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8631_1934241801">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158633_1934241801">
            <w:r>
              <w:rPr>
                <w:webHidden/>
                <w:rStyle w:val="IndexLink"/>
                <w:rtl w:val="true"/>
              </w:rPr>
              <w:t xml:space="preserve">ترجمه بحارالانوار جلد </w:t>
            </w:r>
            <w:r>
              <w:rPr>
                <w:rStyle w:val="IndexLink"/>
              </w:rPr>
              <w:t>87</w:t>
            </w:r>
            <w:r>
              <w:rPr>
                <w:rStyle w:val="IndexLink"/>
                <w:rtl w:val="true"/>
              </w:rPr>
              <w:t xml:space="preserve">: </w:t>
            </w:r>
            <w:r>
              <w:rPr>
                <w:rStyle w:val="IndexLink"/>
                <w:rtl w:val="true"/>
              </w:rPr>
              <w:t xml:space="preserve">کتاب نماز </w:t>
            </w:r>
            <w:r>
              <w:rPr>
                <w:rStyle w:val="IndexLink"/>
                <w:rtl w:val="true"/>
              </w:rPr>
              <w:t xml:space="preserve">- </w:t>
            </w:r>
            <w:r>
              <w:rPr>
                <w:rStyle w:val="IndexLink"/>
              </w:rPr>
              <w:t>8</w:t>
            </w:r>
            <w:r>
              <w:rPr>
                <w:rStyle w:val="IndexLink"/>
                <w:rtl w:val="true"/>
              </w:rPr>
              <w:tab/>
            </w:r>
            <w:r>
              <w:rPr>
                <w:rStyle w:val="IndexLink"/>
              </w:rPr>
              <w:t>14</w:t>
            </w:r>
          </w:hyperlink>
        </w:p>
        <w:p>
          <w:pPr>
            <w:pStyle w:val="Contents2"/>
            <w:tabs>
              <w:tab w:val="clear" w:pos="8743"/>
              <w:tab w:val="right" w:pos="9026" w:leader="dot"/>
            </w:tabs>
            <w:rPr/>
          </w:pPr>
          <w:hyperlink w:anchor="__RefHeading___Toc1158635_1934241801">
            <w:r>
              <w:rPr>
                <w:webHidden/>
                <w:rStyle w:val="IndexLink"/>
                <w:rtl w:val="true"/>
              </w:rPr>
              <w:t xml:space="preserve">تتمة کتاب الصلاة </w:t>
            </w:r>
            <w:r>
              <w:rPr>
                <w:rStyle w:val="IndexLink"/>
                <w:rtl w:val="true"/>
              </w:rPr>
              <w:t xml:space="preserve">/ </w:t>
            </w:r>
            <w:r>
              <w:rPr>
                <w:rStyle w:val="IndexLink"/>
                <w:rtl w:val="true"/>
              </w:rPr>
              <w:t>ادامه کتاب نماز</w:t>
            </w:r>
            <w:r>
              <w:rPr>
                <w:rStyle w:val="IndexLink"/>
                <w:rtl w:val="true"/>
              </w:rPr>
              <w:tab/>
            </w:r>
            <w:r>
              <w:rPr>
                <w:rStyle w:val="IndexLink"/>
              </w:rPr>
              <w:t>14</w:t>
            </w:r>
          </w:hyperlink>
        </w:p>
        <w:p>
          <w:pPr>
            <w:pStyle w:val="Contents2"/>
            <w:tabs>
              <w:tab w:val="clear" w:pos="8743"/>
              <w:tab w:val="right" w:pos="9026" w:leader="dot"/>
            </w:tabs>
            <w:rPr/>
          </w:pPr>
          <w:hyperlink w:anchor="__RefHeading___Toc1158637_1934241801">
            <w:r>
              <w:rPr>
                <w:webHidden/>
                <w:rStyle w:val="IndexLink"/>
                <w:rtl w:val="true"/>
              </w:rPr>
              <w:t>تتمة أبواب فضل یوم الجمعة و فضل لیلتها و صلواتهما و آدابهما و أعمال سائر أیام الأسبوع</w:t>
            </w:r>
            <w:r>
              <w:rPr>
                <w:rStyle w:val="IndexLink"/>
                <w:rtl w:val="true"/>
              </w:rPr>
              <w:tab/>
            </w:r>
            <w:r>
              <w:rPr>
                <w:rStyle w:val="IndexLink"/>
              </w:rPr>
              <w:t>14</w:t>
            </w:r>
          </w:hyperlink>
        </w:p>
        <w:p>
          <w:pPr>
            <w:pStyle w:val="Contents3"/>
            <w:tabs>
              <w:tab w:val="clear" w:pos="8459"/>
              <w:tab w:val="right" w:pos="9026" w:leader="dot"/>
            </w:tabs>
            <w:rPr/>
          </w:pPr>
          <w:hyperlink w:anchor="__RefHeading___Toc1158639_1934241801">
            <w:r>
              <w:rPr>
                <w:webHidden/>
                <w:rStyle w:val="IndexLink"/>
                <w:rtl w:val="true"/>
              </w:rPr>
              <w:t xml:space="preserve">باب </w:t>
            </w:r>
            <w:r>
              <w:rPr>
                <w:rStyle w:val="IndexLink"/>
              </w:rPr>
              <w:t>5</w:t>
            </w:r>
            <w:r>
              <w:rPr>
                <w:rStyle w:val="IndexLink"/>
                <w:rtl w:val="true"/>
              </w:rPr>
              <w:t xml:space="preserve"> </w:t>
            </w:r>
            <w:r>
              <w:rPr>
                <w:rStyle w:val="IndexLink"/>
                <w:rtl w:val="true"/>
              </w:rPr>
              <w:t>نوافل یوم الجمعة و ترتیبها و کیفیتها و أدعیتها</w:t>
            </w:r>
            <w:r>
              <w:rPr>
                <w:rStyle w:val="IndexLink"/>
                <w:rtl w:val="true"/>
              </w:rPr>
              <w:tab/>
            </w:r>
            <w:r>
              <w:rPr>
                <w:rStyle w:val="IndexLink"/>
              </w:rPr>
              <w:t>14</w:t>
            </w:r>
          </w:hyperlink>
        </w:p>
        <w:p>
          <w:pPr>
            <w:pStyle w:val="Contents4"/>
            <w:tabs>
              <w:tab w:val="clear" w:pos="8176"/>
              <w:tab w:val="right" w:pos="9026" w:leader="dot"/>
            </w:tabs>
            <w:rPr/>
          </w:pPr>
          <w:hyperlink w:anchor="__RefHeading___Toc1158641_1934241801">
            <w:r>
              <w:rPr>
                <w:webHidden/>
                <w:rStyle w:val="IndexLink"/>
                <w:rtl w:val="true"/>
              </w:rPr>
              <w:t>الأخبار</w:t>
            </w:r>
            <w:r>
              <w:rPr>
                <w:rStyle w:val="IndexLink"/>
                <w:rtl w:val="true"/>
              </w:rPr>
              <w:tab/>
            </w:r>
            <w:r>
              <w:rPr>
                <w:rStyle w:val="IndexLink"/>
              </w:rPr>
              <w:t>14</w:t>
            </w:r>
          </w:hyperlink>
        </w:p>
        <w:p>
          <w:pPr>
            <w:pStyle w:val="Contents5"/>
            <w:tabs>
              <w:tab w:val="clear" w:pos="7892"/>
              <w:tab w:val="right" w:pos="9026" w:leader="dot"/>
            </w:tabs>
            <w:rPr/>
          </w:pPr>
          <w:hyperlink w:anchor="__RefHeading___Toc1158643_1934241801">
            <w:r>
              <w:rPr>
                <w:webHidden/>
                <w:rStyle w:val="IndexLink"/>
                <w:rtl w:val="true"/>
              </w:rPr>
              <w:t>«</w:t>
            </w:r>
            <w:r>
              <w:rPr>
                <w:rStyle w:val="IndexLink"/>
              </w:rPr>
              <w:t>1</w:t>
            </w:r>
            <w:r>
              <w:rPr>
                <w:rStyle w:val="IndexLink"/>
                <w:rtl w:val="true"/>
              </w:rPr>
              <w:t>»</w:t>
              <w:tab/>
            </w:r>
            <w:r>
              <w:rPr>
                <w:rStyle w:val="IndexLink"/>
              </w:rPr>
              <w:t>14</w:t>
            </w:r>
          </w:hyperlink>
        </w:p>
        <w:p>
          <w:pPr>
            <w:pStyle w:val="Contents2"/>
            <w:tabs>
              <w:tab w:val="clear" w:pos="8743"/>
              <w:tab w:val="right" w:pos="9026" w:leader="dot"/>
            </w:tabs>
            <w:rPr/>
          </w:pPr>
          <w:hyperlink w:anchor="__RefHeading___Toc1158645_1934241801">
            <w:r>
              <w:rPr>
                <w:webHidden/>
                <w:rStyle w:val="IndexLink"/>
                <w:rtl w:val="true"/>
              </w:rPr>
              <w:t>تتمة باب های فضیلت روز و شب جمعه و صلوات و آداب و اعمال سایر أیام هفته</w:t>
            </w:r>
            <w:r>
              <w:rPr>
                <w:rStyle w:val="IndexLink"/>
                <w:rtl w:val="true"/>
              </w:rPr>
              <w:tab/>
            </w:r>
            <w:r>
              <w:rPr>
                <w:rStyle w:val="IndexLink"/>
              </w:rPr>
              <w:t>15</w:t>
            </w:r>
          </w:hyperlink>
        </w:p>
        <w:p>
          <w:pPr>
            <w:pStyle w:val="Contents3"/>
            <w:tabs>
              <w:tab w:val="clear" w:pos="8459"/>
              <w:tab w:val="right" w:pos="9026" w:leader="dot"/>
            </w:tabs>
            <w:rPr/>
          </w:pPr>
          <w:hyperlink w:anchor="__RefHeading___Toc1158647_1934241801">
            <w:r>
              <w:rPr>
                <w:webHidden/>
                <w:rStyle w:val="IndexLink"/>
                <w:rtl w:val="true"/>
              </w:rPr>
              <w:t xml:space="preserve">باب پنجم </w:t>
            </w:r>
            <w:r>
              <w:rPr>
                <w:rStyle w:val="IndexLink"/>
                <w:rtl w:val="true"/>
              </w:rPr>
              <w:t xml:space="preserve">: </w:t>
            </w:r>
            <w:r>
              <w:rPr>
                <w:rStyle w:val="IndexLink"/>
                <w:rtl w:val="true"/>
              </w:rPr>
              <w:t>باب نمازهای نافله روز جمعه ، ترتیب ، چگونگی و ادعیه آن ها</w:t>
            </w:r>
            <w:r>
              <w:rPr>
                <w:rStyle w:val="IndexLink"/>
                <w:rtl w:val="true"/>
              </w:rPr>
              <w:tab/>
            </w:r>
            <w:r>
              <w:rPr>
                <w:rStyle w:val="IndexLink"/>
              </w:rPr>
              <w:t>15</w:t>
            </w:r>
          </w:hyperlink>
        </w:p>
        <w:p>
          <w:pPr>
            <w:pStyle w:val="Contents4"/>
            <w:tabs>
              <w:tab w:val="clear" w:pos="8176"/>
              <w:tab w:val="right" w:pos="9026" w:leader="dot"/>
            </w:tabs>
            <w:rPr/>
          </w:pPr>
          <w:hyperlink w:anchor="__RefHeading___Toc1158649_1934241801">
            <w:r>
              <w:rPr>
                <w:webHidden/>
                <w:rStyle w:val="IndexLink"/>
                <w:rtl w:val="true"/>
              </w:rPr>
              <w:t>روایات</w:t>
            </w:r>
            <w:r>
              <w:rPr>
                <w:rStyle w:val="IndexLink"/>
                <w:rtl w:val="true"/>
              </w:rPr>
              <w:tab/>
            </w:r>
            <w:r>
              <w:rPr>
                <w:rStyle w:val="IndexLink"/>
              </w:rPr>
              <w:t>15</w:t>
            </w:r>
          </w:hyperlink>
        </w:p>
        <w:p>
          <w:pPr>
            <w:pStyle w:val="Contents5"/>
            <w:tabs>
              <w:tab w:val="clear" w:pos="7892"/>
              <w:tab w:val="right" w:pos="9026" w:leader="dot"/>
            </w:tabs>
            <w:rPr/>
          </w:pPr>
          <w:hyperlink w:anchor="__RefHeading___Toc1158651_1934241801">
            <w:r>
              <w:rPr>
                <w:webHidden/>
                <w:rStyle w:val="IndexLink"/>
                <w:rtl w:val="true"/>
              </w:rPr>
              <w:t xml:space="preserve">روایت </w:t>
            </w:r>
            <w:r>
              <w:rPr>
                <w:rStyle w:val="IndexLink"/>
              </w:rPr>
              <w:t>1</w:t>
            </w:r>
            <w:r>
              <w:rPr>
                <w:rStyle w:val="IndexLink"/>
                <w:rtl w:val="true"/>
              </w:rPr>
              <w:tab/>
            </w:r>
            <w:r>
              <w:rPr>
                <w:rStyle w:val="IndexLink"/>
              </w:rPr>
              <w:t>15</w:t>
            </w:r>
          </w:hyperlink>
        </w:p>
        <w:p>
          <w:pPr>
            <w:pStyle w:val="Contents5"/>
            <w:tabs>
              <w:tab w:val="clear" w:pos="7892"/>
              <w:tab w:val="right" w:pos="9026" w:leader="dot"/>
            </w:tabs>
            <w:rPr/>
          </w:pPr>
          <w:hyperlink w:anchor="__RefHeading___Toc1158653_1934241801">
            <w:r>
              <w:rPr>
                <w:webHidden/>
                <w:rStyle w:val="IndexLink"/>
                <w:rtl w:val="true"/>
              </w:rPr>
              <w:t>توضيح</w:t>
            </w:r>
            <w:r>
              <w:rPr>
                <w:rStyle w:val="IndexLink"/>
                <w:rtl w:val="true"/>
              </w:rPr>
              <w:tab/>
            </w:r>
            <w:r>
              <w:rPr>
                <w:rStyle w:val="IndexLink"/>
              </w:rPr>
              <w:t>28</w:t>
            </w:r>
          </w:hyperlink>
        </w:p>
        <w:p>
          <w:pPr>
            <w:pStyle w:val="Contents5"/>
            <w:tabs>
              <w:tab w:val="clear" w:pos="7892"/>
              <w:tab w:val="right" w:pos="9026" w:leader="dot"/>
            </w:tabs>
            <w:rPr/>
          </w:pPr>
          <w:hyperlink w:anchor="__RefHeading___Toc1158655_1934241801">
            <w:r>
              <w:rPr>
                <w:webHidden/>
                <w:rStyle w:val="IndexLink"/>
                <w:rtl w:val="true"/>
              </w:rPr>
              <w:t>توضیح</w:t>
            </w:r>
            <w:r>
              <w:rPr>
                <w:rStyle w:val="IndexLink"/>
                <w:rtl w:val="true"/>
              </w:rPr>
              <w:tab/>
            </w:r>
            <w:r>
              <w:rPr>
                <w:rStyle w:val="IndexLink"/>
              </w:rPr>
              <w:t>28</w:t>
            </w:r>
          </w:hyperlink>
        </w:p>
        <w:p>
          <w:pPr>
            <w:pStyle w:val="Contents5"/>
            <w:tabs>
              <w:tab w:val="clear" w:pos="7892"/>
              <w:tab w:val="right" w:pos="9026" w:leader="dot"/>
            </w:tabs>
            <w:rPr/>
          </w:pPr>
          <w:hyperlink w:anchor="__RefHeading___Toc1158657_1934241801">
            <w:r>
              <w:rPr>
                <w:webHidden/>
                <w:rStyle w:val="IndexLink"/>
                <w:rtl w:val="true"/>
              </w:rPr>
              <w:t>«</w:t>
            </w:r>
            <w:r>
              <w:rPr>
                <w:rStyle w:val="IndexLink"/>
              </w:rPr>
              <w:t>2</w:t>
            </w:r>
            <w:r>
              <w:rPr>
                <w:rStyle w:val="IndexLink"/>
                <w:rtl w:val="true"/>
              </w:rPr>
              <w:t>»</w:t>
              <w:tab/>
            </w:r>
            <w:r>
              <w:rPr>
                <w:rStyle w:val="IndexLink"/>
              </w:rPr>
              <w:t>32</w:t>
            </w:r>
          </w:hyperlink>
        </w:p>
        <w:p>
          <w:pPr>
            <w:pStyle w:val="Contents5"/>
            <w:tabs>
              <w:tab w:val="clear" w:pos="7892"/>
              <w:tab w:val="right" w:pos="9026" w:leader="dot"/>
            </w:tabs>
            <w:rPr/>
          </w:pPr>
          <w:hyperlink w:anchor="__RefHeading___Toc1158659_1934241801">
            <w:r>
              <w:rPr>
                <w:webHidden/>
                <w:rStyle w:val="IndexLink"/>
                <w:rtl w:val="true"/>
              </w:rPr>
              <w:t xml:space="preserve">روایت </w:t>
            </w:r>
            <w:r>
              <w:rPr>
                <w:rStyle w:val="IndexLink"/>
              </w:rPr>
              <w:t>2</w:t>
            </w:r>
            <w:r>
              <w:rPr>
                <w:rStyle w:val="IndexLink"/>
                <w:rtl w:val="true"/>
              </w:rPr>
              <w:tab/>
            </w:r>
            <w:r>
              <w:rPr>
                <w:rStyle w:val="IndexLink"/>
              </w:rPr>
              <w:t>32</w:t>
            </w:r>
          </w:hyperlink>
        </w:p>
        <w:p>
          <w:pPr>
            <w:pStyle w:val="Contents5"/>
            <w:tabs>
              <w:tab w:val="clear" w:pos="7892"/>
              <w:tab w:val="right" w:pos="9026" w:leader="dot"/>
            </w:tabs>
            <w:rPr/>
          </w:pPr>
          <w:hyperlink w:anchor="__RefHeading___Toc1158661_1934241801">
            <w:r>
              <w:rPr>
                <w:webHidden/>
                <w:rStyle w:val="IndexLink"/>
                <w:rtl w:val="true"/>
              </w:rPr>
              <w:t>بيان</w:t>
            </w:r>
            <w:r>
              <w:rPr>
                <w:rStyle w:val="IndexLink"/>
                <w:rtl w:val="true"/>
              </w:rPr>
              <w:tab/>
            </w:r>
            <w:r>
              <w:rPr>
                <w:rStyle w:val="IndexLink"/>
              </w:rPr>
              <w:t>40</w:t>
            </w:r>
          </w:hyperlink>
        </w:p>
        <w:p>
          <w:pPr>
            <w:pStyle w:val="Contents5"/>
            <w:tabs>
              <w:tab w:val="clear" w:pos="7892"/>
              <w:tab w:val="right" w:pos="9026" w:leader="dot"/>
            </w:tabs>
            <w:rPr/>
          </w:pPr>
          <w:hyperlink w:anchor="__RefHeading___Toc1158663_1934241801">
            <w:r>
              <w:rPr>
                <w:webHidden/>
                <w:rStyle w:val="IndexLink"/>
                <w:rtl w:val="true"/>
              </w:rPr>
              <w:t>«</w:t>
            </w:r>
            <w:r>
              <w:rPr>
                <w:rStyle w:val="IndexLink"/>
              </w:rPr>
              <w:t>3</w:t>
            </w:r>
            <w:r>
              <w:rPr>
                <w:rStyle w:val="IndexLink"/>
                <w:rtl w:val="true"/>
              </w:rPr>
              <w:t>»</w:t>
              <w:tab/>
            </w:r>
            <w:r>
              <w:rPr>
                <w:rStyle w:val="IndexLink"/>
              </w:rPr>
              <w:t>40</w:t>
            </w:r>
          </w:hyperlink>
        </w:p>
        <w:p>
          <w:pPr>
            <w:pStyle w:val="Contents5"/>
            <w:tabs>
              <w:tab w:val="clear" w:pos="7892"/>
              <w:tab w:val="right" w:pos="9026" w:leader="dot"/>
            </w:tabs>
            <w:rPr/>
          </w:pPr>
          <w:hyperlink w:anchor="__RefHeading___Toc1158665_1934241801">
            <w:r>
              <w:rPr>
                <w:webHidden/>
                <w:rStyle w:val="IndexLink"/>
                <w:rtl w:val="true"/>
              </w:rPr>
              <w:t>توضیح</w:t>
            </w:r>
            <w:r>
              <w:rPr>
                <w:rStyle w:val="IndexLink"/>
                <w:rtl w:val="true"/>
              </w:rPr>
              <w:tab/>
            </w:r>
            <w:r>
              <w:rPr>
                <w:rStyle w:val="IndexLink"/>
              </w:rPr>
              <w:t>41</w:t>
            </w:r>
          </w:hyperlink>
        </w:p>
        <w:p>
          <w:pPr>
            <w:pStyle w:val="Contents5"/>
            <w:tabs>
              <w:tab w:val="clear" w:pos="7892"/>
              <w:tab w:val="right" w:pos="9026" w:leader="dot"/>
            </w:tabs>
            <w:rPr/>
          </w:pPr>
          <w:hyperlink w:anchor="__RefHeading___Toc1158667_1934241801">
            <w:r>
              <w:rPr>
                <w:webHidden/>
                <w:rStyle w:val="IndexLink"/>
                <w:rtl w:val="true"/>
              </w:rPr>
              <w:t xml:space="preserve">روایت </w:t>
            </w:r>
            <w:r>
              <w:rPr>
                <w:rStyle w:val="IndexLink"/>
              </w:rPr>
              <w:t>3</w:t>
            </w:r>
            <w:r>
              <w:rPr>
                <w:rStyle w:val="IndexLink"/>
                <w:rtl w:val="true"/>
              </w:rPr>
              <w:tab/>
            </w:r>
            <w:r>
              <w:rPr>
                <w:rStyle w:val="IndexLink"/>
              </w:rPr>
              <w:t>41</w:t>
            </w:r>
          </w:hyperlink>
        </w:p>
        <w:p>
          <w:pPr>
            <w:pStyle w:val="Contents5"/>
            <w:tabs>
              <w:tab w:val="clear" w:pos="7892"/>
              <w:tab w:val="right" w:pos="9026" w:leader="dot"/>
            </w:tabs>
            <w:rPr/>
          </w:pPr>
          <w:hyperlink w:anchor="__RefHeading___Toc1158669_1934241801">
            <w:r>
              <w:rPr>
                <w:webHidden/>
                <w:rStyle w:val="IndexLink"/>
                <w:rtl w:val="true"/>
              </w:rPr>
              <w:t>أَقُولُ</w:t>
            </w:r>
            <w:r>
              <w:rPr>
                <w:rStyle w:val="IndexLink"/>
                <w:rtl w:val="true"/>
              </w:rPr>
              <w:tab/>
            </w:r>
            <w:r>
              <w:rPr>
                <w:rStyle w:val="IndexLink"/>
              </w:rPr>
              <w:t>48</w:t>
            </w:r>
          </w:hyperlink>
        </w:p>
        <w:p>
          <w:pPr>
            <w:pStyle w:val="Contents5"/>
            <w:tabs>
              <w:tab w:val="clear" w:pos="7892"/>
              <w:tab w:val="right" w:pos="9026" w:leader="dot"/>
            </w:tabs>
            <w:rPr/>
          </w:pPr>
          <w:hyperlink w:anchor="__RefHeading___Toc1158671_1934241801">
            <w:r>
              <w:rPr>
                <w:webHidden/>
                <w:rStyle w:val="IndexLink"/>
                <w:rtl w:val="true"/>
              </w:rPr>
              <w:t>مؤلف</w:t>
            </w:r>
            <w:r>
              <w:rPr>
                <w:rStyle w:val="IndexLink"/>
                <w:rtl w:val="true"/>
              </w:rPr>
              <w:tab/>
            </w:r>
            <w:r>
              <w:rPr>
                <w:rStyle w:val="IndexLink"/>
              </w:rPr>
              <w:t>49</w:t>
            </w:r>
          </w:hyperlink>
        </w:p>
        <w:p>
          <w:pPr>
            <w:pStyle w:val="Contents5"/>
            <w:tabs>
              <w:tab w:val="clear" w:pos="7892"/>
              <w:tab w:val="right" w:pos="9026" w:leader="dot"/>
            </w:tabs>
            <w:rPr/>
          </w:pPr>
          <w:hyperlink w:anchor="__RefHeading___Toc1158673_1934241801">
            <w:r>
              <w:rPr>
                <w:webHidden/>
                <w:rStyle w:val="IndexLink"/>
                <w:rtl w:val="true"/>
              </w:rPr>
              <w:t>أقول</w:t>
            </w:r>
            <w:r>
              <w:rPr>
                <w:rStyle w:val="IndexLink"/>
                <w:rtl w:val="true"/>
              </w:rPr>
              <w:tab/>
            </w:r>
            <w:r>
              <w:rPr>
                <w:rStyle w:val="IndexLink"/>
              </w:rPr>
              <w:t>50</w:t>
            </w:r>
          </w:hyperlink>
        </w:p>
        <w:p>
          <w:pPr>
            <w:pStyle w:val="Contents5"/>
            <w:tabs>
              <w:tab w:val="clear" w:pos="7892"/>
              <w:tab w:val="right" w:pos="9026" w:leader="dot"/>
            </w:tabs>
            <w:rPr/>
          </w:pPr>
          <w:hyperlink w:anchor="__RefHeading___Toc1158675_1934241801">
            <w:r>
              <w:rPr>
                <w:webHidden/>
                <w:rStyle w:val="IndexLink"/>
                <w:rtl w:val="true"/>
              </w:rPr>
              <w:t>أقول</w:t>
            </w:r>
            <w:r>
              <w:rPr>
                <w:rStyle w:val="IndexLink"/>
                <w:rtl w:val="true"/>
              </w:rPr>
              <w:tab/>
            </w:r>
            <w:r>
              <w:rPr>
                <w:rStyle w:val="IndexLink"/>
              </w:rPr>
              <w:t>50</w:t>
            </w:r>
          </w:hyperlink>
        </w:p>
        <w:p>
          <w:pPr>
            <w:pStyle w:val="Contents5"/>
            <w:tabs>
              <w:tab w:val="clear" w:pos="7892"/>
              <w:tab w:val="right" w:pos="9026" w:leader="dot"/>
            </w:tabs>
            <w:rPr/>
          </w:pPr>
          <w:hyperlink w:anchor="__RefHeading___Toc1158677_1934241801">
            <w:r>
              <w:rPr>
                <w:webHidden/>
                <w:rStyle w:val="IndexLink"/>
                <w:rtl w:val="true"/>
              </w:rPr>
              <w:t>مؤلف</w:t>
            </w:r>
            <w:r>
              <w:rPr>
                <w:rStyle w:val="IndexLink"/>
                <w:rtl w:val="true"/>
              </w:rPr>
              <w:tab/>
            </w:r>
            <w:r>
              <w:rPr>
                <w:rStyle w:val="IndexLink"/>
              </w:rPr>
              <w:t>51</w:t>
            </w:r>
          </w:hyperlink>
        </w:p>
        <w:p>
          <w:pPr>
            <w:pStyle w:val="Contents5"/>
            <w:tabs>
              <w:tab w:val="clear" w:pos="7892"/>
              <w:tab w:val="right" w:pos="9026" w:leader="dot"/>
            </w:tabs>
            <w:rPr/>
          </w:pPr>
          <w:hyperlink w:anchor="__RefHeading___Toc1158679_1934241801">
            <w:r>
              <w:rPr>
                <w:webHidden/>
                <w:rStyle w:val="IndexLink"/>
                <w:rtl w:val="true"/>
              </w:rPr>
              <w:t>مؤلف</w:t>
            </w:r>
            <w:r>
              <w:rPr>
                <w:rStyle w:val="IndexLink"/>
                <w:rtl w:val="true"/>
              </w:rPr>
              <w:tab/>
            </w:r>
            <w:r>
              <w:rPr>
                <w:rStyle w:val="IndexLink"/>
              </w:rPr>
              <w:t>51</w:t>
            </w:r>
          </w:hyperlink>
        </w:p>
        <w:p>
          <w:pPr>
            <w:pStyle w:val="Contents5"/>
            <w:tabs>
              <w:tab w:val="clear" w:pos="7892"/>
              <w:tab w:val="right" w:pos="9026" w:leader="dot"/>
            </w:tabs>
            <w:rPr/>
          </w:pPr>
          <w:hyperlink w:anchor="__RefHeading___Toc1158681_1934241801">
            <w:r>
              <w:rPr>
                <w:webHidden/>
                <w:rStyle w:val="IndexLink"/>
                <w:rtl w:val="true"/>
              </w:rPr>
              <w:t>بيان</w:t>
            </w:r>
            <w:r>
              <w:rPr>
                <w:rStyle w:val="IndexLink"/>
                <w:rtl w:val="true"/>
              </w:rPr>
              <w:tab/>
            </w:r>
            <w:r>
              <w:rPr>
                <w:rStyle w:val="IndexLink"/>
              </w:rPr>
              <w:t>52</w:t>
            </w:r>
          </w:hyperlink>
        </w:p>
        <w:p>
          <w:pPr>
            <w:pStyle w:val="Contents5"/>
            <w:tabs>
              <w:tab w:val="clear" w:pos="7892"/>
              <w:tab w:val="right" w:pos="9026" w:leader="dot"/>
            </w:tabs>
            <w:rPr/>
          </w:pPr>
          <w:hyperlink w:anchor="__RefHeading___Toc1158683_1934241801">
            <w:r>
              <w:rPr>
                <w:webHidden/>
                <w:rStyle w:val="IndexLink"/>
                <w:rtl w:val="true"/>
              </w:rPr>
              <w:t>«</w:t>
            </w:r>
            <w:r>
              <w:rPr>
                <w:rStyle w:val="IndexLink"/>
              </w:rPr>
              <w:t>4</w:t>
            </w:r>
            <w:r>
              <w:rPr>
                <w:rStyle w:val="IndexLink"/>
                <w:rtl w:val="true"/>
              </w:rPr>
              <w:t>»</w:t>
              <w:tab/>
            </w:r>
            <w:r>
              <w:rPr>
                <w:rStyle w:val="IndexLink"/>
              </w:rPr>
              <w:t>54</w:t>
            </w:r>
          </w:hyperlink>
        </w:p>
        <w:p>
          <w:pPr>
            <w:pStyle w:val="Contents5"/>
            <w:tabs>
              <w:tab w:val="clear" w:pos="7892"/>
              <w:tab w:val="right" w:pos="9026" w:leader="dot"/>
            </w:tabs>
            <w:rPr/>
          </w:pPr>
          <w:hyperlink w:anchor="__RefHeading___Toc1158685_1934241801">
            <w:r>
              <w:rPr>
                <w:webHidden/>
                <w:rStyle w:val="IndexLink"/>
                <w:rtl w:val="true"/>
              </w:rPr>
              <w:t xml:space="preserve">روایت </w:t>
            </w:r>
            <w:r>
              <w:rPr>
                <w:rStyle w:val="IndexLink"/>
              </w:rPr>
              <w:t>4</w:t>
            </w:r>
            <w:r>
              <w:rPr>
                <w:rStyle w:val="IndexLink"/>
                <w:rtl w:val="true"/>
              </w:rPr>
              <w:tab/>
            </w:r>
            <w:r>
              <w:rPr>
                <w:rStyle w:val="IndexLink"/>
              </w:rPr>
              <w:t>55</w:t>
            </w:r>
          </w:hyperlink>
        </w:p>
        <w:p>
          <w:pPr>
            <w:pStyle w:val="Contents5"/>
            <w:tabs>
              <w:tab w:val="clear" w:pos="7892"/>
              <w:tab w:val="right" w:pos="9026" w:leader="dot"/>
            </w:tabs>
            <w:rPr/>
          </w:pPr>
          <w:hyperlink w:anchor="__RefHeading___Toc1158687_1934241801">
            <w:r>
              <w:rPr>
                <w:webHidden/>
                <w:rStyle w:val="IndexLink"/>
                <w:rtl w:val="true"/>
              </w:rPr>
              <w:t>بيان</w:t>
            </w:r>
            <w:r>
              <w:rPr>
                <w:rStyle w:val="IndexLink"/>
                <w:rtl w:val="true"/>
              </w:rPr>
              <w:tab/>
            </w:r>
            <w:r>
              <w:rPr>
                <w:rStyle w:val="IndexLink"/>
              </w:rPr>
              <w:t>56</w:t>
            </w:r>
          </w:hyperlink>
        </w:p>
        <w:p>
          <w:pPr>
            <w:pStyle w:val="Contents5"/>
            <w:tabs>
              <w:tab w:val="clear" w:pos="7892"/>
              <w:tab w:val="right" w:pos="9026" w:leader="dot"/>
            </w:tabs>
            <w:rPr/>
          </w:pPr>
          <w:hyperlink w:anchor="__RefHeading___Toc1158689_1934241801">
            <w:r>
              <w:rPr>
                <w:webHidden/>
                <w:rStyle w:val="IndexLink"/>
                <w:rtl w:val="true"/>
              </w:rPr>
              <w:t>«</w:t>
            </w:r>
            <w:r>
              <w:rPr>
                <w:rStyle w:val="IndexLink"/>
              </w:rPr>
              <w:t>5</w:t>
            </w:r>
            <w:r>
              <w:rPr>
                <w:rStyle w:val="IndexLink"/>
                <w:rtl w:val="true"/>
              </w:rPr>
              <w:t>»</w:t>
              <w:tab/>
            </w:r>
            <w:r>
              <w:rPr>
                <w:rStyle w:val="IndexLink"/>
              </w:rPr>
              <w:t>56</w:t>
            </w:r>
          </w:hyperlink>
        </w:p>
        <w:p>
          <w:pPr>
            <w:pStyle w:val="Contents5"/>
            <w:tabs>
              <w:tab w:val="clear" w:pos="7892"/>
              <w:tab w:val="right" w:pos="9026" w:leader="dot"/>
            </w:tabs>
            <w:rPr/>
          </w:pPr>
          <w:hyperlink w:anchor="__RefHeading___Toc1158691_1934241801">
            <w:r>
              <w:rPr>
                <w:webHidden/>
                <w:rStyle w:val="IndexLink"/>
                <w:rtl w:val="true"/>
              </w:rPr>
              <w:t>بيان</w:t>
            </w:r>
            <w:r>
              <w:rPr>
                <w:rStyle w:val="IndexLink"/>
                <w:rtl w:val="true"/>
              </w:rPr>
              <w:tab/>
            </w:r>
            <w:r>
              <w:rPr>
                <w:rStyle w:val="IndexLink"/>
              </w:rPr>
              <w:t>56</w:t>
            </w:r>
          </w:hyperlink>
        </w:p>
        <w:p>
          <w:pPr>
            <w:pStyle w:val="Contents5"/>
            <w:tabs>
              <w:tab w:val="clear" w:pos="7892"/>
              <w:tab w:val="right" w:pos="9026" w:leader="dot"/>
            </w:tabs>
            <w:rPr/>
          </w:pPr>
          <w:hyperlink w:anchor="__RefHeading___Toc1158693_1934241801">
            <w:r>
              <w:rPr>
                <w:webHidden/>
                <w:rStyle w:val="IndexLink"/>
                <w:rtl w:val="true"/>
              </w:rPr>
              <w:t>توضیح</w:t>
            </w:r>
            <w:r>
              <w:rPr>
                <w:rStyle w:val="IndexLink"/>
                <w:rtl w:val="true"/>
              </w:rPr>
              <w:tab/>
            </w:r>
            <w:r>
              <w:rPr>
                <w:rStyle w:val="IndexLink"/>
              </w:rPr>
              <w:t>56</w:t>
            </w:r>
          </w:hyperlink>
        </w:p>
        <w:p>
          <w:pPr>
            <w:pStyle w:val="Contents5"/>
            <w:tabs>
              <w:tab w:val="clear" w:pos="7892"/>
              <w:tab w:val="right" w:pos="9026" w:leader="dot"/>
            </w:tabs>
            <w:rPr/>
          </w:pPr>
          <w:hyperlink w:anchor="__RefHeading___Toc1158695_1934241801">
            <w:r>
              <w:rPr>
                <w:webHidden/>
                <w:rStyle w:val="IndexLink"/>
                <w:rtl w:val="true"/>
              </w:rPr>
              <w:t xml:space="preserve">روایت </w:t>
            </w:r>
            <w:r>
              <w:rPr>
                <w:rStyle w:val="IndexLink"/>
              </w:rPr>
              <w:t>5</w:t>
            </w:r>
            <w:r>
              <w:rPr>
                <w:rStyle w:val="IndexLink"/>
                <w:rtl w:val="true"/>
              </w:rPr>
              <w:tab/>
            </w:r>
            <w:r>
              <w:rPr>
                <w:rStyle w:val="IndexLink"/>
              </w:rPr>
              <w:t>57</w:t>
            </w:r>
          </w:hyperlink>
        </w:p>
        <w:p>
          <w:pPr>
            <w:pStyle w:val="Contents5"/>
            <w:tabs>
              <w:tab w:val="clear" w:pos="7892"/>
              <w:tab w:val="right" w:pos="9026" w:leader="dot"/>
            </w:tabs>
            <w:rPr/>
          </w:pPr>
          <w:hyperlink w:anchor="__RefHeading___Toc1158697_1934241801">
            <w:r>
              <w:rPr>
                <w:webHidden/>
                <w:rStyle w:val="IndexLink"/>
                <w:rtl w:val="true"/>
              </w:rPr>
              <w:t>توضیح</w:t>
            </w:r>
            <w:r>
              <w:rPr>
                <w:rStyle w:val="IndexLink"/>
                <w:rtl w:val="true"/>
              </w:rPr>
              <w:tab/>
            </w:r>
            <w:r>
              <w:rPr>
                <w:rStyle w:val="IndexLink"/>
              </w:rPr>
              <w:t>57</w:t>
            </w:r>
          </w:hyperlink>
        </w:p>
        <w:p>
          <w:pPr>
            <w:pStyle w:val="Contents5"/>
            <w:tabs>
              <w:tab w:val="clear" w:pos="7892"/>
              <w:tab w:val="right" w:pos="9026" w:leader="dot"/>
            </w:tabs>
            <w:rPr/>
          </w:pPr>
          <w:hyperlink w:anchor="__RefHeading___Toc1158699_1934241801">
            <w:r>
              <w:rPr>
                <w:webHidden/>
                <w:rStyle w:val="IndexLink"/>
                <w:rtl w:val="true"/>
              </w:rPr>
              <w:t>«</w:t>
            </w:r>
            <w:r>
              <w:rPr>
                <w:rStyle w:val="IndexLink"/>
              </w:rPr>
              <w:t>6</w:t>
            </w:r>
            <w:r>
              <w:rPr>
                <w:rStyle w:val="IndexLink"/>
                <w:rtl w:val="true"/>
              </w:rPr>
              <w:t>»</w:t>
              <w:tab/>
            </w:r>
            <w:r>
              <w:rPr>
                <w:rStyle w:val="IndexLink"/>
              </w:rPr>
              <w:t>58</w:t>
            </w:r>
          </w:hyperlink>
        </w:p>
        <w:p>
          <w:pPr>
            <w:pStyle w:val="Contents5"/>
            <w:tabs>
              <w:tab w:val="clear" w:pos="7892"/>
              <w:tab w:val="right" w:pos="9026" w:leader="dot"/>
            </w:tabs>
            <w:rPr/>
          </w:pPr>
          <w:hyperlink w:anchor="__RefHeading___Toc1158701_1934241801">
            <w:r>
              <w:rPr>
                <w:webHidden/>
                <w:rStyle w:val="IndexLink"/>
                <w:rtl w:val="true"/>
              </w:rPr>
              <w:t>«</w:t>
            </w:r>
            <w:r>
              <w:rPr>
                <w:rStyle w:val="IndexLink"/>
              </w:rPr>
              <w:t>7</w:t>
            </w:r>
            <w:r>
              <w:rPr>
                <w:rStyle w:val="IndexLink"/>
                <w:rtl w:val="true"/>
              </w:rPr>
              <w:t>»</w:t>
              <w:tab/>
            </w:r>
            <w:r>
              <w:rPr>
                <w:rStyle w:val="IndexLink"/>
              </w:rPr>
              <w:t>58</w:t>
            </w:r>
          </w:hyperlink>
        </w:p>
        <w:p>
          <w:pPr>
            <w:pStyle w:val="Contents5"/>
            <w:tabs>
              <w:tab w:val="clear" w:pos="7892"/>
              <w:tab w:val="right" w:pos="9026" w:leader="dot"/>
            </w:tabs>
            <w:rPr/>
          </w:pPr>
          <w:hyperlink w:anchor="__RefHeading___Toc1158703_1934241801">
            <w:r>
              <w:rPr>
                <w:webHidden/>
                <w:rStyle w:val="IndexLink"/>
                <w:rtl w:val="true"/>
              </w:rPr>
              <w:t>«</w:t>
            </w:r>
            <w:r>
              <w:rPr>
                <w:rStyle w:val="IndexLink"/>
              </w:rPr>
              <w:t>8</w:t>
            </w:r>
            <w:r>
              <w:rPr>
                <w:rStyle w:val="IndexLink"/>
                <w:rtl w:val="true"/>
              </w:rPr>
              <w:t>»</w:t>
              <w:tab/>
            </w:r>
            <w:r>
              <w:rPr>
                <w:rStyle w:val="IndexLink"/>
              </w:rPr>
              <w:t>58</w:t>
            </w:r>
          </w:hyperlink>
        </w:p>
        <w:p>
          <w:pPr>
            <w:pStyle w:val="Contents5"/>
            <w:tabs>
              <w:tab w:val="clear" w:pos="7892"/>
              <w:tab w:val="right" w:pos="9026" w:leader="dot"/>
            </w:tabs>
            <w:rPr/>
          </w:pPr>
          <w:hyperlink w:anchor="__RefHeading___Toc1158705_1934241801">
            <w:r>
              <w:rPr>
                <w:webHidden/>
                <w:rStyle w:val="IndexLink"/>
                <w:rtl w:val="true"/>
              </w:rPr>
              <w:t>«</w:t>
            </w:r>
            <w:r>
              <w:rPr>
                <w:rStyle w:val="IndexLink"/>
              </w:rPr>
              <w:t>9</w:t>
            </w:r>
            <w:r>
              <w:rPr>
                <w:rStyle w:val="IndexLink"/>
                <w:rtl w:val="true"/>
              </w:rPr>
              <w:t>»</w:t>
              <w:tab/>
            </w:r>
            <w:r>
              <w:rPr>
                <w:rStyle w:val="IndexLink"/>
              </w:rPr>
              <w:t>58</w:t>
            </w:r>
          </w:hyperlink>
        </w:p>
        <w:p>
          <w:pPr>
            <w:pStyle w:val="Contents5"/>
            <w:tabs>
              <w:tab w:val="clear" w:pos="7892"/>
              <w:tab w:val="right" w:pos="9026" w:leader="dot"/>
            </w:tabs>
            <w:rPr/>
          </w:pPr>
          <w:hyperlink w:anchor="__RefHeading___Toc1158707_1934241801">
            <w:r>
              <w:rPr>
                <w:webHidden/>
                <w:rStyle w:val="IndexLink"/>
                <w:rtl w:val="true"/>
              </w:rPr>
              <w:t>«</w:t>
            </w:r>
            <w:r>
              <w:rPr>
                <w:rStyle w:val="IndexLink"/>
              </w:rPr>
              <w:t>10</w:t>
            </w:r>
            <w:r>
              <w:rPr>
                <w:rStyle w:val="IndexLink"/>
                <w:rtl w:val="true"/>
              </w:rPr>
              <w:t>»</w:t>
              <w:tab/>
            </w:r>
            <w:r>
              <w:rPr>
                <w:rStyle w:val="IndexLink"/>
              </w:rPr>
              <w:t>58</w:t>
            </w:r>
          </w:hyperlink>
        </w:p>
        <w:p>
          <w:pPr>
            <w:pStyle w:val="Contents5"/>
            <w:tabs>
              <w:tab w:val="clear" w:pos="7892"/>
              <w:tab w:val="right" w:pos="9026" w:leader="dot"/>
            </w:tabs>
            <w:rPr/>
          </w:pPr>
          <w:hyperlink w:anchor="__RefHeading___Toc1158709_1934241801">
            <w:r>
              <w:rPr>
                <w:webHidden/>
                <w:rStyle w:val="IndexLink"/>
                <w:rtl w:val="true"/>
              </w:rPr>
              <w:t xml:space="preserve">روایت </w:t>
            </w:r>
            <w:r>
              <w:rPr>
                <w:rStyle w:val="IndexLink"/>
              </w:rPr>
              <w:t>6</w:t>
            </w:r>
            <w:r>
              <w:rPr>
                <w:rStyle w:val="IndexLink"/>
                <w:rtl w:val="true"/>
              </w:rPr>
              <w:tab/>
            </w:r>
            <w:r>
              <w:rPr>
                <w:rStyle w:val="IndexLink"/>
              </w:rPr>
              <w:t>58</w:t>
            </w:r>
          </w:hyperlink>
        </w:p>
        <w:p>
          <w:pPr>
            <w:pStyle w:val="Contents5"/>
            <w:tabs>
              <w:tab w:val="clear" w:pos="7892"/>
              <w:tab w:val="right" w:pos="9026" w:leader="dot"/>
            </w:tabs>
            <w:rPr/>
          </w:pPr>
          <w:hyperlink w:anchor="__RefHeading___Toc1158711_1934241801">
            <w:r>
              <w:rPr>
                <w:webHidden/>
                <w:rStyle w:val="IndexLink"/>
                <w:rtl w:val="true"/>
              </w:rPr>
              <w:t xml:space="preserve">روایت </w:t>
            </w:r>
            <w:r>
              <w:rPr>
                <w:rStyle w:val="IndexLink"/>
              </w:rPr>
              <w:t>7</w:t>
            </w:r>
            <w:r>
              <w:rPr>
                <w:rStyle w:val="IndexLink"/>
                <w:rtl w:val="true"/>
              </w:rPr>
              <w:tab/>
            </w:r>
            <w:r>
              <w:rPr>
                <w:rStyle w:val="IndexLink"/>
              </w:rPr>
              <w:t>58</w:t>
            </w:r>
          </w:hyperlink>
        </w:p>
        <w:p>
          <w:pPr>
            <w:pStyle w:val="Contents5"/>
            <w:tabs>
              <w:tab w:val="clear" w:pos="7892"/>
              <w:tab w:val="right" w:pos="9026" w:leader="dot"/>
            </w:tabs>
            <w:rPr/>
          </w:pPr>
          <w:hyperlink w:anchor="__RefHeading___Toc1158713_1934241801">
            <w:r>
              <w:rPr>
                <w:webHidden/>
                <w:rStyle w:val="IndexLink"/>
                <w:rtl w:val="true"/>
              </w:rPr>
              <w:t xml:space="preserve">روایت </w:t>
            </w:r>
            <w:r>
              <w:rPr>
                <w:rStyle w:val="IndexLink"/>
              </w:rPr>
              <w:t>8</w:t>
            </w:r>
            <w:r>
              <w:rPr>
                <w:rStyle w:val="IndexLink"/>
                <w:rtl w:val="true"/>
              </w:rPr>
              <w:tab/>
            </w:r>
            <w:r>
              <w:rPr>
                <w:rStyle w:val="IndexLink"/>
              </w:rPr>
              <w:t>59</w:t>
            </w:r>
          </w:hyperlink>
        </w:p>
        <w:p>
          <w:pPr>
            <w:pStyle w:val="Contents5"/>
            <w:tabs>
              <w:tab w:val="clear" w:pos="7892"/>
              <w:tab w:val="right" w:pos="9026" w:leader="dot"/>
            </w:tabs>
            <w:rPr/>
          </w:pPr>
          <w:hyperlink w:anchor="__RefHeading___Toc1158715_1934241801">
            <w:r>
              <w:rPr>
                <w:webHidden/>
                <w:rStyle w:val="IndexLink"/>
                <w:rtl w:val="true"/>
              </w:rPr>
              <w:t xml:space="preserve">روایت </w:t>
            </w:r>
            <w:r>
              <w:rPr>
                <w:rStyle w:val="IndexLink"/>
              </w:rPr>
              <w:t>9</w:t>
            </w:r>
            <w:r>
              <w:rPr>
                <w:rStyle w:val="IndexLink"/>
                <w:rtl w:val="true"/>
              </w:rPr>
              <w:tab/>
            </w:r>
            <w:r>
              <w:rPr>
                <w:rStyle w:val="IndexLink"/>
              </w:rPr>
              <w:t>59</w:t>
            </w:r>
          </w:hyperlink>
        </w:p>
        <w:p>
          <w:pPr>
            <w:pStyle w:val="Contents5"/>
            <w:tabs>
              <w:tab w:val="clear" w:pos="7892"/>
              <w:tab w:val="right" w:pos="9026" w:leader="dot"/>
            </w:tabs>
            <w:rPr/>
          </w:pPr>
          <w:hyperlink w:anchor="__RefHeading___Toc1158717_1934241801">
            <w:r>
              <w:rPr>
                <w:webHidden/>
                <w:rStyle w:val="IndexLink"/>
                <w:rtl w:val="true"/>
              </w:rPr>
              <w:t xml:space="preserve">روایت </w:t>
            </w:r>
            <w:r>
              <w:rPr>
                <w:rStyle w:val="IndexLink"/>
              </w:rPr>
              <w:t>10</w:t>
            </w:r>
            <w:r>
              <w:rPr>
                <w:rStyle w:val="IndexLink"/>
                <w:rtl w:val="true"/>
              </w:rPr>
              <w:tab/>
            </w:r>
            <w:r>
              <w:rPr>
                <w:rStyle w:val="IndexLink"/>
              </w:rPr>
              <w:t>59</w:t>
            </w:r>
          </w:hyperlink>
        </w:p>
        <w:p>
          <w:pPr>
            <w:pStyle w:val="Contents5"/>
            <w:tabs>
              <w:tab w:val="clear" w:pos="7892"/>
              <w:tab w:val="right" w:pos="9026" w:leader="dot"/>
            </w:tabs>
            <w:rPr/>
          </w:pPr>
          <w:hyperlink w:anchor="__RefHeading___Toc1158719_1934241801">
            <w:r>
              <w:rPr>
                <w:webHidden/>
                <w:rStyle w:val="IndexLink"/>
                <w:rtl w:val="true"/>
              </w:rPr>
              <w:t>«</w:t>
            </w:r>
            <w:r>
              <w:rPr>
                <w:rStyle w:val="IndexLink"/>
              </w:rPr>
              <w:t>11</w:t>
            </w:r>
            <w:r>
              <w:rPr>
                <w:rStyle w:val="IndexLink"/>
                <w:rtl w:val="true"/>
              </w:rPr>
              <w:t>»</w:t>
              <w:tab/>
            </w:r>
            <w:r>
              <w:rPr>
                <w:rStyle w:val="IndexLink"/>
              </w:rPr>
              <w:t>60</w:t>
            </w:r>
          </w:hyperlink>
        </w:p>
        <w:p>
          <w:pPr>
            <w:pStyle w:val="Contents5"/>
            <w:tabs>
              <w:tab w:val="clear" w:pos="7892"/>
              <w:tab w:val="right" w:pos="9026" w:leader="dot"/>
            </w:tabs>
            <w:rPr/>
          </w:pPr>
          <w:hyperlink w:anchor="__RefHeading___Toc1158721_1934241801">
            <w:r>
              <w:rPr>
                <w:webHidden/>
                <w:rStyle w:val="IndexLink"/>
                <w:rtl w:val="true"/>
              </w:rPr>
              <w:t>بيان</w:t>
            </w:r>
            <w:r>
              <w:rPr>
                <w:rStyle w:val="IndexLink"/>
                <w:rtl w:val="true"/>
              </w:rPr>
              <w:tab/>
            </w:r>
            <w:r>
              <w:rPr>
                <w:rStyle w:val="IndexLink"/>
              </w:rPr>
              <w:t>60</w:t>
            </w:r>
          </w:hyperlink>
        </w:p>
        <w:p>
          <w:pPr>
            <w:pStyle w:val="Contents5"/>
            <w:tabs>
              <w:tab w:val="clear" w:pos="7892"/>
              <w:tab w:val="right" w:pos="9026" w:leader="dot"/>
            </w:tabs>
            <w:rPr/>
          </w:pPr>
          <w:hyperlink w:anchor="__RefHeading___Toc1158723_1934241801">
            <w:r>
              <w:rPr>
                <w:webHidden/>
                <w:rStyle w:val="IndexLink"/>
                <w:rtl w:val="true"/>
              </w:rPr>
              <w:t xml:space="preserve">روایت </w:t>
            </w:r>
            <w:r>
              <w:rPr>
                <w:rStyle w:val="IndexLink"/>
              </w:rPr>
              <w:t>11</w:t>
            </w:r>
            <w:r>
              <w:rPr>
                <w:rStyle w:val="IndexLink"/>
                <w:rtl w:val="true"/>
              </w:rPr>
              <w:tab/>
            </w:r>
            <w:r>
              <w:rPr>
                <w:rStyle w:val="IndexLink"/>
              </w:rPr>
              <w:t>60</w:t>
            </w:r>
          </w:hyperlink>
        </w:p>
        <w:p>
          <w:pPr>
            <w:pStyle w:val="Contents5"/>
            <w:tabs>
              <w:tab w:val="clear" w:pos="7892"/>
              <w:tab w:val="right" w:pos="9026" w:leader="dot"/>
            </w:tabs>
            <w:rPr/>
          </w:pPr>
          <w:hyperlink w:anchor="__RefHeading___Toc1158725_1934241801">
            <w:r>
              <w:rPr>
                <w:webHidden/>
                <w:rStyle w:val="IndexLink"/>
                <w:rtl w:val="true"/>
              </w:rPr>
              <w:t>توضیح</w:t>
            </w:r>
            <w:r>
              <w:rPr>
                <w:rStyle w:val="IndexLink"/>
                <w:rtl w:val="true"/>
              </w:rPr>
              <w:tab/>
            </w:r>
            <w:r>
              <w:rPr>
                <w:rStyle w:val="IndexLink"/>
              </w:rPr>
              <w:t>61</w:t>
            </w:r>
          </w:hyperlink>
        </w:p>
        <w:p>
          <w:pPr>
            <w:pStyle w:val="Contents3"/>
            <w:tabs>
              <w:tab w:val="clear" w:pos="8459"/>
              <w:tab w:val="right" w:pos="9026" w:leader="dot"/>
            </w:tabs>
            <w:rPr/>
          </w:pPr>
          <w:hyperlink w:anchor="__RefHeading___Toc1158727_1934241801">
            <w:r>
              <w:rPr>
                <w:webHidden/>
                <w:rStyle w:val="IndexLink"/>
                <w:rtl w:val="true"/>
              </w:rPr>
              <w:t xml:space="preserve">باب </w:t>
            </w:r>
            <w:r>
              <w:rPr>
                <w:rStyle w:val="IndexLink"/>
              </w:rPr>
              <w:t>6</w:t>
            </w:r>
            <w:r>
              <w:rPr>
                <w:rStyle w:val="IndexLink"/>
                <w:rtl w:val="true"/>
              </w:rPr>
              <w:t xml:space="preserve"> </w:t>
            </w:r>
            <w:r>
              <w:rPr>
                <w:rStyle w:val="IndexLink"/>
                <w:rtl w:val="true"/>
              </w:rPr>
              <w:t>صلاة الحوائج و الأدعية لها يوم الجمعة</w:t>
            </w:r>
            <w:r>
              <w:rPr>
                <w:rStyle w:val="IndexLink"/>
                <w:rtl w:val="true"/>
              </w:rPr>
              <w:tab/>
            </w:r>
            <w:r>
              <w:rPr>
                <w:rStyle w:val="IndexLink"/>
              </w:rPr>
              <w:t>67</w:t>
            </w:r>
          </w:hyperlink>
        </w:p>
        <w:p>
          <w:pPr>
            <w:pStyle w:val="Contents4"/>
            <w:tabs>
              <w:tab w:val="clear" w:pos="8176"/>
              <w:tab w:val="right" w:pos="9026" w:leader="dot"/>
            </w:tabs>
            <w:rPr/>
          </w:pPr>
          <w:hyperlink w:anchor="__RefHeading___Toc1158729_1934241801">
            <w:r>
              <w:rPr>
                <w:webHidden/>
                <w:rStyle w:val="IndexLink"/>
                <w:rtl w:val="true"/>
              </w:rPr>
              <w:t>الأخبار</w:t>
            </w:r>
            <w:r>
              <w:rPr>
                <w:rStyle w:val="IndexLink"/>
                <w:rtl w:val="true"/>
              </w:rPr>
              <w:tab/>
            </w:r>
            <w:r>
              <w:rPr>
                <w:rStyle w:val="IndexLink"/>
              </w:rPr>
              <w:t>67</w:t>
            </w:r>
          </w:hyperlink>
        </w:p>
        <w:p>
          <w:pPr>
            <w:pStyle w:val="Contents5"/>
            <w:tabs>
              <w:tab w:val="clear" w:pos="7892"/>
              <w:tab w:val="right" w:pos="9026" w:leader="dot"/>
            </w:tabs>
            <w:rPr/>
          </w:pPr>
          <w:hyperlink w:anchor="__RefHeading___Toc1158731_1934241801">
            <w:r>
              <w:rPr>
                <w:webHidden/>
                <w:rStyle w:val="IndexLink"/>
                <w:rtl w:val="true"/>
              </w:rPr>
              <w:t>«</w:t>
            </w:r>
            <w:r>
              <w:rPr>
                <w:rStyle w:val="IndexLink"/>
              </w:rPr>
              <w:t>1</w:t>
            </w:r>
            <w:r>
              <w:rPr>
                <w:rStyle w:val="IndexLink"/>
                <w:rtl w:val="true"/>
              </w:rPr>
              <w:t>»</w:t>
              <w:tab/>
            </w:r>
            <w:r>
              <w:rPr>
                <w:rStyle w:val="IndexLink"/>
              </w:rPr>
              <w:t>67</w:t>
            </w:r>
          </w:hyperlink>
        </w:p>
        <w:p>
          <w:pPr>
            <w:pStyle w:val="Contents3"/>
            <w:tabs>
              <w:tab w:val="clear" w:pos="8459"/>
              <w:tab w:val="right" w:pos="9026" w:leader="dot"/>
            </w:tabs>
            <w:rPr/>
          </w:pPr>
          <w:hyperlink w:anchor="__RefHeading___Toc1158733_1934241801">
            <w:r>
              <w:rPr>
                <w:webHidden/>
                <w:rStyle w:val="IndexLink"/>
                <w:rtl w:val="true"/>
              </w:rPr>
              <w:t xml:space="preserve">باب ششم </w:t>
            </w:r>
            <w:r>
              <w:rPr>
                <w:rStyle w:val="IndexLink"/>
                <w:rtl w:val="true"/>
              </w:rPr>
              <w:t xml:space="preserve">: </w:t>
            </w:r>
            <w:r>
              <w:rPr>
                <w:rStyle w:val="IndexLink"/>
                <w:rtl w:val="true"/>
              </w:rPr>
              <w:t>باب نماز های حاجت و ادعیه آن در روز جمعه</w:t>
            </w:r>
            <w:r>
              <w:rPr>
                <w:rStyle w:val="IndexLink"/>
                <w:rtl w:val="true"/>
              </w:rPr>
              <w:tab/>
            </w:r>
            <w:r>
              <w:rPr>
                <w:rStyle w:val="IndexLink"/>
              </w:rPr>
              <w:t>67</w:t>
            </w:r>
          </w:hyperlink>
        </w:p>
        <w:p>
          <w:pPr>
            <w:pStyle w:val="Contents4"/>
            <w:tabs>
              <w:tab w:val="clear" w:pos="8176"/>
              <w:tab w:val="right" w:pos="9026" w:leader="dot"/>
            </w:tabs>
            <w:rPr/>
          </w:pPr>
          <w:hyperlink w:anchor="__RefHeading___Toc1158735_1934241801">
            <w:r>
              <w:rPr>
                <w:webHidden/>
                <w:rStyle w:val="IndexLink"/>
                <w:rtl w:val="true"/>
              </w:rPr>
              <w:t>روایات</w:t>
            </w:r>
            <w:r>
              <w:rPr>
                <w:rStyle w:val="IndexLink"/>
                <w:rtl w:val="true"/>
              </w:rPr>
              <w:tab/>
            </w:r>
            <w:r>
              <w:rPr>
                <w:rStyle w:val="IndexLink"/>
              </w:rPr>
              <w:t>67</w:t>
            </w:r>
          </w:hyperlink>
        </w:p>
        <w:p>
          <w:pPr>
            <w:pStyle w:val="Contents5"/>
            <w:tabs>
              <w:tab w:val="clear" w:pos="7892"/>
              <w:tab w:val="right" w:pos="9026" w:leader="dot"/>
            </w:tabs>
            <w:rPr/>
          </w:pPr>
          <w:hyperlink w:anchor="__RefHeading___Toc1158737_1934241801">
            <w:r>
              <w:rPr>
                <w:webHidden/>
                <w:rStyle w:val="IndexLink"/>
                <w:rtl w:val="true"/>
              </w:rPr>
              <w:t xml:space="preserve">روایت </w:t>
            </w:r>
            <w:r>
              <w:rPr>
                <w:rStyle w:val="IndexLink"/>
              </w:rPr>
              <w:t>1</w:t>
            </w:r>
            <w:r>
              <w:rPr>
                <w:rStyle w:val="IndexLink"/>
                <w:rtl w:val="true"/>
              </w:rPr>
              <w:tab/>
            </w:r>
            <w:r>
              <w:rPr>
                <w:rStyle w:val="IndexLink"/>
              </w:rPr>
              <w:t>67</w:t>
            </w:r>
          </w:hyperlink>
        </w:p>
        <w:p>
          <w:pPr>
            <w:pStyle w:val="Contents5"/>
            <w:tabs>
              <w:tab w:val="clear" w:pos="7892"/>
              <w:tab w:val="right" w:pos="9026" w:leader="dot"/>
            </w:tabs>
            <w:rPr/>
          </w:pPr>
          <w:hyperlink w:anchor="__RefHeading___Toc1158739_1934241801">
            <w:r>
              <w:rPr>
                <w:webHidden/>
                <w:rStyle w:val="IndexLink"/>
                <w:rtl w:val="true"/>
              </w:rPr>
              <w:t>بيان</w:t>
            </w:r>
            <w:r>
              <w:rPr>
                <w:rStyle w:val="IndexLink"/>
                <w:rtl w:val="true"/>
              </w:rPr>
              <w:tab/>
            </w:r>
            <w:r>
              <w:rPr>
                <w:rStyle w:val="IndexLink"/>
              </w:rPr>
              <w:t>68</w:t>
            </w:r>
          </w:hyperlink>
        </w:p>
        <w:p>
          <w:pPr>
            <w:pStyle w:val="Contents5"/>
            <w:tabs>
              <w:tab w:val="clear" w:pos="7892"/>
              <w:tab w:val="right" w:pos="9026" w:leader="dot"/>
            </w:tabs>
            <w:rPr/>
          </w:pPr>
          <w:hyperlink w:anchor="__RefHeading___Toc1158741_1934241801">
            <w:r>
              <w:rPr>
                <w:webHidden/>
                <w:rStyle w:val="IndexLink"/>
                <w:rtl w:val="true"/>
              </w:rPr>
              <w:t>«</w:t>
            </w:r>
            <w:r>
              <w:rPr>
                <w:rStyle w:val="IndexLink"/>
              </w:rPr>
              <w:t>2</w:t>
            </w:r>
            <w:r>
              <w:rPr>
                <w:rStyle w:val="IndexLink"/>
                <w:rtl w:val="true"/>
              </w:rPr>
              <w:t>»</w:t>
              <w:tab/>
            </w:r>
            <w:r>
              <w:rPr>
                <w:rStyle w:val="IndexLink"/>
              </w:rPr>
              <w:t>68</w:t>
            </w:r>
          </w:hyperlink>
        </w:p>
        <w:p>
          <w:pPr>
            <w:pStyle w:val="Contents5"/>
            <w:tabs>
              <w:tab w:val="clear" w:pos="7892"/>
              <w:tab w:val="right" w:pos="9026" w:leader="dot"/>
            </w:tabs>
            <w:rPr/>
          </w:pPr>
          <w:hyperlink w:anchor="__RefHeading___Toc1158743_1934241801">
            <w:r>
              <w:rPr>
                <w:webHidden/>
                <w:rStyle w:val="IndexLink"/>
                <w:rtl w:val="true"/>
              </w:rPr>
              <w:t>توضیح</w:t>
            </w:r>
            <w:r>
              <w:rPr>
                <w:rStyle w:val="IndexLink"/>
                <w:rtl w:val="true"/>
              </w:rPr>
              <w:tab/>
            </w:r>
            <w:r>
              <w:rPr>
                <w:rStyle w:val="IndexLink"/>
              </w:rPr>
              <w:t>68</w:t>
            </w:r>
          </w:hyperlink>
        </w:p>
        <w:p>
          <w:pPr>
            <w:pStyle w:val="Contents5"/>
            <w:tabs>
              <w:tab w:val="clear" w:pos="7892"/>
              <w:tab w:val="right" w:pos="9026" w:leader="dot"/>
            </w:tabs>
            <w:rPr/>
          </w:pPr>
          <w:hyperlink w:anchor="__RefHeading___Toc1158745_1934241801">
            <w:r>
              <w:rPr>
                <w:webHidden/>
                <w:rStyle w:val="IndexLink"/>
                <w:rtl w:val="true"/>
              </w:rPr>
              <w:t xml:space="preserve">روایت </w:t>
            </w:r>
            <w:r>
              <w:rPr>
                <w:rStyle w:val="IndexLink"/>
              </w:rPr>
              <w:t>2</w:t>
            </w:r>
            <w:r>
              <w:rPr>
                <w:rStyle w:val="IndexLink"/>
                <w:rtl w:val="true"/>
              </w:rPr>
              <w:tab/>
            </w:r>
            <w:r>
              <w:rPr>
                <w:rStyle w:val="IndexLink"/>
              </w:rPr>
              <w:t>69</w:t>
            </w:r>
          </w:hyperlink>
        </w:p>
        <w:p>
          <w:pPr>
            <w:pStyle w:val="Contents5"/>
            <w:tabs>
              <w:tab w:val="clear" w:pos="7892"/>
              <w:tab w:val="right" w:pos="9026" w:leader="dot"/>
            </w:tabs>
            <w:rPr/>
          </w:pPr>
          <w:hyperlink w:anchor="__RefHeading___Toc1158747_1934241801">
            <w:r>
              <w:rPr>
                <w:webHidden/>
                <w:rStyle w:val="IndexLink"/>
                <w:rtl w:val="true"/>
              </w:rPr>
              <w:t>«</w:t>
            </w:r>
            <w:r>
              <w:rPr>
                <w:rStyle w:val="IndexLink"/>
              </w:rPr>
              <w:t>3</w:t>
            </w:r>
            <w:r>
              <w:rPr>
                <w:rStyle w:val="IndexLink"/>
                <w:rtl w:val="true"/>
              </w:rPr>
              <w:t>»</w:t>
              <w:tab/>
            </w:r>
            <w:r>
              <w:rPr>
                <w:rStyle w:val="IndexLink"/>
              </w:rPr>
              <w:t>76</w:t>
            </w:r>
          </w:hyperlink>
        </w:p>
        <w:p>
          <w:pPr>
            <w:pStyle w:val="Contents5"/>
            <w:tabs>
              <w:tab w:val="clear" w:pos="7892"/>
              <w:tab w:val="right" w:pos="9026" w:leader="dot"/>
            </w:tabs>
            <w:rPr/>
          </w:pPr>
          <w:hyperlink w:anchor="__RefHeading___Toc1158749_1934241801">
            <w:r>
              <w:rPr>
                <w:webHidden/>
                <w:rStyle w:val="IndexLink"/>
                <w:rtl w:val="true"/>
              </w:rPr>
              <w:t xml:space="preserve">روایت </w:t>
            </w:r>
            <w:r>
              <w:rPr>
                <w:rStyle w:val="IndexLink"/>
              </w:rPr>
              <w:t>3</w:t>
            </w:r>
            <w:r>
              <w:rPr>
                <w:rStyle w:val="IndexLink"/>
                <w:rtl w:val="true"/>
              </w:rPr>
              <w:tab/>
            </w:r>
            <w:r>
              <w:rPr>
                <w:rStyle w:val="IndexLink"/>
              </w:rPr>
              <w:t>76</w:t>
            </w:r>
          </w:hyperlink>
        </w:p>
        <w:p>
          <w:pPr>
            <w:pStyle w:val="Contents5"/>
            <w:tabs>
              <w:tab w:val="clear" w:pos="7892"/>
              <w:tab w:val="right" w:pos="9026" w:leader="dot"/>
            </w:tabs>
            <w:rPr/>
          </w:pPr>
          <w:hyperlink w:anchor="__RefHeading___Toc1158751_1934241801">
            <w:r>
              <w:rPr>
                <w:webHidden/>
                <w:rStyle w:val="IndexLink"/>
                <w:rtl w:val="true"/>
              </w:rPr>
              <w:t>بيان</w:t>
            </w:r>
            <w:r>
              <w:rPr>
                <w:rStyle w:val="IndexLink"/>
                <w:rtl w:val="true"/>
              </w:rPr>
              <w:tab/>
            </w:r>
            <w:r>
              <w:rPr>
                <w:rStyle w:val="IndexLink"/>
              </w:rPr>
              <w:t>78</w:t>
            </w:r>
          </w:hyperlink>
        </w:p>
        <w:p>
          <w:pPr>
            <w:pStyle w:val="Contents5"/>
            <w:tabs>
              <w:tab w:val="clear" w:pos="7892"/>
              <w:tab w:val="right" w:pos="9026" w:leader="dot"/>
            </w:tabs>
            <w:rPr/>
          </w:pPr>
          <w:hyperlink w:anchor="__RefHeading___Toc1158753_1934241801">
            <w:r>
              <w:rPr>
                <w:webHidden/>
                <w:rStyle w:val="IndexLink"/>
                <w:rtl w:val="true"/>
              </w:rPr>
              <w:t>توضیح</w:t>
            </w:r>
            <w:r>
              <w:rPr>
                <w:rStyle w:val="IndexLink"/>
                <w:rtl w:val="true"/>
              </w:rPr>
              <w:tab/>
            </w:r>
            <w:r>
              <w:rPr>
                <w:rStyle w:val="IndexLink"/>
              </w:rPr>
              <w:t>78</w:t>
            </w:r>
          </w:hyperlink>
        </w:p>
        <w:p>
          <w:pPr>
            <w:pStyle w:val="Contents5"/>
            <w:tabs>
              <w:tab w:val="clear" w:pos="7892"/>
              <w:tab w:val="right" w:pos="9026" w:leader="dot"/>
            </w:tabs>
            <w:rPr/>
          </w:pPr>
          <w:hyperlink w:anchor="__RefHeading___Toc1158755_1934241801">
            <w:r>
              <w:rPr>
                <w:webHidden/>
                <w:rStyle w:val="IndexLink"/>
                <w:rtl w:val="true"/>
              </w:rPr>
              <w:t>أقول</w:t>
            </w:r>
            <w:r>
              <w:rPr>
                <w:rStyle w:val="IndexLink"/>
                <w:rtl w:val="true"/>
              </w:rPr>
              <w:tab/>
            </w:r>
            <w:r>
              <w:rPr>
                <w:rStyle w:val="IndexLink"/>
              </w:rPr>
              <w:t>80</w:t>
            </w:r>
          </w:hyperlink>
        </w:p>
        <w:p>
          <w:pPr>
            <w:pStyle w:val="Contents5"/>
            <w:tabs>
              <w:tab w:val="clear" w:pos="7892"/>
              <w:tab w:val="right" w:pos="9026" w:leader="dot"/>
            </w:tabs>
            <w:rPr/>
          </w:pPr>
          <w:hyperlink w:anchor="__RefHeading___Toc1158757_1934241801">
            <w:r>
              <w:rPr>
                <w:webHidden/>
                <w:rStyle w:val="IndexLink"/>
                <w:rtl w:val="true"/>
              </w:rPr>
              <w:t>مؤلف</w:t>
            </w:r>
            <w:r>
              <w:rPr>
                <w:rStyle w:val="IndexLink"/>
                <w:rtl w:val="true"/>
              </w:rPr>
              <w:tab/>
            </w:r>
            <w:r>
              <w:rPr>
                <w:rStyle w:val="IndexLink"/>
              </w:rPr>
              <w:t>80</w:t>
            </w:r>
          </w:hyperlink>
        </w:p>
        <w:p>
          <w:pPr>
            <w:pStyle w:val="Contents5"/>
            <w:tabs>
              <w:tab w:val="clear" w:pos="7892"/>
              <w:tab w:val="right" w:pos="9026" w:leader="dot"/>
            </w:tabs>
            <w:rPr/>
          </w:pPr>
          <w:hyperlink w:anchor="__RefHeading___Toc1158759_1934241801">
            <w:r>
              <w:rPr>
                <w:webHidden/>
                <w:rStyle w:val="IndexLink"/>
                <w:rtl w:val="true"/>
              </w:rPr>
              <w:t>«</w:t>
            </w:r>
            <w:r>
              <w:rPr>
                <w:rStyle w:val="IndexLink"/>
              </w:rPr>
              <w:t>4</w:t>
            </w:r>
            <w:r>
              <w:rPr>
                <w:rStyle w:val="IndexLink"/>
                <w:rtl w:val="true"/>
              </w:rPr>
              <w:t>»</w:t>
              <w:tab/>
            </w:r>
            <w:r>
              <w:rPr>
                <w:rStyle w:val="IndexLink"/>
              </w:rPr>
              <w:t>82</w:t>
            </w:r>
          </w:hyperlink>
        </w:p>
        <w:p>
          <w:pPr>
            <w:pStyle w:val="Contents5"/>
            <w:tabs>
              <w:tab w:val="clear" w:pos="7892"/>
              <w:tab w:val="right" w:pos="9026" w:leader="dot"/>
            </w:tabs>
            <w:rPr/>
          </w:pPr>
          <w:hyperlink w:anchor="__RefHeading___Toc1158761_1934241801">
            <w:r>
              <w:rPr>
                <w:webHidden/>
                <w:rStyle w:val="IndexLink"/>
                <w:rtl w:val="true"/>
              </w:rPr>
              <w:t xml:space="preserve">روایت </w:t>
            </w:r>
            <w:r>
              <w:rPr>
                <w:rStyle w:val="IndexLink"/>
              </w:rPr>
              <w:t>4</w:t>
            </w:r>
            <w:r>
              <w:rPr>
                <w:rStyle w:val="IndexLink"/>
                <w:rtl w:val="true"/>
              </w:rPr>
              <w:tab/>
            </w:r>
            <w:r>
              <w:rPr>
                <w:rStyle w:val="IndexLink"/>
              </w:rPr>
              <w:t>82</w:t>
            </w:r>
          </w:hyperlink>
        </w:p>
        <w:p>
          <w:pPr>
            <w:pStyle w:val="Contents5"/>
            <w:tabs>
              <w:tab w:val="clear" w:pos="7892"/>
              <w:tab w:val="right" w:pos="9026" w:leader="dot"/>
            </w:tabs>
            <w:rPr/>
          </w:pPr>
          <w:hyperlink w:anchor="__RefHeading___Toc1158763_1934241801">
            <w:r>
              <w:rPr>
                <w:webHidden/>
                <w:rStyle w:val="IndexLink"/>
                <w:rtl w:val="true"/>
              </w:rPr>
              <w:t>بيان</w:t>
            </w:r>
            <w:r>
              <w:rPr>
                <w:rStyle w:val="IndexLink"/>
                <w:rtl w:val="true"/>
              </w:rPr>
              <w:tab/>
            </w:r>
            <w:r>
              <w:rPr>
                <w:rStyle w:val="IndexLink"/>
              </w:rPr>
              <w:t>84</w:t>
            </w:r>
          </w:hyperlink>
        </w:p>
        <w:p>
          <w:pPr>
            <w:pStyle w:val="Contents5"/>
            <w:tabs>
              <w:tab w:val="clear" w:pos="7892"/>
              <w:tab w:val="right" w:pos="9026" w:leader="dot"/>
            </w:tabs>
            <w:rPr/>
          </w:pPr>
          <w:hyperlink w:anchor="__RefHeading___Toc1158765_1934241801">
            <w:r>
              <w:rPr>
                <w:webHidden/>
                <w:rStyle w:val="IndexLink"/>
                <w:rtl w:val="true"/>
              </w:rPr>
              <w:t>«</w:t>
            </w:r>
            <w:r>
              <w:rPr>
                <w:rStyle w:val="IndexLink"/>
              </w:rPr>
              <w:t>5</w:t>
            </w:r>
            <w:r>
              <w:rPr>
                <w:rStyle w:val="IndexLink"/>
                <w:rtl w:val="true"/>
              </w:rPr>
              <w:t>»</w:t>
              <w:tab/>
            </w:r>
            <w:r>
              <w:rPr>
                <w:rStyle w:val="IndexLink"/>
              </w:rPr>
              <w:t>84</w:t>
            </w:r>
          </w:hyperlink>
        </w:p>
        <w:p>
          <w:pPr>
            <w:pStyle w:val="Contents5"/>
            <w:tabs>
              <w:tab w:val="clear" w:pos="7892"/>
              <w:tab w:val="right" w:pos="9026" w:leader="dot"/>
            </w:tabs>
            <w:rPr/>
          </w:pPr>
          <w:hyperlink w:anchor="__RefHeading___Toc1158767_1934241801">
            <w:r>
              <w:rPr>
                <w:webHidden/>
                <w:rStyle w:val="IndexLink"/>
                <w:rtl w:val="true"/>
              </w:rPr>
              <w:t>توضیح</w:t>
            </w:r>
            <w:r>
              <w:rPr>
                <w:rStyle w:val="IndexLink"/>
                <w:rtl w:val="true"/>
              </w:rPr>
              <w:tab/>
            </w:r>
            <w:r>
              <w:rPr>
                <w:rStyle w:val="IndexLink"/>
              </w:rPr>
              <w:t>84</w:t>
            </w:r>
          </w:hyperlink>
        </w:p>
        <w:p>
          <w:pPr>
            <w:pStyle w:val="Contents5"/>
            <w:tabs>
              <w:tab w:val="clear" w:pos="7892"/>
              <w:tab w:val="right" w:pos="9026" w:leader="dot"/>
            </w:tabs>
            <w:rPr/>
          </w:pPr>
          <w:hyperlink w:anchor="__RefHeading___Toc1158769_1934241801">
            <w:r>
              <w:rPr>
                <w:webHidden/>
                <w:rStyle w:val="IndexLink"/>
                <w:rtl w:val="true"/>
              </w:rPr>
              <w:t xml:space="preserve">روایت </w:t>
            </w:r>
            <w:r>
              <w:rPr>
                <w:rStyle w:val="IndexLink"/>
              </w:rPr>
              <w:t>5</w:t>
            </w:r>
            <w:r>
              <w:rPr>
                <w:rStyle w:val="IndexLink"/>
                <w:rtl w:val="true"/>
              </w:rPr>
              <w:tab/>
            </w:r>
            <w:r>
              <w:rPr>
                <w:rStyle w:val="IndexLink"/>
              </w:rPr>
              <w:t>84</w:t>
            </w:r>
          </w:hyperlink>
        </w:p>
        <w:p>
          <w:pPr>
            <w:pStyle w:val="Contents5"/>
            <w:tabs>
              <w:tab w:val="clear" w:pos="7892"/>
              <w:tab w:val="right" w:pos="9026" w:leader="dot"/>
            </w:tabs>
            <w:rPr/>
          </w:pPr>
          <w:hyperlink w:anchor="__RefHeading___Toc1158771_1934241801">
            <w:r>
              <w:rPr>
                <w:webHidden/>
                <w:rStyle w:val="IndexLink"/>
                <w:rtl w:val="true"/>
              </w:rPr>
              <w:t>«</w:t>
            </w:r>
            <w:r>
              <w:rPr>
                <w:rStyle w:val="IndexLink"/>
              </w:rPr>
              <w:t>6</w:t>
            </w:r>
            <w:r>
              <w:rPr>
                <w:rStyle w:val="IndexLink"/>
                <w:rtl w:val="true"/>
              </w:rPr>
              <w:t>»</w:t>
              <w:tab/>
            </w:r>
            <w:r>
              <w:rPr>
                <w:rStyle w:val="IndexLink"/>
              </w:rPr>
              <w:t>86</w:t>
            </w:r>
          </w:hyperlink>
        </w:p>
        <w:p>
          <w:pPr>
            <w:pStyle w:val="Contents5"/>
            <w:tabs>
              <w:tab w:val="clear" w:pos="7892"/>
              <w:tab w:val="right" w:pos="9026" w:leader="dot"/>
            </w:tabs>
            <w:rPr/>
          </w:pPr>
          <w:hyperlink w:anchor="__RefHeading___Toc1158773_1934241801">
            <w:r>
              <w:rPr>
                <w:webHidden/>
                <w:rStyle w:val="IndexLink"/>
                <w:rtl w:val="true"/>
              </w:rPr>
              <w:t>«</w:t>
            </w:r>
            <w:r>
              <w:rPr>
                <w:rStyle w:val="IndexLink"/>
              </w:rPr>
              <w:t>7</w:t>
            </w:r>
            <w:r>
              <w:rPr>
                <w:rStyle w:val="IndexLink"/>
                <w:rtl w:val="true"/>
              </w:rPr>
              <w:t>»</w:t>
              <w:tab/>
            </w:r>
            <w:r>
              <w:rPr>
                <w:rStyle w:val="IndexLink"/>
              </w:rPr>
              <w:t>86</w:t>
            </w:r>
          </w:hyperlink>
        </w:p>
        <w:p>
          <w:pPr>
            <w:pStyle w:val="Contents5"/>
            <w:tabs>
              <w:tab w:val="clear" w:pos="7892"/>
              <w:tab w:val="right" w:pos="9026" w:leader="dot"/>
            </w:tabs>
            <w:rPr/>
          </w:pPr>
          <w:hyperlink w:anchor="__RefHeading___Toc1158775_1934241801">
            <w:r>
              <w:rPr>
                <w:webHidden/>
                <w:rStyle w:val="IndexLink"/>
                <w:rtl w:val="true"/>
              </w:rPr>
              <w:t xml:space="preserve">روایت </w:t>
            </w:r>
            <w:r>
              <w:rPr>
                <w:rStyle w:val="IndexLink"/>
              </w:rPr>
              <w:t>6</w:t>
            </w:r>
            <w:r>
              <w:rPr>
                <w:rStyle w:val="IndexLink"/>
                <w:rtl w:val="true"/>
              </w:rPr>
              <w:tab/>
            </w:r>
            <w:r>
              <w:rPr>
                <w:rStyle w:val="IndexLink"/>
              </w:rPr>
              <w:t>86</w:t>
            </w:r>
          </w:hyperlink>
        </w:p>
        <w:p>
          <w:pPr>
            <w:pStyle w:val="Contents5"/>
            <w:tabs>
              <w:tab w:val="clear" w:pos="7892"/>
              <w:tab w:val="right" w:pos="9026" w:leader="dot"/>
            </w:tabs>
            <w:rPr/>
          </w:pPr>
          <w:hyperlink w:anchor="__RefHeading___Toc1158777_1934241801">
            <w:r>
              <w:rPr>
                <w:webHidden/>
                <w:rStyle w:val="IndexLink"/>
                <w:rtl w:val="true"/>
              </w:rPr>
              <w:t xml:space="preserve">روایت </w:t>
            </w:r>
            <w:r>
              <w:rPr>
                <w:rStyle w:val="IndexLink"/>
              </w:rPr>
              <w:t>7</w:t>
            </w:r>
            <w:r>
              <w:rPr>
                <w:rStyle w:val="IndexLink"/>
                <w:rtl w:val="true"/>
              </w:rPr>
              <w:tab/>
            </w:r>
            <w:r>
              <w:rPr>
                <w:rStyle w:val="IndexLink"/>
              </w:rPr>
              <w:t>86</w:t>
            </w:r>
          </w:hyperlink>
        </w:p>
        <w:p>
          <w:pPr>
            <w:pStyle w:val="Contents5"/>
            <w:tabs>
              <w:tab w:val="clear" w:pos="7892"/>
              <w:tab w:val="right" w:pos="9026" w:leader="dot"/>
            </w:tabs>
            <w:rPr/>
          </w:pPr>
          <w:hyperlink w:anchor="__RefHeading___Toc1158779_1934241801">
            <w:r>
              <w:rPr>
                <w:webHidden/>
                <w:rStyle w:val="IndexLink"/>
                <w:rtl w:val="true"/>
              </w:rPr>
              <w:t>بيان</w:t>
            </w:r>
            <w:r>
              <w:rPr>
                <w:rStyle w:val="IndexLink"/>
                <w:rtl w:val="true"/>
              </w:rPr>
              <w:tab/>
            </w:r>
            <w:r>
              <w:rPr>
                <w:rStyle w:val="IndexLink"/>
              </w:rPr>
              <w:t>94</w:t>
            </w:r>
          </w:hyperlink>
        </w:p>
        <w:p>
          <w:pPr>
            <w:pStyle w:val="Contents5"/>
            <w:tabs>
              <w:tab w:val="clear" w:pos="7892"/>
              <w:tab w:val="right" w:pos="9026" w:leader="dot"/>
            </w:tabs>
            <w:rPr/>
          </w:pPr>
          <w:hyperlink w:anchor="__RefHeading___Toc1158781_1934241801">
            <w:r>
              <w:rPr>
                <w:webHidden/>
                <w:rStyle w:val="IndexLink"/>
                <w:rtl w:val="true"/>
              </w:rPr>
              <w:t>«</w:t>
            </w:r>
            <w:r>
              <w:rPr>
                <w:rStyle w:val="IndexLink"/>
              </w:rPr>
              <w:t>8</w:t>
            </w:r>
            <w:r>
              <w:rPr>
                <w:rStyle w:val="IndexLink"/>
                <w:rtl w:val="true"/>
              </w:rPr>
              <w:t>»</w:t>
              <w:tab/>
            </w:r>
            <w:r>
              <w:rPr>
                <w:rStyle w:val="IndexLink"/>
              </w:rPr>
              <w:t>94</w:t>
            </w:r>
          </w:hyperlink>
        </w:p>
        <w:p>
          <w:pPr>
            <w:pStyle w:val="Contents5"/>
            <w:tabs>
              <w:tab w:val="clear" w:pos="7892"/>
              <w:tab w:val="right" w:pos="9026" w:leader="dot"/>
            </w:tabs>
            <w:rPr/>
          </w:pPr>
          <w:hyperlink w:anchor="__RefHeading___Toc1158783_1934241801">
            <w:r>
              <w:rPr>
                <w:webHidden/>
                <w:rStyle w:val="IndexLink"/>
                <w:rtl w:val="true"/>
              </w:rPr>
              <w:t>توضیح</w:t>
            </w:r>
            <w:r>
              <w:rPr>
                <w:rStyle w:val="IndexLink"/>
                <w:rtl w:val="true"/>
              </w:rPr>
              <w:tab/>
            </w:r>
            <w:r>
              <w:rPr>
                <w:rStyle w:val="IndexLink"/>
              </w:rPr>
              <w:t>95</w:t>
            </w:r>
          </w:hyperlink>
        </w:p>
        <w:p>
          <w:pPr>
            <w:pStyle w:val="Contents5"/>
            <w:tabs>
              <w:tab w:val="clear" w:pos="7892"/>
              <w:tab w:val="right" w:pos="9026" w:leader="dot"/>
            </w:tabs>
            <w:rPr/>
          </w:pPr>
          <w:hyperlink w:anchor="__RefHeading___Toc1158785_1934241801">
            <w:r>
              <w:rPr>
                <w:webHidden/>
                <w:rStyle w:val="IndexLink"/>
                <w:rtl w:val="true"/>
              </w:rPr>
              <w:t xml:space="preserve">روایت </w:t>
            </w:r>
            <w:r>
              <w:rPr>
                <w:rStyle w:val="IndexLink"/>
              </w:rPr>
              <w:t>8</w:t>
            </w:r>
            <w:r>
              <w:rPr>
                <w:rStyle w:val="IndexLink"/>
                <w:rtl w:val="true"/>
              </w:rPr>
              <w:tab/>
            </w:r>
            <w:r>
              <w:rPr>
                <w:rStyle w:val="IndexLink"/>
              </w:rPr>
              <w:t>95</w:t>
            </w:r>
          </w:hyperlink>
        </w:p>
        <w:p>
          <w:pPr>
            <w:pStyle w:val="Contents5"/>
            <w:tabs>
              <w:tab w:val="clear" w:pos="7892"/>
              <w:tab w:val="right" w:pos="9026" w:leader="dot"/>
            </w:tabs>
            <w:rPr/>
          </w:pPr>
          <w:hyperlink w:anchor="__RefHeading___Toc1158787_1934241801">
            <w:r>
              <w:rPr>
                <w:webHidden/>
                <w:rStyle w:val="IndexLink"/>
                <w:rtl w:val="true"/>
              </w:rPr>
              <w:t>«</w:t>
            </w:r>
            <w:r>
              <w:rPr>
                <w:rStyle w:val="IndexLink"/>
              </w:rPr>
              <w:t>9</w:t>
            </w:r>
            <w:r>
              <w:rPr>
                <w:rStyle w:val="IndexLink"/>
                <w:rtl w:val="true"/>
              </w:rPr>
              <w:t>»</w:t>
              <w:tab/>
            </w:r>
            <w:r>
              <w:rPr>
                <w:rStyle w:val="IndexLink"/>
              </w:rPr>
              <w:t>98</w:t>
            </w:r>
          </w:hyperlink>
        </w:p>
        <w:p>
          <w:pPr>
            <w:pStyle w:val="Contents5"/>
            <w:tabs>
              <w:tab w:val="clear" w:pos="7892"/>
              <w:tab w:val="right" w:pos="9026" w:leader="dot"/>
            </w:tabs>
            <w:rPr/>
          </w:pPr>
          <w:hyperlink w:anchor="__RefHeading___Toc1158789_1934241801">
            <w:r>
              <w:rPr>
                <w:webHidden/>
                <w:rStyle w:val="IndexLink"/>
                <w:rtl w:val="true"/>
              </w:rPr>
              <w:t xml:space="preserve">روایت </w:t>
            </w:r>
            <w:r>
              <w:rPr>
                <w:rStyle w:val="IndexLink"/>
              </w:rPr>
              <w:t>9</w:t>
            </w:r>
            <w:r>
              <w:rPr>
                <w:rStyle w:val="IndexLink"/>
                <w:rtl w:val="true"/>
              </w:rPr>
              <w:tab/>
            </w:r>
            <w:r>
              <w:rPr>
                <w:rStyle w:val="IndexLink"/>
              </w:rPr>
              <w:t>98</w:t>
            </w:r>
          </w:hyperlink>
        </w:p>
        <w:p>
          <w:pPr>
            <w:pStyle w:val="Contents5"/>
            <w:tabs>
              <w:tab w:val="clear" w:pos="7892"/>
              <w:tab w:val="right" w:pos="9026" w:leader="dot"/>
            </w:tabs>
            <w:rPr/>
          </w:pPr>
          <w:hyperlink w:anchor="__RefHeading___Toc1158791_1934241801">
            <w:r>
              <w:rPr>
                <w:webHidden/>
                <w:rStyle w:val="IndexLink"/>
                <w:rtl w:val="true"/>
              </w:rPr>
              <w:t>بيان</w:t>
            </w:r>
            <w:r>
              <w:rPr>
                <w:rStyle w:val="IndexLink"/>
                <w:rtl w:val="true"/>
              </w:rPr>
              <w:tab/>
            </w:r>
            <w:r>
              <w:rPr>
                <w:rStyle w:val="IndexLink"/>
              </w:rPr>
              <w:t>102</w:t>
            </w:r>
          </w:hyperlink>
        </w:p>
        <w:p>
          <w:pPr>
            <w:pStyle w:val="Contents5"/>
            <w:tabs>
              <w:tab w:val="clear" w:pos="7892"/>
              <w:tab w:val="right" w:pos="9026" w:leader="dot"/>
            </w:tabs>
            <w:rPr/>
          </w:pPr>
          <w:hyperlink w:anchor="__RefHeading___Toc1158793_1934241801">
            <w:r>
              <w:rPr>
                <w:webHidden/>
                <w:rStyle w:val="IndexLink"/>
                <w:rtl w:val="true"/>
              </w:rPr>
              <w:t>توضیح</w:t>
            </w:r>
            <w:r>
              <w:rPr>
                <w:rStyle w:val="IndexLink"/>
                <w:rtl w:val="true"/>
              </w:rPr>
              <w:tab/>
            </w:r>
            <w:r>
              <w:rPr>
                <w:rStyle w:val="IndexLink"/>
              </w:rPr>
              <w:t>102</w:t>
            </w:r>
          </w:hyperlink>
        </w:p>
        <w:p>
          <w:pPr>
            <w:pStyle w:val="Contents5"/>
            <w:tabs>
              <w:tab w:val="clear" w:pos="7892"/>
              <w:tab w:val="right" w:pos="9026" w:leader="dot"/>
            </w:tabs>
            <w:rPr/>
          </w:pPr>
          <w:hyperlink w:anchor="__RefHeading___Toc1158795_1934241801">
            <w:r>
              <w:rPr>
                <w:webHidden/>
                <w:rStyle w:val="IndexLink"/>
                <w:rtl w:val="true"/>
              </w:rPr>
              <w:t>«</w:t>
            </w:r>
            <w:r>
              <w:rPr>
                <w:rStyle w:val="IndexLink"/>
              </w:rPr>
              <w:t>10</w:t>
            </w:r>
            <w:r>
              <w:rPr>
                <w:rStyle w:val="IndexLink"/>
                <w:rtl w:val="true"/>
              </w:rPr>
              <w:t>»</w:t>
              <w:tab/>
            </w:r>
            <w:r>
              <w:rPr>
                <w:rStyle w:val="IndexLink"/>
              </w:rPr>
              <w:t>104</w:t>
            </w:r>
          </w:hyperlink>
        </w:p>
        <w:p>
          <w:pPr>
            <w:pStyle w:val="Contents5"/>
            <w:tabs>
              <w:tab w:val="clear" w:pos="7892"/>
              <w:tab w:val="right" w:pos="9026" w:leader="dot"/>
            </w:tabs>
            <w:rPr/>
          </w:pPr>
          <w:hyperlink w:anchor="__RefHeading___Toc1158797_1934241801">
            <w:r>
              <w:rPr>
                <w:webHidden/>
                <w:rStyle w:val="IndexLink"/>
                <w:rtl w:val="true"/>
              </w:rPr>
              <w:t>بيان</w:t>
            </w:r>
            <w:r>
              <w:rPr>
                <w:rStyle w:val="IndexLink"/>
                <w:rtl w:val="true"/>
              </w:rPr>
              <w:tab/>
            </w:r>
            <w:r>
              <w:rPr>
                <w:rStyle w:val="IndexLink"/>
              </w:rPr>
              <w:t>104</w:t>
            </w:r>
          </w:hyperlink>
        </w:p>
        <w:p>
          <w:pPr>
            <w:pStyle w:val="Contents5"/>
            <w:tabs>
              <w:tab w:val="clear" w:pos="7892"/>
              <w:tab w:val="right" w:pos="9026" w:leader="dot"/>
            </w:tabs>
            <w:rPr/>
          </w:pPr>
          <w:hyperlink w:anchor="__RefHeading___Toc1158799_1934241801">
            <w:r>
              <w:rPr>
                <w:webHidden/>
                <w:rStyle w:val="IndexLink"/>
                <w:rtl w:val="true"/>
              </w:rPr>
              <w:t>«</w:t>
            </w:r>
            <w:r>
              <w:rPr>
                <w:rStyle w:val="IndexLink"/>
              </w:rPr>
              <w:t>11</w:t>
            </w:r>
            <w:r>
              <w:rPr>
                <w:rStyle w:val="IndexLink"/>
                <w:rtl w:val="true"/>
              </w:rPr>
              <w:t>»</w:t>
              <w:tab/>
            </w:r>
            <w:r>
              <w:rPr>
                <w:rStyle w:val="IndexLink"/>
              </w:rPr>
              <w:t>104</w:t>
            </w:r>
          </w:hyperlink>
        </w:p>
        <w:p>
          <w:pPr>
            <w:pStyle w:val="Contents5"/>
            <w:tabs>
              <w:tab w:val="clear" w:pos="7892"/>
              <w:tab w:val="right" w:pos="9026" w:leader="dot"/>
            </w:tabs>
            <w:rPr/>
          </w:pPr>
          <w:hyperlink w:anchor="__RefHeading___Toc1158801_1934241801">
            <w:r>
              <w:rPr>
                <w:webHidden/>
                <w:rStyle w:val="IndexLink"/>
                <w:rtl w:val="true"/>
              </w:rPr>
              <w:t xml:space="preserve">روایت </w:t>
            </w:r>
            <w:r>
              <w:rPr>
                <w:rStyle w:val="IndexLink"/>
              </w:rPr>
              <w:t>10</w:t>
            </w:r>
            <w:r>
              <w:rPr>
                <w:rStyle w:val="IndexLink"/>
                <w:rtl w:val="true"/>
              </w:rPr>
              <w:tab/>
            </w:r>
            <w:r>
              <w:rPr>
                <w:rStyle w:val="IndexLink"/>
              </w:rPr>
              <w:t>104</w:t>
            </w:r>
          </w:hyperlink>
        </w:p>
        <w:p>
          <w:pPr>
            <w:pStyle w:val="Contents5"/>
            <w:tabs>
              <w:tab w:val="clear" w:pos="7892"/>
              <w:tab w:val="right" w:pos="9026" w:leader="dot"/>
            </w:tabs>
            <w:rPr/>
          </w:pPr>
          <w:hyperlink w:anchor="__RefHeading___Toc1158803_1934241801">
            <w:r>
              <w:rPr>
                <w:webHidden/>
                <w:rStyle w:val="IndexLink"/>
                <w:rtl w:val="true"/>
              </w:rPr>
              <w:t>توضیح</w:t>
            </w:r>
            <w:r>
              <w:rPr>
                <w:rStyle w:val="IndexLink"/>
                <w:rtl w:val="true"/>
              </w:rPr>
              <w:tab/>
            </w:r>
            <w:r>
              <w:rPr>
                <w:rStyle w:val="IndexLink"/>
              </w:rPr>
              <w:t>104</w:t>
            </w:r>
          </w:hyperlink>
        </w:p>
        <w:p>
          <w:pPr>
            <w:pStyle w:val="Contents5"/>
            <w:tabs>
              <w:tab w:val="clear" w:pos="7892"/>
              <w:tab w:val="right" w:pos="9026" w:leader="dot"/>
            </w:tabs>
            <w:rPr/>
          </w:pPr>
          <w:hyperlink w:anchor="__RefHeading___Toc1158805_1934241801">
            <w:r>
              <w:rPr>
                <w:webHidden/>
                <w:rStyle w:val="IndexLink"/>
                <w:rtl w:val="true"/>
              </w:rPr>
              <w:t xml:space="preserve">روایت </w:t>
            </w:r>
            <w:r>
              <w:rPr>
                <w:rStyle w:val="IndexLink"/>
              </w:rPr>
              <w:t>11</w:t>
            </w:r>
            <w:r>
              <w:rPr>
                <w:rStyle w:val="IndexLink"/>
                <w:rtl w:val="true"/>
              </w:rPr>
              <w:tab/>
            </w:r>
            <w:r>
              <w:rPr>
                <w:rStyle w:val="IndexLink"/>
              </w:rPr>
              <w:t>105</w:t>
            </w:r>
          </w:hyperlink>
        </w:p>
        <w:p>
          <w:pPr>
            <w:pStyle w:val="Contents5"/>
            <w:tabs>
              <w:tab w:val="clear" w:pos="7892"/>
              <w:tab w:val="right" w:pos="9026" w:leader="dot"/>
            </w:tabs>
            <w:rPr/>
          </w:pPr>
          <w:hyperlink w:anchor="__RefHeading___Toc1158807_1934241801">
            <w:r>
              <w:rPr>
                <w:webHidden/>
                <w:rStyle w:val="IndexLink"/>
                <w:rtl w:val="true"/>
              </w:rPr>
              <w:t>توضيح</w:t>
            </w:r>
            <w:r>
              <w:rPr>
                <w:rStyle w:val="IndexLink"/>
                <w:rtl w:val="true"/>
              </w:rPr>
              <w:tab/>
            </w:r>
            <w:r>
              <w:rPr>
                <w:rStyle w:val="IndexLink"/>
              </w:rPr>
              <w:t>106</w:t>
            </w:r>
          </w:hyperlink>
        </w:p>
        <w:p>
          <w:pPr>
            <w:pStyle w:val="Contents5"/>
            <w:tabs>
              <w:tab w:val="clear" w:pos="7892"/>
              <w:tab w:val="right" w:pos="9026" w:leader="dot"/>
            </w:tabs>
            <w:rPr/>
          </w:pPr>
          <w:hyperlink w:anchor="__RefHeading___Toc1158809_1934241801">
            <w:r>
              <w:rPr>
                <w:webHidden/>
                <w:rStyle w:val="IndexLink"/>
                <w:rtl w:val="true"/>
              </w:rPr>
              <w:t>«</w:t>
            </w:r>
            <w:r>
              <w:rPr>
                <w:rStyle w:val="IndexLink"/>
              </w:rPr>
              <w:t>12</w:t>
            </w:r>
            <w:r>
              <w:rPr>
                <w:rStyle w:val="IndexLink"/>
                <w:rtl w:val="true"/>
              </w:rPr>
              <w:t>»</w:t>
              <w:tab/>
            </w:r>
            <w:r>
              <w:rPr>
                <w:rStyle w:val="IndexLink"/>
              </w:rPr>
              <w:t>106</w:t>
            </w:r>
          </w:hyperlink>
        </w:p>
        <w:p>
          <w:pPr>
            <w:pStyle w:val="Contents5"/>
            <w:tabs>
              <w:tab w:val="clear" w:pos="7892"/>
              <w:tab w:val="right" w:pos="9026" w:leader="dot"/>
            </w:tabs>
            <w:rPr/>
          </w:pPr>
          <w:hyperlink w:anchor="__RefHeading___Toc1158811_1934241801">
            <w:r>
              <w:rPr>
                <w:webHidden/>
                <w:rStyle w:val="IndexLink"/>
                <w:rtl w:val="true"/>
              </w:rPr>
              <w:t>توضیح</w:t>
            </w:r>
            <w:r>
              <w:rPr>
                <w:rStyle w:val="IndexLink"/>
                <w:rtl w:val="true"/>
              </w:rPr>
              <w:tab/>
            </w:r>
            <w:r>
              <w:rPr>
                <w:rStyle w:val="IndexLink"/>
              </w:rPr>
              <w:t>106</w:t>
            </w:r>
          </w:hyperlink>
        </w:p>
        <w:p>
          <w:pPr>
            <w:pStyle w:val="Contents5"/>
            <w:tabs>
              <w:tab w:val="clear" w:pos="7892"/>
              <w:tab w:val="right" w:pos="9026" w:leader="dot"/>
            </w:tabs>
            <w:rPr/>
          </w:pPr>
          <w:hyperlink w:anchor="__RefHeading___Toc1158813_1934241801">
            <w:r>
              <w:rPr>
                <w:webHidden/>
                <w:rStyle w:val="IndexLink"/>
                <w:rtl w:val="true"/>
              </w:rPr>
              <w:t xml:space="preserve">روایت </w:t>
            </w:r>
            <w:r>
              <w:rPr>
                <w:rStyle w:val="IndexLink"/>
              </w:rPr>
              <w:t>12</w:t>
            </w:r>
            <w:r>
              <w:rPr>
                <w:rStyle w:val="IndexLink"/>
                <w:rtl w:val="true"/>
              </w:rPr>
              <w:tab/>
            </w:r>
            <w:r>
              <w:rPr>
                <w:rStyle w:val="IndexLink"/>
              </w:rPr>
              <w:t>107</w:t>
            </w:r>
          </w:hyperlink>
        </w:p>
        <w:p>
          <w:pPr>
            <w:pStyle w:val="Contents5"/>
            <w:tabs>
              <w:tab w:val="clear" w:pos="7892"/>
              <w:tab w:val="right" w:pos="9026" w:leader="dot"/>
            </w:tabs>
            <w:rPr/>
          </w:pPr>
          <w:hyperlink w:anchor="__RefHeading___Toc1158815_1934241801">
            <w:r>
              <w:rPr>
                <w:webHidden/>
                <w:rStyle w:val="IndexLink"/>
                <w:rtl w:val="true"/>
              </w:rPr>
              <w:t>بيان</w:t>
            </w:r>
            <w:r>
              <w:rPr>
                <w:rStyle w:val="IndexLink"/>
                <w:rtl w:val="true"/>
              </w:rPr>
              <w:tab/>
            </w:r>
            <w:r>
              <w:rPr>
                <w:rStyle w:val="IndexLink"/>
              </w:rPr>
              <w:t>116</w:t>
            </w:r>
          </w:hyperlink>
        </w:p>
        <w:p>
          <w:pPr>
            <w:pStyle w:val="Contents5"/>
            <w:tabs>
              <w:tab w:val="clear" w:pos="7892"/>
              <w:tab w:val="right" w:pos="9026" w:leader="dot"/>
            </w:tabs>
            <w:rPr/>
          </w:pPr>
          <w:hyperlink w:anchor="__RefHeading___Toc1158817_1934241801">
            <w:r>
              <w:rPr>
                <w:webHidden/>
                <w:rStyle w:val="IndexLink"/>
                <w:rtl w:val="true"/>
              </w:rPr>
              <w:t>توضیح</w:t>
            </w:r>
            <w:r>
              <w:rPr>
                <w:rStyle w:val="IndexLink"/>
                <w:rtl w:val="true"/>
              </w:rPr>
              <w:tab/>
            </w:r>
            <w:r>
              <w:rPr>
                <w:rStyle w:val="IndexLink"/>
              </w:rPr>
              <w:t>116</w:t>
            </w:r>
          </w:hyperlink>
        </w:p>
        <w:p>
          <w:pPr>
            <w:pStyle w:val="Contents5"/>
            <w:tabs>
              <w:tab w:val="clear" w:pos="7892"/>
              <w:tab w:val="right" w:pos="9026" w:leader="dot"/>
            </w:tabs>
            <w:rPr/>
          </w:pPr>
          <w:hyperlink w:anchor="__RefHeading___Toc1158819_1934241801">
            <w:r>
              <w:rPr>
                <w:webHidden/>
                <w:rStyle w:val="IndexLink"/>
                <w:rtl w:val="true"/>
              </w:rPr>
              <w:t>«</w:t>
            </w:r>
            <w:r>
              <w:rPr>
                <w:rStyle w:val="IndexLink"/>
              </w:rPr>
              <w:t>13</w:t>
            </w:r>
            <w:r>
              <w:rPr>
                <w:rStyle w:val="IndexLink"/>
                <w:rtl w:val="true"/>
              </w:rPr>
              <w:t>»</w:t>
              <w:tab/>
            </w:r>
            <w:r>
              <w:rPr>
                <w:rStyle w:val="IndexLink"/>
              </w:rPr>
              <w:t>118</w:t>
            </w:r>
          </w:hyperlink>
        </w:p>
        <w:p>
          <w:pPr>
            <w:pStyle w:val="Contents5"/>
            <w:tabs>
              <w:tab w:val="clear" w:pos="7892"/>
              <w:tab w:val="right" w:pos="9026" w:leader="dot"/>
            </w:tabs>
            <w:rPr/>
          </w:pPr>
          <w:hyperlink w:anchor="__RefHeading___Toc1158821_1934241801">
            <w:r>
              <w:rPr>
                <w:webHidden/>
                <w:rStyle w:val="IndexLink"/>
                <w:rtl w:val="true"/>
              </w:rPr>
              <w:t>«</w:t>
            </w:r>
            <w:r>
              <w:rPr>
                <w:rStyle w:val="IndexLink"/>
              </w:rPr>
              <w:t>14</w:t>
            </w:r>
            <w:r>
              <w:rPr>
                <w:rStyle w:val="IndexLink"/>
                <w:rtl w:val="true"/>
              </w:rPr>
              <w:t>»</w:t>
              <w:tab/>
            </w:r>
            <w:r>
              <w:rPr>
                <w:rStyle w:val="IndexLink"/>
              </w:rPr>
              <w:t>118</w:t>
            </w:r>
          </w:hyperlink>
        </w:p>
        <w:p>
          <w:pPr>
            <w:pStyle w:val="Contents5"/>
            <w:tabs>
              <w:tab w:val="clear" w:pos="7892"/>
              <w:tab w:val="right" w:pos="9026" w:leader="dot"/>
            </w:tabs>
            <w:rPr/>
          </w:pPr>
          <w:hyperlink w:anchor="__RefHeading___Toc1158823_1934241801">
            <w:r>
              <w:rPr>
                <w:webHidden/>
                <w:rStyle w:val="IndexLink"/>
                <w:rtl w:val="true"/>
              </w:rPr>
              <w:t xml:space="preserve">روایت </w:t>
            </w:r>
            <w:r>
              <w:rPr>
                <w:rStyle w:val="IndexLink"/>
              </w:rPr>
              <w:t>13</w:t>
            </w:r>
            <w:r>
              <w:rPr>
                <w:rStyle w:val="IndexLink"/>
                <w:rtl w:val="true"/>
              </w:rPr>
              <w:tab/>
            </w:r>
            <w:r>
              <w:rPr>
                <w:rStyle w:val="IndexLink"/>
              </w:rPr>
              <w:t>118</w:t>
            </w:r>
          </w:hyperlink>
        </w:p>
        <w:p>
          <w:pPr>
            <w:pStyle w:val="Contents5"/>
            <w:tabs>
              <w:tab w:val="clear" w:pos="7892"/>
              <w:tab w:val="right" w:pos="9026" w:leader="dot"/>
            </w:tabs>
            <w:rPr/>
          </w:pPr>
          <w:hyperlink w:anchor="__RefHeading___Toc1158825_1934241801">
            <w:r>
              <w:rPr>
                <w:webHidden/>
                <w:rStyle w:val="IndexLink"/>
                <w:rtl w:val="true"/>
              </w:rPr>
              <w:t xml:space="preserve">روایت </w:t>
            </w:r>
            <w:r>
              <w:rPr>
                <w:rStyle w:val="IndexLink"/>
              </w:rPr>
              <w:t>14</w:t>
            </w:r>
            <w:r>
              <w:rPr>
                <w:rStyle w:val="IndexLink"/>
                <w:rtl w:val="true"/>
              </w:rPr>
              <w:tab/>
            </w:r>
            <w:r>
              <w:rPr>
                <w:rStyle w:val="IndexLink"/>
              </w:rPr>
              <w:t>119</w:t>
            </w:r>
          </w:hyperlink>
        </w:p>
        <w:p>
          <w:pPr>
            <w:pStyle w:val="Contents5"/>
            <w:tabs>
              <w:tab w:val="clear" w:pos="7892"/>
              <w:tab w:val="right" w:pos="9026" w:leader="dot"/>
            </w:tabs>
            <w:rPr/>
          </w:pPr>
          <w:hyperlink w:anchor="__RefHeading___Toc1158827_1934241801">
            <w:r>
              <w:rPr>
                <w:webHidden/>
                <w:rStyle w:val="IndexLink"/>
                <w:rtl w:val="true"/>
              </w:rPr>
              <w:t>بيان</w:t>
            </w:r>
            <w:r>
              <w:rPr>
                <w:rStyle w:val="IndexLink"/>
                <w:rtl w:val="true"/>
              </w:rPr>
              <w:tab/>
            </w:r>
            <w:r>
              <w:rPr>
                <w:rStyle w:val="IndexLink"/>
              </w:rPr>
              <w:t>130</w:t>
            </w:r>
          </w:hyperlink>
        </w:p>
        <w:p>
          <w:pPr>
            <w:pStyle w:val="Contents5"/>
            <w:tabs>
              <w:tab w:val="clear" w:pos="7892"/>
              <w:tab w:val="right" w:pos="9026" w:leader="dot"/>
            </w:tabs>
            <w:rPr/>
          </w:pPr>
          <w:hyperlink w:anchor="__RefHeading___Toc1158829_1934241801">
            <w:r>
              <w:rPr>
                <w:webHidden/>
                <w:rStyle w:val="IndexLink"/>
                <w:rtl w:val="true"/>
              </w:rPr>
              <w:t>توضیح</w:t>
            </w:r>
            <w:r>
              <w:rPr>
                <w:rStyle w:val="IndexLink"/>
                <w:rtl w:val="true"/>
              </w:rPr>
              <w:tab/>
            </w:r>
            <w:r>
              <w:rPr>
                <w:rStyle w:val="IndexLink"/>
              </w:rPr>
              <w:t>130</w:t>
            </w:r>
          </w:hyperlink>
        </w:p>
        <w:p>
          <w:pPr>
            <w:pStyle w:val="Contents3"/>
            <w:tabs>
              <w:tab w:val="clear" w:pos="8459"/>
              <w:tab w:val="right" w:pos="9026" w:leader="dot"/>
            </w:tabs>
            <w:rPr/>
          </w:pPr>
          <w:hyperlink w:anchor="__RefHeading___Toc1158831_1934241801">
            <w:r>
              <w:rPr>
                <w:webHidden/>
                <w:rStyle w:val="IndexLink"/>
                <w:rtl w:val="true"/>
              </w:rPr>
              <w:t xml:space="preserve">باب </w:t>
            </w:r>
            <w:r>
              <w:rPr>
                <w:rStyle w:val="IndexLink"/>
              </w:rPr>
              <w:t>7</w:t>
            </w:r>
            <w:r>
              <w:rPr>
                <w:rStyle w:val="IndexLink"/>
                <w:rtl w:val="true"/>
              </w:rPr>
              <w:t xml:space="preserve"> </w:t>
            </w:r>
            <w:r>
              <w:rPr>
                <w:rStyle w:val="IndexLink"/>
                <w:rtl w:val="true"/>
              </w:rPr>
              <w:t>أدعية زوال يوم الجمعة و آداب التوجه إلي الصلاة و أدعيته و ما يتعلق بتعقيب صلاة الجمعة من الأدعية و الأذكار و الصلوات</w:t>
            </w:r>
            <w:r>
              <w:rPr>
                <w:rStyle w:val="IndexLink"/>
                <w:rtl w:val="true"/>
              </w:rPr>
              <w:tab/>
            </w:r>
            <w:r>
              <w:rPr>
                <w:rStyle w:val="IndexLink"/>
              </w:rPr>
              <w:t>131</w:t>
            </w:r>
          </w:hyperlink>
        </w:p>
        <w:p>
          <w:pPr>
            <w:pStyle w:val="Contents4"/>
            <w:tabs>
              <w:tab w:val="clear" w:pos="8176"/>
              <w:tab w:val="right" w:pos="9026" w:leader="dot"/>
            </w:tabs>
            <w:rPr/>
          </w:pPr>
          <w:hyperlink w:anchor="__RefHeading___Toc1158833_1934241801">
            <w:r>
              <w:rPr>
                <w:webHidden/>
                <w:rStyle w:val="IndexLink"/>
                <w:rtl w:val="true"/>
              </w:rPr>
              <w:t>الأخبار</w:t>
            </w:r>
            <w:r>
              <w:rPr>
                <w:rStyle w:val="IndexLink"/>
                <w:rtl w:val="true"/>
              </w:rPr>
              <w:tab/>
            </w:r>
            <w:r>
              <w:rPr>
                <w:rStyle w:val="IndexLink"/>
              </w:rPr>
              <w:t>131</w:t>
            </w:r>
          </w:hyperlink>
        </w:p>
        <w:p>
          <w:pPr>
            <w:pStyle w:val="Contents5"/>
            <w:tabs>
              <w:tab w:val="clear" w:pos="7892"/>
              <w:tab w:val="right" w:pos="9026" w:leader="dot"/>
            </w:tabs>
            <w:rPr/>
          </w:pPr>
          <w:hyperlink w:anchor="__RefHeading___Toc1158835_1934241801">
            <w:r>
              <w:rPr>
                <w:webHidden/>
                <w:rStyle w:val="IndexLink"/>
                <w:rtl w:val="true"/>
              </w:rPr>
              <w:t>«</w:t>
            </w:r>
            <w:r>
              <w:rPr>
                <w:rStyle w:val="IndexLink"/>
              </w:rPr>
              <w:t>1</w:t>
            </w:r>
            <w:r>
              <w:rPr>
                <w:rStyle w:val="IndexLink"/>
                <w:rtl w:val="true"/>
              </w:rPr>
              <w:t>»</w:t>
              <w:tab/>
            </w:r>
            <w:r>
              <w:rPr>
                <w:rStyle w:val="IndexLink"/>
              </w:rPr>
              <w:t>131</w:t>
            </w:r>
          </w:hyperlink>
        </w:p>
        <w:p>
          <w:pPr>
            <w:pStyle w:val="Contents5"/>
            <w:tabs>
              <w:tab w:val="clear" w:pos="7892"/>
              <w:tab w:val="right" w:pos="9026" w:leader="dot"/>
            </w:tabs>
            <w:rPr/>
          </w:pPr>
          <w:hyperlink w:anchor="__RefHeading___Toc1158837_1934241801">
            <w:r>
              <w:rPr>
                <w:webHidden/>
                <w:rStyle w:val="IndexLink"/>
                <w:rtl w:val="true"/>
              </w:rPr>
              <w:t>«</w:t>
            </w:r>
            <w:r>
              <w:rPr>
                <w:rStyle w:val="IndexLink"/>
              </w:rPr>
              <w:t>2</w:t>
            </w:r>
            <w:r>
              <w:rPr>
                <w:rStyle w:val="IndexLink"/>
                <w:rtl w:val="true"/>
              </w:rPr>
              <w:t>»</w:t>
              <w:tab/>
            </w:r>
            <w:r>
              <w:rPr>
                <w:rStyle w:val="IndexLink"/>
              </w:rPr>
              <w:t>131</w:t>
            </w:r>
          </w:hyperlink>
        </w:p>
        <w:p>
          <w:pPr>
            <w:pStyle w:val="Contents5"/>
            <w:tabs>
              <w:tab w:val="clear" w:pos="7892"/>
              <w:tab w:val="right" w:pos="9026" w:leader="dot"/>
            </w:tabs>
            <w:rPr/>
          </w:pPr>
          <w:hyperlink w:anchor="__RefHeading___Toc1158839_1934241801">
            <w:r>
              <w:rPr>
                <w:webHidden/>
                <w:rStyle w:val="IndexLink"/>
                <w:rtl w:val="true"/>
              </w:rPr>
              <w:t>«</w:t>
            </w:r>
            <w:r>
              <w:rPr>
                <w:rStyle w:val="IndexLink"/>
              </w:rPr>
              <w:t>3</w:t>
            </w:r>
            <w:r>
              <w:rPr>
                <w:rStyle w:val="IndexLink"/>
                <w:rtl w:val="true"/>
              </w:rPr>
              <w:t>»</w:t>
              <w:tab/>
            </w:r>
            <w:r>
              <w:rPr>
                <w:rStyle w:val="IndexLink"/>
              </w:rPr>
              <w:t>131</w:t>
            </w:r>
          </w:hyperlink>
        </w:p>
        <w:p>
          <w:pPr>
            <w:pStyle w:val="Contents3"/>
            <w:tabs>
              <w:tab w:val="clear" w:pos="8459"/>
              <w:tab w:val="right" w:pos="9026" w:leader="dot"/>
            </w:tabs>
            <w:rPr/>
          </w:pPr>
          <w:hyperlink w:anchor="__RefHeading___Toc1158841_1934241801">
            <w:r>
              <w:rPr>
                <w:webHidden/>
                <w:rStyle w:val="IndexLink"/>
                <w:rtl w:val="true"/>
              </w:rPr>
              <w:t>باب هفتم</w:t>
            </w:r>
            <w:r>
              <w:rPr>
                <w:rStyle w:val="IndexLink"/>
                <w:rtl w:val="true"/>
              </w:rPr>
              <w:t xml:space="preserve">: </w:t>
            </w:r>
            <w:r>
              <w:rPr>
                <w:rStyle w:val="IndexLink"/>
                <w:rtl w:val="true"/>
              </w:rPr>
              <w:t>باب ادعیه زوال روز جمعه و آداب رفتن به نماز و ادعیه آن، و ادعیه و اذکار و نمازهای مربوط به تعقیبات نماز جمعه</w:t>
            </w:r>
            <w:r>
              <w:rPr>
                <w:rStyle w:val="IndexLink"/>
                <w:rtl w:val="true"/>
              </w:rPr>
              <w:tab/>
            </w:r>
            <w:r>
              <w:rPr>
                <w:rStyle w:val="IndexLink"/>
              </w:rPr>
              <w:t>131</w:t>
            </w:r>
          </w:hyperlink>
        </w:p>
        <w:p>
          <w:pPr>
            <w:pStyle w:val="Contents4"/>
            <w:tabs>
              <w:tab w:val="clear" w:pos="8176"/>
              <w:tab w:val="right" w:pos="9026" w:leader="dot"/>
            </w:tabs>
            <w:rPr/>
          </w:pPr>
          <w:hyperlink w:anchor="__RefHeading___Toc1158843_1934241801">
            <w:r>
              <w:rPr>
                <w:webHidden/>
                <w:rStyle w:val="IndexLink"/>
                <w:rtl w:val="true"/>
              </w:rPr>
              <w:t>روایات</w:t>
            </w:r>
            <w:r>
              <w:rPr>
                <w:rStyle w:val="IndexLink"/>
                <w:rtl w:val="true"/>
              </w:rPr>
              <w:tab/>
            </w:r>
            <w:r>
              <w:rPr>
                <w:rStyle w:val="IndexLink"/>
              </w:rPr>
              <w:t>131</w:t>
            </w:r>
          </w:hyperlink>
        </w:p>
        <w:p>
          <w:pPr>
            <w:pStyle w:val="Contents5"/>
            <w:tabs>
              <w:tab w:val="clear" w:pos="7892"/>
              <w:tab w:val="right" w:pos="9026" w:leader="dot"/>
            </w:tabs>
            <w:rPr/>
          </w:pPr>
          <w:hyperlink w:anchor="__RefHeading___Toc1158845_1934241801">
            <w:r>
              <w:rPr>
                <w:webHidden/>
                <w:rStyle w:val="IndexLink"/>
                <w:rtl w:val="true"/>
              </w:rPr>
              <w:t xml:space="preserve">روایت </w:t>
            </w:r>
            <w:r>
              <w:rPr>
                <w:rStyle w:val="IndexLink"/>
              </w:rPr>
              <w:t>1</w:t>
            </w:r>
            <w:r>
              <w:rPr>
                <w:rStyle w:val="IndexLink"/>
                <w:rtl w:val="true"/>
              </w:rPr>
              <w:tab/>
            </w:r>
            <w:r>
              <w:rPr>
                <w:rStyle w:val="IndexLink"/>
              </w:rPr>
              <w:t>131</w:t>
            </w:r>
          </w:hyperlink>
        </w:p>
        <w:p>
          <w:pPr>
            <w:pStyle w:val="Contents5"/>
            <w:tabs>
              <w:tab w:val="clear" w:pos="7892"/>
              <w:tab w:val="right" w:pos="9026" w:leader="dot"/>
            </w:tabs>
            <w:rPr/>
          </w:pPr>
          <w:hyperlink w:anchor="__RefHeading___Toc1158847_1934241801">
            <w:r>
              <w:rPr>
                <w:webHidden/>
                <w:rStyle w:val="IndexLink"/>
                <w:rtl w:val="true"/>
              </w:rPr>
              <w:t xml:space="preserve">روایت </w:t>
            </w:r>
            <w:r>
              <w:rPr>
                <w:rStyle w:val="IndexLink"/>
              </w:rPr>
              <w:t>2</w:t>
            </w:r>
            <w:r>
              <w:rPr>
                <w:rStyle w:val="IndexLink"/>
                <w:rtl w:val="true"/>
              </w:rPr>
              <w:tab/>
            </w:r>
            <w:r>
              <w:rPr>
                <w:rStyle w:val="IndexLink"/>
              </w:rPr>
              <w:t>131</w:t>
            </w:r>
          </w:hyperlink>
        </w:p>
        <w:p>
          <w:pPr>
            <w:pStyle w:val="Contents5"/>
            <w:tabs>
              <w:tab w:val="clear" w:pos="7892"/>
              <w:tab w:val="right" w:pos="9026" w:leader="dot"/>
            </w:tabs>
            <w:rPr/>
          </w:pPr>
          <w:hyperlink w:anchor="__RefHeading___Toc1158849_1934241801">
            <w:r>
              <w:rPr>
                <w:webHidden/>
                <w:rStyle w:val="IndexLink"/>
                <w:rtl w:val="true"/>
              </w:rPr>
              <w:t xml:space="preserve">روایت </w:t>
            </w:r>
            <w:r>
              <w:rPr>
                <w:rStyle w:val="IndexLink"/>
              </w:rPr>
              <w:t>3</w:t>
            </w:r>
            <w:r>
              <w:rPr>
                <w:rStyle w:val="IndexLink"/>
                <w:rtl w:val="true"/>
              </w:rPr>
              <w:tab/>
            </w:r>
            <w:r>
              <w:rPr>
                <w:rStyle w:val="IndexLink"/>
              </w:rPr>
              <w:t>132</w:t>
            </w:r>
          </w:hyperlink>
        </w:p>
        <w:p>
          <w:pPr>
            <w:pStyle w:val="Contents5"/>
            <w:tabs>
              <w:tab w:val="clear" w:pos="7892"/>
              <w:tab w:val="right" w:pos="9026" w:leader="dot"/>
            </w:tabs>
            <w:rPr/>
          </w:pPr>
          <w:hyperlink w:anchor="__RefHeading___Toc1158851_1934241801">
            <w:r>
              <w:rPr>
                <w:webHidden/>
                <w:rStyle w:val="IndexLink"/>
                <w:rtl w:val="true"/>
              </w:rPr>
              <w:t>بيان</w:t>
            </w:r>
            <w:r>
              <w:rPr>
                <w:rStyle w:val="IndexLink"/>
                <w:rtl w:val="true"/>
              </w:rPr>
              <w:tab/>
            </w:r>
            <w:r>
              <w:rPr>
                <w:rStyle w:val="IndexLink"/>
              </w:rPr>
              <w:t>133</w:t>
            </w:r>
          </w:hyperlink>
        </w:p>
        <w:p>
          <w:pPr>
            <w:pStyle w:val="Contents5"/>
            <w:tabs>
              <w:tab w:val="clear" w:pos="7892"/>
              <w:tab w:val="right" w:pos="9026" w:leader="dot"/>
            </w:tabs>
            <w:rPr/>
          </w:pPr>
          <w:hyperlink w:anchor="__RefHeading___Toc1158853_1934241801">
            <w:r>
              <w:rPr>
                <w:webHidden/>
                <w:rStyle w:val="IndexLink"/>
                <w:rtl w:val="true"/>
              </w:rPr>
              <w:t>«</w:t>
            </w:r>
            <w:r>
              <w:rPr>
                <w:rStyle w:val="IndexLink"/>
              </w:rPr>
              <w:t>4</w:t>
            </w:r>
            <w:r>
              <w:rPr>
                <w:rStyle w:val="IndexLink"/>
                <w:rtl w:val="true"/>
              </w:rPr>
              <w:t>»</w:t>
              <w:tab/>
            </w:r>
            <w:r>
              <w:rPr>
                <w:rStyle w:val="IndexLink"/>
              </w:rPr>
              <w:t>133</w:t>
            </w:r>
          </w:hyperlink>
        </w:p>
        <w:p>
          <w:pPr>
            <w:pStyle w:val="Contents5"/>
            <w:tabs>
              <w:tab w:val="clear" w:pos="7892"/>
              <w:tab w:val="right" w:pos="9026" w:leader="dot"/>
            </w:tabs>
            <w:rPr/>
          </w:pPr>
          <w:hyperlink w:anchor="__RefHeading___Toc1158855_1934241801">
            <w:r>
              <w:rPr>
                <w:webHidden/>
                <w:rStyle w:val="IndexLink"/>
                <w:rtl w:val="true"/>
              </w:rPr>
              <w:t>«</w:t>
            </w:r>
            <w:r>
              <w:rPr>
                <w:rStyle w:val="IndexLink"/>
              </w:rPr>
              <w:t>5</w:t>
            </w:r>
            <w:r>
              <w:rPr>
                <w:rStyle w:val="IndexLink"/>
                <w:rtl w:val="true"/>
              </w:rPr>
              <w:t>»</w:t>
              <w:tab/>
            </w:r>
            <w:r>
              <w:rPr>
                <w:rStyle w:val="IndexLink"/>
              </w:rPr>
              <w:t>133</w:t>
            </w:r>
          </w:hyperlink>
        </w:p>
        <w:p>
          <w:pPr>
            <w:pStyle w:val="Contents5"/>
            <w:tabs>
              <w:tab w:val="clear" w:pos="7892"/>
              <w:tab w:val="right" w:pos="9026" w:leader="dot"/>
            </w:tabs>
            <w:rPr/>
          </w:pPr>
          <w:hyperlink w:anchor="__RefHeading___Toc1158857_1934241801">
            <w:r>
              <w:rPr>
                <w:webHidden/>
                <w:rStyle w:val="IndexLink"/>
                <w:rtl w:val="true"/>
              </w:rPr>
              <w:t>توضیح</w:t>
            </w:r>
            <w:r>
              <w:rPr>
                <w:rStyle w:val="IndexLink"/>
                <w:rtl w:val="true"/>
              </w:rPr>
              <w:tab/>
            </w:r>
            <w:r>
              <w:rPr>
                <w:rStyle w:val="IndexLink"/>
              </w:rPr>
              <w:t>133</w:t>
            </w:r>
          </w:hyperlink>
        </w:p>
        <w:p>
          <w:pPr>
            <w:pStyle w:val="Contents5"/>
            <w:tabs>
              <w:tab w:val="clear" w:pos="7892"/>
              <w:tab w:val="right" w:pos="9026" w:leader="dot"/>
            </w:tabs>
            <w:rPr/>
          </w:pPr>
          <w:hyperlink w:anchor="__RefHeading___Toc1158859_1934241801">
            <w:r>
              <w:rPr>
                <w:webHidden/>
                <w:rStyle w:val="IndexLink"/>
                <w:rtl w:val="true"/>
              </w:rPr>
              <w:t xml:space="preserve">روایت </w:t>
            </w:r>
            <w:r>
              <w:rPr>
                <w:rStyle w:val="IndexLink"/>
              </w:rPr>
              <w:t>4</w:t>
            </w:r>
            <w:r>
              <w:rPr>
                <w:rStyle w:val="IndexLink"/>
                <w:rtl w:val="true"/>
              </w:rPr>
              <w:tab/>
            </w:r>
            <w:r>
              <w:rPr>
                <w:rStyle w:val="IndexLink"/>
              </w:rPr>
              <w:t>134</w:t>
            </w:r>
          </w:hyperlink>
        </w:p>
        <w:p>
          <w:pPr>
            <w:pStyle w:val="Contents5"/>
            <w:tabs>
              <w:tab w:val="clear" w:pos="7892"/>
              <w:tab w:val="right" w:pos="9026" w:leader="dot"/>
            </w:tabs>
            <w:rPr/>
          </w:pPr>
          <w:hyperlink w:anchor="__RefHeading___Toc1158861_1934241801">
            <w:r>
              <w:rPr>
                <w:webHidden/>
                <w:rStyle w:val="IndexLink"/>
                <w:rtl w:val="true"/>
              </w:rPr>
              <w:t xml:space="preserve">روایت </w:t>
            </w:r>
            <w:r>
              <w:rPr>
                <w:rStyle w:val="IndexLink"/>
              </w:rPr>
              <w:t>5</w:t>
            </w:r>
            <w:r>
              <w:rPr>
                <w:rStyle w:val="IndexLink"/>
                <w:rtl w:val="true"/>
              </w:rPr>
              <w:tab/>
            </w:r>
            <w:r>
              <w:rPr>
                <w:rStyle w:val="IndexLink"/>
              </w:rPr>
              <w:t>134</w:t>
            </w:r>
          </w:hyperlink>
        </w:p>
        <w:p>
          <w:pPr>
            <w:pStyle w:val="Contents5"/>
            <w:tabs>
              <w:tab w:val="clear" w:pos="7892"/>
              <w:tab w:val="right" w:pos="9026" w:leader="dot"/>
            </w:tabs>
            <w:rPr/>
          </w:pPr>
          <w:hyperlink w:anchor="__RefHeading___Toc1158863_1934241801">
            <w:r>
              <w:rPr>
                <w:webHidden/>
                <w:rStyle w:val="IndexLink"/>
                <w:rtl w:val="true"/>
              </w:rPr>
              <w:t>«</w:t>
            </w:r>
            <w:r>
              <w:rPr>
                <w:rStyle w:val="IndexLink"/>
              </w:rPr>
              <w:t>6</w:t>
            </w:r>
            <w:r>
              <w:rPr>
                <w:rStyle w:val="IndexLink"/>
                <w:rtl w:val="true"/>
              </w:rPr>
              <w:t>»</w:t>
              <w:tab/>
            </w:r>
            <w:r>
              <w:rPr>
                <w:rStyle w:val="IndexLink"/>
              </w:rPr>
              <w:t>135</w:t>
            </w:r>
          </w:hyperlink>
        </w:p>
        <w:p>
          <w:pPr>
            <w:pStyle w:val="Contents5"/>
            <w:tabs>
              <w:tab w:val="clear" w:pos="7892"/>
              <w:tab w:val="right" w:pos="9026" w:leader="dot"/>
            </w:tabs>
            <w:rPr/>
          </w:pPr>
          <w:hyperlink w:anchor="__RefHeading___Toc1158865_1934241801">
            <w:r>
              <w:rPr>
                <w:webHidden/>
                <w:rStyle w:val="IndexLink"/>
                <w:rtl w:val="true"/>
              </w:rPr>
              <w:t>«</w:t>
            </w:r>
            <w:r>
              <w:rPr>
                <w:rStyle w:val="IndexLink"/>
              </w:rPr>
              <w:t>7</w:t>
            </w:r>
            <w:r>
              <w:rPr>
                <w:rStyle w:val="IndexLink"/>
                <w:rtl w:val="true"/>
              </w:rPr>
              <w:t>»</w:t>
              <w:tab/>
            </w:r>
            <w:r>
              <w:rPr>
                <w:rStyle w:val="IndexLink"/>
              </w:rPr>
              <w:t>135</w:t>
            </w:r>
          </w:hyperlink>
        </w:p>
        <w:p>
          <w:pPr>
            <w:pStyle w:val="Contents5"/>
            <w:tabs>
              <w:tab w:val="clear" w:pos="7892"/>
              <w:tab w:val="right" w:pos="9026" w:leader="dot"/>
            </w:tabs>
            <w:rPr/>
          </w:pPr>
          <w:hyperlink w:anchor="__RefHeading___Toc1158867_1934241801">
            <w:r>
              <w:rPr>
                <w:webHidden/>
                <w:rStyle w:val="IndexLink"/>
                <w:rtl w:val="true"/>
              </w:rPr>
              <w:t xml:space="preserve">روایت </w:t>
            </w:r>
            <w:r>
              <w:rPr>
                <w:rStyle w:val="IndexLink"/>
              </w:rPr>
              <w:t>6</w:t>
            </w:r>
            <w:r>
              <w:rPr>
                <w:rStyle w:val="IndexLink"/>
                <w:rtl w:val="true"/>
              </w:rPr>
              <w:tab/>
            </w:r>
            <w:r>
              <w:rPr>
                <w:rStyle w:val="IndexLink"/>
              </w:rPr>
              <w:t>135</w:t>
            </w:r>
          </w:hyperlink>
        </w:p>
        <w:p>
          <w:pPr>
            <w:pStyle w:val="Contents5"/>
            <w:tabs>
              <w:tab w:val="clear" w:pos="7892"/>
              <w:tab w:val="right" w:pos="9026" w:leader="dot"/>
            </w:tabs>
            <w:rPr/>
          </w:pPr>
          <w:hyperlink w:anchor="__RefHeading___Toc1158869_1934241801">
            <w:r>
              <w:rPr>
                <w:webHidden/>
                <w:rStyle w:val="IndexLink"/>
                <w:rtl w:val="true"/>
              </w:rPr>
              <w:t xml:space="preserve">روایت </w:t>
            </w:r>
            <w:r>
              <w:rPr>
                <w:rStyle w:val="IndexLink"/>
              </w:rPr>
              <w:t>7</w:t>
            </w:r>
            <w:r>
              <w:rPr>
                <w:rStyle w:val="IndexLink"/>
                <w:rtl w:val="true"/>
              </w:rPr>
              <w:tab/>
            </w:r>
            <w:r>
              <w:rPr>
                <w:rStyle w:val="IndexLink"/>
              </w:rPr>
              <w:t>136</w:t>
            </w:r>
          </w:hyperlink>
        </w:p>
        <w:p>
          <w:pPr>
            <w:pStyle w:val="Contents5"/>
            <w:tabs>
              <w:tab w:val="clear" w:pos="7892"/>
              <w:tab w:val="right" w:pos="9026" w:leader="dot"/>
            </w:tabs>
            <w:rPr/>
          </w:pPr>
          <w:hyperlink w:anchor="__RefHeading___Toc1158871_1934241801">
            <w:r>
              <w:rPr>
                <w:webHidden/>
                <w:rStyle w:val="IndexLink"/>
                <w:rtl w:val="true"/>
              </w:rPr>
              <w:t>أقول</w:t>
            </w:r>
            <w:r>
              <w:rPr>
                <w:rStyle w:val="IndexLink"/>
                <w:rtl w:val="true"/>
              </w:rPr>
              <w:tab/>
            </w:r>
            <w:r>
              <w:rPr>
                <w:rStyle w:val="IndexLink"/>
              </w:rPr>
              <w:t>137</w:t>
            </w:r>
          </w:hyperlink>
        </w:p>
        <w:p>
          <w:pPr>
            <w:pStyle w:val="Contents5"/>
            <w:tabs>
              <w:tab w:val="clear" w:pos="7892"/>
              <w:tab w:val="right" w:pos="9026" w:leader="dot"/>
            </w:tabs>
            <w:rPr/>
          </w:pPr>
          <w:hyperlink w:anchor="__RefHeading___Toc1158873_1934241801">
            <w:r>
              <w:rPr>
                <w:webHidden/>
                <w:rStyle w:val="IndexLink"/>
                <w:rtl w:val="true"/>
              </w:rPr>
              <w:t>مؤلف</w:t>
            </w:r>
            <w:r>
              <w:rPr>
                <w:rStyle w:val="IndexLink"/>
                <w:rtl w:val="true"/>
              </w:rPr>
              <w:tab/>
            </w:r>
            <w:r>
              <w:rPr>
                <w:rStyle w:val="IndexLink"/>
              </w:rPr>
              <w:t>137</w:t>
            </w:r>
          </w:hyperlink>
        </w:p>
        <w:p>
          <w:pPr>
            <w:pStyle w:val="Contents5"/>
            <w:tabs>
              <w:tab w:val="clear" w:pos="7892"/>
              <w:tab w:val="right" w:pos="9026" w:leader="dot"/>
            </w:tabs>
            <w:rPr/>
          </w:pPr>
          <w:hyperlink w:anchor="__RefHeading___Toc1158875_1934241801">
            <w:r>
              <w:rPr>
                <w:webHidden/>
                <w:rStyle w:val="IndexLink"/>
                <w:rtl w:val="true"/>
              </w:rPr>
              <w:t>«</w:t>
            </w:r>
            <w:r>
              <w:rPr>
                <w:rStyle w:val="IndexLink"/>
              </w:rPr>
              <w:t>8</w:t>
            </w:r>
            <w:r>
              <w:rPr>
                <w:rStyle w:val="IndexLink"/>
                <w:rtl w:val="true"/>
              </w:rPr>
              <w:t>»</w:t>
              <w:tab/>
            </w:r>
            <w:r>
              <w:rPr>
                <w:rStyle w:val="IndexLink"/>
              </w:rPr>
              <w:t>139</w:t>
            </w:r>
          </w:hyperlink>
        </w:p>
        <w:p>
          <w:pPr>
            <w:pStyle w:val="Contents5"/>
            <w:tabs>
              <w:tab w:val="clear" w:pos="7892"/>
              <w:tab w:val="right" w:pos="9026" w:leader="dot"/>
            </w:tabs>
            <w:rPr/>
          </w:pPr>
          <w:hyperlink w:anchor="__RefHeading___Toc1158877_1934241801">
            <w:r>
              <w:rPr>
                <w:webHidden/>
                <w:rStyle w:val="IndexLink"/>
                <w:rtl w:val="true"/>
              </w:rPr>
              <w:t>«</w:t>
            </w:r>
            <w:r>
              <w:rPr>
                <w:rStyle w:val="IndexLink"/>
              </w:rPr>
              <w:t>9</w:t>
            </w:r>
            <w:r>
              <w:rPr>
                <w:rStyle w:val="IndexLink"/>
                <w:rtl w:val="true"/>
              </w:rPr>
              <w:t>»</w:t>
              <w:tab/>
            </w:r>
            <w:r>
              <w:rPr>
                <w:rStyle w:val="IndexLink"/>
              </w:rPr>
              <w:t>139</w:t>
            </w:r>
          </w:hyperlink>
        </w:p>
        <w:p>
          <w:pPr>
            <w:pStyle w:val="Contents5"/>
            <w:tabs>
              <w:tab w:val="clear" w:pos="7892"/>
              <w:tab w:val="right" w:pos="9026" w:leader="dot"/>
            </w:tabs>
            <w:rPr/>
          </w:pPr>
          <w:hyperlink w:anchor="__RefHeading___Toc1158879_1934241801">
            <w:r>
              <w:rPr>
                <w:webHidden/>
                <w:rStyle w:val="IndexLink"/>
                <w:rtl w:val="true"/>
              </w:rPr>
              <w:t xml:space="preserve">روایت </w:t>
            </w:r>
            <w:r>
              <w:rPr>
                <w:rStyle w:val="IndexLink"/>
              </w:rPr>
              <w:t>8</w:t>
            </w:r>
            <w:r>
              <w:rPr>
                <w:rStyle w:val="IndexLink"/>
                <w:rtl w:val="true"/>
              </w:rPr>
              <w:tab/>
            </w:r>
            <w:r>
              <w:rPr>
                <w:rStyle w:val="IndexLink"/>
              </w:rPr>
              <w:t>140</w:t>
            </w:r>
          </w:hyperlink>
        </w:p>
        <w:p>
          <w:pPr>
            <w:pStyle w:val="Contents5"/>
            <w:tabs>
              <w:tab w:val="clear" w:pos="7892"/>
              <w:tab w:val="right" w:pos="9026" w:leader="dot"/>
            </w:tabs>
            <w:rPr/>
          </w:pPr>
          <w:hyperlink w:anchor="__RefHeading___Toc1158881_1934241801">
            <w:r>
              <w:rPr>
                <w:webHidden/>
                <w:rStyle w:val="IndexLink"/>
                <w:rtl w:val="true"/>
              </w:rPr>
              <w:t xml:space="preserve">روایت </w:t>
            </w:r>
            <w:r>
              <w:rPr>
                <w:rStyle w:val="IndexLink"/>
              </w:rPr>
              <w:t>9</w:t>
            </w:r>
            <w:r>
              <w:rPr>
                <w:rStyle w:val="IndexLink"/>
                <w:rtl w:val="true"/>
              </w:rPr>
              <w:tab/>
            </w:r>
            <w:r>
              <w:rPr>
                <w:rStyle w:val="IndexLink"/>
              </w:rPr>
              <w:t>140</w:t>
            </w:r>
          </w:hyperlink>
        </w:p>
        <w:p>
          <w:pPr>
            <w:pStyle w:val="Contents5"/>
            <w:tabs>
              <w:tab w:val="clear" w:pos="7892"/>
              <w:tab w:val="right" w:pos="9026" w:leader="dot"/>
            </w:tabs>
            <w:rPr/>
          </w:pPr>
          <w:hyperlink w:anchor="__RefHeading___Toc1158883_1934241801">
            <w:r>
              <w:rPr>
                <w:webHidden/>
                <w:rStyle w:val="IndexLink"/>
                <w:rtl w:val="true"/>
              </w:rPr>
              <w:t>«</w:t>
            </w:r>
            <w:r>
              <w:rPr>
                <w:rStyle w:val="IndexLink"/>
              </w:rPr>
              <w:t>10</w:t>
            </w:r>
            <w:r>
              <w:rPr>
                <w:rStyle w:val="IndexLink"/>
                <w:rtl w:val="true"/>
              </w:rPr>
              <w:t>»</w:t>
              <w:tab/>
            </w:r>
            <w:r>
              <w:rPr>
                <w:rStyle w:val="IndexLink"/>
              </w:rPr>
              <w:t>141</w:t>
            </w:r>
          </w:hyperlink>
        </w:p>
        <w:p>
          <w:pPr>
            <w:pStyle w:val="Contents5"/>
            <w:tabs>
              <w:tab w:val="clear" w:pos="7892"/>
              <w:tab w:val="right" w:pos="9026" w:leader="dot"/>
            </w:tabs>
            <w:rPr/>
          </w:pPr>
          <w:hyperlink w:anchor="__RefHeading___Toc1158885_1934241801">
            <w:r>
              <w:rPr>
                <w:webHidden/>
                <w:rStyle w:val="IndexLink"/>
                <w:rtl w:val="true"/>
              </w:rPr>
              <w:t xml:space="preserve">روایت </w:t>
            </w:r>
            <w:r>
              <w:rPr>
                <w:rStyle w:val="IndexLink"/>
              </w:rPr>
              <w:t>10</w:t>
            </w:r>
            <w:r>
              <w:rPr>
                <w:rStyle w:val="IndexLink"/>
                <w:rtl w:val="true"/>
              </w:rPr>
              <w:tab/>
            </w:r>
            <w:r>
              <w:rPr>
                <w:rStyle w:val="IndexLink"/>
              </w:rPr>
              <w:t>141</w:t>
            </w:r>
          </w:hyperlink>
        </w:p>
        <w:p>
          <w:pPr>
            <w:pStyle w:val="Contents5"/>
            <w:tabs>
              <w:tab w:val="clear" w:pos="7892"/>
              <w:tab w:val="right" w:pos="9026" w:leader="dot"/>
            </w:tabs>
            <w:rPr/>
          </w:pPr>
          <w:hyperlink w:anchor="__RefHeading___Toc1158887_1934241801">
            <w:r>
              <w:rPr>
                <w:webHidden/>
                <w:rStyle w:val="IndexLink"/>
                <w:rtl w:val="true"/>
              </w:rPr>
              <w:t>«</w:t>
            </w:r>
            <w:r>
              <w:rPr>
                <w:rStyle w:val="IndexLink"/>
              </w:rPr>
              <w:t>11</w:t>
            </w:r>
            <w:r>
              <w:rPr>
                <w:rStyle w:val="IndexLink"/>
                <w:rtl w:val="true"/>
              </w:rPr>
              <w:t>»</w:t>
              <w:tab/>
            </w:r>
            <w:r>
              <w:rPr>
                <w:rStyle w:val="IndexLink"/>
              </w:rPr>
              <w:t>145</w:t>
            </w:r>
          </w:hyperlink>
        </w:p>
        <w:p>
          <w:pPr>
            <w:pStyle w:val="Contents5"/>
            <w:tabs>
              <w:tab w:val="clear" w:pos="7892"/>
              <w:tab w:val="right" w:pos="9026" w:leader="dot"/>
            </w:tabs>
            <w:rPr/>
          </w:pPr>
          <w:hyperlink w:anchor="__RefHeading___Toc1158889_1934241801">
            <w:r>
              <w:rPr>
                <w:webHidden/>
                <w:rStyle w:val="IndexLink"/>
                <w:rtl w:val="true"/>
              </w:rPr>
              <w:t>«</w:t>
            </w:r>
            <w:r>
              <w:rPr>
                <w:rStyle w:val="IndexLink"/>
              </w:rPr>
              <w:t>12</w:t>
            </w:r>
            <w:r>
              <w:rPr>
                <w:rStyle w:val="IndexLink"/>
                <w:rtl w:val="true"/>
              </w:rPr>
              <w:t>»</w:t>
              <w:tab/>
            </w:r>
            <w:r>
              <w:rPr>
                <w:rStyle w:val="IndexLink"/>
              </w:rPr>
              <w:t>145</w:t>
            </w:r>
          </w:hyperlink>
        </w:p>
        <w:p>
          <w:pPr>
            <w:pStyle w:val="Contents5"/>
            <w:tabs>
              <w:tab w:val="clear" w:pos="7892"/>
              <w:tab w:val="right" w:pos="9026" w:leader="dot"/>
            </w:tabs>
            <w:rPr/>
          </w:pPr>
          <w:hyperlink w:anchor="__RefHeading___Toc1158891_1934241801">
            <w:r>
              <w:rPr>
                <w:webHidden/>
                <w:rStyle w:val="IndexLink"/>
                <w:rtl w:val="true"/>
              </w:rPr>
              <w:t xml:space="preserve">روایت </w:t>
            </w:r>
            <w:r>
              <w:rPr>
                <w:rStyle w:val="IndexLink"/>
              </w:rPr>
              <w:t>11</w:t>
            </w:r>
            <w:r>
              <w:rPr>
                <w:rStyle w:val="IndexLink"/>
                <w:rtl w:val="true"/>
              </w:rPr>
              <w:tab/>
            </w:r>
            <w:r>
              <w:rPr>
                <w:rStyle w:val="IndexLink"/>
              </w:rPr>
              <w:t>145</w:t>
            </w:r>
          </w:hyperlink>
        </w:p>
        <w:p>
          <w:pPr>
            <w:pStyle w:val="Contents5"/>
            <w:tabs>
              <w:tab w:val="clear" w:pos="7892"/>
              <w:tab w:val="right" w:pos="9026" w:leader="dot"/>
            </w:tabs>
            <w:rPr/>
          </w:pPr>
          <w:hyperlink w:anchor="__RefHeading___Toc1158893_1934241801">
            <w:r>
              <w:rPr>
                <w:webHidden/>
                <w:rStyle w:val="IndexLink"/>
                <w:rtl w:val="true"/>
              </w:rPr>
              <w:t xml:space="preserve">روایت </w:t>
            </w:r>
            <w:r>
              <w:rPr>
                <w:rStyle w:val="IndexLink"/>
              </w:rPr>
              <w:t>12</w:t>
            </w:r>
            <w:r>
              <w:rPr>
                <w:rStyle w:val="IndexLink"/>
                <w:rtl w:val="true"/>
              </w:rPr>
              <w:tab/>
            </w:r>
            <w:r>
              <w:rPr>
                <w:rStyle w:val="IndexLink"/>
              </w:rPr>
              <w:t>145</w:t>
            </w:r>
          </w:hyperlink>
        </w:p>
        <w:p>
          <w:pPr>
            <w:pStyle w:val="Contents5"/>
            <w:tabs>
              <w:tab w:val="clear" w:pos="7892"/>
              <w:tab w:val="right" w:pos="9026" w:leader="dot"/>
            </w:tabs>
            <w:rPr/>
          </w:pPr>
          <w:hyperlink w:anchor="__RefHeading___Toc1158895_1934241801">
            <w:r>
              <w:rPr>
                <w:webHidden/>
                <w:rStyle w:val="IndexLink"/>
                <w:rtl w:val="true"/>
              </w:rPr>
              <w:t>بيان</w:t>
            </w:r>
            <w:r>
              <w:rPr>
                <w:rStyle w:val="IndexLink"/>
                <w:rtl w:val="true"/>
              </w:rPr>
              <w:tab/>
            </w:r>
            <w:r>
              <w:rPr>
                <w:rStyle w:val="IndexLink"/>
              </w:rPr>
              <w:t>149</w:t>
            </w:r>
          </w:hyperlink>
        </w:p>
        <w:p>
          <w:pPr>
            <w:pStyle w:val="Contents5"/>
            <w:tabs>
              <w:tab w:val="clear" w:pos="7892"/>
              <w:tab w:val="right" w:pos="9026" w:leader="dot"/>
            </w:tabs>
            <w:rPr/>
          </w:pPr>
          <w:hyperlink w:anchor="__RefHeading___Toc1158897_1934241801">
            <w:r>
              <w:rPr>
                <w:webHidden/>
                <w:rStyle w:val="IndexLink"/>
                <w:rtl w:val="true"/>
              </w:rPr>
              <w:t>«</w:t>
            </w:r>
            <w:r>
              <w:rPr>
                <w:rStyle w:val="IndexLink"/>
              </w:rPr>
              <w:t>13</w:t>
            </w:r>
            <w:r>
              <w:rPr>
                <w:rStyle w:val="IndexLink"/>
                <w:rtl w:val="true"/>
              </w:rPr>
              <w:t>»</w:t>
              <w:tab/>
            </w:r>
            <w:r>
              <w:rPr>
                <w:rStyle w:val="IndexLink"/>
              </w:rPr>
              <w:t>149</w:t>
            </w:r>
          </w:hyperlink>
        </w:p>
        <w:p>
          <w:pPr>
            <w:pStyle w:val="Contents5"/>
            <w:tabs>
              <w:tab w:val="clear" w:pos="7892"/>
              <w:tab w:val="right" w:pos="9026" w:leader="dot"/>
            </w:tabs>
            <w:rPr/>
          </w:pPr>
          <w:hyperlink w:anchor="__RefHeading___Toc1158899_1934241801">
            <w:r>
              <w:rPr>
                <w:webHidden/>
                <w:rStyle w:val="IndexLink"/>
                <w:rtl w:val="true"/>
              </w:rPr>
              <w:t>توضیح</w:t>
            </w:r>
            <w:r>
              <w:rPr>
                <w:rStyle w:val="IndexLink"/>
                <w:rtl w:val="true"/>
              </w:rPr>
              <w:tab/>
            </w:r>
            <w:r>
              <w:rPr>
                <w:rStyle w:val="IndexLink"/>
              </w:rPr>
              <w:t>149</w:t>
            </w:r>
          </w:hyperlink>
        </w:p>
        <w:p>
          <w:pPr>
            <w:pStyle w:val="Contents5"/>
            <w:tabs>
              <w:tab w:val="clear" w:pos="7892"/>
              <w:tab w:val="right" w:pos="9026" w:leader="dot"/>
            </w:tabs>
            <w:rPr/>
          </w:pPr>
          <w:hyperlink w:anchor="__RefHeading___Toc1158901_1934241801">
            <w:r>
              <w:rPr>
                <w:webHidden/>
                <w:rStyle w:val="IndexLink"/>
                <w:rtl w:val="true"/>
              </w:rPr>
              <w:t xml:space="preserve">روایت </w:t>
            </w:r>
            <w:r>
              <w:rPr>
                <w:rStyle w:val="IndexLink"/>
              </w:rPr>
              <w:t>13</w:t>
            </w:r>
            <w:r>
              <w:rPr>
                <w:rStyle w:val="IndexLink"/>
                <w:rtl w:val="true"/>
              </w:rPr>
              <w:tab/>
            </w:r>
            <w:r>
              <w:rPr>
                <w:rStyle w:val="IndexLink"/>
              </w:rPr>
              <w:t>149</w:t>
            </w:r>
          </w:hyperlink>
        </w:p>
        <w:p>
          <w:pPr>
            <w:pStyle w:val="Contents5"/>
            <w:tabs>
              <w:tab w:val="clear" w:pos="7892"/>
              <w:tab w:val="right" w:pos="9026" w:leader="dot"/>
            </w:tabs>
            <w:rPr/>
          </w:pPr>
          <w:hyperlink w:anchor="__RefHeading___Toc1158903_1934241801">
            <w:r>
              <w:rPr>
                <w:webHidden/>
                <w:rStyle w:val="IndexLink"/>
                <w:rtl w:val="true"/>
              </w:rPr>
              <w:t>«</w:t>
            </w:r>
            <w:r>
              <w:rPr>
                <w:rStyle w:val="IndexLink"/>
              </w:rPr>
              <w:t>14</w:t>
            </w:r>
            <w:r>
              <w:rPr>
                <w:rStyle w:val="IndexLink"/>
                <w:rtl w:val="true"/>
              </w:rPr>
              <w:t>»</w:t>
              <w:tab/>
            </w:r>
            <w:r>
              <w:rPr>
                <w:rStyle w:val="IndexLink"/>
              </w:rPr>
              <w:t>150</w:t>
            </w:r>
          </w:hyperlink>
        </w:p>
        <w:p>
          <w:pPr>
            <w:pStyle w:val="Contents5"/>
            <w:tabs>
              <w:tab w:val="clear" w:pos="7892"/>
              <w:tab w:val="right" w:pos="9026" w:leader="dot"/>
            </w:tabs>
            <w:rPr/>
          </w:pPr>
          <w:hyperlink w:anchor="__RefHeading___Toc1158905_1934241801">
            <w:r>
              <w:rPr>
                <w:webHidden/>
                <w:rStyle w:val="IndexLink"/>
                <w:rtl w:val="true"/>
              </w:rPr>
              <w:t>«</w:t>
            </w:r>
            <w:r>
              <w:rPr>
                <w:rStyle w:val="IndexLink"/>
              </w:rPr>
              <w:t>15</w:t>
            </w:r>
            <w:r>
              <w:rPr>
                <w:rStyle w:val="IndexLink"/>
                <w:rtl w:val="true"/>
              </w:rPr>
              <w:t>»</w:t>
              <w:tab/>
            </w:r>
            <w:r>
              <w:rPr>
                <w:rStyle w:val="IndexLink"/>
              </w:rPr>
              <w:t>150</w:t>
            </w:r>
          </w:hyperlink>
        </w:p>
        <w:p>
          <w:pPr>
            <w:pStyle w:val="Contents5"/>
            <w:tabs>
              <w:tab w:val="clear" w:pos="7892"/>
              <w:tab w:val="right" w:pos="9026" w:leader="dot"/>
            </w:tabs>
            <w:rPr/>
          </w:pPr>
          <w:hyperlink w:anchor="__RefHeading___Toc1158907_1934241801">
            <w:r>
              <w:rPr>
                <w:webHidden/>
                <w:rStyle w:val="IndexLink"/>
                <w:rtl w:val="true"/>
              </w:rPr>
              <w:t xml:space="preserve">روایت </w:t>
            </w:r>
            <w:r>
              <w:rPr>
                <w:rStyle w:val="IndexLink"/>
              </w:rPr>
              <w:t>14</w:t>
            </w:r>
            <w:r>
              <w:rPr>
                <w:rStyle w:val="IndexLink"/>
                <w:rtl w:val="true"/>
              </w:rPr>
              <w:tab/>
            </w:r>
            <w:r>
              <w:rPr>
                <w:rStyle w:val="IndexLink"/>
              </w:rPr>
              <w:t>150</w:t>
            </w:r>
          </w:hyperlink>
        </w:p>
        <w:p>
          <w:pPr>
            <w:pStyle w:val="Contents5"/>
            <w:tabs>
              <w:tab w:val="clear" w:pos="7892"/>
              <w:tab w:val="right" w:pos="9026" w:leader="dot"/>
            </w:tabs>
            <w:rPr/>
          </w:pPr>
          <w:hyperlink w:anchor="__RefHeading___Toc1158909_1934241801">
            <w:r>
              <w:rPr>
                <w:webHidden/>
                <w:rStyle w:val="IndexLink"/>
                <w:rtl w:val="true"/>
              </w:rPr>
              <w:t xml:space="preserve">روایت </w:t>
            </w:r>
            <w:r>
              <w:rPr>
                <w:rStyle w:val="IndexLink"/>
              </w:rPr>
              <w:t>15</w:t>
            </w:r>
            <w:r>
              <w:rPr>
                <w:rStyle w:val="IndexLink"/>
                <w:rtl w:val="true"/>
              </w:rPr>
              <w:tab/>
            </w:r>
            <w:r>
              <w:rPr>
                <w:rStyle w:val="IndexLink"/>
              </w:rPr>
              <w:t>151</w:t>
            </w:r>
          </w:hyperlink>
        </w:p>
        <w:p>
          <w:pPr>
            <w:pStyle w:val="Contents5"/>
            <w:tabs>
              <w:tab w:val="clear" w:pos="7892"/>
              <w:tab w:val="right" w:pos="9026" w:leader="dot"/>
            </w:tabs>
            <w:rPr/>
          </w:pPr>
          <w:hyperlink w:anchor="__RefHeading___Toc1158911_1934241801">
            <w:r>
              <w:rPr>
                <w:webHidden/>
                <w:rStyle w:val="IndexLink"/>
                <w:rtl w:val="true"/>
              </w:rPr>
              <w:t>بيان</w:t>
            </w:r>
            <w:r>
              <w:rPr>
                <w:rStyle w:val="IndexLink"/>
                <w:rtl w:val="true"/>
              </w:rPr>
              <w:tab/>
            </w:r>
            <w:r>
              <w:rPr>
                <w:rStyle w:val="IndexLink"/>
              </w:rPr>
              <w:t>152</w:t>
            </w:r>
          </w:hyperlink>
        </w:p>
        <w:p>
          <w:pPr>
            <w:pStyle w:val="Contents5"/>
            <w:tabs>
              <w:tab w:val="clear" w:pos="7892"/>
              <w:tab w:val="right" w:pos="9026" w:leader="dot"/>
            </w:tabs>
            <w:rPr/>
          </w:pPr>
          <w:hyperlink w:anchor="__RefHeading___Toc1158913_1934241801">
            <w:r>
              <w:rPr>
                <w:webHidden/>
                <w:rStyle w:val="IndexLink"/>
                <w:rtl w:val="true"/>
              </w:rPr>
              <w:t>توضیح</w:t>
            </w:r>
            <w:r>
              <w:rPr>
                <w:rStyle w:val="IndexLink"/>
                <w:rtl w:val="true"/>
              </w:rPr>
              <w:tab/>
            </w:r>
            <w:r>
              <w:rPr>
                <w:rStyle w:val="IndexLink"/>
              </w:rPr>
              <w:t>152</w:t>
            </w:r>
          </w:hyperlink>
        </w:p>
        <w:p>
          <w:pPr>
            <w:pStyle w:val="Contents3"/>
            <w:tabs>
              <w:tab w:val="clear" w:pos="8459"/>
              <w:tab w:val="right" w:pos="9026" w:leader="dot"/>
            </w:tabs>
            <w:rPr/>
          </w:pPr>
          <w:hyperlink w:anchor="__RefHeading___Toc1158915_1934241801">
            <w:r>
              <w:rPr>
                <w:webHidden/>
                <w:rStyle w:val="IndexLink"/>
                <w:rtl w:val="true"/>
              </w:rPr>
              <w:t xml:space="preserve">باب </w:t>
            </w:r>
            <w:r>
              <w:rPr>
                <w:rStyle w:val="IndexLink"/>
              </w:rPr>
              <w:t>8</w:t>
            </w:r>
            <w:r>
              <w:rPr>
                <w:rStyle w:val="IndexLink"/>
                <w:rtl w:val="true"/>
              </w:rPr>
              <w:t xml:space="preserve"> </w:t>
            </w:r>
            <w:r>
              <w:rPr>
                <w:rStyle w:val="IndexLink"/>
                <w:rtl w:val="true"/>
              </w:rPr>
              <w:t>الأعمال و الدعوات بعد صلاة العصر يوم الجمعة</w:t>
            </w:r>
            <w:r>
              <w:rPr>
                <w:rStyle w:val="IndexLink"/>
                <w:rtl w:val="true"/>
              </w:rPr>
              <w:tab/>
            </w:r>
            <w:r>
              <w:rPr>
                <w:rStyle w:val="IndexLink"/>
              </w:rPr>
              <w:t>153</w:t>
            </w:r>
          </w:hyperlink>
        </w:p>
        <w:p>
          <w:pPr>
            <w:pStyle w:val="Contents4"/>
            <w:tabs>
              <w:tab w:val="clear" w:pos="8176"/>
              <w:tab w:val="right" w:pos="9026" w:leader="dot"/>
            </w:tabs>
            <w:rPr/>
          </w:pPr>
          <w:hyperlink w:anchor="__RefHeading___Toc1158917_1934241801">
            <w:r>
              <w:rPr>
                <w:webHidden/>
                <w:rStyle w:val="IndexLink"/>
                <w:rtl w:val="true"/>
              </w:rPr>
              <w:t>الأخبار</w:t>
            </w:r>
            <w:r>
              <w:rPr>
                <w:rStyle w:val="IndexLink"/>
                <w:rtl w:val="true"/>
              </w:rPr>
              <w:tab/>
            </w:r>
            <w:r>
              <w:rPr>
                <w:rStyle w:val="IndexLink"/>
              </w:rPr>
              <w:t>153</w:t>
            </w:r>
          </w:hyperlink>
        </w:p>
        <w:p>
          <w:pPr>
            <w:pStyle w:val="Contents5"/>
            <w:tabs>
              <w:tab w:val="clear" w:pos="7892"/>
              <w:tab w:val="right" w:pos="9026" w:leader="dot"/>
            </w:tabs>
            <w:rPr/>
          </w:pPr>
          <w:hyperlink w:anchor="__RefHeading___Toc1158919_1934241801">
            <w:r>
              <w:rPr>
                <w:webHidden/>
                <w:rStyle w:val="IndexLink"/>
                <w:rtl w:val="true"/>
              </w:rPr>
              <w:t>«</w:t>
            </w:r>
            <w:r>
              <w:rPr>
                <w:rStyle w:val="IndexLink"/>
              </w:rPr>
              <w:t>1</w:t>
            </w:r>
            <w:r>
              <w:rPr>
                <w:rStyle w:val="IndexLink"/>
                <w:rtl w:val="true"/>
              </w:rPr>
              <w:t>»</w:t>
              <w:tab/>
            </w:r>
            <w:r>
              <w:rPr>
                <w:rStyle w:val="IndexLink"/>
              </w:rPr>
              <w:t>153</w:t>
            </w:r>
          </w:hyperlink>
        </w:p>
        <w:p>
          <w:pPr>
            <w:pStyle w:val="Contents3"/>
            <w:tabs>
              <w:tab w:val="clear" w:pos="8459"/>
              <w:tab w:val="right" w:pos="9026" w:leader="dot"/>
            </w:tabs>
            <w:rPr/>
          </w:pPr>
          <w:hyperlink w:anchor="__RefHeading___Toc1158921_1934241801">
            <w:r>
              <w:rPr>
                <w:webHidden/>
                <w:rStyle w:val="IndexLink"/>
                <w:rtl w:val="true"/>
              </w:rPr>
              <w:t xml:space="preserve">باب هشتم </w:t>
            </w:r>
            <w:r>
              <w:rPr>
                <w:rStyle w:val="IndexLink"/>
                <w:rtl w:val="true"/>
              </w:rPr>
              <w:t xml:space="preserve">: </w:t>
            </w:r>
            <w:r>
              <w:rPr>
                <w:rStyle w:val="IndexLink"/>
                <w:rtl w:val="true"/>
              </w:rPr>
              <w:t>باب اعمال و دعاهای بعد از نماز عصر روز جمعه</w:t>
            </w:r>
            <w:r>
              <w:rPr>
                <w:rStyle w:val="IndexLink"/>
                <w:rtl w:val="true"/>
              </w:rPr>
              <w:tab/>
            </w:r>
            <w:r>
              <w:rPr>
                <w:rStyle w:val="IndexLink"/>
              </w:rPr>
              <w:t>153</w:t>
            </w:r>
          </w:hyperlink>
        </w:p>
        <w:p>
          <w:pPr>
            <w:pStyle w:val="Contents4"/>
            <w:tabs>
              <w:tab w:val="clear" w:pos="8176"/>
              <w:tab w:val="right" w:pos="9026" w:leader="dot"/>
            </w:tabs>
            <w:rPr/>
          </w:pPr>
          <w:hyperlink w:anchor="__RefHeading___Toc1158923_1934241801">
            <w:r>
              <w:rPr>
                <w:webHidden/>
                <w:rStyle w:val="IndexLink"/>
                <w:rtl w:val="true"/>
              </w:rPr>
              <w:t>روایات</w:t>
            </w:r>
            <w:r>
              <w:rPr>
                <w:rStyle w:val="IndexLink"/>
                <w:rtl w:val="true"/>
              </w:rPr>
              <w:tab/>
            </w:r>
            <w:r>
              <w:rPr>
                <w:rStyle w:val="IndexLink"/>
              </w:rPr>
              <w:t>153</w:t>
            </w:r>
          </w:hyperlink>
        </w:p>
        <w:p>
          <w:pPr>
            <w:pStyle w:val="Contents5"/>
            <w:tabs>
              <w:tab w:val="clear" w:pos="7892"/>
              <w:tab w:val="right" w:pos="9026" w:leader="dot"/>
            </w:tabs>
            <w:rPr/>
          </w:pPr>
          <w:hyperlink w:anchor="__RefHeading___Toc1158925_1934241801">
            <w:r>
              <w:rPr>
                <w:webHidden/>
                <w:rStyle w:val="IndexLink"/>
                <w:rtl w:val="true"/>
              </w:rPr>
              <w:t xml:space="preserve">روایت </w:t>
            </w:r>
            <w:r>
              <w:rPr>
                <w:rStyle w:val="IndexLink"/>
              </w:rPr>
              <w:t>1</w:t>
            </w:r>
            <w:r>
              <w:rPr>
                <w:rStyle w:val="IndexLink"/>
                <w:rtl w:val="true"/>
              </w:rPr>
              <w:tab/>
            </w:r>
            <w:r>
              <w:rPr>
                <w:rStyle w:val="IndexLink"/>
              </w:rPr>
              <w:t>153</w:t>
            </w:r>
          </w:hyperlink>
        </w:p>
        <w:p>
          <w:pPr>
            <w:pStyle w:val="Contents5"/>
            <w:tabs>
              <w:tab w:val="clear" w:pos="7892"/>
              <w:tab w:val="right" w:pos="9026" w:leader="dot"/>
            </w:tabs>
            <w:rPr/>
          </w:pPr>
          <w:hyperlink w:anchor="__RefHeading___Toc1158927_1934241801">
            <w:r>
              <w:rPr>
                <w:webHidden/>
                <w:rStyle w:val="IndexLink"/>
                <w:rtl w:val="true"/>
              </w:rPr>
              <w:t>أقول</w:t>
            </w:r>
            <w:r>
              <w:rPr>
                <w:rStyle w:val="IndexLink"/>
                <w:rtl w:val="true"/>
              </w:rPr>
              <w:tab/>
            </w:r>
            <w:r>
              <w:rPr>
                <w:rStyle w:val="IndexLink"/>
              </w:rPr>
              <w:t>162</w:t>
            </w:r>
          </w:hyperlink>
        </w:p>
        <w:p>
          <w:pPr>
            <w:pStyle w:val="Contents5"/>
            <w:tabs>
              <w:tab w:val="clear" w:pos="7892"/>
              <w:tab w:val="right" w:pos="9026" w:leader="dot"/>
            </w:tabs>
            <w:rPr/>
          </w:pPr>
          <w:hyperlink w:anchor="__RefHeading___Toc1158929_1934241801">
            <w:r>
              <w:rPr>
                <w:webHidden/>
                <w:rStyle w:val="IndexLink"/>
                <w:rtl w:val="true"/>
              </w:rPr>
              <w:t>«</w:t>
            </w:r>
            <w:r>
              <w:rPr>
                <w:rStyle w:val="IndexLink"/>
              </w:rPr>
              <w:t>2</w:t>
            </w:r>
            <w:r>
              <w:rPr>
                <w:rStyle w:val="IndexLink"/>
                <w:rtl w:val="true"/>
              </w:rPr>
              <w:t>»</w:t>
              <w:tab/>
            </w:r>
            <w:r>
              <w:rPr>
                <w:rStyle w:val="IndexLink"/>
              </w:rPr>
              <w:t>162</w:t>
            </w:r>
          </w:hyperlink>
        </w:p>
        <w:p>
          <w:pPr>
            <w:pStyle w:val="Contents5"/>
            <w:tabs>
              <w:tab w:val="clear" w:pos="7892"/>
              <w:tab w:val="right" w:pos="9026" w:leader="dot"/>
            </w:tabs>
            <w:rPr/>
          </w:pPr>
          <w:hyperlink w:anchor="__RefHeading___Toc1158931_1934241801">
            <w:r>
              <w:rPr>
                <w:webHidden/>
                <w:rStyle w:val="IndexLink"/>
                <w:rtl w:val="true"/>
              </w:rPr>
              <w:t>مؤلف</w:t>
            </w:r>
            <w:r>
              <w:rPr>
                <w:rStyle w:val="IndexLink"/>
                <w:rtl w:val="true"/>
              </w:rPr>
              <w:tab/>
            </w:r>
            <w:r>
              <w:rPr>
                <w:rStyle w:val="IndexLink"/>
              </w:rPr>
              <w:t>162</w:t>
            </w:r>
          </w:hyperlink>
        </w:p>
        <w:p>
          <w:pPr>
            <w:pStyle w:val="Contents5"/>
            <w:tabs>
              <w:tab w:val="clear" w:pos="7892"/>
              <w:tab w:val="right" w:pos="9026" w:leader="dot"/>
            </w:tabs>
            <w:rPr/>
          </w:pPr>
          <w:hyperlink w:anchor="__RefHeading___Toc1158933_1934241801">
            <w:r>
              <w:rPr>
                <w:webHidden/>
                <w:rStyle w:val="IndexLink"/>
                <w:rtl w:val="true"/>
              </w:rPr>
              <w:t xml:space="preserve">روایت </w:t>
            </w:r>
            <w:r>
              <w:rPr>
                <w:rStyle w:val="IndexLink"/>
              </w:rPr>
              <w:t>2</w:t>
            </w:r>
            <w:r>
              <w:rPr>
                <w:rStyle w:val="IndexLink"/>
                <w:rtl w:val="true"/>
              </w:rPr>
              <w:tab/>
            </w:r>
            <w:r>
              <w:rPr>
                <w:rStyle w:val="IndexLink"/>
              </w:rPr>
              <w:t>162</w:t>
            </w:r>
          </w:hyperlink>
        </w:p>
        <w:p>
          <w:pPr>
            <w:pStyle w:val="Contents5"/>
            <w:tabs>
              <w:tab w:val="clear" w:pos="7892"/>
              <w:tab w:val="right" w:pos="9026" w:leader="dot"/>
            </w:tabs>
            <w:rPr/>
          </w:pPr>
          <w:hyperlink w:anchor="__RefHeading___Toc1158935_1934241801">
            <w:r>
              <w:rPr>
                <w:webHidden/>
                <w:rStyle w:val="IndexLink"/>
                <w:rtl w:val="true"/>
              </w:rPr>
              <w:t>بيان</w:t>
            </w:r>
            <w:r>
              <w:rPr>
                <w:rStyle w:val="IndexLink"/>
                <w:rtl w:val="true"/>
              </w:rPr>
              <w:tab/>
            </w:r>
            <w:r>
              <w:rPr>
                <w:rStyle w:val="IndexLink"/>
              </w:rPr>
              <w:t>168</w:t>
            </w:r>
          </w:hyperlink>
        </w:p>
        <w:p>
          <w:pPr>
            <w:pStyle w:val="Contents5"/>
            <w:tabs>
              <w:tab w:val="clear" w:pos="7892"/>
              <w:tab w:val="right" w:pos="9026" w:leader="dot"/>
            </w:tabs>
            <w:rPr/>
          </w:pPr>
          <w:hyperlink w:anchor="__RefHeading___Toc1158937_1934241801">
            <w:r>
              <w:rPr>
                <w:webHidden/>
                <w:rStyle w:val="IndexLink"/>
                <w:rtl w:val="true"/>
              </w:rPr>
              <w:t>«</w:t>
            </w:r>
            <w:r>
              <w:rPr>
                <w:rStyle w:val="IndexLink"/>
              </w:rPr>
              <w:t>3</w:t>
            </w:r>
            <w:r>
              <w:rPr>
                <w:rStyle w:val="IndexLink"/>
                <w:rtl w:val="true"/>
              </w:rPr>
              <w:t>»</w:t>
              <w:tab/>
            </w:r>
            <w:r>
              <w:rPr>
                <w:rStyle w:val="IndexLink"/>
              </w:rPr>
              <w:t>168</w:t>
            </w:r>
          </w:hyperlink>
        </w:p>
        <w:p>
          <w:pPr>
            <w:pStyle w:val="Contents5"/>
            <w:tabs>
              <w:tab w:val="clear" w:pos="7892"/>
              <w:tab w:val="right" w:pos="9026" w:leader="dot"/>
            </w:tabs>
            <w:rPr/>
          </w:pPr>
          <w:hyperlink w:anchor="__RefHeading___Toc1158939_1934241801">
            <w:r>
              <w:rPr>
                <w:webHidden/>
                <w:rStyle w:val="IndexLink"/>
                <w:rtl w:val="true"/>
              </w:rPr>
              <w:t>توضیح</w:t>
            </w:r>
            <w:r>
              <w:rPr>
                <w:rStyle w:val="IndexLink"/>
                <w:rtl w:val="true"/>
              </w:rPr>
              <w:tab/>
            </w:r>
            <w:r>
              <w:rPr>
                <w:rStyle w:val="IndexLink"/>
              </w:rPr>
              <w:t>169</w:t>
            </w:r>
          </w:hyperlink>
        </w:p>
        <w:p>
          <w:pPr>
            <w:pStyle w:val="Contents5"/>
            <w:tabs>
              <w:tab w:val="clear" w:pos="7892"/>
              <w:tab w:val="right" w:pos="9026" w:leader="dot"/>
            </w:tabs>
            <w:rPr/>
          </w:pPr>
          <w:hyperlink w:anchor="__RefHeading___Toc1158941_1934241801">
            <w:r>
              <w:rPr>
                <w:webHidden/>
                <w:rStyle w:val="IndexLink"/>
                <w:rtl w:val="true"/>
              </w:rPr>
              <w:t xml:space="preserve">روایت </w:t>
            </w:r>
            <w:r>
              <w:rPr>
                <w:rStyle w:val="IndexLink"/>
              </w:rPr>
              <w:t>3</w:t>
            </w:r>
            <w:r>
              <w:rPr>
                <w:rStyle w:val="IndexLink"/>
                <w:rtl w:val="true"/>
              </w:rPr>
              <w:tab/>
            </w:r>
            <w:r>
              <w:rPr>
                <w:rStyle w:val="IndexLink"/>
              </w:rPr>
              <w:t>169</w:t>
            </w:r>
          </w:hyperlink>
        </w:p>
        <w:p>
          <w:pPr>
            <w:pStyle w:val="Contents5"/>
            <w:tabs>
              <w:tab w:val="clear" w:pos="7892"/>
              <w:tab w:val="right" w:pos="9026" w:leader="dot"/>
            </w:tabs>
            <w:rPr/>
          </w:pPr>
          <w:hyperlink w:anchor="__RefHeading___Toc1158943_1934241801">
            <w:r>
              <w:rPr>
                <w:webHidden/>
                <w:rStyle w:val="IndexLink"/>
                <w:rtl w:val="true"/>
              </w:rPr>
              <w:t>بيان</w:t>
            </w:r>
            <w:r>
              <w:rPr>
                <w:rStyle w:val="IndexLink"/>
                <w:rtl w:val="true"/>
              </w:rPr>
              <w:tab/>
            </w:r>
            <w:r>
              <w:rPr>
                <w:rStyle w:val="IndexLink"/>
              </w:rPr>
              <w:t>182</w:t>
            </w:r>
          </w:hyperlink>
        </w:p>
        <w:p>
          <w:pPr>
            <w:pStyle w:val="Contents5"/>
            <w:tabs>
              <w:tab w:val="clear" w:pos="7892"/>
              <w:tab w:val="right" w:pos="9026" w:leader="dot"/>
            </w:tabs>
            <w:rPr/>
          </w:pPr>
          <w:hyperlink w:anchor="__RefHeading___Toc1158945_1934241801">
            <w:r>
              <w:rPr>
                <w:webHidden/>
                <w:rStyle w:val="IndexLink"/>
                <w:rtl w:val="true"/>
              </w:rPr>
              <w:t>توضیح</w:t>
            </w:r>
            <w:r>
              <w:rPr>
                <w:rStyle w:val="IndexLink"/>
                <w:rtl w:val="true"/>
              </w:rPr>
              <w:tab/>
            </w:r>
            <w:r>
              <w:rPr>
                <w:rStyle w:val="IndexLink"/>
              </w:rPr>
              <w:t>182</w:t>
            </w:r>
          </w:hyperlink>
        </w:p>
        <w:p>
          <w:pPr>
            <w:pStyle w:val="Contents5"/>
            <w:tabs>
              <w:tab w:val="clear" w:pos="7892"/>
              <w:tab w:val="right" w:pos="9026" w:leader="dot"/>
            </w:tabs>
            <w:rPr/>
          </w:pPr>
          <w:hyperlink w:anchor="__RefHeading___Toc1158947_1934241801">
            <w:r>
              <w:rPr>
                <w:webHidden/>
                <w:rStyle w:val="IndexLink"/>
                <w:rtl w:val="true"/>
              </w:rPr>
              <w:t>«</w:t>
            </w:r>
            <w:r>
              <w:rPr>
                <w:rStyle w:val="IndexLink"/>
              </w:rPr>
              <w:t>4</w:t>
            </w:r>
            <w:r>
              <w:rPr>
                <w:rStyle w:val="IndexLink"/>
                <w:rtl w:val="true"/>
              </w:rPr>
              <w:t>»</w:t>
              <w:tab/>
            </w:r>
            <w:r>
              <w:rPr>
                <w:rStyle w:val="IndexLink"/>
              </w:rPr>
              <w:t>186</w:t>
            </w:r>
          </w:hyperlink>
        </w:p>
        <w:p>
          <w:pPr>
            <w:pStyle w:val="Contents5"/>
            <w:tabs>
              <w:tab w:val="clear" w:pos="7892"/>
              <w:tab w:val="right" w:pos="9026" w:leader="dot"/>
            </w:tabs>
            <w:rPr/>
          </w:pPr>
          <w:hyperlink w:anchor="__RefHeading___Toc1158949_1934241801">
            <w:r>
              <w:rPr>
                <w:webHidden/>
                <w:rStyle w:val="IndexLink"/>
                <w:rtl w:val="true"/>
              </w:rPr>
              <w:t xml:space="preserve">روایت </w:t>
            </w:r>
            <w:r>
              <w:rPr>
                <w:rStyle w:val="IndexLink"/>
              </w:rPr>
              <w:t>4</w:t>
            </w:r>
            <w:r>
              <w:rPr>
                <w:rStyle w:val="IndexLink"/>
                <w:rtl w:val="true"/>
              </w:rPr>
              <w:tab/>
            </w:r>
            <w:r>
              <w:rPr>
                <w:rStyle w:val="IndexLink"/>
              </w:rPr>
              <w:t>186</w:t>
            </w:r>
          </w:hyperlink>
        </w:p>
        <w:p>
          <w:pPr>
            <w:pStyle w:val="Contents5"/>
            <w:tabs>
              <w:tab w:val="clear" w:pos="7892"/>
              <w:tab w:val="right" w:pos="9026" w:leader="dot"/>
            </w:tabs>
            <w:rPr/>
          </w:pPr>
          <w:hyperlink w:anchor="__RefHeading___Toc1158951_1934241801">
            <w:r>
              <w:rPr>
                <w:webHidden/>
                <w:rStyle w:val="IndexLink"/>
                <w:rtl w:val="true"/>
              </w:rPr>
              <w:t>«</w:t>
            </w:r>
            <w:r>
              <w:rPr>
                <w:rStyle w:val="IndexLink"/>
              </w:rPr>
              <w:t>5</w:t>
            </w:r>
            <w:r>
              <w:rPr>
                <w:rStyle w:val="IndexLink"/>
                <w:rtl w:val="true"/>
              </w:rPr>
              <w:t>»</w:t>
              <w:tab/>
            </w:r>
            <w:r>
              <w:rPr>
                <w:rStyle w:val="IndexLink"/>
              </w:rPr>
              <w:t>190</w:t>
            </w:r>
          </w:hyperlink>
        </w:p>
        <w:p>
          <w:pPr>
            <w:pStyle w:val="Contents5"/>
            <w:tabs>
              <w:tab w:val="clear" w:pos="7892"/>
              <w:tab w:val="right" w:pos="9026" w:leader="dot"/>
            </w:tabs>
            <w:rPr/>
          </w:pPr>
          <w:hyperlink w:anchor="__RefHeading___Toc1158953_1934241801">
            <w:r>
              <w:rPr>
                <w:webHidden/>
                <w:rStyle w:val="IndexLink"/>
                <w:rtl w:val="true"/>
              </w:rPr>
              <w:t xml:space="preserve">روایت </w:t>
            </w:r>
            <w:r>
              <w:rPr>
                <w:rStyle w:val="IndexLink"/>
              </w:rPr>
              <w:t>5</w:t>
            </w:r>
            <w:r>
              <w:rPr>
                <w:rStyle w:val="IndexLink"/>
                <w:rtl w:val="true"/>
              </w:rPr>
              <w:tab/>
            </w:r>
            <w:r>
              <w:rPr>
                <w:rStyle w:val="IndexLink"/>
              </w:rPr>
              <w:t>191</w:t>
            </w:r>
          </w:hyperlink>
        </w:p>
        <w:p>
          <w:pPr>
            <w:pStyle w:val="Contents5"/>
            <w:tabs>
              <w:tab w:val="clear" w:pos="7892"/>
              <w:tab w:val="right" w:pos="9026" w:leader="dot"/>
            </w:tabs>
            <w:rPr/>
          </w:pPr>
          <w:hyperlink w:anchor="__RefHeading___Toc1158955_1934241801">
            <w:r>
              <w:rPr>
                <w:webHidden/>
                <w:rStyle w:val="IndexLink"/>
                <w:rtl w:val="true"/>
              </w:rPr>
              <w:t>«</w:t>
            </w:r>
            <w:r>
              <w:rPr>
                <w:rStyle w:val="IndexLink"/>
              </w:rPr>
              <w:t>6</w:t>
            </w:r>
            <w:r>
              <w:rPr>
                <w:rStyle w:val="IndexLink"/>
                <w:rtl w:val="true"/>
              </w:rPr>
              <w:t>»</w:t>
              <w:tab/>
            </w:r>
            <w:r>
              <w:rPr>
                <w:rStyle w:val="IndexLink"/>
              </w:rPr>
              <w:t>192</w:t>
            </w:r>
          </w:hyperlink>
        </w:p>
        <w:p>
          <w:pPr>
            <w:pStyle w:val="Contents5"/>
            <w:tabs>
              <w:tab w:val="clear" w:pos="7892"/>
              <w:tab w:val="right" w:pos="9026" w:leader="dot"/>
            </w:tabs>
            <w:rPr/>
          </w:pPr>
          <w:hyperlink w:anchor="__RefHeading___Toc1158957_1934241801">
            <w:r>
              <w:rPr>
                <w:webHidden/>
                <w:rStyle w:val="IndexLink"/>
                <w:rtl w:val="true"/>
              </w:rPr>
              <w:t>«</w:t>
            </w:r>
            <w:r>
              <w:rPr>
                <w:rStyle w:val="IndexLink"/>
              </w:rPr>
              <w:t>7</w:t>
            </w:r>
            <w:r>
              <w:rPr>
                <w:rStyle w:val="IndexLink"/>
                <w:rtl w:val="true"/>
              </w:rPr>
              <w:t>»</w:t>
              <w:tab/>
            </w:r>
            <w:r>
              <w:rPr>
                <w:rStyle w:val="IndexLink"/>
              </w:rPr>
              <w:t>192</w:t>
            </w:r>
          </w:hyperlink>
        </w:p>
        <w:p>
          <w:pPr>
            <w:pStyle w:val="Contents5"/>
            <w:tabs>
              <w:tab w:val="clear" w:pos="7892"/>
              <w:tab w:val="right" w:pos="9026" w:leader="dot"/>
            </w:tabs>
            <w:rPr/>
          </w:pPr>
          <w:hyperlink w:anchor="__RefHeading___Toc1158959_1934241801">
            <w:r>
              <w:rPr>
                <w:webHidden/>
                <w:rStyle w:val="IndexLink"/>
                <w:rtl w:val="true"/>
              </w:rPr>
              <w:t xml:space="preserve">روایت </w:t>
            </w:r>
            <w:r>
              <w:rPr>
                <w:rStyle w:val="IndexLink"/>
              </w:rPr>
              <w:t>6</w:t>
            </w:r>
            <w:r>
              <w:rPr>
                <w:rStyle w:val="IndexLink"/>
                <w:rtl w:val="true"/>
              </w:rPr>
              <w:tab/>
            </w:r>
            <w:r>
              <w:rPr>
                <w:rStyle w:val="IndexLink"/>
              </w:rPr>
              <w:t>192</w:t>
            </w:r>
          </w:hyperlink>
        </w:p>
        <w:p>
          <w:pPr>
            <w:pStyle w:val="Contents5"/>
            <w:tabs>
              <w:tab w:val="clear" w:pos="7892"/>
              <w:tab w:val="right" w:pos="9026" w:leader="dot"/>
            </w:tabs>
            <w:rPr/>
          </w:pPr>
          <w:hyperlink w:anchor="__RefHeading___Toc1158961_1934241801">
            <w:r>
              <w:rPr>
                <w:webHidden/>
                <w:rStyle w:val="IndexLink"/>
                <w:rtl w:val="true"/>
              </w:rPr>
              <w:t xml:space="preserve">روایت </w:t>
            </w:r>
            <w:r>
              <w:rPr>
                <w:rStyle w:val="IndexLink"/>
              </w:rPr>
              <w:t>7</w:t>
            </w:r>
            <w:r>
              <w:rPr>
                <w:rStyle w:val="IndexLink"/>
                <w:rtl w:val="true"/>
              </w:rPr>
              <w:tab/>
            </w:r>
            <w:r>
              <w:rPr>
                <w:rStyle w:val="IndexLink"/>
              </w:rPr>
              <w:t>192</w:t>
            </w:r>
          </w:hyperlink>
        </w:p>
        <w:p>
          <w:pPr>
            <w:pStyle w:val="Contents5"/>
            <w:tabs>
              <w:tab w:val="clear" w:pos="7892"/>
              <w:tab w:val="right" w:pos="9026" w:leader="dot"/>
            </w:tabs>
            <w:rPr/>
          </w:pPr>
          <w:hyperlink w:anchor="__RefHeading___Toc1158963_1934241801">
            <w:r>
              <w:rPr>
                <w:webHidden/>
                <w:rStyle w:val="IndexLink"/>
                <w:rtl w:val="true"/>
              </w:rPr>
              <w:t>«</w:t>
            </w:r>
            <w:r>
              <w:rPr>
                <w:rStyle w:val="IndexLink"/>
              </w:rPr>
              <w:t>8</w:t>
            </w:r>
            <w:r>
              <w:rPr>
                <w:rStyle w:val="IndexLink"/>
                <w:rtl w:val="true"/>
              </w:rPr>
              <w:t>»</w:t>
              <w:tab/>
            </w:r>
            <w:r>
              <w:rPr>
                <w:rStyle w:val="IndexLink"/>
              </w:rPr>
              <w:t>194</w:t>
            </w:r>
          </w:hyperlink>
        </w:p>
        <w:p>
          <w:pPr>
            <w:pStyle w:val="Contents5"/>
            <w:tabs>
              <w:tab w:val="clear" w:pos="7892"/>
              <w:tab w:val="right" w:pos="9026" w:leader="dot"/>
            </w:tabs>
            <w:rPr/>
          </w:pPr>
          <w:hyperlink w:anchor="__RefHeading___Toc1158965_1934241801">
            <w:r>
              <w:rPr>
                <w:webHidden/>
                <w:rStyle w:val="IndexLink"/>
                <w:rtl w:val="true"/>
              </w:rPr>
              <w:t>«</w:t>
            </w:r>
            <w:r>
              <w:rPr>
                <w:rStyle w:val="IndexLink"/>
              </w:rPr>
              <w:t>9</w:t>
            </w:r>
            <w:r>
              <w:rPr>
                <w:rStyle w:val="IndexLink"/>
                <w:rtl w:val="true"/>
              </w:rPr>
              <w:t>»</w:t>
              <w:tab/>
            </w:r>
            <w:r>
              <w:rPr>
                <w:rStyle w:val="IndexLink"/>
              </w:rPr>
              <w:t>194</w:t>
            </w:r>
          </w:hyperlink>
        </w:p>
        <w:p>
          <w:pPr>
            <w:pStyle w:val="Contents5"/>
            <w:tabs>
              <w:tab w:val="clear" w:pos="7892"/>
              <w:tab w:val="right" w:pos="9026" w:leader="dot"/>
            </w:tabs>
            <w:rPr/>
          </w:pPr>
          <w:hyperlink w:anchor="__RefHeading___Toc1158967_1934241801">
            <w:r>
              <w:rPr>
                <w:webHidden/>
                <w:rStyle w:val="IndexLink"/>
                <w:rtl w:val="true"/>
              </w:rPr>
              <w:t>أقول</w:t>
            </w:r>
            <w:r>
              <w:rPr>
                <w:rStyle w:val="IndexLink"/>
                <w:rtl w:val="true"/>
              </w:rPr>
              <w:tab/>
            </w:r>
            <w:r>
              <w:rPr>
                <w:rStyle w:val="IndexLink"/>
              </w:rPr>
              <w:t>194</w:t>
            </w:r>
          </w:hyperlink>
        </w:p>
        <w:p>
          <w:pPr>
            <w:pStyle w:val="Contents5"/>
            <w:tabs>
              <w:tab w:val="clear" w:pos="7892"/>
              <w:tab w:val="right" w:pos="9026" w:leader="dot"/>
            </w:tabs>
            <w:rPr/>
          </w:pPr>
          <w:hyperlink w:anchor="__RefHeading___Toc1158969_1934241801">
            <w:r>
              <w:rPr>
                <w:webHidden/>
                <w:rStyle w:val="IndexLink"/>
                <w:rtl w:val="true"/>
              </w:rPr>
              <w:t>«</w:t>
            </w:r>
            <w:r>
              <w:rPr>
                <w:rStyle w:val="IndexLink"/>
              </w:rPr>
              <w:t>10</w:t>
            </w:r>
            <w:r>
              <w:rPr>
                <w:rStyle w:val="IndexLink"/>
                <w:rtl w:val="true"/>
              </w:rPr>
              <w:t>»</w:t>
              <w:tab/>
            </w:r>
            <w:r>
              <w:rPr>
                <w:rStyle w:val="IndexLink"/>
              </w:rPr>
              <w:t>194</w:t>
            </w:r>
          </w:hyperlink>
        </w:p>
        <w:p>
          <w:pPr>
            <w:pStyle w:val="Contents5"/>
            <w:tabs>
              <w:tab w:val="clear" w:pos="7892"/>
              <w:tab w:val="right" w:pos="9026" w:leader="dot"/>
            </w:tabs>
            <w:rPr/>
          </w:pPr>
          <w:hyperlink w:anchor="__RefHeading___Toc1158971_1934241801">
            <w:r>
              <w:rPr>
                <w:webHidden/>
                <w:rStyle w:val="IndexLink"/>
                <w:rtl w:val="true"/>
              </w:rPr>
              <w:t xml:space="preserve">روایت </w:t>
            </w:r>
            <w:r>
              <w:rPr>
                <w:rStyle w:val="IndexLink"/>
              </w:rPr>
              <w:t>8</w:t>
            </w:r>
            <w:r>
              <w:rPr>
                <w:rStyle w:val="IndexLink"/>
                <w:rtl w:val="true"/>
              </w:rPr>
              <w:tab/>
            </w:r>
            <w:r>
              <w:rPr>
                <w:rStyle w:val="IndexLink"/>
              </w:rPr>
              <w:t>194</w:t>
            </w:r>
          </w:hyperlink>
        </w:p>
        <w:p>
          <w:pPr>
            <w:pStyle w:val="Contents5"/>
            <w:tabs>
              <w:tab w:val="clear" w:pos="7892"/>
              <w:tab w:val="right" w:pos="9026" w:leader="dot"/>
            </w:tabs>
            <w:rPr/>
          </w:pPr>
          <w:hyperlink w:anchor="__RefHeading___Toc1158973_1934241801">
            <w:r>
              <w:rPr>
                <w:webHidden/>
                <w:rStyle w:val="IndexLink"/>
                <w:rtl w:val="true"/>
              </w:rPr>
              <w:t xml:space="preserve">روایت </w:t>
            </w:r>
            <w:r>
              <w:rPr>
                <w:rStyle w:val="IndexLink"/>
              </w:rPr>
              <w:t>9</w:t>
            </w:r>
            <w:r>
              <w:rPr>
                <w:rStyle w:val="IndexLink"/>
                <w:rtl w:val="true"/>
              </w:rPr>
              <w:tab/>
            </w:r>
            <w:r>
              <w:rPr>
                <w:rStyle w:val="IndexLink"/>
              </w:rPr>
              <w:t>194</w:t>
            </w:r>
          </w:hyperlink>
        </w:p>
        <w:p>
          <w:pPr>
            <w:pStyle w:val="Contents5"/>
            <w:tabs>
              <w:tab w:val="clear" w:pos="7892"/>
              <w:tab w:val="right" w:pos="9026" w:leader="dot"/>
            </w:tabs>
            <w:rPr/>
          </w:pPr>
          <w:hyperlink w:anchor="__RefHeading___Toc1158975_1934241801">
            <w:r>
              <w:rPr>
                <w:webHidden/>
                <w:rStyle w:val="IndexLink"/>
                <w:rtl w:val="true"/>
              </w:rPr>
              <w:t>مؤلف</w:t>
            </w:r>
            <w:r>
              <w:rPr>
                <w:rStyle w:val="IndexLink"/>
                <w:rtl w:val="true"/>
              </w:rPr>
              <w:tab/>
            </w:r>
            <w:r>
              <w:rPr>
                <w:rStyle w:val="IndexLink"/>
              </w:rPr>
              <w:t>195</w:t>
            </w:r>
          </w:hyperlink>
        </w:p>
        <w:p>
          <w:pPr>
            <w:pStyle w:val="Contents5"/>
            <w:tabs>
              <w:tab w:val="clear" w:pos="7892"/>
              <w:tab w:val="right" w:pos="9026" w:leader="dot"/>
            </w:tabs>
            <w:rPr/>
          </w:pPr>
          <w:hyperlink w:anchor="__RefHeading___Toc1158977_1934241801">
            <w:r>
              <w:rPr>
                <w:webHidden/>
                <w:rStyle w:val="IndexLink"/>
                <w:rtl w:val="true"/>
              </w:rPr>
              <w:t xml:space="preserve">روایت </w:t>
            </w:r>
            <w:r>
              <w:rPr>
                <w:rStyle w:val="IndexLink"/>
              </w:rPr>
              <w:t>10</w:t>
            </w:r>
            <w:r>
              <w:rPr>
                <w:rStyle w:val="IndexLink"/>
                <w:rtl w:val="true"/>
              </w:rPr>
              <w:tab/>
            </w:r>
            <w:r>
              <w:rPr>
                <w:rStyle w:val="IndexLink"/>
              </w:rPr>
              <w:t>195</w:t>
            </w:r>
          </w:hyperlink>
        </w:p>
        <w:p>
          <w:pPr>
            <w:pStyle w:val="Contents5"/>
            <w:tabs>
              <w:tab w:val="clear" w:pos="7892"/>
              <w:tab w:val="right" w:pos="9026" w:leader="dot"/>
            </w:tabs>
            <w:rPr/>
          </w:pPr>
          <w:hyperlink w:anchor="__RefHeading___Toc1158979_1934241801">
            <w:r>
              <w:rPr>
                <w:webHidden/>
                <w:rStyle w:val="IndexLink"/>
                <w:rtl w:val="true"/>
              </w:rPr>
              <w:t>بيان</w:t>
            </w:r>
            <w:r>
              <w:rPr>
                <w:rStyle w:val="IndexLink"/>
                <w:rtl w:val="true"/>
              </w:rPr>
              <w:tab/>
            </w:r>
            <w:r>
              <w:rPr>
                <w:rStyle w:val="IndexLink"/>
              </w:rPr>
              <w:t>196</w:t>
            </w:r>
          </w:hyperlink>
        </w:p>
        <w:p>
          <w:pPr>
            <w:pStyle w:val="Contents5"/>
            <w:tabs>
              <w:tab w:val="clear" w:pos="7892"/>
              <w:tab w:val="right" w:pos="9026" w:leader="dot"/>
            </w:tabs>
            <w:rPr/>
          </w:pPr>
          <w:hyperlink w:anchor="__RefHeading___Toc1158981_1934241801">
            <w:r>
              <w:rPr>
                <w:webHidden/>
                <w:rStyle w:val="IndexLink"/>
                <w:rtl w:val="true"/>
              </w:rPr>
              <w:t>«</w:t>
            </w:r>
            <w:r>
              <w:rPr>
                <w:rStyle w:val="IndexLink"/>
              </w:rPr>
              <w:t>11</w:t>
            </w:r>
            <w:r>
              <w:rPr>
                <w:rStyle w:val="IndexLink"/>
                <w:rtl w:val="true"/>
              </w:rPr>
              <w:t>»</w:t>
              <w:tab/>
            </w:r>
            <w:r>
              <w:rPr>
                <w:rStyle w:val="IndexLink"/>
              </w:rPr>
              <w:t>196</w:t>
            </w:r>
          </w:hyperlink>
        </w:p>
        <w:p>
          <w:pPr>
            <w:pStyle w:val="Contents5"/>
            <w:tabs>
              <w:tab w:val="clear" w:pos="7892"/>
              <w:tab w:val="right" w:pos="9026" w:leader="dot"/>
            </w:tabs>
            <w:rPr/>
          </w:pPr>
          <w:hyperlink w:anchor="__RefHeading___Toc1158983_1934241801">
            <w:r>
              <w:rPr>
                <w:webHidden/>
                <w:rStyle w:val="IndexLink"/>
                <w:rtl w:val="true"/>
              </w:rPr>
              <w:t>«</w:t>
            </w:r>
            <w:r>
              <w:rPr>
                <w:rStyle w:val="IndexLink"/>
              </w:rPr>
              <w:t>12</w:t>
            </w:r>
            <w:r>
              <w:rPr>
                <w:rStyle w:val="IndexLink"/>
                <w:rtl w:val="true"/>
              </w:rPr>
              <w:t>»</w:t>
              <w:tab/>
            </w:r>
            <w:r>
              <w:rPr>
                <w:rStyle w:val="IndexLink"/>
              </w:rPr>
              <w:t>196</w:t>
            </w:r>
          </w:hyperlink>
        </w:p>
        <w:p>
          <w:pPr>
            <w:pStyle w:val="Contents5"/>
            <w:tabs>
              <w:tab w:val="clear" w:pos="7892"/>
              <w:tab w:val="right" w:pos="9026" w:leader="dot"/>
            </w:tabs>
            <w:rPr/>
          </w:pPr>
          <w:hyperlink w:anchor="__RefHeading___Toc1158985_1934241801">
            <w:r>
              <w:rPr>
                <w:webHidden/>
                <w:rStyle w:val="IndexLink"/>
                <w:rtl w:val="true"/>
              </w:rPr>
              <w:t>أقول</w:t>
            </w:r>
            <w:r>
              <w:rPr>
                <w:rStyle w:val="IndexLink"/>
                <w:rtl w:val="true"/>
              </w:rPr>
              <w:tab/>
            </w:r>
            <w:r>
              <w:rPr>
                <w:rStyle w:val="IndexLink"/>
              </w:rPr>
              <w:t>196</w:t>
            </w:r>
          </w:hyperlink>
        </w:p>
        <w:p>
          <w:pPr>
            <w:pStyle w:val="Contents5"/>
            <w:tabs>
              <w:tab w:val="clear" w:pos="7892"/>
              <w:tab w:val="right" w:pos="9026" w:leader="dot"/>
            </w:tabs>
            <w:rPr/>
          </w:pPr>
          <w:hyperlink w:anchor="__RefHeading___Toc1158987_1934241801">
            <w:r>
              <w:rPr>
                <w:webHidden/>
                <w:rStyle w:val="IndexLink"/>
                <w:rtl w:val="true"/>
              </w:rPr>
              <w:t>توضیح</w:t>
            </w:r>
            <w:r>
              <w:rPr>
                <w:rStyle w:val="IndexLink"/>
                <w:rtl w:val="true"/>
              </w:rPr>
              <w:tab/>
            </w:r>
            <w:r>
              <w:rPr>
                <w:rStyle w:val="IndexLink"/>
              </w:rPr>
              <w:t>196</w:t>
            </w:r>
          </w:hyperlink>
        </w:p>
        <w:p>
          <w:pPr>
            <w:pStyle w:val="Contents5"/>
            <w:tabs>
              <w:tab w:val="clear" w:pos="7892"/>
              <w:tab w:val="right" w:pos="9026" w:leader="dot"/>
            </w:tabs>
            <w:rPr/>
          </w:pPr>
          <w:hyperlink w:anchor="__RefHeading___Toc1158989_1934241801">
            <w:r>
              <w:rPr>
                <w:webHidden/>
                <w:rStyle w:val="IndexLink"/>
                <w:rtl w:val="true"/>
              </w:rPr>
              <w:t xml:space="preserve">روایت </w:t>
            </w:r>
            <w:r>
              <w:rPr>
                <w:rStyle w:val="IndexLink"/>
              </w:rPr>
              <w:t>11</w:t>
            </w:r>
            <w:r>
              <w:rPr>
                <w:rStyle w:val="IndexLink"/>
                <w:rtl w:val="true"/>
              </w:rPr>
              <w:tab/>
            </w:r>
            <w:r>
              <w:rPr>
                <w:rStyle w:val="IndexLink"/>
              </w:rPr>
              <w:t>196</w:t>
            </w:r>
          </w:hyperlink>
        </w:p>
        <w:p>
          <w:pPr>
            <w:pStyle w:val="Contents5"/>
            <w:tabs>
              <w:tab w:val="clear" w:pos="7892"/>
              <w:tab w:val="right" w:pos="9026" w:leader="dot"/>
            </w:tabs>
            <w:rPr/>
          </w:pPr>
          <w:hyperlink w:anchor="__RefHeading___Toc1158991_1934241801">
            <w:r>
              <w:rPr>
                <w:webHidden/>
                <w:rStyle w:val="IndexLink"/>
                <w:rtl w:val="true"/>
              </w:rPr>
              <w:t xml:space="preserve">روایت </w:t>
            </w:r>
            <w:r>
              <w:rPr>
                <w:rStyle w:val="IndexLink"/>
              </w:rPr>
              <w:t>12</w:t>
            </w:r>
            <w:r>
              <w:rPr>
                <w:rStyle w:val="IndexLink"/>
                <w:rtl w:val="true"/>
              </w:rPr>
              <w:tab/>
            </w:r>
            <w:r>
              <w:rPr>
                <w:rStyle w:val="IndexLink"/>
              </w:rPr>
              <w:t>197</w:t>
            </w:r>
          </w:hyperlink>
        </w:p>
        <w:p>
          <w:pPr>
            <w:pStyle w:val="Contents5"/>
            <w:tabs>
              <w:tab w:val="clear" w:pos="7892"/>
              <w:tab w:val="right" w:pos="9026" w:leader="dot"/>
            </w:tabs>
            <w:rPr/>
          </w:pPr>
          <w:hyperlink w:anchor="__RefHeading___Toc1158993_1934241801">
            <w:r>
              <w:rPr>
                <w:webHidden/>
                <w:rStyle w:val="IndexLink"/>
                <w:rtl w:val="true"/>
              </w:rPr>
              <w:t>مؤلف</w:t>
            </w:r>
            <w:r>
              <w:rPr>
                <w:rStyle w:val="IndexLink"/>
                <w:rtl w:val="true"/>
              </w:rPr>
              <w:tab/>
            </w:r>
            <w:r>
              <w:rPr>
                <w:rStyle w:val="IndexLink"/>
              </w:rPr>
              <w:t>197</w:t>
            </w:r>
          </w:hyperlink>
        </w:p>
        <w:p>
          <w:pPr>
            <w:pStyle w:val="Contents5"/>
            <w:tabs>
              <w:tab w:val="clear" w:pos="7892"/>
              <w:tab w:val="right" w:pos="9026" w:leader="dot"/>
            </w:tabs>
            <w:rPr/>
          </w:pPr>
          <w:hyperlink w:anchor="__RefHeading___Toc1158995_1934241801">
            <w:r>
              <w:rPr>
                <w:webHidden/>
                <w:rStyle w:val="IndexLink"/>
                <w:rtl w:val="true"/>
              </w:rPr>
              <w:t>دعاء السمات</w:t>
            </w:r>
            <w:r>
              <w:rPr>
                <w:rStyle w:val="IndexLink"/>
                <w:rtl w:val="true"/>
              </w:rPr>
              <w:tab/>
            </w:r>
            <w:r>
              <w:rPr>
                <w:rStyle w:val="IndexLink"/>
              </w:rPr>
              <w:t>198</w:t>
            </w:r>
          </w:hyperlink>
        </w:p>
        <w:p>
          <w:pPr>
            <w:pStyle w:val="Contents5"/>
            <w:tabs>
              <w:tab w:val="clear" w:pos="7892"/>
              <w:tab w:val="right" w:pos="9026" w:leader="dot"/>
            </w:tabs>
            <w:rPr/>
          </w:pPr>
          <w:hyperlink w:anchor="__RefHeading___Toc1158997_1934241801">
            <w:r>
              <w:rPr>
                <w:webHidden/>
                <w:rStyle w:val="IndexLink"/>
                <w:rtl w:val="true"/>
              </w:rPr>
              <w:t>دعای سمات</w:t>
            </w:r>
            <w:r>
              <w:rPr>
                <w:rStyle w:val="IndexLink"/>
                <w:rtl w:val="true"/>
              </w:rPr>
              <w:tab/>
            </w:r>
            <w:r>
              <w:rPr>
                <w:rStyle w:val="IndexLink"/>
              </w:rPr>
              <w:t>198</w:t>
            </w:r>
          </w:hyperlink>
        </w:p>
        <w:p>
          <w:pPr>
            <w:pStyle w:val="Contents5"/>
            <w:tabs>
              <w:tab w:val="clear" w:pos="7892"/>
              <w:tab w:val="right" w:pos="9026" w:leader="dot"/>
            </w:tabs>
            <w:rPr/>
          </w:pPr>
          <w:hyperlink w:anchor="__RefHeading___Toc1158999_1934241801">
            <w:r>
              <w:rPr>
                <w:webHidden/>
                <w:rStyle w:val="IndexLink"/>
                <w:rtl w:val="true"/>
              </w:rPr>
              <w:t>توضيح و تبيين</w:t>
            </w:r>
            <w:r>
              <w:rPr>
                <w:rStyle w:val="IndexLink"/>
                <w:rtl w:val="true"/>
              </w:rPr>
              <w:tab/>
            </w:r>
            <w:r>
              <w:rPr>
                <w:rStyle w:val="IndexLink"/>
              </w:rPr>
              <w:t>208</w:t>
            </w:r>
          </w:hyperlink>
        </w:p>
        <w:p>
          <w:pPr>
            <w:pStyle w:val="Contents5"/>
            <w:tabs>
              <w:tab w:val="clear" w:pos="7892"/>
              <w:tab w:val="right" w:pos="9026" w:leader="dot"/>
            </w:tabs>
            <w:rPr/>
          </w:pPr>
          <w:hyperlink w:anchor="__RefHeading___Toc1159001_1934241801">
            <w:r>
              <w:rPr>
                <w:webHidden/>
                <w:rStyle w:val="IndexLink"/>
                <w:rtl w:val="true"/>
              </w:rPr>
              <w:t>توضیح</w:t>
            </w:r>
            <w:r>
              <w:rPr>
                <w:rStyle w:val="IndexLink"/>
                <w:rtl w:val="true"/>
              </w:rPr>
              <w:tab/>
            </w:r>
            <w:r>
              <w:rPr>
                <w:rStyle w:val="IndexLink"/>
              </w:rPr>
              <w:t>209</w:t>
            </w:r>
          </w:hyperlink>
        </w:p>
        <w:p>
          <w:pPr>
            <w:pStyle w:val="Contents5"/>
            <w:tabs>
              <w:tab w:val="clear" w:pos="7892"/>
              <w:tab w:val="right" w:pos="9026" w:leader="dot"/>
            </w:tabs>
            <w:rPr/>
          </w:pPr>
          <w:hyperlink w:anchor="__RefHeading___Toc1159003_1934241801">
            <w:r>
              <w:rPr>
                <w:webHidden/>
                <w:rStyle w:val="IndexLink"/>
                <w:rtl w:val="true"/>
              </w:rPr>
              <w:t>و أقول</w:t>
            </w:r>
            <w:r>
              <w:rPr>
                <w:rStyle w:val="IndexLink"/>
                <w:rtl w:val="true"/>
              </w:rPr>
              <w:tab/>
            </w:r>
            <w:r>
              <w:rPr>
                <w:rStyle w:val="IndexLink"/>
              </w:rPr>
              <w:t>220</w:t>
            </w:r>
          </w:hyperlink>
        </w:p>
        <w:p>
          <w:pPr>
            <w:pStyle w:val="Contents5"/>
            <w:tabs>
              <w:tab w:val="clear" w:pos="7892"/>
              <w:tab w:val="right" w:pos="9026" w:leader="dot"/>
            </w:tabs>
            <w:rPr/>
          </w:pPr>
          <w:hyperlink w:anchor="__RefHeading___Toc1159005_1934241801">
            <w:r>
              <w:rPr>
                <w:webHidden/>
                <w:rStyle w:val="IndexLink"/>
                <w:rtl w:val="true"/>
              </w:rPr>
              <w:t>مؤلف</w:t>
            </w:r>
            <w:r>
              <w:rPr>
                <w:rStyle w:val="IndexLink"/>
                <w:rtl w:val="true"/>
              </w:rPr>
              <w:tab/>
            </w:r>
            <w:r>
              <w:rPr>
                <w:rStyle w:val="IndexLink"/>
              </w:rPr>
              <w:t>221</w:t>
            </w:r>
          </w:hyperlink>
        </w:p>
        <w:p>
          <w:pPr>
            <w:pStyle w:val="Contents5"/>
            <w:tabs>
              <w:tab w:val="clear" w:pos="7892"/>
              <w:tab w:val="right" w:pos="9026" w:leader="dot"/>
            </w:tabs>
            <w:rPr/>
          </w:pPr>
          <w:hyperlink w:anchor="__RefHeading___Toc1159007_1934241801">
            <w:r>
              <w:rPr>
                <w:webHidden/>
                <w:rStyle w:val="IndexLink"/>
                <w:rtl w:val="true"/>
              </w:rPr>
              <w:t>أقول</w:t>
            </w:r>
            <w:r>
              <w:rPr>
                <w:rStyle w:val="IndexLink"/>
                <w:rtl w:val="true"/>
              </w:rPr>
              <w:tab/>
            </w:r>
            <w:r>
              <w:rPr>
                <w:rStyle w:val="IndexLink"/>
              </w:rPr>
              <w:t>224</w:t>
            </w:r>
          </w:hyperlink>
        </w:p>
        <w:p>
          <w:pPr>
            <w:pStyle w:val="Contents5"/>
            <w:tabs>
              <w:tab w:val="clear" w:pos="7892"/>
              <w:tab w:val="right" w:pos="9026" w:leader="dot"/>
            </w:tabs>
            <w:rPr/>
          </w:pPr>
          <w:hyperlink w:anchor="__RefHeading___Toc1159009_1934241801">
            <w:r>
              <w:rPr>
                <w:webHidden/>
                <w:rStyle w:val="IndexLink"/>
                <w:rtl w:val="true"/>
              </w:rPr>
              <w:t>مؤلف</w:t>
            </w:r>
            <w:r>
              <w:rPr>
                <w:rStyle w:val="IndexLink"/>
                <w:rtl w:val="true"/>
              </w:rPr>
              <w:tab/>
            </w:r>
            <w:r>
              <w:rPr>
                <w:rStyle w:val="IndexLink"/>
              </w:rPr>
              <w:t>225</w:t>
            </w:r>
          </w:hyperlink>
        </w:p>
        <w:p>
          <w:pPr>
            <w:pStyle w:val="Contents5"/>
            <w:tabs>
              <w:tab w:val="clear" w:pos="7892"/>
              <w:tab w:val="right" w:pos="9026" w:leader="dot"/>
            </w:tabs>
            <w:rPr/>
          </w:pPr>
          <w:hyperlink w:anchor="__RefHeading___Toc1159011_1934241801">
            <w:r>
              <w:rPr>
                <w:webHidden/>
                <w:rStyle w:val="IndexLink"/>
                <w:rtl w:val="true"/>
              </w:rPr>
              <w:t>أقول</w:t>
            </w:r>
            <w:r>
              <w:rPr>
                <w:rStyle w:val="IndexLink"/>
                <w:rtl w:val="true"/>
              </w:rPr>
              <w:tab/>
            </w:r>
            <w:r>
              <w:rPr>
                <w:rStyle w:val="IndexLink"/>
              </w:rPr>
              <w:t>234</w:t>
            </w:r>
          </w:hyperlink>
        </w:p>
        <w:p>
          <w:pPr>
            <w:pStyle w:val="Contents5"/>
            <w:tabs>
              <w:tab w:val="clear" w:pos="7892"/>
              <w:tab w:val="right" w:pos="9026" w:leader="dot"/>
            </w:tabs>
            <w:rPr/>
          </w:pPr>
          <w:hyperlink w:anchor="__RefHeading___Toc1159013_1934241801">
            <w:r>
              <w:rPr>
                <w:webHidden/>
                <w:rStyle w:val="IndexLink"/>
                <w:rtl w:val="true"/>
              </w:rPr>
              <w:t>مؤلف</w:t>
            </w:r>
            <w:r>
              <w:rPr>
                <w:rStyle w:val="IndexLink"/>
                <w:rtl w:val="true"/>
              </w:rPr>
              <w:tab/>
            </w:r>
            <w:r>
              <w:rPr>
                <w:rStyle w:val="IndexLink"/>
              </w:rPr>
              <w:t>234</w:t>
            </w:r>
          </w:hyperlink>
        </w:p>
        <w:p>
          <w:pPr>
            <w:pStyle w:val="Contents5"/>
            <w:tabs>
              <w:tab w:val="clear" w:pos="7892"/>
              <w:tab w:val="right" w:pos="9026" w:leader="dot"/>
            </w:tabs>
            <w:rPr/>
          </w:pPr>
          <w:hyperlink w:anchor="__RefHeading___Toc1159015_1934241801">
            <w:r>
              <w:rPr>
                <w:webHidden/>
                <w:rStyle w:val="IndexLink"/>
                <w:rtl w:val="true"/>
              </w:rPr>
              <w:t>أقول</w:t>
            </w:r>
            <w:r>
              <w:rPr>
                <w:rStyle w:val="IndexLink"/>
                <w:rtl w:val="true"/>
              </w:rPr>
              <w:tab/>
            </w:r>
            <w:r>
              <w:rPr>
                <w:rStyle w:val="IndexLink"/>
              </w:rPr>
              <w:t>236</w:t>
            </w:r>
          </w:hyperlink>
        </w:p>
        <w:p>
          <w:pPr>
            <w:pStyle w:val="Contents5"/>
            <w:tabs>
              <w:tab w:val="clear" w:pos="7892"/>
              <w:tab w:val="right" w:pos="9026" w:leader="dot"/>
            </w:tabs>
            <w:rPr/>
          </w:pPr>
          <w:hyperlink w:anchor="__RefHeading___Toc1159017_1934241801">
            <w:r>
              <w:rPr>
                <w:webHidden/>
                <w:rStyle w:val="IndexLink"/>
                <w:rtl w:val="true"/>
              </w:rPr>
              <w:t>مؤلف</w:t>
            </w:r>
            <w:r>
              <w:rPr>
                <w:rStyle w:val="IndexLink"/>
                <w:rtl w:val="true"/>
              </w:rPr>
              <w:tab/>
            </w:r>
            <w:r>
              <w:rPr>
                <w:rStyle w:val="IndexLink"/>
              </w:rPr>
              <w:t>237</w:t>
            </w:r>
          </w:hyperlink>
        </w:p>
        <w:p>
          <w:pPr>
            <w:pStyle w:val="Contents5"/>
            <w:tabs>
              <w:tab w:val="clear" w:pos="7892"/>
              <w:tab w:val="right" w:pos="9026" w:leader="dot"/>
            </w:tabs>
            <w:rPr/>
          </w:pPr>
          <w:hyperlink w:anchor="__RefHeading___Toc1159019_1934241801">
            <w:r>
              <w:rPr>
                <w:webHidden/>
                <w:rStyle w:val="IndexLink"/>
                <w:rtl w:val="true"/>
              </w:rPr>
              <w:t>أقول</w:t>
            </w:r>
            <w:r>
              <w:rPr>
                <w:rStyle w:val="IndexLink"/>
                <w:rtl w:val="true"/>
              </w:rPr>
              <w:tab/>
            </w:r>
            <w:r>
              <w:rPr>
                <w:rStyle w:val="IndexLink"/>
              </w:rPr>
              <w:t>242</w:t>
            </w:r>
          </w:hyperlink>
        </w:p>
        <w:p>
          <w:pPr>
            <w:pStyle w:val="Contents5"/>
            <w:tabs>
              <w:tab w:val="clear" w:pos="7892"/>
              <w:tab w:val="right" w:pos="9026" w:leader="dot"/>
            </w:tabs>
            <w:rPr/>
          </w:pPr>
          <w:hyperlink w:anchor="__RefHeading___Toc1159021_1934241801">
            <w:r>
              <w:rPr>
                <w:webHidden/>
                <w:rStyle w:val="IndexLink"/>
                <w:rtl w:val="true"/>
              </w:rPr>
              <w:t>مؤلف</w:t>
            </w:r>
            <w:r>
              <w:rPr>
                <w:rStyle w:val="IndexLink"/>
                <w:rtl w:val="true"/>
              </w:rPr>
              <w:tab/>
            </w:r>
            <w:r>
              <w:rPr>
                <w:rStyle w:val="IndexLink"/>
              </w:rPr>
              <w:t>243</w:t>
            </w:r>
          </w:hyperlink>
        </w:p>
        <w:p>
          <w:pPr>
            <w:pStyle w:val="Contents5"/>
            <w:tabs>
              <w:tab w:val="clear" w:pos="7892"/>
              <w:tab w:val="right" w:pos="9026" w:leader="dot"/>
            </w:tabs>
            <w:rPr/>
          </w:pPr>
          <w:hyperlink w:anchor="__RefHeading___Toc1159023_1934241801">
            <w:r>
              <w:rPr>
                <w:webHidden/>
                <w:rStyle w:val="IndexLink"/>
                <w:rtl w:val="true"/>
              </w:rPr>
              <w:t>أقول</w:t>
            </w:r>
            <w:r>
              <w:rPr>
                <w:rStyle w:val="IndexLink"/>
                <w:rtl w:val="true"/>
              </w:rPr>
              <w:tab/>
            </w:r>
            <w:r>
              <w:rPr>
                <w:rStyle w:val="IndexLink"/>
              </w:rPr>
              <w:t>244</w:t>
            </w:r>
          </w:hyperlink>
        </w:p>
        <w:p>
          <w:pPr>
            <w:pStyle w:val="Contents5"/>
            <w:tabs>
              <w:tab w:val="clear" w:pos="7892"/>
              <w:tab w:val="right" w:pos="9026" w:leader="dot"/>
            </w:tabs>
            <w:rPr/>
          </w:pPr>
          <w:hyperlink w:anchor="__RefHeading___Toc1159025_1934241801">
            <w:r>
              <w:rPr>
                <w:webHidden/>
                <w:rStyle w:val="IndexLink"/>
                <w:rtl w:val="true"/>
              </w:rPr>
              <w:t>مؤلف</w:t>
            </w:r>
            <w:r>
              <w:rPr>
                <w:rStyle w:val="IndexLink"/>
                <w:rtl w:val="true"/>
              </w:rPr>
              <w:tab/>
            </w:r>
            <w:r>
              <w:rPr>
                <w:rStyle w:val="IndexLink"/>
              </w:rPr>
              <w:t>244</w:t>
            </w:r>
          </w:hyperlink>
        </w:p>
        <w:p>
          <w:pPr>
            <w:pStyle w:val="Contents5"/>
            <w:tabs>
              <w:tab w:val="clear" w:pos="7892"/>
              <w:tab w:val="right" w:pos="9026" w:leader="dot"/>
            </w:tabs>
            <w:rPr/>
          </w:pPr>
          <w:hyperlink w:anchor="__RefHeading___Toc1159027_1934241801">
            <w:r>
              <w:rPr>
                <w:webHidden/>
                <w:rStyle w:val="IndexLink"/>
                <w:rtl w:val="true"/>
              </w:rPr>
              <w:t>أقول</w:t>
            </w:r>
            <w:r>
              <w:rPr>
                <w:rStyle w:val="IndexLink"/>
                <w:rtl w:val="true"/>
              </w:rPr>
              <w:tab/>
            </w:r>
            <w:r>
              <w:rPr>
                <w:rStyle w:val="IndexLink"/>
              </w:rPr>
              <w:t>254</w:t>
            </w:r>
          </w:hyperlink>
        </w:p>
        <w:p>
          <w:pPr>
            <w:pStyle w:val="Contents5"/>
            <w:tabs>
              <w:tab w:val="clear" w:pos="7892"/>
              <w:tab w:val="right" w:pos="9026" w:leader="dot"/>
            </w:tabs>
            <w:rPr/>
          </w:pPr>
          <w:hyperlink w:anchor="__RefHeading___Toc1159029_1934241801">
            <w:r>
              <w:rPr>
                <w:webHidden/>
                <w:rStyle w:val="IndexLink"/>
                <w:rtl w:val="true"/>
              </w:rPr>
              <w:t>مؤلف</w:t>
            </w:r>
            <w:r>
              <w:rPr>
                <w:rStyle w:val="IndexLink"/>
                <w:rtl w:val="true"/>
              </w:rPr>
              <w:tab/>
            </w:r>
            <w:r>
              <w:rPr>
                <w:rStyle w:val="IndexLink"/>
              </w:rPr>
              <w:t>255</w:t>
            </w:r>
          </w:hyperlink>
        </w:p>
        <w:p>
          <w:pPr>
            <w:pStyle w:val="Contents5"/>
            <w:tabs>
              <w:tab w:val="clear" w:pos="7892"/>
              <w:tab w:val="right" w:pos="9026" w:leader="dot"/>
            </w:tabs>
            <w:rPr/>
          </w:pPr>
          <w:hyperlink w:anchor="__RefHeading___Toc1159031_1934241801">
            <w:r>
              <w:rPr>
                <w:webHidden/>
                <w:rStyle w:val="IndexLink"/>
                <w:rtl w:val="true"/>
              </w:rPr>
              <w:t>أقول</w:t>
            </w:r>
            <w:r>
              <w:rPr>
                <w:rStyle w:val="IndexLink"/>
                <w:rtl w:val="true"/>
              </w:rPr>
              <w:tab/>
            </w:r>
            <w:r>
              <w:rPr>
                <w:rStyle w:val="IndexLink"/>
              </w:rPr>
              <w:t>258</w:t>
            </w:r>
          </w:hyperlink>
        </w:p>
        <w:p>
          <w:pPr>
            <w:pStyle w:val="Contents5"/>
            <w:tabs>
              <w:tab w:val="clear" w:pos="7892"/>
              <w:tab w:val="right" w:pos="9026" w:leader="dot"/>
            </w:tabs>
            <w:rPr/>
          </w:pPr>
          <w:hyperlink w:anchor="__RefHeading___Toc1159033_1934241801">
            <w:r>
              <w:rPr>
                <w:webHidden/>
                <w:rStyle w:val="IndexLink"/>
                <w:rtl w:val="true"/>
              </w:rPr>
              <w:t>مؤلف</w:t>
            </w:r>
            <w:r>
              <w:rPr>
                <w:rStyle w:val="IndexLink"/>
                <w:rtl w:val="true"/>
              </w:rPr>
              <w:tab/>
            </w:r>
            <w:r>
              <w:rPr>
                <w:rStyle w:val="IndexLink"/>
              </w:rPr>
              <w:t>259</w:t>
            </w:r>
          </w:hyperlink>
        </w:p>
        <w:p>
          <w:pPr>
            <w:pStyle w:val="Contents3"/>
            <w:tabs>
              <w:tab w:val="clear" w:pos="8459"/>
              <w:tab w:val="right" w:pos="9026" w:leader="dot"/>
            </w:tabs>
            <w:rPr/>
          </w:pPr>
          <w:hyperlink w:anchor="__RefHeading___Toc1159035_1934241801">
            <w:r>
              <w:rPr>
                <w:webHidden/>
                <w:rStyle w:val="IndexLink"/>
                <w:rtl w:val="true"/>
              </w:rPr>
              <w:t xml:space="preserve">باب </w:t>
            </w:r>
            <w:r>
              <w:rPr>
                <w:rStyle w:val="IndexLink"/>
              </w:rPr>
              <w:t>9</w:t>
            </w:r>
            <w:r>
              <w:rPr>
                <w:rStyle w:val="IndexLink"/>
                <w:rtl w:val="true"/>
              </w:rPr>
              <w:t xml:space="preserve"> </w:t>
            </w:r>
            <w:r>
              <w:rPr>
                <w:rStyle w:val="IndexLink"/>
                <w:rtl w:val="true"/>
              </w:rPr>
              <w:t>أعمال الأسبوع و أدعيتها و صلواتها</w:t>
            </w:r>
            <w:r>
              <w:rPr>
                <w:rStyle w:val="IndexLink"/>
                <w:rtl w:val="true"/>
              </w:rPr>
              <w:tab/>
            </w:r>
            <w:r>
              <w:rPr>
                <w:rStyle w:val="IndexLink"/>
              </w:rPr>
              <w:t>260</w:t>
            </w:r>
          </w:hyperlink>
        </w:p>
        <w:p>
          <w:pPr>
            <w:pStyle w:val="Contents4"/>
            <w:tabs>
              <w:tab w:val="clear" w:pos="8176"/>
              <w:tab w:val="right" w:pos="9026" w:leader="dot"/>
            </w:tabs>
            <w:rPr/>
          </w:pPr>
          <w:hyperlink w:anchor="__RefHeading___Toc1159037_1934241801">
            <w:r>
              <w:rPr>
                <w:webHidden/>
                <w:rStyle w:val="IndexLink"/>
                <w:rtl w:val="true"/>
              </w:rPr>
              <w:t>الأخبار</w:t>
            </w:r>
            <w:r>
              <w:rPr>
                <w:rStyle w:val="IndexLink"/>
                <w:rtl w:val="true"/>
              </w:rPr>
              <w:tab/>
            </w:r>
            <w:r>
              <w:rPr>
                <w:rStyle w:val="IndexLink"/>
              </w:rPr>
              <w:t>260</w:t>
            </w:r>
          </w:hyperlink>
        </w:p>
        <w:p>
          <w:pPr>
            <w:pStyle w:val="Contents5"/>
            <w:tabs>
              <w:tab w:val="clear" w:pos="7892"/>
              <w:tab w:val="right" w:pos="9026" w:leader="dot"/>
            </w:tabs>
            <w:rPr/>
          </w:pPr>
          <w:hyperlink w:anchor="__RefHeading___Toc1159039_1934241801">
            <w:r>
              <w:rPr>
                <w:webHidden/>
                <w:rStyle w:val="IndexLink"/>
                <w:rtl w:val="true"/>
              </w:rPr>
              <w:t>«</w:t>
            </w:r>
            <w:r>
              <w:rPr>
                <w:rStyle w:val="IndexLink"/>
              </w:rPr>
              <w:t>1</w:t>
            </w:r>
            <w:r>
              <w:rPr>
                <w:rStyle w:val="IndexLink"/>
                <w:rtl w:val="true"/>
              </w:rPr>
              <w:t>»</w:t>
              <w:tab/>
            </w:r>
            <w:r>
              <w:rPr>
                <w:rStyle w:val="IndexLink"/>
              </w:rPr>
              <w:t>260</w:t>
            </w:r>
          </w:hyperlink>
        </w:p>
        <w:p>
          <w:pPr>
            <w:pStyle w:val="Contents3"/>
            <w:tabs>
              <w:tab w:val="clear" w:pos="8459"/>
              <w:tab w:val="right" w:pos="9026" w:leader="dot"/>
            </w:tabs>
            <w:rPr/>
          </w:pPr>
          <w:hyperlink w:anchor="__RefHeading___Toc1159041_1934241801">
            <w:r>
              <w:rPr>
                <w:webHidden/>
                <w:rStyle w:val="IndexLink"/>
                <w:rtl w:val="true"/>
              </w:rPr>
              <w:t xml:space="preserve">باب نهم </w:t>
            </w:r>
            <w:r>
              <w:rPr>
                <w:rStyle w:val="IndexLink"/>
                <w:rtl w:val="true"/>
              </w:rPr>
              <w:t xml:space="preserve">: </w:t>
            </w:r>
            <w:r>
              <w:rPr>
                <w:rStyle w:val="IndexLink"/>
                <w:rtl w:val="true"/>
              </w:rPr>
              <w:t>باب اعمال هفته، ادعیه و نمازهای آن</w:t>
            </w:r>
            <w:r>
              <w:rPr>
                <w:rStyle w:val="IndexLink"/>
                <w:rtl w:val="true"/>
              </w:rPr>
              <w:tab/>
            </w:r>
            <w:r>
              <w:rPr>
                <w:rStyle w:val="IndexLink"/>
              </w:rPr>
              <w:t>260</w:t>
            </w:r>
          </w:hyperlink>
        </w:p>
        <w:p>
          <w:pPr>
            <w:pStyle w:val="Contents4"/>
            <w:tabs>
              <w:tab w:val="clear" w:pos="8176"/>
              <w:tab w:val="right" w:pos="9026" w:leader="dot"/>
            </w:tabs>
            <w:rPr/>
          </w:pPr>
          <w:hyperlink w:anchor="__RefHeading___Toc1159043_1934241801">
            <w:r>
              <w:rPr>
                <w:webHidden/>
                <w:rStyle w:val="IndexLink"/>
                <w:rtl w:val="true"/>
              </w:rPr>
              <w:t>روایات</w:t>
            </w:r>
            <w:r>
              <w:rPr>
                <w:rStyle w:val="IndexLink"/>
                <w:rtl w:val="true"/>
              </w:rPr>
              <w:tab/>
            </w:r>
            <w:r>
              <w:rPr>
                <w:rStyle w:val="IndexLink"/>
              </w:rPr>
              <w:t>260</w:t>
            </w:r>
          </w:hyperlink>
        </w:p>
        <w:p>
          <w:pPr>
            <w:pStyle w:val="Contents5"/>
            <w:tabs>
              <w:tab w:val="clear" w:pos="7892"/>
              <w:tab w:val="right" w:pos="9026" w:leader="dot"/>
            </w:tabs>
            <w:rPr/>
          </w:pPr>
          <w:hyperlink w:anchor="__RefHeading___Toc1159045_1934241801">
            <w:r>
              <w:rPr>
                <w:webHidden/>
                <w:rStyle w:val="IndexLink"/>
                <w:rtl w:val="true"/>
              </w:rPr>
              <w:t xml:space="preserve">روایت </w:t>
            </w:r>
            <w:r>
              <w:rPr>
                <w:rStyle w:val="IndexLink"/>
              </w:rPr>
              <w:t>1</w:t>
            </w:r>
            <w:r>
              <w:rPr>
                <w:rStyle w:val="IndexLink"/>
                <w:rtl w:val="true"/>
              </w:rPr>
              <w:tab/>
            </w:r>
            <w:r>
              <w:rPr>
                <w:rStyle w:val="IndexLink"/>
              </w:rPr>
              <w:t>260</w:t>
            </w:r>
          </w:hyperlink>
        </w:p>
        <w:p>
          <w:pPr>
            <w:pStyle w:val="Contents5"/>
            <w:tabs>
              <w:tab w:val="clear" w:pos="7892"/>
              <w:tab w:val="right" w:pos="9026" w:leader="dot"/>
            </w:tabs>
            <w:rPr/>
          </w:pPr>
          <w:hyperlink w:anchor="__RefHeading___Toc1159047_1934241801">
            <w:r>
              <w:rPr>
                <w:webHidden/>
                <w:rStyle w:val="IndexLink"/>
                <w:rtl w:val="true"/>
              </w:rPr>
              <w:t>«</w:t>
            </w:r>
            <w:r>
              <w:rPr>
                <w:rStyle w:val="IndexLink"/>
              </w:rPr>
              <w:t>2</w:t>
            </w:r>
            <w:r>
              <w:rPr>
                <w:rStyle w:val="IndexLink"/>
                <w:rtl w:val="true"/>
              </w:rPr>
              <w:t>»</w:t>
              <w:tab/>
            </w:r>
            <w:r>
              <w:rPr>
                <w:rStyle w:val="IndexLink"/>
              </w:rPr>
              <w:t>269</w:t>
            </w:r>
          </w:hyperlink>
        </w:p>
        <w:p>
          <w:pPr>
            <w:pStyle w:val="Contents5"/>
            <w:tabs>
              <w:tab w:val="clear" w:pos="7892"/>
              <w:tab w:val="right" w:pos="9026" w:leader="dot"/>
            </w:tabs>
            <w:rPr/>
          </w:pPr>
          <w:hyperlink w:anchor="__RefHeading___Toc1159049_1934241801">
            <w:r>
              <w:rPr>
                <w:webHidden/>
                <w:rStyle w:val="IndexLink"/>
                <w:rtl w:val="true"/>
              </w:rPr>
              <w:t xml:space="preserve">روایت </w:t>
            </w:r>
            <w:r>
              <w:rPr>
                <w:rStyle w:val="IndexLink"/>
              </w:rPr>
              <w:t>2</w:t>
            </w:r>
            <w:r>
              <w:rPr>
                <w:rStyle w:val="IndexLink"/>
                <w:rtl w:val="true"/>
              </w:rPr>
              <w:tab/>
            </w:r>
            <w:r>
              <w:rPr>
                <w:rStyle w:val="IndexLink"/>
              </w:rPr>
              <w:t>270</w:t>
            </w:r>
          </w:hyperlink>
        </w:p>
        <w:p>
          <w:pPr>
            <w:pStyle w:val="Contents5"/>
            <w:tabs>
              <w:tab w:val="clear" w:pos="7892"/>
              <w:tab w:val="right" w:pos="9026" w:leader="dot"/>
            </w:tabs>
            <w:rPr/>
          </w:pPr>
          <w:hyperlink w:anchor="__RefHeading___Toc1159051_1934241801">
            <w:r>
              <w:rPr>
                <w:webHidden/>
                <w:rStyle w:val="IndexLink"/>
                <w:rtl w:val="true"/>
              </w:rPr>
              <w:t>«</w:t>
            </w:r>
            <w:r>
              <w:rPr>
                <w:rStyle w:val="IndexLink"/>
              </w:rPr>
              <w:t>3</w:t>
            </w:r>
            <w:r>
              <w:rPr>
                <w:rStyle w:val="IndexLink"/>
                <w:rtl w:val="true"/>
              </w:rPr>
              <w:t>»</w:t>
              <w:tab/>
            </w:r>
            <w:r>
              <w:rPr>
                <w:rStyle w:val="IndexLink"/>
              </w:rPr>
              <w:t>271</w:t>
            </w:r>
          </w:hyperlink>
        </w:p>
        <w:p>
          <w:pPr>
            <w:pStyle w:val="Contents5"/>
            <w:tabs>
              <w:tab w:val="clear" w:pos="7892"/>
              <w:tab w:val="right" w:pos="9026" w:leader="dot"/>
            </w:tabs>
            <w:rPr/>
          </w:pPr>
          <w:hyperlink w:anchor="__RefHeading___Toc1159053_1934241801">
            <w:r>
              <w:rPr>
                <w:webHidden/>
                <w:rStyle w:val="IndexLink"/>
                <w:rtl w:val="true"/>
              </w:rPr>
              <w:t xml:space="preserve">روایت </w:t>
            </w:r>
            <w:r>
              <w:rPr>
                <w:rStyle w:val="IndexLink"/>
              </w:rPr>
              <w:t>3</w:t>
            </w:r>
            <w:r>
              <w:rPr>
                <w:rStyle w:val="IndexLink"/>
                <w:rtl w:val="true"/>
              </w:rPr>
              <w:tab/>
            </w:r>
            <w:r>
              <w:rPr>
                <w:rStyle w:val="IndexLink"/>
              </w:rPr>
              <w:t>272</w:t>
            </w:r>
          </w:hyperlink>
        </w:p>
        <w:p>
          <w:pPr>
            <w:pStyle w:val="Contents5"/>
            <w:tabs>
              <w:tab w:val="clear" w:pos="7892"/>
              <w:tab w:val="right" w:pos="9026" w:leader="dot"/>
            </w:tabs>
            <w:rPr/>
          </w:pPr>
          <w:hyperlink w:anchor="__RefHeading___Toc1159055_1934241801">
            <w:r>
              <w:rPr>
                <w:webHidden/>
                <w:rStyle w:val="IndexLink"/>
                <w:rtl w:val="true"/>
              </w:rPr>
              <w:t>«</w:t>
            </w:r>
            <w:r>
              <w:rPr>
                <w:rStyle w:val="IndexLink"/>
              </w:rPr>
              <w:t>4</w:t>
            </w:r>
            <w:r>
              <w:rPr>
                <w:rStyle w:val="IndexLink"/>
                <w:rtl w:val="true"/>
              </w:rPr>
              <w:t>»</w:t>
              <w:tab/>
            </w:r>
            <w:r>
              <w:rPr>
                <w:rStyle w:val="IndexLink"/>
              </w:rPr>
              <w:t>273</w:t>
            </w:r>
          </w:hyperlink>
        </w:p>
        <w:p>
          <w:pPr>
            <w:pStyle w:val="Contents5"/>
            <w:tabs>
              <w:tab w:val="clear" w:pos="7892"/>
              <w:tab w:val="right" w:pos="9026" w:leader="dot"/>
            </w:tabs>
            <w:rPr/>
          </w:pPr>
          <w:hyperlink w:anchor="__RefHeading___Toc1159057_1934241801">
            <w:r>
              <w:rPr>
                <w:webHidden/>
                <w:rStyle w:val="IndexLink"/>
                <w:rtl w:val="true"/>
              </w:rPr>
              <w:t xml:space="preserve">روایت </w:t>
            </w:r>
            <w:r>
              <w:rPr>
                <w:rStyle w:val="IndexLink"/>
              </w:rPr>
              <w:t>4</w:t>
            </w:r>
            <w:r>
              <w:rPr>
                <w:rStyle w:val="IndexLink"/>
                <w:rtl w:val="true"/>
              </w:rPr>
              <w:tab/>
            </w:r>
            <w:r>
              <w:rPr>
                <w:rStyle w:val="IndexLink"/>
              </w:rPr>
              <w:t>274</w:t>
            </w:r>
          </w:hyperlink>
        </w:p>
        <w:p>
          <w:pPr>
            <w:pStyle w:val="Contents5"/>
            <w:tabs>
              <w:tab w:val="clear" w:pos="7892"/>
              <w:tab w:val="right" w:pos="9026" w:leader="dot"/>
            </w:tabs>
            <w:rPr/>
          </w:pPr>
          <w:hyperlink w:anchor="__RefHeading___Toc1159059_1934241801">
            <w:r>
              <w:rPr>
                <w:webHidden/>
                <w:rStyle w:val="IndexLink"/>
                <w:rtl w:val="true"/>
              </w:rPr>
              <w:t>عُوذَةُ يَوْمِ الْجُمُعَةِ</w:t>
            </w:r>
            <w:r>
              <w:rPr>
                <w:rStyle w:val="IndexLink"/>
                <w:rtl w:val="true"/>
              </w:rPr>
              <w:tab/>
            </w:r>
            <w:r>
              <w:rPr>
                <w:rStyle w:val="IndexLink"/>
              </w:rPr>
              <w:t>275</w:t>
            </w:r>
          </w:hyperlink>
        </w:p>
        <w:p>
          <w:pPr>
            <w:pStyle w:val="Contents5"/>
            <w:tabs>
              <w:tab w:val="clear" w:pos="7892"/>
              <w:tab w:val="right" w:pos="9026" w:leader="dot"/>
            </w:tabs>
            <w:rPr/>
          </w:pPr>
          <w:hyperlink w:anchor="__RefHeading___Toc1159061_1934241801">
            <w:r>
              <w:rPr>
                <w:webHidden/>
                <w:rStyle w:val="IndexLink"/>
                <w:rtl w:val="true"/>
              </w:rPr>
              <w:t>«</w:t>
            </w:r>
            <w:r>
              <w:rPr>
                <w:rStyle w:val="IndexLink"/>
              </w:rPr>
              <w:t>5</w:t>
            </w:r>
            <w:r>
              <w:rPr>
                <w:rStyle w:val="IndexLink"/>
                <w:rtl w:val="true"/>
              </w:rPr>
              <w:t>»</w:t>
              <w:tab/>
            </w:r>
            <w:r>
              <w:rPr>
                <w:rStyle w:val="IndexLink"/>
              </w:rPr>
              <w:t>275</w:t>
            </w:r>
          </w:hyperlink>
        </w:p>
        <w:p>
          <w:pPr>
            <w:pStyle w:val="Contents5"/>
            <w:tabs>
              <w:tab w:val="clear" w:pos="7892"/>
              <w:tab w:val="right" w:pos="9026" w:leader="dot"/>
            </w:tabs>
            <w:rPr/>
          </w:pPr>
          <w:hyperlink w:anchor="__RefHeading___Toc1159063_1934241801">
            <w:r>
              <w:rPr>
                <w:webHidden/>
                <w:rStyle w:val="IndexLink"/>
                <w:rtl w:val="true"/>
              </w:rPr>
              <w:t xml:space="preserve">روایت </w:t>
            </w:r>
            <w:r>
              <w:rPr>
                <w:rStyle w:val="IndexLink"/>
              </w:rPr>
              <w:t>5</w:t>
            </w:r>
            <w:r>
              <w:rPr>
                <w:rStyle w:val="IndexLink"/>
                <w:rtl w:val="true"/>
              </w:rPr>
              <w:tab/>
            </w:r>
            <w:r>
              <w:rPr>
                <w:rStyle w:val="IndexLink"/>
              </w:rPr>
              <w:t>275</w:t>
            </w:r>
          </w:hyperlink>
        </w:p>
        <w:p>
          <w:pPr>
            <w:pStyle w:val="Contents5"/>
            <w:tabs>
              <w:tab w:val="clear" w:pos="7892"/>
              <w:tab w:val="right" w:pos="9026" w:leader="dot"/>
            </w:tabs>
            <w:rPr/>
          </w:pPr>
          <w:hyperlink w:anchor="__RefHeading___Toc1159065_1934241801">
            <w:r>
              <w:rPr>
                <w:webHidden/>
                <w:rStyle w:val="IndexLink"/>
                <w:rtl w:val="true"/>
              </w:rPr>
              <w:t>«</w:t>
            </w:r>
            <w:r>
              <w:rPr>
                <w:rStyle w:val="IndexLink"/>
              </w:rPr>
              <w:t>6</w:t>
            </w:r>
            <w:r>
              <w:rPr>
                <w:rStyle w:val="IndexLink"/>
                <w:rtl w:val="true"/>
              </w:rPr>
              <w:t>»</w:t>
              <w:tab/>
            </w:r>
            <w:r>
              <w:rPr>
                <w:rStyle w:val="IndexLink"/>
              </w:rPr>
              <w:t>277</w:t>
            </w:r>
          </w:hyperlink>
        </w:p>
        <w:p>
          <w:pPr>
            <w:pStyle w:val="Contents5"/>
            <w:tabs>
              <w:tab w:val="clear" w:pos="7892"/>
              <w:tab w:val="right" w:pos="9026" w:leader="dot"/>
            </w:tabs>
            <w:rPr/>
          </w:pPr>
          <w:hyperlink w:anchor="__RefHeading___Toc1159067_1934241801">
            <w:r>
              <w:rPr>
                <w:webHidden/>
                <w:rStyle w:val="IndexLink"/>
                <w:rtl w:val="true"/>
              </w:rPr>
              <w:t xml:space="preserve">روایت </w:t>
            </w:r>
            <w:r>
              <w:rPr>
                <w:rStyle w:val="IndexLink"/>
              </w:rPr>
              <w:t>6</w:t>
            </w:r>
            <w:r>
              <w:rPr>
                <w:rStyle w:val="IndexLink"/>
                <w:rtl w:val="true"/>
              </w:rPr>
              <w:tab/>
            </w:r>
            <w:r>
              <w:rPr>
                <w:rStyle w:val="IndexLink"/>
              </w:rPr>
              <w:t>278</w:t>
            </w:r>
          </w:hyperlink>
        </w:p>
        <w:p>
          <w:pPr>
            <w:pStyle w:val="Contents5"/>
            <w:tabs>
              <w:tab w:val="clear" w:pos="7892"/>
              <w:tab w:val="right" w:pos="9026" w:leader="dot"/>
            </w:tabs>
            <w:rPr/>
          </w:pPr>
          <w:hyperlink w:anchor="__RefHeading___Toc1159069_1934241801">
            <w:r>
              <w:rPr>
                <w:webHidden/>
                <w:rStyle w:val="IndexLink"/>
                <w:rtl w:val="true"/>
              </w:rPr>
              <w:t>«</w:t>
            </w:r>
            <w:r>
              <w:rPr>
                <w:rStyle w:val="IndexLink"/>
              </w:rPr>
              <w:t>7</w:t>
            </w:r>
            <w:r>
              <w:rPr>
                <w:rStyle w:val="IndexLink"/>
                <w:rtl w:val="true"/>
              </w:rPr>
              <w:t>»</w:t>
              <w:tab/>
            </w:r>
            <w:r>
              <w:rPr>
                <w:rStyle w:val="IndexLink"/>
              </w:rPr>
              <w:t>279</w:t>
            </w:r>
          </w:hyperlink>
        </w:p>
        <w:p>
          <w:pPr>
            <w:pStyle w:val="Contents5"/>
            <w:tabs>
              <w:tab w:val="clear" w:pos="7892"/>
              <w:tab w:val="right" w:pos="9026" w:leader="dot"/>
            </w:tabs>
            <w:rPr/>
          </w:pPr>
          <w:hyperlink w:anchor="__RefHeading___Toc1159071_1934241801">
            <w:r>
              <w:rPr>
                <w:webHidden/>
                <w:rStyle w:val="IndexLink"/>
                <w:rtl w:val="true"/>
              </w:rPr>
              <w:t xml:space="preserve">روایت </w:t>
            </w:r>
            <w:r>
              <w:rPr>
                <w:rStyle w:val="IndexLink"/>
              </w:rPr>
              <w:t>7</w:t>
            </w:r>
            <w:r>
              <w:rPr>
                <w:rStyle w:val="IndexLink"/>
                <w:rtl w:val="true"/>
              </w:rPr>
              <w:tab/>
            </w:r>
            <w:r>
              <w:rPr>
                <w:rStyle w:val="IndexLink"/>
              </w:rPr>
              <w:t>279</w:t>
            </w:r>
          </w:hyperlink>
        </w:p>
        <w:p>
          <w:pPr>
            <w:pStyle w:val="Contents5"/>
            <w:tabs>
              <w:tab w:val="clear" w:pos="7892"/>
              <w:tab w:val="right" w:pos="9026" w:leader="dot"/>
            </w:tabs>
            <w:rPr/>
          </w:pPr>
          <w:hyperlink w:anchor="__RefHeading___Toc1159073_1934241801">
            <w:r>
              <w:rPr>
                <w:webHidden/>
                <w:rStyle w:val="IndexLink"/>
                <w:rtl w:val="true"/>
              </w:rPr>
              <w:t>أَقُولُ</w:t>
            </w:r>
            <w:r>
              <w:rPr>
                <w:rStyle w:val="IndexLink"/>
                <w:rtl w:val="true"/>
              </w:rPr>
              <w:tab/>
            </w:r>
            <w:r>
              <w:rPr>
                <w:rStyle w:val="IndexLink"/>
              </w:rPr>
              <w:t>287</w:t>
            </w:r>
          </w:hyperlink>
        </w:p>
        <w:p>
          <w:pPr>
            <w:pStyle w:val="Contents5"/>
            <w:tabs>
              <w:tab w:val="clear" w:pos="7892"/>
              <w:tab w:val="right" w:pos="9026" w:leader="dot"/>
            </w:tabs>
            <w:rPr/>
          </w:pPr>
          <w:hyperlink w:anchor="__RefHeading___Toc1159075_1934241801">
            <w:r>
              <w:rPr>
                <w:webHidden/>
                <w:rStyle w:val="IndexLink"/>
                <w:rtl w:val="true"/>
              </w:rPr>
              <w:t>مؤلف</w:t>
            </w:r>
            <w:r>
              <w:rPr>
                <w:rStyle w:val="IndexLink"/>
                <w:rtl w:val="true"/>
              </w:rPr>
              <w:tab/>
            </w:r>
            <w:r>
              <w:rPr>
                <w:rStyle w:val="IndexLink"/>
              </w:rPr>
              <w:t>287</w:t>
            </w:r>
          </w:hyperlink>
        </w:p>
        <w:p>
          <w:pPr>
            <w:pStyle w:val="Contents5"/>
            <w:tabs>
              <w:tab w:val="clear" w:pos="7892"/>
              <w:tab w:val="right" w:pos="9026" w:leader="dot"/>
            </w:tabs>
            <w:rPr/>
          </w:pPr>
          <w:hyperlink w:anchor="__RefHeading___Toc1159077_1934241801">
            <w:r>
              <w:rPr>
                <w:webHidden/>
                <w:rStyle w:val="IndexLink"/>
                <w:rtl w:val="true"/>
              </w:rPr>
              <w:t>«</w:t>
            </w:r>
            <w:r>
              <w:rPr>
                <w:rStyle w:val="IndexLink"/>
              </w:rPr>
              <w:t>8</w:t>
            </w:r>
            <w:r>
              <w:rPr>
                <w:rStyle w:val="IndexLink"/>
                <w:rtl w:val="true"/>
              </w:rPr>
              <w:t>»</w:t>
              <w:tab/>
            </w:r>
            <w:r>
              <w:rPr>
                <w:rStyle w:val="IndexLink"/>
              </w:rPr>
              <w:t>289</w:t>
            </w:r>
          </w:hyperlink>
        </w:p>
        <w:p>
          <w:pPr>
            <w:pStyle w:val="Contents5"/>
            <w:tabs>
              <w:tab w:val="clear" w:pos="7892"/>
              <w:tab w:val="right" w:pos="9026" w:leader="dot"/>
            </w:tabs>
            <w:rPr/>
          </w:pPr>
          <w:hyperlink w:anchor="__RefHeading___Toc1159079_1934241801">
            <w:r>
              <w:rPr>
                <w:webHidden/>
                <w:rStyle w:val="IndexLink"/>
                <w:rtl w:val="true"/>
              </w:rPr>
              <w:t xml:space="preserve">روایت </w:t>
            </w:r>
            <w:r>
              <w:rPr>
                <w:rStyle w:val="IndexLink"/>
              </w:rPr>
              <w:t>8</w:t>
            </w:r>
            <w:r>
              <w:rPr>
                <w:rStyle w:val="IndexLink"/>
                <w:rtl w:val="true"/>
              </w:rPr>
              <w:tab/>
            </w:r>
            <w:r>
              <w:rPr>
                <w:rStyle w:val="IndexLink"/>
              </w:rPr>
              <w:t>289</w:t>
            </w:r>
          </w:hyperlink>
        </w:p>
        <w:p>
          <w:pPr>
            <w:pStyle w:val="Contents5"/>
            <w:tabs>
              <w:tab w:val="clear" w:pos="7892"/>
              <w:tab w:val="right" w:pos="9026" w:leader="dot"/>
            </w:tabs>
            <w:rPr/>
          </w:pPr>
          <w:hyperlink w:anchor="__RefHeading___Toc1159081_1934241801">
            <w:r>
              <w:rPr>
                <w:webHidden/>
                <w:rStyle w:val="IndexLink"/>
                <w:rtl w:val="true"/>
              </w:rPr>
              <w:t>«</w:t>
            </w:r>
            <w:r>
              <w:rPr>
                <w:rStyle w:val="IndexLink"/>
              </w:rPr>
              <w:t>9</w:t>
            </w:r>
            <w:r>
              <w:rPr>
                <w:rStyle w:val="IndexLink"/>
                <w:rtl w:val="true"/>
              </w:rPr>
              <w:t>»</w:t>
              <w:tab/>
            </w:r>
            <w:r>
              <w:rPr>
                <w:rStyle w:val="IndexLink"/>
              </w:rPr>
              <w:t>293</w:t>
            </w:r>
          </w:hyperlink>
        </w:p>
        <w:p>
          <w:pPr>
            <w:pStyle w:val="Contents5"/>
            <w:tabs>
              <w:tab w:val="clear" w:pos="7892"/>
              <w:tab w:val="right" w:pos="9026" w:leader="dot"/>
            </w:tabs>
            <w:rPr/>
          </w:pPr>
          <w:hyperlink w:anchor="__RefHeading___Toc1159083_1934241801">
            <w:r>
              <w:rPr>
                <w:webHidden/>
                <w:rStyle w:val="IndexLink"/>
                <w:rtl w:val="true"/>
              </w:rPr>
              <w:t xml:space="preserve">روایت </w:t>
            </w:r>
            <w:r>
              <w:rPr>
                <w:rStyle w:val="IndexLink"/>
              </w:rPr>
              <w:t>9</w:t>
            </w:r>
            <w:r>
              <w:rPr>
                <w:rStyle w:val="IndexLink"/>
                <w:rtl w:val="true"/>
              </w:rPr>
              <w:tab/>
            </w:r>
            <w:r>
              <w:rPr>
                <w:rStyle w:val="IndexLink"/>
              </w:rPr>
              <w:t>293</w:t>
            </w:r>
          </w:hyperlink>
        </w:p>
        <w:p>
          <w:pPr>
            <w:pStyle w:val="Contents5"/>
            <w:tabs>
              <w:tab w:val="clear" w:pos="7892"/>
              <w:tab w:val="right" w:pos="9026" w:leader="dot"/>
            </w:tabs>
            <w:rPr/>
          </w:pPr>
          <w:hyperlink w:anchor="__RefHeading___Toc1159085_1934241801">
            <w:r>
              <w:rPr>
                <w:webHidden/>
                <w:rStyle w:val="IndexLink"/>
                <w:rtl w:val="true"/>
              </w:rPr>
              <w:t>«</w:t>
            </w:r>
            <w:r>
              <w:rPr>
                <w:rStyle w:val="IndexLink"/>
              </w:rPr>
              <w:t>10</w:t>
            </w:r>
            <w:r>
              <w:rPr>
                <w:rStyle w:val="IndexLink"/>
                <w:rtl w:val="true"/>
              </w:rPr>
              <w:t>»</w:t>
              <w:tab/>
            </w:r>
            <w:r>
              <w:rPr>
                <w:rStyle w:val="IndexLink"/>
              </w:rPr>
              <w:t>297</w:t>
            </w:r>
          </w:hyperlink>
        </w:p>
        <w:p>
          <w:pPr>
            <w:pStyle w:val="Contents5"/>
            <w:tabs>
              <w:tab w:val="clear" w:pos="7892"/>
              <w:tab w:val="right" w:pos="9026" w:leader="dot"/>
            </w:tabs>
            <w:rPr/>
          </w:pPr>
          <w:hyperlink w:anchor="__RefHeading___Toc1159087_1934241801">
            <w:r>
              <w:rPr>
                <w:webHidden/>
                <w:rStyle w:val="IndexLink"/>
                <w:rtl w:val="true"/>
              </w:rPr>
              <w:t xml:space="preserve">روایت </w:t>
            </w:r>
            <w:r>
              <w:rPr>
                <w:rStyle w:val="IndexLink"/>
              </w:rPr>
              <w:t>10</w:t>
            </w:r>
            <w:r>
              <w:rPr>
                <w:rStyle w:val="IndexLink"/>
                <w:rtl w:val="true"/>
              </w:rPr>
              <w:tab/>
            </w:r>
            <w:r>
              <w:rPr>
                <w:rStyle w:val="IndexLink"/>
              </w:rPr>
              <w:t>297</w:t>
            </w:r>
          </w:hyperlink>
        </w:p>
        <w:p>
          <w:pPr>
            <w:pStyle w:val="Contents5"/>
            <w:tabs>
              <w:tab w:val="clear" w:pos="7892"/>
              <w:tab w:val="right" w:pos="9026" w:leader="dot"/>
            </w:tabs>
            <w:rPr/>
          </w:pPr>
          <w:hyperlink w:anchor="__RefHeading___Toc1159089_1934241801">
            <w:r>
              <w:rPr>
                <w:webHidden/>
                <w:rStyle w:val="IndexLink"/>
                <w:rtl w:val="true"/>
              </w:rPr>
              <w:t>«</w:t>
            </w:r>
            <w:r>
              <w:rPr>
                <w:rStyle w:val="IndexLink"/>
              </w:rPr>
              <w:t>11</w:t>
            </w:r>
            <w:r>
              <w:rPr>
                <w:rStyle w:val="IndexLink"/>
                <w:rtl w:val="true"/>
              </w:rPr>
              <w:t>»</w:t>
              <w:tab/>
            </w:r>
            <w:r>
              <w:rPr>
                <w:rStyle w:val="IndexLink"/>
              </w:rPr>
              <w:t>305</w:t>
            </w:r>
          </w:hyperlink>
        </w:p>
        <w:p>
          <w:pPr>
            <w:pStyle w:val="Contents5"/>
            <w:tabs>
              <w:tab w:val="clear" w:pos="7892"/>
              <w:tab w:val="right" w:pos="9026" w:leader="dot"/>
            </w:tabs>
            <w:rPr/>
          </w:pPr>
          <w:hyperlink w:anchor="__RefHeading___Toc1159091_1934241801">
            <w:r>
              <w:rPr>
                <w:webHidden/>
                <w:rStyle w:val="IndexLink"/>
                <w:rtl w:val="true"/>
              </w:rPr>
              <w:t xml:space="preserve">روایت </w:t>
            </w:r>
            <w:r>
              <w:rPr>
                <w:rStyle w:val="IndexLink"/>
              </w:rPr>
              <w:t>11</w:t>
            </w:r>
            <w:r>
              <w:rPr>
                <w:rStyle w:val="IndexLink"/>
                <w:rtl w:val="true"/>
              </w:rPr>
              <w:tab/>
            </w:r>
            <w:r>
              <w:rPr>
                <w:rStyle w:val="IndexLink"/>
              </w:rPr>
              <w:t>306</w:t>
            </w:r>
          </w:hyperlink>
        </w:p>
        <w:p>
          <w:pPr>
            <w:pStyle w:val="Contents5"/>
            <w:tabs>
              <w:tab w:val="clear" w:pos="7892"/>
              <w:tab w:val="right" w:pos="9026" w:leader="dot"/>
            </w:tabs>
            <w:rPr/>
          </w:pPr>
          <w:hyperlink w:anchor="__RefHeading___Toc1159093_1934241801">
            <w:r>
              <w:rPr>
                <w:webHidden/>
                <w:rStyle w:val="IndexLink"/>
                <w:rtl w:val="true"/>
              </w:rPr>
              <w:t>«</w:t>
            </w:r>
            <w:r>
              <w:rPr>
                <w:rStyle w:val="IndexLink"/>
              </w:rPr>
              <w:t>12</w:t>
            </w:r>
            <w:r>
              <w:rPr>
                <w:rStyle w:val="IndexLink"/>
                <w:rtl w:val="true"/>
              </w:rPr>
              <w:t>»</w:t>
              <w:tab/>
            </w:r>
            <w:r>
              <w:rPr>
                <w:rStyle w:val="IndexLink"/>
              </w:rPr>
              <w:t>314</w:t>
            </w:r>
          </w:hyperlink>
        </w:p>
        <w:p>
          <w:pPr>
            <w:pStyle w:val="Contents5"/>
            <w:tabs>
              <w:tab w:val="clear" w:pos="7892"/>
              <w:tab w:val="right" w:pos="9026" w:leader="dot"/>
            </w:tabs>
            <w:rPr/>
          </w:pPr>
          <w:hyperlink w:anchor="__RefHeading___Toc1159095_1934241801">
            <w:r>
              <w:rPr>
                <w:webHidden/>
                <w:rStyle w:val="IndexLink"/>
                <w:rtl w:val="true"/>
              </w:rPr>
              <w:t xml:space="preserve">روایت </w:t>
            </w:r>
            <w:r>
              <w:rPr>
                <w:rStyle w:val="IndexLink"/>
              </w:rPr>
              <w:t>12</w:t>
            </w:r>
            <w:r>
              <w:rPr>
                <w:rStyle w:val="IndexLink"/>
                <w:rtl w:val="true"/>
              </w:rPr>
              <w:tab/>
            </w:r>
            <w:r>
              <w:rPr>
                <w:rStyle w:val="IndexLink"/>
              </w:rPr>
              <w:t>314</w:t>
            </w:r>
          </w:hyperlink>
        </w:p>
        <w:p>
          <w:pPr>
            <w:pStyle w:val="Contents5"/>
            <w:tabs>
              <w:tab w:val="clear" w:pos="7892"/>
              <w:tab w:val="right" w:pos="9026" w:leader="dot"/>
            </w:tabs>
            <w:rPr/>
          </w:pPr>
          <w:hyperlink w:anchor="__RefHeading___Toc1159097_1934241801">
            <w:r>
              <w:rPr>
                <w:webHidden/>
                <w:rStyle w:val="IndexLink"/>
                <w:rtl w:val="true"/>
              </w:rPr>
              <w:t>«</w:t>
            </w:r>
            <w:r>
              <w:rPr>
                <w:rStyle w:val="IndexLink"/>
              </w:rPr>
              <w:t>13</w:t>
            </w:r>
            <w:r>
              <w:rPr>
                <w:rStyle w:val="IndexLink"/>
                <w:rtl w:val="true"/>
              </w:rPr>
              <w:t>»</w:t>
              <w:tab/>
            </w:r>
            <w:r>
              <w:rPr>
                <w:rStyle w:val="IndexLink"/>
              </w:rPr>
              <w:t>320</w:t>
            </w:r>
          </w:hyperlink>
        </w:p>
        <w:p>
          <w:pPr>
            <w:pStyle w:val="Contents5"/>
            <w:tabs>
              <w:tab w:val="clear" w:pos="7892"/>
              <w:tab w:val="right" w:pos="9026" w:leader="dot"/>
            </w:tabs>
            <w:rPr/>
          </w:pPr>
          <w:hyperlink w:anchor="__RefHeading___Toc1159099_1934241801">
            <w:r>
              <w:rPr>
                <w:webHidden/>
                <w:rStyle w:val="IndexLink"/>
                <w:rtl w:val="true"/>
              </w:rPr>
              <w:t xml:space="preserve">روایت </w:t>
            </w:r>
            <w:r>
              <w:rPr>
                <w:rStyle w:val="IndexLink"/>
              </w:rPr>
              <w:t>13</w:t>
            </w:r>
            <w:r>
              <w:rPr>
                <w:rStyle w:val="IndexLink"/>
                <w:rtl w:val="true"/>
              </w:rPr>
              <w:tab/>
            </w:r>
            <w:r>
              <w:rPr>
                <w:rStyle w:val="IndexLink"/>
              </w:rPr>
              <w:t>320</w:t>
            </w:r>
          </w:hyperlink>
        </w:p>
        <w:p>
          <w:pPr>
            <w:pStyle w:val="Contents5"/>
            <w:tabs>
              <w:tab w:val="clear" w:pos="7892"/>
              <w:tab w:val="right" w:pos="9026" w:leader="dot"/>
            </w:tabs>
            <w:rPr/>
          </w:pPr>
          <w:hyperlink w:anchor="__RefHeading___Toc1159101_1934241801">
            <w:r>
              <w:rPr>
                <w:webHidden/>
                <w:rStyle w:val="IndexLink"/>
                <w:rtl w:val="true"/>
              </w:rPr>
              <w:t>«</w:t>
            </w:r>
            <w:r>
              <w:rPr>
                <w:rStyle w:val="IndexLink"/>
              </w:rPr>
              <w:t>14</w:t>
            </w:r>
            <w:r>
              <w:rPr>
                <w:rStyle w:val="IndexLink"/>
                <w:rtl w:val="true"/>
              </w:rPr>
              <w:t>»</w:t>
              <w:tab/>
            </w:r>
            <w:r>
              <w:rPr>
                <w:rStyle w:val="IndexLink"/>
              </w:rPr>
              <w:t>322</w:t>
            </w:r>
          </w:hyperlink>
        </w:p>
        <w:p>
          <w:pPr>
            <w:pStyle w:val="Contents5"/>
            <w:tabs>
              <w:tab w:val="clear" w:pos="7892"/>
              <w:tab w:val="right" w:pos="9026" w:leader="dot"/>
            </w:tabs>
            <w:rPr/>
          </w:pPr>
          <w:hyperlink w:anchor="__RefHeading___Toc1159103_1934241801">
            <w:r>
              <w:rPr>
                <w:webHidden/>
                <w:rStyle w:val="IndexLink"/>
                <w:rtl w:val="true"/>
              </w:rPr>
              <w:t xml:space="preserve">روایت </w:t>
            </w:r>
            <w:r>
              <w:rPr>
                <w:rStyle w:val="IndexLink"/>
              </w:rPr>
              <w:t>14</w:t>
            </w:r>
            <w:r>
              <w:rPr>
                <w:rStyle w:val="IndexLink"/>
                <w:rtl w:val="true"/>
              </w:rPr>
              <w:tab/>
            </w:r>
            <w:r>
              <w:rPr>
                <w:rStyle w:val="IndexLink"/>
              </w:rPr>
              <w:t>323</w:t>
            </w:r>
          </w:hyperlink>
        </w:p>
        <w:p>
          <w:pPr>
            <w:pStyle w:val="Contents5"/>
            <w:tabs>
              <w:tab w:val="clear" w:pos="7892"/>
              <w:tab w:val="right" w:pos="9026" w:leader="dot"/>
            </w:tabs>
            <w:rPr/>
          </w:pPr>
          <w:hyperlink w:anchor="__RefHeading___Toc1159105_1934241801">
            <w:r>
              <w:rPr>
                <w:webHidden/>
                <w:rStyle w:val="IndexLink"/>
                <w:rtl w:val="true"/>
              </w:rPr>
              <w:t>«</w:t>
            </w:r>
            <w:r>
              <w:rPr>
                <w:rStyle w:val="IndexLink"/>
              </w:rPr>
              <w:t>15</w:t>
            </w:r>
            <w:r>
              <w:rPr>
                <w:rStyle w:val="IndexLink"/>
                <w:rtl w:val="true"/>
              </w:rPr>
              <w:t>»</w:t>
              <w:tab/>
            </w:r>
            <w:r>
              <w:rPr>
                <w:rStyle w:val="IndexLink"/>
              </w:rPr>
              <w:t>328</w:t>
            </w:r>
          </w:hyperlink>
        </w:p>
        <w:p>
          <w:pPr>
            <w:pStyle w:val="Contents5"/>
            <w:tabs>
              <w:tab w:val="clear" w:pos="7892"/>
              <w:tab w:val="right" w:pos="9026" w:leader="dot"/>
            </w:tabs>
            <w:rPr/>
          </w:pPr>
          <w:hyperlink w:anchor="__RefHeading___Toc1159107_1934241801">
            <w:r>
              <w:rPr>
                <w:webHidden/>
                <w:rStyle w:val="IndexLink"/>
                <w:rtl w:val="true"/>
              </w:rPr>
              <w:t xml:space="preserve">روایت </w:t>
            </w:r>
            <w:r>
              <w:rPr>
                <w:rStyle w:val="IndexLink"/>
              </w:rPr>
              <w:t>15</w:t>
            </w:r>
            <w:r>
              <w:rPr>
                <w:rStyle w:val="IndexLink"/>
                <w:rtl w:val="true"/>
              </w:rPr>
              <w:tab/>
            </w:r>
            <w:r>
              <w:rPr>
                <w:rStyle w:val="IndexLink"/>
              </w:rPr>
              <w:t>329</w:t>
            </w:r>
          </w:hyperlink>
        </w:p>
        <w:p>
          <w:pPr>
            <w:pStyle w:val="Contents5"/>
            <w:tabs>
              <w:tab w:val="clear" w:pos="7892"/>
              <w:tab w:val="right" w:pos="9026" w:leader="dot"/>
            </w:tabs>
            <w:rPr/>
          </w:pPr>
          <w:hyperlink w:anchor="__RefHeading___Toc1159109_1934241801">
            <w:r>
              <w:rPr>
                <w:webHidden/>
                <w:rStyle w:val="IndexLink"/>
                <w:rtl w:val="true"/>
              </w:rPr>
              <w:t>«</w:t>
            </w:r>
            <w:r>
              <w:rPr>
                <w:rStyle w:val="IndexLink"/>
              </w:rPr>
              <w:t>16</w:t>
            </w:r>
            <w:r>
              <w:rPr>
                <w:rStyle w:val="IndexLink"/>
                <w:rtl w:val="true"/>
              </w:rPr>
              <w:t>»</w:t>
              <w:tab/>
            </w:r>
            <w:r>
              <w:rPr>
                <w:rStyle w:val="IndexLink"/>
              </w:rPr>
              <w:t>330</w:t>
            </w:r>
          </w:hyperlink>
        </w:p>
        <w:p>
          <w:pPr>
            <w:pStyle w:val="Contents5"/>
            <w:tabs>
              <w:tab w:val="clear" w:pos="7892"/>
              <w:tab w:val="right" w:pos="9026" w:leader="dot"/>
            </w:tabs>
            <w:rPr/>
          </w:pPr>
          <w:hyperlink w:anchor="__RefHeading___Toc1159111_1934241801">
            <w:r>
              <w:rPr>
                <w:webHidden/>
                <w:rStyle w:val="IndexLink"/>
                <w:rtl w:val="true"/>
              </w:rPr>
              <w:t xml:space="preserve">روایت </w:t>
            </w:r>
            <w:r>
              <w:rPr>
                <w:rStyle w:val="IndexLink"/>
              </w:rPr>
              <w:t>16</w:t>
            </w:r>
            <w:r>
              <w:rPr>
                <w:rStyle w:val="IndexLink"/>
                <w:rtl w:val="true"/>
              </w:rPr>
              <w:tab/>
            </w:r>
            <w:r>
              <w:rPr>
                <w:rStyle w:val="IndexLink"/>
              </w:rPr>
              <w:t>330</w:t>
            </w:r>
          </w:hyperlink>
        </w:p>
        <w:p>
          <w:pPr>
            <w:pStyle w:val="Contents5"/>
            <w:tabs>
              <w:tab w:val="clear" w:pos="7892"/>
              <w:tab w:val="right" w:pos="9026" w:leader="dot"/>
            </w:tabs>
            <w:rPr/>
          </w:pPr>
          <w:hyperlink w:anchor="__RefHeading___Toc1159113_1934241801">
            <w:r>
              <w:rPr>
                <w:webHidden/>
                <w:rStyle w:val="IndexLink"/>
                <w:rtl w:val="true"/>
              </w:rPr>
              <w:t>«</w:t>
            </w:r>
            <w:r>
              <w:rPr>
                <w:rStyle w:val="IndexLink"/>
              </w:rPr>
              <w:t>17</w:t>
            </w:r>
            <w:r>
              <w:rPr>
                <w:rStyle w:val="IndexLink"/>
                <w:rtl w:val="true"/>
              </w:rPr>
              <w:t>»</w:t>
              <w:tab/>
            </w:r>
            <w:r>
              <w:rPr>
                <w:rStyle w:val="IndexLink"/>
              </w:rPr>
              <w:t>332</w:t>
            </w:r>
          </w:hyperlink>
        </w:p>
        <w:p>
          <w:pPr>
            <w:pStyle w:val="Contents5"/>
            <w:tabs>
              <w:tab w:val="clear" w:pos="7892"/>
              <w:tab w:val="right" w:pos="9026" w:leader="dot"/>
            </w:tabs>
            <w:rPr/>
          </w:pPr>
          <w:hyperlink w:anchor="__RefHeading___Toc1159115_1934241801">
            <w:r>
              <w:rPr>
                <w:webHidden/>
                <w:rStyle w:val="IndexLink"/>
                <w:rtl w:val="true"/>
              </w:rPr>
              <w:t xml:space="preserve">روایت </w:t>
            </w:r>
            <w:r>
              <w:rPr>
                <w:rStyle w:val="IndexLink"/>
              </w:rPr>
              <w:t>17</w:t>
            </w:r>
            <w:r>
              <w:rPr>
                <w:rStyle w:val="IndexLink"/>
                <w:rtl w:val="true"/>
              </w:rPr>
              <w:tab/>
            </w:r>
            <w:r>
              <w:rPr>
                <w:rStyle w:val="IndexLink"/>
              </w:rPr>
              <w:t>332</w:t>
            </w:r>
          </w:hyperlink>
        </w:p>
        <w:p>
          <w:pPr>
            <w:pStyle w:val="Contents5"/>
            <w:tabs>
              <w:tab w:val="clear" w:pos="7892"/>
              <w:tab w:val="right" w:pos="9026" w:leader="dot"/>
            </w:tabs>
            <w:rPr/>
          </w:pPr>
          <w:hyperlink w:anchor="__RefHeading___Toc1159117_1934241801">
            <w:r>
              <w:rPr>
                <w:webHidden/>
                <w:rStyle w:val="IndexLink"/>
                <w:rtl w:val="true"/>
              </w:rPr>
              <w:t>«</w:t>
            </w:r>
            <w:r>
              <w:rPr>
                <w:rStyle w:val="IndexLink"/>
              </w:rPr>
              <w:t>18</w:t>
            </w:r>
            <w:r>
              <w:rPr>
                <w:rStyle w:val="IndexLink"/>
                <w:rtl w:val="true"/>
              </w:rPr>
              <w:t>»</w:t>
              <w:tab/>
            </w:r>
            <w:r>
              <w:rPr>
                <w:rStyle w:val="IndexLink"/>
              </w:rPr>
              <w:t>334</w:t>
            </w:r>
          </w:hyperlink>
        </w:p>
        <w:p>
          <w:pPr>
            <w:pStyle w:val="Contents5"/>
            <w:tabs>
              <w:tab w:val="clear" w:pos="7892"/>
              <w:tab w:val="right" w:pos="9026" w:leader="dot"/>
            </w:tabs>
            <w:rPr/>
          </w:pPr>
          <w:hyperlink w:anchor="__RefHeading___Toc1159119_1934241801">
            <w:r>
              <w:rPr>
                <w:webHidden/>
                <w:rStyle w:val="IndexLink"/>
                <w:rtl w:val="true"/>
              </w:rPr>
              <w:t xml:space="preserve">روایت </w:t>
            </w:r>
            <w:r>
              <w:rPr>
                <w:rStyle w:val="IndexLink"/>
              </w:rPr>
              <w:t>18</w:t>
            </w:r>
            <w:r>
              <w:rPr>
                <w:rStyle w:val="IndexLink"/>
                <w:rtl w:val="true"/>
              </w:rPr>
              <w:tab/>
            </w:r>
            <w:r>
              <w:rPr>
                <w:rStyle w:val="IndexLink"/>
              </w:rPr>
              <w:t>335</w:t>
            </w:r>
          </w:hyperlink>
        </w:p>
        <w:p>
          <w:pPr>
            <w:pStyle w:val="Contents5"/>
            <w:tabs>
              <w:tab w:val="clear" w:pos="7892"/>
              <w:tab w:val="right" w:pos="9026" w:leader="dot"/>
            </w:tabs>
            <w:rPr/>
          </w:pPr>
          <w:hyperlink w:anchor="__RefHeading___Toc1159121_1934241801">
            <w:r>
              <w:rPr>
                <w:webHidden/>
                <w:rStyle w:val="IndexLink"/>
                <w:rtl w:val="true"/>
              </w:rPr>
              <w:t>«</w:t>
            </w:r>
            <w:r>
              <w:rPr>
                <w:rStyle w:val="IndexLink"/>
              </w:rPr>
              <w:t>19</w:t>
            </w:r>
            <w:r>
              <w:rPr>
                <w:rStyle w:val="IndexLink"/>
                <w:rtl w:val="true"/>
              </w:rPr>
              <w:t>»</w:t>
              <w:tab/>
            </w:r>
            <w:r>
              <w:rPr>
                <w:rStyle w:val="IndexLink"/>
              </w:rPr>
              <w:t>341</w:t>
            </w:r>
          </w:hyperlink>
        </w:p>
        <w:p>
          <w:pPr>
            <w:pStyle w:val="Contents5"/>
            <w:tabs>
              <w:tab w:val="clear" w:pos="7892"/>
              <w:tab w:val="right" w:pos="9026" w:leader="dot"/>
            </w:tabs>
            <w:rPr/>
          </w:pPr>
          <w:hyperlink w:anchor="__RefHeading___Toc1159123_1934241801">
            <w:r>
              <w:rPr>
                <w:webHidden/>
                <w:rStyle w:val="IndexLink"/>
                <w:rtl w:val="true"/>
              </w:rPr>
              <w:t xml:space="preserve">روایت </w:t>
            </w:r>
            <w:r>
              <w:rPr>
                <w:rStyle w:val="IndexLink"/>
              </w:rPr>
              <w:t>19</w:t>
            </w:r>
            <w:r>
              <w:rPr>
                <w:rStyle w:val="IndexLink"/>
                <w:rtl w:val="true"/>
              </w:rPr>
              <w:tab/>
            </w:r>
            <w:r>
              <w:rPr>
                <w:rStyle w:val="IndexLink"/>
              </w:rPr>
              <w:t>341</w:t>
            </w:r>
          </w:hyperlink>
        </w:p>
        <w:p>
          <w:pPr>
            <w:pStyle w:val="Contents5"/>
            <w:tabs>
              <w:tab w:val="clear" w:pos="7892"/>
              <w:tab w:val="right" w:pos="9026" w:leader="dot"/>
            </w:tabs>
            <w:rPr/>
          </w:pPr>
          <w:hyperlink w:anchor="__RefHeading___Toc1159125_1934241801">
            <w:r>
              <w:rPr>
                <w:webHidden/>
                <w:rStyle w:val="IndexLink"/>
                <w:rtl w:val="true"/>
              </w:rPr>
              <w:t>«</w:t>
            </w:r>
            <w:r>
              <w:rPr>
                <w:rStyle w:val="IndexLink"/>
              </w:rPr>
              <w:t>20</w:t>
            </w:r>
            <w:r>
              <w:rPr>
                <w:rStyle w:val="IndexLink"/>
                <w:rtl w:val="true"/>
              </w:rPr>
              <w:t>»</w:t>
              <w:tab/>
            </w:r>
            <w:r>
              <w:rPr>
                <w:rStyle w:val="IndexLink"/>
              </w:rPr>
              <w:t>345</w:t>
            </w:r>
          </w:hyperlink>
        </w:p>
        <w:p>
          <w:pPr>
            <w:pStyle w:val="Contents5"/>
            <w:tabs>
              <w:tab w:val="clear" w:pos="7892"/>
              <w:tab w:val="right" w:pos="9026" w:leader="dot"/>
            </w:tabs>
            <w:rPr/>
          </w:pPr>
          <w:hyperlink w:anchor="__RefHeading___Toc1159127_1934241801">
            <w:r>
              <w:rPr>
                <w:webHidden/>
                <w:rStyle w:val="IndexLink"/>
                <w:rtl w:val="true"/>
              </w:rPr>
              <w:t xml:space="preserve">روایت </w:t>
            </w:r>
            <w:r>
              <w:rPr>
                <w:rStyle w:val="IndexLink"/>
              </w:rPr>
              <w:t>20</w:t>
            </w:r>
            <w:r>
              <w:rPr>
                <w:rStyle w:val="IndexLink"/>
                <w:rtl w:val="true"/>
              </w:rPr>
              <w:tab/>
            </w:r>
            <w:r>
              <w:rPr>
                <w:rStyle w:val="IndexLink"/>
              </w:rPr>
              <w:t>345</w:t>
            </w:r>
          </w:hyperlink>
        </w:p>
        <w:p>
          <w:pPr>
            <w:pStyle w:val="Contents5"/>
            <w:tabs>
              <w:tab w:val="clear" w:pos="7892"/>
              <w:tab w:val="right" w:pos="9026" w:leader="dot"/>
            </w:tabs>
            <w:rPr/>
          </w:pPr>
          <w:hyperlink w:anchor="__RefHeading___Toc1159129_1934241801">
            <w:r>
              <w:rPr>
                <w:webHidden/>
                <w:rStyle w:val="IndexLink"/>
                <w:rtl w:val="true"/>
              </w:rPr>
              <w:t>«</w:t>
            </w:r>
            <w:r>
              <w:rPr>
                <w:rStyle w:val="IndexLink"/>
              </w:rPr>
              <w:t>21</w:t>
            </w:r>
            <w:r>
              <w:rPr>
                <w:rStyle w:val="IndexLink"/>
                <w:rtl w:val="true"/>
              </w:rPr>
              <w:t>»</w:t>
              <w:tab/>
            </w:r>
            <w:r>
              <w:rPr>
                <w:rStyle w:val="IndexLink"/>
              </w:rPr>
              <w:t>351</w:t>
            </w:r>
          </w:hyperlink>
        </w:p>
        <w:p>
          <w:pPr>
            <w:pStyle w:val="Contents5"/>
            <w:tabs>
              <w:tab w:val="clear" w:pos="7892"/>
              <w:tab w:val="right" w:pos="9026" w:leader="dot"/>
            </w:tabs>
            <w:rPr/>
          </w:pPr>
          <w:hyperlink w:anchor="__RefHeading___Toc1159131_1934241801">
            <w:r>
              <w:rPr>
                <w:webHidden/>
                <w:rStyle w:val="IndexLink"/>
                <w:rtl w:val="true"/>
              </w:rPr>
              <w:t xml:space="preserve">روایت </w:t>
            </w:r>
            <w:r>
              <w:rPr>
                <w:rStyle w:val="IndexLink"/>
              </w:rPr>
              <w:t>21</w:t>
            </w:r>
            <w:r>
              <w:rPr>
                <w:rStyle w:val="IndexLink"/>
                <w:rtl w:val="true"/>
              </w:rPr>
              <w:tab/>
            </w:r>
            <w:r>
              <w:rPr>
                <w:rStyle w:val="IndexLink"/>
              </w:rPr>
              <w:t>352</w:t>
            </w:r>
          </w:hyperlink>
        </w:p>
        <w:p>
          <w:pPr>
            <w:pStyle w:val="Contents5"/>
            <w:tabs>
              <w:tab w:val="clear" w:pos="7892"/>
              <w:tab w:val="right" w:pos="9026" w:leader="dot"/>
            </w:tabs>
            <w:rPr/>
          </w:pPr>
          <w:hyperlink w:anchor="__RefHeading___Toc1159133_1934241801">
            <w:r>
              <w:rPr>
                <w:webHidden/>
                <w:rStyle w:val="IndexLink"/>
                <w:rtl w:val="true"/>
              </w:rPr>
              <w:t>«</w:t>
            </w:r>
            <w:r>
              <w:rPr>
                <w:rStyle w:val="IndexLink"/>
              </w:rPr>
              <w:t>22</w:t>
            </w:r>
            <w:r>
              <w:rPr>
                <w:rStyle w:val="IndexLink"/>
                <w:rtl w:val="true"/>
              </w:rPr>
              <w:t>»</w:t>
              <w:tab/>
            </w:r>
            <w:r>
              <w:rPr>
                <w:rStyle w:val="IndexLink"/>
              </w:rPr>
              <w:t>353</w:t>
            </w:r>
          </w:hyperlink>
        </w:p>
        <w:p>
          <w:pPr>
            <w:pStyle w:val="Contents5"/>
            <w:tabs>
              <w:tab w:val="clear" w:pos="7892"/>
              <w:tab w:val="right" w:pos="9026" w:leader="dot"/>
            </w:tabs>
            <w:rPr/>
          </w:pPr>
          <w:hyperlink w:anchor="__RefHeading___Toc1159135_1934241801">
            <w:r>
              <w:rPr>
                <w:webHidden/>
                <w:rStyle w:val="IndexLink"/>
                <w:rtl w:val="true"/>
              </w:rPr>
              <w:t xml:space="preserve">روایت </w:t>
            </w:r>
            <w:r>
              <w:rPr>
                <w:rStyle w:val="IndexLink"/>
              </w:rPr>
              <w:t>22</w:t>
            </w:r>
            <w:r>
              <w:rPr>
                <w:rStyle w:val="IndexLink"/>
                <w:rtl w:val="true"/>
              </w:rPr>
              <w:tab/>
            </w:r>
            <w:r>
              <w:rPr>
                <w:rStyle w:val="IndexLink"/>
              </w:rPr>
              <w:t>354</w:t>
            </w:r>
          </w:hyperlink>
        </w:p>
        <w:p>
          <w:pPr>
            <w:pStyle w:val="Contents5"/>
            <w:tabs>
              <w:tab w:val="clear" w:pos="7892"/>
              <w:tab w:val="right" w:pos="9026" w:leader="dot"/>
            </w:tabs>
            <w:rPr/>
          </w:pPr>
          <w:hyperlink w:anchor="__RefHeading___Toc1159137_1934241801">
            <w:r>
              <w:rPr>
                <w:webHidden/>
                <w:rStyle w:val="IndexLink"/>
                <w:rtl w:val="true"/>
              </w:rPr>
              <w:t>«</w:t>
            </w:r>
            <w:r>
              <w:rPr>
                <w:rStyle w:val="IndexLink"/>
              </w:rPr>
              <w:t>23</w:t>
            </w:r>
            <w:r>
              <w:rPr>
                <w:rStyle w:val="IndexLink"/>
                <w:rtl w:val="true"/>
              </w:rPr>
              <w:t>»</w:t>
              <w:tab/>
            </w:r>
            <w:r>
              <w:rPr>
                <w:rStyle w:val="IndexLink"/>
              </w:rPr>
              <w:t>357</w:t>
            </w:r>
          </w:hyperlink>
        </w:p>
        <w:p>
          <w:pPr>
            <w:pStyle w:val="Contents5"/>
            <w:tabs>
              <w:tab w:val="clear" w:pos="7892"/>
              <w:tab w:val="right" w:pos="9026" w:leader="dot"/>
            </w:tabs>
            <w:rPr/>
          </w:pPr>
          <w:hyperlink w:anchor="__RefHeading___Toc1159139_1934241801">
            <w:r>
              <w:rPr>
                <w:webHidden/>
                <w:rStyle w:val="IndexLink"/>
                <w:rtl w:val="true"/>
              </w:rPr>
              <w:t xml:space="preserve">روایت </w:t>
            </w:r>
            <w:r>
              <w:rPr>
                <w:rStyle w:val="IndexLink"/>
              </w:rPr>
              <w:t>21</w:t>
            </w:r>
            <w:r>
              <w:rPr>
                <w:rStyle w:val="IndexLink"/>
                <w:rtl w:val="true"/>
              </w:rPr>
              <w:tab/>
            </w:r>
            <w:r>
              <w:rPr>
                <w:rStyle w:val="IndexLink"/>
              </w:rPr>
              <w:t>357</w:t>
            </w:r>
          </w:hyperlink>
        </w:p>
        <w:p>
          <w:pPr>
            <w:pStyle w:val="Contents5"/>
            <w:tabs>
              <w:tab w:val="clear" w:pos="7892"/>
              <w:tab w:val="right" w:pos="9026" w:leader="dot"/>
            </w:tabs>
            <w:rPr/>
          </w:pPr>
          <w:hyperlink w:anchor="__RefHeading___Toc1159141_1934241801">
            <w:r>
              <w:rPr>
                <w:webHidden/>
                <w:rStyle w:val="IndexLink"/>
                <w:rtl w:val="true"/>
              </w:rPr>
              <w:t>«</w:t>
            </w:r>
            <w:r>
              <w:rPr>
                <w:rStyle w:val="IndexLink"/>
              </w:rPr>
              <w:t>24</w:t>
            </w:r>
            <w:r>
              <w:rPr>
                <w:rStyle w:val="IndexLink"/>
                <w:rtl w:val="true"/>
              </w:rPr>
              <w:t>»</w:t>
              <w:tab/>
            </w:r>
            <w:r>
              <w:rPr>
                <w:rStyle w:val="IndexLink"/>
              </w:rPr>
              <w:t>359</w:t>
            </w:r>
          </w:hyperlink>
        </w:p>
        <w:p>
          <w:pPr>
            <w:pStyle w:val="Contents5"/>
            <w:tabs>
              <w:tab w:val="clear" w:pos="7892"/>
              <w:tab w:val="right" w:pos="9026" w:leader="dot"/>
            </w:tabs>
            <w:rPr/>
          </w:pPr>
          <w:hyperlink w:anchor="__RefHeading___Toc1159143_1934241801">
            <w:r>
              <w:rPr>
                <w:webHidden/>
                <w:rStyle w:val="IndexLink"/>
                <w:rtl w:val="true"/>
              </w:rPr>
              <w:t xml:space="preserve">روایت </w:t>
            </w:r>
            <w:r>
              <w:rPr>
                <w:rStyle w:val="IndexLink"/>
              </w:rPr>
              <w:t>24</w:t>
            </w:r>
            <w:r>
              <w:rPr>
                <w:rStyle w:val="IndexLink"/>
                <w:rtl w:val="true"/>
              </w:rPr>
              <w:tab/>
            </w:r>
            <w:r>
              <w:rPr>
                <w:rStyle w:val="IndexLink"/>
              </w:rPr>
              <w:t>359</w:t>
            </w:r>
          </w:hyperlink>
        </w:p>
        <w:p>
          <w:pPr>
            <w:pStyle w:val="Contents5"/>
            <w:tabs>
              <w:tab w:val="clear" w:pos="7892"/>
              <w:tab w:val="right" w:pos="9026" w:leader="dot"/>
            </w:tabs>
            <w:rPr/>
          </w:pPr>
          <w:hyperlink w:anchor="__RefHeading___Toc1159145_1934241801">
            <w:r>
              <w:rPr>
                <w:webHidden/>
                <w:rStyle w:val="IndexLink"/>
                <w:rtl w:val="true"/>
              </w:rPr>
              <w:t>«</w:t>
            </w:r>
            <w:r>
              <w:rPr>
                <w:rStyle w:val="IndexLink"/>
              </w:rPr>
              <w:t>25</w:t>
            </w:r>
            <w:r>
              <w:rPr>
                <w:rStyle w:val="IndexLink"/>
                <w:rtl w:val="true"/>
              </w:rPr>
              <w:t>»</w:t>
              <w:tab/>
            </w:r>
            <w:r>
              <w:rPr>
                <w:rStyle w:val="IndexLink"/>
              </w:rPr>
              <w:t>365</w:t>
            </w:r>
          </w:hyperlink>
        </w:p>
        <w:p>
          <w:pPr>
            <w:pStyle w:val="Contents5"/>
            <w:tabs>
              <w:tab w:val="clear" w:pos="7892"/>
              <w:tab w:val="right" w:pos="9026" w:leader="dot"/>
            </w:tabs>
            <w:rPr/>
          </w:pPr>
          <w:hyperlink w:anchor="__RefHeading___Toc1159147_1934241801">
            <w:r>
              <w:rPr>
                <w:webHidden/>
                <w:rStyle w:val="IndexLink"/>
                <w:rtl w:val="true"/>
              </w:rPr>
              <w:t xml:space="preserve">روایت </w:t>
            </w:r>
            <w:r>
              <w:rPr>
                <w:rStyle w:val="IndexLink"/>
              </w:rPr>
              <w:t>25</w:t>
            </w:r>
            <w:r>
              <w:rPr>
                <w:rStyle w:val="IndexLink"/>
                <w:rtl w:val="true"/>
              </w:rPr>
              <w:tab/>
            </w:r>
            <w:r>
              <w:rPr>
                <w:rStyle w:val="IndexLink"/>
              </w:rPr>
              <w:t>365</w:t>
            </w:r>
          </w:hyperlink>
        </w:p>
        <w:p>
          <w:pPr>
            <w:pStyle w:val="Contents5"/>
            <w:tabs>
              <w:tab w:val="clear" w:pos="7892"/>
              <w:tab w:val="right" w:pos="9026" w:leader="dot"/>
            </w:tabs>
            <w:rPr/>
          </w:pPr>
          <w:hyperlink w:anchor="__RefHeading___Toc1159149_1934241801">
            <w:r>
              <w:rPr>
                <w:webHidden/>
                <w:rStyle w:val="IndexLink"/>
                <w:rtl w:val="true"/>
              </w:rPr>
              <w:t>«</w:t>
            </w:r>
            <w:r>
              <w:rPr>
                <w:rStyle w:val="IndexLink"/>
              </w:rPr>
              <w:t>26</w:t>
            </w:r>
            <w:r>
              <w:rPr>
                <w:rStyle w:val="IndexLink"/>
                <w:rtl w:val="true"/>
              </w:rPr>
              <w:t>»</w:t>
              <w:tab/>
            </w:r>
            <w:r>
              <w:rPr>
                <w:rStyle w:val="IndexLink"/>
              </w:rPr>
              <w:t>369</w:t>
            </w:r>
          </w:hyperlink>
        </w:p>
        <w:p>
          <w:pPr>
            <w:pStyle w:val="Contents5"/>
            <w:tabs>
              <w:tab w:val="clear" w:pos="7892"/>
              <w:tab w:val="right" w:pos="9026" w:leader="dot"/>
            </w:tabs>
            <w:rPr/>
          </w:pPr>
          <w:hyperlink w:anchor="__RefHeading___Toc1159151_1934241801">
            <w:r>
              <w:rPr>
                <w:webHidden/>
                <w:rStyle w:val="IndexLink"/>
                <w:rtl w:val="true"/>
              </w:rPr>
              <w:t xml:space="preserve">روایت </w:t>
            </w:r>
            <w:r>
              <w:rPr>
                <w:rStyle w:val="IndexLink"/>
              </w:rPr>
              <w:t>26</w:t>
            </w:r>
            <w:r>
              <w:rPr>
                <w:rStyle w:val="IndexLink"/>
                <w:rtl w:val="true"/>
              </w:rPr>
              <w:tab/>
            </w:r>
            <w:r>
              <w:rPr>
                <w:rStyle w:val="IndexLink"/>
              </w:rPr>
              <w:t>369</w:t>
            </w:r>
          </w:hyperlink>
        </w:p>
        <w:p>
          <w:pPr>
            <w:pStyle w:val="Contents5"/>
            <w:tabs>
              <w:tab w:val="clear" w:pos="7892"/>
              <w:tab w:val="right" w:pos="9026" w:leader="dot"/>
            </w:tabs>
            <w:rPr/>
          </w:pPr>
          <w:hyperlink w:anchor="__RefHeading___Toc1159153_1934241801">
            <w:r>
              <w:rPr>
                <w:webHidden/>
                <w:rStyle w:val="IndexLink"/>
                <w:rtl w:val="true"/>
              </w:rPr>
              <w:t>«</w:t>
            </w:r>
            <w:r>
              <w:rPr>
                <w:rStyle w:val="IndexLink"/>
              </w:rPr>
              <w:t>27</w:t>
            </w:r>
            <w:r>
              <w:rPr>
                <w:rStyle w:val="IndexLink"/>
                <w:rtl w:val="true"/>
              </w:rPr>
              <w:t>»</w:t>
              <w:tab/>
            </w:r>
            <w:r>
              <w:rPr>
                <w:rStyle w:val="IndexLink"/>
              </w:rPr>
              <w:t>373</w:t>
            </w:r>
          </w:hyperlink>
        </w:p>
        <w:p>
          <w:pPr>
            <w:pStyle w:val="Contents5"/>
            <w:tabs>
              <w:tab w:val="clear" w:pos="7892"/>
              <w:tab w:val="right" w:pos="9026" w:leader="dot"/>
            </w:tabs>
            <w:rPr/>
          </w:pPr>
          <w:hyperlink w:anchor="__RefHeading___Toc1159155_1934241801">
            <w:r>
              <w:rPr>
                <w:webHidden/>
                <w:rStyle w:val="IndexLink"/>
                <w:rtl w:val="true"/>
              </w:rPr>
              <w:t xml:space="preserve">روایت </w:t>
            </w:r>
            <w:r>
              <w:rPr>
                <w:rStyle w:val="IndexLink"/>
              </w:rPr>
              <w:t>25</w:t>
            </w:r>
            <w:r>
              <w:rPr>
                <w:rStyle w:val="IndexLink"/>
                <w:rtl w:val="true"/>
              </w:rPr>
              <w:tab/>
            </w:r>
            <w:r>
              <w:rPr>
                <w:rStyle w:val="IndexLink"/>
              </w:rPr>
              <w:t>373</w:t>
            </w:r>
          </w:hyperlink>
        </w:p>
        <w:p>
          <w:pPr>
            <w:pStyle w:val="Contents5"/>
            <w:tabs>
              <w:tab w:val="clear" w:pos="7892"/>
              <w:tab w:val="right" w:pos="9026" w:leader="dot"/>
            </w:tabs>
            <w:rPr/>
          </w:pPr>
          <w:hyperlink w:anchor="__RefHeading___Toc1159157_1934241801">
            <w:r>
              <w:rPr>
                <w:webHidden/>
                <w:rStyle w:val="IndexLink"/>
                <w:rtl w:val="true"/>
              </w:rPr>
              <w:t>«</w:t>
            </w:r>
            <w:r>
              <w:rPr>
                <w:rStyle w:val="IndexLink"/>
              </w:rPr>
              <w:t>28</w:t>
            </w:r>
            <w:r>
              <w:rPr>
                <w:rStyle w:val="IndexLink"/>
                <w:rtl w:val="true"/>
              </w:rPr>
              <w:t>»</w:t>
              <w:tab/>
            </w:r>
            <w:r>
              <w:rPr>
                <w:rStyle w:val="IndexLink"/>
              </w:rPr>
              <w:t>375</w:t>
            </w:r>
          </w:hyperlink>
        </w:p>
        <w:p>
          <w:pPr>
            <w:pStyle w:val="Contents5"/>
            <w:tabs>
              <w:tab w:val="clear" w:pos="7892"/>
              <w:tab w:val="right" w:pos="9026" w:leader="dot"/>
            </w:tabs>
            <w:rPr/>
          </w:pPr>
          <w:hyperlink w:anchor="__RefHeading___Toc1159159_1934241801">
            <w:r>
              <w:rPr>
                <w:webHidden/>
                <w:rStyle w:val="IndexLink"/>
                <w:rtl w:val="true"/>
              </w:rPr>
              <w:t xml:space="preserve">روایت </w:t>
            </w:r>
            <w:r>
              <w:rPr>
                <w:rStyle w:val="IndexLink"/>
              </w:rPr>
              <w:t>26</w:t>
            </w:r>
            <w:r>
              <w:rPr>
                <w:rStyle w:val="IndexLink"/>
                <w:rtl w:val="true"/>
              </w:rPr>
              <w:tab/>
            </w:r>
            <w:r>
              <w:rPr>
                <w:rStyle w:val="IndexLink"/>
              </w:rPr>
              <w:t>375</w:t>
            </w:r>
          </w:hyperlink>
        </w:p>
        <w:p>
          <w:pPr>
            <w:pStyle w:val="Contents5"/>
            <w:tabs>
              <w:tab w:val="clear" w:pos="7892"/>
              <w:tab w:val="right" w:pos="9026" w:leader="dot"/>
            </w:tabs>
            <w:rPr/>
          </w:pPr>
          <w:hyperlink w:anchor="__RefHeading___Toc1159161_1934241801">
            <w:r>
              <w:rPr>
                <w:webHidden/>
                <w:rStyle w:val="IndexLink"/>
                <w:rtl w:val="true"/>
              </w:rPr>
              <w:t>«</w:t>
            </w:r>
            <w:r>
              <w:rPr>
                <w:rStyle w:val="IndexLink"/>
              </w:rPr>
              <w:t>29</w:t>
            </w:r>
            <w:r>
              <w:rPr>
                <w:rStyle w:val="IndexLink"/>
                <w:rtl w:val="true"/>
              </w:rPr>
              <w:t>»</w:t>
              <w:tab/>
            </w:r>
            <w:r>
              <w:rPr>
                <w:rStyle w:val="IndexLink"/>
              </w:rPr>
              <w:t>377</w:t>
            </w:r>
          </w:hyperlink>
        </w:p>
        <w:p>
          <w:pPr>
            <w:pStyle w:val="Contents5"/>
            <w:tabs>
              <w:tab w:val="clear" w:pos="7892"/>
              <w:tab w:val="right" w:pos="9026" w:leader="dot"/>
            </w:tabs>
            <w:rPr/>
          </w:pPr>
          <w:hyperlink w:anchor="__RefHeading___Toc1159163_1934241801">
            <w:r>
              <w:rPr>
                <w:webHidden/>
                <w:rStyle w:val="IndexLink"/>
                <w:rtl w:val="true"/>
              </w:rPr>
              <w:t xml:space="preserve">روایت </w:t>
            </w:r>
            <w:r>
              <w:rPr>
                <w:rStyle w:val="IndexLink"/>
              </w:rPr>
              <w:t>29</w:t>
            </w:r>
            <w:r>
              <w:rPr>
                <w:rStyle w:val="IndexLink"/>
                <w:rtl w:val="true"/>
              </w:rPr>
              <w:tab/>
            </w:r>
            <w:r>
              <w:rPr>
                <w:rStyle w:val="IndexLink"/>
              </w:rPr>
              <w:t>378</w:t>
            </w:r>
          </w:hyperlink>
        </w:p>
        <w:p>
          <w:pPr>
            <w:pStyle w:val="Contents5"/>
            <w:tabs>
              <w:tab w:val="clear" w:pos="7892"/>
              <w:tab w:val="right" w:pos="9026" w:leader="dot"/>
            </w:tabs>
            <w:rPr/>
          </w:pPr>
          <w:hyperlink w:anchor="__RefHeading___Toc1159165_1934241801">
            <w:r>
              <w:rPr>
                <w:webHidden/>
                <w:rStyle w:val="IndexLink"/>
                <w:rtl w:val="true"/>
              </w:rPr>
              <w:t>«</w:t>
            </w:r>
            <w:r>
              <w:rPr>
                <w:rStyle w:val="IndexLink"/>
              </w:rPr>
              <w:t>30</w:t>
            </w:r>
            <w:r>
              <w:rPr>
                <w:rStyle w:val="IndexLink"/>
                <w:rtl w:val="true"/>
              </w:rPr>
              <w:t>»</w:t>
              <w:tab/>
            </w:r>
            <w:r>
              <w:rPr>
                <w:rStyle w:val="IndexLink"/>
              </w:rPr>
              <w:t>379</w:t>
            </w:r>
          </w:hyperlink>
        </w:p>
        <w:p>
          <w:pPr>
            <w:pStyle w:val="Contents5"/>
            <w:tabs>
              <w:tab w:val="clear" w:pos="7892"/>
              <w:tab w:val="right" w:pos="9026" w:leader="dot"/>
            </w:tabs>
            <w:rPr/>
          </w:pPr>
          <w:hyperlink w:anchor="__RefHeading___Toc1159167_1934241801">
            <w:r>
              <w:rPr>
                <w:webHidden/>
                <w:rStyle w:val="IndexLink"/>
                <w:rtl w:val="true"/>
              </w:rPr>
              <w:t xml:space="preserve">روایت </w:t>
            </w:r>
            <w:r>
              <w:rPr>
                <w:rStyle w:val="IndexLink"/>
              </w:rPr>
              <w:t>30</w:t>
            </w:r>
            <w:r>
              <w:rPr>
                <w:rStyle w:val="IndexLink"/>
                <w:rtl w:val="true"/>
              </w:rPr>
              <w:tab/>
            </w:r>
            <w:r>
              <w:rPr>
                <w:rStyle w:val="IndexLink"/>
              </w:rPr>
              <w:t>380</w:t>
            </w:r>
          </w:hyperlink>
        </w:p>
        <w:p>
          <w:pPr>
            <w:pStyle w:val="Contents5"/>
            <w:tabs>
              <w:tab w:val="clear" w:pos="7892"/>
              <w:tab w:val="right" w:pos="9026" w:leader="dot"/>
            </w:tabs>
            <w:rPr/>
          </w:pPr>
          <w:hyperlink w:anchor="__RefHeading___Toc1159169_1934241801">
            <w:r>
              <w:rPr>
                <w:webHidden/>
                <w:rStyle w:val="IndexLink"/>
                <w:rtl w:val="true"/>
              </w:rPr>
              <w:t>دُعَاءُ لَيْلَةِ الْأَرْبِعَاءِ</w:t>
            </w:r>
            <w:r>
              <w:rPr>
                <w:rStyle w:val="IndexLink"/>
                <w:rtl w:val="true"/>
              </w:rPr>
              <w:tab/>
            </w:r>
            <w:r>
              <w:rPr>
                <w:rStyle w:val="IndexLink"/>
              </w:rPr>
              <w:t>381</w:t>
            </w:r>
          </w:hyperlink>
        </w:p>
        <w:p>
          <w:pPr>
            <w:pStyle w:val="Contents5"/>
            <w:tabs>
              <w:tab w:val="clear" w:pos="7892"/>
              <w:tab w:val="right" w:pos="9026" w:leader="dot"/>
            </w:tabs>
            <w:rPr/>
          </w:pPr>
          <w:hyperlink w:anchor="__RefHeading___Toc1159171_1934241801">
            <w:r>
              <w:rPr>
                <w:webHidden/>
                <w:rStyle w:val="IndexLink"/>
                <w:rtl w:val="true"/>
              </w:rPr>
              <w:t>«</w:t>
            </w:r>
            <w:r>
              <w:rPr>
                <w:rStyle w:val="IndexLink"/>
              </w:rPr>
              <w:t>31</w:t>
            </w:r>
            <w:r>
              <w:rPr>
                <w:rStyle w:val="IndexLink"/>
                <w:rtl w:val="true"/>
              </w:rPr>
              <w:t>»</w:t>
              <w:tab/>
            </w:r>
            <w:r>
              <w:rPr>
                <w:rStyle w:val="IndexLink"/>
              </w:rPr>
              <w:t>385</w:t>
            </w:r>
          </w:hyperlink>
        </w:p>
        <w:p>
          <w:pPr>
            <w:pStyle w:val="Contents5"/>
            <w:tabs>
              <w:tab w:val="clear" w:pos="7892"/>
              <w:tab w:val="right" w:pos="9026" w:leader="dot"/>
            </w:tabs>
            <w:rPr/>
          </w:pPr>
          <w:hyperlink w:anchor="__RefHeading___Toc1159173_1934241801">
            <w:r>
              <w:rPr>
                <w:webHidden/>
                <w:rStyle w:val="IndexLink"/>
                <w:rtl w:val="true"/>
              </w:rPr>
              <w:t xml:space="preserve">روایت </w:t>
            </w:r>
            <w:r>
              <w:rPr>
                <w:rStyle w:val="IndexLink"/>
              </w:rPr>
              <w:t>31</w:t>
            </w:r>
            <w:r>
              <w:rPr>
                <w:rStyle w:val="IndexLink"/>
                <w:rtl w:val="true"/>
              </w:rPr>
              <w:tab/>
            </w:r>
            <w:r>
              <w:rPr>
                <w:rStyle w:val="IndexLink"/>
              </w:rPr>
              <w:t>385</w:t>
            </w:r>
          </w:hyperlink>
        </w:p>
        <w:p>
          <w:pPr>
            <w:pStyle w:val="Contents5"/>
            <w:tabs>
              <w:tab w:val="clear" w:pos="7892"/>
              <w:tab w:val="right" w:pos="9026" w:leader="dot"/>
            </w:tabs>
            <w:rPr/>
          </w:pPr>
          <w:hyperlink w:anchor="__RefHeading___Toc1159175_1934241801">
            <w:r>
              <w:rPr>
                <w:webHidden/>
                <w:rStyle w:val="IndexLink"/>
                <w:rtl w:val="true"/>
              </w:rPr>
              <w:t>«</w:t>
            </w:r>
            <w:r>
              <w:rPr>
                <w:rStyle w:val="IndexLink"/>
              </w:rPr>
              <w:t>32</w:t>
            </w:r>
            <w:r>
              <w:rPr>
                <w:rStyle w:val="IndexLink"/>
                <w:rtl w:val="true"/>
              </w:rPr>
              <w:t>»</w:t>
              <w:tab/>
            </w:r>
            <w:r>
              <w:rPr>
                <w:rStyle w:val="IndexLink"/>
              </w:rPr>
              <w:t>389</w:t>
            </w:r>
          </w:hyperlink>
        </w:p>
        <w:p>
          <w:pPr>
            <w:pStyle w:val="Contents5"/>
            <w:tabs>
              <w:tab w:val="clear" w:pos="7892"/>
              <w:tab w:val="right" w:pos="9026" w:leader="dot"/>
            </w:tabs>
            <w:rPr/>
          </w:pPr>
          <w:hyperlink w:anchor="__RefHeading___Toc1159177_1934241801">
            <w:r>
              <w:rPr>
                <w:webHidden/>
                <w:rStyle w:val="IndexLink"/>
                <w:rtl w:val="true"/>
              </w:rPr>
              <w:t xml:space="preserve">روایت </w:t>
            </w:r>
            <w:r>
              <w:rPr>
                <w:rStyle w:val="IndexLink"/>
              </w:rPr>
              <w:t>32</w:t>
            </w:r>
            <w:r>
              <w:rPr>
                <w:rStyle w:val="IndexLink"/>
                <w:rtl w:val="true"/>
              </w:rPr>
              <w:tab/>
            </w:r>
            <w:r>
              <w:rPr>
                <w:rStyle w:val="IndexLink"/>
              </w:rPr>
              <w:t>389</w:t>
            </w:r>
          </w:hyperlink>
        </w:p>
        <w:p>
          <w:pPr>
            <w:pStyle w:val="Contents5"/>
            <w:tabs>
              <w:tab w:val="clear" w:pos="7892"/>
              <w:tab w:val="right" w:pos="9026" w:leader="dot"/>
            </w:tabs>
            <w:rPr/>
          </w:pPr>
          <w:hyperlink w:anchor="__RefHeading___Toc1159179_1934241801">
            <w:r>
              <w:rPr>
                <w:webHidden/>
                <w:rStyle w:val="IndexLink"/>
                <w:rtl w:val="true"/>
              </w:rPr>
              <w:t>«</w:t>
            </w:r>
            <w:r>
              <w:rPr>
                <w:rStyle w:val="IndexLink"/>
              </w:rPr>
              <w:t>33</w:t>
            </w:r>
            <w:r>
              <w:rPr>
                <w:rStyle w:val="IndexLink"/>
                <w:rtl w:val="true"/>
              </w:rPr>
              <w:t>»</w:t>
              <w:tab/>
            </w:r>
            <w:r>
              <w:rPr>
                <w:rStyle w:val="IndexLink"/>
              </w:rPr>
              <w:t>398</w:t>
            </w:r>
          </w:hyperlink>
        </w:p>
        <w:p>
          <w:pPr>
            <w:pStyle w:val="Contents5"/>
            <w:tabs>
              <w:tab w:val="clear" w:pos="7892"/>
              <w:tab w:val="right" w:pos="9026" w:leader="dot"/>
            </w:tabs>
            <w:rPr/>
          </w:pPr>
          <w:hyperlink w:anchor="__RefHeading___Toc1159181_1934241801">
            <w:r>
              <w:rPr>
                <w:webHidden/>
                <w:rStyle w:val="IndexLink"/>
                <w:rtl w:val="true"/>
              </w:rPr>
              <w:t xml:space="preserve">روایت </w:t>
            </w:r>
            <w:r>
              <w:rPr>
                <w:rStyle w:val="IndexLink"/>
              </w:rPr>
              <w:t>33</w:t>
            </w:r>
            <w:r>
              <w:rPr>
                <w:rStyle w:val="IndexLink"/>
                <w:rtl w:val="true"/>
              </w:rPr>
              <w:tab/>
            </w:r>
            <w:r>
              <w:rPr>
                <w:rStyle w:val="IndexLink"/>
              </w:rPr>
              <w:t>398</w:t>
            </w:r>
          </w:hyperlink>
        </w:p>
        <w:p>
          <w:pPr>
            <w:pStyle w:val="Contents5"/>
            <w:tabs>
              <w:tab w:val="clear" w:pos="7892"/>
              <w:tab w:val="right" w:pos="9026" w:leader="dot"/>
            </w:tabs>
            <w:rPr/>
          </w:pPr>
          <w:hyperlink w:anchor="__RefHeading___Toc1159183_1934241801">
            <w:r>
              <w:rPr>
                <w:webHidden/>
                <w:rStyle w:val="IndexLink"/>
                <w:rtl w:val="true"/>
              </w:rPr>
              <w:t>«</w:t>
            </w:r>
            <w:r>
              <w:rPr>
                <w:rStyle w:val="IndexLink"/>
              </w:rPr>
              <w:t>34</w:t>
            </w:r>
            <w:r>
              <w:rPr>
                <w:rStyle w:val="IndexLink"/>
                <w:rtl w:val="true"/>
              </w:rPr>
              <w:t>»</w:t>
              <w:tab/>
            </w:r>
            <w:r>
              <w:rPr>
                <w:rStyle w:val="IndexLink"/>
              </w:rPr>
              <w:t>400</w:t>
            </w:r>
          </w:hyperlink>
        </w:p>
        <w:p>
          <w:pPr>
            <w:pStyle w:val="Contents5"/>
            <w:tabs>
              <w:tab w:val="clear" w:pos="7892"/>
              <w:tab w:val="right" w:pos="9026" w:leader="dot"/>
            </w:tabs>
            <w:rPr/>
          </w:pPr>
          <w:hyperlink w:anchor="__RefHeading___Toc1159185_1934241801">
            <w:r>
              <w:rPr>
                <w:webHidden/>
                <w:rStyle w:val="IndexLink"/>
                <w:rtl w:val="true"/>
              </w:rPr>
              <w:t xml:space="preserve">روایت </w:t>
            </w:r>
            <w:r>
              <w:rPr>
                <w:rStyle w:val="IndexLink"/>
              </w:rPr>
              <w:t>34</w:t>
            </w:r>
            <w:r>
              <w:rPr>
                <w:rStyle w:val="IndexLink"/>
                <w:rtl w:val="true"/>
              </w:rPr>
              <w:tab/>
            </w:r>
            <w:r>
              <w:rPr>
                <w:rStyle w:val="IndexLink"/>
              </w:rPr>
              <w:t>400</w:t>
            </w:r>
          </w:hyperlink>
        </w:p>
        <w:p>
          <w:pPr>
            <w:pStyle w:val="Contents5"/>
            <w:tabs>
              <w:tab w:val="clear" w:pos="7892"/>
              <w:tab w:val="right" w:pos="9026" w:leader="dot"/>
            </w:tabs>
            <w:rPr/>
          </w:pPr>
          <w:hyperlink w:anchor="__RefHeading___Toc1159187_1934241801">
            <w:r>
              <w:rPr>
                <w:webHidden/>
                <w:rStyle w:val="IndexLink"/>
                <w:rtl w:val="true"/>
              </w:rPr>
              <w:t>«</w:t>
            </w:r>
            <w:r>
              <w:rPr>
                <w:rStyle w:val="IndexLink"/>
              </w:rPr>
              <w:t>35</w:t>
            </w:r>
            <w:r>
              <w:rPr>
                <w:rStyle w:val="IndexLink"/>
                <w:rtl w:val="true"/>
              </w:rPr>
              <w:t>»</w:t>
              <w:tab/>
            </w:r>
            <w:r>
              <w:rPr>
                <w:rStyle w:val="IndexLink"/>
              </w:rPr>
              <w:t>402</w:t>
            </w:r>
          </w:hyperlink>
        </w:p>
        <w:p>
          <w:pPr>
            <w:pStyle w:val="Contents5"/>
            <w:tabs>
              <w:tab w:val="clear" w:pos="7892"/>
              <w:tab w:val="right" w:pos="9026" w:leader="dot"/>
            </w:tabs>
            <w:rPr/>
          </w:pPr>
          <w:hyperlink w:anchor="__RefHeading___Toc1159189_1934241801">
            <w:r>
              <w:rPr>
                <w:webHidden/>
                <w:rStyle w:val="IndexLink"/>
                <w:rtl w:val="true"/>
              </w:rPr>
              <w:t xml:space="preserve">روایت </w:t>
            </w:r>
            <w:r>
              <w:rPr>
                <w:rStyle w:val="IndexLink"/>
              </w:rPr>
              <w:t>35</w:t>
            </w:r>
            <w:r>
              <w:rPr>
                <w:rStyle w:val="IndexLink"/>
                <w:rtl w:val="true"/>
              </w:rPr>
              <w:tab/>
            </w:r>
            <w:r>
              <w:rPr>
                <w:rStyle w:val="IndexLink"/>
              </w:rPr>
              <w:t>402</w:t>
            </w:r>
          </w:hyperlink>
        </w:p>
        <w:p>
          <w:pPr>
            <w:pStyle w:val="Contents5"/>
            <w:tabs>
              <w:tab w:val="clear" w:pos="7892"/>
              <w:tab w:val="right" w:pos="9026" w:leader="dot"/>
            </w:tabs>
            <w:rPr/>
          </w:pPr>
          <w:hyperlink w:anchor="__RefHeading___Toc1159191_1934241801">
            <w:r>
              <w:rPr>
                <w:webHidden/>
                <w:rStyle w:val="IndexLink"/>
                <w:rtl w:val="true"/>
              </w:rPr>
              <w:t>«</w:t>
            </w:r>
            <w:r>
              <w:rPr>
                <w:rStyle w:val="IndexLink"/>
              </w:rPr>
              <w:t>36</w:t>
            </w:r>
            <w:r>
              <w:rPr>
                <w:rStyle w:val="IndexLink"/>
                <w:rtl w:val="true"/>
              </w:rPr>
              <w:t>»</w:t>
              <w:tab/>
            </w:r>
            <w:r>
              <w:rPr>
                <w:rStyle w:val="IndexLink"/>
              </w:rPr>
              <w:t>404</w:t>
            </w:r>
          </w:hyperlink>
        </w:p>
        <w:p>
          <w:pPr>
            <w:pStyle w:val="Contents5"/>
            <w:tabs>
              <w:tab w:val="clear" w:pos="7892"/>
              <w:tab w:val="right" w:pos="9026" w:leader="dot"/>
            </w:tabs>
            <w:rPr/>
          </w:pPr>
          <w:hyperlink w:anchor="__RefHeading___Toc1159193_1934241801">
            <w:r>
              <w:rPr>
                <w:webHidden/>
                <w:rStyle w:val="IndexLink"/>
                <w:rtl w:val="true"/>
              </w:rPr>
              <w:t xml:space="preserve">روایت </w:t>
            </w:r>
            <w:r>
              <w:rPr>
                <w:rStyle w:val="IndexLink"/>
              </w:rPr>
              <w:t>36</w:t>
            </w:r>
            <w:r>
              <w:rPr>
                <w:rStyle w:val="IndexLink"/>
                <w:rtl w:val="true"/>
              </w:rPr>
              <w:tab/>
            </w:r>
            <w:r>
              <w:rPr>
                <w:rStyle w:val="IndexLink"/>
              </w:rPr>
              <w:t>405</w:t>
            </w:r>
          </w:hyperlink>
        </w:p>
        <w:p>
          <w:pPr>
            <w:pStyle w:val="Contents5"/>
            <w:tabs>
              <w:tab w:val="clear" w:pos="7892"/>
              <w:tab w:val="right" w:pos="9026" w:leader="dot"/>
            </w:tabs>
            <w:rPr/>
          </w:pPr>
          <w:hyperlink w:anchor="__RefHeading___Toc1159195_1934241801">
            <w:r>
              <w:rPr>
                <w:webHidden/>
                <w:rStyle w:val="IndexLink"/>
                <w:rtl w:val="true"/>
              </w:rPr>
              <w:t>«</w:t>
            </w:r>
            <w:r>
              <w:rPr>
                <w:rStyle w:val="IndexLink"/>
              </w:rPr>
              <w:t>37</w:t>
            </w:r>
            <w:r>
              <w:rPr>
                <w:rStyle w:val="IndexLink"/>
                <w:rtl w:val="true"/>
              </w:rPr>
              <w:t>»</w:t>
              <w:tab/>
            </w:r>
            <w:r>
              <w:rPr>
                <w:rStyle w:val="IndexLink"/>
              </w:rPr>
              <w:t>412</w:t>
            </w:r>
          </w:hyperlink>
        </w:p>
        <w:p>
          <w:pPr>
            <w:pStyle w:val="Contents5"/>
            <w:tabs>
              <w:tab w:val="clear" w:pos="7892"/>
              <w:tab w:val="right" w:pos="9026" w:leader="dot"/>
            </w:tabs>
            <w:rPr/>
          </w:pPr>
          <w:hyperlink w:anchor="__RefHeading___Toc1159197_1934241801">
            <w:r>
              <w:rPr>
                <w:webHidden/>
                <w:rStyle w:val="IndexLink"/>
                <w:rtl w:val="true"/>
              </w:rPr>
              <w:t xml:space="preserve">روایت </w:t>
            </w:r>
            <w:r>
              <w:rPr>
                <w:rStyle w:val="IndexLink"/>
              </w:rPr>
              <w:t>37</w:t>
            </w:r>
            <w:r>
              <w:rPr>
                <w:rStyle w:val="IndexLink"/>
                <w:rtl w:val="true"/>
              </w:rPr>
              <w:tab/>
            </w:r>
            <w:r>
              <w:rPr>
                <w:rStyle w:val="IndexLink"/>
              </w:rPr>
              <w:t>412</w:t>
            </w:r>
          </w:hyperlink>
        </w:p>
        <w:p>
          <w:pPr>
            <w:pStyle w:val="Contents5"/>
            <w:tabs>
              <w:tab w:val="clear" w:pos="7892"/>
              <w:tab w:val="right" w:pos="9026" w:leader="dot"/>
            </w:tabs>
            <w:rPr/>
          </w:pPr>
          <w:hyperlink w:anchor="__RefHeading___Toc1159199_1934241801">
            <w:r>
              <w:rPr>
                <w:webHidden/>
                <w:rStyle w:val="IndexLink"/>
                <w:rtl w:val="true"/>
              </w:rPr>
              <w:t>«</w:t>
            </w:r>
            <w:r>
              <w:rPr>
                <w:rStyle w:val="IndexLink"/>
              </w:rPr>
              <w:t>38</w:t>
            </w:r>
            <w:r>
              <w:rPr>
                <w:rStyle w:val="IndexLink"/>
                <w:rtl w:val="true"/>
              </w:rPr>
              <w:t>»</w:t>
              <w:tab/>
            </w:r>
            <w:r>
              <w:rPr>
                <w:rStyle w:val="IndexLink"/>
              </w:rPr>
              <w:t>416</w:t>
            </w:r>
          </w:hyperlink>
        </w:p>
        <w:p>
          <w:pPr>
            <w:pStyle w:val="Contents5"/>
            <w:tabs>
              <w:tab w:val="clear" w:pos="7892"/>
              <w:tab w:val="right" w:pos="9026" w:leader="dot"/>
            </w:tabs>
            <w:rPr/>
          </w:pPr>
          <w:hyperlink w:anchor="__RefHeading___Toc1159201_1934241801">
            <w:r>
              <w:rPr>
                <w:webHidden/>
                <w:rStyle w:val="IndexLink"/>
                <w:rtl w:val="true"/>
              </w:rPr>
              <w:t xml:space="preserve">روایت </w:t>
            </w:r>
            <w:r>
              <w:rPr>
                <w:rStyle w:val="IndexLink"/>
              </w:rPr>
              <w:t>38</w:t>
            </w:r>
            <w:r>
              <w:rPr>
                <w:rStyle w:val="IndexLink"/>
                <w:rtl w:val="true"/>
              </w:rPr>
              <w:tab/>
            </w:r>
            <w:r>
              <w:rPr>
                <w:rStyle w:val="IndexLink"/>
              </w:rPr>
              <w:t>416</w:t>
            </w:r>
          </w:hyperlink>
        </w:p>
        <w:p>
          <w:pPr>
            <w:pStyle w:val="Contents5"/>
            <w:tabs>
              <w:tab w:val="clear" w:pos="7892"/>
              <w:tab w:val="right" w:pos="9026" w:leader="dot"/>
            </w:tabs>
            <w:rPr/>
          </w:pPr>
          <w:hyperlink w:anchor="__RefHeading___Toc1159203_1934241801">
            <w:r>
              <w:rPr>
                <w:webHidden/>
                <w:rStyle w:val="IndexLink"/>
                <w:rtl w:val="true"/>
              </w:rPr>
              <w:t>«</w:t>
            </w:r>
            <w:r>
              <w:rPr>
                <w:rStyle w:val="IndexLink"/>
              </w:rPr>
              <w:t>39</w:t>
            </w:r>
            <w:r>
              <w:rPr>
                <w:rStyle w:val="IndexLink"/>
                <w:rtl w:val="true"/>
              </w:rPr>
              <w:t>»</w:t>
              <w:tab/>
            </w:r>
            <w:r>
              <w:rPr>
                <w:rStyle w:val="IndexLink"/>
              </w:rPr>
              <w:t>420</w:t>
            </w:r>
          </w:hyperlink>
        </w:p>
        <w:p>
          <w:pPr>
            <w:pStyle w:val="Contents5"/>
            <w:tabs>
              <w:tab w:val="clear" w:pos="7892"/>
              <w:tab w:val="right" w:pos="9026" w:leader="dot"/>
            </w:tabs>
            <w:rPr/>
          </w:pPr>
          <w:hyperlink w:anchor="__RefHeading___Toc1159205_1934241801">
            <w:r>
              <w:rPr>
                <w:webHidden/>
                <w:rStyle w:val="IndexLink"/>
                <w:rtl w:val="true"/>
              </w:rPr>
              <w:t xml:space="preserve">روایت </w:t>
            </w:r>
            <w:r>
              <w:rPr>
                <w:rStyle w:val="IndexLink"/>
              </w:rPr>
              <w:t>39</w:t>
            </w:r>
            <w:r>
              <w:rPr>
                <w:rStyle w:val="IndexLink"/>
                <w:rtl w:val="true"/>
              </w:rPr>
              <w:tab/>
            </w:r>
            <w:r>
              <w:rPr>
                <w:rStyle w:val="IndexLink"/>
              </w:rPr>
              <w:t>421</w:t>
            </w:r>
          </w:hyperlink>
        </w:p>
        <w:p>
          <w:pPr>
            <w:pStyle w:val="Contents5"/>
            <w:tabs>
              <w:tab w:val="clear" w:pos="7892"/>
              <w:tab w:val="right" w:pos="9026" w:leader="dot"/>
            </w:tabs>
            <w:rPr/>
          </w:pPr>
          <w:hyperlink w:anchor="__RefHeading___Toc1159207_1934241801">
            <w:r>
              <w:rPr>
                <w:webHidden/>
                <w:rStyle w:val="IndexLink"/>
                <w:rtl w:val="true"/>
              </w:rPr>
              <w:t>«</w:t>
            </w:r>
            <w:r>
              <w:rPr>
                <w:rStyle w:val="IndexLink"/>
              </w:rPr>
              <w:t>40</w:t>
            </w:r>
            <w:r>
              <w:rPr>
                <w:rStyle w:val="IndexLink"/>
                <w:rtl w:val="true"/>
              </w:rPr>
              <w:t>»</w:t>
              <w:tab/>
            </w:r>
            <w:r>
              <w:rPr>
                <w:rStyle w:val="IndexLink"/>
              </w:rPr>
              <w:t>422</w:t>
            </w:r>
          </w:hyperlink>
        </w:p>
        <w:p>
          <w:pPr>
            <w:pStyle w:val="Contents5"/>
            <w:tabs>
              <w:tab w:val="clear" w:pos="7892"/>
              <w:tab w:val="right" w:pos="9026" w:leader="dot"/>
            </w:tabs>
            <w:rPr/>
          </w:pPr>
          <w:hyperlink w:anchor="__RefHeading___Toc1159209_1934241801">
            <w:r>
              <w:rPr>
                <w:webHidden/>
                <w:rStyle w:val="IndexLink"/>
                <w:rtl w:val="true"/>
              </w:rPr>
              <w:t xml:space="preserve">روایت </w:t>
            </w:r>
            <w:r>
              <w:rPr>
                <w:rStyle w:val="IndexLink"/>
              </w:rPr>
              <w:t>40</w:t>
            </w:r>
            <w:r>
              <w:rPr>
                <w:rStyle w:val="IndexLink"/>
                <w:rtl w:val="true"/>
              </w:rPr>
              <w:tab/>
            </w:r>
            <w:r>
              <w:rPr>
                <w:rStyle w:val="IndexLink"/>
              </w:rPr>
              <w:t>422</w:t>
            </w:r>
          </w:hyperlink>
        </w:p>
        <w:p>
          <w:pPr>
            <w:pStyle w:val="Contents5"/>
            <w:tabs>
              <w:tab w:val="clear" w:pos="7892"/>
              <w:tab w:val="right" w:pos="9026" w:leader="dot"/>
            </w:tabs>
            <w:rPr/>
          </w:pPr>
          <w:hyperlink w:anchor="__RefHeading___Toc1159211_1934241801">
            <w:r>
              <w:rPr>
                <w:webHidden/>
                <w:rStyle w:val="IndexLink"/>
                <w:rtl w:val="true"/>
              </w:rPr>
              <w:t>«</w:t>
            </w:r>
            <w:r>
              <w:rPr>
                <w:rStyle w:val="IndexLink"/>
              </w:rPr>
              <w:t>41</w:t>
            </w:r>
            <w:r>
              <w:rPr>
                <w:rStyle w:val="IndexLink"/>
                <w:rtl w:val="true"/>
              </w:rPr>
              <w:t>»</w:t>
              <w:tab/>
            </w:r>
            <w:r>
              <w:rPr>
                <w:rStyle w:val="IndexLink"/>
              </w:rPr>
              <w:t>424</w:t>
            </w:r>
          </w:hyperlink>
        </w:p>
        <w:p>
          <w:pPr>
            <w:pStyle w:val="Contents5"/>
            <w:tabs>
              <w:tab w:val="clear" w:pos="7892"/>
              <w:tab w:val="right" w:pos="9026" w:leader="dot"/>
            </w:tabs>
            <w:rPr/>
          </w:pPr>
          <w:hyperlink w:anchor="__RefHeading___Toc1159213_1934241801">
            <w:r>
              <w:rPr>
                <w:webHidden/>
                <w:rStyle w:val="IndexLink"/>
                <w:rtl w:val="true"/>
              </w:rPr>
              <w:t xml:space="preserve">روایت </w:t>
            </w:r>
            <w:r>
              <w:rPr>
                <w:rStyle w:val="IndexLink"/>
              </w:rPr>
              <w:t>41</w:t>
            </w:r>
            <w:r>
              <w:rPr>
                <w:rStyle w:val="IndexLink"/>
                <w:rtl w:val="true"/>
              </w:rPr>
              <w:tab/>
            </w:r>
            <w:r>
              <w:rPr>
                <w:rStyle w:val="IndexLink"/>
              </w:rPr>
              <w:t>424</w:t>
            </w:r>
          </w:hyperlink>
        </w:p>
        <w:p>
          <w:pPr>
            <w:pStyle w:val="Contents5"/>
            <w:tabs>
              <w:tab w:val="clear" w:pos="7892"/>
              <w:tab w:val="right" w:pos="9026" w:leader="dot"/>
            </w:tabs>
            <w:rPr/>
          </w:pPr>
          <w:hyperlink w:anchor="__RefHeading___Toc1159215_1934241801">
            <w:r>
              <w:rPr>
                <w:webHidden/>
                <w:rStyle w:val="IndexLink"/>
                <w:rtl w:val="true"/>
              </w:rPr>
              <w:t>«</w:t>
            </w:r>
            <w:r>
              <w:rPr>
                <w:rStyle w:val="IndexLink"/>
              </w:rPr>
              <w:t>42</w:t>
            </w:r>
            <w:r>
              <w:rPr>
                <w:rStyle w:val="IndexLink"/>
                <w:rtl w:val="true"/>
              </w:rPr>
              <w:t>»</w:t>
              <w:tab/>
            </w:r>
            <w:r>
              <w:rPr>
                <w:rStyle w:val="IndexLink"/>
              </w:rPr>
              <w:t>428</w:t>
            </w:r>
          </w:hyperlink>
        </w:p>
        <w:p>
          <w:pPr>
            <w:pStyle w:val="Contents5"/>
            <w:tabs>
              <w:tab w:val="clear" w:pos="7892"/>
              <w:tab w:val="right" w:pos="9026" w:leader="dot"/>
            </w:tabs>
            <w:rPr/>
          </w:pPr>
          <w:hyperlink w:anchor="__RefHeading___Toc1159217_1934241801">
            <w:r>
              <w:rPr>
                <w:webHidden/>
                <w:rStyle w:val="IndexLink"/>
                <w:rtl w:val="true"/>
              </w:rPr>
              <w:t>«</w:t>
            </w:r>
            <w:r>
              <w:rPr>
                <w:rStyle w:val="IndexLink"/>
              </w:rPr>
              <w:t>43</w:t>
            </w:r>
            <w:r>
              <w:rPr>
                <w:rStyle w:val="IndexLink"/>
                <w:rtl w:val="true"/>
              </w:rPr>
              <w:t>»</w:t>
              <w:tab/>
            </w:r>
            <w:r>
              <w:rPr>
                <w:rStyle w:val="IndexLink"/>
              </w:rPr>
              <w:t>428</w:t>
            </w:r>
          </w:hyperlink>
        </w:p>
        <w:p>
          <w:pPr>
            <w:pStyle w:val="Contents5"/>
            <w:tabs>
              <w:tab w:val="clear" w:pos="7892"/>
              <w:tab w:val="right" w:pos="9026" w:leader="dot"/>
            </w:tabs>
            <w:rPr/>
          </w:pPr>
          <w:hyperlink w:anchor="__RefHeading___Toc1159219_1934241801">
            <w:r>
              <w:rPr>
                <w:webHidden/>
                <w:rStyle w:val="IndexLink"/>
                <w:rtl w:val="true"/>
              </w:rPr>
              <w:t xml:space="preserve">روایت </w:t>
            </w:r>
            <w:r>
              <w:rPr>
                <w:rStyle w:val="IndexLink"/>
              </w:rPr>
              <w:t>42</w:t>
            </w:r>
            <w:r>
              <w:rPr>
                <w:rStyle w:val="IndexLink"/>
                <w:rtl w:val="true"/>
              </w:rPr>
              <w:tab/>
            </w:r>
            <w:r>
              <w:rPr>
                <w:rStyle w:val="IndexLink"/>
              </w:rPr>
              <w:t>428</w:t>
            </w:r>
          </w:hyperlink>
        </w:p>
        <w:p>
          <w:pPr>
            <w:pStyle w:val="Contents5"/>
            <w:tabs>
              <w:tab w:val="clear" w:pos="7892"/>
              <w:tab w:val="right" w:pos="9026" w:leader="dot"/>
            </w:tabs>
            <w:rPr/>
          </w:pPr>
          <w:hyperlink w:anchor="__RefHeading___Toc1159221_1934241801">
            <w:r>
              <w:rPr>
                <w:webHidden/>
                <w:rStyle w:val="IndexLink"/>
                <w:rtl w:val="true"/>
              </w:rPr>
              <w:t xml:space="preserve">روایت </w:t>
            </w:r>
            <w:r>
              <w:rPr>
                <w:rStyle w:val="IndexLink"/>
              </w:rPr>
              <w:t>43</w:t>
            </w:r>
            <w:r>
              <w:rPr>
                <w:rStyle w:val="IndexLink"/>
                <w:rtl w:val="true"/>
              </w:rPr>
              <w:tab/>
            </w:r>
            <w:r>
              <w:rPr>
                <w:rStyle w:val="IndexLink"/>
              </w:rPr>
              <w:t>429</w:t>
            </w:r>
          </w:hyperlink>
        </w:p>
        <w:p>
          <w:pPr>
            <w:pStyle w:val="Contents5"/>
            <w:tabs>
              <w:tab w:val="clear" w:pos="7892"/>
              <w:tab w:val="right" w:pos="9026" w:leader="dot"/>
            </w:tabs>
            <w:rPr/>
          </w:pPr>
          <w:hyperlink w:anchor="__RefHeading___Toc1159223_1934241801">
            <w:r>
              <w:rPr>
                <w:webHidden/>
                <w:rStyle w:val="IndexLink"/>
                <w:rtl w:val="true"/>
              </w:rPr>
              <w:t>تبيان</w:t>
            </w:r>
            <w:r>
              <w:rPr>
                <w:rStyle w:val="IndexLink"/>
                <w:rtl w:val="true"/>
              </w:rPr>
              <w:tab/>
            </w:r>
            <w:r>
              <w:rPr>
                <w:rStyle w:val="IndexLink"/>
              </w:rPr>
              <w:t>430</w:t>
            </w:r>
          </w:hyperlink>
        </w:p>
        <w:p>
          <w:pPr>
            <w:pStyle w:val="Contents5"/>
            <w:tabs>
              <w:tab w:val="clear" w:pos="7892"/>
              <w:tab w:val="right" w:pos="9026" w:leader="dot"/>
            </w:tabs>
            <w:rPr/>
          </w:pPr>
          <w:hyperlink w:anchor="__RefHeading___Toc1159225_1934241801">
            <w:r>
              <w:rPr>
                <w:webHidden/>
                <w:rStyle w:val="IndexLink"/>
                <w:rtl w:val="true"/>
              </w:rPr>
              <w:t>توضیح</w:t>
            </w:r>
            <w:r>
              <w:rPr>
                <w:rStyle w:val="IndexLink"/>
                <w:rtl w:val="true"/>
              </w:rPr>
              <w:tab/>
            </w:r>
            <w:r>
              <w:rPr>
                <w:rStyle w:val="IndexLink"/>
              </w:rPr>
              <w:t>430</w:t>
            </w:r>
          </w:hyperlink>
        </w:p>
        <w:p>
          <w:pPr>
            <w:pStyle w:val="Contents5"/>
            <w:tabs>
              <w:tab w:val="clear" w:pos="7892"/>
              <w:tab w:val="right" w:pos="9026" w:leader="dot"/>
            </w:tabs>
            <w:rPr/>
          </w:pPr>
          <w:hyperlink w:anchor="__RefHeading___Toc1159227_1934241801">
            <w:r>
              <w:rPr>
                <w:webHidden/>
                <w:rStyle w:val="IndexLink"/>
                <w:rtl w:val="true"/>
              </w:rPr>
              <w:t>أقول</w:t>
            </w:r>
            <w:r>
              <w:rPr>
                <w:rStyle w:val="IndexLink"/>
                <w:rtl w:val="true"/>
              </w:rPr>
              <w:tab/>
            </w:r>
            <w:r>
              <w:rPr>
                <w:rStyle w:val="IndexLink"/>
              </w:rPr>
              <w:t>436</w:t>
            </w:r>
          </w:hyperlink>
        </w:p>
        <w:p>
          <w:pPr>
            <w:pStyle w:val="Contents5"/>
            <w:tabs>
              <w:tab w:val="clear" w:pos="7892"/>
              <w:tab w:val="right" w:pos="9026" w:leader="dot"/>
            </w:tabs>
            <w:rPr/>
          </w:pPr>
          <w:hyperlink w:anchor="__RefHeading___Toc1159229_1934241801">
            <w:r>
              <w:rPr>
                <w:webHidden/>
                <w:rStyle w:val="IndexLink"/>
                <w:rtl w:val="true"/>
              </w:rPr>
              <w:t>مؤلف</w:t>
            </w:r>
            <w:r>
              <w:rPr>
                <w:rStyle w:val="IndexLink"/>
                <w:rtl w:val="true"/>
              </w:rPr>
              <w:tab/>
            </w:r>
            <w:r>
              <w:rPr>
                <w:rStyle w:val="IndexLink"/>
              </w:rPr>
              <w:t>437</w:t>
            </w:r>
          </w:hyperlink>
        </w:p>
        <w:p>
          <w:pPr>
            <w:pStyle w:val="Contents5"/>
            <w:tabs>
              <w:tab w:val="clear" w:pos="7892"/>
              <w:tab w:val="right" w:pos="9026" w:leader="dot"/>
            </w:tabs>
            <w:rPr/>
          </w:pPr>
          <w:hyperlink w:anchor="__RefHeading___Toc1159231_1934241801">
            <w:r>
              <w:rPr>
                <w:webHidden/>
                <w:rStyle w:val="IndexLink"/>
                <w:rtl w:val="true"/>
              </w:rPr>
              <w:t>أقول</w:t>
            </w:r>
            <w:r>
              <w:rPr>
                <w:rStyle w:val="IndexLink"/>
                <w:rtl w:val="true"/>
              </w:rPr>
              <w:tab/>
            </w:r>
            <w:r>
              <w:rPr>
                <w:rStyle w:val="IndexLink"/>
              </w:rPr>
              <w:t>444</w:t>
            </w:r>
          </w:hyperlink>
        </w:p>
        <w:p>
          <w:pPr>
            <w:pStyle w:val="Contents5"/>
            <w:tabs>
              <w:tab w:val="clear" w:pos="7892"/>
              <w:tab w:val="right" w:pos="9026" w:leader="dot"/>
            </w:tabs>
            <w:rPr/>
          </w:pPr>
          <w:hyperlink w:anchor="__RefHeading___Toc1159233_1934241801">
            <w:r>
              <w:rPr>
                <w:webHidden/>
                <w:rStyle w:val="IndexLink"/>
                <w:rtl w:val="true"/>
              </w:rPr>
              <w:t>أقول</w:t>
            </w:r>
            <w:r>
              <w:rPr>
                <w:rStyle w:val="IndexLink"/>
                <w:rtl w:val="true"/>
              </w:rPr>
              <w:tab/>
            </w:r>
            <w:r>
              <w:rPr>
                <w:rStyle w:val="IndexLink"/>
              </w:rPr>
              <w:t>444</w:t>
            </w:r>
          </w:hyperlink>
        </w:p>
        <w:p>
          <w:pPr>
            <w:pStyle w:val="Contents5"/>
            <w:tabs>
              <w:tab w:val="clear" w:pos="7892"/>
              <w:tab w:val="right" w:pos="9026" w:leader="dot"/>
            </w:tabs>
            <w:rPr/>
          </w:pPr>
          <w:hyperlink w:anchor="__RefHeading___Toc1159235_1934241801">
            <w:r>
              <w:rPr>
                <w:webHidden/>
                <w:rStyle w:val="IndexLink"/>
                <w:rtl w:val="true"/>
              </w:rPr>
              <w:t>مؤلف</w:t>
            </w:r>
            <w:r>
              <w:rPr>
                <w:rStyle w:val="IndexLink"/>
                <w:rtl w:val="true"/>
              </w:rPr>
              <w:tab/>
            </w:r>
            <w:r>
              <w:rPr>
                <w:rStyle w:val="IndexLink"/>
              </w:rPr>
              <w:t>444</w:t>
            </w:r>
          </w:hyperlink>
        </w:p>
        <w:p>
          <w:pPr>
            <w:pStyle w:val="Contents5"/>
            <w:tabs>
              <w:tab w:val="clear" w:pos="7892"/>
              <w:tab w:val="right" w:pos="9026" w:leader="dot"/>
            </w:tabs>
            <w:rPr/>
          </w:pPr>
          <w:hyperlink w:anchor="__RefHeading___Toc1159237_1934241801">
            <w:r>
              <w:rPr>
                <w:webHidden/>
                <w:rStyle w:val="IndexLink"/>
                <w:rtl w:val="true"/>
              </w:rPr>
              <w:t>مؤلف</w:t>
            </w:r>
            <w:r>
              <w:rPr>
                <w:rStyle w:val="IndexLink"/>
                <w:rtl w:val="true"/>
              </w:rPr>
              <w:tab/>
            </w:r>
            <w:r>
              <w:rPr>
                <w:rStyle w:val="IndexLink"/>
              </w:rPr>
              <w:t>445</w:t>
            </w:r>
          </w:hyperlink>
        </w:p>
        <w:p>
          <w:pPr>
            <w:pStyle w:val="Contents5"/>
            <w:tabs>
              <w:tab w:val="clear" w:pos="7892"/>
              <w:tab w:val="right" w:pos="9026" w:leader="dot"/>
            </w:tabs>
            <w:rPr/>
          </w:pPr>
          <w:hyperlink w:anchor="__RefHeading___Toc1159239_1934241801">
            <w:r>
              <w:rPr>
                <w:webHidden/>
                <w:rStyle w:val="IndexLink"/>
                <w:rtl w:val="true"/>
              </w:rPr>
              <w:t>أقول</w:t>
            </w:r>
            <w:r>
              <w:rPr>
                <w:rStyle w:val="IndexLink"/>
                <w:rtl w:val="true"/>
              </w:rPr>
              <w:tab/>
            </w:r>
            <w:r>
              <w:rPr>
                <w:rStyle w:val="IndexLink"/>
              </w:rPr>
              <w:t>492</w:t>
            </w:r>
          </w:hyperlink>
        </w:p>
        <w:p>
          <w:pPr>
            <w:pStyle w:val="Contents5"/>
            <w:tabs>
              <w:tab w:val="clear" w:pos="7892"/>
              <w:tab w:val="right" w:pos="9026" w:leader="dot"/>
            </w:tabs>
            <w:rPr/>
          </w:pPr>
          <w:hyperlink w:anchor="__RefHeading___Toc1159241_1934241801">
            <w:r>
              <w:rPr>
                <w:webHidden/>
                <w:rStyle w:val="IndexLink"/>
                <w:rtl w:val="true"/>
              </w:rPr>
              <w:t>می گویم</w:t>
            </w:r>
            <w:r>
              <w:rPr>
                <w:rStyle w:val="IndexLink"/>
                <w:rtl w:val="true"/>
              </w:rPr>
              <w:tab/>
            </w:r>
            <w:r>
              <w:rPr>
                <w:rStyle w:val="IndexLink"/>
              </w:rPr>
              <w:t>492</w:t>
            </w:r>
          </w:hyperlink>
        </w:p>
        <w:p>
          <w:pPr>
            <w:pStyle w:val="Contents5"/>
            <w:tabs>
              <w:tab w:val="clear" w:pos="7892"/>
              <w:tab w:val="right" w:pos="9026" w:leader="dot"/>
            </w:tabs>
            <w:rPr/>
          </w:pPr>
          <w:hyperlink w:anchor="__RefHeading___Toc1159243_1934241801">
            <w:r>
              <w:rPr>
                <w:webHidden/>
                <w:rStyle w:val="IndexLink"/>
                <w:rtl w:val="true"/>
              </w:rPr>
              <w:t>قلت</w:t>
            </w:r>
            <w:r>
              <w:rPr>
                <w:rStyle w:val="IndexLink"/>
                <w:rtl w:val="true"/>
              </w:rPr>
              <w:tab/>
            </w:r>
            <w:r>
              <w:rPr>
                <w:rStyle w:val="IndexLink"/>
              </w:rPr>
              <w:t>507</w:t>
            </w:r>
          </w:hyperlink>
        </w:p>
        <w:p>
          <w:pPr>
            <w:pStyle w:val="Contents5"/>
            <w:tabs>
              <w:tab w:val="clear" w:pos="7892"/>
              <w:tab w:val="right" w:pos="9026" w:leader="dot"/>
            </w:tabs>
            <w:rPr/>
          </w:pPr>
          <w:hyperlink w:anchor="__RefHeading___Toc1159245_1934241801">
            <w:r>
              <w:rPr>
                <w:webHidden/>
                <w:rStyle w:val="IndexLink"/>
                <w:rtl w:val="true"/>
              </w:rPr>
              <w:t>مؤلف</w:t>
            </w:r>
            <w:r>
              <w:rPr>
                <w:rStyle w:val="IndexLink"/>
                <w:rtl w:val="true"/>
              </w:rPr>
              <w:tab/>
            </w:r>
            <w:r>
              <w:rPr>
                <w:rStyle w:val="IndexLink"/>
              </w:rPr>
              <w:t>508</w:t>
            </w:r>
          </w:hyperlink>
        </w:p>
        <w:p>
          <w:pPr>
            <w:pStyle w:val="Contents5"/>
            <w:tabs>
              <w:tab w:val="clear" w:pos="7892"/>
              <w:tab w:val="right" w:pos="9026" w:leader="dot"/>
            </w:tabs>
            <w:rPr/>
          </w:pPr>
          <w:hyperlink w:anchor="__RefHeading___Toc1159247_1934241801">
            <w:r>
              <w:rPr>
                <w:webHidden/>
                <w:rStyle w:val="IndexLink"/>
                <w:rtl w:val="true"/>
              </w:rPr>
              <w:t>أقول</w:t>
            </w:r>
            <w:r>
              <w:rPr>
                <w:rStyle w:val="IndexLink"/>
                <w:rtl w:val="true"/>
              </w:rPr>
              <w:tab/>
            </w:r>
            <w:r>
              <w:rPr>
                <w:rStyle w:val="IndexLink"/>
              </w:rPr>
              <w:t>541</w:t>
            </w:r>
          </w:hyperlink>
        </w:p>
        <w:p>
          <w:pPr>
            <w:pStyle w:val="Contents5"/>
            <w:tabs>
              <w:tab w:val="clear" w:pos="7892"/>
              <w:tab w:val="right" w:pos="9026" w:leader="dot"/>
            </w:tabs>
            <w:rPr/>
          </w:pPr>
          <w:hyperlink w:anchor="__RefHeading___Toc1159249_1934241801">
            <w:r>
              <w:rPr>
                <w:webHidden/>
                <w:rStyle w:val="IndexLink"/>
                <w:rtl w:val="true"/>
              </w:rPr>
              <w:t>مؤلف</w:t>
            </w:r>
            <w:r>
              <w:rPr>
                <w:rStyle w:val="IndexLink"/>
                <w:rtl w:val="true"/>
              </w:rPr>
              <w:tab/>
            </w:r>
            <w:r>
              <w:rPr>
                <w:rStyle w:val="IndexLink"/>
              </w:rPr>
              <w:t>541</w:t>
            </w:r>
          </w:hyperlink>
        </w:p>
        <w:p>
          <w:pPr>
            <w:pStyle w:val="Contents5"/>
            <w:tabs>
              <w:tab w:val="clear" w:pos="7892"/>
              <w:tab w:val="right" w:pos="9026" w:leader="dot"/>
            </w:tabs>
            <w:rPr/>
          </w:pPr>
          <w:hyperlink w:anchor="__RefHeading___Toc1159251_1934241801">
            <w:r>
              <w:rPr>
                <w:webHidden/>
                <w:rStyle w:val="IndexLink"/>
                <w:rtl w:val="true"/>
              </w:rPr>
              <w:t>و أقول</w:t>
            </w:r>
            <w:r>
              <w:rPr>
                <w:rStyle w:val="IndexLink"/>
                <w:rtl w:val="true"/>
              </w:rPr>
              <w:tab/>
            </w:r>
            <w:r>
              <w:rPr>
                <w:rStyle w:val="IndexLink"/>
              </w:rPr>
              <w:t>549</w:t>
            </w:r>
          </w:hyperlink>
        </w:p>
        <w:p>
          <w:pPr>
            <w:pStyle w:val="Contents5"/>
            <w:tabs>
              <w:tab w:val="clear" w:pos="7892"/>
              <w:tab w:val="right" w:pos="9026" w:leader="dot"/>
            </w:tabs>
            <w:rPr/>
          </w:pPr>
          <w:hyperlink w:anchor="__RefHeading___Toc1159253_1934241801">
            <w:r>
              <w:rPr>
                <w:webHidden/>
                <w:rStyle w:val="IndexLink"/>
                <w:rtl w:val="true"/>
              </w:rPr>
              <w:t>مؤلف</w:t>
            </w:r>
            <w:r>
              <w:rPr>
                <w:rStyle w:val="IndexLink"/>
                <w:rtl w:val="true"/>
              </w:rPr>
              <w:tab/>
            </w:r>
            <w:r>
              <w:rPr>
                <w:rStyle w:val="IndexLink"/>
              </w:rPr>
              <w:t>550</w:t>
            </w:r>
          </w:hyperlink>
        </w:p>
        <w:p>
          <w:pPr>
            <w:pStyle w:val="Contents5"/>
            <w:tabs>
              <w:tab w:val="clear" w:pos="7892"/>
              <w:tab w:val="right" w:pos="9026" w:leader="dot"/>
            </w:tabs>
            <w:rPr/>
          </w:pPr>
          <w:hyperlink w:anchor="__RefHeading___Toc1159255_1934241801">
            <w:r>
              <w:rPr>
                <w:webHidden/>
                <w:rStyle w:val="IndexLink"/>
                <w:rtl w:val="true"/>
              </w:rPr>
              <w:t>«</w:t>
            </w:r>
            <w:r>
              <w:rPr>
                <w:rStyle w:val="IndexLink"/>
              </w:rPr>
              <w:t>44</w:t>
            </w:r>
            <w:r>
              <w:rPr>
                <w:rStyle w:val="IndexLink"/>
                <w:rtl w:val="true"/>
              </w:rPr>
              <w:t>»</w:t>
              <w:tab/>
            </w:r>
            <w:r>
              <w:rPr>
                <w:rStyle w:val="IndexLink"/>
              </w:rPr>
              <w:t>551</w:t>
            </w:r>
          </w:hyperlink>
        </w:p>
        <w:p>
          <w:pPr>
            <w:pStyle w:val="Contents5"/>
            <w:tabs>
              <w:tab w:val="clear" w:pos="7892"/>
              <w:tab w:val="right" w:pos="9026" w:leader="dot"/>
            </w:tabs>
            <w:rPr/>
          </w:pPr>
          <w:hyperlink w:anchor="__RefHeading___Toc1159257_1934241801">
            <w:r>
              <w:rPr>
                <w:webHidden/>
                <w:rStyle w:val="IndexLink"/>
                <w:rtl w:val="true"/>
              </w:rPr>
              <w:t xml:space="preserve">روایت </w:t>
            </w:r>
            <w:r>
              <w:rPr>
                <w:rStyle w:val="IndexLink"/>
              </w:rPr>
              <w:t>44</w:t>
            </w:r>
            <w:r>
              <w:rPr>
                <w:rStyle w:val="IndexLink"/>
                <w:rtl w:val="true"/>
              </w:rPr>
              <w:tab/>
            </w:r>
            <w:r>
              <w:rPr>
                <w:rStyle w:val="IndexLink"/>
              </w:rPr>
              <w:t>551</w:t>
            </w:r>
          </w:hyperlink>
        </w:p>
        <w:p>
          <w:pPr>
            <w:pStyle w:val="Contents5"/>
            <w:tabs>
              <w:tab w:val="clear" w:pos="7892"/>
              <w:tab w:val="right" w:pos="9026" w:leader="dot"/>
            </w:tabs>
            <w:rPr/>
          </w:pPr>
          <w:hyperlink w:anchor="__RefHeading___Toc1159259_1934241801">
            <w:r>
              <w:rPr>
                <w:webHidden/>
                <w:rStyle w:val="IndexLink"/>
                <w:rtl w:val="true"/>
              </w:rPr>
              <w:t>«</w:t>
            </w:r>
            <w:r>
              <w:rPr>
                <w:rStyle w:val="IndexLink"/>
              </w:rPr>
              <w:t>45</w:t>
            </w:r>
            <w:r>
              <w:rPr>
                <w:rStyle w:val="IndexLink"/>
                <w:rtl w:val="true"/>
              </w:rPr>
              <w:t>»</w:t>
              <w:tab/>
            </w:r>
            <w:r>
              <w:rPr>
                <w:rStyle w:val="IndexLink"/>
              </w:rPr>
              <w:t>619</w:t>
            </w:r>
          </w:hyperlink>
        </w:p>
        <w:p>
          <w:pPr>
            <w:pStyle w:val="Contents5"/>
            <w:tabs>
              <w:tab w:val="clear" w:pos="7892"/>
              <w:tab w:val="right" w:pos="9026" w:leader="dot"/>
            </w:tabs>
            <w:rPr/>
          </w:pPr>
          <w:hyperlink w:anchor="__RefHeading___Toc1159261_1934241801">
            <w:r>
              <w:rPr>
                <w:webHidden/>
                <w:rStyle w:val="IndexLink"/>
                <w:rtl w:val="true"/>
              </w:rPr>
              <w:t xml:space="preserve">روایت </w:t>
            </w:r>
            <w:r>
              <w:rPr>
                <w:rStyle w:val="IndexLink"/>
              </w:rPr>
              <w:t>45</w:t>
            </w:r>
            <w:r>
              <w:rPr>
                <w:rStyle w:val="IndexLink"/>
                <w:rtl w:val="true"/>
              </w:rPr>
              <w:tab/>
            </w:r>
            <w:r>
              <w:rPr>
                <w:rStyle w:val="IndexLink"/>
              </w:rPr>
              <w:t>620</w:t>
            </w:r>
          </w:hyperlink>
        </w:p>
        <w:p>
          <w:pPr>
            <w:pStyle w:val="Contents5"/>
            <w:tabs>
              <w:tab w:val="clear" w:pos="7892"/>
              <w:tab w:val="right" w:pos="9026" w:leader="dot"/>
            </w:tabs>
            <w:rPr/>
          </w:pPr>
          <w:hyperlink w:anchor="__RefHeading___Toc1159263_1934241801">
            <w:r>
              <w:rPr>
                <w:webHidden/>
                <w:rStyle w:val="IndexLink"/>
                <w:rtl w:val="true"/>
              </w:rPr>
              <w:t>«</w:t>
            </w:r>
            <w:r>
              <w:rPr>
                <w:rStyle w:val="IndexLink"/>
              </w:rPr>
              <w:t>46</w:t>
            </w:r>
            <w:r>
              <w:rPr>
                <w:rStyle w:val="IndexLink"/>
                <w:rtl w:val="true"/>
              </w:rPr>
              <w:t>»</w:t>
              <w:tab/>
            </w:r>
            <w:r>
              <w:rPr>
                <w:rStyle w:val="IndexLink"/>
              </w:rPr>
              <w:t>621</w:t>
            </w:r>
          </w:hyperlink>
        </w:p>
        <w:p>
          <w:pPr>
            <w:pStyle w:val="Contents5"/>
            <w:tabs>
              <w:tab w:val="clear" w:pos="7892"/>
              <w:tab w:val="right" w:pos="9026" w:leader="dot"/>
            </w:tabs>
            <w:rPr/>
          </w:pPr>
          <w:hyperlink w:anchor="__RefHeading___Toc1159265_1934241801">
            <w:r>
              <w:rPr>
                <w:webHidden/>
                <w:rStyle w:val="IndexLink"/>
                <w:rtl w:val="true"/>
              </w:rPr>
              <w:t xml:space="preserve">روایت </w:t>
            </w:r>
            <w:r>
              <w:rPr>
                <w:rStyle w:val="IndexLink"/>
              </w:rPr>
              <w:t>46</w:t>
            </w:r>
            <w:r>
              <w:rPr>
                <w:rStyle w:val="IndexLink"/>
                <w:rtl w:val="true"/>
              </w:rPr>
              <w:tab/>
            </w:r>
            <w:r>
              <w:rPr>
                <w:rStyle w:val="IndexLink"/>
              </w:rPr>
              <w:t>621</w:t>
            </w:r>
          </w:hyperlink>
        </w:p>
        <w:p>
          <w:pPr>
            <w:pStyle w:val="Contents5"/>
            <w:tabs>
              <w:tab w:val="clear" w:pos="7892"/>
              <w:tab w:val="right" w:pos="9026" w:leader="dot"/>
            </w:tabs>
            <w:rPr/>
          </w:pPr>
          <w:hyperlink w:anchor="__RefHeading___Toc1159267_1934241801">
            <w:r>
              <w:rPr>
                <w:webHidden/>
                <w:rStyle w:val="IndexLink"/>
                <w:rtl w:val="true"/>
              </w:rPr>
              <w:t>أقول</w:t>
            </w:r>
            <w:r>
              <w:rPr>
                <w:rStyle w:val="IndexLink"/>
                <w:rtl w:val="true"/>
              </w:rPr>
              <w:tab/>
            </w:r>
            <w:r>
              <w:rPr>
                <w:rStyle w:val="IndexLink"/>
              </w:rPr>
              <w:t>633</w:t>
            </w:r>
          </w:hyperlink>
        </w:p>
        <w:p>
          <w:pPr>
            <w:pStyle w:val="Contents5"/>
            <w:tabs>
              <w:tab w:val="clear" w:pos="7892"/>
              <w:tab w:val="right" w:pos="9026" w:leader="dot"/>
            </w:tabs>
            <w:rPr/>
          </w:pPr>
          <w:hyperlink w:anchor="__RefHeading___Toc1159269_1934241801">
            <w:r>
              <w:rPr>
                <w:webHidden/>
                <w:rStyle w:val="IndexLink"/>
                <w:rtl w:val="true"/>
              </w:rPr>
              <w:t>مؤلف</w:t>
            </w:r>
            <w:r>
              <w:rPr>
                <w:rStyle w:val="IndexLink"/>
                <w:rtl w:val="true"/>
              </w:rPr>
              <w:tab/>
            </w:r>
            <w:r>
              <w:rPr>
                <w:rStyle w:val="IndexLink"/>
              </w:rPr>
              <w:t>633</w:t>
            </w:r>
          </w:hyperlink>
        </w:p>
        <w:p>
          <w:pPr>
            <w:pStyle w:val="Contents5"/>
            <w:tabs>
              <w:tab w:val="clear" w:pos="7892"/>
              <w:tab w:val="right" w:pos="9026" w:leader="dot"/>
            </w:tabs>
            <w:rPr/>
          </w:pPr>
          <w:hyperlink w:anchor="__RefHeading___Toc1159271_1934241801">
            <w:r>
              <w:rPr>
                <w:webHidden/>
                <w:rStyle w:val="IndexLink"/>
                <w:rtl w:val="true"/>
              </w:rPr>
              <w:t>أَقُولُ</w:t>
            </w:r>
            <w:r>
              <w:rPr>
                <w:rStyle w:val="IndexLink"/>
                <w:rtl w:val="true"/>
              </w:rPr>
              <w:tab/>
            </w:r>
            <w:r>
              <w:rPr>
                <w:rStyle w:val="IndexLink"/>
              </w:rPr>
              <w:t>643</w:t>
            </w:r>
          </w:hyperlink>
        </w:p>
        <w:p>
          <w:pPr>
            <w:pStyle w:val="Contents5"/>
            <w:tabs>
              <w:tab w:val="clear" w:pos="7892"/>
              <w:tab w:val="right" w:pos="9026" w:leader="dot"/>
            </w:tabs>
            <w:rPr/>
          </w:pPr>
          <w:hyperlink w:anchor="__RefHeading___Toc1159273_1934241801">
            <w:r>
              <w:rPr>
                <w:webHidden/>
                <w:rStyle w:val="IndexLink"/>
                <w:rtl w:val="true"/>
              </w:rPr>
              <w:t>مؤلف</w:t>
            </w:r>
            <w:r>
              <w:rPr>
                <w:rStyle w:val="IndexLink"/>
                <w:rtl w:val="true"/>
              </w:rPr>
              <w:tab/>
            </w:r>
            <w:r>
              <w:rPr>
                <w:rStyle w:val="IndexLink"/>
              </w:rPr>
              <w:t>644</w:t>
            </w:r>
          </w:hyperlink>
        </w:p>
        <w:p>
          <w:pPr>
            <w:pStyle w:val="Contents5"/>
            <w:tabs>
              <w:tab w:val="clear" w:pos="7892"/>
              <w:tab w:val="right" w:pos="9026" w:leader="dot"/>
            </w:tabs>
            <w:rPr/>
          </w:pPr>
          <w:hyperlink w:anchor="__RefHeading___Toc1159275_1934241801">
            <w:r>
              <w:rPr>
                <w:webHidden/>
                <w:rStyle w:val="IndexLink"/>
                <w:rtl w:val="true"/>
              </w:rPr>
              <w:t>أَقُولُ</w:t>
            </w:r>
            <w:r>
              <w:rPr>
                <w:rStyle w:val="IndexLink"/>
                <w:rtl w:val="true"/>
              </w:rPr>
              <w:tab/>
            </w:r>
            <w:r>
              <w:rPr>
                <w:rStyle w:val="IndexLink"/>
              </w:rPr>
              <w:t>649</w:t>
            </w:r>
          </w:hyperlink>
        </w:p>
        <w:p>
          <w:pPr>
            <w:pStyle w:val="Contents5"/>
            <w:tabs>
              <w:tab w:val="clear" w:pos="7892"/>
              <w:tab w:val="right" w:pos="9026" w:leader="dot"/>
            </w:tabs>
            <w:rPr/>
          </w:pPr>
          <w:hyperlink w:anchor="__RefHeading___Toc1159277_1934241801">
            <w:r>
              <w:rPr>
                <w:webHidden/>
                <w:rStyle w:val="IndexLink"/>
                <w:rtl w:val="true"/>
              </w:rPr>
              <w:t>مؤلف</w:t>
            </w:r>
            <w:r>
              <w:rPr>
                <w:rStyle w:val="IndexLink"/>
                <w:rtl w:val="true"/>
              </w:rPr>
              <w:tab/>
            </w:r>
            <w:r>
              <w:rPr>
                <w:rStyle w:val="IndexLink"/>
              </w:rPr>
              <w:t>649</w:t>
            </w:r>
          </w:hyperlink>
        </w:p>
        <w:p>
          <w:pPr>
            <w:pStyle w:val="Contents5"/>
            <w:tabs>
              <w:tab w:val="clear" w:pos="7892"/>
              <w:tab w:val="right" w:pos="9026" w:leader="dot"/>
            </w:tabs>
            <w:rPr/>
          </w:pPr>
          <w:hyperlink w:anchor="__RefHeading___Toc1159279_1934241801">
            <w:r>
              <w:rPr>
                <w:webHidden/>
                <w:rStyle w:val="IndexLink"/>
                <w:rtl w:val="true"/>
              </w:rPr>
              <w:t>«</w:t>
            </w:r>
            <w:r>
              <w:rPr>
                <w:rStyle w:val="IndexLink"/>
              </w:rPr>
              <w:t>47</w:t>
            </w:r>
            <w:r>
              <w:rPr>
                <w:rStyle w:val="IndexLink"/>
                <w:rtl w:val="true"/>
              </w:rPr>
              <w:t>»</w:t>
              <w:tab/>
            </w:r>
            <w:r>
              <w:rPr>
                <w:rStyle w:val="IndexLink"/>
              </w:rPr>
              <w:t>651</w:t>
            </w:r>
          </w:hyperlink>
        </w:p>
        <w:p>
          <w:pPr>
            <w:pStyle w:val="Contents5"/>
            <w:tabs>
              <w:tab w:val="clear" w:pos="7892"/>
              <w:tab w:val="right" w:pos="9026" w:leader="dot"/>
            </w:tabs>
            <w:rPr/>
          </w:pPr>
          <w:hyperlink w:anchor="__RefHeading___Toc1159281_1934241801">
            <w:r>
              <w:rPr>
                <w:webHidden/>
                <w:rStyle w:val="IndexLink"/>
                <w:rtl w:val="true"/>
              </w:rPr>
              <w:t xml:space="preserve">روایت </w:t>
            </w:r>
            <w:r>
              <w:rPr>
                <w:rStyle w:val="IndexLink"/>
              </w:rPr>
              <w:t>47</w:t>
            </w:r>
            <w:r>
              <w:rPr>
                <w:rStyle w:val="IndexLink"/>
                <w:rtl w:val="true"/>
              </w:rPr>
              <w:tab/>
            </w:r>
            <w:r>
              <w:rPr>
                <w:rStyle w:val="IndexLink"/>
              </w:rPr>
              <w:t>651</w:t>
            </w:r>
          </w:hyperlink>
        </w:p>
        <w:p>
          <w:pPr>
            <w:pStyle w:val="Contents5"/>
            <w:tabs>
              <w:tab w:val="clear" w:pos="7892"/>
              <w:tab w:val="right" w:pos="9026" w:leader="dot"/>
            </w:tabs>
            <w:rPr/>
          </w:pPr>
          <w:hyperlink w:anchor="__RefHeading___Toc1159283_1934241801">
            <w:r>
              <w:rPr>
                <w:webHidden/>
                <w:rStyle w:val="IndexLink"/>
                <w:rtl w:val="true"/>
              </w:rPr>
              <w:t>«</w:t>
            </w:r>
            <w:r>
              <w:rPr>
                <w:rStyle w:val="IndexLink"/>
              </w:rPr>
              <w:t>48</w:t>
            </w:r>
            <w:r>
              <w:rPr>
                <w:rStyle w:val="IndexLink"/>
                <w:rtl w:val="true"/>
              </w:rPr>
              <w:t>»</w:t>
              <w:tab/>
            </w:r>
            <w:r>
              <w:rPr>
                <w:rStyle w:val="IndexLink"/>
              </w:rPr>
              <w:t>653</w:t>
            </w:r>
          </w:hyperlink>
        </w:p>
        <w:p>
          <w:pPr>
            <w:pStyle w:val="Contents5"/>
            <w:tabs>
              <w:tab w:val="clear" w:pos="7892"/>
              <w:tab w:val="right" w:pos="9026" w:leader="dot"/>
            </w:tabs>
            <w:rPr/>
          </w:pPr>
          <w:hyperlink w:anchor="__RefHeading___Toc1159285_1934241801">
            <w:r>
              <w:rPr>
                <w:webHidden/>
                <w:rStyle w:val="IndexLink"/>
                <w:rtl w:val="true"/>
              </w:rPr>
              <w:t>«</w:t>
            </w:r>
            <w:r>
              <w:rPr>
                <w:rStyle w:val="IndexLink"/>
              </w:rPr>
              <w:t>49</w:t>
            </w:r>
            <w:r>
              <w:rPr>
                <w:rStyle w:val="IndexLink"/>
                <w:rtl w:val="true"/>
              </w:rPr>
              <w:t>»</w:t>
              <w:tab/>
            </w:r>
            <w:r>
              <w:rPr>
                <w:rStyle w:val="IndexLink"/>
              </w:rPr>
              <w:t>653</w:t>
            </w:r>
          </w:hyperlink>
        </w:p>
        <w:p>
          <w:pPr>
            <w:pStyle w:val="Contents5"/>
            <w:tabs>
              <w:tab w:val="clear" w:pos="7892"/>
              <w:tab w:val="right" w:pos="9026" w:leader="dot"/>
            </w:tabs>
            <w:rPr/>
          </w:pPr>
          <w:hyperlink w:anchor="__RefHeading___Toc1159287_1934241801">
            <w:r>
              <w:rPr>
                <w:webHidden/>
                <w:rStyle w:val="IndexLink"/>
                <w:rtl w:val="true"/>
              </w:rPr>
              <w:t xml:space="preserve">روایت </w:t>
            </w:r>
            <w:r>
              <w:rPr>
                <w:rStyle w:val="IndexLink"/>
              </w:rPr>
              <w:t>48</w:t>
            </w:r>
            <w:r>
              <w:rPr>
                <w:rStyle w:val="IndexLink"/>
                <w:rtl w:val="true"/>
              </w:rPr>
              <w:tab/>
            </w:r>
            <w:r>
              <w:rPr>
                <w:rStyle w:val="IndexLink"/>
              </w:rPr>
              <w:t>653</w:t>
            </w:r>
          </w:hyperlink>
        </w:p>
        <w:p>
          <w:pPr>
            <w:pStyle w:val="Contents5"/>
            <w:tabs>
              <w:tab w:val="clear" w:pos="7892"/>
              <w:tab w:val="right" w:pos="9026" w:leader="dot"/>
            </w:tabs>
            <w:rPr/>
          </w:pPr>
          <w:hyperlink w:anchor="__RefHeading___Toc1159289_1934241801">
            <w:r>
              <w:rPr>
                <w:webHidden/>
                <w:rStyle w:val="IndexLink"/>
                <w:rtl w:val="true"/>
              </w:rPr>
              <w:t xml:space="preserve">روایت </w:t>
            </w:r>
            <w:r>
              <w:rPr>
                <w:rStyle w:val="IndexLink"/>
              </w:rPr>
              <w:t>49</w:t>
            </w:r>
            <w:r>
              <w:rPr>
                <w:rStyle w:val="IndexLink"/>
                <w:rtl w:val="true"/>
              </w:rPr>
              <w:tab/>
            </w:r>
            <w:r>
              <w:rPr>
                <w:rStyle w:val="IndexLink"/>
              </w:rPr>
              <w:t>653</w:t>
            </w:r>
          </w:hyperlink>
        </w:p>
        <w:p>
          <w:pPr>
            <w:pStyle w:val="Contents5"/>
            <w:tabs>
              <w:tab w:val="clear" w:pos="7892"/>
              <w:tab w:val="right" w:pos="9026" w:leader="dot"/>
            </w:tabs>
            <w:rPr/>
          </w:pPr>
          <w:hyperlink w:anchor="__RefHeading___Toc1159291_1934241801">
            <w:r>
              <w:rPr>
                <w:webHidden/>
                <w:rStyle w:val="IndexLink"/>
                <w:rtl w:val="true"/>
              </w:rPr>
              <w:t>«</w:t>
            </w:r>
            <w:r>
              <w:rPr>
                <w:rStyle w:val="IndexLink"/>
              </w:rPr>
              <w:t>50</w:t>
            </w:r>
            <w:r>
              <w:rPr>
                <w:rStyle w:val="IndexLink"/>
                <w:rtl w:val="true"/>
              </w:rPr>
              <w:t>»</w:t>
              <w:tab/>
            </w:r>
            <w:r>
              <w:rPr>
                <w:rStyle w:val="IndexLink"/>
              </w:rPr>
              <w:t>657</w:t>
            </w:r>
          </w:hyperlink>
        </w:p>
        <w:p>
          <w:pPr>
            <w:pStyle w:val="Contents5"/>
            <w:tabs>
              <w:tab w:val="clear" w:pos="7892"/>
              <w:tab w:val="right" w:pos="9026" w:leader="dot"/>
            </w:tabs>
            <w:rPr/>
          </w:pPr>
          <w:hyperlink w:anchor="__RefHeading___Toc1159293_1934241801">
            <w:r>
              <w:rPr>
                <w:webHidden/>
                <w:rStyle w:val="IndexLink"/>
                <w:rtl w:val="true"/>
              </w:rPr>
              <w:t xml:space="preserve">روایت </w:t>
            </w:r>
            <w:r>
              <w:rPr>
                <w:rStyle w:val="IndexLink"/>
              </w:rPr>
              <w:t>50</w:t>
            </w:r>
            <w:r>
              <w:rPr>
                <w:rStyle w:val="IndexLink"/>
                <w:rtl w:val="true"/>
              </w:rPr>
              <w:tab/>
            </w:r>
            <w:r>
              <w:rPr>
                <w:rStyle w:val="IndexLink"/>
              </w:rPr>
              <w:t>658</w:t>
            </w:r>
          </w:hyperlink>
        </w:p>
        <w:p>
          <w:pPr>
            <w:pStyle w:val="Contents5"/>
            <w:tabs>
              <w:tab w:val="clear" w:pos="7892"/>
              <w:tab w:val="right" w:pos="9026" w:leader="dot"/>
            </w:tabs>
            <w:rPr/>
          </w:pPr>
          <w:hyperlink w:anchor="__RefHeading___Toc1159295_1934241801">
            <w:r>
              <w:rPr>
                <w:webHidden/>
                <w:rStyle w:val="IndexLink"/>
                <w:rtl w:val="true"/>
              </w:rPr>
              <w:t>«</w:t>
            </w:r>
            <w:r>
              <w:rPr>
                <w:rStyle w:val="IndexLink"/>
              </w:rPr>
              <w:t>51</w:t>
            </w:r>
            <w:r>
              <w:rPr>
                <w:rStyle w:val="IndexLink"/>
                <w:rtl w:val="true"/>
              </w:rPr>
              <w:t>»</w:t>
              <w:tab/>
            </w:r>
            <w:r>
              <w:rPr>
                <w:rStyle w:val="IndexLink"/>
              </w:rPr>
              <w:t>663</w:t>
            </w:r>
          </w:hyperlink>
        </w:p>
        <w:p>
          <w:pPr>
            <w:pStyle w:val="Contents5"/>
            <w:tabs>
              <w:tab w:val="clear" w:pos="7892"/>
              <w:tab w:val="right" w:pos="9026" w:leader="dot"/>
            </w:tabs>
            <w:rPr/>
          </w:pPr>
          <w:hyperlink w:anchor="__RefHeading___Toc1159297_1934241801">
            <w:r>
              <w:rPr>
                <w:webHidden/>
                <w:rStyle w:val="IndexLink"/>
                <w:rtl w:val="true"/>
              </w:rPr>
              <w:t>«</w:t>
            </w:r>
            <w:r>
              <w:rPr>
                <w:rStyle w:val="IndexLink"/>
              </w:rPr>
              <w:t>52</w:t>
            </w:r>
            <w:r>
              <w:rPr>
                <w:rStyle w:val="IndexLink"/>
                <w:rtl w:val="true"/>
              </w:rPr>
              <w:t>»</w:t>
              <w:tab/>
            </w:r>
            <w:r>
              <w:rPr>
                <w:rStyle w:val="IndexLink"/>
              </w:rPr>
              <w:t>663</w:t>
            </w:r>
          </w:hyperlink>
        </w:p>
        <w:p>
          <w:pPr>
            <w:pStyle w:val="Contents5"/>
            <w:tabs>
              <w:tab w:val="clear" w:pos="7892"/>
              <w:tab w:val="right" w:pos="9026" w:leader="dot"/>
            </w:tabs>
            <w:rPr/>
          </w:pPr>
          <w:hyperlink w:anchor="__RefHeading___Toc1159299_1934241801">
            <w:r>
              <w:rPr>
                <w:webHidden/>
                <w:rStyle w:val="IndexLink"/>
                <w:rtl w:val="true"/>
              </w:rPr>
              <w:t>بيان</w:t>
            </w:r>
            <w:r>
              <w:rPr>
                <w:rStyle w:val="IndexLink"/>
                <w:rtl w:val="true"/>
              </w:rPr>
              <w:tab/>
            </w:r>
            <w:r>
              <w:rPr>
                <w:rStyle w:val="IndexLink"/>
              </w:rPr>
              <w:t>663</w:t>
            </w:r>
          </w:hyperlink>
        </w:p>
        <w:p>
          <w:pPr>
            <w:pStyle w:val="Contents5"/>
            <w:tabs>
              <w:tab w:val="clear" w:pos="7892"/>
              <w:tab w:val="right" w:pos="9026" w:leader="dot"/>
            </w:tabs>
            <w:rPr/>
          </w:pPr>
          <w:hyperlink w:anchor="__RefHeading___Toc1159301_1934241801">
            <w:r>
              <w:rPr>
                <w:webHidden/>
                <w:rStyle w:val="IndexLink"/>
                <w:rtl w:val="true"/>
              </w:rPr>
              <w:t xml:space="preserve">روایت </w:t>
            </w:r>
            <w:r>
              <w:rPr>
                <w:rStyle w:val="IndexLink"/>
              </w:rPr>
              <w:t>51</w:t>
            </w:r>
            <w:r>
              <w:rPr>
                <w:rStyle w:val="IndexLink"/>
                <w:rtl w:val="true"/>
              </w:rPr>
              <w:tab/>
            </w:r>
            <w:r>
              <w:rPr>
                <w:rStyle w:val="IndexLink"/>
              </w:rPr>
              <w:t>663</w:t>
            </w:r>
          </w:hyperlink>
        </w:p>
        <w:p>
          <w:pPr>
            <w:pStyle w:val="Contents5"/>
            <w:tabs>
              <w:tab w:val="clear" w:pos="7892"/>
              <w:tab w:val="right" w:pos="9026" w:leader="dot"/>
            </w:tabs>
            <w:rPr/>
          </w:pPr>
          <w:hyperlink w:anchor="__RefHeading___Toc1159303_1934241801">
            <w:r>
              <w:rPr>
                <w:webHidden/>
                <w:rStyle w:val="IndexLink"/>
                <w:rtl w:val="true"/>
              </w:rPr>
              <w:t xml:space="preserve">روایت </w:t>
            </w:r>
            <w:r>
              <w:rPr>
                <w:rStyle w:val="IndexLink"/>
              </w:rPr>
              <w:t>52</w:t>
            </w:r>
            <w:r>
              <w:rPr>
                <w:rStyle w:val="IndexLink"/>
                <w:rtl w:val="true"/>
              </w:rPr>
              <w:tab/>
            </w:r>
            <w:r>
              <w:rPr>
                <w:rStyle w:val="IndexLink"/>
              </w:rPr>
              <w:t>663</w:t>
            </w:r>
          </w:hyperlink>
        </w:p>
        <w:p>
          <w:pPr>
            <w:pStyle w:val="Contents5"/>
            <w:tabs>
              <w:tab w:val="clear" w:pos="7892"/>
              <w:tab w:val="right" w:pos="9026" w:leader="dot"/>
            </w:tabs>
            <w:rPr/>
          </w:pPr>
          <w:hyperlink w:anchor="__RefHeading___Toc1159305_1934241801">
            <w:r>
              <w:rPr>
                <w:webHidden/>
                <w:rStyle w:val="IndexLink"/>
                <w:rtl w:val="true"/>
              </w:rPr>
              <w:t>توضیح</w:t>
            </w:r>
            <w:r>
              <w:rPr>
                <w:rStyle w:val="IndexLink"/>
                <w:rtl w:val="true"/>
              </w:rPr>
              <w:tab/>
            </w:r>
            <w:r>
              <w:rPr>
                <w:rStyle w:val="IndexLink"/>
              </w:rPr>
              <w:t>664</w:t>
            </w:r>
          </w:hyperlink>
        </w:p>
        <w:p>
          <w:pPr>
            <w:pStyle w:val="Contents5"/>
            <w:tabs>
              <w:tab w:val="clear" w:pos="7892"/>
              <w:tab w:val="right" w:pos="9026" w:leader="dot"/>
            </w:tabs>
            <w:rPr/>
          </w:pPr>
          <w:hyperlink w:anchor="__RefHeading___Toc1159307_1934241801">
            <w:r>
              <w:rPr>
                <w:webHidden/>
                <w:rStyle w:val="IndexLink"/>
                <w:rtl w:val="true"/>
              </w:rPr>
              <w:t>«</w:t>
            </w:r>
            <w:r>
              <w:rPr>
                <w:rStyle w:val="IndexLink"/>
              </w:rPr>
              <w:t>53</w:t>
            </w:r>
            <w:r>
              <w:rPr>
                <w:rStyle w:val="IndexLink"/>
                <w:rtl w:val="true"/>
              </w:rPr>
              <w:t>»</w:t>
              <w:tab/>
            </w:r>
            <w:r>
              <w:rPr>
                <w:rStyle w:val="IndexLink"/>
              </w:rPr>
              <w:t>669</w:t>
            </w:r>
          </w:hyperlink>
        </w:p>
        <w:p>
          <w:pPr>
            <w:pStyle w:val="Contents5"/>
            <w:tabs>
              <w:tab w:val="clear" w:pos="7892"/>
              <w:tab w:val="right" w:pos="9026" w:leader="dot"/>
            </w:tabs>
            <w:rPr/>
          </w:pPr>
          <w:hyperlink w:anchor="__RefHeading___Toc1159309_1934241801">
            <w:r>
              <w:rPr>
                <w:webHidden/>
                <w:rStyle w:val="IndexLink"/>
                <w:rtl w:val="true"/>
              </w:rPr>
              <w:t xml:space="preserve">روایت </w:t>
            </w:r>
            <w:r>
              <w:rPr>
                <w:rStyle w:val="IndexLink"/>
              </w:rPr>
              <w:t>53</w:t>
            </w:r>
            <w:r>
              <w:rPr>
                <w:rStyle w:val="IndexLink"/>
                <w:rtl w:val="true"/>
              </w:rPr>
              <w:tab/>
            </w:r>
            <w:r>
              <w:rPr>
                <w:rStyle w:val="IndexLink"/>
              </w:rPr>
              <w:t>669</w:t>
            </w:r>
          </w:hyperlink>
        </w:p>
        <w:p>
          <w:pPr>
            <w:pStyle w:val="Contents5"/>
            <w:tabs>
              <w:tab w:val="clear" w:pos="7892"/>
              <w:tab w:val="right" w:pos="9026" w:leader="dot"/>
            </w:tabs>
            <w:rPr/>
          </w:pPr>
          <w:hyperlink w:anchor="__RefHeading___Toc1159311_1934241801">
            <w:r>
              <w:rPr>
                <w:webHidden/>
                <w:rStyle w:val="IndexLink"/>
                <w:rtl w:val="true"/>
              </w:rPr>
              <w:t>بيان</w:t>
            </w:r>
            <w:r>
              <w:rPr>
                <w:rStyle w:val="IndexLink"/>
                <w:rtl w:val="true"/>
              </w:rPr>
              <w:tab/>
            </w:r>
            <w:r>
              <w:rPr>
                <w:rStyle w:val="IndexLink"/>
              </w:rPr>
              <w:t>673</w:t>
            </w:r>
          </w:hyperlink>
        </w:p>
        <w:p>
          <w:pPr>
            <w:pStyle w:val="Contents5"/>
            <w:tabs>
              <w:tab w:val="clear" w:pos="7892"/>
              <w:tab w:val="right" w:pos="9026" w:leader="dot"/>
            </w:tabs>
            <w:rPr/>
          </w:pPr>
          <w:hyperlink w:anchor="__RefHeading___Toc1159313_1934241801">
            <w:r>
              <w:rPr>
                <w:webHidden/>
                <w:rStyle w:val="IndexLink"/>
                <w:rtl w:val="true"/>
              </w:rPr>
              <w:t>«</w:t>
            </w:r>
            <w:r>
              <w:rPr>
                <w:rStyle w:val="IndexLink"/>
              </w:rPr>
              <w:t>54</w:t>
            </w:r>
            <w:r>
              <w:rPr>
                <w:rStyle w:val="IndexLink"/>
                <w:rtl w:val="true"/>
              </w:rPr>
              <w:t>»</w:t>
              <w:tab/>
            </w:r>
            <w:r>
              <w:rPr>
                <w:rStyle w:val="IndexLink"/>
              </w:rPr>
              <w:t>673</w:t>
            </w:r>
          </w:hyperlink>
        </w:p>
        <w:p>
          <w:pPr>
            <w:pStyle w:val="Contents5"/>
            <w:tabs>
              <w:tab w:val="clear" w:pos="7892"/>
              <w:tab w:val="right" w:pos="9026" w:leader="dot"/>
            </w:tabs>
            <w:rPr/>
          </w:pPr>
          <w:hyperlink w:anchor="__RefHeading___Toc1159315_1934241801">
            <w:r>
              <w:rPr>
                <w:webHidden/>
                <w:rStyle w:val="IndexLink"/>
                <w:rtl w:val="true"/>
              </w:rPr>
              <w:t>«</w:t>
            </w:r>
            <w:r>
              <w:rPr>
                <w:rStyle w:val="IndexLink"/>
              </w:rPr>
              <w:t>55</w:t>
            </w:r>
            <w:r>
              <w:rPr>
                <w:rStyle w:val="IndexLink"/>
                <w:rtl w:val="true"/>
              </w:rPr>
              <w:t>»</w:t>
              <w:tab/>
            </w:r>
            <w:r>
              <w:rPr>
                <w:rStyle w:val="IndexLink"/>
              </w:rPr>
              <w:t>673</w:t>
            </w:r>
          </w:hyperlink>
        </w:p>
        <w:p>
          <w:pPr>
            <w:pStyle w:val="Contents5"/>
            <w:tabs>
              <w:tab w:val="clear" w:pos="7892"/>
              <w:tab w:val="right" w:pos="9026" w:leader="dot"/>
            </w:tabs>
            <w:rPr/>
          </w:pPr>
          <w:hyperlink w:anchor="__RefHeading___Toc1159317_1934241801">
            <w:r>
              <w:rPr>
                <w:webHidden/>
                <w:rStyle w:val="IndexLink"/>
                <w:rtl w:val="true"/>
              </w:rPr>
              <w:t>«</w:t>
            </w:r>
            <w:r>
              <w:rPr>
                <w:rStyle w:val="IndexLink"/>
              </w:rPr>
              <w:t>56</w:t>
            </w:r>
            <w:r>
              <w:rPr>
                <w:rStyle w:val="IndexLink"/>
                <w:rtl w:val="true"/>
              </w:rPr>
              <w:t>»</w:t>
              <w:tab/>
            </w:r>
            <w:r>
              <w:rPr>
                <w:rStyle w:val="IndexLink"/>
              </w:rPr>
              <w:t>673</w:t>
            </w:r>
          </w:hyperlink>
        </w:p>
        <w:p>
          <w:pPr>
            <w:pStyle w:val="Contents5"/>
            <w:tabs>
              <w:tab w:val="clear" w:pos="7892"/>
              <w:tab w:val="right" w:pos="9026" w:leader="dot"/>
            </w:tabs>
            <w:rPr/>
          </w:pPr>
          <w:hyperlink w:anchor="__RefHeading___Toc1159319_1934241801">
            <w:r>
              <w:rPr>
                <w:webHidden/>
                <w:rStyle w:val="IndexLink"/>
                <w:rtl w:val="true"/>
              </w:rPr>
              <w:t>أقول</w:t>
            </w:r>
            <w:r>
              <w:rPr>
                <w:rStyle w:val="IndexLink"/>
                <w:rtl w:val="true"/>
              </w:rPr>
              <w:tab/>
            </w:r>
            <w:r>
              <w:rPr>
                <w:rStyle w:val="IndexLink"/>
              </w:rPr>
              <w:t>673</w:t>
            </w:r>
          </w:hyperlink>
        </w:p>
        <w:p>
          <w:pPr>
            <w:pStyle w:val="Contents5"/>
            <w:tabs>
              <w:tab w:val="clear" w:pos="7892"/>
              <w:tab w:val="right" w:pos="9026" w:leader="dot"/>
            </w:tabs>
            <w:rPr/>
          </w:pPr>
          <w:hyperlink w:anchor="__RefHeading___Toc1159321_1934241801">
            <w:r>
              <w:rPr>
                <w:webHidden/>
                <w:rStyle w:val="IndexLink"/>
                <w:rtl w:val="true"/>
              </w:rPr>
              <w:t>«</w:t>
            </w:r>
            <w:r>
              <w:rPr>
                <w:rStyle w:val="IndexLink"/>
              </w:rPr>
              <w:t>57</w:t>
            </w:r>
            <w:r>
              <w:rPr>
                <w:rStyle w:val="IndexLink"/>
                <w:rtl w:val="true"/>
              </w:rPr>
              <w:t>»</w:t>
              <w:tab/>
            </w:r>
            <w:r>
              <w:rPr>
                <w:rStyle w:val="IndexLink"/>
              </w:rPr>
              <w:t>673</w:t>
            </w:r>
          </w:hyperlink>
        </w:p>
        <w:p>
          <w:pPr>
            <w:pStyle w:val="Contents5"/>
            <w:tabs>
              <w:tab w:val="clear" w:pos="7892"/>
              <w:tab w:val="right" w:pos="9026" w:leader="dot"/>
            </w:tabs>
            <w:rPr/>
          </w:pPr>
          <w:hyperlink w:anchor="__RefHeading___Toc1159323_1934241801">
            <w:r>
              <w:rPr>
                <w:webHidden/>
                <w:rStyle w:val="IndexLink"/>
                <w:rtl w:val="true"/>
              </w:rPr>
              <w:t>توضیح</w:t>
            </w:r>
            <w:r>
              <w:rPr>
                <w:rStyle w:val="IndexLink"/>
                <w:rtl w:val="true"/>
              </w:rPr>
              <w:tab/>
            </w:r>
            <w:r>
              <w:rPr>
                <w:rStyle w:val="IndexLink"/>
              </w:rPr>
              <w:t>673</w:t>
            </w:r>
          </w:hyperlink>
        </w:p>
        <w:p>
          <w:pPr>
            <w:pStyle w:val="Contents5"/>
            <w:tabs>
              <w:tab w:val="clear" w:pos="7892"/>
              <w:tab w:val="right" w:pos="9026" w:leader="dot"/>
            </w:tabs>
            <w:rPr/>
          </w:pPr>
          <w:hyperlink w:anchor="__RefHeading___Toc1159325_1934241801">
            <w:r>
              <w:rPr>
                <w:webHidden/>
                <w:rStyle w:val="IndexLink"/>
                <w:rtl w:val="true"/>
              </w:rPr>
              <w:t xml:space="preserve">روایت </w:t>
            </w:r>
            <w:r>
              <w:rPr>
                <w:rStyle w:val="IndexLink"/>
              </w:rPr>
              <w:t>54</w:t>
            </w:r>
            <w:r>
              <w:rPr>
                <w:rStyle w:val="IndexLink"/>
                <w:rtl w:val="true"/>
              </w:rPr>
              <w:tab/>
            </w:r>
            <w:r>
              <w:rPr>
                <w:rStyle w:val="IndexLink"/>
              </w:rPr>
              <w:t>674</w:t>
            </w:r>
          </w:hyperlink>
        </w:p>
        <w:p>
          <w:pPr>
            <w:pStyle w:val="Contents5"/>
            <w:tabs>
              <w:tab w:val="clear" w:pos="7892"/>
              <w:tab w:val="right" w:pos="9026" w:leader="dot"/>
            </w:tabs>
            <w:rPr/>
          </w:pPr>
          <w:hyperlink w:anchor="__RefHeading___Toc1159327_1934241801">
            <w:r>
              <w:rPr>
                <w:webHidden/>
                <w:rStyle w:val="IndexLink"/>
                <w:rtl w:val="true"/>
              </w:rPr>
              <w:t xml:space="preserve">روایت </w:t>
            </w:r>
            <w:r>
              <w:rPr>
                <w:rStyle w:val="IndexLink"/>
              </w:rPr>
              <w:t>55</w:t>
            </w:r>
            <w:r>
              <w:rPr>
                <w:rStyle w:val="IndexLink"/>
                <w:rtl w:val="true"/>
              </w:rPr>
              <w:tab/>
            </w:r>
            <w:r>
              <w:rPr>
                <w:rStyle w:val="IndexLink"/>
              </w:rPr>
              <w:t>674</w:t>
            </w:r>
          </w:hyperlink>
        </w:p>
        <w:p>
          <w:pPr>
            <w:pStyle w:val="Contents5"/>
            <w:tabs>
              <w:tab w:val="clear" w:pos="7892"/>
              <w:tab w:val="right" w:pos="9026" w:leader="dot"/>
            </w:tabs>
            <w:rPr/>
          </w:pPr>
          <w:hyperlink w:anchor="__RefHeading___Toc1159329_1934241801">
            <w:r>
              <w:rPr>
                <w:webHidden/>
                <w:rStyle w:val="IndexLink"/>
                <w:rtl w:val="true"/>
              </w:rPr>
              <w:t xml:space="preserve">روایت </w:t>
            </w:r>
            <w:r>
              <w:rPr>
                <w:rStyle w:val="IndexLink"/>
              </w:rPr>
              <w:t>56</w:t>
            </w:r>
            <w:r>
              <w:rPr>
                <w:rStyle w:val="IndexLink"/>
                <w:rtl w:val="true"/>
              </w:rPr>
              <w:tab/>
            </w:r>
            <w:r>
              <w:rPr>
                <w:rStyle w:val="IndexLink"/>
              </w:rPr>
              <w:t>674</w:t>
            </w:r>
          </w:hyperlink>
        </w:p>
        <w:p>
          <w:pPr>
            <w:pStyle w:val="Contents5"/>
            <w:tabs>
              <w:tab w:val="clear" w:pos="7892"/>
              <w:tab w:val="right" w:pos="9026" w:leader="dot"/>
            </w:tabs>
            <w:rPr/>
          </w:pPr>
          <w:hyperlink w:anchor="__RefHeading___Toc1159331_1934241801">
            <w:r>
              <w:rPr>
                <w:webHidden/>
                <w:rStyle w:val="IndexLink"/>
                <w:rtl w:val="true"/>
              </w:rPr>
              <w:t>مؤلف</w:t>
            </w:r>
            <w:r>
              <w:rPr>
                <w:rStyle w:val="IndexLink"/>
                <w:rtl w:val="true"/>
              </w:rPr>
              <w:tab/>
            </w:r>
            <w:r>
              <w:rPr>
                <w:rStyle w:val="IndexLink"/>
              </w:rPr>
              <w:t>674</w:t>
            </w:r>
          </w:hyperlink>
        </w:p>
        <w:p>
          <w:pPr>
            <w:pStyle w:val="Contents5"/>
            <w:tabs>
              <w:tab w:val="clear" w:pos="7892"/>
              <w:tab w:val="right" w:pos="9026" w:leader="dot"/>
            </w:tabs>
            <w:rPr/>
          </w:pPr>
          <w:hyperlink w:anchor="__RefHeading___Toc1159333_1934241801">
            <w:r>
              <w:rPr>
                <w:webHidden/>
                <w:rStyle w:val="IndexLink"/>
                <w:rtl w:val="true"/>
              </w:rPr>
              <w:t xml:space="preserve">روایت </w:t>
            </w:r>
            <w:r>
              <w:rPr>
                <w:rStyle w:val="IndexLink"/>
              </w:rPr>
              <w:t>57</w:t>
            </w:r>
            <w:r>
              <w:rPr>
                <w:rStyle w:val="IndexLink"/>
                <w:rtl w:val="true"/>
              </w:rPr>
              <w:tab/>
            </w:r>
            <w:r>
              <w:rPr>
                <w:rStyle w:val="IndexLink"/>
              </w:rPr>
              <w:t>674</w:t>
            </w:r>
          </w:hyperlink>
        </w:p>
        <w:p>
          <w:pPr>
            <w:pStyle w:val="Contents5"/>
            <w:tabs>
              <w:tab w:val="clear" w:pos="7892"/>
              <w:tab w:val="right" w:pos="9026" w:leader="dot"/>
            </w:tabs>
            <w:rPr/>
          </w:pPr>
          <w:hyperlink w:anchor="__RefHeading___Toc1159335_1934241801">
            <w:r>
              <w:rPr>
                <w:webHidden/>
                <w:rStyle w:val="IndexLink"/>
                <w:rtl w:val="true"/>
              </w:rPr>
              <w:t>أقول</w:t>
            </w:r>
            <w:r>
              <w:rPr>
                <w:rStyle w:val="IndexLink"/>
                <w:rtl w:val="true"/>
              </w:rPr>
              <w:tab/>
            </w:r>
            <w:r>
              <w:rPr>
                <w:rStyle w:val="IndexLink"/>
              </w:rPr>
              <w:t>675</w:t>
            </w:r>
          </w:hyperlink>
        </w:p>
        <w:p>
          <w:pPr>
            <w:pStyle w:val="Contents5"/>
            <w:tabs>
              <w:tab w:val="clear" w:pos="7892"/>
              <w:tab w:val="right" w:pos="9026" w:leader="dot"/>
            </w:tabs>
            <w:rPr/>
          </w:pPr>
          <w:hyperlink w:anchor="__RefHeading___Toc1159337_1934241801">
            <w:r>
              <w:rPr>
                <w:webHidden/>
                <w:rStyle w:val="IndexLink"/>
                <w:rtl w:val="true"/>
              </w:rPr>
              <w:t>«</w:t>
            </w:r>
            <w:r>
              <w:rPr>
                <w:rStyle w:val="IndexLink"/>
              </w:rPr>
              <w:t>58</w:t>
            </w:r>
            <w:r>
              <w:rPr>
                <w:rStyle w:val="IndexLink"/>
                <w:rtl w:val="true"/>
              </w:rPr>
              <w:t>»</w:t>
              <w:tab/>
            </w:r>
            <w:r>
              <w:rPr>
                <w:rStyle w:val="IndexLink"/>
              </w:rPr>
              <w:t>675</w:t>
            </w:r>
          </w:hyperlink>
        </w:p>
        <w:p>
          <w:pPr>
            <w:pStyle w:val="Contents5"/>
            <w:tabs>
              <w:tab w:val="clear" w:pos="7892"/>
              <w:tab w:val="right" w:pos="9026" w:leader="dot"/>
            </w:tabs>
            <w:rPr/>
          </w:pPr>
          <w:hyperlink w:anchor="__RefHeading___Toc1159339_1934241801">
            <w:r>
              <w:rPr>
                <w:webHidden/>
                <w:rStyle w:val="IndexLink"/>
                <w:rtl w:val="true"/>
              </w:rPr>
              <w:t>«</w:t>
            </w:r>
            <w:r>
              <w:rPr>
                <w:rStyle w:val="IndexLink"/>
              </w:rPr>
              <w:t>59</w:t>
            </w:r>
            <w:r>
              <w:rPr>
                <w:rStyle w:val="IndexLink"/>
                <w:rtl w:val="true"/>
              </w:rPr>
              <w:t>»</w:t>
              <w:tab/>
            </w:r>
            <w:r>
              <w:rPr>
                <w:rStyle w:val="IndexLink"/>
              </w:rPr>
              <w:t>675</w:t>
            </w:r>
          </w:hyperlink>
        </w:p>
        <w:p>
          <w:pPr>
            <w:pStyle w:val="Contents5"/>
            <w:tabs>
              <w:tab w:val="clear" w:pos="7892"/>
              <w:tab w:val="right" w:pos="9026" w:leader="dot"/>
            </w:tabs>
            <w:rPr/>
          </w:pPr>
          <w:hyperlink w:anchor="__RefHeading___Toc1159341_1934241801">
            <w:r>
              <w:rPr>
                <w:webHidden/>
                <w:rStyle w:val="IndexLink"/>
                <w:rtl w:val="true"/>
              </w:rPr>
              <w:t>مؤلف</w:t>
            </w:r>
            <w:r>
              <w:rPr>
                <w:rStyle w:val="IndexLink"/>
                <w:rtl w:val="true"/>
              </w:rPr>
              <w:tab/>
            </w:r>
            <w:r>
              <w:rPr>
                <w:rStyle w:val="IndexLink"/>
              </w:rPr>
              <w:t>676</w:t>
            </w:r>
          </w:hyperlink>
        </w:p>
        <w:p>
          <w:pPr>
            <w:pStyle w:val="Contents5"/>
            <w:tabs>
              <w:tab w:val="clear" w:pos="7892"/>
              <w:tab w:val="right" w:pos="9026" w:leader="dot"/>
            </w:tabs>
            <w:rPr/>
          </w:pPr>
          <w:hyperlink w:anchor="__RefHeading___Toc1159343_1934241801">
            <w:r>
              <w:rPr>
                <w:webHidden/>
                <w:rStyle w:val="IndexLink"/>
                <w:rtl w:val="true"/>
              </w:rPr>
              <w:t xml:space="preserve">روایت </w:t>
            </w:r>
            <w:r>
              <w:rPr>
                <w:rStyle w:val="IndexLink"/>
              </w:rPr>
              <w:t>58</w:t>
            </w:r>
            <w:r>
              <w:rPr>
                <w:rStyle w:val="IndexLink"/>
                <w:rtl w:val="true"/>
              </w:rPr>
              <w:tab/>
            </w:r>
            <w:r>
              <w:rPr>
                <w:rStyle w:val="IndexLink"/>
              </w:rPr>
              <w:t>676</w:t>
            </w:r>
          </w:hyperlink>
        </w:p>
        <w:p>
          <w:pPr>
            <w:pStyle w:val="Contents5"/>
            <w:tabs>
              <w:tab w:val="clear" w:pos="7892"/>
              <w:tab w:val="right" w:pos="9026" w:leader="dot"/>
            </w:tabs>
            <w:rPr/>
          </w:pPr>
          <w:hyperlink w:anchor="__RefHeading___Toc1159345_1934241801">
            <w:r>
              <w:rPr>
                <w:webHidden/>
                <w:rStyle w:val="IndexLink"/>
                <w:rtl w:val="true"/>
              </w:rPr>
              <w:t xml:space="preserve">روایت </w:t>
            </w:r>
            <w:r>
              <w:rPr>
                <w:rStyle w:val="IndexLink"/>
              </w:rPr>
              <w:t>59</w:t>
            </w:r>
            <w:r>
              <w:rPr>
                <w:rStyle w:val="IndexLink"/>
                <w:rtl w:val="true"/>
              </w:rPr>
              <w:tab/>
            </w:r>
            <w:r>
              <w:rPr>
                <w:rStyle w:val="IndexLink"/>
              </w:rPr>
              <w:t>676</w:t>
            </w:r>
          </w:hyperlink>
        </w:p>
        <w:p>
          <w:pPr>
            <w:pStyle w:val="Contents3"/>
            <w:tabs>
              <w:tab w:val="clear" w:pos="8459"/>
              <w:tab w:val="right" w:pos="9026" w:leader="dot"/>
            </w:tabs>
            <w:rPr/>
          </w:pPr>
          <w:hyperlink w:anchor="__RefHeading___Toc1159347_1934241801">
            <w:r>
              <w:rPr>
                <w:webHidden/>
                <w:rStyle w:val="IndexLink"/>
                <w:rtl w:val="true"/>
              </w:rPr>
              <w:t xml:space="preserve">باب </w:t>
            </w:r>
            <w:r>
              <w:rPr>
                <w:rStyle w:val="IndexLink"/>
              </w:rPr>
              <w:t>10</w:t>
            </w:r>
            <w:r>
              <w:rPr>
                <w:rStyle w:val="IndexLink"/>
                <w:rtl w:val="true"/>
              </w:rPr>
              <w:t xml:space="preserve"> </w:t>
            </w:r>
            <w:r>
              <w:rPr>
                <w:rStyle w:val="IndexLink"/>
                <w:rtl w:val="true"/>
              </w:rPr>
              <w:t>صلاة كل يوم</w:t>
            </w:r>
            <w:r>
              <w:rPr>
                <w:rStyle w:val="IndexLink"/>
                <w:rtl w:val="true"/>
              </w:rPr>
              <w:tab/>
            </w:r>
            <w:r>
              <w:rPr>
                <w:rStyle w:val="IndexLink"/>
              </w:rPr>
              <w:t>678</w:t>
            </w:r>
          </w:hyperlink>
        </w:p>
        <w:p>
          <w:pPr>
            <w:pStyle w:val="Contents4"/>
            <w:tabs>
              <w:tab w:val="clear" w:pos="8176"/>
              <w:tab w:val="right" w:pos="9026" w:leader="dot"/>
            </w:tabs>
            <w:rPr/>
          </w:pPr>
          <w:hyperlink w:anchor="__RefHeading___Toc1159349_1934241801">
            <w:r>
              <w:rPr>
                <w:webHidden/>
                <w:rStyle w:val="IndexLink"/>
                <w:rtl w:val="true"/>
              </w:rPr>
              <w:t>الأخبار</w:t>
            </w:r>
            <w:r>
              <w:rPr>
                <w:rStyle w:val="IndexLink"/>
                <w:rtl w:val="true"/>
              </w:rPr>
              <w:tab/>
            </w:r>
            <w:r>
              <w:rPr>
                <w:rStyle w:val="IndexLink"/>
              </w:rPr>
              <w:t>678</w:t>
            </w:r>
          </w:hyperlink>
        </w:p>
        <w:p>
          <w:pPr>
            <w:pStyle w:val="Contents5"/>
            <w:tabs>
              <w:tab w:val="clear" w:pos="7892"/>
              <w:tab w:val="right" w:pos="9026" w:leader="dot"/>
            </w:tabs>
            <w:rPr/>
          </w:pPr>
          <w:hyperlink w:anchor="__RefHeading___Toc1159351_1934241801">
            <w:r>
              <w:rPr>
                <w:webHidden/>
                <w:rStyle w:val="IndexLink"/>
                <w:rtl w:val="true"/>
              </w:rPr>
              <w:t>«</w:t>
            </w:r>
            <w:r>
              <w:rPr>
                <w:rStyle w:val="IndexLink"/>
              </w:rPr>
              <w:t>1</w:t>
            </w:r>
            <w:r>
              <w:rPr>
                <w:rStyle w:val="IndexLink"/>
                <w:rtl w:val="true"/>
              </w:rPr>
              <w:t>»</w:t>
              <w:tab/>
            </w:r>
            <w:r>
              <w:rPr>
                <w:rStyle w:val="IndexLink"/>
              </w:rPr>
              <w:t>678</w:t>
            </w:r>
          </w:hyperlink>
        </w:p>
        <w:p>
          <w:pPr>
            <w:pStyle w:val="Contents5"/>
            <w:tabs>
              <w:tab w:val="clear" w:pos="7892"/>
              <w:tab w:val="right" w:pos="9026" w:leader="dot"/>
            </w:tabs>
            <w:rPr/>
          </w:pPr>
          <w:hyperlink w:anchor="__RefHeading___Toc1159353_1934241801">
            <w:r>
              <w:rPr>
                <w:webHidden/>
                <w:rStyle w:val="IndexLink"/>
                <w:rtl w:val="true"/>
              </w:rPr>
              <w:t>«</w:t>
            </w:r>
            <w:r>
              <w:rPr>
                <w:rStyle w:val="IndexLink"/>
              </w:rPr>
              <w:t>2</w:t>
            </w:r>
            <w:r>
              <w:rPr>
                <w:rStyle w:val="IndexLink"/>
                <w:rtl w:val="true"/>
              </w:rPr>
              <w:t>»</w:t>
              <w:tab/>
            </w:r>
            <w:r>
              <w:rPr>
                <w:rStyle w:val="IndexLink"/>
              </w:rPr>
              <w:t>678</w:t>
            </w:r>
          </w:hyperlink>
        </w:p>
        <w:p>
          <w:pPr>
            <w:pStyle w:val="Contents3"/>
            <w:tabs>
              <w:tab w:val="clear" w:pos="8459"/>
              <w:tab w:val="right" w:pos="9026" w:leader="dot"/>
            </w:tabs>
            <w:rPr/>
          </w:pPr>
          <w:hyperlink w:anchor="__RefHeading___Toc1159355_1934241801">
            <w:r>
              <w:rPr>
                <w:webHidden/>
                <w:rStyle w:val="IndexLink"/>
                <w:rtl w:val="true"/>
              </w:rPr>
              <w:t xml:space="preserve">باب دهم </w:t>
            </w:r>
            <w:r>
              <w:rPr>
                <w:rStyle w:val="IndexLink"/>
                <w:rtl w:val="true"/>
              </w:rPr>
              <w:t xml:space="preserve">: </w:t>
            </w:r>
            <w:r>
              <w:rPr>
                <w:rStyle w:val="IndexLink"/>
                <w:rtl w:val="true"/>
              </w:rPr>
              <w:t>باب نماز روزانه</w:t>
            </w:r>
            <w:r>
              <w:rPr>
                <w:rStyle w:val="IndexLink"/>
                <w:rtl w:val="true"/>
              </w:rPr>
              <w:tab/>
            </w:r>
            <w:r>
              <w:rPr>
                <w:rStyle w:val="IndexLink"/>
              </w:rPr>
              <w:t>678</w:t>
            </w:r>
          </w:hyperlink>
        </w:p>
        <w:p>
          <w:pPr>
            <w:pStyle w:val="Contents4"/>
            <w:tabs>
              <w:tab w:val="clear" w:pos="8176"/>
              <w:tab w:val="right" w:pos="9026" w:leader="dot"/>
            </w:tabs>
            <w:rPr/>
          </w:pPr>
          <w:hyperlink w:anchor="__RefHeading___Toc1159357_1934241801">
            <w:r>
              <w:rPr>
                <w:webHidden/>
                <w:rStyle w:val="IndexLink"/>
                <w:rtl w:val="true"/>
              </w:rPr>
              <w:t>روایات</w:t>
            </w:r>
            <w:r>
              <w:rPr>
                <w:rStyle w:val="IndexLink"/>
                <w:rtl w:val="true"/>
              </w:rPr>
              <w:tab/>
            </w:r>
            <w:r>
              <w:rPr>
                <w:rStyle w:val="IndexLink"/>
              </w:rPr>
              <w:t>678</w:t>
            </w:r>
          </w:hyperlink>
        </w:p>
        <w:p>
          <w:pPr>
            <w:pStyle w:val="Contents5"/>
            <w:tabs>
              <w:tab w:val="clear" w:pos="7892"/>
              <w:tab w:val="right" w:pos="9026" w:leader="dot"/>
            </w:tabs>
            <w:rPr/>
          </w:pPr>
          <w:hyperlink w:anchor="__RefHeading___Toc1159359_1934241801">
            <w:r>
              <w:rPr>
                <w:webHidden/>
                <w:rStyle w:val="IndexLink"/>
                <w:rtl w:val="true"/>
              </w:rPr>
              <w:t xml:space="preserve">روایت </w:t>
            </w:r>
            <w:r>
              <w:rPr>
                <w:rStyle w:val="IndexLink"/>
              </w:rPr>
              <w:t>1</w:t>
            </w:r>
            <w:r>
              <w:rPr>
                <w:rStyle w:val="IndexLink"/>
                <w:rtl w:val="true"/>
              </w:rPr>
              <w:tab/>
            </w:r>
            <w:r>
              <w:rPr>
                <w:rStyle w:val="IndexLink"/>
              </w:rPr>
              <w:t>678</w:t>
            </w:r>
          </w:hyperlink>
        </w:p>
        <w:p>
          <w:pPr>
            <w:pStyle w:val="Contents5"/>
            <w:tabs>
              <w:tab w:val="clear" w:pos="7892"/>
              <w:tab w:val="right" w:pos="9026" w:leader="dot"/>
            </w:tabs>
            <w:rPr/>
          </w:pPr>
          <w:hyperlink w:anchor="__RefHeading___Toc1159361_1934241801">
            <w:r>
              <w:rPr>
                <w:webHidden/>
                <w:rStyle w:val="IndexLink"/>
                <w:rtl w:val="true"/>
              </w:rPr>
              <w:t xml:space="preserve">روایت </w:t>
            </w:r>
            <w:r>
              <w:rPr>
                <w:rStyle w:val="IndexLink"/>
              </w:rPr>
              <w:t>2</w:t>
            </w:r>
            <w:r>
              <w:rPr>
                <w:rStyle w:val="IndexLink"/>
                <w:rtl w:val="true"/>
              </w:rPr>
              <w:tab/>
            </w:r>
            <w:r>
              <w:rPr>
                <w:rStyle w:val="IndexLink"/>
              </w:rPr>
              <w:t>678</w:t>
            </w:r>
          </w:hyperlink>
        </w:p>
        <w:p>
          <w:pPr>
            <w:pStyle w:val="Contents5"/>
            <w:tabs>
              <w:tab w:val="clear" w:pos="7892"/>
              <w:tab w:val="right" w:pos="9026" w:leader="dot"/>
            </w:tabs>
            <w:rPr/>
          </w:pPr>
          <w:hyperlink w:anchor="__RefHeading___Toc1159363_1934241801">
            <w:r>
              <w:rPr>
                <w:webHidden/>
                <w:rStyle w:val="IndexLink"/>
                <w:rtl w:val="true"/>
              </w:rPr>
              <w:t>بيان</w:t>
            </w:r>
            <w:r>
              <w:rPr>
                <w:rStyle w:val="IndexLink"/>
                <w:rtl w:val="true"/>
              </w:rPr>
              <w:tab/>
            </w:r>
            <w:r>
              <w:rPr>
                <w:rStyle w:val="IndexLink"/>
              </w:rPr>
              <w:t>680</w:t>
            </w:r>
          </w:hyperlink>
        </w:p>
        <w:p>
          <w:pPr>
            <w:pStyle w:val="Contents5"/>
            <w:tabs>
              <w:tab w:val="clear" w:pos="7892"/>
              <w:tab w:val="right" w:pos="9026" w:leader="dot"/>
            </w:tabs>
            <w:rPr/>
          </w:pPr>
          <w:hyperlink w:anchor="__RefHeading___Toc1159365_1934241801">
            <w:r>
              <w:rPr>
                <w:webHidden/>
                <w:rStyle w:val="IndexLink"/>
                <w:rtl w:val="true"/>
              </w:rPr>
              <w:t>توضیح</w:t>
            </w:r>
            <w:r>
              <w:rPr>
                <w:rStyle w:val="IndexLink"/>
                <w:rtl w:val="true"/>
              </w:rPr>
              <w:tab/>
            </w:r>
            <w:r>
              <w:rPr>
                <w:rStyle w:val="IndexLink"/>
              </w:rPr>
              <w:t>680</w:t>
            </w:r>
          </w:hyperlink>
        </w:p>
        <w:p>
          <w:pPr>
            <w:pStyle w:val="Contents2"/>
            <w:tabs>
              <w:tab w:val="clear" w:pos="8743"/>
              <w:tab w:val="right" w:pos="9026" w:leader="dot"/>
            </w:tabs>
            <w:rPr/>
          </w:pPr>
          <w:hyperlink w:anchor="__RefHeading___Toc1159367_1934241801">
            <w:r>
              <w:rPr>
                <w:webHidden/>
                <w:rStyle w:val="IndexLink"/>
                <w:rtl w:val="true"/>
              </w:rPr>
              <w:t>أبواب سائر الصلوات الواجبة و آدابها و ما يتبعها من المستحبات و النوافل و الفضائل</w:t>
            </w:r>
            <w:r>
              <w:rPr>
                <w:rStyle w:val="IndexLink"/>
                <w:rtl w:val="true"/>
              </w:rPr>
              <w:tab/>
            </w:r>
            <w:r>
              <w:rPr>
                <w:rStyle w:val="IndexLink"/>
              </w:rPr>
              <w:t>681</w:t>
            </w:r>
          </w:hyperlink>
        </w:p>
        <w:p>
          <w:pPr>
            <w:pStyle w:val="Contents3"/>
            <w:tabs>
              <w:tab w:val="clear" w:pos="8459"/>
              <w:tab w:val="right" w:pos="9026" w:leader="dot"/>
            </w:tabs>
            <w:rPr/>
          </w:pPr>
          <w:hyperlink w:anchor="__RefHeading___Toc1159369_1934241801">
            <w:r>
              <w:rPr>
                <w:webHidden/>
                <w:rStyle w:val="IndexLink"/>
                <w:rtl w:val="true"/>
              </w:rPr>
              <w:t xml:space="preserve">باب </w:t>
            </w:r>
            <w:r>
              <w:rPr>
                <w:rStyle w:val="IndexLink"/>
              </w:rPr>
              <w:t>1</w:t>
            </w:r>
            <w:r>
              <w:rPr>
                <w:rStyle w:val="IndexLink"/>
                <w:rtl w:val="true"/>
              </w:rPr>
              <w:t xml:space="preserve"> </w:t>
            </w:r>
            <w:r>
              <w:rPr>
                <w:rStyle w:val="IndexLink"/>
                <w:rtl w:val="true"/>
              </w:rPr>
              <w:t>وجوب صلاة العيدين و شرائطهما و آدابهما و أحكامهما</w:t>
            </w:r>
            <w:r>
              <w:rPr>
                <w:rStyle w:val="IndexLink"/>
                <w:rtl w:val="true"/>
              </w:rPr>
              <w:tab/>
            </w:r>
            <w:r>
              <w:rPr>
                <w:rStyle w:val="IndexLink"/>
              </w:rPr>
              <w:t>681</w:t>
            </w:r>
          </w:hyperlink>
        </w:p>
        <w:p>
          <w:pPr>
            <w:pStyle w:val="Contents4"/>
            <w:tabs>
              <w:tab w:val="clear" w:pos="8176"/>
              <w:tab w:val="right" w:pos="9026" w:leader="dot"/>
            </w:tabs>
            <w:rPr/>
          </w:pPr>
          <w:hyperlink w:anchor="__RefHeading___Toc1159371_1934241801">
            <w:r>
              <w:rPr>
                <w:webHidden/>
                <w:rStyle w:val="IndexLink"/>
                <w:rtl w:val="true"/>
              </w:rPr>
              <w:t>الآيات</w:t>
            </w:r>
            <w:r>
              <w:rPr>
                <w:rStyle w:val="IndexLink"/>
                <w:rtl w:val="true"/>
              </w:rPr>
              <w:tab/>
            </w:r>
            <w:r>
              <w:rPr>
                <w:rStyle w:val="IndexLink"/>
              </w:rPr>
              <w:t>681</w:t>
            </w:r>
          </w:hyperlink>
        </w:p>
        <w:p>
          <w:pPr>
            <w:pStyle w:val="Contents4"/>
            <w:tabs>
              <w:tab w:val="clear" w:pos="8176"/>
              <w:tab w:val="right" w:pos="9026" w:leader="dot"/>
            </w:tabs>
            <w:rPr/>
          </w:pPr>
          <w:hyperlink w:anchor="__RefHeading___Toc1159373_1934241801">
            <w:r>
              <w:rPr>
                <w:webHidden/>
                <w:rStyle w:val="IndexLink"/>
                <w:rtl w:val="true"/>
              </w:rPr>
              <w:t>تفسير</w:t>
            </w:r>
            <w:r>
              <w:rPr>
                <w:rStyle w:val="IndexLink"/>
                <w:rtl w:val="true"/>
              </w:rPr>
              <w:tab/>
            </w:r>
            <w:r>
              <w:rPr>
                <w:rStyle w:val="IndexLink"/>
              </w:rPr>
              <w:t>681</w:t>
            </w:r>
          </w:hyperlink>
        </w:p>
        <w:p>
          <w:pPr>
            <w:pStyle w:val="Contents2"/>
            <w:tabs>
              <w:tab w:val="clear" w:pos="8743"/>
              <w:tab w:val="right" w:pos="9026" w:leader="dot"/>
            </w:tabs>
            <w:rPr/>
          </w:pPr>
          <w:hyperlink w:anchor="__RefHeading___Toc1159375_1934241801">
            <w:r>
              <w:rPr>
                <w:webHidden/>
                <w:rStyle w:val="IndexLink"/>
                <w:rtl w:val="true"/>
              </w:rPr>
              <w:t>بابهای سایر نمازهای واجب و آداب آن و مستحبات نوافل و فضائلی که به دنبال آن می آید</w:t>
            </w:r>
            <w:r>
              <w:rPr>
                <w:rStyle w:val="IndexLink"/>
                <w:rtl w:val="true"/>
              </w:rPr>
              <w:tab/>
            </w:r>
            <w:r>
              <w:rPr>
                <w:rStyle w:val="IndexLink"/>
              </w:rPr>
              <w:t>683</w:t>
            </w:r>
          </w:hyperlink>
        </w:p>
        <w:p>
          <w:pPr>
            <w:pStyle w:val="Contents3"/>
            <w:tabs>
              <w:tab w:val="clear" w:pos="8459"/>
              <w:tab w:val="right" w:pos="9026" w:leader="dot"/>
            </w:tabs>
            <w:rPr/>
          </w:pPr>
          <w:hyperlink w:anchor="__RefHeading___Toc1159377_1934241801">
            <w:r>
              <w:rPr>
                <w:webHidden/>
                <w:rStyle w:val="IndexLink"/>
                <w:rtl w:val="true"/>
              </w:rPr>
              <w:t>باب اول</w:t>
            </w:r>
            <w:r>
              <w:rPr>
                <w:rStyle w:val="IndexLink"/>
                <w:rtl w:val="true"/>
              </w:rPr>
              <w:t xml:space="preserve">: </w:t>
            </w:r>
            <w:r>
              <w:rPr>
                <w:rStyle w:val="IndexLink"/>
                <w:rtl w:val="true"/>
              </w:rPr>
              <w:t>باب وجوب نماز عیدین و شرایط، آداب و احکام مربوط به آنها</w:t>
            </w:r>
            <w:r>
              <w:rPr>
                <w:rStyle w:val="IndexLink"/>
                <w:rtl w:val="true"/>
              </w:rPr>
              <w:tab/>
            </w:r>
            <w:r>
              <w:rPr>
                <w:rStyle w:val="IndexLink"/>
              </w:rPr>
              <w:t>683</w:t>
            </w:r>
          </w:hyperlink>
        </w:p>
        <w:p>
          <w:pPr>
            <w:pStyle w:val="Contents4"/>
            <w:tabs>
              <w:tab w:val="clear" w:pos="8176"/>
              <w:tab w:val="right" w:pos="9026" w:leader="dot"/>
            </w:tabs>
            <w:rPr/>
          </w:pPr>
          <w:hyperlink w:anchor="__RefHeading___Toc1159379_1934241801">
            <w:r>
              <w:rPr>
                <w:webHidden/>
                <w:rStyle w:val="IndexLink"/>
                <w:rtl w:val="true"/>
              </w:rPr>
              <w:t>آیات</w:t>
            </w:r>
            <w:r>
              <w:rPr>
                <w:rStyle w:val="IndexLink"/>
                <w:rtl w:val="true"/>
              </w:rPr>
              <w:tab/>
            </w:r>
            <w:r>
              <w:rPr>
                <w:rStyle w:val="IndexLink"/>
              </w:rPr>
              <w:t>683</w:t>
            </w:r>
          </w:hyperlink>
        </w:p>
        <w:p>
          <w:pPr>
            <w:pStyle w:val="Contents4"/>
            <w:tabs>
              <w:tab w:val="clear" w:pos="8176"/>
              <w:tab w:val="right" w:pos="9026" w:leader="dot"/>
            </w:tabs>
            <w:rPr/>
          </w:pPr>
          <w:hyperlink w:anchor="__RefHeading___Toc1159381_1934241801">
            <w:r>
              <w:rPr>
                <w:webHidden/>
                <w:rStyle w:val="IndexLink"/>
                <w:rtl w:val="true"/>
              </w:rPr>
              <w:t>تفسیر</w:t>
            </w:r>
            <w:r>
              <w:rPr>
                <w:rStyle w:val="IndexLink"/>
                <w:rtl w:val="true"/>
              </w:rPr>
              <w:tab/>
            </w:r>
            <w:r>
              <w:rPr>
                <w:rStyle w:val="IndexLink"/>
              </w:rPr>
              <w:t>683</w:t>
            </w:r>
          </w:hyperlink>
        </w:p>
        <w:p>
          <w:pPr>
            <w:pStyle w:val="Contents4"/>
            <w:tabs>
              <w:tab w:val="clear" w:pos="8176"/>
              <w:tab w:val="right" w:pos="9026" w:leader="dot"/>
            </w:tabs>
            <w:rPr/>
          </w:pPr>
          <w:hyperlink w:anchor="__RefHeading___Toc1159383_1934241801">
            <w:r>
              <w:rPr>
                <w:webHidden/>
                <w:rStyle w:val="IndexLink"/>
                <w:rtl w:val="true"/>
              </w:rPr>
              <w:t>أقول</w:t>
            </w:r>
            <w:r>
              <w:rPr>
                <w:rStyle w:val="IndexLink"/>
                <w:rtl w:val="true"/>
              </w:rPr>
              <w:tab/>
            </w:r>
            <w:r>
              <w:rPr>
                <w:rStyle w:val="IndexLink"/>
              </w:rPr>
              <w:t>686</w:t>
            </w:r>
          </w:hyperlink>
        </w:p>
        <w:p>
          <w:pPr>
            <w:pStyle w:val="Contents4"/>
            <w:tabs>
              <w:tab w:val="clear" w:pos="8176"/>
              <w:tab w:val="right" w:pos="9026" w:leader="dot"/>
            </w:tabs>
            <w:rPr/>
          </w:pPr>
          <w:hyperlink w:anchor="__RefHeading___Toc1159385_1934241801">
            <w:r>
              <w:rPr>
                <w:webHidden/>
                <w:rStyle w:val="IndexLink"/>
                <w:rtl w:val="true"/>
              </w:rPr>
              <w:t>مؤلف</w:t>
            </w:r>
            <w:r>
              <w:rPr>
                <w:rStyle w:val="IndexLink"/>
                <w:rtl w:val="true"/>
              </w:rPr>
              <w:tab/>
            </w:r>
            <w:r>
              <w:rPr>
                <w:rStyle w:val="IndexLink"/>
              </w:rPr>
              <w:t>687</w:t>
            </w:r>
          </w:hyperlink>
        </w:p>
        <w:p>
          <w:pPr>
            <w:pStyle w:val="Contents4"/>
            <w:tabs>
              <w:tab w:val="clear" w:pos="8176"/>
              <w:tab w:val="right" w:pos="9026" w:leader="dot"/>
            </w:tabs>
            <w:rPr/>
          </w:pPr>
          <w:hyperlink w:anchor="__RefHeading___Toc1159387_1934241801">
            <w:r>
              <w:rPr>
                <w:webHidden/>
                <w:rStyle w:val="IndexLink"/>
                <w:rtl w:val="true"/>
              </w:rPr>
              <w:t>الأخبار</w:t>
            </w:r>
            <w:r>
              <w:rPr>
                <w:rStyle w:val="IndexLink"/>
                <w:rtl w:val="true"/>
              </w:rPr>
              <w:tab/>
            </w:r>
            <w:r>
              <w:rPr>
                <w:rStyle w:val="IndexLink"/>
              </w:rPr>
              <w:t>689</w:t>
            </w:r>
          </w:hyperlink>
        </w:p>
        <w:p>
          <w:pPr>
            <w:pStyle w:val="Contents5"/>
            <w:tabs>
              <w:tab w:val="clear" w:pos="7892"/>
              <w:tab w:val="right" w:pos="9026" w:leader="dot"/>
            </w:tabs>
            <w:rPr/>
          </w:pPr>
          <w:hyperlink w:anchor="__RefHeading___Toc1159389_1934241801">
            <w:r>
              <w:rPr>
                <w:webHidden/>
                <w:rStyle w:val="IndexLink"/>
                <w:rtl w:val="true"/>
              </w:rPr>
              <w:t>«</w:t>
            </w:r>
            <w:r>
              <w:rPr>
                <w:rStyle w:val="IndexLink"/>
              </w:rPr>
              <w:t>1</w:t>
            </w:r>
            <w:r>
              <w:rPr>
                <w:rStyle w:val="IndexLink"/>
                <w:rtl w:val="true"/>
              </w:rPr>
              <w:t>»</w:t>
              <w:tab/>
            </w:r>
            <w:r>
              <w:rPr>
                <w:rStyle w:val="IndexLink"/>
              </w:rPr>
              <w:t>689</w:t>
            </w:r>
          </w:hyperlink>
        </w:p>
        <w:p>
          <w:pPr>
            <w:pStyle w:val="Contents5"/>
            <w:tabs>
              <w:tab w:val="clear" w:pos="7892"/>
              <w:tab w:val="right" w:pos="9026" w:leader="dot"/>
            </w:tabs>
            <w:rPr/>
          </w:pPr>
          <w:hyperlink w:anchor="__RefHeading___Toc1159391_1934241801">
            <w:r>
              <w:rPr>
                <w:webHidden/>
                <w:rStyle w:val="IndexLink"/>
                <w:rtl w:val="true"/>
              </w:rPr>
              <w:t>بيان</w:t>
            </w:r>
            <w:r>
              <w:rPr>
                <w:rStyle w:val="IndexLink"/>
                <w:rtl w:val="true"/>
              </w:rPr>
              <w:tab/>
            </w:r>
            <w:r>
              <w:rPr>
                <w:rStyle w:val="IndexLink"/>
              </w:rPr>
              <w:t>689</w:t>
            </w:r>
          </w:hyperlink>
        </w:p>
        <w:p>
          <w:pPr>
            <w:pStyle w:val="Contents4"/>
            <w:tabs>
              <w:tab w:val="clear" w:pos="8176"/>
              <w:tab w:val="right" w:pos="9026" w:leader="dot"/>
            </w:tabs>
            <w:rPr/>
          </w:pPr>
          <w:hyperlink w:anchor="__RefHeading___Toc1159393_1934241801">
            <w:r>
              <w:rPr>
                <w:webHidden/>
                <w:rStyle w:val="IndexLink"/>
                <w:rtl w:val="true"/>
              </w:rPr>
              <w:t>روایات</w:t>
            </w:r>
            <w:r>
              <w:rPr>
                <w:rStyle w:val="IndexLink"/>
                <w:rtl w:val="true"/>
              </w:rPr>
              <w:tab/>
            </w:r>
            <w:r>
              <w:rPr>
                <w:rStyle w:val="IndexLink"/>
              </w:rPr>
              <w:t>689</w:t>
            </w:r>
          </w:hyperlink>
        </w:p>
        <w:p>
          <w:pPr>
            <w:pStyle w:val="Contents5"/>
            <w:tabs>
              <w:tab w:val="clear" w:pos="7892"/>
              <w:tab w:val="right" w:pos="9026" w:leader="dot"/>
            </w:tabs>
            <w:rPr/>
          </w:pPr>
          <w:hyperlink w:anchor="__RefHeading___Toc1159395_1934241801">
            <w:r>
              <w:rPr>
                <w:webHidden/>
                <w:rStyle w:val="IndexLink"/>
                <w:rtl w:val="true"/>
              </w:rPr>
              <w:t xml:space="preserve">روایت </w:t>
            </w:r>
            <w:r>
              <w:rPr>
                <w:rStyle w:val="IndexLink"/>
              </w:rPr>
              <w:t>1</w:t>
            </w:r>
            <w:r>
              <w:rPr>
                <w:rStyle w:val="IndexLink"/>
                <w:rtl w:val="true"/>
              </w:rPr>
              <w:tab/>
            </w:r>
            <w:r>
              <w:rPr>
                <w:rStyle w:val="IndexLink"/>
              </w:rPr>
              <w:t>689</w:t>
            </w:r>
          </w:hyperlink>
        </w:p>
        <w:p>
          <w:pPr>
            <w:pStyle w:val="Contents5"/>
            <w:tabs>
              <w:tab w:val="clear" w:pos="7892"/>
              <w:tab w:val="right" w:pos="9026" w:leader="dot"/>
            </w:tabs>
            <w:rPr/>
          </w:pPr>
          <w:hyperlink w:anchor="__RefHeading___Toc1159397_1934241801">
            <w:r>
              <w:rPr>
                <w:webHidden/>
                <w:rStyle w:val="IndexLink"/>
                <w:rtl w:val="true"/>
              </w:rPr>
              <w:t>«</w:t>
            </w:r>
            <w:r>
              <w:rPr>
                <w:rStyle w:val="IndexLink"/>
              </w:rPr>
              <w:t>2</w:t>
            </w:r>
            <w:r>
              <w:rPr>
                <w:rStyle w:val="IndexLink"/>
                <w:rtl w:val="true"/>
              </w:rPr>
              <w:t>»</w:t>
              <w:tab/>
            </w:r>
            <w:r>
              <w:rPr>
                <w:rStyle w:val="IndexLink"/>
              </w:rPr>
              <w:t>692</w:t>
            </w:r>
          </w:hyperlink>
        </w:p>
        <w:p>
          <w:pPr>
            <w:pStyle w:val="Contents5"/>
            <w:tabs>
              <w:tab w:val="clear" w:pos="7892"/>
              <w:tab w:val="right" w:pos="9026" w:leader="dot"/>
            </w:tabs>
            <w:rPr/>
          </w:pPr>
          <w:hyperlink w:anchor="__RefHeading___Toc1159399_1934241801">
            <w:r>
              <w:rPr>
                <w:webHidden/>
                <w:rStyle w:val="IndexLink"/>
                <w:rtl w:val="true"/>
              </w:rPr>
              <w:t>بيان</w:t>
            </w:r>
            <w:r>
              <w:rPr>
                <w:rStyle w:val="IndexLink"/>
                <w:rtl w:val="true"/>
              </w:rPr>
              <w:tab/>
            </w:r>
            <w:r>
              <w:rPr>
                <w:rStyle w:val="IndexLink"/>
              </w:rPr>
              <w:t>692</w:t>
            </w:r>
          </w:hyperlink>
        </w:p>
        <w:p>
          <w:pPr>
            <w:pStyle w:val="Contents5"/>
            <w:tabs>
              <w:tab w:val="clear" w:pos="7892"/>
              <w:tab w:val="right" w:pos="9026" w:leader="dot"/>
            </w:tabs>
            <w:rPr/>
          </w:pPr>
          <w:hyperlink w:anchor="__RefHeading___Toc1159401_1934241801">
            <w:r>
              <w:rPr>
                <w:webHidden/>
                <w:rStyle w:val="IndexLink"/>
                <w:rtl w:val="true"/>
              </w:rPr>
              <w:t>«</w:t>
            </w:r>
            <w:r>
              <w:rPr>
                <w:rStyle w:val="IndexLink"/>
              </w:rPr>
              <w:t>3</w:t>
            </w:r>
            <w:r>
              <w:rPr>
                <w:rStyle w:val="IndexLink"/>
                <w:rtl w:val="true"/>
              </w:rPr>
              <w:t>»</w:t>
              <w:tab/>
            </w:r>
            <w:r>
              <w:rPr>
                <w:rStyle w:val="IndexLink"/>
              </w:rPr>
              <w:t>692</w:t>
            </w:r>
          </w:hyperlink>
        </w:p>
        <w:p>
          <w:pPr>
            <w:pStyle w:val="Contents5"/>
            <w:tabs>
              <w:tab w:val="clear" w:pos="7892"/>
              <w:tab w:val="right" w:pos="9026" w:leader="dot"/>
            </w:tabs>
            <w:rPr/>
          </w:pPr>
          <w:hyperlink w:anchor="__RefHeading___Toc1159403_1934241801">
            <w:r>
              <w:rPr>
                <w:webHidden/>
                <w:rStyle w:val="IndexLink"/>
                <w:rtl w:val="true"/>
              </w:rPr>
              <w:t xml:space="preserve">روایت </w:t>
            </w:r>
            <w:r>
              <w:rPr>
                <w:rStyle w:val="IndexLink"/>
              </w:rPr>
              <w:t>2</w:t>
            </w:r>
            <w:r>
              <w:rPr>
                <w:rStyle w:val="IndexLink"/>
                <w:rtl w:val="true"/>
              </w:rPr>
              <w:tab/>
            </w:r>
            <w:r>
              <w:rPr>
                <w:rStyle w:val="IndexLink"/>
              </w:rPr>
              <w:t>692</w:t>
            </w:r>
          </w:hyperlink>
        </w:p>
        <w:p>
          <w:pPr>
            <w:pStyle w:val="Contents5"/>
            <w:tabs>
              <w:tab w:val="clear" w:pos="7892"/>
              <w:tab w:val="right" w:pos="9026" w:leader="dot"/>
            </w:tabs>
            <w:rPr/>
          </w:pPr>
          <w:hyperlink w:anchor="__RefHeading___Toc1159405_1934241801">
            <w:r>
              <w:rPr>
                <w:webHidden/>
                <w:rStyle w:val="IndexLink"/>
                <w:rtl w:val="true"/>
              </w:rPr>
              <w:t>توضیح</w:t>
            </w:r>
            <w:r>
              <w:rPr>
                <w:rStyle w:val="IndexLink"/>
                <w:rtl w:val="true"/>
              </w:rPr>
              <w:tab/>
            </w:r>
            <w:r>
              <w:rPr>
                <w:rStyle w:val="IndexLink"/>
              </w:rPr>
              <w:t>692</w:t>
            </w:r>
          </w:hyperlink>
        </w:p>
        <w:p>
          <w:pPr>
            <w:pStyle w:val="Contents5"/>
            <w:tabs>
              <w:tab w:val="clear" w:pos="7892"/>
              <w:tab w:val="right" w:pos="9026" w:leader="dot"/>
            </w:tabs>
            <w:rPr/>
          </w:pPr>
          <w:hyperlink w:anchor="__RefHeading___Toc1159407_1934241801">
            <w:r>
              <w:rPr>
                <w:webHidden/>
                <w:rStyle w:val="IndexLink"/>
                <w:rtl w:val="true"/>
              </w:rPr>
              <w:t xml:space="preserve">روایت </w:t>
            </w:r>
            <w:r>
              <w:rPr>
                <w:rStyle w:val="IndexLink"/>
              </w:rPr>
              <w:t>3</w:t>
            </w:r>
            <w:r>
              <w:rPr>
                <w:rStyle w:val="IndexLink"/>
                <w:rtl w:val="true"/>
              </w:rPr>
              <w:tab/>
            </w:r>
            <w:r>
              <w:rPr>
                <w:rStyle w:val="IndexLink"/>
              </w:rPr>
              <w:t>693</w:t>
            </w:r>
          </w:hyperlink>
        </w:p>
        <w:p>
          <w:pPr>
            <w:pStyle w:val="Contents5"/>
            <w:tabs>
              <w:tab w:val="clear" w:pos="7892"/>
              <w:tab w:val="right" w:pos="9026" w:leader="dot"/>
            </w:tabs>
            <w:rPr/>
          </w:pPr>
          <w:hyperlink w:anchor="__RefHeading___Toc1159409_1934241801">
            <w:r>
              <w:rPr>
                <w:webHidden/>
                <w:rStyle w:val="IndexLink"/>
                <w:rtl w:val="true"/>
              </w:rPr>
              <w:t>«</w:t>
            </w:r>
            <w:r>
              <w:rPr>
                <w:rStyle w:val="IndexLink"/>
              </w:rPr>
              <w:t>4</w:t>
            </w:r>
            <w:r>
              <w:rPr>
                <w:rStyle w:val="IndexLink"/>
                <w:rtl w:val="true"/>
              </w:rPr>
              <w:t>»</w:t>
              <w:tab/>
            </w:r>
            <w:r>
              <w:rPr>
                <w:rStyle w:val="IndexLink"/>
              </w:rPr>
              <w:t>694</w:t>
            </w:r>
          </w:hyperlink>
        </w:p>
        <w:p>
          <w:pPr>
            <w:pStyle w:val="Contents5"/>
            <w:tabs>
              <w:tab w:val="clear" w:pos="7892"/>
              <w:tab w:val="right" w:pos="9026" w:leader="dot"/>
            </w:tabs>
            <w:rPr/>
          </w:pPr>
          <w:hyperlink w:anchor="__RefHeading___Toc1159411_1934241801">
            <w:r>
              <w:rPr>
                <w:webHidden/>
                <w:rStyle w:val="IndexLink"/>
                <w:rtl w:val="true"/>
              </w:rPr>
              <w:t>بيان</w:t>
            </w:r>
            <w:r>
              <w:rPr>
                <w:rStyle w:val="IndexLink"/>
                <w:rtl w:val="true"/>
              </w:rPr>
              <w:tab/>
            </w:r>
            <w:r>
              <w:rPr>
                <w:rStyle w:val="IndexLink"/>
              </w:rPr>
              <w:t>694</w:t>
            </w:r>
          </w:hyperlink>
        </w:p>
        <w:p>
          <w:pPr>
            <w:pStyle w:val="Contents5"/>
            <w:tabs>
              <w:tab w:val="clear" w:pos="7892"/>
              <w:tab w:val="right" w:pos="9026" w:leader="dot"/>
            </w:tabs>
            <w:rPr/>
          </w:pPr>
          <w:hyperlink w:anchor="__RefHeading___Toc1159413_1934241801">
            <w:r>
              <w:rPr>
                <w:webHidden/>
                <w:rStyle w:val="IndexLink"/>
                <w:rtl w:val="true"/>
              </w:rPr>
              <w:t xml:space="preserve">روایت </w:t>
            </w:r>
            <w:r>
              <w:rPr>
                <w:rStyle w:val="IndexLink"/>
              </w:rPr>
              <w:t>4</w:t>
            </w:r>
            <w:r>
              <w:rPr>
                <w:rStyle w:val="IndexLink"/>
                <w:rtl w:val="true"/>
              </w:rPr>
              <w:tab/>
            </w:r>
            <w:r>
              <w:rPr>
                <w:rStyle w:val="IndexLink"/>
              </w:rPr>
              <w:t>694</w:t>
            </w:r>
          </w:hyperlink>
        </w:p>
        <w:p>
          <w:pPr>
            <w:pStyle w:val="Contents5"/>
            <w:tabs>
              <w:tab w:val="clear" w:pos="7892"/>
              <w:tab w:val="right" w:pos="9026" w:leader="dot"/>
            </w:tabs>
            <w:rPr/>
          </w:pPr>
          <w:hyperlink w:anchor="__RefHeading___Toc1159415_1934241801">
            <w:r>
              <w:rPr>
                <w:webHidden/>
                <w:rStyle w:val="IndexLink"/>
                <w:rtl w:val="true"/>
              </w:rPr>
              <w:t>توضیح</w:t>
            </w:r>
            <w:r>
              <w:rPr>
                <w:rStyle w:val="IndexLink"/>
                <w:rtl w:val="true"/>
              </w:rPr>
              <w:tab/>
            </w:r>
            <w:r>
              <w:rPr>
                <w:rStyle w:val="IndexLink"/>
              </w:rPr>
              <w:t>695</w:t>
            </w:r>
          </w:hyperlink>
        </w:p>
        <w:p>
          <w:pPr>
            <w:pStyle w:val="Contents5"/>
            <w:tabs>
              <w:tab w:val="clear" w:pos="7892"/>
              <w:tab w:val="right" w:pos="9026" w:leader="dot"/>
            </w:tabs>
            <w:rPr/>
          </w:pPr>
          <w:hyperlink w:anchor="__RefHeading___Toc1159417_1934241801">
            <w:r>
              <w:rPr>
                <w:webHidden/>
                <w:rStyle w:val="IndexLink"/>
                <w:rtl w:val="true"/>
              </w:rPr>
              <w:t>«</w:t>
            </w:r>
            <w:r>
              <w:rPr>
                <w:rStyle w:val="IndexLink"/>
              </w:rPr>
              <w:t>5</w:t>
            </w:r>
            <w:r>
              <w:rPr>
                <w:rStyle w:val="IndexLink"/>
                <w:rtl w:val="true"/>
              </w:rPr>
              <w:t>»</w:t>
              <w:tab/>
            </w:r>
            <w:r>
              <w:rPr>
                <w:rStyle w:val="IndexLink"/>
              </w:rPr>
              <w:t>696</w:t>
            </w:r>
          </w:hyperlink>
        </w:p>
        <w:p>
          <w:pPr>
            <w:pStyle w:val="Contents5"/>
            <w:tabs>
              <w:tab w:val="clear" w:pos="7892"/>
              <w:tab w:val="right" w:pos="9026" w:leader="dot"/>
            </w:tabs>
            <w:rPr/>
          </w:pPr>
          <w:hyperlink w:anchor="__RefHeading___Toc1159419_1934241801">
            <w:r>
              <w:rPr>
                <w:webHidden/>
                <w:rStyle w:val="IndexLink"/>
                <w:rtl w:val="true"/>
              </w:rPr>
              <w:t>بيان</w:t>
            </w:r>
            <w:r>
              <w:rPr>
                <w:rStyle w:val="IndexLink"/>
                <w:rtl w:val="true"/>
              </w:rPr>
              <w:tab/>
            </w:r>
            <w:r>
              <w:rPr>
                <w:rStyle w:val="IndexLink"/>
              </w:rPr>
              <w:t>696</w:t>
            </w:r>
          </w:hyperlink>
        </w:p>
        <w:p>
          <w:pPr>
            <w:pStyle w:val="Contents5"/>
            <w:tabs>
              <w:tab w:val="clear" w:pos="7892"/>
              <w:tab w:val="right" w:pos="9026" w:leader="dot"/>
            </w:tabs>
            <w:rPr/>
          </w:pPr>
          <w:hyperlink w:anchor="__RefHeading___Toc1159421_1934241801">
            <w:r>
              <w:rPr>
                <w:webHidden/>
                <w:rStyle w:val="IndexLink"/>
                <w:rtl w:val="true"/>
              </w:rPr>
              <w:t xml:space="preserve">روایت </w:t>
            </w:r>
            <w:r>
              <w:rPr>
                <w:rStyle w:val="IndexLink"/>
              </w:rPr>
              <w:t>5</w:t>
            </w:r>
            <w:r>
              <w:rPr>
                <w:rStyle w:val="IndexLink"/>
                <w:rtl w:val="true"/>
              </w:rPr>
              <w:tab/>
            </w:r>
            <w:r>
              <w:rPr>
                <w:rStyle w:val="IndexLink"/>
              </w:rPr>
              <w:t>697</w:t>
            </w:r>
          </w:hyperlink>
        </w:p>
        <w:p>
          <w:pPr>
            <w:pStyle w:val="Contents5"/>
            <w:tabs>
              <w:tab w:val="clear" w:pos="7892"/>
              <w:tab w:val="right" w:pos="9026" w:leader="dot"/>
            </w:tabs>
            <w:rPr/>
          </w:pPr>
          <w:hyperlink w:anchor="__RefHeading___Toc1159423_1934241801">
            <w:r>
              <w:rPr>
                <w:webHidden/>
                <w:rStyle w:val="IndexLink"/>
                <w:rtl w:val="true"/>
              </w:rPr>
              <w:t>توضیح</w:t>
            </w:r>
            <w:r>
              <w:rPr>
                <w:rStyle w:val="IndexLink"/>
                <w:rtl w:val="true"/>
              </w:rPr>
              <w:tab/>
            </w:r>
            <w:r>
              <w:rPr>
                <w:rStyle w:val="IndexLink"/>
              </w:rPr>
              <w:t>697</w:t>
            </w:r>
          </w:hyperlink>
        </w:p>
        <w:p>
          <w:pPr>
            <w:pStyle w:val="Contents5"/>
            <w:tabs>
              <w:tab w:val="clear" w:pos="7892"/>
              <w:tab w:val="right" w:pos="9026" w:leader="dot"/>
            </w:tabs>
            <w:rPr/>
          </w:pPr>
          <w:hyperlink w:anchor="__RefHeading___Toc1159425_1934241801">
            <w:r>
              <w:rPr>
                <w:webHidden/>
                <w:rStyle w:val="IndexLink"/>
                <w:rtl w:val="true"/>
              </w:rPr>
              <w:t>«</w:t>
            </w:r>
            <w:r>
              <w:rPr>
                <w:rStyle w:val="IndexLink"/>
              </w:rPr>
              <w:t>6</w:t>
            </w:r>
            <w:r>
              <w:rPr>
                <w:rStyle w:val="IndexLink"/>
                <w:rtl w:val="true"/>
              </w:rPr>
              <w:t>»</w:t>
              <w:tab/>
            </w:r>
            <w:r>
              <w:rPr>
                <w:rStyle w:val="IndexLink"/>
              </w:rPr>
              <w:t>700</w:t>
            </w:r>
          </w:hyperlink>
        </w:p>
        <w:p>
          <w:pPr>
            <w:pStyle w:val="Contents5"/>
            <w:tabs>
              <w:tab w:val="clear" w:pos="7892"/>
              <w:tab w:val="right" w:pos="9026" w:leader="dot"/>
            </w:tabs>
            <w:rPr/>
          </w:pPr>
          <w:hyperlink w:anchor="__RefHeading___Toc1159427_1934241801">
            <w:r>
              <w:rPr>
                <w:webHidden/>
                <w:rStyle w:val="IndexLink"/>
                <w:rtl w:val="true"/>
              </w:rPr>
              <w:t>بيان</w:t>
            </w:r>
            <w:r>
              <w:rPr>
                <w:rStyle w:val="IndexLink"/>
                <w:rtl w:val="true"/>
              </w:rPr>
              <w:tab/>
            </w:r>
            <w:r>
              <w:rPr>
                <w:rStyle w:val="IndexLink"/>
              </w:rPr>
              <w:t>700</w:t>
            </w:r>
          </w:hyperlink>
        </w:p>
        <w:p>
          <w:pPr>
            <w:pStyle w:val="Contents5"/>
            <w:tabs>
              <w:tab w:val="clear" w:pos="7892"/>
              <w:tab w:val="right" w:pos="9026" w:leader="dot"/>
            </w:tabs>
            <w:rPr/>
          </w:pPr>
          <w:hyperlink w:anchor="__RefHeading___Toc1159429_1934241801">
            <w:r>
              <w:rPr>
                <w:webHidden/>
                <w:rStyle w:val="IndexLink"/>
                <w:rtl w:val="true"/>
              </w:rPr>
              <w:t>«</w:t>
            </w:r>
            <w:r>
              <w:rPr>
                <w:rStyle w:val="IndexLink"/>
              </w:rPr>
              <w:t>7</w:t>
            </w:r>
            <w:r>
              <w:rPr>
                <w:rStyle w:val="IndexLink"/>
                <w:rtl w:val="true"/>
              </w:rPr>
              <w:t>»</w:t>
              <w:tab/>
            </w:r>
            <w:r>
              <w:rPr>
                <w:rStyle w:val="IndexLink"/>
              </w:rPr>
              <w:t>700</w:t>
            </w:r>
          </w:hyperlink>
        </w:p>
        <w:p>
          <w:pPr>
            <w:pStyle w:val="Contents5"/>
            <w:tabs>
              <w:tab w:val="clear" w:pos="7892"/>
              <w:tab w:val="right" w:pos="9026" w:leader="dot"/>
            </w:tabs>
            <w:rPr/>
          </w:pPr>
          <w:hyperlink w:anchor="__RefHeading___Toc1159431_1934241801">
            <w:r>
              <w:rPr>
                <w:webHidden/>
                <w:rStyle w:val="IndexLink"/>
                <w:rtl w:val="true"/>
              </w:rPr>
              <w:t xml:space="preserve">روایت </w:t>
            </w:r>
            <w:r>
              <w:rPr>
                <w:rStyle w:val="IndexLink"/>
              </w:rPr>
              <w:t>6</w:t>
            </w:r>
            <w:r>
              <w:rPr>
                <w:rStyle w:val="IndexLink"/>
                <w:rtl w:val="true"/>
              </w:rPr>
              <w:tab/>
            </w:r>
            <w:r>
              <w:rPr>
                <w:rStyle w:val="IndexLink"/>
              </w:rPr>
              <w:t>700</w:t>
            </w:r>
          </w:hyperlink>
        </w:p>
        <w:p>
          <w:pPr>
            <w:pStyle w:val="Contents5"/>
            <w:tabs>
              <w:tab w:val="clear" w:pos="7892"/>
              <w:tab w:val="right" w:pos="9026" w:leader="dot"/>
            </w:tabs>
            <w:rPr/>
          </w:pPr>
          <w:hyperlink w:anchor="__RefHeading___Toc1159433_1934241801">
            <w:r>
              <w:rPr>
                <w:webHidden/>
                <w:rStyle w:val="IndexLink"/>
                <w:rtl w:val="true"/>
              </w:rPr>
              <w:t>توضیح</w:t>
            </w:r>
            <w:r>
              <w:rPr>
                <w:rStyle w:val="IndexLink"/>
                <w:rtl w:val="true"/>
              </w:rPr>
              <w:tab/>
            </w:r>
            <w:r>
              <w:rPr>
                <w:rStyle w:val="IndexLink"/>
              </w:rPr>
              <w:t>701</w:t>
            </w:r>
          </w:hyperlink>
        </w:p>
        <w:p>
          <w:pPr>
            <w:pStyle w:val="Contents5"/>
            <w:tabs>
              <w:tab w:val="clear" w:pos="7892"/>
              <w:tab w:val="right" w:pos="9026" w:leader="dot"/>
            </w:tabs>
            <w:rPr/>
          </w:pPr>
          <w:hyperlink w:anchor="__RefHeading___Toc1159435_1934241801">
            <w:r>
              <w:rPr>
                <w:webHidden/>
                <w:rStyle w:val="IndexLink"/>
                <w:rtl w:val="true"/>
              </w:rPr>
              <w:t xml:space="preserve">روایت </w:t>
            </w:r>
            <w:r>
              <w:rPr>
                <w:rStyle w:val="IndexLink"/>
              </w:rPr>
              <w:t>7</w:t>
            </w:r>
            <w:r>
              <w:rPr>
                <w:rStyle w:val="IndexLink"/>
                <w:rtl w:val="true"/>
              </w:rPr>
              <w:tab/>
            </w:r>
            <w:r>
              <w:rPr>
                <w:rStyle w:val="IndexLink"/>
              </w:rPr>
              <w:t>701</w:t>
            </w:r>
          </w:hyperlink>
        </w:p>
        <w:p>
          <w:pPr>
            <w:pStyle w:val="Contents5"/>
            <w:tabs>
              <w:tab w:val="clear" w:pos="7892"/>
              <w:tab w:val="right" w:pos="9026" w:leader="dot"/>
            </w:tabs>
            <w:rPr/>
          </w:pPr>
          <w:hyperlink w:anchor="__RefHeading___Toc1159437_1934241801">
            <w:r>
              <w:rPr>
                <w:webHidden/>
                <w:rStyle w:val="IndexLink"/>
                <w:rtl w:val="true"/>
              </w:rPr>
              <w:t>بيان</w:t>
            </w:r>
            <w:r>
              <w:rPr>
                <w:rStyle w:val="IndexLink"/>
                <w:rtl w:val="true"/>
              </w:rPr>
              <w:tab/>
            </w:r>
            <w:r>
              <w:rPr>
                <w:rStyle w:val="IndexLink"/>
              </w:rPr>
              <w:t>702</w:t>
            </w:r>
          </w:hyperlink>
        </w:p>
        <w:p>
          <w:pPr>
            <w:pStyle w:val="Contents5"/>
            <w:tabs>
              <w:tab w:val="clear" w:pos="7892"/>
              <w:tab w:val="right" w:pos="9026" w:leader="dot"/>
            </w:tabs>
            <w:rPr/>
          </w:pPr>
          <w:hyperlink w:anchor="__RefHeading___Toc1159439_1934241801">
            <w:r>
              <w:rPr>
                <w:webHidden/>
                <w:rStyle w:val="IndexLink"/>
                <w:rtl w:val="true"/>
              </w:rPr>
              <w:t>«</w:t>
            </w:r>
            <w:r>
              <w:rPr>
                <w:rStyle w:val="IndexLink"/>
              </w:rPr>
              <w:t>8</w:t>
            </w:r>
            <w:r>
              <w:rPr>
                <w:rStyle w:val="IndexLink"/>
                <w:rtl w:val="true"/>
              </w:rPr>
              <w:t>»</w:t>
              <w:tab/>
            </w:r>
            <w:r>
              <w:rPr>
                <w:rStyle w:val="IndexLink"/>
              </w:rPr>
              <w:t>702</w:t>
            </w:r>
          </w:hyperlink>
        </w:p>
        <w:p>
          <w:pPr>
            <w:pStyle w:val="Contents5"/>
            <w:tabs>
              <w:tab w:val="clear" w:pos="7892"/>
              <w:tab w:val="right" w:pos="9026" w:leader="dot"/>
            </w:tabs>
            <w:rPr/>
          </w:pPr>
          <w:hyperlink w:anchor="__RefHeading___Toc1159441_1934241801">
            <w:r>
              <w:rPr>
                <w:webHidden/>
                <w:rStyle w:val="IndexLink"/>
                <w:rtl w:val="true"/>
              </w:rPr>
              <w:t>بيان</w:t>
            </w:r>
            <w:r>
              <w:rPr>
                <w:rStyle w:val="IndexLink"/>
                <w:rtl w:val="true"/>
              </w:rPr>
              <w:tab/>
            </w:r>
            <w:r>
              <w:rPr>
                <w:rStyle w:val="IndexLink"/>
              </w:rPr>
              <w:t>702</w:t>
            </w:r>
          </w:hyperlink>
        </w:p>
        <w:p>
          <w:pPr>
            <w:pStyle w:val="Contents5"/>
            <w:tabs>
              <w:tab w:val="clear" w:pos="7892"/>
              <w:tab w:val="right" w:pos="9026" w:leader="dot"/>
            </w:tabs>
            <w:rPr/>
          </w:pPr>
          <w:hyperlink w:anchor="__RefHeading___Toc1159443_1934241801">
            <w:r>
              <w:rPr>
                <w:webHidden/>
                <w:rStyle w:val="IndexLink"/>
                <w:rtl w:val="true"/>
              </w:rPr>
              <w:t>توضیح</w:t>
            </w:r>
            <w:r>
              <w:rPr>
                <w:rStyle w:val="IndexLink"/>
                <w:rtl w:val="true"/>
              </w:rPr>
              <w:tab/>
            </w:r>
            <w:r>
              <w:rPr>
                <w:rStyle w:val="IndexLink"/>
              </w:rPr>
              <w:t>702</w:t>
            </w:r>
          </w:hyperlink>
        </w:p>
        <w:p>
          <w:pPr>
            <w:pStyle w:val="Contents5"/>
            <w:tabs>
              <w:tab w:val="clear" w:pos="7892"/>
              <w:tab w:val="right" w:pos="9026" w:leader="dot"/>
            </w:tabs>
            <w:rPr/>
          </w:pPr>
          <w:hyperlink w:anchor="__RefHeading___Toc1159445_1934241801">
            <w:r>
              <w:rPr>
                <w:webHidden/>
                <w:rStyle w:val="IndexLink"/>
                <w:rtl w:val="true"/>
              </w:rPr>
              <w:t xml:space="preserve">روایت </w:t>
            </w:r>
            <w:r>
              <w:rPr>
                <w:rStyle w:val="IndexLink"/>
              </w:rPr>
              <w:t>8</w:t>
            </w:r>
            <w:r>
              <w:rPr>
                <w:rStyle w:val="IndexLink"/>
                <w:rtl w:val="true"/>
              </w:rPr>
              <w:tab/>
            </w:r>
            <w:r>
              <w:rPr>
                <w:rStyle w:val="IndexLink"/>
              </w:rPr>
              <w:t>702</w:t>
            </w:r>
          </w:hyperlink>
        </w:p>
        <w:p>
          <w:pPr>
            <w:pStyle w:val="Contents5"/>
            <w:tabs>
              <w:tab w:val="clear" w:pos="7892"/>
              <w:tab w:val="right" w:pos="9026" w:leader="dot"/>
            </w:tabs>
            <w:rPr/>
          </w:pPr>
          <w:hyperlink w:anchor="__RefHeading___Toc1159447_1934241801">
            <w:r>
              <w:rPr>
                <w:webHidden/>
                <w:rStyle w:val="IndexLink"/>
                <w:rtl w:val="true"/>
              </w:rPr>
              <w:t>توضیح</w:t>
            </w:r>
            <w:r>
              <w:rPr>
                <w:rStyle w:val="IndexLink"/>
                <w:rtl w:val="true"/>
              </w:rPr>
              <w:tab/>
            </w:r>
            <w:r>
              <w:rPr>
                <w:rStyle w:val="IndexLink"/>
              </w:rPr>
              <w:t>703</w:t>
            </w:r>
          </w:hyperlink>
        </w:p>
        <w:p>
          <w:pPr>
            <w:pStyle w:val="Contents5"/>
            <w:tabs>
              <w:tab w:val="clear" w:pos="7892"/>
              <w:tab w:val="right" w:pos="9026" w:leader="dot"/>
            </w:tabs>
            <w:rPr/>
          </w:pPr>
          <w:hyperlink w:anchor="__RefHeading___Toc1159449_1934241801">
            <w:r>
              <w:rPr>
                <w:webHidden/>
                <w:rStyle w:val="IndexLink"/>
                <w:rtl w:val="true"/>
              </w:rPr>
              <w:t>«</w:t>
            </w:r>
            <w:r>
              <w:rPr>
                <w:rStyle w:val="IndexLink"/>
              </w:rPr>
              <w:t>9</w:t>
            </w:r>
            <w:r>
              <w:rPr>
                <w:rStyle w:val="IndexLink"/>
                <w:rtl w:val="true"/>
              </w:rPr>
              <w:t>»</w:t>
              <w:tab/>
            </w:r>
            <w:r>
              <w:rPr>
                <w:rStyle w:val="IndexLink"/>
              </w:rPr>
              <w:t>704</w:t>
            </w:r>
          </w:hyperlink>
        </w:p>
        <w:p>
          <w:pPr>
            <w:pStyle w:val="Contents5"/>
            <w:tabs>
              <w:tab w:val="clear" w:pos="7892"/>
              <w:tab w:val="right" w:pos="9026" w:leader="dot"/>
            </w:tabs>
            <w:rPr/>
          </w:pPr>
          <w:hyperlink w:anchor="__RefHeading___Toc1159451_1934241801">
            <w:r>
              <w:rPr>
                <w:webHidden/>
                <w:rStyle w:val="IndexLink"/>
                <w:rtl w:val="true"/>
              </w:rPr>
              <w:t xml:space="preserve">روایت </w:t>
            </w:r>
            <w:r>
              <w:rPr>
                <w:rStyle w:val="IndexLink"/>
              </w:rPr>
              <w:t>9</w:t>
            </w:r>
            <w:r>
              <w:rPr>
                <w:rStyle w:val="IndexLink"/>
                <w:rtl w:val="true"/>
              </w:rPr>
              <w:tab/>
            </w:r>
            <w:r>
              <w:rPr>
                <w:rStyle w:val="IndexLink"/>
              </w:rPr>
              <w:t>704</w:t>
            </w:r>
          </w:hyperlink>
        </w:p>
        <w:p>
          <w:pPr>
            <w:pStyle w:val="Contents5"/>
            <w:tabs>
              <w:tab w:val="clear" w:pos="7892"/>
              <w:tab w:val="right" w:pos="9026" w:leader="dot"/>
            </w:tabs>
            <w:rPr/>
          </w:pPr>
          <w:hyperlink w:anchor="__RefHeading___Toc1159453_1934241801">
            <w:r>
              <w:rPr>
                <w:webHidden/>
                <w:rStyle w:val="IndexLink"/>
                <w:rtl w:val="true"/>
              </w:rPr>
              <w:t>بيان</w:t>
            </w:r>
            <w:r>
              <w:rPr>
                <w:rStyle w:val="IndexLink"/>
                <w:rtl w:val="true"/>
              </w:rPr>
              <w:tab/>
            </w:r>
            <w:r>
              <w:rPr>
                <w:rStyle w:val="IndexLink"/>
              </w:rPr>
              <w:t>706</w:t>
            </w:r>
          </w:hyperlink>
        </w:p>
        <w:p>
          <w:pPr>
            <w:pStyle w:val="Contents5"/>
            <w:tabs>
              <w:tab w:val="clear" w:pos="7892"/>
              <w:tab w:val="right" w:pos="9026" w:leader="dot"/>
            </w:tabs>
            <w:rPr/>
          </w:pPr>
          <w:hyperlink w:anchor="__RefHeading___Toc1159455_1934241801">
            <w:r>
              <w:rPr>
                <w:webHidden/>
                <w:rStyle w:val="IndexLink"/>
                <w:rtl w:val="true"/>
              </w:rPr>
              <w:t>«</w:t>
            </w:r>
            <w:r>
              <w:rPr>
                <w:rStyle w:val="IndexLink"/>
              </w:rPr>
              <w:t>10</w:t>
            </w:r>
            <w:r>
              <w:rPr>
                <w:rStyle w:val="IndexLink"/>
                <w:rtl w:val="true"/>
              </w:rPr>
              <w:t>»</w:t>
              <w:tab/>
            </w:r>
            <w:r>
              <w:rPr>
                <w:rStyle w:val="IndexLink"/>
              </w:rPr>
              <w:t>706</w:t>
            </w:r>
          </w:hyperlink>
        </w:p>
        <w:p>
          <w:pPr>
            <w:pStyle w:val="Contents5"/>
            <w:tabs>
              <w:tab w:val="clear" w:pos="7892"/>
              <w:tab w:val="right" w:pos="9026" w:leader="dot"/>
            </w:tabs>
            <w:rPr/>
          </w:pPr>
          <w:hyperlink w:anchor="__RefHeading___Toc1159457_1934241801">
            <w:r>
              <w:rPr>
                <w:webHidden/>
                <w:rStyle w:val="IndexLink"/>
                <w:rtl w:val="true"/>
              </w:rPr>
              <w:t>بيان</w:t>
            </w:r>
            <w:r>
              <w:rPr>
                <w:rStyle w:val="IndexLink"/>
                <w:rtl w:val="true"/>
              </w:rPr>
              <w:tab/>
            </w:r>
            <w:r>
              <w:rPr>
                <w:rStyle w:val="IndexLink"/>
              </w:rPr>
              <w:t>706</w:t>
            </w:r>
          </w:hyperlink>
        </w:p>
        <w:p>
          <w:pPr>
            <w:pStyle w:val="Contents5"/>
            <w:tabs>
              <w:tab w:val="clear" w:pos="7892"/>
              <w:tab w:val="right" w:pos="9026" w:leader="dot"/>
            </w:tabs>
            <w:rPr/>
          </w:pPr>
          <w:hyperlink w:anchor="__RefHeading___Toc1159459_1934241801">
            <w:r>
              <w:rPr>
                <w:webHidden/>
                <w:rStyle w:val="IndexLink"/>
                <w:rtl w:val="true"/>
              </w:rPr>
              <w:t>«</w:t>
            </w:r>
            <w:r>
              <w:rPr>
                <w:rStyle w:val="IndexLink"/>
              </w:rPr>
              <w:t>11</w:t>
            </w:r>
            <w:r>
              <w:rPr>
                <w:rStyle w:val="IndexLink"/>
                <w:rtl w:val="true"/>
              </w:rPr>
              <w:t>»</w:t>
              <w:tab/>
            </w:r>
            <w:r>
              <w:rPr>
                <w:rStyle w:val="IndexLink"/>
              </w:rPr>
              <w:t>706</w:t>
            </w:r>
          </w:hyperlink>
        </w:p>
        <w:p>
          <w:pPr>
            <w:pStyle w:val="Contents5"/>
            <w:tabs>
              <w:tab w:val="clear" w:pos="7892"/>
              <w:tab w:val="right" w:pos="9026" w:leader="dot"/>
            </w:tabs>
            <w:rPr/>
          </w:pPr>
          <w:hyperlink w:anchor="__RefHeading___Toc1159461_1934241801">
            <w:r>
              <w:rPr>
                <w:webHidden/>
                <w:rStyle w:val="IndexLink"/>
                <w:rtl w:val="true"/>
              </w:rPr>
              <w:t>توضیح</w:t>
            </w:r>
            <w:r>
              <w:rPr>
                <w:rStyle w:val="IndexLink"/>
                <w:rtl w:val="true"/>
              </w:rPr>
              <w:tab/>
            </w:r>
            <w:r>
              <w:rPr>
                <w:rStyle w:val="IndexLink"/>
              </w:rPr>
              <w:t>706</w:t>
            </w:r>
          </w:hyperlink>
        </w:p>
        <w:p>
          <w:pPr>
            <w:pStyle w:val="Contents5"/>
            <w:tabs>
              <w:tab w:val="clear" w:pos="7892"/>
              <w:tab w:val="right" w:pos="9026" w:leader="dot"/>
            </w:tabs>
            <w:rPr/>
          </w:pPr>
          <w:hyperlink w:anchor="__RefHeading___Toc1159463_1934241801">
            <w:r>
              <w:rPr>
                <w:webHidden/>
                <w:rStyle w:val="IndexLink"/>
                <w:rtl w:val="true"/>
              </w:rPr>
              <w:t xml:space="preserve">روایت </w:t>
            </w:r>
            <w:r>
              <w:rPr>
                <w:rStyle w:val="IndexLink"/>
              </w:rPr>
              <w:t>10</w:t>
            </w:r>
            <w:r>
              <w:rPr>
                <w:rStyle w:val="IndexLink"/>
                <w:rtl w:val="true"/>
              </w:rPr>
              <w:tab/>
            </w:r>
            <w:r>
              <w:rPr>
                <w:rStyle w:val="IndexLink"/>
              </w:rPr>
              <w:t>707</w:t>
            </w:r>
          </w:hyperlink>
        </w:p>
        <w:p>
          <w:pPr>
            <w:pStyle w:val="Contents5"/>
            <w:tabs>
              <w:tab w:val="clear" w:pos="7892"/>
              <w:tab w:val="right" w:pos="9026" w:leader="dot"/>
            </w:tabs>
            <w:rPr/>
          </w:pPr>
          <w:hyperlink w:anchor="__RefHeading___Toc1159465_1934241801">
            <w:r>
              <w:rPr>
                <w:webHidden/>
                <w:rStyle w:val="IndexLink"/>
                <w:rtl w:val="true"/>
              </w:rPr>
              <w:t>توضیح</w:t>
            </w:r>
            <w:r>
              <w:rPr>
                <w:rStyle w:val="IndexLink"/>
                <w:rtl w:val="true"/>
              </w:rPr>
              <w:tab/>
            </w:r>
            <w:r>
              <w:rPr>
                <w:rStyle w:val="IndexLink"/>
              </w:rPr>
              <w:t>707</w:t>
            </w:r>
          </w:hyperlink>
        </w:p>
        <w:p>
          <w:pPr>
            <w:pStyle w:val="Contents5"/>
            <w:tabs>
              <w:tab w:val="clear" w:pos="7892"/>
              <w:tab w:val="right" w:pos="9026" w:leader="dot"/>
            </w:tabs>
            <w:rPr/>
          </w:pPr>
          <w:hyperlink w:anchor="__RefHeading___Toc1159467_1934241801">
            <w:r>
              <w:rPr>
                <w:webHidden/>
                <w:rStyle w:val="IndexLink"/>
                <w:rtl w:val="true"/>
              </w:rPr>
              <w:t xml:space="preserve">روایت </w:t>
            </w:r>
            <w:r>
              <w:rPr>
                <w:rStyle w:val="IndexLink"/>
              </w:rPr>
              <w:t>11</w:t>
            </w:r>
            <w:r>
              <w:rPr>
                <w:rStyle w:val="IndexLink"/>
                <w:rtl w:val="true"/>
              </w:rPr>
              <w:tab/>
            </w:r>
            <w:r>
              <w:rPr>
                <w:rStyle w:val="IndexLink"/>
              </w:rPr>
              <w:t>707</w:t>
            </w:r>
          </w:hyperlink>
        </w:p>
        <w:p>
          <w:pPr>
            <w:pStyle w:val="Contents5"/>
            <w:tabs>
              <w:tab w:val="clear" w:pos="7892"/>
              <w:tab w:val="right" w:pos="9026" w:leader="dot"/>
            </w:tabs>
            <w:rPr/>
          </w:pPr>
          <w:hyperlink w:anchor="__RefHeading___Toc1159469_1934241801">
            <w:r>
              <w:rPr>
                <w:webHidden/>
                <w:rStyle w:val="IndexLink"/>
                <w:rtl w:val="true"/>
              </w:rPr>
              <w:t>توضيح</w:t>
            </w:r>
            <w:r>
              <w:rPr>
                <w:rStyle w:val="IndexLink"/>
                <w:rtl w:val="true"/>
              </w:rPr>
              <w:tab/>
            </w:r>
            <w:r>
              <w:rPr>
                <w:rStyle w:val="IndexLink"/>
              </w:rPr>
              <w:t>708</w:t>
            </w:r>
          </w:hyperlink>
        </w:p>
        <w:p>
          <w:pPr>
            <w:pStyle w:val="Contents5"/>
            <w:tabs>
              <w:tab w:val="clear" w:pos="7892"/>
              <w:tab w:val="right" w:pos="9026" w:leader="dot"/>
            </w:tabs>
            <w:rPr/>
          </w:pPr>
          <w:hyperlink w:anchor="__RefHeading___Toc1159471_1934241801">
            <w:r>
              <w:rPr>
                <w:webHidden/>
                <w:rStyle w:val="IndexLink"/>
                <w:rtl w:val="true"/>
              </w:rPr>
              <w:t>أقول</w:t>
            </w:r>
            <w:r>
              <w:rPr>
                <w:rStyle w:val="IndexLink"/>
                <w:rtl w:val="true"/>
              </w:rPr>
              <w:tab/>
            </w:r>
            <w:r>
              <w:rPr>
                <w:rStyle w:val="IndexLink"/>
              </w:rPr>
              <w:t>708</w:t>
            </w:r>
          </w:hyperlink>
        </w:p>
        <w:p>
          <w:pPr>
            <w:pStyle w:val="Contents5"/>
            <w:tabs>
              <w:tab w:val="clear" w:pos="7892"/>
              <w:tab w:val="right" w:pos="9026" w:leader="dot"/>
            </w:tabs>
            <w:rPr/>
          </w:pPr>
          <w:hyperlink w:anchor="__RefHeading___Toc1159473_1934241801">
            <w:r>
              <w:rPr>
                <w:webHidden/>
                <w:rStyle w:val="IndexLink"/>
                <w:rtl w:val="true"/>
              </w:rPr>
              <w:t>«</w:t>
            </w:r>
            <w:r>
              <w:rPr>
                <w:rStyle w:val="IndexLink"/>
              </w:rPr>
              <w:t>12</w:t>
            </w:r>
            <w:r>
              <w:rPr>
                <w:rStyle w:val="IndexLink"/>
                <w:rtl w:val="true"/>
              </w:rPr>
              <w:t>»</w:t>
              <w:tab/>
            </w:r>
            <w:r>
              <w:rPr>
                <w:rStyle w:val="IndexLink"/>
              </w:rPr>
              <w:t>708</w:t>
            </w:r>
          </w:hyperlink>
        </w:p>
        <w:p>
          <w:pPr>
            <w:pStyle w:val="Contents5"/>
            <w:tabs>
              <w:tab w:val="clear" w:pos="7892"/>
              <w:tab w:val="right" w:pos="9026" w:leader="dot"/>
            </w:tabs>
            <w:rPr/>
          </w:pPr>
          <w:hyperlink w:anchor="__RefHeading___Toc1159475_1934241801">
            <w:r>
              <w:rPr>
                <w:webHidden/>
                <w:rStyle w:val="IndexLink"/>
                <w:rtl w:val="true"/>
              </w:rPr>
              <w:t>توضیح</w:t>
            </w:r>
            <w:r>
              <w:rPr>
                <w:rStyle w:val="IndexLink"/>
                <w:rtl w:val="true"/>
              </w:rPr>
              <w:tab/>
            </w:r>
            <w:r>
              <w:rPr>
                <w:rStyle w:val="IndexLink"/>
              </w:rPr>
              <w:t>708</w:t>
            </w:r>
          </w:hyperlink>
        </w:p>
        <w:p>
          <w:pPr>
            <w:pStyle w:val="Contents5"/>
            <w:tabs>
              <w:tab w:val="clear" w:pos="7892"/>
              <w:tab w:val="right" w:pos="9026" w:leader="dot"/>
            </w:tabs>
            <w:rPr/>
          </w:pPr>
          <w:hyperlink w:anchor="__RefHeading___Toc1159477_1934241801">
            <w:r>
              <w:rPr>
                <w:webHidden/>
                <w:rStyle w:val="IndexLink"/>
                <w:rtl w:val="true"/>
              </w:rPr>
              <w:t>مؤلف</w:t>
            </w:r>
            <w:r>
              <w:rPr>
                <w:rStyle w:val="IndexLink"/>
                <w:rtl w:val="true"/>
              </w:rPr>
              <w:tab/>
            </w:r>
            <w:r>
              <w:rPr>
                <w:rStyle w:val="IndexLink"/>
              </w:rPr>
              <w:t>708</w:t>
            </w:r>
          </w:hyperlink>
        </w:p>
        <w:p>
          <w:pPr>
            <w:pStyle w:val="Contents5"/>
            <w:tabs>
              <w:tab w:val="clear" w:pos="7892"/>
              <w:tab w:val="right" w:pos="9026" w:leader="dot"/>
            </w:tabs>
            <w:rPr/>
          </w:pPr>
          <w:hyperlink w:anchor="__RefHeading___Toc1159479_1934241801">
            <w:r>
              <w:rPr>
                <w:webHidden/>
                <w:rStyle w:val="IndexLink"/>
                <w:rtl w:val="true"/>
              </w:rPr>
              <w:t xml:space="preserve">روایت </w:t>
            </w:r>
            <w:r>
              <w:rPr>
                <w:rStyle w:val="IndexLink"/>
              </w:rPr>
              <w:t>12</w:t>
            </w:r>
            <w:r>
              <w:rPr>
                <w:rStyle w:val="IndexLink"/>
                <w:rtl w:val="true"/>
              </w:rPr>
              <w:tab/>
            </w:r>
            <w:r>
              <w:rPr>
                <w:rStyle w:val="IndexLink"/>
              </w:rPr>
              <w:t>708</w:t>
            </w:r>
          </w:hyperlink>
        </w:p>
        <w:p>
          <w:pPr>
            <w:pStyle w:val="Contents5"/>
            <w:tabs>
              <w:tab w:val="clear" w:pos="7892"/>
              <w:tab w:val="right" w:pos="9026" w:leader="dot"/>
            </w:tabs>
            <w:rPr/>
          </w:pPr>
          <w:hyperlink w:anchor="__RefHeading___Toc1159481_1934241801">
            <w:r>
              <w:rPr>
                <w:webHidden/>
                <w:rStyle w:val="IndexLink"/>
                <w:rtl w:val="true"/>
              </w:rPr>
              <w:t>بيان</w:t>
            </w:r>
            <w:r>
              <w:rPr>
                <w:rStyle w:val="IndexLink"/>
                <w:rtl w:val="true"/>
              </w:rPr>
              <w:tab/>
            </w:r>
            <w:r>
              <w:rPr>
                <w:rStyle w:val="IndexLink"/>
              </w:rPr>
              <w:t>710</w:t>
            </w:r>
          </w:hyperlink>
        </w:p>
        <w:p>
          <w:pPr>
            <w:pStyle w:val="Contents5"/>
            <w:tabs>
              <w:tab w:val="clear" w:pos="7892"/>
              <w:tab w:val="right" w:pos="9026" w:leader="dot"/>
            </w:tabs>
            <w:rPr/>
          </w:pPr>
          <w:hyperlink w:anchor="__RefHeading___Toc1159483_1934241801">
            <w:r>
              <w:rPr>
                <w:webHidden/>
                <w:rStyle w:val="IndexLink"/>
                <w:rtl w:val="true"/>
              </w:rPr>
              <w:t>توضیح</w:t>
            </w:r>
            <w:r>
              <w:rPr>
                <w:rStyle w:val="IndexLink"/>
                <w:rtl w:val="true"/>
              </w:rPr>
              <w:tab/>
            </w:r>
            <w:r>
              <w:rPr>
                <w:rStyle w:val="IndexLink"/>
              </w:rPr>
              <w:t>711</w:t>
            </w:r>
          </w:hyperlink>
        </w:p>
        <w:p>
          <w:pPr>
            <w:pStyle w:val="Contents5"/>
            <w:tabs>
              <w:tab w:val="clear" w:pos="7892"/>
              <w:tab w:val="right" w:pos="9026" w:leader="dot"/>
            </w:tabs>
            <w:rPr/>
          </w:pPr>
          <w:hyperlink w:anchor="__RefHeading___Toc1159485_1934241801">
            <w:r>
              <w:rPr>
                <w:webHidden/>
                <w:rStyle w:val="IndexLink"/>
                <w:rtl w:val="true"/>
              </w:rPr>
              <w:t>«</w:t>
            </w:r>
            <w:r>
              <w:rPr>
                <w:rStyle w:val="IndexLink"/>
              </w:rPr>
              <w:t>13</w:t>
            </w:r>
            <w:r>
              <w:rPr>
                <w:rStyle w:val="IndexLink"/>
                <w:rtl w:val="true"/>
              </w:rPr>
              <w:t>»</w:t>
              <w:tab/>
            </w:r>
            <w:r>
              <w:rPr>
                <w:rStyle w:val="IndexLink"/>
              </w:rPr>
              <w:t>712</w:t>
            </w:r>
          </w:hyperlink>
        </w:p>
        <w:p>
          <w:pPr>
            <w:pStyle w:val="Contents5"/>
            <w:tabs>
              <w:tab w:val="clear" w:pos="7892"/>
              <w:tab w:val="right" w:pos="9026" w:leader="dot"/>
            </w:tabs>
            <w:rPr/>
          </w:pPr>
          <w:hyperlink w:anchor="__RefHeading___Toc1159487_1934241801">
            <w:r>
              <w:rPr>
                <w:webHidden/>
                <w:rStyle w:val="IndexLink"/>
                <w:rtl w:val="true"/>
              </w:rPr>
              <w:t>«</w:t>
            </w:r>
            <w:r>
              <w:rPr>
                <w:rStyle w:val="IndexLink"/>
              </w:rPr>
              <w:t>14</w:t>
            </w:r>
            <w:r>
              <w:rPr>
                <w:rStyle w:val="IndexLink"/>
                <w:rtl w:val="true"/>
              </w:rPr>
              <w:t>»</w:t>
              <w:tab/>
            </w:r>
            <w:r>
              <w:rPr>
                <w:rStyle w:val="IndexLink"/>
              </w:rPr>
              <w:t>712</w:t>
            </w:r>
          </w:hyperlink>
        </w:p>
        <w:p>
          <w:pPr>
            <w:pStyle w:val="Contents5"/>
            <w:tabs>
              <w:tab w:val="clear" w:pos="7892"/>
              <w:tab w:val="right" w:pos="9026" w:leader="dot"/>
            </w:tabs>
            <w:rPr/>
          </w:pPr>
          <w:hyperlink w:anchor="__RefHeading___Toc1159489_1934241801">
            <w:r>
              <w:rPr>
                <w:webHidden/>
                <w:rStyle w:val="IndexLink"/>
                <w:rtl w:val="true"/>
              </w:rPr>
              <w:t xml:space="preserve">روایت </w:t>
            </w:r>
            <w:r>
              <w:rPr>
                <w:rStyle w:val="IndexLink"/>
              </w:rPr>
              <w:t>13</w:t>
            </w:r>
            <w:r>
              <w:rPr>
                <w:rStyle w:val="IndexLink"/>
                <w:rtl w:val="true"/>
              </w:rPr>
              <w:tab/>
            </w:r>
            <w:r>
              <w:rPr>
                <w:rStyle w:val="IndexLink"/>
              </w:rPr>
              <w:t>712</w:t>
            </w:r>
          </w:hyperlink>
        </w:p>
        <w:p>
          <w:pPr>
            <w:pStyle w:val="Contents5"/>
            <w:tabs>
              <w:tab w:val="clear" w:pos="7892"/>
              <w:tab w:val="right" w:pos="9026" w:leader="dot"/>
            </w:tabs>
            <w:rPr/>
          </w:pPr>
          <w:hyperlink w:anchor="__RefHeading___Toc1159491_1934241801">
            <w:r>
              <w:rPr>
                <w:webHidden/>
                <w:rStyle w:val="IndexLink"/>
                <w:rtl w:val="true"/>
              </w:rPr>
              <w:t xml:space="preserve">روایت </w:t>
            </w:r>
            <w:r>
              <w:rPr>
                <w:rStyle w:val="IndexLink"/>
              </w:rPr>
              <w:t>14</w:t>
            </w:r>
            <w:r>
              <w:rPr>
                <w:rStyle w:val="IndexLink"/>
                <w:rtl w:val="true"/>
              </w:rPr>
              <w:tab/>
            </w:r>
            <w:r>
              <w:rPr>
                <w:rStyle w:val="IndexLink"/>
              </w:rPr>
              <w:t>712</w:t>
            </w:r>
          </w:hyperlink>
        </w:p>
        <w:p>
          <w:pPr>
            <w:pStyle w:val="Contents5"/>
            <w:tabs>
              <w:tab w:val="clear" w:pos="7892"/>
              <w:tab w:val="right" w:pos="9026" w:leader="dot"/>
            </w:tabs>
            <w:rPr/>
          </w:pPr>
          <w:hyperlink w:anchor="__RefHeading___Toc1159493_1934241801">
            <w:r>
              <w:rPr>
                <w:webHidden/>
                <w:rStyle w:val="IndexLink"/>
                <w:rtl w:val="true"/>
              </w:rPr>
              <w:t>بيان</w:t>
            </w:r>
            <w:r>
              <w:rPr>
                <w:rStyle w:val="IndexLink"/>
                <w:rtl w:val="true"/>
              </w:rPr>
              <w:tab/>
            </w:r>
            <w:r>
              <w:rPr>
                <w:rStyle w:val="IndexLink"/>
              </w:rPr>
              <w:t>714</w:t>
            </w:r>
          </w:hyperlink>
        </w:p>
        <w:p>
          <w:pPr>
            <w:pStyle w:val="Contents5"/>
            <w:tabs>
              <w:tab w:val="clear" w:pos="7892"/>
              <w:tab w:val="right" w:pos="9026" w:leader="dot"/>
            </w:tabs>
            <w:rPr/>
          </w:pPr>
          <w:hyperlink w:anchor="__RefHeading___Toc1159495_1934241801">
            <w:r>
              <w:rPr>
                <w:webHidden/>
                <w:rStyle w:val="IndexLink"/>
                <w:rtl w:val="true"/>
              </w:rPr>
              <w:t>«</w:t>
            </w:r>
            <w:r>
              <w:rPr>
                <w:rStyle w:val="IndexLink"/>
              </w:rPr>
              <w:t>15</w:t>
            </w:r>
            <w:r>
              <w:rPr>
                <w:rStyle w:val="IndexLink"/>
                <w:rtl w:val="true"/>
              </w:rPr>
              <w:t>»</w:t>
              <w:tab/>
            </w:r>
            <w:r>
              <w:rPr>
                <w:rStyle w:val="IndexLink"/>
              </w:rPr>
              <w:t>714</w:t>
            </w:r>
          </w:hyperlink>
        </w:p>
        <w:p>
          <w:pPr>
            <w:pStyle w:val="Contents5"/>
            <w:tabs>
              <w:tab w:val="clear" w:pos="7892"/>
              <w:tab w:val="right" w:pos="9026" w:leader="dot"/>
            </w:tabs>
            <w:rPr/>
          </w:pPr>
          <w:hyperlink w:anchor="__RefHeading___Toc1159497_1934241801">
            <w:r>
              <w:rPr>
                <w:webHidden/>
                <w:rStyle w:val="IndexLink"/>
                <w:rtl w:val="true"/>
              </w:rPr>
              <w:t>توضیح</w:t>
            </w:r>
            <w:r>
              <w:rPr>
                <w:rStyle w:val="IndexLink"/>
                <w:rtl w:val="true"/>
              </w:rPr>
              <w:tab/>
            </w:r>
            <w:r>
              <w:rPr>
                <w:rStyle w:val="IndexLink"/>
              </w:rPr>
              <w:t>715</w:t>
            </w:r>
          </w:hyperlink>
        </w:p>
        <w:p>
          <w:pPr>
            <w:pStyle w:val="Contents5"/>
            <w:tabs>
              <w:tab w:val="clear" w:pos="7892"/>
              <w:tab w:val="right" w:pos="9026" w:leader="dot"/>
            </w:tabs>
            <w:rPr/>
          </w:pPr>
          <w:hyperlink w:anchor="__RefHeading___Toc1159499_1934241801">
            <w:r>
              <w:rPr>
                <w:webHidden/>
                <w:rStyle w:val="IndexLink"/>
                <w:rtl w:val="true"/>
              </w:rPr>
              <w:t xml:space="preserve">روایت </w:t>
            </w:r>
            <w:r>
              <w:rPr>
                <w:rStyle w:val="IndexLink"/>
              </w:rPr>
              <w:t>15</w:t>
            </w:r>
            <w:r>
              <w:rPr>
                <w:rStyle w:val="IndexLink"/>
                <w:rtl w:val="true"/>
              </w:rPr>
              <w:tab/>
            </w:r>
            <w:r>
              <w:rPr>
                <w:rStyle w:val="IndexLink"/>
              </w:rPr>
              <w:t>715</w:t>
            </w:r>
          </w:hyperlink>
        </w:p>
        <w:p>
          <w:pPr>
            <w:pStyle w:val="Contents5"/>
            <w:tabs>
              <w:tab w:val="clear" w:pos="7892"/>
              <w:tab w:val="right" w:pos="9026" w:leader="dot"/>
            </w:tabs>
            <w:rPr/>
          </w:pPr>
          <w:hyperlink w:anchor="__RefHeading___Toc1159501_1934241801">
            <w:r>
              <w:rPr>
                <w:webHidden/>
                <w:rStyle w:val="IndexLink"/>
                <w:rtl w:val="true"/>
              </w:rPr>
              <w:t>بيان</w:t>
            </w:r>
            <w:r>
              <w:rPr>
                <w:rStyle w:val="IndexLink"/>
                <w:rtl w:val="true"/>
              </w:rPr>
              <w:tab/>
            </w:r>
            <w:r>
              <w:rPr>
                <w:rStyle w:val="IndexLink"/>
              </w:rPr>
              <w:t>716</w:t>
            </w:r>
          </w:hyperlink>
        </w:p>
        <w:p>
          <w:pPr>
            <w:pStyle w:val="Contents5"/>
            <w:tabs>
              <w:tab w:val="clear" w:pos="7892"/>
              <w:tab w:val="right" w:pos="9026" w:leader="dot"/>
            </w:tabs>
            <w:rPr/>
          </w:pPr>
          <w:hyperlink w:anchor="__RefHeading___Toc1159503_1934241801">
            <w:r>
              <w:rPr>
                <w:webHidden/>
                <w:rStyle w:val="IndexLink"/>
                <w:rtl w:val="true"/>
              </w:rPr>
              <w:t>توضیح</w:t>
            </w:r>
            <w:r>
              <w:rPr>
                <w:rStyle w:val="IndexLink"/>
                <w:rtl w:val="true"/>
              </w:rPr>
              <w:tab/>
            </w:r>
            <w:r>
              <w:rPr>
                <w:rStyle w:val="IndexLink"/>
              </w:rPr>
              <w:t>717</w:t>
            </w:r>
          </w:hyperlink>
        </w:p>
        <w:p>
          <w:pPr>
            <w:pStyle w:val="Contents5"/>
            <w:tabs>
              <w:tab w:val="clear" w:pos="7892"/>
              <w:tab w:val="right" w:pos="9026" w:leader="dot"/>
            </w:tabs>
            <w:rPr/>
          </w:pPr>
          <w:hyperlink w:anchor="__RefHeading___Toc1159505_1934241801">
            <w:r>
              <w:rPr>
                <w:webHidden/>
                <w:rStyle w:val="IndexLink"/>
                <w:rtl w:val="true"/>
              </w:rPr>
              <w:t>«</w:t>
            </w:r>
            <w:r>
              <w:rPr>
                <w:rStyle w:val="IndexLink"/>
              </w:rPr>
              <w:t>16</w:t>
            </w:r>
            <w:r>
              <w:rPr>
                <w:rStyle w:val="IndexLink"/>
                <w:rtl w:val="true"/>
              </w:rPr>
              <w:t>»</w:t>
              <w:tab/>
            </w:r>
            <w:r>
              <w:rPr>
                <w:rStyle w:val="IndexLink"/>
              </w:rPr>
              <w:t>718</w:t>
            </w:r>
          </w:hyperlink>
        </w:p>
        <w:p>
          <w:pPr>
            <w:pStyle w:val="Contents5"/>
            <w:tabs>
              <w:tab w:val="clear" w:pos="7892"/>
              <w:tab w:val="right" w:pos="9026" w:leader="dot"/>
            </w:tabs>
            <w:rPr/>
          </w:pPr>
          <w:hyperlink w:anchor="__RefHeading___Toc1159507_1934241801">
            <w:r>
              <w:rPr>
                <w:webHidden/>
                <w:rStyle w:val="IndexLink"/>
                <w:rtl w:val="true"/>
              </w:rPr>
              <w:t>بيان</w:t>
            </w:r>
            <w:r>
              <w:rPr>
                <w:rStyle w:val="IndexLink"/>
                <w:rtl w:val="true"/>
              </w:rPr>
              <w:tab/>
            </w:r>
            <w:r>
              <w:rPr>
                <w:rStyle w:val="IndexLink"/>
              </w:rPr>
              <w:t>718</w:t>
            </w:r>
          </w:hyperlink>
        </w:p>
        <w:p>
          <w:pPr>
            <w:pStyle w:val="Contents5"/>
            <w:tabs>
              <w:tab w:val="clear" w:pos="7892"/>
              <w:tab w:val="right" w:pos="9026" w:leader="dot"/>
            </w:tabs>
            <w:rPr/>
          </w:pPr>
          <w:hyperlink w:anchor="__RefHeading___Toc1159509_1934241801">
            <w:r>
              <w:rPr>
                <w:webHidden/>
                <w:rStyle w:val="IndexLink"/>
                <w:rtl w:val="true"/>
              </w:rPr>
              <w:t xml:space="preserve">روایت </w:t>
            </w:r>
            <w:r>
              <w:rPr>
                <w:rStyle w:val="IndexLink"/>
              </w:rPr>
              <w:t>16</w:t>
            </w:r>
            <w:r>
              <w:rPr>
                <w:rStyle w:val="IndexLink"/>
                <w:rtl w:val="true"/>
              </w:rPr>
              <w:tab/>
            </w:r>
            <w:r>
              <w:rPr>
                <w:rStyle w:val="IndexLink"/>
              </w:rPr>
              <w:t>718</w:t>
            </w:r>
          </w:hyperlink>
        </w:p>
        <w:p>
          <w:pPr>
            <w:pStyle w:val="Contents5"/>
            <w:tabs>
              <w:tab w:val="clear" w:pos="7892"/>
              <w:tab w:val="right" w:pos="9026" w:leader="dot"/>
            </w:tabs>
            <w:rPr/>
          </w:pPr>
          <w:hyperlink w:anchor="__RefHeading___Toc1159511_1934241801">
            <w:r>
              <w:rPr>
                <w:webHidden/>
                <w:rStyle w:val="IndexLink"/>
                <w:rtl w:val="true"/>
              </w:rPr>
              <w:t>توضیح</w:t>
            </w:r>
            <w:r>
              <w:rPr>
                <w:rStyle w:val="IndexLink"/>
                <w:rtl w:val="true"/>
              </w:rPr>
              <w:tab/>
            </w:r>
            <w:r>
              <w:rPr>
                <w:rStyle w:val="IndexLink"/>
              </w:rPr>
              <w:t>719</w:t>
            </w:r>
          </w:hyperlink>
        </w:p>
        <w:p>
          <w:pPr>
            <w:pStyle w:val="Contents5"/>
            <w:tabs>
              <w:tab w:val="clear" w:pos="7892"/>
              <w:tab w:val="right" w:pos="9026" w:leader="dot"/>
            </w:tabs>
            <w:rPr/>
          </w:pPr>
          <w:hyperlink w:anchor="__RefHeading___Toc1159513_1934241801">
            <w:r>
              <w:rPr>
                <w:webHidden/>
                <w:rStyle w:val="IndexLink"/>
                <w:rtl w:val="true"/>
              </w:rPr>
              <w:t>«</w:t>
            </w:r>
            <w:r>
              <w:rPr>
                <w:rStyle w:val="IndexLink"/>
              </w:rPr>
              <w:t>17</w:t>
            </w:r>
            <w:r>
              <w:rPr>
                <w:rStyle w:val="IndexLink"/>
                <w:rtl w:val="true"/>
              </w:rPr>
              <w:t>»</w:t>
              <w:tab/>
            </w:r>
            <w:r>
              <w:rPr>
                <w:rStyle w:val="IndexLink"/>
              </w:rPr>
              <w:t>721</w:t>
            </w:r>
          </w:hyperlink>
        </w:p>
        <w:p>
          <w:pPr>
            <w:pStyle w:val="Contents5"/>
            <w:tabs>
              <w:tab w:val="clear" w:pos="7892"/>
              <w:tab w:val="right" w:pos="9026" w:leader="dot"/>
            </w:tabs>
            <w:rPr/>
          </w:pPr>
          <w:hyperlink w:anchor="__RefHeading___Toc1159515_1934241801">
            <w:r>
              <w:rPr>
                <w:webHidden/>
                <w:rStyle w:val="IndexLink"/>
                <w:rtl w:val="true"/>
              </w:rPr>
              <w:t xml:space="preserve">روایت </w:t>
            </w:r>
            <w:r>
              <w:rPr>
                <w:rStyle w:val="IndexLink"/>
              </w:rPr>
              <w:t>17</w:t>
            </w:r>
            <w:r>
              <w:rPr>
                <w:rStyle w:val="IndexLink"/>
                <w:rtl w:val="true"/>
              </w:rPr>
              <w:tab/>
            </w:r>
            <w:r>
              <w:rPr>
                <w:rStyle w:val="IndexLink"/>
              </w:rPr>
              <w:t>721</w:t>
            </w:r>
          </w:hyperlink>
        </w:p>
        <w:p>
          <w:pPr>
            <w:pStyle w:val="Contents5"/>
            <w:tabs>
              <w:tab w:val="clear" w:pos="7892"/>
              <w:tab w:val="right" w:pos="9026" w:leader="dot"/>
            </w:tabs>
            <w:rPr/>
          </w:pPr>
          <w:hyperlink w:anchor="__RefHeading___Toc1159517_1934241801">
            <w:r>
              <w:rPr>
                <w:webHidden/>
                <w:rStyle w:val="IndexLink"/>
                <w:rtl w:val="true"/>
              </w:rPr>
              <w:t>بيان</w:t>
            </w:r>
            <w:r>
              <w:rPr>
                <w:rStyle w:val="IndexLink"/>
                <w:rtl w:val="true"/>
              </w:rPr>
              <w:tab/>
            </w:r>
            <w:r>
              <w:rPr>
                <w:rStyle w:val="IndexLink"/>
              </w:rPr>
              <w:t>723</w:t>
            </w:r>
          </w:hyperlink>
        </w:p>
        <w:p>
          <w:pPr>
            <w:pStyle w:val="Contents5"/>
            <w:tabs>
              <w:tab w:val="clear" w:pos="7892"/>
              <w:tab w:val="right" w:pos="9026" w:leader="dot"/>
            </w:tabs>
            <w:rPr/>
          </w:pPr>
          <w:hyperlink w:anchor="__RefHeading___Toc1159519_1934241801">
            <w:r>
              <w:rPr>
                <w:webHidden/>
                <w:rStyle w:val="IndexLink"/>
                <w:rtl w:val="true"/>
              </w:rPr>
              <w:t>توضیح</w:t>
            </w:r>
            <w:r>
              <w:rPr>
                <w:rStyle w:val="IndexLink"/>
                <w:rtl w:val="true"/>
              </w:rPr>
              <w:tab/>
            </w:r>
            <w:r>
              <w:rPr>
                <w:rStyle w:val="IndexLink"/>
              </w:rPr>
              <w:t>724</w:t>
            </w:r>
          </w:hyperlink>
        </w:p>
        <w:p>
          <w:pPr>
            <w:pStyle w:val="Contents5"/>
            <w:tabs>
              <w:tab w:val="clear" w:pos="7892"/>
              <w:tab w:val="right" w:pos="9026" w:leader="dot"/>
            </w:tabs>
            <w:rPr/>
          </w:pPr>
          <w:hyperlink w:anchor="__RefHeading___Toc1159521_1934241801">
            <w:r>
              <w:rPr>
                <w:webHidden/>
                <w:rStyle w:val="IndexLink"/>
                <w:rtl w:val="true"/>
              </w:rPr>
              <w:t>«</w:t>
            </w:r>
            <w:r>
              <w:rPr>
                <w:rStyle w:val="IndexLink"/>
              </w:rPr>
              <w:t>18</w:t>
            </w:r>
            <w:r>
              <w:rPr>
                <w:rStyle w:val="IndexLink"/>
                <w:rtl w:val="true"/>
              </w:rPr>
              <w:t>»</w:t>
              <w:tab/>
            </w:r>
            <w:r>
              <w:rPr>
                <w:rStyle w:val="IndexLink"/>
              </w:rPr>
              <w:t>725</w:t>
            </w:r>
          </w:hyperlink>
        </w:p>
        <w:p>
          <w:pPr>
            <w:pStyle w:val="Contents5"/>
            <w:tabs>
              <w:tab w:val="clear" w:pos="7892"/>
              <w:tab w:val="right" w:pos="9026" w:leader="dot"/>
            </w:tabs>
            <w:rPr/>
          </w:pPr>
          <w:hyperlink w:anchor="__RefHeading___Toc1159523_1934241801">
            <w:r>
              <w:rPr>
                <w:webHidden/>
                <w:rStyle w:val="IndexLink"/>
                <w:rtl w:val="true"/>
              </w:rPr>
              <w:t>«</w:t>
            </w:r>
            <w:r>
              <w:rPr>
                <w:rStyle w:val="IndexLink"/>
              </w:rPr>
              <w:t>19</w:t>
            </w:r>
            <w:r>
              <w:rPr>
                <w:rStyle w:val="IndexLink"/>
                <w:rtl w:val="true"/>
              </w:rPr>
              <w:t>»</w:t>
              <w:tab/>
            </w:r>
            <w:r>
              <w:rPr>
                <w:rStyle w:val="IndexLink"/>
              </w:rPr>
              <w:t>725</w:t>
            </w:r>
          </w:hyperlink>
        </w:p>
        <w:p>
          <w:pPr>
            <w:pStyle w:val="Contents5"/>
            <w:tabs>
              <w:tab w:val="clear" w:pos="7892"/>
              <w:tab w:val="right" w:pos="9026" w:leader="dot"/>
            </w:tabs>
            <w:rPr/>
          </w:pPr>
          <w:hyperlink w:anchor="__RefHeading___Toc1159525_1934241801">
            <w:r>
              <w:rPr>
                <w:webHidden/>
                <w:rStyle w:val="IndexLink"/>
                <w:rtl w:val="true"/>
              </w:rPr>
              <w:t xml:space="preserve">روایت </w:t>
            </w:r>
            <w:r>
              <w:rPr>
                <w:rStyle w:val="IndexLink"/>
              </w:rPr>
              <w:t>18</w:t>
            </w:r>
            <w:r>
              <w:rPr>
                <w:rStyle w:val="IndexLink"/>
                <w:rtl w:val="true"/>
              </w:rPr>
              <w:tab/>
            </w:r>
            <w:r>
              <w:rPr>
                <w:rStyle w:val="IndexLink"/>
              </w:rPr>
              <w:t>725</w:t>
            </w:r>
          </w:hyperlink>
        </w:p>
        <w:p>
          <w:pPr>
            <w:pStyle w:val="Contents5"/>
            <w:tabs>
              <w:tab w:val="clear" w:pos="7892"/>
              <w:tab w:val="right" w:pos="9026" w:leader="dot"/>
            </w:tabs>
            <w:rPr/>
          </w:pPr>
          <w:hyperlink w:anchor="__RefHeading___Toc1159527_1934241801">
            <w:r>
              <w:rPr>
                <w:webHidden/>
                <w:rStyle w:val="IndexLink"/>
                <w:rtl w:val="true"/>
              </w:rPr>
              <w:t xml:space="preserve">روایت </w:t>
            </w:r>
            <w:r>
              <w:rPr>
                <w:rStyle w:val="IndexLink"/>
              </w:rPr>
              <w:t>19</w:t>
            </w:r>
            <w:r>
              <w:rPr>
                <w:rStyle w:val="IndexLink"/>
                <w:rtl w:val="true"/>
              </w:rPr>
              <w:tab/>
            </w:r>
            <w:r>
              <w:rPr>
                <w:rStyle w:val="IndexLink"/>
              </w:rPr>
              <w:t>726</w:t>
            </w:r>
          </w:hyperlink>
        </w:p>
        <w:p>
          <w:pPr>
            <w:pStyle w:val="Contents5"/>
            <w:tabs>
              <w:tab w:val="clear" w:pos="7892"/>
              <w:tab w:val="right" w:pos="9026" w:leader="dot"/>
            </w:tabs>
            <w:rPr/>
          </w:pPr>
          <w:hyperlink w:anchor="__RefHeading___Toc1159529_1934241801">
            <w:r>
              <w:rPr>
                <w:webHidden/>
                <w:rStyle w:val="IndexLink"/>
                <w:rtl w:val="true"/>
              </w:rPr>
              <w:t>بيان</w:t>
            </w:r>
            <w:r>
              <w:rPr>
                <w:rStyle w:val="IndexLink"/>
                <w:rtl w:val="true"/>
              </w:rPr>
              <w:tab/>
            </w:r>
            <w:r>
              <w:rPr>
                <w:rStyle w:val="IndexLink"/>
              </w:rPr>
              <w:t>727</w:t>
            </w:r>
          </w:hyperlink>
        </w:p>
        <w:p>
          <w:pPr>
            <w:pStyle w:val="Contents5"/>
            <w:tabs>
              <w:tab w:val="clear" w:pos="7892"/>
              <w:tab w:val="right" w:pos="9026" w:leader="dot"/>
            </w:tabs>
            <w:rPr/>
          </w:pPr>
          <w:hyperlink w:anchor="__RefHeading___Toc1159531_1934241801">
            <w:r>
              <w:rPr>
                <w:webHidden/>
                <w:rStyle w:val="IndexLink"/>
                <w:rtl w:val="true"/>
              </w:rPr>
              <w:t>«</w:t>
            </w:r>
            <w:r>
              <w:rPr>
                <w:rStyle w:val="IndexLink"/>
              </w:rPr>
              <w:t>20</w:t>
            </w:r>
            <w:r>
              <w:rPr>
                <w:rStyle w:val="IndexLink"/>
                <w:rtl w:val="true"/>
              </w:rPr>
              <w:t>»</w:t>
              <w:tab/>
            </w:r>
            <w:r>
              <w:rPr>
                <w:rStyle w:val="IndexLink"/>
              </w:rPr>
              <w:t>727</w:t>
            </w:r>
          </w:hyperlink>
        </w:p>
        <w:p>
          <w:pPr>
            <w:pStyle w:val="Contents5"/>
            <w:tabs>
              <w:tab w:val="clear" w:pos="7892"/>
              <w:tab w:val="right" w:pos="9026" w:leader="dot"/>
            </w:tabs>
            <w:rPr/>
          </w:pPr>
          <w:hyperlink w:anchor="__RefHeading___Toc1159533_1934241801">
            <w:r>
              <w:rPr>
                <w:webHidden/>
                <w:rStyle w:val="IndexLink"/>
                <w:rtl w:val="true"/>
              </w:rPr>
              <w:t>بيان</w:t>
            </w:r>
            <w:r>
              <w:rPr>
                <w:rStyle w:val="IndexLink"/>
                <w:rtl w:val="true"/>
              </w:rPr>
              <w:tab/>
            </w:r>
            <w:r>
              <w:rPr>
                <w:rStyle w:val="IndexLink"/>
              </w:rPr>
              <w:t>727</w:t>
            </w:r>
          </w:hyperlink>
        </w:p>
        <w:p>
          <w:pPr>
            <w:pStyle w:val="Contents5"/>
            <w:tabs>
              <w:tab w:val="clear" w:pos="7892"/>
              <w:tab w:val="right" w:pos="9026" w:leader="dot"/>
            </w:tabs>
            <w:rPr/>
          </w:pPr>
          <w:hyperlink w:anchor="__RefHeading___Toc1159535_1934241801">
            <w:r>
              <w:rPr>
                <w:webHidden/>
                <w:rStyle w:val="IndexLink"/>
                <w:rtl w:val="true"/>
              </w:rPr>
              <w:t>توضیح</w:t>
            </w:r>
            <w:r>
              <w:rPr>
                <w:rStyle w:val="IndexLink"/>
                <w:rtl w:val="true"/>
              </w:rPr>
              <w:tab/>
            </w:r>
            <w:r>
              <w:rPr>
                <w:rStyle w:val="IndexLink"/>
              </w:rPr>
              <w:t>727</w:t>
            </w:r>
          </w:hyperlink>
        </w:p>
        <w:p>
          <w:pPr>
            <w:pStyle w:val="Contents5"/>
            <w:tabs>
              <w:tab w:val="clear" w:pos="7892"/>
              <w:tab w:val="right" w:pos="9026" w:leader="dot"/>
            </w:tabs>
            <w:rPr/>
          </w:pPr>
          <w:hyperlink w:anchor="__RefHeading___Toc1159537_1934241801">
            <w:r>
              <w:rPr>
                <w:webHidden/>
                <w:rStyle w:val="IndexLink"/>
                <w:rtl w:val="true"/>
              </w:rPr>
              <w:t xml:space="preserve">روایت </w:t>
            </w:r>
            <w:r>
              <w:rPr>
                <w:rStyle w:val="IndexLink"/>
              </w:rPr>
              <w:t>20</w:t>
            </w:r>
            <w:r>
              <w:rPr>
                <w:rStyle w:val="IndexLink"/>
                <w:rtl w:val="true"/>
              </w:rPr>
              <w:tab/>
            </w:r>
            <w:r>
              <w:rPr>
                <w:rStyle w:val="IndexLink"/>
              </w:rPr>
              <w:t>728</w:t>
            </w:r>
          </w:hyperlink>
        </w:p>
        <w:p>
          <w:pPr>
            <w:pStyle w:val="Contents5"/>
            <w:tabs>
              <w:tab w:val="clear" w:pos="7892"/>
              <w:tab w:val="right" w:pos="9026" w:leader="dot"/>
            </w:tabs>
            <w:rPr/>
          </w:pPr>
          <w:hyperlink w:anchor="__RefHeading___Toc1159539_1934241801">
            <w:r>
              <w:rPr>
                <w:webHidden/>
                <w:rStyle w:val="IndexLink"/>
                <w:rtl w:val="true"/>
              </w:rPr>
              <w:t>توضیح</w:t>
            </w:r>
            <w:r>
              <w:rPr>
                <w:rStyle w:val="IndexLink"/>
                <w:rtl w:val="true"/>
              </w:rPr>
              <w:tab/>
            </w:r>
            <w:r>
              <w:rPr>
                <w:rStyle w:val="IndexLink"/>
              </w:rPr>
              <w:t>728</w:t>
            </w:r>
          </w:hyperlink>
        </w:p>
        <w:p>
          <w:pPr>
            <w:pStyle w:val="Contents5"/>
            <w:tabs>
              <w:tab w:val="clear" w:pos="7892"/>
              <w:tab w:val="right" w:pos="9026" w:leader="dot"/>
            </w:tabs>
            <w:rPr/>
          </w:pPr>
          <w:hyperlink w:anchor="__RefHeading___Toc1159541_1934241801">
            <w:r>
              <w:rPr>
                <w:webHidden/>
                <w:rStyle w:val="IndexLink"/>
                <w:rtl w:val="true"/>
              </w:rPr>
              <w:t>«</w:t>
            </w:r>
            <w:r>
              <w:rPr>
                <w:rStyle w:val="IndexLink"/>
              </w:rPr>
              <w:t>21</w:t>
            </w:r>
            <w:r>
              <w:rPr>
                <w:rStyle w:val="IndexLink"/>
                <w:rtl w:val="true"/>
              </w:rPr>
              <w:t>»</w:t>
              <w:tab/>
            </w:r>
            <w:r>
              <w:rPr>
                <w:rStyle w:val="IndexLink"/>
              </w:rPr>
              <w:t>729</w:t>
            </w:r>
          </w:hyperlink>
        </w:p>
        <w:p>
          <w:pPr>
            <w:pStyle w:val="Contents5"/>
            <w:tabs>
              <w:tab w:val="clear" w:pos="7892"/>
              <w:tab w:val="right" w:pos="9026" w:leader="dot"/>
            </w:tabs>
            <w:rPr/>
          </w:pPr>
          <w:hyperlink w:anchor="__RefHeading___Toc1159543_1934241801">
            <w:r>
              <w:rPr>
                <w:webHidden/>
                <w:rStyle w:val="IndexLink"/>
                <w:rtl w:val="true"/>
              </w:rPr>
              <w:t>«</w:t>
            </w:r>
            <w:r>
              <w:rPr>
                <w:rStyle w:val="IndexLink"/>
              </w:rPr>
              <w:t>22</w:t>
            </w:r>
            <w:r>
              <w:rPr>
                <w:rStyle w:val="IndexLink"/>
                <w:rtl w:val="true"/>
              </w:rPr>
              <w:t>»</w:t>
              <w:tab/>
            </w:r>
            <w:r>
              <w:rPr>
                <w:rStyle w:val="IndexLink"/>
              </w:rPr>
              <w:t>729</w:t>
            </w:r>
          </w:hyperlink>
        </w:p>
        <w:p>
          <w:pPr>
            <w:pStyle w:val="Contents5"/>
            <w:tabs>
              <w:tab w:val="clear" w:pos="7892"/>
              <w:tab w:val="right" w:pos="9026" w:leader="dot"/>
            </w:tabs>
            <w:rPr/>
          </w:pPr>
          <w:hyperlink w:anchor="__RefHeading___Toc1159545_1934241801">
            <w:r>
              <w:rPr>
                <w:webHidden/>
                <w:rStyle w:val="IndexLink"/>
                <w:rtl w:val="true"/>
              </w:rPr>
              <w:t>بيان</w:t>
            </w:r>
            <w:r>
              <w:rPr>
                <w:rStyle w:val="IndexLink"/>
                <w:rtl w:val="true"/>
              </w:rPr>
              <w:tab/>
            </w:r>
            <w:r>
              <w:rPr>
                <w:rStyle w:val="IndexLink"/>
              </w:rPr>
              <w:t>729</w:t>
            </w:r>
          </w:hyperlink>
        </w:p>
        <w:p>
          <w:pPr>
            <w:pStyle w:val="Contents5"/>
            <w:tabs>
              <w:tab w:val="clear" w:pos="7892"/>
              <w:tab w:val="right" w:pos="9026" w:leader="dot"/>
            </w:tabs>
            <w:rPr/>
          </w:pPr>
          <w:hyperlink w:anchor="__RefHeading___Toc1159547_1934241801">
            <w:r>
              <w:rPr>
                <w:webHidden/>
                <w:rStyle w:val="IndexLink"/>
                <w:rtl w:val="true"/>
              </w:rPr>
              <w:t>«</w:t>
            </w:r>
            <w:r>
              <w:rPr>
                <w:rStyle w:val="IndexLink"/>
              </w:rPr>
              <w:t>23</w:t>
            </w:r>
            <w:r>
              <w:rPr>
                <w:rStyle w:val="IndexLink"/>
                <w:rtl w:val="true"/>
              </w:rPr>
              <w:t>»</w:t>
              <w:tab/>
            </w:r>
            <w:r>
              <w:rPr>
                <w:rStyle w:val="IndexLink"/>
              </w:rPr>
              <w:t>729</w:t>
            </w:r>
          </w:hyperlink>
        </w:p>
        <w:p>
          <w:pPr>
            <w:pStyle w:val="Contents5"/>
            <w:tabs>
              <w:tab w:val="clear" w:pos="7892"/>
              <w:tab w:val="right" w:pos="9026" w:leader="dot"/>
            </w:tabs>
            <w:rPr/>
          </w:pPr>
          <w:hyperlink w:anchor="__RefHeading___Toc1159549_1934241801">
            <w:r>
              <w:rPr>
                <w:webHidden/>
                <w:rStyle w:val="IndexLink"/>
                <w:rtl w:val="true"/>
              </w:rPr>
              <w:t xml:space="preserve">روایت </w:t>
            </w:r>
            <w:r>
              <w:rPr>
                <w:rStyle w:val="IndexLink"/>
              </w:rPr>
              <w:t>21</w:t>
            </w:r>
            <w:r>
              <w:rPr>
                <w:rStyle w:val="IndexLink"/>
                <w:rtl w:val="true"/>
              </w:rPr>
              <w:tab/>
            </w:r>
            <w:r>
              <w:rPr>
                <w:rStyle w:val="IndexLink"/>
              </w:rPr>
              <w:t>729</w:t>
            </w:r>
          </w:hyperlink>
        </w:p>
        <w:p>
          <w:pPr>
            <w:pStyle w:val="Contents5"/>
            <w:tabs>
              <w:tab w:val="clear" w:pos="7892"/>
              <w:tab w:val="right" w:pos="9026" w:leader="dot"/>
            </w:tabs>
            <w:rPr/>
          </w:pPr>
          <w:hyperlink w:anchor="__RefHeading___Toc1159551_1934241801">
            <w:r>
              <w:rPr>
                <w:webHidden/>
                <w:rStyle w:val="IndexLink"/>
                <w:rtl w:val="true"/>
              </w:rPr>
              <w:t xml:space="preserve">روایت </w:t>
            </w:r>
            <w:r>
              <w:rPr>
                <w:rStyle w:val="IndexLink"/>
              </w:rPr>
              <w:t>22</w:t>
            </w:r>
            <w:r>
              <w:rPr>
                <w:rStyle w:val="IndexLink"/>
                <w:rtl w:val="true"/>
              </w:rPr>
              <w:tab/>
            </w:r>
            <w:r>
              <w:rPr>
                <w:rStyle w:val="IndexLink"/>
              </w:rPr>
              <w:t>729</w:t>
            </w:r>
          </w:hyperlink>
        </w:p>
        <w:p>
          <w:pPr>
            <w:pStyle w:val="Contents5"/>
            <w:tabs>
              <w:tab w:val="clear" w:pos="7892"/>
              <w:tab w:val="right" w:pos="9026" w:leader="dot"/>
            </w:tabs>
            <w:rPr/>
          </w:pPr>
          <w:hyperlink w:anchor="__RefHeading___Toc1159553_1934241801">
            <w:r>
              <w:rPr>
                <w:webHidden/>
                <w:rStyle w:val="IndexLink"/>
                <w:rtl w:val="true"/>
              </w:rPr>
              <w:t>توضیح</w:t>
            </w:r>
            <w:r>
              <w:rPr>
                <w:rStyle w:val="IndexLink"/>
                <w:rtl w:val="true"/>
              </w:rPr>
              <w:tab/>
            </w:r>
            <w:r>
              <w:rPr>
                <w:rStyle w:val="IndexLink"/>
              </w:rPr>
              <w:t>729</w:t>
            </w:r>
          </w:hyperlink>
        </w:p>
        <w:p>
          <w:pPr>
            <w:pStyle w:val="Contents5"/>
            <w:tabs>
              <w:tab w:val="clear" w:pos="7892"/>
              <w:tab w:val="right" w:pos="9026" w:leader="dot"/>
            </w:tabs>
            <w:rPr/>
          </w:pPr>
          <w:hyperlink w:anchor="__RefHeading___Toc1159555_1934241801">
            <w:r>
              <w:rPr>
                <w:webHidden/>
                <w:rStyle w:val="IndexLink"/>
                <w:rtl w:val="true"/>
              </w:rPr>
              <w:t xml:space="preserve">روایت </w:t>
            </w:r>
            <w:r>
              <w:rPr>
                <w:rStyle w:val="IndexLink"/>
              </w:rPr>
              <w:t>23</w:t>
            </w:r>
            <w:r>
              <w:rPr>
                <w:rStyle w:val="IndexLink"/>
                <w:rtl w:val="true"/>
              </w:rPr>
              <w:tab/>
            </w:r>
            <w:r>
              <w:rPr>
                <w:rStyle w:val="IndexLink"/>
              </w:rPr>
              <w:t>730</w:t>
            </w:r>
          </w:hyperlink>
        </w:p>
        <w:p>
          <w:pPr>
            <w:pStyle w:val="Contents5"/>
            <w:tabs>
              <w:tab w:val="clear" w:pos="7892"/>
              <w:tab w:val="right" w:pos="9026" w:leader="dot"/>
            </w:tabs>
            <w:rPr/>
          </w:pPr>
          <w:hyperlink w:anchor="__RefHeading___Toc1159557_1934241801">
            <w:r>
              <w:rPr>
                <w:webHidden/>
                <w:rStyle w:val="IndexLink"/>
                <w:rtl w:val="true"/>
              </w:rPr>
              <w:t>«</w:t>
            </w:r>
            <w:r>
              <w:rPr>
                <w:rStyle w:val="IndexLink"/>
              </w:rPr>
              <w:t>24</w:t>
            </w:r>
            <w:r>
              <w:rPr>
                <w:rStyle w:val="IndexLink"/>
                <w:rtl w:val="true"/>
              </w:rPr>
              <w:t>»</w:t>
              <w:tab/>
            </w:r>
            <w:r>
              <w:rPr>
                <w:rStyle w:val="IndexLink"/>
              </w:rPr>
              <w:t>731</w:t>
            </w:r>
          </w:hyperlink>
        </w:p>
        <w:p>
          <w:pPr>
            <w:pStyle w:val="Contents5"/>
            <w:tabs>
              <w:tab w:val="clear" w:pos="7892"/>
              <w:tab w:val="right" w:pos="9026" w:leader="dot"/>
            </w:tabs>
            <w:rPr/>
          </w:pPr>
          <w:hyperlink w:anchor="__RefHeading___Toc1159559_1934241801">
            <w:r>
              <w:rPr>
                <w:webHidden/>
                <w:rStyle w:val="IndexLink"/>
                <w:rtl w:val="true"/>
              </w:rPr>
              <w:t>«</w:t>
            </w:r>
            <w:r>
              <w:rPr>
                <w:rStyle w:val="IndexLink"/>
              </w:rPr>
              <w:t>25</w:t>
            </w:r>
            <w:r>
              <w:rPr>
                <w:rStyle w:val="IndexLink"/>
                <w:rtl w:val="true"/>
              </w:rPr>
              <w:t>»</w:t>
              <w:tab/>
            </w:r>
            <w:r>
              <w:rPr>
                <w:rStyle w:val="IndexLink"/>
              </w:rPr>
              <w:t>731</w:t>
            </w:r>
          </w:hyperlink>
        </w:p>
        <w:p>
          <w:pPr>
            <w:pStyle w:val="Contents5"/>
            <w:tabs>
              <w:tab w:val="clear" w:pos="7892"/>
              <w:tab w:val="right" w:pos="9026" w:leader="dot"/>
            </w:tabs>
            <w:rPr/>
          </w:pPr>
          <w:hyperlink w:anchor="__RefHeading___Toc1159561_1934241801">
            <w:r>
              <w:rPr>
                <w:webHidden/>
                <w:rStyle w:val="IndexLink"/>
                <w:rtl w:val="true"/>
              </w:rPr>
              <w:t xml:space="preserve">روایت </w:t>
            </w:r>
            <w:r>
              <w:rPr>
                <w:rStyle w:val="IndexLink"/>
              </w:rPr>
              <w:t>24</w:t>
            </w:r>
            <w:r>
              <w:rPr>
                <w:rStyle w:val="IndexLink"/>
                <w:rtl w:val="true"/>
              </w:rPr>
              <w:tab/>
            </w:r>
            <w:r>
              <w:rPr>
                <w:rStyle w:val="IndexLink"/>
              </w:rPr>
              <w:t>731</w:t>
            </w:r>
          </w:hyperlink>
        </w:p>
        <w:p>
          <w:pPr>
            <w:pStyle w:val="Contents5"/>
            <w:tabs>
              <w:tab w:val="clear" w:pos="7892"/>
              <w:tab w:val="right" w:pos="9026" w:leader="dot"/>
            </w:tabs>
            <w:rPr/>
          </w:pPr>
          <w:hyperlink w:anchor="__RefHeading___Toc1159563_1934241801">
            <w:r>
              <w:rPr>
                <w:webHidden/>
                <w:rStyle w:val="IndexLink"/>
                <w:rtl w:val="true"/>
              </w:rPr>
              <w:t xml:space="preserve">روایت </w:t>
            </w:r>
            <w:r>
              <w:rPr>
                <w:rStyle w:val="IndexLink"/>
              </w:rPr>
              <w:t>25</w:t>
            </w:r>
            <w:r>
              <w:rPr>
                <w:rStyle w:val="IndexLink"/>
                <w:rtl w:val="true"/>
              </w:rPr>
              <w:tab/>
            </w:r>
            <w:r>
              <w:rPr>
                <w:rStyle w:val="IndexLink"/>
              </w:rPr>
              <w:t>732</w:t>
            </w:r>
          </w:hyperlink>
        </w:p>
        <w:p>
          <w:pPr>
            <w:pStyle w:val="Contents5"/>
            <w:tabs>
              <w:tab w:val="clear" w:pos="7892"/>
              <w:tab w:val="right" w:pos="9026" w:leader="dot"/>
            </w:tabs>
            <w:rPr/>
          </w:pPr>
          <w:hyperlink w:anchor="__RefHeading___Toc1159565_1934241801">
            <w:r>
              <w:rPr>
                <w:webHidden/>
                <w:rStyle w:val="IndexLink"/>
                <w:rtl w:val="true"/>
              </w:rPr>
              <w:t>«</w:t>
            </w:r>
            <w:r>
              <w:rPr>
                <w:rStyle w:val="IndexLink"/>
              </w:rPr>
              <w:t>26</w:t>
            </w:r>
            <w:r>
              <w:rPr>
                <w:rStyle w:val="IndexLink"/>
                <w:rtl w:val="true"/>
              </w:rPr>
              <w:t>»</w:t>
              <w:tab/>
            </w:r>
            <w:r>
              <w:rPr>
                <w:rStyle w:val="IndexLink"/>
              </w:rPr>
              <w:t>733</w:t>
            </w:r>
          </w:hyperlink>
        </w:p>
        <w:p>
          <w:pPr>
            <w:pStyle w:val="Contents5"/>
            <w:tabs>
              <w:tab w:val="clear" w:pos="7892"/>
              <w:tab w:val="right" w:pos="9026" w:leader="dot"/>
            </w:tabs>
            <w:rPr/>
          </w:pPr>
          <w:hyperlink w:anchor="__RefHeading___Toc1159567_1934241801">
            <w:r>
              <w:rPr>
                <w:webHidden/>
                <w:rStyle w:val="IndexLink"/>
                <w:rtl w:val="true"/>
              </w:rPr>
              <w:t>«</w:t>
            </w:r>
            <w:r>
              <w:rPr>
                <w:rStyle w:val="IndexLink"/>
              </w:rPr>
              <w:t>27</w:t>
            </w:r>
            <w:r>
              <w:rPr>
                <w:rStyle w:val="IndexLink"/>
                <w:rtl w:val="true"/>
              </w:rPr>
              <w:t>»</w:t>
              <w:tab/>
            </w:r>
            <w:r>
              <w:rPr>
                <w:rStyle w:val="IndexLink"/>
              </w:rPr>
              <w:t>733</w:t>
            </w:r>
          </w:hyperlink>
        </w:p>
        <w:p>
          <w:pPr>
            <w:pStyle w:val="Contents5"/>
            <w:tabs>
              <w:tab w:val="clear" w:pos="7892"/>
              <w:tab w:val="right" w:pos="9026" w:leader="dot"/>
            </w:tabs>
            <w:rPr/>
          </w:pPr>
          <w:hyperlink w:anchor="__RefHeading___Toc1159569_1934241801">
            <w:r>
              <w:rPr>
                <w:webHidden/>
                <w:rStyle w:val="IndexLink"/>
                <w:rtl w:val="true"/>
              </w:rPr>
              <w:t xml:space="preserve">روایت </w:t>
            </w:r>
            <w:r>
              <w:rPr>
                <w:rStyle w:val="IndexLink"/>
              </w:rPr>
              <w:t>26</w:t>
            </w:r>
            <w:r>
              <w:rPr>
                <w:rStyle w:val="IndexLink"/>
                <w:rtl w:val="true"/>
              </w:rPr>
              <w:tab/>
            </w:r>
            <w:r>
              <w:rPr>
                <w:rStyle w:val="IndexLink"/>
              </w:rPr>
              <w:t>733</w:t>
            </w:r>
          </w:hyperlink>
        </w:p>
        <w:p>
          <w:pPr>
            <w:pStyle w:val="Contents5"/>
            <w:tabs>
              <w:tab w:val="clear" w:pos="7892"/>
              <w:tab w:val="right" w:pos="9026" w:leader="dot"/>
            </w:tabs>
            <w:rPr/>
          </w:pPr>
          <w:hyperlink w:anchor="__RefHeading___Toc1159571_1934241801">
            <w:r>
              <w:rPr>
                <w:webHidden/>
                <w:rStyle w:val="IndexLink"/>
                <w:rtl w:val="true"/>
              </w:rPr>
              <w:t xml:space="preserve">روایت </w:t>
            </w:r>
            <w:r>
              <w:rPr>
                <w:rStyle w:val="IndexLink"/>
              </w:rPr>
              <w:t>27</w:t>
            </w:r>
            <w:r>
              <w:rPr>
                <w:rStyle w:val="IndexLink"/>
                <w:rtl w:val="true"/>
              </w:rPr>
              <w:tab/>
            </w:r>
            <w:r>
              <w:rPr>
                <w:rStyle w:val="IndexLink"/>
              </w:rPr>
              <w:t>733</w:t>
            </w:r>
          </w:hyperlink>
        </w:p>
        <w:p>
          <w:pPr>
            <w:pStyle w:val="Contents5"/>
            <w:tabs>
              <w:tab w:val="clear" w:pos="7892"/>
              <w:tab w:val="right" w:pos="9026" w:leader="dot"/>
            </w:tabs>
            <w:rPr/>
          </w:pPr>
          <w:hyperlink w:anchor="__RefHeading___Toc1159573_1934241801">
            <w:r>
              <w:rPr>
                <w:webHidden/>
                <w:rStyle w:val="IndexLink"/>
                <w:rtl w:val="true"/>
              </w:rPr>
              <w:t>بيان</w:t>
            </w:r>
            <w:r>
              <w:rPr>
                <w:rStyle w:val="IndexLink"/>
                <w:rtl w:val="true"/>
              </w:rPr>
              <w:tab/>
            </w:r>
            <w:r>
              <w:rPr>
                <w:rStyle w:val="IndexLink"/>
              </w:rPr>
              <w:t>737</w:t>
            </w:r>
          </w:hyperlink>
        </w:p>
        <w:p>
          <w:pPr>
            <w:pStyle w:val="Contents5"/>
            <w:tabs>
              <w:tab w:val="clear" w:pos="7892"/>
              <w:tab w:val="right" w:pos="9026" w:leader="dot"/>
            </w:tabs>
            <w:rPr/>
          </w:pPr>
          <w:hyperlink w:anchor="__RefHeading___Toc1159575_1934241801">
            <w:r>
              <w:rPr>
                <w:webHidden/>
                <w:rStyle w:val="IndexLink"/>
                <w:rtl w:val="true"/>
              </w:rPr>
              <w:t>توضیح</w:t>
            </w:r>
            <w:r>
              <w:rPr>
                <w:rStyle w:val="IndexLink"/>
                <w:rtl w:val="true"/>
              </w:rPr>
              <w:tab/>
            </w:r>
            <w:r>
              <w:rPr>
                <w:rStyle w:val="IndexLink"/>
              </w:rPr>
              <w:t>737</w:t>
            </w:r>
          </w:hyperlink>
        </w:p>
        <w:p>
          <w:pPr>
            <w:pStyle w:val="Contents5"/>
            <w:tabs>
              <w:tab w:val="clear" w:pos="7892"/>
              <w:tab w:val="right" w:pos="9026" w:leader="dot"/>
            </w:tabs>
            <w:rPr/>
          </w:pPr>
          <w:hyperlink w:anchor="__RefHeading___Toc1159577_1934241801">
            <w:r>
              <w:rPr>
                <w:webHidden/>
                <w:rStyle w:val="IndexLink"/>
                <w:rtl w:val="true"/>
              </w:rPr>
              <w:t>مؤلف</w:t>
            </w:r>
            <w:r>
              <w:rPr>
                <w:rStyle w:val="IndexLink"/>
                <w:rtl w:val="true"/>
              </w:rPr>
              <w:tab/>
            </w:r>
            <w:r>
              <w:rPr>
                <w:rStyle w:val="IndexLink"/>
              </w:rPr>
              <w:t>740</w:t>
            </w:r>
          </w:hyperlink>
        </w:p>
        <w:p>
          <w:pPr>
            <w:pStyle w:val="Contents5"/>
            <w:tabs>
              <w:tab w:val="clear" w:pos="7892"/>
              <w:tab w:val="right" w:pos="9026" w:leader="dot"/>
            </w:tabs>
            <w:rPr/>
          </w:pPr>
          <w:hyperlink w:anchor="__RefHeading___Toc1159579_1934241801">
            <w:r>
              <w:rPr>
                <w:webHidden/>
                <w:rStyle w:val="IndexLink"/>
                <w:rtl w:val="true"/>
              </w:rPr>
              <w:t>«</w:t>
            </w:r>
            <w:r>
              <w:rPr>
                <w:rStyle w:val="IndexLink"/>
              </w:rPr>
              <w:t>28</w:t>
            </w:r>
            <w:r>
              <w:rPr>
                <w:rStyle w:val="IndexLink"/>
                <w:rtl w:val="true"/>
              </w:rPr>
              <w:t>»</w:t>
              <w:tab/>
            </w:r>
            <w:r>
              <w:rPr>
                <w:rStyle w:val="IndexLink"/>
              </w:rPr>
              <w:t>743</w:t>
            </w:r>
          </w:hyperlink>
        </w:p>
        <w:p>
          <w:pPr>
            <w:pStyle w:val="Contents5"/>
            <w:tabs>
              <w:tab w:val="clear" w:pos="7892"/>
              <w:tab w:val="right" w:pos="9026" w:leader="dot"/>
            </w:tabs>
            <w:rPr/>
          </w:pPr>
          <w:hyperlink w:anchor="__RefHeading___Toc1159581_1934241801">
            <w:r>
              <w:rPr>
                <w:webHidden/>
                <w:rStyle w:val="IndexLink"/>
                <w:rtl w:val="true"/>
              </w:rPr>
              <w:t>«</w:t>
            </w:r>
            <w:r>
              <w:rPr>
                <w:rStyle w:val="IndexLink"/>
              </w:rPr>
              <w:t>29</w:t>
            </w:r>
            <w:r>
              <w:rPr>
                <w:rStyle w:val="IndexLink"/>
                <w:rtl w:val="true"/>
              </w:rPr>
              <w:t>»</w:t>
              <w:tab/>
            </w:r>
            <w:r>
              <w:rPr>
                <w:rStyle w:val="IndexLink"/>
              </w:rPr>
              <w:t>743</w:t>
            </w:r>
          </w:hyperlink>
        </w:p>
        <w:p>
          <w:pPr>
            <w:pStyle w:val="Contents5"/>
            <w:tabs>
              <w:tab w:val="clear" w:pos="7892"/>
              <w:tab w:val="right" w:pos="9026" w:leader="dot"/>
            </w:tabs>
            <w:rPr/>
          </w:pPr>
          <w:hyperlink w:anchor="__RefHeading___Toc1159583_1934241801">
            <w:r>
              <w:rPr>
                <w:webHidden/>
                <w:rStyle w:val="IndexLink"/>
                <w:rtl w:val="true"/>
              </w:rPr>
              <w:t xml:space="preserve">روایت </w:t>
            </w:r>
            <w:r>
              <w:rPr>
                <w:rStyle w:val="IndexLink"/>
              </w:rPr>
              <w:t>28</w:t>
            </w:r>
            <w:r>
              <w:rPr>
                <w:rStyle w:val="IndexLink"/>
                <w:rtl w:val="true"/>
              </w:rPr>
              <w:tab/>
            </w:r>
            <w:r>
              <w:rPr>
                <w:rStyle w:val="IndexLink"/>
              </w:rPr>
              <w:t>743</w:t>
            </w:r>
          </w:hyperlink>
        </w:p>
        <w:p>
          <w:pPr>
            <w:pStyle w:val="Contents5"/>
            <w:tabs>
              <w:tab w:val="clear" w:pos="7892"/>
              <w:tab w:val="right" w:pos="9026" w:leader="dot"/>
            </w:tabs>
            <w:rPr/>
          </w:pPr>
          <w:hyperlink w:anchor="__RefHeading___Toc1159585_1934241801">
            <w:r>
              <w:rPr>
                <w:webHidden/>
                <w:rStyle w:val="IndexLink"/>
                <w:rtl w:val="true"/>
              </w:rPr>
              <w:t xml:space="preserve">روایت </w:t>
            </w:r>
            <w:r>
              <w:rPr>
                <w:rStyle w:val="IndexLink"/>
              </w:rPr>
              <w:t>29</w:t>
            </w:r>
            <w:r>
              <w:rPr>
                <w:rStyle w:val="IndexLink"/>
                <w:rtl w:val="true"/>
              </w:rPr>
              <w:tab/>
            </w:r>
            <w:r>
              <w:rPr>
                <w:rStyle w:val="IndexLink"/>
              </w:rPr>
              <w:t>744</w:t>
            </w:r>
          </w:hyperlink>
        </w:p>
        <w:p>
          <w:pPr>
            <w:pStyle w:val="Contents5"/>
            <w:tabs>
              <w:tab w:val="clear" w:pos="7892"/>
              <w:tab w:val="right" w:pos="9026" w:leader="dot"/>
            </w:tabs>
            <w:rPr/>
          </w:pPr>
          <w:hyperlink w:anchor="__RefHeading___Toc1159587_1934241801">
            <w:r>
              <w:rPr>
                <w:webHidden/>
                <w:rStyle w:val="IndexLink"/>
                <w:rtl w:val="true"/>
              </w:rPr>
              <w:t>«</w:t>
            </w:r>
            <w:r>
              <w:rPr>
                <w:rStyle w:val="IndexLink"/>
              </w:rPr>
              <w:t>30</w:t>
            </w:r>
            <w:r>
              <w:rPr>
                <w:rStyle w:val="IndexLink"/>
                <w:rtl w:val="true"/>
              </w:rPr>
              <w:t>»</w:t>
              <w:tab/>
            </w:r>
            <w:r>
              <w:rPr>
                <w:rStyle w:val="IndexLink"/>
              </w:rPr>
              <w:t>745</w:t>
            </w:r>
          </w:hyperlink>
        </w:p>
        <w:p>
          <w:pPr>
            <w:pStyle w:val="Contents5"/>
            <w:tabs>
              <w:tab w:val="clear" w:pos="7892"/>
              <w:tab w:val="right" w:pos="9026" w:leader="dot"/>
            </w:tabs>
            <w:rPr/>
          </w:pPr>
          <w:hyperlink w:anchor="__RefHeading___Toc1159589_1934241801">
            <w:r>
              <w:rPr>
                <w:webHidden/>
                <w:rStyle w:val="IndexLink"/>
                <w:rtl w:val="true"/>
              </w:rPr>
              <w:t>بَيَانٌ</w:t>
            </w:r>
            <w:r>
              <w:rPr>
                <w:rStyle w:val="IndexLink"/>
                <w:rtl w:val="true"/>
              </w:rPr>
              <w:tab/>
            </w:r>
            <w:r>
              <w:rPr>
                <w:rStyle w:val="IndexLink"/>
              </w:rPr>
              <w:t>745</w:t>
            </w:r>
          </w:hyperlink>
        </w:p>
        <w:p>
          <w:pPr>
            <w:pStyle w:val="Contents5"/>
            <w:tabs>
              <w:tab w:val="clear" w:pos="7892"/>
              <w:tab w:val="right" w:pos="9026" w:leader="dot"/>
            </w:tabs>
            <w:rPr/>
          </w:pPr>
          <w:hyperlink w:anchor="__RefHeading___Toc1159591_1934241801">
            <w:r>
              <w:rPr>
                <w:webHidden/>
                <w:rStyle w:val="IndexLink"/>
                <w:rtl w:val="true"/>
              </w:rPr>
              <w:t xml:space="preserve">روایت </w:t>
            </w:r>
            <w:r>
              <w:rPr>
                <w:rStyle w:val="IndexLink"/>
              </w:rPr>
              <w:t>30</w:t>
            </w:r>
            <w:r>
              <w:rPr>
                <w:rStyle w:val="IndexLink"/>
                <w:rtl w:val="true"/>
              </w:rPr>
              <w:tab/>
            </w:r>
            <w:r>
              <w:rPr>
                <w:rStyle w:val="IndexLink"/>
              </w:rPr>
              <w:t>746</w:t>
            </w:r>
          </w:hyperlink>
        </w:p>
        <w:p>
          <w:pPr>
            <w:pStyle w:val="Contents5"/>
            <w:tabs>
              <w:tab w:val="clear" w:pos="7892"/>
              <w:tab w:val="right" w:pos="9026" w:leader="dot"/>
            </w:tabs>
            <w:rPr/>
          </w:pPr>
          <w:hyperlink w:anchor="__RefHeading___Toc1159593_1934241801">
            <w:r>
              <w:rPr>
                <w:webHidden/>
                <w:rStyle w:val="IndexLink"/>
                <w:rtl w:val="true"/>
              </w:rPr>
              <w:t>توضیح</w:t>
            </w:r>
            <w:r>
              <w:rPr>
                <w:rStyle w:val="IndexLink"/>
                <w:rtl w:val="true"/>
              </w:rPr>
              <w:tab/>
            </w:r>
            <w:r>
              <w:rPr>
                <w:rStyle w:val="IndexLink"/>
              </w:rPr>
              <w:t>746</w:t>
            </w:r>
          </w:hyperlink>
        </w:p>
        <w:p>
          <w:pPr>
            <w:pStyle w:val="Contents2"/>
            <w:tabs>
              <w:tab w:val="clear" w:pos="8743"/>
              <w:tab w:val="right" w:pos="9026" w:leader="dot"/>
            </w:tabs>
            <w:rPr/>
          </w:pPr>
          <w:hyperlink w:anchor="__RefHeading___Toc1159595_1934241801">
            <w:r>
              <w:rPr>
                <w:webHidden/>
                <w:rStyle w:val="IndexLink"/>
                <w:rtl w:val="true"/>
              </w:rPr>
              <w:t>[</w:t>
            </w:r>
            <w:r>
              <w:rPr>
                <w:rStyle w:val="IndexLink"/>
                <w:rtl w:val="true"/>
              </w:rPr>
              <w:t>كلمة المصحّح الأولي</w:t>
            </w:r>
            <w:r>
              <w:rPr>
                <w:rStyle w:val="IndexLink"/>
                <w:rtl w:val="true"/>
              </w:rPr>
              <w:t>]</w:t>
              <w:tab/>
            </w:r>
            <w:r>
              <w:rPr>
                <w:rStyle w:val="IndexLink"/>
              </w:rPr>
              <w:t>750</w:t>
            </w:r>
          </w:hyperlink>
        </w:p>
        <w:p>
          <w:pPr>
            <w:pStyle w:val="Contents2"/>
            <w:tabs>
              <w:tab w:val="clear" w:pos="8743"/>
              <w:tab w:val="right" w:pos="9026" w:leader="dot"/>
            </w:tabs>
            <w:rPr/>
          </w:pPr>
          <w:hyperlink w:anchor="__RefHeading___Toc1159597_1934241801">
            <w:r>
              <w:rPr>
                <w:webHidden/>
                <w:rStyle w:val="IndexLink"/>
                <w:rtl w:val="true"/>
              </w:rPr>
              <w:t xml:space="preserve">كلمة المصحّح </w:t>
            </w:r>
            <w:r>
              <w:rPr>
                <w:rStyle w:val="IndexLink"/>
                <w:rtl w:val="true"/>
              </w:rPr>
              <w:t>[</w:t>
            </w:r>
            <w:r>
              <w:rPr>
                <w:rStyle w:val="IndexLink"/>
                <w:rtl w:val="true"/>
              </w:rPr>
              <w:t>الثانية</w:t>
            </w:r>
            <w:r>
              <w:rPr>
                <w:rStyle w:val="IndexLink"/>
                <w:rtl w:val="true"/>
              </w:rPr>
              <w:t>]</w:t>
              <w:tab/>
            </w:r>
            <w:r>
              <w:rPr>
                <w:rStyle w:val="IndexLink"/>
              </w:rPr>
              <w:t>751</w:t>
            </w:r>
          </w:hyperlink>
        </w:p>
        <w:p>
          <w:pPr>
            <w:pStyle w:val="Contents2"/>
            <w:tabs>
              <w:tab w:val="clear" w:pos="8743"/>
              <w:tab w:val="right" w:pos="9026" w:leader="dot"/>
            </w:tabs>
            <w:rPr/>
          </w:pPr>
          <w:hyperlink w:anchor="__RefHeading___Toc1159599_1934241801">
            <w:r>
              <w:rPr>
                <w:webHidden/>
                <w:rStyle w:val="IndexLink"/>
                <w:rtl w:val="true"/>
              </w:rPr>
              <w:t>فهرس ما في هذا الجزء من الأبواب</w:t>
            </w:r>
            <w:r>
              <w:rPr>
                <w:rStyle w:val="IndexLink"/>
                <w:rtl w:val="true"/>
              </w:rPr>
              <w:tab/>
            </w:r>
            <w:r>
              <w:rPr>
                <w:rStyle w:val="IndexLink"/>
              </w:rPr>
              <w:t>752</w:t>
            </w:r>
          </w:hyperlink>
        </w:p>
        <w:p>
          <w:pPr>
            <w:pStyle w:val="Contents2"/>
            <w:tabs>
              <w:tab w:val="clear" w:pos="8743"/>
              <w:tab w:val="right" w:pos="9026" w:leader="dot"/>
            </w:tabs>
            <w:rPr/>
          </w:pPr>
          <w:hyperlink w:anchor="__RefHeading___Toc1159601_1934241801">
            <w:r>
              <w:rPr>
                <w:webHidden/>
                <w:rStyle w:val="IndexLink"/>
                <w:rtl w:val="true"/>
              </w:rPr>
              <w:t>رموز الكتاب</w:t>
            </w:r>
            <w:r>
              <w:rPr>
                <w:rStyle w:val="IndexLink"/>
                <w:rtl w:val="true"/>
              </w:rPr>
              <w:tab/>
            </w:r>
            <w:r>
              <w:rPr>
                <w:rStyle w:val="IndexLink"/>
              </w:rPr>
              <w:t>753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34_197723"/>
      <w:bookmarkStart w:id="1" w:name="pg13534_197723"/>
      <w:bookmarkEnd w:id="1"/>
    </w:p>
    <w:p>
      <w:pPr>
        <w:pStyle w:val="Heading2"/>
        <w:numPr>
          <w:ilvl w:val="1"/>
          <w:numId w:val="1"/>
        </w:numPr>
        <w:rPr/>
      </w:pPr>
      <w:bookmarkStart w:id="2" w:name="pg13534_197723"/>
      <w:bookmarkStart w:id="3" w:name="__RefHeading___Toc1158631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158633_1934241801"/>
      <w:bookmarkStart w:id="6" w:name="_Toc2"/>
      <w:bookmarkEnd w:id="5"/>
      <w:r>
        <w:rPr>
          <w:rtl w:val="true"/>
        </w:rPr>
        <w:t xml:space="preserve">ترجمه بحارالانوار جلد </w:t>
      </w:r>
      <w:r>
        <w:rPr/>
        <w:t>87</w:t>
      </w:r>
      <w:r>
        <w:rPr>
          <w:rtl w:val="true"/>
        </w:rPr>
        <w:t xml:space="preserve">: </w:t>
      </w:r>
      <w:r>
        <w:rPr>
          <w:rtl w:val="true"/>
        </w:rPr>
        <w:t xml:space="preserve">کتاب نماز </w:t>
      </w:r>
      <w:r>
        <w:rPr>
          <w:rtl w:val="true"/>
        </w:rPr>
        <w:t xml:space="preserve">- </w:t>
      </w:r>
      <w:r>
        <w:rPr/>
        <w:t>8</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158635_1934241801"/>
      <w:bookmarkStart w:id="8" w:name="_Toc3"/>
      <w:bookmarkEnd w:id="7"/>
      <w:r>
        <w:rPr>
          <w:rtl w:val="true"/>
        </w:rPr>
        <w:t xml:space="preserve">تتمة کتاب الصلاة </w:t>
      </w:r>
      <w:r>
        <w:rPr>
          <w:rtl w:val="true"/>
        </w:rPr>
        <w:t xml:space="preserve">/ </w:t>
      </w:r>
      <w:r>
        <w:rPr>
          <w:rtl w:val="true"/>
        </w:rPr>
        <w:t>ادامه کتاب نماز</w:t>
      </w:r>
      <w:bookmarkEnd w:id="8"/>
    </w:p>
    <w:p>
      <w:pPr>
        <w:pStyle w:val="Heading2"/>
        <w:numPr>
          <w:ilvl w:val="1"/>
          <w:numId w:val="1"/>
        </w:numPr>
        <w:rPr/>
      </w:pPr>
      <w:bookmarkStart w:id="9" w:name="__RefHeading___Toc1158637_1934241801"/>
      <w:bookmarkStart w:id="10" w:name="_Toc4"/>
      <w:bookmarkEnd w:id="9"/>
      <w:r>
        <w:rPr>
          <w:rtl w:val="true"/>
        </w:rPr>
        <w:t>تتمة أبواب فضل یوم الجمعة و فضل لیلتها و صلواتهما و آدابهما و أعمال سائر أیام الأسبوع</w:t>
      </w:r>
      <w:bookmarkEnd w:id="10"/>
    </w:p>
    <w:p>
      <w:pPr>
        <w:pStyle w:val="Heading3"/>
        <w:numPr>
          <w:ilvl w:val="2"/>
          <w:numId w:val="1"/>
        </w:numPr>
        <w:rPr/>
      </w:pPr>
      <w:bookmarkStart w:id="11" w:name="__RefHeading___Toc1158639_1934241801"/>
      <w:bookmarkStart w:id="12" w:name="_Toc5"/>
      <w:bookmarkEnd w:id="11"/>
      <w:r>
        <w:rPr>
          <w:rtl w:val="true"/>
        </w:rPr>
        <w:t xml:space="preserve">باب </w:t>
      </w:r>
      <w:r>
        <w:rPr/>
        <w:t>5</w:t>
      </w:r>
      <w:r>
        <w:rPr>
          <w:rtl w:val="true"/>
        </w:rPr>
        <w:t xml:space="preserve"> </w:t>
      </w:r>
      <w:r>
        <w:rPr>
          <w:rtl w:val="true"/>
        </w:rPr>
        <w:t>نوافل یوم الجمعة و ترتیبها و کیفیتها و أدعیتها</w:t>
      </w:r>
      <w:bookmarkEnd w:id="12"/>
    </w:p>
    <w:p>
      <w:pPr>
        <w:pStyle w:val="Heading4"/>
        <w:numPr>
          <w:ilvl w:val="3"/>
          <w:numId w:val="1"/>
        </w:numPr>
        <w:rPr/>
      </w:pPr>
      <w:bookmarkStart w:id="13" w:name="__RefHeading___Toc1158641_1934241801"/>
      <w:bookmarkStart w:id="14" w:name="_Toc6"/>
      <w:bookmarkEnd w:id="13"/>
      <w:r>
        <w:rPr>
          <w:rtl w:val="true"/>
        </w:rPr>
        <w:t>الأخبار</w:t>
      </w:r>
      <w:bookmarkEnd w:id="14"/>
    </w:p>
    <w:p>
      <w:pPr>
        <w:pStyle w:val="Heading5"/>
        <w:numPr>
          <w:ilvl w:val="4"/>
          <w:numId w:val="1"/>
        </w:numPr>
        <w:rPr/>
      </w:pPr>
      <w:bookmarkStart w:id="15" w:name="__RefHeading___Toc1158643_1934241801"/>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2"/>
      </w:r>
      <w:r>
        <w:rPr>
          <w:rFonts w:ascii="Amiri" w:hAnsi="Amiri" w:eastAsia="Amiri" w:cs="Amiri"/>
          <w:color w:val="111111"/>
          <w:sz w:val="28"/>
          <w:sz w:val="28"/>
          <w:szCs w:val="28"/>
          <w:rtl w:val="true"/>
          <w:lang w:bidi="ar-SA"/>
        </w:rPr>
        <w:t>، وَ جَمَالُ الْأُسْبُوعِ‌</w:t>
      </w:r>
      <w:r>
        <w:rPr>
          <w:rStyle w:val="FootnoteAnchor"/>
          <w:rtl w:val="true"/>
        </w:rPr>
        <w:footnoteReference w:id="3"/>
      </w:r>
      <w:r>
        <w:rPr>
          <w:rFonts w:ascii="Amiri" w:hAnsi="Amiri" w:eastAsia="Amiri" w:cs="Amiri"/>
          <w:color w:val="111111"/>
          <w:sz w:val="28"/>
          <w:sz w:val="28"/>
          <w:szCs w:val="28"/>
          <w:rtl w:val="true"/>
          <w:lang w:bidi="ar-SA"/>
        </w:rPr>
        <w:t>، وَ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تُصَلِّی نَوَافِلَ الْجُمُعَةِ عَلَی مَا وَرَدَتْ بِهِ الرِّوَایَةُ عَنِ الرِّضَا علیه السلام قَالَ تُصَلِّی سِتَّ رَکَعَاتٍ بُکْرَةً وَ سِتَّ رَکَعَاتٍ بَعْدَهَا اثْنَتَیْ عَشْرَةَ وَ سِتَّ رَکَعَاتٍ بَعْدَ ذَلِکَ ثَمَانَ عَشْرَةَ وَ رَکْعَتَیْنِ عِنْدَ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یَنْبَغِی أَنْ تَدْعُوَ بَیْنَ کُلِّ رَکْعَتَیْنِ بِالدُّعَاءِ الْمَرْوِیِّ عَنْ عَلِیِّ بْنِ الْحُسَیْنِ علیهما السلام أَنَّهُ کَانَ یَدْعُو بِهِ بَیْنَ الرَّکَعَاتِ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بَعْدَ الرَّکْعَتَیْنِ الْأَوَّلَتَیْنِ اللَّهُمَّ إِنِّی أَسْأَلُکَ بِحُرْمَةِ مَنْ عَاذَ بِکَ مِنْکَ وَ لَجَأَ إِلَی عِزِّکَ وَ اعْتَصَمَ بِحَبْلِکَ وَ لَمْ یَثِقْ إِلَّا بِکَ یَا وَاهِبَ الْعَطَایَا یَا مَنْ سَمَّی نَفْسَهُ مِنْ جُودِهِ الْوَهَّابَ صَلِّ عَلَی مُحَمَّدٍ وَ آلِ مُحَمَّدٍ الْمَرْضِیِّینَ بِأَفْضَلِ صَلَوَاتِکَ وَ بَارِکْ عَلَیْهِمْ بِأَفْضَلِ بَرَکَاتِکَ وَ السَّلَامُ عَلَیْهِ وَ عَلَیْهِمْ وَ عَلَی أَرْوَاحِهِمْ وَ أَجْسَادِهِمْ وَ رَحْمَةُ اللَّهِ وَ بَرَکَاتُهُ اللَّهُمَّ صَلِّ عَلَی مُحَمَّدٍ وَ آلِ مُحَمَّدٍ وَ اجْعَلْ لِی مِنْ أَمْرِی فَرَجاً وَ مَخْرَجاً وَ ارْزُقْنِی حَلَالًا طَیِّباً مِمَّا شِئْتَ فَإِنَّهُ لَا یَکُونُ إِلَّا مَا شِئْتَ حَیْثُ شِئْتَ کَمَا شِئْتَ</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158645_1934241801"/>
      <w:bookmarkStart w:id="18" w:name="_Toc8"/>
      <w:bookmarkEnd w:id="17"/>
      <w:r>
        <w:rPr>
          <w:rtl w:val="true"/>
        </w:rPr>
        <w:t>تتمة باب های فضیلت روز و شب جمعه و صلوات و آداب و اعمال سایر أیام هفته</w:t>
      </w:r>
      <w:bookmarkEnd w:id="18"/>
    </w:p>
    <w:p>
      <w:pPr>
        <w:pStyle w:val="Heading3"/>
        <w:numPr>
          <w:ilvl w:val="2"/>
          <w:numId w:val="1"/>
        </w:numPr>
        <w:rPr/>
      </w:pPr>
      <w:bookmarkStart w:id="19" w:name="__RefHeading___Toc1158647_1934241801"/>
      <w:bookmarkStart w:id="20" w:name="_Toc9"/>
      <w:bookmarkEnd w:id="19"/>
      <w:r>
        <w:rPr>
          <w:rtl w:val="true"/>
        </w:rPr>
        <w:t xml:space="preserve">باب پنجم </w:t>
      </w:r>
      <w:r>
        <w:rPr>
          <w:rtl w:val="true"/>
        </w:rPr>
        <w:t xml:space="preserve">: </w:t>
      </w:r>
      <w:r>
        <w:rPr>
          <w:rtl w:val="true"/>
        </w:rPr>
        <w:t>باب نمازهای نافله روز جمعه ، ترتیب ، چگونگی و ادعیه آن ها</w:t>
      </w:r>
      <w:bookmarkEnd w:id="20"/>
    </w:p>
    <w:p>
      <w:pPr>
        <w:pStyle w:val="Heading4"/>
        <w:numPr>
          <w:ilvl w:val="3"/>
          <w:numId w:val="1"/>
        </w:numPr>
        <w:rPr/>
      </w:pPr>
      <w:bookmarkStart w:id="21" w:name="__RefHeading___Toc1158649_1934241801"/>
      <w:bookmarkStart w:id="22" w:name="_Toc10"/>
      <w:bookmarkEnd w:id="21"/>
      <w:r>
        <w:rPr>
          <w:rtl w:val="true"/>
        </w:rPr>
        <w:t>روایات</w:t>
      </w:r>
      <w:bookmarkEnd w:id="22"/>
    </w:p>
    <w:p>
      <w:pPr>
        <w:pStyle w:val="Heading5"/>
        <w:numPr>
          <w:ilvl w:val="4"/>
          <w:numId w:val="1"/>
        </w:numPr>
        <w:rPr/>
      </w:pPr>
      <w:bookmarkStart w:id="23" w:name="__RefHeading___Toc1158651_1934241801"/>
      <w:bookmarkStart w:id="24" w:name="_Toc11"/>
      <w:bookmarkEnd w:id="23"/>
      <w:r>
        <w:rPr>
          <w:rtl w:val="true"/>
        </w:rPr>
        <w:t xml:space="preserve">روایت </w:t>
      </w:r>
      <w:r>
        <w:rPr/>
        <w:t>1</w:t>
      </w:r>
      <w:bookmarkEnd w:id="24"/>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4"/>
      </w:r>
      <w:r>
        <w:rPr>
          <w:rFonts w:ascii="IRNazanin" w:hAnsi="IRNazanin" w:eastAsia="IRNazanin"/>
          <w:color w:val="111111"/>
          <w:sz w:val="28"/>
          <w:sz w:val="28"/>
          <w:szCs w:val="28"/>
          <w:rtl w:val="true"/>
          <w:lang w:bidi="fa-IR"/>
        </w:rPr>
        <w:t>، جمال الاسبوع</w:t>
      </w:r>
      <w:r>
        <w:rPr>
          <w:rStyle w:val="FootnoteAnchor"/>
          <w:rtl w:val="true"/>
        </w:rPr>
        <w:footnoteReference w:id="5"/>
      </w:r>
      <w:r>
        <w:rPr>
          <w:rFonts w:ascii="IRNazanin" w:hAnsi="IRNazanin" w:eastAsia="IRNazanin"/>
          <w:color w:val="111111"/>
          <w:sz w:val="28"/>
          <w:sz w:val="28"/>
          <w:szCs w:val="28"/>
          <w:rtl w:val="true"/>
          <w:lang w:bidi="fa-IR"/>
        </w:rPr>
        <w:t>و غیر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نوافل جمعه را بر اساس آنچه که از امام رضا علیه السلام درباره آن روایت وارد شده است می خوانی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هنگام شش رکعت می خوانی و بعد از آن، شش رکعت که دوازده رکعت می شود و بعد از آن شش رکعت می خوانی که هجده رکعت می شود و دو رکعت به هنگام زوال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شایسته است بین هر دو رکعت، با دعای روایت شده از علی بن حسین علیه السلام دعا کنی که او بین رکعت ها این دعا را می خواند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بعد از دو رکعت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حرمت کسی که از تو به تو پناه آورد و به عزت تو پناه برد و به ریسمان تو چنگ زد و جز بر تو اطمینان نکرد، ای بخشنده عطایا، ای کسی که خود را به خاطر جودش، وهاب نامید، از تو می خواهم که بر محمد و خاندان مورد رضایت محمد، با بهترین درودهایت درود بفرستی و با برترین برکاتت بر آنها برکت ببخشی، و سلام و رحمت خدا و برکات او بر او، بر آنان، و بر روح و جسم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صلوات بفرست و برای من از کارم گشایش و راه خروجی قرار بده و از هرچه که خواستی، روزی حلال و پاکی بر من روزی کن چرا که اتفاق نمی افتد مگر آنچه که تو بخواهی، هر جا که بخواهی و چنان که بخواهی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زِيَادَةٌ فِي هَذَا الدُّعَاءِ مِنْ رِوَايَةٍ أُخْرَي اللَّهُمَّ قَلْبِي يَرْجُوكَ لِسَعَةِ رَحْمَتِكَ وَ نَفْسِي تَخَافُكَ لِشِدَّةِ عِقَابِكَ فَأَسْأَلُكَ أَنْ تُصَلِّيَ عَلَي مُحَمَّدٍ وَ آلِ مُحَمَّدٍ وَ أَنْ تُؤْمِنَنِي مَكْرَكَ وَ تُعَافِيَنِي مِنْ سَخَطِكَ وَ تَجْعَلَنِي مِنْ أَوْلِيَاءِ طَاعَتِكَ وَ تَفَضَّلَ عَلَيَّ بِرَحْمَتِكَ وَ مَغْفِرَتِكَ وَ تَسُرَّنِي بِسَعَةِ فَضْلِكَ عَنِ التَّذَلُّلِ لِعِبَادِكَ وَ تَرْحَمَنِي مِنْ خَيْبَةِ الرَّدِّ وَ سَفْعِ نَارِ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تَقُومُ وَ تُصَلِّي رَكْعَتَيْنِ وَ تَقُولُ اللَّهُمَّ كَمَا عَصَيْتُكَ وَ اجْتَرَأْتُ عَلَيْكَ فَإِنِّي أَسْتَغْفِرُكَ لِمَا تُبْتُ إِلَيْكَ مِنْهُ ثُمَّ عُدْتُ فِيهِ وَ أَسْتَغْفِرُكَ لِمَا وَأَيْتُ بِهِ عَلَي نَفْسِي وَ لَمْ أَفِ بِهِ وَ أَسْتَغْفِرُكَ لِلْمَعَاصِي الَّتِي قَوِيتُ عَلَيْهَا بِنِعْمَتِكَ وَ أَسْتَغْفِرُكَ لِكُلِّ مَا خَالَطَنِي مِنْ كُلِّ خَيْرٍ أَرَدْتُ بِهِ مَا لَيْسَ لَكَ فَإِنَّكَ أَنْتَ أَنْتَ وَ أَنَا 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اللَّهُمَّ صَلِّ عَلَي مُحَمَّدٍ وَ آلِ مُحَمَّدٍ وَ عَظِّمِ النُّورَ فِي قَلْبِي وَ صَغِّرِ الدُّنْيَا فِي عَيْنِي وَ احْبِسْ لِسَانِي بِذِكْرِكَ عَنِ النُّطْقِ بِمَا لَا يُرْضِيكَ وَ اخرس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مِنَ الشَّهَوَاتِ وَ اكْفِنِي طَلَبَ مَا قَدَّرْتَ لِي عِنْدَكَ حَتَّي أَسْتَغْنِيَ بِهِ عَمَّا فِي أَيْدِي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تَقُومُ وَ تُصَلِّي الرَّكْعَتَيْنِ الثَّالِثَةَ وَ تَقُولُ اللَّهُمَّ إِنِّي أَدْعُوكَ وَ أَسْأَلُكَ بِمَا دَعَاكَ بِهِ ذُو النُّونِ إِذْ ذَهَبَ مُغاضِباً فَظَنَّ أَنْ لَنْ تَقْدِرَ عَلَيْهِ فَنادي فِي الظُّلُماتِ أَنْ لا إِلهَ إِلَّا أَنْتَ سُبْحانَكَ إِنِّي كُنْتُ مِنَ الظَّالِمِينَ فَاسْتَجَبْتَ لَهُ فَإِنَّهُ دَعَاكَ وَ هُوَ عَبْدُكَ وَ أَنَا أَدْعُوكَ وَ أَنَا عَبْدُكَ وَ سَأَلَكَ وَ أَنَا أَسْأَلُكَ فَفَرِّجْ عَنِّي كَمَا فَرَّجْتَ عَنْهُ وَ أَدْعُوكَ اللَّهُمَّ بِمَا دَعَاكَ بِهِ أَيُّوبُ إِذْ مَسَّهُ الضُّرُّ فَنَادَي أَنِّي مَسَّنِيَ الضُّرُّ وَ أَنْتَ أَرْحَمُ الرَّاحِمِينَ فَفَرَّجْتَ عَنْهُ فَإِنَّهُ دَعَاكَ وَ هُوَ عَبْدُكَ وَ أَنَا أَدْعُوكَ وَ أَنَا عَبْدُكَ وَ سَأَلَكَ وَ أَنَا أَسْأَلُكَ فَفَرِّجْ عَنِّي كَمَا فَرَّجْتَ عَنْهُ وَ أَدْعُوكَ بِمَا دَعَاكَ بِهِ يُوسُفُ إِذْ فَرَّقْتَ بَيْنَهُ وَ بَيْنَ أَهْلِهِ وَ إِذْ هُوَ فِي السِّجْنِ فَفَرَّجْتَ عَنْهُ فَإِنَّهُ دَعَاكَ وَ هُوَ عَبْدُكَ وَ أَنَا أَدْعُوكَ وَ أَنَا عَبْدُكَ وَ سَأَلَكَ وَ أَنَا أَسْأَلُكَ فَاسْتَجِبْ لِي كَمَا اسْتَجَبْتَ لَهُ وَ فَرِّجْ عَنِّي كَمَا فَرَّجْتَ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أَدْعُوكَ اللَّهُمَّ وَ أَسْأَلُكَ بِمَا دَعَاكَ بِهِ النَّبِيُّونَ فَاسْتَجَبْتَ لَهُمْ فَإِنَّهُمْ دَعَوْكَ وَ هُمْ عَبِيدُكَ وَ سَأَلُوكَ وَ أَنَا أَسْأَلُكَ أَنْ تُصَلِّيَ عَلَي مُحَمَّدٍ وَ آلِ مُحَمَّدٍ بِأَفْضَلِ صَلَوَاتِكَ وَ أَنْ تُبَارِكَ عَلَيْهِمْ بِأَفْضَلِ بَرَكَاتِكَ وَ أَنْ تُفَرِّجَ عَنِّي كَمَا فَرَّجْتَ عَنْ أَنْبِيَائِكَ وَ رُسُلِكَ وَ عِبَادِكَ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دیگری، اضافه ای در 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قلب من به خاطر وسعت رحمتت به تو امید دارد و نفسم به خاطر شدت عقوبتت از تو بیم دارد، پس از تو می خواهم که بر محمد و خاندان محمد درود بفرستی و مرا از مکرت ایمن بداری و از خشمت معاف کنی و مرا از اولیای طاعتت قرار دهی و با رحمت و مغفرتت بر من لطف کنی و مرا با وسعت فضلت، از خواری مقابل بندگانت شاد کنی و مرا از ناکامی رد شدن و بر افروختگی چهره به خاطر آتش محرومیت، مورد رحمت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می خیزی و دو رکعت می خوانی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چنانکه از تو نافرمانی کردم و بر تو گستاخی کردم، پس من به خاطر آنچه که از آن به درگاه تو توبه کردم سپس به آن بازگشتم، از تو طلب مغفرت می کنم و به خاطر آنچه که بر خود وعده کردم و به آن وفا نکردم از تو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گناهانی که با نعمتت بر آنها توانایی پیدا کردم، تو را استغفار می کنم و به خاطر هر آنچه که در خیری در من آمیخت که با آن، آنچه که برای تو نیست را اراده کردم، از تو استغفار می کنم که تو تو هستی و من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بفرست و نورت را در قلبم بزرگ کن و دنیا را در چشم من کوچک کن و زبانم را با یادت از گفتن آنچه که تو را خشنود نمی کند نگهدار، و نفسم را از شهوات حراست کن و مرا با آنچه که نزد خودت برایم مقدر کردی کفایت کن تا به وسیله آن از آنچه که در دست بندگانت است بی نیاز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قیام می کنی و دو رکعت سوم را می خوانی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من تو را می خوانم و از تو می خواهم با آنچه که ذو النون از تو خواست، آنگاه که خشمگین رفت و پنداشت که تو هرگز بر او قدرتی نخواهی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 ندا درداد که معبودی جز تو نیست، 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استجابت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ندا کرد، در حالی که او بنده تو بود و من تو را دعا می کنم در حالی که بنده تو هستم و او از تو خواست و من از تو می خواهم، پس مرا نجات بده چنانکه او را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تو را با آنچه که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او زیان رسید و ندا داد که به من آسیب رسیده است و تویی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کرد دعا می کنم که تو او را نجات دادی، و تو را خواند در حالی که او بنده تو بود و من تو را می خوانم در حالی که من بنده تو هستم و او از تو خواست و من از تو می خواهم، پس مرا نجات بده چنانکه او را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خوانم با آنچه که یوسف تو را با آن خواند آنگاه که میان او و خانواده اش جدایی افکندی، زمانی که او در زندان بود، پس او را نجات دادی، او تو را خواند در حالی که بنده تو بود و من تو را می خوانم در حالی که من بنده تو هستم، و از تو خواست و از تو می خواهم پس مرا استجابت کن چنانکه او را استجابت کردی و مرا نجات بده آنگونه که او را نجات دادی</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تو را می خوانم و با آنچه که به وسیله آن انبیائت تو را خواندند و اجابتشان کردی از تو می خواهم، آنان تو را خواندند در حالی که بنده تو بودند و از تو خواستند و من از تو می خواهم که با برترین درود هایت بر محمد و آل محمد درود بفرستی و با برترین برکاتت بر آنان برکت ببخشی و مرا نجات بدهی، چنانکه انبیاء و رسولان و بندگان صالحت را نجات دادی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زِيَادَةٌ اللَّهُمَّ صَلِّ عَلَي مُحَمَّدٍ وَ آلِ مُحَمَّدٍ وَ أَغْنِنِي بِالْيَقِينِ وَ أَعِنِّي بِالتَّوَكُّلِ وَ اكْفِنِي رَوْعَاتِ الْقُنُوطِ وَ افْسَحْ لِي فِي انْتِظَارِ جَمِيلِ الصُّنْعِ وَ افْتَحْ لِي بَابَ الرَّحْمَةِ إِلَيْكَ وَ الْخَشْيَةِ مِنْكَ وَ الْوَجَلِ مِنَ الذُّنُوبِ وَ حَبِّبْ إِلَيَّ الدُّعَاءَ وَ صِلْهُ مِنْكَ بِالْإِجَابَةِ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 سَاجِداً وَ تَقُولُ فِي سُجُودِكَ سَجَدَ وَجْهِيَ الْبَالِي الْفَانِي لِوَجْهِكَ الدَّائِمِ الْبَاقِي سَجَدَ وَجْهِي مُتَعَفِّراً فِي التُّرَابِ لِخَالِقِهِ وَ حَقٌّ لَهُ أَنْ يَسْجُدَ سَجَدَ وَجْهِي لِمَنْ خَلَقَهُ وَ صَوَّرَهُ وَ شَقَّ سَمْعَهُ وَ بَصَرَهُ تَبَارَكَ اللَّهُ أَحْسَنُ الْخَالِقِينَ سَجَدَ وَجْهِيَ الْحَقِيرُ الذَّلِيلُ لِوَجْهِكَ الْعَزِيزِ الْكَرِيمِ سَجَدَ وَجْهِيَ اللَّئِيمُ الذَّلِيلُ لِوَجْهِكَ الْكَرِيمِ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رَأْسَكَ وَ تَدْعُو بِهَذَا الدُّعَاءِ اللَّهُمَّ صَلِّ عَلَي مُحَمَّدٍ وَ آلِهِ وَ اجْعَلِ النُّورَ فِي بَصَرِي وَ الْيَقِينَ فِي قَلْبِي وَ النَّصِيحَةَ فِي صَدْرِي وَ ذِكْرَكَ بِاللَّيْلِ وَ النَّهَارِ عَلَي لِسَانِي وَ مِنْ طَيِّبِ رِزْقِكَ يَا رَبِّ غَيْرَ مَمْنُونٍ وَ لَا مَحْظُورٍ فَارْزُقْنِي وَ مِنْ ثِيَابِ الْجَنَّةِ فَاكْسُنِي وَ مِنْ حَوْضِ مُحَمَّدٍ صلي الله عليه و آله فَاسْقِنِي وَ مِنْ مَضَلَّاتِ الْفِتَنِ فَأَجِرْنِي وَ لَكَ يَا رَبِّ فِي نَفْسِي فَذَلِّلْنِي وَ فِي أَعْيُنِ النَّاسِ فَعَظِّمْنِي وَ إِلَيْكَ يَا رَبِّ فَحَبِّبْنِي وَ بِذُنُوبِي فَلَا تَفْضَحْنِي وَ بِسَرِيرَتِي فَلَا تُخْزِنِي وَ بِعَمَلِي فَلَا تُبْسِلْنِي وَ غَضَبَكَ فَلَا تُنْزِلْ بِي أَشْكُو إِلَيْكَ غُرْبَتِي وَ بُعْدَ دَارِي وَ طُولَ أَمَلِي وَ اقْتِرَابَ أَجَلِي وَ قِلَّةَ مَعْرِفَتِي فَنِعْمَ الْمُشْتَكَي إِلَيْهِ أَنْتَ يَا رَبِّ وَ مِنْ شَرِّ الْجِنِّ وَ الْإِنْسِ فَسَلِّمْنِي إِلَي مَنْ تَكِلُنِي يَا رَبَّ الْمُسْتَضْعَفِينَ إِلَي عَدُوٍّ مَلَّكْتَهُ أَمْرِي أَوْ إِلَي بَعِيدٍ فَيَتَجَهَّمَنِي ؟</w:t>
      </w:r>
    </w:p>
    <w:p>
      <w:pPr>
        <w:pStyle w:val="BookText"/>
        <w:rPr/>
      </w:pPr>
      <w:r>
        <w:rPr>
          <w:rFonts w:ascii="Amiri" w:hAnsi="Amiri" w:eastAsia="Amiri" w:cs="Amiri"/>
          <w:color w:val="111111"/>
          <w:sz w:val="28"/>
          <w:sz w:val="28"/>
          <w:szCs w:val="28"/>
          <w:rtl w:val="true"/>
          <w:lang w:bidi="ar-SA"/>
        </w:rPr>
        <w:t>اللَّهُمَّ إِنِّي أَسْأَلُكَ خَيْرَ الْمَعِيشَةِ مَعِيشَةً أَقْوَي بِهَا عَلَي جَمِيعِ حَاجَاتِي وَ أَتَوَصَّلُ بِهَا إِلَيْكَ فِي حَيَاةِ الدُّنْيَا وَ فِي آخِرَتِي مِنْ غَيْرِ أَنْ تُتْرِفَنِي فِيهَا فَأَطْغَي أَوْ تُقَتِّرَهَا عَلَيَّ فَأَشْقَي وَ أَوْسِعْ عَلَيَّ مِنْ حَلَالِ رِزْقِكَ وَ أَفِضْ عَلَيَّ مِنْ حَيْثُ شِئْتَ مِنْ فَضْلِكَ وَ انْشُرْ عَلَيَّ مِنْ رَحْمَتِكَ وَ أَنْزِلْ عَلَيَّ مِنْ بَرَكَاتِكَ نِعْمَةً مِنْكَ سَابِغَةً وَ عَطَاءً غَيْرَ مَمْنُونٍ وَ لَا تَشْغَلْنِي عَنْ شُكْرِ نِعْمَتِكَ عَلَيَّ بِإِكْثَارٍ مِنْهَا تُلْهِينِي عَجَائِبُ بَهْجَتِهِ وَ تَفْتِنُنِي زَهَرَاتُ نَضْرَتِهِ وَ لَا بِإِقْلَالٍ عَلَيَّ مِنْهَا فَيَقْصُرَ بِعَمَلِي كَدُّهُ وَ يَمْلَأَ صَدْرِي هَمُّهُ وَ أَعْطِنِي</w:t>
      </w:r>
    </w:p>
    <w:p>
      <w:pPr>
        <w:pStyle w:val="BookText"/>
        <w:rPr/>
      </w:pPr>
      <w:r>
        <w:rPr>
          <w:rFonts w:ascii="IRNazanin" w:hAnsi="IRNazanin" w:eastAsia="IRNazanin"/>
          <w:color w:val="111111"/>
          <w:sz w:val="28"/>
          <w:sz w:val="28"/>
          <w:szCs w:val="28"/>
          <w:rtl w:val="true"/>
          <w:lang w:bidi="fa-IR"/>
        </w:rPr>
        <w:t>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و مرا با یقین بی نیاز و با توکل یاری کن و از وحشت ناامیدی نجات بخش و برای من جایی در انتظار برخوردی زیبا باز کن و دروازه</w:t>
      </w:r>
    </w:p>
    <w:p>
      <w:pPr>
        <w:pStyle w:val="BookText"/>
        <w:rPr/>
      </w:pPr>
      <w:r>
        <w:rPr>
          <w:rFonts w:ascii="IRNazanin" w:hAnsi="IRNazanin" w:eastAsia="IRNazanin"/>
          <w:color w:val="111111"/>
          <w:sz w:val="28"/>
          <w:sz w:val="28"/>
          <w:szCs w:val="28"/>
          <w:rtl w:val="true"/>
          <w:lang w:bidi="fa-IR"/>
        </w:rPr>
        <w:t>رحمت به سوی تو، خشیت از تو و ترس از گناهان را برایم بگشای و دعا را برایم محبوب کن و آن را به اجابت از جانب خود وصل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می افتی و در سجده ات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نابود شونده و فانی من برای ذات دائمی جاودان تو سجده کرد، در حالی که خاک آلود برای خالقش است، بر او سزاوار است که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ام برای کسی که او را خلق کرد و صورت داد و گوش و دیده اش را باز کرد سجده کرد، آفرین باد بر خدا که بهترین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حقیر ذلیلم برای سیمای عزیز کریم تو سجده کرد، سیمای پست و حقیرم برای سیمای کریم و عالی قدر تو سجده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سرت را بلند می کنی و این دعا 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و در دیده ام نور، در قلبم یقین، در سینه ام خیرخواهی و بر زبانم ذکر شبانه روزت را قرار بده، و پروردگارا، از روزی پاکت بدون منت و منع مرا روزی ده، و از لباس بهشت بر من بپوشان، از حوض محمد صلی الله علیه و آله سیرابم کن، و از گمراهی های فتنه ها 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مرا در مقابل خودت ذلیل کن و در نگاه مردم بزرگم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نزد خودت محبوب بدار، و با گناهانم رسوایم نکن، و با درونم شرمسارم نکن و مرا در گرو عملم قرار مده، غضبت را بر من فرود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غربتم، دوری خانه ام، بلندی آرزویم، نزدیکی اجلم و کمی معرفتم به سوی تو شکایت می برم که بهترین کسی که نزد او شکایت می شود تو هستی ای پروردگار من، از شر جن و انس مرا سالم نگاه دار، ای پروردگار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کسی واگذار می کنی، به دشمنی که او را بر کارم مسلط کردی، یا به انسان دوری که با من ترشرویی کند؟</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بهترین معیشت را از تو مسألت دارم، معیشتی که با آن بر همه نیاز هایم نیرومند شوم و در زندگی دنیا و آخرت به سوی تو راه بیابم، بدون اینکه مرا مرفه بگردانی که طغیان کنم یا اینکه بر من سخت بگیری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اندکی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بدبخت شوم، و از روزی حلالت بر من گشایش عطا فرما و از هر جا که خواستی از فضل خودت به بر من بپاش و از رحمتت بر من بگستران و از برکاتت بر من نازل کن، نعمتی کامل از جانب تو و بخشش بی منت، و با فراوانی نعمتت مرا از شکر آن غافل مساز که شگفتی های جلوه آن مرا مشغول  سازد و درخشندگی فریبنده اش فریبم  دهد و نه با کم کردن نعمتت بر من، که دست طلب من با عملم از رسیدن به آن کوتاه شود و غم آن سینه ام را پر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ذَلِكَ يَا إِلَهِي غِنًي عَنْ شِرَارِ خَلْقِكَ وَ بَلَاغاً أَنَالُ بِهِ رِضْوَانَكَ وَ أَعُوذُ بِكَ يَا إِلَهِي مِنْ شَرِّ الدُّنْيَا وَ شَرِّ أَهْلِهَا وَ شَرِّ مَا فِيهَا وَ لَا تَجْعَلِ الدُّنْيَا لِي سِجْناً وَ لَا فِرَاقَهَا عَلَيَّ حُزْناً أَجِرْنِي مِنْ فِتْنَتِهَا مَرْضِيّاً عَنِّي مَقْبُولًا فِيهَا عَمَلِي إِلَي دَارِ الْحَيَوَانِ وَ مَسَاكِنِ الْأَخْيَارِ وَ أَبْدِلْنِي بِالدُّنْيَا الْفَانِيَةِ نَعِيمَ الدَّارِ الْبَاقِيَةِ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أَزْلِهَا وَ زِلْزَالِهَا وَ سَطَوَاتِ سُلْطَانِهَا وَ مِنْ شَرِّ شَيَاطِينِهَا وَ بَغْيِ مَنْ بَغَي عَلَيَّ فِيهَا اللَّهُمَّ مَنْ كَادَنِي فَصَلِّ عَلَي مُحَمَّدٍ وَ آلِهِ وَ كِدْهُ وَ مَنْ أَرَادَنِي فَصَلِّ عَلَي مُحَمَّدٍ وَ آلِهِ وَ أَرِدْهُ وَ فُلَّ عَنِّي حَدَّ مَنْ نَصَبَ لِي حَدَّهُ وَ أَطْفِئْ عَنِّي نَارَ مَنْ شَبَّ لِي وَقُودَهُ وَ اكْفِنِي هَمَّ مَنْ أَدْخَلَ عَلَيَّ هَمَّهُ وَ ادْفَعْ عَنِّي شَرَّ الْحَسَدَةِ وَ اعْصِمْنِي مِنْ ذَلِكَ بِالسَّكِينَةِ وَ أَلْبِسْنِي دِرْعَكَ الْحَصِينَةَ وَ اجْنُنِي فِي سِتْرِكَ الْوَاقِي وَ أَصْلِحْ لِي حَالِي لِلَمِّ عِيَالِي وَ صَدِّقْ مَقَالِي بِفَعَالِي وَ بَارِكْ لِي فِي أَهْلِي وَ وُلْدِي وَ 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عَلَي أَهْلِ بَيْتِهِ الْمَرْضِيِّينَ بِأَفْضَلِ صَلَوَاتِكَ وَ بَارِكْ عَلَيْهِمْ بِأَفْضَلِ بَرَكَاتِكَ وَ السَّلَامُ عَلَيْهِ وَ عَلَيْهِمْ وَ عَلَي أَرْوَاحِهِمْ وَ أَجْسَادِهِمْ وَ رَحْمَةُ اللَّهِ وَ بَرَكَاتُهُ اللَّهُمَّ صَلِّ عَلَي مُحَمَّدٍ وَ آلِهِ وَ اجْعَلْ لِي مِنْ أَمْرِي فَرَجاً وَ مَخْرَجاً وَ ارْزُقْنِي حَلَالًا طَيِّباً وَاسِعاً مِمَّا شِئْتَ وَ أَنَّي شِئْتَ وَ كَيْفَ شِئْتَ فَإِنَّهُ لَا يَكُونُ إِلَّا مَا شِئْتَ حَيْثُ شِئْتَ كَمَا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 أَنْ يُصَلِّيَ السِّتَّ رَكَعَاتٍ الثَّانِيَةَ فَلْيُصَلِّ رَكْعَتَيْنِ وَ يَقُولُ بَعْدَهُمَا أَشْهَدُ أَنْ لَا إِلَهَ إِلَّا اللَّهُ وَحْدَهُ لَا شَرِيكَ لَهُ وَ أَشْهَدُ أَنَّ مُحَمَّداً عَبْدُهُ وَ رَسُولُهُ وَ أَشْهَدُ أَنَّ الدِّينَ كَمَا شَرَعَ وَ الْإِسْلَامَ كَمَا وَصَفَ وَ الْقَوْلَ كَمَا حَدَّثَ ذَكَرَ اللَّهُ مُحَمَّداً وَ آلَ مُحَمَّدٍ بِخَيْرٍ وَ حَيَّاهُمْ بِالسَّلَامِ اللَّهُمَّ صَلِّ عَلَي مُحَمَّدٍ وَ آلِ مُحَمَّدٍ بِأَفْضَلِ صَلَوَاتِكَ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ارْدُدْ عَلَي جَمِيعِ خَلْقِكَ مَظَالِمَهُمُ الَّتِي قِبَلِي صَغِيرَهَا وَ كَبِيرَهَا فِي يُسْرٍ مِنْكَ وَ عَافِيَةٍ وَ مَا لَمْ تَبْلُغْهُ قُوَّتِي وَ لَمْ تَسَعْهُ ذَاتُ يَدِي وَ لَمْ يَقْوَ عَلَيْهِ بَدَنِي فَأَدِّهِ عَنِّي مِنْ جَزِيلِ مَا عِنْدَكَ مِنْ فَضْلِكَ حَتَّي لَا تُخَلِّفَ عَلَيَّ شَيْئاً مِنْهُ تَنْقُصُهُ مِنْ حَسَنَاتِي يَا أَرْحَمَ الرَّاحِمِينَ وَ صَلِّ عَلَي مُحَمَّدٍ وَ آلِ مُحَمَّدٍ الْمَرْضِيِّينَ بِأَفْضَلِ صَلَوَاتِكَ وَ بَارِكْ عَلَيْهِمْ بِأَفْضَلِ</w:t>
      </w:r>
    </w:p>
    <w:p>
      <w:pPr>
        <w:pStyle w:val="BookText"/>
        <w:rPr/>
      </w:pPr>
      <w:r>
        <w:rPr>
          <w:rFonts w:ascii="IRNazanin" w:hAnsi="IRNazanin" w:eastAsia="IRNazanin"/>
          <w:color w:val="111111"/>
          <w:sz w:val="28"/>
          <w:sz w:val="28"/>
          <w:szCs w:val="28"/>
          <w:rtl w:val="true"/>
          <w:lang w:bidi="fa-IR"/>
        </w:rPr>
        <w:t>پروردگارا، با نعمتت بی نیازی از شر خلقت، و فوزی که با آن به رضوان تو دست یابم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از شر دنیا و شر اهل دنیا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برای من زندان قرار نده و فراق آن را برایم اندوه قرار مده و مرا از فتنه آن پناه بده در حالی که از من راضی باشی و عملم در آن مقبول باشد و مرا در دار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مسکن برگزیدگان پناه بده و نعمت سرای جاودان را برایم جایگزین دنیای فانی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از تنگنا و از شدت آن و از نفوذ سلطه آن، از شر شیاطین آن، از ظلم هر کسی که در آن بر من بدی کرده به تو پناه می برم، خدایا هر کس که در حق من بدی کرد، پس بر محمد و آل محمد درود بفرست و در حق او بدی کن و هر که مرا قصد کرد، پس بر محمد و آل محمد درود بفرست و او را قصد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برّندگی سلاح هر کسی را که آن را در برابر من قرار داد کند گردان و آتش کسی که هیزمش را برای من شعله ور کرد بر من خاموش کن، و مرا از اندوه هر کس که اندوهش را بر من وارد کرد رهایی ببخش و شر حاسدان را از من دور کن و مرا با آرامش از آن محفوظ بدار و زره محکمت را بر من بپوشان و در ستر حفاظت کننده ات مرا بپوشان و حال مرا برای جمع کردن خانواده ام بر من نیکو کن و سخنم را با عملم تایید کن و در خانواده ام، فرزندانم و اموالم بر من برکت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اهل بیت مورد رضایت او با برترین درودها صلوات بفرست و با برترین برکاتت به آنها برکت ببخش و درود و رحمت و برکات تو بر او و بر آنان و روح و جسم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آل او درود بفرست و در کارم بر من گشایش و راه خروجی قرار بده و روزی حلال پاک گسترده از هر آنچه خواستی و از هر جا خواستی و هر گونه خواستی بر من عطاکن که آن نیست مگر آنچه که تو خواستی، از هر جا که خواستی آنگونه که تو 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خواست که شش رکعت دوم را بخواند، باید دو رکعت بخواند و بعد از آن دو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لا اله الا الله وحده لاشریک له و أشهد انّ محمد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 دهم که دین همانگونه است که او مقرر کرد و اسلام همانگونه است که او توصیف کرد و سخن همانگونه است که او گفت و خداوند محمد و آل محمد را با خیر یاد کند و آنان را با سلام زنده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تحیّت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آل محمد با برترین صلواتت درود بفرست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مظالمی که از جانب من بر همه خلایقت، کوچک و بزرگشان بوده است، در راحتی و عافیتی از جانب خودت به آنان بازگردان و آنچه که قدرتم به آن نرسید و توان دستم آن را فرا نگرفت و بدنم بر آن قدرت نداشت را از جانب من از روی فضل کثیری که نزد توست ادا کن تا چیزی از آن بر من باقی نماند که آن را از حسنات من بکاهی، ای مهربان ترین مهربانان، و بر محمد و اهل بیت مورد رضایت او با برترین درودها صلوات بفرست و با برترین </w:t>
      </w:r>
    </w:p>
    <w:p>
      <w:pPr>
        <w:pStyle w:val="BookText"/>
        <w:rPr/>
      </w:pPr>
      <w:r>
        <w:rPr>
          <w:rFonts w:ascii="Amiri" w:hAnsi="Amiri" w:eastAsia="Amiri" w:cs="Amiri"/>
          <w:color w:val="111111"/>
          <w:sz w:val="28"/>
          <w:sz w:val="28"/>
          <w:szCs w:val="28"/>
          <w:rtl w:val="true"/>
          <w:lang w:bidi="ar-SA"/>
        </w:rPr>
        <w:t xml:space="preserve">بَرَكَاتِكَ وَ السَّلَامُ عَلَيْهِ وَ عَلَيْهِمْ وَ عَلَي أَرْوَاحِهِمْ وَ أَجْسَادِهِمْ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اجْعَلْ لِي مِنْ أَمْرِي فَرَجاً وَ مَخْرَجاً وَ ارْزُقْنِي حَلَالًا طَيِّباً وَاسِعاً مِمَّا شِئْتَ وَ أَنَّي شِئْتَ وَ كَيْفَ شِئْتَ فَإِنَّهُ لَا يَكُونُ إِلَّا مَا شِئْتَ حَيْثُ شِئْتَ كَمَا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اللَّهُمَّ صَلِّ عَلَي مُحَمَّدٍ وَ آلِهِ وَ اسْتَعْمِلْنِي بِطَاعَتِكَ وَ قَنِّعْنِي بِمَا رَزَقْتَنِي وَ بَارِكْ لِي فِيمَا أَعْطَيْتَنِي وَ أَسْبِغْ نِعَمَكَ عَلَيَّ وَ هَبْ لِي شُكْراً تَرْضَي بِهِ عَنِّي وَ حَمْداً عَلَي مَا أَلْهَمْتَنِي وَ أَقْبِلْ بِقَلْبِي إِلَي مَا يُقَرِّبُنِي إِلَيْكَ وَ اشْغَلْنِي عَمَّا يُبَاعِدُنِي عَنْكَ وَ أَلْهِمْنِي خَوْفَ عِقَابِكَ وَ ازْجُرْنِي عَنِ الْمُنَي لِمَنَازِلِ الْمُتَّقِينَ بِمَا يُسْخِطُكَ مِنَ الْعَمَلِ وَ هَبْ لِيَ الْجِدَّ فِي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تَقُومُ فَتُصَلِّي الرَّكْعَتَيْنِ الْخَامِسَةَ وَ تَقُولُ بَعْدَهُمَا يَا مَنْ أَرْجُوهُ لِكُلِّ خَيْرٍ وَ يَا مَنْ آمَنُ عُقُوبَتَهُ عِنْدَ كُلِّ عَثْرَةٍ وَ يَا مَنْ يُعْطِي الْكَثِيرَ بِالْقَلِيلِ وَ يَا مَنْ أَعْطَي الْكَثِيرَ بِالْقَلِيلِ وَ يَا مَنْ أَعْطَي مَنْ سَأَلَهُ تَحَنُّناً مِنْهُ وَ رَحْمَةً وَ يَا مَنْ أَعْطَي مَنْ لَمْ يَسْأَلْهُ وَ مَنْ لَمْ يَعْرِفْهُ وَ مَنْ لَمْ يُؤْمِنْ بِهِ تَفَضُّلًا مِنْهُ وَ كَرَماً صَلِّ عَلَي مُحَمَّدٍ وَ آلِ مُحَمَّدٍ وَ أَعْطِنِي بِمَسْأَلَتِي إِيَّاكَ مِنْ جَمِيعِ خَيْرِ الدُّنْيَا وَ الْآخِرَةِ فَإِنَّهُ غَيْرُ مَنْقُوصٍ مَا أَعْطَيْتَ وَ زِدْنِي مِنْ فَضْلِكَ إِنِّي إِلَيْكَ رَاغِبٌ وَ صَلِّ عَلَي مُحَمَّدٍ وَ أَهْلِ بَيْتِهِ الْأَوْصِيَاءِ الْمَرْضِيِّينَ بِأَفْضَلِ صَلَوَاتِكَ وَ بَارِكْ عَلَيْهِمْ بِأَفْضَلِ بَرَكَاتِكَ وَ السَّلَامُ عَلَيْهِ وَ عَلَيْهِمْ وَ عَلَي أَرْوَاحِهِمْ وَ أَجْسَادِهِمْ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وَ اجْعَلْ لِي مِنْ أَمْرِي فَرَجاً وَ مَخْرَجاً وَ ارْزُقْنِي حَلَالًا طَيِّباً وَاسِعاً مِمَّا شِئْتَ وَ أَنَّي شِئْتَ وَ كَيْفَ شِئْتَ فَإِنَّهُ لَا يَكُونُ إِلَّا مَا شِئْتَ حَيْثُ شِئْتَ كَمَا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اللَّهُمَّ صَلِّ عَلَي مُحَمَّدٍ وَ آلِهِ وَ اجْعَلْ لِي قَلْباً طَاهِراً وَ لِسَاناً صَادِقاً وَ نَفْساً سَامِيَةً إِلَي نَعِيمِ الْجَنَّةِ وَ اجْعَلْنِي بِالتَّوَكُّلِ عَلَيْكَ عَزِيزاً وَ بِمَا أَتَوَقَّعُهُ مِنْكَ غَنِيّاً وَ بِمَا رَزَقْتَنِي قَانِعاً رَاضِياً وَ عَلَي رَجَائِكَ مُعْتَمِداً وَ إِلَيْكَ فِي حَوَائِجِي قَاصِداً حَتَّي</w:t>
      </w:r>
    </w:p>
    <w:p>
      <w:pPr>
        <w:pStyle w:val="BookText"/>
        <w:rPr/>
      </w:pPr>
      <w:r>
        <w:rPr>
          <w:rFonts w:ascii="IRNazanin" w:hAnsi="IRNazanin" w:eastAsia="IRNazanin"/>
          <w:color w:val="111111"/>
          <w:sz w:val="28"/>
          <w:sz w:val="28"/>
          <w:szCs w:val="28"/>
          <w:rtl w:val="true"/>
          <w:lang w:bidi="fa-IR"/>
        </w:rPr>
        <w:t>برکات بر آنان برکت ببخش و سلام و رحمت و برکات خداوند بر او بر آنان و بر روح و جسم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آل محمد صلوات بفرست و برای من در کارم گشایش و راه خروجی قرار بده و روزی حلال پاک گسترده بر من عطا کن، از هر چه خواستی و هر جا خواستی و هر گونه خواستی که آن نیست مگر آنچه تو خواستی و هر جا خواستی و هر گونه تو 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آل او درود بفرست و مرا در طاعتت به کار بگیر و مرا به آنچه که بر من روزی دادی قانع کن و در آنچه که بر عطا کردی بر من برکت ببخش و نعمت هایت را بر من کامل کن و شکری به من ببخش بر آنچه که بر من الهام کردی و قلبم را به آنچه که مرا به تو مقرب می کند متوجّه کن و مرا از آنچه که مرا از تو دور می کند بازدار و ترس از عقوبتت را بر من الهام کن و مرا از آرزوی منازل متقیان، به وسیله عملی که تو را به خشم می آورد دور کن و جدیت و تلاش در طاعتت را بر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می خیزی و دو رکعت پنجم را می خوانی و بعد از آن دو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برای هر خیری به او امید دارم و ای کسی که به هنگام هر لغزشی از عقبوتش ایمن هستم و ای کسی که برای اندک بسیار می بخشد و ای کسی که برای اندک بسیار بخشید و ای کسی که به کسی که از او مسألت کرد، از روی مهربانی و رحمت بخشید، ای کسی به کسی که از او مسألت نکرد و او را نشناخت و به او ایمان نیاورد، از روی تفضل و کرم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بفرست، و به من با مسألتم از تو، از همه خیر دنیا و آخرت عطا کن که هر آنچه عطا کردی در آن نقصی نیست و از فضلت بر من بیفزای که من به تو راغب هستم و بر محمد و اهل بیت اوصیاء و مورد رضایت او با برترین درود ها صلوات بفرست و با برترین برکاتت بر آنان برکت ببخش و سلام و رحمت و برکات خداوند بر او و بر آنان و بر روح و جسم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آل محمد درود بفرست و برای من در کارم گشایش و راه خروجی قرار بده و روزی حلال پاک گسترده بر من عطا کن، از هرچه خواستی و هر جا خواستی و هر گونه خواستی، که آن نیست مگر آنچه تو خواستی و هر جا خواستی و هر گونه خواستی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بر محمد و خاندان او درود بفرست و برای من قلبی طاهر، زبانی صادق، نفسی مشتاق به نعیم بهشت قرار بده و مرا با توکل بر خودت شکست ناپذیر، و با آنچه از تو توقع دارم بی نیاز و به آنچه بر من روزی دادی قانع و راضی، و بر امیدت مطمئن و در نیازهایم قصد کننده تو قرار بده تا </w:t>
      </w:r>
    </w:p>
    <w:p>
      <w:pPr>
        <w:pStyle w:val="BookText"/>
        <w:rPr/>
      </w:pPr>
      <w:r>
        <w:rPr>
          <w:rFonts w:ascii="Amiri" w:hAnsi="Amiri" w:eastAsia="Amiri" w:cs="Amiri"/>
          <w:color w:val="111111"/>
          <w:sz w:val="28"/>
          <w:sz w:val="28"/>
          <w:szCs w:val="28"/>
          <w:rtl w:val="true"/>
          <w:lang w:bidi="ar-SA"/>
        </w:rPr>
        <w:t>لَا أَعْتَمِدَ إِلَّا عَلَيْكَ وَ لَا أَثِقَ فِيكَ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تَقُومُ فَتُصَلِّي الرَّكْعَتَيْنِ السَّادِسَةَ وَ تَقُولُ بَعْدَهُمَا اللَّهُمَّ إِنَّكَ تَعْلَمُ سَرِيرَتِي فَصَلِّ عَلَي مُحَمَّدٍ وَ آلِ مُحَمَّدٍ وَ اقْبَلْ سَيِّدِي وَ مَوْلَايَ مَعْذِرَتِي وَ تَعْلَمُ حَاجَتِي فَصَلِّ عَلَي مُحَمَّدٍ وَ آلِهِ وَ أَعْطِنِي مَسْأَلَتِي وَ تَعْلَمُ مَا فِي نَفْسِي فَصَلِّ عَلَي مُحَمَّدٍ وَ آلِهِ وَ اغْفِرْ لِي ذُنُوبِي اللَّهُمَّ مَنْ أَرَادَنِي بِسُوءٍ فَصَلِّ عَلَي مُحَمَّدٍ وَ آلِهِ وَ اصْرِفْهُ عَنِّي وَ اكْفِنِي كَيْدَ عَدُوِّي فَإِنَّ عَدُوِّي عَدُوُّ آلِ مُحَمَّدٍ وَ عَدُوَّ آلِ مُحَمَّدٍ عَدُوُّ مُحَمَّدٍ وَ عَدُوَّ مُحَمَّدٍ عَدُوُّكَ فَأَعْطِنِي سُؤْلِي يَا مَوْلَايَ فِي عَدُوِّي عَاجِلًا غَيْرَ آجِلٍ يَا مُعْطِيَ الرَّغَائِبِ صَلِّ عَلَي مُحَمَّدٍ وَ آلِ مُحَمَّدٍ وَ أَعْطِنِي فِيمَا سَأَلْتُكَ فِي عَدُوِّكَ يَا ذَا الْجَلَالِ وَ 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 إِلَهاً وَاحِداً لَا إِلَهَ إِلَّا أَنْتَ صَلِّ عَلَي مُحَمَّدٍ وَ آلِ مُحَمَّدٍ الطَّيِّبِينَ الطَّاهِرِينَ وَ أَرِنِي الرَّخَاءَ وَ السُّرُورَ عَاجِلًا غَيْرَ آجِلٍ وَ صَلِّ عَلَي مُحَمَّدٍ وَ أَهْلِ بَيْتِهِ الْمَرْضِيِّينَ بِأَفْضَلِ صَلَوَاتِكَ وَ بَارِكْ عَلَيْهِمْ بِأَفْضَلِ بَرَكَاتِكَ وَ السَّلَامُ عَلَيْهِ وَ عَلَيْهِمْ وَ عَلَي أَرْوَاحِهِمْ وَ أَجْسَادِهِمْ وَ رَحْمَةُ اللَّهِ وَ بَرَكَاتُهُ اللَّهُمَّ صَلِّ عَلَي مُحَمَّدٍ وَ آلِ مُحَمَّدٍ وَ اجْعَلْ لِي مِنْ لَدُنْكَ فَرَجاً وَ مَخْرَجاً وَ ارْزُقْنِي حَلَالًا طَيِّباً وَاسِعاً مِمَّا شِئْتَ وَ أَنَّي شِئْتَ وَ كَيْفَ شِئْتَ فَإِنَّهُ لَا يَكُونُ إِلَّا مَا شِئْتَ حَيْثُ شِئْتَ كَمَا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إِلَهِي ظَلَمْتُ نَفْسِي وَ عَظُمَ عَلَيْهَا إِسْرَافِي وَ طَالَ فِي مَعَاصِيكَ انْهِمَاكِي وَ تَكَاثَفَتْ ذُنُوبِي وَ تَظَاهَرَتْ عُيُوبِي وَ طَالَ بِكَ اغْتِرَارِي وَ دَامَ لِلشَّهَوَاتِ اتِّبَاعِي فَأَنَا الْخَائِبُ إِنْ لَمْ تَرْحَمْنِي وَ أَنَا الْهَالِكُ إِنْ لَمْ تَعْفُ عَنِّي فَصَلِّ عَلَي مُحَمَّدٍ وَ آلِ مُحَمَّدٍ وَ اغْفِرْ لِي وَ تَجَاوَزْ عَنْ سَيِّئَاتِي وَ أَعْطِنِي سُؤْلِي وَ اكْفِنِي مَا أَهَمَّنِي وَ لَا تَكِلْنِي إِلَي نَفْسِي طَرْفَةَ عَيْنٍ فَتَعْجِزَ عَنِّي وَ أَنْقِذْنِي بِرَحْمَتِكَ مِنْ خَطَايَايَ وَ أَسْعِدْنِي بِسَعَةِ رَحْمَتِكَ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أَنْ يُصَلِّيَ السِّتَّ الرَّكَعَاتِ الْبَاقِيَةَ فَلْيَقُمْ وَ لْيُصَلِّ رَكْعَتَيْنِ فَإِذَا سَلَّمَ بَعْدَهُمَا قَالَ اللَّهُمَّ أَنْتَ آنَسُ الْآنِسِينَ لِأَوِدَّائِكَ وَ أَحْضَرُهُمْ لِكِفَايَةِ الْمُتَوَكِّلِينَ عَلَيْكَ تُشَاهِدُهُمْ فِي ضَمَائِرِهِمْ وَ تَطَّلِعُ عَلَي سَرَائِرِهِمْ وَ تُحِيطُ بِمَبَالِغِ بَصَائِرِهِمْ وَ سِرِّي لَكَ اللَّهُمَّ مَكْشُوفٌ وَ أَنَا إِلَيْكَ مَلْهُوفٌ فَإِذَا أَوْحَشَتْنِي الْغُرْبَةُ آنَسَنِي ذِكْرُكَ وَ إِذَا</w:t>
      </w:r>
    </w:p>
    <w:p>
      <w:pPr>
        <w:pStyle w:val="BookText"/>
        <w:rPr/>
      </w:pPr>
      <w:r>
        <w:rPr>
          <w:rFonts w:ascii="IRNazanin" w:hAnsi="IRNazanin" w:eastAsia="IRNazanin"/>
          <w:color w:val="111111"/>
          <w:sz w:val="28"/>
          <w:sz w:val="28"/>
          <w:szCs w:val="28"/>
          <w:rtl w:val="true"/>
          <w:lang w:bidi="fa-IR"/>
        </w:rPr>
        <w:t>جز بر تو تکیه نکنم و درباره تو جز به تو اعتماد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می خیزی و دو رکعت ششم را می خوانی و بعد از آن دو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از درونم آگاهی، پس بر محمد و خاندان محمد درود بفرست و ای سرور و مولای من عذرم را بپذیر، و از حاجتم آگاهی، پس بر محمد و خاندان او درود بفرست و خواسته ام را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آنچه در درونم است آگاهی، پس بر محمد و آل محمد درود بفرست و گناهانم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که با بدی مرا قصد کرد، پس بر محمد و خاندان او درود بفرست و آن را از من دور کن و مرا از نیرنگ دشمنم محافظت کن که دشمن من دشمن آل محمد و دشمن آل محمد دشمن محمد و دشمن محمد دشمن توست، پس خواسته ام را درباره دشمنم با سرعت و بدون تأخیر به من عطا کن، ای سرور من ای عطا کننده آروزها، بر محمد و خاندان محمد درود بفرست و آنچه را که درباره دشمنم از تو خواستم به من عطا کن، ای صاحب جلال و 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ای خدای واحد که خدایی جز تو نیست، بر محمد و خاندان طیّب و طاهر محمد درود بفرست و در آینده نزدیک، بدون تأخیر، راحتی و سرور را بر من نمایان کن و بر محمد و اهل بیت پسندیده او با برترین درودها درود بفرست و با برترین برکات بر آنها برکت ببخش و سلام و رحمت و برکات خداوند بر او بر آنان و بر روح و جسم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بفرست و از جانب خودت گشایش و راه خروجی برای من قرار بده و روزی حلال پاک گسترده بر من عطا کن، از هر چه خواستی و از هر جا خواستی و هر گونه خواستی که آن نیست مگر آنچه تو خواستی و از هر جا تو خواستی و آنگونه که تو 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خودم ظلم کردم و زیاده روی من بر آن زیاد شد و فرو رفتنم در معاصی تو به طول انجامید و گناهانم انباشته شد و عیوبم نمایان شد و اشتباهم درباره تو طولانی شد و پیروی از شهوات مداوم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 من رحم نیاوری شکست خورده هستم و اگر از من در نگذری نابود شده هستم، بر محمد و خاندان محمد درود بفرست و از گناهانم درگذر و خواسته ام را به من ببخش و مرا از آنچه که اندوهگینم می سازد حفاظت کن و مرا لحظه ای به نفسم وامگذار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عاجز شود و با رحمتت مرا از خطاهایم نجات بده و با وسعت رحمتت مرا سعادتمند کن ای سرورم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قصد کرد که شش رکعت باقی مانده را بخواند، باید قیام کند و دو رکعت بخواند و چون سلام داد، بعد از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با دوستانت انس گیرنده ترین انس گیرندگان هستی و برطرف کننده نیازهای توکل کنندگانی، بر اسرار پنهانشان آگاه و به آنچه در دل دارند آشنایی و بر دیدگاه های آنان احاطه داری، و راز من ای خدای من بر تو مکشوف است و من به سوی تو مشتاق هستم و هر گاه غربت مرا به وحشت انداخت، یاد تو مونس من است، و هر گاه </w:t>
      </w:r>
    </w:p>
    <w:p>
      <w:pPr>
        <w:pStyle w:val="BookText"/>
        <w:rPr/>
      </w:pPr>
      <w:r>
        <w:rPr>
          <w:rFonts w:ascii="Amiri" w:hAnsi="Amiri" w:eastAsia="Amiri" w:cs="Amiri"/>
          <w:color w:val="111111"/>
          <w:sz w:val="28"/>
          <w:sz w:val="28"/>
          <w:szCs w:val="28"/>
          <w:rtl w:val="true"/>
          <w:lang w:bidi="ar-SA"/>
        </w:rPr>
        <w:t xml:space="preserve">كَثُرَتْ عَلَيَّ الْهُمُومُ لَجَأْتُ إِلَي الِاسْتِجَارَةِ بِكَ عِلْماً بِأَنَّ أَزِمَّةَ الْأُمُورِ بِيَدِكَ وَ مَصْدَرَهَا عَنْ قَضَائِكَ خَاضِعاً لِحُكْمِكَ اللَّهُمَّ إِنْ عَمِيتُ عَنْ مَسْأَلَتِكَ أَوْ فَهِهْتُ عَنْهَا فَلَسْتُ بِبِدْعٍ مِنْ وَلَايَتِكَ وَ لَا بِوَتْرٍ مِنْ أَنَاتِكَ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أَمَرْتَ بِدُعَائِكَ وَ ضَمِنْتَ الْإِجَابَةَ لِعِبَادِكَ وَ لَنْ يَخِيبَ مَنْ فَزِعَ إِلَيْكَ بِرَغْبَتِهِ وَ قَصَدَ إِلَيْكَ بِحَاجَتِهِ وَ لَمْ تَرْجِعْ يَدٌ طَالِبَةٌ صِفْراً مِنْ عَطَائِكَ وَ لَا خَالِيَةً مِنْ نِحَلِ هِبَاتِكَ وَ أَيُّ رَاحِلٍ أَمَّكَ فَلَمْ يَجِدْكَ قَرِيباً أَوْ وَافِدٍ وَفَدَ إِلَيْكَ فَاقْتَطَعَتْهُ عَوَائِقُ الرَّدِّ دُونَكَ بَلْ أَيُّ مُسْتَجِيرٍ بِفَضْلِكَ لَمْ يَنَلْ مِنْ فَيْضِ جُودِكَ وَ أَيُّ مُسْتَنْبِطٍ لِمَزِيدِكَ أَكْدَي دُونَ اسْتِمَاحَةِ عَطِيَّتِكَ اللَّهُمَّ وَ قَدْ قَصَدْتُ إِلَيْكَ بِحَاجَتِي وَ قَرَعَتْ بَابَ فَضْلِكَ يَدُ مَسْأَلَتِي وَ نَاجَاكَ بِخُشُوعِ الِاسْتِكَانَةِ قَلْبِي وَ عَلِمْتَ مَا يَحْدُثُ مِنْ طَلِبَتِي قَبْلَ أَنْ يَخْطُرَ بِفِكْرِي أَوْ يَقَعَ فِي صَدْرِي فَصَلِّ عَلَي مُحَمَّدٍ وَ آلِهِ وَ صِلِ اللَّهُمَّ دُعَائِي إِيَّاكَ بِإِجَابَتِي وَ اشْفَعْ مَسْأَلَتِي إِيَّاكَ بِنُجْحِ حَوَائِجِي يَا أَرْحَمَ الرَّاحِمِينَ وَ صَلِّ عَلَي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بَعْدَهُمَا يَا مَنْ أَرْجُوهُ لِكُلِّ خَيْرٍ وَ آمَنُ سَخَطَهُ عِنْدَ كُلِّ عَثْرَةٍ يَا مَنْ يُعْطِي الْكَثِيرَ بِالْقَلِيلِ يَا مَنْ أَعْطَي مَنْ سَأَلَهُ تَحَنُّناً مِنْهُ وَ رَحْمَةً يَا مَنْ أَعْطَي مَنْ لَمْ يَسْأَلْهُ وَ لَمْ يَعْرِفْهُ تَفَضُّلًا مِنْهُ وَ كَرَماً صَلِّ عَلَي مُحَمَّدٍ وَ آلِ مُحَمَّدٍ وَ أَعْطِنِي بِمَسْأَلَتِي إِيَّاكَ جَمِيعَ سُؤْلِي مِنْ جَمِيعِ خَيْرِ الدُّنْيَا وَ الْآخِرَةِ فَإِنَّهُ غَيْرُ مَنْقُوصٍ مَا أَعْطَيْتَ وَ اصْرِفْ عَنِّي شَرَّ الدُّنْيَا وَ الْآخِرَةِ وَ يَا ذَا الْمَنِّ وَ لَا يُمَنُّ عَلَيْكَ يَا ذَا الْمَنِّ وَ الْجُودِ وَ الطَّوْلِ وَ النِّعَمِ صَلِّ عَلَي مُحَمَّدٍ وَ آلِ مُحَمَّدٍ وَ أَعْطِنِي سُؤْلِي وَ اكْفِنِي جَمِيعَ الْمُهِمِّ مِنْ أَمْرِ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بَعْدَهُمَا يَا ذَا الْمَنِّ لَا مَنَّ عَلَيْكَ يَا ذَا الطَّوْلِ لَا إِلَهَ إِلَّا أَنْتَ يَا أَمَانَ الْخَائِفِينَ وَ ظَهْرَ اللَّاجِئِينَ وَ جَارَ الْمُسْتَجِيرِينَ إِنْ كَانَ فِي أُمِّ الْكِتَابِ عِنْدَكَ أَنِّي شَقِيٌّ أَوْ مَحْرُومٌ أَوْ مُقْتَرٌ عَلَيَّ رِزْقِي فَامْحُ مِنْ أُمِّ الْكِتَابِ شَقَائِي وَ حِرْمَانِي وَ إِقْتَارَ رِزْقِي وَ اكْتُبْنِي عِنْدَكَ سَعِيداً مُوَفَّقاً لِلْخَيْرِ مُوَسَّعاً عَلَيَّ فِي رِزْقِي فَإِنَّكَ قُلْتَ فِي كِتَابِكَ الْمُنْزَلِ عَلَي نَبِيِّكَ الْمُرْسَلِ صلي الله عليه و آله يَمْحُوا اللَّهُ ما يَشاءُ وَ يُثْبِتُ وَ عِنْدَهُ</w:t>
      </w:r>
    </w:p>
    <w:p>
      <w:pPr>
        <w:pStyle w:val="BookText"/>
        <w:rPr/>
      </w:pPr>
      <w:r>
        <w:rPr>
          <w:rFonts w:ascii="IRNazanin" w:hAnsi="IRNazanin" w:eastAsia="IRNazanin"/>
          <w:color w:val="111111"/>
          <w:sz w:val="28"/>
          <w:sz w:val="28"/>
          <w:szCs w:val="28"/>
          <w:rtl w:val="true"/>
          <w:lang w:bidi="fa-IR"/>
        </w:rPr>
        <w:t>اندوه بر من فزونی گرفت به پناهندگی به تو پناه بردم، با علم به اینکه رشته کارها به دست توست و مصدر آنها از قضا و قدر توست، در حالی که در مقابل حکم تو خاضع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مسألت تو را ندیدم یا از آن غافل شدم، چیزی خارج از ولایت تو و جدا از حوصله تو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تو به خواندنت امر نمودی و اجابت را برای بندگانت تضمین نمودی و کسی که با رغبت به سوی تو زاری کرده و از تو بخواهد، حاجتش هرگز ناکام نمی ماند و هیچ دست طالبی نه خالی از عطای تو باز می گردد و نه خالی از بخشش هدایای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سفر کننده است که تو را قصد کرد و تو را نزدیک نیافت؟ یا کدام وارد شونده است که بر تو وارد شد و موانع بازدارنده، او را از رسیدن به تو بازداشت؟ بلکه کدام پناهنده به فضل توست که به فیض رحمت تو نائل نشد و کدام خواهنده فضل فراوان توست که برای برخورداری از بخشش تو با مانع برخورد کرد؟ بارالها حاجتم را به سوی تو آورده ام و دست حاجتم در فضل تو را کوبید و قلبم با خشوع حقارت با تو نجوا کرد و تو آنچه از خواسته ام انجام می شود را قبل از اینکه به ذهنم خطور کند یا اینکه در دلم بیفتد می دانی، پس بر محمد و خاندان او درود بفرست، بارالها دعایم را به اجابت وصل گردان و درخواستم از تو را با برآورده شدن حاجت هایم همراه کن، یا ارحم الراحمین و بر محمد و خاندان او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می خوانی و بعد از آن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برای هر خیری به او امید دارم و به هنگام هر لغزشی از خشم او ایمن هستم، ای کسی که برای اندک بسیار می بخشد، ای کسی که به هر که مسألت کرد از روی مهربانی و رحمت بخشید، ای کسی که به هر که از او مسألت نکرد و او را نشناخت از روی لطف و کرم بخشید، بر محمد و خاندان محمد درود بفرست و با مسألتم از تو، تمام خواسته هایم را از همه خیر دنیا و آخرت به من عطا کن که آنچه عطا کردی ناتمام نیست و شر دنیا و آخرت را از من دور کن، و ای صاحب منتی که بر تو منت نهاده نمی شود، ای صاحب عطا و بخشش و لطف و نعمت، بر محمد و خاندان محمد درود بفرست و خواسته ام را به من عطا کن و مرا در مقابل همه امور مهمّ دنیا و آخرت کفایت کن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 رکعت می خوانی و بعد از آن دو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منتی که بر تو منت نهاده نمی شود، ای صاحب لطفی که هیچ خدایی جز تو نیست، ای امان دهنده بیمناکان و تکیه گاه پناه آورندگان، ای پناه پناه جویندگان، اگر در ام الکتاب نزد تو، من بدبخت محروم یا روزی ام بر من محدود است، از ام الکتاب، بدبختی، محرومیت و محدودیّت روزی ام را پاک کن و مرا نزد خودت سعادتمند و توفیق یابنده به خیر و صاحب روزی گسترده بنویس که در کتاب نازل شده ات بر نبی مرسلت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یَمْحُو اللّهُ مَا یَشَاء وَیُثْبِتُ وَعِندَهُ </w:t>
      </w:r>
      <w:bookmarkStart w:id="25" w:name="pg13534_197730"/>
    </w:p>
    <w:p>
      <w:pPr>
        <w:pStyle w:val="BookText"/>
        <w:rPr/>
      </w:pPr>
      <w:bookmarkEnd w:id="25"/>
      <w:r>
        <w:rPr>
          <w:rFonts w:ascii="Amiri" w:hAnsi="Amiri" w:eastAsia="Amiri" w:cs="Amiri"/>
          <w:color w:val="111111"/>
          <w:sz w:val="28"/>
          <w:sz w:val="28"/>
          <w:szCs w:val="28"/>
          <w:rtl w:val="true"/>
          <w:lang w:bidi="ar-SA"/>
        </w:rPr>
        <w:t>أُمُّ الْكِتابِ وَ قُلْتَ وَ رَحْمَتِي وَسِعَتْ كُلَّ شَيْ‌ءٍ وَ أَنَا شَيْ‌ءٌ فَلْتَسَعْنِي رَحْمَتُكَ يَا أَرْحَمَ الرَّاحِمِينَ اللَّهُمَّ صَلِّ عَلَي مُحَمَّدٍ وَ آلِهِ وَ مُنَّ عَلَيَّ بِالتَّوَكُّلِ عَلَيْكَ وَ التَّسْلِيمِ لِأَمْرِكَ وَ الرِّضَا بِقَدَرِكَ حَتَّي لَا أُحِبَّ تَعْجِيلَ مَا أَخَّرْتَ وَ لَا تَأْخِيرَ مَا عَجَّلْتَ يَا رَبَّ الْعَالَمِينَ‌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 w:name="__RefHeading___Toc1158653_1934241801"/>
      <w:bookmarkStart w:id="27" w:name="_Toc12"/>
      <w:bookmarkEnd w:id="26"/>
      <w:r>
        <w:rPr>
          <w:rtl w:val="true"/>
        </w:rPr>
        <w:t>توضيح</w:t>
      </w:r>
      <w:bookmarkEnd w:id="27"/>
    </w:p>
    <w:p>
      <w:pPr>
        <w:pStyle w:val="BookText"/>
        <w:rPr/>
      </w:pPr>
      <w:r>
        <w:rPr>
          <w:rFonts w:ascii="Amiri" w:hAnsi="Amiri" w:eastAsia="Amiri" w:cs="Amiri"/>
          <w:color w:val="111111"/>
          <w:sz w:val="28"/>
          <w:sz w:val="28"/>
          <w:szCs w:val="28"/>
          <w:rtl w:val="true"/>
          <w:lang w:bidi="ar-SA"/>
        </w:rPr>
        <w:t>قال الجوهري سفعته النار و السموم إذا أنفحته نفحا يسيرا فغيرت لون البشرة و السوافع لوافح السموم و قال الوأي الوعد لكل ما خالطني من كل خير لعل المعني في كل خير كما سيأتي في رواية أخري و في بعض النسخ أردت به ما ليس لك و لعله أظهر و كذا في المصباح الصغير أيضا أنت أنت أي أنت الغني المطلق المعروف بالجود و الكرم و أنا اللئيم الضعيف المحتاج إلي العفو و الرحمة و هو عبدك أي سبب الرحمة و العفو هو العبودية و الافتقار و الاضطرار و هي مشتركة بيني و بينه بل أنا أحوج إلي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يقال فرج الله غمك تفريجا و كذلك أفرج الله غمك و الروعة الفزعة و افسح لي الفسحة السعة أي لا تعاجلني بالعقوبة و اجعل لي سعة أنتظر فيها جميل صنعك و أتوسل إليه بالتوبة و الإنابة وجهي البالي أي الذي هو في معرض البلي و الاندراس و العفر بالتحريك التراب و عفره في التراب يعفره عفرا و عفره تعفيرا أي مرغه ذكره الجوهري و قال أبسلت فلانا إذا أسلمته للهلكة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غربتي و بعد داري إذا قرأه غير الغريب يقصد غربته في الدنيا و بعده عن دار القرار فإن المؤمن في الدنيا غريب و وطنه الأصلي محال القدس فلذا يطلبها و يصرف همته إليها إلي عدو أي أ تكلني إلي هذا العدو و المراد الشيطان و سلاطين الجور و قال الجوهري رجل جهم الوجه أي كالح الوجه تقول منه جهمت الرجل و تجهمته إذا كلحت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سجنا في بعض النسخ شجنا بالشين المعجمة و هو بالتحريك الحزن و الأزل</w:t>
      </w:r>
    </w:p>
    <w:p>
      <w:pPr>
        <w:pStyle w:val="BookText"/>
        <w:rPr/>
      </w:pPr>
      <w:r>
        <w:rPr>
          <w:rFonts w:ascii="Amiri" w:hAnsi="Amiri" w:eastAsia="Amiri" w:cs="Amiri"/>
          <w:color w:val="111111"/>
          <w:sz w:val="28"/>
          <w:sz w:val="28"/>
          <w:szCs w:val="28"/>
          <w:rtl w:val="true"/>
          <w:lang w:bidi="ar-SA"/>
        </w:rPr>
        <w:t>أُمُّ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 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وَرَحْمَتِی وَسِعَتْ کُلَّ شَیْءٍ</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رحمتم همه چیز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 هستم، پس باید رحمتت مرا در بر بگیرد ای مهربانترین مهربانان، بارالها بر محمد و خاندان محمد درود بفرست و با توکل برخودت، تسلیم در مقابل امرت و رضا به تقدیرت را بر من منت بگذار تا تعجیل آنچه که به تأخیر انداختی و تأخیر آنچه که تعجیل فرمودی را دوست نداشته باشم، ای رب العالمین</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28" w:name="__RefHeading___Toc1158655_1934241801"/>
      <w:bookmarkStart w:id="29" w:name="_Toc13"/>
      <w:bookmarkEnd w:id="28"/>
      <w:r>
        <w:rPr>
          <w:rtl w:val="true"/>
        </w:rPr>
        <w:t>توضیح</w:t>
      </w:r>
      <w:bookmarkEnd w:id="29"/>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سفعته النار و السموم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آتش، وزیدنی آرام داشته باشد و رنگ صورت را تغییر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زهرهای سوزاننده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ما خالطنی من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در هر خیری باشد چنانکه در روایت دیگری که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اردت به ما لیس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شاید این ظاهرتر باشد و در المصباح الصغیر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بی نیاز مطلق معروف به جود و کرم هستی و من پست ضعیف نیازمند به عفو و رحمت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بنده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رحمت و عفو بندگی، نیاز و اضطرار است و این صفت بین من و او مشترک است، بلکه من از او به آن محتاج 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الله غمک تفریجاً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افرج الله غمّک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و فزع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افسح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وسعت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عقوبت بر من تعجیل نفرما و برای من وسعتی قرار بده که در آن عمل زیبای تو را منتظر باشم و با توجه و بازگشت به تو متوسل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وجهی البالی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معرض فنا و از بین 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عفره فی التراب یعفره عفرا و عفره تفعیرا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خاک آلود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را ذکر کرده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ابسلت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او را تسلیم هلاکت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غربتی و بعد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غیر غریب آن را بخواند، مقصودش غربتش در دنیا و دوری اش از خانه قرار و آرامش است که مومن در دنیا غریب است و وطن اصلی او ساحت قدس است، لذا آن را طلب می کند و تلاشش را صرف آن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مرا به این دشمن واگذار می کنی؟ و مقصود شیطان و سلاطین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جهم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ریشه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جهمت الرجل و تجهمت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او ترشرویی کنی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شجنا آمده است که با حرکت حروف، یعنی 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الازل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بالفتح الضيق و زلزل الله الأرض زلزلة و زلزالا بالكسر فتزلزلت هي و الزلزال بالفتح الاسم و الزلازل الشدائد ذكره الجوهري و يقال فله فانفل أي كسره فانكسر و حد كل شي‌ء شباته و طرفه و حد الرجل بأسه و الوقود بالفتح الحطب و بالضم الاتقاد و اعصمني من ذلك من شر الحسد بسكينة القلب بذكرك أو حال كوني مع السكينة غير أشر و لا بطر و يحتمل أن يكون ذلك إشارة إلي الحسد و درع الله الحصينة حفظه و حمايته و اجنني أي استرني و في بعض النسخ و اخبأني بمعناه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 عيالي أي جمعهم و إصلاح أحوالهم و الضمير في شرع و وصف و حدث راجع إلي الله أو إلي محمد صلي الله عليه و آله و حياهم بالسلام أي بأن يسلم عليهم أو يسلمهم من الآفات و ازجرني عن المني أي من أن أتمني الوصول إلي منازل المتقين بالأعمال المبتدعة التي توجب سخط الله أو مع الأعمال السيئة الموجبة لذلك كما هو شأن أكثر الناس من اتكالهم في ذلك علي الأماني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من آمن عقوبته أي مع التوبة و احتمل العفو رجاء للرحمة و يا من أعطي الكثير بالقليل هذا تأكيد و الأول للمستقبل و الثاني للماضي و في بعض النسخ في الثاني بلا قليل فيكون أبعد من التكرار و الفقرة الثانية ليست في منهاج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سامية أي مرتفعة عالية و الإسراف علي النفس مجاوزة الحد في الضرر عليها بالمعصية و الانهماك في الأمر الجد و الإلحاح فيه و تكاثفت ذنوبي أي غلظت و اجتمع بعضها علي بعض و تظاهرت عيوبي أي عاون بعضها بعضا و طال بك اغتراري أي غفلتي منك أو جرأتي عليك أو انخداعي من إمهالك و أحضرهم الضمير راجع إلي الآنسين و إرجاعه إلي الناس بعيد و الملهوف المظلوم يستغيث و مصدرها أي مرجعها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خاضعا في بعض النسخ خضعا فيكون حالا عن الأمور و كان الأنسب خاضعة أو فههت عنها بكسر الهاء أي عييت فلست ببدع البدع بالكسر البديع كقوله</w:t>
      </w:r>
    </w:p>
    <w:p>
      <w:pPr>
        <w:pStyle w:val="BookText"/>
        <w:rPr/>
      </w:pPr>
      <w:r>
        <w:rPr>
          <w:rFonts w:ascii="IRNazanin" w:hAnsi="IRNazanin" w:eastAsia="IRNazanin"/>
          <w:color w:val="111111"/>
          <w:sz w:val="28"/>
          <w:sz w:val="28"/>
          <w:szCs w:val="28"/>
          <w:rtl w:val="true"/>
          <w:lang w:bidi="fa-IR"/>
        </w:rPr>
        <w:t xml:space="preserve">با فتحه یعنی تنگنا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 الله الأرض زلزلة و زلزالا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فتزلزلت هی و زلزال با فتحه و زلزال، یعنی شداید و سختی ها، جوهری این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فانفلّ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شکست پس آن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هر چیزی یعنی لبه و کناره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و با ضمه یعنی شعله ور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آن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شر حسادت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آرامش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یادت یا در حالی که همراه آرامش هستم، بدون گستاخی و بی پروایی و محتمل است که آن اشاره ای به حسادت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محکم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حفظ و حمایت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بپوشان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 عیالی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آنان و اصلاح حال آنها و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وصف و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یا به محمد صلّی الله علیه و آله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زنده گردان آنها را با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اینکه بر آنان سلام کند یا اینکه آنان را از آفات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ازجرنی عن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یعنیاز اینکه رسیدن به جایگاه افراد متقی به وسیله اعمال بدعت آمیزی که موجب خشم خدا می شود را تمنا کنم، یا به وسیله اعمال بدی که موجب آن می شود، چنانکه این وضع اکثر مردم است در خصوص تکیه کردنشان بر این گونه کارها در رسیدن به آرزوها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از عقوبتش ایمن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توبه و امید عفو و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برای اندک بسیار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تاکید است و جمله اول برای آینده و جمله دوم برای گذشته است و در بعضی نسخه ها در جمله دوم بدون اندک آمده است که از تکرار دورتر است و فقره دوم در منهاج الصلاح 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و عالی، و زیاده روی بر نفس یعنی تجاوز از حد در ضرر رساندن به آن با معصیت،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یعنی جدیت و اصرار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گناهم انباشته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شد و برخی از آنها بر برخی دیگر جمع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تظاهرت عیوبی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بعضی دیگر را کمک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 بک اغتراری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غفلتم از تو یا جرأتم بر تو یا فریبم از مهلت دادن تو،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ارجاع آن به مردم بعید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مظلومی که طلب یاری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مرجع آن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خضعا آمده است که حال برای امور است و خاضعه مناسب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فههت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فلست ببدع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بدعت کننده نیستم، مانند این سخن </w:t>
      </w:r>
      <w:bookmarkStart w:id="30" w:name="pg13534_197732"/>
    </w:p>
    <w:p>
      <w:pPr>
        <w:pStyle w:val="BookText"/>
        <w:rPr/>
      </w:pPr>
      <w:bookmarkEnd w:id="30"/>
      <w:r>
        <w:rPr>
          <w:rFonts w:ascii="Amiri" w:hAnsi="Amiri" w:eastAsia="Amiri" w:cs="Amiri"/>
          <w:color w:val="111111"/>
          <w:sz w:val="28"/>
          <w:sz w:val="28"/>
          <w:szCs w:val="28"/>
          <w:rtl w:val="true"/>
          <w:lang w:bidi="ar-SA"/>
        </w:rPr>
        <w:t>تعالي ما كُنْتُ بِدْعاً مِنَ الرُّسُلِ‌</w:t>
      </w:r>
      <w:r>
        <w:rPr>
          <w:rStyle w:val="FootnoteAnchor"/>
          <w:rtl w:val="true"/>
        </w:rPr>
        <w:footnoteReference w:id="10"/>
      </w:r>
      <w:r>
        <w:rPr>
          <w:rFonts w:ascii="Amiri" w:hAnsi="Amiri" w:eastAsia="Amiri" w:cs="Amiri"/>
          <w:color w:val="111111"/>
          <w:sz w:val="28"/>
          <w:sz w:val="28"/>
          <w:szCs w:val="28"/>
          <w:rtl w:val="true"/>
          <w:lang w:bidi="ar-SA"/>
        </w:rPr>
        <w:t>أي إن عرض لي عمي و جهالة و عي عن سؤالك و كيفية عرض الحاجة إليك و آدابه فليس ولايتك و حبك و نصرتك لمثلي من العاجزين أمرا مبتدعا و لا أناتك و حلمك عن مثلي أمرا غريبا بل كثيرا ما فعلت ذلك بأمثالي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الصفر الخالي عوائق الرد أي الموانع الموجبة للرد دونك أي قبل الوصول إليك و الاستنباط استخراج الماء و قال الجوهري الكدية الأرض الصلبة و أكدي الحافر إذا بلغ الكدية فلا يمكنه أن يحفر و قال المائح الذي ينزل البئر فيملأ الدلو و استمحته سألته العطاء و السجال جمع السجل و هو الدلو إذا كان فيه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الشيخ أورد الست الركعات الأخيرة بين الصلاتين و أورد الدعوات من قوله اللهم أنت آنس الآنسين إلي آخر الأدعية نحوا مما مر بأدني تغيير</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1158657_1934241801"/>
      <w:bookmarkStart w:id="32" w:name="_Toc14"/>
      <w:bookmarkEnd w:id="31"/>
      <w:r>
        <w:rPr>
          <w:rtl w:val="true"/>
        </w:rPr>
        <w:t>«</w:t>
      </w:r>
      <w:r>
        <w:rPr/>
        <w:t>2</w:t>
      </w:r>
      <w:r>
        <w:rPr>
          <w:rtl w:val="true"/>
        </w:rPr>
        <w:t>»</w:t>
      </w:r>
      <w:bookmarkEnd w:id="32"/>
    </w:p>
    <w:p>
      <w:pPr>
        <w:pStyle w:val="BookText"/>
        <w:rPr/>
      </w:pPr>
      <w:r>
        <w:rPr>
          <w:rFonts w:ascii="Amiri" w:hAnsi="Amiri" w:eastAsia="Amiri" w:cs="Amiri"/>
          <w:color w:val="111111"/>
          <w:sz w:val="28"/>
          <w:sz w:val="28"/>
          <w:szCs w:val="28"/>
          <w:rtl w:val="true"/>
          <w:lang w:bidi="ar-SA"/>
        </w:rPr>
        <w:t>جَمَالُ الْأُسْبُوعِ‌</w:t>
      </w:r>
      <w:r>
        <w:rPr>
          <w:rStyle w:val="FootnoteAnchor"/>
          <w:rtl w:val="true"/>
        </w:rPr>
        <w:footnoteReference w:id="11"/>
      </w:r>
      <w:r>
        <w:rPr>
          <w:rFonts w:ascii="Amiri" w:hAnsi="Amiri" w:eastAsia="Amiri" w:cs="Amiri"/>
          <w:color w:val="111111"/>
          <w:sz w:val="28"/>
          <w:sz w:val="28"/>
          <w:szCs w:val="28"/>
          <w:rtl w:val="true"/>
          <w:lang w:bidi="ar-SA"/>
        </w:rPr>
        <w:t>، رُوِيَ فِي دُعَاءِ صَلَاةِ نَوَافِلِ يَوْمِ الْجُمُعَةِ لِمَنْ يُقَدِّمُهَا قَبْلَ الزَّوَالِ رِوَايَةٌ يُقَارِبُ هَذِهِ الرِّوَايَةَ لَكِنَّهَا أَخْصَرُ أَلْفَاظاً فِي الدُّعَاءِ وَ الِابْتِهَالِ وَ نَحْنُ نَذْكُرُهَا الْآنَ بِإِسْنَادِهَا وَ أَلْفَاظِهَا كَمَا وَقَفْنَا عَلَيْهَا بِحَيْثُ إِنْ كَانَ وَقْتُ الْإِنْسَانِ ضَيِّقاً قَبْلَ زَوَالِ نَهَارِ يَوْمِ الْجُمُعَةِ عَنِ الدُّعَاءِ عَقِيبَ صَلَاةِ نَافِلَتِهِ بِالْأَدْعِيَةِ الْمُشَارِ إِلَيْهَا فَيَدْعُو بَيْنَ الرَّكَعَاتِ بِهَذِهِ الْأَدْعِيَةِ الْمُخْتَصَرَاتِ فَهَذَا كُلُّهُ أَوْرَدْنَاهُ احْتِيَاطاً لِتَحْصِيلِ الْعَمَلِ بِالْعِبَادَاتِ وَ هَذِهِ الرِّوَايَةُ حَدَّثَ أَبُو الْحُسَيْنِ زَيْدُ بْنُ جَعْفَرٍ الْعَلَوِيُّ الْمُحَمَّدِيُّ عَنْ أَبِي الْحُسَيْنِ أَحْمَدَ بْنِ مُحَمَّدِ بْنِ سَعِيدٍ الْكَاتِبِ عَنْ أَبِي الْعَبَّاسِ أَحْمَدَ بْنِ سَعِيدٍ الْهَمْدَانِيِّ ابْنِ عُقْدَةَ عَنْ أَحْمَدَ بْنِ يَحْيَي بْنِ الْمُنْذِرِ بْنِ عَبْدِ اللَّهِ الْحِمْيَرِيِّ عَنْ أَبِيهِ عَنْ عَمْرِو بْنِ ثَابِتٍ عَنْ أَبِي يَحْيَي الصَّنْعَانِيِّ عَنْ أَبِي جَعْفَرٍ مُحَمَّدِ بْنِ عَلِيٍّ الْبَاقِرِ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 بْنُ الْحُسَيْنِ عليهما السلام يُصَلِّي يَوْمَ الْجُمُعَةِ عِشْرِينَ رَكْعَةً يَدْعُو بَيْنَ كُلِّ رَكْعَتَيْنِ بِدُعَاءٍ مِنْ هَذِهِ الْأَدْعِيَةِ وَ يُوَاظِبُ عَلَيْهِ فَكَانَ يُصَلِّي رَكْعَتَيْنِ فَإِذَا سَلَّمَ يَقُولُ</w:t>
      </w:r>
    </w:p>
    <w:p>
      <w:pPr>
        <w:pStyle w:val="BookText"/>
        <w:rPr/>
      </w:pPr>
      <w:r>
        <w:rPr>
          <w:rFonts w:ascii="Amiri" w:hAnsi="Amiri" w:eastAsia="Amiri" w:cs="Amiri"/>
          <w:color w:val="111111"/>
          <w:sz w:val="28"/>
          <w:sz w:val="28"/>
          <w:szCs w:val="28"/>
          <w:rtl w:val="true"/>
          <w:lang w:bidi="ar-SA"/>
        </w:rPr>
        <w:t>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کُنتُ بِدْعًا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نودرآمدی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نابینایی، جهالت و ناتوانی در خواستن تو و چگونگی عرض حاجت به تو و آداب آن بر من عارض شد و نه ولایت و محبت و یاری تو، برای افراد عاجزی نظیر من امر جدیدی است و نه تحمل و بردباری تو نسبت به امثال من امر غریبی است، بلکه آن را در مورد امثال من بسیار انجام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عوائق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موانعی که باعث برگرداندن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رسیدن به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استخراج آب، 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سخت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اکدی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به زمین سخت برسد و حفر کردن برایش ممکن نباشد،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در چاه پایین می رود و دلو را پر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بخشش مسألت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سجل است و آن دلوی است که در آن آب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شیخ شش رکعت آخر را بین دو نماز آورده است و دعاها را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آنس الانسین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دعاها مانند آنچه که گذشت، با اندکی تغییر آورده است</w:t>
      </w:r>
      <w:r>
        <w:rPr>
          <w:rFonts w:eastAsia="IRNazanin" w:cs="IRNazanin"/>
          <w:color w:val="111111"/>
          <w:sz w:val="28"/>
          <w:szCs w:val="28"/>
          <w:rtl w:val="true"/>
          <w:lang w:bidi="fa-IR"/>
        </w:rPr>
        <w:t>.</w:t>
      </w:r>
    </w:p>
    <w:p>
      <w:pPr>
        <w:pStyle w:val="Heading5"/>
        <w:numPr>
          <w:ilvl w:val="4"/>
          <w:numId w:val="1"/>
        </w:numPr>
        <w:rPr/>
      </w:pPr>
      <w:bookmarkStart w:id="33" w:name="__RefHeading___Toc1158659_1934241801"/>
      <w:bookmarkStart w:id="34" w:name="_Toc15"/>
      <w:bookmarkEnd w:id="33"/>
      <w:r>
        <w:rPr>
          <w:rtl w:val="true"/>
        </w:rPr>
        <w:t xml:space="preserve">روایت </w:t>
      </w:r>
      <w:r>
        <w:rPr/>
        <w:t>2</w:t>
      </w:r>
      <w:bookmarkEnd w:id="34"/>
    </w:p>
    <w:p>
      <w:pPr>
        <w:pStyle w:val="BookText"/>
        <w:rPr/>
      </w:pPr>
      <w:r>
        <w:rPr>
          <w:rFonts w:ascii="IRNazanin" w:hAnsi="IRNazanin" w:eastAsia="IRNazanin"/>
          <w:color w:val="111111"/>
          <w:sz w:val="28"/>
          <w:sz w:val="28"/>
          <w:szCs w:val="28"/>
          <w:rtl w:val="true"/>
          <w:lang w:bidi="fa-IR"/>
        </w:rPr>
        <w:t>جمال اسبوع</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دعای نماز های نافله روز جمعه برای کسی که آن را به قبل از زوال جلو می اندازد، روایتی آمده است که به این روایت نزدیک است اما آن از لحاظ الفاظ در دعا و ابتهال کوتاه تر است و ما آن را با اسناد و الفاظ آن، آنگونه که بر آن دست یافتیم ذکر می کنیم، به گونه ای که اگر وقت انسان قبل از زوال روز جمعه و بعد از نماز نافله اش، برای خواندن دعاهایی که به آن اشاره شد تنگ بود، با این دعاهای کوتاه بین رکعات دعا می کند و این همه چیزی است که برای حصول عمل به عبادات احتیاطا وارد کردیم و این روایت را ابوالحسن زید بن جعفر علوی محمدی از ابوالحسن احمد بن محمد بن سعید کاتب از ابوعباس احمد بن سعید همدانی ابن عقده از احمد بن یحیی بن منذر بن عبدالله حمیری از پدرش از عمرو بن ثابت از ابو یحیی صنعانی از ابوجعفر محمد بن علی باقر علیه السلام حدیث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حسین روز جمعه بیست رکعت نماز می خواند که بین هر دو رکعت، یکی از این دعا ها را می خواند و بر آن مراقبت داشت و چون دو رکعت می خواند و سلام می داد، می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إِنِّي أَسْأَلُكَ بِحُرْمَةِ مَنْ عَاذَ بِكَ وَ لَجَأَ إِلَي عِزِّكَ وَ اعْتَصَمَ بِحَبْلِكَ وَ لَمْ يَثِقْ إِلَّا بِكَ يَا وَهَّابَ الْعَطَايَا يَا مُطْلِقَ الْأُسَارَي يَا مَنْ سَمَّي نَفْسَهُ مِنْ جُودِهِ الْوَهَّابَ صَلِّ عَلَي مُحَمَّدٍ وَ آلِ مُحَمَّدٍ الْمَرْضِيِّينَ بِأَفْضَلِ صَلَوَاتِكَ وَ بَارِكْ عَلَيْهِمْ بِأَفْضَلِ بَرَكَاتِكَ وَ السَّلَامُ عَلَيْهِمْ وَ عَلَي أَرْوَاحِهِمْ وَ أَجْسَادِهِمْ وَ رَحْمَةُ اللَّهِ وَ بَرَكَاتُهُ اللَّهُمَّ صَلِّ عَلَي مُحَمَّدٍ وَ آلِ مُحَمَّدٍ وَ اجْعَلْ لِي مِنْ أَمْرِي فَرَجاً وَ مَخْرَجاً وَ ارْزُقْنِي حَلَالًا طَيِّباً سَائِغاً مِمَّا شِئْتَ وَ كَيْفَ شِئْتَ وَ أَنَّي شِئْتَ فَإِنَّهُ لَا يَكُونُ إِلَّا مَا شِئْتَ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فَيُصَلِّي رَكْعَتَيْنِ فَإِذَا سَلَّمَ قَالَ اللَّهُمَّ فَكَمَا عَصَيْتُكَ وَ اجْتَرَأْتُ عَلَيْكَ فَإِنِّي أَسْتَغْفِرُكَ لِمَا تُبْتُ إِلَيْكَ مِنْهُ ثُمَّ عُدْتُ فِيهِ وَ أَسْتَغْفِرُكَ لِمَا وَأَيْتُ بِهِ عَلَي نَفْسِي ثُمَّ لَمْ أَفِ لَكَ بِهِ وَ أَسْتَغْفِرُكَ لِلْمَعَاصِي الَّتِي قَوِيتُ عَلَيْهَا بِنِعْمَتِكَ وَ أَسْتَغْفِرُكَ لِكُلِّ مَا خَالَطَنِي فِي كُلِّ خَيْرٍ أَرَدْتُ بِهِ وَجْهَكَ فَأَنْتَ أَنْتَ وَ أَنَا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فَيُصَلِّي رَكْعَتَيْنِ فَإِذَا سَلَّمَ قَالَ اللَّهُمَّ إِنِّي أَسْأَلُكَ بِمَا سَأَلَكَ ذُو النُّونِ إِذْ ذَهَبَ مُغاضِباً فَظَنَّ أَنْ لَنْ تَقْدِرَ عَلَيْهِ فَنادي فِي الظُّلُماتِ أَنْ لا إِلهَ إِلَّا أَنْتَ سُبْحانَكَ إِنِّي كُنْتُ مِنَ الظَّالِمِينَ فَفَرَّجْتَ عَنْهُ فَإِنَّهُ دَعَاكَ وَ هُوَ عَبْدُكَ وَ أَنَا أَدْعُوكَ وَ أَنَا عَبْدُكَ وَ سَأَلَكَ وَ أَنَا أَسْأَلُكَ فَفَرِّجْ عَنِّي يَا رَبِّ كَمَا فَرَّجْتَ عَنْهُ وَ أَدْعُوكَ اللَّهُمَّ بِمَا دَعَاكَ بِهِ أَيُّوبُ إِذْ مَسَّهُ الضُّرُّ فَفَرَّجْتَ عَنْهُ فَإِنَّهُ دَعَاكَ وَ هُوَ عَبْدُكَ وَ أَنَا أَدْعُوكَ وَ أَنَا عَبْدُكَ وَ سَأَلَكَ وَ أَنَا أَسْأَلُكَ فَفَرِّجْ عَنِّي يَا رَبِّ كَمَا فَرَّجْتَ عَنْهُ وَ أَدْعُوكَ بِمَا دَعَاكَ بِهِ يُوسُفُ إِذْ فُرِّقَ بَيْنَهُ وَ بَيْنَ أَهْلِهِ إِذْ هُوَ فِي السِّجْنِ فَفَرَّجْتَ عَنْهُ فَإِنَّهُ دَعَاكَ وَ هُوَ عَبْدُكَ وَ أَنَا أَدْعُوكَ وَ أَنَا عَبْدُكَ وَ سَأَلَكَ وَ أَنَا أَسْأَلُكَ أَنْ تُصَلِّيَ عَلَي مُحَمَّدٍ وَ آلِ مُحَمَّدٍ بِأَفْضَلِ صَلَوَاتِكَ وَ أَنْ تُبَارِكَ عَلَيْهِمْ بِأَفْضَلِ بَرَكَاتِكَ وَ أَنْ تُفَرِّجَ عَنِّي كَمَا فَرَّجْتَ عَنْ أَنْبِيَائِكَ وَ رُسُلِكَ وَ عِبَادِكَ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 سَاجِداً وَ تَقُولُ فِي سُجُودِكَ سَجَدَ وَجْهِيَ الْبَالِي الْفَانِي لِوَجْهِكَ الدَّائِمِ الْبَاقِي الْكَرِيمِ سَجَدَ وَجْهِي مُتَعَفِّراً فِي التُّرَابِ لِخَالِقِهِ وَ حَقٌّ لَهُ أَنْ يَسْجُدَ سَجَدَ وَجْهِي لِمَنْ خَلَقَهُ وَ صَوَّرَهُ وَ شَقَّ سَمْعَهُ وَ بَصَرَهُ تَبَارَكَ اللَّهُ أَحْسَنُ الْخَالِقِينَ سَجَدَ وَجْهِيَ الْحَقِيرُ الذَّلِيلُ لِوَجْهِكَ الْكَبِيرِ الْجَلِيلِ سَجَدَ وَجْهِيَ اللَّئِيمُ لِوَجْهِكَ الْعَزِيزِ</w:t>
      </w:r>
    </w:p>
    <w:p>
      <w:pPr>
        <w:pStyle w:val="BookText"/>
        <w:rPr/>
      </w:pPr>
      <w:r>
        <w:rPr>
          <w:rFonts w:ascii="IRNazanin" w:hAnsi="IRNazanin" w:eastAsia="IRNazanin"/>
          <w:color w:val="111111"/>
          <w:sz w:val="28"/>
          <w:sz w:val="28"/>
          <w:szCs w:val="28"/>
          <w:rtl w:val="true"/>
          <w:lang w:bidi="fa-IR"/>
        </w:rPr>
        <w:t>خدایا، به حرمت کسی که از تو به تو پناه آورد و به عزت تو پناه برد و به ریسمان تو چنگ زد و جز بر تو اطمینان نکرد، ای بخشنده عطایا ای رهایی بخش اسیران، ای کسی که خود را به خاطر بخشندگی اش وهاب نامید، از تو می خواهم که بر محمد و خاندان مورد رضایت محمد با بهترین درودهایت درود بفرستی و با برترین برکاتت بر آنها برکت ببخشی، و سلام و رحمت خدا و برکات او بر او، آنان، و بر روح و جسم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صلوات بفرست و برای من از کارم گشایش و راه خروجی قرار بده و از هرچه که خواستی و هر طور که خواستی و هر جا که خواستی، روزی حلال و پاکی بر من روزی کن، چرا که اتفاق نمی افتد مگر آنچه که تو بخواهی و چنان که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می خیزد و دو رکعت می خواند و چون سلام داد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چنانکه از تو نافرمانی کردم و بر تو گستاخی کردم، پس من به خاطر آنچه که از آن به درگاه تو توبه کردم سپس به آن بازگشتم از تو طلب مغفرت می کنم، و به خاطر آنچه که بر خود عهد کردم و به آن وفا نکردم از تو طلب مغفرت می کنم، و به خاطر گناهانی که با نعمتت بر آنها قوّت یافتم از تو طلب مغفرت می کنم، و به خاطر هر آنچه که در هر خیری که با آن، تو را اراده کردم با من در آمیخته شد از تو طلب مغفرت می کنم، که تو تو هستی و من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برمی خیزد و دو رکعت می خواند و چون سلام داد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من تو را می خوانم و از تو می خواهم با آنچه که ذو النون آنگاه که خشمگین رفت و پنداشت که تو هرگز بر او قدرتی نخواهی یافت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ها ندا داد که معبودی جز تو نیست منزهی تو راستی که من از ستمکاران بودم پس بر او گشایش حاصل کردی که او تو را صدا کرد در حالی که او بنده تو بود و من تو را دعا می کنم در حالی که بنده تو هستم و او از تو خواست و من از تو می خواهم پس مرا نجات بده چنانکه او را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تو را با آنچه که ایوب آنگاه که به او ضرر رسید تو را خواند می خوانمت پس او را نجات دادی، او تو را خواند در حالی که او بنده تو بود و من تو را می خوانم در حالی که من بنده تو هستم و از تو خواست و من از تو می خواهم پس مرا نجات بده بارخدایا چنانکه او را نجات دادی، تو را می خوانم با آنچه که یوسف تو را با آن خواند آنگاه که میان او و خانواده اش جدایی افکندی و زمانی که او در زندان بود پس او را نجات دادی که او تو را خواند در حالی که بنده تو بود و من تو را می خوانم در حالی که من بنده تو هستم و از تو خواست و از تو می خواهم که با برترین درودها بر محمد و خاندان محمد درود بفرستی و با برترین برکاتت بر آنان برکت ببخشی، و مرا نجات دهی آنگونه که انبیاء، رسولان و بندگان صالحت را نجات دادی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سجده می افتی و در سجده ات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نابود شونده و فانی من برای چهره دائمی جاودان تو سجده کرد، چهره ام خاک آلود برای خالقش است بر او تکلیف است که سجده کند، چهره ام برای کسی که او را خلق کرد و صورت داد و گوش و دیده اش را باز کرد سجده کرد، آفرین باد بر خدا که بهترین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حقیر ذلیلم برای سیمای عزیز کریم تو سجده کرد، سیمای پست و حقیرم برای سیمای کریم و عالی قدر تو سجده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تَرْفَعُ رَأْسَكَ وَ تَدْعُو بِهَذَا الدُّعَاءِ اللَّهُمَّ صَلِّ عَلَي مُحَمَّدٍ وَ آلِ مُحَمَّدٍ وَ اجْعَلِ النُّورَ فِي بَصَرِي وَ الْيَقِينَ فِي قَلْبِي وَ النَّصِيحَةَ فِي صَدْرِي وَ ذِكْرَكَ بِاللَّيْلِ وَ النَّهَارِ عَلَي لِسَانِي وَ مِنْ طَيِّبِ رِزْقِكَ يَا رَبِّ غَيْرَ مَمْنُونٍ وَ لَا مَحْذُورٍ فَارْزُقْنِي وَ مِنْ مَضَلَّاتِ الْفِتَنِ فَأَجِرْنِي وَ لَكَ يَا رَبِّ فِي نَفْسِي فَذَلِّلْنِي وَ فِي أَعْيُنِ النَّاسِ فَعَظِّمْنِي وَ إِلَيْكَ فَحَبِّبْنِي وَ بِذُنُوبِي فَلَا تَفْضَحْنِي وَ بِسَرِيرَتِي فَلَا تُخْزِنِي وَ غَضَبَكَ فَلَا تُنْزِلْ بِي أَشْكُو إِلَيْكَ غُرْبَتِي وَ بُعْدَ دَارِي وَ طُولَ أَمَلِي وَ اقْتِرَابَ أَجَلِي وَ قِلَّةَ حِيلَتِي فَنِعْمَ الْمُشْتَكَي إِلَيْهِ أَنْتَ رَبِّي وَ مِنْ شَرِّ الْجِنِّ وَ الْإِنْسِ فَسَلِّمْنِي إِلَي مَنْ تَكِلُنِي يَا رَبِّ إِلَي الْمُسْتَضْعِفِينَ لِي أَمْ إِلَي عَدُوٍّ مَلَّكْتَهُ أَمْرِي أَوْ إِلَي بَعِيدٍ فَيَتَجَهَّمَنِي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خَيْرَ الْمَعِيشَةِ مَعِيشَةً أَقْوَي بِهَا عَلَي طَاعَتِكَ وَ أَبْلُغُ بِهَا جَمِيعَ حَاجَاتِي وَ أَتَوَصَّلُ بِهَا إِلَيْكَ فِي الْحَيَاةِ الدُّنْيَا وَ فِي الْآخِرَةِ مِنْ غَيْرِ أَنْ تُتْرِفَنِي فِيهَا فَأَطْغَي أَوْ تُقْتِرَهَا عَلَيَّ فَأَشْقَي وَ أَوْسِعْ عَلَيَّ مِنْ حَلَالِ رِزْقِكَ وَ أَفِضْ عَلَيَّ مِنْ حَيْثُ شِئْتَ مِنْ فَضْلِكَ وَ انْشُرْ عَلَيَّ مِنْ رَحْمَتِكَ وَ أَنْزِلْ عَلَيَّ مِنْ بَرَكَاتِكَ نِعْمَةً مِنْكَ سَابِغَةً وَ عَطَاءً غَيْرَ مَمْنُونٍ وَ لَا تَشْغَلْنِي عَنْ شُكْرِ نِعْمَتِكَ عَلَيَّ بِإِكْثَارٍ مِنْهَا تُلْهِينِي عَجَائِبُ بَهْجَتِهِ وَ تَفْتِنُنِي زَهَرَاتُ نَضْرَتِهِ وَ لَا بِإِقْلَالٍ عَلَيَّ مِنْهَا يَقْصُرُ بِعَمَلِي كَدُّهُ وَ يَمْلَأُ صَدْرِي هَمُّهُ أَعْطِنِي يَا إِلَهِي مِنْ ذَلِكَ غِنًي عَنْ شِرَارِ خَلْقِكَ وَ بَلَاغاً أَنَالُ بِهِ رِضْوَانَكَ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بِكَ يَا إِلَهِي مِنْ شَرِّ الدُّنْيَا وَ شَرِّ أَهْلِهَا وَ شَرِّ مَا فِيهَا وَ لَا تَجْعَلِ الدُّنْيَا لِي سِجْناً وَ لَا تَجْعَلْ فِرَاقَهَا عَلَيَّ حُزْناً أَخْرِجْنِي مِنْ فِتْنَتِهَا وَ اجْعَلْ عَمَلِي مَقْبُولًا وَ أَوْرِدْنِي دَارَ الْحَيَوَانِ وَ مَسَاكِنَ الْأَخْيَارِ وَ أَبْدِلْنِي بِالدُّنْيَا الْفَانِيَةِ نَعِيمَ الدَّارِ الْبَاقِيَةِ اللَّهُمَّ إِنِّي أَعُوذُ بِكَ مِنْ أَزْلِهَا وَ زِلْزَالِهَا وَ سَطَوَاتِ سُلْطَانِهَا وَ مِنْ شَرِّ شَيَاطِينِهَا وَ بَغْيِ مَنْ بَغَي فِيهَا إِلَهِي مَنْ كَادَنِي فَصَلِّ عَلَي مُحَمَّدٍ وَ آلِ مُحَمَّدٍ وَ كِدْهُ وَ مَنْ أَرَادَنِي فَصَلِّ عَلَي مُحَمَّدٍ وَ آلِ مُحَمَّدٍ وَ أَرِدْهُ وَ فُلَّ عَنِّي حَدَّ مَنْ نَصَبَ لِي حَدَّهُ وَ أَطْفِئْ عَنِّي نَارَ مَنْ شَبَّ لِي وَقُودَهُ وَ اكْفِنِي هَمَّ مَنْ أَدْخَلَ عَلَيَّ هَمَّهُ وَ ادْفَعْ عَنِّي شَرَّ الْحَسَدَةِ وَ اعْصِمْنِي مِنْ ذَلِكَ بِالسَّكِينَةِ وَ أَلْبِسْنِي</w:t>
      </w:r>
    </w:p>
    <w:p>
      <w:pPr>
        <w:pStyle w:val="BookText"/>
        <w:rPr/>
      </w:pPr>
      <w:r>
        <w:rPr>
          <w:rFonts w:ascii="IRNazanin" w:hAnsi="IRNazanin" w:eastAsia="IRNazanin"/>
          <w:color w:val="111111"/>
          <w:sz w:val="28"/>
          <w:sz w:val="28"/>
          <w:szCs w:val="28"/>
          <w:rtl w:val="true"/>
          <w:lang w:bidi="fa-IR"/>
        </w:rPr>
        <w:t>سپس سرت را بلند می کنی و این دعا 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و در دیده ام نور، در قلبم یقین، در سینه ام خیرخواهی و بر زبانم ذکر شبانه روزت را قرار بده، و پروردگارا از روزی پاکت بدون منت و منع مرا روزی ده، و از لباس بهشت بر من بپوشان، از حوض محمد سیرابم کن، و از گمراهی های فتنه ها 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مرا در خودم برای خودت ذلیل کن و در نگاه مردم بزرگم بدار، پروردگارا مرا نزد خودت محبوب بدار، و با گناهانم رسوایم نکن، و با درونم شرمسارم نکن و به خاطر عملم ملامتم نکن، و غضبت را بر من فرود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غربتم، دوری خانه ام، بلندی آرزویم، نزدیکی اجلم و اندکی چاره ام به سوی تو شکایت می برم که بهترین کسی که نزد او شکایت می شود تو هستی ای پروردگار من، از شر جن و انس مرا سالم نگاه دار، ای پروردگار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کسی واگذار می کنی، به دشمنی که او را بر کارم مسلط کردی، یا به انسان دوری که با من ترشرویی کند؟</w:t>
      </w:r>
    </w:p>
    <w:p>
      <w:pPr>
        <w:pStyle w:val="BookText"/>
        <w:rPr/>
      </w:pPr>
      <w:r>
        <w:rPr>
          <w:rFonts w:ascii="IRNazanin" w:hAnsi="IRNazanin" w:eastAsia="IRNazanin"/>
          <w:color w:val="111111"/>
          <w:sz w:val="28"/>
          <w:sz w:val="28"/>
          <w:szCs w:val="28"/>
          <w:rtl w:val="true"/>
          <w:lang w:bidi="fa-IR"/>
        </w:rPr>
        <w:t>بارالها بهترین معیشت را از تو مسألت دارم، معیشتی که با آن بر طاعت تو و رسیدن به همه نیاز هایم توانایی پیدا کنم و در زندگی دنیا و آخرت به سوی تو راه بیابم، بدون اینکه مرا مرفه بگردانی که طغیان کنم یا اینکه بر من سخت گیری کنی که بدبخت شوم، و از روزی حلالت بر من فراخ بگردان و از هر جا که خواستی از فضل خودت بر من بپاش و از رحمتت بر من بگستران و از برکاتت بر من نازل کن، نعمتی کامل از جانب تو و بخشش بی منت؛ و با فراوانی نعمتت مرا از شکر آن غافل مساز که شگفتی های زیبایی آن مرا مشغول  سازد و درخشندگی فریبنده اش فریبم  دهد و نه با کم کردن نعمتت بر من که دست طلب من با عملم از رسیدن به آن کوتاه شود و غم آن سینه ام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با آن، بی نیازی از افراد شرور خلقت، و 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به رضوان تو دست یابم به من ببخش</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از شر دنیا و شر اهل دنیا و شر آنچه در آن است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برای من زندان قرار نده و فراق آن را برایم اندوه قرار مده و مرا از فتنه آن بیرون ببر و عملم را مقبول گردان و مرا به دار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مسکن برگزیدگان وارد کن و نعیم سرای جاودان را برایم جایگزین دنیای فانی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از تنگنا و از شدت آن و از نفوذ سلطه آن، از شر شیاطین آن، از ظلم هر کسی که در آن بر من ستم کرد به تو پناه می برم، خدایا هر کس که بر من بدی کرد، پس بر محمد و آل محمد درود بفرست و بر او بدی کن و هر که مرا قصد کرد، پس بر محمد و آل محمد دورد بفرست و او را قصد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بُرندگی سلاحش را در برابر من قرار داد را در مقابل من ناتوان بگردان و آتش کسی که هیزمش را برای من شعله ور کرد را بر من خاموش کن، و مرا از اندوه هر کس که اندوهش را بر من وارد کرد رهایی ببخش و شر حاسدان را از من دور کن و مرا با آرامش، از آن حفظ کن و </w:t>
      </w:r>
    </w:p>
    <w:p>
      <w:pPr>
        <w:pStyle w:val="BookText"/>
        <w:rPr/>
      </w:pPr>
      <w:r>
        <w:rPr>
          <w:rFonts w:ascii="Amiri" w:hAnsi="Amiri" w:eastAsia="Amiri" w:cs="Amiri"/>
          <w:color w:val="111111"/>
          <w:sz w:val="28"/>
          <w:sz w:val="28"/>
          <w:szCs w:val="28"/>
          <w:rtl w:val="true"/>
          <w:lang w:bidi="ar-SA"/>
        </w:rPr>
        <w:t xml:space="preserve">دِرْعَكَ الْحَصِينَةَ وَ أَحْيِنِي فِي سِتْرِكَ وَ أَصْلِحْ لِي حَالِي وَ صَدِّقْ مَقَالِي بِفَعَالِي وَ بَارِكْ لِي فِي أَهْلِي وَ 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الْمَرْضِيِّينَ بِأَفْضَلِ صَلَوَاتِكَ وَ بَارِكْ عَلَي مُحَمَّدٍ وَ آلِ مُحَمَّدٍ بِأَفْضَلِ بَرَكَاتِكَ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أَشْهَدُ أَنْ لَا إِلَهَ إِلَّا اللَّهُ وَحْدَهُ لَا شَرِيكَ لَهُ وَ أَشْهَدُ أَنَّ مُحَمَّداً عَبْدُهُ وَ رَسُولُهُ وَ أَنَّ الدِّينَ كَمَا شَرَعَ وَ أَنَّ الْإِسْلَامَ كَمَا وَصَفَ وَ الْقَوْلَ كَمَا حَدَّثَ ذَكَرَ اللَّهُ مُحَمَّداً وَ آلَ مُحَمَّدٍ بِخَيْرٍ وَ حَيَّاهُمْ بِالسَّلَامِ اللَّهُمَّ صَلِّ عَلَي مُحَمَّدٍ وَ آلِ مُحَمَّدٍ بِأَفْضَلِ صَلَوَاتِكَ اللَّهُمَّ وَ ارْدُدْ إِلَي جَمِيعِ خَلْقِكَ مَظَالِمَهُمُ الَّتِي قِبَلِي صَغِيرَهَا وَ كَبِيرَهَا فِي يُسْرٍ مِنْكَ وَ عَافِيَةٍ وَ مَا لَمْ تَبْلُغْهُ قُوَّتِي وَ لَمْ تَسَعْهُ ذَاتُ يَدِي وَ لَمْ يَقْوَ عَلَيْهِ بَدَنِي فَأَدِّهِ عَنِّي مِنْ جَزِيلِ مَا عِنْدَكَ مِنْ فَضْلِكَ حَتَّي لَا تُخَلِّفَ عَلَيَّ شَيْئاً تَنْقُصُهُ مِنْ حَسَنَاتِي يَا أَرْحَمَ الرَّاحِمِينَ وَ صَلِّ عَلَي مُحَمَّدٍ وَ أَهْلِ بَيْتِهِ الْمَرْضِيِّينَ بِأَفْضَلِ صَلَوَاتِكَ وَ بَارِكْ عَلَيْهِمْ بِأَفْضَلِ بَرَكَاتِكَ وَ السَّلَامُ عَلَيْهِ وَ عَلَيْهِمْ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يُصَلِّي رَكْعَتَيْنِ وَ يَقُولُ اللَّهُمَّ إِنَّكَ تَعْلَمُ سَرِيرَتِي فَصَلِّ عَلَي مُحَمَّدٍ وَ آلِ مُحَمَّدٍ وَ اقْبَلْ سَيِّدِي وَ مَوْلَايَ مَعْذِرَتِي وَ تَعْلَمُ حَاجَتِي فَصَلِّ عَلَي مُحَمَّدٍ وَ آلِهِ وَ اغْفِرْ لِي ذُنُوبِي اللَّهُمَّ مَنْ أَرَادَنِي بِسُوءٍ فَصَلِّ عَلَي مُحَمَّدٍ وَ آلِ مُحَمَّدٍ وَ اصْرِفْهُ عَنِّي وَ اكْفِنِي كَيْدَ عَدُوِّي فَإِنَّ عَدُوِّي عَدُوُّ آلِ مُحَمَّدٍ وَ عَدُوَّ آلِ مُحَمَّدٍ عَدُوُّ مُحَمَّدٍ وَ عَدُوَّ مُحَمَّدٍ عَدُوُّكَ فَأَعْطِنِي سُؤْلِي يَا مَوْلَايَ فِي عَدُوِّي عَاجِلًا غَيْرَ آجِلٍ يَا مُعْطِيَ الرَّغَائِبِ صَلِّ عَلَي مُحَمَّدٍ وَ آلِ مُحَمَّدٍ وَ أَعْطِنِي رَغْبَتِي فِيمَا سَأَلْتُكَ يَا ذَا الْجَلَالِ وَ الْإِكْرَامِ يَا إِلَهِي إِلَهاً وَاحِداً لَا إِلَهَ إِلَّا أَنْتَ صَلِّ عَلَي مُحَمَّدٍ وَ آلِ مُحَمَّدٍ الطَّيِّبِينَ الطَّاهِرِينَ وَ أَرِنِي الرَّخَاءَ وَ السُّرُورَ عَاجِلًا غَيْرَ آجِلٍ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يُصَلِّي رَكْعَتَيْنِ وَ يَقُولُ اللَّهُمَّ إِنَّ قَلْبِي يَرْجُوكَ لِسَعَةِ رَحْمَتِكَ وَ نَفْسِي خَائِفَةٌ لِشِدَّةِ عِقَابِكَ فَوَفِّقْنِي لِمَا يُؤْمِنُنِي مَكْرَكَ وَ عَافِنِي مِنْ سَخَطِكَ وَ اجْعَلْنِي مِنْ أَوْلِيَاءِ طَاعَتِكَ وَ تَفَضَّلْ عَلَيَّ بِرَحْمَتِكَ وَ مَغْفِرَتِكَ وَ اسْتُرْنِي بِسَعَةِ رَحْمَتِكَ وَ فَضْلِكَ وَ أَغْنِنِي عَنِ التَّرَدُّدِ إِلَي عِبَادِكَ وَ ارْحَمْنِي مِنْ خَيْبَةِ الرَّدِّ وَ سُوءِ الْحِرْمَانِ يَا أَرْحَمَ</w:t>
      </w:r>
    </w:p>
    <w:p>
      <w:pPr>
        <w:pStyle w:val="BookText"/>
        <w:rPr/>
      </w:pPr>
      <w:r>
        <w:rPr>
          <w:rFonts w:ascii="IRNazanin" w:hAnsi="IRNazanin" w:eastAsia="IRNazanin"/>
          <w:color w:val="111111"/>
          <w:sz w:val="28"/>
          <w:sz w:val="28"/>
          <w:szCs w:val="28"/>
          <w:rtl w:val="true"/>
          <w:lang w:bidi="fa-IR"/>
        </w:rPr>
        <w:t>زره محکمت را بر من بپوشان و مرا در ستر حفاظت کننده ات زنده بدار و حال مرا بر من نیکو کن و سخنم را با عملم تایید کن و در خانواده ام و اموالم بر من برکت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اهل بیت پسندیده او با برترین درود ها صلوات بفرست و با برترین برکات به آنها برکت ببخش،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می خوانی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لا اله الا الله وحده لاشریک له و أشهد ان محمد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دین همانگونه است که او مقرر کرد و اسلام همانگونه است که او وصف کرد و سخن همانگونه است که او گفت و خداوند محمد و آل محمد را با خیر یاد کند و آنان را با سلام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آل محمد با برترین صلواتت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همه مظالمی که از جانب من بر خلایقت، کوچک و بزرگشان بوده است، در راحتی و عافیتی از جانب خودت به آنان بازگردان و آنچه که قدرتم به آن نرسید و توان دستم آن را فرا نگرفت و بدنم</w:t>
      </w:r>
    </w:p>
    <w:p>
      <w:pPr>
        <w:pStyle w:val="BookText"/>
        <w:rPr/>
      </w:pPr>
      <w:r>
        <w:rPr>
          <w:rFonts w:ascii="IRNazanin" w:hAnsi="IRNazanin" w:eastAsia="IRNazanin"/>
          <w:color w:val="111111"/>
          <w:sz w:val="28"/>
          <w:sz w:val="28"/>
          <w:szCs w:val="28"/>
          <w:rtl w:val="true"/>
          <w:lang w:bidi="fa-IR"/>
        </w:rPr>
        <w:t>بر آن قدرت نداشت را از جانب من از روی فضل کثیری که نزد توست ادا کن تا چیزی از آن بر من باقی نماند که آن را از حسنات من بکاهی، ای مهربان ترین مهربانان، و بر محمد و اهل بیت مورد رضایت او با برترین درودها صلوات بفرست و با برترین برکات بر آنان برکت ببخش و سلام و رحمت و برکات خداوند بر او و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می خواند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از درونم آگاهی، پس بر محمد و خاندان محمد درود بفرست، و ای سرور و مولای من عذرم را بپذیر، و از حاجتم آگاهی، پس بر محمد و خاندان او درود بفرست و گناهان من را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که با بدی مرا قصد کرد، پس بر محمد و خاندان او درود بفرست و آن را از من دور کن و مرا از نیرنگ دشمنم محافظت کن که دشمن من دشمن آل محمد و دشمن آل محمد دشمن محمد و دشمن محمد دشمن توست، پس خواسته ام درباره دشمنم را با سرعت، بدون تأخیر به من عطا کن، ای عطا کننده آروزها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بفرست و خواسته ام در خصوص آنچه از تو مسئلت می کنم را به من عطا کن، ای صاحب جلال و اکرام، ای خدای من، ای خدای واحد که هیچ خدایی جز تو نیست، بر محمد و خاندان طیب و طاهر محمد درود بفرست و در آینده نزدیک، بدون تأخیر، راحتی و سرور را بر من نمایان کن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رکعت می خواند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قلب من به خاطر وسعت رحمتت به تو امید دارد و نفسم به خاطر شدت عقوبتت از تو بیم دارد، پس از تو می خواهم که بر محمد و خاندان محمد درود بفرستی و مرا از مکرت ایمن بداری و از خشمت معاف کنی و مرا از اولیای طاعتت قرار دهی و با رحمت و مغفرتت بر من لطف کنی و مرا با وسعت فضل و رحمتت بپوشانی و از حاجت خواستن از بندگانت بی نیازم کنی و مرا از ناکامی رد شدن و بدی محرومیت مورد رحمت قرار دهی، ای مهربان ترین </w:t>
      </w:r>
      <w:bookmarkStart w:id="35" w:name="pg13534_197736"/>
    </w:p>
    <w:p>
      <w:pPr>
        <w:pStyle w:val="BookText"/>
        <w:rPr/>
      </w:pPr>
      <w:bookmarkEnd w:id="35"/>
      <w:r>
        <w:rPr>
          <w:rFonts w:ascii="Amiri" w:hAnsi="Amiri" w:eastAsia="Amiri" w:cs="Amiri"/>
          <w:color w:val="111111"/>
          <w:sz w:val="28"/>
          <w:sz w:val="28"/>
          <w:szCs w:val="28"/>
          <w:rtl w:val="true"/>
          <w:lang w:bidi="ar-SA"/>
        </w:rPr>
        <w:t>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يُصَلِّي رَكْعَتَيْنِ ثُمَّ يَقُولُ اللَّهُمَّ عَظِّمِ النُّورَ فِي قَلْبِي وَ صَغِّرِ الدُّنْيَا فِي عَيْنِي وَ أَطْلِقْ لِسَانِي بِذِكْرِكَ وَ احْرُسْ نَفْسِي مِنَ الشَّهَوَاتِ وَ اكْفِنِي طَلَبَ مَا قَدَّرْتَهُ لِي عِنْدَكَ حَتَّي أَسْتَغْنِيَ عَمَّا فِي يَدِ عِبَادِكَ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رَكْعَتَيْنِ وَ قُلِ اللَّهُمَّ أَغْنِنِي بِالْيَقِينِ وَ اكْفِنِي بِالتَّوَكُّلِ عَلَيْكَ وَ اكْفِنِي رَوْعَاتِ الْقُلُوبِ وَ افْتَحْ لِي فِي انْتِظَارِ جَمِيلِ الصُّنْعِ وَ افْتَحْ لِي يَا رَبِّ بَابَ الرَّغْبَةِ إِلَيْكَ وَ الْخَشْيَةِ مِنْكَ وَ الْوَجَلِ مِنَ الذُّنُوبِ وَ حَبِّبْ إِلَيَّ الدُّعَاءَ وَ صِلْهُ لِي بِالْإِجَابَةِ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تُؤْيِسْنِي مِنْ رَوْحِكَ وَ لَا تُقَنِّطْنِي مِنْ رَحْمَتِكَ وَ لَا تُؤْمِنِّي مَكْرَكَ فَإِنَّهُ لَا يَيْأَسُ مِنْ رَوْحِكَ إِلَّا الْقَوْمُ الظَّالِمُونَ وَ لَا يَقْنَطُ مِنْ رَحْمَتِكَ إِلَّا الْقَوْمُ الضَّالُّونَ وَ لَا يَأْمَنُ مَكْرَكَ إِلَّا الْقَوْمُ الْخَاسِرُونَ اللَّهُمَّ صَلِّ عَلَي مُحَمَّدٍ وَ آلِ مُحَمَّدٍ وَ ارْحَمْنِي بِرَحْمَتِكَ يَا أَرْحَمَ الرَّاحِمِينَ وَ اجْعَلْنِي مِنْ وَرَثَةِ جَنَّةِ النَّعِيمِ وَ لا تُخْزِنِي يَوْمَ يُبْعَثُونَ يَا مَنْ هُوَ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صَلَوَاتُ اللَّهِ عَلَيْهِ إِذَا فَرَغَ مِنْ هَذِهِ الرَّكَعَاتِ الْمَشْرُوحَةِ قَامَ فَصَلَّي رَكْعَتَيِ الزَّوَالِ تَتِمَّةَ الْعِشْرِينَ رَكْعَةً ثُمَّ يَنْهَضُ مِنْهَا إِلَي الْفَرِيضَةِ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1158661_1934241801"/>
      <w:bookmarkStart w:id="37" w:name="_Toc16"/>
      <w:bookmarkEnd w:id="36"/>
      <w:r>
        <w:rPr>
          <w:rtl w:val="true"/>
        </w:rPr>
        <w:t>بيان</w:t>
      </w:r>
      <w:bookmarkEnd w:id="37"/>
    </w:p>
    <w:p>
      <w:pPr>
        <w:pStyle w:val="BookText"/>
        <w:rPr/>
      </w:pPr>
      <w:r>
        <w:rPr>
          <w:rFonts w:ascii="Amiri" w:hAnsi="Amiri" w:eastAsia="Amiri" w:cs="Amiri"/>
          <w:color w:val="111111"/>
          <w:sz w:val="28"/>
          <w:sz w:val="28"/>
          <w:szCs w:val="28"/>
          <w:rtl w:val="true"/>
          <w:lang w:bidi="ar-SA"/>
        </w:rPr>
        <w:t>لعله سقط من الروايات أو من النساخ الدعاء بعد الركعتين الخامسة كما يظهر من أعداد الركعات و من الرجوع إلي الأدعية السابقة فينبغي للعامل بهذه الرواية أن يقرأ عقيب التسليم الخامس ما في الرواية السالفة</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1158663_1934241801"/>
      <w:bookmarkStart w:id="39" w:name="_Toc17"/>
      <w:bookmarkEnd w:id="38"/>
      <w:r>
        <w:rPr>
          <w:rtl w:val="true"/>
        </w:rPr>
        <w:t>«</w:t>
      </w:r>
      <w:r>
        <w:rPr/>
        <w:t>3</w:t>
      </w:r>
      <w:r>
        <w:rPr>
          <w:rtl w:val="true"/>
        </w:rPr>
        <w:t>»</w:t>
      </w:r>
      <w:bookmarkEnd w:id="39"/>
    </w:p>
    <w:p>
      <w:pPr>
        <w:pStyle w:val="BookText"/>
        <w:rPr/>
      </w:pPr>
      <w:r>
        <w:rPr>
          <w:rFonts w:ascii="Amiri" w:hAnsi="Amiri" w:eastAsia="Amiri" w:cs="Amiri"/>
          <w:color w:val="111111"/>
          <w:sz w:val="28"/>
          <w:sz w:val="28"/>
          <w:szCs w:val="28"/>
          <w:rtl w:val="true"/>
          <w:lang w:bidi="ar-SA"/>
        </w:rPr>
        <w:t>جَمَالُ الْأُسْبُوعِ‌</w:t>
      </w:r>
      <w:r>
        <w:rPr>
          <w:rStyle w:val="FootnoteAnchor"/>
          <w:rtl w:val="true"/>
        </w:rPr>
        <w:footnoteReference w:id="15"/>
      </w:r>
      <w:r>
        <w:rPr>
          <w:rFonts w:ascii="Amiri" w:hAnsi="Amiri" w:eastAsia="Amiri" w:cs="Amiri"/>
          <w:color w:val="111111"/>
          <w:sz w:val="28"/>
          <w:sz w:val="28"/>
          <w:szCs w:val="28"/>
          <w:rtl w:val="true"/>
          <w:lang w:bidi="ar-SA"/>
        </w:rPr>
        <w:t>، بِإِسْنَادِي إِلَي الْكُلَيْنِيِّ عَنْ عَلِيِّ بْنِ مُحَمَّدٍ وَ غَيْرِهِ عَنْ سَهْلِ بْنِ زِيَادٍ عَنِ الْبَزَنْطِيِّ قَالَ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النَّافِلَةُ يَوْمَ الْجُمُعَةِ سِتُّ رَكَعَاتٍ بُكْرَةً وَ سِتُّ رَكَعَاتٍ صَدْرَ النَّهَارِ وَ رَكْعَتَانِ إِذَا زَالَتِ الشَّمْسُ ثُمَ</w:t>
      </w:r>
    </w:p>
    <w:p>
      <w:pPr>
        <w:pStyle w:val="BookText"/>
        <w:rPr/>
      </w:pPr>
      <w:r>
        <w:rPr>
          <w:rFonts w:ascii="IRNazanin" w:hAnsi="IRNazanin" w:eastAsia="IRNazanin"/>
          <w:color w:val="111111"/>
          <w:sz w:val="28"/>
          <w:sz w:val="28"/>
          <w:szCs w:val="28"/>
          <w:rtl w:val="true"/>
          <w:lang w:bidi="fa-IR"/>
        </w:rPr>
        <w:t>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رکعت می خواند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نورت را در قلبم بزرگ و دنیا را در چشمم کوچک کن و زبانم را بر ذکرت فصیح گردان و نفسم را از شهوات مراقبت بنما، و مرا در طلب آنچه که نزد خودت برایم مقدر کردی حفاظت کن تا از آنچه که در دست مردم است بی نیاز شوم، ای مهربان 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با یقین بی نیاز و با توکل یاری کن و از نگرانی دل نجات بخش و برای من جایی در انتظار عمل زیبا باز کن و رغبت به سوی تو، خشیت از تو و ترس از گناهان را برایم بگشای و دعا را برایم محبوب کن و آن را به اجابت از جانب خودت وصل کن،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مرا از آسایشت ناامید نکن و از رحمتت مأیوس نگردان و از مکرت ایمن نساز که جز قوم ظالمان از آسایشت ناامید نمی شود و جز قوم گمراه از رحمتت ناامید نمی شود و جز قوم زیانکار از مکر تو ایمن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و خاندان محمد درود بفرست و با رحمتت بر من رحمت آور ای مهربان ترین مهربانان، و مرا از وارثان بهشت نعیم بگردان و در روزی که همگان برانگیخته می شوند مرا خوار نکن، ای کسی که بر هر چیزی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صلوات الله علیه از این رکعات بیان شده فارغ می شد، قیام می کرد و دو رکعت زوال را در تکمیل بیست رکعت اقامه می کرد و پس از آن به نماز فریضه بر می خواست</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40" w:name="__RefHeading___Toc1158665_1934241801"/>
      <w:bookmarkStart w:id="41" w:name="_Toc18"/>
      <w:bookmarkEnd w:id="40"/>
      <w:r>
        <w:rPr>
          <w:rtl w:val="true"/>
        </w:rPr>
        <w:t>توضیح</w:t>
      </w:r>
      <w:bookmarkEnd w:id="41"/>
    </w:p>
    <w:p>
      <w:pPr>
        <w:pStyle w:val="BookText"/>
        <w:rPr/>
      </w:pPr>
      <w:r>
        <w:rPr>
          <w:rFonts w:ascii="IRNazanin" w:hAnsi="IRNazanin" w:eastAsia="IRNazanin"/>
          <w:color w:val="111111"/>
          <w:sz w:val="28"/>
          <w:sz w:val="28"/>
          <w:szCs w:val="28"/>
          <w:rtl w:val="true"/>
          <w:lang w:bidi="fa-IR"/>
        </w:rPr>
        <w:t>شاید دعای بعد از دو رکعت پنجم از جانب روایان یا نسخه نویسان افتاده باشد چنانکه از تعداد رکعات و از مراجعه به دعاهای سابق روشن می گردد، پس برای عمل کننده به این روایت شایسته است که بعد از تسلیم پنجم آنچه در روایت پیشین آمد را بخواند</w:t>
      </w:r>
      <w:r>
        <w:rPr>
          <w:rFonts w:eastAsia="IRNazanin" w:cs="IRNazanin"/>
          <w:color w:val="111111"/>
          <w:sz w:val="28"/>
          <w:szCs w:val="28"/>
          <w:rtl w:val="true"/>
          <w:lang w:bidi="fa-IR"/>
        </w:rPr>
        <w:t>.</w:t>
      </w:r>
    </w:p>
    <w:p>
      <w:pPr>
        <w:pStyle w:val="Heading5"/>
        <w:numPr>
          <w:ilvl w:val="4"/>
          <w:numId w:val="1"/>
        </w:numPr>
        <w:rPr/>
      </w:pPr>
      <w:bookmarkStart w:id="42" w:name="__RefHeading___Toc1158667_1934241801"/>
      <w:bookmarkStart w:id="43" w:name="_Toc19"/>
      <w:bookmarkEnd w:id="42"/>
      <w:r>
        <w:rPr>
          <w:rtl w:val="true"/>
        </w:rPr>
        <w:t xml:space="preserve">روایت </w:t>
      </w:r>
      <w:r>
        <w:rPr/>
        <w:t>3</w:t>
      </w:r>
      <w:bookmarkEnd w:id="43"/>
    </w:p>
    <w:p>
      <w:pPr>
        <w:pStyle w:val="BookText"/>
        <w:rPr/>
      </w:pPr>
      <w:r>
        <w:rPr>
          <w:rFonts w:ascii="IRNazanin" w:hAnsi="IRNazanin" w:eastAsia="IRNazanin"/>
          <w:color w:val="111111"/>
          <w:sz w:val="28"/>
          <w:sz w:val="28"/>
          <w:szCs w:val="28"/>
          <w:rtl w:val="true"/>
          <w:lang w:bidi="fa-IR"/>
        </w:rPr>
        <w:t>جمال الاسبوع</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نافله در روز جمعه، شش رکعت در صبح زود، شش رکعت ابتدای روز و دو رکعت هنگام زوال خورشید می باشد، سپس </w:t>
      </w:r>
    </w:p>
    <w:p>
      <w:pPr>
        <w:pStyle w:val="BookText"/>
        <w:rPr/>
      </w:pPr>
      <w:r>
        <w:rPr>
          <w:rFonts w:ascii="Amiri" w:hAnsi="Amiri" w:eastAsia="Amiri" w:cs="Amiri"/>
          <w:color w:val="111111"/>
          <w:sz w:val="28"/>
          <w:sz w:val="28"/>
          <w:szCs w:val="28"/>
          <w:rtl w:val="true"/>
          <w:lang w:bidi="ar-SA"/>
        </w:rPr>
        <w:t>صَلِّ الْفَرِيضَةَ وَ صَلِّ بَعْدَهَا سِتَّ رَكَعَاتٍ‌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بِإِسْنَادِنَا إِلَي الْكُلَيْنِيِّ عَنْ جَمَاعَةٍ عَنْ أَحْمَدَ بْنِ مُحَمَّدِ بْنِ عِيسَي عَنِ الْحُسَيْنِ بْنِ سَعِيدٍ عَنْ حَمَّادِ بْنِ عِيسَي عَنِ الْحُسَيْنِ بْنِ الْمُخْتَارِ عَنْ عَلِيِّ بْنِ عَبْدِ الْعَزِيزِ عَنْ مُرَادِ بْنِ خَارِجَةَ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فَإِذَا كَانَ يَوْمُ الْجُمُعَةِ وَ كَانَتِ الشَّمْسُ مِنَ الْمَشْرِقِ مِقْدَارَهَا مِنَ الْمَغْرِبِ وَقْتَ صَلَاةِ الْعَصْرِ صَلَّيْتُ سِتَّ رَكَعَاتٍ فَإِذَا انْتَفَخَ النَّهَارُ صَلَّيْتُ سِتّاً فَإِذَا زَاغَتْ أَوْ زَالَتْ صَلَّيْتُ رَكْعَتَيْنِ ثُمَّ صَلَّيْتُ الظُّهْرَ ثُمَّ صَلَّيْتُ بَعْدَهَا سِتّاً</w:t>
      </w:r>
      <w:r>
        <w:rPr>
          <w:rStyle w:val="FootnoteAnchor"/>
          <w:rtl w:val="true"/>
        </w:rPr>
        <w:footnoteReference w:id="19"/>
      </w:r>
      <w:r>
        <w:rPr>
          <w:rFonts w:ascii="Amiri" w:hAnsi="Amiri" w:eastAsia="Amiri" w:cs="Amiri"/>
          <w:color w:val="111111"/>
          <w:sz w:val="28"/>
          <w:sz w:val="28"/>
          <w:szCs w:val="28"/>
          <w:rtl w:val="true"/>
          <w:lang w:bidi="ar-SA"/>
        </w:rPr>
        <w:t>وَ قَدْ رَوَي هَذَيْنِ الْحَدِيثَيْنِ جَدِّي أَبُو جَعْفَرٍ الطُّوسِيُّ فِي كِتَابِ تَهْذِيبِ الْأَحْكَامِ‌</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بِإِسْنَادِنَا إِلَي جَدِّيَ السَّعِيدِ أَبِي جَعْفَرٍ الطُّوسِيِّ رَضِيَ اللَّهُ عَنْهُ فِيمَا رَوَاهُ فِي كِتَابِ تَهْذِيبِ الْأَحْكَامِ عَنِ الْحُسَيْنِ بْنِ سَعِيدٍ عَنْ يَعْقُوبَ بْنِ يَقْطِينٍ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التَّطَوُّعِ فِي يَوْمِ الْجُمُعَةِ فَقَالَ إِذَا أَرَدْتَ أَنْ تَتَطَوَّعَ فِي يَوْمِ الْجُمُعَةِ فِي غَيْرِ سَفَرٍ صَلَّيْتَ سِتَّ رَكَعَاتٍ ارْتِفَاعَ النَّهَارِ وَ سِتَّ رَكَعَاتٍ قَبْلَ نِصْفِ النَّهَارِ وَ رَكْعَتَيْنِ إِذَا زَالَتِ الشَّمْسُ قَبْلَ الْجُمُعَةِ وَ سِتَّ رَكَعَاتٍ بَعْدَ الْجُمُعَةِ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رحمه الله و مما ينبه علي أن هذا الترتيب في النافلة في يوم الجمعة يكون لمن كان له عذر في أول نهار الجمعة عن صلاة النافلة جميعها إما لكثرة عباداته أو مهماته و ما يكون أرجح من نافلته في ميزان مراقباته أو لغير ذلك من أعذار العبد و ضروراته أن الرواية التي يأتي ذكرها الآن في ترتيب الأدعية فيها أن الدعاء بينها يقوله مسترسلا كعادة المستعجل لضرورات الأزمان و لأن ألفاظ أدعيتها مختصرات كأنه علي قاعدة من يكون قد ضاق عليه حكم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الرِّوَايَةِ بِذَلِكَ مَا رَوَيْنَاهُ بِإِسْنَادِنَا إِلَي جَدِّي أَبِي جَعْفَرٍ الطُّوسِيِّ رَضِيَ اللَّهُ عَنْهُ بِإِسْنَادِهِ عَنْ حَمَّادِ بْنِ عِيسَي عَنْ حَرِيزٍ عَنْ أَبِي بَصِيرٍ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فریضه را بخوان و بعد از آن شش رکعت بخوان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با اسناد ما به کلینی،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باشد و فاصله خورشید از مشرق به میزان فاصله آن از مغرب شود، وقت نماز عصر است، من شش رکعت می خوانم و چون آفتاب بلند شود، شش رکعت می خوانم و چون خورشید زایل شود، دو رکعت می خوانم، سپس ظهر را می خوانم و بعد از آن شش رکعت می خوانم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این دو حدیث را جدم ابوجعفر طوسی در کتاب تهذیب الاحکام روایت کرده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یعقوب بن یقطین از امام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نافله در روز جمعه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در روز جمعه در غیر سفر نافله بخوانی، به هنگام بالا آمدن روز شش رکعت، قبل از نیم روز شش رکعت و پس از زوال خورشید قبل از جمعه دو رکعت، و شش رکعت بعد از جمعه می خوانی</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این ترتیب در نافله در روز جمعه برای کسی است که در ابتدای روز جمعه از خواندن همه نماز های نافله به جهت کثرت عباداتش یا به جهت کارهایش و آنچه که در میزان مراقباتش از نافله اش ارجح باشد یا به خاطر عذری غیر از آن، از عذر ها و کارهای ضروری بنده معذور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ذکرش در ترتیب ادعیه می آید آمده است که دعا بین آن ها به صورت روان و آسان آمده تا برای کسی که به علت ضرورت وقت عجله دارد آن را بخواند و نیز به این دلیل که الفاظ ادعیه آن مختصر است، گویی آن بر قاعده کسی است که اوقات بر او تنگ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روایتی در این خصوص با اسنادمان به جدم ابوجعفر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اسنادش از حماد بن عیسی از حریز از ابوبصیر از امام باقر علیه السلام درباره </w:t>
      </w:r>
    </w:p>
    <w:p>
      <w:pPr>
        <w:pStyle w:val="BookText"/>
        <w:rPr/>
      </w:pPr>
      <w:r>
        <w:rPr>
          <w:rFonts w:ascii="Amiri" w:hAnsi="Amiri" w:eastAsia="Amiri" w:cs="Amiri"/>
          <w:color w:val="111111"/>
          <w:sz w:val="28"/>
          <w:sz w:val="28"/>
          <w:szCs w:val="28"/>
          <w:rtl w:val="true"/>
          <w:lang w:bidi="ar-SA"/>
        </w:rPr>
        <w:t>تَرْتِيبِ نَوَافِلِ الْجُمُعَةِ أَنْ تُصَلِّيَ سِتَّ رَكَعَاتٍ بَعْدَ طُلُوعِ الشَّمْسِ وَ سِتّاً قَبْلَ الزَّوَالِ تَفْصِلُ مَا بَيْنَ كُلِّ رَكْعَتَيْنِ بِالتَّسْلِيمِ وَ رَكْعَتَيْنِ بَعْدَ الزَّوَالِ وَ سِتَّ رَكَعَاتٍ بَعْدَ الْجُمُعَةِ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جَدِّي أَبُو جَعْفَرٍ الطُّوسِيُّ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فِي دُبُرِ الرَّكَعَاتِ رَوَي جَابِرٌ عَنْ أَبِي جَعْفَرٍ عليه السلام فِي عَمَلِ الْجُمُعَةِ قَالَ تُصَلِّي رَكْعَتَيْنِ وَ تَقُولُ مُسْتَرْسِلًا اللَّهُمَّ صَلِّ عَلَي مُحَمَّدٍ وَ آلِ مُحَمَّدٍ وَ أَجِرْنِي مِنَ السَّيِّئَاتِ وَ اسْتَعْمِلْنِي عَمَلًا بِطَاعَتِكَ وَ ارْفَعْ دَرَجَتِي بِرَحْمَتِكَ وَ أَعِذْنِي مِنْ نَارِكَ وَ سَخَطِكَ اللَّهُمَّ إِنَّ قَلْبِي يَرْجُوكَ لِسَعَةِ رَحْمَتِكَ وَ نَفْسِي تَخَافُكَ لِشِدَّةِ عِقَابِكَ فَوَفِّقْنِي لِمَا يُؤْمِنُنِي مَكْرَكَ وَ يُعَافِينِي مِنْ سَخَطِكَ وَ اجْعَلْنِي مِنْ أَوْلِيَائِكَ وَ تَفَضَّلْ عَلَيَّ بِمَغْفِرَتِكَ وَ رَحْمَتِكَ وَ اسْتُرْنِي بِسَعَةِ فَضْلِكَ مِنَ التَّذَلُّلِ لِعِبَادِكَ وَ ارْحَمْنِي مِنْ خَيْبَةِ الرَّدِّ وَ سَفْعِ نَارِ الْحِرْمَانِ اللَّهُمَّ أَنْتَ خَيْرُ مَأْتِيٍّ وَ أَكْرَمُ مَزُورٍ وَ خَيْرُ مَنْ طُلِبَتْ إِلَيْهِ الْحَاجَاتُ وَ أَجْوَدُ مَنْ أَعْطَي وَ أَرْحَمُ مَنِ اسْتُرْحِمَ وَ أَرْأَفُ مَنْ عَفَا وَ أَعَزُّ مَنِ اعْتُمِدَ اللَّهُمَّ وَ لِي إِلَيْكَ فَاقَةٌ وَ لِي عِنْدَكَ حَاجَاتٌ وَ لَكَ عِنْدِي طَلِبَاتٌ مِنْ ذُنُوبٍ أَنَا بِهَا مُرْتَهِنٌ قَدْ أَوْقَرَتْ ظَهْرِي وَ أَوْبَقَتْنِي وَ إِلَّا تَرْحَمْنِي وَ تَغْفِرْهَا لِي أَكُنْ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 سَاجِداً وَ تَقُولُ اللَّهُمَّ إِنِّي أَتَقَرَّبُ إِلَيْكَ بِجُودِكَ وَ كَرَمِكَ وَ أَتَشَفَّعُ إِلَيْكَ بِمُحَمَّدٍ عَبْدِكَ وَ رَسُولِكَ وَ أَتَوَسَّلُ إِلَيْكَ بِمَلَائِكَتِكَ الْمُقَرَّبِينَ وَ أَنْبِيَائِكَ الْمُرْسَلِينَ أَنْ تُقِيلَنِي عَثْرَتِي وَ تَسْتُرَ عَلَيَّ ذُنُوبِي وَ تَغْفِرَهَا لِي وَ تَقْلِبَنِي بِقَضَاءِ حَاجَتِي وَ لَا تُعَذِّبَنِي بِقَبِيحِ مَا كَانَ مِنِّي يَا أَهْلَ التَّقْوَي وَ أَهْلَ الْمَغْفِرَةِ يَا بَرُّ يَا كَرِيمُ أَنْتَ أَبَرُّ بِي مِنْ أَبِي وَ أُمِّي وَ مِنْ نَفْسِي وَ مِنَ النَّاسِ أَجْمَعِينَ بِي إِلَيْكَ فَاقَةٌ وَ فَقْرٌ وَ أَنْتَ غَنِيٌّ عَنِّي فَصَلِّ عَلَي مُحَمَّدٍ وَ آلِ مُحَمَّدٍ وَ اسْتَجِبْ دُعَائِي وَ كُفَّ عَنِّي أَنْوَاعَ الْبَلَاءِ فَإِنَّ عَفْوَكَ وَ جُودَكَ يَسَعُنِي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رَأْسَكَ ثُمَّ تُصَلِّي رَكْعَتَيْنِ وَ تَقُولُ اللَّهُمَّ صَلِّ عَلَي مُحَمَّدٍ وَ آلِهِ وَ اسْتَعْمِلْنِي بِطَاعَتِكَ وَ ارْفَعْ دَرَجَتِي وَ أَعِذْنِي مِنْ نَارِكَ وَ سَخَطِكَ اللَّهُمَّ عَظِّمِ النُّورَ فِي قَلْبِي وَ صَغِّرِ</w:t>
      </w:r>
    </w:p>
    <w:p>
      <w:pPr>
        <w:pStyle w:val="BookText"/>
        <w:rPr/>
      </w:pPr>
      <w:r>
        <w:rPr>
          <w:rFonts w:ascii="IRNazanin" w:hAnsi="IRNazanin" w:eastAsia="IRNazanin"/>
          <w:color w:val="111111"/>
          <w:sz w:val="28"/>
          <w:sz w:val="28"/>
          <w:szCs w:val="28"/>
          <w:rtl w:val="true"/>
          <w:lang w:bidi="fa-IR"/>
        </w:rPr>
        <w:t>ترتیب نوافل روایت کردیم که شش رکعت بعد از طلوع آفتاب و شش رکعت قبل از زوال می خوانی که بین هر دو رکعت با تسلیم فاصله می اندازی و دو رکعت بعد از زوال و شش رکعت بعد از جمعه می خوانی</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جدم ابوجعفر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دعا بعد از رکعات، جابر از امام باقر علیه السلام درباره اعمال جمعه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می خوانی و با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بفرست و مرا از بدی ها پناه بده، و مرا در عمل به طاعتت به کار بگیر و با رحمتت درجه ام را بالا ببر و مرا از آتش خشمت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قلبم به تو به خاطر وسعت رحمتت امید دارد و نفسم به خاطر شدت عقوبتت از تو می ترسد، پس مرا به آنچه از مکرت در امان نگه می دارد و از خشمت معاف می دارد توفیق بده، و مرا از دوستانت قرار بده و با مغفرت و رحمتت بر من لطف کن و با وسعت فضلت از ذلت در مقابل بندگانت مرا بپوشان و مرا از نا امیدی رد شدن و سوختگی آتش محرومیت مورد رحمت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بهترین کسی هستی که نزدت می آیند و گرامی ترین زیارت شونده، بهترین کسی که حاجت ها از او طلب می شود، بخشنده ترین کسی که عطا کرد و مهربان ترین کسی که از او مهربانی طلب شد و رئوف ترین کسی که بخشید و قوی ترین کسی که به او تکیه شد هستی، بارالها مرا به سوی تو نیازی است و مرا نزد تو حاجاتی است و تو را از من طلب هایی است، به خاطر گناهانی که من در گرو آنها هستم و کمرم را خم کرده و مرا در خود فرو برده است و اگر مرا رحمت نکنی و آن را بر من نبخشی، از زیانکاران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می افتی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با جود و کرمت به تو تقرب می جویم و به واسطه بنده و رسولت محمد از تو شفاعت می جویم و با ملائکه و انبیاء مرسلت به تو توسل می جویم که از لغزش نجاتم بدهی و گناهانم را بپوشانی و آن را بر من ببخشی و با برآورده کردن حاجتم مرا بپذیری و با قبیح آنچه که از من بوده است مرا عذاب نکنی، ای اهل تقوی ای اهل مغفرت ای بر من نیکوکارتر از مادرم، پدرم، از خودم و از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تو نیازی و فقری است و تو از من بی نیاز هستی، بر محمد و آل محمد درود بفرست و دعایم را استجابت کن و انواع بلاها را از من دور کن که عفو و جود تو مرا در برمی گیرد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سرت را بلند می کنی و دو رکعت می خوانی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 محمد درود بفرست و مرا برای طاعتت به کار بگیر و درجه ام را بالا ببر و مرا از آتش و خشمت نجات بده و نور را در قلبم بزرگ کن و </w:t>
      </w:r>
    </w:p>
    <w:p>
      <w:pPr>
        <w:pStyle w:val="BookText"/>
        <w:rPr/>
      </w:pPr>
      <w:r>
        <w:rPr>
          <w:rFonts w:ascii="Amiri" w:hAnsi="Amiri" w:eastAsia="Amiri" w:cs="Amiri"/>
          <w:color w:val="111111"/>
          <w:sz w:val="28"/>
          <w:sz w:val="28"/>
          <w:szCs w:val="28"/>
          <w:rtl w:val="true"/>
          <w:lang w:bidi="ar-SA"/>
        </w:rPr>
        <w:t>الدُّنْيَا فِي عَيْنِي وَ أَطْلِقْ لِسَانِي بِذِكْرِكَ وَ احْرُسْ نَفْسِي مِنَ الشَّهَوَاتِ وَ اكْفِنِي طَلَبَ مَا قَدَّرْتَهُ لِي عِنْدَكَ حَتَّي أَسْتَغْنِيَ بِهِ عَمَّا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اللَّهُمَّ صَلِّ عَلَي مُحَمَّدٍ وَ أَجِرْنِي مِنَ السَّيِّئَاتِ وَ اسْتَعْمِلْنِي عَمَلًا بِطَاعَتِكَ وَ ارْفَعْ دَرَجَتِي بِرَحْمَتِكَ وَ أَعِذْنِي مِنْ نَارِكَ وَ سَخَطِكَ اللَّهُمَّ أَغْنِنِي بِالتَّقْوَي وَ أَعِزَّنِي بِالتَّوَكُّلِ وَ اكْفِنِي رَوْعَةَ الْقُنُوطِ وَ افْسَحْ لِي فِي انْتِظَارِ جَمِيلِ الصُّنْعِ وَ افْتَحْ لِي بَابَ الرَّحْمَةِ وَ حَبِّبْ إِلَيَّ الدُّعَاءَ وَ صِلْهُ مِنْكَ بِالْإِجَابَةِ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اللَّهُمَّ صَلِّ عَلَي مُحَمَّدٍ وَ آلِهِ وَ أَجِرْنِي مِنَ السَّيِّئَاتِ وَ اسْتَعْمِلْنِي بِطَاعَتِكَ وَ ارْفَعْ دَرَجَتِي بِرَحْمَتِكَ وَ أَعِذْنِي مِنْ نَارِكَ وَ سَخَطِكَ اللَّهُمَّ اسْتَعْمِلْنِي بِمَا عَلَّمْتَنِي وَ مَتِّعْنِي بِمَا رَزَقْتَنِي وَ بَارِكْ لِي فِي نِعَمِكَ عَلَيَّ وَ هَبْ لِي شُكْراً تَرْضَي بِهِ عَنِّي وَ حَمْداً عَلَي مَا أَلْهَمْتَنِي وَ أَقْبِلْ بِقَلْبِي إِلَي مَا يُرْضِيكَ عَنِّي وَ اشْغَلْنِي عَمَّا يُبَاعِدُنِي مِنْكَ وَ أَلْهِمْنِي خَوْفَ عِقَابِكَ وَ ازْجُرْنِي عَنِ الْمُنَي لِمَنَازِلِ الْمُتَّقِينَ بِمَا يُسْخِطُكَ وَ هَبْ لِيَ الْجِدَّ فِي طَاعَتِكَ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اللَّهُمَّ صَلِّ عَلَي مُحَمَّدٍ وَ آلِ مُحَمَّدٍ وَ أَجِرْنِي مِنَ السَّيِّئَاتِ وَ اسْتَعْمِلْنِي عَمَلًا بِطَاعَتِكَ وَ ارْفَعْ دَرَجَتِي بِرَحْمَتِكَ وَ أَعِذْنِي مِنْ نَارِكَ وَ سَخَطِكَ اللَّهُمَّ صَلِّ عَلَي مُحَمَّدٍ وَ آلِهِ وَ اجْعَلْ لِي قَلْباً طَاهِراً وَ لِسَاناً صَادِقاً وَ نَفْساً سَامِيَةً إِلَي نَعِيمِ الْجَنَّةِ وَ اجْعَلْنِي بِالتَّوَكُّلِ عَلَيْكَ عَزِيزاً وَ بِمَا أَتَوَقَّعُهُ مِنْكَ غَنِيّاً وَ بِمَا رَزَقْتَنِيهِ قَانِعاً رَاضِياً وَ عَلَي رَجَائِكَ مُعْتَمِداً وَ إِلَيْكَ فِي حَوَائِجِي قَاصِداً حَتَّي لَا أَعْتَمِدَ إِلَّا عَلَيْكَ وَ لَا أَثِقَ فِيهَا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اللَّهُمَّ صَلِّ عَلَي مُحَمَّدٍ وَ آلِ مُحَمَّدٍ وَ أَجِرْنِي مِنَ السَّيِّئَاتِ وَ اسْتَعْمِلْنِي عَمَلًا بِطَاعَتِكَ وَ ارْفَعْ دَرَجَتِي بِرَحْمَتِكَ وَ أَعِذْنِي مِنْ نَارِكَ وَ سَخَطِكَ اللَّهُمَّ ظَلَمْتُ نَفْسِي وَ عَظُمَ عَلَيْهَا إِسْرَافِي وَ طَالَ فِي مَعَاصِيكَ انْهِمَاكِي وَ تَكَاثَفَتْ ذُنُوبِي وَ تَظَاهَرَتْ عُيُوبِي وَ طَالَ بِكَ اغْتِرَارِي وَ تَظَاهَرَتْ سَيِّئَاتِي وَ دَامَ لِلشَّهَوَاتِ اتِّبَاعِي فَأَنَا الْخَائِبُ إِنْ لَمْ تَرْحَمْنِي وَ أَنَا الْهَالِكُ إِنْ لَمْ تَعْفُ عَنِّي فَاغْفِرْ لِي ذُنُوبِي وَ تَجَاوَزْ عَنْ سَيِّئَاتِي وَ أَعْطِنِي سُؤْلِي وَ اكْفِنِي مَا أَهَمَّنِي وَ لَا تَكِلْنِي إِلَي نَفْسِي فَتَعْجُزَ عَنِّي</w:t>
      </w:r>
    </w:p>
    <w:p>
      <w:pPr>
        <w:pStyle w:val="BookText"/>
        <w:rPr/>
      </w:pPr>
      <w:r>
        <w:rPr>
          <w:rFonts w:ascii="IRNazanin" w:hAnsi="IRNazanin" w:eastAsia="IRNazanin"/>
          <w:color w:val="111111"/>
          <w:sz w:val="28"/>
          <w:sz w:val="28"/>
          <w:szCs w:val="28"/>
          <w:rtl w:val="true"/>
          <w:lang w:bidi="fa-IR"/>
        </w:rPr>
        <w:t>دنیا را در چشمم کوچک کن و زبانم را بر ذکرت جاری کن و نفسم را از شهوات مراقبت کن، و مرا در طلب آنچه که نزد خودت برایم مقدر کردی حفاظت کن تا به وسیله آن از آنچه که در دست مردم است بی نیاز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می خوانی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درود بفرست و مرا از بدی ها پناه بده و مرا در عمل به طاعتت به کار بگیر و درجه ام را با رحمتت ترفیع ببخش و مرا از آتش و خشمت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با تقوا مرا بی نیاز کن و با توکل مرا نیرومند کن و مرا از وحشت نا امیدی نجات بده و دروازه انتظار عمل زیبا را بر من بگشای و باب رحمت را بر من بگشای و دعا را نزد من محبوب کن و آن را به اجابت از جانب خودت متصل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می خوانی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او درود بفرست و مرا از بدی ها پناه بده و مرا در طاعتت به کار بگیر و درجه ام را با رحمتت ترفیع ببخش و مرا از آتشت و خشمت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در آنچه که به من آموختی به کار بگیر و مرا با آنچه که به من روزی دادی کامیاب کن و در نعمتت بر من برکت ببخش و به من شکری ببخش که با آن از من راضی می شوی و حمدی بر آنچه که بر من الهام کردی و قلبم را به سوی آنچه که تو را از من راضی می کند بگردان و مرا از آنچه که مرا از تو دور می کند مشغول بساز و ترس از عقوبت را بر من الهام کن و مرا از آرزوی جایگاه متقیان با آنچه که تو را خشمگین می سازد دور کن و جدیت در طاعتت را بر من ببخش،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می خوانی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بفرست و مرا در عمل به طاعتت به کار بگیر و درجه ام را با رحمتت ترفیع ببخش و مرا از آتشت و از خشمت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 محمد درود بفرست و برای من قلبی طاهر، زبانی صادق، نفسی مشتاق نعیم بهشت قرار بده و مرا با توکل برخودت شکست ناپذیر، با آنچه که از تو انتظار دارم بی نیاز و به آنچه به من روزی کردی قانع سازی، و بر امیدت تکیه کننده، و در نیازهایم قصد کننده خودت قرار بده تا جز بر تو تکیه نکنم و در آن جز به تو اعتماد نکنم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 رکعت می خوانی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صلوات بفرست و مرا از بدی ها پناه بده و مرا در طاعت خودت به کار بگیر و درجه ام را با رحمتت ترفیع ببخش و مرا از آتشت و از خشمت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بر خود ظلم کردم و زیاده روی ام بر آن بسیار شد و فرو رفتنم در معاصی ات به درازا کشید و گناهانم انباشته شد و عیوبم بر هم اضافه شد و اشتباهم درباره تو به طول انجامید و بدی هایم روی هم انباشته شد و دنباله روی ام از شهوت ها مداوم شد، پس من شکست خورده هستم اگر رحمتم نکنی، و از بین رفته هستم اگر از من درنگذری، پس گناهانم را بر من ببخش، و از بدی هایم درگذر، و خواسته ام را بر من عطا کن و مرا از آنچه که اندوهگینم می کند حفاظت کن و مرا به نفسم واگذار مکن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عاجز شود </w:t>
      </w:r>
      <w:bookmarkStart w:id="44" w:name="pg13534_197740"/>
    </w:p>
    <w:p>
      <w:pPr>
        <w:pStyle w:val="BookText"/>
        <w:rPr/>
      </w:pPr>
      <w:bookmarkEnd w:id="44"/>
      <w:r>
        <w:rPr>
          <w:rFonts w:ascii="Amiri" w:hAnsi="Amiri" w:eastAsia="Amiri" w:cs="Amiri"/>
          <w:color w:val="111111"/>
          <w:sz w:val="28"/>
          <w:sz w:val="28"/>
          <w:szCs w:val="28"/>
          <w:rtl w:val="true"/>
          <w:lang w:bidi="ar-SA"/>
        </w:rPr>
        <w:t>وَ أَنْقِذْنِي بِرَحْمَتِكَ مِنْ خَطَايَايَ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وَقْتُ رَكْعَتَيِ الزَّوَالِ فَقَدْ رُوِيَ أَنَّهُ قَبْلَ أَنْ تَزُولَ الشَّمْسُ مِنْ يَوْمِ الْجُمُعَةِ وَ رُوِيَ بَعْدَ زَوَالِهَا وَ الْأَوَّلُ أَظْهَرُ</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التَّعْقِيبُ بَعْدَهُمَا فَمِنْ ذَلِكَ مَا رَوَاهُ أَبُو الْمُفَضَّلِ الشَّيْبَانِيُّ عَنْ أَحْمَدَ بْنِ زِيَادٍ عَنِ الْحَسَنِ بْنِ مُحَمَّدِ بْنِ سَمَاعَةَ عَنْ أَبِي حَمْزَةَ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الرَّكْعَتَيْنِ قَبْلَ الْفَرِيضَةِ يَوْمَ الْجُمُعَةِ سُبْحَانَ رَبِّي وَ بِحَمْدِهِ وَ أَسْتَغْفِرُ رَبِّي وَ أَتُوبُ إِلَيْهِ مِائَةَ مَرَّةٍ بَنَي اللَّهُ تَعَالَي لَهُ مَسْكَناً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حَدَّثَ بِهِ هَارُونُ بْنُ مُوسَي رحمه الله عَنْ مُحَمَّدِ بْنِ الْحَسَنِ بْنِ الْوَلِيدِ عَنْ مُحَمَّدِ بْنِ الْحَسَنِ الصَّفَّارِ عَنْ أَحْمَدَ بْنِ مُحَمَّدِ بْنِ عِيسَي عَنْ مُحَمَّدِ بْنِ خَالِدٍ الْبَرْقِيِّ عَنْ عِيسَي بْنِ عَبْدِ اللَّهِ الْقُمِّيِّ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إِذَا فَرَغَ مِنْ صَلَاةِ الزَّوَالِ قَالَ اللَّهُمَّ إِنِّي أَتَقَرَّبُ إِلَيْكَ بِجُودِكَ وَ كَرَمِكَ وَ أَتَقَرَّبُ إِلَيْكَ بِمُحَمَّدٍ عَبْدِكَ وَ رَسُولِكَ وَ أَتَقَرَّبُ إِلَيْكَ بِمَلَائِكَتِكَ الْمُقَرَّبِينَ وَ أَنْبِيَائِكَ الْمُرْسَلِينَ اللَّهُمَّ بِكَ الْغِنَي عَنِّي وَ بِيَ الْفَاقَةُ إِلَيْكَ أَنْتَ الْغَنِيُّ وَ أَنَا الْفَقِيرُ إِلَيْكَ أَقَلْتَنِي عَثْرَتِي وَ سَتَرْتَ عَلَيَّ ذُنُوبِي فَاقْضِ الْيَوْمَ حَاجَتِي وَ لَا تُعَذِّبْنِي بِقَبِيحِ مَا تَعْلَمُ مِنِّي فَإِنَّ عَفْوَكَ وَ جُودَكَ يَسَعُنِي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 سَاجِداً وَ يَقُولُ يَا أَهْلَ التَّقْوَي وَ أَهْلَ الْمَغْفِرَةِ يَا بَرُّ يَا رَحِيمُ أَنْتَ أَبَرُّ بِي مِنْ أَبِي وَ أُمِّي وَ مِنْ جَمِيعِ الْخَلَائِقِ اقْلِبْنِي بِقَضَاءِ حَاجَتِي مُجَاباً دَعْوَتِي مَرْحُوماً صَوْتِي قَدْ كَشَفْتَ أَنْوَاعَ الْبَلَاءِ عَنِّي</w:t>
      </w:r>
    </w:p>
    <w:p>
      <w:pPr>
        <w:pStyle w:val="Heading5"/>
        <w:numPr>
          <w:ilvl w:val="4"/>
          <w:numId w:val="1"/>
        </w:numPr>
        <w:rPr/>
      </w:pPr>
      <w:bookmarkStart w:id="45" w:name="__RefHeading___Toc1158669_1934241801"/>
      <w:bookmarkStart w:id="46" w:name="_Toc20"/>
      <w:bookmarkEnd w:id="45"/>
      <w:r>
        <w:rPr>
          <w:rtl w:val="true"/>
        </w:rPr>
        <w:t>أَقُولُ</w:t>
      </w:r>
      <w:bookmarkEnd w:id="46"/>
    </w:p>
    <w:p>
      <w:pPr>
        <w:pStyle w:val="BookText"/>
        <w:rPr/>
      </w:pPr>
      <w:r>
        <w:rPr>
          <w:rFonts w:ascii="Amiri" w:hAnsi="Amiri" w:eastAsia="Amiri" w:cs="Amiri"/>
          <w:color w:val="111111"/>
          <w:sz w:val="28"/>
          <w:sz w:val="28"/>
          <w:szCs w:val="28"/>
          <w:rtl w:val="true"/>
          <w:lang w:bidi="ar-SA"/>
        </w:rPr>
        <w:t>فِي كِتَابِ الِاسْتِدْرَاكِ ذَكَرَ الدُّعَاءَ بَعْدَ رَكْعَتَيِ الزَّوَالِ إِلَي قَوْلِهِ فَإِنَّ عَفْوَكَ وَ جُودَكَ يَسَعُنِي رَجَعْنَا إِلَي رِوَايَةِ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أَرْوِيهِ بِإِسْنَادِي إِلَي جَدِّي أَبِي جَعْفَرٍ الطُّوسِيِّ 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يَعْنِي جَعْفَرَ بْنَ مُحَمَّدٍ عليهما السلام عَقِيبَ الرَّكْعَتَيْنِ إِلَّا أَنَّهُ قَالَ قَبْلَ الزَّوَالِ اللَّهُمَّ إِنِّي أَتَقَرَّبُ إِلَيْكَ بِجُودِكَ وَ كَرَمِكَ وَ أَتَشَفَّعُ إِلَيْكَ بِمُحَمَّدٍ عَبْدِكَ وَ رَسُولِكَ وَ أَسْأَلُكَ أَنْ تُصَلِّيَ</w:t>
      </w:r>
    </w:p>
    <w:p>
      <w:pPr>
        <w:pStyle w:val="BookText"/>
        <w:rPr/>
      </w:pPr>
      <w:r>
        <w:rPr>
          <w:rFonts w:ascii="IRNazanin" w:hAnsi="IRNazanin" w:eastAsia="IRNazanin"/>
          <w:color w:val="111111"/>
          <w:sz w:val="28"/>
          <w:sz w:val="28"/>
          <w:szCs w:val="28"/>
          <w:rtl w:val="true"/>
          <w:lang w:bidi="fa-IR"/>
        </w:rPr>
        <w:t>و با رحمتت مرا از گناهانم نجات بده 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وقت دو رکعت زوال، روایت شده است که آن قبل از زوال خورشید روز جمعه است و روایت شده است که بعد از زوال آن است و مورد اول ظاهرتر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اما تعقیب بعد از آن، از جمله آن چیزی است که ابوالفضل شیبانی از احمد بن زیاد، از حسن بن محمد بن سماعه، از ابوحمزه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دو رکعت پیش از فریضه در روز جمعه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و بحمده و استغفر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بهشت مسکنی برای او بنا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 چیزی است که هارون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بن ولید، از محمد بن حسن صفار، از احمد بن محمد بن عیسی، از محمد بن خالد برقی، از عیسی بن عبدالله قمی از امام صادق علیه السلام حدیث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چون از نماز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با جود و کرمت به تو تقرب می جویم، و به وسیله بنده و رسولت محمد به تو تقرب می جویم، و با ملائکه مقرّبت و انبیاء مرسلت به تو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از من بی نیازی و من به تو احتیاج دارم، تو بی نیاز هستی و من به تو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نجاتم دادی و گناهانم را بر من پوشاندی، پس امروز حاجتم را برآورده کن و مرا با قبیح آنچه از من می دانی عذاب نده که عفو و جود تو مرا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می افتی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تقوی و اهل مغفرت ای نیکوکار ای بخشنده، تو از پدرم، مادرم و همه خلایق بر من نیکوکار تر هستی، مرا با برآورده کردن حاجتم متحول کن، در حالی که دعایم اجابت شده و صدایم مورد رحمت قرار گرفته و انواع بلاها را از من برطرف کرده ای </w:t>
      </w:r>
      <w:r>
        <w:rPr>
          <w:rFonts w:eastAsia="IRNazanin" w:cs="IRNazanin"/>
          <w:color w:val="111111"/>
          <w:sz w:val="28"/>
          <w:szCs w:val="28"/>
          <w:rtl w:val="true"/>
          <w:lang w:bidi="fa-IR"/>
        </w:rPr>
        <w:t>.</w:t>
      </w:r>
    </w:p>
    <w:p>
      <w:pPr>
        <w:pStyle w:val="Heading5"/>
        <w:numPr>
          <w:ilvl w:val="4"/>
          <w:numId w:val="1"/>
        </w:numPr>
        <w:rPr/>
      </w:pPr>
      <w:bookmarkStart w:id="47" w:name="__RefHeading___Toc1158671_1934241801"/>
      <w:bookmarkStart w:id="48" w:name="_Toc21"/>
      <w:bookmarkEnd w:id="47"/>
      <w:r>
        <w:rPr>
          <w:rtl w:val="true"/>
        </w:rPr>
        <w:t>مؤلف</w:t>
      </w:r>
      <w:bookmarkEnd w:id="48"/>
    </w:p>
    <w:p>
      <w:pPr>
        <w:pStyle w:val="BookText"/>
        <w:rPr/>
      </w:pPr>
      <w:r>
        <w:rPr>
          <w:rFonts w:ascii="IRNazanin" w:hAnsi="IRNazanin" w:eastAsia="IRNazanin"/>
          <w:color w:val="111111"/>
          <w:sz w:val="28"/>
          <w:sz w:val="28"/>
          <w:szCs w:val="28"/>
          <w:rtl w:val="true"/>
          <w:lang w:bidi="fa-IR"/>
        </w:rPr>
        <w:t>در کتاب الاستدراک، این دعا را بعد از دو رکعت زوال، تا این سخن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عفو و جودت مرا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سید بازگشتیم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آن چیزی است که با اسنادم به جدم ابوجعفر طوسی روایت کردم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یعنی امام صادق علیه السلام بعد از دو رکعت روایت شده است، با این تفاوت که او قبل از زوال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من به جود و کرمت به تو تقرب می جویم و با واسطه بنده و رسولت محمد از تو شفاعت می جویم، و از تو می خواهم که </w:t>
      </w:r>
      <w:bookmarkStart w:id="49" w:name="pg13534_197741"/>
    </w:p>
    <w:p>
      <w:pPr>
        <w:pStyle w:val="BookText"/>
        <w:rPr/>
      </w:pPr>
      <w:bookmarkEnd w:id="49"/>
      <w:r>
        <w:rPr>
          <w:rFonts w:ascii="Amiri" w:hAnsi="Amiri" w:eastAsia="Amiri" w:cs="Amiri"/>
          <w:color w:val="111111"/>
          <w:sz w:val="28"/>
          <w:sz w:val="28"/>
          <w:szCs w:val="28"/>
          <w:rtl w:val="true"/>
          <w:lang w:bidi="ar-SA"/>
        </w:rPr>
        <w:t>عَلَي مُحَمَّدٍ عَبْدِكَ وَ رَسُولِكَ وَ أَسْأَلُكَ أَنْ تُصَلِّيَ عَلَي مَلَائِكَتِكَ الْمُقَرَّبِينَ وَ أَنْ تُقِيلَنِي عَثْرَتِي وَ تَسْتُرَ عَلَيَّ ذُنُوبِي وَ تَغْفِرَهَا لِي وَ تَقْضِيَ الْيَوْمَ حَاجَتِي وَ لَا تُعَذِّبَنِي بِقَبِيحِ عَمَلِي فَإِنَّ عَفْوَكَ وَ جُودَكَ يَسَعُنِي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 تَقُولُ يَا أَهْلَ التَّقْوَي وَ يَا أَهْلَ الْمَغْفِرَةِ أَنْتَ خَيْرٌ لِي مِنْ أَبِي وَ أُمِّي وَ مِنَ النَّاسِ أَجْمَعِينَ وَ بِي إِلَيْكَ حَاجَةٌ وَ فَقْرٌ وَ فَاقَةٌ فَأَنْتَ غَنِيٌّ عَنْ عَذَابِي أَسْأَلُكَ أَنْ تُقِيلَنِي عَثْرَتِي وَ أَنْ تُقَلِّبَنِي بِقَضَاءِ حَاجَتِي وَ تَسْتَجِيبَ لِي دُعَائِي وَ تَرْحَمَ صَوْتِي وَ تَكُفَّ أَنْوَاعَ الْبَلَاءِ عَنِّي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أَسْتَجِيرُ بِاللَّهِ مِنَ النَّارِ سَبْعِينَ مَرَّةً فَإِذَا رَفَعْتَ رَأْسَكَ مِنَ السُّجُودِ فَقُلْ يَا شَارِعاً لِمَلَائِكَتِهِ دِينَ الْقَيِّمَةِ دِيناً وَ يَا رَاضِياً بِهِ مِنْهُمْ لِنَفْسِهِ وَ يَا خَالِقاً مَنْ سِوَي الْمَلَائِكَةِ مِنْ خَلْقِهِ لِلِابْتِلَاءِ بِدِينِهِ وَ يَا مُسْتَخِصّاً مِنْ خَلْقِهِ لِدِينِهِ رُسُلًا إِلَي مَنْ دُونَهُمْ وَ مُجَازِيَ أَهْلِ الدِّينِ بِمَا عَمِلُوا فِي الدِّينِ اجْعَلْنِي بِحَقِّ اسْمِكَ الَّذِي فِيهِ تَفْصِيلُ الْأُمُورِ كُلِّهَا مِنْ أَهْلِ دِينِكَ الْمُؤْثِرِينَ لَهُ بِإِلْزَامِكَهُمْ حَقَّهُ وَ تَفْرِيغِكَ قُلُوبَهُمْ لِلرَّغْبَةِ فِي أَدَاءِ حَقِّكَ إِلَيْكَ لَا تَجْعَلْ بِحَقِّ اسْمِكَ الَّذِي فِيهِ تَفْصِيلُ الْأُمُورِ وَ تَفْسِيرُهَا شَيْئاً سِوَي دِينِكَ عِنْدِي أَثِيراً وَ لَا إِلَيَّ أَشَدَّ تَحَبُّباً وَ لَا بِي لَاصِقاً وَ لَا أَنَا إِلَيْهِ أَشَدَّ انْقِطَاعاً مِنْهُ وَ اغْلِبْ بَالِي وَ هَوَايَ وَ سَرِيرَتِي وَ عَلَانِيَتِي بِأَخْذِكَ بِنَاصِيَتِي إِلَي طَاعَتِكَ وَ رِضَاكَ فِي الدِّينِ</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1158673_1934241801"/>
      <w:bookmarkStart w:id="51" w:name="_Toc22"/>
      <w:bookmarkEnd w:id="50"/>
      <w:r>
        <w:rPr>
          <w:rtl w:val="true"/>
        </w:rPr>
        <w:t>أقول</w:t>
      </w:r>
      <w:bookmarkEnd w:id="51"/>
    </w:p>
    <w:p>
      <w:pPr>
        <w:pStyle w:val="BookText"/>
        <w:rPr/>
      </w:pPr>
      <w:r>
        <w:rPr>
          <w:rFonts w:ascii="Amiri" w:hAnsi="Amiri" w:eastAsia="Amiri" w:cs="Amiri"/>
          <w:color w:val="111111"/>
          <w:sz w:val="28"/>
          <w:sz w:val="28"/>
          <w:szCs w:val="28"/>
          <w:rtl w:val="true"/>
          <w:lang w:bidi="ar-SA"/>
        </w:rPr>
        <w:t>فقد روي لنا بعدة طرق أن من قال ذلك تقبل الله جل جلاله منه النوافل و الفرائض و عصمه فيها من العجب و حبب إليه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تعقيب لركعتي الزوال إلا أن الرواية فيه تضمنت أن ذلك يكون بعد الزوال</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1158675_1934241801"/>
      <w:bookmarkStart w:id="53" w:name="_Toc23"/>
      <w:bookmarkEnd w:id="52"/>
      <w:r>
        <w:rPr>
          <w:rtl w:val="true"/>
        </w:rPr>
        <w:t>أقول</w:t>
      </w:r>
      <w:bookmarkEnd w:id="53"/>
    </w:p>
    <w:p>
      <w:pPr>
        <w:pStyle w:val="BookText"/>
        <w:rPr/>
      </w:pPr>
      <w:r>
        <w:rPr>
          <w:rFonts w:ascii="Amiri" w:hAnsi="Amiri" w:eastAsia="Amiri" w:cs="Amiri"/>
          <w:color w:val="111111"/>
          <w:sz w:val="28"/>
          <w:sz w:val="28"/>
          <w:szCs w:val="28"/>
          <w:rtl w:val="true"/>
          <w:lang w:bidi="ar-SA"/>
        </w:rPr>
        <w:t>و لعل الرواية في تأخير ركعتي الزوال إلي بعد زوال الشمس لمن كان له عذر عن تقديمها قبل الزوال وَ هُوَ مَا رَوَيْتُهُ بِإِسْنَادِي إِلَي جَدِّي أَبِي جَعْفَرٍ الطُّوسِيِّ رَضِيَ اللَّهُ عَنْهُ قَالَ رُوِيَ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إِذَا زَالَتِ الشَّمْسُ صَلَّي ثُمَّ دَعَا ثُمَّ صَلَّي عَلَي النَّبِيِّ صلي الله عليه و آله فَقَالَ اللَّهُمَ</w:t>
      </w:r>
    </w:p>
    <w:p>
      <w:pPr>
        <w:pStyle w:val="BookText"/>
        <w:rPr/>
      </w:pPr>
      <w:r>
        <w:rPr>
          <w:rFonts w:ascii="IRNazanin" w:hAnsi="IRNazanin" w:eastAsia="IRNazanin"/>
          <w:color w:val="111111"/>
          <w:sz w:val="28"/>
          <w:sz w:val="28"/>
          <w:szCs w:val="28"/>
          <w:rtl w:val="true"/>
          <w:lang w:bidi="fa-IR"/>
        </w:rPr>
        <w:t>بر بنده و رسولت محمد درود بفرستی و از تو می خواهم که بر ملائکه مقرّبت درود بفرستی و از لغزشم نجاتم بدهی و گناهانم را بر من بپوشانی و آن را بر من ببخشی و امروز حاجتم را برآورده کنی و مرا با عمل قبیحم عذابم ندهی که عفو و جود تو مرا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می کنی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تقوا و ای اهل مغفرت، تو برای من از پدرم، مادرم و از همه مردم بهتر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حاجتی، فقری و نیازی به سوی توست و تو از عذاب من بی نیازی، از تو می خواهم که از لغزش نجاتم بدهی و مرا با برآورده کردن حاجتم متحول کنی و دعایم را برایم استجابت کنی و صدایم را مورد رحمت قرار بدهی و انواع بلاها را از من بازداری، به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هفتاد مرتبه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سرت را از سجده بالا آوردی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تشریع کننده دین 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ملائکه اش به عنوان دین، و ای راضی به آن دین برای آنها از سوی خودش، ای خالق غیر از ملائکه برای آزمودن با دینش، ای اختصاص دهنده از میان خلقش، رسولانی را برای فرستادن به سوی غیر آنان، و ای جزا  دهنده اهل دین با آنچه که در دین عمل کردند؛ به حق اسمت که تفصیل همه امور در آن است، مرا از اهل دینت و تاثیر گذاران در آن قرار بده، به گونه ای که حق دین را بر آنان الزام کنی و دلهای آنان را برای تمایل در ادای حق تو به خود خالی بگردانی و به حق اسمت که تفصیل امور و تفسیر آن در آن است، مرا چیزی جز این قرار نده که دینت نزد من محبوب تر باشد و چیزی را نزد من محبوب تر از آن و متصل تر از آن به من قرار نده و چیزی بیشتر از دین، باعث انقطاع من نشود و بر فکر، تمایلات، پنهان و پیدایم غلبه کن، به این صورت که مرا به سوی طاعت و رضایت خودت در دین بکشانی</w:t>
      </w:r>
      <w:r>
        <w:rPr>
          <w:rFonts w:eastAsia="IRNazanin" w:cs="IRNazanin"/>
          <w:color w:val="111111"/>
          <w:sz w:val="28"/>
          <w:szCs w:val="28"/>
          <w:rtl w:val="true"/>
          <w:lang w:bidi="fa-IR"/>
        </w:rPr>
        <w:t>.</w:t>
      </w:r>
    </w:p>
    <w:p>
      <w:pPr>
        <w:pStyle w:val="Heading5"/>
        <w:numPr>
          <w:ilvl w:val="4"/>
          <w:numId w:val="1"/>
        </w:numPr>
        <w:rPr/>
      </w:pPr>
      <w:bookmarkStart w:id="54" w:name="__RefHeading___Toc1158677_1934241801"/>
      <w:bookmarkStart w:id="55" w:name="_Toc24"/>
      <w:bookmarkEnd w:id="54"/>
      <w:r>
        <w:rPr>
          <w:rtl w:val="true"/>
        </w:rPr>
        <w:t>مؤلف</w:t>
      </w:r>
      <w:bookmarkEnd w:id="55"/>
    </w:p>
    <w:p>
      <w:pPr>
        <w:pStyle w:val="BookText"/>
        <w:rPr/>
      </w:pPr>
      <w:r>
        <w:rPr>
          <w:rFonts w:ascii="IRNazanin" w:hAnsi="IRNazanin" w:eastAsia="IRNazanin"/>
          <w:color w:val="111111"/>
          <w:sz w:val="28"/>
          <w:sz w:val="28"/>
          <w:szCs w:val="28"/>
          <w:rtl w:val="true"/>
          <w:lang w:bidi="fa-IR"/>
        </w:rPr>
        <w:t>با چند طریق برای ما روایت شده است که هر که این را بگوید، خداوند جل جلاله نوافل و فرائض را از او می پذیرد و در آن او را از خود پسندی محفوظ می دارد و طاعتش را نزد او محبوب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تعقیب دو رکعت زوال را ذکر کرد، با این تفاوت که در این روایت آمده که آن بعد از زوال می باشد</w:t>
      </w:r>
      <w:r>
        <w:rPr>
          <w:rFonts w:eastAsia="IRNazanin" w:cs="IRNazanin"/>
          <w:color w:val="111111"/>
          <w:sz w:val="28"/>
          <w:szCs w:val="28"/>
          <w:rtl w:val="true"/>
          <w:lang w:bidi="fa-IR"/>
        </w:rPr>
        <w:t>.</w:t>
      </w:r>
    </w:p>
    <w:p>
      <w:pPr>
        <w:pStyle w:val="Heading5"/>
        <w:numPr>
          <w:ilvl w:val="4"/>
          <w:numId w:val="1"/>
        </w:numPr>
        <w:rPr/>
      </w:pPr>
      <w:bookmarkStart w:id="56" w:name="__RefHeading___Toc1158679_1934241801"/>
      <w:bookmarkStart w:id="57" w:name="_Toc25"/>
      <w:bookmarkEnd w:id="56"/>
      <w:r>
        <w:rPr>
          <w:rtl w:val="true"/>
        </w:rPr>
        <w:t>مؤلف</w:t>
      </w:r>
      <w:bookmarkEnd w:id="5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روایت در خصوص تأخیر دو رکعت زوال تا بعد از زوال خورشید برای کسی باشد که از انجام آن قبل از زوال عذری دارد و این چیزی است که با اسنادم به جدم ابوجعفر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کردم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جعفر بن محمد علیه السلام 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زمانی که خورشید زایل شد نماز خواند سپس دعا کرد و بر نبی صلّی الله علیه و آله درود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bookmarkStart w:id="58" w:name="pg13534_197742"/>
    </w:p>
    <w:p>
      <w:pPr>
        <w:pStyle w:val="BookText"/>
        <w:rPr/>
      </w:pPr>
      <w:bookmarkEnd w:id="58"/>
      <w:r>
        <w:rPr>
          <w:rFonts w:ascii="Amiri" w:hAnsi="Amiri" w:eastAsia="Amiri" w:cs="Amiri"/>
          <w:color w:val="111111"/>
          <w:sz w:val="28"/>
          <w:sz w:val="28"/>
          <w:szCs w:val="28"/>
          <w:rtl w:val="true"/>
          <w:lang w:bidi="ar-SA"/>
        </w:rPr>
        <w:t xml:space="preserve">صَلِّ عَلَي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النُّبُوَّةِ وَ مَوْضِعِ الرِّسَالَةِ وَ مُخْتَلَفِ الْمَلَائِكَةِ وَ مَعْدِنِ الْعِلْمِ وَ أَهْلِ بَيْتِ الْوَحْيِ اللَّهُمَّ صَلِّ عَلَي مُحَمَّدٍ وَ آلِ مُحَمَّدٍ الْفُلْكِ الْجَارِيَةِ فِي اللُّجَجِ الْغَامِرَةِ يَأْمَنُ مَنْ رَكِبَهَا وَ يَغْرَقُ مَنْ تَرَكَهَا الْمُتَقَدِّمُ لَهُمْ مَارِقٌ وَ الْمُتَأَخِّرُ عَنْهُمْ زَاهِقٌ وَ اللَّازِمُ لَهُمْ لَاحِقٌ اللَّهُمَّ صَلِّ عَلَي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الْحَصِينِ وَ غِيَاثِ الْمُضْطَرِّينَ وَ مَلْجَإِ الْهَارِبِينَ وَ مُنْجِي الْخَائِفِينَ وَ عِصْمَةِ الْمُعْتَصِمِينَ اللَّهُمَّ صَلِّ عَلَي مُحَمَّدٍ وَ آلِ مُحَمَّدٍ صَلَاةً كَثِيرَةً تَكُونُ لَهُمْ رِضًا وَ لِحَقِّ مُحَمَّدٍ وَ آلِ مُحَمَّدٍ أَدَاءً وَ قَضَاءً بِحَوْلٍ مِنْكَ وَ قُوَّةٍ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الَّذِينَ أَوْجَبْتَ حَقَّهُمْ وَ مَوَدَّتَهُمْ وَ فَرَضْتَ طَاعَتَهُمْ وَ وَلَايَتَهُمْ اللَّهُمَّ صَلِّ عَلَي مُحَمَّدٍ وَ آلِ مُحَمَّدٍ وَ اعْمُرْ قَلْبِي بِطَاعَتِكَ وَ لَا تُخْزِهِ بِمَعْصِيَتِكَ وَ ارْزُقْنِي مُوَاسَاةَ مَنْ قَتَّرْتَ عَلَيْهِ مِنْ رِزْقِكَ مِمَّا وَسَّعْتَ عَلَيَّ مِنْ فَضْلِكَ وَ نَشَرْتَ عَلَيَّ مِنْ عَدْلِكَ الْحَمْدُ لِلَّهِ عَلَي كُلِّ نِعْمَةٍ وَ أَسْتَغْفِرُ اللَّهَ مِنْ كُلِّ ذَنْبٍ وَ لَا حَوْلَ وَ لَا قُوَّةَ إِلَّا بِاللَّهِ مِنْ كُلِّ 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رحمة الله عليه قد جعلنا هذه الرواية بتعقيب ركعتي الزوال في آخر الروايات ليكون التعقيب بها في الساعة الأولي التي تختص بإجابة الدعوات‌</w:t>
      </w:r>
      <w:r>
        <w:rPr>
          <w:rStyle w:val="FootnoteAnchor"/>
          <w:rtl w:val="true"/>
        </w:rPr>
        <w:footnoteReference w:id="30"/>
      </w:r>
    </w:p>
    <w:p>
      <w:pPr>
        <w:pStyle w:val="Heading5"/>
        <w:numPr>
          <w:ilvl w:val="4"/>
          <w:numId w:val="1"/>
        </w:numPr>
        <w:rPr/>
      </w:pPr>
      <w:bookmarkStart w:id="59" w:name="__RefHeading___Toc1158681_1934241801"/>
      <w:bookmarkStart w:id="60" w:name="_Toc26"/>
      <w:bookmarkEnd w:id="59"/>
      <w:r>
        <w:rPr>
          <w:rtl w:val="true"/>
        </w:rPr>
        <w:t>بيان</w:t>
      </w:r>
      <w:bookmarkEnd w:id="60"/>
    </w:p>
    <w:p>
      <w:pPr>
        <w:pStyle w:val="BookText"/>
        <w:rPr/>
      </w:pPr>
      <w:r>
        <w:rPr>
          <w:rFonts w:ascii="Amiri" w:hAnsi="Amiri" w:eastAsia="Amiri" w:cs="Amiri"/>
          <w:color w:val="111111"/>
          <w:sz w:val="28"/>
          <w:sz w:val="28"/>
          <w:szCs w:val="28"/>
          <w:rtl w:val="true"/>
          <w:lang w:bidi="ar-SA"/>
        </w:rPr>
        <w:t>روي الشيخ رحمه الله في المتهجد</w:t>
      </w:r>
      <w:r>
        <w:rPr>
          <w:rStyle w:val="FootnoteAnchor"/>
          <w:rtl w:val="true"/>
        </w:rPr>
        <w:footnoteReference w:id="31"/>
      </w:r>
      <w:r>
        <w:rPr>
          <w:rFonts w:ascii="Amiri" w:hAnsi="Amiri" w:eastAsia="Amiri" w:cs="Amiri"/>
          <w:color w:val="111111"/>
          <w:sz w:val="28"/>
          <w:sz w:val="28"/>
          <w:szCs w:val="28"/>
          <w:rtl w:val="true"/>
          <w:lang w:bidi="ar-SA"/>
        </w:rPr>
        <w:t>برواية أبي بصير عن حماد كما رواه السيد عنه و رواية جابر مع الأدعية إلي قوله من خطاياي سيدي ثم قال ثم تصلي ركعتي الزوال و تقول بعدهما سبحان ربي و بحمده أستغفر الله ربي و أتوب إليه مائة مرة ثُمَّ قَالَ وَ رُوِيَ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زَالَتِ الشَّمْسُ صَلَّي وَ دَعَا ثُمَّ صَلَّي عَلَي النَّبِيِّ صلي الله عليه و آله فَقَالَ اللَّهُمَّ صَلِّ عَلَي مُحَمَّدٍ وَ آلِ مُحَمَّدٍ شَجَرَةِ النُّبُوَّةِ إِلَي آخِرِهِ و لا يظهر منه اختصاص بالنافلة و لا بيوم الجمعة و لعله كان في الرواية ما يدل عليهما فأسقطه اختصارا و</w:t>
      </w:r>
    </w:p>
    <w:p>
      <w:pPr>
        <w:pStyle w:val="BookText"/>
        <w:rPr/>
      </w:pPr>
      <w:r>
        <w:rPr>
          <w:rFonts w:ascii="IRNazanin" w:hAnsi="IRNazanin" w:eastAsia="IRNazanin"/>
          <w:color w:val="111111"/>
          <w:sz w:val="28"/>
          <w:sz w:val="28"/>
          <w:szCs w:val="28"/>
          <w:rtl w:val="true"/>
          <w:lang w:bidi="fa-IR"/>
        </w:rPr>
        <w:t>بر محمد، شجره نبوت، جایگاه رسالت، محل آمد و شد ملائکه، معدن علم و اهل بیت وحی درود بفرست، خدایا بر محمد و خاندان محمد، کشتی های جاری بر روی دریاهای عمیق که هر که بر آن سوار  شود ایمن است و هر که ترکش کند غرق می شود؛ فرد متقدم بر آنان منحرف و متأخر از آنان هلاک  شونده و هر کس همراه آنان باشد می رسد،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پناه محکم، فریاد رس مضطربین، پناه فراریان، نجات دهنده خائفان، حافظ متوسلین درود بفرست، بارالها بر محمد و خاندان محمد درود بفرست، درود بسیاری که برای آنان رضایت و برای حق محمد و خاندان محمد ادا و قضا باشد، با حول و قوه ای از جانب تو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کسانی که حق و دوستی آنان را واجب کردی و طاعت و ولایتشان را فرض کردی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و دلم را با طاعتت آباد کن و آن را با معصیت آرزده نکن و کمک کردن به کسی که در روزی ات بر او سخت گیری کردی را به وسیله آنچه که از فضلت بر من گستراندی و از عدلت بر من گستردی،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خداست برای هر نعمتی، و برای هر گناهی از خدا طلب مغفرت می کنم و هیچ قدرتی نیست مگر به خدا از هر ترس و وحشتی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با تعقیب دو رکعت زوال در پایان روایت ها قرار دادیم تا تعقیب با آن در ساعت اولی باشد که مختص اجابت دعاست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المجتهد</w:t>
      </w:r>
      <w:r>
        <w:rPr>
          <w:rStyle w:val="FootnoteAnchor"/>
          <w:rtl w:val="true"/>
        </w:rPr>
        <w:footnoteReference w:id="3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روایت ابوبصیر از حماد روایت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سید آن را از او و روایت جابر را با ادعیه تا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خطاهای من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زوال می خوانی و بعد از آن صد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و بحمده 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زمانی که خورشید زائل شده بود نماز خواند و دعا کرد و بر نبی صلّی الله علیه و آله درود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بر محمد و خاندان محمد، شجره نبوت درود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و اختصاص به نافله و روز جمعه از آن روشن نمی گردد و شاید در روایت چیزی بوده است که بر آن دو دلالت می کند و به جهت اختصار آن را حذف کرده است</w:t>
      </w:r>
      <w:r>
        <w:rPr>
          <w:rFonts w:eastAsia="IRNazanin" w:cs="IRNazanin"/>
          <w:color w:val="111111"/>
          <w:sz w:val="28"/>
          <w:szCs w:val="28"/>
          <w:rtl w:val="true"/>
          <w:lang w:bidi="fa-IR"/>
        </w:rPr>
        <w:t xml:space="preserve">. </w:t>
      </w:r>
      <w:bookmarkStart w:id="61" w:name="pg13534_197743"/>
    </w:p>
    <w:p>
      <w:pPr>
        <w:pStyle w:val="BookText"/>
        <w:rPr/>
      </w:pPr>
      <w:bookmarkEnd w:id="61"/>
      <w:r>
        <w:rPr>
          <w:rFonts w:ascii="Amiri" w:hAnsi="Amiri" w:eastAsia="Amiri" w:cs="Amiri"/>
          <w:color w:val="111111"/>
          <w:sz w:val="28"/>
          <w:sz w:val="28"/>
          <w:szCs w:val="28"/>
          <w:rtl w:val="true"/>
          <w:lang w:bidi="ar-SA"/>
        </w:rPr>
        <w:t>كذا قوله يا شارعا لملائكته أورده بعد سجود الشكر بعد نافلة الزوال و هو من أدعية السر و ليس في روايته اختصاص بهذا الموضع كما عرفت في أبواب التعقيب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انتفاخ النهار ارتفاع الضحي و قيام الشمس قريب من الزوال قال في القاموس النفخ ارتفاع الضحي و الترديد في زاغت أو زالت من أحد الرواة أو هما بمعني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استدلال السيد بلفظ الاسترسال علي الاستعجال فلا دلالة فيه عليه مع أن في أكثر النسخ التي عندنا مترسلا و الترسل التأني و التؤدة قال في القاموس الرسل بالكسر الرفق و التؤدة كالرسلة و الترسل و الترسيل في القراءة الترتيل و استرسل أي قال أرسل الإبل إرسالا و إليه انبسط و استأنس و ترسل في قراءته اتأد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الفلك الجارية إشارة إلي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كمثل سفينة نوح من ركبها نجا و من تخلف عنها غرق و لجة الماء معظمه و الغمر الماء الكثير و قد غمره الماء يغمره أي علاه و الغمرة الزحمة من الناس و الماء و ركوبها كناية عن اتباعهم و ولايتهم و المارق الخارج من الدين من قولهم مرق السهم من الرمية أي خرج من الجانب الآخر و به سميت الخوارج مارقة و الزاهق الباطل المضمحل</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1158683_1934241801"/>
      <w:bookmarkStart w:id="63" w:name="_Toc27"/>
      <w:bookmarkEnd w:id="62"/>
      <w:r>
        <w:rPr>
          <w:rtl w:val="true"/>
        </w:rPr>
        <w:t>«</w:t>
      </w:r>
      <w:r>
        <w:rPr/>
        <w:t>4</w:t>
      </w:r>
      <w:r>
        <w:rPr>
          <w:rtl w:val="true"/>
        </w:rPr>
        <w:t>»</w:t>
      </w:r>
      <w:bookmarkEnd w:id="63"/>
    </w:p>
    <w:p>
      <w:pPr>
        <w:pStyle w:val="BookText"/>
        <w:rPr/>
      </w:pPr>
      <w:r>
        <w:rPr>
          <w:rFonts w:ascii="Amiri" w:hAnsi="Amiri" w:eastAsia="Amiri" w:cs="Amiri"/>
          <w:color w:val="111111"/>
          <w:sz w:val="28"/>
          <w:sz w:val="28"/>
          <w:szCs w:val="28"/>
          <w:rtl w:val="true"/>
          <w:lang w:bidi="ar-SA"/>
        </w:rPr>
        <w:t>مَجَالِسُ الشَّيْخِ، عَنْ جَمَاعَةٍ عَنْ أَبِي الْمُفَضَّلِ عَنْ حُمَيْدٍ عَنِ الْقَاسِمِ بْنِ إِسْمَاعِيلَ عَنْ زُرَيْقٍ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رُبَّمَا يُقَدِّمُ عِشْرِينَ رَكْعَةً يَوْمَ الْجُمُعَةِ فِي صَدْرِ النَّهَارِ فَإِذَا كَانَ عِنْدَ زَوَالِ الشَّمْسِ أَذَّنَ وَ جَلَسَ جَلْسَةً ثُمَّ قَامَ وَ صَلَّي الظُّهْرَ وَ كَانَ لَا يَرَي صَلَاةً عِنْدَ الزَّوَالِ يَوْمَ الْجُمُعَةِ إِلَّا الْفَرِيضَةَ وَ لَا يُقَدِّمُ صَلَاةً بَيْنَ يَدَيِ الْفَرِيضَةِ إِذَا زَالَتِ الشَّمْسُ وَ كَانَ يَقُولُ هِيَ أَوَّلُ صَلَاةٍ فَرَضَهَا اللَّهُ عَلَي الْعِبَادِ صَلَاةُ الظُّهْرِ يَوْمَ الْجُمُعَةِ مَعَ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 لِكُلِّ صَلَاةٍ أَوَّلٌ وَ آخِرٌ لِعِلَّةٍ تَشْغَلُ سِوَي صَلَاةِ الْجُمُعَةِ</w:t>
      </w:r>
    </w:p>
    <w:p>
      <w:pPr>
        <w:pStyle w:val="BookText"/>
        <w:rPr/>
      </w:pPr>
      <w:r>
        <w:rPr>
          <w:rFonts w:ascii="IRNazanin" w:hAnsi="IRNazanin" w:eastAsia="IRNazanin"/>
          <w:color w:val="111111"/>
          <w:sz w:val="28"/>
          <w:sz w:val="28"/>
          <w:szCs w:val="28"/>
          <w:rtl w:val="true"/>
          <w:lang w:bidi="fa-IR"/>
        </w:rPr>
        <w:t>چنین است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شارعا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بعد از سجده شکر بعد از نافله زوال آورده است و آن از ادعیه سرّ است و در روایت او، اختصاص به این موضع وجود ندارد، چنانکه در ابواب تعقیب دانستی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انتفاخ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بالاآمدن آفتاب چاشت 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 زوال است، در القاموس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آمدن آفتاب چاشت گاه است و تردید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یکی از راویان است، یا اینکه هر دو به یک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استدلال کردن سید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استعجال در آن، هیچ دلالتی در آن نیست، علاوه بر اینکه در اغلب نسخه هایی که نزد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ترسل تأنی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آرامش، مانند الرسلة و الترسل،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الترسیل فی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ترتیل در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استرسل یعنی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 الابل ارسالا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کاملا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او انبساط خاطر یافت و انس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ترسّل فی قرائته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 قرائت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 الجاریه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است به این سخن او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مانند مثل کشتی نوح است که هر که بر آن سوار شد نجات یافت و هر که از آن باز ماند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بسیار،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فراوان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غمره الماء یغمره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ازدحام مردم وآب، و سوار شدن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ای است از پیروی و ولایت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دین و از این سخن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 السهم من الرمیه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سمتی دیگر خارج شد و خوارج به همین جهت مارقه نامیده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باطل از بین رونده</w:t>
      </w:r>
      <w:r>
        <w:rPr>
          <w:rFonts w:eastAsia="IRNazanin" w:cs="IRNazanin"/>
          <w:color w:val="111111"/>
          <w:sz w:val="28"/>
          <w:szCs w:val="28"/>
          <w:rtl w:val="true"/>
          <w:lang w:bidi="fa-IR"/>
        </w:rPr>
        <w:t>.</w:t>
      </w:r>
    </w:p>
    <w:p>
      <w:pPr>
        <w:pStyle w:val="Heading5"/>
        <w:numPr>
          <w:ilvl w:val="4"/>
          <w:numId w:val="1"/>
        </w:numPr>
        <w:rPr/>
      </w:pPr>
      <w:bookmarkStart w:id="64" w:name="__RefHeading___Toc1158685_1934241801"/>
      <w:bookmarkStart w:id="65" w:name="_Toc28"/>
      <w:bookmarkEnd w:id="64"/>
      <w:r>
        <w:rPr>
          <w:rtl w:val="true"/>
        </w:rPr>
        <w:t xml:space="preserve">روایت </w:t>
      </w:r>
      <w:r>
        <w:rPr/>
        <w:t>4</w:t>
      </w:r>
      <w:bookmarkEnd w:id="65"/>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زریق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گاه روز جمعه در آغاز روز بیست رکعت می خواند و چون هنگام زوال خورشید می شد اذان می گفت و اندکی می نشست، سپس قیام می کرد و ظهر را می خواند و به هنگام زوال در روز جمعه، جز فریضه به نمازی معتقد نبود و زمانی که خورشید زائل می شد، نمازی را بر فریضه مقدم نمی داشت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نمازی که خداوند بر بندگانش فرض کرد، نماز ظهر روز جمعه هنگام زوال بود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نمازی به دلیلی که از انجام آن مشغول می دارد، اول و آخری است غیر از نماز جمعه، </w:t>
      </w:r>
      <w:bookmarkStart w:id="66" w:name="pg13534_197744"/>
    </w:p>
    <w:p>
      <w:pPr>
        <w:pStyle w:val="BookText"/>
        <w:rPr/>
      </w:pPr>
      <w:bookmarkEnd w:id="66"/>
      <w:r>
        <w:rPr>
          <w:rFonts w:ascii="Amiri" w:hAnsi="Amiri" w:eastAsia="Amiri" w:cs="Amiri"/>
          <w:color w:val="111111"/>
          <w:sz w:val="28"/>
          <w:sz w:val="28"/>
          <w:szCs w:val="28"/>
          <w:rtl w:val="true"/>
          <w:lang w:bidi="ar-SA"/>
        </w:rPr>
        <w:t>وَ صَلَاةِ الْمَغْرِبِ وَ صَلَاةِ الْفَجْرِ وَ صَلَاةِ الْعِيدَيْنِ فَإِنَّهُ لَا يُقَدَّمُ بَيْنَ يَدَيْ ذَلِكَ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ربما كان يصلي يوم الجمعة ست ركعات إذا ارتفع النهار و بعد ذلك ست ركعات أخر و كان إذا ركدت الشمس في السماء قبل الزوال أذن و صلي ركعتين فلا يفرغ إلا مع الزوال ثم يقيم للصلاة فيصلي الظهر و يصلي بعد الظهر أربع ركعات ثم يؤذن و يصلي ركعتين ثم يقيم و يصلي العصر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الْمُقَدَّمِ عَنْ زُرَيْقٍ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فَلَا نَافِلَةَ وَ إِذَا زَالَتِ الشَّمْسُ يَوْمَ الْجُمُعَةِ فَلَا نَافِلَةَ وَ ذَلِكَ أَنَّ يَوْمَ الْجُمُعَةِ يَوْمٌ ضَيِّقٌ وَ كَانَ أَصْحَابُ رَسُولِ اللَّهِ صلي الله عليه و آله يَتَجَهَّزُونَ لِلْجُمُعَةِ يَوْمَ الْخَمِيسِ لِضِيقِ الْوَقْتِ‌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1158687_1934241801"/>
      <w:bookmarkStart w:id="68" w:name="_Toc29"/>
      <w:bookmarkEnd w:id="67"/>
      <w:r>
        <w:rPr>
          <w:rtl w:val="true"/>
        </w:rPr>
        <w:t>بيان</w:t>
      </w:r>
      <w:bookmarkEnd w:id="68"/>
    </w:p>
    <w:p>
      <w:pPr>
        <w:pStyle w:val="BookText"/>
        <w:rPr/>
      </w:pPr>
      <w:r>
        <w:rPr>
          <w:rFonts w:ascii="Amiri" w:hAnsi="Amiri" w:eastAsia="Amiri" w:cs="Amiri"/>
          <w:color w:val="111111"/>
          <w:sz w:val="28"/>
          <w:sz w:val="28"/>
          <w:szCs w:val="28"/>
          <w:rtl w:val="true"/>
          <w:lang w:bidi="ar-SA"/>
        </w:rPr>
        <w:t>الأذان للعصر في يوم الجمعة المذكور في الرواية الأولي خلاف المشهور و قد تقدم القول فيه و كذا تقديم الأذان علي الزوال و علي الركعتين مخالف لسائر الأخبار و يمكن حمل الركود علي أول الزوال و سائر ذلك علي بيان الجواز أو علي ما إذا لم يصل الجمعة</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1158689_1934241801"/>
      <w:bookmarkStart w:id="70" w:name="_Toc30"/>
      <w:bookmarkEnd w:id="69"/>
      <w:r>
        <w:rPr>
          <w:rtl w:val="true"/>
        </w:rPr>
        <w:t>«</w:t>
      </w:r>
      <w:r>
        <w:rPr/>
        <w:t>5</w:t>
      </w:r>
      <w:r>
        <w:rPr>
          <w:rtl w:val="true"/>
        </w:rPr>
        <w:t>»</w:t>
      </w:r>
      <w:bookmarkEnd w:id="70"/>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تُصَلِّيَ يَوْمَ الْجُمُعَةِ إِذَا طَلَعَتِ الشَّمْسُ سِتَّ رَكَعَاتٍ وَ إِذَا انْبَسَطَتْ سِتَّ رَكَعَاتٍ وَ قَبْلَ الْمَكْتُوبَةِ رَكْعَتَيْنِ وَ بَعْدَ الْمَكْتُوبَةِ سِتَّ رَكَعَاتٍ فَافْعَلْ وَ إِنْ قَدَّمْتَ نَوَافِلَكَ كُلَّهَا يَوْمَ الْجُمُعَةِ قَبْلَ الزَّوَالِ أَوْ أَخَّرْتَهَا بَعْدَ الْمَكْتُوبَةِ فَهِيَ سِتَّ عَشْرَةَ رَكْعَةً وَ تَأْخِيرُهَا أَفْضَلُ مِنْ تَقْدِيمِهَا فِي رِوَايَةِ زُرَارَةَ بْنِ أَعْيَنَ وَ فِي رِوَايَةِ أَبِي بَصِيرٍ تَقْدِيمُهَا أَفْضَلُ مِنْ تَأْخِيرِهَا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1158691_1934241801"/>
      <w:bookmarkStart w:id="72" w:name="_Toc31"/>
      <w:bookmarkEnd w:id="71"/>
      <w:r>
        <w:rPr>
          <w:rtl w:val="true"/>
        </w:rPr>
        <w:t>بيان</w:t>
      </w:r>
      <w:bookmarkEnd w:id="72"/>
    </w:p>
    <w:p>
      <w:pPr>
        <w:pStyle w:val="BookText"/>
        <w:rPr/>
      </w:pPr>
      <w:r>
        <w:rPr>
          <w:rFonts w:ascii="Amiri" w:hAnsi="Amiri" w:eastAsia="Amiri" w:cs="Amiri"/>
          <w:color w:val="111111"/>
          <w:sz w:val="28"/>
          <w:sz w:val="28"/>
          <w:szCs w:val="28"/>
          <w:rtl w:val="true"/>
          <w:lang w:bidi="ar-SA"/>
        </w:rPr>
        <w:t>حمل الشيخ أخبار التقديم علي التقديم علي الزوال و أخبار التأخير علي أن بعد الزوال يبدأ بالفريضة و يؤخر النوافل و هو حسن و يشهد له بعض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مغرب، نماز فجر و نماز عیدین که پیش از آن ها نافله ای خوانده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روز جمعه هنگامی که روز بالا می آمد شش رکعت می خواند و بعد از آن شش رکعت دیگر، و چون تابش خورشید در آسمان قبل از زوال شدت می یافت اذان می داد و دو رکعت می خواند و فارغ نمی شد مگر با زوال؛ سپس برای نماز اقامه می گفت و نماز ظهر می خواند و بعد از نماز ظهر چهار رکعت می خواند، سپس اذان می داد و دو رکعت می خواند، سپس اقامه می گفت و عصر را می خواند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نیز از مجالس شیخ،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فجر سر زد، نافله ای نیست، و چون خورشید روز جمعه زوال یافت هیچ نافله ای نیست و آن به این دلیل است که روز جمعه وقت تنگ است و صحابه رسول الله صلّی الله علیه و آله به دلیل تنگی وقت، در روز پنج شنبه برای جمعه آماده می شدند</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73" w:name="__RefHeading___Toc1158693_1934241801"/>
      <w:bookmarkStart w:id="74" w:name="_Toc32"/>
      <w:bookmarkEnd w:id="73"/>
      <w:r>
        <w:rPr>
          <w:rtl w:val="true"/>
        </w:rPr>
        <w:t>توضیح</w:t>
      </w:r>
      <w:bookmarkEnd w:id="74"/>
    </w:p>
    <w:p>
      <w:pPr>
        <w:pStyle w:val="BookText"/>
        <w:rPr/>
      </w:pPr>
      <w:r>
        <w:rPr>
          <w:rFonts w:ascii="IRNazanin" w:hAnsi="IRNazanin" w:eastAsia="IRNazanin"/>
          <w:color w:val="111111"/>
          <w:sz w:val="28"/>
          <w:sz w:val="28"/>
          <w:szCs w:val="28"/>
          <w:rtl w:val="true"/>
          <w:lang w:bidi="fa-IR"/>
        </w:rPr>
        <w:t xml:space="preserve">اذان برای نماز عصر در روز جمعه که در روایت نخست آمده است، بر خلاف مشهور است و سخن در مورد آن بیان شد و همچنین تقدیم اذان بر زوال و بر دو رکعت مخالف سایر اخبار است و حمل رکود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 زوال و نکات دیگر آن بر بیان جواز یا برحالتی  که نماز جمعه نخوانده است، ممکن است</w:t>
      </w:r>
      <w:r>
        <w:rPr>
          <w:rFonts w:eastAsia="IRNazanin" w:cs="IRNazanin"/>
          <w:color w:val="111111"/>
          <w:sz w:val="28"/>
          <w:szCs w:val="28"/>
          <w:rtl w:val="true"/>
          <w:lang w:bidi="fa-IR"/>
        </w:rPr>
        <w:t>.</w:t>
      </w:r>
    </w:p>
    <w:p>
      <w:pPr>
        <w:pStyle w:val="Heading5"/>
        <w:numPr>
          <w:ilvl w:val="4"/>
          <w:numId w:val="1"/>
        </w:numPr>
        <w:rPr/>
      </w:pPr>
      <w:bookmarkStart w:id="75" w:name="__RefHeading___Toc1158695_1934241801"/>
      <w:bookmarkStart w:id="76" w:name="_Toc33"/>
      <w:bookmarkEnd w:id="75"/>
      <w:r>
        <w:rPr>
          <w:rtl w:val="true"/>
        </w:rPr>
        <w:t xml:space="preserve">روایت </w:t>
      </w:r>
      <w:r>
        <w:rPr/>
        <w:t>5</w:t>
      </w:r>
      <w:bookmarkEnd w:id="76"/>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که روز جمعه چون خورشید طلوع کرد بیست رکعت بخوانی و چون گسترده شد شش رکعت، و قبل از نماز واجب دو رکعت، و بعد از نماز واجب شش رکعت بخوانی، انجام بده و اگر همه نوافلت را روز جمعه قبل از زوال بخوانی یا آن را به بعد از نماز واجب به تأخیر بیاندازی، همه آنها شانزده رکعت است و تأخیر آن بهتر از تقدیم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زرارة بن اعین و در روایت ابو بصیر، تقدیم آن بهتر از تأخیر آن است</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77" w:name="__RefHeading___Toc1158697_1934241801"/>
      <w:bookmarkStart w:id="78" w:name="_Toc34"/>
      <w:bookmarkEnd w:id="77"/>
      <w:r>
        <w:rPr>
          <w:rtl w:val="true"/>
        </w:rPr>
        <w:t>توضیح</w:t>
      </w:r>
      <w:bookmarkEnd w:id="7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اخبار تقدیم را بر تقدیم بر زوال و اخبار تأخیر را بر این حمل کرده است که بعد از زوال، فریضه را شروع می کند و نوافل را به تأخیر می اندازد و این نیکوست و برخی اخبار بر آن گواهی می دهد</w:t>
      </w:r>
      <w:r>
        <w:rPr>
          <w:rFonts w:eastAsia="IRNazanin" w:cs="IRNazanin"/>
          <w:color w:val="111111"/>
          <w:sz w:val="28"/>
          <w:szCs w:val="28"/>
          <w:rtl w:val="true"/>
          <w:lang w:bidi="fa-IR"/>
        </w:rPr>
        <w:t xml:space="preserve">. </w:t>
      </w:r>
      <w:bookmarkStart w:id="79" w:name="pg13534_197745"/>
    </w:p>
    <w:p>
      <w:pPr>
        <w:pStyle w:val="Heading5"/>
        <w:numPr>
          <w:ilvl w:val="4"/>
          <w:numId w:val="1"/>
        </w:numPr>
        <w:rPr/>
      </w:pPr>
      <w:bookmarkStart w:id="80" w:name="__RefHeading___Toc1158699_1934241801"/>
      <w:bookmarkStart w:id="81" w:name="_Toc35"/>
      <w:bookmarkEnd w:id="79"/>
      <w:bookmarkEnd w:id="80"/>
      <w:r>
        <w:rPr>
          <w:rtl w:val="true"/>
        </w:rPr>
        <w:t>«</w:t>
      </w:r>
      <w:r>
        <w:rPr/>
        <w:t>6</w:t>
      </w:r>
      <w:r>
        <w:rPr>
          <w:rtl w:val="true"/>
        </w:rPr>
        <w:t>»</w:t>
      </w:r>
      <w:bookmarkEnd w:id="81"/>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الزَّوَالِ يَوْمَ الْجُمُعَةِ مَا حَدُّهُ قَالَ إِذَا قَامَتِ الشَّمْسُ صَلِّ الرَّكْعَتَيْنِ فَإِذَا زَالَتِ الشَّمْسُ فَصَلِّ الْفَرِيضَةَ وَ إِذَا زَالَتِ الشَّمْسُ قَبْلَ أَنْ تُصَلِّيَ الرَّكْعَتَيْنِ فَلَا تُصَلِّهِمَا وَ ابْدَأْ بِالْفَرِيضَةِ وَ اقْضِ الرَّكْعَتَيْنِ بَعْدَ الْفَرِيضَةِ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قَالَ وَ سَأَلْتُهُ عَنْ رَكْعَتَيِ الزَّوَالِ يَوْمَ الْجُمُعَةِ قَبْلَ الْأَذَانِ أَوْ بَعْدَهُ قَالَ قَبْلَ الْأَذَانِ‌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1158701_1934241801"/>
      <w:bookmarkStart w:id="83" w:name="_Toc36"/>
      <w:bookmarkEnd w:id="82"/>
      <w:r>
        <w:rPr>
          <w:rtl w:val="true"/>
        </w:rPr>
        <w:t>«</w:t>
      </w:r>
      <w:r>
        <w:rPr/>
        <w:t>7</w:t>
      </w:r>
      <w:r>
        <w:rPr>
          <w:rtl w:val="true"/>
        </w:rPr>
        <w:t>»</w:t>
      </w:r>
      <w:bookmarkEnd w:id="83"/>
    </w:p>
    <w:p>
      <w:pPr>
        <w:pStyle w:val="BookText"/>
        <w:rPr/>
      </w:pPr>
      <w:r>
        <w:rPr>
          <w:rFonts w:ascii="Amiri" w:hAnsi="Amiri" w:eastAsia="Amiri" w:cs="Amiri"/>
          <w:color w:val="111111"/>
          <w:sz w:val="28"/>
          <w:sz w:val="28"/>
          <w:szCs w:val="28"/>
          <w:rtl w:val="true"/>
          <w:lang w:bidi="ar-SA"/>
        </w:rPr>
        <w:t>السَّرَائِرُ، نَقْلًا عَنْ جَامِعِ الْبَزَنْطِيِّ صَاحِبِ الرِّضَا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 السُّؤَالَيْنِ مَعاً إِلَّا أَنَّهُ زَادَ بَعْدَ قَوْلِهِ فَصَلِّ الْفَرِيضَةَ قَوْلَهُ سَاعَةَ تَزُولُ‌</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1158703_1934241801"/>
      <w:bookmarkStart w:id="85" w:name="_Toc37"/>
      <w:bookmarkEnd w:id="84"/>
      <w:r>
        <w:rPr>
          <w:rtl w:val="true"/>
        </w:rPr>
        <w:t>«</w:t>
      </w:r>
      <w:r>
        <w:rPr/>
        <w:t>8</w:t>
      </w:r>
      <w:r>
        <w:rPr>
          <w:rtl w:val="true"/>
        </w:rPr>
        <w:t>»</w:t>
      </w:r>
      <w:bookmarkEnd w:id="85"/>
    </w:p>
    <w:p>
      <w:pPr>
        <w:pStyle w:val="BookText"/>
        <w:rPr/>
      </w:pPr>
      <w:r>
        <w:rPr>
          <w:rFonts w:ascii="Amiri" w:hAnsi="Amiri" w:eastAsia="Amiri" w:cs="Amiri"/>
          <w:color w:val="111111"/>
          <w:sz w:val="28"/>
          <w:sz w:val="28"/>
          <w:szCs w:val="28"/>
          <w:rtl w:val="true"/>
          <w:lang w:bidi="ar-SA"/>
        </w:rPr>
        <w:t>قُرْبُ الْإِسْنَادِ، عَنْ أَحْمَدَ بْنِ مُحَمَّدِ 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يَغْتَسِلُ يَوْمَ الْجُمُعَةِ عِنْدَ الزَّوَالِ وَ قَالَ فِي النَّوَافِلِ يَوْمَ الْجُمُعَةِ سِتُّ رَكَعَاتٍ بُكْرَةً وَ سِتُّ رَكَعَاتٍ ضَحْوَةً وَ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وَ سِتُّ رَكَعَاتٍ بَعْدَ الْجُمُعَةِ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1158705_1934241801"/>
      <w:bookmarkStart w:id="87" w:name="_Toc38"/>
      <w:bookmarkEnd w:id="86"/>
      <w:r>
        <w:rPr>
          <w:rtl w:val="true"/>
        </w:rPr>
        <w:t>«</w:t>
      </w:r>
      <w:r>
        <w:rPr/>
        <w:t>9</w:t>
      </w:r>
      <w:r>
        <w:rPr>
          <w:rtl w:val="true"/>
        </w:rPr>
        <w:t>»</w:t>
      </w:r>
      <w:bookmarkEnd w:id="87"/>
    </w:p>
    <w:p>
      <w:pPr>
        <w:pStyle w:val="BookText"/>
        <w:rPr/>
      </w:pPr>
      <w:r>
        <w:rPr>
          <w:rFonts w:ascii="Amiri" w:hAnsi="Amiri" w:eastAsia="Amiri" w:cs="Amiri"/>
          <w:color w:val="111111"/>
          <w:sz w:val="28"/>
          <w:sz w:val="28"/>
          <w:szCs w:val="28"/>
          <w:rtl w:val="true"/>
          <w:lang w:bidi="ar-SA"/>
        </w:rPr>
        <w:t>الْعِلَلُ، وَ الْعُيُونُ، عَنْ عَبْدِ الْوَاحِدِ بْنِ مُحَمَّدِ بْنِ عُبْدُوسٍ عَنْ عَلِيِّ بْنِ مُحَمَّدِ بْنِ قُتَيْبَةَ عَنِ الْفَضْلِ بْنِ شَاذَانَ فِيمَا رَوَاهُ مِنَ الْعِلَلِ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زِيدَ فِي صَلَاةِ السُّنَّةِ يَوْمَ الْجُمُعَةِ أَرْبَعُ رَكَعَاتٍ قِيلَ تَعْظِيماً لِذَلِكَ الْيَوْمِ وَ تَفْرِقَةً بَيْنَهُ وَ بَيْنَ سَائِرِ الْأَيَّامِ‌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1158707_1934241801"/>
      <w:bookmarkStart w:id="89" w:name="_Toc39"/>
      <w:bookmarkEnd w:id="88"/>
      <w:r>
        <w:rPr>
          <w:rtl w:val="true"/>
        </w:rPr>
        <w:t>«</w:t>
      </w:r>
      <w:r>
        <w:rPr/>
        <w:t>10</w:t>
      </w:r>
      <w:r>
        <w:rPr>
          <w:rtl w:val="true"/>
        </w:rPr>
        <w:t>»</w:t>
      </w:r>
      <w:bookmarkEnd w:id="89"/>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يَوْمَ الْجُمُعَةِ بَعْدَ الزَّوَالِ غَيْرَ الْفَرْضَيْنِ وَ النَّوَافِلِ قَبْلَهُمَا أَوْ بَعْدَهُمَا وَ فِي نَوَافِلِ يَوْمِ الْجُمُعَةِ زِيَادَةُ أَرْبَعِ رَكَعَاتٍ تُتِمُّهَا عِشْرِينَ رَكْعَةً يَجُوزُ تَقْدِيمُهَا فِي صَدْرِ النَّهَارِ وَ تَأْخِيرُهَا إِلَي بَعْدِ صَلَاةِ الْعَصْرِ فَإِنِ اسْتَطَعْتَ أَنْ تُصَلِّيَ</w:t>
      </w:r>
    </w:p>
    <w:p>
      <w:pPr>
        <w:pStyle w:val="Heading5"/>
        <w:numPr>
          <w:ilvl w:val="4"/>
          <w:numId w:val="1"/>
        </w:numPr>
        <w:rPr/>
      </w:pPr>
      <w:bookmarkStart w:id="90" w:name="__RefHeading___Toc1158709_1934241801"/>
      <w:bookmarkStart w:id="91" w:name="_Toc40"/>
      <w:bookmarkEnd w:id="90"/>
      <w:r>
        <w:rPr>
          <w:rtl w:val="true"/>
        </w:rPr>
        <w:t xml:space="preserve">روایت </w:t>
      </w:r>
      <w:r>
        <w:rPr/>
        <w:t>6</w:t>
      </w:r>
      <w:bookmarkEnd w:id="9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از جدش علی بن جعفر از برادرش موسی کاظم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زوال در روز جمعه سؤال کردم که حدّش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خورشید بالا آمد دو رکعت بخوان و چون خورشید زایل شد فریضه بخوان، و اگر قبل از اینکه دو رکعت را را بخوانی خورشید زایل شد، آن دو را نخوان و فریضه را شروع کن و دو رکعت را بعد از فریضه بجای آور</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دو رکعت زوال در روز جمعه سؤال کردم که قبل از اذان است یا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92" w:name="__RefHeading___Toc1158711_1934241801"/>
      <w:bookmarkStart w:id="93" w:name="_Toc41"/>
      <w:bookmarkEnd w:id="92"/>
      <w:r>
        <w:rPr>
          <w:rtl w:val="true"/>
        </w:rPr>
        <w:t xml:space="preserve">روایت </w:t>
      </w:r>
      <w:r>
        <w:rPr/>
        <w:t>7</w:t>
      </w:r>
      <w:bookmarkEnd w:id="93"/>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جامع بزنطی صحابی امام رضا از آن حضرت علیه السلام مشابه آن در دو سؤال با هم آمده است، با این تفاوت که او بعد از این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ساعتی که زایل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 است</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94" w:name="__RefHeading___Toc1158713_1934241801"/>
      <w:bookmarkStart w:id="95" w:name="_Toc42"/>
      <w:bookmarkEnd w:id="94"/>
      <w:r>
        <w:rPr>
          <w:rtl w:val="true"/>
        </w:rPr>
        <w:t xml:space="preserve">روایت </w:t>
      </w:r>
      <w:r>
        <w:rPr/>
        <w:t>8</w:t>
      </w:r>
      <w:bookmarkEnd w:id="9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روز جمعه به هنگام زوال غسل می کرد و درباره نوافل روز جمعه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رکعت صبح زود، شش رکعت چاشت گاه، دو رکعت زمانی که خورشید زایل شد و شش رکعت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96" w:name="__RefHeading___Toc1158715_1934241801"/>
      <w:bookmarkStart w:id="97" w:name="_Toc43"/>
      <w:bookmarkEnd w:id="96"/>
      <w:r>
        <w:rPr>
          <w:rtl w:val="true"/>
        </w:rPr>
        <w:t xml:space="preserve">روایت </w:t>
      </w:r>
      <w:r>
        <w:rPr/>
        <w:t>9</w:t>
      </w:r>
      <w:bookmarkEnd w:id="97"/>
    </w:p>
    <w:p>
      <w:pPr>
        <w:pStyle w:val="BookText"/>
        <w:rPr/>
      </w:pPr>
      <w:r>
        <w:rPr>
          <w:rFonts w:ascii="IRNazanin" w:hAnsi="IRNazanin" w:eastAsia="IRNazanin"/>
          <w:color w:val="111111"/>
          <w:sz w:val="28"/>
          <w:sz w:val="28"/>
          <w:szCs w:val="28"/>
          <w:rtl w:val="true"/>
          <w:lang w:bidi="fa-IR"/>
        </w:rPr>
        <w:t>العلل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نماز سنت روز جمعه چهار رکعت افزوده شد؟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بزرگداشت آن روز و تفاوت میان آن و سایر ایام</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98" w:name="__RefHeading___Toc1158717_1934241801"/>
      <w:bookmarkStart w:id="99" w:name="_Toc44"/>
      <w:bookmarkEnd w:id="98"/>
      <w:r>
        <w:rPr>
          <w:rtl w:val="true"/>
        </w:rPr>
        <w:t xml:space="preserve">روایت </w:t>
      </w:r>
      <w:r>
        <w:rPr/>
        <w:t>10</w:t>
      </w:r>
      <w:bookmarkEnd w:id="9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بعد از زوال، جز دو فرض، نمازی نخوان، و نوافل، قبل از آن دو یا بعد از آن دو است؛ و در نوافل روز جمعه، چهار رکعت اضافه شده است که آن ها را در بیست رکعت کامل می کند و تقدیم آن در آغاز روز و تأخیر آن تا بعد از نماز عصر جایز است و اگر توانستی که </w:t>
      </w:r>
      <w:bookmarkStart w:id="100" w:name="pg13534_197746"/>
    </w:p>
    <w:p>
      <w:pPr>
        <w:pStyle w:val="BookText"/>
        <w:rPr/>
      </w:pPr>
      <w:bookmarkEnd w:id="100"/>
      <w:r>
        <w:rPr>
          <w:rFonts w:ascii="Amiri" w:hAnsi="Amiri" w:eastAsia="Amiri" w:cs="Amiri"/>
          <w:color w:val="111111"/>
          <w:sz w:val="28"/>
          <w:sz w:val="28"/>
          <w:szCs w:val="28"/>
          <w:rtl w:val="true"/>
          <w:lang w:bidi="ar-SA"/>
        </w:rPr>
        <w:t>يَوْمَ الْجُمُعَةِ إِذَا طَلَعَتِ الشَّمْسُ سِتَّ رَكَعَاتٍ وَ إِذَا انْبَسَطَتْ سِتَّ رَكَعَاتٍ وَ قَبْلَ الْمَكْتُوبَةِ رَكْعَتَيْنِ وَ بَعْدَ الْمَكْتُوبَةِ سِتَّ رَكَعَاتٍ فَافْعَلْ وَ إِنْ صَلَّيْتَ نَوَافِلَكَ كُلَّهَا يَوْمَ الْجُمُعَةِ قَبْلَ الزَّوَالِ أَوْ أَخَّرْتَهَا بَعْدَ الْمَكْتُوبَةِ أَجْزَأَكَ وَ هِيَ سِتَّ عَشْرَةَ رَكْعَةً وَ تَأْخِيرُهَا أَفْضَلُ مِنْ تَقْدِيمِهَا وَ إِذَا زَالَتِ الشَّمْسُ فِي يَوْمِ الْجُمُعَةِ فَلَا تُصَلِّي إِلَّا الْمَكْتُوبَةَ</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1158719_1934241801"/>
      <w:bookmarkStart w:id="102" w:name="_Toc45"/>
      <w:bookmarkEnd w:id="101"/>
      <w:r>
        <w:rPr>
          <w:rtl w:val="true"/>
        </w:rPr>
        <w:t>«</w:t>
      </w:r>
      <w:r>
        <w:rPr/>
        <w:t>11</w:t>
      </w:r>
      <w:r>
        <w:rPr>
          <w:rtl w:val="true"/>
        </w:rPr>
        <w:t>»</w:t>
      </w:r>
      <w:bookmarkEnd w:id="102"/>
    </w:p>
    <w:p>
      <w:pPr>
        <w:pStyle w:val="BookText"/>
        <w:rPr/>
      </w:pPr>
      <w:r>
        <w:rPr>
          <w:rFonts w:ascii="Amiri" w:hAnsi="Amiri" w:eastAsia="Amiri" w:cs="Amiri"/>
          <w:color w:val="111111"/>
          <w:sz w:val="28"/>
          <w:sz w:val="28"/>
          <w:szCs w:val="28"/>
          <w:rtl w:val="true"/>
          <w:lang w:bidi="ar-SA"/>
        </w:rPr>
        <w:t>السَّرَائِرُ، نَقْلًا مِنْ جَامِعِ الْبَزَنْطِيِّ عَنْ عَبْدِ الْكَرِيمِ بْنِ عَمْرٍو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أَيُّمَا أَفْضَلُ أُقَدِّمُ الرَّكْعَتَيْنِ يَوْمَ الْجُمُعَةِ أَوْ أُصَلِّيهِمَا بَعْدَ الْفَرِيضَةِ قَالَ تُصَلِّيهِمَا بَعْدَ الْفَرِيضَةِ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أَيْضاً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الرَّكْعَتَيْنِ اللَّتَيْنِ قَبْلَ الزَّوَالِ يَوْمَ الْجُمُعَةِ قَالَ أَمَّا أَنَا فَإِذَا زَالَتِ الشَّمْسُ بَدَأْتُ بِالْفَرِيضَةِ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الْبَزَنْطِيِّ أَيْضاً عَنْ عَبْدِ اللَّهِ بْنِ عَجْلَانَ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شَاكّاً فِي الزَّوَالِ فَصَلِّ رَكْعَتَيْنِ فَإِذَا اسْتَيْقَنْتَ أَنَّهَا قَدْ زَالَتْ بَدَأْتَ بِالْفَرِيضَةِ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كِتَابِ حَرِيزٍ قَالَ قَالَ أَبُو بَصِيرٍ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أَنْ تُصَلِّيَ يَوْمَ الْجُمُعَةِ عِشْرِينَ رَكْعَةً فَافْعَلْ سِتّاً بَعْدَ طُلُوعِ الشَّمْسِ وَ سِتّاً قَبْلَ الزَّوَالِ إِذَا تَعَالَتِ الشَّمْسُ وَ افْصِلْ بَيْنَ كُلِّ رَكْعَتَيْنِ مِنْ نَوَافِلِكَ بِالتَّسْلِيمِ وَ رَكْعَتَيْنِ قَبْلَ الزَّوَالِ وَ سِتَّ رَكَعَاتٍ بَعْدَ الْجُمُعَةِ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1158721_1934241801"/>
      <w:bookmarkStart w:id="104" w:name="_Toc46"/>
      <w:bookmarkEnd w:id="103"/>
      <w:r>
        <w:rPr>
          <w:rtl w:val="true"/>
        </w:rPr>
        <w:t>بيان</w:t>
      </w:r>
      <w:bookmarkEnd w:id="104"/>
    </w:p>
    <w:p>
      <w:pPr>
        <w:pStyle w:val="BookText"/>
        <w:rPr/>
      </w:pPr>
      <w:r>
        <w:rPr>
          <w:rFonts w:ascii="Amiri" w:hAnsi="Amiri" w:eastAsia="Amiri" w:cs="Amiri"/>
          <w:color w:val="111111"/>
          <w:sz w:val="28"/>
          <w:sz w:val="28"/>
          <w:szCs w:val="28"/>
          <w:rtl w:val="true"/>
          <w:lang w:bidi="ar-SA"/>
        </w:rPr>
        <w:t>اعلم أن الأخبار في عدد نوافل الجمعة و أوقاتها و كيفية تفريقها مختلفة اختلافا كثيرا فالمشهور أن عددها عشرون ركعة زيادة عن كل يوم بأربع ركعات و قد وقع الخلاف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ذهب الشيخ في النهاية و المبسوط و الخلاف و جماعة من المتأخرين إلي استحباب تقديم نوافل الجمعة كلها علي الفريضة بأن يصلي ستا عند انبساط</w:t>
      </w:r>
    </w:p>
    <w:p>
      <w:pPr>
        <w:pStyle w:val="BookText"/>
        <w:rPr/>
      </w:pPr>
      <w:r>
        <w:rPr>
          <w:rFonts w:ascii="IRNazanin" w:hAnsi="IRNazanin" w:eastAsia="IRNazanin"/>
          <w:color w:val="111111"/>
          <w:sz w:val="28"/>
          <w:sz w:val="28"/>
          <w:szCs w:val="28"/>
          <w:rtl w:val="true"/>
          <w:lang w:bidi="fa-IR"/>
        </w:rPr>
        <w:t xml:space="preserve">روز جمعه زمانی که خورشید طلوع کرد شش رکعت بخوانی، و چون گسترده شد شش رکعت، و قبل از نماز واجب دو رکعت، و بعد از نماز واجب شش رکعت بخوانی، انجام بده و اگر همه نوافلت را روز جمعه قبل از زوال بخوانی یا آن را تا بعد از نماز واجب به تأخیر بیاندازی مُجزی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شانزده رکعت است و تأخیر آن از تقدیمش افضل است و چون خورشید در روز جمعه زائل شد، غیر از نماز واجب را نمی خوانی</w:t>
      </w:r>
      <w:r>
        <w:rPr>
          <w:rFonts w:eastAsia="IRNazanin" w:cs="IRNazanin"/>
          <w:color w:val="111111"/>
          <w:sz w:val="28"/>
          <w:szCs w:val="28"/>
          <w:rtl w:val="true"/>
          <w:lang w:bidi="fa-IR"/>
        </w:rPr>
        <w:t>.</w:t>
      </w:r>
    </w:p>
    <w:p>
      <w:pPr>
        <w:pStyle w:val="Heading5"/>
        <w:numPr>
          <w:ilvl w:val="4"/>
          <w:numId w:val="1"/>
        </w:numPr>
        <w:rPr/>
      </w:pPr>
      <w:bookmarkStart w:id="105" w:name="__RefHeading___Toc1158723_1934241801"/>
      <w:bookmarkStart w:id="106" w:name="_Toc47"/>
      <w:bookmarkEnd w:id="105"/>
      <w:r>
        <w:rPr>
          <w:rtl w:val="true"/>
        </w:rPr>
        <w:t xml:space="preserve">روایت </w:t>
      </w:r>
      <w:r>
        <w:rPr/>
        <w:t>11</w:t>
      </w:r>
      <w:bookmarkEnd w:id="106"/>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بهتر است؟ اینکه روز جمعه دو رکعت را مقدم کنم یا آن دو را بعد از فریضه بخوانم؟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بعد از فریضه می خوانی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همچنین از مردی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دو رکعتی که قبل از زوال روز جمعه است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چون خورشید زایل شد، فریضه را شروع می کنم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نیز از 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مورد زوال شک داشتی دو رکعت بخوان و چون یقین یافتی که وقت زوال شده است، فریضه را شروع کن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نیز از 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که روز جمعه بیست رکعت بخوانی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رکعت بعد از طلوع آفتاب، شش رکعت قبل از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خورشید بالا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هر دو رکعت از نوافلت را با تسلیم جدا کن و دو رکعت قبل از زوال و شش رکعت بعد از جمعه</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107" w:name="__RefHeading___Toc1158725_1934241801"/>
      <w:bookmarkStart w:id="108" w:name="_Toc48"/>
      <w:bookmarkEnd w:id="107"/>
      <w:r>
        <w:rPr>
          <w:rtl w:val="true"/>
        </w:rPr>
        <w:t>توضیح</w:t>
      </w:r>
      <w:bookmarkEnd w:id="108"/>
    </w:p>
    <w:p>
      <w:pPr>
        <w:pStyle w:val="BookText"/>
        <w:rPr/>
      </w:pPr>
      <w:r>
        <w:rPr>
          <w:rFonts w:ascii="IRNazanin" w:hAnsi="IRNazanin" w:eastAsia="IRNazanin"/>
          <w:color w:val="111111"/>
          <w:sz w:val="28"/>
          <w:sz w:val="28"/>
          <w:szCs w:val="28"/>
          <w:rtl w:val="true"/>
          <w:lang w:bidi="fa-IR"/>
        </w:rPr>
        <w:t>بدان که اخبار درباره تعداد نوافل جمعه، اوقات آن و ترتیب آنها بسیار مختلف است و مشهور این است که تعداد آن بیست رکعت است، یعنی از هر روزی چهار رکعت بیشتر است و اختلاف در چند موضع واقع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النهایه، المبسوط و الخلاف و نیز جمعی از متاخرین بر استحباب تقدیم همه نوافل جمعه بر فریضه معتقد هستند، به این صورت که شش رکعت به هنگام گستردگی </w:t>
      </w:r>
    </w:p>
    <w:p>
      <w:pPr>
        <w:pStyle w:val="BookText"/>
        <w:rPr/>
      </w:pPr>
      <w:r>
        <w:rPr>
          <w:rFonts w:ascii="Amiri" w:hAnsi="Amiri" w:eastAsia="Amiri" w:cs="Amiri"/>
          <w:color w:val="111111"/>
          <w:sz w:val="28"/>
          <w:sz w:val="28"/>
          <w:szCs w:val="28"/>
          <w:rtl w:val="true"/>
          <w:lang w:bidi="ar-SA"/>
        </w:rPr>
        <w:t>الشمس و ستا عند ارتفاعها و ستا قبل الزوال و ركعتين بعد الزوال و الظاهر من كلام السيد و ابن أبي عقيل و ابن الجنيد استحباب ست منها بين الظهرين و نقل عن الصدوق استحباب تأخير الجميع و كلامه في المقنع غير دال علي ذلك فإنه نقل روايتين و لم يرجح أحدهما و الظاهر أنه مخير بين تقديم الجميع أو تأخير ست منها إلي بين الصلاتين و أكثر الأصحاب علي الأول و أكثر الأخبار علي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سَعْدِ بْنِ سَعْدٍ</w:t>
      </w:r>
      <w:r>
        <w:rPr>
          <w:rStyle w:val="FootnoteAnchor"/>
          <w:rtl w:val="true"/>
        </w:rPr>
        <w:footnoteReference w:id="58"/>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رَكَعَاتٍ بُكْرَةً وَ سِتٌّ بَعْدَ ذَلِكَ وَ سِتُّ رَكَعَاتٍ بَعْدَ ذَلِكَ وَ رَكْعَتَانِ بَعْدَ الزَّوَالِ وَ رَكْعَتَانِ بَعْدَ الْعَصْرِ فَهَذِهِ ثِنْتَانِ وَ عِشْرُونَ رَكْعَةً قال في المعتبر و هذه الرواية انفردت بزيادة ركعتين و هي نادرة و يظهر من رواية سعيد الأعرج‌</w:t>
      </w:r>
      <w:r>
        <w:rPr>
          <w:rStyle w:val="FootnoteAnchor"/>
          <w:rtl w:val="true"/>
        </w:rPr>
        <w:footnoteReference w:id="59"/>
      </w:r>
      <w:r>
        <w:rPr>
          <w:rFonts w:ascii="Amiri" w:hAnsi="Amiri" w:eastAsia="Amiri" w:cs="Amiri"/>
          <w:color w:val="111111"/>
          <w:sz w:val="28"/>
          <w:sz w:val="28"/>
          <w:szCs w:val="28"/>
          <w:rtl w:val="true"/>
          <w:lang w:bidi="ar-SA"/>
        </w:rPr>
        <w:t>أنها ست عشرة سواء فرق أو جمع فإذا جمع فبين الصلاتين و إذا فرق فست في صدر النهار و ست نصف النهار و أربع بين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الذكري تزيد النافلة يوم الجمعة أربعا في المشهور وَ يَجُوزُ تَقْدِيمُهَا بِأَسْرِهَا عَلَي الزَّوَالِ لِرِوَايَةِ عَلِيِّ بْنِ يَقْطِينٍ‌</w:t>
      </w:r>
      <w:r>
        <w:rPr>
          <w:rStyle w:val="FootnoteAnchor"/>
          <w:rtl w:val="true"/>
        </w:rPr>
        <w:footnoteReference w:id="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النَّافِلَةِ الَّتِي تُصَلَّي يَوْمَ الْجُمُعَةِ قَبْلَ الْجُمُعَةِ أَفْضَلُ أَوْ بَعْدَهَا قَالَ قَبْلَ الْجُمُعَةِ وَ رَوَي سَعْدُ بْنُ سَعْدٍ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رَكَعَاتٍ بُكْرَةً وَ ستا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وَ ستا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 رَكْعَتَانِ بَعْدَ الزَّوَالِ وَ رَكْعَتَانِ بَعْدَ الْعَصْرِ فَهَذِهِ اثْنَتَانِ وَ عِشْرُونَ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الترتيب عمل المفيد في الأركان و المقنعة و عبارة الأصحاب مختلفة بحسب اختلاف الرواية فقال المفيد لا بأس بتأخيرها إلي بعد العصر و قال الشيخ يجوز تأخير جميع النوافل إلي بعد العصر و الأفضل التقديم قال و لو زالت و لم</w:t>
      </w:r>
    </w:p>
    <w:p>
      <w:pPr>
        <w:pStyle w:val="BookText"/>
        <w:rPr/>
      </w:pPr>
      <w:r>
        <w:rPr>
          <w:rFonts w:ascii="IRNazanin" w:hAnsi="IRNazanin" w:eastAsia="IRNazanin"/>
          <w:color w:val="111111"/>
          <w:sz w:val="28"/>
          <w:sz w:val="28"/>
          <w:szCs w:val="28"/>
          <w:rtl w:val="true"/>
          <w:lang w:bidi="fa-IR"/>
        </w:rPr>
        <w:t>آفتاب، شش رکعت به هنگام بالا آمدن آن، شش رکعت قبل از زوال، و دو رکعت بعد از زوال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از کلام سید، ابن ابو عقیل و ابن جنید، استحباب شش رکعت از آن بین ظهرین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صدوق، استحباب تأخیر همه آنها نقل شده است، و کلام او در المقنع بر آن دلالت ندارد، زیرا او دو روایت را نقل کرده است و یکی از آن دو را ترجیح نداده است، و ظاهر این است که او بین تقدیم همه یا تأخیر شش رکعت از آن تا بین دو نماز مخیر است و اغلب اصحاب بر نظر اول هسند و اکثر اخبار بر نظر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صحیحه سعد بن سعد</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 امام رضا علیه السلام، شش رکعت صبح زود، شش رکعت بعد از آن، شش رکعت پس از آن، دو رکعت بعد از زوال، دو رکعت پس از عصر آمده است و این بیست و دو رکعت است، 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به زیاد کردن دو رکعت منحصر است و این نادر است و از روایت سعید اعرج</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روشن می گردد که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است، چه اینکه پراکنده گردد یا جمع گردد و اگر جمع شود، بین دو نماز است و اگر پراکنده شود، شش رکعت در ابتدای روز، شش رکعت در نیمه روز و چهار رکعت بین دو نماز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در روز جمعه در رأی مشهور چهار رکعت بیشتر است و تقدیم همه آنها بر زوال جایز است مطابق روایت علی بن یقطین</w:t>
      </w:r>
      <w:r>
        <w:rPr>
          <w:rStyle w:val="FootnoteAnchor"/>
          <w:rtl w:val="true"/>
        </w:rPr>
        <w:footnoteReference w:id="63"/>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درباره نافله ای که روز جمعه خوانده می شود سؤال کردم که قبل از نماز جمعه بهتر است یا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جمعه، و سعد بن سعد از امام رضا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رکعت در صبح زود، شش رکعت بعد از آن، شش رکعت بعد از آن، دو رکعت بعد از زوال و دو رکعت بعد از عصر که این بیست و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در الارکان و المقنعه به این ترتیب عمل کرده است و بر اساس اختلاف روایت، عبارت اصحاب نیز مختلف است و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تأخیر انداختن آن تا بعد از عصر ایرادی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همه نوافل تا بعد از عصر جایز است و افضل، تقدیم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خورشید زائل شد </w:t>
      </w:r>
    </w:p>
    <w:p>
      <w:pPr>
        <w:pStyle w:val="BookText"/>
        <w:rPr/>
      </w:pPr>
      <w:r>
        <w:rPr>
          <w:rFonts w:ascii="Amiri" w:hAnsi="Amiri" w:eastAsia="Amiri" w:cs="Amiri"/>
          <w:color w:val="111111"/>
          <w:sz w:val="28"/>
          <w:sz w:val="28"/>
          <w:szCs w:val="28"/>
          <w:rtl w:val="true"/>
          <w:lang w:bidi="ar-SA"/>
        </w:rPr>
        <w:t>يكن صلي منها شيئا أخرها إلي بعد العصر و قال ابن أبي عقيل يصلي إذا تعالت الشمس ما بينها و بين الزوال أربع عشرة ركعة و بين الفرضين ستا كذلك فعله رسول الله صلي الله عليه و آله فإن خاف الإمام بالتنفل تأخير العصر عن وقت الظهر في سائر الأيام صلي العصر بعد الفراغ من الجمعة و تنفل بعدها ست ركعات كما روي عن أمير المؤمنين عليه السلام أنه كان ربما يجمع بين صلاة الجمعة و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الجنيد ست ضحوة و ست ما بينهما و بين انتصاف النهار و ركعتا الزوال و ثمان بعد الفرضين وَ قَدْ رَوَي سُلَيْمَانُ بْنُ خَالِدٍ</w:t>
      </w:r>
      <w:r>
        <w:rPr>
          <w:rStyle w:val="FootnoteAnchor"/>
          <w:rtl w:val="true"/>
        </w:rPr>
        <w:footnoteReference w:id="64"/>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يَوْمَ الْجُمُعَةِ سِتُّ رَكَعَاتٍ قَبْلَ زَوَالِ الشَّمْسِ وَ رَكْعَتَانِ عِنْدَ زَوَالِهَا وَ بَعْدَ الْفَرِيضَةِ ثَمَانِي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الجعفي ست عند طلوع الشمس و ست قبل الزوال إذا تعالت الشمس و ركعتان قبل الزوال و ست بعد الظهر و يجوز تأخيرها إلي بعد العصر و ابنا بابويه ست عند طلوع الشمس و ست عند انبساطها و قبل المكتوبة ركعتان و بعدها بست و إن قدمت كلها قبل الزوال أو أخرت إلي بعد المكتوبة فهي ست عشرة و تأخيرها أفضل من تقديمها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المشهور أن ابتداء الست الأولي عند انبساط الشمس و الثانية عند ارتفاعها و يظهر من كلام ابن أبي عقيل و ابن الجنيد أنه يصلي الست الأولي عند ارتفاعها و قال ابنا بابويه عند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الركعتان ذكر جماعة أنه يصليهما بعد الزوال و جعلهما ابن أبي عقيل مقدمة علي الزوال و ظاهر أكثر الأخبار أنه يصليهما في الوقت المشتبه كما ذكره المفيد في المقنعة و هو أولي و أحوط قال في الذكري المشهور صلاة ركعتين عند الزوال يستظهر بهما في تحقق الزوال قاله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المشهور أن عدد النوافل عشرون و قال ابن الجنيد و المفيد اثنتان</w:t>
      </w:r>
    </w:p>
    <w:p>
      <w:pPr>
        <w:pStyle w:val="BookText"/>
        <w:rPr/>
      </w:pPr>
      <w:r>
        <w:rPr>
          <w:rFonts w:ascii="IRNazanin" w:hAnsi="IRNazanin" w:eastAsia="IRNazanin"/>
          <w:color w:val="111111"/>
          <w:sz w:val="28"/>
          <w:sz w:val="28"/>
          <w:szCs w:val="28"/>
          <w:rtl w:val="true"/>
          <w:lang w:bidi="fa-IR"/>
        </w:rPr>
        <w:t>و چیزی از آن را نخوانده بود، تا بعد از عصر به تأخیر می اندازد، و ابن ابو 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خورشید بالا آمد، در فاصله بین آن و زوال، چهارده رکعت و بین دو فریضه، شش رکعت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چنین انجام داده است، و اگر امام با نافله خواندن، از به تأخیر افتادن عصر از وقت ظهر در سایر ایام بیم داشت، بعد از فراغت از جمعه عصر می خواند و بعد از آن شش رکعت نافله می خواند، چنانکه از امیرمؤمنان علیه السلام روایت شده که ایشان گاه نماز جمعه و عصر را جمع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رکعت در چاشت، شش رکعت بین آن و نیمه روز و دو رکعت زوال و هشت رکعت بعد از دو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بن خالد</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روز جمعه، شش رکعت قبل از زوال خورشید، دو رکعت به هنگام زوال آن و هشت رکعت بعد از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رکعت به هنگام طلوع آفتاب، شش رکعت قبل از زوال آنگاه که خورشید بالا آمد، دو رکعت قبل از زوال و شش رکعت بعد از ظهر است و به تأخیر انداختن تا بعد از عصر جایز است و دو ابن بابویه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رکعت به هنگام طلوع آفتاب و شش رکعت به هنگام گستردگی آن و دو رکعت قبل از نماز واجب، شش رکعت بعد از آن و اگر همه آنها را قبل از زوال مقدم کردی یا تا بعد از نماز واجب به تأخیر انداختی،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 و تأخیر آن از تقدیم بهتر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آغاز شش رکعت نخست به هنگام گستردگی آفتاب، و شش رکعت دوم به هنگام بالا آمدن آن است و از کلام ابن ابو عقیل و ابن جنید روشن می شود که شش رکعت اول به هنگام بالا آمدن آن خوانده می شود و دو ابن بابویه گویند، به هنگام طلوع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گفته اند دو رکعت را بعد از زوال می خواند و ابن ابو عقیل آن دو را بر زوال مقدم کرده است، و ظاهر اغلب اخبار این است که آن دو را در وقت مشتبه می خواند، چنانکه مفید آن را در المقنعه ذکر کرده است و این اولی و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می گویند مشهور، نماز دو رکعتی به هنگام زوال است که در تحقیق زوال از آن استمداد جسته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تعداد نوافل بیست رکعت است و ابن جنید و مفید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 رکعت است، </w:t>
      </w:r>
    </w:p>
    <w:p>
      <w:pPr>
        <w:pStyle w:val="BookText"/>
        <w:rPr/>
      </w:pPr>
      <w:r>
        <w:rPr>
          <w:rFonts w:ascii="Amiri" w:hAnsi="Amiri" w:eastAsia="Amiri" w:cs="Amiri"/>
          <w:color w:val="111111"/>
          <w:sz w:val="28"/>
          <w:sz w:val="28"/>
          <w:szCs w:val="28"/>
          <w:rtl w:val="true"/>
          <w:lang w:bidi="ar-SA"/>
        </w:rPr>
        <w:t>و عشرون و قال ابنا بابويه زيادة الأربع ركعات للتفريق فإن قدمتها أو أخرتها أو جمعت بينها فهي ست عشرة ركعة كسائر الأيام كما في فقه الرضا عليه السلام و لا بأس بالعمل به و في عدد الركعات و كيفيتها الظاهر جواز العمل بكل من الأخبار الواردة فيها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ابن بابویه گویند، زیاد شدن چهار رکعت برای جدا کردن است و اگر آن را مقدم کردی یا به تأخیر انداختی، یا جمع کردی،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 مانند سایر روزها، چنانکه در فقه الرضا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کردن به آن ایرادی ندارد و در تعداد رکعت ها و چگونگی آن، ظاهر، جواز عمل به هر یک از اخبار وارده درباره آن است </w:t>
      </w:r>
      <w:r>
        <w:rPr>
          <w:rFonts w:eastAsia="IRNazanin" w:cs="IRNazanin"/>
          <w:color w:val="111111"/>
          <w:sz w:val="28"/>
          <w:szCs w:val="28"/>
          <w:rtl w:val="true"/>
          <w:lang w:bidi="fa-IR"/>
        </w:rPr>
        <w:t xml:space="preserve">. </w:t>
      </w:r>
      <w:bookmarkStart w:id="109" w:name="pg13534_197750"/>
    </w:p>
    <w:p>
      <w:pPr>
        <w:pStyle w:val="Heading3"/>
        <w:numPr>
          <w:ilvl w:val="2"/>
          <w:numId w:val="1"/>
        </w:numPr>
        <w:rPr/>
      </w:pPr>
      <w:bookmarkStart w:id="110" w:name="__RefHeading___Toc1158727_1934241801"/>
      <w:bookmarkStart w:id="111" w:name="_Toc49"/>
      <w:bookmarkEnd w:id="109"/>
      <w:bookmarkEnd w:id="110"/>
      <w:r>
        <w:rPr>
          <w:rtl w:val="true"/>
        </w:rPr>
        <w:t xml:space="preserve">باب </w:t>
      </w:r>
      <w:r>
        <w:rPr/>
        <w:t>6</w:t>
      </w:r>
      <w:r>
        <w:rPr>
          <w:rtl w:val="true"/>
        </w:rPr>
        <w:t xml:space="preserve"> </w:t>
      </w:r>
      <w:r>
        <w:rPr>
          <w:rtl w:val="true"/>
        </w:rPr>
        <w:t>صلاة الحوائج و الأدعية لها يوم الجمعة</w:t>
      </w:r>
      <w:bookmarkEnd w:id="111"/>
    </w:p>
    <w:p>
      <w:pPr>
        <w:pStyle w:val="Heading4"/>
        <w:numPr>
          <w:ilvl w:val="3"/>
          <w:numId w:val="1"/>
        </w:numPr>
        <w:rPr/>
      </w:pPr>
      <w:bookmarkStart w:id="112" w:name="__RefHeading___Toc1158729_1934241801"/>
      <w:bookmarkStart w:id="113" w:name="_Toc50"/>
      <w:bookmarkEnd w:id="112"/>
      <w:r>
        <w:rPr>
          <w:rtl w:val="true"/>
        </w:rPr>
        <w:t>الأخبار</w:t>
      </w:r>
      <w:bookmarkEnd w:id="113"/>
    </w:p>
    <w:p>
      <w:pPr>
        <w:pStyle w:val="Heading5"/>
        <w:numPr>
          <w:ilvl w:val="4"/>
          <w:numId w:val="1"/>
        </w:numPr>
        <w:rPr/>
      </w:pPr>
      <w:bookmarkStart w:id="114" w:name="__RefHeading___Toc1158731_1934241801"/>
      <w:bookmarkStart w:id="115" w:name="_Toc51"/>
      <w:bookmarkEnd w:id="114"/>
      <w:r>
        <w:rPr>
          <w:rtl w:val="true"/>
        </w:rPr>
        <w:t>«</w:t>
      </w:r>
      <w:r>
        <w:rPr/>
        <w:t>1</w:t>
      </w:r>
      <w:r>
        <w:rPr>
          <w:rtl w:val="true"/>
        </w:rPr>
        <w:t>»</w:t>
      </w:r>
      <w:bookmarkEnd w:id="115"/>
    </w:p>
    <w:p>
      <w:pPr>
        <w:pStyle w:val="BookText"/>
        <w:rPr/>
      </w:pPr>
      <w:r>
        <w:rPr>
          <w:rFonts w:ascii="Amiri" w:hAnsi="Amiri" w:eastAsia="Amiri" w:cs="Amiri"/>
          <w:color w:val="111111"/>
          <w:sz w:val="28"/>
          <w:sz w:val="28"/>
          <w:szCs w:val="28"/>
          <w:rtl w:val="true"/>
          <w:lang w:bidi="ar-SA"/>
        </w:rPr>
        <w:t>الْبَلَدُ الْأَمِينُ، وَ الْمُتَهَجِّدُ، وَ غَيْرُهُمَا، رَوَي مُحَمَّدُ بْنُ مُسْلِمٍ الثَّقَفِيُّ قَالَ سَمِعْتُهُ يَقُولُ يَعْنِي أَبَا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أَحَدَكُمْ إِذَا أَصَابَهُ شَيْ‌ءٌ مِنْ غَمِّ الدُّنْيَا أَنْ يُصَلِّيَ يَوْمَ الْجُمُعَةِ رَكْعَتَيْنِ وَ يَحْمَدَ اللَّهَ تَعَالَي وَ يُثْنِيَ عَلَيْهِ وَ يُصَلِّيَ عَلَي مُحَمَّدٍ وَ آلِهِ وَ يَمُدَّ يَدَهُ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بِأَنَّكَ مَلِكٌ وَ أَنَّكَ عَلَي كُلِّ شَيْ‌ءٍ قَدِيرٌ مُقْتَدِرٌ وَ أَنَّكَ مَا تَشَاءُ مِنْ أَمْرٍ يَكُونُ وَ مَا شَاءَ اللَّهُ مِنْ شَيْ‌ءٍ يَكُونُ وَ أَتَوَجَّهُ إِلَيْكَ بِنَبِيِّكَ نَبِيِّ الرَّحْمَةِ مُحَمَّدٍ صلي الله عليه و آله يَا رَسُولَ اللَّهِ إِنِّي أَتَوَجَّهُ بِكَ إِلَي اللَّهِ رَبِّي وَ رَبِّكَ لِيُنْجِحَ بِكَ طَلِبَتِي وَ يَقْضِيَ بِكِ حَاجَتِي اللَّهُمَّ صَلِّ عَلَي مُحَمَّدٍ وَ آلِ مُحَمَّدٍ وَ أَنْجِحْ طَلِبَتِي وَ اقْضِ حَاجَتِي بِتَوَجُّهِي إِلَيْكَ بِنَبِيِّكَ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أَرَادَنِي مِنْ خَلْقِكَ بِبَغْيٍ أَوْ عَنَتٍ أَوْ سُوءٍ أَوْ مَسَاءَةٍ أَوْ كَيْدٍ مِنْ جِنِّيٍّ أَوْ إِنْسِيٍّ مِنْ قَرِيبٍ أَوْ بَعِيدٍ صَغِيرٍ أَوْ كَبِيرٍ فَصَلِّ عَلَي مُحَمَّدٍ وَ آلِ مُحَمَّدٍ وَ أَحْرِجْ صَدْرَهُ وَ أَفْحِمْ لِسَانَهُ وَ قَصِّرْ يَدَهُ وَ اسْدُدْ بَصَرَهُ وَ ادْفَعْ فِي نَحْرِهِ وَ أَقْمِعْ رَأْسَهُ وَ أَوْهِنْ كَيْدَهُ وَ أَمِتْهُ بِدَائِهِ وَ غَيْظِهِ وَ اجْعَلْ لَهُ شَاغِلًا مِنْ نَفْسِهِ وَ اكْفِنِيهِ بِحَوْلِكَ وَ قُوَّتِكَ وَ عِزَّتِكَ وَ عَظَمَتِكَ وَ قُدْرَتِكَ وَ سُلْطَانِكَ وَ مَنْعَتِكَ عَزَّ جَارُكَ وَ جَلَّ ثَنَاؤُكَ وَ لَا إِلَهَ غَيْرُكَ وَ لَا حَوْلَ وَ لَا قُوَّةَ إِلَّا بِكَ يَا اللَّهُ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الْمَحْ مَنْ أَرَادَنِي بِسُوءٍ مِنْكَ لَمْحَةً تُوهِنُ بِهَا كَيْدَهُ وَ تَغْلِبُ بِهَا مَكْرَهُ وَ تُضَعِّفُ بِهَا قُوَّتَهُ وَ تَكْسِرُ بِهَا حِدَّتَهُ وَ تَرُدُّ بِهَا كَيْدَهُ فِي نَحْرِهِ يَا رَبِّي وَ رَبَّ كُلِّ شَيْ‌ءٍ</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158733_1934241801"/>
      <w:bookmarkStart w:id="117" w:name="_Toc52"/>
      <w:bookmarkEnd w:id="116"/>
      <w:r>
        <w:rPr>
          <w:rtl w:val="true"/>
        </w:rPr>
        <w:t xml:space="preserve">باب ششم </w:t>
      </w:r>
      <w:r>
        <w:rPr>
          <w:rtl w:val="true"/>
        </w:rPr>
        <w:t xml:space="preserve">: </w:t>
      </w:r>
      <w:r>
        <w:rPr>
          <w:rtl w:val="true"/>
        </w:rPr>
        <w:t>باب نماز های حاجت و ادعیه آن در روز جمعه</w:t>
      </w:r>
      <w:bookmarkEnd w:id="117"/>
    </w:p>
    <w:p>
      <w:pPr>
        <w:pStyle w:val="Heading4"/>
        <w:numPr>
          <w:ilvl w:val="3"/>
          <w:numId w:val="1"/>
        </w:numPr>
        <w:rPr/>
      </w:pPr>
      <w:bookmarkStart w:id="118" w:name="__RefHeading___Toc1158735_1934241801"/>
      <w:bookmarkStart w:id="119" w:name="_Toc53"/>
      <w:bookmarkEnd w:id="118"/>
      <w:r>
        <w:rPr>
          <w:rtl w:val="true"/>
        </w:rPr>
        <w:t>روایات</w:t>
      </w:r>
      <w:bookmarkEnd w:id="119"/>
    </w:p>
    <w:p>
      <w:pPr>
        <w:pStyle w:val="Heading5"/>
        <w:numPr>
          <w:ilvl w:val="4"/>
          <w:numId w:val="1"/>
        </w:numPr>
        <w:rPr/>
      </w:pPr>
      <w:bookmarkStart w:id="120" w:name="__RefHeading___Toc1158737_1934241801"/>
      <w:bookmarkStart w:id="121" w:name="_Toc54"/>
      <w:bookmarkEnd w:id="120"/>
      <w:r>
        <w:rPr>
          <w:rtl w:val="true"/>
        </w:rPr>
        <w:t xml:space="preserve">روایت </w:t>
      </w:r>
      <w:r>
        <w:rPr/>
        <w:t>1</w:t>
      </w:r>
      <w:bookmarkEnd w:id="121"/>
    </w:p>
    <w:p>
      <w:pPr>
        <w:pStyle w:val="BookText"/>
        <w:rPr/>
      </w:pPr>
      <w:r>
        <w:rPr>
          <w:rFonts w:ascii="IRNazanin" w:hAnsi="IRNazanin" w:eastAsia="IRNazanin"/>
          <w:color w:val="111111"/>
          <w:sz w:val="28"/>
          <w:sz w:val="28"/>
          <w:szCs w:val="28"/>
          <w:rtl w:val="true"/>
          <w:lang w:bidi="fa-IR"/>
        </w:rPr>
        <w:t>البلد الامین، 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ثقفی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مانع کسی از شما می شود، زمانی که چیزی از غم دنیا به او رسید، روز جمعه دو رکعت نماز بخواند و خداوند متعال را حمد و ثنا گوید و بر محمد و خاندان او درود بفرستد و دستانش را دراز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اینکه تو فرمانروا هستی و بر هر چیزی توانای مقتدر هستی و اینکه هر امری که بخواهی می شود و هر چه خدا بخواهد می شود، از تو مسئلت دارم و به نبی ات، نبی رحمت، محمد صلّی الله علیه و آله به تو روی می کنم، یا رسول الله، من به وسیله تو به الله پروردگار من و تو روی می آورم تا به وسیله تو خواسته ام را به انجام برساند و حاجتم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بر محمد و خاندان محمد درود بفرست و خواسته ام را به انجام برسان و حاجتم را با روی آوردنم به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ات محمد برآورده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هر یک از خلقت از جن و انس، نزدیک و دور، کوچک و بزرگ که با ظلم، اذیّت، بدی، سوء و حیله مرا قصد کرد، بر محمد و خاندان محمد درود بفرست و سینه اش را تنگ کن، زبانش را بند کن، دستش را کوتاه کن، دیده اش را ببند، و گلویش را بفشار و بر سرش بکوب، حیله اش را سست کن و او را با درد و خشمش بمیران و خودش را به خودش مشغول کن، و با قدرت، نیرو، عزت، عظمت، قدرت، سلطان و شکست ناپذیری ات، مرا در مقابل او حفاظت کن که مجاور تو گرامی و ثنای تو بزرگ است و هیچ خدایی جز تو نیست و هیچ قدرتی نیست مگر با تو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بر هر چیزی توانا هستی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بر محمد و خاندان محمد درود بفرست و هر که با بدی مرا قصد کند، نگاهی سریع به او بیاندار که با آن نیرنگش را بی اثر کنی و بر مکرش غلبه  کنی و قدرتش را ضعیف  کنی، تیزی اش را  بشکنی و نیرنگش را به سینه او باز  گردانی، ای پروردگار من و پروردگار همه چیز</w:t>
      </w:r>
      <w:r>
        <w:rPr>
          <w:rFonts w:eastAsia="IRNazanin" w:cs="IRNazanin"/>
          <w:color w:val="111111"/>
          <w:sz w:val="28"/>
          <w:szCs w:val="28"/>
          <w:rtl w:val="true"/>
          <w:lang w:bidi="fa-IR"/>
        </w:rPr>
        <w:t xml:space="preserve">. </w:t>
      </w:r>
      <w:bookmarkStart w:id="122" w:name="pg13534_197751"/>
    </w:p>
    <w:p>
      <w:pPr>
        <w:pStyle w:val="BookText"/>
        <w:rPr/>
      </w:pPr>
      <w:bookmarkEnd w:id="122"/>
      <w:r>
        <w:rPr>
          <w:rFonts w:ascii="Amiri" w:hAnsi="Amiri" w:eastAsia="Amiri" w:cs="Amiri"/>
          <w:color w:val="111111"/>
          <w:sz w:val="28"/>
          <w:sz w:val="28"/>
          <w:szCs w:val="28"/>
          <w:rtl w:val="true"/>
          <w:lang w:bidi="ar-SA"/>
        </w:rPr>
        <w:t>وَ تَقُولُ ثَلَاثَ مَرَّاتٍ اللَّهُمَّ إِنِّي أَسْتَكْفِيكَ ظُلْمَ مَنْ لَمْ تَعِظْهُ الْمَوَاعِظُ وَ لَمْ تَمْنَعْهُ مِنِّي الْمَصَائِبُ وَ لَا الْغِيَرُ اللَّهُمَّ صَلِّ عَلَي مُحَمَّدٍ وَ آلِ مُحَمَّدٍ وَ اشْغَلْهُ عَنِّي بِشُغُلٍ شَاغِلٍ فِي نَفْسِهِ وَ جَمِيعِ مَا يُعَانِيهِ إِنَّكَ عَلَي كُلِّ شَيْ‌ءٍ قَدِيرٌ اللَّهُمَّ إِنِّي بِكَ أَعُوذُ وَ بِكَ أَلُوذُ وَ بِكَ أَسْتَجِيرُ مِنْ شَرِّ فُلَانٍ وَ تُسَمِّيهِ فَإِنَّكَ تُكْفَاهُ إِنْ شَاءَ اللَّهُ وَ بِهِ الثِّقَةُ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1158739_1934241801"/>
      <w:bookmarkStart w:id="124" w:name="_Toc55"/>
      <w:bookmarkEnd w:id="123"/>
      <w:r>
        <w:rPr>
          <w:rtl w:val="true"/>
        </w:rPr>
        <w:t>بيان</w:t>
      </w:r>
      <w:bookmarkEnd w:id="124"/>
    </w:p>
    <w:p>
      <w:pPr>
        <w:pStyle w:val="BookText"/>
        <w:rPr/>
      </w:pPr>
      <w:r>
        <w:rPr>
          <w:rFonts w:ascii="Amiri" w:hAnsi="Amiri" w:eastAsia="Amiri" w:cs="Amiri"/>
          <w:color w:val="111111"/>
          <w:sz w:val="28"/>
          <w:sz w:val="28"/>
          <w:szCs w:val="28"/>
          <w:rtl w:val="true"/>
          <w:lang w:bidi="ar-SA"/>
        </w:rPr>
        <w:t>و أمته بدائه أي لا يشفي غيظه مني حتي يموت أو يصير سببا لموته و قال الجوهري لمحه و ألمحه إذا أبصره بنظر خفيف و الاسم اللمحة و في النهاية في حديث الاستسقاء من يكفر الله يلقي الغير أي تغير الحال و انتقالها عن الصلاح إلي الفساد و الغير الاسم من قولك غيرت الشي‌ء فتغير و في النهاية معاناة الشي‌ء ملابسته و مباشرته و القوم يعانون ما لهم أي يقومون عليه</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158741_1934241801"/>
      <w:bookmarkStart w:id="126" w:name="_Toc56"/>
      <w:bookmarkEnd w:id="125"/>
      <w:r>
        <w:rPr>
          <w:rtl w:val="true"/>
        </w:rPr>
        <w:t>«</w:t>
      </w:r>
      <w:r>
        <w:rPr/>
        <w:t>2</w:t>
      </w:r>
      <w:r>
        <w:rPr>
          <w:rtl w:val="true"/>
        </w:rPr>
        <w:t>»</w:t>
      </w:r>
      <w:bookmarkEnd w:id="126"/>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67"/>
      </w:r>
      <w:r>
        <w:rPr>
          <w:rFonts w:ascii="Amiri" w:hAnsi="Amiri" w:eastAsia="Amiri" w:cs="Amiri"/>
          <w:color w:val="111111"/>
          <w:sz w:val="28"/>
          <w:sz w:val="28"/>
          <w:szCs w:val="28"/>
          <w:rtl w:val="true"/>
          <w:lang w:bidi="ar-SA"/>
        </w:rPr>
        <w:t>، وَ غَيْرُهُ صَلَاةٌ أُخْرَي لِلْحَاجَةِ رَوَي عَاصِمُ بْنُ حُمَيْدٍ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أَحَدَكُمُ الْحَاجَةُ فَلْيَصُمْ يَوْمَ الْأَرْبِعَاءِ وَ يَوْمَ الْخَمِيسِ وَ يَوْمَ الْجُمُعَةِ فَإِذَا كَانَ يَوْمُ الْجُمُعَةِ اغْتَسَلَ وَ لَبِسَ ثَوْباً نَظِيفاً ثُمَّ يَصْعَدُ إِلَي أَعْلَي مَوْضِعٍ فِي دَارِهِ فَيُصَلِّي رَكْعَتَيْنِ ثُمَّ يَمُدُّ يَدَهُ إِلَي السَّمَاءِ وَ يَقُولُ اللَّهُمَّ إِنِّي حَلَلْتُ بِسَاحَتِكَ لِمَعْرِفَتِي بِوَحْدَانِيَّتِكَ وَ صَمَدَانِيَّتِكَ وَ أَنَّهُ لَا قَادِرَ عَلَي قَضَاءِ حَاجَتِي غَيْرُكَ وَ قَدْ عَلِمْتَ يَا رَبِّ أَنَّهُ كُلَّمَا شَاهَدْتُ نِعَمَكَ عَلَيَّ اشْتَدَّتْ فَاقَتِي إِلَيْكَ وَ قَدْ طَرَقَنِي يَا رَبِّ مِنْ مُهِمِّ أَمْرِي مَا قَدْ عَرَفْتَهُ قَبْلَ مَعْرِفَتِي لِأَنَّكَ عَالِمٌ غَيْرُ مُعَلَّمٍ فَأَسْأَلُكَ بِالاسْمِ الَّذِي وَضَعْتَهُ عَلَي السَّمَاوَاتِ فَانْشَقَّتْ وَ عَلَي الْأَرَضِينَ فَانْبَسَطَتْ وَ عَلَي النُّجُومِ فَانْتَثَرَتْ وَ عَلَي الْجِبَالِ فَاسْتَقَرَّتْ وَ أَسْأَلُكَ بِالاسْمِ الَّذِي جَعَلْتَهُ عِنْدَ 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الْحَسَنِ وَ الْحُسَيْنِ وَ عِنْدَ الْأَئِمَّةِ كُلِّهِمْ صَلَوَاتُ اللَّهِ عَلَيْهِمْ أَجْمَعِينَ أَنْ تُصَلِّيَ عَلَي مُحَمَّدٍ وَ آلِ مُحَمَّدٍ وَ أَنْ تَقْضِيَ لِي يَا رَبِّ حَاجَتِي وَ تُيَسِّرَ لِي عَسِيرَهَا وَ تَكْفِيَنِي مُهِمَّهَا وَ تُفَتِّحَ لِي قُفْلَهَا فَإِنْ فَعَلْتَ ذَلِكَ فَلَكَ الْحَمْدُ وَ إِنْ لَمْ تَفْعَلْ فَلَكَ الْحَمْدُ غَيْرَ جَائِرٍ فِي حُكْمِكَ وَ لَا مُتَّهَمٍ فِي قَضَائِكَ وَ لَا حَائِفٍ فِي عَدْلِكَ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سه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من در مقابل ظلم کسی که اندرزها در او اثر نکرده و مصیبت ها او را از من مشغول نساخته است از تو حفاظت می خواهم نه دیگران، بارالها بر محمد و خاندان محمد درود بفرست و او را با مشغولیتی از خودش و تمامی آنچه که او مراقب آن هاست از من مشغول ساز که تو بر هر چیزی توانا هستی، من از شر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او را ذکر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و از تو پناه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تو را از او حفظ خواهد کرد، و اطمینان بر اوست</w:t>
      </w:r>
      <w:r>
        <w:rPr>
          <w:rFonts w:eastAsia="IRNazanin" w:cs="IRNazanin"/>
          <w:color w:val="111111"/>
          <w:sz w:val="28"/>
          <w:szCs w:val="28"/>
          <w:rtl w:val="true"/>
          <w:lang w:bidi="fa-IR"/>
        </w:rPr>
        <w:t>.</w:t>
      </w:r>
      <w:r>
        <w:rPr>
          <w:rStyle w:val="FootnoteAnchor"/>
          <w:rtl w:val="true"/>
        </w:rPr>
        <w:footnoteReference w:id="68"/>
      </w:r>
    </w:p>
    <w:p>
      <w:pPr>
        <w:pStyle w:val="Heading5"/>
        <w:numPr>
          <w:ilvl w:val="4"/>
          <w:numId w:val="1"/>
        </w:numPr>
        <w:rPr/>
      </w:pPr>
      <w:bookmarkStart w:id="127" w:name="__RefHeading___Toc1158743_1934241801"/>
      <w:bookmarkStart w:id="128" w:name="_Toc57"/>
      <w:bookmarkEnd w:id="127"/>
      <w:r>
        <w:rPr>
          <w:rtl w:val="true"/>
        </w:rPr>
        <w:t>توضیح</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 بدائه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خشم او از من را آرام نکن تا بمیرد یا اینکه سببی برای مرگ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لمحه و ألمحه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با نگاهی کوتاه نظر کند و اسم آن اللمحة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النهایه در حدیث طلب باران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 الله یلقی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حال و دگرگونی آن از صلاح به فساد، و الغیر اسمی است از این سخن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 الشیء فتغیّر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معاناة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همراهی و مباشرت با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یعانون 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مراقب مال خود هستند</w:t>
      </w:r>
      <w:r>
        <w:rPr>
          <w:rFonts w:eastAsia="IRNazanin" w:cs="IRNazanin"/>
          <w:color w:val="111111"/>
          <w:sz w:val="28"/>
          <w:szCs w:val="28"/>
          <w:rtl w:val="true"/>
          <w:lang w:bidi="fa-IR"/>
        </w:rPr>
        <w:t>.</w:t>
      </w:r>
    </w:p>
    <w:p>
      <w:pPr>
        <w:pStyle w:val="Heading5"/>
        <w:numPr>
          <w:ilvl w:val="4"/>
          <w:numId w:val="1"/>
        </w:numPr>
        <w:rPr/>
      </w:pPr>
      <w:bookmarkStart w:id="129" w:name="__RefHeading___Toc1158745_1934241801"/>
      <w:bookmarkStart w:id="130" w:name="_Toc58"/>
      <w:bookmarkEnd w:id="129"/>
      <w:r>
        <w:rPr>
          <w:rtl w:val="true"/>
        </w:rPr>
        <w:t xml:space="preserve">روایت </w:t>
      </w:r>
      <w:r>
        <w:rPr/>
        <w:t>2</w:t>
      </w:r>
      <w:bookmarkEnd w:id="130"/>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از آن، نماز حاجت دیگری است که عاصم بن حمید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 یکی از شما حاجتی رسید، باید روز چهارشنبه، پنج شنبه و جمعه روزه بگیرد و بهترین جامه اش را بر تن کند سپس بر روی بلند ترین نقطه از خانه اش برود و دو رکعت بخواند و دستانش را به سوی آسمان ببرد و بگوید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در ساحت تو آمده ام، به دلیل شناختم به وحدانیت و صمدانیت تو و اینکه جز تو هیچ کس قادر به برآورده کردن حاجتم نیست، 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ام که هرگاه نعمت هایت را بر خودم مشاهده کنم، نیازم به تو شدید می شود و غمی چنین و چنان بر من وارد شده است که تو قبل از دانستن من از آن آگاهی، زیرا تو آگاهی هستی که کسی به تو آگاهی نمی بخشد، پس از تو سؤال می کنم به اسمت، اسمی که بر آسمان ها قرار دادی پس شکافته شد و بر ستارگان قرار دادی پس پراکنده شد و بر زمین قرار دادی پس مسطح شد، و با اسمی که نزد محمد و خاندان محمد، و نزد فلانی و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ائمه را تک به تک ذکر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تو می خواهم که بر محمد و اهل بیت او درود بفرستی و حاجتم را برایم برآورده کنی و دشواری آن را برایم آسان کنی و مرا در مقابل امر اضطراب آور آن حفاظت کنی و قفل آن را برایم باز کنی، پس اگر چنین کنی، پس حمد از آن توست و اگر انجام ندهی، پس حمد از آن توست در حالی که در حکمت ستمگر نیستی و در داوریت متهم نیستی و در عدالتت بی انصاف نیستی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تَبْسُطُ خَدَّكَ الْأَيْمَنَ عَلَي الْأَرْضِ وَ تَقُولُ اللَّهُمَّ إِنَّ يُونُسَ بْنَ مَتَّي عَبْدَكَ وَ نَبِيَّكَ دَعَاكَ فِي بَطْنِ الْحُوتِ بِدُعَائِي هَذَا فَاسْتَجَبْتَ لَهُ وَ أَنَا أَدْعُوكَ فَاسْتَجِبْ لِي بِحَقِّ مُحَمَّدٍ وَ آلِ مُحَمَّدٍ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اللَّهُمَّ إِنِّي أَسْأَلُكَ حُسْنَ الظَّنِّ بِكَ وَ الصِّدْقَ فِي التَّوَكُّلِ عَلَيْكَ وَ أَعُوذُ بِكَ أَنْ تَبْتَلِيَنِي بِبَلِيَّةٍ تَحْمِلُنِي ضَرُورَتُهَا عَلَي رُكُوبِ مَعَاصِيكَ وَ أَعُوذُ بِكَ مِنْ أَنْ أَقُولَ قَوْلًا أَلْتَمِسُ بِهِ سِوَاكَ وَ أَعُوذُ بِكَ أَنْ تَجْعَلَنِي عِظَةً لِغَيْرِي وَ أَعُوذُ بِكَ مِنْ أَنْ يَكُونَ أَحَدٌ أَسْعَدَ بِمَا آتَيْتَنِي مِنِّي وَ أَعُوذُ بِكَ أَنْ أَتَكَلَّفَ طَلَبَ مَا لَمْ تَقْسِمْ لِي وَ مَا قَسَمْتَ لِي مِنْ قِسْمٍ أَوْ رَزَقْتَنِي مِنْ رِزْقٍ فَأْتِنِي بِهِ فِي يُسْرٍ مِنْكَ وَ عَافِيَةٍ حَلَالًا طَيِّباً وَ أَعُوذُ بِكَ مِنْ كُلِّ شَيْ‌ءٍ يُزَحْزِحُ بَيْنِي وَ بَيْنَكَ أَوْ يُبَاعِدُ بَيْنِي وَ بَيْنَكَ أَوْ يَصْرِفُ بِوَجْهِكَ الْكَرِيمِ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بِكَ أَنْ تَحُولَ خَطِيئَتِي وَ ظُلْمِي وَ جَوْرِي وَ اتِّبَاعُ‌</w:t>
      </w:r>
      <w:r>
        <w:rPr>
          <w:rStyle w:val="FootnoteAnchor"/>
          <w:rtl w:val="true"/>
        </w:rPr>
        <w:footnoteReference w:id="70"/>
      </w:r>
      <w:r>
        <w:rPr>
          <w:rFonts w:ascii="Amiri" w:hAnsi="Amiri" w:eastAsia="Amiri" w:cs="Amiri"/>
          <w:color w:val="111111"/>
          <w:sz w:val="28"/>
          <w:sz w:val="28"/>
          <w:szCs w:val="28"/>
          <w:rtl w:val="true"/>
          <w:lang w:bidi="ar-SA"/>
        </w:rPr>
        <w:t>هَوَايَ وَ اسْتِعْجَالُ‌</w:t>
      </w:r>
      <w:r>
        <w:rPr>
          <w:rStyle w:val="FootnoteAnchor"/>
          <w:rtl w:val="true"/>
        </w:rPr>
        <w:footnoteReference w:id="71"/>
      </w:r>
      <w:r>
        <w:rPr>
          <w:rFonts w:ascii="Amiri" w:hAnsi="Amiri" w:eastAsia="Amiri" w:cs="Amiri"/>
          <w:color w:val="111111"/>
          <w:sz w:val="28"/>
          <w:sz w:val="28"/>
          <w:szCs w:val="28"/>
          <w:rtl w:val="true"/>
          <w:lang w:bidi="ar-SA"/>
        </w:rPr>
        <w:t xml:space="preserve">شَهْوَتِي دُونَ مَغْفِرَتِكَ وَ رِضْوَانِكَ وَ ثَوَابِكَ وَ نَائِلِكَ وَ بَرَكَاتِكَ وَ وَعْدِكَ الْحَسَنِ الْجَمِيلِ عَلَي نَفْسِكَ يَا جَوَادُ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أَتَقَرَّبُ إِلَيْكَ بِنَبِيِّكَ وَ صَفِيِّكَ وَ حَبِيبِكَ وَ أَمِينِكَ وَ رَسُولِكَ وَ خِيَرَتِكَ مِنْ خَلْقِكَ الذَّابِّ عَنْ حَرِيمِ الْمُؤْمِنِينَ الْقَائِمِ بِحُجَّتِكَ الْمُطِيعِ لِأَمْرِكَ الْمُبَلِّغِ لِرِسَالَتِكَ النَّاصِحِ لِأُمَّتِهِ حَتَّي أَتَاهُ الْيَقِينُ إِمَامِ الْخَيْرِ وَ قَائِدِ الْخَيْرِ وَ خَاتَمِ النَّبِيِّينَ وَ سَيِّدِ الْمُرْسَلِينَ وَ إِمَامِ الْمُتَّقِينَ وَ حُجَّتِكَ عَلَي الْعَالَمِينَ الدَّاعِي إِلَي صِرَاطِكَ الْمُسْتَقِيمِ الَّذِي بَصَّرْتَهُ سَبِيلَكَ وَ أَوْضَحْتَ لَهُ حُجَّتَكَ وَ بُرْهَانَكَ وَ مَهَّدْتَ لَهُ أَرْضَكَ وَ أَلْزَمْتَهُ حَقَّ مَعْرِفَتِكَ وَ عَرَجْتَ بِهِ إِلَي سَمَاوَاتِكَ فَصَلَّي بِجَمِيعِ مَلَائِكَتِكَ وَ غَيَّبْتَهُ فِي حُجُبِكَ فَنَظَرَ إِلَي نُورِكَ وَ رَأَي آيَاتِكَ وَ كَانَ مِنْكَ كَقَابِ قَوْسَيْنِ أَوْ أَدْنَي فَأَوْحَيْتَ إِلَيْهِ بِمَا أَوْحَيْتَ وَ نَاجَيْتَهُ بِمَا نَاجَيْتَ وَ أَنْزَلْتَ عَلَيْهِ بِوَحْيِكَ</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طَاوُسَ الْمَلَائِكَةِ الرُّوحَ</w:t>
      </w:r>
    </w:p>
    <w:p>
      <w:pPr>
        <w:pStyle w:val="BookText"/>
        <w:rPr/>
      </w:pPr>
      <w:r>
        <w:rPr>
          <w:rFonts w:ascii="IRNazanin" w:hAnsi="IRNazanin" w:eastAsia="IRNazanin"/>
          <w:color w:val="111111"/>
          <w:sz w:val="28"/>
          <w:sz w:val="28"/>
          <w:szCs w:val="28"/>
          <w:rtl w:val="true"/>
          <w:lang w:bidi="fa-IR"/>
        </w:rPr>
        <w:t>سپس گونه راستت را بر زمین می گذاری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بنده و نبی ات یونس بن متی در دل نهنگ با این دعای من تو را خواند و تو استجابتش کردی و من تو را می خوانم، پس به حق محمد و خاندان محمد بر تو، مرا استجابت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حسن ظن به تو، راستی در توکل بر تو را از تو می خواهم و به تو پناه می برم از اینکه مرا به بلایی مبتلا کنی که ناچاری آن مرا به ارتکاب معاصی تو وادارد؛ و به تو پناه می برم از اینکه کلامی بگویم که با آن غیر تو را خواهش کنم، و به تو پناه می برم از اینکه مرا عبرتی برای سایرین قرار بدهی؛ و به تو پناه می برم از اینکه با آنچه به من عطا کردی، دیگری از من سعادتمند تر باشد؛ و به تو پناه می برم از اینکه در طلب آنچه که قسمت من نکرده ای خودم را به زحمت بیاندازم، و آنچه را که از قسمت قسمتم کردی یا از رزق روزی ام کرده ای در راستی و عافیت به صورت حلال و پاک بر من ببخش، و به تو پناه می برم از هر چیزی که بین من و تو فاصله اندازد یا بین من و تو جدایی اندازد یا سیمای بخشنده تو را از من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تو پناه می برم از اینکه گناهم، ظلم، ستم و دنباله روی از هوا و هوسم، و شتابزدگی شهوتم، مانع مغفرت، رضوان، ثواب، عطا، برکات تو و عهد نیکو و زیبای تو با خودت شود، ای بخشنده ای کریم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من با نبی ات، برگزیده ات، حبیب، امینت، رسولت و برگزیده تو از خلقت، دفاع کننده از حریم مؤمنان، اقامه کننده حجت تو، مطیع امر تو، ابلاغ کننده رسالت تو، خیرخواه امت تو تا پایان عمرش، به تو تقرب می جویم، امام خیر، پیشوای خیر، خاتم انبیاء، سید رسولان، امام متقیان، حجت تو بر عالمیان، دعوت کننده به صراط مستقیمت که راهت را به او نشان دادی، و حجت و برهانت را برای او آشکار ساختی و زمینت را برای او مهیا کردی و حق معرفتت را بر او لازم کردی، و او را به سوی آسمانت عروج دادی، پس بر همه ملائکه ات نماز خواند؛ و او را در حجابت پنهان کردی و به نورت نظر کرد، پس آیاتت را دید و از تو بسان قاب قوسین یا نزدیک تر از آن بود، و آنچه که او را وحی کردی وحی نمودی و با آنچه که با او نجوا کردی، نجوا نمودی و وحی ات را به وسیله طاووس ملائکه روح </w:t>
      </w:r>
    </w:p>
    <w:p>
      <w:pPr>
        <w:pStyle w:val="BookText"/>
        <w:rPr/>
      </w:pPr>
      <w:r>
        <w:rPr>
          <w:rFonts w:ascii="Amiri" w:hAnsi="Amiri" w:eastAsia="Amiri" w:cs="Amiri"/>
          <w:color w:val="111111"/>
          <w:sz w:val="28"/>
          <w:sz w:val="28"/>
          <w:szCs w:val="28"/>
          <w:rtl w:val="true"/>
          <w:lang w:bidi="ar-SA"/>
        </w:rPr>
        <w:t>الْأَمِينِ رَسُولَكَ يَا رَبَّ الْعَالَمِينَ فَأَظْهَرَ الدِّينَ لِأَوْلِيَائِكَ الْمُتَّقِينَ فَأَدَّي حَقَّكَ وَ فَعَلَ مَا أَمَرْتَ بِهِ فِي كِتَابِكَ بِقَوْلِكَ يا أَيُّهَا الرَّسُولُ بَلِّغْ ما أُنْزِلَ إِلَيْكَ مِنْ رَبِّكَ وَ إِنْ لَمْ تَفْعَلْ فَما بَلَّغْتَ رِسالَتَهُ وَ اللَّهُ يَعْصِمُكَ مِنَ النَّاسِ فَفَعَلَ صلي الله عليه و آله وَ بَلَّغَ رِسَالاتِكَ</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 أَوْضَحَ حُجَّتَكَ فَصَلِّ اللَّهُمَّ عَلَيْهِ أَفْضَلَ مَا صَلَّيْتَ عَلَي أَحَدٍ مِنْ خَلْقِكَ أَجْمَعِينَ وَ اغْفِرْ لِي وَ ارْحَمْنِي وَ تَجَاوَزْ عَنِّي وَ ارْزُقْنِي وَ تَوَفَّنِي عَلَي مِلَّتِهِ وَ احْشُرْنِي فِي زُمْرَتِهِ وَ اجْعَلْنِي مِنْ جِيرَانِهِ فِي جَنَّتِكَ إِنَّكَ جَوَادٌ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أَتَقَرَّبُ إِلَيْكَ بِوَلِيِّكَ وَ خِيَرَتِكَ مِنْ خَلْقِكَ وَ وَصِيِّ نَبِيِّكَ مَوْلَايَ وَ مَوْلَي الْمُؤْمِنِينَ وَ الْمُؤْمِنَاتِ قَسِيمِ النَّارِ وَ قَائِدِ الْأَبْرَارِ وَ قَاتِلِ الْكَفَرَةِ وَ الْفَجَرَةِ وَ وَارِثِ الْأَنْبِيَاءِ وَ سَيِّدِ الْأَوْصِيَاءِ وَ الْمُؤَدِّي عَنْ نَبِيِّهِ وَ الْمُوفِي بِعَهْدِهِ وَ الذَّائِدِ عَنْ حَوْضِهِ الْمُطِيعِ لِأَمْرِكَ عَيْنِكَ فِي بِلَادِكَ وَ حُجَّتِكَ عَلَي عِبَادِكَ زَوْجِ الْبَتُولِ سَيِّدَةِ نِسَاءِ الْعَالَمِينَ وَ وَالِدِ السِّبْطَيْنِ الْحَسَنِ وَ الْحُسَيْنِ رَيْحَانَتَيْ رَسُولِكَ وَ شَنْفَيْ عَرْشِكَ وَ سَيِّدَيْ شَبَابِ أَهْلِ الْجَنَّةِ مُغَسِّلِ جَسَدِ رَسُولِكَ وَ حَبِيبِكَ الطَّيِّبِ الطَّاهِرِ وَ مُلْحِدِهِ فِي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فَبِحَقِّهِ عَلَيْكَ وَ بِحَقِّ مُحِبِّيهِ مِنْ أَهْلِ السَّمَاوَاتِ وَ الْأَرْضِ اغْفِرْ لِي وَ لِوَالِدَيَّ وَ أَهْلِي وَ وُلْدِي وَ قَرَابَتِي وَ خَاصَّتِي وَ عَامَّتِي وَ جَمِيعِ إِخْوَانِيَ الْمُؤْمِنِينَ وَ الْمُؤْمِنَاتِ وَ الْمُسْلِمِينَ وَ الْمُسْلِمَاتِ الْأَحْيَاءِ مِنْهُمْ وَ الْأَمْوَاتِ وَ سُقْ إِلَيَّ رِزْقاً وَاسِعاً مِنْ عِنْدِكَ تَسُدُّ بِهِ فَاقَتِي وَ تَلُمُّ بِهِ شَعَثِي وَ تُغْنِي بِهِ فَقْرِي يَا خَيْرَ الْمَسْئُولِينَ وَ يَا خَيْرَ الرَّازِقِينَ وَ ارْزُقْنِي خَيْرَ الدُّنْيَا وَ الْآخِرَةِ يَا قَرِيبُ يَا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إِنِّي أَتَقَرَّبُ إِلَيْكَ بِالْوَلِيِّ الْبَارِّ التَّقِيِّ الطَّيِّبِ الزَّكِيِّ الْإِمَامِ ابْنِ الْإِمَامِ السَّيِّدِ ابْنِ السَّيِّدِ الْحَسَنِ بْنِ عَلِيٍّ وَ أَتَقَرَّبُ إِلَيْكَ بِالْقَتِيلِ الْمَسْلُوبِ الْمَظْلُومِ قَتِيلِ كَرْبَلَاءَ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أَتَقَرَّبُ إِلَيْكَ بِسَيِّدِ الْعَابِدِينَ وَ قُرَّةِ عَيْنِ الصَّالِحِينَ عَلِيِّ بْنِ الْحُسَيْنِ وَ أَتَقَرَّبُ إِلَيْكَ بِبَاقِرِ الْعِلْمِ صَاحِبِ الْحِكْمَةِ وَ الْبَيَانِ وَ وَارِثِ مَنْ كَانَ</w:t>
      </w:r>
    </w:p>
    <w:p>
      <w:pPr>
        <w:pStyle w:val="BookText"/>
        <w:rPr/>
      </w:pPr>
      <w:r>
        <w:rPr>
          <w:rFonts w:ascii="IRNazanin" w:hAnsi="IRNazanin" w:eastAsia="IRNazanin"/>
          <w:color w:val="111111"/>
          <w:sz w:val="28"/>
          <w:sz w:val="28"/>
          <w:szCs w:val="28"/>
          <w:rtl w:val="true"/>
          <w:lang w:bidi="fa-IR"/>
        </w:rPr>
        <w:t xml:space="preserve">الامین رسولت بر او نازل کردی یا رب العالمین؛ و او دین را برای اولیای متقی تو آشکار کرد و حق تو را ادا نمود و آنچه را که در کتابت با این کلامت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کردی انجام داد، و رسالتت را ابلاغ کرد و حجتت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برترین صلواتی را که بر کسی از همه آفریدگانت فرستادی بفرست، و مرا ببخش و مورد رحمت قرار بده و از من بگذر و مرا روزی بده و بر دین او بمیران و در زمره او محشور گردان و در بهشتت مرا از همسایگان او قرار بده که تو بخشنده کریم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با ولّی ات و برگزیده ات از میان خلقت، و وصیّ نبی ات، مولای من و مولای مردان و زنان مؤمن، تقسیم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 پیشوای نیکوکاران، قاتل کافران و فاجران، وارث انبیا، سرور اوصیاء، ادا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پیامبرش، وفا کننده به عهده او، دفاع کننده از حریم او، مطیع امر تو، چشم تو در بلاد تو، و حجت تو بر بندگانت، همسر بتول، سرور زنان هر دو جهان، پدر سبطین، حسن و حسین دو ریحانه رسولت، و دو گوشواره عرشت، و دو سرورجوانان اهل بهشت، غسل دهنده جسم رسول و حبیب پاک و طاهر تو، و دفن کننده او در قبرش به تو تقرب می 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پس به حق او بر تو و به حق محبان او از اهل آسمان ها و زمین، من، پدر و مادر، خانواده، فرزندان، خویشاوندان نزدیک و دور من و همه بردرانم، مردان و زنان مؤمن، مردان و زنان مسلمانان، زندگان و مردگان آنان را ببخش و روزی فراخی از جانب خودت به سوی من بفرست که با آن نیازم را بر طرف کنی و آشفتگی ام را جمع  کنی و فقرم را بی نیاز  کنی، ای بهترین کسی که از او خواسته می شود و ای بهترین روزی دهندگان، و خیر دنیا و آخرت را به من روزی کن، ای قریب ای اجابت کننده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و من با ولیّ نیکوکار پرهیزکار طیب پاک، امام پسر امام، سرور پسر سرور، حسن بن علی به تو تقریب می جویم و با شهید برهنه شده مظلوم قتیل کربلا حسین بن علی به تو تقرب می جویم، و با سید العابدین نور چشم صالحان علی بن حسین به تو تقرب می جویم و با شکافنده علم، صاحب حکمت و بیان و وارث </w:t>
      </w:r>
    </w:p>
    <w:p>
      <w:pPr>
        <w:pStyle w:val="BookText"/>
        <w:rPr/>
      </w:pPr>
      <w:r>
        <w:rPr>
          <w:rFonts w:ascii="Amiri" w:hAnsi="Amiri" w:eastAsia="Amiri" w:cs="Amiri"/>
          <w:color w:val="111111"/>
          <w:sz w:val="28"/>
          <w:sz w:val="28"/>
          <w:szCs w:val="28"/>
          <w:rtl w:val="true"/>
          <w:lang w:bidi="ar-SA"/>
        </w:rPr>
        <w:t>قَبْلَهُ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أَتَقَرَّبُ إِلَيْكَ بِالصَّادِقِ الْخَيْرِ</w:t>
      </w:r>
      <w:r>
        <w:rPr>
          <w:rStyle w:val="FootnoteAnchor"/>
          <w:rtl w:val="true"/>
        </w:rPr>
        <w:footnoteReference w:id="74"/>
      </w:r>
      <w:r>
        <w:rPr>
          <w:rFonts w:ascii="Amiri" w:hAnsi="Amiri" w:eastAsia="Amiri" w:cs="Amiri"/>
          <w:color w:val="111111"/>
          <w:sz w:val="28"/>
          <w:sz w:val="28"/>
          <w:szCs w:val="28"/>
          <w:rtl w:val="true"/>
          <w:lang w:bidi="ar-SA"/>
        </w:rPr>
        <w:t>الْفَاضِلِ جَعْفَرِ بْنِ مُحَمَّدٍ وَ أَتَقَرَّبُ إِلَيْكَ بِالْكَرِيمِ الشَّهِيدِ الْهَادِي الْمَوْلَي‌</w:t>
      </w:r>
      <w:r>
        <w:rPr>
          <w:rStyle w:val="FootnoteAnchor"/>
          <w:rtl w:val="true"/>
        </w:rPr>
        <w:footnoteReference w:id="75"/>
      </w:r>
      <w:r>
        <w:rPr>
          <w:rFonts w:ascii="Amiri" w:hAnsi="Amiri" w:eastAsia="Amiri" w:cs="Amiri"/>
          <w:color w:val="111111"/>
          <w:sz w:val="28"/>
          <w:sz w:val="28"/>
          <w:szCs w:val="28"/>
          <w:rtl w:val="true"/>
          <w:lang w:bidi="ar-SA"/>
        </w:rPr>
        <w:t>مُوسَي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أَتَقَرَّبُ إِلَيْكَ بِالشَّهِيدِ الْغَرِيبِ الْمَدْفُونِ بِطُوسَ عَلِيِّ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أَتَقَرَّبُ إِلَيْكَ بِالزَّكِيِّ التَّقِيِّ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أَتَقَرَّبُ إِلَيْكَ بِالطُّهْرِ الطَّاهِرِ النَّقِيِّ عَلِيِّ بْنِ مُحَمَّدٍ وَ أَتَقَرَّبُ إِلَيْكَ بِوَلِيِّكَ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أَتَقَرَّبُ إِلَيْكَ بِالْبَقِيَّةِ الْبَاقِيَةِ الْمُقِيمِ بَيْنَ أَوْلِيَائِهِ الَّذِي رَضِيتَهُ لِنَفْسِكَ الطَّيِّبِ الطَّاهِرِ الْفَاضِلِ الْخَيْرِ نُورِ الْأَرْضِ وَ عِمَادِهَا وَ رَجَاءِ هَذِهِ الْأُمَّةِ وَ سَيِّدِهَا</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الْآمِرِ بِالْمَعْرُوفِ وَ النَّاهِي عَنِ الْمُنْكَرِ النَّاصِحِ الْأَمِينِ الْمُؤَدِّي عَنِ النَّبِيِّينَ وَ خَاتَمِ الْأَوْصِيَاءِ النُّجَبَاءِ الطَّاهِرِينَ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بِهَؤُلَاءِ أَتَوَسَّلُ إِلَيْكَ وَ بِهِمْ أَتَقَرَّبُ إِلَيْكَ وَ بِهِمْ أُقْسِمُ عَلَيْكَ فَبِحَقِّهِمْ عَلَيْكَ إِلَّا غَفَرْتَ لِي‌</w:t>
      </w:r>
      <w:r>
        <w:rPr>
          <w:rStyle w:val="FootnoteAnchor"/>
          <w:rtl w:val="true"/>
        </w:rPr>
        <w:footnoteReference w:id="77"/>
      </w:r>
      <w:r>
        <w:rPr>
          <w:rFonts w:ascii="Amiri" w:hAnsi="Amiri" w:eastAsia="Amiri" w:cs="Amiri"/>
          <w:color w:val="111111"/>
          <w:sz w:val="28"/>
          <w:sz w:val="28"/>
          <w:szCs w:val="28"/>
          <w:rtl w:val="true"/>
          <w:lang w:bidi="ar-SA"/>
        </w:rPr>
        <w:t xml:space="preserve">وَ رَحِمْتَنِي وَ رَزَقْتَنِي رِزْقاً وَاسِعاً تُغْنِينِي بِهِ عَمَّنْ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عُدَّتِي عِنْدَ كُرْبَتِي يَا صَاحِبِي عِنْدَ شِدَّتِي يَا وَلِيِّي عِنْدَ نِعْمَتِي يَا عِصْمَةَ الْخَائِفِ الْمُسْتَجِيرِ يَا رَازِقَ الطِّفْلِ الصَّغِيرِ يَا مُغْنِيَ الْبَائِسِ الْفَقِيرِ يَا مُغِيثَ الْمَلْهُوفِ الضَّرِيرِ يَا مُطْلِقَ الْمُكَبَّلِ الْأَسِيرِ وَ يَا جَابِرَ الْعَظْمِ الْكَسِيرِ يَا مُخْلِصَ الْمَكْرُوبِ الْمَسْجُونِ أَسْأَلُكَ أَنْ تُصَلِّيَ عَلَي مُحَمَّدٍ وَ آلِ مُحَمَّدٍ وَ أَنْ تَرْزُقَنِي رِزْقاً وَاسِعاً تَلُمُّ بِهِ شَعَثِي وَ تَجْبُرُ بِهِ فَاقَتِي وَ تَسْتُرُ بِهِ عَوْرَتِي وَ تُغْنِي بِهِ فَقْرِي وَ تَقْضِي بِهِ دَيْنِي وَ تُقِرُّ بِهِ عَيْنِي يَا خَيْرَ مَنْ سُئِلَ وَ يَا أَوْسَعَ مَنْ جَادَ وَ أَعْطَي وَ يَا أَرْأَفَ مَنْ مَلَكَ وَ يَا أَقْرَبَ مَنْ دُعِيَ وَ يَا أَرْحَمَ مَنِ اسْتُرْحِمَ أَدْعُوكَ لِهَمٍّ لَا يُفَرِّجُهُ إِلَّا أَنْتَ وَ لِكَرْبٍ لَا يَكْشِفُهُ غَيْرُكَ وَ لِهَمٍّ لَا يُنَفِّسُهُ سِوَاكَ وَ لِرَغْبَةٍ لَا تُنَالُ إِلَّا مِنْكَ اللَّهُمَّ إِنِّي أَسْأَلُكَ بِحَقِّ مَنْ حَقُّكَ عَلَيْهِمْ عَظِيمٌ وَ بِحَقِّ مَنْ حَقُّهُمْ عَلَيْكَ عَظِيمٌ أَنْ تُصَلِّيَ عَلَي مُحَمَّدٍ وَ آلِهِ وَ أَنْ تَرْزُقَنِي الْعَمَلَ بِمَا عَلَّمْتَنِي مِنْ مَعْرِفَةِ حَقِّكَ وَ أَنْ تَبْسُطَ عَلَيَّ مَا حَظَرْتَ مِنْ</w:t>
      </w:r>
    </w:p>
    <w:p>
      <w:pPr>
        <w:pStyle w:val="BookText"/>
        <w:rPr/>
      </w:pPr>
      <w:r>
        <w:rPr>
          <w:rFonts w:ascii="IRNazanin" w:hAnsi="IRNazanin" w:eastAsia="IRNazanin"/>
          <w:color w:val="111111"/>
          <w:sz w:val="28"/>
          <w:sz w:val="28"/>
          <w:szCs w:val="28"/>
          <w:rtl w:val="true"/>
          <w:lang w:bidi="fa-IR"/>
        </w:rPr>
        <w:t xml:space="preserve">پیشینیانش محمد بن علی به تو تقرب می جویم، و با صادق خیّر فاضل، جعفر بن محمد به تو تقرب می جویم، و با کریم شهید هادی مولا موسی بن جعفر به تو تقرب می جویم، و با شهید غریب مدفون در طوس علی ابن موسی به تو تقرّب می جویم و با پاک پارسا محمد بن علی به تو تقرب می جویم، و با پاک طاهر علی بن محمد به تو تقرب می جویم، و با ولیّ ات حسن بن علی به تو تقرب می جویم، و با مقیم بین اولیائت که برای نفس طیب طاهر فاضل خیّر برای خود پسندیدی، به عنوان نور زمین و ستون آن، امید این امت و سرور آن، امر کننده به معروف و نهی کننده از منکر، ناصح امین، ادا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انبیاء، خاتم اوصیا و نجیبان طاهر، که درود خداوند بر همه آنان باد به تو تقرب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با اینان تو توسل می جویم و با آن به تو تقرب می جویم و به آنان تو را قسم می دهم، پس و به حق آنان بر تو، می خواهم که مرا ببخشی و مورد رحمت قرار دهی و روزی وسیعی به من روزی کنی که با آن مرا از غیر خودت بی نیاز  کنی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پناهگاه من به هنگام مصیبتم، و ای همراه من به هنگام سختی، ای ولیّ من به هنگام نعمت و ای حافظ خائف پناه آورنده ، ای روزی دهنده کودک صغیر، ای بی نیاز کننده بینوای فقیر، ای فریادرس اندوهگین نابینا، ای رهایی بخش اسیر در بند، ای شکسته بند استخوان شکسته، ای خلاصی بخش غمگین در حبس، از تو می خواهم که بر محمد و خاندان محمد درود بفرستی و روزی وسیعی بر من عطا کنی که با آن، پراکندگی ام را جمع  کنی و نیازم را جبران  کنی و عورتم را بپوشانی و فقرم را برطرف  کنی و دینم را پرداخت  کنی و دیده ام را روشن  کنی، ای بهترین کسی که از او خواسته شد و ای وسیع ترین کسی که بخشید 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کسی که مالک بود و ای نزدیک ترین کسی که خوانده شد و ای رحیم ترین کسی که از او طلب رحمت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غمی که جز تو آن را بر طرف نمی کند و برای اندوهی که جز تو آن را رفع نمی کند، و برای غصه ای که جز تو آن را آرامش نمی بخشد و برای رغبتی که جز از جانب تو به آن دست یافته نمی شود، تو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به حق کسانی که حق تو بر آنان بزرگ است و به حق کسانی که حق آنان بر تو بزرگ است از تو می خواهم که بر محمد و خاندان او درود بفرستی و عمل به آنچه که از معرفت حقت به من آموختی را به من روزی کنی و آنچه که از </w:t>
      </w:r>
      <w:bookmarkStart w:id="131" w:name="pg13534_197755"/>
    </w:p>
    <w:p>
      <w:pPr>
        <w:pStyle w:val="BookText"/>
        <w:rPr/>
      </w:pPr>
      <w:bookmarkEnd w:id="131"/>
      <w:r>
        <w:rPr>
          <w:rFonts w:ascii="Amiri" w:hAnsi="Amiri" w:eastAsia="Amiri" w:cs="Amiri"/>
          <w:color w:val="111111"/>
          <w:sz w:val="28"/>
          <w:sz w:val="28"/>
          <w:szCs w:val="28"/>
          <w:rtl w:val="true"/>
          <w:lang w:bidi="ar-SA"/>
        </w:rPr>
        <w:t>رِزْقِكَ يَا قَرِيبُ يَا مُجِيبُ يَا أَرْحَمَ الرَّاحِمِينَ‌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1158747_1934241801"/>
      <w:bookmarkStart w:id="133" w:name="_Toc59"/>
      <w:bookmarkEnd w:id="132"/>
      <w:r>
        <w:rPr>
          <w:rtl w:val="true"/>
        </w:rPr>
        <w:t>«</w:t>
      </w:r>
      <w:r>
        <w:rPr/>
        <w:t>3</w:t>
      </w:r>
      <w:r>
        <w:rPr>
          <w:rtl w:val="true"/>
        </w:rPr>
        <w:t>»</w:t>
      </w:r>
      <w:bookmarkEnd w:id="133"/>
    </w:p>
    <w:p>
      <w:pPr>
        <w:pStyle w:val="BookText"/>
        <w:rPr/>
      </w:pPr>
      <w:r>
        <w:rPr>
          <w:rFonts w:ascii="Amiri" w:hAnsi="Amiri" w:eastAsia="Amiri" w:cs="Amiri"/>
          <w:color w:val="111111"/>
          <w:sz w:val="28"/>
          <w:sz w:val="28"/>
          <w:szCs w:val="28"/>
          <w:rtl w:val="true"/>
          <w:lang w:bidi="ar-SA"/>
        </w:rPr>
        <w:t>جَمَالُ الْأُسْبُوعِ، صَلَاةٌ لِلْحَاجَةِ اخْتَارَهَا شَيْخُنَا الْمُفِيدُ وَ جَدُّنَا السَّعِيدُ أَبُو جَعْفَرٍ الطُّوسِيُّ وَ أَبُو الْفَرَجِ بْنُ أَبِي قُرَّةَ وَ غَيْرُهُمْ فَمِنْ رِوَايَةِ ابْنِ الْفَرَجِ حَدَّثَ الْعَيَّاشِيُّ عَنِ الْحُسَيْنِ بْنِ إِشْكِيبَ عَنْ مُوسَي بْنِ الْقَاسِمِ الْبَجَلِيِّ عَنْ صَفْوَانَ بْنِ يَحْيَي وَ مُحَمَّدِ بْنِ سَهْلٍ عَنْ أَشْيَاخِهِ وَ عِدَّةٍ مِنْ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 لَكَ حَاجَةٌ مُهِمَّةٌ إِلَي اللَّهِ عَزَّ وَ جَلَّ فَصُمْ ثَلَاثَةَ أَيَّامٍ مُتَوَالِيَةٍ أَرْبَعاً وَ خَمِيساً وَ جُمُعَةً فَإِذَا كَانَ يَوْمُ الْجُمُعَةِ إِنْ شَاءَ اللَّهُ فَاغْتَسِلْ وَ الْبَسْ ثَوْباً جَدِيداً نَظِيفاً ثُمَّ اصْعَدْ إِلَي أَعْلَي مَوْضِعٍ فِي دَارِكَ فَصَلِّ فِيهِ رَكْعَتَيْنِ وَ ارْفَعْ يَدَيْكَ إِلَي السَّمَاءِ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حَلَلْتُ بِسَاحَتِكَ لِمَعْرِفَتِي بِوَحْدَانِيَّتِكَ وَ صَمَدَانِيَّتِكَ وَ أَنَّهُ لَا قَادِرَ عَلَي قَضَاءِ حَاجَتِي غَيْرُكَ وَ قَدْ عَلِمْتَ يَا رَبِّ أَنَّهُ كُلَّمَا تَظَاهَرَتْ نِعْمَتُكَ عَلَيَّ اشْتَدَّتْ فَاقَتِي إِلَيْكَ وَ قَدْ طَرَقَنِي هَمُّ كَذَا وَ كَذَا وَ أَنْتَ بِكَشْفِهِ عَالِمٌ غَيْرُ مُعَلَّمٍ وَاسِعٌ غَيْرُ مُتَكَلِّفٍ فَأَسْأَلُكَ بِاسْمِكَ الَّذِي وَضَعْتَهُ عَلَي الْجِبَالِ فَنُسِفَتْ وَ وَضَعْتَهُ عَلَي السَّمَاوَاتِ فَانْشَقَّتْ وَ عَلَي النُّجُومِ فَانْتَشَرَتْ وَ عَلَي الْأَرْضِ فَسُطِحَتْ وَ أَسْأَلُكَ بِالْحَقِّ الَّذِي جَعَلْتَهُ عِنْدَ مُحَمَّدٍ وَ آلِ مُحَمَّدٍ وَ عِنْدَ فُلَانٍ وَ فُلَانٍ وَ تَذْكُرُ الْأَئِمَّةَ وَاحِداً وَاحِداً عليهم السلام أَنْ تُصَلِّيَ عَلَي مُحَمَّدٍ وَ أَهْلِ بَيْتِهِ وَ أَنْ تَقْضِيَ لِي حَاجَتِي وَ تُيَسِّرَ لِي عَسِيرَهَا وَ تَكْفِيَنِي مُهِمَّهَا فَإِنْ فَعَلْتَ فَلَكَ الْحَمْدُ وَ إِنْ لَمْ تَفْعَلْ فَلَكَ الْحَمْدُ غَيْرَ جَائِرٍ فِي حُكْمِكَ وَ لَا مُتَّهَمٍ فِي قَضَائِكَ وَ لَا حَائِفٍ فِي عَدْلِكَ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يُلْصِقُ خَدَّهُ بِالْأَرْضِ وَ يَقُولُ اللَّهُمَّ إِنَّ يُونُسَ بْنَ مَتَّي عَبْدَكَ دَعَاكَ فِي بَطْنِ الْحُوتِ وَ هُوَ عَبْدُكَ فَاسْتَجَبْتَ لَهُ وَ أَنَا عَبْدُكَ أَدْعُوكَ فَاسْتَجِبْ لِي قَالَ أَبُو عَبْدِ اللَّهِ عليه السلام رُبَّمَا كَانَتْ لِيَ الْحَاجَةُ فَأَدْعُو بِهَا فَارْجِعُ وَ قَدْ قُضِيَتْ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 و في رواية جدي دعاء طويل بعد هذا لم يروه المفيد و لا أبو</w:t>
      </w:r>
    </w:p>
    <w:p>
      <w:pPr>
        <w:pStyle w:val="BookText"/>
        <w:rPr/>
      </w:pPr>
      <w:r>
        <w:rPr>
          <w:rFonts w:ascii="IRNazanin" w:hAnsi="IRNazanin" w:eastAsia="IRNazanin"/>
          <w:color w:val="111111"/>
          <w:sz w:val="28"/>
          <w:sz w:val="28"/>
          <w:szCs w:val="28"/>
          <w:rtl w:val="true"/>
          <w:lang w:bidi="fa-IR"/>
        </w:rPr>
        <w:t>روزی ات منع کردی را بر من بگسترانی، ای نزدیک، ای اجابت کننده، ای مهربان ترین مهربانان</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134" w:name="__RefHeading___Toc1158749_1934241801"/>
      <w:bookmarkStart w:id="135" w:name="_Toc60"/>
      <w:bookmarkEnd w:id="134"/>
      <w:r>
        <w:rPr>
          <w:rtl w:val="true"/>
        </w:rPr>
        <w:t xml:space="preserve">روایت </w:t>
      </w:r>
      <w:r>
        <w:rPr/>
        <w:t>3</w:t>
      </w:r>
      <w:bookmarkEnd w:id="135"/>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برای حاجت که شیخ ما مفید، و جدمان سعید ابوجعفر طوسی، ابوفرج بن ابوقرّه و سایرین آن را برگزیده اند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حاجت مهمی نزد خداوند عزوجل برایت عارض شد، سه روز متوالی در چهارشنبه، پنچ شنبه و جمعه روزه بگیر و زمانی که انشاء الله روز جمعه شد غسل کن و لباس جدید پاکیزه ای بر تن کن، سپس بر بالاترین نقطه در خانه ات برو و در آن دو رکعت بخوان و دستانت را به سوی آسمان بالا ببر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به درگاه تو آمده ام، به دلیل شناختم به وحدانیت و صمدانیت تو و اینکه جز تو هیچ قادری بر برآورده کردن حاجتم نیست، 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ام که هر چه نعمت هایت بر من فزونی بگیرد، نیازم به تو شدید می شود؛ و غمی چنین و چنان بر من وارد شده است و بر رفع آن آگاهی، بدون اینکه کسی تو را آگاه کرده باشد، دارای قدرت گسترده بدون دشواری هستی، پس با اسمت که بر کوه ها قرار دادی و از هم پاشید و بر آسمان ها قرار دادی پس شکافته شد و بر ستارگان قرار دادی پس پراکنده شد و بر زمین قرار دادی پس گسترده شد، از تو می خواهم، و با حقی که نزد محمد و خاندان محمد، و نزد فلانی و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ائمه را تک به تک ذکر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از تو می خواهم که بر محمد و اهل بیت او درود بفرستی و حاجتم را برایم برآورده کنی و دشوار آن را برایم آسان کنی و امور مهم آن را برایم کفایت کنی که اگر چنین کنی، پس حمد از آن توست و اگر انجام ندهی، پس حمد از آن توست در حالی که در حکمت ستمگر نیستی و در داوریت متهم نیستی و در عدالتت بی انصاف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ات را به زمین می چسبانی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بنده ات یونس بن متی در دل نهنگ تو را خواند در حالی که او بنده تو بود، پس او را اجابت کردی و من بنده تو هستم، تو را می خوانم پس مرا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حاجتی دارم و این دعا را می خوانم و بر می گردم در حالی که حاجتم برآورده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سید گفت و در روایت جدم بعد از این، دعایی طولانی است که نه مفید آن روایت کرده است و نه </w:t>
      </w:r>
      <w:bookmarkStart w:id="136" w:name="pg13534_197756"/>
    </w:p>
    <w:p>
      <w:pPr>
        <w:pStyle w:val="BookText"/>
        <w:rPr/>
      </w:pPr>
      <w:bookmarkEnd w:id="136"/>
      <w:r>
        <w:rPr>
          <w:rFonts w:ascii="Amiri" w:hAnsi="Amiri" w:eastAsia="Amiri" w:cs="Amiri"/>
          <w:color w:val="111111"/>
          <w:sz w:val="28"/>
          <w:sz w:val="28"/>
          <w:szCs w:val="28"/>
          <w:rtl w:val="true"/>
          <w:lang w:bidi="ar-SA"/>
        </w:rPr>
        <w:t>الفرج تركناه لئلا يكون صارفا لمن وقف عليه عن العمل بمقتضاه‌</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المكارم، مرسلا مثله‌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عن موسي بن القاسم مثله‌</w:t>
      </w:r>
      <w:r>
        <w:rPr>
          <w:rStyle w:val="FootnoteAnchor"/>
          <w:rtl w:val="true"/>
        </w:rPr>
        <w:footnoteReference w:id="82"/>
      </w:r>
    </w:p>
    <w:p>
      <w:pPr>
        <w:pStyle w:val="Heading5"/>
        <w:numPr>
          <w:ilvl w:val="4"/>
          <w:numId w:val="1"/>
        </w:numPr>
        <w:rPr/>
      </w:pPr>
      <w:bookmarkStart w:id="137" w:name="__RefHeading___Toc1158751_1934241801"/>
      <w:bookmarkStart w:id="138" w:name="_Toc61"/>
      <w:bookmarkEnd w:id="137"/>
      <w:r>
        <w:rPr>
          <w:rtl w:val="true"/>
        </w:rPr>
        <w:t>بيان</w:t>
      </w:r>
      <w:bookmarkEnd w:id="138"/>
    </w:p>
    <w:p>
      <w:pPr>
        <w:pStyle w:val="BookText"/>
        <w:rPr/>
      </w:pPr>
      <w:r>
        <w:rPr>
          <w:rFonts w:ascii="Amiri" w:hAnsi="Amiri" w:eastAsia="Amiri" w:cs="Amiri"/>
          <w:color w:val="111111"/>
          <w:sz w:val="28"/>
          <w:sz w:val="28"/>
          <w:szCs w:val="28"/>
          <w:rtl w:val="true"/>
          <w:lang w:bidi="ar-SA"/>
        </w:rPr>
        <w:t>هذه الصلاة و الدعاء رواه في الفقيه‌</w:t>
      </w:r>
      <w:r>
        <w:rPr>
          <w:rStyle w:val="FootnoteAnchor"/>
          <w:rtl w:val="true"/>
        </w:rPr>
        <w:footnoteReference w:id="83"/>
      </w:r>
      <w:r>
        <w:rPr>
          <w:rFonts w:ascii="Amiri" w:hAnsi="Amiri" w:eastAsia="Amiri" w:cs="Amiri"/>
          <w:color w:val="111111"/>
          <w:sz w:val="28"/>
          <w:sz w:val="28"/>
          <w:szCs w:val="28"/>
          <w:rtl w:val="true"/>
          <w:lang w:bidi="ar-SA"/>
        </w:rPr>
        <w:t>بسنده الصحيح عن موسي بن القاسم مثل رواية أبي الفرج و الشيخ أيضا رواه في التهذيب‌</w:t>
      </w:r>
      <w:r>
        <w:rPr>
          <w:rStyle w:val="FootnoteAnchor"/>
          <w:rtl w:val="true"/>
        </w:rPr>
        <w:footnoteReference w:id="84"/>
      </w:r>
      <w:r>
        <w:rPr>
          <w:rFonts w:ascii="Amiri" w:hAnsi="Amiri" w:eastAsia="Amiri" w:cs="Amiri"/>
          <w:color w:val="111111"/>
          <w:sz w:val="28"/>
          <w:sz w:val="28"/>
          <w:szCs w:val="28"/>
          <w:rtl w:val="true"/>
          <w:lang w:bidi="ar-SA"/>
        </w:rPr>
        <w:t>بهذا السند هكذا و هذه الرواية عندي صحيحة لأن مراسيل صفوان في حكم المسانيد لا سيما و قد قال في هذه الرواية عن مشايخه و عدة من أصحابه و كذا رواية المتهجد لأن طريقه في الفهرست إلي كتاب عاصم صحيح و كذا إلي كتاب موسي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الدعاء الطويل إنما أورده الشيخ بعد رواية عاصم‌</w:t>
      </w:r>
      <w:r>
        <w:rPr>
          <w:rStyle w:val="FootnoteAnchor"/>
          <w:rtl w:val="true"/>
        </w:rPr>
        <w:footnoteReference w:id="85"/>
      </w:r>
      <w:r>
        <w:rPr>
          <w:rFonts w:ascii="Amiri" w:hAnsi="Amiri" w:eastAsia="Amiri" w:cs="Amiri"/>
          <w:color w:val="111111"/>
          <w:sz w:val="28"/>
          <w:sz w:val="28"/>
          <w:szCs w:val="28"/>
          <w:rtl w:val="true"/>
          <w:lang w:bidi="ar-SA"/>
        </w:rPr>
        <w:t>و أورد رواية موسي بن القاسم و لم يذكر بعده الدعاء الطويل و لذا أورد الرواية مع تشابهها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إلي أعلي موضع و في التهذيب و الفقيه و المتهجد في رواية موسي بن القاسم إلي أعلي بيت فيحتمل أن يراد سطح بيت أو سطح أعلي البيوت في الدار و الأخير أظهر بساحتك أي بساحة رحمتك مجازا أو بفضاء من أرضك و الأول أظهر و ساحة الدار الموضع المتسع منها و صمدانيتك أي كونك مصمودا إليه مقصودا في الحوائج كلما تظاهرت أي توالت و تتابعت و قد طرقني أي نزل بي واسع أي واسع القدرة أو الكرم غير متكلف أي لا يشق عليك فنسفت أي قلعت قال الوالد قدس سره أي تضعه عند القيامة علي الجبال أي تقرؤه عليها فتصير كَالْعِهْنِ</w:t>
      </w:r>
    </w:p>
    <w:p>
      <w:pPr>
        <w:pStyle w:val="BookText"/>
        <w:rPr/>
      </w:pPr>
      <w:r>
        <w:rPr>
          <w:rFonts w:ascii="IRNazanin" w:hAnsi="IRNazanin" w:eastAsia="IRNazanin"/>
          <w:color w:val="111111"/>
          <w:sz w:val="28"/>
          <w:sz w:val="28"/>
          <w:szCs w:val="28"/>
          <w:rtl w:val="true"/>
          <w:lang w:bidi="fa-IR"/>
        </w:rPr>
        <w:t>ابوفرج، ما آن را ترک کردیم تا برای کسی که بر آن وقوف نمود، مانع از عمل به مقتضای آن نباشد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به صورت مرسل آمده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از موسی بن قاسم آمده است</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139" w:name="__RefHeading___Toc1158753_1934241801"/>
      <w:bookmarkStart w:id="140" w:name="_Toc62"/>
      <w:bookmarkEnd w:id="139"/>
      <w:r>
        <w:rPr>
          <w:rtl w:val="true"/>
        </w:rPr>
        <w:t>توضیح</w:t>
      </w:r>
      <w:bookmarkEnd w:id="140"/>
    </w:p>
    <w:p>
      <w:pPr>
        <w:pStyle w:val="BookText"/>
        <w:rPr/>
      </w:pPr>
      <w:r>
        <w:rPr>
          <w:rFonts w:ascii="IRNazanin" w:hAnsi="IRNazanin" w:eastAsia="IRNazanin"/>
          <w:color w:val="111111"/>
          <w:sz w:val="28"/>
          <w:sz w:val="28"/>
          <w:szCs w:val="28"/>
          <w:rtl w:val="true"/>
          <w:lang w:bidi="fa-IR"/>
        </w:rPr>
        <w:t>این نماز و دعا را در الفقیه</w:t>
      </w:r>
      <w:r>
        <w:rPr>
          <w:rStyle w:val="FootnoteAnchor"/>
          <w:rtl w:val="true"/>
        </w:rPr>
        <w:footnoteReference w:id="89"/>
      </w:r>
      <w:r>
        <w:rPr>
          <w:rFonts w:ascii="IRNazanin" w:hAnsi="IRNazanin" w:eastAsia="IRNazanin"/>
          <w:color w:val="111111"/>
          <w:sz w:val="28"/>
          <w:sz w:val="28"/>
          <w:szCs w:val="28"/>
          <w:rtl w:val="true"/>
          <w:lang w:bidi="fa-IR"/>
        </w:rPr>
        <w:t>با سند صحیحش از موسی بن قاسم، مشابه روایت ابوفرج روایت کرده است و شیخ نیز آن را در تهذیب</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با این سند روایت کرده است و این روایت نزد من صحیح است، زیرا روایت های مرسله  صفوان در حکم مستند است به ویژه اینکه در این روایت از مشایخ و چند تن از اصحابش آورده است و همچنین روایت متهجد، زیرا طریق او در فهرست به کتاب عاصم و همچنین به کتاب موسی بن قاسم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دعای طولانی را فقط شیخ بعد از روایت عاصم</w:t>
      </w:r>
      <w:r>
        <w:rPr>
          <w:rStyle w:val="FootnoteAnchor"/>
          <w:rtl w:val="true"/>
        </w:rPr>
        <w:footnoteReference w:id="91"/>
      </w:r>
      <w:r>
        <w:rPr>
          <w:rFonts w:ascii="IRNazanin" w:hAnsi="IRNazanin" w:eastAsia="IRNazanin"/>
          <w:color w:val="111111"/>
          <w:sz w:val="28"/>
          <w:sz w:val="28"/>
          <w:szCs w:val="28"/>
          <w:rtl w:val="true"/>
          <w:lang w:bidi="fa-IR"/>
        </w:rPr>
        <w:t>آورده است و روایت موسی بن قاسم را آورده است و بعد از آن دعای طولانی را ذکر نکرده است لذا روایت را با تشابهش دو مرتبه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اعلا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التهذیب، الفقیه و المتهجد در روایت موسی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اعلی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محتمل است که مقصود سطح خانه یا سطح بلندترین اتاق ها در خانه باشد و وجه آخر،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ساحت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مجازا میدان رحمت تو یا به محلی از زمین تو، و وجه اول، ظاهرتر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ساحۀ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وسیع از خانه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صمدانیت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هنگام حاجت ها مورد قصد بودن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تظاهرت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متوالی متتابع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طرقنی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من فرود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قدرت وسیع یا کرم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تو دشوار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هنگام قیامت بر کوه ها می دمی، یعنی بر آنها می خوانی پس مانند پشم </w:t>
      </w:r>
      <w:bookmarkStart w:id="141" w:name="pg13534_197757"/>
    </w:p>
    <w:p>
      <w:pPr>
        <w:pStyle w:val="BookText"/>
        <w:rPr/>
      </w:pPr>
      <w:bookmarkEnd w:id="141"/>
      <w:r>
        <w:rPr>
          <w:rFonts w:ascii="Amiri" w:hAnsi="Amiri" w:eastAsia="Amiri" w:cs="Amiri"/>
          <w:color w:val="111111"/>
          <w:sz w:val="28"/>
          <w:sz w:val="28"/>
          <w:szCs w:val="28"/>
          <w:rtl w:val="true"/>
          <w:lang w:bidi="ar-SA"/>
        </w:rPr>
        <w:t>الْمَنْفُوشِ و التعبير بلفظ الماضي لبيان تحقق الوقوع كما قال تعالي وَ إِذَا الْجِبالُ نُسِفَتْ‌</w:t>
      </w:r>
      <w:r>
        <w:rPr>
          <w:rStyle w:val="FootnoteAnchor"/>
          <w:rtl w:val="true"/>
        </w:rPr>
        <w:footnoteReference w:id="92"/>
      </w:r>
      <w:r>
        <w:rPr>
          <w:rFonts w:ascii="Amiri" w:hAnsi="Amiri" w:eastAsia="Amiri" w:cs="Amiri"/>
          <w:color w:val="111111"/>
          <w:sz w:val="28"/>
          <w:sz w:val="28"/>
          <w:szCs w:val="28"/>
          <w:rtl w:val="true"/>
          <w:lang w:bidi="ar-SA"/>
        </w:rPr>
        <w:t>أو في الدنيا و صارت رملا منهالا كما ورد في الخبر في قصة موسي عليه السلام عند سؤال الرؤية و كذا في البواقي و علي الأخير يكون المراد بانشقاق السماء انشقاقها لعروج نبينا و عيسي و إدريس عليهم السلام و غيرهم و بانتشار النجوم انقضاض الشهب و بتسطيح الأرض دحوها أو انبساطها حسا</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1158755_1934241801"/>
      <w:bookmarkStart w:id="143" w:name="_Toc63"/>
      <w:bookmarkEnd w:id="142"/>
      <w:r>
        <w:rPr>
          <w:rtl w:val="true"/>
        </w:rPr>
        <w:t>أقول</w:t>
      </w:r>
      <w:bookmarkEnd w:id="143"/>
    </w:p>
    <w:p>
      <w:pPr>
        <w:pStyle w:val="BookText"/>
        <w:rPr/>
      </w:pPr>
      <w:r>
        <w:rPr>
          <w:rFonts w:ascii="Amiri" w:hAnsi="Amiri" w:eastAsia="Amiri" w:cs="Amiri"/>
          <w:color w:val="111111"/>
          <w:sz w:val="28"/>
          <w:sz w:val="28"/>
          <w:szCs w:val="28"/>
          <w:rtl w:val="true"/>
          <w:lang w:bidi="ar-SA"/>
        </w:rPr>
        <w:t>و يحتمل أن يكون المراد بانشقاق السماء جعلها سبعا و فصل بعضها عن بعض كما هو إحدي محتملات قوله تعالي أَ وَ لَمْ يَرَ الَّذِينَ كَفَرُوا أَنَّ السَّماواتِ وَ الْأَرْضَ كانَتا رَتْقاً فَفَتَقْناهُما</w:t>
      </w:r>
      <w:r>
        <w:rPr>
          <w:rStyle w:val="FootnoteAnchor"/>
          <w:rtl w:val="true"/>
        </w:rPr>
        <w:footnoteReference w:id="93"/>
      </w:r>
      <w:r>
        <w:rPr>
          <w:rFonts w:ascii="Amiri" w:hAnsi="Amiri" w:eastAsia="Amiri" w:cs="Amiri"/>
          <w:color w:val="111111"/>
          <w:sz w:val="28"/>
          <w:sz w:val="28"/>
          <w:szCs w:val="28"/>
          <w:rtl w:val="true"/>
          <w:lang w:bidi="ar-SA"/>
        </w:rPr>
        <w:t>و بانتشار النجوم انتشارها و تفرقها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حائف بالمهملة أي و لا جائر و في بعض النسخ بالمعجمة و هو تصحيف قوله عليه السلام و أنا عبدك لعل المعني أن علة الإفاضة العبودية و الاحتياج و التوسل و الاضطرار و الافتقار و هو مشترك و المبدأ فياض فلا يرد أن مقايسة الداعي نفسه و دعاءه بنبي عظيم الشأن لا يناسب مقام التذلل و لذا تري رحماته العامة الدنيوية فائضة علي البر و الفاجر بل علي الأشرار أكثر لأن الله تعالي يريد أن يكون معظم ثواب الأخيار في الآخرة و كذا إجابة الدعاء و الفوز إلي المطالب العاجلة مشتركة بين المؤمن و الكافر بل في الكفار أغزر فعلي هذا يمكن أن يكون المقايسة علي الأولوية أيضا و علي ما في المصباح من قوله بدعائي هذا يظهر وجه آخر و هو أن هذا الدعاء لما جعلته سببا للإجابة و سن ذلك نبيك يونس عليه السلام فاستجب به دعائي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الصدق في التوكل أي لا أدعي التوكل عليك ثم أتوسل بغيرك فأكون كاذبا في هذه الدعوي عظة لغيري أي ابتلي ببلية بسبب خطاياي فيتعظ غيري بذلك أسعد بما آتيتني من الدين و العلم و المال و غير ذلك أو بعينها بأن ينتفع مثلا بعلمي غيري أو بمالي و إرثي أو غيره و لا أنتفع به يزحزح أي يباعد و ما بعده مؤكد</w:t>
      </w:r>
    </w:p>
    <w:p>
      <w:pPr>
        <w:pStyle w:val="BookText"/>
        <w:rPr/>
      </w:pPr>
      <w:r>
        <w:rPr>
          <w:rFonts w:ascii="IRNazanin" w:hAnsi="IRNazanin" w:eastAsia="IRNazanin"/>
          <w:color w:val="111111"/>
          <w:sz w:val="28"/>
          <w:sz w:val="28"/>
          <w:szCs w:val="28"/>
          <w:rtl w:val="true"/>
          <w:lang w:bidi="fa-IR"/>
        </w:rPr>
        <w:t>زده شده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با لفظ ماضی برای بیان محقق بودن وقوع است،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الْجِبَالُ نُسِفَتْ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کوه‌ها از جا کنده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الْجِبَالُ نُسِفَتْ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دنیا کنده شوند و شنی جاری شوند چنانکه در خبر قصه موسی علیه السلام به هنگام درخواست رؤیت آمده است، و در سایر موارد چنین است و بر اساس معنای اخیر، مقصود از انشقاق آسمان، انشقاق آن به هنگام عروج نبی مان و عیسی و ادریس و سایرین؛ و مقصود از پراکنده شدن ستارگان، سقوط شهاب ها؛ و مقصود از مسطح کردن زمین، گستردگی یا انبساطی حسی آن است </w:t>
      </w:r>
      <w:r>
        <w:rPr>
          <w:rFonts w:eastAsia="IRNazanin" w:cs="IRNazanin"/>
          <w:color w:val="111111"/>
          <w:sz w:val="28"/>
          <w:szCs w:val="28"/>
          <w:rtl w:val="true"/>
          <w:lang w:bidi="fa-IR"/>
        </w:rPr>
        <w:t>.</w:t>
      </w:r>
    </w:p>
    <w:p>
      <w:pPr>
        <w:pStyle w:val="Heading5"/>
        <w:numPr>
          <w:ilvl w:val="4"/>
          <w:numId w:val="1"/>
        </w:numPr>
        <w:rPr/>
      </w:pPr>
      <w:bookmarkStart w:id="144" w:name="__RefHeading___Toc1158757_1934241801"/>
      <w:bookmarkStart w:id="145" w:name="_Toc64"/>
      <w:bookmarkEnd w:id="144"/>
      <w:r>
        <w:rPr>
          <w:rtl w:val="true"/>
        </w:rPr>
        <w:t>مؤلف</w:t>
      </w:r>
      <w:bookmarkEnd w:id="145"/>
    </w:p>
    <w:p>
      <w:pPr>
        <w:pStyle w:val="BookText"/>
        <w:rPr/>
      </w:pPr>
      <w:r>
        <w:rPr>
          <w:rFonts w:ascii="IRNazanin" w:hAnsi="IRNazanin" w:eastAsia="IRNazanin"/>
          <w:color w:val="111111"/>
          <w:sz w:val="28"/>
          <w:sz w:val="28"/>
          <w:szCs w:val="28"/>
          <w:rtl w:val="true"/>
          <w:lang w:bidi="fa-IR"/>
        </w:rPr>
        <w:t>محتمل است که مقصود از انشقاق آسمان، قرار دادن آن در هفت آسمان و جدا کردن آنها از یکدیگر است، چنانکه آن یکی از احتمالات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ترَ أَنَّ السَّمَاوَاتِ وَالْأَرْضَ کَانَتَا رَتْقًا فَفَتَقْنَاهُمَا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ندانستی که آسمانها و زمین هر دو به هم پیوسته بودند و ما آن دو را از هم جدا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پراکندگی ستارگان یعنی پراکندگی و متفرق شدن آن ها در آسمان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ستمگر، و در بعضی نسخه ها با نقطه است و آن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بنده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معنا این است که علت پراکندگی، بندگی، احتیاج، توسل، اضطرار و ناداری است و این مشترک است و مبدأ فیّاض است، پس وارد نیست، و مقایسه کردن دعا کننده خودش و دعایش را با نبی عظیم الشأن، با مقام تذلل مناسب نیست، لذا می بینی رحمت های عام دنیوی او را که جاری بر نیکوکار و فاجر، بلکه بر اشرار بیشتر است؛ زیرا خداوند متعال می خواهد که بیشتر ثواب برگزیدگان در آخرت باشد و همچنین اجابت دعا و دستیابی خواسته های سریع، بین مؤمن و کافر مشترک است بلکه در میان کفار شدیدتر است، پس بر این اساس ممکن است که مقایسه بر اساس اولویت نیز باشد و بر اساس آنچه که در مصباح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بدعائی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وجه دیگری روشن می شود و آن اینکه این دعا از آنجا که آن را سببی برای اجابت قرار دادی و آن را نبی ات یونس علیه السلام سنت قرار داد، پس دعایم را به وسیله آن اجابت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در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ادعای توکل بر تو را نداشته باشم، سپس به غیر تو توسل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 کاذب می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عظة 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خطاهایم به بلائی مبتلا شوم و سایرین به وسیله آن پند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أسعد بما آتیتتنی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علم، مال و جز آن و یا عین آن به این صورت که مثلا از علم من سایرین بهره مند گردند یا وارثم یا غیر او از مالم، و خودم از آن بهره مند نشوم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یزحزح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 شود و مابعد آن تأکید آن است، </w:t>
      </w:r>
      <w:bookmarkStart w:id="146" w:name="pg13534_197758"/>
    </w:p>
    <w:p>
      <w:pPr>
        <w:pStyle w:val="BookText"/>
        <w:rPr/>
      </w:pPr>
      <w:bookmarkEnd w:id="146"/>
      <w:r>
        <w:rPr>
          <w:rFonts w:ascii="Amiri" w:hAnsi="Amiri" w:eastAsia="Amiri" w:cs="Amiri"/>
          <w:color w:val="111111"/>
          <w:sz w:val="28"/>
          <w:sz w:val="28"/>
          <w:szCs w:val="28"/>
          <w:rtl w:val="true"/>
          <w:lang w:bidi="ar-SA"/>
        </w:rPr>
        <w:t>له و صرف الوجه كناية عن منع اللطف أو المراد بالوجه التوجه و النائل العطاء إلي نورك أي بقلبه أو نور عرشك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عينك أي شاهدك و من جعلته رقيبا علي عبادك و في النهاية في حديث عمر أن رجلا كان ينظر في الطواف إلي حرم المسلمين فلطمه علي عليه السلام فاستعدي عليه فقال ضربك بحق أصابتك عين من عيون الله أراد خاصة من خواصه و وليا من أوليائه و قال الشنف من حلي الأذن و جمعه شنوف و قيل هو ما يعلق في أعلاها و الولي الأولي بأمر الأمة الذي يجب عليهم طاعته و الزكي الطاهر عن العيوب و المعاصي أو النامي في العلوم و الكمالات و الحبر بالحاء المهملة المكسورة العالم أو الصالح و في بعض النسخ الخير بالخاء المعجمة و الياء المشددة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الكبل القيد الضخم يقال كبلت الأسير و كبلته إذا قيدته فهو مكبول و مكبل</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1158759_1934241801"/>
      <w:bookmarkStart w:id="148" w:name="_Toc65"/>
      <w:bookmarkEnd w:id="147"/>
      <w:r>
        <w:rPr>
          <w:rtl w:val="true"/>
        </w:rPr>
        <w:t>«</w:t>
      </w:r>
      <w:r>
        <w:rPr/>
        <w:t>4</w:t>
      </w:r>
      <w:r>
        <w:rPr>
          <w:rtl w:val="true"/>
        </w:rPr>
        <w:t>»</w:t>
      </w:r>
      <w:bookmarkEnd w:id="148"/>
    </w:p>
    <w:p>
      <w:pPr>
        <w:pStyle w:val="BookText"/>
        <w:rPr/>
      </w:pPr>
      <w:r>
        <w:rPr>
          <w:rFonts w:ascii="Amiri" w:hAnsi="Amiri" w:eastAsia="Amiri" w:cs="Amiri"/>
          <w:color w:val="111111"/>
          <w:sz w:val="28"/>
          <w:sz w:val="28"/>
          <w:szCs w:val="28"/>
          <w:rtl w:val="true"/>
          <w:lang w:bidi="ar-SA"/>
        </w:rPr>
        <w:t>الْمُتَهَجِّدُ، وَ غَيْرُهُ، صَلَاةٌ أُخْرَي رَوَي مُيَسِّرُ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فَدَخَلَ بَعْضُ أَصْحَابِنَا فَقَالَ جُعِلْتُ فِدَاكَ إِنِّي فَقِيرٌ فَقَالَ لَهُ أَبُو عَبْدِ اللَّهِ عليه السلام اسْتَقْبِلْ يَوْمَ الْأَرْبِعَاءِ فَصُمْهُ وَ اتْلُهُ بِالْخَمِيسِ وَ الْجُمُعَةِ ثَلَاثَةَ أَيَّامٍ فَإِذَا كَانَ فِي ضُحَي يَوْمِ الْجُمُعَةِ فَزُرْ رَسُولَ اللَّهِ صلي الله عليه و آله مِنْ أَعْلَي سَطْحِكَ أَوْ فِي فَلَاةٍ مِنَ الْأَرْضِ حَيْثُ لَا يَرَاكَ أَحَدٌ ثُمَّ صَلِّ مَكَانَكَ رَكْعَتَيْنِ ثُمَّ اجْثُ عَلَي رُكْبَتَيْكَ وَ أَفْضِ بِهِمَا إِلَي الْأَرْضِ وَ أَنْتَ مُتَوَجِّهٌ إِلَي الْقِبْلَةِ يَدُكَ الْيُمْنَي فَوْقَ الْيُسْرَي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أَنْتَ انْقَطَعَ الرَّجَاءُ إِلَّا مِنْكَ وَ خَابَتِ الْآمَالُ إِلَّا فِيكَ يَا ثِقَةَ مَنْ لَا ثِقَةَ لَهُ لَا ثِقَةَ لِي غَيْرُكَ اجْعَلْ لِي مِنْ أَمْرِي فَرَجاً وَ مَخْرَجاً وَ ارْزُقْنِي مِنْ حَيْثُ أَحْتَسِبُ وَ مِنْ حَيْثُ لَا أَحْتَسِبُ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 عَلَي الْأَرْضِ وَ قُلْ يَا مُغِيثُ اجْعَلْ لِي رِزْقاً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يَطْلُعَ عَلَيْكَ نَهَارُ يَوْمِ السَّبْتِ إِلَّا بِرِزْقٍ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مَابُنْدَادَ رَاوِي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إِذَا لَمْ يَكُنِ الدَّاعِي بِالرِّزْقِ فِي الْمَدِينَةِ كَيْفَ يَصْنَعُ قَالَ يَزُورُ سَيِّدَنَا رَسُولَ اللَّهِ صلي الله عليه و آله مِنْ عِنْدِ رَأْسِ الْإِمَامِ الَّذِي يَكُونُ فِي بَلَدِهِ قُلْتُ</w:t>
      </w:r>
    </w:p>
    <w:p>
      <w:pPr>
        <w:pStyle w:val="BookText"/>
        <w:rPr/>
      </w:pPr>
      <w:r>
        <w:rPr>
          <w:rFonts w:ascii="IRNazanin" w:hAnsi="IRNazanin" w:eastAsia="IRNazanin"/>
          <w:color w:val="111111"/>
          <w:sz w:val="28"/>
          <w:sz w:val="28"/>
          <w:szCs w:val="28"/>
          <w:rtl w:val="true"/>
          <w:lang w:bidi="fa-IR"/>
        </w:rPr>
        <w:t xml:space="preserve">و روی گردانی کنایه از منع لطف است یا مقصود از وجه، توجه کردن است و نائل یعنی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نورک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قلبش یا نور عرشت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شاهد تو و کسی که او را مراقب بر بندگانت قرار دادی، و در النهایه در حدیث عمر آمده است که مردی در طواف به ناموس مسلمانان نگاه می کرد، پس علی علیه السلام بر او سیلی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از او شکایت کرد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تو به حق است، چشمی از چشمان خدا به تو اصابت کرد؛ و مقصودش خاصه ای از خواص خدا و دوستی از دوستان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زیورآلات گوش است و جمعش شنوف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از بالای آن آویزان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اولی به امر امت است که اطاعت او بر آنان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از عیوب و معصیت یا رشد کننده در علوم و کمالات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حاء مکسور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یا صالح است و در بعضی نسخه ها خیّر با خاء و یاء مشدد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ضخیم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کبلت الاسیر و کبلته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را ببندی، و او مکبول و مکبّل است</w:t>
      </w:r>
      <w:r>
        <w:rPr>
          <w:rFonts w:eastAsia="IRNazanin" w:cs="IRNazanin"/>
          <w:color w:val="111111"/>
          <w:sz w:val="28"/>
          <w:szCs w:val="28"/>
          <w:rtl w:val="true"/>
          <w:lang w:bidi="fa-IR"/>
        </w:rPr>
        <w:t>.</w:t>
      </w:r>
    </w:p>
    <w:p>
      <w:pPr>
        <w:pStyle w:val="Heading5"/>
        <w:numPr>
          <w:ilvl w:val="4"/>
          <w:numId w:val="1"/>
        </w:numPr>
        <w:rPr/>
      </w:pPr>
      <w:bookmarkStart w:id="149" w:name="__RefHeading___Toc1158761_1934241801"/>
      <w:bookmarkStart w:id="150" w:name="_Toc66"/>
      <w:bookmarkEnd w:id="149"/>
      <w:r>
        <w:rPr>
          <w:rtl w:val="true"/>
        </w:rPr>
        <w:t xml:space="preserve">روایت </w:t>
      </w:r>
      <w:r>
        <w:rPr/>
        <w:t>4</w:t>
      </w:r>
      <w:bookmarkEnd w:id="150"/>
    </w:p>
    <w:p>
      <w:pPr>
        <w:pStyle w:val="BookText"/>
        <w:rPr/>
      </w:pP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دیگری است که میسر بن عبدالعزیز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پس یکی از اصحابمان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روز چهارشنبه باش، پس آن روز را روزه بگیر و در پنج شنبه و جمعه، به مدت سه روز ادامه بده و چون پیش از ظهر روز جمعه شد، در بالاترین پشت بامت یا بر برآمدگی از زمین، جایی که کسی تو را نبیند، زیارت رسول الله صلی الله علیه و آله را بخوان ؛ سپس در همانجا دو رکعت نماز بخوان، و دو زانو بنشین وآن دو را به زمین بگذار در حالی که رو به قبله هستی و دست راستت بر روی چپ است،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تو هستی، امیدها قطع شد جز از تو، آرزوها ناکام ماند جز در تو، ای تکیه گاه کسی که تکیه گاهی برای او نیست، هیچ تکیه گاهی جز تو ندارم، برای من در کارم گشایش و راه نجاتی قرار بده و مرا از جایی که حساب می کنم و جایی که حساب نمی کنم روزی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زمین سجده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از فضلت رزقی برای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روشنایی روز شنبه هرگز بر تو طلوع نخواهد کرد مگر با روزی جدید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مابنداد راوی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جعفر محمد بن عثمان بن سعید عمری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کننده برای رزق، در مدینه نبود، چگونه عمل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سیدمان رسول الله را از بالای سر قبر امامی که در شهرش است زیارت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bookmarkStart w:id="151" w:name="pg13534_197759"/>
    </w:p>
    <w:p>
      <w:pPr>
        <w:pStyle w:val="BookText"/>
        <w:rPr/>
      </w:pPr>
      <w:bookmarkEnd w:id="151"/>
      <w:r>
        <w:rPr>
          <w:rFonts w:ascii="Amiri" w:hAnsi="Amiri" w:eastAsia="Amiri" w:cs="Amiri"/>
          <w:color w:val="111111"/>
          <w:sz w:val="28"/>
          <w:sz w:val="28"/>
          <w:szCs w:val="28"/>
          <w:rtl w:val="true"/>
          <w:lang w:bidi="ar-SA"/>
        </w:rPr>
        <w:t>فَإِنْ لَمْ يَكُنْ فِي بَلَدِهِ قَبْرُ إِمَامٍ قَالَ يَزُورُ عِنْدَ بَعْضِ الصَّالِحِينَ أَوْ يَبْرُزُ إِلَي الصَّحْرَاءِ وَ يَأْخُذُ فِيهَا عَلَي مَيَامِنِهِ وَ يَفْعَلُ مَا أُمِرَ بِهِ فَإِنَّ ذَلِكَ مُنْجِحٌ إِنْ شَاءَ اللَّهُ‌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عَنْ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إِلَّا بِرِزْقٍ جَدِيدٍ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صلي الله عليه و آله إِذَا أَصَابَتْ أَهْلَهُ خَصَاصَةٌ نَادَي أَهْلَهُ يَا أَهْلَاهْ صَلُّوا صَلُّوا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1158763_1934241801"/>
      <w:bookmarkStart w:id="153" w:name="_Toc67"/>
      <w:bookmarkEnd w:id="152"/>
      <w:r>
        <w:rPr>
          <w:rtl w:val="true"/>
        </w:rPr>
        <w:t>بيان</w:t>
      </w:r>
      <w:bookmarkEnd w:id="153"/>
    </w:p>
    <w:p>
      <w:pPr>
        <w:pStyle w:val="BookText"/>
        <w:rPr/>
      </w:pPr>
      <w:r>
        <w:rPr>
          <w:rFonts w:ascii="Amiri" w:hAnsi="Amiri" w:eastAsia="Amiri" w:cs="Amiri"/>
          <w:color w:val="111111"/>
          <w:sz w:val="28"/>
          <w:sz w:val="28"/>
          <w:szCs w:val="28"/>
          <w:rtl w:val="true"/>
          <w:lang w:bidi="ar-SA"/>
        </w:rPr>
        <w:t>لعله لم يكن في رواية أحمد من أعلي سطحك أو فلاة و إلا لم يكن يحتاج إلي السؤال و ما ذكره العمري لعله علي الفضل لا التعيين لدلالة صدر الرواية علي التعميم</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1158765_1934241801"/>
      <w:bookmarkStart w:id="155" w:name="_Toc68"/>
      <w:bookmarkEnd w:id="154"/>
      <w:r>
        <w:rPr>
          <w:rtl w:val="true"/>
        </w:rPr>
        <w:t>«</w:t>
      </w:r>
      <w:r>
        <w:rPr/>
        <w:t>5</w:t>
      </w:r>
      <w:r>
        <w:rPr>
          <w:rtl w:val="true"/>
        </w:rPr>
        <w:t>»</w:t>
      </w:r>
      <w:bookmarkEnd w:id="155"/>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99"/>
      </w:r>
      <w:r>
        <w:rPr>
          <w:rFonts w:ascii="Amiri" w:hAnsi="Amiri" w:eastAsia="Amiri" w:cs="Amiri"/>
          <w:color w:val="111111"/>
          <w:sz w:val="28"/>
          <w:sz w:val="28"/>
          <w:szCs w:val="28"/>
          <w:rtl w:val="true"/>
          <w:lang w:bidi="ar-SA"/>
        </w:rPr>
        <w:t>، وَ الْبَلَدُ، وَ غَيْرُهُمَا، صَلَاةٌ أُخْرَي لِلْحَاجَةِ رَوَي عَبْدُ الْمَلِكِ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يَوْمَ الْأَرْبِعَاءِ وَ الْخَمِيسِ وَ الْجُمُعَةِ فَإِذَا كَانَتْ عَشِيَّةُ يَوْمِ الْخَمِيسِ تَصَدَّقْتَ عَلَي عَشَرَةِ مَسَاكِينَ مُدّاً مُدّاً مِنْ طَعَامٍ فَإِذَا كَانَ يَوْمُ الْجُمُعَةِ اغْتَسَلْتَ وَ بَرَزْتَ إِلَي الصَّحْرَاءِ فَصَلِّ صَلَاةَ جَعْفَرِ بْنِ أَبِي طَالِبٍ عليه السلام وَ اكْشِفْ رُكْبَتَيْكَ وَ أَلْزِمْهُمَا الْأَرْضَ وَ قُلْ يَا مَنْ أَظْهَرَ الْجَمِيلَ وَ سَتَرَ عَلَيَّ الْقَبِيحَ وَ يَا مَنْ لَمْ يُؤَاخِذْ بِالْجَرِيرَةِ وَ لَمْ يَهْتِكِ السِّتْرَ يَا عَظِيمَ الْعَفْوِ يَا حَسَنَ التَّجَاوُزِ يَا وَاسِعَ الْمَغْفِرَةِ يَا بَاسِطَ الْيَدَيْنِ بِالرَّحْمَةِ يَا صَاحِبَ كُلِّ نَجْوَي وَ مُنْتَهَي كُلِّ شَكْوَي يَا مُقِيلَ الْعَثَرَاتِ يَا كَرِيمَ الصَّفْحِ يَا عَظِيمَ الْمَنِّ يَا مُبْتَدِئاً بِالنِّعَمِ قَبْلَ اسْتِحْقَاقِهَا يَا رَبَّاهْ يَا رَبَّاهْ يَا رَبَّاهْ عَشْراً يَا اللَّهُ يَا اللَّهُ عَشْراً يَا سَيِّدَاهْ يَا سَيِّدَاهْ عَشْراً يَا مَوْلَاهْ يَا مَوْلَاهْ عَشْراً يَا رَجَاءَاهْ عَشْراً يَا غِيَاثَاهْ عَشْراً يَا غَايَةَ رَغْبَتَاهْ عَشْراً يَا رَحْمَانُ عَشْراً يَا رَحِيمُ عَشْراً يَا مُعْطِيَ الْخَيْرَاتِ عَشْراً صَلِّ عَلَي مُحَمَّدٍ وَ آلِ مُحَمَّدٍ كَثِيراً طَيِّباً مُبَارَكاً كَأَفْضَلِ مَا صَلَّيْتَ</w:t>
      </w:r>
    </w:p>
    <w:p>
      <w:pPr>
        <w:pStyle w:val="BookText"/>
        <w:rPr/>
      </w:pPr>
      <w:r>
        <w:rPr>
          <w:rFonts w:ascii="IRNazanin" w:hAnsi="IRNazanin" w:eastAsia="IRNazanin"/>
          <w:color w:val="111111"/>
          <w:sz w:val="28"/>
          <w:sz w:val="28"/>
          <w:szCs w:val="28"/>
          <w:rtl w:val="true"/>
          <w:lang w:bidi="fa-IR"/>
        </w:rPr>
        <w:t>اگر در شهرش قبر امامی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یکی از صالحان زیارت می کند یا به صحرا می رود و در آن بر طرف راست خود تکیه می کند و آنچه به آن امر شد را انجام می دهد که ان شاء الله نجات بخش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میسر مشابه آن تا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روزی جدید، آمده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صلّی الله علیه و آله، زمانی که تهیدستی بر خانواده اش دست می داد آنان را ندا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خانواده نماز بخوانید، نماز بخوانید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156" w:name="__RefHeading___Toc1158767_1934241801"/>
      <w:bookmarkStart w:id="157" w:name="_Toc69"/>
      <w:bookmarkEnd w:id="156"/>
      <w:r>
        <w:rPr>
          <w:rtl w:val="true"/>
        </w:rPr>
        <w:t>توضیح</w:t>
      </w:r>
      <w:bookmarkEnd w:id="157"/>
    </w:p>
    <w:p>
      <w:pPr>
        <w:pStyle w:val="BookText"/>
        <w:rPr/>
      </w:pPr>
      <w:r>
        <w:rPr>
          <w:rFonts w:ascii="IRNazanin" w:hAnsi="IRNazanin" w:eastAsia="IRNazanin"/>
          <w:color w:val="111111"/>
          <w:sz w:val="28"/>
          <w:sz w:val="28"/>
          <w:szCs w:val="28"/>
          <w:rtl w:val="true"/>
          <w:lang w:bidi="fa-IR"/>
        </w:rPr>
        <w:t>شاید در روایت احمد در بالاترین پشت بامت یا بر برآمدگی از زمین، نبوده است و در غیر این صورت نیازی به سؤال نبوده است و آنچه که عمری ذکر کرده است شاید به جهت افضلیت باشد نه تعیین، چون ابتدای روایت بر تعمیم دلالت دارد</w:t>
      </w:r>
      <w:r>
        <w:rPr>
          <w:rFonts w:eastAsia="IRNazanin" w:cs="IRNazanin"/>
          <w:color w:val="111111"/>
          <w:sz w:val="28"/>
          <w:szCs w:val="28"/>
          <w:rtl w:val="true"/>
          <w:lang w:bidi="fa-IR"/>
        </w:rPr>
        <w:t>.</w:t>
      </w:r>
    </w:p>
    <w:p>
      <w:pPr>
        <w:pStyle w:val="Heading5"/>
        <w:numPr>
          <w:ilvl w:val="4"/>
          <w:numId w:val="1"/>
        </w:numPr>
        <w:rPr/>
      </w:pPr>
      <w:bookmarkStart w:id="158" w:name="__RefHeading___Toc1158769_1934241801"/>
      <w:bookmarkStart w:id="159" w:name="_Toc70"/>
      <w:bookmarkEnd w:id="158"/>
      <w:r>
        <w:rPr>
          <w:rtl w:val="true"/>
        </w:rPr>
        <w:t xml:space="preserve">روایت </w:t>
      </w:r>
      <w:r>
        <w:rPr/>
        <w:t>5</w:t>
      </w:r>
      <w:bookmarkEnd w:id="159"/>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10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البلد و سایر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دیگری برای حاجت است که عبدالملک ابن عمر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و پنج شنبه و جمعه را روزه بگیر و چون شامگاه روز پنج شنبه شد، بر ده نفر از مساکین یک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صدقه بده، و چون روز جمعه شد غسل می کنی و به سوی صحرا خارج می شوی، پس نماز جعفر بن ابوطالب علیه السلام را بخوان و دو زانویت را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و به زمین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زیبا را آشکار کرد و زشت را بر من پوشاند، ای کسی که با گناه مؤاخذه نکرد و پرده دری نکرد، ای دارای عفو عظیم، ای دارای بخشش نیکو، ای صاحب مغفرت وسیع، ای کسی که دو دستش را با رحمت گشوده است، ای همراه هر نجوا، منتهای هر شِکوِه، ای نجات دهنده از لغزش ها، ای دارای گذشت کریمانه، ای صاحب منت بزرگ، ای شروع کننده نعمت قبل از استحقاق آن، سپس ده مرتبه یا ربّاه، ده مرتبه یا الله، ده مرتبه یا سیّداه، ده مرتبه یا مولاه، ده مرتبه یا رجاه ، ده مرتبه یا غیاثاه، ده مرتبه یا غایه رغبتاه، ده مرتبه یا رحمان، ده مرتبه یا رحیم، ده مرتبه یا معطی الخیرات، و ده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فراوان پاک مبارک بفرست، مانند برترین آنچه که </w:t>
      </w:r>
      <w:bookmarkStart w:id="160" w:name="pg13534_197760"/>
    </w:p>
    <w:p>
      <w:pPr>
        <w:pStyle w:val="BookText"/>
        <w:rPr/>
      </w:pPr>
      <w:bookmarkEnd w:id="160"/>
      <w:r>
        <w:rPr>
          <w:rFonts w:ascii="Amiri" w:hAnsi="Amiri" w:eastAsia="Amiri" w:cs="Amiri"/>
          <w:color w:val="111111"/>
          <w:sz w:val="28"/>
          <w:sz w:val="28"/>
          <w:szCs w:val="28"/>
          <w:rtl w:val="true"/>
          <w:lang w:bidi="ar-SA"/>
        </w:rPr>
        <w:t>عَلَي أَحَدٍ مِنْ خَلْقِكَ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تَسْأَلُ حَاجَتَكَ‌</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1158771_1934241801"/>
      <w:bookmarkStart w:id="162" w:name="_Toc71"/>
      <w:bookmarkEnd w:id="161"/>
      <w:r>
        <w:rPr>
          <w:rtl w:val="true"/>
        </w:rPr>
        <w:t>«</w:t>
      </w:r>
      <w:r>
        <w:rPr/>
        <w:t>6</w:t>
      </w:r>
      <w:r>
        <w:rPr>
          <w:rtl w:val="true"/>
        </w:rPr>
        <w:t>»</w:t>
      </w:r>
      <w:bookmarkEnd w:id="162"/>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تَتَوَسَّلَ بِالنَّبِيِّ صلي الله عليه و آله وَ الْأَئِمَّةِ عليهم السلام وَ فِي رِوَايَةٍ أُخْرَي ثُمَّ ضَعْ خَدَّكَ الْأَيْمَنَ عَلَي الْأَرْضِ وَ قُلْ مِائَةَ مَرَّةٍ يَا مُحَمَّدُ يَا عَلِيُّ يَا عَلِيُّ يَا مُحَمَّدُ اكْفِيَانِي فَإِنَّكُمَا كَافِيَانِ انْصُرَانِي فَإِنَّكُمَا نَاصِرَانِ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خَدَّكَ الْأَيْسَرَ وَ قُلْ مِائَةَ مَرَّةٍ أَدْرِكْنِي أَدْرِكْنِي أَدْرِكْنِي ثُمَّ تَقُولُ الْغَوْثَ الْغَوْثَ حَتَّي يَنْقَطِعَ النَّفَسُ</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1158773_1934241801"/>
      <w:bookmarkStart w:id="164" w:name="_Toc72"/>
      <w:bookmarkEnd w:id="163"/>
      <w:r>
        <w:rPr>
          <w:rtl w:val="true"/>
        </w:rPr>
        <w:t>«</w:t>
      </w:r>
      <w:r>
        <w:rPr/>
        <w:t>7</w:t>
      </w:r>
      <w:r>
        <w:rPr>
          <w:rtl w:val="true"/>
        </w:rPr>
        <w:t>»</w:t>
      </w:r>
      <w:bookmarkEnd w:id="164"/>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105"/>
      </w:r>
      <w:r>
        <w:rPr>
          <w:rFonts w:ascii="Amiri" w:hAnsi="Amiri" w:eastAsia="Amiri" w:cs="Amiri"/>
          <w:color w:val="111111"/>
          <w:sz w:val="28"/>
          <w:sz w:val="28"/>
          <w:szCs w:val="28"/>
          <w:rtl w:val="true"/>
          <w:lang w:bidi="ar-SA"/>
        </w:rPr>
        <w:t>، وَ الْبَلَدُ، وَ غَيْرُهُمَا، صَلَاةٌ أُخْرَي لِلْحَاجَةِ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يَوْمَ الْأَرْبِعَاءِ وَ الْخَمِيسِ وَ الْجُمُعَةِ فَإِذَا كَانَ يَوْمُ الْجُمُعَةِ اغْتَسِلْ وَ الْبَسْ ثَوْباً جَدِيداً ثُمَّ اصْعَدْ إِلَي أَعْلَي مَوْضِعٍ فِي دَارِكَ أَوِ ابْرُزْ مُصَلَّاكَ فِي زَاوِيَةٍ مِنْ دَارِكَ وَ صَلِّ رَكْعَتَيْنِ تَقْرَأُ فِي الْأُولَي الْحَمْدَ وَ قُلْ هُوَ اللَّهُ أَحَدٌ وَ فِي الثَّانِيَةِ الْحَمْدَ وَ قُلْ يَا أَيُّهَا الْكَافِرُونَ ثُمَّ ارْفَعْ يَدَيْكَ إِلَي السَّمَاءِ وَ لْيَكُنْ ذَلِكَ قَبْلَ الزَّوَالِ بِنِصْفِ سَاعَةٍ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ذَخَرْتُ‌</w:t>
      </w:r>
      <w:r>
        <w:rPr>
          <w:rStyle w:val="FootnoteAnchor"/>
          <w:rtl w:val="true"/>
        </w:rPr>
        <w:footnoteReference w:id="106"/>
      </w:r>
      <w:r>
        <w:rPr>
          <w:rFonts w:ascii="Amiri" w:hAnsi="Amiri" w:eastAsia="Amiri" w:cs="Amiri"/>
          <w:color w:val="111111"/>
          <w:sz w:val="28"/>
          <w:sz w:val="28"/>
          <w:szCs w:val="28"/>
          <w:rtl w:val="true"/>
          <w:lang w:bidi="ar-SA"/>
        </w:rPr>
        <w:t>تَوْحِيدِي إِيَّاكَ وَ مَعْرِفَتِي بِكَ وَ إِخْلَاصِي لَكَ وَ إِقْرَارِي بِرُبُوبِيَّتِكَ وَ ذَخَرْتُ‌</w:t>
      </w:r>
      <w:r>
        <w:rPr>
          <w:rStyle w:val="FootnoteAnchor"/>
          <w:rtl w:val="true"/>
        </w:rPr>
        <w:footnoteReference w:id="107"/>
      </w:r>
      <w:r>
        <w:rPr>
          <w:rFonts w:ascii="Amiri" w:hAnsi="Amiri" w:eastAsia="Amiri" w:cs="Amiri"/>
          <w:color w:val="111111"/>
          <w:sz w:val="28"/>
          <w:sz w:val="28"/>
          <w:szCs w:val="28"/>
          <w:rtl w:val="true"/>
          <w:lang w:bidi="ar-SA"/>
        </w:rPr>
        <w:t>وَلَايَةَ مَنْ أَنْعَمْتَ عَلَيَّ بِمَعْرِفَتِهِمْ مِنْ بَرِيَّتِكَ مُحَمَّدٍ وَ آلِهِ صلي الله عليه و آله لِيَوْمِ فَزَعِي إِلَيْكَ عَاجِلًا وَ آجِلًا وَ قَدْ فَزِعْتُ إِلَيْكَ وَ إِلَيْهِمْ يَا مَوْلَايَ فِي هَذَا الْيَوْمِ وَ فِي مَوْقِفِي هَذَا وَ سَأَلْتُكَ مَادَّتِي‌</w:t>
      </w:r>
      <w:r>
        <w:rPr>
          <w:rStyle w:val="FootnoteAnchor"/>
          <w:rtl w:val="true"/>
        </w:rPr>
        <w:footnoteReference w:id="108"/>
      </w:r>
      <w:r>
        <w:rPr>
          <w:rFonts w:ascii="Amiri" w:hAnsi="Amiri" w:eastAsia="Amiri" w:cs="Amiri"/>
          <w:color w:val="111111"/>
          <w:sz w:val="28"/>
          <w:sz w:val="28"/>
          <w:szCs w:val="28"/>
          <w:rtl w:val="true"/>
          <w:lang w:bidi="ar-SA"/>
        </w:rPr>
        <w:t xml:space="preserve">مِنْ نِعْمَتِكَ وَ إِزَاحَةَ مَا أَخْشَاهُ مِنْ نَقِمَتِكَ وَ الْبَرَكَةَ لِي فِي جَمِيعِ مَا رَزَقْتَنِيهِ وَ تَحْصِينَ صَدْرِي مِنْ كُلِّ هَمٍّ وَ جَائِحَةٍ وَ مصيبته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دِينِي وَ دُنْيَايَ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تَقْرَأُ فِي الْأُولَي الْحَمْدَ مَرَّةً وَ خَمْسِينَ مَرَّةً قُلْ هُوَ اللَّهُ أَحَدٌ وَ فِي الثَّانِيَةِ الْحَمْدَ مَرَّةً وَ سِتِّينَ مَرَّةً إِنَّا أَنْزَلْناهُ فِي لَيْلَةِ الْقَدْرِ ثُمَّ تَمُدُّ يَدَيْكَ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حَلَلْتُ بِسَاحَتِكَ لِمَعْرِفَتِي بِوَحْدَانِيَّتِكَ وَ صَمَدَانِيَّتِكَ وَ أَنَّهُ لَا يَقْدِرُ</w:t>
      </w:r>
    </w:p>
    <w:p>
      <w:pPr>
        <w:pStyle w:val="BookText"/>
        <w:rPr/>
      </w:pPr>
      <w:r>
        <w:rPr>
          <w:rFonts w:ascii="IRNazanin" w:hAnsi="IRNazanin" w:eastAsia="IRNazanin"/>
          <w:color w:val="111111"/>
          <w:sz w:val="28"/>
          <w:sz w:val="28"/>
          <w:szCs w:val="28"/>
          <w:rtl w:val="true"/>
          <w:lang w:bidi="fa-IR"/>
        </w:rPr>
        <w:t>بر یکی از خلقت فرستادی، و حاجتت را می خواهی</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165" w:name="__RefHeading___Toc1158775_1934241801"/>
      <w:bookmarkStart w:id="166" w:name="_Toc73"/>
      <w:bookmarkEnd w:id="165"/>
      <w:r>
        <w:rPr>
          <w:rtl w:val="true"/>
        </w:rPr>
        <w:t xml:space="preserve">روایت </w:t>
      </w:r>
      <w:r>
        <w:rPr/>
        <w:t>6</w:t>
      </w:r>
      <w:bookmarkEnd w:id="166"/>
    </w:p>
    <w:p>
      <w:pPr>
        <w:pStyle w:val="BookText"/>
        <w:rPr/>
      </w:pP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به نبی صلّی الله علیه و آله و ائمه توسل می کنی، 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راستت را بر زمین بگذار و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علی، ای علی، ای محمد، مرا کفایت کنید که فقط شما کافی هستید، مرا یاری کنید که فقط شما یاری کننده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چپت را بگذار و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أدرکنی، أدرکنی، أدرکنی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 الغوث الغوث تا نفس قطع گردد</w:t>
      </w:r>
      <w:r>
        <w:rPr>
          <w:rFonts w:eastAsia="IRNazanin" w:cs="IRNazanin"/>
          <w:color w:val="111111"/>
          <w:sz w:val="28"/>
          <w:szCs w:val="28"/>
          <w:rtl w:val="true"/>
          <w:lang w:bidi="fa-IR"/>
        </w:rPr>
        <w:t>.</w:t>
      </w:r>
    </w:p>
    <w:p>
      <w:pPr>
        <w:pStyle w:val="Heading5"/>
        <w:numPr>
          <w:ilvl w:val="4"/>
          <w:numId w:val="1"/>
        </w:numPr>
        <w:rPr/>
      </w:pPr>
      <w:bookmarkStart w:id="167" w:name="__RefHeading___Toc1158777_1934241801"/>
      <w:bookmarkStart w:id="168" w:name="_Toc74"/>
      <w:bookmarkEnd w:id="167"/>
      <w:r>
        <w:rPr>
          <w:rtl w:val="true"/>
        </w:rPr>
        <w:t xml:space="preserve">روایت </w:t>
      </w:r>
      <w:r>
        <w:rPr/>
        <w:t>7</w:t>
      </w:r>
      <w:bookmarkEnd w:id="168"/>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1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 و سایر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دیگری برای حاجت است که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پنج شنبه و جمعه را روزه بگیر و چون روز جمعه شد غسل کن و لباس نو بر تن کن، سپس از بالاترین نقطه در منزلت بالا برو یا به محل نمازت در گوشه ای از خانه ات برو و دو رکعت نماز بخوان که در رکعت اول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 سپس دستانت را به سوی آسمان بلند می کنی؛ و آن باید نیم ساعت قبل از زوال باشد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اقرارم به توحید تو، معرفتم به تو، اخلاصم برای تو و اعترافم به ربوبیت تو را ذخیره کرده ام، و ولایت کسانی از مخلوقاتت که با شناخت آنها به من نعمت دادی، محمد و خاندان او را، ذخیره کردم، برای روز زاری ام به سوی تو دیر یا زود؛ و در این جایگاه به سوی تو و به سوی آنان زاری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در این روز و در این جایگاهم، تداوم نعمتت و از بین بردن آنچه از انتقامت که از آن بیم دارم را از تو می خواهم، و برکت برای من در همه آنچه که به من روزی دادی و نگهداری سینه ام از هر غم و بلایی و حفظ دین و دنیایم از مصیبت را از تو می خواهم، یا ارحم الرحمین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دو رکعت می خوانی که در رکعت اول یک مرتبه حمد و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یک مرتبه حمد و شصت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لیلۀ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کنی، سپس دستانت را دراز می کنی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در ساحت تو آمده ام به دلیل شناختم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وحدانیت و صمدانیت تو و اینکه جز تو هیچ قادری </w:t>
      </w:r>
    </w:p>
    <w:p>
      <w:pPr>
        <w:pStyle w:val="BookText"/>
        <w:rPr/>
      </w:pPr>
      <w:r>
        <w:rPr>
          <w:rFonts w:ascii="Amiri" w:hAnsi="Amiri" w:eastAsia="Amiri" w:cs="Amiri"/>
          <w:color w:val="111111"/>
          <w:sz w:val="28"/>
          <w:sz w:val="28"/>
          <w:szCs w:val="28"/>
          <w:rtl w:val="true"/>
          <w:lang w:bidi="ar-SA"/>
        </w:rPr>
        <w:t>عَلَي قَضَاءِ حَوَائِجِي‌</w:t>
      </w:r>
      <w:r>
        <w:rPr>
          <w:rStyle w:val="FootnoteAnchor"/>
          <w:rtl w:val="true"/>
        </w:rPr>
        <w:footnoteReference w:id="111"/>
      </w:r>
      <w:r>
        <w:rPr>
          <w:rFonts w:ascii="Amiri" w:hAnsi="Amiri" w:eastAsia="Amiri" w:cs="Amiri"/>
          <w:color w:val="111111"/>
          <w:sz w:val="28"/>
          <w:sz w:val="28"/>
          <w:szCs w:val="28"/>
          <w:rtl w:val="true"/>
          <w:lang w:bidi="ar-SA"/>
        </w:rPr>
        <w:t>غَيْرُكَ وَ قَدْ عَلِمْتَ يَا رَبِّ أَنَّهُ كُلَّمَا تَظَاهَرَتْ نِعْمَتُكَ‌</w:t>
      </w:r>
      <w:r>
        <w:rPr>
          <w:rStyle w:val="FootnoteAnchor"/>
          <w:rtl w:val="true"/>
        </w:rPr>
        <w:footnoteReference w:id="112"/>
      </w:r>
      <w:r>
        <w:rPr>
          <w:rFonts w:ascii="Amiri" w:hAnsi="Amiri" w:eastAsia="Amiri" w:cs="Amiri"/>
          <w:color w:val="111111"/>
          <w:sz w:val="28"/>
          <w:sz w:val="28"/>
          <w:szCs w:val="28"/>
          <w:rtl w:val="true"/>
          <w:lang w:bidi="ar-SA"/>
        </w:rPr>
        <w:t>عَلَيَّ اشْتَدَّتْ فَاقَتِي إِلَيْكَ وَ قَدْ طَرَقَنِي هَمُّ كَذَا وَ كَذَا وَ أَنْتَ تَكْشِفُهُ وَ أَنْتَ عَالِمٌ غَيْرُ مُعَلَّمٍ وَ وَاسِعٌ غَيْرُ مُتَكَلِّفٍ فَأَسْأَلُكَ بِاسْمِكَ الَّذِي وَضَعْتَهُ عَلَي الْجِبَالِ فَاسْتَقَرَّتْ وَ وَضَعْتَهُ عَلَي السَّمَاءِ فَارْتَفَعَتْ وَ أَسْأَلُكَ بِالْحَقِ‌</w:t>
      </w:r>
      <w:r>
        <w:rPr>
          <w:rStyle w:val="FootnoteAnchor"/>
          <w:rtl w:val="true"/>
        </w:rPr>
        <w:footnoteReference w:id="113"/>
      </w:r>
      <w:r>
        <w:rPr>
          <w:rFonts w:ascii="Amiri" w:hAnsi="Amiri" w:eastAsia="Amiri" w:cs="Amiri"/>
          <w:color w:val="111111"/>
          <w:sz w:val="28"/>
          <w:sz w:val="28"/>
          <w:szCs w:val="28"/>
          <w:rtl w:val="true"/>
          <w:lang w:bidi="ar-SA"/>
        </w:rPr>
        <w:t>الَّذِي جَعَلْتَهُ عِنْدَ مُحَمَّدٍ وَ آلِ مُحَمَّدٍ وَ عِنْدَ الْأَئِمَّةِ عَلِيٍّ وَ الْحَسَنِ وَ الْحُسَيْنِ وَ عَلِيٍّ وَ مُحَمَّدٍ وَ جَعْفَرٍ وَ مُوسَي وَ عَلِيٍّ وَ مُحَمَّدٍ وَ عَلِيٍّ وَ الْحَسَنِ 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عَلَي مُحَمَّدٍ وَ أَهْلِ بَيْتِهِ وَ أَنْ تَقْضِيَ حَاجَتِي وَ تُيَسِّرَ عَسِيرَهَا وَ أَنْ تَكْفِيَنِي مُهِمَّاتِهَا فَإِنْ فَعَلْتَ فَلَكَ الْحَمْدُ وَ الْمِنَّةُ وَ إِنْ لَمْ تَفْعَلْ فَلَكَ الْحَمْدُ غَيْرَ جَائِرٍ فِي حُكْمِكَ وَ غَيْرَ</w:t>
      </w:r>
      <w:r>
        <w:rPr>
          <w:rStyle w:val="FootnoteAnchor"/>
          <w:rtl w:val="true"/>
        </w:rPr>
        <w:footnoteReference w:id="114"/>
      </w:r>
      <w:r>
        <w:rPr>
          <w:rFonts w:ascii="Amiri" w:hAnsi="Amiri" w:eastAsia="Amiri" w:cs="Amiri"/>
          <w:color w:val="111111"/>
          <w:sz w:val="28"/>
          <w:sz w:val="28"/>
          <w:szCs w:val="28"/>
          <w:rtl w:val="true"/>
          <w:lang w:bidi="ar-SA"/>
        </w:rPr>
        <w:t>مُتَّهَمٍ فِي قَضَائِكَ وَ لَا حَائِفٍ فِي عَدْلِكَ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تُلْصِقُ خَدَّكَ الْأَيْمَنَ بِالْأَرْضِ وَ تُخْرِجُ رُكْبَتَيْكَ حَتَّي تُلْصِقَهُمَا بِالْمُصَلَّي الَّذِي صَلَّيْتَ عَلَيْهِ وَ تَقُولُ اللَّهُمَّ إِنَّ يُونُسَ بْنَ مَتَّي عَبْدُكَ وَ نَبِيُّكَ دَعَاكَ فِي بَطْنِ الْحُوتِ وَ هُوَ عَبْدُكَ فَاسْتَجَبْتَ لَهُ وَ أَنَا عَبْدُكَ فَاسْتَجِبْ لِي كَمَا اسْتَجَبْتَ لَهُ يَا كَرِيمُ يَا حَيُّ يَا قَيُّومُ يَا لَا إِلَهَ إِلَّا أَنْتَ بِرَحْمَتِكَ أَسْتَغِيثُ فَأَعِنِّي</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السَّاعَةَ السَّاعَةَ السَّاعَةَ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تَجْعَلُ خَدَّكَ الْأَيْسَرَ عَلَي الْأَرْضِ وَ تَفْعَلُ مِثْلَ ذَلِكَ ثُمَّ تَرُدُّ جَبْهَتَكَ وَ تَدْعُو بِمَا شِئْتَ ثُمَّ اجْلِسْ مِنْ سُجُودِكَ وَ ادْعُ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اسْدُدْ فَقْرِي بِفَضْلِكَ وَ تَغَمَّدْ ظُلْمِي بِعَفْوِكَ وَ فَرِّغْ قَلْبِي لِذِكْرِكَ اللَّهُمَّ رَبَّ السَّمَاوَاتِ السَّبْعِ وَ مَا بَيْنَهُنَّ وَ رَبَّ الْأَرَضِينَ السَّبْعِ وَ مَا فِيهِنَّ وَ رَبَّ السَّبْعِ الْمَثَانِي وَ الْقُرْآنِ الْعَظِيمِ وَ رَبَّ جَبْرَئِيلَ وَ مِيكَائِيلَ وَ إِسْرَافِيلَ وَ رَبَّ الْمَلَائِكَةِ أَجْمَعِينَ وَ رَبَّ مُحَمَّدٍ خَاتَمِ النَّبِيِّينَ وَ الْمُرْسَلِينَ وَ رَبَّ الْخَلْقِ أَجْمَعِينَ أَسْأَلُكَ بِاسْمِكَ الَّذِي بِهِ تَقُومُ السَّمَاوَاتُ وَ الْأَرَضُونَ وَ بِهِ تَرْزُقُ الْأَنْبِيَاءَ وَ بِهِ أَحْصَيْتَ عَدَدَ الْجِبَالِ وَ كَيْلَ الْبِحَارِ وَ بِهِ تُرْسِلُ</w:t>
      </w:r>
    </w:p>
    <w:p>
      <w:pPr>
        <w:pStyle w:val="BookText"/>
        <w:rPr/>
      </w:pPr>
      <w:r>
        <w:rPr>
          <w:rFonts w:ascii="IRNazanin" w:hAnsi="IRNazanin" w:eastAsia="IRNazanin"/>
          <w:color w:val="111111"/>
          <w:sz w:val="28"/>
          <w:sz w:val="28"/>
          <w:szCs w:val="28"/>
          <w:rtl w:val="true"/>
          <w:lang w:bidi="fa-IR"/>
        </w:rPr>
        <w:t>بر برآورده کردن حاجتم نیست، 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ام که هر چه نعمت هایت بر من فزونی بگیرد نیازم به تو شدید می شود، و غمی چنین و چنان بر من وارد شده است و بر رفع آن آگاهی بدون اینکه کسی تو را آگاه کرده باشد، دارای قدرت واسعه هستی بدون دشواری، پس با اسمت که بر کوه ها قرار دادی و استقرار یافت و بر آسمان ها قرار دادی پس رفعت گرفت و بر ستارگان قرار دادی پس پراکنده شد و بر زمین قرار دادی پس مسطح شد از تو می خواهم، و با حقی که نزد محمد و خاندان محمد، و نزد امامان علی، حسن، حسین، علی، محمد، جعفر، موسی، علی، محمد، علی، حسن و حجت علیهم السلام، است از تو می خواهم که بر محمد و اهل بیت او درود بفرستی و حاجتم را برایم برآورده کنی و دشوار آن را برایم آسان کنی و امور مهم آن را کفایتم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پس حمد از آن توست و اگر انجام ندهی پس حمد از آن توست، در حالی که در حکمت ستمگر نیستی و در تقدیرت متهم نیستی و در عدالتت بی انصاف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گونه راستت را بر زمین می چسبانی و سر زانوانت را برهنه می کنی تا به محل نمازی که در آن نماز خواندی بچسبانی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بنده و نبی ات یونس بن متی در دل نهنگ تو را خواند، در حالی که او بنده بود پس او را اجابت کردی و من بنده تو هستم پس مرا اجابت کن چنانکه او را اجابت کردی، ای کریم ای زنده ای جاودان، ای کسی که هیچ خدایی جز تو نیست، به رحمتت از تو یاری می خواهم پس یاری ام کن، الساعه الساعه الساعه یا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چپت را برزمین می گذاری و مانند آن را انجام می دهی، سپس پیشانی ات را می نهی و با هر چه خواستی دعا می کنی، سپس، پس از سجودت بنشین و با این دعا، دعا کن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فقرم را با فضلت برطرف کن و ظلمم را با عفوت بپوشان و دلم را برای یادت خالی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ای پروردگار آسمان هفتگانه و آنچه بین آن هاست و پروردگار زمین هفتگانه و هر آنچه در آنهاست و پروردگار سبع المثانی و قرآن عظیم، و پروردگار جبرئیل، میکائیل، و اسرافیل، و پروردگار همه ملائکه و پروردگار محمد خاتم الانبیاء و رسولان، پروردگار همه مخلوقات، به اسمت که با آن آسمان ها و زمین ها برپا شد و با آن انبیا را روزی می دهی و با آن تعداد کوه ها و اندازه دریاها را شمردی و با آن </w:t>
      </w:r>
    </w:p>
    <w:p>
      <w:pPr>
        <w:pStyle w:val="BookText"/>
        <w:rPr/>
      </w:pPr>
      <w:r>
        <w:rPr>
          <w:rFonts w:ascii="Amiri" w:hAnsi="Amiri" w:eastAsia="Amiri" w:cs="Amiri"/>
          <w:color w:val="111111"/>
          <w:sz w:val="28"/>
          <w:sz w:val="28"/>
          <w:szCs w:val="28"/>
          <w:rtl w:val="true"/>
          <w:lang w:bidi="ar-SA"/>
        </w:rPr>
        <w:t>الرِّيَاحَ وَ بِهِ تَرْزُقُ الْعِبَادَ وَ بِهِ أَحْصَيْتَ عَدَدَ الرِّمَالِ وَ بِهِ تَفْعَلُ مَا تَشَاءُ وَ بِهِ تَقُولُ لِكُلِّ شَيْ‌ءٍ كُنْ فَيَكُونُ أَنْ تَسْتَجِيبَ لِي دُعَائِي وَ أَنْ تُعْطِيَنِي سُؤْلِي وَ أَنْ تُعَجِّلَ لِيَ الْفَرَجَ مِنْ عِنْدِكَ بِرَحْمَتِكَ فِي عَافِيَةٍ وَ أَنْ تُؤْمِنَ خَوْفِي فِي أَتَمِّ نِعْمَةٍ وَ أَعْظَمِ عَافِيَةٍ وَ أَفْضَلِ الرِّزْقِ وَ السَّعَةِ وَ الدَّعَةِ مَا لَمْ تَزَلْ تُعَوِّدُنِيهَا يَا إِلَهِي وَ تَرْزُقَنِي الشُّكْرَ عَلَي مَا أَبْلَيْتَنِي وَ تَجْعَلَ ذَلِكَ تَامّاً أَبَداً مَا أَبْقَيْتَنِي حَتَّي تَصِلَ‌</w:t>
      </w:r>
      <w:r>
        <w:rPr>
          <w:rStyle w:val="FootnoteAnchor"/>
          <w:rtl w:val="true"/>
        </w:rPr>
        <w:footnoteReference w:id="116"/>
      </w:r>
      <w:r>
        <w:rPr>
          <w:rFonts w:ascii="Amiri" w:hAnsi="Amiri" w:eastAsia="Amiri" w:cs="Amiri"/>
          <w:color w:val="111111"/>
          <w:sz w:val="28"/>
          <w:sz w:val="28"/>
          <w:szCs w:val="28"/>
          <w:rtl w:val="true"/>
          <w:lang w:bidi="ar-SA"/>
        </w:rPr>
        <w:t xml:space="preserve">ذَلِكَ بِنَعِيمِ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بِيَدِكَ مَقَادِيرُ الدُّنْيَا وَ الْآخِرَةِ وَ بِيَدِكَ مَقَادِيرُ الْمَوْتِ وَ الْحَيَاةِ وَ بِيَدِكَ مَقَادِيرُ اللَّيْلِ وَ النَّهَارِ وَ بِيَدِكَ مَقَادِيرُ الْخِذْلَانِ وَ النَّصْرِ وَ بِيَدِكَ مَقَادِيرُ الْغِنَي وَ الْفَقْرِ وَ بِيَدِكَ مَقَادِيرُ الْخَيْرِ وَ الشَّرِّ فَبَارِكْ لِي فِي دِينِي وَ دُنْيَايَ وَ بَارِكْ لِي فِي جَمِيعِ أُمُورِي</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اللَّهُمَّ لَا إِلَهَ إِلَّا أَنْتَ وَعْدُكَ حَقٌّ وَ لِقَاؤُكَ حَقٌّ وَ السَّاعَةُ حَقٌّ وَ الْجَنَّةُ حَقٌّ وَ أَعُوذُ بِكَ مِنْ نَارِ جَهَنَّمَ وَ أَعُوذُ بِكَ مِنْ عَذَابِ الْقَبْرِ وَ أَعُوذُ بِكَ مِنْ شَرِّ الْمَحْيَا وَ شَرِّ الْمَمَاتِ وَ أَعُوذُ بِكَ مِنْ فِتْنَةِ الدَّجَّالِ وَ أَعُوذُ بِكَ مِنَ الْكَسَلِ وَ الْعَجْزِ وَ أَعُوذُ بِكَ مِنَ الْبُخْلِ وَ الْهَرَمِ وَ أَعُوذُ بِكَ مِنْ مَكَارِهِ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سَبَقَ مِنِّي مَا قَدْ سَبَقَ مِنْ زَلَلٍ قَدِيمٍ وَ مَا قَدْ جَنَيْتُ عَلَي نَفْسِي وَ أَنْتَ يَا رَبِّ تَمْلِكُ مِنِّي مَا لَا أَمْلِكُ لِنَفْسِي‌</w:t>
      </w:r>
      <w:r>
        <w:rPr>
          <w:rStyle w:val="FootnoteAnchor"/>
          <w:rtl w:val="true"/>
        </w:rPr>
        <w:footnoteReference w:id="118"/>
      </w:r>
      <w:r>
        <w:rPr>
          <w:rFonts w:ascii="Amiri" w:hAnsi="Amiri" w:eastAsia="Amiri" w:cs="Amiri"/>
          <w:color w:val="111111"/>
          <w:sz w:val="28"/>
          <w:sz w:val="28"/>
          <w:szCs w:val="28"/>
          <w:rtl w:val="true"/>
          <w:lang w:bidi="ar-SA"/>
        </w:rPr>
        <w:t>وَ خَلَقْتَنِي يَا رَبِّ وَ تَفَرَّدْتَ بِخَلْقِي وَ لَمْ أَكُ شَيْئاً إِلَّا بِكَ وَ لَسْتُ أَرْجُو الْخَيْرَ إِلَّا مِنْ عِنْدِكَ وَ لَمْ أَصْرِفْ عَنْ نَفْسِي سُوءاً قَطُّ إِلَّا مَا صَرَفْتَهُ عَنِّي أَنْتَ عَلَّمْتَنِي يَا رَبِّ مَا لَمْ أَعْلَمْ وَ رَزَقْتَنِي يَا رَبِّ مَا لَمْ أَمْلِكْ وَ لَمْ أَحْتَسِبْ وَ بَلَغْتَ بِي يَا رَبِّ مَا لَمْ أَكُنْ أَرْجُو وَ أَعْطَيْتَنِي يَا رَبِّ مَا قَصُرَ عَنْهُ أَمَلِي فَلَكَ الْحَمْدُ كَثِيراً يَا غَافِرَ الذَّنْبِ اغْفِرْ لِي وَ أَعْطِنِي فِي قَلْبِي مِنَ الرِّضَا مَا يُهَوِّنُ عَلَيَ‌</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بَوَائِقَ الدُّنْيَا</w:t>
      </w:r>
    </w:p>
    <w:p>
      <w:pPr>
        <w:pStyle w:val="BookText"/>
        <w:rPr/>
      </w:pPr>
      <w:r>
        <w:rPr>
          <w:rFonts w:ascii="IRNazanin" w:hAnsi="IRNazanin" w:eastAsia="IRNazanin"/>
          <w:color w:val="111111"/>
          <w:sz w:val="28"/>
          <w:sz w:val="28"/>
          <w:szCs w:val="28"/>
          <w:rtl w:val="true"/>
          <w:lang w:bidi="fa-IR"/>
        </w:rPr>
        <w:t>بادها را می فرستی و بندگان را روزی می دهی و تعداد شن  ها را شمردی و با آن هرچه بخواهی انجام می دهی و با آن به هر چیزی می گویی موجود باش پس موجود می شود، از تو می خواهم که دعایم را استجابت کنی، خواسته ام را عطا کنی، و بر گشایش در عافیت، با رحمت از جانب خود بر من تعجیل بفرمایی، و خوفم را در کامل ترین نعمت و بزرگ ترین عافیت و بهترین روزی و گشایش و آرامش بر من ایمن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مرا به آن عادت نمی دهی،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بر آنچه که مرا به آن آزمودی روزی بدهی و آن را کامل و دائمی قرار بدهی، تا زمانی که مرا باقی می گذاری، تا به نعیم آخرت متصل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تقدیر دنیا و آخرت به دست توست، تقدیر مرگ و زندگی به دست توست، تقدیر شب و روز، تقدیر شکست و پیروزی، تقدیر بی نیازی و فقر، تقدیر خیر و شر در دست توست، پس در دین و دنیایم بر من برکت عطا کن و در همه امورم بر من برکت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هیچ خدایی جز تو نیست، وعده تو حق، دیدار تو حق ، قیامت حق و بهشت حق است و از آتش جهنم به تو پناه می برم، از عذاب قبر، از شر زندگی، از شر مردن، از فتنه دجال، از سستی و ناتوانی، از بخل و پیری و از تلخی های دنیا و آخرت به تو پناه می برم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گذشته من گذشته لغزش های دیرینه است و آنچه بر خودم جنایت کردم و تو ای خدای من، مالک چیزی هستی که من برای خودم مالک نیستم و ای خدای من، مرا آفریدی و در آفرینش من یگانه هستی و چیزی نبوده ام مگر با تو، و امید خیر ندارم مگر از جانب تو، و هرگز بدی را از خودم دور نکرده ام مگر آنچه که تو از من دور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خدای من، آنچه که نمی دانستم را به من آموختی، و ای خدای من، آنچه که نداشتم و حساب نمی کردم را به من روزی کردی و مرا ای خدای من، به آنچه که امید نداشتم رساندی و ای خدای من، آنچه که آرزویم از آن کوتاه بود را به من عطا کردی، پس حمد بسیار از آن توست ای بخشنده گناه، مرا ببخش و در قلبم رضایتی که مصیبت های دنیا را بر من آسان کند به من عطا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افْتَحْ لِيَ الْيَوْمَ يَا رَبِّ الْبَابَ الَّذِي فِيهِ الْفَرَجُ وَ الْعَافِيَةُ وَ الْخَيْرُ كُلُّهُ اللَّهُمَّ افْتَحْ لِي بَابَهُ وَ هَيِّئْ لِي سَبِيلَهُ وَ لَيِّنْ لِي مَخْرَجَهُ اللَّهُمَّ وَ كُلُّ مَنْ قَدَّرْتَ لَهُ عَلَيَّ مَقْدُرَةً مِنْ خَلْقِكَ فَخُذْ عَنِّي بِقُلُوبِهِمْ وَ أَلْسِنَتِهِمْ وَ أَسْمَاعِهِمْ وَ أَبْصَارِهِمْ وَ مِنْ فَوْقِهِمْ وَ مِنْ تَحْتِهِمْ وَ مِنْ بَيْنِ أَيْدِيهِمْ وَ مِنْ خَلْفِهِمْ وَ عَنْ أَيْمَانِهِمْ وَ عَنْ شَمَائِلِهِمْ وَ مِنْ حَيْثُ شِئْتَ وَ كَيْفَ شِئْتَ وَ أَنَّي شِئْتَ حَتَّي لَا يَصِلَ إِلَيَّ وَاحِدٌ مِنْهُمْ بِسُوءٍ اللَّهُمَّ وَ اجْعَلْنِي فِي حِفْظِكَ وَ سَتْرِكَ وَ جِوَارِكَ عَزَّ جَارُكَ وَ جَلَّ ثَنَاؤُكَ وَ لَا إِلَهَ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السَّلَامُ وَ مِنْكَ السَّلَامُ أَسْأَلُكَ يَا ذَا الْجَلَالِ وَ الْإِكْرَامِ فَكَاكَ رَقَبَتِي مِنَ النَّارِ وَ أَنْ تُسْكِنَنِي دَارَ السَّلَامِ اللَّهُمَّ إِنِّي أَسْأَلُكَ مِنَ الْخَيْرِ كُلَّهُ عَاجِلَهُ وَ آجِلَهُ مَا عَلِمْتُ مِنْهُ وَ مَا لَمْ أَعْلَمْ اللَّهُمَّ إِنِّي أَسْأَلُكَ خَيْرَ مَا أَرْجُو وَ أَعُوذُ بِكَ مِنْ شَرِّ مَا أَحْذَرُ وَ أَسْأَلُكَ أَنْ تَرْزُقَنِي مِنْ حَيْثُ أَحْتَسِبُ وَ مِنْ حَيْثُ لَا أَحْتَسِبُ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ابْنُ عَبْدِكَ ابْنُ أَمَتِكَ وَ فِي قَبْضَتِكَ نَاصِيَتِي بِيَدِكَ مَاضٍ فِيَّ حُكْمُكَ عَدْلٌ فِيَّ قَضَاؤُكَ أَسْأَلُكَ بِكُلِّ اسْمٍ هُوَ لَكَ سَمَّيْتَ بِهِ نَفْسَكَ أَوْ أَنْزَلْتَهُ فِي شَيْ‌ءٍ مِنْ كُتُبِكَ أَوْ عَلَّمْتَهُ أَحَداً مِنْ خَلْقِكَ أَوِ اسْتَأْثَرْتَ بِهِ فِي عِلْمِ الْغَيْبِ عِنْدَكَ أَنْ تُصَلِّيَ عَلَي مُحَمَّدٍ النَّبِيِّ الْأُمِّيِّ عَبْدِكَ وَ رَسُولِكَ وَ خِيَرَتِكَ مِنْ خَلْقِكَ وَ عَلَي آلِ مُحَمَّدٍ وَ أَنْ تُبَارِكَ عَلَي مُحَمَّدٍ وَ آلِ مُحَمَّدٍ كَمَا صَلَّيْتَ وَ تَرَحَّمْتَ وَ بَارَكْتَ عَلَي إِبْرَاهِيمَ وَ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تَجْعَلَ الْقُرْآنَ نُورَ صَدْرِي‌</w:t>
      </w:r>
      <w:r>
        <w:rPr>
          <w:rStyle w:val="FootnoteAnchor"/>
          <w:rtl w:val="true"/>
        </w:rPr>
        <w:footnoteReference w:id="120"/>
      </w:r>
      <w:r>
        <w:rPr>
          <w:rFonts w:ascii="Amiri" w:hAnsi="Amiri" w:eastAsia="Amiri" w:cs="Amiri"/>
          <w:color w:val="111111"/>
          <w:sz w:val="28"/>
          <w:sz w:val="28"/>
          <w:szCs w:val="28"/>
          <w:rtl w:val="true"/>
          <w:lang w:bidi="ar-SA"/>
        </w:rPr>
        <w:t xml:space="preserve">وَ رَبِيعَ قَلْبِي وَ جَلَاءَ حُزْنِي وَ ذَهَابَ غَمِّي وَ اشْرَحْ لِي بِهِ صَدْرِي وَ يَسِّرْ بِهِ أَمْرِي وَ اجْعَلْهُ نُوراً فِي بَصَرِي وَ نُوراً فِي مُخِّي وَ نُوراً فِي عِظَامِي وَ نُوراً فِي عَصَبِي وَ نُوراً فِي قَصَبِي وَ نُوراً فِي شَعْرِي وَ نُوراً فِي بَشَرِي وَ نُوراً مِنْ فَوْقِي وَ نُوراً مِنْ تَحْتِي وَ نُوراً عَنْ يَمِينِي وَ نُوراً عَنْ شِمَالِي وَ نُوراً فِي مَطْعَمِي وَ نُوراً فِي مَشْرَبِي وَ نُوراً فِي مَحْشَرِي وَ نُوراً فِي قَبْرِي وَ نُوراً فِي حَيَاتِي وَ نُوراً فِي مَمَاتِي وَ نُوراً فِي كُلِّ شَيْ‌ءٍ مِنِّي حَتَّي تُبَلِّغَنِي بِهِ إِلَي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نُورُ يَا نُورَ السَّمَاوَاتِ وَ الْأَرْضِ أَنْتَ كَمَا وَصَفْتَ نَفْسَكَ فِي كِتَابِكَ وَ عَلَي لِسَانِ</w:t>
      </w:r>
    </w:p>
    <w:p>
      <w:pPr>
        <w:pStyle w:val="BookText"/>
        <w:rPr/>
      </w:pPr>
      <w:r>
        <w:rPr>
          <w:rFonts w:ascii="IRNazanin" w:hAnsi="IRNazanin" w:eastAsia="IRNazanin"/>
          <w:color w:val="111111"/>
          <w:sz w:val="28"/>
          <w:sz w:val="28"/>
          <w:szCs w:val="28"/>
          <w:rtl w:val="true"/>
          <w:lang w:bidi="fa-IR"/>
        </w:rPr>
        <w:t>بارالها، امروز برای من دری که همه گشایش، عافیت و خیر در آن است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آن را بر من بگشا و راه آن را برای من مهیا کن و خروج آن را برای من آسان کن و خدایا، هر کسی از خلقت که برای او تسلط بر من را مقدّر کردی، با دل، زبان، گوش، چشم، از بالا، پایین، پیش رو، پشت سر، از راست و چپشان و از هر جایی که خواستی و هر گونه که خواستی و هر جا خواستی، آنان را از من بازدار تا از یکی از آنها بدی به من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در حفظت، پوششت و جوار خودت قرار بده که همسایه تو عزیز است و ثنای تو بزرگ است و هیچ خدایی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سلام هستی و سلام از توست ای صاحب جلال و کرامت، رهایی ام را از آتش از تو می خواهم و اینکه در دارالسلام مرا ساکن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از خیر تمامی آن را، زود و دیر آن، آنچه که از آن داشتم و آنچه که نداشتم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بهترین آنچه که امید دارم را از تو می خواهم و از شر آنچه که از آن نگرانی دارم به تو پناه می برم و از تو می خواهم که از آنجا که حساب کردم و از آنجا که حساب نکردم مرا روزی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بنده تو، فرزند بنده تو، فرزند کنیز تو و در اختیار تو هستم و سرنوشتم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 در من عملی، حکم تو درباره من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اسمی که از آن توست و خود را با آن نامیدی، یا در بخشی از کتاب هایت آن را نازل کردی، یا به یکی از خلقت یاد دادی، یا در علم غیب نزد خودت نگه داشتی از تو می خواهم که بر محمد نبی، بنده و رسولت و برگزیده از خلقت و بر خاندان محمد درود بفرستی و بر محمد و خاندان محمد برکت ببخشی، چنانکه بر ابراهیم و خاندان ابراهیم درود فرستادی، رحمت دادی و برکت بخشیدی، که تو ستودنی سزاوار ستایش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قرآن را نور سینه ام، بهار قلبم، برطرف شدن حزنم، از بین رفتن غمم قرار بدهی و با آن سینه ام را گشاده گردانی و کارم را آسان کنی و آن را نوری در دیده ام، نوری در مغزم، نوری در استخوانم، نوری در عصبم، نوری در تار و پودم، نوری در مویم، نوری در پوستم، نوری از بالا، پایین، راست و چپم، نوری در خوردنم، نوری در آشامیدنم، نوری در محشرم، نوری در قبرم، نوری در زندگی ام، نوری در مرگم، نوری در هر چیزی از من قرار بدهی تا مرا با آن به بهشت برسانی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نور، ای نور آسمان ها و زمین، تو چنان هستی که در کتابت و بر زبان </w:t>
      </w:r>
      <w:bookmarkStart w:id="169" w:name="pg13534_197764"/>
    </w:p>
    <w:p>
      <w:pPr>
        <w:pStyle w:val="BookText"/>
        <w:rPr/>
      </w:pPr>
      <w:bookmarkEnd w:id="169"/>
      <w:r>
        <w:rPr>
          <w:rFonts w:ascii="Amiri" w:hAnsi="Amiri" w:eastAsia="Amiri" w:cs="Amiri"/>
          <w:color w:val="111111"/>
          <w:sz w:val="28"/>
          <w:sz w:val="28"/>
          <w:szCs w:val="28"/>
          <w:rtl w:val="true"/>
          <w:lang w:bidi="ar-SA"/>
        </w:rPr>
        <w:t xml:space="preserve">نَبِيِّكَ وَ قَوْلُكَ الْحَقُّ تَبَارَكْتَ وَ تَعَالَيْتَ وَ قُلْتُ وَ قَوْلُكَ الْحَقُ 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عَلي نُورٍ يَهْدِي اللَّهُ لِنُورِهِ مَنْ يَشاءُ وَ يَضْرِبُ اللَّهُ الْأَمْثالَ لِلنَّاسِ وَ اللَّهُ بِكُلِّ شَيْ‌ءٍ عَلِيمٌ اللَّهُمَّ فَاهْدِنِي لِنُورِكَ وَ اهْدِنِي بِنُورِكَ وَ اجْعَلْ لِي فِي الْقِيَامَةِ نُوراً مِنْ بَيْنِ يَدَيَّ وَ مِنْ خَلْفِي وَ عَنْ يَمِينِي وَ عَنْ شِمَالِي تَهْدِينِي بِهِ إِلَي دَارِ السَّلَامِ يَا ذَا الْجَلَالِ وَ 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الْعَفْوَ وَ الْعَافِيَةَ فِي نَفْسِي وَ أَهْلِي وَ مَالِي وَ وُلْدِي وَ كُلِّ مَا أُحِبُّ أَنْ تُلْبِسَنِي فِيهِ الْعَفْوَ وَ الْعَافِيَةَ اللَّهُمَّ أَقِلَّ عَثْرَتِي وَ آمِنْ رَوْعَتِي وَ احْفَظْنِي مِنْ بَيْنِ يَدَيَّ وَ مِنْ خَلْفِي وَ عَنْ يَمِينِي وَ عَنْ شِمَالِي وَ مِنْ فَوْقِي وَ مِنْ تَحْتِي وَ أَعُوذُ بِكَ أَنْ أُغْتَالَ مِنْ تَحْتِي اللَّهُمَّ مالِكَ الْمُلْكِ تُؤْتِي الْمُلْكَ مَنْ تَشاءُ وَ تَنْزِعُ الْمُلْكَ مِمَّنْ تَشاءُ وَ تُعِزُّ مَنْ تَشاءُ وَ تُذِلُّ مَنْ تَشاءُ بِيَدِكَ الْخَيْرُ إِنَّكَ عَلي كُلِّ شَيْ‌ءٍ قَدِيرٌ وَ رَحْمَانَ الدُّنْيَا وَ الْآخِرَةِ وَ رَحِيمَهُمَا ارْحَمْنِي وَ اغْفِرْ لِي ذَنْبِي وَ اقْضِ لِي جَمِيعَ حَوَائِجِي وَ أَسْأَلُكَ بِأَنَّكَ مَلِكٌ وَ أَنَّكَ عَلَي كُلِّ شَيْ‌ءٍ قَدِيرٌ وَ أَنَّكَ مَا تَشَاءُ مِنْ أَمْرٍ يَكُونُ اللَّهُمَّ إِنِّي أَسْأَلُكَ إِيمَاناً صَادِقاً وَ يَقِيناً لَيْسَ بَعْدَهُ كُفْرٌ وَ رَحْمَةً أَنَالُ بِهَا شَرَفَ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1158779_1934241801"/>
      <w:bookmarkStart w:id="171" w:name="_Toc75"/>
      <w:bookmarkEnd w:id="170"/>
      <w:r>
        <w:rPr>
          <w:rtl w:val="true"/>
        </w:rPr>
        <w:t>بيان</w:t>
      </w:r>
      <w:bookmarkEnd w:id="171"/>
    </w:p>
    <w:p>
      <w:pPr>
        <w:pStyle w:val="BookText"/>
        <w:rPr/>
      </w:pPr>
      <w:r>
        <w:rPr>
          <w:rFonts w:ascii="Amiri" w:hAnsi="Amiri" w:eastAsia="Amiri" w:cs="Amiri"/>
          <w:color w:val="111111"/>
          <w:sz w:val="28"/>
          <w:sz w:val="28"/>
          <w:szCs w:val="28"/>
          <w:rtl w:val="true"/>
          <w:lang w:bidi="ar-SA"/>
        </w:rPr>
        <w:t>قال الجوهري المادة الزيادة المتصلة و قال الجوح الاستيصال و منه الجائحة و هي الشدة تجتاح المال من سنة أو فتنة قوله عليه السلام ما لم أزل لعله بدل أو بيان لقوله أتم نعمة و الاغتيال أن يقتل خدعة في موضع لا يراه أحد</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158781_1934241801"/>
      <w:bookmarkStart w:id="173" w:name="_Toc76"/>
      <w:bookmarkEnd w:id="172"/>
      <w:r>
        <w:rPr>
          <w:rtl w:val="true"/>
        </w:rPr>
        <w:t>«</w:t>
      </w:r>
      <w:r>
        <w:rPr/>
        <w:t>8</w:t>
      </w:r>
      <w:r>
        <w:rPr>
          <w:rtl w:val="true"/>
        </w:rPr>
        <w:t>»</w:t>
      </w:r>
      <w:bookmarkEnd w:id="173"/>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121"/>
      </w:r>
      <w:r>
        <w:rPr>
          <w:rFonts w:ascii="Amiri" w:hAnsi="Amiri" w:eastAsia="Amiri" w:cs="Amiri"/>
          <w:color w:val="111111"/>
          <w:sz w:val="28"/>
          <w:sz w:val="28"/>
          <w:szCs w:val="28"/>
          <w:rtl w:val="true"/>
          <w:lang w:bidi="ar-SA"/>
        </w:rPr>
        <w:t>، وَ الْبَلَدُ</w:t>
      </w:r>
      <w:r>
        <w:rPr>
          <w:rStyle w:val="FootnoteAnchor"/>
          <w:rtl w:val="true"/>
        </w:rPr>
        <w:footnoteReference w:id="122"/>
      </w:r>
      <w:r>
        <w:rPr>
          <w:rFonts w:ascii="Amiri" w:hAnsi="Amiri" w:eastAsia="Amiri" w:cs="Amiri"/>
          <w:color w:val="111111"/>
          <w:sz w:val="28"/>
          <w:sz w:val="28"/>
          <w:szCs w:val="28"/>
          <w:rtl w:val="true"/>
          <w:lang w:bidi="ar-SA"/>
        </w:rPr>
        <w:t>، وَ غَيْرُهُمَا صَلَاةٌ أُخْرَي لِلْحَاجَةِ رَوَي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فَصُمِ الْأَرْبِعَاءَ وَ الْخَمِيسَ وَ الْجُمُعَةَ وَ صَلِّ رَكْعَتَيْنِ عِنْدَ زَوَالِ الشَّمْسِ تَحْتَ السَّمَاءِ وَ قُلِ</w:t>
      </w:r>
    </w:p>
    <w:p>
      <w:pPr>
        <w:pStyle w:val="BookText"/>
        <w:rPr/>
      </w:pPr>
      <w:r>
        <w:rPr>
          <w:rFonts w:ascii="IRNazanin" w:hAnsi="IRNazanin" w:eastAsia="IRNazanin"/>
          <w:color w:val="111111"/>
          <w:sz w:val="28"/>
          <w:sz w:val="28"/>
          <w:szCs w:val="28"/>
          <w:rtl w:val="true"/>
          <w:lang w:bidi="fa-IR"/>
        </w:rPr>
        <w:t>پیامبرت خود را وصف کردی و قول تو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متبارک و متعالی هستی و گفتی در حالی که گفته تو حق</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چون چراغدانی است که در آن چراغی و آن چراغ در شیشه‌ای است، آن شیشه گویی اختری درخشان است که از درخت خجسته زیتونی که نه شرقی است و نه غربی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روغنش هر چند بدان آتشی نرسیده باشد روشنی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بر روی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با نور خویش هدایت می‌کند و این مثل ها را خدا برای مردم می‌زند و خدا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پس مرا برای نورت و با نورت هدایت کن و در قیامت از پیش رو، پشت سر، راست و چپم نوری برای من قرار بده که با آن مرا به دارالسلام هدایت  کنی، ای ذو الجلال و الاکرم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عفو و عافیت در خودم، خانواده ام، مالم، فرزندانم و هر آنچه که دوست دارم که در آن مرا به عفو و عافیت ملبس گردانی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لغزشم را ببخش و وحشتم را ایمن کن و مرا از پیش رو، پشت سر، از راست و چپ، از بالا و پایین حفاظت کن، و به تو پناه می برم از اینکه از سمت پایین خود فریب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فرمان فرمایی، هر آن کس را که خواهی فرمانروایی بخشی و از هر که خواهی فرمانروایی را باز ستانی و هر که را خواهی عزت بخشی و هر که را خواهی خوار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خوبیها به دست توست و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دنیا و آخرت و رحیم آن 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رحمت کن و گناهم را بر من ببخش و همه حاجت هایم را بر آورده کن، و به اینکه تو ملک هستی و بر هر چیزی توانا هستی و هر کاری بخواهی می شود، از تو ایمانی راستین و یقینی که بعد از آن کفری نیست و رحمتی که با آن به شرف دنیا و آخرت برسم را از تو می خواهم</w:t>
      </w:r>
      <w:r>
        <w:rPr>
          <w:rFonts w:eastAsia="IRNazanin" w:cs="IRNazanin"/>
          <w:color w:val="111111"/>
          <w:sz w:val="28"/>
          <w:szCs w:val="28"/>
          <w:rtl w:val="true"/>
          <w:lang w:bidi="fa-IR"/>
        </w:rPr>
        <w:t>.</w:t>
      </w:r>
    </w:p>
    <w:p>
      <w:pPr>
        <w:pStyle w:val="Heading5"/>
        <w:numPr>
          <w:ilvl w:val="4"/>
          <w:numId w:val="1"/>
        </w:numPr>
        <w:rPr/>
      </w:pPr>
      <w:bookmarkStart w:id="174" w:name="__RefHeading___Toc1158783_1934241801"/>
      <w:bookmarkStart w:id="175" w:name="_Toc77"/>
      <w:bookmarkEnd w:id="174"/>
      <w:r>
        <w:rPr>
          <w:rtl w:val="true"/>
        </w:rPr>
        <w:t>توضیح</w:t>
      </w:r>
      <w:bookmarkEnd w:id="175"/>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شدن مستمر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درماندگی و جائحه از آن است و آن شدتی است که مال را از روی قحطی یا فتنه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بدل است یا توضیحی برای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نعمة و اغتیال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روی نیرنگ در جایی که کسی او را نمی بیند کشته شود</w:t>
      </w:r>
      <w:r>
        <w:rPr>
          <w:rFonts w:eastAsia="IRNazanin" w:cs="IRNazanin"/>
          <w:color w:val="111111"/>
          <w:sz w:val="28"/>
          <w:szCs w:val="28"/>
          <w:rtl w:val="true"/>
          <w:lang w:bidi="fa-IR"/>
        </w:rPr>
        <w:t>.</w:t>
      </w:r>
    </w:p>
    <w:p>
      <w:pPr>
        <w:pStyle w:val="Heading5"/>
        <w:numPr>
          <w:ilvl w:val="4"/>
          <w:numId w:val="1"/>
        </w:numPr>
        <w:rPr/>
      </w:pPr>
      <w:bookmarkStart w:id="176" w:name="__RefHeading___Toc1158785_1934241801"/>
      <w:bookmarkStart w:id="177" w:name="_Toc78"/>
      <w:bookmarkEnd w:id="176"/>
      <w:r>
        <w:rPr>
          <w:rtl w:val="true"/>
        </w:rPr>
        <w:t xml:space="preserve">روایت </w:t>
      </w:r>
      <w:r>
        <w:rPr/>
        <w:t>8</w:t>
      </w:r>
      <w:bookmarkEnd w:id="177"/>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1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البلد</w:t>
      </w:r>
      <w:r>
        <w:rPr>
          <w:rStyle w:val="FootnoteAnchor"/>
          <w:rtl w:val="true"/>
        </w:rPr>
        <w:footnoteReference w:id="12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سایر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دیگری برای حاجت است که ابان بن تغلب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حاجتی داشتی، چهارشنبه، پنج شنبه و جمعه را روزه بگیر و به هنگام زوال خورشید، زیر آسمان دو رکعت بخوان و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إِنِّي حَلَلْتُ بِسَاحَتِكَ بِمَعْرِفَتِي</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بِوَحْدَانِيَّتِكَ وَ صَمَدَانِيَّتِكَ وَ أَنَّهُ لَا قَادِرَ عَلَي خَلْقِهِ‌</w:t>
      </w:r>
      <w:r>
        <w:rPr>
          <w:rStyle w:val="FootnoteAnchor"/>
          <w:rtl w:val="true"/>
        </w:rPr>
        <w:footnoteReference w:id="126"/>
      </w:r>
      <w:r>
        <w:rPr>
          <w:rFonts w:ascii="Amiri" w:hAnsi="Amiri" w:eastAsia="Amiri" w:cs="Amiri"/>
          <w:color w:val="111111"/>
          <w:sz w:val="28"/>
          <w:sz w:val="28"/>
          <w:szCs w:val="28"/>
          <w:rtl w:val="true"/>
          <w:lang w:bidi="ar-SA"/>
        </w:rPr>
        <w:t>غَيْرُكَ وَ قَدْ عَلِمْتَ أَنَّهُ كُلَّمَا تَظَاهَرَتْ نِعْمَتُكَ عَلَيَّ اشْتَدَّتْ فَاقَتِي إِلَيْكَ وَ قَدْ طَرَقَنِي مِنْ هَمِّ كَذَا وَ كَذَا مَا أَنْتَ أَعْلَمُ بِهِ مِنِّي وَ أَنْتَ بِكَشْفِهِ عَالِمٌ لِأَنَّكَ عَالِمٌ غَيْرُ مُعَلَّمٍ وَاسِعٌ غَيْرُ مُتَكَلِّفٍ فَأَسْأَلُكَ بِاسْمِكَ الَّذِي وَضَعْتَهُ عَلَي الْجِبَالِ فَنُسِفَتْ وَ عَلَي السَّمَاءِ فَانْشَقَّتْ وَ عَلَي النُّجُومِ فَانْتَثَرَتْ وَ عَلَي الْأَرْضِ فَسُطِحَتْ وَ بِالاسْمِ الَّذِي جَعَلْتَهُ عِنْدَ مُحَمَّدٍ صَلَوَاتُكَ وَ رَحْمَتُكَ عَلَيْهِ وَ عَلَي آلِهِ وَ عِنْدَ عَلِيٍّ وَ الْحَسَنِ وَ الْحُسَيْنِ وَ عَلِيٍّ وَ مُحَمَّدٍ وَ جَعْفَرٍ وَ مُوسَي وَ عَلِيٍّ وَ مُحَمَّدٍ وَ عَلِيٍّ وَ الْحَسَنِ وَ الْحُجَّةِ عليهم السلام أَنْ تُصَلِّيَ عَلَي مُحَمَّدٍ وَ آلِ مُحَمَّدٍ وَ أَنْ تَقْضِيَ لِي حَاجَتِي وَ تُيَسِّرَ لِي عَسِيرَهَا وَ تُفَتِّحَ لِي قُفْلَهَا وَ تَكْفِيَنِي هَمَّهَا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فَإِنْ فَعَلْتَ فَلَكَ الْحَمْدُ غَيْرَ جَائِرٍ فِي حُكْمِكَ وَ لَا مُتَّهَمٍ فِي قَضَائِكَ وَ لَا حَائِفٍ فِي عَدْلِكَ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 تَقُولُ اللَّهُمَّ إِنَّ يُونُسَ بْنَ مَتَّي عَبْدُكَ وَ رَسُولُكَ دَعَاكَ فِي بَطْنِ الْحُوتِ فَاسْتَجَبْتَ لَهُ وَ فَرَّجَتْ عَنْهُ فَاسْتَجِبْ كَمَا اسْتَجَبْتَ لَهُ وَ فَرِّجْ عَنِّي كَمَا فَرَّجْتَ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خَدَّكَ الْأَيْمَنَ عَلَي الْأَرْضِ وَ تَقُولُ يَا حَسَنَ الْبَلَاءِ عِنْدِي يَا كَرِيمَ الْعَفْوِ عَنِّي يَا مَنْ لَا غِنَي لِشَيْ‌ءٍ عَنْهُ يَا مَنْ لَا بُدَّ لِشَيْ‌ءٍ مِنْهُ يَا مَنْ مَصِيرُ كُلِّ شَيْ‌ءٍ إِلَيْهِ يَا مَنْ رِزْقُ كُلِّ شَيْ‌ءٍ عَلَيْهِ تَوَلَّنِي وَ لَا تُوَلِّنِي أَحَداً مِنْ شِرَارِ خَلْقِكَ وَ كَمَا خَلَقْتَنِي فَلَا تُضَيِّعْنِي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خَدَّكَ الْأَيْسَرَ عَلَي الْأَرْضِ وَ تَقُولُ اللَّهُ اللَّهُ رَبِّي وَ لَا أُشْرِكُ بِهِ شَيْئاً عَشْرَ مَرَّاتٍ وَ تَعُودُ إِلَي السُّجُودِ وَ تَقُولُ اللَّهُمَّ أَنْتَ لَهَا وَ لِكُلِّ عَظِيمَةٍ وَ أَنْتَ لِهَذِهِ الْأُمُورِ الَّتِي قَدْ أَحَاطَتْ بِي وَ اكْتَنَفَتْنِي فَاكْفِنِيهَا وَ خَلِّصْنِي مِنْهَا إِنَّكَ عَلي كُلِ</w:t>
      </w:r>
    </w:p>
    <w:p>
      <w:pPr>
        <w:pStyle w:val="BookText"/>
        <w:rPr/>
      </w:pPr>
      <w:r>
        <w:rPr>
          <w:rFonts w:ascii="IRNazanin" w:hAnsi="IRNazanin" w:eastAsia="IRNazanin"/>
          <w:color w:val="111111"/>
          <w:sz w:val="28"/>
          <w:sz w:val="28"/>
          <w:szCs w:val="28"/>
          <w:rtl w:val="true"/>
          <w:lang w:bidi="fa-IR"/>
        </w:rPr>
        <w:t>بارالها در ساحت تو آمده ام به دلیل شناختم به وحدانیت و صمدانیت تو و اینکه جز تو هیچ قادری بر خلقش غیر از تو نیست، 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ام که هر چه نعمت هایت بر من فزونی بگیرد، نیازم به تو شدید می شود و غمی چنین و چنان بر من وارد شده است که تو به آن از من آگاه تری و بر رفع آن آگاهی، بدون اینکه کسی تو را آگاه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قدرت واسعه هستی بدون دشواری، پس با اسمت که بر کوه ها قرار دادی، پس از هم پاشید و بر آسمان ها قرار دادی پس شکافته شد و بر ستارگان قرار دادی پس پراکنده شد و بر زمین قرار دادی پس گسترده شد، از تو می خواهم، و با اسمی که نزد محمد صلی الله علیه و آله و نزد علی و حسن و حسین و علی و محمد و جعفر و موسی و علی و محمد و علی و حسن و حجت علیهم السلام قرار دادی، از تو می خواهم که بر محمد و اهل بیت او درود بفرستی و حاجتم را برایم برآورده کنی و دشوار آن را برایم آسان کنی و مرا در مقابل امور مهم آن کفایت کنی و اگر چنین کنی، پس حمد از آن توست و اگر انجام ندهی، پس حمد از آن توست در حالی که در حکمت ستمگر نیستی و در داوریت متهم نیستی و در عدالتت بی انصاف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می کنی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یونس بن متی بنده و رسولت در دل نهنگ تو را خواند پس او را اجابت کردی و او را نجات دادی، پس مرا اجابت کن چنانکه او را اجابت کردی و مرا نجات بده چنانکه او را نجات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راستت را بر زمین می گذاری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دارای امتحان نیکو نزد من، ای دارای عفو کریم در مورد من، ای کسی که چیزی از او بی نیاز نیست، ای کسی که همه چیز از او ناگزیر است، ای کسی که پایان هر چیزی به سوی اوست، ای کسی که روزی هر چیزی بر اوست، مرا مراقبت کن و کسی از اشرار خلقت را بر من سرپرستی مده و چنانچه مرا آفریدی، مرا تباه نکن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گونه چپت را بر زمین می گذاری و ده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پروردگار من است و چیزی را با او شریک نمی کنم و به سجده بر می گردی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تو برای آن هستی و برای هر عظیمی، و تو برای این اموری هستی که مرا احاطه کرده اند و در برگرفته اند، پس مرا از آنها نجات بده و از آن ها رهایی بخش، که تو </w:t>
      </w:r>
      <w:bookmarkStart w:id="178" w:name="pg13534_197766"/>
    </w:p>
    <w:p>
      <w:pPr>
        <w:pStyle w:val="BookText"/>
        <w:rPr/>
      </w:pPr>
      <w:bookmarkEnd w:id="178"/>
      <w:r>
        <w:rPr>
          <w:rFonts w:ascii="Amiri" w:hAnsi="Amiri" w:eastAsia="Amiri" w:cs="Amiri"/>
          <w:color w:val="111111"/>
          <w:sz w:val="28"/>
          <w:sz w:val="28"/>
          <w:szCs w:val="28"/>
          <w:rtl w:val="true"/>
          <w:lang w:bidi="ar-SA"/>
        </w:rPr>
        <w:t>شَيْ‌ءٍ قَدِيرٌ</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1158787_1934241801"/>
      <w:bookmarkStart w:id="180" w:name="_Toc79"/>
      <w:bookmarkEnd w:id="179"/>
      <w:r>
        <w:rPr>
          <w:rtl w:val="true"/>
        </w:rPr>
        <w:t>«</w:t>
      </w:r>
      <w:r>
        <w:rPr/>
        <w:t>9</w:t>
      </w:r>
      <w:r>
        <w:rPr>
          <w:rtl w:val="true"/>
        </w:rPr>
        <w:t>»</w:t>
      </w:r>
      <w:bookmarkEnd w:id="180"/>
    </w:p>
    <w:p>
      <w:pPr>
        <w:pStyle w:val="BookText"/>
        <w:rPr/>
      </w:pPr>
      <w:r>
        <w:rPr>
          <w:rFonts w:ascii="Amiri" w:hAnsi="Amiri" w:eastAsia="Amiri" w:cs="Amiri"/>
          <w:color w:val="111111"/>
          <w:sz w:val="28"/>
          <w:sz w:val="28"/>
          <w:szCs w:val="28"/>
          <w:rtl w:val="true"/>
          <w:lang w:bidi="ar-SA"/>
        </w:rPr>
        <w:t>الْمُتَهَجِّدُ، وَ الْبَلَدُ</w:t>
      </w:r>
      <w:r>
        <w:rPr>
          <w:rStyle w:val="FootnoteAnchor"/>
          <w:rtl w:val="true"/>
        </w:rPr>
        <w:footnoteReference w:id="129"/>
      </w:r>
      <w:r>
        <w:rPr>
          <w:rFonts w:ascii="Amiri" w:hAnsi="Amiri" w:eastAsia="Amiri" w:cs="Amiri"/>
          <w:color w:val="111111"/>
          <w:sz w:val="28"/>
          <w:sz w:val="28"/>
          <w:szCs w:val="28"/>
          <w:rtl w:val="true"/>
          <w:lang w:bidi="ar-SA"/>
        </w:rPr>
        <w:t>، وَ جَمَالُ الْأُسْبُوعِ‌</w:t>
      </w:r>
      <w:r>
        <w:rPr>
          <w:rStyle w:val="FootnoteAnchor"/>
          <w:rtl w:val="true"/>
        </w:rPr>
        <w:footnoteReference w:id="130"/>
      </w:r>
      <w:r>
        <w:rPr>
          <w:rFonts w:ascii="Amiri" w:hAnsi="Amiri" w:eastAsia="Amiri" w:cs="Amiri"/>
          <w:color w:val="111111"/>
          <w:sz w:val="28"/>
          <w:sz w:val="28"/>
          <w:szCs w:val="28"/>
          <w:rtl w:val="true"/>
          <w:lang w:bidi="ar-SA"/>
        </w:rPr>
        <w:t>، صَلَاةٌ أُخْرَي لِلْحَاجَةِ رَوَي يُونُسُ بْنُ عَبْدِ الرَّحْمَنِ عَنْ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حَاجَةٌ مُهِمَّةٌ فَلْيَصُمِ الْأَرْبِعَاءَ وَ الْخَمِيسَ وَ الْجُمُعَةَ ثُمَّ يُصَلِّي رَكْعَتَيْنِ قَبْلَ الرَّكْعَتَيْنِ اللَّتَيْنِ يُصَلِّيهِمَا قَبْلَ الزَّوَالِ ثُمَّ يَدْعُو بِهَذَا الدُّعَاءِ اللَّهُمَّ إِنِّي أَسْأَلُكَ بِاسْمِكَ بِسْمِ اللَّهِ الرَّحْمنِ الرَّحِيمِ الَّذِي لا إِلهَ إِلَّا هُوَ لا تَأْخُذُهُ سِنَةٌ وَ لا نَوْمٌ وَ أَسْأَلُكَ بِاسْمِكَ بِسْمِ اللَّهِ الرَّحْمنِ الرَّحِيمِ الَّذِي خَشَعَتْ لَهُ الْأَصْوَاتُ وَ عَنَتْ لَهُ الْوُجُوهُ وَ ذَلَّتْ لَهُ النُّفُوسُ وَ وَجِلَتْ لَهُ الْقُلُوبُ مِنْ خَشْيَتِكَ وَ أَسْأَلُكَ بِأَنَّكَ مَلِيكٌ وَ أَنَّكَ مُقْتَدِرٌ وَ أَنَّكَ مَا تَشَاءُ مِنْ أَمْرٍ يَكُونُ وَ أَنَّكَ اللَّهُ الْمَاجِدُ الْوَاجِدُ الَّذِي لَا يُحْفِيكَ سَائِلٌ وَ لَا يَنْقُصُكَ نَائِلٌ وَ لَا يَزِيدُكَ كَثْرَةُ الدُّعَاءِ إِلَّا كَرَماً وَ جُوداً لَا إِلَهَ إِلَّا أَنْتَ الْحَيُّ الْقَيُّومُ وَ لَا إِلَهَ إِلَّا أَنْتَ الْخَالِقُ الرَّازِقُ لَا إِلَهَ إِلَّا أَنْتَ الْمُحْيِي الْمُمِيتُ وَ لَا إِلَهَ إِلَّا أَنْتَ الْبَدِي‌ءُ الْبَدِيعُ لَكَ الْفَخْرُ وَ لَكَ الْكَرَمُ وَ لَكَ الْمَجْدُ وَ لَكَ الْحَمْدُ وَ لَكَ الْأَمْرُ وَحْدَكَ لَا شَرِيكَ لَكَ يَا أَحَدُ يَا صَمَدُ يَا مَنْ لَمْ يَلِدْ وَ لَمْ يُولَدْ وَ لَمْ يَكُنْ لَهُ كُفُواً أَحَدٌ صَلِّ عَلَي مُحَمَّدٍ وَ آلِ مُحَمَّدٍ وَ افْعَلْ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دُعَاءُ الدَّيْنِ أَيْضاً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بِغَيْرِ صَلَاةٍ رُوِيَ عَنِ الْحَسَنِ الْعَسْكَرِيِّ عليه السلام عَنْ أَبِيهِ عَنْ آبَائِهِ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عَرَضَتْ لَهُ حَاجَةٌ إِلَي اللَّهِ تَعَالَي صَامَ الْأَرْبِعَاءَ وَ الْخَمِيسَ وَ الْجُمُعَةَ وَ لَمْ يُفْطِرْ عَلَي شَيْ‌ءٍ فِيهِ رُوحٌ وَ دَعَا بِهَذَا الدُّعَاءِ قَضَي اللَّهُ حَاجَتَهُ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الَّذِي بِهِ ابْتَدَعْتَ عَجَائِبَ الْخَلْقِ فِي غَامِضِ الْعِلْمِ بِجُودِ</w:t>
      </w:r>
    </w:p>
    <w:p>
      <w:pPr>
        <w:pStyle w:val="BookText"/>
        <w:rPr/>
      </w:pPr>
      <w:r>
        <w:rPr>
          <w:rFonts w:ascii="IRNazanin" w:hAnsi="IRNazanin" w:eastAsia="IRNazanin"/>
          <w:color w:val="111111"/>
          <w:sz w:val="28"/>
          <w:sz w:val="28"/>
          <w:szCs w:val="28"/>
          <w:rtl w:val="true"/>
          <w:lang w:bidi="fa-IR"/>
        </w:rPr>
        <w:t>بر هر چیزی توانا هستی</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181" w:name="__RefHeading___Toc1158789_1934241801"/>
      <w:bookmarkStart w:id="182" w:name="_Toc80"/>
      <w:bookmarkEnd w:id="181"/>
      <w:r>
        <w:rPr>
          <w:rtl w:val="true"/>
        </w:rPr>
        <w:t xml:space="preserve">روایت </w:t>
      </w:r>
      <w:r>
        <w:rPr/>
        <w:t>9</w:t>
      </w:r>
      <w:bookmarkEnd w:id="182"/>
    </w:p>
    <w:p>
      <w:pPr>
        <w:pStyle w:val="BookText"/>
        <w:rPr/>
      </w:pPr>
      <w:r>
        <w:rPr>
          <w:rFonts w:ascii="IRNazanin" w:hAnsi="IRNazanin" w:eastAsia="IRNazanin"/>
          <w:color w:val="111111"/>
          <w:sz w:val="28"/>
          <w:sz w:val="28"/>
          <w:szCs w:val="28"/>
          <w:rtl w:val="true"/>
          <w:lang w:bidi="fa-IR"/>
        </w:rPr>
        <w:t>المتهجد، البلد</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جمال الاسبوع</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دیگری برای حاجت است که یونس بن عبدالرحمن از چند تن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حاجت مهمی دارد، باید چهارشنبه و پنج شنبه و جمعه روزه بگیرد و باید قبل از دو رکعتی که قبل از زوال می خواند، دو رکعت بخواند، سپس با این دعا،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نام تو، بسم الله الرحمن الرحیم که هیچ خدایی جز او نیست که نه چرتی او را می گیرد و نه خوابی، از تو می خواهم، و با نام تو، بسم الله الرحمن الرحیم که اصوات برای او خشوع کرد و وجوه برای او به فلاکت افتاد و جان ها برای او ذلیل شد و دل ها از ترس تو برای آن ترسید و به اینکه تو فرمانروا هستی و مقتدر، و اینکه هر کاری بخواهی می شود و اینکه تو خدای ارجمند پاینده ای هستی که نه سائلی تو را خسته می کند و نه عطائی از تو می کاهد و کثرت دعا بر تو نمی افزاید جز کرم و بخشش، از تو می خواهم، هیچ خدایی جز تو، زنده جاودان نیست، و هیچ خدایی جز تو، خالق رزاق نیست، هیچ خدای جز تو، زنده کننده میراننده نیست، هیچ خدایی جز تو، آغازگر خالق نیست، فخر از آن توست و کرم از آن توست و بزرگی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از آن توست و امر برای توست و یگانه ای و شریکی برای تو نیست، ای احد ای صمد ای کسی که نزاییده است و زاده نشده است و هیچ کس او را همتا نیست، بر محمد و خاندان محمد درود بفرست و در مورد من چنین و چنان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دعای بدون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حاجتی به خداوند متعال برایش پیش آمد، چهارشنبه، پنج شنبه و جمعه روزه بگیرد و بر چیز جاندار افطار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دعا، دعا کند، خداوند حاجت او را برآورده می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به اسمت که عجایب خلق را در علمی پیچیده، با بخشش </w:t>
      </w:r>
    </w:p>
    <w:p>
      <w:pPr>
        <w:pStyle w:val="BookText"/>
        <w:rPr/>
      </w:pPr>
      <w:r>
        <w:rPr>
          <w:rFonts w:ascii="Amiri" w:hAnsi="Amiri" w:eastAsia="Amiri" w:cs="Amiri"/>
          <w:color w:val="111111"/>
          <w:sz w:val="28"/>
          <w:sz w:val="28"/>
          <w:szCs w:val="28"/>
          <w:rtl w:val="true"/>
          <w:lang w:bidi="ar-SA"/>
        </w:rPr>
        <w:t>جَمَالِ وَجْهِكَ فِي عَظِيمِ‌</w:t>
      </w:r>
      <w:r>
        <w:rPr>
          <w:rStyle w:val="FootnoteAnchor"/>
          <w:rtl w:val="true"/>
        </w:rPr>
        <w:footnoteReference w:id="136"/>
      </w:r>
      <w:r>
        <w:rPr>
          <w:rFonts w:ascii="Amiri" w:hAnsi="Amiri" w:eastAsia="Amiri" w:cs="Amiri"/>
          <w:color w:val="111111"/>
          <w:sz w:val="28"/>
          <w:sz w:val="28"/>
          <w:szCs w:val="28"/>
          <w:rtl w:val="true"/>
          <w:lang w:bidi="ar-SA"/>
        </w:rPr>
        <w:t>عَجِيبِ خَلْقِ أَصْنَافِ غَرِيبِ أَجْنَاسِ الْجَوَاهِرِ فَخَرَّتِ الْمَلَائِكَةُ سُجَّداً لِهَيْبَتِكَ مِنْ مَخَافَتِكَ فَلَا إِلَهَ إِلَّا أَنْتَ وَ أَسْأَلُكَ بِاسْمِكَ الَّذِي تَجَلَّيْتَ بِهِ لِلْكَلِيمِ عَلَي الْجَبَلِ الْعَظِيمِ فَلَمَّا بَدَا شُعَاعُ نُورِ الْحُجُبِ الْعَظِيمَةِ</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أَثْبَتَّ مَعْرِفَتَكَ فِي قُلُوبِ الْعَارِفِينَ بِمَعْرِفَةِ تَوْحِيدِكَ فَلَا إِلَهَ إِلَّا أَنْتَ وَ أَسْأَلُكَ بِاسْمِكَ الَّذِي تَعْلَمُ بِهِ خَوَاطِرَ رَجْمِ الظُّنُونِ بِحَقَائِقِ الْإِيمَانِ وَ غَيْبَ عَزِيمَاتِ الْيَقِينِ وَ كَسْرَ الْحَوَاجِبِ وَ إِغْمَاضَ الْجُفُونِ وَ مَا اسْتَقَلَّتْ بِهِ الْأَعْطَافُ وَ إِدَارَةَ لَحْظِ الْعُيُونِ وَ الْحَرَكَاتِ وَ السُّكُونِ</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فَكَوَّنْتَهُ مِمَّا شِئْتَ أَنْ يَكُونَ مِمَّا إِذَا لَمْ تُكَوِّنْهُ فَكَيْفَ يَكُونُ فَلَا إِلَهَ إِلَّا أَنْتَ وَ أَسْأَلُكَ بِاسْمِكَ الَّذِي فَتَقْتَ بِهِ رَتْقَ عَقِيمِ غَوَاشِي جُفُونِ حَدَقِ عُيُونِ قُلُوبِ النَّاظِرِينَ فَلَا إِلَهَ إِلَّا أَنْتَ وَ أَسْأَلُكَ بِاسْمِكَ الَّذِي خَلَقْتَ بِهِ فِي الْهَوَاءِ بَحْراً مُعَلَّقاً عَجَّاجاً مُغَطْمِطاً</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فَحَبَسْتَهُ فِي الْهَوَاءِ عَلَي صَمِيمِ تَيَّارِ الْيَمِّ الزَّاخِرِ فِي مُسْتَفْحِلَاتِ‌</w:t>
      </w:r>
      <w:r>
        <w:rPr>
          <w:rStyle w:val="FootnoteAnchor"/>
          <w:rtl w:val="true"/>
        </w:rPr>
        <w:footnoteReference w:id="140"/>
      </w:r>
      <w:r>
        <w:rPr>
          <w:rFonts w:ascii="Amiri" w:hAnsi="Amiri" w:eastAsia="Amiri" w:cs="Amiri"/>
          <w:color w:val="111111"/>
          <w:sz w:val="28"/>
          <w:sz w:val="28"/>
          <w:szCs w:val="28"/>
          <w:rtl w:val="true"/>
          <w:lang w:bidi="ar-SA"/>
        </w:rPr>
        <w:t>عَظِيمِ تَيَّارِ أَمْوَاجِهِ عَلَي ضَحْضَاحِ صَفَاءِ الْمَاءِ فَعَزْلَجَ الْمَوْجُ فَسَبَّحَ مَا فِيهِ لِعَظَمَتِكَ فَلَا إِلَهَ إِلَّا أَنْتَ وَ أَسْأَلُكَ بِاسْمِكَ الَّذِي تَجَلَّيْتَ بِهِ لِلْجَبَلِ فَتَحَرَّكَ وَ تَزَعْزَعَ وَ اسْتَقْزَلَ</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وَ دَرَجَ اللَّيْلَ الْحَلَكَ وَ دَارَ بِلُطْفِهِ الْفَلَكُ فَهَمَكَ فَتَعَالَي رَبُّنَا فَلَا إِلَهَ إِلَّا أَنْتَ وَ أَسْأَلُكَ بِاسْمِكَ يَا نُورَ النُّورِ يَا مَنْ بَرَأَ الْحُورَ كَدُرٍّ مَنْثُورٍ بِقَدَرٍ مَقْدُورٍ لِعَرْضِ النُّشُورِ لِنَقْرَةِ النَّاقُورِ فَلَا إِلَهَ إِلَّا أَنْتَ وَ أَسْأَلُكَ بِاسْمِكَ يَا وَاحِدُ يَا مَوْلَي كُلِّ أَحَدٍ يَا مَنْ هُوَ عَلَي الْعَرْشِ وَاحِدٌ أَسْأَلُكَ بِاسْمِكَ يَا مَنْ لَا يَنَامُ وَ لَا يُرَامُ وَ لَا يُضَامُ وَ يَا مَنْ بِهِ تَوَاصَلَتِ الْأَرْحَامُ أَنْ تُصَلِّيَ عَلَي مُحَمَّدٍ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حَاجَتَكَ فَإِنَّهَا تُقْضَي إِنْ شَاءَ اللَّهُ‌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ذاتت در بزرگی و عجیب بودن، انواع عجیبِ اجناسِ جوهرها خلق کردی و ملائکه سجده کنان برای هیبت تو از ترس به زمین افتادند؛ پس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مسئلت می کنم به نام تو که با آن بر روی کوه بزرگ بر کلیم متجلی شدی و آنگاه که شعاع نور حجاب های بزرگ نمایان شد، معرفتت را در دل عارفان به معرفت توحیدت استوار کردی، پس خدایی جز تو نیست؛ و با آن اسمت از تو مسئلت می کنم که با آن اندیشه های پرتاب گمان ها به حقایق ایمان و غیب اراده های یقین و شکستن ابروها و بستن پلکها و آنچه که توجه ها و چرخاندن گوشه چشم ها و حرکت ها و سکون ها را می دانی؛ پس آن را تشکیل دادی از آنچه که خواستی باشد، از آنچه که اگر آن را تشکیل نمی دادی پس چگونه می بود؟ پس خدایی جز تو نیست؛ و از تو مسئلت می کنم به نام تو که با آن بستگی سخت پرده های پلکهای چشمان دلهای ناظران را باز کردی، پس خدایی جز تو نیست؛ و از تو مسئلت می کنم به نام تو که در هوا، دریایی آویخته و پر سر و صدا و متلاطم را آفریدی و آن را در هوا حبس کردی؛ در دل دریای توفنده در جریان دریای متلاطم در امواج بزرگ و عظیم و روبه فزونی آن بر زلالی آبی گوارا، پس امواج بر یکدیگر درغلتیدند و هر چه در آن است، عظمت تو را تسبیح گفتند، پس خدایی جز تو نیست؛ از تو مسئلت می کنم به نام تو که با آن بر کوه تجلی کردی پس حرکت کرد و تکان خورد و جابجا شد و تیرگی را در شب گستراند و به لطف خود فلک را به گردش درآورد و بر گردش آن ادامه داد، پس متعالی است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خدایی جز تو نیست؛ و از تو مسئلت می کنم به نام تو ای نورِ نور، ای که حوریان را چون مرواریدهایی پراکنده به اندازه تعیین شده برای پهنه رستاخیز به هنگام دمیده شدن در صور آفریدی، پس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مسئلت می کنم به نام تو ای واحد، ای سرور همگان، ای کسی که بر عرش یکتا هستی، از تو مسئلت می کنم به نام تو، ای کسی که نمی خوابد و متزلزل نمی شود و کسی بر او چیره نتواند شد، ای کسی که با او رحم ها به یکدیگر مرتبط گشت، از تو مسئلت می کنم که بر محمد و اهل بیتش درود بفرستی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حاجتت را ذکر می کنی که ان شاء الله برآورده می شود</w:t>
      </w:r>
      <w:r>
        <w:rPr>
          <w:rFonts w:eastAsia="IRNazanin" w:cs="IRNazanin"/>
          <w:color w:val="111111"/>
          <w:sz w:val="28"/>
          <w:szCs w:val="28"/>
          <w:rtl w:val="true"/>
          <w:lang w:bidi="fa-IR"/>
        </w:rPr>
        <w:t>.</w:t>
      </w:r>
      <w:r>
        <w:rPr>
          <w:rStyle w:val="FootnoteAnchor"/>
          <w:rtl w:val="true"/>
        </w:rPr>
        <w:footnoteReference w:id="143"/>
      </w:r>
      <w:bookmarkStart w:id="183" w:name="pg13534_197768"/>
    </w:p>
    <w:p>
      <w:pPr>
        <w:pStyle w:val="Heading5"/>
        <w:numPr>
          <w:ilvl w:val="4"/>
          <w:numId w:val="1"/>
        </w:numPr>
        <w:rPr/>
      </w:pPr>
      <w:bookmarkStart w:id="184" w:name="__RefHeading___Toc1158791_1934241801"/>
      <w:bookmarkStart w:id="185" w:name="_Toc81"/>
      <w:bookmarkEnd w:id="183"/>
      <w:bookmarkEnd w:id="184"/>
      <w:r>
        <w:rPr>
          <w:rtl w:val="true"/>
        </w:rPr>
        <w:t>بيان</w:t>
      </w:r>
      <w:bookmarkEnd w:id="185"/>
    </w:p>
    <w:p>
      <w:pPr>
        <w:pStyle w:val="BookText"/>
        <w:rPr/>
      </w:pPr>
      <w:r>
        <w:rPr>
          <w:rFonts w:ascii="Amiri" w:hAnsi="Amiri" w:eastAsia="Amiri" w:cs="Amiri"/>
          <w:color w:val="111111"/>
          <w:sz w:val="28"/>
          <w:sz w:val="28"/>
          <w:szCs w:val="28"/>
          <w:rtl w:val="true"/>
          <w:lang w:bidi="ar-SA"/>
        </w:rPr>
        <w:t>بحقائق الإيمان لعله متعلق بالظنون أي تعلم رجم ظنون ضعفاء الإيمان و ما غاب عن الخلق من عزيمات يقين الكاملين فقوله غيب و كسر و ما بعدهما معطوف علي رجم إذ في أكثر النسخ علي النصب و في بعضها كلها علي الجر فالباء في بحقائق بمعني مع و ما بعده معطوف عليه و ما استقلت به الأعطاف أي يعلم ما يستقر في نواحي الأرض و عطفا كل شي‌ء جانباه أو كناية عن الأشخاص بأن يكون جمع عطاف بمعني الرداء أو يكون جمع العطف بالفتح بمعني الشفقة أي أسبابه و دواعيه و مكملاته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رتق عقيم غواشي جفون أي ترفع الغواشي و السواتر العظيمة التي غطت عيون قلوب المتفكرين عن إدراك حقائق الأمور و الوصف بالعقم علي الاستعارة و الغطمطة اضطراب موج البحر و الغطماط بالكسر الموج المتلاطم و صميم الشي‌ء خالصه و من البرد و الحر أشده و التيار بالتشديد موج البحر الذي ينضح و الزاخر الممتلي و استفحل الأمر تفاقم و عظم و الضحضاح ما رق من الماء أو الكثير و لعل المراد هنا الصافي و قال الكفعمي عزلج التطم و لم أجده فيما عندنا من كتب اللغة و في القاموس عذلج السقاء ملأه و المعذلج الممتلئ الناعم الحسن الخلق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استقزل كذا في أكثر نسخ المتهجد بالقاف و الزاي و القزل محركة أسوأ العرج أو دقة الساق و أن يمشي مشية المقطوع الرجل و في البلد الأمين و جمال الأسبوع بالفاء و الراء المهملة و الكاف و قال الكفعمي استفرك أي انماث و صار كالهباء و في القاموس فرك الثوب و السنبل دلكه فانفرك و أفرك الحب أي حان أن يفرك و استفرك في السنبلة سمن و اشتد و قال درج مشي و القوم انقرضوا و فلان لم يخلف نسلا أو مضي لسبيله و في أكثر النسخ برفع الليل و في نسخة الكفعمي بالنصب و قال و درج الليل أي في الليل فحذف الجار و أوصل الفعل و الحلك أي الأسود و حلك الشي‌ء أي اشتد سواده و احلولك مثله و قال و همك الفلك أي جد و لج في دورانه انتهي و في القاموس الحلك محركة شدة السواد حلك كفرح فهو حالك و حلكوك و قال همكه في الأمر فانهمك لججه فلج</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158793_1934241801"/>
      <w:bookmarkStart w:id="187" w:name="_Toc82"/>
      <w:bookmarkEnd w:id="186"/>
      <w:r>
        <w:rPr>
          <w:rtl w:val="true"/>
        </w:rPr>
        <w:t>توضیح</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بحقایق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متعلق به ظنون باشد، یعنی آنچه در گمان افراد دارای ایمان ضعیف می آید و آنچه که در خصوص اراده های یقین  انسان های کامل از خلق پنهان است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کسر و ما بعد آنها در سخن او معطوف بر رجم است، از آنجا که در اغلب نسخه ها منصوب است و در برخی از آنها، همه این کلمات مجرور است پس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 است و ما بعد آن معطوف علیه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استقلّت به الأعطاف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در نواحی زمین مستقر می شود را می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عطفا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آن است، یا</w:t>
      </w:r>
    </w:p>
    <w:p>
      <w:pPr>
        <w:pStyle w:val="BookText"/>
        <w:rPr/>
      </w:pPr>
      <w:r>
        <w:rPr>
          <w:rFonts w:ascii="IRNazanin" w:hAnsi="IRNazanin" w:eastAsia="IRNazanin"/>
          <w:color w:val="111111"/>
          <w:sz w:val="28"/>
          <w:sz w:val="28"/>
          <w:szCs w:val="28"/>
          <w:rtl w:val="true"/>
          <w:lang w:bidi="fa-IR"/>
        </w:rPr>
        <w:t>کنایه از اشخاص است به این صورت که جمع عطاف باشد یعنی ردا، یا جمع عطف باشد به معنی شفقت یعنی اسباب، عوامل و مکملات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 عقیم غواشی 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پوشش ها و پرده های بزرگی که چشم دل متفکران را از درک حقایق امور باز داشته است بر طرف می کنی و توصیف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استعاره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الغطمطه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آشفتگی موج دریاست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الغطماط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متلاطم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یعنی خالص آن و از سرما و گرما شدیدترین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دریا که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استفحل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جدی و بزرگ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رقیق یا بسیار و شاید مقصود در اینجا آب صاف باشد،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متلاطم شد و آن را در کتب لغتی که نزد ماست نیافتم و 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عزلج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پر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نرم، خوش اخلاق، پایان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نسخه های متهجد با قاف و زاء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مفلوجی یا نازکی ساق است و اینکه بسان راه رفتن کسی که پایش قطع است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البلد الامین و جمال الاسبوع با فاء راء و کاف است 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غبار شد و در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فرک الثوب و السنبل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مالش داد پس ساییده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أفرک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 آن رسید که دانه ساییده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استفرک فی السنبله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و سخت 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راه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منقرض شدند و فلانی نسلی بر جای نگذاشت و به راه خود رفت، و در اکثر نسخه ها با رفع اللیل است و در نسخه کفعمی منصوب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درج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اللیل و حرف جر محذوف است و فعل را وصل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سیاهی اش شدید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جدی شد و در دوَرانش پافشاری کرد،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سیاهی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است و او حالک و حلکوک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همکه فی الامر فانهمک یعنی لججه فلجّ</w:t>
      </w:r>
      <w:r>
        <w:rPr>
          <w:rFonts w:eastAsia="IRNazanin" w:cs="IRNazanin"/>
          <w:color w:val="111111"/>
          <w:sz w:val="28"/>
          <w:szCs w:val="28"/>
          <w:rtl w:val="true"/>
          <w:lang w:bidi="fa-IR"/>
        </w:rPr>
        <w:t xml:space="preserve">». </w:t>
      </w:r>
      <w:bookmarkStart w:id="188" w:name="pg13534_197769"/>
    </w:p>
    <w:p>
      <w:pPr>
        <w:pStyle w:val="Heading5"/>
        <w:numPr>
          <w:ilvl w:val="4"/>
          <w:numId w:val="1"/>
        </w:numPr>
        <w:rPr/>
      </w:pPr>
      <w:bookmarkStart w:id="189" w:name="__RefHeading___Toc1158795_1934241801"/>
      <w:bookmarkStart w:id="190" w:name="_Toc83"/>
      <w:bookmarkEnd w:id="188"/>
      <w:bookmarkEnd w:id="189"/>
      <w:r>
        <w:rPr>
          <w:rtl w:val="true"/>
        </w:rPr>
        <w:t>«</w:t>
      </w:r>
      <w:r>
        <w:rPr/>
        <w:t>10</w:t>
      </w:r>
      <w:r>
        <w:rPr>
          <w:rtl w:val="true"/>
        </w:rPr>
        <w:t>»</w:t>
      </w:r>
      <w:bookmarkEnd w:id="190"/>
    </w:p>
    <w:p>
      <w:pPr>
        <w:pStyle w:val="BookText"/>
        <w:rPr/>
      </w:pPr>
      <w:r>
        <w:rPr>
          <w:rFonts w:ascii="Amiri" w:hAnsi="Amiri" w:eastAsia="Amiri" w:cs="Amiri"/>
          <w:color w:val="111111"/>
          <w:sz w:val="28"/>
          <w:sz w:val="28"/>
          <w:szCs w:val="28"/>
          <w:rtl w:val="true"/>
          <w:lang w:bidi="ar-SA"/>
        </w:rPr>
        <w:t>الْمُتَهَجِّدُ، وَ غَيْرُهُ، دُعَاءٌ آخَرُ لِلْحَاجَةِ بَعْدَ صَلَاةِ الْجُمُعَةِ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لَكَ حَاجَةٌ فَصُمْ ثَلَاثَةَ أَيَّامٍ الْأَرْبِعَاءَ وَ الْخَمِيسَ وَ الْجُمُعَةَ فَإِذَا صَلَّيْتَ الْجُمُعَةَ فَادْعُ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 بِسْمِ اللَّهِ الرَّحْمنِ الرَّحِيمِ الْحَيِّ الَّذِي لَا إِلَهَ إِلَّا هُوَ مِلْ‌ءَ السَّمَاوَاتِ وَ مِلْ‌ءَ الْأَرْضِ وَ أَسْأَلُكَ بِاسْمِكَ بِسْمِ اللَّهِ الرَّحْمنِ الرَّحِيمِ الَّذِي لا إِلهَ إِلَّا هُوَ الْحَيُّ الْقَيُّومُ الَّذِي عَنَتْ لَهُ الْوُجُوهُ وَ خَشَعَتْ لَهُ الْأَبْصَارُ وَ أَذِنَتْ لَهُ النُّفُوسُ أَنْ تُصَلِّيَ عَلَي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بِمَا بَدَا لَكَ تُجَابُ إِنْ شَاءَ اللَّهُ تَعَالَي‌</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1158797_1934241801"/>
      <w:bookmarkStart w:id="192" w:name="_Toc84"/>
      <w:bookmarkEnd w:id="191"/>
      <w:r>
        <w:rPr>
          <w:rtl w:val="true"/>
        </w:rPr>
        <w:t>بيان</w:t>
      </w:r>
      <w:bookmarkEnd w:id="192"/>
    </w:p>
    <w:p>
      <w:pPr>
        <w:pStyle w:val="BookText"/>
        <w:rPr/>
      </w:pPr>
      <w:r>
        <w:rPr>
          <w:rFonts w:ascii="Amiri" w:hAnsi="Amiri" w:eastAsia="Amiri" w:cs="Amiri"/>
          <w:color w:val="111111"/>
          <w:sz w:val="28"/>
          <w:sz w:val="28"/>
          <w:szCs w:val="28"/>
          <w:rtl w:val="true"/>
          <w:lang w:bidi="ar-SA"/>
        </w:rPr>
        <w:t>و أذنت له النفوس لعله بمعني استمع يقال أذن له أي استمع أو بمعني الحب و الشهوة يقال أذن لرائحة الطعام أي اشتهاه أو بمعني الإباحة أي رضيت بكل ما يأتي به إليها و الظاهر ذلت كما في بعض النسخ و قد مر مثله في رواية يونس و في رواية أخري وجلت القلوب من خشيته</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1158799_1934241801"/>
      <w:bookmarkStart w:id="194" w:name="_Toc85"/>
      <w:bookmarkEnd w:id="193"/>
      <w:r>
        <w:rPr>
          <w:rtl w:val="true"/>
        </w:rPr>
        <w:t>«</w:t>
      </w:r>
      <w:r>
        <w:rPr/>
        <w:t>11</w:t>
      </w:r>
      <w:r>
        <w:rPr>
          <w:rtl w:val="true"/>
        </w:rPr>
        <w:t>»</w:t>
      </w:r>
      <w:bookmarkEnd w:id="194"/>
    </w:p>
    <w:p>
      <w:pPr>
        <w:pStyle w:val="BookText"/>
        <w:rPr/>
      </w:pPr>
      <w:r>
        <w:rPr>
          <w:rFonts w:ascii="Amiri" w:hAnsi="Amiri" w:eastAsia="Amiri" w:cs="Amiri"/>
          <w:color w:val="111111"/>
          <w:sz w:val="28"/>
          <w:sz w:val="28"/>
          <w:szCs w:val="28"/>
          <w:rtl w:val="true"/>
          <w:lang w:bidi="ar-SA"/>
        </w:rPr>
        <w:t>الْمُتَهَجِّدُ، وَ الْجَمَالُ‌</w:t>
      </w:r>
      <w:r>
        <w:rPr>
          <w:rStyle w:val="FootnoteAnchor"/>
          <w:rtl w:val="true"/>
        </w:rPr>
        <w:footnoteReference w:id="145"/>
      </w:r>
      <w:r>
        <w:rPr>
          <w:rFonts w:ascii="Amiri" w:hAnsi="Amiri" w:eastAsia="Amiri" w:cs="Amiri"/>
          <w:color w:val="111111"/>
          <w:sz w:val="28"/>
          <w:sz w:val="28"/>
          <w:szCs w:val="28"/>
          <w:rtl w:val="true"/>
          <w:lang w:bidi="ar-SA"/>
        </w:rPr>
        <w:t>، وَ غَيْرُهُمَا، صَلَاةٌ أُخْرَي لِلْحَاجَةِ يَوْمَ الْجُمُعَةِ رُوِيَ عَنْ أَبِي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حَاجَةٌ قَدْ ضَاقَ بِهَا ذَرْعاً فَلْيُنْزِلْهَا بِاللَّهِ تَعَالَي جَلَّ اسْمُهُ قُلْتُ كَيْفَ يَصْنَعُ قَالَ فَلْيَصُمْ يَوْمَ الْأَرْبِعَاءِ وَ الْخَمِيسِ وَ الْجُمُعَةِ ثُمَّ لْيَغْسِلْ رَأْسَهُ بِالْخِطْمِيِّ يَوْمَ الْجُمُعَةِ وَ يَلْبَسُ أَنْظَفَ ثِيَابِهِ وَ يَتَطَيَّبُ بِأَطْيَبِ طِيبِهِ ثُمَّ يُقَدِّمُ صَدَقَةً عَلَي امْرِئٍ مُسْلِمٍ بِمَا تَيَسَّرَ مِنْ مَالِهِ ثُمَّ يَبْرُزُ إِلَي أُفُقِ السَّمَاءِ وَ لَا يَحْتَجِبُ وَ يَسْتَقْبِلُ الْقِبْلَةَ وَ يُصَلِّي رَكْعَتَيْنِ يَقْرَأُ فِي الْأَوَّلَةِ فَاتِحَةَ الْكِتَابِ وَ قُلْ هُوَ اللَّهُ أَحَدٌ خَمْسَ عَشْرَةَ مَرَّةً ثُمَّ لْيَرْكَعْ وَ يَقْرَأُهَا خَمْسَ عَشْرَةَ مَرَّةً ثُمَّ يَرْفَعُ رَأْسَهُ فَيَقْرَأُهَا خَمْسَ عَشْرَةَ مَرَّةً ثُمَّ يَسْجُدُ ثَانِيَةً فَيَقْرَأُهَا خَمْسَ عَشْرَةَ مَرَّةً ثُمَّ يَنْهَضُ فَيَقُولُ مِثْلَ ذَلِكَ فِي الثَّانِيَةِ فَإِذَا جَلَسَ لِلتَّشَهُّدِ قَرَأَهَا خَمْسَ عَشْرَةَ مَرَّةً ثُمَّ يَتَشَهَّدُ وَ يُسَلِّمُ وَ يَقْرَأُهَا بَعْدَ التَّسْلِيمِ خَمْسَ عَشْرَةَ مَرَّةً ثُمَّ يَخِرُّ سَاجِداً فَيَقْرَأُهَا خَمْسَ عَشْرَةَ مَرَّةً ثُمَ</w:t>
      </w:r>
    </w:p>
    <w:p>
      <w:pPr>
        <w:pStyle w:val="Heading5"/>
        <w:numPr>
          <w:ilvl w:val="4"/>
          <w:numId w:val="1"/>
        </w:numPr>
        <w:rPr/>
      </w:pPr>
      <w:bookmarkStart w:id="195" w:name="__RefHeading___Toc1158801_1934241801"/>
      <w:bookmarkStart w:id="196" w:name="_Toc86"/>
      <w:bookmarkEnd w:id="195"/>
      <w:r>
        <w:rPr>
          <w:rtl w:val="true"/>
        </w:rPr>
        <w:t xml:space="preserve">روایت </w:t>
      </w:r>
      <w:r>
        <w:rPr/>
        <w:t>10</w:t>
      </w:r>
      <w:bookmarkEnd w:id="196"/>
    </w:p>
    <w:p>
      <w:pPr>
        <w:pStyle w:val="BookText"/>
        <w:rPr/>
      </w:pP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برای حاجت بعد از نماز جمعه که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حاجتی داشتی، سه روز چهارشنبه، پنج شنبه و جمعه را روزه بگیر و چون نماز جمعه خواندی،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بسم الله الرحمن الرحیم، زنده پاینده ای که هیچ خدایی جز او نیست، آکندگی آسمان ها و زمین، و به بسم الله الرحمن الرحیم، زنده پاینده ای که هیچ خدایی جز او نیست، نه چرتی او را می گیرد و نه خوابی، که اصوات برای او خشوع کرد و وجوه برای او به فلاکت افتاد و جان ها برای او ذلیل شد، از تو می خواهم که بر محمد و خاندان محمد درود بفرستی، سپس برای آنچه که برایت رخ داده است دعا می کنی، انشاءالله استجابت خواهد شد</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197" w:name="__RefHeading___Toc1158803_1934241801"/>
      <w:bookmarkStart w:id="198" w:name="_Toc87"/>
      <w:bookmarkEnd w:id="197"/>
      <w:r>
        <w:rPr>
          <w:rtl w:val="true"/>
        </w:rPr>
        <w:t>توضیح</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وأذنت له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معنای گوش کردن باشد؛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 کرد، یا به معنی حب و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لرائحة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خواستار آن شد؛ یا به معنی اباحه است، یعنی به هر آنچه که به سوی آن می آید راضی شد و ظاهر ذلّت است، چنانکه در بعضی نسخه ها آمده است و مشابه آن در روایت یونس و در روایتی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وجلت القلوب من خشیته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199" w:name="__RefHeading___Toc1158805_1934241801"/>
      <w:bookmarkStart w:id="200" w:name="_Toc88"/>
      <w:bookmarkEnd w:id="199"/>
      <w:r>
        <w:rPr>
          <w:rtl w:val="true"/>
        </w:rPr>
        <w:t xml:space="preserve">روایت </w:t>
      </w:r>
      <w:r>
        <w:rPr/>
        <w:t>11</w:t>
      </w:r>
      <w:bookmarkEnd w:id="200"/>
    </w:p>
    <w:p>
      <w:pPr>
        <w:pStyle w:val="BookText"/>
        <w:rPr/>
      </w:pPr>
      <w:r>
        <w:rPr>
          <w:rFonts w:ascii="IRNazanin" w:hAnsi="IRNazanin" w:eastAsia="IRNazanin"/>
          <w:color w:val="111111"/>
          <w:sz w:val="28"/>
          <w:sz w:val="28"/>
          <w:szCs w:val="28"/>
          <w:rtl w:val="true"/>
          <w:lang w:bidi="fa-IR"/>
        </w:rPr>
        <w:t>المتهجد و الجمال</w:t>
      </w:r>
      <w:r>
        <w:rPr>
          <w:rStyle w:val="FootnoteAnchor"/>
          <w:rtl w:val="true"/>
        </w:rPr>
        <w:footnoteReference w:id="14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سایر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دیگری برای حاجت در روز جمعه است که از ابوالحسن رضا علیه السلام 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حاجتی دارد که تاب تحمل آن را ندارد، باید آن را بر خداوند متعال که نام او بزرگتر است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روز چهارشنبه، پنج شنبه و جمعه را روزه بگیرد، سپس سرش را با گل خطمی در روز جمعه بشوید و پاکیزه ترین لباسش را بپوشد و با بهترین عطرش خود را معطر کند، پس با آنچه که از مالش برای او میسر است، بر فردی مسلمان صدقه بدهد، سپس به زیر افق آسمان برود و زیر سقف نباشد، و رو به قبله بایستد و دو رکعت می خواند که در رکعت اول فاتحه الکتاب و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 کند، سپس رکوع کند و آن را پانزده مرتبه بخواند، سپس سجده می کند و آن را پانزده مرتبه قرائت می کند، سپس سرش را بلند می کند و آن را پانزده مرتبه قرائت می کند، سپس بار دوم سجده می کند و آن را پانزده مرتبه قرائت می کند، سپس بر می خیزد و مانند آن را در رکعت دوم می خواند و چون برای تشهد نشست آن را پانزده مرتبه قرائت می کند، سپس تشهد می خواند و سلام می دهد و آن را بعد از تسلیم پانزده مرتبه قرائت می کند، سپس به سجده می افتد و آن را پانزده مرتبه قرائت می کند، سپس </w:t>
      </w:r>
      <w:bookmarkStart w:id="201" w:name="pg13534_197770"/>
    </w:p>
    <w:p>
      <w:pPr>
        <w:pStyle w:val="BookText"/>
        <w:rPr/>
      </w:pPr>
      <w:bookmarkEnd w:id="201"/>
      <w:r>
        <w:rPr>
          <w:rFonts w:ascii="Amiri" w:hAnsi="Amiri" w:eastAsia="Amiri" w:cs="Amiri"/>
          <w:color w:val="111111"/>
          <w:sz w:val="28"/>
          <w:sz w:val="28"/>
          <w:szCs w:val="28"/>
          <w:rtl w:val="true"/>
          <w:lang w:bidi="ar-SA"/>
        </w:rPr>
        <w:t xml:space="preserve">يَضَعُ خَدَّهُ الْأَيْمَنَ عَلَي الْأَرْضِ فَيَقْرَأُهَا خَمْسَ عَشْرَةَ مَرَّةً ثُمَّ يَضَعُ خَدَّهُ الْأَيْسَرَ عَلَي الْأَرْضِ فَيَقْرَأُ مِثْلَ ذَلِكَ ثُمَّ يَعُودُ إِلَي السُّجُودِ فَيَقْرَأُهَا خَمْسَ عَشْرَةَ مَرَّةً ثُمَّ يَقُولُ وَ هُوَ سَاجِدٌ يَبْكِي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جَوَادُ يَا مَاجِدُ يَا وَاحِدُ يَا أَحَدُ يَا صَمَدُ يَا مَنْ لَمْ يَلِدْ وَ لَمْ يُولَدْ وَ لَمْ يَكُنْ لَهُ كُفُواً أَحَدٌ يَا مَنْ هُوَ هَكَذَا لَا هَكَذَا غَيْرُهُ أَشْهَدُ أَنَّ كُلَّ مَعْبُودٍ مِنْ لَدُنْ عَرْشِكَ إِلَي قَرَارِ أَرْضِكَ بَاطِلٌ إِلَّا وَجْهَكَ جَلَّ جَلَالُكَ يَا مُعِزَّ كُلِّ ذَلِيلٍ وَ يَا مُذِلَّ كُلِّ عَزِيزٍ تَعْلَمُ كُرْبَتِي فَصَلِّ عَلَي مُحَمَّدٍ وَ آلِهِ وَ فَرِّجْ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تَقْلِبُ خَدَّكَ الْأَيْمَنَ وَ تَقُولُ ذَلِكَ ثَلَاثاً ثُمَّ تَقْلِبُ خَدَّكَ الْأَيْسَرَ وَ تَقُولُ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الرِّضَا عليه السلام فَإِذَا فَعَلَ الْعَبْدُ ذَلِكَ يَقْضِي اللَّهُ حَاجَتَهُ وَ لْيَتَوَجَّهْ فِي حَاجَتِهِ إِلَي اللَّهِ تَعَالَي بِمُحَمَّدٍ وَ آلِهِ عَلَيْهِ وَ عَلَيْهِمُ السَّلَامُ وَ يُسَمِّيهِمْ عَنْ آخِرِهِمْ‌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للشهيد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1158807_1934241801"/>
      <w:bookmarkStart w:id="203" w:name="_Toc89"/>
      <w:bookmarkEnd w:id="202"/>
      <w:r>
        <w:rPr>
          <w:rtl w:val="true"/>
        </w:rPr>
        <w:t>توضيح</w:t>
      </w:r>
      <w:bookmarkEnd w:id="203"/>
    </w:p>
    <w:p>
      <w:pPr>
        <w:pStyle w:val="BookText"/>
        <w:rPr/>
      </w:pPr>
      <w:r>
        <w:rPr>
          <w:rFonts w:ascii="Amiri" w:hAnsi="Amiri" w:eastAsia="Amiri" w:cs="Amiri"/>
          <w:color w:val="111111"/>
          <w:sz w:val="28"/>
          <w:sz w:val="28"/>
          <w:szCs w:val="28"/>
          <w:rtl w:val="true"/>
          <w:lang w:bidi="ar-SA"/>
        </w:rPr>
        <w:t>قد ضاق بها ذرعا قال الجوهري يقال ضقت بالأمر ذرعا إذا لم تطقه و لم تقو عليه و أصل الذرع إنما هو بسط اليد فكأنك تريد مددت يدي إليه فلم تنله انتهي و لا يحتجب أي عن آفاق السماء بسقف و لا جدار و لا خباء</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1158809_1934241801"/>
      <w:bookmarkStart w:id="205" w:name="_Toc90"/>
      <w:bookmarkEnd w:id="204"/>
      <w:r>
        <w:rPr>
          <w:rtl w:val="true"/>
        </w:rPr>
        <w:t>«</w:t>
      </w:r>
      <w:r>
        <w:rPr/>
        <w:t>12</w:t>
      </w:r>
      <w:r>
        <w:rPr>
          <w:rtl w:val="true"/>
        </w:rPr>
        <w:t>»</w:t>
      </w:r>
      <w:bookmarkEnd w:id="205"/>
    </w:p>
    <w:p>
      <w:pPr>
        <w:pStyle w:val="BookText"/>
        <w:rPr/>
      </w:pPr>
      <w:r>
        <w:rPr>
          <w:rFonts w:ascii="Amiri" w:hAnsi="Amiri" w:eastAsia="Amiri" w:cs="Amiri"/>
          <w:color w:val="111111"/>
          <w:sz w:val="28"/>
          <w:sz w:val="28"/>
          <w:szCs w:val="28"/>
          <w:rtl w:val="true"/>
          <w:lang w:bidi="ar-SA"/>
        </w:rPr>
        <w:t>الْمُتَهَجِّدُ، وَ جَمَالُ الْأُسْبُوعِ‌</w:t>
      </w:r>
      <w:r>
        <w:rPr>
          <w:rStyle w:val="FootnoteAnchor"/>
          <w:rtl w:val="true"/>
        </w:rPr>
        <w:footnoteReference w:id="149"/>
      </w:r>
      <w:r>
        <w:rPr>
          <w:rFonts w:ascii="Amiri" w:hAnsi="Amiri" w:eastAsia="Amiri" w:cs="Amiri"/>
          <w:color w:val="111111"/>
          <w:sz w:val="28"/>
          <w:sz w:val="28"/>
          <w:szCs w:val="28"/>
          <w:rtl w:val="true"/>
          <w:lang w:bidi="ar-SA"/>
        </w:rPr>
        <w:t>، رَوَي يَعْقُوبُ بْنُ يَزِيدَ الْكَاتِبُ الْأَنْبَارِيُّ عَنْ أَبِي الْحَسَنِ الثَّالِثِ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مُهِمَّةٌ فَصُمْ يَوْمَ الْأَرْبِعَاءِ وَ الْخَمِيسِ وَ الْجُمُعَةِ وَ اغْتَسِلْ يَوْمَ الْجُمُعَةِ فِي أَوَّلِ النَّهَارِ وَ تَصَدَّقْ عَلَي مِسْكِينٍ بِمَا أَمْكَنَ وَ اجْلِسْ فِي مَوْضِعٍ لَا يَكُونُ بَيْنَكَ وَ بَيْنَ السَّمَاءِ سَقْفٌ وَ لَا سِتْرٌ مِنْ صَحْنِ دَارٍ أَوْ غَيْرِهَا تَجْلِسُ تَحْتَ السَّمَاءِ وَ تُصَلِّي أَرْبَعَ رَكَعَاتٍ تَقْرَأُ فِي الْأُولَي</w:t>
      </w:r>
    </w:p>
    <w:p>
      <w:pPr>
        <w:pStyle w:val="BookText"/>
        <w:rPr/>
      </w:pPr>
      <w:r>
        <w:rPr>
          <w:rFonts w:ascii="IRNazanin" w:hAnsi="IRNazanin" w:eastAsia="IRNazanin"/>
          <w:color w:val="111111"/>
          <w:sz w:val="28"/>
          <w:sz w:val="28"/>
          <w:szCs w:val="28"/>
          <w:rtl w:val="true"/>
          <w:lang w:bidi="fa-IR"/>
        </w:rPr>
        <w:t>گونه راستش را بر زمین می گذارد و آن را پانزده مرتبه قرائت می کند، سپس گونه چپش را بر زمین می گذارد و مانند آن قرائت می کند سپس به سجده باز می گردد و آن را پانزده مرتبه قرائت می کند، سپس در حالی که در سجده می گرید،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بخشنده ای ارجمند ای واحد ای احد ای صمد، ای کسی که نزاییده است و نه زاده شده است و هیچ کس او را همتا نیست، ای کسی  که چنین است و غیر او چنین نیست، شهادت می دهم که هر معبودی از نزد عرشت تا قرارگاه زمینت جز ذات تو جلّ جلاله باطل است، ای عزیز کننده هر ذلیل و ای ذلیل کننده هر عزیز، از مصیبت من آگاهی، پس بر محمد و خاندان او درود بفرست و مرا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راستت را بر می گردانی و آن را سه مرتبه می گویی، سپس گونه چپت را بر می گردانی و مانند آن را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آن را انجام دهد، خداوند حاجت او را برآورده می کند و در حاجتش باید با محمد و خاندان او که بر او و آنان درود باد، به سوی خدا روی کند و آنان را از آخرینشان نام ببرد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کتاب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از نبی صلّی الله علیه و آله مشابه آن را روایت کرده است</w:t>
      </w:r>
      <w:r>
        <w:rPr>
          <w:rFonts w:eastAsia="IRNazanin" w:cs="IRNazanin"/>
          <w:color w:val="111111"/>
          <w:sz w:val="28"/>
          <w:szCs w:val="28"/>
          <w:rtl w:val="true"/>
          <w:lang w:bidi="fa-IR"/>
        </w:rPr>
        <w:t>.</w:t>
      </w:r>
    </w:p>
    <w:p>
      <w:pPr>
        <w:pStyle w:val="Heading5"/>
        <w:numPr>
          <w:ilvl w:val="4"/>
          <w:numId w:val="1"/>
        </w:numPr>
        <w:rPr/>
      </w:pPr>
      <w:bookmarkStart w:id="206" w:name="__RefHeading___Toc1158811_1934241801"/>
      <w:bookmarkStart w:id="207" w:name="_Toc91"/>
      <w:bookmarkEnd w:id="206"/>
      <w:r>
        <w:rPr>
          <w:rtl w:val="true"/>
        </w:rPr>
        <w:t>توضیح</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ضاق بها درعا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ضقت بالامر ذرعا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توان آن را نداشته باشی و بر آن قادر نباشی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گشایش دست است، گویی که تو قصدت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به سوی آن دراز کردم و به آن نرسید،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افق آسمان با سقف، نه دیوار یا پوششی</w:t>
      </w:r>
      <w:r>
        <w:rPr>
          <w:rFonts w:eastAsia="IRNazanin" w:cs="IRNazanin"/>
          <w:color w:val="111111"/>
          <w:sz w:val="28"/>
          <w:szCs w:val="28"/>
          <w:rtl w:val="true"/>
          <w:lang w:bidi="fa-IR"/>
        </w:rPr>
        <w:t>.</w:t>
      </w:r>
    </w:p>
    <w:p>
      <w:pPr>
        <w:pStyle w:val="Heading5"/>
        <w:numPr>
          <w:ilvl w:val="4"/>
          <w:numId w:val="1"/>
        </w:numPr>
        <w:rPr/>
      </w:pPr>
      <w:bookmarkStart w:id="208" w:name="__RefHeading___Toc1158813_1934241801"/>
      <w:bookmarkStart w:id="209" w:name="_Toc92"/>
      <w:bookmarkEnd w:id="208"/>
      <w:r>
        <w:rPr>
          <w:rtl w:val="true"/>
        </w:rPr>
        <w:t xml:space="preserve">روایت </w:t>
      </w:r>
      <w:r>
        <w:rPr/>
        <w:t>12</w:t>
      </w:r>
      <w:bookmarkEnd w:id="209"/>
    </w:p>
    <w:p>
      <w:pPr>
        <w:pStyle w:val="BookText"/>
        <w:rPr/>
      </w:pPr>
      <w:r>
        <w:rPr>
          <w:rFonts w:ascii="IRNazanin" w:hAnsi="IRNazanin" w:eastAsia="IRNazanin"/>
          <w:color w:val="111111"/>
          <w:sz w:val="28"/>
          <w:sz w:val="28"/>
          <w:szCs w:val="28"/>
          <w:rtl w:val="true"/>
          <w:lang w:bidi="fa-IR"/>
        </w:rPr>
        <w:t>المتهجد و جمال الاسبوع</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حاجت مهمی داشتی، روز چهارشنبه و پنج شنبه و جمعه را روز بگیر و روز جمعه در اول روز غسل کن و با هر چه امکان داشت بر مسکین صدقه بده و در جایی از حیاط خانه یا جز آن که بین تو و آسمان نه سقفی باشد و نه پوششی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زیر آسمان می نشینی و چهار رکعت می خوانی که در رکعت اول </w:t>
      </w:r>
    </w:p>
    <w:p>
      <w:pPr>
        <w:pStyle w:val="BookText"/>
        <w:rPr/>
      </w:pPr>
      <w:r>
        <w:rPr>
          <w:rFonts w:ascii="Amiri" w:hAnsi="Amiri" w:eastAsia="Amiri" w:cs="Amiri"/>
          <w:color w:val="111111"/>
          <w:sz w:val="28"/>
          <w:sz w:val="28"/>
          <w:szCs w:val="28"/>
          <w:rtl w:val="true"/>
          <w:lang w:bidi="ar-SA"/>
        </w:rPr>
        <w:t>الْحَمْدَ وَ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الْحَمْدَ وَ حم الدُّخَانَ وَ فِي الثَّالِثَةِ الْحَمْدَ وَ إِذا وَقَعَتِ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الرَّابِعَةِ الْحَمْدَ وَ تَبارَكَ الَّذِي بِيَدِهِ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تُحْسِنْهَا فَاقْرَأِ الْحَمْدَ وَ نِسْبَةَ الرَّبِّ تَعَالَي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بَسَطْتَ رَاحَتَيْكَ إِلَي السَّمَاءِ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حَمْداً يَكُونُ أَحَقَّ الْحَمْدِ بِكَ</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وَ أَرْضَي الْحَمْدِ لَكَ وَ أَوْجَبَ الْحَمْدِ لَكَ وَ أَحَبَّ الْحَمْدِ إِلَيْكَ وَ لَكَ الْحَمْدُ كَمَا أَنْتَ أَهْلُهُ وَ كَمَا رَضِيتَ لِنَفْسِكَ وَ كَمَا حَمِدَكَ مَنْ رَضِيتَ حَمْدَهُ مِنْ جَمِيعِ خَلْقِكَ وَ لَكَ الْحَمْدُ كَمَا حَمِدَكَ بِهِ جَمِيعُ أَنْبِيَائِكَ وَ رُسُلِكَ وَ مَلَائِكَتِكَ وَ كَمَا يَنْبَغِي لِعِزِّكَ وَ كِبْرِيَائِكَ وَ عَظَمَتِكَ وَ لَكَ الْحَمْدُ حَمْداً تَكِلُّ الْأَلْسُنُ عَنْ صِفَتِهِ وَ يَقِفُ الْقَوْلُ‌</w:t>
      </w:r>
      <w:r>
        <w:rPr>
          <w:rStyle w:val="FootnoteAnchor"/>
          <w:rtl w:val="true"/>
        </w:rPr>
        <w:footnoteReference w:id="153"/>
      </w:r>
      <w:r>
        <w:rPr>
          <w:rFonts w:ascii="Amiri" w:hAnsi="Amiri" w:eastAsia="Amiri" w:cs="Amiri"/>
          <w:color w:val="111111"/>
          <w:sz w:val="28"/>
          <w:sz w:val="28"/>
          <w:szCs w:val="28"/>
          <w:rtl w:val="true"/>
          <w:lang w:bidi="ar-SA"/>
        </w:rPr>
        <w:t xml:space="preserve">عَنْ مُنْتَهَاهُ وَ لَكَ الْحَمْدُ حَمْداً لَا يَقْصُرُ عَنْ رِضَاكَ وَ لَا يَفْضُلُهُ شَيْ‌ءٌ مِنْ مَحَامِدِكَ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فِي السَّرَّاءِ وَ الضَّرَّاءِ وَ الشِّدَّةِ وَ الرَّخَاءِ وَ الْعَافِيَةِ وَ الْبَلَاءِ وَ السِّنِينَ وَ الدُّهُورِ وَ لَكَ الْحَمْدُ عَلَي آلَائِكَ وَ نَعْمَائِكَ عَلَيَّ وَ عِنْدِي وَ عَلَي مَا أَوْلَيْتَنِي وَ أَبْلَيْتَنِي وَ عَافَيْتَنِي وَ رَزَقْتَنِي وَ أَعْطَيْتَنِي وَ فَضَّلْتَنِي وَ شَرَّفْتَنِي وَ كَرَّمْتَنِي وَ هَدَيْتَنِي لِدِينِكَ حَمْداً لَا يَبْلُغُهُ وَصْفُ وَاصِفٍ وَ لَا يُدْرِكُهُ قَوْلُ 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حَمْداً فِيمَا آتَيْتَهُ إِلَيَّ مِنْ إِحْسَانِكَ عِنْدِي وَ إِفْضَالِكَ عَلَيَّ وَ تَفْضِيلِكَ إِيَّايَ عَلَي غَيْرِي وَ لَكَ الْحَمْدُ عَلَي مَا سَوَّيْتَ مِنْ خَلْقِي وَ أَدَّبْتَنِي فَأَحْسَنْتَ أَدَبِي مَنّاً مِنْكَ عَلَيَّ لَا لِسَابِقَةٍ كَانَتْ مِنِّي فَأَيَّ النِّعَمِ يَا رَبِّ لَمْ تَتَّخِذْ عِنْدِي وَ أَيَّ الشُّكْرِ</w:t>
      </w:r>
      <w:r>
        <w:rPr>
          <w:rStyle w:val="FootnoteAnchor"/>
          <w:rtl w:val="true"/>
        </w:rPr>
        <w:footnoteReference w:id="154"/>
      </w:r>
      <w:r>
        <w:rPr>
          <w:rFonts w:ascii="Amiri" w:hAnsi="Amiri" w:eastAsia="Amiri" w:cs="Amiri"/>
          <w:color w:val="111111"/>
          <w:sz w:val="28"/>
          <w:sz w:val="28"/>
          <w:szCs w:val="28"/>
          <w:rtl w:val="true"/>
          <w:lang w:bidi="ar-SA"/>
        </w:rPr>
        <w:t xml:space="preserve">لَمْ تَسْتَوْجِبْ مِنِّي رَضِيتُ بِلُطْفِكَ لُطْفاً وَ بِكِفَايَتِكَ مِنْ جَمِيعِ الْخَلْقِ خَلَفاً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أَنْتَ الْمُنْعِمُ عَلَيَّ الْمُحْسِنُ الْمُتَفَضِّلُ الْمُجْمِلُ ذُو الْجَلَالِ وَ الْإِكْرَامِ وَ الْفَوَاضِلِ وَ النِّعَمِ الْعِظَامِ فَلَكَ الْحَمْدُ عَلَي ذَلِكَ يَا رَبِّ لَمْ تَخْذُلْنِي فِي شَدِيدَةٍ وَ لَمْ تُسَلِّمْنِي</w:t>
      </w:r>
    </w:p>
    <w:p>
      <w:pPr>
        <w:pStyle w:val="BookText"/>
        <w:rPr/>
      </w:pPr>
      <w:r>
        <w:rPr>
          <w:rFonts w:ascii="IRNazanin" w:hAnsi="IRNazanin" w:eastAsia="IRNazanin"/>
          <w:color w:val="111111"/>
          <w:sz w:val="28"/>
          <w:sz w:val="28"/>
          <w:szCs w:val="28"/>
          <w:rtl w:val="true"/>
          <w:lang w:bidi="fa-IR"/>
        </w:rPr>
        <w:t xml:space="preserve">حمد و یس و در رکعت دوم حمد و حم دخان و در رکعت سوم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می کنی و در رکعت سوم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را نیکو قرائت نمی کنی، حمد و نسبۀ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 و چون فارغ شدی کف دستانت را به سوی آسمان باز می کنی و می 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حمد از آن توست، حمدی که سزاوار ترین حمد به توست و پسندیده ترین حمد برای تو، واجب ترین حمد برای تو، محبوب ترین حمد نزد توست، و حمد از آن توست چنانکه تو شایسته آن هستی و چنانکه برای خود پسندیدی و چنانکه کسی که از میان همه مخلوقات حمد او را پسندیدی تو را حمد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توست چنانکه همه انبیا و رسولان و ملائکه ات تو را با آن حمد گفتند و چنانکه برای عزت، کبریا و عظمت تو شایسته است؛ و حمد از آن توست، حمدی که زبان ها از وصف آن ناتوان است و کلام از پایان آن باز می ماند؛ و حمد از آن توست، حمدی که از رضایت تو کمتر نیست و چیزی از ستایش های تو بر آن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حمد در خوشی و ناخوشی، در شدت و راحتی، عافیت و بلا، در سالها و روزگاران از آن توست، و حمد بر نعمت ها و بخشندگی ات بر من و نزد من و بر آنچه که به من بخشیدی و مرا آزمودی و مرا عافیت دادی و روزی ام دادی و بر من عطا کردی و مرا فضیلت دادی و شرف دادی و کرامت بخشیدی و به دینت هدایتم کردی از آن توست، حمدی که وصف هیچ وصف کننده ای به آن نمی رسد و قول هیچ قائلی به آن دست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حمد از آن توست، حمدی در آنچه که از احسانت نزد من و فضلت بر من و برتری دادنت مرا بر غیر من بر من عطا کردی؛ و حمد از آن توست بر آنچه که از اخلاقم اصلاح کردی و مرا تربیت کردی و تربیتم را با لطفی از جانب تو بر من نیکو کردی، نه به خاطر سابقه ای که از من بود؛ پس ای پروردگار من، چه نعمتی برای من اتخاذ نکرده ای و مستوجب کدام شکر از سوی من نبوده ای و به لطف تو که لطف واقعی است و به کفایت تو از جمیع خلائق به عنوان پشتیبان و حامی، راضی شدم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 من، ای نعمت دهنده بر من، ای احسان کننده، ای بخشنده ای مجمل، ای نیکوکار، ای صاحب جلال و اکرام و بخشش ها و نعمت های بزرگ، حمد از آن توست به خاطر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در هیچ مصیبتی مرا رها نکرده ای و مرا تسلیم </w:t>
      </w:r>
    </w:p>
    <w:p>
      <w:pPr>
        <w:pStyle w:val="BookText"/>
        <w:rPr/>
      </w:pPr>
      <w:r>
        <w:rPr>
          <w:rFonts w:ascii="Amiri" w:hAnsi="Amiri" w:eastAsia="Amiri" w:cs="Amiri"/>
          <w:color w:val="111111"/>
          <w:sz w:val="28"/>
          <w:sz w:val="28"/>
          <w:szCs w:val="28"/>
          <w:rtl w:val="true"/>
          <w:lang w:bidi="ar-SA"/>
        </w:rPr>
        <w:t>بِجَرِيرَةٍ وَ لَمْ تَفْضَحْنِي بِسَرِيرَةٍ لَمْ تَزَلْ نَعْمَاؤُكَ عَلَيَّ عَامَّةً عِنْدَ كُلِّ عُسْرٍ وَ يُسْرٍ أَنْتَ حَسَنُ الْبَلَاءِ</w:t>
      </w:r>
      <w:r>
        <w:rPr>
          <w:rStyle w:val="FootnoteAnchor"/>
          <w:rtl w:val="true"/>
        </w:rPr>
        <w:footnoteReference w:id="155"/>
      </w:r>
      <w:r>
        <w:rPr>
          <w:rFonts w:ascii="Amiri" w:hAnsi="Amiri" w:eastAsia="Amiri" w:cs="Amiri"/>
          <w:color w:val="111111"/>
          <w:sz w:val="28"/>
          <w:sz w:val="28"/>
          <w:szCs w:val="28"/>
          <w:rtl w:val="true"/>
          <w:lang w:bidi="ar-SA"/>
        </w:rPr>
        <w:t>وَ لَكَ عِنْدِي قَدِيمُ الْعَفْوِ</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أَمْتِعْنِي‌</w:t>
      </w:r>
      <w:r>
        <w:rPr>
          <w:rStyle w:val="FootnoteAnchor"/>
          <w:rtl w:val="true"/>
        </w:rPr>
        <w:footnoteReference w:id="157"/>
      </w:r>
      <w:r>
        <w:rPr>
          <w:rFonts w:ascii="Amiri" w:hAnsi="Amiri" w:eastAsia="Amiri" w:cs="Amiri"/>
          <w:color w:val="111111"/>
          <w:sz w:val="28"/>
          <w:sz w:val="28"/>
          <w:szCs w:val="28"/>
          <w:rtl w:val="true"/>
          <w:lang w:bidi="ar-SA"/>
        </w:rPr>
        <w:t xml:space="preserve">بِسَمْعِي وَ بَصَرِي وَ جَوَارِحِي وَ مَا أَقَلَّتِ الْأَرْضُ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إِنَّ أَوَّلَ مَا أَسْأَلُكَ مِنْ حَاجَتِي وَ أَطْلُبُ إِلَيْكَ مِنْ رَغْبَتِي وَ أَتَوَسَّلُ إِلَيْكَ بِهِ بَيْنَ يَدِي مَسْأَلَتِي وَ أَتَفَرَّجُ بِهِ إِلَيْكَ بَيْنَ يَدَيْ طَلِبَتِي الصَّلَاةُ عَلَي مُحَمَّدٍ وَ آلِ مُحَمَّدٍ وَ أَسْأَلُكَ أَنْ تُصَلِّيَ عَلَيْهِ وَ عَلَيْهِمْ كَأَفْضَلِ مَا أَمَرْتَ أَنْ يُصَلَّي عَلَيْهِمْ كَأَفْضَلِ مَا سَأَلَكَ أَحَدٌ مِنْ خَلْقِكَ وَ كَمَا أَنْتَ مَسْئُولٌ لَهُ وَ لَهُمْ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عَلَيْهِمْ بِعَدَدِ مَنْ صَلَّي عَلَيْهِمْ وَ بِعَدَدِ مَنْ لَمْ يُصَلِّ عَلَيْهِمْ وَ بِعَدَدِ مَنْ لَا يُصَلِّي عَلَيْهِمْ صَلَاةً دَائِمَةً تَصِلُهَا بِالْوَسِيلَةِ وَ الرِّفْعَةِ وَ الْفَضِيلَةِ وَ صَلِّ عَلَي جَمِيعِ أَنْبِيَائِكَ وَ رُسُلِكَ وَ عِبَادِكَ الصَّالِحِينَ وَ صَلِّ اللَّهُمَّ عَلَي مُحَمَّدٍ وَ آلِهِ وَ سَلِّمْ عَلَيْهِمْ تَسْلِيماً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مِنْ جُودِكَ وَ كَرَمِكَ أَنَّكَ لَا تُخَيِّبُ مَنْ طَلَبَ‌</w:t>
      </w:r>
      <w:r>
        <w:rPr>
          <w:rStyle w:val="FootnoteAnchor"/>
          <w:rtl w:val="true"/>
        </w:rPr>
        <w:footnoteReference w:id="158"/>
      </w:r>
      <w:r>
        <w:rPr>
          <w:rFonts w:ascii="Amiri" w:hAnsi="Amiri" w:eastAsia="Amiri" w:cs="Amiri"/>
          <w:color w:val="111111"/>
          <w:sz w:val="28"/>
          <w:sz w:val="28"/>
          <w:szCs w:val="28"/>
          <w:rtl w:val="true"/>
          <w:lang w:bidi="ar-SA"/>
        </w:rPr>
        <w:t>إِلَيْكَ وَ سَأَلَكَ وَ رَغِبَ فِيمَا عِنْدَكَ وَ تُبْغِضُ مَنْ لَمْ يَسْأَلْكَ وَ لَيْسَ أَحَدٌ كَذَلِكَ غَيْرُكَ وَ طَمَعِي يَا رَبِّ فِي رَحْمَتِكَ وَ مَغْفِرَتِكَ وَ ثِقَتِي بِإِحْسَانِكَ وَ فَضْلِكَ حَدَانِي عَلَي دُعَائِكَ وَ الرَّغْبَةِ إِلَيْكَ وَ إِنْزَالِ حَاجَتِي بِكَ وَ قَدْ قَدَّمْتُ أَمَامَ مَسْأَلَتِي التَّوَجُّهَ بِنَبِيِّكَ الَّذِي جَاءَ بِالْحَقِّ وَ الصِّدْقِ مِنْ عِنْدِكَ وَ نُورِكَ وَ صِرَاطِكَ الْمُسْتَقِيمِ الَّذِي هَدَيْتَ بِهِ الْعِبَادَ وَ أَحْيَيْتَ بِنُورِهِ الْبِلَادَ وَ خَصَصْتَهُ بِالْكَرَامَةِ وَ أَكْرَمْتَهُ بِالشَّهَادَةِ وَ بَعَثْتَهُ عَلَي حِينِ فَتْرَةٍ مِنَ الرُّسُلِ صلي الله عليه و آله اللَّهُمَّ إِنِّي مُؤْمِنٌ بِسِرِّهِ وَ عَلَانِيَتِهِ وَ سِرِّ أَهْلِ بَيْتِهِ الَّذِينَ أَذْهَبْتَ‌</w:t>
      </w:r>
      <w:r>
        <w:rPr>
          <w:rStyle w:val="FootnoteAnchor"/>
          <w:rtl w:val="true"/>
        </w:rPr>
        <w:footnoteReference w:id="159"/>
      </w:r>
      <w:r>
        <w:rPr>
          <w:rFonts w:ascii="Amiri" w:hAnsi="Amiri" w:eastAsia="Amiri" w:cs="Amiri"/>
          <w:color w:val="111111"/>
          <w:sz w:val="28"/>
          <w:sz w:val="28"/>
          <w:szCs w:val="28"/>
          <w:rtl w:val="true"/>
          <w:lang w:bidi="ar-SA"/>
        </w:rPr>
        <w:t xml:space="preserve">عَنْهُمُ الرِّجْسَ وَ طَهَّرْتَهُمْ تَطْهِيراً وَ عَلَانِيَتِهِمْ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گناهی نکرده ای و با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مرا رسوا نکرده ای، و هنوز نعمت های تو به هنگام هر دشواری و سختی بر من 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حسن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امتحان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تو برای من بخشنده ای دیرینه هستی و مرا از گوش، چشم، اعضا و جوارحم و آنچه که از من بر روی زمین است بهره مند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اولین حاجتی که از تو می خواهم و از رغبتم از تو طلب می کنم و در پیش از حاجت خواستنم با آن به تو توسل می جویم و با آن پیش روی خواسته ام از تو گشایش می خواهم، درود بر محمد و خاندان محمد است، و از تو می خواهم که بر او و آنان درود بفرستی مانند برترین آنچه که امر کردی که بر آنان درود بفرستند، مانند برترین آنچه که کسی از خلقت از تو خواست و چنانکه از تو برای آن و آنان تا روز قیامت خواسته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به تعداد کسانی که بر آنان درود فرستاد و به تعداد کسانی که بر آنان درود نفرستاد و به تعداد کسانی که بر آنان درود نمی فرستد، درودی دائمی بر آنان بفرست که آن را با وسیله و رفعت و فضیلت پیوند می دهی و بر همه انبیاء و رسولان و بندگان صالحت درود فرست و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و سلام بفرست، سلامی بسیار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از جود و کرم تو این است که هر که از تو طلب کرد و از تو خواست و به آنچه نزد توست راغب شد را ناکام نمی کنی و هر که از تو نخواست را مبغوض می داری و کسی جز تو چنین نیست و ای پروردگار من، طمع من در رحمت و مغفرت تو و اعتمادم به احسان و فضل تو، مرا به خواندن تو، و رغبت به سوی تو و آوردن حاجتم به سوی تو وادار و تشویق کرد؛ و پیش از مسألتم، توجه به نبی ات را مقدم داشته ام که حق و صدق را از جانب تو و نور و صراط مستقیم تو آورد، کسی که با او بندگان را هدایت کردی و با نورش سرزمین ها را زنده کردی و او را به کرامت مخصوص کردی و او را با شهادت گرامی داشتی و او را در دوره ای مبعوث کردی که مدتی طولانی بود که رسولی مبعوث نشده بود؛ بارالها، من به پنهان و آشکار او و پنهان اهل بیت او که آلودگی را از آنان زایل کردی و آنان را پاکیزه کردی و به آشکار آنان مؤمن هستم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فَصَلِّ عَلَي مُحَمَّدٍ وَ آلِهِ وَ لَا تَقْطَعْ بَيْنِي وَ بَيْنَهُمْ فِي الدُّنْيَا وَ الْآخِرَةِ وَ اجْعَلْ عَمَلِي بِهِمْ مُتَقَبَّلًا</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اللَّهُمَّ دَلَلْتَ عِبَادَكَ عَلَي نَفْسِكَ فَقُلْتَ تَبَارَكْتَ وَ تَعَالَيْتَ وَ إِذا سَأَلَكَ عِبادِي عَنِّي فَإِنِّي قَرِيبٌ أُجِيبُ دَعْوَةَ الدَّاعِ إِذا دَعانِ فَلْيَسْتَجِيبُوا لِي وَ لْيُؤْمِنُوا بِي لَعَلَّهُمْ يَرْشُدُونَ وَ قُلْتَ يا عِبادِيَ الَّذِينَ أَسْرَفُوا عَلي أَنْفُسِهِمْ لا تَقْنَطُوا مِنْ رَحْمَةِ اللَّهِ إِنَّ اللَّهَ يَغْفِرُ الذُّنُوبَ جَمِيعاً إِنَّهُ هُوَ الْغَفُورُ الرَّحِيمُ وَ قُلْتَ وَ لَقَدْ نادانا نُوحٌ فَلَنِعْمَ الْمُجِيبُونَ أَجَلْ يَا رَبِّ وَ نِعْمَ الرَّبُّ أَنْتَ وَ نِعْمَ الْمُجِيبُ وَ قُلْتَ قُلِ ادْعُوا اللَّهَ أَوِ ادْعُوا الرَّحْمنَ أَيًّا ما تَدْعُوا فَلَهُ الْأَسْماءُ الْحُسْني وَ أَنَا أَدْعُوكَ اللَّهُمَّ بِأَسْمَائِكَ الَّتِي إِذَا دُعِيتَ بِهَا أَجَبْتَ وَ إِذَا سُئِلْتَ بِهَا أَعْطَيْتَ وَ أَدْعُوكَ مُتَضَرِّعاً إِلَيْكَ مِسْكِيناً</w:t>
      </w:r>
      <w:r>
        <w:rPr>
          <w:rStyle w:val="FootnoteAnchor"/>
          <w:rtl w:val="true"/>
        </w:rPr>
        <w:footnoteReference w:id="161"/>
      </w:r>
      <w:r>
        <w:rPr>
          <w:rFonts w:ascii="Amiri" w:hAnsi="Amiri" w:eastAsia="Amiri" w:cs="Amiri"/>
          <w:color w:val="111111"/>
          <w:sz w:val="28"/>
          <w:sz w:val="28"/>
          <w:szCs w:val="28"/>
          <w:rtl w:val="true"/>
          <w:lang w:bidi="ar-SA"/>
        </w:rPr>
        <w:t>دُعَاءَ مَنْ أَسْلَمَتْهُ الْغَفْلَةُ وَ أَجْهَدَتْهُ الْحَاجَةُ أَدْعُوكَ دُعَاءَ مَنِ اسْتَكَانَ وَ اعْتَرَفَ بِذَنْبِهِ وَ رَجَاكَ لِعَظِيمِ مَغْفِرَتِكَ وَ جَزِيلِ مَثُوبَتِكَ</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اللَّهُمَّ إِنْ كُنْتَ خَصَصْتَ أَحَداً بِرَحْمَتِكَ طَائِعاً لَكَ فِيمَا أَمَرْتَهُ وَ عَجَّلَ‌</w:t>
      </w:r>
      <w:r>
        <w:rPr>
          <w:rStyle w:val="FootnoteAnchor"/>
          <w:rtl w:val="true"/>
        </w:rPr>
        <w:footnoteReference w:id="163"/>
      </w:r>
      <w:r>
        <w:rPr>
          <w:rFonts w:ascii="Amiri" w:hAnsi="Amiri" w:eastAsia="Amiri" w:cs="Amiri"/>
          <w:color w:val="111111"/>
          <w:sz w:val="28"/>
          <w:sz w:val="28"/>
          <w:szCs w:val="28"/>
          <w:rtl w:val="true"/>
          <w:lang w:bidi="ar-SA"/>
        </w:rPr>
        <w:t>لَكَ فِيمَا لَهُ خَلَقْتَهُ فَإِنَّهُ لَمْ يَبْلُغْ ذَلِكَ إِلَّا بِكَ وَ بِتَوْفِيقِكَ اللَّهُمَّ مَنْ أَعَدَّ وَ اسْتَعَدَّ لِوِفَادَةِ مَخْلُوقٍ</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رَجَاءَ رِفْدِهِ وَ جَوَائِزِهِ فَإِلَيْكَ يَا سَيِّدِي كَانَ اسْتِعْدَادِي رَجَاءَ رِفْدِكَ وَ جَوَائِزِكَ فَأَسْأَلُكَ أَنْ تُصَلِّيَ عَلَي مُحَمَّدٍ وَ آلِهِ وَ أَنْ تُعْطِيَنِي مَسْأَلَتِي وَ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تَسْأَلُ مَا شِئْتَ مِنْ حَوَائِجِكَ 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أَكْرَمَ الْمُنْعِمِينَ وَ أَفْضَلَ الْمُحْسِنِينَ صَلِّ عَلَي مُحَمَّدٍ وَ آلِهِ وَ مَنْ أَرَادَنِي بِسُوءٍ مِنْ خَلْقِكَ فَأَحْرِجْ صَدْرَهُ وَ أَفْحِمْ لِسَانَهُ وَ اسْدُدْ بَصَرَهُ وَ اقْمَعْ رَأْسَهُ وَ اجْعَلْ لَهُ شُغُلًا فِي نَفْسِهِ وَ اكْفِنِيهِ بِحَوْلِكَ وَ قُوَّتِكَ وَ لَا تَجْعَلْ مَجْلِسِي هَذَا آخِرَ الْعَهْدِ مِنَ الْمَجَالِسِ الَّتِي أَدْعُوكَ بِهَا مُتَضَرِّعاً إِلَيْكَ فَإِنْ جَعَلْتَهُ فَاغْفِرْ لِي ذُنُوبِي كُلَّهَا مَغْفِرَةً لَا تُغَادِرُ لِي بِهَا ذَنْباً وَ اجْعَلْ</w:t>
      </w:r>
    </w:p>
    <w:p>
      <w:pPr>
        <w:pStyle w:val="BookText"/>
        <w:rPr/>
      </w:pPr>
      <w:r>
        <w:rPr>
          <w:rFonts w:ascii="IRNazanin" w:hAnsi="IRNazanin" w:eastAsia="IRNazanin"/>
          <w:color w:val="111111"/>
          <w:sz w:val="28"/>
          <w:sz w:val="28"/>
          <w:szCs w:val="28"/>
          <w:rtl w:val="true"/>
          <w:lang w:bidi="fa-IR"/>
        </w:rPr>
        <w:t>بارالها بر محمد و خاندان او درود بفرست و در دنیا و آخرت بین من و آنها جدایی نیانداز و عملم را به وسیله آن مقبول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بندگانت را به سوی خودت رهنمون شدی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سَأَلَکَ عِبَادِی عَنِّی فَإِنِّی قَرِیبٌ أُجِیبُ دَعْوَةَ الدَّاعِ إِذَا دَعَانِ فَلْیَسْتَجِیبُواْ لِی وَلْیُؤْمِنُواْ بِی لَعَلَّهُمْ یَرْشُدُونَ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بندگان من از تو در 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نزدیکم و دعای دعاکننده را به هنگامی که مرا بخواند اجابت می‌کنم،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فرمان مرا گردن نهند و به من ایمان آورند، باشد که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بندگان من که بر خویشتن زیاده‌روی روا داشته‌اید، از رحمت‌خدا نومید مشوید؛ در حقیقت‌خدا همه گناهان را می‌آمرزد که او خود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نَادَینَا نُوحٌ فَلَنِعْمَ الْمُجِیبُونَ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ما را ندا داد و چه نیک اجابت‌کننده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خدا و چه خدای خوب و چه پاسخ دهنده خوبی هستی تو، تو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الرَّحمنَ ایّاماً تدعو فَلَه الأسماءُ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را بخوانید یا رحمان را بخوانید، هر کدام را بخوانید برای او نامهای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بارالها، تو را با نام هایی که چون با آنها خوانده شوی اجابت می کنی و چون با آن ها مسألت شوی عطا می کنی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تضرع به تو و حالت فقر و مسکنت می خوانمت، خواندن کسی که غفلت او را تسلیم کرده و حاجت خسته 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دعای کسی که خوار شد و به گناهش اعتراف کرد و به مغفرت بزرگ و ثواب فراوانت امید بست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اگر کسی را به رحمتت مخصوص کرده ای در حالی که در آنچه به او امر کردی مطیع توست و در آنچه که او را برای آن خلق کرده ای تعجیل کرد، همانا که او به آن نرسیده است مگر با تو و توفیق تو؛ خدایا، هرکس فراهم کرد و برای ورود بر مخلوقی به امید دهش و به جستجوی جایزه و بخشش او آماده شد، پس ای پروردگار من، آمادگی من به سوی توست و آرزوی بخشش و دهش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بر محمد و خاندان او درود بفرستی و خواسته و حاجتم را به من عطا کنی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هر حاجتی که خواستی را می خواهی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کریم ترین نعمت دهندگان و برترین احسان کنندگان، بر محمد و خاندان محمد درود بفرست، و هر یک از خلقت که مرا با بدی قصد کرد، سینه اش را تنگ کن و زبانش را بند آور و دیده اش را پر کن و سرش را بکوب و برای او در خودش مشغولیتی قرار بده و با حول و قوه خودت مرا از او حفاظت کن و این مجلسم را آخرین مجالسی که تضرع کنان به تو با آن تو را می خوانم قرار مده، و اگر قرار دادی، همه گناهانم را بر من ببخش و در آن برای من گناهی را باقی نگذار و </w:t>
      </w:r>
    </w:p>
    <w:p>
      <w:pPr>
        <w:pStyle w:val="BookText"/>
        <w:rPr/>
      </w:pPr>
      <w:r>
        <w:rPr>
          <w:rFonts w:ascii="Amiri" w:hAnsi="Amiri" w:eastAsia="Amiri" w:cs="Amiri"/>
          <w:color w:val="111111"/>
          <w:sz w:val="28"/>
          <w:sz w:val="28"/>
          <w:szCs w:val="28"/>
          <w:rtl w:val="true"/>
          <w:lang w:bidi="ar-SA"/>
        </w:rPr>
        <w:t>دُعَائِي فِي الْمُسْتَجَابِ وَ عَمَلِي فِي الْمَرْفُوعِ الْمُتَقَبَّلِ عِنْدَكَ وَ كَلَامِي فِيمَا يَصْعَدُ إِلَيْكَ مِنَ الْعَمَلِ الطَّيِّبِ وَ اجْعَلْنِي مَعَ نَبِيِّكَ وَ صَفِيِّكَ وَ الْأَئِمَّةِ صَلَوَاتُكَ عَلَيْهِمْ أَجْمَعِينَ فَبِهِمُ اللَّهُمَّ إِلَيْكَ أَتَوَسَّلُ وَ إِلَيْكَ بِهِمْ أَرْغَبُ فَاسْتَجِبْ دُعَائِي يَا أَرْحَمَ الرَّاحِمِينَ وَ أَقِلْنِي مِنَ الْعَثَرَاتِ وَ مَصَارِعِ الْعَبَرَاتِ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تَسْأَلُ حَاجَتَكَ وَ تَخِرُّ سَاجِداً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 رَبِّ الْأَرَضِينَ السَّبْعِ وَ رَبِّ الْعَرْشِ الْعَظِيمِ اللَّهُمَّ إِنِّي أَعُوذُ بِعَفْوِكَ مِنْ عُقُوبَتِكَ وَ أَعُوذُ بِرِضَاكَ مِنْ سَخَطِكَ وَ أَعُوذُ بِكَ مِنْكَ لَا أَبْلُغُ مِدْحَتَكَ وَ لَا الثَّنَاءَ عَلَيْكَ وَ أَنْتَ كَمَا أَثْنَيْتَ عَلَي نَفْسِكَ اجْعَلْ حَيَاتِي زِيَادَةً لِي مِنْ كُلِّ خَيْرٍ وَ اجْعَلْ وَفَاتِي رَاحَةً مِنْ كُلِّ سُوءٍ وَ اجْعَلْ قُرَّةَ عَيْنِي فِي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يَا ثِقَتِي وَ رَجَائِي لَا تُحْرِقْ وَجْهِي بِالنَّارِ بَعْدَ سُجُودِي لَكَ يَا سَيِّدِي مِنْ غَيْرِ مَنٍّ مِنِّي عَلَيْكَ بَلْ لَكَ الْمَنُّ بِذَلِكَ عَلَيَّ فَارْحَمْ ضَعْفِي وَ رِقَّةَ جِلْدِي وَ اكْفِنِي مَا أَهَمَّنِي مِنْ أَمْرِ الدُّنْيَا وَ الْآخِرَةِ وَ ارْزُقْنِي مُرَافَقَةَ النَّبِيِّ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عَلَيْهِمُ السَّلَامُ فِي الدَّرَجَاتِ الْعُلَي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يَا نُورَ النُّورِ يَا مُدَبِّرَ الْأُمُورِ يَا جَوَادُ يَا مَاجِدُ يَا وَاحِدُ يَا أَحَدُ يَا صَمَدُ يَا مَنْ لَمْ يَلِدْ وَ لَمْ يُولَدْ وَ لَمْ يَكُنْ لَهُ كُفُواً أَحَدٌ يَا مَنْ هُوَ هَكَذَا وَ لَا يَكُونُ هَكَذَا غَيْرُهُ يَا مَنْ لَيْسَ فِي السَّمَاوَاتِ الْعُلَي وَ لَا فِي الْأَرَضِينَ السُّفْلَي إِلَهٌ سِوَاهُ يَا مُعِزَّ كُلِّ ذَلِيلٍ وَ مُذِلَّ كُلِّ عَزِيزٍ قَدْ وَ عِزَّتِكَ وَ جَلَالِكَ عِيلَ صَبْرِي فَصَلِّ عَلَي مُحَمَّدٍ وَ آلِ مُحَمَّدٍ وَ فَرِّجْ عَنِّي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تُسَمِّي الْحَاجَةَ وَ ذَلِكَ الشَّيْ‌ءَ بِعَيْنِهِ السَّاعَةَ السَّاعَةَ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ذَلِكَ وَ أَنْتَ سَاجِدٌ ثَلَاثَ مَرَّاتٍ ثُمَّ تَضَعُ خَدَّكَ الْأَيْمَنَ عَلَي الْأَرْضِ وَ تَقُولُ الدُّعَاءَ الْأَخِيرَ ثَلَاثَ مَرَّاتٍ ثُمَّ تَرْفَعُ رَأْسَكَ وَ تَتَخَضَّعُ وَ تَقُولُ وَا غَوْثَاهْ بِاللَّهِ وَ بِرَسُولِ اللَّهِ وَ بِآلِهِ صلي الله عليه و آله عَشْرَ مَرَّاتٍ ثُمَّ تَضَعُ خَدَّكَ الْأَيْسَرَ عَلَي الْأَرْضِ وَ تَقُولُ الدُّعَاءَ</w:t>
      </w:r>
    </w:p>
    <w:p>
      <w:pPr>
        <w:pStyle w:val="BookText"/>
        <w:rPr/>
      </w:pPr>
      <w:r>
        <w:rPr>
          <w:rFonts w:ascii="IRNazanin" w:hAnsi="IRNazanin" w:eastAsia="IRNazanin"/>
          <w:color w:val="111111"/>
          <w:sz w:val="28"/>
          <w:sz w:val="28"/>
          <w:szCs w:val="28"/>
          <w:rtl w:val="true"/>
          <w:lang w:bidi="fa-IR"/>
        </w:rPr>
        <w:t>دعایم را مستجاب و عملم را مرفوع و مقبول نزد خودت و کلامم را در آنچه که از عمل نیکو بالا می رود قرار بده، و مرا به همراه نبی و برگزیده ات و ائمه که درودت بر همه آنان باد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در میان آنان به تو توسل می کنم به وسیله آنان به تو راغب می شوم، پس دعایم را استجابت کن ای مهربان ترین مهربانان و مرا از لغزش ها و محل عبرت ها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حاجتت را می خواهی و به سجده  می افتی و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خدایی جز خدای کریم نیست، هیچ خدایی جز خدای برتر بزرگ نیست، پاک و منزه است خدای آسمان هفتگانه و پروردگار زمین های هفتگانه و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من از عقوبتت به عفوت پناه می برم و از خشمت به رضای تو و از تو به تو پناه می برم، نه به مدح تو می رسم و نه به ثنای تو؛ تو چنان هستی که خودت را ثنا گفتی، زندگی ام را زیادتی از هر خیر برایم قرار بده و مرگم را راحتی از هر بدی و نور چشمم را در طاعتت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اطمینان و امید من، بعد از سجودم برای تو، رویم را با آتش نسوزان ای سرور من، بدون هیچ منتی از من بر تو، بلکه تو به خاطر آن بر من منت داری، پس بر ضعفم و نازکی پوستم رحم کن و مرا از هر آنچه که امور دنیا و آخرت مرا اندوهگین می سازد رهایی بخش و همراهی با نبی و اهل بیت او در درجات والای بهشت، که درود بر او و آنان باد، را به من روزی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نور نور، ای مدبر امور، ای بخشنده ای ارجمند، ای واحد ای احد ای صمد، ای کسی که نزاییده است و زاده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او را همتا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کسی که او چنین است و کسی غیر او چنین نیست، ای کسی که در آسمان های بالاتر و در زمین های پایین تر خدایی جز او نیست، ای عزیز کننده هر ذلیل و ای ذلیل کننده هر عزیز، به عزتت و به جلالت سوگند، صبرم به سر آمده است، پس بر محمد و خاندان محمد درود بفرست و مرا از چنین و چنان نجات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حاجت و آن مورد را دقیقا اسم می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الان همین الان، ای ارحم الراحمین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در حالی که در سجده هستی سه مرتبه می گویی، سپس گونه راستت را بر زمین می گذاری و دعای آخر را سه مرتبه می گویی، سپس سرت را بلند می کنی و خضوع می کنی و ده مرتبه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واغوثاه بالله و برسول الله و بآله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گونه چپت را بر زمین می گذاری و دعای آخر را می گویی و دوباره خواسته هایت را به خداوند </w:t>
      </w:r>
      <w:bookmarkStart w:id="210" w:name="pg13534_197775"/>
    </w:p>
    <w:p>
      <w:pPr>
        <w:pStyle w:val="BookText"/>
        <w:rPr/>
      </w:pPr>
      <w:bookmarkEnd w:id="210"/>
      <w:r>
        <w:rPr>
          <w:rFonts w:ascii="Amiri" w:hAnsi="Amiri" w:eastAsia="Amiri" w:cs="Amiri"/>
          <w:color w:val="111111"/>
          <w:sz w:val="28"/>
          <w:sz w:val="28"/>
          <w:szCs w:val="28"/>
          <w:rtl w:val="true"/>
          <w:lang w:bidi="ar-SA"/>
        </w:rPr>
        <w:t>الْأَخِيرَ وَ تَتَضَرَّعُ إِلَي اللَّهِ تَعَالَي فِي مَسَائِلِكَ فَإِنَّهُ أَيْسَرُ مَقَامٍ لِلْحَاجَةِ إِنْ شَاءَ اللَّهُ وَ بِهِ الثِّقَةُ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1158815_1934241801"/>
      <w:bookmarkStart w:id="212" w:name="_Toc93"/>
      <w:bookmarkEnd w:id="211"/>
      <w:r>
        <w:rPr>
          <w:rtl w:val="true"/>
        </w:rPr>
        <w:t>بيان</w:t>
      </w:r>
      <w:bookmarkEnd w:id="212"/>
    </w:p>
    <w:p>
      <w:pPr>
        <w:pStyle w:val="BookText"/>
        <w:rPr/>
      </w:pPr>
      <w:r>
        <w:rPr>
          <w:rFonts w:ascii="Amiri" w:hAnsi="Amiri" w:eastAsia="Amiri" w:cs="Amiri"/>
          <w:color w:val="111111"/>
          <w:sz w:val="28"/>
          <w:sz w:val="28"/>
          <w:szCs w:val="28"/>
          <w:rtl w:val="true"/>
          <w:lang w:bidi="ar-SA"/>
        </w:rPr>
        <w:t>فإن لم تحسنها أي جميع السور و الرجوع إلي الأخير فقط بعيد و يقال للتوحيد نسبة الرب لأنها نزلت حين قالت اليهود انسب لنا ربك و في القاموس الفواضل الأيادي الجسيمة أو الجميلة تصلها بالوسيلة أي تكون الصلاة مستمرة إلي أن تعطيهم تلك الأمور أو تصير سببا و الفترة ما بين الرسولين من رسل الله تعالي في الزمان الذي انقطعت فيه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قَرِيبٌ أي فقل لهم إني قريب روي أن أعرابيا قال لرسول الله صلي الله عليه و آله أ قريب ربنا نناجيه أم بعيد فنناديه فنزلت أُجِيبُ تقرير للقرب و وعد للداعي بالإجابة فَلْيَسْتَجِيبُوا لِي أي إذا دعوتهم للإيمان و الطاعة كما أجبتهم إذا دعوني لمهماتهم أو في الدعاء وَ لْيُؤْمِنُوا بِي قيل أي فليثبتوا علي الإيمان و في الأخبار فليوقنوا بالإجابة أو بأني قادر علي إعطائهم ما سألوه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لَعَلَّهُمْ يَرْشُدُونَ أي لعلهم يصيبون الحق و يهتدون إليه أَسْرَفُوا عَلي أَنْفُسِهِمْ أي أفرطوا في الجناية عليها بالإسراف في المعاصي وَ لَقَدْ نادانا نُوحٌ أي دعانا حين أيس من قومه فَلَنِعْمَ الْمُجِيبُونَ أي فأجبناه أحسن الإجابة فو الله لنعم المجيبون نحن و الجمع للتعظيم أو بانضمام الملائكة المأمورين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ادْعُوا اللَّهَ أَوِ ادْعُوا الرَّحْمنَ أي سموا الله بأي الاسمين شئتم فإنهما سيان في حسن الإطلاق و المعني بهما واحد أَيًّا ما تَدْعُوا فَلَهُ الْأَسْماءُ الْحُسْني أي أي هذين الاسمين سميتم و ذكرتم فهو حسن فوضع موضعه فَلَهُ الْأَسْماءُ الْحُسْني للمبالغة و الدلالة علي ما هو الدليل عليه فإنه إذا حسنت أسماؤه كلها حسن هذان الاسمان لأنهما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نزلت حين سمع المشركون رسول الله صلي الله عليه و آله يقول يا الله يا رحمان فقال إنه ينهانا أن نعبد إلهين و هو يدعو إلها آخر و قيل قالت له اليهود إنك لتقل</w:t>
      </w:r>
    </w:p>
    <w:p>
      <w:pPr>
        <w:pStyle w:val="BookText"/>
        <w:rPr/>
      </w:pPr>
      <w:r>
        <w:rPr>
          <w:rFonts w:ascii="IRNazanin" w:hAnsi="IRNazanin" w:eastAsia="IRNazanin"/>
          <w:color w:val="111111"/>
          <w:sz w:val="28"/>
          <w:sz w:val="28"/>
          <w:szCs w:val="28"/>
          <w:rtl w:val="true"/>
          <w:lang w:bidi="fa-IR"/>
        </w:rPr>
        <w:t>تضرّع و زاری می کنی که آن راحت ترین مقام برای حاجت است انشاء الله؛ و تکیه و اطمینان بر اوست</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213" w:name="__RefHeading___Toc1158817_1934241801"/>
      <w:bookmarkStart w:id="214" w:name="_Toc94"/>
      <w:bookmarkEnd w:id="213"/>
      <w:r>
        <w:rPr>
          <w:rtl w:val="true"/>
        </w:rPr>
        <w:t>توضیح</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سوره ها را، و بازگشت ضمیر فقط به سوره آخر بعید است به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زیرا زمانی نازل شد که یهودیان گفتند پروردگارت را به ما منسوب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های بزرگ یا زیبا که به آن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درود مستمر است تا اینکه آن امور را به آنان ببخشد یا اینکه سبب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مابین دو رسول از رسولان خداوند متعال در زمانی که رسالت در آن منقطع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نزدیک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آنان بگو من نزدیک هستم، روایت شده است که بادیه نشینی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ما به ما نزدیک است تا با او نجوا کنیم یا اینکه دور است تا او را ندا کنیم؟ 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تقریری برای قرب و وعده اجابت برای دعا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فرمان مرا گردن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زمانی که آنها را به ایمان و طاعات فرا خواندم، چنانکه زمانی که مرا برای امور مهمشان یا در دعا مرا خواندند اجابتشان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بر ایمان ثبات داشته باشند و در اخبار باید بر اجابت، یا بر اینکه من بر اعطای آنچه که آنها خواسته اند قادر هستم، یقین داشته باشند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به حق دست یابند و به آن هدایت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خویشتن زیاده‌روی روا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جنایت بر خود با زیاده روی در معصیت ها افراط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نوح ما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از قومش مأیوس شد، ما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نیک اجابت‌کننده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بهترین اجابت او را اجابت کردیم و سوگند به خدا ما بهترین اجابت کنندگان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بستن به جهت تعظیم یا به منضم کردن ملائکه مأمور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را بخوانید یا رحمان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به هر یک از این دو اسم که خواستید بنامید که آن در نیکی نام بردن، برابر هستند و مقصود از هر دو،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را بخوانید برای او نامهای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این دو اسم که نامیدید و یاد کردید نیکو است و در محل خویش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نامهای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و دلالت بر چیزی است و دال بر آن است که زمانی که همه نام هایش نیکوست، پس این دو اسم نیز نیکوست، زیرا این دو جزئی از آن ها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زمانی نازل شد که مشرکان شنیدند که رسول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رحمن؛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نهی می کند که دو اله را عبادت کنیم در حالی که او معبود دیگری را صدا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bookmarkStart w:id="215" w:name="pg13534_197776"/>
    </w:p>
    <w:p>
      <w:pPr>
        <w:pStyle w:val="BookText"/>
        <w:rPr/>
      </w:pPr>
      <w:bookmarkEnd w:id="215"/>
      <w:r>
        <w:rPr>
          <w:rFonts w:ascii="Amiri" w:hAnsi="Amiri" w:eastAsia="Amiri" w:cs="Amiri"/>
          <w:color w:val="111111"/>
          <w:sz w:val="28"/>
          <w:sz w:val="28"/>
          <w:szCs w:val="28"/>
          <w:rtl w:val="true"/>
          <w:lang w:bidi="ar-SA"/>
        </w:rPr>
        <w:t>ذكر الرحمن و قد أكثره الله في التوراة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أسلمته الغفلة أي وكلته إلي العذاب و الخزي و الندامة و أجهدته أي أوقعته في الجهد و المشقة و يقال قمع رأسه أي ضربه بالمقمعة و مصارع العبرات أي المساقط و المهالك التي توجب العبرة و البكاء مني و من غيري و اجعل قرة عيني أي اجعلني أحب طاعتك و أسر بها أو اجعلها سبب قرة عيني في الآخرة عيل صبري أي عجز و ضعف يقال عالني الشي‌ء أي غلبني و ثقل علي</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1158819_1934241801"/>
      <w:bookmarkStart w:id="217" w:name="_Toc95"/>
      <w:bookmarkEnd w:id="216"/>
      <w:r>
        <w:rPr>
          <w:rtl w:val="true"/>
        </w:rPr>
        <w:t>«</w:t>
      </w:r>
      <w:r>
        <w:rPr/>
        <w:t>13</w:t>
      </w:r>
      <w:r>
        <w:rPr>
          <w:rtl w:val="true"/>
        </w:rPr>
        <w:t>»</w:t>
      </w:r>
      <w:bookmarkEnd w:id="217"/>
    </w:p>
    <w:p>
      <w:pPr>
        <w:pStyle w:val="BookText"/>
        <w:rPr/>
      </w:pPr>
      <w:r>
        <w:rPr>
          <w:rFonts w:ascii="Amiri" w:hAnsi="Amiri" w:eastAsia="Amiri" w:cs="Amiri"/>
          <w:color w:val="111111"/>
          <w:sz w:val="28"/>
          <w:sz w:val="28"/>
          <w:szCs w:val="28"/>
          <w:rtl w:val="true"/>
          <w:lang w:bidi="ar-SA"/>
        </w:rPr>
        <w:t>فِقْهُ الرِّضَا، وَ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لَكَ حَاجَةٌ إِلَي اللَّهِ تَعَالَي تَصُومُ ثَلَاثَةَ أَيَّامٍ الْأَرْبِعَاءَ وَ الْخَمِيسَ وَ الْجُمُعَةَ فَإِذَا كَانَ يَوْمُ الْجُمُعَةِ فَابْرُزْ إِلَي اللَّهِ قَبْلَ الزَّوَالِ وَ أَنْتَ عَلَي غُسْلٍ فَصَلِّ رَكْعَتَيْنِ تَقْرَأُ فِي كُلِّ رَكْعَةٍ مِنْهَا الْحَمْدَ وَ خَمْسَ عَشْرَةَ مَرَّةً قُلْ هُوَ اللَّهُ أَحَدٌ فَإِذَا رَكَعْتَ قَرَأْتَ قُلْ هُوَ اللَّهُ أَحَدٌ عَشْرَ مَرَّاتٍ فَإِذَا اسْتَوَيْتَ مِنْ رُكُوعِكَ قَرَأْتَهَا عَشْراً فَإِذَا سَجَدْتَ قَرَأْتَهَا عَشْراً ثُمَّ نَهَضْتَ إِلَي الرَّكْعَةِ الثَّانِيَةِ بِغَيْرِ تَكْبِيرٍ وَ صَلَّيْتَهَا مِثْلَ ذَلِكَ عَلَي مَا وَصَفْتُ لَكَ وَ اقْنُتْ فِيهَا فَإِذَا فَرَغْتَ مِنْهَا حَمِدْتَ اللَّهَ كَثِيراً وَ صَلَّيْتَ عَلَي مُحَمَّدٍ وَ عَلَي آلِ مُحَمَّدٍ وَ سَأَلْتَ رَبَّكَ حَاجَتَكَ لِلدُّنْيَا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تَفَضَّلَ اللَّهُ عَلَيْكَ بِقَضَائِهَا فَصَلِّ رَكْعَتَيْنِ شُكْراً لِذَلِكَ تَقْرَأُ الْحَمْدَ وَ قُلْ هُوَ اللَّهُ أَحَدٌ وَ فِي الثَّانِيَةِ 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فِي الرَّكْعَةِ الْأُولَي فِي رُكُوعِكَ الْحَمْدُ لِلَّهِ شُكْراً وَ فِي سُجُودِكَ شُكْراً لِلَّهِ وَ حَمْداً وَ تَقُولُ فِي الرَّكْعَةِ الثَّانِيَةِ فِي الرُّكُوعِ وَ فِي السُّجُودِ الْحَمْدُ لِلَّهِ الَّذِي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وَ أَعْطَانِي سُؤْلِي‌</w:t>
      </w:r>
      <w:r>
        <w:rPr>
          <w:rStyle w:val="FootnoteAnchor"/>
          <w:rtl w:val="true"/>
        </w:rPr>
        <w:footnoteReference w:id="167"/>
      </w:r>
      <w:r>
        <w:rPr>
          <w:rFonts w:ascii="Amiri" w:hAnsi="Amiri" w:eastAsia="Amiri" w:cs="Amiri"/>
          <w:color w:val="111111"/>
          <w:sz w:val="28"/>
          <w:sz w:val="28"/>
          <w:szCs w:val="28"/>
          <w:rtl w:val="true"/>
          <w:lang w:bidi="ar-SA"/>
        </w:rPr>
        <w:t>وَ مَسْأَلَتِي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قَالَ أَبِي فِي رِسَالَتِهِ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الصَّلَاتَيْنِ وَ فِي آخِرِهِ وَ أَعْطَانِي مَسْأَلَتِي‌</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1158821_1934241801"/>
      <w:bookmarkStart w:id="219" w:name="_Toc96"/>
      <w:bookmarkEnd w:id="218"/>
      <w:r>
        <w:rPr>
          <w:rtl w:val="true"/>
        </w:rPr>
        <w:t>«</w:t>
      </w:r>
      <w:r>
        <w:rPr/>
        <w:t>14</w:t>
      </w:r>
      <w:r>
        <w:rPr>
          <w:rtl w:val="true"/>
        </w:rPr>
        <w:t>»</w:t>
      </w:r>
      <w:bookmarkEnd w:id="219"/>
    </w:p>
    <w:p>
      <w:pPr>
        <w:pStyle w:val="BookText"/>
        <w:rPr/>
      </w:pPr>
      <w:r>
        <w:rPr>
          <w:rFonts w:ascii="Amiri" w:hAnsi="Amiri" w:eastAsia="Amiri" w:cs="Amiri"/>
          <w:color w:val="111111"/>
          <w:sz w:val="28"/>
          <w:sz w:val="28"/>
          <w:szCs w:val="28"/>
          <w:rtl w:val="true"/>
          <w:lang w:bidi="ar-SA"/>
        </w:rPr>
        <w:t>جَمَالُ الْأُسْبُوعِ، رَأَيْتُ بِخَطِّ حَسَنِ بْنِ طَحَّالٍ رحمه الله وَ فِي كُتُبٍ لِأَصْحَابِنَا كَذَا ذَكَرَ جَمَاعَةٌ عَنْ وَهْبِ بْنِ مُنَبِّهٍ وَ الْحَسَنُ الْبَصْرِيُّ وَ جَعْفَرُ بْنُ مُحَمَّدِ بْنِ عَلِيِّ بْنِ الْحُسَيْنِ بْنِ عَلِيِّ بْنِ أَبِي طَالِبٍ عليهم السلام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هَذِهِ</w:t>
      </w:r>
    </w:p>
    <w:p>
      <w:pPr>
        <w:pStyle w:val="BookText"/>
        <w:rPr/>
      </w:pPr>
      <w:r>
        <w:rPr>
          <w:rFonts w:ascii="IRNazanin" w:hAnsi="IRNazanin" w:eastAsia="IRNazanin"/>
          <w:color w:val="111111"/>
          <w:sz w:val="28"/>
          <w:sz w:val="28"/>
          <w:szCs w:val="28"/>
          <w:rtl w:val="true"/>
          <w:lang w:bidi="fa-IR"/>
        </w:rPr>
        <w:t>ذکر رحمن را کم می کنی در حالی که خداوند آن را در تورات بسیار گفته است، پس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غفلت او را تسلیم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عذاب، خفت و پشیمانی واگذار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در رنج و مشقت انداخته  است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 گرز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مصارع العبرات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سقوط و هلاکتی که موجب اشک و گریه از من و از غیر من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چشم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آنگونه قرار بده که طاعتت را دوست بدارم و با آن شاد شوم یا اینکه آن را سببی برای روشنی چشمم در آخرت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عیل 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صبرم عاجز و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عالنی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من غلبه کرد و سنگین شد</w:t>
      </w:r>
      <w:r>
        <w:rPr>
          <w:rFonts w:eastAsia="IRNazanin" w:cs="IRNazanin"/>
          <w:color w:val="111111"/>
          <w:sz w:val="28"/>
          <w:szCs w:val="28"/>
          <w:rtl w:val="true"/>
          <w:lang w:bidi="fa-IR"/>
        </w:rPr>
        <w:t>.</w:t>
      </w:r>
    </w:p>
    <w:p>
      <w:pPr>
        <w:pStyle w:val="Heading5"/>
        <w:numPr>
          <w:ilvl w:val="4"/>
          <w:numId w:val="1"/>
        </w:numPr>
        <w:rPr/>
      </w:pPr>
      <w:bookmarkStart w:id="220" w:name="__RefHeading___Toc1158823_1934241801"/>
      <w:bookmarkStart w:id="221" w:name="_Toc97"/>
      <w:bookmarkEnd w:id="220"/>
      <w:r>
        <w:rPr>
          <w:rtl w:val="true"/>
        </w:rPr>
        <w:t xml:space="preserve">روایت </w:t>
      </w:r>
      <w:r>
        <w:rPr/>
        <w:t>13</w:t>
      </w:r>
      <w:bookmarkEnd w:id="221"/>
    </w:p>
    <w:p>
      <w:pPr>
        <w:pStyle w:val="BookText"/>
        <w:rPr/>
      </w:pPr>
      <w:r>
        <w:rPr>
          <w:rFonts w:ascii="IRNazanin" w:hAnsi="IRNazanin" w:eastAsia="IRNazanin"/>
          <w:color w:val="111111"/>
          <w:sz w:val="28"/>
          <w:sz w:val="28"/>
          <w:szCs w:val="28"/>
          <w:rtl w:val="true"/>
          <w:lang w:bidi="fa-IR"/>
        </w:rPr>
        <w:t>فقه الرضا و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حاجتی از خداوند متعال داشتی، سه روز چهارشنبه، پنج شنبه و جمعه را روزه می گیری و چون روز جمعه شد، قبل از زوال در حالی که غسل کرده ای به سوی خداوند بیرون برو و دو رکعت بخوان که در هر یک از آن حمد و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می کنی و چون رکوع کردی یازده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کنی و چون از رکوعت بلند شدی ده مرتبه آن را قرائت می کنی و چون سجده کردی ده مرتبه آن را قرائت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تکبیر برای رکعت دوم بر می خیزی و آن را مانند قبل بر اساس آنچه که برایت توصیف کردم قرائت می کنی و در آن قنوت می خوانی و چون از آن فارغ شدی بسیار حمد خدا را می گویی و بر محمد و خاندان محمد درود می فرستی و حاجتت را برای دنیا و آخرت از خدایت مسألت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خداوند با بر آورده کردن آن بر تو لطف کرد، دو رکعت به عنوان شکری برای آن به جای می آوری که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 کنی 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اول در رکوعت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و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سجودت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لله و 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در رکوع و در سجود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حاجتم را بر آورده کرد و خواسته</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مسألتم را به من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نامه ای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نماز را ذکر کرد و در آخر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مسألتم را به من عطا کرد</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222" w:name="__RefHeading___Toc1158825_1934241801"/>
      <w:bookmarkStart w:id="223" w:name="_Toc98"/>
      <w:bookmarkEnd w:id="222"/>
      <w:r>
        <w:rPr>
          <w:rtl w:val="true"/>
        </w:rPr>
        <w:t xml:space="preserve">روایت </w:t>
      </w:r>
      <w:r>
        <w:rPr/>
        <w:t>14</w:t>
      </w:r>
      <w:bookmarkEnd w:id="223"/>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 حسن بن طحال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اصحابمان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جمعی از وهاب بن منبّه و حسن بصری و جعفر بن محمد بن علی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حسین بن علی بن ابی طالب از پیامبر صلّی الله علیه و آله آورده اند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Amiri" w:hAnsi="Amiri" w:eastAsia="Amiri" w:cs="Amiri"/>
          <w:color w:val="111111"/>
          <w:sz w:val="28"/>
          <w:sz w:val="28"/>
          <w:szCs w:val="28"/>
          <w:rtl w:val="true"/>
          <w:lang w:bidi="ar-SA"/>
        </w:rPr>
        <w:t xml:space="preserve">الْأَسْمَاءَ فِي لَوْحٍ مِنْ نُورٍ لَيْلَةَ أُسْرِيَ بِي وَ لَيْسَ بَيْنَ اللَّوْحِ وَ الْعَرْشِ حِجَابٌ فَقَالَ جَبْرَئِيلُ عليه السلام لَوْ لَا أَنْ تَطْغَي أُمَّتُكَ لَأَخْبَرْتُكَ بِشَأْنِ هَذِهِ الْأَسْمَاءِ فَإِنَّ اللَّهَ عَزَّ وَ جَلَّ يَقُولُ مَنْ تَكَلَّمَ فِي يَوْمِ الْجُمُعَةِ مَرَّةً بِهَا ثُمَّ كَادَ أَهْلُ السَّمَاوَاتِ وَ الْأَرْضِ لَمْ يَقْدِرُوا لَهُ عَلَي مَسَاءَةٍ وَ مَنْ تَكَلَّمَ بِهَا كُلَّ يَوْمِ الْجُمُعَةِ مَرَّةً أَوْ مَرَّتَيْنِ لَمْ يَزَلْ فِي أَمَانِ اللَّهِ وَ جِوَارِهِ وَ لَمْ يَقْدِرْ لَهُ أَحَدٌ عَلَي مَكْرُوهٍ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الْبَصْرِيُّ لَقَدْ دَخَلْتُ عَلَي أُنَاسٍ سِتَّ مَرَّاتٍ فَأَذْهَبَ اللَّهُ أَبْصَارَهُمْ فَلَمْ يَرَوْنِي وَ لَقَدْ دَخَلْتُ عَلَي الْحَجَّاجِ وَ قَدْ أَرَادَ قَتْلِي فَقَرَّبَنِي وَ أَدْنَانِي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 وَ لَقَدْ دَعَا بِهَا إِبْرَاهِيمُ عليه السلام فَنَجَّاهُ اللَّهُ مِنْ نَارِ نُمْرُودَ بْنِ كَنْعَانَ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دَعَا بِهَا مُوسَي عليه السلام لَمَّا دَخَلَ عَلَي فِرْعَوْنَ بها فَلَمْ يَقْدِرْ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كَعْبُ الْأَحْبَارِ وَ لَقَدْ دَعَا بِهَا الْخَضِرُ عليه السلام فَوَقَعَ فِي عَيْنِ الْحَيَاةِ وَ تَكَلَّمَ بِهَا إِسْمَاعِيلُ فَنَجَّاهُ اللَّهُ وَ فَدَاهُ بِذِبْحٍ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عليه السلام مَا دَعَا بِهَا مَكْرُوبٌ إِلَّا فَرَّجَ اللَّهُ عَنْهُ كُرْبَتَهُ وَ لَا مَغْمُومٌ إِلَّا وَ نَفَّسَ اللَّهُ غَمَّهُ وَ لَا لِحَاجَةٍ إِلَّا قُضِيَتْ لَهُ مِنْ حَوَائِجِ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كَعْبُ الْأَحْبَارِ وَجَدْتُ فِي التَّوْرَاةِ مَنْ قَرَأَهَا فِي كُلِّ جُمُعَةٍ مَرَّةً وَاحِدَةً كَانَتْ لَهُ قَبُولًا وَ هَيْبَةً وَ بَهَاءً وَ عَظَمَةً وَ جَلَالًا وَ رُتْبَةً عِنْدَ الْمُلُوكِ وَ الْعُظَمَاءِ وَ الْأَشْرَافِ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النَّبِيُّ صلي الله عليه و آله مَنْ أَصَابَتْهُ مُصِيبَةٌ أَوْ نَزَلَتْ بِهِ نَازِلَةٌ مِنْ أَهْوَالِ الدُّنْيَا وَ الْآخِرَةِ ثُمَّ تَكَلَّمَ بِهَذِهِ الْأَسْمَاءِ فَرَّجَ اللَّهُ عَنْهُ وَ قَضَي حَوَائِجَهُ وَ أَذْهَبَ غَمَّهُ وَ نَصَرَهُ اللَّهُ عَلَي عَدُوِّهِ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كَعْبُ الْأَحْبَارِ فَمَنْ أَرَادَ أَنْ يَتَكَلَّمَ بِهَذِهِ الْأَسْمَاءِ فَلْيَكُنْ طَاهِراً وَ لْيَدْعُ بِهَا فِي كُلِّ جُمُعَةٍ وَ يَسْأَلُ اللَّهَ فِيمَا يَشَاءُ مِنْ أَمْرِ الدُّنْيَا وَ الْآخِرَةِ فَإِنَّ اللَّهَ قَضَي وَ حَكَمَ وَ أَوْجَبَ أَنْ لَا يَرُدَّ مَنْ تَكَلَّمَ بِهَا كَائِناً مَنْ كَانَ وَ لَقَدْ دَعَا بِهَا النَّبِيُّ صلي الله عليه و آله يَوْمَ الْجُمُعَةِ يَوْمَ الْأَحْزَابِ فَنَصَرَهُ اللَّهُ عَلَي أَعْدَائِهِ وَ هِيَ أَسْمَاءُ اللَّهِ الْمُقَدَّسَةُ الْمُبَارَكَةُ وَ هِيَ هَذَا الدُّعَاءُ الْمُبَارَكُ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اسماء را را در شب معراج در لوحی از نور دیدم، و بین لوح و عرش حجایی نیست، پس 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سرکشی امتت نبود قطعا تو را از شأن این اسماء با خبر می کردم که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جمعه یک مرتبه آن را بر زبان آورد، امید است اهالی آسمان و زمین قادر به بدی رساندن  به او نشوند و هر که هر روز جمعه یک یا دو مرتبه آن را بر زبان آورد، پیوسته در امان خدا و جوار اوست و کسی قادر به رساندن آزاری به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مرتبه بر مردمی وارد شدم، پس خداوند بینایی آنان را از بین برد و مرا ندیدند، و بر حجاج وارد شدم در حالی که قصد قتل مرا داشت، پس مرا مقرّب کرد و به خود نزدیک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آن دعا کرده است و خداوند او را از آتش نمرود بن کنعان نجات داد و موسی علیه السلام با آن دعا کرده و زمانی که بر فرعون وارد شد، فرعون بر او قادر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احبار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خضرعلیه السلام با آن دعا کرد، پس گذارش بر چشمه آب حیات افتاد؛ و اسماعیل آن را بر زبان آورد پس خداوند او را نجات داد و ذبحی بزرگ برای او فدیه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اندوهگینی با آن دعا نکرد مگر اینکه خداوند او را از اندوهش نجات داد و هیچ انسانی غمگین آن را نخواند مگر اینکه خداوند غم او را برطرف کرد و کسی آن را برای حاجتی نخواند مگر اینکه حاجت های دنیا و آخرت او بر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کعب الاحبار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یافتم، هرکس آن در هر جمعه یک بار بخواند، برایش مقبولیّت و هیبت و زیبایی و بزرگی و شکوه و جایگاهی بالا در نزد پادشاهان و بزرگان و اشراف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برایش مصیبتی یا مشکلی از مشکلات دنیا و آخرت پیش آید و این اسماء را بر زبان آورد، خداوند برای او گشایش آورد و حوائج او را برآورده کند و اندوه او را بزداید و او را بر دشمنش پیروز گرداند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کعب بن احبار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خواست که این اسماء را بر زبان آورد باید پاک باشد و هر جمعه با آن دعا کند و آنچه که از امر دنیا و آخرت را می خواهد از خدا مسألت کند که خداوند حکم کرده و مقدّر و واجب کرده که هر که آن را بر زبان آورد، هر موجودی که باشد، او را رد نکند و نبی صلّی الله علیه و آله در روز جمعه در روز احزاب با آن دعا کرده است، پس خداوند او را در مقابل دشمنانش یاری کرد و آن اسماء مقدس و مبارک خداوند است و آن این دعای مبارک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بِسْمِ اللَّهِ وَ بِاللَّهِ أَخَذْتُ الْأَوَّلِينَ وَ أَخَذْتُ الْآخِرِينَ وَ أَخَذْتُ الْقَائِمِينَ وَ أَخَذْتُ الْقَاعِدِينَ تَغْشَي أَبْصَارَهُمْ ظُلْمَةٌ وَ تُرْسِلُ السَّمَاءَ عَلَيْهِمْ لَهَباً وَ الْأَرْضَ شُهُباً فَأَغْشَيْناهُمْ فَهُمْ لا يُبْصِرُونَ اللَّهُ يَرْعَانِي وَ يُقَوِّينِي عَلَي الْخَلْقِ بِنُورِ اللَّهِ أَسْتَبْصِرُ وَ بِقُوَّةِ اللَّهِ الْقُدُّوسِ أَسْتَعِينُ اللَّهُ يُعْطِينِي وَ اللَّهُ الْمَلِكُ الْجَبَّارُ يَرْفَعُنِي عَلَي أَجْنِحَةِ الْكَرُوبِيِّينَ وَ الصِّدِّيقِينَ وَ الصَّافِّينَ وَ الْمُسَبِّحِينَ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اللَّهَ أَدْعُو وَ أَنْتَ اللَّهَ أَرْحَمُ الرَّاحِمِينَ لَكَ اللَّهَ أَدْعُو إِلَهَ الشَّمْسِ وَ الْقَمَرِ لَكَ اللَّهَ أَدْعُو إِلَهَ الْكَوَاكِبِ لَكَ اللَّهَ أَدْعُو إِلَهَ الْمَشَارِقِ وَ الْمَغَارِبِ لَكَ اللَّهَ أَدْعُو إِلَهاً مُقَدَّساً أَنْتَ اللَّهُ الْعَزِيزُ الْجَبَّارُ الْمُتَكَبِّرُ الرَّحْمَنُ الرَّحِيمُ الْوَاسِعَةُ رَحِمَتُهُ الْخَالِقُ كُرْسِيَّ عَظَمَتِهِ الْعَزِيزُ الْعَظِيمُ الْجَلِيلُ تَبَارَكَ اسْمُ اللَّهِ مَلِكِ الْمُلُوكِ تَكُونُ أَسْمَاؤُكَ هَذِهِ لِي عَضُداً وَ نَصْراً وَ فَتْحاً وَ هَيْبَةً وَ نُوراً وَ عَظَمَةً أَبَداً مَا أَبْقَيْتَنِي وَ يَكُونُ لِي حِفْظاً وَ خَلَاصاً وَ نَجَاحاً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عَبْدُكَ وَ ابْنُ عَبْدِكَ تَغْشَانِي رَحْمَتُكَ وَ يَغْشَانِي عِقَابُكَ بِعِزَّتِكَ وَ هَيْبَتِكَ نَجِّنِي مِنَ الْآفَاتِ كَمَا نَجَّيْتَ إِبْرَاهِيمَ خَلِيلَكَ مِنَ النَّارِ وَ كَمَا كَبَسَ مُوسَي كَلِيمُكَ فِرْعَوْنَ وَ بِأَسْمَائِكَ هَذِهِ فَنَجِّنِي بِهَا وَ كَمَا الْأَرْضُ مَكْبُوسَةٌ تَحْتَ السَّمَاءِ وَ كَمَا بَنُو آدَمَ مَكْبُوسُونَ تَحْتَ السَّمَاءِ وَ تَحْتَ مَلَكِ الْمَوْتِ وَ كَمَا مَلَكُ الْمَوْتِ مَكْبُوسٌ بَيْنَ يَدَيِ اللَّهِ رَبِّ الْعَالَمِينَ كَذَلِكَ يَكُونُ الْخَلَائِقُ مَكْبُوسِينَ تَحْتَ قَدَمِي أَبَداً مَا أَحْيَيْتَنِي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نَاصِرَ الْمُسْلِمِينَ وَ يَا صَرِيخَ الْمُسْتَصْرِخِينَ يَا أَرْحَمَ الرَّاحِمِينَ أَنْتَ لِي حِرْزٌ مِنْ جَمِيعِ خَلْقِكَ وَ مِنْ بَنِي آدَمَ وَ بَنَاتِ حَوَّاءَ وَ أَتْبَاعِهِمْ وَ مِنْ شَرِّ الْجِنِّ وَ الْإِنْسِ أَنْ لَا يَسْطُوَ عَلَيَّ أَحَدٌ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جَارُكَ لَا إِلَهَ إِلَّا أَنْتَ تَمَسَّكْتُ بِالْعُرْوَةِ الْوُثْقي الَّتِي لَا انْفِصامَ لَها الَّتِي لَا يُجَاوِزُهَا بَرٌّ وَ لَا فَاجِرٌ اعْتَصَمْتُ بِحَبْلِ اللَّهِ الْمَتِينِ أَعُوذُ بِاللَّهِ مِنْ شَرِّ فَسَقَةِ الْعَرَبِ وَ الْعَجَمِ وَ مِنْ شَرِّ الْجِنِّ وَ الْإِنْسِ وَ مِنْ شَرِّ مَنْ يُرِيدُ بِي سُوءاً أَوْ يُرِيدُ بِي شَرّاً تَوَكَّلْتُ عَلَي اللَّهِ وَ مَنْ يَتَوَكَّلْ عَلَي اللَّهِ فَهُوَ حَسْبُهُ إِنَّ اللَّهَ بالِغُ أَمْرِهِ قَدْ جَعَلَ اللَّهُ لِكُلِّ شَيْ‌ءٍ قَدْراً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نام خدا و با خدا، اولین⁭ها و آخرین ها را گرفتم، ایستادگان و نشستگان را گرفتم، دیدگان آنان را با تاریکی می پوشاند و آسمان بر آن ها شعله آتش و زمین بر آن ها شهاب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پوشاندیم، پس آنها خدا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مراقبت می⁭کند و بر خلائق نیرومندم می⁭کند، به نور خدا طلب بصیرت می⁭کنم، به قدرت خداوند پاک استعانت می⁭جویم، خداوند به من عطا می⁭کند، و خداوند ملک جبار مرا بر بال⁭های فرشتگان مقرّب صدیق و صف بستگان و تسبیح⁭کنندگان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می⁭خوانم و تو خداوند ارحم⁭الراحمین هستی، تو را می⁭خوانم که تو خدای ماه و خورشید هستی، تو را می⁭خوانم که تو خدای ستارگان هستی، تو را می⁭خوانم که تو خدای مشرق⁭ها و مغرب⁭ها هستی، تو را می⁭خوانم ای خدای پاک که تو خدای شکست⁭ناپذیر، جبار، بزرگ منش، رحمن رحیم، دارای رحمت وسیع و آفریننده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هستی که فرمانروایی عظیمش شکست⁭ناپذیر، بزرگ و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است نام خدا فرمانروای فرمانروایان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 تو برای همیشه تا زمانی⁭که مرا باقی⁭گذاشته⁭ای، برای من یار، کمک، گشایش، هیبت، نور و عظمتی باشد و حفاظت، نجات و موفقیتی برای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 تو و پسر بنده تو هستم، رحمتت مرا فرا می⁭گیرد و عقوبتت مرا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عزّتت و هیبتت مرا از آفات نجات ده، چنانکه دوستت ابراهیم را از آتش نجات دادی، و چنانکه کلیمت موسی بر فرعون با این اسماء هجوم آورد، به این نام⁭هایت مرا نجات بده و چنانکه زمین زیر آسمان فشرده شده است و چنانکه فرزندان آدم زیر آسمان و زیر فرشته مرگ تحت فشار، و چنانکه فرشته مرگ در حضور خداوند پروردگار جهانیان فشرده شده است، اینگونه خلائق همواره زیر پاهایم فشرده باشند تا زمانی⁭که مرا زنده نگهداری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یاری کننده مسلمانان، ای فریا⁭د⁭رس کمک⁭خواهان، ای مهربان⁭ترین مهربانان، تو پناه من از تمامی خلق، از پسران آدم و دختران حوا و پیروان آنان از شر جن و انس هستی، از اینکه یکی از آنان بر من هجوم آورد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مجاور تو عزیز است، هیچ خدایی جز تو نیست، به دستاویزی استوار که آن را گسستن نیست چنگ زدم که نه نیکوکار از آن می گذرد و نه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محکم خدا متمسک شدم، از شر فاسقان عرب و عجم، از شر جن و انس، از شر هر کسی که بدی⁭ای برای من می خواهد یا شری برای من قصد می⁭کند به خدا پناه می⁭برم، بر خدا توکّل کردم و هر که بر خدا توکّل کند او برای وی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انجام رساننده امر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خدا برای هر چیزی اندازه⁭ای مقرر کرده⁭است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حَسْبِيَ اللَّهُ بِسْمِ اللَّهِ وَ بِاللَّهِ أُومِنُ وَ بِاللَّهِ أَثِقُ وَ بِهِ أَتَعَوَّذُ وَ بِاللَّهِ أَعْتَصِمُ وَ بِاللَّهِ الْعَظِيمِ أَسْتَجِيرُ مِنَ الشَّيْطَانِ الرَّجِيمِ أَعُوذُ بِكَلِمَاتِ اللَّهِ التَّامَّاتِ الَّتِي لَا يُجَاوِزُهَا بَرٌّ وَ لَا فَاجِرٌ مِمَّا ذَرَأَ وَ بَرَأَ وَ مِنْ شَرِّ كُلِّ مَا يَطْرُقُ بِاللَّيْلِ وَ النَّهَارِ إِلَّا طَارِقاً يَطْرُقُ بِخَيْرٍ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شَرِّ نَفْسِي وَ مِنْ شَرِّ كُلِّ دَابَّةٍ أَنْتَ آخِذٌ بِنَاصِيَتِهَا وَ مِنْ شَرِّ كُلِّ عَيْنٍ نَاظِرَةٍ وَ أُذُنٍ سَامِعَةٍ وَ مِنْ شَرِّ كُلِّ مَارِدٍ وَ جَبَّارٍ عَنِيدٍ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أَلْجَأْتُ ظَهْرِي إِلَيْكَ وَ تَوَكَّلْتُ فِي أُمُورِي عَلَيْكَ أَنْتَ وَلِيِّي وَ مَوْلَايَ إِلَهِي فَلَا تُسَلِّمْنِي وَ لَا تَخْذُلْنِي وَ لَا تَكِلْنِي إِلَي نَفْسِي طَرْفَةَ عَيْنٍ وَ لَا تُؤَاخِذْنِي بِذُنُوبِي وَ إِسْرَافِي عَلَي نَفْسِي وَ أَعِنِّي عَلَي شُكْرِ نِعْمَتِكَ يَا مُحْسِنُ يَا جُبَارُ اجْعَلْنِي عَبْداً شَكُوراً لَا إِلَهَ إِلَّا أَنْتَ الْعَلِيُّ الْعَظِيمُ عَلَيْكَ تَوَكَّلْتُ أَنْتَ الرَّبُّ 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الْحَلِيمُ الْكَرِيمُ سُبْحَانَ اللَّهِ رَبِّ الْعَالَمِينَ رَبِّ السَّمَاوَاتِ السَّبْعِ وَ مَا فِيهِنَّ وَ مَا فَوْقَهُنَّ وَ مَا بَيْنَهُنَّ وَ رَبِّ الْعَرْشِ الْعَظِيمِ الْحَمْدُ لِلَّهِ رَبِّ الْعَالَمِينَ اللَّهُمَّ حَبِّبْنِي إِلَي جَمِيعِ خَلْقِكَ حَتَّي لَا يَكُونَ لِي فِي قَلْبِ أَحَدٍ مِنْ خَلْقِكَ غِلْظَةٌ وَ لَا يُعَارِضُونِي وَ اجْعَلْهُمْ يَسْتَقْبِلُونِّي بِوُجُوهٍ بَسِيطَةٍ وَ يَقْضُونَ حَوَائِجِي وَ يَطْلُبُونَ مَرْضَاتِي وَ يَخْشَوْنَ سَخَطِي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بِاسْمِكَ الْقُدُّوسِ الْعَظِيمِ الْأَعْظَمِ أَدْعُوكَ يَا اللَّهُ يَا نُوراً فِي نُورٍ وَ نُوراً إِلَي نُورٍ وَ نُوراً فَوْقَ نُورٍ وَ نُوراً تَحْتَ نُورٍ يُضِي‌ءُ بِهِ كُلُّ نُورٍ وَ كُلُّ ظُلْمَةٍ وَ يُطْفَأُ بِهِ شِدَّةُ كُلِّ شَيْطَانٍ وَ سُلْطَانٍ بِاسْمِكَ الَّذِي تَكَلَّمَ بِهِ الْمَلَائِكَةُ فَلَا يَكُونُ لِلْمَوْجِ عَلَيْهِمْ سَبِيلٌ وَ بِهِ يَذِلُّ كُلُّ جَبَّارٍ عَنِيدٍ يَكُونُ تَحْتَ قَدَمَيَّ بِاسْمِكَ الَّذِي سَمَّيْتَ بِهِ نَفْسَكَ وَ اسْتَقْرَرْتَ بِهِ عَلَي عَرْشِكَ وَ عَلَي كُرْسِيِّكَ بِاسْمِكَ الْعَظِيمِ الْأَعْظَمِ يَكُونُ لِي نُوراً وَ هَيْبَةً عِنْدَ جَمِيعِ الْخَلْقِ وَ بِأَسْمَائِكَ الْمُقَدَّسَةِ الْمُبَارَكَةِ أَنْتَ الْجَوَادُ الْكَرِيمُ الْعَزِيزُ الْجَبَّارُ الْمُتَكَبِّرُ الْعَظِيمُ لَا إِلَهَ إِلَّا أَنْتَ يَا رَبَّ كُلِّ شَيْ‌ءٍ وَ وَارِثَهُ يَا اللَّهُ أَنْتَ الْمَحْمُودُ فِي كُلِّ فِعَالِهِ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برای من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خدا ایمان می⁭آورم و به خدا اطمینان می⁭کنم و به او پناه می⁭برم و به خدا تمسک می⁭جویم، و از شر شیطان رانده شده به خدای بزرگ پناه می⁭برم، و از آنچه که پراکند و آفرید و از شر هر⁭آنچه که در شب و روز وارد می⁭شود، غیر از وارد شونده⁭ای که با خیر وارد می⁭شود، به کلمات تام خداوند که نه نیکوکار از آن می گذرد و نه بدکار، پناه می⁭برم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از شر نفسم، از شر هر جنبنده ای که تو بر سرنوشت او مسلط هستی و از شر هر چشم بیننده⁭ و گوش شنونده⁭ای، و از شر هر سرکش جبار کینه توز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به تو تکیه کردم، در امورم بر تو توکل کردم و تو ولی و مولای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تسلیم نکن، رها نکن و لحظه⁭ای به خودم وامگذار، و مرا به خاطر گناهانم و زیاده⁭روی⁭ام بر خودم مؤاخذه نکن، و مرا بر شکر نعمتت یاری کن، ای نیکوکار، ای جبار، مرا بنده ای شکرگزار قرار ده، معبودی جز تو خدای بزرگ نیست، بر تو توکل کردم ای خدای عرش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خدایی جز تو خدای بردبار کریم نیست، منزه است خدای پروردگار جهانیان، پروردگار آسمان هفت⁭گانه و هر⁭آنچه در آنها، بالای آنها و مابین آنهاست، ای پروردگار عرش بزرگ، حمد از⁭آن خدای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نزد تمامی خلائقت محبوب کن تا در قلب هیچ یک از آنها خشمی نسبت به من نباشد و با من مخالفت نکنند و آنان را به⁭گونه⁭ای قرار بده که با رویی گشاده به من روی آورند و نیازهایم را برآورده کنند و رضایتم را طلب کنند و از خشمم بهراسند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پاک بزرگ بزرگترت تو را می⁭خوانم ای خدا، ای نوری در نور، نوری در کنار نور، نوری بالای نور، نوری پایین نور، که هر نور و تاریکی با آن روشن می⁭شود و سختی هر شیطان و سلطان با آن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نامت که ملائکه آن را بر زبان آورند پس موج به سوی آنان راهی ندارد، و هر جبار کینه توز با آن خوار می شود و زیر پایم قرار می⁭گیرد تو را می⁭خوانم، و با نامت که با آن خود را نامیدی و با آن بر عرش و کرسی⁭ات استقرار یافتی، تو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بزرگ بزرگترت که نزد تمامی خلقت نوری و هیبتی برای من باشد و با نام⁭های مقدس مبارکت تو را می⁭خوانم، تو بخشنده کریم شکست⁭ناپذیر، جبار بزرگ منش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تو پروردگار هر چیز و وارث هر چیز نیست، ای خدا تو در هر عملت پسندیده هستی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أَرْحَمَ الرَّاحِمِينَ لَا إِلَهَ إِلَّا أَنْتَ الرَّفِيعُ فِي جَلَالِهِ يَا اللَّهُ يَا أَرْحَمَ الرَّاحِمِينَ يَا رَحْمَانَ كُلِّ شَيْ‌ءٍ وَ رَاحِمَهُ يَا مُمِيتَ كُلِّ شَيْ‌ءٍ وَ وَارِثَهُ يَا حَيُّ حِينَ لَا حَيَّ فِي دَيْمُومِيَّةِ مُلْكِهِ وَ بَقَائِهِ يَا رَافِعُ الْمُرْتَفِعُ فَوْقَ سَمَائِهِ بِقُدْرَتِهِ يَا قَيُّومُ لَا يَفُوتُهُ شَيْ‌ءٌ مِنْ خَلْقِهِ يَا آخِرُ يَا بَاقِي يَا أَوَّلَ كُلِّ شَيْ‌ءٍ وَ آخِرَهُ يَا دَائِمُ بِغَيْرِ فَنَاءٍ وَ لَا زَوَالٍ لِمُلْكِهِ يَا صَمَدُ مِنْ غَيْرِ شَبِيهٍ فَلَا شَيْ‌ءَ كَمِثْلِهِ يَا مُبْدِئَ كُلِّ شَيْ‌ءٍ وَ مُعِيدَهُ يَا مَنْ لَا يَصِفُ الْوَاصِفُونَ كُنْهَ جَلَالِهِ فِي مُلْكِهِ وَ عِزِّهِ وَ جَبَرُوتِهِ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كَبِيرُ أَنْتَ الَّذِي لَا تَهْتَدِي الْعُقُولُ لِصِفَتِهِ فِي عَظَمَتِهِ يَا بَاعِثُ يَا مُنْشِئُ بِلَا مِثَالٍ يَا زَاكِي الطَّاهِرُ مِنْ كُلِّ آفَةٍ يَا كَافِي الْمُتَوَسِّعُ لِمَا خَلَقَ مِنْ عَطَايَا فَضْلِهِ الَّذِي لَا يَنْفَدُ يَا نَقِيُّ مِنْ كُلِّ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يُخَالِطْهُ فِعَالُهُ يَا جُبَارُ أَنْتَ الَّذِي وَسِعَتْ كُلَّ شَيْ‌ءٍ رَحْمَتُهُ يَا حَنَّانُ يَا مَنَّانُ يَا ذَا الْجَلَالِ وَ الْإِكْرَامِ أَنْتَ الَّذِي قَدْ عَمَّ الْخَلَائِقَ مَنُّهُ وَ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دَيَّانَ الْعِبَادِ وَ كُلٌّ يَقُومُ خَاضِعاً لِهَيْبَتِهِ يَا خَالِقَ مَا فِي السَّمَاوَاتِ وَ الْأَرَضِينَ وَ كُلٌّ إِلَيْهِ مِيعَادُهُ يَا رَحِيمَ كُلِّ صَرِيخٍ وَ مَكْرُوبٍ يَا صَادِقَ الْوَعْدِ فَلَا تَصِفُ الْأَلْسُنُ جَلَالَ مُلْكِهِ وَ عِزِّهِ يَا مُبْدِئَ الْبَدَائِعِ لَمْ يَبْتَغِ فِي إِنْشَائِهَا عَوْنَ أَحَدٍ مِنْ خَلْقِهِ يَا عَالِمَ الْغُيُوبِ فَلَا يَفُوتُهُ شَيْ‌ءٌ مِنْ خَلْقِهِ يَا مُعِيدَ مَا أَفْنَي إِذَا بَرَزَ الْخَلَائِقُ لِدَعْوَتِهِ يَا حَلِيماً ذَا أَنَاةٍ فَلَا شَيْ‌ءَ يُعَادِلُهُ مِنْ خَلْقِهِ يَا حَمِيدَ الْفِعَالِ فِي خَلْقِهِ بِلُطْفِهِ يَا عَزِيزُ الْغَالِبُ عَلَي أَمْرِهِ فَلَا شَيْ‌ءَ يُعَادِلُهُ يَا ظَاهِرَ الْبَطْشِ الشَّدِيدِ الَّذِي لَا يُطَاقُ انْتِقَامُهُ يَا عَالِي الْقَرِيبُ فِي عُلُوِّهِ وَ ارْتِفَاعِهِ يَا حَنَّانُ يَا مَنَّانُ فَلَا شَيْ‌ءَ يَقْهَرُ 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نُورَ كُلِّ شَيْ‌ءٍ وَ هُدَاهُ أَنْتَ الَّذِي أَضَاءَتِ الظُّلْمَةُ بِنُورِهِ يَا قُدُّوسُ الطَّاهِرُ فَلَا شَيْ‌ءَ كَمِثْلِهِ يَا قَرِيبُ الْمُجِيبُ الْمُتَدَانِي دُونَ كُلِّ شَيْ‌ءٍ يَا عَالِي الشَّامِخُ فِي السَّمَاءِ فَوْقَ كُلِّ شَيْ‌ءٍ عُلُوُّهُ وَ ارْتِفَاعُهُ يَا بَدِيعَ الْبَدَائِعِ وَ مُعِيدَهَا بَعْدَ فَنَائِهَا بِقُدْرَتِهِ يَا مُتَكَبِّرُ يَا مَنِ الْعَدْلُ أَمْرُهُ وَ الصِّدْقُ وَعْدُهُ يَا مَحْمُوداً فِي أَفْعَالِهِ فَلَا تَبْلُغُ الْأَوْهَامُ كُنْهَ جَلَالِهِ فِي مُلْكِهِ وَ عِزِّهِ يَا كَرِيمَ الْعَفْوِ أَنْتَ الَّذِي مَلَأَ كُلَّ شَيْ‌ءٍ عَدْلُهُ وَ فَضْلُهُ يَا</w:t>
      </w:r>
    </w:p>
    <w:p>
      <w:pPr>
        <w:pStyle w:val="BookText"/>
        <w:rPr/>
      </w:pPr>
      <w:r>
        <w:rPr>
          <w:rFonts w:ascii="IRNazanin" w:hAnsi="IRNazanin" w:eastAsia="IRNazanin"/>
          <w:color w:val="111111"/>
          <w:sz w:val="28"/>
          <w:sz w:val="28"/>
          <w:szCs w:val="28"/>
          <w:rtl w:val="true"/>
          <w:lang w:bidi="fa-IR"/>
        </w:rPr>
        <w:t>ای مهربان⁭ترین مهربانان، هیچ خدایی جز تو که در جلالت والا هستی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مهربان⁭ترین مهربانان، ای رحمان به هر چیز و مهربان به آن، ای میراننده هر چیز و وارث آن، ای زنده ای که در همیشگی بودن فرمانروایی و بقایش، زنده ای جز او نیست، ای بالابرنده برافراشته⁭ها بر فراز آسمان با قدرتش، ای پاینده⁭ای که چیزی از خلقش از اختیار او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آخر ای باقی، ای اول هر چیز و آخر آن، ای دائمی که ملکش بدون فناء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صمد بی⁭همتا که چیزی مانند او نیست، ای آغازگر و تکرار کننده هر چیز، ای کسی که وصف کنندگان کنه جلال او در ملکش و عزت و جبروتش را وصف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 تو کسی هستی که عقل برای توصیف او در عظمتش به او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برانگیزنده⁭، ای ایجاد کننده بدون سرمشق، ای پاک مطهر از هر آفت، ای ای کفایت کننده و در اختیار دارنده آنچه که از بخشش⁭ها و فضل بی⁭پایانش آفرید، ای پاک از هر سوئی که با اعمال نیکش درآمیزد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رحمتش هر چیزی را فراگرفته است، ای مهرورز، ای نعمت ده، ای صاحب جلال و بزرگواری، تو کسی هستی که لطف و فضلش همه خلائق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جزا دهنده  بندگان، که هر چیزی خاضعانه برای هیبت او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هر آنچه در آسمان⁭ها و زمین⁭هاست و هر چیزی بازگشتش به⁭سوی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به هر فریاد برآورنده و مضطرب، ای راستین وعده، زبان⁭ها بزرگی ملک و عزت تو را وصف نمی⁭کند، ای ایجاد کننده شگفتی⁭ها که در ایجاد آن ها یاری هیچ یک از خلائق را طلب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دانای نهان⁭ها، که چیزی از خلائقش از دست او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بازآورنده هر آنچه که از بین رفت آنگاه که خلائق برای خواندن آن نمایان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بردبار صاحب تأمل که چیزی از آفریده هایش با او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با لطفش درباره آفریده هایش صاحب اعمال پسندیده⁭ است، ای شکست⁭ناپذیر غالب بر امرش که چیزی با او برابری ندارد، ای که قدرت شدیدش که انتقام آن را یارای تحمل نیست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والایی که با وجود والایی و بلندی⁭ات نزدیک هستی، ای مهرورز، ای نعمت  دهنده که چیزی بر سلطه او چیره نمی⁭شود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نور هر چیز و هدایت آن، تو کسی هستی که با نورش تاریکی⁭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 پاکیزه که چیزی مانند او نیست، ای نزدیک اجابت کننده که به هر چیزی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عالی والا در آسمان که برتری و بلندی⁭اش فراتر از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شگفتی⁭ها و بازآورنده آن بعد از فنایش با قدرتش، ای بزرگوار، ای که امرش از روی عدل و وعده⁭اش از روی راستی است، ای کسی که در اعمالش پسندیده است و اندیشه ها در ملک و عزتش به کنه جلال او نمی⁭رسد، ای که عفوش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عدل و فضلش هر چیزی را پر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Amiri" w:hAnsi="Amiri" w:eastAsia="Amiri" w:cs="Amiri"/>
          <w:color w:val="111111"/>
          <w:sz w:val="28"/>
          <w:sz w:val="28"/>
          <w:szCs w:val="28"/>
          <w:rtl w:val="true"/>
          <w:lang w:bidi="ar-SA"/>
        </w:rPr>
        <w:t xml:space="preserve">عَظِيمَ الْمَفَاخِرِ وَ الْكِبْرِيَاءِ فَلَا يُدْرَكُ عِزُّ مُلْكِهِ يَا عَجِيبُ فَلَا تَنْطِقُ الْأَلْسُنُ بِكُلِّ آلَائِهِ وَ ثَنَائِهِ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يَا اللَّهُ أَمَاناً مِنْ عُقُوبَتِكَ فِي الدُّنْيَا وَ الْآخِرَةِ وَ أَسْأَلُكَ نُوراً وَ نَصْراً وَ رِفْعَةً عِنْدَ جَمِيعِ خَلْقِكَ مِنْ بَنِي آدَمَ وَ بَنَاتِ حَوَّاءَ رَبَّ الْأَرْوَاحِ الْفَانِيَةِ وَ الْأَجْسَادِ الْبَالِيَةِ وَ الْأَرْوَاحِ الْمُرْتَفِعَةِ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بِطَاعَةِ الْعُرُوقِ الْمُلْتَئِمَةِ إِلَي أَمَاكِنِهَا وَ بِطَاعَةِ الْقُبُورِ الْمُتَشَقِّقَةِ عَنْ أَهْلِهَا وَ بِدَعْوَتِكَ الصَّادِقَةِ فِيهِمْ وَ أَخْذِكَ الْحَقَّ مِنْهُمْ إِذَا بَرَزَ الْخَلَائِقُ فَهُمْ مِنْ مَخَافَتِكَ وَ شِدَّةِ سُلْطَانِكَ يَنْتَظِرُونَ قَضَاءَكَ وَ يَخَافُونَ عَذَابَكَ وَ يَرْجُونَ رَحْمَتَكَ اجْعَلْنِي مِنَ الْمُقَرَّبِينَ الْفَائِزِينَ وَ أَلْقِ عَلَيَّ مَحَبَّةً وَ نُوراً وَ نِعْمَةً وَ هَيْبَةً وَ اجْعَلْنِي مِمَّنْ يُسْمَعُ قَوْلِي وَ يُرْفَعُ أَمْرِي عَلَي كُلِّ أَمْرٍ أَنَا عَبْدُكَ وَ ابْنُ عَبْدِكَ الْفَقِيرُ إِلَي رَحْمَتِكَ اجْعَلْنِيَ اللَّهُمَّ عَالِياً مُتَعَالِياً يَا نُورَ النُّورِ يَا مِصْبَاحَ النُّورِ أَدْرَأُ بِكَ فِي نُحُورِهِمْ وَ أَسْتَعِيذُ بِكَ مِنْ شُرُورِهِمْ وَ أَسْتَعِينُ بِكَ عَلَيْهِمْ فَاكْفِنِي أَمْرَهِمْ بِلَا حَوْلَ وَ لَا قُوَّةَ إِلَّا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الْعَلِيُّ الْعَظِيمُ إِنْ نَشَأْ نُنَزِّلْ عَلَيْهِمْ مِنَ السَّماءِ آيَةً فَظَلَّتْ أَعْناقُهُمْ لَها خاضِعِينَ إِنَّا رُسُلُ رَبِّكَ لَنْ يَصِلُوا إِلَيْكَ يا مُوسي أَقْبِلْ وَ لا تَخَفْ إِنَّكَ مِنَ الْآمِنِينَ كَتَبَ اللَّهُ لَأَغْلِبَنَّ أَنَا وَ رُسُلِي إِنَّ اللَّهَ قَوِيٌّ 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بِعِزَّتِكَ يَا دَائِمَ الْبَقَاءِ أَسْأَلُكَ بِالاسْمِ الَّذِي أَحَطْتَهُ بِحِجَابِ النُّورِ نُورِ السَّمَاوَاتِ وَ الْأَرْضِ تُضِي‌ءُ بِهِ أَبْصَارُ النَّاظِرِينَ عُذْتُ بِرُبُوبِيَّتِكَ يَا اللَّهُ وَ بِاسْمِكَ الَّذِي تَقُولُ لِلشَّيْ‌ءِ كُنْ فَيَكُونُ إِلَّا قَضَيْتَ حَاجَتِي وَ أَنْجَحْتَ طَلِبَتِي وَ يَسَّرْتَ أَمْرِي وَ سَتَرْتَ عَوْرَتِي وَ آمَنْتَ رَوْعَتِي وَ رَزَقْتَنِي نُوراً وَ عِزّاً وَ هَيْبَةً وَ قَبُولًا وَ رِفْعَةً عِنْدَ جَمِيعِ خَلَقِكَ بِحَوْلِكَ وَ قُوَّتِكَ وَ بِاسْمِكَ الَّذِي وَسِعَ كُلَّ شَيْ‌ءٍ وَ هُوَ أَوْسَعُ مِنْهُ يَا دَائِمَ الْبَقَاءِ أَدِمْ مَا أَنَا فِيهِ مِنْ نِعْمَتِكَ وَ عَافِيَتِكَ وَ اجْعَلْ أُمُورِي أَوَّلَهَا صَلَاحاً وَ آخِرَهَا فَلَاحاً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بِمَا أَحْبَبْتَ فَإِنَّهُ يُسْتَجَابُ إِنْ شَاءَ اللَّهُ‌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مفاخر و کبریائش بزرگ است، پس عزت ملک او درک نمی⁭شود؛ ای شگفت⁭انگیز که زبان⁭ها همه نعمت ها و ثنای او را بر زبان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ایمنی از عقوبت در دنیا و آخرت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یاری و رفعتی نزد همه خلق از پسران آدم و دختران حوا می خواهم ای پروردگار روح⁭های فانی، جسم⁭های پوسیده و روح⁭های بالا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طاعت رگ⁭های انسجام یافته در جای خود، به طاعت قبرهای شکافته شده از ساکنانش، و به دعوت راستینت در میان آنان و گرفتن حق توسط تو از آنان، آنگاه که خلائق هویدا شوند در حالی که آنان از بیم و شدت سلطه تو منتظر داوری تو هستند، از عذابت هراس دارند و به رحمتت امیدوارند، از تو مسئلت دارم؛ مرا از مقربان رستگار قرار بده، و محبت، نور، نعمت و هیبتی بر من الهام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جمله کسانی که سخنش شنیده می⁭شود و امرش بر هر امری برتری دارد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و فرزند بنده ات و نیازمند به رحمت تو هستم، مرا عالی متعالی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نور، ای چراغ روشنایی، با تو آنان را از خود دور می کنم و از شر آنان به تو پناه می⁭برم و علیه آنان از تو استعانت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قوه الا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امر آنان حفاظت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بلندمرتبه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معجزه⁭ای از آسمان بر آنان فرود می⁭آوریم تا در برابر آن گردن⁭هایشان خاضع گردد، ما فرستادگان پروردگار توییم آنان هرگز به تو دست نخواهند یافت، ای موسی پیش ⁭آی و نترس که تو در امانی، خدا مقرر کرده است که من و فرستادگانم چیره خواهیم گردید، آری خدا نیرومند شکست⁭ناپذیر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به عزتت، ای صاحب بقای دائم، با نامت که با حجاب نور آن ⁭را احاطه کرده⁭ای، از تو می⁭خواهم، ای نور آسمان⁭ها و زمین⁭ که با آن چشم⁭های بینندگان روشن می⁭شود، به ربوبیتت پناه می⁭برم، ای خدا، و با نامت که به چیزی می⁭گویی باش پس موجود می⁭شود، از تو می⁭خواهم که حاجتم را برآورده کنی و خواسته⁭ام را به⁭انجام برسانی و کارم را آسان کنی و عیبم را بپوشانی، ترسم را ایمن کنی، و نور، عزت، هیبت، قبول و رفعتی نزد تمامی خلقت به من روزی کن، با حول و قوه تو و با نامت که هر چیزی را در بر گرفته است و از آن فراگیرتر است، ای صاحب بقای دائم، آنچه که از نعمت و تندرستی در آن هستم را بر من پایدار کن و ابتدای امورم را صلاح و آخر آن را رستگاری قرار بده، با رحمتت ای مهربان⁭ترین مهربانان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به هر چه دوست داری دعا کن که انشاءالله اجابت خواهد شد</w:t>
      </w:r>
      <w:r>
        <w:rPr>
          <w:rFonts w:eastAsia="IRNazanin" w:cs="IRNazanin"/>
          <w:color w:val="111111"/>
          <w:sz w:val="28"/>
          <w:szCs w:val="28"/>
          <w:rtl w:val="true"/>
          <w:lang w:bidi="fa-IR"/>
        </w:rPr>
        <w:t>.</w:t>
      </w:r>
      <w:r>
        <w:rPr>
          <w:rStyle w:val="FootnoteAnchor"/>
          <w:rtl w:val="true"/>
        </w:rPr>
        <w:footnoteReference w:id="172"/>
      </w:r>
      <w:bookmarkStart w:id="224" w:name="pg13534_197782"/>
    </w:p>
    <w:p>
      <w:pPr>
        <w:pStyle w:val="Heading5"/>
        <w:numPr>
          <w:ilvl w:val="4"/>
          <w:numId w:val="1"/>
        </w:numPr>
        <w:rPr/>
      </w:pPr>
      <w:bookmarkStart w:id="225" w:name="__RefHeading___Toc1158827_1934241801"/>
      <w:bookmarkStart w:id="226" w:name="_Toc99"/>
      <w:bookmarkEnd w:id="224"/>
      <w:bookmarkEnd w:id="225"/>
      <w:r>
        <w:rPr>
          <w:rtl w:val="true"/>
        </w:rPr>
        <w:t>بيان</w:t>
      </w:r>
      <w:bookmarkEnd w:id="226"/>
    </w:p>
    <w:p>
      <w:pPr>
        <w:pStyle w:val="BookText"/>
        <w:rPr/>
      </w:pPr>
      <w:r>
        <w:rPr>
          <w:rFonts w:ascii="Amiri" w:hAnsi="Amiri" w:eastAsia="Amiri" w:cs="Amiri"/>
          <w:color w:val="111111"/>
          <w:sz w:val="28"/>
          <w:sz w:val="28"/>
          <w:szCs w:val="28"/>
          <w:rtl w:val="true"/>
          <w:lang w:bidi="ar-SA"/>
        </w:rPr>
        <w:t>قال الفيروزآبادي كبس البئر و النهر طمهما بالتراب و رأسه في ثوبه أخفاه و أدخله و داره هجم عليه و احتاط و المكبس من يقتحم الناس فيكبسهم لم يخالطه الضمير راجع إلي السوء أو إليه تعالي أي لم يخلط به مصنوعاته و هو أوسع منه أي من كل شي‌ء أو المعني الله أوسع من الاسم علي سبيل الالتفات</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158829_1934241801"/>
      <w:bookmarkStart w:id="228" w:name="_Toc100"/>
      <w:bookmarkEnd w:id="227"/>
      <w:r>
        <w:rPr>
          <w:rtl w:val="true"/>
        </w:rPr>
        <w:t>توضیح</w:t>
      </w:r>
      <w:bookmarkEnd w:id="22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کبس البئر و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خاک 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 رأسه فی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 خود را پنهان کرد و در آن داخل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هجوم آورد و محاصره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مردم حمله می کند و هجوم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سوء بر می گردد یا به خداوند متعال، یعنی مصنوعاتش را با او در نمی آمیزد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اوسع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هر چیزی، یا اینکه خداوند متعال وسیع تر از اسم است، از باب صنعت التفات </w:t>
      </w:r>
      <w:r>
        <w:rPr>
          <w:rFonts w:eastAsia="IRNazanin" w:cs="IRNazanin"/>
          <w:color w:val="111111"/>
          <w:sz w:val="28"/>
          <w:szCs w:val="28"/>
          <w:rtl w:val="true"/>
          <w:lang w:bidi="fa-IR"/>
        </w:rPr>
        <w:t xml:space="preserve">. </w:t>
      </w:r>
      <w:bookmarkStart w:id="229" w:name="pg13534_197783"/>
    </w:p>
    <w:p>
      <w:pPr>
        <w:pStyle w:val="Heading3"/>
        <w:numPr>
          <w:ilvl w:val="2"/>
          <w:numId w:val="1"/>
        </w:numPr>
        <w:rPr/>
      </w:pPr>
      <w:bookmarkStart w:id="230" w:name="__RefHeading___Toc1158831_1934241801"/>
      <w:bookmarkStart w:id="231" w:name="_Toc101"/>
      <w:bookmarkEnd w:id="229"/>
      <w:bookmarkEnd w:id="230"/>
      <w:r>
        <w:rPr>
          <w:rtl w:val="true"/>
        </w:rPr>
        <w:t xml:space="preserve">باب </w:t>
      </w:r>
      <w:r>
        <w:rPr/>
        <w:t>7</w:t>
      </w:r>
      <w:r>
        <w:rPr>
          <w:rtl w:val="true"/>
        </w:rPr>
        <w:t xml:space="preserve"> </w:t>
      </w:r>
      <w:r>
        <w:rPr>
          <w:rtl w:val="true"/>
        </w:rPr>
        <w:t>أدعية زوال يوم الجمعة و آداب التوجه إلي الصلاة و أدعيته و ما يتعلق بتعقيب صلاة الجمعة من الأدعية و الأذكار و الصلوات</w:t>
      </w:r>
      <w:bookmarkEnd w:id="231"/>
    </w:p>
    <w:p>
      <w:pPr>
        <w:pStyle w:val="Heading4"/>
        <w:numPr>
          <w:ilvl w:val="3"/>
          <w:numId w:val="1"/>
        </w:numPr>
        <w:rPr/>
      </w:pPr>
      <w:bookmarkStart w:id="232" w:name="__RefHeading___Toc1158833_1934241801"/>
      <w:bookmarkStart w:id="233" w:name="_Toc102"/>
      <w:bookmarkEnd w:id="232"/>
      <w:r>
        <w:rPr>
          <w:rtl w:val="true"/>
        </w:rPr>
        <w:t>الأخبار</w:t>
      </w:r>
      <w:bookmarkEnd w:id="233"/>
    </w:p>
    <w:p>
      <w:pPr>
        <w:pStyle w:val="Heading5"/>
        <w:numPr>
          <w:ilvl w:val="4"/>
          <w:numId w:val="1"/>
        </w:numPr>
        <w:rPr/>
      </w:pPr>
      <w:bookmarkStart w:id="234" w:name="__RefHeading___Toc1158835_1934241801"/>
      <w:bookmarkStart w:id="235" w:name="_Toc103"/>
      <w:bookmarkEnd w:id="234"/>
      <w:r>
        <w:rPr>
          <w:rtl w:val="true"/>
        </w:rPr>
        <w:t>«</w:t>
      </w:r>
      <w:r>
        <w:rPr/>
        <w:t>1</w:t>
      </w:r>
      <w:r>
        <w:rPr>
          <w:rtl w:val="true"/>
        </w:rPr>
        <w:t>»</w:t>
      </w:r>
      <w:bookmarkEnd w:id="235"/>
    </w:p>
    <w:p>
      <w:pPr>
        <w:pStyle w:val="BookText"/>
        <w:rPr/>
      </w:pPr>
      <w:r>
        <w:rPr>
          <w:rFonts w:ascii="Amiri" w:hAnsi="Amiri" w:eastAsia="Amiri" w:cs="Amiri"/>
          <w:color w:val="111111"/>
          <w:sz w:val="28"/>
          <w:sz w:val="28"/>
          <w:szCs w:val="28"/>
          <w:rtl w:val="true"/>
          <w:lang w:bidi="ar-SA"/>
        </w:rPr>
        <w:t>جَمَالُ الْأُسْبُوعِ، وَ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 عَنِ النَّبِيِّ صلي الله عليه و آله فِي السَّاعَةِ الَّتِي يُسْتَجَابُ فِيهَا الدُّعَاءُ يَوْمَ الْجُمُعَةِ يَقُولُ سُبْحَانَكَ لَا إِلَهَ إِلَّا أَنْتَ يَا حَنَّانُ يَا مَنَّانُ يَا بَدِيعَ السَّمَاوَاتِ وَ الْأَرْضِ يَا ذَا الْجَلَالِ وَ الْإِكْرَامِ ثُمَّ يَدْعُو بِمَا يَلِيقُ بِالتَّوْفِيقِ‌</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1158837_1934241801"/>
      <w:bookmarkStart w:id="237" w:name="_Toc104"/>
      <w:bookmarkEnd w:id="236"/>
      <w:r>
        <w:rPr>
          <w:rtl w:val="true"/>
        </w:rPr>
        <w:t>«</w:t>
      </w:r>
      <w:r>
        <w:rPr/>
        <w:t>2</w:t>
      </w:r>
      <w:r>
        <w:rPr>
          <w:rtl w:val="true"/>
        </w:rPr>
        <w:t>»</w:t>
      </w:r>
      <w:bookmarkEnd w:id="237"/>
    </w:p>
    <w:p>
      <w:pPr>
        <w:pStyle w:val="BookText"/>
        <w:rPr/>
      </w:pPr>
      <w:r>
        <w:rPr>
          <w:rFonts w:ascii="Amiri" w:hAnsi="Amiri" w:eastAsia="Amiri" w:cs="Amiri"/>
          <w:color w:val="111111"/>
          <w:sz w:val="28"/>
          <w:sz w:val="28"/>
          <w:szCs w:val="28"/>
          <w:rtl w:val="true"/>
          <w:lang w:bidi="ar-SA"/>
        </w:rPr>
        <w:t>الْجَمَالُ، ذَكَرَ رِوَايَةً يُدْعَي بِهِ عِنْدَ زَوَالِ الشَّمْسِ وَ قَالَ بَعْضُ أَصْحَابِنَا عِنْدَ زَوَالِ الشَّمْسِ يَوْمَ الْجُمُعَةِ وَ بَيْنَ الْأَذَانِ وَ الْإِقَامَةِ حَدَّثَ أَبُو الْمُفَضَّلِ الشَّيْبَانِيُّ عَنْ أَحْمَدَ بْنِ مُحَمَّدِ بْنِ الْحُسَيْنِ الْعَلَوِيِّ عَنْ أَبِيهِ عَنْ جَدِّهِ عَنْ أَبِيهِ عَنْ أَبِي عَبْدِ اللَّهِ جَعْفَرِ بْنِ مُحَمَّدٍ عَنْ أَبِيهِ الْبَاقِرِ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صلي الله عليه و آله سِتْرٌ</w:t>
      </w:r>
      <w:r>
        <w:rPr>
          <w:rStyle w:val="FootnoteAnchor"/>
          <w:rtl w:val="true"/>
        </w:rPr>
        <w:footnoteReference w:id="174"/>
      </w:r>
      <w:r>
        <w:rPr>
          <w:rFonts w:ascii="Amiri" w:hAnsi="Amiri" w:eastAsia="Amiri" w:cs="Amiri"/>
          <w:color w:val="111111"/>
          <w:sz w:val="28"/>
          <w:sz w:val="28"/>
          <w:szCs w:val="28"/>
          <w:rtl w:val="true"/>
          <w:lang w:bidi="ar-SA"/>
        </w:rPr>
        <w:t>قَلَّمَا عُثِرَ عَلَيْهِ وَ ذَكَرَ تَمَامَ الْحَدِيثِ وَ فِيهِ يَا مُحَمَّدُ وَ مَنْ أَحَبَّ مِنْ أُمَّتِكَ رَحْمَتِي وَ بَرَكَاتِي وَ رِضْوَانِي وَ تَعَطُّفِي وَ قَبُولِي وَ وَلَايَتِي وَ إِجَابَتِي فَلْيَقُلْ حِينَ تَزُولُ الشَّمْسُ أَوْ يَزُولُ اللَّيْلُ اللَّهُمَّ رَبَّنَا لَكَ الْحَمْدُ كُلُّهُ جُمْلَتُهُ وَ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مَرَّ فِي بَابِ نَوَافِلِ الزَّوَالِ وَ لَمْ نُعِدْهُ هُنَا لِعَدَمِ الِاخْتِصَاصِ بِالْيَوْمِ‌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1158839_1934241801"/>
      <w:bookmarkStart w:id="239" w:name="_Toc105"/>
      <w:bookmarkEnd w:id="238"/>
      <w:r>
        <w:rPr>
          <w:rtl w:val="true"/>
        </w:rPr>
        <w:t>«</w:t>
      </w:r>
      <w:r>
        <w:rPr/>
        <w:t>3</w:t>
      </w:r>
      <w:r>
        <w:rPr>
          <w:rtl w:val="true"/>
        </w:rPr>
        <w:t>»</w:t>
      </w:r>
      <w:bookmarkEnd w:id="239"/>
    </w:p>
    <w:p>
      <w:pPr>
        <w:pStyle w:val="BookText"/>
        <w:rPr/>
      </w:pPr>
      <w:r>
        <w:rPr>
          <w:rFonts w:ascii="Amiri" w:hAnsi="Amiri" w:eastAsia="Amiri" w:cs="Amiri"/>
          <w:color w:val="111111"/>
          <w:sz w:val="28"/>
          <w:sz w:val="28"/>
          <w:szCs w:val="28"/>
          <w:rtl w:val="true"/>
          <w:lang w:bidi="ar-SA"/>
        </w:rPr>
        <w:t>الْمُتَهَجِّدُ،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الشَّمْسُ فَلْيَدْعُ بِمَا رَوَاهُ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لَا إِلَهَ إِلَّا اللَّهُ وَ اللَّهُ أَكْبَرُ وَ سُبْحَانَ اللَّهِ وَ الْحَمْدُ لِلَّهِ الَّذِي لَمْ يَتَّخِذْ</w:t>
      </w:r>
    </w:p>
    <w:p>
      <w:pPr>
        <w:pStyle w:val="Heading3"/>
        <w:numPr>
          <w:ilvl w:val="2"/>
          <w:numId w:val="1"/>
        </w:numPr>
        <w:rPr/>
      </w:pPr>
      <w:bookmarkStart w:id="240" w:name="__RefHeading___Toc1158841_1934241801"/>
      <w:bookmarkStart w:id="241" w:name="_Toc106"/>
      <w:bookmarkEnd w:id="240"/>
      <w:r>
        <w:rPr>
          <w:rtl w:val="true"/>
        </w:rPr>
        <w:t>باب هفتم</w:t>
      </w:r>
      <w:r>
        <w:rPr>
          <w:rtl w:val="true"/>
        </w:rPr>
        <w:t xml:space="preserve">: </w:t>
      </w:r>
      <w:r>
        <w:rPr>
          <w:rtl w:val="true"/>
        </w:rPr>
        <w:t>باب ادعیه زوال روز جمعه و آداب رفتن به نماز و ادعیه آن، و ادعیه و اذکار و نمازهای مربوط به تعقیبات نماز جمعه</w:t>
      </w:r>
      <w:bookmarkEnd w:id="241"/>
    </w:p>
    <w:p>
      <w:pPr>
        <w:pStyle w:val="Heading4"/>
        <w:numPr>
          <w:ilvl w:val="3"/>
          <w:numId w:val="1"/>
        </w:numPr>
        <w:rPr/>
      </w:pPr>
      <w:bookmarkStart w:id="242" w:name="__RefHeading___Toc1158843_1934241801"/>
      <w:bookmarkStart w:id="243" w:name="_Toc107"/>
      <w:bookmarkEnd w:id="242"/>
      <w:r>
        <w:rPr>
          <w:rtl w:val="true"/>
        </w:rPr>
        <w:t>روایات</w:t>
      </w:r>
      <w:bookmarkEnd w:id="243"/>
    </w:p>
    <w:p>
      <w:pPr>
        <w:pStyle w:val="Heading5"/>
        <w:numPr>
          <w:ilvl w:val="4"/>
          <w:numId w:val="1"/>
        </w:numPr>
        <w:rPr/>
      </w:pPr>
      <w:bookmarkStart w:id="244" w:name="__RefHeading___Toc1158845_1934241801"/>
      <w:bookmarkStart w:id="245" w:name="_Toc108"/>
      <w:bookmarkEnd w:id="244"/>
      <w:r>
        <w:rPr>
          <w:rtl w:val="true"/>
        </w:rPr>
        <w:t xml:space="preserve">روایت </w:t>
      </w:r>
      <w:r>
        <w:rPr/>
        <w:t>1</w:t>
      </w:r>
      <w:bookmarkEnd w:id="245"/>
    </w:p>
    <w:p>
      <w:pPr>
        <w:pStyle w:val="BookText"/>
        <w:rPr/>
      </w:pPr>
      <w:r>
        <w:rPr>
          <w:rFonts w:ascii="IRNazanin" w:hAnsi="IRNazanin" w:eastAsia="IRNazanin"/>
          <w:color w:val="111111"/>
          <w:sz w:val="28"/>
          <w:sz w:val="28"/>
          <w:szCs w:val="28"/>
          <w:rtl w:val="true"/>
          <w:lang w:bidi="fa-IR"/>
        </w:rPr>
        <w:t>جمال الاسبوع و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اکرم صلی الله علیه و آله روایت می کنیم که درباره ساعتی که در روز جمعه در آن دعا استجابت 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هستی که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حنان، ای منان، ای پدید آورنده آسمان ها و زمین ، ای صاحب شکوه و 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که شایسته توفیق است را دعا می کند</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246" w:name="__RefHeading___Toc1158847_1934241801"/>
      <w:bookmarkStart w:id="247" w:name="_Toc109"/>
      <w:bookmarkEnd w:id="246"/>
      <w:r>
        <w:rPr>
          <w:rtl w:val="true"/>
        </w:rPr>
        <w:t xml:space="preserve">روایت </w:t>
      </w:r>
      <w:r>
        <w:rPr/>
        <w:t>2</w:t>
      </w:r>
      <w:bookmarkEnd w:id="247"/>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ذکر می کند که هنگام زوال خورشید خوانده می شود و برخی اصحاب ما گویند به هنگام زوال خورشید در روز جمعه و بین اذان و اقامه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شیبانی از جعفر بن محمد، از پدرش امام باقر علیهما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ستری داشت که کمتر به آن دست می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حدیث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امتت که رحمتم، برکاتم، رضوانم؛ مهربانی ام، قبولم، ولایتم و اجابتم را دوست دارد، باید به هنگام زوال خورشید یا زوال شب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همه حمد و تفسیر آن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که در باب نوافل زوال گذشت، و در اینجا به دلیل عدم اختصاص به این روز، آن را ذکر نکردیم</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248" w:name="__RefHeading___Toc1158849_1934241801"/>
      <w:bookmarkStart w:id="249" w:name="_Toc110"/>
      <w:bookmarkEnd w:id="248"/>
      <w:r>
        <w:rPr>
          <w:rtl w:val="true"/>
        </w:rPr>
        <w:t xml:space="preserve">روایت </w:t>
      </w:r>
      <w:r>
        <w:rPr/>
        <w:t>3</w:t>
      </w:r>
      <w:bookmarkEnd w:id="24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المتهجد و 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خورشید زایل شد، باید آنچه را که محمد بن مسلم از امام باقر علیه السلام روایت کرد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الله اکبر، سبحان الله از آن خدایی است که </w:t>
      </w:r>
      <w:bookmarkStart w:id="250" w:name="pg13534_197784"/>
    </w:p>
    <w:p>
      <w:pPr>
        <w:pStyle w:val="BookText"/>
        <w:rPr/>
      </w:pPr>
      <w:bookmarkEnd w:id="250"/>
      <w:r>
        <w:rPr>
          <w:rFonts w:ascii="Amiri" w:hAnsi="Amiri" w:eastAsia="Amiri" w:cs="Amiri"/>
          <w:color w:val="111111"/>
          <w:sz w:val="28"/>
          <w:sz w:val="28"/>
          <w:szCs w:val="28"/>
          <w:rtl w:val="true"/>
          <w:lang w:bidi="ar-SA"/>
        </w:rPr>
        <w:t>وَلَداً وَ لَمْ يَكُنْ لَهُ شَرِيكٌ فِي الْمُلْكِ وَ لَمْ يَكُنْ لَهُ وَلِيٌّ مِنَ الذُّلِّ وَ كَبِّرْهُ 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يَا سَابِغَ النِّعَمِ يَا دَافِعَ النِّقَمِ يَا بَارِئَ النَّسَمِ يَا عَلِيَّ الْهِمَمِ يَا مُغْشِيَ الظُّلَمِ يَا ذَا الْجُودِ وَ الْكَرَمِ يَا كَاشِفَ الضُّرِّ وَ الْأَلَمِ يَا مُونِسَ الْمُسْتَوْحِشِينَ فِي الظُّلَمِ يَا عَالِماً لَا يُعَلَّمُ صَلِّ عَلَي مُحَمَّدٍ وَ آلِ مُحَمَّدٍ وَ افْعَلْ بِي مَا أَنْتَ أَهْلُهُ يَا مَنِ اسْمُهُ دَوَاءٌ وَ ذِكْرُهُ شِفَاءٌ وَ طَاعَتُهُ غَنَاءٌ ارْحَمْ مَنْ رَأْسُ مَالِهِ الرَّجَاءُ وَ سِلَاحُهُ الدُّعَاءُ سُبْحَانَكَ وَ بِحَمْدِكَ لَا إِلَهَ إِلَّا أَنْتَ يَا حَنَّانُ يَا مَنَّانُ يَا بَدِيعَ السَّمَاوَاتِ وَ الْأَرْضِ يَا ذَا الْجَلَالِ وَ الْإِكْرَامِ‌</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1158851_1934241801"/>
      <w:bookmarkStart w:id="252" w:name="_Toc111"/>
      <w:bookmarkEnd w:id="251"/>
      <w:r>
        <w:rPr>
          <w:rtl w:val="true"/>
        </w:rPr>
        <w:t>بيان</w:t>
      </w:r>
      <w:bookmarkEnd w:id="252"/>
    </w:p>
    <w:p>
      <w:pPr>
        <w:pStyle w:val="BookText"/>
        <w:rPr/>
      </w:pPr>
      <w:r>
        <w:rPr>
          <w:rFonts w:ascii="Amiri" w:hAnsi="Amiri" w:eastAsia="Amiri" w:cs="Amiri"/>
          <w:color w:val="111111"/>
          <w:sz w:val="28"/>
          <w:sz w:val="28"/>
          <w:szCs w:val="28"/>
          <w:rtl w:val="true"/>
          <w:lang w:bidi="ar-SA"/>
        </w:rPr>
        <w:t>يا مغشي الظلم علي بناء الفاعل من باب الإفعال أي ساتر الظلم الصورية و المعنوية بالأنوار الظاهرة و الباطنة أو بناء المفعول من المجرد كمرمي أي الظلم مستورة بنوره فيرجع إلي الأول و نسبة الظلم إليه لأنها من مخلوقاته سبحانه يا بديع السماوات و الأرض أي مبدعهما و منشئهما من كتم العدم أو الوصف بحال المتعلق أي بديع سماواته و أرضه</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1158853_1934241801"/>
      <w:bookmarkStart w:id="254" w:name="_Toc112"/>
      <w:bookmarkEnd w:id="253"/>
      <w:r>
        <w:rPr>
          <w:rtl w:val="true"/>
        </w:rPr>
        <w:t>«</w:t>
      </w:r>
      <w:r>
        <w:rPr/>
        <w:t>4</w:t>
      </w:r>
      <w:r>
        <w:rPr>
          <w:rtl w:val="true"/>
        </w:rPr>
        <w:t>»</w:t>
      </w:r>
      <w:bookmarkEnd w:id="254"/>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تَوَجَّهَ إِلَي الْمَسْجِدِ فَالْأَفْضَلُ أَنْ يَكُونَ مَاشِياً</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ثُمَّ ذَكَرَ رحمه الله أَدْعِيَةَ دُخُولِ الْمَسْجِدِ كَمَا مَرَّ فِي بَابِهَا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 w:name="__RefHeading___Toc1158855_1934241801"/>
      <w:bookmarkStart w:id="256" w:name="_Toc113"/>
      <w:bookmarkEnd w:id="255"/>
      <w:r>
        <w:rPr>
          <w:rtl w:val="true"/>
        </w:rPr>
        <w:t>«</w:t>
      </w:r>
      <w:r>
        <w:rPr/>
        <w:t>5</w:t>
      </w:r>
      <w:r>
        <w:rPr>
          <w:rtl w:val="true"/>
        </w:rPr>
        <w:t>»</w:t>
      </w:r>
      <w:bookmarkEnd w:id="256"/>
    </w:p>
    <w:p>
      <w:pPr>
        <w:pStyle w:val="BookText"/>
        <w:rPr/>
      </w:pPr>
      <w:r>
        <w:rPr>
          <w:rFonts w:ascii="Amiri" w:hAnsi="Amiri" w:eastAsia="Amiri" w:cs="Amiri"/>
          <w:color w:val="111111"/>
          <w:sz w:val="28"/>
          <w:sz w:val="28"/>
          <w:szCs w:val="28"/>
          <w:rtl w:val="true"/>
          <w:lang w:bidi="ar-SA"/>
        </w:rPr>
        <w:t>الْمُتَهَجِّدُ، وَ جَمَالُ الْأُسْبُوعِ، فِي رِوَايَةِ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يَوْمَ الْجُمُعَةِ حَتَّي يُسَلِّمَ الْحَمْدَ سَبْعَ مَرَّاتٍ وَ قُلْ أَعُوذُ بِرَبِّ الْفَلَقِ سَبْعَ مَرَّاتٍ وَ قُلْ هُوَ اللَّهُ أَحَدٌ سَبْعَ مَرَّاتٍ وَ قُلْ يا أَيُّهَا الْكافِرُونَ سَبْعَ مَرَّاتٍ وَ قُلْ أَعُوذُ بِرَبِّ النَّاسِ سَبْعَ مَرَّاتٍ وَ آخِرَ بَرَاءَةَ لَقَدْ جاءَكُمْ رَسُولٌ مِنْ أَنْفُسِكُمْ وَ آخِرَ الْحَشْرِ وَ الْخَمْسَ آيَاتٍ مِنْ آخِرِ آلِ عِمْرَانَ إِنَّ فِي خَلْقِ السَّماواتِ وَ الْأَرْضِ إِلَي قَوْلِهِ إِنَّكَ لا تُخْلِفُ الْمِيعادَ كُفِيَ مَا بَيْنَ الْجُمُعَةِ إِلَي الْجُمُعَةِ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فرزندی اختیار نکرد و در ملک شریکی برای او نیست و هیچ ولیّ ای از روی ذلت برای او نیست، و برای او تکبیر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 کننده نعمتها، ای دفع کننده تلخی ها، ای آفریننده انسان ها، ای صاحب همت متعالی، ای پوشاننده ظلم، ای صاحب بخشش و کرم، ای برطرف کننده بیماری و درد، ای مونس وحشت زدگان در تاریکی، ای عالمی که تعلیم داده نمی شود، بر محمد و خاندان محمد درود بفرست و در حق من آنچه که تو شایسته آن هستی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اسم او دوا و ذکر او شفا و طاعت او بی نیازی است، بر کسی که سرمایه اش امید و سلاحش دعاست، منزه هستی و حمد از آن توست که هیچ خدایی جز تو نیست، ای مهربان ای نعمت  دهنده ای خالق آسمان ها و زمین، ای صاحب جلال و بزرگواری</w:t>
      </w:r>
      <w:r>
        <w:rPr>
          <w:rFonts w:eastAsia="IRNazanin" w:cs="IRNazanin"/>
          <w:color w:val="111111"/>
          <w:sz w:val="28"/>
          <w:szCs w:val="28"/>
          <w:rtl w:val="true"/>
          <w:lang w:bidi="fa-IR"/>
        </w:rPr>
        <w:t>.</w:t>
      </w:r>
      <w:r>
        <w:rPr>
          <w:rStyle w:val="FootnoteAnchor"/>
          <w:rtl w:val="true"/>
        </w:rPr>
        <w:footnoteReference w:id="182"/>
      </w:r>
    </w:p>
    <w:p>
      <w:pPr>
        <w:pStyle w:val="Heading5"/>
        <w:numPr>
          <w:ilvl w:val="4"/>
          <w:numId w:val="1"/>
        </w:numPr>
        <w:rPr/>
      </w:pPr>
      <w:bookmarkStart w:id="257" w:name="__RefHeading___Toc1158857_1934241801"/>
      <w:bookmarkStart w:id="258" w:name="_Toc114"/>
      <w:bookmarkEnd w:id="257"/>
      <w:r>
        <w:rPr>
          <w:rtl w:val="true"/>
        </w:rPr>
        <w:t>توضیح</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مغشی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پوشاننده تاریکی های صوری و معنوی با انوار ظاهری و باطنی، یا بر وزن مفعول از فعل مجرد است مانند مرمیّ، یعنی تاریکی ها با نور او پوشیده شده است؛ پس به اول بر می گردد و نسبت تاریکی ها به او به این دلیل است که آن از مخلوقات خداوند سبحان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بدیع آسمان 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ابداع کننده و به وجود آورنده آن از عدم؛ یا وصف به حال متعلق یعنی آسمانها و زمینش بدیع است</w:t>
      </w:r>
      <w:r>
        <w:rPr>
          <w:rFonts w:eastAsia="IRNazanin" w:cs="IRNazanin"/>
          <w:color w:val="111111"/>
          <w:sz w:val="28"/>
          <w:szCs w:val="28"/>
          <w:rtl w:val="true"/>
          <w:lang w:bidi="fa-IR"/>
        </w:rPr>
        <w:t>.</w:t>
      </w:r>
    </w:p>
    <w:p>
      <w:pPr>
        <w:pStyle w:val="Heading5"/>
        <w:numPr>
          <w:ilvl w:val="4"/>
          <w:numId w:val="1"/>
        </w:numPr>
        <w:rPr/>
      </w:pPr>
      <w:bookmarkStart w:id="259" w:name="__RefHeading___Toc1158859_1934241801"/>
      <w:bookmarkStart w:id="260" w:name="_Toc115"/>
      <w:bookmarkEnd w:id="259"/>
      <w:r>
        <w:rPr>
          <w:rtl w:val="true"/>
        </w:rPr>
        <w:t xml:space="preserve">روایت </w:t>
      </w:r>
      <w:r>
        <w:rPr/>
        <w:t>4</w:t>
      </w:r>
      <w:bookmarkEnd w:id="260"/>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سوی مسجد روی کرد، بهتر این است که پیاده باشد،</w:t>
      </w:r>
      <w:r>
        <w:rPr>
          <w:rStyle w:val="FootnoteAnchor"/>
          <w:rtl w:val="true"/>
        </w:rPr>
        <w:footnoteReference w:id="183"/>
      </w:r>
      <w:r>
        <w:rPr>
          <w:rFonts w:ascii="IRNazanin" w:hAnsi="IRNazanin" w:eastAsia="IRNazanin"/>
          <w:color w:val="111111"/>
          <w:sz w:val="28"/>
          <w:sz w:val="28"/>
          <w:szCs w:val="28"/>
          <w:rtl w:val="true"/>
          <w:lang w:bidi="fa-IR"/>
        </w:rPr>
        <w:t>سپس دعاهای ورود به مسجد را چنانکه در باب آن گذشت ذکر کرده است</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261" w:name="__RefHeading___Toc1158861_1934241801"/>
      <w:bookmarkStart w:id="262" w:name="_Toc116"/>
      <w:bookmarkEnd w:id="261"/>
      <w:r>
        <w:rPr>
          <w:rtl w:val="true"/>
        </w:rPr>
        <w:t xml:space="preserve">روایت </w:t>
      </w:r>
      <w:r>
        <w:rPr/>
        <w:t>5</w:t>
      </w:r>
      <w:bookmarkEnd w:id="26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المتهجد و 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عمر بن یزید از امام صادق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تا سلام دادن، هفت مرتبه حمد،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مرتبه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آخر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جائکم رسول من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آخر حشر و پنج آیه از آخر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خلق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لا تخلف المیعاد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برای ما بین دو جمعه کفایت می کند</w:t>
      </w:r>
      <w:r>
        <w:rPr>
          <w:rFonts w:eastAsia="IRNazanin" w:cs="IRNazanin"/>
          <w:color w:val="111111"/>
          <w:sz w:val="28"/>
          <w:szCs w:val="28"/>
          <w:rtl w:val="true"/>
          <w:lang w:bidi="fa-IR"/>
        </w:rPr>
        <w:t>.</w:t>
      </w:r>
      <w:r>
        <w:rPr>
          <w:rStyle w:val="FootnoteAnchor"/>
          <w:rtl w:val="true"/>
        </w:rPr>
        <w:footnoteReference w:id="185"/>
      </w:r>
      <w:bookmarkStart w:id="263" w:name="pg13534_197785"/>
    </w:p>
    <w:p>
      <w:pPr>
        <w:pStyle w:val="Heading5"/>
        <w:numPr>
          <w:ilvl w:val="4"/>
          <w:numId w:val="1"/>
        </w:numPr>
        <w:rPr/>
      </w:pPr>
      <w:bookmarkStart w:id="264" w:name="__RefHeading___Toc1158863_1934241801"/>
      <w:bookmarkStart w:id="265" w:name="_Toc117"/>
      <w:bookmarkEnd w:id="263"/>
      <w:bookmarkEnd w:id="264"/>
      <w:r>
        <w:rPr>
          <w:rtl w:val="true"/>
        </w:rPr>
        <w:t>«</w:t>
      </w:r>
      <w:r>
        <w:rPr/>
        <w:t>6</w:t>
      </w:r>
      <w:r>
        <w:rPr>
          <w:rtl w:val="true"/>
        </w:rPr>
        <w:t>»</w:t>
      </w:r>
      <w:bookmarkEnd w:id="265"/>
    </w:p>
    <w:p>
      <w:pPr>
        <w:pStyle w:val="BookText"/>
        <w:rPr/>
      </w:pPr>
      <w:r>
        <w:rPr>
          <w:rFonts w:ascii="Amiri" w:hAnsi="Amiri" w:eastAsia="Amiri" w:cs="Amiri"/>
          <w:color w:val="111111"/>
          <w:sz w:val="28"/>
          <w:sz w:val="28"/>
          <w:szCs w:val="28"/>
          <w:rtl w:val="true"/>
          <w:lang w:bidi="ar-SA"/>
        </w:rPr>
        <w:t>الْجَمَالُ، وَ مِنْ ذَلِكَ رِوَايَةٌ أُخْرَي يَزِيدُ وَ يَنْقُصُ فِي بَعْضِ مَا ذَكَرْنَاهُ أَرْوِيهَا بِإِسْنَادِي إِلَي جَدِّي أَبِي جَعْفَرٍ الطُّوسِيِّ رَضِيَ اللَّهُ عَنْهُ مِمَّا ذَكَرَهُ فِي تَهْذِيبِ الْأَحْكَامِ عَنْ مُحَمَّدِ بْنِ أَحْمَدَ بْنِ يَحْيَي عَنْ أَحْمَدَ بْنِ مُحَمَّدٍ عَنْ أَبِيهِ عَنِ ابْنِ الْمُغِيرَةِ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الْجُمُعَةِ حَتَّي يَنْصَرِفَ جَالِساً مِنْ قَبْلِ أَنْ يَرْكَعَ الْحَمْدَ مَرَّةً وَ قُلْ هُوَ اللَّهُ أَحَدٌ سَبْعاً وَ قُلْ أَعُوذُ بِرَبِّ الْفَلَقِ سَبْعاً وَ قُلْ أَعُوذُ بِرَبِّ النَّاسِ سَبْعاً وَ آيَةَ الْكُرْسِيِّ وَ آيَةَ السُّخْرَةِ وَ قَوْلَهُ لَقَدْ جاءَكُمْ رَسُولٌ مِنْ أَنْفُسِكُمْ إِلَي آخِرِهَا كَانَ كَفَّارَةَ مَا بَيْنَ الْجُمُعَةِ إِلَي الْجُمُعَةِ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أَبِيهِ عَنْ سَعْدِ بْنِ عَبْدِ اللَّهِ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7"/>
      </w:r>
      <w:r>
        <w:rPr>
          <w:rFonts w:ascii="Amiri" w:hAnsi="Amiri" w:eastAsia="Amiri" w:cs="Amiri"/>
          <w:color w:val="111111"/>
          <w:sz w:val="28"/>
          <w:sz w:val="28"/>
          <w:szCs w:val="28"/>
          <w:rtl w:val="true"/>
          <w:lang w:bidi="ar-SA"/>
        </w:rPr>
        <w:t>وَ لَيْسَ فِيهِ جَالِساً مِنْ قَبْلِ أَنْ يَرْكَعَ</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1158865_1934241801"/>
      <w:bookmarkStart w:id="267" w:name="_Toc118"/>
      <w:bookmarkEnd w:id="266"/>
      <w:r>
        <w:rPr>
          <w:rtl w:val="true"/>
        </w:rPr>
        <w:t>«</w:t>
      </w:r>
      <w:r>
        <w:rPr/>
        <w:t>7</w:t>
      </w:r>
      <w:r>
        <w:rPr>
          <w:rtl w:val="true"/>
        </w:rPr>
        <w:t>»</w:t>
      </w:r>
      <w:bookmarkEnd w:id="267"/>
    </w:p>
    <w:p>
      <w:pPr>
        <w:pStyle w:val="BookText"/>
        <w:rPr/>
      </w:pPr>
      <w:r>
        <w:rPr>
          <w:rFonts w:ascii="Amiri" w:hAnsi="Amiri" w:eastAsia="Amiri" w:cs="Amiri"/>
          <w:color w:val="111111"/>
          <w:sz w:val="28"/>
          <w:sz w:val="28"/>
          <w:szCs w:val="28"/>
          <w:rtl w:val="true"/>
          <w:lang w:bidi="ar-SA"/>
        </w:rPr>
        <w:t>الْجَمَالُ، وَ مِنْ ذَلِكَ رِوَايَةٌ أُخْرَي أَرْوِيهَا بِإِسْنَادِي إِلَي جَدِّي أَبِي جَعْفَرٍ الطُّوسِيِّ عَنْ عَلِيِّ بْنِ أَبِي جِيدٍ عَنْ مُحَمَّدِ بْنِ الْحَسَنِ بْنِ الْوَلِيدِ عَنِ الشَّيْخِ جَعْفَرِ بْنِ سُلَيْمَانَ الْقُمِّيِّ فِيمَا رَوَاهُ فِي كِتَابِهِ كِتَابِ ثَوَابِ الْأَعْمَالِ بِإِسْنَادِهِ إِلَي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يَوْمَ الْجُمُعَةِ بَعْدَ فَرَاغِهِ مِنْ صَلَاةِ الْجُمُعَةِ وَ قَبْلَ أَنْ يَثْنِيَ رِجْلَيْهِ الْحَمْدَ سَبْعَ مَرَّاتٍ وَ قُلْ أَعُوذُ بِرَبِّ الْفَلَقِ سَبْعَ مَرَّاتٍ وَ قُلْ أَعُوذُ بِرَبِّ النَّاسِ سَبْعَ مَرَّاتٍ لَمْ يَنْزِلْ بِهِ بَلِيَّةٌ وَ لَمْ تُصِبْهُ فِتْنَةٌ إِلَي يَوْمِ الْجُمُعَةِ الْأُخْرَي فَإِنْ قَالَ اللَّهُمَّ اجْعَلْنِي مِنْ أَهْلِ الْجَنَّةِ الَّتِي حَشْوُهَا بَرَكَةٌ وَ عُمَّارُهَا الْمَلَائِكَةُ مَعَ نَبِيِّنَا مُحَمَّدٍ صلي الله عليه و آله وَ أَبِينَا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عَزَّ وَ جَلَّ بَيْنَهُ وَ بَيْنَ إِبْرَاهِيمَ فِي دَارِ السَّلَامِ صَلَّي اللَّهُ عَلَي مُحَمَّدٍ وَ إِبْرَاهِيمَ وَ عَلَي آلِهِمَا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رِوَايَةٌ أُخْرَي مِنْ أَصْلِ الشَّيْخِ الْمُتَّفَقِ عَلَي عِلْمِهِ وَ وَرَعِهِ وَ صَلَاحِهِ مُحَمَّدِ بْنِ أَبِي عُمَيْرٍ رَضِيَ اللَّهُ عَنْهُ فَقَالَ مَا هَذَا لَفْظُهُ عَبْدُ اللَّهِ بْنُ الْمُغِيرَةِ عَمَّنْ رَوَاهُ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يَوْمَ الْجُمُعَةِ حِينَ يُسَلِّمُ وَ قَبْلَ أَنْ يَتَرَبَّعَ الْحَمْدَ سَبْعَ مَرَّاتٍ وَ قُلْ هُوَ اللَّهُ أَحَدٌ سَبْعَ مَرَّاتٍ وَ قُلْ أَعُوذُ بِرَبِّ الْفَلَقِ سَبْعَ مَرَّاتٍ وَ قُلْ أَعُوذُ بِرَبِ</w:t>
      </w:r>
    </w:p>
    <w:p>
      <w:pPr>
        <w:pStyle w:val="Heading5"/>
        <w:numPr>
          <w:ilvl w:val="4"/>
          <w:numId w:val="1"/>
        </w:numPr>
        <w:rPr/>
      </w:pPr>
      <w:bookmarkStart w:id="268" w:name="__RefHeading___Toc1158867_1934241801"/>
      <w:bookmarkStart w:id="269" w:name="_Toc119"/>
      <w:bookmarkEnd w:id="268"/>
      <w:r>
        <w:rPr>
          <w:rtl w:val="true"/>
        </w:rPr>
        <w:t xml:space="preserve">روایت </w:t>
      </w:r>
      <w:r>
        <w:rPr/>
        <w:t>6</w:t>
      </w:r>
      <w:bookmarkEnd w:id="269"/>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روایت دیگری است و در بخشی از آنچه که ما ذکر کردیم کم و زیاد می شود که با اسنادم به جدم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در تهذیب الاحکام از حلبی، از امام صادق علیه السلام روایت کرده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بعد از جمعه تا خروجش در حالی که نشسته است قبل از اینکه رکوع کند، یک مرتبه حمد،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آیه الکرسی و آیه السخره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جائکم رسول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را قرائت کند، کفاره ما بین دو جمعه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سعد بن عبدالله، از احمد بن محمد، مشابه آن آمده است</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نشسته قبل از اینکه رکوع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w:t>
      </w:r>
    </w:p>
    <w:p>
      <w:pPr>
        <w:pStyle w:val="Heading5"/>
        <w:numPr>
          <w:ilvl w:val="4"/>
          <w:numId w:val="1"/>
        </w:numPr>
        <w:rPr/>
      </w:pPr>
      <w:bookmarkStart w:id="270" w:name="__RefHeading___Toc1158869_1934241801"/>
      <w:bookmarkStart w:id="271" w:name="_Toc120"/>
      <w:bookmarkEnd w:id="270"/>
      <w:r>
        <w:rPr>
          <w:rtl w:val="true"/>
        </w:rPr>
        <w:t xml:space="preserve">روایت </w:t>
      </w:r>
      <w:r>
        <w:rPr/>
        <w:t>7</w:t>
      </w:r>
      <w:bookmarkEnd w:id="271"/>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روایت دیگری است که با اسنادم به جدم ابو جعفر طوسی، از علی بن ابوجید، از محمد بن حسن بن ولید، از شیخ جعفر بن سلیمان قمی در آنچه که در کتابش ثواب الاعمال، با اسنادش به امام صادق علیه السلام روایت کرده، روایت می 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بعد از فراغتش از نماز جمعه و قبل از اینکه پاهایش را تا کند، هفت مرتبه حمد،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مرتبه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تا جمعه دیگر مصیبتی بر او فرود نمی آید و فتنه ای به او نمی رسد و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مرا از اهل بهشتی که آکندگی آن برکت و آباد کنندگان آن ملائکه است، همراه نبی مان محمد و پدرمان ابراهیم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ابراهیم در دار السلام جمع کند، که درود خداوند بر محمد و ابراهیم و خاندان مطهر آنان باد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 روایت دیگری از اصل شیخ محمد بن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علم، پرهیزکاری و شایستگی او اتفاق نظر وجود دارد، چیزی آورده که لفظ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مغیره از کسی که از امام صادق علیه السلام روایت کرد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هنگامی که سلام می دهد و قبل از اینکه چهار زانو بنشیند، هفت مرتبه حمد،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مرتبه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بربّ </w:t>
      </w:r>
      <w:bookmarkStart w:id="272" w:name="pg13534_197786"/>
    </w:p>
    <w:p>
      <w:pPr>
        <w:pStyle w:val="BookText"/>
        <w:rPr/>
      </w:pPr>
      <w:bookmarkEnd w:id="272"/>
      <w:r>
        <w:rPr>
          <w:rFonts w:ascii="Amiri" w:hAnsi="Amiri" w:eastAsia="Amiri" w:cs="Amiri"/>
          <w:color w:val="111111"/>
          <w:sz w:val="28"/>
          <w:sz w:val="28"/>
          <w:szCs w:val="28"/>
          <w:rtl w:val="true"/>
          <w:lang w:bidi="ar-SA"/>
        </w:rPr>
        <w:t>النَّاسِ سَبْعَ مَرَّاتٍ وَ آيَةَ الْكُرْسِيِّ مَرَّةً وَ آيَةَ السُّخْرَةِ الَّتِي فِي الْأَعْرَافِ مَرَّةً وَ آخِرَ بَرَاءَةَ وَ آخِرَ الْحَشْرِ كُفِيَ مَا بَيْنَ الْجُمُعَةِ إِلَي الْجُمُعَةِ</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1158871_1934241801"/>
      <w:bookmarkStart w:id="274" w:name="_Toc121"/>
      <w:bookmarkEnd w:id="273"/>
      <w:r>
        <w:rPr>
          <w:rtl w:val="true"/>
        </w:rPr>
        <w:t>أقول</w:t>
      </w:r>
      <w:bookmarkEnd w:id="274"/>
    </w:p>
    <w:p>
      <w:pPr>
        <w:pStyle w:val="BookText"/>
        <w:rPr/>
      </w:pPr>
      <w:r>
        <w:rPr>
          <w:rFonts w:ascii="Amiri" w:hAnsi="Amiri" w:eastAsia="Amiri" w:cs="Amiri"/>
          <w:color w:val="111111"/>
          <w:sz w:val="28"/>
          <w:sz w:val="28"/>
          <w:szCs w:val="28"/>
          <w:rtl w:val="true"/>
          <w:lang w:bidi="ar-SA"/>
        </w:rPr>
        <w:t>و هذا ابن أبي عمير مراسيله يعمل بها كما يعمل بمسانيد غيره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رِوَايَةُ الْأَبْنَاءِ عَنِ الْآبَاءِ مِنْ آلِ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دُبُرِ صَلَاةِ الْجُمُعَةِ بِفَاتِحَةِ الْكِتَابِ مَرَّةً وَ قُلْ أَعُوذُ بِرَبِّ الْفَلَقِ سَبْعَ مَرَّاتٍ لَمْ يَنْزِلْ بِهِ بَلِيَّةٌ وَ لَمْ تُصِبْهُ فِتْنَةٌ إِلَي الْجُمُعَةِ الْأُخْرَي فَإِنْ قَالَ اللَّهُمَّ اجْعَلْنِي مِنْ أَهْلِ الْجَنَّةِ الَّتِي حَشْوُهَا بَرَكَةٌ وَ عُمَّارُهَا مَلَائِكَةٌ مَعَ حَبِيبِنَا مُحَمَّدٍ صلي الله عليه و آله وَ أَبِينَا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بَيْنَهُ وَ بَيْنَ مُحَمَّدٍ وَ إِبْرَاهِيمَ عليه السلام فِي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رِوَايَةٌ أُخْرَي حَدَّثَ أَبُو الْحُسَيْنِ مُحَمَّدُ بْنُ هَارُونَ التَّلَّعُكْبَرِيُّ عَنْ أَبِيهِ عَنْ حَيْدَرِ بْنِ مُحَمَّدِ بْنِ نُعَيْمٍ السَّمَرْقَنْدِيِّ عَنِ الْعَيَّاشِيِّ عَنِ الْحُسَيْنِ بْنِ إِشْكِيبَ عَنِ الْحُسَيْنِ بْنِ يَزِيدَ النَّوْفَلِيِّ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فِي عَقِيبِ صَلَاةِ الْجُمُعَةِ فَاتِحَةَ الْكِتَابِ مَرَّةً وَ قُلْ هُوَ اللَّهُ أَحَدٌ سَبْعَ مَرَّاتٍ وَ قُلْ أَعُوذُ بِرَبِّ الْفَلَقِ سَبْعَ مَرَّاتٍ وَ فَاتِحَةَ الْكِتَابِ مَرَّةً وَ قُلْ أَعُوذُ بِرَبِّ النَّاسِ سَبْعَ مَرَّاتٍ لَمْ يَنْزِلْ بِهِ بَلِيَّةٌ وَ لَمْ تُصِبْهُ فِتْنَةٌ إِلَي الْجُمُعَةِ الْأُخْرَي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زَادَنَا بَعْضُ أَصْحَابِنَا أَنَّهُ يَقْرَأُ بَعْدَ الَّذِي ذُكِرَ آيَةَ الْكُرْسِيِّ وَ يَقُولُ إِنَّ رَبَّكُمُ اللَّهُ الَّذِي خَلَقَ السَّماواتِ وَ الْأَرْضَ فِي سِتَّةِ أَيَّامٍ ثُمَّ اسْتَوي عَلَي الْعَرْشِ يُغْشِي اللَّيْلَ النَّهارَ يَطْلُبُهُ حَثِيثاً وَ الشَّمْسَ وَ الْقَمَرَ وَ النُّجُومَ مُسَخَّراتٍ بِأَمْرِهِ أَلا لَهُ الْخَلْقُ وَ الْأَمْرُ تَبارَكَ اللَّهُ رَبُّ الْعالَمِينَ ادْعُوا رَبَّكُمْ تَضَرُّعاً وَ خُفْيَةً إِنَّهُ لا يُحِبُّ الْمُعْتَدِينَ وَ لا تُفْسِدُوا فِي الْأَرْضِ بَعْدَ إِصْلاحِها وَ ادْعُوهُ خَوْفاً وَ طَمَعاً إِنَّ رَحْمَتَ اللَّهِ قَرِيبٌ مِنَ الْمُحْسِنِينَ وَ آخِرَ التَّوْبَةِ لَقَدْ جاءَكُمْ رَسُولٌ مِنْ أَنْفُسِكُمْ عَزِيزٌ عَلَيْهِ ما عَنِتُّمْ حَرِيصٌ عَلَيْكُمْ بِالْمُؤْمِنِينَ رَؤُفٌ رَحِيمٌ فَإِنْ تَوَلَّوْا فَقُلْ حَسْبِيَ اللَّهُ لا إِلهَ إِلَّا هُوَ عَلَيْهِ تَوَكَّلْتُ وَ هُوَ رَبُّ الْعَرْشِ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مرتبه  آیه الکرسی و یک مرتبه آیه السخره که در سوره اعراف است و آخر توبه و آخر حشر را قرائت کند، بین دو جمعه او را کفایت می کند</w:t>
      </w:r>
      <w:r>
        <w:rPr>
          <w:rFonts w:eastAsia="IRNazanin" w:cs="IRNazanin"/>
          <w:color w:val="111111"/>
          <w:sz w:val="28"/>
          <w:szCs w:val="28"/>
          <w:rtl w:val="true"/>
          <w:lang w:bidi="fa-IR"/>
        </w:rPr>
        <w:t>.</w:t>
      </w:r>
    </w:p>
    <w:p>
      <w:pPr>
        <w:pStyle w:val="Heading5"/>
        <w:numPr>
          <w:ilvl w:val="4"/>
          <w:numId w:val="1"/>
        </w:numPr>
        <w:rPr/>
      </w:pPr>
      <w:bookmarkStart w:id="275" w:name="__RefHeading___Toc1158873_1934241801"/>
      <w:bookmarkStart w:id="276" w:name="_Toc122"/>
      <w:bookmarkEnd w:id="275"/>
      <w:r>
        <w:rPr>
          <w:rtl w:val="true"/>
        </w:rPr>
        <w:t>مؤلف</w:t>
      </w:r>
      <w:bookmarkEnd w:id="276"/>
    </w:p>
    <w:p>
      <w:pPr>
        <w:pStyle w:val="BookText"/>
        <w:rPr/>
      </w:pPr>
      <w:r>
        <w:rPr>
          <w:rFonts w:ascii="IRNazanin" w:hAnsi="IRNazanin" w:eastAsia="IRNazanin"/>
          <w:color w:val="111111"/>
          <w:sz w:val="28"/>
          <w:sz w:val="28"/>
          <w:szCs w:val="28"/>
          <w:rtl w:val="true"/>
          <w:lang w:bidi="fa-IR"/>
        </w:rPr>
        <w:t>و ابن ابو عمیر کسی است که به مرسله های او عمل می شود، چنانکه به مسندهای ثقات غیر او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روایت پسران از پدران، از خاندان رسول الله صلّی الله علیه و آله است که هر که روز جمعه بعد از نماز جمعه یک مرتبه حمد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تا جمعه دیگر مصیبتی بر او فرود نمی آید و فتنه ای به او نمی رسد و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مرا از اهل بهشتی که آکندگی آن برکت و آباد کنندگان آن ملائکه اند، همراه نبی مان محمد و پدرمان ابراهیم علیهما السلام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محمد صلی الله علیه و آله و ابراهیم علیه السلام در دار السلام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روایت دیگری است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بعد از نماز جمعه هفت مرتبه فاتحه الکتاب،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 مرتبه فاتحه الکتاب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تا جمعه دیگر مصیبتی بر او فرود نمی آید و فتنه ای به او نمی رسد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اصحاب ما افزوده اند که بعد از آنچه که ذکر شد، آیۀ الکرسی را قرائت می کند و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پروردگار شما آن خدایی است که آسمانها و زمین را در شش روز آفرید، سپس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به شب که شتابان آن را می طلبد می‌پوشاند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و ستارگان را که به فرمان او رام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خدایی است پروردگار جهانیان، پروردگار خود را به زاری و نهانی بخوانید که او از حدگذرندگان را دوست نمی‌دارد و در زمین پس از اصلاح آن فساد مکنید و با بیم و امید او را بخوانید که رحمت‌خدا به نیکوکاران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برای شما پیامبری از خودتان آمد که بر او دشوار است شما در رنج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و مهربان است، 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هیچ معبودی جز او نیست، بر او توکل کردم و او پروردگار عرش بزرگ است</w:t>
      </w:r>
      <w:r>
        <w:rPr>
          <w:rFonts w:eastAsia="IRNazanin" w:cs="IRNazanin"/>
          <w:color w:val="111111"/>
          <w:sz w:val="28"/>
          <w:szCs w:val="28"/>
          <w:rtl w:val="true"/>
          <w:lang w:bidi="fa-IR"/>
        </w:rPr>
        <w:t xml:space="preserve">.} </w:t>
      </w:r>
      <w:bookmarkStart w:id="277" w:name="pg13534_197787"/>
    </w:p>
    <w:p>
      <w:pPr>
        <w:pStyle w:val="BookText"/>
        <w:rPr/>
      </w:pPr>
      <w:bookmarkEnd w:id="277"/>
      <w:r>
        <w:rPr>
          <w:rFonts w:ascii="Amiri" w:hAnsi="Amiri" w:eastAsia="Amiri" w:cs="Amiri"/>
          <w:color w:val="111111"/>
          <w:sz w:val="28"/>
          <w:sz w:val="28"/>
          <w:szCs w:val="28"/>
          <w:rtl w:val="true"/>
          <w:lang w:bidi="ar-SA"/>
        </w:rPr>
        <w:t xml:space="preserve">فَإِنْ قَالَ اللَّهُمَّ إِنِّي تَعَمَّدْتُ إِلَيْكَ بِحَاجَتِي وَ أَنْزَلْتُ بِكَ الْيَوْمَ فَقْرِي وَ فَاقَتِي وَ مَسْكَنَتِي وَ أَنَا لِرَحْمَتِكَ أَرْجَي مِنِّي لِعَمَلِي وَ لَمَغْفِرَتُكَ وَ رَحْمَتُكَ أَوْسَعُ مِنْ ذُنُوبِي فَتَوَلَّ يَا رَبِّ قَضَاءَ كُلِّ حَاجَةٍ هِيَ لِي بِقُدْرَتِكَ عَلَيْهَا وَ تَيَسُّرِ ذَلِكَ عَلَيْكَ فَإِنِّي لَمْ أُصِبْ خَيْراً قَطُّ إِلَّا مِنْكَ وَ لَمْ يَصْرِفْ عَنِّي أَحَدٌ سُوءاً غَيْرُكَ وَ لَيْسَ أَرْجُو لِآخِرَتِي وَ دُنْيَايَ سِوَاكَ وَ لَا لِيَوْمِ فَقْرِي وَ تَفَرُّدِي فِي حُفْرَتِي إِلَّا أَنْتَ صَلِّ عَلَي مُحَمَّدٍ وَ آلِ مُحَمَّدٍ وَ أَعْطِنِي خَيْرَ الدُّنْيَا وَ خَيْرَ الْآخِرَةِ وَ اصْرِفْ عَنِّي شَرَّ الدُّنْيَا وَ شَرَّ الْآخِرَةِ اللَّهُمَّ اجْعَلْنِي مِنْ أَهْلِ الْجَنَّةِ الَّتِي حَشْوُهَا بَرَكَةٌ وَ عُمَّارُهَا الْمَلَائِكَةُ مَعَ نَبِيِّنَا مُحَمَّدٍ وَ إِبْرَاهِيمَ عليهما السلام جَمَعَ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مُحَمَّدٍ وَ إِبْرَاهِيمَ عليهما السلام فِي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يُسْتَحَبُّ أَنْ يُصَلِّيَ عَلَي النَّبِيِّ صلي الله عليه و آله وَ آلِهِ فَيَقُولَ اللَّهُمَّ اجْعَلْ صَلَوَاتِكَ وَ صَلَاةَ مَلَائِكَتِكَ وَ أَنْبِيَائِكَ عَلَي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ذَلِكَ لَمْ يُكْتَبْ عَلَيْهِ ذَنْبٌ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بِرِوَايَةٍ أُخْرَي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اللَّهُمَّ صَلِّ عَلَي مُحَمَّدٍ وَ آلِ مُحَمَّدٍ وَ 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ذَلِكَ لَمْ يَمُتْ حَتَّي يُدْرِكَ صَاحِبَ الْأَمْرِ عليه السلام‌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1158875_1934241801"/>
      <w:bookmarkStart w:id="279" w:name="_Toc123"/>
      <w:bookmarkEnd w:id="278"/>
      <w:r>
        <w:rPr>
          <w:rtl w:val="true"/>
        </w:rPr>
        <w:t>«</w:t>
      </w:r>
      <w:r>
        <w:rPr/>
        <w:t>8</w:t>
      </w:r>
      <w:r>
        <w:rPr>
          <w:rtl w:val="true"/>
        </w:rPr>
        <w:t>»</w:t>
      </w:r>
      <w:bookmarkEnd w:id="279"/>
    </w:p>
    <w:p>
      <w:pPr>
        <w:pStyle w:val="BookText"/>
        <w:rPr/>
      </w:pPr>
      <w:r>
        <w:rPr>
          <w:rFonts w:ascii="Amiri" w:hAnsi="Amiri" w:eastAsia="Amiri" w:cs="Amiri"/>
          <w:color w:val="111111"/>
          <w:sz w:val="28"/>
          <w:sz w:val="28"/>
          <w:szCs w:val="28"/>
          <w:rtl w:val="true"/>
          <w:lang w:bidi="ar-SA"/>
        </w:rPr>
        <w:t>أَعْلَامُ الدِّينِ، عَنْ جَعْفَرِ بْنِ مُحَمَّدٍ عَنْ آبَائِهِ عليهم السلام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الظُّهْرِ يَوْمَ الْجُمُعَةِ ثَلَاثَ مَرَّاتٍ اللَّهُمَّ اجْعَلْ صَلَوَاتِكَ وَ صَلَوَاتِ مَلَائِكَتِكَ وَ رُسُلِكَ عَلَي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أَمَاناً بَيْنَ الْجُمُعَتَيْنِ وَ مَنْ قَالَ أَيْضاً عَقِيبَ الْجُمُعَةِ سَبْعَ مَرَّاتٍ اللَّهُمَّ صَلِّ عَلَي مُحَمَّدٍ وَ آلِ مُحَمَّدٍ وَ عَجِّلْ فَرَجَ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أَصْحَابِ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1158877_1934241801"/>
      <w:bookmarkStart w:id="281" w:name="_Toc124"/>
      <w:bookmarkEnd w:id="280"/>
      <w:r>
        <w:rPr>
          <w:rtl w:val="true"/>
        </w:rPr>
        <w:t>«</w:t>
      </w:r>
      <w:r>
        <w:rPr/>
        <w:t>9</w:t>
      </w:r>
      <w:r>
        <w:rPr>
          <w:rtl w:val="true"/>
        </w:rPr>
        <w:t>»</w:t>
      </w:r>
      <w:bookmarkEnd w:id="281"/>
    </w:p>
    <w:p>
      <w:pPr>
        <w:pStyle w:val="BookText"/>
        <w:rPr/>
      </w:pPr>
      <w:r>
        <w:rPr>
          <w:rFonts w:ascii="Amiri" w:hAnsi="Amiri" w:eastAsia="Amiri" w:cs="Amiri"/>
          <w:color w:val="111111"/>
          <w:sz w:val="28"/>
          <w:sz w:val="28"/>
          <w:szCs w:val="28"/>
          <w:rtl w:val="true"/>
          <w:lang w:bidi="ar-SA"/>
        </w:rPr>
        <w:t>مَجَالِسُ الصَّدُوقِ، عَنِ الْحَسَنِ بْنِ عَبْدِ اللَّهِ بْنِ سَعِيدٍ الْعَسْكَرِيِّ عَنْ مُحَمَّدِ بْنِ أَحْمَدَ بْنِ حَمْدَانَ الْقُشَيْرِيِّ عَنْ أَحْمَدَ بْنِ عِيسَي الْكِلَابِيِّ عَنْ مُوسَي بْنِ إِسْمَاعِيلَ بْنِ مُوسَي بْنِ جَعْفَرٍ عَنْ أَبِيهِ عَنْ جَعْفَرِ بْنِ مُحَمَّدٍ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دُبُرِ صَلَاةِ الْجُمُعَةِ بِفَاتِحَةِ الْكِتَابِ مَرَّةً وَ قُلْ هُوَ اللَّهُ أَحَدٌ سَبْعَ مَرَّاتٍ وَ فَاتِحَةَ الْكِتَابِ مَرَّةً وَ قُلْ أَعُوذُ بِرَبِّ الْفَلَقِ سَبْعَ مَرَّاتٍ وَ فَاتِحَةَ الْكِتَابِ مَرَّةً وَ قُلْ أَعُوذُ بِرَبِّ النَّاسِ سَبْعَ مَرَّاتٍ لَمْ تَنْزِلْ بِهِ بَلِيَّةٌ وَ لَمْ تُصِبْهُ فِتْنَةٌ إِلَي يَوْمِ الْجُمُعَةِ الْأُخْرَي فَإِنْ قَالَ اللَّهُمَّ اجْعَلْنِي مِنْ أَهْلِ الْجَنَّةِ الَّتِي حَشْوُهَا بَرَكَةٌ وَ عُمَّارُهَا</w:t>
      </w:r>
    </w:p>
    <w:p>
      <w:pPr>
        <w:pStyle w:val="BookText"/>
        <w:rPr/>
      </w:pP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با حاجتم تو را قصد کردم و نیازم و فقرم و بیچارگی ام را به سوی تو آورده ام و من به رحمت تو امیدوار تر از عمل خود هستم، و مغفرت و رحمت تو وسیع تر از گناهان من است؛ پس بر آورده کردن هر حاجتی که دارم را با قدرت خود بر آن، و با آسان بودن آن برای تو بر عهده بگیر که من هر گز به خیری دست نیافتم مگر از جانب تو، و کسی غیر از تو هیچ بدی را از من دور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آخرتم و دنیایم جز به تو، و برای روز نیازم و تنهایی ام در قبر، جز به تو امید نبستم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و محمد درود بفرست و خیر دنیا و آخرت را به من ببخش و شر دنیا و آخرت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از اهل بهشتی که آکندگی آن برکت وآباد کنندگان آن ملائکه اند، همراه نبی مان محمد و پدرمان ابراهیم قرار بده، خداوند او را با محمد صلی الله علیه و آله و ابراهیم در دار السلام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بر نبی و خاندان او درود بفرستد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ملائکه ات و انبیائت را بر محمد وخاندان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این را بگوید، گناه یک سال برای او نوشته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دیگری،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درود بفرست و در فرج آنها تعجیل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این را بگوید نمی میرد تا اینکه صاحب امر را درک کند</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282" w:name="__RefHeading___Toc1158879_1934241801"/>
      <w:bookmarkStart w:id="283" w:name="_Toc125"/>
      <w:bookmarkEnd w:id="282"/>
      <w:r>
        <w:rPr>
          <w:rtl w:val="true"/>
        </w:rPr>
        <w:t xml:space="preserve">روایت </w:t>
      </w:r>
      <w:r>
        <w:rPr/>
        <w:t>8</w:t>
      </w:r>
      <w:bookmarkEnd w:id="283"/>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تعقیب ظهر روز جمعه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درودت و درود ملائکه و رسولانت را برای محمد و خاندان محمد قرار بده، ما بین دو جمعه، امانی برای او می شود؛ و نیز هر که بعد از جمعه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بفرست و فرج خاندان محمد را تعجیل بفرما، از اصحاب امام قائم می شود</w:t>
      </w:r>
      <w:r>
        <w:rPr>
          <w:rFonts w:eastAsia="IRNazanin" w:cs="IRNazanin"/>
          <w:color w:val="111111"/>
          <w:sz w:val="28"/>
          <w:szCs w:val="28"/>
          <w:rtl w:val="true"/>
          <w:lang w:bidi="fa-IR"/>
        </w:rPr>
        <w:t>.</w:t>
      </w:r>
    </w:p>
    <w:p>
      <w:pPr>
        <w:pStyle w:val="Heading5"/>
        <w:numPr>
          <w:ilvl w:val="4"/>
          <w:numId w:val="1"/>
        </w:numPr>
        <w:rPr/>
      </w:pPr>
      <w:bookmarkStart w:id="284" w:name="__RefHeading___Toc1158881_1934241801"/>
      <w:bookmarkStart w:id="285" w:name="_Toc126"/>
      <w:bookmarkEnd w:id="284"/>
      <w:r>
        <w:rPr>
          <w:rtl w:val="true"/>
        </w:rPr>
        <w:t xml:space="preserve">روایت </w:t>
      </w:r>
      <w:r>
        <w:rPr/>
        <w:t>9</w:t>
      </w:r>
      <w:bookmarkEnd w:id="28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بعد از نماز جمعه یک مرتبه فاتحه الکتاب،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مرتبه فاتحه الکتاب،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مرتبه فاتحه الکتاب،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تا جمعه دیگر مصیبتی بر او فرود نمی آید و فتنه ای به او نمی رسد و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بارالها مرا از اهل بهشتی که آکندگی آن برکت، آباد کنندگان آن </w:t>
      </w:r>
      <w:bookmarkStart w:id="286" w:name="pg13534_197788"/>
    </w:p>
    <w:p>
      <w:pPr>
        <w:pStyle w:val="BookText"/>
        <w:rPr/>
      </w:pPr>
      <w:bookmarkEnd w:id="286"/>
      <w:r>
        <w:rPr>
          <w:rFonts w:ascii="Amiri" w:hAnsi="Amiri" w:eastAsia="Amiri" w:cs="Amiri"/>
          <w:color w:val="111111"/>
          <w:sz w:val="28"/>
          <w:sz w:val="28"/>
          <w:szCs w:val="28"/>
          <w:rtl w:val="true"/>
          <w:lang w:bidi="ar-SA"/>
        </w:rPr>
        <w:t>مَلَائِكَةٌ مَعَ نَبِيِّنَا مُحَمَّدٍ صلي الله عليه و آله وَ أَبِينَا إِبْرَاهِيمَ عليه السلام جَمَعَ اللَّهُ عَزَّ وَ جَلَّ بَيْنَهُ وَ بَيْنَ مُحَمَّدٍ وَ إِبْرَاهِيمَ فِي دَارِ السَّلَامِ صَلَّي اللَّهُ عَلَي مُحَمَّدٍ وَ إِبْرَاهِيمَ وَ عَلَي آلِهِمَا الطَّاهِرِينَ‌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أبيه عن علي بن إبراهيم عن أبيه عن النوفلي عن السكوني عن أبي عبد الله عليه السلام عن آبائه عليهم السلام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الأمان،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 و الدعاء من غير ذكر فضل‌</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الدين،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فضله</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1158883_1934241801"/>
      <w:bookmarkStart w:id="288" w:name="_Toc127"/>
      <w:bookmarkEnd w:id="287"/>
      <w:r>
        <w:rPr>
          <w:rtl w:val="true"/>
        </w:rPr>
        <w:t>«</w:t>
      </w:r>
      <w:r>
        <w:rPr/>
        <w:t>10</w:t>
      </w:r>
      <w:r>
        <w:rPr>
          <w:rtl w:val="true"/>
        </w:rPr>
        <w:t>»</w:t>
      </w:r>
      <w:bookmarkEnd w:id="288"/>
    </w:p>
    <w:p>
      <w:pPr>
        <w:pStyle w:val="BookText"/>
        <w:rPr/>
      </w:pPr>
      <w:r>
        <w:rPr>
          <w:rFonts w:ascii="Amiri" w:hAnsi="Amiri" w:eastAsia="Amiri" w:cs="Amiri"/>
          <w:color w:val="111111"/>
          <w:sz w:val="28"/>
          <w:sz w:val="28"/>
          <w:szCs w:val="28"/>
          <w:rtl w:val="true"/>
          <w:lang w:bidi="ar-SA"/>
        </w:rPr>
        <w:t>جُنَّةُ الْأَمَانِ، فِي السَّفِينَةِ الْبَغْدَادِيَّةِ لِلسُّلَفِيِّ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قَرَأَ التَّوْحِيدَ سَبْعاً بَعْدَ صَلَاةِ الْجُمُعَةِ حُفِظَ مِنَ الْجُمُعَةِ إِلَي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فَضَائِلِ الْقُرْآنِ لِابْنِ الضُّرَيْسِ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قَرَأَ يَوْمَ الْجُمُعَةِ الْفَاتِحَةَ وَ الْمُعَوِّذَتَيْنِ سَبْعاً سَبْعاً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مُسْنَدِ أَبِي حَنِيفَةَ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التَّوْحِيدَ وَ الْمُعَوِّذَتَيْنِ بَعْدَ صَلَاةِ الْجُمُعَةِ وَ هُوَ فِي مَجْلِسِهِ سَبْعاً سَبْعاً حُفِظَ إِلَي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ابْنِ وَهْبٍ،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قَرَأَ عِنْدَ تَسْلِيمِ الْإِمَامِ يَوْمَ الْجُمُعَةِ قَبْلَ أَنْ يَثْنِيَ رِجْلَيْهِ وَ يَتَكَلَّمَ التَّوْحِيدَ وَ الْمُعَوِّذَتَيْنِ سَبْعاً سَبْعاً حَفَظَهُ اللَّهُ فِي دِينِهِ وَ دُنْيَاهُ وَ أَهْلِهِ وَ وُلْدِهِ‌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جَامِعِ الْبَزَنْطِيِّ،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عَلَي مُحَمَّدٍ وَ آلِهِ فِيمَا بَيْنَ الظُّهْرَيْنِ</w:t>
      </w:r>
    </w:p>
    <w:p>
      <w:pPr>
        <w:pStyle w:val="BookText"/>
        <w:rPr/>
      </w:pPr>
      <w:r>
        <w:rPr>
          <w:rFonts w:ascii="IRNazanin" w:hAnsi="IRNazanin" w:eastAsia="IRNazanin"/>
          <w:color w:val="111111"/>
          <w:sz w:val="28"/>
          <w:sz w:val="28"/>
          <w:szCs w:val="28"/>
          <w:rtl w:val="true"/>
          <w:lang w:bidi="fa-IR"/>
        </w:rPr>
        <w:t>ملائکه است، همراه نبی مان محمد و پدرمان ابراهیم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محمد صلّی الله علیه و آله وابراهیم علیه السلام در دار السلام جمع کند که درود خداوند بر محمد، ابراهیم و خاندان مطهر آنان باد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علی بن ابراهیم، از پدرش نوفلی، از سکونی، از امام صادق، از پدرانش علیهم السلام، از پیامبر صلی الله علیه و آله مشابه آن را آورده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جنۀ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را به صورت مرسل آورده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 و دعا را بدون ذکر فضیلت آورده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را به همراه فضلیت آن به صورت مرسل آورده است</w:t>
      </w:r>
      <w:r>
        <w:rPr>
          <w:rFonts w:eastAsia="IRNazanin" w:cs="IRNazanin"/>
          <w:color w:val="111111"/>
          <w:sz w:val="28"/>
          <w:szCs w:val="28"/>
          <w:rtl w:val="true"/>
          <w:lang w:bidi="fa-IR"/>
        </w:rPr>
        <w:t>.</w:t>
      </w:r>
    </w:p>
    <w:p>
      <w:pPr>
        <w:pStyle w:val="Heading5"/>
        <w:numPr>
          <w:ilvl w:val="4"/>
          <w:numId w:val="1"/>
        </w:numPr>
        <w:rPr/>
      </w:pPr>
      <w:bookmarkStart w:id="289" w:name="__RefHeading___Toc1158885_1934241801"/>
      <w:bookmarkStart w:id="290" w:name="_Toc128"/>
      <w:bookmarkEnd w:id="289"/>
      <w:r>
        <w:rPr>
          <w:rtl w:val="true"/>
        </w:rPr>
        <w:t xml:space="preserve">روایت </w:t>
      </w:r>
      <w:r>
        <w:rPr/>
        <w:t>10</w:t>
      </w:r>
      <w:bookmarkEnd w:id="290"/>
    </w:p>
    <w:p>
      <w:pPr>
        <w:pStyle w:val="BookText"/>
        <w:rPr/>
      </w:pP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سفینه بغدادیه تالیف سلفی، از ابن عباس آمده است که هر که بعد از نماز جمعه هفت مرتبه توحید را قرائت کند، از آن جمعه تا جمعه بعد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فضایل قرآن تالیف ابن ضریس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فاتحه و معوذتین را هر کدام هفت مرتبه قرائت کند، خداوند گناهان پیشین و پسین او را بر او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مسند ابوحنیفه از نبی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جمعه در حالی که در محل خویش نشسته است، توحید و معوذتین را هفت مرتبه قرائت کند، تا جمعه بعد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جامع ابن وهب به صورت مرفوع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به هنگام تسلیم امام، قبل از اینکه پاهایش را خم کند و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معوذتین را هفت مرتبه قرائت کند، خداوند او را در دینش و دنیایش و خانواده اش و فرزندانش محافظت می کند</w:t>
      </w:r>
      <w:r>
        <w:rPr>
          <w:rFonts w:eastAsia="IRNazanin" w:cs="IRNazanin"/>
          <w:color w:val="111111"/>
          <w:sz w:val="28"/>
          <w:szCs w:val="28"/>
          <w:rtl w:val="true"/>
          <w:lang w:bidi="fa-IR"/>
        </w:rPr>
        <w:t>.</w:t>
      </w:r>
      <w:r>
        <w:rPr>
          <w:rStyle w:val="FootnoteAnchor"/>
          <w:rtl w:val="true"/>
        </w:rPr>
        <w:footnoteReference w:id="20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جامع بزنطی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مابین ظهرین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خاندن او درود بفرستد، </w:t>
      </w:r>
    </w:p>
    <w:p>
      <w:pPr>
        <w:pStyle w:val="BookText"/>
        <w:rPr/>
      </w:pPr>
      <w:r>
        <w:rPr>
          <w:rFonts w:ascii="Amiri" w:hAnsi="Amiri" w:eastAsia="Amiri" w:cs="Amiri"/>
          <w:color w:val="111111"/>
          <w:sz w:val="28"/>
          <w:sz w:val="28"/>
          <w:szCs w:val="28"/>
          <w:rtl w:val="true"/>
          <w:lang w:bidi="ar-SA"/>
        </w:rPr>
        <w:t>عَدَلَ سَبْعِينَ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يَوْمَ الْجُمُعَةِ بَعْدَ تَسْلِيمِهِ مِنَ الظُّهْرِ الْحَمْدَ سَبْعاً وَ الْقَلَاقِلَ سَبْعاً وَ آخِرَ بَرَاءَةَ لَقَدْ جاءَكُمْ رَسُولٌ مِنْ أَنْفُسِكُمْ السُّورَةَ وَ خَمْسَ آيَاتٍ مِنْ آلِ عِمْرَانَ إِنَّ فِي خَلْقِ السَّماواتِ وَ الْأَرْضِ إِلَي قَوْلِهِ لا تُخْلِفُ الْمِيعادَ كُفِيَ مَا بَيْنَ الْجُمُعَةِ إِلَي الْجُمُعَةِ</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يَخْتَصُّ عَقِيبَ الْجُمُعَةِ أَنْ يُصَلِّيَ بِهَذِهِ الصَّلَوَاتِ اللَّهُمَّ صَلِّ عَلَي مُحَمَّدٍ وَ آلِ مُحَمَّدٍ حَتَّي لَا تَبْقَي صَلَاةٌ و بَارِكْ عَلَي مُحَمَّدٍ وَ آلِ مُحَمَّدٍ حَتَّي لَا تَبْقَي بَرَكَةٌ اللَّهُمَّ وَ سَلِّمْ عَلَي مُحَمَّدٍ وَ آلِ مُحَمَّدٍ حَتَّي لَا يَبْقَي سَلَامٌ اللَّهُمَّ وَ ارْحَمْ مُحَمَّداً وَ آلَ مُحَمَّدٍ حَتَّي لَا تَبْقَي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هَذِهِ الصَّلَوَاتِ بِرِوَايَةٍ أُخْرَي وَ هِيَ اللَّهُمَّ صَلِّ عَلَي مُحَمَّدٍ وَ آلِ مُحَمَّدٍ حَتَّي لَا يَبْقَي مِنْ صَلَوَاتِكَ شَيْ‌ءٌ وَ ارْحَمْ مُحَمَّداً وَ آلَ مُحَمَّدٍ حَتَّي لَا يَبْقَي مِنْ رَحْمَتِكَ شَيْ‌ءٌ وَ بَارِكْ عَلَي مُحَمَّدٍ وَ آلِ مُحَمَّدٍ حَتَّي لَا يَبْقَي مِنْ بَرَكَاتِكَ شَيْ‌ءٌ وَ سَلِّمْ عَلَي مُحَمَّدٍ وَ آلِ مُحَمَّدٍ حَتَّي لَا يَبْقَي مِنْ سَلَامِكَ شَيْ‌ءٌ</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رَحْمَةُ اللَّهِ عَلَيْهِ فِي الرِّوَايَةِ الْأُولَي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صَلَّي عَلَي النَّبِيِّ وَ آلِهِ بِهَذِهِ الصَّلَوَاتِ مُحِيَتْ خَطَايَاهُ وَ أُعِينَ عَلَي عَدُوِّهِ وَ هُيِّئَ لَهُ أَسْبَابُ الْخَيْرِ وَ أُعْطِيَ أَمَلَهُ وَ بُسِطَ فِي رِزْقِهِ وَ كَانَ مِنْ رُفَقَاءِ مُحَمَّدٍ صلي الله عليه و آله فِي الْجَنَّةِ وَ ذَكَرَهَا أَبُو الْقَاسِمِ الطَّبَرَانِيُّ فِي كِتَابِ الدَّعَوَاتِ وَ مُلَخَّصُ قِصَّتِهَا أَنَّ النَّبِيَّ صلي الله عليه و آله أُتِيَ بِرَجُلٍ اتُّهِمَ بِسَرِقَةِ بَعِيرٍ فَحَنَّ الْبَعِيرُ مِنْ سَاعَتِهِ وَ رَغَا فَقَالَ النَّبِيُّ صلي الله عليه و آله الْبَعِيرُ قَدْ شَهِدَ بِبَرَاءَتِهِ لِأَجْلِ مَا صَلَّي عَلَيَّ بِهَذِهِ الصَّلَوَاتِ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الثَّانِيَةُ فَذَكَرَهَا صَاحِبُ كِتَابِ الْوَسَائِلِ إِلَي الْمَسَائِلِ وَ مُلَخَّصُ قِصَّتِهَا أَنَّ النَّبِيَّ صلي الله عليه و آله قَدْ أُتِيَ بِرَجُلٍ قَدْ شَهِدَ عَلَيْهِ جَمَاعَةٌ أَنَّهُ قَدْ سَرَقَ نَاقَةً فَهَمَّ النَّبِيُّ صلي الله عليه و آله بِقَطْعِهِ فَقَالَ هَذِهِ الصَّلَوَاتِ فَتَكَلَّمَتِ النَّاقَةُ بِبَرَاءَتِهِ وَ قَالَتْ إِنَّهُ بَرِي‌ءٌ مِنْ سَرِقَتِي فَقَالَ النَّبِيُّ صلي الله عليه و آله لَمَّا قَالَ هَذِهِ الصَّلَاةَ نَظَرْتُ إِلَي الْمَلَائِكَةِ يَخْرِقُونَ سِكَكَ الْمَدِينَةِ يَحُولُونَ بَيْنِي وَ بَيْنَهُ ثُمَّ قَالَ النَّبِيُّ صلي الله عليه و آله لَتَرِدَنَّ عَلَي الصِّرَاطِ وَ وَجْهُكَ</w:t>
      </w:r>
    </w:p>
    <w:p>
      <w:pPr>
        <w:pStyle w:val="BookText"/>
        <w:rPr/>
      </w:pPr>
      <w:r>
        <w:rPr>
          <w:rFonts w:ascii="IRNazanin" w:hAnsi="IRNazanin" w:eastAsia="IRNazanin"/>
          <w:color w:val="111111"/>
          <w:sz w:val="28"/>
          <w:sz w:val="28"/>
          <w:szCs w:val="28"/>
          <w:rtl w:val="true"/>
          <w:lang w:bidi="fa-IR"/>
        </w:rPr>
        <w:t>با هفتاد رکعت برابری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بعد از تسلیمش از ظهر، هفت مرتبه حمد و هفت مرتبه قلاقل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هایی که با قل شروع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آخر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جائکم رسول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آیه از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خلق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ما بین جمعه تا جمعه او را کفایت می کند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از آنچه که مختص تعقیبات جمعه است این است که با این صلوات،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بفرست تا هیچ درودی باقی نماند، خدایا بر محمد و خاندان محمد برکت ببخش تا اینکه هیچ برکتی باقی نماند، خدایا بر محمد و خاندان محمد سلام بفرست تا اینکه هیچ سلامی باقی نماند، خدایا بر محمد و خاندان محمد رحمت بیاور تا اینکه هیچ رحمتی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صلوات را به روایتی دیگر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بفرست تا از درودت درودی باقی نماند، خدایا بر محمد و خاندان محمد رحمت بیاور تا اینکه از رحمتت رحمتی باقی نماند، خدایا بر محمد و خاندان محمد برکت ببخش تا اینکه از برکتت برکتی باقی نماند، خدایا بر محمد و خاندان محمد سلام بفرست تا اینکه از سلامت سلامی باقی نماند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سپس درباره روایت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هر که با این صلوات بر نبی و خاندان او درود بفرستد، گناهان او پاک می شود، علیه دشمنش یاری می شود، اسباب خیر برای او فراهم می شود و آرزویش عطا می شود، رزقش گسترده می گردد و در بهشت از همراهان محمد صلی الله علیه و آله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ابوالقاسم طبرانی آن را در کتاب دعوات ذکر کرده است و خلاصه داستانش این است که مردی نزد پیامبر آورده شد که متهم به سرقت شتر بود و شتر در همان ساعت صدای بلندی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 شتر به برائت او شهادت داده است، به خاطر آنچه که بر من درود فرستاده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خصوص روایت دوم،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الی المسایل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کرده است و خلاصه داستانش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آورده شد که جمعی علیه او شهادت داده  بودند که او شتری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به قطع دست او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این صلوات را بر زبان آورد و شتر به برائت او زبان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سرقت من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صلوات را بر زبان آورد به ملائکه نگاه کردم که خیابانهای مدینه را حفر می کنند و میان من و او مانع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تو بر صراط وارد خواهی شد در حالی که سیمایت </w:t>
      </w:r>
      <w:bookmarkStart w:id="291" w:name="pg13534_197790"/>
    </w:p>
    <w:p>
      <w:pPr>
        <w:pStyle w:val="BookText"/>
        <w:rPr/>
      </w:pPr>
      <w:bookmarkEnd w:id="291"/>
      <w:r>
        <w:rPr>
          <w:rFonts w:ascii="Amiri" w:hAnsi="Amiri" w:eastAsia="Amiri" w:cs="Amiri"/>
          <w:color w:val="111111"/>
          <w:sz w:val="28"/>
          <w:sz w:val="28"/>
          <w:szCs w:val="28"/>
          <w:rtl w:val="true"/>
          <w:lang w:bidi="ar-SA"/>
        </w:rPr>
        <w:t>أَضْوَأُ مِنَ الْقَمَرِ لَيْلَةَ الْبَدْرِ</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1158887_1934241801"/>
      <w:bookmarkStart w:id="293" w:name="_Toc129"/>
      <w:bookmarkEnd w:id="292"/>
      <w:r>
        <w:rPr>
          <w:rtl w:val="true"/>
        </w:rPr>
        <w:t>«</w:t>
      </w:r>
      <w:r>
        <w:rPr/>
        <w:t>11</w:t>
      </w:r>
      <w:r>
        <w:rPr>
          <w:rtl w:val="true"/>
        </w:rPr>
        <w:t>»</w:t>
      </w:r>
      <w:bookmarkEnd w:id="293"/>
    </w:p>
    <w:p>
      <w:pPr>
        <w:pStyle w:val="BookText"/>
        <w:rPr/>
      </w:pPr>
      <w:r>
        <w:rPr>
          <w:rFonts w:ascii="Amiri" w:hAnsi="Amiri" w:eastAsia="Amiri" w:cs="Amiri"/>
          <w:color w:val="111111"/>
          <w:sz w:val="28"/>
          <w:sz w:val="28"/>
          <w:szCs w:val="28"/>
          <w:rtl w:val="true"/>
          <w:lang w:bidi="ar-SA"/>
        </w:rPr>
        <w:t>الْمُتَهَجِّدُ، رَوَي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يَوْمَ الْجُمُعَةِ بَعْدَ صَلَاةِ الْإِمَامِ قُلْ هُوَ اللَّهُ أَحَدٌ مِائَةَ مَرَّةٍ وَ صَلَّي عَلَي مُحَمَّدٍ وَ آلِهِ مِائَةَ مَرَّةٍ وَ قَالَ سَبْعِينَ مَرَّةً اللَّهُمَّ اكْفِنِي بِحَلَالِكَ عَنْ حَرَامِكَ وَ أَغْنِنِي بِفَضْلِكَ عَمَّنْ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اللَّهُ لَهُ مِائَةَ حَاجَةٍ ثَمَانِينَ مِنْ حَوَائِجِ الْآخِرَةِ وَ عِشْرِينَ مِنْ حَوَائِجِ الدُّنْيَا وَ رُوِيَ عَكْسُهُ‌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 الْأَوَّلِ أَيْضاً أَغْنِنِي‌</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1158889_1934241801"/>
      <w:bookmarkStart w:id="295" w:name="_Toc130"/>
      <w:bookmarkEnd w:id="294"/>
      <w:r>
        <w:rPr>
          <w:rtl w:val="true"/>
        </w:rPr>
        <w:t>«</w:t>
      </w:r>
      <w:r>
        <w:rPr/>
        <w:t>12</w:t>
      </w:r>
      <w:r>
        <w:rPr>
          <w:rtl w:val="true"/>
        </w:rPr>
        <w:t>»</w:t>
      </w:r>
      <w:bookmarkEnd w:id="295"/>
    </w:p>
    <w:p>
      <w:pPr>
        <w:pStyle w:val="BookText"/>
        <w:rPr/>
      </w:pPr>
      <w:r>
        <w:rPr>
          <w:rFonts w:ascii="Amiri" w:hAnsi="Amiri" w:eastAsia="Amiri" w:cs="Amiri"/>
          <w:color w:val="111111"/>
          <w:sz w:val="28"/>
          <w:sz w:val="28"/>
          <w:szCs w:val="28"/>
          <w:rtl w:val="true"/>
          <w:lang w:bidi="ar-SA"/>
        </w:rPr>
        <w:t>الْمُتَهَجِّدُ، وَ الْجَمَالُ، رَوَي جَابِرٌ عَنْ أَبِي جَعْفَرٍ عَنْ عَلِيِّ بْنِ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يَوْمِ الْجُمُعَةِ الدُّعَاءُ بَعْدَ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اشْتَرِ مِنِّي نَفْسِيَ الْمَوْقُوفَةَ عَلَيْكَ الْمَحْبُوسَةَ لِأَمْرِكَ بِالْجَنَّةِ مَعَ مَعْصُومٍ مِنْ عِتْرَةِ نَبِيِّكَ صلي الله عليه و آله مَخْزُونٍ لِظُلَامَتِهِ مَنْسُوبٍ بِوِلَادَتِهِ تَمْلَأُ بِهِ الْأَرْضَ عَدْلًا وَ قِسْطاً كَمَا مُلِئَتْ ظُلْماً وَ جَوْراً وَ لَا تَجْعَلْنِي مِمَّنْ تَقَدَّمَ فَمَرَقَ أَوْ تَأَخَّرَ فَمُحِقَ وَ اجْعَلْنِي مِمَّنْ لَزِمَ فَلَحِقَ وَ اجْعَلْنِي شَهِيداً سَعِيداً فِي قَبْضَتِكَ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 سَهِّلْ لِي نَصِيباً جَزْلًا وَ قَضَاءً حَتْماً لَا يُغَيِّرُهُ شَقَاءٌ وَ اجْعَلْنِي مِمَّنْ هَدَيْتَهُ فَهُدِيَ وَ زَكَّيْتَهُ فَنَجَا وَ وَالَيْتَ فَاسْتَثْنَيْتَ‌</w:t>
      </w:r>
      <w:r>
        <w:rPr>
          <w:rStyle w:val="FootnoteAnchor"/>
          <w:rtl w:val="true"/>
        </w:rPr>
        <w:footnoteReference w:id="209"/>
      </w:r>
      <w:r>
        <w:rPr>
          <w:rFonts w:ascii="Amiri" w:hAnsi="Amiri" w:eastAsia="Amiri" w:cs="Amiri"/>
          <w:color w:val="111111"/>
          <w:sz w:val="28"/>
          <w:sz w:val="28"/>
          <w:szCs w:val="28"/>
          <w:rtl w:val="true"/>
          <w:lang w:bidi="ar-SA"/>
        </w:rPr>
        <w:t>فَلَا سُلْطَانَ لِإِبْلِيسَ عَلَيْهِ وَ لَا سَبِيلَ لَهُ إِلَيْهِ وَ مَا اسْتَعْمَلْتَنِي فِيهِ مِنْ شَيْ‌ءٍ فَاجْعَلْ فِي الْحَلَالِ مَأْكَلِي وَ مَطْعَمِي وَ مَلْبَسِي وَ مَنْكَحِي وَ قَنِّعْنِي‌</w:t>
      </w:r>
      <w:r>
        <w:rPr>
          <w:rStyle w:val="FootnoteAnchor"/>
          <w:rtl w:val="true"/>
        </w:rPr>
        <w:footnoteReference w:id="210"/>
      </w:r>
      <w:r>
        <w:rPr>
          <w:rFonts w:ascii="Amiri" w:hAnsi="Amiri" w:eastAsia="Amiri" w:cs="Amiri"/>
          <w:color w:val="111111"/>
          <w:sz w:val="28"/>
          <w:sz w:val="28"/>
          <w:szCs w:val="28"/>
          <w:rtl w:val="true"/>
          <w:lang w:bidi="ar-SA"/>
        </w:rPr>
        <w:t>يَا إِلَهِي بِمَا رَزَقْتَنِي وَ مَا رَزَقْتَنِي مِنْ رِزْقٍ فَأَرِنِي فِيهِ عَدْلًا حَتَّي أَرَي قَلِيلَهُ كَثِيراً وَ أَبْذُلَهُ فِيكَ بَذْلًا وَ لَا تَجْعَلْنِي مِمَّنْ طَوَّلْتَ لَهُ فِي الدُّنْيَا أَمَلَهُ وَ قَدِ انْقَضَي أَجَلُهُ وَ هُوَ مَغْبُونٌ عَمَلُهُ</w:t>
      </w:r>
    </w:p>
    <w:p>
      <w:pPr>
        <w:pStyle w:val="BookText"/>
        <w:rPr/>
      </w:pPr>
      <w:r>
        <w:rPr>
          <w:rFonts w:ascii="IRNazanin" w:hAnsi="IRNazanin" w:eastAsia="IRNazanin"/>
          <w:color w:val="111111"/>
          <w:sz w:val="28"/>
          <w:sz w:val="28"/>
          <w:szCs w:val="28"/>
          <w:rtl w:val="true"/>
          <w:lang w:bidi="fa-IR"/>
        </w:rPr>
        <w:t>از ماه شب چهارده روشن تر است</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296" w:name="__RefHeading___Toc1158891_1934241801"/>
      <w:bookmarkStart w:id="297" w:name="_Toc131"/>
      <w:bookmarkEnd w:id="296"/>
      <w:r>
        <w:rPr>
          <w:rtl w:val="true"/>
        </w:rPr>
        <w:t xml:space="preserve">روایت </w:t>
      </w:r>
      <w:r>
        <w:rPr/>
        <w:t>11</w:t>
      </w:r>
      <w:bookmarkEnd w:id="297"/>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بعد از نماز امام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صد مرتبه بر محمد و خاندان او درود بفرستد و هفتاد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با حلالت از حرامت محافظت کن و با فضلت مرا از غیر خودت بی نیاز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 حاجت را برای او برآورده می کند، هشتاد حاجت از حاجت های آخرت و بیست حاجت از حاجت 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آن نیز روایت شده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الجنۀ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آن را آورده است با این تفاوت که در اول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r>
        <w:rPr>
          <w:rStyle w:val="FootnoteAnchor"/>
          <w:rtl w:val="true"/>
        </w:rPr>
        <w:footnoteReference w:id="213"/>
      </w:r>
    </w:p>
    <w:p>
      <w:pPr>
        <w:pStyle w:val="Heading5"/>
        <w:numPr>
          <w:ilvl w:val="4"/>
          <w:numId w:val="1"/>
        </w:numPr>
        <w:rPr/>
      </w:pPr>
      <w:bookmarkStart w:id="298" w:name="__RefHeading___Toc1158893_1934241801"/>
      <w:bookmarkStart w:id="299" w:name="_Toc132"/>
      <w:bookmarkEnd w:id="298"/>
      <w:r>
        <w:rPr>
          <w:rtl w:val="true"/>
        </w:rPr>
        <w:t xml:space="preserve">روایت </w:t>
      </w:r>
      <w:r>
        <w:rPr/>
        <w:t>12</w:t>
      </w:r>
      <w:bookmarkEnd w:id="299"/>
    </w:p>
    <w:p>
      <w:pPr>
        <w:pStyle w:val="BookText"/>
        <w:rPr/>
      </w:pPr>
      <w:r>
        <w:rPr>
          <w:rFonts w:ascii="IRNazanin" w:hAnsi="IRNazanin" w:eastAsia="IRNazanin"/>
          <w:color w:val="111111"/>
          <w:sz w:val="28"/>
          <w:sz w:val="28"/>
          <w:szCs w:val="28"/>
          <w:rtl w:val="true"/>
          <w:lang w:bidi="fa-IR"/>
        </w:rPr>
        <w:t>المتهجد و 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ابوجعفر، از علی بن حسین علیهم السلام روایت کرد که از اعمال روز جمعه این دعا بعد از نماز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از من خریداری کن نفس مرا که وقف شده برای توست، تسلیم برای امر توست به بهشت به همراه معصومی از عترت نبی ات صلی الله علیه و آله، اندوخته شده برای دادخواهی، منسوب به ولادتش، که زمین با او از عدل و عدالت پر می شود همچنان که با ظلم و جور پُر شده است، و مرا از جمله کسانی که جلو رفتند و از مارقین شدند یا عقب افتادند و نابود شدند قرار نده، و مرا از کسانی که همراه شدند و رسیدند قرار بده و مرا شهیدی سعید در اختیار خودت قرار بده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برای من نصیبی فراوان و تقدیری حتمی که شقاوتی آن را تغییر نمی دهد میسر کن و مرا از جمله کسانی که هدایتش کردی پس هدایت یافت، و مطهرش کردی و نجات یافت، و با او دوستی کردی و استثنا شد قرار بده، که نه ابلیس بر او سلطه دارد و نه راهی به سوی او دارد، و هر آنچه مرا در آن به کار گرفته ای از خوردنم، آشامیدنم، پوشیدنم و زناشویی ام را در حلال قرار بده و مرا قانع کن ای خدا، به آنچه که روزی ام دادی؛ و در آنچه که از روزی  به من ارزانی داشتی، اعتدال را به من نشان بده تا اندک آن را بسیار ببینم و در آن بخشندگی بسیار کن و مرا از جمله کسانی که آرزویش را در دنیا طولانی کرده ای، در حالی که مهلتش به پایان رسیده و عمل او زیان دیده است، قرار نده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أَسْتَوْدِعُكَ يَا إِلَهِي غُدُوِّي وَ رَوَاحِي وَ مَقِيلِي وَ أَهْلَ وَلَايَتِي مَنْ كَانَ مِنْهُمْ هُوَ أَوْ كَائِنٌ زَيِّنِّي وَ إِيَّاهُمْ بِالتَّقْوَي وَ الْيُسْرِ وَ اطْرُدْ عَنِّي وَ عَنْهُمُ الشَّكَّ وَ الْعُسْرَ وَ امْنَعْنِي وَ إِيَّاهُمْ مِنْ ظُلْمِ الظَّلَمَةِ وَ أَعْيُنِ الْحَسَدَةِ وَ اجْعَلْنِي وَ إِيَّاهُمْ مِمَّنْ حَفِظْتَ وَ اسْتُرْنِي وَ إِيَّاهُمْ فِيمَنْ سَتَرْتَ وَ اجْعَلْ آلَ مُحَمَّدٍ عَلَيْهِ وَ عَلَيْهِمُ السَّلَامُ أَئِمَّتِي وَ قَادَتِي وَ آمِنْ رَوْعَتَهُمْ وَ رَوْعَتِي وَ اجْعَلْ حُبِّي وَ نُصْرَتِي وَ دِينِي فِيهِمْ وَ لَهُمْ فَإِنَّكَ إِنْ وَكَلْتَنِي إِلَي نَفْسِي زَلَّتْ قَدَمِي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أَحْسَنَ مَا صَنَعْتَ بِي يَا رَبِّ إِنْ هَدَيْتَنِي لِلْإِسْلَامِ وَ بَصَّرْتَنِي مَا جَهِلَهُ غَيْرِي وَ عَرَّفْتَنِي مَا أَنْكَرَهُ غَيْرِي وَ أَلْهَمْتَنِي مَا ذَهَلُوا عَنْهُ وَ فَهَّمْتَنِي قَبِيحَ مَا فَعَلُوا وَ صَنَعُوا حَتَّي شَهِدْتُ مِنَ الْأَمْرِ مَا لَمْ يَشْهَدُوا وَ أَنَا غَائِبٌ فَمَا نَفَعَهُمْ قُرْبُهُمْ وَ لَا ضَرَّنِي بُعْدِي وَ أَنَا مِنْ تَحْوِيلِكَ إِيَّايَ عَنِ الْهُدَي وَجِلٌ وَ مَا تَنْجُو نَفْسِي إِنْ نَجَتْ إِلَّا بِكَ وَ لَنْ يَهْلِكَ مَنْ هَلَكَ إِلَّا عَنْ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نَفْسِي غَرِيقُ خَطَايَا مُجْحِفَةٍ وَ رَهِينُ ذُنُوبٍ مُوبِقَةٍ وَ صَاحِبُ عُيُوبٍ جَمَّةٍ فَمَنْ حَمِدَ عِنْدَكَ نَفْسَهُ فَإِنِّي عَلَيْهَا زَارٍ وَ لَا أَتَوَسَّلُ إِلَيْكَ بِإِحْسَانٍ وَ لَا فِي جَنْبِكَ سُفِكَ دَمِي وَ لَمْ يُنَحِّلِ الصِّيَامُ وَ الْقِيَامُ جِسْمِي فَبِأَيِّ ذَلِكَ أُزَكِّي نَفْسِي وَ أَشْكُرُهَا عَلَيْهِ وَ أَحْمَدُهَا بِهِ بَلِ الشُّكْرُ لَكَ اللَّهُمَّ لِسَتْرِكَ عَلَي مَا فِي قَلْبِي وَ تَمَامِ النِّعْمَةِ عَلَيَّ فِي دِينِي وَ قَدْ أَمَتَّ مَنْ كَانَ مَوْلِدُهُ مَوْلِدِي وَ لَوْ شِئْتَ لَجَعَلْتَ مَعَ نَفَادِ عُمُرِهِ عُمُرِي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أَحْسَنَ مَا فَعَلْتَ بِي يَا رَبِّ لَمْ تَجْعَلْ سَهْمِي فِيمَنْ لَعَنْتَ وَ لَا حَظِّي فِيمَنْ أَهَنْتَ إِلَي مُحَمَّدٍ وَ آلِ مُحَمَّدٍ عَلَيْهِ وَ عَلَيْهِمُ السَّلَامُ مِلْتُ بِهَوَايَ وَ إِرَادَتِي وَ مَحَبَّتِي فَفِي مِثْلِ سَفِينَةِ نُوحٍ فَاحْمِلْنِي وَ مَعَ الْقَلِيلِ فَنَجِّنِي وَ فِيمَنْ زَحْزَحْتَ عَنِ النَّارِ فَزَحْزِحْنِي وَ فِيمَنْ أَكْرَمْتَ بِمُحَمَّدٍ وَ آلِ مُحَمَّدٍ عَلَيْهِ وَ عَلَيْهِمُ السَّلَامُ فَأَكْرِمْنِي وَ بِحَقِّ مُحَمَّدٍ وَ آلِ مُحَمَّدٍ صَلَوَاتُكَ وَ رَحْمَتُكَ وَ رِضْوَانُكَ عَلَيْهِمْ مِنَ النَّارِ فَأَعْتِقْنِي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سَجْدَةَ الشُّكْرِ الَّتِي بَعْدَ الظُّهْرِ فِي كُلِّ يَوْمٍ وَ قُلْ فِيهَا مَا تَقَدَّمَ ذِكْرُهُ مِنَ الدُّعَاءِ</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صحبگاهم، شامگاهم، آرامگاهم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تحت سرپرستی ام، کسی که از آنان بوده یا هست را به تو می سپارم، من و آنان را به تقوی و آسانی مزیّن کن و شک و دشواری را از من و آنان دور کن، و ظلم ظالمان و چشم حسودان را از من و آنان باز بدار، و من و آنان را از جمله کسانی که حفاظت کردی قرار بده، و من و آنان را در زمره کسانی که آنان را پوشاندی بپوشان، و آل محمد را که بر او و آنان درود باد، ائمه و پیشوای من قرار</w:t>
      </w:r>
    </w:p>
    <w:p>
      <w:pPr>
        <w:pStyle w:val="BookText"/>
        <w:rPr/>
      </w:pPr>
      <w:r>
        <w:rPr>
          <w:rFonts w:ascii="IRNazanin" w:hAnsi="IRNazanin" w:eastAsia="IRNazanin"/>
          <w:color w:val="111111"/>
          <w:sz w:val="28"/>
          <w:sz w:val="28"/>
          <w:szCs w:val="28"/>
          <w:rtl w:val="true"/>
          <w:lang w:bidi="fa-IR"/>
        </w:rPr>
        <w:t>بده و ترس من و آنان را ایمن بدار و علاقه، یاری و دینم را در آنان و برای آنان</w:t>
      </w:r>
    </w:p>
    <w:p>
      <w:pPr>
        <w:pStyle w:val="BookText"/>
        <w:rPr/>
      </w:pPr>
      <w:r>
        <w:rPr>
          <w:rFonts w:ascii="IRNazanin" w:hAnsi="IRNazanin" w:eastAsia="IRNazanin"/>
          <w:color w:val="111111"/>
          <w:sz w:val="28"/>
          <w:sz w:val="28"/>
          <w:szCs w:val="28"/>
          <w:rtl w:val="true"/>
          <w:lang w:bidi="fa-IR"/>
        </w:rPr>
        <w:t>قرار بده که اگر مرا به خود واگذاری، پاهایم می 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چه نیکوست آنچه در مورد من انجام دادی که مرا به اسلام هدایت کرد، و مرا از آنچه که غیر من به آن نادان است بصیرت دادی، و مرا از آنچه که غیر من با آن ناآشناست آشنا کردی و آنچه که آنها از آن غافل هستند را به من الهام کردی و زشت آنچه که عمل کردند و انجام دادند را به من فهمانیدی، تا امری که آنها شاهد نبودند را شاهد بودم در حالی که من غائب هستم، پس نزدیکی آنان به آنها سودی نرساند و دوری من ضرری به من نرساند و من از اینکه مرا از هدایت منحرف کنی خائف هستم و نفسم اگر نجات یافت، جز با تو نجات نمی یابد و کسی که هلاکت شد هلاکت نیافت مگر از روی دلیلی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نفسم غرق گناهان ناعادلانه ام و در گرو گناهان خوار کننده  و صاحب عیوب فراوان است، پس هر که نزد تو خود را بستاید، ولی 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نکوهش می کنم و کار نیکی ندارم که به تو توسل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راه تو خونم ریخته است و نه و روزه و نماز جسمم را نحیف کرده است، پس به کدام یک از آنها خودم را بستایم و به آن خودم را سپاس گویم و ستایش کنم، بلکه بارالها، شکر برای توست خاطر پوشاندن تو آنچه را که در قلب من است و اتمام نعمت بر من در دینم در حالی که کسی که مولد او مولد من بوده است را میرانده ای و اگر می خواستی، عمر مرا نیز همانند عمر او قرار می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آنچه که در مورد من انجام داده ای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سهم مرا در میان کسانی که لعنت کردی قرار داده ای و نه بهره مرا در میان کسانی که خوار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علاقه ام، خواستم و محبتم به سوی محمد و خاندان محمد که بر او و آنان درود باد، تمایل یافتم، پس در نظیر کشتی نوح سوارم کن و با اندکی نجاتم بده و در میان کسانی که از آتش جدا کردی جدایم کن، و در میان کسانی که با محمد گرامی داشتی گرامی ام بدار، و به حق محمد و خاندان محمد، که درود، رحمت و رضوانت بر آنان باد، از آتش نجاتم بده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سجده شکر که بعد از نماز ظهر در هر روز است را انجام بده و دعایی که ذکر شد را در آن بگو</w:t>
      </w:r>
      <w:r>
        <w:rPr>
          <w:rFonts w:eastAsia="IRNazanin" w:cs="IRNazanin"/>
          <w:color w:val="111111"/>
          <w:sz w:val="28"/>
          <w:szCs w:val="28"/>
          <w:rtl w:val="true"/>
          <w:lang w:bidi="fa-IR"/>
        </w:rPr>
        <w:t>.</w:t>
      </w:r>
      <w:r>
        <w:rPr>
          <w:rStyle w:val="FootnoteAnchor"/>
          <w:rtl w:val="true"/>
        </w:rPr>
        <w:footnoteReference w:id="215"/>
      </w:r>
      <w:bookmarkStart w:id="300" w:name="pg13534_197792"/>
    </w:p>
    <w:p>
      <w:pPr>
        <w:pStyle w:val="Heading5"/>
        <w:numPr>
          <w:ilvl w:val="4"/>
          <w:numId w:val="1"/>
        </w:numPr>
        <w:rPr/>
      </w:pPr>
      <w:bookmarkStart w:id="301" w:name="__RefHeading___Toc1158895_1934241801"/>
      <w:bookmarkStart w:id="302" w:name="_Toc133"/>
      <w:bookmarkEnd w:id="300"/>
      <w:bookmarkEnd w:id="301"/>
      <w:r>
        <w:rPr>
          <w:rtl w:val="true"/>
        </w:rPr>
        <w:t>بيان</w:t>
      </w:r>
      <w:bookmarkEnd w:id="302"/>
    </w:p>
    <w:p>
      <w:pPr>
        <w:pStyle w:val="BookText"/>
        <w:rPr/>
      </w:pPr>
      <w:r>
        <w:rPr>
          <w:rFonts w:ascii="Amiri" w:hAnsi="Amiri" w:eastAsia="Amiri" w:cs="Amiri"/>
          <w:color w:val="111111"/>
          <w:sz w:val="28"/>
          <w:sz w:val="28"/>
          <w:szCs w:val="28"/>
          <w:rtl w:val="true"/>
          <w:lang w:bidi="ar-SA"/>
        </w:rPr>
        <w:t>مع معصوم أي حال كوني في الجنة معه أو اشتر نفسي كما اشتريت نفسه‌</w:t>
      </w:r>
      <w:r>
        <w:rPr>
          <w:rStyle w:val="FootnoteAnchor"/>
          <w:rtl w:val="true"/>
        </w:rPr>
        <w:footnoteReference w:id="216"/>
      </w:r>
      <w:r>
        <w:rPr>
          <w:rFonts w:ascii="Amiri" w:hAnsi="Amiri" w:eastAsia="Amiri" w:cs="Amiri"/>
          <w:color w:val="111111"/>
          <w:sz w:val="28"/>
          <w:sz w:val="28"/>
          <w:szCs w:val="28"/>
          <w:rtl w:val="true"/>
          <w:lang w:bidi="ar-SA"/>
        </w:rPr>
        <w:t>منسوب بولادته أي كان مذكورا بنسبه مشهورا عند ولادته لأخبار آبائه به عليهم السلام و لعله كان مستورا بولادته فمرق أي خرج من الدين فمحق علي بناء المفعول أي أبطل و محي ذكره و اسمه أو علي بناء الفاعل أي محا الدين و شرائطه ممن لزم أي أئمة الدين فلحق في منازل السعادة بهم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قبضتك أي كائنا بحيث لم تخلني من يدك و لم تكلني إلي غيرك و الجزل الكبير من كل شي‌ء و الشقاء نقيض السعادة و زكيته أي طهرته من الذنوب أو أثنيت عليه و قبلت عمله فاستثنيت أي ممن للشيطان عليه سبيل و في بعض النسخ فاستثبت أي أردت ثباته علي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و أجحف به أي ذهب به و سيل جحاف بالضم إذا جرف كل شي‌ء و ذهب به فإني عليها أي علي نفسي زار أي عاتب ساخط ففي مثل سفينة نوح أي ولاء أهل البيت عليهم السلام و متابعتهم كما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كمثل سفينة نوح و زحزحه عن كذا نحاه و باعده</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1158897_1934241801"/>
      <w:bookmarkStart w:id="304" w:name="_Toc134"/>
      <w:bookmarkEnd w:id="303"/>
      <w:r>
        <w:rPr>
          <w:rtl w:val="true"/>
        </w:rPr>
        <w:t>«</w:t>
      </w:r>
      <w:r>
        <w:rPr/>
        <w:t>13</w:t>
      </w:r>
      <w:r>
        <w:rPr>
          <w:rtl w:val="true"/>
        </w:rPr>
        <w:t>»</w:t>
      </w:r>
      <w:bookmarkEnd w:id="304"/>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217"/>
      </w:r>
      <w:r>
        <w:rPr>
          <w:rFonts w:ascii="Amiri" w:hAnsi="Amiri" w:eastAsia="Amiri" w:cs="Amiri"/>
          <w:color w:val="111111"/>
          <w:sz w:val="28"/>
          <w:sz w:val="28"/>
          <w:szCs w:val="28"/>
          <w:rtl w:val="true"/>
          <w:lang w:bidi="ar-SA"/>
        </w:rPr>
        <w:t>، وَ الْجَمَالُ، وَ رُوِيَ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صَلَّي الظُّهْرَ يَوْمَ الْجُمُعَةِ</w:t>
      </w:r>
    </w:p>
    <w:p>
      <w:pPr>
        <w:pStyle w:val="Heading5"/>
        <w:numPr>
          <w:ilvl w:val="4"/>
          <w:numId w:val="1"/>
        </w:numPr>
        <w:rPr/>
      </w:pPr>
      <w:bookmarkStart w:id="305" w:name="__RefHeading___Toc1158899_1934241801"/>
      <w:bookmarkStart w:id="306" w:name="_Toc135"/>
      <w:bookmarkEnd w:id="305"/>
      <w:r>
        <w:rPr>
          <w:rtl w:val="true"/>
        </w:rPr>
        <w:t>توضیح</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در بهشت با او همراه هستم، یا اینکه نفسم را بخر چنانکه نفس او را خریدی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منسوب به ولادتش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نسبش مذکور و به هنگام ولادتش مشهور است به جهت اخبار پدرانش در خصوص آن، و شاید او به ولادتش پنهان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بنای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باطل شد و یاد و نامش محو شد؛ یا بر بنای فاعل، یعنی دین و شرایط آن را محو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کسانی که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منازل سعادت به آنان در دنیا و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قبضتک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 به گونه ای که مرا از دستت رها نکنی و به غیر خودت واگذار نکنی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از هر چیزی و شقاء متضاد سعادت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گناهان پاک کردی یا اینکه او را ستایش گفتی و عملش را پذیرفتی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استثنا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کسانی که شیطان براو راه دارد،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ثبات او بر دین را اراده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اجحف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 و سیل جحاف زمانی است که همه چیز را بشوید و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نفسم،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سرزنش گر خشمگین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مشابه سفینه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 اهل بیت و متابعت از آنان، چنانکه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چون کشتی نوح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زحزحه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کنار زد و دور کرد</w:t>
      </w:r>
      <w:r>
        <w:rPr>
          <w:rFonts w:eastAsia="IRNazanin" w:cs="IRNazanin"/>
          <w:color w:val="111111"/>
          <w:sz w:val="28"/>
          <w:szCs w:val="28"/>
          <w:rtl w:val="true"/>
          <w:lang w:bidi="fa-IR"/>
        </w:rPr>
        <w:t>.</w:t>
      </w:r>
    </w:p>
    <w:p>
      <w:pPr>
        <w:pStyle w:val="Heading5"/>
        <w:numPr>
          <w:ilvl w:val="4"/>
          <w:numId w:val="1"/>
        </w:numPr>
        <w:rPr/>
      </w:pPr>
      <w:bookmarkStart w:id="307" w:name="__RefHeading___Toc1158901_1934241801"/>
      <w:bookmarkStart w:id="308" w:name="_Toc136"/>
      <w:bookmarkEnd w:id="307"/>
      <w:r>
        <w:rPr>
          <w:rtl w:val="true"/>
        </w:rPr>
        <w:t xml:space="preserve">روایت </w:t>
      </w:r>
      <w:r>
        <w:rPr/>
        <w:t>13</w:t>
      </w:r>
      <w:bookmarkEnd w:id="308"/>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21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علیهم السلام روایت کرد که هر که روز جمعه نماز ظهر را بخواند و بعد از آن </w:t>
      </w:r>
      <w:bookmarkStart w:id="309" w:name="pg13534_197793"/>
    </w:p>
    <w:p>
      <w:pPr>
        <w:pStyle w:val="BookText"/>
        <w:rPr/>
      </w:pPr>
      <w:bookmarkEnd w:id="309"/>
      <w:r>
        <w:rPr>
          <w:rFonts w:ascii="Amiri" w:hAnsi="Amiri" w:eastAsia="Amiri" w:cs="Amiri"/>
          <w:color w:val="111111"/>
          <w:sz w:val="28"/>
          <w:sz w:val="28"/>
          <w:szCs w:val="28"/>
          <w:rtl w:val="true"/>
          <w:lang w:bidi="ar-SA"/>
        </w:rPr>
        <w:t>وَ صَلَّي بَعْدَهَا رَكْعَتَيْنِ يَقْرَأُ فِي الْأُولَي الْحَمْدَ وَ قُلْ هُوَ اللَّهُ أَحَدٌ سَبْعَ مَرَّاتٍ وَ فِي الثَّانِيَةِ مِثْلَ ذَلِكَ وَ قَالَ بَعْدَ فَرَاغِهِ اللَّهُمَّ اجْعَلْنِي مِنْ أَهْلِ الْجَنَّةِ الَّتِي حَشْوُهَا بَرَكَةٌ وَ عُمَّارُهَا الْمَلَائِكَةُ مَعَ نَبِيِّنَا مُحَمَّدٍ صلي الله عليه و آله وَ أَبِينَا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تَضُرَّهُ بَلِيَّةٌ وَ لَمْ تُصِبْهُ فِتْنَةٌ إِلَي الْجُمُعَةِ الْأُخْرَي وَ جَمَعَ اللَّهُ بَيْنَهُ وَ بَيْنَ مُحَمَّدٍ وَ إِبْرَاهِيمَ عليهما السلام‌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1158903_1934241801"/>
      <w:bookmarkStart w:id="311" w:name="_Toc137"/>
      <w:bookmarkEnd w:id="310"/>
      <w:r>
        <w:rPr>
          <w:rtl w:val="true"/>
        </w:rPr>
        <w:t>«</w:t>
      </w:r>
      <w:r>
        <w:rPr/>
        <w:t>14</w:t>
      </w:r>
      <w:r>
        <w:rPr>
          <w:rtl w:val="true"/>
        </w:rPr>
        <w:t>»</w:t>
      </w:r>
      <w:bookmarkEnd w:id="311"/>
    </w:p>
    <w:p>
      <w:pPr>
        <w:pStyle w:val="BookText"/>
        <w:rPr/>
      </w:pPr>
      <w:r>
        <w:rPr>
          <w:rFonts w:ascii="Amiri" w:hAnsi="Amiri" w:eastAsia="Amiri" w:cs="Amiri"/>
          <w:color w:val="111111"/>
          <w:sz w:val="28"/>
          <w:sz w:val="28"/>
          <w:szCs w:val="28"/>
          <w:rtl w:val="true"/>
          <w:lang w:bidi="ar-SA"/>
        </w:rPr>
        <w:t>الْمُتَهَجِّدُ، وَ غَيْرُهُ، رَوَي مُحَمَّدُ بْنُ مُسْلِمٍ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يُحْبَلَ لَهُ فَلْيُصَلِّ رَكْعَتَيْنِ بَعْدَ الْجُمُعَةِ يُطِيلُ فِيهِمَا الرُّكُوعَ وَ السُّجُودَ وَ يَقُولُ بَعْدَهُمَا اللَّهُمَّ إِنِّي أَسْأَلُكَ بِمَا سَأَلَكَ بِهِ زَكَرِيَّا عليه السلام إِذْ نَادَاكَ رَبِّ لا تَذَرْنِي فَرْداً وَ أَنْتَ خَيْرُ الْوارِثِينَ اللَّهُمَّ فَهَبْ لِي ذُرِّيَّةً طَيِّبَةً إِنَّكَ سَمِيعُ الدُّعاءِ اللَّهُمَّ بِاسْمِكَ اسْتَحْلَلْتُهَا وَ فِي أَمَانَتِكَ أَخَذْتُهَا فَإِنْ قَضَيْتَ فِي رَحِمِهَا وَلَداً فَاجْعَلْهُ غُلَاماً مُبَارَكاً زَكِيّاً وَ لَا تَجْعَلْ لِلشَّيْطَانِ فِيهِ نَصِيباً وَ لَا شِرْكاً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الجمال، عن هارون بن موسي التلعكبري عن أبي علي بن همام عن عبد الله بن محمد بن عيسي عن علي بن الحكم عن ابن بطة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1158905_1934241801"/>
      <w:bookmarkStart w:id="313" w:name="_Toc138"/>
      <w:bookmarkEnd w:id="312"/>
      <w:r>
        <w:rPr>
          <w:rtl w:val="true"/>
        </w:rPr>
        <w:t>«</w:t>
      </w:r>
      <w:r>
        <w:rPr/>
        <w:t>15</w:t>
      </w:r>
      <w:r>
        <w:rPr>
          <w:rtl w:val="true"/>
        </w:rPr>
        <w:t>»</w:t>
      </w:r>
      <w:bookmarkEnd w:id="313"/>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الْأَمِينُ، مِنْ كِتَابِ دَفْعِ الْهُمُومِ وَ الْأَحْزَانِ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كَانَتْ لَهُ حَاجَةٌ فَلْيَصُمْ يَوْمَ الْأَرْبِعَاءِ وَ الْخَمِيسِ وَ الْجُمُعَةِ فَإِذَا كَانَ يَوْمُ الْجُمُعَةِ تَطَهَّرَ وَ رَاحَ وَ تَصَدَّقَ بِصَدَقَةٍ قَلَّتْ أَوْ كَثُرَتْ بِالرَّغِيفِ إِلَي مَا دُونَ ذَلِكَ فِي أَكْثَرَ وَ أَقَلَّ فَإِذَا صَلَّي الْجُمُعَةَ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بِسْمِ اللَّهِ الرَّحْمنِ الرَّحِيمِ الَّذِي لا إِلهَ إِلَّا هُوَ عالِمُ الْغَيْبِ وَ الشَّهادَةِ الرَّحْمنُ الرَّحِيمُ الَّذِي لا إِلهَ إِلَّا هُوَ الْحَيُّ الْقَيُّومُ لا تَأْخُذُهُ سِنَةٌ وَ لا نَوْمٌ الَّذِي مَلَأَتْ عَظَمَتُهُ السَّمَاوَاتِ وَ الْأَرْضَ وَ أَسْأَلُكَ بِسْمِ اللَّهِ الرَّحْمنِ الرَّحِيمِ الَّذِي لَا إِلَهَ إِلَّا هُوَ الَّذِي عَنَتْ لَهُ الْوُجُوهُ وَ خَشَعَتْ لَهُ الْأَبْصَارُ وَ وَجِلَتِ الْقُلُوبُ مِنْ خَشْيَتِهِ</w:t>
      </w:r>
    </w:p>
    <w:p>
      <w:pPr>
        <w:pStyle w:val="BookText"/>
        <w:rPr/>
      </w:pPr>
      <w:r>
        <w:rPr>
          <w:rFonts w:ascii="IRNazanin" w:hAnsi="IRNazanin" w:eastAsia="IRNazanin"/>
          <w:color w:val="111111"/>
          <w:sz w:val="28"/>
          <w:sz w:val="28"/>
          <w:szCs w:val="28"/>
          <w:rtl w:val="true"/>
          <w:lang w:bidi="fa-IR"/>
        </w:rPr>
        <w:t xml:space="preserve">دو رکعت بخواند که در رکعت اول حمد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رکعت دوم مشابه آن را قرائت  کند و بعد از فارغ شدنش از نماز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از اهل بهشت که آکندگی آن برکت، آبادگران آن ملائکه است، همراه نبی مان محمد صلی الله علیه و آله و پدرمان ابراهیم قرار بده، تا جمعه بعد بلایی به او ضرر نمی رساند و فتنه ای به او نمی رسد و خداوند او را با محمد و ابراهیم علیهما السلام جمع می کند</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314" w:name="__RefHeading___Toc1158907_1934241801"/>
      <w:bookmarkStart w:id="315" w:name="_Toc139"/>
      <w:bookmarkEnd w:id="314"/>
      <w:r>
        <w:rPr>
          <w:rtl w:val="true"/>
        </w:rPr>
        <w:t xml:space="preserve">روایت </w:t>
      </w:r>
      <w:r>
        <w:rPr/>
        <w:t>14</w:t>
      </w:r>
      <w:bookmarkEnd w:id="315"/>
    </w:p>
    <w:p>
      <w:pPr>
        <w:pStyle w:val="BookText"/>
        <w:rPr/>
      </w:pP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روایت کرد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خواست همسرش باردار شود، باید بعد از جمعه دو رکعت بخواند و رکوع و سجده را در آن طولانی  کند و بعد از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آنچه را که زکریا از تو خواست از تو می خواهم، زمانی که تو را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تنها رها نکن در حالی که تو بهترین وارثان هستی، بارالها فرزندی طیب به من ببخش که تو شنونده دعا هستی، بارالها به اسم تو او را حلال کردم و در امانت تو او را گرفتم، پس اگر در رحم او فرزندی مقدّر کردی او را کودکی مبارک و پاک قرار بده و در او برای شیطان بهره و شریکی قرار مده</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موسی تلعکبری، از ابو علی بن همام، از عبدالله بن محمد بن عیسی، از علی بن حکم، از ابن بطه، از محمد مسلم مشابه آن را آورده است</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316" w:name="__RefHeading___Toc1158909_1934241801"/>
      <w:bookmarkStart w:id="317" w:name="_Toc140"/>
      <w:bookmarkEnd w:id="316"/>
      <w:r>
        <w:rPr>
          <w:rtl w:val="true"/>
        </w:rPr>
        <w:t xml:space="preserve">روایت </w:t>
      </w:r>
      <w:r>
        <w:rPr/>
        <w:t>15</w:t>
      </w:r>
      <w:bookmarkEnd w:id="317"/>
    </w:p>
    <w:p>
      <w:pPr>
        <w:pStyle w:val="BookText"/>
        <w:rPr/>
      </w:pPr>
      <w:r>
        <w:rPr>
          <w:rFonts w:ascii="IRNazanin" w:hAnsi="IRNazanin" w:eastAsia="IRNazanin"/>
          <w:color w:val="111111"/>
          <w:sz w:val="28"/>
          <w:sz w:val="28"/>
          <w:szCs w:val="28"/>
          <w:rtl w:val="true"/>
          <w:lang w:bidi="fa-IR"/>
        </w:rPr>
        <w:t>الجنه و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الهموم و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هر که حاجتی دارد، باید روز چهارشنبه، پنج شنبه و جمعه را روزه بگیرد و چون روز جمعه شد تطهیر کند و عازم شود و با صدقه اندک یا زیاد، با قرصی نان یا جز آن، بیشتر و کمتر صدقه بدهد و چون جمعه را خواند، بگوید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من به اسم تو، بسم الله الرحمن الرحیم، کسی که هیچ خدایی جز او نیست، داننده نهان و آشکار، رحمن رحیم، کسی که هیچ خدایی جز او زنده جاودان نیست که نه چرتی او را می گیرد و نه خوابی، کسی که عظمتش آسمان ها و زمین را پر کرد، از تو می خواهم، به اسم خداوند رحمان و رحیم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چهره ها برای او رنجور شد و دیده ها برای او خشوع کرد و دلها از خشیت او ترسید </w:t>
      </w:r>
      <w:bookmarkStart w:id="318" w:name="pg13534_197794"/>
    </w:p>
    <w:p>
      <w:pPr>
        <w:pStyle w:val="BookText"/>
        <w:rPr/>
      </w:pPr>
      <w:bookmarkEnd w:id="318"/>
      <w:r>
        <w:rPr>
          <w:rFonts w:ascii="Amiri" w:hAnsi="Amiri" w:eastAsia="Amiri" w:cs="Amiri"/>
          <w:color w:val="111111"/>
          <w:sz w:val="28"/>
          <w:sz w:val="28"/>
          <w:szCs w:val="28"/>
          <w:rtl w:val="true"/>
          <w:lang w:bidi="ar-SA"/>
        </w:rPr>
        <w:t>أَنْ تُصَلِّيَ عَلَي مُحَمَّدٍ وَ آلِهِ وَ أَنْ تَقْضِيَ فِيَّ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لَا تُعَلِّمُوهَا سُفَهَاءَكُمْ فَيَدْعُوا بِهَا فَيُسْتَجَابَ لَهُمْ وَ لَا تَدْعُوا بِهَا فِي مَأْثَمٍ وَ لَا قَطِيعَةِ رَحِمٍ‌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1158911_1934241801"/>
      <w:bookmarkStart w:id="320" w:name="_Toc141"/>
      <w:bookmarkEnd w:id="319"/>
      <w:r>
        <w:rPr>
          <w:rtl w:val="true"/>
        </w:rPr>
        <w:t>بيان</w:t>
      </w:r>
      <w:bookmarkEnd w:id="320"/>
    </w:p>
    <w:p>
      <w:pPr>
        <w:pStyle w:val="BookText"/>
        <w:rPr/>
      </w:pPr>
      <w:r>
        <w:rPr>
          <w:rFonts w:ascii="Amiri" w:hAnsi="Amiri" w:eastAsia="Amiri" w:cs="Amiri"/>
          <w:color w:val="111111"/>
          <w:sz w:val="28"/>
          <w:sz w:val="28"/>
          <w:szCs w:val="28"/>
          <w:rtl w:val="true"/>
          <w:lang w:bidi="ar-SA"/>
        </w:rPr>
        <w:t>قال الكفعمي لم يرد بقوله راح الرواح الذي هو آخر النهار بل المراد خف و سار إلي المكان الذي يصلي فيه الجمعة قاله الهروي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تو می خواهم که بر محمد و خاندان او درود بفرستی و حاجت مرا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برآورده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کم خردانتان یاد ندهید که با آن دعا می کنند و برایشان استحابت می شود؛ و در گناه و قطع روابط خویشاوندی با آن دعا نکنید</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321" w:name="__RefHeading___Toc1158913_1934241801"/>
      <w:bookmarkStart w:id="322" w:name="_Toc142"/>
      <w:bookmarkEnd w:id="321"/>
      <w:r>
        <w:rPr>
          <w:rtl w:val="true"/>
        </w:rPr>
        <w:t>توضیح</w:t>
      </w:r>
      <w:bookmarkEnd w:id="32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سخنش که آن آخر روز است، اراده نشده است بلکه مقصود این است که به سوی مکانی که نماز جمعه را می خواند شتافت و حرکت کرد، هروی این را گفته است </w:t>
      </w:r>
      <w:r>
        <w:rPr>
          <w:rFonts w:eastAsia="IRNazanin" w:cs="IRNazanin"/>
          <w:color w:val="111111"/>
          <w:sz w:val="28"/>
          <w:szCs w:val="28"/>
          <w:rtl w:val="true"/>
          <w:lang w:bidi="fa-IR"/>
        </w:rPr>
        <w:t xml:space="preserve">. </w:t>
      </w:r>
      <w:bookmarkStart w:id="323" w:name="pg13534_197795"/>
    </w:p>
    <w:p>
      <w:pPr>
        <w:pStyle w:val="Heading3"/>
        <w:numPr>
          <w:ilvl w:val="2"/>
          <w:numId w:val="1"/>
        </w:numPr>
        <w:rPr/>
      </w:pPr>
      <w:bookmarkStart w:id="324" w:name="__RefHeading___Toc1158915_1934241801"/>
      <w:bookmarkStart w:id="325" w:name="_Toc143"/>
      <w:bookmarkEnd w:id="323"/>
      <w:bookmarkEnd w:id="324"/>
      <w:r>
        <w:rPr>
          <w:rtl w:val="true"/>
        </w:rPr>
        <w:t xml:space="preserve">باب </w:t>
      </w:r>
      <w:r>
        <w:rPr/>
        <w:t>8</w:t>
      </w:r>
      <w:r>
        <w:rPr>
          <w:rtl w:val="true"/>
        </w:rPr>
        <w:t xml:space="preserve"> </w:t>
      </w:r>
      <w:r>
        <w:rPr>
          <w:rtl w:val="true"/>
        </w:rPr>
        <w:t>الأعمال و الدعوات بعد صلاة العصر يوم الجمعة</w:t>
      </w:r>
      <w:bookmarkEnd w:id="325"/>
    </w:p>
    <w:p>
      <w:pPr>
        <w:pStyle w:val="Heading4"/>
        <w:numPr>
          <w:ilvl w:val="3"/>
          <w:numId w:val="1"/>
        </w:numPr>
        <w:rPr/>
      </w:pPr>
      <w:bookmarkStart w:id="326" w:name="__RefHeading___Toc1158917_1934241801"/>
      <w:bookmarkStart w:id="327" w:name="_Toc144"/>
      <w:bookmarkEnd w:id="326"/>
      <w:r>
        <w:rPr>
          <w:rtl w:val="true"/>
        </w:rPr>
        <w:t>الأخبار</w:t>
      </w:r>
      <w:bookmarkEnd w:id="327"/>
    </w:p>
    <w:p>
      <w:pPr>
        <w:pStyle w:val="Heading5"/>
        <w:numPr>
          <w:ilvl w:val="4"/>
          <w:numId w:val="1"/>
        </w:numPr>
        <w:rPr/>
      </w:pPr>
      <w:bookmarkStart w:id="328" w:name="__RefHeading___Toc1158919_1934241801"/>
      <w:bookmarkStart w:id="329" w:name="_Toc145"/>
      <w:bookmarkEnd w:id="328"/>
      <w:r>
        <w:rPr>
          <w:rtl w:val="true"/>
        </w:rPr>
        <w:t>«</w:t>
      </w:r>
      <w:r>
        <w:rPr/>
        <w:t>1</w:t>
      </w:r>
      <w:r>
        <w:rPr>
          <w:rtl w:val="true"/>
        </w:rPr>
        <w:t>»</w:t>
      </w:r>
      <w:bookmarkEnd w:id="329"/>
    </w:p>
    <w:p>
      <w:pPr>
        <w:pStyle w:val="BookText"/>
        <w:rPr/>
      </w:pP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دُعَاءَ الْعَشَرَاتِ وَ أَنَّهُ مِنَ الْمُهِمَّاتِ بَعْدَ صَلَاةِ الْعَصْرِ يَوْمَ الْجُمُعَةِ وَ سَبَبٌ لِقَضَاءِ الْحَاجَاتِ وَرَدَ فِي الرِّوَايَاتِ أَنَّهُ لَا يُدْعَي بِهِ إِلَّا عَلَي طَهَارَةٍ مُسْتَقْبِلَ 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قُدِّسَ سِرُّهُ إِنِّي وَقَفْتُ عَلَي خَمْسِ رِوَايَاتٍ بِدُعَاءِ الْعَشَرَاتِ تَخْتَلِفُ رِوَايَتُهَا فِي النُّقْصَانِ وَ الزِّيَادَاتِ وَ هَا أَنَا أَذْكُرُ مَا لَعَلَّهُ أَصْلَحُ فِي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رَوَيْنَا ذَلِكَ بِإِسْنَادِنَا إِلَي جَدِّيَ السَّعِيدِ أَبِي جَعْفَرٍ الطُّوسِيِّ بِإِسْنَادِهِ إِلَي أَبِي الْعَبَّاسِ أَحْمَدَ بْنِ مُحَمَّدِ بْنِ سَعِيدٍ ابْنِ عُقْدَةَ الْحَافِظِ عَنْ عَلِيِّ بْنِ الْحَسَنِ بْنِ عَلِيِّ بْنِ فَضَّالٍ عَنْ ثَعْلَبَةَ بْنِ مَيْمُونٍ عَنْ صَالِحِ بْنِ الْفَيْضِ عَنْ أَبِي مَرْيَمَ عَنْ عَبْدِ اللَّهِ بْنِ عَطَاءٍ قَالَ حَدَّثَنِي أَبُو جَعْفَرٍ مُحَمَّدُ بْنُ عَلِيٍّ الْبَاقِرُ عَنْ أَبِيهِ عَلِيِّ بْنِ الْحُسَيْنِ عَنْ أَبِيهِ الْحُسَيْنِ بْنِ عَلِيٍّ عَنْ أَبِيهِ أَمِيرِ الْمُؤْمِنِينَ صَلَوَاتُ اللَّهِ عَلَيْهِ وَ عَلَيْهِمْ أَجْمَعِينَ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إِنَّهُ لَا بُدَّ أَنْ يُمْضِيَ اللَّهُ عَزَّ وَ جَلَّ مَقَادِيرَهُ وَ أَحْكَامَهُ عَلَي مَا أَحَبَّ وَ قَضَي وَ سَيُنْفِذُ اللَّهُ قَضَاءَهُ وَ قَدَرَهُ وَ حُكْمَهُ فِيكَ فَعَاهِدْنِي يَا بُنَيَّ أَنَّهُ لَا تَلْفِظُ بِكَلِمَةٍ مِمَّا أُسِرُّ بِهِ إِلَيْكَ حَتَّي أَمُوتَ وَ بَعْدَ مَوْتِي بِاثْنَيْ عَشَرَ شَهْراً فَإِنِّي أُخْبِرُكَ بِخَبَرٍ أَصْلُهُ مِنَ اللَّهِ تَعَالَي تَقُولُهُ غُدْوَةً وَ عَشِيَّةً فَيَشْتَغِلُ أَلْفُ أَلْفِ مَلَكٍ يُعْطَي كُلُّ مَلَكٍ مِنْهُمْ قُوَّةَ أَلْفِ أَلْفِ كَاتِبٍ فِي سُرْعَةِ الْكِتَابَةِ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يُوَكَّلُ بِالاسْتِغْفَارِ لَكَ أَلْفُ أَلْفِ مَلَكٍ يُعْطَي كُلٌّ مِنْهُمْ قُوَّةَ أَلْفِ أَلْفِ مُسْتَغْفِرٍ وَ يُبْنَي لَكَ فِي الْفِرْدَوْسِ أَلْفُ أَلْفِ قَصْرٍ فِي كُلِّ قَصْرٍ أَلْفُ أَلْفِ بَيْتٍ تَكُونُ فِيهَا جَارَ جَدِّكَ عليه السلام وَ يُبْنَي لَكَ فِي دَارِ السَّلَامِ بَيْتٌ تَكُونُ فِيهِ جَارَ أَهْلِكَ وَ يُبْنَي لَكَ فِي جَنَّةِ عَدَنٍ أَلْفُ مَدِينَةٍ وَ يُحْشَرُ مَعَكَ مِنْ قَبْرِكَ كِتَابٌ نَاطِقٌ بِالْحَقِّ يَقُولُ إِنَّ هَذَا لَا سَبِيلَ</w:t>
      </w:r>
    </w:p>
    <w:p>
      <w:pPr>
        <w:pStyle w:val="Heading3"/>
        <w:numPr>
          <w:ilvl w:val="2"/>
          <w:numId w:val="1"/>
        </w:numPr>
        <w:rPr/>
      </w:pPr>
      <w:bookmarkStart w:id="330" w:name="__RefHeading___Toc1158921_1934241801"/>
      <w:bookmarkStart w:id="331" w:name="_Toc146"/>
      <w:bookmarkEnd w:id="330"/>
      <w:r>
        <w:rPr>
          <w:rtl w:val="true"/>
        </w:rPr>
        <w:t xml:space="preserve">باب هشتم </w:t>
      </w:r>
      <w:r>
        <w:rPr>
          <w:rtl w:val="true"/>
        </w:rPr>
        <w:t xml:space="preserve">: </w:t>
      </w:r>
      <w:r>
        <w:rPr>
          <w:rtl w:val="true"/>
        </w:rPr>
        <w:t>باب اعمال و دعاهای بعد از نماز عصر روز جمعه</w:t>
      </w:r>
      <w:bookmarkEnd w:id="331"/>
    </w:p>
    <w:p>
      <w:pPr>
        <w:pStyle w:val="Heading4"/>
        <w:numPr>
          <w:ilvl w:val="3"/>
          <w:numId w:val="1"/>
        </w:numPr>
        <w:rPr/>
      </w:pPr>
      <w:bookmarkStart w:id="332" w:name="__RefHeading___Toc1158923_1934241801"/>
      <w:bookmarkStart w:id="333" w:name="_Toc147"/>
      <w:bookmarkEnd w:id="332"/>
      <w:r>
        <w:rPr>
          <w:rtl w:val="true"/>
        </w:rPr>
        <w:t>روایات</w:t>
      </w:r>
      <w:bookmarkEnd w:id="333"/>
    </w:p>
    <w:p>
      <w:pPr>
        <w:pStyle w:val="Heading5"/>
        <w:numPr>
          <w:ilvl w:val="4"/>
          <w:numId w:val="1"/>
        </w:numPr>
        <w:rPr/>
      </w:pPr>
      <w:bookmarkStart w:id="334" w:name="__RefHeading___Toc1158925_1934241801"/>
      <w:bookmarkStart w:id="335" w:name="_Toc148"/>
      <w:bookmarkEnd w:id="334"/>
      <w:r>
        <w:rPr>
          <w:rtl w:val="true"/>
        </w:rPr>
        <w:t xml:space="preserve">روایت </w:t>
      </w:r>
      <w:r>
        <w:rPr/>
        <w:t>1</w:t>
      </w:r>
      <w:bookmarkEnd w:id="335"/>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عشرات را ذکر کرده و اینکه آن از امور مهم بعد از نماز عصر روز جمعه و سببی برای برآورده شدن حاجات است و در روایات آمده است که با آن دعا نمی شود مگر با طهارت و رو به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پنج روایت در خصوص دعای عشرات دست یافتم که روایت آنها در کاستی و فزونی با یکدیگر اختلاف دارد و من در اینجا آنچه را که شاید درست ترین روایت باشد ذکر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به امام حسین علیه السلام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یقیناً خداوند عزوجل مقدرات و احکامش را برآنچه که دوست داشته و مقدر کرده است جاری می‌کند و خداوند، قضا، قدر و حکمش را در تو اجرا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با من عهد کن که سخنی که برایت مانند یک راز می گویم را تا مرگم و تا دوازده ماه بعد از مرگم بیان نکنی، که من تو را از خبری آگاه می‌کنم که اصل آن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صبحگاه و شامگاه می‌گویی، پس هزار هزار فرشته مشغول نوشتن می‌شوند که به هر یک از آن ها در سرعت نوشتن، قدرت هزار هزار کاتب 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هزار فرشته بر استغفار برای تو گمارده می‌شود که به هر یک از آنها قدرت هزار هزار استغفارکننده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فردوس هزار هزار قصر برای تو بنا می‌شود که در هر قصر هزار هزار خانه است که در آنها مجاور جدت علیه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دارالسلام خانه‌ای برای تو بنا می‌شود که در آن مجاور خانواده‌ات می‌شوی و در جنت عدن هزار شهر برای تو بنا می‌شود و همراه تو کتابی ناطق به حق از قبرت محشور می‌شود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بر این راهی </w:t>
      </w:r>
    </w:p>
    <w:p>
      <w:pPr>
        <w:pStyle w:val="BookText"/>
        <w:rPr/>
      </w:pPr>
      <w:r>
        <w:rPr>
          <w:rFonts w:ascii="Amiri" w:hAnsi="Amiri" w:eastAsia="Amiri" w:cs="Amiri"/>
          <w:color w:val="111111"/>
          <w:sz w:val="28"/>
          <w:sz w:val="28"/>
          <w:szCs w:val="28"/>
          <w:rtl w:val="true"/>
          <w:lang w:bidi="ar-SA"/>
        </w:rPr>
        <w:t xml:space="preserve">لِلْفَزَعِ وَ لَا لِلْخَوْفِ وَ لَا لِمَزَلَّةِ الصِّرَاطِ وَ لَا لِلْعَذَابِ عَلَيْهِ وَ لَا تَمُوتُ إِلَّا وَ أَنْتَ 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تَكُونُ حَيَاتُكَ مَا حَيِيتَ وَ أَنْتَ سَعِيدٌ وَ لَا تُصِيبُكَ فَقْرٌ أَبَداً وَ لَا فَزَعٌ وَ لَا جُنُونٌ وَ لَا بَلْوَي أَبَداً وَ لَا تَدْعُو اللَّهَ عَزَّ وَ جَلَّ بِدَعْوَةٍ فِي يَوْمِكَ ذَلِكَ فِي حَاجَةٍ مِنْ حَوَائِجِ الدُّنْيَا وَ الْآخِرَةِ إِلَّا أَتَتْكَ كَائِنَةً مَا كَانَتْ بَالِغَةً مَا بَلَغَتْ فِي أَيِّ نَحْوٍ شِئْتَ وَ لَا تَطْلُبُ إِلَيْهِ حَاجَةً لَكَ وَ لَا لِغَيْرِكَ مِنْ أَمْرِ الدُّنْيَا وَ الْآخِرَةِ إِلَّا سُبِّبَ لَكَ قَضَاؤُهَا وَ يُكْتَبُ لَكَ فِي كُلِّ يَوْمٍ بِعَدَدِ أَنْفَاسِ أَهْلِ الثَّقَلَيْنِ بِكُلِّ نَفَسٍ أَلْفُ أَلْفِ حَسَنَةٍ وَ يُمْحَي عَنْكَ أَلْفُ أَلْفِ سَيِّئَةٍ وَ تُرْفَعُ لَكَ أَلْفُ أَلْفِ دَرَجَةٍ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يُوَكَّلُ بِالاسْتِغْفَارِ لَكَ الْعَرْشُ وَ الْكُرْسِيُّ وَ الْفِرْدَوْسُ حَتَّي تَقِفَ بَيْنَ يَدَيِ اللَّهِ عَزَّ وَ جَلَّ فَعَاهِدْنِي يَا بُنَيَّ أَنْ لَا تُعَلِّمَ هَذَا الدُّعَاءَ لِأَحَدٍ إِلَي مَحَلِّ مَنِيَّتِكَ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فَعَاهَدَهُ الْحُسَيْنُ عليه السلام عَلَي ذَلِكَ فَقَالَ عَلِيٌّ عليه السلام فَإِذَا بَلَغَ مَحَلُّ مَنِيَّتِكَ فَلَا تُعَلِّمْهُ أَحَداً إِلَّا أَهْلَ بَيْتِكَ وَ شِيعَتَكَ وَ مَوَالِيَكَ فَإِنَّكَ إِنْ لَمْ تَفْعَلْ ذَلِكَ وَ عَلَّمْتَهُ كُلَّ أَحَدٍ طَلَبُوا الْحَوَائِجَ إِلَي رَبِّهِمْ تَعَالَي فِي كُلِّ نَحْوٍ فَقَضَاهَا لَهُمْ وَ إِنِّي لَأُحِبُّ أَنْ يَتِمَّ مَا أَنْتُمْ عَلَيْهِ فَتُحْشَرُونَ وَ لا خَوْفٌ عَلَيْكُمْ وَ لا أَنْتُمْ تَحْزَنُونَ وَ لَا تَدْعُو بِهِ إِلَّا وَ أَنْتَ طَاهِرٌ وَ وَجْهُكَ مُسْتَقْبِلُ الْقِبْلَةِ فَإِنْ فَعَلْتَ ذَلِكَ فِي يَوْمِ الْجُمُعَةِ بَعْدَ صَلَاةِ الْعَصْرِ كَانَ 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فَعَاهَدَهُ الْحُسَيْنُ عَلَي ذَلِكَ فَقَالَ عَلِيٌّ عليه السلام يَا بُنَيَّ إِذَا أَرَدْتَ ذَلِكَ فَقُلْ وَ ذَكَرَ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أَبُو الْعَبَّاسِ بْنُ سَعِيدٍ وَ حَدَّثَنِي يَعْقُوبُ بْنُ يُوسُفَ بْنِ زِيَادٍ الضَّرِيرُ قَالَ حَدَّثَنِي الْفَيْضُ بْنُ الْفَضْلِ عَنْ أَبِي مَرْيَمَ عَبْدِ الْغَفَّارِ بْنِ الْقَاسِمِ عَنْ عَبْدِ اللَّهِ بْنِ عَطَاءٍ عَنْ أَبِي جَعْفَرٍ عليه السلام قَالَ أَبُو الْعَبَّاسِ وَ حَدَّثَنِي الْحُسَيْنُ بْنُ الْحَكَمِ الْخَيْبَرِيُّ قَالَ حَدَّثَنَا حَسَنُ بْنُ حُسَيْنٍ الْعُرَنِيُّ عَنْ أَبِي مَرْيَمَ عَنْ عَبْدِ اللَّهِ بْنِ عَطَاءٍ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بِسْمِ اللَّهِ وَ بِاللَّهِ وَ سُبْحَانَ اللَّهِ وَ الْحَمْدُ لِلَّهِ وَ لَا إِلَهَ إِلَّا اللَّهُ وَ اللَّهُ أَكْبَرُ وَ لَا حَوْلَ وَ لَا قُوَّةَ إِلَّا بِاللَّهِ الْعَلِيِّ الْعَظِيمِ سُبْحَانَ اللَّهِ آناءَ اللَّيْلِ وَ أَطْرافَ النَّهارِ سُبْحَانَ اللَّهِ بِالْغُدُوِّ وَ الْآصالِ سُبْحَانَ اللَّهِ حِينَ تُمْسُونَ وَ حِينَ تُصْبِحُونَ</w:t>
      </w:r>
    </w:p>
    <w:p>
      <w:pPr>
        <w:pStyle w:val="BookText"/>
        <w:rPr/>
      </w:pPr>
      <w:r>
        <w:rPr>
          <w:rFonts w:ascii="IRNazanin" w:hAnsi="IRNazanin" w:eastAsia="IRNazanin"/>
          <w:color w:val="111111"/>
          <w:sz w:val="28"/>
          <w:sz w:val="28"/>
          <w:szCs w:val="28"/>
          <w:rtl w:val="true"/>
          <w:lang w:bidi="fa-IR"/>
        </w:rPr>
        <w:t>برای فزع و خوف و لغزش از صراط و عذاب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نمی‌میری مگر اینکه شهید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زمانی‌که زنده‌ای، زندگانی ات سعادتمند است، و هرگز فقری نه به تو می‌رسد و نه ترسی، نه جنونی و نه محنتی، و در آن روز در مورد حاجتی از حاجت‌های دنیا و آخرت دعایی نمی‌کنی مگر اینکه حاجتت به تو عطا می‌شود، هر چه باشد، هر چقدر زیاد باشد و در هر زمینه که باشد، و حاجتی برای خود و نه غیر خود در مورد امور دنیا و آخرت از او طلب نمی‌کنی مگر اینکه برآوردن آن را برای تو سبب می‌شود، و در هر روز به تعداد نفس‌های اهل ثقلین، به ازای هر نفس هزار هزار حسنه برایت می‌نویسد و هزار هزار درجه تو را رفعت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عرش، کرسی و فردوس را بر استغفار برای تو تا زمانی که در محضر خداوند عزوجل بایستی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فرزندم، با من عهد کن که این دعا را تا زمان فرارسیدن مرگت به کسی نیاموزی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 علیه السلام بر سر آن با او عهد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هنگام مرگت رسید، آن را فقط به اهل بیت، شیعه و دوستانت بیاموز که تو اگر این را انجام ندهی و آن را به هر کس بیاموزی، حاجت های خود از پروردگار را در هر جهتی طلب می کنند و او آن را برایشان برآورده می کند و من دوست دارم که آنچه شما در آن هستید به کمال برسد، و محشور  شوید در حالی که نه خوفی بر شماست و نه اندوهگین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دعا نکن مگر اینکه طاهر باشی و رویت به سمت قبله باشد و اگر آن را در روز جمعه بعد از نماز عصر انجام بدهی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سر آن با او عهد بست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اگر آن را قصد کردی،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را ذکر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این دعا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با نام خدا و با خدا، منزه است خدا و ستایش خاص خدا است و معبودی جز خدا نیست و خدا بزرگتر از توصیف است و هیچ جنبش و نیرویی نیست جز به وسیله خدای والای بزرگ، منزّه است خدا در تمام ساعات شب و اوقات روز، منزّه است خدا در بامداد و شامگاهان، منزّه است خدا در شب و صبح، منزّه است خدا چون شب کنید و چون به بامدادان درآیید، </w:t>
      </w:r>
    </w:p>
    <w:p>
      <w:pPr>
        <w:pStyle w:val="BookText"/>
        <w:rPr/>
      </w:pPr>
      <w:r>
        <w:rPr>
          <w:rFonts w:ascii="Amiri" w:hAnsi="Amiri" w:eastAsia="Amiri" w:cs="Amiri"/>
          <w:color w:val="111111"/>
          <w:sz w:val="28"/>
          <w:sz w:val="28"/>
          <w:szCs w:val="28"/>
          <w:rtl w:val="true"/>
          <w:lang w:bidi="ar-SA"/>
        </w:rPr>
        <w:t xml:space="preserve">وَ لَهُ الْحَمْدُ فِي السَّماواتِ وَ الْأَرْضِ وَ عَشِيًّا وَ حِينَ تُظْهِرُونَ يُخْرِجُ الْحَيَّ مِنَ الْمَيِّتِ وَ يُخْرِجُ الْمَيِّتَ مِنَ الْحَيِّ وَ يُحْيِ الْأَرْضَ بَعْدَ مَوْتِها وَ كَذلِكَ تُخْرَجُونَ سُبْحانَ رَبِّكَ رَبِّ الْعِزَّةِ عَمَّا يَصِفُونَ وَ سَلامٌ عَلَي الْمُرْسَلِينَ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حَوْلَ وَ لَا قُوَّةَ إِلَّا بِاللَّهِ الْعَلِيِّ الْعَظِيمِ الَّذِي لَا يَنْبَغِي التَّسْبِيحُ إِلَّا لَهُ سُبْحَانَ مَنْ أَحْصَي كُلَّ يَوْمٍ عِلْمُهُ سُبْحَانَ ذِي الطَّوْلِ وَ الْفَضْلِ سُبْحَانَ ذِي الْمَنِّ وَ النِّعَمِ سُبْحَانَ ذِي الْقُدْرَةِ وَ الْكَرَمِ سُبْحَانَ ذِي الْمُلْكِ وَ الْمَلَكُوتِ سُبْحَانَ ذِي الْكِبْرِيَاءِ وَ الْعَظَمَةِ وَ الْجَبَرُوتِ سُبْحَانَ الْمَلِكِ الْحَيِّ الَّذِي لَا يَمُوتُ سُبْحَانَ الْمَلِكِ الْحَيِّ الْمُهَيْمِنِ الْقُدُّوسِ سُبْحَانَ الْقَائِمِ الدَّائِمِ سُبْحَانَ اللَّهِ الْحَيِّ الْقَيُّومِ سُبْحَانَ رَبِّيَ الْعَظِيمِ سُبْحَانَ رَبِّيَ الْأَعْلَي سُبْحَانَهُ وَ تَعَالَي سُبُّوحٌ قُدُّوسٌ رَبُّنَا وَ رَبُّ الْمَلَائِكَةِ وَ الرُّوحِ سُبْحَانَ الدَّائِمِ غَيْرِ الْغَافِلِ سُبْحَانَ الْعَالِمِ بِغَيْرِ تَعَلُّمٍ سُبْحَانَ خَالِقِ مَا يُرَي وَ مَا لَا يُرَي سُبْحَانَ الَّذِي يُدْرِكُ الْأَبْصارَ وَ لا تُدْرِكُهُ الْأَبْصارُ وَ هُوَ اللَّطِيفُ الْخَبِيرُ اللَّهُمَّ إِنِّي أَصْبَحْتُ وَ أَمْسَيْتُ مِنْكَ فِي نِعْمَةٍ وَ خَيْرٍ وَ بَرَكَةٍ وَ عَافِيَةٍ فَصَلِّ عَلَي مُحَمَّدٍ وَ آلِهِ وَ أَتْمِمْ عَلَيَّ نِعْمَتَكَ وَ خَيْرَكَ وَ بَرَكَاتِكَ وَ عَافِيَتَكَ بِنَجَاةٍ مِنَ النَّارِ وَ ارْزُقْنِي شُكْرَكَ وَ عَافِيَتَكَ وَ فَضْلَكَ وَ كَرَامَتَكَ أَبَداً مَا أَبْقَيْتَنِي اللَّهُمَّ بِنُورِكَ اهْتَدَيْتُ وَ بِفَضْلِكَ اسْتَغْنَيْتُ وَ فِي نِعْمَتِكَ أَصْبَحْتُ وَ أَمْسَيْتُ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أَصْبَحْتُ أُشْهِدُكَ وَ كَفَي بِكَ شَهِيداً وَ أُشْهِدُ مَلَائِكَتَكَ وَ حَمَلَةَ عَرْشِكَ وَ سُكَّانَ سَمَاوَاتِكَ وَ أَرْضِكَ وَ أَنْبِيَاءَكَ وَ رُسُلَكَ وَ وَرَثَةَ أَنْبِيَائِكَ وَ الصَّالِحِينَ مِنْ عِبَادِكَ وَ جَمِيعَ خَلْقِكَ أَنِّي أَشْهَدُ أَنَّكَ أَنْتَ اللَّهُ لَا إِلَهَ إِلَّا أَنْتَ وَحْدَكَ لَا شَرِيكَ لَكَ وَ أَنَّ مُحَمَّداً صَلَوَاتُكَ عَلَيْهِ وَ آلِهِ عَبْدُكَ وَ رَسُولُكَ وَ أَنَّكَ عَلَي كُلِّ شَيْ‌ءٍ قَدِيرٌ تُحْيِي وَ تُمِيتُ وَ تُمِيتُ وَ تُحْيِي وَ أَشْهَدُ أَنَّ الْجَنَّةَ حَقٌّ وَ أَنَّ النَّارَ حَقٌّ وَ أَنَّ النُّشُورَ حَقٌّ وَ أَنَّ الْقُبُورَ حَقٌّ وَ أَنَّ السَّاعَةَ آتِيَةٌ لا رَيْبَ فِيها وَ أَنَّكَ تَبْعَثُ مَنْ فِي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عَلِيَّ بْنَ أَبِي طَالِبٍ وَ الْحَسَنَ وَ الْحُسَيْنَ وَ عَلِيَّ بْنَ الْحُسَيْنِ وَ مُحَمَّدَ بْنَ عَلِيٍّ وَ جَعْفَرَ بْنَ مُحَمَّدٍ وَ مُوسَي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مُوسَي وَ مُحَمَّدَ بْنَ عَلِيٍّ وَ عَلِيَّ بْنَ مُحَمَّدٍ وَ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 الصَّالِحَ الْحُجَّةَ الْقَائِمَ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صَلَوَاتُكَ يَا رَبِّ عَلَيْهِ وَ عَلَيْهِمْ</w:t>
      </w:r>
    </w:p>
    <w:p>
      <w:pPr>
        <w:pStyle w:val="BookText"/>
        <w:rPr/>
      </w:pPr>
      <w:r>
        <w:rPr>
          <w:rFonts w:ascii="IRNazanin" w:hAnsi="IRNazanin" w:eastAsia="IRNazanin"/>
          <w:color w:val="111111"/>
          <w:sz w:val="28"/>
          <w:sz w:val="28"/>
          <w:szCs w:val="28"/>
          <w:rtl w:val="true"/>
          <w:lang w:bidi="fa-IR"/>
        </w:rPr>
        <w:t>و خاص او است ستایش در آسمانها و زمین و شبانگاه و 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 زنده را از مرده و برون آرد مرده را از زنده، و زنده گرداند زمین را پس از مردنش و شما هم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شوید، منزه است پروردگار تو، پروردگار دارای عزت از آنچه وصف کنند و درود بر پیامبران و ستایش خاص خدا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 و قوّه ای نیست جز به خدای عالی مرتبه و بزرگ که جز او شایسته تسبیح نیست، منزه است کسی که علمش هر روزی را شماره کرد، منزه است صاحب لطف و فضل، منزه است صاحب منت و نعمت، منزه است صاحب قدرت و کرم، منزه است خدای صاحَب ملک و ملکوت، منزه است خدای صاحب عزت وجبروت، منزه است خدای فرمانروای زنده ای که نمیرد، منزه است خدای صاحب بزرگی و عظمت، آن پادشاه برحق و نگهبان و پاکیزه از هر عیب منزه است، منزه است خدای پاینده جاویدان، منزه است پروردگار بزرگ من، منزه است پروردگار برترم، منزه است خدای زنده پاینده، منزه است خدای والا و برتر، منزه است او و برتر است، بسیار منزه و پاک است پروردگار ما و پروردگار فرشتگان و جبرئیل، منزه است خدای جاویدانی که غافل نیست، منزه است دانای ناآموخته، منزه است آفریدگار دیدنیها و نادیدنیها، منزه است خدایی که دیده ها را درک کند ولی دیده ها درکش نکنند و او است دقیق و کاردان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در لطف و نعمت و خیر و برکت و تندرستی از طرف تو صبح و شب را گذراندم پس، درود فرست بر محمد و آلش و تمام کن بر من نعمت و خیر و برکات و عافیتت را به رهایی از آتش، و روزی ام کن سپاسگزاری و عافیت و فضل و بزرگواری ات را همیشه تا زنده 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نور تو راه یافتم و به فضل تو بی نیازی جستم و در نعمت تو روز و شبم را 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تو را گواه می گیرم و گواهی تو بس است و گواه گیرم فرشتگان و حاملان عرشت را و ساکنان آسمان ها و زمینت را و پیامبران و رسولانت و وارثان پیامبرانت و صالحین از بندگانت و همه خلقت را، که تویی خدایی که معبودی جز تو نیست، یگانه ای که شریک نداری و اینکه محمد صلی الله علیه و آله بنده و رسول تو است و به اینکه تو بر هر چیز توانایی، زنده می کنی و می میرانی و می میرانی و زنده می کنی و گواهی دهم که بهشت حق است و آتش دوزخ حق است و روز رستاخیز حق است و قیامت مسلما خواهد آمد و شکی در آن نیست و حتما تو کسانی را که در گورها خفته اند بر می  انگیزی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گواهی دهم که علی بن ابی طالب و حسن و حسین و علی ابن حسین و محمد بن علی و جعفر بن محمد و موسی بن جعفر و علی بن موسی و محمد بن علی و علی بن محمد و حسن بن علی و خلف صالح، حجت قائم که صلوات تو ای خدا، بر او و </w:t>
      </w:r>
    </w:p>
    <w:p>
      <w:pPr>
        <w:pStyle w:val="BookText"/>
        <w:rPr/>
      </w:pPr>
      <w:r>
        <w:rPr>
          <w:rFonts w:ascii="Amiri" w:hAnsi="Amiri" w:eastAsia="Amiri" w:cs="Amiri"/>
          <w:color w:val="111111"/>
          <w:sz w:val="28"/>
          <w:sz w:val="28"/>
          <w:szCs w:val="28"/>
          <w:rtl w:val="true"/>
          <w:lang w:bidi="ar-SA"/>
        </w:rPr>
        <w:t>أَجْمَعِينَ هُمُ الْأَئِمَّةُ الْهُدَاةُ الْمُهْتَدُونَ غَيْرُ الضَّالِّينَ وَ لَا الْمُضِلِّينَ وَ أَنَّهُمْ أَوْلِيَاؤُكَ الْمُهْتَدُونَ الْمُصْطَفَوْنَ وَ حِزْبُكَ الْغَالِبُونَ وَ صَفْوَتُكَ مِنْ خَلْقِكَ وَ خِيَرَتُكَ مِنْ بَرِيَّتِكَ وَ نُجَبَاؤُكَ الَّذِينَ انْتَجَبْتَهُمْ لِوَلَايَتِكَ وَ اخْتَصَصْتَهُمْ مِنْ خَلْقِكَ وَ اصْطَفَيْتَهُمْ عَلَي عِبَادِكَ وَ جَعَلْتَهُمْ حُجَّةً عَلَي الْعَالَمِينَ صَلَوَاتُكَ عَلَيْهِمْ وَ السَّلَامُ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وَ اكْتُبْ لِي هَذِهِ الشَّهَادَةَ عِنْدَكَ حَتَّي تُلَقِّنَنِيهَا يَوْمَ الْقِيَامَةِ وَ أَنْتَ عَنِّي رَاضٍ وَ إِنَّكَ عَلَي كُلِّ شَيْ‌ءٍ قَدِيرٌ اللَّهُمَّ لَكَ الْحَمْدُ حَمْداً كَمَا أَنْتَ أَهْلُهُ حَمْداً تَضَعُ لَهُ السَّمَاءُ كَنَفَيْهَا وَ تُسَبِّحُ لَكَ الْأَرْضُ وَ مَنْ عَلَيْهَا اللَّهُمَّ لَكَ الْحَمْدُ حَمْداً يَصْعَدُ أَوَّلُهُ وَ لَا يَنْفَدُ آخِرُهُ اللَّهُمَّ لَكَ الْحَمْدُ حَمْداً يَزِيدُ وَ لَا يَبِيدُ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حَمْداً سَرْمَداً دَائِماً أَبَداً لَا انْقِطَاعَ لَهُ وَ لَا نَفَادَ وَ لَكَ يَنْبَغِي وَ إِلَيْكَ يَنْتَهِي حَمْداً يَصْعَدُ أَوَّلُهُ وَ لَا يَنْفَدُ آخِرُهُ وَ لَكَ الْحَمْدُ عَلَيَّ وَ مَعِي وَ فِيَّ وَ قَبْلِي وَ أَمَامِي وَ فَوْقِي وَ تَحْتِي وَ لَدَيَّ وَ إِذَا مِتُّ وَ قُبِرْتُ وَ بَقِيتُ فَرْداً وَحِيداً ثُمَّ فَنِيتُ وَ لَكَ الْحَمْدُ إِذَا نُشِرْتُ وَ بُعِثْتُ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وَ لَكَ الشُّكْرُ بِجَمِيعِ مَحَامِدِكَ كُلِّهَا عَلَي جَمِيعِ نَعْمَائِكَ كُلِّهَا حَتَّي يَنْتَهِيَ الْحَمْدُ إِلَي مَا تُحِبُّ وَ تَرْضَي اللَّهُمَّ لَكَ الْحَمْدُ عَلَي كُلِّ عِرْقٍ سَاكِنٍ وَ لَكَ الْحَمْدُ عَلَي كُلِّ عِرْقٍ مُتَحَرِّكٍ وَ لَكَ الْحَمْدُ عَلَي كُلِّ نَوْمَةٍ وَ يَقَظَةٍ وَ لَكَ الْحَمْدُ عَلَي كُلِّ أَكْلَةٍ وَ شَرْبَةٍ وَ نَفَسٍ وَ بَطْشَةٍ وَ قَبْضَةٍ وَ بَسْطَةٍ وَ عَلَي كُلِّ مَوْضِعِ شَعْرَةٍ وَ عَلَي كُلِّ حَالٍ اللَّهُمَّ لَكَ الْحَمْدُ كُلُّهُ وَ لَكَ الشُّكْرُ كُلُّهُ وَ لَكَ الْمَجْدُ كُلُّهُ وَ لَكَ الْمُلْكُ كُلُّهُ وَ لَكَ الْجُودُ كُلُّهُ وَ بِيَدِكَ الْخَيْرُ كُلُّهُ وَ إِلَيْكَ يَرْجِعُ الْأَمْرُ كُلُّهُ عَلَانِيَتُهُ وَ سِرُّهُ وَ أَنْتَ مُنْتَهَي الشَّأْنِ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حَمْداً خَالِداً مَعَ خُلُودِكَ وَ لَكَ الْحَمْدُ حَمْداً لَا مُنْتَهَي لَهُ دُونَ عِلْمِكَ وَ لَكَ الْحَمْدُ حَمْداً لَا أَمَدَ لَهُ دُونَ مَشِيَّتِكَ وَ لَكَ الْحَمْدُ حَمْداً لَا أَجْرَ لِقَائِلِهِ إِلَّا رِضَاكَ اللَّهُمَّ لَكَ الْحَمْدُ عَلَي حِلْمِكَ بَعْدَ عِلْمِكَ وَ لَكَ الْحَمْدُ عَلَي عَفْوِكَ بَعْدَ قُدْرَتِكَ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بَاعِثَ الْحَمْدِ وَ لَكَ الْحَمْدُ وَارِثَ الْحَمْدِ وَ لَكَ الْحَمْدُ بَدِيعَ</w:t>
      </w:r>
    </w:p>
    <w:p>
      <w:pPr>
        <w:pStyle w:val="BookText"/>
        <w:rPr/>
      </w:pPr>
      <w:r>
        <w:rPr>
          <w:rFonts w:ascii="IRNazanin" w:hAnsi="IRNazanin" w:eastAsia="IRNazanin"/>
          <w:color w:val="111111"/>
          <w:sz w:val="28"/>
          <w:sz w:val="28"/>
          <w:szCs w:val="28"/>
          <w:rtl w:val="true"/>
          <w:lang w:bidi="fa-IR"/>
        </w:rPr>
        <w:t xml:space="preserve">بر همه آن ها، این ها امامان راهنمای راه یافته اند که نه گمراهند و نه گمراه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دوستان برگزیده ات و حزب پیروزت و انتخاب شدگان و بهترین خلق تو و برگزیدگانی که آنان را برای دین خود برگزیدی و از میان خلق خود مخصوصشان ساختی و بر بندگانت برگزیدی و آنها را بر جهانیان حجت قرار دادی؛ درودهای تو بر ایشان و سلام و رحمت خدا و برکاتش بر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بفرست و بنویس برایم این گواهی را نزد خود تا اینکه در روز قیامت آن را بر زبانم جاری کنی، در حالی که تو از من خشنود باشی؛ زیرا تو بر هرچه بخواهی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خاص تو است، ستایشی که آغازش بالا رود و انجامش پایان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ستایش خاص تو است، ستایشی که آسمان برای تو، دو بال خویش فرو نهد و زمین و آنچه بر آن است زبان به تسبیحت گشاید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خاص تو است ستایش، ستایشی دائمی و همیشگی و بی پایان و زوال ناپذیر و ستایشی که سزاوار تو باشد و به سوی تو منتهی گردد و در دل من و بر تن من و در پیش من و با من و پیش از من و پس از من و پیش رو و بالای سرم و زیر پایم و چون مُردم و تنها ماندم و سپس فانی شدم و در هر حال ستایشت کنم، و خاص تو است، ستایش هنگامی که دوباره زنده و برانگیخته شوم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از آن تو است ستایش و برای تو است سپاسگزاری به تمام انواع حمد و ستایشت همگی، بر تمام نعمت هایت همگی تا ستایش بدانجا رسد که تو دوست داری، و خشنود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مخصوص تو است ستایش بر هر رگ ساکن و هر رگ متحرک، و برای توست ستایش بر هر خواب و بیداری، و ستایش مخصوص تو است بر هر لقمه و هر جرعه و هر حرکت و هر بستن و گشودنی و بر هر جای مویی و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است ستایش، تمامی اش و سپاس تمامی اش و مخصوص تو است مجد همه اش و ملک همه اش و تو راست بخشش و تمامی خیر به دست تو است و همه امور به تو باز می گردد، آشکار آن و نهان آن و تو منتهای هر شأنی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ستایش از آن تو است ستایشی جاویدان به جاویدانی ذاتت و خاص تواست ستایش، ستایشی که در نزد علم تو انتهایی برایش نباشد و ستایش از آن تو است، ستایشی که جز با مشیت تو پایانی ندارد و از آن تو است حمد، حمدی که برای گوینده اش جز رضای تو پاداش نباشد و خاص تو است ستایش، بر بردباری ات از پس دانستن ات و برای تو است ستایش، بر گذشتت از پس قدرت و توانایی ات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تو است حمد که باعث حمدی و برای تو است ستایش که وارث آنی و برای تو است حمد که پدیده آورنده </w:t>
      </w:r>
    </w:p>
    <w:p>
      <w:pPr>
        <w:pStyle w:val="BookText"/>
        <w:rPr/>
      </w:pPr>
      <w:r>
        <w:rPr>
          <w:rFonts w:ascii="Amiri" w:hAnsi="Amiri" w:eastAsia="Amiri" w:cs="Amiri"/>
          <w:color w:val="111111"/>
          <w:sz w:val="28"/>
          <w:sz w:val="28"/>
          <w:szCs w:val="28"/>
          <w:rtl w:val="true"/>
          <w:lang w:bidi="ar-SA"/>
        </w:rPr>
        <w:t xml:space="preserve">الْحَمْدِ وَ لَكَ الْحَمْدُ مُبْتَدِعَ الْحَمْدِ وَ لَكَ الْحَمْدُ مُنْتَهَي الْحَمْدِ وَ لَكَ الْحَمْدُ وَلِيَّ الْحَمْدِ وَ لَكَ الْحَمْدُ مُبْتَدِئَ الْحَمْدِ وَ لَكَ الْحَمْدُ صَادِقَ الْوَعْدِ وَفِيَّ الْعَهْدِ عَزِيزَ الْجُنْدِ قَدِيمَ الْمَجْدِ وَ لَكَ الْحَمْدُ رَفِيعَ الدَّرَجَاتِ مُجِيبَ الدَّعَوَاتِ مُنْزِلَ الْآيَاتِ مِنْ فَوْقِ سَبْعِ سَمَاوَاتٍ عَظِيمَ الْبَرَكَاتِ مُخْرِجَ النُّورِ مِنَ الظُّلُمَاتِ وَ مُخْرِجَ مَنْ فِي الظُّلُمَاتِ إِلَي النُّورِ مُبَدِّلَ السَّيِّئَاتِ حَسَنَاتٍ وَ جَاعِلَ الْحَسَنَاتِ دَرَجَاتٍ اللَّهُمَّ لَكَ الْحَمْدُ غَافِرَ الذَّنْبِ وَ قَابِلَ التَّوْبِ شَدِيدَ الْعِقَابِ ذَا الطَّوْلِ لَا إِلَهَ إِلَّا أَنْتَ إِلَيْكَ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فِي اللَّيْلِ إِذا يَغْشي وَ لَكَ الْحَمْدُ فِي النَّهارِ إِذا تَجَلَّي وَ لَكَ الْحَمْدُ فِي الْآخِرَةِ وَ الْأُولَي اللَّهُمَّ لَكَ الْحَمْدُ عَدَدَ كُلِّ نَجْمٍ فِي السَّمَاءِ وَ لَكَ الْحَمْدُ عَدَدَ كُلِّ مَلَكٍ فِي السَّمَاءِ وَ لَكَ الْحَمْدُ عَدَدَ كُلِّ قَطْرَةٍ نَزَلَتْ مِنَ السَّمَاءِ وَ لَكَ الْحَمْدُ عَدَدَ كُلِّ قَطْرَةٍ فِي الْبِحَارِ وَ لَكَ الْحَمْدُ عَدَدَ مَا فِي جَوْفِ الْأَرَضِينَ وَ أَوْزَانِ مِيَاهِ الْبِحَارِ وَ لَكَ الْحَمْدُ عَلَي عَدَدِ مَا عَلَي وَجْهِ الْأَرْضِ وَ لَكَ الْحَمْدُ عَلَي عَدَدِ مَا أَحْصَي كِتَابُكَ وَ لَكَ الْحَمْدُ عَدَدَ مَا أَحَاطَ بِهِ عِلْمُكَ وَ لَكَ الْحَمْدُ عَدَدَ الْوَرَقِ وَ الشَّجَرِ وَ الْحَصَي وَ النَّوَي وَ الثَّرَي وَ لَكَ الْحَمْدُ عَدَدَ الْإِنْسِ وَ الْجِنِّ وَ الْبَهَائِمِ وَ السِّبَاعِ وَ الْهَوَامِّ حَمْداً كَثِيراً مُبَارَكاً فِيهِ كَمَا تُحِبُّ وَ تَرْضَي وَ كَمَا يَنْبَغِي لِكَرَمِ وَجْهِكَ وَ عِزِّ جَلَالِكَ مِنَ الْحَمْدِ مُبَارَكاً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عَشْرَ مَرَّاتٍ لَا إِلَهَ إِلَّا اللَّهُ وَحْدَهُ لا شَرِيكَ لَهُ لَهُ الْمُلْكُ وَ لَهُ الْحَمْدُ يُحْيِي وَ يُمِيتُ وَ يُمِيتُ وَ يُحْيِي وَ هُوَ حَيٌّ لَا يَمُوتُ بِيَدِهِ الْخَيْرُ وَ هُوَ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عَشْراً الْحَمْدُ لِلَّهِ وَحْدَهُ لا شَرِيكَ لَهُ لَهُ الْمُلْكُ وَ لَهُ الْحَمْدُ وَ هُوَ اللَّطِيفُ الْخَبِيرُ ثُمَّ تَقُولُ عَشْراً يَا اللَّهُ يَا اللَّهُ وَ تَقُولُ عَشْراً يَا رَحْمَانُ يَا رَحْمَانُ وَ تَقُولُ عَشْراً يَا رَحِيمُ يَا رَحِيمُ وَ تَقُولُ عَشْراً يَا حَنَّانُ يَا مَنَّانُ وَ تَقُولُ عَشْراً يَا حَيُّ يَا قَيُّومُ وَ تَقُولُ عَشْراً يَا مُنِيرُ يَا مُنِيرُ وَ تَقُولُ عَشْراً يَا قُدُّوسُ يَا قُدُّوسٌ وَ تَقُولُ عَشْراً يَا بَدِيعَ السَّمَاوَاتِ وَ الْأَرْضِ وَ تَقُولُ عَشْراً يَا ذَا الْجَلَالِ وَ الْإِكْرَامِ وَ تَقُولُ عَشْراً يَا حَيُّ لَا إِلَهَ إِلَّا أَنْتَ وَ تَقُولُ عَشْراً لَا إِلَهَ إِلَّا أَنْتَ وَ تَقُولُ عَشْراً بِسْمِ اللَّهِ الرَّحْمنِ الرَّحِيمِ وَ تَقُولُ عَشْراً قُلْ هُوَ اللَّهُ أَحَدٌ وَ تَقُولُ عَشْراً اللَّهُمَّ اصْنَعْ بِي مَا أَنْتَ أَهْلُهُ وَ لَا تَصْنَعْ بِي مَا أَنَا أَهْلُهُ فَإِنَّكَ أَهْلُ التَّقْوي وَ أَهْلُ الْمَغْفِرَةِ وَ أَنَا أَهْلُ</w:t>
      </w:r>
    </w:p>
    <w:p>
      <w:pPr>
        <w:pStyle w:val="BookText"/>
        <w:rPr/>
      </w:pPr>
      <w:r>
        <w:rPr>
          <w:rFonts w:ascii="IRNazanin" w:hAnsi="IRNazanin" w:eastAsia="IRNazanin"/>
          <w:color w:val="111111"/>
          <w:sz w:val="28"/>
          <w:sz w:val="28"/>
          <w:szCs w:val="28"/>
          <w:rtl w:val="true"/>
          <w:lang w:bidi="fa-IR"/>
        </w:rPr>
        <w:t>حمدی و برای تو است حمد که انتهای آنی و برای تو است حمد که خود سازنده حمدی و برای تو است ستایش که خریدار آنی و برای تو است حمد که سرپرست آنی و برای تو است ستایش ای دیرینه ستایش و خاص تو است حمد، ای که وعده ات راست و به پیمانت 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لشکرت پیروزمند و مجد و عظمتت استوار است و ستایش خاص تو است ای والا درجات و پاسخ دهنده دعاها و فرو فرستنده آیات از بالای هفت آسمان، و ای خدای بزرگ برکات و برون آرنده نور از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برون آرنده مبتلایان به تاریکی ها را به روشنی و نور، و ای تبدیل کننده بدی ها به خوبی ها و قراردهنده خوبی ها را درجه، خدایا حمد مخصوص تو است که آمرزنده گناه و توبه پذیر و سخت کیفر و صاحب بخشش و احسانی، معبودی نیست جز تو و بازگشت به سوی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آن تو است ستایش در شب هنگامی که سیاهی اش فرا گیرد، و برای تو است ستایش در روز هنگامی که روشن گردد، و برای تو است ستایش در انجام و آغاز، و برای تو است ستایش به عدد هر ستاره و فرشته ای که در آسمان است، و برای تو است حمد به عدد خاک و سنگ ریزه و هسته ها، و برای تو است ستایش به شماره آنچه در میان آسمان است، و برای تو است ستایش به عدد آنچه در دل زمین است، و برای تو است ستایش به عدد وزن آب دریاها، و برای تو است حمد به شماره برگ درختان، و برای تو است ستایش به شماره آنچه در روی زمین است، و برای تو است ستایش به شماره آنچه کتاب تو آن را برشمرده، و برای تو است حمد به عدد آنچه علم و دانشت بدان احاطه دارد، و برای تو است ستایش به عدد انس و جن و خزندگان و پرندگان و چرندگان و درندگان، ستایشی بسیار و پاکیزه و بابرکت چنانچه دلخواه تو است ای پروردگار، و آنگونه که بپسندی و آنچنان که سزاوار ذات بزرگوار و عظمت جلال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گویی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یکتا که شریکی ندارد و او راست فرمانروایی و ستایش مخصوص او است که زنده کند و بمیراند، و بمیراند و زنده کند و او است زنده ای که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نیکی ها به دست او است و او بر همه چیز توانا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ده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یکتا که شریکی ندارد و او راست فرمانروایی و خاص او است ستایش و او است دقیق و کاردان،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بخشاینده، ای بخشاینده،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ای مهربان،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مهرورز نعمت دهنده،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و پاینده،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روشنگر ای روشنگر،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پاکیزه، ای پاکیزه،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 آورنده آسمانها و زمین،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جلال و بزرگواری،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ای که معبودی جز تو نیست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جز تو معبودی نیست،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بخشاینده مهربان،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اوست خدای یگانه،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فرست بر محمد و آل محمد، پس ده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با من کن آنچه را تو شایسته آنی و مکن با من آنچه را من شایسته آنم، زیرا که تو البته شایسته پرهیزکاری هستی و اهل آمرزشی و من اهل </w:t>
      </w:r>
      <w:bookmarkStart w:id="336" w:name="pg13534_197800"/>
    </w:p>
    <w:p>
      <w:pPr>
        <w:pStyle w:val="BookText"/>
        <w:rPr/>
      </w:pPr>
      <w:bookmarkEnd w:id="336"/>
      <w:r>
        <w:rPr>
          <w:rFonts w:ascii="Amiri" w:hAnsi="Amiri" w:eastAsia="Amiri" w:cs="Amiri"/>
          <w:color w:val="111111"/>
          <w:sz w:val="28"/>
          <w:sz w:val="28"/>
          <w:szCs w:val="28"/>
          <w:rtl w:val="true"/>
          <w:lang w:bidi="ar-SA"/>
        </w:rPr>
        <w:t>الذُّنُوبِ وَ الْخَطَايَا فَارْحَمْنِي يَا مَوْلَايَ وَ أَنْتَ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عَشْراً آمِينَ آمِينَ ثُمَّ تَسْأَلُ حَاجَتَكَ فَإِنَّكَ تُجَابُ إِنْ شَاءَ اللَّهُ‌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1158927_1934241801"/>
      <w:bookmarkStart w:id="338" w:name="_Toc149"/>
      <w:bookmarkEnd w:id="337"/>
      <w:r>
        <w:rPr>
          <w:rtl w:val="true"/>
        </w:rPr>
        <w:t>أقول</w:t>
      </w:r>
      <w:bookmarkEnd w:id="338"/>
    </w:p>
    <w:p>
      <w:pPr>
        <w:pStyle w:val="BookText"/>
        <w:rPr/>
      </w:pPr>
      <w:r>
        <w:rPr>
          <w:rFonts w:ascii="Amiri" w:hAnsi="Amiri" w:eastAsia="Amiri" w:cs="Amiri"/>
          <w:color w:val="111111"/>
          <w:sz w:val="28"/>
          <w:sz w:val="28"/>
          <w:szCs w:val="28"/>
          <w:rtl w:val="true"/>
          <w:lang w:bidi="ar-SA"/>
        </w:rPr>
        <w:t>وجدت في أصل قديم من أصول أصحابنا هذا الدعاء بهذا السند أخبرنا محمد بن محمد بن سعيد عن جعفر بن محمد بن مروان الغزال عن أبيه عن إسماعيل بن إبراهيم التمار عن محمد بن الحسين عن أبيه الحسين بن علي عن أبيه علي بن أبي طالب عليه السلام و ساق الحديث و الدعاء مثله و قد تقدم في أدعية الصباح و المساء و إنما كررنا للاختلاف سندا و متنا</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1158929_1934241801"/>
      <w:bookmarkStart w:id="340" w:name="_Toc150"/>
      <w:bookmarkEnd w:id="339"/>
      <w:r>
        <w:rPr>
          <w:rtl w:val="true"/>
        </w:rPr>
        <w:t>«</w:t>
      </w:r>
      <w:r>
        <w:rPr/>
        <w:t>2</w:t>
      </w:r>
      <w:r>
        <w:rPr>
          <w:rtl w:val="true"/>
        </w:rPr>
        <w:t>»</w:t>
      </w:r>
      <w:bookmarkEnd w:id="340"/>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228"/>
      </w:r>
      <w:r>
        <w:rPr>
          <w:rFonts w:ascii="Amiri" w:hAnsi="Amiri" w:eastAsia="Amiri" w:cs="Amiri"/>
          <w:color w:val="111111"/>
          <w:sz w:val="28"/>
          <w:sz w:val="28"/>
          <w:szCs w:val="28"/>
          <w:rtl w:val="true"/>
          <w:lang w:bidi="ar-SA"/>
        </w:rPr>
        <w:t>، وَ جَمَالُ الْأُسْبُوعِ‌</w:t>
      </w:r>
      <w:r>
        <w:rPr>
          <w:rStyle w:val="FootnoteAnchor"/>
          <w:rtl w:val="true"/>
        </w:rPr>
        <w:footnoteReference w:id="229"/>
      </w:r>
      <w:r>
        <w:rPr>
          <w:rFonts w:ascii="Amiri" w:hAnsi="Amiri" w:eastAsia="Amiri" w:cs="Amiri"/>
          <w:color w:val="111111"/>
          <w:sz w:val="28"/>
          <w:sz w:val="28"/>
          <w:szCs w:val="28"/>
          <w:rtl w:val="true"/>
          <w:lang w:bidi="ar-SA"/>
        </w:rPr>
        <w:t>، وَ الْبَلَدُ الْأَمِينُ، وَ غَيْرُهَا، رَوَي جَابِرٌ عَنْ أَبِي جَعْفَرٍ عَنْ عَلِيِّ بْنِ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 يَوْمِ الْجُمُعَةِ بَعْدَ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أَنْهَجْتَ سَبِيلَ الدَّلَالَةِ عَلَيْكَ بِأَعْلَامِ الْهِدَايَةِ بِمَنِّكَ عَلَي خَلْقِكَ وَ أَقَمْتَ لَهُمْ مَنَارَ الْقَصْدِ إِلَي طَرِيقِ أَمْرِكَ بِمَعَادِنِ لُطْفِكَ وَ تَوَلَّيْتَ أَسْبَابَ الْإِنَابَةِ إِلَيْكَ بِمُسْتَوْضَحَاتٍ مِنْ حُجَجِكَ قُدْرَةً مِنْكَ عَلَي اسْتِخْلَاصِ أَفَاضِلِ عِبَادِكَ وَ حَضّاً لَهُمْ عَلَي أَدَاءِ مَضْمُونِ شُكْرِكَ وَ جَعَلْتَ تِلْكَ الْأَسْبَابَ لِخَصَائِصَ مِنْ أَهْلِ الْإِحْسَانِ عِنْدَكَ وَ ذَوِي الْحِبَاءِ لَدَيْكَ تَفْضِيلًا لِأَهْلِ الْمَنَازِلِ مِنْكَ وَ تَعْلِيماً أَنَّ مَا أَمَرْتَ بِهِ مِنْ ذَلِكَ مُبَرَّأٌ مِنَ الْحَوْلِ وَ الْقُوَّةِ إِلَّا بِكَ وَ شَاهِداً فِي إِمْضَاءِ الْحُجَّةِ عَلَي عَدْلِكَ وَ قَوَامِ وُجُوبِ حُكْمِكَ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قَدِ اسْتَشْفَعْتُ الْمَعْرِفَةَ بِذَلِكَ إِلَيْكَ وَ وَثِقْتُ بِفَضِيلَتِهَا عِنْدَكَ وَ قَدَّمْتُ الثِّقَةَ بِكَ وَسِيلَةً فِي اسْتِنْجَازِ مَوْعُودِكَ وَ الْأَخْذِ بِصَالِحِ مَا نَدَبْتَ إِلَيْهِ عِبَادَكَ وَ انْتِجَاعاً بِهَا مَحَلَّ تَصْدِيقِكَ وَ الْإِنْصَاتَ إِلَي فَهْمِ غَبَاوَةِ الْفَطِنِ عَنْ تَوْحِيدِكَ عِلْماً مِنِّي بِعَوَاقِبِ الْخِيَرَةِ فِي ذَلِكَ وَ اسْتِرْشَاداً لِبُرْهَانِ آيَاتِكَ وَ اعْتَمَدْتُكَ حِرْزاً وَاقِياً مِنْ دُونِكَ وَ</w:t>
      </w:r>
    </w:p>
    <w:p>
      <w:pPr>
        <w:pStyle w:val="BookText"/>
        <w:rPr/>
      </w:pPr>
      <w:r>
        <w:rPr>
          <w:rFonts w:ascii="IRNazanin" w:hAnsi="IRNazanin" w:eastAsia="IRNazanin"/>
          <w:color w:val="111111"/>
          <w:sz w:val="28"/>
          <w:sz w:val="28"/>
          <w:szCs w:val="28"/>
          <w:rtl w:val="true"/>
          <w:lang w:bidi="fa-IR"/>
        </w:rPr>
        <w:t>گناهان و خطاها هستم، پس به من رحم کن ای مولای من و تویی مهربانترین مهربانان،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می گویی، سپس حاجتت را می خواهی که انشاء الله استجابت خواهد شد</w:t>
      </w:r>
      <w:r>
        <w:rPr>
          <w:rFonts w:eastAsia="IRNazanin" w:cs="IRNazanin"/>
          <w:color w:val="111111"/>
          <w:sz w:val="28"/>
          <w:szCs w:val="28"/>
          <w:rtl w:val="true"/>
          <w:lang w:bidi="fa-IR"/>
        </w:rPr>
        <w:t>.</w:t>
      </w:r>
    </w:p>
    <w:p>
      <w:pPr>
        <w:pStyle w:val="Heading5"/>
        <w:numPr>
          <w:ilvl w:val="4"/>
          <w:numId w:val="1"/>
        </w:numPr>
        <w:rPr/>
      </w:pPr>
      <w:bookmarkStart w:id="341" w:name="__RefHeading___Toc1158931_1934241801"/>
      <w:bookmarkStart w:id="342" w:name="_Toc151"/>
      <w:bookmarkEnd w:id="341"/>
      <w:r>
        <w:rPr>
          <w:rtl w:val="true"/>
        </w:rPr>
        <w:t>مؤلف</w:t>
      </w:r>
      <w:bookmarkEnd w:id="342"/>
    </w:p>
    <w:p>
      <w:pPr>
        <w:pStyle w:val="BookText"/>
        <w:rPr/>
      </w:pPr>
      <w:r>
        <w:rPr>
          <w:rFonts w:ascii="IRNazanin" w:hAnsi="IRNazanin" w:eastAsia="IRNazanin"/>
          <w:color w:val="111111"/>
          <w:sz w:val="28"/>
          <w:sz w:val="28"/>
          <w:szCs w:val="28"/>
          <w:rtl w:val="true"/>
          <w:lang w:bidi="fa-IR"/>
        </w:rPr>
        <w:t>در کتابی قدیمی از کتب اصحابمان این دعا را با این سند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سعید، از جعفر بن محمد بن مروان غزّال، از پدرش، از اسماعیل بن ابراهیم تمار، از محمد بن حسین، از پدرش حسین بن علی، از پدرش علی بن ابی طالب علیهما السلام برایمان خبر داد و حدیث و دعا را مانند او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ادعیه صبح و عصر بیان شده است و ما آن را به جهت اختلاف در سند و متن تکرار کردیم</w:t>
      </w:r>
      <w:r>
        <w:rPr>
          <w:rFonts w:eastAsia="IRNazanin" w:cs="IRNazanin"/>
          <w:color w:val="111111"/>
          <w:sz w:val="28"/>
          <w:szCs w:val="28"/>
          <w:rtl w:val="true"/>
          <w:lang w:bidi="fa-IR"/>
        </w:rPr>
        <w:t>.</w:t>
      </w:r>
    </w:p>
    <w:p>
      <w:pPr>
        <w:pStyle w:val="Heading5"/>
        <w:numPr>
          <w:ilvl w:val="4"/>
          <w:numId w:val="1"/>
        </w:numPr>
        <w:rPr/>
      </w:pPr>
      <w:bookmarkStart w:id="343" w:name="__RefHeading___Toc1158933_1934241801"/>
      <w:bookmarkStart w:id="344" w:name="_Toc152"/>
      <w:bookmarkEnd w:id="343"/>
      <w:r>
        <w:rPr>
          <w:rtl w:val="true"/>
        </w:rPr>
        <w:t xml:space="preserve">روایت </w:t>
      </w:r>
      <w:r>
        <w:rPr/>
        <w:t>2</w:t>
      </w:r>
      <w:bookmarkEnd w:id="344"/>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2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الاسبوع</w:t>
      </w:r>
      <w:r>
        <w:rPr>
          <w:rStyle w:val="FootnoteAnchor"/>
          <w:rtl w:val="true"/>
        </w:rPr>
        <w:footnoteReference w:id="2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البلد الأمین و سایر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ابو جعفر از علی بن حسین علیه السلام درباره اعمال روز جمعه بعد از نماز عصر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راه هدایت به سوی خودت را به وسیله نشانه های هدایت با امتنانی از جانب تو بر خلقت روشن نمودی، و مناره های قصد به سوی مسیر امرت را با معادن لطفت برای آنان برپاداشتی، و اسباب بازگشت به سوی خودت را به عنوان قدرتی از جانب تو بر گزینش برترین بندگانت و تشویق آنان بر ادای مضمون شکرت، با حجت های روشن عهده دار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اسباب را برای خاصّان از اهل احسان و اصحاب بخشش نزد خودت، قرار دادی، به عنوان تفضیلی برای اصحاب منازل از جانب تو، و آموختن اینکه آنچه در خصوص آن امر نمودی از توان و قدرت خارج است مگر با تو، به عنوان گواهی بر اجرای حجت بر عدالت تو و قوام وجوب حکم تو</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با معرفت آن نزد تو طلب شفاعت کردم و به فضیلت آن نزد تو اطمینان کردم و اطمینان به تو را به عنوان وسیله ای در طلب تحقق وعده ات مقدم داشتم، و گرفتن آنچه که بندگانت را به آن فراخواندی و برای طلب بخشش به وسیله آن از محل تصدیق تو و پذیرش ناتوانی هوش از فهم توحید تو، به دلیل علم من به خیر بودن عاقبت در آن و به دلیل طلب هدایت از برهان آیات تو؛ و به تو به عنوان حرزی نگاهبان در مقابل غیر تو تکیه کردم </w:t>
      </w:r>
    </w:p>
    <w:p>
      <w:pPr>
        <w:pStyle w:val="BookText"/>
        <w:rPr/>
      </w:pPr>
      <w:r>
        <w:rPr>
          <w:rFonts w:ascii="Amiri" w:hAnsi="Amiri" w:eastAsia="Amiri" w:cs="Amiri"/>
          <w:color w:val="111111"/>
          <w:sz w:val="28"/>
          <w:sz w:val="28"/>
          <w:szCs w:val="28"/>
          <w:rtl w:val="true"/>
          <w:lang w:bidi="ar-SA"/>
        </w:rPr>
        <w:t>اسْتَنْجَدْتُ الِاعْتِصَامَ بِكَ كَافِياً مِنْ أَسْبَابِ خَلْقِكَ فَأَرِنِي مُبَشِّرَاتٍ مِنْ إِجَابَتِكَ تَفِي بِحُسْنِ الظَّنِّ بِكَ وَ تَنْفِي عَوَارِضَ التُّهَمِ لِقَضَائِكَ فَإِنَّهُ ضَمَانُكَ لِلْمُجْتَهِدِينَ‌</w:t>
      </w:r>
      <w:r>
        <w:rPr>
          <w:rStyle w:val="FootnoteAnchor"/>
          <w:rtl w:val="true"/>
        </w:rPr>
        <w:footnoteReference w:id="232"/>
      </w:r>
      <w:r>
        <w:rPr>
          <w:rFonts w:ascii="Amiri" w:hAnsi="Amiri" w:eastAsia="Amiri" w:cs="Amiri"/>
          <w:color w:val="111111"/>
          <w:sz w:val="28"/>
          <w:sz w:val="28"/>
          <w:szCs w:val="28"/>
          <w:rtl w:val="true"/>
          <w:lang w:bidi="ar-SA"/>
        </w:rPr>
        <w:t xml:space="preserve">وَ وَفَاؤُكَ لِلرَّاغِبِينَ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لَا أَذِلَّنَّ عَلَي التَّعَزُّزِ بِكَ وَ لَا أَسْتَقْفِيَنَّ نَهْجَ الضَّلَالَةِ عَنْكَ وَ قَدْ أَمَّتْكَ رَكَائِبُ طَلِبَتِي وَ أُنِيخَتْ‌</w:t>
      </w:r>
      <w:r>
        <w:rPr>
          <w:rStyle w:val="FootnoteAnchor"/>
          <w:rtl w:val="true"/>
        </w:rPr>
        <w:footnoteReference w:id="233"/>
      </w:r>
      <w:r>
        <w:rPr>
          <w:rFonts w:ascii="Amiri" w:hAnsi="Amiri" w:eastAsia="Amiri" w:cs="Amiri"/>
          <w:color w:val="111111"/>
          <w:sz w:val="28"/>
          <w:sz w:val="28"/>
          <w:szCs w:val="28"/>
          <w:rtl w:val="true"/>
          <w:lang w:bidi="ar-SA"/>
        </w:rPr>
        <w:t>نَوَازِعُ الْآمَالِ مِنِّي إِلَيْكَ وَ نَاجَاكَ عَزْمُ الْبَصَائِرِ لِي فِيكَ اللَّهُمَّ وَ لَا أُسْلَبَنَّ عَوَائِدَ مِنَنِكَ غَيْرَ مُتَوَسِّمَاتٍ‌</w:t>
      </w:r>
      <w:r>
        <w:rPr>
          <w:rStyle w:val="FootnoteAnchor"/>
          <w:rtl w:val="true"/>
        </w:rPr>
        <w:footnoteReference w:id="234"/>
      </w:r>
      <w:r>
        <w:rPr>
          <w:rFonts w:ascii="Amiri" w:hAnsi="Amiri" w:eastAsia="Amiri" w:cs="Amiri"/>
          <w:color w:val="111111"/>
          <w:sz w:val="28"/>
          <w:sz w:val="28"/>
          <w:szCs w:val="28"/>
          <w:rtl w:val="true"/>
          <w:lang w:bidi="ar-SA"/>
        </w:rPr>
        <w:t>إِلَي غَيْرِكَ اللَّهُمَّ وَ جَدِّدْ لِي صِلَةَ الِانْقِطَاعِ إِلَيْكَ وَ اصْدُدْ قُوَي سَبَبِي عَنْ سِوَاكَ حَتَّي أَفِرَّ عَنْ مَصَارِعِ الْهَلَكَاتِ إِلَيْكَ وَ أَحُثَّ الرِّحْلَةَ إِلَي إِيثَارِكَ بِاسْتِظْهَارِ الْيَقِينِ فِيكَ فَإِنَّهُ لَا عُذْرَ لِمَنْ جَهِلَكَ بَعْدَ اسْتِعْلَاءِ الثَّنَاءِ عَلَيْكَ وَ لَا حُجَّةَ لِمَنِ اخْتَزَلَ عَنْ طَرِيقِ الْعِلْمِ بِكَ مَعَ إِزَاحَةِ الْيَقِينِ مَوَاقِعَ‌</w:t>
      </w:r>
      <w:r>
        <w:rPr>
          <w:rStyle w:val="FootnoteAnchor"/>
          <w:rtl w:val="true"/>
        </w:rPr>
        <w:footnoteReference w:id="235"/>
      </w:r>
      <w:r>
        <w:rPr>
          <w:rFonts w:ascii="Amiri" w:hAnsi="Amiri" w:eastAsia="Amiri" w:cs="Amiri"/>
          <w:color w:val="111111"/>
          <w:sz w:val="28"/>
          <w:sz w:val="28"/>
          <w:szCs w:val="28"/>
          <w:rtl w:val="true"/>
          <w:lang w:bidi="ar-SA"/>
        </w:rPr>
        <w:t xml:space="preserve">الشُّكُوكِ فِيكَ وَ لَا يَبْلُغُ إِلَي فَضَائِلِ الْقِسَمِ إِلَّا بِتَأْيِيدِكَ وَ تَسْدِيدِكَ فَتَوَلَّنِي بِتَأْيِيدٍ مِنْ عَوْنِكَ وَ كَافِنِي عَلَيْهِ بِجَزِيلِ عَطَائِكَ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أُثْنِي عَلَيْكَ أَحْسَنَ الثَّنَاءِ لِأَنَّ بَلَاءَكَ عِنْدِي أَحْسَنُ الْبَلَاءِ أَوْقَرْتَنِي نِعَماً وَ أَوْقَرْتُ نَفْسِي ذُنُوباً كَمْ مِنْ نِعْمَةٍ أَسْبَغْتَهَا عَلَيَّ لَمْ أُؤَدِّ شُكْرَهَا وَ كَمْ مِنْ خَطِيئَةٍ أَحْصَيْتَهَا عَلَيَّ أَسْتَحْيِي مِنْ ذِكْرِهَا وَ أَخَافُ جَزَاءَهَا إِنْ تَعْفُ لِي عَنْهَا فَأَهْلُ ذَلِكَ أَنْتَ وَ إِنْ تُعَاقِبْنِي عَلَيْهَا فَأَهْلُ ذَلِكَ أَنَا اللَّهُمَّ فَارْحَمْ نِدَائِي إِذَا نَادَيْتُكَ وَ أَقْبِلْ عَلَيَّ إِذَا نَاجَيْتُكَ فَإِنِّي أَعْتَرِفُ لَكَ بِذُنُوبِي وَ أَذْكُرُ لَكَ حَاجَتِي وَ أَشْكُو إِلَيْكَ مَسْكَنَتِي وَ فَاقَتِي وَ قَسْوَةَ قَلْبِي وَ مَيْلَ نَفْسِي فَإِنَّكَ قُلْتُ فَمَا اسْتَكانُوا لِرَبِّهِمْ وَ ما يَتَضَرَّعُونَ وَ هَا أَنَا ذَا يَا إِلَهِي قَدِ اسْتَجَرْتُ بِكَ وَ قَعَدْتُ بَيْنَ يَدَيْكَ مُسْتَكِيناً مُتَضَرِّعاً إِلَيْكَ رَاجِياً لِمَا عِنْدَكَ تَرَانِي وَ تَعْلَمُ مَا فِي نَفْسِي وَ تَسْمَعُ كَلَامِي وَ تَعْرِفُ حَاجَتِي وَ مَسْكَنَتِي‌</w:t>
      </w:r>
      <w:r>
        <w:rPr>
          <w:rStyle w:val="FootnoteAnchor"/>
          <w:rtl w:val="true"/>
        </w:rPr>
        <w:footnoteReference w:id="236"/>
      </w:r>
      <w:r>
        <w:rPr>
          <w:rFonts w:ascii="Amiri" w:hAnsi="Amiri" w:eastAsia="Amiri" w:cs="Amiri"/>
          <w:color w:val="111111"/>
          <w:sz w:val="28"/>
          <w:sz w:val="28"/>
          <w:szCs w:val="28"/>
          <w:rtl w:val="true"/>
          <w:lang w:bidi="ar-SA"/>
        </w:rPr>
        <w:t>وَ حَالِي</w:t>
      </w:r>
    </w:p>
    <w:p>
      <w:pPr>
        <w:pStyle w:val="BookText"/>
        <w:rPr/>
      </w:pPr>
      <w:r>
        <w:rPr>
          <w:rFonts w:ascii="IRNazanin" w:hAnsi="IRNazanin" w:eastAsia="IRNazanin"/>
          <w:color w:val="111111"/>
          <w:sz w:val="28"/>
          <w:sz w:val="28"/>
          <w:szCs w:val="28"/>
          <w:rtl w:val="true"/>
          <w:lang w:bidi="fa-IR"/>
        </w:rPr>
        <w:t>و با تمسک جستن به تو طلب یاری کردم  که از اسباب خلائقت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نشانه هایی از اجابتت را به من نشان بده که بیانگر نتیجه بخش بودن حسن ظن به توست و عارض شدن اتهام  ها بر قضای تو را نفی می کند، که این، ضمانت تو برای طالبان بخشش و وفای تو</w:t>
      </w:r>
    </w:p>
    <w:p>
      <w:pPr>
        <w:pStyle w:val="BookText"/>
        <w:rPr/>
      </w:pPr>
      <w:r>
        <w:rPr>
          <w:rFonts w:ascii="IRNazanin" w:hAnsi="IRNazanin" w:eastAsia="IRNazanin"/>
          <w:color w:val="111111"/>
          <w:sz w:val="28"/>
          <w:sz w:val="28"/>
          <w:szCs w:val="28"/>
          <w:rtl w:val="true"/>
          <w:lang w:bidi="fa-IR"/>
        </w:rPr>
        <w:t>برای مشتاقان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با عزت یافتن به تو هرگز خوار نمی شوم و هرگز راه گمراهی از تو را نمی پویم، درحالی که مرکب های حاجتم آهنگ تو کرده اند و گرایش آرزوهایم در درگاه تو منزل کرده اند و عزم دیدگانم در تو نجوا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تردیدی نیست که بهره های منت های تو را از خود سلب نمی کنم در حالی که امیدی به یافتن آنها نزد غیر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پیوند انقطاع به خود را برایم تجدید کن و قوای اسبابم را از غیر خودت قطع کن تا از عرصه های هلاکت به سوی تو فرار کنم و مرکبم را با کسب حمایت از یقین تو به سمت ترجیح تو برانگیزم، زیرا کسی که بعد از بالا گرفتن ثنا بر تو جهل بورزد هیچ عذری ندارد، و برای کسی که با وجود اینکه یقین جای تردید درباره تو را از بین برده است، از راه علم به تو کناره بگیرد، هیچ حجتی نیست و جز با تأیید و تحکیم تو به زیادت های قسمت ها نمی رسد، پس با تأییدی از یاری ات، سرپرستی مرا بر عهده بگیر و با عطای فراوانت مرا بر آن کفایت کن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با بهترین ثنا تو را ستایش می گویم، زیرا آزمایش تو نزد من بهترین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با نعمت ها سنگین کردی و من خود را با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نعمت ها که بر من کامل کردی و من شکر آن را به جای نیاورده ام، و چه بسیار گناهان که بر من شمردی و من از ذکر آن شرم دارم، و اگر تو از آن در نگذری، از جزای آن بیم دارم که تو شایسته آن هستی و اگر مرا بر آن عقوبت کنی من سزاوار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ندایم، آنگاه که تو را ندا دادم رحم بیاور و آنگاه که با تو نجوا کردم به من روی کن که من به گناهان خود نزد تو اعتراف می کنم و حاجتم را برای تو ذکر می کنم و از بیچارگی، نیاز، قساوت قلب و تمایلات نفسم نزد تو شکایت می آورم که تو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اسْتَکَانُوا لِرَبِّهِمْ وَمَا یَتَضَرَّعُونَ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پروردگارشان فروتنی نکردند و به زاری درنیامدند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من هستم، خدایا به تو پناه آورده ام و در حضور تو نشسته ام درحالی که فروتن، به سوی تو متضرع و به آنچه نزد توست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می بینی و از آنچه در درونم است آگاهی، سخنم را می شنوی، حاجت، فقر، </w:t>
      </w:r>
    </w:p>
    <w:p>
      <w:pPr>
        <w:pStyle w:val="BookText"/>
        <w:rPr/>
      </w:pPr>
      <w:r>
        <w:rPr>
          <w:rFonts w:ascii="Amiri" w:hAnsi="Amiri" w:eastAsia="Amiri" w:cs="Amiri"/>
          <w:color w:val="111111"/>
          <w:sz w:val="28"/>
          <w:sz w:val="28"/>
          <w:szCs w:val="28"/>
          <w:rtl w:val="true"/>
          <w:lang w:bidi="ar-SA"/>
        </w:rPr>
        <w:t xml:space="preserve">وَ مُنْقَلَبِي وَ مَثْوَايَ وَ مَا أُرِيدُ أَنْ أَبْتَدِئَ فِيهِ مِنْ مَنْطِقِي وَ الَّذِي أَرْجُو مِنْكَ فِي عَاقِبَةِ أَمْرِي وَ أَنْتَ مُحْصٍ لِمَا أُرِيدُ التَّفَوُّهَ بِهِ مِنْ مَقَالِي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جَرَتْ مَقَادِيرُكَ بِأَسْبَابِي وَ مَا يَكُونُ مِنِّي فِي سَرِيرَتِي وَ عَلَانِيَتِي وَ أَنْتَ مُتَمِّمٌ لِي مَا أَخَذْتَ عَلَيْهِ مِيثَاقِي وَ بِيَدِكَ لَا بِيَدِ غَيْرِكَ زِيَادَتِي وَ نُقْصَانِي وَ أَحَقُّ مَا أُقَدِّمُ إِلَيْكَ قَبْلَ الذِّكْرِ لِحَاجَتِي وَ التَّفَوُّهِ بِطَلَبِي شَهَادَتِي بِوَحْدَانِيَّتِكَ وَ إِقْرَارِي بِرُبُوبِيَّتِكَ الَّتِي ضَلَّتْ عَنْهَا الْآرَاءُ وَ تَاهَتْ فِيهَا الْعُقُولُ وَ قَصُرَتْ دُونَهَا الْأَوْهَامُ وَ كَلَّتْ عَنْهَا الْأَحْلَامُ فَانْقَطَعَ دُونَ كُنْهِ مَعْرِفَتِهَا مَنْطِقُ الْخَلَائِقِ وَ كَلَّتِ الْأَلْسُنُ عَنْ غَايَةِ وَصْفِهَا فَلَيْسَ لِأَحَدٍ أَنْ يَبْلُغَ شَيْئاً مِنْ وَصْفِكَ وَ يَعْرِفَ شَيْئاً مِنْ نَعْتِكَ إِلَّا مَا حَدَّدْتَهُ وَ وَصَفْتَهُ وَ وَقَّفْتَهُ عَلَيْهِ وَ بَلَّغْتَهُ إِيَّاهُ وَ أَنَا مُقِرٌّ بِأَنِّي لَا أَبْلُغُ مَا أَنْتَ أَهْلُهُ مِنْ تَعْظِيمِ جَلَالِكَ وَ تَقْدِيسِ مَجْدِكَ وَ تَمْجِيدِكَ وَ كَرَمِكَ وَ الثَّنَاءِ عَلَيْكَ وَ الْمَدْحِ لَكَ وَ الذِّكْرِ لِآلَائِكَ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لَكَ عَلَي بَلَائِكَ وَ الشُّكْرِ لَكَ عَلَي نَعْمَائِكَ وَ ذَلِكَ مَا تَكِلُّ الْأَلْسُنُ عَنْ صِفَتِهِ وَ تَعْجِزُ الْأَبْدَانُ عَنْ أَدَاءِ شُكْرِهِ</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وَ إِقْرَارِي لَكَ بِمَا احْتَطَبْتُ عَلَي نَفْسِي مِنْ مُوبِقَاتِ الذُّنُوبِ الَّتِي قَدْ أَوْبَقَتْنِي وَ أَخْلَقَتْ عِنْدَكَ وَجْهِي وَ لِكَبِيرِ خَطِيئَتِي وَ عَظِيمِ جُرْمِي هَرَبْتُ إِلَيْكَ رَبِّي وَ جَلَسْتُ بَيْنَ يَدَيْكَ مَوْلَايَ وَ تَضَرَّعْتُ إِلَيْكَ سَيِّدِي لَأُقِرَّ لَكَ بِوَحْدَانِيَّتِكَ وَ بِوُجُودِ رُبُوبِيَّتِكَ فَأُثْنِي عَلَيْكَ بِمَا أَثْنَيْتَ عَلَي نَفْسِكَ وَ أَصِفُكَ بِمَا يَلِيقُ بِكَ مِنْ صِفَاتِكَ وَ أَذْكُرُ مَا أَنْعَمْتَ بِهِ عَلَيَّ مِنْ مَعْرِفَتِكَ وَ أَعْتَرِفُ لَكَ بِذُنُوبِي وَ أَسْتَغْفِرُكَ لِخَطِيئَتِي وَ أَسْأَلُكَ التَّوْبَةَ مِنْهُ إِلَيْكَ وَ الْعَوْدَ مِنْكَ عَلَيَّ بِالْمَغْفِرَةِ لَهَا فَإِنَّكَ قُلْتُ اسْتَغْفِرُوا رَبَّكُمْ إِنَّهُ كانَ غَفَّاراً وَ قُلْتَ ادْعُونِي أَسْتَجِبْ لَكُمْ إِنَّ الَّذِينَ يَسْتَكْبِرُونَ عَنْ عِبادَتِي سَيَدْخُلُونَ جَهَنَّمَ داخِرِينَ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إِلَيْكَ اعْتَمَدْتُ لِقَضَاءِ حَاجَتِي وَ بِكَ أَنْزَلْتُ الْيَوْمَ فَقْرِي وَ فَاقَتِي الْتِمَاساً مِنِّي لِرَحْمَتِكَ وَ رَجَاءً مِنِّي لِعَفْوِكَ فَإِنِّي لِرَحْمَتِكَ وَ عَفْوِكَ أَرْجَي مِنِّي لِعَمَلِي وَ رَحْمَتُكَ وَ عَفْوُكَ أَوْسَعُ مِنْ ذُنُوبِي فَتَوَلَّ الْيَوْمَ قَضَاءَ حَاجَتِي بِقُدْرَتِكَ عَلَي ذَلِكَ وَ تَيَسُّرِ ذَلِكَ</w:t>
      </w:r>
    </w:p>
    <w:p>
      <w:pPr>
        <w:pStyle w:val="BookText"/>
        <w:rPr/>
      </w:pPr>
      <w:r>
        <w:rPr>
          <w:rFonts w:ascii="IRNazanin" w:hAnsi="IRNazanin" w:eastAsia="IRNazanin"/>
          <w:color w:val="111111"/>
          <w:sz w:val="28"/>
          <w:sz w:val="28"/>
          <w:szCs w:val="28"/>
          <w:rtl w:val="true"/>
          <w:lang w:bidi="fa-IR"/>
        </w:rPr>
        <w:t>دگرگونی، بیچارگی و آنچه که قصد دارم بر زبان آورم و آنچه که در خصوص عاقبت امرم امید دارم را می دانی و تو شمارنده هرچیزی هستی که قصد بر زبان آوردن آن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تو بر اسباب من و بر آنچه که در پیدا و پنهان من است جاری شد و تو به اتمام رساننده چیزی هستی که بر آن از من عهد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 و نقصانم به دست توست نه غیر تو، و سزاوارترین چیزی که قبل از ذکر حاجت و بیان خواسته ام به سوی تو مقدم می دارم، شهادتم بر وحدانیت تو و اقرارم به ربوبیت توست که بینش ها از آن گمراه، خردها در آن سرگردان، اندیشه ها از آن عاجز و ذهن ها از آن ناتوان شدند؛ پس سخن خلائق پیش از کنه شناخت آن قطع و زبان ها از غایت وصف آن ناتوان شدند، و بر کسی نیست که غیر از آنچه که تو خود تعیین و وصفش نمودی و او را بر آن واقف کردی و رسانیدی، به چیزی از وصف تو دست یابد و بر چیزی از نعمت تو آگاه شود؛ و من معترف به این هستم که به آنچه که تو سزاوار آن هستی، از تعظیم جلال تو، تقدیس بزرگواری تو، تمجیدت، کرمت و ستایش و مدح تو و ذکر نعمت هایت نمی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از آن توست برای آزمونت و شکر از آن توست بر نعمتت، و آن چیزی است که زبان ها از وصف آن ناتوان و جسم ها از ادای شکر آن عاجزند و اقرارم برای توست به آنچه که از گناهان ویرانگری که نابودم کرده و رویم را نزد تو تباه کرده اند بر خود انباشتم، و به خاطر گناه بزرگ و جرم سترگی که به سوی تو گریخته ام ای پروردگار من، و در حضور تو نشسته ام ای مولای من، و به سوی تو تضرع کرده ام ای سرور من، تا به وحدانیت تو و به وجود ربوبیت تو اقرار  کنم و با آنچه که تو خود را ثنا گفتی ستایشت کنم، و تو را با آنچه که از صفات شایسته توست وصف کنم، و آنچه درباره شناختت بر من عطا کردی را ذکر کنم و گناهانم را برایت اعتراف کنم و برای گناهم از تو طلب آمرزش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از آن به سوی تو، و رجعت از آن بر خودم با آمرزش آن را از تو بخواهم که تو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رَبَّکُمْ إِنَّهُ کَانَ غَفَّارًا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آمرزش بخواهید که او همواره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 إِنَّ الَّذِینَ یَسْتَکْبِرُونَ عَنْ عِبَادَتِی سَیَدْخُلُونَ جَهَنَّمَ دَاخِرِینَ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 در حقیقت کسانی که از پرستش من کبر می‌ورزند به زودی خوار در دوزخ درمی‌آیند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برای برآورده کردن حاجتم به تو تکیه کرده ام و امروز فقر و حاجتم را با التماس رحمت از تو و با امیدم به عفو تو به سوی تو آورده ام، که من به رحمت و عفو تو امیدوار تر از عمل خویش هستم و رحمت و عفو تو گسترده تر از گناهان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برآورده کردن حاجتم را با قدرتت بر آن بر عهده بگیر و آن را بر من میسر کن </w:t>
      </w:r>
      <w:bookmarkStart w:id="345" w:name="pg13534_197803"/>
    </w:p>
    <w:p>
      <w:pPr>
        <w:pStyle w:val="BookText"/>
        <w:rPr/>
      </w:pPr>
      <w:bookmarkEnd w:id="345"/>
      <w:r>
        <w:rPr>
          <w:rFonts w:ascii="Amiri" w:hAnsi="Amiri" w:eastAsia="Amiri" w:cs="Amiri"/>
          <w:color w:val="111111"/>
          <w:sz w:val="28"/>
          <w:sz w:val="28"/>
          <w:szCs w:val="28"/>
          <w:rtl w:val="true"/>
          <w:lang w:bidi="ar-SA"/>
        </w:rPr>
        <w:t xml:space="preserve">عَلَيْكَ فَإِنِّي لَمْ أَرَ خَيْراً قَطُّ إِلَّا مِنْكَ وَ لَمْ يَصْرِفْ عَنِّي سُوءاً قَطُّ أَحَدٌ غَيْرُكَ فَارْحَمْنِي سَيِّدِي يَوْمَ يُفْرِدُنِي النَّاسُ فِي حُفْرَتِي وَ أُفْضِي إِلَيْكَ بِعَمَلِي فَقَدْ قُلْتَ سَيِّدِي وَ لَقَدْ نادانا نُوحٌ فَلَنِعْمَ الْمُجِيبُونَ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وَ عِزَّتِكَ سَيِّدِي لَنِعْمَ الْمُجِيبُ أَنْتَ وَ لَنِعْمَ الْمَدْعُوُّ أَنْتَ وَ لَنِعْمَ الْمُسْتَعَانُ أَنْتَ وَ لَنِعْمَ الرَّبُّ أَنْتَ وَ لَنِعْمَ الْقَادِرُ أَنْتَ وَ لَنِعْمَ الْخَالِقُ أَنْتَ وَ لَنِعْمَ الْمُبْتَدِئُ أَنْتَ وَ لَنِعْمَ الْمُعِيدُ أَنْتَ وَ لَنِعْمَ الْمُسْتَغَاثُ أَنْتَ وَ لَنِعْمَ الصَّرِيخُ أَنْتَ فَأَسْأَلُكَ يَا صَرِيخَ الْمَكْرُوبِينَ يَا غِيَاثَ الْمُسْتَغِيثِينَ وَ يَا وَلِيَّ الْمُؤْمِنِينَ وَ الْفَعَّالَ لِمَا يُرِيدُ يَا كَرِيمُ يَا كَرِيمُ يَا كَرِيمُ أَنْ تُكْرِمَنِي فِي مَقَامِي هَذَا وَ فِيمَا بَعْدَهُ كَرَامَةً لَا تُهِينُنِي بَعْدَهَا أَبَداً وَ أَنْ تَجْعَلَ أَفْضَلَ جَائِزَتِكَ الْيَوْمَ فَكَاكَ رَقَبَتِي مِنَ النَّارِ وَ الْفَوْزَ بِالْجَنَّةِ وَ أَنْ تَصْرِفَ عَنِّي شَرَّ كُلِّ جَبَّارٍ عَنِيدٍ وَ شَرَّ كُلِّ شَيْطَانٍ مَرِيدٍ وَ شَرَّ كُلِّ ضَعِيفٍ مِنْ خَلْقِكَ أَوْ شَدِيدٍ وَ شَرَّ كُلِّ قَرِيبٍ أَوْ بَعِيدٍ وَ شَرَّ كُلِّ مَنْ ذَرَأْتَهُ وَ بَرَأْتَهُ وَ أَنْشَأْتَهُ وَ ابْتَدَعْتَهُ وَ مِنْ شَرِّ الصَّوَاعِقِ وَ الْبَرَدِ وَ الرِّيحِ وَ الْمَطَرِ وَ مِنْ شَرِّ كُلِّ ذِي شَرٍّ وَ مِنْ شَرِّ كُلِّ دَابَّةٍ صَغِيرَةٍ أَوْ كَبِيرَةٍ بِاللَّيْلِ وَ النَّهَارِ أَنْتَ آخِذٌ بِناصِيَتِها إِنَّ رَبِّي عَلي صِراطٍ مُسْتَقِيمٍ‌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1158935_1934241801"/>
      <w:bookmarkStart w:id="347" w:name="_Toc153"/>
      <w:bookmarkEnd w:id="346"/>
      <w:r>
        <w:rPr>
          <w:rtl w:val="true"/>
        </w:rPr>
        <w:t>بيان</w:t>
      </w:r>
      <w:bookmarkEnd w:id="347"/>
    </w:p>
    <w:p>
      <w:pPr>
        <w:pStyle w:val="BookText"/>
        <w:rPr/>
      </w:pPr>
      <w:r>
        <w:rPr>
          <w:rFonts w:ascii="Amiri" w:hAnsi="Amiri" w:eastAsia="Amiri" w:cs="Amiri"/>
          <w:color w:val="111111"/>
          <w:sz w:val="28"/>
          <w:sz w:val="28"/>
          <w:szCs w:val="28"/>
          <w:rtl w:val="true"/>
          <w:lang w:bidi="ar-SA"/>
        </w:rPr>
        <w:t>قال الجوهري استوضحته الأمر أو الكلام إذا سألته أن يوضحه لك مضمون شكرك أي شكرك المضمون اللازم الاستنجاز الاستعانة و المجتدي طالب الجدوي و هي العطية و الاستقفاء الاستتباع و النهج بالسكون الطريق الواضح و قد أمتك أي قصدتك و الركائب جمع الركاب واحدتها راحلة غير متوسمات أي حال كون العوائد لا يتوسم و لا يتفرس حصولها من غيرك و في بعض النسخ بالراء و معناه قريب من الواو و الفتح فيهما أظهر و الاختزال الانقطاع و يقال فاه بالكلام و تفوه به أي فتح فاه به و تكلم</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1158937_1934241801"/>
      <w:bookmarkStart w:id="349" w:name="_Toc154"/>
      <w:bookmarkEnd w:id="348"/>
      <w:r>
        <w:rPr>
          <w:rtl w:val="true"/>
        </w:rPr>
        <w:t>«</w:t>
      </w:r>
      <w:r>
        <w:rPr/>
        <w:t>3</w:t>
      </w:r>
      <w:r>
        <w:rPr>
          <w:rtl w:val="true"/>
        </w:rPr>
        <w:t>»</w:t>
      </w:r>
      <w:bookmarkEnd w:id="349"/>
    </w:p>
    <w:p>
      <w:pPr>
        <w:pStyle w:val="BookText"/>
        <w:rPr/>
      </w:pPr>
      <w:r>
        <w:rPr>
          <w:rFonts w:ascii="Amiri" w:hAnsi="Amiri" w:eastAsia="Amiri" w:cs="Amiri"/>
          <w:color w:val="111111"/>
          <w:sz w:val="28"/>
          <w:sz w:val="28"/>
          <w:szCs w:val="28"/>
          <w:rtl w:val="true"/>
          <w:lang w:bidi="ar-SA"/>
        </w:rPr>
        <w:t>جَمَالُ الْأُسْبُوعِ‌</w:t>
      </w:r>
      <w:r>
        <w:rPr>
          <w:rStyle w:val="FootnoteAnchor"/>
          <w:rtl w:val="true"/>
        </w:rPr>
        <w:footnoteReference w:id="239"/>
      </w:r>
      <w:r>
        <w:rPr>
          <w:rFonts w:ascii="Amiri" w:hAnsi="Amiri" w:eastAsia="Amiri" w:cs="Amiri"/>
          <w:color w:val="111111"/>
          <w:sz w:val="28"/>
          <w:sz w:val="28"/>
          <w:szCs w:val="28"/>
          <w:rtl w:val="true"/>
          <w:lang w:bidi="ar-SA"/>
        </w:rPr>
        <w:t>، وَ الْمُتَهَجِّدُ، وَ غَيْرُهُمَا</w:t>
      </w:r>
      <w:r>
        <w:rPr>
          <w:rStyle w:val="FootnoteAnchor"/>
          <w:rtl w:val="true"/>
        </w:rPr>
        <w:footnoteReference w:id="240"/>
      </w:r>
      <w:r>
        <w:rPr>
          <w:rFonts w:ascii="Amiri" w:hAnsi="Amiri" w:eastAsia="Amiri" w:cs="Amiri"/>
          <w:color w:val="111111"/>
          <w:sz w:val="28"/>
          <w:sz w:val="28"/>
          <w:szCs w:val="28"/>
          <w:rtl w:val="true"/>
          <w:lang w:bidi="ar-SA"/>
        </w:rPr>
        <w:t>، رُوِيَ عَنْ أَبِي عَبْدِ اللَّهِ</w:t>
      </w:r>
    </w:p>
    <w:p>
      <w:pPr>
        <w:pStyle w:val="BookText"/>
        <w:rPr/>
      </w:pPr>
      <w:r>
        <w:rPr>
          <w:rFonts w:ascii="IRNazanin" w:hAnsi="IRNazanin" w:eastAsia="IRNazanin"/>
          <w:color w:val="111111"/>
          <w:sz w:val="28"/>
          <w:sz w:val="28"/>
          <w:szCs w:val="28"/>
          <w:rtl w:val="true"/>
          <w:lang w:bidi="fa-IR"/>
        </w:rPr>
        <w:t>که من هرگز خیری ندیده ام جز از تو، و هرگز کسی غیر از تو بدی را از من دور نکرده است؛ پس ای سرورم، در روزی که مردم در قبر تنهایم می گذارند بر من رحمت آور، و عملم را به سوی تو می آورم که ای سرورم،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نَادَانَا نُوحٌ فَلَنِعْمَ الْمُجِیبُونَ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ما را ندا داد و چه نیک اجابت‌کننده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سوگند به عزتت ای سرورم، به یقین بهترین اجابت کننده تو هستی، به یقین بهترین خوانده  شده تو هستی، به یقین بهترین استعانت  شده تو هستی، به یقین بهترین پروردگار تو هستی، به یقین بهترین قادر تو هستی، به یقین بهترین آفریدگار تو هستی، به یقین بهترین آغازگر تو هستی، به یقین بهترین بازگرداننده تو هستی، به یقین بهترین یاری طلبیده  شده تو هستی، به یقین بهترین فریادرس تو هستی؛ پس ای فریادرس اندوهگینان، ای یاری کننده کمک خواهان، ای ولیّ مؤمنان، ای انجام دهنده هر آنچه که اراده کند، ای کریم ای کریم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مرا در این جایگاه و بعد از آن گرامی بداری؛ گرامی  داشتنی که پس از آن هرگز خوارم نکنی، بهترین بخششت را امروز، رهایی گردنم از آتش و دستیابی به بهشت قرار بدهی و شرّ هر جبار کینه توز، شرّ هر شیطان سرپیچی کننده، شرّ هر ضعیف یا قدرتمندی از خلائقت، شرّ هر دور و نزدیک، شرّ هرکسی که پراکنده کردی، آفریدی، به وجود آوردی و خلق کردی، شرّ صاعقه، سرما، باد و باران، شرّ هر شرور، شرّ هر جنبنده کوچک و بزرگی که در شب و روز بر او مسلط هستی را از من دور کنی که پروردگار من بر صراط مستقیم است</w:t>
      </w:r>
      <w:r>
        <w:rPr>
          <w:rFonts w:eastAsia="IRNazanin" w:cs="IRNazanin"/>
          <w:color w:val="111111"/>
          <w:sz w:val="28"/>
          <w:szCs w:val="28"/>
          <w:rtl w:val="true"/>
          <w:lang w:bidi="fa-IR"/>
        </w:rPr>
        <w:t>.</w:t>
      </w:r>
    </w:p>
    <w:p>
      <w:pPr>
        <w:pStyle w:val="Heading5"/>
        <w:numPr>
          <w:ilvl w:val="4"/>
          <w:numId w:val="1"/>
        </w:numPr>
        <w:rPr/>
      </w:pPr>
      <w:bookmarkStart w:id="350" w:name="__RefHeading___Toc1158939_1934241801"/>
      <w:bookmarkStart w:id="351" w:name="_Toc155"/>
      <w:bookmarkEnd w:id="350"/>
      <w:r>
        <w:rPr>
          <w:rtl w:val="true"/>
        </w:rPr>
        <w:t>توضیح</w:t>
      </w:r>
      <w:bookmarkEnd w:id="351"/>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استوضحته الامر او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است که از او بخواهی که آن را برایت توضیح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مضمون شکرک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شکر مطمئن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الاستنجاز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جدوی که همان عطیه و بخشش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الاستقفاء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دنباله روی،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قصد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رکاب است و واحد آن یعنی شتر رهوار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متوسمات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حالی که بهره ها از غیر او مورد توقع و چشمداشت است و در بعضی نسخه ها با راء آمده است و معنای آن به این نزدیک است و فتحه در  آن دو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 بالکلام و تفوه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 زبان گشود و صحبت  کرد</w:t>
      </w:r>
      <w:r>
        <w:rPr>
          <w:rFonts w:eastAsia="IRNazanin" w:cs="IRNazanin"/>
          <w:color w:val="111111"/>
          <w:sz w:val="28"/>
          <w:szCs w:val="28"/>
          <w:rtl w:val="true"/>
          <w:lang w:bidi="fa-IR"/>
        </w:rPr>
        <w:t>.</w:t>
      </w:r>
    </w:p>
    <w:p>
      <w:pPr>
        <w:pStyle w:val="Heading5"/>
        <w:numPr>
          <w:ilvl w:val="4"/>
          <w:numId w:val="1"/>
        </w:numPr>
        <w:rPr/>
      </w:pPr>
      <w:bookmarkStart w:id="352" w:name="__RefHeading___Toc1158941_1934241801"/>
      <w:bookmarkStart w:id="353" w:name="_Toc156"/>
      <w:bookmarkEnd w:id="352"/>
      <w:r>
        <w:rPr>
          <w:rtl w:val="true"/>
        </w:rPr>
        <w:t xml:space="preserve">روایت </w:t>
      </w:r>
      <w:r>
        <w:rPr/>
        <w:t>3</w:t>
      </w:r>
      <w:bookmarkEnd w:id="353"/>
    </w:p>
    <w:p>
      <w:pPr>
        <w:pStyle w:val="BookText"/>
        <w:rPr/>
      </w:pPr>
      <w:r>
        <w:rPr>
          <w:rFonts w:ascii="IRNazanin" w:hAnsi="IRNazanin" w:eastAsia="IRNazanin"/>
          <w:color w:val="111111"/>
          <w:sz w:val="28"/>
          <w:sz w:val="28"/>
          <w:szCs w:val="28"/>
          <w:rtl w:val="true"/>
          <w:lang w:bidi="fa-IR"/>
        </w:rPr>
        <w:t>جمال الاسبوع</w:t>
      </w:r>
      <w:r>
        <w:rPr>
          <w:rStyle w:val="FootnoteAnchor"/>
          <w:rtl w:val="true"/>
        </w:rPr>
        <w:footnoteReference w:id="2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 و غیر آن دو</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p>
    <w:p>
      <w:pPr>
        <w:pStyle w:val="BookText"/>
        <w:rPr/>
      </w:pP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تُصَلِّيَ عَلَي النَّبِيِّ صلي الله عليه و آله بَعْدَ الْعَصْرِ يَوْمَ الْجُمُعَةِ بِهَذِهِ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الْجَمَالُ، وَ رَوَيْتُ هَذِهِ الصَّلَاةَ بِإِسْنَادِي إِلَي أَبِي الْعَبَّاسِ أَحْمَدَ بْنِ عُقْدَةَ مِنْ كِتَابِهِ الَّذِي صَنَّفَهُ فِي مَشَايِخِ الشِّيعَةِ فَقَالَ أَنْبَأَنَا مُحَمَّدُ بْنُ عَبْدِ اللَّهِ بْنِ مِهْرَانَ قَالَ حَدَّثَنِي أَبِي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جَعْفَرَ بْنَ مُحَمَّدٍ دَفَعَ إِلَي مُحَمَّدِ بْنِ الْأَشْعَثِ كِتَاباً فِيهِ دُعَاءٌ وَ الصَّلَاةُ عَلَي النَّبِيِّ صلي الله عليه و آله دَفَعَهُ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إِلَي ابْنِهِ مِهْرَانَ وَ كَانَتِ الصَّلَاةُ عَلَي النَّبِيِّ صلي الله عليه و آله الَّتِي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مُحَمَّداً صلي الله عليه و آله كَمَا وَصَفْتَهُ فِي كِتَابِكَ حَيْثُ تَقُولُ لَقَدْ جاءَكُمْ رَسُولٌ مِنْ أَنْفُسِكُمْ عَزِيزٌ عَلَيْهِ ما عَنِتُّمْ حَرِيصٌ عَلَيْكُمْ بِالْمُؤْمِنِينَ رَؤُفٌ رَحِيمٌ فَأَشْهَدُ أَنَّهُ كَذَلِكَ وَ أَنَّكَ لَمْ تَأْمُرْ بِالصَّلَاةِ عَلَيْهِ إِلَّا بَعْدَ أَنْ صَلَّيْتَ عَلَيْهِ أَنْتَ وَ مَلَائِكَتُكَ وَ أَنْزَلْتَ فِي مُحْكَمِ قُرْآنِكَ‌</w:t>
      </w:r>
      <w:r>
        <w:rPr>
          <w:rStyle w:val="FootnoteAnchor"/>
          <w:rtl w:val="true"/>
        </w:rPr>
        <w:footnoteReference w:id="243"/>
      </w:r>
      <w:r>
        <w:rPr>
          <w:rFonts w:ascii="Amiri" w:hAnsi="Amiri" w:eastAsia="Amiri" w:cs="Amiri"/>
          <w:color w:val="111111"/>
          <w:sz w:val="28"/>
          <w:sz w:val="28"/>
          <w:szCs w:val="28"/>
          <w:rtl w:val="true"/>
          <w:lang w:bidi="ar-SA"/>
        </w:rPr>
        <w:t xml:space="preserve">إِنَّ اللَّهَ وَ مَلائِكَتَهُ يُصَلُّونَ عَلَي النَّبِيِّ يا أَيُّهَا الَّذِينَ آمَنُوا صَلُّوا عَلَيْهِ وَ سَلِّمُوا تَسْلِيماً لَا لِحَاجَةٍ إِلَي صَلَاةِ أَحَدٍ مِنَ الْمَخْلُوقِينَ بَعْدَ صَلَوَاتِكَ عَلَيْهِ وَ لَا إِلَي تَزْكِيَتِهِمْ إِيَّاهُ بَعْدَ تَزْكِيَتِكَ بَلِ الْخَلْقُ جَمِيعاً هُمُ الْمُحْتَاجُونَ إِلَي ذَلِكَ لِأَنَّكَ جَعَلْتَهُ بَابَكَ الَّذِي لَا تَقْبَلُ مِمَّنْ أَتَاكَ إِلَّا مِنْهُ وَ جَعَلْتَ الصَّلَاةَ عَلَيْهِ قُرْبَةً مِنْكَ وَ وَسِيلَةً إِلَيْكَ وَ زُلْفَةً عِنْدَكَ وَ دَلَلْتَ الْمُؤْمِنِينَ عَلَيْهِ وَ أَمَرْتَهُمْ بِالصَّلَاةِ عَلَيْهِ لِيَزْدَادُوا أُثْرَةً لَدَيْكَ وَ كَرَامَةً عَلَيْكَ وَ وَكَّلْتَ بِالْمُصَلِّينَ عَلَيْهِ مَلَائِكَتَكَ يُصَلُّونَ عَلَيْهِ وَ يُبَلِّغُونَهُ صَلَاتَهُمْ وَ تَسْلِيمَهُمْ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مُحَمَّدٍ فَإِنِّي أَسْأَلُكَ بِمَا عَظَّمْتَ بِهِ مِنْ أَمْرِ مُحَمَّدٍ صلي الله عليه و آله وَ أَوْجَبْتَ مِنْ حَقِّهِ أَنْ تُطْلِقَ لِسَانِي مِنَ الصَّلَاةِ عَلَيْهِ بِمَا تُحِبُّ وَ تَرْضَي وَ بِمَا لَمْ تُطْلِقْ بِهِ لِسَانَ أَحَدٍ مِنْ خَلْقِكَ وَ لَمْ تُعْطِهِ إِيَّاهُ ثُمَّ تُؤْتِيَنِي عَلَي ذَلِكَ مُرَافَقَتَهُ حَيْثُ أَحْلَلْتَهُ عَلَي قُدْسِكَ وَ جَنَّاتِ فِرْدَوْسِكَ ثُمَّ لَا تُفَرِّقُ بَيْنِي وَ 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أَبْدَأُ بِالشَّهَادَةِ لَهُ ثُمَّ بِالصَّلَاةِ عَلَيْهِ وَ إِنْ كُنْتُ لَا أَبْلُغُ مِنْ ذَلِكَ رِضَي نَفْسِي وَ لَا يُعَبِّرُهُ لِسَانِي عَنْ ضَمِيرِي وَ لَا أُلَامُ عَلَي التَّقْصِيرِ مِنِّي لَعَجْزِ قُدْرَتِي عَنْ بُلُوغِ</w:t>
      </w:r>
    </w:p>
    <w:p>
      <w:pPr>
        <w:pStyle w:val="BookText"/>
        <w:rPr/>
      </w:pPr>
      <w:r>
        <w:rPr>
          <w:rFonts w:ascii="IRNazanin" w:hAnsi="IRNazanin" w:eastAsia="IRNazanin"/>
          <w:color w:val="111111"/>
          <w:sz w:val="28"/>
          <w:sz w:val="28"/>
          <w:szCs w:val="28"/>
          <w:rtl w:val="true"/>
          <w:lang w:bidi="fa-IR"/>
        </w:rPr>
        <w:t>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بعد از عصر روز جمعه با این درود بر پیامبر صلوات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صلوات را با اسنادم به ابو العباس احمد بن عقده از کتابش که در باره مشایخ شیعه تألیف کرده است روایت کردم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مهران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برایم حدیثی گفت که ابو عبدالله جعفر بن محمد علیه السلام به محمد بن اشعث نوشته ای داد که در آن دعا و صلوات بر نبی صلی الله علیه و آله بود و جعفر بن محمد اشعث آن را به پسرش مهران داد و آن صلوات بر پیامبر،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محمد صلی الله علیه و آله چنان است که در کتابت وصفش کردی آنجا که می فرمایی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برای شما پیامبری از خودتان آمد که بر او دشوار است شما در رنج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می دهم که او چنین است و تو به صلوات بر او امر نکرده ای مگر بعد از اینکه تو و ملائکه ات بر او درود فرستادید و در قرآن محکمت نازل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بر او درود فرستید و به فرمانش بخوبی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صلوات تو بر او، نیازی به صلوات احدی از مخلوقات نیست، و بعد از تصدیق تو، او را نیازی به تزکیه آنها نیست، بلکه همه خلق محتاج آن هستند زیرا تو او را درِ خودت قرار داده ای که از هر که به سوی تو بیاید نمی پذیری مگر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بر او را تقربی به خود، و وسیله ای به سویت و نزدیکی به خودت قرار داده ای و مؤمنان را به سوی او راهنمایی کردی و آنان را به صلوات بر او امر کردی تا از نظر برتری نزد تو و کرامت بر تو فزونی بگیرند و بر صلوات فرستندگان بر او، ملائکه ات را گماردی تا بر او صلوات بفرستند و صلوات و سلام آنان را به او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ای پروردگار محمد، با آنچه که به وسیله آن امر محمد را بزرگ کردی و حق او را واجب ساختی از تو می خواهم که زبانم را بر صلوات بر او با آنچه که تو دوست داری و به آن راضی می شود و با آنچه که زبان کسی از خلقت را به آن نگشوده ای و آن را به او نبخشیده ای بگشایی، سپس به خاطر آن، همراهی با او را آنجا که او را بر قدست و باغ های فردوست فرود آوردی، به من عطا کنی، و میان من و او جدایی نیافکنی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من با شهادت به او آغاز می کنم، سپس با صلوات بر او، گرچه از آن به رضایت خود نمی رسم و زبانم قادر به تعبیر درونم نیست، و به خاطر کوتاهی از جانب خودم ملامت نمی شوم به دلیل عجز قدرتم از رسیدن </w:t>
      </w:r>
    </w:p>
    <w:p>
      <w:pPr>
        <w:pStyle w:val="BookText"/>
        <w:rPr/>
      </w:pPr>
      <w:r>
        <w:rPr>
          <w:rFonts w:ascii="Amiri" w:hAnsi="Amiri" w:eastAsia="Amiri" w:cs="Amiri"/>
          <w:color w:val="111111"/>
          <w:sz w:val="28"/>
          <w:sz w:val="28"/>
          <w:szCs w:val="28"/>
          <w:rtl w:val="true"/>
          <w:lang w:bidi="ar-SA"/>
        </w:rPr>
        <w:t>الْوَاجِبِ عَلَيَّ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حَظٌّ لِي وَ حَقٌّ عَلَيَّ وَ أَدَاءٌ لِمَا أَوْجَبْتَ لَهُ فِي عُنُقِي أَنْ قَدْ بَلَّغَ رِسَالاتِكَ غَيْرَ مُفَرِّطٍ فِيمَا أَمَرْتَ وَ لَا مُجَاوِزٍ لِمَا نَهَيْتَ وَ لَا مُقَصِّرٍ فِيمَا أَرَدْتَ وَ لَا مُتَعَدٍّ لِمَا أَوْصَيْتَ وَ تَلَا آيَاتِكَ عَلَي مَا أَنْزَلْتَ إِلَيْهِ وَحْيَكَ وَ جَاهَدَ فِي سَبِيلِكَ مُقْبِلًا غَيْرَ مُدْبِرٍ وَ وَفَي بِعَهْدِكَ وَ صَدَّقَ وَعْدَكَ وَ صَدَعَ بِأَمْرِكَ لَا يَخَافُ فِيكَ لَوْمَةَ لَائِمٍ وَ بَاعَدَ فِيكَ الْأَقْرَبِينَ وَ قَرَّبَ فِيكَ الْأَبْعَدِينَ وَ أَمَرَ بِطَاعَتِكَ وَ ائْتَمَرَ بِهَا سِرّاً وَ عَلَانِيَةً وَ نَهَي عَنْ مَعْصِيَتِكَ وَ انْتَهَي عَنْهَا سِرّاً وَ عَلَانِيَةً وَ دَلَّ عَلَي مَحَاسِنِ الْأَخْلَاقِ وَ أَخَذَ بِهَا وَ نَهَي عَنْ مَسَاوِي الْأَخْلَاقِ وَ رَغِبَ عَنْهَا وَ وَالَي أَوْلِيَاءَكَ بِالَّذِي تُحِبُّ أَنْ يُوَالَوْا بِهِ قَوْلًا وَ عَمَلًا وَ دَعَا إِلَي سَبِيلِكَ بِالْحِكْمَةِ وَ الْمَوْعِظَةِ الْحَسَنَةِ وَ عَبَدَكَ مُخْلِصاً حَتَّي أَتَاهُ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فَقَبَضْتَهُ إِلَيْكَ تَقِيّاً نَقِيّاً زَكِيّاً قَدْ أَكْمَلْتَ بِهِ الدِّينَ وَ أَتْمَمْتَ بِهِ النَّعِيمَ وَ ظَاهَرْتَ بِهِ الْحُجَجَ وَ شَرَعْتَ بِهِ شَرَائِعَ الْإِسْلَامِ وَ فَصَّلْتَ بِهِ الْحَلَالَ عَنِ الْحَرَامِ وَ نَهَجْتَ بِهِ لِخَلْقِكَ صِرَاطَكَ الْمُسْتَقِيمَ وَ بَيَّنْتَ بِهِ الْعَلَامَاتِ وَ النُّجُومَ الَّذِي بِهِ يَهْتَدُونَ وَ لَمْ تَدَعْهُمْ بَعْدَهُ فِي عَمْيَاءَ يَهِيمُونَ وَ لَا فِي شُبْهَةٍ يَتِيهُونَ وَ لَمْ تَكِلْهُمْ إِلَي النَّظَرِ لِأَنْفُسِهِمْ فِي دِينِهِمْ بِآرَائِهِمْ وَ لَا التَّخَيُّرِ مِنْهُمْ بِأَهْوَائِهِمْ فَيَتَشَعَّبُونَ فِي مُدْلَهِمَّاتِ الْبِدَعِ وَ يَتَحَيَّرُونَ فِي مُطْبِقَاتِ الظُّلَمِ وَ تَتَفَرَّقُ بِهِمُ السُّبُلُ فِي مَا يَعْلَمُونَ وَ فِيمَا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أَنَّهُ تَوَلَّي مِنَ الدُّنْيَا رَاضِياً عَنْكَ مَرْضِيّاً عِنْدَكَ مَحْمُوداً عِنْدَ مَلَائِكَتِكَ الْمُقَرَّبِينَ وَ أَنْبِيَائِكَ الْمُرْسَلِينَ وَ عِبَادِكَ الصَّالِحِينَ الْمُصْطَفَيْنَ وَ أَنَّهُ غَيْرُ مَلِيمٍ وَ لَا ذَمِيمٍ وَ أَنَّهُ لَمْ يَكُنْ مِنَ الْمُتَكَلِّفِينَ وَ أَنَّهُ لَمْ يَكُنْ سَاحِراً وَ لَا سُحِرَ لَهُ وَ لَا كَاهِناً وَ لَا تُكُهِّنَ‌</w:t>
      </w:r>
      <w:r>
        <w:rPr>
          <w:rStyle w:val="FootnoteAnchor"/>
          <w:rtl w:val="true"/>
        </w:rPr>
        <w:footnoteReference w:id="244"/>
      </w:r>
      <w:r>
        <w:rPr>
          <w:rFonts w:ascii="Amiri" w:hAnsi="Amiri" w:eastAsia="Amiri" w:cs="Amiri"/>
          <w:color w:val="111111"/>
          <w:sz w:val="28"/>
          <w:sz w:val="28"/>
          <w:szCs w:val="28"/>
          <w:rtl w:val="true"/>
          <w:lang w:bidi="ar-SA"/>
        </w:rPr>
        <w:t xml:space="preserve">لَهُ وَ لَا شَاعِراً وَ لَا شُعِرَ لَهُ وَ لَا كَذَّاباً وَ أَنَّهُ كَانَ رَسُولَكَ وَ خَاتَمَ النَّبِيِّينَ جَاءَ بِالْحَقِّ مِنْ عِنْدِكَ الْحَقِّ وَ صَدَّقَ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الَّذِينَ كَذَّبُوهُ ذَائِقُو الْعَذَابِ الْأَلِيمِ وَ أَشْهَدُ أَنَّ مَا أَتَانَا بِهِ مِنْ عِنْدِكَ وَ أَخْبَرَنَا بِهِ عَنْكَ أَنَّهُ الْحَقُّ الْيَقِينُ</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لَا شَكَّ فِيهِ مِنْ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امر واجب بر من در آن؛ زیرا آن بهره ای برای من، حقی بر من و ادای آن چه که برای او بر گردنم واجب کردی است، که او رسالت های تو را بدون کوتاهی در آن چه که امر کردی و نه گذر از آنچه که نهی فرمودی، و نه کوتاهی کننده در آنچه که اراده کردی و نه تعدی از آنچه که توصیه نمودی ابلاغ نمود، و آیاتت را بر طبق آنچه که وحی ات را بر او نازل فرمودی تلاوت کرد، و در راه تو با با میل و بدون اعتراض جهاد کرد و به عهدت وفا کرد و وعده ات را تصدیق کرد و امرت را اجرا کرد و آشکارا و پنهان از آن اطاعت کرد و آشکارا و پنهان از معصیتت نهی کرد و آشکارا و پنهان از آن اجتناب کرد و به محاسن اخلاق راهنمایی کرد و به آن تمسک جست و از بدی های اخلاق نهی کرد و از آن روی برتافت و با قول و عمل با اولیائت، با آنچه که دوست داری با او دوستی کنند دوستی کرد و با حکمت و موعظه نیک به راه تو فرا خواند و تو را با اخلاص عبادت کرد تا اینکه مرگش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نقی پاک به سوی خود گرفتی، در حالی که با او دین را کامل، نعمت را تمام و حجت ها را ظاهر، شرائع اسلام را وضع کردی و با او حلال را از حرام جدا کردی و صراط مستقیت را برای خلقت روشن نمودی و علائم و ستارگانی که با آن هدایت می شوند را تبیین کردی و بعد از آن، آنها را در جهالتی که سرگردان شوند و در شبهه ای که گمراه شوند رها نکردی، و آنان را به نظر شخصی در دینشان با آرای خود و انتخاب آن با هوای خویش واگذار نکردی که در آلودگی های بدعت پراکنده می شدند و در لایه های ظلم حیران می شدند و در آنچه که می دانند و آنچه که نمی دانند، راه هایشان پراکنده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می دهم که او از دنیا چشم پوشید در حالی که از تو راضی، نزد تو و نزد ملائکه مقرب و انبیاء مرسل و بندگان صالح برگزیده ات مورد رضایت بود و اینکه او نه ملامت شده است ، نه نکوهش شده است و از متکلفان نبوده است، و اینکه او نه ساحر بود و سحری نداشت، و نه کاهن بود و نه پیشگوئی داشت، نه شاعر بود و نه شعر دانست، و نه کذاب بود و اینکه او رسول تو و خاتم انبیاء بود و حق را از نزد تو آورد و رسولان را تصدیق کرد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می دهم که کسانی که او را تکذیب کردند، چشندگان عذاب دردناک هستند و شهادت می دهم که آنچه که از نزد تو برایمان آورد و با آن از تو به ما خبر داد، حق یقین است و هیچ شکی از جانب پروردگار جهانیان در آن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فَصَلِّ عَلَي مُحَمَّدٍ عَبْدِكَ وَ رَسُولِكَ وَ نَبِيِّكَ وَ وَلِيِّكَ وَ نَجِيِّكَ وَ صَفِيِّكَ وَ صَفْوَتِكَ وَ خِيَرَتِكَ مِنْ خَلْقِكَ الَّذِي انْتَجَبْتَهُ لِرِسَالاتِكَ وَ اسْتَخْلَصْتَهُ لِدِينِكَ وَ اسْتَرْعَيْتَهُ عِبَادَكَ وَ ائْتَمَنْتَهُ عَلَي وَحْيِكَ عَلَمِ الْهُدَي وَ بَابِ النُّهَي وَ الْعُرْوَةِ الْوُثْقَي فِيمَا بَيْنَكَ وَ بَيْنَ خَلْقِكَ الشَّاهِدِ لَهُمْ الْمُهَيْمِنِ عَلَيْهِمْ أَشْرَفَ وَ أَفْضَلَ وَ أَزْكَي وَ أَطْهَرَ وَ أَنْمَي وَ أَطْيَبَ مَا صَلَّيْتَ عَلَي أَحَدٍ مِنْ خَلْقِكَ وَ أَنْبِيَائِكَ وَ رُسُلِكَ وَ أَصْفِيَائِكَ وَ الْمُخْلَصِينَ مِنْ 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اجْعَلْ صَلَوَاتِكَ وَ غُفْرَانَكَ وَ رِضْوَانَكَ وَ مُعَافَاتَكَ وَ كَرَامَتَكَ وَ رَحْمَتَكَ وَ مَنَّكَ وَ فَضْلَكَ وَ سَلَامَكَ وَ شَرَفَكَ وَ إِعْظَامَكَ وَ تَبْجِيلَكَ وَ صَلَوَاتِ مَلَائِكَتِكَ وَ رُسُلِكَ وَ أَنْبِيَائِكَ وَ الْأَوْصِيَاءِ وَ الشُّهَدَاءِ وَ الصِّدِّيقِينَ مِنْ عِبَادِكَ الصَّالِحِينَ وَ حَسُنَ أُولئِكَ رَفِيقاً وَ أَهْلِ السَّمَاوَاتِ وَ الْأَرَضِينَ وَ مَا بَيْنَهُمَا وَ مَا فَوْقَهُمَا وَ مَا تَحْتَهُمَا وَ مَا بَيْنَ الْخَافِقَيْنِ وَ مَا بَيْنَ الْهَوَاءِ وَ الشَّمْسِ وَ الْقَمَرِ وَ النُّجُومِ وَ الْجِبَالِ وَ الشَّجَرِ وَ الدَّوَابِّ وَ مَا سَبَّحَ لَكَ فِي الْبَرِّ وَ الْبَحْرِ وَ فِي الظُّلْمَةِ وَ الضِّيَاءِ بِالْغُدُوِّ وَ الْآصَالِ وَ فِي آنَاءِ اللَّيْلِ وَ أَطْرَافِ النَّهَارِ وَ سَاعَاتِهِ عَلَي مُحَمَّدِ بْنِ عَبْدِ اللَّهِ سَيِّدِ الْمُرْسَلِينَ وَ خَاتَمِ النَّبِيِّينَ وَ إِمَامِ الْمُتَّقِينَ وَ مَوْلَي الْمُؤْمِنِينَ وَ وَلِيِّ الْمُسْلِمِينَ وَ قَائِدِ الْغُرِّ الْمُحَجَّلِينَ وَ رَسُولِ رَبِّ الْعَالَمِينَ مِنَ الْجِنِّ وَ الْإِنْسِ وَ الْأَعْجَمِينَ وَ الشَّاهِدِ الْبَشِيرِ وَ الْأَمِينِ النَّذِيرِ وَ الدَّاعِي إِلَيْكَ بِإِذْنِكَ السِّرَاجِ الْمُنِيرِ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فِي الْأَوَّلِينَ وَ صَلِّ عَلَي مُحَمَّدٍ وَ آلِ مُحَمَّدٍ فِي الْآخِرِينَ وَ صَلِّ عَلَي مُحَمَّدٍ وَ آلِ مُحَمَّدٍ يَوْمَ الدِّينِ يَوْمَ يَقُومُ النَّاسُ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كَمَا اسْتَنْقَذْتَنَا بِهِ اللَّهُمَّ صَلِّ عَلَي مُحَمَّدٍ كَمَا كَرَّمْتَنَا بِهِ اللَّهُمَّ صَلِّ عَلَي مُحَمَّدٍ كَمَا كَثَّرْتَنَا بِهِ اللَّهُمَّ صَلِّ عَلَي مُحَمَّدٍ كَمَا ثَبَّتَّنَا بِهِ اللَّهُمَّ صَلِّ عَلَي مُحَمَّدٍ كَمَا أَنْعَشْتَنَا بِهِ اللَّهُمَّ صَلِّ عَلَي مُحَمَّدٍ كَمَا أَحْيَيْتَنَا بِهِ اللَّهُمَّ صَلِّ عَلَي مُحَمَّدٍ كَمَا شَرَّفْتَنَا بِهِ اللَّهُمَّ صَلِّ عَلَي مُحَمَّدٍ كَمَا أَعْزَزْتَنَا بِهِ اللَّهُمَّ صَلِّ عَلَي مُحَمَّدٍ كَمَا فَضَّلْتَنَا بِهِ اللَّهُمَّ صَلِّ عَلَي مُحَمَّدٍ كَمَا رَحِمْتَنَا بِهِ اللَّهُمَّ اجْزِ نَبِيَّنَا مُحَمَّداً صلي الله عليه و آله أَفْضَلَ مَا أَنْتَ جَازٍ يَوْمَ الْقِيَامَةِ نَبِيّاً عَنْ أُمَّتِهِ وَ رَسُولًا عَمَّنْ أَرْسَلْتَهُ إِلَيْهِ اللَّهُمَّ اخْصُصْهُ بِأَفْضَلِ قِسَمِ الْفَضَائِلِ وَ بَلِّغْهُ أَعْلَي شَرَفِ الْمُكَرَّمِينَ مِنَ الدَّرَجَاتِ الْعُلَي فِي أَعْلَي عِلِّيِّينَ فِي</w:t>
      </w:r>
    </w:p>
    <w:p>
      <w:pPr>
        <w:pStyle w:val="BookText"/>
        <w:rPr/>
      </w:pPr>
      <w:r>
        <w:rPr>
          <w:rFonts w:ascii="IRNazanin" w:hAnsi="IRNazanin" w:eastAsia="IRNazanin"/>
          <w:color w:val="111111"/>
          <w:sz w:val="28"/>
          <w:sz w:val="28"/>
          <w:szCs w:val="28"/>
          <w:rtl w:val="true"/>
          <w:lang w:bidi="fa-IR"/>
        </w:rPr>
        <w:t>پروردگارا بر محمد بنده، رسول، نبی، ولی، مناجات کننده، برگزیده و بهترینت از خلائق، کسی که او را برای رسالاتت برگزیدی و برای دینت خالص کردی و او را سرپرست بندگانت ساختی و وحی ات را به او سپردی، پرچم هدایت، دروازه خرد، رشته محکم در آنچه که بین تو و خلقت است و شاهد برای آنان و ناظر بر آنان، درود بفرست؛ شریف ترین، بهترین، پاک ترین، مطهرترین، رشد کننده ترین و برترین صلواتی که بر یکی از مخلوقات، انبیائت، رسولانت و برگزیدگان بندگانت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صلوات، غفران، رضوان، مغفرت، کرامت، رحمت، لطف، فضل، سلام، شرف، بزرگداشت، تکریم، صلوات ملائکه رسولان، انبیاء، اوصیا، شهداء و صدیقین از بندگان صالحت، که آنان رفیقان نیکی هستند و اهل آسمان ها و زمین ها و آنچه که ما بین آنها، بالای آنها و زیر آنهاست و آنچه میان شرق و غرب و میان هوا، خورشید، ماه، ستارگان، کوه ها، درختان، جنبندگان و هر آنچه که در خشکی و دریا، در تاریکی، روشنایی در صبحگاه و شامگاه، در دل شب و روشنایی روز و ساعات آن است را بر محمد بن عبدالله سرور رسولان، خاتم انبیاء، امام متقیان، مولای مؤمنان، ولیّ مسلمانان، پیشوای پرهیزکاران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 نورانیان از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فرستاده پروردگار جهانیان از جن و انس و اعجمیان، شاهد بشارت دهنده، امین انذار دهنده و دعوت کننده به تو به اذن تو، چراغ روشنگر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 اولین ها صلوات بفرست و بر محمد و خاندان محمد در آخرین ها صلوات بفرست، بر محمد و خاندان محمد در روز جزا، روزی که مردم برای پروردگار جهانیان قیام می کنند درود بفرست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بر محمد و خاندان محمد درود بفرست چنانکه ما را به وسیله او نجات دادی، بارالها بر محمد درود بفرست چنانکه به وسیله او ما را گرامی داشتی، بارالها بر محمد درود بفرست چنانکه به وسیله او ما را زیاد کردی، بارالها بر محمد درود بفرست چنانکه به وسیله او ما را تثبیت کردی، بارالها بر محمد درود بفرست چنانکه به وسیله او ما را جان بخشیدی، بارالها بر محمد درود بفرست چنانکه به وسیله او ما را زنده کردی، بارالها بر محمد درود بفرست چنانکه به وسیله او ما را شرافت دادی، بارالها بر محمد درود بفرست چنانکه به وسیله او ما را عزت دادی، بارالها بر محمد درود بفرست چنانکه به وسیله او ما را برتری دادی، بارالها بر محمد درود بفرست چنانکه به وسیله او ما را رحمت دادی، بارالها نبی مان محمد را با برترین آنچه که تو در روز قیامت بر نبی ای از امت او و رسولی از کسانی که به سوی او فرستادی جزا می دهی جزا ده، بارالها او را به برترین نوع فضائل مخصوص بگردان، و او را به بالاترین شرف مکرمان از درجات والا در اعلی علییّن، </w:t>
      </w:r>
    </w:p>
    <w:p>
      <w:pPr>
        <w:pStyle w:val="BookText"/>
        <w:rPr/>
      </w:pPr>
      <w:r>
        <w:rPr>
          <w:rFonts w:ascii="Amiri" w:hAnsi="Amiri" w:eastAsia="Amiri" w:cs="Amiri"/>
          <w:color w:val="111111"/>
          <w:sz w:val="28"/>
          <w:sz w:val="28"/>
          <w:szCs w:val="28"/>
          <w:rtl w:val="true"/>
          <w:lang w:bidi="ar-SA"/>
        </w:rPr>
        <w:t>جَنَّاتٍ وَ نَهَرٍ فِي مَقْعَدِ صِدْقٍ عِنْدَ مَلِيكٍ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 مُحَمَّداً صلي الله عليه و آله حَتَّي يَرْضَي وَ زِدْهُ بَعْدَ الرِّضَا وَ اجْعَلْهُ أَكْرَمَ خَلْقِكَ مِنْكَ مَجْلِساً وَ أَعْظَمَهُمْ عِنْدَكَ جَاهاً وَ أَوْفَرَهُمْ عِنْدَكَ حَظّاً فِي كُلِّ خَيْرٍ أَنْتَ قَاسِمُهُ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أَوْرِدْ عَلَيْهِ مِنْ ذُرِّيَّتِهِ وَ أَزْوَاجِهِ وَ أَهْلِ بَيْتِهِ وَ ذَوِي قَرَابَتِهِ وَ أُمَّتِهِ مَنْ تُقِرُّ بِهِ عَيْنَهُ وَ أَقْرِرْ عُيُونَنَا بِرُؤْيَتِهِ وَ لَا تُفَرِّقْ بَيْنَنَا وَ بَيْنَهُ اللَّهُمَّ صَلِّ عَلَي مُحَمَّدٍ وَ آلِ مُحَمَّدٍ وَ أَعْطِهِ مِنَ الْوَسِيلَةِ وَ الْفَضِيلَةِ وَ الشَّرَفِ وَ الْكَرَامَةِ مَا يَغْبِطُ بِهِ الْمَلَائِكَةُ الْمُقَرَّبُونَ وَ النَّبِيُّونَ وَ الْمُرْسَلُونَ وَ الْخَلْقُ أَجْمَعُونَ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بَيِّضْ وَجْهَهُ وَ أَعْلِ كَعْبَهُ وَ أَفْلِجْ حُجَّتَهُ وَ أَجِبْ دَعْوَتَهُ وَ ابْعَثْهُ الْمَقَامَ الْمَحْمُودَ الَّذِي وَعَدْتَهُ وَ أَكْرِمْ زُلْفَتَهُ وَ أَجْزِلْ عَطِيَّتَهُ وَ تَقَبَّلْ شَفَاعَتَهُ وَ أَعْطِهِ سُؤْلَهُ وَ شَرِّفْ بُنْيَانَهُ وَ عَظِّمْ بُرْهَانَهُ وَ نَوِّرْ نُورَهُ وَ أَوْرِدْنَا حَوْضَهُ وَ اسْقِنَا بِكَأْسِهِ وَ تَقَبَّلْ صَلَاةَ أُمَّتِهِ عَلَيْهِ وَ اقْصُصْ بِنَا أَثَرَهُ وَ اسْلُكْ بِنَا سَبِيلَهُ وَ تَوَفَّنَا عَلَي مِلَّتِهِ وَ اسْتَعْمِلْنَا بِسُنَّتِهِ وَ ابْعَثْنَا عَلَي مِنْهَاجِهِ وَ اجْعَلْنَا نَدِينُ بِدِينِهِ وَ نَهْتَدِي بِهُدَاهُ وَ نَقْتَدِي بِسُنَّتِهِ وَ نَكُونُ مِنْ شِيعَتِهِ وَ مَوَالِيهِ وَ أَوْلِيَائِهِ وَ أَحِبَّائِهِ وَ خِيَارِ أُمَّتِهِ وَ مُقَدَّمِ زُمْرَتِهِ وَ تَحْتَ لِوَائِهِ نُعَادِي عَدُوَّهُ وَ نُوَالِي وَلِيَّهُ حَتَّي تُورِدَنَا عَلَيْهِ بَعْدَ الْمَمَاتِ مَوْرِدَهُ غَيْرَ خَزَايَا وَ لَا نَادِمِينَ وَ لَا مُبَدِّلِينَ وَ لَا 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أَعْطِ مُحَمَّداً صلي الله عليه و آله مَعَ كُلِّ زُلْفَةٍ زُلْفَةً وَ مَعَ كُلِّ قُرْبَةٍ قُرْبَةً وَ مَعَ كُلِّ وَسِيلَةٍ وَسِيلَةً وَ مَعَ كُلِّ فَضِيلَةٍ فَضِيلَةً وَ مَعَ كُلِّ شَفَاعَةٍ شَفَاعَةً وَ مَعَ كُلِّ كَرَامَةٍ كَرَامَةً وَ مَعَ كُلِّ خَيْرٍ خَيْراً وَ مَعَ كُلِّ شَرَفٍ شَرَفاً وَ شَفِّعْهُ فِي كُلِّ مَنْ يَشْفَعُ لَهُ مِنْ أُمَّتِهِ وَ غَيْرِهِمْ مِنَ الْأُمَمِ حَتَّي لَا يُعْطَي مَلَكٌ مُقَرَّبٌ وَ لَا نَبِيٌّ مُرْسَلٌ وَ لَا عَبْدٌ مُصْطَفًي إِلَّا دُونَ مَا أَنْتَ مُعْطِيهِ مُحَمَّداً صلي الله عليه و آله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اجْعَلْهُ الْمُقَدَّمَ فِي الدَّعْوَةِ وَ الْمُؤْثَرَ بِهِ فِي الْأَثَرَةِ وَ الْمُنَوَّهَ بِاسْمِهِ فِي الدُّنْيَا وَ الْآخِرَةِ فِي الشَّفَاعَةِ إِذَا تَجَلَّيْتَ بِنُورِكَ وَ جِي‌ءَ بِالْكِتَابِ وَ النَّبِيِّينَ وَ الصِّدِّيقِينَ وَ الشُّهَدَاءِ وَ الصَّالِحِينَ وَ قُضِيَ بَيْنَهُمْ بِالْحَقِّ وَ هُمْ لا يُظْلَمُونَ وَ قِيلَ الْحَمْدُ لِلَّهِ رَبِّ الْعالَمِينَ ذلِكَ يَوْمُ التَّغابُنِ ذَلِكَ يَوْمُ الْحَسْرَةِ ذَلِكَ يَوْمُ الْآزِفَةِ وَ ذَلِكَ يَوْمٌ لَا تُسْتَقَالُ فِيهِ</w:t>
      </w:r>
    </w:p>
    <w:p>
      <w:pPr>
        <w:pStyle w:val="BookText"/>
        <w:rPr/>
      </w:pPr>
      <w:r>
        <w:rPr>
          <w:rFonts w:ascii="IRNazanin" w:hAnsi="IRNazanin" w:eastAsia="IRNazanin"/>
          <w:color w:val="111111"/>
          <w:sz w:val="28"/>
          <w:sz w:val="28"/>
          <w:szCs w:val="28"/>
          <w:rtl w:val="true"/>
          <w:lang w:bidi="fa-IR"/>
        </w:rPr>
        <w:t>در جنات و نهری در جایگاه صدق نزد ملیک مقتدر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برمحمد عطا کن تا راضی شود و بعد از رضایت بر او بیافزای و او را گرامی ترین خلقت نسبت به تو از لحاظ جایگاه، بزرگترین آنها از نظر جاه، وافرترین آنها از نظر بهره در هر خیری که تو بین آنان تقسیم می کنی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از ذریه او، همسران و اهل بیت او، خویشاوندان و امت او، کسی که چشم به او روشن می شود را بر او وارد کن و چشم ما را به دیدن او روشن کن و میان ما و او جدایی نیانداز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و از وسیله، فضیلت، شرف و کرامت آنچه که ملائکه مقرب، انیباء، مرسلین و همه خلق به آن غبطه می خورند را به او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او را رو سفید کن، مقام او را رفعت ببخش، حجت او را آشکار کن، دعوتش را اجابت کن، او را به مقام محمودی که وعده کردی مبعوث کن، و</w:t>
      </w:r>
    </w:p>
    <w:p>
      <w:pPr>
        <w:pStyle w:val="BookText"/>
        <w:rPr/>
      </w:pPr>
      <w:r>
        <w:rPr>
          <w:rFonts w:ascii="IRNazanin" w:hAnsi="IRNazanin" w:eastAsia="IRNazanin"/>
          <w:color w:val="111111"/>
          <w:sz w:val="28"/>
          <w:sz w:val="28"/>
          <w:szCs w:val="28"/>
          <w:rtl w:val="true"/>
          <w:lang w:bidi="fa-IR"/>
        </w:rPr>
        <w:t>قرب او را گرامی بدار، عطیه او را فراوان کن، شفاعتش را بپذیر، خواسته اش را به او عطا کن و بنیانش را شریف کن، برهانش را بزرگ کن، نورش را منور کن، ما را بر حوض او وارد کن و از جام او ما را بنوشان، درود امتش بر او را بپذیر، ما را به دنبال اثر او ببر، ما را بر دین او بمیران، در سنت او به کار بگیر، بر سبیل او محشور کن، و ما را طوری قرار بده که دیندار به دین او باشیم و به هدایت او هدایت شویم و به سنت او اقتداء کنم و از شیعیان، موالی، اولیاء، دوستداران، برگزیدگان امت او، پیشتاز گروه او، زیر پرچم او باشیم و با دشمنش دشمنی کنیم و با دوستش دوستی کنیم، تا بعد از مرگ، ما را همراه او وارد کنی در حالی که نه سر افکنده هستیم و نه نادم، و نه تبدیل کننده و نه عهدشکن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با هر تقربی به محمد تقربی، با هر قرابت قرابتی و با هر وسیله  وسیله ای و با هر فضیلت فضیلتی، با هر شفاعت شفاعتی، با هر کرامت کرامتی و با هر خیر خیری، با هر شرف شرفی عطا کن، و در هر کسی که از امتش و سایر امت ها برای او شفاعت کرد، شفاعتش را بپذیر تا به هیچ فرشته مقرب، نبی مرسل، بنده برگزیده چیزی عطا نشود جز اینکه آنچه به آن ها عطا کرده ای، از آنچه که تو در روز قیامت بر محمد عطا می کنی کمتر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او را پیشتاز در دعوت، ترجیح داده شده به هنگام ترجیح و کسی که نامش در دنیا و آخرت برای شفاعت اعلام شده است قرار بده، آنگاه  که با نورت متجلی شدی و کتاب، انبیاء، صدیقین، شهداء و صالحان آورده شدند و به حق بین آنان داوری شد، در حالی که به آنان ظلم نمی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 ضرر، روز حسرت، روز آخرت و روزی است که نجات از </w:t>
      </w:r>
    </w:p>
    <w:p>
      <w:pPr>
        <w:pStyle w:val="BookText"/>
        <w:rPr/>
      </w:pPr>
      <w:r>
        <w:rPr>
          <w:rFonts w:ascii="Amiri" w:hAnsi="Amiri" w:eastAsia="Amiri" w:cs="Amiri"/>
          <w:color w:val="111111"/>
          <w:sz w:val="28"/>
          <w:sz w:val="28"/>
          <w:szCs w:val="28"/>
          <w:rtl w:val="true"/>
          <w:lang w:bidi="ar-SA"/>
        </w:rPr>
        <w:t xml:space="preserve">الْعَثَرَاتُ وَ لَا تُبْسَطُ فِيهِ التَّوْبَاتُ وَ لَا يَسْتَدْرَكُ فِيهِ مَا 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عَلَي مُحَمَّدٍ وَ آلِ مُحَمَّدٍ وَ ارْحَمْ مُحَمَّداً وَ آلَ مُحَمَّدٍ كَأَفْضَلِ مَا صَلَّيْتَ وَ رَحِمْتَ وَ بَارَكْتَ عَلَي إِبْرَاهِيمَ وَ آلِ إِبْرَاهِيمَ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امْنُنْ عَلَي مُحَمَّدٍ وَ آلِ مُحَمَّدٍ كَمَا مَنَنْتَ عَلَي مُوسَي وَ هَارُونَ اللَّهُمَّ صَلِّ وَ سَلِّمْ عَلَي مُحَمَّدٍ وَ آلِ مُحَمَّدٍ كَأَفْضَلِ مَا صَلَّيْتَ وَ سَلَّمْتَ عَلَي نُوحٍ فِي الْعَالَمِينَ اللَّهُمَّ صَلِّ عَلَي مُحَمَّدٍ وَ آلِ مُحَمَّدٍ وَ عَلَي أَئِمَّةِ الْمُسْلِمِينَ الْأَوَّلِينَ مِنْهُمْ وَ الْآخِرِينَ اللَّهُمَّ صَلِّ عَلَي مُحَمَّدٍ وَ آلِ مُحَمَّدٍ وَ عَلَي إِمَامِ الْمُسْلِمِينَ اللَّهُمَّ وَ احْفَظْهُ مِنْ بَيْنِ يَدَيْهِ وَ مِنْ خَلْفِهِ وَ عَنْ يَمِينِهِ وَ عَنْ شِمَالِهِ وَ مِنْ فَوْقِهِ وَ مِنْ تَحْتِهِ وَ افْتَحْ لَهُ فَتْحاً يَسِيراً وَ انْصُرْهُ نَصْراً عَزِيزاً وَ اجْعَلْ لَهُ مِنْ لَدُنْكَ سُلْطاناً نَصِيراً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عَجِّلْ فَرَجَ آلِ مُحَمَّدٍ وَ أَهْلِكْ أَعْدَاءَهُمْ مِنَ الْجِنِّ وَ الْإِنْسِ اللَّهُمَّ صَلِّ عَلَي مُحَمَّدٍ وَ أَهْلِ بَيْتِهِ وَ ذُرِّيَّتِهِ وَ أَزْوَاجِهِ الطَّيِّبِينَ الْأَخْيَارِ الطَّاهِرِينَ الْمُطَهَّرِينَ الْهُدَاةِ الْمُهْتَدِينَ غَيْرَ الضَّالِّينَ وَ لَا الْمُضِلِّينَ الَّذِينَ أَذْهَبْتَ عَنْهُمُ الرِّجْسَ وَ طَهَّرْتَهُمْ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فِي الْأَوَّلِينَ وَ صَلِّ عَلَيْهِمْ فِي الْآخِرِينَ وَ صَلِّ عَلَيْهِمْ فِي الْمَلَإِ الْأَعْلَي وَ صَلِّ عَلَيْهِمْ أَبَدَ الْآبِدِينَ صَلَاةً لَا مُنْتَهَي لَهَا وَ لَا أَمَدَ دُونَ رِضَاكَ آمِينَ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الَّذِينَ بَدَّلُوا دِينَكَ وَ كِتَابَكَ وَ غَيَّرُوا سُنَّةَ نَبِيِّكَ عَلَيْهِ سَلَامُكَ وَ أَزَالُوا الْحَقَّ عَنْ مَوْضِعِهِ أَلْفَيْ أَلْفِ لَعْنَةٍ مُخْتَلِفَةٍ غَيْرِ مُؤْتَلِفَةٍ وَ الْعَنْهُمْ أَلْفَيْ أَلْفِ لَعْنَةٍ مُؤْتَلِفَةٍ غَيْرِ مُخْتَلِفَةٍ وَ الْعَنْ أَشْيَاعَهُمْ وَ أَتْبَاعَهُمْ وَ مَنْ رَضِيَ بِفِعَالِهِمْ مِنَ الْأَوَّلِينَ وَ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بَارِئَ الْمَسْمُوكَاتِ وَ دَاحِيَ الْمَدْحُوَّاتِ وَ قَاصِمَ الْجَبَابِرَةِ وَ رَحْمَانَ الدُّنْيَا وَ الْآخِرَةِ وَ رَحِيمَهُمَا تُعْطِي مِنْهُمَا مَا تَشَاءُ وَ تَمْنَعُ مِنْهُمَا مَا تَشَاءُ أَسْأَلُكَ بِنُورِ وَجْهِكَ وَ بِحَقِّ مُحَمَّدٍ صلي الله عليه و آله أَعْطِ مُحَمَّداً حَتَّي يَرْضَي وَ بَلِّغْهُ الْوَسِيلَةَ الْعُظْمَي اللَّهُمَّ اجْعَلْ مُحَمَّداً فِي السَّابِقِينَ غَايَتَهُ وَ فِي الْمُنْتَجَبِينَ كَرَامَتَهُ وَ فِي الْعَالِينَ ذِكْرَهُ وَ أَسْكِنْهُ أَعْلَي غُرَفِ الْفِرْدَوْسِ فِي الْجَنَّةِ الَّتِي لَا تَفُوقُهَا دَرَجَةٌ وَ لَا يَفْضُلُهَا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لغزش ها پذیرفته نمی شود و راه توبه در آن گشوده نیست و آنچه که از بین رفت جبران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و بر محمد وخاندان محمد رحمت بیاور مانند برترین درودها، رحمت و برکتی که بر ابراهیم و خاندان ابراهیم فرود آوردی که تو ستودنی قابل ستایش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لطف کن چنانکه بر موسی و هارون لطف کردی، بارالها بر محمد و خاندان محمد درود بفرست مانند برترین آنچه که بر نوح در هر دو جهان سلام و صلوات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بر محمد و خاندان محمد و بر امامان مسلمانان درود بفرست و او را از پیش رو، پشت سر، چپ، راست، از بالای سر و زیر حفظ کن و برای او فتحی آسان بگشای و با یاری شکست ناپذیری او را یاری کن و او را از جانبت تسلطی یاری کننده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فرج آل محمد را تعجیل بفرما و دشمنان آنها از جن و انس را هلاک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اهل بیت او، ذریه او و همسران طیب برگزیده طاهر مطهر هدایتگر هدایت یافته و نه گمراه و گمراه کننده او، کسانی که آلودگی را از آنان زدودی و آنها را پاک و پاکیزه کردی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 اولین ها صلوات بفرست و در آخرین ها بر آنان صلوات بفرست و در ملأ اعلی بر آنان صلوات بفرست و تا ابد بر آنان درود بفرست، درودی که نه انتهایی دارد و نه پایانی جز رضایتت،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بر کسانی که دین و کتابت را تبدیل کردند و سنت نبی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سلامت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دادند و حق را از موضع آن زائل کردند، هزاران هزار لعنت بفرست، لعنت مختلف غیر مؤتلف، هزاران هزار لعنت مؤتلف غیر مختلف لعنت کن، و پیروان و پیروان آنان را و هر که از اولین ها و آخرین ها به عمل آنان راضی شد را لعنت کن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ای آفریینده آسمان ها، ای گستراننده گسترانیده ها، و ای در هم کوبنده جبّاران، رحمن دنیا و آخرت و رحیم  آن دو، از آن دو هرچه می خواهی عطا می کنی و هر چه بخواهی از آن دو منع می کنی، به نور سیمایت و به حق محمد علیه السلام از تو می خواهیم که به محمد عطا کنی تا راضی شود و او را به وسیله عظمی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محمد را در میان سابقان نهایتش، در میان منتجبان کرامتش، در میان جهانیان ذکرش قرار بده و او را در بالاترین غرفه های فردوس در بهشتی که نه درجه ای بر او برتری می یابد و نه چیزی از آن فراتر نیست سکونت 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بَيِّضْ وَجْهَهُ وَ أَضِئْ نُورَهُ وَ كُنْ أَنْتَ الْحَافِظَ لَهُ اللَّهُمَّ اجْعَلْ مُحَمَّداً وَ آلَ مُحَمَّدٍ أَوَّلَ قَارِعٍ لِبَابِ الْجَنَّةِ وَ أَوَّلَ دَاخِلٍ وَ أَوَّلَ شَافِعٍ وَ أَوَّلَ مُشَفَّعٍ اللَّهُمَّ صَلِّ عَلَي مُحَمَّدٍ وَ آلِ مُحَمَّدٍ الْوُلَاةِ السَّادَاتِ الْكُفَاةِ الْكُهُولِ الْكِرَامِ الْقَادَةِ الْقَمَاقِمِ الضِّخَامِ اللُّيُوثِ الْأَبْطَالِ عِصْمَةً لِمَنِ اعْتَصَمَ بِهِمْ وَ إِجَارَةً لِمَنِ اسْتَجَارَ بِهِمْ وَ الْكَهْفِ الْحَصِينِ وَ الْفُلْكِ الْجَارِيَةِ فِي اللُّجَجِ الْغَامِرَةِ وَ الرَّاغِبُ عَنْهُمْ مَارِقٌ وَ الْمُتَأَخِّرُ عَنْهُمْ زَاهِقٌ وَ اللَّازِمُ لَهُمْ لَاحِقٌ وَ رِمَاحُكَ فِي أَرْضِكَ وَ صَلِّ عَلَي عِبَادِكَ فِي أَرْضِكَ‌</w:t>
      </w:r>
      <w:r>
        <w:rPr>
          <w:rStyle w:val="FootnoteAnchor"/>
          <w:rtl w:val="true"/>
        </w:rPr>
        <w:footnoteReference w:id="246"/>
      </w:r>
      <w:r>
        <w:rPr>
          <w:rFonts w:ascii="Amiri" w:hAnsi="Amiri" w:eastAsia="Amiri" w:cs="Amiri"/>
          <w:color w:val="111111"/>
          <w:sz w:val="28"/>
          <w:sz w:val="28"/>
          <w:szCs w:val="28"/>
          <w:rtl w:val="true"/>
          <w:lang w:bidi="ar-SA"/>
        </w:rPr>
        <w:t xml:space="preserve">الَّذِينَ أَنْقَذْتَ بِهِمْ مِنَ الْهَلَكَةِ وَ أَنَرْتَ بِهِمْ مِنَ الظُّلْمَةِ شَجَرَةِ النُّبُوَّةِ وَ مَوْضِعِ الرِّسَالَةِ وَ مُخْتَلَفِ الْمَلَائِكَةِ وَ مَعْدِنِ الْعِلْمِ صَلَّي اللَّهُ عَلَيْهِ وَ عَلَيْهِمْ أَجْمَعِينَ آمِينَ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مَسْأَلَةَ الْمِسْكِينِ الْمُسْتَكِينِ وَ أَبْتَغِي إِلَيْكَ ابْتِغَاءَ الْبَائِسِ الْفَقِيرِ وَ أَتَضَرَّعُ إِلَيْكَ تَضَرُّعَ الضَّعِيفِ الضَّرِيرِ وَ أَبْتَهِلُ إِلَيْكَ ابْتِهَالَ الْمُذْنِبِ الْخَاطِي مَسْأَلَةَ مَنْ خَضَعَتْ لَكَ نَفْسُهُ وَ رَغِمَ لَكَ أَنْفُهُ وَ سَقَطَتْ لَكَ نَاصِيَتُهُ وَ انْهَمَلَتْ لَكَ دُمُوعُهُ وَ فَاضَتْ لَكَ عَبْرَتُهُ وَ اعْتَرَفَ بِخَطِيئَتِهِ وَ قَلَّتْ عَنْهُ حِيلَتُهُ وَ أَسْلَمَتْهُ ذُنُوبُهُ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الصَّلَاةَ عَلَي مُحَمَّدٍ وَ آلِهِ أَوَّلًا وَ آخِراً وَ أَسْأَلُكَ حُسْنَ الْمَعِيشَةِ مَا أَبْقَيْتَنِي مَعِيشَةً أَقْوَي بِهَا فِي جَمِيعِ حَالاتِي وَ أَتَوَصَّلُ بِهَا فِي الْحَيَاةِ الدُّنْيَا إِلَي آخِرَتِي عَفْواً لَا تُتْرِفْنِي فَأَطْغَي وَ لَا تُقَتِّرْ عَلَيَّ فَأَشْقَي وَ أَعْطِنِي مِنْ ذَلِكَ غِنًي عَنْ جَمِيعِ خَلْقِكَ وَ بَلِّغْهُ إِلَي رِضَاكَ وَ لَا تَجْعَلِ الدُّنْيَا عَلَيَّ سِجْناً وَ لَا تَجْعَلْ فِرَاقَهَا عَلَيَّ حُزْناً أَخْرِجْنِي مِنْهَا وَ مِنْ فِتْنَتِهَا مَرْضِيّاً عَنِّي مَقْبُولًا فِيهَا عَمَلِي إِلَي دَارِ الْحَيَوَانِ وَ مَسَاكِنِ الْأَخْيَارِ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أَزْلِهَا وَ زِلْزَالِهَا وَ سَطَوَاتِ سُلْطَانِهَا وَ سَلَاطِينِهَا وَ شَرِّ شَيْطَانِهَا وَ بَغْيِ مَنْ بَغَي عَلَيَّ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أَرَادَنِي فَأَرِدْهُ وَ مَنْ كَادَنِي فَكِدْهُ وَ افْقَأْ عَنِّي عُيُونَ الْكَفَرَةِ وَ اعْصِمْنِي مِنْ ذَلِكَ بِالسَّكِينَةِ وَ أَلْبِسْنِي دِرْعَكَ الْحَصِينَةَ وَ اجْعَلْنِي فِي سِتْرِكَ الْوَاقِي وَ أَصْلِحْ حَالِي</w:t>
      </w:r>
    </w:p>
    <w:p>
      <w:pPr>
        <w:pStyle w:val="BookText"/>
        <w:rPr/>
      </w:pPr>
      <w:r>
        <w:rPr>
          <w:rFonts w:ascii="IRNazanin" w:hAnsi="IRNazanin" w:eastAsia="IRNazanin"/>
          <w:color w:val="111111"/>
          <w:sz w:val="28"/>
          <w:sz w:val="28"/>
          <w:szCs w:val="28"/>
          <w:rtl w:val="true"/>
          <w:lang w:bidi="fa-IR"/>
        </w:rPr>
        <w:t>بارلها او را روسفید کن، نورش را درخشان کن، و حافظ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محمد و خاندان محمد را اولین کوبنده در بهشت و اولین وارد شونده، اولین شفیع، اولین کسی که شفاعتش پذیرفته شده است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صلوات بفرست، همان کسانی که والیان، سروران، کفایت کنندگان، کریمان، پیشوایان بزرگوار و والا، شیران قهرمان، پناهگاهی برای کسی که به آنان تمسک کند و پناهی برای کسی که به آنان پناه ببرد، غاری محکم، کشتی جاری در گردابهای عمیق، هستند؛ روی گرداننده از آنان منحرف و متأخر از آنان هلاک شونده و همراه با آنان ملحق شونده است؛ آنان نیزه های تو در زمینت هستند؛ و بر بندگانت در زمین درود بفرست، کسانی که با آنان از هلاکت نجات یافتم و از تاریکی به وسیله آنان روشنایی گرفتم، شجره نبوت، جایگاه رسالت، محل آمد و شد ملائکه و معدن علم که درود خداوند بر او و آنان باد،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بسان خواستن مسکین خوار از تو می خواهم، و بسان طلب نیازمند فقیر از تو طلب می کنم، و بسان تضرع ضعیف نابینا به تو تضرع می کنم، و بسان زاری گناهکار خطاکار به سوی تو زاری می کنم، خواستن کسی که جانش برای تو خضوع کرد و دماغش به خاک مالیده شد و پیشانی اش برایت به خاک افتاد و اشکهایش برای تو فرو ریخت و اشک هایش برای تو سرازیر شد و به گناهش اعتراف کرد و چاره اش از او ناتوان شد و گناهانش او را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محمد و خاندان او در اول و آخر را از تو می خواهم و حسن معیشت را تا زمانی که مرا باقی گذاشته ای از تو می خواهم، معشیتی که در همه حالاتم با آن قوی  شوم و با  آن از زندگی دنیا تا آخرتم به بخشش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آنقدر مرفه نکن که سر کشی  کنم و از من دریغ نورز که بدبخت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بی نیازی از جمیع خلائقت را به من عطا کن و آن را به رضای خودت برسان، و دنیا را برای من زندان قرار نده و فراق آن را برایم اندوه قرار مده؛ مرا از آن و از فتنه های آن بیرون بیاور در حالی که از من راضی هستی و عملم در آن پذیرفته شده است و مرا به بهشت برین و مسکن 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بارالها از تنگنا و از شدت آن و از چیرگی سلطه آن و سلاطین آن، از شر شیاطین آن، از ظلم هر کسی که در آن بر من بدی کرد به تو پناه می برم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هرکه مرا قصد کرد، قصد او کن و هر که به من نیرنگ زد، به او نیرنگ بزن و چشمهای کافران را از من کور کن و با آرامش مرا از آن حفظ کن و زره محکمت را بر من بپوشان و مرا در پوشش محافظت قرار بده و حالم را اصلاح کن </w:t>
      </w:r>
      <w:bookmarkStart w:id="354" w:name="pg13534_197810"/>
    </w:p>
    <w:p>
      <w:pPr>
        <w:pStyle w:val="BookText"/>
        <w:rPr/>
      </w:pPr>
      <w:bookmarkEnd w:id="354"/>
      <w:r>
        <w:rPr>
          <w:rFonts w:ascii="Amiri" w:hAnsi="Amiri" w:eastAsia="Amiri" w:cs="Amiri"/>
          <w:color w:val="111111"/>
          <w:sz w:val="28"/>
          <w:sz w:val="28"/>
          <w:szCs w:val="28"/>
          <w:rtl w:val="true"/>
          <w:lang w:bidi="ar-SA"/>
        </w:rPr>
        <w:t>وَ بَارِكْ لِي فِي أَهْلِي وَ مَالِي وَ وُلْدِي وَ حُزَانَتِي وَ مَنْ أَحْبَبْتُ فِيكَ وَ أَحَبَّنِي اللَّهُمَّ اغْفِرْ لِي مَا قَدْ قَدَّمْتُ وَ مَا أَخَّرْتُ وَ مَا أَعْلَنْتُ وَ مَا أَسْرَرْتُ وَ مَا نَسِيتُ وَ مَا تَعَمَّدْتُ اللَّهُمَّ إِنَّكَ خَلَقْتَنِي كَمَا أَرَدْتَ فَاجْعَلْنِي كَمَا تُحِبُّ يَا أَرْحَمَ الرَّاحِمِينَ‌</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1158943_1934241801"/>
      <w:bookmarkStart w:id="356" w:name="_Toc157"/>
      <w:bookmarkEnd w:id="355"/>
      <w:r>
        <w:rPr>
          <w:rtl w:val="true"/>
        </w:rPr>
        <w:t>بيان</w:t>
      </w:r>
      <w:bookmarkEnd w:id="356"/>
    </w:p>
    <w:p>
      <w:pPr>
        <w:pStyle w:val="BookText"/>
        <w:rPr/>
      </w:pPr>
      <w:r>
        <w:rPr>
          <w:rFonts w:ascii="Amiri" w:hAnsi="Amiri" w:eastAsia="Amiri" w:cs="Amiri"/>
          <w:color w:val="111111"/>
          <w:sz w:val="28"/>
          <w:sz w:val="28"/>
          <w:szCs w:val="28"/>
          <w:rtl w:val="true"/>
          <w:lang w:bidi="ar-SA"/>
        </w:rPr>
        <w:t>مِنْ أَنْفُسِكُمْ أي من جنسكم من البشر ثم من العرب ثم من بني إسماعيل و قرئ شاذا من أنفسكم بفتح الفاء أي أشرفكم و أفضلكم قيل هي قراءة فاطمة و النبي صلي الله عليه و آله عَزِيزٌ عَلَيْهِ ما عَنِتُّمْ أي عنتكم و العنت المشقة أي ما يلحقكم من الضرر بترك الإيمان حَرِيصٌ عَلَيْكُمْ أي يود أن لا يخرج أحد منكم عن الاستسعاد به و بدينه الذي جاء به بِالْمُؤْمِنِينَ رَؤُفٌ رَحِيمٌ قيل أي بالمذنبين و قيل رءوف رحيم بأوليائه و قيل رءوف بمن رآه رحيم لمن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ليزدادوا بها أثرة قال الكفعمي أي فضلا و منه قوله تعالي لَقَدْ آثَرَكَ اللَّهُ عَلَيْنا</w:t>
      </w:r>
      <w:r>
        <w:rPr>
          <w:rStyle w:val="FootnoteAnchor"/>
          <w:rtl w:val="true"/>
        </w:rPr>
        <w:footnoteReference w:id="248"/>
      </w:r>
      <w:r>
        <w:rPr>
          <w:rFonts w:ascii="Amiri" w:hAnsi="Amiri" w:eastAsia="Amiri" w:cs="Amiri"/>
          <w:color w:val="111111"/>
          <w:sz w:val="28"/>
          <w:sz w:val="28"/>
          <w:szCs w:val="28"/>
          <w:rtl w:val="true"/>
          <w:lang w:bidi="ar-SA"/>
        </w:rPr>
        <w:t>أي فضلك و له عليه أثرة أي فضل و مآثر العرب مكارمها التي تؤثر عنها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مليم بضم الميم أي غير داخل في الملامة أو آت بما يلام عليه أو مليم نفسه أو بالفتح مبنيا من لئم كمشيب في مشوب و الذميم المذموم و المهيمن الشاهد و الرقيب و الحافظ و المؤتمن و الخافقان أفقا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فيه أمتي الغر المحجلون الغر جمع الأغر من الغرة بياض الوجه و المحجل من الخيل هو الذي يرتفع البياض في قوائمه إلي موضع القيد و يجاوز الأرساغ و لا يجاوز الركبتين أي بيض مواضع الوضوء من الأيدي و الأقدام استعار أثر الوضوء في الوجه و اليدين و الرجلين للإنسان من البياض الذي يكون في وجه الفرس و يديه و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 و يريد بالأعجمين الذين لا يفصحون لا العجم الذين هم خلاف العرب لأن العجم من الإنس و الأعجمي الذي لا يفصح سواء كان من العرب</w:t>
      </w:r>
    </w:p>
    <w:p>
      <w:pPr>
        <w:pStyle w:val="BookText"/>
        <w:rPr/>
      </w:pPr>
      <w:r>
        <w:rPr>
          <w:rFonts w:ascii="IRNazanin" w:hAnsi="IRNazanin" w:eastAsia="IRNazanin"/>
          <w:color w:val="111111"/>
          <w:sz w:val="28"/>
          <w:sz w:val="28"/>
          <w:szCs w:val="28"/>
          <w:rtl w:val="true"/>
          <w:lang w:bidi="fa-IR"/>
        </w:rPr>
        <w:t>و در خانواده، مال، فرزندان، خزانه ام و هر که در راه تو دوست داشتم و مرا دوست داشت برکت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آنچه مقدم کردم و آنچه مؤخر کردم، آنچه آشکار</w:t>
      </w:r>
    </w:p>
    <w:p>
      <w:pPr>
        <w:pStyle w:val="BookText"/>
        <w:rPr/>
      </w:pPr>
      <w:r>
        <w:rPr>
          <w:rFonts w:ascii="IRNazanin" w:hAnsi="IRNazanin" w:eastAsia="IRNazanin"/>
          <w:color w:val="111111"/>
          <w:sz w:val="28"/>
          <w:sz w:val="28"/>
          <w:szCs w:val="28"/>
          <w:rtl w:val="true"/>
          <w:lang w:bidi="fa-IR"/>
        </w:rPr>
        <w:t xml:space="preserve">کردم و آنچه پنهان کردم، آنچه فراموش کردم و تعمد کردم را بر من ببخش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تو مرا آفریدی چنانکه اراده کردی، پس مرا چنان که دوست داری قرار بده ای مهربان ترین مهربانان</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357" w:name="__RefHeading___Toc1158945_1934241801"/>
      <w:bookmarkStart w:id="358" w:name="_Toc158"/>
      <w:bookmarkEnd w:id="357"/>
      <w:r>
        <w:rPr>
          <w:rtl w:val="true"/>
        </w:rPr>
        <w:t>توضیح</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جنستان از بشر، سپس از عرب، سپس از بنی اسماعیل و در قرائتی 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فاء، قرائت شده است، یعنی شریف ترین و برترین شما؛ گفته شده این قرائت فاطمه سلام الله علیها و پیامبر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علیه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عنتکم، و عنت مشقت است، یعنی ضرری که با ترک ایمان به شما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دوست دارد که کسی از شما از طلب سعادت به وسیله او و دینی که آورده است خارج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رئوف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با گناهکاران، و گفته شده رئوف رحیم به اولیائش است، و گفته شده رئوف به کسی که او را دیده و رحیم برای کسی که او را 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لیزدادوا بها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جهت فضل و از آن است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آثَرَکَ اللّهُ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خدا تو را بر ما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فضیلت داد و برای او، بر او أثرة است، یعنی فضیلت و مآثر عرب یعنی مکارم آنها که از آنها مانده است،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وارد شونده در ملامت، یا آورنده آنچه که با آن ملامت می شود یا خود را ملامت می کند نیست، یا با فتحه و به صورت اسم فاعل از لَئمَ، یعنی کسی  که پست شد مانند مُشیب در مشوب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مذمّت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مراقب، حافظ و مؤتمن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افق شرق و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 الغرّ المحجّلون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 جمع اغرّ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روشن سیما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اسب، همان است که سفیدی در پاهایش تا محل بستن بالا می رود و از مچ ها فراتر می رود ولی از زانو 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و پایشان، یعنی جای وضو،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وضو در صورت، دست ها و پاهای انسان از سفیدی ای که در پیشانی اسب و دست و پاهای آن است استعاره گرفته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از اعجمین کسی است که فصیح صحبت نمی کند نه عجم که مخالف عرب است، زیرا عجم در مورد انسان است و اعجمی کسی است که فصیح صحبت نمی کند، چه از عرب باشد </w:t>
      </w:r>
    </w:p>
    <w:p>
      <w:pPr>
        <w:pStyle w:val="BookText"/>
        <w:rPr/>
      </w:pPr>
      <w:r>
        <w:rPr>
          <w:rFonts w:ascii="Amiri" w:hAnsi="Amiri" w:eastAsia="Amiri" w:cs="Amiri"/>
          <w:color w:val="111111"/>
          <w:sz w:val="28"/>
          <w:sz w:val="28"/>
          <w:szCs w:val="28"/>
          <w:rtl w:val="true"/>
          <w:lang w:bidi="ar-SA"/>
        </w:rPr>
        <w:t>أو العجم لآفة بلسانه لا يتبين كلامه و في الحديث جرح العجماء جبار و كل من لا يقدر علي الكلام فهو أعجم و مستعجم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نَهَرٍ قيل أي أنهار اكتفي باسم الجنس أو سعة أو ضياء من النهار فِي مَقْعَدِ صِدْقٍ أي مكان مرضي عِنْدَ مَلِيكٍ مُقْتَدِرٍ أي مقربين عند من تعالي أمره في الملك و الاقتدار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فيه لا يزال كعبك عاليا هو دعاء بالشرف و العلو و الفلج الظفر و الفوز و الغلبة و الزلفة القرب و قص أثره أي تتبعه و الزمرة الجماعة من الناس في الأولين أي معهم إذا صليت عليهم أو بسببهم فإنه سبب الرحمة علي جميع الخلق و الأول أظهر و كذا البواقي مختلفة أي في الأنواع مؤتلفة أي في الشدة و الفعال بالكسر جمع و بالفتح مصدر و المسموكات المرفوعات كالسماوات و المدحوات الأرضون غايته أي منتهي أمره أو رأيته و الكفاة جمع الكفي و هو الذي يكفيك الشرور و الآفات و في بعض النسخ الكمأة و هو جمع الكمي و هو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القماقم جمع القمقام و هو السيد و يقال سيد قماقم بالضم لكثرة خيره ذكره الجوهري و الأبطال جمع البطل و هو الشجاع عفوا أي بقدر الكفاية أو زائدا أو طيبا قال في النهاية فيه أمر الله نبيه أن يأخذ العفو من أخلاق الناس هو السهل المتيسر و في القاموس العفو أحل المال و أطيبه و خيار الشي‌ء و أجوده و الفضل و المعروف انتهي و أترفته النعمة أطغته و التقتير التضييق فأشقي أي أتعب أو أصير شقيا بعدم الصبر و الشجن بالتحريك الحزن و الأزل الضيق و الشدة و زلزالها بلاياها و مصائبها و قد مر شرح سائر أجزاء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هَذَا الدُّعَاءَ فِي نُسْخَةٍ قَدِيمَةٍ مِنْ مُؤَلَّفَاتِ قُدَمَاءِ أَصْحَابِنَا تَارِيخُ كِتَابَتِهَا سَنَةُ إِحْدَي وَ ثَلَاثِينَ وَ خَمْسِمِائَةٍ مَرْوِيّاً عَنِ ابْنِ عُقْدَةَ عَنْ مُحَمَّدِ بْنِ الْمُفَضَّلِ بْنِ إِبْرَاهِيمَ الْأَشْعَرِيِّ عَنْ مُحَمَّدِ بْنِ عَبْدِ اللَّهِ بْنِ مِهْرَانَ عَنْ أَبِيهِ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عليه السلام دَفَعَ إِلَي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كِتَاباً فِيهِ دُعَاءٌ وَ الصَّلَاةُ عَلَي النَّبِيِّ صلي الله عليه و آله</w:t>
      </w:r>
    </w:p>
    <w:p>
      <w:pPr>
        <w:pStyle w:val="BookText"/>
        <w:rPr/>
      </w:pPr>
      <w:r>
        <w:rPr>
          <w:rFonts w:ascii="IRNazanin" w:hAnsi="IRNazanin" w:eastAsia="IRNazanin"/>
          <w:color w:val="111111"/>
          <w:sz w:val="28"/>
          <w:sz w:val="28"/>
          <w:szCs w:val="28"/>
          <w:rtl w:val="true"/>
          <w:lang w:bidi="fa-IR"/>
        </w:rPr>
        <w:t>یا عجم؛ به دلیل مشکلی در زبانش، کلامش روشن نیست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جُرح العَجماء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زخمی که در آن قصاص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قادر به کلام نباشد اعجم و مستعجم است،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انهار، به اسم جنس، وسعت یا روشنایی روز اکتفا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مقعد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مکانی مورد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مقربان نزد کسی که امرش در ملک و اقتدار تعالی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کعبک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دعا برای شرف و علو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ظفر، پیروزی و غلبه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دنبال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آنان، زمانی که برآنان درود فرستادی یا به سبب آنها که سبب رحمت بر همه خلق است، و معنای اول ظاهرتر است و سایر موارد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انواع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جمع است و با فتحه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برافراشته ها مانند آسمان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المدحوّات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انتهای امرش یا غایت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کفیّ است، و او کسی است تو را از شر و آفت حفاظت می کند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جمع کمیّ است یعنی شجاع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قمقام است و آن سرور است و به جهت کثرت خیر، سید قمقام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جوهری آن را ذکر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بطل است و آن شجاع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کفایت یا فزونی یا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نبی اش را امر فرمود که از اخلاق مردم عفو را بگیرد، یعنی سهل و آسان؛ و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حلال ترین مال و پاک ترین آن، برگزیده یک چیز و بهترین آن و فضل و احسان است،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أترفته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او را سرکش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خسته می شوم یا به دلیل عدم صبر بدبخت می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حروف، یعنی 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فشار و شدت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بلایا و مصائب آن و شرح سایر اجزای دعا بیان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دعا را در نسخه ای قدیمی از تألیفات قدمای اصحابمان یافتم که تاریخ کتابت آن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ابن عقده، از محمد بن فضل بن ابراهیم اشعری، از محمد بن عبدالله بن مهران، از پدرش مروی است که امام صادق علیه السلام به جعفر بن محمد اشعث نامه ای داد که در آن دعا و درود بر نبی صلّی الله علیه و آله است </w:t>
      </w:r>
      <w:bookmarkStart w:id="359" w:name="pg13534_197812"/>
    </w:p>
    <w:p>
      <w:pPr>
        <w:pStyle w:val="BookText"/>
        <w:rPr/>
      </w:pPr>
      <w:bookmarkEnd w:id="359"/>
      <w:r>
        <w:rPr>
          <w:rFonts w:ascii="Amiri" w:hAnsi="Amiri" w:eastAsia="Amiri" w:cs="Amiri"/>
          <w:color w:val="111111"/>
          <w:sz w:val="28"/>
          <w:sz w:val="28"/>
          <w:szCs w:val="28"/>
          <w:rtl w:val="true"/>
          <w:lang w:bidi="ar-SA"/>
        </w:rPr>
        <w:t xml:space="preserve">فَدَفَعَهُ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إِلَي ابْنِهِ مِهْرَانَ ثُمَّ سَاقَ الدُّعَاءَ إِلَي قَوْلِهِ صَلَاةً لَا مُنْتَهَي لَهُ وَ لَا أَمَدَ آمِينَ رَبَّ الْعَالَمِينَ وَ كَانَتْ فِيهِ اخْتِلَافَاتٌ وَ زِيَادَاتٌ أَلْحَقْنَا بَعْضَهَا مِنْهَا قَوْلُهُ وَ دَلَّ عَلَي مَحَاسِنِ الْأَخْلَاقِ إِلَي قَوْلِهِ وَ أَشْهَدُ أَنَّهُ قَدْ تَوَلَّي مِنَ الدُّنْيَا رَاضِياً عَنْكَ فَإِنَّ هَذِهِ الزِّيَادَةَ لَمْ تَكُنْ فِي سَائِرِ الْكُتُبِ وَ وُجُودُهَا أَوْلَي وَ أَوْرَدْنَاهَا بِهَذَا السِّيَاقِ وَ السَّنَدِ فِي كِتَابِ الدُّعَاءِ</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1158947_1934241801"/>
      <w:bookmarkStart w:id="361" w:name="_Toc159"/>
      <w:bookmarkEnd w:id="360"/>
      <w:r>
        <w:rPr>
          <w:rtl w:val="true"/>
        </w:rPr>
        <w:t>«</w:t>
      </w:r>
      <w:r>
        <w:rPr/>
        <w:t>4</w:t>
      </w:r>
      <w:r>
        <w:rPr>
          <w:rtl w:val="true"/>
        </w:rPr>
        <w:t>»</w:t>
      </w:r>
      <w:bookmarkEnd w:id="361"/>
    </w:p>
    <w:p>
      <w:pPr>
        <w:pStyle w:val="BookText"/>
        <w:rPr/>
      </w:pPr>
      <w:r>
        <w:rPr>
          <w:rFonts w:ascii="Amiri" w:hAnsi="Amiri" w:eastAsia="Amiri" w:cs="Amiri"/>
          <w:color w:val="111111"/>
          <w:sz w:val="28"/>
          <w:sz w:val="28"/>
          <w:szCs w:val="28"/>
          <w:rtl w:val="true"/>
          <w:lang w:bidi="ar-SA"/>
        </w:rPr>
        <w:t>جَمَالُ الْأُسْبُوعِ، قَالَ حَدَّثَ الْحُسَيْنُ بْنُ بَابَوَيْهِ عَنْ مَاجِيلَوَيْهِ عَنِ الْبَرْقِيِّ عَنْ بَعْضِ أَصْحَابِنَا عَنْ مَنْصُورِ بْنِ يُونُسَ عَنْ أَبِي إِسْمَاعِيلَ الصَّيْقَلِ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عَلَي مُحَمَّدٍ وَ آلِهِ عَلَيْهِ وَ عَلَيْهِمُ السَّلَامُ حِينَ يُصَلِّي الْعَصْرَ يَوْمَ الْجُمُعَةِ قَبْلَ أَنْ يَنْفَتِلَ مِنْ صَلَاتِهِ عَشْرَ مَرَّاتٍ يَقُولُ اللَّهُمَّ صَلِّ عَلَي مُحَمَّدٍ وَ آلِ مُحَمَّدٍ الْأَوْصِيَاءِ الْمَرْضِيِّينَ بِأَفْضَلِ صَلَوَاتِكَ وَ بَارِكْ عَلَيْهِمْ بِأَفْضَلِ بَرَكَاتِكَ وَ عَلَيْهِ وَ عَلَيْهِمُ السَّلَامُ وَ عَلَي أَرْوَاحِهِمْ وَ أَجْسَادِهِمْ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عَلَيْهِ الْمَلَائِكَةُ مِنْ تِلْكَ الْجُمُعَةِ إِلَي الْجُمُعَةِ الْمُقْبِلَةِ فِي تِلْكَ السَّاعَةِ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عَنْ هَارُونَ بْنِ مُوسَي عَنْ حَيْدَرِ بْنِ مُحَمَّدِ بْنِ نُعَيْمٍ السَّمَرْقَنْدِيِّ عَنْ مُحَمَّدِ بْنِ مَسْعُودٍ الْعَيَّاشِيِّ عَنْ إِسْمَاعِيلَ بْنِ مِهْرَانَ عَنْ مُحَمَّدِ بْنِ يَحْيَي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الْعَصْرَ يَوْمَ الْجُمُعَةِ فَقُلِ اللَّهُمَّ صَلِّ عَلَي مُحَمَّدٍ وَ آلِ مُحَمَّدٍ الْأَوْصِيَاءِ الْمَرْضِيِّينَ بِأَفْضَلِ صَلَوَاتِكَ وَ بَارِكْ عَلَيْهِمْ بِأَفْضَلِ بَرَكَاتِكَ وَ عَلَيْهِ وَ عَلَيْهِمُ السَّلَامُ وَ عَلَي أَرْوَاحِهِمْ وَ أَجْسَادِهِمْ وَ رَحْمَةُ اللَّهِ وَ بَرَكَاتُهُ تَقُولُ ذَلِكَ سَبْعاً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بِأَسَانِيدِهِ عَنْ أَبِي الْمُفَضَّلِ الشَّيْبَانِيِّ عَنْ مُحَمَّدِ بْنِ صَالِحٍ السَّاوِي عَنْ أَحْمَدَ بْنِ مُحَمَّدِ بْنِ عِيسَي عَنِ الْحُسَيْنِ بْنِ سَعِيدٍ عَنِ النَّضْرِ بْنِ سُوَيْدٍ عَنِ ابْنِ سِنَانٍ عَنْ عُمَرَ بْنِ يَزِيدَ 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 النَّبِيِّ صلي الله عليه و آله بَعْدَ الْعَصْرِ يَوْمَ الْجُمُعَةِ تَقُولُ اللَّهُمَّ صَلِّ عَلَي مُحَمَّدٍ وَ آلِ مُحَمَّدٍ وَ ارْفَعْ مُحَمَّداً وَ آلَ مُحَمَّدٍ وَ ارْحَمْ مُحَمَّداً وَ آلَ مُحَمَّدٍ الَّذِينَ أَذْهَبْتَ عَنْهُمُ الرِّجْسَ وَ طَهَّرْتَهُمْ تَطْهِيراً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جعفر بن محمد اشعث آن را به پسرش مهران داد؛ سپس دعا را تا این سخن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که نه پایانی دارد و نه غایتی، 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آن اختلافات و زیاداتی است، برخی از آنها را به آن ملحق کردیم از جمله آنها این سخن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محاسن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اَنه قد تولّی من الدنیا راضیا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زیادت در سایر کتاب ها نبوده است و وجود آن اولی است و آن را با این سیاق و سند در کتاب دعا وارد کردیم</w:t>
      </w:r>
      <w:r>
        <w:rPr>
          <w:rFonts w:eastAsia="IRNazanin" w:cs="IRNazanin"/>
          <w:color w:val="111111"/>
          <w:sz w:val="28"/>
          <w:szCs w:val="28"/>
          <w:rtl w:val="true"/>
          <w:lang w:bidi="fa-IR"/>
        </w:rPr>
        <w:t>.</w:t>
      </w:r>
    </w:p>
    <w:p>
      <w:pPr>
        <w:pStyle w:val="Heading5"/>
        <w:numPr>
          <w:ilvl w:val="4"/>
          <w:numId w:val="1"/>
        </w:numPr>
        <w:rPr/>
      </w:pPr>
      <w:bookmarkStart w:id="362" w:name="__RefHeading___Toc1158949_1934241801"/>
      <w:bookmarkStart w:id="363" w:name="_Toc160"/>
      <w:bookmarkEnd w:id="362"/>
      <w:r>
        <w:rPr>
          <w:rtl w:val="true"/>
        </w:rPr>
        <w:t xml:space="preserve">روایت </w:t>
      </w:r>
      <w:r>
        <w:rPr/>
        <w:t>4</w:t>
      </w:r>
      <w:bookmarkEnd w:id="363"/>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بعد از نماز عصر، قبل از اینکه از نمازش خارج شود، بر محمد و خاندان او درود بفرستد و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بر محمد و خاندان برگزیده و پسندیده او با برترین درودها درود بفرست و با برترین برکاتت بر آنان برکت ببخش و سلام، رحمت و برکات خداوند بر روح و جسم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از آن جمعه تا جمعه آینده تا همان ساعت بر او درود می فرستند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نماز عصر را خواندی، هفت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بر محمد و خاندان برگزیده و پسندیده او با برترین درودها درود بفرست و با برترین برکاتت بر آنان برکت ببخش و سلام، رحمت و برکات خداوند بر روح و جسم آنان باد</w:t>
      </w:r>
      <w:r>
        <w:rPr>
          <w:rFonts w:eastAsia="IRNazanin" w:cs="IRNazanin"/>
          <w:color w:val="111111"/>
          <w:sz w:val="28"/>
          <w:szCs w:val="28"/>
          <w:rtl w:val="true"/>
          <w:lang w:bidi="fa-IR"/>
        </w:rPr>
        <w:t>»</w:t>
      </w:r>
      <w:r>
        <w:rPr>
          <w:rStyle w:val="FootnoteAnchor"/>
          <w:rtl w:val="true"/>
        </w:rPr>
        <w:footnoteReference w:id="25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نبی را بعد از نماز عصر روز جمعه این گونه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بفرست و محمد و خاندان محمد را رفعت ببخش و بر محمد و خاندان محمد، کسانی که از آنان آلودگی را زدودی و پاک و پاکیزه شان کردی، رحمت بیاور</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مِنْهُ بِأَسَانِيدِهِ عَنْ أَبِي الْمُفَضَّلِ الشَّيْبَانِيِّ عَنْ عِصْمَةَ بْنِ نُوحٍ عَنْ أَحْمَدَ بْنِ مُحَمَّدِ بْنِ عِيسَي عَنِ الْبَزَنْطِيِّ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بَعَثَ اللَّهُ تَعَالَي الْأَيَّامَ وَ يَبْعَثُ الْجُمُعَةَ أَمَامَهَا كَالْعَرُوسِ ذَاتَ كَمَالٍ وَ جَمَالٍ تُهْدَي إِلَي ذِي دِينٍ وَ مَالٍ فَتَقِفُ عَلَي بَابِ الْجَنَّةِ وَ الْأَيَّامُ خَلْفَهَا فَيَشْفَعُ لِكُلِّ مَنْ أَكْثَرَ الصَّلَاةَ فِيهَا عَلَي مُحَمَّدٍ وَ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سِنَانٍ فَقُلْتُ كَمِ الْكَثِيرُ فِي هَذَا وَ فِي أَيِّ زَمَانِ أَوْقَاتِ يَوْمِ الْجُمُعَةِ أَفْضَلُ قَالَ مِائَةُ مَرَّةٍ وَ لْيَكُنْ ذَلِكَ بَعْدَ الْعَصْرِ قَالَ وَ كَيْفَ أَقُولُهَا قَالَ تَقُولُ اللَّهُمَّ صَلِّ عَلَي مُحَمَّدٍ وَ آلِ مُحَمَّدٍ وَ عَجِّلْ فَرَجَهُمْ مِائَةَ مَرَّةٍ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بِإِسْنَادِهِ عَنْ أَحْمَدَ بْنِ مُحَمَّدٍ الْكُوفِيِّ عَنِ ابْنِ عُقْدَةَ عَنْ جَعْفَرِ بْنِ عَبْدِ اللَّهِ الْمُحَمَّدِيِّ عَنِ ابْنِ أَبِي عُمَيْرٍ عَنْ أَبِي الْبَخْتَرِيِّ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يَوْمَ الْجُمُعَةِ الصَّلَاةُ عَلَي النَّبِيِّ صلي الله عليه و آله بَعْدَ الْعَصْرِ قَالَ قِيلَ لَهُ كَيْفَ نَقُولُ قَالَ تَقُولُونَ صَلَوَاتُ اللَّهِ وَ مَلَائِكَتِهِ وَ أَنْبِيَائِهِ وَ رُسُلِهِ وَ جَمِيعِ خَلْقِهِ عَلَي مُحَمَّدٍ وَ آلِ مُحَمَّدٍ وَ السَّلَامُ عَلَيْهِ وَ عَلَيْهِمْ وَ عَلَي أَرْوَاحِهِمْ وَ عَلَي أَجْسَادِهِمْ وَ رَحْمَةُ اللَّهِ وَ بَرَكَاتُهُ يَقُولُهَا مِائَةَ مَرَّةٍ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إِلَي مُحَمَّدِ بْنِ الْحَسَنِ بْنِ الْوَلِيدِ عَنْ مُحَمَّدِ بْنِ الْحَسَنِ الصَّفَّارِ عَنْ مُحَمَّدِ بْنِ حَسَّانَ عَنْ أَبِي عِمْرَانَ مُوسَي بْنِ زَنْجَوَيْهِ الْأَرْمَنِيِّ عَنْ عَبْدِ اللَّهِ بْنِ الْحَكَمِ عَنْ زَيْدٍ الشَّحَّامِ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الْعَصْرَ يَوْمَ الْجُمُعَةِ فَقُلِ اللَّهُمَّ اجْعَلْ صَلَوَاتِكَ وَ صَلَوَاتِ مَلَائِكَتِكَ وَ أَنْبِيَائِكَ وَ رُسُلِكَ عَلَي مُحَمَّدٍ النَّبِيِّ الْأُمِّيِّ وَ عَلَي أَهْلِ بَيْتِهِ وَ عَلَيْهِمُ السَّلَامُ وَ رَحْمَةُ اللَّهِ وَ بَرَكَاتُهُ مِائَةَ مَرَّةٍ ثُمَّ ذَكَرَ تَمَامَ الْحَدِيثِ‌</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هَارُونَ بْنِ مُوسَي التَّلَّعُكْبَرِيِّ عَنْ مُحَمَّدِ بْنِ الْحَسَنِ بْنِ الْوَلِيدِ عَنْ سَعْدِ بْنِ عَبْدِ اللَّهِ عَنْ أَحْمَدَ بْنِ الْحَسَنِ بْنِ فَضَّالٍ عَنْ أَبِيهِ عَنْ عَلِيِّ بْنِ عَطِيَّةَ وَ ذُبْيَانَ بْنِ حَكِيمٍ الْأَوْدِيِّ عَنْ مُوسَي بْنِ أُكَيْلٍ النُّمَيْرِيِّ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يَسْتَغْفِرِ اللَّهَ تَعَالَي يَوْمَ الْجُمُعَةِ بَعْدَ الْعَصْرِ سَبْعِينَ مَرَّةً يَقُولُ أَسْتَغْفِرُ اللَّهَ وَ أَتُوبُ إِلَيْهِ</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قیامت شود، خداوند روزها را محشور می کند و جمعه را پیش روی آنان، مانند عروس با کمال و جمال که به سوی مرد صاحب دین و مال برده می شود،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در بهشت می ایستد در حالی که روزها پشت سر اوست و برای هر کسی در آن که بر محمد و خاندان محمد صلوات بسیار فرستاده باشد، شفاعت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 این مورد چه تعداد است و در چه زمانی از اوقات روز جمعه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و آن باید بعد از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چگونه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روز جمعه، درود بر نبی بعد 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درود خدا، ملائکه، انبیاء، رسولان و همه مخلوقات او بر محمد و خاندان محمد باد و سلام، رحمت و برکات خدا بر او، آنان و روح و جسم آنان باد، این را صد مرتبه می گوید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روزجمعه نماز عصر خواندی،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 ملائکه، انبیاء، رسولان و همه مخلوقات او بر محمد و خاندان محمد باد و سلام، رحمت و برکات خدا بر او، آنان و روح و جسم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حدیث را ذکر کرد</w:t>
      </w:r>
      <w:r>
        <w:rPr>
          <w:rFonts w:eastAsia="IRNazanin" w:cs="IRNazanin"/>
          <w:color w:val="111111"/>
          <w:sz w:val="28"/>
          <w:szCs w:val="28"/>
          <w:rtl w:val="true"/>
          <w:lang w:bidi="fa-IR"/>
        </w:rPr>
        <w:t>.</w:t>
      </w:r>
      <w:r>
        <w:rPr>
          <w:rStyle w:val="FootnoteAnchor"/>
          <w:rtl w:val="true"/>
        </w:rPr>
        <w:footnoteReference w:id="26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از خداوند متعال استغفار  کند و بعد از عصر هفتاد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استغفرالله و اتوب الیه، </w:t>
      </w:r>
      <w:bookmarkStart w:id="364" w:name="pg13534_197814"/>
    </w:p>
    <w:p>
      <w:pPr>
        <w:pStyle w:val="BookText"/>
        <w:rPr/>
      </w:pPr>
      <w:bookmarkEnd w:id="364"/>
      <w:r>
        <w:rPr>
          <w:rFonts w:ascii="Amiri" w:hAnsi="Amiri" w:eastAsia="Amiri" w:cs="Amiri"/>
          <w:color w:val="111111"/>
          <w:sz w:val="28"/>
          <w:sz w:val="28"/>
          <w:szCs w:val="28"/>
          <w:rtl w:val="true"/>
          <w:lang w:bidi="ar-SA"/>
        </w:rPr>
        <w:t>غَفَرَ اللَّهُ عَزَّ وَ جَلَّ لَهُ ذَنْبَهُ فِيمَا سَلَفَ وَ عَصَمَهُ فِيمَا بَقِيَ فَإِنْ لَمْ يَكُنْ لَهُ ذَنْبٌ غَفَرَ لَهُ ذُنُوبَ وَالِدَيْهِ‌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عَنْ مُحَمَّدِ بْنِ عَلِيِّ بْنِ سَعِيدٍ عَنْ إِسْمَاعِيلَ بْنِ مُحَمَّدِ بْنِ سُلَيْمَانَ الْعُقَيْلِيِّ عَنْ جَعْفَرٍ الْفَزَارِيِّ عَنْ مُحَمَّدِ بْنِ عَلِيٍّ الصَّيْرَفِيِّ عَنْ عَلِيِّ بْنِ الْحَسَنِ عَنْ أَبِي مُحَمَّدٍ الْعَبْدِيِّ عَنْ فُضَيْلِ بْنِ عِيَاضٍ عَنْ إِبْرَاهِيمَ النَّخَعِيِّ عَنْ عَبْدِ اللَّهِ بْنِ مَسْعُودٍ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الْجُمُعَةِ بَعْدَ صَلَاةِ الْعَصْرِ رَكْعَتَيْنِ يَقْرَأُ فِي الْأُولَي فَاتِحَةَ الْكِتَابِ وَ آيَةَ الْكُرْسِيِّ وَ قُلْ أَعُوذُ بِرَبِّ النَّاسِ خَمْساً وَ عِشْرِينَ مَرَّةً وَ فِي الثَّانِيَةِ فَاتِحَةَ الْكِتَابِ وَ قُلْ هُوَ اللَّهُ أَحَدٌ وَ قُلْ أَعُوذُ بِرَبِّ النَّاسِ خَمْساً وَ عِشْرِينَ مَرَّةً فَإِذَا فَرَغَ مِنْهَا قَالَ خَمْسَ مَرَّاتٍ لَا حَوْلَ وَ لَا قُوَّةَ إِلَّا بِاللَّهِ الْعَلِيِّ الْعَظِيمِ لَمْ يَخْرُجْ مِنَ الدُّنْيَا حَتَّي يُرِيَهُ اللَّهُ فِي مَنَامِهِ الْجَنَّةَ وَ يَرَي مَكَانَهُ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و هذه الصلاة ذكرها جدي أبو جعفر الطوسي رضي الله عنه في عمل يوم الجمعة في المصباح‌</w:t>
      </w:r>
      <w:r>
        <w:rPr>
          <w:rStyle w:val="FootnoteAnchor"/>
          <w:rtl w:val="true"/>
        </w:rPr>
        <w:footnoteReference w:id="264"/>
      </w:r>
      <w:r>
        <w:rPr>
          <w:rFonts w:ascii="Amiri" w:hAnsi="Amiri" w:eastAsia="Amiri" w:cs="Amiri"/>
          <w:color w:val="111111"/>
          <w:sz w:val="28"/>
          <w:sz w:val="28"/>
          <w:szCs w:val="28"/>
          <w:rtl w:val="true"/>
          <w:lang w:bidi="ar-SA"/>
        </w:rPr>
        <w:t>الكبير و لم يذكر إسنادها علي عادته في الاختصار أو لغير ذلك من الأعذار إلا أنه ذكر في الركعة الأولي فاتحة الكتاب و آية الكرسي و قُلْ أَعُوذُ بِرَبِّ الْفَلَقِ خمسا و عشرين مرة و لعله أقرب إلي الصواب و ذكر باقي الرواية كما ذكرناه في الصفة و الثواب‌</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1158951_1934241801"/>
      <w:bookmarkStart w:id="366" w:name="_Toc161"/>
      <w:bookmarkEnd w:id="365"/>
      <w:r>
        <w:rPr>
          <w:rtl w:val="true"/>
        </w:rPr>
        <w:t>«</w:t>
      </w:r>
      <w:r>
        <w:rPr/>
        <w:t>5</w:t>
      </w:r>
      <w:r>
        <w:rPr>
          <w:rtl w:val="true"/>
        </w:rPr>
        <w:t>»</w:t>
      </w:r>
      <w:bookmarkEnd w:id="366"/>
    </w:p>
    <w:p>
      <w:pPr>
        <w:pStyle w:val="BookText"/>
        <w:rPr/>
      </w:pPr>
      <w:r>
        <w:rPr>
          <w:rFonts w:ascii="Amiri" w:hAnsi="Amiri" w:eastAsia="Amiri" w:cs="Amiri"/>
          <w:color w:val="111111"/>
          <w:sz w:val="28"/>
          <w:sz w:val="28"/>
          <w:szCs w:val="28"/>
          <w:rtl w:val="true"/>
          <w:lang w:bidi="ar-SA"/>
        </w:rPr>
        <w:t>مَجَالِسُ الصَّدُوقِ، عَنِ الْحُسَيْنِ بْنِ إِبْرَاهِيمَ بْنِ نَاتَانَةَ عَنْ عَلِيِّ بْنِ إِبْرَاهِيمَ عَنْ مُحَمَّدِ بْنِ عِيسَي الْيَقْطِينِيِّ عَنْ زَكَرِيَّا الْمُؤْمِنِ عَنِ ابْنِ نَاجِيَةَ عَنْ دَاوُدَ بْنِ النُّعْمَانِ عَنِ ابْنِ سَيَابَةَ عَنْ نَاجِيَةَ قَالَ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الْعَصْرَ يَوْمَ الْجُمُعَةِ فَقُلِ اللَّهُمَّ صَلِّ عَلَي مُحَمَّدٍ وَ آلِ مُحَمَّدٍ الْأَوْصِيَاءِ الْمَرْضِيِّينَ بِأَفْضَلِ صَلَوَاتِكَ وَ بَارِكْ عَلَيْهِمْ بِأَفْضَلِ بَرَكَاتِكَ وَ السَّلَامُ عَلَيْهِمْ وَ عَلَي أَرْوَاحِهِمْ وَ أَجْسَادِهِمْ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قَالَهَا بَعْدَ الْعَصْرِ كَتَبَ اللَّهُ عَزَّ وَ جَلَّ لَهُ مِائَةَ أَلْفِ حَسَنَةٍ وَ مَحَا عَنْهُ مِائَةَ أَلْفِ سَيِّئَةٍ</w:t>
      </w:r>
    </w:p>
    <w:p>
      <w:pPr>
        <w:pStyle w:val="BookText"/>
        <w:rPr/>
      </w:pPr>
      <w:r>
        <w:rPr>
          <w:rFonts w:ascii="IRNazanin" w:hAnsi="IRNazanin" w:eastAsia="IRNazanin"/>
          <w:color w:val="111111"/>
          <w:sz w:val="28"/>
          <w:sz w:val="28"/>
          <w:szCs w:val="28"/>
          <w:rtl w:val="true"/>
          <w:lang w:bidi="fa-IR"/>
        </w:rPr>
        <w:t>خداوند عزوجل همه گناهان پیشین او را می آمرزد و در آنچه باقیمانده است او را حفاظت می کند، و اگر گناهی نداشته باشد گناه والدینش را می بخشد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بعد از نماز عصر دو رکعت بخواند که در رکعت اول فاتحه الکتاب، آیه الکرسی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بیست و پنج مرتبه و در رکعت دوم فاتحه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بیست و پنج مرتبه قرائت کند و چون از آن فارغ شد پنج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ولاقوه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دنیا خارج نمی شود تا اینکه خداوند در خوابش بهشت را به او نشان می دهد و او جایگاه خود در آن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را جدم ابوجعفر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روز جمعه در مصباح</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کبیر ذکر کرده است و اسناد آن را بر اساس عادتش در اختصار یا دلیلی غیر آن، ذکر نکرده است، با این تفاوت که او در رکعت اول، فاتحه الکتاب، آیه الکرسی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بیست و پنج مرتبه ذکر کرده است و شاید این به صواب نزدیک تر باشد و ادامه روایت را چنانکه در وصف و ثواب ذکر کردیم، ذکر کرده است</w:t>
      </w:r>
      <w:r>
        <w:rPr>
          <w:rFonts w:eastAsia="IRNazanin" w:cs="IRNazanin"/>
          <w:color w:val="111111"/>
          <w:sz w:val="28"/>
          <w:szCs w:val="28"/>
          <w:rtl w:val="true"/>
          <w:lang w:bidi="fa-IR"/>
        </w:rPr>
        <w:t>.</w:t>
      </w:r>
      <w:r>
        <w:rPr>
          <w:rStyle w:val="FootnoteAnchor"/>
          <w:rtl w:val="true"/>
        </w:rPr>
        <w:footnoteReference w:id="268"/>
      </w:r>
    </w:p>
    <w:p>
      <w:pPr>
        <w:pStyle w:val="Heading5"/>
        <w:numPr>
          <w:ilvl w:val="4"/>
          <w:numId w:val="1"/>
        </w:numPr>
        <w:rPr/>
      </w:pPr>
      <w:bookmarkStart w:id="367" w:name="__RefHeading___Toc1158953_1934241801"/>
      <w:bookmarkStart w:id="368" w:name="_Toc162"/>
      <w:bookmarkEnd w:id="367"/>
      <w:r>
        <w:rPr>
          <w:rtl w:val="true"/>
        </w:rPr>
        <w:t xml:space="preserve">روایت </w:t>
      </w:r>
      <w:r>
        <w:rPr/>
        <w:t>5</w:t>
      </w:r>
      <w:bookmarkEnd w:id="36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روزجمعه نماز عصر خواندی،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 ملائکه، انبیاء، رسولان و همه مخلوقات او بر محمد و خاندان محمد باد و سلام، رحمت و برکات خدا بر او، آنان و روح و جسم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هر که آن را بعد از عصر بگوید، خداوند عزوجل برای او صد  هزار حسنه می نویسد و صد  هزار سیئه از او پاک می کند </w:t>
      </w:r>
      <w:bookmarkStart w:id="369" w:name="pg13534_197815"/>
    </w:p>
    <w:p>
      <w:pPr>
        <w:pStyle w:val="BookText"/>
        <w:rPr/>
      </w:pPr>
      <w:bookmarkEnd w:id="369"/>
      <w:r>
        <w:rPr>
          <w:rFonts w:ascii="Amiri" w:hAnsi="Amiri" w:eastAsia="Amiri" w:cs="Amiri"/>
          <w:color w:val="111111"/>
          <w:sz w:val="28"/>
          <w:sz w:val="28"/>
          <w:szCs w:val="28"/>
          <w:rtl w:val="true"/>
          <w:lang w:bidi="ar-SA"/>
        </w:rPr>
        <w:t>وَ قَضَي لَهُ بِهَا مِائَةَ أَلْفِ حَاجَةٍ وَ رَفَعَ لَهُ بِهَا مِائَةَ أَلْفِ دَرَجَةٍ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أبيه عن سعد بن عبد الله عن 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ابن الشيخ، عن أبيه عن الحسين بن عبيد الله 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مُحَمَّدٍ عَنْ سَهْلِ بْنِ زِيَادٍ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وَ السَّلَامُ عَلَيْهِ وَ عَلَيْهِمْ‌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الدين،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1158955_1934241801"/>
      <w:bookmarkStart w:id="371" w:name="_Toc163"/>
      <w:bookmarkEnd w:id="370"/>
      <w:r>
        <w:rPr>
          <w:rtl w:val="true"/>
        </w:rPr>
        <w:t>«</w:t>
      </w:r>
      <w:r>
        <w:rPr/>
        <w:t>6</w:t>
      </w:r>
      <w:r>
        <w:rPr>
          <w:rtl w:val="true"/>
        </w:rPr>
        <w:t>»</w:t>
      </w:r>
      <w:bookmarkEnd w:id="371"/>
    </w:p>
    <w:p>
      <w:pPr>
        <w:pStyle w:val="BookText"/>
        <w:rPr/>
      </w:pPr>
      <w:r>
        <w:rPr>
          <w:rFonts w:ascii="Amiri" w:hAnsi="Amiri" w:eastAsia="Amiri" w:cs="Amiri"/>
          <w:color w:val="111111"/>
          <w:sz w:val="28"/>
          <w:sz w:val="28"/>
          <w:szCs w:val="28"/>
          <w:rtl w:val="true"/>
          <w:lang w:bidi="ar-SA"/>
        </w:rPr>
        <w:t>الْمَحَاسِنُ، عَنْ أَبِيهِ عَنِ ابْنِ أَبِي عُمَيْرٍ عَنْ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عليه السلام قَالَ أَخْبِرْنَا عَنْ أَفْضَلِ الْأَعْمَالِ فَقَالَ الصَّلَاةُ عَلَي مُحَمَّدٍ وَ آلِ مُحَمَّدٍ مِائَةَ مَرَّةٍ بَعْدَ الْعَصْرِ وَ مَا زِدْتَ فَهُوَ أَفْضَلُ‌</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1158957_1934241801"/>
      <w:bookmarkStart w:id="373" w:name="_Toc164"/>
      <w:bookmarkEnd w:id="372"/>
      <w:r>
        <w:rPr>
          <w:rtl w:val="true"/>
        </w:rPr>
        <w:t>«</w:t>
      </w:r>
      <w:r>
        <w:rPr/>
        <w:t>7</w:t>
      </w:r>
      <w:r>
        <w:rPr>
          <w:rtl w:val="true"/>
        </w:rPr>
        <w:t>»</w:t>
      </w:r>
      <w:bookmarkEnd w:id="373"/>
    </w:p>
    <w:p>
      <w:pPr>
        <w:pStyle w:val="BookText"/>
        <w:rPr/>
      </w:pPr>
      <w:r>
        <w:rPr>
          <w:rFonts w:ascii="Amiri" w:hAnsi="Amiri" w:eastAsia="Amiri" w:cs="Amiri"/>
          <w:color w:val="111111"/>
          <w:sz w:val="28"/>
          <w:sz w:val="28"/>
          <w:szCs w:val="28"/>
          <w:rtl w:val="true"/>
          <w:lang w:bidi="ar-SA"/>
        </w:rPr>
        <w:t>ثَوَابُ الْأَعْمَالِ، عَنْ مُحَمَّدِ بْنِ مُوسَي بْنِ الْمُتَوَكِّلِ عَنْ عَلِيِّ بْنِ الْحُسَيْنِ السَّعْدَآبَادِيِّ عَنْ أَحْمَدَ بْنِ أَبِي عَبْدِ اللَّهِ الْبَرْقِيِّ عَنْ أَبِيهِ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مِائَةَ مَرَّةٍ وَ مَرَّةً بَعْدَ الْعَصْرِ</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قَالَ أَحْمَدُ بْنُ أَبِي عَبْدِ اللَّهِ وَ فِي رِوَايَةِ عَبْدِ اللَّهِ بْنِ سَيَابَةَ وَ أَبِي إِسْمَاعِيلَ عَنْ نَاجِيَةَ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يَوْمَ الْجُمُعَةِ فَقُلْ وَ ذَكَرَ مِثْلَ حَدِيثِ نَاجِيَةَ الَّذِي أَخْرَجْنَاهُ مِنَ الْمَجَالِسِ وَ فِيهِ وَ السَّلَامُ عَلَيْهِ وَ عَلَيْهِمْ وَ فِيهِ كَتَبَ اللَّهُ لَكَ وَ كَذَا فِي الْجَمِيعِ بِصِيغَةِ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آن صد  هزار حاجت برای او برآورده می کند و با آن صد  هزار درجه رفعت می یابد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سعد بن عبدالله از یقطینی مشابه آن را آورده</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حسین بن عبیدالله غضائری از صدوق مشابه آن را آورده</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از سهل بن زیاد مشابه آن را به صورت مرفوع آورده 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و آنان سلام باد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را به صورت مرسل آورده است</w:t>
      </w:r>
      <w:r>
        <w:rPr>
          <w:rFonts w:eastAsia="IRNazanin" w:cs="IRNazanin"/>
          <w:color w:val="111111"/>
          <w:sz w:val="28"/>
          <w:szCs w:val="28"/>
          <w:rtl w:val="true"/>
          <w:lang w:bidi="fa-IR"/>
        </w:rPr>
        <w:t>.</w:t>
      </w:r>
    </w:p>
    <w:p>
      <w:pPr>
        <w:pStyle w:val="Heading5"/>
        <w:numPr>
          <w:ilvl w:val="4"/>
          <w:numId w:val="1"/>
        </w:numPr>
        <w:rPr/>
      </w:pPr>
      <w:bookmarkStart w:id="374" w:name="__RefHeading___Toc1158959_1934241801"/>
      <w:bookmarkStart w:id="375" w:name="_Toc165"/>
      <w:bookmarkEnd w:id="374"/>
      <w:r>
        <w:rPr>
          <w:rtl w:val="true"/>
        </w:rPr>
        <w:t xml:space="preserve">روایت </w:t>
      </w:r>
      <w:r>
        <w:rPr/>
        <w:t>6</w:t>
      </w:r>
      <w:bookmarkEnd w:id="37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ابن ابوعمیر، از 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صادق علیه السلام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برترین اعمال آگاه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بر آن بیافزایی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خاندان محمد بعد از عصر</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376" w:name="__RefHeading___Toc1158961_1934241801"/>
      <w:bookmarkStart w:id="377" w:name="_Toc166"/>
      <w:bookmarkEnd w:id="376"/>
      <w:r>
        <w:rPr>
          <w:rtl w:val="true"/>
        </w:rPr>
        <w:t xml:space="preserve">روایت </w:t>
      </w:r>
      <w:r>
        <w:rPr/>
        <w:t>7</w:t>
      </w:r>
      <w:bookmarkEnd w:id="37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موسی بن متوکل، از علی بن حسین سعدآبادی، از احمد بن ابوعبدالله برقی، از پدرش، از ابن ابوعمیر مشابه آن را آورده، با این تفاوت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و یک مرتبه بعد از عصر</w:t>
      </w:r>
      <w:r>
        <w:rPr>
          <w:rFonts w:eastAsia="IRNazanin" w:cs="IRNazanin"/>
          <w:color w:val="111111"/>
          <w:sz w:val="28"/>
          <w:szCs w:val="28"/>
          <w:rtl w:val="true"/>
          <w:lang w:bidi="fa-IR"/>
        </w:rPr>
        <w:t>.</w:t>
      </w:r>
      <w:r>
        <w:rPr>
          <w:rStyle w:val="FootnoteAnchor"/>
          <w:rtl w:val="true"/>
        </w:rPr>
        <w:footnoteReference w:id="28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ابوعبدالله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عبدالله بن سیابه و ابواسماعیل از ناجیه از یکی از دو امام علیهما السلام گوید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جمعه نماز 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مشابه حدیث ناجیه را که از المجالس استخراج کردیم ذکر کرده و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او و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همه موارد با صیغه خطاب است </w:t>
      </w:r>
      <w:bookmarkStart w:id="378" w:name="pg13534_197816"/>
    </w:p>
    <w:p>
      <w:pPr>
        <w:pStyle w:val="BookText"/>
        <w:rPr/>
      </w:pPr>
      <w:bookmarkEnd w:id="378"/>
      <w:r>
        <w:rPr>
          <w:rFonts w:ascii="Amiri" w:hAnsi="Amiri" w:eastAsia="Amiri" w:cs="Amiri"/>
          <w:color w:val="111111"/>
          <w:sz w:val="28"/>
          <w:sz w:val="28"/>
          <w:szCs w:val="28"/>
          <w:rtl w:val="true"/>
          <w:lang w:bidi="ar-SA"/>
        </w:rPr>
        <w:t>المحاسن، عن ابن سيابة و أبي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1158963_1934241801"/>
      <w:bookmarkStart w:id="380" w:name="_Toc167"/>
      <w:bookmarkEnd w:id="379"/>
      <w:r>
        <w:rPr>
          <w:rtl w:val="true"/>
        </w:rPr>
        <w:t>«</w:t>
      </w:r>
      <w:r>
        <w:rPr/>
        <w:t>8</w:t>
      </w:r>
      <w:r>
        <w:rPr>
          <w:rtl w:val="true"/>
        </w:rPr>
        <w:t>»</w:t>
      </w:r>
      <w:bookmarkEnd w:id="380"/>
    </w:p>
    <w:p>
      <w:pPr>
        <w:pStyle w:val="BookText"/>
        <w:rPr/>
      </w:pPr>
      <w:r>
        <w:rPr>
          <w:rFonts w:ascii="Amiri" w:hAnsi="Amiri" w:eastAsia="Amiri" w:cs="Amiri"/>
          <w:color w:val="111111"/>
          <w:sz w:val="28"/>
          <w:sz w:val="28"/>
          <w:szCs w:val="28"/>
          <w:rtl w:val="true"/>
          <w:lang w:bidi="ar-SA"/>
        </w:rPr>
        <w:t>السَّرَائِرُ، نَقْلًا مِنْ جَامِعِ الْبَزَنْطِيِّ 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 مُحَمَّدٍ وَ آلِ مُحَمَّدٍ فِيمَا بَيْنَ الظُّهْرِ وَ الْعَصْرِ تَعْدِلُ سَبْعِينَ حِجَّةً وَ مَنْ قَالَ بَعْدَ الْعَصْرِ يَوْمَ الْجُمُعَةِ اللَّهُمَّ صَلِّ عَلَي مُحَمَّدٍ وَ آلِ مُحَمَّدٍ الْأَوْصِيَاءِ الْمَرْضِيِّينَ بِأَفْضَلِ صَلَوَاتِكَ وَ بَارِكْ عَلَيْهِمْ بِأَفْضَلِ بَرَكَاتِكَ وَ السَّلَامُ عَلَيْهِمْ وَ عَلَي أَرْوَاحِهِمْ وَ عَلَي أَجْسَادِهِمْ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مِثْلُ ثَوَابِ عَمَلِ الثَّقَلَيْنِ فِي ذَلِكَ الْيَوْمِ‌</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الأمان، نقلا من جامع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1158965_1934241801"/>
      <w:bookmarkStart w:id="382" w:name="_Toc168"/>
      <w:bookmarkEnd w:id="381"/>
      <w:r>
        <w:rPr>
          <w:rtl w:val="true"/>
        </w:rPr>
        <w:t>«</w:t>
      </w:r>
      <w:r>
        <w:rPr/>
        <w:t>9</w:t>
      </w:r>
      <w:r>
        <w:rPr>
          <w:rtl w:val="true"/>
        </w:rPr>
        <w:t>»</w:t>
      </w:r>
      <w:bookmarkEnd w:id="382"/>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الْأَعْمَالِ بَعْدَ الْعَصْرِ مِنْ يَوْمِ الْجُمُعَةِ قَالَ تَقُولُ اللَّهُمَّ صَلِّ عَلَي مُحَمَّدٍ وَ أَهْلِ بَيْتِهِ الْأَئِمَّةِ الْمَرْضِيِّينَ بِأَفْضَلِ صَلَوَاتِكَ وَ بَارِكْ عَلَيْهِمْ بِأَفْضَلِ بَرَكَاتِكَ وَ السَّلَامُ عَلَيْهِمْ وَ عَلَي أَرْوَاحِهِمْ وَ أَجْسَادِهِمْ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ذَلِكَ مِائَةَ مَرَّةٍ ثُمَّ تَقُولُ سَبْعِينَ مَرَّةً أَسْتَغْفِرُ اللَّهَ وَ أَتُوبُ إِلَيْهِ‌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1158967_1934241801"/>
      <w:bookmarkStart w:id="384" w:name="_Toc169"/>
      <w:bookmarkEnd w:id="383"/>
      <w:r>
        <w:rPr>
          <w:rtl w:val="true"/>
        </w:rPr>
        <w:t>أقول</w:t>
      </w:r>
      <w:bookmarkEnd w:id="384"/>
    </w:p>
    <w:p>
      <w:pPr>
        <w:pStyle w:val="BookText"/>
        <w:rPr/>
      </w:pPr>
      <w:r>
        <w:rPr>
          <w:rFonts w:ascii="Amiri" w:hAnsi="Amiri" w:eastAsia="Amiri" w:cs="Amiri"/>
          <w:color w:val="111111"/>
          <w:sz w:val="28"/>
          <w:sz w:val="28"/>
          <w:szCs w:val="28"/>
          <w:rtl w:val="true"/>
          <w:lang w:bidi="ar-SA"/>
        </w:rPr>
        <w:t>ثم أورد رحمه الله روايتين مشتملتين علي الصلوات الكبيرة علي رسول الله صلي الله عليه و آله و أهل بيته صلوات الله عليهم و كذا أورد دعوات متعلقة بزمان الغيبة و لما لم يكن في شي‌ء منها دلالة علي الاختصاص بيوم الجمعة أوردناها في أبوابها من كتاب الدعاء</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1158969_1934241801"/>
      <w:bookmarkStart w:id="386" w:name="_Toc170"/>
      <w:bookmarkEnd w:id="385"/>
      <w:r>
        <w:rPr>
          <w:rtl w:val="true"/>
        </w:rPr>
        <w:t>«</w:t>
      </w:r>
      <w:r>
        <w:rPr/>
        <w:t>10</w:t>
      </w:r>
      <w:r>
        <w:rPr>
          <w:rtl w:val="true"/>
        </w:rPr>
        <w:t>»</w:t>
      </w:r>
      <w:bookmarkEnd w:id="386"/>
    </w:p>
    <w:p>
      <w:pPr>
        <w:pStyle w:val="BookText"/>
        <w:rPr/>
      </w:pPr>
      <w:r>
        <w:rPr>
          <w:rFonts w:ascii="Amiri" w:hAnsi="Amiri" w:eastAsia="Amiri" w:cs="Amiri"/>
          <w:color w:val="111111"/>
          <w:sz w:val="28"/>
          <w:sz w:val="28"/>
          <w:szCs w:val="28"/>
          <w:rtl w:val="true"/>
          <w:lang w:bidi="ar-SA"/>
        </w:rPr>
        <w:t>مَجَالِسُ الصَّدُوقِ، عَنْ عَلِيِّ بْنِ أَحْمَدَ بْنِ مُوسَي عَنْ مُحَمَّدِ بْنِ جَعْفَرٍ الْأَسَدِيِّ عَنْ مُوسَي بْنِ عِمْرَانَ النَّخَعِيِّ عَنِ الْحُسَيْنِ بْنِ يَزِيدَ النَّوْفَلِيِّ عَنْ مُوسَي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يَوْمَ الْجُمُعَةِ أَلْفَ نَفْحَةٍ مِنْ رَحْمَتِهِ يُعْطِي كُلَّ عَبْدٍ مِنْهَا مَا شَاءَ فَمَنْ قَرَأَ إِنَّا أَنْزَلْناهُ فِي لَيْلَةِ الْقَدْرِ بَعْدَ الْعَصْرِ يَوْمَ الْجُمُعَةِ مِائَةَ مَرَّةٍ وَهَبَ اللَّهُ</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سیابه و ابواسماعیل مشابه آن را آورده است</w:t>
      </w:r>
      <w:r>
        <w:rPr>
          <w:rFonts w:eastAsia="IRNazanin" w:cs="IRNazanin"/>
          <w:color w:val="111111"/>
          <w:sz w:val="28"/>
          <w:szCs w:val="28"/>
          <w:rtl w:val="true"/>
          <w:lang w:bidi="fa-IR"/>
        </w:rPr>
        <w:t>.</w:t>
      </w:r>
      <w:r>
        <w:rPr>
          <w:rStyle w:val="FootnoteAnchor"/>
          <w:rtl w:val="true"/>
        </w:rPr>
        <w:footnoteReference w:id="285"/>
      </w:r>
    </w:p>
    <w:p>
      <w:pPr>
        <w:pStyle w:val="Heading5"/>
        <w:numPr>
          <w:ilvl w:val="4"/>
          <w:numId w:val="1"/>
        </w:numPr>
        <w:rPr/>
      </w:pPr>
      <w:bookmarkStart w:id="387" w:name="__RefHeading___Toc1158971_1934241801"/>
      <w:bookmarkStart w:id="388" w:name="_Toc171"/>
      <w:bookmarkEnd w:id="387"/>
      <w:r>
        <w:rPr>
          <w:rtl w:val="true"/>
        </w:rPr>
        <w:t xml:space="preserve">روایت </w:t>
      </w:r>
      <w:r>
        <w:rPr/>
        <w:t>8</w:t>
      </w:r>
      <w:bookmarkEnd w:id="388"/>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جامع بزنطی از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خاندان محمد ما بین ظهر و عصر، با هفتاد حج برابری می کند و هر که بعد از عصر روز جمعه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بر محمد و خاندان برگزیده و پسندیده او با برترین درودها درود بفرست و با برترین برکاتت بر آنان برکت ببخش و سلام، رحمت و برکات خداوند بر روح و جسم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ثواب عمل ثقلین در آن روز برای اوست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جامع بزنطی مشابه آن را آورده است</w:t>
      </w:r>
      <w:r>
        <w:rPr>
          <w:rFonts w:eastAsia="IRNazanin" w:cs="IRNazanin"/>
          <w:color w:val="111111"/>
          <w:sz w:val="28"/>
          <w:szCs w:val="28"/>
          <w:rtl w:val="true"/>
          <w:lang w:bidi="fa-IR"/>
        </w:rPr>
        <w:t>.</w:t>
      </w:r>
      <w:r>
        <w:rPr>
          <w:rStyle w:val="FootnoteAnchor"/>
          <w:rtl w:val="true"/>
        </w:rPr>
        <w:footnoteReference w:id="287"/>
      </w:r>
    </w:p>
    <w:p>
      <w:pPr>
        <w:pStyle w:val="Heading5"/>
        <w:numPr>
          <w:ilvl w:val="4"/>
          <w:numId w:val="1"/>
        </w:numPr>
        <w:rPr/>
      </w:pPr>
      <w:bookmarkStart w:id="389" w:name="__RefHeading___Toc1158973_1934241801"/>
      <w:bookmarkStart w:id="390" w:name="_Toc172"/>
      <w:bookmarkEnd w:id="389"/>
      <w:r>
        <w:rPr>
          <w:rtl w:val="true"/>
        </w:rPr>
        <w:t xml:space="preserve">روایت </w:t>
      </w:r>
      <w:r>
        <w:rPr/>
        <w:t>9</w:t>
      </w:r>
      <w:bookmarkEnd w:id="390"/>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بعد از عصر از روز جمعه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بر محمد و خاندان برگزیده و پسندیده او با برترین درودها درود بفرست و با برترین برکاتت بر آنان برکت ببخش و سلام، رحمت و برکات خداوند بر روح و جسم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صد مرتبه می گویی، سپس هفتاد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و اتوب الیه</w:t>
      </w:r>
      <w:r>
        <w:rPr>
          <w:rFonts w:eastAsia="IRNazanin" w:cs="IRNazanin"/>
          <w:color w:val="111111"/>
          <w:sz w:val="28"/>
          <w:szCs w:val="28"/>
          <w:rtl w:val="true"/>
          <w:lang w:bidi="fa-IR"/>
        </w:rPr>
        <w:t>.</w:t>
      </w:r>
      <w:r>
        <w:rPr>
          <w:rStyle w:val="FootnoteAnchor"/>
          <w:rtl w:val="true"/>
        </w:rPr>
        <w:footnoteReference w:id="288"/>
      </w:r>
    </w:p>
    <w:p>
      <w:pPr>
        <w:pStyle w:val="Heading5"/>
        <w:numPr>
          <w:ilvl w:val="4"/>
          <w:numId w:val="1"/>
        </w:numPr>
        <w:rPr/>
      </w:pPr>
      <w:bookmarkStart w:id="391" w:name="__RefHeading___Toc1158975_1934241801"/>
      <w:bookmarkStart w:id="392" w:name="_Toc173"/>
      <w:bookmarkEnd w:id="391"/>
      <w:r>
        <w:rPr>
          <w:rtl w:val="true"/>
        </w:rPr>
        <w:t>مؤلف</w:t>
      </w:r>
      <w:bookmarkEnd w:id="392"/>
    </w:p>
    <w:p>
      <w:pPr>
        <w:pStyle w:val="BookText"/>
        <w:rPr/>
      </w:pPr>
      <w:r>
        <w:rPr>
          <w:rFonts w:ascii="IRNazanin" w:hAnsi="IRNazanin" w:eastAsia="IRNazanin"/>
          <w:color w:val="111111"/>
          <w:sz w:val="28"/>
          <w:sz w:val="28"/>
          <w:szCs w:val="28"/>
          <w:rtl w:val="true"/>
          <w:lang w:bidi="fa-IR"/>
        </w:rPr>
        <w:t xml:space="preserve">سپس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مشتمل بر صلوات بسیار بر رسول الله و اهل بیت او صلوات الله علیهم را وارد کرده است، همچنین دعاهای مربوط به زمان غیبت را آورده است و از آنجا که در چیزی از آنها دلالتی براختصاص به روز جمعه نیست، آنها را در ابوابی از کتاب دعا وارد کردیم</w:t>
      </w:r>
      <w:r>
        <w:rPr>
          <w:rFonts w:eastAsia="IRNazanin" w:cs="IRNazanin"/>
          <w:color w:val="111111"/>
          <w:sz w:val="28"/>
          <w:szCs w:val="28"/>
          <w:rtl w:val="true"/>
          <w:lang w:bidi="fa-IR"/>
        </w:rPr>
        <w:t>.</w:t>
      </w:r>
    </w:p>
    <w:p>
      <w:pPr>
        <w:pStyle w:val="Heading5"/>
        <w:numPr>
          <w:ilvl w:val="4"/>
          <w:numId w:val="1"/>
        </w:numPr>
        <w:rPr/>
      </w:pPr>
      <w:bookmarkStart w:id="393" w:name="__RefHeading___Toc1158977_1934241801"/>
      <w:bookmarkStart w:id="394" w:name="_Toc174"/>
      <w:bookmarkEnd w:id="393"/>
      <w:r>
        <w:rPr>
          <w:rtl w:val="true"/>
        </w:rPr>
        <w:t xml:space="preserve">روایت </w:t>
      </w:r>
      <w:r>
        <w:rPr/>
        <w:t>10</w:t>
      </w:r>
      <w:bookmarkEnd w:id="39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در روز جمعه هزار رایحه از رحمتش است، به هر بنده هر چه بخواهد از آن می بخشد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عصر روز جمعه صد مرتبه قرائت کند، خداوند </w:t>
      </w:r>
      <w:bookmarkStart w:id="395" w:name="pg13534_197817"/>
    </w:p>
    <w:p>
      <w:pPr>
        <w:pStyle w:val="BookText"/>
        <w:rPr/>
      </w:pPr>
      <w:bookmarkEnd w:id="395"/>
      <w:r>
        <w:rPr>
          <w:rFonts w:ascii="Amiri" w:hAnsi="Amiri" w:eastAsia="Amiri" w:cs="Amiri"/>
          <w:color w:val="111111"/>
          <w:sz w:val="28"/>
          <w:sz w:val="28"/>
          <w:szCs w:val="28"/>
          <w:rtl w:val="true"/>
          <w:lang w:bidi="ar-SA"/>
        </w:rPr>
        <w:t>لَهُ تِلْكَ الْأَلْفَ وَ مِثْلَهَا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الأسبوع، بإسناده عن علي بن محمد بن السندي عن محمد بن الحسن بن الوليد عن محمد بن الحسن الصفار عن إبراهيم بن هاشم عن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1158979_1934241801"/>
      <w:bookmarkStart w:id="397" w:name="_Toc175"/>
      <w:bookmarkEnd w:id="396"/>
      <w:r>
        <w:rPr>
          <w:rtl w:val="true"/>
        </w:rPr>
        <w:t>بيان</w:t>
      </w:r>
      <w:bookmarkEnd w:id="397"/>
    </w:p>
    <w:p>
      <w:pPr>
        <w:pStyle w:val="BookText"/>
        <w:rPr/>
      </w:pPr>
      <w:r>
        <w:rPr>
          <w:rFonts w:ascii="Amiri" w:hAnsi="Amiri" w:eastAsia="Amiri" w:cs="Amiri"/>
          <w:color w:val="111111"/>
          <w:sz w:val="28"/>
          <w:sz w:val="28"/>
          <w:szCs w:val="28"/>
          <w:rtl w:val="true"/>
          <w:lang w:bidi="ar-SA"/>
        </w:rPr>
        <w:t>نفح الريح هبوبها و نفح الطيب فاح شبه رحمته سبحانه بنسيم الريح أو شميم الطيب و أثبت له النفح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لربكم في أيام دهركم نفحات ألا فتعرضوا لها</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1158981_1934241801"/>
      <w:bookmarkStart w:id="399" w:name="_Toc176"/>
      <w:bookmarkEnd w:id="398"/>
      <w:r>
        <w:rPr>
          <w:rtl w:val="true"/>
        </w:rPr>
        <w:t>«</w:t>
      </w:r>
      <w:r>
        <w:rPr/>
        <w:t>11</w:t>
      </w:r>
      <w:r>
        <w:rPr>
          <w:rtl w:val="true"/>
        </w:rPr>
        <w:t>»</w:t>
      </w:r>
      <w:bookmarkEnd w:id="399"/>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بَعْدَ الْعَصْرِ سَبْعَ مَرَّاتٍ اللَّهُمَّ صَلِّ عَلَي مُحَمَّدٍ وَ آلِ مُحَمَّدٍ الْمُصْطَفَيْنَ بِأَفْضَلِ صَلَوَاتِكَ وَ بَارِكْ عَلَيْهِمْ بِأَفْضَلِ بَرَكَاتِكَ وَ السَّلَامُ عَلَي أَرْوَاحِهِمْ وَ أَجْسَادِهِمْ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قَرَأْتَ إِنَّا أَنْزَلْنَاهُ بَعْدَ الْعَصْرِ عَشْرَ مَرَّاتٍ كَانَ فِي ذَلِكَ ثَوَابٌ عَظِيمٌ</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1158983_1934241801"/>
      <w:bookmarkStart w:id="401" w:name="_Toc177"/>
      <w:bookmarkEnd w:id="400"/>
      <w:r>
        <w:rPr>
          <w:rtl w:val="true"/>
        </w:rPr>
        <w:t>«</w:t>
      </w:r>
      <w:r>
        <w:rPr/>
        <w:t>12</w:t>
      </w:r>
      <w:r>
        <w:rPr>
          <w:rtl w:val="true"/>
        </w:rPr>
        <w:t>»</w:t>
      </w:r>
      <w:bookmarkEnd w:id="401"/>
    </w:p>
    <w:p>
      <w:pPr>
        <w:pStyle w:val="BookText"/>
        <w:rPr/>
      </w:pPr>
      <w:r>
        <w:rPr>
          <w:rFonts w:ascii="Amiri" w:hAnsi="Amiri" w:eastAsia="Amiri" w:cs="Amiri"/>
          <w:color w:val="111111"/>
          <w:sz w:val="28"/>
          <w:sz w:val="28"/>
          <w:szCs w:val="28"/>
          <w:rtl w:val="true"/>
          <w:lang w:bidi="ar-SA"/>
        </w:rPr>
        <w:t>الْمُتَهَجِّدُ، رُوِيَ عَنِ النَّبِيِّ صلي الله عليه و آله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السَّاعَةِ الَّتِي يُسْتَجَابُ فِيهَا الدُّعَاءُ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إِلَهَ إِلَّا أَنْتَ يَا حَنَّانُ يَا مَنَّانُ يَا بَدِيعَ السَّمَاوَاتِ وَ الْأَرْضِ يَا ذَا الْجَلَالِ وَ الْإِكْرَامِ‌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يَقْرَأَ يَوْمَ الْجُمُعَةِ بَعْدَ الْعَصْرِ مِائَةَ مَرَّةٍ إِنَّا أَنْزَلْناهُ فِي لَيْلَةِ الْقَدْرِ وَ يُصَلِّيَ عَلَي النَّبِيِّ صلي الله عليه و آله مَا قَدَرَ عَلَيْهِ فَإِنْ تَمَكَّنَ مِنْ أَلْفِ مَرَّةٍ فَعَلَ وَ إِلَّا فَمِائَةَ مَرَّةٍ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1158985_1934241801"/>
      <w:bookmarkStart w:id="403" w:name="_Toc178"/>
      <w:bookmarkEnd w:id="402"/>
      <w:r>
        <w:rPr>
          <w:rtl w:val="true"/>
        </w:rPr>
        <w:t>أقول</w:t>
      </w:r>
      <w:bookmarkEnd w:id="403"/>
    </w:p>
    <w:p>
      <w:pPr>
        <w:pStyle w:val="BookText"/>
        <w:rPr/>
      </w:pPr>
      <w:r>
        <w:rPr>
          <w:rFonts w:ascii="Amiri" w:hAnsi="Amiri" w:eastAsia="Amiri" w:cs="Amiri"/>
          <w:color w:val="111111"/>
          <w:sz w:val="28"/>
          <w:sz w:val="28"/>
          <w:szCs w:val="28"/>
          <w:rtl w:val="true"/>
          <w:lang w:bidi="ar-SA"/>
        </w:rPr>
        <w:t>ثم أورد أنواع الصلوات التي أوردناها بأسانيدها برواية السيد رحمة الله عليهما فلا نعيدها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بخط الشيخ الأجل شمس الدين محمد بن علي الجبعي جد شيخنا العلامة البهائي قدس الله روحهما ما هذا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هزار و مشابه آن  را به او می بخشد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علی محمد بن سندی، از محمد بن حسن بن ولید، از محمد بن حسن صفار، از ابراهیم بن هاشم، از نوفلی مشابه آن را آورده است</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404" w:name="__RefHeading___Toc1158987_1934241801"/>
      <w:bookmarkStart w:id="405" w:name="_Toc179"/>
      <w:bookmarkEnd w:id="404"/>
      <w:r>
        <w:rPr>
          <w:rtl w:val="true"/>
        </w:rPr>
        <w:t>توضیح</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وزش 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بوی عطر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سبحان را به نسیم باد یا رایحه عطر تشبیه کرده است و نفح را برای آن اثبات کرده است و از آن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برای پروردگارتان در ایام روزگارتان نفحاتی است، به هوش باشید که خود را در معرض آن قرار دهید</w:t>
      </w:r>
      <w:r>
        <w:rPr>
          <w:rFonts w:eastAsia="IRNazanin" w:cs="IRNazanin"/>
          <w:color w:val="111111"/>
          <w:sz w:val="28"/>
          <w:szCs w:val="28"/>
          <w:rtl w:val="true"/>
          <w:lang w:bidi="fa-IR"/>
        </w:rPr>
        <w:t>.</w:t>
      </w:r>
    </w:p>
    <w:p>
      <w:pPr>
        <w:pStyle w:val="Heading5"/>
        <w:numPr>
          <w:ilvl w:val="4"/>
          <w:numId w:val="1"/>
        </w:numPr>
        <w:rPr/>
      </w:pPr>
      <w:bookmarkStart w:id="406" w:name="__RefHeading___Toc1158989_1934241801"/>
      <w:bookmarkStart w:id="407" w:name="_Toc180"/>
      <w:bookmarkEnd w:id="406"/>
      <w:r>
        <w:rPr>
          <w:rtl w:val="true"/>
        </w:rPr>
        <w:t xml:space="preserve">روایت </w:t>
      </w:r>
      <w:r>
        <w:rPr/>
        <w:t>11</w:t>
      </w:r>
      <w:bookmarkEnd w:id="407"/>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عصر هفت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برگزیده محمد با برترین صلوات ها درود بفرست و با برترین برکاتت بر آنان برکت ببخش و بر روح و جسم آنان سلام، رحمت و برکات خداوند باد؛ و اگر بعد از عصر ده مرتبه انّا انزلنا را قرائت کند، در آن ثوابی بزرگ است</w:t>
      </w:r>
      <w:r>
        <w:rPr>
          <w:rFonts w:eastAsia="IRNazanin" w:cs="IRNazanin"/>
          <w:color w:val="111111"/>
          <w:sz w:val="28"/>
          <w:szCs w:val="28"/>
          <w:rtl w:val="true"/>
          <w:lang w:bidi="fa-IR"/>
        </w:rPr>
        <w:t>.</w:t>
      </w:r>
    </w:p>
    <w:p>
      <w:pPr>
        <w:pStyle w:val="Heading5"/>
        <w:numPr>
          <w:ilvl w:val="4"/>
          <w:numId w:val="1"/>
        </w:numPr>
        <w:rPr/>
      </w:pPr>
      <w:bookmarkStart w:id="408" w:name="__RefHeading___Toc1158991_1934241801"/>
      <w:bookmarkStart w:id="409" w:name="_Toc181"/>
      <w:bookmarkEnd w:id="408"/>
      <w:r>
        <w:rPr>
          <w:rtl w:val="true"/>
        </w:rPr>
        <w:t xml:space="preserve">روایت </w:t>
      </w:r>
      <w:r>
        <w:rPr/>
        <w:t>12</w:t>
      </w:r>
      <w:bookmarkEnd w:id="409"/>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علیه السلام روایت است که او در ساعتی که در روز جمعه که در آن دعا استجابت می شود،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هستی، هیچ خدایی جز تو نیست، ای حنان، ای منان، ای خالق آسمان ها و زمین، ای صاحب شکوه و اکرام</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روز جمعه بعد از عصر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بر نبی به هر میزانی که توانست درود بفرستد و اگر قادر به هزار مرتبه بود انجام دهد و در غیر این صورت صد مرتبه بگوید</w:t>
      </w:r>
      <w:r>
        <w:rPr>
          <w:rFonts w:eastAsia="IRNazanin" w:cs="IRNazanin"/>
          <w:color w:val="111111"/>
          <w:sz w:val="28"/>
          <w:szCs w:val="28"/>
          <w:rtl w:val="true"/>
          <w:lang w:bidi="fa-IR"/>
        </w:rPr>
        <w:t>.</w:t>
      </w:r>
      <w:r>
        <w:rPr>
          <w:rStyle w:val="FootnoteAnchor"/>
          <w:rtl w:val="true"/>
        </w:rPr>
        <w:footnoteReference w:id="296"/>
      </w:r>
    </w:p>
    <w:p>
      <w:pPr>
        <w:pStyle w:val="Heading5"/>
        <w:numPr>
          <w:ilvl w:val="4"/>
          <w:numId w:val="1"/>
        </w:numPr>
        <w:rPr/>
      </w:pPr>
      <w:bookmarkStart w:id="410" w:name="__RefHeading___Toc1158993_1934241801"/>
      <w:bookmarkStart w:id="411" w:name="_Toc182"/>
      <w:bookmarkEnd w:id="410"/>
      <w:r>
        <w:rPr>
          <w:rtl w:val="true"/>
        </w:rPr>
        <w:t>مؤلف</w:t>
      </w:r>
      <w:bookmarkEnd w:id="41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انواع صلوات هایی که با اسنادش وارد کردیم را به روایت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است و ما آن را تکرار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خط شیخ اجل شمس الدین محمد بن علی جبعی جد شیخمان علامه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یافتم که لفظش این است</w:t>
      </w:r>
      <w:r>
        <w:rPr>
          <w:rFonts w:eastAsia="IRNazanin" w:cs="IRNazanin"/>
          <w:color w:val="111111"/>
          <w:sz w:val="28"/>
          <w:szCs w:val="28"/>
          <w:rtl w:val="true"/>
          <w:lang w:bidi="fa-IR"/>
        </w:rPr>
        <w:t xml:space="preserve">: </w:t>
      </w:r>
      <w:bookmarkStart w:id="412" w:name="pg13534_197818"/>
    </w:p>
    <w:p>
      <w:pPr>
        <w:pStyle w:val="Heading5"/>
        <w:numPr>
          <w:ilvl w:val="4"/>
          <w:numId w:val="1"/>
        </w:numPr>
        <w:rPr/>
      </w:pPr>
      <w:bookmarkStart w:id="413" w:name="__RefHeading___Toc1158995_1934241801"/>
      <w:bookmarkStart w:id="414" w:name="_Toc183"/>
      <w:bookmarkEnd w:id="412"/>
      <w:bookmarkEnd w:id="413"/>
      <w:r>
        <w:rPr>
          <w:rtl w:val="true"/>
        </w:rPr>
        <w:t>دعاء السمات</w:t>
      </w:r>
      <w:bookmarkEnd w:id="414"/>
    </w:p>
    <w:p>
      <w:pPr>
        <w:pStyle w:val="BookText"/>
        <w:rPr/>
      </w:pPr>
      <w:r>
        <w:rPr>
          <w:rFonts w:ascii="Amiri" w:hAnsi="Amiri" w:eastAsia="Amiri" w:cs="Amiri"/>
          <w:color w:val="111111"/>
          <w:sz w:val="28"/>
          <w:sz w:val="28"/>
          <w:szCs w:val="28"/>
          <w:rtl w:val="true"/>
          <w:lang w:bidi="ar-SA"/>
        </w:rPr>
        <w:t>و هو المعروف بدعاء الشبور و يستحب الدعاء به في آخر ساعة من نهار الجمعة رواه أبو عبد الله أحمد بن محمد بن عياش الجوهري قَالَ حَدَّثَنِي أَبُو الْحُسَيْنِ عَبْدُ الْعَزِيزِ بْنُ أَحْمَدَ بْنِ مُحَمَّدٍ الْحَسَنِيُّ قَالَ حَدَّثَنِي مُحَمَّدُ بْنُ عَلِيِّ بْنِ الْحَسَنِ بْنِ يَحْيَي الرَّاشِدِيُّ مِنْ وُلْدِ الْحُسَيْنِ بْنِ رَاشِدٍ قَالَ حَدَّثَنَا الْحُسَيْنُ بْنُ أَحْمَدَ بْنِ عُمَرَ بْنِ الصَّبَّاحِ قَالَ حَضَرْتُ مَجْلِسَ الشَّيْخِ أَبِي جَعْفَرٍ مُحَمَّدِ بْنِ عُثْمَانَ بْنِ سَعِيدٍ الْعَمْرِيِّ قَدَّسَ اللَّهُ رُوحَهُ فَقَالَ بَعْضُنَا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بَالُنَا نَرَي كَثِيراً مِنَ النَّاسِ يَصَّدَّقُونَ شَبُّورَ الْيَهُودِ عَلَي مَنْ سَرَقَ مِنْهُمْ وَ هُمْ مَلْعُونُونَ عَلَي لِسَانِ عِيسَي بْنِ مَرْيَمَ وَ مُحَمَّدٍ رَسُولِ اللَّهِ صلي الله عليه و آله فَقَالَ لِهَذَا عِلَّتَانِ ظَاهِرَةٌ وَ بَاطِنَةٌ فَأَمَّا الظَّاهِرَةُ فَإِنَّهَا أَسْمَاءُ اللَّهِ وَ مَدَائِحُهُ إِلَّا أَنَّهَا عِنْدَهُمْ مَبْتُورَةٌ وَ عِنْدَنَا صَحِيحَةٌ مَوْفُورَةٌ عَنْ سَادَتِنَا أَهْلِ الذِّكْرِ نَقَلَهَا لَنَا خَلَفٌ عَنْ سَلَفٍ حَتَّي وَصَلَتْ إِلَيْنَا وَ أَمَّا الْبَاطِنَةُ فَإِنَّا رُوِّينَا عَنِ الْعَالِمِ عليه السلام أَنَّهُ قَالَ إِذَا دَعَا الْمُؤْمِنُ يَقُولُ اللَّهُ عَزَّ وَ جَلَّ صَوْتٌ أُحِبُّ أَنْ أَسْمَعَهُ اقْضُوا حَاجَتَهُ وَ اجْعَلُوهَا مُعَلَّقَةً بَيْنَ السَّمَاءِ وَ الْأَرْضِ حَتَّي يُكْثِرَ دُعَاءَهُ شَوْقاً مِنِّي إِلَيْهِ وَ إِذَا دَعَا الْكَافِرُ يَقُولُ اللَّهُ عَزَّ وَ جَلَّ صَوْتٌ أَكْرَهُ سَمَاعَهُ اقْضُوا حَاجَتَهُ وَ عَجِّلُوهَا لَهُ حَتَّي لَا أَسْمَعَ صَوْتَهُ وَ يَشْتَغِلَ بِمَا طَلَبَهُ عَنْ خُشُوعِهِ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فَنَحْنُ نُحِبُّ أَنْ تُمْلِيَ عَلَيْنَا دُعَاءَ السِّمَاتِ الَّذِي هُوَ لِلشَّبُّورِ حَتَّي نَدْعُوَ بِهِ عَلَي ظَالِمِنَا وَ مُضْطَهِدِنَا وَ الْمُخَاتِلِينَ لَنَا وَ الْمُتَعَزِّزِينَ عَلَيْنَا قَالَ حَدَّثَنِي أَبُو عُمَرَ عُثْمَانُ بْنُ سَعِيدٍ قَالَ حَدَّثَنِي مُحَمَّدُ بْنُ رَاشِدٍ قَالَ حَدَّثَنِي مُحَمَّدُ بْنُ سِنَانٍ قَالَ حَدَّثَنِي الْمُفَضَّلُ بْنُ عُمَرَ الْجُعْفِيُّ أَنَّ خَوَاصّاً مِنَ الشِّيعَةِ سَأَلُوا عَنْ هَذِهِ الْمَسْأَلَةِ بِعَيْنِهَا أَبَا عَبْدِ اللَّهِ عليه السلام فَأَجَابَهُمْ بِمِثْلِ هَذَا الْجَوَابِ قَالَ وَ قَالَ أَبُو جَعْفَرٍ بَاقِرُ عِلْمِ الْأَنْبِيَاءِ لَوْ يَعْلَمُ النَّاسُ مَا نَعْلَمُهُ مِنْ عِلْمِ هَذِهِ الْمَسَائِلِ وَ عِظَمِ شَأْنِهَا عِنْدَ اللَّهِ وَ سُرْعَةِ إِجَابَةِ اللَّهِ لِصَاحِبِهَا مَعَ مَا ادَّخَرَ لَهُ مِنْ حُسْنِ الثَّوَابِ لَاقْتَتَلُوا عَلَيْهَا بِالسُّيُوفِ فَإِنَّ اللَّهَ يَخْتَصُ</w:t>
      </w:r>
    </w:p>
    <w:p>
      <w:pPr>
        <w:pStyle w:val="Heading5"/>
        <w:numPr>
          <w:ilvl w:val="4"/>
          <w:numId w:val="1"/>
        </w:numPr>
        <w:rPr/>
      </w:pPr>
      <w:bookmarkStart w:id="415" w:name="__RefHeading___Toc1158997_1934241801"/>
      <w:bookmarkStart w:id="416" w:name="_Toc184"/>
      <w:bookmarkEnd w:id="415"/>
      <w:r>
        <w:rPr>
          <w:rtl w:val="true"/>
        </w:rPr>
        <w:t>دعای سمات</w:t>
      </w:r>
      <w:bookmarkEnd w:id="416"/>
    </w:p>
    <w:p>
      <w:pPr>
        <w:pStyle w:val="BookText"/>
        <w:rPr/>
      </w:pPr>
      <w:r>
        <w:rPr>
          <w:rFonts w:ascii="IRNazanin" w:hAnsi="IRNazanin" w:eastAsia="IRNazanin"/>
          <w:color w:val="111111"/>
          <w:sz w:val="28"/>
          <w:sz w:val="28"/>
          <w:szCs w:val="28"/>
          <w:rtl w:val="true"/>
          <w:lang w:bidi="fa-IR"/>
        </w:rPr>
        <w:t>و آن معروف به دعای شبّور است و دعا با آن در آخرین ساعت از روز جمعه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 بن محمد بن عیاش جوهری آن را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ابوحسین عبدالعزیز بن احمد بن محمد حسنی برایم حدیث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حسن بن یحیی راشدی، از ولد حسین بن راشد برایمان حدیث گفت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بن عمر بن صباح برایمان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شیخ ابوجعفر محمد بن عثمان بن سعد عمری حاضر شدم و یکی از ما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ما را چه می شود که بسیاری از مردم را می بینیم که شیپور یهود را بر کسی که از آنان سرقت کرده است صدقه می دهد، در حالی که آنها در کلام عیسی بن مریم و محمد رسول الله، ملعون هستند؟ فرمود برای این دو علت ظاهری و باطنی است؛ اما علت ظاهری، آن اسماء خدا و مدائح اوست، با این تفاوت که آن نزد آنان ناقص و نزد ما صحیح و از سادات اهل ذکر ما فراوان است و خلف از سلف آن را برای ما نقل کرده است تا اینکه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باطن، از عالم علیه السلام برای ما 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مؤمن دعا کند،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است که دوست دارم که آن را بشنوم، حاجت او را برآورده نکنید و آن را بین آسمان و زمین معلق بگذارید تا دعایش از روی شوق من به او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کافر دعا کند،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است که از شنیدن آن بیزارم، حاجت او را برآورده کنید و برای او تعجیل کنید تا صدایش را نشنوم و به آنچه که از خشوعش طلب کرده است مشغول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دوست داریم که دعای سمات را که همان شبّور است بر ما املا کنی تا با آن ظالم و ستمگر و حیله گران و زورگویان بر ما را نفرین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عثمان بن سعید برایم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راشد برایم حدیث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برایم گفت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جعفی برایم گفت که خواصی از شیعه دقیقاً درباره این مسأله از امام صادق علیه السلام سؤال کردند، پس با شبیه این جواب به آنان پاسخ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ابوجعفر شکافنده علم انبیاء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آنچه که ما درخصوص علم این مسائل و بزرگی شأن آن نزد خداوند و سرعت اجابت خداوند برای صاحب آن، به همراه آنچه که از ثواب نیکو برای آن ذخیره کرده است می دانیم، می دانستند، قطعا بر سر آن با شمشیر نبرد می کردند که خداوند هر که را بخواهد </w:t>
      </w:r>
    </w:p>
    <w:p>
      <w:pPr>
        <w:pStyle w:val="BookText"/>
        <w:rPr/>
      </w:pPr>
      <w:r>
        <w:rPr>
          <w:rFonts w:ascii="Amiri" w:hAnsi="Amiri" w:eastAsia="Amiri" w:cs="Amiri"/>
          <w:color w:val="111111"/>
          <w:sz w:val="28"/>
          <w:sz w:val="28"/>
          <w:szCs w:val="28"/>
          <w:rtl w:val="true"/>
          <w:lang w:bidi="ar-SA"/>
        </w:rPr>
        <w:t xml:space="preserve">بِرَحْمَتِهِ مَنْ يَشاءُ ثُمَّ قَالَ أَمَا إِنِّي لَوْ حَلَفْتُ لَبَرَرْتُ أَنَّ الِاسْمَ الْأَعْظَمَ قَدْ ذُكِرَ فِيهَا فَإِذَا دَعَوْتُمْ فَاجْتَهِدُوا فِي الدُّعَاءِ بِالْبَاقِي وَ ارْفِضُوا الْفَانِيَ فَإِنَّ مَا عِنْدَ اللَّهِ خَيْرٌ وَ أَبْقَي الْخَبَرَ بِتَمَامِهِ ثُمَّ قَالَ هَذَا هُوَ مِنْ مَكْنُونِ الْعِلْمِ وَ مَخْزُونِ الْمَسَائِلِ الْمُجَابَةِ عِنْدَ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إِنِّي أَسْأَلُكَ بِاسْمِكَ الْعَظِيمِ الْأَعْظَمِ الْأَعْظَمِ الْأَعْظَمِ الْأَعَزِّ الْأَجَلِّ الْأَكْرَمِ الَّذِي إِذَا دُعِيتَ بِهِ عَلَي مَغَالِقِ أَبْوَابِ السَّمَاءِ لِلْفَتْحِ بِالرَّحْمَةِ انْفَتَحَتْ وَ إِذَا دُعِيتَ بِهِ عَلَي مَضَايِقِ أَبْوَابِ الْأَرْضِ لِلْفَرَجِ انْفَرَجَتْ وَ إِذَا دُعِيتَ بِهِ عَلَي الْعُسْرِ لِلْيُسْرِ تَيَسَّرَتْ وَ إِذَا دُعِيتَ بِهِ عَلَي الْأَمْوَاتِ لِلنُّشُورِ انْتَشَرَتْ وَ إِذَا دُعِيتَ بِهِ عَلَي كَشْفِ الْبَأْسَاءِ وَ الضَّرَّاءِ انْكَشَفَتْ وَ بِجَلَالِ وَجْهِكَ الْكَرِيمِ أَكْرَمِ الْوُجُوهِ وَ أَعَزِّ الْوُجُوهِ الَّذِي عَنَتْ لَهُ الْوُجُوهُ وَ خَضَعَتْ لَهُ الرِّقَابُ وَ خَشَعَتْ لَهُ الْأَصْوَاتُ وَ وَجِلَتْ لَهُ الْقُلُوبُ مِنْ مَخَافَتِكَ وَ بِقُوَّتِكَ الَّتِي تُمْسِكُ السَّمَاءَ أَنْ تَقَعَ عَلَي الْأَرْضِ إِلَّا بِإِذْنِكَ وَ تُمْسِكُ السَّمَاوَاتِ وَ الْأَرْضَ أَنْ تَزُولَا وَ بِمَشِيَّتِكَ الَّتِي دَانَ لَهَا الْعَالَمُونَ وَ بِكَلِمَتِكَ الَّتِي خَلَقْتَ بِهَا السَّمَاوَاتِ وَ الْأَرْضَ وَ بِحِكْمَتِكَ الَّتِي صَنَعْتَ بِهَا الْعَجَائِبَ وَ خَلَقْتَ بِهَا الظُّلْمَةَ وَ جَعَلْتَهَا لَيْلًا وَ جَعَلْتَ اللَّيْلَ مَسْكَناً</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وَ خَلَقْتَ بِهَا النُّورَ وَ جَعَلْتَهُ نَهَاراً وَ جَعَلْتَ النَّهَارَ نُشُوراً مُبْصِراً وَ خَلَقْتَ بِهَا الشَّمْسَ وَ جَعَلْتَ الشَّمْسَ ضِيَاءً وَ خَلَقْتَ بِهَا الْقَمَرَ وَ جَعَلْتَ الْقَمَرَ نُوراً وَ خَلَقْتَ بِهَا الْكَوَاكِبَ وَ جَعَلْتَهَا نُجُوماً وَ بُرُوجاً وَ مَصَابِيحَ وَ زِينَةً وَ رُجُوماً وَ جَعَلْتَ لَهَا مَشَارِقَ وَ مَغَارِبَ وَ جَعَلْتَ لَهَا مَطَالِعَ وَ مَجَارِيَ وَ جَعَلْتَ لَهَا فَلَكاً وَ مَسَابِحَ وَ قَدَّرْتَهَا فِي السَّمَاءِ مَنَازِلَ فَأَحْسَنْتَ تَقْدِيرَهَا وَ صَوَّرْتَهَا فَأَحْسَنْتَ تَصْوِيرَهَا وَ أَحْصَيْتَهَا بِأَسْمَائِكَ إِحْصَاءً وَ دَبَّرْتَهَا بِحِكْمَتِكَ تَدْبِيراً فَأَحْسَنْتَ تَدْبِيرَهَا وَ سَخَّرْتَهَا بِسُلْطَانِ اللَّيْلِ وَ سُلْطَانِ النَّهَارِ وَ السَّاعَاتِ وَ عَدَدِ السِّنِينَ وَ الْحِسَابِ وَ</w:t>
      </w:r>
    </w:p>
    <w:p>
      <w:pPr>
        <w:pStyle w:val="BookText"/>
        <w:rPr/>
      </w:pPr>
      <w:r>
        <w:rPr>
          <w:rFonts w:ascii="IRNazanin" w:hAnsi="IRNazanin" w:eastAsia="IRNazanin"/>
          <w:color w:val="111111"/>
          <w:sz w:val="28"/>
          <w:sz w:val="28"/>
          <w:szCs w:val="28"/>
          <w:rtl w:val="true"/>
          <w:lang w:bidi="fa-IR"/>
        </w:rPr>
        <w:t>به رحمتش مختص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اگر سوگند می خوردم مبرا بودم، که اسم اعظم در آن ذکر شده است، پس چون دعا کردید، در دعا به سوی باقی تلاش کنید و فانی را رد کنید که آنچه نزد خداست بهتر و ماندگارتر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خبر،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مکنون علم و مخزون مسألت های اجابت شده نزد خداوند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به حق نام بزرگ و بسیار بزرگ و محبوب و عالی و گرامی ات از تو می خواهم، که اگر خوانده شوی به آن نام برای گشایش درهای بسته آسمان، به رحمت و بخشش باز می شود، و اگر خوانده شوی به آن نام  برای گشایش تنگناها و سختی های زمین، گشوده می گردد، و اگر خوانده شوی به آن نام  برای آسان شدن دشواری ها، آسان شود، و اگر خوانده شوی به آن نام  برای زنده شدن مردگان، زنده شوند، و اگر خوانده شوی به آن نام  برای برطرف شدن سختی ها و ناگواری ها، برطرف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ذات ارجمند و گرامی ات، گرامی ترین و محبوب ترین ذواتی که در مقابل او فروتنی کرده اند و گردنکشان در مقابل او تسلیم و مطیع گردیده اند، و هر صدایی در مقابلش خاموش گشته و هر دلی از ترس او بیمناک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نیرویی که آسمان از ویران شدن بر زمین نگه داشته، مگر آنکه تو خواهی، و آسمان و زمین را از جابجا شدن حفظ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اراده و خواستت که جهانیان در مقابل آن مطیعند،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کلمه ای که به واسطه آن آسمان و زمین را آفریدی، و به حق آن دانایی و خردت که بواسطه آن شگفتی ها را آفریدی و به واسطه آن تاریکی را آفریده و آن را شب و مایه آرامش قرار دادی، و به واسطه آن روشنایی را آفریده و آن را روز و زمان پراکندگی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مایه بینایی قرار دادی و به واسطه آن خورشید را آفریده و آن را درخشان ساختی و به واسطه آن ماه را آفریده و آن را روشنایی قرار دادی، و بواسطه آن ستارگان را آفریده و آنها را به صورت اختران تابناک و صور فلکی و نور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زینت و آرایش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های متحرک قرار دادی و برای آنها محل طلوع و غروب و محلّ جریان و حرکت و مدارهایی و جایگاهی که بر آن شناورند قرار دادی و برای آنها جایگاه هایی در آسمان معیّن کرده و به خوبی اندازه گیری فرمودی و به بهترین وجه آن را شکل دادی و به نام های مبارکت آنها را به دقّت شمارش کردی و با دانایی و خردت آنها را به خوبی اداره نمودی و به وسیله قدرت و سلطه شب و روز و ساعت ها و شمارش سال ها و برقراری نظم، آنها را مطیع ساختی </w:t>
      </w:r>
    </w:p>
    <w:p>
      <w:pPr>
        <w:pStyle w:val="BookText"/>
        <w:rPr/>
      </w:pPr>
      <w:r>
        <w:rPr>
          <w:rFonts w:ascii="Amiri" w:hAnsi="Amiri" w:eastAsia="Amiri" w:cs="Amiri"/>
          <w:color w:val="111111"/>
          <w:sz w:val="28"/>
          <w:sz w:val="28"/>
          <w:szCs w:val="28"/>
          <w:rtl w:val="true"/>
          <w:lang w:bidi="ar-SA"/>
        </w:rPr>
        <w:t xml:space="preserve">جَعَلْتَ رُؤْيَتَهَا لِجَمِيعِ النَّاسِ مَرْأًي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اللَّهُمَّ بِمَجْدِكَ الَّذِي كَلَّمْتَ بِهِ عَبْدَكَ وَ رَسُولَكَ مُوسَي بْنَ عِمْرَانَ فِي الْمُقَدَّسِينَ فَوْقَ إِحْسَاسِ الْكَرُوبِيِّينَ فَوْقَ غَمَائِمِ النُّورِ فَوْقَ تَابُوتِ الشَّهَادَةِ فِي عَمُودِ النُّورِ وَ فِي طُورِ سَيْنَاءَ وَ فِي جَبَلِ حُورِيثَ فِي الْوَادِي الْمُقَدَّسِ فِي الْبُقْعَةِ الْمُبَارَكَةِ مِنْ جَانِبِ الطُّورِ الْأَيْمَنِ مِنَ الشَّجَرَةِ وَ فِي أَرْضِ مِصْرَ بِتِسْعِ آيَاتٍ بَيِّنَاتٍ وَ يَوْمَ فَرَقْتَ لِبَنِي إِسْرَائِيلَ الْبَحْرَ وَ فِي الْمُنْبَجِسَاتِ الَّتِي صَنَعْتَ بِهَا الْعَجَائِبَ فِي بَحْرِ سُوفٍ وَ عَقَدْتَ مَاءَ الْبَحْرِ فِي قَلْبِ الْغَمْرِ كَالْحِجَارَةِ وَ جَاوَزْتَ بِبَنِي إِسْرَائِيلَ الْبَحْرَ وَ تَمَّتْ كَلِمَتُكَ الْحُسْنَي عَلَيْهِمْ بِمَا صَبَرُوا وَ أَوْرَثْتَهُمْ مَشَارِقَ الْأَرْضِ وَ مَغَارِبَهَا الَّتِي بَارَكْتَ فِيهَا لِلْعَالَمِينَ وَ أَغْرَقْتَ فِرْعَوْنَ وَ جُنُودَهُ وَ مَرَاكِبَهُ فِي الْيَمِّ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بِاسْمِكَ الْعَظِيمِ الْأَعْظَمِ الْأَعْظَمِ الْأَعْظَمِ الْأَعَزِّ الْأَجَلِّ الْأَكْرَمِ وَ بِمَجْدِكَ الَّذِي تَجَلَّيْتَ بِهِ لِمُوسَي كَلِيمِكَ فِي طُورِ سَيْنَاءَ وَ لِإِبْرَاهِيمَ خَلِيلِكَ مِنْ قَبْلُ فِي مَسْجِدِ الْخَيْفِ وَ لِإِسْحَاقَ صَفِيِّكَ فِي بِئْرِ شِيَعٍ وَ لِيَعْقُوبَ نَبِيِّكَ فِي بَيْتِ إِيلٍ وَ أَوْفَيْتَ لِإِبْرَاهِيمَ عليه السلام بِمِيثَاقِكَ وَ لِإِسْحَاقَ عليه السلام بِحَلْفِكَ وَ لِيَعْقُوبَ عليه السلام بِشَهَادَتِكَ وَ لِلْمُؤْمِنِينَ بِوَعْدِكَ وَ لِلدَّاعِينَ بِأَسْمَائِكَ فَأَجَبْتَ وَ بِمَجْدِكَ الَّذِي ظَهَرَ لِمُوسَي بْنِ عِمْرَانَ عَلَي قُبَّةِ الرُّمَّانِ وَ بِآيَاتِكَ الَّتِي وَقَعَتْ عَلَي أَرْضِ مِصْرَ بِمَجْدِ الْعِزَّةِ وَ الْغَلَبَةِ بِآيَاتٍ عَزِيزَةٍ وَ بِسُلْطَانِ الْقُوَّةِ وَ بِعِزَّةِ الْقُدْرَةِ وَ بِشَأْنِ الْكَلِمَةِ التَّامَّةِ وَ بِكَلِمَاتِكَ الَّتِي تَفَضَّلْتَ بِهَا عَلَي أَهْلِ السَّمَاوَاتِ وَ الْأَرْضِ وَ أَهْلِ الدُّنْيَا وَ الْآخِرَةِ وَ بِرَحْمَتِكَ الَّتِي مَنَنْتَ بِهَا عَلَي جَمِيعِ خَلْقِكَ وَ بِاسْتِطَاعَتِكَ الَّتِي أَقَمْتَ بِهَا الْعَالَمِينَ وَ بِنُورِكَ الَّذِي قَدْ خَرَّ مِنْ فَزَعِهِ طُورُ سَيْنَاءَ وَ بِعِلْمِكَ وَ جَلَالِكَ وَ كِبْرِيَائِكَ وَ عِزَّتِكَ وَ جَبَرُوتِكَ الَّتِي لَمْ تَسْتَقِلَّهَا الْأَرْضُ وَ انْخَفَضَتْ لَهَا السَّمَاوَاتُ وَ انْزَجَرَ لَهَا الْعُمْقُ الْأَكْبَرُ وَ رَكَدَتْ لَهَا الْبِحَارُ وَ الْأَنْهَارُ وَ خَضَعَتْ لَهَا الْجِبَالُ وَ سَكَنَتْ لَهَا الْأَرْضُ بِمَنَاكِبِهَا وَ اسْتَسْلَمَتْ لَهَا الْخَلَائِقُ كُلُّهَا وَ خَفَقَتْ لَهَا الرِّيَاحُ فِي جَرَيَانِهَا وَ خَمَدَتْ لَهَا النِّيرَانُ فِي أَوْطَانِهَا وَ بِسُلْطَانِكَ الَّذِي عُرِفَتْ لَكَ الْغَلَبَةُ دَهْرَ الدُّهُورِ وَ حُمِدْتَ بِهِ فِي السَّمَاوَاتِ وَ الْأَرَضِينَ وَ بِكَلِمَتِكَ كَلِمَةِ الصِّدْقِ الَّتِي سَبَقَتْ لِأَبِينَا آدَمَ وَ ذُرِّيَّتِهِ بِالرَّحْمَةِ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دیدن آنها را برای همه مردم یکسان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خدایا از تو می خواهم به حقّ بزرگواری ات که به واسطه آن با بنده و فرستاده ات موسی بن عمران که بر او درود و سلام باد، در میان فرشتگان پاک سخن گفتی، فراتر از درک فرشتگان مقرّب، بر فراز ابرهای نور، بالای صندوق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فرشتگان تورات را با آن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ستونی از آتش در طور سینا و در کوه حوریث، در سرزمینی پاکیزه، و در مکانی مبارک، از طرف راست کوه طور، از درختی در سرزمین مصر با نه نشانه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موسی سخن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مجد و بزرگواری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دریا را برای بنی اسرائیل شکافتی و در چشمه های جوشان از سنگ که به واسطه آن شگفتی ها را در دریای سوف آفریدی و آب را در دل آن دریا مانند سنگ محکم ساختی، و بنی اسرائیل را از آن گذراندی و به واسطه صبر آنها، کلمه نیکویت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برایشان به پایان رساندی، و آنها بر شرق ها و غرب های زمین که بر جهانیان مبارک گردانده بودی وارث قرار دادی و فرعون و لشکریانش و آنچه بر آن سوار بودند را در دریاها غرق نمودی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نام بزرگ بسیار بزرگ بسیار بزرگ و محبوب و عالی و گرامی ات و به بزرگواری ات که به واسطه آن بر هم صحبت خود موسی که بر او درود و سلام باد، در طور سینا جلوه گر شدی و قبل از آن بر ابراهیم خلیلت که بر او درود و سلام باد در مسجد خیف، و بر برگزیده ات اسحاق که بر او درود و سلام باد در چاه شیع، و بر پیامبرت یعقوب که بر او درود و سلام باد در خانه 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گر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عهد و و پیمانت با ابراهیم که بر او درود و سلام باد وفا کردی، و به سوگندت در مورد اسحاق که بر او درود و سلام باد و به گواهی ات برای یعقوب که بر او درود و سلام باد و به وعده ات برای مؤمنین و برای درخواست کنندگان به نام 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فرمودی،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بزرگواری ات که که در قبّة الرمان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موسی بن عمران که بر او درود و سلام باد آشکار شد و به نشانه  هایت که در سرزمین مصر با بزرگواری با شکوه و غلبه و نشانه های باشکوه و سلطه قوی و نیروی عظیم واقع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مقام کلمه کامل و کلماتت که به واسطه آن بر اهل آسمان و زمین و دنیا و آخرت احسان نمودی، و به حقّ بخششت که به واسطه آن بر تمامی مخلوقاتت منّت نهادی و به حقّ نیرویت که به واسطه آن جهان را بر پا داشتی، و به حقّ نورت که از وحشت آن طور سینا فرو افتاد و به حق دانش و عظمت و اقتدار و شکوه و بزرگی ات که زمین توان تحمّل آن را نداشت و آسمان ها در برابرش فرود آمدند و عمیق ترین قسمت های زمین در برابرش باز ایستاد، و دریاها و رودها در برابرش راکد شد، و کوه ها در برابرش سر فرود آوردند، و زمین با پستی و بلندیهایش در برابرش از حرکت باز ایستاد، و همه خلایق در برابرش مطیع گردیدند، و بادها در جریان خود در برابرش مضطرب گردیدند، و آتش ها در برابرش در آتشکده ها خاموش شدند، و به حقّ سلطنت و فرمانروایی ات که به واسطه آن تا ابد پیروز و غالب شناخته شده ای و به واسطه آن در آسمان و زمین ستایش شده ای، و به حقّ کلمه صدق و راستت که به احسانت بر پدر ما آدم که بر او درود و سلام باد و نسلش پیشی گرفت، </w:t>
      </w:r>
    </w:p>
    <w:p>
      <w:pPr>
        <w:pStyle w:val="BookText"/>
        <w:rPr/>
      </w:pPr>
      <w:r>
        <w:rPr>
          <w:rFonts w:ascii="Amiri" w:hAnsi="Amiri" w:eastAsia="Amiri" w:cs="Amiri"/>
          <w:color w:val="111111"/>
          <w:sz w:val="28"/>
          <w:sz w:val="28"/>
          <w:szCs w:val="28"/>
          <w:rtl w:val="true"/>
          <w:lang w:bidi="ar-SA"/>
        </w:rPr>
        <w:t>وَ أَسْأَلُكَ بِكَلِمَتِكَ الَّتِي غَلَبَتْ كُلَّ شَيْ‌ءٍ وَ بِنُورِ وَجْهِكَ الَّذِي تَجَلَّيْتَ بِهِ لِلْجَبَلِ فَجَعَلْتَهُ دَكّاً وَ خَرَّ مُوسي صَعِقاً وَ بِمَجْدِكَ الَّذِي ظَهَرَ عَلَي طُورِ سَيْنَاءَ فَكَلَّمْتَ بِهِ عَبْدَكَ وَ رَسُولَكَ مُوسَي بْنَ عِمْرَانَ وَ بِطَلْعَتِكَ فِي سَاعِيرَ وَ ظُهُورِكَ فِي جَبَلِ فَارَانَ بِرَبَوَاتِ الْمُقَدَّسِينَ وَ جُنُودِ الْمَلَائِكَةِ الصَّافِّينَ وَ خُشُوعِ الْمَلَائِكَةِ الْمُسَبِّحِينَ وَ بِبَرَكَاتِكَ الَّتِي بَارَكْتَ فِيهَا عَلَي إِبْرَاهِيمَ خَلِيلِكَ عليه السلام فِي أُمَّةِ مُحَمَّدٍ صَلَوَاتُكَ عَلَيْهِ وَ آلِهِ وَ بَارَكْتَ لِإِسْحَاقَ صَفِيِّكَ فِي أُمَّةِ عِيسَي عليه السلام وَ بَارَكْتَ لِيَعْقُوبَ عليه السلام إِسْرَائِيلِكَ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أُمَّةِ مُوسَي عليه السلام وَ بَارَكْتَ لِحَبِيبِكَ مُحَمَّدٍ صلي الله عليه و آله وَ عِتْرَتِهِ وَ ذُرِّيَّتِهِ وَ أُمَّتِهِ وَ كَمَا غِبْنَا عَنْ ذَلِكَ وَ لَمْ نَشْهَدْهُ وَ آمَنَّا بِهِ وَ لَمْ نَرَهُ صِدْقاً وَ عَدْلًا أَنْ تُصَلِّيَ عَلَي مُحَمَّدٍ وَ آلِ مُحَمَّدٍ وَ أَنْ تُبَارِكَ عَلَي مُحَمَّدٍ وَ آلِ مُحَمَّدٍ وَ تَرَحَّمْ عَلَي مُحَمَّدٍ وَ آلِ مُحَمَّدٍ كَأَفْضَلِ مَا صَلَّيْتَ وَ بَارَكْتَ وَ تَرَحَّمْتَ عَلَي إِبْرَاهِيمَ وَ آلِ إِبْرَاهِيمَ إِنَّكَ حَمِيدٌ مَجِيدٌ فَعَّالٌ لِمَا تُرِيدُ وَ أَنْتَ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تَذْكُرُ مَا تُرِيدُ 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حَنَّانُ يَا مَنَّانُ يَا بَدِيعَ السَّمَاوَاتِ وَ الْأَرْضِ يَا ذَا الْجَلَالِ وَ الْإِكْرَامِ يَا أَرْحَمَ الرَّاحِمِينَ اللَّهُمَّ بِحَقِّ هَذَا الدُّعَاءِ وَ بِحَقِّ هَذِهِ الْأَسْمَاءِ الَّتِي لَا يَعْلَمُ تَفْسِيرَهَا وَ لَا يَعْلَمُ بَاطِنَهَا غَيْرُكَ صَلِّ عَلَي مُحَمَّدٍ وَ آلِ مُحَمَّدٍ وَ افْعَلْ بِي كَذَا وَ كَذَا وَ انْتَقِمْ لِي مِنْ فُلَانِ بْنِ فُلَانٍ وَ اغْفِرْ لِي ذُنُوبِي مَا تَقَدَّمَ مِنْهَا وَ مَا تَأَخَّرَ وَ وَسِّعْ عَلَيَّ مِنْ حَلَالِ رِزْقِكَ وَ اكْفِنِي مَئُونَةَ إِنْسَانِ سَوْءٍ وَ جَارِ سَوْءٍ وَ سُلْطَانِ سَوْءٍ إِنَّكَ عَلَي مَا تَشَاءُ قَدِيرٌ وَ بِكُلِّ شَيْ‌ءٍ عَلِيمٌ آمِينَ رَبَّ الْعَالَمِينَ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أَحْمَدُ بْنُ فَهْدٍ رَضِيَ اللَّهُ عَنْهُ فِي الْعُدَّةِ وَ يُسْتَحَبُّ أَنْ يَقُولَ عَقِيبَ دُعَاءِ السِّمَاتِ اللَّهُمَّ إِنِّي أَسْأَلُكَ بِحُرْمَةِ هَذَا الدُّعَاءِ وَ بِمَا فَاتَ مِنْهُ مِنَ الْأَسْمَاءِ وَ بِمَا يَشْتَمِلُ عَلَيْهِ مِنَ التَّفْسِيرِ وَ التَّدْبِيرِ الَّذِي لَا يُحِيطُ بِهِ إِلَّا أَنْتَ أَنْ تَفْعَلَ بِي كَذَا وَ كَذَا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الْمُتَهَجِّدُ، وَ الْبَلَدُ الْأَمِينُ،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بِهَذَا</w:t>
      </w:r>
    </w:p>
    <w:p>
      <w:pPr>
        <w:pStyle w:val="BookText"/>
        <w:rPr/>
      </w:pPr>
      <w:r>
        <w:rPr>
          <w:rFonts w:ascii="IRNazanin" w:hAnsi="IRNazanin" w:eastAsia="IRNazanin"/>
          <w:color w:val="111111"/>
          <w:sz w:val="28"/>
          <w:sz w:val="28"/>
          <w:szCs w:val="28"/>
          <w:rtl w:val="true"/>
          <w:lang w:bidi="fa-IR"/>
        </w:rPr>
        <w:t xml:space="preserve">و از تو می خواهم به حق کلمه ات که بر هر چیز چیره گشت و به حقّ نور ذاتت که با آن بر کوه جلوه کردی و آن را متلاشی ساختی و موسی بی هوش افتاد، و به حق بزرگواری ات که بر طور سینا آشکار شد، و به واسطه آن با بنده و فرستاده ات موسی بن عمران صحبت کردی، و به آشکار شدنت در ساعیر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عبادت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کوه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عبادت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رفیع فرشتگان پاکیزه و لشکریان صف کشیده آنها و در میان فروتنی فرشتگان تسبیح کننده، و به حق بخشش و احسانت که برکت دادی در آن بر ابراهیم خلیل که بر او درود و سلام باد، در میان امّت محمّد که درود خدا بر او و آل پاکش باد، و برکت دادی برای برگزیده ات اسحاق در میان امّت عیسی که بر هر دوی آنها درود و سلام باد، و برکت دادی برای بنده برگزیده ات یعقوب اسرائیلت در میان امّت موسی که بر هر دوی آنها درود و سلام باد و برکت دادی برای محبوبت محمّد که درود و سلام خدا بر او و آل پاکش باد، در خاندان و نسل و امّتش؛ خدایا با این که ما در آن زمان نبودیم و این امور را مشاهده نکردیم، ولی از روی راستی و درستی به آن ایمان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فرستی بر محمّد و آل پاکش، و برکت دهی بر محمّد و آل پاکش و رحمت فرستی بر محمّد و آل پاکش همانند بهترین درودها و برکات و رحمت هایت که بر ابراهیم و خاندانش فرستادی که تو سزاوار ستایش و بزرگواری هستی و هر چه اراده کنی انجام دهی و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حاجات خود را ذکر می کنی و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حنان ای منان، ای آفریننده آسمان ها و زمین، ای صاحب جلال و اکرام ای مهربان ترین مهربانان؛ خدایا به حق این دعا و به حق این نام هایی که کسی جز تو تفسیر و باطن آن را نمی داند بر محمّد و آل پاکش درود فرست و در حق من چنین و چنان کن، از فلان بن فلان انتقام مرا بگیر و گناهان گذشته و آنچه از من سر خواهد زد، بر من ببخش، و روزی حلالت را بر من افزون کن و مرا از شرّ انسان بد و همسایه و همنشین و فرمانروای شرور حفظ کن، که تو بر آنچه خواهی توانایی و بر هر چیز دانایی، ای پروردگار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شیخ احمد بن 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العدة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که در تعقیب دعای سمات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به حرمت این دعا و به نام هایی که از آن فوت شد و به تفسیر و تدبیری که مشتمل بر آن است و جز تو بر آن احاطه ندارد از تو می خواهم که در مورد من چنین و چنان کنی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المتهجد، البلد الامین، الجنه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با این </w:t>
      </w:r>
    </w:p>
    <w:p>
      <w:pPr>
        <w:pStyle w:val="BookText"/>
        <w:rPr/>
      </w:pPr>
      <w:r>
        <w:rPr>
          <w:rFonts w:ascii="Amiri" w:hAnsi="Amiri" w:eastAsia="Amiri" w:cs="Amiri"/>
          <w:color w:val="111111"/>
          <w:sz w:val="28"/>
          <w:sz w:val="28"/>
          <w:szCs w:val="28"/>
          <w:rtl w:val="true"/>
          <w:lang w:bidi="ar-SA"/>
        </w:rPr>
        <w:t xml:space="preserve">الدُّعَاءِ آخِرَ سَاعَةٍ مِنْ نَهَارِ يَوْمِ الْجُمُعَةِ وَ هُوَ دُعَاءُ السِّمَاتِ مَرْوِيٌّ عَنِ الْعَمْرِيِّ رحمه الله وَ ذَكَرُوا الدُّعَاءَ إِلَي قَوْلِهِ وَ أَنْتَ عَلَي كُلِّ شَيْ‌ءٍ قَدِيرٌ ثُمَّ تَذْكُرُ مَا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الْمُتَهَجِّدِ</w:t>
      </w:r>
      <w:r>
        <w:rPr>
          <w:rStyle w:val="FootnoteAnchor"/>
          <w:rtl w:val="true"/>
        </w:rPr>
        <w:footnoteReference w:id="300"/>
      </w:r>
      <w:r>
        <w:rPr>
          <w:rFonts w:ascii="Amiri" w:hAnsi="Amiri" w:eastAsia="Amiri" w:cs="Amiri"/>
          <w:color w:val="111111"/>
          <w:sz w:val="28"/>
          <w:sz w:val="28"/>
          <w:szCs w:val="28"/>
          <w:rtl w:val="true"/>
          <w:lang w:bidi="ar-SA"/>
        </w:rPr>
        <w:t>ثُمَّ تَقُولُ يَا اللَّهُ يَا حَنَّانُ إِلَي قَوْلِهِ صَلِّ عَلَي مُحَمَّدٍ وَ آلِ مُحَمَّدٍ وَ افْعَلْ بِي مَا أَنْتَ أَهْلُهُ وَ لَا تَفْعَلْ بِي مَا أَنَا أَهْلُهُ وَ انْتَقِمْ لِي مِمَّنْ يُؤْذِينِي وَ اغْفِرْ لِي مِنْ ذُنُوبِي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اكْفِنِي مِنْ جَمِيعِ مُهِمَّاتِ الدُّنْيَا وَ الْآخِرَةِ وَ اكْفِنِي مَئُونَةَ إِنْسَانِ سَوْءٍ وَ جَارِ سَوْءٍ وَ قَوْمِ سَوْءٍ وَ سُلْطَانِ سَوْءٍ إِلَي آخِرِ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 روح الله روحه‌</w:t>
      </w:r>
      <w:r>
        <w:rPr>
          <w:rStyle w:val="FootnoteAnchor"/>
          <w:rtl w:val="true"/>
        </w:rPr>
        <w:footnoteReference w:id="301"/>
      </w:r>
      <w:r>
        <w:rPr>
          <w:rFonts w:ascii="Amiri" w:hAnsi="Amiri" w:eastAsia="Amiri" w:cs="Amiri"/>
          <w:color w:val="111111"/>
          <w:sz w:val="28"/>
          <w:sz w:val="28"/>
          <w:szCs w:val="28"/>
          <w:rtl w:val="true"/>
          <w:lang w:bidi="ar-SA"/>
        </w:rPr>
        <w:t>قال مولانا الصدر السعيد ضياء الدين قدس الله سره قرأت في بعض نسخ دعاء السمات في آخره اللهم بحق هذا الدعاء إلي قوله آمين رب العالمين و صلي الله علي محمد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الْأُسْبُوعِ‌</w:t>
      </w:r>
      <w:r>
        <w:rPr>
          <w:rStyle w:val="FootnoteAnchor"/>
          <w:rtl w:val="true"/>
        </w:rPr>
        <w:footnoteReference w:id="302"/>
      </w:r>
      <w:r>
        <w:rPr>
          <w:rFonts w:ascii="Amiri" w:hAnsi="Amiri" w:eastAsia="Amiri" w:cs="Amiri"/>
          <w:color w:val="111111"/>
          <w:sz w:val="28"/>
          <w:sz w:val="28"/>
          <w:szCs w:val="28"/>
          <w:rtl w:val="true"/>
          <w:lang w:bidi="ar-SA"/>
        </w:rPr>
        <w:t>، بِإِسْنَادِهِ عَنِ الْحُسَيْنِ بْنِ مُحَمَّدِ بْنِ هَارُونَ بْنِ مُوسَي التَّلَّعُكْبَرِيِّ قَالَ نَسَخْتُ هَذَا الدُّعَاءَ مِنْ كِتَابٍ دَفَعَهُ إِلَيَّ الشَّيْخُ الْفَاضِلُ أَبُو الْحَسَنِ خَلَفُ بْنُ مُحَمَّدِ بْنِ خَلَفٍ الْمَاوَرْدِيُّ بِسُرَّ مَنْ رَأَي بِحَضْرَةِ مَوْلَانَا أَبِي الْحَسَنِ عَلِيِّ بْنِ مُحَمَّدٍ وَ أَبِي مُحَمَّدٍ الْحَسَنِ صَلَوَاتُ اللَّهِ عَلَيْهِمَا فِي شَهْرِ رَمَضَانَ سَنَةَ أَرْبَعِمِائَةٍ وَجَدْتُ فِيهِ نُسَخَ هَذَا الْحَدِيثِ مِنْ أَبِي عَلِيِّ بْنِ عَبْدِ اللَّهِ بِبَغْدَادَ هَكَذَا حَدَّثَنِي مُحَمَّدُ بْنُ عَلِيِّ بْنِ الْحَسَنِ بْنِ يَحْيَي قَالَ حَضَرْنَا مَجْلِسَ مُحَمَّدِ بْنِ عُثْمَانَ بْنِ سَعِيدٍ الْعَمْرِيَّ ثُمَّ قَالَ بَعْدَ كَلَامٍ ذَكَرُهُ حَدَّثَنِي أَبُو عَمْرٍو مُحَمَّدُ بْنُ سَعِيدٍ الْعَمْرِيُّ عَنْ مُحَمَّدِ بْنِ أَسْلَمَ عَنْ مُحَمَّدِ بْنِ سِنَانٍ عَنِ الْمُفَضَّلِ بْنِ عُمَرَ وَ رَوَي الدُّعَاءَ عَنْ مَوْلَانَا جَعْفَرِ بْنِ مُحَمَّدٍ الصَّادِقِ عليه السلام وَ قَالَ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يُدْعَي بِهِ آخِرَ نَهَارِ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الْإِخْتِيَارُ تَقُولُ بَعْدَ دُعَاءِ السِّمَاتِ اللَّهُمَّ بِحَقِّ هَذَا الدُّعَاءِ وَ بِحَقِّ هَذِهِ الْأَسْمَاءِ الَّتِي لَا يَعْلَمُ تَفْسِيرَهَا وَ لَا تَأْوِيلَهَا وَ لَا بَاطِنَهَا وَ لَا ظَاهِرَهَا غَيْرُكَ أَنْ تُصَلِّيَ عَلَي مُحَمَّدٍ وَ آلِ مُحَمَّدٍ وَ أَنْ تَرْزُقَنِي خَيْرَ الدُّنْيَا وَ الْآخِرَةِ وَ افْعَلْ بِي كَذَا وَ كَذَا وَ افْعَلْ</w:t>
      </w:r>
    </w:p>
    <w:p>
      <w:pPr>
        <w:pStyle w:val="BookText"/>
        <w:rPr/>
      </w:pPr>
      <w:r>
        <w:rPr>
          <w:rFonts w:ascii="IRNazanin" w:hAnsi="IRNazanin" w:eastAsia="IRNazanin"/>
          <w:color w:val="111111"/>
          <w:sz w:val="28"/>
          <w:sz w:val="28"/>
          <w:szCs w:val="28"/>
          <w:rtl w:val="true"/>
          <w:lang w:bidi="fa-IR"/>
        </w:rPr>
        <w:t xml:space="preserve">دعا در آخرین ساعت از روز جمعه مستحب است و آن دعای سمات مروی از عمری است، و دعا را تا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حاجت های خود را ذکر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نسخه های المتهجد</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 محمد و آل محمد، و در حق من آنچه که تو شایسته آن هستی را انجام بده و آنچه که من شایسته آن هستم را در حقم انجام نده و برای من از کسی مرا آزار می دهد انتقام بگیر و گناهان مرا بر من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در مقابل تمامی امور اندوهگین کننده دنیوی و اخروی محافظت نما و مرا از شرّ انسان بد، همسایه بد، قوم بد و فرمانروای بد حفظ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صدر سعید ضیاءالدین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های دعای سمات در آخر آن خواندم، بارالها به حق این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 و صلّی الله علی محمد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الاسبوع</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عمرو این دعا را از مولایمان جعفر بن محمد صادق علیه السّلام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در پایان روشنایی روز جمعه این دعا خوانده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دعای سمات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به حق این دعا و به حق این نام هایی که کسی جز تو تفسیر، تأویل و باطن آن را نمی داند بر محمّد و آل پاکش درود فرست و خیر دنیا و آخرت را به من روزی کن و در حق من چنین و چنان کن، و در </w:t>
      </w:r>
      <w:bookmarkStart w:id="417" w:name="pg13534_197823"/>
    </w:p>
    <w:p>
      <w:pPr>
        <w:pStyle w:val="BookText"/>
        <w:rPr/>
      </w:pPr>
      <w:bookmarkEnd w:id="417"/>
      <w:r>
        <w:rPr>
          <w:rFonts w:ascii="Amiri" w:hAnsi="Amiri" w:eastAsia="Amiri" w:cs="Amiri"/>
          <w:color w:val="111111"/>
          <w:sz w:val="28"/>
          <w:sz w:val="28"/>
          <w:szCs w:val="28"/>
          <w:rtl w:val="true"/>
          <w:lang w:bidi="ar-SA"/>
        </w:rPr>
        <w:t>بِي مَا أَنْتَ أَهْلُهُ وَ لَا تَفْعَلْ بِي مَا أَنَا أَهْلُهُ وَ انْتَقِمْ لِي مِنْ فُلَانِ بْنِ فُلَانٍ وَ اغْفِرْ لِي مِنْ ذُنُوبِي مَا تَقَدَّمَ مِنْهَا وَ مَا تَأَخَّرَ وَ لِوَالِدَيَّ وَ لِجَمِيعِ الْمُؤْمِنِينَ وَ الْمُؤْمِنَاتِ وَ وَسِّعْ عَلَيَّ مِنْ حَلَالِ رِزْقِكَ وَ اكْفِنِي مَئُونَةَ إِنْسَانِ سَوْءٍ وَ جَارِ سَوْءٍ وَ سُلْطَانِ سَوْءٍ وَ قَرِينِ سَوْءٍ وَ يَوْمِ سَوْءٍ وَ سَاعَةِ سَوْءٍ وَ انْتَقِمْ لِي مِمَّنْ يَكِيدُنِي وَ مِمَّنْ يَبْغِي عَلَيَّ وَ يُرِيدُ بِي وَ بِأَهْلِي وَ أَوْلَادِي وَ إِخْوَانِي وَ جِيرَانِي وَ قَرَابَاتِي مِنَ الْمُؤْمِنِينَ وَ الْمُؤْمِنَاتِ ظُلْماً إِنَّكَ عَلَي مَا تَشَاءُ قَدِيرٌ وَ بِكُلِّ شَيْ‌ءٍ عَلِيمٌ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اللَّهُمَّ بِحَقِّ هَذَا الدُّعَاءِ تَفَضَّلْ عَلَي فُقَرَاءِ الْمُؤْمِنِينَ وَ الْمُؤْمِنَاتِ بِالْغَنَاءِ وَ الثَّرْوَةِ وَ عَلَي مَرْضَي الْمُؤْمِنِينَ وَ الْمُؤْمِنَاتِ بِالشِّفَاءِ وَ الصِّحَّةِ وَ عَلَي أَحْيَاءِ الْمُؤْمِنِينَ وَ الْمُؤْمِنَاتِ بِاللُّطْفِ وَ الْكَرَامَةِ وَ عَلَي أَمْوَاتِ الْمُؤْمِنِينَ وَ الْمُؤْمِنَاتِ بِالْمَغْفِرَةِ وَ الرَّحْمَةِ وَ عَلَي مُسَافِرِي الْمُؤْمِنِينَ وَ الْمُؤْمِنَاتِ بِالرَّدِّ إِلَي أَوْطَانِهِمْ سَالِمِينَ غَانِمِينَ بِرَحْمَتِكَ يَا أَرْحَمَ الرَّاحِمِينَ وَ صَلَّي اللَّهُ عَلَي سَيِّدِنَا مُحَمَّدٍ خَاتَمِ النَّبِيِّينَ وَ عِتْرَتِهِ الطَّاهِرِينَ وَ 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فِي نُسْخَةٍ أُخْرَي قَرَأَ أَمِيرُ الْمُؤْمِنِينَ عليه السلام عَقِيبَ دُعَاءِ السِّمَاتِ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عُدَّتِي عِنْدَ كُرْبَتِي وَ يَا غِيَاثِي عِنْدَ شِدَّتِي وَ يَا وَلِيِّي فِي نِعْمَتِي وَ يَا مُنْجِحِي فِي حَاجَتِي وَ يَا مَفْزَعِي فِي وَرْطَتِي وَ يَا مُنْقِذِي مِنْ هَلَكَتِي وَ يَا كَالِئِي فِي وَحْدَتِي صَلِّ عَلَي مُحَمَّدٍ وَ آلِ مُحَمَّدٍ وَ اغْفِرْ لِي خَطِيئَتِي وَ يَسِّرْ لِي أَمْرِي وَ اجْمَعْ لِي شَمْلِي وَ أَنْجِحْ لِي طَلِبَتِي وَ أَصْلِحْ لِي شَأْنِي وَ اكْفِنِي مَا أَهَمَّنِي وَ اجْعَلْ لِي مِنْ أَمْرِي فَرَجاً وَ مَخْرَجاً وَ لَا تُفَرِّقْ بَيْنِي وَ بَيْنَ الْعَافِيَةِ أَبَداً مَا أَبْقَيْتَنِي وَ عِنْدَ وَفَاتِي إِذَا تَوَفَّيْتَنِي يَا أَرْحَمَ الرَّاحِمِينَ وَ صَلَّي اللَّهُ عَلَي سَيِّدِنَا مُحَمَّدٍ وَ آلِ مُحَمَّدٍ يَا رَبَّ الْعَالَمِينَ</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1158999_1934241801"/>
      <w:bookmarkStart w:id="419" w:name="_Toc185"/>
      <w:bookmarkEnd w:id="418"/>
      <w:r>
        <w:rPr>
          <w:rtl w:val="true"/>
        </w:rPr>
        <w:t>توضيح و تبيين</w:t>
      </w:r>
      <w:bookmarkEnd w:id="41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من الدعوات التي اشتهرت بين أصحابنا غاية الاشتهار و في جميع الأعصار و الأمصار و كانوا يواظبون عليها و قال الشيخ إبراهيم بن علي الكفعمي طيب الله تربته في كتاب صفوة الصفات‌</w:t>
      </w:r>
      <w:r>
        <w:rPr>
          <w:rStyle w:val="FootnoteAnchor"/>
          <w:rtl w:val="true"/>
        </w:rPr>
        <w:footnoteReference w:id="306"/>
      </w:r>
      <w:r>
        <w:rPr>
          <w:rFonts w:ascii="Amiri" w:hAnsi="Amiri" w:eastAsia="Amiri" w:cs="Amiri"/>
          <w:color w:val="111111"/>
          <w:sz w:val="28"/>
          <w:sz w:val="28"/>
          <w:szCs w:val="28"/>
          <w:rtl w:val="true"/>
          <w:lang w:bidi="ar-SA"/>
        </w:rPr>
        <w:t>رُوِيَ عَنِ الْإِمَامِ الْبَاقِرِ عليه السلام</w:t>
      </w:r>
    </w:p>
    <w:p>
      <w:pPr>
        <w:pStyle w:val="BookText"/>
        <w:rPr/>
      </w:pPr>
      <w:r>
        <w:rPr>
          <w:rFonts w:ascii="IRNazanin" w:hAnsi="IRNazanin" w:eastAsia="IRNazanin"/>
          <w:color w:val="111111"/>
          <w:sz w:val="28"/>
          <w:sz w:val="28"/>
          <w:szCs w:val="28"/>
          <w:rtl w:val="true"/>
          <w:lang w:bidi="fa-IR"/>
        </w:rPr>
        <w:t>حق من آنچه که تو شایسته آن هستی را انجام بده و آنچه که من شایسته آن هستم را در حقم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 بن فلان انتقام مرا بگیر و گناهان گذشته و آنچه از من سر خواهد زد، بر من، بر پدر و مادرم و بر تمامی مردان و زنان مؤمن ببخش، و روزی حلالت را بر من افزون کن و مرا از شرّ انسان بد و همسایه و همنشین و فرمانروای شرور و روز و ساعت بد حفظ کن، و از کسی که بر من نیرنگ می زند و بر من ستم می کند و برای من، خانواده ام، فرزندانم، برادرانم، همسایگانم، و خویشاوندانم از مردان و زنان مؤمن ظلمی قصد می کند، انتقام بگیر که تو بر هر چیز دانایی، ای پروردگار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حق این دعا، بر فقرای مردان و زنان مؤمن با بی نیازی و ثروت، بر بیماران مرد و زن مؤمن با شفا و تندرستی، بر زندگان مرد و زن مؤمن با لطف و کرامت، بر مردگان مرد و زن مؤمن با مغفرت و رحمت و بر مسافران مرد و زن مؤمن با بازگشت به وطن خویش با سلامتی و غنیمت لطف کن، با رحمتت ای مهربان ترین مهربانان و بر سرورمان محمد خاتم الانبیا و عترت مطهر او درود و سلام بسیار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 دیگری یافتم که امیرمؤمنان علیه السلام در تعقیب دعای سمات این کلمات را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توشه ام به هنگام مصیبت، ای فریادرسم به هنگام شدت، ای ولی نعمتم، ای توفیق دهند ام در حاجت، ای پناهم در گرفتاری، ای نجات دهنده ام از هلاکت، ای مراقبم در تنهایی، بر محمد و خاندان محمد درود بفرست و گناهم را بر من ببخش و کارم را بر من آسان کن و آشفتگی ام را برایم جمع کن و خواسته ام را برایم عملی ساز و شأنم را اصلاح کن و مرا از آنچه که اندهگینم می سازد نجات بده و در کارم برایم فرج و راه نجاتی قرار بده، و بین من و عافیت تا زمانی که مرا باقی گذاشته ای و به هنگام وفاتم آنگاه که مرا بازستاندی هرگز جدایی نیانداز،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سرورمان محمد و خاندان او باد ای پروردگار جهانیان</w:t>
      </w:r>
      <w:r>
        <w:rPr>
          <w:rFonts w:eastAsia="IRNazanin" w:cs="IRNazanin"/>
          <w:color w:val="111111"/>
          <w:sz w:val="28"/>
          <w:szCs w:val="28"/>
          <w:rtl w:val="true"/>
          <w:lang w:bidi="fa-IR"/>
        </w:rPr>
        <w:t>.</w:t>
      </w:r>
    </w:p>
    <w:p>
      <w:pPr>
        <w:pStyle w:val="Heading5"/>
        <w:numPr>
          <w:ilvl w:val="4"/>
          <w:numId w:val="1"/>
        </w:numPr>
        <w:rPr/>
      </w:pPr>
      <w:bookmarkStart w:id="420" w:name="__RefHeading___Toc1159001_1934241801"/>
      <w:bookmarkStart w:id="421" w:name="_Toc186"/>
      <w:bookmarkEnd w:id="420"/>
      <w:r>
        <w:rPr>
          <w:rtl w:val="true"/>
        </w:rPr>
        <w:t>توضیح</w:t>
      </w:r>
      <w:bookmarkEnd w:id="421"/>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این دعا از دعاهایی است که بین اصحابمان در همه اعصار و شهرها بسیار مشهور است و بر آن مراقبت می کردند و شیخ ابراهیم از کفعمی در کتاب صفوه الصفات</w:t>
      </w:r>
      <w:r>
        <w:rPr>
          <w:rStyle w:val="FootnoteAnchor"/>
          <w:rtl w:val="true"/>
        </w:rPr>
        <w:footnoteReference w:id="30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شده است که </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حَلَفْتُ أَنَّ فِي هَذَا الدُّعَاءِ الِاسْمَ الْأَعْظَمَ لَبَرَرْتُ فَادْعُوا بِهِ عَلَي ظَالِمِنَا وَ مُضْطَهِدِنَا وَ الْمُتَعَزِّزِينَ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إِنَّ يُوشَعَ بْنَ نُونٍ وَصِيَّ مُوسَي عليه السلام لَمَّا حَارَبَ الْعَمَالِيقَ وَ كَانُوا فِي صُوَرٍ هَائِلَةٍ ضَعُفَتْ نُفُوسُ بَنِي إِسْرَائِيلَ عَنْهُمْ فَشَكَوْا إِلَي اللَّهِ عَزَّ وَ جَلَّ فَأَمَرَ اللَّهُ تَعَالَي يُوشَعَ عليه السلام أَنْ يَأْمُرَ الْخَوَاصَّ مِنْ بَنِي إِسْرَائِيلَ أَنْ يَأْخُذَ كُلُّ وَاحِدٍ مِنْهُمْ فِي الْقَرْنِ هَذَا الدُّعَاءَ لِأَنْ لَا يَسْتَرِقَ السَّمْعَ بَعْضُ شَيَاطِينِ الْجِنِّ وَ الْإِنْسِ فَيَتَعَلَّمُوهُ ثُمَّ يُلْقُونَ الْجِرَارَ فِي عَسْكَرِ الْعَمَالِيقِ آخِرَ اللَّيْلِ وَ يَكْسِرُونَهَا فَفَعَلُوا ذَلِكَ فَأَصْبَحَ الْعَمَالِيقُ كَأَنَّهُمْ أَعْجازُ نَخْلٍ خاوِيَةٍ مُنْتَفِخِي الْأَجْوَافِ مَوْتَي فَاتَّخِذُوهُ عَلَي مَنِ اضْطَهَدَكُمْ مِنْ سَائِرِ النَّاسِ ثُمَّ قَالَ هَذَا مِنْ عَمِيقِ مَكْنُونِ الْعِلْمِ وَ مَخْزُونِهِ فَادْعُوا بِهِ وَ لَا تَبْذُلُوهُ لِلنِّسَاءِ السُّفَهَاءِ وَ الصِّبْيَانِ وَ الظَّالِمِينَ وَ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الكفعمي و هو مروي عن الصادق عليه السلام أيضا بعينه إلا أنه ذكر أن محاربة العمالقة كانت مع موسي عليه السلام روي ذلك عنه عثمان بن سعيد العمروي قال محمد بن علي الراشدي ما دعوت به في مهم و لا ملم إلا و رأيت سرعة الإجابة و يستحب أن يدعي بها عند غروب الشمس من يوم كل جمعة و ليلة السبت أيضا و يقال إن من اتخذ هذا الدعاء في كل وجه يتوجه أو كل حاجة يقصدها أو يجعله أمام خروجه إلي عدو يخافه أو سلطان يخشاه قضيت حاجته و لم يقدر عليه عدوه و من لم يقدر علي تلاوته فليكتبه في رقعة و يجعله في عضده أو في جيبه فإنه يقوم مقام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دعاء السمات بكسر السين أي العلامات و السمة العلامة كأن عليه علامات الإجابة و سمي أيضا دعاء الشبور قال الجوهري في صحاحه و هو البوق قلت و فيه المناسبة للقرون المثقوبة كما مر أو يكون مأخوذا من الشبر بإسكان الباء و تحريكها و هو العطاء يقال شبرت فلانا و أشبرته أي أعطيته فكأنه دعاء العطاء من الله تعالي و قيل بالعبرانية دعاء يوم السبت و قال بعضهم اسمه سمة و معني سمة الاسم الأعظم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سوگند یاد کنم که در این دعا اسم اعظم است مبرا هستم، پس با آن ظالمان و ستمکاران و زورگویان بر ما را نفرین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یوشع بن نون وصی موسی علیه السّلام با عمالیق نبرد کرد و آنها در هیبت های ترسناک بودند، افراد بنی اسرائیل در برابر آنان ناتوان شدند پس به خداوند عزوجل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یوشع امر کرد که به خواص بنی اسرائیل دستور دهد که هر یک از آنها این دعا را در وسط پیشانی اش قرار دهد تا برخی از شیاطین جن و انس آن را استراق سمع نکند و آن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کوزه ها را در آخر شب در لشکر عمالیق بیا‌ندازند و آن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انجام دادند و عمالیق در حالی صبح کردند که گویی آنها تنه های خالی نخل بودند که درونشان باد کرده بود و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شیوه را علیه دیگر مردمان که بر شما ظلم کردند اتخاذ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مکنون و ذخیره عمیق علم است، پس با آن دعا کنید و آن را به زنان، نادانان، کودکان، ظالمان و منافقان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دقیقاً از امام صادق علیه السّلام نیز مروی است، با این تفاوت که او ذکر کرده است که نبرد عمالقه با موسی علیه السّلام بوده است و آن را از عثمان بن سعید عمری روایت کرد که محمد بن علی راشدی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امر مهم و مسلمی با آن دعا نکردم مگر اینکه سرعت اجابت را دیدم و مستحب است که به هنگام غروب آفتاب هر روز جمعه و نیز شب شنبه با آن دعا شود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دعا را در هر سمتی که رو می  کند یا هر حاجتی که قصد می کند با خود بردارد، یا آن را به هنگام خروجش به سوی دشمنی که از آن بیم دارد یا سلطانی که از او می ترسد قرار دهد، حاجتش برآورده می‌شود و دشمنش بر او قادر نمی شود و هر که قادر به خواندن آن نیست باید آن را در تکه ای بنویسد و آن را در بازو یا گریبانش قرار دهد که این کار همان خاصیت را 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سمات با کسر سین یعنی علائم،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علامت، گویی علائم اجابت بر آن است و دعای شبّور نیز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 صحاحش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بوق،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و شاخ های سوراخ دار تناسبی وجود دارد چنانکه گذشت؛ یا اینکه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سکون و حرکت باء و آن یعنی عطا،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شبرت فلاناً و أشبرته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بخشیدم، پس گویی آن دعای عطا از سوی خداوند متعال است و گفته شده، به زبان عبری دعای روز شنبه است و برخی از آنها گویند اسم آن سمّه است و معنی سمّه،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النهاية في حديث الأذان ذكر له الشبور جاء تفسيره في الحديث أنه البوق و فسروه أيضا بالقنع و اللفظة عبرانية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دعيت به علي مغالق أبواب السماء للفتح بالرحمة انفتحت و إذا دعيت به علي مضايق أبواب الأرض للفرج انفرجت لا يخفي ما في الفقرتين من الاستعارات اللطيفة و اللطائف البديعة اللفظية و المعنوية قال الكفعمي الضمير في به راجع إلي الاسم الأعظم و المغالق جمع مغلاق و هو ما يغلق و يفتح بالمفتاح و يقال للمغلاق أيضا الغلق و فتح المغالق هنا مجاز أو المراد أن بهذا الاسم يستفتح الأغلاق و يستمنح الأعلاق و هو السبيل الموصل إلي المسئول و الدليل الدال علي المأمول و المضايق جمع مضيق و المعني أن هذا الاسم يفتح الفرج في المضايق و يثبت القدم في المزالق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الفقرتين أنواع من البديع المناسبة اللفظية من مغالق و مضايق و انفتحت و انفرجت و المطابقة و هو الجمع بين المتضادين بين السماء و الأرض و لام العلة في للفتح و للفرج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التوشيح و هو أن يكون معني أول الكلام دالا علي آخره إذا عرف الروي و ائتلاف اللفظ مع اللفظ للملائمة بين المغالق و الأبواب و الفتح و الانفتاح و بين المضايق و الأبواب و الفرج و الانفراج و البسط أي الإتيان باللفظ الكثير للمعني القليل إذ كان يمكنه عليه السلام أن يقول لو ترك الإطناب مغالق السماء لانفتحت بالرحمة و مضايق الأرض لانفرجت بالرحمة و الفوائد في الإطناب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التكرار و هو أن يكرر الكلمة بلفظها و معناها لتأكيد الوصف أو المدح و هنا كرر ذكر الرحمة و الأبواب للتأكيد بحصول الرحمة و كشف العذاب و تفريج المضايق و فتح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الإشارة و هي أن يشير المتكلم إلي معان كثيرة بكلام قليل و في الفقرتين أشار بذكر الرحمة السماوية و الأرضية إلي رفع الأعمال و نزول الأرزاق و الآجال و زوال الكرب و بلوغ الآمال إلي غير ذلك مما لا يستقصي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المجاز في الأبواب و المغالق و الانسجام و هو انحدار الكلام كانحدار</w:t>
      </w:r>
    </w:p>
    <w:p>
      <w:pPr>
        <w:pStyle w:val="BookText"/>
        <w:rPr/>
      </w:pPr>
      <w:r>
        <w:rPr>
          <w:rFonts w:ascii="IRNazanin" w:hAnsi="IRNazanin" w:eastAsia="IRNazanin"/>
          <w:color w:val="111111"/>
          <w:sz w:val="28"/>
          <w:sz w:val="28"/>
          <w:szCs w:val="28"/>
          <w:rtl w:val="true"/>
          <w:lang w:bidi="fa-IR"/>
        </w:rPr>
        <w:t>در النهایه در حدیث اذان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شبّور را برای او ذکر کرده است و تفسیرش در حدیث آمده است که آن بوق است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تفسیر کرده اند و این لفظ عبری است،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گشایش درهای بسته آسمان به آن نام  خوانده شوی، به رحمت و بخشش باز می شود و اگر برای گشایش تنگناها و سختی های زمین خوانده شوی، گشوده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استعارات لطیف و لطائف بدیع لفظی و معنوی موجود در این دو بند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مغلاق است و آن چیزی است که با کلید باز و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مغلاق غلق نیز گفته می شود و گشودن مغلاق در اینجا مجاز است؛ یا مقصود این است که با این نام، بسته ها گشوده می شود و گرفتاری ها برطرف می شود و آن راهی است که به مقصود می رساند و راهنمای رهنمون کننده به هدف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مضیق است و معنی این است که این نام، تنگناها را می گشاید و قدم را در لغزشگاه ها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بند، اقسامی از بدیع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مغالق و مضایق، انفتحت و انفرجت، و مطابقه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بستن بین دو متضاد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آسمان و زمین و لام علت در للفتح و للفرج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معنای ابتدای کلام دال بر آخر آن باشد، زمانی که وزن و قافیه شناخته شده باشد و ائتلاف لفظ با لفظ برای تناسب بین مغالق و ابواب، فتح و انفتاح، مضایق و ابواب، فرج و انفراج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آوردن لفظ بسیار برای معنای اندک، زیرا برای امام علیه السّلام در صورت ترک اطناب، ممکن بود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بسته های آسمان با رحمت گشوده می شود و سختی های زمین با رحمت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فوائد اطناب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کلمه را با لفظ و معنای آن برای تأکید وصف یا مدح تکرار کند و در اینجا ذکر رحمت و ابواب را برای تأکید با حصول رحمت و از بین بردن عذاب و گشودن تنگناها و ابواب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متکلم با کلامی اندک به معنای بسیار اشاره کند و در این دو فقره با ذکر رحمت آسمانی و زمینی، به بالا بردن اعمال، نزول روزی و اجل، زوال اندوه و رسیدن به آمال و اموری غیر از آن که شمرده نمی شود اشاره کرده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و مغالق، و 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از ریزش کلام مانند ریزش </w:t>
      </w:r>
    </w:p>
    <w:p>
      <w:pPr>
        <w:pStyle w:val="BookText"/>
        <w:rPr/>
      </w:pPr>
      <w:r>
        <w:rPr>
          <w:rFonts w:ascii="Amiri" w:hAnsi="Amiri" w:eastAsia="Amiri" w:cs="Amiri"/>
          <w:color w:val="111111"/>
          <w:sz w:val="28"/>
          <w:sz w:val="28"/>
          <w:szCs w:val="28"/>
          <w:rtl w:val="true"/>
          <w:lang w:bidi="ar-SA"/>
        </w:rPr>
        <w:t>الماء بسهولة سبكه و عذوبة لفظه ليكون له في القلوب موقع و الإبداع و هو أن يأتي في البيت الواحد أو الفقرة عدة ضروب من البديع و قد عرفت اجتماع تلك الوجوه في فقرتي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دعيت به علي العسر لليسر تيسرت قال رحمه الله العسر ضد اليسر و يجوز ضم السين فيهما و إسكانها قال ابن قتيبة إذا توالت الضمتان في حرف كان لك أن تخفف و تثقل مثل رسل و رسل و قال الجوهري البأساء و الضراء الشدة و هما اسمان مؤنثان و في جوامع الطبرسي البأساء الفقر و الشدة و الضراء المرض و الزمانة و في الغريبين البأساء في الأموال و هو الفقر و الضراء في الأنفس و هو القتل و البؤس شدة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بجلال وجهك الكريم قال رحمه الله جلال الله عظمته قاله الجوهري أكرم الوجوه أي أجلها و أعظمها و قد يكون أكرم بمعني أعز كقولهم فلان أكرم من فلان أي أعز منه و منه قوله إِنَّهُ لَقُرْآنٌ كَرِيمٌ‌</w:t>
      </w:r>
      <w:r>
        <w:rPr>
          <w:rStyle w:val="FootnoteAnchor"/>
          <w:rtl w:val="true"/>
        </w:rPr>
        <w:footnoteReference w:id="308"/>
      </w:r>
      <w:r>
        <w:rPr>
          <w:rFonts w:ascii="Amiri" w:hAnsi="Amiri" w:eastAsia="Amiri" w:cs="Amiri"/>
          <w:color w:val="111111"/>
          <w:sz w:val="28"/>
          <w:sz w:val="28"/>
          <w:szCs w:val="28"/>
          <w:rtl w:val="true"/>
          <w:lang w:bidi="ar-SA"/>
        </w:rPr>
        <w:t>أي عزيز و قد يكون أكرم بمعني أجود و الكريم هو الجواد المفضال و رجل كريم أي جواد سخي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نزهة العشاق فرق بين السخي و الكريم بأن السخي الذي يأكل و يطعم و الكريم الذي لا يأكل و يطعم و قد يكون بمعني أكثر خيرا و الكرم في اللغة كثرة الخير و العرب تسمي الذي يكثر خيره و يدوم نفعه و يسهل تناوله كريما و نخلة كريمة إذا طاب حملها و كثر و من كرمه أنه يبتدئ بالنعمة من غير استحقاق و يغفر الذنب و يعفو عن المسي‌ء و قد يكون أكرم بمعني أكرم من أن يوصف و الكريم الصفوح و الكريم المعبود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أعز الوجوه أي أمنعها و أغلبها و منه قوله تعالي أَ يَبْتَغُونَ عِنْدَهُمُ الْعِزَّةَ</w:t>
      </w:r>
      <w:r>
        <w:rPr>
          <w:rStyle w:val="FootnoteAnchor"/>
          <w:rtl w:val="true"/>
        </w:rPr>
        <w:footnoteReference w:id="309"/>
      </w:r>
      <w:r>
        <w:rPr>
          <w:rFonts w:ascii="Amiri" w:hAnsi="Amiri" w:eastAsia="Amiri" w:cs="Amiri"/>
          <w:color w:val="111111"/>
          <w:sz w:val="28"/>
          <w:sz w:val="28"/>
          <w:szCs w:val="28"/>
          <w:rtl w:val="true"/>
          <w:lang w:bidi="ar-SA"/>
        </w:rPr>
        <w:t>أي المنعة و شدة الغلبة و قد يكون أعز بمعني عدم المثل و النظير و عز الشي‌ء إذا صار عزيزا لا يوجد و العز خلاف الذل و المراد بوجهه تعالي</w:t>
      </w:r>
    </w:p>
    <w:p>
      <w:pPr>
        <w:pStyle w:val="BookText"/>
        <w:rPr/>
      </w:pPr>
      <w:r>
        <w:rPr>
          <w:rFonts w:ascii="IRNazanin" w:hAnsi="IRNazanin" w:eastAsia="IRNazanin"/>
          <w:color w:val="111111"/>
          <w:sz w:val="28"/>
          <w:sz w:val="28"/>
          <w:szCs w:val="28"/>
          <w:rtl w:val="true"/>
          <w:lang w:bidi="fa-IR"/>
        </w:rPr>
        <w:t>آب به روانی سبک و شیرینی لفظش تا در دل ها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در یک بیت یا یک بند، چند نوع بدیع بیاید و اجتماع آن وجوه را در این دو بند از دعا دریافتی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خوانده شوی به آن نام  برای آسان شدن دشواری ها، آسان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متضاد یسر است و ضم سین در آن دو و سکون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 ضمه در یک حرکت متوالی شد، برای تو جایز است که تخفیف و تثقیل کنی، مانند رسل و رسل؛ 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البأساء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و این دو اسم مونث است و در جوامع طبرسی البأساء، فقر و شدت و الضّراء، بیماری و زمین گیر بودن است و در الغریبین، بأساء در اموال است یعنی فقر و ضرّاء در جان است یعنی قتل، و بؤس شدت فقر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شکوه ذات گرامی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خداوند عظمت اوست، جوهری این را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جلیل ترین و بزرگ 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اکرم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این سخن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اکرم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عزیز تر از او، و این کلام خداوند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لَقُرْآنٌ کَرِیمٌ</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یعنی عزیز، و گاه اکرم به معنی اجود است و کریم یعنی بخشنده بسیار عطا کننده، و مرد کریم یعنی بخشنده سخی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سخی و کریم تفاوت قائل شده است، به این صورت که سخی کسی است که می خورد و اطعام می کند و کریم کسی است که نمی خورد و اطعام می کند و و گاه به معنی پرخیر تر است و کرم در لغت، کثرت خیر است، و عرب کسی که خیرش زیاد و نفعش مداوم و دسترسی به او راحت باشد را کریم می‌نامد و نخل کریم زمانی است که بارش نیکو و بسیار باشد و از کرم او این است که بدون استحقاق، دادن نعمت را آغاز می کند و گناه را می بخشد و از بدکار می گذرد و گاه اکرم به معنی گرامی‌تر از اینکه وصف شود است و کریم یعنی بخشاینده و کریم معبود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أعز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 ناپذیرترین و غالب ترین آنها و این سخن خداوند متعال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أَیَبْتَغُونَ عِندَهُمُ الْعِزَّةَ</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یعنی شکست ناپذیری و شدت غلبه و گاه اعز به معنی عدم وجود مثل و نظیر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چیزی کمیاب شد و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 مخالف ذلّ است و مقصود از وجه خداوند متعال، </w:t>
      </w:r>
    </w:p>
    <w:p>
      <w:pPr>
        <w:pStyle w:val="BookText"/>
        <w:rPr/>
      </w:pPr>
      <w:r>
        <w:rPr>
          <w:rFonts w:ascii="Amiri" w:hAnsi="Amiri" w:eastAsia="Amiri" w:cs="Amiri"/>
          <w:color w:val="111111"/>
          <w:sz w:val="28"/>
          <w:sz w:val="28"/>
          <w:szCs w:val="28"/>
          <w:rtl w:val="true"/>
          <w:lang w:bidi="ar-SA"/>
        </w:rPr>
        <w:t xml:space="preserve">ذاته و العرب تذكر الوجه و تريد صاحبه فيقولون أكرم الله وجهك أي أكرمك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عنت له الوجوه الضمير في له فيه و فيما بعده إلي الجلال المتقدم آنفا و عنت أي خضعت و ذلت و قيل المراد بالوجوه الرؤساء و الملوك أي صاروا كالعناة و هم الأساري و خشعت له الأصوات أي خفضت و خفيت إشارة إلي قوله سبحانه وَ خَشَعَتِ الْأَصْواتُ لِلرَّحْمنِ فَلا تَسْمَعُ إِلَّا هَمْساً</w:t>
      </w:r>
      <w:r>
        <w:rPr>
          <w:rStyle w:val="FootnoteAnchor"/>
          <w:rtl w:val="true"/>
        </w:rPr>
        <w:footnoteReference w:id="312"/>
      </w:r>
      <w:r>
        <w:rPr>
          <w:rFonts w:ascii="Amiri" w:hAnsi="Amiri" w:eastAsia="Amiri" w:cs="Amiri"/>
          <w:color w:val="111111"/>
          <w:sz w:val="28"/>
          <w:sz w:val="28"/>
          <w:szCs w:val="28"/>
          <w:rtl w:val="true"/>
          <w:lang w:bidi="ar-SA"/>
        </w:rPr>
        <w:t>و الوجل الخوف أن تقع المعني أن لا تقع و أن لا تزولا إلا بإذنك أي بمشيتك و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بمشيتك التي دان لها العالمون قال رحمه الله مشية الله تعالي إرادته و دان أي ذل و أطاع و في بعض النسخ كان لها العالمون من التكون و هو الوجود و العالم اسم لأولي العلم من الملائكة و الثقلين و قيل هو اسم لما يعلم به الصانع من الجواهر و الأعراض و قيل العالمون أصناف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بكلمتك التي خلقت بها السماوات و الأرض قال رحمه الله أي مشيتك و أمرك و الكلمة ترد كناية عن معان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بحكمتك التي صنعت بها العجائب قال صاحب كتاب الحدود الحكمة تستعمل في العلم فإذا استعملت في الفعل فالمراد به كل فعل حسن وقع من العالم لحسنه و الحكيم من تكون أفعاله محكمة و الإحكام كون الفعل مطابقا للنفع المطلوب منه و العجائب جمع عجيبة و الأعاجيب جمع أعجوبة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المقداد في لوامعه الفرق بين الصانع و الخالق و البارئ أن الصانع هو الموجد للشي‌ء المخرج له من العدم إلي الوجود و الخالق هو المقدر للأشياء علي مقتضي حكمته سواء خرج إلي الوجود أم لا و البارئ هو الموجد لها من غير تفاوت و المميز لها بعضا عن بعض بالصور و الأشكال و قال الجعل هنا بمعني</w:t>
      </w:r>
    </w:p>
    <w:p>
      <w:pPr>
        <w:pStyle w:val="BookText"/>
        <w:rPr/>
      </w:pPr>
      <w:r>
        <w:rPr>
          <w:rFonts w:ascii="IRNazanin" w:hAnsi="IRNazanin" w:eastAsia="IRNazanin"/>
          <w:color w:val="111111"/>
          <w:sz w:val="28"/>
          <w:sz w:val="28"/>
          <w:szCs w:val="28"/>
          <w:rtl w:val="true"/>
          <w:lang w:bidi="fa-IR"/>
        </w:rPr>
        <w:t>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وجه را ذکر می کند و قصدش صاحب وجه است، 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الله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اکرمک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عنت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 در مابعد آن به جلال که اندکی قبل از آن است بازمی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خضوع کرد و 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از وجوه، رؤسا و فرمانروایان است؛ مانند عناة شدند یعنی اسیران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خشعت له الاصوات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 و ضعیف شد و اشاره ای به این سخن خداوند سجان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وَخَشَعَت الْأَصْوَاتُ لِلرَّحْمَنِ فَلَا تَسْمَعُ إِلَّا هَمْسًا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صداها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خاشع می‌گردد و جز صدایی آهسته نمی‌شنوی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واقع نشود و از بین نروند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بإذنک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مشیت و امر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بمشیتک التی دان لها العالمون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متعال اراده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ذلیل شد و اطاعت کرد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صاحبان علم از میان ملائکه و ثقلین است و گفته است، اسمی است برای آنچه که سازنده از میان جوهر و عرض به وسیله آن شناخته می شود و گفته شده، عالمون اقسام خلایق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بکلمتک التی خلقت بها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مشیت و امر تو و کلمه به عنوان کنایه ای از معانی بسیار می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بحکمتک التی صنعت بها العجائب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در علم به کار می رود و اگر درباره عمل به کار گرفته شود، مقصود از آن هر عمل نیکی است که از عالم واقع شود، به دلیل نیکی آن، و حکیم کسی است که اعمالش محکم باشد و احکام، مطابق بودن عمل با منفعت مقصود از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عجیبه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اعجوبه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مقداد در لوامع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صانع، خالق و بارئ این است که صانع به وجود آورنده شیء، خارج کننده آن از عدم به وجود؛ خالق، تقدیر کننده اشیاء بر اساس اقتضای حکمتش است، چه اینکه به عالم وجود آمده باشد یا خیر؛ و بارئ به وجود آورنده اشیا بدون تفاوت و جدا کننده بعضی از آنها از بعضی دیگر با شکل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w:t>
      </w:r>
    </w:p>
    <w:p>
      <w:pPr>
        <w:pStyle w:val="BookText"/>
        <w:rPr/>
      </w:pPr>
      <w:r>
        <w:rPr>
          <w:rFonts w:ascii="Amiri" w:hAnsi="Amiri" w:eastAsia="Amiri" w:cs="Amiri"/>
          <w:color w:val="111111"/>
          <w:sz w:val="28"/>
          <w:sz w:val="28"/>
          <w:szCs w:val="28"/>
          <w:rtl w:val="true"/>
          <w:lang w:bidi="ar-SA"/>
        </w:rPr>
        <w:t>الصيرورة و منه إِنَّا جَعَلْنَا الشَّياطِينَ أَوْلِياءَ لِلَّذِينَ لا يُؤْمِنُونَ‌</w:t>
      </w:r>
      <w:r>
        <w:rPr>
          <w:rStyle w:val="FootnoteAnchor"/>
          <w:rtl w:val="true"/>
        </w:rPr>
        <w:footnoteReference w:id="314"/>
      </w:r>
      <w:r>
        <w:rPr>
          <w:rFonts w:ascii="Amiri" w:hAnsi="Amiri" w:eastAsia="Amiri" w:cs="Amiri"/>
          <w:color w:val="111111"/>
          <w:sz w:val="28"/>
          <w:sz w:val="28"/>
          <w:szCs w:val="28"/>
          <w:rtl w:val="true"/>
          <w:lang w:bidi="ar-SA"/>
        </w:rPr>
        <w:t>أي صيرناهم و يكون جعل بمعني عمل و هيأ كقوله جعلت الشي‌ء بعضه فوق بعض و يكون بمعني الوصف و منه قوله تعالي وَ جَعَلُوا الْمَلائِكَةَ الَّذِينَ هُمْ عِبادُ الرَّحْمنِ إِناثاً</w:t>
      </w:r>
      <w:r>
        <w:rPr>
          <w:rStyle w:val="FootnoteAnchor"/>
          <w:rtl w:val="true"/>
        </w:rPr>
        <w:footnoteReference w:id="315"/>
      </w:r>
      <w:r>
        <w:rPr>
          <w:rFonts w:ascii="Amiri" w:hAnsi="Amiri" w:eastAsia="Amiri" w:cs="Amiri"/>
          <w:color w:val="111111"/>
          <w:sz w:val="28"/>
          <w:sz w:val="28"/>
          <w:szCs w:val="28"/>
          <w:rtl w:val="true"/>
          <w:lang w:bidi="ar-SA"/>
        </w:rPr>
        <w:t>أي وصفوهم بذلك و بمعني الخلق كقوله وَ جَعَلْنا مِنَ الْماءِ كُلَّ شَيْ‌ءٍ حَيٍ‌</w:t>
      </w:r>
      <w:r>
        <w:rPr>
          <w:rStyle w:val="FootnoteAnchor"/>
          <w:rtl w:val="true"/>
        </w:rPr>
        <w:footnoteReference w:id="316"/>
      </w:r>
      <w:r>
        <w:rPr>
          <w:rFonts w:ascii="Amiri" w:hAnsi="Amiri" w:eastAsia="Amiri" w:cs="Amiri"/>
          <w:color w:val="111111"/>
          <w:sz w:val="28"/>
          <w:sz w:val="28"/>
          <w:szCs w:val="28"/>
          <w:rtl w:val="true"/>
          <w:lang w:bidi="ar-SA"/>
        </w:rPr>
        <w:t>و بمعني الرؤية و بمعني الحكم و الاعتقاد و بمعني الإنشاء و الحدوث كقوله وَ جَعَلَ الظُّلُماتِ وَ النُّورَ</w:t>
      </w:r>
      <w:r>
        <w:rPr>
          <w:rStyle w:val="FootnoteAnchor"/>
          <w:rtl w:val="true"/>
        </w:rPr>
        <w:footnoteReference w:id="317"/>
      </w:r>
      <w:r>
        <w:rPr>
          <w:rFonts w:ascii="Amiri" w:hAnsi="Amiri" w:eastAsia="Amiri" w:cs="Amiri"/>
          <w:color w:val="111111"/>
          <w:sz w:val="28"/>
          <w:sz w:val="28"/>
          <w:szCs w:val="28"/>
          <w:rtl w:val="true"/>
          <w:lang w:bidi="ar-SA"/>
        </w:rPr>
        <w:t>و الضياء هو أعظم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النهج للشيخ مقداد أن الضوء ما كان عن ذات الشي‌ء كالنار و الشمس و النور ما كان مكتسبا من غيره كاستنارة الجدار بالشمس و منه قوله جَعَلَ الشَّمْسَ ضِياءً وَ الْقَمَرَ نُوراً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خلقت بها الكواكب إلي قوله و رجوما هذا في علم البديع يسمي التقسيم و هو استيفاء أقسام الشي‌ء فإنه عليه السلام قسم الكواكب إلي النجوم و البروج و المصابيح و الزينة و الرجوم فاستوفي أقسامها فإن قيل إن من الكواكب ما يهتدي بها لقوله تعالي وَ هُوَ الَّذِي جَعَلَ لَكُمُ النُّجُومَ لِتَهْتَدُوا بِها</w:t>
      </w:r>
      <w:r>
        <w:rPr>
          <w:rStyle w:val="FootnoteAnchor"/>
          <w:rtl w:val="true"/>
        </w:rPr>
        <w:footnoteReference w:id="319"/>
      </w:r>
      <w:r>
        <w:rPr>
          <w:rFonts w:ascii="Amiri" w:hAnsi="Amiri" w:eastAsia="Amiri" w:cs="Amiri"/>
          <w:color w:val="111111"/>
          <w:sz w:val="28"/>
          <w:sz w:val="28"/>
          <w:szCs w:val="28"/>
          <w:rtl w:val="true"/>
          <w:lang w:bidi="ar-SA"/>
        </w:rPr>
        <w:t>و منها ما يحفظ بها من استراق السمع لقوله تعالي وَ زَيَّنَّا السَّماءَ الدُّنْيا بِمَصابِيحَ وَ حِفْظاً</w:t>
      </w:r>
      <w:r>
        <w:rPr>
          <w:rStyle w:val="FootnoteAnchor"/>
          <w:rtl w:val="true"/>
        </w:rPr>
        <w:footnoteReference w:id="320"/>
      </w:r>
      <w:r>
        <w:rPr>
          <w:rFonts w:ascii="Amiri" w:hAnsi="Amiri" w:eastAsia="Amiri" w:cs="Amiri"/>
          <w:color w:val="111111"/>
          <w:sz w:val="28"/>
          <w:sz w:val="28"/>
          <w:szCs w:val="28"/>
          <w:rtl w:val="true"/>
          <w:lang w:bidi="ar-SA"/>
        </w:rPr>
        <w:t>و لم يذكر هذان في قسم الكواكب قلت الأولي داخلة في لفظي النجوم و المصابيح و الثانية في لفظ الرجوم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لها مشارق و مغارب أي مختلفة بحسب الفصول و الأيام فتخص</w:t>
      </w:r>
    </w:p>
    <w:p>
      <w:pPr>
        <w:pStyle w:val="BookText"/>
        <w:rPr/>
      </w:pPr>
      <w:r>
        <w:rPr>
          <w:rFonts w:ascii="IRNazanin" w:hAnsi="IRNazanin" w:eastAsia="IRNazanin"/>
          <w:color w:val="111111"/>
          <w:sz w:val="28"/>
          <w:sz w:val="28"/>
          <w:szCs w:val="28"/>
          <w:rtl w:val="true"/>
          <w:lang w:bidi="fa-IR"/>
        </w:rPr>
        <w:t>صیرورت و گرداندن است و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الشَّیَاطِینَ أَوْلِیَاء لِلَّذِینَ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شیاطین را دوستان کسانی قرار دادیم که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یعنی آنان را گردانیدیم و جعل به معنی کارکرد و آماده کرد آمده است، مانند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الشی بعضه فوق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معنی وصف است و این سخن خداوند متعال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وَجَعَلُوا الْمَلَائِکَةَ الَّذِینَ هُمْ عِبَادُ الرَّحْمَنِ إِنَاثًا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فرشتگانی را که خود بندگان رحمانند مادینه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به آن توصیف کردند و به معنی خلق کردن است، مانند این سخن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وَجَعَلْنَا مِنَ الْمَاء کُلَّ شَیْءٍ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زنده‌ای را از آب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رؤیت، حکم و اعتقاد به وجود آوردن و حدوث است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الظُّلُمَاتِ وَالنُّورَ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تاریکیها و روشنایی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ضیاء بزرگ تر از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نهج البلاغه تألیف شیخ مقداد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از خود شیء باشد مانند آتش و آفتاب، و نور چیزی است که از غیر خود گرفته باشد، مانند روشن شدن دیوار با آفتاب و از آن است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الشَّمْسَ ضِیَاء وَالْقَمَرَ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را روشنایی بخشید و ماه را تابان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خلقت بها 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در علم بدیع تقسیم نامیده می شود یعنی بررسی جامع همه اقسام 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کواکب را به نجوم، بروج، مصابیح، زینت و رجوم تقسیم کرده است و اقسام آنها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شد که به دلیل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جَعَلَ لَکُمُ النُّجُومَ لِتَهْتَدُواْ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ستارگان را برای شما قرار داده تا به وسیله آنها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کواکب چیزی است که به وسیله آن هدایت می شوید و به دلیل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وَزَیَّنَّا السَّمَاء الدُّنْیَا بِمَصَابِیحَ وَحِفْظًا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به چراغها آذین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کواکب چیزی است که به وسیله آن از استراق سمع جلوگیری می شود و چرا او این دو را در قسم کواکب ذکر نکرده 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در دو لفظ نجوم و مصابیح و مورد دوم در لفظ رجوم داخل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لها مشارق و مغارب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 اساس فصول و ایام مختلف هستند، پس به </w:t>
      </w:r>
      <w:bookmarkStart w:id="422" w:name="pg13534_197829"/>
    </w:p>
    <w:p>
      <w:pPr>
        <w:pStyle w:val="BookText"/>
        <w:rPr/>
      </w:pPr>
      <w:bookmarkEnd w:id="422"/>
      <w:r>
        <w:rPr>
          <w:rFonts w:ascii="Amiri" w:hAnsi="Amiri" w:eastAsia="Amiri" w:cs="Amiri"/>
          <w:color w:val="111111"/>
          <w:sz w:val="28"/>
          <w:sz w:val="28"/>
          <w:szCs w:val="28"/>
          <w:rtl w:val="true"/>
          <w:lang w:bidi="ar-SA"/>
        </w:rPr>
        <w:t>السيارة أو الأعم فتعم و قال الكفعمي المراد بها هنا السيارة التي تطلع كل يوم من مشرق و تغرب في مغرب و إنما ابتدأ بذكر المشارق اتباعا للفظ التنزيل في قوله فَلا أُقْسِمُ بِرَبِّ الْمَشارِقِ وَ الْمَغارِبِ‌</w:t>
      </w:r>
      <w:r>
        <w:rPr>
          <w:rStyle w:val="FootnoteAnchor"/>
          <w:rtl w:val="true"/>
        </w:rPr>
        <w:footnoteReference w:id="328"/>
      </w:r>
      <w:r>
        <w:rPr>
          <w:rFonts w:ascii="Amiri" w:hAnsi="Amiri" w:eastAsia="Amiri" w:cs="Amiri"/>
          <w:color w:val="111111"/>
          <w:sz w:val="28"/>
          <w:sz w:val="28"/>
          <w:szCs w:val="28"/>
          <w:rtl w:val="true"/>
          <w:lang w:bidi="ar-SA"/>
        </w:rPr>
        <w:t>و لأن الشروق قبل الغروب و قوله رَبُّ الْمَشْرِقَيْنِ وَ رَبُّ الْمَغْرِبَيْنِ‌</w:t>
      </w:r>
      <w:r>
        <w:rPr>
          <w:rStyle w:val="FootnoteAnchor"/>
          <w:rtl w:val="true"/>
        </w:rPr>
        <w:footnoteReference w:id="329"/>
      </w:r>
      <w:r>
        <w:rPr>
          <w:rFonts w:ascii="Amiri" w:hAnsi="Amiri" w:eastAsia="Amiri" w:cs="Amiri"/>
          <w:color w:val="111111"/>
          <w:sz w:val="28"/>
          <w:sz w:val="28"/>
          <w:szCs w:val="28"/>
          <w:rtl w:val="true"/>
          <w:lang w:bidi="ar-SA"/>
        </w:rPr>
        <w:t>المشرقان مشرقا الصيف و الشتاء فمشرق الشتاء مطلع الشمس في أقصر يوم من السنة و مشرق الصيف مطلعها في أطول يوم من السنة و المغربان علي نحو ذلك و مشارق الأيام و مغاربها في جميع السنة من هذين المشرقين و المغربين انتهي و فيه ما لا يخفي و المقصود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لها مطالع و مجاري و جعلت لها فلكا و مسابح المسابح هي المجاري و كرر لضرب من التأكيد و اختلاف اللفظين قال الشاعر و ألفي قولها كذبا و مينا و مسبح الفرس جريه و قوله تعالي كُلٌّ فِي فَلَكٍ يَسْبَحُونَ‌</w:t>
      </w:r>
      <w:r>
        <w:rPr>
          <w:rStyle w:val="FootnoteAnchor"/>
          <w:rtl w:val="true"/>
        </w:rPr>
        <w:footnoteReference w:id="330"/>
      </w:r>
      <w:r>
        <w:rPr>
          <w:rFonts w:ascii="Amiri" w:hAnsi="Amiri" w:eastAsia="Amiri" w:cs="Amiri"/>
          <w:color w:val="111111"/>
          <w:sz w:val="28"/>
          <w:sz w:val="28"/>
          <w:szCs w:val="28"/>
          <w:rtl w:val="true"/>
          <w:lang w:bidi="ar-SA"/>
        </w:rPr>
        <w:t>أي يجرون و الفلك مدار النجوم الذي يضمها يسمي فلكا لاستدارته و منه فلكة المغزل و الفلكة أيضا القطعة المستديرة من أرض أو رمل انتهي</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1159003_1934241801"/>
      <w:bookmarkStart w:id="424" w:name="_Toc187"/>
      <w:bookmarkEnd w:id="423"/>
      <w:r>
        <w:rPr>
          <w:rtl w:val="true"/>
        </w:rPr>
        <w:t>و أقول</w:t>
      </w:r>
      <w:bookmarkEnd w:id="424"/>
    </w:p>
    <w:p>
      <w:pPr>
        <w:pStyle w:val="BookText"/>
        <w:rPr/>
      </w:pPr>
      <w:r>
        <w:rPr>
          <w:rFonts w:ascii="Amiri" w:hAnsi="Amiri" w:eastAsia="Amiri" w:cs="Amiri"/>
          <w:color w:val="111111"/>
          <w:sz w:val="28"/>
          <w:sz w:val="28"/>
          <w:szCs w:val="28"/>
          <w:rtl w:val="true"/>
          <w:lang w:bidi="ar-SA"/>
        </w:rPr>
        <w:t>يمكن أن يكون الجاري إشارة إلي الحركة اليومية و المسابح إلي الحركات الخاصة فلا يكون تأكيدا و كذا تكرير المشارق و المطالع يحتمل أن يكون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قدرتها في السماء منازل اقتباس من قوله تعالي وَ الْقَمَرَ قَدَّرْناهُ مَنازِلَ‌</w:t>
      </w:r>
      <w:r>
        <w:rPr>
          <w:rStyle w:val="FootnoteAnchor"/>
          <w:rtl w:val="true"/>
        </w:rPr>
        <w:footnoteReference w:id="331"/>
      </w:r>
      <w:r>
        <w:rPr>
          <w:rFonts w:ascii="Amiri" w:hAnsi="Amiri" w:eastAsia="Amiri" w:cs="Amiri"/>
          <w:color w:val="111111"/>
          <w:sz w:val="28"/>
          <w:sz w:val="28"/>
          <w:szCs w:val="28"/>
          <w:rtl w:val="true"/>
          <w:lang w:bidi="ar-SA"/>
        </w:rPr>
        <w:t>أي قدرنا مسيره منازل أي سيره و منازل إشارة إلي المنازل المعروفة للقمر و هي ثمانية و عشرون فالمعني أنك قدرت تلك الكواكب لقربها و بعدها و الأشكال الحاصلة منها منازل للقمر و التصوير إما لكل كوكب بحسب صغره و كبره و نوره و شكله أو لمجموع الصور الحاصلة من انضمام بعضها علي بعض علي ما هو المقرر عند أصحاب</w:t>
      </w:r>
    </w:p>
    <w:p>
      <w:pPr>
        <w:pStyle w:val="BookText"/>
        <w:rPr/>
      </w:pPr>
      <w:r>
        <w:rPr>
          <w:rFonts w:ascii="IRNazanin" w:hAnsi="IRNazanin" w:eastAsia="IRNazanin"/>
          <w:color w:val="111111"/>
          <w:sz w:val="28"/>
          <w:sz w:val="28"/>
          <w:szCs w:val="28"/>
          <w:rtl w:val="true"/>
          <w:lang w:bidi="fa-IR"/>
        </w:rPr>
        <w:t>سیاره مختص است؛ یا اینکه اعم است و فراگیر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در اینجا سیاره ای است که هر روز از مشرق طلوع و در مغرب غروب می کند و فقط به جهت تبعیت از لفظ تنزیل در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بِرَبِّ الْمَشَارِقِ وَالْمَغَارِبِ</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خاوران و باختران سوگند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مشارق شروع کرده است و نیز به دلیل که شروق قبل از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الْمَشْرِقَیْنِ وَرَبُّ الْمَغْرِبَیْنِ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دو خاور و پروردگار دو 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مشرقین، شرق تابستان و زمستان است که در مشرق زمستان، زمان طلوع خورشید در کوتاه‌ترین روز سال است و مشرق تابستان، زمان طلوع آن در طولانی ترین روز سال است و مغربین نیز مانند آن است و مشارق و مغارب روزها در همه سال از این دو مشرق و مغرب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ایرادی در آن است که پوشیده نیست و مقصود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لها مطالع و مجاری، و جعلت لها فلکا و مسابح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مجاری است و برای نوعی تأکید و اختلاف دو لفظ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الفی قولها کذباً ومیناً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سخن او را دروغ و کذب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آن است 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فی فلک یسبحون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دو در 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جریان دارند؛ و فلک مدار ستارگان است که آنها را در بر می گیرد و به جهت دایره بودن آن فلک نامیده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فلکة المغزل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شکاف ریز و دایره وار بالای دوک، از آن است و فلکة نیز قطعه ای مدور از زمین یا شن است، پایان</w:t>
      </w:r>
      <w:r>
        <w:rPr>
          <w:rFonts w:eastAsia="IRNazanin" w:cs="IRNazanin"/>
          <w:color w:val="111111"/>
          <w:sz w:val="28"/>
          <w:szCs w:val="28"/>
          <w:rtl w:val="true"/>
          <w:lang w:bidi="fa-IR"/>
        </w:rPr>
        <w:t>.</w:t>
      </w:r>
    </w:p>
    <w:p>
      <w:pPr>
        <w:pStyle w:val="Heading5"/>
        <w:numPr>
          <w:ilvl w:val="4"/>
          <w:numId w:val="1"/>
        </w:numPr>
        <w:rPr/>
      </w:pPr>
      <w:bookmarkStart w:id="425" w:name="__RefHeading___Toc1159005_1934241801"/>
      <w:bookmarkStart w:id="426" w:name="_Toc188"/>
      <w:bookmarkEnd w:id="425"/>
      <w:r>
        <w:rPr>
          <w:rtl w:val="true"/>
        </w:rPr>
        <w:t>مؤلف</w:t>
      </w:r>
      <w:bookmarkEnd w:id="426"/>
    </w:p>
    <w:p>
      <w:pPr>
        <w:pStyle w:val="BookText"/>
        <w:rPr/>
      </w:pPr>
      <w:r>
        <w:rPr>
          <w:rFonts w:ascii="IRNazanin" w:hAnsi="IRNazanin" w:eastAsia="IRNazanin"/>
          <w:color w:val="111111"/>
          <w:sz w:val="28"/>
          <w:sz w:val="28"/>
          <w:szCs w:val="28"/>
          <w:rtl w:val="true"/>
          <w:lang w:bidi="fa-IR"/>
        </w:rPr>
        <w:t xml:space="preserve">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به حرکت روزانه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خاص باشد، پس تأکید نیست و همچنین تکرار مشارق و مطالع نیز محتمل است به این جهت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قدّرتها فی السماء 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اقتباسی از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قَدَّرْنَاهُ 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ماه منزلهایی معین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سیر آن را منزل هایی تعیین کردیم و منازل اشاره ای است به منازل معروف برای ماه که بیست و هشت منزل است، پس معنی این است که آن کواکب را به جهت دوری و نزدیکی آنها و اشکال حاصل از آنها، به عنوان منازلی برای ماه مقدر کردی و تصویر یا برای هر ستاره است بر اساس کوچکی، بزرگی، نور و شکل آن، یا برای مجموع صورت های حاصل از ملحق شدن برخی از آنها به برخی دیگر بر اساس آنچه که نزد اصحاب </w:t>
      </w:r>
    </w:p>
    <w:p>
      <w:pPr>
        <w:pStyle w:val="BookText"/>
        <w:rPr/>
      </w:pPr>
      <w:r>
        <w:rPr>
          <w:rFonts w:ascii="Amiri" w:hAnsi="Amiri" w:eastAsia="Amiri" w:cs="Amiri"/>
          <w:color w:val="111111"/>
          <w:sz w:val="28"/>
          <w:sz w:val="28"/>
          <w:szCs w:val="28"/>
          <w:rtl w:val="true"/>
          <w:lang w:bidi="ar-SA"/>
        </w:rPr>
        <w:t>الهيئة و لعله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أحصيتها بأسمائك أي بالأسماء التي عينت لكل منها أو بأسمائك التي تدل علي علمك بالأشياء كالعليم و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سخرتها بسلطان الليل أي بالسلطنة التي لك علي الليل و النهار أو بالتسلط الذي جعلته لليل و النهار أو بأن سلطتها علي الليل و النهار فإنهما يحصلان بسبب طلوع بعضها و غروبه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الكفعمي رحمه الله أي أجريتها و دبرتها بقوة الليل و النهار و قهرهما و إنما أضاف السلطان الذي هو القهر و القوة هنا و هو لله تعالي إلي الملوين تفخيما لأمرهما و لكونهما العلة في معرفة الساعات و السنين و الحساب و المعني أنه تعالي سخر الكواكب و النيرين لمعرفة الليل و النهار و معرفة الساعات و عدد السنين و الحساب قال تعالي فَمَحَوْنا آيَةَ اللَّيْلِ وَ جَعَلْنا آيَةَ النَّهارِ مُبْصِرَةً لِتَبْتَغُوا فَضْلًا مِنْ رَبِّكُمْ وَ لِتَعْلَمُوا عَدَدَ السِّنِينَ وَ الْحِسابَ‌</w:t>
      </w:r>
      <w:r>
        <w:rPr>
          <w:rStyle w:val="FootnoteAnchor"/>
          <w:rtl w:val="true"/>
        </w:rPr>
        <w:footnoteReference w:id="336"/>
      </w:r>
      <w:r>
        <w:rPr>
          <w:rFonts w:ascii="Amiri" w:hAnsi="Amiri" w:eastAsia="Amiri" w:cs="Amiri"/>
          <w:color w:val="111111"/>
          <w:sz w:val="28"/>
          <w:sz w:val="28"/>
          <w:szCs w:val="28"/>
          <w:rtl w:val="true"/>
          <w:lang w:bidi="ar-SA"/>
        </w:rPr>
        <w:t>أي فمحونا آية الليل التي هي القمر حيث لم نخلق له شعاعا كشعاع الشمس و جعلنا الشمس ذات شعاع يبصر في ضوئها كل شي‌ء لتتوصلوا ببياض النهار إلي التصرف في معايشكم و طلب أرزاقكم و لتعلموا باختلاف الليل و النهار عدد السنين و الشهور و جنس الحساب و آجال الديون و غير ذلك و لولاهما لم يعلم شي‌ء من ذلك و لتعطلت الأمور و المراد عدد سني الأعمال و آجال الديون و التواريخ و نحو ذلك لا عدد سني العالم لأن الناس لا يحصونها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رؤيتها لجميع الناس مرأي واحدا أي في كل صقع و ناحية لأهلها أو لجنس الكواكب و لو علي سبيل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 رحمه الله هذا الكلام ليس علي إطلاقه علي ما هو مشهور بين العلماء فيكون المراد بالمرأي الواحد لجميع الناس بعد ارتفاع الكواكب و النيرين في مطالعها و مجاريها و أما قبل ذلك فليس المرأي واحدا لأن النيرين في بلاد الهند</w:t>
      </w:r>
    </w:p>
    <w:p>
      <w:pPr>
        <w:pStyle w:val="BookText"/>
        <w:rPr/>
      </w:pPr>
      <w:r>
        <w:rPr>
          <w:rFonts w:ascii="IRNazanin" w:hAnsi="IRNazanin" w:eastAsia="IRNazanin"/>
          <w:color w:val="111111"/>
          <w:sz w:val="28"/>
          <w:sz w:val="28"/>
          <w:szCs w:val="28"/>
          <w:rtl w:val="true"/>
          <w:lang w:bidi="fa-IR"/>
        </w:rPr>
        <w:t xml:space="preserve">نجوم مقرر و ثابت است، و شاید این ظاهرتر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احصیتها بأسمائک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نام هایی که برای هر یک از آنها تعیین کردی، یا با نام هایت که بر علمت بر اشیا دلالت می کند مانند علیم و خبیر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سخّرتها بسلطان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سلطه تو بر شب و روز، یا با تسلطی که آن را برای شب و روز قراردادی، یا با اینکه آن را بر شب و روز مسلط کردی که این دو به سبب طلوع یک بخش و غروب بخشی دیگر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اجرا کردی و با قدرت شب و روز و چیرگی بر آن دو، آن را تدبیر کردی و سلطان که در اینجا همان قهر و قدرت است و برای خداوند متعال است را فقط به جهت بزرگداشت امر آن دو و علت بودن آن دو در شناخت ساعات، سال ها و حساب، به شب و روز اضافه کرده است و معنی این است که خداوند متعال، ستاره ها و ماه و خورشید را برای شناخت ساعات تعداد سال ها و حساب مسخر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فَمَحَوْنَا آیَةَ اللَّیْلِ وَجَعَلْنَا آیَةَ النَّهَارِ مُبْصِرَةً لِتَبْتَغُواْ فَضْلاً مِّن رَّبِّکُمْ وَلِتَعْلَمُواْ عَدَدَ السِّنِینَ وَالْحِسَابَ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شب را تیره‌گون و نشانه روز را روشنی‌بخش گردانیدیم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فضلی از پروردگارتان بجویید و تا شماره سالها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 و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شب که همان ماه است را محو کردیم، از آنجا که شعاعی مانند شعاع خورشید برای آن خلق نکردیم و خورشید را دارای شعاع قرار دادیم که در نور آن هر چیزی دیده می شود تا برای تصرف در معیشتتان و طلب روزی تان به روشنا یی خورشید متوسل شوید و با اختلاف شب و روز، عدد سال ها، ماه ها و جنس حساب و مهلت دیون و جز آن را بدانید و اگر آن دو نبودند، چیزی از این موارد فهمیده نمی شد و امور راکد می شد و مقصود، تعداد سال های عمر و مهلت دیون، تاریخ و مانند آن است، نه تعداد سال های دنیا، زیرا مردم آن را نمی 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رؤیتها لجمیع الناس مرئی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هر بخش و ناحیه برای اهالی آن یا برای جنس ستارگان، یا به سبیل بدل بودن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بر اساس آن چه که بین علما مشهور است، بر اطلاق آن نیست، 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المرئی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مردم است بعد از بالا آمدن ستارگان و ماه و خورشید در مطالع و مجاری آن؛ اما قبل از آن مرئی واحد نیست زیرا ماه و ستاره در بلاد هند، </w:t>
      </w:r>
      <w:bookmarkStart w:id="427" w:name="pg13534_197831"/>
    </w:p>
    <w:p>
      <w:pPr>
        <w:pStyle w:val="BookText"/>
        <w:rPr/>
      </w:pPr>
      <w:bookmarkEnd w:id="427"/>
      <w:r>
        <w:rPr>
          <w:rFonts w:ascii="Amiri" w:hAnsi="Amiri" w:eastAsia="Amiri" w:cs="Amiri"/>
          <w:color w:val="111111"/>
          <w:sz w:val="28"/>
          <w:sz w:val="28"/>
          <w:szCs w:val="28"/>
          <w:rtl w:val="true"/>
          <w:lang w:bidi="ar-SA"/>
        </w:rPr>
        <w:t>و السند و الصين يطلعان علي أهل تلك البلاد قبل طلوعها علي أهل إفريقية و أهل جزيرة الأندلس و بلاد النوبة و عكس ذلك في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قتيبة في أدبه و سهيل كوكب أحمر منفرد عن الكواكب و مطلعه علي يسار مستقبل القبلة العراقية و هو لا يري في شي‌ء من بلاد إرمينية و بنات نعش تغرب في بلاد عدن و لا تغرب في شي‌ء من إرمينية و النسر يطلع علي أهل الكوفة قبل قلب العقرب بسبع و بين رؤية سهيل بالحجاز و بين رؤيته بالعراق بضع عشر ليلة و المرأي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المقدسين بفتح الدال أي في الملائكة الذين قدستهم و طهرتهم من الذنوب و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 إحساس الكروبيين المضبوط بخط الشيخ شمس الدين بفتح الهمزة جمع الحس و في نسخ المصباح و كتابي الكفعمي بكسر الهمزة لكن يظهر من شرحه أنه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فوق نقيض تحت قال تعالي وَ الَّذِينَ اتَّقَوْا فَوْقَهُمْ يَوْمَ الْقِيامَةِ</w:t>
      </w:r>
      <w:r>
        <w:rPr>
          <w:rStyle w:val="FootnoteAnchor"/>
          <w:rtl w:val="true"/>
        </w:rPr>
        <w:footnoteReference w:id="338"/>
      </w:r>
      <w:r>
        <w:rPr>
          <w:rFonts w:ascii="Amiri" w:hAnsi="Amiri" w:eastAsia="Amiri" w:cs="Amiri"/>
          <w:color w:val="111111"/>
          <w:sz w:val="28"/>
          <w:sz w:val="28"/>
          <w:szCs w:val="28"/>
          <w:rtl w:val="true"/>
          <w:lang w:bidi="ar-SA"/>
        </w:rPr>
        <w:t>أي أعلي منزلة عند الله تعالي و إحساس الكروبيين أصواتهم و الحس و الحسيس الصوت الخفي و المعني أن كلامه سبحانه أعلي من كل شي‌ء و فوق كل شي‌ء لأنه فوق أصوات الكروبيين و الكروبيون هم القريبون منه تعالي من قولك كرب كذا أي قرب و كربت الشمس قربت للمغيب و كل دان قريب فهو كارب و المراد بقربهم منه تعالي شرف منزلتهم عنده و جلالة محلهم منه و منه حديث أبي العالية الكروبيون هم سادة الملائكة و الكروبيون بالتشديد و روي التخفيف سليمان الطائي انتهي و في القاموس الكروبيون مخففة الراء سادة الملائكة</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1159007_1934241801"/>
      <w:bookmarkStart w:id="429" w:name="_Toc189"/>
      <w:bookmarkEnd w:id="428"/>
      <w:r>
        <w:rPr>
          <w:rtl w:val="true"/>
        </w:rPr>
        <w:t>أقول</w:t>
      </w:r>
      <w:bookmarkEnd w:id="429"/>
    </w:p>
    <w:p>
      <w:pPr>
        <w:pStyle w:val="BookText"/>
        <w:rPr/>
      </w:pPr>
      <w:r>
        <w:rPr>
          <w:rFonts w:ascii="Amiri" w:hAnsi="Amiri" w:eastAsia="Amiri" w:cs="Amiri"/>
          <w:color w:val="111111"/>
          <w:sz w:val="28"/>
          <w:sz w:val="28"/>
          <w:szCs w:val="28"/>
          <w:rtl w:val="true"/>
          <w:lang w:bidi="ar-SA"/>
        </w:rPr>
        <w:t>و يمكن أن يكون المراد بفوق إحساس الكروبيين أن المكان الذي حدث فيه ذلك الصوت كان فوق أمكنتهم أو كان ذلك الصوت أخفي من أصواتهم فالمراد فوقها في الخفاء كما قيل في قوله تعالي سبحانه بَعُوضَةً فَما</w:t>
      </w:r>
    </w:p>
    <w:p>
      <w:pPr>
        <w:pStyle w:val="BookText"/>
        <w:rPr/>
      </w:pPr>
      <w:r>
        <w:rPr>
          <w:rFonts w:ascii="IRNazanin" w:hAnsi="IRNazanin" w:eastAsia="IRNazanin"/>
          <w:color w:val="111111"/>
          <w:sz w:val="28"/>
          <w:sz w:val="28"/>
          <w:szCs w:val="28"/>
          <w:rtl w:val="true"/>
          <w:lang w:bidi="fa-IR"/>
        </w:rPr>
        <w:t>سند و چین، قبل از طلوع آن بر اهالی آفریقا و جزیره اندلس و بلاد نوبه طلوع می کند و در غروب، عکس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در ادب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قرمزی است جدا از ستارگان دیگر و مطلع آن سمت چپ روی کننده به قبله عراقی است و در هیچ یک از بلاد ارمنستان دیده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بلاد عدن غروب می کند و در هیچ قسمتی از ارمنستان غروب نمی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شب قبل از قلب عقرب بر اهالی کوفه طلوع می کند و بین رؤیت سهیل در حجاز و رؤیت آن در عراق، ده شب و چند شب فاصله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رؤیت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المقدّسین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دال، یعنی در میان ملائکه ای که آن را از گناه و عیب مقدس و مطهر کردی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فوق احساس الکروبیین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خط شیخ شمس الدین با فتحه همزه جمع حس ثبت شده است و در نسخه های مصباح و کتابین کفعمی با کسره همزه، اما از شرح او روشن می شود که با فتحه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متضاد تحت است،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اتَّقَواْ فَوْقَهُمْ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تقواپیشه بوده‌اند، در روز رستاخیز از آنان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بالاترین منزلت نزد خداوند متعال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الکروبیین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اصوات آنان و حس و حسیس یعنی صدای آرام، و معنی این است که کلام خداوند سبحان بالاتر و فراتر از هر چیز است، زیرا آن فراتر از اصوات کروبیان است و کروبیان مقربین به خداوند متعال هستند، برگرفته از این سخن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 یعنی نزدیک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غروب نزدیک شد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است، پس او کارب است و مقصود از نزدیکی آنان به خداوند متعال، شرف منزلت آنان نزد او و شکوه مقام آنان نسبت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ابوعالیه از آن است و کروبیون، سادة الملائکه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کروبیون با تشدید است و بدون تشدید را سلیمان طائی روایت کرده است و در قاموس، کروبیون بدون تشدید راء، سرورانی از ملائکه است</w:t>
      </w:r>
      <w:r>
        <w:rPr>
          <w:rFonts w:eastAsia="IRNazanin" w:cs="IRNazanin"/>
          <w:color w:val="111111"/>
          <w:sz w:val="28"/>
          <w:szCs w:val="28"/>
          <w:rtl w:val="true"/>
          <w:lang w:bidi="fa-IR"/>
        </w:rPr>
        <w:t>.</w:t>
      </w:r>
    </w:p>
    <w:p>
      <w:pPr>
        <w:pStyle w:val="Heading5"/>
        <w:numPr>
          <w:ilvl w:val="4"/>
          <w:numId w:val="1"/>
        </w:numPr>
        <w:rPr/>
      </w:pPr>
      <w:bookmarkStart w:id="430" w:name="__RefHeading___Toc1159009_1934241801"/>
      <w:bookmarkStart w:id="431" w:name="_Toc190"/>
      <w:bookmarkEnd w:id="430"/>
      <w:r>
        <w:rPr>
          <w:rtl w:val="true"/>
        </w:rPr>
        <w:t>مؤلف</w:t>
      </w:r>
      <w:bookmarkEnd w:id="43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که مقصود از فوق احساس الکروبین این باشد که مکانی که آن صدا در آن حادث شد، فراتر از مکان آنان بود؛ یا اینکه آن صدا آرامتر از صدای آنان بود و مقصود از فوق، بالاتر بودن در خفا است چنانکه درباره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بَعُوضَةً فَمَا </w:t>
      </w:r>
    </w:p>
    <w:p>
      <w:pPr>
        <w:pStyle w:val="BookText"/>
        <w:rPr/>
      </w:pPr>
      <w:r>
        <w:rPr>
          <w:rFonts w:ascii="Amiri" w:hAnsi="Amiri" w:eastAsia="Amiri" w:cs="Amiri"/>
          <w:color w:val="111111"/>
          <w:sz w:val="28"/>
          <w:sz w:val="28"/>
          <w:szCs w:val="28"/>
          <w:rtl w:val="true"/>
          <w:lang w:bidi="ar-SA"/>
        </w:rPr>
        <w:t>فَوْقَها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فوق غمائم النور قال الكفعمي قدس سره الغمائم جمع غمامة و هي السحائب البيض سميت غمامة لسترها لأنها تغم الماء في أجوافها أي تستره فوق تابوت الشهادة قد مر ذكر تابوت بني إسرائيل و أحواله مفصلا في المجلد الخامس و كذا تفسير أكثر ما سيأتي في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 التابوت هو صندوق التوراة وَ فِي كِتَابِ الزُّبْدَةِ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التَّابُوتُ هُوَ الَّذِي أَنْزَلَهُ اللَّهُ تَعَالَي عَلَي أُمِّ مُوسَي فَوَضَعَتْهُ فِيهِ فَأَلْقَتْهُ فِي الْبَحْرِ فَلَمَّا حَضَرَتْ مُوسَي الْوَفَاةُ وَضَعَ فِيهِ الْأَلْوَاحَ وَ دِرْعَهُ وَ مَا كَانَ عِنْدَهُ مِنَ آثَارِ النُّبُوَّةِ وَ أَوْدَعَهُ وَصِيَّهُ يُوشَعَ بْنَ نُونٍ فَلَمْ يَزَلْ بَنُو إِسْرَائِيلَ يَتَبَرَّكُ بِهِ وَ هُمْ فِي عِزٍّ وَ شَرَفٍ حَتَّي اسْتَخَفُّوا بِهِ فَكَانَتِ الصِّبْيَانُ تَلْعَبُ بِهِ فَرَفَعَهُ اللَّهُ تَعَالَي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كان في أيدي العمالقة حتي غلبوهم فرده الله عليهم و قيل إن هذا التابوت أنزل علي آدم عليه السلام و فيه صور الأنبياء عليهم السلام فتوارثته أولاده إلي أن وصل إلي بني إسرائيل فكانوا يستفتحون به علي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فِيهِ رِيحٌ هَفَّافَةٌ مِنَ الْجَنَّةِ لَهَا وَجْهٌ كَوَجْهِ الْإِنْسَانِ وَ عِنْدَ أَهْلِ الْكِتَابِ أَنَّ التَّابُوتَ حُمِلَ إِلَي نَاحِيَةِ كِرْزِيمِ مِنْ نَاحِيَةِ طُورِ سَيْنَاءَ فَكَانَتْ تُظِلُّهُ بِالنَّهَارِ غَمَامَةٌ وَ يُشْرِقُ عَلَيْهِ بِاللَّيْلِ عَمُودٌ مِنْ نَارٍ وَ كَانَ يَدُلُّهُمْ عَلَي الطَّرِيقِ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الطبرسي كان الغمام يظل بني إسرائيل من حر الشمس و يطلع بالليل عمودا من نور يضي‌ء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طور سيناء و في جبل حوريث قال الجوهري طور سيناء جبل بالشام و هو طور أضيف إلي سيناء و هي شجرة و كذلك طور سينين قال و قرئ سيناء بكسر السين قيل و فتح السين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 قال ابن خالويه في كتاب ليس في كلام العرب صفة علي فعلاء إلا طور سيناء قال الطور الجبل و السيناء و السينين الحشيش و جبل حوريث</w:t>
      </w:r>
    </w:p>
    <w:p>
      <w:pPr>
        <w:pStyle w:val="BookText"/>
        <w:rPr/>
      </w:pPr>
      <w:r>
        <w:rPr>
          <w:rFonts w:ascii="Amiri" w:hAnsi="Amiri" w:eastAsia="Amiri" w:cs="Amiri"/>
          <w:color w:val="111111"/>
          <w:sz w:val="28"/>
          <w:sz w:val="28"/>
          <w:szCs w:val="28"/>
          <w:rtl w:val="true"/>
          <w:lang w:bidi="ar-SA"/>
        </w:rPr>
        <w:t>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پشه‌ای یا فروتر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غمائم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غمامة است و آن ابر سفیدی است که به دلیل پوشاندنش غمامه نامیده شده است، زیرا آن آب را درونش می پوشاند یعنی پنهان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تابوت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تابوت بنی اسرائیل و احوال آن به تفصیل در جلد پنجم و همچنین تفسیر اغلب آنچه که در این دعا خواهد آمد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صندوق تورات است و در کتاب الزبده از امام باقر علیه السّلام آمده است که این تابوت همان است که خداوند متعال بر مادر موسی نازل کرد و او موسی را در آن قرار داد و در دریا انداخت و زمانی که وفات موسی فرارسید، الواح، زره و هر آنچه که از آثار نبوت همراه او بود را در آن قرار داد و آن را به وصی اش یوشع بن نون سپرد و بنی اسرائیل پیوسته به آن تبرک می جستند، در حالی که آنان در عزت و شرافت بودند؛ تا اینکه آن را بی ارزش شمردند و کودکان با آن بازی می کردند، تا اینکه خداوند متعال آن را از نزد آنان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عمالقه بود تا اینکه آنها بر آنان غلبه یافتند، پس خداوند آن را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تابوت بر آدم نازل شد و در آن صورت های انبیا علیهم السّلام بود و اولادش آن را به ارث  بردند تا اینکه به بنی‌اسرائیل رسید، پس با آن علیه دشمنانشان طلب یاری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روایت است که در آن نسیمی در حال وزش از جنت است که سیمایی چون سیمای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اهل کتاب، تابوت به ناحیه کرزیم از ناحیه طور سینا حمل شد و در طول روز ابری بر آن سایه می گسترانید و در شب ستونی از آتش بر آن می تابید و آنان را به راه رهنمون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بنی اسرائیل را از حرارت آفتاب سایه می‌بخشید و در شب ستونی از نور برای آنان روشنایی می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طور سینا و فی جبل حوریث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سینا کوهی در شام است و طور به سینا اضافه شده است و آن درختی است، و طور سینین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سینا با کسره سین قرائت شده است و گفته شده با فتحه سین، درست تر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خالویه در کتاب لیس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صفتی بر وزن فعلاء نیست جز در 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کوه است و سینا و سینین علف است و جبل حوریث </w:t>
      </w:r>
    </w:p>
    <w:p>
      <w:pPr>
        <w:pStyle w:val="BookText"/>
        <w:rPr/>
      </w:pPr>
      <w:r>
        <w:rPr>
          <w:rFonts w:ascii="Amiri" w:hAnsi="Amiri" w:eastAsia="Amiri" w:cs="Amiri"/>
          <w:color w:val="111111"/>
          <w:sz w:val="28"/>
          <w:sz w:val="28"/>
          <w:szCs w:val="28"/>
          <w:rtl w:val="true"/>
          <w:lang w:bidi="ar-SA"/>
        </w:rPr>
        <w:t>هو جبل بأرض مدين خوطب عليه موسي عليه السلام أول خطابه و مدين قال صاحب كتاب تلخيص الآثار هي مدينة قوم شعيب و هي تجاه تبوك بين المدينة و الشام بها البئر التي استقي منها موسي لابنة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جوامع الطبرسي أن مدين مسيرة ثمانية أيام عن مصر و قال السيد بن طاوس رحمه الله رأيت في بعض تفسير كلمات هذا الدعاء أن جبل حوريث و قيل حوريثا هو الجبل الذي خاطب الله جل جلاله موسي عليه السلام عليه في أول خطابه و تابوت يوسف عليه السلام حمل إلي ناحية حوريثا من ناحية طور سيناء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الوادي المقدس في البقعة المباركة من جانب الطور الأيمن من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الوادي فقال صاحب تلخيص الآثار هو بقرب بيت المقدس و هو واد طيب كثير الزيتون قيل إن موسي عليه السلام قبض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الشجرة فقال بعضهم هي عصاة هارون و ذلك أنه وقع بين بعض الأسباط مشاجرة فقالوا استخلفت أخاك حبا له و إيثارا فقال موسي عليه السلام إنما فعلته عن أمر الله تعالي ثم أخذ موسي عصي الأسباط جميعها و كتب علي كل واحدة اسم صاحبها فلما كان من الغد أورقت عصاة هارون و كانت من لوز و انعقد عليها اللوز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هذا ليس بصحيح بل الشجرة هي المشار إليها في التنزيل بقوله تعالي فَلَمَّا أَتاها نُودِيَ مِنْ شاطِئِ الْوادِ الْأَيْمَنِ فِي الْبُقْعَةِ الْمُبارَكَةِ مِنَ الشَّجَرَةِ أَنْ يا مُوسي إِنِّي أَنَا اللَّهُ رَبُّ الْعالَمِينَ‌</w:t>
      </w:r>
      <w:r>
        <w:rPr>
          <w:rStyle w:val="FootnoteAnchor"/>
          <w:rtl w:val="true"/>
        </w:rPr>
        <w:footnoteReference w:id="342"/>
      </w:r>
      <w:r>
        <w:rPr>
          <w:rFonts w:ascii="Amiri" w:hAnsi="Amiri" w:eastAsia="Amiri" w:cs="Amiri"/>
          <w:color w:val="111111"/>
          <w:sz w:val="28"/>
          <w:sz w:val="28"/>
          <w:szCs w:val="28"/>
          <w:rtl w:val="true"/>
          <w:lang w:bidi="ar-SA"/>
        </w:rPr>
        <w:t>قال ابن عباس وجد النار في شجرة عناب و قيل من العوسج و قيل من العليق تتوقد بضياء مع شدة خضرة الشجرة من أسفلها إلي أعلاها لم تكن الخضرة تطفئ النار و لا النار تطفئ الخضرة و رأي نورا عظيما و سمع تسبيح الملائكة فعلم أنه لأمر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أرض مصر بتسع آيات هذا عطف علي ما تقدم أي و بمجدك الذي كلمت به موسي بن عمران بأرض مصر بتسع آيات و مصر هي المملكة المشهورة قال عبد الرشيد</w:t>
      </w:r>
    </w:p>
    <w:p>
      <w:pPr>
        <w:pStyle w:val="BookText"/>
        <w:rPr/>
      </w:pPr>
      <w:r>
        <w:rPr>
          <w:rFonts w:ascii="IRNazanin" w:hAnsi="IRNazanin" w:eastAsia="IRNazanin"/>
          <w:color w:val="111111"/>
          <w:sz w:val="28"/>
          <w:sz w:val="28"/>
          <w:szCs w:val="28"/>
          <w:rtl w:val="true"/>
          <w:lang w:bidi="fa-IR"/>
        </w:rPr>
        <w:t xml:space="preserve">کوهی در سرزمین مدین است که موسی علیه السّلام در اولین خطابش، در آنجا خطاب شد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 شهر قوم شعیب است که مقابل تبوک، بین مدینه و شام است و در آن چاهی است که موسی برای دختر شعیب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جوامع طبرسی آمده است که مدین مسیری هشت روزه از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تفسیرات کلمات این دعا دیدیم که جبل حوریث و گفته شده حوریثا، همان کوهی است که خداوند جل جلاله در اول خطابش، موسی را در آن خطاب کرد، و تابوت یوسف به ناحیه حوریثا از طور سینا حمل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الوادی المقدس فی البقعة المبارکة من جانب الطور الأیمن من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وادی، صاحب تلخیص الآثار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بیت المقدس است و وادی نیکو ی پر زیتونی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موسی در آن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آنان گویند که آن عصای هارون است و آن اینکه بین برخی نوادگان مشاجره صورت گرفت،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از روی علاقه و ترجیح جانشین کردی و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جهت امر خداوند آن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موسی عصای همه اسباط را گرفت و بر روی هر یک از آنها اسم صاحبش را نوشت و زمانی که فردا شد، عصای هارون برگ داد و از بادام بود و بر آن بادام جوانه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بلکه شجره همان امر اشاره شده در تنزیل با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أَتَاهَا نُودِی مِن شَاطِئِ الْوَادِی الْأَیْمَنِ فِی الْبُقْعَةِ الْمُبَارَکَةِ مِنَ الشَّجَرَةِ أَن یَا مُوسَی إِنِّی أَنَا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جانب راست وادی در آن جایگاه مبارک از آن درخت ندا آمد که ای موسی، منم من، خداوند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در درخت عناب دید و گفته شده از خولان، و گفته شده از علیق بوده و با وجود شدت سرسبزی درخت، از پایین تا بالا ی آن با نور می سوخته است و نه سبزی آتش را خاموش می کرد و نه آتش سبزی را و نور بزرگی دید و تسبیح ملائکه را شنید و دانست آن امری بزرگی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ارض مصر بتسع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جمله عطف بر جمله متقدم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بمجدک الذی کلمت به موسی بن عمران بارض مصر بتسع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مصر همان سرزمین مشهور است، عبدالرشید </w:t>
      </w:r>
    </w:p>
    <w:p>
      <w:pPr>
        <w:pStyle w:val="BookText"/>
        <w:rPr/>
      </w:pPr>
      <w:r>
        <w:rPr>
          <w:rFonts w:ascii="Amiri" w:hAnsi="Amiri" w:eastAsia="Amiri" w:cs="Amiri"/>
          <w:color w:val="111111"/>
          <w:sz w:val="28"/>
          <w:sz w:val="28"/>
          <w:szCs w:val="28"/>
          <w:rtl w:val="true"/>
          <w:lang w:bidi="ar-SA"/>
        </w:rPr>
        <w:t>ابن صالح الباكوتي في كتاب تلخيص الآثار مصر ناحية مشهورة أرضها أربعون ليلة في مثلها طولها من العريش إلي أسوان و عرضها من برقة إلي أيلة سميت بمصر بن مصرائيم بن حام بن نوح عليه السلام و هي أطيب الأرض ترابا و أبعدها خرابا و لا تزال البركة بها ما دام علي وجه الأرض إنسان و لا يصيبها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فرقت لبني إسرائيل البحر فرقت أي فلقت قال المطرزي يقال فرق بين الشيئين و فرق بين الأشياء و قال الأزهري يقال فرقت بين الكلام أفرق بالضم و التخفيف و فرقت بين الأقسام أفرق بالكسر و 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المنبجسات التي صنعت بها العجائب في بحر سوف هذا عطف علي ما تقدم من القسم عليه سبحانه بمجده فكأنه قال و بمجدك يوم فرقت لبني إسرائيل البحر و بمجدك في يوم المنبجسات و هي العيون الجارية من الحجر و إليه الإشارة في التنزيل بقوله فَقُلْنَا اضْرِبْ بِعَصاكَ الْحَجَرَ فَانْفَجَرَتْ مِنْهُ اثْنَتا عَشْرَةَ عَيْناً</w:t>
      </w:r>
      <w:r>
        <w:rPr>
          <w:rStyle w:val="FootnoteAnchor"/>
          <w:rtl w:val="true"/>
        </w:rPr>
        <w:footnoteReference w:id="344"/>
      </w:r>
      <w:r>
        <w:rPr>
          <w:rFonts w:ascii="Amiri" w:hAnsi="Amiri" w:eastAsia="Amiri" w:cs="Amiri"/>
          <w:color w:val="111111"/>
          <w:sz w:val="28"/>
          <w:sz w:val="28"/>
          <w:szCs w:val="28"/>
          <w:rtl w:val="true"/>
          <w:lang w:bidi="ar-SA"/>
        </w:rPr>
        <w:t>و في آية أخري فَانْبَجَسَتْ مِنْهُ اثْنَتا عَشْرَةَ عَيْناً</w:t>
      </w:r>
      <w:r>
        <w:rPr>
          <w:rStyle w:val="FootnoteAnchor"/>
          <w:rtl w:val="true"/>
        </w:rPr>
        <w:footnoteReference w:id="345"/>
      </w:r>
      <w:r>
        <w:rPr>
          <w:rFonts w:ascii="Amiri" w:hAnsi="Amiri" w:eastAsia="Amiri" w:cs="Amiri"/>
          <w:color w:val="111111"/>
          <w:sz w:val="28"/>
          <w:sz w:val="28"/>
          <w:szCs w:val="28"/>
          <w:rtl w:val="true"/>
          <w:lang w:bidi="ar-SA"/>
        </w:rPr>
        <w:t>و الانبجاس و الانفجار واحد و بجست الماء فجرته قال الطبري الانبجاس هو الانفتاح بسعة و كثرة و بحر سوف قيل هو بالعبرانية يمسوف كأنه يم سوف قيل و معناه بحر بعيد القعر قلت كأنه أخذ من المسافة قال الجوهري و هو البعد و سماه الهروي في الغريبين إساف قال و هو الذي غرق فيه فرعون قلت و هذا البحر هو بحر القلزم قال السيد بن طاوس و بحر سوف بلسان العبرانية يم سوف أي بحر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عقدت ماء البحر في قلب الغمر كالحجارة قلب الشي‌ء باطنه و الغمرة الماء الكثير الذي يغمر صاحبه سميت الشدة غمرة لأنها تغمر القلب أي تغطيه مأخوذ من غمرة الماء و منه رجل غمر العطاء أي يفضل عطاؤه فيغمر ما سواه و في حديث عمر أنه جعل علي كل جريب عامرا و غامرا درهما و قفيزا و الغامر ما لم يزرع مما يحتمل الزراعة و إنما فعل ذلك لئلا يقصر الناس في المزارعة و يسمي</w:t>
      </w:r>
    </w:p>
    <w:p>
      <w:pPr>
        <w:pStyle w:val="BookText"/>
        <w:rPr/>
      </w:pPr>
      <w:r>
        <w:rPr>
          <w:rFonts w:ascii="IRNazanin" w:hAnsi="IRNazanin" w:eastAsia="IRNazanin"/>
          <w:color w:val="111111"/>
          <w:sz w:val="28"/>
          <w:sz w:val="28"/>
          <w:szCs w:val="28"/>
          <w:rtl w:val="true"/>
          <w:lang w:bidi="fa-IR"/>
        </w:rPr>
        <w:t>ابن صالح باکوتی در کتاب تلخیص الآثار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منطقه مشهوری است، سرزمین آن چهل شب در چهل شب است و طولش از عریش تا اسوان است و عرض آن از برقه تا ایله است و به مصر بن مصرائیم بن حام بن نوح نامیده شده است و آن بهترین زمین از نظر خاک و دورترین آن از نظر ویرانی است و مادامی که بر روی زمین انسانی است، پیوسته در آن برکت است و باران به آن آسیب نمی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فرّقت لبنی اسرائیل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 یعنی شکافتی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مطرزی گوید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بین شیئین و فرّق بین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فرقت بین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بدون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 بین الاقسام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افرق با کسره و بدون تشدید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المنبجسات التی صنعت بها العجائب فی بحر 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عطف است بر آنچه که در خصوص قسم بر خداوند سبحان به مجد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بمجدک یوم فرقت بنی اسرائیل البحر و بمجدک فی یوم المنبجسات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چشمه های جاری از سنگ است و در قرآن اشاره به آن است، با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اضْرِب بِّعَصَاکَ الْحَجَرَ فَانفَجَرَتْ مِنْهُ اثْنَتَا عَشْرَةَ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عصایت بر آن تخته‌سنگ بزن، پس دوازده چشمه از آن جوشیدن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آیه 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فَانبَجَسَتْ مِنْهُ اثْنَتَا عَشْرَةَ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دوازده چشمه جوشید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بجست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شکافتم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الانبجاس، گشوده شدن با وسعت و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در زبان عبری یمسوف است، گویی او یم  سوف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آن دریای بسیار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مسافت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بعد است و هروی در الغریبین آن را إساف نامیده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است که فرعون در آن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دریا همان دریای احمر است، 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 سوف در زبان عبری یم ّسوف یعنی دریای دور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عقدت ماء البحر فی قلب الغمر کالحجارة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قلب یک چیزی یعنی باطن آن، الغمرة یعنی آب فراوانی که انسان را می‌پوشاند، و مصیبت به این دلیل که قلب را می پوشاند غمرة نامیده شده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غمر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یعنی عطای او فزونی می گیرد پس غیر او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عمر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جعل علی کل جریب عامراً و غامراً درهماً و قفیزاً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غامر زمینی است که قابل کشت است ولی زراعت نشده  است و فقط به این دلیل آن را انجام داد که مردم در زراعت کوتاهی نکنند و به این دلیل </w:t>
      </w:r>
    </w:p>
    <w:p>
      <w:pPr>
        <w:pStyle w:val="BookText"/>
        <w:rPr/>
      </w:pPr>
      <w:r>
        <w:rPr>
          <w:rFonts w:ascii="Amiri" w:hAnsi="Amiri" w:eastAsia="Amiri" w:cs="Amiri"/>
          <w:color w:val="111111"/>
          <w:sz w:val="28"/>
          <w:sz w:val="28"/>
          <w:szCs w:val="28"/>
          <w:rtl w:val="true"/>
          <w:lang w:bidi="ar-SA"/>
        </w:rPr>
        <w:t>غامرا لأن الماء يغمره و المعني أنه سبحانه عقد ماء البحر في باطنه كما يعقد الحجارة و جعله قناطير و كأنه إشارة إلي الكوي التي تراءي قوم موسي في البحر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تمت كلمتك الحسني عليهم بما صبروا و أورثتهم مشارق الأرض و مغاربها التي باركت فيها للعالمين الحسني تأنيث الأحسن صفة للكلمة يعني تمت علي بني إسرائيل أي مضت عليهم من قولك تم علي الأمر إذا مضي عليه و استمر و قوله تعالي بِما صَبَرُوا أي بسبب صبرهم و أورثهم أرض مصر و الشام بعد العمالقة فانصرفوا في نواحيها الشرقية و الغربية كيف شاءوا و بارك لهم فيها بأنواع الخضر من الزرع و الثمار و العيون و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مواكبه في اليم مواكبه جمع موكب قال الجوهري الموكب ركوب القوم للزينة و المراد هنا جيوشه و عساكره و في بعض النسخ و مراكبه جمع مركب و هي الأفراس و غيرها مما يركب و أركب المهر حان أن يركب و ليس المراد المراكب التي هي السفن و اليم البحر و قد يم الرجل إذا ألقي في 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الخيف بمني معروف و قال رحمه الله في كتاب لمع البرق في معرفة الفرق للكفعمي عفا الله عنه أن الفرق بين الخليل و الصديق أن الخليل لا يقتضي أن يكون من جنس من هو خليله و لهذا قالت العرب سيفي خليلي و الصديق لا يكون إلا من جنس من يصادقه و يكون رتبته قريبة منه فلا يقال لرجل ذمي إنه صديق الأمير و قوله صفيك أي اخترته و الصفي الصافي و صفو الشي‌ء خالصه مثلثة الصاد و أما بئر شيع فرقمه الشهيد رحمه الله بخطه بالشين المعجمة و الياء المثناة من تحت و قد ذكر أنها بئر طمها عمال ملك اسمه أبو مالك فسأله إسحاق عليه السلام أن تعاد و تكنس ففعل أبو مالك ذلك و رمي بقمامتها فيكون معناه مأخوذا من قولك شاعت الناقة إذا رمت ببولها و يجوز أن يكون المعني مأخوذا من الشيع و هي الأصحاب الأعوان لتشايعهم علي حفرها و كنسها و منه قوله تعالي فِي شِيَعِ الْأَوَّلِينَ‌</w:t>
      </w:r>
      <w:r>
        <w:rPr>
          <w:rStyle w:val="FootnoteAnchor"/>
          <w:rtl w:val="true"/>
        </w:rPr>
        <w:footnoteReference w:id="348"/>
      </w:r>
      <w:r>
        <w:rPr>
          <w:rFonts w:ascii="Amiri" w:hAnsi="Amiri" w:eastAsia="Amiri" w:cs="Amiri"/>
          <w:color w:val="111111"/>
          <w:sz w:val="28"/>
          <w:sz w:val="28"/>
          <w:szCs w:val="28"/>
          <w:rtl w:val="true"/>
          <w:lang w:bidi="ar-SA"/>
        </w:rPr>
        <w:t>أي أصحابهم و رقمه بعضهم بالسين المهملة و الباء المفردة</w:t>
      </w:r>
    </w:p>
    <w:p>
      <w:pPr>
        <w:pStyle w:val="BookText"/>
        <w:rPr/>
      </w:pPr>
      <w:r>
        <w:rPr>
          <w:rFonts w:ascii="IRNazanin" w:hAnsi="IRNazanin" w:eastAsia="IRNazanin"/>
          <w:color w:val="111111"/>
          <w:sz w:val="28"/>
          <w:sz w:val="28"/>
          <w:szCs w:val="28"/>
          <w:rtl w:val="true"/>
          <w:lang w:bidi="fa-IR"/>
        </w:rPr>
        <w:t>غامر نامیده شده است که آب آن را می پوشاند و معنی این است که خداوند سبحان آب دریا را در داخل آن نگه  داشت، چنانکه سنگ نگه  می‌دارد و آن را پل قرار داد و گویی آن اشاره ایی است به پنجره هایی که قوم موسی در دریا از طریق آنها یکدیگر را می 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کلمتک الحسنی علیهم بما صبروا و أورثتهم مشارق الأرض و مغاربها التی بارکت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مونث احسن و صفتی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علی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 آنان انجام شد، از این سخن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علی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بر او اجرا شد و استقرار یافت 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صبرشان و زمین مصر و شام را بعد از عظیم الجثه ها برای آنان به ارث گذاشت؛ پس در نواحی شرقی و غربی آن هرگونه که خواستند رفتند و خداوند در آن با انواع سبزیجات از زراعت، میوه، چشمه و رودها برکت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مواکبه فی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موکب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 سواری قوم برای زینت است و مقصود در این جا سپاه و لشکر آنان است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جمع مرکب یعنی اسب و مانند آن که بر آن سوار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أرکب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 آن شده که بر آن سوار شوند، و مقصود از آن، مراکبی که همان کشتی ها هستند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در دریا انداخته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الخیف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معروف است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 البرق فی معرفة الفرق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تألیف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فرق بین خلیل و صدیق این است که خلیل مقتضی این نیست که از جنسی که دوستش از آن است باشد و به این جهت عرب می گوید، شمشیرم خلیل من است؛ و صدیق فقط از جنس کسی است که با او دوستی می کند و مرتبه او نزدیک به اوست، پس به مردی ذمی گفته نمی شود که او صدیق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انتخاب کردی و صفیّ یعنی خالص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هر چیز است و صاد با سه حرکت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با خط خود آن را شین و یاء ثبت کرده است و ذکر کرده است که آن چاهی است که کارگران پادشاهی که اسمش ابو مالک بود پوشاندند و اسحاق علیه السّلام از او خواست که بازسازی و تمیز شود، پس ابومالک چنین کرد و آشغال آن را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معنایش از این سخن تو مأخوذ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شاعت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بول خود را پاشید، و جایز است که این معنی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اصحاب یاری گر است، به جهت همراهی شان در حفر و تمیز کردن آن، و از آن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شِیَعِ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یعنی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آنان آن را با سین و باء ثبت کرده اند </w:t>
      </w:r>
      <w:bookmarkStart w:id="432" w:name="pg13534_197836"/>
    </w:p>
    <w:p>
      <w:pPr>
        <w:pStyle w:val="BookText"/>
        <w:rPr/>
      </w:pPr>
      <w:bookmarkEnd w:id="432"/>
      <w:r>
        <w:rPr>
          <w:rFonts w:ascii="Amiri" w:hAnsi="Amiri" w:eastAsia="Amiri" w:cs="Amiri"/>
          <w:color w:val="111111"/>
          <w:sz w:val="28"/>
          <w:sz w:val="28"/>
          <w:szCs w:val="28"/>
          <w:rtl w:val="true"/>
          <w:lang w:bidi="ar-SA"/>
        </w:rPr>
        <w:t>و معناه أن إسحاق بن إبراهيم كاتب عليها ملكا يقال له أبو مالك و تعاهد علي البئر بسبعة من الكباش فسميت لذلك بئر سبع</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1159011_1934241801"/>
      <w:bookmarkStart w:id="434" w:name="_Toc191"/>
      <w:bookmarkEnd w:id="433"/>
      <w:r>
        <w:rPr>
          <w:rtl w:val="true"/>
        </w:rPr>
        <w:t>أقول</w:t>
      </w:r>
      <w:bookmarkEnd w:id="434"/>
    </w:p>
    <w:p>
      <w:pPr>
        <w:pStyle w:val="BookText"/>
        <w:rPr/>
      </w:pPr>
      <w:r>
        <w:rPr>
          <w:rFonts w:ascii="Amiri" w:hAnsi="Amiri" w:eastAsia="Amiri" w:cs="Amiri"/>
          <w:color w:val="111111"/>
          <w:sz w:val="28"/>
          <w:sz w:val="28"/>
          <w:szCs w:val="28"/>
          <w:rtl w:val="true"/>
          <w:lang w:bidi="ar-SA"/>
        </w:rPr>
        <w:t>يظهر من التوراة أنه بئر سبع بالسين المهملة و الباء الموحدة و ذكر قصتها في موضعين أحدهما عند ذكر قصة إسماعيل و هاجر حيث قال فلما رأت سارة أن ابن هاجر المصرية يلعب مع إسحاق ابنها قالت لإبراهيم أخرج هذه الأمة و ابنها لأن ابن هذه الأمة لا يرب مع ابني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فصعب علي إبراهيم لموضع ابنه و قال الله له فلا يصعبن عليك من أجل الصبي و من أجل أمتك مهما قالت لك سارة اسمع منها لأنه في إسحاق يدعي لك الزرع و ابن الأمة أيضا فإنه سأجعله لشعب عظيم لأنه زرعك فقام إبراهيم بالغداة و أخذ خبزا و سقاء من ماء و وضع ذلك علي عاتقها و أعطاها الصبي و أطلقها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مضت كانت تائهة في برية بئر سبع و فرغ الماء من السقاء فطرحت الصبي تحت شجرة هناك و مضت فجلست بإزائه من بعيد نحو رمية سهم لأنها قالت لا أري الصبي يموت و جلست قبالته و رفعت صوتها بالبكاء فسمع الله صوت الصبي و نادي ملاك الله هاجر من السماء ما لك يا هاجر لا تخشي إنه قد سمع الله صوت الصبي من حيث هو قومي فخذي الصبي و أمسكي بيده فإني أجعله لشعب عظيم و فتح الله عينها فنظرت بئرا من ماء و انطلقت فملأت السقاء و سقت الصبي و كان الله معه و نمي و سكن في البرية و صار شابا يرمي بالسهام و سكن برية فاران و أخذت له أمه امرأة من أرض مصر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مالك و فيكال رئيس جيشه لإبراهيم الله معك في كل ما تعمل فالآن أحلف بالله أنك لا تؤذيني و لا لخلفائي و ذريتي بل كحسب رحمة فعلت معك تفعل معي و مع الأرض التي سكنتها فقال إبراهيم أنا أحلف لك و كلم إبراهيم أبا مالك من أجل بئر الماء التي غالب عليها عبيده فقال أبو مالك لا علم لي بمن فعل هذا و أنت فلم تخبرني بشي‌ء و أنا لم أسمع سوي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إبراهيم غنما و بقرا و أعطي أبا مالك و جعل بينهما ميثاقا و أقام إبراهيم</w:t>
      </w:r>
    </w:p>
    <w:p>
      <w:pPr>
        <w:pStyle w:val="BookText"/>
        <w:rPr/>
      </w:pPr>
      <w:r>
        <w:rPr>
          <w:rFonts w:ascii="IRNazanin" w:hAnsi="IRNazanin" w:eastAsia="IRNazanin"/>
          <w:color w:val="111111"/>
          <w:sz w:val="28"/>
          <w:sz w:val="28"/>
          <w:szCs w:val="28"/>
          <w:rtl w:val="true"/>
          <w:lang w:bidi="fa-IR"/>
        </w:rPr>
        <w:t xml:space="preserve">و معنایش این است که اسحاق بن ابراهیم بر سر آن با پادشاهی به نام ابومالک، مکاتبه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با هفت قوچ بر سر چاه قرارداد بست، و به این جهت بئر سبع نامیده شد</w:t>
      </w:r>
      <w:r>
        <w:rPr>
          <w:rFonts w:eastAsia="IRNazanin" w:cs="IRNazanin"/>
          <w:color w:val="111111"/>
          <w:sz w:val="28"/>
          <w:szCs w:val="28"/>
          <w:rtl w:val="true"/>
          <w:lang w:bidi="fa-IR"/>
        </w:rPr>
        <w:t>.</w:t>
      </w:r>
    </w:p>
    <w:p>
      <w:pPr>
        <w:pStyle w:val="Heading5"/>
        <w:numPr>
          <w:ilvl w:val="4"/>
          <w:numId w:val="1"/>
        </w:numPr>
        <w:rPr/>
      </w:pPr>
      <w:bookmarkStart w:id="435" w:name="__RefHeading___Toc1159013_1934241801"/>
      <w:bookmarkStart w:id="436" w:name="_Toc192"/>
      <w:bookmarkEnd w:id="435"/>
      <w:r>
        <w:rPr>
          <w:rtl w:val="true"/>
        </w:rPr>
        <w:t>مؤلف</w:t>
      </w:r>
      <w:bookmarkEnd w:id="436"/>
    </w:p>
    <w:p>
      <w:pPr>
        <w:pStyle w:val="BookText"/>
        <w:rPr/>
      </w:pPr>
      <w:r>
        <w:rPr>
          <w:rFonts w:ascii="IRNazanin" w:hAnsi="IRNazanin" w:eastAsia="IRNazanin"/>
          <w:color w:val="111111"/>
          <w:sz w:val="28"/>
          <w:sz w:val="28"/>
          <w:szCs w:val="28"/>
          <w:rtl w:val="true"/>
          <w:lang w:bidi="fa-IR"/>
        </w:rPr>
        <w:t xml:space="preserve">از تورات روشن می شود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قصه آن را در دو محل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هنگام ذکر قصه اسماعیل و هاجر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ساره دید که هاجر مصری با پسرش اسحاق بازی می کند به ابراهیم گفت، این کنیز و پسرش را بیرون ببر زیرا پسر این کنیز با پسرم اسحاق تربیت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جایگاهی که پسرش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دشوار آمد و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کودک و کنیز بر تو دشوار نشود، هر چه را که ساره به تو گفت از او بشنو، زیرا در اسحاق برای تو زرع خوانده می شود و پسر کنیز را نیز برای ملتی عظیم قرار خواهم داد، زیرا او زرع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صبح زود برخاست و نانی و مشکی آب گرفت و آن را بر گردن هاجر گذاشت و کودک را به او داد و 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سرگردان در صحرای بئر سبع رفت و آب مشک خالی شد، کودک را در آنجا زیر درختی رها کرد و رفت و دور از او در مقابل او نشست و به اندازه پرتاب یک تیر با او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گفت نبینم که کودک می میرد، و مقابل او نشست و با صدای بلند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صدای کودک را شنید و فرشته خداوند، هاجر را از آسمان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ای هاجر؟ خداوند صدای کودک را از جائی که اوست شنید، پس برخیز و کودک را بگیر و دستش را بگیر، من او را برای ملتی بزرگ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چشم هاجر را باز کرد، پس چاه آبی را دید و رفت و مشک را پر کرد و کودک را سیراب کرد، درحالی که خدا همراه او بود و بزرگ شد و در صحرا ساکن شد و جوانی شد که تیر می انداخت و در صحرای فاران ساکن شد و مادرش برای او زنی گرفت از سرزمین مصر درآن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ابومالک و فیکال رئیس لشکرش به ابراهیم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انجام می دهی خدا همراه توست، پس الآن به خدا سوگند یاد کن که نه مرا اذیت می کنی و نه جانشینان و فرزندان مرا، بلکه بر اساس رحمتی که با تو انجام دادم، با من و با زمینی که در آن ساکن شدی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پیمان می‌بندم و ابراهیم با ابومالک درباره چاه آبی که برده هایش بر آن غلبه یافته بودند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که این را انجام داد اطلاعی ندارم و تو مرا از چیزی آگاه نکرده ای و من جز امروز چیزی نشنیده 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ابراهیم گوسفند و گاوی گرفت و به ابومالک داد و بین خود میثاقی قرار دادند و ابراهیم </w:t>
      </w:r>
      <w:bookmarkStart w:id="437" w:name="pg13534_197837"/>
    </w:p>
    <w:p>
      <w:pPr>
        <w:pStyle w:val="BookText"/>
        <w:rPr/>
      </w:pPr>
      <w:bookmarkEnd w:id="437"/>
      <w:r>
        <w:rPr>
          <w:rFonts w:ascii="Amiri" w:hAnsi="Amiri" w:eastAsia="Amiri" w:cs="Amiri"/>
          <w:color w:val="111111"/>
          <w:sz w:val="28"/>
          <w:sz w:val="28"/>
          <w:szCs w:val="28"/>
          <w:rtl w:val="true"/>
          <w:lang w:bidi="ar-SA"/>
        </w:rPr>
        <w:t>عليه السلام سبع نعاج من الضأن ناحية فقال إبراهيم لتأخذ مني هذه السبع نعاج لكي تكون لي شهادة أني أنا احتفرت هذا البئر فمن أجل ذلك دعي الموضع بئر سبع و نهض أبو مالك و فيكال و رجعا إلي أرض فلسطين و غرس إبراهيم حقلا عند بئر سبع و دعا هناك باسم الرب الإله الأزلي و سكن بأرض فلسطين أياما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عند ذكر قصة إسحاق عليه السلام أنه وقع مجاعة في الأرض فذهب إسحاق إلي أبي مالك ملك فلسطين فتراءي له الرب و قال له لا تنحدر إلي مصر لكن اسكن الأرض التي أقول لك و انتج عليها فأكون معك و أباركك فإني لك أعطي جميع هذه الأرض و لنسلك و أتم القسم الذي وعدته لإبراهيم و أكثر نسلك كنجوم السماء و أعطي خلفاءك جميع هذه البلدان و يتبارك بنسلك جميع شعوب الأرض و ساق الكلام إلي أنه عليه السلام ذهب إلي وادي جرارة و حفر هناك آبارا كثيرة إلي أن انتهي إلي بئر سبع فخاصمه أصحاب أبي مالك فصالحهم و وقع الحلف بينهم و سمي القرية بئر سبع إلي يومنا هذا انتهي فظهر أن شيع بالمعجمة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الكفعمي رحمه الله و أما بيت إيل فقال العماد الأصبهاني هو بيت المقدس و يجوز أن يكون معناه بيت الله لأن إيل بالعبرانية الله قال الطبرسي و معني جبرئيل عبد الله و ميكائيل عبيد الله لأن جبر عبد و ميك عبيد و إيل هو الله</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1159015_1934241801"/>
      <w:bookmarkStart w:id="439" w:name="_Toc193"/>
      <w:bookmarkEnd w:id="438"/>
      <w:r>
        <w:rPr>
          <w:rtl w:val="true"/>
        </w:rPr>
        <w:t>أقول</w:t>
      </w:r>
      <w:bookmarkEnd w:id="439"/>
    </w:p>
    <w:p>
      <w:pPr>
        <w:pStyle w:val="BookText"/>
        <w:rPr/>
      </w:pPr>
      <w:r>
        <w:rPr>
          <w:rFonts w:ascii="Amiri" w:hAnsi="Amiri" w:eastAsia="Amiri" w:cs="Amiri"/>
          <w:color w:val="111111"/>
          <w:sz w:val="28"/>
          <w:sz w:val="28"/>
          <w:szCs w:val="28"/>
          <w:rtl w:val="true"/>
          <w:lang w:bidi="ar-SA"/>
        </w:rPr>
        <w:t>في التوراة أن إسحاق أمر يعقوب عليه السلام أن ينطلق إلي بئر بين نهري سورية و يتزوج من بنات خاله لابان فخرج يعقوب عليه السلام من بئر سبع ماضيا إلي حران و أتي إلي موضع و بات هناك فأخذ حجرا من حجارة ذلك الموضع و وضعه تحت رأسه و نام هناك فنظر في الحلم سلما قائما علي الأرض و رأسه يصل إلي السماء و ملائكة الله يصعدون و يهبطون فيه و الرب كان ثابتا علي رأس السلم و قال أنا الرب إله إبراهيم و إله إسحاق فالأرض التي أنت عليها راقد أعطيها لك و لنسلك و يكون نسلك مثل رمل الأرض و تتسع إلي المشرق و المغرب و تتبارك بك و بزرعك جميع قبائل الأرض و أحفظك حيث ما انطلقت و أعيدك إلي أهل هذه</w:t>
      </w:r>
    </w:p>
    <w:p>
      <w:pPr>
        <w:pStyle w:val="BookText"/>
        <w:rPr/>
      </w:pPr>
      <w:r>
        <w:rPr>
          <w:rFonts w:ascii="IRNazanin" w:hAnsi="IRNazanin" w:eastAsia="IRNazanin"/>
          <w:color w:val="111111"/>
          <w:sz w:val="28"/>
          <w:sz w:val="28"/>
          <w:szCs w:val="28"/>
          <w:rtl w:val="true"/>
          <w:lang w:bidi="fa-IR"/>
        </w:rPr>
        <w:t>هفت میش از گوسفندان را در ناحیه 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میش را از من بگیر تا شهادتی بر این باشد که من این چاه را حفر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خاطر آن محل بئر سبع خوانده شد و ابومالک و فیکال برخاستند و به سرزمین فلسطین بازگشتند و ابراهیم در کنار بئر سبع کشتزاری کاشت و آنجا به نام پروردگار خدای ازلی دعا کرد و روز های بسیاری در سرزمین فلسطین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هنگام ذکر قصه اسحاق علیه السّلام آورده که در زمین قحطی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اسحاق به سوی ابومالک فرمانروای فلسطین رفت و پروردگار در خیالش ظاهر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مصر نرو بلکه در زمینی که به تو می  گویم ساکن شو و بر روی آن زاد و ولد کن که من همراه تو هستم و بر تو برکت می بخشم و من همه این زمین را به تو و ذریه تو می بخشم و پیمانی را که به ابراهیم وعده کردم را انجام می دهم و ذریه تو را مانند ستارگان آسمان زیاد می کنم و همه این سرزمین ها را به تو و جانشینان تو می بخشم و همه ملت های زمین با ذریه تو مبارک می شوند و کلام را تا اینجا ادامه داد که که او علیه السّلام به وادی جرّاره رفت و در آنجا چاه های بسیاری حفر کرد تا اینکه به بئرسبع رسید و یاران ابومالک با او نزاع کردند و او با آنان صلح کرد و بینشان پیمان برقرار شد و آن روستا را تا به امروز بئرسبع نامید، پس روشن شد که شیع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عماد اصفهانی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بیت المقدس است و جایز است که معنای آن بیت الله باشد، زیرا ایل در زبان عبرانی یعنی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جبرئیل عبدالله و میکائیل عبیدالله است زیرا جبر عبد و میک عبید و ایل الله است</w:t>
      </w:r>
      <w:r>
        <w:rPr>
          <w:rFonts w:eastAsia="IRNazanin" w:cs="IRNazanin"/>
          <w:color w:val="111111"/>
          <w:sz w:val="28"/>
          <w:szCs w:val="28"/>
          <w:rtl w:val="true"/>
          <w:lang w:bidi="fa-IR"/>
        </w:rPr>
        <w:t>.</w:t>
      </w:r>
    </w:p>
    <w:p>
      <w:pPr>
        <w:pStyle w:val="Heading5"/>
        <w:numPr>
          <w:ilvl w:val="4"/>
          <w:numId w:val="1"/>
        </w:numPr>
        <w:rPr/>
      </w:pPr>
      <w:bookmarkStart w:id="440" w:name="__RefHeading___Toc1159017_1934241801"/>
      <w:bookmarkStart w:id="441" w:name="_Toc194"/>
      <w:bookmarkEnd w:id="440"/>
      <w:r>
        <w:rPr>
          <w:rtl w:val="true"/>
        </w:rPr>
        <w:t>مؤلف</w:t>
      </w:r>
      <w:bookmarkEnd w:id="44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آمده است که اسحاق به یعقوب علیه السّلام امر کرد که به سوی چاهی بین دو نهر سوریه برود و با دختران دایی‌اش لابان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یعقوب به قصد حران از بئرسبع خارج شد و به محلی رسید و در آنجا شب را سپری کرد و سنگی از سنگ های آن محل برگرفت و آن را زیر سرش قرار داد و در آنجا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خواب نردبانی قائم بر زمین دید که سرش به آسمان می رسد و ملائکه خدا در آن بالا و پایین می روند و خدا بر سر نردبان ثابت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پروردگار خدای ابراهیم و اسحاق هستم و زمینی که تو بر آن خوابیده‌ای را به تو و به ذریه تو می بخشم و ذریه تو بسان شن زمین می شوند و به سوی شرق و غرب گسترده می شوند و به تو و به کشت تو، همه قبایل زمین مبارک می شوند و هر کجا رفتی تو را محافظت می کنم و تو را به اهالی این </w:t>
      </w:r>
    </w:p>
    <w:p>
      <w:pPr>
        <w:pStyle w:val="BookText"/>
        <w:rPr/>
      </w:pPr>
      <w:r>
        <w:rPr>
          <w:rFonts w:ascii="Amiri" w:hAnsi="Amiri" w:eastAsia="Amiri" w:cs="Amiri"/>
          <w:color w:val="111111"/>
          <w:sz w:val="28"/>
          <w:sz w:val="28"/>
          <w:szCs w:val="28"/>
          <w:rtl w:val="true"/>
          <w:lang w:bidi="ar-SA"/>
        </w:rPr>
        <w:t>الأرض و لا أخليك حتي أعمل جميع ما قلته لك فاستيقظ يعقوب من نومه و قال حقا أن الرب في هذا المكان و أنا لم أكن أعلم و قال ما أخوف هذا الموضع ما هذا إلا بيت الله و باب السماء و قام يعقوب بالغداة و أخذ الحجر الذي كان توسد به و أقامه و سكب عليه دهنا و دعا اسم المدينة بيت إيل التي أولا كانت تدعي نوراء إلي آخر ما ذكر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المعني أنه عليه السلام أقسم علي الله سبحانه بمجده الذي تجلي به لهذه الأنبياء الأربعة في هذه الأماكن الأربعة و التجلي سيأتي تفسيره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أوفيت لإبراهيم بميثاقك و لإسحاق بحلفك و ليعقوب بشهادتك و للمؤمنين بوعدك و للداعين بأسمائك فأجبت قال رحمه الله أما ميثاق إبراهيم فالظاهر أنه ما واثقه به من البشارة بإسحاق وَ مِنْ وَراءِ إِسْحاقَ يَعْقُوبَ و الوراء ولد الولد 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البشارة كانت بإسماعيل عليه السلام من هاجر و يحتمل أن يراد بالميثاق الإمامة و إليها الإشارة بقوله تعالي وَ جَعَلَها كَلِمَةً باقِيَةً فِي عَقِبِهِ‌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السدي هم آل محمد عليهم السلام و الميثاق قال الجوهري هو العهد و الجمع مواثق و مياثق و مياثيق و قوله تعالي وَ إِذْ أَخَذَ اللَّهُ مِيثاقَ النَّبِيِّينَ‌</w:t>
      </w:r>
      <w:r>
        <w:rPr>
          <w:rStyle w:val="FootnoteAnchor"/>
          <w:rtl w:val="true"/>
        </w:rPr>
        <w:footnoteReference w:id="351"/>
      </w:r>
      <w:r>
        <w:rPr>
          <w:rFonts w:ascii="Amiri" w:hAnsi="Amiri" w:eastAsia="Amiri" w:cs="Amiri"/>
          <w:color w:val="111111"/>
          <w:sz w:val="28"/>
          <w:sz w:val="28"/>
          <w:szCs w:val="28"/>
          <w:rtl w:val="true"/>
          <w:lang w:bidi="ar-SA"/>
        </w:rPr>
        <w:t>أي أخذ العهد بأن يؤمنوا بمحمد ص قال الهروي و أخذ الميثاق هنا بمعني الاستحلاف و منه قوله حَتَّي تُؤْتُونِ مَوْثِقاً مِنَ اللَّهِ‌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الحلف المضاف إلي إسحاق فمعناه قريب من معني الميثاق المتقدم آنفا و قال بعضهم معناه أن الله عاهد إسحاق أن لا تنجلي الغمامة عن نسله و قال بعضهم معناه أن الله آلي أن لا يسلم ولد إسحاق إلي هلكة لمكان صبره علي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هذا ليس بصحيح لتظافر روايات أئمتنا عليهم السلام بأن الذبيح إسماعيل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عمر بن عبد العزيز بعث إلي عالم مسلم بالشام كان يهوديا فسأله عن</w:t>
      </w:r>
    </w:p>
    <w:p>
      <w:pPr>
        <w:pStyle w:val="BookText"/>
        <w:rPr/>
      </w:pPr>
      <w:r>
        <w:rPr>
          <w:rFonts w:ascii="IRNazanin" w:hAnsi="IRNazanin" w:eastAsia="IRNazanin"/>
          <w:color w:val="111111"/>
          <w:sz w:val="28"/>
          <w:sz w:val="28"/>
          <w:szCs w:val="28"/>
          <w:rtl w:val="true"/>
          <w:lang w:bidi="fa-IR"/>
        </w:rPr>
        <w:t>زمین باز می گردانم و تو را رها نمی کنم تا همه آنچه که به تو گفتم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یعقوب از خواب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 در این مکان است و من نمی دانستم و گفت، چه ترسناک است این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بیت الله و دروازه آسمان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یعقوب صبح برخاست و سنگی که بر آن سر نهاده بود را گرفت و و آن را بلند کرد و بر روی آن روغن ریخت و اسم شهر را بیت ایل نامید که در ابتدا نورا خوانده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این است که او علیه السّلام خداوند سبحان را به مجدش که با آن برای این چهار نبی در این اماکن چهارگانه متجلی شد سوگند داده است و تفسیر تجلی به زودی خواهد آمد، انشاءالله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اوفیت لابراهیم بمیثاقک و لاسحاق بحلفک و لیعقوب بشهادتک و للمؤمنین بوعدک و للداعین بإسمائک فأجبت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میثاق ابراهیم، ظاهر این است که آن چیزی است که در خصوص بشارت به اسحاق با او پیمان بست، و از ورای اسحاق یعقوب است و ورای فرزند فرزند است و از امام باقر علیه السّلام روایت است که این بشارت، بشارت اسماعیل از هاجر است و محتمل است که مقصود از میثاق، امامت باشد و این سخن خداوند متعالی اشاره ای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را در پی خود سخنی جاویدان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آل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همان عهد است و جمع آن مواثق، میثاق و میاثیق است 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اللّهُ مِیثَاقَ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گرفتن عهد بر اینکه به محمد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میثاق در اینجا به معنی سوگند خواستن است و این سخن خداوند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تُؤْتُونِ مَوْثِقًا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من با نام خدا پیمان استواری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حلف مربوط به اسحاق، معنایش به معنی بیان شده برای میثاق نزدیک است و بعضی از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خداوند با اسحاق عهد بست که توده ابر از ذریه تو دور نمی شود؛ و بعضی از آنها گویند، معنایش این است که خداوند پیمان بست که فرزند اسحاق به جهت صبرش بر ذبح شدن، تسلیم هلاکت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به دلیل روایات زیاد از امامان ما علیهم السلام که ذبیح، اسماعیل علیه السلام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است که عمر بن عبدالعزیز به سوی عالم مسلمانی در شام که قبلاً یهودی بود، فرستاده ای فرستاد و از او درباره </w:t>
      </w:r>
    </w:p>
    <w:p>
      <w:pPr>
        <w:pStyle w:val="BookText"/>
        <w:rPr/>
      </w:pPr>
      <w:r>
        <w:rPr>
          <w:rFonts w:ascii="Amiri" w:hAnsi="Amiri" w:eastAsia="Amiri" w:cs="Amiri"/>
          <w:color w:val="111111"/>
          <w:sz w:val="28"/>
          <w:sz w:val="28"/>
          <w:szCs w:val="28"/>
          <w:rtl w:val="true"/>
          <w:lang w:bidi="ar-SA"/>
        </w:rPr>
        <w:t>الذبيح فقال إسماعيل ثم قال إن اليهود تعلم و لكنهم يحسدونكم لأنه أبوكم و يزعمونه إسحاق لأنه أبوهم قال الأصمعي سألت أبا عمرو بن العلاء عنه فقال أين ذهب عقلك متي كان إسحاق بمكة و إنما كان إسماعيل و المنحر بمكة 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الشهادة المنسوبة إلي يعقوب لما احتضر جمع ولده و أراد أن يخبرهم بما يأتي من الحوادث و بما يصيبهم من الشر فقال الله تعالي لا تعلمهم ذلك فإن ذلك للنبي صلي الله عليه و آله القائم في آخر الزمان و أنا أعطيك درجة الشهادة و يحتمل أن يكون معني و أوفيت ليعقوب بشهادتك أي بإخبارك إياه أن ولده يوسف عليه السلام حي فأمل الاجتماع به قال الجوهري الشهادة خبر قاطع و أشهد بكذا أي أحلف و روي أن يعقوب عليه السلام رأي ملك الموت فسأله هل قبضت روح يوسف فقال لا فعلم أنه حي و أما إيفاؤه بوعد المؤمنين فهو ما أوصله إليهم من الآجال و الأرزاق و الأولاد و غير ذلك من النعم التي لا تحصي في الدنيا و في الآخرة بالجنة و قوله وَ فِي السَّماءِ رِزْقُكُمْ وَ ما تُوعَدُونَ‌</w:t>
      </w:r>
      <w:r>
        <w:rPr>
          <w:rStyle w:val="FootnoteAnchor"/>
          <w:rtl w:val="true"/>
        </w:rPr>
        <w:footnoteReference w:id="356"/>
      </w:r>
      <w:r>
        <w:rPr>
          <w:rFonts w:ascii="Amiri" w:hAnsi="Amiri" w:eastAsia="Amiri" w:cs="Amiri"/>
          <w:color w:val="111111"/>
          <w:sz w:val="28"/>
          <w:sz w:val="28"/>
          <w:szCs w:val="28"/>
          <w:rtl w:val="true"/>
          <w:lang w:bidi="ar-SA"/>
        </w:rPr>
        <w:t>الرزق المراد به المطر لأنه سبب الأقوات وَ ما تُوعَدُونَ الجنة و قوله الشَّيْطانُ يَعِدُكُمُ الْفَقْرَ أي يخوفكم به فيحملكم علي منع الزكاة و يحتمل أن يراد بالوعد هنا العهد و منه قوله تعالي ما أَخْلَفْنا مَوْعِدَكَ بِمَلْكِنا</w:t>
      </w:r>
      <w:r>
        <w:rPr>
          <w:rStyle w:val="FootnoteAnchor"/>
          <w:rtl w:val="true"/>
        </w:rPr>
        <w:footnoteReference w:id="357"/>
      </w:r>
      <w:r>
        <w:rPr>
          <w:rFonts w:ascii="Amiri" w:hAnsi="Amiri" w:eastAsia="Amiri" w:cs="Amiri"/>
          <w:color w:val="111111"/>
          <w:sz w:val="28"/>
          <w:sz w:val="28"/>
          <w:szCs w:val="28"/>
          <w:rtl w:val="true"/>
          <w:lang w:bidi="ar-SA"/>
        </w:rPr>
        <w:t>أي عهدك و مثله فَأَخْلَفْتُمْ مَوْعِدِي‌</w:t>
      </w:r>
      <w:r>
        <w:rPr>
          <w:rStyle w:val="FootnoteAnchor"/>
          <w:rtl w:val="true"/>
        </w:rPr>
        <w:footnoteReference w:id="358"/>
      </w:r>
      <w:r>
        <w:rPr>
          <w:rFonts w:ascii="Amiri" w:hAnsi="Amiri" w:eastAsia="Amiri" w:cs="Amiri"/>
          <w:color w:val="111111"/>
          <w:sz w:val="28"/>
          <w:sz w:val="28"/>
          <w:szCs w:val="28"/>
          <w:rtl w:val="true"/>
          <w:lang w:bidi="ar-SA"/>
        </w:rPr>
        <w:t>أي عهدي قال الهروي يقال وعدته خيرا و وعدته شرا و إذا لم تذكر الخير و الشر قلت في مكان الخير وعدته و في الشر أوعدته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إذا واعدته أو وعدته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لمخلف إيعادي و منجز موعدي</w:t>
      </w:r>
    </w:p>
    <w:p>
      <w:pPr>
        <w:pStyle w:val="BookText"/>
        <w:rPr/>
      </w:pPr>
      <w:r>
        <w:rPr>
          <w:rFonts w:ascii="Amiri" w:hAnsi="Amiri" w:eastAsia="Amiri" w:cs="Amiri"/>
          <w:color w:val="111111"/>
          <w:sz w:val="28"/>
          <w:sz w:val="28"/>
          <w:szCs w:val="28"/>
          <w:rtl w:val="true"/>
          <w:lang w:bidi="ar-SA"/>
        </w:rPr>
        <w:t>فإن أدخلوا الباء في الشر أتوا بالألف فقالوا أوعد بالشر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ذبیح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می داند، اما آنها بر شما حسودی می کنند؛ زیرا او پدر شماست، و می پندارند که او اسحاق است، زیرا او پدر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عمرو بن علا درباره آن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عقلت کجا رفته است؟ اسحاق کی در مکه بود، فقط اسماعیل بود، و محل قربانی بدون شک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شهادت منسوب به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همه فرزندانش حاضر شدند و خواست از حوادثی که خواهدآمد و شرّی که به آنان می رسد به آنان خبر دهد،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آن آگاه نکن که آن برای نبیّ قیام کننده در آخر الزمان است و من درجه شهادت را به تو عطا می کنم و محتمل است که معنی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أوفیت لیعقوب بشهادتک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خبر دادن به او مبنی بر اینکه پسرش یوسف علیه السّلام زنده است، پس به رسیدن به او امیدوار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خبر قطعی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یعقوب فرشته مرگ را دید، پس از او پرسید آیا روح یوسف را گرفته ای؟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دریافت که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ایفاؤه بوعد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که از اجل، روزی، فرزند و نعمت های غیر آن که قابل شمارش نیست در دنیا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السَّمَاء رِزْقُکُمْ وَمَا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شما و آنچه وعده داده شده‌اید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روزی، باران است زیرا آن سبب روزی هاست و آنچه که وعده داده شده اید بهشت است 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شما را می ترساند و شما را بر منع از زکات وامی دارد و محتمل است که مقصود از وعد در اینجا عهد باشد و از آن است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أَخْلَفْنَا مَوْعِدَکَ بِمَلْکِنَا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اختیار خود با تو خلاف وعده نکردیم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عهد تو 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فَأَخْلَفْتُم مَّوْعِدِی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وعده من مخالفت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وعدته خیراً و وعدته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خیر و شر را ذکر نکنی، در محل خیر وعدته و در محل شرّ اوعدته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زمانی که با او وعده گذاشتم یا به او وعده دادم، قطعاً خلف کننده از تهدیدم، و انجام دهنده وعده 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باء را با شرّ ذکر کنند، شر را با الف می آورند؛ پس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أوعد بالشّر</w:t>
      </w:r>
      <w:r>
        <w:rPr>
          <w:rFonts w:eastAsia="IRNazanin" w:cs="IRNazanin"/>
          <w:color w:val="111111"/>
          <w:sz w:val="28"/>
          <w:szCs w:val="28"/>
          <w:rtl w:val="true"/>
          <w:lang w:bidi="fa-IR"/>
        </w:rPr>
        <w:t xml:space="preserve">». </w:t>
      </w:r>
      <w:bookmarkStart w:id="442" w:name="pg13534_197840"/>
    </w:p>
    <w:p>
      <w:pPr>
        <w:pStyle w:val="BookText"/>
        <w:rPr/>
      </w:pPr>
      <w:bookmarkEnd w:id="442"/>
      <w:r>
        <w:rPr>
          <w:rFonts w:ascii="Amiri" w:hAnsi="Amiri" w:eastAsia="Amiri" w:cs="Amiri"/>
          <w:color w:val="111111"/>
          <w:sz w:val="28"/>
          <w:sz w:val="28"/>
          <w:szCs w:val="28"/>
          <w:rtl w:val="true"/>
          <w:lang w:bidi="ar-SA"/>
        </w:rPr>
        <w:t>و روي أن عمرو بن عبيد جاء إلي أبي عمرو بن العلاء فقال يا أبا عمر أ يخلف الله ما وعد قال لا قال أين أنت عمن أوعده الله علي عمله عقابا أ يخلف الله ما أوعده فيه فقال أبو عمرو من العجمة أتيت يا أبا عثمان إن الوعد غير الوعيد إن العرب لا تعد عارا و لا خلفا أن تعد شرا ثم لا تفعله تري ذلك كرما و فضلا و إنما الخلف أن تعد خيرا ثم لا تفعله قال فأوجدني هذا في كلام العرب فأنشده البيت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إذا وعد وفي و إذا توعد 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استجابته للداعين بأسمائه فهو عطف علي ما تقدم و أنه تعالي وفي لهم بالإجابة لما دعوه فقال ادْعُونِي أَسْتَجِبْ لَكُمْ‌</w:t>
      </w:r>
      <w:r>
        <w:rPr>
          <w:rStyle w:val="FootnoteAnchor"/>
          <w:rtl w:val="true"/>
        </w:rPr>
        <w:footnoteReference w:id="362"/>
      </w:r>
      <w:r>
        <w:rPr>
          <w:rFonts w:ascii="Amiri" w:hAnsi="Amiri" w:eastAsia="Amiri" w:cs="Amiri"/>
          <w:color w:val="111111"/>
          <w:sz w:val="28"/>
          <w:sz w:val="28"/>
          <w:szCs w:val="28"/>
          <w:rtl w:val="true"/>
          <w:lang w:bidi="ar-SA"/>
        </w:rPr>
        <w:t>و قال سبحانه وَ إِذا سَأَلَكَ عِبادِي عَنِّي فَإِنِّي قَرِيبٌ أُجِيبُ دَعْوَةَ الدَّاعِ إِذا دَعانِ‌</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 إنا نري كثيرا لا يجاب دعاؤهم قلت ذكر الطبرسي في مجمعه أن الدعاء وقع لا علي وجه الحكمة إذ شرطه عدم المفسدة إن قيل ما فيه حكمة إن الله يفعله فلا حاجة إلي الدعاء قلنا الدعاء في نفسه عبادة يتعبد الله بها لما فيها من إظهار الخضوع و الافتقار إليه تعالي و يجوز كون المطلوب مصلحة عند الدعاء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الدرر و الغرر أن المراد بقوله أجيب دعوة الداعي أي أسمعها و لذا يقال للرجل دعوت من لا يجيب أي من لا يسمع و قد يكون أيضا يسمع بمعني يجيب كما كان يجيب بمعني يسمع يقال سمع الله لمن حمده أي أجاب الله من حمده</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1159019_1934241801"/>
      <w:bookmarkStart w:id="444" w:name="_Toc195"/>
      <w:bookmarkEnd w:id="443"/>
      <w:r>
        <w:rPr>
          <w:rtl w:val="true"/>
        </w:rPr>
        <w:t>أقول</w:t>
      </w:r>
      <w:bookmarkEnd w:id="444"/>
    </w:p>
    <w:p>
      <w:pPr>
        <w:pStyle w:val="BookText"/>
        <w:rPr/>
      </w:pPr>
      <w:r>
        <w:rPr>
          <w:rFonts w:ascii="Amiri" w:hAnsi="Amiri" w:eastAsia="Amiri" w:cs="Amiri"/>
          <w:color w:val="111111"/>
          <w:sz w:val="28"/>
          <w:sz w:val="28"/>
          <w:szCs w:val="28"/>
          <w:rtl w:val="true"/>
          <w:lang w:bidi="ar-SA"/>
        </w:rPr>
        <w:t>و ذكر في ذلك فصلا طويلا</w:t>
      </w:r>
      <w:r>
        <w:rPr>
          <w:rStyle w:val="FootnoteAnchor"/>
          <w:rtl w:val="true"/>
        </w:rPr>
        <w:footnoteReference w:id="364"/>
      </w:r>
      <w:r>
        <w:rPr>
          <w:rFonts w:ascii="Amiri" w:hAnsi="Amiri" w:eastAsia="Amiri" w:cs="Amiri"/>
          <w:color w:val="111111"/>
          <w:sz w:val="28"/>
          <w:sz w:val="28"/>
          <w:szCs w:val="28"/>
          <w:rtl w:val="true"/>
          <w:lang w:bidi="ar-SA"/>
        </w:rPr>
        <w:t>نورده إن شاء الله تعالي في كتاب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روایت کرد که عمرو بن عبید نزد ابوعمرو بن علا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 عمرو، آیا خداوند از آنچه که وعده کرد تخلف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نظرت درباره کسی که خداوند بر عملش عقوبت را تهدید کرد چیست؟ آیا از آنچه که با او درباره آن تهدید کرده است خلف می کند؟ ابوعمرو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ابوعثمان از عجم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 غیر از وعید است، زیرا عرب، اینکه شرّی وعده کند سپس انجام ندهد را عار و خلف وعده به حساب نمی آورد، بلکه آن را کرم و فضل می داند و خلف فقط زمانی است که خیری وعده دهد، سپس آن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کلام عرب برایم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بیت سابق را برای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چون وعده کند وفا می کند و چون تهدید می کند درمی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استجابت او دعا کننده با نام های او، عطف بر چیزی است که بیان شد و خداوند متعال با اجابت کردن آنچه که دعا کردند، به آنان وفا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بخوانید تا شما را اجابت کنم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سَأَلَکَ عِبَادِی عَنِّی فَإِنِّی قَرِیبٌ أُجِیبُ دَعْوَةَ الدَّاعِ إِذَا دَعَانِ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بندگان من از تو در 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و دعای دعاکننده را به هنگامی که مرا بخواند اجابت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بسیاری را می بینیم که دعایشان استجابت نمی‌شود؟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 وجه حکمت واقع نشده است؛ زیرا شرط آن عدم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آن حکمت است را خداوند متعال انجام می دهد و نیازی به دعا ندارد،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خودش عبادتی است که با آن خدا را عبادت می کند، به سبب اظهار خضوع و نیاز به خداوند متعال که در آن موجود است، و ممکن است که امر طلب شده، مصلحت به هنگام دعا باشد نه قبل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و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مقصود از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اجیب دعوة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می شنوم، لذا به مرد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من لایجیب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نمی شنود،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یجیب به معنی یسمع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کسی که او را حمد کند اجابت می کند</w:t>
      </w:r>
      <w:r>
        <w:rPr>
          <w:rFonts w:eastAsia="IRNazanin" w:cs="IRNazanin"/>
          <w:color w:val="111111"/>
          <w:sz w:val="28"/>
          <w:szCs w:val="28"/>
          <w:rtl w:val="true"/>
          <w:lang w:bidi="fa-IR"/>
        </w:rPr>
        <w:t>.</w:t>
      </w:r>
    </w:p>
    <w:p>
      <w:pPr>
        <w:pStyle w:val="Heading5"/>
        <w:numPr>
          <w:ilvl w:val="4"/>
          <w:numId w:val="1"/>
        </w:numPr>
        <w:rPr/>
      </w:pPr>
      <w:bookmarkStart w:id="445" w:name="__RefHeading___Toc1159021_1934241801"/>
      <w:bookmarkStart w:id="446" w:name="_Toc196"/>
      <w:bookmarkEnd w:id="445"/>
      <w:r>
        <w:rPr>
          <w:rtl w:val="true"/>
        </w:rPr>
        <w:t>مؤلف</w:t>
      </w:r>
      <w:bookmarkEnd w:id="44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آن فضیلت بسیاری ذکر کرده است که انشاءالله تعالی در کتاب دعا آن را ذکر می کنیم</w:t>
      </w:r>
      <w:r>
        <w:rPr>
          <w:rFonts w:eastAsia="IRNazanin" w:cs="IRNazanin"/>
          <w:color w:val="111111"/>
          <w:sz w:val="28"/>
          <w:szCs w:val="28"/>
          <w:rtl w:val="true"/>
          <w:lang w:bidi="fa-IR"/>
        </w:rPr>
        <w:t xml:space="preserve">. </w:t>
      </w:r>
      <w:bookmarkStart w:id="447" w:name="pg13534_197841"/>
    </w:p>
    <w:p>
      <w:pPr>
        <w:pStyle w:val="BookText"/>
        <w:rPr/>
      </w:pPr>
      <w:bookmarkEnd w:id="447"/>
      <w:r>
        <w:rPr>
          <w:rFonts w:ascii="Amiri" w:hAnsi="Amiri" w:eastAsia="Amiri" w:cs="Amiri"/>
          <w:color w:val="111111"/>
          <w:sz w:val="28"/>
          <w:sz w:val="28"/>
          <w:szCs w:val="28"/>
          <w:rtl w:val="true"/>
          <w:lang w:bidi="ar-SA"/>
        </w:rPr>
        <w:t>و بمجدك الذي ظهر لموسي بن عمران عليه السلام علي قبة الزمان</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1159023_1934241801"/>
      <w:bookmarkStart w:id="449" w:name="_Toc197"/>
      <w:bookmarkEnd w:id="448"/>
      <w:r>
        <w:rPr>
          <w:rtl w:val="true"/>
        </w:rPr>
        <w:t>أقول</w:t>
      </w:r>
      <w:bookmarkEnd w:id="449"/>
    </w:p>
    <w:p>
      <w:pPr>
        <w:pStyle w:val="BookText"/>
        <w:rPr/>
      </w:pPr>
      <w:r>
        <w:rPr>
          <w:rFonts w:ascii="Amiri" w:hAnsi="Amiri" w:eastAsia="Amiri" w:cs="Amiri"/>
          <w:color w:val="111111"/>
          <w:sz w:val="28"/>
          <w:sz w:val="28"/>
          <w:szCs w:val="28"/>
          <w:rtl w:val="true"/>
          <w:lang w:bidi="ar-SA"/>
        </w:rPr>
        <w:t>قبة الزمان بالزاي المعجمة قد تكرر ذكرها في التوراة و هي القبة التي بناها موسي و هارون في التيه بأمره تعالي فكان معبدا لهم كما مر ذكره في المجلد الخامس قال الكفعمي و أما قبة الزمان فهو بيت المقدس و قال المطرزي القبة كل بناء مدور و الجمع قباب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قبة الزمان هو الفلك و إنما سميت قبة بيت المقدس بذلك لشرفها و عظم محلها كما أن الشمس إذا كانت في قبة الفلك تكون في أوج السعادة و كذلك بيت المقدس من كان فيه كان في أوج السعادة و قيل المراد بها بيوت الأنبياء و قيل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قبة الرمان في هذا الدعاء بالراء المهملة قال و معناه أنها قبة يتعبد فيها موسي و هارون فدخلها ابنا هارون و هما سكرانان فجاءت نار فأحرقتهما فخاف بنو إسرائيل من ذلك فعملوا جبة و فرجية و علقوا في ذيلها جلاجل من ذهب و رمانا من ذهب و ربطوا فيها بسلسلة من داخل المكان إلي خارج فمن دخل ذلك المكان لبس تلك الجبة و الفرجية فإن أصابه شي‌ء تحركت تلك الجلاجل و الرمان فجروه بالسلسلة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قصة الرمان و الجلاجل مذكورة في توراتهم الآن لكن لا علي هذا الوجه بل فيه في وصف قبة الرمان و دخول هارون عليه السلام و أولاده فيها أن الله تعالي أوحي إلي موسي عليه السلام أن يصنع قميصا لهارون و يصنع في أسافله باستدارته مثل الرمان و الجلاجل فيكون رمانة من ذهب و بعدها جلجل من ذهب و ليلبسه هارون عند خدمة بيت المقدس فيسمع صوته إذا دخل و إذا خرج و أن يتخذ لبني هارون أقمصة من كتان و مناطق للكرامة و المجد و أن يلبس هذه كلها و هارون و بنيه معه ليكونوا لله أحبارا و أن يصنع تبانين من كتان ليغطوا بها عورة أجسادهم فتكون علي هارون و بنيه إذا ما دخلوا قبة الرمان و إذا هم اقتربوا إلي المذبح ليخدموا القدس لكيلا يقبلوا خطيئة فيموتوا سنة دائمة إلي الأبد لهارون و لنسله من بعده انتهي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بمجدک الذی ظهر لموسی بن عمران علیه السلام علی قبة الزّمان</w:t>
      </w:r>
      <w:r>
        <w:rPr>
          <w:rFonts w:eastAsia="IRNazanin" w:cs="IRNazanin"/>
          <w:color w:val="111111"/>
          <w:sz w:val="28"/>
          <w:szCs w:val="28"/>
          <w:rtl w:val="true"/>
          <w:lang w:bidi="fa-IR"/>
        </w:rPr>
        <w:t>»:</w:t>
      </w:r>
    </w:p>
    <w:p>
      <w:pPr>
        <w:pStyle w:val="Heading5"/>
        <w:numPr>
          <w:ilvl w:val="4"/>
          <w:numId w:val="1"/>
        </w:numPr>
        <w:rPr/>
      </w:pPr>
      <w:bookmarkStart w:id="450" w:name="__RefHeading___Toc1159025_1934241801"/>
      <w:bookmarkStart w:id="451" w:name="_Toc198"/>
      <w:bookmarkEnd w:id="450"/>
      <w:r>
        <w:rPr>
          <w:rtl w:val="true"/>
        </w:rPr>
        <w:t>مؤلف</w:t>
      </w:r>
      <w:bookmarkEnd w:id="451"/>
    </w:p>
    <w:p>
      <w:pPr>
        <w:pStyle w:val="BookText"/>
        <w:rPr/>
      </w:pPr>
      <w:r>
        <w:rPr>
          <w:rFonts w:ascii="IRNazanin" w:hAnsi="IRNazanin" w:eastAsia="IRNazanin"/>
          <w:color w:val="111111"/>
          <w:sz w:val="28"/>
          <w:sz w:val="28"/>
          <w:szCs w:val="28"/>
          <w:rtl w:val="true"/>
          <w:lang w:bidi="fa-IR"/>
        </w:rPr>
        <w:t>قبّه الزمان نامش در تورات تکرار شده است و همان گنبدی است که موسی و هارون در زمان سرگردانی به امر خداوند متعال بنا کردند و معبدی برای آنان بود، چنانکه در جلد پنجم ذکرش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قبه الزّمان همان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المطرزی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هر بنای مدوّر است و جمع آن قباب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الزّمان همان فلک است و قبه بیت المقدس فقط به جهت شرافت و بزرگی محلش به آن نام نامیده شده است، چنانکه خورشید اگر در قبة الفلک باشد، در اوج سعادت می شود، هر کسی که در بیت المقدس باشد نیز در اوج سعادت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خانه های انبیا و گفته شده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الزمان در این دعا با 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معنایش این است که آن قبه ای است که در آن موسی و هارون عبادت می کردند و دو پسر هارون در حالی که مست بودند وارد آن شدند، پس آتشی آمد و آن دو را سوزانید، پس بنی اسرائیل از آن ترسید و جبّه و فرجیه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و در زیر آن زنگوله هایی از طلا و اناری از طلا آویختند و با رشته‌ای آن را از داخل به خارج وصل کردند و هر که داخل آن مکان می شد، آن جبه و فرجیه را بر تن می کرد و اگر چیزی به آن برخورد می کرد، آن زنگوله ها و انار تکان می خورد، پس او را با آن زنجیر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انار و زنگوله ها الآن نیز در تورات آنان مذکور است اما نه بر این وجه، بلکه در آن قبة الرمان، و ورود هارون و پسرانش در آن توصیف شده است که خداوند متعال به موسی وحی کرد پیراهنی برای هارون بدوزد و پایین آن را با انار و زنگوله مدور کند به گونه ای که در آن اناری از طلا و بعد از آن زنگوله ای از طلا باشد و هارون به هنگام خدمت به بیت المقدس آن را بر تن کند و زمانی که وارد و خارج می شود صدایش را بشنود، و اینکه برای پسران هارون پیراهن هایی از کتان و مناطق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کمربندهایی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کرامت و مجد بدوزد و اینکه او همه اینها را بر تن کند در حالی که هارون و پسرانش همراه او هستند تا اسقفانی برای خدا باشند و اینکه شلوارهایی از کتان بسازد تا با آن عورت هایشان را بپوشانند و بر تن هارون و پسرانش، آنگاه که وارد قبة الرمان می شوند، باشد؛ و زمانی که به مذبح نزدیک می شوند باید به قدس خدمت کنند تا گناهی را نپذیرند که می  میرند، سنتی ابدی برای هارون و ذریه بعد از او، پایان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 أنه لما كان سدانة بيت المقدس و تعمير بيوت الله في بني إسرائيل لهارون و أولاده عليه السلام فكذا كانت الإمامة و الخلافة و سدانة بيوت الله لأمير المؤمنين و أولاده عليهم السلام لأنه كان من رسول الله صلي الله عليه و آله بمنزلة هارون من موسي عليه السلام باتفاق الخاص و العام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الآيات التي وقعت علي أرض مصر فهي معروفة و قد مر ذكرها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برحمتك التي مننت بها أي أنعمت بها و من عليه بكذا أي أنعم و الفرق بين الخلق و الخليقة أن الخلق الناس و الخليقة البهائم و الدواب و في حديث ذي الثدية هو شر الخلق و 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باستطاعتك التي أقمت بها العالمين الاستطاعة هنا القدرة و المشية و أقمت بها العالمين أي صورتهم و أحسنت نظامهم لم تستقلها الأرض أي لم تطق حملها و المراد عظم شأن الخمسة المتقدمة و جلالة قدرها أي لو كانت أجساما لكانت الأرض عاجزة عن حملها إذ لو ظهر شي‌ء من آثارها و أنوارها علي الأرض لتقطعت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انخفضت لها السماوات و انزجر لها العمق الأكبر قال الكفعمي رحمه الله الانخفاض الانحطاط و هنا كناية عن الذلة و الإذعان و الانقياد و الزجر المنع و العمق الأكبر بإسكان الميم و ضمها إشارة إلي تخوم الأرض قال الجوهري العمق و العمق قعر البئر و الفج و الوادي و هو أيضا ما بعد من أطراف المفاوز و عمق النظر في الأمور أي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المعني و انخفض لتلك الأمور ما في السماوات و انزجر لها ما في الأرض و تخومها كقولك إن السهل و الجبل للسلطان أي ما في السهل و ما في الجبل و تكون المطابقة بين السماء و الأرض حاصلة معنا إن لم تكن لفظا لأن الجمع بينهما أنبأ عن القدرة و أدل علي الإلهية كما جمع في الأسماء الحسني بين الرافع و الخافض و المعز و المذل و المحيي و المميت و الأول و الآخر و نحو ذلك لأنك مثلا إذا ذكرت القابض مفردا عن الباسط كنت كأنك قد قصرت</w:t>
      </w:r>
    </w:p>
    <w:p>
      <w:pPr>
        <w:pStyle w:val="BookText"/>
        <w:rPr/>
      </w:pPr>
      <w:r>
        <w:rPr>
          <w:rFonts w:ascii="IRNazanin" w:hAnsi="IRNazanin" w:eastAsia="IRNazanin"/>
          <w:color w:val="111111"/>
          <w:sz w:val="28"/>
          <w:sz w:val="28"/>
          <w:szCs w:val="28"/>
          <w:rtl w:val="true"/>
          <w:lang w:bidi="fa-IR"/>
        </w:rPr>
        <w:t>و بدان، از آنجا که پرده داری بیت المقدس و تعمیر بیوت الله در بنی اسرائیل برای هارون و فرزندان او بود، پس امامت، خلافت و پرده داری بیوت الله نیز برای امیرمؤمنان و فرزندان اوست، زیرا او نسبت به رسول الله به منزله هارون برای موسی بود، به اتفاق خاص و عام، پس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آیاتی که در سرزمین مصر واقع شد، معروف هستند و ذکر آنها در جای آن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برحمتک التی مننت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آن انعام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انعام کرد، و تفاوت بین خلق و خلیقة این است که خلق برای مردم و خلیقه در مورد چهارپایان و جنبندگان است و در حدیث ذی الثدیة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بدترین مردم و جنبندگان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باستطاعتک التی أقمت بها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استطاعت در این جا قدرت و مشیّت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أقمت بها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صورت دادی و نظام آنها را نیکو انجام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تستقلّها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حمل آن را نتوانست، و مقصود عظمت شأن پنج مورد بیان شده و بزرگی اندازه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جسم بودند، زمین از حمل آن عاجز بو،د از آنجا که اگر چیزی از آثار و انوار آنها بر زمین ظاهر شود، قطعاً تکه تکه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انخفضت لها السماوات و انزجر لها العمق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انخفاص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فرود آمدن و در اینجا کنایه از ذلّت، اذعان داشتن و پیروی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العمق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باسکون و ضمه میم، اشاره به مرزهای زمین است،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العُمق والعَمق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قعر چاه، گردنه، و وادی است و آن نیز آنچه که بعد از اطراف صحراست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عمّق النظر فی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موشکافی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که معنی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آسمان بود، برای آن امور تنزل یافت و آنچه که در زمین و مرزهای آن بود، برای آن تسلیم شد، مانند این سخن تو که دشت و کوه از آن سلطان است، یعنی آنچه که در دشت و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مطابقت بین آسمان و زمین از نظر معنا حاصل شده است، گرچه از نظر لفظ نباشد؛ زیرا جمع کردن آن دو از قدرت خبر می دهد و بر الوهیت دلالت دارد، چنانکه در اسماء حسنی بین رافع و خافض، معزّ و مذلّ، محیی و ممیت، اول و آخر و مانند آن جمع بسته است، زیرا تو زمانی که مثلاً قابض را به عنوان واژه ای دربرابر باسط ذکر می کنی، گویی که </w:t>
      </w:r>
    </w:p>
    <w:p>
      <w:pPr>
        <w:pStyle w:val="BookText"/>
        <w:rPr/>
      </w:pPr>
      <w:r>
        <w:rPr>
          <w:rFonts w:ascii="Amiri" w:hAnsi="Amiri" w:eastAsia="Amiri" w:cs="Amiri"/>
          <w:color w:val="111111"/>
          <w:sz w:val="28"/>
          <w:sz w:val="28"/>
          <w:szCs w:val="28"/>
          <w:rtl w:val="true"/>
          <w:lang w:bidi="ar-SA"/>
        </w:rPr>
        <w:t>علي المنع و الحرمان و إذا وصلت أحدهما بالآخر فقد جمعت بين الصفتين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يراد بالمزجور في العمق الأكبر الريح فَعَنِ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تَعَالَي بَيْتَ رِيحٍ مُقَفَّلٌ لَوْ فُتِحَ لَأَذْرَتْ مَا بَيْنَ السَّمَاءِ وَ الْأَرْضِ وَ مَا أَرْسَلَ اللَّهُ تَعَالَي عَلَي قَوْمِ عَادٍ إِلَّا قَدْرَ الْخَاتَمِ فَكَانَتْ تَدْخُلُ عَلَي أَفْوَاهِهِمْ وَ تَخْرُجُ مِنْ أَدْبَارِهِمْ فَتُقَطِّعُهُمْ عُضْواً عُضْواً و نقول في الماء المزجور في العمق الأكبر كماء الطوفان ما قلناه في الريح فإنه لو لا زجر الله سبحانه إياه لأغرق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العمق الأكبر الملك الأكبر و هذا التفسير فيه ما فيه لأنه لم يرد العمق بمعني الملك لغة و 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ركدت لها البحار و الأنهار أي ذلت البحار و الأنهار و استقرت في مجاريها و انقادت و أذعنت لعلمه و جلاله و كبريائه و عزته و جبروته و لم يرد بالركود السكون ضد الحركة لأنها غير ساكنة اللهم إلا أن يراد ركودها ليلة القدر لأنه قيل إن في ساعتها تسكن أمواج البحار و تسجد الأشجار و تقف مياه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خضعت لها الرياح بخط جد الشيخ البهائي رحمهما الله و أكثر نسخ المصباح خفقت أي اضطربت و تحركت و تصوتت في جريانها بفتح الراء و إسكانها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خمدت لها النيران أي سكن لهبها في أوطانها أي في أماكنها و قال الكفعمي يحتمل أن يكون نار الخليل التي أوقدها نمرود و كذا القول في نار فارس التي أخمدها الله سبحانه ليلة مولد النبي صلي الله عليه و آله و كان لها ألف عام من قبل ذلك لم تخمد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بالنيران المخمدة نيران اليهود و إليها الإشارة في القرآن بقوله تعالي كُلَّما أَوْقَدُوا ناراً لِلْحَرْبِ أَطْفَأَهَا اللَّهُ‌</w:t>
      </w:r>
      <w:r>
        <w:rPr>
          <w:rStyle w:val="FootnoteAnchor"/>
          <w:rtl w:val="true"/>
        </w:rPr>
        <w:footnoteReference w:id="367"/>
      </w:r>
      <w:r>
        <w:rPr>
          <w:rFonts w:ascii="Amiri" w:hAnsi="Amiri" w:eastAsia="Amiri" w:cs="Amiri"/>
          <w:color w:val="111111"/>
          <w:sz w:val="28"/>
          <w:sz w:val="28"/>
          <w:szCs w:val="28"/>
          <w:rtl w:val="true"/>
          <w:lang w:bidi="ar-SA"/>
        </w:rPr>
        <w:t>أي كلما أرادوا محاربة النبي صلي الله عليه و آله غلبوا و لم يكن لهم ظفر قط ثم قال أقول في ذكر انزجار</w:t>
      </w:r>
    </w:p>
    <w:p>
      <w:pPr>
        <w:pStyle w:val="BookText"/>
        <w:rPr/>
      </w:pPr>
      <w:r>
        <w:rPr>
          <w:rFonts w:ascii="IRNazanin" w:hAnsi="IRNazanin" w:eastAsia="IRNazanin"/>
          <w:color w:val="111111"/>
          <w:sz w:val="28"/>
          <w:sz w:val="28"/>
          <w:szCs w:val="28"/>
          <w:rtl w:val="true"/>
          <w:lang w:bidi="fa-IR"/>
        </w:rPr>
        <w:t>بر منع و محرومیت اکتفا کرده ای و زمانی که یکی از آن دو را به دیگری وصل  کنی، بین دو صفت را جمع بسته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مقصود از منع شده در عمق اکبر، باد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برای خداوند متعال خانه باد قفل شده ای است که اگر گشوده شود، آنچه مابین آسمان و زمین است را پراکنده می کند، و خداوند متعال جز به اندازه انگشتری بر قوم عاد نفرستاد که از دهان هایشان وارد شده و از پشتشان خارج می‌شد و اعضای آنها را تکه تکه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آب مزجور در عمق اکبر مانند آب طوفان، آنچه که درباره باد گفتیم را می گویم که اگر خداوند سبحان او را منع نمی کرد، قطعاً خلق را غرق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العمق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اکبر و در این تفسیر نکته ای است، زیرا عمق نه در لغت و نه در عرف به معنای ملک نیامده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رکدت لها البحار و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دریاها و رودها برای آن راکد شد و در مجاری آن ثابت شد و مطیع او شد و به علم، جلال، کبریاء، عزت و جبروت او اذعان کرد و مقصود از رکون، سکون مخالف حرکت نیست، زیرا آنها غیر ساکن هستند، مگر اینکه مقصود، سکونش در شب قدر باشد؛ زیرا گفته شده که در آن ساعت امواج دریاها ساکن می شود و درختان سجده می کنند و آبهای رودها توقف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خضعت لها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 جد شیخ بهایی و در اکثر نسخه‌های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آشفته شد، حرکت کرد و صدا کرد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راء و سکون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خمدت لها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شعله های آن ساکن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اماکن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آتش خلیل باشد که نمرود روشن کرد، و سخن درباره آتش فارس که خداوند سبحان در شب میلاد نبی علیه السّلام خاموش کرد، در حالی که از هزار سال قبل از آن خاموش نشده بود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النیران المخمده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یهود باشد، و در قرآن کریم با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أَوْقَدُواْ نَارًا لِّلْحَرْبِ أَطْفَأَهَا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بار که آتشی برای پیکار برافروختند خدا آن را خاموش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به آن است؛ یعنی هرگاه جنگ با نبیّ صلّی الله علیه و آله را قصد کردند مغلوب شدند و هرگز پیروزی ای برای آنان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انزجار </w:t>
      </w:r>
    </w:p>
    <w:p>
      <w:pPr>
        <w:pStyle w:val="BookText"/>
        <w:rPr/>
      </w:pPr>
      <w:r>
        <w:rPr>
          <w:rFonts w:ascii="Amiri" w:hAnsi="Amiri" w:eastAsia="Amiri" w:cs="Amiri"/>
          <w:color w:val="111111"/>
          <w:sz w:val="28"/>
          <w:sz w:val="28"/>
          <w:szCs w:val="28"/>
          <w:rtl w:val="true"/>
          <w:lang w:bidi="ar-SA"/>
        </w:rPr>
        <w:t>العمق الأكبر الذي تحت التخوم الأرضية و ذكر ركود البحار و الأنهار و خضوع الرياح و خمود النيران له تعالي دليل علي كمال جماله و جمال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اللوامع أن هذه المذكورة هي البسائط الأربع النار و الهواء و الماء و الأرض و كل منها محيط بالآخر و المركبات تخلق عن امتزاجها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العمق الأكبر إشارة إلي العنصر الترابي و البحار و الأنهار إلي المائي و الرياح إلي الهوائي و النيران إلي الناري و هذا يسمي في علم البديع بالترتيب و هو أن يعمد الشاعر أو الناثر إلي أوصاف شتي و موصوف واحد فيوردها علي ترتيبها في الخلقة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بسلطانك الذي عرفت لك به الغلبة دهر الدهور قال السلطان مأخوذ من السلاطة و هي القهر و هو فعلان يذكر و يؤنث و يجمع و السلطان أيضا الحجة و البرهان و هو المعني المراد هنا و لم يجمع لإجرائه مجري المصدر و كل سلطان في القرآن فمعناه الحجة النيرة و اشتقاقه قيل من السليط و هو دهن الزيت لإضاءته و المراد بدهر الدهور هنا هو الأبد الذي لا ابتداء له و لا نهاية و المعني أنه عليه السلام أقسم عليه سبحانه بحجته و برهانه الغالبة أبد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تجليت به للجبل قال التجلي هنا عبارة عن ظهور اقتداره تعالي للجبل و تصدي أمره و إرادته فجعلته دكا أي مدكوكا و هو مصدر بمعني مفعول و قال العزيزي دكا أي مدكوكا أي مستويا مع وجه الأرض و منه يقال ناقة دكاء إذا كانت مستوية السنام و أرض دكاء أي ملساء و قرئ دكاء بالمد و الهمزة من غير تنوين و الدكاء الربوة الناشزة من الأرض لا تبلغ أن تكون جبلا و أصل الدك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 مُوسي صَعِقاً أي خر مغشيا عليه غشية كالموت من هول ما رأي و في الدرر و الغرر أنه لما ظهر نوره تعالي للجبل جعله دكا أي مستويا من الأرض و قيل ترابا و قيل ساخ في الأرض و قيل بقي أربع قطع واحدة بالمشرق و أخري بالمغرب و واحدة بالبحر و أخري صارت رملا و قيل صارت ستة أجبل بالمدينة ثلاثة أحد و ورقان و رضوي و بمكة ثلاثة ثور و ثبير و حري روي ذلك عن النبي صلي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العمق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مرزهای زمینی و ذکر سکون دریاها و رودها و خضوع بادها و خاموشی آتش ها، دلیلی بر کمال جمال و جمال کمال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اللوامع آمده است که آنچه ذکر شده، بسیط های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هوا، آب و زمین و هر یک از آنها احاطه کننده دیگری است و مرکبات از امتزاج آنها خلق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عمق اکبر اشاره  به عنصر خاک، و دریاها و رودها اشاره به عنصر آب، و بادها اشاره به عنصر هوا، و آتش ها اشاره به عنصر آتش است و این در علم بدیع ترتیب نامیده می شود؛ یعنی اینکه شاعر یا نویسنده اوصاف متعدد برای یک موصوف را قصد می کند و آن را بر اساس ترتیبش در خلقت طبیعی وارد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بسلطانک الذی عرفت لک به الغلبه دهر الدهور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 قهر و اجبار، و آن بر وزن فعلان است که مذکر و مونث می شود و جمع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به معنی حجت و برهان نیز می باشد و این همان معنای مورد نظر در اینجاست و به جهت قرارگرفتن در موقعیت مصدر، جمع بسته نشده است و هر سلطانی در قرآن کریم، معنایش حجت روشن است و گفته  شده، اشتقاق آن از سلیط یعنی چربی روغن است به جهت روشنایی دادنش،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ابدیتی است که نه ابتدا دارد و نه انتها، و معنا این است که امام علیه السلام به حجت و برهان غالب خداوند سبحان تا ابدالدهر بر او سوگند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تجلّیت به للجبل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در اینجا عبارت است از ظهور اقتدار خداوند متعال برای کوه، و تصدی امر و اراده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 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مدکوکاً و آن مصدر به معنی مفعول است و عزیزی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 یعنی مدکوکا، یعنی با خاک یکسان شدن، و از آن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دکّا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کوهانشان مسطح باشد، و ارض دکّا یعنی زمین صاف و دکّا با مد و همزه بدون تنوین قرائت شده است و الدکّا تپه های برآمده از زمین که به حدی نمی رسد که کوه باشد و اصل دکّ، شکستن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 موسی 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آنچه که دید غش کرد، غش کردنی که مانند مرگ بود،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الدرر و الغرر آمده است که زمانی که نور خداوند متعال برای کوه نمایان شد، آن را با زمین یکسان 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خاک تبدیل 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تکه باقی ماند یکی در شرق، دیگری در مغرب، یکی در دریا و دیگری تبدیل به 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شش کوه تبدیل شد، سه کوه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ورقان، رضوی، و سه کوه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ثبیر و حری، این از نبی صلّی الله علیه و آله روایت شده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بمجدك الذي ظهر إلي قوله في جبل فاران قال أما طور سيناء فقد مر شرحه عند ذكر جبل حوريث و في التكرار دلالة علي تعظيم شأنه و ساعير جبل بالحجاز يدعي جبل الشرات كان عيسي عليه السلام يناجي الله عليه و عنده إجابة الدعاء و قيل ساعير قبة كانت مع موسي كما يقال تخت الملك كرسيه و عندها إجابة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فاران فهو جبل كان نبينا محمد صلي الله عليه و آله يناجي الله تعالي عليه و هو قريب من مكة و قال الطبرسي في الإحتجاج بين فاران و بين مكة يومان و طلعة الله تعالي في ساعير و ظهوره في جبل فاران عبارة عن ظهور وحيه و أمره و بروز إرادته و اقتداره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الشهرستاني صاحب الملل و النحل قد ورد في التوراة أنه تعالي جاء من طور سيناء و ظهر علي ساعير و علن بفاران و لما كانت الأسرار الإلهية و الأنوار الربانية في الوحي و التنزيل و المناجاة و التأويل علي مراتب ثلاثة مبدأ و وسط و كمال و المجي‌ء أشبه بالمبدإ و الظهور بالوسط و الإعلان بالكمال عبر عن طلوع شريعة التوراة بالمجي‌ء من طور سيناء و عن طلوع شريعة عيسي بالظهور علي ساعير و عن البلوغ إلي درجة الكمال و الاستواء و هي شريعة المصطفي صلي الله عليه و آله بالإعلان علي فاران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بربوات المقدسين إلي قوله المسبحين قال الربوات مواضع نزول الوحي علي موسي عليه السلام و من قال إن الربوات بنو إسرائيل فليس بشي‌ء و هي جمع ربوة مثلثة الراء و هي ما ارتفع من الأرض و كذا الرابية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ربوة الجنة أي أرفعها و كل شي‌ء زاد و ارتفع فقد ربا يربو فهو راب و الجنود هي الأعوان و الملائكة مشتقة من الألوكة و هي الرسالة و الصافين أي تصف صفوفا في السماء أو تصف أقدامها في السماء كما تصف المؤمنون أو أجنحتها في الهواء منتظرين أمر الله أو أجنحتها حول العرش قيل و لما نزل قوله تعالي وَ إِنَّا لَنَحْنُ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بمجدک الذی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جبل 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طور سینا به هنگام ذکر کوه حوریث بیان شد، و در تکرار دلالتی است بر تعظیم شأن آن، و ساعیر کوهی در حجاز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بر روی آن با خدا مناجات می‌کرد و آنجا محل اجابت دعا است و گفته شده، ساعیر قبه ای است که همراه موسی بود، چنانکه گفته می شود تخت فرمانروا کرسی اوست و در آنجا اجابت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فاران، کوهی است که نبی مان محمد صلّی الله علیه و آله بر روی آن با خداوند متعال مناجات می کرد و آن به مکه نزدیک است و طبرسی در احتجاج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فاران و مکه دو روز فاصله است و طلعت خداوند در ساعیر و ظهور او در فاران، عبارت است از ظهور وحی و امر او، و بروز اراده و اقتدار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صاحب الملل و النحل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 که خداوند متعال از طور سینا آمد و بر روی ساعیر ظهور یافت و در فاران آشکار شد و از آنجا که اسرار الهی و انوار ربانی در وحی، تنزیل، مناجات و تأویل بر مراتب سه گانه مبدأ، وسط و کمال، است و آمدن به مبدأ و ظهور به وسط و اعلان به کمال شبیه تر است از طلوع شریعت تورات با آمدن از طور سینا، و از طلوع شریعت عیسی با ظهور بر ساعیر، و از رسیدن به درجه کمال و استواری یعنی شریعت مصطفی با اعلان بر روی فاران تعبیر کرده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بربوات المقدّسین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های نزول وحی بر موسی علیه السّلام است و کسی که می گوید ربوات بنی‌اسرائیل است معتبر نیست، آن جمع ربوة با حرکت سه گانه راء است، یعنی چیزی است که از زمین مرتفع باشد و رابیه نیز چنین است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الفردوس ربوة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فردوس رفیع ترین بخش بهشت است، و هر چیزی که فزونی گیرد و مرتفع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یربو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یاری 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ملائکه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رسالت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آسمان در صفوفی صاف می شوند یا قدم هایشان در آسمان صاف می شود، همانطور که مؤمنین صف می بندند یا بالهایشان را در هوا در حالی  که منتظر امر خدا هستند، یا اینکه بالهایشان را اطراف عرش صاف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خداوند متعال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وَإِنَّا لَنَحْنُ </w:t>
      </w:r>
      <w:bookmarkStart w:id="452" w:name="pg13534_197846"/>
    </w:p>
    <w:p>
      <w:pPr>
        <w:pStyle w:val="BookText"/>
        <w:rPr/>
      </w:pPr>
      <w:bookmarkEnd w:id="452"/>
      <w:r>
        <w:rPr>
          <w:rFonts w:ascii="Amiri" w:hAnsi="Amiri" w:eastAsia="Amiri" w:cs="Amiri"/>
          <w:color w:val="111111"/>
          <w:sz w:val="28"/>
          <w:sz w:val="28"/>
          <w:szCs w:val="28"/>
          <w:rtl w:val="true"/>
          <w:lang w:bidi="ar-SA"/>
        </w:rPr>
        <w:t>الصَّافُّونَ‌</w:t>
      </w:r>
      <w:r>
        <w:rPr>
          <w:rStyle w:val="FootnoteAnchor"/>
          <w:rtl w:val="true"/>
        </w:rPr>
        <w:footnoteReference w:id="369"/>
      </w:r>
      <w:r>
        <w:rPr>
          <w:rFonts w:ascii="Amiri" w:hAnsi="Amiri" w:eastAsia="Amiri" w:cs="Amiri"/>
          <w:color w:val="111111"/>
          <w:sz w:val="28"/>
          <w:sz w:val="28"/>
          <w:szCs w:val="28"/>
          <w:rtl w:val="true"/>
          <w:lang w:bidi="ar-SA"/>
        </w:rPr>
        <w:t>اصطفت المسلمون في صلاتهم و ليس يصطف أحد من أهل الملل في صلاتهم غير المسلمين و الخشوع كالخضوع و المسبحون المصلون و سبح يعني صلي و السبحة النافلة و قيل المسبحين أي المنزهين الله و يحتمل أن يراد به الذاكرين الله قال الطبرسي في قوله تعالي فَلَوْ لا أَنَّهُ كانَ مِنَ الْمُسَبِّحِينَ‌</w:t>
      </w:r>
      <w:r>
        <w:rPr>
          <w:rStyle w:val="FootnoteAnchor"/>
          <w:rtl w:val="true"/>
        </w:rPr>
        <w:footnoteReference w:id="370"/>
      </w:r>
      <w:r>
        <w:rPr>
          <w:rFonts w:ascii="Amiri" w:hAnsi="Amiri" w:eastAsia="Amiri" w:cs="Amiri"/>
          <w:color w:val="111111"/>
          <w:sz w:val="28"/>
          <w:sz w:val="28"/>
          <w:szCs w:val="28"/>
          <w:rtl w:val="true"/>
          <w:lang w:bidi="ar-SA"/>
        </w:rPr>
        <w:t>أي الذَّاكِرِينَ اللَّهَ كَثِيراً بالتسبيح و التقديس و قال في قوله سبحانه وَ إِنَّا لَنَحْنُ الصَّافُّونَ وَ إِنَّا لَنَحْنُ الْمُسَبِّحُونَ أي المصلون و المنزهون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ببركاتك إلي قوله في أمة موسي عليه السلام قال أقسم عليه سبحانه ببركاته التي بارك فيها علي إبراهيم عليه السلام في أمة نبينا صلي الله عليه و آله و الأمة هم أتباع الأنبياء و البركة لغة النماء و الزيادة و التبريك الدعاء بالبركة و تبركت بكذا أي تيمنت و إنما نسب بركات إبراهيم إلي محمد صلي الله عليه و آله لأن النبي صلي الله عليه و آله من ولد إسماعيل بن إبراهيم و لأن آل إبراهيم هم آل محمد صلي الله عليه و آله و إنما نسب بركات إسحاق إلي أمة عيسي لأنه من ولده و لأنه أقرب إليه من موسي</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1159027_1934241801"/>
      <w:bookmarkStart w:id="454" w:name="_Toc199"/>
      <w:bookmarkEnd w:id="453"/>
      <w:r>
        <w:rPr>
          <w:rtl w:val="true"/>
        </w:rPr>
        <w:t>أقول</w:t>
      </w:r>
      <w:bookmarkEnd w:id="454"/>
    </w:p>
    <w:p>
      <w:pPr>
        <w:pStyle w:val="BookText"/>
        <w:rPr/>
      </w:pPr>
      <w:r>
        <w:rPr>
          <w:rFonts w:ascii="Amiri" w:hAnsi="Amiri" w:eastAsia="Amiri" w:cs="Amiri"/>
          <w:color w:val="111111"/>
          <w:sz w:val="28"/>
          <w:sz w:val="28"/>
          <w:szCs w:val="28"/>
          <w:rtl w:val="true"/>
          <w:lang w:bidi="ar-SA"/>
        </w:rPr>
        <w:t>كذا في النسخ و لا أعرف له معني و لعل تخصيص إبراهيم بأمة محمد صلي الله عليه و آله لكثرة ثناء الله عليه في القرآن و أن النبي صلي الله عليه و آله مع كونه أشرف منه كان ينتمي إليه و يقول أنا علي ملة إبراهيم و لإتمام ما فعله من كسر الأصنام و لذكره مع النبي صلي الله عليه و آله في الصلاة عليه كما يقال كما صليت علي إبراهيم و آل إبراهيم و لكونه أشبه الناس به خلقا و خلقا و لغير ذلك من الروابط المعنوية و تخصيص إسحاق بعيسي و يعقوب بموسي لبعض المشابهات و المناسبات الصورية و المعنوية التي خفيت علينا و لأنه أخذ من إبراهيم نزولا و من محمد صلي الله عليه و آله صعودا فكان الأنسب بالترتيب ما ذكر فتفطن و يمكن أن يكون ذكر عيسي مع إسحاق لكون أحدهما أول الأنبياء من تلك الشعبة و الآخر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باركت لحبيبك في عترته أي في فضلهم و قربهم و كمالاتهم و درجاتهم</w:t>
      </w:r>
    </w:p>
    <w:p>
      <w:pPr>
        <w:pStyle w:val="BookText"/>
        <w:rPr/>
      </w:pPr>
      <w:r>
        <w:rPr>
          <w:rFonts w:ascii="Amiri" w:hAnsi="Amiri" w:eastAsia="Amiri" w:cs="Amiri"/>
          <w:color w:val="111111"/>
          <w:sz w:val="28"/>
          <w:sz w:val="28"/>
          <w:szCs w:val="28"/>
          <w:rtl w:val="true"/>
          <w:lang w:bidi="ar-SA"/>
        </w:rPr>
        <w:t>الصَّافُّونَ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ماییم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نمازشان صف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اهل ادیان غیر از مسلمانان در نمازشان صف نمی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خشوع مانند خضوع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نمازگزاران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نافله،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تنزیه‌کنندگان خداوند، و محتمل است که مقصود از آن، یاد کنندگان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درباره این سخن خداوند متعال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أنّه کان من المسبّحین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یعنی بسیار ذکرکنندگان خدا با تسبیح و تقدیس، و درباره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وَإِنَّا لَنَحْنُ الصَّافُّونَ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لَنَحْنُ الْمُسَبِّحُونَ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نمازگزاران و تنزیه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ببرکاتک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أمة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خداوند سبحان را به برکاتش که در آن بر ابراهیم در امت نبی‌مان صلّی الله علیه و آله برکت بخشید قسم می دهد، و امت یعنی پیروان انبیاء و برکت در لغت، رشد و زیادت است و تبریک یعنی دعا برای برکت،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تبرکت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 یمن پنداشتم و برکات ابراهیم فقط به این جهت به محمد صلّی الله علیه و آله منسوب شده است که نبی صلّی الله علیه و آله از فرزندان اسماعیل بن ابراهیم است و نیز آل  ابراهیم همان آل  محمد صلّی الله علیه و آله است و برکات اسحاق فقط به این دلیل به عیسی علیه السّلام منسوب شده است که او از فرزندان اوست و از موسی به او نزدیک تر است</w:t>
      </w:r>
      <w:r>
        <w:rPr>
          <w:rFonts w:eastAsia="IRNazanin" w:cs="IRNazanin"/>
          <w:color w:val="111111"/>
          <w:sz w:val="28"/>
          <w:szCs w:val="28"/>
          <w:rtl w:val="true"/>
          <w:lang w:bidi="fa-IR"/>
        </w:rPr>
        <w:t>.</w:t>
      </w:r>
    </w:p>
    <w:p>
      <w:pPr>
        <w:pStyle w:val="Heading5"/>
        <w:numPr>
          <w:ilvl w:val="4"/>
          <w:numId w:val="1"/>
        </w:numPr>
        <w:rPr/>
      </w:pPr>
      <w:bookmarkStart w:id="455" w:name="__RefHeading___Toc1159029_1934241801"/>
      <w:bookmarkStart w:id="456" w:name="_Toc200"/>
      <w:bookmarkEnd w:id="455"/>
      <w:r>
        <w:rPr>
          <w:rtl w:val="true"/>
        </w:rPr>
        <w:t>مؤلف</w:t>
      </w:r>
      <w:bookmarkEnd w:id="456"/>
    </w:p>
    <w:p>
      <w:pPr>
        <w:pStyle w:val="BookText"/>
        <w:rPr/>
      </w:pPr>
      <w:r>
        <w:rPr>
          <w:rFonts w:ascii="IRNazanin" w:hAnsi="IRNazanin" w:eastAsia="IRNazanin"/>
          <w:color w:val="111111"/>
          <w:sz w:val="28"/>
          <w:sz w:val="28"/>
          <w:szCs w:val="28"/>
          <w:rtl w:val="true"/>
          <w:lang w:bidi="fa-IR"/>
        </w:rPr>
        <w:t>در نسخه ها چنین است و معنایی برای آن نمی شناسم و شاید تخصیص ابراهیم به امت محمد صلّی الله علیه و آله، به دلیل کثرت ستایش خداوند بر او در قرآن باشد و اینکه نبی اکرم صلی الله علیه و آله با وجود شریف تر بودنش از او، از تبار اوست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آیین ابراهیم هستم، و به جهت به اتمام رساندن آنچه که در خصوص شکستن بت ها آمده، و به جهت ذکر او همراه نبی صلّی الله علیه و آله در درود بر او، چنانکه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صلّیت علی ابراهیم و آل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جهت اینکه او شبیه ترین مردم به او از نظر خلقت و خلق و خو، و روابطی معنوی غیر از این موارد باشد، و تخصیص اسحاق به عیسی و یعقوب به موسی به جهت برخی تشابهات و تناسبات صوری و معنوی است که بر ما پوشیده است و نیز به این دلیل است که او از ابراهیم نزول را و از محمد صعود را گرفت، پس آنچه که ذکر کرده است با ترتیب مناسب تر است، پس دریاب؛ و ممکن است که ذکر عیسی همراه اسحاق به این جهت باشد که یکی از آن دو، اولین انبیاء از آن شاخه و دیگری آخرین آنهاست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بارکت لحبیبک فی عترتک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برتری دادن، قرب، کمالات و درجات آنان، </w:t>
      </w:r>
    </w:p>
    <w:p>
      <w:pPr>
        <w:pStyle w:val="BookText"/>
        <w:rPr/>
      </w:pPr>
      <w:r>
        <w:rPr>
          <w:rFonts w:ascii="Amiri" w:hAnsi="Amiri" w:eastAsia="Amiri" w:cs="Amiri"/>
          <w:color w:val="111111"/>
          <w:sz w:val="28"/>
          <w:sz w:val="28"/>
          <w:szCs w:val="28"/>
          <w:rtl w:val="true"/>
          <w:lang w:bidi="ar-SA"/>
        </w:rPr>
        <w:t>و ذريته لأنهم صاروا أكثر من ذرية جميع من كان في عصره و أمته لأنهم ضعف جميع الأمم كما ورد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غبنا عن ذلك الظاهر أن اسم الإشارة و الضمائر راجعة إلي النبي صلي الله عليه و آله و بعثته و رسالته و قال الكفعمي الضمير في ذلك و في به راجع إلي الأقسام و العزائم و الأنبياء المذكورين و هذا الدعاء أي مثل ما غبنا عن ذلك و لم نحضره و هو في معني الشرط و جوابه أن تصلي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ينبغي الوقوف علي لم نره ثم يبتدئ و يقول صِدْقاً وَ عَدْلًا لئلا يشتبه المعني بغيره لأن المقصود و آمنا به صدقا و عدلا و لم نره كما أمرت العلماء بالوقوف في مواضع كثيرة من القرآن كقوله فَبُهِتَ الَّذِي كَفَرَ</w:t>
      </w:r>
      <w:r>
        <w:rPr>
          <w:rStyle w:val="FootnoteAnchor"/>
          <w:rtl w:val="true"/>
        </w:rPr>
        <w:footnoteReference w:id="373"/>
      </w:r>
      <w:r>
        <w:rPr>
          <w:rFonts w:ascii="Amiri" w:hAnsi="Amiri" w:eastAsia="Amiri" w:cs="Amiri"/>
          <w:color w:val="111111"/>
          <w:sz w:val="28"/>
          <w:sz w:val="28"/>
          <w:szCs w:val="28"/>
          <w:rtl w:val="true"/>
          <w:lang w:bidi="ar-SA"/>
        </w:rPr>
        <w:t>فيقف القاري هنا ثم يبتدئ و يقول وَ اللَّهُ لا يَهْدِي الْقَوْمَ الظَّالِمِينَ و قوله وَ طَعامُكُمْ حِلٌّ لَهُمْ‌</w:t>
      </w:r>
      <w:r>
        <w:rPr>
          <w:rStyle w:val="FootnoteAnchor"/>
          <w:rtl w:val="true"/>
        </w:rPr>
        <w:footnoteReference w:id="374"/>
      </w:r>
      <w:r>
        <w:rPr>
          <w:rFonts w:ascii="Amiri" w:hAnsi="Amiri" w:eastAsia="Amiri" w:cs="Amiri"/>
          <w:color w:val="111111"/>
          <w:sz w:val="28"/>
          <w:sz w:val="28"/>
          <w:szCs w:val="28"/>
          <w:rtl w:val="true"/>
          <w:lang w:bidi="ar-SA"/>
        </w:rPr>
        <w:t xml:space="preserve">فيقف ثم يقول وَ الْمُحْصَناتُ مِنَ الْمُؤْمِناتِ و أمثلة ذلك كثيرة و قوله صِدْقاً وَ عَدْلًا منصوبان علي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آخذا من كتاب ابن خالويه و غيره الصلاة تقال علي تسعة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الصلاة المعروفة بالركوع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الدعاء كقوله تعالي وَ صَلِّ عَلَيْهِمْ‌</w:t>
      </w:r>
      <w:r>
        <w:rPr>
          <w:rStyle w:val="FootnoteAnchor"/>
          <w:rtl w:val="true"/>
        </w:rPr>
        <w:footnoteReference w:id="375"/>
      </w: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 أحدكم إلي طعام فليجب فإن كان مفطرا فليأكل و إن كان صائما فليصل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فليدع لأرباب الطعام بالمغفرة و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الرحمة التي هي صلاة الله قال السيد بهاء الدين بن عبد الحميد و الشيخ مقداد إنها الرضوان تفصيا من التكرار في قوله تعالي أُولئِكَ عَلَيْهِمْ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آنها بیشتر از ذریه کسانی شدند که در عصرش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آنها چنانکه در اخبار آمده است، چند برابر همه اُمّت ها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غبنا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است که اسم اشاره و ضمائر به نبی اکرم صلّی الله علیه و آله، بعثت و رسالت او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آن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اقسام، عزائم و انبیاء مذکور، و این دعا بر می گردد؛ یعنی مانند آنچه که از آن غائب بودیم و در آن حاضر نبودیم و این در معنای شرط است و جوابش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سپس شروع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معنا با غیر آن مشتبه نشود، زیرا مقصود این است از روی صدق و عدل به او ایمان آوردیم و او را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علماء در مواضع بسیاری از قرآن به وقف امر کرده اند،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فَبُهِتَ الَّذِی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کس که کفر ورزیده بود مبهوت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قاری در اینجا وقف می کند، سپس شروع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یَهْدِی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قوم ستمکار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وَطَعَامُکُمْ حِلُّ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وقف می کند،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وَالْمُحْصَنَاتُ مِنَ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 آن بسیار است 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بر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کتاب ابن خالویه و غیر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صلاۀ بر نه معنی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معروف با رکوع و 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مانند این کلام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دعا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شما برای طعامی فرا خوانده شد باید اجابت کند، و اگر روزه دار نباشد باید بخورد، و اگر روزه دار باشد باید دعا کند، یعنی باید برای صاحبان طعام به مغفرت و برکت دعا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که همان صلاۀ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بهاءالدین بن عبدالحمید و شیخ مقداد گویند که آن به جهت رهایی از تکرار در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ئِکَ عَلَیْهِمْ </w:t>
      </w:r>
      <w:bookmarkStart w:id="457" w:name="pg13534_197848"/>
    </w:p>
    <w:p>
      <w:pPr>
        <w:pStyle w:val="BookText"/>
        <w:rPr/>
      </w:pPr>
      <w:bookmarkEnd w:id="457"/>
      <w:r>
        <w:rPr>
          <w:rFonts w:ascii="Amiri" w:hAnsi="Amiri" w:eastAsia="Amiri" w:cs="Amiri"/>
          <w:color w:val="111111"/>
          <w:sz w:val="28"/>
          <w:sz w:val="28"/>
          <w:szCs w:val="28"/>
          <w:rtl w:val="true"/>
          <w:lang w:bidi="ar-SA"/>
        </w:rPr>
        <w:t>صَلَواتٌ مِنْ رَبِّهِمْ وَ رَحْمَةٌ</w:t>
      </w:r>
      <w:r>
        <w:rPr>
          <w:rStyle w:val="FootnoteAnchor"/>
          <w:rtl w:val="true"/>
        </w:rPr>
        <w:footnoteReference w:id="378"/>
      </w:r>
      <w:r>
        <w:rPr>
          <w:rFonts w:ascii="Amiri" w:hAnsi="Amiri" w:eastAsia="Amiri" w:cs="Amiri"/>
          <w:color w:val="111111"/>
          <w:sz w:val="28"/>
          <w:sz w:val="28"/>
          <w:szCs w:val="28"/>
          <w:rtl w:val="true"/>
          <w:lang w:bidi="ar-SA"/>
        </w:rPr>
        <w:t>و قال ابن خالويه العطف لاختلاف اللفظين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التبريك كقوله تعالي إِنَّ اللَّهَ وَ مَلائِكَتَهُ يُصَلُّونَ عَلَي النَّبِيِ صلي الله عليه و آله‌</w:t>
      </w:r>
      <w:r>
        <w:rPr>
          <w:rStyle w:val="FootnoteAnchor"/>
          <w:rtl w:val="true"/>
        </w:rPr>
        <w:footnoteReference w:id="379"/>
      </w:r>
      <w:r>
        <w:rPr>
          <w:rFonts w:ascii="Amiri" w:hAnsi="Amiri" w:eastAsia="Amiri" w:cs="Amiri"/>
          <w:color w:val="111111"/>
          <w:sz w:val="28"/>
          <w:sz w:val="28"/>
          <w:szCs w:val="28"/>
          <w:rtl w:val="true"/>
          <w:lang w:bidi="ar-SA"/>
        </w:rPr>
        <w:t>أي يباركون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الغفران كقوله تعالي أُولئِكَ عَلَيْهِمْ صَلَواتٌ مِنْ رَبِّهِمْ وَ رَحْمَةٌ و قال ابن عباس المؤمن إذا سلم الأمر لله و رجع و استرجع عند المصيبة كتب له ثلاث خصال من الخير الصلاة من الله و هي المغفرة و الرحمة و تحقيق سبيل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الدين و المذهب قال تعالي حكاية عن قول شعيب قالُوا يا شُعَيْبُ أَ صَلاتُكَ تَأْمُرُكَ أَنْ نَتْرُكَ ما يَعْبُدُ آباؤُنا</w:t>
      </w:r>
      <w:r>
        <w:rPr>
          <w:rStyle w:val="FootnoteAnchor"/>
          <w:rtl w:val="true"/>
        </w:rPr>
        <w:footnoteReference w:id="380"/>
      </w:r>
      <w:r>
        <w:rPr>
          <w:rFonts w:ascii="Amiri" w:hAnsi="Amiri" w:eastAsia="Amiri" w:cs="Amiri"/>
          <w:color w:val="111111"/>
          <w:sz w:val="28"/>
          <w:sz w:val="28"/>
          <w:szCs w:val="28"/>
          <w:rtl w:val="true"/>
          <w:lang w:bidi="ar-SA"/>
        </w:rPr>
        <w:t>أي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الإصلاح و التسوية قال الجوهري صليت العصا بالنار إذا لينتها و قومتها و صليت الرجل نارا أدخلته إليها و جعلته يصلاها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بيت النصاري و منه قوله تعالي لَهُدِّمَتْ صَوامِعُ وَ بِيَعٌ وَ صَلَواتٌ‌</w:t>
      </w:r>
      <w:r>
        <w:rPr>
          <w:rStyle w:val="FootnoteAnchor"/>
          <w:rtl w:val="true"/>
        </w:rPr>
        <w:footnoteReference w:id="381"/>
      </w:r>
      <w:r>
        <w:rPr>
          <w:rFonts w:ascii="Amiri" w:hAnsi="Amiri" w:eastAsia="Amiri" w:cs="Amiri"/>
          <w:color w:val="111111"/>
          <w:sz w:val="28"/>
          <w:sz w:val="28"/>
          <w:szCs w:val="28"/>
          <w:rtl w:val="true"/>
          <w:lang w:bidi="ar-SA"/>
        </w:rPr>
        <w:t>و يقال لهذا البيت أصلاة قاله ابن خالويه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إحدي صلوي الدابة و هما ما اكتنف الذنب من يمين و 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الحميد هو المحمود الذي استحق الحمد بفعاله في جميع الأحوال سرائها و ضرائها و المجيد هو الواسع الكرم و قال الشهيد هو الشريف ذاته الجميل فعاله</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1159031_1934241801"/>
      <w:bookmarkStart w:id="459" w:name="_Toc201"/>
      <w:bookmarkEnd w:id="458"/>
      <w:r>
        <w:rPr>
          <w:rtl w:val="true"/>
        </w:rPr>
        <w:t>أقول</w:t>
      </w:r>
      <w:bookmarkEnd w:id="459"/>
    </w:p>
    <w:p>
      <w:pPr>
        <w:pStyle w:val="BookText"/>
        <w:rPr/>
      </w:pPr>
      <w:r>
        <w:rPr>
          <w:rFonts w:ascii="Amiri" w:hAnsi="Amiri" w:eastAsia="Amiri" w:cs="Amiri"/>
          <w:color w:val="111111"/>
          <w:sz w:val="28"/>
          <w:sz w:val="28"/>
          <w:szCs w:val="28"/>
          <w:rtl w:val="true"/>
          <w:lang w:bidi="ar-SA"/>
        </w:rPr>
        <w:t>إنما بسطنا الكلام في شرح هذا الدعاء زائدا علي غيره لتصدي الكفعمي قدس سره لشرحه فأخذنا منه بعض فوائده و لكونه من الأدعية المشهورة و قد اشتمل علي ألفاظ غريبة تحتاج إلي الشرح و البيان 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مِّن رَّبِّهِمْ وَ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ایشان درودها و رحمتی از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خالویه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جهت اختلاف در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یُصَلُّونَ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برکت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عَلَیْهِمْ صَلَوَاتٌ مِّن رَّبِّهِمْ وَرَحْمَةٌ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زمانی که امر را به خدا واگذار کند و بازگردد و به هنگام مصیبت مطالبه کند، برای او سه نوع خیر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صلاۀ از خدا یعنی مغفرت، رحمت، و محقق شدن سبیل هدایت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و مذهب، خداوند متعال در حکایت از قول شعیب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شُعَیْبُ أَصَلاَتُکَ تَأْمُرُکَ أَن نَّتْرُکَ مَا یَعْبُدُ آبَاؤُنَا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آیا نماز تو به تو دستور می‌دهد که آنچه را پدران ما می‌پرستیده‌اند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دین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تسویه،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العصا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 که آن را نرم کنی و محکم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الرجل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آن وارد کردی و آن را طوری قرار دادی که در آن جای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نصاری، و از آن است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َهُدِّمَتْ صَوَامِعُ وَبِیَعٌ وَصَلَوَاتٌ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صومعه ها و کلیساها و کنیسه ها سخت ویران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خانه اصلاۀ گفته می شود این را ابن خالویه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صلوی، چهارپایان و آن دو چیزی هستند که دم را از چپ و راست احاطه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ستودنی ای است که به جهت عملش در همه احوال خوشی و ناخوشی سزاوار ستایش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کرم وسیع،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ذاتش شریف و عملش زیباست</w:t>
      </w:r>
      <w:r>
        <w:rPr>
          <w:rFonts w:eastAsia="IRNazanin" w:cs="IRNazanin"/>
          <w:color w:val="111111"/>
          <w:sz w:val="28"/>
          <w:szCs w:val="28"/>
          <w:rtl w:val="true"/>
          <w:lang w:bidi="fa-IR"/>
        </w:rPr>
        <w:t>.</w:t>
      </w:r>
    </w:p>
    <w:p>
      <w:pPr>
        <w:pStyle w:val="Heading5"/>
        <w:numPr>
          <w:ilvl w:val="4"/>
          <w:numId w:val="1"/>
        </w:numPr>
        <w:rPr/>
      </w:pPr>
      <w:bookmarkStart w:id="460" w:name="__RefHeading___Toc1159033_1934241801"/>
      <w:bookmarkStart w:id="461" w:name="_Toc202"/>
      <w:bookmarkEnd w:id="460"/>
      <w:r>
        <w:rPr>
          <w:rtl w:val="true"/>
        </w:rPr>
        <w:t>مؤلف</w:t>
      </w:r>
      <w:bookmarkEnd w:id="46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در خصوص شرح این دعا را بیش از دعاهای دیگر بسط دادیم، به جهت پرداختن کفعمی به شرح آن، و برخی فوائد را از شرح او گرفتیم و نیز به این جهت که از ادعیه مشهور است و مشتمل بر الفاظ غریبی است که نیاز به شرح و بیان دارد، والله المستعان </w:t>
      </w:r>
      <w:r>
        <w:rPr>
          <w:rFonts w:eastAsia="IRNazanin" w:cs="IRNazanin"/>
          <w:color w:val="111111"/>
          <w:sz w:val="28"/>
          <w:szCs w:val="28"/>
          <w:rtl w:val="true"/>
          <w:lang w:bidi="fa-IR"/>
        </w:rPr>
        <w:t xml:space="preserve">. </w:t>
      </w:r>
      <w:bookmarkStart w:id="462" w:name="pg13534_197849"/>
    </w:p>
    <w:p>
      <w:pPr>
        <w:pStyle w:val="Heading3"/>
        <w:numPr>
          <w:ilvl w:val="2"/>
          <w:numId w:val="1"/>
        </w:numPr>
        <w:rPr/>
      </w:pPr>
      <w:bookmarkStart w:id="463" w:name="__RefHeading___Toc1159035_1934241801"/>
      <w:bookmarkStart w:id="464" w:name="_Toc203"/>
      <w:bookmarkEnd w:id="462"/>
      <w:bookmarkEnd w:id="463"/>
      <w:r>
        <w:rPr>
          <w:rtl w:val="true"/>
        </w:rPr>
        <w:t xml:space="preserve">باب </w:t>
      </w:r>
      <w:r>
        <w:rPr/>
        <w:t>9</w:t>
      </w:r>
      <w:r>
        <w:rPr>
          <w:rtl w:val="true"/>
        </w:rPr>
        <w:t xml:space="preserve"> </w:t>
      </w:r>
      <w:r>
        <w:rPr>
          <w:rtl w:val="true"/>
        </w:rPr>
        <w:t>أعمال الأسبوع و أدعيتها و صلواتها</w:t>
      </w:r>
      <w:bookmarkEnd w:id="464"/>
    </w:p>
    <w:p>
      <w:pPr>
        <w:pStyle w:val="Heading4"/>
        <w:numPr>
          <w:ilvl w:val="3"/>
          <w:numId w:val="1"/>
        </w:numPr>
        <w:rPr/>
      </w:pPr>
      <w:bookmarkStart w:id="465" w:name="__RefHeading___Toc1159037_1934241801"/>
      <w:bookmarkStart w:id="466" w:name="_Toc204"/>
      <w:bookmarkEnd w:id="465"/>
      <w:r>
        <w:rPr>
          <w:rtl w:val="true"/>
        </w:rPr>
        <w:t>الأخبار</w:t>
      </w:r>
      <w:bookmarkEnd w:id="466"/>
    </w:p>
    <w:p>
      <w:pPr>
        <w:pStyle w:val="Heading5"/>
        <w:numPr>
          <w:ilvl w:val="4"/>
          <w:numId w:val="1"/>
        </w:numPr>
        <w:rPr/>
      </w:pPr>
      <w:bookmarkStart w:id="467" w:name="__RefHeading___Toc1159039_1934241801"/>
      <w:bookmarkStart w:id="468" w:name="_Toc205"/>
      <w:bookmarkEnd w:id="467"/>
      <w:r>
        <w:rPr>
          <w:rtl w:val="true"/>
        </w:rPr>
        <w:t>«</w:t>
      </w:r>
      <w:r>
        <w:rPr/>
        <w:t>1</w:t>
      </w:r>
      <w:r>
        <w:rPr>
          <w:rtl w:val="true"/>
        </w:rPr>
        <w:t>»</w:t>
      </w:r>
      <w:bookmarkEnd w:id="468"/>
    </w:p>
    <w:p>
      <w:pPr>
        <w:pStyle w:val="BookText"/>
        <w:rPr/>
      </w:pPr>
      <w:r>
        <w:rPr>
          <w:rFonts w:ascii="Amiri" w:hAnsi="Amiri" w:eastAsia="Amiri" w:cs="Amiri"/>
          <w:color w:val="111111"/>
          <w:sz w:val="28"/>
          <w:sz w:val="28"/>
          <w:szCs w:val="28"/>
          <w:rtl w:val="true"/>
          <w:lang w:bidi="ar-SA"/>
        </w:rPr>
        <w:t>الْمُتَهَجِّدُ، وَ الْبَلَدُ الْأَمِينُ‌</w:t>
      </w:r>
      <w:r>
        <w:rPr>
          <w:rStyle w:val="FootnoteAnchor"/>
          <w:rtl w:val="true"/>
        </w:rPr>
        <w:footnoteReference w:id="386"/>
      </w:r>
      <w:r>
        <w:rPr>
          <w:rFonts w:ascii="Amiri" w:hAnsi="Amiri" w:eastAsia="Amiri" w:cs="Amiri"/>
          <w:color w:val="111111"/>
          <w:sz w:val="28"/>
          <w:sz w:val="28"/>
          <w:szCs w:val="28"/>
          <w:rtl w:val="true"/>
          <w:lang w:bidi="ar-SA"/>
        </w:rPr>
        <w:t>، 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لَيْلَةِ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اللَّهُمَّ رَبَّنَا كُنْتَ وَ لَمْ يَكُنْ قَبْلَكَ شَيْ‌ءٌ وَ أَنْتَ تَكُونُ حِينَ لَا يَكُونُ غَيْرَكَ شَيْ‌ءٌ لَا يَعْلَمُ أَحَدٌ كُنْهَ عِزَّتِكَ وَ لَا يَسْتَطِيعُ أَحَدٌ أَنْ يَنْعَتَ عَظَمَتَكَ وَ لَا يَعْلَمُ أَحَدٌ أَيْنَ مُسْتَقَرُّكَ أَنْتَ فَوْقَ كُلِّ شَيْ‌ءٍ وَ أَنْتَ وَرَاءَ كُلِّ شَيْ‌ءٍ وَ مَعَ كُلِّ شَيْ‌ءٍ وَ أَمَامَ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يَا ذَا الْجَلَالِ وَ الْإِكْرَامِ الْعِزَّةَ لِوَجْهِكَ وَ اخْتَصَصْتَ‌</w:t>
      </w:r>
      <w:r>
        <w:rPr>
          <w:rStyle w:val="FootnoteAnchor"/>
          <w:rtl w:val="true"/>
        </w:rPr>
        <w:footnoteReference w:id="387"/>
      </w:r>
      <w:r>
        <w:rPr>
          <w:rFonts w:ascii="Amiri" w:hAnsi="Amiri" w:eastAsia="Amiri" w:cs="Amiri"/>
          <w:color w:val="111111"/>
          <w:sz w:val="28"/>
          <w:sz w:val="28"/>
          <w:szCs w:val="28"/>
          <w:rtl w:val="true"/>
          <w:lang w:bidi="ar-SA"/>
        </w:rPr>
        <w:t xml:space="preserve">الْكِبْرِيَاءَ وَ الْعَظَمَةَ لِنَفْسِكَ وَ خَلَقْتَ الْقُوَّةَ وَ الْقُدْرَةَ بِسُلْطَانِكَ فَسُبْحَانَكَ رَبَّنَا وَ لَكَ الْحَمْدُ عَلَي عَظَمَةِ مُلْكِكَ وَ جَلَالِ وَجْهِكَ الَّذِي مَلَأَ نُورُهُ كُلَّ شَيْ‌ءٍ وَ هُوَ حَيْثُ لَا يَرَاهُ شَيْ‌ءٌ يُسَبِّحُ بِحَمْدِهِ فَسُبْحَانَكَ رَبَّنَا وَ بِحَمْدِكَ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رَبَّنَا وَ لَكَ الْحَمْدُ تَسَلَّطْتَ فَلَا أَحَدٌ مِنَ الْعِبَادِ وَصَفَكَ</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تَسَلَّطْتَ بِعِزَّتِكَ وَ</w:t>
      </w:r>
    </w:p>
    <w:p>
      <w:pPr>
        <w:pStyle w:val="Heading3"/>
        <w:numPr>
          <w:ilvl w:val="2"/>
          <w:numId w:val="1"/>
        </w:numPr>
        <w:rPr/>
      </w:pPr>
      <w:bookmarkStart w:id="469" w:name="__RefHeading___Toc1159041_1934241801"/>
      <w:bookmarkStart w:id="470" w:name="_Toc206"/>
      <w:bookmarkEnd w:id="469"/>
      <w:r>
        <w:rPr>
          <w:rtl w:val="true"/>
        </w:rPr>
        <w:t xml:space="preserve">باب نهم </w:t>
      </w:r>
      <w:r>
        <w:rPr>
          <w:rtl w:val="true"/>
        </w:rPr>
        <w:t xml:space="preserve">: </w:t>
      </w:r>
      <w:r>
        <w:rPr>
          <w:rtl w:val="true"/>
        </w:rPr>
        <w:t>باب اعمال هفته، ادعیه و نمازهای آن</w:t>
      </w:r>
      <w:bookmarkEnd w:id="470"/>
    </w:p>
    <w:p>
      <w:pPr>
        <w:pStyle w:val="Heading4"/>
        <w:numPr>
          <w:ilvl w:val="3"/>
          <w:numId w:val="1"/>
        </w:numPr>
        <w:rPr/>
      </w:pPr>
      <w:bookmarkStart w:id="471" w:name="__RefHeading___Toc1159043_1934241801"/>
      <w:bookmarkStart w:id="472" w:name="_Toc207"/>
      <w:bookmarkEnd w:id="471"/>
      <w:r>
        <w:rPr>
          <w:rtl w:val="true"/>
        </w:rPr>
        <w:t>روایات</w:t>
      </w:r>
      <w:bookmarkEnd w:id="472"/>
    </w:p>
    <w:p>
      <w:pPr>
        <w:pStyle w:val="Heading5"/>
        <w:numPr>
          <w:ilvl w:val="4"/>
          <w:numId w:val="1"/>
        </w:numPr>
        <w:rPr/>
      </w:pPr>
      <w:bookmarkStart w:id="473" w:name="__RefHeading___Toc1159045_1934241801"/>
      <w:bookmarkStart w:id="474" w:name="_Toc208"/>
      <w:bookmarkEnd w:id="473"/>
      <w:r>
        <w:rPr>
          <w:rtl w:val="true"/>
        </w:rPr>
        <w:t xml:space="preserve">روایت </w:t>
      </w:r>
      <w:r>
        <w:rPr/>
        <w:t>1</w:t>
      </w:r>
      <w:bookmarkEnd w:id="474"/>
    </w:p>
    <w:p>
      <w:pPr>
        <w:pStyle w:val="BookText"/>
        <w:rPr/>
      </w:pPr>
      <w:r>
        <w:rPr>
          <w:rFonts w:ascii="IRNazanin" w:hAnsi="IRNazanin" w:eastAsia="IRNazanin"/>
          <w:color w:val="111111"/>
          <w:sz w:val="28"/>
          <w:sz w:val="28"/>
          <w:szCs w:val="28"/>
          <w:rtl w:val="true"/>
          <w:lang w:bidi="fa-IR"/>
        </w:rPr>
        <w:t>المتهجد، البلد الامین، و الاختیار، دعای شب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بودی و قبل از تو چیزی نبوده و تو هستی زمانی که غیر از تو چیزی نیست، کسی به کنه عزت تو آگاه نیست و کسی نمی تواند عظمت تو را وصف کند، و کسی نمی داند قرارگاه تو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فراتر از هر چیز و ورای هر چیز، با هر چیز و مقابل هر چیز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جلال و بزرگواری، عزت از آن ذات تو است و کبریاء و عظمت را به خود اختصاص دادی، و با سلطه ات، قوت و قدرت را آفریدی، پس پاک و منزّهی پروردگار ما، از آن توست حمد بر عظمت ملکت، جلال و ذاتت که نورش هر چیزی را پر کرد، در حالی که او جایی است که کسی آن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حمدش تسبیح می گوید و پاک و منزّهی تو ای پروردگارمان و حمد از آن توست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توست حمد، تسلط یافتی و کسی از بندگانت تو را وصف نکرد و به عزّتت تسلط یافتی و </w:t>
      </w:r>
    </w:p>
    <w:p>
      <w:pPr>
        <w:pStyle w:val="BookText"/>
        <w:rPr/>
      </w:pPr>
      <w:r>
        <w:rPr>
          <w:rFonts w:ascii="Amiri" w:hAnsi="Amiri" w:eastAsia="Amiri" w:cs="Amiri"/>
          <w:color w:val="111111"/>
          <w:sz w:val="28"/>
          <w:sz w:val="28"/>
          <w:szCs w:val="28"/>
          <w:rtl w:val="true"/>
          <w:lang w:bidi="ar-SA"/>
        </w:rPr>
        <w:t xml:space="preserve">تَعَزَّزْتَ بِجَبَرُوتِكَ وَ تَجَبَّرْتَ بِكِبْرِيَائِكَ وَ تَكَبَّرْتَ بِمُلْكِكَ وَ تَمَلَّكْتَ بِقُدْرَتِكَ وَ قَدَرْتَ بِقُوَّتِكَ فَلَا يَسْتَطِيعُ أَحَدٌ مِنَ الْعِبَادِ وَصْفَكَ وَ لَا يَقْدِرُ أَحَدٌ قَدْرَكَ وَ لَا يَسْبِقُ أَحَدٌ مِنْ قَضَائِكَ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رَبَّنَا وَ لَكَ الْحَمْدُ عَلَي جَلَالِ وَجْهِكَ وَ عَظَمَةِ مُلْكِكَ الَّذِي بِهِ قَامَتِ السَّمَاوَاتُ وَ الْأَرْضُ سُبْحَانَكَ رَبَّنَا</w:t>
      </w:r>
      <w:r>
        <w:rPr>
          <w:rStyle w:val="FootnoteAnchor"/>
          <w:rtl w:val="true"/>
        </w:rPr>
        <w:footnoteReference w:id="389"/>
      </w:r>
      <w:r>
        <w:rPr>
          <w:rFonts w:ascii="Amiri" w:hAnsi="Amiri" w:eastAsia="Amiri" w:cs="Amiri"/>
          <w:color w:val="111111"/>
          <w:sz w:val="28"/>
          <w:sz w:val="28"/>
          <w:szCs w:val="28"/>
          <w:rtl w:val="true"/>
          <w:lang w:bidi="ar-SA"/>
        </w:rPr>
        <w:t>وَ لَكَ الْحَمْدُ مَلَأْتَ كُلَّ شَيْ‌ءٍ عَظَمَةً وَ خَلَقْتَ كُلَّ شَيْ‌ءٍ بِقُدْرَةٍ وَ أَحَطْتَ بِكُلِّ شَيْ‌ءٍ عِلْماً وَ أَحْصَيْتَ كُلَّ شَيْ‌ءٍ عَدَداً</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وَ حَفِظْتَ كُلَّ شَيْ‌ءٍ كِتَاباً وَ وَسِعْتَ كُلَّ شَيْ‌ءٍ رَحْمَةً</w:t>
      </w:r>
      <w:r>
        <w:rPr>
          <w:rStyle w:val="FootnoteAnchor"/>
          <w:rtl w:val="true"/>
        </w:rPr>
        <w:footnoteReference w:id="391"/>
      </w:r>
      <w:r>
        <w:rPr>
          <w:rFonts w:ascii="Amiri" w:hAnsi="Amiri" w:eastAsia="Amiri" w:cs="Amiri"/>
          <w:color w:val="111111"/>
          <w:sz w:val="28"/>
          <w:sz w:val="28"/>
          <w:szCs w:val="28"/>
          <w:rtl w:val="true"/>
          <w:lang w:bidi="ar-SA"/>
        </w:rPr>
        <w:t xml:space="preserve">وَ أَنْتَ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فَسُبْحَانَكَ رَبَّنَا وَ لَكَ الْحَمْدُ عَلَي عِزَّةِ سُلْطَانِكَ الَّذِي خَشَعَ لَهُ كُلُّ شَيْ‌ءٍ مِنْ خَلْقِكَ وَ أَشْفَقَ مِنْهُ كُلُّ عِبَادِكَ وَ خَضَعَتْ لَهُ كُلُّ خَلِيقَتِكَ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وَ اجْزِهِ أَفْضَلَ الْجَزَاءِ وَ أَفْضَلَ مَا أَنْتَ جَازٍ أَحَداً مِنْ أَنْبِيَائِكَ عَلَي حِفْظِهِ دِينَكَ وَ إِبْلَاغِهِ كِتَابَكَ وَ اتِّبَاعِهِ وَصِيَّتَكَ وَ أَمْرِكَ حَتَّي تُشَرِّفَهُ يَوْمَ الْقِيَامَةِ بِتَفْضِيلِكَ إِيَّاهُ عَلَي جَمِيعِ رُسُلِكَ يَا ذَا الْجَلَالِ وَ 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اسْتَنْقَذْتَنَا بِمَا انْتَجَبْتَ مُحَمَّداً صلي الله عليه و آله وَ هَدَيْتَنَا بِمَا بَعَثْتَهُ وَ بَصَّرْتَنَا بِمَا أَوْصَيْتَهُ مِنَ الْعَمَلِ فَصَلِّ عَلَيْهِ وَ عَلَي آلِهِ وَ اجْزِهِ عَنَّا أَفْضَلَ الْجَزَاءِ وَ أَفْضَلَ مَا جَزَيْتَ‌</w:t>
      </w:r>
      <w:r>
        <w:rPr>
          <w:rStyle w:val="FootnoteAnchor"/>
          <w:rtl w:val="true"/>
        </w:rPr>
        <w:footnoteReference w:id="392"/>
      </w:r>
      <w:r>
        <w:rPr>
          <w:rFonts w:ascii="Amiri" w:hAnsi="Amiri" w:eastAsia="Amiri" w:cs="Amiri"/>
          <w:color w:val="111111"/>
          <w:sz w:val="28"/>
          <w:sz w:val="28"/>
          <w:szCs w:val="28"/>
          <w:rtl w:val="true"/>
          <w:lang w:bidi="ar-SA"/>
        </w:rPr>
        <w:t>نَبِيّاً مِنَ أَنْبِيَائِكَ وَ رُسُلِكَ وَ اجْمَعْ‌</w:t>
      </w:r>
      <w:r>
        <w:rPr>
          <w:rStyle w:val="FootnoteAnchor"/>
          <w:rtl w:val="true"/>
        </w:rPr>
        <w:footnoteReference w:id="393"/>
      </w:r>
      <w:r>
        <w:rPr>
          <w:rFonts w:ascii="Amiri" w:hAnsi="Amiri" w:eastAsia="Amiri" w:cs="Amiri"/>
          <w:color w:val="111111"/>
          <w:sz w:val="28"/>
          <w:sz w:val="28"/>
          <w:szCs w:val="28"/>
          <w:rtl w:val="true"/>
          <w:lang w:bidi="ar-SA"/>
        </w:rPr>
        <w:t>لِي بِهِ خَيْرَ الدُّنْيَا وَ الْآخِرَةِ إِنَّكَ ذُو فَضْلٍ كَرِيمٍ يَا ذَا الْجَلَالِ وَ الْإِكْرَامِ‌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جبروتت سربلند شدی و به کبریائت قدرت نمایی کردی، و به ملکت بزرگ شدی، و به قدرتت تملک کردی، و به قوتت قادر شدی، پس کسی از بندگان قادر به وصف تو نیست و کسی قادر به تقدیر تو نیست و کسی از قضای تو پیشی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هستی ای پروردگار ما و حمد از آن توست بر جلال ذاتت و عظمت ملکت که آسمانها و زمین با آن برپا شد، منزه هستی ای پروردگار ما و حمد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عظمت، همه چیز را با قدرت خلق کردی و با علم هر چیزی را احاطه کردی و تعداد هر چیزی را شماره کردی و هر چیزی را به صورت مکتوب حفظ کردی و با رحمت هر چیزی را فرا گرفتی و تو مهربان ترین مهربانان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منزّهی پروردگار ما و حمد از آن توست، بر عزت سلطانت که هر یک از مخلوقاتت برای آن خشوع کرد و هریک از بندگانت از آن ترسید و همه مخلوقاتت برای آن فروتنی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و با بهترین پاداش و با برترین آنچه که یکی از بندگانت را به خاطر حفاظت بر دینت، ابلاغ کتابت، پیروی از وصیت و امرت جزا دادی جزا بده، تا روز قیامت به برتری دادن او بر همه رسولانت مفتخر سازی، ای صاحب جلال و بزرگواری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چنانکه ما را با آنچه که محمد را برگزیدی نجات دادی و با آنچه که او را مبعوث کردی هدایتمان کردی و با آنچه که درباره عمل به او توصیه نمودی بصیرت دادی، بر او و بر خاندان او درود بفرست و او را از طرف ما برترین جزا و برترین آنچه که به یکی از انبیاء و رسولانت جزا دادی جزا بده و به وسیله او خیر دنیا و آخرت را برای من جمع کن که تو صاحب فضیلت بخشنده هستی، ای صاحب جلال و بزرگواری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دُعَاءُ يَوْمِ الْجُمُعَةِ</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إِنِّي أَحْمَدُكَ وَ أَنْتَ لِلْحَمْدِ أَهْلٌ بِمَحَامِدِكَ الْكَثِيرَةِ الطَّيِّبَةِ الَّتِي اسْتَوْجَبْتَهَا عَلَيَّ بِحُسْنِ صَنِيعِكَ إِلَيَّ فِي الْأُمُورِ كُلِّهَا فَإِنَّكَ قَدِ اصْطَنَعْتَ عِنْدِي بِأَنْ أَحْمَدَكَ كَثِيراً وَ أُسَبِّحَكَ كَثِيراً إِنَّكَ كُنْتَ بِنا بَصِيراً وَ فِي الْأُمُورِ كُلِّهَا وَاقِياً وَ عَنِّي مُدَافِعاً تُوَاتِرُنِي بِالنِّعَمِ وَ الْإِحْسَانِ أَنْ‌</w:t>
      </w:r>
      <w:r>
        <w:rPr>
          <w:rStyle w:val="FootnoteAnchor"/>
          <w:rtl w:val="true"/>
        </w:rPr>
        <w:footnoteReference w:id="396"/>
      </w:r>
      <w:r>
        <w:rPr>
          <w:rFonts w:ascii="Amiri" w:hAnsi="Amiri" w:eastAsia="Amiri" w:cs="Amiri"/>
          <w:color w:val="111111"/>
          <w:sz w:val="28"/>
          <w:sz w:val="28"/>
          <w:szCs w:val="28"/>
          <w:rtl w:val="true"/>
          <w:lang w:bidi="ar-SA"/>
        </w:rPr>
        <w:t xml:space="preserve">عَزَمْتَ خَلْقِي إِنْسَاناً مِنْ نَسْلِ آدَمَ الَّذِي كَرَّمْتَ وَ فَضَّلْتَ جَلَّ ثَنَاؤُكَ وَ تَعَالَي ذِكْرُكَ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اسْتَنْقَذْتَنِي مِنَ الْأُمَمِ الَّتِي أَهْلَكْتَ حَتَّي أَخْرَجْتَنِي مِنَ الدُّنْيَا أَسْمَعُ وَ أَعْقِلُ وَ أَبْصُرُ وَ إِذْ جَعَلْتَنِي‌</w:t>
      </w:r>
      <w:r>
        <w:rPr>
          <w:rStyle w:val="FootnoteAnchor"/>
          <w:rtl w:val="true"/>
        </w:rPr>
        <w:footnoteReference w:id="397"/>
      </w:r>
      <w:r>
        <w:rPr>
          <w:rFonts w:ascii="Amiri" w:hAnsi="Amiri" w:eastAsia="Amiri" w:cs="Amiri"/>
          <w:color w:val="111111"/>
          <w:sz w:val="28"/>
          <w:sz w:val="28"/>
          <w:szCs w:val="28"/>
          <w:rtl w:val="true"/>
          <w:lang w:bidi="ar-SA"/>
        </w:rPr>
        <w:t>مِنْ أُمَّةِ مُحَمَّدٍ صلي الله عليه و آله الْمَرْحُومَةِ</w:t>
      </w:r>
      <w:r>
        <w:rPr>
          <w:rStyle w:val="FootnoteAnchor"/>
          <w:rtl w:val="true"/>
        </w:rPr>
        <w:footnoteReference w:id="398"/>
      </w:r>
      <w:r>
        <w:rPr>
          <w:rFonts w:ascii="Amiri" w:hAnsi="Amiri" w:eastAsia="Amiri" w:cs="Amiri"/>
          <w:color w:val="111111"/>
          <w:sz w:val="28"/>
          <w:sz w:val="28"/>
          <w:szCs w:val="28"/>
          <w:rtl w:val="true"/>
          <w:lang w:bidi="ar-SA"/>
        </w:rPr>
        <w:t xml:space="preserve">الْمُثَابِ عَلَيْهَا وَ رَبَّيْتَنِي عَلَي ذَلِكَ صَغِيراً وَ لَمْ تُغَادِرْ مِنْ إِحْسَانِكَ إِلَيَّ شَيْئاً فَتَحْمَدُكَ نَفْسِي بِحُسْنِ الْفِعَالِ فِي الْمَنَازِلِ كُلِّهَا عَلَي خَلْقِي وَ صُورَتِي وَ هِدَايَتِي وَ رَفْعِكَ إِيَّايَ مُنْزَلَةً حَتَّي بَلَغْتَ بِي هَذَا الْيَوْمَ مِنَ الْعُمُرِ مَا بَلَغْتَ مَعَ جَمِيعِ نِعَمِكَ وَ الْأَرْزَاقِ الَّتِي أَنْتَ عِنْدِي بِهَا مَحْمُودٌ مَشْكُورٌ 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مَا جَعَلْتَهُ لِي بِمَنِّكَ قُوَّةً فِي بَقِيَّةِ الْمُدَّةِ وَ عَلَي مَا رَفَعْتَ عَنِّي مِنَ الِاضْطِرَارِ وَ اسْتَجَبْتَ لِي مِنَ الدُّعَاءِ فِي الرَّغَبَاتِ وَ أَحْمَدُكَ عَلَي حَالِي هَذِهِ كُلِّهَا وَ مَا سِوَاهَا مِمَّا أُحْصِي وَ مِمَّا لَا أُحْصِي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ثَنَائِي عَلَيْكَ مُهَلِّلًا مَادِحاً تَائِباً مُسْتَغْفِراً مُتَعَوِّذاً ذَاكِراً لِتَذْكُرَنِي بِالرِّضْوَانِ</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جَلَّ ثَنَاؤُكَ وَ لَكَ الْحَمْدُ كَمَا تَوَلَّيْتَ الْحَمْدَ بِقُدْرَتِكَ وَ اسْتَخْلَصْتَ الْحَمْدَ لِنَفْسِكَ وَ</w:t>
      </w:r>
    </w:p>
    <w:p>
      <w:pPr>
        <w:pStyle w:val="BookText"/>
        <w:rPr/>
      </w:pPr>
      <w:r>
        <w:rPr>
          <w:rFonts w:ascii="IRNazanin" w:hAnsi="IRNazanin" w:eastAsia="IRNazanin"/>
          <w:color w:val="111111"/>
          <w:sz w:val="28"/>
          <w:sz w:val="28"/>
          <w:szCs w:val="28"/>
          <w:rtl w:val="true"/>
          <w:lang w:bidi="fa-IR"/>
        </w:rPr>
        <w:t>دعای روز جمعه</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تو را حمد می کنم و تو با ستودنی های فراوان پاکت شایسته حمد هستی، ستودنی هایی که با حسن عملت به من در همه امور بر من واجب کردی، که تو به من چنان کردی که تو را بسیار حمد کنم و بسیار تسبیحت کنم که تو نسبت به ما آگاه و در همه امور حافظ و مدافع من هستی و نعمت و احسان پی در پی بر من دادی که آفرینشم را به عنوان انسانی از نسل آدم که او را کرامت و فضیلت دادی مقرر کردی، ثنای تو والا و یاد تو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از امت هایی که هلاک کردی نجاتم دادی تا اینکه از دنیا بیرونم بردی در حالی که می شنوم، می اندیشم و می بینم، و آنگاه که از امت رحمت شده و ثواب بخشیده  شده قرارم دادی و در کوچکی مرا بر آن تربیت کردی و چیزی از احسانت از من دریغ نکردی، پس نفسم تو را حمد می کند با حسن عمل در همه منازل از آفرینش، صورت بخشی و هدایتم، و بالا بردنت مرا به جایگاهی که تا این روز عمرم مرا به آن رسانیدی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نعمت هایت و روزی هایت، که تو در نزد من مورد ستایش و سپاس هستی و هیچ خدایی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آنچه که با لطفت بر من قراردادی، قوتی در بقیه زمان، و به خاطر اضطرابی که از من مرتفع کردی، و دعا در خواسته ها را برای من استجابت کردی و تو را بر همه این احوالاتم و جز آن، آنچه که می شمارم و آنچه که شمرده نمی شود، حمد می گویم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ستایش من است بر تو، تهلیل گویان، مدح کنان، توبه کنان، استغفارگویان، پناه جویان و ذکرکننده، تا با رضوان یادم کنی، ثنای تو والا است و حمد برای توست چنانکه حمد با قدرتت را بر عهده گرفتی و حمد را برای خودت خالص کردی و </w:t>
      </w:r>
    </w:p>
    <w:p>
      <w:pPr>
        <w:pStyle w:val="BookText"/>
        <w:rPr/>
      </w:pPr>
      <w:r>
        <w:rPr>
          <w:rFonts w:ascii="Amiri" w:hAnsi="Amiri" w:eastAsia="Amiri" w:cs="Amiri"/>
          <w:color w:val="111111"/>
          <w:sz w:val="28"/>
          <w:sz w:val="28"/>
          <w:szCs w:val="28"/>
          <w:rtl w:val="true"/>
          <w:lang w:bidi="ar-SA"/>
        </w:rPr>
        <w:t>جَعَلْتَ الْحَمْدَ مِنْ خَاصَّتِكَ وَ رَضِيتَ بِالْحَمْدِ مِنْ عِبَادِكَ وَ فَتَحْتَ‌</w:t>
      </w:r>
      <w:r>
        <w:rPr>
          <w:rStyle w:val="FootnoteAnchor"/>
          <w:rtl w:val="true"/>
        </w:rPr>
        <w:footnoteReference w:id="400"/>
      </w:r>
      <w:r>
        <w:rPr>
          <w:rFonts w:ascii="Amiri" w:hAnsi="Amiri" w:eastAsia="Amiri" w:cs="Amiri"/>
          <w:color w:val="111111"/>
          <w:sz w:val="28"/>
          <w:sz w:val="28"/>
          <w:szCs w:val="28"/>
          <w:rtl w:val="true"/>
          <w:lang w:bidi="ar-SA"/>
        </w:rPr>
        <w:t xml:space="preserve">بِالْحَمْدِ كِتَابَكَ وَ خَتَمْتَ بِالْحَمْدِ قَضَاءَكَ وَ لَمْ يَعْدِلْ إِلَي غَيْرِكَ وَ لَمْ يَقْصُرِ الْحَمْدُ دُونَكَ فَلَا مَدْفَعَ لِلْحَمْدِ عَنْكَ وَ لَا مُسْتَقَرَّ لِلْحَمْدِ إِلَّا عِنْدَكَ وَ لَا يَنْبَغِي الْحَمْدُ إِلَّا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عَدَدَ مَا أَنْشَأْتَ وَ مِلْ‌ءَ مَا ذَرَأْتَ وَ عَدَدَ مَا حَمِدَكَ بِهِ جَمِيعُ خَلْقِكَ وَ كَمَا رَضِيتَ بِهِ لِنَفْسِكَ وَ رَضِيتَ بِهِ عَمَّنْ حَمِدَكَ وَ كَمَا حَمِدْتَ نَفْسَكَ وَ اسْتَحْمَدْتَ إِلَي خَلْقِكَ وَ كَمَا رَضِيتَ لِنَفْسِكَ وَ حَمِدَكَ جَمِيعُ مَلَائِكَتِكَ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يَكُونُ أَرْضَي الْحَمْدِ لَكَ وَ أَكْثَرَ الْحَمْدِ عِنْدَكَ وَ أَطْيَبَهُ لَدَيْكَ حَمْداً يَكُونُ أَحَبَّ الْحَمْدِ إِلَيْكَ وَ أَشْرَفَ الْحَمْدِ عِنْدَكَ وَ أَسْرَعَ الْحَمْدِ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عَدَدَ كُلِّ شَيْ‌ءٍ خَلَقْتَهُ وَ مِلْ‌ءَ كُلِّ شَيْ‌ءٍ خَلَقْتَهُ وَ وَزْنَ كُلِّ شَيْ‌ءٍ خَلَقْتَهُ وَ لَكَ الْحَمْدُ مِثْلَهُ وَ مَعَهُ أَضْعَافاً مُضَاعَفَةً كُلُّ ضِعْفٍ مِنْهُ عَدَدَ كُلِّ شَيْ‌ءٍ أَحَاطَ بِهِ عِلْمُكَ وَ مِلْ‌ءَ كُلِّ شَيْ‌ءٍ أَحَاطَ بِهِ عِلْمُكَ وَ زِنَةَ كُلِّ شَيْ‌ءٍ أَحَاطَ بِهِ عِلْمُكَ يَا ذَا الْعِلْمِ الْعَلِيمِ وَ الْمُلْكِ الْقَدِيمِ وَ الشَّرَفِ الْعَظِيمِ وَ الْوَجْهِ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دَائِماً يَدُومُ مَا دَامَ سُلْطَانُكَ وَ يَدُومُ مَا دَامَ وَجْهُكَ وَ يَدُومُ مَا دَامَتْ جَنَّتُكَ وَ يَدُومُ مَا دَامَتْ نِعْمَتُكَ وَ يَدُومُ مَا دَامَتْ رَحْمَتُكَ حَمْداً مِدَادَ الْحَمْدِ وَ غَايَتَهُ وَ مَعْدِنَهُ وَ مُنْتَهَاهُ وَ قَرَارَهُ وَ مَأْوَاهُ حَمْداً مِدَادَ كَلِمَاتِكَ وَ زِنَةَ عَرْشِكَ وَ سَعَةَ رَحْمَتِكَ وَ زِنَةَ كُرْسِيِّكَ وَ رِضَي نَفْسِكَ وَ مِلْ‌ءَ بَرِّكَ وَ بَحْرِكَ وَ حَمْداً سَعَةَ عِلْمِكَ وَ مُنْتَهَاهُ وَ عَدَدَ خَلْقِكَ وَ مِقْدَارَ عَظَمَتِكَ وَ كُنْهَ قُدْرَتِكَ وَ مَبْلَغَ مِدْحَتِكَ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يَفْضُلُ الْمَحَامِدَ كَفَضْلِكَ عَلَي جَمِيعِ خَلْقِكَ وَ حَمْداً عَدَدَ خَفَقَانِ أَجْنِحَةِ الطَّيْرِ فِي الْهَوَاءِ وَ عَدَدَ نُجُومِ السَّمَاءِ وَ الدُّنْيَا مُنْذُ كَانَتْ وَ إِذْ عَرْشُكَ عَلَي الْمَاءِ حِينَ لَا أَرْضَ وَ لَا سَمَاءَ وَ حَمْداً يَصْعَدُ وَ لَا يَنْفَدُ يَبْلُغُكَ أَوَّلُهُ وَ لَا يَنْقَطِعُ آخِرُهُ حَمْداً سَرْمَداً لَا يُحْصَي عَدَداً وَ لَا يَنْقَطِعُ أَبَداً حَمْداً كَمَا تَقُولُ وَ فَوْقَ مَا نَقُولُ حَمْداً كَثِيراً نَافِعاً طَيِّباً وَاسِعاً مُبَارَكاً فِيهِ حَمْداً يَزْدَادُ كَثْرَةً وَ طِيباً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بَارِكْ عَلَي مُحَمَّدٍ وَ آلِ مُحَمَّدٍ وَ تَرَحَّمْ عَلَي مُحَمَّدٍ</w:t>
      </w:r>
    </w:p>
    <w:p>
      <w:pPr>
        <w:pStyle w:val="BookText"/>
        <w:rPr/>
      </w:pPr>
      <w:r>
        <w:rPr>
          <w:rFonts w:ascii="IRNazanin" w:hAnsi="IRNazanin" w:eastAsia="IRNazanin"/>
          <w:color w:val="111111"/>
          <w:sz w:val="28"/>
          <w:sz w:val="28"/>
          <w:szCs w:val="28"/>
          <w:rtl w:val="true"/>
          <w:lang w:bidi="fa-IR"/>
        </w:rPr>
        <w:t>حمد را از مخصوصان خودت قرار دادی و به حمد از بندگانت راضی شدی و کتابت را با حمد شروع کردی و قضایت را با حمد خاتمه دادی، به غیر تو عدول نکرد و حمد در غیر تو محصور نشد و هیچ دفع کننده ای برای مدح از تو نیست و هیچ محل استقراری برای حمد نیست جز نزد تو و کسی شایسته حمد نیست جز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حمد می گویم، حمدی به تعداد آنچه که ایجاد کردی و به اندازه آنچه که پراکنده کردی و تعداد آنچه که همه خلائقت تو را با آن حمد کردند، چنانکه به آن برای خودت راضی شدی و با آن از کسی که تو را حمد کرد راضی شدی و چنانکه خودت را حمد کردی و از خلقت خواستی تا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کنند و چنانکه برای خودت پسندیدی و همه ملائکه ات تو را حمد کردند،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که راضی کننده ترین حمد برای تو، بیشترین حمد نزد تو، پاک ترین حمد نزد تو، محبوب ترین حمد نزد تو، شریف ترین حمد نزد تو و سریع ترین حمد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به تعداد هر چیزی که آفریدی، به اندازه هر چیزی که آفریدی، به وزن هر چیزی که آفریدی و حمد برای توست در حالی که چند برابر با آن است، هر برابر از آن به تعداد هر چیزی که علمت آن را احاطه کردی و انباشتگی هر چیزی که علمت آن را در برگرفته و وزن هر چیزی که علمت آن را احاطه کرده، ای صاحب علم علیم و ملک قدیم، شرف عظیم و ذات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دائمی که مادامی که سلطنتت مستمر است و تا زمانی  که ذاتت مستمر است و تا زمانی که جنت تو، نعمت تو، رحمتت مستمر است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جوهر حمد، نهایت آن، معدن آن، منتها، قرار و پناهگاه آن است، حمدی که جوهر کلمات تو، وزن عرشت، وسعت رحمتت، وزن کرسی ات، انباشتگی خشکی و دریایت، و حمدی به وسعت علمت، منتهای آن، تعداد مخلوقاتت، اندازه عظمتت، کنه قدرتت و منتهای مدح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که بر انواع حمدها برتری دارد، مانند برتری ات بر همه مخلوقاتت؛ حمدی به تعداد حرکت بالهای پرندگان در هوا، تعداد ستارگان آسمان و دنیا از زمانی که بود و از زمان عرش تو بر آب، زمانی که نه زمین بود و نه آسمان؛ حمدی که بالا می رود و به پایان نمی رسد، ابتدای آن به تو می رسد و آخرش منقطع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همیشگی است، عددش شمرده نمی شود و هرگز قطع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چنانکه می گویی، حمدی فراوان نافع نیکو وسیع مبارک، حمدی که از نظر کثرت و نیکویی فزونی می گیرد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بر محمد و خاندان محمد درود بفرست و بر محمد و خاندان محمد برکت ببخش و بر محمد و بر </w:t>
      </w:r>
    </w:p>
    <w:p>
      <w:pPr>
        <w:pStyle w:val="BookText"/>
        <w:rPr/>
      </w:pPr>
      <w:r>
        <w:rPr>
          <w:rFonts w:ascii="Amiri" w:hAnsi="Amiri" w:eastAsia="Amiri" w:cs="Amiri"/>
          <w:color w:val="111111"/>
          <w:sz w:val="28"/>
          <w:sz w:val="28"/>
          <w:szCs w:val="28"/>
          <w:rtl w:val="true"/>
          <w:lang w:bidi="ar-SA"/>
        </w:rPr>
        <w:t xml:space="preserve">وَ آلِ مُحَمَّدٍ كَمَا صَلَّيْتَ وَ بَارَكْتَ وَ تَرَحَّمْتَ عَلَي إِبْرَاهِيمَ وَ آلِ إِبْرَاهِيمَ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عَبْدِكَ وَ رَسُولِكَ وَ أَعْطِهِ الْيَوْمَ أَفْضَلَ الْوَسَائِلِ وَ أَشْرَفَ الْأَعَاطِي وَ أَعْظَمَ الْحِبَاءِ وَ أَكْرَمَ الْمَنَازِلِ وَ أَسْرَعَ الْجُدُودِ وَ أَقَرَّ الْأَعْيُنِ اللَّهُمَّ أَعْطِ مُحَمَّداً صلي الله عليه و آله الْوَسِيلَةَ وَ الْفَضِيلَةَ وَ الزِّكَايَةَ وَ السَّعَادَةَ وَ الرِّفْعَةَ وَ الْغِبْطَةَ وَ شَرَفَ الْمُنْتَهَي وَ النَّصِيبَ الْأَوْفَي وَ الْغَايَةَ الْقُصْوَي وَ الرَّفِيقَ الْأَعْلَي وَ أَعْطِهِ حَتَّي يَرْضَي وَ زِدْهُ بَعْدَ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عَبْدِكَ وَ رَسُولِكَ وَ نَبِيِّكَ الْأُمِّيِّ الَّذِي خَلَقْتَهُ لِنُبُوَّتِكَ وَ أَكْرَمْتَهُ بِرِسَالَتِكَ وَ بَعَثْتَهُ رَحْمَةً لِخَلْقِكَ وَ عَلَي آلِ مُحَمَّدٍ اللَّهُمَّ أَقْبِلْ عَلَيْهِ رَاضِياً بِوَجْهِكَ وَ أَظِلَّهُ فِي ظِلِّ عَرْشِكَ وَ اجْعَلْهُ فِي الْمَحَلِّ الرَّفِيعِ مِنْ جَنَّتِكَ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نَبِيِّ الرَّحْمَةِ وَ قَائِدِ الْخَيْرِ وَ إِمَامِ الْهُدَي وَ الدَّاعِي إِلَي سَبِيلِ الْإِسْلَامِ وَ رَسُولِكَ يَا رَبَّ الْعَالَمِينَ وَ خَاتَمِ النَّبِيِّينَ وَ سَيِّدِ الْمُرْسَلِينَ وَ إِمَامِ الْمُتَّقِينَ وَ نَجِيِّ الرُّوحِ الْأَمِينِ وَ رَضِيِّ الْمُؤْمِنِينَ وَ صَفِيِّ الْمُصْطَفَيْنَ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كَمَا تَلَا آيَاتِكَ وَ بَلَّغَ رِسَالاتِكَ وَ عَمِلَ بِطَاعَتِكَ وَ صَدَعَ بِأَمْرِكَ وَ نَصَحَ لِعِبَادِكَ وَ جَاهَدَ فِي سَبِيلِكَ وَ ذَبَّ عَنْ حُرُمَاتِكَ وَ أَقَامَ حُدُودَكَ وَ أَظْهَرَ دِينَكَ وَ وَفَي بِعَهْدِكَ وَ أُوذِيَ فِي جَنْبِكَ وَ دَعَا إِلَي كِتَابِكَ وَ عَبَدَكَ مُخْلِصاً حَتَّي أَتَاهُ الْيَقِينُ وَ كانَ بِالْمُؤْمِنِينَ رَءُوفاً رَحِيماً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أَكْرِمْهُ كَرَامَةً تَبْدُو فَضِيلَتُهَا عَلَي جَمِيعِ الْخَلَائِقِ وَ ابْعَثْهُ الْمَقَامَ الْمَحْمُودَ الَّذِي وَعَدْتَهُ إِنَّكَ لا تُخْلِفُ الْمِيعادَ اللَّهُمَّ اجْعَلْ مُحَمَّداً صلي الله عليه و آله أَحَبَّ خَلْقِكَ حُبّاً وَ أَفْضَلَهُمْ عِنْدَكَ شَرَفاً وَ أَوْفَرَهُمْ لَدَيْكَ نَصِيباً وَ أَعْظَمَهُمْ عِنْدَكَ زُلْفَي وَ أَقَرَّهُمْ بِرُؤْيَتِكَ عَيْناً وَ أَطْلَقَهُمْ لِسَاناً وَ أَكْرَمَهُمْ مَقَاماً وَ أَدْنَاهُمْ مِنْكَ مَجْلِساً وَ أَقْرَبَهُمْ إِلَيْكَ وَسِيلَةً وَ أَكْثَرَهُمْ تَبَعاً وَ أَشْرَقَهُمْ وَجْهاً وَ أَتَمَّهُمْ نُوراً وَ أَنْجَحَهُمْ طَلِبَةً وَ أَعْلَاهُمْ كَعْباً وَ أَوْسَعَهُمْ فِي الْجَنَّةِ مَنْزِلًا إِلَهَ الْحَقِّ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فِي الْمُنْتَجَبِينَ كَرَامَتَهُ وَ فِي الْأَكْرَمِينَ مَحَبَّتَهُ وَ فِي الْأَعْلَيْنَ</w:t>
      </w:r>
    </w:p>
    <w:p>
      <w:pPr>
        <w:pStyle w:val="BookText"/>
        <w:rPr/>
      </w:pPr>
      <w:r>
        <w:rPr>
          <w:rFonts w:ascii="IRNazanin" w:hAnsi="IRNazanin" w:eastAsia="IRNazanin"/>
          <w:color w:val="111111"/>
          <w:sz w:val="28"/>
          <w:sz w:val="28"/>
          <w:szCs w:val="28"/>
          <w:rtl w:val="true"/>
          <w:lang w:bidi="fa-IR"/>
        </w:rPr>
        <w:t>خاندان محمد رحمت ببخش، چنانکه بر ابراهیم و خاندان ابراهیم درود فرستادی و برکت و رحمت بخشیدی که تو ستودنی قابل ستایش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بر بنده و رسولت محمد درود بفرست و امروز بهترین وسائل، شریف ترین بخشش ها و بزرگ ترین هدیه ها، گرامی  ترین منازل، سریع ترین بهره ها، روشن ترین دیده ها را به او عطا کن، بارالها بر محمد وسیله، فضیلت، پاکی، سعادت، رفعت، غبطه، شرافت عاقبت، نصیب کامل، والاترین هدف و رفیق اعلی، عطا کن و به او عطا کن تا راضی شود و بعد از رضایت نیز بر او بیافزا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بنده، رسول و نبی امی ات که او را برای نبوتت آفریدی و با رسالتت گرامی داشتی و به عنوان رحمتی برای خلقت مبعوثش کردی و بر خاندان محمد درود بفرست، بارالها در حالی که راضی هستی با سیمایت به او روی کن و او را در سایه عرشت قرار بده و او را در محلی والا از بهشتت ساکن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نبیّ رحمت، پیشوای خیر، امام هدایت، دعوت کننده به راه اسلام و رسولت درود بفرست یا رب العالمین، بر خاتم انبیاء، سرور رسولان، امام متقیان، نجوا کننده با روح الامین و مورد رضایت مؤمنان و برگزیده برگزیدگان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چنانکه او آیات تو را تلاوت کرد، رسالت های تو را ابلاغ کرد و به طاعتت عمل نمود و امرت را اجرا کرد و به بندگانت خیرخواهی کرد و در راهت جهاد کرد و از مقدساتت دفاع کرد و حدودت را بر پا داشت و دینت را آشکار کرد و به عهدت وفا کرد و در راه تو اذیت شد و به سوی کتابت دعوت کرد و تو را مخلصانه عبادت کرد تا اینکه مرگش فرارسید و نسبت به مؤمنان، مهربان و بخشنده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و به او کرامت بورز، کرامتی که فضیلت آن بر همه مخلوقات نمایان شود و او را در مقام ستوده ای که وعده دادی مبعوث کن که تو خلف وعده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محمد را محبوب ترین خلقت از نظر محبت، برترین آنها نزد خودت از نظر شرف، فراوان ترین از نظر بهره نزد خودت، بزرگترین آنها نزدت از نظر تقرب، شادمان ترین آنها با رؤیت تو، فصیح‌ترین آنها از نظر زبان، گرامی ترین آنها از نظر جایگاه، نزدیک ترین آنها به تو از لحاظ مکان، نزدیک ترین آنها به تو از نظر وسیله، بیشترین آنها از نظر پیروی، روشن ترین آنها از نظر سیما، کامل‌ترین آنها از نظر نور و کامرواترین آنها از نظر درخواست، والاترین آنها از نظر مقام، وسیع ترین آنها در بهشت از نظر منزل قرار بده، ای اله حق مبین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کرامت او را در میان برگزیدگان، محبتش را در میان شریف ترین ها، </w:t>
      </w:r>
    </w:p>
    <w:p>
      <w:pPr>
        <w:pStyle w:val="BookText"/>
        <w:rPr/>
      </w:pPr>
      <w:r>
        <w:rPr>
          <w:rFonts w:ascii="Amiri" w:hAnsi="Amiri" w:eastAsia="Amiri" w:cs="Amiri"/>
          <w:color w:val="111111"/>
          <w:sz w:val="28"/>
          <w:sz w:val="28"/>
          <w:szCs w:val="28"/>
          <w:rtl w:val="true"/>
          <w:lang w:bidi="ar-SA"/>
        </w:rPr>
        <w:t xml:space="preserve">ذِكْرَهُ وَ فِي الْأَفْضَلِينَ مَنْزِلَتَهُ وَ فِي الْمُصْطَفَيْنَ مَحَبَّتَهُ وَ فِي الْمُقَرَّبِينَ مَوَدَّتَهُ وَ فِي عِلِّيِّينَ دَارَهُ وَ أَعْطِهِ أُمْنِيَّتَهُ وَ غَايَتَهُ وَ رِضَا نَفْسِهِ وَ مُنْتَهَاهَا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شَرِّفْ بُنْيَانَهُ وَ عَظِّمْ بُرْهَانَهُ وَ ثَقِّلْ مِيزَانَهُ وَ كَرِّمْ نُزُلَهُ وَ أَحْسِنْ مَآبَهُ وَ أَجْزِلْ ثَوَابَهُ وَ تَقَبَّلْ شَفَاعَتَهُ وَ قَرِّبْ وَسِيلَتَهُ وَ بَيِّضْ وَجْهَهُ وَ أَتِمَّ نُورَهُ وَ ارْفَعْ دَرَجَتَهُ وَ أَحْيِنَا عَلَي سُنَّتِهِ وَ تَوَفَّنَا عَلَي مِلَّتِهِ وَ تَجُرُّ بِنَا مِنْهَاجَهُ</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وَ لَا تُخَالِفْ بِنَا عَنْ سَبِيلِهِ وَ اجْعَلْنَا مِمَّنْ يَلِيهِ وَ احْشُرْنَا فِي زُمْرَتِهِ وَ عَرِّفْنَا وَجْهَهُ كَمَا عَرَّفْتَنَا اسْمَهُ وَ أَقْرِرْ عُيُونَنَا بِرُؤْيَتِهِ كَمَا أَقْرَرْتَهَا بِذِكْرِهِ وَ أَوْرِدْنَا حَوْضَهُ كَمَا آمَنَّا بِهِ وَ اسْقِنَا بِكَأْسِهِ وَ اجْعَلْنَا مَعَهُ وَ فِي حِزْبِهِ وَ لَا تُفَرِّقْ بَيْنَنَا وَ بَيْنَهُ وَ اجْعَلْنَا مِمَّنْ تَنَالُهُ شَفَاعَتُهُ صلي الله عليه و آله كُلَّمَا ذُكِرَ السَّلَامُ فَعَلَي نَبِيِّنَا وَ آلِهِ مِنَّا رَحْمَةٌ وَ 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بِوَجْهِكَ الْكَرِيمِ الْحَسَنِ الْجَمِيلِ الَّذِي لَيْسَ كَمِثْلِهِ شَيْ‌ءٌ نُورُ السَّماواتِ وَ الْأَرْضِ ذُو الْجَلالِ وَ الْإِكْرامِ وَ كَلِمَاتِكَ الَّتِي لَا يُجَاوِزُهُنَّ بَرٌّ وَ لَا فَاجِرٌ وَ بِسُلْطَانِكَ الْعَظِيمِ وَ قُرْآنِكَ الْحَكِيمِ وَ فَضْلِكَ الْكَبِيرِ وَ مَنِّكَ الْكَرِيمِ وَ مُلْكِكَ الْقَدِيمِ وَ خَلْقِكَ الْعَظِيمِ وَ بِمَغْفِرَتِكَ وَ رَحْمَتِكَ الْوَاسِعَةِ وَ بِإِحْسَانِكَ وَ رَأْفَتِكَ الْبَالِغَةِ وَ بِعَظَمَتِكَ وَ كِبْرِيَائِكَ وَ جَبَرُوتِكَ وَ بِفَخْرِكَ وَ جَلَالِكَ وَ مَجْدِكَ وَ كَرَمِكَ وَ بَرَكَاتِكَ وَ بِحُرْمَةِ مُحَمَّدٍ وَ آلِ مُحَمَّدٍ وَ بِحُرْمَةِ عِبَادِكَ الصَّالِحِينَ فَإِنَّكَ أَمَرْتَ بِالدُّعَاءِ وَ ضَمِنْتَ الْإِجَابَةَ وَ إِنَّكَ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أَدْعُوكَ لِذَلِكَ إِلَهِي وَ أَرْغَبُ إِلَيْكَ لِذَلِكَ إِلَهِي إِنِّي لَا أَبْرَحُ مِنْ مَقَامِي هَذَا وَ لَا تَنْقَضِي مَسْأَلَتِي حَتَّي تَغْفِرَ لِي كُلَّ ذَنْبٍ أَذْنَبْتُهُ وَ كُلَّ شَيْ‌ءٍ تَرَكْتُهُ مِمَّا أَمَرْتَنِي بِهِ وَ كُلَّ شَيْ‌ءٍ أَتَيْتُهُ مِمَّا نَهَيْتَنِي عَنْهُ وَ كُلَّ شَيْ‌ءٍ كَرِهْتَ مِنْ أَمْرِي وَ عَمَلِي وَ كُلَّ شَيْ‌ءٍ تَعَدَّيْتُهُ مِنْ أَمْرِكَ وَ حُدُودِكَ وَ كُلَّ شَيْ‌ءٍ وَعَدْتُ فَأَخْلَفْتُ وَ كُلَّ شَيْ‌ءٍ عَهِدْتُ فَنَقَضْتُ وَ كُلَّ ذَنْبٍ فَعَلْتُهُ وَ كُلَّ ظُلْمٍ ظَلَمْتُهُ وَ كُلَّ جَوْرٍ جُرْتُهُ وَ كُلَّ زَيْغٍ زِغْتُهُ وَ كُلَّ سَفَهٍ سَفِهْتُهُ وَ كُلَّ سُوءٍ أَتَيْتُهُ قَدِيماً أَوْ حَدِيثاً صَغِيراً أَوْ كَبِيراً دَقِيقاً أَوْ جَلِيلًا مِمَّا أَعْلَمُ وَ مِمَّا لَا أَعْلَمُ</w:t>
      </w:r>
    </w:p>
    <w:p>
      <w:pPr>
        <w:pStyle w:val="BookText"/>
        <w:rPr/>
      </w:pPr>
      <w:r>
        <w:rPr>
          <w:rFonts w:ascii="IRNazanin" w:hAnsi="IRNazanin" w:eastAsia="IRNazanin"/>
          <w:color w:val="111111"/>
          <w:sz w:val="28"/>
          <w:sz w:val="28"/>
          <w:szCs w:val="28"/>
          <w:rtl w:val="true"/>
          <w:lang w:bidi="fa-IR"/>
        </w:rPr>
        <w:t>ذکرش را در میان والایان و جایگاهش را در میان برترین ها، محبتش را در میان برگزیدگان، مودّتش را در میان مقرّبان، و خانه اش را در علیین قرار بده و آرزو، هدف، رضایت نفس و منتهای آن را به او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بنیان او را شریف، برهانش را بزرگ، میزانش را سنگین، نزولش را گرامی، بازگشتش را نیکو و ثوابش را فراوان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شفاعتش را بپذیر و وسیله اش را مقرب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سفید، نورش را کامل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اش را رفعت ببخش و ما را بر سنت او زنده بدار و بر دین او بمیران و ما را به طریقت او ببر و ما از راه او منحرف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کسانی قرار بده که به دنبال او می آید و ما را در زمره او محشور کن و سیمای او را به ما بشناسان چنانکه اسم او را به ما شناساندی، و چشم ما را با رؤیت او روشن کن چنانکه با ذکرش روشن کردی، و ما را بر حوض او وارد کن چنانکه به او ایمان آوردیم، و ما را با جام او سیراب کن و ما را همراه او و در حزب او قرار بده و میان ما و او جدایی نیانداز، ما را از جمله کسانی که شفاعتش به آنها می رسد قرار بده، هر گاه که سلامی ذکر شد، بر نبی مان و خاندان او از ما رحمت و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به ذات کریم نیک زیبایی که چیزی شبیه آن نیست، نور آسمان ها و زمین، صاحب جلال و بزرگواری، و کلماتت که نه انسان راستینی از آن فراتر رفته و نه فاسقی، و به سلطان عظیمت، قرآن حکیمت، فضیلت بزرگت، لطف کریمت، ملک قدیمت، و خلق بزرگت و به مغفرتت و رحمت وسیعت، به احسان و رأفت فراوانت، به عظمت، کبریاء و جبروتت، به فخر، شکوه، مجد، کرم، و برکاتت و به حرمت محمد و خاندان محمد و به حرمت بندگان صالحت از تو می خواهم که تو به دعا امر فرمودی و اجابت را تضمین کردی و تو خلف وعده نمی کنی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تو را برای آن می خوانم، و برای آن به سوی تو می‌گرایم، که من از این مکانم جدا نمی شوم و مسألتم به پایان نمی رسد تا اینکه هر گناهی که مرتکب شدم و هر چیزی از آنچه که مرا به آن امر کردی را ترک کردم و هر چه از میان آنچه که مرا از آن نهی کردی را انجام دادم و هر آنچه که از کارم و عملم ناپسند دانستی، و هر چیزی که از امر و حدود تو تعدی کردم، و هر چیزی که وعده کردم و خلف وعده کردم، و هر چیزی که عهد کردم و نقض کردم، و هر گناهی که انجام دادم، هر ستمی که کردم، هر جوری که کردم، هر انحرافی که منحرف شدم، هر نادانی که کردم، هر بدی که انجام دادم، قدیم یا جدید، کوچک یا بزرگ، جزئی یا مهم، از آنچه که می دانم و از آنچه که نمی دانم را بر من ببخشی</w:t>
      </w:r>
      <w:r>
        <w:rPr>
          <w:rFonts w:eastAsia="IRNazanin" w:cs="IRNazanin"/>
          <w:color w:val="111111"/>
          <w:sz w:val="28"/>
          <w:szCs w:val="28"/>
          <w:rtl w:val="true"/>
          <w:lang w:bidi="fa-IR"/>
        </w:rPr>
        <w:t xml:space="preserve">. </w:t>
      </w:r>
      <w:bookmarkStart w:id="475" w:name="pg13534_197855"/>
    </w:p>
    <w:p>
      <w:pPr>
        <w:pStyle w:val="BookText"/>
        <w:rPr/>
      </w:pPr>
      <w:bookmarkEnd w:id="475"/>
      <w:r>
        <w:rPr>
          <w:rFonts w:ascii="Amiri" w:hAnsi="Amiri" w:eastAsia="Amiri" w:cs="Amiri"/>
          <w:color w:val="111111"/>
          <w:sz w:val="28"/>
          <w:sz w:val="28"/>
          <w:szCs w:val="28"/>
          <w:rtl w:val="true"/>
          <w:lang w:bidi="ar-SA"/>
        </w:rPr>
        <w:t xml:space="preserve">وَ مَا نَظَرَ إِلَيْهِ بَصَرِي وَ أَصْغَي إِلَيْهِ سَمْعِي أَوْ نَطَقَ بِهِ لِسَانِي أَوْ سَاغَ فِي حَلْقِي أَوْ وَلَجَ فِي بَطْنِي أَوْ وُسْوِسَ فِي صَدْرِي أَوْ رَكَنَ إِلَيْهِ قَلْبِي أَوْ بَسَطْتُ إِلَيْهِ يَدِي أَوْ مَشَتْ إِلَيْهِ رِجْلَايَ أَوْ بَاشَرَهُ جِلْدِي أَوْ أَفْضَي إِلَيْهِ فَرْجِي أَوْ لَانَ لَهُ طَوْرِي أَوْ قَلَبْتُ لَهُ شَيْئاً مِنْ أَرْكَانِي مَغْفِرَةً عَزْماً جَزْماً لَا تُغَادِرُ بَعْدَهَا ذَنْباً وَ لَا أَكْتَسِبُ بَعْدَهَا خَطِيئَةً وَ لَا إِثْماً مَغْفِرَةً تُطَهِّرُ بِهَا قَلْبِي وَ تُخَفِّفُ بِهَا ظَهْرِي وَ تَجَاوَزُ بِهَا عَنْ إِصْرِي وَ تَضَعُ بِهَا عَنِّي وِزْرِي وَ تُزَكِّي بِهَا عَمَلِي وَ تَجَاوَزُ بِهَا عَنْ سَيِّئَاتِي وَ تُلَقِّنُنِي بِهَا عِنْدَ فِرَاقِ الدُّنْيَا حُجَّتِي وَ أَنْظُرُ بِهَا إِلَي وَجْهِكَ الْكَرِيمِ يَوْمَ الْقِيَامَةِ وَ عَلَيَّ مِنْكَ نُورٌ وَ 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فَعَّالَ الْخَيْرِ وَ النَّعْمَاءِ يَا مُجَلِّيَ عَظَائِمِ الْأُمُورِ وَ يَا كَاشِفَ الضُّرِّ يَا مُجِيبَ دَعْوَةِ الْمُضْطَرِّينَ يَا رَاحِمَ الْمَسَاكِينِ صَلِّ عَلَي مُحَمَّدٍ وَ آلِ مُحَمَّدٍ وَ إِلَيْكَ جَأَرَتْ نَفْسِي وَ أَنْتَ مُنْتَهَي حِيلَتِي وَ مُنْتَهَي رَجَائِي وَ ذُخْرِي وَ إِلَيْكَ مُنْتَهَي رَغْبَتِي أَنْتَ الْغَنِيُّ وَ أَنَا الْفَقِيرُ وَ أَنْتَ السَّيِّدُ وَ أَنَا الْعَبْدُ وَ إِنَّمَا يَسْأَلُ الْعَبْدُ سَيِّدَهُ إِلَهِي فَلَا تَرُدَّ دُعَائِي وَ لَا تَقْطَعْ رَجَائِي وَ لَا تَجْبَهْنِي بِرَدِّ مَسْأَلَتِي وَ اقْبَلْ مَعْذِرَتِي وَ تَضَرُّعِي وَ لَا تُهِنْ عَلَيْكَ شَكْوَايَ فَبِكَ الْيَوْمَ أَنْزَلْتُ حَاجَتِي وَ رَغْبَتِي وَ إِلَيْكَ وَجَّهْتُ وَجْهِي لَا إِلَهَ إِلَّا أَنْتَ رَبُّ الْعَرْشِ الْعَظِيمِ أَنْتَ خَيْرُ مَنْ سُئِلَ وَ أَوْسَعُ مَنْ أَعْطَي وَ أَرْحَمُ مَنْ قَدَرَ وَ أَحَقُّ مَنْ رَحِمَ وَ غَفَرَ وَ عَفَا وَ تَجَاوَزَ أَنْتَ أَحَقُّ مَنْ تَابَ عَلَيَّ وَ قَبِلَ الْعُذْرَ وَ الْمَلَقَ وَ أَنْتَ أَحَقُّ مَنْ أَعَاذَ وَ خَلَّصَ وَ نَجَّي وَ أَنْتَ أَحَقُّ مَنْ أَغَاثَ وَ سَمِعَ وَ اسْتَجَابَ لِأَنَّهُ لَا يَرْحَمُ رَحْمَتَكَ أَحَدٌ وَ لَا يُنَجِّي نَجَاتَكَ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فَأَرْشِدْنِي وَ سَدِّدْنِي وَ وَفِّقْنِي لِمَا تُحِبُّ وَ تَرْضَي مِنَ الْأَعْمَالِ بِرَحْمَتِكَ يَا أَرْحَمَ الرَّاحِمِينَ وَ صَلَّي اللَّهُ عَلَي مُحَمَّدٍ وَ آلِهِ أَجْمَعِينَ أَسْتَلْطِفُ اللَّهَ الْعَلِيَّ الْعَظِيمَ اللَّطِيفَ لِمَا يَشَاءُ فِي تَيْسِيرِ مَا أَخَافُ عُسْرَهُ فَإِنَّ تَيْسِيرَ الْعَسِيرِ عَلَي اللَّهِ سَهْلٌ يَسِيرٌ وَ هُوَ عَلي كُلِّ شَيْ‌ءٍ قَدِيرٌ</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1159047_1934241801"/>
      <w:bookmarkStart w:id="477" w:name="_Toc209"/>
      <w:bookmarkEnd w:id="476"/>
      <w:r>
        <w:rPr>
          <w:rtl w:val="true"/>
        </w:rPr>
        <w:t>«</w:t>
      </w:r>
      <w:r>
        <w:rPr/>
        <w:t>2</w:t>
      </w:r>
      <w:r>
        <w:rPr>
          <w:rtl w:val="true"/>
        </w:rPr>
        <w:t>»</w:t>
      </w:r>
      <w:bookmarkEnd w:id="477"/>
    </w:p>
    <w:p>
      <w:pPr>
        <w:pStyle w:val="BookText"/>
        <w:rPr/>
      </w:pPr>
      <w:r>
        <w:rPr>
          <w:rFonts w:ascii="Amiri" w:hAnsi="Amiri" w:eastAsia="Amiri" w:cs="Amiri"/>
          <w:color w:val="111111"/>
          <w:sz w:val="28"/>
          <w:sz w:val="28"/>
          <w:szCs w:val="28"/>
          <w:rtl w:val="true"/>
          <w:lang w:bidi="ar-SA"/>
        </w:rPr>
        <w:t>الْمُتَهَجِّدُ، وَ جُنَّةُ الْأَمَانِ‌</w:t>
      </w:r>
      <w:r>
        <w:rPr>
          <w:rStyle w:val="FootnoteAnchor"/>
          <w:rtl w:val="true"/>
        </w:rPr>
        <w:footnoteReference w:id="403"/>
      </w:r>
      <w:r>
        <w:rPr>
          <w:rFonts w:ascii="Amiri" w:hAnsi="Amiri" w:eastAsia="Amiri" w:cs="Amiri"/>
          <w:color w:val="111111"/>
          <w:sz w:val="28"/>
          <w:sz w:val="28"/>
          <w:szCs w:val="28"/>
          <w:rtl w:val="true"/>
          <w:lang w:bidi="ar-SA"/>
        </w:rPr>
        <w:t>، وَ مَا أَلْحَقَ الشَّهِيدُ رحمه الله بِالصَّحِيفَةِ</w:t>
      </w:r>
    </w:p>
    <w:p>
      <w:pPr>
        <w:pStyle w:val="BookText"/>
        <w:rPr/>
      </w:pPr>
      <w:r>
        <w:rPr>
          <w:rFonts w:ascii="IRNazanin" w:hAnsi="IRNazanin" w:eastAsia="IRNazanin"/>
          <w:color w:val="111111"/>
          <w:sz w:val="28"/>
          <w:sz w:val="28"/>
          <w:szCs w:val="28"/>
          <w:rtl w:val="true"/>
          <w:lang w:bidi="fa-IR"/>
        </w:rPr>
        <w:t>و هر آنچه که چشمم بر آن نظر کرد و گوشم به آن گوش سپرد یا زبانم به آن نطق کرد یا در حلقم گوارا بود یا در درونم وارد شد یا در سینه ام وسوسه کرد یا قلبم به آن اطمینان یافت یا دستم به سویش باز شد یا پاهایم به سوی آن گام برداشت یا پوستم آن را لمس کرد یا دامنم با آن تماس پیدا کرد یا حالتم برای آن نرم شد یا یکی از ارکانم را برای آن دگرگون شد بر من ببخش؛ بخششی با عزم و قطعیت که بعد از آن گناهی را ترک نکند و بعد از آن نه گناهی مرتکب  شوم و نه جرمی، بخششی که با آن قلبم را مطهر  کنی و بارم را سبک  کنی و با آن از گناهم در گذری و با آن بار گرانم را از دوش من بر داری و با آن عملم را تهذیب  کنی و از بدی هایم بگذری و به هنگام فراق دنیا حجتم را بر من تلقین  کنی و با آن در روز قیامت به ذات کریمت نگاه  کنم در حالی که از تو نور و کرامتی 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انجام دهنده خیر و نعمت، ای عرضه کننده امور بزرگ، ای از بین برنده آسیب، ای اجابت کننده دعای درماندگان، ای رحم کننده بر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بفرست، نفسم به سوی تو استغاثه کرده است و تو منتهای چاره، امید و اندوخته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رغبتم به سوی توست، تو بی نیاز هستی و من نیازمند، تو سرور و من بنده هستم و بنده فقط از سرورش مسألت می کند، بارالها دعایم را رد نکن، امیدم را قطع نکن و مرا با رد مسألتم مواجه نکن، پوزش و تضرع مرا بپذیر و شکوه ام را بی اهمیت ندان، که امروز حاجت و رغبتم را نزد تو آورده ام و رویم را به سوی تو گردانیده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نیست جز تو پروردگار عرش عظیم، تو بهترین کسی هستی که مسألت شده، سخی ترین کسی که عطا کرده، مهربان ترین کسی که قادر است، محق ترین کسی که رحم و مغفرت کرده، بخشیده و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محق ترین کسی هستی که توبه ام را پذیرفت و عذر و التماسم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محق ترین کسی هستی که پناه داد، رهایی بخشید و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محق ترین کسی هستی که کمک کرد، شنید و اجابت کرد؛ زیرا کسی بسان رحمت تو رحمت نمی کند و بسان نجات تو نجات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مرا ارشاد کن، استوار کن و بر آنچه که از اعمال دوست می داری و می پسندی توفیق بده، با رحمتت ای مهربان ترین مهربانان، و بر محمد و همه خاندان محمد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برتر بزرگ که به هرچه بخواهد لطف می کند، طلب لطف می کنم، برای آسان کردن آنچه که از دشواری اش می ترسم، که آسان کردن دشوار بر خداوند راحت و آسان است و او بر هر چیزی تواناست</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478" w:name="__RefHeading___Toc1159049_1934241801"/>
      <w:bookmarkStart w:id="479" w:name="_Toc210"/>
      <w:bookmarkEnd w:id="478"/>
      <w:r>
        <w:rPr>
          <w:rtl w:val="true"/>
        </w:rPr>
        <w:t xml:space="preserve">روایت </w:t>
      </w:r>
      <w:r>
        <w:rPr/>
        <w:t>2</w:t>
      </w:r>
      <w:bookmarkEnd w:id="479"/>
    </w:p>
    <w:p>
      <w:pPr>
        <w:pStyle w:val="BookText"/>
        <w:rPr/>
      </w:pPr>
      <w:r>
        <w:rPr>
          <w:rFonts w:ascii="Amiri" w:hAnsi="Amiri" w:eastAsia="Amiri" w:cs="Amiri"/>
          <w:color w:val="111111"/>
          <w:sz w:val="28"/>
          <w:sz w:val="28"/>
          <w:szCs w:val="28"/>
          <w:rtl w:val="true"/>
          <w:lang w:bidi="ar-SA"/>
        </w:rPr>
        <w:t>المتهجد، جنة الأمان</w:t>
      </w:r>
      <w:r>
        <w:rPr>
          <w:rStyle w:val="FootnoteAnchor"/>
          <w:rtl w:val="true"/>
        </w:rPr>
        <w:footnoteReference w:id="40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که شهید به صحیفه </w:t>
      </w:r>
      <w:bookmarkStart w:id="480" w:name="pg13534_197856"/>
    </w:p>
    <w:p>
      <w:pPr>
        <w:pStyle w:val="BookText"/>
        <w:rPr/>
      </w:pPr>
      <w:bookmarkEnd w:id="480"/>
      <w:r>
        <w:rPr>
          <w:rFonts w:ascii="Amiri" w:hAnsi="Amiri" w:eastAsia="Amiri" w:cs="Amiri"/>
          <w:color w:val="111111"/>
          <w:sz w:val="28"/>
          <w:sz w:val="28"/>
          <w:szCs w:val="28"/>
          <w:rtl w:val="true"/>
          <w:lang w:bidi="ar-SA"/>
        </w:rPr>
        <w:t>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لِلسَّجَّادِ عليه السلام وَ هُوَ مِنْ أَدْعِيَةِ الْأُسْبُوعِ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الْحَمْدُ لِلَّهِ الْأَوَّلِ قَبْلَ الْأَشْيَاءِ وَ الْأَحْيَاءِ وَ الْآخِرِ بَعْدَ فَنَاءِ الْأَشْيَاءِ الْعَلِيمِ الَّذِي لَا يَنْسَي مَنْ ذَكَرَهُ وَ لَا يَنْقُصُ مَنْ شَكَرَهُ وَ لَا يُخَيِّبُ مَنْ دَعَاهُ وَ لَا يَقْطَعُ رَجَاءَ مَنْ رَجَاهُ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أُشْهِدُكَ وَ كَفَي بِكَ شَهِيداً وَ أُشْهِدُ جَمِيعَ مَلَائِكَتِكَ وَ رُسُلِكَ وَ سُكَّانِ سَمَاوَاتِكَ وَ حَمَلَةِ عَرْشِكَ وَ مَنْ بَعَثْتَ مِنْ أَنْبِيَائِكَ وَ رُسُلِكَ وَ أَنْشَأْتَ مِنْ أَصْنَافِ خَلْقِكَ أَنِّي أَشْهَدُ أَنَّكَ أَنْتَ اللَّهُ لَا إِلَهَ إِلَّا أَنْتَ وَحْدَكَ لَا شَرِيكَ لَكَ وَ لَا عَدِيلَ وَ لَا خَلْفَ لِقَوْلِكَ وَ لَا تَبْدِيلَ وَ أَنَّ مُحَمَّداً صلي الله عليه و آله عَبْدُكَ وَ رَسُولُكَ أَدَّي مَا حَمَّلْتَهُ إِلَي الْعِبَادِ وَ جَاهَدَ فِي اللَّهِ عَزَّ وَ جَلَّ حَقَّ الْجِهَادِ وَ أَنَّهُ بَشَّرَ بِمَا هُوَ حَقٌّ مِنَ الثَّوَابِ وَ أَنْذَرَ بِمَا هُوَ صِدْقٌ مِنَ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ثَبِّتْنِي عَلَي دِينِكَ مَا أَحْيَيْتَنِي وَ لَا تُزِغْ قَلْبِي بَعْدَ إِذْ هَدَيْتَنِي وَ هَبْ لِي مِنْ لَدُنْكَ رَحْمَةً إِنَّكَ أَنْتَ الْوَهَّابُ صَلِّ عَلَي مُحَمَّدٍ وَ آلِ مُحَمَّدٍ وَ اجْعَلْنِي مِنْ أَتْبَاعِهِ وَ شِيعَتِهِ وَ احْشُرْنِي فِي زُمْرَتِهِ وَ وَفِّقْنِي لِأَدَاءِ فَرْضِ الْجُمُعَاتِ وَ مَا أَوْجَبْتَ عَلَيَّ فِيهَا مِنَ الطَّاعَاتِ وَ قَسَمْتَ لِأَهْلِهَا مِنَ الْعَطَاءِ فِي يَوْمِ الْجَزَاءِ إِنَّكَ أَنْتَ الْعَزِيزُ الْحَكِيمُ‌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1159051_1934241801"/>
      <w:bookmarkStart w:id="482" w:name="_Toc211"/>
      <w:bookmarkEnd w:id="481"/>
      <w:r>
        <w:rPr>
          <w:rtl w:val="true"/>
        </w:rPr>
        <w:t>«</w:t>
      </w:r>
      <w:r>
        <w:rPr/>
        <w:t>3</w:t>
      </w:r>
      <w:r>
        <w:rPr>
          <w:rtl w:val="true"/>
        </w:rPr>
        <w:t>»</w:t>
      </w:r>
      <w:bookmarkEnd w:id="482"/>
    </w:p>
    <w:p>
      <w:pPr>
        <w:pStyle w:val="BookText"/>
        <w:rPr/>
      </w:pPr>
      <w:r>
        <w:rPr>
          <w:rFonts w:ascii="Amiri" w:hAnsi="Amiri" w:eastAsia="Amiri" w:cs="Amiri"/>
          <w:color w:val="111111"/>
          <w:sz w:val="28"/>
          <w:sz w:val="28"/>
          <w:szCs w:val="28"/>
          <w:rtl w:val="true"/>
          <w:lang w:bidi="ar-SA"/>
        </w:rPr>
        <w:t>الْمُتَهَجِّدُ، وَ الْبَلَدُ، وَ الْجُنَّةُ</w:t>
      </w:r>
      <w:r>
        <w:rPr>
          <w:rStyle w:val="FootnoteAnchor"/>
          <w:rtl w:val="true"/>
        </w:rPr>
        <w:footnoteReference w:id="4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الْإِخْتِيَارُ، وَ مِنْهَاجُ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لِلْكَاظِمِ عليه السلام وَ هُوَ مِنْ أَدْعِيَةِ الْأُسْبُوعِ مَرْحَباً بِخَلْقِ اللَّهِ الْجَدِيدِ وَ بِكُمَا مِنْ كَاتِبَيْنِ وَ شَاهِدَيْنِ اكْتُبَا بِسْمِ اللَّهِ أَشْهَدُ أَنْ لَا إِلَهَ إِلَّا اللَّهُ وَحْدَهُ لَا شَرِيكَ لَهُ وَ أَشْهَدُ أَنَّ مُحَمَّداً عَبْدُهُ وَ رَسُولُهُ وَ أَنَّ الْإِسْلَامَ كَمَا وَصَفَ وَ الدِّينَ كَمَا شَرَعَ وَ أَنَّ الْكِتَابَ كَمَا أَنْزَلَ وَ الْقَوْلَ كَمَا حَدَّثَ وَ أَنَّ اللَّهَ هُوَ الْحَقُّ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 اللَّهُ مُحَمَّداً بِالسَّلَامِ وَ صَلَوَاتُ اللَّهِ وَ بَرَكَاتُهُ وَ شَرَائِفُ تَحِيَّاتِهِ وَ سَلَامُهُ عَلَي مُحَمَّدٍ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کامله ملحق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دیگر از امام سجاد علیه السّلام و آن از ادعیه 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خاص خدایی است که آغاز هستی پیش از پیدایش و زندگی است و پایان پس از فناء موجودات، دانایی که هر که یادش کندوی را از یاد نبرد و نعمتش را از آنکه سپاس می‌دارد نکاهد و نومید نسازد آنکه او را بخواند و امید امیدوارش را قطع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من تو را گواه می گیرم و گواه بودن تو کافی است و گواه می گیرم تمام فرشتگان و ساکنین آسمانها و حاملین عرشت را و پیمبران و رسولانت را که برانگیختی و انواع موجودات را که آفریدی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گواه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گواهی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خدایی که معبودی جز تو نیست و یگانه‌ای که شریک و همتا نداری و خلاف و تغییر و تبدیلی در گفتار تو نیست و گواهی دهم که محمد صلی الله علیه و آله بنده و رسول تو است که آنچه مأمورش کرده بودی را به بندگانت رسانید و درباره خدای عزوجل، آنطور که باید کوشش کرد و بدان پاداش نیکی که حق و درست بود مژده داد و بدان عقابی که راست بود بیم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تا مرا زنده نگاه می داری، بر دین خویش ثابتم گردان و دلم را پس از آنکه راهنمایی ام کرده‌ای منحرف مساز و به من از نزد خود رحمتی ببخشای که همانا تویی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محمد و بر آلش و مرا از پیروان و شیعیانش قرار ده و در گروه وی محشورم کن و موفقم دار برای ادای فرض جمعه‌ها و طاعاتی که در آنها بر من واجب کردی و عطاهایی که در روز جزا به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طاعات و جمعه‌ها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کرده‌ای، که همانا تویی مقتدر فرزانه</w:t>
      </w:r>
      <w:r>
        <w:rPr>
          <w:rFonts w:eastAsia="IRNazanin" w:cs="IRNazanin"/>
          <w:color w:val="111111"/>
          <w:sz w:val="28"/>
          <w:szCs w:val="28"/>
          <w:rtl w:val="true"/>
          <w:lang w:bidi="fa-IR"/>
        </w:rPr>
        <w:t>.</w:t>
      </w:r>
      <w:r>
        <w:rPr>
          <w:rStyle w:val="FootnoteAnchor"/>
          <w:rtl w:val="true"/>
        </w:rPr>
        <w:footnoteReference w:id="408"/>
      </w:r>
    </w:p>
    <w:p>
      <w:pPr>
        <w:pStyle w:val="Heading5"/>
        <w:numPr>
          <w:ilvl w:val="4"/>
          <w:numId w:val="1"/>
        </w:numPr>
        <w:rPr/>
      </w:pPr>
      <w:bookmarkStart w:id="483" w:name="__RefHeading___Toc1159053_1934241801"/>
      <w:bookmarkStart w:id="484" w:name="_Toc212"/>
      <w:bookmarkEnd w:id="483"/>
      <w:r>
        <w:rPr>
          <w:rtl w:val="true"/>
        </w:rPr>
        <w:t xml:space="preserve">روایت </w:t>
      </w:r>
      <w:r>
        <w:rPr/>
        <w:t>3</w:t>
      </w:r>
      <w:bookmarkEnd w:id="484"/>
    </w:p>
    <w:p>
      <w:pPr>
        <w:pStyle w:val="BookText"/>
        <w:rPr/>
      </w:pPr>
      <w:r>
        <w:rPr>
          <w:rFonts w:ascii="Amiri" w:hAnsi="Amiri" w:eastAsia="Amiri" w:cs="Amiri"/>
          <w:color w:val="111111"/>
          <w:sz w:val="28"/>
          <w:sz w:val="28"/>
          <w:szCs w:val="28"/>
          <w:rtl w:val="true"/>
          <w:lang w:bidi="ar-SA"/>
        </w:rPr>
        <w:t>المتهجد، البلد، الجنة</w:t>
      </w:r>
      <w:r>
        <w:rPr>
          <w:rStyle w:val="FootnoteAnchor"/>
          <w:rtl w:val="true"/>
        </w:rPr>
        <w:footnoteReference w:id="4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الاختیار و منهاج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دیگر از کاظم علیه السّلام و آن از ادعیه 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بر آفرینش جدید خدا، و بر شما ای دو کاتب 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هیچ خدایی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برای او نیست، و شهادت می دهم که محمد بنده و رسول است و اسلام چنان است که او وصف کرد و دین چنان است که او وضع کرد و کتاب چنان است که او نازل فرمود و قول چنان است که او حدیث کرد و خدا همان حق آشکار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سلام، صلوات، برکات، شریف ترین تحیت هایش بر محمد درود بگوید و سلام او بر محمد و خاندان او باد</w:t>
      </w:r>
      <w:r>
        <w:rPr>
          <w:rFonts w:eastAsia="IRNazanin" w:cs="IRNazanin"/>
          <w:color w:val="111111"/>
          <w:sz w:val="28"/>
          <w:szCs w:val="28"/>
          <w:rtl w:val="true"/>
          <w:lang w:bidi="fa-IR"/>
        </w:rPr>
        <w:t xml:space="preserve">. </w:t>
      </w:r>
      <w:bookmarkStart w:id="485" w:name="pg13534_197857"/>
    </w:p>
    <w:p>
      <w:pPr>
        <w:pStyle w:val="BookText"/>
        <w:rPr/>
      </w:pPr>
      <w:bookmarkEnd w:id="485"/>
      <w:r>
        <w:rPr>
          <w:rFonts w:ascii="Amiri" w:hAnsi="Amiri" w:eastAsia="Amiri" w:cs="Amiri"/>
          <w:color w:val="111111"/>
          <w:sz w:val="28"/>
          <w:sz w:val="28"/>
          <w:szCs w:val="28"/>
          <w:rtl w:val="true"/>
          <w:lang w:bidi="ar-SA"/>
        </w:rPr>
        <w:t xml:space="preserve">أَصْبَحْتُ فِي أَمَانِ اللَّهِ الَّذِي لَا يُسْتَبَاحُ وَ فِي ذِمَّةِ اللَّهِ الَّتِي لَا تُخْفَرُ وَ فِي جِوَارِ اللَّهِ الَّذِي لَا يُضَامُ وَ كفنه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يُرَامُ وَ جَارُ اللَّهِ آمِنٌ مَحْفُوظٌ مَا شَاءَ اللَّهُ كُلُّ نِعْمَةٍ فَمِنَ اللَّهِ مَا شَاءَ اللَّهُ لَا يَأْتِي بِالْخَيْرِ إِلَّا اللَّهُ مَا شَاءَ اللَّهُ نِعْمَ الْقَادِرُ اللَّهُ مَا شَاءَ اللَّهُ تَوَكَّلْتُ عَلَي اللَّهِ أَشْهَدُ أَنْ لَا إِلَهَ إِلَّا اللَّهُ وَحْدَهُ لَا شَرِيكَ لَهُ لَهُ الْمُلْكُ وَ لَهُ الْحَمْدُ يُحْيِي وَ يُمِيتُ وَ هُوَ حَيٌّ لَا يَمُوتُ بِيَدِهِ الْخَيْرُ وَ هُوَ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كُلَّ ذَنْبٍ يَحْبِسَ رِزْقِي وَ يَحْجُبُ مَسْأَلَتِي أَوْ يَقْصُرُ بِي عَنْ بُلُوغِ مَسْأَلَتِي أَوْ يَصُدُّ بِوَجْهِكَ الْكَرِيمِ عَنِّي اللَّهُمَّ اغْفِرْ لِي وَ ارْزُقْنِي وَ ارْحَمْنِي وَ اجْبُرْنِي وَ عَافِنِي وَ اعْفُ عَنِّي وَ ارْفَعْنِي وَ اهْدِنِي وَ انْصُرْنِي وَ أَلْقِ فِي قَلْبِيَ الصَّبْرَ وَ النَّصْرَ يَا مَالِكَ الْمُلْكِ فَإِنَّهُ لَا يَمْلِكُ ذَلِكَ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مَا كَتَبْتَ عَلَيَّ مِنْ خَيْرٍ فَوَفِّقْنِي فِيهِ وَ اهْدِنِي لَهُ وَ مُنَّ عَلَيَّ بِهِ كُلِّهِ وَ أَعِنِّي وَ ثَبِّتْنِي عَلَيْهِ وَ اجْعَلْهُ أَحَبَّ إِلَيَّ مِنْ غَيْرِهِ وَ آثَرَ عِنْدِي مِمَّا سِوَاهُ وَ زِدْنِي مِنْ فَضْلِكَ اللَّهُمَّ إِنِّي أَسْأَلُكَ رِضْوَانَكَ وَ الْجَنَّةَ وَ أَعُوذُ بِكَ مِنْ سَخَطِكَ وَ النَّارِ وَ أَسْأَلُكَ النَّصِيبَ الْأَوْفَرَ فِي جَنَّاتِ النَّعِيمِ اللَّهُمَّ طَهِّرْ لِسَانِي مِنَ الْكَذِبِ وَ قَلْبِي مِنَ النِّفَاقِ وَ عَمَلِي مِنَ الرِّيَاءِ وَ بَصَرِي مِنَ الْخِيَانَةِ فَإِنَّكَ تَعْلَمُ خائِنَةَ الْأَعْيُنِ وَ ما تُخْفِي الصُّدُورُ اللَّهُمَّ إِنْ كُنْتُ عِنْدَكَ مَحْرُوماً مُقَتَّراً عَلَيَّ رِزْقِي فَامْحُ حِرْمَانِي وَ تَقْتِيرَ رِزْقِي وَ اكْتُبْنِي عِنْدَكَ مَرْزُوقاً مُوَفَّقاً لِلْخَيْرَاتِ فَإِنَّكَ قُلْتَ تَبَارَكْتَ وَ تَعَالَيْتَ يَمْحُوا اللَّهُ ما يَشاءُ وَ يُثْبِتُ وَ عِنْدَهُ أُمُّ الْكِتابِ اللَّهُمَّ وَ صَلِّ عَلَي مُحَمَّدٍ وَ آلِهِ إِنَّكَ حَمِيدٌ مَجِيدٌ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 w:name="__RefHeading___Toc1159055_1934241801"/>
      <w:bookmarkStart w:id="487" w:name="_Toc213"/>
      <w:bookmarkEnd w:id="486"/>
      <w:r>
        <w:rPr>
          <w:rtl w:val="true"/>
        </w:rPr>
        <w:t>«</w:t>
      </w:r>
      <w:r>
        <w:rPr/>
        <w:t>4</w:t>
      </w:r>
      <w:r>
        <w:rPr>
          <w:rtl w:val="true"/>
        </w:rPr>
        <w:t>»</w:t>
      </w:r>
      <w:bookmarkEnd w:id="487"/>
    </w:p>
    <w:p>
      <w:pPr>
        <w:pStyle w:val="BookText"/>
        <w:rPr/>
      </w:pPr>
      <w:r>
        <w:rPr>
          <w:rFonts w:ascii="Amiri" w:hAnsi="Amiri" w:eastAsia="Amiri" w:cs="Amiri"/>
          <w:color w:val="111111"/>
          <w:sz w:val="28"/>
          <w:sz w:val="28"/>
          <w:szCs w:val="28"/>
          <w:rtl w:val="true"/>
          <w:lang w:bidi="ar-SA"/>
        </w:rPr>
        <w:t xml:space="preserve">الْمُتَهَجِّدُ، وَ 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يَوْمِ الْجُمُعَةِ بِسْمِ اللَّهِ الرَّحْمنِ الرَّحِيمِ سُبْحَانَ مَنْ لَبِسَ الْعِزَّ وَ الْوَقَارَ وَ تَأَزَّرَ بِهِ سُبْحَانَ مَنْ تَعَطَّفَ بِالْمَجْدِ وَ تَكَرَّمَ بِهِ سُبْحَانَ مَنْ لَا يَنْبَغِي التَّسْبِيحُ إِلَّا لَهُ سُبْحَانَ مَنْ أَحْصَي كُلَّ شَيْ‌ءٍ بِعِلْمِهِ سُبْحَانَ ذِي الطَّوْلِ وَ الْفَضْلِ سُبْحَانَ ذِي الْمَنِّ وَ النِّعَمِ سُبْحَانَ ذِي الْقُدْرَةِ وَ الْكَرَمِ</w:t>
      </w:r>
    </w:p>
    <w:p>
      <w:pPr>
        <w:pStyle w:val="BookText"/>
        <w:rPr/>
      </w:pPr>
      <w:r>
        <w:rPr>
          <w:rFonts w:ascii="IRNazanin" w:hAnsi="IRNazanin" w:eastAsia="IRNazanin"/>
          <w:color w:val="111111"/>
          <w:sz w:val="28"/>
          <w:sz w:val="28"/>
          <w:szCs w:val="28"/>
          <w:rtl w:val="true"/>
          <w:lang w:bidi="fa-IR"/>
        </w:rPr>
        <w:t>در امان خدا قرار گرفته ام که از بین نمی رود، و در عهد خدا که نقض نمی شود و در جوار خدا که بر آن ستم نمی شود و در کنف او که قصد نمی شود و همسایه خدا ایمن و محفوظ است تا زمانی که خدا بخواهد، هر نعمتی از خداست ماشاءالله؛ کسی خیر نمی‌آورد جز خدا ماشاءالله؛ خدا بهترین قادر است ماشاءالله؛ بر خدا توکل کردم، شهادت می دهم که هیچ خدایی جز الله نیست، یگانه است و شریک ندارد و ملک از آن اوست و حمد از آن اوست، زنده می‌کند و می میراند و او زنده ای است که نمی میرد، خیر در دست اوست و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هر گناهی که روزی ام را حبس می کند و از مسألتم ممانعت می کند یا مرا از رسیدن به مسألتم باز می دارد یا ذات کریم تو را از من بازمی دارد،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مرا ببخش، به من روزی عطا کن و مرا رحمت کن و اصلاحم کن و سلامتی ببخش و از من درگذر و مرا رفعت بخش و هدایت و یاری کن، و در دلم صبر و یاری قرار بده، ای مالک الملک که جز تو آن را مالک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هر خیری که برایم نوشتی، مرا در آن توفیق بده و به آن هدایت کن و با همه آن بر من لطف کن و یاری ام کن و مرا بر آن ثابت کن، و آن را از غیر آن نزد من محبوب تر و برتر قرار بده و از فضلت بر من بیافزای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رضوان و بهشتت را از تو می خواهم و از خشم و آتشت به تو پناه می برم و بهره فراوان تر در جنات نعیم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زبانم را از دروغ، قلبم را از نفاق، عملم را از ریا، چشمم را از خیانت پاک کن که تو از چشم های خیانت کار و هر آنچه در سینه ها پنهان است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p>
    <w:p>
      <w:pPr>
        <w:pStyle w:val="BookText"/>
        <w:rPr/>
      </w:pPr>
      <w:r>
        <w:rPr>
          <w:rFonts w:ascii="IRNazanin" w:hAnsi="IRNazanin" w:eastAsia="IRNazanin"/>
          <w:color w:val="111111"/>
          <w:sz w:val="28"/>
          <w:sz w:val="28"/>
          <w:szCs w:val="28"/>
          <w:rtl w:val="true"/>
          <w:lang w:bidi="fa-IR"/>
        </w:rPr>
        <w:t>اگر نزد تو محروم و در روزی اندک بودم، حرمان و اندکی روزی ام را پاک کن و مرا نزد خودت روزی داده شده و توفیق یابنده به خیرات بنویس که تو خدای متبارک و متعالی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یا اثبات می 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او درود بفرست که تو ستودنی قابل ستایش هستی</w:t>
      </w:r>
      <w:r>
        <w:rPr>
          <w:rFonts w:eastAsia="IRNazanin" w:cs="IRNazanin"/>
          <w:color w:val="111111"/>
          <w:sz w:val="28"/>
          <w:szCs w:val="28"/>
          <w:rtl w:val="true"/>
          <w:lang w:bidi="fa-IR"/>
        </w:rPr>
        <w:t>.</w:t>
      </w:r>
      <w:r>
        <w:rPr>
          <w:rStyle w:val="FootnoteAnchor"/>
          <w:rtl w:val="true"/>
        </w:rPr>
        <w:footnoteReference w:id="411"/>
      </w:r>
    </w:p>
    <w:p>
      <w:pPr>
        <w:pStyle w:val="Heading5"/>
        <w:numPr>
          <w:ilvl w:val="4"/>
          <w:numId w:val="1"/>
        </w:numPr>
        <w:rPr/>
      </w:pPr>
      <w:bookmarkStart w:id="488" w:name="__RefHeading___Toc1159057_1934241801"/>
      <w:bookmarkStart w:id="489" w:name="_Toc214"/>
      <w:bookmarkEnd w:id="488"/>
      <w:r>
        <w:rPr>
          <w:rtl w:val="true"/>
        </w:rPr>
        <w:t xml:space="preserve">روایت </w:t>
      </w:r>
      <w:r>
        <w:rPr/>
        <w:t>4</w:t>
      </w:r>
      <w:bookmarkEnd w:id="48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المتهجد، البلد، الجنة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جامه عزت و وقار بر تن کرد و آن را به خود پوشاند، منزه است کسی که با مجد مهربانی کرد و کرامت ورزید، منزه است کسی که تسبیح جز برای او شایسته نیست، منزه است کسی که هر چیزی را با علمش شمرد، منزه است صاحب لطف و فضل، منزه است صاحب منت و نعمت، منزه است صاحب قدرت و کرم</w:t>
      </w:r>
      <w:r>
        <w:rPr>
          <w:rFonts w:eastAsia="IRNazanin" w:cs="IRNazanin"/>
          <w:color w:val="111111"/>
          <w:sz w:val="28"/>
          <w:szCs w:val="28"/>
          <w:rtl w:val="true"/>
          <w:lang w:bidi="fa-IR"/>
        </w:rPr>
        <w:t xml:space="preserve">. </w:t>
      </w:r>
      <w:bookmarkStart w:id="490" w:name="pg13534_197858"/>
    </w:p>
    <w:p>
      <w:pPr>
        <w:pStyle w:val="BookText"/>
        <w:rPr/>
      </w:pPr>
      <w:bookmarkEnd w:id="490"/>
      <w:r>
        <w:rPr>
          <w:rFonts w:ascii="Amiri" w:hAnsi="Amiri" w:eastAsia="Amiri" w:cs="Amiri"/>
          <w:color w:val="111111"/>
          <w:sz w:val="28"/>
          <w:sz w:val="28"/>
          <w:szCs w:val="28"/>
          <w:rtl w:val="true"/>
          <w:lang w:bidi="ar-SA"/>
        </w:rPr>
        <w:t xml:space="preserve">اللَّهُمَّ إِنِّي أَسْأَلُكَ بِمَعَاقِدِ الْعِزِّ مِنْ عَرْشِكَ وَ مُنْتَهَي الرَّحْمَةِ مِنْ كِتَابِكَ وَ بِاسْمِكَ الْأَعْظَمِ وَ ذِكْرِكَ الْأَعْلَي وَ بِكَلِمَاتِكَ التَّامَّةِ وَ تَمَّتْ كَلِمَاتُكَ صِدْقاً وَ عَدْلًا لَا مُبَدِّلَ لِكَلِمَاتِكَ إِنَّكَ أَنْتَ الْعَزِيزُ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الْجَلَالِ وَ الْإِكْرَامِ أَسْأَلُكَ بِمَا لَا يَعْدِلُهُ شَيْ‌ءٌ مِنْ مَسَائِلِكَ أَنْ تُصَلِّيَ عَلَي مُحَمَّدٍ وَ آلِ مُحَمَّدٍ وَ أَنْ تَجْعَلَ لِي مِنْ أَمْرِي فَرَجاً وَ مَخْرَجاً وَ أَنْ تُوَسِّعَ عَلَيَّ رِزْقِي فِي يُسْرٍ مِنْكَ وَ عَافِيَةٍ سُبْحَانَ الْحَيِّ الْحَلِيمِ سُبْحَانَ الْحَلِيمِ الْكَرِيمِ سُبْحَانَ الْبَاعِثِ الْوَارِثِ سُبْحَانَ اللَّهِ الْعَلِيِّ الْعَظِيمِ سُبْحَانَهُ وَ بِحَمْدِهِ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كَمَا صَلَّيْتَ وَ بَارَكْتَ عَلَي إِبْرَاهِيمَ وَ آلِ إِبْرَاهِيمَ إِنَّكَ حَمِيدٌ مَجِيدٌ</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1159059_1934241801"/>
      <w:bookmarkStart w:id="492" w:name="_Toc215"/>
      <w:bookmarkEnd w:id="491"/>
      <w:r>
        <w:rPr>
          <w:rtl w:val="true"/>
        </w:rPr>
        <w:t>عُوذَةُ يَوْمِ الْجُمُعَةِ</w:t>
      </w:r>
      <w:bookmarkEnd w:id="492"/>
    </w:p>
    <w:p>
      <w:pPr>
        <w:pStyle w:val="Heading5"/>
        <w:numPr>
          <w:ilvl w:val="4"/>
          <w:numId w:val="1"/>
        </w:numPr>
        <w:rPr/>
      </w:pPr>
      <w:bookmarkStart w:id="493" w:name="__RefHeading___Toc1159061_1934241801"/>
      <w:bookmarkStart w:id="494" w:name="_Toc216"/>
      <w:bookmarkEnd w:id="493"/>
      <w:r>
        <w:rPr>
          <w:rtl w:val="true"/>
        </w:rPr>
        <w:t>«</w:t>
      </w:r>
      <w:r>
        <w:rPr/>
        <w:t>5</w:t>
      </w:r>
      <w:r>
        <w:rPr>
          <w:rtl w:val="true"/>
        </w:rPr>
        <w:t>»</w:t>
      </w:r>
      <w:bookmarkEnd w:id="494"/>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413"/>
      </w:r>
      <w:r>
        <w:rPr>
          <w:rFonts w:ascii="Amiri" w:hAnsi="Amiri" w:eastAsia="Amiri" w:cs="Amiri"/>
          <w:color w:val="111111"/>
          <w:sz w:val="28"/>
          <w:sz w:val="28"/>
          <w:szCs w:val="28"/>
          <w:rtl w:val="true"/>
          <w:lang w:bidi="ar-SA"/>
        </w:rPr>
        <w:t>، أَخْبَرَنَا جَمَاعَةٌ عَنْ أَبِي الْمُفَضَّلِ قَالَ حَدَّثَنَا أَبُو أَحْمَدَ عَبْدُ اللَّهِ بْنُ الْحُسَيْنِ بْنِ إِبْرَاهِيمَ الْعَلَوِيُّ عَنْ أَبِيهِ عَنْ عَبْدِ الْعَظِيمِ بْنِ عَبْدِ اللَّهِ الْحَسَنِيِّ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مُحَمَّدَ بْنَ عَلِيٍّ عليه السلام كَتَبَ هَذِهِ الْعُوذَةَ لِابْنِهِ أَبِي الْحَسَنِ عليه السلام وَ هُوَ صَبِيٌّ فِي الْمَهْدِ وَ كَانَ يُعَوِّذُهُ بِهَا يَوْماً فَيَوْماً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w:t>
      </w:r>
      <w:r>
        <w:rPr>
          <w:rStyle w:val="FootnoteAnchor"/>
          <w:rtl w:val="true"/>
        </w:rPr>
        <w:footnoteReference w:id="414"/>
      </w:r>
      <w:r>
        <w:rPr>
          <w:rFonts w:ascii="Amiri" w:hAnsi="Amiri" w:eastAsia="Amiri" w:cs="Amiri"/>
          <w:color w:val="111111"/>
          <w:sz w:val="28"/>
          <w:sz w:val="28"/>
          <w:szCs w:val="28"/>
          <w:rtl w:val="true"/>
          <w:lang w:bidi="ar-SA"/>
        </w:rPr>
        <w:t xml:space="preserve">،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لَا حَوْلَ وَ لَا قُوَّةَ إِلَّا بِاللَّهِ الْعَلِيِّ الْعَظِيمِ اللَّهُمَّ رَبَّ الْمَلَائِكَةِ وَ الرُّوحِ وَ النَّبِيِّينَ وَ الْمُرْسَلِينَ وَ قَاهِرَ مَنْ فِي السَّمَاوَاتِ وَ الْأَرَضِينَ وَ خَالِقَ كُلِّ شَيْ‌ءٍ وَ مَالِكَهُ كُفَّ عَنِّي بَأْسَ أَعْدَائِنَا وَ مَنْ أَرَادَ بِنَا سُوءاً مِنَ الْجِنِّ وَ الْإِنْسِ وَ أَعْمِ أَبْصَارَهُمْ وَ قُلُوبَهُمْ وَ اجْعَلْ بَيْنَنَا وَ بَيْنَهُمْ حِجَاباً وَ حَرَساً وَ مَدْفَعاً إِنَّكَ رَبُّنَا وَ لَا حَوْلَ وَ لَا قُوَّةَ لَنَا إِلَّا بِاللَّهِ عَلَيْهِ تَوَكَّلْنَا وَ إِلَيْهِ أَنَبْنَا وَ هُوَ الْعَزِيزُ الْحَكِيمُ رَبَّنَا وَ عَافِنَا مِنْ شَرِّ كُلِّ سُوءٍ وَ مِنْ شَرِّ كُلِّ دَابَّةٍ أَنْتَ آخِذٌ بِناصِيَتِها وَ مِنْ شَرِّ ما سَكَنَ فِي اللَّيْلِ وَ النَّهارِ وَ مِنْ شَرِّ كُلِّ سُوءٍ وَ مِنْ شَرِّ كُلِّ ذِي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 من به جایگاه های عزت از عرشت، منتهای رحمت از کتابت، و با اسم اعظمت و ذکر والایت، و با کلمات کاملت از تو می خواهم، در حالی که کلماتت از نظر صدق و عدل کامل شد، هیچ تبدیل کننده ای برای کلمات تو نیست که تو شکست ناپذیر بخشنده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جود و اکرام، با درخواستی که چیزی جای آن را نمی گیرد از تو می خواهم که بر محمد و خاندان محمد درود بفرستی و در کارم گشایش و راه نجاتی برایم قرار بده و روزی ام را از راحتی و عافیتی از جانب خودت بر من گسترش دهی، منزه است زنده بردبار، منزه است بردبار بخشنده، منزه است برانگیزنده وارث، منزه است خداوند والای بزرگ، منزه است او و به حمد او مشغول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چنانکه بر ابراهیم و خاندان ابراهیم درود فرستادی و برکت ببخش که تو ستودنی و قابل ستایش هستی</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تعویذ روز جمعه</w:t>
      </w:r>
    </w:p>
    <w:p>
      <w:pPr>
        <w:pStyle w:val="Heading5"/>
        <w:numPr>
          <w:ilvl w:val="4"/>
          <w:numId w:val="1"/>
        </w:numPr>
        <w:rPr/>
      </w:pPr>
      <w:bookmarkStart w:id="495" w:name="__RefHeading___Toc1159063_1934241801"/>
      <w:bookmarkStart w:id="496" w:name="_Toc217"/>
      <w:bookmarkEnd w:id="495"/>
      <w:r>
        <w:rPr>
          <w:rtl w:val="true"/>
        </w:rPr>
        <w:t xml:space="preserve">روایت </w:t>
      </w:r>
      <w:r>
        <w:rPr/>
        <w:t>5</w:t>
      </w:r>
      <w:bookmarkEnd w:id="496"/>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ابومفضل به ما خبر داده اند که ابوجعفر محمد بن علی علیه السّلام این تعویذ را برای پسرش ابوالحسن علیه السلام نوشت، در حالی که او کودکی در گهواره بود؛ و با آن، او را یک روز در میان تعویذ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البلد</w:t>
      </w:r>
      <w:r>
        <w:rPr>
          <w:rStyle w:val="FootnoteAnchor"/>
          <w:rtl w:val="true"/>
        </w:rPr>
        <w:footnoteReference w:id="417"/>
      </w:r>
      <w:r>
        <w:rPr>
          <w:rFonts w:ascii="IRNazanin" w:hAnsi="IRNazanin" w:eastAsia="IRNazanin"/>
          <w:color w:val="111111"/>
          <w:sz w:val="28"/>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الجنة،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 و توانی نیست جز با خدای والای بزرگ، بارالها ای پروردگار ملائکه، روح، انبیاء و مرسلین، ای غالب بر هر کسی که در آسمان ها و زمین هاست، ای خالق و مالک همه چیز، قدرت دشمنانمان و هر کسی که از جنیان و آدمیان به من قصد سوء کرد را از من باز بدار، و دیده و دلهای آنان را کور کن، و میان ما و آنها حجاب، مراقبت و بازدارنده ای قرار بده که تو پروردگار ما هستی و هیچ قدرت و توانی برای ما نیست جز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کردیم و به سوی او توبه کردیم و او شکست ناپذیر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از شر هر بدی و از شر هر جنبنده ای که تو بر او مسلط هستی و از شر هر آنچه که در شب و روز ساکن است و از شر هر بدی و از شر هر صاحب شری سلامت بدار</w:t>
      </w:r>
      <w:r>
        <w:rPr>
          <w:rFonts w:eastAsia="IRNazanin" w:cs="IRNazanin"/>
          <w:color w:val="111111"/>
          <w:sz w:val="28"/>
          <w:szCs w:val="28"/>
          <w:rtl w:val="true"/>
          <w:lang w:bidi="fa-IR"/>
        </w:rPr>
        <w:t xml:space="preserve">. </w:t>
      </w:r>
      <w:bookmarkStart w:id="497" w:name="pg13534_197859"/>
    </w:p>
    <w:p>
      <w:pPr>
        <w:pStyle w:val="BookText"/>
        <w:rPr/>
      </w:pPr>
      <w:bookmarkEnd w:id="497"/>
      <w:r>
        <w:rPr>
          <w:rFonts w:ascii="Amiri" w:hAnsi="Amiri" w:eastAsia="Amiri" w:cs="Amiri"/>
          <w:color w:val="111111"/>
          <w:sz w:val="28"/>
          <w:sz w:val="28"/>
          <w:szCs w:val="28"/>
          <w:rtl w:val="true"/>
          <w:lang w:bidi="ar-SA"/>
        </w:rPr>
        <w:t xml:space="preserve">رَبَّ الْعَالَمِينَ وَ إِلَهَ الْمُرْسَلِينَ صَلِّ عَلَي مُحَمَّدٍ وَ آلِهِ أَجْمَعِينَ وَ خُصَّ مُحَمَّداً وَ آلَهُ بِأَتَمِّ ذَلِكَ وَ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أُومِنُ وَ بِاللَّهِ أَعُوذُ وَ بِاللَّهِ أَعْتَصِمُ وَ بِاللَّهِ أَسْتَجِيرُ وَ بِعِزَّةِ اللَّهِ وَ مَنَعَتِهِ أَمْتَنِعُ مِنْ شَيَاطِينِ الْإِنْسِ وَ الْجِنِّ وَ مِنْ رَجِلِهِمْ وَ خَيْلِهِمْ وَ رَكْضِهِمْ وَ عَطْفِهِمْ وَ رَجْعَتِهِمْ وَ كَيْدِهِمْ وَ شَرِّهِمْ وَ شَرِّ مَا يَأْتُونَ بِهِ تَحْتَ اللَّيْلِ وَ تَحْتَ النَّهَارِ مِنَ الْبُعْدِ وَ الْقُرْبِ وَ مِنْ شَرِّ الْغَائِبِ وَ الْحَاضِرِ وَ الشَّاهِدِ وَ الزَّائِرِ أَحْيَاءً وَ أَمْوَاتاً أَعْمَي وَ بَصِيراً وَ مِنْ شَرِّ الْعَامَّةِ وَ الْخَاصَّةِ وَ مِنْ شَرِّ نَفْسِي وَ وَسْوَسَتِهَا وَ مِنْ شَرِّ الدَّنَاهِشِ وَ الْحِسِّ وَ اللَّمْسِ وَ اللُّبْسِ وَ مِنْ عَيْنِ الْجِنِّ وَ الْإِنْسِ وَ بِالاسْمِ الَّذِي اهْتَزَّ لَهُ عَرْشُ بِلْقِيسَ وَ أُعِيذُ دِينِي وَ جَمِيعَ مَا تَحُوطُهُ عِنَايَتِي مِنْ شَرِّ كُلِّ صُورَةٍ وَ خَيَالٍ أَوْ بَيَاضٍ أَوْ سَوَادٍ أَوْ تِمْثَالٍ أَوْ مُعَاهَدٍ أَوْ غَيْرِ مُعَاهَدٍ مِمَّنْ سَكَنَ الْهَوَاءَ وَ السَّحَابَ وَ الظُّلُمَاتِ وَ النُّورَ وَ الظِّلَّ وَ الْحَرُورَ وَ الْبَرَّ وَ الْبُحُورَ وَ السَّهْلَ وَ الْوُعُورَ وَ الْخَرَابَ وَ الْعُمْرَانَ وَ الْآكَامَ وَ الْآجَامَ وَ الْمَغَايِضَ وَ الْكَنَائِسَ وَ النَّوَاوِيسَ وَ الْفَلَوَاتِ وَ الْجَبَّانَاتِ مِنَ الصَّادِرِينَ وَ الْوَارِدِينَ مِمَّنْ يَبْدُو بِاللَّيْلِ وَ يَنْتَشِرُ بِالنَّهَارِ وَ بِالْعَشِيِّ وَ الْإِبْكَارِ وَ الْغُدُوِّ وَ الْآصَالِ وَ الْمُرِيبِينَ وَ الْأَسَامِرَةِ وَ الْأَفَاتِرَةِ وَ الْفَرَاعِنَةِ وَ الْأَبَالِسَةِ وَ مِنْ جُنُودِهِمْ وَ أَزْوَاجِهِمْ وَ عَشَائِرِهِمْ وَ قَبَائِلِهِمْ وَ مِنْ هَمْزِهِمْ وَ لَمْزِهِمْ وَ نَفْثِهِمْ وَ وِقَاعِهِمْ وَ أَخْذِهِمْ وَ سِحْرِهِمْ وَ ضَرْبِهِمْ وَ عَبَثِهِمْ وَ لَمْحِهِمْ وَ احْتِيَالِهِمْ وَ أَخْلَاقِهِمْ وَ مِنْ شَرِّ كُلِّ ذِي شَرٍّ مِنَ السَّحَرَةِ وَ الْغِيلَانِ وَ أُمِّ الصِّبْيَانِ وَ مَا وَلَدُوا وَ مَا وَرَدُوا وَ مِنْ شَرِّ كُلِّ ذِي شَرٍّ دَاخِلٍ وَ خَارِجٍ وَ عَارِضٍ وَ مُتَعَرِّضٍ وَ سَاكِنٍ وَ مُتَحَرِّكٍ وَ ضَرَبَانِ عِرْقٍ وَ صُدَاعٍ وَ شَقِيقَةٍ وَ أُمِّ مِلْدَمٍ وَ الْحُمَّي وَ الْمُثَلَّثَةِ وَ الرِّبْعِ وَ الْغِبِّ وَ النَّافِضَةِ وَ الصَّالِبَةِ وَ الدَّاخِلَةِ وَ الْخَارِجَةِ وَ مِنْ شَرِّ كُلِّ دَابَّةٍ أَنْتَ آخِذٌ بِنَاصِيَتِهَا إِنَّكَ عَلَي صِرَاطٍ مُسْتَقِيمٍ وَ صَلَّي اللَّهُ عَلَي مُحَمَّدٍ وَ آلِ مُحَمَّدٍ وَ سَلَّمَ تَسْلِيماً كَثِيراً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1159065_1934241801"/>
      <w:bookmarkStart w:id="499" w:name="_Toc218"/>
      <w:bookmarkEnd w:id="498"/>
      <w:r>
        <w:rPr>
          <w:rtl w:val="true"/>
        </w:rPr>
        <w:t>«</w:t>
      </w:r>
      <w:r>
        <w:rPr/>
        <w:t>6</w:t>
      </w:r>
      <w:r>
        <w:rPr>
          <w:rtl w:val="true"/>
        </w:rPr>
        <w:t>»</w:t>
      </w:r>
      <w:bookmarkEnd w:id="499"/>
    </w:p>
    <w:p>
      <w:pPr>
        <w:pStyle w:val="BookText"/>
        <w:rPr/>
      </w:pPr>
      <w:r>
        <w:rPr>
          <w:rFonts w:ascii="Amiri" w:hAnsi="Amiri" w:eastAsia="Amiri" w:cs="Amiri"/>
          <w:color w:val="111111"/>
          <w:sz w:val="28"/>
          <w:sz w:val="28"/>
          <w:szCs w:val="28"/>
          <w:rtl w:val="true"/>
          <w:lang w:bidi="ar-SA"/>
        </w:rPr>
        <w:t>طِبُّ الْأَئِمَّةِ، بِإِسْنَادِهِ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يَوْمِ الْجُمُعَةِ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پروردگار جهانیان و خدای رسولان، بر محمد و همه خاندان محمد درود بفرست و محمد و خاندان او را به کامل ترین آن مخصوص بگردان و هیچ قدرت و توانی نیست جز با خدای بلند مرتبه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به خدا ایمان می آورم، و به خدا پناه می برم و به خدا تمسک می جویم، و به خدا پناه می آورم، و به عزت خدا و شکست ناپذیری او پناه می برم، از شیاطین جن و انس، و از پیاده ، سواره ، دونده، انعطاف، رجعت، نیرنگ، شر آنان و شر هر آنچه که در شب و در روز و از دور و از نزدیک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غائب و حاضر، شاهد و زائر، زنده باشند یا مرده، نابینا و بینا، و از شر عامه و خاصه و از شر نفسم و وسوسه های آن، از شر دناهش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 لمس و التباس، از چشم جنیان و آدمیان خودداری می کنم و به اسمی که تخت بلقیس با آن به لرزه درآمد؛ و دینم و همه آنچه که توجه ام آن را احاطه می کند را از شر هر صورت و خیالی یا سفیدی و سیاهی یا تمثالی یا شناخته ها و ناشناخته ها، از هر که در هوا و ابر ساکن شد، تاریکی و نور، سایه و گرما، خشکی و دریا، دشت و ناهمواری، خرابی و آبادانی، صخره ها و بیشه ها، جنگل ها و کلیساها، قبرستان های نصاری و دشت ها و قبرستان ها، از وارد شوندگان و خارج شوندگان، از کسانی که در شب ظاهر می شوند و در روز، شامگاه، بامداد، صبحگاه و عصر هنگام پراکنده می‌شوند، شک برانگیزها، سامری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گویان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افاتره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ضعف بدن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فراعنه، ابلیس ها؛ از لشکرها، همسران، عشیره ها و قبایل آنان، از گوشه و کنایه و زخم زبان های آنان، دمیدن، پیکار، گرفتن، سحر، ضرب، به بازی گرفتن، اشاره، حیله  و اخلاق آنان، و از شر هر صاحب شری از ساحران و غولان، ام  صبیان، آنچه زاییدند و آنچه وارد شدند و از شر هر صاحب شر داخل، خارج، عارض، متعرّض، ساکن و متحرک، ضربان رگ، سردرد، صراع، ام  ملدم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سردرد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 تب وارد در روز سوم، روز چهارم، نوبه، بیماری رعشه آور، بیماری های داخلی و خارجی، و از شر هر جنبنده ای که تو بر او مسلط هستی؛ که تو بر صراط مستقیم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سلام فراوان خدا بر محمد و خاندان محمد باد</w:t>
      </w:r>
      <w:r>
        <w:rPr>
          <w:rFonts w:eastAsia="IRNazanin" w:cs="IRNazanin"/>
          <w:color w:val="111111"/>
          <w:sz w:val="28"/>
          <w:szCs w:val="28"/>
          <w:rtl w:val="true"/>
          <w:lang w:bidi="fa-IR"/>
        </w:rPr>
        <w:t>.</w:t>
      </w:r>
      <w:r>
        <w:rPr>
          <w:rStyle w:val="FootnoteAnchor"/>
          <w:rtl w:val="true"/>
        </w:rPr>
        <w:footnoteReference w:id="419"/>
      </w:r>
    </w:p>
    <w:p>
      <w:pPr>
        <w:pStyle w:val="Heading5"/>
        <w:numPr>
          <w:ilvl w:val="4"/>
          <w:numId w:val="1"/>
        </w:numPr>
        <w:rPr/>
      </w:pPr>
      <w:bookmarkStart w:id="500" w:name="__RefHeading___Toc1159067_1934241801"/>
      <w:bookmarkStart w:id="501" w:name="_Toc219"/>
      <w:bookmarkEnd w:id="500"/>
      <w:r>
        <w:rPr>
          <w:rtl w:val="true"/>
        </w:rPr>
        <w:t xml:space="preserve">روایت </w:t>
      </w:r>
      <w:r>
        <w:rPr/>
        <w:t>6</w:t>
      </w:r>
      <w:bookmarkEnd w:id="50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روز جمعه</w:t>
      </w:r>
      <w:r>
        <w:rPr>
          <w:rFonts w:eastAsia="IRNazanin" w:cs="IRNazanin"/>
          <w:color w:val="111111"/>
          <w:sz w:val="28"/>
          <w:szCs w:val="28"/>
          <w:rtl w:val="true"/>
          <w:lang w:bidi="fa-IR"/>
        </w:rPr>
        <w:t xml:space="preserve">: </w:t>
      </w:r>
      <w:bookmarkStart w:id="502" w:name="pg13534_197860"/>
    </w:p>
    <w:p>
      <w:pPr>
        <w:pStyle w:val="BookText"/>
        <w:rPr/>
      </w:pPr>
      <w:bookmarkEnd w:id="502"/>
      <w:r>
        <w:rPr>
          <w:rFonts w:ascii="Amiri" w:hAnsi="Amiri" w:eastAsia="Amiri" w:cs="Amiri"/>
          <w:color w:val="111111"/>
          <w:sz w:val="28"/>
          <w:sz w:val="28"/>
          <w:szCs w:val="28"/>
          <w:rtl w:val="true"/>
          <w:lang w:bidi="ar-SA"/>
        </w:rPr>
        <w:t>بِسْمِ اللَّهِ الرَّحْمنِ الرَّحِيمِ لَا حَوْلَ وَ لَا قُوَّةَ إِلَّا بِاللَّهِ الْعَلِيِّ الْعَظِيمِ اللَّهُ رَبَّ الْمَلَائِكَةِ وَ الرُّوحِ وَ النَّبِيِّينَ وَ الْمُرْسَلِينَ وَ قَاهِرَ مَنْ فِي السَّمَاوَاتِ وَ الْأَرَضِينَ وَ خَالِقَ كُلِّ شَيْ‌ءٍ وَ مَالِكَهُ كُفَّ بَأْسَهُمْ وَ أَعْمِ أَبْصَارَهُمْ وَ قُلُوبَهُمْ وَ اجْعَلْ بَيْنَنَا وَ بَيْنَهُمْ حَرَساً وَ حِجَاباً وَ مَدْفَعاً إِنَّكَ رَبُّنَا لَا حَوْلَ وَ لَا قُوَّةَ إِلَّا بِكَ عَلَيْكَ تَوَكَّلْنا وَ إِلَيْكَ أَنَبْنا وَ أَنْتَ الْعَزِيزُ الْحَكِيمُ عَافِ فُلَانَ بْنَ فُلَانَةَ مِنْ شَرِّ كُلِّ دَابَّةٍ أَنْتَ آخِذٌ بِنَاصِيَتِهَا وَ مِنْ شَرِّ ما سَكَنَ فِي اللَّيْلِ وَ النَّهارِ وَ مِنْ شَرِّ كُلِّ سُوءٍ آمِينَ يَا رَبَّ الْعَالَمِينَ وَ صَلَّي اللَّهُ عَلَي مُحَمَّدٍ نَبِيِّ الرَّحْمَةِ وَ آلِهِ الطَّاهِرِينَ‌</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1159069_1934241801"/>
      <w:bookmarkStart w:id="504" w:name="_Toc220"/>
      <w:bookmarkEnd w:id="503"/>
      <w:r>
        <w:rPr>
          <w:rtl w:val="true"/>
        </w:rPr>
        <w:t>«</w:t>
      </w:r>
      <w:r>
        <w:rPr/>
        <w:t>7</w:t>
      </w:r>
      <w:r>
        <w:rPr>
          <w:rtl w:val="true"/>
        </w:rPr>
        <w:t>»</w:t>
      </w:r>
      <w:bookmarkEnd w:id="504"/>
    </w:p>
    <w:p>
      <w:pPr>
        <w:pStyle w:val="BookText"/>
        <w:rPr/>
      </w:pPr>
      <w:r>
        <w:rPr>
          <w:rFonts w:ascii="Amiri" w:hAnsi="Amiri" w:eastAsia="Amiri" w:cs="Amiri"/>
          <w:color w:val="111111"/>
          <w:sz w:val="28"/>
          <w:sz w:val="28"/>
          <w:szCs w:val="28"/>
          <w:rtl w:val="true"/>
          <w:lang w:bidi="ar-SA"/>
        </w:rPr>
        <w:t>الْبَلَدُ</w:t>
      </w:r>
      <w:r>
        <w:rPr>
          <w:rStyle w:val="FootnoteAnchor"/>
          <w:rtl w:val="true"/>
        </w:rPr>
        <w:footnoteReference w:id="42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عَظِيمٌ يُدْعَي بِهِ يَوْمَ الْجُمُعَةِ وَ هُوَ مِنْ أَدْعِيَةِ الْأُسْبُوعِ لِعَلِيٍّ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الْحَمْدُ لِلَّهِ الَّذِي لَا مِنْ شَيْ‌ءٍ كَانَ وَ لَا مِنْ شَيْ‌ءٍ كَوَّنَ مَا قَدْ كَانَ مُسْتَشْهِدٌ بِحُدُوثِ الْأَشْيَاءِ عَلَي أَزَلِيَّتِهِ وَ بِمَا وَسَمَهَا بِهِ مِنَ الْعَجْزِ عَلَي قُدْرَتِهِ وَ بِمَا اضْطَرَّهَا إِلَيْهِ مِنَ الْفَنَاءِ عَلَي دَوَامِهِ لَمْ يَخْلُ مِنْهُ مَكَانٌ فَيُدْرَكَ بِأَيْنِيَّتِهِ وَ لَا لَهُ شَبَحُ مِثَالٍ فَيُوصَفَ بِكَيْفِيَّةٍ وَ لَمْ يَغِبْ عَنْ شَيْ‌ءٍ فَيُعْلَمَ بِحَيْثِيَّتِهِ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مُبَايِنٌ لِجَمِيعِ مَا أَحْدَثَ فِي الصِّفَاتِ وَ مُمْتَنِعٌ عَنِ الْإِدْرَاكِ بِمَا ابْتَدَعَ مِنْ تَصَرُّفِ الذَّوَاتِ وَ خَارِجٌ بِالْكِبْرِيَاءِ وَ الْعَظَمَةِ مِنْ جَمِيعِ تَصَرُّفِ الْحَالاتِ مُحَرَّمٌ عَلَي بَوَارِعِ نَاقِبَاتِ الْفِطَنِ تَحْدِيدُهُ وَ عَلَي عَوَامِقِ ثَاقِبَاتِ الْفِكَرِ تَكْيِيفُهُ وَ عَلَي غَوَائِصِ سَابِحَاتِ النَّظَرِ تَصْوِيرُهُ وَ لَا تَحْوِيهِ الْأَمَاكِنُ لِعَظَمَتِهِ وَ لَا تَذْرَعُهُ الْمَقَادِيرُ لِجَلَالِهِ وَ لَا تَقْطَعُهُ الْمَقَايِيسُ لِكِبْرِيَائِهِ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مُمْتَنِعٌ عَنِ الْأَوْهَامِ أَنْ تَكْتَنِهَهُ وَ عَنِ الْأَفْهَامِ أَنْ تَسْتَغْرِقَهُ وَ عَنِ الْأَذْهَانِ أَنَّ تُمَثِّلَهُ قَدْ يَئِسَتْ عَنِ اسْتِنْبَاطِ الْإِحَاطَةِ بِهِ طَوَامِحُ الْعُقُولِ وَ نَضَبَتْ عَنِ الْإِشَارَةِ إِلَيْهِ بِالاكْتِنَاهِ بِحَارُ الْعُلُومِ وَ رَجَعَتْ بِالصُّغْرِ مِنَ السُّمُوِّ إِلَي وَصْفِ قُدْرَتِهِ لَطَائِفُ الْخُصُومِ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 و توانی نیست جز با خدای والای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ای پروردگار ملائکه، روح، انبیاء و مرسلین، ای غالب بر کسی که در آسمان ها و زمین هاست، ای خالق و مالک همه چیز، تیرهای آنان را از من باز بدار، و دیده و دلهای آنان را کور کن، و میان ما و آنها حجاب، مراقب و بازدارنده قرار بده که تو پروردگار ما هستی و هیچ قدرت و توانی برای ما نیست جز با خدا، بر او توکل کردیم و به سوی او توبه کردیم و تو شکست ناپذیر و دانا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فلانة را از شر هر جنبنده ای که تو بر او مسلط هستی و از شر هر آنچه که در شب و روز ساکن است و از شر هر سوء سلامت بدار، آمین یا رب العالمین و درود خدا بر محمد نبی رحمت و خاندان مطهر او باد</w:t>
      </w:r>
      <w:r>
        <w:rPr>
          <w:rFonts w:eastAsia="IRNazanin" w:cs="IRNazanin"/>
          <w:color w:val="111111"/>
          <w:sz w:val="28"/>
          <w:szCs w:val="28"/>
          <w:rtl w:val="true"/>
          <w:lang w:bidi="fa-IR"/>
        </w:rPr>
        <w:t>.</w:t>
      </w:r>
      <w:r>
        <w:rPr>
          <w:rStyle w:val="FootnoteAnchor"/>
          <w:rtl w:val="true"/>
        </w:rPr>
        <w:footnoteReference w:id="422"/>
      </w:r>
    </w:p>
    <w:p>
      <w:pPr>
        <w:pStyle w:val="Heading5"/>
        <w:numPr>
          <w:ilvl w:val="4"/>
          <w:numId w:val="1"/>
        </w:numPr>
        <w:rPr/>
      </w:pPr>
      <w:bookmarkStart w:id="505" w:name="__RefHeading___Toc1159071_1934241801"/>
      <w:bookmarkStart w:id="506" w:name="_Toc221"/>
      <w:bookmarkEnd w:id="505"/>
      <w:r>
        <w:rPr>
          <w:rtl w:val="true"/>
        </w:rPr>
        <w:t xml:space="preserve">روایت </w:t>
      </w:r>
      <w:r>
        <w:rPr/>
        <w:t>7</w:t>
      </w:r>
      <w:bookmarkEnd w:id="506"/>
    </w:p>
    <w:p>
      <w:pPr>
        <w:pStyle w:val="BookText"/>
        <w:rPr/>
      </w:pPr>
      <w:r>
        <w:rPr>
          <w:rFonts w:ascii="IRNazanin" w:hAnsi="IRNazanin" w:eastAsia="IRNazanin"/>
          <w:color w:val="111111"/>
          <w:sz w:val="28"/>
          <w:sz w:val="28"/>
          <w:szCs w:val="28"/>
          <w:rtl w:val="true"/>
          <w:lang w:bidi="fa-IR"/>
        </w:rPr>
        <w:t>البلد</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بزرگی که در روز جمعه با آن دعا می‌شود و از ادعیه هفته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ازآن خدایی است که نه از چیزی بوده⁭ است و نه آنچه را که بوده است، از چیزی تکوین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بودن اشیاء گواه بر ازلیت او، ناتوانی پدیده⁭ها دلیل قدرت بی⁭مانند او و نابودی پدیده⁭ها نشانه دائمی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مکانی از او خالی نیست که با تعلقش به مکان درک شود و هیچ شبیهی برای او نیست که با چگونگی آن وصف شود و از چیزی غایب نشده است تا با مکان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مغایر است با جمیع آنچه که از صفات ایجاد کرد، ممتنع از درک به وسیله آنچه که در خصوص دگرگونی ذات⁭ها خلق کرد، و با کبریاء و بزرگی از جمیع دگرگونی حالات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کردن حدود او بر اندیشه های پویای ماهر، پیدا کردن کیفیت او بر افکار ژرف و درخشان، و به تصویر کشیدن او بر نگاه های شناور ژرف نگر حرام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به⁭دلیل عظمتش، نه مکان ها او را در بر می⁭گیرد؛ به دلیل جلالتش، نه مقادیر او را اندازه می⁭گیرد، و به⁭جهت کبریائش، نه میزان ها او را تقدیر می⁭کند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اندیشه⁭ها ناممکن است که به کنه او پی ببرند، و بر⁭ فهم⁭ها که او را دریابند و بر ذهن⁭ها که او را نمایان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عقل⁭های بلند پرواز از به دست آوردن احاطه به او ناامید شدند و دریاهای دانش از اشاره به او با پی بردن به کنه او بازماندند، و جانهای دشمنان در توصیف قدرتش، از ارتفاع به خردی و کوچکی رسیدند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وَاحِدٌ لَا مِنْ عَدَدٍ وَ دَائِمٌ لَا بِأَمَدٍ وَ قَائِمٌ لَا بِعَمَدٍ لَيْسَ بِجِنْسٍ فَتُعَادِلَهُ الْأَجْنَاسُ وَ لَا بِشَبَحٍ فَتُضَارِعَهُ الْأَشْبَاحُ وَ لَا كَالْأَشْيَاءِ فَتَقَعَ عَلَيْهِ الصِّفَاتُ قَدْ ضَلَّتِ الْعُقُولُ فِي أَمْوَاجِ تَيَّارِ إِدْرَاكِهِ وَ تَحَيَّرَتِ الْأَوْهَامُ عَنْ إِحَاطَةِ ذِكْرِ أَزَلِيَّتِهِ وَ حَصِرَتِ الْأَفْهَامُ عَنِ اسْتِشْعَارِ وَصْفِ قُدْرَتِهِ وَ غَرِقَتِ الْأَذْهَانُ فِي لُجَجِ أَفْلَاكِ مَلَكُوتِهِ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مُقْتَدِرٌ بِالْآلَاءِ مُمْتَنِعٌ بِالْكِبْرِيَاءِ وَ مُتَمَلِّكٌ عَلَي الْأَشْيَاءِ فَلَا دَهْرٌ يُخْلِقُهُ وَ لَا وَصْفٌ يُحِيطُ بِهِ قَدْ خَضَعَتْ لَهُ رِقَابُ الصِّعَابِ فِي مَحَلِّ تُخُومِ قَرَارِهَا وَ أَذْعَنَتْ لَهُ رَوَاصِنُ الْأَسْبَابِ فِي مُنْتَهَي شَوَاهِقِ أَقْطَارِهَا مُسْتَشْهَدٌ بِكُلِّيَّةِ الْأَجْنَاسِ عَلَي رُبُوبِيَّتِهِ وَ بِعَجْزِهَا عَلَي قُدْرَتِهِ وَ بِفُطُورِهَا عَلَي قِدْمَتِهِ وَ بِزَوَالِهَا عَلَي بَقَائِهِ فَلَا لَهَا مَحِيصٌ عَنْ إِدْرَاكِهِ إِيَّاهَا وَ لَا خُرُوجٌ عَنْ إِحَاطَتِهِ بِهَا وَ لَا احْتِجَابٌ عَنْ إِحْصَائِهِ لَهَا وَ لَا امْتِنَاعٌ مِنْ قُدْرَتِهِ عَلَيْهَا كَفَي بِإِتْقَانِ الصُّنْعِ لَهُ آيَةً وَ بِتَرْكِيبِ الطَّبْعِ عَلَيْهِ دَلَالَةً وَ بِحُدُوثِ الْفَطْرِ عَلَيْهِ قِدْمَةً وَ بِإِحْكَامِ الصَّنْعَةِ عَلَيْهِ عِبْرَةً فَلَا إِلَيْهِ حَدٌّ مَنْسُوبٌ وَ لَا لَهُ مَثَلٌ مَضْرُوبٌ وَ لَا شَيْ‌ءٌ عَنْهُ بِمَحْجُوبٍ تَعَالَي عَنْ ضَرْبِ الْأَمْثَالِ لَهُ وَ الصِّفَاتِ الْمَخْلُوقَةِ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سُبْحَانَ اللَّهِ الَّذِي خَلَقَ الدُّنْيَا لِلْفَنَاءِ وَ الْبُيُودِ وَ الْآخِرَةَ لِلْبَقَاءِ وَ الْخُلُودِ وَ سُبْحَانَ اللَّهِ الَّذِي لَا يَنْقُصُهُ مَا أَعْطَي فَأَسْنَي وَ إِنْ جَازَ الْمُدَي فِي الْمُنَي وَ بَلَغَ الْغَايَةَ الْقُصْوَي وَ لَا يَجُورُ فِي حُكْمِهِ إِذَا قَضَي وَ سُبْحَانَ اللَّهِ الَّذِي لَا يُرَدُّ مَا قَضَي وَ لَا يُصْرَفُ مَا أَمْضَي وَ لَا يَمْنَعُ مَا أَعْطَي وَ لَا يَهْفُو وَ لَا يَنْسَي وَ لَا يُعَجِّلُ بَلْ يُمْهِلُ وَ يَعْفُو وَ يَغْفِرُ وَ يَرْحَمُ وَ يَصْبِرُ وَ لا يُسْئَلُ عَمَّا يَفْعَلُ وَ هُمْ يُسْئَلُونَ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إِلَهَ إِلَّا اللَّهُ الشَّاكِرُ لِلْمُطِيعِ لَهُ الْمُمْلِي لِلْمُشْرِكِ بِهِ الْقَرِيبُ مِمَّنْ دَعَاهُ عَلَي حَالٍ بَعْدَهُ وَ الْبَرِّ الرَّحِيمِ لِمَنْ لَجَأَ إِلَي ظِلِّهِ وَ اعْتَصَمَ بِحَبْلِهِ وَ لَا إِلَهَ إِلَّا اللَّهُ الْمُجِيبُ لِمَنْ نَادَاهُ بِأَخْفَضِ صَوْتِهِ السَّمِيعُ لِمَنْ نَاجَاهُ لِأَغْمَضِ سِرِّهِ الرَّءُوفُ بِمَنْ رَجَاهُ لِتَفْرِيجِ هَمِّهِ الْقَرِيبُ مِمَّنْ دَعَاهُ لِتَنْفِيسِ كَرْبِهِ وَ غَمِّهِ وَ لَا إِلَهَ إِلَّا اللَّهُ الْحَلِيمُ عَمَّنْ أَلْحَدَ فِي آيَاتِهِ وَ انْحَرَفَ عَنْ بَيِّنَاتِهِ وَ دَانَ بِالْجُحُودِ فِي كُلِّ حَالاتِهِ وَ اللَّهُ</w:t>
      </w:r>
    </w:p>
    <w:p>
      <w:pPr>
        <w:pStyle w:val="BookText"/>
        <w:rPr/>
      </w:pPr>
      <w:r>
        <w:rPr>
          <w:rFonts w:ascii="IRNazanin" w:hAnsi="IRNazanin" w:eastAsia="IRNazanin"/>
          <w:color w:val="111111"/>
          <w:sz w:val="28"/>
          <w:sz w:val="28"/>
          <w:szCs w:val="28"/>
          <w:rtl w:val="true"/>
          <w:lang w:bidi="fa-IR"/>
        </w:rPr>
        <w:t>یکی است نه به عدد، جاودان است نه به⁭ مدت، برپاست نه به تکیه⁭گاه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جنس است که اجناس با او برابری کنند، نه شبح است که اشباح با او مشابهت کنند، و نه مانند اشیاء است که صفات بر او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در امواج دریای درک او گمراه، اندیشه⁭ها در احاطه به ذکر ازلی بودن او حیران، فهم⁭ها از بیان وصف قدرت او ناتوان و ذهن⁭ها در قعر افلاک ملکوت او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مقتدر با نعمت، شکست ناپذیر با کبریاء، متملک بر اشیاء است؛ پس نه روزگاری او را فرسوده می کند و نه وصفی او را احاطه می کند، گردن سرسختان در محل مرزهای استقرار آن برای او خضوع کرد، و اسباب محکم در انتهای بلندی های نواحی او به او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اجناس بر ربوبیت او، عجز آن ها بر قدرت او، آفرینش آن بر قدمت او، زوال آن ها بر بقای او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نه گریزی از ادراکش توسط او، و نه خروجی از احاطه او بر آن، و نه پوششی از شمردن آن توسط اوست، و نه بازدارنده ای از قدرت او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کردن آفرینش به⁭عنوان نشانه ای برای او، ترکیب سرشت به⁭عنوان دلالتی بر او، حادث بودن سرشت به عنوان قدمت، محکم سازی آفرینش به ⁭عنوان عبرت بر او،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حدی به او منسوب است و نه مثالی برای او زده می⁭شود، و نه چیزی از او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آوردن مثال و صفات خلق شده بسیار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است خدایی که دنیا را برای فنا و ویرانی و آخرت را برای بقاء و جاودانگی آفرید، و منزه است خدایی که آنچه عطا کرد از او نمی⁭کاهد بلکه والا می شود، گرچه در آرزو از امتداد فراتر برود و به حد نهایی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داوری کند، در حکمش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است خدایی که آنچه تقدیر کرد رد نمی شود و آنچه که اجرا کرد منحرف نمی شود، و آنچه عطا کرد منع نمی شود و دچار لغزش نمی شود و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نمی⁭کند بلکه مهلت می⁭دهد، می⁭بخشد و می⁭آمرزد، رحم می⁭کند و صبر می⁭کند و در خصوص آنچه انجام می⁭دهد از او سؤال نمی⁭شود، بلکه از آنها سؤال می⁭شود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خدایی نیست جز خدای شکرگزار بر اطاعت کننده از او، و نعمت دهنده بر شرک آورنده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دوری اش، به کسی که او را بخواند نزدیک است و نیکوکار بخشنده است بر کسی که به سایه او پناه برد و به ریسمان او چنگ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خدایی نیست جز خدای اجابت کننده برای کسی که با آرام⁭ترین صدا او را ندا داد، شنوا برای کسی که پنهان⁭ترین رازش را با او نجوا کرد، رئوف بر کسی که برای گشایش در اندوهش به او امید بست، نزدیک به کسی که برای تسلی غم و اندوهش او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خدایی نیست جز خدای بردبار بر کسی که در آیات او کفر ورزید و از بینات او منحرف شد و در تمامی حالاتش انکار پیشه کرد و خدا </w:t>
      </w:r>
    </w:p>
    <w:p>
      <w:pPr>
        <w:pStyle w:val="BookText"/>
        <w:rPr/>
      </w:pPr>
      <w:r>
        <w:rPr>
          <w:rFonts w:ascii="Amiri" w:hAnsi="Amiri" w:eastAsia="Amiri" w:cs="Amiri"/>
          <w:color w:val="111111"/>
          <w:sz w:val="28"/>
          <w:sz w:val="28"/>
          <w:szCs w:val="28"/>
          <w:rtl w:val="true"/>
          <w:lang w:bidi="ar-SA"/>
        </w:rPr>
        <w:t>أَكْبَرُ الْقَاهِرُ لِلْأَضْدَادِ الْمُتَعَالِي عَنِ الْأَنْدَادِ وَ الْمُتَفَرِّدُ بِالْمِنَّةِ عَلَي جَمِيعِ الْعِبَادِ وَ اللَّهُ أَكْبَرُ الْمُحْتَجِبُ بِالْمَلَكُوتِ وَ الْعِزَّةِ الْمُتَوَحِّدُ بِالْجَبَرُوتِ وَ الْقُدْرَةِ الْمُتَرَدِّي بِالْكِبْرِيَاءِ وَ الْعَظَمَةِ وَ اللَّهُ أَكْبَرُ الْمُتَقَدِّسُ بِدَوَامِ السُّلْطَانِ وَ الْغَالِبُ بِالْحُجَّةِ وَ الْبُرْهَانِ وَ نَفَاذِ الْمَشِيَّةِ فِي كُلِّ حِينٍ وَ 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عَبْدِكَ وَ رَسُولِكَ وَ أَعْطِهِ الْيَوْمَ أَفْضَلَ الْوَسَائِلِ وَ أَشْرَفَ الْعَطَاءِ وَ أَعْظَمَ الْحِبَاءِ وَ الْمَنَازِلِ وَ أَسْعَدَ الْجُدُودِ وَ أَقَرَّ الْأَعْيُنِ اللَّهُمَّ صَلِّ عَلَي مُحَمَّدٍ وَ آلِ مُحَمَّدٍ وَ أَعْطِهِ الْوَسِيلَةَ وَ الْفَضِيلَةَ وَ الْمَكَانَ الرَّفِيعَ وَ الْغِبْطَةَ وَ شَرَفَ الْمُنْتَهَي وَ النَّصِيبَ الْأَوْفَي وَ الْغَايَةَ الْقُصْوَي وَ الرَّفِيعَ الْأَعْلَي حَتَّي يَرْضَي وَ زِدْهُ بَعْدَ الرِّضَي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الَّذِينَ أَمَرْتَ بِطَاعَتِهِمْ وَ أَذْهَبْتَ عَنْهُمُ الرِّجْسَ وَ طَهَّرْتَهُمْ تَطْهِيراً اللَّهُمَّ صَلِّ عَلَي مُحَمَّدٍ وَ آلِ مُحَمَّدٍ الَّذِينَ أَلْهَمْتَهُمْ عِلْمَكَ وَ اسْتَحْفَظْتَهُمْ كِتَابَكَ وَ اسْتَرْعَيْتَهُمْ عِبَادَكَ اللَّهُمَّ صَلِّ عَلَي مُحَمَّدٍ عَبْدِكَ وَ رَسُولِكَ وَ حَبِيبِكَ وَ خَلِيلِكَ وَ سَيِّدِ الْأَوَّلِينَ وَ الْآخِرِينَ مِنَ الْأَنْبِيَاءِ وَ الْمُرْسَلِينَ وَ الْخَلْقِ أَجْمَعِينَ وَ عَلَي آلِهِ الطَّيِّبِينَ الَّذِينَ أَمَرْتَ بِطَاعَتِهِمْ وَ أَوْجَبْتَ عَلَيْنَا حَقَّهُمْ وَ مَوَدَّتَهُمْ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أُقَدِّمُهُمْ بَيْنَ يَدَيْ مَسْأَلَتِي وَ حَاجَتِي وَ أَسْتَشْفِعُ بِهِمْ عِنْدَكَ أَمَامَ طَلِبَتِي وَ أَسْأَلُكَ اللَّهُمَّ سُؤَالَ وَجِلٍ مِنِ انْتِقَامِكَ حَاذِرٍ مِنْ نَقِمَتِكَ فَزِعٍ إِلَيْكَ مِنْكَ لَمْ يَجِدْ لِفَاقَتِهِ مُجِيراً غَيْرَكَ وَ لَا لِخَوْفِهِ أَمْناً غَيْرَ فِنَائِكَ وَ تَطَوُّلِكَ يَا سَيِّدِي وَ مَوْلَايَ عَلَيَّ مَعَ طُولِ مَعْصِيَتِي لَكَ أَقْصِدُ إِلَيْكَ وَ إِنْ كَانَتْ سَبَقَتْنِي الذُّنُوبُ وَ حَالَتْ بَيْنِي وَ بَيْنَكَ لِأَنَّكَ عِمَادُ الْمُعْتَمِدِ وَ رَصَدُ الْمُرْتَصِدِ لَا تَنْقُصُكَ الْمَوَاهِبُ وَ لَا تَغِيضُكَ الْمَطَالِبُ فَلَكَ الْمِنَنُ الْعِظَامُ وَ النِّعَمُ الْجِسَامُ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كَثِيرَ الْخَيْرِ يَا دَائِمَ الْمَعْرُوفِ يَا مَنْ لَا تَنْقُصُ خَزَائِنُهُ وَ لَا يَبِيدُ مُلْكُهُ وَ لَا تَرَاهُ الْعُيُونُ وَ لَا تَعْزُبُ مِنْهُ حَرَكَةٌ وَ لَا سُكُونٌ لَمْ تَزَلْ وَ لَا تَزَالُ وَ لَا يَتَوَارَي عَنْكَ مُتَوَارٍ فِي كَنِينِ أَرْضٍ وَ لَا سَمَاءٍ وَ لَا تُخُومٍ وَ لَا قَرَارٍ تَكَفَّلْتَ بِالْأَرْزَاقِ يَا رَزَّاقُ وَ تَقَدَّسْتَ عَنْ أَنْ تَتَنَاوَلَكَ الصِّفَاتُ وَ تَعَزَّزْتَ عَنْ أَنْ يُحِيطَ بِكَ تَصَارِيفُ اللُّغَاتِ وَ لَمْ تَكُنْ مُسْتَحْدَثاً فَتُوجَدَ مُتَنَقِّلًا عَنْ حَالَةٍ إِلَي حَالَةٍ بَلْ أَنْتَ الْفَرْدُ الْأَوَّلُ وَ الْآخِرُ</w:t>
      </w:r>
    </w:p>
    <w:p>
      <w:pPr>
        <w:pStyle w:val="BookText"/>
        <w:rPr/>
      </w:pPr>
      <w:r>
        <w:rPr>
          <w:rFonts w:ascii="IRNazanin" w:hAnsi="IRNazanin" w:eastAsia="IRNazanin"/>
          <w:color w:val="111111"/>
          <w:sz w:val="28"/>
          <w:sz w:val="28"/>
          <w:szCs w:val="28"/>
          <w:rtl w:val="true"/>
          <w:lang w:bidi="fa-IR"/>
        </w:rPr>
        <w:t>بزرگتر، غالب بر اضداد، برتر از داشتن مانندها، بر لطف بر تمامی بندگان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اکبر، با ملکوت و عزت در حجاب، با جبروت و قدرت یگانه، ردای کبریاء و عظمت بر تن کرده، و الله اکبر، منزه به دوام سلطان، غالب با حجت و برهان و اجرای مشیت او در هر لحظه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بر محمد، بنده و رسولت درود بفرست و برترین وسائل، شریف⁭ترین عطا، بزرگترین ارمغان و منزل، سعادتمند⁭ترین اقبال و روشن⁭ترین دیده را به او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و وسیله، فضیلت، جایگاه والا، غبطه، اوج شرافت، بهره کامل، هدف نهایی و رفعت بلند ⁭مرتبه را به او عطا کن تا راضی شود و بعد از رضا نیز بر او بیافزای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کسانی⁭که به طاعت آنان امر کردی و آلودگی را از آنان زدودی و پاکیزه⁭شان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کسانی⁭که علمت را به آنان الهام کردی و کتابت را به آنان سپردی و بر بندگانت مراقبشان نهادی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بنده، رسول، حبیب و خلیلت، سرور اولین⁭ها و آخرین⁭ها از انبیاء، مرسلین، جمیع خلق، و بر خاندان پاک او که به طاعت آنان امر نمودی و حق و دوستی آنان را بر ما واجب کردی درود بفرست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من آنان را بر خواسته و حاجتم واسطه قرار می دهم و در مقابل درخواستم، در حضور تو آنان را شفیع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بسان درخواست هراسان از انتقامت، بر حذر از عذابت، کسی که از تو به تو پناه برد، برای نیازش پناه  دهنده ای جز تو نیافت و برای ترسش امانی جز درگاه تو نیافت، از تو می⁭خواهم ای سرور و مولای من، با وجود طول معصیتم بر تو، لطف تو شامل حال من شد، تو را قصد می⁭کنم گرچه گناهان بر من پیش گرفته و میان من و تو حائل شده است، که تو تکیه⁭گاه تکیه کننده و انتظار چشم انتظار هستی، نه بخشش⁭ها از تو می کاهد و نه خواست⁭ها تو را به خشم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لطف⁭های بزرگ و نعمت⁭های سترگ از آن توست؛ ای که خیرش فراوان و احسانش دائمی است، ای کسی که اندوخته⁭هایش کاسته نمی⁭شود و فرمانروایی⁭اش نابود نمی⁭شود، و چشم⁭ها او را نمی⁭بیند و هیچ حرکت و سکونی از یاد او نمی⁭رود، پیوسته بوده و هست، هیچ پنهان شده ای نه در عمق زمین، و نه در آسمان، مرزها و قعر از تو پنهان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بر عهده گرفتی⁭ ای روزی⁭رسان، و منزه شدی از اینکه صفات تو را در بر بگیرد، توانمند شدی از اینکه تغییرات زبان⁭ها بر تو احاطه بیابد و حادث نبوده⁭ای که دگرگون شونده از حالی به حال دیگر باشی، بلکه تو یگانه، اول و آخر، </w:t>
      </w:r>
    </w:p>
    <w:p>
      <w:pPr>
        <w:pStyle w:val="BookText"/>
        <w:rPr/>
      </w:pPr>
      <w:r>
        <w:rPr>
          <w:rFonts w:ascii="Amiri" w:hAnsi="Amiri" w:eastAsia="Amiri" w:cs="Amiri"/>
          <w:color w:val="111111"/>
          <w:sz w:val="28"/>
          <w:sz w:val="28"/>
          <w:szCs w:val="28"/>
          <w:rtl w:val="true"/>
          <w:lang w:bidi="ar-SA"/>
        </w:rPr>
        <w:t xml:space="preserve">وَ الْبَاطِنُ وَ الظَّاهِرُ ذُو الْعِزِّ الْقَاهِرِ جَزِيلُ الْعَطَاءِ جَلِيلُ الثَّنَاءِ سَابِغُ النَّعْمَاءِ دَائِمُ الْبَقَاءِ أَحَقُّ مَنْ تَجَاوَزَ وَ عَفَا عَمَّنْ ظَلَمَ وَ أَسَاءَ بِكُلِّ 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تُمَجَّدُ وَ فِي كُلِّ الشَّدَائِدِ عَلَيْكَ يُعْتَمَدُ فَلَكَ الْحَمْدُ وَ الْمَجْدُ لِأَنَّكَ الْمَالِكُ الْأَبَدُ وَ الرَّبُّ السَّرْمَدُ أَتْقَنْتَ إِنْشَاءَ الْبَرَايَا فَأَحْكَمْتَهَا بِلُطْفِ التَّقْدِيرِ وَ تَعَالَيْتَ فِي ارْتِفَاعِ شَأْنِكَ عَنْ أَنْ يُنْفَذَ فِيكَ حُكْمُ التَّغْيِيرِ أَوْ يُحْتَالَ مِنْكَ بِحَالٍ يَصِفُكَ بِهَا الْمُلْحِدُ إِلَي تَبْدِيلٍ أَوْ يُوجَدَ فِي الزِّيَادَةِ وَ النُّقْصَانِ مَسَاغٌ فِي اخْتِلَافِ التَّحْوِيلِ أَوْ تَلْتَثِقَ سَحَائِبُ الْإِحَاطَةِ بِكَ فِي بُحُورِ هِمَمِ الْأَحْلَامِ أَوْ تَمَثَّلَ لَكَ مِنْهَا جِبِلَّةٌ تَصِلُ إِلَيْكَ فِيهَا رَوِيَّاتُ الْأَوْهَامِ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 مَوْلَايَ انْقَادَ الْخَلْقُ مُسْتَخْذِئِينَ بِإِقْرَارِ الرُّبُوبِيَّةِ وَ مُعْتَرِفِينَ خَاضِعِينَ بِالْعُبُودِيَّةِ سُبْحَانَكَ مَا أَعْظَمَ شَأْنَكَ وَ أَعْلَي مَكَانَكَ وَ أَنْطَقَ بِالصِّدْقِ بُرْهَانَكَ وَ أَنْفَذَ أَمْرَكَ وَ أَحْسَنَ تَقْدِيرَكَ سَمَكْتَ السَّمَاءَ فَرَفَعْتَهَا وَ مَهَّدْتَ الْأَرْضَ فَفَرَشْتَهَا وَ أَخْرَجْتَ مِنْهَا مَاءً ثَجَّاجاً وَ نَبَاتاً رَجْرَاجاً فَسَبَّحَكَ نَبَاتُهَا وَ جَرَتْ بِأَمْرِكَ مِيَاهُهَا وَ قَامَا عَلَي مُسْتَقَرِّ الْمَشِيَّةِ كَمَا أَمَرْتَهُمَا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مَنْ تَعَزَّزَ بِالْبَقَاءِ وَ قَهَرَ عِبَادَهُ بِالْفَنَاءِ أَكْرِمْ مَثْوَايَ فَإِنَّكَ خَيْرُ مُنَتَجِعٍ لِكَشْفِ الضُّرِّ يَا مَنْ هُوَ مَأْمُولٌ فِي كُلِّ عُسْرٍ وَ مُرْتَجًي لِكُلِّ يُسْرٍ بِكَ أَنْزَلْتُ الْيَوْمَ حَاجَتِي وَ إِلَيْكَ أَبْتَهِلُ فَلَا تَرُدَّنِي خَائِباً مِمَّا رَجَوْتُ وَ لَا تَحْجُبْ دُعَائِي عَنْكَ إِذْ فَتَحْتَهُ لِي فَدَعَوْتُ وَ صَلِّ عَلَي مُحَمَّدٍ وَ آلِ مُحَمَّدٍ وَ سَكِّنْ رَوْعَتِي وَ اسْتُرْ عَوْرَتِي وَ ارْزُقْنِي مِنْ فَضْلِكَ الْوَاسِعِ رِزْقاً وَاسِعاً سَائِغاً حَلَالًا طِيباً هَنِيئاً مَرِيئاً لَذِيذاً فِي 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خَيْرَ أَيَّامِي يَوْمَ أَلْقَاكَ وَ اغْفِرْ لِي خَطَايَايَ فَقَدْ أَوْحَشَتْنِي وَ تَجَاوَزْ عَنْ ذُنُوبِي فَقَدْ أَوْبَقَتْنِي فَإِنَّكَ مُجِيبٌ مُثِيبٌ رَقِيبٌ قَرِيبٌ قَادِرٌ غَافِرٌ قَاهِرٌ رَحِيمٌ كَرِيمٌ قَيُّومٌ وَ ذَلِكَ عَلَيْكَ يَسِيرٌ وَ أَنْتَ أَحْسَنُ الْخَالِقِينَ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افْتَرَضْتَ عَلَيَّ لِلْآبَاءِ وَ الْأُمَّهَاتِ حُقُوقاً فَعَظَّمْتَهُنَّ وَ أَنْتَ أَوْلَي مَنْ حَطَّ الْأَوْزَارَ وَ خَفَّفَهَا وَ أَدَّي الْحُقُوقَ عَنْ عَبِيدِهِ فَاحْتَمِلْهُنَّ عَنِّي إِلَيْهِمَا وَ اغْفِرْ</w:t>
      </w:r>
    </w:p>
    <w:p>
      <w:pPr>
        <w:pStyle w:val="BookText"/>
        <w:rPr/>
      </w:pPr>
      <w:r>
        <w:rPr>
          <w:rFonts w:ascii="IRNazanin" w:hAnsi="IRNazanin" w:eastAsia="IRNazanin"/>
          <w:color w:val="111111"/>
          <w:sz w:val="28"/>
          <w:sz w:val="28"/>
          <w:szCs w:val="28"/>
          <w:rtl w:val="true"/>
          <w:lang w:bidi="fa-IR"/>
        </w:rPr>
        <w:t>باطن و ظاهر، صاحب عزت غالب، عطای فراوان، ثنای والا، نعمت⁭های کامل و بقای دائمی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برازنده⁭ترین کسی هستی که از کسی که ظلم کرد و به هر زبانی بدی کرد گذشتی و او را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به هر زبانی ستایش می شوی و در همه دشواری ها بر تو تکیه می شود و حمد و بزرگی از آن توست، زیرا تو مالک ابدی و پروردگار ازلی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مخلوقات را نیکو به انجام رساندی و با لطف تقدیرت آن را محکم کردی، و در بلندی شأنت متعالی و منزه هستی از اینکه حکم تغییر در مورد تو اجرا شود یا اینکه ملحد حالتی در تو بیابد که تو را به تبدیل و تغییر متصف  کند؛ یا اینکه در زیادت و نقصان، راه و امکانی برای تغییر از حالی به حال دیگر به وجود آید؛ یا اینکه ابرهای احاطه بر تو در دریاهای تلاش رؤیاها خیس شود؛ یا اینکه از آن سرشتی برای تو نمایان شود که در آن تأملات اندیشه ها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خلق در حالی که به اقرار ربوبیت تو سرسپرده، مطیع تواند و به عبودیت تو معترف و فروتن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و چه بزرگ است شأن تو، چه بلند مرتبه است مکان تو، چه سخن گوینده راستی است برهان تو، چه نافذ است فرمان تو و چه نیکو است تقدیر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برافراشتی و بلندش کردی، زمین را گسترانیدی و فرشش کردی، و از آن، آبی سیل آسا و گیاهانی لرزان بیرون آوردی، پس گیاه آن تو را تسبیح گفت و آب های آن به فرمان تو جاری شد، و بر مستقر مشیت تو قرار گرفتند، چنانکه به آنان فرمان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کسی که به بقا نیرومند شد و با فنا بر بندگانش غالب شد، جایگاهم را گرامی بدار، که تو بهترین پناه برای از بین رفتن آسیب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آرزو شده در هر دشواری، و امیدی برای هر آسانی است، امروز نیازم را نزد تو آورده ام و به سوی تو تضرع می کنم، پس مرا ناکام از آنچه که امید بسته ام بازنگردان و دعایم را از دید خودت خارج نکن، آنگاه که آن را برای من گشودی و من خواندمت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خاندان محمد درود بفرست و وحشتم را آرام کن، عورتم را بپوشان و از فضل وسیعت روزی وسیع، روا، حلال، نیکو، گوارا، سالم و لذیذ در تندرستی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بهترین روزهای مرا روز دیدار خود قرار بده، و گناهانم را ببخش که مرا تنها کرده است، از گناهانم درگذر که نابودم کرده است که تو اجابت کننده، ثواب دهنده، مراقب نزدیک، توانای آمرزنده غالب، رحیم بخشنده پاینده هستی و آن بر تو سهل است و تو بهترین آفریدگاران هستی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تو برای پدران و مادران حقوقی را بر من تکلیف کرده ای و آن حقوق را بزرگ کرده ای و تو سزاوارترین کسی هستی که بارها را کم و سبک کرد و حقوق را از جانب بندگانش ادا کرد، پس این حقوق را از جانب من برای آنان به عهده بگیر </w:t>
      </w:r>
      <w:bookmarkStart w:id="507" w:name="pg13534_197864"/>
    </w:p>
    <w:p>
      <w:pPr>
        <w:pStyle w:val="BookText"/>
        <w:rPr/>
      </w:pPr>
      <w:bookmarkEnd w:id="507"/>
      <w:r>
        <w:rPr>
          <w:rFonts w:ascii="Amiri" w:hAnsi="Amiri" w:eastAsia="Amiri" w:cs="Amiri"/>
          <w:color w:val="111111"/>
          <w:sz w:val="28"/>
          <w:sz w:val="28"/>
          <w:szCs w:val="28"/>
          <w:rtl w:val="true"/>
          <w:lang w:bidi="ar-SA"/>
        </w:rPr>
        <w:t>لَهُمَا كَمَا رَجَاكَ كُلُّ مُوَحِّدٍ مَعَ الْمُؤْمِنِينَ وَ الْمُؤْمِنَاتِ وَ الْإِخْوَةِ وَ الْأَخَوَاتِ وَ أَلْحِقْنَا وَ إِيَّاهُمْ بِالْأَبْرَارِ وَ أَبِحْ لَنَا وَ لَهُمْ جَنَّاتِكَ مَعَ النُّجَبَاءِ الْأَخْيَارِ إِنَّكَ سَمِيعُ الدُّعَاءِ وَ صَلَّي اللَّهُ عَلَي النَّبِيِّ مُحَمَّدٍ وَ عِتْرَتِهِ الطَّيِّبِينَ وَ سَلَّمَ تَسْلِيماً</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1159073_1934241801"/>
      <w:bookmarkStart w:id="509" w:name="_Toc222"/>
      <w:bookmarkEnd w:id="508"/>
      <w:r>
        <w:rPr>
          <w:rtl w:val="true"/>
        </w:rPr>
        <w:t>أَقُولُ</w:t>
      </w:r>
      <w:bookmarkEnd w:id="509"/>
    </w:p>
    <w:p>
      <w:pPr>
        <w:pStyle w:val="BookText"/>
        <w:rPr/>
      </w:pPr>
      <w:r>
        <w:rPr>
          <w:rFonts w:ascii="Amiri" w:hAnsi="Amiri" w:eastAsia="Amiri" w:cs="Amiri"/>
          <w:color w:val="111111"/>
          <w:sz w:val="28"/>
          <w:sz w:val="28"/>
          <w:szCs w:val="28"/>
          <w:rtl w:val="true"/>
          <w:lang w:bidi="ar-SA"/>
        </w:rPr>
        <w:t>رَوَي مُحَمَّدُ بْنُ هَارُونَ التَّلَّعُكْبَرِيُّ هَذَا الدُّعَاءَ مَعَ سَائِرِ أَدْعِيَةِ الْأُسْبُوعِ الْمَرْوِيَّةِ عَنْ أَمِيرِ الْمُؤْمِنِينَ عليه السلام فِي كِتَابِ مَجْمُوعِ الدَّعَوَاتِ بِسَنَدَيْنِ أَحَدُهُمَا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أَبُو الْفَتْحِ غَازِي بْنُ مُحَمَّدٍ الطَّرَائِفِيُّ بِدِمَشْقَ سَلْخَ شَعْبَانَ سَنَةِ تِسْعٍ وَ تِسْعِينَ وَ ثَلَاثِمِائَةٍ قَالَ حَدَّثَنَا أَبُو الْحَسَنِ عَلِيُّ بْنُ عَبْدِ اللَّهِ الْمَيْمُونِيُّ قَالَ حَدَّثَنِي أَبُو الْحُسَيْنِ مُحَمَّدُ بْنُ عَلِيِّ بْنِ مَعْمَرٍ قَالَ حَدَّثَنِي عَلِيُّ بْنُ يَقْطِينِ بْنِ مُوسَي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أَذْهَبُ مَذَاهِبَ الْمُعْتَزِلَةِ وَ كَانَ يَبْلُغُنِي مِنْ أَمْرِ أَبِي الْحَسَنِ عَلِيِّ بْنِ مُحَمَّدٍ عليهم السلام مَا أَسْتَهْزِئُ بِهِ وَ لَا أَقْبَلُهُ فَدَعَتْنِي الْحَالُ إِلَي دُخُولِ سُرَّمَنْ‌رَأَي لِلِقَاءِ السُّلْطَانِ فَدَخَلْتُهَا فَلَمَّا كَانَ يَوْمُ وَعْدِ السُّلْطَانِ النَّاسَ أَنْ يَرْكَبُوا إِلَي الْمَيْدَانِ رَكِبَ النَّاسُ فِي غَلَائِلِ الْقَصَبِ‌</w:t>
      </w:r>
      <w:r>
        <w:rPr>
          <w:rStyle w:val="FootnoteAnchor"/>
          <w:rtl w:val="true"/>
        </w:rPr>
        <w:footnoteReference w:id="425"/>
      </w:r>
      <w:r>
        <w:rPr>
          <w:rFonts w:ascii="Amiri" w:hAnsi="Amiri" w:eastAsia="Amiri" w:cs="Amiri"/>
          <w:color w:val="111111"/>
          <w:sz w:val="28"/>
          <w:sz w:val="28"/>
          <w:szCs w:val="28"/>
          <w:rtl w:val="true"/>
          <w:lang w:bidi="ar-SA"/>
        </w:rPr>
        <w:t>بِأَيْدِيهِمُ الْمَرَاوِحُ وَ رَكِبَ أَبُو الْحَسَنِ عليه السلام فِي زِيِّ الشِّتَاءِ وَ عَلَيْهِ لُبَّادَةُ</w:t>
      </w:r>
      <w:r>
        <w:rPr>
          <w:rStyle w:val="FootnoteAnchor"/>
          <w:rtl w:val="true"/>
        </w:rPr>
        <w:footnoteReference w:id="426"/>
      </w:r>
      <w:r>
        <w:rPr>
          <w:rFonts w:ascii="Amiri" w:hAnsi="Amiri" w:eastAsia="Amiri" w:cs="Amiri"/>
          <w:color w:val="111111"/>
          <w:sz w:val="28"/>
          <w:sz w:val="28"/>
          <w:szCs w:val="28"/>
          <w:rtl w:val="true"/>
          <w:lang w:bidi="ar-SA"/>
        </w:rPr>
        <w:t>بُرْنُسٍ وَ عَلَي سَرْجِهِ تِجْفَافٌ‌</w:t>
      </w:r>
      <w:r>
        <w:rPr>
          <w:rStyle w:val="FootnoteAnchor"/>
          <w:rtl w:val="true"/>
        </w:rPr>
        <w:footnoteReference w:id="427"/>
      </w:r>
      <w:r>
        <w:rPr>
          <w:rFonts w:ascii="Amiri" w:hAnsi="Amiri" w:eastAsia="Amiri" w:cs="Amiri"/>
          <w:color w:val="111111"/>
          <w:sz w:val="28"/>
          <w:sz w:val="28"/>
          <w:szCs w:val="28"/>
          <w:rtl w:val="true"/>
          <w:lang w:bidi="ar-SA"/>
        </w:rPr>
        <w:t>طَوِيلٌ وَ قَدْ عَقَدَ ذَنَبَ دَابَّتِهِ وَ النَّاسُ يَهْزَءُونَ بِهِ</w:t>
      </w:r>
    </w:p>
    <w:p>
      <w:pPr>
        <w:pStyle w:val="BookText"/>
        <w:rPr/>
      </w:pPr>
      <w:r>
        <w:rPr>
          <w:rFonts w:ascii="IRNazanin" w:hAnsi="IRNazanin" w:eastAsia="IRNazanin"/>
          <w:color w:val="111111"/>
          <w:sz w:val="28"/>
          <w:sz w:val="28"/>
          <w:szCs w:val="28"/>
          <w:rtl w:val="true"/>
          <w:lang w:bidi="fa-IR"/>
        </w:rPr>
        <w:t>و آنان را به همراه مردان و زنان مومن، برادران و خواهران بیامرز، چنانکه هر موحدی به تو امید بست، و ما و آنان را به نیکان ملحق کن، و برای ما و آنان بهشتت را به همراه نجیبان و برگزیدگان حلال کن که تو شنونده دعا هستی، و سلام و درود خدا بر محمد نبی و عترت پاک او باد</w:t>
      </w:r>
      <w:r>
        <w:rPr>
          <w:rFonts w:eastAsia="IRNazanin" w:cs="IRNazanin"/>
          <w:color w:val="111111"/>
          <w:sz w:val="28"/>
          <w:szCs w:val="28"/>
          <w:rtl w:val="true"/>
          <w:lang w:bidi="fa-IR"/>
        </w:rPr>
        <w:t>.</w:t>
      </w:r>
      <w:r>
        <w:rPr>
          <w:rStyle w:val="FootnoteAnchor"/>
          <w:rtl w:val="true"/>
        </w:rPr>
        <w:footnoteReference w:id="428"/>
      </w:r>
    </w:p>
    <w:p>
      <w:pPr>
        <w:pStyle w:val="Heading5"/>
        <w:numPr>
          <w:ilvl w:val="4"/>
          <w:numId w:val="1"/>
        </w:numPr>
        <w:rPr/>
      </w:pPr>
      <w:bookmarkStart w:id="510" w:name="__RefHeading___Toc1159075_1934241801"/>
      <w:bookmarkStart w:id="511" w:name="_Toc223"/>
      <w:bookmarkEnd w:id="510"/>
      <w:r>
        <w:rPr>
          <w:rtl w:val="true"/>
        </w:rPr>
        <w:t>مؤلف</w:t>
      </w:r>
      <w:bookmarkEnd w:id="511"/>
    </w:p>
    <w:p>
      <w:pPr>
        <w:pStyle w:val="BookText"/>
        <w:rPr/>
      </w:pPr>
      <w:r>
        <w:rPr>
          <w:rFonts w:ascii="IRNazanin" w:hAnsi="IRNazanin" w:eastAsia="IRNazanin"/>
          <w:color w:val="111111"/>
          <w:sz w:val="28"/>
          <w:sz w:val="28"/>
          <w:szCs w:val="28"/>
          <w:rtl w:val="true"/>
          <w:lang w:bidi="fa-IR"/>
        </w:rPr>
        <w:t>محمد بن هارون تلعکبری این دعا را به همراه سایر ادعیه هفته، مروی از امیرمومنان علیه السّلام در کتاب مجموع الدعوات با دو سند روایت کرده که یکی از آن دو این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ابوفتح غازی بن محمد طرایفی که در دمشق در شعبان سال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عبدالله میمونی برایمان حدیث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 بن  علی بن معمر برایمان حدیث کرد، علی بن  یقطین بن موسی  اهوازی برایم حدیث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بودم که در مذهب معتزله بودم و از امر ابوالحسن علی بن  محمد علیه السّلام چیزی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استهزا می کردم و نمی‌پذیرفتم، پس شرایط، مرا برای دیدار سلطان به سامرا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داخل شدم و چون روزی رسید که سلطان به مردم وعده کرد که به سوی میدان حرکت کنند، مردم در جامه‌های ظریف تابستانی، در حالی که بادبزن در دستشان بود سوار شدند و امام هادی علیه السّلام در لباس زمستانی در حالی که عبای کلاه دار بر او بود و بر زینش خفتانی بلند بود و دم چهارپایش را گره زده بود و مردم او را به تمسخر می‌گرفتند، حرکت کرد، </w:t>
      </w:r>
    </w:p>
    <w:p>
      <w:pPr>
        <w:pStyle w:val="BookText"/>
        <w:rPr/>
      </w:pPr>
      <w:r>
        <w:rPr>
          <w:rFonts w:ascii="Amiri" w:hAnsi="Amiri" w:eastAsia="Amiri" w:cs="Amiri"/>
          <w:color w:val="111111"/>
          <w:sz w:val="28"/>
          <w:sz w:val="28"/>
          <w:szCs w:val="28"/>
          <w:rtl w:val="true"/>
          <w:lang w:bidi="ar-SA"/>
        </w:rPr>
        <w:t>وَ هُوَ يَقُولُ أَلَا إِنَّ مَوْعِدَهُمُ الصُّبْحُ أَ لَيْسَ الصُّبْحُ بِقَرِيبٍ</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تَوَسَّطُوا الصَّحْرَاءَ وَ جَازُوا بَيْنَ الْحَائِطَيْنِ ارْتَفَعَتْ سَحَابَةٌ وَ أَرْخَتِ السَّمَاءُ عَزَالِيَهَا</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xml:space="preserve">وَ خَاضَتِ الدَّوَابُّ إِلَي رَكْبِهَا فِي الطِّينِ وَ لَوَّثَتْهُمْ ذِنَابُهَا فَرَجَعُوا فِي أَقْبَحِ زِيٍّ وَ رَجَعَ أَبُو الْحَسَنِ عليه السلام فِي أَحْسَنِ زِيٍّ وَ لَمْ يُصِبْهُ شَيْ‌ءٌ مِمَّا أَصَابَهُمْ فَقُلْتُ إِنْ كَانَ اللَّهُ عَزَّ وَ جَلَّ أَطْلَعَهُ عَلَي هَذَا السِّرِّ فَهُوَ حُجَّةٌ وَ جَعَلْتُ فِي نَفْسِي أَنْ أَسْأَلَهُ عَنْ عَرَقِ الْجُنُبِ فَقُلْتُ إِنْ هُوَ أَخَذَ الْبُرْنُسَ عَنْ رَأْسِهِ وَ جَعَلَهُ عَلَي قَرَبُوسِ سَرْجِهِ ثَلَاثاً فَهُوَ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لَجَأَ إِلَي بَعْضِ السَّقَائِفِ فَلَمَّا قَرُبَ نَحَّي الْبُرْنُسَ وَ جَعَلَهُ عَلَي قَرَبُوسِ سَرْجِهِ ثَلَاثَ مَرَّاتٍ ثُمَّ الْتَفَتَ إِلَيَّ وَ قَالَ إِنْ كَانَ مِنْ حَلَالٍ فَالصَّلَاةُ فِي الثَّوْبِ حَلَالٌ وَ إِنْ كَانَ مِنْ حَرَامٍ فَالصَّلَاةُ فِي الثَّوْبِ حَرَامٌ فَصَدَّقْتُهُ وَ قُلْتُ بِفَضْلِهِ وَ لَزِمْتُهُ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أَرَدْتُ الِانْصِرَافَ جِئْتُ لِوَدَاعِهِ فَقُلْتُ زَوِّدْنِي بِدَعَوَاتٍ فَدَفَعَ إِلَيَّ هَذَا الدُّعَاءَ اللَّهُمَّ إِنِّي أَسْأَلُكَ سُؤَالَ وَ لَيْسَ فِيهِ التَّحْمِيدُ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حَدَّثَ غَازِي بْنُ مُحَمَّدٍ الطَّرَائِفِيُّ أَيْضاً عَنْ عَلِيِّ بْنِ الْحَسَنِ بْنِ صَالِحِ بْنِ الْوَضَّاحِ النُّعْمَانِيِّ قَالَ أَخْبَرَنِي أَبُو عَبْدِ اللَّهِ أَحْمَدُ بْنُ إِبْرَاهِيمَ بْنِ أَبِي رَافِعٍ وَ أَبُو عَبْدِ اللَّهِ مُحَمَّدُ بْنُ إِبْرَاهِيمَ النُّعْمَانِيُّ مِنْ خَطِّهِ قَالا أَخْبَرَنَا أَبُو عَلِيٍّ مُحَمَّدُ بْنُ هَمَّامٍ عَنْ جَعْفَرِ بْنِ مَالِكٍ الْفَزَارِيِّ قَالَ حَدَّثَنِي أَحْمَدُ بْنُ مُدَبِّرٍ مِنْ وُلْدِ الْأَشْتَرِ عَنْ مُحَمَّدِ بْنِ عُثْمَانَ عَنْ أَبِي بَصِيرٍ عَنْ أَبِي عَبْدِ اللَّهِ عليه السلام عَنْ آبَائِهِ عليهم السلام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الدُّعَاءِ</w:t>
      </w:r>
    </w:p>
    <w:p>
      <w:pPr>
        <w:pStyle w:val="BookText"/>
        <w:rPr/>
      </w:pPr>
      <w:r>
        <w:rPr>
          <w:rFonts w:ascii="Amiri" w:hAnsi="Amiri" w:eastAsia="Amiri" w:cs="Amiri"/>
          <w:color w:val="111111"/>
          <w:sz w:val="28"/>
          <w:sz w:val="28"/>
          <w:szCs w:val="28"/>
          <w:rtl w:val="true"/>
          <w:lang w:bidi="ar-SA"/>
        </w:rPr>
        <w:t>درحالی که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مَوْعِدَهُمُ الصُّبْحُ أَلَیْسَ الصُّبْحُ بِقَرِیبٍ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وعده‌گاه آنان صبح است، مگر صبح نزدیک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به وسط صحرا رسیدند و از دیوارهای شهر گذر کردند، ابری بالا آمد و آسمان دلش را خالی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چهارپایان تا زانو در گل فرورفتند و دم های  چهارپایان، ایشان را آلوده کرد، پس در زشت ترین سر و وضع بازگشتند و امام هادی علیه السّلام در بهترین هیأت برگشت، در حالی که چیزی از آنچه که به آنان رسیده بود به او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عزوجل او را بر این سرّ مطلع کرده است، پس او حجت است و با خود گفتم که درباره عرق جنب از او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اگر او کلاه را از سرش بگیرد و آن را سه مرتبه بر زین کوهه اش قرار دهد، او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به زیر یک سقف پناه برد و چون نزدیک شد عبا را کند و آن را سه مرتبه بر روی زین کوهه اش قرار داد، سپس به من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حلال باشد نماز در آن لباس حلال است و اگر از حرام باشد نماز در آن لباس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تصدیق کردم و به فضیلتش معتقد شدم و با او همراه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قصد رفتن داشتم، برای وداع نزدش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دعا مجهز کنید، پس این دعا را به من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اسئلک سؤال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تحمید نیست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 اینکه، غازی بن محمد بن  ابو رازع و ابو عبدالله محمد  بن مالک  فزاری،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مدبر از پسر اشتر از محمد بن عثمان از ابو بصیر از امام صادق علیه السّلام از پدرانش از امیر مؤمنان علیه السّلام با این دعای </w:t>
      </w:r>
      <w:bookmarkStart w:id="512" w:name="pg13534_197866"/>
    </w:p>
    <w:p>
      <w:pPr>
        <w:pStyle w:val="BookText"/>
        <w:rPr/>
      </w:pPr>
      <w:bookmarkEnd w:id="512"/>
      <w:r>
        <w:rPr>
          <w:rFonts w:ascii="Amiri" w:hAnsi="Amiri" w:eastAsia="Amiri" w:cs="Amiri"/>
          <w:color w:val="111111"/>
          <w:sz w:val="28"/>
          <w:sz w:val="28"/>
          <w:szCs w:val="28"/>
          <w:rtl w:val="true"/>
          <w:lang w:bidi="ar-SA"/>
        </w:rPr>
        <w:t>الصَّغِيرِ لِأَمِيرِ الْمُؤْمِنِينَ عليه السلام وَ ذَكَرَ فِي أَوَّلِهِ التَّحْمِيدَ وَ بَعْدَهُ اللَّهُمَّ وَ قَدْ جَمَعْتُ بَيْنَ الرِّوَايَتَيْنِ وَ رِوَايَةِ الْكَفْعَمِيِّ</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1159077_1934241801"/>
      <w:bookmarkStart w:id="514" w:name="_Toc224"/>
      <w:bookmarkEnd w:id="513"/>
      <w:r>
        <w:rPr>
          <w:rtl w:val="true"/>
        </w:rPr>
        <w:t>«</w:t>
      </w:r>
      <w:r>
        <w:rPr/>
        <w:t>8</w:t>
      </w:r>
      <w:r>
        <w:rPr>
          <w:rtl w:val="true"/>
        </w:rPr>
        <w:t>»</w:t>
      </w:r>
      <w:bookmarkEnd w:id="514"/>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432"/>
      </w:r>
      <w:r>
        <w:rPr>
          <w:rFonts w:ascii="Amiri" w:hAnsi="Amiri" w:eastAsia="Amiri" w:cs="Amiri"/>
          <w:color w:val="111111"/>
          <w:sz w:val="28"/>
          <w:sz w:val="28"/>
          <w:szCs w:val="28"/>
          <w:rtl w:val="true"/>
          <w:lang w:bidi="ar-SA"/>
        </w:rPr>
        <w:t>، وَ الْبَلَدُ</w:t>
      </w:r>
      <w:r>
        <w:rPr>
          <w:rStyle w:val="FootnoteAnchor"/>
          <w:rtl w:val="true"/>
        </w:rPr>
        <w:footnoteReference w:id="433"/>
      </w:r>
      <w:r>
        <w:rPr>
          <w:rFonts w:ascii="Amiri" w:hAnsi="Amiri" w:eastAsia="Amiri" w:cs="Amiri"/>
          <w:color w:val="111111"/>
          <w:sz w:val="28"/>
          <w:sz w:val="28"/>
          <w:szCs w:val="28"/>
          <w:rtl w:val="true"/>
          <w:lang w:bidi="ar-SA"/>
        </w:rPr>
        <w:t xml:space="preserve">،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لَيْلَةِ السَّبْتِ</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سُبْحَانَكَ رَبَّنَا وَ لَكَ الْحَمْدُ وَ أَنْتَ الْحَيُّ الْقَيُّومُ الْأَوَّلُ الْكَائِنُ وَ لَمْ يَكُنْ شَيْ‌ءٌ مِنْ خَلْقِكَ أَوْ يُعَايَنْ‌</w:t>
      </w:r>
      <w:r>
        <w:rPr>
          <w:rStyle w:val="FootnoteAnchor"/>
          <w:rtl w:val="true"/>
        </w:rPr>
        <w:footnoteReference w:id="434"/>
      </w:r>
      <w:r>
        <w:rPr>
          <w:rFonts w:ascii="Amiri" w:hAnsi="Amiri" w:eastAsia="Amiri" w:cs="Amiri"/>
          <w:color w:val="111111"/>
          <w:sz w:val="28"/>
          <w:sz w:val="28"/>
          <w:szCs w:val="28"/>
          <w:rtl w:val="true"/>
          <w:lang w:bidi="ar-SA"/>
        </w:rPr>
        <w:t>شَيْ‌ءٌ مِنْ مُلْكِكَ أَوْ يُتَدَبَّرْ فِي شَيْ‌ءٍ مِنْ أَمْرِكَ أَوْ يُتَفَكَّرْ فِي شَيْ‌ءٍ مِنْ قَضَائِكَ قَائِمٌ بِقِسْطِكَ مُدَبِّرٌ لِأَمْرِكَ قَدْ جَرَي فِيمَا هُوَ كَائِنٌ قَدَرُكَ وَ مَضَي فِيمَا أَنْتَ خَالِقٌ عِلْمُكَ خَلَقْتَ السَّمَاوَاتِ وَ الْأَرْضَ فِرَاشاً وَ بِنَاءً فَسَوَّيْتَ السَّمَاءَ مَنْزِلًا رَضِيتَهُ‌</w:t>
      </w:r>
      <w:r>
        <w:rPr>
          <w:rStyle w:val="FootnoteAnchor"/>
          <w:rtl w:val="true"/>
        </w:rPr>
        <w:footnoteReference w:id="435"/>
      </w:r>
      <w:r>
        <w:rPr>
          <w:rFonts w:ascii="Amiri" w:hAnsi="Amiri" w:eastAsia="Amiri" w:cs="Amiri"/>
          <w:color w:val="111111"/>
          <w:sz w:val="28"/>
          <w:sz w:val="28"/>
          <w:szCs w:val="28"/>
          <w:rtl w:val="true"/>
          <w:lang w:bidi="ar-SA"/>
        </w:rPr>
        <w:t>لِجَلَالِكَ وَ وَقَارِكَ وَ عِزِّكَ وَ سُلْطَانِكَ ثُمَّ جَعَلْتَ فِيهَا كُرْسِيَّكَ وَ عَرْشَكَ ثُمَّ سَكَنْتَهَا لَيْسَ فِيهَا شَيْ‌ءٌ غَيْرُكَ مُتَكَبِّراً فِي عَظَمَتِكَ مُتَعَظِّماً فِي كِبْرِيَائِكَ مُتَوَحِّداً فِي عُلُوِّكَ مُتَمَكِّناً</w:t>
      </w:r>
      <w:r>
        <w:rPr>
          <w:rStyle w:val="FootnoteAnchor"/>
          <w:rtl w:val="true"/>
        </w:rPr>
        <w:footnoteReference w:id="436"/>
      </w:r>
      <w:r>
        <w:rPr>
          <w:rFonts w:ascii="Amiri" w:hAnsi="Amiri" w:eastAsia="Amiri" w:cs="Amiri"/>
          <w:color w:val="111111"/>
          <w:sz w:val="28"/>
          <w:sz w:val="28"/>
          <w:szCs w:val="28"/>
          <w:rtl w:val="true"/>
          <w:lang w:bidi="ar-SA"/>
        </w:rPr>
        <w:t xml:space="preserve">فِي مُلْكِكَ مُتَعَالِياً فِي سُلْطَانِكَ مُحْتَجِباً فِي عِلْمِكَ مُسْتَوِياً عَلَي عَرْشِكَ فَتَبَارَكْتَ وَ تَعَالَيْتَ وَ عَلَا هُنَاكَ بَهَاؤُكَ وَ نُورُكَ وَ عِزَّتُكَ وَ سُلْطَانُكَ وَ قُدْرَتُكَ وَ حَوْلُكَ وَ قُوَّتُكَ وَ رَحْمَتُكَ وَ قُدْسُكَ وَ أَمْرُكَ وَ مَخَافَتُكَ وَ تَمْكِينُكَ الْمَكِينُ وَ كِبْرُكَ الْكَبِيرُ وَ عَظَمَتُكَ الْعَظِيمَةُ وَ أَنْتَ اللَّهُ الْحَيُّ قَبْلَ كُلِّ حَيٍّ وَ الْقَدِيمُ قَبْلَ كُلِّ قَدِيمٍ وَ الْمَلِكُ بِالْمُلْكِ الْعَظِيمِ الْمُمْتَدِحُ الْمُمَدَّحُ اسْمُكَ فِي السَّمَاوَاتِ وَ الْأَرْضِ وَ خَالِقُهُنَّ وَ نُورُهُنَّ وَ رَبُّهُنَّ وَ إِلَهُهُنَّ وَ مَا فِيهِنَّ فَسُبْحَانَكَ وَ بِحَمْدِكَ رَبَّنَا وَ جَلَّ ثَنَاؤُكَ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عَبْدِكَ وَ رَسُولِكَ وَ نَبِيِّكَ وَ اجْزِهِ بِكُلِّ خَيْرٍ أَبْلَاهُ وَ شَرٍّ</w:t>
      </w:r>
    </w:p>
    <w:p>
      <w:pPr>
        <w:pStyle w:val="BookText"/>
        <w:rPr/>
      </w:pPr>
      <w:r>
        <w:rPr>
          <w:rFonts w:ascii="IRNazanin" w:hAnsi="IRNazanin" w:eastAsia="IRNazanin"/>
          <w:color w:val="111111"/>
          <w:sz w:val="28"/>
          <w:sz w:val="28"/>
          <w:szCs w:val="28"/>
          <w:rtl w:val="true"/>
          <w:lang w:bidi="fa-IR"/>
        </w:rPr>
        <w:t xml:space="preserve">کوتاه برای امیرمؤمنان علیه السّلام حدیث گفت و در اول آن تحمید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 و من این دو روایت و روایت کفعمی را جمع کردم</w:t>
      </w:r>
      <w:r>
        <w:rPr>
          <w:rFonts w:eastAsia="IRNazanin" w:cs="IRNazanin"/>
          <w:color w:val="111111"/>
          <w:sz w:val="28"/>
          <w:szCs w:val="28"/>
          <w:rtl w:val="true"/>
          <w:lang w:bidi="fa-IR"/>
        </w:rPr>
        <w:t>.</w:t>
      </w:r>
    </w:p>
    <w:p>
      <w:pPr>
        <w:pStyle w:val="Heading5"/>
        <w:numPr>
          <w:ilvl w:val="4"/>
          <w:numId w:val="1"/>
        </w:numPr>
        <w:rPr/>
      </w:pPr>
      <w:bookmarkStart w:id="515" w:name="__RefHeading___Toc1159079_1934241801"/>
      <w:bookmarkStart w:id="516" w:name="_Toc225"/>
      <w:bookmarkEnd w:id="515"/>
      <w:r>
        <w:rPr>
          <w:rtl w:val="true"/>
        </w:rPr>
        <w:t xml:space="preserve">روایت </w:t>
      </w:r>
      <w:r>
        <w:rPr/>
        <w:t>8</w:t>
      </w:r>
      <w:bookmarkEnd w:id="516"/>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4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بلد</w:t>
      </w:r>
      <w:r>
        <w:rPr>
          <w:rStyle w:val="FootnoteAnchor"/>
          <w:rtl w:val="true"/>
        </w:rPr>
        <w:footnoteReference w:id="4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الجنه، الاختیار، تسبیح شب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منزّهی پروردگار ما و حمد از آن توست و تو زنده جاودان اول موجود هستی، در حالی که چیزی از خلائقت نبوده است یا اینکه چیزی از فرمانروایی ات به چشم دیده شود یا در چیزی از امورت تدبر شود یا در چیزی از تقدیرت تفکر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عدلت و تدبیر‌کننده امرت هستی، تقدیرت در آنچه موجود است جریان یافت و علمت در آنچه که تو خالق آن هستی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را به‌عنوان فرش و بنا آفریدی و آسمان را به‌عنوان منزلی استوار کردی که برای جلال، وقار، عزت و سلطانت به آن راضی شدی؛ سپس در حالی که در عظمتت بزرگوار، در کبریائی ات با عظمت، در برتری‌ات یگانه، در فرمانراویی‌ات توانا، در سلطه‌ات متعالی، در علمت پوشیده، در عرشت استوار هستی، پس متبارک و متعالی هستی و در آنجا درخشش، نور، عزت، سلطان، قدرت، توان، قوت، رحمت، قداست، امر، ترس از تو، مکانت استوار تو، بزرگی بزرگ تو، و عظمت عظیم تو والا است، و تو خدای زنده قبل از هر زنده، قدیم قبل از هر قدیم، فرمانروا بر ملک بزرگ هستی که اسمت در آسمان‌ها و زمین مدح شده و ستوده شده است، در حالی که تو خالق، نور، پروردگار و معبود آنها و هر آنچه که در آنهاست هستی، پس پاک و منزه هستی و حمد از آن توست، ای پروردگار ما، و ثنای تو با شکوه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بر بنده، رسول و نبی‌ات محمد درود بفرست و او را برای هر خیری که آزمود و شری </w:t>
      </w:r>
    </w:p>
    <w:p>
      <w:pPr>
        <w:pStyle w:val="BookText"/>
        <w:rPr/>
      </w:pPr>
      <w:r>
        <w:rPr>
          <w:rFonts w:ascii="Amiri" w:hAnsi="Amiri" w:eastAsia="Amiri" w:cs="Amiri"/>
          <w:color w:val="111111"/>
          <w:sz w:val="28"/>
          <w:sz w:val="28"/>
          <w:szCs w:val="28"/>
          <w:rtl w:val="true"/>
          <w:lang w:bidi="ar-SA"/>
        </w:rPr>
        <w:t>جَلَّاهُ وَ يُسْرٍ أَتَاهُ وَ ضَعْفٍ‌</w:t>
      </w:r>
      <w:r>
        <w:rPr>
          <w:rStyle w:val="FootnoteAnchor"/>
          <w:rtl w:val="true"/>
        </w:rPr>
        <w:footnoteReference w:id="439"/>
      </w:r>
      <w:r>
        <w:rPr>
          <w:rFonts w:ascii="Amiri" w:hAnsi="Amiri" w:eastAsia="Amiri" w:cs="Amiri"/>
          <w:color w:val="111111"/>
          <w:sz w:val="28"/>
          <w:sz w:val="28"/>
          <w:szCs w:val="28"/>
          <w:rtl w:val="true"/>
          <w:lang w:bidi="ar-SA"/>
        </w:rPr>
        <w:t>قَوَّاهُ وَ يَتِيمٍ آوَاهُ وَ مِسْكِينٍ رَحِمَهُ وَ جَاهِلٍ عَلَّمَهُ وَ دِينٍ بَصَّرَهُ‌</w:t>
      </w:r>
      <w:r>
        <w:rPr>
          <w:rStyle w:val="FootnoteAnchor"/>
          <w:rtl w:val="true"/>
        </w:rPr>
        <w:footnoteReference w:id="440"/>
      </w:r>
      <w:r>
        <w:rPr>
          <w:rFonts w:ascii="Amiri" w:hAnsi="Amiri" w:eastAsia="Amiri" w:cs="Amiri"/>
          <w:color w:val="111111"/>
          <w:sz w:val="28"/>
          <w:sz w:val="28"/>
          <w:szCs w:val="28"/>
          <w:rtl w:val="true"/>
          <w:lang w:bidi="ar-SA"/>
        </w:rPr>
        <w:t>وَ حَقٍّ نَصَرَهُ</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الْجَزَاءَ الْأَوْفَي وَ الرَّفِيقَ الْأَعْلَي وَ الشَّفَاعَةَ الْجَائِزَةَ وَ الْمَنْزِلَ الرَّفِيعَ</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xml:space="preserve">فِي الْجَنَّةِ عِنْدَكَ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لَهُ مَنْزِلًا مَغْبُوطاً وَ مَجْلِساً رَفِيعاً وَ ظِلًّا ظَلِيلًا وَ مُرْتَفِعاً</w:t>
      </w:r>
      <w:r>
        <w:rPr>
          <w:rStyle w:val="FootnoteAnchor"/>
          <w:rtl w:val="true"/>
        </w:rPr>
        <w:footnoteReference w:id="443"/>
      </w:r>
      <w:r>
        <w:rPr>
          <w:rFonts w:ascii="Amiri" w:hAnsi="Amiri" w:eastAsia="Amiri" w:cs="Amiri"/>
          <w:color w:val="111111"/>
          <w:sz w:val="28"/>
          <w:sz w:val="28"/>
          <w:szCs w:val="28"/>
          <w:rtl w:val="true"/>
          <w:lang w:bidi="ar-SA"/>
        </w:rPr>
        <w:t xml:space="preserve">جَسِيماً جَمِيلًا وَ نَظَراً إِلَي وَجْهِكَ يَوْمَ تَحْجُبُهُ عَنِ الْمُجْرِمِينَ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اجْعَلْهُ لَنَا فَرَطاً وَ اجْعَلْ حَوْضَهُ لَنَا مَوْرِداً وَ لِقَاءَهُ لَنَا مَوْعِداً يَسْتَبْشِرُ بِهِ أَوَّلُنَا وَ آخِرُنَا وَ أَنْتَ عَنَّا رَاضٍ فِي دَارِكَ دَارِ السَّلَامِ مِنْ جِنَانِكَ جَنَّاتِ النَّعِيمِ آمِينَ إِلَهَ الْحَقِّ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أَسْأَلُكَ بِاسْمِكَ الَّذِي هُوَ نُورٌ مِنْ نُورٍ وَ نُورٌ فَوْقَ كُلِّ نُورٍ وَ نُورٌ تُضِي‌ءُ بِهِ كُلُّ ظُلْمَةٍ وَ تَكْسِرُ بِهِ قُوَّةُ كُلِّ شَيْطَانٍ مَرِيدٍ وَ جَبَّارٍ عَنِيدٍ وَ جِنِّيٍّ عَتِيدٍ وَ تُؤْمِنُ بِهِ خَوْفَ كُلِّ خَائِفٍ وَ تُبْطِلُ بِهِ سِحْرَ كُلِّ سَاحِرٍ وَ حَسَدَ كُلِّ حَاسِدٍ وَ يَتَضَرَّعُ لِعَظَمَتِهِ الْبَرُّ وَ الْفَاجِرُ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بِاسْمِكَ الْأَكْبَرِ الَّذِي سَمَّيْتَ بِهِ نَفْسَكَ وَ اسْتَوَيْتَ بِهِ عَلَي عَرْشِكَ وَ اسْتَقْرَرْتَ بِهِ عَلَي كُرْسِيِّكَ أَنْ تُصَلِّيَ عَلَي مُحَمَّدٍ وَ آلِ مُحَمَّدٍ وَ أَنْ تَفْتَحَ لِيَ اللَّيْلَةَ يَا رَبِّ بَابَ كُلِّ خَيْرٍ فَتَحْتَهُ لِأَحَدٍ مِنْ خَلْقِكَ وَ أَوْلِيَائِكَ وَ أَهْلِ طَاعَتِكَ ثُمَّ لَا تَسُدَّهُ عَنِّي أَبَداً حَتَّي أَلْقَاكَ وَ أَنْتَ عَنِّي رَاضٍ أَسْأَلُكَ ذَلِكَ بِرَحْمَتِكَ وَ أَرْغَبُ إِلَيْكَ فِيهِ بِقُدْرَتِكَ فَشَفِّعِ اللَّيْلَةَ يَا رَبِّ رَغْبَتِي وَ أَكْرِمْ طَلِبَتِي وَ نَفِّسْ كُرْبَتِي وَ ارْحَمْ عَبْرَتِي وَ صِلْ وَحْدَتِي وَ آنِسْ وَحْشَتِي وَ اسْتُرْ عَوْرَتِي وَ آمِنْ رَوْعَتِي وَ اجْبُرْ فَاقَتِي وَ لَقِّنِّي حُجَّتِي وَ أَقِلْنِي عَثْرَتِي وَ اسْتَجِبِ اللَّيْلَةَ دُعَائِي وَ أَعْطِنِي مَسْأَلَتِي وَ أَعْظِمْ مِنْ مَسْأَلَتِي وَ كُنْ بِدُعَائِي حَفِيّاً وَ كُنْ</w:t>
      </w:r>
    </w:p>
    <w:p>
      <w:pPr>
        <w:pStyle w:val="BookText"/>
        <w:rPr/>
      </w:pPr>
      <w:r>
        <w:rPr>
          <w:rFonts w:ascii="IRNazanin" w:hAnsi="IRNazanin" w:eastAsia="IRNazanin"/>
          <w:color w:val="111111"/>
          <w:sz w:val="28"/>
          <w:sz w:val="28"/>
          <w:szCs w:val="28"/>
          <w:rtl w:val="true"/>
          <w:lang w:bidi="fa-IR"/>
        </w:rPr>
        <w:t>که دور کرد و یسری که آورد، ضعفی که نیرومند کرد، یتیمی که پناه داد، مسکینی که بر او رحم کرد، جاهلی که به او آموخت، دینی که فهماند، حقی که یاری‌اش کرد جزا ببخش، جزای کامل‌تر، رفیقی برتر، شفاعتی جایز، منزلی رفیع در بهشت نزد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منزلی مورد غبطه، جایگاهی رفیع، پناهی سایه‌دار، مرتفعی بزرگ و زیبا و نگاه به سیمای تو در روزی که آن را از گنه‌کاران می پوشانی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و آن را بهره ما قرار بده و حوض او را آبشخور، و دیدار او را وعده ما قرار بده که اولین و آخرین ما را به وسیله آن شاد می‌کنی، در حالی که تو در خانه‌ات دارالسلام، از جنانت جنات نعیم از ما راضی هستی، آمین ای اله الحق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و با نامت که نوری از نور و نوری فراتر از هر نور است و نوری است که با آن هر تاریکی را روشن می‌کنی و قدرت هر شیطان گستاخ، جبار مستبد و جنّی کینه توز را در هم می‌شکنی و با آن هراس هر هراسان را ایمن می‌کنی و سحر هر ساحر و حسد هر حسود را باطل می‌کنی و درستکار و فاجر برای عظمتش تضرع می‌کند، از تو می‌خواهم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اسم اکبرت که خود را با آن نامیدی و با آن بر عرشت استیلاء یافتی و با آن بر کرسی‌ات استقرار یافتی از تو می‌خواهم که بر محمد و خاندان محمد درود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امشب پروردگارا، در هر خیری که برای یکی از خلائق، اولیاء و اهل طاعتت گشوده ای را بر من بگشایی، سپس هرگز آن را بر من نبندی تا اینکه تو را در حالی که از من راضی هستی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با رحمتت آن را ز تو می‌خواهم و با قدرتت به سوی تو راغب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امشب رغبتم را مورد شفاعت قرار بده و خواسته‌ام را گرامی بدار و اندوهم را تسلی بخش و بر اشکم رحم کن و تنهایی‌ام را پیوند بزن و با بی‌کسی‌ام مأنوس باش، عورتم را بپوشان، وحشتم را ایمن کن، نیازم را جبران کن، حجتم را به من تلقین کن و از لغزشم درگذر و امشب دعایم را استجابت کن، خواسته‌ام و بزرگتر از خواسته ام را به من عطا کن و پذیرنده دعایم باش و بر </w:t>
      </w:r>
      <w:bookmarkStart w:id="517" w:name="pg13534_197868"/>
    </w:p>
    <w:p>
      <w:pPr>
        <w:pStyle w:val="BookText"/>
        <w:rPr/>
      </w:pPr>
      <w:bookmarkEnd w:id="517"/>
      <w:r>
        <w:rPr>
          <w:rFonts w:ascii="Amiri" w:hAnsi="Amiri" w:eastAsia="Amiri" w:cs="Amiri"/>
          <w:color w:val="111111"/>
          <w:sz w:val="28"/>
          <w:sz w:val="28"/>
          <w:szCs w:val="28"/>
          <w:rtl w:val="true"/>
          <w:lang w:bidi="ar-SA"/>
        </w:rPr>
        <w:t>بِي رَحِيماً وَ لَا تُقَنِّطْنِي وَ لَا تُؤْيِسْنِي مِنْ رَوْحِكَ وَ لَا تَخْذُلْنِي وَ أَنَا أَدْعُوكَ وَ لَا تَحْرِمْنِي وَ أَنَا أَسْأَلُكَ وَ لَا تُعَذِّبْنِي وَ أَنَا أَسْتَغْفِرُكَ يَا أَرْحَمَ الرَّاحِمِينَ وَ صَلَّي اللَّهُ عَلَي مُحَمَّدٍ النَّبِيِّ وَ أَهْلِ بَيْتِهِ أَجْمَعِينَ‌</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 w:name="__RefHeading___Toc1159081_1934241801"/>
      <w:bookmarkStart w:id="519" w:name="_Toc226"/>
      <w:bookmarkEnd w:id="518"/>
      <w:r>
        <w:rPr>
          <w:rtl w:val="true"/>
        </w:rPr>
        <w:t>«</w:t>
      </w:r>
      <w:r>
        <w:rPr/>
        <w:t>9</w:t>
      </w:r>
      <w:r>
        <w:rPr>
          <w:rtl w:val="true"/>
        </w:rPr>
        <w:t>»</w:t>
      </w:r>
      <w:bookmarkEnd w:id="519"/>
    </w:p>
    <w:p>
      <w:pPr>
        <w:pStyle w:val="BookText"/>
        <w:rPr/>
      </w:pPr>
      <w:r>
        <w:rPr>
          <w:rFonts w:ascii="Amiri" w:hAnsi="Amiri" w:eastAsia="Amiri" w:cs="Amiri"/>
          <w:color w:val="111111"/>
          <w:sz w:val="28"/>
          <w:sz w:val="28"/>
          <w:szCs w:val="28"/>
          <w:rtl w:val="true"/>
          <w:lang w:bidi="ar-SA"/>
        </w:rPr>
        <w:t>الْبَلَدُ الْأَمِينُ، وَ مَجْمُوعُ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يَوْمِ السَّبْتِ لِعَلِيٍّ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الَّذِي قَرَنَ رَجَائِي بِعَفْوِهِ وَ فَسَحَ أَمَلِي بِحُسْنِ تَجَاوُزِهِ وَ صَفْحِهِ وَ قَوَّي مُنَّتِي وَ ظَهْرِي وَ سَاعِدِي وَ بَدَنِي بِمَا عَرَّفَنِي مِنْ جُودِهِ وَ كَرَمِهِ وَ لَمْ يُخْلِنِي مَعَ مَقَامِي عَلَي مَعْصِيَتِهِ وَ تَقْصِيرِي فِي طَاعَتِهِ وَ مَا يَحِقُّ عَلَيَّ مِنِ اعْتِقَادِ خَشْيَتِهِ وَ اسْتِشْعَارِ خِيفَتِهِ مِنْ تَوَاتُرِ مِنَنِهِ وَ تَظَاهُرِ نِعَمِهِ وَ سُبْحَانَ اللَّهِ الَّذِي يَتَوَكَّلُ كُلُّ مُؤْمِنٍ عَلَيْهِ وَ يَضْطَرُّ كُلُّ جَاحِدٍ إِلَيْهِ لَا يَسْتَغْنِي أَحَدٌ إِلَّا بِفَضْلِ مَا لَدَيْهِ وَ لَا إِلَهَ إِلَّا اللَّهُ الْمُقْبِلُ عَلَي مَنْ أَعْرَضَ عَنْ ذِكْرِهِ التَّوَّابُ عَلَي مَنْ تَابَ إِلَيْهِ مِنْ عَظِيمِ ذَنْبِهِ السَّاخِطُ عَلَي مَنْ قَنَطَ مِنْ وَاسِعِ رَحْمَتِهِ وَ يَئِسَ مِنْ عَاجِلِ رَوْحِهِ وَ اللَّهُ أَكْبَرُ خَالِقُ كُلِّ شَيْ‌ءٍ وَ مَالِكُهُ وَ مُبِيدُ كُلِّ شَيْ‌ءٍ وَ مُهْلِكُهُ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عَبْدِكَ وَ أَمِينِكَ وَ نَبِيِّكَ وَ شَاهِدِكَ التَّقِيِّ النَّقِيِّ وَ عَلَي آلِ مُحَمَّدٍ الطَّيِّبِينَ الطَّاهِرِينَ اللَّهُمَّ إِنِّي أَسْأَلُكَ سُؤَالَ مُعْتَرِفٍ بِذَنْبِهِ نَادِمٍ عَلَي اقْتِرَافِ تَبِعَتِهِ وَ أَنْتَ أَوْلَي مَنِ اعْتُمِدَ وَ عَفَا وَ جَادَ بِالْمَغْفِرَةِ عَلَي مَنْ ظَلَمَ وَ أَسَاءَ فَقَدْ أَوْبَقَتْنِي الذُّنُوبُ فِي مَهَاوِي الْهَلَكَةِ وَ أَحَاطَتْ بِيَ الْآثَامُ وَ بَقِيتُ غَيْرَ مُسْتَقِلٍّ بِهَا فَأَنْتَ الْمُرْتَجَي وَ عَلَيْكَ الْمُعَوَّلُ فِي الشِّدَّةِ وَ الرَّخَاءِ وَ أَنْتَ مَلْجَأُ الْخَائِفِ الْغَرِيقِ وَ أَرْأَفُ مِنْ كُلِّ شَفِيقٍ إِلَيْكَ قَصَدْتُ سَيِّدِي وَ أَنْتَ مُنْتَهَي الْقَصْدِ لِلْقَاصِدِينَ وَ أَرْحَمُ مَنِ اسْتُرْحِمَ فِي تَجَاوُزِكَ الْمُذْنِبِينَ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الَّذِي لَا يَتَعَاظَمُكَ غُفْرَانُ الذُّنُوبِ وَ كَشْفُ الْكُرُوبِ وَ أَنْتَ عَلَّامُ الْغُيُوبِ وَ سَاتِرُ الْعُيُوبِ لِأَنَّكَ الْبَاقِي الرَّحِيمُ الَّذِي تَسَرْبَلْتَ بِالرُّبُوبِيَّةِ وَ تَوَحَّدَتْ</w:t>
      </w:r>
    </w:p>
    <w:p>
      <w:pPr>
        <w:pStyle w:val="BookText"/>
        <w:rPr/>
      </w:pPr>
      <w:r>
        <w:rPr>
          <w:rFonts w:ascii="IRNazanin" w:hAnsi="IRNazanin" w:eastAsia="IRNazanin"/>
          <w:color w:val="111111"/>
          <w:sz w:val="28"/>
          <w:sz w:val="28"/>
          <w:szCs w:val="28"/>
          <w:rtl w:val="true"/>
          <w:lang w:bidi="fa-IR"/>
        </w:rPr>
        <w:t>من رحیم باش و مرا نا‌امید نکن و از آسایشت مأیوس نکن و مرا درحالی که تو را می‌خوانم مأیوس نکن و درحالی که از تو درخواست می‌کنم مرا محروم نکن، و در حالی که از تو طلب مغفرت دارم مرا عذاب نده، یا ارحم‌الراحمین و درود خدا بر محمد نبی و همه اهل بیت او باد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 w:name="__RefHeading___Toc1159083_1934241801"/>
      <w:bookmarkStart w:id="521" w:name="_Toc227"/>
      <w:bookmarkEnd w:id="520"/>
      <w:r>
        <w:rPr>
          <w:rtl w:val="true"/>
        </w:rPr>
        <w:t xml:space="preserve">روایت </w:t>
      </w:r>
      <w:r>
        <w:rPr/>
        <w:t>9</w:t>
      </w:r>
      <w:bookmarkEnd w:id="521"/>
    </w:p>
    <w:p>
      <w:pPr>
        <w:pStyle w:val="BookText"/>
        <w:rPr/>
      </w:pPr>
      <w:r>
        <w:rPr>
          <w:rFonts w:ascii="IRNazanin" w:hAnsi="IRNazanin" w:eastAsia="IRNazanin"/>
          <w:color w:val="111111"/>
          <w:sz w:val="28"/>
          <w:sz w:val="28"/>
          <w:szCs w:val="28"/>
          <w:rtl w:val="true"/>
          <w:lang w:bidi="fa-IR"/>
        </w:rPr>
        <w:t>البلد الامین و 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 شنبه برای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امیدم با عفو او قرین شد و آرزویم با حسن گذشت و بخشش او وسعت یافت، و با آنچه که از جود و کرمش به من آموخت، ناتوانی و پشت و بازو و بدن مرا نیرومند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اصرارم بر معصیت او و کوتاهی‌ام از اطاعتش مرا رها نکرد، و به خاطر تواتر و ریزش الطاف و انباشتگی نعمت‌هایش بر من، سزاوار است که به خشیت او معتقد باشم و احساس ترس از او داشته باشم و منزه است خدایی که هر مؤمنی بر او توکل می‌کند و هر منکری به او نیازمند است، کسی بی‌نیاز نمی‌شود مگر به فضل آنچه که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خدایی نیست جز خدای روی‌آورنده بر کسی‌که از یاد او روی‌گرداند، و بسیار توبه پذیر برای کسی‌که از گناه بزرگش به‌سوی او توبه کرد، خشمگین بر کسی‌که از رحمت وسیع او ناامید و از آسایش زودهنگام او مأیوس شد، و خدا بزرگتر است، آفریننده و مالک هر چیز، و نابودکننده و هلاک‌کننده هر چیز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بنده، امین، برگزیده و شاهد پارسا و پاکت و بر خاندان طیب و طاهر محمد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بسان درخواست فرد معترف به گناهش، پشیمان از گرفتار شدن در پیامدهای گناهش، از تو درخواست می‌کنم، در حالی‌که تو مناسب‌ترین کسی هستی که بر او تکیه شد و گذشت کرد، و بر هر کسی که ستم کرد و بدی کرد، با مغفرت بخشید، که گناهان مرا در پرتگاه‌های هلاکت فرو برده است و خطاها احاطه‌ام کرده‌است و من متصل به آن باقی مانده‌ام، و تو مایه امید هستی و در شدت و سستی تکیه بر توست و تو پناهگاه هراسان غریق هستی و رئوف‌تر از هر شفیق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قصد کرده‌ام ای سرورم، و تو منتهای قصد قصدکنندگان هستی و بخشنده‌ترین کسی هستی که در گذشتت از گنه‌کاران، از او طلب بخشش می‌شود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تو کسی هستی که بخشش گناهان و برطرف کردن اندوه‌ها بر تو بزرگ نیست و تو داننده نهان‌ها و پوشاننده عیب‌ها هستی، زیرا تو باقی مهربانی هستی که جامه ربوبیت بر تن کرده و به </w:t>
      </w:r>
    </w:p>
    <w:p>
      <w:pPr>
        <w:pStyle w:val="BookText"/>
        <w:rPr/>
      </w:pPr>
      <w:r>
        <w:rPr>
          <w:rFonts w:ascii="Amiri" w:hAnsi="Amiri" w:eastAsia="Amiri" w:cs="Amiri"/>
          <w:color w:val="111111"/>
          <w:sz w:val="28"/>
          <w:sz w:val="28"/>
          <w:szCs w:val="28"/>
          <w:rtl w:val="true"/>
          <w:lang w:bidi="ar-SA"/>
        </w:rPr>
        <w:t xml:space="preserve">بِالْإِلَهِيَّةِ وَ تَنَزَّهْتَ عَنِ الْحَيْثُوثِيَّةِ فَلَمْ يَحُدَّكَ وَاصِفٌ مَحْدُوداً بِالْكَيْفُوفِيَّةِ وَ لَمْ تَقَعْ عَلَيْكَ الْأَوْهَامُ بِالْمَائِيَّةِ وَ الْحَيْنُونِيَّةِ فَلَكَ الْحَمْدُ عَدَدَ نَعْمَائِكَ عَلَي الْأَنَامِ وَ لَكَ الشُّكْرُ عَلَي كُرُورِ اللَّيَالِي وَ الْأَيَّامِ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بِيَدِكَ الْخَيْرُ وَ أَنْتَ وَلِيُّهُ مُتِيحُ الرَّغَائِبِ وَ غَايَةُ الْمَطَالَبِ أَتَقَرَّبُ إِلَيْكَ بِسَعَةِ رَحْمَتِكَ الَّتِي وَسِعَتْ كُلَّ شَيْ‌ءٍ وَ قَدْ تَرَي يَا رَبِّ مَكَانِي وَ تَطَّلِعُ عَلَي ضَمِيرِي وَ تَعْلَمُ سِرِّي وَ لَا يَخْفَي عَلَيْكَ أَمْرِي وَ أَنْتَ أَقْرَبُ إِلَيَّ مِنْ حَبْلِ الْوَرِيدِ فَتُبْ عَلَيَّ تَوْبَةً لَا أَعُودُ بَعْدَهَا فِيمَا يُسْخِطُكَ وَ اغْفِرْ لِي مَغْفِرَةً لَا أَرْجِعُ مَعَهَا إِلَي مَعْصِيَتِكَ يَا أَكْرَمَ الْأَكْرَمِينَ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أَنْتَ الَّذِي أَصْلَحْتَ قُلُوبَ الْمُفْسِدِينَ فَصَلُحَتْ بِإِصْلَاحِكَ إِيَّاهَا فَأَصْلِحْنِي بِإِصْلَاحِكَ وَ أَنْتَ الَّذِي مَنَنْتَ عَلَي الضَّالِّينَ فَهَدَيْتَهُمْ بِرُشْدِكَ عَنِ الضَّلَالَةِ وَ عَلَي الْجَائِرِينَ عَنْ قَصْدِكَ فَسَدَدْتَهُمْ وَ قَوَّمْتَ مِنْهُمْ عَثْرَ الزَّلَلِ فَمَنَحْتَهُمْ مَحَبَّتَكَ وَ جَنَّبْتَهُمْ مَعْصِيَتَكَ وَ أَدْرَجْتَهُمْ دَرَجَ الْمَغْفُورِ لَهُمْ وَ أَحْلَلْتَهُمْ مَحَلَّ الْفَائِزِينَ فَأَسْأَلُكَ يَا مَوْلَايَ أَنْ تُلْحِقَنِي بِهِمْ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أَنْ تُصَلِّيَ عَلَي مُحَمَّدٍ وَ آلِ مُحَمَّدٍ وَ أَنْ تَرْزُقَنِي رِزْقاً وَاسِعاً حَلَالًا طَيِّباً فِي عَافِيَةٍ وَ عَمَلًا يُقَرِّبُ إِلَيْكَ يَا خَيْرَ مَسْئُولٍ اللَّهُمَّ إِنِّي أَتَضَرَّعُ إِلَيْكَ ضَرَاعَةَ مُقِرٍّ عَلَي نَفْسِهِ بِالْهَفَوَاتِ وَ أَتُوبُ إِلَيْكَ يَا تَوَّابُ وَ لَا تَرُدَّنِي خَائِباً مِنْ جَزِيلِ عَطَائِكَ يَا وَهَّابُ فَقَدِيماً جُدْتَ عَلَي الْمُذْنِبِينَ بِالْمَغْفِرَةِ وَ سَتَرْتَ عَلَي عِبَادِكَ قَبِيحَاتِ الْفِعَالِ يَا جَلِيلُ يَا مُتَعَالِ أَتَوَجَّهُ إِلَيْكَ بِمَنْ أَوْجَبْتَ حَقَّهُ عَلَيْكَ إِذْ لَمْ يَكُنْ لِي مِنَ الْخَيْرِ مَا أَتَوَجَّهُ إِلَيْكَ بِهِ وَ حَالَتِ الذُّنُوبُ بَيْنِي وَ بَيْنَ الْمُحْسِنِينَ وَ إِذْ لَمْ يُوجِبْ لِي عَمَلِي مُرَافَقَةَ الْمُتَّقِينَ فَلَا تَرُدَّ سَيِّدِي تَوَجُّهِي بِمَنْ تَوَجَّهْتُ بِهِ إِلَيْكَ أَ تَخْذُلُنِي رَبِّي وَ أَنْتَ أَمَلِي أَمْ تَرُدُّنِي صِفْراً مِنَ الْعَفْوِ وَ أَنْتَ مُنْتَهَي رَغْبَتِي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هُوَ مَأْمُولٌ فِي الشَّدَائِدِ مَوْصُوفٌ مَعْرُوفٌ بِالْجُودِ وَ الْخَلْقُ لَهُ عَبِيدٌ وَ إِلَيْهِ مَرَدُّ الْأُمُورِ صَلِّ عَلَي مُحَمَّدٍ</w:t>
      </w:r>
      <w:r>
        <w:rPr>
          <w:rStyle w:val="FootnoteAnchor"/>
          <w:rtl w:val="true"/>
        </w:rPr>
        <w:footnoteReference w:id="446"/>
      </w:r>
      <w:r>
        <w:rPr>
          <w:rFonts w:ascii="Amiri" w:hAnsi="Amiri" w:eastAsia="Amiri" w:cs="Amiri"/>
          <w:color w:val="111111"/>
          <w:sz w:val="28"/>
          <w:sz w:val="28"/>
          <w:szCs w:val="28"/>
          <w:rtl w:val="true"/>
          <w:lang w:bidi="ar-SA"/>
        </w:rPr>
        <w:t>وَ آلِ مُحَمَّدٍ وَ جُدْ عَلَيَّ بِإِحْسَانِكَ الَّذِي فِيهِ الْغِنَي عَنِ</w:t>
      </w:r>
    </w:p>
    <w:p>
      <w:pPr>
        <w:pStyle w:val="BookText"/>
        <w:rPr/>
      </w:pPr>
      <w:r>
        <w:rPr>
          <w:rFonts w:ascii="IRNazanin" w:hAnsi="IRNazanin" w:eastAsia="IRNazanin"/>
          <w:color w:val="111111"/>
          <w:sz w:val="28"/>
          <w:sz w:val="28"/>
          <w:szCs w:val="28"/>
          <w:rtl w:val="true"/>
          <w:lang w:bidi="fa-IR"/>
        </w:rPr>
        <w:t>الوهیت یگانه شده‌ای، و از مکان داشتن منزه شده‌ای و هیچ توصیف‌کننده ای تو را محدود به چگونگی توصیف نکرده است و اوهام و خیالات درباره چیستی تو و چه زمانی تو راست نیامده است، پس حمد به تعداد نعمت‌هایت بر مردم، از آن توست و شکر بر تعداد شب‌ها و روز‌ها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خوبی به دست توست و تو ولیّ آن، عطاکننده آرزو‌ها و غایت درخواست‌کنندگان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وسعت رحمتت که هر چیزی را فرا گرفت تقرب می‌جویم، درحالی‌که مکانم را می‌بینی و بر درونم آگاهی و نهانم را می‌دانی و امرم بر تو پوشیده نیست و تو از رگ گردن به من نزدیک‌تر هستی، پس توبه‌ام را بپذیر، توبه‌ای که بعد از آن، به آنچه که تو را به خشم می‌آورد باز نگردم و مرا بیامرز، آمرزشی که که با آن به معصیت تو باز نگردم، ای بزرگوارترین بزرگواران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تو کسی هستی که دلهای فاسدان را اصلاح کردی، پس آن با اصلاح کردن تو اصلاح شد، پس با اصلاحت مرا اصلاح کن؛ و تو کسی هستی که بر گمراهان منت نهادی و با راهنمایی‌ات از گمراهی هدایت‌شان کردی، و بر منحرفین از قصد تو منت نهادی و آنان را مانع شدی و لغزش اشتباهات را از آنان مرتفع کردی و محبتت را به آنان ارزانی داشتی و آنان را از معصیتت دور کردی و آنان را در درجات آمرزیدگان بردی و در جایگاه رستگاران داخل کردی، پس ای مولای من، از تو می‌خواهم که مرا به آنان ملحق کنی،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از تو می‌خواهم که بر محمد و خاندان محمد درود بفرستی و روزی گسترده حلال نیکو در سلامتی، و عملی که به تو مقرب می‌کند را به من عطا کنی، ای بهترین درخواست شونده، بارالها من به سوی تو تضرع می‌کنم، تضرع معترف به لغزش‌ها بر خود، و به سوی تو توبه می‌کنم ای توبه پذیر، و مرا ناامید از عطای فراوانت بازنگردان ای بسیار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قدیم گنه‌کاران را بخشیدی، اعمال قبیح را بر بندگانت پوشاندی، ای ارجمند ای متعال، با کسی‌که حقش را بر خودت واجب کردی به تو روی می‌آورم، زیرا برای من خیری نیست که با آن به تو روی آورم، و گناه بین من و نیکوکاران حائل شده است، و عملم همراهی پارسایان را برایم موجب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مولای من، روی‌آوردنم با کسی‌که با او به سوی تو روی‌آورده‌ام را 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مرا رها می‌کنی در حالی‌که تو امید من هستی، یا مرا دست خالی از عفو رد می‌کنی درحالی‌که تو منتهای آرزویم هستی؟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کسی‌که در سختی‌ها اوست آرزو‌شونده، موصوف و معروف به بخشش، و خلق برای او بنده است، و بازگشت امور به‌سوی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بفرست و با احسانت که در آن بی‌نیازی از دور </w:t>
      </w:r>
      <w:bookmarkStart w:id="522" w:name="pg13534_197870"/>
    </w:p>
    <w:p>
      <w:pPr>
        <w:pStyle w:val="BookText"/>
        <w:rPr/>
      </w:pPr>
      <w:bookmarkEnd w:id="522"/>
      <w:r>
        <w:rPr>
          <w:rFonts w:ascii="Amiri" w:hAnsi="Amiri" w:eastAsia="Amiri" w:cs="Amiri"/>
          <w:color w:val="111111"/>
          <w:sz w:val="28"/>
          <w:sz w:val="28"/>
          <w:szCs w:val="28"/>
          <w:rtl w:val="true"/>
          <w:lang w:bidi="ar-SA"/>
        </w:rPr>
        <w:t>الْقَرِيبِ وَ الْبَعِيدِ وَ الْأَعْدَاءِ وَ الْإِخْوَانِ وَ الْأَخَوَاتِ وَ أَلْحِقْنِي بِالَّذِينَ غَمَرْتَهُمْ بِسَعَةِ تَطَوُّلِكَ وَ كَرَامَتِكَ وَ جَعَلْتَهُمْ أَطَايِبَ أَبْرَاراً أَتْقِيَاءَ أَخْيَاراً وَ لِنَبِيِّكَ صلي الله عليه و آله فِي دَارِكَ جِيرَاناً وَ اغْفِرْ لِلْمُؤْمِنِينَ وَ الْمُؤْمِنَاتِ مَعَ الْآبَاءِ وَ الْأُمَّهَاتِ وَ الْإِخْوَةِ وَ الْأَخَوَاتِ يَا أَرْحَمَ الرَّاحِمِينَ‌</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1159085_1934241801"/>
      <w:bookmarkStart w:id="524" w:name="_Toc228"/>
      <w:bookmarkEnd w:id="523"/>
      <w:r>
        <w:rPr>
          <w:rtl w:val="true"/>
        </w:rPr>
        <w:t>«</w:t>
      </w:r>
      <w:r>
        <w:rPr/>
        <w:t>10</w:t>
      </w:r>
      <w:r>
        <w:rPr>
          <w:rtl w:val="true"/>
        </w:rPr>
        <w:t>»</w:t>
      </w:r>
      <w:bookmarkEnd w:id="524"/>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448"/>
      </w:r>
      <w:r>
        <w:rPr>
          <w:rFonts w:ascii="Amiri" w:hAnsi="Amiri" w:eastAsia="Amiri" w:cs="Amiri"/>
          <w:color w:val="111111"/>
          <w:sz w:val="28"/>
          <w:sz w:val="28"/>
          <w:szCs w:val="28"/>
          <w:rtl w:val="true"/>
          <w:lang w:bidi="ar-SA"/>
        </w:rPr>
        <w:t>، وَ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آخَرُ لِيَوْمِ السَّبْتِ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اللَّهُمَّ رَبَّنَا لَكَ الْحَمْدُ أَنْتَ الَّذِي لَيْسَ كَمِثْلِهِ شَيْ‌ءٌ وَ أَنْتَ السَّمِيعُ الْبَصِيرُ مَلَكْتَ الْمُلُوكَ بِقُدْرَتِكَ وَ اسْتَعْبَدْتَ الْأَرْبَابَ بِعِزَّتِكَ وَ عَلَوْتَ السَّادَةَ بِمَجْدِكَ وَ سُدْتَ الْعُظَمَاءَ بِجُودِكَ وَ دَوَّخْتَ الْمُتَكَبِّرِينَ بِجَبَرُوتِكَ وَ تَسَلَّطْتَ عَلَي أَهْلِ السُّلْطَانِ بِرُبُوبِيَّتِكَ وَ ذَلَّلْتَ الْجَبَابِرَةَ بِعِزَّةِ مُلْكِكَ وَ ابْتَدَأْتَ الْأُمُورَ بِقُدْرَةِ سُلْطَانِكَ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شَيْ‌ءٍ سِوَاكَ قَامَ بِأَمْرِكَ وَ حَسُنَ الْعِزُّ وَ الِاسْتِكْبَارُ بِعَظَمَتِكَ وَ ضفا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وَ الْوَقَارُ بِعِزَّتِكَ وَ تَكَبَّرْتَ بِجَلَالِكَ وَ تَجَلَّلْتَ بِكِبْرِيَائِكَ وَ جَلَّ الْمَجْدُ وَ الْكَرَمُ بِكَ وَ أَقَامَ الْحَمْدُ عِنْدَكَ وَ قَصَمْتَ الْجَبَابِرَةَ بِجَبَرُوتِكَ وَ اصْطَفَيْتَ الْفَخْرَ لِعِزَّتِكَ وَ الْمَجْدَ وَ الْعَلَاءَ لِنَفْسِكَ فَتَفَرَّدْتَ بِذَلِكَ كُلِّهِ وَ تَوَحَّدْتَ فِي الْمُلْكِ وَحْدَكَ وَ اسْتَبْقَيْتَ الْمُلْكَ وَ الْجَلَالَ لِوَجْهِكَ وَ خَلُصَ الْبَقَاءُ وَ الِاسْتِكْبَارُ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كَمَا أَنْتَ أَهْلُهُ بِمَكَانِكَ وَ كَمَا تُحِبُّ وَ يَنْبَغِي لَكَ فَلَا مِثْلَ لَكَ وَ لَا عِدْلَ لَكَ وَ لَا شِبْهَ لَكَ وَ لَا خَطِيرَ لَكَ وَ لَا يَبْلُغُ شَيْ‌ءٌ مَبْلَغَكَ وَ لَا يَقْدِرُ شَيْ‌ءٌ قُدْرَتَكَ وَ لَا يُدْرِكُ شَيْ‌ءٌ أَثَرَكَ وَ لَا يَنْزِلُ شَيْ‌ءٌ مَنْزِلَتَكَ وَ لَا يَسْتَطِيعُ شَيْ‌ءٌ مَكَانَكَ وَ لَا يَحُولُ شَيْ‌ءٌ دُونَكَ وَ لَا يَمْتَنِعُ مِنْكَ شَيْ‌ءٌ أَرَدْتَهُ وَ لَا يَفُوتُكَ شَيْ‌ءٌ طَلَبْتُهُ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نزدیک، دشمن و برادر و خواهر است را به من ببخش، و مرا به کسانی‌که با وسعت لطف و کرمت دربر گرفتی و آنان را در میان، نیکان، نیکوکاران، پارسایان و برگزیدگان و در خانه ات، همسایگان نبی‌ات قرار دادی ملحق کن و مردان و زنان مؤمن را به‌همراه پدران، مادران، برادران و خواهران بیامرز، ای مهربانترین مهربانان</w:t>
      </w:r>
      <w:r>
        <w:rPr>
          <w:rFonts w:eastAsia="IRNazanin" w:cs="IRNazanin"/>
          <w:color w:val="111111"/>
          <w:sz w:val="28"/>
          <w:szCs w:val="28"/>
          <w:rtl w:val="true"/>
          <w:lang w:bidi="fa-IR"/>
        </w:rPr>
        <w:t>.</w:t>
      </w:r>
      <w:r>
        <w:rPr>
          <w:rStyle w:val="FootnoteAnchor"/>
          <w:rtl w:val="true"/>
        </w:rPr>
        <w:footnoteReference w:id="449"/>
      </w:r>
    </w:p>
    <w:p>
      <w:pPr>
        <w:pStyle w:val="Heading5"/>
        <w:numPr>
          <w:ilvl w:val="4"/>
          <w:numId w:val="1"/>
        </w:numPr>
        <w:rPr/>
      </w:pPr>
      <w:bookmarkStart w:id="525" w:name="__RefHeading___Toc1159087_1934241801"/>
      <w:bookmarkStart w:id="526" w:name="_Toc229"/>
      <w:bookmarkEnd w:id="525"/>
      <w:r>
        <w:rPr>
          <w:rtl w:val="true"/>
        </w:rPr>
        <w:t xml:space="preserve">روایت </w:t>
      </w:r>
      <w:r>
        <w:rPr/>
        <w:t>10</w:t>
      </w:r>
      <w:bookmarkEnd w:id="526"/>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450"/>
      </w:r>
      <w:r>
        <w:rPr>
          <w:rFonts w:ascii="IRNazanin" w:hAnsi="IRNazanin" w:eastAsia="IRNazanin"/>
          <w:color w:val="111111"/>
          <w:sz w:val="28"/>
          <w:sz w:val="28"/>
          <w:szCs w:val="28"/>
          <w:rtl w:val="true"/>
          <w:lang w:bidi="fa-IR"/>
        </w:rPr>
        <w:t>و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برای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پروردگارا، حمد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چیزی شبیه تو نیست در حالی که تو شنوای بینا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قدرتت بر فرمانروایان فرمانروایی کردی و با عزتت اربابان را به بندگی کشاندی و با مجدت بر سروران برتری یافتی و با جودت بر بزرگان سیادت کردی و با جبروتت متکبران را مغلوب کردی و با ربوبیتت بر اهل سلطه تسلط یافتی و با عزت فرمانروایی‌ات، جباران را خوار کردی و با قدرت سلطه‌ات، امور را آغاز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غیر از تو به امر تو فرمانبردار شد، و عزت و استکبار با عظمتت نیکو شد و فخر و وقار با عزتت وفور یافت و با جلالت خودنمایی کردی و با کبریائت جلال یافتی، و مجد و کرم با تو ارجمند شد، و حمد نزد تو ساکن شد و جباران را با جبروتت در هم شکستی و فخر را برای عزتت، و مجد و برتری را برای خودت برگزیدی و با همه آنها یگانه شدی و در فرمانروایی یگانه هستی و ملک و جلال را برای ذاتت باقی گذاشتی و بقاء و بزرگی برای تو مخصوص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بودی چنانکه تو با جایگاهت شایسته آن هستی و چنانکه دوست داری و برای تو سزاوار است، پس نه نظیری برای توست، نه برابری، نه شبیهی، و نه مانندی، و چیزی به درجه تو نمی‌رسد و چیزی قدرت تو را اندازه گیری نمی کند و چیزی به اثر تو دست نمی‌یابد و چیزی به جایگاه تو فرود نمی‌آید و چیزی قادر بر مکان تو نیست و چیزی مانع تو نیست و چیزی مانع آنچه که اراده کرده‌ای نمی‌شود و چیزی که طلب کرده‌ای از تو فوت نمی‌شود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خَالِقُ الْخَلْقِ وَ مُبْتَدِعُهُ وَ بَارِئُ الْخَلْقِ وَ وَارِثُهُ أَنْتَ الْجَبَّارُ تَعَزَّزْتَ بِجَبَرُوتِكَ وَ تَجَبَّرْتَ بِعِزَّتِكَ وَ تَمَلَّكْتَ بِسُلْطَانِكَ وَ تَسَلَّطْتَ بِمُلْكِكَ وَ تَعَظَّمْتَ بِكِبْرِيَائِكَ وَ تَكَبَّرْتَ بِعَظَمَتِكَ وَ افْتَخَرْتَ بِعُلُوِّكَ وَ عَلَوْتَ بِفَخْرِكَ وَ اسْتَكْبَرْتَ بِجَلَالِكَ وَ تَجَلَّلْتَ بِكِبْرِيَائِكَ وَ تَشَرَّفْتَ بِمَجْدِكَ وَ تَكَرَّمْتَ بِجُودِكَ وَ جُدْتَ بِكَرَمِكَ وَ قَدَرْتَ بِعُلُوِّكَ وَ تَعَالَيْتَ بِقُدْرَتِكَ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بِالْمَنْظَرِ الْأَعْلَي حَيْثُ لَا تُدْرِكُكَ الْأَبْصَارُ وَ لَيْسَ فَوْقَكَ مَنْظَرٌ بَدِيعُ الْخَلْقِ فَتَمَّ مُلْكُكَ وَ مَلَكَتْ قُدْرَتُكَ وَ جَرَتْ قُوَّتُكَ وَ قَدَّمْتَ عِزَّكَ وَ أَنْفَذْتَ أَمْرَكَ بِتَسْلِيطِكَ وَ تَسَلَّطْتَ بِقُدْرَتِكَ وَ قَرُبْتَ فِي نَأْيِكَ وَ نَأَيْتَ فِي قُرْبِكَ وَ لِنْتَ فِي تَجَبُّرِكَ وَ تَجَبَّرْتَ فِي لِينِكَ وَ اتَّسَعَتْ رَحْمَتُكَ فِي شِدَّةِ نَقِمَتِكَ وَ اشْتَدَّتْ نَقِمَتُكَ فِي سَعَةِ رَحْمَتِكَ وَ تَهَيَّبْتَ بِجَلَالِكَ وَ تَجَالَلْتَ فِي هَيْبَتِكَ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دِينُكَ وَ تَمَّ نُورُكَ وَ فَلَجَتْ حُجَّتُكَ وَ اشْتَدَّ بَأْسُكَ وَ عَلَا كِبْرُكَ وَ غَلَبَ مَكْرُكَ وَ عَلَتْ كَلِمَتُكَ وَ لَا يُسْتَطَاعُ مُضَادَّتُكَ وَ لَا يُمْتَنَعُ مِنْ نَقِمَاتِكَ وَ لَا يُجَارُ مِنْ بَأْسِكَ وَ لَا يُنْتَصَرُ مِنْ عِقَابِكَ وَ لَا يُنْتَصَفُ إِلَّا بِكَ وَ لَا يُحْتَالُ لِكَيْدِكَ وَ لَا تُدْرَكُ حِيلَتُكَ وَ لَا يَزُولُ مُلْكُكَ وَ لَا يُعَازُّ أَمْرُكَ وَ لَا تُرَامُ قُدْرَتُكَ وَ لَا يَقْصُرُ عِزُّكَ وَ لَا يُذَلُّ اسْتِكْبَارُكَ وَ لَا تُبْلَغُ جَبَرُوتُكَ وَ لَا يُنَالُ كِبْرِيَاؤُكَ وَ لَا تُصَغَّرُ عَظَمَتُكَ وَ لَا يَضْمَحِلُّ فَخْرُكَ وَ لَا يَهُونُ جَلَالُكَ وَ لَا يَتَضَعْضَعُ رُكْنُكَ وَ لَا تَضْعُفُ يَدُكَ وَ لَا تَسْفُلُ كَلِمَتُكَ وَ لَا يَخْدَعُ خَادِعُكَ وَ لَا يَغْلِبُ مَنْ غَالَبَكَ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قُهِرَ مَنْ عَازَكَ وَ غُلِبَ مَنْ حَارَبَكَ وَ ذَلَّ مَنْ كَايَدَكَ وَ ضَعُفَ مَنْ ضَادَّكَ وَ خَابَ مَنِ اغْتَرَّ بِكَ وَ خَسِرَ مَنْ نَاوَاكَ وَ ذَلَّ مَنْ عَادَاكَ وَ هُزِمَ مَنْ قَاتَلَكَ وَ اكْتَفَيْتَ بِعِزَّةِ قُدْرَتِكَ وَ تَعَالَيْتَ بِتَأْيِيدِ أَمْرِكَ وَ تَكَبَّرْتَ بِعَدَدِ جُنُودِكَ عَمَّنْ صَدَّ وَ تَوَلَّي عَنْكَ وَ امْتَنَعْتَ بِعِزَّتِكَ وَ عَزَزْتَ بِمَنْعِكَ وَ بَلَغْتَ مَا أَرَدْتَ وَ أَدْرَكْتَ حَاجَتَكَ وَ أَنْجَحْتَ طَلِبَتَكَ وَ قَدَرْتَ عَلَي مَشِيَّتِكَ وَ كُلُّ شَيْ‌ءٍ لَكَ وَ بِنِعْمَتِكَ وَ بِمِقْدَارٍ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خَزَائِنُكَ وَ مَا مَلَكَتْ يَمِينُكَ وَ خَلْقُكَ وَ بَرِيَّتُكَ وَ بِدْعَتُكَ ابْتَدَعْتَهُمْ بِقُدْرَتِكَ وَ عَمَّرْتَ بِهِمْ أَرْضَكَ وَ جَعَلْتَهَا لَهُمْ مَسْكَناً عَارِيَّةً إِلَي أَجَلٍ</w:t>
      </w:r>
    </w:p>
    <w:p>
      <w:pPr>
        <w:pStyle w:val="BookText"/>
        <w:rPr/>
      </w:pPr>
      <w:r>
        <w:rPr>
          <w:rFonts w:ascii="IRNazanin" w:hAnsi="IRNazanin" w:eastAsia="IRNazanin"/>
          <w:color w:val="111111"/>
          <w:sz w:val="28"/>
          <w:sz w:val="28"/>
          <w:szCs w:val="28"/>
          <w:rtl w:val="true"/>
          <w:lang w:bidi="fa-IR"/>
        </w:rPr>
        <w:t>آفریننده خلق، خالق و ایجاد کننده خلق و وارث آن هستی، تو جباری هستی که با جبروتت عزت یافتی و با عزتت قدرت نمایی کردی و با سلطه‌ات تملک یافتی و با فرمانروایی‌ات مسلط شدی و با کبریائت عظمت یافتی و با عظمتت بزرگ شدی و با برتری ات افتخار کردی و با فخرت برتری یافتی و با جلالت بزرگی یافتی و با کبریائت شکوهمند شدی و با مجدت مفتخر شدی و با جودت بزرگوار شدی و با کرمت بخشش کردی و با برتری‌ات قدرت یافتی و با قدرتت تعالی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منظر اعلی هستی، جایی که دیده‌ها تو را درنمی‌یابد و فراتر از تو، منظری با خلقتی شگفت وجود ندارد، پس فرمانروایی‌ات کمال یافت و قدرتت مالک شد و قوتت جریان یافت و عزتت را مقدم کردی و امرت را با مسلط کردنت اجرا کردی و با قدرتت مسلط شدی و در دوری‌ات نزدیک شدی و در نزدیکی‌ات دور شدی و در عین قدرتت لطیف شدی و در عین لطافتت قدرت نمایی کردی و رحمتت در شدت عذابت وسیع شد و عذابت در وسعت رحمتت شدید شد و با جلالت هیبت یافتی و در هیبتت جلال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دینت آشکار، نورت کامل، حجتت نمایان و قدرتت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بزرگی‌ات برتری یافت، مکرت غالب شد، کلمه‌ات والا شد و مخالفت با تو در توان کسی نیست و از عذاب هایت ممانعت نمی‌شود و از قدرتت پناه داده نمی شود و در مقابل عقوبتت یاری نمی‌شود و از غیر تو تقاضای دادخواهی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مکر تو حیله به‌کار نمی‌رود، مکر تو درک نمی‌شود، فرمانروایی  ات از بین نمی رود، در مقابل امرت، کسی عزت ندارد، بر قدرت تو کسی چیرگی نمی یابد، عزتت عاجز نمی شود، بزرگی‌ات خوار نمی‌شود، به جبروتت دست یافته نمی‌شود، به کبریائت رسیده نمی‌شود، عظمتت کوچک نمی‌شود، فخرت از بین نمی‌رود، جلالت خوار نمی‌شود، استواری ات سست نمی‌شود، قدرتت ضعیف نمی‌شود، کلمه‌ات پست نمی‌شود، حیله گر به تو نیرنگ نمی‌زند و کسی که با تو ستیزه کند بر تو غلبه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کسی که با تو پنجه افکند شکست می خورم و کسی که با تو ستیز کند مغلوب می‌شود و کسی که با تو نیرنگ کند خوار می‌شود و کسی که با تو مخالفت کند ضعیف می‌شود و کسی که در مورد تو اشتباه کرد ناکام ماند و کسی که با تو عداوت ورزید ضرر کرد و کسی که با تو دشمنی کرد ذلیل شد و کسی که با تو پیکار کرد شکست خورد، و به عزت قدرتت اکتفا کردی و به تأیید امرت متعالی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کسی که منحرف شد و از تو روی گردان شد، به تعداد سربازانت بزرگی کردی، با عزتت امتناع کردی و با منعت عزت یافتی و به هر چه اراده کردی رسیدی و به حاجتت دست یافتی و خواسته‌ات را عملی کردی و بر مشیتت قادر شدی و همه چیز از آن توست و به نعمت توست و به مقداری که نزد توست و برای توست خزائنت و هر آنچه که در اختیار داری و خلائق تو، مخلوقاتت و نوآفرینی ات، همه از آن توست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قدرتت آنها را ایجاد کردی و به وسیله آنان زمینت را آباد کردی و آن را به عنوان مسکنی برای آنان خالی قرار دادی تا </w:t>
      </w:r>
    </w:p>
    <w:p>
      <w:pPr>
        <w:pStyle w:val="BookText"/>
        <w:rPr/>
      </w:pPr>
      <w:r>
        <w:rPr>
          <w:rFonts w:ascii="Amiri" w:hAnsi="Amiri" w:eastAsia="Amiri" w:cs="Amiri"/>
          <w:color w:val="111111"/>
          <w:sz w:val="28"/>
          <w:sz w:val="28"/>
          <w:szCs w:val="28"/>
          <w:rtl w:val="true"/>
          <w:lang w:bidi="ar-SA"/>
        </w:rPr>
        <w:t xml:space="preserve">مُسَمًّي مُنْتَهَاهُ عِنْدَكَ وَ مُنْقَلَبُهُمْ فِي قَبْضَتِكَ وَ ذَوَائِبُ نَوَاصِيهِمْ بِيَدِكَ أَحَاطَ بِهِمْ عِلْمُكَ وَ أَحْصَاهُمْ حِفْظُكَ وَ وَسِعَهُمْ كِتَابُكَ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فَخَلْقُكَ كُلُّهُمْ يَهَابُ جَلَالَكَ وَ يَرْعُدُ مِنْ مَخَافَتِكَ فَرَقاً مِنْكَ وَ يُسَبِّحُ بِحَمْدِ قُدْسِكَ لِهَيْبَةِ جَلَالِ عِزِّكَ تَسْبِيحاً وَ تَقْدِيساً لَقَدِيمِ عِزِّ كِبْرِيَائِكَ إِنَّكَ أَهْلُ الْكِبْرِيَاءِ وَ لَا يَنْبَغِي إِلَّا لَكَ وَ مَحَلُّ الْفَخْرِ وَ لَا يَلِيقُ إِلَّا بِكَ وَ مُدَوِّخُ الْمَرَدَةِ وَ قَاصِمُ الْجَبَابِرَةِ وَ مُبِيرُ الظَّلَمَةِ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الْخَلْقِ وَ مُدَبِّرُ الْأَمْرِ ذُو الْعِزِّ الشَّامِخِ وَ السُّلْطَانِ الْبَاذِخِ وَ الْجَلَالِ الْقَادِرِ وَ الْكِبْرِيَاءِ الْقَاهِرِ وَ الضِّيَاءِ الْفَاخِرِ كَبِيرُ الْمُتَكَبِّرِينَ وَ صَغَارُ الْمُعْتَدِينَ وَ نَكَالُ الظَّالِمِينَ وَ غَايَةُ الْمُتَنَافِسِينَ وَ صَرِيخُ الْمُسْتَصْرِخِينَ وَ صَمَدُ الْمُؤْمِنِينَ وَ سَبِيلُ حَاجَةِ الطَّالِبِينَ الْمُتَعَالِي قُدْسُكَ الْمُقَدَّسُ وَجْهُكَ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تَبَارَكْتَ بِعُلُوِّ اسْمِكَ وَ عَلَا عِزُّ مَكَانِكَ وَ فَخُمَتْ كِبْرِيَاءُ عَظَمَتِكَ وَ عِزَّةُ عِزَّتِكَ لِكَرَامَتِكَ وَ جَلَالِكَ فَأَشْرَقَ مِنْ نُورِ الْحُجُبِ نُورُ وَجْهِكَ وَ أَغْشَي النَّاظِرِينَ بَهَاؤُكَ وَ اسْتَنَارَ فِي الظُّلُمَاتِ نُورُكَ وَ عَلَا فِي السِّرِّ وَ الْعَلَانِيَةِ أَمْرُكَ وَ أَحَاطَ بِالسَّرَائِرِ عِلْمُكَ وَ حَفِظَ كُلَّ شَيْ‌ءٍ إِحْصَاؤُكَ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شَيْ‌ءٌ يَقْصُرُ عَنْهُ عِلْمُكَ وَ لَا يَفُوتُ شَيْ‌ءٌ حِفْظَكَ تَعْلَمُ وَهْمَ النُّفُوسِ وَ نِيَّةَ الْقُلُوبِ وَ مَنْطِقَ الْأَلْسُنِ وَ نَقْلَ الْأَقْدَامِ وَ خائِنَةَ الْأَعْيُنِ وَ ما تُخْفِي الصُّدُورُ وَ السِّرَّ وَ أَخْفي وَ الِاسْتِعْلَانَ وَ النَّجْوَي وَ ما فِي السَّماواتِ وَ ما فِي الْأَرْضِ وَ ما بَيْنَهُما وَ ما تَحْتَ الثَّري إِلَيْكَ مُنْتَهَي الْأَنْفُسِ وَ مَعَادُ الْخَلَائِقِ وَ مَصِيرُ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عَبْدِكَ وَ رَسُولِكَ وَ نَبِيِّكَ وَ أَمِينِكَ وَ شَاهِدِكَ وَ صَفِيِّكَ وَ خِيَرَتِكَ مِنْ خَلْقِكَ النَّبِيِّ الْأُمِّيِّ الرَّاشِدِ الْمَهْدِيِّ الْمُوَفَّقِ التَّقِيِّ الَّذِي آمَنَ بِكَ وَ بِمَلَائِكَتِكَ وَ بَلَّغَ رِسَالاتِكَ وَ تَلَا آيَاتِكَ وَ جَاهَدَ عَدُوَّكَ وَ عَبَدَكَ مُخْلِصاً حَتَّي أَتَاهُ الْيَقِينُ وَ كانَ بِالْمُؤْمِنِينَ رَءُوفاً رَحِيماً صَلَّي اللَّهُ عَلَيْهِ وَ آلِهِ وَ 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شَرِّفْ بُنْيَانَهُ وَ كَرِّمْ مَقَامَهُ وَ ثَقِّلْ مِيزَانَهُ وَ بَيِّضْ وَجْهَهُ وَ أَفْلِجْ حُجَّتَهُ وَ أَعْطِهِ الْوَسِيلَةَ وَ الشَّرَفَ وَ الرِّفْعَةَ وَ الْفَضِيلَةَ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معینی که منتهای آن نزد توست، و دگرگونی آنان در قبضه تو، سرنوشت آنان به دست تو، و علم تو آنان را احاطه کرد و حافظه تو آنان را شمرد و کتاب تو آنان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خلائقت از جلال تو رعب دارند و از ترس تو می‌لرزند، از روی هراس از تو و به ستایش قدس تو، برای هیبت جلالت تو را تسبیح می‌گویند و برای قدیم عزت کبریائت تو را تقدیس می‌کنند که تو اهل کبریاء هستی و جز برای تو شایسته نیست، و جایگاه افتخار تو جز برای تو سزاوار نیست و تویی مستولی شونده بر یاغیان و درهم‌شکننده جباران و نابود کننده ستمکاران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خلق، مدبر امر، صاحب عزت رفیع و سلطنت والا، و جلال قادر، و کبریاء قاهر، و نور فاخر، بزرگ بزرگواران، حقارت تعدی‌گران، سستی ستمکاران، غایت رقابت کنندگان، فریاد‌رس کمک خواهان، بی نیازی مؤمنان، راه نیاز طلب کنندگان، که متعالی است قدس تو و مقدس است وجه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برتری اسمت مبارک شدی و عزت مکانت والا شد و کبریاء عظمتت و عزت عزتت به دلیل کرامتت و جلالت فخیم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نور حجاب‌ها، نور سیمای تو متجلی شد و شکوه تو بینندگان را فرا گرفت و در تاریکی‌ها از نورت روشنایی خواست، و امرت در پنهان و آشکار برتری یافت و علمت به نهان ها احاطه یافت و شمارش تو هر چیزی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وجود ندارد که علمت به آن نرسد و هیچ چیزی از محدوده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توهم نفس‌ها، نیت قلب ها، نطق زبان ها، حرکت گام ها، خیانت چشم ها، نهان‌های سینه‌ها، راز، نهان تر، عیان، نجوا، هر آنچه در آسمان‌ها و در زمین است و هر آنچه مابین آن‌ها و آنچه زیر خاک است آگاهی، انتهای جان‌ها، بازگشت خلائق و سرنوشت امور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بنده، رسول، نبی، امین، شاهد، برگزیده، و بهترین خلقت، نبی امی راشد هدایت‌گر، توفیق دهنده متقی درود بفرست که به تو و به ملائکه‌ات ایمان آورد و رسالت‌های تو را ابلاغ کرد و آیات تو را تلاوت کرد و با دشمنت جهاد کرد و خالصانه تو را عبادت کرد تا اینکه مرگش فرا رسید و نسبت به مؤمنان مهربان و رحیم بود، درود و سلام خدا بر او و خاندان او باد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بنیان او را شریف گردان، منزلت او را گرامی بدار، میزان او را سنگین، روی او را سفید و حجتش را آشکار کن، و به او در روز قیامت، وسیله، شرف، رفعت و فضیلت عطا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اجْعَلْ مُحَمَّداً أَحَبَّ الْأَوَّلِينَ وَ الْآخِرِينَ إِلَيْكَ حُبّاً وَ أَقْرَبَهُمْ مِنْكَ مَجْلِساً وَ أَعْظَمَهُمْ عِنْدَكَ بُرْهَاناً وَ أَشْرَفَهُمْ لَدَيْكَ مَكَاناً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أَوْرِدْنَا حَوْضَهُ وَ احْشُرْنَا فِي زُمْرَتِهِ وَ اسْقِنَا بِكَأْسِهِ وَ اجْعَلْنَا مِنْ رُفَقَائِهِ وَ لَا تُفَرِّقْ بَيْنَنَا وَ بَيْنَهُ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بِلَا إِلَهَ إِلَّا أَنْتَ الَّذِي اعْتَرَفَتْ لَكَ بِهَا الْمَلَائِكَةُ وَ خَضَعَتْ لَكَ بِهَا الْجَبَابِرَةُ وَ عَنَتْ لَكَ بِهَا الْوُجُوهُ وَ خَشَعَتْ لَكَ مِنْهَا الْأَبْصَارُ وَ الرَّكْبُ وَ الْأَصْلَابُ وَ الْأَحْشَاءُ وَ أَجْسَادُ الْأَوَّلِينَ وَ الْآخِرِينَ وَ بِتَقْلِيبِكَ الْقُلُوبَ وَ عِلْمِكَ بِالْغُيُوبِ وَ بِتَدْبِيرِكَ الْأُمُورَ وَ بِعِلْمِكَ مَا قَدْ كَانَ وَ مَا هُوَ كَائِنٌ وَ بِمَعْدُودِ إِحْسَانِكَ وَ مَذْكُورِ بَلَائِكَ وَ سَوَابِغِ نَعْمَائِكَ وَ فَضَائِلِ كَرَامَاتِكَ خَيْرُ الدُّعَاءِ وَ خَيْرُ الْإِجَابَةِ وَ خَيْرُ الْأَجَلِ وَ خَيْرُ الْمَسْأَلَةِ وَ خَيْرُ الْعَطَاءِ وَ خَيْرُ الْعَمَلِ وَ خَيْرُ الْجَزَاءِ وَ خَيْرُ الدُّنْيَا وَ خَيْرُ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نَعُوذُ بِكَ يَا رَبِّ مِنَ الضَّلَالَةِ بَعْدَ الْهُدَي وَ مِنَ الْكُفْرِ بَعْدَ الْإِيمَانِ وَ مِنَ النِّفَاقِ بَعْدَ الْإِسْلَامِ وَ مِنَ الشَّكِّ بَعْدَ الْيَقِينِ وَ مِنَ الْهَوَانِ بَعْدَ الْكَرَامَةِ وَ نَعُوذُ بِكَ يَا رَبِّ مِنْ أَنْ نَرْضَي لَكَ سَخَطاً أَوْ نَسْخَطَ لَكَ رِضًي أَوْ نُوَالِيَ لَكَ عَدُوّاً أَوْ نُعَادِيَ لَكَ وَلِيّاً أَوْ نَنْتَهِكَ لَكَ مُحَرَّماً أَوْ نُبَدِّلَ نِعْمَتَكَ كُفْراً أَوْ نَتَّبِعَ هَوًي بِغَيْرِ هُدًي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نَسْأَلُكَ اللَّهُمَّ أَنْ تُصَلِّيَ عَلَي مُحَمَّدٍ وَ آلِ مُحَمَّدٍ وَ أَنْ تَجْعَلَ الْإِيمَانَ فِي قُلُوبِنَا مَا أَحْيَيْتَنَا وَ الزِّيَادَةَ فِي عِبَادَتِكَ مَا أَبْقَيْتَنَا وَ الْبَرَكَةَ فِيمَا آتَيْتَنَا وَ الْمُعَافَاةَ فِي مَحْيَانَا وَ مَمَاتِنَا وَ السَّعَةَ فِي أَرْزَاقِنَا وَ النَّصْرَ عَلَي عَدُوِّنَا وَ التَّوْفِيقَ لِرِضْوَانِكَ وَ الْكَرَامَةَ كُلَّهَا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لَا تَحْرِمْنَا فَضْلَكَ وَ لَا تُنْسِنَا ذِكْرَكَ وَ لَا تَكْشِفْ عَنَّا سِتْرَكَ وَ لَا تَصْرِفْ عَنَّا وَجْهَكَ وَ لَا تُحْلِلْ عَلَيْنَا غَضَبَكَ وَ لَا تَنْزِعْ مِنَّا كَرَامَتَكَ وَ لَا تُبَاعِدْنَا مِنْ جِوَارِكَ وَ لَا تَحْظُرْ عَلَيْنَا رِزْقَكَ وَ رَحْمَتَكَ وَ لَا تَكِلْنَا إِلَي أَنْفُسِنَا وَ لَا تُؤَاخِذْنَا بِجَهْلِنَا وَ لَا تُهِنَّا بَعْدَ إِذْ أَكْرَمْتَنَا وَ لَا تَضَعْنَا بَعْدَ إِذْ رَفَعْتَنَا وَ لَا تُذِلَّنَا بَعْدَ إِذْ أَعْزَزْتَنَا وَ لَا تَخْذُلْنَا بَعْدَ إِذْ نَصَرْتَنَا وَ لَا تُفَرِّقْنَا بَعْدَ إِذْ جَمَعْتَنَا وَ لَا تُشْمِتْ بِنَا الْأَعْدَاءَ وَ لا تَجْعَلْنا</w:t>
      </w:r>
    </w:p>
    <w:p>
      <w:pPr>
        <w:pStyle w:val="BookText"/>
        <w:rPr/>
      </w:pPr>
      <w:r>
        <w:rPr>
          <w:rFonts w:ascii="IRNazanin" w:hAnsi="IRNazanin" w:eastAsia="IRNazanin"/>
          <w:color w:val="111111"/>
          <w:sz w:val="28"/>
          <w:sz w:val="28"/>
          <w:szCs w:val="28"/>
          <w:rtl w:val="true"/>
          <w:lang w:bidi="fa-IR"/>
        </w:rPr>
        <w:t>بارالها محمد را محبوبترین اولین‌ها و آخرین‌ها نزد خودت، نزدیک‌ترین آنها به خودت از نظر جایگاه، و بزرگترین آنها نزدت از نظر برهان و شریف ترین آنها نزدت از نظر منزلت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و ما را بر حوض او وارد، در زمره او محشور و با جام او سیراب کن و ما را از همراهان او قرار بده و هرگز میان ما و او جدایی نیانداز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ملائکه آن را برای تو اعتراف کردند و با آن جباران برای تو خضوع کردند و با آن چهره‌ها برای تو فروتنی کردند و دیده‌ها، زانو‌ها، صلب‌ها، درون ها و جسم اولین‌ها و آخرین‌ها برای تو خشوع کرد و به دگرگونی قلب‌ها به وسیله تو و علم تو به نهان‌ها و به تدبیر امور به‌وسیله تو و به علم تو به آنچه که بود و آنچه که موجود است و به احسان شمرده شده‌ات، نعمت ذکر شده‌ات، نعمت‌های کاملت و فضائل کرامت‌هایت، بهترین دعا، بهترین اجابت، بهترین اجل، بهترین درخواست، بهترین عطاء، بهترین عمل، بهترین جزا و خیر دنیا و آخرت را از تو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پروردگارا، از گمراهی بعد از هدایت، از کفر بعد از ایمان، از نفاق بعد از اسلام، از شک بعد از یقین، از خواری بعد از کرامت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اینکه از روی خشم به تو راضی شویم یا از روی رضایت بر تو خشم آوریم یا با دشمن تو دوستی کنیم یا با ولیّ تو دشمنی کنیم یا محرمات تو را هتک کنیم یا اینکه نعمتت را به کفر تبدیل کنیم یا اینکه بدون هدایت از جانب تو از هوا پیروی کنیم، به تو پناه می‌بریم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از تو می خواهیم که بر محمد و خاندان محمد درود بفرستی و تا زمانی که ما را زنده باقی گذاشته‌ای، در قلب‌هایمان ایمان قرار بدهی و تا زمانی که ما را باقی گذاشته ای، در عبادتت فزونی بخشی، و در آنچه که به ما عطا کردی برکت، عافیت در زندگی مان، گسترش در روزی‌هایمان، یاری در مقابل دشمنانمان، توفیق به رضوان تو و همه کرامت در دنیا و آخرت قرار بدهی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بر محمد و خاندان محمد درود بفرست و ما را از فضلت محروم نکن و یادت را از ذهن ما مبر، و پوششت را از ما رفع نکن و رویت را از ما نگردان و غضبت را بر ما وارد مکن و کرامتت را از ما جدا نکن و ما را از جوارت دور نکن و روزی و رحمتت را از ما منع نکن و ما را به خودمان وا مگذار و ما را با جهلمان مؤاخذه نکن و بعد از اینکه اکراممان کردی خوار نکن و بعد از اینکه ما را رفعت بخشیدی پست نکن و بعد از اینکه عزت بخشیدی ذلیلمان نکن و بعد از اینکه یاری کردی رهایمان نکن و بعد از اینکه جمع کردی متفرقمان نکن و دشمنانمان را به وسیله ما شاد نکن و ما را </w:t>
      </w:r>
      <w:bookmarkStart w:id="527" w:name="pg13534_197874"/>
    </w:p>
    <w:p>
      <w:pPr>
        <w:pStyle w:val="BookText"/>
        <w:rPr/>
      </w:pPr>
      <w:bookmarkEnd w:id="527"/>
      <w:r>
        <w:rPr>
          <w:rFonts w:ascii="Amiri" w:hAnsi="Amiri" w:eastAsia="Amiri" w:cs="Amiri"/>
          <w:color w:val="111111"/>
          <w:sz w:val="28"/>
          <w:sz w:val="28"/>
          <w:szCs w:val="28"/>
          <w:rtl w:val="true"/>
          <w:lang w:bidi="ar-SA"/>
        </w:rPr>
        <w:t>مَعَ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اجْعَلْنَا مِنَ الَّذِينَ يُسارِعُونَ فِي الْخَيْراتِ وَ هُمْ لَها سابِقُونَ وَ اجْعَلْنَا مِنَ الْمُصْطَفَيْنَ الْأَخْيارِ وَ مِنَ الرُّفَقَاءِ الْأَبْرَارِ وَ اجْعَلْ كِتَابَنَا فِي عِلِّيِّينَ وَ اسْقِنَا مِنْ رَحِيقٍ مَخْتُومٍ وَ زَوِّجْنَا مِنَ الْحُورِ الْعِينِ وَ أَخْدِمْنَا مِنَ الْوِلْدَانِ وَ اجْعَلْنَا مِنْ أَصْفِيَائِكَ الَّذِينَ أَنْعَمْتَ عَلَيْهِمْ مِنَ النَّبِيِّينَ وَ الصِّدِّيقِينَ وَ الشُّهَداءِ وَ الصَّالِحِينَ وَ حَسُنَ أُولئِكَ رَفِيقاً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اغْفِرْ لِي وَ لِوالِدَيَ وَ ارْحَمْهُما كَما رَبَّيانِي صَغِيراً وَ اجْزِهِمَا بِأَحْسَنِ مَا عَمِلَا إِلَيَّ اللَّهُمَّ أَكْرِمْ مَثْوَاهُمَا وَ نَوِّرْ لَهُمَا فِي قُبُورِهِمَا وَ افْسَحْ لَهُمَا فِي لَحَدَيْهِمَا وَ بَرِّدْ عَلَيْهِمَا مَضَاجِعَهُمَا وَ أَدْخِلْهُمَا جَنَّتَكَ وَ حَرِّمْهُمَا عَلَي النَّارِ وَ أَعْتِقْنِي وَ إِيَّاهُمَا مِنْهَا وَ عَرِّفْ بَيْنِي وَ بَيْنَهُمَا فِي مُسْتَقَرِّ رَحْمَتِكَ وَ جَوَارِ نَبِيِّكَ صَلَّي اللَّهُ عَلَيْهِ وَ آلِهِ وَ أَدْخِلْ عَلَيْهِمَا مِنْ بَرَكَةِ دُعَائِي لَهُمَا مَا تَنْفَعُهُمَا بِهِ وَ تَأْجُرُنِي عَلَيْهِ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اغْفِرْ لَنَا وَ لِلْمُؤْمِنِينَ وَ الْمُؤْمِنَاتِ وَ الْمُسْلِمِينَ وَ الْمُسْلِمَاتِ الْأَحْيَاءِ مِنْهُمْ وَ الْأَمْوَاتِ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الْعَافِيَةَ وَ دَوَامَ الْعَافِيَةِ وَ شُكْرَ الْعَافِيَةِ وَ الْمُعَافَاةَ فِي الدُّنْيَا وَ الْآخِرَةِ مِنْ كُلِّ سُوءٍ وَ أَسْأَلُ اللَّهَ الْعَفْوَ وَ الْعَافِيَةَ وَ الْمُعَافَاةَ فِي الدُّنْيَا وَ الْآخِرَةِ مِنْ كُلِّ سُوءٍ وَ الْحَمْدُ لِلَّهِ كَثِيراً وَ صَلَّي اللَّهُ عَلَي سَيِّدِنَا مُحَمَّدٍ وَ آلِهِ وَ سَلَّمَ‌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 w:name="__RefHeading___Toc1159089_1934241801"/>
      <w:bookmarkStart w:id="529" w:name="_Toc230"/>
      <w:bookmarkEnd w:id="528"/>
      <w:r>
        <w:rPr>
          <w:rtl w:val="true"/>
        </w:rPr>
        <w:t>«</w:t>
      </w:r>
      <w:r>
        <w:rPr/>
        <w:t>11</w:t>
      </w:r>
      <w:r>
        <w:rPr>
          <w:rtl w:val="true"/>
        </w:rPr>
        <w:t>»</w:t>
      </w:r>
      <w:bookmarkEnd w:id="529"/>
    </w:p>
    <w:p>
      <w:pPr>
        <w:pStyle w:val="BookText"/>
        <w:rPr/>
      </w:pPr>
      <w:r>
        <w:rPr>
          <w:rFonts w:ascii="Amiri" w:hAnsi="Amiri" w:eastAsia="Amiri" w:cs="Amiri"/>
          <w:color w:val="111111"/>
          <w:sz w:val="28"/>
          <w:sz w:val="28"/>
          <w:szCs w:val="28"/>
          <w:rtl w:val="true"/>
          <w:lang w:bidi="ar-SA"/>
        </w:rPr>
        <w:t xml:space="preserve">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الْإِخْتِيَارُ، وَ مَجْمُوعُ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لِلسَّجَّادِ عليه السلام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بِسْمِ اللَّهِ كَلِمَةِ الْمُعْتَصِمِينَ وَ مَقَالَةِ الْمُتَحَرِّزِينَ وَ أَعُوذُ بِاللَّهِ مِنْ جَوْرِ الْجَائِرِينَ</w:t>
      </w:r>
    </w:p>
    <w:p>
      <w:pPr>
        <w:pStyle w:val="BookText"/>
        <w:rPr/>
      </w:pPr>
      <w:r>
        <w:rPr>
          <w:rFonts w:ascii="IRNazanin" w:hAnsi="IRNazanin" w:eastAsia="IRNazanin"/>
          <w:color w:val="111111"/>
          <w:sz w:val="28"/>
          <w:sz w:val="28"/>
          <w:szCs w:val="28"/>
          <w:rtl w:val="true"/>
          <w:lang w:bidi="fa-IR"/>
        </w:rPr>
        <w:t>همراه قوم ظالمان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کسانی که در خیرات می‌شتابند و در آن پیشتاز هستند قرار بده، ما را از اخیار برگزیده، و از همراهان نیک قرار بده و کتاب ما را در علیین قرار بده و ما را از باده ناب مهر شده سیراب کن و حورالعین را به همسری ما دربیاور و غلامان جوان را به خدمت ما دربیاور و ما را از برگزیدگانت از میان انبیاء، صدیقین، شهداء و صالحان که بر آنان نعمت دادی و بهترین همراهان هستند قرار بده،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و مرا و پدر و مادر مرا بیامرز و آن دو را رحمت کن چنانکه در کودکی مرا تربیت کردند و با بهترین آنچه که برای من انجام دادند آنان را جزا ببخش و جایگاه آنان را گرامی بدار و قبرشان را برای آنان نورانی کن و لحدشان را بر آنان بگشای و بسترشان را برای آنان آسوده کن و آنها را در بهشتت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بر آنان حرام کن، من و آنان را از آن رهایی ببخش، من و آنان را در قرارگاه رحمتت و جوار نبی‌ات که درود خدا بر او و خاندان او باد آشنا کن، از برکت دعایم برای آنان، آنچه که به آنان سود می‌رسانی و مرا بر آن اجر می‌بخشی بر آنان وارد کن،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ما و مردان و زنان مؤمن، مردان و زنان مسلمان، زندگان و مردگان آنان را مورد مغفرت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عافیت، دوام عافیت، شکر عافیت، سلامت در دنیا و آخرت از هر بدی را از تو می خواهم و از خدا عفو، عافیت، سلامت در دنیا و آخرت از هر بدی را از خدا می خواهم و حمد بسیار از آن خداست و درود و سلام خدا بر محمد و خاندان او باد</w:t>
      </w:r>
      <w:r>
        <w:rPr>
          <w:rFonts w:eastAsia="IRNazanin" w:cs="IRNazanin"/>
          <w:color w:val="111111"/>
          <w:sz w:val="28"/>
          <w:szCs w:val="28"/>
          <w:rtl w:val="true"/>
          <w:lang w:bidi="fa-IR"/>
        </w:rPr>
        <w:t>.</w:t>
      </w:r>
      <w:r>
        <w:rPr>
          <w:rStyle w:val="FootnoteAnchor"/>
          <w:rtl w:val="true"/>
        </w:rPr>
        <w:footnoteReference w:id="452"/>
      </w:r>
    </w:p>
    <w:p>
      <w:pPr>
        <w:pStyle w:val="Heading5"/>
        <w:numPr>
          <w:ilvl w:val="4"/>
          <w:numId w:val="1"/>
        </w:numPr>
        <w:rPr/>
      </w:pPr>
      <w:bookmarkStart w:id="530" w:name="__RefHeading___Toc1159091_1934241801"/>
      <w:bookmarkStart w:id="531" w:name="_Toc231"/>
      <w:bookmarkEnd w:id="530"/>
      <w:r>
        <w:rPr>
          <w:rtl w:val="true"/>
        </w:rPr>
        <w:t xml:space="preserve">روایت </w:t>
      </w:r>
      <w:r>
        <w:rPr/>
        <w:t>11</w:t>
      </w:r>
      <w:bookmarkEnd w:id="531"/>
    </w:p>
    <w:p>
      <w:pPr>
        <w:pStyle w:val="BookText"/>
        <w:rPr/>
      </w:pPr>
      <w:r>
        <w:rPr>
          <w:rFonts w:ascii="IRNazanin" w:hAnsi="IRNazanin" w:eastAsia="IRNazanin"/>
          <w:color w:val="111111"/>
          <w:sz w:val="28"/>
          <w:sz w:val="28"/>
          <w:szCs w:val="28"/>
          <w:rtl w:val="true"/>
          <w:lang w:bidi="fa-IR"/>
        </w:rPr>
        <w:t>البلد، الجنۀ، الاختیار و مجموع‌الدعوات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از امام سجاد علیه السلام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 سخن پناهندگان و گفتار پناه‌جویان و پناه می‌برم به خدای تعالی از جور ستمکاران </w:t>
      </w:r>
    </w:p>
    <w:p>
      <w:pPr>
        <w:pStyle w:val="BookText"/>
        <w:rPr/>
      </w:pPr>
      <w:r>
        <w:rPr>
          <w:rFonts w:ascii="Amiri" w:hAnsi="Amiri" w:eastAsia="Amiri" w:cs="Amiri"/>
          <w:color w:val="111111"/>
          <w:sz w:val="28"/>
          <w:sz w:val="28"/>
          <w:szCs w:val="28"/>
          <w:rtl w:val="true"/>
          <w:lang w:bidi="ar-SA"/>
        </w:rPr>
        <w:t xml:space="preserve">وَ كَيْدِ الْحَاسِدِينَ وَ بَغْيِ الطَّاغِينَ وَ أَحْمَدُهُ فَوْقَ حَمْدِ الْحَامِدِينَ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الْوَاحِدُ بِلَا شَرِيكٍ وَ الْمَلِكُ بِلَا تَمْلِيكٍ لَا تُضَادُّ فِي حُكْمِكَ وَ لَا تُنَازَعُ فِي مُلْكِكَ أَسْأَلُكَ أَنْ تُصَلِّيَ عَلَي مُحَمَّدٍ عَبْدِكَ وَ رَسُولِكَ وَ أَنْ تُوزِعَنِي مِنْ شُكْرِ نَعْمَائِكَ مَا يَبْلُغُنِي فِي غَايَةِ رِضَاكَ وَ أَنْ تُعِينَنِي عَلَي طَاعَتِكَ وَ لُزُومِ عِبَادَتِكَ وَ اسْتِحْقَاقِ مَثُوبَتِكَ بِلُطْفِ عِنَايَتِكَ وَ تَرْحَمَنِي بِصَدِّي عَنْ مَعَاصِيكَ مَا أَحْيَيْتَنِي وَ تُوَفِّقَنِي لِمَا يَنْفَعُنِي مَا أَبْقَيْتَنِي وَ أَنْ تَشْرَحَ بِكِتَابِكَ صَدْرِي وَ تَحُطَّ بِتِلَاوَتِهِ وِزْرِي وَ تَمْنَحَنِي السَّلَامَةَ فِي دِينِي وَ نَفْسِي وَ لَا تُوحِشَ بِي أَهْلَ أُنْسِي وَ تَمِّمْ إِحْسَانَكَ فِيمَا بَقِيَ مِنْ عُمُرِي كَمَا أَحْسَنْتَ فِيمَا مَضَي مِنْهُ يَا أَرْحَمَ الرَّاحِمِينَ‌</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لِلْكَاظِمِ عليه السلام</w:t>
      </w:r>
    </w:p>
    <w:p>
      <w:pPr>
        <w:pStyle w:val="BookText"/>
        <w:rPr/>
      </w:pPr>
      <w:r>
        <w:rPr>
          <w:rFonts w:ascii="Amiri" w:hAnsi="Amiri" w:eastAsia="Amiri" w:cs="Amiri"/>
          <w:color w:val="111111"/>
          <w:sz w:val="28"/>
          <w:sz w:val="28"/>
          <w:szCs w:val="28"/>
          <w:rtl w:val="true"/>
          <w:lang w:bidi="ar-SA"/>
        </w:rPr>
        <w:t xml:space="preserve">مَرْحَباً بِخَلْقِ اللَّهِ الْجَدِيدِ وَ بِكُمَا مِنْ كَاتِبَيْنِ وَ شَاهِدَيْنِ اكْتُبَا بِسْمِ اللَّهِ أَشْهَدُ أَنْ لَا إِلَهَ إِلَّا اللَّهُ وَ أَشْهَدُ أَنْ مُحَمَّداً عَبْدُهُ وَ رَسُولُهُ وَ أَنَّ الْإِسْلَامَ كَمَا وَصَفَ وَ أَنَّ الدِّينَ كَمَا شَرَعَ وَ أَنَّ الْكِتَابَ كَمَا أَنْزَلَ وَ الْقَوْلَ كَمَا حَدَّثَ وَ أَنَّ اللَّهَ هُوَ الْحَقُّ الْمُبِينُ وَ صَلَوَاتُ اللَّهِ وَ سَلَامُهُ عَلَي مُحَمَّدٍ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اللَّهُمَّ فِي أَمَانِكَ أَسْلَمْتُ إِلَيْكَ نَفْسِي وَ وَجَّهْتُ إِلَيْكَ وَجْهِي وَ فَوَّضْتُ إِلَيْكَ أَمْرِي وَ أَلْجَأْتُ إِلَيْكَ ظَهْرِي رَهْبَةً مِنْكَ وَ رَغْبَةً إِلَيْكَ لَا مَلْجَأَ وَ لَا مَنْجَي مِنْكَ إِلَّا إِلَيْكَ آمَنْتُ بِكِتَابِكَ الَّذِي أَنْزَلْتَ وَ رَسُولِكَ الَّذِي أَرْسَلْتَ اللَّهُمَّ إِنِّي فَقِيرٌ إِلَيْكَ فَارْزُقْنِي بِغَيْرِ حِسَابٍ إِنَّكَ تَرْزُقُ مَنْ تَشاءُ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الطَّيِّبَاتِ مِنَ الرِّزْقِ وَ تَرْكَ الْمُنْكَرَاتِ وَ حُبَّ الْمَسَاكِينِ وَ أَنْ تَتُوبَ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بِكَرَامَتِكَ الَّتِي أَنْتَ أَهْلُهَا أَنْ تَجَاوَزَ عَنْ سُوءِ مَا عِنْدِي بِحُسْنِ مَا عِنْدَكَ وَ أَنْ تُعْطِيَنِي مِنْ جَزِيلِ عَطَائِكَ أَفْضَلَ مَا أَعْطَيْتَهُ أَحَداً مِنْ عِبَادِكَ اللَّهُمَّ إِنِّي أَعُوذُ بِكَ مِنْ مَالٍ يَكُونُ عَلَيَّ فِتْنَةً وَ مَنْ وَلَدٍ يَكُونُ لِي عَدُوّاً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بداندیشی حسودان و ستم بیدادگران و او را ستایش می کنم، فوق ستایش ستایش‌کنندگان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تویی یگانه بی‌شریک و پادشاه بی‌نیاز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پادشاهی را دیگری به او تملیک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فرمان تو ضدیت نشود و در پادشاهی ات کشمکشی روی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که درود فرستی بر محمد بنده و رسولت و به من طریقه سپاسگزاری نعمتهایت را چنان بیاموزی که مرا به سرحد خشنودیت برساند و کمکم کنی بر طاعت خود و پیوستگی عبادت خویش و استحقاق پاداشت به وسیله لطف و عنایتت، و به من ترحم کنی به اینکه تا زنده‌ام از گناهان بازم داری و تا زمانی که در این جهان نگاهم داری موفقم داری به آنچه سودم رساند و به وسیله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بگشایی و با خواندن آن جرم و گناهم را بریزی و سلامت در دین و جانم عطا کنی و همدمانم را به خاطر من غمگین مکن و احسانت را در مابقی عمر درباره من به اتمام رسان، چنانچه در گذشته احسان کردی، ای مهربان ترین مهربان ها</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دعای دیگری از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آفرینش جدید خدا و بر شما دو کاتب و دو شاهد،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شهادت می‌دهم که هیچ خدایی جز الله نیست و شهادت می‌دهم که محمد بنده و رسول اوست و اسلام چنان است که او وصف کرد و دین چنان است که او وضع کرد و کتاب چنان است که او نازل فرمود و کلام چنان است که او بیان کرد و خدا همان حق آشکار است و درود و سلام خدا بر محمد و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در امان تو وارد شدم، خودم را تسلیم تو کردم، رویم را به سوی تو گردانیدم، امرم را به تو محول کردم، پشتم را به تو تکیه دادم، از خوف تو و رغبت به تو، و جز به سوی تو پناهی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کتابی که نازل کردی و رسولی که مبعوث کردی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نیازمند تو هستم پس مرا بدون حساب روزی ببخش که تو هر که را بخواهی بدون حساب روزی می‌بخشی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روزی پاک، ترک منکرات، محبت به مساکین و پذیرش توبه ام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به کرامتت که تو شایسته آن هستی از تو می‌خواهم که با حسن آنچه که نزد توست، از سوء آنچه که نزد من است بگذری و از جزیل عطایت، برترین آنچه که به یکی از بندگانت عطا کردی را به من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از مالی که فتنه ای برای است و از فرزندی که برایم دشمن است به تو پناه می برم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قَدْ تَرَي مَكَانِي وَ تَسْمَعُ دُعَائِي وَ كَلَامِي وَ تَعْلَمُ حَاجَتِي أَسْأَلُكَ بِجَمِيعِ أَسْمَائِكَ أَنْ تَقْضِيَ لِي كُلَّ حَاجَةٍ مِنْ حَوَائِجِ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أَدْعُوكَ دُعَاءَ عَبْدٍ ضَعُفَتْ قُوَّتُهُ وَ اشْتَدَّتْ فَاقَتُهُ وَ عَظُمَ جُرْمُهُ وَ قَلَّ عُذْرُهُ وَ ضَعُفَ عَمَلُهُ دُعَاءَ مَنْ لَا يَجِدُ لِفَاقَتِهِ سَادّاً غَيْرَكَ وَ لَا لِضَعْفِهِ عَوْناً سِوَاكَ أَسْأَلُكَ جَوَامِعَ الْخَيْرِ وَ خَوَاتِمَهُ وَ سَوَابِقَهُ وَ فَوَائِدَهُ وَ جَمِيعَ ذَلِكَ بِدَوَامِ فَضْلِكَ وَ إِحْسَانِكَ وَ مَنِّكَ وَ رَحْمَتِكَ فَارْحَمْنِي وَ أَعْتِقْنِي مِنَ النَّارِ يَا مَنْ كَبَسَ الْأَرْضَ عَلَي الْمَاءِ وَ يَا مَنْ سَمَكَ السَّمَاءَ بِالْهَوَاءِ وَ يَا وَاحِداً قَبْلَ كُلِّ أَحَدٍ وَ يَا وَاحِداً بَعْدَ كُلِّ شَيْ‌ءٍ وَ يَا مَنْ لَا يَعْلَمُ وَ لَا يَدْرِي كَيْفَ هُوَ إِلَّا هُوَ وَ يَا مَنْ لَا يَقْدِرُ قُدْرَتَهُ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كُلَّ يَوْمٍ هُوَ فِي شَأْنٍ يَا مَنْ لَا يَشْغَلُهُ شَأْنٌ عَنْ شَأْنٍ وَ يَا غَوْثَ الْمُسْتَغِيثِينَ يَا صَرِيخَ الْمَكْرُوبِينَ وَ يَا مُجِيبَ دَعْوَةِ الْمُضْطَرِّينَ وَ يَا رَحْمَانَ الدُّنْيَا وَ الْآخِرَةِ وَ رَحِيمَهُمَا رَبِّ ارْحَمْنِي رَحْمَةً لَا تُضِلُّنِي وَ لَا تُشْقِينِي بَعْدَهَا أَبَداً إِنَّكَ حَمِيدٌ مَجِيدٌ وَ صَلَّي اللَّهُ عَلَي مُحَمَّدٍ وَ آلِهِ وَ سَلَّمَ</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تَسْبِيحُ يَوْمِ السَّبْتِ</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سُبْحَانَ الْإِلَهِ الْحَقِّ سُبْحَانَ الْقَابِضِ الْبَاسِطِ سُبْحَانَ الضَّارِّ النَّافِعِ سُبْحَانَ الْقَاضِي بِالْحَقِّ سُبْحَانَهُ وَ بِحَمْدِهِ سُبْحَانَ الْعَلِيِّ الْأَعْلَي سُبْحَانَ مَنْ عَلَا فِي الْهَوَاءِ سُبْحَانَهُ وَ تَعَالَي سُبْحَانَ الْحَسَنِ الْجَمِيلِ سُبْحَانَ الرَّءُوفِ الرَّحِيمِ سُبْحَانَ الْغَنِيِّ الْحَمِيدِ سُبْحَانَ الْخَالِقِ الْبَارِئِ سُبْحَانَ الرَّفِيعِ الْأَعْلَي سُبْحَانَ الْعَظِيمِ الْأَعْظَمِ سُبْحَانَ مَنْ هُوَ هَكَذَا وَ لَا يَكُونُ هَكَذَا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سُبُّوحٌ قُدُّوسٌ لِرَبِّيَ الْحَقِّ الْحَلِيمِ سُبْحَانَ اللَّهِ الْعَظِيمِ وَ بِحَمْدِهِ سُبْحَانَ مَنْ هُوَ دَائِمٌ لَا يَسْهُو سُبْحَانَ مَنْ هُوَ قَائِمٌ لَا يَلْهُو سُبْحَانَ مَنْ هُوَ غَنِيٌّ لَا يَفْتَقِرُ سُبْحَانَ مَنْ تَوَاضَعَ كُلُّ شَيْ‌ءٍ لِعَظَمَتِهِ سُبْحَانَ مَنْ ذَلَّ كُلُّ شَيْ‌ءٍ لِعِزَّتِهِ سُبْحَانَ مَنِ اسْتَسْلَمَ كُلُ</w:t>
      </w:r>
    </w:p>
    <w:p>
      <w:pPr>
        <w:pStyle w:val="BookText"/>
        <w:rPr/>
      </w:pPr>
      <w:r>
        <w:rPr>
          <w:rFonts w:ascii="IRNazanin" w:hAnsi="IRNazanin" w:eastAsia="IRNazanin"/>
          <w:color w:val="111111"/>
          <w:sz w:val="28"/>
          <w:sz w:val="28"/>
          <w:szCs w:val="28"/>
          <w:rtl w:val="true"/>
          <w:lang w:bidi="fa-IR"/>
        </w:rPr>
        <w:t>بارالها، مکانم را می‌بینی، دعایم را و سخنم را می‌شنوی، حاجتم را می‌دانی، با همه نام هایت از تو می خواهم که هر حاجتی از حاجت‌های دنیوی و اخروی را برایم برآورده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بسان دعای بنده‌ای که قدرتش ضعیف، نیازش شدید، گناهش سنگین، عذرش اندک و عملش ضعیف، و دعای کسی که برای نیازش برآورنده ای جز تو، برای ضعفش یاری کننده ای غیر از تو نمی‌یابد، جوامع خیر، خواتم، سوابق و فوائد آن و تمامی آن را با دوام فضل، احسان، لطف و رحمتت از تو می‌خواهم، پس بر من رحمت بیاور و مرا از آتش رهایی ببخش، ای کسی که زمین را از آب انباشته کرد و آسمان را با هوا برافراشت، ای واحد قبل از هر احد، ای واحد بعد از همه چیز، ای کسی که غیر از تو نمی‌داند و آگاه نیست که او چگونه است، ای کسی که جز او قدرت او را اندازه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هر روزی در کار است و کاری او را از کاری مشغول نمی‌سازد، ای پناه کمک خواهان، ای فریاد‌رس اندوهگینان، ای اجابت کننده دعای بیچارگان، ای رحمن دنیا و آخرت و رحیم آن دو، پروردگارا بر من رحمتی آور که مرا گمراه نکند و هرگز بعد از آن مرا بدبخت نکند که تو ستودنی قابل ستایش هستی و درود و سلام خدا بر محمد و خاندان او باد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تسبیح روز شنبه</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حق، پاک و منزه است قبض کننده بسط دهنده، پاک و منزه است ضرر‌رسان نفع رسان، پاک و منزه است قضاوت کننده با حق، پاک و منزه است او و حمد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متعال برتر، منزه است کسی که در هوا برتری یافت، منزه و متعال است او، منزه است نیکوی زیبا، منزه است مهربان رحیم، منزه است توانگر ستوده، منزه است خالق ایجادکننده، منزه است رفیع برتر، منزه است عظیم اعظم، منزه است کسی که او چنین است و غیر او چنین 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و پاکیزه است پروردگار حق بردبار من، منزه است خداوند عظیم و حمد از آن اوست، منزه است کسی که او دائمی است و غفلت نمی‌کند، منزه است کسی که قائمی است که سرگرم نمی‌شود، منزه است کسی که توانگری است که نیازمند نمی‌شود، منزه است کسی که هر چیزی برای عظمت او تواضع کرد، منزه است کسی که هر چیزی برای عزت او ذلیل شد، منزه است کسی که هر </w:t>
      </w:r>
    </w:p>
    <w:p>
      <w:pPr>
        <w:pStyle w:val="BookText"/>
        <w:rPr/>
      </w:pPr>
      <w:r>
        <w:rPr>
          <w:rFonts w:ascii="Amiri" w:hAnsi="Amiri" w:eastAsia="Amiri" w:cs="Amiri"/>
          <w:color w:val="111111"/>
          <w:sz w:val="28"/>
          <w:sz w:val="28"/>
          <w:szCs w:val="28"/>
          <w:rtl w:val="true"/>
          <w:lang w:bidi="ar-SA"/>
        </w:rPr>
        <w:t>شَيْ‌ءٍ لِقُدْرَتِهِ سُبْحَانَ مَنْ خَضَعَ كُلُّ شَيْ‌ءٍ لِمُلْكِهِ سُبْحَانَ مَنِ انْقَادَتْ لَهُ الْأُمُورُ بِأَزِمَّتِهَا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يَوْمِ السَّبْتِ مِنْ عُوَذِ أَبِي جَعْفَرٍ عليه السلام</w:t>
      </w:r>
    </w:p>
    <w:p>
      <w:pPr>
        <w:pStyle w:val="BookText"/>
        <w:rPr/>
      </w:pPr>
      <w:r>
        <w:rPr>
          <w:rFonts w:ascii="Amiri" w:hAnsi="Amiri" w:eastAsia="Amiri" w:cs="Amiri"/>
          <w:color w:val="111111"/>
          <w:sz w:val="28"/>
          <w:sz w:val="28"/>
          <w:szCs w:val="28"/>
          <w:rtl w:val="true"/>
          <w:lang w:bidi="ar-SA"/>
        </w:rPr>
        <w:t>أُعِيذُ نَفْسِي بِاللَّهِ الَّذِي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تَقْرَأُ الْحَمْدَ وَ الْمُعَوِّذَتَيْنِ وَ التَّوْحِيدَ وَ تَقُولُ كَذَلِكَ اللَّهُ رَبُّنَا وَ سَيِّدُنَا وَ مَوْلَانَا لَا إِلَهَ إِلَّا هُوَ نُورُ النُّورِ وَ مُدَبِّرُ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عَلي نُورٍ يَهْدِي اللَّهُ لِنُورِهِ مَنْ يَشاءُ وَ يَضْرِبُ اللَّهُ الْأَمْثالَ لِلنَّاسِ وَ اللَّهُ بِكُلِّ شَيْ‌ءٍ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خَلَقَ السَّماواتِ وَ الْأَرْضَ بِالْحَقِّ وَ يَوْمَ يَقُولُ كُنْ فَيَكُونُ قَوْلُهُ الْحَقُّ وَ لَهُ الْمُلْكُ يَوْمَ يُنْفَخُ فِي الصُّورِ عالِمُ الْغَيْبِ وَ الشَّهادَةِ وَ هُوَ الْحَكِيمُ الْخَبِيرُ الَّذِي خَلَقَ سَبْعَ سَماواتٍ طِباقاً وَ مِنَ الْأَرْضِ مِثْلَهُنَّ يَتَنَزَّلُ الْأَمْرُ بَيْنَهُنَّ لِتَعْلَمُوا أَنَّ اللَّهَ عَلي كُلِّ شَيْ‌ءٍ قَدِيرٌ وَ أَنَّ اللَّهَ قَدْ أَحاطَ بِكُلِّ شَيْ‌ءٍ عِلْماً وَ أَحْصي كُلَّ شَيْ‌ءٍ عَدَداً مِنْ شَرِّ كُلِّ ذِي شَرٍّ مُعْلِنٍ بِهِ أَوْ مُسْرٍ وَ مِنْ شَرِّ الْجِنَّةِ وَ الْبَشَرِ وَ مِنْ شَرِّ مَنْ يَظْهَرُ بِاللَّيْلِ وَ يَكْمُنُ بِالنَّهَارِ وَ مِنْ شَرِّ طَوَارِقِ اللَّيْلِ وَ النَّهَارِ وَ مِنْ شَرِّ مَا يَنْزِلُ الْحَمَّامَاتِ وَ الخشوش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الْخَرَابَاتِ وَ الْأَوْدِيَةَ وَ الصَّحَارِيَ وَ الْغِيَاضَ وَ الشَّجَرَ وَ مَا يَكُونُ فِي الْأَنْهَارِ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 نَفْسِي وَ مَنْ يَعْنِينِي أَمْرُهُ بِاللَّهِ مالِكَ الْمُلْكِ يُؤْتِي الْمُلْكَ مَنْ يَشَاءُ وَ يَنْزِعُ الْمُلْكَ مِمَّنْ يَشَاءُ وَ يُعِزُّ مَنْ يَشَاءُ وَ يُذِلُّ مَنْ يَشَاءُ بِيَدِهِ الْخَيْرُ وَ هُوَ عَلَي كُلِّ شَيْ‌ءٍ</w:t>
      </w:r>
    </w:p>
    <w:p>
      <w:pPr>
        <w:pStyle w:val="BookText"/>
        <w:rPr/>
      </w:pPr>
      <w:r>
        <w:rPr>
          <w:rFonts w:ascii="IRNazanin" w:hAnsi="IRNazanin" w:eastAsia="IRNazanin"/>
          <w:color w:val="111111"/>
          <w:sz w:val="28"/>
          <w:sz w:val="28"/>
          <w:szCs w:val="28"/>
          <w:rtl w:val="true"/>
          <w:lang w:bidi="fa-IR"/>
        </w:rPr>
        <w:t>چیزی برای قدرت او تسلیم شد، منزه است کسی که هر چیزی برای فرمانروایی او خضوع کرد، منزه است کسی که جمیع امور مطیع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تعویذهای امام محمد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پناه خدایی می‌برم 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برپادارنده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خوابی سبک او را فرو می‌گیرد و نه خوابی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جز به اذن او در پیشگاهش شفاعت کند؟ آنچه در پیش روی آنان و آنچه در پشت‌سرشان است می‌داند و به چیزی از علم او را جز آنچه بخواهد فرا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آسمانها و زمین را در بر گرفته و نگهداری آنها بر او دشوار نیست و اوست والای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حمد، معوذتین و توحید را قرائت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الله پروردگار، سرور و مولای ما، هیچ خدایی جز او نورالنور، مدبر امور، نور آسمان‌ها و زمین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 او چون چراغدانی است که در آن چراغی و آن چراغ در شیشه‌ای است؛ آن شیشه، گویی اختری درخشان است که از درخت خجسته زیتونی که نه شرقی است و نه غربی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روغنش هر چند بدان آتشی نرسیده باشد، روشنی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بر روی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با نور خویش هدایت می‌کند و این مثلها را خدا برای مردم می‌زند و 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آسمان‌ها و زمین را به حق آفرید و هرگاه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بی‌درنگ موجود شود، سخنش راست است و روزی که در صور دمیده شود، فرمانروایی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داننده غیب و شهود است و اوست حکیم آگاه که هفت آسمان و همانند آنها هفت زمین را طبقه طبقه آفرید،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فرود می آید تا بدانید که خدا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دانش وی هر چیزی را دربرگرفته است و هر چیزی را به عدد شماره کرده است، از شر هر صاحب شری که آشکار کننده آن یا پنهان کننده آن است، از شر جن و انس، از شر کسی که در شب نمایان می‌شود و در روز پنهان می‌شود، از شر وارد شوندگان در شب و روز و از شر هر آنچه که در گرمابه ها، مستراح ها، خرابه ها، دشت ها، صحراها، بیشه ها، درختان وارد می‌شود و آنچه که در رودهاست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و کسی که امرش به من مربوط است را در پناه خدایی می‌برم که فرمانفرماست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کس را که خواهد فرمانروایی می‌بخشد و از هر که بخواهد فرمانروایی را باز می‌ستاند، و هر که را بخواهد عزت می‌بخشد و هر که را بخواهد خوار می‌گرداند، همه خوبی‌ها به دست اوست و او بر هر چیزی </w:t>
      </w:r>
    </w:p>
    <w:p>
      <w:pPr>
        <w:pStyle w:val="BookText"/>
        <w:rPr/>
      </w:pPr>
      <w:r>
        <w:rPr>
          <w:rFonts w:ascii="Amiri" w:hAnsi="Amiri" w:eastAsia="Amiri" w:cs="Amiri"/>
          <w:color w:val="111111"/>
          <w:sz w:val="28"/>
          <w:sz w:val="28"/>
          <w:szCs w:val="28"/>
          <w:rtl w:val="true"/>
          <w:lang w:bidi="ar-SA"/>
        </w:rPr>
        <w:t xml:space="preserve">قَدِيرٌ يُولِجُ اللَّيْلَ فِي النَّهَارِ وَ يُولِجُ النَّهَارَ فِي اللَّيْلِ وَ يُخْرِجُ الْحَيَّ مِنَ الْمَيِّتِ وَ يُخْرِجُ الْمَيِّتَ مِنَ الْحَيِّ وَ يَرْزُقُ مَنْ يَشَاءُ بِغَيْرِ حِسَابٍ لَهُ مَقالِيدُ السَّماواتِ وَ الْأَرْضِ يَبْسُطُ الرِّزْقَ لِمَنْ يَشاءُ وَ يَقْدِرُ إِنَّهُ بِكُلِّ شَيْ‌ءٍ عَلِيمٌ خَلَقَ الْأَرْضَ وَ السَّماواتِ الْعُلي الرَّحْمنُ عَلَي الْعَرْشِ اسْتَوي لَهُ ما فِي السَّماواتِ وَ ما فِي الْأَرْضِ وَ ما بَيْنَهُما وَ ما تَحْتَ الثَّري وَ إِنْ تَجْهَرْ بِالْقَوْلِ فَإِنَّهُ يَعْلَمُ السِّرَّ وَ أَخْفي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لا إِلهَ إِلَّا هُوَ لَهُ الْأَسْماءُ الْحُسْني لَهُ الْخَلْقُ وَ الْأَمْرُ مُنْزِلُ التَّوْرَاةِ وَ الْإِنْجِيلِ وَ الزَّبُورِ وَ الْفُرْقَانِ الْعَظِيمِ مِنْ شَرِّ كُلِّ طَاغٍ وَ بَاغٍ وَ نَافِثٍ وَ شَيْطَانٍ وَ سُلْطَانٍ وَ سَاحِرٍ وَ كَاهِنٍ وَ بَاطِرٍ وَ طَارِقٍ وَ مُتَحَرِّكٍ وَ سَاكِنٍ وَ مُتَكَلِّمٍ وَ سَاكِتٍ وَ نَاطِقٍ وَ صَامِتٍ وَ مُتَخَيِّلٍ وَ مُتَمَثِّلٍ وَ مُتَلَوِّنٍ وَ مُحْتَقِرٍ وَ مُتَجَبِّرٍ وَ نَسْتَجِيرُ بِاللَّهِ حِرْزِنَا وَ نَاصِرِنَا وَ مُونِسِنَا وَ هُوَ يَدْفَعُ عَنَّا لَا شَرِيكَ لَهُ وَ لَا مُعِزَّ لِمَنْ أَذَلَّ وَ لَا مُذِلَّ لِمَنْ أَعَزَّ وَ هُوَ الْوَاحِدُ الْقَهَّارُ وَ صَلَّي اللَّهُ عَلَي سَيِّدِنَا مُحَمَّدٍ وَ آلِهِ الطَّاهِرِينَ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أُخْرَي لِيَوْمِ السَّبْتِ</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لَا حَوْلَ وَ لَا قُوَّةَ إِلَّا بِاللَّهِ الْعَلِيِّ الْعَظِيمِ اللَّهُمَّ رَبَّ الْمَلَائِكَةِ وَ الرُّوحِ وَ النَّبِيِّينَ وَ الْمُرْسَلِينَ وَ قَاهِرَ مَنْ فِي السَّمَاوَاتِ وَ الْأَرَضِينَ كُفَّ عَنِّي بَأْسَ الْأَشْرَارِ وَ أَعْمِ أَبْصَارَهُمْ وَ قُلُوبَهُمْ وَ اجْعَلْ بَيْنِي وَ بَيْنَهُمْ حِجَاباً إِنَّكَ رَبُّنَا وَ لَا قُوَّةَ إِلَّا بِاللَّهِ تَوَكَّلْتُ عَلَي اللَّهِ تَوَكُّلَ عَائِذٍ بِهِ مِنْ شَرِّ كُلِّ دَابَّةٍ رَبِّي آخِذٌ بِنَاصِيَتِهَا وَ مِنْ شَرِّ ما سَكَنَ فِي اللَّيْلِ وَ النَّهارِ وَ مِنْ شَرِّ كُلِّ سُوءٍ وَ صَلَّي اللَّهُ عَلَي مُحَمَّدٍ وَ آلِهِ وَ سَلَّمَ تَسْلِيماً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به روز در‌می‌آورد و روز را به شب درمی‌آورد و زنده را از مرده بیرون می‌آورد و مرده را از زنده خارج می‌سازد و هر که را بخواهد بی‌حساب روزی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کلیدهای آسمان ها و زمین از آن اوست، و روزی را برای هر که بخواهد گشاده و تنگ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بر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آسمان‌های بلند را آفرید، خدای رحمان که بر عرش استیلا یافته است، آنچه در آسمان‌ها و آنچه در زمین و آنچه میان آن دو و آنچه زیر خاک است از آن اوست و اگر سخن به آواز گویی، او نهان و نهان‌تر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جز او معبودی نیست نام های نیکوتر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کننده تورات، انجیل، زنبور و فرقان عظیم، از شر هر طغیان گر و ستمکار، پیمان شکن، شیطان، سلطان، ساحر، کاهن، گستاخ، وارد شونده، متحرک، ساکن، سخن‌گوینده، ساکت، نطق کننده، خاموش، خیال کننده، در آینده به شکل ها و رنگ های مختلف، حقیر و نیرومند، و به خدایی که، یاری کننده و مونسمان است پناه می‌بریم، در حالی‌که او از ما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شریکی برای اوست، نه عزیز کننده‌ای است برای کسی‌که او ذلیل کرد و نه ذلیل کننده‌ای است برای کسی‌که او عزیز کرد و او واحد قهار است، درود و سلام خدا بر سرورمان محمد و خاندان مطهر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دیگری برای روز شنبه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توانی نیست مگر به واسطه خداوند بلند مرتبه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ملائکه، روح، انبیاء و رسولان، غالب بر هر کسی که در آسمان‌ها و زمین‌هاست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اشرار را از من بازدار، دیده و دل آنان را کور کن، میان من و آنها حجابی قرار بده که تو پروردگار ما هستی و هیچ قدرتی نیست جز به خدا، بر خدا توکل کردم بسان توکل پناه آورنده به او از شر هر 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او مسلط شو و از شر هر آنچه که در شب و روز ساکن است و از شر هر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سلام خدا بر محمد و خاندان او باد</w:t>
      </w:r>
      <w:r>
        <w:rPr>
          <w:rFonts w:eastAsia="IRNazanin" w:cs="IRNazanin"/>
          <w:color w:val="111111"/>
          <w:sz w:val="28"/>
          <w:szCs w:val="28"/>
          <w:rtl w:val="true"/>
          <w:lang w:bidi="fa-IR"/>
        </w:rPr>
        <w:t>.</w:t>
      </w:r>
      <w:r>
        <w:rPr>
          <w:rStyle w:val="FootnoteAnchor"/>
          <w:rtl w:val="true"/>
        </w:rPr>
        <w:footnoteReference w:id="458"/>
      </w:r>
      <w:bookmarkStart w:id="532" w:name="pg13534_197879"/>
    </w:p>
    <w:p>
      <w:pPr>
        <w:pStyle w:val="Heading5"/>
        <w:numPr>
          <w:ilvl w:val="4"/>
          <w:numId w:val="1"/>
        </w:numPr>
        <w:rPr/>
      </w:pPr>
      <w:bookmarkStart w:id="533" w:name="__RefHeading___Toc1159093_1934241801"/>
      <w:bookmarkStart w:id="534" w:name="_Toc232"/>
      <w:bookmarkEnd w:id="532"/>
      <w:bookmarkEnd w:id="533"/>
      <w:r>
        <w:rPr>
          <w:rtl w:val="true"/>
        </w:rPr>
        <w:t>«</w:t>
      </w:r>
      <w:r>
        <w:rPr/>
        <w:t>12</w:t>
      </w:r>
      <w:r>
        <w:rPr>
          <w:rtl w:val="true"/>
        </w:rPr>
        <w:t>»</w:t>
      </w:r>
      <w:bookmarkEnd w:id="534"/>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459"/>
      </w:r>
      <w:r>
        <w:rPr>
          <w:rFonts w:ascii="Amiri" w:hAnsi="Amiri" w:eastAsia="Amiri" w:cs="Amiri"/>
          <w:color w:val="111111"/>
          <w:sz w:val="28"/>
          <w:sz w:val="28"/>
          <w:szCs w:val="28"/>
          <w:rtl w:val="true"/>
          <w:lang w:bidi="ar-SA"/>
        </w:rPr>
        <w:t>، وَ الْبَلَدُ</w:t>
      </w:r>
      <w:r>
        <w:rPr>
          <w:rStyle w:val="FootnoteAnchor"/>
          <w:rtl w:val="true"/>
        </w:rPr>
        <w:footnoteReference w:id="460"/>
      </w:r>
      <w:r>
        <w:rPr>
          <w:rFonts w:ascii="Amiri" w:hAnsi="Amiri" w:eastAsia="Amiri" w:cs="Amiri"/>
          <w:color w:val="111111"/>
          <w:sz w:val="28"/>
          <w:sz w:val="28"/>
          <w:szCs w:val="28"/>
          <w:rtl w:val="true"/>
          <w:lang w:bidi="ar-SA"/>
        </w:rPr>
        <w:t>، وَ الْإِخْتِيَارُ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لَيْلَةِ الْأَحَدِ</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رَبَّنَا لَكَ الْحَمْدُ وَ لَكَ الْمُلْكُ وَ بِيَدِكَ الْخَيْرُ وَ أَنْتَ عَلَي كُلِّ شَيْ‌ءٍ قَدِيرٌ سُبْحَانَكَ لَكَ التَّسْبِيحُ وَ التَّقْدِيسُ وَ التَّهْلِيلُ وَ التَّكْبِيرُ وَ التَّمْجِيدُ وَ التَّحْمِيدُ وَ الْكِبْرِيَاءُ وَ الْجَبَرُوتُ وَ الْمَلَكُوتُ وَ الْعَظَمَةُ وَ الْعُلُوُّ وَ الْوَقَارُ وَ الْجَمَالُ وَ الْعِزَّةُ وَ الْجَلَالُ وَ الْغَايَةُ وَ السُّلْطَانُ وَ الْمَنَعَةُ وَ الْحَوْلُ وَ الْقُوَّةُ وَ الدُّنْيَا وَ الْآخِرَةُ وَ الْخَلْقُ وَ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تَبَارَكْتَ رَبَّ الْعَالَمِينَ وَ تَعَالَيْتَ سُبْحَانَكَ لَكَ الْحَمْدُ وَ لَكَ الْبَهْجَةُ وَ الْجَمَالُ وَ الْبَهَاءُ وَ النُّورُ وَ الْوَقَارُ وَ الْكَمَالُ وَ الْعِزَّةُ وَ الْجَلَالُ وَ الْفَضْلُ وَ الْإِحْسَانُ وَ الْكِبْرِيَاءُ وَ الْجَبَرُوتُ بَسَطْتَ الرَّحْمَةَ وَ الْعَافِيَةَ وَ وَلِيتَ الْحَمْدَ</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لَا شَرِيكَ لَكَ أَنْتَ اللَّهُ لَا شَيْ‌ءَ مِثْلُكَ فَسُبْحَانَكَ مَا أَعْظَمَ شَأْنَكَ وَ أَعَزَّ سُلْطَانَكَ وَ أَشَدَّ جَبَرُوتَكَ وَ أَحْصَي عَدَدَكَ وَ سُبْحَانَكَ يُسَبِّحُ الْخَلْقُ كُلُّهُمْ لَكَ وَ قَامَ الْخَلْقُ كُلُّهُمْ بِكَ وَ أَشْفَقَ الْخَلْقُ كُلُّهُمْ مِنْكَ وَ ضَرَعَ الْخَلْقُ كُلُّهُمْ إِلَيْكَ وَ سُبْحَانَكَ تَسْبِيحاً يَنْبَغِي لَكَ وَ لِوَجْهِكَ وَ يَبْلُغُ مُنْتَهَي عِلْمِكَ وَ لَا يَقْصُرُ دُونَ أَفْضَلِ رِضَاكَ وَ لَا يَفْضُلُهُ شَيْ‌ءٌ مِنْ مَحَامِدِ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خَلَقْتَ كُلَّ شَيْ‌ءٍ وَ إِلَيْكَ مَعَادُهُ وَ بَدَأْتَ كُلَّ شَيْ‌ءٍ وَ إِلَيْكَ مُنْتَهَاهُ وَ أَنْشَأْتَ كُلَّ شَيْ‌ءٍ وَ إِلَيْكَ مَصِيرُهُ وَ أَنْتَ أَرْحَمُ الرَّاحِمِينَ بِأَمْرِكَ ارْتَفَعَتِ السَّمَاءُ وَ وُضِعَتِ الْأَرَضُونَ وَ أُرْسِيَتِ الْجِبَالُ وَ سُجِّرَتِ الْبُحُورُ فَمَلَكُوتُكَ فَوْقَ كُلِّ مَلَكُوتٍ</w:t>
      </w:r>
    </w:p>
    <w:p>
      <w:pPr>
        <w:pStyle w:val="Heading5"/>
        <w:numPr>
          <w:ilvl w:val="4"/>
          <w:numId w:val="1"/>
        </w:numPr>
        <w:rPr/>
      </w:pPr>
      <w:bookmarkStart w:id="535" w:name="__RefHeading___Toc1159095_1934241801"/>
      <w:bookmarkStart w:id="536" w:name="_Toc233"/>
      <w:bookmarkEnd w:id="535"/>
      <w:r>
        <w:rPr>
          <w:rtl w:val="true"/>
        </w:rPr>
        <w:t xml:space="preserve">روایت </w:t>
      </w:r>
      <w:r>
        <w:rPr/>
        <w:t>12</w:t>
      </w:r>
      <w:bookmarkEnd w:id="536"/>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46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البلد</w:t>
      </w:r>
      <w:r>
        <w:rPr>
          <w:rStyle w:val="FootnoteAnchor"/>
          <w:rtl w:val="true"/>
        </w:rPr>
        <w:footnoteReference w:id="46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شب یکشنبه</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حمد از آن توست، فرمانروایی از آن توست، خیر به دست توست، تو بر هر چیزی توانا هستی و منزه هستی و تسبیح، تقدیس، تهلیل، تکبیر، تمجید، تحمید، کبریا، جبروت، ملکوت، عظمت، علو، وقار، جمال، عزت، جلال، نهایت، سلطان، تسخیرناپذیری، قوت، قدرت، دنیا و آخرت، آفرینش و امر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هستی ای پروردگار جهانیان و تعالی یافتی ای خداوند سبحان، حمد از آن توست، درخشندگی، زیبایی، شکوه، نور، وقار، کمال، عزت، جلال، فضل، احسان، کبریا و جبروت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عافیت را گسترانیدی و حمد را بر عهده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شریکی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الله هستی، چیزی شبیه تو نیست، پس منزه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شأن تو، چه عزیز است سلطنت تو، چه شدید است جبروت تو و چه به شماره آمده است عدد تو، و منزه هستی، همه خلائق تو را تسبیح می‌گوید و همه خلق با تو استوار شد و تمامی خلق از تو ترسید، و همه خلق به سوی تو تضرع کرد، و منزه هستی تو، تنزیهی که برای تو و ذات تو شایسته است و به منتهای علم تو می‌رسد و کمتر از برترین رضای تو نیست و چیزی از انواع حمد خلق تو بر آن زیادت نمی‌کند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هستی تو، هر چیزی را آفریدی و بازگشت آنها به سوی توست و هر چیزی را آغاز کردی و انتهای آن به سوی توست، و هر چیزی را ایجاد کردی و بازگشت آن به سوی توست، و تو مهربان ترین مهربانان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تو آسمان بلندی یافت و زمین‌ها پست شد و کوه‌ها برافراشته شد و دریاها پر شد، پس ملکوت تو بالاتر از هر ملکوتی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تَبَارَكْتَ بِرَحْمَتِكَ وَ تَعَالَيْتَ بِرَأْفَتِكَ وَ تَقَدَّسْتَ فِي مَجْلِسِ وَقَارِكَ لَكَ التَّسْبِيحُ بِحِلْمِكَ وَ لَكَ التَّمْجِيدُ بِفَضْلِكَ وَ لَكَ الْحَوْلُ بِقُوَّتِكَ وَ لَكَ الْكِبْرِيَاءُ بِعَظَمَتِكَ وَ لَكَ الْحَمْدُ وَ الْجَبَرُوتُ بِسُلْطَانِكَ وَ لَكَ الْمَلَكُوتُ بِعِزَّتِكَ وَ لَكَ الْقُدْرَةُ بِمُلْكِكَ وَ لَكَ الرِّضَا بِأَمْرِكَ وَ لَكَ الطَّاعَةُ عَلَي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أَحْصَيْتَ كُلَّ شَيْ‌ءٍ عَدَداً وَ أَحَطْتَ بِكُلِّ شَيْ‌ءٍ عِلْماً وَ وَسِعْتَ كُلَّ شَيْ‌ءٍ رَحْمَةً وَ أَنْتَ أَرْحَمُ الرَّاحِمِينَ عَظِيمُ الْجَبَرُوتِ عَزِيزُ السُّلْطَانِ قَوِيُّ الْبَطْشِ مَلِكُ السَّمَاوَاتِ وَ الْأَرْضِ رَبُّ الْعَالَمِينَ ذُو الْعَرْشِ الْعَظِيمِ وَ الْمَلَائِكَةِ الْمُقَرَّبِينَ يُسَبِّحُونَ اللَّيْلَ وَ النَّهارَ لا يَفْتُرُونَ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 اللَّهِ الَّذِي لَا يَمُوتُ أَبَدَ الْأَبَدِ وَ سُبْحَانَ رَبِّ الْعِزَّةِ أَبَدَ الْأَبَدِ وَ سُبْحَانَ الْقُدُّوسِ رَبِّ الْعِزَّةِ أَبَدَ الْأَبَدِ وَ سُبْحَانَ اللَّهِ رَبِّ الْمَلَائِكَةِ وَ الرُّوحِ سُبْحَانَ رَبِّيَ الْأَعْلَي سُبْحَانَ رَبِّي وَ تَعَالَي سُبْحَانَ الَّذِي فِي السَّمَاءِ عَرْشُهُ وَ فِي الْأَرْضِ قُدْرَتُهُ وَ سُبْحَانَ الَّذِي فِي الْبَحْرِ سَبِيلُهُ وَ سُبْحَانَ الَّذِي فِي الْقُبُورِ قَضَاؤُهُ وَ سُبْحَانَ الَّذِي فِي الْجَنَّةِ رِضَاهُ وَ سُبْحَانَ الَّذِي فِي جَهَنَّمَ سُلْطَانُهُ سُبْحَانَ الَّذِي سَبَقَتْ رَحْمَتُهُ غَضَبَهُ سُبْحَانَ مَنْ لَهُ مَلَكُوتُ كُلِّ شَيْ‌ءٍ سُبْحَانَ اللَّهِ بِالْعَشِيِّ وَ سُبْحَانَ اللَّهِ بِالْإِبْكَارِ سُبْحَانَهُ وَ بِحَمْدِهِ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وَجْهُهُ وَ نَصَرَ عَبْدَهُ وَ عَلَا اسْمُهُ وَ تَبَارَكَ وَ تَقَدَّسَ فِي مَجْلِسِ وَقَارِهِ وَ كُرْسِيِّ عَرْشِهِ يَرَي كُلَّ عَيْنٍ وَ لَا تَرَاهُ عَيْنٌ وَ يُدْرِكُ كُلَّ شَيْ‌ءٍ وَ لا تُدْرِكُهُ الْأَبْصارُ وَ هُوَ اللَّطِيفُ الْخَبِيرُ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عَبْدِكَ وَ رَسُولِكَ وَ نَبِيِّكَ أَمْراً اخْتَصَصْتَنَا بِهِ دُونَ مَنْ عَبَدَ غَيْرَكَ وَ تَوَلَّي سِوَاكَ وَ صَلِّ اللَّهُمَّ عَلَيْهِ بِمَا انْتَجَبْتَهُ لَهُ مِنْ رِسَالَتِكَ وَ أَكْرَمْتَهُ بِهِ مِنْ نُبُوَّتِكَ وَ لَا تَحْرِمْنَا النَّظَرَ إِلَي وَجْهِهِ وَ الْكَوْنَ مَعَهُ فِي دَارِكَ وَ مُسْتَقَرٍّ مِنْ جِوَارِكَ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أَرْسَلْتَهُ فَبَلَّغَ وَ حَمَّلْتَهُ فَأَدَّي حَتَّي أَظْهَرَ سُلْطَانَكَ وَ آمَنَ بِكَ لَا شَرِيكَ لَكَ فَضَاعِفِ اللَّهُمَّ ثَوَابَهُ وَ كَرَمَهُ بِقُرْبِهِ مِنْكَ كَرَامَةً يَفْضُلُ بِهَا عَلَي جَمِيعِ خَلْقِكَ وَ يَغْبِطُهُ بِهِ الْأَوَّلُونَ وَ الْآخِرُونَ مِنْ عِبَادِكَ وَ اجْعَلْ مَثْوَانَا مَعَهُ فِيمَا لَا ظَعْنَ لَهُ مِنْهُ يَا أَرْحَمَ</w:t>
      </w:r>
    </w:p>
    <w:p>
      <w:pPr>
        <w:pStyle w:val="BookText"/>
        <w:rPr/>
      </w:pPr>
      <w:r>
        <w:rPr>
          <w:rFonts w:ascii="IRNazanin" w:hAnsi="IRNazanin" w:eastAsia="IRNazanin"/>
          <w:color w:val="111111"/>
          <w:sz w:val="28"/>
          <w:sz w:val="28"/>
          <w:szCs w:val="28"/>
          <w:rtl w:val="true"/>
          <w:lang w:bidi="fa-IR"/>
        </w:rPr>
        <w:t xml:space="preserve">با رحمتت بلند مرتبه شدی، با رأفتت تعالی یافتی، در مجلس وقارت مقدس شدی، تسبیح با بردباری‌ات از آن توست، با فضلت تمجید از آن توست و با قوتت قدرت از آن توست، با عظمتت کبریاء از آن توست، حمد و جبروت با سلطه‌ات از آن توست، با عزتت ملکوت از آن توست، با فرمانروایی‌ات قدرت از آن توست، با امرت رضا از آن توست، طاعت برای تو و خلق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را به عدد شماره کردی، و با علمت به هر چیزی احاطه یافتی و هر چیزی را با رحمت فرا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 ترین مهربانان، صاحب جبروت بزرگ، سلطه گر شکست ناپذیر، نیرومند قدرتمند، فرمانروای آسمان‌ها و زمین، پروردگار جهانیان، صاحب عرش عظیم و ملائکه مقدسی که در شب و روز تسبیح می‌گویند و سستی نمی‌ورزند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خدایی که هرگز نمی‌میرد، منزه است صاحب عزت برای همیشه، منزه است قدوس صاحب عزت برای همیشه، منزه است پروردگار ملائکه و روح، منزه است پروردگار بلند مرتبه، منزه است پروردگار من و متعالی است، منزه است کسی‌که عرشش در آسمان و قدرتش در زمین است، منزه است کسی راهش در دریا است، منزه است کسی که حکمش در قبور است، منزه است کسی‌که رضایش در بهشت است، منزه است کسی که سلطه‌اش در جهنم است، منزه است کسی‌که رحمتش بر غضبش پیش گرفت، منزه است کسی‌که ملکوت هر چیزی از آن اوست، منزه است خدا در شامگاه، منزه است خدا در صبحگاه و منزه است او و حمد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او عزیز است، بنده اش را یاری کرد، اسمش والا شد، بلندمرتبه است و در جایگاه وقارش و کرسی عرشش تقدس یافت، هر چشمی را می‌بیند و چشمی او را نمی‌بیند و هر چیزی را درک می‌کند و دیده‌ها او را درک نمی‌کند و لطیف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بنده، رسول و نبی‌ات درود بفرست، امری که ما را به آن مخصوص گردانیدی، نه آنان را که غیر تو را عبادت کردند و به غیر تو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با آنچه که از رسالتت برای او برگزیدی و از نبوتت او را با آن گرامی داشتی بر او درود بفرست و ما را از نظر به سیمای او، بودن همراه او در خانه تو و قرارگاهی از جوار خودت محروم نکن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چنانکه او را مبعوث کردی پس ابلاغ نمود، بر او حمل کردی پس ادا نمود، تا اینکه سلطه تو را آشکار کرد و به تو ایمان آورد و شریکی برای تو نیست، پس بارالها ثواب او را دو چندان کن و با نزدیک کردن او به خودت او را کرامتی ببخش که با آن بر همه خلائقت برتری بیابد و بندگان اولین و آخرینت با آن بر او غبطه بخورند و مسکن ما را همراه او در آنچه که برای او از آن جابجایی نیست قرار بده، ای مهربان ترین </w:t>
      </w:r>
    </w:p>
    <w:p>
      <w:pPr>
        <w:pStyle w:val="BookText"/>
        <w:rPr/>
      </w:pPr>
      <w:r>
        <w:rPr>
          <w:rFonts w:ascii="Amiri" w:hAnsi="Amiri" w:eastAsia="Amiri" w:cs="Amiri"/>
          <w:color w:val="111111"/>
          <w:sz w:val="28"/>
          <w:sz w:val="28"/>
          <w:szCs w:val="28"/>
          <w:rtl w:val="true"/>
          <w:lang w:bidi="ar-SA"/>
        </w:rPr>
        <w:t>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أَسْأَلُكَ بِجُودِكَ وَ كَرَمِكَ وَ قُرْبِكَ وَ طَوْلِكَ وَ مَنِّكَ وَ عَظِيمِ مُلْكِكَ وَ جَلَالِ ذِكْرِكَ وَ كِبَرِ مَجْدِكَ وَ عَظِيمِ سُلْطَانِكَ وَ لُطْفِ جَبَرُوتِكَ وَ تَجَبُّرِ عَظَمَتِكَ وَ حِلْمِ عَفْوِكَ وَ تَحَنُّنِ رَحْمَتِكَ وَ تَمَامِ كَلِمَاتِكَ وَ نَفَاذِ أَمْرِكَ وَ رُبُوبِيَّتِكَ الَّتِي دَانَ لَكَ بِهَا كُلُّ ذِي رُبُوبِيَّةٍ وَ أَطَاعَكَ بِهَا كُلُّ ذِي طَاعَةٍ وَ تَقَرَّبَ إِلَيْكَ بِهَا كُلُّ ذِي رَغْبَةٍ فِي مَرْضَاتِكَ وَ يَلُوذُ بِهَا كُلُّ ذِي رَهْبَةٍ مِنْ سَخَطِكَ أَنْ تَرْزُقَنِي فَوَاتِحَ الْخَيْرِ وَ خَوَاتِمَهُ وَ ذَخَائِرَهُ وَ جَوَائِزَهُ وَ فَوَاضِلَهُ وَ فَضَائِلَهُ وَ خَيْرَهُ وَ نَوَافِلَهُ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اهْدِ بِالْيَقِينِ مُعْلَنَنَا وَ أَصْلِحْ بِالْيَقِينِ سَرَائِرَنَا وَ اجْعَلْ قُلُوبَنَا مُطْمَئِنَّةً إِلَي ذِكْرِكَ وَ أَعْمَالَنَا خَالِصَةً لَكَ اللَّهُمَّ صَلِّ عَلَي مُحَمَّدٍ وَ آلِ مُحَمَّدٍ وَ أَسْأَلُكَ الرِّبْحَ مِنَ التِّجَارَةِ الَّتِي لَا تَبُورُ وَ الْغَنِيمَةَ مِنَ الْأَعْمَالِ الْخَالِصَةِ الْفَاضِلَةِ فِي الدُّنْيَا وَ الْآخِرَةِ وَ الذِّكْرَ الْكَثِيرَ لَكَ وَ الْعَفَافَ وَ السَّلَامَةَ مِنَ الذُّنُوبِ وَ الْخَطَايَا اللَّهُمَّ ارْزُقْنَا أَعْمَالًا زَاكِيَةً مُتَقَبَّلَةً تَرْضَي بِهَا عَنَّا وَ تُسَهِّلُ لَنَا سَكْرَةَ الْمَوْتِ وَ شِدَّةَ هَوْلِ يَوْمِ الْقِيَامَةِ اللَّهُمَّ إِنَّا نَسْأَلُكَ خَاصَّةَ الْخَيْرِ وَ عَامَّتَهُ لِخَاصِّنَا وَ عَامِّنَا وَ الزِّيَادَةَ مِنْ فَضْلِكَ فِي كُلِّ يَوْمٍ وَ لَيْلَةٍ وَ النَّجَاةَ مِنْ عَذَابِكَ وَ الْفَوْزَ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حَبِّبْ إِلَيْنَا لِقَاءَكَ وَ ارْزُقْنَا النَّظَرَ إِلَي وَجْهِكَ وَ اجْعَلْ لَنَا فِي لِقَائِكَ نَضْرَةً وَ سُرُوراً اللَّهُمَّ صَلِّ عَلَي مُحَمَّدٍ وَ آلِ مُحَمَّدٍ وَ أَحْضِرْنَا ذِكْرَكَ عِنْدَ كُلِّ غَفْلَةٍ وَ شُكْرَكَ عِنْدَ كُلِّ نِعْمَةٍ وَ الصَّبْرَ عِنْدَ كُلِّ بَلَاءٍ وَ ارْزُقْنَا قُلُوباً وَجِلَةً مِنْ خَشْيَتِكَ خَاشِعَةً لِذِكْرِكَ مُنِيبَةً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اجْعَلْنَا مِمَّنْ يُوفِي بِعَهْدِكَ وَ يُؤْمِنُ بِوَعْدِكَ وَ يَعْمَلُ بِطَاعَتِكَ وَ يَسْعَي فِي مَرْضَاتِكَ وَ يَرْغَبُ فِيمَا عِنْدَكَ وَ يَفِرُّ إِلَيْكَ مِنْكَ وَ يَرْجُو أَيَّامَكَ وَ يَخَافُ سُوءَ حِسَابِكَ وَ يَخْشَاكَ حَقَّ خَشْيَتِكَ وَ اجْعَلْ ثَوَابَ أَعْمَالِنَا جَنَّتَكَ بِرَحْمَتِكَ وَ تَجَاوَزْ عَنْ ذُنُوبِنَا بِرَأْفَتِكَ وَ أَعِذْنَا مِنْ ظُلْمَةِ خَطَايَانَا بِنُورِ وَجْهِكَ وَ تَغَمَّدْنَا بِفَضْلِكَ وَ أَلْبِسْنَا عَافِيَتَكَ وَ هَنِّئْنَا كَرَامَتَكَ وَ أَتْمِمْ عَلَيْنَا نِعْمَتَكَ وَ أَوْزِعْنَا أَنْ نَشْكُرَ نِعْمَتَكَ آمِينَ إِلَهَ الْحَقِّ رَبَّ الْعَالَمِينَ وَ صَلَّي اللَّهُ عَلَي مُحَمَّدٍ خَاتَمِ النَّبِيِّينَ</w:t>
      </w:r>
    </w:p>
    <w:p>
      <w:pPr>
        <w:pStyle w:val="BookText"/>
        <w:rPr/>
      </w:pPr>
      <w:r>
        <w:rPr>
          <w:rFonts w:ascii="IRNazanin" w:hAnsi="IRNazanin" w:eastAsia="IRNazanin"/>
          <w:color w:val="111111"/>
          <w:sz w:val="28"/>
          <w:sz w:val="28"/>
          <w:szCs w:val="28"/>
          <w:rtl w:val="true"/>
          <w:lang w:bidi="fa-IR"/>
        </w:rPr>
        <w:t>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و با جود، کرم، قرب، احسان، لطفت، ملک عظیمت، شکوه ذکرت، بزرگی مجدت، فرمانروایی بزرگت، لطف جبروتت، فراگیری عظمتت، بردباری عفوت، مهربانی رحمتت، کمال کلماتت، نفوذ امرت، و ربوبیتت که هر صاحب ربوبیتی برای تو به آن اقرار نمود و هر صاحب طاعتی با آن تو را اطاعت کرد و هر صاحب رغبتی به رضای تو با آن به تو تقرب جست، و هر صاحب بیمی از خشم به آن پناه می‌برد، از تو می‌خواهم که آغاز‌های خیر، پایان آن، اندوخته‌ها، عطایا، بخشش‌ها، فضائل، بهترین آن و هدایای آن را به من روزی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و پیدای ما را با یقین هدایت کن و نهان ما را با یقین اصلاح کن و دل‌های ما را آرام گیرنده با یادت، اعمالمان را خالص برای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سود از تجارتی که از بین نمی‌رود، غنیمت از اعمال خالص و با فضیلت در دنیا و آخرت، یاد کردن بسیار برای تو، عفاف، سلامتی از گناه و خطا را از تو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اعمال پاک مقبولی که با آن از ما راضی می‌شوی را بر ما روزی کن، و سکرات مرگ و شدت وحشت روز قیامت را بر ما آسان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ما خاص خیر و عام آن را برای خاص و عاممان، فزونی از فضلت در هر روز و شب، نجات از عذابت و دستیابی به رحمتت را از تو مسألت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دیدارت را برای ما محبوب کن، نظر به سیمایت را به ما روزی کن، و در دیدارت طراوت و شادمانی برای ما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بر محمد و خاندان محمد درود بفرست و یادت به هنگام غفلت، شکرت به هنگام نعمت و صبر هنگام بلا را به ما حاضر کن، و دلهایی هراسان از خشیتت، خاشع برای یادت و بازگشت کننده به سویت به ما روزی کن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بر محمد و خاندان او درود بفرست و ما را از جمله کسانی که به عهدت وفا می‌کنند، به وعده‌ات ایمان دارند، به طاعتت عمل می‌کنند، در رضای تو تلاش می‌کنند، به آنچه نزد توست راغب هستند و از تو به سوی تو فرار می‌کنند، به روزهای تو امید دارند، از سوء حسابت بیم دارند، و چنانکه باید از خشیتت می‌ترسند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اعمال ما را با رحمتت بهشت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رأفتت از گناهان ما درگذر، و با نور سیمایت ما را از تاریکی اشتباهاتمان نجات بده و با فضلت ما را فرا بگیر و عافیتت را بر ما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کرامتت شادمان کن، نعمتت را بر ما تمام کن، و به ما الهام کن که نعمتت را شکر بگوئیم، آمین ای اله الحق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خدا بر محمد خاتم انبیاء </w:t>
      </w:r>
      <w:bookmarkStart w:id="537" w:name="pg13534_197882"/>
    </w:p>
    <w:p>
      <w:pPr>
        <w:pStyle w:val="BookText"/>
        <w:rPr/>
      </w:pPr>
      <w:bookmarkEnd w:id="537"/>
      <w:r>
        <w:rPr>
          <w:rFonts w:ascii="Amiri" w:hAnsi="Amiri" w:eastAsia="Amiri" w:cs="Amiri"/>
          <w:color w:val="111111"/>
          <w:sz w:val="28"/>
          <w:sz w:val="28"/>
          <w:szCs w:val="28"/>
          <w:rtl w:val="true"/>
          <w:lang w:bidi="ar-SA"/>
        </w:rPr>
        <w:t>وَ آلِهِ الطَّاهِرِينَ‌</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8" w:name="__RefHeading___Toc1159097_1934241801"/>
      <w:bookmarkStart w:id="539" w:name="_Toc234"/>
      <w:bookmarkEnd w:id="538"/>
      <w:r>
        <w:rPr>
          <w:rtl w:val="true"/>
        </w:rPr>
        <w:t>«</w:t>
      </w:r>
      <w:r>
        <w:rPr/>
        <w:t>13</w:t>
      </w:r>
      <w:r>
        <w:rPr>
          <w:rtl w:val="true"/>
        </w:rPr>
        <w:t>»</w:t>
      </w:r>
      <w:bookmarkEnd w:id="539"/>
    </w:p>
    <w:p>
      <w:pPr>
        <w:pStyle w:val="BookText"/>
        <w:rPr/>
      </w:pPr>
      <w:r>
        <w:rPr>
          <w:rFonts w:ascii="Amiri" w:hAnsi="Amiri" w:eastAsia="Amiri" w:cs="Amiri"/>
          <w:color w:val="111111"/>
          <w:sz w:val="28"/>
          <w:sz w:val="28"/>
          <w:szCs w:val="28"/>
          <w:rtl w:val="true"/>
          <w:lang w:bidi="ar-SA"/>
        </w:rPr>
        <w:t>الْبَلَدُ، وَ مَجْمُوعُ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يَوْمِ الْأَحَدِ لِعَلِيٍّ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عَلَي حِلْمِهِ وَ أَنَاتِهِ وَ الْحَمْدُ لِلَّهِ عَلَي عِلْمِي بِأَنَّ ذَنْبِي وَ إِنْ كَبُرَ صَغِيرٌ فِي جَنْبِ عَفْوِهِ وَ جُرْمِي وَ إِنْ عَظُمَ حَقِيرٌ عِنْدَ رَحْمَتِهِ وَ سُبْحَانَ الَّذِي رَفَعَ السَّماواتِ بِغَيْرِ عَمَدٍ وَ أَنْشَأَ جَنَّاتِ الْمَأْوَي بِلَا أَمَدٍ وَ خَلَقَ الْخَلَائِقَ بِلَا ظَهْرٍ وَ لَا سَنَدٍ وَ لَا إِلَهَ إِلَّا اللَّهُ الْمُنْذِرُ مَنْ عَنَدَ عَنْ طَاعَتِهِ وَ عَتَا عَنْ أَمْرِهِ وَ الْمُحَذِّرُ مَنْ لَجَّ فِي مَعْصِيَتِهِ وَ اسْتَكْبَرَ عَنْ عِبَادَتِهِ وَ الْمُعَذِّرُ إِلَي مَنْ تَمَادَي فِي غَيِّهِ وَ ضَلَالَتِهِ لِتَثْبِيتِ حُجَّتِهِ عَلَيْهِ وَ عِلْمِهِ بِسُوءِ عَاقِبَتِهِ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أَكْبَرُ الْجَوَادُ الْكَرِيمُ الَّذِي لَيْسَ لِقَدِيمِ إِحْسَانِهِ وَ عَظِيمِ امْتِنَانِهِ عَلَي جَمِيعِ خَلْقِهِ نِهَايَةٌ وَ لَا لِقُدْرَتِهِ وَ سُلْطَانِهِ عَلَي بَرِيَّتِهِ 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صَلِّ عَلَي أَهْلِ بَيْتِهِ كَأَفْضَلِ مَا صَلَّيْتَ وَ بَارَكْتَ عَلَي إِبْرَاهِيمَ وَ آلِ إِبْرَاهِيمَ إِنَّكَ حَمِيدٌ مَجِيدٌ اللَّهُمَّ إِنِّي أَسْأَلُكَ سُؤَالَ مُذْنِبٍ أَوْبَقَتْهُ مَعَاصِيهِ فِي ضِيقِ الْمَسْلَكِ وَ لَيْسَ لَهُ مُجِيرٌ سِوَاكَ وَ لَا أَمَلٌ غَيْرَكَ وَ لَا مُغِيثٌ أَرْأَفَ بِهِ مِنْكَ وَ لَا مُعْتَمَدٌ يَعْتَمِدُ عَلَيْهِ غَيْرُ عَفْوِكَ أَنْتَ مَوْلَايَ الَّذِي جُدْتَ بِالنِّعَمِ قَبْلَ اسْتِحْقَاقِهَا وَ أَهَّلْتَهَا بِتَطَوُّلِكَ غَيْرَ مُؤَهَّلِيهَا وَ لَمْ يَعُزَّكَ مَنْعٌ وَ لَا أَكْدَاكَ إِعْطَاءٌ وَ لَا أَنْفَدَ سَعَتَكَ سُؤَالُ مُلِحٍّ بَلْ أَدَرْتَ أَرْزَاقَ عِبَادِكَ تَطَوُّلًا مِنْكَ عَلَيْهِمْ وَ تَفَضُّلًا مِنْكَ لَدَيْهِمْ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كَلَّتِ الْعِبَارَةُ عَنْ بُلُوغِ مِدْحَتِكَ وَ هَفَا اللِّسَانُ عَنْ نَشْرِ مَحَامِدِكَ وَ تَفَضُّلِكَ وَ قَدْ تَعَمَّدْتُكَ بِقَصْدِي إِلَيْكَ وَ إِنْ أَحَاطَتْ بِيَ الذُّنُوبُ وَ أَنْتَ أَرْحَمُ الرَّاحِمِينَ وَ أَكْرَمُ الْأَكْرَمِينَ وَ أَجْوَدُ الْأَجْوَدِينَ وَ أَنْعَمُ الرَّازِقِينَ وَ أَحْسَنُ الْخَالِقِينَ الْأَوَّلُ وَ الْآخِرُ وَ الظَّاهِرُ وَ الْبَاطِنُ أَجَلُّ وَ أَعَزُّ وَ أَرْأَفُ وَ أَكْرَمُ مِنْ أَنْ تَرُدَّ مَنْ أَمَّلَكَ وَ رَجَاكَ وَ طَمِعَ فِيمَا قِبَلَكَ فَلَكَ الْحَمْدُ يَا أَهْلَ الْحَمْدِ إِلَهِي إِنِّي جُرْتُ عَلَي نَفْسِي فِي النَّظَرِ لَهَا وَ</w:t>
      </w:r>
    </w:p>
    <w:p>
      <w:pPr>
        <w:pStyle w:val="BookText"/>
        <w:rPr/>
      </w:pPr>
      <w:r>
        <w:rPr>
          <w:rFonts w:ascii="IRNazanin" w:hAnsi="IRNazanin" w:eastAsia="IRNazanin"/>
          <w:color w:val="111111"/>
          <w:sz w:val="28"/>
          <w:sz w:val="28"/>
          <w:szCs w:val="28"/>
          <w:rtl w:val="true"/>
          <w:lang w:bidi="fa-IR"/>
        </w:rPr>
        <w:t>و خاندان مطهر او باد</w:t>
      </w:r>
      <w:r>
        <w:rPr>
          <w:rFonts w:eastAsia="IRNazanin" w:cs="IRNazanin"/>
          <w:color w:val="111111"/>
          <w:sz w:val="28"/>
          <w:szCs w:val="28"/>
          <w:rtl w:val="true"/>
          <w:lang w:bidi="fa-IR"/>
        </w:rPr>
        <w:t>.</w:t>
      </w:r>
      <w:r>
        <w:rPr>
          <w:rStyle w:val="FootnoteAnchor"/>
          <w:rtl w:val="true"/>
        </w:rPr>
        <w:footnoteReference w:id="467"/>
      </w:r>
    </w:p>
    <w:p>
      <w:pPr>
        <w:pStyle w:val="Heading5"/>
        <w:numPr>
          <w:ilvl w:val="4"/>
          <w:numId w:val="1"/>
        </w:numPr>
        <w:rPr/>
      </w:pPr>
      <w:bookmarkStart w:id="540" w:name="__RefHeading___Toc1159099_1934241801"/>
      <w:bookmarkStart w:id="541" w:name="_Toc235"/>
      <w:bookmarkEnd w:id="540"/>
      <w:r>
        <w:rPr>
          <w:rtl w:val="true"/>
        </w:rPr>
        <w:t xml:space="preserve">روایت </w:t>
      </w:r>
      <w:r>
        <w:rPr/>
        <w:t>13</w:t>
      </w:r>
      <w:bookmarkEnd w:id="541"/>
    </w:p>
    <w:p>
      <w:pPr>
        <w:pStyle w:val="BookText"/>
        <w:rPr/>
      </w:pPr>
      <w:r>
        <w:rPr>
          <w:rFonts w:ascii="IRNazanin" w:hAnsi="IRNazanin" w:eastAsia="IRNazanin"/>
          <w:color w:val="111111"/>
          <w:sz w:val="28"/>
          <w:sz w:val="28"/>
          <w:szCs w:val="28"/>
          <w:rtl w:val="true"/>
          <w:lang w:bidi="fa-IR"/>
        </w:rPr>
        <w:t>البلد و 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 یکشنبه از علی علیه السلام</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بر بردباری و تأملش، ستایش خدای را بر علمم به اینکه، گناهم گرچه بزرگ است در مقابل بخشش او کوچک است، و خطایم گرچه عظیم است در کنار رحمت او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است خدایی که آسمان‌ها را بدون ستون برافراشت و جنات مأوی را بی‌پایان ایجاد کرد و خلائق را بدون تکیه و پشتیبان آفرید، و هیچ خدایی نیست جز خدای انذاردهنده بر کسی‌که از طاعت او عناد ورزید و از امر او نافرمانی کرد، و هشداردهنده بر کسی‌که در معصیت او پافشاری کرد و از عبادت او تکبر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پذیرنده عذر کسی‌که در گمراهی و ضلالتش زیاده‌روی کرد، برای تثبیت حجتش بر او و آگاهی‌اش به بدی عاقبتش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بزرگتر است، بخشنده کریمی که نه برای احسان قدیم و لطف بزرگ او بر جمیع مخلوقاتش نهایتی است، و نه برای قدرت و سلطه اش بر مخلوقاتش پایانی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بر اهل بیت او درود بفرست مانند برترین آنچه که بر ابراهیم و خاندان ابراهیم درود فرستادی و برکت بخشیدی، که تو ستودنی و سزاوار ستایش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به سؤال گناهکاری که معصیت‌هایش او را در تنگنای مسیر نابود کرده است و جز تو نه پناهنده‌ای دارد و نه امیدی، و نه فریادرسی مهربان تر از تو برای اوست، و نه تکیه گاهی غیر از عفو تو دارد که بر آن تکیه کند، از تو می‌خواهم، تو مولای من هستی که نعمت‌هایت را بخشیدی قبل از استحقاق آن، و با لطف خودت نالایقان آن را لایق آن دانستی، و نه منع بر تو غالب آمد و نه بخشش تو را منع کرد، و نه درخواست اصرار‌کننده، بخشندگی تو را به پایان رسانید، بلکه روزی بندگانت را جاری کردی، به عنوان لطفی از جانب تو بر ایشان و تفضلی از تو نزد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کلمات از رسیدن به مدح و ثنای تو ناتوان شد و زبان از نشر ستودنی ها و فضل تو لغزید، با روی کردنم به سوی تو، تو را قصد کرده‌ام، گرچه گناهان مرا احاطه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 ترین مهربانان، بزرگوارترین بزرگواران، بخشنده ترین بخشندگان، بخشنده ترین روزی دهندگان، برترین آفریدگاران، اول، آخر، ظاهر، باطن، عالی‌تر، محبوب‌تر، رئوف‌تر و گرامی‌تر از این هستی که کسی را آنچه را که در جانب توست آرزو کرد و امید بست و خواستار شد، رد کنی، حمد از آن توست ای شایسته حمد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در همراهی کردن با نفسم به آن ظلم کردم </w:t>
      </w:r>
      <w:bookmarkStart w:id="542" w:name="pg13534_197883"/>
    </w:p>
    <w:p>
      <w:pPr>
        <w:pStyle w:val="BookText"/>
        <w:rPr/>
      </w:pPr>
      <w:bookmarkEnd w:id="542"/>
      <w:r>
        <w:rPr>
          <w:rFonts w:ascii="Amiri" w:hAnsi="Amiri" w:eastAsia="Amiri" w:cs="Amiri"/>
          <w:color w:val="111111"/>
          <w:sz w:val="28"/>
          <w:sz w:val="28"/>
          <w:szCs w:val="28"/>
          <w:rtl w:val="true"/>
          <w:lang w:bidi="ar-SA"/>
        </w:rPr>
        <w:t xml:space="preserve">سَالَمْتُ الْأَيَّامَ بِاقْتِرَافِ الْآثَامِ وَ أَنْتَ وَلِيُّ الْإِنْعَامِ ذُو الْجَلَالِ وَ الْإِكْرَامِ فَمَا بَقِيَ لَهَا إِلَّا نَظَرُكَ فَاجْعَلْ مَرَدَّهَا مِنْكَ بِالنَّجَاحِ وَ أَجْمِلِ النَّظَرَ مِنْكَ لَهَا بِالْفَلَاحِ فَإِنَّكَ الْمُعْطِي النَّفَّاحُ ذُو الْآلَاءِ وَ النِّعَمِ وَ السَّمَاحِ يَا فَالِقَ الْإِصْبَاحِ امْنَحْهَا سُؤْلَهَا وَ إِنْ لَمْ تَسْتَحِقَّ يَا 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بِاسْمِكَ الَّذِي تَمْضِي بِهِ الْمَقَادِيرُ وَ بِعِزَّتِكَ الَّتِي تَتِمُّ بِهَا التَّدَابِيرُ أَنْ تُصَلِّيَ عَلَي مُحَمَّدٍ وَ آلِهِ وَ تَرْزُقَنِي رِزْقاً وَاسِعاً حَلَالًا طَيِّباً مِنْ فَضْلِكَ وَ أَنْ لَا تَحُولَ بَيْنِي وَ بَيْنَ مَا يُقَرِّبُنِي مِنْكَ يَا حَنَّانُ وَ أَدْرِجْنِي فِيمَنْ أَبَحْتَ لَهُ عَفْوَكَ وَ رِضْوَانَكَ وَ أَسْكَنْتَهُ جَنَابَكَ بِرَأْفَتِكَ وَ طَوْلِكَ وَ امْتِنَانِكَ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أَنْتَ أَكْرَمْتَ أَوْلِيَاءَكَ بِكَرَامَتِكَ فَأَوْجَبْتَ لَهُمْ حِيَاطَتَكَ وَ أَظْلَلْتَهُمْ بِرِعَايَتِكَ مِنَ التَّتَابُعِ فِي الْمَهَالِكِ وَ أَنَا عَبْدُكَ فَأَنْقِذْنِي بِرَحْمَتِكَ مِنْ ذَلِكَ وَ أَلْبِسْنِي الْعَافِيَةَ وَ إِلَي طَاعَتِكَ فَمِلْ بِي وَ عَنْ طُغْيَانِكَ وَ مَعَاصِيكَ فَرُدَّنِي فَقَدْ عَجَّتْ إِلَيْكَ الْأَصْوَاتُ بِضُرُوبِ اللُّغَاتِ يَسْأَلُونَكَ الْحَاجَاتِ تَرْتَجِي لِمَحْقِ الْعُيُوبِ وَ غُفْرَانِ الذُّنُوبِ يَا عَلَّامَ الْغُيُوبِ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أَسْتَهْدِيكَ فَاهْدِنِي وَ أَعْتَصِمُ بِكَ فَاعْصِمْنِي وَ أَدِّ عَنِّي حُقُوقَكَ عَلَيَّ إِنَّكَ أَهْلُ التَّقْوي وَ أَهْلُ الْمَغْفِرَةِ وَ اصْرِفْ عَنِّي شَرَّ كُلِّ ذِي شَرٍّ إِلَي خَيْرِ مَا لَا يَمْلِكُهُ أَحَدٌ سِوَاكَ وَ احْتَمِلْ عَنِّي مُفْتَرَضَاتِ حُقُوقِ الْآبَاءِ وَ الْأُمَّهَاتِ وَ اغْفِرْ لِي وَ لِلْمُؤْمِنِينَ وَ الْمُؤْمِنَاتِ وَ الْإِخْوَةِ وَ الْأَخَوَاتِ وَ الْقَرَابَاتِ يَا وَلِيَّ الْبَرَكَاتِ وَ عَالِمَ الْخَفِيَّاتِ‌</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 w:name="__RefHeading___Toc1159101_1934241801"/>
      <w:bookmarkStart w:id="544" w:name="_Toc236"/>
      <w:bookmarkEnd w:id="543"/>
      <w:r>
        <w:rPr>
          <w:rtl w:val="true"/>
        </w:rPr>
        <w:t>«</w:t>
      </w:r>
      <w:r>
        <w:rPr/>
        <w:t>14</w:t>
      </w:r>
      <w:r>
        <w:rPr>
          <w:rtl w:val="true"/>
        </w:rPr>
        <w:t>»</w:t>
      </w:r>
      <w:bookmarkEnd w:id="544"/>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469"/>
      </w:r>
      <w:r>
        <w:rPr>
          <w:rFonts w:ascii="Amiri" w:hAnsi="Amiri" w:eastAsia="Amiri" w:cs="Amiri"/>
          <w:color w:val="111111"/>
          <w:sz w:val="28"/>
          <w:sz w:val="28"/>
          <w:szCs w:val="28"/>
          <w:rtl w:val="true"/>
          <w:lang w:bidi="ar-SA"/>
        </w:rPr>
        <w:t>، وَ الْبَلَدُ، 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لِيَوْمِ الْأَحَدِ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سُبْحَانَكَ رَبَّنَا وَ لَكَ الْحَمْدُ أَنْتَ اللَّهُ الْحَيُّ الْأَوَّلُ الْكَائِنُ قَبْلَ جَمِيعِ الْأُمُورِ وَ الْمُكَوِّنُ لَهَا بِقُدْرَتِكَ وَ الْعَالِمُ بِمَصَادِرِهَا كَيْفَ تَكُونُ أَنْتَ الَّذِي سَمَوْتَ بِعَرْشِكَ فِي الْهَوَاءِ لِعُلُوِّ مَكَانِكَ وَ سَدَدْتَ الْأَبْصَارَ عَنْهُ بِتَلَأْلُؤِ نُورِكَ وَ احْتَجَبْتَ</w:t>
      </w:r>
    </w:p>
    <w:p>
      <w:pPr>
        <w:pStyle w:val="BookText"/>
        <w:rPr/>
      </w:pPr>
      <w:r>
        <w:rPr>
          <w:rFonts w:ascii="IRNazanin" w:hAnsi="IRNazanin" w:eastAsia="IRNazanin"/>
          <w:color w:val="111111"/>
          <w:sz w:val="28"/>
          <w:sz w:val="28"/>
          <w:szCs w:val="28"/>
          <w:rtl w:val="true"/>
          <w:lang w:bidi="fa-IR"/>
        </w:rPr>
        <w:t>و با ارتکاب گناهان با روزگار سازش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صاحب نعمت، صاحب جلالت و بزرگواری هستی، پس برای آن جز لطف تو باقی نمی‌ماند، پس بازگشت آن از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به‌همراه پیروزی قرار بده، و با رستگاری نگاهت را برای آن زیبا کن، که تو عطا‌کننده، هدیه دهنده، صاحب فضل و بخشش و بسیار بخشنده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شکافنده صبح، خواسته نفسم را به او ببخش گرچه مستحق آن نیست، ای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به اسمت که با آن مقدّرات را جاری می‌کنی، و به اسمت که با آن تدابیر را صورت می‌دهی از تو می‌خواهم که بر محمد و خاندان محمد درود بفرستی و از فضلت، روزی فراوان حلال پاک به من عطا کنی، و میان من و آنچه که مرا به تو نزدیک می‌کند مانع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مهربان، مرا در میان کسانی‌که عفوت و رضوانت را برای او مجاز کردی و با رأفت، لطف و امتنانت در جوارت ساکنش کردی جای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تو با کرامتت دوستانت را گرامی داشتی، و مراقبتت را بر آنان واجب کردی و با محافظتت از دنباله روی در مهلکه ها حمایت‌شان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بنده تو هستم، پس با رحمتت مرا از آن نجات بده، جامه تندرستی بر من بپوشان و مرا به سوی طاعتت متمایل کن و از عصیان و معصیت‌هایت بازگردان، که صداها به اقسام زبان‌ها به سوی تو فریاد برآورده‌اند که از تو حاجت می‌خواهند و از بین رفتن عیوب و بخشش گناهان را امید دارند، ای داننده نهان‌ها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از تو طلب هدایت می‌کنم پس هدایتم کن، به تو تمسک می‌جویم پس مصونم بدار، و حقوقت را که بر من است از جانب من ادا کن که تو اهل تقوا و مغفرت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هر صاحب شری را به خیری که احدی جز تو صاحب آن نیست تبدیل کن، و واجبات حقوق پدران و مادران را که بر من است از جانب من به عهده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را، برادران، خواهران و خویشاوندان را بیامرز، ای ولیّ برکات و داننده پنهان‌ها</w:t>
      </w:r>
      <w:r>
        <w:rPr>
          <w:rFonts w:eastAsia="IRNazanin" w:cs="IRNazanin"/>
          <w:color w:val="111111"/>
          <w:sz w:val="28"/>
          <w:szCs w:val="28"/>
          <w:rtl w:val="true"/>
          <w:lang w:bidi="fa-IR"/>
        </w:rPr>
        <w:t>.</w:t>
      </w:r>
      <w:r>
        <w:rPr>
          <w:rStyle w:val="FootnoteAnchor"/>
          <w:rtl w:val="true"/>
        </w:rPr>
        <w:footnoteReference w:id="470"/>
      </w:r>
    </w:p>
    <w:p>
      <w:pPr>
        <w:pStyle w:val="Heading5"/>
        <w:numPr>
          <w:ilvl w:val="4"/>
          <w:numId w:val="1"/>
        </w:numPr>
        <w:rPr/>
      </w:pPr>
      <w:bookmarkStart w:id="545" w:name="__RefHeading___Toc1159103_1934241801"/>
      <w:bookmarkStart w:id="546" w:name="_Toc237"/>
      <w:bookmarkEnd w:id="545"/>
      <w:r>
        <w:rPr>
          <w:rtl w:val="true"/>
        </w:rPr>
        <w:t xml:space="preserve">روایت </w:t>
      </w:r>
      <w:r>
        <w:rPr/>
        <w:t>14</w:t>
      </w:r>
      <w:bookmarkEnd w:id="546"/>
    </w:p>
    <w:p>
      <w:pPr>
        <w:pStyle w:val="BookText"/>
        <w:rPr/>
      </w:pPr>
      <w:r>
        <w:rPr>
          <w:rFonts w:ascii="IRNazanin" w:hAnsi="IRNazanin" w:eastAsia="IRNazanin"/>
          <w:color w:val="111111"/>
          <w:sz w:val="28"/>
          <w:sz w:val="28"/>
          <w:szCs w:val="28"/>
          <w:rtl w:val="true"/>
          <w:lang w:bidi="fa-IR"/>
        </w:rPr>
        <w:t>المتهجد، البلد،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برای روز یکشنبه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پرودگار ما، و حمد از آن توست، تو خدای زنده، اول و موجود قبل از تمامی امور هستی، ایجادکننده آنها با قدرتت، آگاه به مصادر آنها که چگونه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کسی هستی که به جهت برتری جایگاهت، عرشت را در هوا برافراشتی، و با درخشش نورت، دیده را از آن بازداشتی، و با ملک عظیمت </w:t>
      </w:r>
    </w:p>
    <w:p>
      <w:pPr>
        <w:pStyle w:val="BookText"/>
        <w:rPr/>
      </w:pPr>
      <w:r>
        <w:rPr>
          <w:rFonts w:ascii="Amiri" w:hAnsi="Amiri" w:eastAsia="Amiri" w:cs="Amiri"/>
          <w:color w:val="111111"/>
          <w:sz w:val="28"/>
          <w:sz w:val="28"/>
          <w:szCs w:val="28"/>
          <w:rtl w:val="true"/>
          <w:lang w:bidi="ar-SA"/>
        </w:rPr>
        <w:t xml:space="preserve">عَنْهُمْ بِعَظِيمِ مُلْكِكَ وَ تَوَحَّدْتَ فَوْقَ عَرْشِكَ بِقَهْرِكَ وَ سُلْطَانِكَ ثُمَّ دَعَوْتَ السَّمَاوَاتِ إِلَي طَاعَةِ أَمْرِكَ فَأَجَبْنَ مُذْعِنَاتٍ إِلَي دَعْوَتِكَ وَ اسْتَقَرَّتْ عَلَي غَيْرِ عَمَدٍ مِنْ خِيفَتِكَ وَ زَيَّنْتَهَا لِلنَّاظِرِينَ وَ أَسْكَنْتَهَا الْعِبَادَ الْمُسَبِّحِينَ وَ فَتَقْتَ الْأَرَضِينَ فَسَطَحْتَهَا لِمَنْ فِيهَا مِهَاداً وَ أَرْسَيْتَهَا بِالْجِبَالِ أَوْتَاداً فَرَسَخَ سِنْخُهَا فِي الثَّرَي وَ عَلَتْ ذُرَاهَا فِي الْهَوَاءِ فَاسْتَقَرَّتْ عَلَي الرَّوَاسِي الشَّامِخَاتِ وَ زَيَّنْتَهَا بِالنَّبَاتِ وَ حَفَّفْتَ مَتْنَهَا بِالْأَحْيَاءِ وَ الْأَمْوَاتِ مَعَ حَكِيمٍ مِنْ أَمْرِكَ يَقْصُرُ عَنْهُ الْمَقَالُ وَ لَطِيفٍ مِنْ صُنْعِكَ فِي الْفِعَالِ قَدْ أَبْصَرَهُ الْعِبَادُ حِينَ نَظَرُوا وَ فَكَّرَ فِيهِ النَّاظِرُونَ فَاعْتَبَرُوا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فَتَبَارَكْتَ مُنْشِئَ الْخَلْقِ بِقُدْرَتِكَ وَ صَانِعَ صُوَرِ الْأَجْسَادِ بِعَظَمَتِكَ وَ نَافِخَ النَّسِيمِ فِيهَا بِعِلْمِكَ وَ مُحْكِمَ أَمْرِ الدُّنْيَا وَ الْآخِرَةِ بِحِكْمَتِكَ وَ أَنْتَ الْحَامِدُ نَفْسَهُ بِمَا أَنْتَ أَهْلُهُ الْمُجَلِّلُ رِدَاءَ الرَّحْمَةِ خَلْقَهُ الْمُسْبِغُ عَلَيْهِمْ فَضْلَهُ الْمُوسِعُ عَلَيْهِمْ رِزْقَهُ لَمْ يَكُنْ قَبْلَكَ يَا رَبِّ رَبٌّ وَ لَا مَعَكَ يَا إِلَهِي إِلَهٌ لَطُفْتَ فِي عَظَمَتِكَ دُونَ اللُّطَفَاءِ مِنْ خَلْقِكَ وَ عَظُمْتَ عَلَي كُلِّ عَظِيمٍ بِعَظَمَتِكَ وَ عَلِمْتَ مَا تَحْتَ أَرْضِكَ كَعِلْمِكَ مَا فَوْقَ عَرْشِكَ تَبَطَّنْتَ لِلظَّاهِرِينَ مِنْ خَلْقِكَ وَ لَطُفْتَ لِلنَّاظِرِينَ فِي قَطَرَاتِ أَرْضِكَ فَكَانَتْ وَسَاوِسُ الصُّدُورِ كَالْعَلَانِيَةِ عِنْدَكَ وَ عَلَانِيَةُ الْقَوْلِ كَالسِّرِّ فِي عِلْمِكَ فَانْقَادَ كُلُّ شَيْ‌ءٍ لِعَظَمَتِكَ وَ خَضَعَ كُلُّ سُلْطَانٍ لِسُلْطَانِكَ وَ قَهَرْتَ مُلْكَ الْمُلُوكِ بِمُلْكِكَ وَ صَارَ أَمْرُ الدُّنْيَا وَ الْآخِرَةِ بِيَدِكَ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لَطِيفَ اللُّطَفَاءِ فِي أَجَلِّ الْجَلَالَةِ وَ يَا أَعْلَي الْأَعْلَيْنَ فِي أَقْرَبِ الْقُرْبِ أَنْتَ الْمُغْشِي بِنُورِكَ حَدَقَ النَّاظِرِينَ وَ الْمُحَيِّرُ فِي النَّظَرِ أَطْرُفَ الطَّارِفِينَ وَ الْمُطِلُّ شُعَاعُهُ أَبْصَارَ الْمُبْصِرِينَ فَحَدَقُ الْأَبْصَارِ حُسِّرَ دُونَ النَّظَرِ إِلَيْكَ وَ أَنَاسِيُّ الْعُيُونِ خَاشِعَةٌ لِرُبُوبِيَّتِكَ لَمْ تَبْلُغْ مُقَلُ حَمَلَةِ الْعَرْشِ مُنْتَهَاكَ وَ لَا الْمَقَايِيسُ قَدْرَ عُلُوِّكَ وَ لَا يُحِيطُ بِكَ الْمُتَفَكِّرُونَ فَسُبْحَانَكَ وَ بِحَمْدِكَ تَبَارَكْتَ رَبَّنَا وَ جَلَّ ثَنَاؤُكَ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عَبْدِكَ وَ رَسُولِكَ وَ نَبِيِّكَ نَبِيِّ الرَّحْمَةِ الْبَرِّ بِالْأُمَّةِ الْوَاعِظِ بِالْحِكْمَةِ وَ الدَّلِيلِ عَلَي كُلِّ خَيْرٍ وَ حَسَنَةٍ إِمَامِ الْهُدَي وَ خَاتَمِ الْأَنْبِيَاءِ وَ فَاتِحِ مَذْخُورِ الشَّفَاعَةِ الْآمِرِ بِالْمَعْرُوفِ وَ النَّاهِي عَنْ الْمُنْكَرِ وَ مُحِلِّ الطَّيِّبَاتِ وَ مُحَرِّمِ الْخَبَائِثِ</w:t>
      </w:r>
    </w:p>
    <w:p>
      <w:pPr>
        <w:pStyle w:val="BookText"/>
        <w:rPr/>
      </w:pPr>
      <w:r>
        <w:rPr>
          <w:rFonts w:ascii="IRNazanin" w:hAnsi="IRNazanin" w:eastAsia="IRNazanin"/>
          <w:color w:val="111111"/>
          <w:sz w:val="28"/>
          <w:sz w:val="28"/>
          <w:szCs w:val="28"/>
          <w:rtl w:val="true"/>
          <w:lang w:bidi="fa-IR"/>
        </w:rPr>
        <w:t>از آنها پوشانیدی، بر روی عرشت با قهر و سلطانت یگانه شدی، سپس آسمان‌ها را به طاعت امرت فرا خواندی و آن با اذعان به دعوتت، اجابتت کرد، و از ترس تو بدون ستون مستقر شدند و آن را برای ناظران مزین کردی، و بندگان تسبیح گویت را در آن ساکن کردی و زمین‌ها را شکافتی و آن را برای کسی‌که در آن است به عنوان استراحتگاه مسطح کردی، و آن را با کو‌ه‌ها به عنوان ستون محکم کردی و به همراه امر محکمت که سخن از آن عاجز است، و به همراه عمل لطیفت، با گیاهان زینت دادی و روی آن را از زندگان و مردگان پوشاندی، بندگان آنگاه که به آن نظر کردند، آن را دیدند و ناظران در آن اندیشه کردند و عبرت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متبارک هستی ای ایجاد کننده خلق با قدرتت، سازنده صورت‌های اجسام با عظمتت، و دمنده نسیم در آنها با علمت، محکم کننده امر دنیا و آخرت با حکمتت، تو حمد کننده خود هستی با آنچه که تو شایسته آن هستی، ای پوشاننده ردای رحمت بر خلق، ای کامل کننده فضل بر آنان، ای گشایش دهنده روزی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نه پیش از تو پرودگاری بوده است و نه همراه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ای معبود من، در عظمتت لطیف شدی بدون لطیفان از خلقت، و با عظمتت بر هر عظیمی عظمت یافتی، و از هر آنچه زیر زمینت است، آنگونه که از آنچه ورای عرشت است آگاه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امور ظاهر خلائقت پنهان شدی، و برای نظر کنندگان در اطراف زمینت لطیف هستی، و وسوسه های سینه ها نزد تو، بسان پیدای آنهاست و پیدای سخن مانند نهان در علم توست؛ پس هر چیزی برای عظمتت مطیع شد، و هر سلطانی در مقابل سلطنت تو خضوع کرد و فرمانروایان را با فرمانروایی‌ات زیر فرمانروایی خود بردی و امر دنیا و آخرت به دست تو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لطیف لطیفان در عالی ترین جلالت، ای برترین برترینان در نزدیک ترین نزدیکی، تو پوشاننده چشم ناظران با نورت، و حیران کننده نگاه چشمان ناظرانی، که شعاع آن دیدگان بینندگان را فرا گرفته، پس حدقه چشم ها در مقابل نظر به تو خسته شد، و مردمک چشم ها برای ربوبیت تو خاشع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نگرش چشمان ساکنان عرش به منتهای تو رسید و نه مقاییس به میزان برتری تو رسید، و متفکران تو را احاطه نمی‌کنند، پس منزه هستی و حمد از آن توست، ای پروردگار ما، تو بلند مرتبه هستی و ثنای تو والاست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بر بنده، رسول و نبی‌ات، نبی رحمت، نیکوکار بر امت، موعظه  کننده با حکمت، راهنما بر هر خیر و حسنه، امام هدایت، خاتم انبیاء، گشاینده شفاعتِ اندوخته شده، امر کننده به معروف، نهی کننده از منکر، حلال‌کننده طیبات، حرام کننده خبائث </w:t>
      </w:r>
    </w:p>
    <w:p>
      <w:pPr>
        <w:pStyle w:val="BookText"/>
        <w:rPr/>
      </w:pPr>
      <w:r>
        <w:rPr>
          <w:rFonts w:ascii="Amiri" w:hAnsi="Amiri" w:eastAsia="Amiri" w:cs="Amiri"/>
          <w:color w:val="111111"/>
          <w:sz w:val="28"/>
          <w:sz w:val="28"/>
          <w:szCs w:val="28"/>
          <w:rtl w:val="true"/>
          <w:lang w:bidi="ar-SA"/>
        </w:rPr>
        <w:t xml:space="preserve">وَ وَاضِعِ الْآصَارِ وَ فَكَّاكِ الْأَغْلَالِ الَّتِي كَانَتْ عَلَي أَهْلِ التَّوْرَاةِ وَ الْإِنْجِيلِ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كَمَا أَحْلَلْتَ وَ حَرَّمْتَ بِمَا جَاءَ بِهِ مُحَمَّدٌ صلي الله عليه و آله مِنَ الْهُدَي فَاجْزِهِ خَيْرَ الْجَزَاءِ وَ صَلِّ عَلَيْهِ وَ عَلَي أَهْلِ بَيْتِهِ أَفْضَلَ الصَّلَوَاتِ وَ ابْعَثْهُ الْمَقَامَ الْمَحْمُودَ الَّذِي وَعَدْتَهُ مَقَاماً يَغْبِطُهُ بِهِ الْأَوَّلُونَ وَ الْآخِرُونَ وَ يَبْدُو فَضْلُهُ فِيهِ عَلَي جَمِيعِ الْعَالَمِينَ وَ أَعْطِهِ حَتَّي يَرْضَي وَ زِدْهُ بَعْدَ الرِّضَا وَ امْنُنْ عَلَيْهِ كَمَا مَنَنْتَ عَلَي مُوسَي وَ هَارُونَ آمِينَ إِلَهَ الْحَقِّ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بَارِكْ عَلَي مُحَمَّدٍ وَ آلِ مُحَمَّدٍ وَ تَرَحَّمْ عَلَي مُحَمَّدٍ وَ آلِ مُحَمَّدٍ كَمَا صَلَّيْتَ وَ بَارَكْتَ وَ تَرَحَّمْتَ عَلَي إِبْرَاهِيمَ وَ آلِ إِبْرَاهِيمَ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بِاسْمِكَ الْعَظِيمِ الْمُتَرَحَّمِ بِهِ يَا مُتَمَلِّكاً بِالْمُلْكِ الْعَظِيمِ الْمُتَعَالِي الْمُقْتَدِرِ الْبُرْهَانِ الْعَظِيمِ الْعَزِيزِ الْمُتَعَزِّزِ الرَّحْمَنِ الَّذِي بِهِ تَقُومُ السَّمَاوَاتُ وَ الْأَرْضُ جَمِيعاً وَ بِاسْمِكَ الْمَكْنُونِ الْمَخْزُونِ فِي نَفْسِكَ الَّذِي لَا يُرَامُ وَ لَا يُنَالُ وَ بِاسْمِكَ الْأَعَزِّ الْأَكْرَمِ الْأَجَلِّ الْأَعْظَمِ الْمُصْطَفَي وَ ذِكْرِكَ الْأَعْلَي وَ كَلِمَاتِكَ التَّامَّةِ وَ بِأَسْمَائِكَ الْحُسْنَي كُلِّهَا الَّتِي إِذَا دُعِيتَ بِهَا أَجَبْتَ وَ إِذَا سُئِلْتَ بِهَا أَعْطَيْتَ وَ إِذَا سُمِّيتَ بِهَا رَضِيتَ أَنْ تُصَلِّيَ عَلَي مُحَمَّدٍ وَ آلِ مُحَمَّدٍ وَ أَنْ تَقْسِمَ لِيَ الْيَوْمَ سَهْماً وَافِياً وَ نَصِيباً جَزِيلًا مِنْ كُلِّ خَيْرٍ يَنْزِلُ مِنَ السَّمَاءِ إِلَي الْأَرْضِ فِي هَذَا الْيَوْمِ وَ فِي هَذَا الشَّهْرِ وَ فِي هَذِهِ السَّنَةِ إِنَّكَ عَلَي كُلِّ شَيْ‌ءٍ قَدِيرٌ وَ بِكُلِّ شَيْ‌ءٍ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مَا رَزَقْتَنِي فَأْتِنِي بِهِ فِي يُسْرٍ وَ عَافِيَةٍ وَ بَارِكْ لِي فِيهِ وَ بَلِّغْنِي فِيهِ أَمَلِي وَ أَمَلِي فِيكَ الْيَوْمَ وَ أَطِلْ فِي الْخَيْرِ بَقَائِي وَ أَمْتِعْنِي بِسَمْعِي وَ بَصَرِي وَ اجْعَلْهُمَا الْوَارِثَيْنِ مِنِّي وَ اخْصُصْنِي مِنْكَ بِالنِّعْمَةِ وَ أَعْظِمْ لِيَ الْعَافِيَةَ وَ اجْمَعْ لِيَ الْيَوْمَ لُطْفَ كَرَامَةِ الدُّنْيَا وَ الْآخِرَةِ وَ احْفَظْ لِيَ الْيَوْمَ أَمْرِي كُلَّهُ الْغَائِبَ مِنْهُ وَ الشَّاهِدَ وَ السِّرَّ مِنْهُ وَ الْعَلَانِيَةَ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يَا وَلِيَّ الْمَسْأَلَةِ وَ الرَّغْبَةِ أَنْ تُصَلِّيَ عَلَي مُحَمَّدٍ وَ آلِ مُحَمَّدٍ وَ أَنْ تَرْزُقَنِي الرَّغْبَةَ إِلَهَ الْأَرْضِ وَ إِلَهَ السَّمَاءِ وَ أَنْ تُتِمَّ لِي مَا قَصُرَتْ عَنْهُ رَغْبَتِي مِنْ أَمْرِ دُنْيَايَ وَ</w:t>
      </w:r>
    </w:p>
    <w:p>
      <w:pPr>
        <w:pStyle w:val="BookText"/>
        <w:rPr/>
      </w:pPr>
      <w:r>
        <w:rPr>
          <w:rFonts w:ascii="IRNazanin" w:hAnsi="IRNazanin" w:eastAsia="IRNazanin"/>
          <w:color w:val="111111"/>
          <w:sz w:val="28"/>
          <w:sz w:val="28"/>
          <w:szCs w:val="28"/>
          <w:rtl w:val="true"/>
          <w:lang w:bidi="fa-IR"/>
        </w:rPr>
        <w:t>، وضع کننده پیمان‌ها، گشاینده زنجیرهایی که بر اهالی تورات و انجیل بود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چنانکه با هدایتی که محمد صلّی الله علیه و آله آورد حلال و حرام کردی، او را با بهترین پاداش، جزا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بهترین صلوات بر او و اهل بیت او درود بفرست، و او را در مقام محمودی که به او وعده کردی مبعوث کن، مقامی که اولین‌ها و آخرین‌ها به آن غبطه می خورند و فضل و برتری او در آن بر همه جهانیان نمایان می‌شود؛ و به او عطا کن تا راضی شود و بعد از رضا نیز بر او بیافزای، و بر او لطف کن چنانکه بر موسی و هارون لطف کردی، آمین ای معبود بر حق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فرست و بر محمد و خاندان محمد برکت ده، و بر محمد و خاندان محمد رحمت آور، چنانکه بر ابراهیم و خاندان ابراهیم صلوات فرستادی و برکت دادی و رحمت آوردی که تو ستودنی و سزاوار ستایش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با اسم عظیمت که با آن رحمت می  آوری از تو می‌خواهم، ای متملک به ملک عظیم، ای متعالی، مقتدر، برهان عظیم، شکست ناپذیر، نیرومند، رحمان که همه آسمان‌ها و زمین به وسیله او برپاست، و با اسم مکنون مخزون در خودت که نه قصد می‌شود و نه به آن دست یافته می‌شود و به اسم محبوب تر گرامی تر بزرگوار تر بزرگ تر برگزیده‌ات، ذکر برترت، به کلمات کاملت، به تمامی نام های نیکویت که چون با آن خوانده شوی اجابت می‌کنی و چون با آن درخواست شوی عطا می‌کنی و چون با آن نامیده شوی خشنود می‌شوی، از تو می‌خواهم که بر محمد و خاندان محمد درود بفرستی و امروز برای من سهم ماندگار، نصیبی فراوان از هر خیری که در این روز، این ماه و این سال از آسمان بر زمین فرود می‌آید قسمت کنی که تو بر هر چیز توانا و بر هر چیز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هر آنچه که به من روزی کردی را در راحتی و عافیت بر من عطا کن، و در آن بر من برکت ده، و در آن مرا به آرزویم برسان و آرزویم امروز در تو هست، و باقی بودنم در خیر را طولانی کن، و مرا از گوش و چشمم بهره مند کن و آن دو را وارث من قرار بده و مرا به نعمت از جانب خودت مخصوص بگردان و عافیت را بر من بسیار کن و امروز لطف و کرامت دنیا و آخرت را برایم جمع کن، و تمامی امورم، غائب و حاضر، پیدا و پنهان را برایم محافظت کن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ولیّ مسألت و رغبت، از تو می خواهم که بر محمد و خاندان محمد درود بفرستی و ای خدای زمین و آسمان، رغبت را به من روزی کنی و هر آنچه که در خصوص امور دنیوی </w:t>
      </w:r>
      <w:bookmarkStart w:id="547" w:name="pg13534_197886"/>
    </w:p>
    <w:p>
      <w:pPr>
        <w:pStyle w:val="BookText"/>
        <w:rPr/>
      </w:pPr>
      <w:bookmarkEnd w:id="547"/>
      <w:r>
        <w:rPr>
          <w:rFonts w:ascii="Amiri" w:hAnsi="Amiri" w:eastAsia="Amiri" w:cs="Amiri"/>
          <w:color w:val="111111"/>
          <w:sz w:val="28"/>
          <w:sz w:val="28"/>
          <w:szCs w:val="28"/>
          <w:rtl w:val="true"/>
          <w:lang w:bidi="ar-SA"/>
        </w:rPr>
        <w:t xml:space="preserve">آخِرَتِي بِرَحْمَتِكَ وَ رِضْوَانِكَ إِنَّكَ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اغْفِرْ لِي وَ لِوالِدَيَ جَمِيعاً وَ ارْحَمْهُما كَما رَبَّيانِي صَغِيراً وَ اجْزِهِمَا عَنِّي خَيْراً اللَّهُمَّ اجْزِهِمَا بِالْإِحْسَانِ إِحْسَاناً وَ بِالسَّيِّئَاتِ غُفْرَاناً وَ افْعَلْ ذَلِكَ بِكُلِّ مَنْ وَلَدَنِي مِنَ الْمُؤْمِنِينَ أَسْتَوْدِعُ اللَّهَ الْعَلِيَّ الْأَعْلَي الَّذِي لَا تَضِيعُ وَدَائِعُهُ دِينِي وَ نَفْسِي وَ خَوَاتِيمَ عَمَلِي وَ وُلْدِي وَ أَهْلِي وَ مَالِي وَ أَهْلَ بَيْتِي وَ قَرَابَاتِي وَ إِخْوَانِي وَ أَهْلَ حُزَانَتِي وَ مَا مَلَكَتْهُ يَمِينِي وَ جَمِيعَ نِعَمِهِ عِنْدِي وَ أَسْتَوْدِعُ اللَّهَ نَفْسِيَ الْمَرْهُوبَ الْمَخُوفَ الْمُتَضَعْضِعَ لِعَظَمَتِهِ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فِي كَنَفِكَ وَ فِي حِفْظِكَ وَ فِي جِوَارِكَ وَ فِي حِرْزِكَ وَ فِي مَنْعِكَ عَزَّ جَارُكَ وَ جَلَّ ثَنَاؤُكَ وَ تَقَدَّسَتْ أَسْمَاؤُكَ وَ لَا إِلَهَ غَيْرُكَ اللَّهُمَّ إِنِّي أَسْأَلُكَ الْعَافِيَةَ وَ دَوَامَ الْعَافِيَةِ وَ شُكْرَ الْعَافِيَةِ اللَّهُمَّ إِنِّي أَسْأَلُكَ حُسْنَ الْعَافِيَةِ وَ الْمُعَافَاةَ فِي الدُّنْيَا وَ الْآخِرَةِ مِنْ كُلِّ سُوءٍ تَوَكَّلْتُ عَلَي الْحَيِّ الَّذِي لَا يَمُوتُ وَ الْحَمْدُ لِلَّهِ الَّذِي لَمْ يَتَّخِذْ وَلَداً وَ لَمْ يَكُنْ لَهُ شَرِيكٌ فِي الْمُلْكِ وَ لَمْ يَكُنْ لَهُ وَلِيٌّ مِنَ الذُّلِّ وَ كَبِّرْهُ تَكْبِيراً وَ الْحَمْدُ لِلَّهِ كَثِيراً وَ سُبْحَانَ اللَّهِ بُكْرَةً وَ أَصِيلًا</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8" w:name="__RefHeading___Toc1159105_1934241801"/>
      <w:bookmarkStart w:id="549" w:name="_Toc238"/>
      <w:bookmarkEnd w:id="548"/>
      <w:r>
        <w:rPr>
          <w:rtl w:val="true"/>
        </w:rPr>
        <w:t>«</w:t>
      </w:r>
      <w:r>
        <w:rPr/>
        <w:t>15</w:t>
      </w:r>
      <w:r>
        <w:rPr>
          <w:rtl w:val="true"/>
        </w:rPr>
        <w:t>»</w:t>
      </w:r>
      <w:bookmarkEnd w:id="549"/>
    </w:p>
    <w:p>
      <w:pPr>
        <w:pStyle w:val="BookText"/>
        <w:rPr/>
      </w:pPr>
      <w:r>
        <w:rPr>
          <w:rFonts w:ascii="Amiri" w:hAnsi="Amiri" w:eastAsia="Amiri" w:cs="Amiri"/>
          <w:color w:val="111111"/>
          <w:sz w:val="28"/>
          <w:sz w:val="28"/>
          <w:szCs w:val="28"/>
          <w:rtl w:val="true"/>
          <w:lang w:bidi="ar-SA"/>
        </w:rPr>
        <w:t>الْبَلَدُ، وَ الْجُنَّةُ</w:t>
      </w:r>
      <w:r>
        <w:rPr>
          <w:rStyle w:val="FootnoteAnchor"/>
          <w:rtl w:val="true"/>
        </w:rPr>
        <w:footnoteReference w:id="4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لِلسَّجَّادِ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بِسْمِ اللَّهِ الَّذِي لَا أَرْجُو إِلَّا فَضْلَهُ وَ لَا أَخْشَي إِلَّا عَدْلَهُ وَ لَا أَعْتَمِدُ إِلَّا قَوْلَهُ وَ لَا أَتَمَسَّكُ إِلَّا بِحَبْلِهِ بِكَ أَسْتَجِيرُ يَا ذَا الْعَفْوِ وَ الرِّضْوَانِ مِنَ الظُّلْمِ وَ الْعُدْوَانِ وَ مِنْ غِيَرِ الزَّمَانِ وَ تَوَاتُرِ الْأَحْزَانِ وَ طَوَارِقِ الْحَدَثَانِ وَ مِنِ انْقِضَاءِ الْمُدَّةِ قَبْلَ التَّأَهُّبِ وَ الْعُدَّةِ وَ إِيَّاكَ أَسْتَرْشِدُ لِمَا فِيهِ الصَّلَاحُ وَ الْإِصْلَاحُ وَ بِكَ أَسْتَعِينُ فِيمَا يَقْتَرِنُ بِهِ النَّجَاحُ وَ الْإِنْجَاحُ وَ إِيَّاكَ أَرْغَبُ فِي لِبَاسِ الْعَافِيَةِ وَ تَمَامِهَا وَ شُمُولِ السَّلَامَةِ وَ دَوَامِهَا وَ أَعُوذُ بِكَ يَا رَبِ مِنْ هَمَزاتِ الشَّياطِينِ وَ أَحْتَرِزُ بِسُلْطَانِكَ مِنْ جَوْرِ السَّلَاطِينِ فَتَقَبَّلْ مَا كَانَ مِنْ صَلَاتِي وَ صَوْمِي وَ اجْعَلْ غَدِي وَ مَا بَعْدَهُ أَفْضَلَ مِنْ سَاعَتِي وَ يَوْمِي وَ أَعِزَّنِي فِي عَشِيرَتِي وَ قَوْمِي وَ احْفَظْنِي فِي يَقَظَتِي وَ</w:t>
      </w:r>
    </w:p>
    <w:p>
      <w:pPr>
        <w:pStyle w:val="BookText"/>
        <w:rPr/>
      </w:pPr>
      <w:r>
        <w:rPr>
          <w:rFonts w:ascii="IRNazanin" w:hAnsi="IRNazanin" w:eastAsia="IRNazanin"/>
          <w:color w:val="111111"/>
          <w:sz w:val="28"/>
          <w:sz w:val="28"/>
          <w:szCs w:val="28"/>
          <w:rtl w:val="true"/>
          <w:lang w:bidi="fa-IR"/>
        </w:rPr>
        <w:t>و اخروی‌ام، رغبتم از آن عاجز ماند را با رحمت و رضوانت بر من کامل کنی که تو مهربان ترین مهربانان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خاندانش درود بفرست و مرا و والدین مرا بیامرز و آن دو را رحمت کن، چنانکه آن دو مرا در کوچکی تربیت کردند و در مورد من جزای خیر به آنان ببخش و جزای احسان آنان را احسان و جزای بدی های آنان را غفران قرار بده، و آن را در مورد هر یک از مؤمنانی که مرا به دنیا آورده اند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خودم، پایان عملم، فرزندانم، خانواده ام، مالم، اهل بیتم، نزدیکانم، برادرانم، کسانی که غمخوار ایشانم و آنچه که در اختیار من است و همه نعمت های او نزد خودم را به خداوند والا و برتر که ودائعش ضایع نمی‌شود می‌سپارم، و خود را به خدای مرهوب مخوف که هر چیزی برای عظمتش متواضع شده است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ما را در کنف حفظ، جوار پناه و جایگاه متین قرار بده، و مجاور تو عزیز و ثنای تو برجسته شد و نام هایت تقدس یافت و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عافیت و دوام عافیت و شکر عافیت را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حسن عافیت، سلامتی در دنیا و آخرت از هر بدی را از تو مسألت دارم، بر زنده‌ای که نمی‌میرد توکل کردم و حمد از آن کسی است که فرزندی نگرفته است و برای او شریکی در ملک نبوده است و برای او سرپرستی از روی ذلت نبوده است و او را بسیار تکبیر بگوی و حمد بسیار از آن اوست و منزه است خدا در صبحگاه و شامگاه</w:t>
      </w:r>
      <w:r>
        <w:rPr>
          <w:rFonts w:eastAsia="IRNazanin" w:cs="IRNazanin"/>
          <w:color w:val="111111"/>
          <w:sz w:val="28"/>
          <w:szCs w:val="28"/>
          <w:rtl w:val="true"/>
          <w:lang w:bidi="fa-IR"/>
        </w:rPr>
        <w:t>.</w:t>
      </w:r>
      <w:r>
        <w:rPr>
          <w:rStyle w:val="FootnoteAnchor"/>
          <w:rtl w:val="true"/>
        </w:rPr>
        <w:footnoteReference w:id="473"/>
      </w:r>
    </w:p>
    <w:p>
      <w:pPr>
        <w:pStyle w:val="Heading5"/>
        <w:numPr>
          <w:ilvl w:val="4"/>
          <w:numId w:val="1"/>
        </w:numPr>
        <w:rPr/>
      </w:pPr>
      <w:bookmarkStart w:id="550" w:name="__RefHeading___Toc1159107_1934241801"/>
      <w:bookmarkStart w:id="551" w:name="_Toc239"/>
      <w:bookmarkEnd w:id="550"/>
      <w:r>
        <w:rPr>
          <w:rtl w:val="true"/>
        </w:rPr>
        <w:t xml:space="preserve">روایت </w:t>
      </w:r>
      <w:r>
        <w:rPr/>
        <w:t>15</w:t>
      </w:r>
      <w:bookmarkEnd w:id="551"/>
    </w:p>
    <w:p>
      <w:pPr>
        <w:pStyle w:val="BookText"/>
        <w:rPr/>
      </w:pPr>
      <w:r>
        <w:rPr>
          <w:rFonts w:ascii="Amiri" w:hAnsi="Amiri" w:eastAsia="Amiri" w:cs="Amiri"/>
          <w:color w:val="111111"/>
          <w:sz w:val="28"/>
          <w:sz w:val="28"/>
          <w:szCs w:val="28"/>
          <w:rtl w:val="true"/>
          <w:lang w:bidi="ar-SA"/>
        </w:rPr>
        <w:t>البلد، الجنة</w:t>
      </w:r>
      <w:r>
        <w:rPr>
          <w:rStyle w:val="FootnoteAnchor"/>
          <w:rtl w:val="true"/>
        </w:rPr>
        <w:footnoteReference w:id="47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ملحقات، دعای دیگری از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خدایی که جز فضلش امیدی ندارم و جز عدلش از چیزی ترس ندارم و جز به گفته او اعتماد ندارم و جز به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چنگ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دارای گذشت و خشنودی، به تو پناه می برم از ستم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دگرگونی های روزگار و پی‌درپی رسیدن اندوهها و حوادث ناگوار شب و از سپری شدن عمر قبل از آمادگی و توشه‌گیری، و تنها از تو راهنمایی می‌جویم برای آنچه صلاح و اصلاح من در آن است و از تو یاری می طلبم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مقرون به کامیابی و کامروایی است و از تو امید دارم برای پوشش لباس تندرستی کامل و شمول سلامتی دائم، و پناه می‌برم به تو ای پروردگار از وسوسه‌های شیاطین، و احتراز می جویم به وسیله سلطنت تو از ستم 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و روزه‌ام را بپذیر و فردای من و مابعد آن را بهتر از این ساعت و امروزم قرارده و مرا در میان فامیل و خویشانم عزیز گردان و مرا در بیداری و </w:t>
      </w:r>
      <w:bookmarkStart w:id="552" w:name="pg13534_197887"/>
    </w:p>
    <w:p>
      <w:pPr>
        <w:pStyle w:val="BookText"/>
        <w:rPr/>
      </w:pPr>
      <w:bookmarkEnd w:id="552"/>
      <w:r>
        <w:rPr>
          <w:rFonts w:ascii="Amiri" w:hAnsi="Amiri" w:eastAsia="Amiri" w:cs="Amiri"/>
          <w:color w:val="111111"/>
          <w:sz w:val="28"/>
          <w:sz w:val="28"/>
          <w:szCs w:val="28"/>
          <w:rtl w:val="true"/>
          <w:lang w:bidi="ar-SA"/>
        </w:rPr>
        <w:t xml:space="preserve">نَوْمِي فَأَنْتَ اللَّهُ خَيْرٌ حَافِظاً وَ أَنْتَ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أَبْرَأُ إِلَيْكَ فِي يَوْمِي هَذَا وَ مَا بَعْدَهُ مِنَ الْآحَادِ مِنَ الشِّرْكِ وَ الْإِلْحَادِ وَ أُخْلِصُ لَكَ دُعَائِي تَعَرُّضاً لِلْإِجَابَةِ وَ أَقْهَرُ نَفْسِي عَلَي طَاعَتِكَ رَجَاءً لِلْإِثَابَةِ فَصَلِّ عَلَي مُحَمَّدٍ وَ آلِهِ خَيْرِ خَلْقِكَ الدَّاعِي إِلَي حَقِّكَ وَ أَعِزَّنِي بِعِزِّكَ الَّذِي لَا يُضَامُ وَ احْفَظْنِي بِعَيْنِكَ الَّتِي لَا تَنَامُ وَ اخْتِمْ بِالانْقِطَاعِ إِلَيْكَ أَمْرِي وَ بِالْمَغْفِرَةِ عُمُرِي إِنَّكَ أَنْتَ الْغَفُورُ الرَّحِيمُ‌</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1159109_1934241801"/>
      <w:bookmarkStart w:id="554" w:name="_Toc240"/>
      <w:bookmarkEnd w:id="553"/>
      <w:r>
        <w:rPr>
          <w:rtl w:val="true"/>
        </w:rPr>
        <w:t>«</w:t>
      </w:r>
      <w:r>
        <w:rPr/>
        <w:t>16</w:t>
      </w:r>
      <w:r>
        <w:rPr>
          <w:rtl w:val="true"/>
        </w:rPr>
        <w:t>»</w:t>
      </w:r>
      <w:bookmarkEnd w:id="554"/>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476"/>
      </w:r>
      <w:r>
        <w:rPr>
          <w:rFonts w:ascii="Amiri" w:hAnsi="Amiri" w:eastAsia="Amiri" w:cs="Amiri"/>
          <w:color w:val="111111"/>
          <w:sz w:val="28"/>
          <w:sz w:val="28"/>
          <w:szCs w:val="28"/>
          <w:rtl w:val="true"/>
          <w:lang w:bidi="ar-SA"/>
        </w:rPr>
        <w:t>، وَ الْبَلَدُ</w:t>
      </w:r>
      <w:r>
        <w:rPr>
          <w:rStyle w:val="FootnoteAnchor"/>
          <w:rtl w:val="true"/>
        </w:rPr>
        <w:footnoteReference w:id="477"/>
      </w:r>
      <w:r>
        <w:rPr>
          <w:rFonts w:ascii="Amiri" w:hAnsi="Amiri" w:eastAsia="Amiri" w:cs="Amiri"/>
          <w:color w:val="111111"/>
          <w:sz w:val="28"/>
          <w:sz w:val="28"/>
          <w:szCs w:val="28"/>
          <w:rtl w:val="true"/>
          <w:lang w:bidi="ar-SA"/>
        </w:rPr>
        <w:t xml:space="preserve">،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الْإِخْتِيَارُ، وَ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آخَرُ لِلْكَاظِمِ عليه السلام مَرْحَباً بِخَلْقِ اللَّهِ الْجَدِيدِ وَ بِكُمَا مِنْ كَاتِبَيْنِ وَ شَاهِدَيْنِ اكْتُبَا بِسْمِ اللَّهِ أَشْهَدُ أَنْ لَا إِلَهَ إِلَّا اللَّهُ وَحْدَهُ لَا شَرِيكَ لَهُ وَ أَشْهَدُ أَنَّ مُحَمَّداً عَبْدُهُ وَ رَسُولُهُ وَ أَشْهَدُ أَنَّ الْإِسْلَامَ كَمَا وَصَفَ وَ أَنَّ الدِّينَ كَمَا شَرَعَ وَ أَنَّ الْكِتَابَ كَمَا أَنْزَلَ وَ الْقَوْلَ كَمَا حَدَّثَ وَ أَنَّ اللَّهَ هُوَ الْحَقُّ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 اللَّهُ مُحَمَّداً بِالسَّلَامِ وَ صَلَّي اللَّهُ عَلَيْهِ كَمَا هُوَ أَهْلُهُ وَ عَلَي آلِهِ أَصْبَحْتُ وَ أَصْبَحَ الْمُلْكُ وَ الْكِبْرِيَاءُ وَ الْعَظَمَةُ وَ الْخَلْقُ وَ الْأَمْرُ وَ اللَّيْلُ وَ النَّهَارُ وَ مَا يَكُونُ فِيهِمَا لِلَّهِ وَحْدَهُ لَا شَرِيكَ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أَوَّلَ هَذَا النَّهَارِ صَلَاحاً وَ أَوْسَطَهُ نَجَاحاً وَ آخِرَهُ فَلَاحاً وَ أَسْأَلُكَ خَيْرَ الدُّنْيَا وَ الْآخِرَةِ اللَّهُمَّ لَا تَدَعْ لِي ذَنْباً إِلَّا غَفَرْتَهُ وَ لَا هَمّاً إِلَّا فَرَّجْتَهُ وَ لَا دَيْناً إِلَّا قَضَيْتَهُ وَ لَا غَائِباً إِلَّا حَفِظْتَهُ وَ أَدَّيْتَهُ وَ لَا مَرِيضاً إِلَّا شَفَيْتَهُ وَ عَافَيْتَهُ وَ لَا حَاجَةً مِنْ حَوَائِجِ الدُّنْيَا وَ الْآخِرَةِ لَكَ فِيهَا رِضًا وَ لِي فِيهَا صَلَاحٌ إِلَّا قَضَيْتَهَا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تَمَّ نُورُكَ فَهَدَيْتَ وَ عَظُمَ حِلْمُكَ فَعَفَوْتَ وَ بَسَطَتْ يَدُكَ فَأَعْطَيْتَ فَلَكَ الْحَمْدُ وَجْهُكَ خَيْرُ الْوُجُوهِ وَ عَطِيَّتُكَ أَنْفَعُ الْعَطِيَّةِ فَلَكَ الْحَمْدُ تُطَاعُ رَبَّنَا فَتَشْكُرُ وَ تُعْصَي رَبَّنَا فَتَغْفِرُ تُجِيبُ الْمُضْطَرَّ وَ تَكْشِفُ الضُّرَّ وَ تَشْفِي السَّقِيمَ وَ تُنْجِي مِنَ الْكَرْبِ</w:t>
      </w:r>
    </w:p>
    <w:p>
      <w:pPr>
        <w:pStyle w:val="BookText"/>
        <w:rPr/>
      </w:pPr>
      <w:r>
        <w:rPr>
          <w:rFonts w:ascii="IRNazanin" w:hAnsi="IRNazanin" w:eastAsia="IRNazanin"/>
          <w:color w:val="111111"/>
          <w:sz w:val="28"/>
          <w:sz w:val="28"/>
          <w:szCs w:val="28"/>
          <w:rtl w:val="true"/>
          <w:lang w:bidi="fa-IR"/>
        </w:rPr>
        <w:t>خوابم حفظ کن که تویی خدایی که بهترین نگهبانی و تو مهربان ترین مهربانانی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من به سوی تو در این روز و روزهای یکشنبه دیگر از شرک و بی‌دینی بیزاری می جویم و دعایم را برای تو خالص می‌کنم تا در معرض اجابت قرار گیرد و همچنان بر اطاعتت پایداری می‌کنم؛ پس درود فرست بر محمد بهترین خلق خود،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حقانیتت خواند و مرا به عزت تزلزل‌ناپذیرت عزیز گردان و به دیده‌ات که هرگز نخوابد حفظ کن و به بریدن از خلق و توجه به سوی خودت کارم را به پایان رسان و عمرم را با آمرزش به اتمام رسان که همانا تویی آمرزنده مهربان</w:t>
      </w:r>
      <w:r>
        <w:rPr>
          <w:rFonts w:eastAsia="IRNazanin" w:cs="IRNazanin"/>
          <w:color w:val="111111"/>
          <w:sz w:val="28"/>
          <w:szCs w:val="28"/>
          <w:rtl w:val="true"/>
          <w:lang w:bidi="fa-IR"/>
        </w:rPr>
        <w:t>.</w:t>
      </w:r>
    </w:p>
    <w:p>
      <w:pPr>
        <w:pStyle w:val="Heading5"/>
        <w:numPr>
          <w:ilvl w:val="4"/>
          <w:numId w:val="1"/>
        </w:numPr>
        <w:rPr/>
      </w:pPr>
      <w:bookmarkStart w:id="555" w:name="__RefHeading___Toc1159111_1934241801"/>
      <w:bookmarkStart w:id="556" w:name="_Toc241"/>
      <w:bookmarkEnd w:id="555"/>
      <w:r>
        <w:rPr>
          <w:rtl w:val="true"/>
        </w:rPr>
        <w:t xml:space="preserve">روایت </w:t>
      </w:r>
      <w:r>
        <w:rPr/>
        <w:t>16</w:t>
      </w:r>
      <w:bookmarkEnd w:id="556"/>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478"/>
      </w:r>
      <w:r>
        <w:rPr>
          <w:rFonts w:ascii="IRNazanin" w:hAnsi="IRNazanin" w:eastAsia="IRNazanin"/>
          <w:color w:val="111111"/>
          <w:sz w:val="28"/>
          <w:sz w:val="28"/>
          <w:szCs w:val="28"/>
          <w:rtl w:val="true"/>
          <w:lang w:bidi="fa-IR"/>
        </w:rPr>
        <w:t>و البلد</w:t>
      </w:r>
      <w:r>
        <w:rPr>
          <w:rStyle w:val="FootnoteAnchor"/>
          <w:rtl w:val="true"/>
        </w:rPr>
        <w:footnoteReference w:id="479"/>
      </w:r>
      <w:r>
        <w:rPr>
          <w:rFonts w:ascii="IRNazanin" w:hAnsi="IRNazanin" w:eastAsia="IRNazanin"/>
          <w:color w:val="111111"/>
          <w:sz w:val="28"/>
          <w:sz w:val="28"/>
          <w:szCs w:val="28"/>
          <w:rtl w:val="true"/>
          <w:lang w:bidi="fa-IR"/>
        </w:rPr>
        <w:t>و الجنة و الاختیار و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دیگر از امام 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آفریده های جدید خدا و بر شما دو کاتب و شاهد، بنویسید به نام خداوند، گواهی می دهم که معبودی جز خدای یگانه نیست، یکتاست و شریکی ندارد، و گواهی می دهم که محمد صلّی الله علیه و آله بنده و رسول اوست، و گواهی می دهم اسلام همان گونه است که وصف کرده است، و دین همان گونه است که وضع کرده است، و کتاب قرآن همان گونه است که نازل کرده است، و سخن همان گونه است که روایت کرده است، و خداوند همان حق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بر محمد صلّی الله علیه و آله باد، و سلام خدا بر او و آلش باد، آن گونه که شایسته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ملک و کبریاء و عظمت و خلق و امر و روز و شب و آن چه در آن دو می گذرد، از آن خدایی است که یکتاست و شریکی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ابتدای این روز را شایستگی و میانه آن را پیروزی و پایانش را رستگاری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دنیا و آخرت را از تو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تمام گناهان مرا ببخش و تمام ناراحتی های مرا به شادی مبدل گردان، و تمام حاجت های دنیوی و اخروی مرا که رضایت تو و صلاح من در آن است، روا بگردان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نورت کامل بود، پس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ات عظیم بود، پس بخشودی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گشاده بود، پس به من عطا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از آن تو است، چهره تو بهترین چهره هاست، و بخششت سودمندترین بخشش هاست، پس حمد از آن تو است،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شوی، پس سپاس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از امرت عصیان می شود، پس می آمرزی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درمانده را اجابت می کنی و بیچارگی را از بین می بری و بیمار را شفا می دهی و از اندوه </w:t>
      </w:r>
      <w:bookmarkStart w:id="557" w:name="pg13534_197888"/>
    </w:p>
    <w:p>
      <w:pPr>
        <w:pStyle w:val="BookText"/>
        <w:rPr/>
      </w:pPr>
      <w:bookmarkEnd w:id="557"/>
      <w:r>
        <w:rPr>
          <w:rFonts w:ascii="Amiri" w:hAnsi="Amiri" w:eastAsia="Amiri" w:cs="Amiri"/>
          <w:color w:val="111111"/>
          <w:sz w:val="28"/>
          <w:sz w:val="28"/>
          <w:szCs w:val="28"/>
          <w:rtl w:val="true"/>
          <w:lang w:bidi="ar-SA"/>
        </w:rPr>
        <w:t xml:space="preserve">الْعَظِيمِ لَا يَجْزِي بِآلَائِكَ أَحَدٌ وَ لَا يُحْصِي نَعْمَاءَكَ أَحَدٌ رَحْمَتُكَ وَسِعَتْ كُلَّ شَيْ‌ءٍ وَ أَنَا شَيْ‌ءٌ فَارْحَمْنِي وَ مِنَ الْخَيْرَاتِ فَارْزُقْنِي وَ تَقَبَّلْ صَلَوَاتِي وَ اسْمَعْ دُعَائِي وَ لَا تُعْرِضْ عَنِّي يَا مَوْلَايَ حِينَ أَدْعُوكَ وَ لَا تَحْرِمْنِي إِلَهِي حِينَ أَسْأَلُكَ مِنْ أَجْلِ خَطَايَايَ وَ لَا تَحْرِمْنِي لِقَاءَكَ وَ اجْعَلْ مَحَبَّتِي وَ إِرَادَتِي مَحَبَّتَكَ وَ إِرَادَتَكَ وَ اكْفِنِي هَوْلَ الْمُطَّلَعِ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إِيمَاناً لَا يَرْتَدُّ وَ نَعِيماً لَا يَنْفَدُ وَ مُرَافَقَةَ مُحَمَّدٍ صلي الله عليه و آله فِي أَعْلَي جَنَّةِ الْخُلْدِ اللَّهُمَّ وَ أَسْأَلُكَ الْعَفَافَ وَ التُّقَي وَ الْعَمَلَ بِمَا تُحِبُّ وَ تَرْضَي وَ الرِّضَا بِالْقَضَاءِ وَ النَّظَرَ إِلَي وَجْهِكَ الْكَرِيمِ اللَّهُمَّ لَقِّنِّي حُجَّتِي عِنْدَ الْمَمَاتِ وَ لَا تُرِنِي عَمَلِي حَسَرَاتٍ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اكْفِنِي طَلَبَ مَا لَمْ تُقَدِّرْ لِي مِنْ رِزْقٍ وَ مَا قَسَمْتَ لِي فَأْتِنِي بِهِ فِي يُسْرٍ مِنْكَ وَ عَافِيَةٍ اللَّهُمَّ إِنِّي أَسْأَلُكَ تَوْبَةً نَصُوحاً تَقْبَلُهَا مِنِّي تَبْقَي عَلَيَّ بَرَكَتُهَا وَ تَغْفِرُ بِهَا مَا مَضَي مِنْ ذُنُوبِي وَ تَعْصِمُنِي بِهَا فِيمَا بَقِيَ مِنْ عُمُرِي يَا أَهْلَ التَّقْوَي وَ أَهْلَ الْمَغْفِرَةِ وَ صَلَّي اللَّهُ عَلَي مُحَمَّدٍ وَ آلِ مُحَمَّدٍ إِنَّكَ حَمِيدٌ مَجِيدٌ</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1159113_1934241801"/>
      <w:bookmarkStart w:id="559" w:name="_Toc242"/>
      <w:bookmarkEnd w:id="558"/>
      <w:r>
        <w:rPr>
          <w:rtl w:val="true"/>
        </w:rPr>
        <w:t>«</w:t>
      </w:r>
      <w:r>
        <w:rPr/>
        <w:t>17</w:t>
      </w:r>
      <w:r>
        <w:rPr>
          <w:rtl w:val="true"/>
        </w:rPr>
        <w:t>»</w:t>
      </w:r>
      <w:bookmarkEnd w:id="559"/>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481"/>
      </w:r>
      <w:r>
        <w:rPr>
          <w:rFonts w:ascii="Amiri" w:hAnsi="Amiri" w:eastAsia="Amiri" w:cs="Amiri"/>
          <w:color w:val="111111"/>
          <w:sz w:val="28"/>
          <w:sz w:val="28"/>
          <w:szCs w:val="28"/>
          <w:rtl w:val="true"/>
          <w:lang w:bidi="ar-SA"/>
        </w:rPr>
        <w:t>، وَ الْبَلَدُ</w:t>
      </w:r>
      <w:r>
        <w:rPr>
          <w:rStyle w:val="FootnoteAnchor"/>
          <w:rtl w:val="true"/>
        </w:rPr>
        <w:footnoteReference w:id="482"/>
      </w:r>
      <w:r>
        <w:rPr>
          <w:rFonts w:ascii="Amiri" w:hAnsi="Amiri" w:eastAsia="Amiri" w:cs="Amiri"/>
          <w:color w:val="111111"/>
          <w:sz w:val="28"/>
          <w:sz w:val="28"/>
          <w:szCs w:val="28"/>
          <w:rtl w:val="true"/>
          <w:lang w:bidi="ar-SA"/>
        </w:rPr>
        <w:t xml:space="preserve">،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يَوْمِ الْأَحَدِ بِسْمِ اللَّهِ الرَّحْمنِ الرَّحِيمِ سُبْحَانَ مَنْ مَلَأَ الدَّهْرَ قُدْسُهُ سُبْحَانَ مَنْ يَغْشَي الْأَبَدَ نُورُهُ سُبْحَانَ مَنْ أَشْرَقَ كُلَّ شَيْ‌ءٍ ضَوْؤُهُ سُبْحَانَ مَنْ يُدَانُ‌</w:t>
      </w:r>
      <w:r>
        <w:rPr>
          <w:rStyle w:val="FootnoteAnchor"/>
          <w:rtl w:val="true"/>
        </w:rPr>
        <w:footnoteReference w:id="483"/>
      </w:r>
      <w:r>
        <w:rPr>
          <w:rFonts w:ascii="Amiri" w:hAnsi="Amiri" w:eastAsia="Amiri" w:cs="Amiri"/>
          <w:color w:val="111111"/>
          <w:sz w:val="28"/>
          <w:sz w:val="28"/>
          <w:szCs w:val="28"/>
          <w:rtl w:val="true"/>
          <w:lang w:bidi="ar-SA"/>
        </w:rPr>
        <w:t>بِدِينِهِ كُلُّ دَيِّنٍ وَ لَا يُدَانُ بِغَيْرِ دِينِهِ سُبْحَانَ مَنْ قَدَّرَ بِقُدْرَتِهِ كُلَّ قَدَرٍ وَ لَا يَقْدِرُ أَحَدٌ قَدْرَهُ سُبْحَانَ مَنْ لَا يُوصَفُ عِلْمُهُ سُبْحَانَ مَنْ لَا يَعْتَدِي عَلَي أَهْلِ مَمْلَكَتِهِ سُبْحَانَ مَنْ لَا يَأْخُذُ أَهْلَ</w:t>
      </w:r>
    </w:p>
    <w:p>
      <w:pPr>
        <w:pStyle w:val="BookText"/>
        <w:rPr/>
      </w:pPr>
      <w:r>
        <w:rPr>
          <w:rFonts w:ascii="IRNazanin" w:hAnsi="IRNazanin" w:eastAsia="IRNazanin"/>
          <w:color w:val="111111"/>
          <w:sz w:val="28"/>
          <w:sz w:val="28"/>
          <w:szCs w:val="28"/>
          <w:rtl w:val="true"/>
          <w:lang w:bidi="fa-IR"/>
        </w:rPr>
        <w:t>بزرگ نجات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نعمت هایت پاداش نمی دهد، و هیچ کس نمی تواند نعمت هایت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همه چیز را در برگرفته است، و من بسیار کوچکم، پس با من مهربان باش و روزی ام را از نیکی ها قرار ده، نمازهایم را بپذیر و دعایم را بشنو و ای مولای من، آن گاه که تو را می خوانم، از من دوری مکن، و ای معبود من، آن گاه که از تو می خواهم، مرا به سبب اشتباهاتم محروم مکن، و مرا از دیدارت محروم مکن، محبت و خواسته ام را محبت و خواسته خود قرار ده و مرا از ترس روز قیامت محافظت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ایمانی که دچار شک نگردد، و نعمتی که پایانی ندارد، و همراهی با محمد صلّی الله علیه و آله در أعلی مرتبه بهشت جاویدان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 خواهم، عفاف، تقوا، و عمل به آن چه را دوست می داری و خشنود می  گردی، و رضایت به قضایت و نگاه به ذات بخشنده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هنگام مرگ، دیدار حجتم را به من عطا کن و اعمالم را موجب حسرت به من نشان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طلب آنچه که رزق و روزی ام قرار نداده ای حفاظت کن، و آنچه را بهره من قرار داده ای، در آسانی و عافیت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توبه نصوح را می طلبم که از من بپذیری و برکاتش بر من باقی بماند، و به واسطه آن گناهانم را ببخشایی و به واسطه آن در باقی مانده عمرم مرا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تقوی و آمرزش، و خداوند بر محمد و آلش درود فرستد، به یقین تو ستوده و سزاوار ستایشی</w:t>
      </w:r>
      <w:r>
        <w:rPr>
          <w:rFonts w:eastAsia="IRNazanin" w:cs="IRNazanin"/>
          <w:color w:val="111111"/>
          <w:sz w:val="28"/>
          <w:szCs w:val="28"/>
          <w:rtl w:val="true"/>
          <w:lang w:bidi="fa-IR"/>
        </w:rPr>
        <w:t>.</w:t>
      </w:r>
      <w:r>
        <w:rPr>
          <w:rStyle w:val="FootnoteAnchor"/>
          <w:rtl w:val="true"/>
        </w:rPr>
        <w:footnoteReference w:id="484"/>
      </w:r>
    </w:p>
    <w:p>
      <w:pPr>
        <w:pStyle w:val="Heading5"/>
        <w:numPr>
          <w:ilvl w:val="4"/>
          <w:numId w:val="1"/>
        </w:numPr>
        <w:rPr/>
      </w:pPr>
      <w:bookmarkStart w:id="560" w:name="__RefHeading___Toc1159115_1934241801"/>
      <w:bookmarkStart w:id="561" w:name="_Toc243"/>
      <w:bookmarkEnd w:id="560"/>
      <w:r>
        <w:rPr>
          <w:rtl w:val="true"/>
        </w:rPr>
        <w:t xml:space="preserve">روایت </w:t>
      </w:r>
      <w:r>
        <w:rPr/>
        <w:t>17</w:t>
      </w:r>
      <w:bookmarkEnd w:id="561"/>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485"/>
      </w:r>
      <w:r>
        <w:rPr>
          <w:rFonts w:ascii="IRNazanin" w:hAnsi="IRNazanin" w:eastAsia="IRNazanin"/>
          <w:color w:val="111111"/>
          <w:sz w:val="28"/>
          <w:sz w:val="28"/>
          <w:szCs w:val="28"/>
          <w:rtl w:val="true"/>
          <w:lang w:bidi="fa-IR"/>
        </w:rPr>
        <w:t xml:space="preserve">و البلد </w:t>
      </w:r>
      <w:r>
        <w:rPr>
          <w:rStyle w:val="FootnoteAnchor"/>
          <w:rtl w:val="true"/>
        </w:rPr>
        <w:footnoteReference w:id="486"/>
      </w:r>
      <w:r>
        <w:rPr>
          <w:rFonts w:ascii="IRNazanin" w:hAnsi="IRNazanin" w:eastAsia="IRNazanin"/>
          <w:color w:val="111111"/>
          <w:sz w:val="28"/>
          <w:sz w:val="28"/>
          <w:szCs w:val="28"/>
          <w:rtl w:val="true"/>
          <w:lang w:bidi="fa-IR"/>
        </w:rPr>
        <w:t>و الجنة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روز یکشنبه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 پاک و منزه است آن که پاکی اش روزگار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که نورش ابدیت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که هر دینی به دین او مدیون است، و به غیر از دین او مدیون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که هر قدری به قدرت او تقدیر خورده می شود، و تقدیر او به دست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کسی که اهل </w:t>
      </w:r>
      <w:bookmarkStart w:id="562" w:name="pg13534_197889"/>
    </w:p>
    <w:p>
      <w:pPr>
        <w:pStyle w:val="BookText"/>
        <w:rPr/>
      </w:pPr>
      <w:bookmarkEnd w:id="562"/>
      <w:r>
        <w:rPr>
          <w:rFonts w:ascii="Amiri" w:hAnsi="Amiri" w:eastAsia="Amiri" w:cs="Amiri"/>
          <w:color w:val="111111"/>
          <w:sz w:val="28"/>
          <w:sz w:val="28"/>
          <w:szCs w:val="28"/>
          <w:rtl w:val="true"/>
          <w:lang w:bidi="ar-SA"/>
        </w:rPr>
        <w:t>الْأَرْضِ بِأَلْوَانِ الْعَذَابِ سُبْحَانَ الرَّءُوفِ الرَّحِيمِ سُبْحَانَ مَنْ هُوَ مُطَّلِعٌ عَلَي خَزَائِنِ الْقُلُوبِ سُبْحَانَ مَنْ يُحْصِي عَدَدَ الذُّنُوبِ سُبْحَانَ مَنْ لَا تَخْفَي عَلَيْهِ خَافِيَةٌ فِي الْأَرْضِ وَ لَا فِي السَّمَاءِ سُبْحَانَ رَبِّيَ الْوَدُودِ سُبْحَانَ الْفَرْدِ الْوَتْرِ سُبْحَانَ الْعَظِيمِ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يَوْمِ الْأَحَدِ وَ هِيَ مِنْ عُوَذِ أَبِي جَعْفَرٍ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اللَّهُ أَكْبَرُ اللَّهُ أَكْبَرُ اسْتَوَي الرَّبُّ عَلَي الْعَرْشِ وَ قَامَتِ السَّمَاوَاتُ وَ الْأَرْضُ بِحِكْمَتِهِ وَ زَهَرَتِ النُّجُومُ بِأَمْرِهِ وَ رَسَتِ الْجِبَالُ بِإِذْنِهِ لَا يُجَاوِزُ اسْمَهُ مَنْ فِي السَّمَاوَاتِ وَ الْأَرْضِ الَّذِي دَانَتْ لَهُ الْجِبَالُ وَ هِيَ طَائِعَةٌ وَ انْبَعَثَتْ لَهُ الْأَجْسَادُ وَ هِيَ بَالِيَةٌ وَ بِهِ أَحْتَجِبُ عَنْ كُلِّ غَاوٍ وَ بَاغٍ وَ طَاغٍ وَ جَبَّارٍ وَ حَاسِدٍ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بِاسمِ اللَّهِ الَّذِي جَعَلَ بِهِ بَيْنَ الْبَحْرَيْنِ حاجِزاً وَ أَحْتَجِبُ بِاللَّهِ الَّذِي جَعَلَ فِي السَّماءِ بُرُوجاً وَ جَعَلَ فِيها سِراجاً وَ قَمَراً مُنِيراً وَ زَيَّنَهَا لِلنَّاظِرِينَ وَ حَفِظَهَا مِنْ كُلِّ شَيْطَانٍ رَجِيمٍ وَ جَعَلَ فِي الْأَرْضِ رَوَاسِيَ وَ جِبِالًا أَوْتَاداً أَنْ يُوصَلَ إِلَيَّ سُوءٌ أَوْ فَاحِشَةٌ أَوْ بَلِيَّةٌ حم حم حم تَنْزِيلٌ مِنَ الرَّحْمنِ الرَّحِيمِ حم حم حم عسق كَذلِكَ يُوحِي إِلَيْكَ وَ إِلَي الَّذِينَ مِنْ قَبْلِكَ اللَّهُ الْعَزِيزُ الْحَكِيمُ وَ صَلَّي اللَّهُ عَلَي مُحَمَّدٍ وَ سَلَّمَ تَسْلِيماً</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يَوْمِ الْأَحَدِ بِسْمِ اللَّهِ الرَّحْمنِ الرَّحِيمِ اللَّهُ أَكْبَرُ اللَّهُ أَكْبَرُ اللَّهُ أَكْبَرُ وَ ذَكَرَ نَحْوَهُ‌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1159117_1934241801"/>
      <w:bookmarkStart w:id="564" w:name="_Toc244"/>
      <w:bookmarkEnd w:id="563"/>
      <w:r>
        <w:rPr>
          <w:rtl w:val="true"/>
        </w:rPr>
        <w:t>«</w:t>
      </w:r>
      <w:r>
        <w:rPr/>
        <w:t>18</w:t>
      </w:r>
      <w:r>
        <w:rPr>
          <w:rtl w:val="true"/>
        </w:rPr>
        <w:t>»</w:t>
      </w:r>
      <w:bookmarkEnd w:id="564"/>
    </w:p>
    <w:p>
      <w:pPr>
        <w:pStyle w:val="BookText"/>
        <w:rPr/>
      </w:pPr>
      <w:r>
        <w:rPr>
          <w:rFonts w:ascii="Amiri" w:hAnsi="Amiri" w:eastAsia="Amiri" w:cs="Amiri"/>
          <w:color w:val="111111"/>
          <w:sz w:val="28"/>
          <w:sz w:val="28"/>
          <w:szCs w:val="28"/>
          <w:rtl w:val="true"/>
          <w:lang w:bidi="ar-SA"/>
        </w:rPr>
        <w:t>الْمُتَهَجِّدُ، وَ الْبَلَدُ، 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أُخْرَي لِيَوْمِ الْأَحَدِ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يَقْرَأُ الْحَمْدَ إِلَي آخِرِهَا وَ قُلْ أَعُوذُ بِرَبِّ الْفَلَقِ إِلَي آخِرِهَا وَ قُلْ أَعُوذُ بِرَبِّ النَّاسِ إِلَي آخِرِهَا وَ أَعُوذُ بِاللَّهِ الْوَاحِدِ الْأَحَدِ الصَّمَدِ إِلَي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p>
    <w:p>
      <w:pPr>
        <w:pStyle w:val="BookText"/>
        <w:rPr/>
      </w:pPr>
      <w:r>
        <w:rPr>
          <w:rFonts w:ascii="IRNazanin" w:hAnsi="IRNazanin" w:eastAsia="IRNazanin"/>
          <w:color w:val="111111"/>
          <w:sz w:val="28"/>
          <w:sz w:val="28"/>
          <w:szCs w:val="28"/>
          <w:rtl w:val="true"/>
          <w:lang w:bidi="fa-IR"/>
        </w:rPr>
        <w:t>زمین را به انواع عذاب ها عذاب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 رئوف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که بر گنجینه های دل 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که تعداد گناهان را برمی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که هیچ چیز نه در زمین و نه در آسمان از او پنهان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صمیمی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یکتای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بزرگ بزرگ 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یکشنبه که از تعویذ های امام جواد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پروردگار بر عرش استیلا یافت و آسمان⁭ها و زمین با حکمت او قائم شد و ستارگان به امر او درخشان شد و کوه⁭ها با اذن او برپا شد، و کسی که در آسمان⁭ها و زمین است از اسم او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کوه⁭ها در حالی که مطیع است برای او تسلیم شد و جسم⁭ها در حالی که پوسیده است برای او مبعوث شد و با آن از هر طغیانگر، ستمکار، تجاوزگر، ضرررسان و حسود پنهان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نام خداوندی که بین دو دریا مانعی نهاد و به نام کسی که در آسمان برج⁭هایی قرار داد و در آن چراغی و ماهی روشن قرار داد که آن را برای بینندگان زینت داد، و از هر شیطان رانده شده حفظ کرد و کوه⁭ها و بلندی⁭ها را در زمین ستون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گیرم از اینکه بدی یا بلایی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حم حم، نازل کردنی است از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حم حم عسق، اینگونه خدای نیرومند حکیم به سوی تو و به سوی کسانی که پیش از تو بودند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سلام بسیار خدا بر محمد باد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روز یکشنبه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است، 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ذکر کرده است</w:t>
      </w:r>
      <w:r>
        <w:rPr>
          <w:rFonts w:eastAsia="IRNazanin" w:cs="IRNazanin"/>
          <w:color w:val="111111"/>
          <w:sz w:val="28"/>
          <w:szCs w:val="28"/>
          <w:rtl w:val="true"/>
          <w:lang w:bidi="fa-IR"/>
        </w:rPr>
        <w:t>.</w:t>
      </w:r>
      <w:r>
        <w:rPr>
          <w:rStyle w:val="FootnoteAnchor"/>
          <w:rtl w:val="true"/>
        </w:rPr>
        <w:footnoteReference w:id="490"/>
      </w:r>
    </w:p>
    <w:p>
      <w:pPr>
        <w:pStyle w:val="Heading5"/>
        <w:numPr>
          <w:ilvl w:val="4"/>
          <w:numId w:val="1"/>
        </w:numPr>
        <w:rPr/>
      </w:pPr>
      <w:bookmarkStart w:id="565" w:name="__RefHeading___Toc1159119_1934241801"/>
      <w:bookmarkStart w:id="566" w:name="_Toc245"/>
      <w:bookmarkEnd w:id="565"/>
      <w:r>
        <w:rPr>
          <w:rtl w:val="true"/>
        </w:rPr>
        <w:t xml:space="preserve">روایت </w:t>
      </w:r>
      <w:r>
        <w:rPr/>
        <w:t>18</w:t>
      </w:r>
      <w:bookmarkEnd w:id="566"/>
    </w:p>
    <w:p>
      <w:pPr>
        <w:pStyle w:val="BookText"/>
        <w:rPr/>
      </w:pPr>
      <w:r>
        <w:rPr>
          <w:rFonts w:ascii="IRNazanin" w:hAnsi="IRNazanin" w:eastAsia="IRNazanin"/>
          <w:color w:val="111111"/>
          <w:sz w:val="28"/>
          <w:sz w:val="28"/>
          <w:szCs w:val="28"/>
          <w:rtl w:val="true"/>
          <w:lang w:bidi="fa-IR"/>
        </w:rPr>
        <w:t>المتهجد و البلد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دیگر روز یکشنبه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تا پایانش،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پایانش،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پایانش،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الواحد الأحد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پایانش می خواند، سپس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أُعِيذُ نَفْسِي بِاللَّهِ الَّذِي لا إِلهَ إِلَّا هُوَ نُورُ السَّماواتِ وَ الْأَرْضِ الَّذِي خَلَقَ السَّماواتِ وَ الْأَرْضَ بِالْحَقِ لَهُ الْحَمْدُ وَ لَهُ الْمُلْكُ يَوْمَ يُنْفَخُ فِي الصُّورِ عالِمُ الْغَيْبِ وَ الشَّهادَةِ وَ هُوَ الْحَكِيمُ الْخَبِيرُ الَّذِي خَلَقَ سَبْعَ سَماواتٍ طِباقاً وَ مِنَ الْأَرْضِ مِثْلَهُنَّ يَتَنَزَّلُ الْأَمْرُ بَيْنَهُنَّ لِتَعْلَمُوا أَنَّ اللَّهَ عَلي كُلِّ شَيْ‌ءٍ قَدِيرٌ وَ أَنَّ اللَّهَ قَدْ أَحاطَ بِكُلِّ شَيْ‌ءٍ عِلْماً وَ أَحْصي كُلَّ شَيْ‌ءٍ عَدَداً مِنْ شَرِّ كُلِّ ذِي شَرٍّ وَ مِنْ شَرِّ الْجِنَّةِ وَ الْبَشَرِ وَ مِنْ شَرِّ مَا يَصْفِرُ بِاللَّيْلِ وَ النَّهَارِ وَ مِنْ شَرِّ طَوَارِقِ اللَّيْلِ وَ النَّهَارِ وَ مِنْ شَرِّ مَا يَنْزِلُ الْحَمَّامَاتِ وَ الْخَرَابَاتِ وَ الْأَوْدِيَةَ وَ الصَّحَارِيَ وَ الْأَشْجَارَ وَ الْأَنْهَارَ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أُعِيذُ نَفْسِي وَ أَهْلِي وَ إِخْوَانِي وَ جَمِيعَ قَرَابَاتِي بِاللَّهِ مالِكَ الْمُلْكِ تُؤْتِي الْمُلْكَ مَنْ تَشاءُ إِلَي آخِرِ الْآيَةِ</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وَ مُنْزِلَ التَّوْرَاةِ وَ الْإِنْجِيلِ وَ الزَّبُورِ وَ الْفُرْقَانِ الْعَظِيمِ مِنْ شَرِّ كُلِّ طَاغٍ وَ بَاغٍ وَ سُلْطَانٍ وَ شَيْطَانٍ وَ سَاحِرٍ وَ كَاهِنٍ وَ نَاطِقٍ وَ مُتَحَرِّكٍ وَ سَاكِنٍ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نَسْتَجِيرُ بِاللَّهِ حِرْزِنَا وَ نَاصِرِنَا وَ مُونِسِنَا مِنْ كُلِّ شَرٍّ وَ هُوَ يَدْفَعُ عَنَّا لَا شَرِيكَ لَهُ وَ لَا مُعِينَ وَ لَا مُعِزَّ لِمَنْ أَذَلَّ وَ لَا مُذِلَّ لِمَنْ أَعَزَّ وَ هُوَ الْوَاحِدُ الْقَهَّارُ وَ صَلَّي عَلَي مُحَمَّدٍ وَ آلِهِ الطَّاهِرِينَ</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لَيْلَةِ الْإِثْنَيْنِ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سُبْحَانَكَ رَبَّنَا وَ لَكَ الْحَمْدُ أَنْتَ اللَّهُ الْقَائِمُ عَلَي عَرْشِكَ أَبَداً أَحَاطَ بَصَرُكَ بِجَمِيعِ الْخَلْقِ وَ الْخَلْقُ كُلُّهُمْ عَلَي الْفَنَاءِ وَ أَنْتَ الْبَاقِي الْكَرِيمُ الْقَائِمُ الدَّائِمُ بَعْدَ فَنَاءِ كُلِ</w:t>
      </w:r>
    </w:p>
    <w:p>
      <w:pPr>
        <w:pStyle w:val="BookText"/>
        <w:rPr/>
      </w:pPr>
      <w:r>
        <w:rPr>
          <w:rFonts w:ascii="IRNazanin" w:hAnsi="IRNazanin" w:eastAsia="IRNazanin"/>
          <w:color w:val="111111"/>
          <w:sz w:val="28"/>
          <w:sz w:val="28"/>
          <w:szCs w:val="28"/>
          <w:rtl w:val="true"/>
          <w:lang w:bidi="fa-IR"/>
        </w:rPr>
        <w:t>پناه می برم به کسی که معبودی جز او نیست، نور آسمان ها و زمین، کسی‌که آسمان‌ها و زمین را به حق آفرید و روزی که در صور دمیده شود، حمد و فرمانروایی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داننده غیب و شهود است و اوست حکیم آگاه، که هفت آسمان و همانند آنها هفت زمین را طبقه طبقه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فرود می‌آید تا بدانید که خدا بر هرچیزی تواناست و به راستی دانش وی هرچیزی را دربرگرفته است و هرچیزی را به عدد شماره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هر صاحب شری و از شر جنیان و آدمیان، و از شر آن چه در شب و روز صدا می دهد، و از شر بدبختی های روز و شب، و از شر آن چه در حمام ها و ویرانه ها و دشت ها و صحراها و درختان و رودها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و خانواده و برادران و تمامی نزدیکانم را به خدایی می سپارم که مالک المک تؤتی الملک من تشاء تا آخر آیه</w:t>
      </w:r>
      <w:r>
        <w:rPr>
          <w:rStyle w:val="FootnoteAnchor"/>
          <w:rtl w:val="true"/>
        </w:rPr>
        <w:footnoteReference w:id="493"/>
      </w:r>
      <w:r>
        <w:rPr>
          <w:rFonts w:ascii="IRNazanin" w:hAnsi="IRNazanin" w:eastAsia="IRNazanin"/>
          <w:color w:val="111111"/>
          <w:sz w:val="28"/>
          <w:sz w:val="28"/>
          <w:szCs w:val="28"/>
          <w:rtl w:val="true"/>
          <w:lang w:bidi="fa-IR"/>
        </w:rPr>
        <w:t>، و نازل کننده تورات و انجیل و زبور و قرآن عظیم است، از شر هر طغیان کننده و عصیانگر و پادشاه و شیطان و جادوگر و کاهن و سخنگو و متحرک و ساکنی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حفظ کننده و یاریگر و مونسمان از هر شری پناه می بریم، و او شر را از ما دور می کند، او را شریک و یاریگری نیست، و هر که را خوار بگرداند، کسی نیست که او را عزیز و هر که را عزیز گرداند، خوار کننده ای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یکتا و قادر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محمد صلّی الله علیه و آله، و آل پاکش درود فرستد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دعای شب دوشنبه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پاک و منزه هستی، و سپاس از آن تو است، تو خداوندی هستی که تا ابد بر عرشت ایستاده ای و چشمانت بر تمامی مخلوقات احاطه دارد، و تمامی مخلوقات دچار فنا می شوند، و تو تنها باقی بخشنده ای هستی که پس از فنای هر </w:t>
      </w:r>
    </w:p>
    <w:p>
      <w:pPr>
        <w:pStyle w:val="BookText"/>
        <w:rPr/>
      </w:pPr>
      <w:r>
        <w:rPr>
          <w:rFonts w:ascii="Amiri" w:hAnsi="Amiri" w:eastAsia="Amiri" w:cs="Amiri"/>
          <w:color w:val="111111"/>
          <w:sz w:val="28"/>
          <w:sz w:val="28"/>
          <w:szCs w:val="28"/>
          <w:rtl w:val="true"/>
          <w:lang w:bidi="ar-SA"/>
        </w:rPr>
        <w:t xml:space="preserve">شَيْ‌ءٍ الْحَيُّ الَّذِي لَا يَمُوتُ بِيَدِكَ مَلَكُوتُ السَّمَاوَاتِ وَ الْأَرْضِ أَبَدَ الْآبِدِينَ وَ دَهْرَ الدَّاهِرِينَ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الَّذِي قَصَمْتَ بِعِزَّتِكَ الْجَبَّارِينَ وَ أَطَقْتَ فِي قَبْضَتِكَ الْأَرَضِينَ وَ أَغْشَيْتَ بِضَوْءِ نُورِكَ النَّاظِرِينَ وَ أَشْبَعْتَ بِفَضْلِ رِزْقِكَ الْآكِلِينَ وَ عَلَوْتَ بِعَرْشِكَ عَلَي الْعَالَمِينَ وَ أَعْمَرْتَ سَمَاوَاتِكَ بِالْمَلَائِكَةِ الْمُقَرَّبِينَ وَ عَلَّمْتَ تَسْبِيحَكَ الْأَوَّلِينَ وَ الْآخِرِينَ وَ انْقَادَتْ لَكَ الدُّنْيَا وَ الْآخِرَةُ بِأَزِمَّتِهَا وَ حَفِظْتَ السَّمَاوَاتِ وَ الْأَرَضِينَ بِمَقَالِيدِهَا وَ أَذْعَنَتْ لَكَ بِالطَّاعَةِ وَ مَنْ فَوْقَهَا وَ أَبَتْ حَمْلَ الْأَمَانَةِ مِنْ شَفَقَتِهَا وَ قَامَتْ بِكَلِمَاتِكَ فِي قَرَارِهَا وَ اسْتَقَامَ الْبَحْرَانِ مَكَانَهُمَا وَ اخْتَلَفَ اللَّيْلُ وَ النَّهَارُ كَمَا أَمَرْتَهُمَا وَ أَحْصَيْتَ كُلَّ شَيْ‌ءٍ مِنْهُمَا عَدَداً وَ أَحَطْتَ بِهِمَا 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خَالِقُ الْخَلْقِ وَ مُصْطَفِيهِ وَ مُهَيْمِنُهُ وَ مُنْشِئُهُ وَ بَارِئُهُ وَ ذَارِئُهُ كُنْتَ وَحْدَكَ لَا شَرِيكَ لَكَ إِلَهاً وَاحِداً وَ كَانَ عَرْشُكَ عَلَي الْمَاءِ مِنْ قَبْلِ أَنْ تَكُونَ أَرْضٌ وَ لَا سَمَاءٌ أَوْ شَيْ‌ءٌ مِمَّا خَلَقْتَ فِيهِمَا بِعِزَّتِكَ كُنْتَ قَدِيماً بَدِيعاً مُبْتَدِعاً كَيْنُوناً كَائِناً مُكَوِّناً كَمَا سَمَّيْتَ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ابْتَدَعْتَ الْخَلْقَ بِعَظَمَتِكَ وَ دَبَّرْتَ أُمُورَهُمْ بِعِلْمِكَ فَكَانَ عَظِيمُ مَا ابْتَدَعْتَ مِنْ خَلْقِكَ وَ قَدَّرْتَ عَلَيْهِ مِنْ أَمْرِكَ عَلَيْكَ هَيِّناً يَسِيراً لَمْ يَكُنْ لَكَ ظَهِيرٌ عَلَي خَلْقِكَ وَ لَا مُعِينٌ عَلَي حِفْظِكَ وَ لَا شَرِيكٌ لَكَ فِي مُلْكِكَ وَ كُنْتَ رَبَّنَا تَبَارَكَتْ أَسْمَاؤُكَ وَ جَلَّ ثَنَاؤُكَ عَلَي ذَلِكَ عَلِيّاً غَنِيّاً فَإِنَّمَا أَمْرُكَ لِشَيْ‌ءٍ إِذَا أَرَدْتَهُ أَنْ تَقُولَ لَهُ كُنْ فَيَكُونُ وَ لَا يُخَالِفُ شَيْ‌ءٌ مِنْهُ مَحَبَّتَكَ فَسُبْحَانَكَ وَ بِحَمْدِكَ وَ تَبَارَكْتَ رَبَّنَا وَ جَلَّ ثَنَاؤُكَ وَ تَعَالَيْتَ عَلَي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عَبْدِكَ وَ رَسُولِكَ وَ نَبِيِّكَ وَ عَلَي أَهْلِ بَيْتِهِ كَمَا سَبَقَتْ إِلَيْنَا بِهِ رَحْمَتُكَ وَ قَرُبَ إِلَيْنَا بِهِ هُدَاكَ وَ أَوْرَثْتَنَا بِهِ كِتَابَكَ وَ دَلَلْتَنَا بِهِ عَلَي طَاعَتِكَ وَ أَصْبَحْنَا مُبْصِرِينَ بِنُورِ الْهُدَي الَّذِي جَاءَ بِهِ ظَاهِرِينَ بِعِزِّ الدِّينِ الَّذِي دَعَا إِلَيْهِ نَاجِينَ بِحُجَجِ الْكِتَابِ الَّذِي نَزَلَ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چیزی جاویدان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ای هستی که نمی میرد، و ملکوت آسمان ها و زمین تا ابد الدهر به دست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کسی هستی که با قدرتت ظالمان را درهم شکستی، و ماه و زمین را در قبضه قدرت خود گرفتی و بینندگان را به تابش نورت در برگرفتی، و خورندگان را به فضل رزقت سیر گرداندی، و در عرشت در ورای عالمیان قرار گرفتی، و آسمان هایت را با فرشتگان مقربت آبادان کردی، و تسبیحت را به اولین و آخرین آموختی، و زمام امور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و آسمانها و زمین و ماه را با نگاه داشتن زمام امورشان حفظ کردی، و آنها و هر آن چه بر آنها بود، با اطاعت از تو فرمانبردار تو گشتند، و آسمان ها و زمین از ترس، حمل امانت را نپذیرفت، و کلماتت در جایگاه خود قرار گرفتند، و دو دریا در جای خود قرار گرفتند، و شب و روز به دنبال یکدیگر آمدند، همان گونه که امر فرمودی، و هر چه مربوط به آن دو بود را برشمردی، و علمت آنها را در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آفریننده مخلوقات و برگزیننده و محافظ، و ایجاد کننده و از عدم آفریننده و فروان  کننده آنهایی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بودی، بی هیچ شریکی و معبود واحد بودی، و عرشت بر آب بود، پیش از آن که نه زمین و نه آسمان و نه آن چه بر این دو است را با قدرتت خلق کنی،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و یگانه و خالق و وجود و موجود و به وجود آورنده بودی، همان گونه که خود را به این اسامی نامیدی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مخلوقات را با بزرگی ات خلق کردی، و در امورشان با علمت تدبیر کردی، آفریدن مخلوقات بزرگ و تقدیری که برای آن ها رقم زدی، برای تو آسان و میسر بود، و نه پشتوانه ای برای آفریدنت، و نه یاریگری برای حفظ مخلوقاتت، و نه شریکی در ملکت داشتی، و پروردگار 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هایت مبارک باد، و ستایشت به بلند مرتبه بی نیاز بر این امور، فراوان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امری حادث شود، تنها فرمان می دهی موجود باش، پس موجود می شود، و چیزی از آن با دوستی ات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 و منزهی، و تو را حمد و سپاس می گویم، و پروردگار ما مبارک و فرخنده گردیدی و ستایشت فراوان شد، و در پی آن بسیار بلند مرتبه گشتی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صلّی الله علیه و آله، بنده و رسول و نبی ات و اهل بیتش درود فرست، همان گونه که به واسطه او پیش از این رحمتت به ما رسید، و به واسطه او هدایتت به ما نزدیک شد، و به واسطه او ما را به اطاعتت هدایت نمودی، و به نور هدایتی که آن را آورد، بینا گشتیم، و به عزت دینی که به سوی آن فراخواند، پیروز شدیم، و به حجت های کتابی که بر او نازل شد، نجات یافتیم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فَآثِرْهُ بِقُرْبِ الْمَجْلِسِ مِنْكَ يَوْمَ الْقِيَامَةِ وَ أَكْرِمْهُ بِتَمْكِينِ الشَّفَاعَاتِ عِنْدَكَ تَفْضِيلًا مِنْكَ لَهُ عَلَي الْفَاضِلِينَ وَ تَشْرِيفاً مِنْكَ لَهُ عَلَي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امْنَحْنَا مِنْ شَفَاعَتِهِ نَصِيباً نَرِدُ بِهِ مَعَ الصَّادِقِينَ جِنَانَهُ وَ نَنْزِلُ بِهِ مَعَ الْآمِنِينَ فُسْحَةَ رِيَاضِهِ غَيْرَ مَرْفُوضِينَ عَنْ دَعْوَتِهِ وَ لَا مَرْدُودِينَ عَنْ سَبِيلِ مَا بَعَثْتَهُ بِهِ وَ لَا مَحْجُوبَةً عَنَّا مُرَافَقَتُهُ وَ لَا مَحْظُورَةً عَنَّا دَارُهُ آمِينَ إِلَهَ الْحَقِّ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أَسْأَلُكَ بِاسْمِكَ الْعَظِيمِ الَّذِي لَا يَعْلَمُهُ أَحَدٌ غَيْرُكَ وَ الَّذِي سَخَّرْتَ بِهِ اللَّيْلَ وَ النَّهَارَ وَ أَجْرَيْتَ بِهِ الشَّمْسَ وَ الْقَمَرَ وَ النُّجُومَ وَ بِهِ أَنْشَأْتَ السَّحَابَ وَ الْمَطَرَ وَ الرِّيَاحَ وَ الَّذِي بِهِ تُنْزِلُ الْغَيْثَ وَ تَذْرَأُ الْمَرْعَي وَ تُحْيِي الْعِظَامَ وَ هِيَ رَمِيمٌ وَ الَّذِي بِهِ تَرْزُقُ مَنْ فِي الْبَرِّ وَ الْبَحْرِ وَ تَكْلَؤُهُمْ وَ تَحْفَظُهُمْ وَ الَّذِي هُوَ فِي التَّوْرَاةِ وَ الْإِنْجِيلِ وَ الزَّبُورِ وَ الْقُرْآنِ الْعَظِيمِ وَ الَّذِي فَلَقْتَ بِهِ الْبَحْرَ لِمُوسَي عليه السلام وَ أَسْرَيْتَ بِمُحَمَّدٍ صلي الله عليه و آله وَ بِكُلِّ اسْمٍ هُوَ لَكَ مَخْزُونٌ مَكْنُونٌ وَ بِكُلِّ اسْمٍ دَعَاكَ بِهِ مَلَكٌ مُقَرَّبٌ أَوْ نَبِيٌّ مُرْسَلٌ أَوْ عَبْدٌ مُصْطَفًي أَنْ تُصَلِّيَ عَلَي مُحَمَّدٍ وَ آلِ مُحَمَّدٍ وَ أَنْ تَجْعَلَ رَاحَتِي فِي لِقَائِكَ وَ خَاتِمَ عَمَلِي فِي سَبِيلِكَ وَ حَجِّ بَيْتِكَ الْحَرَامِ وَ اخْتِلَافٍ إِلَي مَسَاجِدِكَ وَ مَجَالِسِ الذِّكْرِ وَ اجْعَلْ خَيْرَ أَيَّامِي يَوْمَ أَلْقَاكَ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احْفَظْنِي مِنْ بَيْنِ يَدَيَّ وَ مِنْ خَلْفِي وَ عَنْ يَمِينِي وَ عَنْ شِمَالِي وَ مِنْ فَوْقِي وَ مِنْ تَحْتِي وَ أَسْفَلَ مِنِّي وَ احْفَظْنِي مِنَ السَّيِّئَاتِ وَ مَحَارِمِكَ كُلِّهَا وَ مَكِّنْ لِي فِي دِينِيَ الَّذِي ارْتَضَيْتَ لِي وَ فَهِّمْنِي فِيهِ وَ اجْعَلْهُ لِي نُوراً وَ يَسِّرْ لِيَ الْيُسْرَ وَ الْعَافِيَةَ وَ اعْزِمْ عَلَي رُشْدِي كَمَا عَزَمْتَ عَلَي خَلْقِي وَ أَعِنِّي عَلَي نَفْسِي بِبِرٍّ وَ تَقْوَي وَ عَمَلٍ رَاجِحٍ وَ بَيْعٍ رَابِحٍ وَ تِجَارَةٍ لَنْ تَبُورَ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الْجَنَّةَ وَ مَا قَرَّبَ إِلَيْهَا مِنْ قَوْلٍ أَوْ عَمَلٍ وَ أَعُوذُ بِكَ مِنْ خَوْنِ الْأَمَانَةِ وَ أَكْلِ أَمْوَالِ النَّاسِ بِالْبَاطِلِ وَ مِنَ التَّزَيُّنِ بِمَا لَيْسَ فِيَّ وَ مِنَ الْآثَامِ وَ الْبَغْيِ بِغَيْرِ الْحَقِّ وَ أَنْ أُشْرِكَ بِكَ مَا لَمْ تُنَزِّلْ بِهِ سُلْطَاناً وَ أَجِرْنِي مِنْ مَضَلَّاتِ الْفِتَنِ مَا ظَهَرَ مِنْهَا وَ مَا بَطَنَ وَ مِنْ مُحِيطَاتِ الْخَطَايَا وَ نَجِّنِي مِنَ الظُّلُمَاتِ إِلَي النُّورِ وَ اهْدِنِي سَبِيلَ الْإِسْلَامِ وَ اكْسُنِي جُلَلَ الْإِيمَانِ وَ أَلْبِسْنِي لِبَاسَ التَّقْوَي وَ اسْتُرْنِي بِسَتْرِ</w:t>
      </w:r>
    </w:p>
    <w:p>
      <w:pPr>
        <w:pStyle w:val="BookText"/>
        <w:rPr/>
      </w:pPr>
      <w:r>
        <w:rPr>
          <w:rFonts w:ascii="IRNazanin" w:hAnsi="IRNazanin" w:eastAsia="IRNazanin"/>
          <w:color w:val="111111"/>
          <w:sz w:val="28"/>
          <w:sz w:val="28"/>
          <w:szCs w:val="28"/>
          <w:rtl w:val="true"/>
          <w:lang w:bidi="fa-IR"/>
        </w:rPr>
        <w:t xml:space="preserve">خداوندا، در روز قیامت به او با نزدیکی به خود پاداش عطا کن، و او را با پذیرش شفاعت هایش گرامی بدار، تا بدین گونه او را بر برترین ها برتری دهی، و بر تقواپیشگان شرافت و برتری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شفاعتش به ما بهره ای عطا کن، تا با راستگویان در بهشتش وارد شویم، و با آنان که در امانند، در باغ هایش به نزد او رویم، و از کسانی نباشیم که اگر او را بخوانیم، رد شویم، و از راهی که او را برانگیختی، بر نگردیم و از همراهی با او محروم نشویم، و ورود به خانه اش بر ما ممنوع نگردد، آمین ای معبود حق، پروردگار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صلّی الله علیه و آله، و آلش درود فرست و به نام بزرگ مرتبه ات که احدی جز تو آن را نمی داند، و به نامی که به واسطه آن شب و روز را به تسخیر خود در آوردی، و به وسیله آن خورشید و ماه و ستارگان را امتحان نمودی، و به واسطه آن ابرها و باران و بادها را به وجود آوردی، و به وسیله آن باران را نازل فرمودی و سبزه زارها را فراوان ساختی، و استخوان ها را زنده می کنی در حالی که پوسیده است، و به نامی که به واسطه آن به هر آن که در خشکی و دریا است، روزی می رسانی و غذا عطا می کنی و آنها را حفظ می کنی، و به نامی که در تورات و انجیل و قرآن عظیم است، و به نامی که به واسطه آن دریا را برای موسی علیه السلام شکافتی و محمد صلّی الله علیه و آله را به معراج بردی، و به هر نامت که پوشیده و در خفا است، و به هر نامی که فرشته مقرب و یا پیامبر فرستاده شده و یا بنده برگزیده شده با آن تو را خواند، قسم می دهم که بر محمد و آل او درود فرستی و آرامش مرا در لقای خود، و پایان کارم را در راه خود و حج بیت الحرام خود، و رفت و آمد در مساجدت و مجالس ذکر خود قرار ده و بهترین روزهایم را روز دیدارت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آلش درود فرست و مرا از روبرو و پشت  سر و راست و چپ و بالا و پایین و پایین تر از خودم محافظت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تمامی محارم و بدی ها حفظ کن، و مرا در دینم که بدان خشنود شدی، پایدار بگردان، و فهم مرا از آن افزون کن، و آن را نوری برای من قرار ده، و آسانی و عافیت را برایم میسر بگردان، و همان طور که مرا خلق نمودی، هدایتم بنمای، و به من در ستیز با نفسم با نیکی و تقوی و عمل و فروش سودمند و تجارتی که هرگز خسارت نمی بیند، کمک کن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بهشت را و سخن و عملی که مرا به آن نزدیک گرداند می طلبم، و به تو پناه می برم از خیانت در امانت، و خوردن اموال مردم به ناحق، و تظاهر به آن چه در من نیست، و از گناهان و تجاوز به ناحق، و از شریک قرار دادن در کار تو، چیزی را که بر آن برهانی نازل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پناه می برم از گمراهی های فتنه های آشکار و پنهان، و از اینکه اشتباهات مرا احاطه کند؛ و مرا از تاریکی ها نجات بده و به سوی نور و راه اسلام هدایت کن، و جامه ایمان و لباس تقوی بر من بپوشان، و مرا با پوشش </w:t>
      </w:r>
      <w:bookmarkStart w:id="567" w:name="pg13534_197893"/>
    </w:p>
    <w:p>
      <w:pPr>
        <w:pStyle w:val="BookText"/>
        <w:rPr/>
      </w:pPr>
      <w:bookmarkEnd w:id="567"/>
      <w:r>
        <w:rPr>
          <w:rFonts w:ascii="Amiri" w:hAnsi="Amiri" w:eastAsia="Amiri" w:cs="Amiri"/>
          <w:color w:val="111111"/>
          <w:sz w:val="28"/>
          <w:sz w:val="28"/>
          <w:szCs w:val="28"/>
          <w:rtl w:val="true"/>
          <w:lang w:bidi="ar-SA"/>
        </w:rPr>
        <w:t>الصَّالِحِينَ وَ زَيِّنِّي بِزِينَةِ الْمُؤْمِنِينَ وَ ثَقِّلْ عَمَلِي فِي الْمِيزَانِ وَ اكْفِنِي مِنْكَ بِرَوْحٍ وَ رَيْحَانٍ آمِينَ رَبَّ الْعَالَمِينَ وَ صَلَّي اللَّهُ عَلَي مُحَمَّدٍ وَ آلِهِ وَ سَلَّمَ تَسْلِيماً</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8" w:name="__RefHeading___Toc1159121_1934241801"/>
      <w:bookmarkStart w:id="569" w:name="_Toc246"/>
      <w:bookmarkEnd w:id="568"/>
      <w:r>
        <w:rPr>
          <w:rtl w:val="true"/>
        </w:rPr>
        <w:t>«</w:t>
      </w:r>
      <w:r>
        <w:rPr/>
        <w:t>19</w:t>
      </w:r>
      <w:r>
        <w:rPr>
          <w:rtl w:val="true"/>
        </w:rPr>
        <w:t>»</w:t>
      </w:r>
      <w:bookmarkEnd w:id="569"/>
    </w:p>
    <w:p>
      <w:pPr>
        <w:pStyle w:val="BookText"/>
        <w:rPr/>
      </w:pPr>
      <w:r>
        <w:rPr>
          <w:rFonts w:ascii="Amiri" w:hAnsi="Amiri" w:eastAsia="Amiri" w:cs="Amiri"/>
          <w:color w:val="111111"/>
          <w:sz w:val="28"/>
          <w:sz w:val="28"/>
          <w:szCs w:val="28"/>
          <w:rtl w:val="true"/>
          <w:lang w:bidi="ar-SA"/>
        </w:rPr>
        <w:t>الْبَلَدُ</w:t>
      </w:r>
      <w:r>
        <w:rPr>
          <w:rStyle w:val="FootnoteAnchor"/>
          <w:rtl w:val="true"/>
        </w:rPr>
        <w:footnoteReference w:id="496"/>
      </w:r>
      <w:r>
        <w:rPr>
          <w:rFonts w:ascii="Amiri" w:hAnsi="Amiri" w:eastAsia="Amiri" w:cs="Amiri"/>
          <w:color w:val="111111"/>
          <w:sz w:val="28"/>
          <w:sz w:val="28"/>
          <w:szCs w:val="28"/>
          <w:rtl w:val="true"/>
          <w:lang w:bidi="ar-SA"/>
        </w:rPr>
        <w:t>، وَ مَجْمُوعُ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يَوْمِ الْإِثْنَيْنِ لِعَلِيٍّ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الْحَمْدُ لِلَّهِ الَّذِي هَدَانِي لِلْإِسْلَامِ وَ أَكْرَمَنِي بِالْإِيمَانِ وَ بَصَّرَنِي فِي الدِّينِ وَ شَرَّفَنِي بِالْيَقِينِ وَ عَرَّفَنِي الْحَقَّ الَّذِي عَنْهُ يُؤْفَكُونَ وَ النَّبَإِ الْعَظِيمِ الَّذِي هُمْ فِيهِ مُخْتَلِفُونَ وَ سُبْحَانَ اللَّهِ الَّذِي يَرْزُقُ الْقَاسِطَ الْعَادِلَ وَ الْعَاقِلَ وَ الْجَاهِلَ وَ يَرْحَمُ السَّاهِيَ وَ الْغَافِلَ فَكَيْفَ الدَّاعِي السَّائِلُ وَ لَا إِلَهَ إِلَّا اللَّهُ اللَّطِيفُ بِمَنْ شَرَدَ عَنْهُ مِنْ مُسْرِفِي عِبَادِهِ لِيَرْجِعَ عَنْ عُتُوِّهِ وَ عِنَادِهِ الرَّاضِي مِنَ الْمُنِيبِ الْمُخْلِصِ بِدُونِ الْوُسْعِ وَ الطَّاقَةِ وَ اللَّهُ أَكْبَرُ الْحَلِيمُ الْعَلِيمُ الَّذِي لَهُ فِي كُلِّ صِنْفٍ مِنْ غَرَائِبِ فِطْرَتِهِ وَ عَجَائِبِ صَنْعَتِهِ آيَةٌ بَيِّنَةٌ تُوجِبُ لَهُ الرُّبُوبِيَّةَ وَ عَلَي كُلِّ نَوْعٍ مِنْ غَوَامِضِ تَقْدِيرِهِ وَ حُسْنِ تَدْبِيرِهِ دَلِيلٌ وَاضِحٌ وَ شَاهِدٌ عَدْلٌ يَقْضِيَانِ لَهُ بِالْوَحْدَانِيَّةِ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ارْزُقْنَا مِنْ كُلِّ خَيْرٍ خَيْرَهُ وَ مِنْ كُلِّ فَضْلٍ أَفْضَلَهُ اللَّهُمَّ إِنِّي أَسْأَلُكَ يَا مَنْ يَصْرِفُ الْبَلَايَا وَ يَعْلَمُ الْخَفَايَا وَ يُجْزِلُ الْعَطَايَا سُؤَالَ نَادِمٍ عَلَي اقْتِرَافِ الْآثَامِ وَ سَالِمٍ عَلَي الْمَعَاصِي مِنَ اللَّيَالِي وَ الْأَيَّامِ إِذْ لَمْ يَجِدْ مُجِيراً سِوَاكَ لِغُفْرَانِهَا وَ لَا مَوْئِلًا يَفْزَعُ إِلَيْهِ لِارْتِجَاءِ كَشْفِ فَاقَتِهِ إِلَّا إِيَّاكَ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جَلِيلُ أَنْتَ الَّذِي عَمَّ الْخَلَائِقَ مَنُّكَ وَ غَمَرَتْهُمْ سَعَةُ رَحْمَتِكَ وَ شَمِلَتْهُمْ سَوَابِغُ نِعَمِكَ يَا كَرِيمَ الْمَآبِ وَ الْجَوَادَ الْوَهَّابَ وَ الْمُنْتَقِمَ مِمَّنْ عَصَاهُ بِأَلِيمِ الْعَذَابِ دَعَوْتُكَ مُقِرّاً بِالْإِسَاءَةِ عَلَي نَفْسِي إِذْ لَمْ أَجِدْ مَلْجَأً أَلْجَأُ إِلَيْهِ فِي اغْتِفَارِ مَا اكْتَسَبْتُ يَا خَيْرَ مَنِ اسْتُدْعِيَ لِبَذْلِ الرَّغَائِبِ وَ أَنْجَحَ مَأْمُولٍ لِكَشْفِ اللَّوَازِبِ لَكَ عَنَتِ الْوُجُوهُ فَلَا تَرُدَّنِي مِنْكَ بِحِرْمَانٍ إِنَّكَ تَفْعَلُ مَا تَشَاءُ وَ تَحْكُمُ مَا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سَيِّدِي وَ مَوْلَايَ أَيَّ رَبٍّ أَرْتَجِيهِ سِوَاكَ أَمْ أَيَّ إِلَهٍ أَقْصِدُهُ إِذَا أَلَمَّ بِيَ</w:t>
      </w:r>
    </w:p>
    <w:p>
      <w:pPr>
        <w:pStyle w:val="BookText"/>
        <w:rPr/>
      </w:pPr>
      <w:r>
        <w:rPr>
          <w:rFonts w:ascii="IRNazanin" w:hAnsi="IRNazanin" w:eastAsia="IRNazanin"/>
          <w:color w:val="111111"/>
          <w:sz w:val="28"/>
          <w:sz w:val="28"/>
          <w:szCs w:val="28"/>
          <w:rtl w:val="true"/>
          <w:lang w:bidi="fa-IR"/>
        </w:rPr>
        <w:t>صالحین بپوشان، و مرا به زینت مؤمنین زینت بخش و اعمالم را در ترازوی اعمال سنگین کن، و مرا با روح و ریحانی از جانب خودت کفایت کن، آمین ای پروردگار جهانیان، و بر محمد و خاندانش درود و رحمت فرست</w:t>
      </w:r>
      <w:r>
        <w:rPr>
          <w:rFonts w:eastAsia="IRNazanin" w:cs="IRNazanin"/>
          <w:color w:val="111111"/>
          <w:sz w:val="28"/>
          <w:szCs w:val="28"/>
          <w:rtl w:val="true"/>
          <w:lang w:bidi="fa-IR"/>
        </w:rPr>
        <w:t>.</w:t>
      </w:r>
      <w:r>
        <w:rPr>
          <w:rStyle w:val="FootnoteAnchor"/>
          <w:rtl w:val="true"/>
        </w:rPr>
        <w:footnoteReference w:id="497"/>
      </w:r>
    </w:p>
    <w:p>
      <w:pPr>
        <w:pStyle w:val="Heading5"/>
        <w:numPr>
          <w:ilvl w:val="4"/>
          <w:numId w:val="1"/>
        </w:numPr>
        <w:rPr/>
      </w:pPr>
      <w:bookmarkStart w:id="570" w:name="__RefHeading___Toc1159123_1934241801"/>
      <w:bookmarkStart w:id="571" w:name="_Toc247"/>
      <w:bookmarkEnd w:id="570"/>
      <w:r>
        <w:rPr>
          <w:rtl w:val="true"/>
        </w:rPr>
        <w:t xml:space="preserve">روایت </w:t>
      </w:r>
      <w:r>
        <w:rPr/>
        <w:t>19</w:t>
      </w:r>
      <w:bookmarkEnd w:id="571"/>
    </w:p>
    <w:p>
      <w:pPr>
        <w:pStyle w:val="BookText"/>
        <w:rPr/>
      </w:pPr>
      <w:r>
        <w:rPr>
          <w:rFonts w:ascii="IRNazanin" w:hAnsi="IRNazanin" w:eastAsia="IRNazanin"/>
          <w:color w:val="111111"/>
          <w:sz w:val="28"/>
          <w:sz w:val="28"/>
          <w:szCs w:val="28"/>
          <w:rtl w:val="true"/>
          <w:lang w:bidi="fa-IR"/>
        </w:rPr>
        <w:t>البلد</w:t>
      </w:r>
      <w:r>
        <w:rPr>
          <w:rStyle w:val="FootnoteAnchor"/>
          <w:rtl w:val="true"/>
        </w:rPr>
        <w:footnoteReference w:id="498"/>
      </w:r>
      <w:r>
        <w:rPr>
          <w:rFonts w:ascii="IRNazanin" w:hAnsi="IRNazanin" w:eastAsia="IRNazanin"/>
          <w:color w:val="111111"/>
          <w:sz w:val="28"/>
          <w:sz w:val="28"/>
          <w:szCs w:val="28"/>
          <w:rtl w:val="true"/>
          <w:lang w:bidi="fa-IR"/>
        </w:rPr>
        <w:t>و 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 دوشنبه از علی علیه السّلام</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به اسلام هدایتم کرد و با ایمان مرا گرامی داشت و در دین مرا بصیرت عطا کرد، و با یقین به من شرافت بخشید، و حقی را که راجع به آن دروغ می گویند و خبر بزرگی که در آن اختلاف نظر دارند، به من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خدایی است که به ظالم و عادل و عاقل و جاهل روزی عطا می کند، و به فراموشکار و غافل مهربانی می کند، پس نسبت به دعاکننده و درخواست کننده چگونه است؟ معبودی جز خدای یگانه نیست که با بندگان اسرافکارش که از او دور شده اند مهربان است، تا از تمرد و سرکشی اش بازگردد، خدایی که از توبه کننده مخلص که ثروت و قدرت ندارد، راضی 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مرتبه بردبار دانایی که در هر نوعی از شگفتی های آفرینشش و نوادر خلقتش، آیه روشنی است که پروردگاری او را ثابت می کند، و در هر نوع از پیچیدگی های تقدیرش و حسن تدبیرش، دلیل آشکار و گواه عادلی است بر یکتایی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آلش درود فرست، و از هر نوع نیکی بهترینش و از هر فضلی بهترینش را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می طلبم، ای کسی که بلاها را دفع می کنی، و از پنهانی ها آگاه هستی، و پاداش های زیاد را عطا می کنی، به درخواست انسانی که از ارتکاب گناهان پشیمان شده، انسانی که شب ها و روزها خود را سراپا به گناهان سپرده تا آنگاه که نه پناهی جز تو برای آمرزشش یافت و نه پناهگاهی جز تو یافت که برای رفع نیازمندی اش به آن متوسل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 مرتبه، تو همان کسی هستی که منتت تمامی مخلوقات را در بر گرفت، و وسعت رحمتت آنها را پوشاند و نعمت هایت به وفور آن ها را شامل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با کسانی که بازمی گردند، با کرامت رفتار می کنی و ای بخشنده بسیار عطاکننده، و ای کسی که از عصیان کننده اش با عذاب دردناک انتقام می گیرد، با اقرار بر بدی به خودم تو را خواندم، زیرا پناهی نیافتم که در آمرزش گناهانم پناهم باشد، ای بهترین کسی که برای عطای آرزوها فرامی خواند، و ای بهترین امید برای از بین بردن مصیبت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 در برابر تو متواضع اند، پس مرا با محرومیت از خودت بازمگردان، به یقین تو هر چه را بخواهی انجام می دهی، و هر آن گونه بخواهی حکم می کنی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معبود و سرور و مولای من، به کدامین پروردگار جز تو امیدوار باشم، یا کدامین معبود را بخوانم، آن گاه که </w:t>
      </w:r>
    </w:p>
    <w:p>
      <w:pPr>
        <w:pStyle w:val="BookText"/>
        <w:rPr/>
      </w:pPr>
      <w:r>
        <w:rPr>
          <w:rFonts w:ascii="Amiri" w:hAnsi="Amiri" w:eastAsia="Amiri" w:cs="Amiri"/>
          <w:color w:val="111111"/>
          <w:sz w:val="28"/>
          <w:sz w:val="28"/>
          <w:szCs w:val="28"/>
          <w:rtl w:val="true"/>
          <w:lang w:bidi="ar-SA"/>
        </w:rPr>
        <w:t xml:space="preserve">النَّدَمُ وَ أَحَاطَتْ بِيَ الْمَعَاصِي وَ تَكَاءَبَ خَوْفُ النِّقَمِ وَ أَنْتَ وَلِيُّ الصَّفْحِ وَ مَأْوَي الْكَرَمِ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 تُقِيمُنِي مُقَامَ التَّهَتُّكِ وَ أَنْتَ جَمِيلُ السِّتْرِ وَ تَسْأَلُنِي عَنِ اقْتِرَافِي عَلَي رُءُوسِ الْأَشْهَادِ وَ قَدْ عَلِمْتَ مَخْبِيَّاتِ السِّرِّ فَإِنْ كُنْتُ إِلَهِي مُسْرِفاً عَلَي نَفْسِي مُخْطِئاً عَلَيْهَا بِانْتِهَاكِ الْحِرْمَانِ نَاسِياً لِمَا اجْتَرَمْتُ مِنَ الْهَفَوَاتِ فَأَنْتَ لَطِيفٌ تَجُودُ عَلَي الْمُسْرِفِينَ بِرَحْمَتِكَ وَ تَتَفَضَّلُ عَلَي الْخَاطِئِينَ بِكَرَمِكَ فَارْحَمْنِي يَا أَرْحَمَ الرَّاحِمِينَ فَإِنَّكَ تُسَكِّنُ بِتَحَنُّنِكَ رَوْعَاتِ قُلُوبِ الْوَجِلِينَ وَ مُحَقِّقٌ بِتَطَوُّلِكَ أَمَلَ الْآمِلِينَ وَ تُفِيضُ سِجَالَ عَطَايَاكَ عَلَي غَيْرِ الْمُسْتَأْهِلِينَ فَآمِنِّي بِرَجَاءٍ لَا يَشُوبُهُ قُنُوطٌ وَ أَمَلٍ لَا يُكَدِّرُهُ بَأْسٌ يَا مُحِيطاً بِكُلِّ شَيْ‌ءٍ عِلْماً وَ قَدْ أَصْبَحْتُ سَيِّدِي وَ أَمْسَيْتُ عَلَي بَابٍ مِنْ أَبْوَابِ مِنَحِكَ سَائِلًا وَ عَنِ التَّعَرُّضِ لِسِوَاكَ بِالْمَسْأَلَةِ عَادِلًا وَ لَيْسَ مِنْ جَمِيلِ امْتِنَانِكَ رَدُّ سَائِلٍ مَأْسُورٍ مَلْهُوفٍ وَ مُضْطَرٍّ لِانْتِظَارِ خَيْرِكَ الْمَأْلُوفِ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أَنْتَ الَّذِي عَجَزَتِ الْأَوْهَامُ عَنِ الْإِحَاطَةِ بِكَ وَ كَلَّتِ الْأَلْسُنُ عَنْ نَعْتِ ذَاتِكَ فَبِآلَائِكَ وَ طَوْلِكَ صَلِّ عَلَي مُحَمَّدٍ وَ آلِ مُحَمَّدٍ وَ اغْفِرْ لِي ذُنُوبِي وَ أَوْسِعْ عَلَيَّ مِنْ فَضْلِكَ الْوَاسِعِ رِزْقاً وَاسِعاً حَلَالًا طَيِّباً فِي عَافِيَةٍ وَ أَقِلْنِي الْعَثْرَةَ يَا غَايَةَ أَمَلِ الْآمِلِينَ وَ جَبَّارَ السَّمَاوَاتِ وَ الْأَرَضِينَ وَ الْبَاقِيَ بَعْدَ فَنَاءِ الْخَلْقِ أَجْمَعِينَ وَ دَيَّانَ يَوْمِ الدِّينِ وَ أَنْتَ مَوْلَايَ ثِقَةُ مَنْ لَمْ يَثِقْ بِنَفْسِهِ لِإِفْرَاطِ حَالِهِ وَ أَمَلُ مَنْ لَمْ يَكُنْ لَهُ تَأْمِيلٌ لِكَثْرَةِ زَلَلِهِ وَ رَجَاءُ مَنْ لَمْ يَرْتَجِ لِنَفْسِهِ بِوَسِيلَةِ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فَأَنْقِذْنِي بِرَحْمَتِكَ مِنَ الْمَهَالِكِ وَ أَحِلَّنِي دَارَ الْأَخْيَارِ وَ اجْعَلْنِي مُرَافِقَ الْأَبْرَارِ وَ اغْفِرْ لِي ذُنُوبَ اللَّيْلِ وَ النَّهَارِ يَا مُطَّلِعاً عَلَي الْأَسْرَارِ وَ احْتَمِلْ عَنِّي يَا مَوْلَايَ أَدَاءَ مَا افْتَرَضْتَ عَلَيَّ لِلْآبَاءِ وَ الْأُمَّهَاتِ وَ الْإِخْوَانِ وَ الْأَخَوَاتِ بِلُطْفِكَ وَ كَرَمِكَ يَا عَلِيَّ الْمَلَكُوتِ وَ أَشْرِكْنَا فِي دُعَاءِ مَنِ اسْتُجِيبَ لَهُ مِنَ الْمُؤْمِنِينَ وَ الْمُؤْمِنَاتِ إِنَّكَ عَالِمٌ جَوَادٌ كَرِيمٌ وَهَّابٌ وَ صَلَّي اللَّهُ عَلَي مُحَمَّدٍ وَ عِتْرَتِهِ الطَّاهِرِينَ‌</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پشیمانی مرا دربرگرفت، و گناهان مرا احاطه کرد  و ترس از عذاب ها مرا اندوهگین کرد، و حال آن که تو صاحب گذشت و پناهگاه کرمی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 آیا مرا در مقام رسوایی می نشانی، و حال آن که تو به زیبایی گناهان را می پوشانی؟ و در رابطه با ارتکاب گناهان، در حضور شاهدان سؤال می کنی، و حال آن که به نهفته های اسرار آگاهی؟ پس معبود من، اگر من در خطا بر نفسم با تجاوز از حریم خود زیاده روی کردم، و لغزش هایی را که مرتکب شدم فراموش کردم، اما تو مهربانی و بر اسراف کاران با رحمتت کرامت می کنی، و با کرمت بر خطاکاران لطف می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مهربان باش ای مهربان ترین مهربانان، زیرا تو با مهربانی ات، ترس های قلوب ترسان را آرام می کنی، و آرزوی آرزومندان را بسیار تحقق می بخشی، و بخشش هایت را بر غیر شایستگانش جاری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امیدی که ناامیدی در آن نباشد و آرزویی که سختی آن را تیره نمی کند، در امان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علمت همه چیز را در احاطه گرفته است و ای سرور من، صبح و شب بر دری از درهای عطایت درخواست کمک کردم، و از درخواست از غیر تو سر باز زدم، و بازگرداندن گدای امیدوار مشتاق و بیچاره منتظری که به خیر تو عادت کرده، از زیبایی منت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همان کسی هستی که اندیشه ها از علم به تو عاجز ماند، و زبان ها از وصف ذاتت ناتوان ماند، پس به نعمت هایت و گستردگی آنها سوگند، بر محمد و آلش درود فرست و گناهان مرا بیامرز، و از فضل گسترده خود روزی وسیع و حلال و پاک به همراه عافیت بر من عطا کن و لغزش هایم را ببخش، ای آخرین امید امیدواران، و جبار آسمان ها و زمین و ماه، و ای که پس از فنای تمامی مخلوقات باقی خواهی ماند، و ای جزا دهنده روز جزا؛ تو سرور من هستی، و اطمینان کسی که به خود به سبب سوء حالش اطمینان ندارد، و آرزوی کسی که به سبب زیادی لغزش هایش آرزویی ندارد، و امید کسی که به سبب کارهایش امیدی ندارد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من، مرا از هلاکت گاه ها نجات بده، و مرا در خانه برگزیدگان قرار ده، و مرا در همراهی نیک مردان قرار ده، و گناهان روز و شب مرا بیامرز، ای آن که بر اسرار آگاهی؛ و ای سرور من، بار وظایفی که بر من واجب کردی، در حق پدران و مادران و برادران و خواهران، به لطف و کرمت از دوش من بردار، ای آن که ملکوتش بلند مرتبه است، و مرا شریک مردان و زنان مؤمنی بگردان که دعایشان را استجابت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دانا و عطاکننده و کریم و بسیار بخشنده ای، و بر محمد و عترت پاکش درود فرست</w:t>
      </w:r>
      <w:r>
        <w:rPr>
          <w:rFonts w:eastAsia="IRNazanin" w:cs="IRNazanin"/>
          <w:color w:val="111111"/>
          <w:sz w:val="28"/>
          <w:szCs w:val="28"/>
          <w:rtl w:val="true"/>
          <w:lang w:bidi="fa-IR"/>
        </w:rPr>
        <w:t>.</w:t>
      </w:r>
      <w:r>
        <w:rPr>
          <w:rStyle w:val="FootnoteAnchor"/>
          <w:rtl w:val="true"/>
        </w:rPr>
        <w:footnoteReference w:id="500"/>
      </w:r>
      <w:bookmarkStart w:id="572" w:name="pg13534_197895"/>
    </w:p>
    <w:p>
      <w:pPr>
        <w:pStyle w:val="Heading5"/>
        <w:numPr>
          <w:ilvl w:val="4"/>
          <w:numId w:val="1"/>
        </w:numPr>
        <w:rPr/>
      </w:pPr>
      <w:bookmarkStart w:id="573" w:name="__RefHeading___Toc1159125_1934241801"/>
      <w:bookmarkStart w:id="574" w:name="_Toc248"/>
      <w:bookmarkEnd w:id="572"/>
      <w:bookmarkEnd w:id="573"/>
      <w:r>
        <w:rPr>
          <w:rtl w:val="true"/>
        </w:rPr>
        <w:t>«</w:t>
      </w:r>
      <w:r>
        <w:rPr/>
        <w:t>20</w:t>
      </w:r>
      <w:r>
        <w:rPr>
          <w:rtl w:val="true"/>
        </w:rPr>
        <w:t>»</w:t>
      </w:r>
      <w:bookmarkEnd w:id="574"/>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501"/>
      </w:r>
      <w:r>
        <w:rPr>
          <w:rFonts w:ascii="Amiri" w:hAnsi="Amiri" w:eastAsia="Amiri" w:cs="Amiri"/>
          <w:color w:val="111111"/>
          <w:sz w:val="28"/>
          <w:sz w:val="28"/>
          <w:szCs w:val="28"/>
          <w:rtl w:val="true"/>
          <w:lang w:bidi="ar-SA"/>
        </w:rPr>
        <w:t>، وَ الْبَلَدُ، 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لِيَوْمِ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اللَّهُمَّ لَكَ الْحَمْدُ أَهْلَ الْكِبْرِيَاءِ وَ الْعَظَمَةِ وَ مُنْتَهَي الْجَبَرُوتِ وَ مَالِكَ الدُّنْيَا وَ الْآخِرَةِ اللَّهُمَّ لَكَ الْحَمْدُ عَظِيمَ الْمَلَكُوتِ شَدِيدَ الْجَبَرُوتِ عَزِيزَ الْقُدْرَةِ لَطِيفاً لِمَا يَشَاءُ اللَّهُمَّ لَكَ الْحَمْدُ مُدَبِّرَ الْأُمُورِ مُبْدِئَ الْخَفِيَّاتِ عَالِمَ السَّرَائِرِ تُحْيِي الْمَوْتَي مَلِكَ الْمُلُوكِ وَ رَبَّ الْأَرْبَابِ وَ إِلَهَ الْآلِهَةِ وَ جَبَّارَ الْجَبَابِرَةِ وَ أَوَّلَ كُلِّ شَيْ‌ءٍ وَ آخِرَهُ وَ بَدِيعَ كُلِّ شَيْ‌ءٍ وَ مُنْتَهَاهُ وَ مَرَدَّ كُلِّ شَيْ‌ءٍ وَ مَصِيرَهُ وَ مُبْدِئَ كُلِّ شَيْ‌ءٍ وَ مُعِيدَهُ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خَشَعَتْ لَكَ الْأَصْوَاتُ وَ حَارَتْ دُونَكَ الْأَبْصَارُ وَ أَفْضَتْ إِلَيْكَ الْقُلُوبُ وَ الْخَلْقُ كُلُّهُمْ فِي قَبْضَتِكَ وَ النَّوَاصِي كُلُّهَا بِيَدِكَ وَ الْمَلَائِكَةُ مُشْفِقُونَ مِنْ خَشْيَتِكَ وَ كُلُّ مَنْ كَفَرَ بِكَ عَبْدٌ دَاخِرٌ لَكَ لَا يَقْضِي فِي الْأُمُورِ إِلَّا أَنْتَ وَ لَا يُدَبِّرُ مَصَادِرَهَا</w:t>
      </w:r>
      <w:r>
        <w:rPr>
          <w:rStyle w:val="FootnoteAnchor"/>
          <w:rtl w:val="true"/>
        </w:rPr>
        <w:footnoteReference w:id="502"/>
      </w:r>
      <w:r>
        <w:rPr>
          <w:rFonts w:ascii="Amiri" w:hAnsi="Amiri" w:eastAsia="Amiri" w:cs="Amiri"/>
          <w:color w:val="111111"/>
          <w:sz w:val="28"/>
          <w:sz w:val="28"/>
          <w:szCs w:val="28"/>
          <w:rtl w:val="true"/>
          <w:lang w:bidi="ar-SA"/>
        </w:rPr>
        <w:t xml:space="preserve">غَيْرُكَ وَ لَا يَقْصُرُ مِنْهَا شَيْ‌ءٌ دُونَكَ وَ لَا يَصِيرُ شَيْ‌ءٌ إِلَّا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كُلُّ شَيْ‌ءٍ خَاضِعٌ لَكَ وَ كُلُّ شَيْ‌ءٍ مُشْفِقٌ مِنْكَ وَ كُلُّ شَيْ‌ءٍ ضَارِعٌ إِلَيْكَ أَنْتَ الْقَادِرُ الْحَكِيمُ وَ أَنْتَ اللَّطِيفُ الْجَلِيلُ وَ أَنْتَ الْعَلِيُّ الْقَرِيبُ لَكَ التَّسْبِيحُ وَ الْعَظَمَةُ وَ لَكَ الْمُلْكُ وَ الْقُدْرَةُ وَ لَكَ الْحَوْلُ وَ الْقُوَّةُ وَ لَكَ الدُّنْيَا وَ الْآخِرَةُ أَحَاطَ بِكُلِّ شَيْ‌ءٍ مُلْكُكَ وَ وَسِعَ كُلَّ شَيْ‌ءٍ حِفْظُكَ وَ قَهَرَ كُلَّ شَيْ‌ءٍ جَبَرُوتُكَ وَ خَافَ كُلُّ شَيْ‌ءٍ وَطْأَتَكَ</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اللَّهُمَّ لَكَ الْحَمْدُ تَبَارَكَتْ أَسْمَاؤُكَ وَ تَعَالَي ذِكْرُكَ وَ قَهَرَ سُلْطَانُكَ وَ تَمَّتْ كَلِمَاتُكَ أَمْرُكَ قَضَاءٌ وَ كَلَامُكَ نُورٌ وَ رِضَاكَ رَحْمَةٌ وَ سَخَطُكَ عَذَابٌ تَقْضِي بِعِلْمٍ وَ تَعْفُو بِحِلْمٍ وَ تَأْخُذُ بِقُدْرَةٍ وَ تَفْعَلُ مَا تَشَاءُ وَاسِعُ الْمَغْفِرَةِ شَدِيدُ النَّقِمَةِ قَرِيبُ الرَّحْمَةِ شَدِيدُ الْعِقَابِ أَنْتَ قُوَّةُ كُلِّ ضَعِيفٍ وَ غِنَي كُلِّ فَقِيرٍ وَ حِرْزُ كُلِّ ذَلِيلٍ وَ مَفْزَعُ كُلِّ مَلْهُوفٍ وَ مُطَّلِعٌ</w:t>
      </w:r>
    </w:p>
    <w:p>
      <w:pPr>
        <w:pStyle w:val="Heading5"/>
        <w:numPr>
          <w:ilvl w:val="4"/>
          <w:numId w:val="1"/>
        </w:numPr>
        <w:rPr/>
      </w:pPr>
      <w:bookmarkStart w:id="575" w:name="__RefHeading___Toc1159127_1934241801"/>
      <w:bookmarkStart w:id="576" w:name="_Toc249"/>
      <w:bookmarkEnd w:id="575"/>
      <w:r>
        <w:rPr>
          <w:rtl w:val="true"/>
        </w:rPr>
        <w:t xml:space="preserve">روایت </w:t>
      </w:r>
      <w:r>
        <w:rPr/>
        <w:t>20</w:t>
      </w:r>
      <w:bookmarkEnd w:id="576"/>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504"/>
      </w:r>
      <w:r>
        <w:rPr>
          <w:rFonts w:ascii="IRNazanin" w:hAnsi="IRNazanin" w:eastAsia="IRNazanin"/>
          <w:color w:val="111111"/>
          <w:sz w:val="28"/>
          <w:sz w:val="28"/>
          <w:szCs w:val="28"/>
          <w:rtl w:val="true"/>
          <w:lang w:bidi="fa-IR"/>
        </w:rPr>
        <w:t>و البلد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حمد از آن توست، ای اهل کبریا و عظمت، و انتهای جبروت، و مالک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حمد از آن توست، ای آن که ملکوتش عظیم و جبروتش بسیار و قدرتش فراوان است، ای آن که هر چه بخواهد،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حمد از آن توست، ای تدبیرکننده امور، و آشکارکننده پنهانی ها، و عالم رازها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زنده می کنی، ای پادشاه پادشاهان و ای تربیت کننده تربیت کنندگان، و ای معبود خدایان، و ای جبار جباران، و ای آغاز و پایان هر چیزی، و ای خالق و انتهای هر چیزی، و بازگشت و سرنوشت هر چیزی، و آغاز کننده و بازگرداننده هر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صداها در برابر تو خشوع کرد، و چشمان در برابر تو متحیر گردید، و دل ها به سوی تو سوق داده می شود، و تمامی مخلوقات در قبضه قدرت تو است، و پیشانی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دست تو است، و فرشتگان از ترس تو نگرانند، و هر کس به تو کافر شد، برده و ذلیل تو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فقط به دست تو انجام می شود، و تدبیر سرچشمه امور تنها از تو است، و چیزی از آن به دور از چشمان تو صورت نمی گیرد، و همه چیز فقط به سوی تو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همه چیز در برابر تو فروتن و ترسان است، و همه چیز در برابر تو خوار 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قادر و حکیم هستی، و تو تنها لطیف و بزرگ مرتبه هستی، و تو بلند مرتبه و نزدیک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بزرگی از آن تو است، ملک و قدرت از آن تو است، و قدرت و قوت از آن تو است، و دنیا و آخرت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تو هر چیزی را در بر گرفته است، و هر چیزی به واسطه تو حفظ می شود، و جبروتت هر چیزی را در بر گرفته است، و هر چیزی از قدرت تو می ترسد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حمد از آن تو است، نام هایت مبارک گشت و نامت عالی گردید، و پادشاهی ات قدرتمند شد، و کلماتت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تو قضا و کلامت نور، و رضایتت رحمت، و ناخشنودی ات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داوری می کنی، و با بردباری گذشت می کنی، و با قدرت می گیری و هر آن چه بخواهی را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آمرزشش گسترده و عذابش سخت و رحمتش نزدیک و مجازاتش سخت است، تو نیروی هر ضعیف و بی نیازی هر فقیر و پناه هر خوار و پناهگاه هر مضطرب هستی، و </w:t>
      </w:r>
    </w:p>
    <w:p>
      <w:pPr>
        <w:pStyle w:val="BookText"/>
        <w:rPr/>
      </w:pPr>
      <w:r>
        <w:rPr>
          <w:rFonts w:ascii="Amiri" w:hAnsi="Amiri" w:eastAsia="Amiri" w:cs="Amiri"/>
          <w:color w:val="111111"/>
          <w:sz w:val="28"/>
          <w:sz w:val="28"/>
          <w:szCs w:val="28"/>
          <w:rtl w:val="true"/>
          <w:lang w:bidi="ar-SA"/>
        </w:rPr>
        <w:t xml:space="preserve">عَلَي كُلِّ خَفِيَّةٍ وَ شَاهِدُ كُلِّ نَجْوَي وَ مُدَبِّرُ كُلِّ أَمْرٍ عَالِمُ سَرَائِرِ الْغُيُوبِ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نُورَ النُّورِ مُدَبِّرَ الْأُمُورِ دَيَّانَ الْعِبَادِ مَلِكَ الْآخِرَةِ وَ الدُّنْيَا الْعَظِيمَ شَأْنُهُ الْعَزِيزَ سُلْطَانُهُ الْعَلِيَّ مَكَانُهُ النَّيِّرَ كِتَابُهُ الَّذِي يُجِيرُ وَ لا يُجارُ عَلَيْهِ وَ يُمْتَنَعُ بِهِ وَ لَا يُمْتَنَعُ مِنْهُ وَ يَحْكُمُ وَ لا مُعَقِّبَ لِحُكْمِهِ وَ يَقْضِي فَلَا رَادَّ لِقَضَائِهِ الَّذِي مَنْ تَكَلَّمَ سَمِعَ كَلَامَهُ وَ مَنْ سَكَتَ عَلِمَ بِمَا فِي نَفْسِهِ وَ مَنْ عَاشَ فَعَلَيْهِ رِزْقُهُ وَ مَنْ مَاتَ فَإِلَيْهِ مَرَدُّهُ ذُو التَّمْجِيدِ وَ التَّحْمِيدِ وَ التَّهْلِيلِ وَ التَّفْضِيلِ وَ الْكِبْرِيَاءِ وَ الْعِزَّةِ وَ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عَلَي مَا مَضَي وَ عَلَي مَا بَقِيَ وَ عَلَي مَا تُبْدِي وَ عَلَي مَا تُخْفِي وَ عَلَي مَا قَدْ كَانَ وَ عَلَي مَا هُوَ كَائِنٌ وَ لَكَ الْحَمْدُ عَلَي حِلْمِكَ بَعْدَ عِلْمِكَ وَ عَلَي عَفْوِكَ بَعْدَ قُدْرَتِكَ وَ عَلَي أَنَاتِكَ بَعْدَ حُجَّتِكَ وَ عَلَي صَفْحِكَ بَعْدَ إِعْذَارِكَ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عَلَي مَا تَأْخُذُ وَ تُعْطِي وَ عَلَي مَا تُبْلِي وَ تَبْتَلِي وَ عَلَي مَا تُمِيتُ وَ تُحْيِي وَ عَلَي كُلِّ شَيْ‌ءٍ مِنْ أَمْرِكَ يَا أَرْحَمَ الرَّاحِمِينَ وَ عَلَي الْمَوْتِ وَ الْحَيَاةِ وَ النَّوْمِ وَ الْيَقَظَةِ وَ عَلَي الذِّكْرِ وَ الْغَفْلَةِ وَ عَلَي الدُّنْيَا وَ الْآخِرَةِ وَ لَكَ الْحَمْدُ عَلَي مَا تَقْضِي فِيمَا خَلَقْتَ وَ عَلَي مَا تَحْفَظُ فِيمَا قَدَّرْتَ وَ عَلَي مَا تُرَتِّبُ فِيمَا ابْتَدَعْتَ وَ عَلَي بَقَائِكَ بَعْدَ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يَمْلَأُ مَا خَلَقْتَ وَ يَبْلُغُ حَيْثُ أَرَدْتَ وَ تَضْعُفُ السَّمَاوَاتُ عَنْهُ وَ تَعْرُجُ الْمَلَائِكَةُ بِهِ حَمْداً يَكُونُ أَرْضَي الْحَمْدِ لَكَ وَ أَفْضَلَ الْحَمْدِ عِنْدَكَ وَ أَحَقَّ الْحَمْدِ لَدَيْكَ وَ أَحَبَّ الْحَمْدِ إِلَيْكَ حَمْداً لَا يُحْجَبُ عَنْكَ وَ لَا يَنْتَهِي دُونَكَ وَ لَا يَقْصُرُ عَنْ أَفْضَلِ رِضَاكَ وَ لَا يَفْضُلُهُ شَيْ‌ءٌ مِنْ مَحَامِدِكَ مِنْ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يَفْضُلُ حَمْدَ مَنْ مَضَي وَ يفوت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مَنْ بَقِيَ وَ يَكُونُ فِيمَا يَصْعَدُ إِلَيْكَ وَ مَا تَرْضَي بِهِ لِنَفْسِكَ حَمْداً عَدَدَ قَطْرِ الْمَطَرِ وَ وَرَقِ الشَّجَرِ وَ تَسْبِيحِ الْمَلَائِكَةِ وَ مَا فِي الْبَرِّ وَ الْبَحْرِ حَمْداً عَدَدَ أَنْفَاسِ خَلْقِكَ وَ طَرْفِهِمْ وَ لَفْظِهِمْ وَ أَظْلَالِهِمْ وَ مَا عَنْ أَيْمَانِهِمْ وَ مَا عَنْ شَمَائِلِهِمْ وَ مَا فَوْقَهُمْ وَ مَا تَحْتَهُمْ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عَدَدَ مَا قَهَرَ مُلْكُكَ وَ وَسِعَ حِفْظُكَ وَ مَلَأَ كُرْسِيُّكَ وَ أَحَاطَتْ بِهِ قُدْرَتُكَ وَ أَحْصَاهُ عِلْمُكَ حَمْداً عَدَدَ مَا تَجْرِي بِهِ الرِّيَاحُ وَ تَحْمِلُ السَّحَابُ وَ</w:t>
      </w:r>
    </w:p>
    <w:p>
      <w:pPr>
        <w:pStyle w:val="BookText"/>
        <w:rPr/>
      </w:pPr>
      <w:r>
        <w:rPr>
          <w:rFonts w:ascii="IRNazanin" w:hAnsi="IRNazanin" w:eastAsia="IRNazanin"/>
          <w:color w:val="111111"/>
          <w:sz w:val="28"/>
          <w:sz w:val="28"/>
          <w:szCs w:val="28"/>
          <w:rtl w:val="true"/>
          <w:lang w:bidi="fa-IR"/>
        </w:rPr>
        <w:t xml:space="preserve">بر هر پنهانی آگاه هستی و شاهد هر نجوایی و تدبیرکننده هر امری و آگاه به اسرار غیب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حمد از آن تو است، ای نور نور و ای تدبیرکننده امور، و ای جزا دهنده بندگان، ای مالک آخرت و دنیا و ای آن که شأنش عظیم است و پادشاهی اش قدرتمند و جایگاهش بلند مرتبه و کتابش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پناه می دهد و مورد ستم قرار نمی گیرد، از دیگران امتناع می کند، اما از او امتناع نمی شود، حکم صادر می کند و خرده ای بر حکمش نیست، قضاوت می کند و هیچ ردکننده ای بر قضاوتش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اگر فردی سخن بگوید کلامش را می شود، و هر کس سکوت کند، از آن چه در درونش می گذرد، آگاه است، و هر کس زنده باشد، روزی اش بر او است، و هر کس بمیرد بازگشتش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مدح و ستایش و تحسین و برتری و کبریا و عزت و پادشاهی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حمد از آن توست، به سبب آن چه گذشت و آن چه باقی مانده است، و آن چه آشکار می کنی و آن چه پنهان می سازی، و به سبب آن چه بوده است و آن 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از آن توست به سبب بردباری ات با وجود آگاهی ات، و به سبب عفوت با وجود قدرتت، و به سبب گذشتت با وجود بهانه و دلیل داشتنت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حمد از آن توست، به سبب آن چه می گیری و عطا می کنی، و آن چه آزمایش می کنی و آشکار می کنی، و آن چه می میرانی و زنده می کنی، و به سبب هر چیزی از امر تو، ای مهربان ترین مهربانان، و به سبب مرگ و حیات و خواب و بیداری، و به سبب یاد و غفلت و به سبب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از آن توست به سبب آن چه از مخلوقاتت از بین می بری و آن چه را با تقدیر خود حفظ می کنی، و به سبب نظم در مخلوقاتت، و به سبب بقایت پس از فنای مخلوقاتت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حمدی می گویم که مخلوقاتت را پر می کند، حمدی که به آن جایی برسد که تو بخواهی، تا جایی که از آسمان ها بالاتر رود، و فرشتگان آن را به اوج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که خوشایندترین حمد و برترین و سزاوارترین و دوست داشتنی ترین حمد نزد تو است، حمدی که از تو پنهان نمی ماند و تنها به تو منتهی می شود، و برترین رضایت تو را به دست می آورد، و حمدی از مخلوقاتت بر آن برتری نمی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حمدی می گویم که بر حمد پیشینیان برتری یابد، و حمد آیندگان در برابرش ناچیز باشد، و جزء اموری باشد که به سوی تو اوج می گیرد و آن چنان که رضایت تو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به عدد قطرات باران و برگ های درختان و تسبیح فرشتگان و آن چه در خشکی و دریا است، حمدی به عدد نفس زدن و چشم برهم زدن ها و کلمات و سایه های مخلوقاتت و آن چه در راست و چپ و بالا و پایین آنها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حمدی به اندازه آنچه که ملکت بر آن غالب است و وسعت حفظت و فرمانروایی ات در بردارد، و به اندازه ای که قدرتت بر آن احاطه دارد، و علمت آن را برمی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به اندازه آنچه بادها به حرکت در می آورد و ابرها حمل می کنند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يَخْتَلِفُ بِهِ اللَّيْلُ وَ النَّهَارُ وَ تَسِيرُ بِهِ الشَّمْسُ وَ الْقَمَرُ حَمْداً يَمْلَأُ السَّمَاوَاتِ وَ الْأَرْضِ وَ مَا بَيْنَهُنَّ وَ مَا أَنْتَ أَعْلَمُ بِهِ مِنِّي مِمَّا فَوْقَهُنَّ وَ مَا تَحْتَهُنَّ وَ مَا يَفْضُلُ عَنْهُنَّ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عَبْدِكَ وَ رَسُولِكَ وَ نَبِيِّكَ وَ عَلَي آلِ مُحَمَّدٍ وَ اجْعَلْهُ أَوْجَهَ الْمُقَرَّبِينَ وَ أَعْلَي الْأَعْلَيْنَ وَ أَفْضَلَ الْمُفْضَلِينَ اللَّهُمَّ صَلِّ عَلَي مُحَمَّدٍ وَ آلِ مُحَمَّدٍ وَ اسْمَعْ كَلَامَهُ إِذَا دَعَاكَ وَ أَعْطِهِ إِذَا سَأَلَكَ وَ شَفِّعْهُ إِذَا شَفَعَ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آتِ مُحَمَّداً وَ آلَهُ صَلَّي اللَّهُ عَلَيْهِ وَ عَلَيْهِمْ مِنْ كُلِّ خَيْرٍ خَيْرَهُ وَ مِنْ كُلِّ فَضْلٍ أَفْضَلَهُ وَ مِنْ كُلِّ عَطَاءٍ أَجْزَلَهُ وَ مِنْ كُلِّ كَرَامَةٍ أَكْرَمَهَا وَ مِنْ كُلِّ جَنَّةٍ أَعْلَاهَا فِي الرَّفِيقِ الْأَعْلَي الْأَكْرَمِ الْمُقَرَّبِ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بِمَعَاقِدِ الْعِزِّ مِنْ عَرْشِكَ وَ مُنْتَهَي الرَّحْمَةِ مِنْ كِتَابِكَ وَ مَا ذَكَرْتَ مِنْ عَظَمَتِكَ وَ خَيْرِ مَا عِنْدَكَ وَ عَظَمَةِ وَقَارِكَ وَ طَيِّبِ خَيْرِكَ وَ صِدْقِ حَدِيثِكَ وَ بِمَحَامِدِكَ الَّتِي اصْطَنَعْتَ لِنَفْسِكَ وَ كُتُبِكَ الَّتِي أَنْزَلْتَ عَلَي أَنْبِيَائِكَ وَ بِقُدْرَتِكَ عَلَي جَمِيعِ خَلْقِكَ وَ جَزِيلِ عَطَائِكَ</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عِنْدَ عِبَادِكَ أَنْ تَقْبَلَ مِنِّي حَسَنَاتِي وَ تُكَفِّرَ عَنِّي سَيِّئَاتِي وَ تَجَاوَزَ عَنِّي فِي أَصْحابِ الْجَنَّةِ وَعْدَ الصِّدْقِ الَّذِي كانُوا يُوعَدُونَ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ارْزُقْنِي رِزْقاً وَاسِعاً حَلَالًا طَيِّباً نُؤَدِّي بِهِ أَمَانَاتِنَا وَ نَسْتَعِينُ بِهِ عَلَي زَمَانِنَا وَ نُنْفِقُ مِنْهُ فِي طَاعَتِكَ وَ فِي سَبِيلِكَ اللَّهُمَّ صَلِّ عَلَي مُحَمَّدٍ وَ آلِ مُحَمَّدٍ وَ أَصْلِحْ لَنَا قُلُوبَنَا وَ أَعْمَالَنَا وَ أَمْرَ دُنْيَانَا وَ آخِرَتِنَا كُلَّهُ وَ أَصْلِحْنَا بِمَا أَصْلَحْتَ بِهِ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يَسِّرْنَا لِلْيُسْرَي وَ جَنِّبْنَا الْعُسْرَي وَ هَيِّئْ لَنا مِنْ أَمْرِنا رَشَداً وَ مِرْفَقاً اللَّهُمَّ صَلِّ عَلَي مُحَمَّدٍ وَ آلِ مُحَمَّدٍ وَ احْفَظْ لَنَا أَنْفُسَنَا وَ دِينَنَا وَ أَمَانَاتِنَا بِحِفْظِ الْإِيمَانِ وَ اسْتُرْنَا بِسِتْرِ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لَا تَكِلْنَا إِلَي أَنْفُسِنَا فَنَعْجِزَ عَنْهَا وَ لَا تَنْزِعْ مِنَّا صَالِحاً أَعْطَيْتَنَاهُ وَ لَا تَرُدَّنَا فِي سُوءٍ اسْتَنْقَذْتَنَا مِنْهُ وَ اجْعَلْ غِنَانَا فِي أَنْفُسِنَا وَ انْزِعِ الْفَقْرَ مِنْ بَيْنِ أَعْيُنِنَا اللَّهُمَّ صَلِّ عَلَي مُحَمَّدٍ وَ آلِ مُحَمَّدٍ وَ اجْعَلْنَا نَتْلُو كِتَابَكَ حَقَّ تِلَاوَتِهِ</w:t>
      </w:r>
    </w:p>
    <w:p>
      <w:pPr>
        <w:pStyle w:val="BookText"/>
        <w:rPr/>
      </w:pPr>
      <w:r>
        <w:rPr>
          <w:rFonts w:ascii="IRNazanin" w:hAnsi="IRNazanin" w:eastAsia="IRNazanin"/>
          <w:color w:val="111111"/>
          <w:sz w:val="28"/>
          <w:sz w:val="28"/>
          <w:szCs w:val="28"/>
          <w:rtl w:val="true"/>
          <w:lang w:bidi="fa-IR"/>
        </w:rPr>
        <w:t>اختلاف شب و روز و حرکت 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آسمان ها و زمین و مابین آن ها را پر می کند، و آن چه تو از من به آن ها آگاه تری، آن چه در بالای آسمان ها و در زیر آنها است، و بیشتر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بنده و فرستاده و پیامبرت و بر آل محمد درود فرست و او را آبرومندترین مقرّبین و عالی ترین بلندمرتبگان و برترین ممتازان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صلّی الله علیه و آله و آل او درود فرست و آن گاه که تو را می خواند، کلامش را بشنو و آن گاه که از تو خواسته ای دارد، به او عطا کن و آن گاه که شفیع می شود، شفاعتش را به هنگام شفاعت کردن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به محمد صلّی الله علیه و آله و آل او از هر خیری بهترینش و از هر فضلی برترین و از هر عطایی ارزشمند ترینش، و از هر کرامتی گرامی ترینش و از هر بهشتی عالی ترینش، در رفیق بلندمرتبه گرامی مقرّب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 خواهم به پایه های عزت عرشت و انتهای رحمت کتابت و آن چه از عظمتت ذکر کردم، و بهترین آن چه نزد تو است و به عظمت وقارت و پاکی نیکی ات و راستی سخنت و صفات نیکت و کتاب هایی که بر پیامبرانت نازل فرمودی، و به قدرتت بر تمامی مخلوقاتت و ارزشمندی عطایت نزد بندگانت قسمت می دهم که نیکی هایم را بپذیری و از بدی هایم بگذری و در میان بهشتیان، وعده راستینی که به آن ها داده شده را به من عطا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رزق بسیار و حلال و پاک به من عطا کن، که به وسیله آن امانت هایمان را ادا کنیم و به وسیله آن بر روزگار کمک بجوییم و در اطاعت تو و در راه تو از آن انفاق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صلّی الله علیه و آله و آل او درود فرست و دل ها و اعمال ما و امر دنیا و آخرتمان، همگی را شایسته بگردان و ما را همچون صالحان شایسته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آسانی را برای ما قرار ده و ما را از سختی دور کن و برای ما هدایت و آسایش را فراهم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او درود فرست و جان و دین و امانت های ما را با حفظ ایمانمان نگهدار باش و با جامه ایمان ما را بپوشان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آل او درود فرست و ما را به خودمان وامگذار و شایسته ای را که به ما عطا کرده ای از ما مگیر و ما را به بدی که از آن نجاتمان دادی بازمگردان و ما را بی نیاز بگردان و فقر را از ما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خاندان او درود فرست و به ما این توفیق را عطا کن که کتابت را آن گونه که شایسته است، تلاوت کنیم و به آیات </w:t>
      </w:r>
      <w:bookmarkStart w:id="577" w:name="pg13534_197898"/>
    </w:p>
    <w:p>
      <w:pPr>
        <w:pStyle w:val="BookText"/>
        <w:rPr/>
      </w:pPr>
      <w:bookmarkEnd w:id="577"/>
      <w:r>
        <w:rPr>
          <w:rFonts w:ascii="Amiri" w:hAnsi="Amiri" w:eastAsia="Amiri" w:cs="Amiri"/>
          <w:color w:val="111111"/>
          <w:sz w:val="28"/>
          <w:sz w:val="28"/>
          <w:szCs w:val="28"/>
          <w:rtl w:val="true"/>
          <w:lang w:bidi="ar-SA"/>
        </w:rPr>
        <w:t xml:space="preserve">وَ نَعْمَلُ بِمُحْكَمِهِ وَ نُؤْمِنُ بِمُتَشَابِهِهِ وَ نَرُدُّ عِلْمَهُ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بَصِّرْنَا فِي دِينِكَ وَ فَهِّمْنَا</w:t>
      </w:r>
      <w:r>
        <w:rPr>
          <w:rStyle w:val="FootnoteAnchor"/>
          <w:rtl w:val="true"/>
        </w:rPr>
        <w:footnoteReference w:id="506"/>
      </w:r>
      <w:r>
        <w:rPr>
          <w:rFonts w:ascii="Amiri" w:hAnsi="Amiri" w:eastAsia="Amiri" w:cs="Amiri"/>
          <w:color w:val="111111"/>
          <w:sz w:val="28"/>
          <w:sz w:val="28"/>
          <w:szCs w:val="28"/>
          <w:rtl w:val="true"/>
          <w:lang w:bidi="ar-SA"/>
        </w:rPr>
        <w:t xml:space="preserve">كِتَابَكَ وَ لَا تَرُدَّنَا ضُلَّالًا وَ لَا تُعْمِ عَلَيْنَا هُدًي اللَّهُمَّ صَلِّ عَلَي مُحَمَّدٍ وَ آلِ مُحَمَّدٍ وَ هَبْ لَنَا مِنَ الْيَقِينِ يَقِيناً تُبَلِّغُنَا بِهِ رِضْوَانَكَ وَ الْجَنَّةَ وَ تُهَوِّنُ عَلَيْنَا بِهِ هُمُومَ الدُّنْيَا وَ الْآخِرَةِ وَ أَحْزَانَهُمَا وَ لَا تَجْعَلْ مُصِيبَتَنَا فِي دِينِنَا وَ لَا دُنْيَانَا أَكْبَرَ هَمِّنَا وَ لَا تُسَلِّطْ عَلَيْنَا مَنْ لَا يَرْحَمُنَا وَ بَارِكْ لَنَا فِيهَا مَا صَحِبْنَاهُ وَ فِي الْآخِرَةِ إِذَا أَفْضَيْنَا إِلَيْهَا وَ إِذَا جَمَعْتَ الْأَوَّلِينَ وَ الْآخِرِينَ فَاجْعَلْنَا فِي خَيْرِهِمْ جَمَاعَةً وَ إِذَا فَرَّقْتَ بَيْنَهُمْ فَاجْعَلْنَا فِي الْأَهْدِينَ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بَارِكْ لَنَا فِي الْمَوْتِ وَ اجْعَلْهُ خَيْرَ غَائِبٍ نَنْتَظِرُهُ وَ بَارِكْ لَنَا بَعْدَهُ مِنَ الْقَضَاءِ وَ اجْعَلْنَا فِي جِوَارِكَ وَ ذِمَّتِكَ وَ كَنَفِكَ وَ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عَلَي مُحَمَّدٍ وَ آلِ مُحَمَّدٍ وَ لَا تُغَيِّرْ مَا بِنَا مِنْ نِعْمَتِكَ وَ إِنْ غَيَّرْنَا وَ كُنْ بِنَا رَحِيماً وَ كُنْ بِنَا لَطِيفاً وَ أَلْطِفْ لِحَاجَتِنَا مِنْ أَمْرِ الدُّنْيَا وَ الْآخِرَةِ فَإِنَّكَ عَلَيْهَا قَادِرٌ وَ بِهَا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اخْتِمْ أَعْمَالَنَا بِأَحْسَنِهَا وَ اجْعَلْ ثَوَابَهَا رِضْوَانَكَ وَ الْجَنَّةَ اللَّهُمَّ صَلِّ عَلَي مُحَمَّدٍ وَ آلِ مُحَمَّدٍ وَ ارْحَمْنَا فَقَدْ دَعَوْنَاكَ كَمَا أَمَرْتَنَا فَاسْتَجِبْ لَنَا كَمَا وَعَدْتَنَا وَ اجْعَلْ دُعَاءَنَا فِي الْمُسْتَجَابِ مِنَ الدُّعَاءِ وَ أَعْمَالَنَا فِي الْمَرْفُوعِ الْمُتَقَبَّلِ إِلَهَ الْحَقِّ آمِينَ رَبَّ الْعَالَمِينَ وَ صَلَّي اللَّهُ عَلَي سَيِّدِنَا مُحَمَّدٍ النَّبِيِّ وَ آلِهِ وَ سَلَّمَ تَسْلِيماً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1159129_1934241801"/>
      <w:bookmarkStart w:id="579" w:name="_Toc250"/>
      <w:bookmarkEnd w:id="578"/>
      <w:r>
        <w:rPr>
          <w:rtl w:val="true"/>
        </w:rPr>
        <w:t>«</w:t>
      </w:r>
      <w:r>
        <w:rPr/>
        <w:t>21</w:t>
      </w:r>
      <w:r>
        <w:rPr>
          <w:rtl w:val="true"/>
        </w:rPr>
        <w:t>»</w:t>
      </w:r>
      <w:bookmarkEnd w:id="579"/>
    </w:p>
    <w:p>
      <w:pPr>
        <w:pStyle w:val="BookText"/>
        <w:rPr/>
      </w:pPr>
      <w:r>
        <w:rPr>
          <w:rFonts w:ascii="Amiri" w:hAnsi="Amiri" w:eastAsia="Amiri" w:cs="Amiri"/>
          <w:color w:val="111111"/>
          <w:sz w:val="28"/>
          <w:sz w:val="28"/>
          <w:szCs w:val="28"/>
          <w:rtl w:val="true"/>
          <w:lang w:bidi="ar-SA"/>
        </w:rPr>
        <w:t>الْبَلَدُ، وَ الْجُنَّةُ</w:t>
      </w:r>
      <w:r>
        <w:rPr>
          <w:rStyle w:val="FootnoteAnchor"/>
          <w:rtl w:val="true"/>
        </w:rPr>
        <w:footnoteReference w:id="5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لِلسَّجَّادِ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لَمْ يُشْهِدْ أَحَداً حِينَ فَطَرَ السَّمَاوَاتِ وَ الْأَرْضَ وَ لَا اتَّخَذَ مُعِيناً حِينَ بَرَأَ النَّسَمَاتِ لَمْ يُشَارَكْ فِي الْإِلَهِيَّةِ وَ لَمْ يُظَاهَرْ فِي الْوَحْدَانِيَّةِ كَلَّتِ</w:t>
      </w:r>
    </w:p>
    <w:p>
      <w:pPr>
        <w:pStyle w:val="BookText"/>
        <w:rPr/>
      </w:pPr>
      <w:r>
        <w:rPr>
          <w:rFonts w:ascii="IRNazanin" w:hAnsi="IRNazanin" w:eastAsia="IRNazanin"/>
          <w:color w:val="111111"/>
          <w:sz w:val="28"/>
          <w:sz w:val="28"/>
          <w:szCs w:val="28"/>
          <w:rtl w:val="true"/>
          <w:lang w:bidi="fa-IR"/>
        </w:rPr>
        <w:t>محکمش عمل کنیم و به آیات متشابهش ایمان بیاوریم و علم به آن را در برابر تو بازگردانیم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آلش درود فرست و به ما در دینت بصیرت عطا کن و فهم کتابت را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گمراهی باز مگردان، و چشمان ما را در دیدن هدایت نابینا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خاندان او درود فرست و به ما یقینی را عطا کن که به واسطه آن ما را به رضایتت و بهشت برسانی و رنج ها و اندوه های دنیا و آخرت را بر ما آسان بگردان و مصیبتمان را در دینمان، و دنیایمان را بزرگ ترین غم ما قرار مده و کسی که با ما مهربان نیست را بر ما مسلط مگردان و آن چه را در دنیا صاحب شدیم، مبارک بگردان و در آخرت، آن گاه که به سوی آن روان شدیم و اولین و آخرین در آن جا جمع شدند، ما را از بهترین هایشان قرار ده و آن گاه که بینشان جدایی افکندی، ما را جزء کسانی قرار ده که راه هدایت را در پیش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و مرگ ما را نیک بگردان و آن را بهترین امر غائبی قرار ده که انتظارش را می کشیم و پس از مرگمان را نیز نیکو بگردان و ما را در جوار و پناه و حمایت و رحمت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و نعمتت بر ما را تغییر مده، حتی اگر ما آن را تغییر دادیم، و با ما مهربان باش و با ما لطیف باش و در حاجات دنیوی و اخروی با ما مهربان باش، به یقین تو بر این کار توانایی و به آن 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و اعمال ما را به بهترینشان پایان ببخش و پاداش آن را رضایتت و بهشت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و بر ما مرحمت بفرمای، زیرا آن چنان که امر فرمودی تو را خواندیم، پس ما را اجابت کن همان گونه که به ما وعده داده ای، و دعای ما را جزء دعاهای مستجاب شده و اعمال ما را جزء اعمال عالی و پذیرفته شده قرار ده، ای معبود حق، آمین ای پروردگار جهانیان، و خداوند بر سرور ما محمد صلّی الله علیه و آله، پیامبر و آلش درود و رحمت فرستد</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1159131_1934241801"/>
      <w:bookmarkStart w:id="581" w:name="_Toc251"/>
      <w:bookmarkEnd w:id="580"/>
      <w:r>
        <w:rPr>
          <w:rtl w:val="true"/>
        </w:rPr>
        <w:t xml:space="preserve">روایت </w:t>
      </w:r>
      <w:r>
        <w:rPr/>
        <w:t>21</w:t>
      </w:r>
      <w:bookmarkEnd w:id="581"/>
    </w:p>
    <w:p>
      <w:pPr>
        <w:pStyle w:val="BookText"/>
        <w:rPr/>
      </w:pPr>
      <w:r>
        <w:rPr>
          <w:rFonts w:ascii="Amiri" w:hAnsi="Amiri" w:eastAsia="Amiri" w:cs="Amiri"/>
          <w:color w:val="111111"/>
          <w:sz w:val="28"/>
          <w:sz w:val="28"/>
          <w:szCs w:val="28"/>
          <w:rtl w:val="true"/>
          <w:lang w:bidi="ar-SA"/>
        </w:rPr>
        <w:t>البلد و الجنة</w:t>
      </w:r>
      <w:r>
        <w:rPr>
          <w:rStyle w:val="FootnoteAnchor"/>
          <w:rtl w:val="true"/>
        </w:rPr>
        <w:footnoteReference w:id="510"/>
      </w:r>
      <w:r>
        <w:rPr>
          <w:rFonts w:ascii="IRNazanin" w:hAnsi="IRNazanin" w:eastAsia="IRNazanin"/>
          <w:color w:val="111111"/>
          <w:sz w:val="28"/>
          <w:sz w:val="28"/>
          <w:szCs w:val="28"/>
          <w:rtl w:val="true"/>
          <w:lang w:bidi="fa-IR"/>
        </w:rPr>
        <w:t>و الملحقات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از امام سجاد علیه السّلام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به هنگام خلق آسمان ها و زمین هیچ کس را گواه نگرفت، و هنگامی که انسان ها را پدید آورد، هیچ یاریگری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را در معبودیت شریک خود قرار نداد و احدی را در وحدانیت آشکار نکرد، </w:t>
      </w:r>
      <w:bookmarkStart w:id="582" w:name="pg13534_197899"/>
    </w:p>
    <w:p>
      <w:pPr>
        <w:pStyle w:val="BookText"/>
        <w:rPr/>
      </w:pPr>
      <w:bookmarkEnd w:id="582"/>
      <w:r>
        <w:rPr>
          <w:rFonts w:ascii="Amiri" w:hAnsi="Amiri" w:eastAsia="Amiri" w:cs="Amiri"/>
          <w:color w:val="111111"/>
          <w:sz w:val="28"/>
          <w:sz w:val="28"/>
          <w:szCs w:val="28"/>
          <w:rtl w:val="true"/>
          <w:lang w:bidi="ar-SA"/>
        </w:rPr>
        <w:t xml:space="preserve">الْأَلْسُنُ عَنْ غَايَةِ صِفَتِهِ وَ الْعُقُولُ عَنْ كُنْهِ مَعْرِفَتِهِ وَ تَوَاضَعَتِ الْجَبَابِرَةُ لِهَيْبَتِهِ وَ عَنَتِ الْوُجُوهُ لِخَشْيَتِهِ وَ انْقَادَ كُلُّ عَظِيمٍ لِعَظَمَتِهِ فَلَهُ الْحَمْدُ مُتَوَاتِراً مُتَّسِقاً وَ مُتَوَالِياً مُسْتَوْسِقاً وَ صَلَوَاتُهُ عَلَي رَسُولِهِ أَبَداً وَ سَلَامُهُ دَائِماً سَرْمَداً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أَوَّلَ يَوْمِي هَذَا صَلَاحاً وَ أَوْسَطَهُ نَجَاحاً وَ آخِرَهُ فَلَاحاً وَ أَعُوذُ بِكَ مِنْ يَوْمٍ أَوَّلُهُ فَزَعٌ وَ أَوْسَطُهُ جَزَعٌ وَ آخِرُهُ وَجَعٌ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نَذْرٍ نَذَرْتُهُ وَ كُلِّ وَعْدٍ وَعَدْتُهُ وَ كُلِّ عَهْدٍ عَاهَدْتُهُ ثُمَّ لَمْ أَفِ بِهِ وَ أَسْأَلُكَ فِي حَمْلِ مَظَالِمِ الْعِبَادِ عَنَّا فَأَيُّمَا عَبْدٍ مِنْ عَبِيدِكَ أَوْ أَمَةٍ مِنْ إِمَائِكَ كَانَتْ لَهُ قِبَلِي مَظْلِمَةٌ ظَلَمْتُهَا إِيَّاهُ فِي نَفْسِهِ أَوْ فِي عِرْضِهِ أَوْ فِي مَالِهِ أَوْ فِي أَهْلِهِ وَ وَلَدِهِ أَوْ غِيبَةٌ اغْتَبْتُهُ بِهَا أَوْ تَحَامُلٌ عَلَيْهِ بِمَيْلٍ أَوْ هَوًي أَوْ أَنَفَةٍ أَوْ حَمِيَّةٍ أَوْ رِيَاءٍ أَوْ عَصَبِيَّةٍ غَائِباً كَانَ أَوْ شَاهِداً حَيّاً كَانَ أَوْ مَيِّتاً فَقَصُرَتْ يَدِي وَ ضَاقَ وُسْعِي عَنْ رَدِّهَا إِلَيْهِ وَ التَّحَلُّلِ مِنْهُ فَأَسْأَلُكَ يَا مَنْ يَمْلِكُ الْحَاجَاتِ وَ هِيَ مُسْتَجِيبَةٌ بِمَشِيَّتِهِ وَ مُسْرِعَةٌ إِلَي إِرَادَتِهِ أَنْ تُصَلِّيَ عَلَي مُحَمَّدٍ وَ آلِ مُحَمَّدٍ وَ أَنْ تُرْضِيَهُ عَنِّي بِمَ شِئْتَ وَ تَهَبَ لِي مِنْ عِنْدِكَ رَحْمَةً إِنَّهُ لَا تَنْقُصُكَ الْمَغْفِرَةُ وَ لَا تَضُرُّكَ الْمَوْهِبَةُ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أَوْلِنِي فِي كُلِّ يَوْمِ إِثْنَيْنِ نِعْمَتَيْنِ مِنْكَ ثِنْتَيْنِ سَعَادَةً فِي أَوَّلِهِ بِطَاعَتِكَ وَ نِعْمَةً فِي آخِرِهِ بِمَغْفِرَتِكَ يَا مَنْ هُوَ الْإِلَهُ وَ لَا يَغْفِرُ الذُّنُوبَ سِوَاهُ‌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3" w:name="__RefHeading___Toc1159133_1934241801"/>
      <w:bookmarkStart w:id="584" w:name="_Toc252"/>
      <w:bookmarkEnd w:id="583"/>
      <w:r>
        <w:rPr>
          <w:rtl w:val="true"/>
        </w:rPr>
        <w:t>«</w:t>
      </w:r>
      <w:r>
        <w:rPr/>
        <w:t>22</w:t>
      </w:r>
      <w:r>
        <w:rPr>
          <w:rtl w:val="true"/>
        </w:rPr>
        <w:t>»</w:t>
      </w:r>
      <w:bookmarkEnd w:id="584"/>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512"/>
      </w:r>
      <w:r>
        <w:rPr>
          <w:rFonts w:ascii="Amiri" w:hAnsi="Amiri" w:eastAsia="Amiri" w:cs="Amiri"/>
          <w:color w:val="111111"/>
          <w:sz w:val="28"/>
          <w:sz w:val="28"/>
          <w:szCs w:val="28"/>
          <w:rtl w:val="true"/>
          <w:lang w:bidi="ar-SA"/>
        </w:rPr>
        <w:t>، وَ الْبَلَدُ</w:t>
      </w:r>
      <w:r>
        <w:rPr>
          <w:rStyle w:val="FootnoteAnchor"/>
          <w:rtl w:val="true"/>
        </w:rPr>
        <w:footnoteReference w:id="513"/>
      </w:r>
      <w:r>
        <w:rPr>
          <w:rFonts w:ascii="Amiri" w:hAnsi="Amiri" w:eastAsia="Amiri" w:cs="Amiri"/>
          <w:color w:val="111111"/>
          <w:sz w:val="28"/>
          <w:sz w:val="28"/>
          <w:szCs w:val="28"/>
          <w:rtl w:val="true"/>
          <w:lang w:bidi="ar-SA"/>
        </w:rPr>
        <w:t xml:space="preserve">،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الْإِخْتِيَارُ، وَ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لِلْكَاظِمِ عليه السلام</w:t>
      </w:r>
    </w:p>
    <w:p>
      <w:pPr>
        <w:pStyle w:val="BookText"/>
        <w:rPr/>
      </w:pPr>
      <w:r>
        <w:rPr>
          <w:rFonts w:ascii="Amiri" w:hAnsi="Amiri" w:eastAsia="Amiri" w:cs="Amiri"/>
          <w:color w:val="111111"/>
          <w:sz w:val="28"/>
          <w:sz w:val="28"/>
          <w:szCs w:val="28"/>
          <w:rtl w:val="true"/>
          <w:lang w:bidi="ar-SA"/>
        </w:rPr>
        <w:t>مَرْحَباً بِخَلْقِ اللَّهِ الْجَدِيدِ وَ بِكُمَا مِنْ كَاتِبَيْنِ وَ شَاهِدَيْنِ اكْتُبَا بِسْمِ اللَّهِ أَشْهَدُ أَنْ لَا إِلَهَ إِلَّا اللَّهُ وَ أَشْهَدُ أَنَّ مُحَمَّداً عَبْدُهُ وَ رَسُولُهُ وَ أَشْهَدُ أَنَّ الْإِسْلَامَ كَمَا وَصَفَ وَ أَنَّ الدِّينَ كَمَا شَرَعَ وَ أَنَّ الْقَوْلَ كَمَا حَدَّثَ وَ أَنَّ الْكِتَابَ كَمَا أَنْزَلَ وَ أَنَّ اللَّهَ هُوَ</w:t>
      </w:r>
    </w:p>
    <w:p>
      <w:pPr>
        <w:pStyle w:val="BookText"/>
        <w:rPr/>
      </w:pPr>
      <w:r>
        <w:rPr>
          <w:rFonts w:ascii="IRNazanin" w:hAnsi="IRNazanin" w:eastAsia="IRNazanin"/>
          <w:color w:val="111111"/>
          <w:sz w:val="28"/>
          <w:sz w:val="28"/>
          <w:szCs w:val="28"/>
          <w:rtl w:val="true"/>
          <w:lang w:bidi="fa-IR"/>
        </w:rPr>
        <w:t>و زبان ها از وصف او و عقل ها از شناخت عمیق او ناتوان شدند و جبّاران در برابر هیبت او متواضع شدند، و چهره ها از ترس او تسلیم شدند و هر عظیمی در برابر عظمت او کوچک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از آن او است به صورت متناوب و هماهنگ و پی در پی و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ابدیت درود و سلام او بر فرستاده اش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ابتدای این روزم را صلاح و میانه اش را پیروزی و نهایتش را رستگاری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تو از روزی که ابتدایش ترس و میانه اش ناشکیبایی و انتهایش رنجوری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تو طلب آمرزش می کنم برای هر نذری که کردم و هر وعده ای که دادم و هر عهدی که بستم ولی به آن وفا نکردم؛ و از تو می خواهم ظلم به بندگان را از ما دور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بنده ای از بندگانت از مرد و زن که پیش از این به او یا آبرو و یا مال و خانواده و فرزندش ظلم کردم و یا غیبت او را کردم و با او بدرفتاری کردم، به خاطر میل، هوای نفس، غرور، تعصب، ریا و یا قوم گرایی، چه در غیاب او یا در حضور او، زنده بود و یا مرده، و دستم کوتاه و وسعم تنگ  شد از این که بتوانم آن را به او بازگردانم و از آن خلاصی یابم، پس ای آن که حاجات به دست او است و به خواست او استجابت می شود و به اراده او انجام می شود، از تو می خواهم که بر محمد و خاندان او درود فرستی و او را از من راضی کنی، آن گونه که می خواهی، و از نزد خود به من رحمت عطا کنی، زیرا آمرزش از تو نمی کاهد و بخشش به تو ضرری وارد نمی کند،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ابتدای هر روز دوشنبه به من دو نعمت را عطا کن، در ابتدای آن سعادت اطاعت از تو و در انتهای آن نعمت آمرزشت، ای آن که فقط او معبود است و آمرزش گناهان فقط به دست او است</w:t>
      </w:r>
      <w:r>
        <w:rPr>
          <w:rFonts w:eastAsia="IRNazanin" w:cs="IRNazanin"/>
          <w:color w:val="111111"/>
          <w:sz w:val="28"/>
          <w:szCs w:val="28"/>
          <w:rtl w:val="true"/>
          <w:lang w:bidi="fa-IR"/>
        </w:rPr>
        <w:t>.</w:t>
      </w:r>
      <w:r>
        <w:rPr>
          <w:rStyle w:val="FootnoteAnchor"/>
          <w:rtl w:val="true"/>
        </w:rPr>
        <w:footnoteReference w:id="514"/>
      </w:r>
    </w:p>
    <w:p>
      <w:pPr>
        <w:pStyle w:val="Heading5"/>
        <w:numPr>
          <w:ilvl w:val="4"/>
          <w:numId w:val="1"/>
        </w:numPr>
        <w:rPr/>
      </w:pPr>
      <w:bookmarkStart w:id="585" w:name="__RefHeading___Toc1159135_1934241801"/>
      <w:bookmarkStart w:id="586" w:name="_Toc253"/>
      <w:bookmarkEnd w:id="585"/>
      <w:r>
        <w:rPr>
          <w:rtl w:val="true"/>
        </w:rPr>
        <w:t xml:space="preserve">روایت </w:t>
      </w:r>
      <w:r>
        <w:rPr/>
        <w:t>22</w:t>
      </w:r>
      <w:bookmarkEnd w:id="586"/>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515"/>
      </w:r>
      <w:r>
        <w:rPr>
          <w:rFonts w:ascii="IRNazanin" w:hAnsi="IRNazanin" w:eastAsia="IRNazanin"/>
          <w:color w:val="111111"/>
          <w:sz w:val="28"/>
          <w:sz w:val="28"/>
          <w:szCs w:val="28"/>
          <w:rtl w:val="true"/>
          <w:lang w:bidi="fa-IR"/>
        </w:rPr>
        <w:t>و البلد</w:t>
      </w:r>
      <w:r>
        <w:rPr>
          <w:rStyle w:val="FootnoteAnchor"/>
          <w:rtl w:val="true"/>
        </w:rPr>
        <w:footnoteReference w:id="516"/>
      </w:r>
      <w:r>
        <w:rPr>
          <w:rFonts w:ascii="IRNazanin" w:hAnsi="IRNazanin" w:eastAsia="IRNazanin"/>
          <w:color w:val="111111"/>
          <w:sz w:val="28"/>
          <w:sz w:val="28"/>
          <w:szCs w:val="28"/>
          <w:rtl w:val="true"/>
          <w:lang w:bidi="fa-IR"/>
        </w:rPr>
        <w:t>و الجنة و الاختیار و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دیگر از امام کاظم علیه السّلام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خلق جدید خدا و بر شما دو کاتب 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بنویسید به نام خداوند، گواهی می دهم که معبودی جز خدای یگانه نیست، یکتاست و شریکی ندارد، و گواهی می دهم محمد صلّی الله علیه و آله بنده و رسول اوست، و گواهی می دهم اسلام همان گونه است که وصف کرده است، و دین همان گونه است که وضع کرده است، و کتاب همان گونه است که نازل کرده است، و سخن همان گونه است که گفته است، و خداوند همان </w:t>
      </w:r>
    </w:p>
    <w:p>
      <w:pPr>
        <w:pStyle w:val="BookText"/>
        <w:rPr/>
      </w:pPr>
      <w:r>
        <w:rPr>
          <w:rFonts w:ascii="Amiri" w:hAnsi="Amiri" w:eastAsia="Amiri" w:cs="Amiri"/>
          <w:color w:val="111111"/>
          <w:sz w:val="28"/>
          <w:sz w:val="28"/>
          <w:szCs w:val="28"/>
          <w:rtl w:val="true"/>
          <w:lang w:bidi="ar-SA"/>
        </w:rPr>
        <w:t xml:space="preserve">الْحَقُّ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 اللَّهُ مُحَمَّداً بِالسَّلَامِ وَ صَلَّي اللَّهُ عَلَيْهِ وَ عَلَي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أَصْبَحْتُ فِيهِ مِنْ عَافِيَةٍ فِي دِينِي وَ دُنْيَايَ فَأَنْتَ الَّذِي أَعْطَيْتَنِي وَ رَزَقْتَنِي وَ وَفَّقْتَنِي لَهُ وَ سَتَرْتَنِي فَلَا حَمْدَ لِي يَا إِلَهِي فِيمَا كَانَ مِنِّي مِنْ خَيْرٍ وَ لَا عُذْرَ لِي فِيمَا كَانَ مِنِّي مِنْ شَرٍّ اللَّهُمَّ إِنِّي أَعُوذُ بِكَ أَنْ أَتَّكِلَ إِلَي مَا لَا حَمْدَ لِي فِيهِ أَوْ مَا لَا عُذْرَ لِي فِيهِ اللَّهُمَّ إِنَّهُ لَا حَوْلَ وَ لَا قُوَّةَ لِي عَلَي جَمِيعِ ذَلِكَ إِلَّا بِكَ يَا مَنْ بَلَّغَ أَهْلَ الْخَيْرِ الْخَيْرَ وَ أَعَانَهُمْ عَلَيْهِ بَلِّغْنِي الْخَيْرَ وَ أَعِنِّي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أَحْسِنْ عَاقِبَتِي فِي الْأُمُورِ كُلِّهَا وَ أَجِرْنِي مِنْ مَوَاقِفِ الْخِزْيِ فِي الدُّنْيَا وَ الْآخِرَةِ إِنَّكَ عَلَي كُلِّ شَيْ‌ءٍ قَدِيرٌ اللَّهُمَّ إِنِّي أَسْأَلُكَ مُوجِبَاتِ رَحْمَتِكَ وَ عَزَائِمَ مَغْفِرَتِكَ وَ أَسْأَلُكَ الْغَنِيمَةَ مِنْ كُلِّ بِرٍّ وَ السَّلَامَةَ مِنْ كُلِّ إِثْمٍ وَ أَسْأَلُكَ الْفَوْزَ بِالْجَنَّةِ وَ النَّجَاةَ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رَضِّنِي بِقَضَائِكَ حَتَّي لَا أُحِبَّ تَعْجِيلَ مَا أَخَّرْتَ وَ لَا تَأْخِيرَ مَا عَجَّلْتَ عَلَيَّ اللَّهُمَّ أَعْطِنِي مَا أَحْبَبْتَ وَ اجْعَلْهُ خَيْراً لِي اللَّهُمَّ مَا أَنْسَيْتَنِي فَلَا تُنْسِنِي ذِكْرَكَ وَ مَا أَحْبَبْتُ فَلَا أُحِبُّ مَعْصِيَتَكَ اللَّهُمَّ امْكُرْ لِي وَ لَا تَمْكُرْ عَلَيَّ وَ أَعِنِّي وَ لَا تُعِنْ عَلَيَّ وَ انْصُرْنِي وَ لَا تَنْصُرْ عَلَيَّ وَ اهْدِنِي وَ يَسِّرِ الْهُدَي لِي وَ أَعِنِّي عَلَي مَنْ ظَلَمَنِي حَتَّي أَبْلُغَ فِيهِ مَآرِبِي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لَكَ شَاكِراً لَكَ ذَاكِراً لَكَ مُحِبّاً لَكَ رَاهِباً وَ اخْتِمْ لِي مِنْكَ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بِعِلْمِكَ الْغَيْبِ وَ قُدْرَتِكَ عَلَي الْخَلْقِ أَنْ تُحْيِيَنِي مَا كَانَتِ الْحَيَاةُ خَيْراً لِي وَ أَنْ تَتَوَفَّانِي إِذَا كَانَتِ الْوَفَاةُ خَيْراً لِي وَ أَسْأَلُكَ خَشْيَتَكَ فِي السِّرِّ وَ الْعَلَانِيَةِ وَ الْعَدْلَ فِي الرِّضَا وَ الْغَضَبِ وَ الْقَصْدَ فِي الْغِنَي وَ الْفَقْرِ وَ أَنْ تُحَبِّبَ إِلَيَّ لِقَاءَكَ فِي غَيْرِ ضَرَّاءَ مُضِرَّةٍ وَ لَا فِتْنَةٍ مُضِلَّةٍ وَ اخْتِمْ لِي بِمَا خَتَمْتَ بِهِ لِعِبَادِكَ الصَّالِحِينَ إِنَّكَ حَمِيدٌ مَجِيدٌ وَ صَلَّي اللَّهُ عَلَي مُحَمَّدٍ وَ آلِهِ وَ سَلَّمَ‌</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خداوند بر محمد صلّی الله علیه و آله باد و درود خداوند بر محمد صلّی الله علیه و آله و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عافیت در دین و دنیایم را تو به من بخشیدی و روزی کردی و مرا در آن موفق ساختی و مرا از آن پوشاندی، پس ای معبود من، در کار نیکی که انجام داده ام، ستایشی بر من نیست، و در کار بدی که انجام داده ام، بهانه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تو پناه می برم از این که به آن چه ستایشی در آن بر من نیست، و یا به آن چه در آن بهانه ای ندارم متکی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تمامی این موارد من هیچ قدرتی ندارم مگر به واسطه تو، ای آن که به اهل نیکی نیکی عطا کرد، و در انجام نیکی به آن ها کمک کرد، مرا به خیر برسان و یاریگر من در انجامش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عاقبت مرا در تمامی امورم نیکو بگردان و مرا از جایگاه های رسوایی در دنیا و آخرت رها کن، به یقین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اسباب رحمت و اراده مغفرتت را می طلبم و از هر نیکی بهترین و بیزار بودن از هر گناهی را از تو می خواهم، و از تو رستگاری در بهشت و نجات از آتش جهنم را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به قضایت راضی بگردان تا خواهان تعجیل در آن چه به تأخیر انداخته ای نباشم و یا خواهان تأخیر در آن چه زود پیش آورده ای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آن چه را عطا کن که دوست داری و آن را برای من خیر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من حیله و چاره ای بیندیش نه علیه من، و به من یاری رسان نه علیه من، به من کمک کن نه علیه من، و مرا هدایت کن و هدایتم را آسان بگردان و مرا بر کسی که به من ظلم کرده است، یاری بفرما تا بتوانم به اهدافم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شاکر خود و ذاکر خود و دوستدار خود و بیمناک از خود قرار ده، و سرانجام مرا نیک بفرمای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از تو می خواهم، با آگاهی ات از غیب و قدرتت بر مخلوقات، مرا زنده نگه داری تا آن جا که زندگی برایم خیر باشد، و آن گاه که مرگ برایم خیر باشد، مرا از این دنیا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 خواهم ترس از خودت را در پنهان و آشکار، و عدالت در رضایت و غضب، و میانه روی در بی نیازی و فقر، و لقای خود بی آنکه سیه روزی زیان آور و فتنه گمراه کننده به همراهم باشد، در نظرم محبوب کنی و انتهای امر مرا همچون پایان کار بندگان صالح خود قرار دهی، به یقین تو ستودنی و بزرگواری، و بر محمد و خاندان او درود و رحمت فرست</w:t>
      </w:r>
      <w:r>
        <w:rPr>
          <w:rFonts w:eastAsia="IRNazanin" w:cs="IRNazanin"/>
          <w:color w:val="111111"/>
          <w:sz w:val="28"/>
          <w:szCs w:val="28"/>
          <w:rtl w:val="true"/>
          <w:lang w:bidi="fa-IR"/>
        </w:rPr>
        <w:t>.</w:t>
      </w:r>
      <w:r>
        <w:rPr>
          <w:rStyle w:val="FootnoteAnchor"/>
          <w:rtl w:val="true"/>
        </w:rPr>
        <w:footnoteReference w:id="518"/>
      </w:r>
      <w:bookmarkStart w:id="587" w:name="pg13534_197901"/>
    </w:p>
    <w:p>
      <w:pPr>
        <w:pStyle w:val="Heading5"/>
        <w:numPr>
          <w:ilvl w:val="4"/>
          <w:numId w:val="1"/>
        </w:numPr>
        <w:rPr/>
      </w:pPr>
      <w:bookmarkStart w:id="588" w:name="__RefHeading___Toc1159137_1934241801"/>
      <w:bookmarkStart w:id="589" w:name="_Toc254"/>
      <w:bookmarkEnd w:id="587"/>
      <w:bookmarkEnd w:id="588"/>
      <w:r>
        <w:rPr>
          <w:rtl w:val="true"/>
        </w:rPr>
        <w:t>«</w:t>
      </w:r>
      <w:r>
        <w:rPr/>
        <w:t>23</w:t>
      </w:r>
      <w:r>
        <w:rPr>
          <w:rtl w:val="true"/>
        </w:rPr>
        <w:t>»</w:t>
      </w:r>
      <w:bookmarkEnd w:id="589"/>
    </w:p>
    <w:p>
      <w:pPr>
        <w:pStyle w:val="BookText"/>
        <w:rPr/>
      </w:pPr>
      <w:r>
        <w:rPr>
          <w:rFonts w:ascii="Amiri" w:hAnsi="Amiri" w:eastAsia="Amiri" w:cs="Amiri"/>
          <w:color w:val="111111"/>
          <w:sz w:val="28"/>
          <w:sz w:val="28"/>
          <w:szCs w:val="28"/>
          <w:rtl w:val="true"/>
          <w:lang w:bidi="ar-SA"/>
        </w:rPr>
        <w:t xml:space="preserve">الْمُتَهَجِّدُ، وَ 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يَوْمِ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سُبْحَانَ اللَّهِ‌</w:t>
      </w:r>
      <w:r>
        <w:rPr>
          <w:rStyle w:val="FootnoteAnchor"/>
          <w:rtl w:val="true"/>
        </w:rPr>
        <w:footnoteReference w:id="519"/>
      </w:r>
      <w:r>
        <w:rPr>
          <w:rFonts w:ascii="Amiri" w:hAnsi="Amiri" w:eastAsia="Amiri" w:cs="Amiri"/>
          <w:color w:val="111111"/>
          <w:sz w:val="28"/>
          <w:sz w:val="28"/>
          <w:szCs w:val="28"/>
          <w:rtl w:val="true"/>
          <w:lang w:bidi="ar-SA"/>
        </w:rPr>
        <w:t xml:space="preserve">الْمَنَّانِ الْجَوَادِ سُبْحَانَ اللَّهِ الْكَرِيمِ الْأَكْرَمِ سُبْحَانَ اللَّهِ الْبَصِيرِ الْعَلِيمِ سُبْحَانَ السَّمِيعِ الْوَاسِعِ سُبْحَانَ اللَّهِ عَلَي إِقْبَالِ النَّهَارِ وَ إِقْبَالِ اللَّيْلِ سُبْحَانَ اللَّهِ عَلَي إِدْبَارِ النَّهَارِ وَ إِدْبَارِ اللَّيْلِ لَا إِلَهَ إِلَّا اللَّهُ فِي آنَاءِ اللَّيْلِ وَ آنَاءِ النَّهَارِ وَ لَهُ الْحَمْدُ وَ الْمَجْدُ وَ الْعَظَمَةُ وَ الْكِبْرِيَاءُ مَعَ كُلِّ نَفَسٍ وَ كُلِّ طَرْفَةٍ وَ كُلِّ لَمْحَةٍ سَبَقَ فِي عِلْمِهِ سُبْحَانَكَ عَدَدَ ذَلِكَ سُبْحَانَكَ زِنَةَ ذَلِكَ وَ مَا أَحْصَي كِتَابُكَ سُبْحَانَكَ زِنَةَ عَرْشِكَ سُبْحَانَكَ سُبْحَانَكَ سُبْحَانَ رَبِّنَا ذِي الْجَلَالِ وَ 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رَبِّنَا تَسْبِيحاً كَمَا يَنْبَغِي لِكَرَمِ وَجْهِهِ وَ عِزِّ جَلَالِهِ سُبْحَانَ رَبِّنَا تَسْبِيحاً مُقَدَّساً مُزَكًّي كَذَلِكَ فَعَلَ رَبُّنَا سُبْحَانَ الْحَيِّ الْحَلِيمِ سُبْحَانَ الَّذِي كَتَبَ عَلي نَفْسِهِ الرَّحْمَةَ سُبْحَانَ الَّذِي خَلَقَ آدَمَ وَ أَخْرَجَنَا مِنْ صُلْبِهِ سُبْحَانَ الَّذِي يُحْيِي الْأَمْوَاتَ وَ يُمِيتُ الْأَحْيَاءَ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هُوَ رَحِيمٌ لَا يَعْجَلُ سُبْحَانَ مَنْ هُوَ قَرِيبٌ لَا يَغْفُلُ سُبْحَانَ مَنْ هُوَ جَوَادٌ لَا يَبْخَلُ سُبْحَانَ مَنْ هُوَ حَلِيمٌ لَا يَجْهَلُ سُبْحَانَ مَنْ جَلَّ ثَنَاؤُهُ وَ لَهُ الْمِدْحَةُ الْبَالِغَةُ فِي جَمِيعِ مَا يُثْنَي عَلَيْهِ مِنَ الْمَجْدِ سُبْحَانَ اللَّهِ الْحَلِيمِ وَ صَلَّي اللَّهُ عَلَي مُحَمَّدٍ وَ آلِهِ الطَّاهِرِينَ‌</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عُوذَةُ يَوْمِ الْإِثْنَيْنِ وَ هِيَ مِنْ عُوَذِ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أُعِيذُ نَفْسِي بِرَبِّيَ الْأَكْرَمِ مِمَّا يَخْفَي وَ مَا يَظْهَرُ وَ مِنْ شَرِّ كُلِّ أُنْثَي وَ ذَكَرٍ وَ مِنْ شَرِّ مَا رَأَتِ الشَّمْسُ وَ الْقَمَرُ قُدُّوسٌ قُدُّوسٌ رَبُّ الْمَلَائِكَةِ وَ الرُّوحِ أَدْعُوكُمْ</w:t>
      </w:r>
    </w:p>
    <w:p>
      <w:pPr>
        <w:pStyle w:val="Heading5"/>
        <w:numPr>
          <w:ilvl w:val="4"/>
          <w:numId w:val="1"/>
        </w:numPr>
        <w:rPr/>
      </w:pPr>
      <w:bookmarkStart w:id="590" w:name="__RefHeading___Toc1159139_1934241801"/>
      <w:bookmarkStart w:id="591" w:name="_Toc255"/>
      <w:bookmarkEnd w:id="590"/>
      <w:r>
        <w:rPr>
          <w:rtl w:val="true"/>
        </w:rPr>
        <w:t xml:space="preserve">روایت </w:t>
      </w:r>
      <w:r>
        <w:rPr/>
        <w:t>21</w:t>
      </w:r>
      <w:bookmarkEnd w:id="591"/>
    </w:p>
    <w:p>
      <w:pPr>
        <w:pStyle w:val="BookText"/>
        <w:rPr/>
      </w:pPr>
      <w:r>
        <w:rPr>
          <w:rFonts w:ascii="IRNazanin" w:hAnsi="IRNazanin" w:eastAsia="IRNazanin"/>
          <w:color w:val="111111"/>
          <w:sz w:val="28"/>
          <w:sz w:val="28"/>
          <w:szCs w:val="28"/>
          <w:rtl w:val="true"/>
          <w:lang w:bidi="fa-IR"/>
        </w:rPr>
        <w:t>المتهجد و الجنة و البلد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منان بخشنده، تو را تسبیح می گویم خدای کریم گرامی تر، تو را تسبیح می گویم خدای بینای دانا، تو را تسبیح می گویم خدای شنونده وسیع، تو را تسبیح می گویم خداوند به سبب پیش آمدن روز و شب، تو را تسبیح می گویم خداوند به سبب رفتن روز و شب، خدایی جز خدای یگانه در اوقات شب و 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نفس کشیدن و چشم به هم زدن و نگاه چشمی که از علم او پنهان نیست، حمد و مجد و عظمت و کبریاء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تسبیح می گویم به خاطر تعداد و اندازه بیشمار این امور و آن چه کتابت برشمرده است، تو را تسبیح می گویم به اندازه وزن عرشت، تو را تسبیح می گویم، تو را تسبیح می گویم، تسبیح از آن تو است ای پروردگار صاحب جلال و 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پروردگارمان، تو را تسبیح می گویم آن گونه که شایسته بخشندگی چهره ات و عزت جلالت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پروردگارمان، تو را مقدس و پاک تسبیح می گویم، همان گونه که پروردگارمان مقدس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تسبیح می گویم ای زنده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کسی را می گویم که مهربانی را بر خودش واجب کرده، تسبیح کسی را می گویم که آدم را خلق کرد و ما را از صلب او بیرون آورد، تسبیح کسی را می گویم که مردگان را زنده می کند و زنده ها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کسی را می گویم که مهربان است و شتاب نمی کند، تسبیح کسی را می گویم که نزدیک است و غافل نیست، تسبیح کسی را می گویم که جواد است و بخیل نیست، تسبیح کسی را می گویم که بردبار است و جهل ندارد، تسبیح کسی را می گویم که ستایشش عظیم گشته و ستایش فراوان در تمامی آن چه شایسته مجد است،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 گویم خدای بردبار را، و خداوند بر محمد و خاندان پاکش درود فرستد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تعویذ روز دوشنبه از تعویذ های امام باقر علیه السلام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پروردگار گرامی ام می سپارم از هر آن چه پنهان و آشکار است، و از شر هر مؤنث و مذکری، و از شر هر آن چه خورشید و ماه آن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پاک و مطهر، پروردگار فرشتگان و روح، </w:t>
      </w:r>
      <w:bookmarkStart w:id="592" w:name="pg13534_197902"/>
    </w:p>
    <w:p>
      <w:pPr>
        <w:pStyle w:val="BookText"/>
        <w:rPr/>
      </w:pPr>
      <w:bookmarkEnd w:id="592"/>
      <w:r>
        <w:rPr>
          <w:rFonts w:ascii="Amiri" w:hAnsi="Amiri" w:eastAsia="Amiri" w:cs="Amiri"/>
          <w:color w:val="111111"/>
          <w:sz w:val="28"/>
          <w:sz w:val="28"/>
          <w:szCs w:val="28"/>
          <w:rtl w:val="true"/>
          <w:lang w:bidi="ar-SA"/>
        </w:rPr>
        <w:t xml:space="preserve">أَيُّهَا الْجِنُّ إِنْ كُنْتُمْ سَامِعِينَ مُطِيعِينَ وَ أَدْعُوكُمْ أَيُّهَا الْإِنْسُ إِلَي اللَّطِيفِ الْخَبِيرِ وَ أَدْعُوكُمْ أَيُّهَا الْجِنُّ وَ الْإِنْسُ إِلَي الَّذِي خَتَمْتُهُ بِخَاتَمِ رَبِّ الْعَالَمِينَ وَ خَاتَمِ جَبْرَئِيلَ وَ مِيكَائِيلَ وَ إِسْرَافِيلَ وَ خَاتَمِ سُلَيْمَانَ بْنِ دَاوُدَ عليهم السلام وَ خَاتَمِ مُحَمَّدٍ سَيِّدِ الْمُرْسَلِينَ وَ النَّبِيِّينَ صَلَّي اللَّهُ عَلَيْهِ وَ عَلَيْهِمْ وَ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فُلَانِ بْنِ فُلَانٍ كُلَّ مَا يَغْدُو وَ يَرُوحُ مِنْ ذِي سَمِّ حَيَّةٍ أَوْ عَقْرَبٍ أَوْ سَاحِرٍ أَوْ شَيْطَانٍ رَجِيمٍ أَوْ سُلْطَانٍ عَنِيدٍ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عَنْهُ مَا يُرَي وَ مَا لَا يُرَي وَ مَا رَأَتْ عَيْنُ نَائِمٍ أَوْ يَقْظَانَ بِإِذْنِ اللَّهِ اللَّطِيفِ الْخَبِيرِ لَا سُلْطَانَ لَكُمْ عَلَي اللَّهِ لَا شَرِيكَ لَهُ وَ صَلَّي اللَّهُ عَلَي رَسُولِهِ سَيِّدِنَا مُحَمَّدٍ النَّبِيِّ وَ آلِهِ الطَّاهِرِينَ وَ سَلَّمَ تَسْلِيماً</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يَوْمِ الْإِثْنَيْنِ الْبَسْمَلَةُ أُعِيذُ فُلَانَ بْنَ فُلَانَةَ بِرَبِّيَ الْأَكْبَرِ</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1159141_1934241801"/>
      <w:bookmarkStart w:id="594" w:name="_Toc256"/>
      <w:bookmarkEnd w:id="593"/>
      <w:r>
        <w:rPr>
          <w:rtl w:val="true"/>
        </w:rPr>
        <w:t>«</w:t>
      </w:r>
      <w:r>
        <w:rPr/>
        <w:t>24</w:t>
      </w:r>
      <w:r>
        <w:rPr>
          <w:rtl w:val="true"/>
        </w:rPr>
        <w:t>»</w:t>
      </w:r>
      <w:bookmarkEnd w:id="594"/>
    </w:p>
    <w:p>
      <w:pPr>
        <w:pStyle w:val="BookText"/>
        <w:rPr/>
      </w:pPr>
      <w:r>
        <w:rPr>
          <w:rFonts w:ascii="Amiri" w:hAnsi="Amiri" w:eastAsia="Amiri" w:cs="Amiri"/>
          <w:color w:val="111111"/>
          <w:sz w:val="28"/>
          <w:sz w:val="28"/>
          <w:szCs w:val="28"/>
          <w:rtl w:val="true"/>
          <w:lang w:bidi="ar-SA"/>
        </w:rPr>
        <w:t xml:space="preserve">الْمُتَهَجِّدُ، وَ 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أُخْرَي لِيَوْمِ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 أَكْبَرُ ثَلَاثاً اسْتَوَي الرَّبُّ عَلَي الْعَرْشِ وَ قَامَتِ السَّمَاوَاتُ وَ الْأَرْضُ بِحِكْمَتِهِ وَ مُدَّتِ النُّجُومُ بِأَمْرِهِ وَ سُيِّرَتِ الْجِبَالُ وَ هِيَ طَائِعَةٌ وَ نُصِبَتْ لَهُ الْأَجْسَادُ وَ هِيَ بَالِيَةٌ وَ قَدِ احْتَجَبْتُ مِنْ ظُلْمِ كُلِّ بَاغٍ وَ احْتَجَبْتُ بِالَّذِي جَعَلَ فِي السَّماءِ بُرُوجاً وَ جَعَلَ فِيها سِراجاً وَ قَمَراً مُنِيراً وَ زَيَّنَهَا لِلنَّاظِرِينَ وَ حِفْظاً مِنْ كُلِّ شَيْطَانٍ رَجِيمٍ وَ جَعَلَ فِي الْأَرْضِ أَوْتَاداً أَنْ يُوصَلَ إِلَيَّ أَوْ إِلَي أَحَدٍ مِنْ إِخْوَانِي بِسُوءٍ أَوْ فَاحِشَةٍ أَوْ بِكَيْدٍ حم حم حم تَنْزِيلٌ مِنَ الرَّحْمنِ الرَّحِيمِ وَ صَلَّي اللَّهُ عَلَي سَيِّدِنَا مُحَمَّدٍ وَ آلِهِ الطَّاهِرِينَ</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ای جنیان، اگر شنونده و مطیع هستند، و ای مردم، به سوی خدای دقیق و آگاه فرامی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جنیان و ای مردم، شما را فرامی خوانم به سوی آنچه که آن را به مهر پروردگار جهانیان، و مهر جبرئیل و میکائیل و اسرافیل، و مهر سلیمان بن داوود علیه السّلام، و مهر محمد صلّی الله علیه و آله سرور فرستادگان و پیامبران، درود خدا بر او و تمامی پیامبران باد، مهر کردم و به فلان بن فلان در هر صبح و شام پاداش بده، با صاحبان سم از مار یا عقرب یا جادوگر یا شیطان رانده شده و یا پادشاه سرکش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آن چه می بیند و نمی بیند و آن چه چشم خوابیده و یا بیدار دید، به اذن خدای دقیق و آگاه گرفتم، شما هیچ قدرتی بر خداوند ندارید و او را هیچ شریکی نیست، و خداوند بر فرستاده اش، سرورمان محمد پیامبر و خاندان پاکش درود و رحمت فرستد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تعویذ 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فلانه را به پناه پروردگار بزرگم می سپارم</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5" w:name="__RefHeading___Toc1159143_1934241801"/>
      <w:bookmarkStart w:id="596" w:name="_Toc257"/>
      <w:bookmarkEnd w:id="595"/>
      <w:r>
        <w:rPr>
          <w:rtl w:val="true"/>
        </w:rPr>
        <w:t xml:space="preserve">روایت </w:t>
      </w:r>
      <w:r>
        <w:rPr/>
        <w:t>24</w:t>
      </w:r>
      <w:bookmarkEnd w:id="596"/>
    </w:p>
    <w:p>
      <w:pPr>
        <w:pStyle w:val="BookText"/>
        <w:rPr/>
      </w:pPr>
      <w:r>
        <w:rPr>
          <w:rFonts w:ascii="IRNazanin" w:hAnsi="IRNazanin" w:eastAsia="IRNazanin"/>
          <w:color w:val="111111"/>
          <w:sz w:val="28"/>
          <w:sz w:val="28"/>
          <w:szCs w:val="28"/>
          <w:rtl w:val="true"/>
          <w:lang w:bidi="fa-IR"/>
        </w:rPr>
        <w:t>المتهجد و البلد و الجنة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دیگر روز دوشنبه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پروردگار بر عرش استیلا یافت و آسمان⁭ها و زمین با حکمت او برقرار شد و ستارگان به امر او امتداد یافت و کوه⁭ها به اطاعت او حرکت داده شد، و جسم⁭ها در حالی که پوسیده است برای او بپا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از ظلم هر طغیانگر به او پناه می برم، و به کسی که در آسمان برج⁭هایی قرار داد و در آن چراغی و ماهی روشن قرار داد و آن را برای بینندگان زینت داد، و از هر شیطان رانده شده حفظ کرد و کسی که کوه⁭ها و بلندی⁭ها را در زمین ستون قرار داد پناه می برم، از اینکه بدی یا بلایی یا نیرنگی به من یا یکی از برادرانم برساند، حم حم حم وحی ای است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مهربان و خداوند بر محمد و خاندان پاکش درود فرستد</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دُعَاءُ لَيْلَةِ الثَّلَاثَاءِ</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سُبْحَانَكَ اللَّهُمَّ وَ بِحَمْدِكَ أَنْتَ اللَّهُ الْمَلِكُ الْحَقُّ وَ أَنْتَ اللَّهُ مَلِكٌ لَا مَلِكَ مَعَكَ وَ لَا شَرِيكَ لَكَ وَ لَا إِلَهَ دُونَكَ اعْتَرَفَ لَكَ الْخَلَائِقُ رَبَّنَا لَكَ الْحَمْدُ وَ لَكَ الْمُلْكُ الْعَظِيمُ الَّذِي لَا يَزُولُ وَ الْغِنَي الْكَبِيرُ الَّذِي لَا يَعُولُ</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xml:space="preserve">وَ السُّلْطَانُ الْعَزِيزُ الَّذِي لَا يُضَامُ وَ الْعِزُّ الْمَنِيعُ الَّذِي لَا يُرَامُ وَ الْحَوْلُ الْوَاسِعُ الَّذِي لَا يَضِيقُ وَ الْقُوَّةُ الْمَتِينَةُ الَّتِي لَا تَضْعُفُ وَ الْكِبْرِيَاءُ الْعَظِيمُ الَّذِي لَا يُوصَفُ وَ الْعَظَمَةُ الْكَبِيرَةُ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فَحَوْلَ أَرْكَانِ عَرْشِكَ النُّورُ وَ الْوَقَارُ مِنْ قَبْلِ أَنْ تَخْلُقَ السَّمَاوَاتِ وَ الْأَرْضَ وَ كَانَ عَرْشُكَ عَلَي الْمَاءِ وَ كُرْسِيُّكَ يَتَوَقَّدُ نُوراً وَ سُرَادِقُكَ سُرَادِقَ النُّورِ وَ الْعَظَمَةِ وَ الْإِكْلِيلُ الْمُحِيطُ بِهِ هَيْكَلَ السُّلْطَانِ وَ الْعِزَّةِ وَ الْمِدْحَةِ لَا إِلَهَ إِلَّا أَنْتَ رَبُّ الْعَرْشِ الْعَظِيمِ وَ الْبَهَاءِ وَ النُّورِ وَ الْحُسْنِ وَ الْجَمَالِ وَ الْعُلَي وَ الْعَظَمَةِ وَ الْكِبْرِيَاءِ وَ الْجَبَرُوتِ وَ السُّلْطَانِ وَ الْقُدْرَةِ وَ أَنْتَ الْكَرِيمُ الْقَدِيرُ الْعَزِيزُ عَلَي جَمِيعِ مَا خَلَقْتَ وَ لَا يَقْدِرُ شَيْ‌ءٌ قَدْرَكَ وَ لَا يُضَعِّفُ شَيْ‌ءٌ عَظَمَتَكَ خَلَقْتَ مَا أَرَدْتَ بِمَشِيَّتِكَ فَنَفَذَ فِيمَا خَلَقْتَ عِلْمُكَ وَ أَحَاطَ بِهِ خُبْرُكَ وَ أَتَي عَلَي ذَلِكَ أَمْرُكَ وَ وَسِعَهُ حَوْلُكَ وَ قُوَّتُكَ لَكَ الْخَلْقُ وَ الْأَمْرُ وَ الْأَسْمَاءُ الْحُسْنَي وَ الْأَمْثَالُ الْعُلْيَا وَ الْآلَاءُ وَ الْكِبْرِيَاءُ ذُو الْجَلَالِ وَ الْإِكْرَامِ وَ النِّعَمِ الْعِظَامِ وَ الْعِزَّةِ الَّتِي لَا تُرَامُ سُبْحَانَكَ وَ بِحَمْدِكَ تَبَارَكْتَ رَبَّنَا وَ جَلَّ ثَنَاؤُكَ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عَبْدِكَ وَ رَسُولِكَ وَ نَبِيِّكَ خَاتَمِ النَّبِيِّينَ الْمُقَفِّي‌</w:t>
      </w:r>
      <w:r>
        <w:rPr>
          <w:rStyle w:val="FootnoteAnchor"/>
          <w:rtl w:val="true"/>
        </w:rPr>
        <w:footnoteReference w:id="529"/>
      </w:r>
      <w:r>
        <w:rPr>
          <w:rFonts w:ascii="Amiri" w:hAnsi="Amiri" w:eastAsia="Amiri" w:cs="Amiri"/>
          <w:color w:val="111111"/>
          <w:sz w:val="28"/>
          <w:sz w:val="28"/>
          <w:szCs w:val="28"/>
          <w:rtl w:val="true"/>
          <w:lang w:bidi="ar-SA"/>
        </w:rPr>
        <w:t>عَلَي آثَارِهِمْ وَ الْمُحْتَجِّ بِهِ عَلَي أُمَمِهِمْ وَ الْمُهَيْمِنِ عَلَي تَصْدِيقِهِمْ وَ النَّاصِرِ لَهُمْ مِنْ ضَلَالِ مَنِ ادَّعَي مِنْ غَيْرِهِمْ دَعْوَتَهُمْ وَ سَارَ بِخِلَافِ سِيرَتِهِمْ صَلَاةً تُعَظِّمُ بِهَا نُورَهُ عَلَي</w:t>
      </w:r>
    </w:p>
    <w:p>
      <w:pPr>
        <w:pStyle w:val="BookText"/>
        <w:rPr/>
      </w:pPr>
      <w:r>
        <w:rPr>
          <w:rFonts w:ascii="IRNazanin" w:hAnsi="IRNazanin" w:eastAsia="IRNazanin"/>
          <w:color w:val="111111"/>
          <w:sz w:val="28"/>
          <w:sz w:val="28"/>
          <w:szCs w:val="28"/>
          <w:rtl w:val="true"/>
          <w:lang w:bidi="fa-IR"/>
        </w:rPr>
        <w:t>دعای شب سه شنبه</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تسبیح می گویم خدایا، و حمد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فرمانروای حقی، تو خدا و فرمانروایی، بی آن که با تو فرمانروایی دیگر باشد و شریکی داشته باشی، 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به وجودت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حمد از آن تو است، و از آن تو است ملک عظیمی که زوالی ندارد، و بی نیاز بزرگی که ستم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سربار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پادشاهی قدرتمندی که به آن جفا نمی شود، و عزت دور از دسترسی که مورد هدف قرار نمی گیرد، و قدرت گسترده ای که کم نمی شود، و قوت پایداری که ضعیف نمی شود، و کبریای عظیم و عظمت کبیری که وصف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پایه های عرشت نور و وقار بود، پیش از آن که آسمان ها و زمین را خلق کنی، و عرشت بر آب قرار گرفته بود، و جایگاهت نورانی بود، و سراپرده اش سراپرده نور و عظمت بود، و تاج احاطه کننده آن، عظمت پادشاهی و عزت و مدح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ای پروردگار عرش عظیم و شکوه و نور و حسن و زیبایی و بلندمرتبگی و عظمت و کبریا و جبروت و پادشاهی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تو بخشنده توانایی که بر تمامی آن چه خلق کردی تسلط داری، و چیزی به قدرت تو نمی رسد و چیزی از عظمت تو نمی کاهد، و به اراده خود، آن چه را که خواستی خلق کردی، و علمت به آن چه خلق کردی نفوذ کرد و آگاهی ات بر آن احاطه داشت و فرمان تو در آن جاری شد، و قدرت و قوتت تمامی آن را دربرگرفت، و خلقت و فرمان و نام های نیکو و امثال علیا و نعمت ها و کبریا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جلال و اکرام و نعمت های بزرگ و عزتی که کم نمی شود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تسبیح و حمد می گویم، پروردگارمان مبارک گشت و ستایشش رفیع گردید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بنده و فرستاده و پیامبرت درود فرست، خاتم پیامبرانی که به دنبال آثار آنان آمد و بر امت هایشان دلیل و حجت آورد، و ناظر بر تصدیق آنها بود، و از گمراهی که غیر آن ها دعوتشان را ادعا کرده بودند و به خلاف روش آن ها رفته بودند، یاریگرشان بود، درودی که به واسطه آن نورش را بر </w:t>
      </w:r>
    </w:p>
    <w:p>
      <w:pPr>
        <w:pStyle w:val="BookText"/>
        <w:rPr/>
      </w:pPr>
      <w:r>
        <w:rPr>
          <w:rFonts w:ascii="Amiri" w:hAnsi="Amiri" w:eastAsia="Amiri" w:cs="Amiri"/>
          <w:color w:val="111111"/>
          <w:sz w:val="28"/>
          <w:sz w:val="28"/>
          <w:szCs w:val="28"/>
          <w:rtl w:val="true"/>
          <w:lang w:bidi="ar-SA"/>
        </w:rPr>
        <w:t xml:space="preserve">نُورِهِمْ وَ تَزِيدُهُ بِهَا شَرَفاً عَلَي شَرَفِهِمْ وَ تُبَلِّغُهُ بِهَا أَفْضَلَ مَا بَلَّغْتَ نَبِيّاً مِنْهُمْ وَ عَلَي 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فَزِدْ مُحَمَّداً صلي الله عليه و آله مَعَ كُلِّ فَضِيلَةٍ فَضِيلَةً وَ مَعَ كُلِّ كَرَامَةٍ كَرَامَةً حَتَّي تُعَرِّفَ بِهَا فَضِيلَتَهُ وَ كَرَامَتَهُ أَهْلَ الْكَرَامَةِ عِنْدَكَ يَوْمَ الْقِيَامَةِ وَ هَبْ لَهُ صلي الله عليه وآله مِنَ الرِّفْعَةِ أَفْضَلَ الرِّفْعَةِ وَ مِنَ الرِّضَا أَفْضَلَ الرِّضَا وَ ارْفَعْ دَرَجَتَهُ الْعُلْيَا وَ تَقَبَّلْ شَفَاعَتَهُ الْكُبْرَي وَ آتِهِ سُؤْلَهُ فِي الْآخِرَةِ وَ الْأُولَي آمِينَ إِلَهَ الْحَقِّ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بِاسْمِكَ الْأَكْبَرِ الْعَظِيمِ الْمَخْزُونِ الَّذِي تُفَتِّحُ بِهِ أَبْوَابَ سَمَاوَاتِكَ وَ رَحْمَتِكَ وَ تَسْتَوْجِبُ رِضْوَانَكَ الَّذِي تُحِبُّ وَ تَهْوَي وَ تَرْضَي عَمَّنْ دَعَاكَ بِهِ وَ هُوَ حَقٌّ عَلَيْكَ أَلَّا تَحْرِمَ سَائِلَكَ وَ بِكُلِّ اسْمٍ دَعَاكَ بِهِ الرُّوحُ الْأَمِينُ وَ الْمَلَائِكَةُ الْمُقَرَّبُونَ وَ الْحَفَظَةُ الْكِرَامُ الْكَاتِبُونَ وَ أَنْبِيَاؤُكَ الْمُرْسَلُونَ وَ الْأَخْيَارُ الْمُنْتَجَبُونَ وَ جَمِيعُ مَنْ فِي سَمَاوَاتِكَ وَ أَقْطَارِ أَرْضِكَ وَ الصُّفُوفُ حَوْلَ عَرْشِكَ تُقَدِّسُ لَكَ أَنْ تُصَلِّيَ عَلَي مُحَمَّدٍ وَ آلِ مُحَمَّدٍ وَ أَنْ تَنْظُرَ فِي حَاجَتِي إِلَيْكَ وَ أَنْ تَرْزُقَنِي نَعِيمَ الْآخِرَةِ وَ حُسْنَ ثَوَابِ أَهْلِهَا فِي دَارِ الْمُقَامَةِ مِنْ فَضْلِكَ وَ مَنَازِلَ الْأَخْيَارِ فِي ظِلٍّ أَمِينٍ فَإِنَّكَ أَنْتَ بَرَأْتَنِي وَ أَنْتَ تُعِيدُنِي لَكَ أَسْلَمْتُ نَفْسِي وَ إِلَيْكَ فَوَّضْتُ أَمْرِي وَ إِلَيْكَ أَلْجَأْتُ ظَهْرِي وَ عَلَيْكَ تَوَكَّلْتُ وَ بِكَ وَثِقْتُ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أَدْعُوكَ دُعَاءَ ضَعِيفٍ مُضْطَرٍّ وَ رَحْمَتُكَ يَا رَبِّ أَوْثَقُ عِنْدِي مِنْ دُعَائِي اللَّهُمَّ فَأْذَنِ اللَّيْلَةَ لِدُعَائِي أَنْ يُعْرَجَ إِلَيْكَ وَ أْذَنْ لِكَلَامِي أَنْ يَلِجَ إِلَيْكَ وَ اصْرِفْ بَصَرَكَ عَنْ خَطِيئَتِي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أَعُوذُ بِكَ أَنْ أَضِلَّ فِي هَذِهِ اللَّيْلَةِ فَاسِقاً</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أَوْ أَنْ أَغْوِيَ نَاسِكاً أَوْ أَنْ أَعْمَلَ بِمَا لَا تَهْوَي فَأَنْتَ رَبُّ السَّمَاوَاتِ الْعُلَي وَ أَنْتَ تَرَي وَ لَا تُرَي وَ أَنْتَ بِالْمَنْظَرِ الْأَعْلَي فالِقُ الْحَبِّ وَ النَّوي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نورشان افزون فرمایی و کرامت او را بر کرامت آنان بیفزایی و او را به برترین جایگاه پیامبران برسانی و بر اهل بیتش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هر فضیلتی، فضیلت محمد صلّی الله علیه و آله را افزون کن و با هر کرامتی، کرامت او را بیفزای، تا در روز قیامت به اهل کرامت، فضیلت و کرامتش را بشناسانی، و رفعت مقام او را به بالاترین حد برسان و رضایت او را برترین رضایت قرار ده و مقام بلندش را عالی بگردان و شفاعت بزرگش را بپذیر و هر آن چه در دنیا و آخرت می خواهد به او عطا کن، آمین ای معبود حق،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 خواهم به نام بلند مرتبه حفظ شده ات که به واسطه آن درهای آسمان ها و رحمتت را می گشایی و رضایتی که دوست می داری و به آن علاقه داری و خشنود می شوی، از کسی که با آن نام تو را بخواند، و بر تو است که درخواست کننده ات را محروم مکنی و به هر نامی که روح الأمین و فرشتگان مقرب و فرشتگان حفظ کننده و نویسندگان گرامی اعمال و پیامبران فرستاده ات و نیکان برگزیده تو را بدان نام می خوانند، و تمامی کسانی که در آسمان ها و أقطار زمین و صف های اطراف عرشت تو را تسبیح می گویند، که بر محمد و آل محمد درود فرستی و به حاجتم بنگری و از فضلت، آسایش آخرت و پاداش نیک اهل بهشت در دار اقامت و جایگاه های نیکان در سایه امنیت را به من روزی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تو مرا آفریدی و مرا بازمی گردانی و خودم را تسلیم تو کردم و کارم را به تو سپردم و به سوی تو پناه آوردم و بر تو توکل کردم و به تو اطمینان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همچون ضعیف بیچاره ای تو را می خوانم و ای پروردگار من، اطمینانم به رحمتت از دعایم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امشب به دعایم اذن عروج به سوی خودت و به کلامم اذن ورود به درگاهت را عطا کن و چشمت را از گناهم برگردان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آلش درود فرست، به تو پناه می برم از این که در این شب با گناه کردن گمراه شوم یا با عبادت کردن فریب بخورم یا کاری انجام دهم که تو دوست نداری، پس تو پروردگار آسمان های بالا هستی و می بینی و دیده نمی شوی، و تو در جایگاه بلند مرتبه، شکافنده دانه و هسته ای</w:t>
      </w:r>
      <w:r>
        <w:rPr>
          <w:rFonts w:eastAsia="IRNazanin" w:cs="IRNazanin"/>
          <w:color w:val="111111"/>
          <w:sz w:val="28"/>
          <w:szCs w:val="28"/>
          <w:rtl w:val="true"/>
          <w:lang w:bidi="fa-IR"/>
        </w:rPr>
        <w:t xml:space="preserve">. </w:t>
      </w:r>
      <w:bookmarkStart w:id="597" w:name="pg13534_197905"/>
    </w:p>
    <w:p>
      <w:pPr>
        <w:pStyle w:val="BookText"/>
        <w:rPr/>
      </w:pPr>
      <w:bookmarkEnd w:id="597"/>
      <w:r>
        <w:rPr>
          <w:rFonts w:ascii="Amiri" w:hAnsi="Amiri" w:eastAsia="Amiri" w:cs="Amiri"/>
          <w:color w:val="111111"/>
          <w:sz w:val="28"/>
          <w:sz w:val="28"/>
          <w:szCs w:val="28"/>
          <w:rtl w:val="true"/>
          <w:lang w:bidi="ar-SA"/>
        </w:rPr>
        <w:t xml:space="preserve">اللَّهُمَّ إِنِّي أَسْأَلُكَ اللَّيْلَةَ أَفْضَلَ النَّصِيبِ فِي الْأَنْصِبَاءِ وَ أَتَمَّ النِّعْمَةِ فِي النَّعْمَاءِ وَ أَفْضَلَ الشُّكْرِ فِي السَّرَّاءِ وَ أَحْسَنَ الصَّبْرِ فِي الضَّرَّاءِ وَ أَفْضَلَ الرُّجُوعِ إِلَي أَفْضَلِ دَارِ الْمَأْوَي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وَ أَسْأَلُكَ الْمَحَبَّةَ لِمَحَابِّكَ وَ الْعِصْمَةَ لِمَحَارِمِكَ وَ الْوَجَلَ مِنْ خَشْيَتِكَ وَ الْخَشْيَةَ مِنْ عَذَابِكَ وَ النَّجَاةَ مِنْ عِقَابِكَ وَ الرَّغْبَةَ فِي حُسْنِ ثَوَابِكَ وَ الْفِقْهَ فِي دِينِكَ وَ الْفَهْمَ فِي كِتَابِكَ وَ الْقُنُوعَ بِرِزْقِكَ وَ الْوَرَعَ عَنْ مَحَارِمِكَ وَ الِاسْتِحْلَالَ لِحَلَالِكَ وَ التَّحْرِيمَ لِحَرَامِكَ وَ الِانْتِهَاءَ عَنْ مَعَاصِيكَ وَ الْحِفْظَ لِوَصِيَّتِكَ وَ الصِّدْقَ بِوَعْدِكَ وَ الْوَفَاءَ بِعَهْدِكَ وَ الِاعْتِصَامَ بِحَبْلِكَ وَ الْوُقُوفَ عِنْدَ مَوْعِظَتِكَ وَ الِازْدِجَارَ عِنْدَ زَوَاجِرِكَ وَ الِاصْطِبَارَ عَلَي عِبَادَتِكَ وَ الْعَمَلَ بِجَمِيعِ أَمْرِكَ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صَلَّي اللَّهُ عَلَي سَيِّدِنَا مُحَمَّدٍ خَاتَمِ النَّبِيِّينَ وَ عَلَي عِتْرَتِهِ الْمَهْدِيِّينَ وَ السَّلَامُ عَلَيْهِمْ وَ رَحْمَةُ اللَّهِ وَ بَرَكَاتُهُ‌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8" w:name="__RefHeading___Toc1159145_1934241801"/>
      <w:bookmarkStart w:id="599" w:name="_Toc258"/>
      <w:bookmarkEnd w:id="598"/>
      <w:r>
        <w:rPr>
          <w:rtl w:val="true"/>
        </w:rPr>
        <w:t>«</w:t>
      </w:r>
      <w:r>
        <w:rPr/>
        <w:t>25</w:t>
      </w:r>
      <w:r>
        <w:rPr>
          <w:rtl w:val="true"/>
        </w:rPr>
        <w:t>»</w:t>
      </w:r>
      <w:bookmarkEnd w:id="599"/>
    </w:p>
    <w:p>
      <w:pPr>
        <w:pStyle w:val="BookText"/>
        <w:rPr/>
      </w:pPr>
      <w:r>
        <w:rPr>
          <w:rFonts w:ascii="Amiri" w:hAnsi="Amiri" w:eastAsia="Amiri" w:cs="Amiri"/>
          <w:color w:val="111111"/>
          <w:sz w:val="28"/>
          <w:sz w:val="28"/>
          <w:szCs w:val="28"/>
          <w:rtl w:val="true"/>
          <w:lang w:bidi="ar-SA"/>
        </w:rPr>
        <w:t>الْبَلَدُ، وَ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يَوْمِ الثَّلَاثَاءِ لِعَلِيٍّ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مَنَّ عَلَيَّ بِاسْتِحْكَامِ الْمَعْرِفَةِ وَ الْإِخْلَاصِ بِالتَّوْحِيدِ لَهُ وَ لَمْ يَجْعَلْنِي مِنْ أَهْلِ الْغَوَايَةِ وَ الْغَبَاوَةِ وَ الشَّكِّ وَ الشِّرْكِ وَ لَا مِمَّنِ اسْتَحْوَذَ الشَّيْطَانُ عَلَيْهِ فَأَغْوَاهُ وَ أَضَلَّهُ وَ اتَّخَذَ إِلَهَهُ هَوَاهُ وَ سُبْحَانَ اللَّهِ الَّذِي يُجِيبُ الْمُضْطَرَّ وَ يَكْشِفُ السُّوءَ وَ الضُّرَّ وَ يَعْلَمُ السِّرَّ وَ الْجَهْرَ وَ يَمْلِكُ الْخَيْرَ وَ الشَّرَّ وَ لَا إِلَهَ إِلَّا اللَّهُ الَّذِي يَحْلُمُ عَنْ عَبْدِهِ إِذَا عَصَاهُ وَ يَتَلَقَّاهُ بِالْإِسْعَافِ وَ التَّلْبِيَةِ إِذَا دَعَاهُ وَ اللَّهُ أَكْبَرُ الْبَسِيطُ مُلْكُهُ الْمَعْدُومُ شِرْكُهُ الْمَجِيدُ عَرْشُهُ الشَّدِيدُ بَطْشُهُ وَ صَلَّي اللَّهُ عَلَي مُحَمَّدٍ وَ آلِهِ الطَّاهِرِينَ وَ 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سُؤَالَ مَنْ لَمْ يَجِدْ لِسُؤَالِهِ مَسْئُولًا سِوَاكَ وَ أَعْتَمِدُ عَلَيْكَ اعْتِمَادَ</w:t>
      </w:r>
    </w:p>
    <w:p>
      <w:pPr>
        <w:pStyle w:val="BookText"/>
        <w:rPr/>
      </w:pPr>
      <w:r>
        <w:rPr>
          <w:rFonts w:ascii="IRNazanin" w:hAnsi="IRNazanin" w:eastAsia="IRNazanin"/>
          <w:color w:val="111111"/>
          <w:sz w:val="28"/>
          <w:sz w:val="28"/>
          <w:szCs w:val="28"/>
          <w:rtl w:val="true"/>
          <w:lang w:bidi="fa-IR"/>
        </w:rPr>
        <w:t>خدایا در این شب از تو بهترین بهره ها و کامل ترین نعمت ها و برترین شکرها در شادی و نیکوترین صبرها در مصیبت و برترین بازگشت به برترین پناهگاه را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آلش درود فرست و از تو می خواهم محبت آن چه دوست می داری، و پاکی از آن چه حرام می دانی، و بیم از ترست، و ترس از عذابت، و نجات از مجازاتت، و رغبت به پاداش نیکت، و دانش در دینت، و فهم کتابت، و قناعت به روزی ات، و دوری از حرام هایت، و حلال شمردن حلالت، و حرام شمردن حرامت، و خودداری از معصیتت، و عمل به توصیه ات، و صادق بودن در وعده ات، و وفای به عهدت، و چنگ زدن به ریسمانت، و پذیرش موعظه ات، و دوری از آن چه منع کرده ای، و صبر بر عبادتت، و عمل به تمامی دستوراتت،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سرورمان محمد خاتم پیامبران و عترت هدایت شده اش درود فرست، و سلام و رحمت و برکات تو بر آن ها باد</w:t>
      </w:r>
      <w:r>
        <w:rPr>
          <w:rFonts w:eastAsia="IRNazanin" w:cs="IRNazanin"/>
          <w:color w:val="111111"/>
          <w:sz w:val="28"/>
          <w:szCs w:val="28"/>
          <w:rtl w:val="true"/>
          <w:lang w:bidi="fa-IR"/>
        </w:rPr>
        <w:t>.</w:t>
      </w:r>
      <w:r>
        <w:rPr>
          <w:rStyle w:val="FootnoteAnchor"/>
          <w:rtl w:val="true"/>
        </w:rPr>
        <w:footnoteReference w:id="532"/>
      </w:r>
    </w:p>
    <w:p>
      <w:pPr>
        <w:pStyle w:val="Heading5"/>
        <w:numPr>
          <w:ilvl w:val="4"/>
          <w:numId w:val="1"/>
        </w:numPr>
        <w:rPr/>
      </w:pPr>
      <w:bookmarkStart w:id="600" w:name="__RefHeading___Toc1159147_1934241801"/>
      <w:bookmarkStart w:id="601" w:name="_Toc259"/>
      <w:bookmarkEnd w:id="600"/>
      <w:r>
        <w:rPr>
          <w:rtl w:val="true"/>
        </w:rPr>
        <w:t xml:space="preserve">روایت </w:t>
      </w:r>
      <w:r>
        <w:rPr/>
        <w:t>25</w:t>
      </w:r>
      <w:bookmarkEnd w:id="601"/>
    </w:p>
    <w:p>
      <w:pPr>
        <w:pStyle w:val="BookText"/>
        <w:rPr/>
      </w:pPr>
      <w:r>
        <w:rPr>
          <w:rFonts w:ascii="IRNazanin" w:hAnsi="IRNazanin" w:eastAsia="IRNazanin"/>
          <w:color w:val="111111"/>
          <w:sz w:val="28"/>
          <w:sz w:val="28"/>
          <w:szCs w:val="28"/>
          <w:rtl w:val="true"/>
          <w:lang w:bidi="fa-IR"/>
        </w:rPr>
        <w:t>البلد و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 سه شنبه از 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با پایداری شناخت و اخلاص به یگانگی اش بر من منت نهاد، و مرا نه از اهل گمراهی و نادانی و شک و شرک قرار داد، و نه از کسانی که شیطان بر آن ها فائق آمده و فریبشان داد و گمراهشان کرد و هوای نفسشان را معبود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تسبیح می گویم که بیچاره را اجابت می کند و بدی و بیچارگی را از بین می برد و به نهفته و آشکار آگاه است و بر خیر و شر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خدایی جز خدای یگانه نیست که در عصیان بنده اش بردباری می کند و آن گاه که او را می خواند، با کمک و پاسخ گویی به دیدار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است، ملکش وسیع است و شریکی ندارد و عرشش عالی مقام و توان او بسیار است، و خدا بر محمد و آل پاکش درود و سلام فرستد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همچون کسی از تو می خواهم که در خواسته اش پاسخ گویی جز تو نیافت، و چنان بر تو اعتماد می کنم که </w:t>
      </w:r>
    </w:p>
    <w:p>
      <w:pPr>
        <w:pStyle w:val="BookText"/>
        <w:rPr/>
      </w:pPr>
      <w:r>
        <w:rPr>
          <w:rFonts w:ascii="Amiri" w:hAnsi="Amiri" w:eastAsia="Amiri" w:cs="Amiri"/>
          <w:color w:val="111111"/>
          <w:sz w:val="28"/>
          <w:sz w:val="28"/>
          <w:szCs w:val="28"/>
          <w:rtl w:val="true"/>
          <w:lang w:bidi="ar-SA"/>
        </w:rPr>
        <w:t xml:space="preserve">مَنْ لَمْ يَجِدْ لِاعْتِمَادِهِ مُعْتَمَداً غَيْرَكَ لِأَنَّكَ الْأَوَّلُ الَّذِي ابْتَدَأْتَ الِابْتِدَاءَ فَكَوَّنْتَهُ بَادِياً بِلُطْفِكَ فَاسْتَكَانَ عَلَي مَشِيَّتِكَ مُنْشَئاً كَمَا أَمَرْتَ بِإِحْكَامِ التَّقْدِيرِ وَ حُسْنِ التَّدْبِيرِ وَ أَنْتَ أَجَلُّ وَ أَعَزُّ مِنْ أَنْ تُحِيطَ الْعُقُولُ بِمَبْلَغِ وَصْفِكَ وَ أَنْتَ الْعَالِمُ الَّذِي لَا يَعْزُبُ عَنْكَ مِثْقَالُ الذَّرَّةِ فِي الْأَرْضِ وَ لَا فِي السَّمَاءِ وَ الْجَوَادُ الَّذِي لَا يُبْخِلُكَ إِلْحَاحُ الْمُلِحِّينَ فَإِنَّمَا أَمْرُكَ لِشَيْ‌ءٍ إِذَا أَرَدْتَهُ أَنْ تَقُولَ لَهُ كُنْ فَيَكُونُ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أَمْرُكَ مَاضٍ وَ وَعْدُكَ حَتْمٌ وَ حُكْمُكَ عَدْلٌ وَ قَوْلُكَ فَصْلٌ لَا يَعْزُبُ عَنْكَ شَيْ‌ءٌ وَ لَا يَفُوتُكَ شَيْ‌ءٌ وَ إِلَيْكَ مَرَدُّ كُلِّ شَيْ‌ءٍ وَ أَنْتَ الرَّقِيبُ عَلَي كُلِّ شَيْ‌ءٍ احْتَجَبْتَ بِآلَائِكَ فَلَمْ تُرَ وَ شَهِدْتَ كُلَّ نَجْوَي وَ تَعَالَيْتَ عَلَي الْعُلَي وَ تَفَرَّدْتَ بِالْكِبْرِيَاءِ وَ تَعَزَّزْتَ بِالْقُدْرَةِ وَ الْبَقَاءِ وَ ذَلَّتْ لَكَ الْجَبَابِرَةُ بِالْقَهْرِ وَ الْفَنَاءِ فَلَكَ الْحَمْدُ فِي الْآخِرَةِ وَ الْأُولَي وَ لَكَ الشُّكْرُ فِي الْبَدْءِ وَ الْعُقْبَي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إِلَهِي حَلِيمٌ قَادِرٌ رَءُوفٌ غَافِرٌ وَ مَلِكٌ قَاهِرٌ وَ رَازِقٌ بَدِيعٌ مُجِيبٌ سَمِيعٌ بِيَدِكَ نَوَاصِي الْعِبَادِ وَ نَوَاحِي الْبِلَادِ حَيٌّ قَيُّومٌ جَوَادٌ مَاجِدٌ رَحِيمٌ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إِلَهِي الْمَالِكُ الَّذِي مَلَكْتَ الْمُلُوكَ فَتَوَاضَعَ لِهَيْبَتِكَ الْأَعِزَّاءُ وَ دَانَ لَكَ بِالطَّاعَةِ الْأَخِلَّاءُ وَ احْتَوَيْتَ بِإِلَهِيَّتِكَ عَلَي الْمَجْدِ وَ الثَّنَاءِ وَ لَا يَئُودُكَ حِفْظُ خَلْقِكَ وَ لَا قَلَّتْ عَطَايَاكَ بِمَنْ مَنَحْتَهُ سَعَةَ رِزْقِكَ وَ أَنْتَ عَلَّامُ الْغُيُوبِ سَتَرْتَ عَلَيَّ عُيُوبِي وَ أَحْصَيْتَ عَلَيَّ ذُنُوبِي وَ أَكْرَمْتَنِي بِمَعْرِفَةِ دِينِكَ وَ لَمْ تَهْتِكْ عَنِّي جَمِيلَ سِتْرِكَ يَا حَنَّانُ وَ لَمْ تَفْضَحْنِي يَا مَنَّانُ أَسْأَلُكَ أَنْ تُصَلِّيَ عَلَي مُحَمَّدٍ وَ آلِ مُحَمَّدٍ وَ أَنْ تُوَسِّعَ عَلَيَّ مِنْ فَضْلِكَ الْوَاسِعِ رِزْقاً حَلَالًا طَيِّباً هَنِيئاً مَرِيئاً صَبّاً صَبّاً وَ أَسْأَلُكَ يَا إِلَهِي أَمَاناً مِنْ عُقُوبَتِكَ وَ أَسْأَلُكَ سُبُوغَ نِعْمَتِكَ وَ دَوَامَ عَافِيَتِكَ وَ مَحَبَّةَ طَاعَتِكَ وَ اجْتِنَابَ مَعْصِيَتِكَ وَ حُلُولَ جَنَّتِكَ إِنَّكَ تَمْحُو مَا تَشَاءُ وَ تُثْبِتُ وَ عِنْدَكَ أُمُّ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كُنْتُ اقْتَرَفْتُ ذُنُوباً حَالَتْ بَيْنِي وَ بَيْنَكَ بِاقْتِرَافِي لَهَا فَأَنْتَ أَهْلٌ أَنْ تَجُودَ عَلَيَّ بِسَعَةِ رَحْمَتِكَ وَ تُنْقِذَنِي مِنْ أَلِيمِ عُقُوبَتِكَ وَ تُدْرِجَنِي دَرَجَ الْمُكَرَّمِينَ وَ تُلْحِقَنِي مَوْلَايَ بِالصَّالِحِينَ مَعَ الَّذِينَ تَتَوَفَّاهُمُ الْمَلائِكَةُ طَيِّبِينَ يَقُولُونَ سَلامٌ عَلَيْكُمْ ادْخُلُوا الْجَنَّةَ بِما كُنْتُمْ تَعْمَلُونَ بِصَفْحِكَ وَ تَغَمُّدِكَ يَا رَءُوفُ يَا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را برای اعتماد جز تو نیافته است، زیرا تو اولین کسی هستی که ابتدا را آغاز نمودی و آن را به لطفت ظاهر ساختی و به وجود آوردی و خلقت، تسلیم خواست تو شد، همان گونه که با ثابت نمودن تقدیرها و حسن تدبیر امر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رفیع تر و قدرتمند تر از آن هستی که عقلها بتوانند به وصفت برسند، و تو تنها دانایی هستی که مثقال ذره ای نه در زمین و نه در آسمان از تو پنهان نمی ماند، و تنها بخشنده ای هستی که اصرار اصرارکنندگان تو را بخیل نمی کند، و اگر چیزی را بخواهی، تنها به آن دستور می دهی باش، پس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تو قطعی و وعده تو حتمی و حکمت عدل و کلامت کلام فصل است، چیزی از تو پنهان نمی شود و از اختیار تو خارج نمی شود، و بازگشت هر چیزی به سوی تو است و تو حافظ هر چیزی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نعمت هایت پوشیده شده و دیده نمی شوی، و گواه بر هر نجوایی هستی و بر بلندی ها عالی مرتبه گشتی و در کبریا یکتا هستی و با قوت و بقا قدرتمند گشتی، و ظالمان در برابر تو با شکست و نابودی ذلیل شدند، پس حمد در آخرت و دنیا و شکر در آغاز و پایان از آن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معبود من، بردبار قادر رئوف آمرزنده ای، و فرمانروای توانایی و روزی دهنده، خالق، اجابت کننده شنونده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بندگان و قلمرو سرزمین ها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جاودان بخشنده ستوده مهربان کریم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معبود من، مالکی که پادشاهان را مالک هستی، و قدرتمندان در برابر هیبتت تواضع کردند، و دوستان با اطاعت از تو در برابرت فروتن گردیدند، و با معبودیتت، مجد و ثنا را از آن خود کردی، و نگهداری مخلوقاتت بر تو دشوار نیست، و بخشش هایت به کسی موجب کم شدن وسعت روزی ات نمی شود، و تو به غیب دانایی، و عیوبم را بر من پوشاندی و گناهانم را بر من برشمردی و با شناخت دینت مرا گرامی داشتی؛ و ای بسیار مهربان، پوشش زیبایت را از من برنداشتی و ای منّان، مرا رسوا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بر محمد و خاندان او درود فرستی و از فضل گسترده خود، روزی حلال پاک گوارا و دلنشینت را بسیار بسیار به من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 خواهم ای خدای من، امان از مجازاتت، و از تو می خواهم فراوانی نعمتت و دوام عافیتت و دوست داشتن اطاعتت و اجتناب از معصیتت و اقامت در بهشتت را، به یقین تو هر آن چه بخواهی را محو می کنی و هر آن چه بخواهی را ثابت نگه می داری و امّ الکتاب نزد تو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اگر گناهانی را مرتکب شدم که در میان من و تو حائل شد، پس تو سزاوار آن هستی که با وسعت رحمتت به من عطا کنی و مرا از عقوبت دردناکت نجات دهی و مرا در میان انسان های گرامی قرار دهی، و ای مولای من، با گذشت و رحمتت مرا به صالحین ملحق کنی، همراه با انسان های پاکی که ملائکه جان آنها را می گیرند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به سبب اعمالتان به بهشت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رئوف و ای مهربان</w:t>
      </w:r>
      <w:r>
        <w:rPr>
          <w:rFonts w:eastAsia="IRNazanin" w:cs="IRNazanin"/>
          <w:color w:val="111111"/>
          <w:sz w:val="28"/>
          <w:szCs w:val="28"/>
          <w:rtl w:val="true"/>
          <w:lang w:bidi="fa-IR"/>
        </w:rPr>
        <w:t xml:space="preserve">. </w:t>
      </w:r>
      <w:bookmarkStart w:id="602" w:name="pg13534_197907"/>
    </w:p>
    <w:p>
      <w:pPr>
        <w:pStyle w:val="BookText"/>
        <w:rPr/>
      </w:pPr>
      <w:bookmarkEnd w:id="602"/>
      <w:r>
        <w:rPr>
          <w:rFonts w:ascii="Amiri" w:hAnsi="Amiri" w:eastAsia="Amiri" w:cs="Amiri"/>
          <w:color w:val="111111"/>
          <w:sz w:val="28"/>
          <w:sz w:val="28"/>
          <w:szCs w:val="28"/>
          <w:rtl w:val="true"/>
          <w:lang w:bidi="ar-SA"/>
        </w:rPr>
        <w:t>يَا رَبِّ أَسْأَلُكَ الصَّلَاةَ عَلَي مُحَمَّدٍ وَ آلِهِ وَ أَنْ تَحْتَمِلَ عَنِّي وَاجِبَ حُقُوقِ الْآبَاءِ وَ الْأُمَّهَاتِ وَ أَدِّ حُقُوقَهُمْ عَنِّي وَ أَلْحِقْنِي مَعَهُمْ بِالْأَبْرَارِ وَ الْإِخْوَانِ وَ الْأَخَوَاتِ وَ الْمُؤْمِنِينَ وَ الْمُؤْمِنَاتِ وَ اغْفِرْ لِي وَ لَهُمْ جَمِيعاً إِنَّكَ قَرِيبٌ مُجِيبٌ وَ صَلَّي اللَّهُ عَلَي النَّبِيِّ مُحَمَّدٍ وَ آلِهِ أَجْمَعِينَ‌</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3" w:name="__RefHeading___Toc1159149_1934241801"/>
      <w:bookmarkStart w:id="604" w:name="_Toc260"/>
      <w:bookmarkEnd w:id="603"/>
      <w:r>
        <w:rPr>
          <w:rtl w:val="true"/>
        </w:rPr>
        <w:t>«</w:t>
      </w:r>
      <w:r>
        <w:rPr/>
        <w:t>26</w:t>
      </w:r>
      <w:r>
        <w:rPr>
          <w:rtl w:val="true"/>
        </w:rPr>
        <w:t>»</w:t>
      </w:r>
      <w:bookmarkEnd w:id="604"/>
    </w:p>
    <w:p>
      <w:pPr>
        <w:pStyle w:val="BookText"/>
        <w:rPr/>
      </w:pPr>
      <w:r>
        <w:rPr>
          <w:rFonts w:ascii="Amiri" w:hAnsi="Amiri" w:eastAsia="Amiri" w:cs="Amiri"/>
          <w:color w:val="111111"/>
          <w:sz w:val="28"/>
          <w:sz w:val="28"/>
          <w:szCs w:val="28"/>
          <w:rtl w:val="true"/>
          <w:lang w:bidi="ar-SA"/>
        </w:rPr>
        <w:t>الْمُتَهَجِّدُ، وَ الْبَلَدُ، 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لِيَوْمِ الثَّلَاثَاءِ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 أَكْبَرُ اللَّهُ أَكْبَرُ أَهْلُ الْكِبْرِيَاءِ وَ الْعَظَمَةِ وَ أَهْلُ السُّلْطَانِ وَ الْعِزَّةِ وَ الْقُدْرَةِ وَ أَهْلُ الْبَهَاءِ وَ الْمَجْدِ وَلِيُّ الدُّنْيَا وَ الْآخِرَةِ خَلَقَ الْخَلْقَ بِقُدْرَتِهِ وَ أَعْلَي الْأَعْلَيْنَ بِعِزَّتِهِ وَ أَعْظَمَ الْعُظَمَاءَ بِمَجْدِهِ وَ الَّذِي يُسَبِّحُ الرَّعْدُ بِحَمْدِهِ وَ الْمَلَائِكَةُ مِنْ خِيفَتِهِ وَ الطَّيْرُ صَافَّاتٍ بِأَمْرِهِ كُلٌّ قَدْ عَلِمَ صَلَاتَهُ وَ تَسْبِيحَهُ لَهُ الْأَسْمَاءُ الْحُسْنَي وَ الْأَمْثَالُ الْعُلْيَا وَ لَا شَيْ‌ءَ أَعْلَمُ مِنْهُ‌</w:t>
      </w:r>
      <w:r>
        <w:rPr>
          <w:rStyle w:val="FootnoteAnchor"/>
          <w:rtl w:val="true"/>
        </w:rPr>
        <w:footnoteReference w:id="534"/>
      </w:r>
      <w:r>
        <w:rPr>
          <w:rFonts w:ascii="Amiri" w:hAnsi="Amiri" w:eastAsia="Amiri" w:cs="Amiri"/>
          <w:color w:val="111111"/>
          <w:sz w:val="28"/>
          <w:sz w:val="28"/>
          <w:szCs w:val="28"/>
          <w:rtl w:val="true"/>
          <w:lang w:bidi="ar-SA"/>
        </w:rPr>
        <w:t xml:space="preserve">وَ لَا شَيْ‌ءَ أَجَلُّ مِنْهُ وَ لَا شَيْ‌ءَ أَعَزُّ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الَّذِي بِعِزَّتِهِ رَفَعَ السَّمَاءَ وَ وَضَعَ الْأَرْضَ وَ نَصَبَ الْجِبَالَ وَ سَخَّرَ النُّجُومَ وَ الَّذِي بِعِزَّتِهِ أَظْلَمَ اللَّيْلَ وَ أَشْرَقَ النَّهَارَ وَ أَسْرَجَ الشَّمْسَ وَ أَنَارَ الْقَمَرَ سُبْحَانَ الَّذِي بِعِزَّتِهِ يُثِيرُ</w:t>
      </w:r>
      <w:r>
        <w:rPr>
          <w:rStyle w:val="FootnoteAnchor"/>
          <w:rtl w:val="true"/>
        </w:rPr>
        <w:footnoteReference w:id="535"/>
      </w:r>
      <w:r>
        <w:rPr>
          <w:rFonts w:ascii="Amiri" w:hAnsi="Amiri" w:eastAsia="Amiri" w:cs="Amiri"/>
          <w:color w:val="111111"/>
          <w:sz w:val="28"/>
          <w:sz w:val="28"/>
          <w:szCs w:val="28"/>
          <w:rtl w:val="true"/>
          <w:lang w:bidi="ar-SA"/>
        </w:rPr>
        <w:t xml:space="preserve">السَّحَابَ وَ أَنْزَلَ الْمَطَرَ وَ أَخْرَجَ الثَّمَرَ وَ أَعْظَمَ الْبَرَكَةَ سُبْحَانَ الَّذِي مُلْكُهُ دَائِمٌ وَ كُرْسِيُّهُ وَاسِعٌ وَ عَرْشُهُ رَفِيعٌ وَ بَطْشُهُ شَدِيدٌ سُبْحَانَ الَّذِي عَذَابُهُ أَلِيمٌ وَ عِقَابُهُ سَرِيعٌ وَ أَمْرُهُ مَفْعُولٌ سُبْحَانَ الَّذِي كَلِمَتُهُ تَامَّةٌ وَ عَهْدُهُ وَفِيٌّ وَ عَقْدُهُ وَثِيقٌ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الَّذِي عِزُّهُ قَاهِرٌ وَ كِبْرِيَاؤُهُ مَانِعٌ وَ أَمْرُهُ غَالِبٌ سُبْحَانَ الَّذِي مَقَامُهُ مَخُوفٌ وَ سُلْطَانُهُ عَظِيمٌ وَ بُرْهَانُهُ مُبِينٌ وَ بَقَاؤُهُ حَقٌّ سُبْحَانَ الَّذِي حُجَّتُهُ بَالِغَةٌ وَ حِفْظُهُ مَحْفُوظٌ وَ كَيْدُهُ مَتِينٌ سُبْحَانَ الَّذِي قَوْلُهُ صَادِقٌ وَ مَحَالُهُ شَدِيدٌ وَ طَلَبُهُ مُدْرَكٌ وَ سَبِيلُهُ قَاصِدٌ سُبْحَانَ الَّذِي بِيَدِهِ رِزْقُ كُلِّ شَيْ‌ءٍ وَ نَاصِيَةُ كُلِّ دَابَّةٍ يَعْلَمُ مُسْتَقَرَّها وَ مُسْتَوْدَعَها</w:t>
      </w:r>
    </w:p>
    <w:p>
      <w:pPr>
        <w:pStyle w:val="BookText"/>
        <w:rPr/>
      </w:pPr>
      <w:r>
        <w:rPr>
          <w:rFonts w:ascii="IRNazanin" w:hAnsi="IRNazanin" w:eastAsia="IRNazanin"/>
          <w:color w:val="111111"/>
          <w:sz w:val="28"/>
          <w:sz w:val="28"/>
          <w:szCs w:val="28"/>
          <w:rtl w:val="true"/>
          <w:lang w:bidi="fa-IR"/>
        </w:rPr>
        <w:t>ای پروردگار من، از تو می خواهم بر محمد و خاندان او درود فرستی و حقوق پدران و مادران که بر من واجب است را از من به عهده بگیر و از طرف من حقوقشان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همراه آنان به نیکان و برادران و خواهران و مردان و زنان مؤمن ملحق کن، و من و تمامی آنها را بیامرز، به یقین تو نزدیک و اجابت کننده ای؛ و بر محمد و تمامی خاندان او درود فرست</w:t>
      </w:r>
      <w:r>
        <w:rPr>
          <w:rFonts w:eastAsia="IRNazanin" w:cs="IRNazanin"/>
          <w:color w:val="111111"/>
          <w:sz w:val="28"/>
          <w:szCs w:val="28"/>
          <w:rtl w:val="true"/>
          <w:lang w:bidi="fa-IR"/>
        </w:rPr>
        <w:t>.</w:t>
      </w:r>
      <w:r>
        <w:rPr>
          <w:rStyle w:val="FootnoteAnchor"/>
          <w:rtl w:val="true"/>
        </w:rPr>
        <w:footnoteReference w:id="536"/>
      </w:r>
    </w:p>
    <w:p>
      <w:pPr>
        <w:pStyle w:val="Heading5"/>
        <w:numPr>
          <w:ilvl w:val="4"/>
          <w:numId w:val="1"/>
        </w:numPr>
        <w:rPr/>
      </w:pPr>
      <w:bookmarkStart w:id="605" w:name="__RefHeading___Toc1159151_1934241801"/>
      <w:bookmarkStart w:id="606" w:name="_Toc261"/>
      <w:bookmarkEnd w:id="605"/>
      <w:r>
        <w:rPr>
          <w:rtl w:val="true"/>
        </w:rPr>
        <w:t xml:space="preserve">روایت </w:t>
      </w:r>
      <w:r>
        <w:rPr/>
        <w:t>26</w:t>
      </w:r>
      <w:bookmarkEnd w:id="606"/>
    </w:p>
    <w:p>
      <w:pPr>
        <w:pStyle w:val="BookText"/>
        <w:rPr/>
      </w:pPr>
      <w:r>
        <w:rPr>
          <w:rFonts w:ascii="IRNazanin" w:hAnsi="IRNazanin" w:eastAsia="IRNazanin"/>
          <w:color w:val="111111"/>
          <w:sz w:val="28"/>
          <w:sz w:val="28"/>
          <w:szCs w:val="28"/>
          <w:rtl w:val="true"/>
          <w:lang w:bidi="fa-IR"/>
        </w:rPr>
        <w:t>المتهجد و البلد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روز 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الله اکبر الله اکبر أهل الکبریاء و العظمة و أهل السلطان و العزة و القدرة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است، خدا بزرگ تر است، اهل کبریا و عظمت، و اهل پادشاهی و عزت و قدرت، و اهل درخشش و مجد، و صاحب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با قدرت خود خلق کرد و با عزتش بلند مرتبه ترین ها را بالا برد، و با مجدش بزرگان را بزرگ کرد، و کسی که رعد به حمد او، و فرشتگان از ترس او تسبیح می گویند، و پرندگان به دستور او در صف هایی پرواز می کنند، هر کدام درود و تسبیحش را می داند، اسماء حسنی و امثال علیا از آن او است، و چیزی از او داناتر نیست، و چیزی با شکوه تر از او و عزیزتر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را ستایش می کنم که به عزتش آسمان را رفیع ساخت و زمین را پایین نهاد، و کوه ها را استوار ساخت و ستارگان را به تسخیر درآورد، و کسی که با عزتش شب را تاریک و روز را نورانی، و خورشید را چراغ و ماه را نورانی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تسبیح می گویم که به عزتش ابرها را برانگیخت، و باران را نازل کرد، و میوه را بیرون آورد، و برکت را گسترده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تسبیح می گویم که ملکش جاودان و جایگاهش گسترده و عرش او رفیع و قدرتش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تسبیح می گویم که عذابش دردناک و عقوبتش سریع و دستورش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تسبیح می گویم که کلامش کامل و به عهدش وفادار و پیمانش محکم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تسبیح می گویم که عزتش غالب و کبریائش دست نیافتنی و دستورش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تسبیح می گویم که جایگاهش ترسناک و پادشاهی اش عظیم و برهانش روشن و بقایش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تسبیح می گویم که حجتش کامل و نگه داری اش باقی و کیدش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تسبیح می گویم که سخنش راست و عذابش شدید و خواسته اش انجام شده، و راهش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تسبیح می گویم که روزی هر چیزی و جان هر جنبنده ای به دست او است، آگاه است به جایگاه اکنون و آینده اش </w:t>
      </w:r>
    </w:p>
    <w:p>
      <w:pPr>
        <w:pStyle w:val="BookText"/>
        <w:rPr/>
      </w:pPr>
      <w:r>
        <w:rPr>
          <w:rFonts w:ascii="Amiri" w:hAnsi="Amiri" w:eastAsia="Amiri" w:cs="Amiri"/>
          <w:color w:val="111111"/>
          <w:sz w:val="28"/>
          <w:sz w:val="28"/>
          <w:szCs w:val="28"/>
          <w:rtl w:val="true"/>
          <w:lang w:bidi="ar-SA"/>
        </w:rPr>
        <w:t xml:space="preserve">كُلٌّ فِي كِتابٍ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ذِي الْعُلَي وَ الْجَبَرُوتِ سُبْحَانَ ذِي الْكِبْرِيَاءِ وَ الْعَظَمَةِ سُبْحَانَ ذِي الْمُلْكِ وَ الْعِزَّةِ سُبْحَانَ ذِي السُّلْطَانِ وَ الْقُدْرَةِ سُبْحَانَ ذِي الْإِحْسَانِ وَ الْمَهَابَةِ سُبْحَانَ ذِي الْحَوْلِ وَ الْقُوَّةِ سُبْحَانَ ذِي الْفَضْلِ وَ السَّعَةِ سُبْحَانَ ذِي الطَّوْلِ وَ الْمَنَعَةِ سُبْحَانَ ذِي الْجَلَالِ وَ الْإِكْرَامِ سُبْحَانَ ذِي الْجُودِ وَ السَّمَاحَةِ سُبْحَانَ ذِي الثَّنَاءِ وَ الْمِدْحَةِ سُبْحَانَ ذِي الْأَيَادِي وَ الْبَرَكَةِ سُبْحَانَ ذِي الشَّرَفِ وَ الرِّفْعَةِ سُبْحَانَ ذِي الْعَفْوِ وَ الْمَغْفِرَةِ سُبْحَانَ ذِي الْمَنِّ وَ الرَّحْمَةِ سُبْحَانَ ذِي الْوَقَارِ وَ السَّكِينَةِ سُبْحَانَ ذِي الْكَرَمِ وَ الْكَرَامَةِ سُبْحَانَ ذِي النُّورِ وَ الْبَهْجَةِ سُبْحَانَ ذِي الرَّجَاءِ وَ الثِّقَةِ سُبْحَانَ رَبِّ الْآخِرَةِ وَ الْأُولَي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الَّذِي لَا يَبْلَي مَجْدُهُ وَ لَا يَعْثُرُ جَدُّهُ وَ لَا يَزُولُ مُلْكُهُ وَ لَا يُبَدَّلُ قَوْلُهُ وَ لا مُعَقِّبَ لِحُكْمِهِ لَهُ الْحُكْمُ وَ إِلَيْهِ تُرْجَعُونَ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عَبْدِكَ وَ رَسُولِكَ وَ عَلَي أَهْلِ بَيْتِهِ أَفْضَلَ صَلَوَاتِكَ الَّتِي يُفَضَّلُ بِهَا عَلَي أَنْبِيَائِكَ وَ ابْعَثْهُ يَوْمَ الْقِيَامَةِ مَقَاماً مَحْمُوداً فِي أَفْضَلِ كَرَامَتِكَ وَ قَرِّبْهُ مِنْ مَجْلِسِكَ وَ فَضِّلْهُ عَلَي جَمِيعِ خَلْقِكَ ثُمَّ عَرِّفْ بَيْنَنَا وَ بَيْنَهُ فِي ذَلِكَ الْمَقَامِ مِنْ كَرَامَتِكَ وَ نَحْنُ آمِنُونَ رَاضُونَ بِمَنْزِلَةِ السَّابِقِينَ مِنْ عِبَادِكَ وَ اجْمَعْ بَيْنَنَا وَ بَيْنَهُ فِي أَفْضَلِ مَسَاكِنِ الْجَنَّةِ الَّتِي يُفَضَّلُ بِهَا أَنْبِيَاؤُكَ وَ أَحِبَّاؤُكَ مِنْ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بِجَلَالِكَ وَ جَمَالِكَ وَ خَيْرِكَ الْمَبْسُوطِ وَ طَاعَتِكَ الْمَفْرُوضَةِ وَ ثَوَابِكَ الْمَحْمُودِ وَ بِسَتْرِكَ الْفَائِضِ وَ رِزْقِكَ الدَّائِمِ وَ فَضْلِكَ الْوَاسِعِ وَ مَعْرُوفِكَ الْعَامِّ وَ ثَوَابِكَ الْكَرِيمِ وَ أَمْرِكَ الْغَالِبِ وَ مَنِّكَ الْقَدِيمِ وَ حِصْنِكَ الْمَنِيعِ وَ نَصْرِكَ الْكَبِيرِ وَ حَبْلِكَ الْمَتِينِ وَ عَهْدِكَ الْوَفِيِّ وَ وَعْدِكَ الصَّادِقِ عَلَي نَفْسِكَ وَ ذِمَّتِكَ الَّتِي لَا تُخْفَرُ وَ عِزَّتِكَ الَّتِي أَذْلَلْتَ بِهَا الْخَلَائِقَ وَ دَانَ لَكَ بِهَا كُلُّ شَيْ‌ءٍ مَعَ أَنِّي لَا أَسْأَلُكَ بِشَيْ‌ءٍ أَعْظَمَ مِنْكَ يَا اللَّهُ يَا رَحْمَانُ يَا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بِكُلِّ اسْمٍ هُوَ لَكَ وَ بِكُلِّ دَعْوَةٍ دَعَوْتُكَ بِهَا أَوْ لَمْ أَدْعُكَ بِهَا أَنْ تُصَلِّيَ عَلَي مُحَمَّدٍ وَ آلِ مُحَمَّدٍ وَ أَنْ تَجْعَلَ الْإِسْلَامَ وَ الصِّيَامَ وَ الْقِيَامَ وَ الصَّبْرَ وَ الصَّلَاةَ وَ الْهُدَي وَ التَّقْوَي وَ الْحِلْمَ وَ الْعِلْمَ وَ الْحُكْمَ وَ التَّوْفِيقَ وَ التَّصْدِيقَ وَ السَّكِينَةَ وَ الْوَقَارَ وَ الرَّأْفَةَ وَ الرِّقَّةَ فِي قُلُوبِنَا</w:t>
      </w:r>
    </w:p>
    <w:p>
      <w:pPr>
        <w:pStyle w:val="BookText"/>
        <w:rPr/>
      </w:pPr>
      <w:r>
        <w:rPr>
          <w:rFonts w:ascii="IRNazanin" w:hAnsi="IRNazanin" w:eastAsia="IRNazanin"/>
          <w:color w:val="111111"/>
          <w:sz w:val="28"/>
          <w:sz w:val="28"/>
          <w:szCs w:val="28"/>
          <w:rtl w:val="true"/>
          <w:lang w:bidi="fa-IR"/>
        </w:rPr>
        <w:t>همه در کتاب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بلندی و جبروت را تسبیح می گویم، و صاحب کبریا و عظمت را تسبیح می گویم، و صاحب ملک و عزت را تسبیح می گویم، و صاحب پادشاهی و قدرت را تسبیح می گویم، و صاحب احسان و هیبت را تسبیح می گویم، و صاحب حول و قوت را تسبیح می گویم، و صاحب فضل و بخشش را تسبیح می گویم، و صاحب توانمندی و قدرت را تسبیح می گویم، و صاحب جلال و اکرام را تسبیح می گویم، و صاحب بخشش و کرامت را تسبیح می گویم، و صاحب ثنا و مدح را تسبیح می گویم، و صاحب بخشش و برکت را تسبیح می گویم، و صاحب شرف و رفعت را تسبیح می گویم، و صاحب عفو و مغفرت را تسبیح می گویم، و صاحب منت و رحمت را تسبیح می گویم، و صاحب وقار و آرامش را تسبیح می گویم، و صاحب کرم و کرامت را تسبیح می گویم، و صاحب نور و درخشش را تسبیح می گویم، و صاحب امید و اطمینان را تسبیح می گویم، و صاحب آخرت و دنیا را تسبیح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تسبیح می گویم که مجدش کهنه نمی شود و عظمتش دچار لغزش نمی شود، و ملکش زوالی ندارد، و کلامش تغییر نمی کند، و حکمش تبدیل نمی شود، و حکم از آن او است، و به سوی او باز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بنده و فرستاده ات و بر اهل بیتش بهترین درودها را بفرست، درودهایی که آنها را بر پیامبرانت برتری دهد، و در روز قیامت او را با مقام شایسته ای با بهترین کرامتت برانگیز، و او را به جایگاه خود نزدیک بگردان، و او را بر تمامی مخلوقاتت برتری بده، سپس در آن جایگاه، با کرامتت میان ما و او شناسایی قرار بده و ما به تو ایمان داریم و به جایگاه بندگان پیشتازت خشنود هستیم، و ما را با او در بهترین جایگاه های بهشت قرین نمای که پیامبران و دوستانت را با آن ها برتری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 خواهم به جلال و جمال و خیر گسترده ات و اطاعت واجبت و پاداش نیکویت و به حجاب پوشاننده ات و رزق دائمت و فضل گسترده ات و نیکی فراگیرت و پاداش بزرگوارانه ات و فرمان جاری ات و منت قدیمت و قلعه دست نیافتنی ات و پیروزی بزرگت و ریسمان محکمت و عهد وفاشده ات و وعده راستینت و پناهت که دیگران از آن محافظت نمی کنند و عزتت که به واسطه آن مخلوقات را خوار نمودی و همه چیز به واسطه آن در برابر تو فرمانبردار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از تو چیزی بزرگتر از خودت نمی خواهم، ای خداوند یکتا، ای بخشنده مهربان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تو می خواهم به هر نامی که از آن تو است، و به هر دعایی که با آن تو را خواندم یا نخواندم، که بر محمد و خاندان او درود فرستی و اسلام و روزه و شب زنده داری و صبر و نماز و هدایت و تقوی و بردباری و علم و حکمت و توفیق و تصدیق و آرامش و وقار و مهربانی و نرمی را در قلب ها </w:t>
      </w:r>
      <w:bookmarkStart w:id="607" w:name="pg13534_197909"/>
    </w:p>
    <w:p>
      <w:pPr>
        <w:pStyle w:val="BookText"/>
        <w:rPr/>
      </w:pPr>
      <w:bookmarkEnd w:id="607"/>
      <w:r>
        <w:rPr>
          <w:rFonts w:ascii="Amiri" w:hAnsi="Amiri" w:eastAsia="Amiri" w:cs="Amiri"/>
          <w:color w:val="111111"/>
          <w:sz w:val="28"/>
          <w:sz w:val="28"/>
          <w:szCs w:val="28"/>
          <w:rtl w:val="true"/>
          <w:lang w:bidi="ar-SA"/>
        </w:rPr>
        <w:t xml:space="preserve">وَ أَسْمَاعِنَا وَ أَبْصَارِنَا وَ فِي لُحُومِنَا وَ دِمَائِنَا وَ اجْعَلْهُ هَمَّنَا وَ هَوَانَا فِي مَحْيَانَا وَ مَمَاتِنَا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مِنْ فَضْلِكَ قُلُوباً سَلِيمَةً وَ أَلْسِنَةً صَادِقَةً وَ أَزْوَاجاً صَالِحَةً وَ إِيمَاناً ثَابِتاً وَ عِلْماً نَافِعاً وَ بِرّاً ظَاهِراً وَ تِجَارَةً رَبِيحَةً وَ عَمَلًا نَجِيحاً وَ سَعْياً مَشْكُوراً وَ ذَنْباً مَغْفُوراً وَ تَوْبَةً نَصُوحاً لَا يُغَيِّرُهَا سَرَّاءُ وَ لَا ضَرَّاءُ وَ ارْزُقْنَا اللَّهُمَّ دِيناً قَيِّماً وَ شُكْراً دَائِماً وَ صَبْراً جَمِيلًا وَ حَيَاةً طَيِّبَةً وَ وَفَاةً كَرِيمَةً وَ فَوْزاً عَظِيماً وَ ظِلًّا ظَلِيلًا وَ الْفِرْدَوْسَ نُزُلًا وَ نَعِيماً مُقِيماً وَ مُلْكاً كَبِيراً وَ شَراباً طَهُوراً وَ ثِيَابَ سُنْدُسٍ خُضْراً وَ إِسْتَبْرَقاً وَ حَرِيراً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 غَفْلَةَ النَّاسِ لَنَا ذُكْراً وَ ذُكْرَهُمْ لَنَا شُكْراً وَ اجْعَلْ نَبِيَّنَا صلي الله عليه و آله لَنَا فَرَطاً وَ حَوْضَهُ لَنَا مَوْرِداً وَ اجْعَلِ اللَّيْلَ وَ النَّهَارَ وَ الدُّنْيَا وَ الْآخِرَةَ عَلَيْنَا بَرَكَةً وَ ارْزُقْنَا عِلْماً وَ إِيمَاناً وَ هُدًي وَ إِسْلَاماً وَ إِخْلَاصاً وَ تَوَكُّلًا عَلَيْكَ وَ رَغْبَةً إِلَيْكَ وَ رَهْبَةً مِنْكَ يَا أَرْحَمَ الرَّاحِمِينَ وَ صَلَّي اللَّهُ عَلَي مُحَمَّدٍ وَ آلِهِ الطَّاهِرِينَ‌</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1159153_1934241801"/>
      <w:bookmarkStart w:id="609" w:name="_Toc262"/>
      <w:bookmarkEnd w:id="608"/>
      <w:r>
        <w:rPr>
          <w:rtl w:val="true"/>
        </w:rPr>
        <w:t>«</w:t>
      </w:r>
      <w:r>
        <w:rPr/>
        <w:t>27</w:t>
      </w:r>
      <w:r>
        <w:rPr>
          <w:rtl w:val="true"/>
        </w:rPr>
        <w:t>»</w:t>
      </w:r>
      <w:bookmarkEnd w:id="609"/>
    </w:p>
    <w:p>
      <w:pPr>
        <w:pStyle w:val="BookText"/>
        <w:rPr/>
      </w:pPr>
      <w:r>
        <w:rPr>
          <w:rFonts w:ascii="Amiri" w:hAnsi="Amiri" w:eastAsia="Amiri" w:cs="Amiri"/>
          <w:color w:val="111111"/>
          <w:sz w:val="28"/>
          <w:sz w:val="28"/>
          <w:szCs w:val="28"/>
          <w:rtl w:val="true"/>
          <w:lang w:bidi="ar-SA"/>
        </w:rPr>
        <w:t xml:space="preserve">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لِلسَّجَّادِ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وَ الْحَمْدُ حَقُّهُ كَمَا يَسْتَحِقُّهُ حَمْداً كَثِيراً وَ أَعُوذُ بِهِ مِنْ شَرِّ نَفْسِي إِنَّ النَّفْسَ لَأَمَّارَةٌ بِالسُّوءِ إِلَّا ما رَحِمَ رَبِّي وَ أَعُوذُ بِهِ مِنْ شَرِّ الشَّيْطَانِ الَّذِي يَزِيدُنِي ذَنْباً إِلَي ذَنْبِي وَ أَحْتَرِزُ بِهِ مِنْ كُلِّ جَبَّارٍ فَاجِرٍ وَ سُلْطَانٍ جَائِرٍ وَ عَدُوٍّ قَاهِرٍ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مِنْ جُنْدِكَ فَإِنَّ جُنْدَكَ هُمُ الْغَالِبُونَ وَ اجْعَلْنِي مِنْ حِزْبِكَ فَإِنَّ حِزْبَكَ هُمُ الْمُفْلِحُونَ وَ اجْعَلْنِي مِنْ أَوْلِيَائِكَ فَإِنَّ أَوْلِيَاءَكَ لا خَوْفٌ عَلَيْهِمْ وَ لا هُمْ يَحْزَنُونَ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أَصْلِحْ لِي دِينِي فَإِنَّهُ عِصْمَةُ أَمْرِي وَ أَصْلِحْ لِي آخِرَتِي فَإِنَّهَا دَارُ مَقَرِّي وَ إِلَيْهَا مِنْ مُجَاوَرَةِ اللِّئَامِ مَفَرِّي وَ اجْعَلِ الْحَيَاةَ زِيَادَةً لِي فِي كُلِّ خَيْرٍ وَ الْوَفَاةَ رَاحَةً لِي مِنْ كُلِّ 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گوش ها و چشم ها و گوشت و خون ما قرار دهی، و آن را همّ و خواسته ما در زندگی و مرگمان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 خواهم که با فضلت به ما قلب های پاک عطا کنی و زبان های راستین و همسران صالح و ایمان پایدار و علم سودمند و نیکی آشکار و تجارت سودمند و عمل پیروز و تلاشی پذیرفته شده، و گناه آمرزیده و توبه نصوحی که ناز و نعمت و مصیبت آن را تغییر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ما دین جاویدان و شکر همیشگی و صبر جمیل و حیات طیب و مرگ کریمانه و رستگاری عظیم و سایه بلند و ورود در بهشت و نعمت پایدار و ملک بزرگ و نوشیدنی پاک و جامه ابریشمین سبز رنگ و زربافت و حریر عطا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غفلت مردم را موجب یاد ما و یاد آن ها را موجب شکر ما قرار ده، و پیامبرمان صلّی الله علیه و آله را در پیشاپیش ما قرار ده و حوضش را محل ورود ما قرار بده، و شب و روز و دنیا و آخرت را بر ما برکت قرار ده و روزی ما را علم و ایمان و هدایت و اسلام و اخلاص و توکل بر تو، و شوق به سوی تو و ترس از تو قرار ده، ای مهربان ترین مهربانان و خداوند بر محمد و خاندان پاکش درود فرستد</w:t>
      </w:r>
      <w:r>
        <w:rPr>
          <w:rFonts w:eastAsia="IRNazanin" w:cs="IRNazanin"/>
          <w:color w:val="111111"/>
          <w:sz w:val="28"/>
          <w:szCs w:val="28"/>
          <w:rtl w:val="true"/>
          <w:lang w:bidi="fa-IR"/>
        </w:rPr>
        <w:t>.</w:t>
      </w:r>
      <w:r>
        <w:rPr>
          <w:rStyle w:val="FootnoteAnchor"/>
          <w:rtl w:val="true"/>
        </w:rPr>
        <w:footnoteReference w:id="538"/>
      </w:r>
    </w:p>
    <w:p>
      <w:pPr>
        <w:pStyle w:val="Heading5"/>
        <w:numPr>
          <w:ilvl w:val="4"/>
          <w:numId w:val="1"/>
        </w:numPr>
        <w:rPr/>
      </w:pPr>
      <w:bookmarkStart w:id="610" w:name="__RefHeading___Toc1159155_1934241801"/>
      <w:bookmarkStart w:id="611" w:name="_Toc263"/>
      <w:bookmarkEnd w:id="610"/>
      <w:r>
        <w:rPr>
          <w:rtl w:val="true"/>
        </w:rPr>
        <w:t xml:space="preserve">روایت </w:t>
      </w:r>
      <w:r>
        <w:rPr/>
        <w:t>25</w:t>
      </w:r>
      <w:bookmarkEnd w:id="611"/>
    </w:p>
    <w:p>
      <w:pPr>
        <w:pStyle w:val="BookText"/>
        <w:rPr/>
      </w:pPr>
      <w:r>
        <w:rPr>
          <w:rFonts w:ascii="IRNazanin" w:hAnsi="IRNazanin" w:eastAsia="IRNazanin"/>
          <w:color w:val="111111"/>
          <w:sz w:val="28"/>
          <w:sz w:val="28"/>
          <w:szCs w:val="28"/>
          <w:rtl w:val="true"/>
          <w:lang w:bidi="fa-IR"/>
        </w:rPr>
        <w:t>البلد و الجنة و الملحقات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امام 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 است و سپاس حق او است، همان گونه که شایسته سپاس بسیار است، و از شر نفسم به او پناه می برم، زیرا نفس بسیار امرکننده به بدی است، مگر این که خداوند بر من رحمتی نماید و از شر شیطانی که بر گناهانم می افزاید، به او پناه می برم، و از هر ستمگر فاسد و پادشاه ظالم و دشمن غالب به او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سپاهیانت قرار ده، زیرا سپاهیان تو هستند که پیروز می شوند، و مرا از حزب خود قرار ده، زیرا افراد حزب تو همان رستگارانند، و مرا از دوستان خود قرار ده، زیرا دوستان تو نه ترسی بر آنان است و نه اندوهگین می شوند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دینم را شایسته گردان، زیرا که آن نگاهدار من است، و آخرتم را شایسته گردان، زیرا آن جا مقر و جایگاه من است و راه فرار من از همنشینی با انسان های پست است، و حیاتم را موجب افزایش هر خیری بگردان و مرگم را موجب آسایش من از هر شری بگردان</w:t>
      </w:r>
      <w:r>
        <w:rPr>
          <w:rFonts w:eastAsia="IRNazanin" w:cs="IRNazanin"/>
          <w:color w:val="111111"/>
          <w:sz w:val="28"/>
          <w:szCs w:val="28"/>
          <w:rtl w:val="true"/>
          <w:lang w:bidi="fa-IR"/>
        </w:rPr>
        <w:t xml:space="preserve">. </w:t>
      </w:r>
      <w:bookmarkStart w:id="612" w:name="pg13534_197910"/>
    </w:p>
    <w:p>
      <w:pPr>
        <w:pStyle w:val="BookText"/>
        <w:rPr/>
      </w:pPr>
      <w:bookmarkEnd w:id="612"/>
      <w:r>
        <w:rPr>
          <w:rFonts w:ascii="Amiri" w:hAnsi="Amiri" w:eastAsia="Amiri" w:cs="Amiri"/>
          <w:color w:val="111111"/>
          <w:sz w:val="28"/>
          <w:sz w:val="28"/>
          <w:szCs w:val="28"/>
          <w:rtl w:val="true"/>
          <w:lang w:bidi="ar-SA"/>
        </w:rPr>
        <w:t xml:space="preserve">اللَّهُمَّ صَلِّ عَلَي مُحَمَّدٍ خَاتَمِ النَّبِيِّينَ وَ تَمَامِ عِدَّةِ الْمُرْسَلِينَ وَ عَلَي آلِهِ الطَّيِّبِينَ الطَّاهِرِينَ وَ أَصْحَابِهِ الْمُنْتَجَبِينَ وَ هَبْ لِي فِي الثَّلَاثَاءِ ثَلَاثاً لَا تَدَعْ لِي ذَنْباً إِلَّا غَفَرْتَهُ وَ لَا هَمّاً إِلَّا فَرَّجْتَهُ وَ لَا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أَذْهَبْتَهُ وَ لَا عَدُوّاً إِلَّا دَفَعْتَهُ بِبِسْمِ اللَّهِ خَيْرِ الْأَسْمَاءِ بِسْمِ اللَّهِ رَبِّ الْأَرْضِ وَ السَّمَاءِ أَسْتَدْفِعُ كُلَّ مَكْرُوهٍ أَوَّلُهُ سَخَطُهُ وَ أَسْتَجْلِبُ كُلَّ مَحْبُوبٍ أَوَّلُهُ رِضَاهُ فَاخْتِمْ لِي مِنْكَ بِالْغُفْرَانِ يَا وَلِيَّ الْإِحْسَانِ‌</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1159157_1934241801"/>
      <w:bookmarkStart w:id="614" w:name="_Toc264"/>
      <w:bookmarkEnd w:id="613"/>
      <w:r>
        <w:rPr>
          <w:rtl w:val="true"/>
        </w:rPr>
        <w:t>«</w:t>
      </w:r>
      <w:r>
        <w:rPr/>
        <w:t>28</w:t>
      </w:r>
      <w:r>
        <w:rPr>
          <w:rtl w:val="true"/>
        </w:rPr>
        <w:t>»</w:t>
      </w:r>
      <w:bookmarkEnd w:id="614"/>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540"/>
      </w:r>
      <w:r>
        <w:rPr>
          <w:rFonts w:ascii="Amiri" w:hAnsi="Amiri" w:eastAsia="Amiri" w:cs="Amiri"/>
          <w:color w:val="111111"/>
          <w:sz w:val="28"/>
          <w:sz w:val="28"/>
          <w:szCs w:val="28"/>
          <w:rtl w:val="true"/>
          <w:lang w:bidi="ar-SA"/>
        </w:rPr>
        <w:t xml:space="preserve">، وَ 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الْإِخْتِيَارُ، وَ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لِلْكَاظِمِ عليه السلام</w:t>
      </w:r>
    </w:p>
    <w:p>
      <w:pPr>
        <w:pStyle w:val="BookText"/>
        <w:rPr/>
      </w:pPr>
      <w:r>
        <w:rPr>
          <w:rFonts w:ascii="Amiri" w:hAnsi="Amiri" w:eastAsia="Amiri" w:cs="Amiri"/>
          <w:color w:val="111111"/>
          <w:sz w:val="28"/>
          <w:sz w:val="28"/>
          <w:szCs w:val="28"/>
          <w:rtl w:val="true"/>
          <w:lang w:bidi="ar-SA"/>
        </w:rPr>
        <w:t>مَرْحَباً بِخَلْقِ اللَّهِ الْجَدِيدِ وَ بِكُمَا مِنْ كَاتِبَيْنِ وَ شَاهِدَيْنِ اكْتُبَا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أَشْهَدُ أَنْ لَا إِلَهَ إِلَّا اللَّهُ وَ أَشْهَدُ أَنَّ مُحَمَّداً عَبْدُهُ وَ رَسُولُهُ وَ أَشْهَدُ أَنَّ الْإِسْلَامَ كَمَا وَصَفَ وَ أَنَّ الدِّينَ كَمَا شَرَعَ وَ أَنَّ الْكِتَابَ كَمَا أَنْزَلَ وَ الْقَوْلَ كَمَا حَدَّثَ وَ أَنَّ اللَّهَ هُوَ الْحَقُّ الْمُبِينُ حَيَّا اللَّهُ مُحَمَّداً بِالسَّلَامِ وَ صَلَّي اللَّهُ عَلَيْهِ وَ آلِهِ أَصْبَحْتُ أَسْأَلُكَ الْعَفْوَ وَ الْعَافِيَةَ فِي دِينِي وَ دُنْيَايَ وَ آخِرَتِي وَ أَهْلِي وَ مَالِي وَ وُلْدِي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اسْتُرْ عَوْرَاتِي وَ أَجِبْ دَعَوَاتِي وَ احْفَظْنِي مِنْ بَيْنِ يَدَيَّ وَ مِنْ خَلْفِي وَ عَنْ يَمِينِي وَ عَنْ شِمَالِي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رَفَعْتَنِي فَمَنْ ذَا الَّذِي يَضَعُنِي وَ إِنْ وَضَعْتَنِي فَمَنْ ذَا الَّذِي يَرْفَعُنِي اللَّهُمَّ لَا تَجْعَلْنِي لِلْبَلَاءِ غَرَضاً وَ لَا لِلْفِتْنَةِ نَصَباً وَ لَا تُتْبِعْنِي بِبَلَاءٍ عَلَي أَثَرِ بَلَاءٍ فَقَدْ تَرَي ضَعْفِي وَ قِلَّةَ حِيلَتِي وَ تَضَرُّعِي وَ أَعُوذُ بِكَ مِنْ جَمِيعِ خَلْقِكَ فَأَعِذْنِي وَ أَسْتَجِيرُ بِكَ مِنْ جَمِيعِ عَذَابِكَ فَأَجِرْنِي وَ أَسْتَنْصِرُكَ عَلَي عَدُوِّي فَانْصُرْنِي وَ أَسْتَعِينُ بِكَ فَأَعِنِّي وَ أَتَوَكَّلُ عَلَيْكَ فَاكْفِنِي وَ أَسْتَهْدِيكَ فَاهْدِنِي وَ أَسْتَعْصِمُكَ فَاعْصِمْنِي وَ أَسْتَغْفِرُكَ فَاغْفِرْ لِي وَ أَسْتَرْحِمُكَ فَارْحَمْنِي وَ أَسْتَرْزِقُكَ فَارْزُقْنِي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فَسُبْحَانَكَ مَنْ ذَا يَعْلَمُ مَا أَنْتَ وَ لَا يَخَافُكَ وَ مَنْ ذَا يَعْرِفُ قُدْرَتَكَ وَ لَا يَهَابُكَ</w:t>
      </w:r>
    </w:p>
    <w:p>
      <w:pPr>
        <w:pStyle w:val="BookText"/>
        <w:rPr/>
      </w:pPr>
      <w:r>
        <w:rPr>
          <w:rFonts w:ascii="IRNazanin" w:hAnsi="IRNazanin" w:eastAsia="IRNazanin"/>
          <w:color w:val="111111"/>
          <w:sz w:val="28"/>
          <w:sz w:val="28"/>
          <w:szCs w:val="28"/>
          <w:rtl w:val="true"/>
          <w:lang w:bidi="fa-IR"/>
        </w:rPr>
        <w:t>خدایا بر محمد خاتم پیامبران و تمامی فرستادگان و آل پاک و مطهرش و یاران برگزیده اش درود فرست، و در روز سه شنبه سه چیز را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را بیامرز و هر غصه ای را برطرف بفرما و هر اندوهی را از بین ببر و هر دشمنی را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بهترین نام، به نام خدا پروردگار زمین و آسمان، هر بدی که ابتدایش ناراحتی است را دفع می کنم و هر خوبی که ابتدایش رضایت است را جذب می کنم، ای صاحب نیکی، آن را به آمرزشت به پایان برسان</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5" w:name="__RefHeading___Toc1159159_1934241801"/>
      <w:bookmarkStart w:id="616" w:name="_Toc265"/>
      <w:bookmarkEnd w:id="615"/>
      <w:r>
        <w:rPr>
          <w:rtl w:val="true"/>
        </w:rPr>
        <w:t xml:space="preserve">روایت </w:t>
      </w:r>
      <w:r>
        <w:rPr/>
        <w:t>26</w:t>
      </w:r>
      <w:bookmarkEnd w:id="616"/>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542"/>
      </w:r>
      <w:r>
        <w:rPr>
          <w:rFonts w:ascii="IRNazanin" w:hAnsi="IRNazanin" w:eastAsia="IRNazanin"/>
          <w:color w:val="111111"/>
          <w:sz w:val="28"/>
          <w:sz w:val="28"/>
          <w:szCs w:val="28"/>
          <w:rtl w:val="true"/>
          <w:lang w:bidi="fa-IR"/>
        </w:rPr>
        <w:t>و البلد و الجنة و الاختیار و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از امام 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آفرینش جدید خدا و بر شما دو کاتب و شاهد، بنویسید به نام خداوند، گواهی می دهم که معبودی جز خدای یگانه نیست، یکتاست و شریکی ندارد، و گواهی می دهم محمد صلّی الله علیه و آله بنده و رسول اوست، و گواهی می دهم اسلام همان گونه است که وصف کرده است، و دین همان گونه است که وضع کرده است، و کتاب قرآن همان گونه است که نازل کرده است، و سخن همان گونه است که روایت کرده است، و خداوند همان حق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خداوند بر محمد باد و درود خداوند بر او و آلش باد، از تو عفو و عافیت در دین و دنیا و آخرت و خانواده و مال و فرزندم را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بدی های مرا بپوشان و دعاهای مرا اجابت کن و مرا از مقابل و پشت و راست و چپم حفظ کن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اگر مرا بالا بردی، چه کسی است که مرا پایین آورد، و اگر مرا پایین آوری، چه کسی است که مرا بالا برد؟ خدایا مرا هدف بلا و فتنه قرار مده، و مرا با آزمایشی پس از آزمایش دیگر دنبال مکن، زیرا شاهد ضعف و بیچارگی و درماندگی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می برم از تمامی خلقت، پس مرا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تمامی عذابت، پس مرا نجات بده و از تو بر دشمنم یاری طلب می کنم، پس مرا یاری کن، و از تو کمک می خواهم، پس یاری ام ده و بر تو توکل می کنم، پس مرا کفایت کن، و از تو طلب هدایت می کنم، پس هادی ام باش و از تو طلب آمرزش می کنم، پس مرا بیامرز و از تو طلب رحمت می کنم، پس بر من رحمت نمای، و از تو طلب روزی می کنم، پس روزی ام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منزه هستی تو، چه کسی است که بداند تو که هستی و از تو نترسد؟ چه کسی است که قدرتت را بشناسد و از تو نترسد؟ </w:t>
      </w:r>
      <w:bookmarkStart w:id="617" w:name="pg13534_197911"/>
    </w:p>
    <w:p>
      <w:pPr>
        <w:pStyle w:val="BookText"/>
        <w:rPr/>
      </w:pPr>
      <w:bookmarkEnd w:id="617"/>
      <w:r>
        <w:rPr>
          <w:rFonts w:ascii="Amiri" w:hAnsi="Amiri" w:eastAsia="Amiri" w:cs="Amiri"/>
          <w:color w:val="111111"/>
          <w:sz w:val="28"/>
          <w:sz w:val="28"/>
          <w:szCs w:val="28"/>
          <w:rtl w:val="true"/>
          <w:lang w:bidi="ar-SA"/>
        </w:rPr>
        <w:t xml:space="preserve">سُبْحَانَكَ رَبَّنَا اللَّهُمَّ إِنِّي أَسْأَلُكَ إِيمَاناً دَائِماً وَ قَلْباً خَاشِعاً وَ عِلْماً نَافِعاً وَ يَقِيناً صَادِقاً وَ أَسْأَلُكَ دِيناً قَيِّماً وَ أَسْأَلُكَ رِزْقاً وَاسِعاً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تَقْطَعْ رَجَاءَنَا وَ لَا تُخَيِّبْ دُعَاءَنَا وَ لَا تُجْهِدْ بَلَاءَنَا وَ أَسْأَلُكَ الْعَافِيَةَ وَ الشُّكْرَ عَلَي الْعَافِيَةِ وَ أَسْأَلُكَ الْغِنَي عَنِ النَّاسِ أَجْمَعِينَ يَا أَرْحَمَ الرَّاحِمِينَ وَ يَا مُنْتَهَي هِمَّةِ الرَّاغِبِينَ وَ الْمُفَرِّجَ عَنِ الْمَهْمُومِينَ وَ يَا مَنْ إِذَا أَرَادَ شَيْئاً فَحَسْبُهُ‌</w:t>
      </w:r>
      <w:r>
        <w:rPr>
          <w:rStyle w:val="FootnoteAnchor"/>
          <w:rtl w:val="true"/>
        </w:rPr>
        <w:footnoteReference w:id="543"/>
      </w:r>
      <w:r>
        <w:rPr>
          <w:rFonts w:ascii="Amiri" w:hAnsi="Amiri" w:eastAsia="Amiri" w:cs="Amiri"/>
          <w:color w:val="111111"/>
          <w:sz w:val="28"/>
          <w:sz w:val="28"/>
          <w:szCs w:val="28"/>
          <w:rtl w:val="true"/>
          <w:lang w:bidi="ar-SA"/>
        </w:rPr>
        <w:t xml:space="preserve">أَنْ يَقُولَ لَهُ كُنْ فَيَكُونُ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كُلَّ شَيْ‌ءٍ لَكَ وَ كُلَّ شَيْ‌ءٍ بِيَدِكَ وَ كُلَّ شَيْ‌ءٍ إِلَيْكَ يَصِيرُ وَ أَنْتَ عَلَي كُلِّ شَيْ‌ءٍ قَدِيرٌ لَا مَانِعَ لِمَا أَعْطَيْتَ وَ لَا مُعْطِيَ لِمَا مَنَعْتَ وَ لَا مُيَسِّرَ لِمَا عَسَّرْتَ وَ لَا مُعَسِّرَ لِمَا يَسَّرْتَ وَ لَا مُعَقِّبَ لِمَا حَكَمْتَ وَ لَا يَنْفَعُ ذَا الْجَدِّ مِنْكَ الْجَدُّ وَ لَا قُوَّةَ إِلَّا بِكَ مَا شِئْتَ كَانَ وَ مَا لَمْ تَشَأْ لَمْ يَكُنْ اللَّهُمَّ فَمَا قَصُرَ عَنْهُ عَمَلِي وَ رَأْيِي وَ لَمْ تَبْلُغْهُ مَسْأَلَتِي مِنْ خَيْرٍ وَعَدْتَهُ أَحَداً مِنْ خَلْقِكَ وَ خَيْرٍ أَنْتَ‌</w:t>
      </w:r>
      <w:r>
        <w:rPr>
          <w:rStyle w:val="FootnoteAnchor"/>
          <w:rtl w:val="true"/>
        </w:rPr>
        <w:footnoteReference w:id="544"/>
      </w:r>
      <w:r>
        <w:rPr>
          <w:rFonts w:ascii="Amiri" w:hAnsi="Amiri" w:eastAsia="Amiri" w:cs="Amiri"/>
          <w:color w:val="111111"/>
          <w:sz w:val="28"/>
          <w:sz w:val="28"/>
          <w:szCs w:val="28"/>
          <w:rtl w:val="true"/>
          <w:lang w:bidi="ar-SA"/>
        </w:rPr>
        <w:t>مُعْطِيهِ أَحَداً مِنْ خَلْقِكَ فَإِنِّي أَسْأَلُكَ وَ أَرْغَبُ إِلَيْكَ فِيهِ يَا أَرْحَمَ الرَّاحِمِينَ اللَّهُمَّ وَ صَلِّ عَلَي مُحَمَّدٍ وَ آلِهِ الطَّيِّبِينَ الطَّاهِرِينَ‌</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8" w:name="__RefHeading___Toc1159161_1934241801"/>
      <w:bookmarkStart w:id="619" w:name="_Toc266"/>
      <w:bookmarkEnd w:id="618"/>
      <w:r>
        <w:rPr>
          <w:rtl w:val="true"/>
        </w:rPr>
        <w:t>«</w:t>
      </w:r>
      <w:r>
        <w:rPr/>
        <w:t>29</w:t>
      </w:r>
      <w:r>
        <w:rPr>
          <w:rtl w:val="true"/>
        </w:rPr>
        <w:t>»</w:t>
      </w:r>
      <w:bookmarkEnd w:id="619"/>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546"/>
      </w:r>
      <w:r>
        <w:rPr>
          <w:rFonts w:ascii="Amiri" w:hAnsi="Amiri" w:eastAsia="Amiri" w:cs="Amiri"/>
          <w:color w:val="111111"/>
          <w:sz w:val="28"/>
          <w:sz w:val="28"/>
          <w:szCs w:val="28"/>
          <w:rtl w:val="true"/>
          <w:lang w:bidi="ar-SA"/>
        </w:rPr>
        <w:t>، وَ الْبَلَدُ، 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يَوْمِ الثَّلَاثَاءِ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سُبْحَانَ مَنْ هُوَ فِي عُلُوِّهِ دَانٍ سُبْحَانَ مَنْ هُوَ فِي دُنُوِّهِ عَالٍ سُبْحَانَ مَنْ هُوَ فِي إِشْرَاقِهِ مُنِيرٌ سُبْحَانَ مَنْ هُوَ فِي سُلْطَانِهِ قَوِيٌّ سُبْحَانَ الْحَكِيمِ الْجَمِيلِ‌</w:t>
      </w:r>
      <w:r>
        <w:rPr>
          <w:rStyle w:val="FootnoteAnchor"/>
          <w:rtl w:val="true"/>
        </w:rPr>
        <w:footnoteReference w:id="547"/>
      </w:r>
      <w:r>
        <w:rPr>
          <w:rFonts w:ascii="Amiri" w:hAnsi="Amiri" w:eastAsia="Amiri" w:cs="Amiri"/>
          <w:color w:val="111111"/>
          <w:sz w:val="28"/>
          <w:sz w:val="28"/>
          <w:szCs w:val="28"/>
          <w:rtl w:val="true"/>
          <w:lang w:bidi="ar-SA"/>
        </w:rPr>
        <w:t>سُبْحَانَ الْغَنِيِّ الْحَمِيدِ سُبْحَانَ الْوَاسِعِ الْعَلِيِّ سُبْحَانَ اللَّهِ وَ تَعَالَي سُبْحَانَ مَنْ يَكْشِفُ الضُّرَّ وَ هُوَ الدَّائِمُ الصَّمَدُ الْفَرْدُ الْقَدِيمُ سُبْحَانَ مَنْ عَلَا فِي الْهَوَاءِ سُبْحَانَ الْحَيِّ الرَّفِيعِ سُبْحَانَ الْحَيِّ الْقَيُّومِ سُبْحَانَ الدَّائِمِ الْبَاقِي الَّذِي لَا يَزُولُ سُبْحَانَ الَّذِي لَا تَنْقُصُ</w:t>
      </w:r>
    </w:p>
    <w:p>
      <w:pPr>
        <w:pStyle w:val="BookText"/>
        <w:rPr/>
      </w:pPr>
      <w:r>
        <w:rPr>
          <w:rFonts w:ascii="IRNazanin" w:hAnsi="IRNazanin" w:eastAsia="IRNazanin"/>
          <w:color w:val="111111"/>
          <w:sz w:val="28"/>
          <w:sz w:val="28"/>
          <w:szCs w:val="28"/>
          <w:rtl w:val="true"/>
          <w:lang w:bidi="fa-IR"/>
        </w:rPr>
        <w:t>منزه هستی تو ای پروردگار ما، از تو ایمان همیشگی و قلب خاشع و علم سودمند و یقین راستین می خواهم، و از تو دین پایدار و روزی فراوان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امید ما را قطع مکن و دعای ما را ناامید مگردان و با بلا و مصیبت ما را امتحان ننمای، و از تو عافیت و شکر بر عافیت را می طلبم، و از تو بی نیازی از تمامی مردم را می خواهم، ای مهربان ترین مهربانان، و ای انتهای همت امیدواران و برطرف کننده حزن ها و ای کسی که اگر چیزی را اراده کرد، برای او کافی است که بگوید باش، پس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یقین هر چیزی از آن تو است و هر چیزی به دست تو است، و بازگشت هر چیزی به سوی تو است، و تو بر هر 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عطا کنی، مانعی برایش نیست و هر آن چه مانعش باشی، عطا کننده ای ندارد و هر آن چه را دشوار سازی، کسی نمی تواند آن را آسان گرداند، و هر آن چه را آسان سازی، کسی نمی تواند آن را دشوار گرداند، و حکم هر آن چه را بدهی، تبدیل کننده ای بر آن حکم نیست، و در مقابل تو، اقبال صاحب اقبال سودی برای او ندارد، و هیچ قدرتی جز به وجود تو نیست، هر آن چه خواستی بود و هر آن چه نخواستی،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آن چه که عمل و فکر من از آن کوتاه بوده است، و خیر آن را که به بندگانت وعده داده ای و خیر آنچه را به بندگانت عطا می کنی، پس آن را از تو می خواهم و در آن به تو امیدوارم،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پاک و مطهرش درود فرست</w:t>
      </w:r>
      <w:r>
        <w:rPr>
          <w:rFonts w:eastAsia="IRNazanin" w:cs="IRNazanin"/>
          <w:color w:val="111111"/>
          <w:sz w:val="28"/>
          <w:szCs w:val="28"/>
          <w:rtl w:val="true"/>
          <w:lang w:bidi="fa-IR"/>
        </w:rPr>
        <w:t>.</w:t>
      </w:r>
      <w:r>
        <w:rPr>
          <w:rStyle w:val="FootnoteAnchor"/>
          <w:rtl w:val="true"/>
        </w:rPr>
        <w:footnoteReference w:id="548"/>
      </w:r>
    </w:p>
    <w:p>
      <w:pPr>
        <w:pStyle w:val="Heading5"/>
        <w:numPr>
          <w:ilvl w:val="4"/>
          <w:numId w:val="1"/>
        </w:numPr>
        <w:rPr/>
      </w:pPr>
      <w:bookmarkStart w:id="620" w:name="__RefHeading___Toc1159163_1934241801"/>
      <w:bookmarkStart w:id="621" w:name="_Toc267"/>
      <w:bookmarkEnd w:id="620"/>
      <w:r>
        <w:rPr>
          <w:rtl w:val="true"/>
        </w:rPr>
        <w:t xml:space="preserve">روایت </w:t>
      </w:r>
      <w:r>
        <w:rPr/>
        <w:t>29</w:t>
      </w:r>
      <w:bookmarkEnd w:id="621"/>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549"/>
      </w:r>
      <w:r>
        <w:rPr>
          <w:rFonts w:ascii="IRNazanin" w:hAnsi="IRNazanin" w:eastAsia="IRNazanin"/>
          <w:color w:val="111111"/>
          <w:sz w:val="28"/>
          <w:sz w:val="28"/>
          <w:szCs w:val="28"/>
          <w:rtl w:val="true"/>
          <w:lang w:bidi="fa-IR"/>
        </w:rPr>
        <w:t>و البلد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روز سه شنبه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کسی که با وجود بلندمرتبگی اش نزدیک است، منزه است کسی که با وجود نزدیکی اش بلند مرتبه است، منزه است کسی که نوربخشی اش نورانی است، منزه است کسی که در پادشاهی اش قدرتمند است، منزه است خدای حکیم زیبا، منزه است خدای بی نیاز ستوده، منزه است خدای بخشنده و بلند مرتبه، منزه است خدای یگانه و متعالی، منزه است کسی که بدی را دفع می کند و جاودان بی نیاز یکتای ازلی است، منزه است کسی که در هوا عالی مرتبه شد و منزه است خدای زنده عالی مرتبه، منزه است خدای زنده جاویدان، منزه است خدای جاودان همیشگی که زوالی ندارد، منزه است کسی را می گویم که </w:t>
      </w:r>
      <w:bookmarkStart w:id="622" w:name="pg13534_197912"/>
    </w:p>
    <w:p>
      <w:pPr>
        <w:pStyle w:val="BookText"/>
        <w:rPr/>
      </w:pPr>
      <w:bookmarkEnd w:id="622"/>
      <w:r>
        <w:rPr>
          <w:rFonts w:ascii="Amiri" w:hAnsi="Amiri" w:eastAsia="Amiri" w:cs="Amiri"/>
          <w:color w:val="111111"/>
          <w:sz w:val="28"/>
          <w:sz w:val="28"/>
          <w:szCs w:val="28"/>
          <w:rtl w:val="true"/>
          <w:lang w:bidi="ar-SA"/>
        </w:rPr>
        <w:t xml:space="preserve">خَزَائِنُهُ سُبْحَانَ مَنْ لَا يَنْفَدُ مَا عِنْدَهُ سُبْحَانَ مَنْ لَا تَبِيدُ مَعَالِمُهُ سُبْحَانَ مَنْ لَا يُشَاوِرُ فِي أَمْرِهِ أَحَداً سُبْحَانَ مَنْ لَا إِلَهَ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الْعَظِيمِ سُبْحَانَ اللَّهِ وَ بِحَمْدِهِ سُبْحَانَ ذِي الْعِزِّ الشَّامِخِ الْمُنِيفِ سُبْحَانَ ذِي الْجَلَالِ الْبَاذِخِ الْعَظِيمِ سُبْحَانَ ذِي الْجَلَالِ الْفَاخِرِ الْقَدِيمِ سُبْحَانَ مَنْ هُوَ فِي عُلُوِّهِ دَانٍ وَ فِي دُنُوِّهِ عَالٍ وَ فِي إِشْرَاقِهِ مُنِيرٌ وَ فِي سُلْطَانِهِ قَوِيٌّ وَ فِي مُلْكِهِ دَائِمٌ وَ صَلَّي اللَّهُ عَلَي رَسُولِهِ سَيِّدِنَا مُحَمَّدٍ نَبِيِّهِ وَ أَهْلِ بَيْتِهِ الطَّاهِرِينَ‌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عُوذَةُ يَوْمِ الثَّلَاثَاءِ مِنْ عُوَذِ أَبِي جَعْفَرٍ عليه السلام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أُعِيذُ نَفْسِي بِاللَّهِ الْأَكْبَرِ رَبِّ السَّمَاوَاتِ الْقَائِمَاتِ بِلَا عَمَدٍ وَ بِالَّذِي خَلَقَهَا فِي يَوْمَيْنِ وَ قَضَي فِي كُلِّ سَمَاءٍ أَمْرَهَا وَ خَلَقَ الْأَرْضَ فِي يَوْمَيْنِ وَ قَدَّرَ فِيهَا أَقْوَاتَهَا وَ جَعَلَ فِيهَا جِبِالًا أَوْتَاداً وَ جَعَلَهَا فِجَاجاً سُبُلًا وَ أَنْشَأَ السَّحَابَ الثِّقَالَ وَ سَخَّرَهُ وَ أَجْرَي الْفُلْكَ وَ سَخَّرَ الْبَحْرَ وَ جَعَلَ فِي الْأَرْضِ رَواسِيَ وَ أَنْهاراً مِنْ شَرِّ مَا يَكُونُ فِي اللَّيْلِ وَ النَّهَارِ وَ تَعْقِدُ عَلَيْهِ الْقُلُوبُ وَ تَرَاهُ الْعُيُونُ مِنَ الْجِنِّ وَ الْإِنْسِ كَفَانَا اللَّهُ كَفَانَا اللَّهُ كَفَانَا اللَّهُ لَا إِلَهَ إِلَّا اللَّهُ مُحَمَّدٌ رَسُولُ اللَّهِ صَلَّي اللَّهُ عَلَيْهِ وَ آلِهِ الطَّاهِرِينَ وَ سَلَّمَ تَسْلِيماً</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يَوْمِ الثَّلَاثَاءِ وَ ذَكَرَ مِثْلَ الدُّعَاءِ</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1159165_1934241801"/>
      <w:bookmarkStart w:id="624" w:name="_Toc268"/>
      <w:bookmarkEnd w:id="623"/>
      <w:r>
        <w:rPr>
          <w:rtl w:val="true"/>
        </w:rPr>
        <w:t>«</w:t>
      </w:r>
      <w:r>
        <w:rPr/>
        <w:t>30</w:t>
      </w:r>
      <w:r>
        <w:rPr>
          <w:rtl w:val="true"/>
        </w:rPr>
        <w:t>»</w:t>
      </w:r>
      <w:bookmarkEnd w:id="624"/>
    </w:p>
    <w:p>
      <w:pPr>
        <w:pStyle w:val="BookText"/>
        <w:rPr/>
      </w:pPr>
      <w:r>
        <w:rPr>
          <w:rFonts w:ascii="Amiri" w:hAnsi="Amiri" w:eastAsia="Amiri" w:cs="Amiri"/>
          <w:color w:val="111111"/>
          <w:sz w:val="28"/>
          <w:sz w:val="28"/>
          <w:szCs w:val="28"/>
          <w:rtl w:val="true"/>
          <w:lang w:bidi="ar-SA"/>
        </w:rPr>
        <w:t xml:space="preserve">الْمُتَهَجِّدُ،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w:t>
      </w:r>
      <w:r>
        <w:rPr>
          <w:rStyle w:val="FootnoteAnchor"/>
          <w:rtl w:val="true"/>
        </w:rPr>
        <w:footnoteReference w:id="553"/>
      </w:r>
      <w:r>
        <w:rPr>
          <w:rFonts w:ascii="Amiri" w:hAnsi="Amiri" w:eastAsia="Amiri" w:cs="Amiri"/>
          <w:color w:val="111111"/>
          <w:sz w:val="28"/>
          <w:sz w:val="28"/>
          <w:szCs w:val="28"/>
          <w:rtl w:val="true"/>
          <w:lang w:bidi="ar-SA"/>
        </w:rPr>
        <w:t>، 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أُخْرَي لِيَوْمِ الثَّلَاثَاءِ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أُعِيذُ نَفْسِي بِرَبِّيَ الْأَكْبَرِ مِمَّا يَخْفَي وَ يَظْهَرُ وَ مِنْ شَرِّ كُلِّ أُنْثَي وَ ذَكَرٍ وَ مِنْ شَرِّ مَا رَأَتِ الشَّمْسُ وَ الْقَمَرُ قُدُّوسٌ قُدُّوسٌ رَبُّ الْمَلَائِكَةِ وَ الرُّوحِ أَدْعُوكُمْ أَيُّهَا</w:t>
      </w:r>
    </w:p>
    <w:p>
      <w:pPr>
        <w:pStyle w:val="BookText"/>
        <w:rPr/>
      </w:pPr>
      <w:r>
        <w:rPr>
          <w:rFonts w:ascii="IRNazanin" w:hAnsi="IRNazanin" w:eastAsia="IRNazanin"/>
          <w:color w:val="111111"/>
          <w:sz w:val="28"/>
          <w:sz w:val="28"/>
          <w:szCs w:val="28"/>
          <w:rtl w:val="true"/>
          <w:lang w:bidi="fa-IR"/>
        </w:rPr>
        <w:t>خزاینش اندک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کسی که آن چه نزد او است، تمامی ندارد، منزه است کسی که نشانه هایش از بین نمی رود، منزه است کسی که هیچ کس در کار او مشاورش نیست، منزه است کسی که معبودی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 یکتای بزرگ، منزه است خدای یکتا و به حمد او مشغول هستم، منزه است کسی که صاحب عزت است و عالی و ممتاز است، منزه است کسی که صاحب جلال ارجمند عظیم است، منزه است کسی که صاحب جلال و فخر است و ازلی است، منزه است کسی که با بلند مرتبگی اش نزدیک و با نزدیکی  اش بلند مرتبه است و درخشانی اش نورانی و پادشاهی اش قوی و ملکش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فرستاده اش، سرورمان محمد پیامبرش و اهل بیت پاکش درود فرستد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تعویذ روز سه شنبه از تعویذ های امام باقر علیه السلام</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را به خدای یکتای بزرگ می سپارم، پروردگار آسمان های برپا ایستاده بدون ستون، و به کسی می سپارم که آسمان ها را در دو روز خلق کرد، و در هر آسمانی امرش را جاری ساخت و زمین را در دو روز خلق کرد، و روزی ها را در آن مقدر نمود، و در آن کوه های استواری را قرار داد، و در آن ها گردنه ها و راه ها قرار داد، و ابرهای سنگین را پدید آورد و آن ها را به تسخیر درآورد، و کشتی را جاری ساخت و دریا را به تسخیر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قلّه ها و نهرهایی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او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 چه در شب و روز است، و دل ها با آن بسته می شود، و چشمان جن و انس آن ها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کافی است، خدا ما را کافی است، خدا ما را کافی است، معبودی جز خدای یگانه نیست، محمد فرستاده خدا است، خداوند بر او و آل پاکش درود و رحمت فرستد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تعویذ روز سه شنبه و مثل این دعا را ذکر کرده است</w:t>
      </w:r>
      <w:r>
        <w:rPr>
          <w:rFonts w:eastAsia="IRNazanin" w:cs="IRNazanin"/>
          <w:color w:val="111111"/>
          <w:sz w:val="28"/>
          <w:szCs w:val="28"/>
          <w:rtl w:val="true"/>
          <w:lang w:bidi="fa-IR"/>
        </w:rPr>
        <w:t>.</w:t>
      </w:r>
      <w:r>
        <w:rPr>
          <w:rStyle w:val="FootnoteAnchor"/>
          <w:rtl w:val="true"/>
        </w:rPr>
        <w:footnoteReference w:id="556"/>
      </w:r>
    </w:p>
    <w:p>
      <w:pPr>
        <w:pStyle w:val="Heading5"/>
        <w:numPr>
          <w:ilvl w:val="4"/>
          <w:numId w:val="1"/>
        </w:numPr>
        <w:rPr/>
      </w:pPr>
      <w:bookmarkStart w:id="625" w:name="__RefHeading___Toc1159167_1934241801"/>
      <w:bookmarkStart w:id="626" w:name="_Toc269"/>
      <w:bookmarkEnd w:id="625"/>
      <w:r>
        <w:rPr>
          <w:rtl w:val="true"/>
        </w:rPr>
        <w:t xml:space="preserve">روایت </w:t>
      </w:r>
      <w:r>
        <w:rPr/>
        <w:t>30</w:t>
      </w:r>
      <w:bookmarkEnd w:id="626"/>
    </w:p>
    <w:p>
      <w:pPr>
        <w:pStyle w:val="BookText"/>
        <w:rPr/>
      </w:pPr>
      <w:r>
        <w:rPr>
          <w:rFonts w:ascii="Amiri" w:hAnsi="Amiri" w:eastAsia="Amiri" w:cs="Amiri"/>
          <w:color w:val="111111"/>
          <w:sz w:val="28"/>
          <w:sz w:val="28"/>
          <w:szCs w:val="28"/>
          <w:rtl w:val="true"/>
          <w:lang w:bidi="ar-SA"/>
        </w:rPr>
        <w:t>المتهجد و الجنة و البلد</w:t>
      </w:r>
      <w:r>
        <w:rPr>
          <w:rStyle w:val="FootnoteAnchor"/>
          <w:rtl w:val="true"/>
        </w:rPr>
        <w:footnoteReference w:id="557"/>
      </w:r>
      <w:r>
        <w:rPr>
          <w:rFonts w:ascii="IRNazanin" w:hAnsi="IRNazanin" w:eastAsia="IRNazanin"/>
          <w:color w:val="111111"/>
          <w:sz w:val="28"/>
          <w:sz w:val="28"/>
          <w:szCs w:val="28"/>
          <w:rtl w:val="true"/>
          <w:lang w:bidi="fa-IR"/>
        </w:rPr>
        <w:t>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دیگر روز سه شنبه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را به پروردگار بزرگم می سپارم از هر آن چه پنهان و آشکار است، و از شر هر مؤنث و مذکری، و از شر هر آن چه خورشید و ماه آن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پاک و مطهر، پروردگار فرشتگان و روح، </w:t>
      </w:r>
      <w:bookmarkStart w:id="627" w:name="pg13534_197913"/>
    </w:p>
    <w:p>
      <w:pPr>
        <w:pStyle w:val="BookText"/>
        <w:rPr/>
      </w:pPr>
      <w:bookmarkEnd w:id="627"/>
      <w:r>
        <w:rPr>
          <w:rFonts w:ascii="Amiri" w:hAnsi="Amiri" w:eastAsia="Amiri" w:cs="Amiri"/>
          <w:color w:val="111111"/>
          <w:sz w:val="28"/>
          <w:sz w:val="28"/>
          <w:szCs w:val="28"/>
          <w:rtl w:val="true"/>
          <w:lang w:bidi="ar-SA"/>
        </w:rPr>
        <w:t>الْجِنُّ إِنْ كُنْتُمْ سَامِعِينَ مُطِيعِينَ وَ أَدْعُوكُمْ أَيُّهَا الْإِنْسُ وَ الْجِنُّ بِالَّذِي دَانَتْ لَهُ الْخَلَائِقُ أَجْمَعُونَ وَ خَتَمْتُ بِعِزَّةِ اللَّهِ رَبِّ الْعَالَمِينَ وَ بِجَبْرَئِيلَ وَ مِيكَائِيلَ وَ إِسْرَافِيلَ وَ خَاتَمِ سُلَيْمَانَ بْنِ دَاوُدَ عليه السلام وَ خَاتَمِ مُحَمَّدٍ صَلَّي اللَّهُ عَلَيْهِ وَ آلِهِ وَ عَلَيْهِمْ أَجْمَعِينَ‌</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8" w:name="__RefHeading___Toc1159169_1934241801"/>
      <w:bookmarkStart w:id="629" w:name="_Toc270"/>
      <w:bookmarkEnd w:id="628"/>
      <w:r>
        <w:rPr>
          <w:rtl w:val="true"/>
        </w:rPr>
        <w:t>دُعَاءُ لَيْلَةِ الْأَرْبِعَاءِ</w:t>
      </w:r>
      <w:bookmarkEnd w:id="62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اللَّهُمَّ سُبْحَانَكَ رَبَّنَا وَ لَكَ الْحَمْدُ أَنْتَ اللَّهُ الْغَنِيُّ الدَّائِمُ الْمَلِكُ أَشْهَدُ أَنَّكَ إِلَهٌ لَا تَخْتَرِمُ الْأَيَّامُ مُلْكَكَ وَ لَا تُغَيِّرُ الْأَنَامُ عِزَّكَ لَا إِلَهَ إِلَّا أَنْتَ وَحْدَكَ لَا شَرِيكَ لَكَ وَ لَا رَبَّ سِوَاكَ وَ لَا خَالِقَ غَيْرُكَ أَنْتَ خَالِقُ كُلِّ شَيْ‌ءٍ وَ كُلُّ شَيْ‌ءٍ خَلْقُكَ وَ أَنْتَ رَبُّ كُلِّ شَيْ‌ءٍ وَ كُلُّ شَيْ‌ءٍ عَبْدُكَ وَ أَنْتَ إِلَهُ كُلِّ شَيْ‌ءٍ وَ كُلُّ شَيْ‌ءٍ يَعْبُدُكَ وَ يُسَبِّحُ بِحَمْدِكَ وَ يَسْجُدُ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فَسُبْحَانَكَ وَ بِحَمْدِكَ تَبَارَكَتْ أَسْمَاؤُكَ الْحُسْنَي كُلُّهَا إِلَهاً مَعْبُوداً فِي جَلَالِ عَظَمَتِكَ وَ كِبْرِيَائِكَ وَ تَعَالَيْتَ مَلِكاً جَبَّاراً فِي وَقَارِ عِزَّةِ مُلْكِكَ وَ تَقَدَّسْتَ رَبَّنَا مَنْعُوتاً فِي تَأْيِيدِ مَنْعَةِ سُلْطَانِكَ وَ ارْتَفَعْتَ إِلَهاً قَاهِراً فَوْقَ مَلَكُوتِ عَرْشِكَ وَ عَلَوْتَ كُلَّ شَيْ‌ءٍ بِارْتِفَاعِكَ وَ أَنْفَذْتَ كُلَّ شَيْ‌ءٍ بَصَرَكَ وَ لَطُفَ بِكُلِّ شَيْ‌ءٍ خُبْرُكَ وَ أَحَاطَ بِكُلِّ شَيْ‌ءٍ عِلْمُكَ وَ وَسِعَ كُلَّ شَيْ‌ءٍ حِفْظُكَ وَ حَفِظَ كُلَّ شَيْ‌ءٍ كِتَابُكَ وَ مَلَأَ كُلَّ شَيْ‌ءٍ نُورُكَ وَ قَهَرَ كُلَّ شَيْ‌ءٍ مُلْكُكَ وَ عَدَلَ فِي كُلِّ شَيْ‌ءٍ حُكْمُكَ وَ خَافَ كُلُّ شَيْ‌ءٍ مِنْ سَخَطِكَ وَ دَخَلَتْ فِي كُلِّ شَيْ‌ءٍ مَهَابَتُكَ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مِنْ مَخَافَتِكَ وَ تَأْيِيدِكَ قَامَتِ السَّمَاوَاتُ وَ الْأَرْضُ وَ مَا فِيهِنَّ مِنْ شَيْ‌ءٍ طَاعَةً لَكَ وَ خَوْفاً مِنْ مَقَامِكَ وَ خَشْيَتِكَ فَتَقَارَّ كُلُّ شَيْ‌ءٍ فِي قَرَارِهِ وَ انْتَهَي كُلُّ شَيْ‌ءٍ إِلَي أَمْرِكَ وَ مِنْ شِدَّةِ جَبَرُوتِكَ وَ عِزَّتِكَ انْقَادَ كُلُّ شَيْ‌ءٍ لِمُلْكِكَ وَ ذَلَّ كُلُّ شَيْ‌ءٍ لِسُلْطَانِكَ وَ مِنْ غِنَاكَ وَ سَعَتِكَ افْتَقَرَ كُلُّ شَيْ‌ءٍ إِلَيْكَ فَكُلُّ شَيْ‌ءٍ يَعِيشُ مِنْ</w:t>
      </w:r>
    </w:p>
    <w:p>
      <w:pPr>
        <w:pStyle w:val="BookText"/>
        <w:rPr/>
      </w:pPr>
      <w:r>
        <w:rPr>
          <w:rFonts w:ascii="IRNazanin" w:hAnsi="IRNazanin" w:eastAsia="IRNazanin"/>
          <w:color w:val="111111"/>
          <w:sz w:val="28"/>
          <w:sz w:val="28"/>
          <w:szCs w:val="28"/>
          <w:rtl w:val="true"/>
          <w:lang w:bidi="fa-IR"/>
        </w:rPr>
        <w:t>شما را ای جنیان، اگر شنونده و مطیع هستید، و ای شما را ای جن و انس، به سوی کسی می خوانم که تمامی مخلوقات مطیع او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کلامم را به مهر عزت خداوند پروردگار جهانیان، و جبرئیل و میکائیل و اسرافیل، و مهر سلیمان بن داوود علیه السّلام، و مهر محمد صلّی الله علیه و آله مزین می کنم</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دعای شب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منزه هستی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حمد از آن تو است، تو خدای یکتای بی نیاز همیشه پایدار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خدایی هستی که روزگار ملکت را نابود نمی کند و مردم عزتت را تغییر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یکتایی و شریکی نداری، و پروردگاری جز تو نیست، و آفریننده ای جز تو نیست، تو آفریننده هر چیزی هستی و همه چیز آفریده تو است، و تو پروردگار هر چیزی هستی و همه چیز بنده تو است، تو معبود هر چیزی هستی و همه چیز تو را عبادت می کنند و تسبیح تو را می گویند و در برابرت به سجده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حمد و تسبیح تو را می گویم، ای خدای معبود، نام های نیکوی تو به سبب جلال عظمتت و کبریایت همگی مبارک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نیرومند، به سبب وقار عزت ملکت بلند مرتبه گشتی، ای پروردگار ما، به سبب سربلندی پادشاهی ات مقدس گردیدی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قدرتمند، در ورای ملکوت عرشت بلندمرتبه شدی، و با بلندمرتبگی ات بر هر چیزی علو یافتی، و بینایی ات توان دیدن هر چیزی را یافت، و آگاهی ات به هر چیزی دقیق شد، و علمت هر چیزی را در برگرفت، و نگهداری از هر چیز بر عهده تو بود، و کتابت هر چیزی را در بر داشت، و نورت هر چیزی را پر کرد، و ملکت بر هر چیز تسلط داشت، و حکمت در هر چیز عادلانه بود، و هر چیزی از عذابت هراس داشت، و هیبتت در هر چیزی وارد گشت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آسمان ها و زمین و هر آن چه در آنهاست، از ترس تو و به اطاعت از تو و خوف و ترس از مقامت به پا شد، و هر چیزی در جایگاه خود قرار گرفت، و پایان هر چیزی به فرمان تو بود، و هر چیزی از شدت جبروت و عزتت در برابر ملکت خاضع شد، و هر چیزی در برابر پادشاهی ات مطیع گردید، و هر چیزی به سبب بی نیازی و دارایی ات به تو نیازمند شد، پس هر چیزی با </w:t>
      </w:r>
    </w:p>
    <w:p>
      <w:pPr>
        <w:pStyle w:val="BookText"/>
        <w:rPr/>
      </w:pPr>
      <w:r>
        <w:rPr>
          <w:rFonts w:ascii="Amiri" w:hAnsi="Amiri" w:eastAsia="Amiri" w:cs="Amiri"/>
          <w:color w:val="111111"/>
          <w:sz w:val="28"/>
          <w:sz w:val="28"/>
          <w:szCs w:val="28"/>
          <w:rtl w:val="true"/>
          <w:lang w:bidi="ar-SA"/>
        </w:rPr>
        <w:t xml:space="preserve">رِزْقِكَ وَ مِنْ عُلُوِّ مَكَانِكَ وَ قُدْرَتِكَ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عَلَوْتَ كُلَّ شَيْ‌ءٍ مِنْ خَلْقِكَ وَ كُلُّ شَيْ‌ءٍ أَسْفَلُ مِنْكَ وَ تَقْضِي فِيهِمْ بِحُكْمِكَ وَ تَجْرِي الْمَقَادِيرُ فِيهِمْ بِمَشِيَّتِكَ مَا قَدَّمْتَ مِنْهَا لَمْ يَسْبِقْكَ وَ مَا أَخَّرْتَ مِنْهَا لَمْ يُعْجِزْكَ وَ مَا أَمْضَيْتَ مِنْهَا أَمْضَيْتَهُ بِحُكْمِكَ وَ عِلْمِكَ سُبْحَانَكَ وَ بِحَمْدِكَ تَبَارَكْتَ رَبَّنَا وَ جَلَّ ثَنَاؤُكَ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عَبْدِكَ وَ رَسُولِكَ وَ نَبِيِّكَ وَ آثِرْهُ بِصَفْوِ كَرَامَتِكَ عَلَي جَمِيعِ خَلْقِكَ وَ اخْصُصْهُ بِأَفْضَلِ الْفَضَائِلِ مِنْكَ وَ بَلِّغْ بِهِ أَفْضَلَ مَحَلِّ الْمُكَرَّمِينَ وَ أَشْرَفَ رَحْمَتِكَ فِي شَرَفِ الْمُقَرَّبِينَ وَ الدَّرَجَةَ الْعُلْيَا مِنَ الْأَعْلَيْنَ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بَلِّغْ بِهِ الْوَسِيلَةَ مِنَ الْجَنَّةِ فِي الرِّفْعَةِ مِنْكَ وَ الْفَضِيلَةِ وَ أَدِمْ بِأَفْضَلِ الْكَرَامَةِ زُلْفَتَهُ حَتَّي تَتِمَّ النِّعْمَةُ عَلَيْهِ وَ يَطُولَ ذِكْرُ الْخَلَائِقِ لَهُ وَ اجْعَلْنَا مِنْ رُفَقَائِهِ عَلَي سُرُرٍ مُتَقَابِلِينَ مَعَ أَبِينَا إِبْرَاهِيمَ آمِينَ إِلَهَ الْحَقِّ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بِاسْمِكَ الَّذِي أَنْزَلْتَهُ عَلَي مُوسَي فِي الْأَلْوَاحِ وَ بِاسْمِكَ الَّذِي وَضَعْتَهُ عَلَي السَّمَاوَاتِ فَاسْتَقَلَّتْ وَ عَلَي الْأَرْضِ فَاسْتَقَرَّتْ وَ عَلَي الْجِبَالِ فَأَرْسَتْ وَ بِحَقِّ مُحَمَّدٍ صلي الله عليه و آله نَبِيِّكَ وَ إِبْرَاهِيمَ خَلِيلِكَ وَ مُوسَي نَجِيِّكَ وَ عِيسَي كَلِمَتِكَ وَ رُوحِكَ وَ أَسْأَلُكَ بِتَوْرَاةِ مُوسَي وَ إِنْجِيلِ عِيسَي وَ زَبُورِ دَاوُدَ وَ قُرْآنِ مُحَمَّدٍ صَلَّي اللَّهُ عَلَيْهِ وَ آلِهِ وَ عَلَيْهِمُ السَّلَامُ وَ عَلَي جَمِيعِ أَنْبِيَائِكَ وَ بِكُلِّ وَحْيٍ أَوْحَيْتَهُ وَ قَضَاءٍ قَضَيْتَهُ وَ كِتَابٍ أَنْزَلْتَهُ يَا إِلَهَ الْحَقِّ الْمُبِينِ وَ النُّورِ الْمُنِيرِ أَنْ تُتِمَّ النِّعْمَةَ عَلَيَّ وَ تُحْسِنَ لِيَ الْعَاقِبَةَ فِي الْأُمُورِ كُلِّهَا فَإِنَّمَا أَنَا عَبْدُكَ وَ ابْنُ عَبْدِكَ نَاصِيَتِي بِيَدِكَ أَتَقَلَّبُ فِي قَبْضَتِكَ غَيْرَ مُعْجِزٍ وَ لَا مُمْتَنِعٍ عَجَزْتُ عَنْ نَفْسِي وَ عَجَزَ النَّاسُ عَنِّي وَ لَا عَشِيرَةَ تَكْفِينِي وَ لَا مَالَ يَفْدِينِي وَ لَا عَمَلَ يُنْجِينِي وَ لَا قُوَّةَ لِي فَأَنْتَصِرَ وَ لَا أَنَا بَرِي‌ءٌ مِنَ الذُّنُوبِ فَأَعْتَذِرَ وَ عَظُمَ ذَنْبِي فَلْيَسَعْ عَفْوُكَ لِمَغْفِرَتِيَ اللَّيْلَةَ بِمَا وَأَيْتَ عَلَي نَفْسِكَ وَ ارْزُقْنِي الْقُوَّةَ مَا أَبْقَيْتَنِي وَ الْإِصْلَاحَ مَا أَحْيَيْتَنِي وَ الْعَوْنَ عَلَي مَا حَمَلْتَنِي وَ الصَّبْرَ عَلَي مَا أَبْلَيْتَنِي وَ الشُّكْرَ فِيمَا آتَيْتَنِي وَ الْبَرَكَةَ فِيمَا رَزَقْتَنِي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لَقِّنِّي حُجَّتِي يَوْمَ الْمَمَاتِ وَ لَا تُرِنِي عَمَلِي حَسَرَاتٍ وَ لَا تَفْضَحْنِي بِسَرِيرَتِي</w:t>
      </w:r>
    </w:p>
    <w:p>
      <w:pPr>
        <w:pStyle w:val="BookText"/>
        <w:rPr/>
      </w:pPr>
      <w:r>
        <w:rPr>
          <w:rFonts w:ascii="IRNazanin" w:hAnsi="IRNazanin" w:eastAsia="IRNazanin"/>
          <w:color w:val="111111"/>
          <w:sz w:val="28"/>
          <w:sz w:val="28"/>
          <w:szCs w:val="28"/>
          <w:rtl w:val="true"/>
          <w:lang w:bidi="fa-IR"/>
        </w:rPr>
        <w:t>روزی تو و با بلندمرتبگی جایگاه و قدرتت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 تو از همه مخلوقاتت بیشتر است، و هر چیزی از تو پایین تر است، و با حکمت بر آنها قضاوت می کنی، و حد و اندازه ها به خواست و اراده تو در میانشان جاری می شود، هر آن چه را در ابتدا آوردی از تو پیش تر نبود، و هر آن چه را در مرحله های بعد خلق کردی تو را ناتوان نکرد، و هر آن چه را انجام دادی، با حکمت و علمت اجرا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حمد و تسبیح می گویم، ای پروردگار ما مبارک گشتی و ستایشت رفیع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صلّی الله علیه و آله، بنده و فرستاده و پیامبرت درود فرست، و او را با بزرگواری ات بر تمامی خلقت برتری بده، و برترین فضیلت ها را خاص او قرار ده، و او را به بهترین جایگاه بزرگواران و شرافتمندانه ترین مهربانی ات در میان نزدیکانت و مقام عالی بلندمرتبگان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علو و فضیلت خود، شفاعت در بهشت را به او عطا کن، و با برترین بزرگواری، او را به قرب خود برسان تا نعمت بر او تمام گردد، و مخلوقات او را بسیار یاد کنند، و ما را از همراهان او قرار ده که بر پشتی هایی در مقابل پدرمان ابراهیم تکیه زده ایم، آمین ای معبود حق و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 خواهم به نامت که آن را بر موسی در لوح ها نازل فرمودی، و به نامت که بر آسمان ها قرار دادی، پس آسمان ها در بالا قرار گرفت، و بر زمین قرار دادی، پس در جایگاه خود قرار گرفت، و بر کوه ها قرار دادی، پس استوار گردید، و به حق محمد صلّی الله علیه و آله پیامبرت و ابراهیم دوستت، و موسی مناجات کننده ات، و عیسی کلام و روحت؛ و از تو می خواهم به تورات موسی و انجیل عیسی و زبور داوود و قرآن محمد صلّی الله علیه و آله، بر او و تمامی پیامبرانت درود فرست، و به هر وحی که نازل نمودی و هر قضایی که حکم کردی، و کتابی که نازل نمودی، ای معبود حق آشکار و نور نورانی، که نعمت را بر من تمام بگردانی و عاقبت مرا در تمامی امور نیک بگردانی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بنده تو و فرزند بنده توام، و جان من به دست تو است، و در قبضه قدرت تو تغییر حالت می دهم، بی آن که یارای مقابله و یا امتناع داشته باشم، و در برابر خودم ناتوانم و مردم هم یارای کاری برای مرا ندارند، و نه خانواده ای مرا کافی است و نه مالی فدیه و قربانی من می شود و نه کاری مرا نجات می دهد و نه نیرویی دارم که با آن پیروز گردم، و من پاک از گناهان نیستم که عذر و بهانه ای بیاورم، و گناهان من بسیار شد، پس با عفو و بخششت در این شب مرا بیامرز، به خاطر آن چه بر نفسم انجام دادم، و تا آن گاه که مرا در این دنیا باقی نگه می داری، قوتم عطا کن و تا آن گاه که زنده نگه می داری، اصلاحم کن و بر آنچه مسئولیتم داده ای یاری ام کن و در آنچه امتحانم کرده ای صبر و در آنچه به من داده ای شکر و در روزی ام برکت عطا کن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در روز مرگم، خود دلایلم را به من القا کن، و اعمالم را همچون حسرت به من نشان مده، و </w:t>
      </w:r>
      <w:bookmarkStart w:id="630" w:name="pg13534_197915"/>
    </w:p>
    <w:p>
      <w:pPr>
        <w:pStyle w:val="BookText"/>
        <w:rPr/>
      </w:pPr>
      <w:bookmarkEnd w:id="630"/>
      <w:r>
        <w:rPr>
          <w:rFonts w:ascii="Amiri" w:hAnsi="Amiri" w:eastAsia="Amiri" w:cs="Amiri"/>
          <w:color w:val="111111"/>
          <w:sz w:val="28"/>
          <w:sz w:val="28"/>
          <w:szCs w:val="28"/>
          <w:rtl w:val="true"/>
          <w:lang w:bidi="ar-SA"/>
        </w:rPr>
        <w:t>يَوْمَ أَلْقَاكَ وَ لَا تُخْزِنِي بِسَيِّئَاتِي وَ بِبَلَائِكَ عِنْدَ قَضَائِكَ وَ أَصْلِحْ مَا بَيْنِي وَ بَيْنَكَ وَ اجْعَلْ هَوَايَ فِي تَقْوَاكَ وَ اكْفِنِي هَوْلَ الْمُطَّلَعِ وَ مَا أَهَمَّنِي وَ مَا لَمْ يُهِمَّنِي مِمَّا أَنْتَ أَعْلَمُ بِهِ مِنِّي مِنْ أَمْرِ دُنْيَايَ وَ آخِرَتِي وَ أَعِنِّي عَلَي مَا غَلَبَنِي وَ مَا لَمْ يَغْلِبْنِي فَكُلُّ ذَلِكَ بِيَدِكَ يَا رَبِّ وَ اكْفِنِي وَ اهْدِنِي وَ أَصْلِحْ بَالِي وَ أَدْخِلْنِي الْجَنَّةَ وَ عَرِّفْهَا لِي وَ أَلْحِقْنِي بِالَّذِينَ هُمْ خَيْرٌ مِنِّي وَ ارْزُقْنِي مُرَافَقَةَ النَّبِيِّينَ وَ الصِّدِّيقِينَ وَ الشُّهَداءِ وَ الصَّالِحِينَ وَ حَسُنَ أُولئِكَ رَفِيقاً أَنْتَ إِلَهُ الْحَقِّ رَبُّ الْعَالَمِينَ وَ صَلَّي اللَّهُ عَلَي سَيِّدِنَا رَسُولِهِ مُحَمَّدٍ النَّبِيِّ وَ آلِهِ الطَّيِّبِينَ الطَّاهِرِينَ وَ سَلَّمَ تَسْلِيماً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1159171_1934241801"/>
      <w:bookmarkStart w:id="632" w:name="_Toc271"/>
      <w:bookmarkEnd w:id="631"/>
      <w:r>
        <w:rPr>
          <w:rtl w:val="true"/>
        </w:rPr>
        <w:t>«</w:t>
      </w:r>
      <w:r>
        <w:rPr/>
        <w:t>31</w:t>
      </w:r>
      <w:r>
        <w:rPr>
          <w:rtl w:val="true"/>
        </w:rPr>
        <w:t>»</w:t>
      </w:r>
      <w:bookmarkEnd w:id="632"/>
    </w:p>
    <w:p>
      <w:pPr>
        <w:pStyle w:val="BookText"/>
        <w:rPr/>
      </w:pPr>
      <w:r>
        <w:rPr>
          <w:rFonts w:ascii="Amiri" w:hAnsi="Amiri" w:eastAsia="Amiri" w:cs="Amiri"/>
          <w:color w:val="111111"/>
          <w:sz w:val="28"/>
          <w:sz w:val="28"/>
          <w:szCs w:val="28"/>
          <w:rtl w:val="true"/>
          <w:lang w:bidi="ar-SA"/>
        </w:rPr>
        <w:t>الْبَلَدُ، وَ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يَوْمِ الْأَرْبِعَاءِ لِعَلِيٍّ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مَرْضَاتُهُ فِي الطَّلَبِ إِلَيْهِ وَ الْتِمَاسِ مَا لَدَيْهِ وَ سَخَطُهُ فِي تَرْكِ الْإِلْحَاحِ فِي الْمَسْأَلَةِ عَلَيْهِ وَ سُبْحَانَ اللَّهِ شَاهِدِ كُلِّ نَجْوَي بِعِلْمِهِ وَ مُبَايِنِ كُلِّ جِسْمٍ بِنَفْسِهِ وَ لَا إِلَهَ إِلَّا اللَّهُ الَّذِي لَا يُدْرَكُ بِالْعُيُونِ وَ الْأَبْصَارِ وَ لَا يُجْهَلُ بِالْعُقُولِ وَ الْأَلْبَابِ وَ لَا يَخْلُو مِنَ الضَّمِيرِ وَ يَعْلَمُ خائِنَةَ الْأَعْيُنِ وَ ما تُخْفِي الصُّدُورُ وَ اللَّهُ أَكْبَرُ الْمُتَجَلِّلُ عَنْ صِفَاتِ الْمَخْلُوقِينَ الْمُطَّلِعُ عَلَي مَا فِي قُلُوبِ الْخَلَائِقِ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سُؤَالَ مَنْ لَا يَمَلُّ دُعَاءَ رَبِّهِ وَ أَتَضَرَّعُ إِلَيْكَ تَضَرُّعَ غَرِيقٍ يَرْجُو كَشْفَ كَرْبِهِ وَ أَبْتَهِلُ إِلَيْكَ ابْتِهَالَ تَائِبٍ مِنْ ذُنُوبِهِ وَ أَنْتَ الرَّءُوفُ الَّذِي مَلَكْتَ الْخَلَائِقَ كُلَّهُمْ وَ فَطَرْتَهُمْ أَجْنَاساً مُخْتَلِفَاتِ الْأَلْوَانِ وَ الْأَقْدَارِ عَلَي مَشِيَّتِكَ وَ قَدَّرْتَ آجَالَهُمْ وَ أَدْرَرْتَ أَرْزَاقَهُمْ فَلَمْ يَتَعَاظَمْكَ خَلْقُ خَلْقٍ حَتَّي كَوَّنْتَهُ كَمَا شِئْتَ مُخْتَلِفاً مِمَّا شِئْتَ فَتَعَالَيْتَ وَ تَجَبَّرْتَ عَنِ اتِّخَاذِ وَزِيرٍ وَ تَعَزَّزْتَ مِنْ مُؤَامَرَةِ شَرِيكٍ وَ تَنَزَّهْتَ عَنِ اتِّخَاذِ الْأَبْنَاءِ وَ تَقَدَّسْتَ عَنْ مُلَامَسَةِ النِّسَاءِ فَلَيْسَتِ الْأَبْصَارُ بِمُدْرِكَةٍ</w:t>
      </w:r>
    </w:p>
    <w:p>
      <w:pPr>
        <w:pStyle w:val="BookText"/>
        <w:rPr/>
      </w:pPr>
      <w:r>
        <w:rPr>
          <w:rFonts w:ascii="IRNazanin" w:hAnsi="IRNazanin" w:eastAsia="IRNazanin"/>
          <w:color w:val="111111"/>
          <w:sz w:val="28"/>
          <w:sz w:val="28"/>
          <w:szCs w:val="28"/>
          <w:rtl w:val="true"/>
          <w:lang w:bidi="fa-IR"/>
        </w:rPr>
        <w:t>روز دیدارت مرا با راز درونم رسوا مکن و مرا با بدی هایم و بلایت در هنگام داوری خوار مفرما، و میان من و خود را نیکو بگردان، و رغبت و علاقه مرا به تقوایت قرار ده، و مرا کفایت کن از ترس روز قیامت، و آن چه از امر دنیا و آخرت من از همّ و غمّ من است و یا از همّ و غمّ من نیست و تو از من بدان آگاه تری، و مرا بر آن چه بر من چیره شده و نشده یاری بفرمای، زیرا همه چیز به دست تو است، مرا کافی باش و مرا هدایت کن و اندیشه ام را نیکو بگردان، و مرا به بهشت وارد کن، و مرا با آنجا آشنا کن، و مرا به کسانی که بهتر از من هستند، ملحق کن، و همراهی پیامبران و راستگویان و شهدا و صالحان را روزی من کن، و چه خوب همراهانی هستند، تو معبود حق هستی ای پروردگار جهانیان، و خداوند بر سرورمان، فرستاده اش محمد، پیامبر و آل پاک و مطهرش درود و رحمت فرستد</w:t>
      </w:r>
      <w:r>
        <w:rPr>
          <w:rFonts w:eastAsia="IRNazanin" w:cs="IRNazanin"/>
          <w:color w:val="111111"/>
          <w:sz w:val="28"/>
          <w:szCs w:val="28"/>
          <w:rtl w:val="true"/>
          <w:lang w:bidi="fa-IR"/>
        </w:rPr>
        <w:t>.</w:t>
      </w:r>
      <w:r>
        <w:rPr>
          <w:rStyle w:val="FootnoteAnchor"/>
          <w:rtl w:val="true"/>
        </w:rPr>
        <w:footnoteReference w:id="561"/>
      </w:r>
    </w:p>
    <w:p>
      <w:pPr>
        <w:pStyle w:val="Heading5"/>
        <w:numPr>
          <w:ilvl w:val="4"/>
          <w:numId w:val="1"/>
        </w:numPr>
        <w:rPr/>
      </w:pPr>
      <w:bookmarkStart w:id="633" w:name="__RefHeading___Toc1159173_1934241801"/>
      <w:bookmarkStart w:id="634" w:name="_Toc272"/>
      <w:bookmarkEnd w:id="633"/>
      <w:r>
        <w:rPr>
          <w:rtl w:val="true"/>
        </w:rPr>
        <w:t xml:space="preserve">روایت </w:t>
      </w:r>
      <w:r>
        <w:rPr/>
        <w:t>31</w:t>
      </w:r>
      <w:bookmarkEnd w:id="634"/>
    </w:p>
    <w:p>
      <w:pPr>
        <w:pStyle w:val="BookText"/>
        <w:rPr/>
      </w:pPr>
      <w:r>
        <w:rPr>
          <w:rFonts w:ascii="IRNazanin" w:hAnsi="IRNazanin" w:eastAsia="IRNazanin"/>
          <w:color w:val="111111"/>
          <w:sz w:val="28"/>
          <w:sz w:val="28"/>
          <w:szCs w:val="28"/>
          <w:rtl w:val="true"/>
          <w:lang w:bidi="fa-IR"/>
        </w:rPr>
        <w:t>البلد و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 چهارشنبه از 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رضایتش در طلب از او است و خواستن از آن چه نزد او است، و غضبش در رها کردن درخواست از او است، و سپاس از آن خدایی است که با علمش هر نجوایی را شاهد است، و با نفسش، با هر جسمی مغایر است، معبودی جز خدای یگانه نیست که با چشم ها و دیده ها دیده نمی شود، و با خردها و اندیشه ها وجودش انکار نمی شود، و از ضمیر آدمی بیرون نمی رود و به چشم های خائن و آن چه در سینه ها پنهان می باشد آگاه است، خداوند بزرگ تر است، خدایی که از صفات آفریده ها بالاتر است، و از آن چه در قلب های تمامی خلق می گذرد آگاه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همچون کسی درخواست می کنم که از خواندن پروردگارش ملول نمی شود، و همچون غریقی که امید به رفع بلایش دارد، به سوی تو زاری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کسی که از گناهانش توبه می کند،از تو درخواست می کنم و تو تنها مهربانی هستی که مالک تمامی مخلوقاتی، و آن ها را با انواع و رنگ ها و اندازه های مختلف خلق کردی، و مرگشان را مقدّر کردی، و روزی هایشان را به سویشان نازل نمودی، و خلقت آفریده ای بر تو سنگین نیامد، و آن را همان گونه که خواستی، متفاوت با آن چه خلق نموده ای به وجود آوردی، پس بلندمرتبه گشتی و از انتخاب وزیری برای خود امتناع ورزیدی، و قوی تر از آن گشتی که شریکی داشته باشی، و از داشتن فرزندان، پاک و منزّه گشتی، و از داشتن همسر مبرّی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چشم ها </w:t>
      </w:r>
    </w:p>
    <w:p>
      <w:pPr>
        <w:pStyle w:val="BookText"/>
        <w:rPr/>
      </w:pPr>
      <w:r>
        <w:rPr>
          <w:rFonts w:ascii="Amiri" w:hAnsi="Amiri" w:eastAsia="Amiri" w:cs="Amiri"/>
          <w:color w:val="111111"/>
          <w:sz w:val="28"/>
          <w:sz w:val="28"/>
          <w:szCs w:val="28"/>
          <w:rtl w:val="true"/>
          <w:lang w:bidi="ar-SA"/>
        </w:rPr>
        <w:t xml:space="preserve">لَكَ وَ لَا الْأَوْهَامُ وَاقِعَةٍ عَلَيْكَ وَ لَيْسَ لَكَ شَرِيكٌ وَ لَا نِدٌّ وَ لَا عَدِيلٌ وَ لَا شَبِيهٌ وَ لَا نَظِيرٌ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الْفَرْدُ الْوَاحِدُ الدَّائِمُ الْأَوَّلُ الْآخِرُ وَ الْعَالِمُ الْأَحَدُ الصَّمَدُ الْقَائِمُ الَّذِي لَمْ تَلِدْ وَ لَمْ تُولَدْ وَ لَمْ يَكُنْ لَكَ كُفُواً أَحَدٌ لَمْ تُوصَفْ بِوَصْفٍ وَ لَمْ تُدْرَكْ بِوَهْمٍ وَ لَا يُغَيِّرُكَ فِي مَرِّ الدُّهُورِ صَرْفٌ كُنْتَ أَزَلِيّاً لَمْ تَزَلْ وَ لَا تَزَالُ وَ عِلْمُكَ بِالْأَشْيَاءِ فِي الْخَفَاءِ كَعِلْمِكَ بِهَا فِي الْإِجْهَارِ وَ الْإِعْلَانِ فَيَا مَنْ ذَلَّ لِعَظَمَتِهِ الْعُظَمَاءُ وَ خَضَعَتْ لِعِزَّتِهِ الرُّؤَسَاءُ وَ مَنْ كَلَّتْ عَنْ بُلُوغِ ذَاتِهِ أَلْسُنُ الْبُلَغَاءِ وَ مَنْ أَحْكَمَ تَدْبِيرَ الْأَشْيَاءِ وَ اسْتَعْجَمَتْ عَنْ إِدْرَاكِهِ عِبَارَةُ عُلُومِ الْعُلَمَاءِ أَ تُعَذِّبُنِي بِالنَّارِ وَ أَنْتَ أَمَلِي أَوْ تُسَلِّطُهَا عَلَيَّ بَعْدَ إِقْرَارِي لَكَ بِالتَّوْحِيدِ وَ خُضُوعِي وَ خُشُوعِي لَكَ بِالسُّجُودِ أَوْ تُلَجْلِجُ لِسَانِي فِي الْمَوْقِفِ وَ قَدْ مَهَّدْتَ لِي بِمَنِّكَ سُبُلَ الْوُصُولِ إِلَي التَّحْمِيدِ وَ التَّسْبِيحِ وَ التَّمْجِيدِ؟</w:t>
      </w:r>
    </w:p>
    <w:p>
      <w:pPr>
        <w:pStyle w:val="BookText"/>
        <w:rPr/>
      </w:pPr>
      <w:r>
        <w:rPr>
          <w:rFonts w:ascii="Amiri" w:hAnsi="Amiri" w:eastAsia="Amiri" w:cs="Amiri"/>
          <w:color w:val="111111"/>
          <w:sz w:val="28"/>
          <w:sz w:val="28"/>
          <w:szCs w:val="28"/>
          <w:rtl w:val="true"/>
          <w:lang w:bidi="ar-SA"/>
        </w:rPr>
        <w:t xml:space="preserve">فَيَا غَايَةَ الطَّالِبِينَ وَ أَمْنَ الْخَائِفِينَ وَ عِمَادَ الْمَلْهُوفِينَ وَ غِيَاثَ الْمُسْتَغِيثِينَ وَ جَارَ الْمُسْتَجِيرِينَ وَ كَاشِفَ ضُرِّ الْمَكْرُوبِينَ وَ رَبَّ الْعَالَمِينَ وَ دَيَّانَ يَوْمِ الدِّينِ وَ أَرْحَمَ الرَّاحِمِينَ صَلِّ عَلَي مُحَمَّدٍ وَ آلِ مُحَمَّدٍ وَ تُبْ عَلَيَّ وَ أَلْبِسْنِي الْعَافِيَةَ وَ ارْزُقْنِي مِنْ فَضْلِكَ رِزْقاً وَاسِعاً وَ اجْعَلْنِي مِنَ التَّوَّابِينَ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إِنْ كُنْتَ كَتَبْتَنِي شَقِيّاً عِنْدَكَ فَإِنِّي أَسْأَلُكَ بِمَعَاقِدِ الْعِزِّ مِنْ عَرْشِكَ وَ بِالْكِبْرِيَاءِ وَ الْعَظَمَةِ الَّتِي لَا يُقَاوِمُهَا مُتَكَبِّرٌ وَ لَا عَظِيمٌ أَنْ تُصَلِّيَ عَلَي مُحَمَّدٍ وَ آلِ مُحَمَّدٍ وَ أَنْ تُحَوِّلَنِي سَعِيداً فَإِنَّكَ تُجْرِي الْأُمُورَ عَلَي إِرَادَتِكَ وَ تُجِيرُ وَ لَا يُجَارُ عَلَيْكَ يَا قَدِيرُ وَ أَنْتَ عَلَي كُلِّ شَيْ‌ءٍ قَدِيرٌ وَ أَنْتَ الرَّءُوفُ الرَّحِيمُ الْخَبِيرُ تَعْلَمُ ما فِي نَفْسِي وَ لا أَعْلَمُ ما فِي نَفْسِكَ إِنَّكَ أَنْتَ عَلَّامُ الْغُيُوبِ فَالْطُفْ بِي فَقَدِيماً لَطُفْتَ بِمُسْرِفٍ عَلَي نَفْسِهِ غَرِيقٍ فِي بُحُورِ خَطِيئَتِهِ أَسْلَمَتْهُ لِلْحُتُوفِ كَثْرَةُ زَلَلِهِ وَ تَطَوَّلْ عَلَيَّ يَا مُتَطَوِّلًا عَلَي الْمُذْنِبِينَ بِالْعَفْوِ وَ الصَّفْحِ فَإِنَّكَ لَمْ تَزَلْ آخِذاً بِالْفَضْلِ وَ الصَّفْحِ عَلَي الْعَاثِرِينَ وَ مَنْ وَجَبَ لَهُ بِاجْتِرَائِهِ عَلَي الْآثَامِ حُلُولُ دَارِ الْبَوَارِ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عَالِمَ الْخَفِيَّاتِ وَ الْأَسْرَارِ يَا جَبَّارُ يَا قَهَّارُ وَ مَا أَلْزَمْتَنِيهِ مَوْلَايَ مِنْ فَرْضِ الْآبَاءِ وَ الْأُمَّهَاتِ وَ وَاجِبِ حُقُوقِهِمْ مِنَ الْإِخْوَانِ وَ الْأَخَوَاتِ فَاحْتَمِلْ ذَلِكَ</w:t>
      </w:r>
    </w:p>
    <w:p>
      <w:pPr>
        <w:pStyle w:val="BookText"/>
        <w:rPr/>
      </w:pPr>
      <w:r>
        <w:rPr>
          <w:rFonts w:ascii="IRNazanin" w:hAnsi="IRNazanin" w:eastAsia="IRNazanin"/>
          <w:color w:val="111111"/>
          <w:sz w:val="28"/>
          <w:sz w:val="28"/>
          <w:szCs w:val="28"/>
          <w:rtl w:val="true"/>
          <w:lang w:bidi="fa-IR"/>
        </w:rPr>
        <w:t>یارای دیدن، فکرها یارای تصور تو را ندارند، و برای تو شریک و همتا و مانند و شبیه و نظیری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تنهای یکتای جاودان اول و آخری، و دانای یکتای بی نیاز جاودان که نزاییده و زاده نشده است و همتایی برایت نیست، با صفتی وصف نشده و با اندیشه ای درک نشده است، و با گذشت روزگاران، تغییرات تو را تغییر نمی دهد، و ازلی بوده ای و همچنان هستی و خواهی بود، علم تو به همه چیز در خفا و پنهان، همچون علم تو است به آن ها در پیدا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بزرگان در برابر عظمت او مطیع شدند، و رؤسا در برابر عزت او متواضع شدند، و ای کسی که زبان بلیغان از بیان ذاتش عاجز گشت، و ای کسی که در تدبیر امور خردمندانه بود، و علوم دانشمندان از درک او ناتوان گشت، آیا مرا با آتش عذاب می کنی و حال آن که تو امید منی؟ و آیا پس از اقرار به وحدانیتت و خضوع و خشوعم در سجده بر تو، آتش را بر من مسلط می گردانی؟ یا زبان مرا در آن جا به ضرر من به سخن درمی آوری و حال آن که با منتت بر من، راه های وصول به حمد و سبحان و مجدت را گشاده ای؟</w:t>
      </w:r>
    </w:p>
    <w:p>
      <w:pPr>
        <w:pStyle w:val="BookText"/>
        <w:rPr/>
      </w:pPr>
      <w:r>
        <w:rPr>
          <w:rFonts w:ascii="IRNazanin" w:hAnsi="IRNazanin" w:eastAsia="IRNazanin"/>
          <w:color w:val="111111"/>
          <w:sz w:val="28"/>
          <w:sz w:val="28"/>
          <w:szCs w:val="28"/>
          <w:rtl w:val="true"/>
          <w:lang w:bidi="fa-IR"/>
        </w:rPr>
        <w:t>ای نهایت درخواست کنندگان و امنیت انسان های ترسیده و امید مشتاقان و فریادرس بیچارگان و پناه بی پناهان و رفع کننده بلای مصیبت دیدگان و پروردگار جهانیان و حاکم روز جزا و مهربان ترین مهربانان، بر محمد و خاندان او درود فرست و توبه مرا بپذیر و لباس عافیت بر من بپوشان و از فضلت روزی گسترده ای به من عطا کن و ما را از توبه کنندگان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من نزد تو بدبخت هستم، پس به پایه های عزت عرشت و به کبریا و عظمتی که هیچ بزرگ و عظیمی در برابر آن یارای ایستادگی ندارد، از تو می خواهم که بر محمد و آل او درود فرستی و مرا نزد خود خوشبخت بگردانی، زیرا همان گونه که بخواهی امور را جاری می کنی، پناه می دهی و کسی تو را پناه نمی دهد، ای توانا و تو بر هر چیزی توانایی، و تو تنها رئوف و مهربان و آگاهی، به آن چه در نفسم می گذرد علم داری، و من به آن چه در نفست می گذرد علم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تنها تو به غیب آگاهی، پس بر من لطف کن، همان گونه که پیش از این به کسی که بر نفس خود زیاده روی کرده بود و در دریاهای گناهانش غرق می شد، و با زیادی لغزش هایش او را به مرگ سپردی، لطف کردی و با عفو و گذشتت بر من رحمت فراوان بنمای، ای رحمت کننده بر گناه کاران، زیرا تو همچنان با کسانی که دچار لغزش می شوند، و کسانی که با ارتکاب گناهانشان، سرای نابودی بر آنها واجب می شود، با فضل و گذشت برخورد می کنی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آن که به پنهان ها و اسرار عالمی، ای جبّار و ای پیروز و ای مولای من، وظایفی که از حقوق پدران و مادران و برادران و خواهران بر من واجب نمودی، </w:t>
      </w:r>
      <w:bookmarkStart w:id="635" w:name="pg13534_197917"/>
    </w:p>
    <w:p>
      <w:pPr>
        <w:pStyle w:val="BookText"/>
        <w:rPr/>
      </w:pPr>
      <w:bookmarkEnd w:id="635"/>
      <w:r>
        <w:rPr>
          <w:rFonts w:ascii="Amiri" w:hAnsi="Amiri" w:eastAsia="Amiri" w:cs="Amiri"/>
          <w:color w:val="111111"/>
          <w:sz w:val="28"/>
          <w:sz w:val="28"/>
          <w:szCs w:val="28"/>
          <w:rtl w:val="true"/>
          <w:lang w:bidi="ar-SA"/>
        </w:rPr>
        <w:t>عَنِّي إِلَيْهِمْ وَ أَدِّهِ يَا ذَا الْجَلَالِ وَ الْإِكْرَامِ وَ اغْفِرْ لِلْمُؤْمِنِينَ وَ الْمُؤْمِنَاتِ إِنَّكَ عَلَي كُلِّ شَيْ‌ءٍ قَدِيرٌ</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1159175_1934241801"/>
      <w:bookmarkStart w:id="637" w:name="_Toc273"/>
      <w:bookmarkEnd w:id="636"/>
      <w:r>
        <w:rPr>
          <w:rtl w:val="true"/>
        </w:rPr>
        <w:t>«</w:t>
      </w:r>
      <w:r>
        <w:rPr/>
        <w:t>32</w:t>
      </w:r>
      <w:r>
        <w:rPr>
          <w:rtl w:val="true"/>
        </w:rPr>
        <w:t>»</w:t>
      </w:r>
      <w:bookmarkEnd w:id="637"/>
    </w:p>
    <w:p>
      <w:pPr>
        <w:pStyle w:val="BookText"/>
        <w:rPr/>
      </w:pPr>
      <w:r>
        <w:rPr>
          <w:rFonts w:ascii="Amiri" w:hAnsi="Amiri" w:eastAsia="Amiri" w:cs="Amiri"/>
          <w:color w:val="111111"/>
          <w:sz w:val="28"/>
          <w:sz w:val="28"/>
          <w:szCs w:val="28"/>
          <w:rtl w:val="true"/>
          <w:lang w:bidi="ar-SA"/>
        </w:rPr>
        <w:t>الْمُتَهَجِّدُ، وَ الْبَلَدُ، 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لِيَوْمِ الْأَرْبِعَاءِ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اللَّهُمَّ لَكَ الْحَمْدُ قَبْلَ كُلِّ شَيْ‌ءٍ خَلَقْتَ كُلَّ شَيْ‌ءٍ وَ أَنْتَ بَعْدَ كُلِّ شَيْ‌ءٍ وَ أَنْتَ وَارِثُ كُلِّ شَيْ‌ءٍ أَحْصَي عِلْمُكَ كُلَّ شَيْ‌ءٍ وَ أَحَاطَتْ قُدْرَتُكَ بِكُلِّ شَيْ‌ءٍ فَلَيْسَ يُعْجِزُكَ شَيْ‌ءٌ وَ لَا يَتَوَارَي مِنْكَ شَيْ‌ءٌ خَشَعَ كُلُّ شَيْ‌ءٍ لِاسْمِكَ وَ ذَلَّ كُلُّ شَيْ‌ءٍ لِمُلْكِكَ وَ اعْتَرَفَ كُلُّ شَيْ‌ءٍ بِقُدْرَتِكَ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يَقْدِرُ أَحَدٌ قَدْرَكَ وَ لَا يَشْكُرُ أَحَدٌ حَقَّ شُكْرِكَ وَ لَا تَهْتَدِي الْعُقُولُ‌</w:t>
      </w:r>
      <w:r>
        <w:rPr>
          <w:rStyle w:val="FootnoteAnchor"/>
          <w:rtl w:val="true"/>
        </w:rPr>
        <w:footnoteReference w:id="563"/>
      </w:r>
      <w:r>
        <w:rPr>
          <w:rFonts w:ascii="Amiri" w:hAnsi="Amiri" w:eastAsia="Amiri" w:cs="Amiri"/>
          <w:color w:val="111111"/>
          <w:sz w:val="28"/>
          <w:sz w:val="28"/>
          <w:szCs w:val="28"/>
          <w:rtl w:val="true"/>
          <w:lang w:bidi="ar-SA"/>
        </w:rPr>
        <w:t>لِصِفَتِكَ لَا يَدْرِي شَيْ‌ءٌ كَيْفَ أَنْتَ غَيْرَ أَنَّكَ كَمَا نَعَتَّ نَفْسَكَ حَارَتِ الْأَبْصَارُ دُونَكَ وَ كَلَّتِ الْأَلْسُنُ عَنْكَ وَ انْتَهَتِ الْعُقُولُ دُونَكَ وَ ضَلَّتِ الْأَحْلَامُ فِيكَ تَعَالَيْتَ بِقُدْرَتِكَ وَ عَلَوْتَ بِسُلْطَانِكَ وَ قَدَرْتَ بِجَبَرُوتِكَ وَ قَهَرْتَ عِبَادَكَ اللَّهُمَّ وَ أَدْرَكْتَ الْأَبْصَارَ وَ أَحْصَيْتَ الْأَعْمَالَ وَ أَخَذْتَ بِالنَّوَاصِي وَ وَجِلَتْ دُونَكَ الْقُلُوبُ</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فَأَمَّا الَّذِي نَرَي مِنْ خَلْقِكَ فَيَهُولُنَا مِنْ مُلْكِكَ وَ يُعْجِبُنَا مِنْ قُدْرَتِكَ وَ مَا نَصِفُ مِنْ سُلْطَانِكَ فَدَلِيلٌ فِيمَا يَغِيبُ عَنَّا مِنْهُ وَ قَصُرَ فَهْمُنَا عَنْهُ وَ انْتَهَتْ عُقُولُنَا دُونَهُ وَ حَالَتِ الْغُيُوبُ بَيْنَنَا وَ 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أَشَدُّ خَلْقِكَ خَشْيَةً لَكَ أَعْلَمُهُمْ بِكَ وَ أَفْضَلُ خَلْقِكَ بِكَ عِلْماً أَخْوَفُهُمْ لَكَ وَ أَطْوَعُ خَلْقِكَ لَكَ أَقْرَبُهُمْ مِنْكَ وَ أَشَدُّ خَلْقِكَ لَكَ إِعْظَاماً أَدْنَاهُمْ إِلَيْكَ لَا عِلْمَ إِلَّا خَشْيَتُكَ وَ لَا حِلْمَ‌</w:t>
      </w:r>
      <w:r>
        <w:rPr>
          <w:rStyle w:val="FootnoteAnchor"/>
          <w:rtl w:val="true"/>
        </w:rPr>
        <w:footnoteReference w:id="565"/>
      </w:r>
      <w:r>
        <w:rPr>
          <w:rFonts w:ascii="Amiri" w:hAnsi="Amiri" w:eastAsia="Amiri" w:cs="Amiri"/>
          <w:color w:val="111111"/>
          <w:sz w:val="28"/>
          <w:sz w:val="28"/>
          <w:szCs w:val="28"/>
          <w:rtl w:val="true"/>
          <w:lang w:bidi="ar-SA"/>
        </w:rPr>
        <w:t>إِلَّا الْإِيمَانُ بِكَ لَيْسَ لِمَنْ لَمْ يَخْشَكَ عِلْمٌ وَ لَا لِمَنْ لَمْ يُؤْمِنْ بِكَ حِلْمٌ وَ كَيْفَ لَا تَعْلَمُ مَا خَلَقْتَ وَ تَحْفَظُ مَا قَدَّرْتَ وَ تَفْهَمُ مَا ذَرَأْتَ وَ تَقْهَرُ مَا ذَلَّلْتَ وَ</w:t>
      </w:r>
    </w:p>
    <w:p>
      <w:pPr>
        <w:pStyle w:val="BookText"/>
        <w:rPr/>
      </w:pPr>
      <w:r>
        <w:rPr>
          <w:rFonts w:ascii="IRNazanin" w:hAnsi="IRNazanin" w:eastAsia="IRNazanin"/>
          <w:color w:val="111111"/>
          <w:sz w:val="28"/>
          <w:sz w:val="28"/>
          <w:szCs w:val="28"/>
          <w:rtl w:val="true"/>
          <w:lang w:bidi="fa-IR"/>
        </w:rPr>
        <w:t>از من به عهده بگیر و به من کمک کن آن ها را به جای بیاورم ای صاحب جلال و کرامت، و مردان و زنان مؤمن را بیامرز، به یقین تو بر هر چیز توانایی</w:t>
      </w:r>
      <w:r>
        <w:rPr>
          <w:rFonts w:eastAsia="IRNazanin" w:cs="IRNazanin"/>
          <w:color w:val="111111"/>
          <w:sz w:val="28"/>
          <w:szCs w:val="28"/>
          <w:rtl w:val="true"/>
          <w:lang w:bidi="fa-IR"/>
        </w:rPr>
        <w:t>.</w:t>
      </w:r>
      <w:r>
        <w:rPr>
          <w:rStyle w:val="FootnoteAnchor"/>
          <w:rtl w:val="true"/>
        </w:rPr>
        <w:footnoteReference w:id="566"/>
      </w:r>
    </w:p>
    <w:p>
      <w:pPr>
        <w:pStyle w:val="Heading5"/>
        <w:numPr>
          <w:ilvl w:val="4"/>
          <w:numId w:val="1"/>
        </w:numPr>
        <w:rPr/>
      </w:pPr>
      <w:bookmarkStart w:id="638" w:name="__RefHeading___Toc1159177_1934241801"/>
      <w:bookmarkStart w:id="639" w:name="_Toc274"/>
      <w:bookmarkEnd w:id="638"/>
      <w:r>
        <w:rPr>
          <w:rtl w:val="true"/>
        </w:rPr>
        <w:t xml:space="preserve">روایت </w:t>
      </w:r>
      <w:r>
        <w:rPr/>
        <w:t>32</w:t>
      </w:r>
      <w:bookmarkEnd w:id="639"/>
    </w:p>
    <w:p>
      <w:pPr>
        <w:pStyle w:val="BookText"/>
        <w:rPr/>
      </w:pPr>
      <w:r>
        <w:rPr>
          <w:rFonts w:ascii="IRNazanin" w:hAnsi="IRNazanin" w:eastAsia="IRNazanin"/>
          <w:color w:val="111111"/>
          <w:sz w:val="28"/>
          <w:sz w:val="28"/>
          <w:szCs w:val="28"/>
          <w:rtl w:val="true"/>
          <w:lang w:bidi="fa-IR"/>
        </w:rPr>
        <w:t>المتهجد و البلد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روز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حمد از آن تو است پیش از هر چیزی، هر چیزی را خلق کردی و تو پس از هر چیز باقی هستی، و وارث هر چیزی هستی و علمت هر چیزی را برشمرده است، و قدرتت به هر چیزی احاطه دارد، پس چیزی تو را ناتوان نمی کند و چیزی از تو پنهان نمی شود، هر چیزی در برابر نام تو خاشع شده است، و هر چیزی در برابر ملکت مطیع شده است، و هر چیزی به قدرتت اعتراف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احدی قدر تو را نمی داند، و احدی حق شکرت را به جا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به وصف تو نمی رسند، کسی نمی داند تو چگونه ای، اما آن گونه که خود را وصف نموده ای، چشم ها در برابر تو متحیر شده اند، و زبان ها از بیان تو عاجز شده اند، و خردها بدان نرسیده اند و رؤیاها در تصور تو گمراه گشت، و با قدرتت بلندمرتبه گشتی، و با پادشاهی ات علو یافتی، و با جبروتت قادر شدی و بر بندگانت مسلط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به دیده ها آگاهی و اعمال را برشمردی و بر جان ها مسلط شدی، و قلب ها در برابر تو به هراس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 چه از خلقت می بینیم، ما را از ملکت می ترساند، و در برابر قدرتت دچار شگفتی می کند، و آن چه از پادشاهی ات وصف می کنیم، ما را به آن چه از دیدگانمان غایب است و فهم ما از درکش عاجز است، و خردهای ما بدان نرسید و غیب در میان ما و آن حائل شده است، راهنمایی می 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هر کس که از تو بیشتر می هراسد، به تو آگاه تر است، و هر کس به تو آگاه تر است، از تو بیشتر می ترسد، و هر کس در برابر تو مطیع تر است، به تو نزدیک تر است، و هر کس تو را بزرگ تر بداند، به تو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جز ترس از تو و بردباری جز ایمان به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تو نمی ترسد علمی ندارد، و کسی که به تو ایمان ندارد، بردبار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ممکن است به آن چه آفریدی علم نداشته باشی، و آن چه را تقدیر کرده ای حافظش نباشی، و آن چه بسیاری را پراکنده کردی بدان درک نداشته باشی، و بر آن چه مطیع خود کردی تسلط نداشته باشی </w:t>
      </w:r>
    </w:p>
    <w:p>
      <w:pPr>
        <w:pStyle w:val="BookText"/>
        <w:rPr/>
      </w:pPr>
      <w:r>
        <w:rPr>
          <w:rFonts w:ascii="Amiri" w:hAnsi="Amiri" w:eastAsia="Amiri" w:cs="Amiri"/>
          <w:color w:val="111111"/>
          <w:sz w:val="28"/>
          <w:sz w:val="28"/>
          <w:szCs w:val="28"/>
          <w:rtl w:val="true"/>
          <w:lang w:bidi="ar-SA"/>
        </w:rPr>
        <w:t xml:space="preserve">تَقْدِرُ عَلَي مَا تَشَاءُ وَ بَدْءُ كُلِّ شَيْ‌ءٍ مِنْكَ وَ مُنْتَهَي كُلِّ شَيْ‌ءٍ إِلَيْكَ وَ قِوَامُ كُلِّ شَيْ‌ءٍ بِكَ وَ رِزْقُ كُلِّ شَيْ‌ءٍ عَلَيْكَ وَ لَا يَنْقُصُ سُلْطَانَكَ مَنْ عَصَاكَ وَ لَا يَزِيدُ فِي مُلْكِكَ مَنْ أَطَاعَكَ وَ لَا يَرُدُّ أَمْرَكَ مَنْ سَخِطَ قَضَاءَكَ وَ لَا يَمْتَنِعُ مِنْكَ مَنْ تَوَلَّي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سِرٍّ عِنْدَكَ عَلَانِيَةٌ وَ كُلُّ غَيْبٍ عِنْدَكَ شَهَادَةٌ تَعْلَمُ خائِنَةَ الْأَعْيُنِ وَ ما تُخْفِي الصُّدُورُ وَ تُحْيِي الْمَوْتَي وَ تُمِيتُ الْأَحْيَاءَ نُورُ السَّماواتِ وَ الْأَرْضِ مَلِكُ الدُّنْيَا وَ الْآخِرَةِ لَيْسَ يَمْنَعُكَ عِزُّ سُلْطَانِكَ وَ لَا عِظَمُ شَأْنِكِ وَ لَا ارْتِفَاعُ مَكَانِكَ وَ لَا شِدَّةُ جَبَرُوتِكَ مِنْ أَنْ تُحْصِيَ كُلَّ شَيْ‌ءٍ وَ تَشْهَدَ كُلَّ نَجْوَي وَ تَعْلَمَ مَا فِي الْأَرْحَامِ وَ تَطَّلِعَ عَلَي مَا فِي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لَمْ يَكُنْ قَبْلَكَ شَيْ‌ءٌ وَ أَمْرُ كُلِّ شَيْ‌ءٍ بِيَدِكَ وَ لَا يَفْعَلْ مَا يَشَاءُ غَيْرُكَ وَ كُلُّ شَيْ‌ءٍ هَالِكٌ إِلَّا وَجْهَكَ رَحِيمٌ فِي قُدْرَتِكَ عَالٍ فِي دُنُوِّكَ قَرِيبٌ فِي ارْتِفَاعِكَ لَطِيفٌ فِي جَلَالِكَ لَيْسَ يَشْغَلُكَ شَيْ‌ءٌ عَنْ شَيْ‌ءٍ وَ لَا يَسْتَتِرُ عَنْكَ شَيْ‌ءٌ عِلْمُكَ فِي السِّرِّ كَعِلْمِكَ فِي الْعَلَانِيَةِ وَ قُدْرَتُكَ عَلَي مَا تَقْضِي كَقُدْرَتِكَ عَلَي مَا قَضَيْتَ وَسِعْتَ كُلَّ شَيْ‌ءٍ رَحْمَةً وَ مَلَأْتَ كُلَّ شَيْ‌ءٍ عَظَمَةً وَ أَخَذْتَ كُلَّ شَيْ‌ءٍ بِقُدْرَةٍ وَ مَا قَضَيْتَ فَهُوَ الْحَقُّ الْمُبِينُ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تُسْبَقُ إِنْ طَلَبْتَ وَ لَا تَقْصُرُ إِنْ أَرَدْتَ مُنْتَهًي دُونَ مَا تَشَاءُ وَ لَا تَقْصُرُ قُدْرَتُكَ عَمَّا تُرِيدُهُ عَلَوْتَ فِي دُونِكَ وَ دَنَوْتَ فِي عُلُوِّكَ وَ لَطُفْتَ فِي جَلَالِكَ وَ جَلَلْتَ فِي لُطْفِكَ وَ لَا نَفَادَ لِمُلْكِكَ وَ لَا مُنْتَهَي لِعَظَمَتِكَ وَ لَا مِقْيَاسَ لِجَبَرُوتِكَ وَ لَا اسْتِحْرَازَ مِنْ قُدْرَتِكَ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فَأَنْتَ الْأَبَدُ بِلَا أَمَدٍ وَ الْمَدْعُوُّ فَلَا مَنْجَي مِنْكَ وَ الْمُنْتَهَي فَلَا مَحِيصَ عَنْكَ وَ الْوَارِثُ فَلَا مَقْصَرَ دُونَكَ‌</w:t>
      </w:r>
      <w:r>
        <w:rPr>
          <w:rStyle w:val="FootnoteAnchor"/>
          <w:rtl w:val="true"/>
        </w:rPr>
        <w:footnoteReference w:id="567"/>
      </w:r>
      <w:r>
        <w:rPr>
          <w:rFonts w:ascii="Amiri" w:hAnsi="Amiri" w:eastAsia="Amiri" w:cs="Amiri"/>
          <w:color w:val="111111"/>
          <w:sz w:val="28"/>
          <w:sz w:val="28"/>
          <w:szCs w:val="28"/>
          <w:rtl w:val="true"/>
          <w:lang w:bidi="ar-SA"/>
        </w:rPr>
        <w:t xml:space="preserve">أَنْتَ الْحَقُّ الْمُبِينُ وَ النُّورُ الْمُنِيرُ وَ الْقُدُّوسُ الْعَظِيمُ وَارِثُ الْأَوَّلِينَ وَ الْآخِرِينَ حَيَاةُ كُلِّ شَيْ‌ءٍ وَ مَصِيرُ كُلِّ شَيْ‌ءٍ مَيِّتٍ وَ شَاهِدُ كُلِّ غَائِبٍ وَ وَلِيُّ تَدْبِيرِ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بِيَدِكَ نَاصِيَةُ كُلِّ دَابَّةٍ وَ إِلَيْكَ مَرَدُّ كُلِّ نَسَمَةٍ وَ بِإِذْنِكَ تَسْقُطُ كُلُ</w:t>
      </w:r>
    </w:p>
    <w:p>
      <w:pPr>
        <w:pStyle w:val="BookText"/>
        <w:rPr/>
      </w:pPr>
      <w:r>
        <w:rPr>
          <w:rFonts w:ascii="IRNazanin" w:hAnsi="IRNazanin" w:eastAsia="IRNazanin"/>
          <w:color w:val="111111"/>
          <w:sz w:val="28"/>
          <w:sz w:val="28"/>
          <w:szCs w:val="28"/>
          <w:rtl w:val="true"/>
          <w:lang w:bidi="fa-IR"/>
        </w:rPr>
        <w:t>و بر آن چه بخواهی توانا نباشی؟ و حال آن که آغاز هر چیزی از تو و پایان هر چیزی به سوی تو و پایداری هر چیزی از تو و روزی هر چیزی از جانب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تو را عصیان کند از قدرتت نمی کاهد، و هر کس تو را اطاعت کند به توانمندی تو نمی افزاید، و هر کس از قضاوتت خشمگین گردد، حکمت را بازنمی گرداند، و هر کس غیر تو را به ولایت بپذیرد، مانع از ولایتت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رازی نزد تو آشکار و هر غیبی نزد تو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های خائن و آن چه در سینه ها پنهان است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زنده می کنی و زنده ها را می میرانی، نور آسمان ها و زمین و مالک دنیا و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پادشاهی ات و عظمت شأنت و علو مقامت و قدرت جبروتت مانع از این نمی شود که هر چیزی را برشمری و بر هر نجوایی آگاه باشی و به آن چه در رحم ها است عالم باشی و بر آن چه در قلب ها است آگاه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قبل از تو چیزی نبود و امر هر چیزی به دست تو است، و تنها تو هر آن چه بخواهی را انجام می دهی، و همه چیز جز تو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قدرتت مهربانی، و با وجود بالا بودنت نزدیکی، و با وجود بلندمرتبگی ات نزدیکی و با وجود جلالت لطیفی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موجب فراموشی تو نسبت به چیز دیگر نمی شود، و چیزی از تو پنهان نمی ماند، و علمت به پنهان، همچون علمت به آشکار است، و توانایی ات بر آن چه انجام می دهی، همچون توانایی ات بر آن چیزی است که انجام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همه چیز را دربرگرفت، و عظمتت همه چیز را احاطه کرد، و هر چیزی را با قدرتت به دست گرفتی و قضاوتت همان حق آشکار است،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بخواهی، از انتهای آن چه بخواهی، بیشتر و یا کمتر از آن نمی روی، و قدرتت برای آن چه بخواهی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نزدیکی ات بلند مرتبه شدی، و با وجود علوت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جلالت لطیف گشتی و با وجود لطافتت جلال یافتی، و ملکت را پایانی نیست و عظمتت را انتهایی نیست، و جبروتت را اندازه ای نیست، پناهگاهی بیرون از قدرتت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تنها جاویدان بی پایانی، و تو تنها کسی هستی که تو را می خوانند، راه نجاتی از تو نیست، و تنها پایان اموری و گریزی از تو نیست، و تو تنها وارثی، و نهایتی جز تو نیست، تو تنها حق آشکار و نور درخشان و مظهر بزرگواری و وارث اولین و آخرینی و حیات هر چیزی هستی، و محل بازگشت هر مرده ای و گواه بر هر غیبی و تدبیر امور به دست تو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امر هر جنبنده ای به دست تو است و بازگشت هر موجود زنده ای به سوی تو است، و به اذن تو هر </w:t>
      </w:r>
    </w:p>
    <w:p>
      <w:pPr>
        <w:pStyle w:val="BookText"/>
        <w:rPr/>
      </w:pPr>
      <w:r>
        <w:rPr>
          <w:rFonts w:ascii="Amiri" w:hAnsi="Amiri" w:eastAsia="Amiri" w:cs="Amiri"/>
          <w:color w:val="111111"/>
          <w:sz w:val="28"/>
          <w:sz w:val="28"/>
          <w:szCs w:val="28"/>
          <w:rtl w:val="true"/>
          <w:lang w:bidi="ar-SA"/>
        </w:rPr>
        <w:t xml:space="preserve">وَرَقَةٍ وَ لَا يَعْزُبُ عَنْكَ مِثْقَالُ ذَرَّةٍ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فَتَتَّ أَبْصَارَ الْمَلَائِكَةِ وَ عِلْمَ النَّبِيِّينَ وَ عُقُولَ الْإِنْسِ وَ الْجِنِّ وَ فَهْمَ خِيَرَتِكَ مِنْ عِبَادِكَ فِي مَعْرِفَةِ ذَاتِكَ وَ حَقِيقَةِ صِفَاتِكَ اللَّهُمَّ صَلِّ عَلَي مُحَمَّدٍ عَبْدِكَ وَ نَبِيِّكَ وَ خِيَرَتِكَ مِنْ خَلْقِكَ الْقَائِمِ بِحُجَّتِكَ وَ الذَّابِّ عَنْ حَرَمِكَ وَ النَّاصِحِ لِعِبَادِكَ فِيكَ وَ الصَّابِرِ عَلَي الْأَذَي وَ التَّكْذِيبِ فِي جَنْبِكَ وَ الْمُبَلِّغِ رِسَالاتِكَ فَإِنَّهُ قَدْ أَدَّي الْأَمَانَةَ وَ مَنَحَ النَّصِيحَةَ وَ حَمَلَ عَلَي الْمَحَجَّةِ وَ كَابَدَ الْعُسْرَةَ وَ الشِّدَّةَ فِيمَا كَانَ يَلْقَي مِنْ جُهَّالِ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فَأَعْطِهِ بِكُلِّ مَنْقَبَةٍ مِنْ مَنَاقِبِهِ وَ كُلِّ ضَرِيبَةٍ مِنْ ضَرَائِبِهِ وَ حَالٍ مِنْ أَحْوَالِهِ وَ مَنْزِلَةٍ مِنْ مَنَازِلِهِ رَأَيْتَهُ لَكَ فِيهَا نَاصِراً وَ عَلَي مَكْرُوهِ بَلَائِكَ صَابِراً خَصَائِصَ مِنْ عَطَائِكَ وَ فَضَائِلَ مِنْ حِبَائِكَ تَسُرُّ بِهَا نَفْسَهُ وَ تُكْرِمُ بِهَا وَجْهَهُ وَ تَرْفَعُ بِهَا مَقَامَهُ وَ تُعْلِي بِهَا شَرَفَهُ عَلَي الْقُوَّامِ بِقِسْطِكَ وَ الذَّابِّينَ عَنْ حَرَمِكَ</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وَ الدُّعَاةِ إِلَيْكَ وَ الْأَدِلَّاءِ عَلَيْكَ مِنَ الْمُنْتَجَبِينَ الْكِرَامِ مِنْ جَمِيعِ خَلْقِكَ مِنْ وُلْدِ آدَمَ حَتَّي لَا تَبْقَي مَكْرُمَةٌ</w:t>
      </w:r>
      <w:r>
        <w:rPr>
          <w:rStyle w:val="FootnoteAnchor"/>
          <w:rtl w:val="true"/>
        </w:rPr>
        <w:footnoteReference w:id="569"/>
      </w:r>
      <w:r>
        <w:rPr>
          <w:rFonts w:ascii="Amiri" w:hAnsi="Amiri" w:eastAsia="Amiri" w:cs="Amiri"/>
          <w:color w:val="111111"/>
          <w:sz w:val="28"/>
          <w:sz w:val="28"/>
          <w:szCs w:val="28"/>
          <w:rtl w:val="true"/>
          <w:lang w:bidi="ar-SA"/>
        </w:rPr>
        <w:t xml:space="preserve">وَ لَا حِبَاءٌ مِنْ حِبَائِكَ جَعَلْتَهُمَا مِنْكَ نُزُلًا لِمَلَكٍ مُقَرَّبٍ مُفَضَّلٍ أَوْ نَبِيٍّ مُرْسَلٍ إِلَّا خَصَصْتَ مُحَمَّداً صلي الله عليه و آله مَنْ ذَلِكَ بِمَكَارِمِهِ بِحَيْثُ لَا يَلْحَقُهُ لَاحِقٌ وَ لَا يَسْمُو إِلَيْهِ سَامٍ وَ لَايَطْمَعُ أَنْ يُدْرِكَهُ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حَتَّي لَا يَبْقَي مَلَكٌ مُقَرَّبٌ مُكَرَّمٌ مُفَضَّلٌ وَ لَا نَبِيٌّ مُرْسَلٌ وَ لَا مُؤْمِنٌ صَالِحٌ وَ لَا فَاجِرٌ طَالِحٌ وَ لَا شَيْطَانٌ مَرِيدٌ وَ لَا خَلْقٌ فِيمَا بَيْنَ ذَلِكَ شَهِيدٌ إِلَّا عَرَّفْتَهُ مَنْزَلَةَ مُحَمَّدٍ صَلَوَاتُكَ عَلَيْهِ وَ عَلَي أَهْلِ بَيْتِهِ مِنْكَ وَ كَرَامَتَهُ عَلَيْكَ وَ خَاصَّتَهُ لَدَيْكَ ثُمَّ جَعَلْتَ خَالِصَ الصَّلَوَاتِ مِنْكَ وَ مِنْ مَلَائِكَتِكَ الْمُقَرَّبِينَ وَ الْمُصْطَفَيْنَ مِنْ رُسُلِكَ وَ الصَّالِحِينَ مِنْ عِبَادِكَ عَلَي مُحَمَّدٍ وَ آلِ مُحَمَّدٍ صَلَوَاتُ اللَّهِ عَلَيْهِ وَ عَلَيْهِمْ وَ السَّلَامُ عَلَيْهِ وَ عَلَيْهِمْ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بَارِكْ عَلَي مُحَمَّدٍ وَ آلِ مُحَمَّدٍ وَ تَرَحَّمْ عَلَي مُحَمَّدٍ</w:t>
      </w:r>
    </w:p>
    <w:p>
      <w:pPr>
        <w:pStyle w:val="BookText"/>
        <w:rPr/>
      </w:pPr>
      <w:r>
        <w:rPr>
          <w:rFonts w:ascii="IRNazanin" w:hAnsi="IRNazanin" w:eastAsia="IRNazanin"/>
          <w:color w:val="111111"/>
          <w:sz w:val="28"/>
          <w:sz w:val="28"/>
          <w:szCs w:val="28"/>
          <w:rtl w:val="true"/>
          <w:lang w:bidi="fa-IR"/>
        </w:rPr>
        <w:t>برگی می افتد و مثقال ذره ای از تو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چشمان فرشتگان و علم پیامبران و خردهای انسان ها و جنیان و درک بهترین بندگانت، از شناخت ذات و حقیقت صفاتت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بنده، پیامبر و بهترین خلقت که دلیل و برهان تو را به پا داشت، و از حرمت دفاع کرد، و بندگانت را به سوی آن توصیه کرد، و بر اذیت و تکذیب دیگران صبر نمود، و کلامت را بیان نمود، درود فرست، زیرا او امانت را به خوبی نگاه داشت و دیگران را نصیحت کرد و به سوی هدف ترغیب کرد و سختی و رنج را از نادانان قومش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بارخدایا، به سبب هر نیکی از نیکی هایش و هر خصلتی از خصلت هایش و هر حالی از احوالش و هر جایی از جایگاه هایش که او را یاری گر خود و صبور بر بلای سختت یافتی، از بخشش ها و فضیلت هایی از بخششت به او عطا کن، تا او را بدان شاد بگردانی و او را گرامی بداری و مقامش را رفعت ببخشی و جایگاهش را بر برگزیدگان بزرگوار خلقت از فرزندان آدم که عدل تو را برپا می کردند، و از حرمت دفاع می کردند و مردم را به سوی تو می خواندند، و به سوی تو هدایت می کردند، بالاتر بری تا بدان جا که کردار بزرگ منشانه ای و ارمغانی از ارمغان هایت، از ویژگی های فرشته مقرب و برتر و پیامبر فرستاده ای باقی نماند، مگر آن که آن کرامت را به محمد صلّی الله علیه و آله اختصاص داده باشی، به گونه ای که کسی به او ملحق نشود و عالی مرتبه ای به او نرسد و خواهانی طمع رسیدن به مقام او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گونه ای که نه فرشته مقرب بزرگوار برتری و نه پیامبر فرستاده ای و نه مؤمن صالحی و نه فاسد شروری و نه شیطان یاغی ای و نه خلقی در میان آنان بماند، مگر این که جایگاه محمد که درود تو بر او و اهل بیتش باد، و بزرگواری و ویژه بودن او نزد تو را به او شناسانده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درود و سلام و تحیت خالص خود و فرشتگان مقربت و پیامبران برگزیده ات و بندگان صالحت را بر محمد و خاندان او فرست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و آل او درود فرست و محمد صلّی الله علیه و آله و آل او را مبارک بگردان و بر محمد </w:t>
      </w:r>
    </w:p>
    <w:p>
      <w:pPr>
        <w:pStyle w:val="BookText"/>
        <w:rPr/>
      </w:pPr>
      <w:r>
        <w:rPr>
          <w:rFonts w:ascii="Amiri" w:hAnsi="Amiri" w:eastAsia="Amiri" w:cs="Amiri"/>
          <w:color w:val="111111"/>
          <w:sz w:val="28"/>
          <w:sz w:val="28"/>
          <w:szCs w:val="28"/>
          <w:rtl w:val="true"/>
          <w:lang w:bidi="ar-SA"/>
        </w:rPr>
        <w:t xml:space="preserve">وَ آلِ مُحَمَّدٍ كَأَفْضَلِ مَا صَلَّيْتَ وَ بَارَكْتَ وَ تَرَحَّمْتَ عَلَي إِبْرَاهِيمَ وَ آلِ إِبْرَاهِيمَ إِنَّكَ حَمِيدٌ مَجِيدٌ وَ امْنُنْ عَلَي مُحَمَّدٍ وَ آلِ مُحَمَّدٍ كَمَا مَنَنْتَ عَلَي مُوسَي وَ هَارُونَ وَ سَلِّمْ عَلَي مُحَمَّدٍ وَ آلِ مُحَمَّدٍ كَمَا سَلَّمْتَ عَلَي نُوحٍ فِي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أَوْرِدْ عَلَيْهِ مِنْ ذُرِّيَّتِهِ وَ أَزْوَاجِهِ وَ أَهْلِ بَيْتِهِ وَ أَصْحَابِهِ وَ أُمَّتِهِ مَنْ تُقِرُّ بِهِ عَيْنَهُ وَ اجْعَلْنِي اللَّهُمَّ مِنْهُمْ وَ مِمَّنْ تَسْقِيهِ بِكَأْسِهِ وَ تُورِدُنَا حَوْضَهُ وَ تَحْشُرُنَا فِي زُمْرَتِهِ وَ تَحْتَ لِوَائِهِ وَ تُدْخِلُنَا فِي كُلِّ خَيْرٍ أَدْخَلْتَ فِيهِ مُحَمَّداً وَ آلَ مُحَمَّدٍ وَ تُخْرِجُنَا مِنْ كُلِّ سُوءٍ أَخْرَجْتَ مِنْهُ مُحَمَّداً وَ آلَ مُحَمَّدٍ صَلَوَاتُكَ عَلَيْهِ وَ عَلَيْهِمْ وَ السَّلَامُ عَلَيْهِ وَ عَلَيْهِمْ وَ رَحْمَةُ اللَّهِ وَ بَرَكَاتُهُ وَ اجْعَلْنِي مَعَهُمْ فِي كُلِّ عَافِيَةٍ وَ بَلَاءٍ وَ اجْعَلْنِي مَعَهُمْ فِي كُلِّ شِدَّةٍ وَ رَخَاءٍ وَ اجْعَلْنِي مَعَهُمْ فِي كُلِّ مَثْوًي وَ مُنْقَلَبٍ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أَحْيِنِي مَحْيَاهُمْ وَ أَمِتْنِي مَمَاتَهُمْ وَ اجْعَلْنِي مَعَهُمْ فِي الْمَوَاطِنِ كُلِّهَا وَ الْمَوَاقِفِ كُلِّهَا وَ الْمَشَاهِدِ كُلِّهَا وَ أَفْنِنِي خَيْرَ الْفَنَاءِ إِذَا أَفْنَيْتَنِي عَلَي مُوَالاتِكَ وَ مُوَالاةِ أَوْلِيَائِكَ وَ مُعَادَاةِ أَعْدَائِكَ وَ الرَّغْبَةِ إِلَيْكَ وَ الرَّهْبَةِ مِنْكَ وَ الْخُشُوعِ لَكَ وَ الْوَفَاءِ بِعَهْدِكَ وَ التَّصْدِيقِ بِكِتَابِكَ وَ الِاتِّبَاعِ لِسُنَّةِ نَبِيِّكَ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صَلَاةً تُبَلِّغُهُمْ بِهَا رِضْوَانَكَ وَ الْجَنَّةَ وَ تُدْخِلُنَا مَعَهُمْ فِي كَرَامَتِكَ وَ تُنَجِّينَا بِهِمْ مِنْ سَخَطِكَ وَ النَّارِ يَا حَابِسَ يَدَيْ إِبْرَاهِيمَ عَنْ ذَبْحِ ابْنِهِ وَ هُمَا يَتَنَاجَيَانِ أَلْطَفَ الْأَشْيَاءِ يَا بُنَيَّ وَ يَا أَبَتَاهْ يَا مُقَيِّضَ الرَّكْبِ لِيُوسُفَ فِي الْبَلَدِ الْقَفْرِ وَ غَيَابَةِ الْجُبِّ وَ جَاعِلَهُ بَعْدَ الْعُبُودِيَّةِ نَبِيّاً مَلِكاً يَا مَنْ سَمِعَ الْهَمْسَ مِنْ ذِي النُّونِ فِي بَطْنِ الْحُوتِ فِي الظُّلُمَاتِ الثَّلَاثِ ظُلْمَةِ اللَّيْلِ وَ ظُلْمَةِ قَعْرِ الْبَحْرِ وَ ظُلْمَةِ بِطْنِ الْحُوتِ يَا كَاشِفَ ضُرِّ أَيُّوبَ يَا رَاحِمَ عَبْرَةِ دَاوُدَ يَا رَادَّ حُزْنِ يَعْقُوبَ صَلَوَاتُ اللَّهِ عَلَيْهِمْ يَا مُجِيبَ دَعْوَةِ الْمُضْطَرِّينَ يَا مُنَفِّسَ هَمِّ الْمَهْمُومِينَ صَلِّ عَلَي مُحَمَّدٍ وَ آلِ مُحَمَّدٍ وَ اكْشِفْ عَنَّا كُلَّ ضُرٍّ وَ نَفِّسْ عَنَّا كُلَّ هَمٍّ وَ فَرِّجْ عَنَّا كُلَّ غَمٍّ وَ اكْفِنَا كُلَّ مَئُونَةٍ وَ أَجِبْ لَنَا كُلَّ دَعْوَةٍ وَ اقْضِ لَنَا كُلَّ حَاجَةٍ مِنْ حَوَائِجِ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اغْفِرْ لِي ذَنْبِي وَ وَسِّعْ لِي فِي رِزْقِي وَ خُلُقِي وَ طَيِّبْ لِي كَسْبِي وَ قَنِّعْنِي بِمَا رَزَقْتَنِي وَ لَا تَذْهَبْ بِنَفْسِي إِلَي شَيْ‌ءٍ صَرَفْتَهُ عَنِّي اللَّهُمَ</w:t>
      </w:r>
    </w:p>
    <w:p>
      <w:pPr>
        <w:pStyle w:val="BookText"/>
        <w:rPr/>
      </w:pPr>
      <w:r>
        <w:rPr>
          <w:rFonts w:ascii="IRNazanin" w:hAnsi="IRNazanin" w:eastAsia="IRNazanin"/>
          <w:color w:val="111111"/>
          <w:sz w:val="28"/>
          <w:sz w:val="28"/>
          <w:szCs w:val="28"/>
          <w:rtl w:val="true"/>
          <w:lang w:bidi="fa-IR"/>
        </w:rPr>
        <w:t>و آل او رحمت فرست، برتر از آن گونه که بر ابراهیم و آل او درود فرستادی و آن ها را مبارک گرداندی و بر آنان رحمت فرستادی، به یقین تو ستودنی و ممتازی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او منت بگذار، همان گونه که بر موسی و هارون منت نهادی و بر محمد و آلش درود فرست، همان گونه که بر نوح در دو جهان درود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از فرزندان و همسران و اهل بیت و یاران و امتش، کسانی را بر او وارد ساز که چشمانش به دیدن آنها روشن گردد، و خدایا مرا جزء آنان قرار ده و از کسانی که با جامش سیرابشان می کنی و بر حوضش وارد می کنی و ما را در گروه او و در زیر پرچم او قرار ده، و ما را به سوی هر نیکی هدایت کن که محمد صلّی الله علیه و آله و آلش را بدان کار هدایت نموده ای، و مانع ورود ما به هر بدی باش که محمد و آلش را از آن دور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و رحمت و برکاتت بر محمد و آل او باد، و مرا همراه با آنها در هر عافیت و بلایی قرار ده و مرا همراه با آنها در هر سختی و آسایشی قرار ده و مرا همراه با آنها در هر اقامتگاه و هر محل بازگشتی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زندگی و مرگ مرا چون زندگی و مرگ آنان قرار ده، و مرا همراه با آنان در تمامی جاها و تمامی موضع ها و تمامی صحنه ها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مرگ با بهترین مرگ مرا بمیران، مردنی که با دوستی تو و دوستی اولیائت و دشمنی دشمنانت و رغبت به تو و ترس از تو و خشوع در برابر تو و وفای به عهد تو و تصدیق کتابت و پیروی از سنت پیامبرت صلّی الله علیه و آله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درودی فرست که به واسطه آن، آنها را به رضایت و بهشتت برسانی، و ما را به همراه آنان به کرامتت برسانی، و ما را به واسطه آنان از خشمت و آتش نجات دهی، ای آن که دست ابراهیم را از ذبح فرزندش گرفتی، در حالی که آن دو لطیف ترین کلام ها را نجوا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و بابای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برای یوسف در سرزمین خشک و خالی و در پنهانی های چاه قافله ای را رساندی، و او را پس از بردگی، پیامبر و پادشاه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نجوای یونس را در شکم ماهی در تاریکی های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و تاریکی قعر دریا و تاریکی شکم ماهی شنیدی، و ای آن که مصیبت ایوب را رفع کردی و بر اشک داوود رحم نمودی و ای آنکه حزن یعقوب را از او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اجابت کننده دعوت بیچارگان و ای تسلا دهنده غم اندوهگینان، بر محمد و آل او درود فرست، و هر مصیبتی را از ما دور بگردان، و در هر غمی آرامش بخش ما باش، و هر اندوهی از ما را گشایش عطا کن، و ما را در هر سختی کافی باش، و هر دعایی از ما را اجابت کن، و هر حاجتی از حاجات دنیا و آخرتمان را اجابت کن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آلش درود فرست و گناه مرا بیامرز و روزی مرا وسعت ده، و اخلاقم را نیکو بگردان، و کسب و کار مرا پاک بگردان و به آن چه روزی ام می کنی، مرا قانع کن و نفسم را به سوی چیزی که از من دور کرده ای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تو </w:t>
      </w:r>
    </w:p>
    <w:p>
      <w:pPr>
        <w:pStyle w:val="BookText"/>
        <w:rPr/>
      </w:pPr>
      <w:r>
        <w:rPr>
          <w:rFonts w:ascii="Amiri" w:hAnsi="Amiri" w:eastAsia="Amiri" w:cs="Amiri"/>
          <w:color w:val="111111"/>
          <w:sz w:val="28"/>
          <w:sz w:val="28"/>
          <w:szCs w:val="28"/>
          <w:rtl w:val="true"/>
          <w:lang w:bidi="ar-SA"/>
        </w:rPr>
        <w:t>إِنِّي أَعُوذُ بِكَ مِنَ النِّسْيَانِ وَ الْكَسَلِ‌</w:t>
      </w:r>
      <w:r>
        <w:rPr>
          <w:rStyle w:val="FootnoteAnchor"/>
          <w:rtl w:val="true"/>
        </w:rPr>
        <w:footnoteReference w:id="570"/>
      </w:r>
      <w:r>
        <w:rPr>
          <w:rFonts w:ascii="Amiri" w:hAnsi="Amiri" w:eastAsia="Amiri" w:cs="Amiri"/>
          <w:color w:val="111111"/>
          <w:sz w:val="28"/>
          <w:sz w:val="28"/>
          <w:szCs w:val="28"/>
          <w:rtl w:val="true"/>
          <w:lang w:bidi="ar-SA"/>
        </w:rPr>
        <w:t xml:space="preserve">وَ التَّوَانِي فِي طَاعَتِكَ وَ الْفَشَلِ وَ مِنْ عَذَابِكَ الْأَدْنَي عَذَابِ الْقَبْرِ وَ عَذَابِكَ الْأَكْبَرِ وَ لَا تَجْعَلْ فُؤَادِي فَارِغاً مِمَّا أَقُولُ وَ اجْعَلْ لَيْلَكَ وَ نَهَارَكَ بَرَكَاتٍ مِنْكَ عَلَيَّ وَ اجْعَلْ سَعْيِي عِنْدَكَ مَشْكُوراً أَسْأَلُكَ مِنْ صَالِحِ مَا فِي أَيْدِي الْعِبَادِ مِنَ الْأَمَانَةِ وَ الْإِيمَانِ وَ التَّقْوَي وَ الزَّكَاةِ وَ الْمَالِ وَ الْوَلَدِ يَا حَيُّ يَا قَيُّومُ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مُثَبِّتَ الْقُلُوبِ‌</w:t>
      </w:r>
      <w:r>
        <w:rPr>
          <w:rStyle w:val="FootnoteAnchor"/>
          <w:rtl w:val="true"/>
        </w:rPr>
        <w:footnoteReference w:id="571"/>
      </w:r>
      <w:r>
        <w:rPr>
          <w:rFonts w:ascii="Amiri" w:hAnsi="Amiri" w:eastAsia="Amiri" w:cs="Amiri"/>
          <w:color w:val="111111"/>
          <w:sz w:val="28"/>
          <w:sz w:val="28"/>
          <w:szCs w:val="28"/>
          <w:rtl w:val="true"/>
          <w:lang w:bidi="ar-SA"/>
        </w:rPr>
        <w:t>ثَبِّتْ قَلْبِي عَلَي دِينِكَ</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وَ اجْعَلْ وَسِيلَتِي إِلَيْكَ وَ رَغْبَتِي فِيمَا عِنْدَكَ وَ اجْعَلْ ثَوَابَ عَمَلِي رِضَاكَ وَ أَعْطِ نَفْسِي سُؤْلَهَا وَ مُنَاهَا وَ زَكِّهَا أَنْتَ خَيْرُ</w:t>
      </w:r>
      <w:r>
        <w:rPr>
          <w:rStyle w:val="FootnoteAnchor"/>
          <w:rtl w:val="true"/>
        </w:rPr>
        <w:footnoteReference w:id="573"/>
      </w:r>
      <w:r>
        <w:rPr>
          <w:rFonts w:ascii="Amiri" w:hAnsi="Amiri" w:eastAsia="Amiri" w:cs="Amiri"/>
          <w:color w:val="111111"/>
          <w:sz w:val="28"/>
          <w:sz w:val="28"/>
          <w:szCs w:val="28"/>
          <w:rtl w:val="true"/>
          <w:lang w:bidi="ar-SA"/>
        </w:rPr>
        <w:t>مَنْ زَكَّاهَا وَ أَنْتَ وَلِيُّهَا وَ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اسْتُرْ عَوْرَتِي وَ آمِنْ رَوْعَتِي وَ اقْضِ دَيْنِي وَ اغْفِرْ لِي ذَنْبِي وَ وَسِّعْ لِي فِي قَبْرِي وَ بَارِكْ لِي فِيمَا رَزَقْتَنِي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أَسْأَلُكَ الْهُدَي وَ التَّقْوَي وَ الْيَقِينَ وَ الْعَفَافَ وَ الْغِنَي وَ الْعَمَلَ بِمَا تُحِبُّ وَ تَرْضَي وَ أَسْأَلُكَ الشُّكْرَ وَ الْمُعَافَاةَ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أَسْأَلُكَ أَنْ تَجْعَلَنِي مِنْ خَيْرِ عِبَادِكَ عَمَلًا وَ خَيْرَهُمْ أَمَلًا وَ خَيْرَهُمْ حَيَاةً وَ خَيْرَهُمْ مَوْتاً وَ مَنِ اسْتَعْمَلْتَهُمْ بِرَحْمَتِكَ</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وَ تَوَفَّيْتَهُمْ بِرَحْمَتِكَ وَ رِضْوَانِكَ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أَسْأَلُكَ الْعَفْوَ وَ الرَّحْمَةَ وَ الْعَافِيَةَ فِي دِينِي وَ دُنْيَايَ وَ آخِرَتِي وَ أَهْلِي وَ مَالِي وَ وُلْدِي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الطَّيِّبَاتِ مِنَ الرِّزْقِ وَ تَرْكَ الْمُنْكَرَاتِ وَ حُبَّ الْمَسَاكِينِ</w:t>
      </w:r>
    </w:p>
    <w:p>
      <w:pPr>
        <w:pStyle w:val="BookText"/>
        <w:rPr/>
      </w:pPr>
      <w:r>
        <w:rPr>
          <w:rFonts w:ascii="IRNazanin" w:hAnsi="IRNazanin" w:eastAsia="IRNazanin"/>
          <w:color w:val="111111"/>
          <w:sz w:val="28"/>
          <w:sz w:val="28"/>
          <w:szCs w:val="28"/>
          <w:rtl w:val="true"/>
          <w:lang w:bidi="fa-IR"/>
        </w:rPr>
        <w:t>پناه می برم از فراموشی و تنبلی و کوتاهی در اطاعتت و شکست، و از عذاب اندکت عذاب قبر، و عذاب بزرگت، و قلبم را خالی از آن چه می گویم مساز، و شب و روزت را برکت از خودت بر من قرار ده، و به تلاشم نزد خود پاداش ده و از تو می خواهم از شایستگی های بندگانت به من عطا کنی، از امانت داری و ایمان و تقوی و زکات و مال و فرزند، ای زنده 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پایدار کننده قلب ها، قلبم را بر دینت پایدار نگه دار، و راه مرا به سوی خودت قرار ده، و رغبت مرا به خودت و پاداش کارم را رضایتت قرار ده، و خواسته و آرزوی روحم را به من عطا کن، و آن را پاک ساز، تو بهترین کسی هستی که آن را پاک می کنی و تو مولا و سرور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آل او درود فرست و زشتی مرا بپوشان و ترس مرا از بین ببر و بدهی مرا بپرداز و مرا بیامرز و در قبرم به من گشایش عطا فرما و آن چه را به من روزی می دهی مبارک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از تو مسئلت می کنم که هدایت، تقوی، یقین، پاکی، بی نیازی، عمل به آنچه دوست داری و می پسندی، سپاسگزاری و سلامتی در دنیا و آخرت را به من عطا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خدیا بر محمد و آل او درود فرست و از تو می خواهم که کار و آرزو و حیات و مرگ مرا از کار و آرزو و حیات و مرگ بهترین بندگانت قرار دهی، و از کسانی که با رحمتت آن ها را به کار گرفتی و با رحمت و رضایتت مرگ آنها را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از تو می خواهم، گذشت و رحمت و عافیت در دین و دنیا و آخرت و خانواده و مال و فرزندانم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از تو می طلبم رزق نیکو و ترک زشتی ها و دوستی بیچارگان </w:t>
      </w:r>
      <w:bookmarkStart w:id="640" w:name="pg13534_197922"/>
    </w:p>
    <w:p>
      <w:pPr>
        <w:pStyle w:val="BookText"/>
        <w:rPr/>
      </w:pPr>
      <w:bookmarkEnd w:id="640"/>
      <w:r>
        <w:rPr>
          <w:rFonts w:ascii="Amiri" w:hAnsi="Amiri" w:eastAsia="Amiri" w:cs="Amiri"/>
          <w:color w:val="111111"/>
          <w:sz w:val="28"/>
          <w:sz w:val="28"/>
          <w:szCs w:val="28"/>
          <w:rtl w:val="true"/>
          <w:lang w:bidi="ar-SA"/>
        </w:rPr>
        <w:t>وَ أَنْ تَغْفِرَ لِي وَ تَرْحَمَنِي وَ تَتُوبَ عَلَيَّ وَ إِذَا أَنْزَلْتَ بِالْأَرْضِ فِتْنَةً فَاقْلِبْنِي‌</w:t>
      </w:r>
      <w:r>
        <w:rPr>
          <w:rStyle w:val="FootnoteAnchor"/>
          <w:rtl w:val="true"/>
        </w:rPr>
        <w:footnoteReference w:id="575"/>
      </w:r>
      <w:r>
        <w:rPr>
          <w:rFonts w:ascii="Amiri" w:hAnsi="Amiri" w:eastAsia="Amiri" w:cs="Amiri"/>
          <w:color w:val="111111"/>
          <w:sz w:val="28"/>
          <w:sz w:val="28"/>
          <w:szCs w:val="28"/>
          <w:rtl w:val="true"/>
          <w:lang w:bidi="ar-SA"/>
        </w:rPr>
        <w:t>غَيْرَ مَفْتُونٍ اللَّهُمَّ إِنِّي أَسْأَلُكَ مِنَ الْخَيْرِ كُلَّهُ عَاجِلَهُ وَ آجِلَهُ وَ أَعُوذُ بِكَ مِنَ الشَّرِّ كُلَّهُ عَاجِلَهُ وَ آجِلَهُ وَ افْتَحْ لِي بِخَيْرٍ وَ اخْتِمْ لِي بِخَيْرٍ وَ آتِنِي فِي الدُّنْيَا حَسَنَةً وَ فِي الْآخِرَةِ حَسَنَةً وَ قِنِي عَذَابَ النَّارِ يَا أَرْحَمَ الرَّاحِمِينَ إِنَّكَ عَلَي كُلِّ شَيْ‌ءٍ قَدِيرٌ وَ اغْفِرْ لِي وَ لِوَالِدَيَّ إِنَّكَ أَنْتَ الْغَنِيُّ الْحَمِيدُ وَ صَلَّي اللَّهُ عَلَي مُحَمَّدٍ وَ آلِهِ أَجْمَعِينَ‌</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1" w:name="__RefHeading___Toc1159179_1934241801"/>
      <w:bookmarkStart w:id="642" w:name="_Toc275"/>
      <w:bookmarkEnd w:id="641"/>
      <w:r>
        <w:rPr>
          <w:rtl w:val="true"/>
        </w:rPr>
        <w:t>«</w:t>
      </w:r>
      <w:r>
        <w:rPr/>
        <w:t>33</w:t>
      </w:r>
      <w:r>
        <w:rPr>
          <w:rtl w:val="true"/>
        </w:rPr>
        <w:t>»</w:t>
      </w:r>
      <w:bookmarkEnd w:id="642"/>
    </w:p>
    <w:p>
      <w:pPr>
        <w:pStyle w:val="BookText"/>
        <w:rPr/>
      </w:pPr>
      <w:r>
        <w:rPr>
          <w:rFonts w:ascii="Amiri" w:hAnsi="Amiri" w:eastAsia="Amiri" w:cs="Amiri"/>
          <w:color w:val="111111"/>
          <w:sz w:val="28"/>
          <w:sz w:val="28"/>
          <w:szCs w:val="28"/>
          <w:rtl w:val="true"/>
          <w:lang w:bidi="ar-SA"/>
        </w:rPr>
        <w:t>الْبَلَدُ، وَ الْجُنَّةُ</w:t>
      </w:r>
      <w:r>
        <w:rPr>
          <w:rStyle w:val="FootnoteAnchor"/>
          <w:rtl w:val="true"/>
        </w:rPr>
        <w:footnoteReference w:id="5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لِلسَّجَّادِ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جَعَلَ اللَّيْلَ لِبَاساً وَ النَّوْمَ سُبَاتاً وَ جَعَلَ النَّهَارَ نُشُوراً لَكَ الْحَمْدُ أَنْ بَعَثْتَنِي مِنْ مَرْقَدِي وَ لَوْ شِئْتَ جَعَلْتَهُ سَرْمَداً حَمْداً دَائِماً لَا يَنْقَطِعُ أَبَداً وَ لَا يُحْصِي لَهُ الْخَلَائِقُ عَدَداً اللَّهُمَّ لَكَ الْحَمْدُ أَنْ خَلَقْتَ فَسَوَّيْتَ وَ قَدَّرْتَ وَ قَضَيْتَ وَ أَمَتَّ وَ أَحْيَيْتَ وَ أَمْرَضْتَ وَ شَفَيْتَ وَ عَافَيْتَ وَ أَبْلَيْتَ وَ عَلَي الْعَرْشِ اسْتَوَيْتَ وَ عَلَي الْمُلْكِ احْتَوَيْتَ أَدْعُوكَ دُعَاءَ مَنْ ضَعُفَتْ وَسِيلَتُهُ وَ انْقَطَعَتْ حِيلَتُهُ وَ اقْتَرَبَ أَجَلُهُ وَ تَدَانَي فِي الدُّنْيَا أَمَلُهُ وَ اشْتَدَّتْ إِلَي رَحْمَتِكَ فَاقَتُهُ وَ عَظُمَتْ لِتَفْرِيطِهِ حَسْرَتُهُ وَ كَثُرَتْ زَلَّتُهُ وَ عَثْرَتُهُ وَ خَلُصَتْ لِوَجْهِكَ تَوْبَتُهُ فَصَلِّ عَلَي مُحَمَّدٍ خَاتَمِ النَّبِيِّينَ وَ عَلَي أَهْلِ بَيْتِهِ الطَّيِّبِينَ الطَّاهِرِينَ وَ ارْزُقْنِي شَفَاعَةَ مُحَمَّدٍ صلي الله عليه و آله وَ لَا تَحْرِمْنِي صُحْبَتَهُ إِنَّكَ أَنْتَ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اقْضِ لِي فِي الْأَرْبِعَاءِ أَرْبَعاً اجْعَلْ قُوَّتِي فِي طَاعَتِكَ وَ نَشَاطِي فِي عِبَادَتِكَ وَ رَغْبَتِي فِي ثَوَابِكَ وَ زُهْدِي فِيمَا يُوجِبُ لِي أَلِيمَ عِقَابِكَ إِنَّكَ لَطِيفٌ لِمَا تَشَاءُ</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آمرزشم و مهربانی بر من و پذیرش توبه ام و آن گاه که در زمین فتنه ای روی داد، پس مرا از آن فتنه سالم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تمامی خیر را می خواهم، در زود زمان و دیر زمان، و به تو پناه می برم از تمامی شر، در زود زمان و دیر زمان، و آغاز و پایان کار مرا نیک بگردان و در دنیا و آخرت، زمان عذاب آتش، نیکی به من عطا کن، ای مهربان ترین مهربانان، به یقین تو بر هر چیز توانایی، و مرا و والدینم را بیامرز، به یقین تنها تو بی نیاز ستوده ای، و خداوند بر محمد و آلش همگی درود فرستد</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643" w:name="__RefHeading___Toc1159181_1934241801"/>
      <w:bookmarkStart w:id="644" w:name="_Toc276"/>
      <w:bookmarkEnd w:id="643"/>
      <w:r>
        <w:rPr>
          <w:rtl w:val="true"/>
        </w:rPr>
        <w:t xml:space="preserve">روایت </w:t>
      </w:r>
      <w:r>
        <w:rPr/>
        <w:t>33</w:t>
      </w:r>
      <w:bookmarkEnd w:id="644"/>
    </w:p>
    <w:p>
      <w:pPr>
        <w:pStyle w:val="BookText"/>
        <w:rPr/>
      </w:pPr>
      <w:r>
        <w:rPr>
          <w:rFonts w:ascii="Amiri" w:hAnsi="Amiri" w:eastAsia="Amiri" w:cs="Amiri"/>
          <w:color w:val="111111"/>
          <w:sz w:val="28"/>
          <w:sz w:val="28"/>
          <w:szCs w:val="28"/>
          <w:rtl w:val="true"/>
          <w:lang w:bidi="ar-SA"/>
        </w:rPr>
        <w:t xml:space="preserve">البلد و الجنة </w:t>
      </w:r>
      <w:r>
        <w:rPr>
          <w:rStyle w:val="FootnoteAnchor"/>
          <w:rtl w:val="true"/>
        </w:rPr>
        <w:footnoteReference w:id="580"/>
      </w:r>
      <w:r>
        <w:rPr>
          <w:rFonts w:ascii="IRNazanin" w:hAnsi="IRNazanin" w:eastAsia="IRNazanin"/>
          <w:color w:val="111111"/>
          <w:sz w:val="28"/>
          <w:sz w:val="28"/>
          <w:szCs w:val="28"/>
          <w:rtl w:val="true"/>
          <w:lang w:bidi="fa-IR"/>
        </w:rPr>
        <w:t>و المحقات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از امام سجاد علیه السّلام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شب را پوشش و خواب را همچون مرگ و روز را همچون رستاخیز قرار داد، حمد از آن تو است از این که مرا از خوابگاهم برانگیختی و اگر می خواستی آن را جاویدان می کردی، حمد و سپاس جاویدانی که هرگز تمام نمی شود و مخلوقات عدد آن را نمی توانند برشمرند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حمد از آن تو است به سبب آن که خلق نمودی و نظم بخشیدی، و تقدیر و قضا را رقم زدی، و میراندی و زنده کردی، و بیمار کردی و شفا دادی، و در عافیت و در بلا قرار دادی، و بر عرش قرار گرفتی، و حکومت را در دست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کسی تو را می خوانم که اعمالش اندک است، و چاره ای ندارد، و مرگش نزدیک است، و در دنیا آرزویش ناچیز بوده است، و نیازمندی اش به رحمتت شدت یافته، و حسرتش به سبب زیاده روی اش زیاد شده، و لغزشش فراوان شده، و توبه اش در برابر تو خالص است، پس بر محمد خاتم پیامبران و اهل بیت پاک و مطهرش درود فرست و شفاعت محمد صلّی الله علیه و آله را به من روزی کن، و مرا از همراهی با او محروم مکن، به یقین تنها تو مهربان 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چهارشنبه چهار چیز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نیرویم را در اطاعتت و نشاطم را در عبادتت و رغبتم به پاداشت قرار ده و دوری از آن چه عقاب دردناک تو را موجب می شود به من عطا کن، به یقین تو هر آن چه بخواهی، را با ظرافت انجام می دهی</w:t>
      </w:r>
      <w:r>
        <w:rPr>
          <w:rFonts w:eastAsia="IRNazanin" w:cs="IRNazanin"/>
          <w:color w:val="111111"/>
          <w:sz w:val="28"/>
          <w:szCs w:val="28"/>
          <w:rtl w:val="true"/>
          <w:lang w:bidi="fa-IR"/>
        </w:rPr>
        <w:t>.</w:t>
      </w:r>
      <w:r>
        <w:rPr>
          <w:rStyle w:val="FootnoteAnchor"/>
          <w:rtl w:val="true"/>
        </w:rPr>
        <w:footnoteReference w:id="581"/>
      </w:r>
      <w:bookmarkStart w:id="645" w:name="pg13534_197923"/>
    </w:p>
    <w:p>
      <w:pPr>
        <w:pStyle w:val="Heading5"/>
        <w:numPr>
          <w:ilvl w:val="4"/>
          <w:numId w:val="1"/>
        </w:numPr>
        <w:rPr/>
      </w:pPr>
      <w:bookmarkStart w:id="646" w:name="__RefHeading___Toc1159183_1934241801"/>
      <w:bookmarkStart w:id="647" w:name="_Toc277"/>
      <w:bookmarkEnd w:id="645"/>
      <w:bookmarkEnd w:id="646"/>
      <w:r>
        <w:rPr>
          <w:rtl w:val="true"/>
        </w:rPr>
        <w:t>«</w:t>
      </w:r>
      <w:r>
        <w:rPr/>
        <w:t>34</w:t>
      </w:r>
      <w:r>
        <w:rPr>
          <w:rtl w:val="true"/>
        </w:rPr>
        <w:t>»</w:t>
      </w:r>
      <w:bookmarkEnd w:id="647"/>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582"/>
      </w:r>
      <w:r>
        <w:rPr>
          <w:rFonts w:ascii="Amiri" w:hAnsi="Amiri" w:eastAsia="Amiri" w:cs="Amiri"/>
          <w:color w:val="111111"/>
          <w:sz w:val="28"/>
          <w:sz w:val="28"/>
          <w:szCs w:val="28"/>
          <w:rtl w:val="true"/>
          <w:lang w:bidi="ar-SA"/>
        </w:rPr>
        <w:t xml:space="preserve">، وَ 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الْإِخْتِيَارُ، وَ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لِلْكَاظِمِ عليه السلام</w:t>
      </w:r>
    </w:p>
    <w:p>
      <w:pPr>
        <w:pStyle w:val="BookText"/>
        <w:rPr/>
      </w:pPr>
      <w:r>
        <w:rPr>
          <w:rFonts w:ascii="Amiri" w:hAnsi="Amiri" w:eastAsia="Amiri" w:cs="Amiri"/>
          <w:color w:val="111111"/>
          <w:sz w:val="28"/>
          <w:sz w:val="28"/>
          <w:szCs w:val="28"/>
          <w:rtl w:val="true"/>
          <w:lang w:bidi="ar-SA"/>
        </w:rPr>
        <w:t xml:space="preserve">مَرْحَباً بِخَلْقِ اللَّهِ الْجَدِيدِ وَ بِكُمَا مِنْ كَاتِبَيْنِ وَ شَاهِدَيْنِ اكْتُبَا بِسْمِ اللَّهِ أَشْهَدُ أَنْ لَا إِلَهَ إِلَّا اللَّهُ وَ أَشْهَدُ أَنَّ مُحَمَّداً صلي الله عليه و آله عَبْدُهُ وَ رَسُولُهُ وَ أَشْهَدُ أَنَّ الْإِسْلَامَ كَمَا وَصَفَ وَ أَنَّ الدِّينَ كَمَا شَرَعَ وَ أَنَّ الْكِتَابَ كَمَا أَنْزَلَ وَ الْقَوْلَ كَمَا حَدَّثَ وَ أَنَّ اللَّهَ هُوَ الْحَقُّ الْمُبِينُ حَيَّا اللَّهُ مُحَمَّداً بِالسَّلَامِ صلي الله عليه و آله اللَّهُمَّ اجْعَلْنِي مِنْ أَفْضَلِ عِبَادِكَ نَصِيباً فِي كُلِّ خَيْرٍ تَقْسِمُهُ فِي هَذَا الْيَوْمِ مِنْ نُورٍ تَهْدِي بِهِ أَوْ رِزْقٍ تَبْسُطُهُ أَوْ ضُرٍّ تَكْشِفُهُ أَوْ بَلَاءٍ تَصْرِفُهُ أَوْ شَرٍّ تَدْفَعُهُ أَوْ رَحْمَةٍ تَنْشُرُهَا أَوْ مُصِيبَةٍ تَصْرِفُهَا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مَا قَدْ سَلَفَ مِنْ ذُنُوبِي وَ اعْصِمْنِي فِيمَا بَقِيَ مِنْ عُمُرِي وَ ارْزُقْنِي عَمَلًا تَرْضَي بِهِ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بِكُلِّ اسْمٍ هُوَ لَكَ سَمَّيْتَ بِهِ نَفْسَكَ أَوْ أَنْزَلْتَهُ فِي شَيْ‌ءٍ مِنْ كُتُبِكَ أَوِ اسْتَأْثَرْتَ بِهِ فِي عِلْمِ الْغَيْبِ عِنْدَكَ أَوْ عَلَّمْتَهُ أَحَداً مِنْ خَلْقِكَ أَنْ تَجْعَلَ الْقُرْآنَ رَبِيعَ قَلْبِي وَ شِفَاءَ صَدْرِي وَ نُورَ بَصَرِي وَ ذَهَابَ هَمِّي وَ حُزْنِي فَإِنَّهُ لَا حَوْلَ وَ لَا قُوَّةَ إِلَّا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الْأَرْوَاحِ الْفَانِيَةِ وَ رَبَّ الْأَجْسَادِ الْبَالِيَةِ أَسْأَلُكَ بِطَاعَةِ الْأَرْوَاحِ الْبَالِغَةِ إِلَي عُرُوقِهَا وَ بِطَاعَةِ الْقُبُورِ الْمُنْشَقَّةِ عَنْ أَهْلِهَا وَ بِدَعْوَتِكَ الصَّادِقَةِ فِيهِمْ وَ أَخْذِكَ الْحَقَّ بَيْنَهُمْ وَ بَيْنَ الْخَلَائِقِ فَلَا يَنْطِقُونَ مِنْ مَخَافَتِكَ يَرْجُونَ رَحْمَتَكَ وَ يَخَافُونَ عَذَابَكَ أَسْأَلُكَ النُّورَ فِي بَصَرِي وَ الْيَقِينَ فِي قَلْبِي وَ الْإِخْلَاصَ فِي عَمَلِي وَ ذِكْرَكَ عَلَي لِسَانِي أَبَداً مَا أَبْقَيْتَنِي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فَتَحْتَ لِي مِنْ بَابِ طَاعَةٍ فَلَا تُغْلِقْهُ عَنِّي أَبَداً وَ مَا أَغْلَقْتَ عَنِّي مِنْ بَابِ مَعْصِيَةٍ فَلَا تَفْتَحْهُ عَلَيَّ أَبَداً اللَّهُمَّ ارْزُقْنِي حَلَاوَةَ الْإِيمَانِ وَ طَعْمَ الْمَغْفِرَةِ وَ لَذَّةَ الْإِسْلَامِ وَ بَرْدَ الْعَيْشِ بَعْدَ الْمَوْتِ إِنَّهُ لَا يَمْلِكُ ذَلِكَ غَيْرُكَ</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1159185_1934241801"/>
      <w:bookmarkStart w:id="649" w:name="_Toc278"/>
      <w:bookmarkEnd w:id="648"/>
      <w:r>
        <w:rPr>
          <w:rtl w:val="true"/>
        </w:rPr>
        <w:t xml:space="preserve">روایت </w:t>
      </w:r>
      <w:r>
        <w:rPr/>
        <w:t>34</w:t>
      </w:r>
      <w:bookmarkEnd w:id="649"/>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583"/>
      </w:r>
      <w:r>
        <w:rPr>
          <w:rFonts w:ascii="IRNazanin" w:hAnsi="IRNazanin" w:eastAsia="IRNazanin"/>
          <w:color w:val="111111"/>
          <w:sz w:val="28"/>
          <w:sz w:val="28"/>
          <w:szCs w:val="28"/>
          <w:rtl w:val="true"/>
          <w:lang w:bidi="fa-IR"/>
        </w:rPr>
        <w:t>و البلد و الجنة و الاختیار و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از امام 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آفرینش جدید خدا و بر شما دو کاتب و شاهد، بنویسید به نام خداوند، گواهی می دهم که معبودی جز خدای یگانه نیست، یکتاست و شریکی ندارد، و گواهی می دهم محمد صلّی الله علیه و آله بنده و رسول اوست، و گواهی می دهم اسلام همان گونه است که وصف کرده است، و دین همان گونه است که وضع کرده است، و کتاب قرآن همان گونه است که نازل کرده است، و سخن همان گونه است که فرموده است، و خداوند همان حق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خداوند بر محمد صلّی الله علیه و آله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بهترین بهره مندان در هر خیری که در این روز تقسیم می کنی، از نوری که به واسطه آن هدایت می کنی یا رزقی که گسترده می سازی و یا ضرری که آن را دور می کنی و یا بلایی که آن را دور می گردانی و یا شری که آن را رفع می کنی، و یا رحمتی که آن را می پراکنی و یا مصیبتی که آن را رفع می کنی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گناهانی که از من سرزده است را بیامرز، و در باقی مانده عمرم مرا حفظ کن، و عملی را روزی ام قرار ده که به واسطه آن از من خشنود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هر نامی که از آن تو است، و خود را به آن نامیدی یا آن را در کتاب هایت نازل کردی و یا آن را در علم غیبت به خود اختصاص دادی، و یا آن را به فردی از خلقت آموختی، از تو می خواهم که قرآن را بهار قلبم و شفای سینه ام و نور چشمانم و موجب رفع غم و اندوهم قرار دهی، به یقین نیرو و قوت تنها از آن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پروردگار روح های فانی و ای پروردگار بدن های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اطاعت روح های رسیده به اصلشان و به اطاعت قبرهای بازشده از اهلشان و به دعوت راستینت در میان آنها و اجرای حق در میان آنها و مخلوقات که از ترس تو سخنی نمی گویند، به رحمتت امیدوارند، و از عذابت می هراسند، از تو می خواهم نور در چشمانم و یقین در قلبم و اخلاص در عملم و یادت بر زبانم را تا آن گاه که مرا در این دنیا نگاه می داری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درهای اطاعتت را که بر من گشاده ای، هرگز بر من مبند و درهای معصیتت را که بر من بسته ای، هرگز بر من مگشای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حلاوت ایمان و طعم مغفرت و لذت اسلام و آسایش زندگی پس از مرگ را به من بچشان، به یقین کسی جز تو قدرت این کار را ندارد</w:t>
      </w:r>
      <w:r>
        <w:rPr>
          <w:rFonts w:eastAsia="IRNazanin" w:cs="IRNazanin"/>
          <w:color w:val="111111"/>
          <w:sz w:val="28"/>
          <w:szCs w:val="28"/>
          <w:rtl w:val="true"/>
          <w:lang w:bidi="fa-IR"/>
        </w:rPr>
        <w:t xml:space="preserve">. </w:t>
      </w:r>
      <w:bookmarkStart w:id="650" w:name="pg13534_197924"/>
    </w:p>
    <w:p>
      <w:pPr>
        <w:pStyle w:val="BookText"/>
        <w:rPr/>
      </w:pPr>
      <w:bookmarkEnd w:id="650"/>
      <w:r>
        <w:rPr>
          <w:rFonts w:ascii="Amiri" w:hAnsi="Amiri" w:eastAsia="Amiri" w:cs="Amiri"/>
          <w:color w:val="111111"/>
          <w:sz w:val="28"/>
          <w:sz w:val="28"/>
          <w:szCs w:val="28"/>
          <w:rtl w:val="true"/>
          <w:lang w:bidi="ar-SA"/>
        </w:rPr>
        <w:t>اللَّهُمَّ إِنِّي أَعُوذُ بِكَ أَنْ أَضِلَّ أَوْ أُضِلَّ أَوْ أَذِلَّ أَوْ أُذِلَّ أَوْ أَظْلِمَ أَوْ أُظْلَمَ أَوْ أَجْهَلَ أَوْ يُجْهَلَ عَلَيَّ أَوْ أَجُورَ أَوْ يُجَارَ عَلَيَّ أَخْرِجْنِي مِنَ الدُّنْيَا مَغْفُوراً لِي ذَنْبِي وَ مَقْبُولًا عَمَلِي وَ أَعْطِنِي كِتَابِي بِيَمِينِي وَ احْشُرْنِي فِي زُمْرَةِ النَّبِيِّ مُحَمَّدٍ وَ آلِهِ صلي الله عليه و آله وَ سَلِّمْ كَثِيراً</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تَسْبِيحُ يَوْمِ الْأَرْبِعَاءِ</w:t>
      </w:r>
    </w:p>
    <w:p>
      <w:pPr>
        <w:pStyle w:val="Heading5"/>
        <w:numPr>
          <w:ilvl w:val="4"/>
          <w:numId w:val="1"/>
        </w:numPr>
        <w:rPr/>
      </w:pPr>
      <w:bookmarkStart w:id="651" w:name="__RefHeading___Toc1159187_1934241801"/>
      <w:bookmarkStart w:id="652" w:name="_Toc279"/>
      <w:bookmarkEnd w:id="651"/>
      <w:r>
        <w:rPr>
          <w:rtl w:val="true"/>
        </w:rPr>
        <w:t>«</w:t>
      </w:r>
      <w:r>
        <w:rPr/>
        <w:t>35</w:t>
      </w:r>
      <w:r>
        <w:rPr>
          <w:rtl w:val="true"/>
        </w:rPr>
        <w:t>»</w:t>
      </w:r>
      <w:bookmarkEnd w:id="652"/>
    </w:p>
    <w:p>
      <w:pPr>
        <w:pStyle w:val="BookText"/>
        <w:rPr/>
      </w:pPr>
      <w:r>
        <w:rPr>
          <w:rFonts w:ascii="Amiri" w:hAnsi="Amiri" w:eastAsia="Amiri" w:cs="Amiri"/>
          <w:color w:val="111111"/>
          <w:sz w:val="28"/>
          <w:sz w:val="28"/>
          <w:szCs w:val="28"/>
          <w:rtl w:val="true"/>
          <w:lang w:bidi="ar-SA"/>
        </w:rPr>
        <w:t xml:space="preserve">الْمُتَهَجِّدُ، وَ 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سُبْحَانَ مَنْ تُسَبِّحُ لَهُ الْأَنْعَامُ بِأَصْوَاتِهَا يَقُولُونَ سُبُّوحاً قُدُّوساً سُبْحَانَ الْمَلِكِ الْحَقِّ الْمُبِينِ سُبْحَانَ مَنْ تُسَبِّحُ لَهُ الْبِحَارُ بِأَمْوَاجِهَا سُبْحَانَكَ رَبَّنَا وَ بِحَمْدِكَ سُبْحَانَ مَنْ تُسَبِّحُ لَهُ مَلَائِكَةُ السَّمَاوَاتِ بِأَصْوَاتِهَا سُبْحَانَ اللَّهِ الْمَحْمُودِ فِي كُلِّ مَقَالَةٍ سُبْحَانَ الَّذِي يُسَبِّحُ لَهُ الْكُرْسِيُّ وَ مَا حَوْلَهُ وَ مَا تَحْتَهُ سُبْحَانَ الْمَلِكِ الْجَبَّارِ الَّذِي مَلَأَ كُرْسِيُّهُ السَّمَاوَاتِ السَّبْعَ وَ الْأَرَضِينَ السَّبْعَ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بِعَدَدِ مَا سَبَّحَهُ الْمُسَبِّحُونَ وَ الْحَمْدُ لِلَّهِ بِعَدَدِ مَا حَمِدَهُ الْحَامِدُونَ وَ لَا إِلَهَ إِلَّا اللَّهُ بِعَدَدِ مَا هَلَّلَهُ الْمُهَلِّلُونَ وَ اللَّهُ أَكْبَرُ بِعَدَدِ مَا كَبَّرَهُ الْمُكَبِّرُونَ وَ أَسْتَغْفِرُ اللَّهَ بِعَدَدِ مَا اسْتَغْفَرَهُ الْمُسْتَغْفِرُونَ وَ لَا حَوْلَ وَ لَا قُوَّةَ إِلَّا بِاللَّهِ الْعَلِيِّ الْعَظِيمِ بِعَدَدِ مَا مَجَّدَهُ الْمُمَجِّدُونَ وَ بِعَدَدِ مَا قَالَهُ الْقَائِلُونَ وَ صَلَّي اللَّهُ عَلَي مُحَمَّدٍ وَ آلِ مُحَمَّدٍ بِعَدَدِ مَا صَلَّي عَلَيْهِ الْمُصَلُّونَ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لَا إِلَهَ إِلَّا أَنْتَ تُسَبِّحُ لَكَ الدَّوَابُّ فِي مَرَاعِيهَا وَ الْوُحُوشُ فِي مَظَانِّهَا وَ السِّبَاعُ فِي فَلَوَاتِهَا وَ الطَّيْرُ فِي وُكُورِهَا سُبْحَانَكَ لَا إِلَهَ إِلَّا أَنْتَ تُسَبِّحُ لَكَ الْبِحَارُ بِأَمْوَاجِهَا وَ الْحِيتَانُ فِي مِيَاهِهَا وَ الْمِيَاهُ عَلَي مَجَارِيهَا وَ الْهَوَامُّ فِي أَمَاكِنِهَا سُبْحَانَكَ لَا إِلَهَ إِلَّا أَنْتَ الْجَوَادُ الَّذِي لَا يَبْخَلُ الْغَنِيُّ الَّذِي لَا يَعْدَمُ الْجَدِيدُ الَّذِي لَا يَبْلَي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به تو پناه می برم از این که گمراه کنم و یا گمراه شوم و خوار کنم و یا خوار شوم و ظلم کنم و یا مورد ظلم قرار بگیرم و نادانی کنم یا مورد جهل واقع شوم، ستم کنم و یا مورد ستم قرار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دنیا در حالتی ببر که گناهانم آمرزیده شده، و اعمالم پذیرفته  شده، و کارنامه اعمالم را به دست راستم ده و مرا در گروه پیامبر محمد صلّی الله علیه و آله و آلش محشور فرما و بر آن ها درود فرست</w:t>
      </w:r>
      <w:r>
        <w:rPr>
          <w:rFonts w:eastAsia="IRNazanin" w:cs="IRNazanin"/>
          <w:color w:val="111111"/>
          <w:sz w:val="28"/>
          <w:szCs w:val="28"/>
          <w:rtl w:val="true"/>
          <w:lang w:bidi="fa-IR"/>
        </w:rPr>
        <w:t>.</w:t>
      </w:r>
      <w:r>
        <w:rPr>
          <w:rStyle w:val="FootnoteAnchor"/>
          <w:rtl w:val="true"/>
        </w:rPr>
        <w:footnoteReference w:id="585"/>
      </w:r>
    </w:p>
    <w:p>
      <w:pPr>
        <w:pStyle w:val="Heading5"/>
        <w:numPr>
          <w:ilvl w:val="4"/>
          <w:numId w:val="1"/>
        </w:numPr>
        <w:rPr/>
      </w:pPr>
      <w:bookmarkStart w:id="653" w:name="__RefHeading___Toc1159189_1934241801"/>
      <w:bookmarkStart w:id="654" w:name="_Toc280"/>
      <w:bookmarkEnd w:id="653"/>
      <w:r>
        <w:rPr>
          <w:rtl w:val="true"/>
        </w:rPr>
        <w:t xml:space="preserve">روایت </w:t>
      </w:r>
      <w:r>
        <w:rPr/>
        <w:t>35</w:t>
      </w:r>
      <w:bookmarkEnd w:id="654"/>
    </w:p>
    <w:p>
      <w:pPr>
        <w:pStyle w:val="BookText"/>
        <w:rPr/>
      </w:pPr>
      <w:r>
        <w:rPr>
          <w:rFonts w:ascii="IRNazanin" w:hAnsi="IRNazanin" w:eastAsia="IRNazanin"/>
          <w:color w:val="111111"/>
          <w:sz w:val="28"/>
          <w:sz w:val="28"/>
          <w:szCs w:val="28"/>
          <w:rtl w:val="true"/>
          <w:lang w:bidi="fa-IR"/>
        </w:rPr>
        <w:t>المتهجد و البلد و الجنة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روز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تسبیح می گویم که چهارپایان با صداهایشان او را تسبیح می گویند، تسبیح می گویم تو را، پاک و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حق آشکار را تسبیح می گویم، کسی را تسبیح می گویم که دریاها با امواجشان او را تسبیح می گویند، تو را حمد و تسبیح می گویم ای پروردگار ما، تسبیح از آن کسی است که فرشتگان آسمان با صداهایشان او را تسبیح می گویند، خدای یکتای ستایش شده در هر کلامی را تسبیح می گویم، تسبیح از آن کسی است که عرش او و اطراف و پایینش او را تسبیح می گویند، تسبیح از آن پادشاه جباری است که فرمانروایی اش آسمان های هفت گانه و زمین های هفت گانه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از آن خداوند یکتاست به تعداد تسبیح تسبیح گویان، و حمد از آن خدای یکتاست به تعداد حمد حمدکنندگان، خدایی جز خدایی یگانه نیست به تعداد تهلیل لا اله الّا الله گویان، و خدا بزرگ تر است به تعداد تکبیر تکبیرگویان، و از خداوند طلب آمرزش می کنم به تعداد استغفار استغفار کنندگان، حول و قوتی جز به خدای بلندمرتبه عظیم نیست، به تعداد تحسین مجدگویان و به تعداد کلام سخنوران، و خداوند بر محمد و خاندان او درود فرستد، به تعداد صلوات صلوات گویان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هستی تو، معبودی جز تو نیست، چهارپایان در چراگاه هایشان و حیوان های وحشی در گذرگاه هایشان، و درندگان در بیابان ها، و پرندگان در لانه هایشان تو را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دریاها با امواجشان، و ماهی ها در آبهایشان و آبها در محل جریانشان، و حشرات در جاهای خود تو را تسبیح می گویند، منزه هستی تو، معبودی جز تو نیست، بخشنده ای که بخل نمی ورزد، بی نیازی که نیازمند نمی شود، جدیدی که کهنه نمی شود</w:t>
      </w:r>
      <w:r>
        <w:rPr>
          <w:rFonts w:eastAsia="IRNazanin" w:cs="IRNazanin"/>
          <w:color w:val="111111"/>
          <w:sz w:val="28"/>
          <w:szCs w:val="28"/>
          <w:rtl w:val="true"/>
          <w:lang w:bidi="fa-IR"/>
        </w:rPr>
        <w:t xml:space="preserve">. </w:t>
      </w:r>
      <w:bookmarkStart w:id="655" w:name="pg13534_197925"/>
    </w:p>
    <w:p>
      <w:pPr>
        <w:pStyle w:val="BookText"/>
        <w:rPr/>
      </w:pPr>
      <w:bookmarkEnd w:id="655"/>
      <w:r>
        <w:rPr>
          <w:rFonts w:ascii="Amiri" w:hAnsi="Amiri" w:eastAsia="Amiri" w:cs="Amiri"/>
          <w:color w:val="111111"/>
          <w:sz w:val="28"/>
          <w:sz w:val="28"/>
          <w:szCs w:val="28"/>
          <w:rtl w:val="true"/>
          <w:lang w:bidi="ar-SA"/>
        </w:rPr>
        <w:t>الْحَمْدُ لِلَّهِ الْبَاقِي الَّذِي تَسَرْبَلَ بِالْبَقَاءِ الدَّائِمِ الَّذِي لَا يَفْنَي الْعَزِيزِ الَّذِي لَا يَذِلُّ الْمَلِكِ الَّذِي لَا يَزُولُ سُبْحَانَكَ لَا إِلَهَ إِلَّا أَنْتَ الْقَائِمُ الَّذِي لَا يَعْيَا الدَّائِمُ الَّذِي لَا يَبِيدُ الْعَلِيمُ الَّذِي لَا يَرْتَابُ الْبَصِيرُ الَّذِي لَا يَضِلُّ الْحَلِيمُ الَّذِي لَا يَجْهَلُ سُبْحَانَكَ لَا إِلَهَ إِلَّا أَنْتَ الْحَكِيمُ الَّذِي لَا يَحِيفُ الرَّقِيبُ الَّذِي لَا يَسْهُو الْمُحِيطُ الَّذِي لَا يَلْهُو الشَّاهِدُ الَّذِي لَا يَغِيبُ سُبْحَانَكَ لَا إِلَهَ إِلَّا أَنْتَ الْقَوِيُّ الَّذِي لَا يُرَامُ الْعَزِيزُ الَّذِي لَا يُضَامُ السُّلْطَانُ الَّذِي لَا يُغْلَبُ الْمُدْرِكُ الَّذِي لَا يُدْرَكُ الطَّالِبُ الَّذِي لَا يَعْجِزُ</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أُعِيذُكَ يَا فُلَانَ بْنَ فُلَانَةَ بِالْأَحَدِ الصَّمَدِ مِنْ شَرِّ مَا نَفَثَ وَ عَقَدَ وَ مِنْ شَرِّ أَبِي مُرَّةَ وَ مَا وَلَدَ أُعِيذُكَ بِالْوَاحِدِ الْأَعْلَي مِمَّا رَأَتْ عَيْنٌ وَ مِمَّا لَمْ تَرَ وَ أُعِيذُكَ بِالْفَرْدِ الْكَبِيرِ مِنْ شَرِّ مَنْ أَرَادَكَ بِأَمْرٍ عَسِيرٍ أَنْتَ يَا فُلَانَ بْنَ فُلَانَةَ فِي جِوَارِ اللَّهِ الْعَزِيزِ الْجَبَّارِ الْمَلِكِ الْقُدُّوسِ الْقَهَّارِ السَّلَامِ الْمُؤْمِنِ الْمُهَيْمِنِ الْعَزِيزِ الْجَبَّارِ عَالِمِ الْغَيْبِ وَ الشَّهَادَةِ الْكَبِيرِ الْمُتَعَالِ هُوَ اللَّهُ لَا شَرِيكَ لَهُ مُحَمَّدٌ رَسُولُ اللَّهِ صلي الله عليه و آله وَ عَلَيْهِمُ السَّلَامُ وَ رَحْمَةُ اللَّهِ وَ بَرَكَاتُهُ‌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6" w:name="__RefHeading___Toc1159191_1934241801"/>
      <w:bookmarkStart w:id="657" w:name="_Toc281"/>
      <w:bookmarkEnd w:id="656"/>
      <w:r>
        <w:rPr>
          <w:rtl w:val="true"/>
        </w:rPr>
        <w:t>«</w:t>
      </w:r>
      <w:r>
        <w:rPr/>
        <w:t>36</w:t>
      </w:r>
      <w:r>
        <w:rPr>
          <w:rtl w:val="true"/>
        </w:rPr>
        <w:t>»</w:t>
      </w:r>
      <w:bookmarkEnd w:id="657"/>
    </w:p>
    <w:p>
      <w:pPr>
        <w:pStyle w:val="BookText"/>
        <w:rPr/>
      </w:pPr>
      <w:r>
        <w:rPr>
          <w:rFonts w:ascii="Amiri" w:hAnsi="Amiri" w:eastAsia="Amiri" w:cs="Amiri"/>
          <w:color w:val="111111"/>
          <w:sz w:val="28"/>
          <w:sz w:val="28"/>
          <w:szCs w:val="28"/>
          <w:rtl w:val="true"/>
          <w:lang w:bidi="ar-SA"/>
        </w:rPr>
        <w:t xml:space="preserve">الْمُتَهَجِّدُ، وَ 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يَوْمِ الْأَرْبِعَاءِ مِنْ عُوَذِ أَبِي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أُعِيذُ نَفْسِي بِالْأَحَدِ الصَّمَدِ مِنْ شَرِّ النَّفَّاثاتِ فِي الْعُقَدِ وَ مِنْ شَرِّ ابن 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وَلَدَ أَسْتَعِيذُ بِاللَّهِ الْوَاحِدِ الْأَحَدِ الْأَعْلَي مِنْ شَرِّ مَا رَأَتْ عَيْنِي وَ مَا لَمْ تَرَهُ أَسْتَعِيذُ بِاللَّهِ الْوَاحِدِ الْفَرْدِ الْكَبِيرِ الْأَعْلَي مِنْ شَرِّ مَنْ أَرَادَنِي بِأَمْرٍ عَسِيرٍ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اجْعَلْنِي فِي جِوَارِكَ وَ حِصْنِكَ الْحَصِينِ الْعَزِيزِ الْجَبَّارِ الْمَلِكِ الْقُدُّوسِ الْقَهَّارِ السَّلَامِ الْمُؤْمِنِ الْمُهَيْمِنِ الْغَفَّارِ عَالِمِ الْغَيْبِ وَ الشَّهَادَةِ الْكَبِيرِ الْمُتَعَالِ هُوَ اللَّهُ هُوَ اللَّهُ هُوَ اللَّهُ لَا شَرِيكَ لَهُ مُحَمَّدٌ رَسُولُ اللَّهِ صَلَّي اللَّهُ عَلَيْهِ وَ آلِهِ وَ سَلَّمَ</w:t>
      </w:r>
    </w:p>
    <w:p>
      <w:pPr>
        <w:pStyle w:val="BookText"/>
        <w:rPr/>
      </w:pPr>
      <w:r>
        <w:rPr>
          <w:rFonts w:ascii="IRNazanin" w:hAnsi="IRNazanin" w:eastAsia="IRNazanin"/>
          <w:color w:val="111111"/>
          <w:sz w:val="28"/>
          <w:sz w:val="28"/>
          <w:szCs w:val="28"/>
          <w:rtl w:val="true"/>
          <w:lang w:bidi="fa-IR"/>
        </w:rPr>
        <w:t>حمد از آن خدای باقی است که جامه بقا بر تن کرده است، جاودانی که فنا نمی شود، قدرتمندی که خوار نمی شود، پادشاهی که پادشاهی اش زوالی ندارد، منزّهی تو،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که خسته نمی شود، جاودانی که از بین نمی رود، آگاهی که دچار تردید نمی شود، بیننده ای که گمراه نمی شود، بردباری که نادانی نمی کند، منزه هستی تو،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خردمندی هستی که ظلم نمی کنی، مراقبی هستی که غفلت نمی کند، احاطه کننده ای که سرگرم نمی شود، شاهدی که چیزی از چشمانش غایب نمی شود، منزه هستی تو، معبودی جز تو نیست، قدرتمندی که کسی به قدرتش نمی رسد، قدرتمندی که به او جفا نمی شود، پادشاهی که شکست نمی خورد، فریاد رسی که کسی به او نمی رسد، طلب کننده ای که ناتوان نمی شود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ای فلان بن فلانه، تو را به پناه یکتای بی نیازی می برم از شر آن چه می دمد و آن چه گره می شود، و از شر ابی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یگانه عالی مرتبه ای می سپارم از شر آن چه چشم آن را دید و از شر آن چه چشم آن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پناه یکتای کبیری می برم از شر آن که تو را دچار امر دشواری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فلان بن فلانه، در پناه خداوند یکتای قدرتمند جبار پادشاه منزه توانمندی، خدای آرامش دهنده ایمن کننده نگاهبان قدرتمند جبار عالم به غیب و گواه بزرگ بلندمرتبه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یگانه است و شریکی ندارد، محمد صلّی الله علیه و آله فرستاده او است، و درود و رحمت و برکات خدا بر محمد و آلش باد</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658" w:name="__RefHeading___Toc1159193_1934241801"/>
      <w:bookmarkStart w:id="659" w:name="_Toc282"/>
      <w:bookmarkEnd w:id="658"/>
      <w:r>
        <w:rPr>
          <w:rtl w:val="true"/>
        </w:rPr>
        <w:t xml:space="preserve">روایت </w:t>
      </w:r>
      <w:r>
        <w:rPr/>
        <w:t>36</w:t>
      </w:r>
      <w:bookmarkEnd w:id="659"/>
    </w:p>
    <w:p>
      <w:pPr>
        <w:pStyle w:val="BookText"/>
        <w:rPr/>
      </w:pPr>
      <w:r>
        <w:rPr>
          <w:rFonts w:ascii="IRNazanin" w:hAnsi="IRNazanin" w:eastAsia="IRNazanin"/>
          <w:color w:val="111111"/>
          <w:sz w:val="28"/>
          <w:sz w:val="28"/>
          <w:szCs w:val="28"/>
          <w:rtl w:val="true"/>
          <w:lang w:bidi="fa-IR"/>
        </w:rPr>
        <w:t>المتهجد و البلد و الجنة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روز چهارشنبه از تعویذ های 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نفسم را به خدای یکتای بی نیاز می سپارم از شر کسانی که در گره ها می دمند، و از شر ابن قتره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زاده است، به خداوند یگانه واحد یکتای بلند مرتبه می سپارم، از شر آن چه چشم آن را دید و آن چه آن را ندید، به خداوند یگانه واحد یکتای بزرگ عالی مرتبه پناه می برم از شر آن که برای من امر دشواری را خواهان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آل او درود فرست و مرا در جوار و پناه محکم خود قرار ده، خدای قدرتمند جبار پادشاه منزّه قدرتمند آرامش دهنده ایمن کننده نگاهبان آمرزنده عالم به غیب و شهود بزرگ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خدای یگانه است، او خدای یگانه است، او خدای یگانه است، شریکی ندارد، محمد فرستاده او است، درود </w:t>
      </w:r>
    </w:p>
    <w:p>
      <w:pPr>
        <w:pStyle w:val="BookText"/>
        <w:rPr/>
      </w:pPr>
      <w:r>
        <w:rPr>
          <w:rFonts w:ascii="Amiri" w:hAnsi="Amiri" w:eastAsia="Amiri" w:cs="Amiri"/>
          <w:color w:val="111111"/>
          <w:sz w:val="28"/>
          <w:sz w:val="28"/>
          <w:szCs w:val="28"/>
          <w:rtl w:val="true"/>
          <w:lang w:bidi="ar-SA"/>
        </w:rPr>
        <w:t>تَسْلِيماً كَثِيراً دَائِماً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عُوذَةٌ أُخْرَي لِيَوْمِ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أُعِيذُ نَفْسِي بِاللَّهِ الْأَكْبَرِ الْأَكْبَرِ الْأَكْبَرِ رَبِّ السَّمَاوَاتِ الْقَائِمَاتِ بِلَا عَمَدٍ وَ بِاللَّهِ خَالِقِهَا فِي يَوْمَيْنِ وَ خَالِقِ الْأَرْضِ فِي يَوْمَيْنِ وَ قَدَّرَ فِيهَا أَقْوَاتَهَا وَ جَعَلَ فِيهَا جِبِالًا أَوْتَاداً وَ فِجَاجاً سُبُلًا وَ أَنْشَأَ السَّحَابَ وَ أَجْرَي الْفُلْكَ وَ سَخَّرَ الْبَحْرَيْنِ وَ جَعَلَ فِي الْأَرْضِ رَواسِيَ وَ أَنْهاراً فِي أَرْبَعَةِ أَيَّامٍ سَواءً لِلسَّائِلِينَ مِنْ شَرِّ مَا يَكُونُ فِي اللَّيْلِ وَ النَّهَارِ وَ تَعْقِدُ عَلَيْهِ الْقُلُوبُ وَ شِرَارِ الْجِنِّ وَ الْإِنْسِ كَفَانَا اللَّهُ كَفَانَا اللَّهُ كَفَانَا اللَّهُ لَا إِلَهَ إِلَّا اللَّهُ مُحَمَّدٌ رَسُولُ اللَّهِ صلي الله عليه و آله وَ سَلَّمَ تَسْلِيماً</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لَيْلَةِ الْخَمِيسِ</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سُبْحَانَكَ رَبَّنَا وَ لَكَ الْحَمْدُ أَنْتَ الَّذِي بِكَلِمَتِكَ خَلَقْتَ جَمِيعَ خَلْقِكَ فَكُلُّ مَشِيَّتِكَ أَتَتْكَ بِلَا لُغُوبٍ وَ أَثْبَتَ‌</w:t>
      </w:r>
      <w:r>
        <w:rPr>
          <w:rStyle w:val="FootnoteAnchor"/>
          <w:rtl w:val="true"/>
        </w:rPr>
        <w:footnoteReference w:id="592"/>
      </w:r>
      <w:r>
        <w:rPr>
          <w:rFonts w:ascii="Amiri" w:hAnsi="Amiri" w:eastAsia="Amiri" w:cs="Amiri"/>
          <w:color w:val="111111"/>
          <w:sz w:val="28"/>
          <w:sz w:val="28"/>
          <w:szCs w:val="28"/>
          <w:rtl w:val="true"/>
          <w:lang w:bidi="ar-SA"/>
        </w:rPr>
        <w:t xml:space="preserve">مَشِيَّتَكَ وَ لَمْ تَأَنَّ فِيهَا لِمَئُونَةٍ وَ لَمْ تَنْصَبْ فِيهَا لِمَشَقَّةٍ وَ كَانَ عَرْشُكَ عَلَي الْمَاءِ وَ الظُّلْمَةُ عَلَي الْهَوَاءِ وَ الْمَلَائِكَةُ يَحْمِلُونَ عَرْشَكَ عَرْشَ النُّورِ وَ الْكَرَامَةِ وَ يُسَبِّحُونَ بِحَمْدِكَ وَ الْخَلْقُ مُطِيعٌ لَكَ خَاشِعٌ مِنْ خَوْفِكَ لَا يُرَي فِيهِ نُورٌ إِلَّا نُورُكَ وَ لَا يُسْمَعُ فِيهِ صَوْتٌ إِلَّا صَوْتُكَ حَقِيقٌ بِمَا لَا يَحِقُّ إِلَّا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خَالِقُ الْخَلْقِ وَ مُبْتَدِعُهُ تَوَحَّدْتَ بِأَمْرِكَ وَ تَفَرَّدْتَ بِمُلْكِكَ وَ تَعَظَّمْتَ بِكِبْرِيَائِكَ</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وَ تَعَزَّزْتَ بِجَبَرُوتِكَ وَ تَسَلَّطْتَ بِقُوَّتِكَ وَ تَعَالَيْتَ بِقُدْرَتِكَ فَأَنْتَ بِالْمَنْظَرِ الْأَعْلَي فَوْقَ السَّمَاوَاتِ الْعُلَي كَيْفَ لَا يَقْصُرُ دُونَكَ عِلْمُ الْعُلَمَاءِ وَ لَكَ الْعِزَّةُ أَحْصَيْتَ خَلْقَكَ وَ مَقَادِيرَكَ لِمَا جَلَّ مِنْ جَلَالِ مَا جَلَّ مِنْ ذِكْرِكَ وَ لِمَا ارْتَفَعَ مِنْ رَفِيعِ</w:t>
      </w:r>
    </w:p>
    <w:p>
      <w:pPr>
        <w:pStyle w:val="BookText"/>
        <w:rPr/>
      </w:pPr>
      <w:r>
        <w:rPr>
          <w:rFonts w:ascii="IRNazanin" w:hAnsi="IRNazanin" w:eastAsia="IRNazanin"/>
          <w:color w:val="111111"/>
          <w:sz w:val="28"/>
          <w:sz w:val="28"/>
          <w:szCs w:val="28"/>
          <w:rtl w:val="true"/>
          <w:lang w:bidi="fa-IR"/>
        </w:rPr>
        <w:t>و سلام فراوان خدا بر او و آلش باد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تعویذ دیگری برای روز چهارشنبه</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را به پناه خدای بزرگ تر بزرگ تر بزرگ تر می برم، پروردگار آسمان های برافراشته بدون ستون، و به خدای یکتا که خالق آسمان ها در دو روز و آفریننده زمین در دو روز است، و روزی ها را در آن مقدر ساخت، و در آن کوه های استوار با دره ها و راه ها قرار داد و ابرها را پدید آورد و کشتی را جاری ساخت و دو دریا را به تسخیر درآورد و در زمین رودها و نهرهایی در چهار روز قرار داد، و به طور برابر برای درخواست کنندگان از شر آن چه در شب و روز است، و آنچه در دل ها نیّت می شود، و از شر جنیان و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کافی است، خدا ما را کافی است، خدا ما را کافی است، معبودی جز خدای یگانه نیست و محمد صلّی الله علیه و آله فرستاده او است، و خداوند بر او و آلش سلام و درود فرستد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دعای شب پنج شنبه</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ای پروردگار ما، و حمد از آن تو است که با کلامت تمامی مخلوقاتت را آفریدی، و هر خواسته ات بی  خستگی انجام شد، و مشیتت را ثابت کردی، و به خاطر سختی در آن ناله نکردی، و به خاطر دشواری در آن به زحمت نیفتادی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تو بر آب بود، و تاریکی در هوا بود، و فرشتگان عرشت را عرش نور و کرامت نگه می دارند و با ستایش به تسبیح تو مشغولند، و خلق مطیع تو و از ترست در برابرت خاشع اند، و تنها نور تو در آن دیده می شود، و تنها صدای تو شنیده می شود، و شایسته ای، آنچه فقط شایسته وجود تو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آفریننده و از هیچ آورنده خلقی، در فرمانت یکتایی و در پادشاهی ات یگانه ای، و با کبریایت عظیم گشتی، و با جبروتت قدرتمند شدی و با قدرتت تسلط یافتی، و با توانایی ات بلندمرتبه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جایگاه عالی در ورای آسمان های بلندمرتبه قرار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علم عالمان در برابر تو اندک نباشد، و حال آن که عزت از آن تو است و مخلوقاتت و میزانشان را برشمردی، به خاطر جلال ذکر جلیلت و بلندی جایگاه رفیعت، </w:t>
      </w:r>
    </w:p>
    <w:p>
      <w:pPr>
        <w:pStyle w:val="BookText"/>
        <w:rPr/>
      </w:pPr>
      <w:r>
        <w:rPr>
          <w:rFonts w:ascii="Amiri" w:hAnsi="Amiri" w:eastAsia="Amiri" w:cs="Amiri"/>
          <w:color w:val="111111"/>
          <w:sz w:val="28"/>
          <w:sz w:val="28"/>
          <w:szCs w:val="28"/>
          <w:rtl w:val="true"/>
          <w:lang w:bidi="ar-SA"/>
        </w:rPr>
        <w:t xml:space="preserve">مَا ارْتَفَعَ مِنْ كُرْسِيِّكَ عَلَوْتَ عَلَي عُلُوِّ مَا اسْتَعْلَي مِنْ مَكَانِكَ كُنْتَ قَبْلَ جَمِيعِ خَلْقِكَ لَا يَقْدِرُ الْقَادِرُونَ قَدْرَكَ وَ لَا يَصِفُ الْوَاصِفُونَ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رَفِيعُ الْبُنْيَانِ مُضِي‌ءُ الْبُرْهَانِ عَظِيمُ الْجَلَالِ قَدِيمُ الْمَجْدِ مُحِيطُ الْعِلْمِ لَطِيفُ الْخَيْرِ حَكِيمُ الْأَمْرِ أَحْكَمَ الْأَمْرَ صُنْعُكَ وَ قَهَرَ كُلَّ شَيْ‌ءٍ سُلْطَانُكَ وَ تَوَلَّيْتَ الْعَظَمَةَ بِعِزَّةِ مُلْكِكَ وَ الْكِبْرِيَاءَ بِعِظَمِ جَلَالِكَ ثُمَّ دَبَّرْتَ الْأَشْيَاءَ كُلَّهَا بِحُكْمِكَ</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وَ أَحْصَيْتَ أَمْرَ الدُّنْيَا وَ الْآخِرَةِ كُلِّهَا بِعِلْمِكَ وَ كَانَ الْمَوْتُ وَ الْحَيَاةُ بِيَدِكَ وَ ضَرَعَ كُلُّ شَيْ‌ءٍ إِلَيْكَ وَ ذَلَّ كُلُّ شَيْ‌ءٍ لِمُلْكِكَ وَ انْقَادَ كُلُّ شَيْ‌ءٍ لِطَاعَتِكَ فَتَقَدَّسْتَ رَبَّنَا وَ تَقَدَّسَ اسْمُكَ وَ تَبَارَكْتَ رَبَّنَا وَ تَعَالَي ذِكْرُكَ وَ بِقُدْرَتِكَ عَلَي خَلْقِكَ وَ لُطْفِكَ فِي أَمْرِكَ لَا يَعْزُبُ عَنْكَ مِثْقالُ ذَرَّةٍ فِي السَّماواتِ وَ الْأَرْضِ وَ لا أَصْغَرُ مِنْ ذلِكَ وَ لا أَكْبَرُ إِلَّا فِي كِتابٍ مُبِينٍ فَسُبْحَانَكَ وَ بِحَمْدِكَ تَبَارَكْتَ رَبَّنَا وَ جَلَّ ثَنَاؤُكَ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عَبْدِكَ وَ رَسُولِكَ وَ نَبِيِّكَ أَفْضَلَ مَا صَلَّيْتَ عَلَي أَحَدٍ مِنْ خَلْقِكَ مِنْ بُيُوتَاتِ الْمُسْلِمِينَ صَلَاةً تُبَيِّضُ بِهَا وَجْهَهُ وَ تُقِرُّ بِهَا عَيْنَهُ وَ تُزَيِّنُ بِهَا مَقَامَهُ وَ تَجْعَلُهُ خَطِيباً بِمَحَامِدِكَ مَا قَالَ صَدَّقْتَهُ وَ مَا سَأَلَ أَعْطَيْتَهُ وَ لِمَنْ شَفَعَ شَفَّعْتَهُ وَ اجْعَلْ لَهُ مِنْ عَطَائِكَ عَطَاءً تَامّاً وَ قِسْماً وَافِياً وَ نَصِيباً جَزِيلًا وَ اسْماً عَالِياً عَلَي النَّبِيِّينَ وَ الصِّدِّيقِينَ وَ الشُّهَداءِ وَ الصَّالِحِينَ وَ حَسُنَ أُولئِكَ رَفِيقاً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بِاسْمِكَ الَّذِي إِذَا ذُكِرَ اهْتَزَّ لَهُ عَرْشُكَ وَ تَهَلَّلَ لَهُ نُورُكَ وَ اسْتَبْشَرَ لَهُ مَلَائِكَتُكَ وَ الَّذِي إِذَا ذُكِرَ تَضَعْضَعَتْ لَهُ السَّمَاوَاتُ وَ الْأَرْضُ وَ الْجِبَالُ وَ الشَّجَرُ وَ الدَّوَابُّ وَ الَّذِي إِذَا ذُكِرَ تَفَتَّحَتْ لَهُ أَبْوَابُ السَّمَاءِ وَ أَشْرَقَتِ الْأَرْضُ وَ سَبَّحَتْ لَهُ الْجِبَالُ وَ الَّذِي إِذَا ذُكِرَ تَصَدَّعَتْ لَهُ الْأَرْضُ وَ قَدَّسَتْ لَهُ الْمَلَائِكَةُ وَ الْإِنْسُ وَ تَفَجَّرَتْ لَهُ الْأَنْهَارُ وَ الَّذِي إِذَا ذُكِرَ ارْتَعَدَتْ مِنْهُ النُّفُوسُ وَ وَجِلَتْ مِنْهُ الْقُلُوبُ وَ خَشَعَتْ لَهُ الْأَصْوَاتُ أَنْ تَغْفِرَ لِي وَ لِوَالِدَيَّ وَ ارْحَمْهُما كَما رَبَّيانِي صَغِيراً وَ ارْزُقْنِي ثَوَابَ طَاعَتِهِمَا وَ مَرْضَاتِهِمَا وَ عَرِّفْ بَيْنِي وَ بَيْنَهُمَا فِي جَنَّتِكَ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لِي وَ لَهُمَا الْأَجْرَ يَوْمَ الْقِيَامَةِ وَ الْعَفْوَ يَوْمَ الْقَضَاءِ وَ بَرْدَ الْعَيْشِ عِنْدَ</w:t>
      </w:r>
    </w:p>
    <w:p>
      <w:pPr>
        <w:pStyle w:val="BookText"/>
        <w:rPr/>
      </w:pPr>
      <w:r>
        <w:rPr>
          <w:rFonts w:ascii="IRNazanin" w:hAnsi="IRNazanin" w:eastAsia="IRNazanin"/>
          <w:color w:val="111111"/>
          <w:sz w:val="28"/>
          <w:sz w:val="28"/>
          <w:szCs w:val="28"/>
          <w:rtl w:val="true"/>
          <w:lang w:bidi="fa-IR"/>
        </w:rPr>
        <w:t>و به خاطر بلندی جایگاهت بلندمرتبه گشتی، پیش از تمامی مخلوقاتت موجود بودی، و توانمندان به توان تو نمی رسند و توصیف کنندگان یارای وصفت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بنیانت بلند است، برهانت قاطع و جلالت عظیم و مجدت ازلی و علمت احاطه کننده و نیکی ات لطیف و فرمانت حکیمانه است، و آفرینشت امرت را محکم نمود و پادشاهی ات بر همه چیز تسلط داشت، و با عزت پادشاهی ات، عظمت را از آن خود کردی، و با عظمت جلالت، کبریا را از آن خود نمودی، سپس در تمامی چیزها با حکمت تدبیر نمودی، و امر دنیا و آخرت را همگی با علمت برشمردی، و مرگ و حیات به دست تو بود، و هر چیزی به سوی تو زاری نمود، و هر چیزی در برابر پادشاهی ات مطیع شد، و هر چیزی برای اطاعتت متواضع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 ما، مقدس گشتی و نامت مقدس گردید، و ای پروردگار ما، مبارک گشتی و ذکرت عالی مرتبه گشت، و با قدرتت بر مخلوقاتت و دقتت در کارت، نه مثقال ذره ای و نه کوچکتر و بزرگتر از آن در آسمان ها و زمین از تو پنهان نمی ماند، و همه در کتاب آشکاری است، پس تو را حمد و تسبیح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مبارک گشتی و ستایشت رفیع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بنده و فرستاده و پیامبرت، برترین درودهایی که بر احدی از مخلوقاتت در خانه های مسلمانان فرستاده ای، بفرست، درودی که با آن رویش را سفید و چشمانش را روشن گردانی، و به واسطه آن مقامش را زینت بخشی و با ستایش هایت او را مخاطب قرار دهی و آن چه گفت را تصدیق کنی و آن چه خواست را به او عطا کنی و شفاعت هر کس را کرد، بپذیری و برای او عطای کامل و بهره ممتاز و بهره عالی و نام برتر بر پیامبران و راستگویان و شهدا و صالحین قرار ده، و آن ها چه خوب همراهانی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 خواهم به نامت که در هنگام ذکرش عرشت به لرزه درمی آید، و نورت در برابر آن به درخشش می آید و فرشته هایت به آن بشارت می دهند و به نامی که در هنگام ذکرش، آسمان ها و زمین و کوه ها و درختان و جنبندگان خاضع می شوند، و نامی که به هنگام ذکرش درهای آسمان ها باز می شود و زمین نورانی می شود و کوه ها او را تسبیح می گویند و نامی که به هنگام ذکرش زمین متلاشی می شود و فرشتگان و انسیان او را تسبیح می گویند و رودها برایش جاری می شوند و نامی که به هنگام ذکرش، جان ها از آن به لرزه می افتند و دل ها از آن هراسناک می شوند و صداها در برابر او ساکت می شوند، که مرا و والدینم را بیامرزی و آن دو را رحمت کنی، همان گونه که در کودکی مرا مهربانانه تربیت کردند، و پاداش اطاعت از آن دو و خشنودی آن ها را روزی ام قرار دهی و مرا به همراه آن دو در بهشت جای دهی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از تو می خواهم برای خود و برای آن دو پاداش در روز قیامت و گذشت در روز جزا و آسایش در هنگام </w:t>
      </w:r>
    </w:p>
    <w:p>
      <w:pPr>
        <w:pStyle w:val="BookText"/>
        <w:rPr/>
      </w:pPr>
      <w:r>
        <w:rPr>
          <w:rFonts w:ascii="Amiri" w:hAnsi="Amiri" w:eastAsia="Amiri" w:cs="Amiri"/>
          <w:color w:val="111111"/>
          <w:sz w:val="28"/>
          <w:sz w:val="28"/>
          <w:szCs w:val="28"/>
          <w:rtl w:val="true"/>
          <w:lang w:bidi="ar-SA"/>
        </w:rPr>
        <w:t xml:space="preserve">الْمَوْتِ وَ قُرَّةَ عَيْنٍ لَا تَنْقَطِعُ وَ لَذَّةَ النَّظَرِ إِلَي وَجْهِكَ وَ شَوْقاً إِلَي لِقَائِكَ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ضَعِيفٌ فَقَوِّ فِي رِضَاكَ ضَعْفِي وَ خُذْ إِلَي الْخَيْرِ بِنَاصِيَتِي وَ اجْعَلِ الْإِسْلَامَ مُنْتَهَي رِضَايَ وَ اجْعَلِ الْبِرَّ أَكْبَرَ أَخْلَاقِي وَ التَّقْوَي زَادِي وَ ارْزُقْنِي الظَّفَرَ بِالْخَيْرِ لِنَفْسِي وَ أَصْلِحْ لِي دِينِيَ الَّذِي هُوَ عِصْمَةُ أَمْرِي وَ بَارِكْ لِي فِي دُنْيَايَ الَّتِي فِيهَا بَلَاغيِ وَ أَصْلِحْ لِي آخِرَتِيَ الَّتِي فِيهَا مَعَادِي وَ اجْعَلْ دُنْيَايَ زِيَادَةً فِي كُلِّ خَيْرٍ وَ اجْعَلْ آخِرَتِي عَافِيَةً مِنْ كُلِّ شَرٍّ وَ هَيِّئْ لِيَ الْإِنَابَةَ إِلَي دَارِ الْخُلُودِ وَ التَّجَافِيَ عَنْ دَارِ الْغُرُورِ وَ الِاسْتِعْدَادَ لِلْمَوْتِ قَبْلَ أَنْ يَنْزِلَ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تَأْخُذْنِي بَغْتَةً وَ لَا تَقْتُلْنِي فَجْأَةً وَ لَا تَعْجَلْنِي عَنْ حَقٍّ وَ لَا تَسْلُبْنِيهِ وَ عَافِنِي مِنْ مُمَارَسَةِ الذُّنُوبِ بِتَوْبَةٍ نَصُوحٍ وَ مِنَ الْأَسْقَامِ الدَّوِيَّةِ بِالْعَفْوِ وَ الْعَافِيَةِ وَ تَوَفَّ نَفْسِي آمِنَةً مُطْمَئِنَّةً رَاضِيَةً بِمَا لَهَا مَرْضِيَّةً لَيْسَ عَلَيْهَا خَوْفٌ وَ لَا حُزْنٌ وَ لَا جَزَعٌ وَ لَا فَزَعٌ وَ لَا وَجَلٌ وَ لَا مَقْتٌ مِنْكَ مَعَ الْمُؤْمِنِينَ الَّذِينَ سَبَقَتْ لَهُمْ مِنْكَ الْحُسْنَي فَهُمْ عَنِ النَّارِ مُبْعَدُونَ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مَنْ أَرَادَنِي بِحُسْنٍ فَأَعِنْهُ عَلَيْهِ وَ يَسِّرْهُ لِي فَ إِنِّي لِما أَنْزَلْتَ إِلَيَّ مِنْ خَيْرٍ فَقِيرٌ وَ مَنْ أَرَادَنِي بِسُوءٍ أَوْ حَسَدٍ أَوْ بَغْيٍ عَدَاوَةً وَ ظُلْماً فَإِنِّي أَدْرَأُ بِكَ فِي نَحْرِهِ وَ أَسْتَعِينُ بِكَ عَلَيْهِ فَاكْفِنِيهِ بِمَ شِئْتَ وَ اشْغَلْهُ عَنِّي بِمَ شِئْتَ فَإِنَّهُ لَا حَوْلَ وَ لَا قُوَّةَ إِلَّا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الشَّيْطَانِ الرَّجِيمِ وَ مِنْ مَغَاوِيهِ وَ اعْتِرَاضِهِ وَ فَزَعِهِ وَ وَسْوَسَتِهِ اللَّهُمَّ فَلَا تَجْعَلْ لَهُ عَلَيَّ سُلْطَاناً وَ لَا تَجْعَلْ لَهُ فِي مَالِي وَ وُلْدِي شِرَكاً وَ لَا نَصِيباً وَ بَاعِدْ بَيْنَنَا وَ بَيْنَهُ كَمَا بَاعَدْتَ بَيْنَ الْمَشْرِقِ وَ الْمَغْرِبِ حَتَّي لَا يُفْسِدَ شَيْئاً مِنْ طَاعَتِكَ عَلَيْنَا وَ أَتْمِمْ نِعْمَتَكَ عِنْدَنَا بِمَرْضَاتِكَ عَنَّا يَا أَرْحَمَ الرَّاحِمِينَ وَ صَلَّي اللَّهُ عَلَي النَّبِيِّ مُحَمَّدٍ وَ آلِهِ الطَّاهِرِينَ وَ سَلَّمَ تَسْلِيماً</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و روشنی چشمی که زوالی نداشته باشد و لذت نگاه به چهره ات و اشتیاق به دیدارت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ضعیفم، پس ضعف مرا در رضایتت قوی بگردان و مرا به سوی خیر هدایت کن و اسلام را انتهای خشنودی ام قرار ده و نیکی را بهترین رفتارهایم و تقوی را توشه ام قرار ده و پیروزی در کار خیر را به روحم عطا کن و دینم را که عصمت کارم است شایسته بگردان و دنیایم که در آن رشد می کنم را مبارک ساز و آخرتم را که بازگشت من است شایسته بگردان و دنیایم را موجب افزایش در هر خیری بگردان و آخرتم را عافیت از هر شری بگردان و بازگشت به سوی منزل جاویدان برایم، و بیزاری از منزل فریب ها و آمادگی برای مرگ پیش از آن که بر من وارد شود، مهیا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صورت ناگهانی روح مرا نگیر و به یک باره مرا نمیران و در گرفتن حق از من شتاب مکن و آن را از من سلب مکن و مرا از تکرار گناهان با توبه نصوح و با گذشت و عافیت، از بیماری های ناخوش دور کن و روح مرا ایمن و آرام و راضی به آن چه برای او خشنود گشته ای از بدنم جدا کن، به گونه ای که نه ترسی و نه اندوهی و نه بی تابی و نه بی قراری و نه ترس و نه رنجیدن بر آن باشد و به همراه مؤمنانی که خیرت به آن ها رسیده است و از آتش به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هر کس قصد نیک برای من داشت به او کمک کن و آن را برای من میسر بگردان، زیرا من به خیری که بر من نازل کنی نیازمندم و هر کس قصد بدی و حسادت و تجاوز و ظلم بر من داشت، با تو از او دوری می کنم و از تو کمک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آن چه می خواهی کفایت کن و او را از من دور کن، به یقین قدرت و قوتی جز به واسطه تو وجود ندارد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به تو پناه می برم از شیطان رانده  شده و اغواها و اعتراض و بی قراری ها و وسوسه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برای او تسلطی بر من قرار مده و برای او در مال و فرزندانم شراکت و بهره ای قرار مده و میان او و ما دوری بیفکن، همان گونه که میان مغرب و مشرق دوری افکندی، تا چیزی از اطاعتت را در ما به فساد نکشد و نعمتت را بر ما با رضایتت تمام بگردان، ای مهربان ترین مهربانان، و بر محمد و آل پاکش درود و سلام فرست</w:t>
      </w:r>
      <w:r>
        <w:rPr>
          <w:rFonts w:eastAsia="IRNazanin" w:cs="IRNazanin"/>
          <w:color w:val="111111"/>
          <w:sz w:val="28"/>
          <w:szCs w:val="28"/>
          <w:rtl w:val="true"/>
          <w:lang w:bidi="fa-IR"/>
        </w:rPr>
        <w:t>.</w:t>
      </w:r>
      <w:r>
        <w:rPr>
          <w:rStyle w:val="FootnoteAnchor"/>
          <w:rtl w:val="true"/>
        </w:rPr>
        <w:footnoteReference w:id="598"/>
      </w:r>
      <w:bookmarkStart w:id="660" w:name="pg13534_197929"/>
    </w:p>
    <w:p>
      <w:pPr>
        <w:pStyle w:val="Heading5"/>
        <w:numPr>
          <w:ilvl w:val="4"/>
          <w:numId w:val="1"/>
        </w:numPr>
        <w:rPr/>
      </w:pPr>
      <w:bookmarkStart w:id="661" w:name="__RefHeading___Toc1159195_1934241801"/>
      <w:bookmarkStart w:id="662" w:name="_Toc283"/>
      <w:bookmarkEnd w:id="660"/>
      <w:bookmarkEnd w:id="661"/>
      <w:r>
        <w:rPr>
          <w:rtl w:val="true"/>
        </w:rPr>
        <w:t>«</w:t>
      </w:r>
      <w:r>
        <w:rPr/>
        <w:t>37</w:t>
      </w:r>
      <w:r>
        <w:rPr>
          <w:rtl w:val="true"/>
        </w:rPr>
        <w:t>»</w:t>
      </w:r>
      <w:bookmarkEnd w:id="662"/>
    </w:p>
    <w:p>
      <w:pPr>
        <w:pStyle w:val="BookText"/>
        <w:rPr/>
      </w:pPr>
      <w:r>
        <w:rPr>
          <w:rFonts w:ascii="Amiri" w:hAnsi="Amiri" w:eastAsia="Amiri" w:cs="Amiri"/>
          <w:color w:val="111111"/>
          <w:sz w:val="28"/>
          <w:sz w:val="28"/>
          <w:szCs w:val="28"/>
          <w:rtl w:val="true"/>
          <w:lang w:bidi="ar-SA"/>
        </w:rPr>
        <w:t>الْبَلَدُ، وَ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يَوْمِ الْخَمِيسِ لِعَلِيٍّ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نَفَسٍ مِنَ الْأَنْفَاسِ وَ خَطَرَةٍ مِنَ الْخَطَرَاتِ مِنَّا مِنَنٌ لَا تُحْصَي وَ فِي كُلِّ لَحْظَةٍ مِنَ اللَّحَظَاتِ نِعَمٌ لَا تُنْسَي وَ فِي كُلِّ حَالٍ مِنَ الْحَالاتِ عَائِدَةٌ لَا تَخْفَي وَ سُبْحَانَ اللَّهِ الَّذِي يَقْهَرُ الْقَوِيَّ وَ يَنْصُرُ الضَّعِيفَ وَ يَجْبُرُ الْكَسِيرَ وَ يُغْنِي الْفَقِيرَ وَ يَقْبَلُ الْيَسِيرَ وَ يُعْطِي الْكَثِيرَ وَ هُوَ عَلَي كُلِّ شَيْ‌ءٍ قَدِيرٌ وَ لَا إِلَهَ إِلَّا اللَّهُ السَّابِغُ النِّعْمَةِ الْبَالِغُ الْحِكْمَةِ الدَّامِغُ الْحُجَّةِ الْوَاسِعُ الرَّحْمَةِ الْمَانِعُ الْعِصْمَةِ وَ اللَّهُ أَكْبَرُ ذُو السُّلْطَانِ الْمَنِيعِ وَ الْبُنْيَانِ الرَّفِيعِ وَ الإِنْشَاءِ الْبَدِيعِ وَ الْحِسَابِ السَّرِيعِ وَ صَلَّي اللَّهُ عَلَي مُحَمَّدٍ خَيْرِ النَّبِيِّينَ وَ آلِهِ الطَّيِّبِينَ وَ 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سُؤَالَ الْخَائِفِ مِنْ وَقْفَةِ الْمَوْقِفِ الْوَجِلِ مِنَ الْعَرْضِ الْمُشْفِقِ مِنَ الْحِسَابِ الْمُسْتَعِيذِ مِنْ بَوَائِقِ الْقِيَامَةِ الْمَأْخُوذِ عَلَي الْغِرَّةِ النَّادِمِ عَلَي خَطِيئَتِهِ الْمَسْئُولِ الْمُحَاسَبِ الْمُثَابِ الْمُعَاقَبِ الَّذِي لَمْ يُكِنَّهُ عَنْكَ مَكَانٌ وَ لَا وَجَدَ مَفَرّاً إِلَيْكَ سِوَاكَ مُتَنَصِّلٍ مِنْ سَيِّئِ عَمَلِهِ مُقِرٍّ قَدْ أَحَاطَتْ بِهِ الْهُمُومُ وَ ضَاقَتْ عَلَيْهِ رَحَائِبُ التُّخُومِ مُوقِنٍ بِالْمَوْتِ مُبَادِرٍ بِالتَّوْبَةِ قَبْلَ الْفَوْتِ أَنْتَ مَنَنْتَ بِهَا عَلَيْهِ وَ عَفَوْتَ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إِلَهِي رَجَائِي إِذْ ضَاقَ عَنِّي الرَّجَاءُ وَ مَلْجَئِي إِذْ لَمْ أَجِدْ فِنَاءً لِلِالْتِجَاءِ تَوَحَّدْتَ سَيِّدِي بِالْعِزِّ وَ الْعَلَاءِ وَ تَفَرَّدْتَ بِالْوَحْدَانِيَّةِ وَ الْبَقَاءِ وَ أَنْتَ الْمُتَعَزِّزُ الْفَرْدُ الْمُتَعَالِ ذُو الْمَجْدِ فَلَكَ رَبِّ الْحَمْدُ لَا يُوَارِي مِنْكَ مَكَانٌ وَ لَا يُغَيِّرُكَ 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تَأَلَّفْتَ بِلُطْفِكَ الْفَرَقَ وَ فَلَقْتَ بِقُدْرَتِكَ الْفَلَقَ وَ أَنَرْتَ بِكَرَمِكَ دَيَاجِيَ الْغَسَقِ وَ أَجْرَيْتَ الْأَمْوَاهَ مِنَ الصُّمِّ الصَّيَاخِيدِ عَذْباً وَ أُجَاجاً وَ أَنْهَرْتَ مِنَ الْمُعْصِراتِ ماءً ثَجَّاجاً وَ جَعَلْتَ الشَّمْسَ لِلْبَرِيَّةِ سِراجاً وَهَّاجاً وَ الْقَمَرَ وَ النُّجُومَ أَبْرَاجاً مِنْ غَيْرِ أَنْ تُمَارِسَ فِيمَا ابْتَدَأْتَ لُغُوباً وَ لَا عِلَاجاً وَ أَنْتَ إِلَهُ كُلِّ شَيْ‌ءٍ وَ خَالِقُهُ وَ جَبَّارُ كُلِّ مَخْلُوقٍ وَ رَازِقُهُ فَالْعَزِيزُ مَنْ أَعْزَزْتَ وَ الذَّلِيلُ مَنْ أَذْلَلْتَ وَ السَّعِيدُ مَنْ أَسْعَدْتَ</w:t>
      </w:r>
    </w:p>
    <w:p>
      <w:pPr>
        <w:pStyle w:val="Heading5"/>
        <w:numPr>
          <w:ilvl w:val="4"/>
          <w:numId w:val="1"/>
        </w:numPr>
        <w:rPr/>
      </w:pPr>
      <w:bookmarkStart w:id="663" w:name="__RefHeading___Toc1159197_1934241801"/>
      <w:bookmarkStart w:id="664" w:name="_Toc284"/>
      <w:bookmarkEnd w:id="663"/>
      <w:r>
        <w:rPr>
          <w:rtl w:val="true"/>
        </w:rPr>
        <w:t xml:space="preserve">روایت </w:t>
      </w:r>
      <w:r>
        <w:rPr/>
        <w:t>37</w:t>
      </w:r>
      <w:bookmarkEnd w:id="664"/>
    </w:p>
    <w:p>
      <w:pPr>
        <w:pStyle w:val="BookText"/>
        <w:rPr/>
      </w:pPr>
      <w:r>
        <w:rPr>
          <w:rFonts w:ascii="IRNazanin" w:hAnsi="IRNazanin" w:eastAsia="IRNazanin"/>
          <w:color w:val="111111"/>
          <w:sz w:val="28"/>
          <w:sz w:val="28"/>
          <w:szCs w:val="28"/>
          <w:rtl w:val="true"/>
          <w:lang w:bidi="fa-IR"/>
        </w:rPr>
        <w:t>البلد و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روز پنج شنبه از 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در هر نفسی از نفس ها و هر حرکتی از حرکت  های ما منت هایی از او بر ما است که به شمارش نمی آید و در هر لحظه ای از لحظات، نعمت هایی است که فراموش نمی شود و در هر حالتی از حالت ها بهره ای است که پنهان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خدایی است که بر قوی تسلط دارد و ضعیف را یاری می کند و هر شکسته ای را می پوشاند و فقیر را بی نیاز می کند و کم را می پذیرد و زیاد عطا می کند و او بر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یگانه نیست، خدایی که نعمت هایش جاری و حکمتش عالی و برهانش مغلوب  کننده و رحمتش واسع و عصمتش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بزرگتر است، صاحب پادشاهی دست نیافتنی و بنیان رفیع و خلق از عدم، و حسابرسی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 محمد بهترین پیامبرانش و آل پاکش درود و رحمت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از تو می خواهم همچون کسی که از ایستادن در جایگاه سؤال می ترسد و از عرضه اعمال می هراسد و از حسابرسی ترس دارد و از بدبختی های قیامت به تو پناه می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اش را گرفته اند و بر خطایش نادم است و مورد سؤال و حساب قرار می گیرد و مورد پاداش و عقاب قرار می گیرد، کسی که جایی او را از تو مخفی نمی کند و پناهگاهی جز تو نمی یابد و از کار بدش دست شسته است و اقرار می کند و اندوه ها او را احاطه کرده اند و وسعت مرزها او را به تنگ آورده است و به مرگ اطمینان دارد و پیش از مرگ توبه کرده است، تو بر او منت نهاده ای و از او گذشته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ای معبود من، امید منی آن گاه که امیدی ندارم و پناهگاه منی آن گاه که جایی برای پناه نیابم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در عزت و بلندی یکتایی و در وحدانیت و بقا یگانه ای و تو تنها قدرتمند یکتای عالی مرتبه و صاحب مجدی، پس ای پروردگارم حمد از آن تو است، جایی از تو پنهان نمی ماند و زمان تو را تغییر نمی دهد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های مختلف را به لطفت پدید آوردی و فلق را با قدرتت شکافتی، و با بزرگواری ات تاریکی اول شب را نورانی کردی و آب ها را از دل صخره های سخت، شیرین و شور جاری کردی و از فشرده ها آبی سیل آسا جاری کردی و خورشید را برای خلق همچون چراغ تابان قرار دادی و ماه و ستارگان را برج  هایی قرار دادی بی  آنکه در آفرینشت سستی یا شدت به کار ببری و تو معبود و آفریننده هر چیزی و قادر و رازق هر آفریده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قدرتمند کسی است که تو او را قدرت بخشی و ذلیل کسی است که تو او را خوار کنی و خوشبخت کسی است که تو او را خوشبخت کنی و </w:t>
      </w:r>
    </w:p>
    <w:p>
      <w:pPr>
        <w:pStyle w:val="BookText"/>
        <w:rPr/>
      </w:pPr>
      <w:r>
        <w:rPr>
          <w:rFonts w:ascii="Amiri" w:hAnsi="Amiri" w:eastAsia="Amiri" w:cs="Amiri"/>
          <w:color w:val="111111"/>
          <w:sz w:val="28"/>
          <w:sz w:val="28"/>
          <w:szCs w:val="28"/>
          <w:rtl w:val="true"/>
          <w:lang w:bidi="ar-SA"/>
        </w:rPr>
        <w:t xml:space="preserve">وَ الشَّقِيُّ مَنْ أَشْقَيْتَ وَ الْغَنِيُّ مَنْ أَغْنَيْتَ وَ الْفَقِيرُ مَنْ أَفْقَرْتَ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وَلِيِّي وَ مَوْلَايَ وَ عَلَيْكَ رِزْقِي وَ بِيَدِكَ نَاصِيَتِي فَصَلِّ عَلَي مُحَمَّدٍ وَ آلِ مُحَمَّدٍ وَ افْعَلْ بِي مَا أَنْتَ أَهْلُهُ وَ عُدْ بِفَضْلِكَ عَلَي عَبْدٍ غَمَرَهُ جَهْلُهُ وَ اسْتَوْلَي عَلَيْهِ التَّسْوِيفُ حَتَّي سَالَمَ الْأَيَّامَ فَاعْتَقَدَ الْمَحَارِمَ وَ الْآثَامَ فَاجْعَلْنِي سَيِّدِي عَبْداً يَفْزَعُ إِلَي التَّوْبَةِ فَإِنَّهَا مَفْزَعُ الْمُذْنِبِينَ وَ أَغْنِنِي بِجُودِكَ الْوَاسِعِ عَنِ الْمَخْلُوقِينَ وَ لَا تُحْوِجْنِي إِلَي شِرَارِ الْعَالَمِينَ وَ هَبْ لِي عَفْوَكَ فِي مَوْقِفِ يَوْمِ الدِّينِ فَإِنَّكَ أَرْحَمُ الرَّاحِمِينَ وَ أَجْوَدُ الْأَجْوَدِينَ وَ أَكْرَمُ الْأَكْرَمِينَ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لَهُ الْأَسْمَاءُ الْحُسْنَي وَ الْأَمْثَالُ الْعُلْيَا وَ جَبَّارَ السَّمَاوَاتِ وَ الْأَرَضِينَ إِلَيْكَ قَصَدْتُ رَاجِياً فَلَا تَرُدَّنِي عَنْ سَنِيِّ مَوَاهِبِكَ صُفْراً إِنَّكَ جَوَادٌ مِفْضَالٌ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رَءُوفاً بِالْعِبَادِ وَ مَنْ هُوَ لَهُمْ بِالْمِرْصَادِ أَسْأَلُكَ أَنْ تُصَلِّيَ عَلَي مُحَمَّدٍ وَ آلِ مُحَمَّدٍ وَ أَنْ تُجْزِلَ ثَوَابِي وَ تُحْسِنَ مَئَابِي وَ تَسْتُرَ عُيُوبِي وَ تَغْفِرَ ذُنُوبِي وَ أَنْقِذْنِي مَوْلَايَ بِفَضْلِكَ مِنْ أَلِيمِ الْعَذَابِ إِنَّكَ كَرِيمٌ وَهَّابٌ فَقَدْ أَلْقَتْنِي السَّيِّئَاتُ وَ الْحَسَنَاتُ بَيْنَ عِقَابٍ وَ ثَوَابٍ وَ قَدْ رَجَوْتُكَ أَنْ تَكُونَ بِلُطْفِكَ تَتَغَمَّدُ عَبْدَكَ الْمُقِرَّ بِفَوَادِحِ الْعُيُوبِ الْمُعْتَرِفَ بِفَضَائِحِ الذُّنُوبِ وَ تَصْفَحُ بِجُودِكَ وَ كَرَمِكَ يَا غَافِرَ الذُّنُوبِ عَنْ زَلَلِهِ فَلَيْسَ لِي سَيِّدِي رَبٌّ أَرْتَجِيهِ غَيْرَكَ وَ لَا إِلَهٌ أَسْأَلُهُ جَبْرَ فَاقَتِي وَ مَسْكَنَتِي سِوَاكَ فَلَا تَرُدَّنِي مِنْكَ بِالْخَيْبَةِ يَا مُقِيلَ الْعَثَرَاتِ وَ كَاشِفَ الْكُرُبَاتِ وَ اسْتُرْنِي فَإِنِّي لَسْتُ بِأَوَّلِ مَنْ سَتَرْتَهُ يَا وَلِيَّ النِّعَمِ وَ شَدِيدَ النِّقَمِ وَ دَائِمَ الْمَجْدِ وَ الْكَرَمِ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اخْصُصْنِي مِنْكَ بِمَغْفِرَةٍ لَا يُقَارِنُهَا شَقَاءٌ وَ سَعَادَةٍ لَا يُدَانِيهَا أَذًي وَ أَلْهِمْنِي تُقَاكَ وَ مَحَبَّتَكَ وَ جَنِّبْنِي مُوبِقَاتِ مَعْصِيَتِكَ وَ لَا تَجْعَلْ لِلنَّارِ عَلَيَّ سُلْطَاناً إِنَّكَ أَهْلُ التَّقْوَي وَ أَهْلُ الْمَغْفِرَةِ وَ قَدْ دَعَوْتُكَ كَمَا أَمَرْتَنِي وَ تَكَفَّلْتَ بِالْإِجَابَةِ فَلَا تُخَيِّبْ سَائِلِيكَ وَ لَا تَخْذُلْ طَالِبِيكَ وَ لَا تَرُدَّ آمِلِيكَ يَا خَيْرَ مَأْمُولٍ أَكْرِمْنِي بِرَأْفَتِكَ وَ رَحْمَتِكَ وَ فَرْدَانِيَّتِكَ وَ رُبُوبِيَّتِكَ إِنَّكَ عَلي كُلِّ شَيْ‌ءٍ قَدِيرٌ وَ بِكُلِّ شَيْ‌ءٍ مُحِيطٌ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اكْفِنِي مَا أَهَمَّنِي مِنْ أَمْرِ دُنْيَايَ وَ آخِرَتِي فَ إِنَّكَ سَمِيعُ الدُّعاءِ لَطِيفٌ لِمَا تَشَاءُ وَ أَدْرِجْنِي دَرَجَ مَنْ أَوْجَبْتَ لَهُ حُلُولَ دَارِ كَرَامَتِكَ مَعَ أَصْفِيَائِكَ وَ أَهْلِ اخْتِصَاصِكَ</w:t>
      </w:r>
    </w:p>
    <w:p>
      <w:pPr>
        <w:pStyle w:val="BookText"/>
        <w:rPr/>
      </w:pPr>
      <w:r>
        <w:rPr>
          <w:rFonts w:ascii="IRNazanin" w:hAnsi="IRNazanin" w:eastAsia="IRNazanin"/>
          <w:color w:val="111111"/>
          <w:sz w:val="28"/>
          <w:sz w:val="28"/>
          <w:szCs w:val="28"/>
          <w:rtl w:val="true"/>
          <w:lang w:bidi="fa-IR"/>
        </w:rPr>
        <w:t>بدبخت کسی است که تو او را بدبخت کنی و بی نیاز کسی است که تو او را بی نیاز کنی و فقیر کسی است که تو او را فقیر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سرپرست و مولای منی و روزی من از تو است و جانم به دست تو است، پس بر محمد و آل او درود فرست و با من چنان کن که تو شایسته آنی و فضلت را تکرار کن به بنده ای که جهل او را دربرگرفته است و به تأخیر انداختن بر او چیره شده، تا آن جا که در روزگار مرتکب حرام ها و گناهان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سرورم، مرا بنده ای بساز که به تو پناه می برد؛ زیرا توبه، پناهگاه گناه کاران است و با کرم گسترده ات مرا از آفریده هایت بی نیاز کن و مرا به شرور های جهانیان نیازمندم نساز و در روز جزا عفوت را به من عطا کن، به یقین تو مهربان ترین مهربانان و بخشنده ترین بخشندگان و بزرگوارترین بزرگوارانی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نام های نیکو و امثال علیا از آن او است و قدرتمند آسمان ها و زمین ها است، امیدوارانه به سوی تو آمدم، پس مرا از مرتبه عالی عطایایت دست خالی بازمگردان، به یقین تو جواد 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رئوف بر بندگان و کسانی که از قیامت می هراسند، از تو می خواهم بر محمد و آلش درود فرستی و پاداشت را بر من فراوان کنی و بازگشت مرا نیکو بگردانی و عیوبم را بپوشانی و گناهانم را بیامرزی و ای مولای من، مرا با فضلت از عذاب دردناک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کریم بسیار بخشنده ای، گناهان و نیکی ها مرا بین عقاب و ثواب انداخته است و به تو امیدوارم که با لطفت، بنده ات را مورد لطف و مرحمت خود قرار دهی که به انواع عیب ها اقرار می کند و به رسوایی گناهان اعتراف می کند و ای آمرزنده گناهان، با جود و کرمت از لغزش هایش بگذری، پس ای سرور من، پروردگاری جز تو نیست که به او امید داشته باشم و معبودی جز تو نیست که از او رفع بیچارگی و نیازمندای ام را بخواهم، پس مرا ناامید باز مگردان ای بخشنده لغزش ها و رفع کننده مصیبت ها، و مرا بپوشان، به یقین من اولین کسی نیستم که او را پوشانده ای، ای آن که نعمت ها را صاحبی و نعمت هایت شدید است و مجد و کرمت جاویدان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آمرزشی را از آن من کن که بدبختی با آن قرین نباشد و سعادتی که اذیت در کنارش نباشد و تقوا و محبتت را به من الهام کن و مرا از زیان های معصیتت دور نمای و برای آتش تسلطی بر من مگذار، به یقین تو اهل تقوی و اهل آمرزشی و تو را آن گونه که فرمان دادی خواندم و اجابتت را ضمانت کرده ای، پس درخواست کنندگانت را ناامید مکن و خواستارانت را خوار منمای و آرزومندانت را باز مگردان، ای بهترین کسی که امیدها به توست، مرا با رأفت و رحمتت و وحدانیتت و پروردگاری ات گرامی بدار، به یقین تو بر هر چیز توانایی و بر هر چیز احاطه داری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 در برابر غم های دنیا و آخرتم کفایت کن، به یقین تو شنونده دعایی و آن چه بخواهی را با ظرافت انجام می دهی و مرا جزء کسانی قرار ده که اقامت در منزل بزرگواری ات همراه با نیکانت و صاحبان </w:t>
      </w:r>
      <w:bookmarkStart w:id="665" w:name="pg13534_197931"/>
    </w:p>
    <w:p>
      <w:pPr>
        <w:pStyle w:val="BookText"/>
        <w:rPr/>
      </w:pPr>
      <w:bookmarkEnd w:id="665"/>
      <w:r>
        <w:rPr>
          <w:rFonts w:ascii="Amiri" w:hAnsi="Amiri" w:eastAsia="Amiri" w:cs="Amiri"/>
          <w:color w:val="111111"/>
          <w:sz w:val="28"/>
          <w:sz w:val="28"/>
          <w:szCs w:val="28"/>
          <w:rtl w:val="true"/>
          <w:lang w:bidi="ar-SA"/>
        </w:rPr>
        <w:t>بِجَزِيلِ مَوَاهِبِكَ فِي دَرَجَاتِ جَنَّاتِكَ مَعَ الَّذِينَ أَنْعَمْتَ عَلَيْهِمْ مِنَ النَّبِيِّينَ وَ الصِّدِّيقِينَ وَ الشُّهَداءِ وَ الصَّالِحِينَ وَ حَسُنَ أُولئِكَ رَفِيقاً وَ مَا افْتَرَضْتَ عَلَيَّ يَا إِلَهِي فَاحْتَمِلْهُ عَنِّي إِلَي مَنْ أَوْجَبْتَ حُقُوقَهُ مِنَ الْآبَاءِ وَ الْأُمَّهَاتِ وَ الْإِخْوَةِ وَ الْأَخَوَاتِ وَ اغْفِرْ لِي وَ لَهُمْ مِنَ الْمُؤْمِنِينَ وَ الْمُؤْمِنَاتِ إِنَّكَ قَرِيبٌ مُجِيبٌ وَاسِعُ الْبَرَكَاتِ وَ ذَلِكَ عَلَيْكَ يَسِيرٌ وَ صَلَّي اللَّهُ عَلَي النَّبِيِّ مُحَمَّدٍ وَ آلِهِ أَجْمَعِينَ وَ سَلَّمَ تَسْلِيماً</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 w:name="__RefHeading___Toc1159199_1934241801"/>
      <w:bookmarkStart w:id="667" w:name="_Toc285"/>
      <w:bookmarkEnd w:id="666"/>
      <w:r>
        <w:rPr>
          <w:rtl w:val="true"/>
        </w:rPr>
        <w:t>«</w:t>
      </w:r>
      <w:r>
        <w:rPr/>
        <w:t>38</w:t>
      </w:r>
      <w:r>
        <w:rPr>
          <w:rtl w:val="true"/>
        </w:rPr>
        <w:t>»</w:t>
      </w:r>
      <w:bookmarkEnd w:id="667"/>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600"/>
      </w:r>
      <w:r>
        <w:rPr>
          <w:rFonts w:ascii="Amiri" w:hAnsi="Amiri" w:eastAsia="Amiri" w:cs="Amiri"/>
          <w:color w:val="111111"/>
          <w:sz w:val="28"/>
          <w:sz w:val="28"/>
          <w:szCs w:val="28"/>
          <w:rtl w:val="true"/>
          <w:lang w:bidi="ar-SA"/>
        </w:rPr>
        <w:t>، وَ الْبَلَدُ، 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لِيَوْمِ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اللَّهُمَّ رَبَّنَا لَكَ الْحَمْدُ وَ الثَّنَاءُ الْحَسَنُ كُلُّهُ وَ لَكَ الْحَمْدُ حَمْداً تَرْضَي بِهِ وَ تَقْبَلُهُ وَ لَكَ الْحَمْدُ حَمْداً يَقُومُ أَجْرُهُ وَ كَرَامَتُهُ وَ لَكَ الْحَمْدُ حَمْداً كَثِيراً كَمَا تَظَاهَرَتْ عَلَيْنَا نِعَمُكَ وَ سُبْحَانَ اللَّهِ رَبِّنَا الَّذِي نِعْمَتُهُ أَفْضَلُ مِنْ شُكْرِنَا وَ سُبْحَانَ اللَّهِ رَبِّنَا الَّذِي رَحْمَتُهُ أَنْفَعُ لَنَا مِنْ أَعْمَالِنَا وَ سُبْحَانَ اللَّهِ رَبِّنَا الَّذِي إِحْسَانُهُ خَيْرٌ مِنْ إِحْسَانِنَا وَ سُبْحَانَ اللَّهِ رَبِّنَا الَّذِي مَغْفِرَتُهُ أَعْظَمُ مِنْ ذُنُوبِنَا وَ سُبْحَانَ اللَّهِ رَبِّنَا الَّذِي رِزْقُهُ أَوْسَعُ لَنَا مِنْ كَسْبِنَا وَ سُبْحَانَ اللَّهِ رَبِّنَا الَّذِي تَعْلِيمُهُ لَنَا أَفْقَهُ مِنْ أَحْلَامِنَا وَ سُبْحَانَ اللَّهِ رَبِّنَا الَّذِي مَغْفِرَتُهُ أَكْفَي لَنَا مِنْ فِعْلِنَا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سُبْحَانَكَ يَا إِلَهِي مَا أَعْظَمَ شَأْنَكَ وَ أَعَزَّ جَبَرُوتَكَ وَ أَكْرَمَ قُدْرَتَكَ وَ أَفْضَلَ عَفْوَكَ وَ أَسْبَغَ نِعْمَتَكَ وَ أَكْبَرَ مَنَّكَ وَ أَوْسَعَ 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لَا تَسْتَطِيعُ الْأَلْسُنُ وَصْفَكَ وَ لَا تَصِفُ الْعُقُولُ قُدْرَتَكَ وَ لَا تَخْطُرُ عَلَي الْقُلُوبِ عَظَمَتَكَ وَ لَا تَبْلُغُ الْأَعْمَالُ شُكْرَكَ وَ لَا يُطِيقُ الْعَامِلُونَ صُنْعَكَ تَحَيَّرَتِ الْأَبْصَارُ دُونَكَ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أَمْرُكَ قَضَاءٌ وَ كَلَامُكَ نُورٌ وَ رِضَاكَ رَحْمَةٌ وَ سَخَطُكَ عَذَابٌ وَ رَحْمَتُكَ حَيَاةٌ وَ طَاعَتُكَ نَجَاةٌ وَ عِبَادَتُكَ حِرْزٌ وَ أَخْذُكَ أَلِيمٌ وَ أَنْتَ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سُبْحَانَكَ صَفَّتْ لَكَ الْمَلَائِكَةُ وَ خَشَعَتْ لَكَ الْأَصْوَاتُ وَ انْتَشَرَتْ بِكَ الْأُمَمُ وَ أَذْعَنَ لَكَ الْخَلَائِقُ وَ قَامَ بِكَ الْخَلْقُ وَ صَفَا لَكَ الْمُلْكُ وَ الْأَمْرُ وَ طُلِبَتْ إِلَيْكَ</w:t>
      </w:r>
    </w:p>
    <w:p>
      <w:pPr>
        <w:pStyle w:val="BookText"/>
        <w:rPr/>
      </w:pPr>
      <w:r>
        <w:rPr>
          <w:rFonts w:ascii="IRNazanin" w:hAnsi="IRNazanin" w:eastAsia="IRNazanin"/>
          <w:color w:val="111111"/>
          <w:sz w:val="28"/>
          <w:sz w:val="28"/>
          <w:szCs w:val="28"/>
          <w:rtl w:val="true"/>
          <w:lang w:bidi="fa-IR"/>
        </w:rPr>
        <w:t>عطایای بسیارت در مقامات بهشت را برایشان واجب نموده ای، با پیامبران و راستگویان و شهدا و صالحین همراه بنمای و آنها چه خوب همراهانی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وظایفی که بر من واجب نموده ای از حقوق پدران و مادران و برادران و خواهران به جای بیاور، و مرا و مردان و زنان مؤمن از میان آن ها را بیامرز، به یقین تو نزدیک و جواب گویی و برکاتت وسیع است و آن بر تو آسان است و خداوند بر محمد و آلش همگی سلام و درود فرستد</w:t>
      </w:r>
      <w:r>
        <w:rPr>
          <w:rFonts w:eastAsia="IRNazanin" w:cs="IRNazanin"/>
          <w:color w:val="111111"/>
          <w:sz w:val="28"/>
          <w:szCs w:val="28"/>
          <w:rtl w:val="true"/>
          <w:lang w:bidi="fa-IR"/>
        </w:rPr>
        <w:t>.</w:t>
      </w:r>
      <w:r>
        <w:rPr>
          <w:rStyle w:val="FootnoteAnchor"/>
          <w:rtl w:val="true"/>
        </w:rPr>
        <w:footnoteReference w:id="601"/>
      </w:r>
    </w:p>
    <w:p>
      <w:pPr>
        <w:pStyle w:val="Heading5"/>
        <w:numPr>
          <w:ilvl w:val="4"/>
          <w:numId w:val="1"/>
        </w:numPr>
        <w:rPr/>
      </w:pPr>
      <w:bookmarkStart w:id="668" w:name="__RefHeading___Toc1159201_1934241801"/>
      <w:bookmarkStart w:id="669" w:name="_Toc286"/>
      <w:bookmarkEnd w:id="668"/>
      <w:r>
        <w:rPr>
          <w:rtl w:val="true"/>
        </w:rPr>
        <w:t xml:space="preserve">روایت </w:t>
      </w:r>
      <w:r>
        <w:rPr/>
        <w:t>38</w:t>
      </w:r>
      <w:bookmarkEnd w:id="669"/>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602"/>
      </w:r>
      <w:r>
        <w:rPr>
          <w:rFonts w:ascii="IRNazanin" w:hAnsi="IRNazanin" w:eastAsia="IRNazanin"/>
          <w:color w:val="111111"/>
          <w:sz w:val="28"/>
          <w:sz w:val="28"/>
          <w:szCs w:val="28"/>
          <w:rtl w:val="true"/>
          <w:lang w:bidi="fa-IR"/>
        </w:rPr>
        <w:t>و البلد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روز پنج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پروردگار مایی، حمد و ستایش نیکو همگی از آن تو است و حمد از آن تو است، حمدی که با آن خشنود شوی و آن را بپذیری، حمد از آن تو است، حمدی که پاداش و کرامتش برپا است، حمد از آن تو است، حمد بسیار، همان گونه که نعمت هایت را بر ما فراوان نمودی، و خدای یکتا را تسبیح می گویم، پروردگارمان که نعمتش برتر از شکر ما است و خدای یکتا را تسبیح می گویم، پروردگارمان که رحمتش سودمندتر از اعمال ما است و خدای یکتا را تسبیح می گویم، پروردگارمان که احسانش بهتر از احسان ما است، و خدای یکتا را تسبیح می گویم، پروردگارمان که آمرزشش بزرگتر از گناهان ما است، و خدای یکتا را تسبیح می گویم، پروردگارمان که روزی اش برای ما از کسب و کارمان وسیع تر است، و خدای یکتا را تسبیح می گویم، پروردگارمان که آموزش هایش فقیه تر از افکار ما است، و خدای یکتا را تسبیح می گویم، پروردگارمان که کفایت آمرزشش از اعمال ما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هستی تو ای معبود من، چقدر شأنت عظیم و جبروتت قدرتمند و قدرتت بزرگوارانه و عفوت برتر و نعمتت جاری و منتت بزرگ تر و رحمتت وسیع تر است، ای مهربان 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هستی تو که زبان ها از وصفت عاجزند و عقل ها یارای وصف قدرتت را ندارند و عظمتت بر قلب ها خطور نمی کند و عاملان یارای عمل را ندارند و چشم ها در برابرت متحیر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هستی تو که فرمانت جاری و کلامت نور و خشنودی ات رحمت و ناخشنودی ات عذاب و رحمتت حیات و اطاعتت نجات و عبادتت پناه و عذابت دردناک است و تو مهربان ترین مهربانانی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 هستی تو که فرشتگان در برابرت صف کشیده اند و صداها در برابرت ساکت شده اند و ملت ها به واسطه تو گسترده شدند و مخلوقات در برابر تو مطیع شدند و خلقت به واسطه تو برپا شد و پادشاهی و فرمان از آن تو شد و </w:t>
      </w:r>
    </w:p>
    <w:p>
      <w:pPr>
        <w:pStyle w:val="BookText"/>
        <w:rPr/>
      </w:pPr>
      <w:r>
        <w:rPr>
          <w:rFonts w:ascii="Amiri" w:hAnsi="Amiri" w:eastAsia="Amiri" w:cs="Amiri"/>
          <w:color w:val="111111"/>
          <w:sz w:val="28"/>
          <w:sz w:val="28"/>
          <w:szCs w:val="28"/>
          <w:rtl w:val="true"/>
          <w:lang w:bidi="ar-SA"/>
        </w:rPr>
        <w:t xml:space="preserve">الْحَوَائِجُ وَ رُفِعَتْ إِلَيْكَ الْأَيْدِي وَ طَمَحَتْ نَحْوَكَ الْأَبْصَارُ وَ قَرَّتْ بِكَ الْأَعْيُنُ وَ أَشْرَقَتْ بِنُورِكَ الْأَرْضُ وَ حَيِيَتْ بِكَ الْبِلَادُ وَ انْحَلَّتْ لَكَ الْأَجْسَادُ وَ تَنَاهَتْ إِلَيْكَ الْأَرْوَاحُ وَ تَاقَتْ إِلَيْكَ الْأَنْفُسُ وَ عَنَتْ لَكَ الْوُجُوهُ وَ اطْمَأَنَّتْ بِكَ الْأَفْئِدَةُ وَ اقْشَعَرَّتْ مِنْكَ الْجُلُودُ وَ أُفْضِيَتْ إِلَيْكَ الْقُلُوبُ وَ اطَّلَعْتَ عَلَي السَّرَائِرِ وَ أَخَذْتَ بِالنَّوَاصِي وَ الْأَقْدَامِ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عَبْدِكَ وَ رَسُولِكَ خَاتَمِ النَّبِيِّينَ وَ عَلَي أَهْلِ بَيْتِهِ الطَّيِّبِينَ الطَّاهِرِينَ اللَّهُمَّ وَ أَكْرِمْهُ كَرَامَةً تَبْدُو فَضِيلَتُهَا يَوْمَ الْقِيَامَةِ عَلَي جَمِيعِ الْعَالَمِينَ اللَّهُمَّ وَ صَلِّ عَلَي مُحَمَّدٍ وَ آلِ مُحَمَّدٍ وَ بَارِكْ عَلَي مُحَمَّدٍ وَ آلِ مُحَمَّدٍ وَ عَلَيْنَا بَرَكَةً تُفَضِّلُنَا بِهَا عَلَي مَنْ بَارَكْتَ مِنَ الْمُسْلِمِينَ وَ عَرِّفْ بَيْنَنَا وَ بَيْنَهُ تَحْتَ عَرْشِكَ وَ نَحْنُ فِي عَافِيَةٍ مِمَّا فِيهِ مَنْ حَضَرَ الْحِسَابَ مِنَ الْمُجْرِمِينَ وَ اجْمَعْنَا وَ إِيَّاهُ فِي خَيْرِ مَسَاكِنِ الْجَنَّةِ الَّتِي تُفَضِّلُ بِهَا الْأَنْبِيَاءَ وَ الصَّالِحِينَ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اخْتِمْ ذَلِكَ لَنَا بِرِضْوَانٍ مِنْكَ وَ مَحَبَّةٍ مَعَ رِضْوَانٍ تُقَرِّبُنَا بِهَا مَعَ الْمُقَرَّبِينَ اللَّهُمَّ وَ قَرِّبْنَا مِنْكَ يَوْمَئِذٍ قُرْبَي قَرِيبَةً لَا تَجْعَلُ بِهَا أَحَداً مِنَ الْمُؤْمِنِينَ وَ أَسْأَلُكَ اللَّهُمَّ بِمَا أَلْبَسْتَنِي إِلَهِي مِنْ مَحَامِدِكَ وَ تَعْظِيمِكَ وَ الصَّلَاةِ عَلَي مُحَمَّدٍ عَبْدِكَ وَ رَسُولِكَ وَ نَبِيِّكَ يَا ذَا الْجَلَالِ وَ الْإِكْرَامِ وَ الْجَبَرُوتِ وَ الْمَلَكُوتِ وَ السُّلْطَانِ وَ الْقُدْرَةِ وَ الْإِكْرَامِ وَ النِّعَمِ الْعِظَامِ وَ الْعِزَّةِ الَّتِي لَا 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بِأَفْضَلِ مَسَائِلِكَ كُلِّهَا وَ أَنْجَحِهَا وَ أَعْظَمِهَا الَّتِي لَا يَنْبَغِي لِلْعِبَادِ أَنْ يَسْأَلُوكَ إِلَّا بِهَا وَ بِكَ يَا اللَّهُ يَا رَحْمَانُ يَا رَحِيمُ وَ بِعِزَّتِكَ الْقَدِيمَةِ وَ بِمُلْكِكَ يَا مَلِكَ الدُّنْيَا وَ الْآخِرَةِ وَ بِنَعْمَائِكَ الَّتِي لَا تُحْصَي وَ بِأَحَبِّ أَسْمَائِكَ إِلَيْكَ وَ أَكْرَمِهَا عَلَيْكَ وَ أَشْرَفِهَا لَدَيْكَ مَنْزِلَةً وَ أَقْرَبِهَا إِلَيْكَ وَسِيلَةً وَ أَجْزَلِهَا عِنْدَكَ ثَوَاباً وَ أَسْرَعِهَا مِنْكَ إِجَابَةً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أَدْعُوكَ دُعَاءَ مَنِ اشْتَدَّتْ فَاقَتُهُ وَ عَظُمَ جُرْمُهُ وَ ضَعُفَ كَدْحُهُ وَ أَشْرَفَتْ عَلَي الْهَلَكَةِ نَفْسَهُ وَ لَمْ يَجِدْ لِفَاقَتِهِ مُغِيثاً وَ لَا لِكَسْرِهِ جَابِراً وَ لَا لِذَنْبِهِ غَافِراً غَيْرَكَ وَ أَدْعُوكَ دُعَاءَ فَقِيرٍ إِلَي رَحْمَتِكَ إِلَهِي غَيْرَ مُسْتَنْكِفٍ وَ لَا مُسْتَكْبِرٍ دُعَاءَ بِائِسٍ فَقِيرٍ خَائِفٍ مُسْتَجِيرٍ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أَدْعُوكَ بِأَنَّكَ الْحَنَّانُ الْمَنَّانُ بَدِيعُ السَّماواتِ وَ الْأَرْضِ ذُو الْجَلالِ وَ الْإِكْرامِ</w:t>
      </w:r>
    </w:p>
    <w:p>
      <w:pPr>
        <w:pStyle w:val="BookText"/>
        <w:rPr/>
      </w:pPr>
      <w:r>
        <w:rPr>
          <w:rFonts w:ascii="IRNazanin" w:hAnsi="IRNazanin" w:eastAsia="IRNazanin"/>
          <w:color w:val="111111"/>
          <w:sz w:val="28"/>
          <w:sz w:val="28"/>
          <w:szCs w:val="28"/>
          <w:rtl w:val="true"/>
          <w:lang w:bidi="fa-IR"/>
        </w:rPr>
        <w:t>حاجات از تو خواسته شد و دست ها به سوی تو بلند شد و چشم ها به سوی تو خیره ماند و چشم ها به نور تو روشن گشت و زمین به نور تو نورانی گردید و سرزمین ها به واسطه تو زنده شد و بدن ها به سوی تو باز و پراکنده شدند و روح ها به سوی تو جاری شدند و جان ها به سوی تو شتافت و چهره ها در برابر تو مطیع گشت و دلها  با تو آرام گرفت و پوست ها از تو به لرزه افتادند و دل ها به سوی تو مایل شد و از درون ها آگاه شدی و از پیشانی و پاها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بنده و فرستاده ات خاتم پیامبران و اهل بیت پاک و مطهرش درود فرست، و خدایا او را چنان بزرگوار بفرمای که برتری اش در روز قیامت بر تمامی جهانیان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او درود فرست و محمد صلّی الله علیه و آله و خاندان او و ما را برکتی عطا کن که بدان ما را بر مسلمانانی که به آنها برکت عطا کرده ای برتری دهی، و ما را در زیر عرشت به همراه او قرار بده به گونه ای که از حسابرسی همچون مجرمان به دور باشیم و ما را با او در بهترین جایگاه های بهشت جای ده که به واسطه آن، او را بر انبیاء و صالحان برتری  دهی، درود خدا بر تمامی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 را با رضایتت پایان ده و با محبتی که ما را بدان همراه با مقربینت نزدیک گردانی و در آن روز ما را به خود نزدیک بگردان، نزدیکی ای که احدی از مؤمنین از آن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 خواهم به جامه ستایش ها و گرامی داشتن ها که بر من پوشاندی، ای معبود من، و درود خدا بر محمد و بنده و فرستاده و پیامبرت باد، ای صاحب جلال و بزرگواری و جبروت و فرمانروایی و پادشاهی و قدرت و بزرگواری و نعمت ها و بزرگی ها و عزت دست نیافتنی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 خواهم به بهترین و اجابت شده ترین و بزرگ ترین تمامی درخواست هایت که تنها سزاوار این خواسته هایی که بندگان از تو بخواهند و به وجود تو ای خدای یگانه، ای بخشنده مهربان، و به عزت ازلی ات و به پادشاهی ات ای صاحب دنیا و آخرت و به نعمت هایت که برشمرده نمی شود و به محبوب ترین و گرامی ترین و رفیع ترین و نزدیک ترین نام هایت نزد تو و نام هایی که بیشترین اجر را در پی دارد و سریع تر اجابت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کسی تو را می خوانم که بیچارگی اش شدت یافته و جرمش بسیار شده و تلاشش کم شده و روحش به هلاکت نزدیک شده و برای بیچارگی اش فریادرسی نیافته و برای شکستگی اش اصلاح کننده ای نیافته و برای گناهش آمرزنده ای جز تو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نیازمند به رحمتت معبود، من بی غرور و بی تکبر همچون بیچاره فقیر ترسان بی پناه تو را می خوانم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می خوانم زیرا تو مهربان منت گزار آفریننده آسمان ها و زمینی و صاحب جلال و کرامتی، </w:t>
      </w:r>
      <w:bookmarkStart w:id="670" w:name="pg13534_197933"/>
    </w:p>
    <w:p>
      <w:pPr>
        <w:pStyle w:val="BookText"/>
        <w:rPr/>
      </w:pPr>
      <w:bookmarkEnd w:id="670"/>
      <w:r>
        <w:rPr>
          <w:rFonts w:ascii="Amiri" w:hAnsi="Amiri" w:eastAsia="Amiri" w:cs="Amiri"/>
          <w:color w:val="111111"/>
          <w:sz w:val="28"/>
          <w:sz w:val="28"/>
          <w:szCs w:val="28"/>
          <w:rtl w:val="true"/>
          <w:lang w:bidi="ar-SA"/>
        </w:rPr>
        <w:t xml:space="preserve">عالِمُ الْغَيْبِ وَ الشَّهادَةِ الرَّحْمنُ الرَّحِيمُ أَنْ تُقَلِّبَنِي الْيَوْمَ لِرِضَاكَ عَنِّي وَ عِتْقَ رَقَبَتِي مِنَ النَّارِ عِتْقاً لَا رِقَّ بَعْدَهُ وَ تَجْعَلَنِي مِنَ طُلَقَائِكَ وَ مُحَرِّرِيكَ وَ تُشْهِدَ عَلَي ذَلِكَ مَلَائِكَتَكَ وَ أَنْبِيَاءَكَ وَ رُسُلَكَ فِي كِتَابٍ لَا يُبَدَّلُ وَ لَا يُغَيَّرُ حَتَّي أَلْقَاكَ وَ أَنْتَ عَنِّي رَاضٍ وَ أَنَا لَدَيْكَ مَرْضِيٌّ وَ أَنْ تُعَافِيَنِي فِي كُلِّ مَوْطِنٍ وَ تَنْصُرَنِي عَلَي كُلِّ عَدُوٍّ وَ تَوَلَّانِي فِي كُلِّ مَقَامٍ وَ تُنْجِيَنِي مِنْ كُلِّ عَدُوٍّ وَ تُفَرِّجَ عَنِّي كُلَّ كَرْبٍ وَ تُهَوِّنُ لِي كُلَّ سَبِيلٍ وَ تَرْزُقَنِي كُلَّ بَرَكَةٍ وَ أَنْ تَسْمَعَ لِي إِذَا دَعَوْتُ وَ تَغْفِرَ لِي إِذَا سَهَوْتُ وَ تَتَقَبَّلَ مِنِّي إِذَا صَلَّيْتُ وَ تَسْتَجِيبَ لِي إِذَا دَعَوْتُ وَ تَتَجَاوَزَ عَنِّي إِذَا لَهَوْتُ وَ لَا تُعَاقِبَنِي فِيمَا أَتَيْتُ وَ هَبْ لِي صَالِحَ مَا نَوَيْتُ وَ هَبْ لِي مِنَ الْخَيْرِ فَوْقَ الَّذِي سَمَّيْتُ وَ تَقَبَّلْ مِنِّي وَ تَجَاوَزْ عَنِّي وَ عَافِنِي وَ اغْفِرْ لِي وَ امْنُنْ عَلَيَّ وَ ارْحَمْنِي وَ تُبْ عَلَيَّ وَ ارْضَ عَنِّي وَ وَفِّقْنِي لَمَّا يَنْفَعُنِي وَ اصْرِفْ عَنِّي مَا يَضُرُّنِي وَ اكْفِنِي مَا أَهَمَّنِي وَ لَا تَمْقُتْنِي وَ لَا تُعَاقِبْنِي وَ لَا تُخْزِنِي وَ أَكْرِمْنِي وَ لَا تُهِنِّي وَ أَصْلِحْنِي وَ هَبْ لِي كُلَّ شَيْ‌ءٍ يُصْلِحُنِي وَ أَعْظِمْ أَجْرِي وَ أَحْسِنْ ثَوَابِي وَ بَيِّضْ وَجْهِي وَ أَكْرِمْ مَدْخَلِي وَ قَرِّبْنِي مِنْكَ وَ أَكْرِمْنِي بِرَحْمَتِكَ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صَلَّي اللَّهُ عَلَي مُحَمَّدٍ خَاتَمِ النَّبِيِّينَ وَ آلِهِ الطَّيِّبِينَ الْأَخْيَارِ الْأَبْرَارِ الَّذِينَ لا خَوْفٌ عَلَيْهِمْ وَ لا هُمْ يَحْزَنُونَ‌</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1" w:name="__RefHeading___Toc1159203_1934241801"/>
      <w:bookmarkStart w:id="672" w:name="_Toc287"/>
      <w:bookmarkEnd w:id="671"/>
      <w:r>
        <w:rPr>
          <w:rtl w:val="true"/>
        </w:rPr>
        <w:t>«</w:t>
      </w:r>
      <w:r>
        <w:rPr/>
        <w:t>39</w:t>
      </w:r>
      <w:r>
        <w:rPr>
          <w:rtl w:val="true"/>
        </w:rPr>
        <w:t>»</w:t>
      </w:r>
      <w:bookmarkEnd w:id="672"/>
    </w:p>
    <w:p>
      <w:pPr>
        <w:pStyle w:val="BookText"/>
        <w:rPr/>
      </w:pPr>
      <w:r>
        <w:rPr>
          <w:rFonts w:ascii="Amiri" w:hAnsi="Amiri" w:eastAsia="Amiri" w:cs="Amiri"/>
          <w:color w:val="111111"/>
          <w:sz w:val="28"/>
          <w:sz w:val="28"/>
          <w:szCs w:val="28"/>
          <w:rtl w:val="true"/>
          <w:lang w:bidi="ar-SA"/>
        </w:rPr>
        <w:t xml:space="preserve">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لِلسَّجَّادِ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أَذْهَبَ اللَّيْلَ مُظْلِماً بِقُدْرَتِهِ وَ جَاءَ بِالنَّهَارِ مُبْصِراً بِرَحْمَتِهِ وَ كَسَانِي ضِيَاءَهُ وَ أَنَا فِي نِعْمَتِهِ اللَّهُمَّ فَكَمَا أَبْقَيْتَنِي لَهُ فَأَبْقِنِي لِأَمْثَالِهِ وَ صَلِّ عَلَي النَّبِيِّ مُحَمَّدٍ وَ آلِهِ وَ لَا تَفْجَعْنِي فِيهِ وَ فِي غَيْرِهِ مِنَ اللَّيَالِي وَ الْأَيَّامِ بِارْتِكَابِ الْمَحَارِمِ وَ اكْتِسَابِ الْمَآثِمِ وَ ارْزُقْنِي خَيْرَهُ وَ خَيْرَ مَا فِيهِ وَ خَيْرَ مَا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اصْرِفْ عَنِّي شَرَّهُ وَ شَرَّ مَا فِيهِ وَ شَرَّ مَا بَعْدَهُ اللَّهُمَّ إِنِّي بِذِمَّةِ الْإِسْلَامِ أَتَوَسَّلُ إِلَيْكَ وَ بِحُرْمَةِ الْقُرْآنِ أَعْتَمِدُ عَلَيْكَ وَ</w:t>
      </w:r>
    </w:p>
    <w:p>
      <w:pPr>
        <w:pStyle w:val="BookText"/>
        <w:rPr/>
      </w:pPr>
      <w:r>
        <w:rPr>
          <w:rFonts w:ascii="IRNazanin" w:hAnsi="IRNazanin" w:eastAsia="IRNazanin"/>
          <w:color w:val="111111"/>
          <w:sz w:val="28"/>
          <w:sz w:val="28"/>
          <w:szCs w:val="28"/>
          <w:rtl w:val="true"/>
          <w:lang w:bidi="fa-IR"/>
        </w:rPr>
        <w:t>عالم به غیب و شهادت و بخشنده و مهربانی، که امروز مرا در جایگاه خشنودی ات از من قرار دهی و مرا از آتش چنان آزاد کنی که بردگی پس از آن نباشد، و مرا از رهاشدگان و آزادگان قرار دهی و فرشتگان و پیامبران و فرستادگانت بر آن در کتابی که نه تبدیل می شود و نه تغییر می کند، گواهی دهند تا آن گاه که به دیدار تو بشتابم و تو از من راضی و خشنود باشی و در هر جایی مرا عافیت عطا کنی و بر هر دشمنی مرا یاری نمایی و در هر جایگاهی مولای من باشی و هر اندوهی را از من رفع کنی و هر راهی را بر من آسان بگردانی و هر برکتی را به من روزی دهی و آن گاه که تو را می خوانم بشنوی و آن گاه که غفلت کردم بیامرزی و آن گاه که نماز خواندم بپذیری و آن گاه که تو را خواندم اجابتم کنی و آن گاه که سرگرم شدم از من بگذری و مرا در کارهایم عقوبت نکنی و شایسته ترین آنچه خواسته ام را به من عطا کنی و خیری بیشتر از آن چه طلب کرده ام به من عطا کنی و از من بپذیری و از من بگذری و عافیت به من عطا کنی و مرا بیامرزی و بر من منت بگذاری و بر من رحمت کنی و توبه مرا بپذیری و از من خشنود شوی و مرا به آن چه برایم سودمند است موفق بگردانی و آن چه برای من بد است را از من دور کنی و در غم هایم مرا کفایت کنی و از من بیزاری مجوی و مرا دچار عقوبت مکن و مرا خوار مکن و مرا گرامی بدار و مرا کوچک مکن و مرا اصلاح کن و هر آن چه برای من شایسته است به من عطا کن و پاداشم را فراوان گردان و ثوابم را نیکو گردان و روسفیدم کن و ورودم را گرامی بدار و مرا به خود نزدیک فرما و مرا با رحمتت بزرگ بدار، آمین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بر محمد خاتم پیامبران و آل پاک نیک برگزیده اش، کسانی که نه ترسی دارند و نه اندوهگین می شوند، درود فرستد</w:t>
      </w:r>
      <w:r>
        <w:rPr>
          <w:rFonts w:eastAsia="IRNazanin" w:cs="IRNazanin"/>
          <w:color w:val="111111"/>
          <w:sz w:val="28"/>
          <w:szCs w:val="28"/>
          <w:rtl w:val="true"/>
          <w:lang w:bidi="fa-IR"/>
        </w:rPr>
        <w:t>.</w:t>
      </w:r>
      <w:r>
        <w:rPr>
          <w:rStyle w:val="FootnoteAnchor"/>
          <w:rtl w:val="true"/>
        </w:rPr>
        <w:footnoteReference w:id="604"/>
      </w:r>
    </w:p>
    <w:p>
      <w:pPr>
        <w:pStyle w:val="Heading5"/>
        <w:numPr>
          <w:ilvl w:val="4"/>
          <w:numId w:val="1"/>
        </w:numPr>
        <w:rPr/>
      </w:pPr>
      <w:bookmarkStart w:id="673" w:name="__RefHeading___Toc1159205_1934241801"/>
      <w:bookmarkStart w:id="674" w:name="_Toc288"/>
      <w:bookmarkEnd w:id="673"/>
      <w:r>
        <w:rPr>
          <w:rtl w:val="true"/>
        </w:rPr>
        <w:t xml:space="preserve">روایت </w:t>
      </w:r>
      <w:r>
        <w:rPr/>
        <w:t>39</w:t>
      </w:r>
      <w:bookmarkEnd w:id="674"/>
    </w:p>
    <w:p>
      <w:pPr>
        <w:pStyle w:val="BookText"/>
        <w:rPr/>
      </w:pPr>
      <w:r>
        <w:rPr>
          <w:rFonts w:ascii="IRNazanin" w:hAnsi="IRNazanin" w:eastAsia="IRNazanin"/>
          <w:color w:val="111111"/>
          <w:sz w:val="28"/>
          <w:sz w:val="28"/>
          <w:szCs w:val="28"/>
          <w:rtl w:val="true"/>
          <w:lang w:bidi="fa-IR"/>
        </w:rPr>
        <w:t>البلد و الجنة و الملحقات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از امام 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شب تاریک را با قدرتش برد و روز نورانی را با رحمتش آورد و جامه نورش را بر من پوشاند، در حالی که از نعمتش بهره مند می شدم، خدایا همان گونه که مرا در این روز باقی گذاشتی، در مانند آن نیز باقی بگذار و بر محمد پیامبر و خاندان او درود فرست و در آن و در شب ها و روزهای دیگر با ارتکاب حرام ها و گناهان مرا به درد نیاور و خیر این روز و خیر آنچه در آن است و خیر آن چه پس از آن است را به من روزی ده و مرا از شر این روز و شر آن چه در آن است و شر آن چه پس از آن است دور بگردان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به عهد اسلام به تو متوسل می شوم و به حرمت قرآن به تو اعتماد می کنم و با </w:t>
      </w:r>
      <w:bookmarkStart w:id="675" w:name="pg13534_197934"/>
    </w:p>
    <w:p>
      <w:pPr>
        <w:pStyle w:val="BookText"/>
        <w:rPr/>
      </w:pPr>
      <w:bookmarkEnd w:id="675"/>
      <w:r>
        <w:rPr>
          <w:rFonts w:ascii="Amiri" w:hAnsi="Amiri" w:eastAsia="Amiri" w:cs="Amiri"/>
          <w:color w:val="111111"/>
          <w:sz w:val="28"/>
          <w:sz w:val="28"/>
          <w:szCs w:val="28"/>
          <w:rtl w:val="true"/>
          <w:lang w:bidi="ar-SA"/>
        </w:rPr>
        <w:t xml:space="preserve">بِمُحَمَّدٍ الْمُصْطَفَي صلي الله عليه و آله أَسْتَشْفِعُ لَدَيْكَ فَاعْرِفِ اللَّهُمَّ ذِمَّتِيَ الَّتِي رَجَوْتُ بِهَا قَضَاءَ حَاجَتِي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اقْضِ لِي فِي الْخَمِيسِ خَمْساً لَا يَتَّسِعُ لَهَا إِلَّا كَرَمُكَ وَ لَا يُطِيقُهَا إِلَّا نِعَمُكَ سَلَامَةً أَقْوَي بِهَا عَلَي طَاعَتِكَ وَ عِبَادَةً أَسْتَحِقُّ بِهَا جَزِيلَ مَثُوبَتِكَ وَ سَعَةً فِي الْحَالِ مِنَ الرِّزْقِ الْحَلَالِ وَ أَنْ تُؤْمِنَنِي فِي مَوَاقِفِ الْخَوْفِ بِأَمْنِكَ وَ تَجْعَلَنِي مِنْ طَوَارِقِ الْهُمُومِ وَ الْغُمُومِ فِي حِصْنِكَ وَ صَلِّ عَلَي مُحَمَّدٍ وَ آلِ مُحَمَّدٍ وَ اجْعَلْهُ لِي شَافِعاً وَ اجْعَلْ تَوَسُّلِي يَوْمَ الْقِيَامَةِ نَافِعاً إِنَّكَ أَنْتَ أَرْحَمُ الرَّاحِمِينَ‌</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6" w:name="__RefHeading___Toc1159207_1934241801"/>
      <w:bookmarkStart w:id="677" w:name="_Toc289"/>
      <w:bookmarkEnd w:id="676"/>
      <w:r>
        <w:rPr>
          <w:rtl w:val="true"/>
        </w:rPr>
        <w:t>«</w:t>
      </w:r>
      <w:r>
        <w:rPr/>
        <w:t>40</w:t>
      </w:r>
      <w:r>
        <w:rPr>
          <w:rtl w:val="true"/>
        </w:rPr>
        <w:t>»</w:t>
      </w:r>
      <w:bookmarkEnd w:id="677"/>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606"/>
      </w:r>
      <w:r>
        <w:rPr>
          <w:rFonts w:ascii="Amiri" w:hAnsi="Amiri" w:eastAsia="Amiri" w:cs="Amiri"/>
          <w:color w:val="111111"/>
          <w:sz w:val="28"/>
          <w:sz w:val="28"/>
          <w:szCs w:val="28"/>
          <w:rtl w:val="true"/>
          <w:lang w:bidi="ar-SA"/>
        </w:rPr>
        <w:t xml:space="preserve">، وَ 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الْإِخْتِيَارُ، وَ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لِلْكَاظِمِ عليه السلام</w:t>
      </w:r>
    </w:p>
    <w:p>
      <w:pPr>
        <w:pStyle w:val="BookText"/>
        <w:rPr/>
      </w:pPr>
      <w:r>
        <w:rPr>
          <w:rFonts w:ascii="Amiri" w:hAnsi="Amiri" w:eastAsia="Amiri" w:cs="Amiri"/>
          <w:color w:val="111111"/>
          <w:sz w:val="28"/>
          <w:sz w:val="28"/>
          <w:szCs w:val="28"/>
          <w:rtl w:val="true"/>
          <w:lang w:bidi="ar-SA"/>
        </w:rPr>
        <w:t>مَرْحَباً بِخَلْقِ اللَّهِ الْجَدِيدِ وَ بِكُمَا مِنْ كَاتِبَيْنِ وَ شَاهِدَيْنِ اكْتُبَا بِسْمِ اللَّهِ أَشْهَدُ أَنْ لَا إِلَهَ إِلَّا اللَّهُ وَ أَشْهَدُ أَنَّ مُحَمَّداً عَبْدُهُ وَ رَسُولُهُ وَ أَشْهَدُ أَنَّ الْإِسْلَامَ كَمَا وَصَفَ وَ الدِّينَ كَمَا شَرَعَ وَ الْقَوْلَ كَمَا حَدَّثَ وَ الْكِتَابَ كَمَا أَنْزَلَ وَ أَنَّ اللَّهَ هُوَ الْحَقُّ الْمُبِينُ حَيَّا اللَّهُ مُحَمَّداً بِالسَّلَامِ وَ صَلَّي اللَّهُ عَلَيْهِ وَ آلِهِ أَصْبَحْتُ أَعُوذُ بِوَجْهِ اللَّهِ الْكَرِيمِ وَ اسْمِ اللَّهِ الْعَظِيمِ وَ كَلِمَاتِهِ التَّامَّةِ مِنْ شَرِّ السَّامَّةِ وَ الْهَامَّةِ وَ الْعَيْنِ اللَّامَّةِ وَ مِنْ شَرِّ مَا خَلَقَ وَ ذَرَأَ وَ بَرَأَ وَ مِنْ شَرِّ كُلِّ دَابَّةٍ رَبِّي آخِذٌ بِناصِيَتِها إِنَّ رَبِّي عَلي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جَمِيعِ خَلْقِكَ وَ أَتَوَكَّلُ عَلَيْكَ فِي جَمِيعِ أُمُورِي فَاحْفَظْنِي مِنْ بَيْنِ يَدَيَّ وَ مِنْ خَلْفِي وَ مِنْ فَوْقِي وَ مِنْ تَحْتِي وَ لَا تَكِلْنِي فِي حَوَائِجِي إِلَي عَبْدٍ مِنْ عِبَادِكَ فَيَخْذُلَنِي أَنْتَ مَوْلَايَ وَ سَيِّدِي فَلَا تُخَيِّبْنِي مِنْ 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زَوَالِ نِعْمَتِكَ وَ تَحْوِيلِ عَافِيَتِكَ اسْتَعَنْتُ بِحَوْلِ اللَّهِ وَ قُوَّتِهِ مِنْ حَوْلِ خَلْقِهِ وَ قُوَّتِهِمْ وَ أَعُوذُ بِرَبِّ الْفَلَقِ مِنْ شَرِّ ما خَلَقَ حَسْبِيَ اللَّهُ</w:t>
      </w:r>
    </w:p>
    <w:p>
      <w:pPr>
        <w:pStyle w:val="BookText"/>
        <w:rPr/>
      </w:pPr>
      <w:r>
        <w:rPr>
          <w:rFonts w:ascii="IRNazanin" w:hAnsi="IRNazanin" w:eastAsia="IRNazanin"/>
          <w:color w:val="111111"/>
          <w:sz w:val="28"/>
          <w:sz w:val="28"/>
          <w:szCs w:val="28"/>
          <w:rtl w:val="true"/>
          <w:lang w:bidi="fa-IR"/>
        </w:rPr>
        <w:t xml:space="preserve">محمد برگزیده که درود خدا بر او و آلش باد، از تو طلب شفاعت می کنم، پس خدایا عهدم را که برای رفع حاجتم به آن امیدوارم بشناس، ای مهربان 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پنج شنبه پنج چیز را برای من مقدّر بفرما که جز با کرامتت حاصل نمی شود و تنها نعمت های تو توان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که بدان اطاعتت را بیشتر کنم، و بندگی که بدان شایسته پاداش فراوانت گردم، و گسترش فوری در روزی حلال، و در ترس هایم مرا با امنیتت در امان قرار دهی، و از غم ها و اندوه ها مرا در پناه خود قرار دهی و بر محمد و آل او درود فرست و او را شفیع من قرار ده و توسلم در روز قیامت را سودمند بنمای، به یقین تو مهربان ترین مهربانانی</w:t>
      </w:r>
      <w:r>
        <w:rPr>
          <w:rFonts w:eastAsia="IRNazanin" w:cs="IRNazanin"/>
          <w:color w:val="111111"/>
          <w:sz w:val="28"/>
          <w:szCs w:val="28"/>
          <w:rtl w:val="true"/>
          <w:lang w:bidi="fa-IR"/>
        </w:rPr>
        <w:t>.</w:t>
      </w:r>
      <w:r>
        <w:rPr>
          <w:rStyle w:val="FootnoteAnchor"/>
          <w:rtl w:val="true"/>
        </w:rPr>
        <w:footnoteReference w:id="607"/>
      </w:r>
    </w:p>
    <w:p>
      <w:pPr>
        <w:pStyle w:val="Heading5"/>
        <w:numPr>
          <w:ilvl w:val="4"/>
          <w:numId w:val="1"/>
        </w:numPr>
        <w:rPr/>
      </w:pPr>
      <w:bookmarkStart w:id="678" w:name="__RefHeading___Toc1159209_1934241801"/>
      <w:bookmarkStart w:id="679" w:name="_Toc290"/>
      <w:bookmarkEnd w:id="678"/>
      <w:r>
        <w:rPr>
          <w:rtl w:val="true"/>
        </w:rPr>
        <w:t xml:space="preserve">روایت </w:t>
      </w:r>
      <w:r>
        <w:rPr/>
        <w:t>40</w:t>
      </w:r>
      <w:bookmarkEnd w:id="679"/>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608"/>
      </w:r>
      <w:r>
        <w:rPr>
          <w:rFonts w:ascii="IRNazanin" w:hAnsi="IRNazanin" w:eastAsia="IRNazanin"/>
          <w:color w:val="111111"/>
          <w:sz w:val="28"/>
          <w:sz w:val="28"/>
          <w:szCs w:val="28"/>
          <w:rtl w:val="true"/>
          <w:lang w:bidi="fa-IR"/>
        </w:rPr>
        <w:t>و البلد و الجنة و الاختیار و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از امام 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آفرینش جدید خدا و بر شما دو کاتب و شاهد، بنویسید به نام خداوند، گواهی می دهم که معبودی جز خدای یگانه نیست، یکتاست و شریکی ندارد، و گواهی می دهم محمد صلّی الله علیه و آله بنده و رسول اوست، و گواهی می دهم اسلام همان گونه است که وصف کرده است، و دین همان گونه است که وضع کرده است، و کتاب قرآن همان گونه است که نازل کرده است، و سخن همان گونه است که بیان کرده است، و خداوند همان حق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و سلام خداوند بر محمد و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پناه می برم به ذات خدای یگانه کریم و نام الله عظیم و کلام کاملش، از شر کشنده و دردآور و چشم ملامت کننده و از شر آن چه آفرید و گستراند و از هیچ خلق نمود و از شر هر جنبنده ای که پروردگارم بر او تسلط دارد، به یقین پروردگارم بر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 برم از تمامی مخلوقاتت و در تمامی امورم بر تو توکل می کنم، پس از من از روبرو و پشت سر و بالا و پایین مراقبت کن و در نیازهایم مرا به بنده ای از بندگانت که خوارم می نماید مسپار، تو مولا و سرور منی، پس مرا از رحمتت ناامید مفرمای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از زوال نعمتت و تغییر عافیتت به تو پناه می برم و از قدرت و قوت مخلوقاتت به قدرت و قوت تو پناه می برم و از شر آن چه خلق شده به تو پروردگار فلق پناه می برم، خدا مرا کافی است </w:t>
      </w:r>
      <w:bookmarkStart w:id="680" w:name="pg13534_197935"/>
    </w:p>
    <w:p>
      <w:pPr>
        <w:pStyle w:val="BookText"/>
        <w:rPr/>
      </w:pPr>
      <w:bookmarkEnd w:id="680"/>
      <w:r>
        <w:rPr>
          <w:rFonts w:ascii="Amiri" w:hAnsi="Amiri" w:eastAsia="Amiri" w:cs="Amiri"/>
          <w:color w:val="111111"/>
          <w:sz w:val="28"/>
          <w:sz w:val="28"/>
          <w:szCs w:val="28"/>
          <w:rtl w:val="true"/>
          <w:lang w:bidi="ar-SA"/>
        </w:rPr>
        <w:t xml:space="preserve">وَ نِعْمَ الْوَكِيلُ اللَّهُمَّ أَعِزَّنِي بِطَاعَتِكَ وَ أَذِلَّ أَعْدَائِي بِمَعْصِيَتِكَ وَ اقْصِمْهُمْ يَا قَاصِمَ كُلِّ جَبَّارٍ عَنِيدٍ يَا مَنْ لَا يُخَيِّبُ مَنْ دَعَاهُ وَ يَا مَنْ إِذَا تَوَكَّلَ الْعَبْدُ عَلَيْهِ كَفَاهُ اكْفِنِي كُلَّ مُهِمٍّ مِنَ أَمْرِ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عَمَلَ الْخَائِفِينَ وَ خَوْفَ الْعَامِلِينَ وَ خُشُوعَ الْعَابِدِينَ وَ عِبَادَةَ الْمُتَّقِينَ وَ إِخْبَاتَ الْمُؤْمِنِينَ وَ إِنَابَةَ الْمُخْبِتِينَ وَ تَوَكُّلَ الْمُوقِنِينَ وَ بُشْرَي الْمُتَوَكِّلِينَ وَ أَلْحِقْنَا بِالْأَحْيَاءِ الْمَرْزُوقِينَ وَ أَدْخِلْنَا الْجَنَّةَ وَ أَعْتِقْنَا مِنَ النَّارِ وَ أَصْلِحْ لَنَا شَأْنَنَا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إِيمَاناً صَادِقاً يَا مَنْ يَمْلِكُ حَوَائِجَ السَّائِلِينَ وَ يَعْلَمُ ضَمِيرَ الصَّامِتِينَ إِنَّكَ بِكُلِّ خَيْرٍ عَالِمٌ غَيْرُ مُعَلَّمٍ وَ أَنْ تَقْضِيَ لِي حَوَائِجِي وَ أَنْ تَغْفِرَ لِي وَ لِوَالِدَيَّ وَ لِجَمِيعِ الْمُؤْمِنِينَ وَ الْمُؤْمِنَاتِ وَ الْمُسْلِمِينَ وَ الْمُسْلِمَاتِ الْأَحْيَاءِ مِنْهُمْ وَ الْأَمْوَاتِ وَ صَلَّي اللَّهُ عَلَي سَيِّدِنَا مُحَمَّدٍ النَّبِيِّ وَ آلِهِ إِنَّكَ حَمِيدٌ مَجِيدٌ</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1" w:name="__RefHeading___Toc1159211_1934241801"/>
      <w:bookmarkStart w:id="682" w:name="_Toc291"/>
      <w:bookmarkEnd w:id="681"/>
      <w:r>
        <w:rPr>
          <w:rtl w:val="true"/>
        </w:rPr>
        <w:t>«</w:t>
      </w:r>
      <w:r>
        <w:rPr/>
        <w:t>41</w:t>
      </w:r>
      <w:r>
        <w:rPr>
          <w:rtl w:val="true"/>
        </w:rPr>
        <w:t>»</w:t>
      </w:r>
      <w:bookmarkEnd w:id="682"/>
    </w:p>
    <w:p>
      <w:pPr>
        <w:pStyle w:val="BookText"/>
        <w:rPr/>
      </w:pPr>
      <w:r>
        <w:rPr>
          <w:rFonts w:ascii="Amiri" w:hAnsi="Amiri" w:eastAsia="Amiri" w:cs="Amiri"/>
          <w:color w:val="111111"/>
          <w:sz w:val="28"/>
          <w:sz w:val="28"/>
          <w:szCs w:val="28"/>
          <w:rtl w:val="true"/>
          <w:lang w:bidi="ar-SA"/>
        </w:rPr>
        <w:t xml:space="preserve">الْمُتَهَجِّدُ، وَ 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يَوْمِ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سُبْحَانَكَ لَا إِلَهَ إِلَّا أَنْتَ الْوَاسِعُ الَّذِي لَا يَضِيقُ الْبَصِيرُ الَّذِي لَا يَضِلُّ النُّورُ الَّذِي لَا يَخْمُدُ سُبْحَانَكَ لَا إِلَهَ إِلَّا أَنْتَ الْحَيُّ الَّذِي لَا يَمُوتُ الْقَيُّومُ الَّذِي لَا يَهِنُ الصَّمَدُ الَّذِي لَا يُطْعَمُ سُبْحَانَكَ لَا إِلَهَ إِلَّا أَنْتَ مَا أَعْظَمَ شَأْنَكَ وَ أَعَزَّ سُلْطَانَكَ وَ أَعْلَي مَكَانَكَ سُبْحَانَكَ لَا إِلَهَ إِلَّا أَنْتَ مَا أَبَرَّكَ وَ أَرْحَمَكَ وَ أَحْلَمَكَ وَ أَعْظَمَكَ وَ أَعْلَمَكَ وَ أَسْمَحَكَ وَ أَجَلَّكَ وَ أَكْرَمَكَ وَ أَعَزَّكَ وَ أَعْلَاكَ وَ أَقْوَاكَ وَ أَسْمَعَكَ وَ أَبْصَرَكَ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لَا إِلَهَ إِلَّا أَنْتَ مَا أَكْرَمَ عَفْوَكَ وَ أَعْظَمَ تَجَاوُزَكَ سُبْحَانَكَ لَا إِلَهَ إِلَّا أَنْتَ مَا أَوْسَعَ رَحْمَتَكَ وَ أَكْثَرَ فَضْلَكَ سُبْحَانَكَ لَا إِلَهَ إِلَّا أَنْتَ مَا أَنْعَمَ آلَاءَكَ وَ أَسْبَغَ نَعْمَاءَكَ سُبْحَانَكَ لَا إِلَهَ إِلَّا أَنْتَ مَا أَفْضَلَ ثَوَابَكَ وَ أَجْزَلَ عَطَاءَكَ سُبْحَانَكَ لَا إِلَهَ إِلَّا أَنْتَ مَا أَوْسَعَ حُجَّتَكَ وَ أَوْضَحَ بُرْهَانَكَ سُبْحَانَكَ لَا إِلَهَ إِلَّا أَنْتَ مَا أَشَدَّ أَخْذَكَ وَ أَوْجَعَ عِقَابَكَ سُبْحَانَكَ لَا إِلَهَ إِلَّا أَنْتَ مَا أَشَدَّ مَكْرَكَ وَ أَمْتَنَ كَيْدَكَ سُبْحَانَكَ لَا إِلَهَ إِلَّا</w:t>
      </w:r>
    </w:p>
    <w:p>
      <w:pPr>
        <w:pStyle w:val="BookText"/>
        <w:rPr/>
      </w:pPr>
      <w:r>
        <w:rPr>
          <w:rFonts w:ascii="IRNazanin" w:hAnsi="IRNazanin" w:eastAsia="IRNazanin"/>
          <w:color w:val="111111"/>
          <w:sz w:val="28"/>
          <w:sz w:val="28"/>
          <w:szCs w:val="28"/>
          <w:rtl w:val="true"/>
          <w:lang w:bidi="fa-IR"/>
        </w:rPr>
        <w:t>و چه خوب وکیلی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اطاعتت قدرتمند بگردان و دشمنانم را با معصیتت خوار نمای و آنها را بشکن، ای شکننده هر جبار سرکشی، ای کسی که هر آن که او را بخواند ناامید نمی کند و ای کسی که اگر بنده بر او توکل کند او را کفایت می کند، مرا در هر امر مهمی از دنیا و آخرت کفایت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 خواهم عمل بیمناکان و ترس عمل کنندگان و خشوع عابدان و عبادت تقوی پیشگان و خضوع مؤمنان و بازگشت خاشعان و توکل یقین داران و بشارت توکل کنندگان، و ما را از زندگان روزی داده شده قرار ده و ما را در بهشت وارد نمای و از آتش نجات بده و تمامی کار ما را اصلاح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ایمانی راستین می خواهم، ای کسی که بر نیازهای درخواست کنندگان قدرت دارد و از درون بی کلامان آگاه است، به یقین تو به هر خیری عالمی بی آن که به تو تعلیم داده باشند، و این که حاجات مرا برآورده کنی و مرا و والدینم را و تمامی مردان و زنان مؤمن و مسلمان، زندگان و مردگان را بیامرزی و خداوند بر سرور ما محمد پیامبر و آلش درود فرستد، به یقین تو ستوده و سزاوار ستایشی</w:t>
      </w:r>
      <w:r>
        <w:rPr>
          <w:rFonts w:eastAsia="IRNazanin" w:cs="IRNazanin"/>
          <w:color w:val="111111"/>
          <w:sz w:val="28"/>
          <w:szCs w:val="28"/>
          <w:rtl w:val="true"/>
          <w:lang w:bidi="fa-IR"/>
        </w:rPr>
        <w:t>.</w:t>
      </w:r>
      <w:r>
        <w:rPr>
          <w:rStyle w:val="FootnoteAnchor"/>
          <w:rtl w:val="true"/>
        </w:rPr>
        <w:footnoteReference w:id="610"/>
      </w:r>
    </w:p>
    <w:p>
      <w:pPr>
        <w:pStyle w:val="Heading5"/>
        <w:numPr>
          <w:ilvl w:val="4"/>
          <w:numId w:val="1"/>
        </w:numPr>
        <w:rPr/>
      </w:pPr>
      <w:bookmarkStart w:id="683" w:name="__RefHeading___Toc1159213_1934241801"/>
      <w:bookmarkStart w:id="684" w:name="_Toc292"/>
      <w:bookmarkEnd w:id="683"/>
      <w:r>
        <w:rPr>
          <w:rtl w:val="true"/>
        </w:rPr>
        <w:t xml:space="preserve">روایت </w:t>
      </w:r>
      <w:r>
        <w:rPr/>
        <w:t>41</w:t>
      </w:r>
      <w:bookmarkEnd w:id="684"/>
    </w:p>
    <w:p>
      <w:pPr>
        <w:pStyle w:val="BookText"/>
        <w:rPr/>
      </w:pPr>
      <w:r>
        <w:rPr>
          <w:rFonts w:ascii="IRNazanin" w:hAnsi="IRNazanin" w:eastAsia="IRNazanin"/>
          <w:color w:val="111111"/>
          <w:sz w:val="28"/>
          <w:sz w:val="28"/>
          <w:szCs w:val="28"/>
          <w:rtl w:val="true"/>
          <w:lang w:bidi="fa-IR"/>
        </w:rPr>
        <w:t>المتهجد و البلد و الجنة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 پنج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خدای گسترش دهنده ای که به تنگ نمی آید، بینایی که گمراه نمی شود و نوری که تاریک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زنده ای که نمی میرد و پاینده ای که سستی ندارد و بی نیازی که نیازی به اطعام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چقدر شأنت رفیع و پادشاهی ات قدرتمند و جایگاهت عالی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چقدر نیکو و مهربان و بردبار و بزرگ و دانا و بخشنده و جلیل و بزرگوار و قدرتمند و عالی مرتبه و توانا و شنوا و بینایی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هستی تو، معبودی جز تو نیست، چقدر عفوت کریمانه و گذشتت بزرگوارانه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چقدر رحمتت وسیع و فضلت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چقدر نعمت هایت فراوان و عطایتت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چقدر پاداشت فراوان و بخششت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چقدر حجتت وسیع و برهانت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چقدر عذابت شدید و عقوبتت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چقدر مکرت شدید و حیله ات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هستی تو، معبودی </w:t>
      </w:r>
    </w:p>
    <w:p>
      <w:pPr>
        <w:pStyle w:val="BookText"/>
        <w:rPr/>
      </w:pPr>
      <w:r>
        <w:rPr>
          <w:rFonts w:ascii="Amiri" w:hAnsi="Amiri" w:eastAsia="Amiri" w:cs="Amiri"/>
          <w:color w:val="111111"/>
          <w:sz w:val="28"/>
          <w:sz w:val="28"/>
          <w:szCs w:val="28"/>
          <w:rtl w:val="true"/>
          <w:lang w:bidi="ar-SA"/>
        </w:rPr>
        <w:t xml:space="preserve">أَنْتَ تُسَبِّحُ لَكَ السَّمَاوَاتُ السَّبْعُ وَ الْأَرَضُونَ السَّبْعُ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لَا إِلَهَ إِلَّا أَنْتَ الْقَرِيبُ فِي عُلُوِّكَ الْمُتَعَالِي فِي دُنُوِّكَ الْمُتَدَانِي دُونَ كُلِّ شَيْ‌ءٍ مِنْ خَلْقِكَ سُبْحَانَكَ لَا إِلَهَ إِلَّا أَنْتَ الْقَرِيبُ قَبْلَ كُلِّ شَيْ‌ءٍ وَ الدَّائِمُ مَعَ كُلِّ شَيْ‌ءٍ وَ الْبَاقِي بَعْدَ فَنَاءِ كُلِّ شَيْ‌ءٍ سُبْحَانَكَ لَا إِلَهَ إِلَّا أَنْتَ تَصَاغَرَ كُلُّ شَيْ‌ءٍ لِجَبَرُوتِكَ وَ انْقَادَ كُلُّ شَيْ‌ءٍ لِسُلْطَانِكَ وَ ذَلَّ كُلُّ شَيْ‌ءٍ لِعِزَّتِكَ وَ خَضَعَ كُلُّ شَيْ‌ءٍ لِمُلْكِكَ وَ اسْتَسْلَمَ كُلُّ شَيْ‌ءٍ لِقُدْرَتِكَ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لَا إِلَهَ إِلَّا أَنْتَ مَلَكْتَ الْمُلُوكَ بِعَظَمَتِكَ وَ قَهَرْتَ الْجَبَابِرَةَ بِقُدْرَتِكَ وَ ذَلَّلْتَ الْعُظَمَاءَ بِعِزَّتِكَ سُبْحَانَكَ لَا إِلَهَ إِلَّا أَنْتَ تَسْبِيحاً يَفْضُلُ عَلَي تَسْبِيحِ الْمُسَبِّحِينَ كُلِّهِمْ مِنْ أَوَّلِ الدَّهْرِ إِلَي آخِرِهِ وَ مِلْ‌ءَ السَّمَاوَاتِ وَ الْأَرَضِينَ وَ مِلْ‌ءَ مَا خَلَقْتَ وَ مِلْ‌ءَ مَا قَدَّرْتَ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لَا إِلَهَ إِلَّا أَنْتَ تُسَبِّحُ لَكَ السَّمَاوَاتُ بِأَقْطَارِهَا وَ الشَّمْسُ فِي مَجَارِيهَا وَ الْقَمَرُ فِي مَنَازِلِهِ وَ النُّجُومُ فِي سَيَرَانِهَا وَ الْفُلْكُ فِي مَعَارِجِهَا سُبْحَانَكَ لَا إِلَهَ إِلَّا أَنْتَ يُسَبِّحُ لَكَ النَّهَارُ بِضَوْئِهِ وَ اللَّيْلُ بِدُجَاهُ وَ النُّورُ بِشُعَاعِهِ وَ الظُّلْمَةُ بِغُمُوضِهَا سُبْحَانَكَ لَا إِلَهَ إِلَّا أَنْتَ تُسَبِّحُ لَكَ الرِّيَاحُ فِي مَهَبِّهَا وَ السَّحَابُ بِأَمْطَارِهَا وَ الْبَرْقُ بِأَخْطَافِهِ وَ الرَّعْدُ بِأَرَازِمِهِ سُبْحَانَكَ لَا إِلَهَ إِلَّا أَنْتَ تُسَبِّحُ لَكَ الْأَرْضُ بِأَقْوَاتِهَا وَ الْجِبَالُ بِأَطْوَادِهَا وَ الْأَشْجَارُ بِأَوْرَاقِهَا وَ الْمَرَاعِي فِي مَنَابِتِهَا سُبْحَانَكَ وَ بِحَمْدِكَ لَا إِلَهَ إِلَّا أَنْتَ وَحْدَكَ لَا شَرِيكَ لَكَ عَدَدَ مَا سَبَّحَكَ مِنْ شَيْ‌ءٍ وَ كَمَا تُحِبُّ يَا رَبِّ أَنْ تُحْمَدَ وَ كَمَا يَنْبَغِي لِعَظَمَتِكَ وَ كِبْرِيَائِكَ وَ عِزِّكَ وَ قُدْرَتِكَ وَ قُوَّتِكَ وَ صَلَّي اللَّهُ عَلَي رَسُولِهِ مُحَمَّدٍ خَاتَمِ النَّبِيِّينَ وَ آلِهِ أَجْمَعِينَ</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عُوذَةُ يَوْمِ الْخَمِيسِ مِنْ عُوَذِ أَبِي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 نَفْسِي بِرَبِّ الْمَشَارِقِ وَ الْمَغَارِبِ وَ مِنْ كُلِّ شَيْطَانٍ مَارِدٍ وَ قَائِمٍ وَ قَاعِدٍ وَ عَدُوٍّ وَ حَاسِدٍ وَ مُعَانِدٍ وَ يُنَزِّلُ عَلَيْكُمْ مِنَ السَّماءِ ماءً لِيُطَهِّرَكُمْ بِهِ وَ يُذْهِبَ عَنْكُمْ رِجْزَ الشَّيْطانِ وَ لِيَرْبِطَ عَلي قُلُوبِكُمْ وَ يُثَبِّتَ بِهِ الْأَقْدامَ ارْكُضْ بِرِجْلِكَ هذا مُغْتَسَلٌ</w:t>
      </w:r>
    </w:p>
    <w:p>
      <w:pPr>
        <w:pStyle w:val="BookText"/>
        <w:rPr/>
      </w:pPr>
      <w:r>
        <w:rPr>
          <w:rFonts w:ascii="IRNazanin" w:hAnsi="IRNazanin" w:eastAsia="IRNazanin"/>
          <w:color w:val="111111"/>
          <w:sz w:val="28"/>
          <w:sz w:val="28"/>
          <w:szCs w:val="28"/>
          <w:rtl w:val="true"/>
          <w:lang w:bidi="fa-IR"/>
        </w:rPr>
        <w:t>جز تو نیست، آسمان ها و زمین های هفت گانه تو را تسبیح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هستی تو، معبودی جز تو نیست، تو تنها کسی هستی که با وجود علوّت نزدیکی و با وجود بلندمرتبگی است نزدیکی، به هر چیزی از مخلوقاتت نزدیک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تو تنها نزدیکی هستی که پیش از هر چیز بوده ای و با هر چیزی جاویدانی و پس از فنای هر چیز باقی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هر چیزی در برابر جبروتت کوچکی می کند و هر چیزی در برابر پادشاهی ات مطیع است و هر چیزی در برابر عزتت خوار و کوچک است، و هر چیزی در برابر قدرت تو تسلیم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هستی تو، معبودی جز تو نیست، تو با عظمتت بر فرمانروایان پادشاهی می کنی و با قدرتت بر جباران تسلط داری و با عزتت بزرگان را کوچک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تسبیحی که بر تسبیح تمامی تسبیح گویان از ابتدای روزگار تا انتهای آن برتری داشته باشد و آسمان ها و زمین و آن چه را آفریدی و آن چه بر آن توانایی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هستی تو، معبودی جز تو نیست، آسمان ها با تمامی طبقاتش و خورشید در حرکت هایش و ماه در منزلگاه هایش و ستارگان در حرکت هایشان و فلک در بلندی هایش تو را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روز با نورش و شب با تاریکی اش و نور با شعاعش و تاریکی با پیچیدگی اش تو را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بادها با وزیدنشان و ابرها با باران هایشان و برق با سرعت درخشیدنش و رعد با غرشش تو را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زمین با غذاهایش و کوه ها با استواری اش و درختان با برگ هایش و چراگاه ها با گیاهانش تو را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تویی که تنهایی و شریکی نداری، به تعداد تسبیح هر چیزی و همان گونه که دوست داری مورد حمد قرار بگیری، ای پروردگار من، و همان گونه که شایسته عظمت و کبریاء و عزت و قدرت و قوتت است، و خداوند بر فرستاده اش محمد خاتم پیامبران و آلش همگی درود فرستد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تعویذ دیگر روز پنج شنبه از تعویذ های امام باقر علیه السّلام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نفسم را به پناه پروردگار مشرق ها و مغرب ها می برم، از شر هر شیطان متمرّد و ایستاده و نشسته و دشمن و حسود و متجاوزی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که از آسمان بر شما آبی را نازل فرماید تا بدان شما را پاک سازد و رجز شیطان را از شما دور کند و دل هایتان را به یکدیگر پیوند دهد و شما را ثابت قدم بدارد و پایت را بر زمین بکوب، این آبی است که نفوذ کرده </w:t>
      </w:r>
      <w:bookmarkStart w:id="685" w:name="pg13534_197937"/>
    </w:p>
    <w:p>
      <w:pPr>
        <w:pStyle w:val="BookText"/>
        <w:rPr/>
      </w:pPr>
      <w:bookmarkEnd w:id="685"/>
      <w:r>
        <w:rPr>
          <w:rFonts w:ascii="Amiri" w:hAnsi="Amiri" w:eastAsia="Amiri" w:cs="Amiri"/>
          <w:color w:val="111111"/>
          <w:sz w:val="28"/>
          <w:sz w:val="28"/>
          <w:szCs w:val="28"/>
          <w:rtl w:val="true"/>
          <w:lang w:bidi="ar-SA"/>
        </w:rPr>
        <w:t>بارِدٌ وَ شَرابٌ وَ أَنْزَلْنا مِنَ السَّماءِ ماءً طَهُوراً لِنُحْيِيَ بِهِ بَلْدَةً مَيْتاً وَ نُسْقِيَهُ مِمَّا خَلَقْنا أَنْعاماً وَ أَناسِيَّ كَثِيراً الْآنَ خَفَّفَ اللَّهُ عَنْكُمْ ذلِكَ تَخْفِيفٌ مِنْ رَبِّكُمْ وَ رَحْمَةٌ يُرِيدُ اللَّهُ أَنْ يُخَفِّفَ عَنْكُمْ فَسَيَكْفِيكَهُمُ اللَّهُ وَ هُوَ السَّمِيعُ الْعَلِيمُ لَا إِلَهَ إِلَّا اللَّهُ وَ اللَّهُ غالِبٌ عَلي أَمْرِهِ لَا إِلَهَ إِلَّا اللَّهُ مُحَمَّدٌ رَسُولُ اللَّهِ صَلَّي اللَّهُ عَلَيْهِ وَ آلِهِ وَ سَلَّمَ تَسْلِيماً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الْأَئِمَّةِ، بِإِسْنَادِ الْآخَرِينَ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 أَوَّلِهِ أُعِيذُ نَفْسِي أَوْ فُلَانَ بْنَ فُلَانَةَ</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6" w:name="__RefHeading___Toc1159215_1934241801"/>
      <w:bookmarkStart w:id="687" w:name="_Toc293"/>
      <w:bookmarkEnd w:id="686"/>
      <w:r>
        <w:rPr>
          <w:rtl w:val="true"/>
        </w:rPr>
        <w:t>«</w:t>
      </w:r>
      <w:r>
        <w:rPr/>
        <w:t>42</w:t>
      </w:r>
      <w:r>
        <w:rPr>
          <w:rtl w:val="true"/>
        </w:rPr>
        <w:t>»</w:t>
      </w:r>
      <w:bookmarkEnd w:id="687"/>
    </w:p>
    <w:p>
      <w:pPr>
        <w:pStyle w:val="BookText"/>
        <w:rPr/>
      </w:pPr>
      <w:r>
        <w:rPr>
          <w:rFonts w:ascii="Amiri" w:hAnsi="Amiri" w:eastAsia="Amiri" w:cs="Amiri"/>
          <w:color w:val="111111"/>
          <w:sz w:val="28"/>
          <w:sz w:val="28"/>
          <w:szCs w:val="28"/>
          <w:rtl w:val="true"/>
          <w:lang w:bidi="ar-SA"/>
        </w:rPr>
        <w:t xml:space="preserve">الْمُتَهَجِّدُ،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أُخْرَي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أُعِيذُ نَفْسِي بِقُدْرَةِ اللَّهِ وَ عِزَّةِ اللَّهِ وَ عَظَمَةِ اللَّهِ وَ سُلْطَانِ اللَّهِ وَ جَلَالِ اللَّهِ وَ كَمَالِ اللَّهِ وَ بِجَمْعِ اللَّهِ وَ بِرَسُولِ اللَّهِ صلي الله عليه و آله وَ بِوُلَاةِ أَمْرِ اللَّهِ مِنْ شَرِّ مَا أَخَافُ وَ أَحْذَرُ وَ أَشْهَدُ أَنَّ اللَّهَ عَلَي كُلِّ شَيْ‌ءٍ قَدِيرٌ وَ لَا حَوْلَ وَ لَا قُوَّةَ إِلَّا بِاللَّهِ الْعَلِيِّ الْعَظِيمِ وَ صَلَّي اللَّهُ عَلَي سَيِّدِنَا مُحَمَّدٍ وَ آلِهِ وَ سَلَّمَ تَسْلِيماً وَ حَسْبُنَا اللَّهُ وَ نِعْمَ الْوَكِيلُ‌</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8" w:name="__RefHeading___Toc1159217_1934241801"/>
      <w:bookmarkStart w:id="689" w:name="_Toc294"/>
      <w:bookmarkEnd w:id="688"/>
      <w:r>
        <w:rPr>
          <w:rtl w:val="true"/>
        </w:rPr>
        <w:t>«</w:t>
      </w:r>
      <w:r>
        <w:rPr/>
        <w:t>43</w:t>
      </w:r>
      <w:r>
        <w:rPr>
          <w:rtl w:val="true"/>
        </w:rPr>
        <w:t>»</w:t>
      </w:r>
      <w:bookmarkEnd w:id="689"/>
    </w:p>
    <w:p>
      <w:pPr>
        <w:pStyle w:val="BookText"/>
        <w:rPr/>
      </w:pPr>
      <w:r>
        <w:rPr>
          <w:rFonts w:ascii="Amiri" w:hAnsi="Amiri" w:eastAsia="Amiri" w:cs="Amiri"/>
          <w:color w:val="111111"/>
          <w:sz w:val="28"/>
          <w:sz w:val="28"/>
          <w:szCs w:val="28"/>
          <w:rtl w:val="true"/>
          <w:lang w:bidi="ar-SA"/>
        </w:rPr>
        <w:t>الْبَلَدُ</w:t>
      </w:r>
      <w:r>
        <w:rPr>
          <w:rStyle w:val="FootnoteAnchor"/>
          <w:rtl w:val="true"/>
        </w:rPr>
        <w:footnoteReference w:id="616"/>
      </w:r>
      <w:r>
        <w:rPr>
          <w:rFonts w:ascii="Amiri" w:hAnsi="Amiri" w:eastAsia="Amiri" w:cs="Amiri"/>
          <w:color w:val="111111"/>
          <w:sz w:val="28"/>
          <w:sz w:val="28"/>
          <w:szCs w:val="28"/>
          <w:rtl w:val="true"/>
          <w:lang w:bidi="ar-SA"/>
        </w:rPr>
        <w:t>، وَ الْجَمَالُ، وَ الْمُتَهَجِّدُ، وَ الْإِخْتِيَارُ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يَسْتَغْفِرَ اللَّهَ تَعَالَي هَذَا الِاسْتِغْفَارَ آخِرَ نَهَارِ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أَسْتَغْفِرُ اللَّهَ الَّذِي لا إِلهَ إِلَّا هُوَ الْحَيُّ الْقَيُّومُ وَ أَتُوبُ إِلَيْهِ تَوْبَةَ عَبْدٍ خَاضِعٍ مِسْكِينٍ مُسْتَكِينٍ لَا يَسْتَطِيعُ لِنَفْسِهِ صَرْفاً وَ لَا عَدْلًا وَ لَا نَفْعاً وَ لَا ضَرّاً وَ لَا مَوْتاً وَ لَا حَيَاةً وَ لَا نُشُوراً وَ صَلَّي اللَّهُ عَلَي مُحَمَّدٍ وَ عِتْرَتِهِ الطَّيِّبِينَ الْأَخْيَارِ الطَّيِّبِينَ الْأَبْرَارِ وَ 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اللَّهُمَّ يَا خَالِقَ نُورِ النَّبِيِّينَ وَ مُرْزِغَ قُبُورِ الْعَالَمِينَ وَ دَيَّانَ</w:t>
      </w:r>
    </w:p>
    <w:p>
      <w:pPr>
        <w:pStyle w:val="BookText"/>
        <w:rPr/>
      </w:pPr>
      <w:r>
        <w:rPr>
          <w:rFonts w:ascii="IRNazanin" w:hAnsi="IRNazanin" w:eastAsia="IRNazanin"/>
          <w:color w:val="111111"/>
          <w:sz w:val="28"/>
          <w:sz w:val="28"/>
          <w:szCs w:val="28"/>
          <w:rtl w:val="true"/>
          <w:lang w:bidi="fa-IR"/>
        </w:rPr>
        <w:t>سرد و گوارا است، و از آسمان آب پاکی را نازل کردیم تا بدان سرزمین مرده زنده شود و از آفریده هایمان حیوانات و انسان های بسیاری را سیراب کنیم، اکنون خداوند در این مورد به شما تخفیف و رحمتی داد، خداوند می خواهد که بر شما آسان بگیرد، پس خداوند شما را از شر آنها کفایت می کند و او شنوای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و خداوند در کارش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محمد صلّی الله علیه و آله فرستاده او است و خداوند بر او و آلش درود و رحمت فرستد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دیگران از امام صادق علیه السّلام به مانند آن آمده است و در ابتدایش، نفسم را یا فلان بن فلانه را به پناه می برم آمده است</w:t>
      </w:r>
      <w:r>
        <w:rPr>
          <w:rFonts w:eastAsia="IRNazanin" w:cs="IRNazanin"/>
          <w:color w:val="111111"/>
          <w:sz w:val="28"/>
          <w:szCs w:val="28"/>
          <w:rtl w:val="true"/>
          <w:lang w:bidi="fa-IR"/>
        </w:rPr>
        <w:t>.</w:t>
      </w:r>
      <w:r>
        <w:rPr>
          <w:rStyle w:val="FootnoteAnchor"/>
          <w:rtl w:val="true"/>
        </w:rPr>
        <w:footnoteReference w:id="618"/>
      </w:r>
    </w:p>
    <w:p>
      <w:pPr>
        <w:pStyle w:val="Heading5"/>
        <w:numPr>
          <w:ilvl w:val="4"/>
          <w:numId w:val="1"/>
        </w:numPr>
        <w:rPr/>
      </w:pPr>
      <w:bookmarkStart w:id="690" w:name="__RefHeading___Toc1159219_1934241801"/>
      <w:bookmarkStart w:id="691" w:name="_Toc295"/>
      <w:bookmarkEnd w:id="690"/>
      <w:r>
        <w:rPr>
          <w:rtl w:val="true"/>
        </w:rPr>
        <w:t xml:space="preserve">روایت </w:t>
      </w:r>
      <w:r>
        <w:rPr/>
        <w:t>42</w:t>
      </w:r>
      <w:bookmarkEnd w:id="691"/>
    </w:p>
    <w:p>
      <w:pPr>
        <w:pStyle w:val="BookText"/>
        <w:rPr/>
      </w:pPr>
      <w:r>
        <w:rPr>
          <w:rFonts w:ascii="IRNazanin" w:hAnsi="IRNazanin" w:eastAsia="IRNazanin"/>
          <w:color w:val="111111"/>
          <w:sz w:val="28"/>
          <w:sz w:val="28"/>
          <w:szCs w:val="28"/>
          <w:rtl w:val="true"/>
          <w:lang w:bidi="fa-IR"/>
        </w:rPr>
        <w:t>المتهجد و البلد و الجنة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دیگری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را به قدرت خدا و عزت خدا و عظمت خدا و پادشاهی خدا و جلال خدا و کمال خدا و تمامی صفات خدا و به فرستاده خدا که درود خدا بر او و آل پاکش باد، و به والیان امر خدا می سپارم از شر آنچه از آن می ترسم و بر حذرم و گواهی می دهم که خداوند بر هر چیزی توانا است و قوت و نیرویی جز با خدای یگانه بلندمرتبه عظیم نیست و خداوند بر سرورمان محمد و آلش سلام و درود فرستد، و خدا ما را کافی است، و چه خوب پشتیبانی است</w:t>
      </w:r>
      <w:r>
        <w:rPr>
          <w:rFonts w:eastAsia="IRNazanin" w:cs="IRNazanin"/>
          <w:color w:val="111111"/>
          <w:sz w:val="28"/>
          <w:szCs w:val="28"/>
          <w:rtl w:val="true"/>
          <w:lang w:bidi="fa-IR"/>
        </w:rPr>
        <w:t>.</w:t>
      </w:r>
      <w:r>
        <w:rPr>
          <w:rStyle w:val="FootnoteAnchor"/>
          <w:rtl w:val="true"/>
        </w:rPr>
        <w:footnoteReference w:id="619"/>
      </w:r>
    </w:p>
    <w:p>
      <w:pPr>
        <w:pStyle w:val="Heading5"/>
        <w:numPr>
          <w:ilvl w:val="4"/>
          <w:numId w:val="1"/>
        </w:numPr>
        <w:rPr/>
      </w:pPr>
      <w:bookmarkStart w:id="692" w:name="__RefHeading___Toc1159221_1934241801"/>
      <w:bookmarkStart w:id="693" w:name="_Toc296"/>
      <w:bookmarkEnd w:id="692"/>
      <w:r>
        <w:rPr>
          <w:rtl w:val="true"/>
        </w:rPr>
        <w:t xml:space="preserve">روایت </w:t>
      </w:r>
      <w:r>
        <w:rPr/>
        <w:t>43</w:t>
      </w:r>
      <w:bookmarkEnd w:id="693"/>
    </w:p>
    <w:p>
      <w:pPr>
        <w:pStyle w:val="BookText"/>
        <w:rPr/>
      </w:pPr>
      <w:r>
        <w:rPr>
          <w:rFonts w:ascii="IRNazanin" w:hAnsi="IRNazanin" w:eastAsia="IRNazanin"/>
          <w:color w:val="111111"/>
          <w:sz w:val="28"/>
          <w:sz w:val="28"/>
          <w:szCs w:val="28"/>
          <w:rtl w:val="true"/>
          <w:lang w:bidi="fa-IR"/>
        </w:rPr>
        <w:t>البلد</w:t>
      </w:r>
      <w:r>
        <w:rPr>
          <w:rStyle w:val="FootnoteAnchor"/>
          <w:rtl w:val="true"/>
        </w:rPr>
        <w:footnoteReference w:id="620"/>
      </w:r>
      <w:r>
        <w:rPr>
          <w:rFonts w:ascii="IRNazanin" w:hAnsi="IRNazanin" w:eastAsia="IRNazanin"/>
          <w:color w:val="111111"/>
          <w:sz w:val="28"/>
          <w:sz w:val="28"/>
          <w:szCs w:val="28"/>
          <w:rtl w:val="true"/>
          <w:lang w:bidi="fa-IR"/>
        </w:rPr>
        <w:t>و الجمال و المتهجد 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که در پایان روز پنج شنبه از خداوند با این استغفار طلب مغفرت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مغفرت می کنم از خدایی که معبودی جز او نیست، خدای زنده جاویدان، و همچون بنده خاضع بیچاره درمانده ای که یارای تغییر و تحول و نفع و ضرر و مرگ و حیات و برانگیختن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محمد و عترت پاک برگزیده پاک نیکویش سلام و درود فرستد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ای آفریننده نور پیامبران و گلزار قبرهای جهانیان و پاداش </w:t>
      </w:r>
      <w:bookmarkStart w:id="694" w:name="pg13534_197938"/>
    </w:p>
    <w:p>
      <w:pPr>
        <w:pStyle w:val="BookText"/>
        <w:rPr/>
      </w:pPr>
      <w:bookmarkEnd w:id="694"/>
      <w:r>
        <w:rPr>
          <w:rFonts w:ascii="Amiri" w:hAnsi="Amiri" w:eastAsia="Amiri" w:cs="Amiri"/>
          <w:color w:val="111111"/>
          <w:sz w:val="28"/>
          <w:sz w:val="28"/>
          <w:szCs w:val="28"/>
          <w:rtl w:val="true"/>
          <w:lang w:bidi="ar-SA"/>
        </w:rPr>
        <w:t>حَقَائِقِ يَوْمِ الدِّينِ وَ الْمَالِكَ لِحُكْمِ الْأَوَّلِينَ وَ الْآخِرِينَ وَ الْمُسَبِّحِينَ وَ الْعَالِمَ بِكُلِّ تَكْوِينٍ أَشْهَدُ بِعِزَّتِكَ فِي الْأَرْضِ وَ السَّمَاءِ وَ حِجَابِكَ الْمَنِيعِ عَلَي أَهْلِ الطُّغْيَانِ يَا خَالِقَ رُوحِي وَ مُقَدِّرَ قُوتِي وَ الْعَالِمَ بِسِرِّي وَ جَهْرِي لَكَ سُجُودِي وَ عُبُودِي وَ لِعَدُوِّكَ عُنُودِي يَا مَعْبُودِي أَشْهَدُ أَنَّكَ أَنْتَ اللَّهُ الَّذِي لَا إِلَهَ إِلَّا أَنْتَ وَحْدَكَ لَا شَرِيكَ لَكَ عَلَيْكَ تَوَكَّلْتُ وَ إِلَيْكَ أُنِيبُ وَ أَنْتَ حَسْبِي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يَقْرَأَ فِيهِ سُورَةَ الْمَائِدَةِ وَ أَنْ يَقْرَأَ الْقَدْرَ أَلْفَ مَرَّةٍ وَ يُصَلِّيَ عَلَي النَّبِيِّ كَذَلِكَ وَ يَقُولَ اللَّهُمَّ صَلِّ عَلَي مُحَمَّدٍ وَ آلِ مُحَمَّدٍ وَ عَجِّلْ فَرَجَهُمْ وَ أَهْلِكْ عَدُوَّهُمْ مِنَ الْجِنِّ وَ الْإِنْسِ مِنَ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كَانَتْ لَهُ حَاجَةٌ فَلْيُبَاكِرْ فِيهَا لِقَوْلِهِ صلي الله عليه و آله اللَّهُمَّ بَارِكْ لِأُمَّتِي فِي بِكُورِهَا فَإِذَا تَوَجَّهَ قَرَأَ الْحَمْدَ وَ الْمُعَوِّذَتَيْنِ وَ الْإِخْلَاصَ وَ الْقَدْرَ وَ آيَةَ الْكُرْسِيِّ وَ الْخَمْسَ آيَاتٍ مِنْ آخِرِ آلِ عِمْرَانَ ثُمَّ يَقُولُ مَوْلَايَ انْقَطَعَ الرَّجَاءُ إِلَّا مِنْكَ وَ خَابَتِ الْآمَالُ إِلَّا فِيكَ أَسْأَلُكَ إِلَهِي بِحَقِّ مَنْ حَقُّهُ عَلَيْكَ وَاجِبٌ مِمَّنْ جَعَلْتَ لَهُ الْحَقَّ عِنْدَكَ أَنْ تُصَلِّيَ عَلَي مُحَمَّدٍ وَ آلِ مُحَمَّدٍ وَ أَنْ تَقْضِيَ حَاجَتِي‌</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5" w:name="__RefHeading___Toc1159223_1934241801"/>
      <w:bookmarkStart w:id="696" w:name="_Toc297"/>
      <w:bookmarkEnd w:id="695"/>
      <w:r>
        <w:rPr>
          <w:rtl w:val="true"/>
        </w:rPr>
        <w:t>تبيان</w:t>
      </w:r>
      <w:bookmarkEnd w:id="696"/>
    </w:p>
    <w:p>
      <w:pPr>
        <w:pStyle w:val="BookText"/>
        <w:rPr/>
      </w:pPr>
      <w:r>
        <w:rPr>
          <w:rFonts w:ascii="Amiri" w:hAnsi="Amiri" w:eastAsia="Amiri" w:cs="Amiri"/>
          <w:color w:val="111111"/>
          <w:sz w:val="28"/>
          <w:sz w:val="28"/>
          <w:szCs w:val="28"/>
          <w:rtl w:val="true"/>
          <w:lang w:bidi="ar-SA"/>
        </w:rPr>
        <w:t>و لنعد إلي شرح تلك الأدعية من أولها و إيضاح ما يحتاج منها إلي توضيح‌</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يسبح بحمده‌</w:t>
      </w:r>
      <w:r>
        <w:rPr>
          <w:rStyle w:val="FootnoteAnchor"/>
          <w:rtl w:val="true"/>
        </w:rPr>
        <w:footnoteReference w:id="623"/>
      </w:r>
      <w:r>
        <w:rPr>
          <w:rFonts w:ascii="Amiri" w:hAnsi="Amiri" w:eastAsia="Amiri" w:cs="Amiri"/>
          <w:color w:val="111111"/>
          <w:sz w:val="28"/>
          <w:sz w:val="28"/>
          <w:szCs w:val="28"/>
          <w:rtl w:val="true"/>
          <w:lang w:bidi="ar-SA"/>
        </w:rPr>
        <w:t>صفة لشي‌ء من قضائك‌</w:t>
      </w:r>
      <w:r>
        <w:rPr>
          <w:rStyle w:val="FootnoteAnchor"/>
          <w:rtl w:val="true"/>
        </w:rPr>
        <w:footnoteReference w:id="624"/>
      </w:r>
      <w:r>
        <w:rPr>
          <w:rFonts w:ascii="Amiri" w:hAnsi="Amiri" w:eastAsia="Amiri" w:cs="Amiri"/>
          <w:color w:val="111111"/>
          <w:sz w:val="28"/>
          <w:sz w:val="28"/>
          <w:szCs w:val="28"/>
          <w:rtl w:val="true"/>
          <w:lang w:bidi="ar-SA"/>
        </w:rPr>
        <w:t>أي فارا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تغادر</w:t>
      </w:r>
      <w:r>
        <w:rPr>
          <w:rStyle w:val="FootnoteAnchor"/>
          <w:rtl w:val="true"/>
        </w:rPr>
        <w:footnoteReference w:id="625"/>
      </w:r>
      <w:r>
        <w:rPr>
          <w:rFonts w:ascii="Amiri" w:hAnsi="Amiri" w:eastAsia="Amiri" w:cs="Amiri"/>
          <w:color w:val="111111"/>
          <w:sz w:val="28"/>
          <w:sz w:val="28"/>
          <w:szCs w:val="28"/>
          <w:rtl w:val="true"/>
          <w:lang w:bidi="ar-SA"/>
        </w:rPr>
        <w:t>أي و لم تترك و الفعال بالكسر جمع و بالفتح مصدر و يكون بمعني الكرم في المنازل كلها أي في أحوالي المختلفة من مراتب الخلق و التقدير مهللا أي موحدا قائلا لا إله إلا الله أو رافعا صوتي بالثناء أو فرقا خائفا من</w:t>
      </w:r>
    </w:p>
    <w:p>
      <w:pPr>
        <w:pStyle w:val="BookText"/>
        <w:rPr/>
      </w:pPr>
      <w:r>
        <w:rPr>
          <w:rFonts w:ascii="IRNazanin" w:hAnsi="IRNazanin" w:eastAsia="IRNazanin"/>
          <w:color w:val="111111"/>
          <w:sz w:val="28"/>
          <w:sz w:val="28"/>
          <w:szCs w:val="28"/>
          <w:rtl w:val="true"/>
          <w:lang w:bidi="fa-IR"/>
        </w:rPr>
        <w:t>حقایق روز دین، و مالک حکم اولین ها و آخرین ها و تسبیح کنندگان، و عالم به هر تکوین، به عزتت در زمین و آسمان، و حجاب دست نیافتنی ات بر طغیان گران گواهی می دهم ای آفریدگار روحم و ای مقدّر کننده مرگم، و آگاه به پیدا و پنهانم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بندگی برای تو و عنادم برای دشمن توست ای معبود من، گواهی می دهم که تو خدایی هستی که هیچ خدایی جز تو نیست، یگانه ای و شریکی برای تو نیست، بر تو توکل کردم و به سوی تو بازمی گردم، و تو برای من بس هستی و بهترین پشتیبان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که در آن سوره مائده و هزار مرتبه قدر را قرائت کند و اینگونه بر نبی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و فرج آنان را تعجیل بفرما و دشمنان آنان از جن و انس از اولین ها و آخرین ها را نابود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حاجتی دارد، به جهت این کلام او صلّی الله علیه و آله، باید در آن سحرخیز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بر امتم در سحرخیزی اش برکت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روی کرد، باید حمد، معوذتین، اخلاص، قدر، آیه الکرسی و پنج آیه آخر آل عمران را قرائت کند،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امید قطع شد جز از غیر تو، و آرزوها ناکام ماند جز 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به حق کسی که حق او بر تو واجب است از میان کسانی که برایشان نزد خودت حقی قرار دادی، از تو می خواهم که بر محمد و خاندان محمد درود بفرستی و حاجتم را برآورده کنی</w:t>
      </w:r>
      <w:r>
        <w:rPr>
          <w:rFonts w:eastAsia="IRNazanin" w:cs="IRNazanin"/>
          <w:color w:val="111111"/>
          <w:sz w:val="28"/>
          <w:szCs w:val="28"/>
          <w:rtl w:val="true"/>
          <w:lang w:bidi="fa-IR"/>
        </w:rPr>
        <w:t>.</w:t>
      </w:r>
      <w:r>
        <w:rPr>
          <w:rStyle w:val="FootnoteAnchor"/>
          <w:rtl w:val="true"/>
        </w:rPr>
        <w:footnoteReference w:id="626"/>
      </w:r>
    </w:p>
    <w:p>
      <w:pPr>
        <w:pStyle w:val="Heading5"/>
        <w:numPr>
          <w:ilvl w:val="4"/>
          <w:numId w:val="1"/>
        </w:numPr>
        <w:rPr/>
      </w:pPr>
      <w:bookmarkStart w:id="697" w:name="__RefHeading___Toc1159225_1934241801"/>
      <w:bookmarkStart w:id="698" w:name="_Toc298"/>
      <w:bookmarkEnd w:id="697"/>
      <w:r>
        <w:rPr>
          <w:rtl w:val="true"/>
        </w:rPr>
        <w:t>توضیح</w:t>
      </w:r>
      <w:bookmarkEnd w:id="698"/>
    </w:p>
    <w:p>
      <w:pPr>
        <w:pStyle w:val="BookText"/>
        <w:rPr/>
      </w:pPr>
      <w:r>
        <w:rPr>
          <w:rFonts w:ascii="IRNazanin" w:hAnsi="IRNazanin" w:eastAsia="IRNazanin"/>
          <w:color w:val="111111"/>
          <w:sz w:val="28"/>
          <w:sz w:val="28"/>
          <w:szCs w:val="28"/>
          <w:rtl w:val="true"/>
          <w:lang w:bidi="fa-IR"/>
        </w:rPr>
        <w:t>و اینک به شرح آن ادعیه از ابتدای آنها و توضیح آنچه که نیاز به بیان دارد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بحمده</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صفتی برای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قضائک</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یعنی در فرار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تغادر</w:t>
      </w:r>
      <w:r>
        <w:rPr>
          <w:rFonts w:eastAsia="IRNazanin" w:cs="IRNazanin"/>
          <w:color w:val="111111"/>
          <w:sz w:val="28"/>
          <w:szCs w:val="28"/>
          <w:rtl w:val="true"/>
          <w:lang w:bidi="fa-IR"/>
        </w:rPr>
        <w:t>»</w:t>
      </w:r>
      <w:r>
        <w:rPr>
          <w:rStyle w:val="FootnoteAnchor"/>
          <w:rtl w:val="true"/>
        </w:rPr>
        <w:footnoteReference w:id="62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رها نکرده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جمع و با فتحه مصدر است و به معنی کرم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المنازل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احوال مختلفم از مراتب خلقت و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توحید گویان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صدایم را با ثنا بلند می‌کنم یا ترسان و هراسان از </w:t>
      </w:r>
    </w:p>
    <w:p>
      <w:pPr>
        <w:pStyle w:val="BookText"/>
        <w:rPr/>
      </w:pPr>
      <w:r>
        <w:rPr>
          <w:rFonts w:ascii="Amiri" w:hAnsi="Amiri" w:eastAsia="Amiri" w:cs="Amiri"/>
          <w:color w:val="111111"/>
          <w:sz w:val="28"/>
          <w:sz w:val="28"/>
          <w:szCs w:val="28"/>
          <w:rtl w:val="true"/>
          <w:lang w:bidi="ar-SA"/>
        </w:rPr>
        <w:t>عدم القبول قال الفيروزآبادي استهل رفع صوته بالبكاء كأهل و كذا كل متكلم رفع صوته و هلل قال لا إله إلا الله و نكص و جبن و فر و الهلل محركة الفرق كما توليت الحمد بقدرتك تولية الحمد بما ذكره في كتبه و بما ألهم به أنبياءه و حججه و أولياءه و بما سطر في كتاب الوجود من العرش إلي الثري مما يدل علي وجوده و علمه و قدرته و حكمته و سائر كمالاته فهو سبحانه كما أثني علي نفسه و قد حققنا ذلك في الفرائد الطريفة و استخلصت الحمد لنفسك يقال استخلصه لنفسه أي استخصه و الحمد هنا يحتمل الحامدية و المحمودية و حمل هذا علي الحامدية و قوله و جعلت الحمد من خاصتك علي المحمودية لعله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ختمت بالحمد قضاءك‌</w:t>
      </w:r>
      <w:r>
        <w:rPr>
          <w:rStyle w:val="FootnoteAnchor"/>
          <w:rtl w:val="true"/>
        </w:rPr>
        <w:footnoteReference w:id="630"/>
      </w:r>
      <w:r>
        <w:rPr>
          <w:rFonts w:ascii="Amiri" w:hAnsi="Amiri" w:eastAsia="Amiri" w:cs="Amiri"/>
          <w:color w:val="111111"/>
          <w:sz w:val="28"/>
          <w:sz w:val="28"/>
          <w:szCs w:val="28"/>
          <w:rtl w:val="true"/>
          <w:lang w:bidi="ar-SA"/>
        </w:rPr>
        <w:t>أي في القيامة إشارة إلي قوله سبحانه وَ قُضِيَ بَيْنَهُمْ بِالْحَقِّ وَ قِيلَ الْحَمْدُ لِلَّهِ رَبِّ الْعالَمِينَ‌</w:t>
      </w:r>
      <w:r>
        <w:rPr>
          <w:rStyle w:val="FootnoteAnchor"/>
          <w:rtl w:val="true"/>
        </w:rPr>
        <w:footnoteReference w:id="631"/>
      </w:r>
      <w:r>
        <w:rPr>
          <w:rFonts w:ascii="Amiri" w:hAnsi="Amiri" w:eastAsia="Amiri" w:cs="Amiri"/>
          <w:color w:val="111111"/>
          <w:sz w:val="28"/>
          <w:sz w:val="28"/>
          <w:szCs w:val="28"/>
          <w:rtl w:val="true"/>
          <w:lang w:bidi="ar-SA"/>
        </w:rPr>
        <w:t>و لم يعدل أي الحمد إلي غيرك أي لا يستحقه غيرك و لم يقصر الحمد دونك أي ليس شي‌ء من المحامد لا تستحقه و كما استحمدت إلي خلقك أي طلبت الحمد منهم بتضمين معني الإنهاء كما يقال أحمد إليك الله و إلي بمعني من و يحتمل أن يكون بمعني الامتنان يقال فلان يتحمد إلي فلان أي يمتن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وزن كل شي‌ء خلقته من قبيل تشبيه المحسوس بالمعقول يا ذا العلم العليم الوصف للمبالغة كقولهم ليل أليل و الوجه الكريم أي الذات المكرم أو ذي الجود و الكرم أو التوجه المشتمل علي اللطف و الرحمة أو الأنبياء و الحجج عليهم السلام الذين بهم يتوجه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مداد الحمد أي ما دام يمتد الحمد أو قدر ما يكال المحامد بالمد تشبيها بالمحسوس أو قدر ما يمد و يزاد الحمد من الله و الملائكة و سائر الخلق أو عدد المحامد أو كثرتها أو قدر المداد الذي يكتب به محامده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پذیرش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صدایش را با گریه بلند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هر متکلمی که صدایش را بالا ببرد،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عقب نشست، ترسید و فرار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یعنی 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تولّیت الحمد بقدرتک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گرفتن حمد با آنچه که در کتبش ذکر کرد و بر انبیاء، حجت‌ها و اولیائش الهام کرد و با آنچه که در کتاب وجود از عرش تا خاک نگاشت، از اموری است که بر وجود، علم، قدرت، حکمت و سایر کمالات او دلالت دارد، پس خداوند سبحان چنان است که خود، خویشتن را ثنا می‌گوید و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 الطریفه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استخلصت الحمد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استخلصه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یعنی آن را به خود مخصوص گردانید، و حمد در اینجا محتمل حامدیت و محمودیت است و این سخن او بر حامدیت حمل شده است و این جمله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الحمد من خاصتک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محمودیت، و شاید این اولی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ختمت بالحمد قضاءک</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یعنی در قیامت، اشاره ای است به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وَقُضِیَ بَیْنَهُم بِالْحَقِّ وَقِیلَ الْحَمْدُ 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میانشان به حق داوری می‌گردد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ویژه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تو مستحق حمد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یقصر الحمد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حمدی نیست که تو مستحق آن نباشی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 استحمدت الی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آنان طلب حمد کردی با تضمین معنای نهی کردن، چنانکه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الیک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محتمل است که به معنی امتنان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یتحمّد الی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منت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وزن کل شی خلقته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تشبیه محسوس به معقول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العلم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مبالغه است، مانند این سخن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لیل ألیل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مکرم یا صاحب جود و کرم یا توجه مشتمل بر لطف و رحمت، یا انبیاء و حجت ها علیهم السّلام که با آنان به تو روی می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مداد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زمانی که حمد امتداد دارد، یا تا زمانی که حمدها با پیمانه وزن می شود، به عنوان تشبیه به محسوس یا به میزانی که حمد امتداد می یابد یا فزونی می گیرد از جانب خدا، ملائکه و سایر مخلوقات، یا تعداد محامد یا کثرت آن، یا به اندازه مدادی است که محامد او به وسیله آن نگاشته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في القاموس المداد النفس و ما مددت به السراج من زيت و نحوه و المثال و الطريقة و المد بالضم مكيال و الجمع مداد قيل و منه سبحان الله مداد كلماته و سبحان الله مداد السموات أي عددها و 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فيه سبحان الله مداد كلماته أي مثل عددها و قيل قدر ما يوازيها في الكثرة عياره لكيل أو وزن أو عدد أو ما أشبهه من وجوه الحصر و التقدير و هذا تمثيل يراد به التقدير لأن الكلام لا يدخل في الكيل و الوزن و إنما يدخل في العدد و المداد مصدر كالمد يقال مددت الشي‌ء مدا و مدادا و هو ما يكثر به و يزاد و منه حديث الحوض ينبعث فيه ميزابان مدادهما أنهار الجنة أي تمدهما أنهارها انتهي و قيل مداد كلماته أي لا ينتهي كما لا ينتهي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كنه قدرتك أي حمدا يناسب و يوازي حقيقة قدرتك و يبلغ مبلغ مدحتك أي ما تستحقه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خفق الطائر أي طار و أخفق إذا ضرب بجناحيه و الدنيا أي عدد نجوم الدنيا و هم الأنبياء و الأوصياء و العلماء أو هو معطوف علي النجوم أي عدد الدنيا أي ما كان فيها أو أيامها و ساعاتها و دقائقها و منذ كانت متعلق بالدنيا أو بالجميع يصعد إلي السماء أو إلي درجات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الأعاطي‌</w:t>
      </w:r>
      <w:r>
        <w:rPr>
          <w:rStyle w:val="FootnoteAnchor"/>
          <w:rtl w:val="true"/>
        </w:rPr>
        <w:footnoteReference w:id="634"/>
      </w:r>
      <w:r>
        <w:rPr>
          <w:rFonts w:ascii="Amiri" w:hAnsi="Amiri" w:eastAsia="Amiri" w:cs="Amiri"/>
          <w:color w:val="111111"/>
          <w:sz w:val="28"/>
          <w:sz w:val="28"/>
          <w:szCs w:val="28"/>
          <w:rtl w:val="true"/>
          <w:lang w:bidi="ar-SA"/>
        </w:rPr>
        <w:t>كأنه جمع عطية أو جمع أعطية جمع عطا و لم يصرح به في كتب اللغة و أسرع الجدود هو جمع الجد بالفتح أي الحظ و النصيب و في بعض النسخ و أشرع بالشين المعجمة أي أفتحه و أوسعه و في النهاية فيه و آت محمدا الوسيلة هي في الأصل ما يتوسل به إلي الشي‌ء و يتقرب به و جمعها وسائل يقال وسل إليه وسيلة و توسل و المراد في الحديث القرب من الله تعالي و قيل هي الشفاعة يوم القيامة و قيل هي منزل من منازل الجنة كذا جاء في الحديث انتهي و قد مر معني الوسيلة في كتاب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الركانة بالفتح الوقار و جبل ركين له أركان عالية و في بعض النسخ</w:t>
      </w:r>
    </w:p>
    <w:p>
      <w:pPr>
        <w:pStyle w:val="BookText"/>
        <w:rPr/>
      </w:pPr>
      <w:r>
        <w:rPr>
          <w:rFonts w:ascii="IRNazanin" w:hAnsi="IRNazanin" w:eastAsia="IRNazanin"/>
          <w:color w:val="111111"/>
          <w:sz w:val="28"/>
          <w:sz w:val="28"/>
          <w:szCs w:val="28"/>
          <w:rtl w:val="true"/>
          <w:lang w:bidi="fa-IR"/>
        </w:rPr>
        <w:t>در القاموس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یعنی نفس، و آنچه که به وسیله آن چراغ را روشن کردم از قبیل روغن و امثال آن، و مثال و طریقه، و مدّ با ضمّه یعنی وزنه و جمع آن مداد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مداد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مداد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تعداد آن و کثرت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مداد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تعداد آن،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آنچه که در کثرت، عیارش برای پیمانه، وزن، عدد یا آنچه که از وجوه حصر و تقدیر شبیه آن است با آن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مثالی است که مقصود از آن اندازه است؛ زیرا کلام در پیمانه و وزن داخل نمی شود بلکه فقط در عدد وارد است و مداد مصدری مانند مدّ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مددت الشی مدّاً و مداداً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چیزی است که به وسیله آن بیشتر می‌شود و افزایش می یابد و حدیث حوض از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ینبعث فیه میزابان مدادهما أنهار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رودهای بهشت آن دو را زیاد می کند،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مداد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پایان نمی گیرد، چنانکه کلمات او پایان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کنه 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حمدی که با حقیقت قدرت تو برابر و مناسب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یبلغ مبلغ مدحتک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از آن مستحق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خفق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پرواز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بالهایش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تعداد ستارگان دنیا که همان انبیاء، اوصیا و علما هستند، یا اینکه معطوف بر نجوم است یعنی تعداد دنیا، یعنی آنچه که در آن است یا ایام، ساعات و دقایق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دنیا یا به جمیع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آسمان یا به درجات 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جمع عطیة یا جمع عطا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لغت به آن تصریح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اسرع الجدود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جدّ است، یعنی بهره و نصیب و در بعضی نسخه ها أشرع آمده است، یعنی بازتر و گسترده تر آن و در النهایه درباره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محمداً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اصل چیزی است که با آن به چیزی متوسل می شوند و متقرب می شوند، و جمع آن وسائل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 إلی وسیلة و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در حدیث، نزدیکی به خداوند متعال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روز قیامت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از منازل خداست، در حدیث چنین آمده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وسیله در کتاب معاد بیان 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وقار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ارکان بلند است و در بعضی نسخه ها </w:t>
      </w:r>
      <w:bookmarkStart w:id="699" w:name="pg13534_197941"/>
    </w:p>
    <w:p>
      <w:pPr>
        <w:pStyle w:val="BookText"/>
        <w:rPr/>
      </w:pPr>
      <w:bookmarkEnd w:id="699"/>
      <w:r>
        <w:rPr>
          <w:rFonts w:ascii="Amiri" w:hAnsi="Amiri" w:eastAsia="Amiri" w:cs="Amiri"/>
          <w:color w:val="111111"/>
          <w:sz w:val="28"/>
          <w:sz w:val="28"/>
          <w:szCs w:val="28"/>
          <w:rtl w:val="true"/>
          <w:lang w:bidi="ar-SA"/>
        </w:rPr>
        <w:t>الزكاية أي النمو و الطهارة أو المدح و لم يرد هذا البناء و الأول أولي و شرف المنتهي أي الشرف الذي يظهر عند انتهاء أمور الدنيا في القيامة و في النهاية في حديث الدعاء و ألحقني بالرفيق الأعلي الرفيق جماعة الأنبياء الذين يسكنون أعلي عليين و هو اسم جاء علي فعيل و معناه الجماعة كالصديق و الخليط يقع علي الواحد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 الرحمة أي المبعوث لها و المقرون بها و قائد الخير يقوده إلي الأمة و إمام الهدي أي يتبعه الهداية أو إمام فيها و نجي الروح الأمين أي من كان يناجيه جبرئيل و يسر إليه و سمي روحا لأنه سبب لحياة الخلق بما ينزل به من العلوم و أمينا لكونه أمينا علي الوحي و صفي المصطفين أي اصطفاه الله من بينهم أو اصطفوه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صدك بأمرك أي جهر به و أظهره و ذب عن حرماتك أي دفع و منع الناس عن أن ينتهكوا حرمات الله و هي ما جعله الله محترما كدينه و كتابه و بيته و أوامره و نواهيه في جنبك أي قربك و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المحمود مقام الشفاعة حبا أي لحبه لك أو تأكيد و الزلفي القرب واردة أي الطوائف الذين يردون عليه طلبا للشفاعة أو الألطاف الواردة عليه منه تعالي و أشرق وجهه أي أضاء و تلألأ حسنا و النجح و النجاح الظفر بالحوائج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فيه لا يزال كعبك عاليا هو دعاء له بالشرف و العلو و الأصل فيه كعب القناة و هو أنبوبها و ما بين كل عقدتين منها كعب و كل شي‌ء علا و ارتفع فهو كعب انتهي</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1159227_1934241801"/>
      <w:bookmarkStart w:id="701" w:name="_Toc299"/>
      <w:bookmarkEnd w:id="700"/>
      <w:r>
        <w:rPr>
          <w:rtl w:val="true"/>
        </w:rPr>
        <w:t>أقول</w:t>
      </w:r>
      <w:bookmarkEnd w:id="701"/>
    </w:p>
    <w:p>
      <w:pPr>
        <w:pStyle w:val="BookText"/>
        <w:rPr/>
      </w:pPr>
      <w:r>
        <w:rPr>
          <w:rFonts w:ascii="Amiri" w:hAnsi="Amiri" w:eastAsia="Amiri" w:cs="Amiri"/>
          <w:color w:val="111111"/>
          <w:sz w:val="28"/>
          <w:sz w:val="28"/>
          <w:szCs w:val="28"/>
          <w:rtl w:val="true"/>
          <w:lang w:bidi="ar-SA"/>
        </w:rPr>
        <w:t>و يحتمل أن يكون من كعب الرجل بأن يكون أعداؤه تحت قدميه في المنتجبين كرامته أي يكون معروفا عندهم بالكرامة أو يكون أكرم منهم و الأول أوفق بما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عليون‌</w:t>
      </w:r>
      <w:r>
        <w:rPr>
          <w:rStyle w:val="FootnoteAnchor"/>
          <w:rtl w:val="true"/>
        </w:rPr>
        <w:footnoteReference w:id="635"/>
      </w:r>
      <w:r>
        <w:rPr>
          <w:rFonts w:ascii="Amiri" w:hAnsi="Amiri" w:eastAsia="Amiri" w:cs="Amiri"/>
          <w:color w:val="111111"/>
          <w:sz w:val="28"/>
          <w:sz w:val="28"/>
          <w:szCs w:val="28"/>
          <w:rtl w:val="true"/>
          <w:lang w:bidi="ar-SA"/>
        </w:rPr>
        <w:t>اسم للسماء السابعة و قيل اسم لديوان الملائكة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معنی نمو و طهارت یا مدح، و این بنا وارد نشده است و معنای اول اولی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شرف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شرفی که هنگام پایان یافتن امور دنیا در قیامت نمایان می شود، و در النهایه در حدیث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الحقنی بالرفیق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گروه انبیاء است که در اعلی علیین ساکن هستند و آن اسمی است که بر وزن فعیل آمده است و معنای آن جماعت است مانند صدیق و خلیط که بر جمع و فرد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مبعوث برای رحمت و مقرون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قائد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را به سوی امت رهبری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 از او پیروی می کند یا امامی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نجّی الروح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با او نجوا می‌کرد و با او راز می گفت، و روح نامیده شده است زیرا او با آنچه که از علوم نازل می کند، سببی برای زندگی خلق است، و امین به این دلیل که امین بر وحی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صفیّ المصطفین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او را از بین آنان برگزید یا اینکه آنها او را برگزیدند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صدع بأمرک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آشکار کرد و نمایان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ذبّ عن حرماتک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از اینکه به حرمت های خدا بی احترامی کنند منع کرد و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ها چیزی هایی است که خداوند متعال آن را محترم قرار داد مانند دینش، کتابش، بیعتش، اوامر و نواهی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قرب و طاعت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علاقه او به تو، یا اینکه تاکید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گروه‌هایی که برای طلب شفاعت بر او وارد می شوند یا الطاف وارده بر او از خداوند متعال،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و درخشان از نظر زیبایی،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النّجح و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حاجت‌هاست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کعبک عالیاً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دعایی برای او به شرف و علو است و اصل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بلندی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مابین هر دو گره آن کعب است و هر چیزی که بالا رود و مرتفع شود کعب است، پایان</w:t>
      </w:r>
      <w:r>
        <w:rPr>
          <w:rFonts w:eastAsia="IRNazanin" w:cs="IRNazanin"/>
          <w:color w:val="111111"/>
          <w:sz w:val="28"/>
          <w:szCs w:val="28"/>
          <w:rtl w:val="true"/>
          <w:lang w:bidi="fa-IR"/>
        </w:rPr>
        <w:t>.</w:t>
      </w:r>
    </w:p>
    <w:p>
      <w:pPr>
        <w:pStyle w:val="Heading5"/>
        <w:numPr>
          <w:ilvl w:val="4"/>
          <w:numId w:val="1"/>
        </w:numPr>
        <w:rPr/>
      </w:pPr>
      <w:bookmarkStart w:id="702" w:name="__RefHeading___Toc1159229_1934241801"/>
      <w:bookmarkStart w:id="703" w:name="_Toc300"/>
      <w:bookmarkEnd w:id="702"/>
      <w:r>
        <w:rPr>
          <w:rtl w:val="true"/>
        </w:rPr>
        <w:t>مؤلف</w:t>
      </w:r>
      <w:bookmarkEnd w:id="703"/>
    </w:p>
    <w:p>
      <w:pPr>
        <w:pStyle w:val="BookText"/>
        <w:rPr/>
      </w:pPr>
      <w:r>
        <w:rPr>
          <w:rFonts w:ascii="IRNazanin" w:hAnsi="IRNazanin" w:eastAsia="IRNazanin"/>
          <w:color w:val="111111"/>
          <w:sz w:val="28"/>
          <w:sz w:val="28"/>
          <w:szCs w:val="28"/>
          <w:rtl w:val="true"/>
          <w:lang w:bidi="fa-IR"/>
        </w:rPr>
        <w:t xml:space="preserve">و محتمل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این معنی که دشمنانش زیر پاهایش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المنتجبین کرامته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نظر آنان به کرامت معروف باشد یا اینکه کریم تر از آنان باشد؛ و معنای اول با مابعد آن موافق تر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برای آسمان هفتم است و گفته شده اسمی برای دیوان ملائکه </w:t>
      </w:r>
    </w:p>
    <w:p>
      <w:pPr>
        <w:pStyle w:val="BookText"/>
        <w:rPr/>
      </w:pPr>
      <w:r>
        <w:rPr>
          <w:rFonts w:ascii="Amiri" w:hAnsi="Amiri" w:eastAsia="Amiri" w:cs="Amiri"/>
          <w:color w:val="111111"/>
          <w:sz w:val="28"/>
          <w:sz w:val="28"/>
          <w:szCs w:val="28"/>
          <w:rtl w:val="true"/>
          <w:lang w:bidi="ar-SA"/>
        </w:rPr>
        <w:t>الحفظة ترفع إليه أعمال الصالحين من العباد و قيل أراد أعلي الأمكنة و أشرف المراتب و أقربها من الله تعالي في الدار الآخرة و تعرب بالحروف و الحركات كقنسرين و أشباهها علي أنه جمع أو واحد و غايته أي مقصوده أو غاية أمنيته و شرف بنيانه أي اجعل بناء دينه و شريعته مشرفا عاليا و عظم برهانه أي حجته في الدارين و النزل بالضم و بضمتين ما يهيأ للضيف و المآب المرجع و المنقلب و بياض الوجه كناية عن السرور و ظهور الحجة و كذا إتمام النور كناية عن مزيد رواج دينه و شريعته في الدنيا و رفع درجاته في الآخرة و ظهور ذلك علي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 بنا منهاجه أي اجعلنا متحرين طالبين منهاجه و لا تخالف بنا سبيله أي لا تجعلنا مخالفين له معرضين عن سبيله ممن يليه أي يقربه و يدنو منه في القيامة أو يواليه و يحبه و الأول أظهر و الزمرة الجماعة و عرفنا وجهه أي أرناه في القيامة و عند الموت علي وجه نحبه و يحتمل أن يكون المراد معرفة ذاته و كمالاته و حزب الرجل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قرآنك الحكيم أي المحكم المتقن الذي لا يتطرق إليه بطلان و لا نقص أو المشتمل علي الحكمة الناطق بها البالغة أي الكاملة و الزيغ الميل إلي الباطل مما أعلم أي قبحه أو صدر مني عمدا أو أعلمه و أذكره في هذا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وسوس‌</w:t>
      </w:r>
      <w:r>
        <w:rPr>
          <w:rStyle w:val="FootnoteAnchor"/>
          <w:rtl w:val="true"/>
        </w:rPr>
        <w:footnoteReference w:id="636"/>
      </w:r>
      <w:r>
        <w:rPr>
          <w:rFonts w:ascii="Amiri" w:hAnsi="Amiri" w:eastAsia="Amiri" w:cs="Amiri"/>
          <w:color w:val="111111"/>
          <w:sz w:val="28"/>
          <w:sz w:val="28"/>
          <w:szCs w:val="28"/>
          <w:rtl w:val="true"/>
          <w:lang w:bidi="ar-SA"/>
        </w:rPr>
        <w:t>في أكثر النسخ علي بناء المعلوم و كأنه علي المجهول أنسب أو ركن إليه أي مال أو سكن و يقال أفضي الرجل إلي امرأته أي باشرها و جامعها أو لان له طوري أي طبعي و حالي قال في المصباح المنير الطور الحال و الهيئة و تعدي طوره أي حاله التي تليق به و في بعض النسخ طودي بالدال المهملة و هو الجبل و لعله استعير هنا لما صلب من عزمه علي خلافه أو لأركان بدنه و الإصر بالكسر الذنب إلي وجهك أي إلي ثوابك و كرامتك أو إلي وجوه أوليائك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است که اعمال صالحان از جانب بندگان به سوی آن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قصدش بالاترین مکان ها، شریف ترین مراتب و نزدیک ترین آن به خداوند در دار آخرت است و بنا بر اینکه او جمع است یا واحد، با حروف و حرکات اعراب می گیرد،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او یا نهایت آرزوی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شرّف بنیانه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بنای دین و شریعت او را بلندمرتبه و عالی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عظّم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حجتش در دو دنیا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دو ضمّه، آنچه که برای مهمان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مرجع و محل بازگشت است و رو سفیدی کنایه از شادی و روشنی حجت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افزایش رواج دین و شریعت او در دنیا و ترفیع درجات او در آخرت و ظهور آن بر خلق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 بنا منهاجه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را جوینده و طالب طریقت او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تخالف بنا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مخالف او و روی گرداننده از راه او قرار 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مقرّب می شود و در قیامت به او نزدیک می شود یا با او دوستی می‌کند و او را دوست دارد، و معنای اول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عرّضنا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در قیامت و به هنگام مرگ، به گونه ای که او را دوست داریم به ما نشان بده و محتمل است که مقصود، شناخت ذات و کمالات او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قرآنک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محکم متقن که نه نقص به آن راه دارد نه بطلان، یا مشتمل بر حکمت ناطق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میل به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قبح آن را می دانم یا به عمد از من صادر شده است، یا آن را می  دانم و در این زمان ذکر می کنم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 ها مبنی بر معلوم است و گویی بنا بر مجهول مناسب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رکن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گرایش یافت یا ساکن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أفضی الرجل إلی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یعنی با او مباشرت و جماع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لان له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طبع و حالم نرم شد، در المصباح المنیر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 و هیأت،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حالش که شایسته اوست تغییر می کند،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کوه، و شاید در اینجا برای آنچه که عزمش بر خلاف آن مصمم شد یا برای ارکان بدنش استعاره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ثواب و کرامت تو یا به سوی وجوه اولیای تو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الجوهري جأر الرجل إلي الله أي تضرع بالدعاء و ذخري أي ذخيرتي و في بعض النسخ و ذخري بعد قوله و زعبتي و الأول أنسب و يقال جبهته أي صككت جبهته و جبهة بالمكروه إذا استقبلته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لأداء فرض الجمعات‌</w:t>
      </w:r>
      <w:r>
        <w:rPr>
          <w:rStyle w:val="FootnoteAnchor"/>
          <w:rtl w:val="true"/>
        </w:rPr>
        <w:footnoteReference w:id="637"/>
      </w:r>
      <w:r>
        <w:rPr>
          <w:rFonts w:ascii="Amiri" w:hAnsi="Amiri" w:eastAsia="Amiri" w:cs="Amiri"/>
          <w:color w:val="111111"/>
          <w:sz w:val="28"/>
          <w:sz w:val="28"/>
          <w:szCs w:val="28"/>
          <w:rtl w:val="true"/>
          <w:lang w:bidi="ar-SA"/>
        </w:rPr>
        <w:t>فيه دلالة ما علي استمرار وجوب الجمعة بما مر من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 مرحبا</w:t>
      </w:r>
      <w:r>
        <w:rPr>
          <w:rStyle w:val="FootnoteAnchor"/>
          <w:rtl w:val="true"/>
        </w:rPr>
        <w:footnoteReference w:id="638"/>
      </w:r>
      <w:r>
        <w:rPr>
          <w:rFonts w:ascii="Amiri" w:hAnsi="Amiri" w:eastAsia="Amiri" w:cs="Amiri"/>
          <w:color w:val="111111"/>
          <w:sz w:val="28"/>
          <w:sz w:val="28"/>
          <w:szCs w:val="28"/>
          <w:rtl w:val="true"/>
          <w:lang w:bidi="ar-SA"/>
        </w:rPr>
        <w:t>أي لقيت رحبا و سعة و طريق رحب أي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يستباح‌</w:t>
      </w:r>
      <w:r>
        <w:rPr>
          <w:rStyle w:val="FootnoteAnchor"/>
          <w:rtl w:val="true"/>
        </w:rPr>
        <w:footnoteReference w:id="639"/>
      </w:r>
      <w:r>
        <w:rPr>
          <w:rFonts w:ascii="Amiri" w:hAnsi="Amiri" w:eastAsia="Amiri" w:cs="Amiri"/>
          <w:color w:val="111111"/>
          <w:sz w:val="28"/>
          <w:sz w:val="28"/>
          <w:szCs w:val="28"/>
          <w:rtl w:val="true"/>
          <w:lang w:bidi="ar-SA"/>
        </w:rPr>
        <w:t>أي لا يعد نقض ذلك الأمان مباحا كناية عن عدم جرأة أحد علي نقضه و يقال استباحوهم أي استأصلوهم و الذمة العهد و الخفر نقضه قال الكفعمي خفر العهد وفي به و أخفره إذا نقضه و المعني هنا أن ذمة الله تعالي لا تنقض و أخفرت فلانا إذا نقضت عهده و خفرته كنت له خفيرا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الجوار بالضم و الكسر الأمان و الجار من أمنته و الضيم الظلم و الكنف‌</w:t>
      </w:r>
      <w:r>
        <w:rPr>
          <w:rStyle w:val="FootnoteAnchor"/>
          <w:rtl w:val="true"/>
        </w:rPr>
        <w:footnoteReference w:id="640"/>
      </w:r>
      <w:r>
        <w:rPr>
          <w:rFonts w:ascii="Amiri" w:hAnsi="Amiri" w:eastAsia="Amiri" w:cs="Amiri"/>
          <w:color w:val="111111"/>
          <w:sz w:val="28"/>
          <w:sz w:val="28"/>
          <w:szCs w:val="28"/>
          <w:rtl w:val="true"/>
          <w:lang w:bidi="ar-SA"/>
        </w:rPr>
        <w:t>بالتحريك الجانب و الناحية و كلما ستر من بناء أو حظيرة فهو كنف ذكره الجزري و في القاموس أنت في كنف الله محركة أي في حرزه و ستره و هو الجانب و الظل و الناحية لا يرام أي لا يقصد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شاء الله أي كان أو كائن و صد عنه صدودا أعرض و اجبرني أي أصلح كسر أحوالي و في القاموس الجبر خلاف الكسر و جبر العظم و الفقير جبرا و جبورا و أجبره فتجبر أحسن إليه أو أغناه بعد فقر و النصر أي ما يصير سببا لغلبتي و نصرتي علي الأعادي الظاهرة و الباطنة و الإيثار الاختيار محروما أي من الرزق و خيرات الدنيا أو الأعم منها و من خيرات الآخرة و التقتير التضييق و قال الكفعمي تعطف بالمجد أي تردي به و العطاف الرداء سمي به لوقوعه علي</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جأر الرّجل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دعا، تضرع و زاری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ذخیره ام و در بعضی نسخه ها و ذخری بعد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معنای اول مناسب تر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پیشانی او برخورد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صککت جبهة بالمکروه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پیشانی با امر ناپسندی روبرو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لأدا فرض الجمعات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دلالتی است بر آنچه که استمرار وجوب جمعه با آنچه که از تقریب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وسعت و فراخی روبرو شدم،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وسع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کردن آن ایمنی، مباح شمرده نمی‌شود؛ کنایه از عدم جرأت کسی بر نقض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یعنی آن را ریشه کن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نقض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خفر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 وفا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نقض کرد، و معنی در اینجا این است که عهد خداوند متعال نقض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أخفرت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عهدش را نقض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محافظ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کسره، یعنی امان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او را ایمن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الکَنَف</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با حرکت حروف، یعنی جانب و ناحیه، و هرچه که از بنا یا حیاط پوشیده می شود کنف است، جزری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فی کنف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حفاظت و ستر او و آن جانب، سایه و ناحیه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بدی قصد نمی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بود یا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 عنه صدوداً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نابسامانی احوالم را اصلاح کرد، و 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شکستگی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العظم و الفقیر جبراً و جبوراً و أجبره فتجبّر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نیکی کرد یا او را بعد از فقر غنی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سببی برای غلبه من و یاری من بر دشمنان ظاهری و باطنی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محروم از روزی و خیرات دنیا یا اعم از آن و خیرات آخرت،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تعطّف بالمجد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مجد را بر تن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ردا، به دلیل واقع شدن آن بر </w:t>
      </w:r>
    </w:p>
    <w:p>
      <w:pPr>
        <w:pStyle w:val="BookText"/>
        <w:rPr/>
      </w:pPr>
      <w:r>
        <w:rPr>
          <w:rFonts w:ascii="Amiri" w:hAnsi="Amiri" w:eastAsia="Amiri" w:cs="Amiri"/>
          <w:color w:val="111111"/>
          <w:sz w:val="28"/>
          <w:sz w:val="28"/>
          <w:szCs w:val="28"/>
          <w:rtl w:val="true"/>
          <w:lang w:bidi="ar-SA"/>
        </w:rPr>
        <w:t>عطفي الرجل و هما ناحيتا عنقه و منكب الرجل عطفه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الهروي و تمت كلماتك‌</w:t>
      </w:r>
      <w:r>
        <w:rPr>
          <w:rStyle w:val="FootnoteAnchor"/>
          <w:rtl w:val="true"/>
        </w:rPr>
        <w:footnoteReference w:id="642"/>
      </w:r>
      <w:r>
        <w:rPr>
          <w:rFonts w:ascii="Amiri" w:hAnsi="Amiri" w:eastAsia="Amiri" w:cs="Amiri"/>
          <w:color w:val="111111"/>
          <w:sz w:val="28"/>
          <w:sz w:val="28"/>
          <w:szCs w:val="28"/>
          <w:rtl w:val="true"/>
          <w:lang w:bidi="ar-SA"/>
        </w:rPr>
        <w:t>أي القرآن أو علومه تعالي أو تقديراته أو شرائعه و دينه أو حججه و براهينه و كلها صدق لا يشوبها كذب و عدل لا يخلطه ظلم لا يقدر علي تبديلها أحد و القرآن و الشرائع محفوظة عند حملتها و حافظيها من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الباعث الذي يبعث الخلق و يحييهم بعد الموت يوم القيامة الوارث الذي يرث الخلائق و يبقي بعد فنائهم و الحرس بالتحريك حراس السلطان الواحد حرسي أنت آخذ بناصيتها أي مالك قادر عليها تصرفها إلي ما تريد بها و الأخذ بالنواصي تمثيل لذلك فإن من أخذ بناصية دابة فهي مقهورة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فلان في عز و منعة بالتحريك‌</w:t>
      </w:r>
      <w:r>
        <w:rPr>
          <w:rStyle w:val="FootnoteAnchor"/>
          <w:rtl w:val="true"/>
        </w:rPr>
        <w:footnoteReference w:id="643"/>
      </w:r>
      <w:r>
        <w:rPr>
          <w:rFonts w:ascii="Amiri" w:hAnsi="Amiri" w:eastAsia="Amiri" w:cs="Amiri"/>
          <w:color w:val="111111"/>
          <w:sz w:val="28"/>
          <w:sz w:val="28"/>
          <w:szCs w:val="28"/>
          <w:rtl w:val="true"/>
          <w:lang w:bidi="ar-SA"/>
        </w:rPr>
        <w:t>و قد يسكن عن ابن السكيت و يقال المنعة جمع مانع مثل كافر و كفرة أي هو في عز و من يمنعه من عشيرته و قال الراجل خلاف الفارس و الجمع رجل و رجالة و رجال و قال الركض تحريك الرجل و ركضت الفرس برجلي إذا استحثثته ليعدو ثم كثر حتي قيل ركض الفرس إذا عدا و قال عطفت أي ملت و عطف عليه أي كر أحياء و أمواتا أي مشرفين علي الموت أو لميتهم أيضا أثر في الشر أعمي و بصيرا اعتبر في الأول الجميع و في هذا كل واحد فلذا أفرد و يمكن أن يقال لما كان تعميم الأخير بالنسبة إلي الشاهد فقط أتي بالمفرد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 الدناهش قال الكفعمي الدناهش جنس من أجناس الجن و لم أره في اللغة و في بعض النسخ الدياهش بالياء و في القاموس دنقش بينهم أفسد و الحس في بعض النسخ بالحاء المهملة و في بعضها بالجيم و قال الكفعمي الحس و الحسيس الصوت الخفي و الحس برد يحرق الكلأ و الحس القتل و منه قوله</w:t>
      </w:r>
    </w:p>
    <w:p>
      <w:pPr>
        <w:pStyle w:val="BookText"/>
        <w:rPr/>
      </w:pPr>
      <w:r>
        <w:rPr>
          <w:rFonts w:ascii="IRNazanin" w:hAnsi="IRNazanin" w:eastAsia="IRNazanin"/>
          <w:color w:val="111111"/>
          <w:sz w:val="28"/>
          <w:sz w:val="28"/>
          <w:szCs w:val="28"/>
          <w:rtl w:val="true"/>
          <w:lang w:bidi="fa-IR"/>
        </w:rPr>
        <w:t xml:space="preserve">شانه های مرد به این نام نامیده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گردن است و شانه مرد عطف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کلماتک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یا علوم خداوند متعال یا تقدیرات او، یا شریعت های و دین او، یا حجت ها و براهین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موارد صدقی است که کذبی با آن درنمی آمیزد و عدلی است که ظلمی با آن آمیخته نمی شود و کسی قادر به تغییر آن نیست، و قرآن و شرائع آن نزد حاملان و حافظان آن از میان ائمه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خلائق را بر می انگیزد و در روز قیامت بعد از مرگ آنان را زنده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وارث خلائق است و بعد از فنای آنها باقی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نگهبانان سلطان است و واحد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آخذ بناصیتها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مالک توانا بر تصرف آن به هر آنچه از آن می خواهی،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الآخذ بالنواصی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تمثیلی برای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بناصیة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جنبنده مقهور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فی عزّ و مَنَعة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و گاه ساکن است و ابن سکیت این را گوید؛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مانع است مانند کافر و کفرة، یعنی او در عزت است و کسی از عشیره اش که از او حمایت می کند،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جمع آن رجل، رجالة و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حرکت دادن پا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رکضت الفرس برجلی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است که او را حرکت می دهی تا بدود، سپس زیاد می شود تا اینکه وقتی که اسب می دود، گفته می شود رکض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متمایل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هجوم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أحیاء و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آستانه مرگ یا اینکه مردگان آنها نیز در شرّ مؤثر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أعمی و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اول همه مردم لحاظ شده است و در دومی هر واحد، و به این جهت مفرد آمده است و ممکن است که گفته شود، از آنجا که تعمیم واژه آخر فقط نسبت به شاهد است، مفرد آمده است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الدناهش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جن است و در لغت آن را ندیده ام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دنقش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رابطه آنان را خراب کرد و حس در بعضی نسخه ها با حاء و در برخی دیگر با جیم آمده  است 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 و الحسیس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آرام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سرمایی است که علف را می سوزاند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قتل، و این سخن خداوند </w:t>
      </w:r>
      <w:bookmarkStart w:id="704" w:name="pg13534_197945"/>
    </w:p>
    <w:p>
      <w:pPr>
        <w:pStyle w:val="BookText"/>
        <w:rPr/>
      </w:pPr>
      <w:bookmarkEnd w:id="704"/>
      <w:r>
        <w:rPr>
          <w:rFonts w:ascii="Amiri" w:hAnsi="Amiri" w:eastAsia="Amiri" w:cs="Amiri"/>
          <w:color w:val="111111"/>
          <w:sz w:val="28"/>
          <w:sz w:val="28"/>
          <w:szCs w:val="28"/>
          <w:rtl w:val="true"/>
          <w:lang w:bidi="ar-SA"/>
        </w:rPr>
        <w:t>تعالي تَحُسُّونَهُمْ بِإِذْنِهِ‌</w:t>
      </w:r>
      <w:r>
        <w:rPr>
          <w:rStyle w:val="FootnoteAnchor"/>
          <w:rtl w:val="true"/>
        </w:rPr>
        <w:footnoteReference w:id="644"/>
      </w:r>
      <w:r>
        <w:rPr>
          <w:rFonts w:ascii="Amiri" w:hAnsi="Amiri" w:eastAsia="Amiri" w:cs="Amiri"/>
          <w:color w:val="111111"/>
          <w:sz w:val="28"/>
          <w:sz w:val="28"/>
          <w:szCs w:val="28"/>
          <w:rtl w:val="true"/>
          <w:lang w:bidi="ar-SA"/>
        </w:rPr>
        <w:t>أي تقتلونهم قتلا ذريعا و حس البرد الجراد قتله انتهي و الجس المس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 اللبس الاختلاط و جميع ما تحوطه أي تجمعه أو ترعاه و تكلؤه عنايتي أي اهتمامي و من شر كل صورة تري أو تفزع و خيال يتخيل أو يري في المنام أو بياض أو سواد تدهش مشاهدتهما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 التمثال الصورة و المعاهد الذي حصل منه الأمان</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1159231_1934241801"/>
      <w:bookmarkStart w:id="706" w:name="_Toc301"/>
      <w:bookmarkEnd w:id="705"/>
      <w:r>
        <w:rPr>
          <w:rtl w:val="true"/>
        </w:rPr>
        <w:t>أقول</w:t>
      </w:r>
      <w:bookmarkEnd w:id="706"/>
    </w:p>
    <w:p>
      <w:pPr>
        <w:pStyle w:val="BookText"/>
        <w:rPr/>
      </w:pPr>
      <w:r>
        <w:rPr>
          <w:rFonts w:ascii="Amiri" w:hAnsi="Amiri" w:eastAsia="Amiri" w:cs="Amiri"/>
          <w:color w:val="111111"/>
          <w:sz w:val="28"/>
          <w:sz w:val="28"/>
          <w:szCs w:val="28"/>
          <w:rtl w:val="true"/>
          <w:lang w:bidi="ar-SA"/>
        </w:rPr>
        <w:t>هذا إذا قرئ علي بناء اسم الفاعل و في بعض النسخ علي بناء اسم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الوعور جمع الوعر و هو ضد السهل و قال الكفعمي الآكام جمع أكمة و هي الرابية و الآجام جمع أجمة و هي منبت القصب و الشجر الملتف و الآجام الخيس أيضا أي موضع الأسد و المغايض جمع غيضة و هي الأجمة و هي مغيض ماء يجتمع فينبت فيه الشجر</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1159233_1934241801"/>
      <w:bookmarkStart w:id="708" w:name="_Toc302"/>
      <w:bookmarkEnd w:id="707"/>
      <w:r>
        <w:rPr>
          <w:rtl w:val="true"/>
        </w:rPr>
        <w:t>أقول</w:t>
      </w:r>
      <w:bookmarkEnd w:id="708"/>
    </w:p>
    <w:p>
      <w:pPr>
        <w:pStyle w:val="BookText"/>
        <w:rPr/>
      </w:pPr>
      <w:r>
        <w:rPr>
          <w:rFonts w:ascii="Amiri" w:hAnsi="Amiri" w:eastAsia="Amiri" w:cs="Amiri"/>
          <w:color w:val="111111"/>
          <w:sz w:val="28"/>
          <w:sz w:val="28"/>
          <w:szCs w:val="28"/>
          <w:rtl w:val="true"/>
          <w:lang w:bidi="ar-SA"/>
        </w:rPr>
        <w:t>كأنه جمع مغيض أو مغيضة بمعني الغيضة و في بعض النسخ بالفاء أي محال فيض الماء أي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الكنائس جمع الكنيسة و هي معبد النصاري و في المغرب الناووس علي فاعول مقبرة النصاري و قال الكفعمي النواويس مقابر النصاري انتهي و الفلوات جمع الفلاة و هي القفر أو المفازة لا ماء فيها و الجبانة المقبرة أو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المريبين أي الذين يوقعون الناس في الريب من ظاهر أحوالهم من السراق و قطاع الطريق و الخائنين في أموال الناس أو الذين يشككون في دينهم و قال الكفعمي المريبين الذين يأتون بالريبة و الريبة التهمة و الشك و ريب المنون حوادث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الأسامرة الذين يتحدثون ليلا و سمر فلان تحدث ليلا انتهي و المعروف السمير السامرة و السامر و هما اسما جمع و السامرة أيضا قوم من اليهود و الأفاتنة</w:t>
      </w:r>
    </w:p>
    <w:p>
      <w:pPr>
        <w:pStyle w:val="BookText"/>
        <w:rPr/>
      </w:pPr>
      <w:r>
        <w:rPr>
          <w:rFonts w:ascii="Amiri" w:hAnsi="Amiri" w:eastAsia="Amiri" w:cs="Amiri"/>
          <w:color w:val="111111"/>
          <w:sz w:val="28"/>
          <w:sz w:val="28"/>
          <w:szCs w:val="28"/>
          <w:rtl w:val="true"/>
          <w:lang w:bidi="ar-SA"/>
        </w:rPr>
        <w:t>متعال از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تَحُسُّونَهُم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او آنان را می‌کشتید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به سرعت می کشد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البرد الجراد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سرما ملخ را کشت،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لمس کردن با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جمیع ما تحوطه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آنچه که جمع می کند یا مراعات می کند یا محافظت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اهتمام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کلّ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هر صورتی که می بیند یا می 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خیالی که می پندارد یا در خواب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بیاض او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یا سیاهی ای که از دیدنش وحشت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و شناخته هایی که امنیت از آن حاصل شده است</w:t>
      </w:r>
      <w:r>
        <w:rPr>
          <w:rFonts w:eastAsia="IRNazanin" w:cs="IRNazanin"/>
          <w:color w:val="111111"/>
          <w:sz w:val="28"/>
          <w:szCs w:val="28"/>
          <w:rtl w:val="true"/>
          <w:lang w:bidi="fa-IR"/>
        </w:rPr>
        <w:t>.</w:t>
      </w:r>
    </w:p>
    <w:p>
      <w:pPr>
        <w:pStyle w:val="Heading5"/>
        <w:numPr>
          <w:ilvl w:val="4"/>
          <w:numId w:val="1"/>
        </w:numPr>
        <w:rPr/>
      </w:pPr>
      <w:bookmarkStart w:id="709" w:name="__RefHeading___Toc1159235_1934241801"/>
      <w:bookmarkStart w:id="710" w:name="_Toc303"/>
      <w:bookmarkEnd w:id="709"/>
      <w:r>
        <w:rPr>
          <w:rtl w:val="true"/>
        </w:rPr>
        <w:t>مؤلف</w:t>
      </w:r>
      <w:bookmarkEnd w:id="710"/>
    </w:p>
    <w:p>
      <w:pPr>
        <w:pStyle w:val="BookText"/>
        <w:rPr/>
      </w:pPr>
      <w:r>
        <w:rPr>
          <w:rFonts w:ascii="IRNazanin" w:hAnsi="IRNazanin" w:eastAsia="IRNazanin"/>
          <w:color w:val="111111"/>
          <w:sz w:val="28"/>
          <w:sz w:val="28"/>
          <w:szCs w:val="28"/>
          <w:rtl w:val="true"/>
          <w:lang w:bidi="fa-IR"/>
        </w:rPr>
        <w:t>این زمانی است که بر بنای اسم فاعل خوانده شود و در بعضی نسخه ها بر بنای اسم مفعول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وعر است که مخالف دشت است 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أکمة است که تپه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أجمة است که رویشگاه نی و درخت انبوه است، و الآجام به معنی بیشه کوچک نیز می باشد که مکان شیر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غیضه است که همان بیشه است و محل آب اندک است که جمع می شود و در آن درخت می روید</w:t>
      </w:r>
      <w:r>
        <w:rPr>
          <w:rFonts w:eastAsia="IRNazanin" w:cs="IRNazanin"/>
          <w:color w:val="111111"/>
          <w:sz w:val="28"/>
          <w:szCs w:val="28"/>
          <w:rtl w:val="true"/>
          <w:lang w:bidi="fa-IR"/>
        </w:rPr>
        <w:t>.</w:t>
      </w:r>
    </w:p>
    <w:p>
      <w:pPr>
        <w:pStyle w:val="Heading5"/>
        <w:numPr>
          <w:ilvl w:val="4"/>
          <w:numId w:val="1"/>
        </w:numPr>
        <w:rPr/>
      </w:pPr>
      <w:bookmarkStart w:id="711" w:name="__RefHeading___Toc1159237_1934241801"/>
      <w:bookmarkStart w:id="712" w:name="_Toc304"/>
      <w:bookmarkEnd w:id="711"/>
      <w:r>
        <w:rPr>
          <w:rtl w:val="true"/>
        </w:rPr>
        <w:t>مؤلف</w:t>
      </w:r>
      <w:bookmarkEnd w:id="712"/>
    </w:p>
    <w:p>
      <w:pPr>
        <w:pStyle w:val="BookText"/>
        <w:rPr/>
      </w:pPr>
      <w:r>
        <w:rPr>
          <w:rFonts w:ascii="IRNazanin" w:hAnsi="IRNazanin" w:eastAsia="IRNazanin"/>
          <w:color w:val="111111"/>
          <w:sz w:val="28"/>
          <w:sz w:val="28"/>
          <w:szCs w:val="28"/>
          <w:rtl w:val="true"/>
          <w:lang w:bidi="fa-IR"/>
        </w:rPr>
        <w:t xml:space="preserve">گویی آن جمع مغیض یا مغیضه به معنی بیشه است و در بعضی نسخه ها با فاء آمده است، یعنی محل فروانی آب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کنیسه است که معبد نصاری است و در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فاعول، مقبره نصاری است و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نواویس مقبره های نصاری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فلاة است که بیابان یا صحرایی است که در آن آب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یا صحرا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با ظاهر احوالشان از قبیل سارقان، راهزنان، خیانتکاران در اموال مردم، مردم را به شک می اندازند، یا اینکه کسانی که در دینشان تردید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مریبین کسانی هستند که شک و تردید بر می انگیزند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تهمت و شک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روزگار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والأسامرة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شب صحبت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شب صحبت کرد،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السمیر السامرة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السامر معروف است و این دو اسم جمع هستند و سامره قومی از یهود نیز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الأفاتنة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لعله من الفتنة و في بعض النسخ الأفاترة و لعل المعني ما يوجب فتور الجسد و ضعفه و في نسخ الكفعمي الأقاترة بالقاف و قال هي الأبالسة و ابن قترة حية خبيثة و قال الفراعنة العتاة و كل عات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الأبالسة هم الشياطين و هم ذكور و إناث يتوالدون و لا يموتون بل يخلدون في الدنيا كما خلد إبليس و إبليس هو أبو الجن و الجن ذكور و إناث يتوالدون و يموتون و أما الجان فهو أبو الجن و قيل هو إبليس و قيل إنه مسخ الجن كما أن القردة و الخنازير مسخ الإنسان و الكل خلقوا قبل آدم عليه السلام و العرب تنزل الجن مراتب فإذا ذكروا الجنس قالوا جن و إن أرادوا أنه يسكن مع الناس قالوا عامر و الجمع عمار فإن كان ممن يتعرض للصبيان قالوا أرواح فإن خبث و تعزم قالوا شيطان فإن زاد علي ذلك قالوا مارد فإن زاد علي القوة قالوا عفريت وَ رُوِيَ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الْجِنَّ خَمْسَةَ أَصْنَافٍ صِنْفٌ حَيَّاتٌ وَ صِنْفٌ عَقَارِبُ وَ صِنْفٌ حَشَرَاتُ الْأَرْضِ وَ صِنْفٌ كَالرِّيحِ فِي الْهَوَاءِ وَ صِنْفٌ كَبَنِي آدَمَ عَلَيْهِ الْحِسَابُ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الهمز و اللمز واحد و همزه ضربه و دفعه و كذا لمزه و النفث شبيه بالنفخ و قوله و وقاعهم أي قتالهم و بلاياهم و أخذهم أي سحرهم و الأخذة بالضم رقية كالسحر و عبثهم أي لعبهم بالإنسان و من قرأ عيثهم بالياء المثناة أراد فسادهم و العيث الفساد و الغيلان سحرة الجن و أم الصبيان ريح تعرض لهم و العارض و المتعرض الذي يتعرض للبشر و أم ملدم بالكسر كنية الحمي بالدال و الذال و المثلثة التي تأتي في اليوم الثالث و الربع الذي تأتي في اليوم الرابع و النافضة التي تحصل لصاحبها من أجلها رعدة و الصالبة التي تشتد حرارتها و ليس معها برد و باقي الألفاظ ظاهرة و هذه الحاشية لخصتها من كتاب صحاح الجوهري و غريبي الهروي و سر اللغة للثعالبي و المغرب للمطرزي و حدقة الناظر للكفعمي و حياة الحيوان للدميري انتهي كلام الكفعمي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شاید از واژه فتنه باشد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شاید معنا چیزی باشد که موجب سستی و ضعف بدن می شود و در نسخه های کفعمی أفاترة آمده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ابلیسان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سمی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متکبران و هر متکبری فرعون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الابالسة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شیاطین هستند که نر و ماده هستند و زاد و ولد می کنند و نمی میرند بلکه در دنیا جاودان هستند، چنانکه ابلیس جاودان است و ابلیس پدر جن است و نر و ماده هستند و زاد و ولد می‌کنند و می میرند، و جانّ پدر جن است و گفته شده همان ابلیس است، و گفته شده که او تبدیل شده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میمون و خوک تبدیل شده انسان است، و همه آنها قبل از آدم علیه السّلام خلق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جن را در چند مرتبه قرار می دهد و زمانی که جنس آن را قصد کنند، می گویند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کنند که او همراه انسان سکونت دارد، می  گویند عامر و جمع آن عمّار است؛ و اگر از کسانی باشد که به کودکان می پردازد، می گوید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خبیث باشد و جادو کند، می گویند شیطان، و اگر فراتر از آن باشد، می‌گویند مارد، و اگر قدرتمندتر باشد، می گویند 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جن را در پنج گروه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مار، گروهی عقرب، گروهی حشرات زمین و گروهی مانند باد در هوا و گروهی مانند بنی آدم که بر او حساب و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 و اللمز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زد و دفع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به نفخ یعنی دمیدن است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پیکار و بلایای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سحر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افسونی مانند سحر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بازی آنها با انسان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کند، مقصودش فساد آنان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جن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که بر کودکان عارض می‌شود و عارض و معترض کسی که بر بشر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دال و ذال، کنیه تب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 است که در روز سوم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 است که در روز چهارم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به خاطر آن لرزش برای صاحب آن حاصل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حرارت آن شدید است و سرد نمی شود، و سایر الفاظ روشن است و این حاشیه را از کتاب صحاح جوهری، غریبین هروی، سرّ اللغة ثعالبی و المغرب مطرزی، حدقة الناظر کفعمی و حیوة الحیوان دمیری خلاصه کردم، پایان کلام 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نبرد یا غیبت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نگاه دزدکی،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حِلف آمده است و آن دوستی است که برای دوست سوگند یاد می کند که بر او خیانت نکند،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العرق ضرباً و ضرباناً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زمانی است که با قدرت حرکت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سفینه، دردی است که نصف سر و صورت را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کنیه، تب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نشده </w:t>
      </w:r>
    </w:p>
    <w:p>
      <w:pPr>
        <w:pStyle w:val="BookText"/>
        <w:rPr/>
      </w:pPr>
      <w:r>
        <w:rPr>
          <w:rFonts w:ascii="Amiri" w:hAnsi="Amiri" w:eastAsia="Amiri" w:cs="Amiri"/>
          <w:color w:val="111111"/>
          <w:sz w:val="28"/>
          <w:sz w:val="28"/>
          <w:szCs w:val="28"/>
          <w:rtl w:val="true"/>
          <w:lang w:bidi="ar-SA"/>
        </w:rPr>
        <w:t>و الوقاع القتال أو الغيبة و اللمح اختلاس النظر و أخلاقهم و في بعض النسخ و أحلافهم بالحاء المهملة و الفاء جمع حلف بالكسر و هو الصديق يحلف لصاحبه أن لا يغدر به و ضرب العرق ضربا و ضربانا بالتحريك إذا تحرك بقوة و الشقيقة كسفينة وجع يأخذ نصف الرأس و الوجه و المعروف في كنية الحمي أم ملدم بالدال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الداخلة و الخارجة أي الداخلة في العروق و الخارجة منها أو الأمراض الظاهرة و أمراض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من شي‌ء كان‌</w:t>
      </w:r>
      <w:r>
        <w:rPr>
          <w:rStyle w:val="FootnoteAnchor"/>
          <w:rtl w:val="true"/>
        </w:rPr>
        <w:footnoteReference w:id="646"/>
      </w:r>
      <w:r>
        <w:rPr>
          <w:rFonts w:ascii="Amiri" w:hAnsi="Amiri" w:eastAsia="Amiri" w:cs="Amiri"/>
          <w:color w:val="111111"/>
          <w:sz w:val="28"/>
          <w:sz w:val="28"/>
          <w:szCs w:val="28"/>
          <w:rtl w:val="true"/>
          <w:lang w:bidi="ar-SA"/>
        </w:rPr>
        <w:t>أي ليس وجوده مستندا إلي علة و لا مادة و لا من شي‌ء كون يدل علي عدم مسبوقية الحوادث بالمواد مستشهد علي بناء الفاعل أي جعل حدوث الأشياء شاهدا علي كونه أزليا غير محتاج إلي علة لما مر من لزوم التسلسل و غيره أو علي بناء المفعول أي يستشهد الناس عليه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وسمها به من العجز أي استشهد بما جعل فيها من سمة العجز و علامته و هي في الأصل الكي علي قدرته لأن إمكانهم و عجزهم عن إيجاد ذواتهم و صفاتهم و تنقلهم من حال إلي حال و من شأن إلي شأن دليل علي أن لهم خالقا و مربيا و مدبرا و كذا فناؤهم يدل علي أن لهم صانعا لا يتطرق إليه الزوال و الفناء و إلا لكان مثلهم محتاجا إلي خالق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فيدرك بأينيته أي بأنه ذو أين أو بأنه في أي مكان و ذلك لأن المكاني إذا حصل في مكان يخلو منه مكان آخر و لا له شبح مثال الشبح بالتحريك و قد يسكن الشخص و المثال الشبيه أي ليس له مثال يشبهه لا في الخارج و لا في الذهن فيكون ذا كيفية و صفات زائدة بحيثيته أي بمكانه لأن الغيبة من شأن ذي المكان بما ابتدع من تصرف الذوات أي بما أوجد من غير مادة و مثال من الذوات المتصرفة المتنوعة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بالكبرياء أي بسبب الكبرياء و العظمة من جميع تصرف الحالات أي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الداخلة و الخارجة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داخل در رگ ها و خارج از آن، یا بیماری های ظاهری و بیماری های داخلی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شیء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او نه متکی به علتی و نه به ماده 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من شی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مسبوق بودن حوادث بر ماده دلالت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بنای فاعل یعنی حدوث اشیا را شاهدی بر ازلی بودن و غیر محتاج بودنش به علتی قرار داده است، به جهت آنچه که در خصوص لزوم تسلسل و غیر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بنای مفعول است، یعنی مردم با آن برای او شهادت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وسمها به من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آنچه که از نشانه و علامت عجز در آن قرار داد، بر قدرت خود شاهد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داغ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بودن آنها و عجز آنها از ایجاد ذوات و صفات آنان و انتقالشان از حالی به حال دیگر و از شأنی به شأن دیگر، دلیلی است بر  اینکه برای آنها خالق، تربیت کننده و تدبیر کننده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فنای آنها بر این دلالت دارد که برای آنها خالقی است که زوال و فنا به او راه ندارد، در غیر این صورت مانند آنها نیازمند به خالقی دیگر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فیدرک بأینیّة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اینکه او صاحب 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اینکه او در هر مکانی است و آن به این دلیل است که موجود مکانی وقتی در یک مکان حاضر شود، مکان دیگر از او خالی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لَهُ شبح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شَبَح با حرکت حروف است و گاه ساکن می شود، یعنی بدن شخص،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شبیه، یعنی برای او مثلی نیست که شبیه او باشد، نه در خارج و نه در ذهن که صاحب کیفیت و صفات زائد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بحیثیته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مکانش، زیرا غیبت از ویژگی صاحب مکان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ابتدع من تصرف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که بدون ماده و مثال از ذوات متغیّر متنوع ایجاد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کبریاء و عظمت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جمیع تصرّف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Amiri" w:hAnsi="Amiri" w:eastAsia="Amiri" w:cs="Amiri"/>
          <w:color w:val="111111"/>
          <w:sz w:val="28"/>
          <w:sz w:val="28"/>
          <w:szCs w:val="28"/>
          <w:rtl w:val="true"/>
          <w:lang w:bidi="ar-SA"/>
        </w:rPr>
        <w:t>تغيرها و الحاصل أنه ليس للحوادث و التغيرات أن يتطرق إلي ذاته المقدسة</w:t>
      </w:r>
      <w:r>
        <w:rPr>
          <w:rStyle w:val="FootnoteAnchor"/>
          <w:rtl w:val="true"/>
        </w:rPr>
        <w:footnoteReference w:id="647"/>
      </w:r>
      <w:r>
        <w:rPr>
          <w:rFonts w:ascii="Amiri" w:hAnsi="Amiri" w:eastAsia="Amiri" w:cs="Amiri"/>
          <w:color w:val="111111"/>
          <w:sz w:val="28"/>
          <w:sz w:val="28"/>
          <w:szCs w:val="28"/>
          <w:rtl w:val="true"/>
          <w:lang w:bidi="ar-SA"/>
        </w:rPr>
        <w:t>و البوارع جمع البارعة و هي الفائقة و في القاموس برع براعة و بروعا فاق أصحابه في العلم و غيره أو تم في كل فضيلة و جمال فهو بارع و هي بارعة و برع صاحبه غلبه و أمر بارع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النقب الثقب و العوامق جمع العميقة و قال الثقب الخرق النافذ و ثقب الكوكب أضاء و رأيه نفذ و هو مثقب كمنبر نافذ الرأي و أثقوب دخال في الأمور و النجم الثاقب المرتفع علي النجوم و تحديده أي بيان كنهه و الوصول إلي حقيقة ذاته أو إثبات الحدود الجسمانية له و كذا تكييفه بيان كنه صفاته أو إثبات الصفات الزائدة أو الكيفية الجسمانية له و الغائصات جمع الغائصة من الغوص و هو معروف و يقال غاص علي الأمر علمه و السباحة معروفة و تصويره إثبات صورة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لعظمته أي لكونه أعظم من أن يكون جسما أو جسمانيا فيحل في المكان و يقال ذرع الثوب كمنع أي قاسه بالذراع أي لا يقاس بالمقادير الجسمانية لأنه أجل من ذلك و كذا القطع كناية عن التحديد أن تكتنهه أي تصل إلي كنهه حقيقته أن تستغرقه أي تستوعبه كناية عن الإحاطة بمعرفته و يحتمل تستعرفه من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الطوامح جمع طامحة و هي المرتفعة و نضب الماء نضوبا غار و الاكتناه بلوغ الكنه و في القاموس الصغر كعنب خلاف العظم صغر ككرم و فرح صغارة و صغرا كعنب و صغرا محركة فهو صغير و الصاغر الراضي بالذل و قد صغر ككرم صغرا كعنب و صغرا بالضم الخصوم أي نفوسهم فإنه مما لطف من الإنسان يقال قدس الله لطيفه أو عقولهم اللطيفة و اللطيف العالم بخفايا الأمور و دقائقها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من عدد</w:t>
      </w:r>
      <w:r>
        <w:rPr>
          <w:rStyle w:val="FootnoteAnchor"/>
          <w:rtl w:val="true"/>
        </w:rPr>
        <w:footnoteReference w:id="648"/>
      </w:r>
      <w:r>
        <w:rPr>
          <w:rFonts w:ascii="Amiri" w:hAnsi="Amiri" w:eastAsia="Amiri" w:cs="Amiri"/>
          <w:color w:val="111111"/>
          <w:sz w:val="28"/>
          <w:sz w:val="28"/>
          <w:szCs w:val="28"/>
          <w:rtl w:val="true"/>
          <w:lang w:bidi="ar-SA"/>
        </w:rPr>
        <w:t>أي ليست وحدته وحدة عددية يكون له ثان من جنسه</w:t>
      </w:r>
    </w:p>
    <w:p>
      <w:pPr>
        <w:pStyle w:val="BookText"/>
        <w:rPr/>
      </w:pPr>
      <w:r>
        <w:rPr>
          <w:rFonts w:ascii="IRNazanin" w:hAnsi="IRNazanin" w:eastAsia="IRNazanin"/>
          <w:color w:val="111111"/>
          <w:sz w:val="28"/>
          <w:sz w:val="28"/>
          <w:szCs w:val="28"/>
          <w:rtl w:val="true"/>
          <w:lang w:bidi="fa-IR"/>
        </w:rPr>
        <w:t>تغیر حالات و حاصل اینکه، حوادث و تغییرات نمی‌تواند بر ذات مقدس او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بارعة است، یعنی فائق و برتر، و در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برع 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علم و غیر آن بر اصحاب خود برتری یافت، یا اینکه در هر فضیلت و جمالی کامل شد، پس مرد بارع و زن بارعة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دوستش غلبه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عمیقه،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شکاف تأثیرگذار،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 الکوکب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نظرش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منبر، صاحب رأی نافذ،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تأثیرگذار در امور،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ستارگان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بیان کنه آن و وصول به حقیقت ذات او یا اثبات حدود جسمی برای او،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بیان کنه صفات او یا اثبات صفات زاید یا کیفیت جسمانی برای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غائصة از ریشه غوص است و آن معروف است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دانست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اثبات صورت برای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جهت بزرگ تر بودن او از اینکه جسم یا جسمانی باشد که در مکان داخل شود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ذرع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لباس را با ذراع اندازه کرد؛ یعنی با اندازه های جسمانی اندازه گرفته نمی شود زیرا او برتر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محدود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تکتنه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کنه حقیقت او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تستغرقه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درک کند و کنایه از احاطه یافتن به شناخت اوست و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طامحة است یعنی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نضب الماء نضوباً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رخنه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کنه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عنب، مخالف بزرگی است، صغر بر وزن کرم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صغارة و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عنب، و صغراً با ضمه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لطائف الخصوم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های آنان که آن از امور لطیف در انسان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الله لطیفه أو عقولهم اللطیفة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 به خفایا و ظرائف امور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وحدت او وحدتی عددی نیست که برای او دومی از جنس خودش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بأمد أي غاية فيكون بمعني كثرة المدة أو امتداد زمان فإنه ليس بزماني و العمد بفتحتين و ضمتين جمع العماد و هو ما يعتمد عليه و لا بشبح أي شخص مرئي فتقع عليه الصفات أي الزائدة أو توصيفات الواصفين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التيار مشددة موج البحر الذي ينضح و لجته و الحصر العي في المنطق و حسر البصر حسورا كل و انقطع من طول مدي و الاستشعار هذا لعله بمعني طلب الشعور و العلم و يقال استشعر فلان خوفا أضمره و استشعر لبس الشعار و هو الثوب الملاصق للشعر و لجة البحر معظمه و الملكوت كرهبوت العزة و السلطان و المملكة و له ملكوت العراق أي ملكها و يطلق غالبا علي السماويات و الروحانيات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مقتدر بالآلاء أي عليها أو أظهر قدرته بما أنعم علي عباده ممتنع عن أن يصل إليه أحد بسوء بكبريائه و عظمته الذاتية و التملك صيرورته مالكا و عدي بعلي لتضمين معني القهر و 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رقاب الصعاب من إضافة الموصوف إلي الصفة أو رقاب الأشخاص الصعاب و الصعب خلاف الذلول و التخوم جمع التخم بالفتح و هو منتهي كل قرية أو أرض رواصن الأسباب أي الحبال الثابتة قال الجوهري الرصين المحكم الثابت و السبب الحبل و قال شهق ارتفع و الشاهق الجبل المرتفع بكلية الأجناس أي بجميعها فإنها مشتركة في الإمكان و الحاجة إلي الصانع أو بكونها كلية فإنها تستلزم التركيب المستلزم للإمكان فدل علي أنه ليس له سبحانه مهية 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باختلاف كلية الأجناس أي بحقائقها المختلفة أي أنها مع اختلاف حقائقها مشتركة في الدلالة علي صانعها أو أن اختلافها دليل علي الحاجة إلي الموجد إما بناء علي أن زيادة الوجود دليل الإمكان و لا يمكن أن يكون عينا لتلك الحقائق المختلفة أو أنها مع اختلافها لا يمكن استلزام جميعها للوجود كما يشهد به الذوق السليم و بفطورها أي مخلوقيتها فلا لها محيص أي محيد و مهرب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غایت، پس به معنی کثرت مدت یا امتداد زمان است که او محدود به زمان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فتحه و ضمه، جمع عماد است و آن چیزی است که بر آن تکیه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بشبح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قابل رؤیت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فتقع علیه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زائد یا توصیفات وصف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دریا که سرازیر می شود و قعر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الکن در صحبت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 البصر حسوراً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ضعیف شد و از دیدن فاصله دور ناتوان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معنی طلب درک و علم باشد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استشعر فلان 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خوف را پنهان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جامه زیر بر تن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چسبیده به مو،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بخش بزرگ دریا،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رهبوت یعنی عزت، سلطان و مملکت،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ملکوت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فرمانروایی دارد، و غالبا بر امور آسمانی و معنوی اطلاق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 بالآلاء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مقتدر بر نعمت ها، یا اینکه قدرتش را با آنچه بر بندگانش عطا کرد نمایان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کبریاء و عظمت ذاتش از اینکه کسی با بدی به او دست یابد امتناع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تبدیل شدن او به مالک و برای دربر داشتن معانی قهر و استیلا، با علی متعدی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 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اضافه موصوف به صفت است،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 الأشخاص 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رام و مطیع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التَخم است، پایان هر روستا یا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رواصن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ریسمان های ثابت،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محکم ثابت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ریسمان،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مرتفع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کوه 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بکلیّه 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همه آنها که آنها در ممکن بودن و احتیاج به خالق یا در کل بودن که مستلزم ترکیب و مستلزم امکان است مشترک هستند، پس بر این دلالت دارد که برای خداوند سبحان ماهیّت کلی نیست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کلیة الاجناس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به حقایق مختلف آنها که آنها با وجود اختلاف حقایقشان، در دلالت بر سازنده خود مشترک هستند؛ یا اینکه اختلاف آنها دلیلی بر نیاز به یک ایجاد کننده است؛ یا بنا بر اینکه زیادت وجود دلیل ممکن بودن است و ممکن نیست که دقیقاً شبیهی برای آن حقایق مختلف باشد، یا اینکه آنها با وجود اختلافشان، استلزام همه آنها به وجود ممکن نیست، چنانکه ذوق سلیم بر آن گواهی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بفطورها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مخلوق بودن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لها 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اجتناب و گریزی برای آن ها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إدراكه إياها أي علمه بها و قدرته عليها عن إحاطته بها أي علما و قدرة عن إحصائه لها أي علما له آية أي دلالة علي وجوده و قدرته و حكمته و بتركيب الطبع أي الطبائع التي ركبها في الممكنات و في بعض النسخ بمركب المصنوع أي المصنوعات المركبة فإن التركيب دليل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الفطر جمع الفطرة بمعني الخلقة عبرة هي الاسم من الاعتبار فلا إليه حد أي ليس له حد ينسب إليه و لا له مثل أي ليس للخلق أن يضربوا له الأمثال و له الأمثال العليا ضربها لنفسه تفهيما لخلقه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باد الشي‌ء يبيد بيدا و بيودا هلك فأسني أي جعله سنيا رفيعا و إن جاز المدي أي الغاية في المني أي و إن كان ما أعطاه أكثر من غاية أماني الخلق فإنه لا ينقص خزائنه و الهفوة الزلة و الإملاء الإمهال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فلان يعيش في ظل فلان أي في كنفه و اعتصم بحبله أي بدينه أو طاعته أو القرآن فإنه حبل ممدود من السماء إلي الأرض أو ولاية أهل البيت عليهم السلام كما مر في الأخبار عمن ألحد في آياته أي حاد عن الطريق فيها و لم يجعلها دليلا عليه و يحتمل أن يراد بها الأئمة عليهم السلام كما ورد في الأخبار أو آيات القرآن المجيد و الإلحاد فيها عدم الإيمان بها أو تحريفها لفظا أو معني و انحرف عن بيناته عن حججه الواضحات فلا يقبلها و لا تصير سببا لإيمانه و الضمير في حالاته إما راجع إلي الله أو إلي الموصول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الأنداد</w:t>
      </w:r>
      <w:r>
        <w:rPr>
          <w:rStyle w:val="FootnoteAnchor"/>
          <w:rtl w:val="true"/>
        </w:rPr>
        <w:footnoteReference w:id="649"/>
      </w:r>
      <w:r>
        <w:rPr>
          <w:rFonts w:ascii="Amiri" w:hAnsi="Amiri" w:eastAsia="Amiri" w:cs="Amiri"/>
          <w:color w:val="111111"/>
          <w:sz w:val="28"/>
          <w:sz w:val="28"/>
          <w:szCs w:val="28"/>
          <w:rtl w:val="true"/>
          <w:lang w:bidi="ar-SA"/>
        </w:rPr>
        <w:t>أي الأمثال و الأشباه المحتجب بالملكوت و العزة أي احتجابه عن الخلق إنما هو لسلطنته و عزته و علو شأنه و كونه أعلي من أن يصل إليه مدارك الخلق لا بحجاب كالمخلوقين المتردي بالكبرياء و العظمة أي هما رداؤه كناية عن الاختصاص به المتقدس بدوام السلطان أي منزه بسبب وجوب وجوده و دوام سلطنته عن أن يتطرق إليه نقص أو 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الحباء بالكسر العطاء و الغبطة بالكسر حسن الحال و أن تتمني مثل حال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إدراکه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او به آنها و قدرتش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إحاطته بها یعنی از نظر علم و قدرت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إحصائه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دلالتی بر وجود، قدرت و حکمت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بترکیب 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طبیعت هایی که در ممکنات ترکیب کردی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بمرکب المصنوع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مصنوعات مرکب، که ترکیب دلیل ممکن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فطرة است به معنی خلقت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از اعتبار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إلیه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او حدی نیست که به او منسوب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نمی توانند برای او مثال بزنند و برای او مثال علیا است که به جهت تفهیم کردن به مردم، خودش برای خویشتن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الشی یبید بیداً و بیوداً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والا و رفیع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جاز 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 یعنی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گرچه آنچه که عطا کرد بیشتر از نهایت آرزوهای مردم است، اما آن چیزی از خزائن او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لرزش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مهلت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یعیش فی ظل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جوار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 بحبله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دین یا طاعت او یا قرآن تمسک جست که قرآن ریسمانی کشیده  شده از آسمان تا زمین است؛ یا به ولایت اهل بیت تمسک جست چنانکه در اخبار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عمّن ألحد فی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آن از راه منحرف شد و آن را دلیل و راهنمایی بر خود قرار نداد و محتمل است که مقصود از آن ائمه باشد، چنانکه در اخبار یا آیات قرآن مجید آمده است و الحاد در آن، عدم ایمان به آن یا تحریف لفظی یا معنوی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انحرف من بیّناته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حجت های واضح او منحرف شد، پس آنها را نمی پذیرد و سببی برای ایمان او نمی شود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خدا باز می گردد و یا به موصول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الأنداد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یعنی امثال و مانندها،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المحتجب بالملکوت و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پنهان بودن او از خلق به جهت سلطنت، عزت و بلندی شأن او و برتر بودن او از اینکه درک خلق به او برسد می باشد، نه مانند مخلوقات با حجاب و پرده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المتردّی بالکبریاء والعظمة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کبریاء و عظمت ردای اوست، کنایه از اختصاص آن دو به 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بدوام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بسبب وجوب وجود او و دوام سلطنتش، منزه از این است که نقص یا زوالی به او برسد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عطا و بخشش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نیکو و اینکه نظیر حال فرد </w:t>
      </w:r>
    </w:p>
    <w:p>
      <w:pPr>
        <w:pStyle w:val="BookText"/>
        <w:rPr/>
      </w:pPr>
      <w:r>
        <w:rPr>
          <w:rFonts w:ascii="Amiri" w:hAnsi="Amiri" w:eastAsia="Amiri" w:cs="Amiri"/>
          <w:color w:val="111111"/>
          <w:sz w:val="28"/>
          <w:sz w:val="28"/>
          <w:szCs w:val="28"/>
          <w:rtl w:val="true"/>
          <w:lang w:bidi="ar-SA"/>
        </w:rPr>
        <w:t>المغبوط من غير أن تريد زوالها عنه و استرعيتهم أي طلبت منهم و وكلت إليهم رعاية عبادك من قولهم رعي الأمير رعيته رعاية و الرصد و الترصد الترقب و الرصد بالتحريك أيضا الذي أعد للحفظ و لا تغيضك أي لا تنقصك و الغيض يكون لازما و متعديا و من الثاني قوله تعالي وَ ما تَغِيضُ الْأَرْحامُ‌</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تعزب أي و لا تغيب في كنين أرض أي مستورها من الكن بمعني الستر و في بعض النسخ كفير من الكفر بمعني الستر أيضا و الكفر أيضا القبر و ظلمة الليل و الكافر الليل المظلم تصاريف اللغات أي اللغات المختلفة المتنوعة مستحدثا علي بناء اسم المفعول من قولهم استحدثت خبرا أي وجدت خبرا جديدا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يحتال‌</w:t>
      </w:r>
      <w:r>
        <w:rPr>
          <w:rStyle w:val="FootnoteAnchor"/>
          <w:rtl w:val="true"/>
        </w:rPr>
        <w:footnoteReference w:id="652"/>
      </w:r>
      <w:r>
        <w:rPr>
          <w:rFonts w:ascii="Amiri" w:hAnsi="Amiri" w:eastAsia="Amiri" w:cs="Amiri"/>
          <w:color w:val="111111"/>
          <w:sz w:val="28"/>
          <w:sz w:val="28"/>
          <w:szCs w:val="28"/>
          <w:rtl w:val="true"/>
          <w:lang w:bidi="ar-SA"/>
        </w:rPr>
        <w:t>أي تعاليت عن أن يحتال الملحد أن يجد منك حالا تستلزم اتصافك بالتبديل و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أن يلاقيك بحال يصفك بها الملحد بتبديل فالملحد فاعل لقوله يلاقيك و يصفك علي التنازع و الأول أيضا يحتمل ذلك إن قرئ يحتال علي بناء الفاعل أو يوجد أي تعاليت عن أن يوجد بسبب زيادة و نقصان يعتريانك مساغ أي طريق و محل تجويز في أن يقال فيك باختلاف التحويل من حال إلي حال و في مجموع الدعوات أو يوجد للزيادة و النقصان فيك مساغ باختلاف التحويل و لعله أنسب و مرجعهما إلي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تلتثق أي تبتل سحائب الإحاطة بكنه ذاتك و صفاتك في بحور همم العقول أي لا تبتل منها بشي‌ء فضلا عن أن تأخذ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 اللثق بالتحريك البلل و قد لثق الشي‌ء بالكسر و التثق و ألثقه غيره و طائر لثق أي مبتل أو تمتثل و في بعض النسخ تمثل لك أي بسببك منها أي من الأحلام جبلة أي خلقة و المراد بها الحقيقة تصل إليك فيها أي بسبب تلك الجبلة و يحتمل تعلقه بالرويات و الحاصل أنه لا تقدر العقول علي</w:t>
      </w:r>
    </w:p>
    <w:p>
      <w:pPr>
        <w:pStyle w:val="BookText"/>
        <w:rPr/>
      </w:pPr>
      <w:r>
        <w:rPr>
          <w:rFonts w:ascii="IRNazanin" w:hAnsi="IRNazanin" w:eastAsia="IRNazanin"/>
          <w:color w:val="111111"/>
          <w:sz w:val="28"/>
          <w:sz w:val="28"/>
          <w:szCs w:val="28"/>
          <w:rtl w:val="true"/>
          <w:lang w:bidi="fa-IR"/>
        </w:rPr>
        <w:t>مورد غبطه را آرزو کنی بدون اینکه زوال آن حال را از وی را بخواهی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استرعیتهم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مراقبت بندگانت را از آنان طلب کردی و به آنان واگذار کردی، که برگرفته از این سخن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رعی الأمیر رعیته رعایة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الرصد و الترصد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مراقبت و الرصد نیز با حرکت حروف، کسی که برای حفاظت آماده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ولاتغیضک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تو نمی کاهد و الغیض لازم و متعدی می شود و این سخن خداوند متعال از متعدی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تَغِیضُ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رحمها می کاهند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غایب نمی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کنّین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پنهان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ستر و پوشش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کفر، باز هم به معنی ستر و پوشش آمده است و الکفر قبر و تاریکی شب نیز می باشد و الکافر یعنی شب تاریک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تصاریف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 های مختلف متنوع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بربنای اسم مفعول، از این سخن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استحدثت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جدیدی 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یحتال</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یعنی متعالی از این هستی که ملحد نیرنگ کند که از تو حالی بیابد که مستلزم متصف شدن تو به تبدیل تغییر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یلاقیک بحال یصفک بها الملحد بتبدیل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تنازع آمده است، در مورد اول نیز اگر یحتال به صورت معلوم خوانده شود، محتمل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متعالی از این هستی که به هر دلیلی، زیادت و نقصانی بر تو عارض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راهی و محل تجویزی در این که درباره تو به اختلاف تبدیل از حالی به حالی دیگر نظر داده شود، و در مجموع 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یوجد للزیادة والنقصان فیک مساغ باختلاف التحویل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شاید این مناسب تر باشد و مرجع هر دو یکی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تلتثق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ابرهای احاطه به کنه ذات و صفات تو نمدار شو 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بحور همم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از آن آب نمی گیرد بلکه حتی با ذره ای از آن نیز خیس نمی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یعنی رطوبت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لِِِثق الشی والتثق وألثقه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لثق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پرنده  خیس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تمتثل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 ها تمتثل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رؤیاها،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خلقت و مقصود از آن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 علیک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آن خلقت و تعلق داشتن آن به اندیشه ها محتمل است، و نتیجه اینکه عقل ها نمی توانند از جهت حقیقت و ماهیّت </w:t>
      </w:r>
    </w:p>
    <w:p>
      <w:pPr>
        <w:pStyle w:val="BookText"/>
        <w:rPr/>
      </w:pPr>
      <w:r>
        <w:rPr>
          <w:rFonts w:ascii="Amiri" w:hAnsi="Amiri" w:eastAsia="Amiri" w:cs="Amiri"/>
          <w:color w:val="111111"/>
          <w:sz w:val="28"/>
          <w:sz w:val="28"/>
          <w:szCs w:val="28"/>
          <w:rtl w:val="true"/>
          <w:lang w:bidi="ar-SA"/>
        </w:rPr>
        <w:t>أن تنتزع منك حقيقة و مهية تتفكر فيها الأوهام فتصل إلي معرفتك و في بعض النسخ تضل فيها أي لا تقدر علي انتزاع شي‌ء تتفكر و تتحير فيها فضلا عن أن تضل إليك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استخذأ له أي خضع و تذلل و سمكت السماء أي رفعتها فرفعتها أي بالرفعة المعنوية أو رفعتها كثيرا و المراد بالسمك الضخامة ماءً ثَجَّاجاً أي منصبا بكثرة يقال ثجه و ثج بنفسه و نباتا رجراجا أي متحركا مضطربا ناميا قال الجوهري الرجرجة الاضطراب و ترجرج الشي‌ء أي جاء و ذهب و امرأة رجراجة يترجرج عليها لحمها و في بعض النسخ خراجا أي كثير الخروج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فسبحك نباتها أي دل علي تنزهك عن الحدوث و التغير و مشابهة الممكنات و قاما أي السماء و الأرض علي مستقر المشية أي علي المستقر الذي شئت لهما و في بعض النسخ فأقامت علي مستقر المشية كما أمرتها أي الأرض أو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تعزز أي صار عزيزا بالبقاء و استحالة الفناء أو أظهر عزته بذلك و قال الجوهري النجعة بالضم طلب الكلإ في موضعه تقول منه انتجعت فلانا إذا أتيته تطلب معروفه و المنتجع المنزل في طلب الكلإ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فراشا و بناء</w:t>
      </w:r>
      <w:r>
        <w:rPr>
          <w:rStyle w:val="FootnoteAnchor"/>
          <w:rtl w:val="true"/>
        </w:rPr>
        <w:footnoteReference w:id="655"/>
      </w:r>
      <w:r>
        <w:rPr>
          <w:rFonts w:ascii="Amiri" w:hAnsi="Amiri" w:eastAsia="Amiri" w:cs="Amiri"/>
          <w:color w:val="111111"/>
          <w:sz w:val="28"/>
          <w:sz w:val="28"/>
          <w:szCs w:val="28"/>
          <w:rtl w:val="true"/>
          <w:lang w:bidi="ar-SA"/>
        </w:rPr>
        <w:t>لف و نشر علي خلاف الترتيب قال تعالي الَّذِي جَعَلَ لَكُمُ الْأَرْضَ فِراشاً وَ السَّماءَ بِناءً</w:t>
      </w:r>
      <w:r>
        <w:rPr>
          <w:rStyle w:val="FootnoteAnchor"/>
          <w:rtl w:val="true"/>
        </w:rPr>
        <w:footnoteReference w:id="656"/>
      </w:r>
      <w:r>
        <w:rPr>
          <w:rFonts w:ascii="Amiri" w:hAnsi="Amiri" w:eastAsia="Amiri" w:cs="Amiri"/>
          <w:color w:val="111111"/>
          <w:sz w:val="28"/>
          <w:sz w:val="28"/>
          <w:szCs w:val="28"/>
          <w:rtl w:val="true"/>
          <w:lang w:bidi="ar-SA"/>
        </w:rPr>
        <w:t>و معني جعلها فراشا أن جعل بعض جوانبها بارزا عن الماء و صيرها متوسطة بين الصلابة و اللطافة حتي صارت مهيأة لأن يقعدوا و يناموا عليها كالفراش المبسوط و السماء بناء أي قبة مضروبة علي الأنام و السماء اسم جنس يقع علي الواحد و المتعدد ثم جعلت فيها أي عليها ثم سكنتهما أي أجريت حكمك و تدبيرك في خلقك فيهما و أظهرت آثار قدرتك منهما كأنك سكنتهما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الكفعمي رحمه الله المنزل عبارة عن مقار عظمة الله و سلطانه</w:t>
      </w:r>
    </w:p>
    <w:p>
      <w:pPr>
        <w:pStyle w:val="BookText"/>
        <w:rPr/>
      </w:pPr>
      <w:r>
        <w:rPr>
          <w:rFonts w:ascii="IRNazanin" w:hAnsi="IRNazanin" w:eastAsia="IRNazanin"/>
          <w:color w:val="111111"/>
          <w:sz w:val="28"/>
          <w:sz w:val="28"/>
          <w:szCs w:val="28"/>
          <w:rtl w:val="true"/>
          <w:lang w:bidi="fa-IR"/>
        </w:rPr>
        <w:t xml:space="preserve">از تو جدا گردند، و اندیشه ها در آن تفکر کند و به شناخت تو برسد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قادر به انتزاع چیزی نیست، در آن تفکر می کند و متحیّر می شود تا چه رسد به آنکه با آن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استخذأ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او خضوع و فروتنی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سمکت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بلند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رفعت معنوی او را بلند کردی یا اینکه آن را بسیار رفیع کردی و مقصود از سمک ضخامت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ثجّاجاً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شدت جاری،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جاری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نباتاً رجراجاً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گیاه مرتعش لرزان رشد کننده، 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ترجرج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آمد و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ترجرجت المراة رجراجة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گوشتش بر بدنش می‌لرزد،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بسیار از زمین خارج شونده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فسبّحک نباتها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منزه بودن تو از حدوث، تغییر و مشابهت به ممکنات دلالت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 و زمین برپا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مستقر المشیة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محل استقراری که تو برای آن دو خواستی؛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فاقامت علی مستقرّ المشیة کما امرتها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به زمین یا آبها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تعزّز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ناپذیر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بودن فنا، یا عزتش را با آن نمایان کرد 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جست و جوی چراگاه در محل آن، از این ریشه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انتجعت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قصد طلب احسان او نزد او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 در طلب چراگاه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فراشاً و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و نشر نامرتب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لَکُمُ الأَرْضَ فِرَاشاً وَالسَّمَاء 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فراشاً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برخی نواحی آن را برآمده از آب قرار داد و آن را متوسط بین سختی و نرمی قرار داد تا آماده شد که بر آن بنشینید و بر آن بخوابید، مانند بستر پهن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گنبدی برافراشته بر مردم و السماء اسم جنس است که بر واحد و متعدد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سکنتهما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و تدبیرت درباره خلقت را در آن دو جاری کردی و آثار قدرتت را از آن دو نمایان ساختی، گویی که تو در آن دو ساکن هستی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محل استقرار عظمت، سلطان </w:t>
      </w:r>
    </w:p>
    <w:p>
      <w:pPr>
        <w:pStyle w:val="BookText"/>
        <w:rPr/>
      </w:pPr>
      <w:r>
        <w:rPr>
          <w:rFonts w:ascii="Amiri" w:hAnsi="Amiri" w:eastAsia="Amiri" w:cs="Amiri"/>
          <w:color w:val="111111"/>
          <w:sz w:val="28"/>
          <w:sz w:val="28"/>
          <w:szCs w:val="28"/>
          <w:rtl w:val="true"/>
          <w:lang w:bidi="ar-SA"/>
        </w:rPr>
        <w:t>و علمه و الكرسي و العرش عبارة عن الملك و العلم و منه قوله تعالي وَسِعَ كُرْسِيُّهُ السَّماواتِ وَ الْأَرْضَ‌</w:t>
      </w:r>
      <w:r>
        <w:rPr>
          <w:rStyle w:val="FootnoteAnchor"/>
          <w:rtl w:val="true"/>
        </w:rPr>
        <w:footnoteReference w:id="658"/>
      </w:r>
      <w:r>
        <w:rPr>
          <w:rFonts w:ascii="Amiri" w:hAnsi="Amiri" w:eastAsia="Amiri" w:cs="Amiri"/>
          <w:color w:val="111111"/>
          <w:sz w:val="28"/>
          <w:sz w:val="28"/>
          <w:szCs w:val="28"/>
          <w:rtl w:val="true"/>
          <w:lang w:bidi="ar-SA"/>
        </w:rPr>
        <w:t>و المراد بالتسوية علي العرش الاستيلاء و الإحاطة علي ملكه لعظمته و جلاله و منه قوله تعالي الرَّحْمنُ عَلَي الْعَرْشِ اسْتَوي‌</w:t>
      </w:r>
      <w:r>
        <w:rPr>
          <w:rStyle w:val="FootnoteAnchor"/>
          <w:rtl w:val="true"/>
        </w:rPr>
        <w:footnoteReference w:id="659"/>
      </w:r>
      <w:r>
        <w:rPr>
          <w:rFonts w:ascii="Amiri" w:hAnsi="Amiri" w:eastAsia="Amiri" w:cs="Amiri"/>
          <w:color w:val="111111"/>
          <w:sz w:val="28"/>
          <w:sz w:val="28"/>
          <w:szCs w:val="28"/>
          <w:rtl w:val="true"/>
          <w:lang w:bidi="ar-SA"/>
        </w:rPr>
        <w:t>أي استولي علي عرشه و هو ملكه و الإسكان هو القرار في الموضع و القار المشغول بالتحيز القابل للانتقال و هذا من لوازم الممكن و الجسم أما في حقه تعالي فإنه منزه عن الجسمية و الحلول و كلما كان في الأدعية من هذا الباب بلفظ المنزل و الإسكان فإنه كناية عن مواطن العظمة و القدرة و الاستيلاء و الإحاطة و السماء مواطن العلو و مواطن بركاته تعالي من الأمطار و الشمس و القمر و النجوم و الأفلاك و مهابط الوحي و مساكن ملائكته فسبحان من استوي علي ملكه بعظمته أَلا لَهُ الْخَلْقُ وَ الْأَمْرُ تَبارَكَ اللَّهُ رَبُّ الْعالَمِينَ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متكبرا في عظمتك أي مظهرا للكبرياء بسبب عظمتك الذاتية أو كائنا فيها محتجبا في علمك أي فيما تعلم من الحجب المعنوية أو مع علمك لم تطلع عليه إلا من شئت و علا هناك أي في درجتك المعنوية بهاؤك أي حسنك و كمالك و قدسك أي تنزهك و تمكينك أي إقدارك أمناءك من الملائكة فيما أمرتهم به كما قال تعالي مُطاعٍ ثَمَّ أَمِينٍ‌</w:t>
      </w:r>
      <w:r>
        <w:rPr>
          <w:rStyle w:val="FootnoteAnchor"/>
          <w:rtl w:val="true"/>
        </w:rPr>
        <w:footnoteReference w:id="660"/>
      </w:r>
      <w:r>
        <w:rPr>
          <w:rFonts w:ascii="Amiri" w:hAnsi="Amiri" w:eastAsia="Amiri" w:cs="Amiri"/>
          <w:color w:val="111111"/>
          <w:sz w:val="28"/>
          <w:sz w:val="28"/>
          <w:szCs w:val="28"/>
          <w:rtl w:val="true"/>
          <w:lang w:bidi="ar-SA"/>
        </w:rPr>
        <w:t>بذلك التمكين مكين أي ذو مكانة و منزلة أبلاه أي أنعمه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 جلاه‌</w:t>
      </w:r>
      <w:r>
        <w:rPr>
          <w:rStyle w:val="FootnoteAnchor"/>
          <w:rtl w:val="true"/>
        </w:rPr>
        <w:footnoteReference w:id="661"/>
      </w:r>
      <w:r>
        <w:rPr>
          <w:rFonts w:ascii="Amiri" w:hAnsi="Amiri" w:eastAsia="Amiri" w:cs="Amiri"/>
          <w:color w:val="111111"/>
          <w:sz w:val="28"/>
          <w:sz w:val="28"/>
          <w:szCs w:val="28"/>
          <w:rtl w:val="true"/>
          <w:lang w:bidi="ar-SA"/>
        </w:rPr>
        <w:t>بالجيم مخففا أي أذهبه أو كشفه يقال جلوتهم عن أوطانهم أي أخرجتهم و جلوت أي أوضحت و كشفت و في بعض النسخ بالخاء المعجمة مخففا و في بعضها مشددا أي تركه يقال خليت الخلي أي جززته و قطعته و خليت سبيله بالتشديد و خلا عنه الجائزة أي المقبولة أو المأذون فيها و المرتفق بفتح</w:t>
      </w:r>
    </w:p>
    <w:p>
      <w:pPr>
        <w:pStyle w:val="BookText"/>
        <w:rPr/>
      </w:pPr>
      <w:r>
        <w:rPr>
          <w:rFonts w:ascii="Amiri" w:hAnsi="Amiri" w:eastAsia="Amiri" w:cs="Amiri"/>
          <w:color w:val="111111"/>
          <w:sz w:val="28"/>
          <w:sz w:val="28"/>
          <w:szCs w:val="28"/>
          <w:rtl w:val="true"/>
          <w:lang w:bidi="ar-SA"/>
        </w:rPr>
        <w:t>و علم خداوند است و کرسی و عرش عبارت از ملک و علم خدا است و این سخن خداوند از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آسمانها و زمین 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التسویه علی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استیلا و احاطه بر ملک او به جهت عظمت و جلال او است و این سخن خداوند متعال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عرشش که همان ملک اوست استیلا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استقرار در جایی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مشغول به جهت گیری و قابل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لوازم ممکن و جسم است، اما در مورد خداوند متعال، او منزه از جسم بودن و حلول است و هر چه در ادعیه این باب با لفظ منزل و اسکان باشد، کنایه از مواطن عظمت، قدرت، استیلا و احاطه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مواطن علو و برکات خداوند متعال از قبیل باران، آفتاب، ماه، ستاره، افلاک، محل فرود وحی و محل سکونت ملائکه اوست، پس منزه است کسی که با عظمتش بر ملکش استیلا یافت، آگاه باش که خلق و امر از آن اوست، متبارک است پروردگار جهانیان،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متکبراً فی عظمتک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مظهری برای کبریاء به سبب عظمت ذاتی ات یا موجود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محتجباً فی علمک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آنچه که از حجاب های معنوی می دانی یا با علمت کسی را بر آن مطلع نکردی جز کسی را که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درجه  معنوی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کمال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بودن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تمکینک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قادر کردنت ملائکه، امینت را در آنچه که آنها را به آن امر کردی،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تمکین مکین است یعنی صاحب مکانت و منزلت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عطا 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و بدون تشدید، یعنی شرّی که از بین برد و برطرف کرد،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جلوتهم عن أوطانهم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از وطنشان بیرون کردم و جلوت یعنی واضح و آشکار کردم و در بعضی نسخه ها با خاء و بدون تشدید و در بعضی نسخه ها با تشدید آمده است، یعنی آن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خلیت الخلی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بریدم و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خلیت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یا مورد اجازه،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w:t>
      </w:r>
    </w:p>
    <w:p>
      <w:pPr>
        <w:pStyle w:val="BookText"/>
        <w:rPr/>
      </w:pPr>
      <w:r>
        <w:rPr>
          <w:rFonts w:ascii="Amiri" w:hAnsi="Amiri" w:eastAsia="Amiri" w:cs="Amiri"/>
          <w:color w:val="111111"/>
          <w:sz w:val="28"/>
          <w:sz w:val="28"/>
          <w:szCs w:val="28"/>
          <w:rtl w:val="true"/>
          <w:lang w:bidi="ar-SA"/>
        </w:rPr>
        <w:t>الفاء محل الارتفاق و هو الاتكاء علي المرفق أو المخدة و في بعض النسخ مرتفعا بالفتح أيضا أي محل ارتفاع إلي وجهك قال الكفعمي أي إلي رضوانك و ثوابك و ما يتقرب به إليك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ذنبا لست محصيه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العباد إليه الوجه و العمل</w:t>
      </w:r>
    </w:p>
    <w:p>
      <w:pPr>
        <w:pStyle w:val="BookText"/>
        <w:rPr/>
      </w:pPr>
      <w:r>
        <w:rPr>
          <w:rFonts w:ascii="Amiri" w:hAnsi="Amiri" w:eastAsia="Amiri" w:cs="Amiri"/>
          <w:color w:val="111111"/>
          <w:sz w:val="28"/>
          <w:sz w:val="28"/>
          <w:szCs w:val="28"/>
          <w:rtl w:val="true"/>
          <w:lang w:bidi="ar-SA"/>
        </w:rPr>
        <w:t>و منه قوله تعالي كُلُّ شَيْ‌ءٍ هالِكٌ إِلَّا وَجْهَهُ‌</w:t>
      </w:r>
      <w:r>
        <w:rPr>
          <w:rStyle w:val="FootnoteAnchor"/>
          <w:rtl w:val="true"/>
        </w:rPr>
        <w:footnoteReference w:id="665"/>
      </w:r>
      <w:r>
        <w:rPr>
          <w:rFonts w:ascii="Amiri" w:hAnsi="Amiri" w:eastAsia="Amiri" w:cs="Amiri"/>
          <w:color w:val="111111"/>
          <w:sz w:val="28"/>
          <w:sz w:val="28"/>
          <w:szCs w:val="28"/>
          <w:rtl w:val="true"/>
          <w:lang w:bidi="ar-SA"/>
        </w:rPr>
        <w:t>أي ما يتقرب به إليه و قوله وَ يَبْقي وَجْهُ رَبِّكَ‌</w:t>
      </w:r>
      <w:r>
        <w:rPr>
          <w:rStyle w:val="FootnoteAnchor"/>
          <w:rtl w:val="true"/>
        </w:rPr>
        <w:footnoteReference w:id="666"/>
      </w:r>
      <w:r>
        <w:rPr>
          <w:rFonts w:ascii="Amiri" w:hAnsi="Amiri" w:eastAsia="Amiri" w:cs="Amiri"/>
          <w:color w:val="111111"/>
          <w:sz w:val="28"/>
          <w:sz w:val="28"/>
          <w:szCs w:val="28"/>
          <w:rtl w:val="true"/>
          <w:lang w:bidi="ar-SA"/>
        </w:rPr>
        <w:t xml:space="preserve">أي و يبقي ربك الظاهر بأدلته ظهور الإنسان بوجهه و الوجه يعبر به عن الجملة و الذات و قوله كُلُّ شَيْ‌ءٍ هالِكٌ إِلَّا وَجْهَهُ أي إلا إياه و العرب تذكر الوجه تريد به صاحبه فتقول أكرم الله وجهك أي أكرمك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اجعله لنا فرطا قال أي أجرا يتقدمنا و منه الحديث في الدعاء للطفل الميت اللهم اجعله لنا فرطا أي أجرا يتقدمنا و في الحديث أنا فرطكم علي الحوض أي أنا أتقدمكم إليه و فرطت القوم أي تقدمتهم و سرت أولهم إلي الماء لتهيئة الدلاء و الرشا قاله الهروي في الغريبين العتيد الحاضر المهيأ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استويت به لعل المراد بالاسم هنا مدلوله من الصفات الكمالية فشفع الليلة أي اقبل شفاعتي في رغبتي أو اقبل شفاعة رغبتي في حاجتي أو اجعل رغبتي شفعا بالإجابة و في بعض النسخ برغبتي أي اقبل الشفاعة فيها و صل وحدتي أي صلني في وحدتي ففيه مجازان استعارة في الوصل و مجاز في الإسناد فإن من يحسن إلي أحد فكأنه يصل ما بينه و بينه من العلائق و المجاز الثاني جار في أكثر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 بدعائي حفيا قال الكفعمي أي مبالغا في إلطافي و إجابة مسألتي و في حديث عمر أنه نزل به أويس القرني فاحتفاه أي بالغ في إلطافه و تكرمته يقال</w:t>
      </w:r>
    </w:p>
    <w:p>
      <w:pPr>
        <w:pStyle w:val="BookText"/>
        <w:rPr/>
      </w:pPr>
      <w:r>
        <w:rPr>
          <w:rFonts w:ascii="IRNazanin" w:hAnsi="IRNazanin" w:eastAsia="IRNazanin"/>
          <w:color w:val="111111"/>
          <w:sz w:val="28"/>
          <w:sz w:val="28"/>
          <w:szCs w:val="28"/>
          <w:rtl w:val="true"/>
          <w:lang w:bidi="fa-IR"/>
        </w:rPr>
        <w:t xml:space="preserve">فاء یعنی ارتفاق، تکیه بر آرنج یا پشتی،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محل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رضوان، ثواب، هر آنچه که به وسیله آن به تو تقرب جسته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گناهی که شمارنده آن نیستم طلب استغفار می کنم، از پروردگار جهانیان که وجه و عمل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است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ذات او همه چیز نابودشونده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به وسیله آن به او تقرب جسته می شود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وجه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پروردگارت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پروردگار تو که با ادله اش بسان ظهور انسان با صورتش روشن و نمایان است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از کل و ذات تعبیر می شود و این سخن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ذات او همه چیز نابودشونده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جزء او، و عرب وجه را ذکر می کند و با آن صاحبش را قصد می کند، 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الله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تو را گرامی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واجعله لنا فرطاً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که بر ما متقدم می شود، و حدیث در دعا برای کودک مرده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لنا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اجری که بر ما متقدم می شود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فرطکم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به سوی آن بر شما مقدم می شوم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آنان مقدم شدم و به عنوان اولین آنان برای آماده کردن سطل و ریسمان چاه، به سوی آب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در الغریبین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حاضر و مهیا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از اسم در اینجا مدلول آن از صفات کمالی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فشفعّ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شفاعتم درباره رغبتم را بپذیر، یا شفاغت رغبتم در حاجتم را بپذیر، یا رغبت را همراه اجابت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شفاعت در رغبتم را بپذیر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وحدتی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در تنهایی ام وصل کن که در آن دو مجاز وجود دارد و در اصل استعاره است و مجاز در اسناد است که کسی که به کسی نیکی می کند، گویی روابطی که بین آن دو وجود دارد را وصل می کند و مجاز دوم در بیشتر آنچه که به زودی خواهدآمد جاری 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بدعائی حفیاً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کننده در لطف بر من و اجابت مسألتم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عمر آمده است که اویس قرنی نزد او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لطف بر او و تکریم او مبالغه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أحفي بصاحبه و تحفي به و حفي به إذا بالغ في بره و منه قوله تعالي إِنَّهُ كانَ بِي حَفِيًّا</w:t>
      </w:r>
      <w:r>
        <w:rPr>
          <w:rStyle w:val="FootnoteAnchor"/>
          <w:rtl w:val="true"/>
        </w:rPr>
        <w:footnoteReference w:id="669"/>
      </w:r>
      <w:r>
        <w:rPr>
          <w:rFonts w:ascii="Amiri" w:hAnsi="Amiri" w:eastAsia="Amiri" w:cs="Amiri"/>
          <w:color w:val="111111"/>
          <w:sz w:val="28"/>
          <w:sz w:val="28"/>
          <w:szCs w:val="28"/>
          <w:rtl w:val="true"/>
          <w:lang w:bidi="ar-SA"/>
        </w:rPr>
        <w:t>أي بارا رحيما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روحك‌</w:t>
      </w:r>
      <w:r>
        <w:rPr>
          <w:rStyle w:val="FootnoteAnchor"/>
          <w:rtl w:val="true"/>
        </w:rPr>
        <w:footnoteReference w:id="670"/>
      </w:r>
      <w:r>
        <w:rPr>
          <w:rFonts w:ascii="Amiri" w:hAnsi="Amiri" w:eastAsia="Amiri" w:cs="Amiri"/>
          <w:color w:val="111111"/>
          <w:sz w:val="28"/>
          <w:sz w:val="28"/>
          <w:szCs w:val="28"/>
          <w:rtl w:val="true"/>
          <w:lang w:bidi="ar-SA"/>
        </w:rPr>
        <w:t>أي رحمته و الفسحة الوسعة</w:t>
      </w:r>
      <w:r>
        <w:rPr>
          <w:rStyle w:val="FootnoteAnchor"/>
          <w:rtl w:val="true"/>
        </w:rPr>
        <w:footnoteReference w:id="671"/>
      </w:r>
      <w:r>
        <w:rPr>
          <w:rFonts w:ascii="Amiri" w:hAnsi="Amiri" w:eastAsia="Amiri" w:cs="Amiri"/>
          <w:color w:val="111111"/>
          <w:sz w:val="28"/>
          <w:sz w:val="28"/>
          <w:szCs w:val="28"/>
          <w:rtl w:val="true"/>
          <w:lang w:bidi="ar-SA"/>
        </w:rPr>
        <w:t>و المنة بالضم القوة و ما يحق أي يجب عطف علي طاعته و استشعار خيفته أي جعلها شعاري و ملازما لي أو إخفائها فإن الشعار مستور تحت الدثار من تواتر متعلق بقوله لم يخلني إلا بفضل ما لديه أي إلا بمزيد ما عنده من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أوبقه أهلكه و المهاوي المساقط و المهواة ما بين الجبلين أو نحو ذلك غير مستقل بها أي ثقلت علي و لم أطق حملها من قولهم استقل الحمل أي حمله و رفعه و يقال استقل الجمل بحمله أي قام و أنت ملجأ الخائف و في بعض النسخ لجأ بالتحريك و هما بمعني محل الالتجاء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لا يتعاظمه شي‌ء أي لا يعظم عنده شي‌ء و التسربل لبس السربال و هو القميص و هنا كناية عن الاختصاص و عدم 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الحيثوثية</w:t>
      </w:r>
      <w:r>
        <w:rPr>
          <w:rStyle w:val="FootnoteAnchor"/>
          <w:rtl w:val="true"/>
        </w:rPr>
        <w:footnoteReference w:id="672"/>
      </w:r>
      <w:r>
        <w:rPr>
          <w:rFonts w:ascii="Amiri" w:hAnsi="Amiri" w:eastAsia="Amiri" w:cs="Amiri"/>
          <w:color w:val="111111"/>
          <w:sz w:val="28"/>
          <w:sz w:val="28"/>
          <w:szCs w:val="28"/>
          <w:rtl w:val="true"/>
          <w:lang w:bidi="ar-SA"/>
        </w:rPr>
        <w:t>أي الحاجة إلي المكان أو العلة بالكيفوفية أي بالاتصاف بالكيفيات الجسمانية أو بالصفات الزائدة أو بالوصول إلي كنه ذاتك و صفاتك بالماهية و في بعض النسخ بالمائية أي بما يجاب عن السؤال بما هو و هو كنه الحقيقة و الحينونية أي جعل حين و زمان لك أو لأول وجودك و ظاهره نفي الزمان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وليه أي أولي بالخير و متوليه و موصله إلي العباد متيح الرغائب أي مقدر المطالب من قولهم تاح له الشي‌ء و أتيح له أي قدر له و الرغائب جمع الرغيبة و هي العطاء الكثير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احفی بصاحبه و تحفّی به و حفی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در نیکی اش مبالغه کرد و این سخن خداوند متعال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بی حفیّا</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نسبت به من، یعنی نیکوکار و بخشنده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وسعت،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واجب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استشعار خیفته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دادن آن به عنوان جامه زیر و همرا با خودم، یا پنهان کردن آن، که جامه زیر، زیر جامه رویی پنهان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بفضل ما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به افزایش آنچه که از نعمت 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نابود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های سقوط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بین دو کوه یا مانند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مستقلّ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من سنگین شده است و قادر به تحمل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حمل کرد و بلند 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 الجمل بحمله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ملجأ الخائف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 ها لجأ با حرکت حروف آمده  است و این به معنی محل پناه گرفتن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لایتعاظمه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نزد او بزرگ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سربال پوشید که همان پیراهن است و در اینجا کنایه از عدم اختصاص و عدم مشارکت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الحیثوثیة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نیاز به مکان یا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بالکیفوفیّة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اتصاف به کیفیت های جسمانی یا با صفات زائد یا با رسیدن به کنه ذات و صفات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آنچه که به سؤال به این که او چیست پاسخ داده می شود و آن کنه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والحینونیّة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قرار دادن وقت و زمان برای تو یا برای اولِ وجود تو، و ظاهر آن نفی مطلق زمان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سزاوارتر به خیر و متولی و رساننده آن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متیح الرغائب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تقدیر کننده  خواسته ها، که بر گرفته از این سخن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تاح له الشی وأتیح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او مقدر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عطای فراوان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أدرجتهم درج المغفور لهم أي جعلتهم مثلهم و رفعتهم إلي منازلهم و سلكت بهم مسالكهم و الدرج بالتحريك جمع الدرجة و هي المرقاة و المدرجة أيضا المذهب و المسلك و درج مشي و الصفر بالكسر الخالي يقال بيت صفر من المتاع و رجل صفر اليدين ذكره 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داخ البلاد</w:t>
      </w:r>
      <w:r>
        <w:rPr>
          <w:rStyle w:val="FootnoteAnchor"/>
          <w:rtl w:val="true"/>
        </w:rPr>
        <w:footnoteReference w:id="674"/>
      </w:r>
      <w:r>
        <w:rPr>
          <w:rFonts w:ascii="Amiri" w:hAnsi="Amiri" w:eastAsia="Amiri" w:cs="Amiri"/>
          <w:color w:val="111111"/>
          <w:sz w:val="28"/>
          <w:sz w:val="28"/>
          <w:szCs w:val="28"/>
          <w:rtl w:val="true"/>
          <w:lang w:bidi="ar-SA"/>
        </w:rPr>
        <w:t>يدوخها قهرها و استولي علي أهلها و كذلك دوخ البلاد و داخ الرجل يدوخ ذل و دوخته أنا و حسن العز و الاستكبار أي منك لعظمتك و أما غيرك فلا يستحقهما و يقبحان منه و صفا الفخر أي خلص لك و اختص بك بسبب عزتك أو خلص لها و تكبرت أي أظهرت الكبرياء و تجللت أي أظهرت جلالتك أو علوت علي من سواك من قولهم تجلله أي علاه أو عممت جميع الخلق فضلا و كرما و قدرة و علما أو صرت أجل من أن يشبهك غيرك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الحمد عندك أي لا يتجاوزك إلي غيرك لأنه لا يستحقه إلا أنت إذ النعم كلها ترجع إليك و القصم الكسر و اصطفيت الفخر أي اخترته و استبددت به و العلي بالضم و العلاء بالفتح الرفعة و الشرف و خلص الشي‌ء كنصر خلوصا أي صار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بمكانك أي بمنزلتك الرفيعة و لا خطر لك بالتحريك و في بعض النسخ و لا خطير و قال الجوهري الخطر الإشراف علي الهلاك و خطر الرجل قدره و منزلته و هذا خطر لهذا و خطير له أي مثله في القدر مبلغك أي ما بلغت من الكمال و الشرف و لا يقدر شي‌ء قدرتك أي لا يصفها و لا يعرف كنهها قال الله سبحانه وَ ما قَدَرُوا اللَّهَ حَقَّ قَدْرِهِ‌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أدرجتهم درج المغفور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مثل آنان قرار دادی و به سوی منازلشان رفعت دادی و آنها را در مسلک آنان راه بردی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جمع درجة یعنی پله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مذهب و مسلک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گام برداشت،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صفر من المتاع و رجل صفر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جوهری این را 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 البلاد یدوخها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مسلط شد و بر اهل آن چیره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دوخّ البلاد و داخ الرجل یدوخ ذلّ و دوّخته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العزّ و الاستکبار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تو نیکو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لعظمتک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تو آن دو را مستحق نیستند و از آنان قبیح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صفا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برای تو خالص شد، به سبب عزتت به تو مختص شد، یا به خاطر آن خالص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کبریاء را نمایان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تجلّلت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جلالت و شکوهت را نمایان کردی یا بر غیر خود برتری یافتی، برگرفته  از این سخن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او برتری یافت یا اینکه همه خلق را با فضل، کرم، قدرت و علم فرا گرفتی؛ یا اینکه برتر از این شدی که غیر به تو شبیه شود، و معنای اول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اُقام الحمد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غیر تو نمی رسد، زیرا جز تو مستحق آن نیست، از آنجا که همه نعمت ها به تو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واصطفیت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 برگزیدی وآن را به خود منحصر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رفعت و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خلوصاً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منزلت رفیعت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لاخطر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هلاکت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قدرت و منزلت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خطر لهذا و خطیر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قدر و اندازه مانند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کمال و شرفی که به آن رسیدی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ولایقدر شیء قدرتک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کسی قدرت تو را وصف نمی کند و کنه آن را نمی شناسد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خدا را چنانکه باید نشناختند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أثرك أي لا يعرف آثار قدرتك و مراتب خلقك و يحتمل أن يكون كناية عن الوصول إلي معرفته أو إلي درجة كماله فإن من يلحق أحدا يصل إلي أثر قدمه مكانك أي الوصول إلي مكانتك و منزلتك و لا يحول شي‌ء دونك أي لا يمنع من أن تعلم شيئا أو تقدر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تملكت بسلطانك </w:t>
      </w:r>
      <w:r>
        <w:rPr>
          <w:rStyle w:val="FootnoteAnchor"/>
          <w:rtl w:val="true"/>
        </w:rPr>
        <w:footnoteReference w:id="677"/>
      </w:r>
      <w:r>
        <w:rPr>
          <w:rFonts w:ascii="Amiri" w:hAnsi="Amiri" w:eastAsia="Amiri" w:cs="Amiri"/>
          <w:color w:val="111111"/>
          <w:sz w:val="28"/>
          <w:sz w:val="28"/>
          <w:szCs w:val="28"/>
          <w:rtl w:val="true"/>
          <w:lang w:bidi="ar-SA"/>
        </w:rPr>
        <w:t>أي ملكت الأشياء بسلطنتك و قدرتك الذاتية لا بالجنود و الأعوان و تكرمت أي أظهرت الكرم الذاتي بما جدت علي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بالمنظر الأعلي المنظر المرقب و الموضع العالي المشرف و هنا إما كناية عن اطلاعه سبحانه علي الخلق أو ارتفاعه عن أن تصل إليه عقول الخلق و أفهامهم أو الأعم منهما و الأوسط هنا أظهر و قد مر الكلام فيه و الأبصار تشمل أبصار القلوب أيضا كما مر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جرت قوتك و في بعض النسخ و حزت قوتك أي جمعت القدرة علي جميع الممكنات فلم يخرج شي‌ء منها قال الجوهري الحوز الجمع و كل من ضم إلي نفسه شيئا فقد حازه حوزا و قدمت عزك أي كان عزك قديما قبل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 نورك أي ظهورك أو كمالك و غلب مكرك قال الكفعمي أي عذابك و عقوبتك و قوله تعالي أَ فَأَمِنُوا مَكْرَ اللَّهِ‌</w:t>
      </w:r>
      <w:r>
        <w:rPr>
          <w:rStyle w:val="FootnoteAnchor"/>
          <w:rtl w:val="true"/>
        </w:rPr>
        <w:footnoteReference w:id="678"/>
      </w:r>
      <w:r>
        <w:rPr>
          <w:rFonts w:ascii="Amiri" w:hAnsi="Amiri" w:eastAsia="Amiri" w:cs="Amiri"/>
          <w:color w:val="111111"/>
          <w:sz w:val="28"/>
          <w:sz w:val="28"/>
          <w:szCs w:val="28"/>
          <w:rtl w:val="true"/>
          <w:lang w:bidi="ar-SA"/>
        </w:rPr>
        <w:t>أي عقوبته و عذابه و قوله تعالي قُلِ اللَّهُ أَسْرَعُ مَكْراً</w:t>
      </w:r>
      <w:r>
        <w:rPr>
          <w:rStyle w:val="FootnoteAnchor"/>
          <w:rtl w:val="true"/>
        </w:rPr>
        <w:footnoteReference w:id="679"/>
      </w:r>
      <w:r>
        <w:rPr>
          <w:rFonts w:ascii="Amiri" w:hAnsi="Amiri" w:eastAsia="Amiri" w:cs="Amiri"/>
          <w:color w:val="111111"/>
          <w:sz w:val="28"/>
          <w:sz w:val="28"/>
          <w:szCs w:val="28"/>
          <w:rtl w:val="true"/>
          <w:lang w:bidi="ar-SA"/>
        </w:rPr>
        <w:t>أي أقدر علي مكركم و عقوبتكم إن شاء و قوله تعالي إِذا لَهُمْ مَكْرٌ فِي آياتِنا</w:t>
      </w:r>
      <w:r>
        <w:rPr>
          <w:rStyle w:val="FootnoteAnchor"/>
          <w:rtl w:val="true"/>
        </w:rPr>
        <w:footnoteReference w:id="680"/>
      </w:r>
      <w:r>
        <w:rPr>
          <w:rFonts w:ascii="Amiri" w:hAnsi="Amiri" w:eastAsia="Amiri" w:cs="Amiri"/>
          <w:color w:val="111111"/>
          <w:sz w:val="28"/>
          <w:sz w:val="28"/>
          <w:szCs w:val="28"/>
          <w:rtl w:val="true"/>
          <w:lang w:bidi="ar-SA"/>
        </w:rPr>
        <w:t>أي يحتالون لما رأوا من الآيات بالتكذيب و يقولون سحر و أساطير الأولين و قوله تعالي وَ مَكَرُوا وَ مَكَرَ اللَّهُ‌</w:t>
      </w:r>
      <w:r>
        <w:rPr>
          <w:rStyle w:val="FootnoteAnchor"/>
          <w:rtl w:val="true"/>
        </w:rPr>
        <w:footnoteReference w:id="681"/>
      </w:r>
      <w:r>
        <w:rPr>
          <w:rFonts w:ascii="Amiri" w:hAnsi="Amiri" w:eastAsia="Amiri" w:cs="Amiri"/>
          <w:color w:val="111111"/>
          <w:sz w:val="28"/>
          <w:sz w:val="28"/>
          <w:szCs w:val="28"/>
          <w:rtl w:val="true"/>
          <w:lang w:bidi="ar-SA"/>
        </w:rPr>
        <w:t>المكر من الخلائق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آثار قدرتت و مراتب خلقتت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کنایه از رسیدن به معرفتش یا به درجه کمالش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ولایحول شیء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این نمی شود که چیزی را بدانی یا بر آن قادر باشی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تملّکت بسلطانک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تسلطت و قدرت ذاتی ات بر اشیاء مالک شدی نه با لشکریان و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کرم ذاتی را با آنچه که به خلقت بخشیدی نمایان ساختی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بالمنظر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مراقبت و مکان بلند عالی و در اینجا یا کنایه از اطلاع خداوند سبحان بر خلائق، یا بلندی او از اینکه عقل و فهم مردم به آن برسد، یا اعم از این دو باشد و معنای وسط در اینجا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درباره آن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دیده عقل نیز می باشد، چنانکه در اخبار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جرت قوّتک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حزت قوّتک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قدرت بر همه ممکنات را جمع کردی و چیزی از آن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 و هر کسی که چیزی را به خود اضافه کند،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حازه حوزا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قدمت عزّک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عزت تو قبل از همه اشیا و قدیم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 نورک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ظهورت یا کمالت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 مکرک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و عقوبتت 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أَفَأَمِنُواْ مَکْرَ اللّهِ</w:t>
      </w:r>
      <w:r>
        <w:rPr>
          <w:rFonts w:eastAsia="IRNazanin" w:cs="IRNazanin"/>
          <w:color w:val="111111"/>
          <w:sz w:val="28"/>
          <w:szCs w:val="28"/>
          <w:rtl w:val="true"/>
          <w:lang w:bidi="fa-IR"/>
        </w:rPr>
        <w:t>»</w:t>
      </w:r>
      <w:r>
        <w:rPr>
          <w:rStyle w:val="FootnoteAnchor"/>
          <w:rtl w:val="true"/>
        </w:rPr>
        <w:footnoteReference w:id="682"/>
      </w:r>
      <w:r>
        <w:rPr>
          <w:rFonts w:ascii="Amiri" w:hAnsi="Amiri" w:eastAsia="Amiri" w:cs="Amiri"/>
          <w:color w:val="111111"/>
          <w:sz w:val="28"/>
          <w:sz w:val="28"/>
          <w:szCs w:val="28"/>
          <w:rtl w:val="true"/>
          <w:lang w:bidi="ar-SA"/>
        </w:rPr>
        <w:t xml:space="preserve">یعنی عقوبت و عذاب او و این سخنش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أَسْرَعُ مَکْرًا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نیرنگ خدا سریع‌تر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مکر و عقوبتان تواناتر است اگر بخواهد؛ 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لَهُم مَّکْرٌ فِی 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بناگاه آنان را در آیات ما نیرنگی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آنچه که از آیات دیدند، با تکذیب نیرنگ کردند و گفتند، سحر و اساطیر اولین ها ست 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مکروا و مکر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 ورزیدند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در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از جانب خلایق </w:t>
      </w:r>
    </w:p>
    <w:p>
      <w:pPr>
        <w:pStyle w:val="BookText"/>
        <w:rPr/>
      </w:pPr>
      <w:r>
        <w:rPr>
          <w:rFonts w:ascii="Amiri" w:hAnsi="Amiri" w:eastAsia="Amiri" w:cs="Amiri"/>
          <w:color w:val="111111"/>
          <w:sz w:val="28"/>
          <w:sz w:val="28"/>
          <w:szCs w:val="28"/>
          <w:rtl w:val="true"/>
          <w:lang w:bidi="ar-SA"/>
        </w:rPr>
        <w:t>خداع و منه تعالي مجازاة للماكر و يجوز أن يكون استدراجه إياهم من حيث لا يعلمون قاله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ينتصر أي ينتقم و قال الفيروزآبادي انتصف منه استوفي حقه منه كاملا حتي صار كل علي النصف سواء و تنصف السلطان سأله أن ينصفه و تناصفوا أنصف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المعازة المغالبة و اضمحل ذهب و انحل و تضعضع خضع و ذل و افتقر و ضعضعه هدمه حتي الأرض ذكره الفيروزآبادي و قال الركن بالضم الجانب الأقوي و الأمر العظيم و ما يقوي به من ملك و جند و غيره و العز و المنعة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اليد القوة و القدرة و السلطان و النعمة و الإحسان و قال الأيد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يخدع خادعك قال الكفعمي أي من خادعك لا يقدر علي خدعك و خدعه أي ختله و مكر به و الخدعة المرة و بالضم ما تخدع به و بفتح الدال الخداع قاله المطرزي و الحرب خدعة و خدعة أي يمكر فيها و يحتال و قوله تعالي يُخادِعُونَ اللَّهَ‌</w:t>
      </w:r>
      <w:r>
        <w:rPr>
          <w:rStyle w:val="FootnoteAnchor"/>
          <w:rtl w:val="true"/>
        </w:rPr>
        <w:footnoteReference w:id="686"/>
      </w:r>
      <w:r>
        <w:rPr>
          <w:rFonts w:ascii="Amiri" w:hAnsi="Amiri" w:eastAsia="Amiri" w:cs="Amiri"/>
          <w:color w:val="111111"/>
          <w:sz w:val="28"/>
          <w:sz w:val="28"/>
          <w:szCs w:val="28"/>
          <w:rtl w:val="true"/>
          <w:lang w:bidi="ar-SA"/>
        </w:rPr>
        <w:t>أي أولياءه لأن الله تعالي لا يَخْفي عَلَيْهِ شَيْ‌ءٌ قاله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يُخادِعُونَ اللَّهَ بمعني يخدعون أي يظهرون غير ما في نفوسهم و الخداع يقع منهم بالاحتيال و المكر و الخداع يقع من الله تعالي بأن يظهر لهم من الإحسان و يعجل لهم من النعيم في الدنيا خلاف ما يغيب عنهم و يستر من عذاب الآخرة لهم فجمع الفعلان لتشابههما من هذه الجهة و قيل الخدع في كلام العرب الفساد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أبيض اللون لذيذ الطعم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الريق إذا الريق خدع</w:t>
      </w:r>
    </w:p>
    <w:p>
      <w:pPr>
        <w:pStyle w:val="BookText"/>
        <w:rPr/>
      </w:pPr>
      <w:r>
        <w:rPr>
          <w:rFonts w:ascii="Amiri" w:hAnsi="Amiri" w:eastAsia="Amiri" w:cs="Amiri"/>
          <w:color w:val="111111"/>
          <w:sz w:val="28"/>
          <w:sz w:val="28"/>
          <w:szCs w:val="28"/>
          <w:rtl w:val="true"/>
          <w:lang w:bidi="ar-SA"/>
        </w:rPr>
        <w:t>أي فسد فمعني يُخادِعُونَ اللَّهَ وَ هُوَ خادِعُهُمْ‌</w:t>
      </w:r>
      <w:r>
        <w:rPr>
          <w:rStyle w:val="FootnoteAnchor"/>
          <w:rtl w:val="true"/>
        </w:rPr>
        <w:footnoteReference w:id="687"/>
      </w:r>
      <w:r>
        <w:rPr>
          <w:rFonts w:ascii="Amiri" w:hAnsi="Amiri" w:eastAsia="Amiri" w:cs="Amiri"/>
          <w:color w:val="111111"/>
          <w:sz w:val="28"/>
          <w:sz w:val="28"/>
          <w:szCs w:val="28"/>
          <w:rtl w:val="true"/>
          <w:lang w:bidi="ar-SA"/>
        </w:rPr>
        <w:t>أي يفسدون ما يظهرون من</w:t>
      </w:r>
    </w:p>
    <w:p>
      <w:pPr>
        <w:pStyle w:val="BookText"/>
        <w:rPr/>
      </w:pPr>
      <w:r>
        <w:rPr>
          <w:rFonts w:ascii="IRNazanin" w:hAnsi="IRNazanin" w:eastAsia="IRNazanin"/>
          <w:color w:val="111111"/>
          <w:sz w:val="28"/>
          <w:sz w:val="28"/>
          <w:szCs w:val="28"/>
          <w:rtl w:val="true"/>
          <w:lang w:bidi="fa-IR"/>
        </w:rPr>
        <w:t xml:space="preserve">نیرنگ است و از خداوند متعال مجازاتی برای مکرکننده است، و جایز است که به تدریج پیش بردن آنها توسط او، از جایی که نمی دانند باشد، این را هروی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می گیرد، و 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انتصف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حقش را به طور کامل از او گرفت تا اینکه هر یک از آنها در نصف برابر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تنصّف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حاکم خواست که درباره او انصاف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تناصفوا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آنها به برخی دیگر انصاف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مغالبه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 رفت و منحل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تضعضع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کرد، حقیر شد و نیازمند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تا زمین ویران کرد، این را فیروزآبادی ذکر کرده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جانب قوی تر و امر بزرگ و آنچه که به وسیله آن قوی می شود از قبیل ملک، ارتش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نفوذ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قدرت، سلطه، نعمت و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لایخدع خادعک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با تو نیرنگ کرد قادر بر نیرنگ تو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فریفت و به او مکر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الخدعة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ضمه، چیزی است که به وسیله آن خدعه کنی و با فتحه دال، نیرنگ است، این را مطرزی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خُدعة و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جنگ مکر می شود و نیرنگ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نیرنگ می‌بازند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اولیای خدا، زیرا بر خداوند متعال چیزی پوشیده نیست، این را جوهری گوید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نیرنگ می زنند است، یعنی غیر از آنچه که در درونشان است را اظهار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حیله و مکر از جانب آنان واقع می گردد و الخداع از جانب خداوند متعال واقع می شود و به این است که به آن ها نیکی کند و در نعمت دنیا برای آنان تعجیل  کند، برخلاف آنچه که از عذاب آخرت برای آنان پنهان و پوشیده است؛ پس این دو فعل به جهت تشابهشان از این جهت جمع شده  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الخدع در کلام عرب،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رنگ سفید، طعم لذیذ، آب دهان خوشبو است، آنگاه که آب دهان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فاسد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 وَهُوَ خَادِعُهُمْ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نیرنگ می‌کنند و حال آنکه او با آنان نیرنگ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از </w:t>
      </w:r>
    </w:p>
    <w:p>
      <w:pPr>
        <w:pStyle w:val="BookText"/>
        <w:rPr/>
      </w:pPr>
      <w:r>
        <w:rPr>
          <w:rFonts w:ascii="Amiri" w:hAnsi="Amiri" w:eastAsia="Amiri" w:cs="Amiri"/>
          <w:color w:val="111111"/>
          <w:sz w:val="28"/>
          <w:sz w:val="28"/>
          <w:szCs w:val="28"/>
          <w:rtl w:val="true"/>
          <w:lang w:bidi="ar-SA"/>
        </w:rPr>
        <w:t>الإيمان بما يضمرون من الكفر كما أفسد الله عليهم نعمهم في الدنيا بما صار إليهم من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ابن بابويه رحمه الله في كتاب الاعتقاد معني قوله تعالي وَ مَكَرُوا وَ مَكَرَ اللَّهُ و قوله تعالي يُخادِعُونَ اللَّهَ وَ هُوَ خادِعُهُمْ و قوله تعالي اللَّهُ يَسْتَهْزِئُ بِهِمْ‌</w:t>
      </w:r>
      <w:r>
        <w:rPr>
          <w:rStyle w:val="FootnoteAnchor"/>
          <w:rtl w:val="true"/>
        </w:rPr>
        <w:footnoteReference w:id="690"/>
      </w:r>
      <w:r>
        <w:rPr>
          <w:rFonts w:ascii="Amiri" w:hAnsi="Amiri" w:eastAsia="Amiri" w:cs="Amiri"/>
          <w:color w:val="111111"/>
          <w:sz w:val="28"/>
          <w:sz w:val="28"/>
          <w:szCs w:val="28"/>
          <w:rtl w:val="true"/>
          <w:lang w:bidi="ar-SA"/>
        </w:rPr>
        <w:t>و قوله تعالي سَخِرَ اللَّهُ مِنْهُمْ‌</w:t>
      </w:r>
      <w:r>
        <w:rPr>
          <w:rStyle w:val="FootnoteAnchor"/>
          <w:rtl w:val="true"/>
        </w:rPr>
        <w:footnoteReference w:id="691"/>
      </w:r>
      <w:r>
        <w:rPr>
          <w:rFonts w:ascii="Amiri" w:hAnsi="Amiri" w:eastAsia="Amiri" w:cs="Amiri"/>
          <w:color w:val="111111"/>
          <w:sz w:val="28"/>
          <w:sz w:val="28"/>
          <w:szCs w:val="28"/>
          <w:rtl w:val="true"/>
          <w:lang w:bidi="ar-SA"/>
        </w:rPr>
        <w:t>و قوله تعالي نَسُوا اللَّهَ فَنَسِيَهُمْ‌</w:t>
      </w:r>
      <w:r>
        <w:rPr>
          <w:rStyle w:val="FootnoteAnchor"/>
          <w:rtl w:val="true"/>
        </w:rPr>
        <w:footnoteReference w:id="692"/>
      </w:r>
      <w:r>
        <w:rPr>
          <w:rFonts w:ascii="Amiri" w:hAnsi="Amiri" w:eastAsia="Amiri" w:cs="Amiri"/>
          <w:color w:val="111111"/>
          <w:sz w:val="28"/>
          <w:sz w:val="28"/>
          <w:szCs w:val="28"/>
          <w:rtl w:val="true"/>
          <w:lang w:bidi="ar-SA"/>
        </w:rPr>
        <w:t>أي أنه تعالي يجازيهم علي المكر و المخادعة و الاستهزاء و السخرية و جزاء النسيان هو أن ينسيهم أنفسهم لا أنه في الحقيقة يمكر و يخادع أو يستهزئ أو يسخر أو ينسي تعالي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اغتر بك أي انخدع بإمهالك أو بالاتكال علي أعماله الناقصة لك و المناوأة بالهمزة المعاداة و ربما لم يهمز و أصله الهمز ذكره الجوهري و تكبرت أي أظهرت أنك أكبر ممن صد و أعرض و تولي عنك بما خلقت من جنودك السماوية و الأرضية أو تكبرت بالإعراض عنهم في الدنيا مع عدد جنودك التي لا تتناهي و لعله كان في الأصل تكرمت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بمقدار عندك إشارة إلي قوله سبحانه وَ كُلُّ شَيْ‌ءٍ عِنْدَهُ بِمِقْدارٍ</w:t>
      </w:r>
      <w:r>
        <w:rPr>
          <w:rStyle w:val="FootnoteAnchor"/>
          <w:rtl w:val="true"/>
        </w:rPr>
        <w:footnoteReference w:id="693"/>
      </w:r>
      <w:r>
        <w:rPr>
          <w:rFonts w:ascii="Amiri" w:hAnsi="Amiri" w:eastAsia="Amiri" w:cs="Amiri"/>
          <w:color w:val="111111"/>
          <w:sz w:val="28"/>
          <w:sz w:val="28"/>
          <w:szCs w:val="28"/>
          <w:rtl w:val="true"/>
          <w:lang w:bidi="ar-SA"/>
        </w:rPr>
        <w:t>أي بقدر لا يجاوزه و لا ينقص منه بحسب المصالح أو بتقدير كما في الأخبار و بدعتك أي مبتدعك و مخلوقك الذي اخترعته من غير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أَجَلٍ مُسَمًّي‌</w:t>
      </w:r>
      <w:r>
        <w:rPr>
          <w:rStyle w:val="FootnoteAnchor"/>
          <w:rtl w:val="true"/>
        </w:rPr>
        <w:footnoteReference w:id="694"/>
      </w:r>
      <w:r>
        <w:rPr>
          <w:rFonts w:ascii="Amiri" w:hAnsi="Amiri" w:eastAsia="Amiri" w:cs="Amiri"/>
          <w:color w:val="111111"/>
          <w:sz w:val="28"/>
          <w:sz w:val="28"/>
          <w:szCs w:val="28"/>
          <w:rtl w:val="true"/>
          <w:lang w:bidi="ar-SA"/>
        </w:rPr>
        <w:t>أي عند الموت أو القيامة منتهاه عندك أي نهاية ذلك الأجل في علمك لا يعلمها غيرك و منقلبهم أي انقلابهم في أحوالهم المختلفة في قبضتك أي قدرتك و تدبيرك و الذوائب جمع الذؤابة بالهمز و هي القطعة من الشعر</w:t>
      </w:r>
    </w:p>
    <w:p>
      <w:pPr>
        <w:pStyle w:val="BookText"/>
        <w:rPr/>
      </w:pPr>
      <w:r>
        <w:rPr>
          <w:rFonts w:ascii="IRNazanin" w:hAnsi="IRNazanin" w:eastAsia="IRNazanin"/>
          <w:color w:val="111111"/>
          <w:sz w:val="28"/>
          <w:sz w:val="28"/>
          <w:szCs w:val="28"/>
          <w:rtl w:val="true"/>
          <w:lang w:bidi="fa-IR"/>
        </w:rPr>
        <w:t>ایمان اظهار می کنند را به وسیله آنچه که از کفر پنهان می کنند، فاسد می کنند، چنانکه خداوند نعمت هایشان را در دنیا به وسیله آنچه که از عذاب آخرت در انتظار آنان است، بر آنان فاسد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ابن بابویه در کتاب الاعتقاد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یَسْتَهْزِیءُ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ریشخندشان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کلام او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به ریشخند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فراموش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خداوند متعال آنان را به خاطر مکر، نیرنگ، استهزا و تمسخر مجازات می کند و جزای نسیان این است که او سبب می شود که آنها خودشان را فراموش کنند نه اینکه در حقیقت مکر و نیرنگ می کند؛ یا اینکه استهزا و تمسخر می کند، یا اینکه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از آن بسیار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اغترّ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مهلت دادن تو به او یا اتکا بر اعمال ناقصش برای تو فریب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یعنی دشمنی، و گاه همزه نمی گیرد و اصل آن با همزه است، جوهری این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کردی که تو بزرگتر از کسی هستی که از تو روی گردان شد و اعراض کرد و پشت کرد، با آنچه که از لشکریان آسمانی و زمینی خلق کردی؛ یا اینکه با اعراض از آنها در دنیا به همراه تعداد سربازانت که نامتناهی است بزرگ شدی و شاید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بمقدار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ای است به این کلام خداوند سبحان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شَیْءٍ عِندَهُ بِمِقْدَارٍ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نزد او اندازه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میزانی که از آن اندازه نمی گذرد نمی کند و ازآن نمی کاهد بر حسب مصالح یا با تقدیر، چنانکه در اخبار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آفریده و مخلوق تو که او را بدون وجود هیچ مثالی آفریدی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مرگ یا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منتهاه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نهایت آن مهلت در علم توست و غیر تو از آن آگاه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منقلبهم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دگرگونی آنها در احوالات مختلفشان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قبضتک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قدرت و تدبیر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ذؤابة است، یعنی قطعه ای از مو </w:t>
      </w:r>
    </w:p>
    <w:p>
      <w:pPr>
        <w:pStyle w:val="BookText"/>
        <w:rPr/>
      </w:pPr>
      <w:r>
        <w:rPr>
          <w:rFonts w:ascii="Amiri" w:hAnsi="Amiri" w:eastAsia="Amiri" w:cs="Amiri"/>
          <w:color w:val="111111"/>
          <w:sz w:val="28"/>
          <w:sz w:val="28"/>
          <w:szCs w:val="28"/>
          <w:rtl w:val="true"/>
          <w:lang w:bidi="ar-SA"/>
        </w:rPr>
        <w:t>إذا كانت مرسلة و وسعهم كتابك أي القرآن أحكامه أو اللوح تقديراته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يرعد علي بناء المعلوم أو المجهول أي يخاف في القاموس ارتعد اضطرب و الاسم الرعدة بالضم و الكسر و أرعد بالضم أخذته و الرعديد الجبان و مبير الظلمة أي مهلكهم و الشامخ و الباذخ الرفيع و الصغار الذل و الحمل علي المبالغة و كذا النكال و هو التعذيب الذي يوجب عبرة الغير و غاية المتنافسين التنافس و المنافسة المغالبة في الشي‌ء المرغوب أي إنما ينبغي المبادرة و المغالبة في قربك و طاعتك و ثوابك و الصمد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تباركت أي ثبت الخير عندك و في خزائنك أو تعظمت و اتسعت رحمتك أو تقدست و قد مر بعلو اسمك أي صفاتك التي دلت عليها أسماؤك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فأشرق من نور الحجب نور وجهك أي ظهر جلال نور ذاتك من أنوار حجبك المخلوقة لك و يحتمل أن يكون المراد بالحجب الأئمة عليهم السلام أي ظهر من أنوار علومهم و كمالاتهم نور ذاتك أو وجوه المعارف التي تصل إليها عقول الخلق فإنها تدل علي الذات و ليس بكنهها أو المعني أشرق من بين أنوار الحجب نور ذاتك أو المراد بالوجه النبي و الأئمة عليهم السلام و الحجب جميع الأنبياء و الأوصياء أو يكون الكلام مبنيا علي القلب أي أشرق من نور وجهك أنوار الحجب و يخطر بالبال هنا دقائق لا تجري علي الأقلام و تأبي عنه أكثر الأفهام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أغشي الناظرين أي جعل أبصارهم في غشاء فلا يطيقون النظر إليك لشدة شعاع بهائك و كمالك و استنار في الظلمات أي ظلمات عالم الإمكان نورك فإن كل نور و ظهور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حفظك أي علما أو إبقاء و تربية و السِّرَّ ما أظهرته لغيرك بالنجوي وَ أَخْفي ما لم تظهره أو السِّرَّ ما أضمرته في نفسك وَ أَخْفي ما خطر ببالك ثم نسيته أو السِّرَّ ما تعلم من نفسك و لا يعلم غيرك وَ أَخْفي ما لم تعلم أنت أيضا ما فِي السَّماواتِ بالجزئية أو الظرفية و المحلية وَ ما فِي الْأَرْضِ كذلك وَ ما تَحْتَ الثَّري أي</w:t>
      </w:r>
    </w:p>
    <w:p>
      <w:pPr>
        <w:pStyle w:val="BookText"/>
        <w:rPr/>
      </w:pPr>
      <w:r>
        <w:rPr>
          <w:rFonts w:ascii="IRNazanin" w:hAnsi="IRNazanin" w:eastAsia="IRNazanin"/>
          <w:color w:val="111111"/>
          <w:sz w:val="28"/>
          <w:sz w:val="28"/>
          <w:szCs w:val="28"/>
          <w:rtl w:val="true"/>
          <w:lang w:bidi="fa-IR"/>
        </w:rPr>
        <w:t xml:space="preserve">آنگاه که رها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وسعهم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و مقصود احکام آن، یا لوح تقدیرات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بنای معلوم یا مجهول، یعنی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لرزید و اسم آن الرعدة است با ضمه و کسره،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آن را برق گرفت و ترسو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مبیرالظلمة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هلاک کننده دشمنان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الشامخ و باذخ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ذلّت و حمل بر مبالغه است و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عذابی است که موجب عبرت سایرین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غایت المتنافسین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التنافس و المنافسة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رقابت بر سر امر مطلوب، یعنی مسابقه و رقابت فقط در قرب، طاعت و ثواب تو شایسته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نزد تو در خزائن تو ثابت شد؛ یا اینکه بزرگ شدی و رحمتت وسیع شد؛ یا اینکه مقدس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بعلوّ 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صفاتت که اسمائت بر آن دلالت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فأشرق من نور الحجب نور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جلال نور ذاتت از انوار حجاب مخلوقت ظاهر شد و محتمل است که مقصود از حجاب ها، ائمه علیهم السّلام باشد، یعنی از انوار علوم و کمالات آنها، نور ذاتت نمایان شد؛ یا انواع معرفت که عقل خلایق به آن می رسد که آن بر ذات دلالت می کند و بر کنه آن دلالت ندارد؛ یا معنی این است که از بین انوار حجاب ها نور ذاتت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از وجه، نبی و ائمه علیهم السّلام و مقصود از حجاب ها، انبیاء و اوصیاء باشند؛ یا اینکه کلام مقلوب باشد، یعنی از نور ذات تو، نورهای حجاب درخشید و در اینجا به ذهن خطور می کند که ظرایف بر قلم ها جاری نمی گردد و فهم ها از آن ناتوان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أغشی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های آنها را در پوشش قرار داد، پس به دلیل شدت تابش جلال و کمال تو، توان نگاه به تو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واستنار فی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تاریکی های عالم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نور و ظهوری از توست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روی علم، ابقاء و تربیت، و سرّ چیزی است که با نجوا برای غیر خودت آشکار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آن را آشکار نکرده ای، یا اینکه سرّ چیزی است که نزد خودت پنهان می  داری و أخفی چیزی است که به ذهنت خطور می کند سپس فراموشش می کنی، یا اینکه سرّ چیزی است که خودت می دانی و غیر تو از آن آگاه نیست و اخفی چیزی است که خودت نیز نمی‌دانی،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علاقه جزئیه یا ظرفیه و محلیه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Amiri" w:hAnsi="Amiri" w:eastAsia="Amiri" w:cs="Amiri"/>
          <w:color w:val="111111"/>
          <w:sz w:val="28"/>
          <w:sz w:val="28"/>
          <w:szCs w:val="28"/>
          <w:rtl w:val="true"/>
          <w:lang w:bidi="ar-SA"/>
        </w:rPr>
        <w:t>التراب الندي و قيل هي الطبقة الطينية و في الأخبار عند ذلك ضل علم العلماء و قد مر تحقيق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منتهي الأنفس أي انتهاؤها تعلم أسرارها و إليك ترجع بعد مفارقتها أبدانها و عليك ثوابها و عقابها و حسابها و مصير الأمور علما و تقديرا و جزاء و حسابا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عبدك أي الكامل في العبودية و ذاك منتهي الفخر و الشرف الأمي المنسوب إلي أم القري و لم يتعلم الخط و الكتابة من أحد ليكون في الحجة أقوي و الفلج الظفر و الغلبة بالحجة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الخشوع الخضوع‌</w:t>
      </w:r>
      <w:r>
        <w:rPr>
          <w:rStyle w:val="FootnoteAnchor"/>
          <w:rtl w:val="true"/>
        </w:rPr>
        <w:footnoteReference w:id="699"/>
      </w:r>
      <w:r>
        <w:rPr>
          <w:rFonts w:ascii="Amiri" w:hAnsi="Amiri" w:eastAsia="Amiri" w:cs="Amiri"/>
          <w:color w:val="111111"/>
          <w:sz w:val="28"/>
          <w:sz w:val="28"/>
          <w:szCs w:val="28"/>
          <w:rtl w:val="true"/>
          <w:lang w:bidi="ar-SA"/>
        </w:rPr>
        <w:t>و خشع ببصره أي غضه و بتقليبك عطف علي قوله بلا إله و قوله خير الدعاء مفعول السؤال و تقليب القلوب صرفها من إرادة إلي أخري من غير علة ظاهرة كما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الله بفسخ العزائم و خير الدعاء التوفيق لإيقاعه بشرائطه و طلب ما هو خير واقعا و خير الأجل أي الموت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الجماعة</w:t>
      </w:r>
      <w:r>
        <w:rPr>
          <w:rStyle w:val="FootnoteAnchor"/>
          <w:rtl w:val="true"/>
        </w:rPr>
        <w:footnoteReference w:id="700"/>
      </w:r>
      <w:r>
        <w:rPr>
          <w:rFonts w:ascii="Amiri" w:hAnsi="Amiri" w:eastAsia="Amiri" w:cs="Amiri"/>
          <w:color w:val="111111"/>
          <w:sz w:val="28"/>
          <w:sz w:val="28"/>
          <w:szCs w:val="28"/>
          <w:rtl w:val="true"/>
          <w:lang w:bidi="ar-SA"/>
        </w:rPr>
        <w:t>أي بعد الدخول في جماعة أهل الحق و انتهاك المحارم المبالغة في إتيانها أو نبدل نعمتك تلميح إلي قوله تعالي أَ لَمْ تَرَ إِلَي الَّذِينَ بَدَّلُوا نِعْمَتَ اللَّهِ كُفْراً</w:t>
      </w:r>
      <w:r>
        <w:rPr>
          <w:rStyle w:val="FootnoteAnchor"/>
          <w:rtl w:val="true"/>
        </w:rPr>
        <w:footnoteReference w:id="701"/>
      </w:r>
      <w:r>
        <w:rPr>
          <w:rFonts w:ascii="Amiri" w:hAnsi="Amiri" w:eastAsia="Amiri" w:cs="Amiri"/>
          <w:color w:val="111111"/>
          <w:sz w:val="28"/>
          <w:sz w:val="28"/>
          <w:szCs w:val="28"/>
          <w:rtl w:val="true"/>
          <w:lang w:bidi="ar-SA"/>
        </w:rPr>
        <w:t>أي بدلوا مكان شكره كفرانا 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نعمة الله التي أنعم بها علي عباده و في خبر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نعمة الله محمد و أهل بيته حبهم إيمان يدخل الجنة و بغضهم كفر و نفاق يدخل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البركة أي الزيادة أو البقاء و الثبات أو الأعم و المعافاة أي من البلاء و</w:t>
      </w:r>
    </w:p>
    <w:p>
      <w:pPr>
        <w:pStyle w:val="BookText"/>
        <w:rPr/>
      </w:pPr>
      <w:r>
        <w:rPr>
          <w:rFonts w:ascii="IRNazanin" w:hAnsi="IRNazanin" w:eastAsia="IRNazanin"/>
          <w:color w:val="111111"/>
          <w:sz w:val="28"/>
          <w:sz w:val="28"/>
          <w:szCs w:val="28"/>
          <w:rtl w:val="true"/>
          <w:lang w:bidi="fa-IR"/>
        </w:rPr>
        <w:t>خاک مرطوب و گفته  شده لایه گلی و در اخبار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علم عالمان گمراه شد، و تحقیق آن به دفعات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منتهی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اسرار انتهای جان ها آگاهی و بعد از جدا شدن از بدن ها به سوی تو باز می گردند و ثواب، عقاب و حساب آنها، سرنوشت امور از روی علم، تقدیر، جزا و حساب بر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 در عبودیت و این منتهای فخر و شرف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 القری است و خط و کتابت را از کسی نیاموخته است تا در حجت قوی تر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پیروزی و غلبه با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 ببصره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دیده اش را پایین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بتقلیبک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سؤال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بازگرداندن آن به سوی دیگری از روی اراده و بدون علت ظاهری، چنانکه 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بفسخ العزایم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تغییر اراده ها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به جای آوردن آن با شرایط آن و طلب آنچه که واقعاً خیر است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یا اعم از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ورود در جماعت اهل 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انتهاک 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مبالغه در انجام آنهاست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نبدل نعمتک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ای است به این کلام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بَدَّلُواْ نِعْمَةَ اللّهِ کُفْرًا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کفر تبدیل کردند ننگریستی؟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شکر آن، کفران را جایگزین کردند و از ائمه علیهم السّلام روایت است که به خدا سوگند ما نعمت هایی هستیم که خداوند آن را بر بندگانش عطا کرد، و در خبر صحیفه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خدا محمد و اهل بیت اوست، علاقه به آنان ایمان است که وارد بهشت می کند و دشمنی با آنان کفر و نفاق است که وارد آتش می کند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زیادت یا بقاء و ثبات یا اعم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آزمون و </w:t>
      </w:r>
    </w:p>
    <w:p>
      <w:pPr>
        <w:pStyle w:val="BookText"/>
        <w:rPr/>
      </w:pPr>
      <w:r>
        <w:rPr>
          <w:rFonts w:ascii="Amiri" w:hAnsi="Amiri" w:eastAsia="Amiri" w:cs="Amiri"/>
          <w:color w:val="111111"/>
          <w:sz w:val="28"/>
          <w:sz w:val="28"/>
          <w:szCs w:val="28"/>
          <w:rtl w:val="true"/>
          <w:lang w:bidi="ar-SA"/>
        </w:rPr>
        <w:t>العذاب لرضوانك أي لما يوجبه وجهك أي رحمتك و صرف الوجه كناية عن السخط من جوارك أي مجاورة رحمتك و قربك المعنوية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لَها سابِقُونَ‌</w:t>
      </w:r>
      <w:r>
        <w:rPr>
          <w:rStyle w:val="FootnoteAnchor"/>
          <w:rtl w:val="true"/>
        </w:rPr>
        <w:footnoteReference w:id="703"/>
      </w:r>
      <w:r>
        <w:rPr>
          <w:rFonts w:ascii="Amiri" w:hAnsi="Amiri" w:eastAsia="Amiri" w:cs="Amiri"/>
          <w:color w:val="111111"/>
          <w:sz w:val="28"/>
          <w:sz w:val="28"/>
          <w:szCs w:val="28"/>
          <w:rtl w:val="true"/>
          <w:lang w:bidi="ar-SA"/>
        </w:rPr>
        <w:t>أي إليها أو لأجلها سابقون إلي الجنة و اجعل كتابنا إشارة إلي قوله سبحانه كَلَّا إِنَّ كِتابَ الْأَبْرارِ لَفِي عِلِّيِّينَ‌</w:t>
      </w:r>
      <w:r>
        <w:rPr>
          <w:rStyle w:val="FootnoteAnchor"/>
          <w:rtl w:val="true"/>
        </w:rPr>
        <w:footnoteReference w:id="704"/>
      </w:r>
      <w:r>
        <w:rPr>
          <w:rFonts w:ascii="Amiri" w:hAnsi="Amiri" w:eastAsia="Amiri" w:cs="Amiri"/>
          <w:color w:val="111111"/>
          <w:sz w:val="28"/>
          <w:sz w:val="28"/>
          <w:szCs w:val="28"/>
          <w:rtl w:val="true"/>
          <w:lang w:bidi="ar-SA"/>
        </w:rPr>
        <w:t>أي كتابهم الذي تثبت فيه أعمالهم ترفع إلي عليين أي مراتب عالية محفوفة بالجلالة و قيل هي السماء السابعة و قيل سدرة المنتهي و قيل الجنة و قيل لوح من زبرجدة خضراء معلق تحت العرش أعمالهم مكتوبة فيه و يظهر من بعض الأخبار أن كتابهم أرواحهم المنتقشة فيها علومهم و معارفهم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 في وصف الأبرار يُسْقَوْنَ مِنْ رَحِيقٍ مَخْتُومٍ‌</w:t>
      </w:r>
      <w:r>
        <w:rPr>
          <w:rStyle w:val="FootnoteAnchor"/>
          <w:rtl w:val="true"/>
        </w:rPr>
        <w:footnoteReference w:id="705"/>
      </w:r>
      <w:r>
        <w:rPr>
          <w:rFonts w:ascii="Amiri" w:hAnsi="Amiri" w:eastAsia="Amiri" w:cs="Amiri"/>
          <w:color w:val="111111"/>
          <w:sz w:val="28"/>
          <w:sz w:val="28"/>
          <w:szCs w:val="28"/>
          <w:rtl w:val="true"/>
          <w:lang w:bidi="ar-SA"/>
        </w:rPr>
        <w:t>قيل أي خمر صافية من كل غش مَخْتُومٍ أي له ختام و عاقبة أو مختوم في الآنية بالمسك و هو غير الخمر التي تجري في الأنهار و قيل هو مختوم أي ممنوع من أن تمسه يد حتي يفك ختمه للأبرار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بأحسن ما عملا أي بأحسن من عملهما و اللحد بفتح اللام و قد يضم و سكون الحاء الشق في الجانب القبر و في بعض النسخ بفتح الحاء كما جري علي الألسن و لم نر فيما عندنا من كتب اللغة و فتحه المراد عدم الضغطة أو الفسحة و الراحة فيما يكون فيه الروح في البرزخ مضاجعهما أي قبورهما سميت بذلك لأنه تضجع فيها الموتي يقال ضجع الرجل أي وضع جنبه بالأرض و كذا اضطجع العرب تعبر عن الراحة بالبرد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 فيه سلوا الله العفو و العافية و المعافاة فالعفو محو الذنوب و العافية السلامة من الأسقام و البلايا و هي الصحة ضد المرض و المعافاة أن</w:t>
      </w:r>
    </w:p>
    <w:p>
      <w:pPr>
        <w:pStyle w:val="BookText"/>
        <w:rPr/>
      </w:pP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لرضوانک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آنچه که رضوانت را واجب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رحمتت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مجاورت با رحمت و قرب معنوی تو در دنیا و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لها 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سوی آن یا به خاطر آن در رفتن به سوی بهشت سابقون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کتابنا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ای است به این کلام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در حقیقت کتاب نیکان در علیون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نامه آنان که اعمالشان در آن ثبت می شود به سوی علیین، یعنی مراتب عالی پوشیده با جلال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علیین آسمان هفتم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از زبرجد سبز آویزان زیر عرش است که اعمالشان در آن مکتوب است؛ و از بعضی اخبار روشن می شود که نامه آنها ارواح آنان است که علوم و معارفشان در آن نقش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در توصیف ابرار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یُسْقَوْنَ مِن رَّحِیقٍ مَّخْتُومٍ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باده‌ای مهر شده نوشانیده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شراب پاک از هر آلودگی،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ختام و عاقبتی است یا مهر شده در ظرفی با مشک است و این چیزی غیر از شرابی است که در رودها جاری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مختوم است، یعنی ممنوع است از اینکه دستی آن را لمس کند تا مهر و موم آن برای ابرار باز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بأحسن ما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بهترین عملش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لام که گاه مضموم هم می شود و سکون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در یک طرف از قبر است و در بعضی نسخه ها با فتحه حاء آمده است، چنانکه بر زبان جاری شده است و در کتابهای لغتی که در دست ماست آن را ندیده ایم و مقصود از گشودن آن، عدم فشار یا گشایش و راحتی در آنچه که در آن روح در برزخ است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مضاجعهما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قبر آن دو، و به این دلیل به این نام نامیده شده است که مردگان در آن می‌خوابند،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پهلویش را بر زمین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از راحتی به سرما تعبیر می‌کند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درباره 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سلوا الله العفو و العافیۀ و المعافاة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عفو یعنی پاک کردن گناهان و عافیة سلامتی از بیماری و بلایاست، یعنی صحت مخالف بیماری؛ و المعافاة </w:t>
      </w:r>
    </w:p>
    <w:p>
      <w:pPr>
        <w:pStyle w:val="BookText"/>
        <w:rPr/>
      </w:pPr>
      <w:r>
        <w:rPr>
          <w:rFonts w:ascii="Amiri" w:hAnsi="Amiri" w:eastAsia="Amiri" w:cs="Amiri"/>
          <w:color w:val="111111"/>
          <w:sz w:val="28"/>
          <w:sz w:val="28"/>
          <w:szCs w:val="28"/>
          <w:rtl w:val="true"/>
          <w:lang w:bidi="ar-SA"/>
        </w:rPr>
        <w:t>يعافيك الله من الناس و يعافيهم منك أي يغنيك عنهم و يغنيهم عنك و يصرف أذاهم عنك و أذاك عنهم و قيل هو من العفو و هو أن يعفو عن الناس و يعفوا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المعتصمين المضبوط في النسخ الرفع أي التسمية كلمة المعتصمين بالله يفتتحون بها في كل أمر و يحتمل أن يكون خبر بسم الله من غير تقدير و هو بعيد و لعل الجر أظهر صفة للاسم و مقالة المتحرزين أي عن البلايا و الآفات بلا تمليك‌</w:t>
      </w:r>
      <w:r>
        <w:rPr>
          <w:rStyle w:val="FootnoteAnchor"/>
          <w:rtl w:val="true"/>
        </w:rPr>
        <w:footnoteReference w:id="708"/>
      </w:r>
      <w:r>
        <w:rPr>
          <w:rFonts w:ascii="Amiri" w:hAnsi="Amiri" w:eastAsia="Amiri" w:cs="Amiri"/>
          <w:color w:val="111111"/>
          <w:sz w:val="28"/>
          <w:sz w:val="28"/>
          <w:szCs w:val="28"/>
          <w:rtl w:val="true"/>
          <w:lang w:bidi="ar-SA"/>
        </w:rPr>
        <w:t>أي من غيرك إياك و أن توزعني قال الكفعمي أي تلهمني و استوزعت الله شكره أي استلهمته فألهمني و النعمي جمع نعمة و هي المنفعة الواصلة إلي الغير علي جهة الإحسان إن ضممت النون قصرت و كتبتها بالياء و إن فتحت مددت و كتبتها بالألف انتهي و الظاهر من كلام الجوهري و غيره أن النعمي بالضم أيضا مفرد كالنعماء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العناية بالكسر الاهتمام بحاجة الغير و المنح العطاء منحه يمنحه و يمنحه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توحش بي أهل أنسي الوحشة الهم و الخلوة أي لا تجعل أهل أنسي مهتمين بسبب بلية عرضت لي أو لا تجعلهم مستوحشين مني لفقر أو مذلة عرضت لي أو لا تفرق بيني و بينهم فيستوحشوا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أسلمت إليك نفسي أي انقادت في أوامرك و نواهيك أو لما علمت أني لا أعلم خيري من شري و لا أقدر بالاستقلال علي جلب نفع و لا دفع ضرر لنفسي وكلتها إليك و سلمتها و رضيت بكل ما تأتي إليها أو جعلتها في حفظك و حراستك و أودعتها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ألجأت إليك ظهري أي اعتمدت عليك في أموري كما يعتمد الإنسان بظهره إلي ما يستند إليه رهبة مفعول لأجله و كذا رغبة و يحتملان الحالية و المنجي المخلص و المهرب بغير حساب قال الكفعمي فيه أقوال الأول أن معناه</w:t>
      </w:r>
    </w:p>
    <w:p>
      <w:pPr>
        <w:pStyle w:val="BookText"/>
        <w:rPr/>
      </w:pPr>
      <w:r>
        <w:rPr>
          <w:rFonts w:ascii="IRNazanin" w:hAnsi="IRNazanin" w:eastAsia="IRNazanin"/>
          <w:color w:val="111111"/>
          <w:sz w:val="28"/>
          <w:sz w:val="28"/>
          <w:szCs w:val="28"/>
          <w:rtl w:val="true"/>
          <w:lang w:bidi="fa-IR"/>
        </w:rPr>
        <w:t>یعنی اینکه خداوند تو را از مردم در امان نگه دارد و آنها را از تو در امان نگه دارد، یعنی تو را از آنها و آنها را از تو بی نیاز کند و آزار آنان را از تو و آزار تو را از آنان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عفو است، یعنی اینکه از مردم بگذری و آنها از تو بگذرند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المعتصمین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با رفع ثبت شده  است، یعنی تسمیه کلمه متمسکین به خداست که هر امری را با آن آغاز می‌کنند و محتمل است 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بدون تقدیر، و این بعید است و شاید با جر بهتر باشد، به عنوان صفت برای 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مقالة المتحرزین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بلایا و آفت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غیر تو،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توزعنی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من الهام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استوزعت الله 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الهام خواستم پس بر من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نعمت است و آن منفعت رسیده به سایرین به جهت احسان است؛ اگر نون را مضموم کنی آن را مقصور می کنی و با یاء می نویسی، و اگر مفتوح کنی ممدود می کنی و با الف می‌نویسی،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کلام جوهری و سایرین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نیز مانند نعما، مفرد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حاجت سایرین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منحه یمنَحه، یمنِحه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توحش بی اهل أنسی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اندوه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انس مرا به سبب بلائی که بر من عارض شده است اندوهگین قرار نده، یا اینکه به جهت فقر یا ذلتی که بر من عارض شده است از من گریزان نگردان، یا بین من و آنان جدایی نیانداز که از آن احساس دلتگی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 إلیک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در اوامر و نواهی ات از تو پیروی کرد؛ یا آنگاه که دانستم که من خیرم را از شرم تشخیص نمی دهم و به تنهایی قادر به جلب منفعت و دفع ضرر برای خود نیستم، آن را به تو واگذار کردم و به تو سپردم و به هر آنچه که به سویم می آوری راضی شدم؛ یا آن را در حفاظت و حراست تو قرار دادم و آن را به تو سپردم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اَلجأت إلیک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امورم به تو تکیه کردم چنانکه انسان با کمرش به آنچه که به آن تکیه می شود تکیه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و حال بودن را نیز محتمل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خلاصی و پناهگاه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معنای آن این </w:t>
      </w:r>
    </w:p>
    <w:p>
      <w:pPr>
        <w:pStyle w:val="BookText"/>
        <w:rPr/>
      </w:pPr>
      <w:r>
        <w:rPr>
          <w:rFonts w:ascii="Amiri" w:hAnsi="Amiri" w:eastAsia="Amiri" w:cs="Amiri"/>
          <w:color w:val="111111"/>
          <w:sz w:val="28"/>
          <w:sz w:val="28"/>
          <w:szCs w:val="28"/>
          <w:rtl w:val="true"/>
          <w:lang w:bidi="ar-SA"/>
        </w:rPr>
        <w:t>أنه تعالي يعطيهم الكثير الواسع الذي لا يدخله الحساب من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لا يرزق الناس في الدنيا علي مقابلة أعمالهم و إيمانهم و كفرهم فلا يدل بسط الرزق للكافر علي منزلته عنده تعالي و إن قلنا إن المراد به في الآخرة فمعناه أنه تعالي لا يثيب المؤمنين في الآخرة علي قدر أعمالهم بل يزيدهم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 تعالي يعطي من يشاء عطاءه لا يأخذه به أحد و لا يسأله عنه سائل و لا يطلب عليه جزاء و لا مكافاة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أنه يعطي العدد من شي‌ء لا يضبط بالحساب و لا يأتي عليه العدد لأن ما يقدر تعالي عليه غير متناه و لا محصور فهو يعطي الشي‌ء لا من عدد أكبر منه فينقص منه كمن يعطي الألف من الألفين و العشرة من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أنه يعطي أهل الجنة ما لا يتناهي و لا يأتي عليه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علي فتنة أي سببا لافتتاني و وقوعي في الإثم و العقاب بسبب حبه و جمعه و كسبه يكون لي عدوا أي ظاهرا أو واقعا أيضا بأن يكون حبه موجبا لعقابي و إن كان يحبني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جوامع الخير</w:t>
      </w:r>
      <w:r>
        <w:rPr>
          <w:rStyle w:val="FootnoteAnchor"/>
          <w:rtl w:val="true"/>
        </w:rPr>
        <w:footnoteReference w:id="709"/>
      </w:r>
      <w:r>
        <w:rPr>
          <w:rFonts w:ascii="Amiri" w:hAnsi="Amiri" w:eastAsia="Amiri" w:cs="Amiri"/>
          <w:color w:val="111111"/>
          <w:sz w:val="28"/>
          <w:sz w:val="28"/>
          <w:szCs w:val="28"/>
          <w:rtl w:val="true"/>
          <w:lang w:bidi="ar-SA"/>
        </w:rPr>
        <w:t>أي الخيرات الجامعة لأنواع الخير كحبه سبحانه و الإيمان و التقوي أو جميعها و خواتمه أي يكون ختم أموري و عاقبتي بالخير و سوابقه أي ما يسبق الخير من الأسباب أو ما سبق فيه منه و جميع ذلك أي الخير أو ما ذكر تأكيدا بدوام فضلك أي بسببه أو مقرونا به يا من كبس الأرض علي الماء أي أدخلها فيه من قولهم كبس رأسه في ثوبه أي أخفاه و أدخله أو جمعها فيه كما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نكبس السمن و الزيت نطلب فيه التجارة و الكبس الطم يقال كبست النهر كبسا طممته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يَوْمٍ هُوَ فِي شَأْنٍ قال الكفعمي أي في كل وقت و حين يحدث أمورا و يجدد أحوالا من إهلاك و إنجاء و حرمان و إعطاء و غير ذلك و قيل نزلت</w:t>
      </w:r>
    </w:p>
    <w:p>
      <w:pPr>
        <w:pStyle w:val="BookText"/>
        <w:rPr/>
      </w:pPr>
      <w:r>
        <w:rPr>
          <w:rFonts w:ascii="IRNazanin" w:hAnsi="IRNazanin" w:eastAsia="IRNazanin"/>
          <w:color w:val="111111"/>
          <w:sz w:val="28"/>
          <w:sz w:val="28"/>
          <w:szCs w:val="28"/>
          <w:rtl w:val="true"/>
          <w:lang w:bidi="fa-IR"/>
        </w:rPr>
        <w:t>است که خداوند متعال به آنان عطای فراوان و وسیعی می بخشد که به جهت کثرتش، حساب در آن داخل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خداوند مردم را در دنیا در مقابل اعمال، ایمان و کفرشان روزی نمی دهد، پس فراوانی روزی کافر، بر منزلت او نزد خداوند متعال دلالت نمی کند و اگر بگویم که مقصود از آن در آخرت است، معنای آن این است که خداوند متعال مؤمنان را در آخرت بر میزان اعمالشان پاداش نمی دهد بلکه از فضلش بر آن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خداوند متعال عطایش را به هر که بخواهد می‌بخشد و کسی او را مؤاخذه نمی کند و سؤال کننده، درباره آن از او سؤال نمی کند و بر آن جزا و مکافاتی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اینکه او از هر چیزی به تعدادی می بخشد که با حساب ثبت نمی کند و عدد بر آن وارد نمی شود، زیرا آنچه که خداوند بر آن قادر است نامتناهی و نامحدود است، پس او عطا می کند که هیچ عددی بزرگتر از آن نیست که از آن کم شود، مانند کسی که از دوهزار، یک هزار و از صد، ده را می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او به اهل جنت، آنچه که نامتناهی است و بر آن حساب وارد نمی شود را عطا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علیّ فتنۀ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برای فریب من و واقع شدنم در گناه و عقاب به سبب دوست داشتن، جمع کردن و به دست آوردن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لی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دشمنی آشکار یا واقع، به اینکه حب او عاملی برای عقاب من باشد، گرچه او مرا دوست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خیرات جامع، همه انواع خیر مانند دوست داشتن خداوند سبحان، ایمان، تقوا یا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پایان همه امورم و عاقبتم به خیر ختم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از اسباب بر خیر پیشی می گیرد یا آنچه که در آن از آن پیشی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خیر، یا آنچه به جهت تأکید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بدوام فضلک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سبب آن یا مقرون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کبس الارض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در آب داخل کرد، برگرفته از این کلام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 رأسه فی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سرش را در لباسش پنهان کرد و داخل کرد، با اینکه زمین را در آب جمع کرد چنانکه در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نکبس السمن و الزیت و نطلب فیه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کبست النهر کبساً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 خاک پوشاندم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وقت و زمانی، اموری را به وجود می آورد و احوالی از هلاکت، نجات، حرمان، عطا و غیره تجدید می کند، و گفته شده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اليهود حين قالوا إنه لا يقضي يوم السبت شيئا و قيل إن الدهر كله عنده تعالي يومان أحدهما مدة أيام الدنيا و الآخر يوم القيامة فشأن يوم الدنيا الاختيار بالأمر و النهي و الإحياء و الإماتة و نحو ذلك و شأن يوم القيامة الجزاء و الحساب و الثواب و العقاب و قيل شأنه جل ذكره أن يخرج كل يوم و ليلة ثلاثة عساكر عسكرا من أصلاب الآباء إلي الأرحام و عسكرا من الأرحام إلي الدنيا و عسكرا من الدنيا إلي القبر ثم يصيرون إليه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التسبيح التنزيه و السبوح المنزه عن كل سوء و سبح قال سبحان الله و سبح أيضا بمعني صلي و معني سبحانك اللهم و بحمدك أي سبحتك بجميع آلائك و بحمدك سبحتك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علا في الهواء أي ظهر آثار قدرته فيه أو علا عن أن يكون في الهواء و الفضاء و شي‌ء من المكان بأزمتها</w:t>
      </w:r>
      <w:r>
        <w:rPr>
          <w:rStyle w:val="FootnoteAnchor"/>
          <w:rtl w:val="true"/>
        </w:rPr>
        <w:footnoteReference w:id="710"/>
      </w:r>
      <w:r>
        <w:rPr>
          <w:rFonts w:ascii="Amiri" w:hAnsi="Amiri" w:eastAsia="Amiri" w:cs="Amiri"/>
          <w:color w:val="111111"/>
          <w:sz w:val="28"/>
          <w:sz w:val="28"/>
          <w:szCs w:val="28"/>
          <w:rtl w:val="true"/>
          <w:lang w:bidi="ar-SA"/>
        </w:rPr>
        <w:t>أي بأسبابها نور النور أي منور كل نور و مظهره و قد مر تفسير آية النور بالحق أي قائما بالحق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يَقُولُ كُنْ فَيَكُونُ قَوْلُهُ الْحَقُ قيل جملة اسمية قدم فيها الخبر أي قوله الحق يوم يقول كقولك القتال يوم الجمعة و المعني أنه الخالق للسماوات و الأرضين و قوله الحق نافذ في الكائنات و قيل يوم منصوب بالعطف علي السماوات أو الهاء في وَ اتَّقُوهُ في الآية السابقة أو بمحذوف دل عليه الحق و قوله الحق مبتدأ و خبر أو فاعل يكون علي معني و حين يقول لقوله الحق أي لقضائه كن فيكون و المراد به حين يكون الأشياء و يحدثها أو حين تقوم القيامة فيكون التكوين حشر الأموات و إحياؤها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الْمُلْكُ يَوْمَ يُنْفَخُ فِي الصُّورِ هو كقوله لِمَنِ الْمُلْكُ الْيَوْمَ لِلَّهِ الْواحِدِ الْقَهَّارِ</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سَماواتٍ طِباقاً لفظة طِباقاً ليست في الآية التي في آخر سورة</w:t>
      </w:r>
    </w:p>
    <w:p>
      <w:pPr>
        <w:pStyle w:val="BookText"/>
        <w:rPr/>
      </w:pPr>
      <w:r>
        <w:rPr>
          <w:rFonts w:ascii="IRNazanin" w:hAnsi="IRNazanin" w:eastAsia="IRNazanin"/>
          <w:color w:val="111111"/>
          <w:sz w:val="28"/>
          <w:sz w:val="28"/>
          <w:szCs w:val="28"/>
          <w:rtl w:val="true"/>
          <w:lang w:bidi="fa-IR"/>
        </w:rPr>
        <w:t>درباره یهودیان نازل شد، آنگاه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کاری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روزگار نزد خداوند متعال دو روز است؛ یکی از آن دو، مدت روزهای دنیا و دیگری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روز دنیا، اختیار با امر و نهی، زنده کردن و میراندن و مانند آن است و شأن روز قیامت، جزا و حساب، و ثواب و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خداوند جل ذکره این است که در هر شبانه روز سه لشگر را بیرون می آورد، لشگری از صلب پدران تا ارحام، لشگری از ارحام تا دنیا و لشگری از دنیا به سوی قبر، سپس همگی به سوی او حرکت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تنزیه و السبّوح یعنی منزه از هر بدی،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سبحان الله گفت، و به معنی صّلی نیز می باشد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 بحمدک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همه نعمت هایت تو را تسبیح گفتم و با حمدت تسبیحت کردم،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 فی الهوا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آثار قدرتش در هوا نمایان شد، یا برتر از این است که در هوا، فضا و چیزی از مکان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بأزمتها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اسباب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نورانی کننده هر نور و آشکار کننده آن و تفسیر آیه نور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قائم به حق و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یقول کن فیکون قوله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جمله اسمیه‌ای است که خبر در آن مقدم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الحق یوم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او روزی که می گوید حق است؛ مانند این سخن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القتال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است که او خالق آسمان ها و زمین ها است و کلام حق او در کائنات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با عطف بر سموات یا هاء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سابق، یا با محذوفی که حق بر آن دلالت دارد منصوب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خبر یا فاعلی است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یقول لقوله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برای انجام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می باشد و مقصود از آن زمانی است که اشیاء را به وجود می آورد و ایجاد می کند؛ یا زمانی است که قیامت بر پا می شود، پس تکوین، محشور کردن مردگان و زنده کردن آنها می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الملک یوم ینفخ فی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این کلام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فرمانروایی از آن کیست؟ از آن خداوند یکتای قهار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سماوات طباقاً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که در آخر سوره طلاق</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الطلاق‌</w:t>
      </w:r>
      <w:r>
        <w:rPr>
          <w:rStyle w:val="FootnoteAnchor"/>
          <w:rtl w:val="true"/>
        </w:rPr>
        <w:footnoteReference w:id="714"/>
      </w:r>
      <w:r>
        <w:rPr>
          <w:rFonts w:ascii="Amiri" w:hAnsi="Amiri" w:eastAsia="Amiri" w:cs="Amiri"/>
          <w:color w:val="111111"/>
          <w:sz w:val="28"/>
          <w:sz w:val="28"/>
          <w:szCs w:val="28"/>
          <w:rtl w:val="true"/>
          <w:lang w:bidi="ar-SA"/>
        </w:rPr>
        <w:t>و إنما هي في سورة الملك‌</w:t>
      </w:r>
      <w:r>
        <w:rPr>
          <w:rStyle w:val="FootnoteAnchor"/>
          <w:rtl w:val="true"/>
        </w:rPr>
        <w:footnoteReference w:id="715"/>
      </w:r>
      <w:r>
        <w:rPr>
          <w:rFonts w:ascii="Amiri" w:hAnsi="Amiri" w:eastAsia="Amiri" w:cs="Amiri"/>
          <w:color w:val="111111"/>
          <w:sz w:val="28"/>
          <w:sz w:val="28"/>
          <w:szCs w:val="28"/>
          <w:rtl w:val="true"/>
          <w:lang w:bidi="ar-SA"/>
        </w:rPr>
        <w:t>فإنه عليه السلام جمع بين مضمون الآيتين أو زيدت من النساخ وَ مِنَ الْأَرْضِ مِثْلَهُنَ أي في العدد سبعا كما مر تحقيقه يَتَنَزَّلُ الْأَمْرُ بَيْنَهُنَ أي يجري أمر الله و قضاؤه بينهن و ينفذ حكمه فيهن لِتَعْلَمُوا علة لخلق أو يتنزل أو الأعم فإن كلا منهما يدل علي كمال قدرته و علمه و قوله و أحصي ليس في تتمة تلك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 متعلق بأعيذ و إن طال الفصل و الاعتراض أو مقدر هنا بقرينة ما سبق و الطارق الآتي بالليل لاحتياجه إلي دق الباب ثم استعمل اتساعا في جميع النوازل بالليل و النهار و الحشوش بالضم جمع الحش مثلثة و الفتح أكثر و هو المخرج و أصله البستان و إنما سمي بذلك لأنهم كانوا يقضون حوائجهم في البساتين و صحاري بفتح الراء و كسرها جمع الصحراء و الغياض الآجام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مقاليد السماوات‌</w:t>
      </w:r>
      <w:r>
        <w:rPr>
          <w:rStyle w:val="FootnoteAnchor"/>
          <w:rtl w:val="true"/>
        </w:rPr>
        <w:footnoteReference w:id="716"/>
      </w:r>
      <w:r>
        <w:rPr>
          <w:rFonts w:ascii="Amiri" w:hAnsi="Amiri" w:eastAsia="Amiri" w:cs="Amiri"/>
          <w:color w:val="111111"/>
          <w:sz w:val="28"/>
          <w:sz w:val="28"/>
          <w:szCs w:val="28"/>
          <w:rtl w:val="true"/>
          <w:lang w:bidi="ar-SA"/>
        </w:rPr>
        <w:t>هو جمع مقليد أو مقلاد و قيل جمع إقليد معرب اكليد علي الشذوذ و المعني مفاتيحهما أي لا يملك أمرهما و لا يتمكن من التصرف فيهما غيره و هو كناية عن قدرته و حفظه لهما و فيها مزيد دلالة علي الاختصاص لأن الخزائن لا يدخلها و لا يتصرف فيها إلا من بيده مفاتيحها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يبسط الرزق أي يوسع الرزق و يضيق علي وفق مشيته إِنَّهُ بِكُلِّ شَيْ‌ءٍ عَلِيمٌ فيفعله علي ما ينبغي و نافث أي في العقد أو موسوس في القلب و متلون أي متشكل بالأشكال المختلفة كما هو شأن أكثر الجن و محتفز في بعض النسخ بالفاء و الزاي أي من يجلس علي قدميه كالمستعجل و في بعضها بالفاء و الراء من احتفار الأرض أي حفرها و في بعضها بالقاف و الراء من الاحتقار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الغاية</w:t>
      </w:r>
      <w:r>
        <w:rPr>
          <w:rStyle w:val="FootnoteAnchor"/>
          <w:rtl w:val="true"/>
        </w:rPr>
        <w:footnoteReference w:id="717"/>
      </w:r>
      <w:r>
        <w:rPr>
          <w:rFonts w:ascii="Amiri" w:hAnsi="Amiri" w:eastAsia="Amiri" w:cs="Amiri"/>
          <w:color w:val="111111"/>
          <w:sz w:val="28"/>
          <w:sz w:val="28"/>
          <w:szCs w:val="28"/>
          <w:rtl w:val="true"/>
          <w:lang w:bidi="ar-SA"/>
        </w:rPr>
        <w:t>أي نهاية العز و الكمال و الغاية يكون بمعني الراية أيضا</w:t>
      </w:r>
    </w:p>
    <w:p>
      <w:pPr>
        <w:pStyle w:val="BookText"/>
        <w:rPr/>
      </w:pPr>
      <w:r>
        <w:rPr>
          <w:rFonts w:ascii="IRNazanin" w:hAnsi="IRNazanin" w:eastAsia="IRNazanin"/>
          <w:color w:val="111111"/>
          <w:sz w:val="28"/>
          <w:sz w:val="28"/>
          <w:szCs w:val="28"/>
          <w:rtl w:val="true"/>
          <w:lang w:bidi="fa-IR"/>
        </w:rPr>
        <w:t>است موجود نیست و فقط در سوره ملک</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است، پس گویی امام علیه السّلام بین مضمون دو آیه جمع بسته است، یا اینکه از جانب نسخه پردازان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الارض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عدد هفت مانند آن است، چنانکه تحقیق آن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یتنزّل الأمر بینهنّ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خدا و اجرای آن بین آن دو جاری می شود و حکمش در آنها اجرا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علتی برای خلق یا یتنزّل یا اعم از آن است که هر یک از آن دو بر کمال قدرت و علم او دلالت دارد 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تکمیل آن آیات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أعیذ است گرچه فصل و اعتراض طولانی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قرینه آنچه گذشت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طارق کسی است که شبانه می آید، به جهت احتیاجش به کوبیدن در، سپس با گسترش معنای آن در همه واردشوندگان در شب و روز استعمال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جمع حش با حرکت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فتحه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مخرج و اصل آن بستان است و فقط به این جهت با آن نامیده شده است که آنها در بستان ها قضای حاجت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راء و کسره آن، جمع صحرا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مقالید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مقلید یا مقلاد است و به ندرت گفته شده جمع اقلید، معرب اکلید است، و به معنی کلیدهای آن دو است، یعنی کسی مالک امر آن دو نیست و جز او قادر به تصرف در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کنایه از قدرت و حفاظت او از آن دو است و در آن دلالت افزونی بر اختصاص است، زیرا فقط کسی در خزائن وارد می شود و در آن تصرف می کند که کلید آنها در دستش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یبسط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مشیتش روزی را فراخ و تنگ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بکل شی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بر اساس آنچه که لازم است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دمنده در گره ها یا وسوسه کننده قلب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شکل گیرنده به اشکال مختلف، چنانکه این شأن اکثر اجنّه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با فاء و زا آمده است، یعنی کسی که مانند فردی که عجله دارد بر روی دو پایش می نشیند و در بعضی نسخه ها با فاء و راء آمده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احتفار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حفر زمین و در بعضی نسخه ها با قاف و راء آمده است، از ریشه احتقار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نهایت عزت و کمال، و غایت به معنی پرچم نیز می باشد </w:t>
      </w:r>
    </w:p>
    <w:p>
      <w:pPr>
        <w:pStyle w:val="BookText"/>
        <w:rPr/>
      </w:pPr>
      <w:r>
        <w:rPr>
          <w:rFonts w:ascii="Amiri" w:hAnsi="Amiri" w:eastAsia="Amiri" w:cs="Amiri"/>
          <w:color w:val="111111"/>
          <w:sz w:val="28"/>
          <w:sz w:val="28"/>
          <w:szCs w:val="28"/>
          <w:rtl w:val="true"/>
          <w:lang w:bidi="ar-SA"/>
        </w:rPr>
        <w:t>و أحصي عددك أي ما أشد إحصاءك لعدد الأشياء و ضرع بتثليث الراء أي خضع و ذل و استكان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مجلس وقارك‌</w:t>
      </w:r>
      <w:r>
        <w:rPr>
          <w:rStyle w:val="FootnoteAnchor"/>
          <w:rtl w:val="true"/>
        </w:rPr>
        <w:footnoteReference w:id="719"/>
      </w:r>
      <w:r>
        <w:rPr>
          <w:rFonts w:ascii="Amiri" w:hAnsi="Amiri" w:eastAsia="Amiri" w:cs="Amiri"/>
          <w:color w:val="111111"/>
          <w:sz w:val="28"/>
          <w:sz w:val="28"/>
          <w:szCs w:val="28"/>
          <w:rtl w:val="true"/>
          <w:lang w:bidi="ar-SA"/>
        </w:rPr>
        <w:t>أي في المنزلة الرفيعة التي ظهر فيها وقارك و حلمك و قضاؤه أي حكمه بالثواب و العقاب من له ملكوت كل شي‌ء أي ملكه و له التصرف فيه علي أي وجه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تُدْرِكُهُ الْأَبْصارُ قال الكفعمي رحمه الله أي لا تراه العيون لأن الإدراك متي قرن بالبصر لم يفهم منه إلا الرؤية كما أنه إذا قرن بآلة السمع فقيل أدركته بأذني لم يفهم منه إلا السماع و كذلك إذا أضيف إلي كل واحد من الحواس أفاد ما تلك الحاسة آلة فيه مثل أدركته بفمي أي وجدت طعمه و أدركته بأنفي أي وجدت رائحته و المعني لا تدركه ذوو الأبصار و هو يدرك ذوي الأبصار أي المبصرين أي أنه يَرَي و لا يُرَي و بهذا خالف سبحانه جميع الموجودات لأن منها ما يَرَي و يُرَي كالأحياء و منها ما يُرَي و لا يَرَي كالجمادات و الأعراض المدركة</w:t>
      </w:r>
      <w:r>
        <w:rPr>
          <w:rStyle w:val="FootnoteAnchor"/>
          <w:rtl w:val="true"/>
        </w:rPr>
        <w:footnoteReference w:id="720"/>
      </w:r>
      <w:r>
        <w:rPr>
          <w:rFonts w:ascii="Amiri" w:hAnsi="Amiri" w:eastAsia="Amiri" w:cs="Amiri"/>
          <w:color w:val="111111"/>
          <w:sz w:val="28"/>
          <w:sz w:val="28"/>
          <w:szCs w:val="28"/>
          <w:rtl w:val="true"/>
          <w:lang w:bidi="ar-SA"/>
        </w:rPr>
        <w:t>فالله تعالي خالف جميعها و تفرد بأن يَرَي و لا يُرَي و تمدح سبحانه بمجموع الأمرين كما تمدح في الآية الأخري بقوله وَ هُوَ يُطْعِمُ وَ لا يُطْعَمُ‌</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الرِّئَاسَتَيْنِ الْفَضْلَ بْنَ سَهْلٍ سَأَلَ الرِّضَا عليه السلام عَمَّا اخْتَلَفَ النَّاسُ فِيهِ مِنَ الرُّؤْيَةِ فَقَالَ عليه السلام مَنْ وَصَفَ اللَّهَ تَعَالَي بِخِلَافِ مَا وَصَفَ بِهِ نَفْسَهُ فَقَدْ أَعْظَمَ الْفِرْيَةَ عَلَي اللَّهِ لا تُدْرِكُهُ الْأَبْصارُ أَيِ الْأَبْصَارُ الَّتِي فِي الْقُلُوبِ وَ لَيْسَتْ هِيَ الْأَعْيُنَ أَيْ لَا يَقَعُ عَلَيْهِ الْأَوْهَامُ وَ لَا يُدْرَكُ كَيْفَ هُوَ؟ قاله الطبرسي في مجمع البيان‌</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أمرا لعله حال عن محمد أو عن نبيك أو هو معمول مقدر أي كانا أمرا فيما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أحصی عددک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دشوار است شمردن تو برای عدد اشیا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تثلیث راء، فروتنی کرد، ذلیل و حقیر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مجلس وقارک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منزلت رفیعی که در آن وقار و بردباری تو نمایان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آن به ثواب و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ملکوت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تملک آن، و تصرف در آن به هر وجهی که بخواهد 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لاتدرکه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ها او را نمی بیند، زیرا ادراک تا زمانی که با بینایی همراه باشد، چیزی از آن فهمیده نمی شود غیر از رؤیت، چنانکه زمانی که با آلت شنوایی همراه باشد، گفته می شود آن را با گوشم درک کردم و جز سماع چیزی از آن فهمیده نمی شود و چنین است زمانی که به هر یک از حواس اضافه شود، آنچه که آن حس مربوط به آن است را افاده می کند مانند آنچه که با دهانم درک کردم یعنی طعمش را یافتم و یا با بینی ام درک کردم یعنی رایحه اش را یافتم و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الابصار او را درک نمی کنند در حالی که او ذو الابصار یعنی بینندگان را درک می کند، یعنی او می بیند و دیده نمی شود، و با این ویژگی، خداوند سبحان از همه موجودات متفاوت است؛ زیرا برخی از آنها دیده می شود و می بیند مانند زنده  ها و برخی از آنها دیده می شود و نمی بیند مانند جمادات و اعراض مُدرکه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بر خلاف همه آنهاست و به اینکه می‌بیند و دیده نمی شود، یگانه شده است و خداوند سبحان به مجموع این دو به خود می بالد چنانکه در آیه دیگر با این سخنش به خود می بالد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یُطْعِمُ وَلاَ یُطْعَمُ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خوراک می‌دهد و خوراک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ذوالریاسیتن فضل بن سهل از امام رضا علیه السّلام درباره اختلاف مردم در خصوص رؤیت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خداوند متعال را بر خلاف آنچه که خودش را به آن وصف کرده است وصف کند، بهتان بر خدا را بزرگ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لاتدرکه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دیدگانی که در دلهاست و مقصود چشم  ها نیست، یعنی اندیشه ها بر او واقع نمی شود و درک نمی کند که او چگونه است؛ طبرسی در مجمع البیان این را گوید</w:t>
      </w:r>
      <w:r>
        <w:rPr>
          <w:rFonts w:eastAsia="IRNazanin" w:cs="IRNazanin"/>
          <w:color w:val="111111"/>
          <w:sz w:val="28"/>
          <w:szCs w:val="28"/>
          <w:rtl w:val="true"/>
          <w:lang w:bidi="fa-IR"/>
        </w:rPr>
        <w:t>.</w:t>
      </w:r>
      <w:r>
        <w:rPr>
          <w:rStyle w:val="FootnoteAnchor"/>
          <w:rtl w:val="true"/>
        </w:rPr>
        <w:footnoteReference w:id="72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حال از محمد یا از نبیک یا معمول برای عاملی مقدر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أمراً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فیما </w:t>
      </w:r>
    </w:p>
    <w:p>
      <w:pPr>
        <w:pStyle w:val="BookText"/>
        <w:rPr/>
      </w:pPr>
      <w:r>
        <w:rPr>
          <w:rFonts w:ascii="Amiri" w:hAnsi="Amiri" w:eastAsia="Amiri" w:cs="Amiri"/>
          <w:color w:val="111111"/>
          <w:sz w:val="28"/>
          <w:sz w:val="28"/>
          <w:szCs w:val="28"/>
          <w:rtl w:val="true"/>
          <w:lang w:bidi="ar-SA"/>
        </w:rPr>
        <w:t>لا ظعن له منه أي في مكان لا يسير و لا يتحرك منه إلي غيره أي جنات 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الكبر</w:t>
      </w:r>
      <w:r>
        <w:rPr>
          <w:rStyle w:val="FootnoteAnchor"/>
          <w:rtl w:val="true"/>
        </w:rPr>
        <w:footnoteReference w:id="725"/>
      </w:r>
      <w:r>
        <w:rPr>
          <w:rFonts w:ascii="Amiri" w:hAnsi="Amiri" w:eastAsia="Amiri" w:cs="Amiri"/>
          <w:color w:val="111111"/>
          <w:sz w:val="28"/>
          <w:sz w:val="28"/>
          <w:szCs w:val="28"/>
          <w:rtl w:val="true"/>
          <w:lang w:bidi="ar-SA"/>
        </w:rPr>
        <w:t>بالكسر العظمة و كعنب يطلق غالبا في السن و فواضله أي رحماته الفاضلة و خيره أي من الخيرات ما هو أخير و أفضل و نوافله أي زوائده و النافلة العطية المستحبة و البوار الهلاك و بار المتاع كسد و بار عمله بطل و سكرة الموت شدته و النضرة الحسن و الرونق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أيامك أي الأيام التي وعدتهم النصر فيها من أيام ظهور القائم عليه السلام و الرجعة و في بعض النسخ أمانك و أتمم علينا نعمتك قَالَ الْكَفْعَمِيُّ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مَرَّ بِرَجُلٍ يَدْعُو وَ يَقُولُ أَتْمِمْ عَلَيْنَا نِعْمَتَكَ فَقَالَ صلي الله عليه و آله تَمَامُ النِّعْمَةِ الْعِتْقُ مِنَ النَّارِ وَ الْفَوْزُ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أوبقته معاصيه في ضيق المسلك‌</w:t>
      </w:r>
      <w:r>
        <w:rPr>
          <w:rStyle w:val="FootnoteAnchor"/>
          <w:rtl w:val="true"/>
        </w:rPr>
        <w:footnoteReference w:id="726"/>
      </w:r>
      <w:r>
        <w:rPr>
          <w:rFonts w:ascii="Amiri" w:hAnsi="Amiri" w:eastAsia="Amiri" w:cs="Amiri"/>
          <w:color w:val="111111"/>
          <w:sz w:val="28"/>
          <w:sz w:val="28"/>
          <w:szCs w:val="28"/>
          <w:rtl w:val="true"/>
          <w:lang w:bidi="ar-SA"/>
        </w:rPr>
        <w:t>أي أهلكته بسبب أن ضاقت عليه المسلك إلي عفوك لكثرتها و لم يعزك منع في بعض النسخ بالعين المهملة و الزاي المشددة أي لم يغلبك منع أي ليس منعك لاضطرار و فاقة بل لعدم المصلحة في العطاء أي لم يشتد عليك منع بأن لا تقدر عليه و يؤخذ منك قهرا و في بعضها لم يعززك بفك الإدغام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 لم يعرك بضم الراء المهملة المخففة أي لم يغشك منع بأن تكون محتاجا إلي غيرك فيمنعك أو تمنع غيرك خيرا فإن ما تمنعه لا يكون خيرا و إنما تمنع ما يكون شرا للمعطي قال الكفعمي من قرأ و لم يعزك بالتشديد أراد يغلبك يقال عز عليه و من عز بز أي من غلب سلب و قوله تعالي أَ يَبْتَغُونَ عِنْدَهُمُ الْعِزَّةَ</w:t>
      </w:r>
      <w:r>
        <w:rPr>
          <w:rStyle w:val="FootnoteAnchor"/>
          <w:rtl w:val="true"/>
        </w:rPr>
        <w:footnoteReference w:id="727"/>
      </w:r>
      <w:r>
        <w:rPr>
          <w:rFonts w:ascii="Amiri" w:hAnsi="Amiri" w:eastAsia="Amiri" w:cs="Amiri"/>
          <w:color w:val="111111"/>
          <w:sz w:val="28"/>
          <w:sz w:val="28"/>
          <w:szCs w:val="28"/>
          <w:rtl w:val="true"/>
          <w:lang w:bidi="ar-SA"/>
        </w:rPr>
        <w:t>أي المنعة و شدة الغلبة و قوله تعالي أَخَذَتْهُ الْعِزَّةُ بِالْإِثْمِ‌</w:t>
      </w:r>
      <w:r>
        <w:rPr>
          <w:rStyle w:val="FootnoteAnchor"/>
          <w:rtl w:val="true"/>
        </w:rPr>
        <w:footnoteReference w:id="728"/>
      </w:r>
      <w:r>
        <w:rPr>
          <w:rFonts w:ascii="Amiri" w:hAnsi="Amiri" w:eastAsia="Amiri" w:cs="Amiri"/>
          <w:color w:val="111111"/>
          <w:sz w:val="28"/>
          <w:sz w:val="28"/>
          <w:szCs w:val="28"/>
          <w:rtl w:val="true"/>
          <w:lang w:bidi="ar-SA"/>
        </w:rPr>
        <w:t>أي</w:t>
      </w:r>
    </w:p>
    <w:p>
      <w:pPr>
        <w:pStyle w:val="BookText"/>
        <w:rPr/>
      </w:pPr>
      <w:r>
        <w:rPr>
          <w:rFonts w:ascii="IRNazanin" w:hAnsi="IRNazanin" w:eastAsia="IRNazanin"/>
          <w:color w:val="111111"/>
          <w:sz w:val="28"/>
          <w:sz w:val="28"/>
          <w:szCs w:val="28"/>
          <w:rtl w:val="true"/>
          <w:lang w:bidi="fa-IR"/>
        </w:rPr>
        <w:t>لا ظعن 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مکانی سیر نمی کند و از آن به غیر آن حرکت نمی کند، یعنی جنات خلد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بر وزن عنب، غالباً بر سن اطلاق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رحمت های فراوان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میان خیرات، آنچه که آن برتر و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فزونی های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 مستحب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هلاکت،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عملش باطل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شدت مرگ،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زیبایی و رونق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ایامی که در آن یاری به آنان را وعده کردی، از ایام ظهور قائم علیه السّلام و رجعت،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أتمم علینا نعمتک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نبی صلّی الله علیه و آله بر مردی گذر کرد که دعا می کرد 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 علینا نعمتک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نعمت، رهایی از آتش و دستیابی به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اوبقته معاصیه فی ضیق المسلک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هلاک کرد به سبب اینکه راه به سوی عفو تو به جهت کثرت معاصی تنگ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یعزّک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با عین و زاء مشدد آمده است، یعنی منع بر تو غالب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منع تو به جهت اضطرار و نیاز نیست بلکه به جهت عدم مصلحت در عطا است، یعنی منع بر تو سخت نشد به این صورت که قادر بر آن نباشی و به اجبار از تو گرفته شود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یعززک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ادغام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راء بدون تشدید آمده است، یعنی منعی او را فرا نگرفت به اینکه محتاج به غیر خود باشی که تو را منع کند یا خیر را از غیر خود منع کنی که آنچه که منع می کنی خیر نیست و فقط آنچه که شری برای عطا شونده است را منع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تشدید قرائت کند، مقصودش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بر او دشوار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غلبه کند سلب می  کند 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أَیَبْتَغُونَ عِندَهُمُ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سربلندی را نزد آنان می‌جویند؟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قدرت و شدت 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أَخَذَتْهُ الْعِزَّةُ بِالإِثْمِ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نخوت وی را به گناه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713" w:name="pg13534_197969"/>
    </w:p>
    <w:p>
      <w:pPr>
        <w:pStyle w:val="BookText"/>
        <w:rPr/>
      </w:pPr>
      <w:bookmarkEnd w:id="713"/>
      <w:r>
        <w:rPr>
          <w:rFonts w:ascii="Amiri" w:hAnsi="Amiri" w:eastAsia="Amiri" w:cs="Amiri"/>
          <w:color w:val="111111"/>
          <w:sz w:val="28"/>
          <w:sz w:val="28"/>
          <w:szCs w:val="28"/>
          <w:rtl w:val="true"/>
          <w:lang w:bidi="ar-SA"/>
        </w:rPr>
        <w:t>الامتناع و الغلبة و سمي ملك يوسف عزيزا لأنه غلب أهل مملكته و قوله تعالي وَ عَزَّنِي فِي الْخِطابِ‌</w:t>
      </w:r>
      <w:r>
        <w:rPr>
          <w:rStyle w:val="FootnoteAnchor"/>
          <w:rtl w:val="true"/>
        </w:rPr>
        <w:footnoteReference w:id="731"/>
      </w:r>
      <w:r>
        <w:rPr>
          <w:rFonts w:ascii="Amiri" w:hAnsi="Amiri" w:eastAsia="Amiri" w:cs="Amiri"/>
          <w:color w:val="111111"/>
          <w:sz w:val="28"/>
          <w:sz w:val="28"/>
          <w:szCs w:val="28"/>
          <w:rtl w:val="true"/>
          <w:lang w:bidi="ar-SA"/>
        </w:rPr>
        <w:t>أي غلبني في الاحتجاج و من قرأ و لم يعرك بالراء المهملة و التخفيف أراد يمسك و يغشاك و عراه كذا و اعتراه إذا مسه و غشيه و قوله تعالي إِلَّا اعْتَراكَ بَعْضُ آلِهَتِنا بِسُوءٍ</w:t>
      </w:r>
      <w:r>
        <w:rPr>
          <w:rStyle w:val="FootnoteAnchor"/>
          <w:rtl w:val="true"/>
        </w:rPr>
        <w:footnoteReference w:id="732"/>
      </w:r>
      <w:r>
        <w:rPr>
          <w:rFonts w:ascii="Amiri" w:hAnsi="Amiri" w:eastAsia="Amiri" w:cs="Amiri"/>
          <w:color w:val="111111"/>
          <w:sz w:val="28"/>
          <w:sz w:val="28"/>
          <w:szCs w:val="28"/>
          <w:rtl w:val="true"/>
          <w:lang w:bidi="ar-SA"/>
        </w:rPr>
        <w:t>أي مسك بجنون و خبل انتهي</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1159239_1934241801"/>
      <w:bookmarkStart w:id="715" w:name="_Toc305"/>
      <w:bookmarkEnd w:id="714"/>
      <w:r>
        <w:rPr>
          <w:rtl w:val="true"/>
        </w:rPr>
        <w:t>أقول</w:t>
      </w:r>
      <w:bookmarkEnd w:id="715"/>
    </w:p>
    <w:p>
      <w:pPr>
        <w:pStyle w:val="BookText"/>
        <w:rPr/>
      </w:pPr>
      <w:r>
        <w:rPr>
          <w:rFonts w:ascii="Amiri" w:hAnsi="Amiri" w:eastAsia="Amiri" w:cs="Amiri"/>
          <w:color w:val="111111"/>
          <w:sz w:val="28"/>
          <w:sz w:val="28"/>
          <w:szCs w:val="28"/>
          <w:rtl w:val="true"/>
          <w:lang w:bidi="ar-SA"/>
        </w:rPr>
        <w:t>الأصوب لم يفرك بالفاء المكسورة و الراء الساكنة أي لا يصير منعك سببا لوفور مالك كما في المخلوقين فتصح المقابلة و يؤيده ما في بعض خطبه عليه السلام الحمد لله الذي لا يفره المنع و لا يكديه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لا أكداك إعطاء أي منعك و ردك و أكديت الرجل من كذا منعته و رددته و أكدي الرجل قل خيره و قوله تعالي وَ أَعْطي قَلِيلًا وَ أَكْدي‌</w:t>
      </w:r>
      <w:r>
        <w:rPr>
          <w:rStyle w:val="FootnoteAnchor"/>
          <w:rtl w:val="true"/>
        </w:rPr>
        <w:footnoteReference w:id="733"/>
      </w:r>
      <w:r>
        <w:rPr>
          <w:rFonts w:ascii="Amiri" w:hAnsi="Amiri" w:eastAsia="Amiri" w:cs="Amiri"/>
          <w:color w:val="111111"/>
          <w:sz w:val="28"/>
          <w:sz w:val="28"/>
          <w:szCs w:val="28"/>
          <w:rtl w:val="true"/>
          <w:lang w:bidi="ar-SA"/>
        </w:rPr>
        <w:t>أي قطع عطيته و يئس من خيره مأخوذة من كدية الركية و هو أن يحفر الحافر فيبلغ إلي الكدية و هي الصلابة من حجر أو غيره فلا يعمل معوله فيه فييأس فيقطع الحفر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النظر لها أي في التفكر فيما يوجب صلاحها و النظر أيضا الإعانة و سالمت الأيام‌</w:t>
      </w:r>
      <w:r>
        <w:rPr>
          <w:rStyle w:val="FootnoteAnchor"/>
          <w:rtl w:val="true"/>
        </w:rPr>
        <w:footnoteReference w:id="734"/>
      </w:r>
      <w:r>
        <w:rPr>
          <w:rFonts w:ascii="Amiri" w:hAnsi="Amiri" w:eastAsia="Amiri" w:cs="Amiri"/>
          <w:color w:val="111111"/>
          <w:sz w:val="28"/>
          <w:sz w:val="28"/>
          <w:szCs w:val="28"/>
          <w:rtl w:val="true"/>
          <w:lang w:bidi="ar-SA"/>
        </w:rPr>
        <w:t>أي صالحتها و وافقتها و عملت بمقتضي الزمان و موافقة أهله في العصيان فما بقي لها أي لنفسي إلا نظرك أي لطفك و كرمك كما ورد في خلافه لا ينظر الله إليهم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مردها منك أي رجوعها من بابك و بالنجاح أي مقرونا بالظفر بالمطلوب و قال الكفعمي النفاح هو ذو الآلاء الظاهرة و النعماء المتكاثرة و نفحت الريح</w:t>
      </w:r>
    </w:p>
    <w:p>
      <w:pPr>
        <w:pStyle w:val="BookText"/>
        <w:rPr/>
      </w:pPr>
      <w:r>
        <w:rPr>
          <w:rFonts w:ascii="IRNazanin" w:hAnsi="IRNazanin" w:eastAsia="IRNazanin"/>
          <w:color w:val="111111"/>
          <w:sz w:val="28"/>
          <w:sz w:val="28"/>
          <w:szCs w:val="28"/>
          <w:rtl w:val="true"/>
          <w:lang w:bidi="fa-IR"/>
        </w:rPr>
        <w:t>امتناع و غلبه، و یوسف به این دلیل عزیز نامیده شد که او بر اهالی مملکتش غلبه یافت و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وَعَزَّنِی فِی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سخنوری بر من غالب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احتجاج بر من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کند، مقصودش این است که تو را لمس می کند و فرامی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عراه کذا و اعتراه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او را لمس کند و در بربگیرد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اعْتَرَاکَ بَعْضُ آلِهَتِنَا بِسُوَءٍ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بعضی از خدایان ما به تو آسیبی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با جنون و پریشانی لمس کرد</w:t>
      </w:r>
      <w:r>
        <w:rPr>
          <w:rFonts w:eastAsia="IRNazanin" w:cs="IRNazanin"/>
          <w:color w:val="111111"/>
          <w:sz w:val="28"/>
          <w:szCs w:val="28"/>
          <w:rtl w:val="true"/>
          <w:lang w:bidi="fa-IR"/>
        </w:rPr>
        <w:t>.</w:t>
      </w:r>
    </w:p>
    <w:p>
      <w:pPr>
        <w:pStyle w:val="Heading5"/>
        <w:numPr>
          <w:ilvl w:val="4"/>
          <w:numId w:val="1"/>
        </w:numPr>
        <w:rPr/>
      </w:pPr>
      <w:bookmarkStart w:id="716" w:name="__RefHeading___Toc1159241_1934241801"/>
      <w:bookmarkStart w:id="717" w:name="_Toc306"/>
      <w:bookmarkEnd w:id="716"/>
      <w:r>
        <w:rPr>
          <w:rtl w:val="true"/>
        </w:rPr>
        <w:t>می گویم</w:t>
      </w:r>
      <w:bookmarkEnd w:id="717"/>
    </w:p>
    <w:p>
      <w:pPr>
        <w:pStyle w:val="BookText"/>
        <w:rPr/>
      </w:pPr>
      <w:r>
        <w:rPr>
          <w:rFonts w:ascii="IRNazanin" w:hAnsi="IRNazanin" w:eastAsia="IRNazanin"/>
          <w:color w:val="111111"/>
          <w:sz w:val="28"/>
          <w:sz w:val="28"/>
          <w:szCs w:val="28"/>
          <w:rtl w:val="true"/>
          <w:lang w:bidi="fa-IR"/>
        </w:rPr>
        <w:t xml:space="preserve">درست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فاء مکسور و راء ساکن، یعنی ممانعت تو سببی برای زیاد شدن مال تو نیست، چنانکه در مخلوقات چنین است؛ پس مقابله صحیح می شود و آنچه که در بعضی خطبه های امام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الذی لایفره المنع و لایکدیه الإعطاء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أکداک 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را منع و رد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أکدیت الرجل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منع و 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خیرش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وَأَعْطَی قَلِیلًا وَ أَکْدَی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اندکی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عطایش را قطع کرد و از خیرش ناامید شد،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کدیة الرکیّة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یعنی اینکه حفرکننده حفر می کند و به کدیة می رسد؛ یعنی سختی از سنگ یا جز آن است، پس بیلش در آن عمل نمی کند، پس ناامید می شود و حفر کردن را قطع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النظر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تفکر در آنچه که موجب صلاح آن می شود و نظر به معنی کمک نیز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سالمت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سازش و موافقت کردم و به اقتضای زمان همراهی با اهل آن در سرکشی عمل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بقی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نفسم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نظرک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لطف و کرم تو، چنانکه در خلاف آن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لاینظر الله إلیهم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به آنان نظر نمی 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رجوع آن از در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مقرون به پیروزی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صاحب نعمت های ظاهری و نعمت های فراوان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نفحت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Amiri" w:hAnsi="Amiri" w:eastAsia="Amiri" w:cs="Amiri"/>
          <w:color w:val="111111"/>
          <w:sz w:val="28"/>
          <w:sz w:val="28"/>
          <w:szCs w:val="28"/>
          <w:rtl w:val="true"/>
          <w:lang w:bidi="ar-SA"/>
        </w:rPr>
        <w:t>هبت و نفح الطيب فاح و ناقة نفوح يخرج لبنها من غير حلب و نفحه أعطاه و النافح المعطي و كرر هنا لاختلاف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أقوي و أقفر بعد أم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ألفي قولها كذبا و مينا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السماح بالفتح و الكسر الجود و أدرجني فيمن أبحت و في بعض النسخ درج من أبحت أي أمتني فيهم و اجعلني بعد الموت منهم أو اسلكني مسلكهم يقال درج أي مشي أو مات و الدرج بالتحريك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التتابع في بعض النسخ بالباء الموحدة و في بعضها بالياء المثناة التحتانية قال الكفعمي التتايع بالياء المثناة من تحت التهافت قال الهروي و في الحديث كما يتتايع في النار أي يتهافت و قال أبو الفرج بن الجوزي في كتابه تقويم اللسان يقال تتايعت المصائب لا بالباء المفردة لأن التتايع في الشر و التتابع في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الأصوات أي ذو الأصوات إلي خير أي كوني منتهيا إلي أفضل أمور لا يملكها غيرك و يحتمل أن تكون الإضافة للبيان و ربما يقرأ بالتنوين فيكون الإبهام للتفخيم سموت بعرشك أي رفعته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دعوت السماوات‌</w:t>
      </w:r>
      <w:r>
        <w:rPr>
          <w:rStyle w:val="FootnoteAnchor"/>
          <w:rtl w:val="true"/>
        </w:rPr>
        <w:footnoteReference w:id="738"/>
      </w:r>
      <w:r>
        <w:rPr>
          <w:rFonts w:ascii="Amiri" w:hAnsi="Amiri" w:eastAsia="Amiri" w:cs="Amiri"/>
          <w:color w:val="111111"/>
          <w:sz w:val="28"/>
          <w:sz w:val="28"/>
          <w:szCs w:val="28"/>
          <w:rtl w:val="true"/>
          <w:lang w:bidi="ar-SA"/>
        </w:rPr>
        <w:t>تلميح إلي قوله سبحانه ثُمَّ اسْتَوي إِلَي السَّماءِ وَ هِيَ دُخانٌ فَقالَ لَها وَ لِلْأَرْضِ ائْتِيا طَوْعاً أَوْ كَرْهاً قالَتا أَتَيْنا طائِعِينَ‌</w:t>
      </w:r>
      <w:r>
        <w:rPr>
          <w:rStyle w:val="FootnoteAnchor"/>
          <w:rtl w:val="true"/>
        </w:rPr>
        <w:footnoteReference w:id="739"/>
      </w:r>
      <w:r>
        <w:rPr>
          <w:rFonts w:ascii="Amiri" w:hAnsi="Amiri" w:eastAsia="Amiri" w:cs="Amiri"/>
          <w:color w:val="111111"/>
          <w:sz w:val="28"/>
          <w:sz w:val="28"/>
          <w:szCs w:val="28"/>
          <w:rtl w:val="true"/>
          <w:lang w:bidi="ar-SA"/>
        </w:rPr>
        <w:t>و قد مر أن الكلام مبني علي التمثيل شبه سبحانه نفاذ قدرته و مشيته فيهما بأمر المطاع و إجابة المطيع كما قيل في قوله تعالي كُنْ فَيَكُونُ و كذا الخيفة هنا محمولة علي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فتقت الأرضين إشارة إلي قوله سبحانه أَ وَ لَمْ يَرَ الَّذِينَ كَفَرُوا أَنَّ السَّماواتِ وَ الْأَرْضَ كانَتا رَتْقاً فَفَتَقْناهُما</w:t>
      </w:r>
      <w:r>
        <w:rPr>
          <w:rStyle w:val="FootnoteAnchor"/>
          <w:rtl w:val="true"/>
        </w:rPr>
        <w:footnoteReference w:id="740"/>
      </w:r>
      <w:r>
        <w:rPr>
          <w:rFonts w:ascii="Amiri" w:hAnsi="Amiri" w:eastAsia="Amiri" w:cs="Amiri"/>
          <w:color w:val="111111"/>
          <w:sz w:val="28"/>
          <w:sz w:val="28"/>
          <w:szCs w:val="28"/>
          <w:rtl w:val="true"/>
          <w:lang w:bidi="ar-SA"/>
        </w:rPr>
        <w:t>قيل أي كانت السماوات واحدة ففتقت في التحريكات</w:t>
      </w:r>
    </w:p>
    <w:p>
      <w:pPr>
        <w:pStyle w:val="BookText"/>
        <w:rPr/>
      </w:pPr>
      <w:r>
        <w:rPr>
          <w:rFonts w:ascii="IRNazanin" w:hAnsi="IRNazanin" w:eastAsia="IRNazanin"/>
          <w:color w:val="111111"/>
          <w:sz w:val="28"/>
          <w:sz w:val="28"/>
          <w:szCs w:val="28"/>
          <w:rtl w:val="true"/>
          <w:lang w:bidi="fa-IR"/>
        </w:rPr>
        <w:t>باد 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رایحه خوش پراکنده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نفوح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که شیرش بدون دوشیدن خارج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عطا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عطاکننده و در اینجا برای اختلاف لفظ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و أقفر بعد امّ الهیثم،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ألفی قولها کذباً و میناً،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کسره یعنی 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أدرجنی فیمن أبحت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من أبحت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در میان آنان بمیران و مرا بعد از مرگ جزء آنان قرار بده، یا مرا در راه آنان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می شود راه رفت یا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یعنی 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با باء و در بعضی نسخه ها با 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یاء یعنی هجوم، هروی گفت و در حدیث آمده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یتتایع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هجوم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 کتابش تقویم اللسان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تتایعت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باء است، زیرا تتایع در شر و تتابع در 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اصوات،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بودنم به برترین اموری که جز تو مالک آن نیست و محتمل است که اضافه برای بیان باشد و چه بسا با تنوین قرائت شود، پس ابهام برای تفخیم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سموت بعرشک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بالا بردی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دعوت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این کلام خداوند سبحان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إِلَی السَّمَاء وَهِیَ دُخَانٌ فَقَالَ لَهَا وَلِلْأَرْضِ اِئْتِیَا طَوْعًا أَوْ کَرْهًا قَالَتَا أَتَیْنَا طَائِعِینَ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کرد و آن بخاری بود، پس به آن و به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 فرمان‌پذیر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شد که کلام مبنی بر تمثیل است، خداوند سبحان نفود قدرت و مشیتش در آن دو را به دستور اطاعت شونده و اجابت مطیع تشبیه کرده است، چنانکه درباره این کلام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محمول بر استعاره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فتقت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است به این سخن خداوند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 و ما آن دو را از هم جدا ساختیم؟</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آسمان ها یکی بود، پس در حرکات </w:t>
      </w:r>
    </w:p>
    <w:p>
      <w:pPr>
        <w:pStyle w:val="BookText"/>
        <w:rPr/>
      </w:pPr>
      <w:r>
        <w:rPr>
          <w:rFonts w:ascii="Amiri" w:hAnsi="Amiri" w:eastAsia="Amiri" w:cs="Amiri"/>
          <w:color w:val="111111"/>
          <w:sz w:val="28"/>
          <w:sz w:val="28"/>
          <w:szCs w:val="28"/>
          <w:rtl w:val="true"/>
          <w:lang w:bidi="ar-SA"/>
        </w:rPr>
        <w:t>المختلفة حتي صارت أفلاكا و كانت الأرض واحدة فجعلت باختلاف كيفياتها و أحوالها طبقات و أقاليم و قيل كانت بحيث لا فرجة بينهما ففرج و قيل كانتا رتقا لا تمطر و لا تنبت ففتقتا بالمطر و النبات و لعل الأوسط هنا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فرسخ أي ثبت سنخها أي أصلها ذراها أي أعاليها فاستقرت أي الأرض علي الرواسي أي بسببها و خففت عنها بالأحياء و الأموات‌</w:t>
      </w:r>
      <w:r>
        <w:rPr>
          <w:rStyle w:val="FootnoteAnchor"/>
          <w:rtl w:val="true"/>
        </w:rPr>
        <w:footnoteReference w:id="743"/>
      </w:r>
      <w:r>
        <w:rPr>
          <w:rFonts w:ascii="Amiri" w:hAnsi="Amiri" w:eastAsia="Amiri" w:cs="Amiri"/>
          <w:color w:val="111111"/>
          <w:sz w:val="28"/>
          <w:sz w:val="28"/>
          <w:szCs w:val="28"/>
          <w:rtl w:val="true"/>
          <w:lang w:bidi="ar-SA"/>
        </w:rPr>
        <w:t>لعل المعني خلقت منها الحيوانات و النباتات و الجمادات فالمراد بالأموات الأخيرتين أو الأخيرة فلما أخذت منها فكأنها خففت عنها و إن كان ثقلها عليها أيضا أو خففت عنها بسبب الأحياء و الأموات لغذائهم و لباسهم و أكفانهم و مساكنهم أو بالأحياء فيموتون أو بالأموات فيصيرون رفاتا و رميما و في بعض النسخ بالحاء المهملة من حفت المرأة وجهها من الشعر أي أذهب المياه و الجبال عن بعض وجه الأرض لانتفاع الأحياء و الأموات و الأول أيضا يحتمل هذا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حكيم أي محكم متقن من أمرك أي تقديرك و تدبيرك و نافخ النسيم أي الروح كما في بعض النسخ لأنها تتحرك و تجري في البدن كالنسيم لطفت في عظمتك أي كنت لطيفا مع نهاية عظمتك أي مجردا و أنت ألطف من جميع اللطفاء و تجردك أكثر من الجميع أو لطفك بالنسبة إلي العباد مع نهاية عظمتك و استغنائك أكثر من جميع اللطفاء و كذا لطفت للناظرين يحتمل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تبطنت أي علمت بواطنهم أو استخفيت منهم للظاهرين من خلقك أي لكل من دخل في الوجود منهم و القطرات كأنه جمع قطرة بمعني الناحية منتهاك أي منتهي خلقك أو عرشك و أن ترزقني الرغبة أي ما رغبت فيه إليك و سألتك ما قصرت عنه رغبتي أي لم أسألكه لجهلي أو نسياني أو غفلتي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الملك‌</w:t>
      </w:r>
      <w:r>
        <w:rPr>
          <w:rStyle w:val="FootnoteAnchor"/>
          <w:rtl w:val="true"/>
        </w:rPr>
        <w:footnoteReference w:id="744"/>
      </w:r>
      <w:r>
        <w:rPr>
          <w:rFonts w:ascii="Amiri" w:hAnsi="Amiri" w:eastAsia="Amiri" w:cs="Amiri"/>
          <w:color w:val="111111"/>
          <w:sz w:val="28"/>
          <w:sz w:val="28"/>
          <w:szCs w:val="28"/>
          <w:rtl w:val="true"/>
          <w:lang w:bidi="ar-SA"/>
        </w:rPr>
        <w:t>أي في الألوهية ولي من الذل أي ولي يوليه من أجل</w:t>
      </w:r>
    </w:p>
    <w:p>
      <w:pPr>
        <w:pStyle w:val="BookText"/>
        <w:rPr/>
      </w:pPr>
      <w:r>
        <w:rPr>
          <w:rFonts w:ascii="IRNazanin" w:hAnsi="IRNazanin" w:eastAsia="IRNazanin"/>
          <w:color w:val="111111"/>
          <w:sz w:val="28"/>
          <w:sz w:val="28"/>
          <w:szCs w:val="28"/>
          <w:rtl w:val="true"/>
          <w:lang w:bidi="fa-IR"/>
        </w:rPr>
        <w:t>متعدد شکافته شد تا اینکه افلاک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یکی بود، پس با اختلاف کیفیت و احوال آن، چند طبقه و اقلیم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بین آن دو هیچ شکافی نبود پس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هم پیوسته بودند و نه می بارید و نه می رویانید، پس با باران و گیاه از هم شکافته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معنای دوم مناسب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و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استقرار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حفّفت عنها بالأحیاء و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معنا این است که حیوانات، نباتات و جمادات از آن خلق شد، پس منظور از اموات، دو مورد آخر یا فقط مورد آخر است و از آنجا که از آن گرقته شده است، گویی برایش سبک شده است گر چه بر او سنگین نیز باشد، یا اینکه به سبب زندگان و مردگان برای غذا، لباس، کفن و مسکن آنها، یا به سبب زندگان که می میرند، یا به سبب مردگان که جسد و پوسیده می شوند، برایش سبک شده است و در بعضی نسخه ها با حاء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حفّت المرئة وجهها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برای بهره بردن زندگان و مردگان، آب ها و کوه ها را از بعضی از سطح زمین از بین برد و مورد اول نیز محتمل این معناست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استوارکننده استحکام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تقدیر و تدبیر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نافخ النسیم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 چنانکه در بعضی نسخه ها آمده است؛ زیرا آن حرکت می کند و در بدن جاری می شود مانند نسیم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لطفت فی عظمتک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وجود نهایت عظمتت لطیف هستی، یعنی مجرد هستی در حالی که تو از همه لطیفان لطیف تر هستی و تجردت بیشتر از همه است، یا لطفت نسبت به بندگانت با وجود نهایت عظمت و بی نیازی ات بیشتر از همه لطیفان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لطفت للناظرین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بواطن آنها آگاهی یا اینکه از آنان برای همه موجودات ظاهر از خلقت یا برای هر کسی که از آنان در وجود داخل شد پنهان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قطره است به معنی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منتهای خلایقت یا عرشت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ترزقنی الرغبه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سوی تو به آن رغبت دارم و از تو خواستم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قصرت عنه رغبتی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خاطر جهل، نسیان یا غفلتم از تو نخواستم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الوهیت،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الذل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سرپرستی که از روی </w:t>
      </w:r>
    </w:p>
    <w:p>
      <w:pPr>
        <w:pStyle w:val="BookText"/>
        <w:rPr/>
      </w:pPr>
      <w:r>
        <w:rPr>
          <w:rFonts w:ascii="Amiri" w:hAnsi="Amiri" w:eastAsia="Amiri" w:cs="Amiri"/>
          <w:color w:val="111111"/>
          <w:sz w:val="28"/>
          <w:sz w:val="28"/>
          <w:szCs w:val="28"/>
          <w:rtl w:val="true"/>
          <w:lang w:bidi="ar-SA"/>
        </w:rPr>
        <w:t>مذلة به ليدفعها عنه بموالاته و لا أخشي إلا عدله أي لا أخاف منه أن يظلمني بل أخاف أن يعاملني بالعدل و لا يعاملني بالفضل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غير الدهر كعنب أحداثه المغيرة و التأهب الاستعداد لما فيه الصلاح أي صلاح نفسي و الإصلاح أي إصلاح أموري أو إصلاح غيري أو إصلاح الله لي و لأموري به النجاح أي الظفر بالحوائج و الإنجاح أي قضاء حوائج الخلق و يحتمل التأكيد يقال أنجح أي صار ذا نجح أو يكون أحدهما الظفر بالحوائج من الله و الآخر من الخلق و العافية من البلايا و السلامة من الذنوب أو الأول من الأمراض و الثاني من شر الأعادي و يحتمل العكس فيهما و التأكيد أيضا بتعميمها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همزات الشيطان خطراته التي يخطرها بقلب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حافظا</w:t>
      </w:r>
      <w:r>
        <w:rPr>
          <w:rStyle w:val="FootnoteAnchor"/>
          <w:rtl w:val="true"/>
        </w:rPr>
        <w:footnoteReference w:id="745"/>
      </w:r>
      <w:r>
        <w:rPr>
          <w:rFonts w:ascii="Amiri" w:hAnsi="Amiri" w:eastAsia="Amiri" w:cs="Amiri"/>
          <w:color w:val="111111"/>
          <w:sz w:val="28"/>
          <w:sz w:val="28"/>
          <w:szCs w:val="28"/>
          <w:rtl w:val="true"/>
          <w:lang w:bidi="ar-SA"/>
        </w:rPr>
        <w:t>تميز أو حال و اختم بالانقطاع إليك أمري أي اختم أموري بالانقطاع عن الخلق متوجها إليك و متوسلا بك و لا ترني عملي حسرات‌</w:t>
      </w:r>
      <w:r>
        <w:rPr>
          <w:rStyle w:val="FootnoteAnchor"/>
          <w:rtl w:val="true"/>
        </w:rPr>
        <w:footnoteReference w:id="746"/>
      </w:r>
      <w:r>
        <w:rPr>
          <w:rFonts w:ascii="Amiri" w:hAnsi="Amiri" w:eastAsia="Amiri" w:cs="Amiri"/>
          <w:color w:val="111111"/>
          <w:sz w:val="28"/>
          <w:sz w:val="28"/>
          <w:szCs w:val="28"/>
          <w:rtl w:val="true"/>
          <w:lang w:bidi="ar-SA"/>
        </w:rPr>
        <w:t>أي لا تجعل أعمالي بحيث تكون موجبة لحسراتي في القيامة بل وفقني للأعمال المقبولة التي توجب مسراتي فقوله حسرات ثالث مفاعيل ترني إن كان من رؤية القلب و إلا فحال و الجمع باعتبار إرادة العموم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تَوْبَةً نَصُوحاً قال الكفعمي أي صادقة و نصحته أي صدقته و قيل نصوحا أي بالغة في النصح مأخوذ من النصح و هو الخياطة كأن العصيان يخرق و التوبة النصوح ترقع و قيل نصوحا أي خالصة و نصح الشي‌ء خلص قاله الهروي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التقوي أي أنت أهل لأن تتقي لقدرتك و شدة عذابك و أهل لأن تغفر لسعة رحمتك قدسه آي آثار قدسه و شواهده من مصنوعاته الدالة علي تنزهه عن أن يكون شبيهها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ذلت او را ولیّ خود می کند تا به خاطر دوستی اش آن را از او دفع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أخشی إلا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بیم ندارم که بر من ظلم کند بلکه می ترسم با عدالت با من برخورد کند و با فضل برخورد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عنب، یعنی حوادث تغییردهنده روزگار،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آمادگی برای آنچه که در آن صلاح یعنی صلاح نفسم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 امورم یا اصلاح غیر خودم یا اصلاح کردن خدا برای من و برای امورم به وسیله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دستیابی به حاجت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برآورده کردن حاجت های مردم و تأکید نیز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یعنی صاحب نجاح شد یا اینکه یکی از آن دو دستیابی به حاجت ها از خدا و دیگری از مردم و عافیت از بلایا و سلامتی از گناهان است؛ یا اولی از بیماری ها و دومی از شر دشمنان است و عکس آن و تأکید با تعمیم آن دو نیز محتمل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همزات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کردن یعنی خواطر آن که به قلب انسان خطور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یا 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اختم بالانقطاع الیک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امورم را به انقطاع از مردم در حالی که متوجه به تو و متوسل به تو هستم به پایان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ترنی عملی حسرات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اعمالم را به گونه ای قرار نده که موجبی برای حسرتم در قیامت شود بلکه مرا به اعمال مقبولی که مسرّتم را موجب می شود توفیق بده، 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سوم فعل ترنی است، اگر از رؤیت قلب باشد و در غیر این صورت حال است و جمع بستن، به اعتبار اراده عموم از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 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راستین،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صادق بودم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نصوحاً یعنی مبالغه در نصح، و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دوختن است، گویی سرکشی پاره می کند و توبه نصوح وصله می زند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نصوحاً یعنی خالص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 شد؛ هروی این را گوید، پایان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شایسته آن هستی، زیرا به جهت قدرتت و شدت عذابت از تو ترسیده می شود و شایسته آن هستی، زیرا به جهت وسعت رحمتت می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آثار قداست او و شواهد او از آفریده هایش، دال بر تنزه او از اینکه شبیه آنها باشد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أشرق كل شي‌ء أي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يجاوز اسمه‌</w:t>
      </w:r>
      <w:r>
        <w:rPr>
          <w:rStyle w:val="FootnoteAnchor"/>
          <w:rtl w:val="true"/>
        </w:rPr>
        <w:footnoteReference w:id="747"/>
      </w:r>
      <w:r>
        <w:rPr>
          <w:rFonts w:ascii="Amiri" w:hAnsi="Amiri" w:eastAsia="Amiri" w:cs="Amiri"/>
          <w:color w:val="111111"/>
          <w:sz w:val="28"/>
          <w:sz w:val="28"/>
          <w:szCs w:val="28"/>
          <w:rtl w:val="true"/>
          <w:lang w:bidi="ar-SA"/>
        </w:rPr>
        <w:t>أي لا يخرج عن تأثير اسمه أو عن مدلول بعض أسمائه كالرحمن و القادر و العالم و الغي و الضلال و الخيبة و البغي التعدي و الظلم و الطاغي العاتي المتكبر بروجا أي الاثني عشر سراجا أي الشمس أن يوصل متعلق باحتجب أي من أن يوصل و الحواميم لعلها كانت سبعا بعدد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قصمت بعزتك‌</w:t>
      </w:r>
      <w:r>
        <w:rPr>
          <w:rStyle w:val="FootnoteAnchor"/>
          <w:rtl w:val="true"/>
        </w:rPr>
        <w:footnoteReference w:id="748"/>
      </w:r>
      <w:r>
        <w:rPr>
          <w:rFonts w:ascii="Amiri" w:hAnsi="Amiri" w:eastAsia="Amiri" w:cs="Amiri"/>
          <w:color w:val="111111"/>
          <w:sz w:val="28"/>
          <w:sz w:val="28"/>
          <w:szCs w:val="28"/>
          <w:rtl w:val="true"/>
          <w:lang w:bidi="ar-SA"/>
        </w:rPr>
        <w:t>و في بعض النسخ بصوتك أي بصيت جلالك أو بالأصوات القوية التي أهلك الله بها بعض القرون السالفة و أضفت أي جمعت جميعها في قبضتك أي قدرتك و في بعض النسخ أطقت أي قويت عليها و تصرفت فيها يقال أطقت الشي‌ء إطاقة و هو في طوقي أي في وسعي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بضوء نورك أي بضوء سطع من نورك فكيف إذا كان أصل نورك و قال الكفعمي الفرق بين الضوء و النور أن الضوء ما كان من ذات الشي‌ء كالنار و الشمس و النور ما كان مكتسبا من غيره كاستنارة الجدار بالشمس و منه قوله تعالي جَعَلَ الشَّمْسَ ضِياءً وَ الْقَمَرَ نُوراً</w:t>
      </w:r>
      <w:r>
        <w:rPr>
          <w:rStyle w:val="FootnoteAnchor"/>
          <w:rtl w:val="true"/>
        </w:rPr>
        <w:footnoteReference w:id="749"/>
      </w:r>
      <w:r>
        <w:rPr>
          <w:rFonts w:ascii="Amiri" w:hAnsi="Amiri" w:eastAsia="Amiri" w:cs="Amiri"/>
          <w:color w:val="111111"/>
          <w:sz w:val="28"/>
          <w:sz w:val="28"/>
          <w:szCs w:val="28"/>
          <w:rtl w:val="true"/>
          <w:lang w:bidi="ar-SA"/>
        </w:rPr>
        <w:t>و قال ابن الأثير قوله تعالي ذَهَبَ اللَّهُ بِنُورِهِمْ‌</w:t>
      </w:r>
      <w:r>
        <w:rPr>
          <w:rStyle w:val="FootnoteAnchor"/>
          <w:rtl w:val="true"/>
        </w:rPr>
        <w:footnoteReference w:id="750"/>
      </w:r>
      <w:r>
        <w:rPr>
          <w:rFonts w:ascii="Amiri" w:hAnsi="Amiri" w:eastAsia="Amiri" w:cs="Amiri"/>
          <w:color w:val="111111"/>
          <w:sz w:val="28"/>
          <w:sz w:val="28"/>
          <w:szCs w:val="28"/>
          <w:rtl w:val="true"/>
          <w:lang w:bidi="ar-SA"/>
        </w:rPr>
        <w:t xml:space="preserve">أبلغ من ذهب بضوئهم لأن الضوء أخص من النور و استعمال العام في النفي أبلغ من استعماله في الإثبات عكس استعمال الخاص لاستلزام نفي الحيوانية نفي الإنسانية و إثبات الإنسانية إثبات الحيوانية دون عكسهما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الأزمة و المقاليد كنايتان عن الأسباب و العلل و أذعنت أي السماوات و الأرضون و أبت حمل الأمانة إشارة إلي قوله سبحانه إِنَّا عَرَضْنَا الْأَمانَةَ عَلَي السَّماواتِ وَ الْأَرْضِ وَ الْجِبالِ فَأَبَيْنَ أَنْ يَحْمِلْنَها وَ أَشْفَقْنَ مِنْها وَ حَمَلَهَا الْإِنْسانُ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لایجاوز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تأثیر اسمش یا مدلول برخی از اسمائش مانند رحمان، قادر و عالم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گمراهی و ناکامی،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تجاوز و ظلم،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متکبر خودخواه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دوازده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احتجب است، یعنی از اینکه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عدد قرآن، هفت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قصمت بعزّتک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به آوای جلال تو یا با أصوات نیرومندی که خداوند به وسیله آن برخی از قرون پیشین را از بین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آنها را در قبضه  خود یعنی قدرت خود جمع  کردی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بر آن توانا شدی و در آن تصرف کردی،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اطقت الشیء إطاقه و هو فی طوقی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توان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بضوء نورک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روشنایی که از نور تو ساطع شد، پس اگر اصل نور تو بود چگونه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ضوء و نور این است که ضوء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آن چیز باشد مانند آتش و خورشید، و نور چیزی است که از غیر آن به دست آمده باشد مانند روشن شدن دیوار با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است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الشَّمْسَ ضِیَاء وَالْقَمَرَ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را روشنایی بخشید و ماه را تابان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اللّهُ بِنُورِهِمْ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نورشان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بلیغ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بضوئهم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ضوء از نور خالص تر است و استعمال عام در نفی، بلیغ تر از استعمال آن در اثبات است، عکس استعمال خاص؛ زیرا نفی حیوان بودن مستلزم نفی انسان بودن است و اثبات انسان بودن مستلزم اثبات حیوان بودن است، بدون عکس این دو، پایان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الأزمّه و مقالید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کنایه از اسباب و علل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آسمان ها و زمین 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 حمل الأمانه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این کلام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عَرَضْنَا الْأَمَانَةَ عَلَی السَّمَاوَاتِ وَالْأَرْضِ وَالْجِبَالِ فَأَبَیْنَ أَن یَحْمِلْنَهَا وَأَشْفَقْنَ مِنْهَا وَحَمَلَهَا الْإِنسَانُ </w:t>
      </w:r>
    </w:p>
    <w:p>
      <w:pPr>
        <w:pStyle w:val="BookText"/>
        <w:rPr/>
      </w:pPr>
      <w:r>
        <w:rPr>
          <w:rFonts w:ascii="Amiri" w:hAnsi="Amiri" w:eastAsia="Amiri" w:cs="Amiri"/>
          <w:color w:val="111111"/>
          <w:sz w:val="28"/>
          <w:sz w:val="28"/>
          <w:szCs w:val="28"/>
          <w:rtl w:val="true"/>
          <w:lang w:bidi="ar-SA"/>
        </w:rPr>
        <w:t>إِنَّهُ كانَ ظَلُوماً جَهُولًا</w:t>
      </w:r>
      <w:r>
        <w:rPr>
          <w:rStyle w:val="FootnoteAnchor"/>
          <w:rtl w:val="true"/>
        </w:rPr>
        <w:footnoteReference w:id="753"/>
      </w:r>
      <w:r>
        <w:rPr>
          <w:rFonts w:ascii="Amiri" w:hAnsi="Amiri" w:eastAsia="Amiri" w:cs="Amiri"/>
          <w:color w:val="111111"/>
          <w:sz w:val="28"/>
          <w:sz w:val="28"/>
          <w:szCs w:val="28"/>
          <w:rtl w:val="true"/>
          <w:lang w:bidi="ar-SA"/>
        </w:rPr>
        <w:t>و قيل الأمانة التكليف و الأوامر و النواهي و قيل أمانات الناس و الوفاء بالعهود و قيل المراد بالعرض عليها العرض علي أهلها و عرضها عليهم هو تعريفه إياهم أن في تضييع الأمانة الإثم العظيم فبين جرأة الإنسان علي المعاصي و إشفاق الملائكة من ذلك و حمل الأمانة إما قبولها أو تضييعها و الخيانة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 كل من خان الأمانة فقد حملها و من لم يحمل الأمانة فقد أداها و كذلك كل من أثم فقد احتمل الإثم و قيل معني عرضنا عارضنا و قابلنا و المعني أن هذه الأمانة في جلالة موقعها بحيث لو قيست السماوات و الأرض و الجبال بها لكانت أرجح و معني فَأَبَيْنَ أَنْ يَحْمِلْنَها ضعفن عن حملها كذلك وَ أَشْفَقْنَ مِنْها أي خفن و هذه الأمانة التي من صفتها أنها أعظم من هذه الأشياء العظيمة تقلدها الإنسان فلم يحفظها بل حملها و ضيعها لظلمه علي نفسه و لجهله بمبلغ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علي وجه التقدير أي لو كانت تلك الأشياء عاقلة ثم عرضت الأمانة عليها و هي وظائف الدين أصولا و فروعا لاستثقلت ذلك و لامتنعت من حملها خوفا من القصور عن أداء حقها ثم حملها الإنسان مع ضعف جسمه و لم يخف الوعيد لظلمه و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المراد بالأمانة العقل و التكليف و بعرضها عليهن اعتبارها بالإضافة إلي استعدادهن و بإبائهن الإباء الطبيعي الذي هو عدم اللياقة و الاستعداد و بحمل الإنسان قابليته و استعداده لها و كونه ظلوما جهولا لما غلب عليه من القوة الغضبية و الشهوية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كثير من الأخبار أن الأمانة هي الخلافة الكبري و حملها ادعاؤها بغير حقها و لم يجترئ السماوات و الأرض و الجبال علي ذلك و فعلها الإنسان و هو أبو بكر و من تبعه في ذلك لأنه كان ظلوما لنفسه في غاية الجهل و قد مر الكلام في ذلك</w:t>
      </w:r>
    </w:p>
    <w:p>
      <w:pPr>
        <w:pStyle w:val="BookText"/>
        <w:rPr/>
      </w:pPr>
      <w:r>
        <w:rPr>
          <w:rFonts w:ascii="Amiri" w:hAnsi="Amiri" w:eastAsia="Amiri" w:cs="Amiri"/>
          <w:color w:val="111111"/>
          <w:sz w:val="28"/>
          <w:sz w:val="28"/>
          <w:szCs w:val="28"/>
          <w:rtl w:val="true"/>
          <w:lang w:bidi="ar-SA"/>
        </w:rPr>
        <w:t>إِنَّهُ کَانَ ظَلُومًا 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 کردیم، پس از برداشتن آن سر باز زدند و از آن هراسناک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 برداشت، براستی او ستمگری نادان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تکلیف، اوامر و نواهی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 مردم و وفای به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عرضه کردن بر آن، عرضه کردن بر اهالی آن است و عرضه کردن آن بر آنان، همان آشنا کردن آنها با این مطلب است که در ضایع کردن امانت گناهی بزرگ است، پس جرأت انسان بر معصیت ها و بیم ملائکه از آن را تبیین نمود و حمل امانت، یا قبول آن است یا ضایع کردن آن و خیانت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امانت خیانت کند آن را حمل کرده است و هر که امانت را حمل نکرده  است، آن را ادا کرده  است و چنین است هر که گناه کند، پس گناه را حمل کرده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عرضنا، عارضنا و قابلنا است و معنی این است که این امانت در شکوه موقعیتش به گونه ای است که اگر آسمان‌ها، زمین و کوه ها با آن مقایسه گردد، آن ارجح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فأبین أن یحملنها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حمل آن ناتوان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اشفقن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ترسیدند و این امانتی را که از ویژگی آن این است که از این اشیای بزرگ بزرگ تر است، به انسان تفویض کرد، پس آن را حفظ نکرد بلکه حمل کرد و به جهت ظلمش بر خودش و ناآگاهی اش از پایان ثواب و عقاب، آن را تباه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وجه تقدیر است، یعنی اگر آن اشیاء عاقل بودند و سپس امانت که همان تکالیف دینی، اصول و فروع است بر آنها عرضه می شد، قطعاً بر آنها سنگینی می کرد و از ترس کوتاهی از ادای حق آن، از حمل آن امتناع می کردند پس انسان با وجود ضعفش آن را حمل  کرده و به جهت ظلم و جهلش از تهدید نترسید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امانت، عقل و تکلیف است و مقصود از عرضه آن بر آنها، اعتبار آن با اضافه به استعداد آنهاست و مقصود از قبول نکردن آنها، ابای طبیعی که همان عدم لیاقت و استعداد است می باشد و مقصود از حمل انسان، قابلیت و استعداد او برای آن و ظالم و جاهل بودنش به جهت غلبه قدرت خشم و شهوت بر او، می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بسیاری از اخبار آمده  است که امانت همان خلافت کبری و حمل آن، ادعای آن به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ها و زمین و کوه جرأت آن را نداشت و انسان آن را انجام داد که همان ابوبکر و کسانی که در آن از او پیروی کردند است، زیرا او در غایت جهل نسبت به خود و ظالم بود و سخن درباره </w:t>
      </w:r>
    </w:p>
    <w:p>
      <w:pPr>
        <w:pStyle w:val="BookText"/>
        <w:rPr/>
      </w:pPr>
      <w:r>
        <w:rPr>
          <w:rFonts w:ascii="Amiri" w:hAnsi="Amiri" w:eastAsia="Amiri" w:cs="Amiri"/>
          <w:color w:val="111111"/>
          <w:sz w:val="28"/>
          <w:sz w:val="28"/>
          <w:szCs w:val="28"/>
          <w:rtl w:val="true"/>
          <w:lang w:bidi="ar-SA"/>
        </w:rPr>
        <w:t>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قامت بكلماتك أي بتقديراتك و إرادتك في قرارها أي في المحال التي قدرت و عينت لها و الكينون أيضا الكائن مع مبالغة محبتك أي محبوبك و مرادك ظاهرين أي غالبين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مرفوضين‌</w:t>
      </w:r>
      <w:r>
        <w:rPr>
          <w:rStyle w:val="FootnoteAnchor"/>
          <w:rtl w:val="true"/>
        </w:rPr>
        <w:footnoteReference w:id="755"/>
      </w:r>
      <w:r>
        <w:rPr>
          <w:rFonts w:ascii="Amiri" w:hAnsi="Amiri" w:eastAsia="Amiri" w:cs="Amiri"/>
          <w:color w:val="111111"/>
          <w:sz w:val="28"/>
          <w:sz w:val="28"/>
          <w:szCs w:val="28"/>
          <w:rtl w:val="true"/>
          <w:lang w:bidi="ar-SA"/>
        </w:rPr>
        <w:t>أي متروكين و أعني علي نفسي أي في الغلبة عليها فإنها تدعو إلي شهواتها و الخون بالفتح الخيانة و من التزين أي ادعاء ما لم أتصف به من الخير بغير الحق صفة كاشفة و مثله قوله ما لم تنزل به و من محبطات الخطايا أي الخطايا المحبطة للأعمال الصالحة و في بعض النسخ محيطات من الإحاطة تلميحا إلي قوله تعالي وَ أَحاطَتْ بِهِ خَطِيئَتُهُ‌</w:t>
      </w:r>
      <w:r>
        <w:rPr>
          <w:rStyle w:val="FootnoteAnchor"/>
          <w:rtl w:val="true"/>
        </w:rPr>
        <w:footnoteReference w:id="756"/>
      </w:r>
      <w:r>
        <w:rPr>
          <w:rFonts w:ascii="Amiri" w:hAnsi="Amiri" w:eastAsia="Amiri" w:cs="Amiri"/>
          <w:color w:val="111111"/>
          <w:sz w:val="28"/>
          <w:sz w:val="28"/>
          <w:szCs w:val="28"/>
          <w:rtl w:val="true"/>
          <w:lang w:bidi="ar-SA"/>
        </w:rPr>
        <w:t>أي استولت عليه و شملت جملة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 رحمه الله الروح طيب‌</w:t>
      </w:r>
      <w:r>
        <w:rPr>
          <w:rStyle w:val="FootnoteAnchor"/>
          <w:rtl w:val="true"/>
        </w:rPr>
        <w:footnoteReference w:id="757"/>
      </w:r>
      <w:r>
        <w:rPr>
          <w:rFonts w:ascii="Amiri" w:hAnsi="Amiri" w:eastAsia="Amiri" w:cs="Amiri"/>
          <w:color w:val="111111"/>
          <w:sz w:val="28"/>
          <w:sz w:val="28"/>
          <w:szCs w:val="28"/>
          <w:rtl w:val="true"/>
          <w:lang w:bidi="ar-SA"/>
        </w:rPr>
        <w:t>نسيم الروح و الريحان الرزق و من قرأ فروح أي فحيوه الأموات فيها و قال الجوهري فَرَوْحٌ وَ رَيْحانٌ أي رحمة و 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الطبرسي </w:t>
      </w:r>
      <w:r>
        <w:rPr>
          <w:rStyle w:val="FootnoteAnchor"/>
          <w:rtl w:val="true"/>
        </w:rPr>
        <w:footnoteReference w:id="758"/>
      </w:r>
      <w:r>
        <w:rPr>
          <w:rFonts w:ascii="Amiri" w:hAnsi="Amiri" w:eastAsia="Amiri" w:cs="Amiri"/>
          <w:color w:val="111111"/>
          <w:sz w:val="28"/>
          <w:sz w:val="28"/>
          <w:szCs w:val="28"/>
          <w:rtl w:val="true"/>
          <w:lang w:bidi="ar-SA"/>
        </w:rPr>
        <w:t>فروح أي فراحة و استراحة من تكاليف الدنيا و مشاقها و قيل الروح الهواء تلذه النفس و تزيل عنها الهم و ريحان يعني الرزق في الجنة و قيل هو الريحان المشموم من ريحان الجنة يؤتي به عند الموت فيشمه و قيل الروح النجاة من النار و الريحان الدخول في دار القرار و قيل روح في القبر و ريحان في القيامة و بضم الراء فمعناه فرحمة لأن الرحمة كالحياة للمرحوم و قيل هو البقاء أي فحياة لا موت فيها أي فهذان له معا و هو الخلود مع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مواضع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قامت بکلماتک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تقدیرات و اراده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محل هایی که برای آن مقدر و معین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کائن به همراه مبالغه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محبوب و مراد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مرفوضین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غلبه  کردن بر نفس که آن به شهوات نفسانی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التزّین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آنچه که از خیر متصف به آن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بیان کننده است و این سخن او مانند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تنزل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محبطات الخطایا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خطاهایی که اعمال صالح را از بین می برد،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احاطه آمده  است و اشاره ای به این کلام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أَحَاطَتْ بِهِ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 او را در میان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استیلا یافت و همه حالات او را شامل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الروح و الریحان یعنی رزق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یعنی پس حیات مردگان در آن است 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فروح و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و روزی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طبرسی گوید</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راحتی و استراحت از تکالیف دنیا و سختی ها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هوایی است که نفس از آن لذت می برد و اندوه را از خود می زداید و ریحان یعنی روزی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ریحان به مشام رسیده از ریحان بهشت است که هنگام مرگ آورده می شود و آن را می بوید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نجات از آتش است و ریحان ورود در دار قرار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قبر و ریحان در قیامت است و با ضمه راء یعنی رحمت است؛ زیرا رحمت مانند حیات برای انسان رحمت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بقا است یعنی حیات مردگان در آن است؛ پس این دو یعنی خلود به همراه روزی برای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الهروي في قوله تعالي وَ أَيَّدَهُمْ بِرُوحٍ مِنْهُ‌</w:t>
      </w:r>
      <w:r>
        <w:rPr>
          <w:rStyle w:val="FootnoteAnchor"/>
          <w:rtl w:val="true"/>
        </w:rPr>
        <w:footnoteReference w:id="761"/>
      </w:r>
      <w:r>
        <w:rPr>
          <w:rFonts w:ascii="Amiri" w:hAnsi="Amiri" w:eastAsia="Amiri" w:cs="Amiri"/>
          <w:color w:val="111111"/>
          <w:sz w:val="28"/>
          <w:sz w:val="28"/>
          <w:szCs w:val="28"/>
          <w:rtl w:val="true"/>
          <w:lang w:bidi="ar-SA"/>
        </w:rPr>
        <w:t>أي برحمة و كذا قوله تعالي في عيسي عليه السلام وَ رُوحٌ مِنْهُ‌</w:t>
      </w:r>
      <w:r>
        <w:rPr>
          <w:rStyle w:val="FootnoteAnchor"/>
          <w:rtl w:val="true"/>
        </w:rPr>
        <w:footnoteReference w:id="762"/>
      </w:r>
      <w:r>
        <w:rPr>
          <w:rFonts w:ascii="Amiri" w:hAnsi="Amiri" w:eastAsia="Amiri" w:cs="Amiri"/>
          <w:color w:val="111111"/>
          <w:sz w:val="28"/>
          <w:sz w:val="28"/>
          <w:szCs w:val="28"/>
          <w:rtl w:val="true"/>
          <w:lang w:bidi="ar-SA"/>
        </w:rPr>
        <w:t>و قوله وَ لا تَيْأَسُوا مِنْ رَوْحِ اللَّهِ‌</w:t>
      </w:r>
      <w:r>
        <w:rPr>
          <w:rStyle w:val="FootnoteAnchor"/>
          <w:rtl w:val="true"/>
        </w:rPr>
        <w:footnoteReference w:id="763"/>
      </w:r>
      <w:r>
        <w:rPr>
          <w:rFonts w:ascii="Amiri" w:hAnsi="Amiri" w:eastAsia="Amiri" w:cs="Amiri"/>
          <w:color w:val="111111"/>
          <w:sz w:val="28"/>
          <w:sz w:val="28"/>
          <w:szCs w:val="28"/>
          <w:rtl w:val="true"/>
          <w:lang w:bidi="ar-SA"/>
        </w:rPr>
        <w:t>أي من رحمته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من ريحان الله أي من رزقه و قولهم سبحان الله و ريحانه يريدون تنزيها له و استرزاقا و نصبهما علي المصدر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أفكه يأفكه إفكا أي قلبه و صرفه عن الشي‌ء و النبأ أي الخبر و المشهور أنه نبأ البعث و النشور الذي أنكرته الكفار و في الأخبار أنه نبأ ولاية أمير المؤمنين عليه السلام الذي اختلف فيه المؤمنون و المنافقون و يقال شرد البعير أي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سالم علي المعاصي أي سؤال من كان سالما من الليالي و الأيام أي شرورهما مع كونه مصرا علي المعاصي أو سالما عن المعاصي في الليالي و الأيام لإنابته منها و تركها و هو بعيد أو سالم الزمان و أهله في ارتكاب المعاصي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لغفرانها أي بسببه أو استعير المجير للمفزع يا كريم المئاب أي من المئاب و المرجع إليه كريم حسن أو رجوعه علي عباده بالإحسان بمحض الكرم و الأول أظهر و اللوازب البلايا اللازمة المزمنة و اللزوب اللصوق و الثبوت و اللزبة الشدة و القحط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عنت أي خضعت و ذلت و العاني الأسير إذا ألم أي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النكبة</w:t>
      </w:r>
      <w:r>
        <w:rPr>
          <w:rStyle w:val="FootnoteAnchor"/>
          <w:rtl w:val="true"/>
        </w:rPr>
        <w:footnoteReference w:id="764"/>
      </w:r>
      <w:r>
        <w:rPr>
          <w:rFonts w:ascii="Amiri" w:hAnsi="Amiri" w:eastAsia="Amiri" w:cs="Amiri"/>
          <w:color w:val="111111"/>
          <w:sz w:val="28"/>
          <w:sz w:val="28"/>
          <w:szCs w:val="28"/>
          <w:rtl w:val="true"/>
          <w:lang w:bidi="ar-SA"/>
        </w:rPr>
        <w:t>بالفتح المصيبة و نكبه الدهر نكبا و نكبا بلغ منه أو أصابه بنكبته و في بعض النسخ و كآبة و الاكتياب الانكسار من شدة الهم</w:t>
      </w:r>
    </w:p>
    <w:p>
      <w:pPr>
        <w:pStyle w:val="BookText"/>
        <w:rPr/>
      </w:pPr>
      <w:r>
        <w:rPr>
          <w:rFonts w:ascii="Amiri" w:hAnsi="Amiri" w:eastAsia="Amiri" w:cs="Amiri"/>
          <w:color w:val="111111"/>
          <w:sz w:val="28"/>
          <w:sz w:val="28"/>
          <w:szCs w:val="28"/>
          <w:rtl w:val="true"/>
          <w:lang w:bidi="ar-SA"/>
        </w:rPr>
        <w:t>هروی درباره این کلام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وَأَیَّدَهُم بِرُوحٍ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روحی از جانب خود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رحمتی از جانب خود، و همچنین این کلام خداوند درباره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روحی از جانب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تَیْأَسُواْ مِن 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خدا نومید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رحمتش، و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من ریحان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روزی خدا و این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مقصودشان تنزیهی برای او و طلب روزی است و منصوب بودن آن دو بر اساس مصدر است، 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أفکه یا فکه إفکاً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تغییر داد و از چیزی منصرف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و مشهور این است که آن خبر بعث و نشور است که کافران آن را انکار کردند و در اخبار آمده است که آن خبر، ولایت امیر مؤمنان علیه السّلام است که مؤمنان و منافقان درباره آن دچار اختلاف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شرد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 یعنی شتر گریخت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علی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سؤال و خواسته کسی است که سالم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اللیالی و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های آن دو با وجود مصر بودنش بر معصیت ها، یعنی سالم از معصیت ها در شب ها و روز‌ها به جهت توبه اش از آن ها، و این بعید است؛ یا همراهی کردن زمان و اهل آن در ارتکاب معصیت ها، چنانکه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لغفرانها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آن؛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کریم 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بازگشت و مرجع به سوی او حسن و نیکو است؛ یا بازگشت او به سوی بندگانش با احسان به صرف کرم است، و معنای اول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بلایای لازم طولانی،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الصاق شدن و ثبوت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و قحطی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خضوع و فروتنی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فرود آمد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مصیبت،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نکبه الدهر نکباً و نکباً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رسید یا اینکه او را دچار مصیبت کرد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شکست از شدت غم </w:t>
      </w:r>
      <w:bookmarkStart w:id="718" w:name="pg13534_197977"/>
    </w:p>
    <w:p>
      <w:pPr>
        <w:pStyle w:val="BookText"/>
        <w:rPr/>
      </w:pPr>
      <w:bookmarkEnd w:id="718"/>
      <w:r>
        <w:rPr>
          <w:rFonts w:ascii="Amiri" w:hAnsi="Amiri" w:eastAsia="Amiri" w:cs="Amiri"/>
          <w:color w:val="111111"/>
          <w:sz w:val="28"/>
          <w:sz w:val="28"/>
          <w:szCs w:val="28"/>
          <w:rtl w:val="true"/>
          <w:lang w:bidi="ar-SA"/>
        </w:rPr>
        <w:t>و الحزن و المخبيات المستورات و أصله الهمز و تفيض سجال قال الكفعمي رحمه الله هذه استعارة و السجال جمع السجل و هو الدلو ملي‌ء ماء و منه أنه صلي الله عليه و آله أمر بصب سجل من ماء علي بول الأعرابي و أصل السجل الصب و سجل فلان علي فلان ماء أي صبه عليه قاله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كتاب تقويم اللسان لابن الجوزي أنه يقال فلان أهل لكذا و مستأهل غلط إنما المستأهل متخذ من الإهالة و هي ما يؤتدم به من السمن و الودك و كذا قاله الجوهري في صحاحه و الحريري في 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الصنعاني في تكملته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الأزهري خَطَّأَ بعضهم من يقول فلان يستأهل كذا بمعني يستحق قال و لا يكون الاستيهال إلا من الإهالة قال الأزهري أما أنا فلا أنكره و لا أُخَطِّئُ قائله لأني سمعت أعرابيا فصيحا أسديا يقول لرجل شكر عنده يدا أولها تستأهل بأبي حازم ما أوليت و حضر ذلك جماعة من الأعراب فما أنكروا قوله</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1159243_1934241801"/>
      <w:bookmarkStart w:id="720" w:name="_Toc307"/>
      <w:bookmarkEnd w:id="719"/>
      <w:r>
        <w:rPr>
          <w:rtl w:val="true"/>
        </w:rPr>
        <w:t>قلت</w:t>
      </w:r>
      <w:bookmarkEnd w:id="720"/>
    </w:p>
    <w:p>
      <w:pPr>
        <w:pStyle w:val="BookText"/>
        <w:rPr/>
      </w:pPr>
      <w:r>
        <w:rPr>
          <w:rFonts w:ascii="Amiri" w:hAnsi="Amiri" w:eastAsia="Amiri" w:cs="Amiri"/>
          <w:color w:val="111111"/>
          <w:sz w:val="28"/>
          <w:sz w:val="28"/>
          <w:szCs w:val="28"/>
          <w:rtl w:val="true"/>
          <w:lang w:bidi="ar-SA"/>
        </w:rPr>
        <w:t>و الصحيح ما ذكره الأزهري بدليل قول سيد الوصيين و حجة رب العالمين في هذا الدعاء و كذا قوله في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كنت غير مستأهل لما أرجو من رحمتك فأنت أهل أن تجود علي المذنبين بسعة رحمتك فيبطل حينئذ</w:t>
      </w:r>
      <w:r>
        <w:rPr>
          <w:rStyle w:val="FootnoteAnchor"/>
          <w:rtl w:val="true"/>
        </w:rPr>
        <w:footnoteReference w:id="768"/>
      </w:r>
      <w:r>
        <w:rPr>
          <w:rFonts w:ascii="Amiri" w:hAnsi="Amiri" w:eastAsia="Amiri" w:cs="Amiri"/>
          <w:color w:val="111111"/>
          <w:sz w:val="28"/>
          <w:sz w:val="28"/>
          <w:szCs w:val="28"/>
          <w:rtl w:val="true"/>
          <w:lang w:bidi="ar-SA"/>
        </w:rPr>
        <w:t>ما قاله ابن الجوزي و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قوله خشعت لك الأصوات‌</w:t>
      </w:r>
      <w:r>
        <w:rPr>
          <w:rStyle w:val="FootnoteAnchor"/>
          <w:rtl w:val="true"/>
        </w:rPr>
        <w:footnoteReference w:id="769"/>
      </w:r>
      <w:r>
        <w:rPr>
          <w:rFonts w:ascii="Amiri" w:hAnsi="Amiri" w:eastAsia="Amiri" w:cs="Amiri"/>
          <w:color w:val="111111"/>
          <w:sz w:val="28"/>
          <w:sz w:val="28"/>
          <w:szCs w:val="28"/>
          <w:rtl w:val="true"/>
          <w:lang w:bidi="ar-SA"/>
        </w:rPr>
        <w:t>أي خفيت و انخفضت و قوله تَرَي الْأَرْضَ خاشِعَةً</w:t>
      </w:r>
      <w:r>
        <w:rPr>
          <w:rStyle w:val="FootnoteAnchor"/>
          <w:rtl w:val="true"/>
        </w:rPr>
        <w:footnoteReference w:id="770"/>
      </w:r>
      <w:r>
        <w:rPr>
          <w:rFonts w:ascii="Amiri" w:hAnsi="Amiri" w:eastAsia="Amiri" w:cs="Amiri"/>
          <w:color w:val="111111"/>
          <w:sz w:val="28"/>
          <w:sz w:val="28"/>
          <w:szCs w:val="28"/>
          <w:rtl w:val="true"/>
          <w:lang w:bidi="ar-SA"/>
        </w:rPr>
        <w:t>أي ساكنة مطمئنة و قوله تعالي الَّذِينَ هُمْ فِي صَلاتِهِمْ خاشِعُونَ‌</w:t>
      </w:r>
      <w:r>
        <w:rPr>
          <w:rStyle w:val="FootnoteAnchor"/>
          <w:rtl w:val="true"/>
        </w:rPr>
        <w:footnoteReference w:id="771"/>
      </w:r>
      <w:r>
        <w:rPr>
          <w:rFonts w:ascii="Amiri" w:hAnsi="Amiri" w:eastAsia="Amiri" w:cs="Amiri"/>
          <w:color w:val="111111"/>
          <w:sz w:val="28"/>
          <w:sz w:val="28"/>
          <w:szCs w:val="28"/>
          <w:rtl w:val="true"/>
          <w:lang w:bidi="ar-SA"/>
        </w:rPr>
        <w:t>أي خاضعون و قيل خائفون و الخشوع السكون و التذلل و الخشوع قريب المعني من الخضوع إلا أن الخضوع في البدن و الخشوع في البدن</w:t>
      </w:r>
    </w:p>
    <w:p>
      <w:pPr>
        <w:pStyle w:val="BookText"/>
        <w:rPr/>
      </w:pPr>
      <w:r>
        <w:rPr>
          <w:rFonts w:ascii="IRNazanin" w:hAnsi="IRNazanin" w:eastAsia="IRNazanin"/>
          <w:color w:val="111111"/>
          <w:sz w:val="28"/>
          <w:sz w:val="28"/>
          <w:szCs w:val="28"/>
          <w:rtl w:val="true"/>
          <w:lang w:bidi="fa-IR"/>
        </w:rPr>
        <w:t>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 پنهان و اصل آن همزه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تفیض سجال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استعاره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السجل است یعنی دلو پر آب و از آن آمده است که حضرت صلّی الله علیه و آله به ریختن دلوی آب بر بول بادیه  نشین امر  نمود؛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 فلان علی فلان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آب ریخت، هروی این را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تقویم اللسان تألیف ابن جوزی دیدم که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اهل لکذا و مستأهل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 بلکه مستأهل از اهالة گرفته شده است و آن چیزی است که در خورش قرار داده می شود از روغن و چربی، و جوهری در صحاحش آن را گوید؛ و حریری در دره 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صنعانی در تکمله اش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آنان کسی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یستأهل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مستحق است را خطا پنداشته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استیهال از اهاله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آن را انکار نمی کنم و گوید آن را خطا نمی پندارم، زیرا من از یک عرب بادیه نشین فصیح اسدی شنیدم که به مردی که از نعمتی نزد او تشکر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أولها تستاهل بأبا حازم ما اولیت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بادیه نشینان در آن حضور داشتند و سخن او را رد نکردند</w:t>
      </w:r>
      <w:r>
        <w:rPr>
          <w:rFonts w:eastAsia="IRNazanin" w:cs="IRNazanin"/>
          <w:color w:val="111111"/>
          <w:sz w:val="28"/>
          <w:szCs w:val="28"/>
          <w:rtl w:val="true"/>
          <w:lang w:bidi="fa-IR"/>
        </w:rPr>
        <w:t>.</w:t>
      </w:r>
    </w:p>
    <w:p>
      <w:pPr>
        <w:pStyle w:val="Heading5"/>
        <w:numPr>
          <w:ilvl w:val="4"/>
          <w:numId w:val="1"/>
        </w:numPr>
        <w:rPr/>
      </w:pPr>
      <w:bookmarkStart w:id="721" w:name="__RefHeading___Toc1159245_1934241801"/>
      <w:bookmarkStart w:id="722" w:name="_Toc308"/>
      <w:bookmarkEnd w:id="721"/>
      <w:r>
        <w:rPr>
          <w:rtl w:val="true"/>
        </w:rPr>
        <w:t>مؤلف</w:t>
      </w:r>
      <w:bookmarkEnd w:id="722"/>
    </w:p>
    <w:p>
      <w:pPr>
        <w:pStyle w:val="BookText"/>
        <w:rPr/>
      </w:pPr>
      <w:r>
        <w:rPr>
          <w:rFonts w:ascii="IRNazanin" w:hAnsi="IRNazanin" w:eastAsia="IRNazanin"/>
          <w:color w:val="111111"/>
          <w:sz w:val="28"/>
          <w:sz w:val="28"/>
          <w:szCs w:val="28"/>
          <w:rtl w:val="true"/>
          <w:lang w:bidi="fa-IR"/>
        </w:rPr>
        <w:t xml:space="preserve">و صحیح چیزی است که ازهری ذکر کرده است، به دلیل کلام سید الأوصیاء و حجت رب العالمین در این دعا و همچنین کلام او در مناجاتش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اگر من مستحق آنچه که از رحمت تو امید دارم نیستم، تو شایسته این هستی که با وسعت رحمتت بر گناه کاران جود و بخشش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آنچه که ابن جوزی و جوهری گفته اند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درباره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خشعت لک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 شد و پایین آمد 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الْأَرْضَ خَاشِعَةً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زمین را فسرده می‌بینی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ساکن و مطمئن، و این کلام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در نمازشان فروتنند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خضوع کنندگان و گفته  شده، خائفان؛ و خشوع یعنی سکون و تذلل است و خشوع از نظر معنا به خضوع نزدیک است با این تفاوت که خضوع در بدن و خشوع در بدن و </w:t>
      </w:r>
    </w:p>
    <w:p>
      <w:pPr>
        <w:pStyle w:val="BookText"/>
        <w:rPr/>
      </w:pPr>
      <w:r>
        <w:rPr>
          <w:rFonts w:ascii="Amiri" w:hAnsi="Amiri" w:eastAsia="Amiri" w:cs="Amiri"/>
          <w:color w:val="111111"/>
          <w:sz w:val="28"/>
          <w:sz w:val="28"/>
          <w:szCs w:val="28"/>
          <w:rtl w:val="true"/>
          <w:lang w:bidi="ar-SA"/>
        </w:rPr>
        <w:t>و البصر و الصوت قاله الهروي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مصادرها أي محال صدورها و عللها ضارع إليك أي متذلل و متوسل و الحول الحيلة و القوة وطأتك أي بطشك و عذابك قال في النهاية الوطء في الأصل الدوس بالقدم فسمي به الغزو و القتل لأن من يطأ علي الشي‌ء فقد استقصي في هلاكه و إهانته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اشدد وطأتك علي مضر أي خذهم أخذا شديدا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أمرك قضاء أي حكم و حتم أشار إلي قوله سبحانه إِنَّما أَمْرُهُ إِذا أَرادَ شَيْئاً أَنْ يَقُولَ لَهُ كُنْ فَيَكُونُ‌</w:t>
      </w:r>
      <w:r>
        <w:rPr>
          <w:rStyle w:val="FootnoteAnchor"/>
          <w:rtl w:val="true"/>
        </w:rPr>
        <w:footnoteReference w:id="774"/>
      </w:r>
      <w:r>
        <w:rPr>
          <w:rFonts w:ascii="Amiri" w:hAnsi="Amiri" w:eastAsia="Amiri" w:cs="Amiri"/>
          <w:color w:val="111111"/>
          <w:sz w:val="28"/>
          <w:sz w:val="28"/>
          <w:szCs w:val="28"/>
          <w:rtl w:val="true"/>
          <w:lang w:bidi="ar-SA"/>
        </w:rPr>
        <w:t>و كلامك نور يبين الحق و ينور القلب و رضاك رحمة أي ليس رضاك و سخطك كالمخلوقين بتغير في ذاتك بل إنما تطلق تلك الصفات عليك باعتبار غاياتها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معقب لحكمه‌</w:t>
      </w:r>
      <w:r>
        <w:rPr>
          <w:rStyle w:val="FootnoteAnchor"/>
          <w:rtl w:val="true"/>
        </w:rPr>
        <w:footnoteReference w:id="775"/>
      </w:r>
      <w:r>
        <w:rPr>
          <w:rFonts w:ascii="Amiri" w:hAnsi="Amiri" w:eastAsia="Amiri" w:cs="Amiri"/>
          <w:color w:val="111111"/>
          <w:sz w:val="28"/>
          <w:sz w:val="28"/>
          <w:szCs w:val="28"/>
          <w:rtl w:val="true"/>
          <w:lang w:bidi="ar-SA"/>
        </w:rPr>
        <w:t>أي إذا حكم حكما فأمضاه لا يتعقبه أحد بتغيير و لا نقض يقال عقب الحاكم علي حكم من كان قبله إذا حكم بعد حكمه بغيره بعد إعذارك أي قطعك عذرهم بإتمام الحجة عليهم و الأظلال جمع الظل كالظلال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اصطنعت لنفسك‌</w:t>
      </w:r>
      <w:r>
        <w:rPr>
          <w:rStyle w:val="FootnoteAnchor"/>
          <w:rtl w:val="true"/>
        </w:rPr>
        <w:footnoteReference w:id="776"/>
      </w:r>
      <w:r>
        <w:rPr>
          <w:rFonts w:ascii="Amiri" w:hAnsi="Amiri" w:eastAsia="Amiri" w:cs="Amiri"/>
          <w:color w:val="111111"/>
          <w:sz w:val="28"/>
          <w:sz w:val="28"/>
          <w:szCs w:val="28"/>
          <w:rtl w:val="true"/>
          <w:lang w:bidi="ar-SA"/>
        </w:rPr>
        <w:t>أي اخترته لها يسرنا لليسري أي هيئنا للخلة التي تؤدي إلي يسر و راحة كدخول الجنة من يسر الفرس إذا هيأه للركوب بالسرج و اللجام و جنبنا العسري أي الخلة المؤدية إلي العسر و الشدة كدخول النار و من أمرنا أي من جملة أمورنا رشدا أي ما نصير به راشدين مهتدين أو اجعل أمرنا كله رشدا كقولهم رأيت منك رشدا قيل و أصل التهيئة إحداث هيئة الشي‌ء و الرشد بالتحريك و بالضم خلاف الغي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دیده و صوت است، هروی این را گوید،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های صدور آن و علل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ضارع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متذلل و متوسل به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حیله و قدرت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وطأتک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و عذاب تو، 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لگد مال کردن با پا است و یورش و قتل با آن نامیده شده، زیرا کسی که بر چیزی پا می گذارد، قصد هلاک و اهانت آن را دارد و از آن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اشدد وطأتک علی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به شدت عذاب کن، پایان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أمرک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امر حکم و حتم است و به این کلام خداوند متعال اشاره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چیزی اراده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این بس که می‌گوید باش،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کلامک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تو حق را تبیین می کند و قلب را نورانی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رضاک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رضا و خشم تو مانند مخلوقات با تغییر در ذاتت نیست، بلکه آن صفت فقط به اعتبار اهداف آن بر تو اطلاق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معقّب 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بر حکمی حکم دهد و آن را اجرا کند هیچ کس با تغییر یا نقض آن را دنبال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 الحاکم علی حکم من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می‌شود که حاکم پس از حکم حاکم قبل از خود به غیر آن حکم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اعذارک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قطع  کردن عذر آنان با اتمام حجت بر آنان توسط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ظلّ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اصطنعت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برای خودت اختیار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یسّرنا للیسری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را برای صفتی که منجر به سهولت و راحت می شود مانند ورود به بهشت آماده کند،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آن را با زین و لگام برای سوار شدن آماده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وجنّبنا العسری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صفت منجر به دشواری و شدت مانند ورود به آتش را از ما دور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امور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به وسیله آن رشد یافته و هدایت  می شویم؛ یا اینکه همه امور ما را رشد قرار بده مانند این سخن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منک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ایجاد هیأت شیء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است و با ضمه، مخالف گمراهی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المرفق بكسر الميم و فتح الفاء ما يرفق به أي ينتفع به و كذا المرفق بفتح الميم و كسر الفاء و هو مصدر جاء شاذا كالمرجع و المحيض فإن قياسه الفتح و فيه تلميع إلي قوله سبحانه في قصة أصحاب الكهف وَ هَيِّئْ لَنا مِنْ أَمْرِنا رَشَداً</w:t>
      </w:r>
      <w:r>
        <w:rPr>
          <w:rStyle w:val="FootnoteAnchor"/>
          <w:rtl w:val="true"/>
        </w:rPr>
        <w:footnoteReference w:id="778"/>
      </w:r>
      <w:r>
        <w:rPr>
          <w:rFonts w:ascii="Amiri" w:hAnsi="Amiri" w:eastAsia="Amiri" w:cs="Amiri"/>
          <w:color w:val="111111"/>
          <w:sz w:val="28"/>
          <w:sz w:val="28"/>
          <w:szCs w:val="28"/>
          <w:rtl w:val="true"/>
          <w:lang w:bidi="ar-SA"/>
        </w:rPr>
        <w:t>و قوله وَ يُهَيِّئْ لَكُمْ مِنْ أَمْرِكُمْ مِرْفَقاً</w:t>
      </w:r>
      <w:r>
        <w:rPr>
          <w:rStyle w:val="FootnoteAnchor"/>
          <w:rtl w:val="true"/>
        </w:rPr>
        <w:footnoteReference w:id="779"/>
      </w:r>
      <w:r>
        <w:rPr>
          <w:rFonts w:ascii="Amiri" w:hAnsi="Amiri" w:eastAsia="Amiri" w:cs="Amiri"/>
          <w:color w:val="111111"/>
          <w:sz w:val="28"/>
          <w:sz w:val="28"/>
          <w:szCs w:val="28"/>
          <w:rtl w:val="true"/>
          <w:lang w:bidi="ar-SA"/>
        </w:rPr>
        <w:t>و قرأ نافع و ابن عامر بفتح الميم و كسر الفاء و الباقون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أماناتنا أي طاعاتنا فإنها أمانة الله عندنا أو عهودنا أو ما ائتمننا الناس عليها أو بالعكس أو الأعم أو كوننا أمناء و قد مر تأويل الأمانة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الأمانة تقع علي الطاعة و العبادة و الوديعة و الثقة و الأمان و قد جاء في كل منها حديث و منه أستودع الله دينك و أمانتك أي أهلك و من تخلفه بعدك منهم و ما تودعه و تستحفظه أمينك و وكيلك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بحفظ الإيمان أي معه أو بما تحفظ به المؤمنين أو بحفظ يقتضيه الإيمان و كذا بستر الإيمان أي بما تستر به المؤمنين لا المنافقين فإنهم مستورون بستر الله لكن علي وجه الاستدراج و الإمهال و الغضب أو بستر يقتضيه الإيمان أي ستر كامل و قد مر بعض الوجوه للفقرة السابقة و انزع الفقر من بين أعيننا أي اجعلنا بحيث لا ننظر بالرغبة إلي ما متع به الأغنياء و المترفون فهي مؤكدة للفقرة السابقة و نرد علمه‌</w:t>
      </w:r>
      <w:r>
        <w:rPr>
          <w:rStyle w:val="FootnoteAnchor"/>
          <w:rtl w:val="true"/>
        </w:rPr>
        <w:footnoteReference w:id="780"/>
      </w:r>
      <w:r>
        <w:rPr>
          <w:rFonts w:ascii="Amiri" w:hAnsi="Amiri" w:eastAsia="Amiri" w:cs="Amiri"/>
          <w:color w:val="111111"/>
          <w:sz w:val="28"/>
          <w:sz w:val="28"/>
          <w:szCs w:val="28"/>
          <w:rtl w:val="true"/>
          <w:lang w:bidi="ar-SA"/>
        </w:rPr>
        <w:t>أي المتشابه إذا أفضينا إليها أي وصلنا في جوارك بالكسر أي أمانك أو بالضم أي قربك و مجاورتك علي المجاز و الطف لحاجتنا أي الطف لنا في حاجتنا و أوصلها إلينا بلطف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الاتساق الانتظام‌</w:t>
      </w:r>
      <w:r>
        <w:rPr>
          <w:rStyle w:val="FootnoteAnchor"/>
          <w:rtl w:val="true"/>
        </w:rPr>
        <w:footnoteReference w:id="781"/>
      </w:r>
      <w:r>
        <w:rPr>
          <w:rFonts w:ascii="Amiri" w:hAnsi="Amiri" w:eastAsia="Amiri" w:cs="Amiri"/>
          <w:color w:val="111111"/>
          <w:sz w:val="28"/>
          <w:sz w:val="28"/>
          <w:szCs w:val="28"/>
          <w:rtl w:val="true"/>
          <w:lang w:bidi="ar-SA"/>
        </w:rPr>
        <w:t>و يقال استوسقت الإبل أي اجتمعت و الوثيق المحكم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میم و فتحه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به وسیله آن، از آن بهره برده می شود و مرفق با فتحه میم و کسره فاء نیز مصدر است که به ندرت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قیاسی آن با فتحه است و در آن اشاره است به این کلام خداوند سبحان در قصه اصحاف 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وَهَیِّئْ لَنَا مِنْ أَمْرِنَا 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کار ما را برای ما به سامان 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کلام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ویُهَیِّئْ لَکُم مِّنْ أَمْرِکُم مِّرْفَقًا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در کارتان گشایشی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نافع و ابن عامر با فتحه میم و کسره فاء و سایرین بالعکس قرائت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أماناتنا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طاعات ما که آن امانت خداوند نزد ماست؛ یا عهدهای ما؛ یا آنچه که مردم در آن به ما اطمینان کردند یا بالعکس یا اعم از آن؛ یا امین بودن ما، و تأویل امانت در آیه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بر طاعت، عبادت، امانت، اعتقاد و امانتداری اطلاق می شود و در خصوص هر یک از اینها حدیثی آمده  است و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أستودع الله دینک و أمانتک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خانواده ات و کسانی که بعد از خود آنها را جانشین می کنی، و آنچه که به امین و وکیلت محول می کنی و می سپاری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بحفظ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همراه آن؛ یا با آنچه که به وسیله آن مؤمنان را حفظ می کنی؛ یا با حفظی که ایمان اقتضا می کند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آنچه که مؤمنان را می پوشانی نه منافقان را، که آنها به ستر الهی پوشیده هستند اما به وجه استدراج و امهال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ستری که ایمان اقتضا می کند، یا ستری کامل و برخی از وجوه فراز هفتم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انزع الفقر من بین 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را به گونه ای قرار بده که با رغبت به آنچه که اغنیاء و مرفهان از آن بهره مند هستند نگاه نکنیم که این تأکیدی برای فقره هفتم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نردّ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متشابه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اَفضینا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در امان تو و با ضمه، نزدیکی و مجاورت تو از باب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الطف لحاجتنا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حاجت هایمان بر ما لطف کن و ما را با لطف به آنها برسان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انتظام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استوسقت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محکم </w:t>
      </w:r>
    </w:p>
    <w:p>
      <w:pPr>
        <w:pStyle w:val="BookText"/>
        <w:rPr/>
      </w:pPr>
      <w:r>
        <w:rPr>
          <w:rFonts w:ascii="Amiri" w:hAnsi="Amiri" w:eastAsia="Amiri" w:cs="Amiri"/>
          <w:color w:val="111111"/>
          <w:sz w:val="28"/>
          <w:sz w:val="28"/>
          <w:szCs w:val="28"/>
          <w:rtl w:val="true"/>
          <w:lang w:bidi="ar-SA"/>
        </w:rPr>
        <w:t>و استوثق منه أخذ الوثيقة و السرمد الدائم صلاحا أي مشتملا علي ما يوجب صلاح أمور دنياي فلاحا أي مشتملا علي ما يوجب فوزي و نجاتي في الآخرة نجاحا أي مشتملا علي ما يوجب ظفري بحوائج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النذر و العهد مع الله و الوعد مع المخلوقين و فيه إشعار بوجوب الوفاء بالوعد و المظلمة بكسر اللام ما تطلبه عند الظالم و هو اسم ما أخذ منك أو غيبة بالرفع عطف علي مظلمة أو بالجر عطف علي نفسه و كذا تحامل يحتمل الوجهين و الأول أظهر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تحامل عليه أي مال و تحاملت علي نفسي إذا تكلفت الشي‌ء بمشقة و قال الفيروزآبادي تحامل عليه كلفه ما لا يطيقه بميل إلي خصمه أو هوي لنفسي في الحكم عليه أو أنفة أي استنكاف عن رعاية الحق فيه أو حمية أي رعاية لقبيلتي و عشيرتي أو رياء أي أحكم عليه لمراءاة الناس و طلب مدحهم أو عصبية أي عداوة لغير قبيلتي و عشيرتي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مواقف الخزي أي مواقف تشتمل علي خزيي و مذلتي كالوقوف في الدنيا عند ظالم علي وجه العقوبة و في الآخرة بالفضيحة علي رءوس الأشهاد و عزائم مغفرتك‌</w:t>
      </w:r>
      <w:r>
        <w:rPr>
          <w:rStyle w:val="FootnoteAnchor"/>
          <w:rtl w:val="true"/>
        </w:rPr>
        <w:footnoteReference w:id="784"/>
      </w:r>
      <w:r>
        <w:rPr>
          <w:rFonts w:ascii="Amiri" w:hAnsi="Amiri" w:eastAsia="Amiri" w:cs="Amiri"/>
          <w:color w:val="111111"/>
          <w:sz w:val="28"/>
          <w:sz w:val="28"/>
          <w:szCs w:val="28"/>
          <w:rtl w:val="true"/>
          <w:lang w:bidi="ar-SA"/>
        </w:rPr>
        <w:t>أي لوازمها و العدل في الرضا و الغضب أي لا يصير رضاي عن أحد سببا للميل إليه و لا غضبي للميل عنه و عدم رعاية الحق فيه و القصد التوسط بين الإسراف و التقتير و قد مر في التعقيبات شرح سائر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إقبال النهار</w:t>
      </w:r>
      <w:r>
        <w:rPr>
          <w:rStyle w:val="FootnoteAnchor"/>
          <w:rtl w:val="true"/>
        </w:rPr>
        <w:footnoteReference w:id="785"/>
      </w:r>
      <w:r>
        <w:rPr>
          <w:rFonts w:ascii="Amiri" w:hAnsi="Amiri" w:eastAsia="Amiri" w:cs="Amiri"/>
          <w:color w:val="111111"/>
          <w:sz w:val="28"/>
          <w:sz w:val="28"/>
          <w:szCs w:val="28"/>
          <w:rtl w:val="true"/>
          <w:lang w:bidi="ar-SA"/>
        </w:rPr>
        <w:t>أي أنزهه لذلك أو عنده و له الحمد و المجد أي يستحق التحميد و التعظيم و التكبير مع كل نفس و الطرف إطباق الجفن و اللمحة الإبصار بنظر 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عَلي نَفْسِهِ الرَّحْمَةَ قيل أي أوجب علي نفسه الإنعام علي خلقه أو الثواب لمن أطاعه أو إنظار عباده و إمهاله إياهم ليتداركوا ما فرطوا فيه و يتوبوا عن معاصيهم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استوثق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وثیقه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مشتمل بر آنچه که صلاح امور دنیوی ام را موجب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مشتمل بر آنچه که موجب رستگاری و نجاتم در آخرت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مشتمل بر آنچه که موجب دستیابی من به حاجت های دنیا و آخرت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نذر و عهد با خدا و وعده با مخلوقین است و در آن اشاره ای است به وجوب وفای به وعده؛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لام، آن چیزی است که نزد ظالم طلب می کنی، و آن اسمی است برای چیزی که از تو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رفع، عطف بر مظلمة است یا با جر است و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محتمل دو وجه است و معنای اول در آن دو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تحامل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او گرایید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تحاملت علی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است با مشقت چیزی را به عهده گرفتی و 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تحامل علیه، آنچه را که توانش را ندارد بر او تکلیف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دشمنش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خودم در حکم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خودداری از رعایت حق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مراعات قبیله و عشیره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جهت ریا با مردم و طلب ستایش آنان بر او حکم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دشمنی برای غیر قبیله و عشیره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مواقف الخزی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مواقف مشتمل بر خواری و ذلتم مانند وقوف در دنیا در کنار ظالم به عنوان عقوبت و در آخرت با رسوایی در برابر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عزائم مغفرتک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لوازم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العدل فی الرضا و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رضایتم از کسی سببی برای تمایلم به او نمی شود و نه خشمم از او سببی برای رویگردانی از او و عدم رعایت حق در مورد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وسط بین اسراف و بخل؛ و شرح سایر فقرات در تعقیبات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اقبال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آن یا هنگام آن منزه می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الحمد و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تحمید، تعظیم و تکبیر به همراه هر نفس را مستحق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پلک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با نگاهی کوتاه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 نفسه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بر خلقش یا ثواب برای کسی که از او اطاعت کرد؛ یا فرصت دادن به بندگانش و مهلت دادنش به آنان، تا آنچه که در آن کوتاهی کردند را جبران کنند و از معیصت هایشان توبه  کنند را بر خود واجب کرده است؛ </w:t>
      </w:r>
    </w:p>
    <w:p>
      <w:pPr>
        <w:pStyle w:val="BookText"/>
        <w:rPr/>
      </w:pPr>
      <w:r>
        <w:rPr>
          <w:rFonts w:ascii="Amiri" w:hAnsi="Amiri" w:eastAsia="Amiri" w:cs="Amiri"/>
          <w:color w:val="111111"/>
          <w:sz w:val="28"/>
          <w:sz w:val="28"/>
          <w:szCs w:val="28"/>
          <w:rtl w:val="true"/>
          <w:lang w:bidi="ar-SA"/>
        </w:rPr>
        <w:t>أو الرحمة لأمة محمد صلي الله عليه و آله بأن لا يعذبهم عند التكذيب كما عذب من قبلهم بل يؤخرهم إلي يوم القيامة و التعميم أولي أي أوجب علي نفسه الرحمة لمستحقها ما رأت الشمس استعيرت الرؤية للإشراق لمشابهات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الذي ختمته‌</w:t>
      </w:r>
      <w:r>
        <w:rPr>
          <w:rStyle w:val="FootnoteAnchor"/>
          <w:rtl w:val="true"/>
        </w:rPr>
        <w:footnoteReference w:id="786"/>
      </w:r>
      <w:r>
        <w:rPr>
          <w:rFonts w:ascii="Amiri" w:hAnsi="Amiri" w:eastAsia="Amiri" w:cs="Amiri"/>
          <w:color w:val="111111"/>
          <w:sz w:val="28"/>
          <w:sz w:val="28"/>
          <w:szCs w:val="28"/>
          <w:rtl w:val="true"/>
          <w:lang w:bidi="ar-SA"/>
        </w:rPr>
        <w:t>يعني نفسه أو حوزها و حراستها و الختم كناية عن الاستيثاق و قال الجوهري الحية تكون للذكر و الأنثي و إنما دخلته الهاء لأنه واحد من جنس كبطة و زجاجة علي أنه قد روي عن العرب رأيت حيا علي حية أي ذكرا علي أنثي انتهي أخذت عنه أي منعت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يعول‌</w:t>
      </w:r>
      <w:r>
        <w:rPr>
          <w:rStyle w:val="FootnoteAnchor"/>
          <w:rtl w:val="true"/>
        </w:rPr>
        <w:footnoteReference w:id="787"/>
      </w:r>
      <w:r>
        <w:rPr>
          <w:rFonts w:ascii="Amiri" w:hAnsi="Amiri" w:eastAsia="Amiri" w:cs="Amiri"/>
          <w:color w:val="111111"/>
          <w:sz w:val="28"/>
          <w:sz w:val="28"/>
          <w:szCs w:val="28"/>
          <w:rtl w:val="true"/>
          <w:lang w:bidi="ar-SA"/>
        </w:rPr>
        <w:t>و في بعض النسخ لا يعوز قال الجوهري عال في الحكم أي جار و مال و عالني الشي‌ء يعولني أي غلبني و ثقل علي و عال الأمر أي اشتد و تفاقم و في القاموس عال أي كثر عياله و قال العوز بالتحريك الحاجة عوز الشي‌ء كفرح لم يوجد و الرجل افتقر كأعوز و الأمر اشتد و إذا لم تجد شيئا فقل عازني و المعوز الثوب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الإكليل بالكسر التاج و شبه عصابة تزين بالجوهر و السحاب تراه كأن عشاء ألبسه و قال الكفعمي السرادق ما يدار حول الخيمة من شقق بلا سقف قاله المطرزي و قال الجوهري السرادق ما يمد فوق صحن الدار و كل بيت من كرسف فهو سرادق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الهيكل البناء المشرف و الكبرياء الملك لأنه أكبر ما يطلب من أمور الدنيا و منه قوله تعالي وَ تَكُونَ لَكُمَا الْكِبْرِياءُ فِي الْأَرْضِ‌</w:t>
      </w:r>
      <w:r>
        <w:rPr>
          <w:rStyle w:val="FootnoteAnchor"/>
          <w:rtl w:val="true"/>
        </w:rPr>
        <w:footnoteReference w:id="788"/>
      </w:r>
      <w:r>
        <w:rPr>
          <w:rFonts w:ascii="Amiri" w:hAnsi="Amiri" w:eastAsia="Amiri" w:cs="Amiri"/>
          <w:color w:val="111111"/>
          <w:sz w:val="28"/>
          <w:sz w:val="28"/>
          <w:szCs w:val="28"/>
          <w:rtl w:val="true"/>
          <w:lang w:bidi="ar-SA"/>
        </w:rPr>
        <w:t>أي الملك و أكثر الألفاظ في هذا المعني تمثيل لعظمة الله عز و جل و عجائب مخلوقاته السماوية التي لا يحاط بكنهها انتهي أهل الكرامة</w:t>
      </w:r>
      <w:r>
        <w:rPr>
          <w:rStyle w:val="FootnoteAnchor"/>
          <w:rtl w:val="true"/>
        </w:rPr>
        <w:footnoteReference w:id="789"/>
      </w:r>
      <w:r>
        <w:rPr>
          <w:rFonts w:ascii="Amiri" w:hAnsi="Amiri" w:eastAsia="Amiri" w:cs="Amiri"/>
          <w:color w:val="111111"/>
          <w:sz w:val="28"/>
          <w:sz w:val="28"/>
          <w:szCs w:val="28"/>
          <w:rtl w:val="true"/>
          <w:lang w:bidi="ar-SA"/>
        </w:rPr>
        <w:t xml:space="preserve">مفعول تعرف الذي تحب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رحمت برای امت محمد صلّی الله علیه و آله را بر خود واجب کرد، به این صورت که در صورت تکذیب، چنانکه کسانی که قبل از آنان بودند را عذاب کرد، عذابشان نکند بلکه آنها را تا روز قیامت به تأخیر اندازد و تعمیم اولی است، یعنی رحمت برای کسی که مستحق آن است را بر خود واجب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مشابهات بسیار، رؤیت برای اشراق استعاره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الذی ختمته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خودش یا مراقبت و حراست نفس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طلب وثوق است 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نر و ماده است و هاء فقط به این جهت که آن یکی از جنس است بر آن وارد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بطّة و زجاجة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این اساس که از عرب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حیاّ علی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نری را بر ماده ای دیدم،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منع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یعول</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ستم کرد و منحرف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عالنی الشیء یعولنی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من غلبه یافت و بر من سنگین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شدید شد و شدت گرفت و در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یعنی حاجت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عوز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فرح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اعوز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چیزی را نیابی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کهنه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تاج و مانند پیشانی بندی است که با جواهر آراسته شده است، و ابرها را می بینی گویی پوششی است که بر تن کرده 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پیرامون خیمه از تکه ها و بدون سقف کشیده می شود، المطرزی این را گوید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السرادق، آنچه که بالای محوطه حیاط کشیده می شود و هر خانه ای که از پارچه است را سرادق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بنای بلند،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زیرا آن بزرگ ترین چیزی است که از امور دنیوی خواسته می شود و این کلام خداوند متعال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لکما الکبریاء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بزرگی در این سرزمین برای شما دو 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و اکثر الفاظی که در این معناست، تمثیلی برای عظمت خداوند عزوجل و عجایب مخلوقات آسمانی اوست که به کنه آنها احاطه نمی‌شود،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فعل تعرّف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تحبّ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صفة لاسمك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الصدق بوعدك‌</w:t>
      </w:r>
      <w:r>
        <w:rPr>
          <w:rStyle w:val="FootnoteAnchor"/>
          <w:rtl w:val="true"/>
        </w:rPr>
        <w:footnoteReference w:id="792"/>
      </w:r>
      <w:r>
        <w:rPr>
          <w:rFonts w:ascii="Amiri" w:hAnsi="Amiri" w:eastAsia="Amiri" w:cs="Amiri"/>
          <w:color w:val="111111"/>
          <w:sz w:val="28"/>
          <w:sz w:val="28"/>
          <w:szCs w:val="28"/>
          <w:rtl w:val="true"/>
          <w:lang w:bidi="ar-SA"/>
        </w:rPr>
        <w:t>أي التصديق به فإن من يصدق وعد الله فهو صادق أو يصدق الناس في الأخبار بوعده تعالي فيؤديه إليهم كما هو الحق و قرئ و الذي جاء بالصدق و صدق به‌</w:t>
      </w:r>
      <w:r>
        <w:rPr>
          <w:rStyle w:val="FootnoteAnchor"/>
          <w:rtl w:val="true"/>
        </w:rPr>
        <w:footnoteReference w:id="793"/>
      </w:r>
      <w:r>
        <w:rPr>
          <w:rFonts w:ascii="Amiri" w:hAnsi="Amiri" w:eastAsia="Amiri" w:cs="Amiri"/>
          <w:color w:val="111111"/>
          <w:sz w:val="28"/>
          <w:sz w:val="28"/>
          <w:szCs w:val="28"/>
          <w:rtl w:val="true"/>
          <w:lang w:bidi="ar-SA"/>
        </w:rPr>
        <w:t>بالتخفيف أو الصدق في وعدك أي في ما أعدك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الوقوف عند موعظتك أي التوقف و عدم ارتكاب ما وعظتني بتركه أو التأمل و التدبر فيها و العمل و الاصطبار الصبر بكلفة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 رحمه الله العترة ولد الرجل و ذريته من صلبه و لذلك سميت ذرية النبي صلي الله عليه و آله من فاطمة و علي عليهما السلام عترة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العترة البلدة و البيضة فهم عليهم السلام بلدة الإسلام و بيضته و 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العترة صخرة عظيمة يتخذ الضب جحره عندها يهتدي بها لئلا يضل عنه و هم عليهم السلام الهداة للخلق علي معني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العترة أصل الشجرة المقطوعة التي تنبت من أصولها و هم عليهم السلام أصل الشجرة المقطوعة لأنهم وتروا و قطعوا و ظلموا فنبتوا من أصولهم لم يضرهم قطع من قطعهم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العترة شجرة صغيرة كثيرة اللبن بتهامة و هم عليهم السلام ينابيع العلم علي معني كثرة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العترة شجرة تنبت علي باب وجار الضبع و هم عليهم السلام الشجرة التي النبي صلي الله عليه و آله أصلها و علي فرعها و الأئمة عليهم السلام أغصانها و شيعتهم ورقها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العترة قطع المسك الكبار في النافجة و هم عليهم السلام من بين بني هاشم و من بين بني طالب كقطع المسك الكبار في النافجة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الصدق بوعدک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تصدیق آن، که هر که وعده خدا را تصدیق کند صادق است؛ یا اینکه مردم در اخبار؛ وعده خداوند متعال را تصدیق می کنند و او آن را برای آنان ادا می کند؛ چنانکه این حق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جَاء بِالصِّدْقِ وَصَدَّقَ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راستی آورد و آن را باور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قرائت شده است؛ یا اینکه صدق در وعده توست؛ یعنی در آنچه که تو را به آن وعده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الوقوف عند موعظتک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و عدم ارتکاب آنچه که مرا به ترک آن یا تأمل و تدبر در آن و عمل به آن پند و اندرز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الاصطبار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با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مرد و ذریه او از صلب او است و به این جهت ذریه نبی از فاطمه و علی علیهما السلام، عترت محمد صلی الله علیه و آله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آنان مرکز اسلام، بیضه و ریشه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العتره صخره بزرگی است که سوسمار لانه اش را در آنجا می‌گیرد به وسیله آن هدایت می شود تا آن را گم نکند و ائمه علیهم السّلام هدایت گران مردم و به معنای صخره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العتره ریشه درخت قطع شده ای است که از ریشه آن می‌روید و ائمه علیهم السّلام ریشه درخت قطع  شده هستند، زیرا آنها قطع شدند و بریده شدند و ستم دیدند؛ پس آنها از ریشه خود روئیدند و قطع کردن آنان که قطعشان کردند، ضرری برای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العتره درخت کوچک پر شیره در تهامه است و ائمه علیهم السّلام چشمه های علم هستند، بر اساس معنای پر شیره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عترت درختی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علیهم السّلام درختی هستند که نبی صلّی الله علیه و آله ریشه آن، علی علیه السلام شاخه آن و ائمه علیهم السّلام ساقه های آن و پیروان آنها برگ های آن هستند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عترت قطعه های بزرگ مشک در نافجه است و ائمه علیهم السّلام از میان بنی هاشم و از میان بنی طالب، بسان قطعه های بزرگ مشک در نافه آهو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العترة العين النابعة العذبة و علومهم لا شي‌ء أعذب منها عند أهل الحكمة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العترة الذكور من الأولاد و هم عليهم السلام ذكور غير 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العترة الريح و هم جند الله تعالي و حزبه كما أن الريح جند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العترة نبت ينبت متفرقا مثل المرزنجوش و هم عليهم السلام أصحاب المشاهد المتفرقة و بركاتهم منبثة في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العترة قلادة تعجن بالمسك و الأفاويه و هم عليهم السلام أولياء الله المتقون و عباده المخلصون‌</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فهم ذوو النسب القصير و طفلهم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علي الكبراء و الاشراف</w:t>
      </w:r>
    </w:p>
    <w:p>
      <w:pPr>
        <w:pStyle w:val="BookText"/>
        <w:rPr/>
      </w:pPr>
      <w:r>
        <w:rPr>
          <w:rFonts w:ascii="Amiri" w:hAnsi="Amiri" w:eastAsia="Amiri" w:cs="Amiri"/>
          <w:color w:val="111111"/>
          <w:sz w:val="28"/>
          <w:sz w:val="28"/>
          <w:szCs w:val="28"/>
          <w:rtl w:val="true"/>
          <w:lang w:bidi="ar-SA"/>
        </w:rPr>
        <w:t xml:space="preserve">و الخمر ان قيل ابنة العنب اكتفت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 من الألقاب و الأوصاف</w:t>
      </w:r>
    </w:p>
    <w:p>
      <w:pPr>
        <w:pStyle w:val="BookText"/>
        <w:rPr/>
      </w:pPr>
      <w:r>
        <w:rPr>
          <w:rFonts w:ascii="Amiri" w:hAnsi="Amiri" w:eastAsia="Amiri" w:cs="Amiri"/>
          <w:color w:val="111111"/>
          <w:sz w:val="28"/>
          <w:sz w:val="28"/>
          <w:szCs w:val="28"/>
          <w:rtl w:val="true"/>
          <w:lang w:bidi="ar-SA"/>
        </w:rPr>
        <w:t>و العترة الرهط و هم عليهم السلام رهط رسول الله صلي الله عليه و آله و رهط الرجل قومه و قبيلته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فجميع ما قلناه من الألفاظ في معني العترة التي اختلف العلماء فيها فهي كناية عنهم عليهم السلام ذكر ذلك محمد بن بحر الشيباني في كتابه عن ثعلب عن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الغواية بالفتح الضلال و الغباوة قلة الفطانة و قال الجوهري استحوذ عليه الشيطان أي غلب و هذا جاء بالواو علي أصله كما جاء استروح و استصوب انتهي إلهه هواه أي أطاعه و بني عليه دينه لا يسمع حجة و لا يبصر دليلا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أبخلته‌</w:t>
      </w:r>
      <w:r>
        <w:rPr>
          <w:rStyle w:val="FootnoteAnchor"/>
          <w:rtl w:val="true"/>
        </w:rPr>
        <w:footnoteReference w:id="796"/>
      </w:r>
      <w:r>
        <w:rPr>
          <w:rFonts w:ascii="Amiri" w:hAnsi="Amiri" w:eastAsia="Amiri" w:cs="Amiri"/>
          <w:color w:val="111111"/>
          <w:sz w:val="28"/>
          <w:sz w:val="28"/>
          <w:szCs w:val="28"/>
          <w:rtl w:val="true"/>
          <w:lang w:bidi="ar-SA"/>
        </w:rPr>
        <w:t>نسبته إلي البخل أو وجدته بخيلا فصل أي فاصل بين الحق و الباطل و تعاليت علي العلا أي ارتفعت علي حقيقة العلو و الشرف و لا يؤدك أي لا يثقلك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عترت چشمه جوشان شیرین است و نزد اهل حکمت و عقل، چیزی شیرین تر از علوم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اولاد پسر هستند و ائمه علیهم السّلام مرد هستند نه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یعنی باد، و آنان سپاه خداوند متعال و حزب او هستند، چنانکه باد سپاه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گیاهی است که پراکنده می روید مانند مرزنگوش، و ائمه علیهم السّلام صاحبان مراقد پراکنده هستند و برکات آنها در شرق و غرب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گردنبندی است که با مشک و گیاهان معطر آمیخته می شود و ائمه علیهم السّلام اولیاء و بندگان مخلص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عترت یعنی گروه، و ائمه علیهم السّلام گروه رسول صلّی الله علیه و آله است و رهط مرد، قوم و قبیله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این را دانستی، جمیع آنچه که در خصوص الفاظ گفتیم، در معنای عترت است که علما درباره آن دچار اختلاف هستند؛ پس آن کنایه از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شیبانی در کتابش آن را از ثعلب، از ابن اعرابی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ضلالت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هوشی، 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استخوذ علیه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او غلبه کرد و این فعل بر اصل با واو آمده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إلهاه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هوایش پیروی کرد و دینش را بر آن بنا نهاد و نه حجتی می شنود و نه راهنمایی را می بیند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ابخلته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بخل نسبت دادی و یا اینکه او را بخیل یافتی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 میان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تعالیت علی العلا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حقیقت علو و شرف مرتفع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یؤدک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تو سنگینی نمی کند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يُسَبِّحُ الرَّعْدُ بِحَمْدِهِ‌</w:t>
      </w:r>
      <w:r>
        <w:rPr>
          <w:rStyle w:val="FootnoteAnchor"/>
          <w:rtl w:val="true"/>
        </w:rPr>
        <w:footnoteReference w:id="797"/>
      </w:r>
      <w:r>
        <w:rPr>
          <w:rFonts w:ascii="Amiri" w:hAnsi="Amiri" w:eastAsia="Amiri" w:cs="Amiri"/>
          <w:color w:val="111111"/>
          <w:sz w:val="28"/>
          <w:sz w:val="28"/>
          <w:szCs w:val="28"/>
          <w:rtl w:val="true"/>
          <w:lang w:bidi="ar-SA"/>
        </w:rPr>
        <w:t>قيل أي يسبح سامعوه متلبسين بحمده و يصيحون بسبحان الله و الحمد لله أو يدل الرعد بنفسه علي وحدانية الله و كمال قدرته متلبسا بالدلالة علي فضله و نزول رحمته و روي أن الرعد ملك موكل بالسحاب معه مخاريق من نار يسوق بها السحاب و هذا الصوت تسبيحه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الْمَلائِكَةُ مِنْ خِيفَتِهِ أي من خوف الله و إجلاله و قيل الضمير للرعد و هو بعيد وَ الطَّيْرُ أي يسبح الطير صَافَّاتٍ باسطات أجنحتها في الهواء بأمره أي بقدرته كُلٌ منها قَدْ عَلِمَ الله صَلاتَهُ أي دعاءه وَ تَسْبِيحَهُ أي تنزيهه اختيارا أو طبعا و قيل الضمير في علم راجع إلي الكل و قيل الصلاة للإنسان و التسبيح لغيره و قيل تسبيحها ما يري عليها من آثار الحدوث و في بعض الأخبار أن المراد بالطير الملائكة المخلوقة بصورها فالصلاة و التسبيح و قوله بأمره علي حقيقة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كبرياؤه مانع أي عن أن يوصل إليه بسوء و المحال ككتاب الكيد و روم الأمر بالحيل و التدبير و المكر و القدرة و الحبال و العذاب و العقاب و القصد استقامة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مُسْتَقَرَّها أي مأواها علي وجه الأرض وَ مُسْتَوْدَعَها أي مدفنها أو موضع قرارها و مسكنها و مستودعها حيث كانت مودعة فيه من أصلاب الآباء و أرحام الأمهات أو مستقرها في بطون الأمهات و مستودعها في أصلاب الآباء أو مستقرها علي ظهر الأرض في الدنيا و مستودعها عند الله في الآخرة أو من استقر فيه الإيمان و من استودعه و قد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المبين‌</w:t>
      </w:r>
      <w:r>
        <w:rPr>
          <w:rStyle w:val="FootnoteAnchor"/>
          <w:rtl w:val="true"/>
        </w:rPr>
        <w:footnoteReference w:id="798"/>
      </w:r>
      <w:r>
        <w:rPr>
          <w:rFonts w:ascii="Amiri" w:hAnsi="Amiri" w:eastAsia="Amiri" w:cs="Amiri"/>
          <w:color w:val="111111"/>
          <w:sz w:val="28"/>
          <w:sz w:val="28"/>
          <w:szCs w:val="28"/>
          <w:rtl w:val="true"/>
          <w:lang w:bidi="ar-SA"/>
        </w:rPr>
        <w:t>اللوح أو القرآن و لا يعثر جده أي ليس مثل عظماء الخلق فإن لهم إقبالا و إدبارا فإذا أدبرت الدنيا عنهم يقال عثر جده أي زل و أخطأ بخته بل عظمته دائمة و قدرته سرمدية من كرامتك بيان للمقام أو علة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الرعد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شنوندگان آن، در حالی که جامه حمد او را بر تن کرده اند او را تسبیح 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یا اینکه خود رعد بر وحدانیت خدا و کمال قدرت او دلالت می کند، در حالی که با دلالت بر فضل و نزول رحمت او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رعد فرشته گمارده شده بر ابر است که همراه او تکه هایی از آتش است که ابر به وسیله آن حرکت داده می شود و این صدا، تسبیح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الملائکه من خیفته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خوف و جلال خدا،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برای رعد است که این بعید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پرندگان تسبیح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پرندگانی که در هوا بالهای خود را گشوده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تسبیح او را، یعنی تنریه اختیاری و فطری او را،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علم به کلّ برمی‌گردد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صلاۀ برای انسان و تسبیح برای غیر اوست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آن چیزی است که از آثار حدوث برای او دیده می شود و در بعضی اخبار آمده است که مقصود از طیر، ملائکه مخلوق به صورت پرنده است و صلات، تسبیح و این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حقیقت معنای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کبریائه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مانع از اینکه سوئی به او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کتاب یعنی نیرنگ، و روم الأمر به حیله ها، تدبیر، مکر، قدرت، حبال، عذاب و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مستقرّها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پناهگاه آن بر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مستودعها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دفن و مکان قرار و مسکن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جایی است که از صلب پدران و رحم مادران در آن به ودیعه گذاشته شده است؛ یا اینکه محل استقرار آن بر روی زمین در دنیا و مستودع آن نزد خدا در آخرت است؛ یا اینکه کسی که ایمان در او استقرار یافت و کسی که ایمان او به صورت ودیعه است، و به دفعات بیان 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لوح یا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لایعثر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بزرگان مردم نیست، زیرا برای آنان اقبال و اعراض است و چون دنیا به آنان پشت کند،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یعثر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بخت و اقبالش خطا کرد و دچار لغزش شد، بلکه عظمت او دائمی و قدرتش ازلی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کرامتک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برای مقام یا علتی برای </w:t>
      </w:r>
    </w:p>
    <w:p>
      <w:pPr>
        <w:pStyle w:val="BookText"/>
        <w:rPr/>
      </w:pPr>
      <w:r>
        <w:rPr>
          <w:rFonts w:ascii="Amiri" w:hAnsi="Amiri" w:eastAsia="Amiri" w:cs="Amiri"/>
          <w:color w:val="111111"/>
          <w:sz w:val="28"/>
          <w:sz w:val="28"/>
          <w:szCs w:val="28"/>
          <w:rtl w:val="true"/>
          <w:lang w:bidi="ar-SA"/>
        </w:rPr>
        <w:t>للتعريف أو من للتبعيض أي هذا المقام من جملة كرامتك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بمنزلة السابقين إما خبر بعد خبر أو متعلق براضون و بسترك الفائض أي السابغ الكامل و أصل الفيض كثرة الماء و الحكم أي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اجعله همنا </w:t>
      </w:r>
      <w:r>
        <w:rPr>
          <w:rStyle w:val="FootnoteAnchor"/>
          <w:rtl w:val="true"/>
        </w:rPr>
        <w:footnoteReference w:id="799"/>
      </w:r>
      <w:r>
        <w:rPr>
          <w:rFonts w:ascii="Amiri" w:hAnsi="Amiri" w:eastAsia="Amiri" w:cs="Amiri"/>
          <w:color w:val="111111"/>
          <w:sz w:val="28"/>
          <w:sz w:val="28"/>
          <w:szCs w:val="28"/>
          <w:rtl w:val="true"/>
          <w:lang w:bidi="ar-SA"/>
        </w:rPr>
        <w:t>أي جميع ما ذكر بتأويل المدعو أو كل واحد و في بعض النسخ و اجعل أي اجعل قصدنا و هوانا مصروفة في إصلاح أمر حياتنا و موتنا و ما ينفعنا فيهما لا في الشهوات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النجيح الصواب من الرأي و المنجح من الناس و الشديد من السير و نجح أمره تيسر و سهل فهو ناجح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ظِلًّا ظَلِيلًا قال الطبرسي رحمه الله‌</w:t>
      </w:r>
      <w:r>
        <w:rPr>
          <w:rStyle w:val="FootnoteAnchor"/>
          <w:rtl w:val="true"/>
        </w:rPr>
        <w:footnoteReference w:id="800"/>
      </w:r>
      <w:r>
        <w:rPr>
          <w:rFonts w:ascii="Amiri" w:hAnsi="Amiri" w:eastAsia="Amiri" w:cs="Amiri"/>
          <w:color w:val="111111"/>
          <w:sz w:val="28"/>
          <w:sz w:val="28"/>
          <w:szCs w:val="28"/>
          <w:rtl w:val="true"/>
          <w:lang w:bidi="ar-SA"/>
        </w:rPr>
        <w:t>أي كنينا ليس فيه حر و لا برد بخلاف ظل الدنيا و قيل ظلا دائما لا تنسخه الشمس و قيل ظلا متمكنا قويا كما يقال يوم أيوم و ليل أليل يصفون الشي‌ء بمثل لفظه إذا أرادوا المبالغة و قال في النهاية فيه من كان عصمة أمره لا إله إلا الله أي ما يعصمه من المهالك يوم القيامة و العصمة المنعة و العاصم المانع الحامي و الاعتصام الامتساك بالشي‌ء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الثلاثاء</w:t>
      </w:r>
      <w:r>
        <w:rPr>
          <w:rStyle w:val="FootnoteAnchor"/>
          <w:rtl w:val="true"/>
        </w:rPr>
        <w:footnoteReference w:id="801"/>
      </w:r>
      <w:r>
        <w:rPr>
          <w:rFonts w:ascii="Amiri" w:hAnsi="Amiri" w:eastAsia="Amiri" w:cs="Amiri"/>
          <w:color w:val="111111"/>
          <w:sz w:val="28"/>
          <w:sz w:val="28"/>
          <w:szCs w:val="28"/>
          <w:rtl w:val="true"/>
          <w:lang w:bidi="ar-SA"/>
        </w:rPr>
        <w:t>صححه في الصحاح بفتح الثاء و الألف بعد اللام و مد آخره و كذا في القاموس لكن قال و يضم و في بعض النسخ بالضم كذلك و في بعضها بفتح اللام من غير ألف بعدها و ضميرا سخطه و رضاه راجعان إلي الله و العورة كل ما يستحي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بين يدي أي من جميع جهاتي أو من بين يدي أي من البلايا التي أعلم و أقدر التحرز عنها و من خلفي من حيث لا أعلم و لا أقدر و عن يميني و عن شمالي من حيث يمكنني أن أعلم و أتحرز و لم أفعل و الأول أظهر و إنما عدي</w:t>
      </w:r>
    </w:p>
    <w:p>
      <w:pPr>
        <w:pStyle w:val="BookText"/>
        <w:rPr/>
      </w:pPr>
      <w:r>
        <w:rPr>
          <w:rFonts w:ascii="IRNazanin" w:hAnsi="IRNazanin" w:eastAsia="IRNazanin"/>
          <w:color w:val="111111"/>
          <w:sz w:val="28"/>
          <w:sz w:val="28"/>
          <w:szCs w:val="28"/>
          <w:rtl w:val="true"/>
          <w:lang w:bidi="fa-IR"/>
        </w:rPr>
        <w:t>تعریف است؛ یا اینکه من تبعیضیه است، یعنی این مقام از جمله کرامت تو برای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بمنزلۀ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خبر بعد از خبر است 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بسترک الفائض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سابغ کامل و اصل فیض فراوانی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اجعله همّنا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جمیع آنچه ذکر کرد را با تأویل مدعو یا هر یک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هدف و میل ما را در اصل امور زندگی و مرگمان و آنچه که در آن برای ما سودمند است به کار بگیر نه در شهرت های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رأی و نظر صحیح و در رابطه با مردم، یعنی پیروز کننده و در رابطه با حرکت یعنی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نجح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راحت و آسان شد پس او ناجح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ظلاً ظلیلاً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یعنی پنهانی که در آن نه گرمایی است نه سرمایی بر خلاف سایه دنیا،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 یه های ابدی که خورشید آن را از بین نمی برد،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متمکن قوی،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الیوم و لیل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یعنی زمانی که قصد مبالغه دارند، چیزی را با شبیه لفظ آن 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است، کسی که عصمت 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آنچه که در روز قیامت او را از مهلکه ها حفظ می کند و عصمت یعنی منع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مانع و حامی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تمسک به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صحاح با فتحه ثاء و الف بعد از لام و مد آخر آن صحیح دانسته است و در قاموس چنین است، اما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مضموم می شود و در بعضی نسخه ها نیز با ضمه است و در بعضی از آنها با فتحه لام و بدون الف پس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سخطه و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عورت هر چیزی است که از آن شرم می شود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همه جهاتم؛ یا از مقابل من؛ یا از همه بلایایی که می دانم و به اجتناب از آن قادر هستم، و از پشت سرم، از جایی که نمی دانم و قادر نیستم و از سمت راست و سمت چپم از جایی که برایم ممکن است که بدانم و اجتناب کنم و انجام نداده ام، و معنای اول ظاهرتر است و </w:t>
      </w:r>
    </w:p>
    <w:p>
      <w:pPr>
        <w:pStyle w:val="BookText"/>
        <w:rPr/>
      </w:pPr>
      <w:r>
        <w:rPr>
          <w:rFonts w:ascii="Amiri" w:hAnsi="Amiri" w:eastAsia="Amiri" w:cs="Amiri"/>
          <w:color w:val="111111"/>
          <w:sz w:val="28"/>
          <w:sz w:val="28"/>
          <w:szCs w:val="28"/>
          <w:rtl w:val="true"/>
          <w:lang w:bidi="ar-SA"/>
        </w:rPr>
        <w:t>الفعل في الأولين بحرف الابتداء لأنه منهما متوجه إليه و إلي الآخرين بحرف المجاوزة لأن الآتي منهما كالمنحرف عنه المار علي عرضه و نظيره قوله جلست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الهدف الذي يرمي إليه أي لا تجعلني هدف بلاء و النصب بالتحريك و سكون الوسط العلم المنصوب و هو قريب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قيما</w:t>
      </w:r>
      <w:r>
        <w:rPr>
          <w:rStyle w:val="FootnoteAnchor"/>
          <w:rtl w:val="true"/>
        </w:rPr>
        <w:footnoteReference w:id="803"/>
      </w:r>
      <w:r>
        <w:rPr>
          <w:rFonts w:ascii="Amiri" w:hAnsi="Amiri" w:eastAsia="Amiri" w:cs="Amiri"/>
          <w:color w:val="111111"/>
          <w:sz w:val="28"/>
          <w:sz w:val="28"/>
          <w:szCs w:val="28"/>
          <w:rtl w:val="true"/>
          <w:lang w:bidi="ar-SA"/>
        </w:rPr>
        <w:t>بفتح القاف و كسر الياء المشددة أي مستقيما و في بعض النسخ بكسر القاف و فتح الياء المخففة علي أنه مصدر نعت به و قرئ في الآية بهما و المعني واحد و في الصحاح الجهد المشقة يقال جهد دابته و أجهدها إذا حمل عليها في السير فوق طاقتها و جهد الرجل فهو مجهود من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ينفع ذا الجد قال الكفعمي الجد الحظ و الإقبال في الدنيا و الجد و الحظ و البخت بمعني و منه قوله عليه السلام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ينفع ذا الجد منك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كان ذا حظ و بخت في الدنيا لم ينفعه ذلك عندك في الآخرة لقوله تعالي يَوْمَ لا يَنْفَعُ مالٌ وَ لا بَنُونَ‌</w:t>
      </w:r>
      <w:r>
        <w:rPr>
          <w:rStyle w:val="FootnoteAnchor"/>
          <w:rtl w:val="true"/>
        </w:rPr>
        <w:footnoteReference w:id="804"/>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أي لا ينفع ذا الغناء منك غناؤه و إنما ينفعه الإيمان و الطاعة انتهي و بعضهم حمل الجد علي أب الأب و الأم أي لا ينفعه النسب في الآخرة و ربما يقرءان بالكسر أي لا ينفعه الجد في الطاعة عندك و هما بعيدان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هشام في المغني في بيان معاني كلمة من الخامس البدل نحو أَ رَضِيتُمْ بِالْحَياةِ الدُّنْيا مِنَ الْآخِرَةِ</w:t>
      </w:r>
      <w:r>
        <w:rPr>
          <w:rStyle w:val="FootnoteAnchor"/>
          <w:rtl w:val="true"/>
        </w:rPr>
        <w:footnoteReference w:id="805"/>
      </w:r>
      <w:r>
        <w:rPr>
          <w:rFonts w:ascii="Amiri" w:hAnsi="Amiri" w:eastAsia="Amiri" w:cs="Amiri"/>
          <w:color w:val="111111"/>
          <w:sz w:val="28"/>
          <w:sz w:val="28"/>
          <w:szCs w:val="28"/>
          <w:rtl w:val="true"/>
          <w:lang w:bidi="ar-SA"/>
        </w:rPr>
        <w:t>و لا ينفع ذا الجد منك الجد أي ذا الحظ حظه من الدنيا بدلك أي بدل طاعتك أو بدل حظك أي بدل حظه منك و قيل ضمن ينفع معني يمنع و متي علقت من بالجد انعكس المعني‌</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فعل در دو مورد اول با حرف ابتدا متعدی است، فقط به این دلیل که او از آن دو متوجه اوست و به دیگران با حرف عن متعدی شده، زیرا آنچه از آن دو می آید مانند منحرف از آن، عبور کننده از عرض آن است و نظیر آن است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عن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است که به سوی آن تیر انداخته می شود، یعنی مرا هدف بلا قرار نده، و نصَب با حرکت حروف، و سکون وسط، پرچم برافراشته است و این به وجه اول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قاف و کسره یاء مشدد، یعنی مستقیم و در بعضی نسخه ها با کسره قاف و فتحه یاء بدون تشدید است، بر این اساس که مصدری است که با آن وصف شده است و در آیه به این دو صورت قرائت شده است و معنا یکی است و در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دابتّه و أجهدها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حرکت، فراتر از توان آن بر او حمل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از سختی به زحمت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لاینفع ذا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شانس و اقبال در دنیا و جدّ، حظّ و بخت به یک معنی هستند و این کلام امام در دعا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لاینفع ذا الجدّ منک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دنیا صاحب بخت و اقبال باشد، در آخرت نزد تو فایده ای برای او نیست، به جهت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یَنفَعُ مَالٌ وَلَا بَنُونَ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هیچ مال و فرزندی سود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غنا در برابر تو، غنایش برای او سودمند نیست و فقط ایمان و طاعت برایش نافع است؛ و بعضی از آنان جدّ را بر پدر و مادر حمل کرده اند، یعنی نسبت در آخرت برای او مفید نیست و چه بسا با کسره قرائت –شوند، یعنی جدیت در طاعت نزد تو نفعی برای او ندارد و این دو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هشام در مغنی در بیان معانی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پنجم بدل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أرضیتم بالحیوة الدنیا من الأخرة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جای آخرت به زندگی دنیا دل خوش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صاحب بهره برای او مفید نیست، یعنی اقبال صاحب اقبال دنیا، بدلک یعنی به جای طاعت تو یا به جای بهره تو، یا به جای اقبال آن از تو،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منع می کند را در بردارد و هرگاه من را به جد متعلق ساختی، معنا برعکس می شود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من لا تبيد معالمه‌</w:t>
      </w:r>
      <w:r>
        <w:rPr>
          <w:rStyle w:val="FootnoteAnchor"/>
          <w:rtl w:val="true"/>
        </w:rPr>
        <w:footnoteReference w:id="810"/>
      </w:r>
      <w:r>
        <w:rPr>
          <w:rFonts w:ascii="Amiri" w:hAnsi="Amiri" w:eastAsia="Amiri" w:cs="Amiri"/>
          <w:color w:val="111111"/>
          <w:sz w:val="28"/>
          <w:sz w:val="28"/>
          <w:szCs w:val="28"/>
          <w:rtl w:val="true"/>
          <w:lang w:bidi="ar-SA"/>
        </w:rPr>
        <w:t>أي لا يهلك و لا يفني ما يصير سببا للعلم بذاته و صفاته ما بقي مخلوق يستحق العلم فإن جميع الموجودات من معالمه أو معالمه كتبه و دينه و شرائعه و قال الكفعمي الشامخ و الباذخ قريبان من السواء و شرف باذخ عال و البواذخ الجبال العالية و الشوامخ الجبال الشامخة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 في كل سماء أمرها إشارة إلي قوله سبحانه فَقَضاهُنَّ سَبْعَ سَماواتٍ فِي يَوْمَيْنِ وَ أَوْحي فِي كُلِّ سَماءٍ أَمْرَها</w:t>
      </w:r>
      <w:r>
        <w:rPr>
          <w:rStyle w:val="FootnoteAnchor"/>
          <w:rtl w:val="true"/>
        </w:rPr>
        <w:footnoteReference w:id="811"/>
      </w:r>
      <w:r>
        <w:rPr>
          <w:rFonts w:ascii="Amiri" w:hAnsi="Amiri" w:eastAsia="Amiri" w:cs="Amiri"/>
          <w:color w:val="111111"/>
          <w:sz w:val="28"/>
          <w:sz w:val="28"/>
          <w:szCs w:val="28"/>
          <w:rtl w:val="true"/>
          <w:lang w:bidi="ar-SA"/>
        </w:rPr>
        <w:t>و قيل أي شأنها و ما يتأتي منها بأن حملها عليه طبعا و اضطرارا أو أوحي إلي أهلها بأوامره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 الْأَرْضَ فِي يَوْمَيْنِ قيل أي في مقدار يومين أو بنوبتين لأنه لم يكن يوم قبل خلق السماوات و قيل المراد بالأرض ما في جهة السفل من الأجرام البسيطة و من خلقها في يومين أن خلق لها أصلا مشتركا ثم خلق لها صورا صارت بها أنواعا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 فِيها أَقْواتَها أي أقوات أهلها بأن عين لكل نوع ما يصلحه و يعيش به في يومين آخرين إشارة إلي قوله سبحانه وَ بارَكَ فِيها وَ قَدَّرَ فِيها أَقْواتَها فِي أَرْبَعَةِ أَيَّامٍ‌</w:t>
      </w:r>
      <w:r>
        <w:rPr>
          <w:rStyle w:val="FootnoteAnchor"/>
          <w:rtl w:val="true"/>
        </w:rPr>
        <w:footnoteReference w:id="812"/>
      </w:r>
      <w:r>
        <w:rPr>
          <w:rFonts w:ascii="Amiri" w:hAnsi="Amiri" w:eastAsia="Amiri" w:cs="Amiri"/>
          <w:color w:val="111111"/>
          <w:sz w:val="28"/>
          <w:sz w:val="28"/>
          <w:szCs w:val="28"/>
          <w:rtl w:val="true"/>
          <w:lang w:bidi="ar-SA"/>
        </w:rPr>
        <w:t>أي في تتمة أربعة أيام سَواءً</w:t>
      </w:r>
      <w:r>
        <w:rPr>
          <w:rStyle w:val="FootnoteAnchor"/>
          <w:rtl w:val="true"/>
        </w:rPr>
        <w:footnoteReference w:id="813"/>
      </w:r>
      <w:r>
        <w:rPr>
          <w:rFonts w:ascii="Amiri" w:hAnsi="Amiri" w:eastAsia="Amiri" w:cs="Amiri"/>
          <w:color w:val="111111"/>
          <w:sz w:val="28"/>
          <w:sz w:val="28"/>
          <w:szCs w:val="28"/>
          <w:rtl w:val="true"/>
          <w:lang w:bidi="ar-SA"/>
        </w:rPr>
        <w:t>قيل أي استوت سواء بمعني استواء و الجملة صفة أَيَّامٍ أو حال من الضمير في أَقْواتَها أو فِيها لِلسَّائِلِينَ قيل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تبید معالمه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سببی برای علم به ذات و صفات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مخلوقی مستحق علم است، از بین نمی رود و هلاک نمی شود؛ زیرا همه موجودات از معالم اوست یا اینکه معالم او کتب او، دین او و شرایع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شامخ و باذخ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مساوی هستند است و شرف بلند عالی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کوه های بلند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کوه های بلند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فی کل سماء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ای است به این کلام خداوند سبحان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 فِی یَوْمَیْنِ وَأَوْحَی فِی کُلِّ سَمَاء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در دو هنگام مقرر داشت و در هر آسمانی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آنها و هر آنچه که از آنها می آید، به این صورت که حمل آنها بر او فطری و اضطراری است؛ یا اینکه او امرش را بر اهالی آن وحی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الأرض فی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اندازه دو روز یا در دو نوبت؛ زیرا قبل از خلق آسمان ها روزی نبوده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زمین چیزی است که در جهت پایین باشد، از اجرام بسیطه؛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خلقها فی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برای آن اصلی مشترک خلق کرد، سپس برای آن صورت هایی خلق کرد که به وسیله آن چند نوع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فیها أقواتها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اهالی آن را، به این صورت که برای هر نوعی، آنچه که شایسته آن است و به وسیله آن زندگی می کند را در دو روز دیگر تعیین نمود، در اشاره به این کلام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وَقَدَّرَ فِیهَا أَقْوَاتَهَا فِی أَرْبَعَةِ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مواد خوراکی آن را در چهار روز اندازه‌گیری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بقیه چهار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استوت سواءاً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استواء است و جمله صفتی برای ایام، یا حال برای 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للسائلین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متعلق بمحذوف تقديره هذا الحصر للسائلين عن مدة خلق الأرض و ما فيها أو بقدر أي قدر فيها الأقوات للطالبين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سخر البحر قال الكفعمي بالخاء المعجمة أي ذلل و التسخير التذليل و سفن سواخر طابت لها الريح و منه قوله تعالي وَ هُوَ الَّذِي سَخَّرَ الْبَحْرَ لِتَأْكُلُوا مِنْهُ لَحْماً طَرِيًّا</w:t>
      </w:r>
      <w:r>
        <w:rPr>
          <w:rStyle w:val="FootnoteAnchor"/>
          <w:rtl w:val="true"/>
        </w:rPr>
        <w:footnoteReference w:id="816"/>
      </w:r>
      <w:r>
        <w:rPr>
          <w:rFonts w:ascii="Amiri" w:hAnsi="Amiri" w:eastAsia="Amiri" w:cs="Amiri"/>
          <w:color w:val="111111"/>
          <w:sz w:val="28"/>
          <w:sz w:val="28"/>
          <w:szCs w:val="28"/>
          <w:rtl w:val="true"/>
          <w:lang w:bidi="ar-SA"/>
        </w:rPr>
        <w:t>و من قرأ و سجر بالجيم فمعناه ملأه و سجر التنور أحماه و النهر ملأه و منه قوله تعالي وَ الْبَحْرِ الْمَسْجُورِ</w:t>
      </w:r>
      <w:r>
        <w:rPr>
          <w:rStyle w:val="FootnoteAnchor"/>
          <w:rtl w:val="true"/>
        </w:rPr>
        <w:footnoteReference w:id="817"/>
      </w:r>
      <w:r>
        <w:rPr>
          <w:rFonts w:ascii="Amiri" w:hAnsi="Amiri" w:eastAsia="Amiri" w:cs="Amiri"/>
          <w:color w:val="111111"/>
          <w:sz w:val="28"/>
          <w:sz w:val="28"/>
          <w:szCs w:val="28"/>
          <w:rtl w:val="true"/>
          <w:lang w:bidi="ar-SA"/>
        </w:rPr>
        <w:t>أي المملو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تعقد عليه القلوب من العقائد الباطلة و الأوهام و الأفزاع و الخيالات الموحشة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اخترمهم الدهر و تخرمهم‌</w:t>
      </w:r>
      <w:r>
        <w:rPr>
          <w:rStyle w:val="FootnoteAnchor"/>
          <w:rtl w:val="true"/>
        </w:rPr>
        <w:footnoteReference w:id="818"/>
      </w:r>
      <w:r>
        <w:rPr>
          <w:rFonts w:ascii="Amiri" w:hAnsi="Amiri" w:eastAsia="Amiri" w:cs="Amiri"/>
          <w:color w:val="111111"/>
          <w:sz w:val="28"/>
          <w:sz w:val="28"/>
          <w:szCs w:val="28"/>
          <w:rtl w:val="true"/>
          <w:lang w:bidi="ar-SA"/>
        </w:rPr>
        <w:t>أي اقتطعهم و استأصلهم و كل شي‌ء يعبدك أي يطيعك اختيارا أو اضطرارا و الخبر بالضم العلم و حفظ كل شي‌ء أي علمه من مقامك أي قيامك بأمور خلقك أو منزلتك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يسبقك </w:t>
      </w:r>
      <w:r>
        <w:rPr>
          <w:rStyle w:val="FootnoteAnchor"/>
          <w:rtl w:val="true"/>
        </w:rPr>
        <w:footnoteReference w:id="819"/>
      </w:r>
      <w:r>
        <w:rPr>
          <w:rFonts w:ascii="Amiri" w:hAnsi="Amiri" w:eastAsia="Amiri" w:cs="Amiri"/>
          <w:color w:val="111111"/>
          <w:sz w:val="28"/>
          <w:sz w:val="28"/>
          <w:szCs w:val="28"/>
          <w:rtl w:val="true"/>
          <w:lang w:bidi="ar-SA"/>
        </w:rPr>
        <w:t>أي ليس تقدمه لأنه سبق إرادتك و وقع قبلها و ما أخرت منها ليس التأخير لأنك لم تكن قادرا عليه قبل ذلك بل كل ذلك بمشيتك لاقتضاء المصلحة ذلك و آثره أي اختره علي جميع خلقك بصفو كرامتك أي بخالص إكرامك له و بلغ به كذا في النسخ في الموضعين و الظاهر و ابْلُغْ به أو بَلِّغْهُ و كأن الباء زائدة أو المعني بَلِّغ بسببه أهل بيته و خواص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رسا رسوا و رسوا ثبت كأرسي و لعل الوضع في المواضع كناية عن تعلق مدلوله و مقتضاه بخلق هذه الأشياء و استقرارها و عيسي عليه السلام كلمة الله لأنه انتفع به و بكلامه أو يعبر عن الله أو خلق بكلمة كن من غير أب و هو روح الله لأنه كان يحيي الأموات أو القلوب الميتة بالعلم و الحكمة أو هو ذو روح صدر منه</w:t>
      </w:r>
    </w:p>
    <w:p>
      <w:pPr>
        <w:pStyle w:val="BookText"/>
        <w:rPr/>
      </w:pPr>
      <w:r>
        <w:rPr>
          <w:rFonts w:ascii="IRNazanin" w:hAnsi="IRNazanin" w:eastAsia="IRNazanin"/>
          <w:color w:val="111111"/>
          <w:sz w:val="28"/>
          <w:sz w:val="28"/>
          <w:szCs w:val="28"/>
          <w:rtl w:val="true"/>
          <w:lang w:bidi="fa-IR"/>
        </w:rPr>
        <w:t>متعّلق به محذوفی است که تقدیرش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حصر برای سؤال کنندگان در خصوص مدت آفرینش زمین و آنچه در آن است؛ یا اینکه متعلق به قدّر است، یعنی قوت را برای مطالبه کنندگان مقدّر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خاء یعنی رام کرد و تسخیر یعنی تذلیل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سفن سواخر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کشتی هایی که باد برای آنها مساعد شد و این کلام خداوند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سَخَّرَ الْبَحْرَ لِتَأْکُلُواْ مِنْهُ لَحْمًا طَرِیًّا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دریا را مسخر گردانید تا از آن گوشت تازه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سجّر قرائت کرد، معنایش آن را پر کرده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 التنّو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یعنی آن را گرم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کرد و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وَالْبَحْرِ الْمَسْجُورِ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دریای سرشار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یعنی مملو،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تعقد علیه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عقاید باطل و اوهام و ترس‌ها و خیالات ترسناک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اخترمهم الدهر و تخرّمهم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قطع و ریشه کن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 یعبدک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روی اختیار یا اضطرار تو را اطاعت می کند و خبر با ضمه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کلَّ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آگاه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قیامک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پرداختن تو به امور خلقت؛ یا منزلت والای تو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یسبقک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تقدم آن به این دلیل نیست که بر اراده تو پیشی گرفت و قبل از آن واقع شد؛ و آنچه که از آن به تأخیر انداختی، تأخیرش به این دلیل نیست که تو قبل از آن قادر بر آن نبوده ای، بلکه همه آنها به مشیت تو و اقتضای مصلحت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بر همه خلائقت برگزین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بصفو کرامتک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خالص  گرامی داشتت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 در دو محل اینگونه است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گویی باء زائد است؛ یا اینکه معنی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او، اهل بیت و خواص امت او را برسان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 رسواً و رسوّاً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ثابت شد،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وضع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کنایه از تعلق مدلول و مقتضای او به خلق این اشیا و استقرار آن ها باشد و عیسی علیه السّلام کلمة الله است، زیرا او از او و کلام او بهره مند  شد؛ یا از خدا تعبیر می کند؛ یا اینکه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پدر خلق شد و او روح خداست،، زیرا او مردگان را زنده می کرد؛ یا اینکه دل های مرده را با علم و حکمت زنده می کرد؛ یا اینکه او صاحب روحی است که از جانب </w:t>
      </w:r>
    </w:p>
    <w:p>
      <w:pPr>
        <w:pStyle w:val="BookText"/>
        <w:rPr/>
      </w:pPr>
      <w:r>
        <w:rPr>
          <w:rFonts w:ascii="Amiri" w:hAnsi="Amiri" w:eastAsia="Amiri" w:cs="Amiri"/>
          <w:color w:val="111111"/>
          <w:sz w:val="28"/>
          <w:sz w:val="28"/>
          <w:szCs w:val="28"/>
          <w:rtl w:val="true"/>
          <w:lang w:bidi="ar-SA"/>
        </w:rPr>
        <w:t>تعالي لا بتوسط ما يجري مجري الأصل و المادة له و الوأي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قضائك </w:t>
      </w:r>
      <w:r>
        <w:rPr>
          <w:rStyle w:val="FootnoteAnchor"/>
          <w:rtl w:val="true"/>
        </w:rPr>
        <w:footnoteReference w:id="822"/>
      </w:r>
      <w:r>
        <w:rPr>
          <w:rFonts w:ascii="Amiri" w:hAnsi="Amiri" w:eastAsia="Amiri" w:cs="Amiri"/>
          <w:color w:val="111111"/>
          <w:sz w:val="28"/>
          <w:sz w:val="28"/>
          <w:szCs w:val="28"/>
          <w:rtl w:val="true"/>
          <w:lang w:bidi="ar-SA"/>
        </w:rPr>
        <w:t>أي الموت أو الأعم و عرفها لي إشارة إلي قوله تعالي وَ يُدْخِلُهُمُ الْجَنَّةَ عَرَّفَها لَهُمْ‌</w:t>
      </w:r>
      <w:r>
        <w:rPr>
          <w:rStyle w:val="FootnoteAnchor"/>
          <w:rtl w:val="true"/>
        </w:rPr>
        <w:footnoteReference w:id="823"/>
      </w:r>
      <w:r>
        <w:rPr>
          <w:rFonts w:ascii="Amiri" w:hAnsi="Amiri" w:eastAsia="Amiri" w:cs="Amiri"/>
          <w:color w:val="111111"/>
          <w:sz w:val="28"/>
          <w:sz w:val="28"/>
          <w:szCs w:val="28"/>
          <w:rtl w:val="true"/>
          <w:lang w:bidi="ar-SA"/>
        </w:rPr>
        <w:t>قيل أي و قد عرفها لهم في الدنيا حتي اشتاقوا إليها فعملوا ما استحقوها به أو بينها لهم بحيث يعلم كل واحد منزله و يهتدي إليه كأنه كان ساكنه مذ خلق أو طيبها لهم من العرف و هو طيب الرائحة أو حددها لهم بحيث يكون لكل جنة 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يخلو من الضمير لعله علي القلب أي لا يخلو ضمير منه أو المراد به ما يضمر في النفس أي هو عالم بكل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صرف الدهر</w:t>
      </w:r>
      <w:r>
        <w:rPr>
          <w:rStyle w:val="FootnoteAnchor"/>
          <w:rtl w:val="true"/>
        </w:rPr>
        <w:footnoteReference w:id="824"/>
      </w:r>
      <w:r>
        <w:rPr>
          <w:rFonts w:ascii="IRNazanin" w:hAnsi="IRNazanin" w:eastAsia="IRNazanin"/>
          <w:color w:val="111111"/>
          <w:sz w:val="28"/>
          <w:sz w:val="28"/>
          <w:szCs w:val="28"/>
          <w:rtl w:val="true"/>
          <w:lang w:bidi="fa-IR"/>
        </w:rPr>
        <w:t>حدثانه و نوائبه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الكفعمي استعجمت عجزت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العجماء جبار أي البهيمة جرحها جبار أي هدر سميت عجماء لأنها لا تتكلم و كل من لا يقدر علي الكلام أو لا يفصح به فهو أعجم و مستعجم و صلاة النهار عجماء أي لا جهر فيها بالقراءة و الأعجم من الموج الذي لا يتنفس أي لا ينضح الماء و لا يسمع له صوت و باب معجم أي مقفل و استعجم الكلام أي استبهم و لسان أعجمي و كتاب أعجمي و لا تقل رجل أعجمي فتنسبه إلي نفسه و في لسانه عجمة أي عدم إفصاح بالعربية و العجم جمع العجمي و هو خلاف العربي و إن كان فصيحا و الأعجمي الذي في لسانه عجمة و إن كان عربيا من الغريبين و الصحاح و المغرب انتهي و اللجلجة و التلجلج التردد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أنك‌</w:t>
      </w:r>
      <w:r>
        <w:rPr>
          <w:rStyle w:val="FootnoteAnchor"/>
          <w:rtl w:val="true"/>
        </w:rPr>
        <w:footnoteReference w:id="825"/>
      </w:r>
      <w:r>
        <w:rPr>
          <w:rFonts w:ascii="Amiri" w:hAnsi="Amiri" w:eastAsia="Amiri" w:cs="Amiri"/>
          <w:color w:val="111111"/>
          <w:sz w:val="28"/>
          <w:sz w:val="28"/>
          <w:szCs w:val="28"/>
          <w:rtl w:val="true"/>
          <w:lang w:bidi="ar-SA"/>
        </w:rPr>
        <w:t>أي إلا أنهم يصفونك بهذا الوجه كما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كما أثنيت علي نفسك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الوصول إليك إلا خشيتك أي معه و</w:t>
      </w:r>
    </w:p>
    <w:p>
      <w:pPr>
        <w:pStyle w:val="BookText"/>
        <w:rPr/>
      </w:pPr>
      <w:r>
        <w:rPr>
          <w:rFonts w:ascii="IRNazanin" w:hAnsi="IRNazanin" w:eastAsia="IRNazanin"/>
          <w:color w:val="111111"/>
          <w:sz w:val="28"/>
          <w:sz w:val="28"/>
          <w:szCs w:val="28"/>
          <w:rtl w:val="true"/>
          <w:lang w:bidi="fa-IR"/>
        </w:rPr>
        <w:t xml:space="preserve">خداوند صادر شد نه با واسطه آنچه که در جایگاه اصل قرار می گیرد و ماده برای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یا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است به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وَیُدْخِلُهُمُ الْجَنَّةَ عَرَّفَهَا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بهشتی که برای آنان وصف کرده، آنان را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در دنیا برای آنان توصیف کرد تا به سوی آن اشتیاق بیابند و آنچه که به وسیله آن مستحق آن شوند را انجام دهند؛ یا اینکه آن را برای آنان تبیین نمود؛ به گونه ای که هر یک از آنها جایگاه خود را می شناسد و به سوی آن هدایت می شوند گویی که او از زمان آفرینش ساکن آن بوده است؛ یا اینکه آن را برای آنان نیکو کرد؛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رایحه خوش است، یا اینکه آن را برای آنان معین نمود، به گونه ای که برای هر یک از آنها بهشت مقرری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لایخلو من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آآآشاید بر اساس قلب باشد، یعنی هیچ ضمیری از او خالی نیست؛ یا اینکه مقصود از آن چیزی است که در نفس پنهان است، یعنی او از هر دانستنی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حوادث و وقایع روزگار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ناتوان شدم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جرح العجماء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زخم بهائم، جبار است یعنی هدر است، به این دلیل عجماء نامیده شده است که صحبت نمی کند و هر کسی که قادر به صحبت کردن نباشد یا اینکه آن را فصیح ادا نکند، اعجم و مستعجم نامیده می شود، و نماز ظهر عجماء نامیده می شود، زیرا در آن قرائت جهر نیست و اعجم در رابطه با موج، چیزی است که تنفس نمی کند، یعنی آب تراوش نمی کند و صدایی از آن شنیده نمی‌شود و در معجم، یعنی در قفل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مبهم شد و زبان اعجمی و کتاب اعجمی و مرد اعجمی نمی گویی که او را به خودش نسبت بدهی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لسانه 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فصاحت او در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عجمی مخالف عربی است گرچه فصیح باشد؛ و الاعجمی کسی است که در زبانش ابهام باشد هرچند عرب باشد، این از غریبین، صحاح و المغرب نقل شده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اللجلجة و التلجلج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تردد در کلام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أنّک</w:t>
      </w:r>
      <w:r>
        <w:rPr>
          <w:rFonts w:eastAsia="Amiri" w:cs="Amiri" w:ascii="Amiri" w:hAnsi="Amiri"/>
          <w:color w:val="111111"/>
          <w:sz w:val="28"/>
          <w:szCs w:val="28"/>
          <w:rtl w:val="true"/>
          <w:lang w:bidi="ar-SA"/>
        </w:rPr>
        <w:t>»</w:t>
      </w:r>
      <w:r>
        <w:rPr>
          <w:rStyle w:val="FootnoteAnchor"/>
          <w:rtl w:val="true"/>
        </w:rPr>
        <w:footnoteReference w:id="826"/>
      </w:r>
      <w:r>
        <w:rPr>
          <w:rFonts w:ascii="IRNazanin" w:hAnsi="IRNazanin" w:eastAsia="IRNazanin"/>
          <w:color w:val="111111"/>
          <w:sz w:val="28"/>
          <w:sz w:val="28"/>
          <w:szCs w:val="28"/>
          <w:rtl w:val="true"/>
          <w:lang w:bidi="fa-IR"/>
        </w:rPr>
        <w:t>یعنی مگر اینکه آنها تو را با این وجه توصیف می کنند چنانکه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تو خودت را ثنا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رسیدن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خشیتک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خوف تو </w:t>
      </w:r>
    </w:p>
    <w:p>
      <w:pPr>
        <w:pStyle w:val="BookText"/>
        <w:rPr/>
      </w:pPr>
      <w:r>
        <w:rPr>
          <w:rFonts w:ascii="Amiri" w:hAnsi="Amiri" w:eastAsia="Amiri" w:cs="Amiri"/>
          <w:color w:val="111111"/>
          <w:sz w:val="28"/>
          <w:sz w:val="28"/>
          <w:szCs w:val="28"/>
          <w:rtl w:val="true"/>
          <w:lang w:bidi="ar-SA"/>
        </w:rPr>
        <w:t>ما يوجبه و كذا الفقرة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بدء كل شي‌ء</w:t>
      </w:r>
      <w:r>
        <w:rPr>
          <w:rStyle w:val="FootnoteAnchor"/>
          <w:rtl w:val="true"/>
        </w:rPr>
        <w:footnoteReference w:id="827"/>
      </w:r>
      <w:r>
        <w:rPr>
          <w:rFonts w:ascii="Amiri" w:hAnsi="Amiri" w:eastAsia="Amiri" w:cs="Amiri"/>
          <w:color w:val="111111"/>
          <w:sz w:val="28"/>
          <w:sz w:val="28"/>
          <w:szCs w:val="28"/>
          <w:rtl w:val="true"/>
          <w:lang w:bidi="ar-SA"/>
        </w:rPr>
        <w:t>الواو للحال عن فاعل الجملة الأخيرة أو الجميع و لا تفعل ما تشاء بصيغة الخطاب أي لم تشأ جبرا و اضطرارا و في بعض النسخ بصيغة الغيبة فقوله غيرك فاعل للفعل و المشية علي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وجهك أي ذاتك أو دينك و شريعتك أو أنبياؤك و حججك فالهلاك بمعني البطلان أو كل شي‌ء فان و في معرض الهلاك إلا من جهة انتسابه إليك فإن وجودهم و ظهورهم و كمالهم بتلك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ما تقضي أي بعد ذلك لا تسبق علي بناء المجهول أي ما طلبته لا يسبقك فلا تدركه و لا تقصر كتنصر قال الجوهري قصرت عن الشي‌ء قصورا عجزت عنه و لم أبلغه منتهي دون أي عن منتهي و دون بمعني عند أو يقرأ منتهي بالتنوين و لعله كان دون منتهي فوقع فيه التقديم و التأخير و لا استحراز من قدرتك أي لا يتحرز و لا يمتنع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مقصر دونك قال الكفعمي أي غاية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الجمعة و لم يؤذ أحدا بقصره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بحسبه و غايته يقال قصرك أن تفعل كذا و قصارك و قصاراك أي غايتك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قبل ذلك فلا تقصر إن أردت ليس معناه الغاية كما ذكرناه هنا بل ذلك يحتمل معنيين الأول الكف يعني و لا تكف إن أردت و منه قوله تعالي ثُمَّ لا يُقْصِرُونَ‌</w:t>
      </w:r>
      <w:r>
        <w:rPr>
          <w:rStyle w:val="FootnoteAnchor"/>
          <w:rtl w:val="true"/>
        </w:rPr>
        <w:footnoteReference w:id="828"/>
      </w:r>
      <w:r>
        <w:rPr>
          <w:rFonts w:ascii="Amiri" w:hAnsi="Amiri" w:eastAsia="Amiri" w:cs="Amiri"/>
          <w:color w:val="111111"/>
          <w:sz w:val="28"/>
          <w:sz w:val="28"/>
          <w:szCs w:val="28"/>
          <w:rtl w:val="true"/>
          <w:lang w:bidi="ar-SA"/>
        </w:rPr>
        <w:t>أي لا يكفون و قصر و أقصر إذا كف و الثاني أن يكون بمعني العجز و الضعف فالمعني لا تعجز إن أردت أو لا تضعف و القصور العجز و قصر عنه أي عجز قاله الهروي و كذا الكلام في قوله و لا تقصر قدرتك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رضي فلان بمقصر مما كان يحاول بكسر الصاد أي بدون</w:t>
      </w:r>
    </w:p>
    <w:p>
      <w:pPr>
        <w:pStyle w:val="BookText"/>
        <w:rPr/>
      </w:pPr>
      <w:r>
        <w:rPr>
          <w:rFonts w:ascii="IRNazanin" w:hAnsi="IRNazanin" w:eastAsia="IRNazanin"/>
          <w:color w:val="111111"/>
          <w:sz w:val="28"/>
          <w:sz w:val="28"/>
          <w:szCs w:val="28"/>
          <w:rtl w:val="true"/>
          <w:lang w:bidi="fa-IR"/>
        </w:rPr>
        <w:t>و آنچه که آن را موجب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فقره دوم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بدء 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حالیه است برای فاعل جمله آخر یا همه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تفعل 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خطاب است، یعنی جبر و اضطرار نخواسته ای و در بعضی نسخه ها با صیغه غائب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برای فعل و مشیت است از باب تنازع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ذات تو، یا دین و شریعت تو، یا انبیاء و حجت های تو، پس هلاک به معنی بطلان است؛ یا اینکه هر چیزی فانی و در معرض هلاکت است مگر از جهت انتسابش به تو، زیرا وجود، ظهور و کمال آنها با آن جهت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بنای فعل مجهول، یعنی آنچه که طلب کرده ای بر تو سبقت نمی گیرد که به آن نرسی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تنصر است،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قصرت عن الشی قصوراً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ناتوان شدم و به آن نرسیدم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منتهی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انتهای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نزد است؛ یا اینکه منتهی با تنوین قرائت می شود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در آن تقدیم و تاًخیر رخ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استحراز من 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اجتناب و امتناع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مقصر دونک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غایت است و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جمعه شرکت کند و کسی را آزار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بس و غایت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قصرک أن تفعل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قصارک و قصاراک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غایت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او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تقصر إن 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غایت نیست چنانکه در اینجا ذکر کردیم بلکه محتمل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بازداشتن، یعنی اگر اراده کردی، باز نمی داری و این کلام خداوند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یُقْصِرُونَ</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یعنی بازنمی دارند و قصّر و أقصر، زمانی است که باز بدارد، و دوم اینکه به معنی عجز و ضعف باشد، پس معنی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کردی، عاجز و ناتوان نیستی؛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عجز،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ناتوان شد، هروی این را گوید و کلام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تقصر 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پایان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فلان بمقصر مما کان یحاول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صاد، یعنی به کمتر از </w:t>
      </w:r>
    </w:p>
    <w:p>
      <w:pPr>
        <w:pStyle w:val="BookText"/>
        <w:rPr/>
      </w:pPr>
      <w:r>
        <w:rPr>
          <w:rFonts w:ascii="Amiri" w:hAnsi="Amiri" w:eastAsia="Amiri" w:cs="Amiri"/>
          <w:color w:val="111111"/>
          <w:sz w:val="28"/>
          <w:sz w:val="28"/>
          <w:szCs w:val="28"/>
          <w:rtl w:val="true"/>
          <w:lang w:bidi="ar-SA"/>
        </w:rPr>
        <w:t>ما كان يطلب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فتت </w:t>
      </w:r>
      <w:r>
        <w:rPr>
          <w:rStyle w:val="FootnoteAnchor"/>
          <w:rtl w:val="true"/>
        </w:rPr>
        <w:footnoteReference w:id="830"/>
      </w:r>
      <w:r>
        <w:rPr>
          <w:rFonts w:ascii="Amiri" w:hAnsi="Amiri" w:eastAsia="Amiri" w:cs="Amiri"/>
          <w:color w:val="111111"/>
          <w:sz w:val="28"/>
          <w:sz w:val="28"/>
          <w:szCs w:val="28"/>
          <w:rtl w:val="true"/>
          <w:lang w:bidi="ar-SA"/>
        </w:rPr>
        <w:t>الفت الكسر يقال فت عضدي و هد ركني ثم إنه كان فيما عندنا من نسخ الدعاء و فيهم خيرتك من خلقك القائم بحجتك و لا يستقيم المعني و كان سقط من الكلام شي‌ء فألحقت من دعاء آخر يقاربه في المضامين ما سقط من بين ذلك لينتظم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 و الضريبة الطبيعة و السجية تقول فلان كريم الضريبة و لئيم الضريبة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مثوي‌</w:t>
      </w:r>
      <w:r>
        <w:rPr>
          <w:rStyle w:val="FootnoteAnchor"/>
          <w:rtl w:val="true"/>
        </w:rPr>
        <w:footnoteReference w:id="831"/>
      </w:r>
      <w:r>
        <w:rPr>
          <w:rFonts w:ascii="Amiri" w:hAnsi="Amiri" w:eastAsia="Amiri" w:cs="Amiri"/>
          <w:color w:val="111111"/>
          <w:sz w:val="28"/>
          <w:sz w:val="28"/>
          <w:szCs w:val="28"/>
          <w:rtl w:val="true"/>
          <w:lang w:bidi="ar-SA"/>
        </w:rPr>
        <w:t>أي محل إقامة و منقلب أي محل انقلاب و حركة محياهم أي كحياتهم ألطف الأشياء أي بألطفها أو كألطفها و قوله يا بني يا أبتاه بيان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 قيض الله فلانا لفلان أي جاءه به و أتاحه له و قال غيابة الجب قعره و قال الهمس الصوت الخفي يا راد حزن يعقوب أي سبب حزنه و هو يوسف عليه السلام أو المراد بالرد الكشف و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عذابك الأدني‌</w:t>
      </w:r>
      <w:r>
        <w:rPr>
          <w:rStyle w:val="FootnoteAnchor"/>
          <w:rtl w:val="true"/>
        </w:rPr>
        <w:footnoteReference w:id="832"/>
      </w:r>
      <w:r>
        <w:rPr>
          <w:rFonts w:ascii="Amiri" w:hAnsi="Amiri" w:eastAsia="Amiri" w:cs="Amiri"/>
          <w:color w:val="111111"/>
          <w:sz w:val="28"/>
          <w:sz w:val="28"/>
          <w:szCs w:val="28"/>
          <w:rtl w:val="true"/>
          <w:lang w:bidi="ar-SA"/>
        </w:rPr>
        <w:t>تلميح إلي قوله تعالي وَ لَنُذِيقَنَّهُمْ مِنَ الْعَذابِ الْأَدْني دُونَ الْعَذابِ الْأَكْبَرِ لَعَلَّهُمْ يَرْجِعُونَ‌</w:t>
      </w:r>
      <w:r>
        <w:rPr>
          <w:rStyle w:val="FootnoteAnchor"/>
          <w:rtl w:val="true"/>
        </w:rPr>
        <w:footnoteReference w:id="833"/>
      </w:r>
      <w:r>
        <w:rPr>
          <w:rFonts w:ascii="Amiri" w:hAnsi="Amiri" w:eastAsia="Amiri" w:cs="Amiri"/>
          <w:color w:val="111111"/>
          <w:sz w:val="28"/>
          <w:sz w:val="28"/>
          <w:szCs w:val="28"/>
          <w:rtl w:val="true"/>
          <w:lang w:bidi="ar-SA"/>
        </w:rPr>
        <w:t>و يدل علي أن المراد بالأدني عذاب القبر و المشهور بين المفسرين أن المراد به عذاب الدنيا كما يدل عليه قوله لَعَلَّهُمْ يَرْجِعُونَ إلا أن يحمل لَعَلَّهُمْ يَرْجِعُونَ علي الرجعة قبل القيامة كما يدل عليه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الغرض محض موافقة اللفظ و توضيحه بعذاب القبر لعدم توهم كون المقصود ما هو المقصود في الآية و في إختيار ابن الباقي عذاب القبر</w:t>
      </w:r>
    </w:p>
    <w:p>
      <w:pPr>
        <w:pStyle w:val="BookText"/>
        <w:rPr/>
      </w:pPr>
      <w:r>
        <w:rPr>
          <w:rFonts w:ascii="IRNazanin" w:hAnsi="IRNazanin" w:eastAsia="IRNazanin"/>
          <w:color w:val="111111"/>
          <w:sz w:val="28"/>
          <w:sz w:val="28"/>
          <w:szCs w:val="28"/>
          <w:rtl w:val="true"/>
          <w:lang w:bidi="fa-IR"/>
        </w:rPr>
        <w:t>آنچه که طلب کرده بود راضی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فتّت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 عضدی و هدّ 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نسخه هایی از دعا که نزد ماست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خیرتک من خلقک القائم بحجّتک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صحیح نمی گردد و از کلام چیزی افتاده است و آنچه که از مابین آن افتاده است، از دعای دیگری که در مضامین به آن نزدیک است، به آن اضافه شده است تا کلام استوار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 و خصلت،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کریم الضریبة و لئیم الضریبة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دگرگونی و حرکت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زندگی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ألطف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ظریف ترین آنها یا مانند ظریف ترین آنها 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یا أبتاه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بیانی برای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قیّض الله فلاناً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را نزد او آورد، فلانی را نزد او فرستاد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غیابة 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عمق آن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آهسته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رادّ حزن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برطرف  کننده سبب اندوه او، و او یوسف علیه السّلام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برطرف و دفع کردن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عذابک الأدنی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این کلام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وَلَنُذِیقَنَّهُمْ مِنَ الْعَذَابِ الْأَدْنَی دُونَ الْعَذَابِ الْأَکْبَرِ لَعَلَّهُمْ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غیر از آن، عذاب بزرگتر از عذاب این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می‌چشانیم، امید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دلالت دارد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قبر است و مشهور بین مفسران این است که مقصود از آن، عذاب دنیا است چنانکه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می کند،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رجعت قبل از قیامت حمل شود، چنانکه برخی از اخبار بر آن دلالت می 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که مقصود، صرف موافقت لفظ باشد و توضیح آن با عذاب قبر برای این است که توهم نشود که مقصود چیزی است که در آیه قصد شده است و در اختیار ابن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Amiri" w:hAnsi="Amiri" w:eastAsia="Amiri" w:cs="Amiri"/>
          <w:color w:val="111111"/>
          <w:sz w:val="28"/>
          <w:sz w:val="28"/>
          <w:szCs w:val="28"/>
          <w:rtl w:val="true"/>
          <w:lang w:bidi="ar-SA"/>
        </w:rPr>
        <w:t>فيوافق ظاهر الآية مشكورا أي مجزيا مقبولا و الزكاة أي الطهارة من الرذائل أو النمو في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وسيلتي أي قربي أو توسلي بالوسائل إليك لا إلي غيرك فيما عندك أي من الدرجات و المثوبات و زكها إشارة إلي قوله تعالي قَدْ أَفْلَحَ مَنْ زَكَّاها</w:t>
      </w:r>
      <w:r>
        <w:rPr>
          <w:rStyle w:val="FootnoteAnchor"/>
          <w:rtl w:val="true"/>
        </w:rPr>
        <w:footnoteReference w:id="835"/>
      </w:r>
      <w:r>
        <w:rPr>
          <w:rFonts w:ascii="Amiri" w:hAnsi="Amiri" w:eastAsia="Amiri" w:cs="Amiri"/>
          <w:color w:val="111111"/>
          <w:sz w:val="28"/>
          <w:sz w:val="28"/>
          <w:szCs w:val="28"/>
          <w:rtl w:val="true"/>
          <w:lang w:bidi="ar-SA"/>
        </w:rPr>
        <w:t>أي أنماها بالعلم و العمل أو طهرها من الذنوب و الأخلاق الردية وليها أي أولي بها و موليها أي مالكها و بارك لي أي زده و أدمه و أسألك الشكر أي توفيقه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لباسا</w:t>
      </w:r>
      <w:r>
        <w:rPr>
          <w:rStyle w:val="FootnoteAnchor"/>
          <w:rtl w:val="true"/>
        </w:rPr>
        <w:footnoteReference w:id="836"/>
      </w:r>
      <w:r>
        <w:rPr>
          <w:rFonts w:ascii="Amiri" w:hAnsi="Amiri" w:eastAsia="Amiri" w:cs="Amiri"/>
          <w:color w:val="111111"/>
          <w:sz w:val="28"/>
          <w:sz w:val="28"/>
          <w:szCs w:val="28"/>
          <w:rtl w:val="true"/>
          <w:lang w:bidi="ar-SA"/>
        </w:rPr>
        <w:t>أي غطاء يستر بظلمته من أراد الاختفاء سباتا أي قطعا عن الإحساس و الحركة استراحة للقوي الحيوانية و إزاحة لكلالتها أو موتا لأنه أحد التوفيين و منه المسبوت للميت و أصله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 سؤال إذا كان السبات هو النوم فكأنه تعالي قال‌</w:t>
      </w:r>
      <w:r>
        <w:rPr>
          <w:rStyle w:val="FootnoteAnchor"/>
          <w:rtl w:val="true"/>
        </w:rPr>
        <w:footnoteReference w:id="837"/>
      </w:r>
      <w:r>
        <w:rPr>
          <w:rFonts w:ascii="Amiri" w:hAnsi="Amiri" w:eastAsia="Amiri" w:cs="Amiri"/>
          <w:color w:val="111111"/>
          <w:sz w:val="28"/>
          <w:sz w:val="28"/>
          <w:szCs w:val="28"/>
          <w:rtl w:val="true"/>
          <w:lang w:bidi="ar-SA"/>
        </w:rPr>
        <w:t>جعلنا نومكم نوما و الجواب أن المراد بالسبات هنا الراحة و الدعة و قيل المراد أنا جعلنا نومكم سباتا ليس بموت لأن النائم قد يفقد من علومه و قصوده أشياء كثيرة يفقدها الميت فأراد سبحانه أن يمتن علينا بأن جعل نومنا الذي يضاهي فيه بعض أحوالنا أحوال الميت ليس بموت علي الحقيقة و لا بمخرج لنا عن الحياة و الإدراك فجعل التوكيد بذكر المصدر قائما مقام ذكر الموت سادا مسد قوله تعالي وَ جَعَلْنا نَوْمَكُمْ ليس بموت قاله السيد المرتضي رحمه الله في درره‌</w:t>
      </w:r>
      <w:r>
        <w:rPr>
          <w:rStyle w:val="FootnoteAnchor"/>
          <w:rtl w:val="true"/>
        </w:rPr>
        <w:footnoteReference w:id="838"/>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نشر الميت ينشر نشورا أي عاش بعد الموت فسويت إشارة إلي قوله تعالي خَلَقَ فَسَوَّي قال الطبرسي أي سوي بينهم في الإحكام و الإتقان و قيل خلق كل ذي روح فسوي يديه و عينيه و رجليه و قيل خلق الإنسان فعدل قامته و لم يجعله منكوسا كالبهائم و قيل خلق الأشياء علي موجب إرادته لحكمته</w:t>
      </w:r>
    </w:p>
    <w:p>
      <w:pPr>
        <w:pStyle w:val="BookText"/>
        <w:rPr/>
      </w:pPr>
      <w:r>
        <w:rPr>
          <w:rFonts w:ascii="IRNazanin" w:hAnsi="IRNazanin" w:eastAsia="IRNazanin"/>
          <w:color w:val="111111"/>
          <w:sz w:val="28"/>
          <w:sz w:val="28"/>
          <w:szCs w:val="28"/>
          <w:rtl w:val="true"/>
          <w:lang w:bidi="fa-IR"/>
        </w:rPr>
        <w:t>که با ظاهر آیه موافق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جزا داده شده مقبول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پاکی از رذایل؛ یا رشد در صالحات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وسیلتی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قربم یا توسلم به وسایل را به سوی خودت قرار بده نه به غیر خودت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که از درجات و ثواب ها نزد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است به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کس آن را پاک گردانید قطعا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 علم و عمل رشد داد؛ یا اینکه آن را از گناهان و اخلاق پست پاک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آن بیافزای و آن را دوام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اسألک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توفیق شکر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پوششی که با تاریکی آن، هر که اختفا بخواهد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جدا از احساس و حرکت به عنوان استراحتی برای نیروهای حیوانی و از بین بردن خستگی اش یا مرگ، زیرا آن یکی از دو توفیق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المسبوت للمیت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و اصل آن قطع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است زمانی که سبات خواب باشد گویی خداوند متعال فرمود</w:t>
      </w:r>
      <w:r>
        <w:rPr>
          <w:rFonts w:eastAsia="IRNazanin" w:cs="IRNazanin"/>
          <w:color w:val="111111"/>
          <w:sz w:val="28"/>
          <w:szCs w:val="28"/>
          <w:rtl w:val="true"/>
          <w:lang w:bidi="fa-IR"/>
        </w:rPr>
        <w:t>:</w:t>
      </w:r>
      <w:r>
        <w:rPr>
          <w:rStyle w:val="FootnoteAnchor"/>
          <w:rtl w:val="true"/>
        </w:rPr>
        <w:footnoteReference w:id="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نومکم نوماً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خواب شما را خواب قرار داد و جواب این است که مقصود از سبات در اینجا راحتی و رفاه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ما خواب شما را سباتی قرار دادیم که مرگ نیست زیرا نائم، گاه از علوم و اهدافش، امور بسیاری را از دست می دهد که میت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قصد کرد که بر ما لطف کند به این که خواب ما را که در آن بعضی احوال ما شبیه احوال مرده است، در حقیقت مرگ قرار ندهد، و ما را کاملاً از زندگی و ادراک بیرون نبرد، پس تأکید با ذکر مصدر را قائم مقام ذکر مرگ قرار داد، سادّا مسدّ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نومکم لیس بموت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مرتضی آن را در درر خود</w:t>
      </w:r>
      <w:r>
        <w:rPr>
          <w:rStyle w:val="FootnoteAnchor"/>
          <w:rtl w:val="true"/>
        </w:rPr>
        <w:footnoteReference w:id="841"/>
      </w:r>
      <w:r>
        <w:rPr>
          <w:rFonts w:ascii="IRNazanin" w:hAnsi="IRNazanin" w:eastAsia="IRNazanin"/>
          <w:color w:val="111111"/>
          <w:sz w:val="28"/>
          <w:sz w:val="28"/>
          <w:szCs w:val="28"/>
          <w:rtl w:val="true"/>
          <w:lang w:bidi="fa-IR"/>
        </w:rPr>
        <w:t>ذکر کرد، پایان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 المیت ینشر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مرگ زندگی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است به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فسوّی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داد و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احکام و اتقان، بین آنان را درست 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آفرید و قامت او را متناسب کرد و او را مانند چهارپایان سر به زیر قرار نداد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حکمتش، اشیا را به موجب اراده اش آفرید و </w:t>
      </w:r>
    </w:p>
    <w:p>
      <w:pPr>
        <w:pStyle w:val="BookText"/>
        <w:rPr/>
      </w:pPr>
      <w:r>
        <w:rPr>
          <w:rFonts w:ascii="Amiri" w:hAnsi="Amiri" w:eastAsia="Amiri" w:cs="Amiri"/>
          <w:color w:val="111111"/>
          <w:sz w:val="28"/>
          <w:sz w:val="28"/>
          <w:szCs w:val="28"/>
          <w:rtl w:val="true"/>
          <w:lang w:bidi="ar-SA"/>
        </w:rPr>
        <w:t>فسوي صنعها لتشهد علي وحدانيته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تداني في الدنيا أمله أي قصرت آماله في الدنيا و دنا انصرامها و انقضاؤها لقرب أجله و الأصح و الأشهر في الأربعاء كسر الباء و ربما يفتح و يضم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أخذك الحق بينهم‌</w:t>
      </w:r>
      <w:r>
        <w:rPr>
          <w:rStyle w:val="FootnoteAnchor"/>
          <w:rtl w:val="true"/>
        </w:rPr>
        <w:footnoteReference w:id="842"/>
      </w:r>
      <w:r>
        <w:rPr>
          <w:rFonts w:ascii="Amiri" w:hAnsi="Amiri" w:eastAsia="Amiri" w:cs="Amiri"/>
          <w:color w:val="111111"/>
          <w:sz w:val="28"/>
          <w:sz w:val="28"/>
          <w:szCs w:val="28"/>
          <w:rtl w:val="true"/>
          <w:lang w:bidi="ar-SA"/>
        </w:rPr>
        <w:t>أي في القيامة أو الأعم و بين الخلائق أي و بين غيرهم أو المراد غير الإنسان و قال الجوهري عدمت الشي‌ء بالكسر أعدمه عدما بالتحريك علي غير قياس أي فقدته و أعدم الرجل افتقر فهو معدم و عديم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فيه تعوذوا بالله من قترة و ما ولد</w:t>
      </w:r>
      <w:r>
        <w:rPr>
          <w:rStyle w:val="FootnoteAnchor"/>
          <w:rtl w:val="true"/>
        </w:rPr>
        <w:footnoteReference w:id="843"/>
      </w:r>
      <w:r>
        <w:rPr>
          <w:rFonts w:ascii="Amiri" w:hAnsi="Amiri" w:eastAsia="Amiri" w:cs="Amiri"/>
          <w:color w:val="111111"/>
          <w:sz w:val="28"/>
          <w:sz w:val="28"/>
          <w:szCs w:val="28"/>
          <w:rtl w:val="true"/>
          <w:lang w:bidi="ar-SA"/>
        </w:rPr>
        <w:t>هو بكسر القاف و سكون التاء اسم إبليس و في القاموس ابن قترة بالكسر حية خبيثة إلي الصغر و أبو قترة إبليس لعنه الله أو قترة علم للشيطان انتهي و المضبوط في النسخ ابن 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سخر البحرين‌</w:t>
      </w:r>
      <w:r>
        <w:rPr>
          <w:rStyle w:val="FootnoteAnchor"/>
          <w:rtl w:val="true"/>
        </w:rPr>
        <w:footnoteReference w:id="844"/>
      </w:r>
      <w:r>
        <w:rPr>
          <w:rFonts w:ascii="Amiri" w:hAnsi="Amiri" w:eastAsia="Amiri" w:cs="Amiri"/>
          <w:color w:val="111111"/>
          <w:sz w:val="28"/>
          <w:sz w:val="28"/>
          <w:szCs w:val="28"/>
          <w:rtl w:val="true"/>
          <w:lang w:bidi="ar-SA"/>
        </w:rPr>
        <w:t>العذب و المالح كما مر و لم تأن أي لم تتأن و لم تؤخر ما شئت لمئونة و مشقة قال الجوهري تأني في الأمر أي ترفق و تنظر و نصب الرجل بالكسر نصبا تعب حقيق أي و أنت 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تهلل‌</w:t>
      </w:r>
      <w:r>
        <w:rPr>
          <w:rStyle w:val="FootnoteAnchor"/>
          <w:rtl w:val="true"/>
        </w:rPr>
        <w:footnoteReference w:id="845"/>
      </w:r>
      <w:r>
        <w:rPr>
          <w:rFonts w:ascii="Amiri" w:hAnsi="Amiri" w:eastAsia="Amiri" w:cs="Amiri"/>
          <w:color w:val="111111"/>
          <w:sz w:val="28"/>
          <w:sz w:val="28"/>
          <w:szCs w:val="28"/>
          <w:rtl w:val="true"/>
          <w:lang w:bidi="ar-SA"/>
        </w:rPr>
        <w:t>أي تلألأ يوم القضاء أي القيامة كما قال تعالي وَ قُضِيَ بَيْنَهُمْ بِالْحَقِ‌</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الكفعمي و إنما قال عليه السلام برد العيش لأن كل محبوب عندهم بارد و منه قولهم اللهم برد مضجعه و البارد السهل و في الحديث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لبريدة الأسلمي من أنت قال بريدة الأسلمي قال بك برد أمرنا أي سهل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في الشتاء الغنيمة الباردة أي لا تعب فيه و لا مشقة و أما حديثه بردوا بالظهر فالإبراد انكسار الوهج و قيل أي صلوها في أول وقتها و برد النهار 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ساخت آنها را درست انجام داد تا بر وحدانیت او شهادت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تدانی فی الدنیا أمله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آرزوهایش در دنیا کوتاه شد و پایان و انقضای آن به دلیل نزدیکی أجلش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تر و مشهورتر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مکسور بودن باء است و گاه فتحه و ضمه نیز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أخذک الحق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قیامت یا اعم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بین غیر آنان، یا مقصود غیر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عدِمت الشی اُعدمه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غیرقیاسی، یعنی آن را از دست دادم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فقیر شد پس او معدم و عدیم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قِتْره و آنچه که زاده است به خدا پناه ببرید که آن اسم ابلیس است و در قاموس، ابن قِتْر اسم علم برای شیطان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نسخه‌ها ثبت شده، ابن قِتْره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شیرین و شور، چنانکه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درنگ نکردی و به علت سختی و مشقّت، خواسته ای را به تأخیر نینداختی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تأنی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نرمی عمل کرد و مورد دقت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الرجل 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سزاوار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تهلّل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نورانی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قیامت،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میانشان به حق داوری گردد</w:t>
      </w:r>
      <w:r>
        <w:rPr>
          <w:rFonts w:eastAsia="IRNazanin" w:cs="IRNazanin"/>
          <w:color w:val="111111"/>
          <w:sz w:val="28"/>
          <w:szCs w:val="28"/>
          <w:rtl w:val="true"/>
          <w:lang w:bidi="fa-IR"/>
        </w:rPr>
        <w:t>.}</w:t>
      </w:r>
      <w:r>
        <w:rPr>
          <w:rStyle w:val="FootnoteAnchor"/>
          <w:rtl w:val="true"/>
        </w:rPr>
        <w:footnoteReference w:id="84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فرموده است؛ زیرا هر امر مطلوبی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سخن آنها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برّد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سهل و در حدیث آمده است که امام علیه السّلام به بریده اسلمی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اسلمی،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برد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ما به وسیله تو آسان شد، و این حدیث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زمستان غنیمت باردی است، یعنی نه خستگی در آن است و نه مشقتی؛ و اما در این حدیث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بَرّدوا بالظهر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شکستن تابش خیره کننده آفتاب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در اول وقت آن بخوانید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عليه السلام و قرة عين‌</w:t>
      </w:r>
      <w:r>
        <w:rPr>
          <w:rStyle w:val="FootnoteAnchor"/>
          <w:rtl w:val="true"/>
        </w:rPr>
        <w:footnoteReference w:id="848"/>
      </w:r>
      <w:r>
        <w:rPr>
          <w:rFonts w:ascii="Amiri" w:hAnsi="Amiri" w:eastAsia="Amiri" w:cs="Amiri"/>
          <w:color w:val="111111"/>
          <w:sz w:val="28"/>
          <w:sz w:val="28"/>
          <w:szCs w:val="28"/>
          <w:rtl w:val="true"/>
          <w:lang w:bidi="ar-SA"/>
        </w:rPr>
        <w:t>كناية عن السرور و الرضا و قولهم أقر الله عينك أي سرك الله لأن دمعة السرور باردة و دمعة الحزن حارة و القر و القرة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أقر الله عينك أي صادف فؤادك ما يرضيك فتقر عينك من النظر إلي غيره و قيل أقر الله عينك أي أنامها و قرت عينه نقيض سخنت قررت به عينا و قررت بفتح الراء و كسرها قال المطرزي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تبردوا علي الظالم أي لا تخففوا عنه و تسهلوا عليه عقوبة ذنبه و قال الجوهري لا تبرد علي من ظلمك أي لا تشتمه تنقص من إثمه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خذ إلي الخير أي خذ بناصيتي جاذبا لي إلي الخير فيها بلاغي أي ما يبلغني إلي الآخرة قال الراغب البلاغ الانتهاء إلي أقصي المقصد الإنابة إلي دار الخلود أي الرجوع إليها بمعني السعي في تحصيلها و إصلاحها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التجافي التباعد و منه قوله تعالي تَتَجافي جُنُوبُهُمْ عَنِ الْمَضاجِعِ‌</w:t>
      </w:r>
      <w:r>
        <w:rPr>
          <w:rStyle w:val="FootnoteAnchor"/>
          <w:rtl w:val="true"/>
        </w:rPr>
        <w:footnoteReference w:id="849"/>
      </w:r>
      <w:r>
        <w:rPr>
          <w:rFonts w:ascii="Amiri" w:hAnsi="Amiri" w:eastAsia="Amiri" w:cs="Amiri"/>
          <w:color w:val="111111"/>
          <w:sz w:val="28"/>
          <w:sz w:val="28"/>
          <w:szCs w:val="28"/>
          <w:rtl w:val="true"/>
          <w:lang w:bidi="ar-SA"/>
        </w:rPr>
        <w:t>و دار الغرور الدنيا لأن أهلها يغترون بها و البغتة و الفجأة بالضم و المد بمعني و لا تعجلني عن حق أي بأن تأخذني بموت أو بلاء قبل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الأسقام الدوية أي الموجبة لأدواء آخر أو المزمنة العسرة العلاج قال الكفعمي أي ذوات الداء و الداء واحد الأدواء و رجل دوي فاسد الجوف من داء و دوي بالكسر أي مرض و أدواه أمرضه بالعفو لأن الأمراض أكثرها من ثمرات المعاصي بما لها أي من المثوبات مرضية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 رحمه الله الوجل و الخوف واحد و إنما كرر للتأكيد و اختلاف اللفظ يقال وجل يوجل و ييجل و يأجل و المقت البغض و مقته أبغضه و المقت أشد البغض قوله تعالي إِنَّهُ كانَ فاحِشَةً أي زنا وَ مَقْتاً</w:t>
      </w:r>
      <w:r>
        <w:rPr>
          <w:rStyle w:val="FootnoteAnchor"/>
          <w:rtl w:val="true"/>
        </w:rPr>
        <w:footnoteReference w:id="850"/>
      </w:r>
      <w:r>
        <w:rPr>
          <w:rFonts w:ascii="Amiri" w:hAnsi="Amiri" w:eastAsia="Amiri" w:cs="Amiri"/>
          <w:color w:val="111111"/>
          <w:sz w:val="28"/>
          <w:sz w:val="28"/>
          <w:szCs w:val="28"/>
          <w:rtl w:val="true"/>
          <w:lang w:bidi="ar-SA"/>
        </w:rPr>
        <w:t>أي بغضا يورث</w:t>
      </w:r>
    </w:p>
    <w:p>
      <w:pPr>
        <w:pStyle w:val="BookText"/>
        <w:rPr/>
      </w:pPr>
      <w:r>
        <w:rPr>
          <w:rFonts w:ascii="IRNazanin" w:hAnsi="IRNazanin" w:eastAsia="IRNazanin"/>
          <w:color w:val="111111"/>
          <w:sz w:val="28"/>
          <w:sz w:val="28"/>
          <w:szCs w:val="28"/>
          <w:rtl w:val="true"/>
          <w:lang w:bidi="fa-IR"/>
        </w:rPr>
        <w:t>و این سخن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شادی و رضایت است و این کلام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تو را شاد کند، زیرا اشک شادی سرد و اشک اندوه گرم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 و القرّه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 الله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تو با چیزی برخورد کند که تو را راضی می کند، پس دیده ات از نگاه کردن به غیر آن آرام می گیرد،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 الله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تو را به خواب ببرد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گرم 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قررت به عیناً و قررت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راء و کسره آن است، مطرزی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لاتبردوا علی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تخفیف ندهید و عقوبت گناهش را بر او آسان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لاتبرد علی من ظلمک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ناسزا نگو که از گناهش بکاهی،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إلی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سرنوشتم را به سوی خیر بکشان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مرا به آخرت می رساند، راغب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منتهی شدن به دورترین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الإنابة إلی دار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به آن، به معنای تلاش در کسب و اصلاح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جدا شدن و این کلام خداوند از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تَتَجَافَی جُنُوبُهُمْ عَنِ الْمَضَاجِعِ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پهلوهایشان از خوابگاهها جدا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است، زیرا اهل دنیا فریفته آن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البغة و الفجأة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مد به یک معنی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تعجّلنی عن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اینکه قبل از آوردن آن، مرا با مرگ یا بلائی مؤاخذه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الأسقام الدوّیه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دردهایی که موجب دردهای دیگر می شود؛ یا دردهای مزمن صعب العلاج،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دارای درد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دوّی فاسد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داء و دوی با کسره، یعنی بیمار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بیمار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اغلب بیماری ها از نتایج معصیت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ثواب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خوف یکی است و فقط به جهت تاًکید و اختلاف لفظ تکرار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 یوجل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ییجل و یأجل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بغض و کینه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او دشمنی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 کینه تر؛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مَقْتًا</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 xml:space="preserve">یعنی کینه ای که </w:t>
      </w:r>
      <w:bookmarkStart w:id="723" w:name="pg13534_197995"/>
    </w:p>
    <w:p>
      <w:pPr>
        <w:pStyle w:val="BookText"/>
        <w:rPr/>
      </w:pPr>
      <w:bookmarkEnd w:id="723"/>
      <w:r>
        <w:rPr>
          <w:rFonts w:ascii="IRNazanin" w:hAnsi="IRNazanin" w:eastAsia="IRNazanin"/>
          <w:color w:val="111111"/>
          <w:sz w:val="28"/>
          <w:sz w:val="28"/>
          <w:szCs w:val="28"/>
          <w:rtl w:val="true"/>
          <w:lang w:bidi="fa-IR"/>
        </w:rPr>
        <w:t>بغض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الحسني هي الخصلة المفضلة في الحسن و هي السعادة و قيل هي البشارة بالجنة انتهي مع المؤمنين أي حال كونها معهم ملحقة بهم و هو إشارة إلي قوله تعالي إِنَّ الَّذِينَ سَبَقَتْ لَهُمْ مِنَّا الْحُسْني أُولئِكَ عَنْها مُبْعَدُونَ‌</w:t>
      </w:r>
      <w:r>
        <w:rPr>
          <w:rStyle w:val="FootnoteAnchor"/>
          <w:rtl w:val="true"/>
        </w:rPr>
        <w:footnoteReference w:id="853"/>
      </w:r>
      <w:r>
        <w:rPr>
          <w:rFonts w:ascii="Amiri" w:hAnsi="Amiri" w:eastAsia="Amiri" w:cs="Amiri"/>
          <w:color w:val="111111"/>
          <w:sz w:val="28"/>
          <w:sz w:val="28"/>
          <w:szCs w:val="28"/>
          <w:rtl w:val="true"/>
          <w:lang w:bidi="ar-SA"/>
        </w:rPr>
        <w:t>و من مغاويه أي غواياته أو محال غوايته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شي‌ء سابغ‌</w:t>
      </w:r>
      <w:r>
        <w:rPr>
          <w:rStyle w:val="FootnoteAnchor"/>
          <w:rtl w:val="true"/>
        </w:rPr>
        <w:footnoteReference w:id="854"/>
      </w:r>
      <w:r>
        <w:rPr>
          <w:rFonts w:ascii="Amiri" w:hAnsi="Amiri" w:eastAsia="Amiri" w:cs="Amiri"/>
          <w:color w:val="111111"/>
          <w:sz w:val="28"/>
          <w:sz w:val="28"/>
          <w:szCs w:val="28"/>
          <w:rtl w:val="true"/>
          <w:lang w:bidi="ar-SA"/>
        </w:rPr>
        <w:t>أي كامل واف و سبغت النعمة تسبغ بالضم سبوغا اتسعت و أسبغ الله عليه النعمة أي أتمها و قال دمغه دمغا شجه حتي بلغت الشجة الدماغ</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1159247_1934241801"/>
      <w:bookmarkStart w:id="725" w:name="_Toc309"/>
      <w:bookmarkEnd w:id="724"/>
      <w:r>
        <w:rPr>
          <w:rtl w:val="true"/>
        </w:rPr>
        <w:t>أقول</w:t>
      </w:r>
      <w:bookmarkEnd w:id="725"/>
    </w:p>
    <w:p>
      <w:pPr>
        <w:pStyle w:val="BookText"/>
        <w:rPr/>
      </w:pPr>
      <w:r>
        <w:rPr>
          <w:rFonts w:ascii="Amiri" w:hAnsi="Amiri" w:eastAsia="Amiri" w:cs="Amiri"/>
          <w:color w:val="111111"/>
          <w:sz w:val="28"/>
          <w:sz w:val="28"/>
          <w:szCs w:val="28"/>
          <w:rtl w:val="true"/>
          <w:lang w:bidi="ar-SA"/>
        </w:rPr>
        <w:t>أي حجته تدمغ الباطل و تهلكه كما قال تعالي بَلْ نَقْذِفُ بِالْحَقِّ عَلَي الْباطِلِ فَيَدْمَغُهُ فَإِذا هُوَ زاهِقٌ‌</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المانع العصمة أي عصمته مانعة من أن يوصل إلي صاحبها سوء و من أن يرتكب معصية و الغرة بالكسر الغفلة و قال الجوهري كننت الشي‌ء سترته و صنته من الشمس و أكننته في نفسي أسررته و قال أبو زيد كننته و أكننته بمعني في الكن و في النفس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تنصل فلان من ذنبه تبرأ و قال الرحب بالضم السعة و رحائب التخوم سعة أقطار الأرض و قد مر شرح بعض الفقرات في دعاء الصباح‌</w:t>
      </w:r>
      <w:r>
        <w:rPr>
          <w:rStyle w:val="FootnoteAnchor"/>
          <w:rtl w:val="true"/>
        </w:rPr>
        <w:footnoteReference w:id="856"/>
      </w:r>
      <w:r>
        <w:rPr>
          <w:rFonts w:ascii="Amiri" w:hAnsi="Amiri" w:eastAsia="Amiri" w:cs="Amiri"/>
          <w:color w:val="111111"/>
          <w:sz w:val="28"/>
          <w:sz w:val="28"/>
          <w:szCs w:val="28"/>
          <w:rtl w:val="true"/>
          <w:lang w:bidi="ar-SA"/>
        </w:rPr>
        <w:t>و الأبراج جمع البرج بالتحريك و هو الجميل الحسن الوجه أو المضي‌ء البين المعلوم ذكره الفيروزآبادي غمره أي شمله و أحاط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فاعتقد المحارم‌</w:t>
      </w:r>
      <w:r>
        <w:rPr>
          <w:rStyle w:val="FootnoteAnchor"/>
          <w:rtl w:val="true"/>
        </w:rPr>
        <w:footnoteReference w:id="857"/>
      </w:r>
      <w:r>
        <w:rPr>
          <w:rFonts w:ascii="Amiri" w:hAnsi="Amiri" w:eastAsia="Amiri" w:cs="Amiri"/>
          <w:color w:val="111111"/>
          <w:sz w:val="28"/>
          <w:sz w:val="28"/>
          <w:szCs w:val="28"/>
          <w:rtl w:val="true"/>
          <w:lang w:bidi="ar-SA"/>
        </w:rPr>
        <w:t>أي اكتسبها و اقتناها في القاموس اعتقد ضيعة و مالا اقتناهما و في بعض النسخ و احتقب من الحقيبة و هي الوعاء الذي يجمع الرجل فيه</w:t>
      </w:r>
    </w:p>
    <w:p>
      <w:pPr>
        <w:pStyle w:val="BookText"/>
        <w:rPr/>
      </w:pPr>
      <w:r>
        <w:rPr>
          <w:rFonts w:ascii="IRNazanin" w:hAnsi="IRNazanin" w:eastAsia="IRNazanin"/>
          <w:color w:val="111111"/>
          <w:sz w:val="28"/>
          <w:sz w:val="28"/>
          <w:szCs w:val="28"/>
          <w:rtl w:val="true"/>
          <w:lang w:bidi="fa-IR"/>
        </w:rPr>
        <w:t>دشمنی خدا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 همان خصلت برتر در نیکی است که همان سعادت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بهشت است،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آنها همراه آنان هستند، به آنان ملحق است و این اشاره ای است به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سَبَقَتْ لَهُم مِّنَّا الْحُسْنَی أُوْلَئِکَ عَنْهَا مُبْعَدُونَ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کسانی که قبلا از جانب ما به آنان وعده نیکو داده شده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مغاویه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گمراهی ها یا محل های گمراهی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سابغ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کامل و امن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سبغت النعمة تسبغ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سبوغاً یعنی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 الله علیه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را کامل کرد،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دمغه دمغاً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شکافت تا اینکه شکستگی به مخ رسید</w:t>
      </w:r>
      <w:r>
        <w:rPr>
          <w:rFonts w:eastAsia="IRNazanin" w:cs="IRNazanin"/>
          <w:color w:val="111111"/>
          <w:sz w:val="28"/>
          <w:szCs w:val="28"/>
          <w:rtl w:val="true"/>
          <w:lang w:bidi="fa-IR"/>
        </w:rPr>
        <w:t>.</w:t>
      </w:r>
    </w:p>
    <w:p>
      <w:pPr>
        <w:pStyle w:val="Heading5"/>
        <w:numPr>
          <w:ilvl w:val="4"/>
          <w:numId w:val="1"/>
        </w:numPr>
        <w:rPr/>
      </w:pPr>
      <w:bookmarkStart w:id="726" w:name="__RefHeading___Toc1159249_1934241801"/>
      <w:bookmarkStart w:id="727" w:name="_Toc310"/>
      <w:bookmarkEnd w:id="726"/>
      <w:r>
        <w:rPr>
          <w:rtl w:val="true"/>
        </w:rPr>
        <w:t>مؤلف</w:t>
      </w:r>
      <w:bookmarkEnd w:id="727"/>
    </w:p>
    <w:p>
      <w:pPr>
        <w:pStyle w:val="BookText"/>
        <w:rPr/>
      </w:pPr>
      <w:r>
        <w:rPr>
          <w:rFonts w:ascii="IRNazanin" w:hAnsi="IRNazanin" w:eastAsia="IRNazanin"/>
          <w:color w:val="111111"/>
          <w:sz w:val="28"/>
          <w:sz w:val="28"/>
          <w:szCs w:val="28"/>
          <w:rtl w:val="true"/>
          <w:lang w:bidi="fa-IR"/>
        </w:rPr>
        <w:t>یعنی حجت او باطل را می شکند و از بین می برد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نَقْذِفُ بِالْحَقِّ عَلَی الْبَاطِلِ فَیَدْمَغُهُ فَإِذَا هُوَ زَاهِقٌ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 را بر باطل فرو می‌افکنیم پس آن را در هم می‌شکند و بناگاه آن نابود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عصمت او مانع از این است که به صاحب آن عصمت، بدی برسد و مرتکب معصیت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غفلت 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کننتُ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پوشاندم و از آفتاب حفظ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أکننتُه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پنهان کردم و ابو زید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کننته و أکننته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معنی است، در پوشش و در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تنصّل فلان فی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مبرا شد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فراخی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رحائب التخوم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وسعت نواحی زمین و شرح بعضی از این فقرات در دعای صباح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بَرَج است با حرکت حروف، یعنی زیبای نیکو منظر؛ یا روشن، آشکار و معلوم، فیروزآبادی آن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شامل شد و احاطه کرد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فاعتقد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کسب کرد و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اعتقد ضیعة و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ملک و مالی به دست آورد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حقیبه است و آن ظرفی است که مرد </w:t>
      </w:r>
    </w:p>
    <w:p>
      <w:pPr>
        <w:pStyle w:val="BookText"/>
        <w:rPr/>
      </w:pPr>
      <w:r>
        <w:rPr>
          <w:rFonts w:ascii="Amiri" w:hAnsi="Amiri" w:eastAsia="Amiri" w:cs="Amiri"/>
          <w:color w:val="111111"/>
          <w:sz w:val="28"/>
          <w:sz w:val="28"/>
          <w:szCs w:val="28"/>
          <w:rtl w:val="true"/>
          <w:lang w:bidi="ar-SA"/>
        </w:rPr>
        <w:t>زاده فيعلقه خلفه علي راحلته قال الجوهري الحقيبة واحدة الحقائب و احتقبه و استحقبه بمعني أي احتمله و منه قيل احتقب فلان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 قوله تعالي إِنَّ رَبَّكَ لَبِالْمِرْصادِ</w:t>
      </w:r>
      <w:r>
        <w:rPr>
          <w:rStyle w:val="FootnoteAnchor"/>
          <w:rtl w:val="true"/>
        </w:rPr>
        <w:footnoteReference w:id="860"/>
      </w:r>
      <w:r>
        <w:rPr>
          <w:rFonts w:ascii="Amiri" w:hAnsi="Amiri" w:eastAsia="Amiri" w:cs="Amiri"/>
          <w:color w:val="111111"/>
          <w:sz w:val="28"/>
          <w:sz w:val="28"/>
          <w:szCs w:val="28"/>
          <w:rtl w:val="true"/>
          <w:lang w:bidi="ar-SA"/>
        </w:rPr>
        <w:t>أي الطريق ممرك عليه و المرصد و المرصاد الطريق عند العرب و أرصدت الشي‌ء أعددته و منه قوله تعالي إِنَّ جَهَنَّمَ كانَتْ مِرْصاداً</w:t>
      </w:r>
      <w:r>
        <w:rPr>
          <w:rStyle w:val="FootnoteAnchor"/>
          <w:rtl w:val="true"/>
        </w:rPr>
        <w:footnoteReference w:id="861"/>
      </w:r>
      <w:r>
        <w:rPr>
          <w:rFonts w:ascii="Amiri" w:hAnsi="Amiri" w:eastAsia="Amiri" w:cs="Amiri"/>
          <w:color w:val="111111"/>
          <w:sz w:val="28"/>
          <w:sz w:val="28"/>
          <w:szCs w:val="28"/>
          <w:rtl w:val="true"/>
          <w:lang w:bidi="ar-SA"/>
        </w:rPr>
        <w:t xml:space="preserve">أي معدة و الرصد كالحرس و الرصيد الأسد يرصد و لا يكون إرصاد إلا في السر قال ابن الأعرابي رصدت له و أرصدت بمعني و رصد الشي‌ء بمعني رقبه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قال الأخفش سوي إذا كان بمعني غير أو بمعني العدل يكون فيه ثلاث لغات إن ضممت السين أو كسرتها قصرت فيهما جميعا و إن فتحت مددت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رحمتك حياة</w:t>
      </w:r>
      <w:r>
        <w:rPr>
          <w:rStyle w:val="FootnoteAnchor"/>
          <w:rtl w:val="true"/>
        </w:rPr>
        <w:footnoteReference w:id="862"/>
      </w:r>
      <w:r>
        <w:rPr>
          <w:rFonts w:ascii="Amiri" w:hAnsi="Amiri" w:eastAsia="Amiri" w:cs="Amiri"/>
          <w:color w:val="111111"/>
          <w:sz w:val="28"/>
          <w:sz w:val="28"/>
          <w:szCs w:val="28"/>
          <w:rtl w:val="true"/>
          <w:lang w:bidi="ar-SA"/>
        </w:rPr>
        <w:t>أي موجب لحياة الخلق صورة و معني و صفا أي خلص بلا شركة شريك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طمحت‌</w:t>
      </w:r>
      <w:r>
        <w:rPr>
          <w:rStyle w:val="FootnoteAnchor"/>
          <w:rtl w:val="true"/>
        </w:rPr>
        <w:footnoteReference w:id="863"/>
      </w:r>
      <w:r>
        <w:rPr>
          <w:rFonts w:ascii="Amiri" w:hAnsi="Amiri" w:eastAsia="Amiri" w:cs="Amiri"/>
          <w:color w:val="111111"/>
          <w:sz w:val="28"/>
          <w:sz w:val="28"/>
          <w:szCs w:val="28"/>
          <w:rtl w:val="true"/>
          <w:lang w:bidi="ar-SA"/>
        </w:rPr>
        <w:t>أي ارتفعت و انجلت لك الأجساد أي خرجوا عن ديارهم إلي ما شئت من الحج و الزيارات و غيرها أو إلي قبورهم كذا في أكثر النسخ و الظاهر و أنحلت بالحاء المهملة كما في بعضها من النحول بمعني الهزال و قد نحل جسمه ينحل بالفتح فيهما و قد يكسر الماضي و أنحله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اطمأنت تلميح إلي قوله سبحانه أَلا بِذِكْرِ اللَّهِ تَطْمَئِنُّ الْقُلُوبُ‌</w:t>
      </w:r>
      <w:r>
        <w:rPr>
          <w:rStyle w:val="FootnoteAnchor"/>
          <w:rtl w:val="true"/>
        </w:rPr>
        <w:footnoteReference w:id="864"/>
      </w:r>
      <w:r>
        <w:rPr>
          <w:rFonts w:ascii="Amiri" w:hAnsi="Amiri" w:eastAsia="Amiri" w:cs="Amiri"/>
          <w:color w:val="111111"/>
          <w:sz w:val="28"/>
          <w:sz w:val="28"/>
          <w:szCs w:val="28"/>
          <w:rtl w:val="true"/>
          <w:lang w:bidi="ar-SA"/>
        </w:rPr>
        <w:t>و أفضيت إليك القلوب أي أسرارها من قولهم أفضي إليه سره و في بعض النسخ أفضت و قد مرت فيه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توشه خود را در آن جمع می کند و در سفر آن را بر پشت خود آویزان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احتقبه و استحقبه به معنی حمل کردن است و از آن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احتقب فلان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پروردگار تو سخت در 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راهی که عبور تو بر آن است و المرصد و المرصاد، نزد عرب راه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ارصدت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آماده کردم و این کلام خداوند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جهنّم کانت مرصاداً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کمینگاهی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حرس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شیری که کمین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صورت پنهانی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اعرابی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رصدت له و ارصدت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مراقب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معنی غیر یا به معنی برابر باشد دارای سه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سین را ضمه یا کسره دادی، در هر دو مقصور می کنی و اگر مفتوح کردی ممدود می‌کنی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رحمتک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موجب زندگی خلق از لحاظ صورت و معنا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شرکت شریکی، خالص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طمحت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انجلت لک الاجساد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سرزمین خود به سوی آنچه که از حج و زیارت و غیر آن یا به سوی مقبره های خود خارج شدند، و در اغلب نسخه ها چنین است و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بعضی نسخه ها آمده است، از نحول به معنی نحیف بودن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نحل جسمه 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هر دو است و گاه ماضی آن مکسور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انحله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غم او را ضعیف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اطمأنت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این کلام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با یاد خدا دلها آرامش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افضیت الیک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اسرار قلب ها برگرفته از این کلام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أفضی إلیه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خصوص آن چند وجه بیان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أخذت إشارة إلي قوله تعالي يُعْرَفُ الْمُجْرِمُونَ بِسِيماهُمْ فَيُؤْخَذُ بِالنَّواصِي وَ الْأَقْدامِ‌</w:t>
      </w:r>
      <w:r>
        <w:rPr>
          <w:rStyle w:val="FootnoteAnchor"/>
          <w:rtl w:val="true"/>
        </w:rPr>
        <w:footnoteReference w:id="868"/>
      </w:r>
      <w:r>
        <w:rPr>
          <w:rFonts w:ascii="Amiri" w:hAnsi="Amiri" w:eastAsia="Amiri" w:cs="Amiri"/>
          <w:color w:val="111111"/>
          <w:sz w:val="28"/>
          <w:sz w:val="28"/>
          <w:szCs w:val="28"/>
          <w:rtl w:val="true"/>
          <w:lang w:bidi="ar-SA"/>
        </w:rPr>
        <w:t>قيل أي مجموعا بينهما و قيل يؤخذون بالنواصي تارة و بالأقدام أخري تأخذهم الزبانية في القيامة و هنا يحتمل أن يكون المراد ذلك عبر عنه بالماضي لتحقق الوقوع أو هو كناية عن كونهم تحت يده و في قبضته و عدم امتناعهم عن حكمه كما في قوله ما مِنْ دَابَّةٍ إِلَّا هُوَ آخِذٌ بِناصِيَتِها</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ألبستني أي وفقتني للتلبس به و الإلباس مجاز و الباء للقسم أو للسببية أسألك تأكيد للسؤال الأول و كذا أدعوك في المواضع و المسئول قوله أن تقلبني و الكدح العمل و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مدخلي‌</w:t>
      </w:r>
      <w:r>
        <w:rPr>
          <w:rStyle w:val="FootnoteAnchor"/>
          <w:rtl w:val="true"/>
        </w:rPr>
        <w:footnoteReference w:id="870"/>
      </w:r>
      <w:r>
        <w:rPr>
          <w:rFonts w:ascii="Amiri" w:hAnsi="Amiri" w:eastAsia="Amiri" w:cs="Amiri"/>
          <w:color w:val="111111"/>
          <w:sz w:val="28"/>
          <w:sz w:val="28"/>
          <w:szCs w:val="28"/>
          <w:rtl w:val="true"/>
          <w:lang w:bidi="ar-SA"/>
        </w:rPr>
        <w:t>أي في جميع الأمور أو في القبر أو في الجنة مبصرا أي مضيئا يبصرون فيه قال الطبرسي رحمه الله و إنما قال وَ النَّهارَ مُبْصِراً</w:t>
      </w:r>
      <w:r>
        <w:rPr>
          <w:rStyle w:val="FootnoteAnchor"/>
          <w:rtl w:val="true"/>
        </w:rPr>
        <w:footnoteReference w:id="871"/>
      </w:r>
      <w:r>
        <w:rPr>
          <w:rFonts w:ascii="Amiri" w:hAnsi="Amiri" w:eastAsia="Amiri" w:cs="Amiri"/>
          <w:color w:val="111111"/>
          <w:sz w:val="28"/>
          <w:sz w:val="28"/>
          <w:szCs w:val="28"/>
          <w:rtl w:val="true"/>
          <w:lang w:bidi="ar-SA"/>
        </w:rPr>
        <w:t>و إنما يبصر فيه تشبيها و مجازا و استعارة في صفة الشي‌ء بسببه علي وجه المبالغة كما يقال سر كاتم و ليل نائم قال رؤبة قد نام ليلي و تجلي همي و قال الجوهري المبصرة المضيئة و منه قوله تعالي فَلَمَّا جاءَتْهُمْ آياتُنا مُبْصِرَةً</w:t>
      </w:r>
      <w:r>
        <w:rPr>
          <w:rStyle w:val="FootnoteAnchor"/>
          <w:rtl w:val="true"/>
        </w:rPr>
        <w:footnoteReference w:id="872"/>
      </w:r>
      <w:r>
        <w:rPr>
          <w:rFonts w:ascii="Amiri" w:hAnsi="Amiri" w:eastAsia="Amiri" w:cs="Amiri"/>
          <w:color w:val="111111"/>
          <w:sz w:val="28"/>
          <w:sz w:val="28"/>
          <w:szCs w:val="28"/>
          <w:rtl w:val="true"/>
          <w:lang w:bidi="ar-SA"/>
        </w:rPr>
        <w:t>قال الأخفش إنها تبصرهم أي تجعلهم بصراء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بذمة الإسلام أي حرمته أو العهد الذي جعلته للمسلمين بسبب إسلامهم قال في النهاية الذمة و الذمام بمعني العهد و الأمان و الضمان و الحرمة و الحق و في دعاء المسافر اقلبنا بذمة أي ارددنا إلي أهلنا آمنين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برأت منه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لكل أحد من الله عهدا بالحفظ و الكلاءة فإذا فعل ما حرم عليه خذلته ذمة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ای است به این کلام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 الْمُجْرِمُونَ بِسِیمَاهُمْ فَیُؤْخَذُ بِالنَّوَاصِی وَالْأَقْدَامِ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تبهکاران از سیمایشان شناخته می‌شوند و از پیشانی و پایشان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بین آن دو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پیشانی گرفته می شوند و گاه با پاها، مأموران جهنم آنان را می گیرند و در اینجا محتمل است که مقصود آن باشد و به جهت محقق الوقوع بودن، با ماضی از آن تعبیر کرده باشد، یا اینکه کنایه‌ای باشد از اینکه آنها زیردست و در قبضه او هستند و از حکم او امتناع ندارند، چنانکه در این کلامش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دَآبَّةٍ إِلاَّ هُوَ آخِذٌ بِنَاصِیَتِهَا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جنبنده‌ای نیست مگر اینکه او مهار هستی‌اش را در دست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ألبستنی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به تلبس به آن توفیق 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و باء برای قسم یا سببیه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برای سؤال اول است و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موضع و امر مسألت  شده این کلام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تقلبنی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 بگردانی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و تلاش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امور یا در قبر یا در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روشنگری که در آن می  بینند؛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النهار مبصراً</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و در آن دیده می شود، به عنوان تشبیه، مجاز و استعاره گرفتن در صفت چیزی به سبب آن به وجه مبالغه، چنانکه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کاتم و لیل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رؤوبه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نام لیلی و تجلّی 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 کننده و این کلام خداوند متعال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جَاءتْهُمْ آیَاتُنَا مُبْصِرَةً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آیات روشنگر ما به سویشان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آنان را بینا می سازد، یعنی آنها را بینا قرار می دهد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بذمّة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حرمت اسلام یا عهدی که به سبب اسلام مسلمانان برای آنان قرار دادی، 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الذمة، و الذمام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عهد، امان، ضمانت، حرمت و حق است و در دعای مسافر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اقلبنا بذمّة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ایمن به سوی خانواده مان بازگردان و از آن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برأت منه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هر فردی از جانب خداوند عهدی به حفظ و مراقبت است، پس چون آن چه که خدا بر او حرام کرده است را انجام دهد، عهد خدا او را رها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فاعرف </w:t>
      </w:r>
      <w:r>
        <w:rPr>
          <w:rStyle w:val="FootnoteAnchor"/>
          <w:rtl w:val="true"/>
        </w:rPr>
        <w:footnoteReference w:id="877"/>
      </w:r>
      <w:r>
        <w:rPr>
          <w:rFonts w:ascii="Amiri" w:hAnsi="Amiri" w:eastAsia="Amiri" w:cs="Amiri"/>
          <w:color w:val="111111"/>
          <w:sz w:val="28"/>
          <w:sz w:val="28"/>
          <w:szCs w:val="28"/>
          <w:rtl w:val="true"/>
          <w:lang w:bidi="ar-SA"/>
        </w:rPr>
        <w:t>في بعض النسخ فاخفر و في الصحاح خفرت الرجل أخفره بالكسر خفرا إذا أجرته و كنت له خفيرا تمنعه و أخفرته إذا نقضت عهده و غدرت استعنت بحول الله و قوته من حول خلقه أي معرضا و مستغنيا من حولهم و في بعض نسخ منهاج الصلاح امتنعت و هو أنسب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الإخبات‌</w:t>
      </w:r>
      <w:r>
        <w:rPr>
          <w:rStyle w:val="FootnoteAnchor"/>
          <w:rtl w:val="true"/>
        </w:rPr>
        <w:footnoteReference w:id="878"/>
      </w:r>
      <w:r>
        <w:rPr>
          <w:rFonts w:ascii="Amiri" w:hAnsi="Amiri" w:eastAsia="Amiri" w:cs="Amiri"/>
          <w:color w:val="111111"/>
          <w:sz w:val="28"/>
          <w:sz w:val="28"/>
          <w:szCs w:val="28"/>
          <w:rtl w:val="true"/>
          <w:lang w:bidi="ar-SA"/>
        </w:rPr>
        <w:t>الخشوع و قال الكفعمي المخبتين أي المتواضعين لله تعالي و قيل هم الخاشعون و قيل هم الذين اطمأنوا إلي ذكر الله و قيل هم المتضرعون التائبون و الخبت ما اطمأن من الأرض و أناب إلي الله أقبل انتهي لا يهن من الوهن بمعني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كل شي‌ء</w:t>
      </w:r>
      <w:r>
        <w:rPr>
          <w:rStyle w:val="FootnoteAnchor"/>
          <w:rtl w:val="true"/>
        </w:rPr>
        <w:footnoteReference w:id="879"/>
      </w:r>
      <w:r>
        <w:rPr>
          <w:rFonts w:ascii="Amiri" w:hAnsi="Amiri" w:eastAsia="Amiri" w:cs="Amiri"/>
          <w:color w:val="111111"/>
          <w:sz w:val="28"/>
          <w:sz w:val="28"/>
          <w:szCs w:val="28"/>
          <w:rtl w:val="true"/>
          <w:lang w:bidi="ar-SA"/>
        </w:rPr>
        <w:t>أي عنده و قال الكفعمي المتعالي في دنوك أي في قربك و قوله المتداني دون كل شي‌ء دون هنا بمعني فوق و هو تقصير عن الغاية و هذا دون ذاك أي أقرب منه و دون بمعني غير و قوله تعالي تَمْنَعُهُمْ مِنْ دُونِنا</w:t>
      </w:r>
      <w:r>
        <w:rPr>
          <w:rStyle w:val="FootnoteAnchor"/>
          <w:rtl w:val="true"/>
        </w:rPr>
        <w:footnoteReference w:id="880"/>
      </w:r>
      <w:r>
        <w:rPr>
          <w:rFonts w:ascii="Amiri" w:hAnsi="Amiri" w:eastAsia="Amiri" w:cs="Amiri"/>
          <w:color w:val="111111"/>
          <w:sz w:val="28"/>
          <w:sz w:val="28"/>
          <w:szCs w:val="28"/>
          <w:rtl w:val="true"/>
          <w:lang w:bidi="ar-SA"/>
        </w:rPr>
        <w:t>أي من عذابنا في سيرانها أي سيرها و في بعض النسخ سيراتها جمع سيرة و الدجي الظلمة و الغموض الخفاء و الخطف الاستلاب و البرق الخاطف هو الذي يستلب نور الأبصار قال تعالي يَكادُ الْبَرْقُ يَخْطَفُ أَبْصارَهُمْ‌</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بإرزامه بكسر الهمزة و في بعض النسخ بفتحها قال الجوهري الرزمة بالتحريك صوت الناقة تخرجه من حلقها لا تفتح به فاها و ذلك علي ولدها حين ترأمه و الإرزام أيضا صوت الرعد و رزمة السباع أصواتها و الرزيم الزئير و قال الطود الجبل العظيم و العوذة بالضم الرقية و المارد العاتي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خفرت الرجل أخفِره خفراً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او را اجاره کنی و برای او مراقبی باشد که او را منع می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عهد او را بشکنی و به او خیانت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استعنت بحول الله و قوّته من حول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حالی که از قدرت آنان روی گردان و بی‌نیاز هستم و در بعضی نسخه های منهاج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مناسب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خشوع،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تواضع کنندگان برای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خشوع کنندگان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به ذکر خدا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تضرع کنندگان و توبه کننده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مطمئن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أناب إلی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یعنی به خدا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وهن به معنی ضعف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او 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المتعالی فی دنوک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نزدیکی ات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المتدانی دون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در اینجا به معنای فراتر است و آن ناتوانی از غایت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دون 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نزدیکتر از آن و دون به معنی غیر نیز می باشد و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لَهُمْ آلِهَةٌ تَمْنَعُهُم مِّن دُونِنَا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آنان خدایانی غیر از ماست که از ایشان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عذاب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سیرش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سیرة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 الخاطف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است که نور دیدگان را می رباید،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الْبَرْقُ یَخْطَفُ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برق چشمانشان را برباید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بإرزامه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همزه است و در بعضی نسخه ها با فتحه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صدای شتر است که از حلق بیرون می آورد و در آن دهانش را باز نمی کند و آن برای بچه اش است زمانی که به او محبت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صدای رعد نیز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رزمة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صدای درندگان،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نعره شیر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کوه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حرز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سرکش</w:t>
      </w:r>
      <w:r>
        <w:rPr>
          <w:rFonts w:eastAsia="IRNazanin" w:cs="IRNazanin"/>
          <w:color w:val="111111"/>
          <w:sz w:val="28"/>
          <w:szCs w:val="28"/>
          <w:rtl w:val="true"/>
          <w:lang w:bidi="fa-IR"/>
        </w:rPr>
        <w:t xml:space="preserve">. </w:t>
      </w:r>
      <w:bookmarkStart w:id="728" w:name="pg13534_197999"/>
    </w:p>
    <w:p>
      <w:pPr>
        <w:pStyle w:val="BookText"/>
        <w:rPr/>
      </w:pPr>
      <w:bookmarkEnd w:id="728"/>
      <w:r>
        <w:rPr>
          <w:rFonts w:ascii="Amiri" w:hAnsi="Amiri" w:eastAsia="Amiri" w:cs="Amiri"/>
          <w:color w:val="111111"/>
          <w:sz w:val="28"/>
          <w:sz w:val="28"/>
          <w:szCs w:val="28"/>
          <w:rtl w:val="true"/>
          <w:lang w:bidi="ar-SA"/>
        </w:rPr>
        <w:t>لِيُطَهِّرَكُمْ‌</w:t>
      </w:r>
      <w:r>
        <w:rPr>
          <w:rStyle w:val="FootnoteAnchor"/>
          <w:rtl w:val="true"/>
        </w:rPr>
        <w:footnoteReference w:id="884"/>
      </w:r>
      <w:r>
        <w:rPr>
          <w:rFonts w:ascii="Amiri" w:hAnsi="Amiri" w:eastAsia="Amiri" w:cs="Amiri"/>
          <w:color w:val="111111"/>
          <w:sz w:val="28"/>
          <w:sz w:val="28"/>
          <w:szCs w:val="28"/>
          <w:rtl w:val="true"/>
          <w:lang w:bidi="ar-SA"/>
        </w:rPr>
        <w:t>أي من الحدث و الجنابة وَ يُذْهِبَ عَنْكُمْ رِجْزَ الشَّيْطانِ أي الجنابة لأنه من تخييل الشيطان أو وسوسته و تخويفه إياهم من العطش وَ لِيَرْبِطَ عَلي قُلُوبِكُمْ بالوثوق علي لطف الله بهم وَ يُثَبِّتَ بِهِ الْأَقْدامَ أي بالمطر حتي لا يسوخ في الرمل أو بالربط علي القلوب حتي تثبت في المعركة و الآية نزلت في وقعة بدر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ارْكُضْ بِرِجْلِكَ‌</w:t>
      </w:r>
      <w:r>
        <w:rPr>
          <w:rStyle w:val="FootnoteAnchor"/>
          <w:rtl w:val="true"/>
        </w:rPr>
        <w:footnoteReference w:id="885"/>
      </w:r>
      <w:r>
        <w:rPr>
          <w:rFonts w:ascii="Amiri" w:hAnsi="Amiri" w:eastAsia="Amiri" w:cs="Amiri"/>
          <w:color w:val="111111"/>
          <w:sz w:val="28"/>
          <w:sz w:val="28"/>
          <w:szCs w:val="28"/>
          <w:rtl w:val="true"/>
          <w:lang w:bidi="ar-SA"/>
        </w:rPr>
        <w:t>أي اضرب برجلك الأرض و المخاطب به أيوب عليه السلام كما مر فضرب فنبعت عين فقيل له هذا مُغْتَسَلٌ أي تغتسل به و تشرب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طَهُوراً</w:t>
      </w:r>
      <w:r>
        <w:rPr>
          <w:rStyle w:val="FootnoteAnchor"/>
          <w:rtl w:val="true"/>
        </w:rPr>
        <w:footnoteReference w:id="886"/>
      </w:r>
      <w:r>
        <w:rPr>
          <w:rFonts w:ascii="Amiri" w:hAnsi="Amiri" w:eastAsia="Amiri" w:cs="Amiri"/>
          <w:color w:val="111111"/>
          <w:sz w:val="28"/>
          <w:sz w:val="28"/>
          <w:szCs w:val="28"/>
          <w:rtl w:val="true"/>
          <w:lang w:bidi="ar-SA"/>
        </w:rPr>
        <w:t>أي مطهرا لِنُحْيِيَ بِهِ بَلْدَةً مَيْتاً بالنبات و تذكير ميتا لأن البلدة في معني البلد وَ أَناسِيَّ كَثِيراً قيل يعني أهل البوادي الذين يعيشون بالمطر و لذلك نكر الأنعام و الأناسي و تخصيصهم لأن أهل المدن و القري يقيمون بقرب الأنهار و المنابع فبهم و بما حولهم من الأنعام غنية عن سقيا السماء أَناسِيَ جمع إنسي أو إنسان علي أن أصله أناسين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بجمع الله أي جمعه للكمالات أو بحزب الله و جنوده و مرزغ قبور العالمين بتقديم المهملة علي المعجمة و الغين المعجمة أخيرا و في النهاية قيل أ ما جمعت فقال منعنا هذا الرزغ هو الماء و الوحل و قد أرزغت السماء فهي مرزغة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ترزغ الأمطار غيثا و قال الجوهري الرزغة بالتحريك الوحل و أرزغ المطر الأرض إذا بلها و بالغ و لم يسل و يقال احتفر القوم حتي أرزغوا أي بلغوا الطين الرطب انتهي</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1159251_1934241801"/>
      <w:bookmarkStart w:id="730" w:name="_Toc311"/>
      <w:bookmarkEnd w:id="729"/>
      <w:r>
        <w:rPr>
          <w:rtl w:val="true"/>
        </w:rPr>
        <w:t>و أقول</w:t>
      </w:r>
      <w:bookmarkEnd w:id="730"/>
    </w:p>
    <w:p>
      <w:pPr>
        <w:pStyle w:val="BookText"/>
        <w:rPr/>
      </w:pPr>
      <w:r>
        <w:rPr>
          <w:rFonts w:ascii="Amiri" w:hAnsi="Amiri" w:eastAsia="Amiri" w:cs="Amiri"/>
          <w:color w:val="111111"/>
          <w:sz w:val="28"/>
          <w:sz w:val="28"/>
          <w:szCs w:val="28"/>
          <w:rtl w:val="true"/>
          <w:lang w:bidi="ar-SA"/>
        </w:rPr>
        <w:t>لعل المقصود أمطار سحائب الرحمة و المغفرة كما هو الجاري علي ألسن الخاصة و العامة و قال الكفعمي رحمه الله كأنه إشارة إلي المطر الذي ذكره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لِّیُطَهِّرَکُم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آن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حدث و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وَیُذْهِبَ عَنکُمْ رِجْزَ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وسوسه شیطان را از شما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جنابت، زیرا آن از خیالات شیطان یا وسوسه او یا ترسانیدن آنان توسط او از عطش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وَلِیَرْبِطَ عَلَی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دلهایتان را محکم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اطمینان بر لطف خدا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وَیُثَبِّتَ بِهِ الأَقْدَامَ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گامهایتان را بدان استوار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باران تا در شن فرو نرود؛ یا با محکم کردن قلب تا در معرکه ثابت بماند و آیه در واقعه بدر نازل شد، چنانکه بیان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ارْکُضْ بِرِجْلِکَ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پایت بر زمین بکوب و مخاطب آن ایوب علیه السّلام است، چنانکه بیان شد؛ پس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چشمه ای جوشید، پس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این چشمه‌ساری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آن می شویی و از آن می نوشی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آبی پاک فرود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لِنُحْیِیَ بِهِ بَلْدَةً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وسیله آن سرزمینی پژمرده را زنده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گیاه و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است که بلده به معنی شهر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وَأَنَاسِیَّ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اهالی دشت هایی که با باران زندگی می کنند و به این جهت انعام و اناسی آمده است و تخصیص آنها به این دلیل است که اهالی شهرها و روستاها در مجاورت رودها و چشمه ها ساکن می شود و با آنان و آنچه که از چهارپایان اطراف آنهاست، از بارش باران بی نیاز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إنسی یا انسان است، بر این اساس که اصل آن أناسین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 کردن او کمالات را، یا حزب خدا و سربازان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مرزغ قبور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 کردن مهمله بر معجمه و غین معجمه در آخر و در النهایه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جمعّت، 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منعنا هذا الرزغ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آب و باتلاق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أرزغت السما فهی مرزغة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ترزغ الأمطار غیثاً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یعنی باتلاق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أرزغ المطر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باران زمین را خیس کند و زیاد باشد و سیل نشود،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احتفر القوم حتی أرزغوا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حفر کردند تا اینکه به گِل خیس رسیدند، پایان</w:t>
      </w:r>
      <w:r>
        <w:rPr>
          <w:rFonts w:eastAsia="IRNazanin" w:cs="IRNazanin"/>
          <w:color w:val="111111"/>
          <w:sz w:val="28"/>
          <w:szCs w:val="28"/>
          <w:rtl w:val="true"/>
          <w:lang w:bidi="fa-IR"/>
        </w:rPr>
        <w:t>.</w:t>
      </w:r>
    </w:p>
    <w:p>
      <w:pPr>
        <w:pStyle w:val="Heading5"/>
        <w:numPr>
          <w:ilvl w:val="4"/>
          <w:numId w:val="1"/>
        </w:numPr>
        <w:rPr/>
      </w:pPr>
      <w:bookmarkStart w:id="731" w:name="__RefHeading___Toc1159253_1934241801"/>
      <w:bookmarkStart w:id="732" w:name="_Toc312"/>
      <w:bookmarkEnd w:id="731"/>
      <w:r>
        <w:rPr>
          <w:rtl w:val="true"/>
        </w:rPr>
        <w:t>مؤلف</w:t>
      </w:r>
      <w:bookmarkEnd w:id="73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مقصود باران ابرهای رحمت و مغفرت باشد، چنانکه این بر زبان خاص و عام جاری است و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آن اشاره ای است به بارانی که </w:t>
      </w:r>
      <w:bookmarkStart w:id="733" w:name="pg13534_198000"/>
    </w:p>
    <w:p>
      <w:pPr>
        <w:pStyle w:val="BookText"/>
        <w:rPr/>
      </w:pPr>
      <w:bookmarkEnd w:id="733"/>
      <w:r>
        <w:rPr>
          <w:rFonts w:ascii="Amiri" w:hAnsi="Amiri" w:eastAsia="Amiri" w:cs="Amiri"/>
          <w:color w:val="111111"/>
          <w:sz w:val="28"/>
          <w:sz w:val="28"/>
          <w:szCs w:val="28"/>
          <w:rtl w:val="true"/>
          <w:lang w:bidi="ar-SA"/>
        </w:rPr>
        <w:t>الصادق عليه السلام عند قيام القائم عليه السلام قال إذا آن قيامه عليه السلام مطر الناس جمادي الآخرة و عشرة أيام من رجب مطرا لم ير الخلائق مثله فينبت الله تعالي لحوم المؤمنين و أبدانهم فكأني أنظر إليهم من قبل جهينة ينفضون شعورهم من التراب و يجوز أن يراد بالمطر هنا الأربع و عشرين مطرة المروية في كتب الأخبار التي تكون قبل قيام الساعة فينبت الله تعالي عليها أجساد العالمين ليقفوا في موقف العرض و الجزاء يوم الدين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حجابك المنيع‌</w:t>
      </w:r>
      <w:r>
        <w:rPr>
          <w:rStyle w:val="FootnoteAnchor"/>
          <w:rtl w:val="true"/>
        </w:rPr>
        <w:footnoteReference w:id="889"/>
      </w:r>
      <w:r>
        <w:rPr>
          <w:rFonts w:ascii="Amiri" w:hAnsi="Amiri" w:eastAsia="Amiri" w:cs="Amiri"/>
          <w:color w:val="111111"/>
          <w:sz w:val="28"/>
          <w:sz w:val="28"/>
          <w:szCs w:val="28"/>
          <w:rtl w:val="true"/>
          <w:lang w:bidi="ar-SA"/>
        </w:rPr>
        <w:t>أي الذي سترت به عيوبهم و خطاياهم أو حجبتهم من شر أعاديهم مع طغيانهم</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1159255_1934241801"/>
      <w:bookmarkStart w:id="735" w:name="_Toc313"/>
      <w:bookmarkEnd w:id="734"/>
      <w:r>
        <w:rPr>
          <w:rtl w:val="true"/>
        </w:rPr>
        <w:t>«</w:t>
      </w:r>
      <w:r>
        <w:rPr/>
        <w:t>44</w:t>
      </w:r>
      <w:r>
        <w:rPr>
          <w:rtl w:val="true"/>
        </w:rPr>
        <w:t>»</w:t>
      </w:r>
      <w:bookmarkEnd w:id="735"/>
    </w:p>
    <w:p>
      <w:pPr>
        <w:pStyle w:val="BookText"/>
        <w:rPr/>
      </w:pPr>
      <w:r>
        <w:rPr>
          <w:rFonts w:ascii="Amiri" w:hAnsi="Amiri" w:eastAsia="Amiri" w:cs="Amiri"/>
          <w:color w:val="111111"/>
          <w:sz w:val="28"/>
          <w:sz w:val="28"/>
          <w:szCs w:val="28"/>
          <w:rtl w:val="true"/>
          <w:lang w:bidi="ar-SA"/>
        </w:rPr>
        <w:t>جَمَالُ الْأُسْبُوعِ، قَالَ حَدَّثَ الشَّرِيفُ زَيْدُ بْنُ جَعْفَرٍ الْعَلَوِيُّ عَنِ الْحُسَيْنِ بْنِ جَعْفَرٍ الْحِمْيَرِيِّ عَنِ الْحُسَيْنِ بْنِ أَحْمَدَ بْنِ إِبْرَاهِيمَ عَنْ عَبْدِ اللَّهِ بْنِ مُوسَي السَّلَامِيِّ عَنْ عَلِيِّ بْنِ إِبْرَاهِيمَ الْبَغْدَادِيِّ عَنْ عَبْدِ اللَّهِ بْنِ مُحَمَّدٍ الْقُرَشِيِّ قَالَ سَمِعْتُ أَبَا الْحَسَنِ الْعَلَوِيَّ يَقُولُ سَمِعْتُ أَبَا مُحَمَّدٍ الْحَسَنَ بْنَ عَلِيٍّ الْعَلَوِيَّ وَ هُوَ الَّذِي تُسَمِّيهِ الْإِمَامِيَّةُ الْمُؤَدِّيَ يَعْنِي صَاحِبَ الْعَسْكَرِ الْآخِرِ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مِنْ كُتُبِ آبَائِي عليهم السلام مَنْ صَلَّي يَوْمَ السَّبْتِ أَرْبَعَ رَكَعَاتٍ يَقْرَأُ فِي كُلِّ رَكْعَةٍ فَاتِحَةَ الْكِتَابِ وَ قُلْ هُوَ اللَّهُ أَحَدٌ وَ آيَةَ الْكُرْسِيِّ كَتَبَهُ اللَّهُ عَزَّ وَ جَلَّ فِي دَرَجَةِ النَّبِيِّينَ وَ الصِّدِّيقِينَ وَ الشُّهَداءِ وَ الصَّالِحِينَ وَ 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يَوْمِ الْأَحَدِ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بِالْإِسْنَادِ الْمُتَقَدِّمِ عَنِ الْحَسَنِ بْنِ عَلِيٍّ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صَلَّي يَوْمَ الْأَحَدِ أَرْبَعَ رَكَعَاتٍ يَقْرَأُ فِي كُلِّ رَكْعَةٍ فَاتِحَةَ الْكِتَابِ وَ سُورَةَ الْمُلْكِ بَوَّأَهُ اللَّهُ فِي الْجَنَّةِ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يَوْمِ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الْإِثْنَيْنِ عَشْرَ رَكَعَاتٍ يَقْرَأُ فِي كُلِّ رَكْعَةٍ فَاتِحَةَ الْكِتَابِ وَ قُلْ هُوَ اللَّهُ أَحَدٌ عَشْراً جَعَلَ اللَّهُ لَهُ يَوْمَ الْقِيَامَةِ نُوراً يُضِي‌ءُ مِنْهُ</w:t>
      </w:r>
    </w:p>
    <w:p>
      <w:pPr>
        <w:pStyle w:val="BookText"/>
        <w:rPr/>
      </w:pPr>
      <w:r>
        <w:rPr>
          <w:rFonts w:ascii="IRNazanin" w:hAnsi="IRNazanin" w:eastAsia="IRNazanin"/>
          <w:color w:val="111111"/>
          <w:sz w:val="28"/>
          <w:sz w:val="28"/>
          <w:szCs w:val="28"/>
          <w:rtl w:val="true"/>
          <w:lang w:bidi="fa-IR"/>
        </w:rPr>
        <w:t>امام صادق علیه السّلام به هنگام قیام قائم علیه السّلام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قیام او علیه السّلام فرا برسد، در جمادی الآخر و ده روز از رجب بارانی بر مردم می بارد که خلائق نظیر آن را ندیده اند و خداوند گوشت و تن مؤمنان را می رویاند پس من گویی از طرف جهینه به آن می نگرم که موهایشان را از خاک پاک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مقصود از باران در اینجا، بیست و چهار باران مروی در کتب اخبار باشد که قبل از قیام قیامت است، پس خداوند متعال بر آن اجساد جهانیان را می رویاند تا در یوم الدین در موقف عرض و جزا بایستند،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حجابک المنیع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حجابت که به وسیله آن عیوب و خطاهای آنان را می پوشانی یا اینکه آنها را با وجود طغیانشان از شرّ دشمنانشان حفظ می کنی</w:t>
      </w:r>
      <w:r>
        <w:rPr>
          <w:rFonts w:eastAsia="IRNazanin" w:cs="IRNazanin"/>
          <w:color w:val="111111"/>
          <w:sz w:val="28"/>
          <w:szCs w:val="28"/>
          <w:rtl w:val="true"/>
          <w:lang w:bidi="fa-IR"/>
        </w:rPr>
        <w:t>.</w:t>
      </w:r>
    </w:p>
    <w:p>
      <w:pPr>
        <w:pStyle w:val="Heading5"/>
        <w:numPr>
          <w:ilvl w:val="4"/>
          <w:numId w:val="1"/>
        </w:numPr>
        <w:rPr/>
      </w:pPr>
      <w:bookmarkStart w:id="736" w:name="__RefHeading___Toc1159257_1934241801"/>
      <w:bookmarkStart w:id="737" w:name="_Toc314"/>
      <w:bookmarkEnd w:id="736"/>
      <w:r>
        <w:rPr>
          <w:rtl w:val="true"/>
        </w:rPr>
        <w:t xml:space="preserve">روایت </w:t>
      </w:r>
      <w:r>
        <w:rPr/>
        <w:t>44</w:t>
      </w:r>
      <w:bookmarkEnd w:id="737"/>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پدرانم علیهم السّلام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شنبه چهار رکعت بخواند که در هر رکعت فاتحه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الکرسی را قرائت کند، خداوند عزوجل او را در درجه انبیاء، شهدا و صالحان می نویسد و آنها بهترین رفیق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اسناد بیان شده از حسن بن علی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روز یک شنبه چهار رکعت بخواند که در هر رکعت فاتحه الکتاب و سوره الملک را قرائت  کند، خداوند او را در بهشت در جایی که بخواهد جای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 دوشنبه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اسناد مذکور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دوشنبه ده رکعت بخواند که در هر رکعت فاتحه الکتاب، 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خداوند در روز قیامت برای او نوری قرار می دهد که </w:t>
      </w:r>
    </w:p>
    <w:p>
      <w:pPr>
        <w:pStyle w:val="BookText"/>
        <w:rPr/>
      </w:pPr>
      <w:r>
        <w:rPr>
          <w:rFonts w:ascii="Amiri" w:hAnsi="Amiri" w:eastAsia="Amiri" w:cs="Amiri"/>
          <w:color w:val="111111"/>
          <w:sz w:val="28"/>
          <w:sz w:val="28"/>
          <w:szCs w:val="28"/>
          <w:rtl w:val="true"/>
          <w:lang w:bidi="ar-SA"/>
        </w:rPr>
        <w:t>الْمَوْقِفُ حَتَّي يَغْبِطَهُ بِهِ جَمِيعُ مَنْ خَلَقَ اللَّهُ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يَوْمِ الثَّلَاثَاءِ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صَلَّي يَوْمَ الثَّلَاثَاءِ سِتَّ رَكَعَاتٍ يَقْرَأُ فِي كُلِّ رَكْعَةٍ فَاتِحَةَ الْكِتَابِ وَ آمَنَ الرَّسُولُ‌</w:t>
      </w:r>
      <w:r>
        <w:rPr>
          <w:rStyle w:val="FootnoteAnchor"/>
          <w:rtl w:val="true"/>
        </w:rPr>
        <w:footnoteReference w:id="890"/>
      </w:r>
      <w:r>
        <w:rPr>
          <w:rFonts w:ascii="Amiri" w:hAnsi="Amiri" w:eastAsia="Amiri" w:cs="Amiri"/>
          <w:color w:val="111111"/>
          <w:sz w:val="28"/>
          <w:sz w:val="28"/>
          <w:szCs w:val="28"/>
          <w:rtl w:val="true"/>
          <w:lang w:bidi="ar-SA"/>
        </w:rPr>
        <w:t>إِلَي آخِرِهَا وَ إِذا زُلْزِلَتِ مَرَّةً وَاحِدَةً غَفَرَ اللَّهُ لَهُ ذُنُوبَهُ حَتَّي يَخْرُجَ مِنْهَا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يَوْمِ الْأَرْبِعَاءِ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الْأَرْبِعَاءِ أَرْبَعَ رَكَعَاتٍ يَقْرَأُ فِي كُلِّ رَكْعَةٍ الْحَمْدَ وَ الْإِخْلَاصَ وَ سُورَةَ الْقَدْرِ مَرَّةً وَاحِدَةً تَابَ اللَّهُ عَلَيْهِ مِنْ كُلِّ ذَنْبٍ وَ زَوَّجَهُ بِزَوْجَةٍ مِنَ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يَوْمِ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الْمَذْكُورِ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الْخَمِيسِ عَشْرَ رَكَعَاتٍ يَقْرَأُ فِي كُلِّ رَكْعَةٍ فَاتِحَةَ الْكِتَابِ وَ قُلْ هُوَ اللَّهُ أَحَدٌ عَشْراً قَالَتْ لَهُ الْمَلَائِكَةُ سَلْ تُعْطَ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الْمَذْكُورِ عَنْ مَوْلَانَا أَبِي مُحَمَّدٍ الْحَسَنِ بْنِ عَلِيٍّ الْعَسْكَرِيِّ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صَلَّي يَوْمَ الْجُمُعَةِ أَرْبَعَ رَكَعَاتٍ يَقْرَأُ فِي كُلِّ رَكْعَةٍ فَاتِحَةَ الْكِتَابِ وَ تَبارَكَ الَّذِي بِيَدِهِ الْمُلْكُ وَ حم السَّجْدَةَ أَدْخَلَهُ اللَّهُ تَعَالَي جَنَّتَهُ وَ شَفَّعَهُ فِي أَهْلِ بَيْتِهِ وَ وَقَاهُ ضَغْطَةَ الْقَبْرِ وَ أَهْوَالَ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لِلْحَسَنِ بْنِ عَلِيٍّ عليه السلام فِي أَيِّ وَقْتٍ أُصَلِّي هَذِهِ الصَّلَاةَ فَقَالَ مَا بَيْنَ طُلُوعِ الشَّمْسِ إِلَي زَوَالِهَا</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ایستادنش را روشن می کند تا اینکه همه مخلوقات خداوند در آن روز بر او غبطه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 سه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روز سه شنبه شش رکعت بخواند که در هر رکعت فاتحه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را تا پایان آن و اذا زلزلت را یک مرتبه قرائت کند خداوند همه گناهان او را می بخشد تا مانند روزی که از مادرش زاده شده‌است از آن نماز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چهارشنبه چهار رکعت بخواند که در هر رکعت حمد، اخلاص، و سوره قدر را یک مرتبه قرائت کند، خداوند توبه او بر هر گناهی را می پذیرد و از حورالعین به همسری او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 پنج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اسناد مذکور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پنج شنبه ده رکعت بخواند که در هر رکعت فاتحه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مرتبه قرائت  کند، ملائکه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تا عطا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اسناد مذکور از مولایمان ابو محمد حسن بن علی عسکری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چهار رکعت بخواند که در هر رکعت فاتحه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 سجده را قرائت کند، خداوند متعال او را وارد بهشت می کند و او را در اهل بیتش شفیع می کند و از فشار قبر و وحشت های روز قیامت حفظ می 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بن علی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را در چه وقتی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طلوع خورشید تا زوال آن</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ذكر الرواية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بالصلوات للأسبوع بالليل و النهار التي روينا أنا وجدناها مروية عن قدوة الأطهار صلوات الله عليه و عليهم صلاة دائمة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لَيْلَةِ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رَكْعَتَانِ تَقْرَأُ فِي كُلِّ رَكْعَةٍ مِنْهُمَا الْحَمْدَ وَ سَبِّحِ اسْمَ رَبِّكَ الْأَعْلَي وَ آيَةَ الْكُرْسِيِّ وَ إِنَّا أَنْزَلْناهُ فِي لَيْلَةِ الْقَدْرِ مَرَّةً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لَيْلَةَ السَّبْتِ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السَّبْتِ رَكْعَتَيْنِ يَقْرَأُ فِي الْأُولَي مِنْهُمَا فَاتِحَةَ الْكِتَابِ مَرَّةً وَ إِنَّا أَنْزَلْناهُ فِي لَيْلَةِ الْقَدْرِ ثَلَاثَ مَرَّاتٍ وَ فِي الثَّانِيَةِ الْفَاتِحَةَ مَرَّةً وَ إِذا زُلْزِلَتِ الْأَرْضُ ثَلَاثَ مَرَّاتٍ فَإِذَا فَرَغَ مِنْ صَلَاتِهِ اسْتَغْفَرَ اللَّهَ مَرَّةً وَ صَلَّي عَلَي النَّبِيِّ وَ آلِهِ مِائَةَ مَرَّةٍ لَمْ يَقُمْ مِنْ مَكَانِهِ حَتَّي يَغْفِرَ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لَيْلَةَ السَّبْتِ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السَّبْتِ ثَمَانِيَ رَكَعَاتٍ يَقْرَأُ فِي كُلِّ رَكْعَةٍ فَاتِحَةَ الْكِتَابِ وَ الْكَوْثَرَ مَرَّةً مَرَّةً وَ قُلْ هُوَ اللَّهُ أَحَدٌ سَبْعَ مَرَّاتٍ فَإِذَا فَرَغَ مِنْ صَلَاتِهِ اسْتَغْفَرَ اللَّهَ سَبْعِينَ مَرَّةً كَانَ كَمَنْ حَجَّ وَ كَأَنَّمَا اشْتَرَي أَلْفَ رَجُلٍ مِنَ الْمُشْرِكِينَ فَأَعْتَقَهُمْ وَ غُفِرَ لَهُ ذُنُوبُهُ وَ إِنْ كَانَتْ مِثْلَ زَبَدِ الْبَحْرِ وَ رَمْلِ عَالِجٍ وَ عَدَدَ قَطْرِ الْمَطَرِ وَ وَرَقِ الشَّجَرِ وَ جَازَ عَلَي الصِّرَاطِ كَالْبَرْقِ اللَّامِعِ وَ يَدْخُلُ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لَيْلَةَ السَّبْتِ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السَّبْتِ أَرْبَعَ رَكَعَاتٍ يَقْرَأُ فِي كُلِّ رَكْعَةٍ الْحَمْدَ مَرَّةً وَ قُلْ هُوَ اللَّهُ أَحَدٌ سَبْعَ مَرَّاتٍ كَتَبَ اللَّهُ لَهُ ثَوَابَ كُلِّ رَكْعَةٍ سَبْعَمِائَةِ حَسَنَةٍ وَ أَعْطَاهُ اللَّهُ عَزَّ وَ جَلَّ مَدَائِنَ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لَيْلَةَ السَّبْتِ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السَّبْتِ رَكْعَتَيْنِ يَقْرَأُ فِي كُلِّ رَكْعَةٍ</w:t>
      </w:r>
    </w:p>
    <w:p>
      <w:pPr>
        <w:pStyle w:val="BookText"/>
        <w:rPr/>
      </w:pPr>
      <w:r>
        <w:rPr>
          <w:rFonts w:ascii="IRNazanin" w:hAnsi="IRNazanin" w:eastAsia="IRNazanin"/>
          <w:color w:val="111111"/>
          <w:sz w:val="28"/>
          <w:sz w:val="28"/>
          <w:szCs w:val="28"/>
          <w:rtl w:val="true"/>
          <w:lang w:bidi="fa-IR"/>
        </w:rPr>
        <w:t>ذکر روایت دوم، با نمازهای هفته در شب و روز که روایت کردیم، آنها را از قدوة الاطهار که درود خدا بر او و آنان باد، روایت شده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دو رکعت است که در هر رکعت از آنها یک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الکرسی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مرتبه قرائت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شب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صلّی الله علیه و آله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شنبه دو رکعت بخواند که در رکعت اول یک مرتبه فاتحه الکتاب،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یک مرتبه فاتحه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کند و صد مرتبه بر نبی و آل او درود  فرستد، از مکانش برنمی خیزد تا اینکه خداوند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شب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شنبه هشت رکعت بخواند که در هر رکعت یک مرتبه فاتحه الکتاب و کوثر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چون از نمازش فارغ شود، هفتاد مرتبه استغفار نماید، مانند کسی است که حج کرده است و گویی هزار مرد را از کفار خریده و آزاد کرده است و گناهانش بر او بخشیده می شود، گرچه مانند کف دریا و شن عالج و به تعداد قطرات باران و برگ های درختان باشد، و مانند برقی درخشان از صراط عبور می کند و بدون حساب وارد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شب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صلّی الله علیه و آله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شنبه چهار رکعت بخواند که در هر رکعت یک مرتبه حمد،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ثواب هر رکعت را هفتصد حسنه می نویسد و خداوند شهرهایی در بهشت به او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شب شنبه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شنبه دو رکعت نماز بخواند که در هر رکعت </w:t>
      </w:r>
    </w:p>
    <w:p>
      <w:pPr>
        <w:pStyle w:val="BookText"/>
        <w:rPr/>
      </w:pPr>
      <w:r>
        <w:rPr>
          <w:rFonts w:ascii="Amiri" w:hAnsi="Amiri" w:eastAsia="Amiri" w:cs="Amiri"/>
          <w:color w:val="111111"/>
          <w:sz w:val="28"/>
          <w:sz w:val="28"/>
          <w:szCs w:val="28"/>
          <w:rtl w:val="true"/>
          <w:lang w:bidi="ar-SA"/>
        </w:rPr>
        <w:t>الْحَمْدَ مَرَّةً وَ قُلْ هُوَ اللَّهُ أَحَدٌ وَ سَبَّحَ خَمْساً وَ عِشْرِينَ خَتْمَةً الْخَتْمَةُ أَرْبَعُ كَلِمَاتٍ كَلِمَةُ سُبْحَانَ اللَّهِ وَ كَلِمَةُ الْحَمْدُ لِلَّهِ وَ كَلِمَةُ لَا إِلَهَ إِلَّا اللَّهُ وَ كَلِمَةُ اللَّهُ أَكْبَرُ غَفَرَ اللَّهُ لَهُ ذُنُوبَهُ وَ خَرَجَ مِنْهَا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لَيْلَةَ السَّبْتِ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رَكْعَتَانِ تَقْرَأُ فِي كُلِّ وَاحِدَةٍ مِنْهُمَا الْحَمْدَ وَ سَبِّحِ اسْمَ رَبِّكَ الْأَعْلَي وَ آيَةَ الْكُرْسِيِّ وَ إِنَّا أَنْزَلْناهُ فِي لَيْلَةِ الْقَدْرِ مَرَّةً مَرَّةً</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لَيْلَةِ السَّبْتِ</w:t>
      </w:r>
    </w:p>
    <w:p>
      <w:pPr>
        <w:pStyle w:val="BookText"/>
        <w:rPr/>
      </w:pPr>
      <w:r>
        <w:rPr>
          <w:rFonts w:ascii="Amiri" w:hAnsi="Amiri" w:eastAsia="Amiri" w:cs="Amiri"/>
          <w:color w:val="111111"/>
          <w:sz w:val="28"/>
          <w:sz w:val="28"/>
          <w:szCs w:val="28"/>
          <w:rtl w:val="true"/>
          <w:lang w:bidi="ar-SA"/>
        </w:rPr>
        <w:t xml:space="preserve">سُبْحَانَكَ اللَّهُمَّ رَبَّنَا وَ لَكَ الْحَمْدُ وَ أَنْتَ اللَّهُ الْحَيُّ الْقَيُّومُ الْأَوَّلُ الْقَدِيمُ لَا إِلَهَ غَيْرُكَ وَ لَا مَعْبُودَ سِوَاكَ خَلَقْتَ السَّمَاوَاتِ وَ الْأَرْضَ وَ مَا فِيهِنَّ وَ مَا بَيْنَهُنَّ بِقُدْرَتِكَ وَ مَشِيَّتِكَ فَأَنْتَ اللَّهُ الْحَيُّ قَبْلَ كُلِّ حَيٍّ ذُو الْمُلْكِ الْعَظِيمِ وَ السُّلْطَانِ الْقَدِيمِ سُبْحَانَكَ وَ بِحَمْدِكَ تَبَارَكْتَ وَ تَعَالَيْتَ سُبْحَانَكَ رَبَّنَا وَ جَلَّ ثَنَاؤُكَ اللَّهُمَّ صَلِّ عَلَي مُحَمَّدٍ عَبْدِكَ وَ رَسُولِكَ وَ اجْزِهِ بِكُلِّ خَيْرٍ أَبْلَاهُ وَ شَرٍّ جَلَّاهُ وَ يُسْرٍ آتَاهُ وَ ضَعِيفٍ قَوَّاهُ وَ يَتِيمٍ آوَاهُ وَ مِسْكِينٍ رَحِمَهُ وَ جَاهِلٍ عَلَّمَهُ وَ دِينٍ نَصَرَهُ وَ حَقٍّ أَظْهَرَهُ الْجَزَاءَ الْأَوْفَي فِي الرَّفِيعِ الْأَعْلَي إِنَّكَ سَمِيعُ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رَسُولِكَ وَ اجْعَلْهُ لَنَا فَرَطاً وَ اجْعَلْ حَوْضَهُ لَنَا مَوْرِداً وَ لِقَاءَهُ لَنَا مَوْعِداً يَسْتَبْشِرُ بِهِ أَوَّلُنَا وَ آخِرُنَا حَيْثُ أَنْتَ رَاضٍ عَنَّا فِي دَارِ السَّلَامِ مِنْ جَنَّاتِ النَّعِيمِ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الْعَظِيمِ وَ نَبِيِّكَ الْكَرِيمِ أَنْ تُصَلِّيَ عَلَي مُحَمَّدٍ وَ آلِهِ الطَّاهِرِينَ وَ أَنْ تَفْتَحَ لِيَ اللَّيْلَةَ يَا رَبِّ خَيْرَ مَا فَتَحْتَهُ لِأَحَدٍ مِنْ خَلْقِكَ ثُمَّ لَا تَسُدَّهُ عَنِّي أَبَداً حَتَّي أَلْقَاكَ وَ أَنْتَ عَنِّي رَاضٍ شَفِّعِ اللَّيْلَةَ يَا رَبِّ رَغْبَتِي وَ أَكْرِمْ طَلِبَتِي وَ نَفِّسْ كُرْبَتِي وَ ارْحَمْ عَبْرَتِي وَ صِلْ وَحْدَتِي وَ آنِسْ وَحْشَتِي وَ اسْتُرْ عَوْرَتِي وَ آمِنْ رَوْعَتِي وَ اجْبُرْ فَاقَتِي وَ لَقِّنِّي حُجَّتِي وَ أَقِلْنِي عَثْرَتِي وَ اسْتَجِبِ اللَّيْلَةَ دُعَائِي</w:t>
      </w:r>
    </w:p>
    <w:p>
      <w:pPr>
        <w:pStyle w:val="BookText"/>
        <w:rPr/>
      </w:pPr>
      <w:r>
        <w:rPr>
          <w:rFonts w:ascii="IRNazanin" w:hAnsi="IRNazanin" w:eastAsia="IRNazanin"/>
          <w:color w:val="111111"/>
          <w:sz w:val="28"/>
          <w:sz w:val="28"/>
          <w:szCs w:val="28"/>
          <w:rtl w:val="true"/>
          <w:lang w:bidi="fa-IR"/>
        </w:rPr>
        <w:t xml:space="preserve">یک مرتبه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بیست و پنج ختم تسبیح بیندازد و هر ختم آن چهار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الحمد الله، لا اله الّا الله و الله اکبر، خداوند گناهان او را می بخشد و مانند روزی که از مادر متولد شده است از آن ها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شب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رکعت است که در هر رکعت یک مرتبه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الکرسی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کند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دعای شب شنبه</w:t>
      </w:r>
    </w:p>
    <w:p>
      <w:pPr>
        <w:pStyle w:val="BookText"/>
        <w:rPr/>
      </w:pPr>
      <w:r>
        <w:rPr>
          <w:rFonts w:ascii="IRNazanin" w:hAnsi="IRNazanin" w:eastAsia="IRNazanin"/>
          <w:color w:val="111111"/>
          <w:sz w:val="28"/>
          <w:sz w:val="28"/>
          <w:szCs w:val="28"/>
          <w:rtl w:val="true"/>
          <w:lang w:bidi="fa-IR"/>
        </w:rPr>
        <w:t>منزه هستی تو ای پرودگار ما و حمد از آن توست و تو خدای زنده جاودان اول قدیم هستی که نه خدایی جز تو هست و نه معبودی غیر از تو، آسمان‌ها و زمین و هر آنچه در آنها و مابین آنهاست را با قدرت و مشیت آفریدی و تو خدای زنده قبل از هر زنده، صاحب ملک عظیم و سلطان قدیم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و تو را حمد می کنم، بلندمرتبه و متعالی هستی، منزه هستی ای پرودگار ما و ثنای تو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بنده و رسولت محمد درود بفرست و او را با هر خیری که آزمود و هر شری که دور کرد و هر آسانی که آورد، و هر ضعیفی که نیرومند کرد و هر یتیمی که پناه داد، و هر مسکینی که بر او رحم کرد، و هر جاهلی که به او آموخت، و هر دینی که یاری‌اش کرد، و هر حقی که نمایان کرد، جزا ببخش، جزای کامل‌تر در رفیع اعلی که تو شنونده دعا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رسولت محمد درود بفرست و آن را بهره ما قرار بده و حوض او را محل ورود ما و دیدار او را وعده ما قرار بده، که اولین و آخرین ما را به وسیله آن شاد می‌کنی، آنجا که تو در دارالسلام از جنات نعیم از ما راضی هستی، آمین یا رب العالمین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به اسم عظیمت و نبیّ کریمت از تو می خواهم که بر محمد و خاندان مطهر او درود بفرستی و امشب ای پروردگار من، بهترین آنچه که برای یکی از خلائقت گشوده‌ای را بر من بگشای؛ سپس هرگز آن را بر من نبندی تا تو را دیدار کنم در حالی که تو از من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امشب رغبتم را بپذیر و خواسته ام را گرامی بدار و اندوهم را تسلی ببخش و بر اشکم رحم آور، و تنهایی‌ام را پیوند بزن و بی‌کسی‌ام را مأنوس باش و عورتم را بپوشان و وحشتم را ایمن کن و نیازم را جبران کن، و حجتم را به من تلقین کن، و از لغزشم درگذر، و امشب دعایم را استجابت کن و </w:t>
      </w:r>
    </w:p>
    <w:p>
      <w:pPr>
        <w:pStyle w:val="BookText"/>
        <w:rPr/>
      </w:pPr>
      <w:r>
        <w:rPr>
          <w:rFonts w:ascii="Amiri" w:hAnsi="Amiri" w:eastAsia="Amiri" w:cs="Amiri"/>
          <w:color w:val="111111"/>
          <w:sz w:val="28"/>
          <w:sz w:val="28"/>
          <w:szCs w:val="28"/>
          <w:rtl w:val="true"/>
          <w:lang w:bidi="ar-SA"/>
        </w:rPr>
        <w:t>وَ أَعْطِنِي مَسْأَلَتِي وَ كُنْ بِي رَحِيماً وَ لَا تَخْذُلْنِي وَ أَنَا أَدْعُوكَ وَ لَا تَحْرِمْنِي وَ أَنَا أَسْأَلُكَ وَ لَا تُعَذِّبْنِي وَ أَنَا أَسْتَغْفِرُكَ يَا أَرْحَمَ الرَّاحِمِينَ وَ صَلَّي اللَّهُ عَلَي مُحَمَّدٍ وَ آلِهِ الطَّاهِرِينَ</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فِي يَوْمِ السَّبْتِ</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السَّبْتِ عِنْدَ الضُّحَي عَشْرَ رَكَعَاتٍ يَقْرَأُ فِي كُلِّ رَكْعَةٍ الْحَمْدَ مَرَّةً وَ ثَلَاثَ مَرَّاتٍ قُلْ هُوَ اللَّهُ أَحَدٌ فَكَأَنَّمَا أَعْتَقَ أَلْفَ أَلْفِ رَقَبَةٍ مِنْ وُلْدِ إِسْمَاعِيلَ وَ أَعْطَاهُ اللَّهُ ثَوَابَ أَلْفِ شَهِيدٍ وَ أَلْفِ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يَوْمِ السَّبْتِ</w:t>
      </w:r>
    </w:p>
    <w:p>
      <w:pPr>
        <w:pStyle w:val="BookText"/>
        <w:rPr/>
      </w:pPr>
      <w:r>
        <w:rPr>
          <w:rFonts w:ascii="Amiri" w:hAnsi="Amiri" w:eastAsia="Amiri" w:cs="Amiri"/>
          <w:color w:val="111111"/>
          <w:sz w:val="28"/>
          <w:sz w:val="28"/>
          <w:szCs w:val="28"/>
          <w:rtl w:val="true"/>
          <w:lang w:bidi="ar-SA"/>
        </w:rPr>
        <w:t xml:space="preserve">يَقْرَأُ الْإِخْلَاصَ وَ الْمُعَوِّذَتَيْنِ وَ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الم ذلِكَ الْكِتابُ لا رَيْبَ فِيهِ هُديً لِلْمُتَّقِينَ كهيعص ذِكْرُ رَحْمَتِ رَبِّكَ عَبْدَهُ زَكَرِيَّا فَإِنْ تَوَلَّوْا فَقُلْ حَسْبِيَ اللَّهُ لا إِلهَ إِلَّا هُوَ عَلَيْهِ تَوَكَّلْتُ وَ هُوَ رَبُّ 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أَحْمَدُكَ بِجَمِيعِ مَحَامِدِكَ كُلِّهَا وَ أَشْكُرُكَ شُكْرَ مُقِرٍّ بِأَيَادِيكَ وَ أَسْأَلُكَ سُؤَالَ مُتَذَلِّلٍ بَيْنَ يَدَيْكَ وَ أَضْرَعُ إِلَيْكَ ضَرَاعَةَ خَائِفٍ مِنْ عُقُوبَتِكَ حَذِرٍ مِنْ سَطْوَتِكَ اللَّهُمَّ فَبِقُدْرَتِكَ الَّتِي سَطَحْتَ بِهَا الْأَرْضَ وَ رَفَعْتَ بِهَا السَّمَاءَ صَلِّ عَلَي مُحَمَّدٍ وَ آلِهِ صَلَاةَ مَنِ اخْتَصَصْتَهُ بِالنُّبُوَّةِ وَ ائْتَمَنْتَهُ عَلَي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عَبْدِكَ وَ رَسُولِكَ الَّذِي هَدَانَا مِنَ الضَّلَالَةِ إِلَي سَبِيلِ طَاعَتِكَ وَ عَلَّمَنَا سَنَنَ الْعِبَادَةِ لَكَ وَ عَلَي آلِ مُحَمَّدٍ الطَّاهِرِينَ الْأَئِمَّةِ الْأَكْرَمِينَ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أَصْبَحْتُ مُتَقَلِّباً فِي قَبْضَتِكَ لَا أَمْلِكُ مِنْ نَفْسِي ضَرّاً وَ لَا نَفْعاً إِلَّا بِمَشِيَّتِكَ فَأَسْأَلُكَ يَا مَالِكَ كُلِّ نَفْسٍ وَ يَا قَادِراً عَلَي كُلِّ شَيْ‌ءٍ أَنْ تَحْفَظَنِي فِيهِ مِنْ أَسْبَابِ الزَّلَلِ وَ تُوَفِّقَنِي لِصَالِحِ الْعَمَلِ اللَّهُمَّ إِنِّي عَبْدُكَ وَ أَعْبُدُكَ وَ أُقَدِّسُكَ وَ أُصَلِّي لَكَ وَ أَسْجُدُ لَكَ وَ أُمَرِّغُ صَفْحَتَيْ فِي التُّرَابِ تَذَلُّلًا لَكَ كَيْ تَرْحَمَ مَخَافَتِي مِنْكَ وَ تَغْفِرَ السَّالِفَ مِنْ ذَنْبِي وَ عِصْيَانِي لَكَ رَبِّ وَا شِقْوَتِي إِنْ كُنْتَ لِلنَّارِ خَلَقْتَنِي رَبِّ وَا ذُلِّي إِنْ كُنْتَ</w:t>
      </w:r>
    </w:p>
    <w:p>
      <w:pPr>
        <w:pStyle w:val="BookText"/>
        <w:rPr/>
      </w:pPr>
      <w:r>
        <w:rPr>
          <w:rFonts w:ascii="IRNazanin" w:hAnsi="IRNazanin" w:eastAsia="IRNazanin"/>
          <w:color w:val="111111"/>
          <w:sz w:val="28"/>
          <w:sz w:val="28"/>
          <w:szCs w:val="28"/>
          <w:rtl w:val="true"/>
          <w:lang w:bidi="fa-IR"/>
        </w:rPr>
        <w:t>خواسته‌ام را به من عطا کن، و بر من مهربان باش و در حالی‌که من تو را می خوانم، مرا رها نکن، و در حالی که از تو می خواهم، مرا محروم نکن و در حالی‌که از تو طلب مغفرت می‌کنم، مرا عذاب نکن،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و خاندان مطهر او باد</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نماز در روز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شنبه پیش از ظهر ده رکعت بخواند و در هر رکعت یک مرتبه حمد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گویی هزار برده از فرزندان اسماعیل را آزاد کرده است و خداوند ثواب هزار شهید و هزار صدیق را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شنبه</w:t>
      </w:r>
    </w:p>
    <w:p>
      <w:pPr>
        <w:pStyle w:val="BookText"/>
        <w:rPr/>
      </w:pPr>
      <w:r>
        <w:rPr>
          <w:rFonts w:ascii="IRNazanin" w:hAnsi="IRNazanin" w:eastAsia="IRNazanin"/>
          <w:color w:val="111111"/>
          <w:sz w:val="28"/>
          <w:sz w:val="28"/>
          <w:szCs w:val="28"/>
          <w:rtl w:val="true"/>
          <w:lang w:bidi="fa-IR"/>
        </w:rPr>
        <w:t>اخلاص و معوذتین را قرائت می‌کند و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لام میم، این است کتاب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 پیشگان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 هاء یا عین 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از رحمت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اش زکریاست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برتافتند، بگو خدا مرا بس است، هیچ معبودی جز او نیست، بر او توکل کردم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تو را بر تمامی ستایش هایت حمد می‌گویم و با شکر اعتراف کننده به نعمت‌های تو شکرت می‌گویم و به خواستن ذلیل در حضور تو از تو می‌خواهم و بسان تضرع بیمناک از عقوبتت، بر حذر از سلطه تو به سوی تو تضرع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پس به قدرتت که با آن زمین را گسترانیدی و آسمان را برافراشتی، بر محمد و خاندان او درود بفرست، درود کسی که او را به نبوت اختصاص دادی و بر رسالت بر او اطمینان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بنده و رسولت محمد درود بفرست، کسی که ما را از ضلالت به راه طاعت تو هدایت کرد و سنن عبادت تو را به ما آموخت و بر خاندان مطهر محمد، ائمه بزرگوار درود بفرست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من در قبضه تو هستم و جز به مشیت تو، نه ضرری برای خود دارم و نه نفعی، پس ای مالک هر نفس و ای قادر بر هر چیز، از تو می خواهم که مرا در آن از اسباب لغزش ها حفظ کنی و مرا به عمل صالح توفیق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بنده تو هستم و تو را عبادت می‌کنم و تقدیس می‌گویم و برای تو نماز می خوانم و برای تو سجده می‌کنم و رویم را از روی ذلت برای تو به خاک می‌سایم، تا بر ترسم از تو رحم کنی و گناه و عصیان پیشینم بر تو را بر من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وای بر شقاوت من اگر مرا برای آتش آفریده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وای بر ذلت من اگر برای </w:t>
      </w:r>
    </w:p>
    <w:p>
      <w:pPr>
        <w:pStyle w:val="BookText"/>
        <w:rPr/>
      </w:pPr>
      <w:r>
        <w:rPr>
          <w:rFonts w:ascii="Amiri" w:hAnsi="Amiri" w:eastAsia="Amiri" w:cs="Amiri"/>
          <w:color w:val="111111"/>
          <w:sz w:val="28"/>
          <w:sz w:val="28"/>
          <w:szCs w:val="28"/>
          <w:rtl w:val="true"/>
          <w:lang w:bidi="ar-SA"/>
        </w:rPr>
        <w:t xml:space="preserve">لِلِانْتِقَامِ أَمْهَلْتَنِي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هَذَا يَوْمٌ قَدْ أَقْبَلَ وَ لَا أَعْلَمُ مَا تَقْضِي فِيهِ عَلَيَّ فَأَسْأَلُكَ يَا رَبَّ الْعَرْشِ أَنْ تَجْعَلَنِي فِيهِ مِمَّنْ اسْتَعْصَمَكَ فَعَصَمْتَهُ وَ سَأَلَكَ فَأَعْطَيْتَهُ وَ اسْتَهْدَاكَ فَهَدَيْتَهُ وَ اسْتَوْفَقَكَ فَوَفَّقْتَهُ وَ ضَرَعَ لَكَ فَمَا خَيَّبْتَهُ رَبِّ أَنْتَ الْمَعْبُودُ وَ أَنْتَ الْمَسْئُولُ وَ أَنْتَ الْمُطَاعُ وَ أَنْتَ الْمَرْجُوُّ وَ أَنْتَ الْمَخُوفُ إِلَهِي دَعَوْتُكَ وَ أَنَا مُقِرٌّ بِخَطَائِي مُعْتَرِفٌ بِزَلَلِي فَأَجِبْ يَا سَيِّدِي دُعَائِي وَ لَا تُؤَاخِذْنِي بِذَنْبِي إِنَّكَ أَنْتَ الرَّحِيمُ الْغَفُورُ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يُدْعَي بِهِ بَعْدَ ذَلِكَ فِي شُكْرِ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لَا إِلَهَ إِلَّا أَنْتَ قُلْتَ فِي كِتَابِكَ ما يَفْتَحِ اللَّهُ لِلنَّاسِ مِنْ رَحْمَةٍ فَلا مُمْسِكَ لَها وَ ما يُمْسِكْ فَلا مُرْسِلَ لَهُ مِنْ بَعْدِهِ وَ هُوَ الْعَزِيزُ الْحَكِيمُ وَ بِكَ آمَنْتُ وَ صَدَّقْتُ وَ أَشْهَدُ أَنَّهُ لَا مُمْسِكَ لِمَا تَفْتَحُهُ مِنْ رَحْمَتِكَ فَأَسْأَلُكَ يَا سَيِّدِي أَنْ تُصَلِّيَ عَلَي مُحَمَّدٍ وَ آلِهِ وَ أَنْ تُمْسِكَ لِي وَ مَعِي وَ عَلَيَّ مَا ابْتَدَأْتَنِي بِهِ مِنْ نِعْمَتِكَ بِالْقُدْرَةِ الَّتِي تُمْسِكُ السَّماواتِ وَ الْأَرْضَ أَنْ تَزُولا فَإِنَّكَ وَلِيُّ تَوْفِيقِي وَ بِيَدِكَ أَمْرِي وَ نَاصِيَتِي يَا حَيُّ يَا قَيُّومُ</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عُوذَةُ يَوْمِ السَّبْتِ</w:t>
      </w:r>
    </w:p>
    <w:p>
      <w:pPr>
        <w:pStyle w:val="BookText"/>
        <w:rPr/>
      </w:pPr>
      <w:r>
        <w:rPr>
          <w:rFonts w:ascii="Amiri" w:hAnsi="Amiri" w:eastAsia="Amiri" w:cs="Amiri"/>
          <w:color w:val="111111"/>
          <w:sz w:val="28"/>
          <w:sz w:val="28"/>
          <w:szCs w:val="28"/>
          <w:rtl w:val="true"/>
          <w:lang w:bidi="ar-SA"/>
        </w:rPr>
        <w:t>أُعِيذُ نَفْسِي وَ دِينِي وَ جَمِيعِ إِخْوَانِيَ الْمُؤْمِنِينَ وَ الْمُؤْمِنَاتِ وَ مَا رَزَقَنِي رَبِّي بِالْحَمْدِ لِلَّهِ رَبِّ الْعَالَمِينَ إِلَي آخِرِهَا وَ بِ قُلْ أَعُوذُ بِرَبِّ النَّاسِ إِلَي آخِرِهَا وَ بِ قُلْ أَعُوذُ بِرَبِّ الْفَلَقِ إِلَي آخِرِهَا وَ بِ قُلْ هُوَ اللَّهُ أَحَدٌ إِلَي آخِرِهَا وَ كَذَلِكَ اللَّهُ رَبُّنَا وَ سَيِّدُنَا لَا إِلَهَ إِلَّا هُوَ نُورُ النُّورِ وَ مُدَبِّرُ النُّورِ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عَلي نُورٍ يَهْدِي اللَّهُ لِنُورِهِ مَنْ يَشاءُ وَ يَضْرِبُ اللَّهُ الْأَمْثالَ لِلنَّاسِ وَ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السَّماواتِ وَ الْأَرْضَ بِالْحَقِّ وَ يَوْمَ يَقُولُ كُنْ فَيَكُونُ قَوْلُهُ الْحَقُّ وَ لَهُ الْمُلْكُ يَوْمَ يُنْفَخُ فِي الصُّورِ عالِمُ الْغَيْبِ وَ الشَّهادَةِ وَ هُوَ الْحَكِيمُ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السَّماواتِ وَ</w:t>
      </w:r>
    </w:p>
    <w:p>
      <w:pPr>
        <w:pStyle w:val="BookText"/>
        <w:rPr/>
      </w:pPr>
      <w:r>
        <w:rPr>
          <w:rFonts w:ascii="IRNazanin" w:hAnsi="IRNazanin" w:eastAsia="IRNazanin"/>
          <w:color w:val="111111"/>
          <w:sz w:val="28"/>
          <w:sz w:val="28"/>
          <w:szCs w:val="28"/>
          <w:rtl w:val="true"/>
          <w:lang w:bidi="fa-IR"/>
        </w:rPr>
        <w:t>انتقام به من مهلت داده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براستی امروز فرا رسیده است و نمی‌دانم در آن چه بر من خواهی گذراند، پس ای پروردگار عرش، از تو می‌خواهم که در آن مرا از جمله کسانی قرار بدهی که از تو طلب مصونیت کردند و آنان را مصون ساختی، از تو مسألت کردند پس به آنان عطا کردی، از تو طلب هدایت کردند و آنان را هدایت کردی، از تو طلب توفیق کردند پس آنان را توفیق دادی، و به سوی تو تضرع کردند پس آنان را ناکام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معبود مسألت شونده، اطاعت شونده، مورد خوف و رجاء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را خواندم در حالی که من به خطای خود معترف و به لغزش خود اقرار کننده هستم، پس ای سرور من، دعای مرا اجابت کن و مرا با گناهم مؤاخذه نکن که تو رحیم و غفور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بعد از آن در شکر نعمت با آن دعا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حمد از آن توست و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رحمتی را که خدا برای مردم گشاید، بازدارنده‌ای برای آن نیست و آنچه را که بازدارد،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گشاینده‌ای ندارد و اوست همان شکست ناپذیر سنجیده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ایمان آوردم و تصدیق کردم و گواهی می‌دهم که برای آنچه که از رحمتت می‌گشایی بازدارنده‌ای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سرورم، از تو می‌خواهم که بر محمد و خاندان او درود بفرستی و برای من، همراه من و بر من آنچه که از نعمتت بر من شروع کرده‌ای را برای من بازبگیری، با قدرتی که آسمان‌ها و زمین را باز می‌گیری از اینکه زائل شوند، که تو ولیّ توفیق من هستی و امرم و سرنوشتم به دست توست، ای زنده، ای جاودان</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تعویذ روز شنبه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خودم، دینم، همه خواهران و برادران دینی‌ام و آنچه که پروردگارم به من روزی کرد را به پناه 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قل أعوذ بربّ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می‌برم، و چنین است خدا، پروردگار و سرورمان که هیچ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نور، مدبر نور،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چون چراغدانی است که در آن چراغی و آن چراغ در شیشه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شیشه گویی اختری درخشان است که از درخت خجسته زیتونی که نه شرقی است و نه غربی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روغنش هرچند بدان آتشی نرسیده باشد روشنی بخشد، روشنی بر روی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با نور خویش هدایت می‌کند و این مثل‌ها را خدا برای مردم می‌زند و خدا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آسمان‌ها و زمین را به حق آفرید و هرگاه می‌گوید باش، بی‌درنگ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راست و روزی که در صور دمیده شود، فرمانروایی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داننده غیب و شهود است و اوست حکیم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پروردگار، تنها آن خدایی است که آسمان‌ها و </w:t>
      </w:r>
    </w:p>
    <w:p>
      <w:pPr>
        <w:pStyle w:val="BookText"/>
        <w:rPr/>
      </w:pPr>
      <w:r>
        <w:rPr>
          <w:rFonts w:ascii="Amiri" w:hAnsi="Amiri" w:eastAsia="Amiri" w:cs="Amiri"/>
          <w:color w:val="111111"/>
          <w:sz w:val="28"/>
          <w:sz w:val="28"/>
          <w:szCs w:val="28"/>
          <w:rtl w:val="true"/>
          <w:lang w:bidi="ar-SA"/>
        </w:rPr>
        <w:t>الْأَرْضَ فِي سِتَّةِ أَيَّامٍ ثُمَّ اسْتَوي عَلَي الْعَرْشِ يُغْشِي اللَّيْلَ النَّهارَ يَطْلُبُهُ حَثِيثاً وَ الشَّمْسَ وَ الْقَمَرَ وَ النُّجُومَ مُسَخَّراتٍ بِأَمْرِهِ أَلا لَهُ الْخَلْقُ وَ الْأَمْرُ تَبارَكَ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أُعِيذُ نَفْسِي وَ جَمِيعَ إِخْوَانِيَ الْمُؤْمِنِينَ وَ الْمُؤْمِنَاتِ بِاللَّهِ الَّذِي خَلَقَ سَبْعَ سَماواتٍ طِباقاً وَ مِنَ الْأَرْضِ مِثْلَهُنَّ يَتَنَزَّلُ الْأَمْرُ بَيْنَهُنَّ لِتَعْلَمُوا أَنَّ اللَّهَ عَلي كُلِّ شَيْ‌ءٍ قَدِيرٌ وَ أَنَّ اللَّهَ قَدْ أَحاطَ بِكُلِّ شَيْ‌ءٍ عِلْماً وَ أَحْصي كُلَّ شَيْ‌ءٍ عَدَداً مِنْ شَرِّ كُلِّ ذِي شَرٍّ مُعْلِنٍ بِهِ أَوْ مُسِرٍّ وَ مِنْ شَرِّ الْجِنَّةِ وَ الْبَشَرِ وَ مِنْ شَرِّ مَا يَطِيرُ بِاللَّيْلِ وَ يَسْكُنُ بِالنَّهَارِ وَ مِنْ شَرِّ طَوَارِقِ اللَّيْلِ وَ النَّهَارِ وَ مِنْ شَرِّ مَا يَسْكُنُ الْحَمَّامَاتِ وَ الْخَرَابَاتِ وَ الْأَوْدِيَةَ وَ الصَّحَارِيَ وَ الْغِيَاضَ وَ الْأَشْجَارَ وَ مِنْ شَرِّ مَا يَكُونُ فِي الْأَنْهَارِ وَ مِنْ شَرِّ مَا يَكُونُ فِي الْآجَامِ وَ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أُعِيذُ نَفْسِي وَ جَمِيعَ مَا رَزَقَنِي رَبِّي وَ مَنْ يَعْنِينِي أَمْرُهُ مِنَ الْمُؤْمِنِينَ وَ الْمُؤْمِنَاتِ بِاللَّهِ مَالِكِ الْمُلْكِ يُؤْتِي الْمُلْكَ مَنْ يَشَاءُ وَ يَنْزِعُ الْمُلْكَ مِمَّنْ يَشَاءُ وَ يُعِزُّ مَنْ يَشَاءُ وَ يُذِلُّ مَنْ يَشَاءُ بِيَدِهِ الْخَيْرُ وَ هُوَ عَلَي كُلِّ شَيْ‌ءٍ قَدِيرٌ يُولِجُ اللَّيْلَ فِي النَّهَارِ وَ يُولِجُ النَّهَارَ فِي اللَّيْلِ وَ يُخْرِجُ الْحَيَّ مِنَ الْمَيِّتِ وَ يُخْرِجُ الْمَيِّتَ مِنَ الْحَيِّ وَ يَرْزُقُ مَنْ يَشَاءُ بِغَيْرِ حِسَابٍ لَيْسَ كَمِثْلِهِ شَيْ‌ءٌ وَ هُوَ السَّمِيعُ الْبَصِيرُ لَهُ مَقالِيدُ السَّماواتِ وَ الْأَرْضِ يَبْسُطُ الرِّزْقَ لِمَنْ يَشاءُ وَ يَقْدِرُ إِنَّهُ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أُعِيذُ نَفْسِي وَ دِينِي وَ إِخْوَانِي بِاللَّهِ الَّذِي خَلَقَ الْأَرْضَ وَ السَّماواتِ الْعُلي الرَّحْمنُ عَلَي الْعَرْشِ اسْتَوي لَهُ ما فِي السَّماواتِ وَ ما فِي الْأَرْضِ وَ ما بَيْنَهُما وَ ما تَحْتَ الثَّري وَ إِنْ تَجْهَرْ بِالْقَوْلِ فَإِنَّهُ يَعْلَمُ السِّرَّ وَ أَخْفي اللَّهُ لا إِلهَ إِلَّا هُوَ لَهُ الْأَسْماءُ الْحُسْني أَلا لَهُ الْخَلْقُ وَ الْأَمْرُ تَبارَكَ اللَّهُ رَبُّ الْعالَمِينَ ادْعُوا رَبَّكُمْ تَضَرُّعاً وَ خُفْيَةً إِنَّهُ لا يُحِبُّ الْمُعْتَدِينَ وَ لا تُفْسِدُوا فِي الْأَرْضِ بَعْدَ إِصْلاحِها وَ ادْعُوهُ خَوْفاً وَ طَمَعاً إِنَّ رَحْمَتَ اللَّهِ قَرِيبٌ مِنَ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 نَفْسِي وَ مَا رَزَقَنِي رَبِّي وَ جَمِيعَ إِخْوَانِيَ الْمُؤْمِنِينَ وَ الْمُؤْمِنَاتِ بِاللَّهِ الْمُنْزِلِ التَّوْرَاةِ وَ الْإِنْجِيلِ وَ الزَّبُورِ وَ الْفُرْقَانِ الْعَظِيمِ مِنْ شَرِّ كُلِّ بَاغٍ وَ طَاغٍ وَ نَافِثٍ وَ نَاكِسٍ</w:t>
      </w:r>
    </w:p>
    <w:p>
      <w:pPr>
        <w:pStyle w:val="BookText"/>
        <w:rPr/>
      </w:pPr>
      <w:r>
        <w:rPr>
          <w:rFonts w:ascii="IRNazanin" w:hAnsi="IRNazanin" w:eastAsia="IRNazanin"/>
          <w:color w:val="111111"/>
          <w:sz w:val="28"/>
          <w:sz w:val="28"/>
          <w:szCs w:val="28"/>
          <w:rtl w:val="true"/>
          <w:lang w:bidi="fa-IR"/>
        </w:rPr>
        <w:t xml:space="preserve">زمین را در شش روز آفرید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به شب که شتابان آن را می‌طلبد می‌پوشاند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و ستارگان را که به فرمان او رام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خدایی است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و تمامی برادران و خواهران ایمانی‌ام را به پناه خدایی می‌برم که هفت آسمان و همانند آنها هفت زمین را طبقه طبقه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فرود می‌آید تا بدانید که خدا بر هرچیزی تواناست و به راستی دانش وی هر چیزی را دربرگرفته است و هرچیزی را به عدد شماره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هر صاحب شری که آشکار کننده آن یا پنهان کننده آن است، از شر جن و انس، از شر کسی که در شب پرواز می‌کند و در روز ساکن می‌شود و از شر وارد شوندگان در شب و روز، و از شر هر آنچه که در گرمابه‌ها، خرابه‌ها، دشت‌ها، صحراها، بیشه‌ها و درختان ساکن می‌شود، و از شر آنچه که در رودها‌ست و از شر آنچه که در جنگل ها و دریا‌هاست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و جمیع آنچه که پروردگارم به من روزی کرد و کسی که از میان مردان و زنان مؤمن امرش به من مربوط است را به پناه خدایی می‌برم که فرمانرواست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را که خواهد فرمانروایی می‌بخشد و از هر که بخواهد فرمانروایی را باز می‌ستاند و هر که را بخواهد عزت می‌بخشد و هر که را بخواهد خوار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خوبیها به دست اوست و او بر هرچیزی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درمی‌آورد و روز را به شب درمی‌آورد و زنده را از مرده بیرون می‌آورد و مرده را از زنده خارج می‌سازد و هرکه را بخواهد بی‌حساب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او نیست و اوست شنوای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آسمان 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هرکس که بخواهد روزی را گشاده یا تنگ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برهر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دینم ، و برادرانم را به پناه خدایی می‌برم که زمین و آسمان های بلند را آفرید، خدای رحمان که بر عرش استیلا یافته است، آنچه در آسمانها و آنچه در زمین، و آنچه میان آن دو و آنچه زیر خاک است از آن اوست، و اگر سخن به آواز گویی، او نهان و نهان تر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جز او خدایی نیست، نام های نیکو تر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خدایی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به زاری و نهانی بخوانید که او از حد گذرندگان را دوست نمی‌دارد، و در زمین پس از اصلاح آن فساد مکنید و با بیم و امید او را بخوانید که رحمت خدا به نیکوکاران نزدیک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خودم و هرآنچه که پروردگارم به من روزی کرد و تمامی مردان و زنان مؤمن را به پناه خدای نازل کننده تورات، انجیل، زبور و فرقان عظیم می‌برم، از شر هر طغیانگر و ستمکار، افسونگر و فاسد، </w:t>
      </w:r>
    </w:p>
    <w:p>
      <w:pPr>
        <w:pStyle w:val="BookText"/>
        <w:rPr/>
      </w:pPr>
      <w:r>
        <w:rPr>
          <w:rFonts w:ascii="Amiri" w:hAnsi="Amiri" w:eastAsia="Amiri" w:cs="Amiri"/>
          <w:color w:val="111111"/>
          <w:sz w:val="28"/>
          <w:sz w:val="28"/>
          <w:szCs w:val="28"/>
          <w:rtl w:val="true"/>
          <w:lang w:bidi="ar-SA"/>
        </w:rPr>
        <w:t>وَ شَيْطَانٍ وَ سُلْطَانٍ وَ سَاحِرٍ وَ كَاهِنٍ وَ ظَاهِرٍ وَ بَاطِنٍ وَ نَاطِقٍ وَ طَارِقٍ وَ مُتَحَرِّكٍ وَ سَاكِنٍ وَ مُتَخَيِّلٍ وَ مُتَكَوِّنٍ وَ مُخِيفٍ وَ سُبْحَانَ اللَّهِ حِرْزِي وَ نَاصِرِي وَ مُونِسِي وَ هُوَ يَدْفَعُ عَنِّي لَا شَرِيكَ لَهُ وَ لَا مُعِزَّ لِمَنْ أَذَلَّ وَ لَا مُذِلَّ لِمَنْ أَعَزَّ وَ هُوَ الْوَاحِدُ الْقَهَّارُ وَ صَلَّي اللَّهُ عَلَي مُحَمَّدٍ وَ آلِهِ أَجْمَعِينَ</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فِي لَيْلَةِ الْأَحَدِ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الْأَحَدِ أَرْبَعَ رَكَعَاتٍ يَقْرَأُ فِي كُلِّ رَكْعَةٍ الْحَمْدَ مَرَّةً وَ آيَةَ الْكُرْسِيِّ إِحْدَي عَشْرَةَ مَرَّةً حَفِظَهُ اللَّهُ فِي الدُّنْيَا وَ الْآخِرَةِ وَ غَفَرَ لَهُ ذُنُوبَهُ فَإِنْ تُوُفِّيَ وَ هُوَ مُخْلِصٌ لِلَّهِ أَعْطَاهُ اللَّهُ الشَّفَاعَةَ يَوْمَ الْقِيَامَةِ فِيمَنْ أَخْلَصَ لِلَّهِ وَ أَعْطَاهُ اللَّهُ أَرْبَعَ مَدَائِنَ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لَيْلَةَ الْأَحَدِ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هَذِهِ الصَّلَاةَ أَعْطَاهُ اللَّهُ عَزَّ وَ جَلَّ ثَلَاثِينَ مَلَكاً يَحْفَظُونَهُ مِنَ الْمَعَاصِي فِي الدُّنْيَا وَ عَشَرَةً يَحْفَظُونَهُ مِنْ أَعْدَائِهِ فَإِنْ مَاتَ فَضَّلَهُ اللَّهُ تَعَالَي عَلَي ثَوَابِ ثَلَاثِينَ شَهِيداً فَإِذَا خَرَجَ مِنْ قَبْرِهِ يَوْمَ الْقِيَامَةِ حَضَرَهُ مِائَةُ مَلَكٍ مِنَ الْمَلَائِكَةِ مِنْ حَوْلِهِ بِالتَّسْبِيحِ وَ التَّهْلِيلِ حَتَّي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لَيْلَةَ الْأَحَدِ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مَنْ صَلَّي لَيْلَةَ الْأَحَدِ سِتَّ رَكَعَاتٍ يَقْرَأُ فِي كُلِّ رَكْعَةٍ بِفَاتِحَةِ الْكِتَابِ مَرَّةً وَ قُلْ هُوَ اللَّهُ أَحَدٌ سَبْعَ مَرَّاتٍ أَعْطَاهُ اللَّهُ تَعَالَي ثَوَابَ الشَّاكِرِينَ وَ ثَوَابَ الصَّابِرِينَ وَ أَعْمَالَ الْمُتَّقِينَ وَ كَتَبَ لَهُ عِبَادَةَ أَرْبَعِينَ سَنَةً وَ لَا يَقُومُ مِنْ مَقَامِهِ إِلَّا مَغْفُوراً لَهُ وَ لَا يَخْرُجُ مِنَ الدُّنْيَا حَتَّي يَرَي مَكَانَهُ مِنَ الْجَنَّةِ وَ يَرَانِي فِي مَنَامِهِ وَ مَنْ يَرَانِي فِي مَنَامِهِ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لَيْلَةَ الْأَحَدِ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صَلَّي لَيْلَةَ الْأَحَدِ أَرْبَعَ رَكَعَاتٍ يَقْرَأُ فِي كُلِّ رَكْعَةٍ الْحَمْدَ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 قُلْ هُوَ اللَّهُ أَحَدٌ خَمْسِينَ مَرَّةً حَرَّمَ اللَّهُ جَسَدَهُ عَلَي النَّارِ وَ أَعْطَاهُ قَصْراً فِي الْجَنَّةِ</w:t>
      </w:r>
    </w:p>
    <w:p>
      <w:pPr>
        <w:pStyle w:val="BookText"/>
        <w:rPr/>
      </w:pPr>
      <w:r>
        <w:rPr>
          <w:rFonts w:ascii="IRNazanin" w:hAnsi="IRNazanin" w:eastAsia="IRNazanin"/>
          <w:color w:val="111111"/>
          <w:sz w:val="28"/>
          <w:sz w:val="28"/>
          <w:szCs w:val="28"/>
          <w:rtl w:val="true"/>
          <w:lang w:bidi="fa-IR"/>
        </w:rPr>
        <w:t>شیطان، سلطان، ساحر، کاهن، ظاهر، باطن، ناطق، متحرک، ساکن، تخیّل کننده، رنگ به رنگ شونده، تکوین پیدا کننده و ترسناک؛ و منزه است خدا، پناه، یاری کننده و مونس من، اوست که از من دفع می‌کند و شریکی برای او نیست، و نه برای کسی که او ذلیل کرد عزیز کننده‌ای است و نه برای کسی که او عزیز کرد ذلیل کننده ای است و اوست واحد قهار و درود خدا بر محمد و جمیع خاندان او باد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نماز در شب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شب یکشنبه، چهار رکعت بخواند که در هر رکعت یک مرتبه حمد، و یازده مرتبه آیه الکرسی قرائت کند، خداوند او را در دنیا و آخرت حفظ می‌کند و گناهانش را بر او می‌بخشد و اگر در حالی که برای خدا مخلص است بمیرد، خداوند شفاعت او را در روز قیامت در مورد کسی که برای خدا اخلاص داشته است، می پذیرد و چهار شهر در بهشت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شب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این نماز را بخواند، خداوند عزوجل سی فرشته به او عطا می‌کند که او را در دنیا از گناهان حفظ می‌کنند و ده فرشته عطا می‌کند که او را از دشمنانش حفظ می‌کنند و اگر بمیرد، خداوند او را از ثواب سی شهید برتر می‌شمارد و چون در روز قیامت از قبرش خارج شود، صد فرشته، از اطراف او با تسبیح و تهلیل نزد او حاضر می‌شوند تا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شب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یکشنبه شش رکعت بخواند که در هر رکعت یک مرتبه فاتحه الکتاب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متعال ثواب شاکران و صابران و اعمال تقوا پیشگان را به او عطا می‌کند و عبادت چهل سال را برای او می‌نویسد و از مجلس خویش برنمی‌خیزد مگر اینکه بخشیده شود، و از دنیا خارج نمی‌شود مگر اینکه جایگاه خویش در دنیا را می‌بیند و مرا در خوابش می‌بیند، و هرکه مرا در خواب بیند، بهشت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شب یکشنبه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شب یکشنبه چهار رکعت بخواند که در هر رکعت یک مرتبه حمد و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خداوند بدنش را بر آتش حرام می‌کند و قصری در بهشت به او عطا می‌کند </w:t>
      </w:r>
    </w:p>
    <w:p>
      <w:pPr>
        <w:pStyle w:val="BookText"/>
        <w:rPr/>
      </w:pPr>
      <w:r>
        <w:rPr>
          <w:rFonts w:ascii="Amiri" w:hAnsi="Amiri" w:eastAsia="Amiri" w:cs="Amiri"/>
          <w:color w:val="111111"/>
          <w:sz w:val="28"/>
          <w:sz w:val="28"/>
          <w:szCs w:val="28"/>
          <w:rtl w:val="true"/>
          <w:lang w:bidi="ar-SA"/>
        </w:rPr>
        <w:t>كَأَوْسَعِ مَدِينَةٍ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لَيْلَةَ الْأَحَدِ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الْأَحَدِ رَكْعَتَيْنِ يَقْرَأُ فِي كُلِّ رَكْعَةٍ الْحَمْدَ مَرَّةً وَ آيَةَ الْكُرْسِيِّ وَ شَهِدَ اللَّهُ مَرَّةً مَرَّةً</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لَيْلَةِ الْأَحَدِ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رَبَّنَا لَكَ الْحَمْدُ وَ لَكَ الْمُلْكُ بِيَدِكَ الْخَيْرُ إِنَّكَ عَلَي كُلِّ شَيْ‌ءٍ قَدِيرٌ سُبْحَانَكَ لَا شَرِيكَ لَكَ أَنْتَ اللَّهُ الَّذِي لَيْسَ كَمِثْلِهِ شَيْ‌ءٌ سُبْحَانَكَ مَا أَعْظَمَ شَأْنَكَ وَ أَعَزَّ سُلْطَانَكَ وَ أَشَدَّ جَبَرُوتَكَ وَ أَنْفَذَ قُدْرَتَكَ سَبَّحَ الْخَلْقُ كُلُّهُمْ لَكَ وَ أَشْفَقَ الْخَلْقُ كُلُّهُمْ مِنْكَ وَ ضَرَعَ الْخَلْقُ كُلُّهُمْ إِلَيْكَ خَلَقْتَ كُلَّ شَيْ‌ءٍ وَ إِلَيْكَ مَعَادُهُ وَ بَدَأْتَ كُلَّ شَيْ‌ءٍ وَ إِلَيْكَ مُنْتَهَاهُ وَ أَنْشَأْتَ كُلَّ شَيْ‌ءٍ وَ إِلَيْكَ مَصِيرُهُ وَ وَسِعْتَ كُلَّ شَيْ‌ءٍ رَحْمَةً وَ أَنْتَ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ذِي الْعَرْشِ الْعَظِيمِ وَ رَبِّ الْمَلَائِكَةِ الْمُقَرَّبِينَ الَّذِينَ يُسَبِّحُونَ اللَّيْلَ وَ النَّهارَ لا يَفْتُرُونَ سُبْحَانَ اللَّهِ بِالْعَشِيِّ وَ الْإِبْكارِ سُبْحَانَ اللَّهِ آناءَ اللَّيْلِ وَ أَطْرافَ النَّهارِ لا تُدْرِكُهُ الْأَبْصارُ وَ هُوَ يُدْرِكُ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عَبْدِكَ الَّذِي انْتَجَبْتَهُ لِرِسَالَتِكَ وَ أَكْرَمْتَهُ بِآيَاتِكَ اللَّهُمَّ لَا تَحْرِمْنَا الْكَوْنَ مَعَهُ فِي قَرَارِ رَحْمَتِكَ اللَّهُمَّ كَمَا أَرْسَلْتَهُ فَبَلَّغَ وَ حَمَّلْتَهُ فَأَدَّي فَضَاعِفِ اللَّهُمَّ ثَوَابَهُ وَ أَكْرِمْهُ بِقُرْبِهِ مِنْكَ كَرَامَةً يَفْضُلُ بِهَا عَلَي جَمِيعِ خَلْقِكَ وَ يَغْبِطُهُ بِهَا الْأَوَّلُونَ وَ الْآخِرُونَ مِنْ عِبَادِكَ وَ اجْعَلْ مَثْوَانَا مَعَهُ يَا أَرْحَمَ الرَّاحِمِينَ اللَّهُمَّ صَلِّ عَلَي مُحَمَّدٍ وَ عَلَي آلِهِ الطَّاهِرِينَ وَ ذُرِّيَّتِهِ الْأَكْرَمِينَ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أَصْلِحْ بِالْيَقِينِ سَرَائِرَنَا وَ تَلَقَّ بِالْقَبُولِ أَعْمَالَنَا اللَّهُمَّ اجْعَلْ قُلُوبَنَا مُطْمَئِنَّةً إِلَي عَفْوِكَ آنِسَةً بِذِكْرِكَ وَ اجْعَلْ نِيَّاتِنَا مُخْتَصَّةً لِرَحْمَتِكَ وَ أَعْمَالَنَا خَالِصَةً لَكَ دُونَ غَيْرِكَ اللَّهُمَّ إِنِّي أَسْأَلُكَ الرِّبْحَ مِنَ التِّجَارَةِ الَّتِي لَا تَبُورُ وَ الْغَنِيمَةَ مِنَ الْأَعْمَالِ الصَّالِحَةِ لِلدُّنْيَا وَ الدِّينِ اللَّهُمَّ سَهِّلْ عَلَيَّ سَكْرَةَ الْمَوْتِ وَ شِدَّةَ أَهْوَالِ</w:t>
      </w:r>
    </w:p>
    <w:p>
      <w:pPr>
        <w:pStyle w:val="BookText"/>
        <w:rPr/>
      </w:pPr>
      <w:r>
        <w:rPr>
          <w:rFonts w:ascii="IRNazanin" w:hAnsi="IRNazanin" w:eastAsia="IRNazanin"/>
          <w:color w:val="111111"/>
          <w:sz w:val="28"/>
          <w:sz w:val="28"/>
          <w:szCs w:val="28"/>
          <w:rtl w:val="true"/>
          <w:lang w:bidi="fa-IR"/>
        </w:rPr>
        <w:t>که مانند وسیع‌ترین شهر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شب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شب یکشنبه دو رکعت بخواند که در هر رکعت یک مرتبه حمد و یک مرتبه آیه الکرسی را قرائت کند، و شَهِدَ الله را یکبار بخواند</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شب یکشنبه</w:t>
      </w:r>
    </w:p>
    <w:p>
      <w:pPr>
        <w:pStyle w:val="BookText"/>
        <w:rPr/>
      </w:pPr>
      <w:r>
        <w:rPr>
          <w:rFonts w:ascii="IRNazanin" w:hAnsi="IRNazanin" w:eastAsia="IRNazanin"/>
          <w:color w:val="111111"/>
          <w:sz w:val="28"/>
          <w:sz w:val="28"/>
          <w:szCs w:val="28"/>
          <w:rtl w:val="true"/>
          <w:lang w:bidi="fa-IR"/>
        </w:rPr>
        <w:t>بارالها، پروردگارا، حمد از آن توست و فرمانروایی برای توست و خوبی به دست توست که بر هر چیزی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که شریکی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چیزی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چه بزرگ است شأن تو و چه شکست ناپذیر است سلطه تو، و چه شدید است جبروت تو، و چه نافذ است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خلق تو را تسبیح کردند و تمامی خلق از تو ترسیدند و تمامی خلق برای تو تضرع کردند، همه چیز را آفریدی و بازگشت آنها به سوی توست و هر چیزی را آغاز کردی و پایان آن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ایجاد کردی و بازگشت آن به سوی توست، هر چیزی را با رحمت فراگرفتی و تو مهربان ترین مهربانان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 صاحب عرش عظیم، پروردگار ملائکه مقرب، کسانی که در شب و روز تو را تسبیح می‌گویند و افترا نمی‌بندند، منزه است خدا در شامگاه و صبحگاه، منزه است خدا در لحظات شب و اوقات روز، دیده ها او را درک نمی‌کند و او دیده ها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بنده ات که او را برای رسالتت برگزیدی و به آیاتت گرامی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ما را از بودن با او در قرارگاه رحمتت محروم نکن، بارالها چنانکه او را مبعوث کردی پس ابلاغ نمود، و بر او حمل کردی پس ادا نمود، ثوابش را دو چندان کن و او را به نزدیکی اش به خودت کرامت ببخش، کرامتی که با آن بر تمامی خلائقت برتر باشد و بندگان اولین و آخرینت با آن بر او غبطه بخورند، و مسکن ما را همراه او قرار بده،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مطهر او و ذریه بزرگوار او درود بفرست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درون ما را با یقین اصلاح کن و اعمال ما را با قبول دیدار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دلهای ما را مطمئن به عفوت، مأنوس به یادت قرار بده و نیت های ما را مختص به رحمتت و اعمال ما را خالص برای خود نه غیر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من سود از تجارتی که از بین نمی‌رود، غنیمت از اعمال صالح دنیوی و دینی را از تو می‌خواهم، بارالها سکرات مرگ، شدت وحشت </w:t>
      </w:r>
    </w:p>
    <w:p>
      <w:pPr>
        <w:pStyle w:val="BookText"/>
        <w:rPr/>
      </w:pPr>
      <w:r>
        <w:rPr>
          <w:rFonts w:ascii="Amiri" w:hAnsi="Amiri" w:eastAsia="Amiri" w:cs="Amiri"/>
          <w:color w:val="111111"/>
          <w:sz w:val="28"/>
          <w:sz w:val="28"/>
          <w:szCs w:val="28"/>
          <w:rtl w:val="true"/>
          <w:lang w:bidi="ar-SA"/>
        </w:rPr>
        <w:t xml:space="preserve">يَوْمِ الْبَعْثِ وَ أَسْأَلُكَ النَّجَاةَ مِنْ عَذَابِكَ وَ الْفَوْزَ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الشُّكْرَ عِنْدَ كُلِّ نِعْمَةٍ وَ الصَّبْرَ وَ التَّسْلِيمَ عِنْدَ كُلِّ بَلَاءٍ وَ مِحْنَةٍ اللَّهُمَّ اجْعَلْنِي مِمَّنْ يُوفِي بِعَهْدِكَ وَ يُؤْمِنُ بِوَعْدِكَ وَ يَعْمَلُ بِطَاعَتِكَ وَ يَسْعَي فِي مَرْضَاتِكَ وَ يَرْغَبُ فِيمَا عِنْدَكَ وَ يَرْجُو ثَوَابَكَ وَ يَخَافُ حِسَابَكَ اللَّهُمَّ أَلْبِسْنِي عَافِيَتَكَ وَ اشْمَلْنِي بِكَرَامَتِكَ وَ أَتِمَّ عَلَيَّ نِعْمَتَكَ آمِينَ رَبَّ الْعَالَمِينَ وَ صَلَّي اللَّهُ عَلَي سَيِّدِنَا مُحَمَّدٍ رَسُولِكَ وَ آلِهِ الطَّاهِرِينَ</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فِي يَوْمِ الْأَحَدِ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الْأَحَدِ عِنْدَ الضُّحَي رَكْعَتَيْنِ يَقْرَأُ فِي الرَّكْعَةِ الْأُولَي الْحَمْدَ مَرَّةً وَ إِنَّا أَعْطَيْناكَ الْكَوْثَرَ ثَلَاثَ مَرَّاتٍ وَ فِي الرَّكْعَةِ الثَّانِيَةِ الْحَمْدَ مَرَّةً وَ ثَلَاثَ مَرَّاتٍ قُلْ هُوَ اللَّهُ أَحَدٌ أُعْفِيَ مِنَ النَّارِ وَ أُعْطِيَ بَرَاءَةً مِنَ النِّفَاقِ وَ أَمَاناً مِنَ الْعَذَابِ وَ كَأَنَّمَا تَصَدَّقَ عَلَي كُلِّ مِسْكِينٍ وَ كَأَنَّمَا حَجَّ عَشْرَ حِجَّاتٍ وَ أُعْطِيَ بِكُلِّ نَجْمٍ فِي السَّمَاءِ دَرَجَةً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لِيَوْمِ الْأَحَدِ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الْأَحَدِ عِنْدَ الضُّحَي أَرْبَعَ رَكَعَاتٍ يَقْرَأُ فِي كُلِّ رَكْعَةٍ الْحَمْدَ مَرَّةً وَ آيَةَ الْكُرْسِيِّ مَرَّةً وَ ثَلَاثَ مَرَّاتٍ قُلْ هُوَ اللَّهُ أَحَدٌ أَعْطَاهُ اللَّهُ فِي الْجَنَّةِ أَرْبَعَ بُيُوتٍ كُلُّ بَيْتٍ أَرْبَعُ طَبَقَاتٍ كُلُّ طَبَقَةٍ بِهَا سَرِيرٌ عَلَي كُلِّ سَرِيرٍ حُورِيَّةٌ بَيْنَ يَدَيْ كُلِّ حُورِيَّةٍ وَصَائِفُ وَ وِلْدَانٌ وَ أَنْهَارٌ وَ 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لِيَوْمِ الْأَحَدِ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الْأَحَدِ أَرْبَعَ رَكَعَاتٍ يَقْرَأُ فِي كُلِّ رَكْعَةٍ مِنْهُنَّ فَاتِحَةَ الْكِتَابِ وَ آخِرَ سُورَةِ الْبَقَرَةِ لِلَّهِ ما فِي السَّماواتِ وَ ما فِي الْأَرْضِ فَإِذَا فَرَغْتَ مِنَ الصَّلَاةِ فَاقْرَأْ آيَةَ الْكُرْسِيِّ وَ صَلِّ عَلَي مُحَمَّدٍ وَ آلِهِ وَ الْعَنِ النَّصَارَي مِائَةَ مَرَّةٍ وَ سَلِ اللَّهَ حَوَائِجَكَ كَتَبَ اللَّهُ لَهُ بِكُلِّ يَهُودِيٍّ وَ يَهُودِيَّةٍ عِبَادَةَ سَنَةٍ وَ أَعْطَاهُ اللَّهُ ثَوَابَ أَلْفِ نَبِيٍّ وَ يَكْتُبُ</w:t>
      </w:r>
    </w:p>
    <w:p>
      <w:pPr>
        <w:pStyle w:val="BookText"/>
        <w:rPr/>
      </w:pPr>
      <w:r>
        <w:rPr>
          <w:rFonts w:ascii="IRNazanin" w:hAnsi="IRNazanin" w:eastAsia="IRNazanin"/>
          <w:color w:val="111111"/>
          <w:sz w:val="28"/>
          <w:sz w:val="28"/>
          <w:szCs w:val="28"/>
          <w:rtl w:val="true"/>
          <w:lang w:bidi="fa-IR"/>
        </w:rPr>
        <w:t>روز حشر را بر من آسان کن، و نجات از عذابت و کامیابی به رحمتت را از تو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شکر به هنگام هر نعمت، صبر و تسلیم به هنگام آزمایش و محنت را بر من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از کسانی که به عهدت وفا می‌کنند و به وعده  ات ایمان دارند و به طاعتت عمل می‌کنند و در رضای تو تلاش می‌کنند و به آنچه نزد توست راغب هستند و به ثوابت امید دارند و از حسابت بیم دارند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جامه عافیتت را بر من بپوشان و مرا با کرامتت دربرگیر و نعمتت را بر من تمام کن، آمین یا رب العالمین، و درود خدا بر مولایمان محمد رسول تو، و بر خاندان مطهر او باد</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نماز در روز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یکشنبه پیش از ظهر دو رکعت بخواند که در رکعت اول یک مرتبه حمد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دوم یک مرتبه حمد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از آتش معاف می‌شود و برائت از نفاق و ایمنی از عذاب به او عطا می‌شود و گویی بر هر مسکینی صدقه داده است و ده مرتبه حج کرده است و به ازای هر ستاره‌ای که در آسمان است، درجه‌ای در بهشت به او عطا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روز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یکشنبه قبل از ظهر چهار رکعت بخواند که در هر رکعت یک مرتبه حمد، یک مرتبه آیه الکرسی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در بهشت چهار خانه به او عطا می کند که در هر خانه چهار طبقه است و در هر طبقه تختی است و بر روی هر تخت یک حوری است که در حضور هر حوری، ندیمه ها، جوانان، رودها و درختان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روز یکشنبه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یکشنبه چهار رکعت بخواند که در هر رکعت از آن فاتحه الکتاب و آخر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ما فی السموات و ما فی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قرائت کند و چون از نماز فارغ شد آیه الکرسی را قرائت کند و بر محمد و خاندان او درود بفرستد و صد مرتبه نصاری را لعنت کند و حاجت هایش را از خدا بخواهد، خداوند به ازای هر مرد و زن یهودی، عبادت یک سال را برای او می‌نویسد و </w:t>
      </w:r>
    </w:p>
    <w:p>
      <w:pPr>
        <w:pStyle w:val="BookText"/>
        <w:rPr/>
      </w:pPr>
      <w:r>
        <w:rPr>
          <w:rFonts w:ascii="Amiri" w:hAnsi="Amiri" w:eastAsia="Amiri" w:cs="Amiri"/>
          <w:color w:val="111111"/>
          <w:sz w:val="28"/>
          <w:sz w:val="28"/>
          <w:szCs w:val="28"/>
          <w:rtl w:val="true"/>
          <w:lang w:bidi="ar-SA"/>
        </w:rPr>
        <w:t>لَهُ بِكُلِّ نَصْرَانِيٍّ وَ نَصْرَانِيَّةٍ أَلْفَ غَزْوَةٍ وَ فَتَحَ اللَّهُ لَهُ ثَمَانِيَةَ أَبْوَابِ الْجَنَّةِ</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يَوْمِ الْأَحَدِ</w:t>
      </w:r>
    </w:p>
    <w:p>
      <w:pPr>
        <w:pStyle w:val="BookText"/>
        <w:rPr/>
      </w:pPr>
      <w:r>
        <w:rPr>
          <w:rFonts w:ascii="Amiri" w:hAnsi="Amiri" w:eastAsia="Amiri" w:cs="Amiri"/>
          <w:color w:val="111111"/>
          <w:sz w:val="28"/>
          <w:sz w:val="28"/>
          <w:szCs w:val="28"/>
          <w:rtl w:val="true"/>
          <w:lang w:bidi="ar-SA"/>
        </w:rPr>
        <w:t xml:space="preserve">اللَّهُمَّ إِنِّي أَسْأَلُكَ سُؤَالَ مُذْنِبٍ أَوْبَقَتْهُ ذُنُوبُهُ وَ مَعَاصِيهِ فِي ضِيقِ الْمَسَالِكِ وَ لَيْسَ لَهُ مُجِيرٌ سِوَاكَ وَ لَا أَمَلٌ غَيْرُكَ وَ لَا مُغِيثٌ أَرْأَفُ مِنْكَ وَ لَا مُعْتَمَدٌ يَعْتَمِدُ عَلَيْهِ غَيْرُ عَفْوِكَ أَنْتَ مَوْلَايَ الَّذِي جُدْتَ بِالنِّعَمِ قَبْلَ اسْتِحْقَاقِهَا وَ أَهَّلْتَهَا بِتَطَوُّلِكَ غَيْرَ مُؤَهَّلِهَا لَمْ يُعَازَّكَ مَنْعٌ وَ لَا أَكْدَاكَ إِعْطَاءٌ وَ لَا أَنْفَدَ سَعَتَكَ سُؤَالُ مُلِحٍّ بَلْ أَدْرَرْتَ أَرْزَاقَ عِبَادِكَ مَنّاً مِنْكَ وَ تَطَوُّلًا عَلَيْهِمْ وَ تَفَضُّلًا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كَلَّتِ الْعِبَارَةُ عَنْ بُلُوغِ صِفَتِكَ وَ هَدَأَ اللِّسَانُ عَنْ نَشْرِ مَحَامِدِكَ وَ تَفَضُّلِكَ وَ قَدْ تَعَمَّدْتُكَ بِقَصْدِي إِلَيْكَ وَ إِنْ أَحَاطَتْ بِيَ الذُّنُوبُ فَأَنْتَ عَلَّامُ الْغُيُوبِ أَسْأَلُكَ أَنْ تُصَلِّيَ عَلَي مُحَمَّدٍ وَ آلِ مُحَمَّدٍ وَ أَنْ تَهَبَنِي لِنَبِيِّكَ مُحَمَّدٍ صلي الله عليه و آله وَ تُوجِبَ لِيَ الْجَنَّةَ بِرَحْمَتِكَ فَأَنْتَ أَرْحَمُ الرَّاحِمِينَ وَ أَكْرَمُ الْأَكْرَمِينَ وَ أَجْوَدُ الْأَجْوَدِينَ وَ أَحْسَنُ الْخَالِقِينَ الْأَوَّلُ وَ الْآخِرُ وَ الظَّاهِرُ وَ الْبَاطِنُ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إِلَهِي أَعَزُّ وَ أَكْرَمُ وَ أَجَلُّ وَ أَرْأَفُ مِنْ أَنْ تَرُدَّ مَنْ أَمَّلَكَ وَ رَجَاكَ وَ طَمِعَ فِيمَا قِبَلَكَ فَلَكَ الْحَمْدُ إِلَهِي إِنِّي جُرْتُ عَلَي نَفْسِي فِي النَّظَرِ لَهَا وَ سَالَمْتُ الْأَيَّامَ بِاقْتِرَافِ الْآثَامِ وَ أَنْتَ وَلِيُّ الْإِنْعَامِ يَا ذَا الْجَلَالِ وَ الْإِكْرَامِ وَ مَا بَقِيَ لَهَا يَا رَبِّ إِلَّا تَطَوُّلُكَ صَلِّ يَا رَبِّ عَلَي مُحَمَّدٍ وَ آلِ مُحَمَّدٍ وَ أَجْمِلْ لَهَا مِنْكَ النَّظَرَ وَ اجْعَلْ مَرَدَّهَا مِنْكَ بِالنَّجَاحِ يَا فَالِقَ الْإِصْبَاحِ فَإِنَّكَ الْمُعْطِي النَّفَّاحُ ذُو الْآلَاءِ وَ النِّعَمِ وَ امْنَحْهَا سُؤْلَهَا وَ إِنْ لَمْ تَسْتَحِقَّ يَا 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بِاسْمِكَ الَّذِي تُمْضِي بِهِ الْأُمُورَ وَ الْمَقَادِيرَ وَ بِعِزَّتِكَ الَّتِي تُنْجِزُ بِهَا التَّدْبِيرَ أَنْ تَحُولَ بَيْنِي وَ بَيْنَ مَا يُبَعِّدُنِي مِنْكَ يَا حَنَّانُ يَا مَنَّانُ وَ لَا تَحُولَ بَيْنِي وَ بَيْنَ مَا يُقَرِّبُ مِنْكَ وَ أَنْ تَجْعَلَنِي مِمَّنْ أَبَحْتَهُ عَفْوَكَ وَ رِضْوَانَكَ وَ أَسْكَنْتَهُ جَنَّتَكَ بِرَأْفَتِكَ وَ طَوْلِكَ وَ امْتِنَانِكَ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أَكْرَمْتَ أَوْلِيَاءَكَ بِكَرَامَتِكَ وَ أَوْجَبْتَ لَهُمْ حِيَاطَتَكَ وَ ظَلَّلْتَهُمْ بِرِعَايَتِكَ</w:t>
      </w:r>
    </w:p>
    <w:p>
      <w:pPr>
        <w:pStyle w:val="BookText"/>
        <w:rPr/>
      </w:pPr>
      <w:r>
        <w:rPr>
          <w:rFonts w:ascii="IRNazanin" w:hAnsi="IRNazanin" w:eastAsia="IRNazanin"/>
          <w:color w:val="111111"/>
          <w:sz w:val="28"/>
          <w:sz w:val="28"/>
          <w:szCs w:val="28"/>
          <w:rtl w:val="true"/>
          <w:lang w:bidi="fa-IR"/>
        </w:rPr>
        <w:t>به ازای هر مرد و زن نصرانی، هزار غزوه برایش می نویسد و هشت در بهشت را برای او می‌گشاید</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دعای روز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بسان درخواست انسان گناهکاری که گناهان و معصیت هایش او را در تنگنای راه ها ذلیل کرده است و غیر از تو نه پناهی برای اوست، نه امیدی و نه فریادرسی رئوف‌تر از تو و تکیه‌گاهی که بر آن تکیه کند غیر از عفو تو، از تو می‌خواهم، تو مولای من هستی که نعمت‌ها بر من بخشیدی قبل از استحقاق آنها، با لطفت، نالایقان به آن را لایق کردی، و نه منعی مانع تو می شود و نه عطایی تو را خسته می کند و نه درخواست اصرار کننده گشایشت را از بین می برد، بلکه روزی بندگانت را به عنوان لطفی و احسان و فضلی از جانب تو بر آنان جاری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عبارت‌ها ار رسیدن به صفت تو ناتوان شد و زبان از گستراندن ستایش و لطف تو آرام گرفت و با قصد کردنم تو را، به سوی تو روی آورده ام؛ و اگر گناهان مرا احاطه کرده است، تو داننده نهان 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بر محمد و خاندان محمد درود بفرستی و مرا به خاطر نبی‌ات محمد ببخشی و بهشت را با رحمتت بر من واجب کنی که تو مهربان ترین مهربانان، بزرگوار ترین بزرگواران، بخشنده‌ترین بخشندگان، بهترین خالقان، اول، آخر، ظاهر و باطن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تو والاتر، گرامی‌تر، برتر و رئوف تر از این هستی که کسی که به تو امیدوار شد و به تو امید بست و در آنچه در اختیار توست طمع کرد را رد کنی، پس حمد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بر نفسم در مهلت دادن به آن ظلم کردم و با ارتکاب گناهان، با روزها سازش کردم و تو ولیّ نعمت هستی، ای صاحب جلال و بزرگواری، و برای آن چیزی نمانده است ای پروردگار من، جز لطف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خاندان محمد درود بفرست و به خاطر آن نظر به نفس را نیک کن و بازگشت آن را با پیروزی از طرف خودت قرار بده، ای شکافنده صبح، که تو عطا کننده، هدیه دهنده، صاحب نعمت و برکت هستی، و خواسته نفس را به او ببخش گرچه مستحق آن نیست، ای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من به اسمت که با آن مقدرات را جاری می‌کنی، و به اسمت که با آن تدابیر را صورت می‌دهی از تو می‌خواهم که بر محمد و خاندان محمد درود بفرستی و از فضلت روزی فراوان حلال پاک به من عطا کنی، و میان من و آنچه که مرا به تو نزدیک می‌کند مانع نشوی، ای پر نعمت، مرا در میان کسانی‌که عفوت و رضوانت را برای آن ها مجاز کردی و با رأفت، لطف و امتنانت در جوارت ساکنشان کردی، جای بده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تو با کرامتت اولیائت را گرامی داشتی و مراقبت را بر آنان واجب کردی و آنان را با پوشش رعایتت از </w:t>
      </w:r>
    </w:p>
    <w:p>
      <w:pPr>
        <w:pStyle w:val="BookText"/>
        <w:rPr/>
      </w:pPr>
      <w:r>
        <w:rPr>
          <w:rFonts w:ascii="Amiri" w:hAnsi="Amiri" w:eastAsia="Amiri" w:cs="Amiri"/>
          <w:color w:val="111111"/>
          <w:sz w:val="28"/>
          <w:sz w:val="28"/>
          <w:szCs w:val="28"/>
          <w:rtl w:val="true"/>
          <w:lang w:bidi="ar-SA"/>
        </w:rPr>
        <w:t xml:space="preserve">مِنَ التَّتَابُعِ فِي الْمَهَالِكِ وَ أَنَا عَبْدُكَ فَصَلِّ عَلَي مُحَمَّدٍ وَ آلِهِ وَ أَنْقِذْنِي بِرَحْمَتِكَ مِنْ ذَلِكَ وَ إِلَي طَاعَتِكَ وَ مَا يَقْرُبُ مِنْكَ فَمِلْ بِي وَ عَنْ طُغْيَانِي وَ عِصْيَانِي لَكَ فَرُدَّنِي فَقَدْ عَجَّتْ إِلَيْكَ الْأَصْوَاتُ أَتَرَجَّي مَحْوَ الْعُيُوبِ وَ غُفْرَانَ الذُّنُوبِ يَا عَلَّامَ الْغُيُوبِ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ارْزُقْنِي رِزْقاً وَاسِعاً حَلَالًا طَيِّباً هَنِيئاً مَرِيئاً فِي يُسْرٍ مِنْكَ وَ عَافِيَةٍ إِنَّكَ عَلَي كُلِّ شَيْ‌ءٍ قَدِيرٌ اللَّهُمَّ إِنِّي أَسْتَهْدِيكَ فَاهْدِنِي وَ أَسْتَعْصِمُكَ فَاعْصِمْنِي وَ أَدِّ عَنِّي حُقُوقَكَ عَلَيَّ إِلَيْكَ إِنَّكَ أَهْلُ التَّقْوي وَ أَهْلُ الْمَغْفِرَةِ فَاصْرِفْ عَنِّي شَرَّ كُلِّ ذِي شَرٍّ إِلَي خَيْرِ مَا لَا يَمْلِكُهُ أَحَدٌ سِوَاكَ وَ تَحَمَّلْ عَنِّي مُفْتَرَضَاتِ حُقُوقِ الْآبَاءِ وَ الْأُمَّهَاتِ وَ الْإِخْوَةِ وَ الْأَخَوَاتِ وَ اغْفِرْ لَنَا وَ لَهُمْ وَ لِلْمُؤْمِنِينَ وَ الْمُؤْمِنَاتِ يَا وَلِيَّ الْبَرَكَاتِ وَ عَالِمَ الْخَفِيَّاتِ عَلَيْكَ تَوَكَّلْنَا وَ أَنْتَ رَبُّ 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بَعْدَهُ فِي شُكْرِ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لَا إِلَهَ إِلَّا أَنْتَ قُلْتَ فِي كِتَابِكَ وَ ما بِكُمْ مِنْ نِعْمَةٍ فَمِنَ اللَّهِ ثُمَّ إِذا مَسَّكُمُ الضُّرُّ فَإِلَيْهِ تَجْئَرُونَ فَبِكَ آمَنْتُ وَ صَدَّقْتُ وَ إِلَيْكَ سَيِّدِي جَأَرْتُ وَ أَنَا مُتَقَلِّبٌ فِيمَا لَا أُحْصِيهِ مِنْ نِعَمِكَ مُسْتَجِيرٌ بِكَ مِنْ أَنْ يَمَسَّنِي ضُرٌّ فَلَكَ الْحَمْدُ يَا حَيُّ يَا قَيُّومُ</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عُوذَةُ يَوْمِ الْأَحَدِ</w:t>
      </w:r>
    </w:p>
    <w:p>
      <w:pPr>
        <w:pStyle w:val="BookText"/>
        <w:rPr/>
      </w:pPr>
      <w:r>
        <w:rPr>
          <w:rFonts w:ascii="Amiri" w:hAnsi="Amiri" w:eastAsia="Amiri" w:cs="Amiri"/>
          <w:color w:val="111111"/>
          <w:sz w:val="28"/>
          <w:sz w:val="28"/>
          <w:szCs w:val="28"/>
          <w:rtl w:val="true"/>
          <w:lang w:bidi="ar-SA"/>
        </w:rPr>
        <w:t>بِسْمِ اللَّهِ الرَّحْمنِ الرَّحِيمِ اللَّهُ أَكْبَرُ اللَّهُ أَكْبَرُ وَ أَعَزُّ مِنْ خَلْقِهِ جَمِيعاً وَ أَحْكَمُ وَ أَجَلُّ وَ أَعْظَمُ مِمَّا أَخَافُ وَ أَحْذَرُ وَ أَعُوذُ بِالَّذِي يُمْسِكُ السَّماءَ أَنْ تَقَعَ عَلَي الْأَرْضِ إِلَّا بِإِذْنِهِ مِنْ شَرِّ كُلِّ ذِي شَرٍّ وَ مِنْ شَرِّ كُلِّ دَابَّةٍ صَغِيرَةٍ أَوْ كَبِيرَةٍ رَبِّي آخِذٌ بِناصِيَتِها إِنَّ رَبِّي عَلي صِراطٍ مُسْتَقِيمٍ فَاللَّهُ خَيْرٌ حافِظاً وَ هُوَ أَرْحَمُ الرَّاحِمِينَ اللَّهُ أَكْبَرُ اسْتَوَي الرَّبُّ عَلَي الْعَرْشِ وَ قَامَتِ السَّمَاوَاتُ وَ الْأَرْضُ بِحِكْمَتِهِ وَ زَهَرَتِ النُّجُومُ بِأَمْرِهِ وَ رَسَتِ الْجِبَالُ بِإِذْنِهِ وَ لَا يُجَاوِزُ اسْمَهُ مَنْ فِي السَّمَاوَاتِ وَ الْأَرْضِ الَّذِي ذَلَّتْ لَهُ الْجِبَالُ</w:t>
      </w:r>
    </w:p>
    <w:p>
      <w:pPr>
        <w:pStyle w:val="BookText"/>
        <w:rPr/>
      </w:pPr>
      <w:r>
        <w:rPr>
          <w:rFonts w:ascii="IRNazanin" w:hAnsi="IRNazanin" w:eastAsia="IRNazanin"/>
          <w:color w:val="111111"/>
          <w:sz w:val="28"/>
          <w:sz w:val="28"/>
          <w:szCs w:val="28"/>
          <w:rtl w:val="true"/>
          <w:lang w:bidi="fa-IR"/>
        </w:rPr>
        <w:t>فرو افتادن در مهلکه⁭ها حمایت کردی، و من بنده تو هستم، پس بر محمد و خاندان او درود بفرست و با رحمتت مرا از آن نجات بده و مرا به سوی طاعتت و آنچه به تو نزدیک می⁭کند متمایل کن، و مرا از طغیان و عصیانم بر تو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صداها به سوی تو فریاد کمک برآورده است و از تو حاجت می‌خواهند و از بین رفتن عیوب و بخشش گناهان را امید دارند، ای داننده نهان‌ها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و روزی گسترده حلال طیب گوارای سالم در راحتی و عافیتی از جانب خودت به من روزی کن که تو به هر چیزی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از تو طلب هدایت کردم پس هدایتم کن، از تو مصونیت خواستم پس تو مصونم بدار، حقوقت بر من را از من ادا کن که تو اهل تقوا و مغفرت هستی، و شر هر صاحب شری را به سوی خیری که کسی جز تو صاحب آن نیست از من دور کن و تکلیف⁭های حقوق پدران، مادران، برادران و خواهران را از من بردار و ما را، آنان را، مردان و زنان مؤمن را ببخش، ای ولیّ برکات، و آگاه از پنهان⁭ها، توکل ما بر توست و تو صاحب عرش عظیم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در شکر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حمد از آن توست،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نعمتی که دارید از خداست، پس چون آسیبی به شما رسد، به سوی او روی می⁭آورید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 ایمان آوردم و تصدیق کردم، و ای سرور من، به سوی تو استغاثه کردم و در آنچه که از نعمت⁭هایت نمی⁭شمارم، در ناز و نعمت هستم، و از اینکه آسیبی به من برسد به تو پناه می⁭آورم، پس حمد از آن توست ای زنده⁭ ای جاودان</w:t>
      </w:r>
      <w:r>
        <w:rPr>
          <w:rFonts w:eastAsia="IRNazanin" w:cs="IRNazanin"/>
          <w:color w:val="111111"/>
          <w:sz w:val="28"/>
          <w:szCs w:val="28"/>
          <w:rtl w:val="true"/>
          <w:lang w:bidi="fa-IR"/>
        </w:rPr>
        <w:t>.</w:t>
      </w:r>
      <w:r>
        <w:rPr>
          <w:rStyle w:val="FootnoteAnchor"/>
          <w:rtl w:val="true"/>
        </w:rPr>
        <w:footnoteReference w:id="90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تعویذ روز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و از تمامی خلائقش نیرومندتر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تر، جلیل تر، و بزرگتر از هر چیزی است که می⁭ترسم و برحذر هستم، و به کسی پناه می⁭برم که آسمان را باز می⁭دارد از اینکه بر زمین بیافتد مگر به اذن او، از شر هر صاحب شری از میان جنبندگان بزرگ یا کوچکی که پروردگارم بر او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پروردگار من بر صراطی مستقیم است، که خدا بهترین نگهبان است و اوست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پروردگار بر عرش استیلا یافت و آسمان⁭ها و زمین با حکمت او استوار شد و ستارگان به امر او درخشان شد و کوه⁭ها به اذن او بر افراشته شد، و کسی که در آسمان⁭ها و زمین است از اسم او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کوه⁭ها </w:t>
      </w:r>
    </w:p>
    <w:p>
      <w:pPr>
        <w:pStyle w:val="BookText"/>
        <w:rPr/>
      </w:pPr>
      <w:r>
        <w:rPr>
          <w:rFonts w:ascii="Amiri" w:hAnsi="Amiri" w:eastAsia="Amiri" w:cs="Amiri"/>
          <w:color w:val="111111"/>
          <w:sz w:val="28"/>
          <w:sz w:val="28"/>
          <w:szCs w:val="28"/>
          <w:rtl w:val="true"/>
          <w:lang w:bidi="ar-SA"/>
        </w:rPr>
        <w:t>وَ هِيَ طَائِعَةٌ وَ انْبَعَثَتْ لَهُ الْأَجْسَادُ وَ هِيَ بَالِيَةٌ بِهِ أَحْتَجِبُ مِنْ كُلِّ طَاغٍ وَ بَاغٍ وَ عَادٍ وَ ضَارٍّ وَ حَاسِدٍ وَ بِبَأْسِ اللَّهِ وَ بِإِذْنِ اللَّهِ وَ بِمَنْ جَعَلَ بَيْنَ الْبَحْرَيْنِ حاجِزاً وَ جَعَلَ فِي السَّماءِ بُرُوجاً وَ جَعَلَ فِيها سِراجاً وَ قَمَراً مُنِيراً وَ أَعُوذُ بِمَنْ زَيَّنَهَا لِلنَّاظِرِينَ وَ حَفِظَهَا مِنْ كُلِّ شَيْطَانٍ رَجِيمٍ وَ أَعُوذُ بِمَنْ جَعَلَ فِي الْأَرْضِ رَوَاسِيَ وَ جِبِالًا أَوْتَاداً أَنْ يُوصَلَ إِلَيَّ بِسُوءٍ أَوْ بَلِيَّةٍ أَوْ إِلَي أَحَدٍ مِنْ إِخْوَانِي أَوْ إِلَي أَحَدٍ مِنْ أَهْلِ عِنَايَتِي حم حم حم عسق كَذلِكَ يُوحِي إِلَيْكَ وَ إِلَي الَّذِينَ مِنْ قَبْلِكَ اللَّهُ الْعَزِيزُ الْحَكِيمُ حم حم حم تَنْزِيلٌ مِنَ الرَّحْمنِ الرَّحِيمِ وَ لَا حَوْلَ وَ لَا قُوَّةَ إِلَّا بِاللَّهِ‌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فِي يَوْمِ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تُعْرَفُ بِصَلَاةِ جَبْرَئِيلَ عليه السلام رَوَي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الْإِثْنَيْنِ أَرْبَعَ رَكَعَاتٍ يَقْرَأُ فِي كُلِّ رَكْعَةٍ فَاتِحَةَ الْكِتَابِ سَبْعَ مَرَّاتٍ وَ إِنَّا أَنْزَلْناهُ فِي لَيْلَةِ الْقَدْرِ مَرَّةً وَاحِدَةً وَ يَفْصِلُ بَيْنَهُمَا بِتَسْلِيمَةٍ فَإِذَا فَرَغَ يَقُولُ مِائَةَ مَرَّةٍ اللَّهُمَّ صَلِّ عَلَي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 مَرَّةٍ اللَّهُمَّ صَلِّ عَلَي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يَلْعَنُ الظَّالِمِينَ مِائَةَ مَرَّةٍ وَ يَقْرَأُ آيَةَ الْكُرْسِيِّ ثُمَّ ضَعْ خَدَّكَ الْأَيْمَنَ عَلَي الْأَرْضِ مَكَانَ سُجُودِكَ وَ قُلْ هُوَ اللَّهُ رَبِّي حَقّاً حَقّاً حَتَّي يَنْقَطِعَ النَّفَسُ ثُمَّ قُلْ لَا أُشْرِكُ بِهِ شَيْئاً وَ لَا أَتَّخِذُ مِنْ دُونِهِ وَلِيّاً اللَّهُمَّ إِنِّي أَسْأَلُكَ بِمَعَاقِدِ الْعِزِّ مِنْ عَرْشِكَ وَ بِمَوْضِعِ الرَّحْمَةِ مِنْ كِتَابِكَ أَنْ تُصَلِّيَ عَلَي مُحَمَّدٍ وَ آلِ مُحَمَّدٍ وَ أَنْ تَفْعَلَ بِي كَذَا وَ كَذَا وَ تَسْأَلُ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لَيْلَةَ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مَنْ صَلَّي لَيْلَةَ الْإِثْنَيْنِ رَكْعَتَيْنِ يَقْرَأُ فِي كُلِّ رَكْعَةٍ فَاتِحَةَ الْكِتَابِ خَمْسَ عَشْرَةَ وَ قُلْ هُوَ اللَّهُ أَحَدٌ خَمْسَ عَشْرَةَ وَ قُلْ أَعُوذُ بِرَبِّ الْفَلَقِ خَمْسَ عَشْرَةَ مَرَّةً وَ قُلْ أَعُوذُ بِرَبِّ النَّاسِ خَمْسَ عَشْرَةَ مَرَّةً فَإِذَا فَرَغَ مِنْ صَلَاتِهِ يَقْرَأُ آيَةَ الْكُرْسِيِّ خَمْسَ عَشْرَةَ جَعَلَ اللَّهُ اسْمَهُ مِنْ أَهْلِ الْجَنَّةِ وَ إِنْ كَانَ مِنْ أَهْلِ النَّارِ وَ غَفَرَ لَهُ ذُنُوبَ الْعَلَانِيَةِ وَ يَكْتُبُ لَهُ بِكُلِّ آيَةٍ قَرَأَهَا حِجَّةً وَ عُمْرَةً وَ كَأَنَّمَا أَعْتَقَ رَقَبَتَيْنِ مِنْ وُلْدِ إِسْمَاعِيلَ وَ مَاتَ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فرمانبردار است بر او خوار شد و جسم⁭ها در حالی که پوسیده است برای او مبعوث شد و به آن از هر طغیانگر، ستمکار، تجاوزگر، ضرررسان و حسود خود را می پوشانم و به قدرت خدا و به اذن خدا و به کسی که بین دو دریا مانعی نهاد و در آسمان برج⁭هایی قرار داد و در آن چراغی و ماهی روشن قرار داد که آن را برای بینندگان زینت داد و از هر شیطان رانده شده حفظ کرد و به کسی پناه می⁭برم که کوه⁭ها و بلندی⁭ها را در زمین ستون قرار داد، از اینکه بدی یا بلایی به من یا یکی از برادرانم یا یکی از افراد مورد توجّهم برسد، حم حم حم عسق، اینگونه خدای نیرومند حکیم به سوی تو و به سوی کسانی که پیش از تو بودند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حم حم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است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رحمتگر مهربان و هیچ قدرت و قوه⁭ای نیست مگر با خدا</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نماز در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نماز جبرئیل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ابن مالک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دوشنبه چهار رکعت بخواند که در هر رکعت هفت مرتبه فاتحه الکتاب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و میان آن دو با یک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ایجاد ⁭کند و چون فارغ شد،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صد مرتبه اللهم صلّ علی جبرئیل و صد مرتبه ظالمان را لعنت ⁭کند و آیة الکرسی را قرائت ⁭کند، سپس گونه راستش را بر زمین در محل سجده قرار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ربّی حقاً حقاً تا اینکه نفس قطع شود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شریک او نمی⁭دانم و غیر از او ولیّ⁭ای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من به جایگاه⁭های عزت از عرشت، و به موضع رحمتت از کتابت از تو می⁭خواهم که بر محمد و خاندان محمد درود بفرستی و در حق من چنین و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و حاجتت را درخواست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شب دوشنبه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نبی صلّی الله علیه و آله روایت کرده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دوشنبه دو رکعت بخواند که در هر رکعت پانزده مرتبه فاتحةالکتاب،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وچون از نمازش فارغ شد پانزده مرتبه آیة الکرسی را قرائت ⁭کند، خداوند اسمش را از اهل بهشت قرار می⁭دهد، گرچه از اهل آتش باشد، و گناهان پیدای او را می⁭بخشد و به ازای هر آیه⁭ای که قرائت کرده است، حج و عمره برایش می⁭نویسد و گویی که دو برده از فرزندان اسماعیل را آزاد کرده است و شهید مرده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صَلَاةٌ أُخْرَي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الْإِثْنَيْنِ اثْنَتَيْ عَشْرَةَ رَكْعَةً بِفَاتِحَةِ الْكِتَابِ وَ آيَةِ الْكُرْسِيِّ مَرَّةً مَرَّةً فَإِذَا فَرَغَ مِنْ صَلَاتِهِ قَرَأَ قُلْ هُوَ اللَّهُ أَحَدٌ اثْنَتَيْ عَشْرَةَ مَرَّةً وَ اسْتَغْفَرَ اللَّهَ اثْنَتَيْ عَشْرَةَ مَرَّةً وَ صَلَّي عَلَي النَّبِيِّ صلي الله عليه و آله اثْنَتَيْ عَشْرَةَ مَرَّةً نَادَي مُنَادٍ يَوْمَ الْقِيَامَةِ أَيْنَ فُلَانُ بْنُ فُلَانٍ فَلْيَقُمْ وَ لْيَأْخُذْ ثَوَابَهُ مِنَ اللَّهِ تَعَالَي تَمَامَ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لَيْلَةَ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الْإِثْنَيْنِ رَكْعَتَيْنِ يَقْرَأُ فِي كُلِّ رَكْعَةٍ الْحَمْدَ مَرَّةً وَ سَبْعَ مَرَّاتٍ قُلْ هُوَ اللَّهُ أَحَدٌ فَإِذَا سَلَّمَ يَقُولُ سُبْحَانَ اللَّهِ وَ الْحَمْدُ لِلَّهِ وَ لَا إِلَهَ إِلَّا اللَّهُ وَ اللَّهُ أَكْبَرُ وَ لَا حَوْلَ وَ لَا قُوَّةَ إِلَّا بِاللَّهِ الْعَلِيِّ الْعَظِيمِ سَبْعَ مَرَّاتٍ أَعْطَاهُ اللَّهُ مِنَ الثَّوَابِ مَا شَاءَ وَ كَتَبَ لَهُ ثَوَابَ خَاتِمِ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لَيْلَةَ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الْإِثْنَيْنِ رَكْعَتَيْنِ يَقْرَأُ فِي كُلِّ رَكْعَةٍ الْحَمْدَ مَرَّةً وَ آيَةَ الْكُرْسِيِّ وَ قُلْ هُوَ اللَّهُ أَحَدٌ وَ الْمُعَوِّذَتَيْنِ مَرَّةً مَرَّةً فَإِذَا فَرَغَ مِنْ صَلَاتِهِ اسْتَغْفَرَ اللَّهَ عَشْرَ مَرَّاتٍ كَتَبَ اللَّهُ لَهُ عَشْرَ حِجَجٍ وَ عَشْرَ عُمَرٍ لِلْمُخْلِصِ لِلَّهِ</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فِي لَيْلَةِ الْإِثْنَيْنِ</w:t>
      </w:r>
    </w:p>
    <w:p>
      <w:pPr>
        <w:pStyle w:val="BookText"/>
        <w:rPr/>
      </w:pPr>
      <w:r>
        <w:rPr>
          <w:rFonts w:ascii="Amiri" w:hAnsi="Amiri" w:eastAsia="Amiri" w:cs="Amiri"/>
          <w:color w:val="111111"/>
          <w:sz w:val="28"/>
          <w:sz w:val="28"/>
          <w:szCs w:val="28"/>
          <w:rtl w:val="true"/>
          <w:lang w:bidi="ar-SA"/>
        </w:rPr>
        <w:t xml:space="preserve">سُبْحَانَكَ رَبَّنَا فَلَكَ الْحَمْدُ أَنْتَ اللَّهُ الْقَائِمُ الدَّائِمُ الْبَاقِي بَعْدَ فَنَاءِ كُلِّ شَيْ‌ءٍ الْحَيُّ الَّذِي لَا يَمُوتُ بِيَدِهِ مَلَكُوتُ السَّمَاوَاتِ وَ الْأَرْضِ قَاصِمُ الْجَبَّارِينَ وَ مُبِيدُ الْمُتَكَبِّرِينَ وَ إِلَهُ الْأَوَّلِينَ وَ الْآخِرِينَ ابْتَدَعْتَ الْخَلْقَ بِقُدْرَتِكَ وَ دَبَّرْتَ أُمُورَهُمْ بِعِلْمِكَ وَ حِكْمَتِكَ لَمْ يَكُنْ لَكَ ظَهِيرٌ وَ لَا مُشِيرٌ وَ لَا مُعِينَ لَكَ عَلَي حُكْمِكَ وَ لَا شَرِيكَ تَبَارَكَتْ أَسْمَاؤُكَ وَ جَلَّ ثَنَاؤُكَ سُبْحَانَكَ وَ بِحَمْدِكَ لَا إِلَهَ غَيْرُكَ وَاحِداً أَحَداً لَمْ يَتَّخِذْ صَاحِبَةً وَ لَا وَلَداً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عَبْدِكَ وَ رَسُولِكَ كَمَا سَبَقَتْ إِلَيْنَا بِهِ رَحْمَتُكَ وَ أَنْقَذَنَا بِهِ هُدَاكَ وَ آتَيْتَنَا بِهِ كِتَابَكَ وَ دَلَلْتَنَا بِهِ عَلَي طَاعَتِكَ اللَّهُمَّ فَامْنَحْهُ قُرْبَ الْمَجْلِسِ مِنْكَ يَوْمَ السَّاعَةِ وَ أَكْرِمْهُ بِقَبُولِ الشَّفَاعَةِ اللَّهُمَّ وَ اجْعَلْ لَنَا مِنْ شَفَاعَتِهِ نَصِيباً نَرِدُ بِهِ</w:t>
      </w:r>
    </w:p>
    <w:p>
      <w:pPr>
        <w:pStyle w:val="BookText"/>
        <w:rPr/>
      </w:pPr>
      <w:r>
        <w:rPr>
          <w:rFonts w:ascii="IRNazanin" w:hAnsi="IRNazanin" w:eastAsia="IRNazanin"/>
          <w:color w:val="111111"/>
          <w:sz w:val="28"/>
          <w:sz w:val="28"/>
          <w:szCs w:val="28"/>
          <w:rtl w:val="true"/>
          <w:lang w:bidi="fa-IR"/>
        </w:rPr>
        <w:t>نماز دیگری از 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دوشنبه دوازده رکعت با یک مرتبه فاتحة الکتاب و یک مرتبه آیة الکرسی بخواند و چون از نمازش فارغ شد دوازده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دوازده مرتبه از خدا طلب مغفرت کند و دوازده مرتبه بر نبی صلّی الله علیه و آله درود بفرستد، در روز قیامت ندا دهنده ای ندا می⁭دهد که فلان ابن فلان کجاست؟ برخیزد و ثوابش را از خداوند منان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در شب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دوشنبه دو رکعت بخواند که در هر رکعت یک مرتبه حمد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وچون سلام داد،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 و لاحول و لا قوّة الا بالله العلی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گوید، خداوند هر ثوابی بخواهد به او عطا می⁭کند و ثواب ختم کننده قرآن را برای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در شب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دوشنبه دو رکعت بخواند که در هر رکعت یک مرتبه حمد، یک مرتبه آیة الکرسی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معوذتین را قرائت ⁭کند و چون از نمازش فارغ شد ده مرتبه خدا را استغفار ⁭کند، خداوند برای او ده حج و ده عمره خالصانه برای خدا می⁭نویسد</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دعا در شب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هستی ای پروردگار ما، و حمد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قائم دائم باقی بعد از فنای هر چیز هستی، زنده⁭ای که نمی⁭میرد، ملکوت آسمان⁭ها و زمین به دست اوست، در هم شکننده جباران، از بین برنده متکبران، خدای اولین⁭ها و آخرین⁭ها، خلق را با قدرتت آفریدی و امور آنان را با علم و حکمتت تدبیر کردی، برای تو نه پشتیبانی بوده است، نه مشاوری و نه در حکمت یاری گری و نه شریکی، نام⁭های تو فرخنده و ثنای تو ارجمند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و ستایش تو راست، هیچ خدایی جز تو اله واحد احد نیست که نه همسری گرفته است و نه فرزندی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بر بنده و رسولت محمد درود بفرست، چنانکه رحمتت به وسیله او بر ما پیشی گرفت و به وسیله او، هدایتت ما را نجات داد و کتاب را به وسیله او به سوی ما آوردی و به وسیله او ما را بر طاعتت رهنمون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نزدیکی مجلسش به تو در روز قیامت را به او عطا کن و با قبول شفاعت او را اکرام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از شفاعت او بهره⁭ای برای ما قرار ده که به وسیله آن </w:t>
      </w:r>
    </w:p>
    <w:p>
      <w:pPr>
        <w:pStyle w:val="BookText"/>
        <w:rPr/>
      </w:pPr>
      <w:r>
        <w:rPr>
          <w:rFonts w:ascii="Amiri" w:hAnsi="Amiri" w:eastAsia="Amiri" w:cs="Amiri"/>
          <w:color w:val="111111"/>
          <w:sz w:val="28"/>
          <w:sz w:val="28"/>
          <w:szCs w:val="28"/>
          <w:rtl w:val="true"/>
          <w:lang w:bidi="ar-SA"/>
        </w:rPr>
        <w:t xml:space="preserve">مَعَ الْفَائِزِينَ حِيَاضَهُ وَ نَنْزِلُ بِهِ مَعَ الْآمِنِينَ خِيَامَهُ آمِينَ رَبَّ الْعَالَمِينَ اللَّهُمَّ صَلِّ عَلَي مُحَمَّدٍ وَ آلِهِ الطَّيِّبِينَ الطَّاهِرِينَ الْأَئِمَّةِ الرَّاشِدِينَ وَ احْفَظْنِي مِنْ بَيْنِ يَدَيَّ وَ مِنْ خَلْفِي وَ عَنْ يَمِينِي وَ عَنْ شِمَالِي وَ مِنْ فَوْقِي وَ مِنْ تَحْتِي وَ احْفَظْنِي مِنَ السَّيِّئَاتِ وَ وَفِّقْنِي لِاكْتِسَابِ الْحَسَنَاتِ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يَسِّرْ لِيَ الْعَسِيرَ وَ مُنَّ عَلَيَّ بِحُسْنِ الْعَافِيَةِ فِي جَمِيعِ الْأُمُورِ وَ اعْزِمْ لِي عَلَي رُشْدِي وَ أَعِنِّي عَلَي نَفْسِي بِبِرٍّ وَ تَقْوَي وَ عَمَلٍ رَاجِحٍ وَ هُدًي اللَّهُمَّ إِنِّي أَسْأَلُكَ الْجَنَّةَ وَ مَا قَرَّبَ مِنْهَا مِنْ قَوْلٍ أَوْ عَمَلٍ وَ أَعُوذُ بِكَ مِنَ النَّارِ وَ مَا قَرَّبَ إِلَيْهَا مِنْ قَوْلٍ أَوْ عَمَلٍ وَ أَعُوذُ بِكَ مِنَ الْخِيَانَةِ وَ تَضْيِيعِ الْأَمَانَةِ وَ أَكْلِ أَمْوَالِ النَّاسِ بِالْبَاطِلِ وَ نُصْرَةِ الْمُحَالِ الزَّائِلِ وَ أَعُوذُ بِكَ أَنْ أُشْرِكَ بِكَ مَا لَمْ تُنَزِّلْ بِهِ سُلْطَاناً وَ أَنْ أَدَّعِيَ فِي دِينِكَ ضَلَالًا وَ بُهْتَاناً وَ أَعُوذُ بِكَ مِنْ مَضَلَّاتِ الْفِتَنِ مَا ظَهَرَ مِنْهَا وَ مَا بَطَنَ اللَّهُمَّ اهْدِنِي سُبُلَ السَّلَامَةِ وَ اكْسُنِي حُلَلَ الْإِنْعَامِ وَ اسْتُرْنِي بِسِتْرِ الصَّالِحِينَ وَ زَيِّنِّي بِزِينَةِ الْمُؤْمِنِينَ وَ ثَقِّلْ عَمَلِي فِي الْمِيزَانِ وَ لَقِّنِي مِنْكَ الرَّوْحَ وَ الرَّيْحَانَ آمِينَ رَبَّ الْعَالَمِينَ</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فِي يَوْمِ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الْإِثْنَيْنِ عِنْدَ ارْتِفَاعِ النَّهَارِ أَرْبَعَ رَكَعَاتٍ يَقْرَأُ فِي الرَّكْعَةِ الْأُولَي الْحَمْدَ مَرَّةً وَ آيَةَ الْكُرْسِيِّ مَرَّةً وَ فِي الثَّانِيَةِ الْحَمْدَ وَ قُلْ هُوَ اللَّهُ أَحَدٌ وَ فِي الثَّالِثَةِ الْحَمْدَ وَ قُلْ أَعُوذُ بِرَبِّ الْفَلَقِ وَ فِي الرَّابِعَةِ الْحَمْدَ وَ قُلْ أَعُوذُ بِرَبِّ النَّاسِ وَ إِذَا فَرَغَ مِنْ صَلَاتِهِ اسْتَغْفَرَ اللَّهَ عَشْرَ مَرَّاتٍ غَفَرَ اللَّهُ لَهُ ذُنُوبَهُ كُلَّهَا وَ أَعْطَاهُ اللَّهُ قَصْراً فِي جَنَّاتِ الْفِرْدَوْسِ مِنْ دُرَّةٍ بَيْضَاءَ فِي جَوْفِ ذَلِكَ الْقَصْرِ سَبْعُ بُيُوتٍ طُولُ كُلِّ بَيْتٍ ثَلَاثَةُ آلَافِ ذِرَاعٍ عَرْضُهُ مِثْلُ ذَلِكَ الْبَيْتُ الْأَوَّلُ مِنْ فِضَّةٍ وَ الثَّانِي مِنْ ذَهَبٍ وَ الثَّالِثُ مِنْ لُؤْلُؤٍ وَ الرَّابِعُ مِنْ زَبَرْجَدٍ وَ الْخَامِسُ مِنْ يَاقُوتٍ وَ السَّادِسُ مِنْ دُرٍّ وَ السَّابِعُ مِنْ نُورٍ يَتَلَأْلَأُ وَ أَبْوَابُ الْبُيُوتِ مِنَ الْعَنْبَرِ عَلَي كُلِّ بَابٍ سِتْرٌ مِنَ الزَّعْفَرَانِ فِي كُلِّ بَيْتٍ أَلْفُ سَرِيرٍ عَلَي كُلِّ سَرِيرٍ أَلْفُ فِرَاشٍ فَوْقَ كُلِّ فِرَاشٍ حَوْرَاءُ جَعَلَهَا اللَّهُ مِنْ طَيِّبِ</w:t>
      </w:r>
    </w:p>
    <w:p>
      <w:pPr>
        <w:pStyle w:val="BookText"/>
        <w:rPr/>
      </w:pPr>
      <w:r>
        <w:rPr>
          <w:rFonts w:ascii="IRNazanin" w:hAnsi="IRNazanin" w:eastAsia="IRNazanin"/>
          <w:color w:val="111111"/>
          <w:sz w:val="28"/>
          <w:sz w:val="28"/>
          <w:szCs w:val="28"/>
          <w:rtl w:val="true"/>
          <w:lang w:bidi="fa-IR"/>
        </w:rPr>
        <w:t>همراه رستگاران در حوض او وارد شویم و همراه ایمنان در خیمه او داخل شویم، 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مطهر او، ائمه راشدین درود بفرست و مرا از پیش رو، پشت سر، چپ، راست، بالا و پایین حفظ کن و مرا از بدی⁭ها محافظت کن و توفیق کسب حسنات را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دشوار را برای من آسان کن و با حسن عافیت در تمامی امور بر من لطف کن و برای هدایت من بر من عزم کن و مرا با نیکی، تقوا، عمل برتر و هدایت بر خودم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بهشت و هر قول و عملی که به آن نزدیک کند را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و هر قول و عملی که به آن نزدیک سازد، به تو پناه می⁭برم، و از خیانت و ضایع کردن امانت، خوردن اموال مردم به باطل، یاری امر محال زائل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آنچه که دلیل و برهانی بر آن نازل نکردی را شریک تو قرار دهم، و ضلالت و بهتان را در دینت ادعا کنم و از آزمایش⁭های گمراه کننده، آنچه که آشکار است و آنچه که پنهان است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به راه⁭های سلامت هدایت کن، جامه⁭های نعمت بر من بپوشان و با ستر صالحان مرا بپوشان و با زینت مؤمنان مرا زینت ببخش و عملم را در میزان عملم سنگین کن و روح و ریحان را از جانب خودت بر من بنمایان، آمین یا رب العالمین</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نماز در روز دوشنبه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دوشنبه به هنگام بالا آمدن روز چهار رکعت بخواند که در رکعت اول یک مرتبه حمد، یک مرتبه آیه الکرسی، و در رکعت دوم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سوم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چون از نمازش فارغ شد، ده مرتبه از خدا استغفار طلبد، خداوند همه گناهان او را می⁭بخشد و قصری در جنات فردوس از درّ سفید به او عطا می⁭کند که در داخل آن قصر هفت خانه است که که طول هر خانه سه هزار ذراع و عرض آن نیز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اول از نقره، خانه دوم از طلا، خانه سوم از مروارید، خانه چهارم از زبرجد، خانه پنجم از یاقوت، خانه ششم از درّ و خانه هفتم از نوری درخشان است، درهای خانه ها از عنبر است که بر روی هر در، پوششی از زعفران است و در هر خانه هزار تخت و بر روی هر تخت هزار بستر و بر روی هر بستر یک حوری است که خداوند او را از بهترین </w:t>
      </w:r>
    </w:p>
    <w:p>
      <w:pPr>
        <w:pStyle w:val="BookText"/>
        <w:rPr/>
      </w:pPr>
      <w:r>
        <w:rPr>
          <w:rFonts w:ascii="Amiri" w:hAnsi="Amiri" w:eastAsia="Amiri" w:cs="Amiri"/>
          <w:color w:val="111111"/>
          <w:sz w:val="28"/>
          <w:sz w:val="28"/>
          <w:szCs w:val="28"/>
          <w:rtl w:val="true"/>
          <w:lang w:bidi="ar-SA"/>
        </w:rPr>
        <w:t>الطِّيبِ مِنْ لَدُنْ أَصَابِعِ رِجْلَيْهَا إِلَي رُكْبَتَيْهَا مِنَ الزَّعْفَرَانِ وَ مِنْ لَدُنْ رُكْبَتَيْهَا إِلَي ثَدْيَيْهَا مِنَ الْمِسْكِ وَ مِنْ لَدُنْ ثَدْيَيْهَا إِلَي رَقَبَتِهَا إِلَي مَفْرِقِ رَأْسِهَا مِنَ الْكَافُورِ الْأَبْيَضِ عَلَي كُلِّ وَاحِدَةٍ مِنْهُنَّ سَبْعُونَ أَلْفَ حُلَّةٍ مِنْ حُلَلِ الْجَنَّةِ كَأَحْسَنِ مَنْ رَآهُنَّ إِذَا أَقْبَلَتْ إِلَي زَوْجِهَا كَأَنَّهَا الشَّمْسُ بَدَتْ لِلنَّاظِرِينَ لِكُلِّ وَاحِدَةٍ مِنْهُنَّ ثَلَاثُونَ ذُؤَابَةً مِنْ مِسْكٍ فِي رَوْضِ الْجَنَّةِ بَيْنَ مِسْكٍ وَ زَعْفَرَانٍ بَيْنَ يَدَيْ كُلِّ حُورِيَّةٍ أَلْفُ وَصِيفَةٍ ذَلِكَ الثَّوَابُ لِأَوْلِيَاءِ اللَّهِ جَزاءً بِما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لِيَوْمِ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فِي هَذَا الْيَوْمِ عِنْدَ الضُّحَي اثْنَتَيْ عَشْرَةَ رَكْعَةً يَقْرَأُ فِي كُلِّ رَكْعَةٍ الْحَمْدَ مَرَّةً وَ آيَةَ الْكُرْسِيِّ مَرَّةً وَ إِذَا فَرَغَ مِنْ صَلَاتِهِ فَلْيَقْرَأْ قُلْ هُوَ اللَّهُ أَحَدٌ اثْنَتَيْ عَشْرَةَ مَرَّةً وَ يَسْتَغْفِرُ اللَّهَ اثْنَتَيْ عَشْرَةَ مَرَّةً فَأَوَّلُ مَا يُعْطَي مِنَ الثَّوَابِ يَوْمَ الْقِيَامَةِ أَلْفُ حُلَّةٍ وَ يُتَوَّجُ أَلْفَ تَاجٍ وَ يُقَالُ لَهُ مُرَّ مَعَ الصِّدِّيقِينَ وَ الشُّهَدَاءِ فَيَدْخُلُ الْجَنَّةَ فَيَسْتَقْبِلُهُ مِائَةُ أَلْفِ مَلَكٍ بِيَدِ كُلِّ مَلَكٍ أَكْوَابٌ وَ شَرَابٌ فَيَسْقُونَهُ مِنْ ذَلِكَ الشَّرَابِ وَ يَأْكُلُ مِنْ تِلْكَ الْهَدِيَّةِ ثُمَّ يَمُرُّونَ بِهِ عَلَي أَلْفِ قَصْرٍ مِنْ نُورٍ فِي كُلِّ قَصْرٍ أَلْفُ حَدِيقَةٍ فِي كُلِّ حَدِيقَةٍ قُبَّةٌ بَيْضَاءُ فِي كُلِّ قُبَّةٍ أَلْفُ سَرِيرٍ عَلَي كُلِّ سَرِيرٍ حُورِيَّةٌ بَيْنَ يَدَيْ كُلِّ حُورِيَّةٍ أَلْفُ خَادِمٍ</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صَلَاةٌ أُخْرَي لِيَوْمٍ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الْإِثْنَيْنِ بَعْدَ ارْتِفَاعِ النَّهَارِ أَرْبَعَ رَكَعَاتٍ يَقْرَأُ فِي كُلِّ رَكْعَةٍ الْحَمْدَ وَ قُلْ هُوَ اللَّهُ أَحَدٌ وَ الْمُعَوِّذَتَيْنِ مَرَّةً مَرَّةً أَعْطَاهُ اللَّهُ أَرْبَعَ بُيُوتٍ فِي الْجَنَّةِ كُلُّ بَيْتٍ انْتِصَابُهُ أَلْفُ ذِرَاعٍ كُلُّ بَيْتٍ أَرْبَعُ طَبَقَاتٍ كُلُّ طَبَقَةٍ بِهَا سَرِيرٌ مِنْ يَاقُوتٍ وَ حُورِيَّةٌ مِنَ الْحُورِ الْعِينِ وَ وَصَائِفُ وَ وِلْدَانٌ وَ أَشْجَارٌ وَ أَثْمَارٌ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لِيَوْمِ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الْإِثْنَيْنِ عِنْدَ ارْتِفَاعِ النَّهَارِ أَرْبَعَ رَكَعَاتٍ يَقْرَأُ فِي كُلِّ رَكْعَةٍ الْحَمْدَ وَ آيَةَ الْكُرْسِيِّ مَرَّةً مَرَّةً وَ قُلْ هُوَ اللَّهُ أَحَدٌ ثَلَاثَ مَرَّاتٍ وَ وَهَبَ ثَوَابَهَا</w:t>
      </w:r>
    </w:p>
    <w:p>
      <w:pPr>
        <w:pStyle w:val="BookText"/>
        <w:rPr/>
      </w:pPr>
      <w:r>
        <w:rPr>
          <w:rFonts w:ascii="IRNazanin" w:hAnsi="IRNazanin" w:eastAsia="IRNazanin"/>
          <w:color w:val="111111"/>
          <w:sz w:val="28"/>
          <w:sz w:val="28"/>
          <w:szCs w:val="28"/>
          <w:rtl w:val="true"/>
          <w:lang w:bidi="fa-IR"/>
        </w:rPr>
        <w:t>رایحه، از انگشت پا تا زانو از زعفران، از زانو تا سینه از مشک، از سینه تا گردنش و تا نوک سر از کافور سفید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هر یک از آنها هفتاد هزار لباس نو بهشتی است، مانند برترین آنکه آنان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همسرش روی می⁭کند، گویی خورشید برای نظر کنندگان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آنها سی طره از مشک باغ های بهشت بین مشک و زعفران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هر حوری هزار ندیمه قرار دارد، و آن ثواب اولیای خداست به عنوان پاداشی برای آنچه که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این روز پیش از ظهر دوازده رکعت بخواند که در هر رکعت یک مرتبه حمد و یک مرتبه آیة الکرسی را قرائت ⁭کند و چون از نمازش فارغ شد دوازده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دوازده مرتبه از خدا استغفار طلبد، پس اولین ثوابی که در روز قیامت به او عطا می⁭شود، هزار لباس نو است و در حالی که هزار تاج می⁭نهد،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صدیقین و شهدا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بهشت می⁭شود و صدهزار فرشته از او استقبال می⁭کنند که در دست هر فرشته جام⁭ها و شرابی است که او را از آن شراب سیراب می⁭کنند و از آن هدیه⁭ها می⁭خورد، سپس او را بر هزار قصر از نور عبور می⁭دهند که در هر قصر هزار باغ و در هر باغ قبه⁭ای سفید و در هر قبه هزار تخت و بر روی هر تخت یک حوری و در مقابل هر حوری هزار خدمتکار است</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نماز دیگری برای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دوشنبه بعد از بالا آمدن روز چهار رکعت بخواند که در هر رکعت یک مرتبه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معوذتین را قرائت ⁭کند، خداوند چهار خانه در بهشت به او عطا می⁭کند که بلندی هر خانه هزار ذراع است و هر خانه در چهار طبقه است، در هر طبقه تختی از یاقوت و یک حوری، ندیم⁭ها، غلامان جوان، درختان و میوه⁭هاست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دیگری برای روز دوشنبه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دوشنبه به هنگام بالا آمدن روز چهار رکعت بخواند که در هر رکعت یک مرتبه حمد و آیة الکرسی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و ثواب آن را به </w:t>
      </w:r>
    </w:p>
    <w:p>
      <w:pPr>
        <w:pStyle w:val="BookText"/>
        <w:rPr/>
      </w:pPr>
      <w:r>
        <w:rPr>
          <w:rFonts w:ascii="Amiri" w:hAnsi="Amiri" w:eastAsia="Amiri" w:cs="Amiri"/>
          <w:color w:val="111111"/>
          <w:sz w:val="28"/>
          <w:sz w:val="28"/>
          <w:szCs w:val="28"/>
          <w:rtl w:val="true"/>
          <w:lang w:bidi="ar-SA"/>
        </w:rPr>
        <w:t>لِوَالِدَيْهِ أَعْطَاهُ اللَّهُ قَصْراً كَأَوْسَعِ مَدِينَةٍ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فِي يَوْمِ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الْإِثْنَيْنِ عِنْدَ ارْتِفَاعِ النَّهَارِ رَكْعَتَيْنِ يَقْرَأُ فِي كُلِّ رَكْعَةٍ الْحَمْدَ مَرَّةً وَ خَمْسَ عَشْرَةَ مَرَّةً الْمُعَوِّذَتَيْنِ وَ قُلْ هُوَ اللَّهُ أَحَدٌ وَ آيَةَ الْكُرْسِيِّ مَرَّةً مَرَّةً جَعَلَ اللَّهُ عَزَّ وَ جَلَّ اسْمَهُ مَعَ أَهْلِ الْجَنَّةِ وَ أَعْطَاهُ اللَّهُ قَصْراً فِي الْجَنَّةِ كَأَوْسَعِ مَدِينَةٍ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أُخْرَي لِيَوْمِ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أَرْبَعُ رَكَعَاتٍ تَقْرَأُ فِي كُلِّ رَكْعَةٍ الْحَمْدَ وَ آيَةَ الْكُرْسِيِّ مَرَّةً مَرَّةً وَ إِنَّا أَعْطَيْناكَ الْكَوْثَرَ مِائَةَ مَرَّةٍ ثُمَّ تُسَلِّمُ وَ تَخِرُّ سَاجِداً وَ تَقُولُ فِي سُجُودِكَ يَا حَسَنَ التَّقْدِيرِ يَا لَطِيفَ التَّدْبِيرِ يَا مَنْ لَا يَحْتَاجُ إِلَي تَفْسِيرٍ يَا حَنَّانُ يَا مَنَّانُ صَلِّ عَلَي مُحَمَّدٍ وَ آلِ مُحَمَّدٍ وَ افْعَلْ بِي مَا أَنْتَ أَهْلُهُ فَإِنَّكَ أَهْلُ التَّقْوَي وَ أَهْلُ الرَّحْمَةِ وَ وَلِيُّ الرِّضْوَانِ وَ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أُخْرَي لِيَوْمِ الْإِثْنَيْنِ رُوِيَ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الْإِثْنَيْنِ أَرْبَعَ رَكَعَاتٍ يَقْرَأُ فِي كُلِّ رَكْعَةٍ فَاتِحَةَ الْكِتَابِ وَ آيَةَ الْكُرْسِيِّ مَرَّةً وَ إِنَّا أَعْطَيْناكَ الْكَوْثَرَ مَرَّةً وَ قُلْ هُوَ اللَّهُ أَحَدٌ مَرَّةً وَ اسْتَغْفَرَ لِوَالِدَيْهِ عَشْرَ مَرَّاتٍ كَتَبَ اللَّهُ لَهُ الْحَسَنَاتِ وَ بَنَي لَهُ قَصْراً فِي الْجَنَّةِ مِنْ دُرَّةٍ بَيْضَاءَ فِيهَا سَبْعُ بُيُوتٍ طُولُ كُلِّ بَيْتٍ سَبْعُمِائَةِ ذِرَاعٍ الْبَيْتُ الْأَوَّلُ مِنْ فِضَّةٍ وَ الثَّانِي مِنْ ذَهَبٍ وَ الثَّالِثُ مِنْ لُؤْلُؤٍ وَ الرَّابِعُ مِنْ زَبَرْجَدٍ وَ الْخَامِسُ مِنْ يَاقُوتٍ وَ السَّادِسُ مِنْ دُرٍّ وَ السَّابِعُ مِنْ نُورٍ يَتَلَأْلَأُ تُرَابُهَا مِنْ عَنْبَرٍ أَشْهَبَ وَ أَبْوَابُهَا فِي كُلِّ بَيْتٍ سَرِيرٌ عَلَيْهِ أَلْوَانُ الْفُرُشِ فَوْقَ ذَلِكَ جَارِيَةٌ مَنْ جَاءَهَا أَفْلَحَ وَ بَيْنَ رَأْسِهَا إِلَي رِجْلَيْهَا مِنَ الزَّعْفَرَانِ الرَّطْبِ وَ يَدَاهَا مِنَ الْمِسْكِ الْأَذْفَرِ وَ مِنْ ثَدْيَيْهَا إِلَي عُنُقِهَا مِنْ عَنْبَرٍ أَشْهَبَ وَ مِنْ فَوْقِ ذَلِكَ مِنَ الْكَافُورِ الْأَبْيَضِ عَلَيْهَا الْحُلِيُّ وَ الْحُلَلُ‌</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أُخْرَي لِيَوْمِ الْإِثْنَيْنِ رَوَي أَنَسُ بْنُ مَالِكٍ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الْإِثْنَيْنِ أَرْبَعَ رَكَعَاتٍ يَقْرَأُ فِي كُلِّ رَكْعَةٍ فَاتِحَةَ الْكِتَابِ سَبْعَ مَرَّاتٍ وَ إِنَّا</w:t>
      </w:r>
    </w:p>
    <w:p>
      <w:pPr>
        <w:pStyle w:val="BookText"/>
        <w:rPr/>
      </w:pPr>
      <w:r>
        <w:rPr>
          <w:rFonts w:ascii="IRNazanin" w:hAnsi="IRNazanin" w:eastAsia="IRNazanin"/>
          <w:color w:val="111111"/>
          <w:sz w:val="28"/>
          <w:sz w:val="28"/>
          <w:szCs w:val="28"/>
          <w:rtl w:val="true"/>
          <w:lang w:bidi="fa-IR"/>
        </w:rPr>
        <w:t>والدینش هدیه کند، خداوند قصری مانند وسیع ترین شهر دنیا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در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 روز دوشنبه به هنگام بالا آمدن روز دو رکعت بخواند که در هر رکعت یک مرتبه حمد، پانزده مرتبه معوذتین،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مرتبه آیه الکرسی را قرائت کند، خداوند عزوجلَ اسمش را همراه اهل بهشت قرار می‌دهد و قصری در بهشت به او عطا می‌کند که مانند وسیع‌ترین شهر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رکعت است که در هر رکعت یک مرتبه حمد و آیه الکرسی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می‌کنی، سپس سلام می‌دهی و به سجده می‌افتی و در سجده‌ات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تقدیرش نیکو و تدبیرش لطیف است، ای که به تفسیر نیاز ندارد، ای مهرورز، ای نعمت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بفرست و در حق من، آنچه که تو شایسته آن هستی را انجام بده که تو اهل تقوا و رحمت، و ولیّ رضوان و مغفرت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روز دوشنبه چهار رکعت بخواند که در هر رکعت یک مرتبه فاتحه الکتاب و آیه الکرسی،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ده مرتبه برای والدینش استغفار نماید، خداوند برای او حسنات می‌نویسد و در بهشت، قصری از درّ سفید برای او بنا می‌کند که در آن هفت خانه است که طول هر خانه هفتصد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اول از نقره، خانه دوم از طلا، خانه سوم از مروارید، خانه چهارم از زبرجد، خانه پنجم از یاقوت، خانه ششم از درّ و خانه هفتم از نوری درخشان، و خاک و درهای آن از عنبری خاکستری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تختی است که بر روی آن انواع فرش هاست و بر روی آن دخترکی است که هر که نزد او آید رستگار می‌شود و از سر تا پای او از زعفران تازه، دستانش از مشک خالص است و از سینه تا گردنش از عنبر خاکستری و بالای آن از کافور سفید است و بر او زیور آلات و لباس نو است</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نماز دیگری برای روز دوشنبه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بن مالک از رسول خدا صلّی الله علیه و آله روایت کرد که هر که روز دوشنبه چهار رکعت بخواند که در هر رکعت هفت مرتبه فاتحه الکتاب،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w:t>
      </w:r>
    </w:p>
    <w:p>
      <w:pPr>
        <w:pStyle w:val="BookText"/>
        <w:rPr/>
      </w:pPr>
      <w:r>
        <w:rPr>
          <w:rFonts w:ascii="Amiri" w:hAnsi="Amiri" w:eastAsia="Amiri" w:cs="Amiri"/>
          <w:color w:val="111111"/>
          <w:sz w:val="28"/>
          <w:sz w:val="28"/>
          <w:szCs w:val="28"/>
          <w:rtl w:val="true"/>
          <w:lang w:bidi="ar-SA"/>
        </w:rPr>
        <w:t>أَنْزَلْناهُ فِي لَيْلَةِ الْقَدْرِ مَرَّةً وَ يَفْصِلُ بَيْنَهُمَا بِتَسْلِيمَةٍ فَإِذَا فَرَغَ يَقُولُ مِائَةَ مَرَّةٍ اللَّهُمَّ صَلِّ عَلَي مُحَمَّدٍ وَ آلِ مُحَمَّدٍ وَ مِائَةَ مَرَّةٍ اللَّهُمَّ وَ صَلِّ عَلَي جَبْرَئِيلَ وَ يَلْعَنُ الظَّالِمِينَ مِائَةَ مَرَّةٍ وَ قَرَأَ آيَةَ الْكُرْسِيِّ ثُمَّ يَضَعُ خَدَّهُ الْأَيْمَنَ عَلَي الْأَرْضِ مَكَانَ سُجُودِهِ وَ يَقُولُ اللَّهُ رَبِّي حَقّاً حَقّاً حَتَّي يَنْقَطِعَ النَّفَسُ ثُمَّ يَقُولُ لَا أُشْرِكُ بِهِ شَيْئاً وَ لَا أَتَّخِذُ مِنْ دُونِهِ وَلِيّاً اللَّهُمَّ إِنِّي أَسْأَلُكَ بِمَعَاقِدِ الْعِزِّ مِنْ عَرْشِكَ وَ مَوْضِعِ الرَّحْمَةِ مِنْ كِتَابِكَ أَنْ تُصَلِّيَ عَلَي مُحَمَّدٍ وَ آلِهِ وَ أَنْ تَفْعَلَ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يَسْأَلُ حَاجَتَهُ ثُمَّ يُقَلِّبُ خَدَّهُ الْأَيْسَرَ عَلَي الْأَرْضِ وَ يَقُولُ يَا مُحَمَّدُ يَا عَلِيُّ يَا جَبْرَئِيلُ بِكُمْ أَتَوَسَّلُ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يَسْجُدُ وَ يُكَرِّرُ هَذَا الْقَوْلَ وَ يَسْأَلُ حَاجَتَهُ أَعْطَاهُ اللَّهُ تَعَالَي حُورِيَّةً مِنَ الْحُورِ الْعِينِ وَ وَصَائِفَ وَ ولدان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لِيَوْمِ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الْإِثْنَيْنِ عِنْدَ ارْتِفَاعِ النَّهَارِ أَرْبَعَ رَكَعَاتٍ يَقْرَأُ فِي كُلِّ رَكْعَةٍ الْحَمْدَ وَ آيَةَ الْكُرْسِيِّ مَرَّةً مَرَّةً وَ قُلْ هُوَ اللَّهُ أَحَدٌ ثَلَاثَ مَرَّاتٍ وَ وَهَبَ ثَوَابَهَا لِوَالِدَيْهِ أَعْطَاهُ اللَّهُ قَصْراً كَأَوْسَعِ مَدِينَةٍ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فِي يَوْمِ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الْإِثْنَيْنِ عِنْدَ ارْتِفَاعِ النَّهَارِ رَكْعَتَيْنِ يَقْرَأُ فِي كُلِّ رَكْعَةٍ الْحَمْدَ مَرَّةً وَ خَمْسَ عَشْرَةَ مَرَّةً الْمُعَوِّذَتَيْنِ وَ قُلْ هُوَ اللَّهُ أَحَدٌ وَ آيَةَ الْكُرْسِيِّ مَرَّةً مَرَّةً جَعَلَ اللَّهُ عَزَّ وَ جَلَّ اسْمَهُ مَعَ أَهْلِ الْجَنَّةِ وَ أَعْطَاهُ اللَّهُ قَصْراً فِي الْجَنَّةِ كَأَوْسَعِ مَدِينَةٍ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فِي يَوْمِ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أَرْبَعُ رَكَعَاتٍ تَقْرَأُ فِي كُلِّ رَكْعَةٍ الْحَمْدَ وَ آيَةَ الْكُرْسِيِّ مَرَّةً مَرَّةً وَ إِنَّا أَعْطَيْناكَ الْكَوْثَرَ مِائَةَ مَرَّةٍ ثُمَّ تُسَلِّمُ وَ تَخِرُّ سَاجِداً وَ تَقُولُ فِي سُجُودِكَ يَا حَسَنَ التَّقْدِيرِ يَا مَنْ لَا يَحْتَاجُ إِلَي تَفْسِيرٍ يَا حَنَّانُ يَا مَنَّانُ صَلِّ عَلَي مُحَمَّدٍ وَ آلِ مُحَمَّدٍ وَ افْعَلْ بِي مَا أَنْتَ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سَبْعِينَ أَلْفَ قَصْرٍ فِي الْجَنَّةِ فِي كُلِّ قَصْرٍ سَبْعُونَ</w:t>
      </w:r>
    </w:p>
    <w:p>
      <w:pPr>
        <w:pStyle w:val="BookText"/>
        <w:rPr/>
      </w:pPr>
      <w:r>
        <w:rPr>
          <w:rFonts w:ascii="IRNazanin" w:hAnsi="IRNazanin" w:eastAsia="IRNazanin"/>
          <w:color w:val="111111"/>
          <w:sz w:val="28"/>
          <w:sz w:val="28"/>
          <w:szCs w:val="28"/>
          <w:rtl w:val="true"/>
          <w:lang w:bidi="fa-IR"/>
        </w:rPr>
        <w:t>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آن دو را با تسلیم جدا کند و چون فارغ شد،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محد و آل محمد و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جبرئیل، و صد مرتبه ظالمان را لعنت کند و آیة الکرسی را قرائت کند، سپس گونه راستش را در محل سجده اش بر روی زمین قرار دهد و تا نفس قطع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حقا حقا،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شریک او نمی‌سازم و غیر از او ولیّ ای اختیار نمی‌کنم، بارالها من به جایگاه های عزت از عرشت و موضع رحمت از کتابت از تو می‌خواهم که بر محمد و خاندان او درود بفرستی و در حق من چنین و چنان کنی و حاجتت را مسألت کنی، سپس گونه چپ را بر زمین بنهی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علی، ای جبرئیل، به سوی خدا به شما توسل می‌جویم، سپس سجده کنی و این سخن را تکرار کنی و حاجتت را مسألت کنی، خداوند متعال حوری، ندیمه‌ها غلامان جوان، درختان و میوه‌ها را به تو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دوشنبه به هنگام بالا آمدن روز چهار رکعت بخواند که در هر رکعت یک مرتبه حمد و آیه الکرسی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ثوابش را به والدینش ببخشد، خداوند قصری مانند وسیع‌ترین شهر دنیا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در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دوشنبه به هنگام بالا آمدن روز دو رکعت بخواند که در هر رکعت یک مرتبه حمد، پانزده مرتبه معوذتین،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الکرسی را قرائت کند خداوند عزوجل اسمش را همراه اهل بهشت می‌نویسد و قصری مانند وسیع‌ترین شهر دنیا در بهشت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در روز دوشنبه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چهار رکعت است که در هر رکعت یک مرتبه حمد و آیه الکرسی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می‌کنی، سپس سلام می دهی و به سجده می‌افتی و در سجده‌ات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تقدیرش نیکو است، ای که به تفسیر نیاز ندارد، ای مهرورز ای نعمت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بفرست و در حق من آنچه که تو اهل آن هستی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هفتاد هزار قصر در بهشت به او عطا می‌کند که در هر قصر هفتاد </w:t>
      </w:r>
    </w:p>
    <w:p>
      <w:pPr>
        <w:pStyle w:val="BookText"/>
        <w:rPr/>
      </w:pPr>
      <w:r>
        <w:rPr>
          <w:rFonts w:ascii="Amiri" w:hAnsi="Amiri" w:eastAsia="Amiri" w:cs="Amiri"/>
          <w:color w:val="111111"/>
          <w:sz w:val="28"/>
          <w:sz w:val="28"/>
          <w:szCs w:val="28"/>
          <w:rtl w:val="true"/>
          <w:lang w:bidi="ar-SA"/>
        </w:rPr>
        <w:t>أَلْفَ دَارٍ فِي كُلِّ دَارٍ سَبْعُونَ أَلْفَ بَيْتٍ فِي كُلِّ بَيْتٍ سَبْعُونَ أَلْفَ جَارِيَةٍ</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فِي يَوْمِ الْإِثْنَيْنِ</w:t>
      </w:r>
    </w:p>
    <w:p>
      <w:pPr>
        <w:pStyle w:val="BookText"/>
        <w:rPr/>
      </w:pPr>
      <w:r>
        <w:rPr>
          <w:rFonts w:ascii="Amiri" w:hAnsi="Amiri" w:eastAsia="Amiri" w:cs="Amiri"/>
          <w:color w:val="111111"/>
          <w:sz w:val="28"/>
          <w:sz w:val="28"/>
          <w:szCs w:val="28"/>
          <w:rtl w:val="true"/>
          <w:lang w:bidi="ar-SA"/>
        </w:rPr>
        <w:t xml:space="preserve">اللَّهُمَّ إِنِّي أَسْأَلُكَ يَا مَنْ يَصْرِفُ الْبَلَايَا وَ يَعْلَمُ الْخَطَايَا وَ يُجْزِلُ الْعَطَايَا سُؤَالَ نَادِمٍ عَلَي اقْتِرَافِهِ الْآثَامَ إِذْ لَمْ يَجِدْ مُجِيراً سِوَاكَ لِغُفْرَانِهَا وَ لَا مُؤَمَّلًا يَفْزَعُ إِلَيْهِ لِارْتِجَاءِ كَشْفِ فَاقَتِهِ غَيْرَكَ يَا جَلِيلُ أَنْتَ الَّذِي عَمَّ الْخَلَائِقَ مَنُّكَ وَ غَمَرَتْهُمْ سَعَةُ رَحْمَتِكَ وَ شَمِلَتْهُمْ سَوَابِغُ نِعْمَتِكَ يَا كَرِيمَ الْمَتَابِ وَ الْجَوَادَ الْوَهَّابَ وَ الْمُنْتَقِمَ مِمَّنْ عَصَاهُ بِأَلِيمِ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دَعَوْتُكَ يَا إِلَهِي مُقِرّاً بِالْإِسَاءَةِ عَلَي نَفْسِي إِذْ لَمْ أَجِدْ مَلْجَأً أَلْجَأُ إِلَيْهِ فِي اغْتِفَارِ مَا اكْتَسَبْتُ مِنَ الذُّنُوبِ سِوَاكَ يَا خَيْرَ مَنِ اسْتُدْعِيَ لِبَذْلِ الرَّغَائِبِ وَ أَنْجَحَ مَأْمُولٍ لِكَشْفِ الْكُرُبَاتِ اللَّوَازِبِ لَكَ عَنَتِ الْوُجُوهُ فَلَا تَرُدَّنِي مِنْكَ بِحِرْمَانٍ إِنَّكَ تَفْعَلُ مَا تَشَاءُ وَ تَحْكُمُ مَا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سَيِّدِي وَ مَوْلَايَ أَيُّ رَبٍّ أَرْتَجِيهِ أَمْ أَيُّ إِلَهٍ أَقْصِدُهُ غَيْرَكَ إِذَا أَلَمَّ بِيَ النَّدَمُ وَ أَحَاطَتْ بِيَ الْمَعَاصِي بِكَآبَةِ خَوْفِ النِّقَمِ وَ أَنْتَ وَلِيُّ الصَّفْحِ وَ مَأْوَي الْكَرَمِ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 تُقِيمُنِي مُقَامَ التَّهَتُّكِ وَ أَنْتَ جَمِيلُ السَّتْرِ وَ تَسْأَلُنِي عَنِ اقْتِرَافِي عَلَي رُءُوسِ الْأَشْهَادِ وَ قَدْ عَلِمْتَ مِنِّي مَخْبِبيَّاتِ السِّرِّ فَإِنْ كُنْتُ يَا إِلَهِي مُسْرِفاً عَلَي نَفْسِي بِانْتِهَاكِ الْحُرُمَاتِ نَاسِياً لِمَا أَجْرَمْتُ مِنَ الْهَفَوَاتِ فَأَنْتَ لَطِيفٌ تَجُودُ بِرَحْمَتِكَ عَلَي الْمُسْرِفِينَ وَ تَتَفَضَّلُ بِكَرَمِكَ عَلَي الْخَاطِئِينَ فَصَلِّ عَلَي مُحَمَّدٍ وَ آلِ مُحَمَّدٍ وَ ارْحَمْنِي يَا أَرْحَمَ الرَّاحِمِينَ فَإِنَّكَ إِلَهِي تُسَكِّنُ بِتَحَنُّنِكَ رَوْعَاتِ قُلُوبِ الْوَجِلِينَ وَ تُحَقِّقُ بِتَطَوُّلِكَ أَمَلَ الْآمِلِينَ وَ تُفِيضُ بِجُودِكَ سِجَالَ عَطَايَاكَ عَلَي غَيْرِ الْمُسْتَأْهِلِينَ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أَمَّ بِي إِلَيْكَ رَجَاءٌ لَا يَشُوبُهُ قُنُوطٌ وَ أَمَلٌ لَا يُكَدِّرُهُ يَأْسٌ يَا مُحِيطاً بِكُلِّ شَيْ‌ءٍ عِلْماً وَ قَدْ أَصْبَحْتُ سَيِّدِي وَ أَمْسَيْتُ عَلَي بَابٍ مِنْ أَبْوَابِ مِنَحِكَ سَائِلًا وَ عَنِ التَّعَرُّضِ لِسِوَاكَ وَ عَنْ غَيْرِكَ بِالْمَسْأَلَةِ عَادِلًا وَ لَيْسَ مِنْ جَمِيلِ امْتِنَانِكَ رَدُّ سَائِلٍ</w:t>
      </w:r>
    </w:p>
    <w:p>
      <w:pPr>
        <w:pStyle w:val="BookText"/>
        <w:rPr/>
      </w:pPr>
      <w:r>
        <w:rPr>
          <w:rFonts w:ascii="IRNazanin" w:hAnsi="IRNazanin" w:eastAsia="IRNazanin"/>
          <w:color w:val="111111"/>
          <w:sz w:val="28"/>
          <w:sz w:val="28"/>
          <w:szCs w:val="28"/>
          <w:rtl w:val="true"/>
          <w:lang w:bidi="fa-IR"/>
        </w:rPr>
        <w:t>هزار حیاط و در هر حیاط هفتاد هزار خانه و در هر خانه هفتاد هزار دخترک است</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دعا در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ای کسی که بلایا را دفع می‌کند و از خطاها آگاه است و بخشش‌ها را فراوان می‌کند، از تو مسألت دارم، مسألت فرد نادم بر ارتکاب گناه، آنگاه که از غیر از تو، نه یاری کننده ای برای بخشش آنها یافت و نه امیدی که برای انتظار برطرف شدن نیازش به سوی او فزع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ارجمند، تو کسی هستی که لطفت همه خلائق را فراگرفت و وسعت رحمتت آنان را دربرگرفت و نعمت‌های کاملت آنان را شامل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کریمی که به سوی او توبه  می کنند، و بخشنده وهاب و انتقام گیرنده با عذاب دردناک از کسی که بر او عصیان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در حالی که به بدی بر خودم معترف هستم تو را خواندم، آنگاه که غیر از تو پناهی که در بخشش گناهانی که انجام داده ام به او پناه ببرم نیافته ام، ای بهترین کسی که برای بخشش آرزوها خوانده شده است و ای پیروزترین آرزو شده برای از بین رفتن اندوه‌های بزرگ، چهره‌ها به سوی تو فروتنی کرد، پس مرا با محرومیت از خودت بازنگردان که تو هر چه بخواهی انجام می‌دهی و هرچه اراده کنی حکم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ای سرور و مولای من، جز تو به کدامین پروردگار امید ببندم یا کدام اله است که او را قصد کنم، آنگاه که شیطانی بر من سلطه یافت و معصیت‌ها با اندوه و بیم از محنت‌ها مرا دربرگرفت، درحالی که تو ولیّ بخشش و پناهگاه کرم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آیا مرا در جایگاه رسوایی می‌نشانی درحالی که تو صاحب پوشش زیبا هستی، و در حضور شاهدان درباره ارتکابم از من سؤال می‌کنی درحالی که از رازهای نهانی درباره من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 من، اگر با هتک محرمات بر خود زیاده روی کردم، درحالی که لغزش هایی که مرتکب شده ام را فراموش کرده ام، تو لطیفی هستی که با رحمتت بر اسراف کنندگان بخشش می‌کنی و با کرمت بر خطاکاران لطف می‌کنی، پس بر محمد و خاندان محمد درود بفرست و ای مهربان‌ترین مهربانان بر من رحمت آور که تو خدایی هستی که با مهربانی‌ات وحشت دل های ترسیدگان را آرام می‌کنی و با لطفت آرزوی آرزومندان را محقق می‌کنی و با جودت بخشش‌هایت را بر نااهلان جاری می‌کنی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امیدی که ناامیدی با آن نمی‌آمیزد و آرزویی که یأس آن را مکدر نمی‌کند، مرا به سوی تو رهنمون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احاطه کننده هر چیزی با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من، صبح و شب بر دری از درهای بخشش تو هستم درحالی که از پرداختن به غیر تو و درخواست از غیر تو روی گردان هستم و رد کردن درخواست کننده، </w:t>
      </w:r>
    </w:p>
    <w:p>
      <w:pPr>
        <w:pStyle w:val="BookText"/>
        <w:rPr/>
      </w:pPr>
      <w:r>
        <w:rPr>
          <w:rFonts w:ascii="Amiri" w:hAnsi="Amiri" w:eastAsia="Amiri" w:cs="Amiri"/>
          <w:color w:val="111111"/>
          <w:sz w:val="28"/>
          <w:sz w:val="28"/>
          <w:szCs w:val="28"/>
          <w:rtl w:val="true"/>
          <w:lang w:bidi="ar-SA"/>
        </w:rPr>
        <w:t xml:space="preserve">مَلْهُوفٍ وَ مُضْطَرٍّ لِانْتِظَارِ خَيْرِكَ الْمَأْلُوفِ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أَنْتَ الَّذِي عَجَزَتِ الْأَوْهَامُ عَنِ الْإِحَاطَةِ بِكَ وَ كَلَّتِ الْأَلْسُنُ عَنْ نَعْتِ ذَاتِكَ فَبِآلَائِكَ وَ طَوْلِكَ صَلِّ عَلَي مُحَمَّدٍ وَ آلِ مُحَمَّدٍ وَ ارْزُقْنِي مِنْ فَضْلِكَ الْوَاسِعِ رِزْقاً حَلَالًا طَيِّباً هَنِيئاً مَرِيئاً فِي يُسْرٍ مِنْكَ وَ عَافِيَةٍ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غَايَةَ الْآمِلِينَ وَ جَبَّارَ السَّمَاوَاتِ وَ الْأَرَضِينَ وَ الْبَاقِيَ بَعْدَ فَنَاءِ الْخَلَائِقِ أَجْمَعِينَ وَ دَيَّانَ يَوْمِ الدِّينِ وَ أَنْتَ مَوْلَايَ ثِقَةُ مَنْ لَمْ يَثِقْ بِنَفْسِهِ لِإِفْرَاطِ عَمَلِهِ اللَّهُمَّ فَصَلِّ عَلَي مُحَمَّدٍ وَ آلِهِ وَ أَنْقِذْنِي بِرَحْمَتِكَ مِنَ الْمَهَالِكِ وَ أَحْلِلْنِي دَارَ الْأَخْيَارِ وَ اجْعَلْنِي مُرَافِقاً لِلْأَبْرَارِ وَ اغْفِرْ لِي ذُنُوبَ اللَّيْلِ وَ النَّهَارِ يَا مُطَّلِعاً عَلَي الْأَسْرَارِ وَ تَحَمَّلْ عَنِّي يَا مَوْلَايَ أَدَاءَ مَا افْتَرَضْتَ عَلَيَّ لِلْآبَاءِ وَ الْأُمَّهَاتِ وَ الْإِخْوَةِ وَ الْأَخَوَاتِ وَ اكْفِنِي مَا أَهَمَّنِي بِلُطْفِكَ وَ كَرَمِكَ يَا عَالِيَ الْمَلَكُوتِ وَ أَشْرِكْنِي فِي دُعَاءِ مَنِ اسْتَجَبْتَ لَهُ مِنَ الْمُؤْمِنِينَ وَ الْمُؤْمِنَاتِ وَ اغْفِرْ لَنَا وَ لَهُمْ وَ لِآبَائِنَا وَ أُمَّهَاتِنَا إِنَّكَ كَرِيمٌ جَوَادٌ مَنَّانٌ 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بَعْدَهُ مِنَ الدُّعَاءِ فِي شُكْرِ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لَا إِلَهَ إِلَّا أَنْتَ قُلْتَ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يُهِنِ اللَّهُ فَما لَهُ مِنْ مُكْرِمٍ فَبِكَ آمَنْتُ وَ صَدَّقْتُ وَ لَمْ تُهِنِّي يَا سَيِّدِي إِذِ ابْتَدَأْتَنِي بِكَرَمِكَ وَ غَذَوْتَنِي بِنِعْمَتِكَ مِنْ غَيْرِ اسْتِحْقَاقٍ مِنِّي لَهَا وَ لَا مُهِينَ لِي وَ أَنْتَ تُكْرِمُنِي فَبِكَ أَعْتَزُّ فَأَعِزَّنِي وَ بِكَرَمِكَ أَلُوذُ فَلَا تُهِنِّي فَلَكَ الْحَمْدُ يَا حَيُّ يَا قَيُّومُ</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عُوذَةُ يَوْمِ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 نَفْسِي وَ دِينِي وَ جَمِيعَ إِخْوَانِيَ الْمُؤْمِنِينَ وَ الْمُؤْمِنَاتِ بِرَبِّيَ الْأَكْبَرِ مِمَّا يَخْفَي وَ يَظْهَرُ وَ بِاللَّهِ الْأَعَزِّ الْأَكْرَمِ الْأَكْبَرِ مِنْ شَرِّ كُلِّ أُنْثَي وَ ذَكَرٍ وَ مِنْ شَرِّ كُلِّ مَا رَأَتِ الشَّمْسُ وَ الْقَمَرُ قُدُّوسٌ قُدُّوسٌ رَبُّ الْمَلَائِكَةِ وَ الرُّوحِ أَدْعُوكُمْ أَيُّهَا الْجِنُّ إِنْ كُنْتُمْ سَامِعِينَ مُطِيعِينَ وَ أَدْعُوكُمْ أَيُّهَا الْإِنْسُ إِلَي اللَّطِيفِ الْخَبِيرِ وَ أَدْعُوكُمْ أَيُّهَا الْجِنُّ وَ الْإِنْسُ إِلَي الَّذِي دَانَتْ لَهُ الْخَلَائِقُ أَجْمَعُونَ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مضطرب و مضطر به انتظار خیر همیشگی تو، از احسان نیکوی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تو کسی هستی که وهم‌ها از احاطه به تو عاجز است و زبان‌ها از توصیف ذات تو ناتوان است، پس به نعمت‌هایت و لطفت بر محمد و خاندان محمد درود بفرست و از فضل گسترده‌ات، روزی حلال طیب گوارای سالم در راحتی و عافیتی از جانب خود به من روزی کن که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غایت آرزومندان، جبار آسمان‌ها و زمین‌ها، و باقی بعد از فنای جمیع خلائق و پاداش دهنده روز جزا، ای مولای من، تو اطمینان کسی هستی که به دلیل افراط عملش به خود اطمینان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او درود بفرست و با رحمتت مرا از مهلکه‌ها نجات بده و مرا در دار برگزیدگان داخل کن و مرا همراه نیکوکاران قرار بده و گناهان شب و روز را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آگاه از اسرار، ای مولای من، ادای آنچه که بر من برای پدران، مادران، برادران و خواهران تکلیف کرده ای را از من بپذیر، و با لطف و کرمت مرا از آنچه که مرا مهموم می‌سازد حفاظت کن، ای که ملکوتش عالی است؛ و مرا در دعای مردان و زنان مؤمن که برایشان استجابت کردی شریک کن و ما را، آنان را، پدران و مادران ما را ببخش که تو کریم بخشنده نعمت ده و بسیار بخشنده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دعا در شکر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حمد از آن توست،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 خوار کند، او را گرامی دارنده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 ایمان آوردم و تصدیق کردم و مرا ای سرورم، خوار نکن که مرا با کرمت آغاز کرده‌ای و با نعمتت بدون استحقاق من بر من روزی دادی و هیچ خوارکننده ای برای من نیست اگر تو مرا گرامی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افتخار می‌کنم پس مرا عزیز گردان، و به کرم تو پناه می‌برم پس مرا خوار نکن که حمد از آن توست، ای زنده ای جاودان</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تعویذ روز دوشنبه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 دینم، تمامی برادران و خواهران ایمانی ام را از هر پیدا و پنهان به پناه پروردگار بزرگم می‌برم، و از شر هر نر و ماده و از شر هر آنچه که خورشید و ماه دید، به پناه خداوند عزیزتر گرامی‌تر بزرگتر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پاک است پروردگار ملائکه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جنیان، اگر شنونده مطیع هستید، و ای انسان‌ها، شما را به سوی لطیف آگاه فرا می‌خوانم و ای جن و انس، شما را به سوی کسی می‌خوانم که جمیع مخلوقات زیر سلطه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خَتَمْتُ بِخَاتَمِ رَبِّ الْعَالَمِينَ وَ خَاتَمِ جَبْرَئِيلَ وَ خَاتَمِ مِيكَائِيلَ وَ إِسْرَافِيلَ وَ خَاتَمِ سُلَيْمَانَ بْنِ دَاوُدَ وَ خَاتَمِ مُحَمَّدٍ خَاتَمِ النَّبِيِّينَ وَ الْمُرْسَلِينَ صَلَّي اللَّهُ عَلَيْهِ وَ آلِهِ أَجْمَعِينَ وَ عَلَي جَمِيعِ النَّبِيِّينَ زَجَرْتُ عَنِّي وَ عَنْ وَالِدَيَّ وَ وُلْدِي وَ دِينِي وَ نَفْسِي وَ عَنْ جَمِيعِ إِخْوَانِيَ الْمُؤْمِنِينَ وَ الْمُؤْمِنَاتِ كُلَّ تَابِعٍ وَ تَابِعَةٍ مِنْ جِنِّيٍّ وَ عِفْرِيتٍ أَوْ سَاحِرٍ مَرِيدٍ أَوْ شَيْطَانٍ رَجِيمٍ أَوْ سُلْطَانٍ عَنِيدٍ زَجَرْتُ عَنِّي وَ عَنْهُمْ مَا يُرَي وَ مَا لَا يُرَي وَ مَا رَأَتْ عَيْنُ نَائِمٍ أَوْ يَقْظَانَ بِإِذْنِ اللَّهِ اللَّطِيفِ الْخَبِيرِ لَا سُلْطَانَ لَهُمْ عَلَيَّ اللَّهُ اللَّهُ اللَّهُ لَا أُشْرِكُ بِهِ وَ حَسْبُنَا اللَّهُ وَ نِعْمَ الْوَكِيلُ وَ صَلَّي اللَّهُ عَلَي سَيِّدِنَا مُحَمَّدٍ النَّبِيِّ وَ آلِهِ</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فِي لَيْلَةِ الثَّلَاثَاءِ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الثَّلَاثَاءِ رَكْعَتَيْنِ يَقْرَأُ فِي الرَّكْعَةِ الْأُولَي الْحَمْدَ وَ إِنَّا أَنْزَلْناهُ فِي لَيْلَةِ الْقَدْرِ مَرَّةً مَرَّةً وَ يَقْرَأُ فِي الثَّانِيَةِ الْحَمْدَ مَرَّةً وَ سَبْعَ مَرَّاتٍ قُلْ هُوَ اللَّهُ أَحَدٌ يَغْفِرُ اللَّهُ لَهُ وَ يَرْفَعُ لَهُ الدَّرَجَاتِ وَ يُؤْتَي مِنْ لَدُنِ اللَّهِ فِي الْجَنَّةِ خَيْمَةً مِنْ دُرَّةٍ كَأَوْسَعِ مَدِينَةٍ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لَيْلَةَ الثَّلَاثَاءِ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الثَّلَاثَاءِ عَشْرَ رَكَعَاتٍ يَقْرَأُ فِي كُلِّ رَكْعَةٍ الْحَمْدَ مَرَّةً وَ آيَةَ الْكُرْسِيِّ ثَلَاثَ مَرَّاتٍ وَ قُلْ هُوَ اللَّهُ أَحَدٌ عَشْرَ مَرَّاتٍ وَ قُلْ أَعُوذُ بِرَبِّ الْفَلَقِ ثَلَاثَ مَرَّاتٍ لَا يَخْرُجُ مِنَ الدُّنْيَا حَتَّي يَرْضَي اللَّهُ عَنْهُ وَ يُدْخِلَهُ الْجَنَّةَ وَ يُعْطِيَهُ مِنَ الثَّوَابِ عَنْ كُلِّ رَكْعَةٍ مِثْلَ رَمْلِ عَالِجٍ وَ قَطْرِ الْأَمْطَارِ وَ وَرَقِ الْأَشْجَارِ وَ يَقُومُ يَوْمَ الْقِيَامَةِ فِي صَفِّ الْأَنْبِيَاءِ وَ يَرْكَبُ عَلَي نَجِيبٍ مِنْ دُرٍّ وَ يَاقُوتٍ لِبَاسُهَا السُّنْدُسُ وَ الْإِسْتَبْرَقُ وَ هُوَ يُنَادِي بِشَهَادَةِ أَنْ لَا إِلَهَ إِلَّا اللَّهُ وَ أَنَّ مُحَمَّداً رَسُولُ اللَّهِ صلي الله عليه و آله حَتَّي يَدْخُلَ الْجَنَّةَ وَ يَسْتَقْبِلَهُ سَبْعُونَ أَلْفَ مَلَكٍ يَقُولُونَ هَذِهِ هَدِيَّةٌ مِنَ الْمَلِكِ الْجَبَّارِ وَ هَذَا جَزَاءُ مَنْ صَلَّي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لَيْلَةَ الثَّلَاثَاءِ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الثَّلَاثَاءِ أَرْبَعَ رَكَعَاتٍ يَقْرَأُ فِي كُلِّ رَكْعَةٍ فَاتِحَةَ الْكِتَابِ وَ قُلْ يا أَيُّهَا الْكافِرُونَ أَرْبَعَ مَرَّاتٍ وَ يَقُولُ بَعْدَ التَّسْلِيمِ يَا حَيُّ يَا قَيُّومُ يَا ذَا الْجَلَالِ وَ الْإِكْرَامِ يَا وَهَّابُ يَا تَوَّابُ سَبْعَ مَرَّاتٍ</w:t>
      </w:r>
    </w:p>
    <w:p>
      <w:pPr>
        <w:pStyle w:val="BookText"/>
        <w:rPr/>
      </w:pPr>
      <w:r>
        <w:rPr>
          <w:rFonts w:ascii="IRNazanin" w:hAnsi="IRNazanin" w:eastAsia="IRNazanin"/>
          <w:color w:val="111111"/>
          <w:sz w:val="28"/>
          <w:sz w:val="28"/>
          <w:szCs w:val="28"/>
          <w:rtl w:val="true"/>
          <w:lang w:bidi="fa-IR"/>
        </w:rPr>
        <w:t>به خاتم رب العالمین، خاتم جبرئیل، میکائیل، اسرافیل، خاتم سلیمان بن داوود، خاتم محمد خاتم انبیاء و مرسلین که درود خدا بر او و جمیع خاندان مطهر او و بر جمیع انبیاء باد، به پایان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والدینم، فرزندانم، دینم، نفسم و از جمیع برادران و خواهران ایمانی ام، هر مرد و زن تابع از میان جنیان، عفریته‌ها، یا افسونگر سرکش یا شیطان رجیم یا سلطان عنادورز را دور کردم و از آنان، هر آنچه که دیده می⁭شود و دیده نمی⁭شود، هر آنچه که چشم خفته یا بیدار به اذن خداوند لطیف آگاه دید را دفع کردم، بر آنان هیچ سلطه⁭ای بر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الله، به تو شرک نمی⁭ورزم و خداوند برای ما کافی است و او بهترین پشتیبان است و درود خدا بر سرورمان محمد و خاندان او باد</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شب سه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سه شنبه سه رکعت بخواند که در رکعت اول یک مرتبه حمد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یک مرتبه حمد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او را می⁭بخشد و درجات او را ترفیع می⁭دهد و از جانب خود در بهشت، خیمه ای از درّ که مانند وسیع ترین شهر دنیاست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 در سه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سه شنبه ده رکعت بخواند که در هر رکعت یک مرتبه حمد، سه مرتبه آیه الکرسی، یازده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از دنیا خارج نمی⁭شود مگر اینکه خداوند از او راضی باشد و او را وارد بهشت می⁭کند و برای هر رکعت، ثوابی مانند ریگ بیابان و قطرات باران و برگ⁭های درختان به او عطا می⁭کند و روز قیامت در صف انبیاء می⁭ایستد و بر اسبی از درّ و یاقوت سوار می⁭شود و لباسش از ابریشم ظریف و استبرق است و 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 أن محمد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 می⁭دهد، وارد بهشت می⁭شود و هفتاد هزار فرشته از او استقبال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هدیه⁭ای از سوی ملک جبار است و این پاداش کسی است که این نماز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در شب سه س</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 صلّی الله علیه و آله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سه شنبه چهار رکعت بخواند که در هر رکعت فاتحه الکتاب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بعد از تسلیم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⁭ای جاودان، ای صاحب جلال و اکرام، ای بخشنده ⁭ای توبه پذیر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نَادَاهُ مُنَادٍ مِنْ تَحْتِ الْعَرْشِ يَا عَبْدَ اللَّهِ اسْتَأْنِفِ الْعَمَلَ فَقَدْ غُفِرَ لَكَ مَا تَقَدَّمَ مِنْ ذَنْبِكَ وَ مَا تَأَخَّرَ وَ كَأَنَّمَا أَدْرَكَ النَّبِيَّ صلي الله عليه و آله فَأَعَانَهُ بِمَالِهِ وَ نَفْسِهِ وَ رُفِعَ مِنْ يَوْمِهِ عِبَادَةَ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أُخْرَي لَيْلَةَ الثَّلَاثَاءِ وَ رُوِيَ عَنْهُ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الثَّلَاثَاءِ رَكْعَتَيْنِ يَقْرَأُ فِي كُلِّ رَكْعَةٍ فَاتِحَةَ الْكِتَابِ وَ آيَةَ الْكُرْسِيِّ وَ قُلْ هُوَ اللَّهُ أَحَدٌ وَ شَهِدَ اللَّهُ وَ إِنَّا أَنْزَلْناهُ فِي لَيْلَةِ الْقَدْرِ مَرَّةً مَرَّةً أَعْطَاهُ اللَّهُ مَا سَأَلَ</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فِي لَيْلَةِ الثَّلَاثَاءِ</w:t>
      </w:r>
    </w:p>
    <w:p>
      <w:pPr>
        <w:pStyle w:val="BookText"/>
        <w:rPr/>
      </w:pPr>
      <w:r>
        <w:rPr>
          <w:rFonts w:ascii="Amiri" w:hAnsi="Amiri" w:eastAsia="Amiri" w:cs="Amiri"/>
          <w:color w:val="111111"/>
          <w:sz w:val="28"/>
          <w:sz w:val="28"/>
          <w:szCs w:val="28"/>
          <w:rtl w:val="true"/>
          <w:lang w:bidi="ar-SA"/>
        </w:rPr>
        <w:t xml:space="preserve">سُبْحَانَكَ رَبَّنَا وَ بِحَمْدِكَ أَنْتَ اللَّهُ رَبُّ الْعَالَمِينَ الْمَلِكُ الْحَقُّ الْمُبِينُ لَا شَرِيكَ لَكَ وَ لَا إِلَهَ مَعْبُودَ مَعَكَ ذُو السُّلْطَانَ الَّذِي لَا يُضَامُ وَ الْعِزِّ الَّذِي لَا يُرَامُ وَ الْكِبْرِيَاءِ وَ الْعَظَمَةِ وَ الْجُودِ وَ الرَّحْمَةِ لَا إِلَهَ إِلَّا أَنْتَ رَبُّ الْعَرْشِ الْعَظِيمِ لَكَ الْأَسْمَاءُ الْحُسْنَي وَ الْكِبْرِيَاءُ وَ الْآلَاءُ سُبْحَانَكَ وَ بِحَمْدِكَ تَبَارَكْتَ رَبَّنَا وَ جَلَّ ثَنَاؤُكَ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عَبْدِكَ وَ رَسُولِكَ وَ خَاتَمِ النَّبِيِّينَ وَ سَيِّدِ الْمُرْسَلِينَ وَ عَلَي آلِهِ الطَّاهِرِينَ الطَّيِّبِينَ الْأَئِمَّةِ الْمَيَامِينِ اللَّهُمَّ زِدْ مُحَمَّداً مَعَ كُلِّ فَضِيلَةٍ فَضِيلَةً وَ مَعَ كُلِّ كَرَامَةٍ كَرَامَةً حَتَّي يَرْقَي أَعْلَي الدَّرَجَاتِ عِنْدَكَ فِي دَارِ الْمُقَامَةِ اللَّهُمَّ تَقَبَّلْ شَفَاعَتَهُ وَ آتِهِ فِي الْآخِرَةِ وَ الْأُولَي سُؤْلَهُ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بِاسْمِكَ الْأَكْبَرِ الْعَظِيمِ الَّذِي تَرْضَي بِهِ عَمَّنْ دَعَاكَ وَ لَا تَحْرُمُ مَنْ سَأَلَكَ وَ رَجَاكَ أَنْ تُصَلِّيَ عَلَي مُحَمَّدٍ وَ آلِ مُحَمَّدٍ وَ أَنْ تَرْزُقَنِي عَافِيَةَ الْعَاجِلَةِ وَ السَّلَامَةَ مِنْ مِحَنِهَا وَ نَعِيمَ الْآخِرَةِ وَ حُسْنَ ثَوَابِ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أَسْلَمْتُ نَفْسِي وَ إِلَيْكَ فَوَّضْتُ أَمْرِي وَ إِلَي كَرَمِكَ أَلْجَأْتُ ظَهْرِي وَ عَلَيْكَ تَوَكَّلْتُ فِي سِرِّي وَ جَهْرِي اللَّهُمَّ إِنِّي أَدْعُوكَ دُعَاءَ ضَعِيفٍ وَ مُضْطَرٍّ وَ رَحْمَتُكَ يَا رَبِّ أَوْثَقُ عِنْدِي مِنْ دُعَائِي فَصَلِّ عَلَي مُحَمَّدٍ وَ آلِهِ وَ تَقَبَّلْ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أَضَلَّ هَذِهِ اللَّيْلَةَ فَأَشْقَي وَ أَنْ أَغْوَي فَأَرْدَي وَ أَنْ أَعْمَلَ بِمَا لَا تَرْضَي رَبَّ السَّمَاوَاتِ الْعُلَي أَنْتَ تَرَي وَ لَا تُرَي وَ أَنْتَ بِالْمَنْظَرِ الْأَعْلَي</w:t>
      </w:r>
    </w:p>
    <w:p>
      <w:pPr>
        <w:pStyle w:val="BookText"/>
        <w:rPr/>
      </w:pPr>
      <w:r>
        <w:rPr>
          <w:rFonts w:ascii="IRNazanin" w:hAnsi="IRNazanin" w:eastAsia="IRNazanin"/>
          <w:color w:val="111111"/>
          <w:sz w:val="28"/>
          <w:sz w:val="28"/>
          <w:szCs w:val="28"/>
          <w:rtl w:val="true"/>
          <w:lang w:bidi="fa-IR"/>
        </w:rPr>
        <w:t>ندا دهنده⁭ای از زیر خاک او را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عبادت را از سر بگیر که گناهان پیشین و پسین تو را بخشیده است و گویی که نبی صلّی الله علیه و آله را درک کرده است و او را با مال و جانش یاری کرده است و در آن روز عبادت یک سال برای او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شب سه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نبی صلّی الله علیه و آله 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سه شنبه دو رکعت بخواند که در هر رکعت یک مرتبه فاتحه الکتاب، آیه الکرسی،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هر چه را مسألت کند به او عطا می⁭کند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دعا در شب سه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هستی تو ای پروردگار ما و حمد تو راست، تو خدای پروردگار جهانیان هستی، فرمانروای راستین آشکار، نه شریکی برای تو است و نه معبودی با توست، صاحب سلطه⁭ای هستی که ستم نمی⁭شود، عزتی که آرزو نمی⁭شود، و صاحب کبریاء، عظمت، جود و رحمت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خدایی جز تو صاحب عرش عظیم نیست، نام های نیکو، کبریاء و نعمت⁭ها از آن توست، منزه هستی و حمد تو راست، فرخنده هستی پروردگار ما و ثنای تو ارجمند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بنده و رسولت محمد و خاتم انبیاء و سید مرسلین و بر خاندان محمد، خاندان طیب و طاهر و بابرکت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همراه هر فضیلت بر محمد فضیلتی و به همراه هر کرامت، کرامتی بر او بیافزای، تا در سرای قیامت به بالاترین درجات نزد تو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شفاعت او را بپذیر و در آخرت و اولی، خواسته اش را به او عطا کن،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به اسم اکبر عظیمت که با آن، کسی که تو را بخواند و هر که از تو مسألت کند و به تو امید ببندد را محروم نمی⁭کنی، از تو می⁭خواهم که بر محمد و خاندان محمد درود بفرستی و عافیت سریع و سلامتی از محنت⁭های آن و نعمت⁭های آخرت و نیکویی ثواب اهل آن را به من روزی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خود را تسلیم تو کردم و امرم را به تو واگذار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به کرم تو تکیه دادم و در پیدا و پنهانم بر تو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همچون خواندن فرد ضعیف و مضطر تو را می⁭خوانم و بار خدایا، رحمت تو نزد من از دعایم مطمئن تر است، پس بر محمد و خاندان او درود بفرست و از من بپذیر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من به تو پناه می⁭برم از اینکه در این شب گمراه شوم، پس بدبخت گردم و فریب بخورم پس هلاک شوم و آنچه که نمی⁭پسندی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آسمان⁭های بلند، تو می⁭بینی و دیده نمی⁭شوی و تو در نظرگاه بالاتر، </w:t>
      </w:r>
    </w:p>
    <w:p>
      <w:pPr>
        <w:pStyle w:val="BookText"/>
        <w:rPr/>
      </w:pPr>
      <w:r>
        <w:rPr>
          <w:rFonts w:ascii="Amiri" w:hAnsi="Amiri" w:eastAsia="Amiri" w:cs="Amiri"/>
          <w:color w:val="111111"/>
          <w:sz w:val="28"/>
          <w:sz w:val="28"/>
          <w:szCs w:val="28"/>
          <w:rtl w:val="true"/>
          <w:lang w:bidi="ar-SA"/>
        </w:rPr>
        <w:t xml:space="preserve">فَالِقُ الْحَبِّ وَ النَّوَي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اللَّيْلَةَ أَفْضَلَ النَّصِيبِ فِي الْأَنْصِبَاءِ وَ أَتَمَّ النِّعْمَةِ فِي النَّعْمَاءِ وَ أَفْضَلَ الشُّكْرِ فِي السَّرَّاءِ وَ أَحْسَنَ الصَّبْرِ فِي الضَّرَّاءِ وَ أَكْرَمَ الرُّجُوعِ إِلَي نَعِيمِ دَارِ الْمَأْوَي أَسْأَلُكَ الْمَحَبَّةَ لِطَاعَتِكَ وَ الْعِصْمَةَ مِنْ مَحَارِمِكَ وَ الْوَجَلَ مِنْ خَشْيَتِكَ وَ الْخَشْيَةَ مِنْ عَذَابِكَ وَ النَّجَاةَ مِنْ عِقَابِكَ وَ الْفَوْزَ بِحُسْنِ ثَوَابِكَ أَسْأَلُكَ الْفِقْهَ فِي دِينِكَ وَ التَّصْدِيقَ لِوَعْدِكَ وَ الْوَفَاءَ بِعَهْدِكَ وَ الِاعْتِصَامَ بِحَبْلِكَ وَ الْوُقُوفَ عِنْدَ مَوْعِظَتِكَ وَ الصَّبْرَ عَلَي عِبَادَتِكَ يَا أَرْحَمَ الرَّاحِمِينَ وَ صَلَّي اللَّهُ عَلَي مُحَمَّدٍ وَ آلِهِ الطَّاهِرِينَ</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يَوْمَ الثَّلَاثَاءِ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الثَّلَاثَاءِ عِنْدَ ارْتِفَاعِ النَّهَارِ أَرْبَعَ رَكَعَاتٍ يَقْرَأُ فِي الرَّكْعَةِ الْأُولَي الْحَمْدَ مَرَّةً وَ إِذا زُلْزِلَتِ الْأَرْضُ ثَلَاثَ مَرَّاتٍ وَ يس وَ فِي الثَّانِيَةِ الْحَمْدَ مَرَّةً وَ إِذا زُلْزِلَتِ ثَلَاثَ مَرَّاتٍ وَ حم السَّجْدَةَ وَ فِي الثَّالِثَةِ الْحَمْدَ مَرَّةً وَ إِذا زُلْزِلَتِ الْأَرْضُ ثَلَاثَ مَرَّاتٍ وَ حم الدُّخَانَ وَ فِي الرَّابِعَةِ الْحَمْدَ مَرَّةً وَ إِذا زُلْزِلَتِ الْأَرْضُ ثَلَاثَ مَرَّاتٍ وَ تَبارَكَ الَّذِي بِيَدِهِ الْمُلْكُ مَرَّةً وَ أَيَّةُ سُورَةٍ لَا يَقْرَأُهَا مِنَ الْأَرْبَعِ سُوَرٍ مِنْ يس وَ حم السَّجْدَةِ وَ حم الدُّخَانِ وَ تَبَارَكَ يَقْرَأُ فِي كُلِّ رَكْعَةٍ الْحَمْدَ مَرَّةً وَ إِذا زُلْزِلَتِ الْأَرْضُ ثَلَاثَ مَرَّاتٍ وَ قُلْ هُوَ اللَّهُ أَحَدٌ خَمْسِينَ مَرَّةً رَفَعَ اللَّهُ لَهُ عَمَلَ نَبِيٍّ مِمَّنْ بَلَّغَ رِسَالَةَ رَبِّهِ وَ كَأَنَّمَا أَعْتَقَ أَلْفَ رَقَبَةٍ مِنْ وُلْدِ إِسْمَاعِيلَ وَ كَأَنَّمَا أَنْفَقَ مِلْ‌ءَ الْأَرْضِ ذَهَباً فِي سَبِيلِ اللَّهِ وَ لَهُ ثَوَابُ أَلْفِ عَبْدٍ وَ كَتَبَ لَهُ عِبَادَةَ سَبْعِينَ سَنَةً وَ كَأَنَّمَا حَجَّ أَلْفَ حِجَّةٍ وَ أَلْفَ عُمْرَةٍ</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أُخْرَي يَوْمَ الثَّلَاثَاءِ وَ رُوِيَ عَنْهُ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الثَّلَاثَاءِ عِنْدَ ارْتِفَاعِ النَّهَارِ عَشْرَ رَكَعَاتٍ يَقْرَأُ فِي كُلِّ رَكْعَةٍ الْحَمْدَ مَرَّةً وَ آيَةَ الْكُرْسِيِّ مَرَّةً وَ سَبْعَ مَرَّاتٍ قُلْ هُوَ اللَّهُ أَحَدٌ لَمْ تُكْتَبْ عَلَيْهِ خَطِيئَةٌ إِلَي سَبْعِينَ يَوْماً وَ غُفِرَ لَهُ ذُنُوبُ</w:t>
      </w:r>
    </w:p>
    <w:p>
      <w:pPr>
        <w:pStyle w:val="BookText"/>
        <w:rPr/>
      </w:pPr>
      <w:r>
        <w:rPr>
          <w:rFonts w:ascii="IRNazanin" w:hAnsi="IRNazanin" w:eastAsia="IRNazanin"/>
          <w:color w:val="111111"/>
          <w:sz w:val="28"/>
          <w:sz w:val="28"/>
          <w:szCs w:val="28"/>
          <w:rtl w:val="true"/>
          <w:lang w:bidi="fa-IR"/>
        </w:rPr>
        <w:t>شکافنده دانه و هسته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امشب بهترین بهره از بهره⁭ها، کامل ترین نعمت در رفاه، برترین شکر در خوشی، بهترین صبر در ناخوشی، گرامی ترین بازگشت به نعمت های سرای اقامت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طاعتت، عصمت در محارم تو، ترس از خشیت تو، خشیت از عذاب تو، نجات از عقوبت تو، دستیابی به برترین ثواب تو را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دینت، تأیید وعده تو، وفا به عهد تو، تمسک به ریسمان تو، وقوف در جای موعظه تو، صبر بر عبادت تو را از تو می⁭خواهم، یا ارحم الراحمین، و درود خدا بر محمد و خاندان مطهر او باد</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نماز روز سه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سه شنبه به هنگام بالا آمدن روز چهار رکعت بخواند که در رکعت اول یک مرتبه حمد،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یس و در رکعت دوم یک مرتبه حمد،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حم سجده، و در رکعت سوم یک مرتبه حمد،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 دخان، و در رکعت چهارم یک مرتبه حمد،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سوره⁭ای که از چهار سوره یس، حم سجده ، حم دخان و تبارک که قرائت نکرده است، در هر رکعت یک مرتبه حمد،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برای او عمل نبیّ ای که رسالت ربّش را ابلاغ کرده است بالا می⁭برد، و گویی که هزار برده از فرزندان اسماعیل را آزاد کرده است و به اندازه زمین، طلا در راه خدا انفاق کرده است و برای او ثواب هزار بنده است و عبادت هفتاد سال را برای او می⁭نویسد و گویی هزار حج و هزار عمره گزارده است</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نماز دیگری در روز سه شنبه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نبی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 سه شنبه به هنگام بالا آمدن روز ده رکعت بخواند که در هر رکعت یک مرتبه حمد، یک مرتبه آیة الکرسی،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تا هفتاد روز گناهی برای او نوشته نمی⁭شود و گناهان </w:t>
      </w:r>
    </w:p>
    <w:p>
      <w:pPr>
        <w:pStyle w:val="BookText"/>
        <w:rPr/>
      </w:pPr>
      <w:r>
        <w:rPr>
          <w:rFonts w:ascii="Amiri" w:hAnsi="Amiri" w:eastAsia="Amiri" w:cs="Amiri"/>
          <w:color w:val="111111"/>
          <w:sz w:val="28"/>
          <w:sz w:val="28"/>
          <w:szCs w:val="28"/>
          <w:rtl w:val="true"/>
          <w:lang w:bidi="ar-SA"/>
        </w:rPr>
        <w:t>سَبْعِينَ سَنَةً فَإِنْ مَاتَ إِلَي تِسْعِينَ مَاتَ شَهِيداً وَ كُتِبَ لَهُ بِكُلِّ قَطْرَةٍ تَقْطُرُ فِي تِلْكَ السَّنَةِ أَلْفُ حَسَنَةٍ وَ يَنَالُهُ بِكُلِّ وَرَقَةٍ مَدِينَةٌ فِي الْجَنَّةِ وَ كُتِبَ لَهُ بِكُلِّ شَيْطَانٍ عِبَادَةُ سَنَةٍ وَ غُلِّقَتْ عَنْهُ أَبْوَابُ جَهَنَّمَ وَ فُتِحَتْ لَهُ ثَمَانِيَةُ أَبْوَابِ الْجَنَّةِ يَدْخُلُ مِنْ أَيِّهَا شَاءَ وَ كُتِبَ لَهُ مِائَةُ أَلْفِ تَاجٍ وَ تَلَقَّاهُ أَلْفُ مَلَكٍ بِيَدِ كُلِّ مَلَكٍ شَرَابٌ وَ هَدِيَّةٌ وَ يَشْرَبُ مِنْ ذَلِكَ الشَّرَابِ وَ يَأْكُلُ مِنْ تِلْكَ الْهَدِيَّةِ وَ يَخْرُجُ مَعَ الْمَلَائِكَةِ حَتَّي يُطَوَّفُ بِهِ عَلَي مَدَائِنَ مِنْ نُورٍ فِي كُلِّ مَدِينَةٍ دَارَانِ مِنْ نُورٍ فِي كُلِّ دَارٍ أَلْفُ حُجْرَةٍ مِنْ نُورٍ فِي كُلِّ حُجْرَةٍ أَلْفُ بَيْتٍ فِي كُلِّ بَيْتٍ أَلْفُ فِرَاشٍ وَ عَلَي كُلِّ فِرَاشٍ حُورِيَّةٌ بَيْنَ يَدَيْ كُلِّ حُورِيَّةٍ وَصِيفَةٌ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أُخْرَي فِي يَوْمِ الثَّلَاثَاءِ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الثَّلَاثَاءِ رَكْعَتَيْنِ يَقْرَأُ فِي كُلِّ رَكْعَةٍ فَاتِحَةَ الْكِتَابِ وَ وَ التِّينِ وَ الزَّيْتُونِ وَ قُلْ هُوَ اللَّهُ أَحَدٌ مَرَّةً مَرَّةً وَ الْمُعَوِّذَتَيْنِ مَرَّةً مَرَّةً كَتَبَ اللَّهُ لَهُ بِكُلِّ قَطْرَةٍ مِنَ الْمَاءِ عَشْرَ حَسَنَاتٍ وَ كَتَبَ اللَّهُ لَهُ بِكُلِّ شَيْطَانٍ مَرِيدٍ مَدِينَةً مِنْ ذَهَبٍ وَ أَغْلَقَ اللَّهُ عَنْهُ سَبْعَةَ أَبْوَابِ جَهَنَّمَ وَ أَعْطَاهُ مِنَ الثَّوَابِ مِثْلَ مَا يُعْطِي آدَمَ وَ مُوسَي وَ هَارُونَ وَ أَيُّوبَ وَ فَتَحَ لَهُ ثَمَانِيَةَ أَبْوَابِ الْجَنَّةِ يَدْخُلُ مِنْ أَيِّهَا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أُخْرَي لِيَوْمِ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انْتِصَافِ النَّهَارِ عِشْرِينَ رَكْعَةً يَقْرَأُ فِي كُلِّ رَكْعَةٍ فَاتِحَةَ الْكِتَابِ وَ آيَةَ الْكُرْسِيِّ مَرَّةً مَرَّةً وَ قُلْ هُوَ اللَّهُ أَحَدٌ ثَلَاثَ مَرَّاتٍ لَمْ تُكْتَبْ عَلَيْهِ خَطِيئَةٌ إِلَي سَبْعِينَ يَوْماً تَمَامَ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أُخْرَي لِيَوْمِ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اثْنَتَا عَشْرَةَ رَكْعَةً تَقْرَأُ فِي كُلِّ رَكْعَةٍ فَاتِحَةَ الْكِتَابِ وَ مَا تَيَسَّرَ لَكَ مِنْ سُوَرِ الْقُرْآنِ وَ تَسْأَلُ اللَّهَ تَعَالَي عَقِيبَهَا مَا أَحْبَبْتَ</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يَوْمِ الثَّلَاثَاءِ</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إِنِّي أَسْأَلُكَ سُؤَالَ مَنْ لَا يَجِدُ لِسُؤَالِهِ مَسْئُولًا سِوَاكَ وَ أَعْتَمِدُ عَلَيْكَ اعْتِمَادَ مَنْ لَا يَجِدُ لِاعْتِمَادِهِ مُعْتَمَداً غَيْرَكَ لِأَنَّكَ الْأَوَّلُ الَّذِي ابْتَدَأْتَ الِابْتِدَاءَ وَ</w:t>
      </w:r>
    </w:p>
    <w:p>
      <w:pPr>
        <w:pStyle w:val="BookText"/>
        <w:rPr/>
      </w:pPr>
      <w:r>
        <w:rPr>
          <w:rFonts w:ascii="IRNazanin" w:hAnsi="IRNazanin" w:eastAsia="IRNazanin"/>
          <w:color w:val="111111"/>
          <w:sz w:val="28"/>
          <w:sz w:val="28"/>
          <w:szCs w:val="28"/>
          <w:rtl w:val="true"/>
          <w:lang w:bidi="fa-IR"/>
        </w:rPr>
        <w:t xml:space="preserve">هفتاد سال بر او بخشیده می⁭شود و اگر تا 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شهید مرده است و به ازای هر قطره⁭ای که در آن سال ببارد، هزار حسنه بر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ازای هر برگی، به شهری در بهشت دست می یابد و به ازای هر شیطانی، عبادت یک سال برای او نوشته می⁭شود و درهای جهنم بر او بسته می⁭شود، و هشت در بهشت بر او گشوده می⁭شود که از هر یک از آنها که بخواهد وارد می⁭شود و برای او هزار تاج نوشته می⁭شود و هزار فرشته با او دیدار می⁭کند که در دست هر یک از آنها شراب و هدیه⁭ای است و از آن شراب می⁭نوشد و از آن هدیه تناول می⁭کند و همراه ملائکه خارج می⁭شود تا او را بر شهر⁭هایی از نور بگردانند که در هر شهری دو حیاط از نور است و در هر حیاط هزار اتاق از نور، در هر اتاق هزار خانه، در هر خانه هزار بستر و در هر بستر یک حوری است که در حضور هر حوری ندیمه⁭ای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در روز سه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سه شنبه دو رکعت بخواند که در هر رکعت یک مرتبه 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معوذتین را قرائت ⁭کند،</w:t>
      </w:r>
    </w:p>
    <w:p>
      <w:pPr>
        <w:pStyle w:val="BookText"/>
        <w:rPr/>
      </w:pPr>
      <w:r>
        <w:rPr>
          <w:rFonts w:ascii="IRNazanin" w:hAnsi="IRNazanin" w:eastAsia="IRNazanin"/>
          <w:color w:val="111111"/>
          <w:sz w:val="28"/>
          <w:sz w:val="28"/>
          <w:szCs w:val="28"/>
          <w:rtl w:val="true"/>
          <w:lang w:bidi="fa-IR"/>
        </w:rPr>
        <w:t>خداوند به ازای هر قطره از آب، ده حسنه، و به ازای هر شیطان سرکش، شهری از طلا برایش می⁭نویسد و هفت در جهنم را بر او می⁭بندد و ثوابی نظیر آنچه که به آدم، موسی، هارون، ایوب می⁭بخشد به او عطا می⁭کند و هشت در بهشت را بر او می⁭گشاید که از هر یک بخواهد،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 برای روز سه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نیمروز، بیست رکعت می خواند که در هر رکعت یک مرتبه فاتحة الکتاب و آیة الکرسی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می⁭کند، و تا هفتاد روز گناهی برای او نوشته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در روز سه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دوازده رکعت است که در هر رکعت فاتحه الکتاب و هر آنچه از سوره⁭های قرآن میسر بود را قرائت می⁭کنی و پس از آن هر چه دوست داری را از خداوند متعال درخواست می⁭کنی</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دعای روز سه شنبه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من بسان درخواست کسی که برای خواسته اش درخواست شده⁭ای جز تو نمی⁭یابد از تو درخواست می⁭کنم و بسان تکیه گاه کسی که برای تکیه اش تکیه گاهی جز تو نمی⁭یابد بر تو تکیه می⁭کنم، تو اولی هستی که ابتدا را آغاز نمودی </w:t>
      </w:r>
    </w:p>
    <w:p>
      <w:pPr>
        <w:pStyle w:val="BookText"/>
        <w:rPr/>
      </w:pPr>
      <w:r>
        <w:rPr>
          <w:rFonts w:ascii="Amiri" w:hAnsi="Amiri" w:eastAsia="Amiri" w:cs="Amiri"/>
          <w:color w:val="111111"/>
          <w:sz w:val="28"/>
          <w:sz w:val="28"/>
          <w:szCs w:val="28"/>
          <w:rtl w:val="true"/>
          <w:lang w:bidi="ar-SA"/>
        </w:rPr>
        <w:t>كَوَّنْتَهُ بِأَيْدِي تَلَطُّفِكَ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اسْتَكَانَ عَلَي مَشِيَّتِكَ فَشَاءَ كَمَا أَرَدْتَ بِإِحْكَامِ التَّقْدِيرِ وَ أَنْتَ أَجَلُّ وَ أَعَزُّ مِنْ أَنْ تُحِيطَ الْعُقُولُ بِمَبْلَغِ وَصْفِكَ وَ أَنْتَ الْعَالِمُ الَّذِي لَا يَعْزُبُ عَنْكَ مِثْقالِ ذَرَّةٍ فِي الْأَرْضِ وَ لا فِي السَّماءِ وَ أَنْتَ الَّذِي لَا يُبْخِلُكَ إِلْحَاحُ الْمُلِحِّينَ وَ إِنَّمَا أَمْرُكَ لِلشَّيْ‌ءِ إِذَا أَرَدْتَ تَكْوِينَهُ أَنْ تَقُولَ لَهُ كُنْ فَيَكُونُ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أَمْرُكَ مَاضٍ وَ وَعْدُكَ حَتْمٌ وَ حُكْمُكَ عَدْلٌ لَا يَعْزُبُ عَنْكَ شَيْ‌ءٌ وَ أَنْتَ الرَّقِيبُ عَلَي كُلِّ شَيْ‌ءٍ وَ احْتَجَبْتَ بِآلَائِكَ فَلَمْ تُرَ وَ شَهِدْتَ كُلَّ نَجْوَي وَ تَعَالَيْتَ عَلَي الْعُلَي وَ تَفَرَّدْتَ بِالْكِبْرِيَاءِ وَ تَعَزَّزْتَ بِالْقُدْرَةِ وَ الْبَقَاءِ وَ أَذْلَلْتَ الْجَبَابِرَةَ بِالْقَهْرِ وَ الْفَنَاءِ فَلَكَ الْحَمْدُ فِي الْآخِرَةِ وَ الْأُولَي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إِلَهِي حَلِيمٌ قَادِرٌ رَءُوفٌ غَافِرٌ مَلِكٌ قَاهِرٌ وَ رَازِقٌ بَدِيعٌ وَ مُجِيبٌ سَمِيعٌ بِيَدِكَ نَوَاصِي الْعِبَادِ وَ نَوَاصِي الْبِلَادِ حَيٌّ قَيُّومٌ وَ جَوَادٌ كَرِيمٌ مَاجِدٌ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الْمَلِكُ الَّذِي مَلَكْتَ الْمُلُوكَ بِقُدْرَتِكَ فَتَوَاضَعَ لِهَيْبَتِكَ الْأَعِزَّاءُ وَ دَانَتْ لَكَ بِالطَّاعَةِ الْأَوْلِيَاءُ وَ احْتَوَيْتَ بِإِلَهِيَّتِكَ عَلَي الْمَجْدِ وَ الثَّنَاءِ وَ لَا يَئُودُكَ حِفْظُ خَلْقِكَ وَ لَا قلة عطاء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عَطَايَاكَ 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مَنَحْتَهُ سَعَةَ رِزْقِكَ وَ أَنْتَ عَلَّامُ الْغُيُوبِ إِلَهِي سَتَرْتَ عَلَيَّ عُيُوبِي وَ أَحْصَيْتَ عَلَيَّ ذُنُوبِي وَ أَكْرَمْتَنِي بِمَعْرِفَةِ دِينِكَ وَ لَمْ تَهْتِكْ عَنِّي جَمِيلَ سِتْرِكَ يَا حَنَّانُ وَ لَمْ تَفْضَحْنِي يَا مَنَّانُ أَسْأَلُكَ أَنْ تُصَلِّيَ عَلَي مُحَمَّدٍ وَ آلِ مُحَمَّدٍ وَ أَسْأَلُكَ إِلَهِي أَمَاناً مِنْ عُقُوبَتِكَ وَ سُبُوغَ نِعْمَتِكَ وَ دَوَامَ عَافِيَتِكَ وَ مَحَبَّةَ طَاعَتِكَ وَ اجْتِنَابَ مَعْصِيَتِكَ وَ حُلُولَ جَنَّتِكَ وَ مُرَافَقَةَ نَبِيِّكَ صَلَوَاتُكَ عَلَيْهِ وَ آلِهِ إِنَّكَ تَمْحُو مَا تَشَاءُ وَ تُثْبِتُ وَ عِنْدَكَ أُمُّ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كُنْتُ اقْتَرَفْتُ ذُنُوباً حَالَتْ بَيْنِي وَ بَيْنَكَ بِاقْتِرَافِي لَهَا فَأَنْتَ أَهْلٌ أَنْ تَجُودَ عَلَيَّ بِسَعَةِ رِزْقِكَ وَ رَحْمَتِكَ وَ تُنْقِذَنِي مِنْ أَلِيمِ عُقُوبَتِكَ وَ تُدْرِجَنِي دَرَجَ الْمُكَرَّمِينَ وَ تُلْحِقَنِي مَوْلَايَ بِالصَّالِحِينَ بِصَفْحِكَ وَ تَغَمُّدِكَ يَا رَءُوفُ يَا رَحِيمُ وَ ارْزُقْنِي مِنْ فَضْلِكَ الْوَاسِعِ رِزْقاً وَاسِعاً هَنِيئاً مَرِيئاً فِي يُسْرٍ مِنْكَ وَ عَافِيَةٍ 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يَا رَبِّ أَنْ تُصَلِّيَ عَلَي مُحَمَّدٍ وَ أَهْلِ بَيْتِهِ وَ أَنْ تَحْمِلَ عَنِّي مَا افْتَرَضْتَ</w:t>
      </w:r>
    </w:p>
    <w:p>
      <w:pPr>
        <w:pStyle w:val="BookText"/>
        <w:rPr/>
      </w:pPr>
      <w:r>
        <w:rPr>
          <w:rFonts w:ascii="IRNazanin" w:hAnsi="IRNazanin" w:eastAsia="IRNazanin"/>
          <w:color w:val="111111"/>
          <w:sz w:val="28"/>
          <w:sz w:val="28"/>
          <w:szCs w:val="28"/>
          <w:rtl w:val="true"/>
          <w:lang w:bidi="fa-IR"/>
        </w:rPr>
        <w:t>و با دستان لطفت آن را ایجاد کردی و تسلیم مشیت تو شد و خواست، چنانکه با استحکام تقدیر اراده کردی و تو ارجمندتر و قوی تر از آن هستی که عقول به نهایت وصف تو احاطه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عالمی هستی که چیزی به اندازه ذره⁭ای در زمین یا آسمان از یاد تو خارج نمی⁭شود، و تو کسی هستی که اصرار اصرارکنندگان تو را بخیل نمی⁭کند و فرمان تو به چیزی، آنگاه که به وجود آمدن آن را اراده می⁭کنی، فقط این است که به او بگویی باش، پس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تو برنده، وعده تو حقیقی و حکم تو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یاد تو نمی⁭رود و بر هر چیزی مراقب هستی و با نعمت⁭هایت پوشیده شدی، پس دیده نشدی، و هر نجوایی را شاهد هستی و بر هر برتری تعالی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کبریا یگانه شدی، به قدرت و بقا مفتخر شدی و جباران را با غلبه و فنا خوار کردی و حمد در دنیا و آخرت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تو بردبار قادر رئوف آمرزنده، فرمانروای قاهر، روزی رسان آفریننده و اجابت کننده شنونده هستی، سرنوشت بندگان و سرزمین⁭ها به دست توست، زنده جاودان، بخشنده کریم، ارجمند رحیم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تو فرمانروایی هستی که با قدرتت بر فرمانروایان چیره شدی، پس قدرتمندان برای هیبت تو فروتنی کردند و اولیاء به طاعت تو مطیع شدند، و با الوهیتت مجد و ثنا را در برگرفتی و نه نگهداری خلق بر تو دشوار است و نه اندک بخشیدن به کسی  که روزی گسترده را به او عطا کرده⁭ای، و تو دانای نهان⁭ها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بر من عیوبم را پوشانیدی و گناهانم را بر من شماره کردی و مرا با شناخت دینت گرامی داشتی، و پوشش نیکویت را از من برنگرفتی، ای مهرورز، و ای نعمت دهنده، مرا رسوا نکرده⁭ای، از تو می⁭خواهم که بر محمد و خاندان محمد درود بفرستی، و بار خدایا، ایمنی از عقوبتت، کمال نعمتت، دوام عافیتت، علاقه به طاعتت، اجتناب از معصیتت، ورود در بهشتت و همراهی نبی ات که درود تو بر او و خاندانش باد را از تو می⁭خواهم که تو هر چه بخواهی را می⁭زدایی و ثبت می ⁭کنی و کتاب اصلی نزد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اگر چه گناهانی را مرتکب شده ام که ارتکابم آنها را مانع بین من و تو قرار داده است، اما تو شایسته این هستی که با فراخی روزی و رحمتت بر من بخشش کنی و مرا از عقوبت دردناک نجات دهی و مرا بسان تکریم شدگان ثبت کنی، و ای مولای من، مرا با گذشت و رحمتت به صالحان ملحق کنی، ای رئوف ای رحیم، و از فضل وسیعت روزی گسترده گوارای سالم در راحتی و عافیتی از جانب خودت بر من روزی کن که تو بر هر چیزی توانا هستی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از تو می⁭خواهم که بر محمد و اهل بیت او درود بفرستی و آنچه که در مورد </w:t>
      </w:r>
    </w:p>
    <w:p>
      <w:pPr>
        <w:pStyle w:val="BookText"/>
        <w:rPr/>
      </w:pPr>
      <w:r>
        <w:rPr>
          <w:rFonts w:ascii="Amiri" w:hAnsi="Amiri" w:eastAsia="Amiri" w:cs="Amiri"/>
          <w:color w:val="111111"/>
          <w:sz w:val="28"/>
          <w:sz w:val="28"/>
          <w:szCs w:val="28"/>
          <w:rtl w:val="true"/>
          <w:lang w:bidi="ar-SA"/>
        </w:rPr>
        <w:t xml:space="preserve">عَلَيَّ لِلْآبَاءِ وَ الْأُمَّهَاتِ وَ وَاجِبَهُمْ وَ أَدِّ عَنِّي حُقُوقَهُمْ قِبَلِي وَ أَلْحِقْنِي وَ إِيَّاهُمْ بِالْأَبْرَارِ وَ اغْفِرْ لَنَا وَ لَهُمْ وَ لِلْمُؤْمِنِينَ وَ الْمُؤْمِنَاتِ إِنَّكَ قَرِيبٌ مُجِيبٌ وَ صَلَّي اللَّهُ عَلَي سَيِّدِنَا مُحَمَّدٍ النَّبِيِّ وَ عِتْرَتِهِ الطَّاهِرِينَ وَ حَسْبُنَا اللَّهُ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بَعْدَهُ فِي شُكْرِ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لَا إِلَهَ إِلَّا أَنْتَ قُلْتَ فِي كِتَابِكَ وَ إِذا أَنْعَمْنا عَلَي الْإِنْسانِ أَعْرَضَ وَ نَأي بِجانِبِهِ وَ إِذا مَسَّهُ الشَّرُّ فَذُو دُعاءٍ عَرِيضٍ وَ هَا أَنَا ذَا خَاضِعٌ لِنِعْمَتِكَ مُسْتَجِيرٌ مُسْتَكِينٌ حِينَ نَأَي بِجَانِبِهِ الْكَافِرُ إِعْرَاضاً عَنْهَا وَ إِنِّي أَتَضَرَّعُ إِلَيْكَ سَيِّدِي لِتُتِمَّهَا عَلَيَّ فَإِنَّكَ وَلِيُّهَا فَاحْفَظْهَا عَلَيَّ فَلَا حَافِظَ لَهَا إِلَّا أَنْتَ فَلَكَ الْحَمْدُ يَا حَيُّ يَا قَيُّومُ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عُوذَةُ يَوْمِ الثَّلَاثَاءِ</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اللَّهُ أَكْبَرُ اللَّهُ أَكْبَرُ اللَّهُ أَكْبَرُ لَا حَوْلَ وَ لَا قُوَّةَ إِلَّا بِاللَّهِ الْعَلِيِّ الْعَظِيمِ حَسْبُنَا اللَّهُ وَ نِعْمَ الْوَكِيلُ أُعِيذُ نَفْسِي وَ وَالِدَيَّ وَ وُلْدِي وَ جَمِيعَ مَا رَزَقَنِي رَبِّي وَ مَنْ يَعْنِينِي أَمْرُهُ وَ جَمِيعَ إِخْوَانِي مِنَ الْمُؤْمِنِينَ وَ الْمُؤْمِنَاتِ بِاللَّهِ رَبِّ السَّمَاوَاتِ الْقَائِمَاتِ وَ الْأَرَضِينَ الْبَاسِطَاتِ وَ رَبِّ السَّمَاوَاتِ الْمُسَخَّرَاتِ وَ رَبِّ النُّجُومِ الْجَارِيَاتِ وَ الْجِبَالِ الرَّاسِيَاتِ وَ الْبِحَارِ الزَّاخِرَاتِ وَ رَبِّ الْمَلَائِكَةِ الْمُسَبِّحِينَ وَ رَبِّ مَا خَلَقَ وَ ذَرَأَ وَ بَرَأَ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أُعِيذُ نَفْسِي بِاللَّهِ الَّذِي خَلَقَ السَّماواتِ وَ الْأَرْضَ وَ أَوْحي فِي كُلِّ سَماءٍ أَمْرَها وَ زَيَّنَّا السَّماءَ الدُّنْيا بِمَصابِيحَ وَ حِفْظاً ذلِكَ تَقْدِيرُ الْعَزِيزِ الْعَلِيمِ وَ أُعِيذُ نَفْسِي وَ وَالِدَيَّ وَ وُلْدِي وَ إِخْوَانِيَ الْمُؤْمِنِينَ وَ الْمُؤْمِنَاتِ بِاللَّهِ رَبِّ السَّمَاوَاتِ الْقَائِمَاتِ بِلَا عَمَدٍ وَ بِالَّذِي خَلَقَهَا فِي يَوْمَيْنِ وَ قَضَي فِي كُلِّ سَمَاءٍ أَمْرَهَا وَ خَلَقَ الْأَرْضَ فِي يَوْمَيْنِ وَ قَدَّرَ فِيها أَقْواتَها وَ جَعَلَ فِيهَا جِبِالًا أَوْتَاداً وَ فِجَاجاً سُبُلًا وَ أَنْشَأَ السَّحَابَ وَ سَخَّرَهُ وَ أَجْرَي الْفُلْكَ وَ سَخَّرَ الْبَحْرَيْنِ وَ جَعَلَ فِي الْأَرْضِ رَواسِيَ وَ أَنْهاراً مِنْ أَنْ يُوصَلَ إِلَيَّ أَوْ إِلَي أَحَدٍ مِنْهُمْ بِسُوءٍ أَوْ بَلِيَّةٍ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پدران، مادران، و واجب آنان بر من تکلیف کرده⁭ای را از من برعهده بگیر و حقوق آنان را از جانب من ادا کن و مرا و آنان را به نیکوکاران ملحق کن و مرا، آنان را و مردان و زنان مؤمن را بیامرز که تو نزدیک و اجابت کننده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سرورمان محمد نبی و عترت پاک او باد و خدا برای ما کافی است و او بهترین پشتیبان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در شکر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حمد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تو نیست، در کتابت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انسان نعمت ارزانی داریم روی می⁭گرداند و دور می شود و چون آسیبی به وی رسد، دست به دعای فراوان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من هستم، فروتن در مقابل نعمتت، پناه آورنده، حقیر، آنگاه که کافر روی گردان از آن دور می شود و من به سوی تو ای سرورم تضرع می⁭کنم تا آن را بر من تمام کنی که تو ولیّ آن هستی و آن را بر من حفظ کن که جز تو حفظ کننده ای برای آن نیست و حمد از آن توست، ای زنده، ای جاودان</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تعویذ روز سه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توانی جز به خدای بلند مرتبه و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ما بس است و او بهترین پشتیبان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والدینم، فرزندانم و همه آنچه که پروردگارم به من روزی کرد و هر کسی که امر او به من مربوط است و همه برادران و خواهران ایمانی ام را به پناه خداوند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آسمان⁭های برافراشته و زمین⁭های گسترده، پروردگار آسمان⁭های مسخر و ستارگان رونده، کوه⁭های بلند و دریاهای مملو، پروردگار ملائکه تسبیح گو و پروردگار آنچه که خلق کرد و پراکنده کرد و ایجاد کرد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خودم را به پناه خدایی می⁭برم که آسمان⁭ها و زمین را آفرید و در هر آسمانی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وحی فرمود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با چراغ⁭هایی آذین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اندازه گیری آن نیرومند دانا، و خودم، والدینم، فرزندانم، برادران و خواهران ایمانی ام را به پناه خدا، پروردگار آسمان⁭های برافراشته بدون ستون و به کسی که آن را در دو هنگام آفرید و در هر آسمانی کار مربوط به آن را تقدیر کرد و زمین را در دو هنگام آفرید و در آن مواد خوراکی آن را اندازه گیری کرد و در آن کوه⁭ها را ستون، گردنه گذرگاه را راه قرار داد و ابر را ایجاد کرد و آن را مسخر نمود و فلک را جاری کرد و دو دریا را مسخر کرد و در زمین کوه⁭های بلند و نهر⁭هایی قرار داد می⁭برم، از اینکه به من یا یکی از آنان بدی یا بلایی برسد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أُعِيذُ نَفْسِي وَ وَالِدَيَّ وَ ذُرِّيَّتِي وَ جَمِيعَ إِخْوَانِيَ الْمُؤْمِنِينَ وَ الْمُؤْمِنَاتِ وَ مَنْ يَعْنِينِي أَمْرُهُ مِنْ شَرِّ مَا يَكُونُ فِي اللَّيْلِ وَ النَّهَارِ وَ مِنْ شَرِّ النَّفَّاثاتِ فِي الْعُقَدِ وَ مِنْ شَرِّ حاسِدٍ إِذا حَسَدَ وَ مِنَ الْجِنِّ وَ الْإِنْسِ وَ كَفي بِاللَّهِ وَكِيلًا وَ كَفي بِاللَّهِ شَهِيداً مِنْ شَرِّ مَا تَرَاهُ الْعُيُونُ وَ تَعْقِدُ عَلَيْهِ الْقُلُوبُ وَ مِنَ الْجِنِّ وَ الْإِنْسِ وَ كَفَي بِاللَّهِ وَ كَفَي بِاللَّهِ وَ كَفَي بِاللَّهِ لَا إِلَهَ إِلَّا اللَّهُ مُحَمَّدٌ رَسُولُ اللَّهِ صَلَّي اللَّهُ عَلَيْهِ وَ آلِهِ الطَّاهِرِينَ وَ سَلَّمَ تَسْلِيماً</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فِي لَيْلَةِ الْأَرْبِعَاءِ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الْأَرْبِعَاءِ أَرْبَعَ رَكَعَاتٍ يَقْرَأُ فِي كُلِّ رَكْعَةٍ الْحَمْدَ وَ إِذَا السَّماءُ انْشَقَّتْ وَ إِذَا بَلَغَ السَّجْدَةَ سَجَدَ خَرَجَ مِنْ ذُنُوبِهِ كَيَوْمَ وَلَدَتْهُ أُمُّهُ وَ كَتَبَ اللَّهُ لَهُ بِكُلِّ آيَةٍ مِنَ الْقُرْآنِ عِبَادَةَ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أُخْرَي لَيْلَةَ الْأَرْبِعَاءِ 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الْأَرْبِعَاءِ ثَلَاثِينَ رَكْعَةً يَقْرَأُ فِي كُلِّ رَكْعَةٍ الْحَمْدَ مَرَّةً وَ آيَةَ الْكُرْسِيِّ مَرَّةً وَ سَبْعَ مَرَّاتٍ قُلْ هُوَ اللَّهُ أَحَدٌ أَعْطَاهُ اللَّهُ يَوْمَ الْقِيَامَةِ ثَوَابَ أَيُّوبَ الصَّابِرِ وَ ثَوَابَ يَحْيَي بْنِ زَكَرِيَّا وَ ثَوَابَ عِيسَي بْنِ مَرْيَمَ وَ بَنَي اللَّهُ لَهُ فِي جَنَّةِ الْفِرْدَوْسِ أَلْفَ مَدِينَةٍ مِنْ لُؤْلُؤٍ شُرَفُهَا مِنْ يَاقُوتٍ أَحْمَرَ فِي كُلِّ مَدِينَةٍ أَلْفُ قَصْرٍ مِنْ نُورٍ فِي كُلِّ قَصْرٍ أَلْفُ دَارٍ مِنْ نُورٍ فِي كُلِّ دَارٍ أَلْفُ سَرِيرٍ مِنْ نُورٍ عَلَي كُلِّ سَرِيرٍ حَجَلَةٌ فِي كُلِّ حَجَلَةٍ حُورِيَّةٌ مِنْ نُورٍ عَلَيْهَا سَبْعُونَ أَلْفَ حُلَّةٍ مِنْ نُورٍ هَذَا جَزَاءُ مَنْ صَلَّي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أُخْرَي لَيْلَةَ الْأَرْبِعَاءِ وَ هِيَ رَكْعَتَانِ تَقْرَأُ فِي كُلِّ رَكْعَةٍ مِنْهَا الْحَمْدَ مَرَّةً وَ آيَةَ الْكُرْسِيِّ وَ إِنَّا أَنْزَلْناهُ فِي لَيْلَةِ الْقَدْرِ وَ إِذا جاءَ نَصْرُ اللَّهِ وَ الْفَتْحُ مَرَّةً مَرَّةً وَ سُورَةَ الْإِخْلَاصِ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أُخْرَي فِي لَيْلَةِ الْأَرْبِعَاءِ تُرْوَي عَنْ مَوْلَاتِنَا فَاطِمَةَ عليها السلام قَالَتْ عَلَّمَنِي رَسُولُ اللَّهِ صلي الله عليه و آله صَلَاةَ لَيْلَةِ الْأَرْبِعَاءِ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سِتَّ رَكَعَاتٍ يَقْرَأُ فِي كُلِّ رَكْعَةٍ الْحَمْدَ وَ قُلِ</w:t>
      </w:r>
    </w:p>
    <w:p>
      <w:pPr>
        <w:pStyle w:val="BookText"/>
        <w:rPr/>
      </w:pPr>
      <w:r>
        <w:rPr>
          <w:rFonts w:ascii="IRNazanin" w:hAnsi="IRNazanin" w:eastAsia="IRNazanin"/>
          <w:color w:val="111111"/>
          <w:sz w:val="28"/>
          <w:sz w:val="28"/>
          <w:szCs w:val="28"/>
          <w:rtl w:val="true"/>
          <w:lang w:bidi="fa-IR"/>
        </w:rPr>
        <w:t>و خودم، والدینم، فرزندانم و تمامی برادران و خواهران ایمانی ام و کسی که امرش به من مربوط است را از شر آنچه که در شب و روز است و از دمندگان افسون در گره⁭ها، و از شر هر حسود آنگاه که حسد ورزد، و از جن و انس به پناه می⁭برم، و کافی است که خدا پشتیبان باشد، و کافی است که خدا شاهد باشد، از شر هر آنچه که چشم⁭ها می⁭بیند و دلها بر آن تصمیم می⁭گیرند و از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کافی است خدا، کافی است خدا و کافی است خدا، هیچ خدایی جز الله نیست و محمد رسول خداست، درود و سلام خدا بر او و خاندان مطهر او باد</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نماز در روز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چهارشنبه چهار رکعت بخواند که در هر رکعت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چون به سجده رسد سجده ⁭کند، بسان روزی که از مادر زاده شده است از گناهانش خارج می⁭شود و خداوند به ازای هر آیه از قرآن، عبادت یک سال را برای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دیگری برای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چهارشنبه سی رکعت بخواند که در هر رکعت یک مرتبه حمد، یک مرتبه آیه الکرسی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در روز قیامت ثوابت ایوب صابر، یحیی بن زکریا و عیسی بن مریم را به او عطا می⁭کند و در فردوس هزار شهر از مروارید برای او بنا می⁭کند که نمای آن از یاقوت سرخ است، در هر شهر هزار قصر از نور، در هر قصر هزار خانه از نور، در هر خانه هزار تخت از نور است و بر روی هر تخت حجله⁭ای است که در هر حجله حوری⁭ای از نور است که بر او هفتاد هزار جامه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کسی است که این نماز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دو رکعت است که در هر رکعت از آن حمد را یک مرتبه، یک مرتبه آیه الکرسی،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انزلناه فی لیله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سوره اخلاص را قرائت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در روز چهارشنبه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سرورمان فاطمه سلام الله علیها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شب چهارشنبه را به من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شش رکعت بخواند که در هر رکعت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p>
    <w:p>
      <w:pPr>
        <w:pStyle w:val="BookText"/>
        <w:rPr/>
      </w:pPr>
      <w:r>
        <w:rPr>
          <w:rFonts w:ascii="Amiri" w:hAnsi="Amiri" w:eastAsia="Amiri" w:cs="Amiri"/>
          <w:color w:val="111111"/>
          <w:sz w:val="28"/>
          <w:sz w:val="28"/>
          <w:szCs w:val="28"/>
          <w:rtl w:val="true"/>
          <w:lang w:bidi="ar-SA"/>
        </w:rPr>
        <w:t>اللَّهُمَّ مالِكَ الْمُلْكِ تُؤْتِي الْمُلْكَ مَنْ تَشاءُ إِلَي قَوْلِهِ بِغَيْرِ حِسابٍ فَإِذَا فَرَغَ مِنْ صَلَاتِهِ قَالَ جَزَي اللَّهُ مُحَمَّداً مَا هُوَ أَهْلُهُ غَفَرَ اللَّهُ لَهُ كُلَّ ذَنْبٍ إِلَي سَبْعِينَ سَنَةً وَ أَعْطَاهُ مِنَ الثَّوَابِ مَا لَا يُحْصَي</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لَيْلَةِ الْأَرْبِعَاءِ</w:t>
      </w:r>
    </w:p>
    <w:p>
      <w:pPr>
        <w:pStyle w:val="BookText"/>
        <w:rPr/>
      </w:pPr>
      <w:r>
        <w:rPr>
          <w:rFonts w:ascii="Amiri" w:hAnsi="Amiri" w:eastAsia="Amiri" w:cs="Amiri"/>
          <w:color w:val="111111"/>
          <w:sz w:val="28"/>
          <w:sz w:val="28"/>
          <w:szCs w:val="28"/>
          <w:rtl w:val="true"/>
          <w:lang w:bidi="ar-SA"/>
        </w:rPr>
        <w:t xml:space="preserve">سُبْحَانَكَ رَبَّنَا وَ لَكَ الْحَمْدُ أَنْتَ اللَّهُ الْغَنِيُّ الدَّائِمُ ذُو الْمُلْكِ الْبَاقِي لَا تُغَيِّرُ الْأَيَّامُ مُلْكَكَ وَ لَا تُضَعْضِعُ الدُّهُورُ عِزَّكَ لَا إِلَهَ إِلَّا أَنْتَ وَحْدَكَ لَا شَرِيكَ لَكَ وَ لَا رَبَّ سِوَاكَ وَ لَا خَالِقَ غَيْرُكَ سُبْحَانَكَ اللَّهُمَّ وَ بِحَمْدِكَ تَبَارَكَتْ أَسْمَاؤُكَ وَ تَعَالَي ثَنَاؤُكَ وَ دَامَ بَقَاؤُكَ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عَبْدِكَ وَ رَسُولِكَ وَ صَفْوَتِكَ مِنْ بَرِيَّتِكَ وَ عَلَي آلِهِ الطَّيِّبِينَ السَّادَةِ الْأَكْرَمِينَ اللَّهُمَّ اخْصُصْ نَبِيَّنَا مُحَمَّداً بِأَفْضَلِ الْفَضَائِلِ وَ ارْفَعْهُ إِلَي أَسْنَي الْمَنَازِلِ اللَّهُمَّ أَنْزِلْهُ الْوَسِيلَةَ الشَّرِيفَةَ وَ اجْعَلْهُ مِنْ جِوَارِكَ فِي الْمَرْتَبَةِ الْمَنِيعَةِ وَ اجْعَلْنَا مِنَ النَّاجِينَ بِهِ وَ الْمُتَعَلِّقِينَ بِحُجْزَتِهِ وَ الْفَائِزِينَ بِشَفَاعَتِهِ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الَّذِي أَنْزَلْتَهُ عَلَي مُوسَي بْنِ عِمْرَانَ فِي الْأَلْوَاحِ وَ بِأَسْمَائِكَ الْجَلِيلَةِ الْعِظَامِ وَ بِحَقِّ مُحَمَّدٍ نَبِيِّكَ وَ إِبْرَاهِيمَ خَلِيلِكَ وَ مُوسَي نَجِيِّكَ وَ عِيسَي رُوحِكَ وَ أَسْأَلُكَ بِتَوْرَاةِ مُوسَي وَ إِنْجِيلِ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زَبُورِ دَاوُدَ وَ فُرْقَانِ مُحَمَّدٍ صلي الله عليه و آله وَ كُلِّ وَحْيٍ أَوْحَيْتَهُ وَ قَضَاءٍ قَضَيْتَهُ وَ كِتَابٍ أَنْزَلْتَهُ أَنْ تُتِمَّ عَلَيَّ النِّعْمَةَ وَ تُشْمِلَنِيَ الْعَافِيَةَ وَ تُحْسِنَ لِي فِي الْأُمُورِ كُلِّهَا الْعَاقِبَةَ وَ أَنَا عَبْدُكَ وَ ابْنُ عَبْدِكَ وَ نَاصِيَتِي بِيَدِكَ أَتَقَلَّبُ فِي قَبْضَتِكَ وَ أَتَصَرَّفُ فِي تَدْبِيرِكَ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غَمَرَتْنِي ذُنُوبِي وَ لَيْسَ لِي غَيْرُ مَغْفِرَتِكَ وَ رَأْفَتِكَ وَ رَحْمَتِكَ اللَّهُمَّ ارْزُقْنِي التَّقْوَي مَا أَبْقَيْتَنِي وَ الصَّلَاحَ مَا أَحْيَيْتَنِي وَ الصَّبْرَ عَلَي مَا أَبْلَيْتَنِي وَ الشُّكْرَ عَلَي مَا آتَيْتَنِي وَ الْبَرَكَةَ فِيمَا رَزَقْتَنِي اللَّهُمَّ لَقِّنِّي حُجَّتِي يَوْمَ الْمَمَاتِ وَ لَا تَجْعَلْ عَمَلِي عَلَيَّ حَسَرَاتٍ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مالک الملک تؤتی الملک من تشاء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فرموده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چون از نمازش فارغ 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آنچه که شایسته اوست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هفتاد سال، هر گناه او را می⁭بخشد و ثوابی غیر قابل شمارش به او عطا می⁭کند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دعای شب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هستی و حمد از آن توست، تو خدای بی نیاز دائم، صاحب ملک ماندگار هستی و روزها فرمانروایی تو را دگرگون نمی⁭سازد و روزگاران عزت تو را نابود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هستی و شریکی برای تو نیست، و نه پروردگاری غیر از توست و نه خالقی جز تو، منزه هستی تو و حمد تو راست، نام⁭های تو فرخنده، ثنای تو متعالی و بقای تو مداوم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بنده، رسول و برگزیده ات از میان مخلوقاتت، و بر خاندان مطهر او، سروران گرامی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نبیّ مان محمد را به برترین فضیلت⁭ها مخصوص بگردان و او را تا عالی ترین جایگاه⁭ها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وسیله شریف بر او نازل کن، او را در جوارت در مرتبه⁭ای والا قرار بده و ما را از نجواکنندگان با او، آویختگان به ریسمان او و کامیابان به شفاعت او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به اسمت که بر موسی بن عمران در الواح نازل فرمودی و با اسماء جلیل عظیمت، و به حق نبی ات محمد، دوستت ابراهیم، نجوا کننده ات موسی، روحت عیسی از تو می⁭خواهم و به تورات موسی، انجیل عیسی، زبور داوود و فرقان محمد و هر وحی⁭ای که وحی نمودی و قضایی که تقدیر کردی و کتابی که نازل کردی، از تو می⁭خواهم که نعمت را بر من تمام کنی و عافیت را شامل من کنی و در تمامی امور عاقبتم را نیکو کنی، و من بنده تو، فرزند بنده تو هستم و سرنوشت من به دست توست و در قبضه قدرت تو هستم و در تدبیر تو عمل می⁭کنم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گناهانم مرا پوشانده است و برای من چیزی جز مغفرت، رأفت و رحمت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تا زمانی که مرا باقی گذاشته⁭ای تقوا، تا زمانی که مرا زنده گذاشته⁭ای صلاح، صبر بر آنچه که مرا مبتلا کرده⁭ای، شکر بر آنچه که به من عطا کردی، برکت در آنچه که به من روزی دادی را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در روز مرگ حجتم را به من بنمایان و عملم را حسرتی بر من قرار نده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أَصْلِحْ سَرِيرَتِي وَ أَطِبْ عَلَانِيَتِي وَ اجْعَلْ هَوَايَ فِي تَقْوَاكَ وَ خَيْرَ أَيَّامِي يَوْمَ أَلْقَاكَ وَ اكْفِنِي مَا أَهَمَّنِي وَ مَا لَمْ يُهِمَّنِي وَ مَا أَنْتَ أَعْلَمُ بِهِ مِنِّي فِي أَمْرِ دُنْيَايَ وَ آخِرَتِي وَ أَلْحِقْنِي بِالَّذِينَ هُمْ خَيْرٌ مِنِّي وَ ارْزُقْنِي مُرَافَقَةَ النَّبِيِّينَ وَ الصِّدِّيقِينَ وَ الشُّهَداءِ وَ الصَّالِحِينَ وَ حَسُنَ أُولئِكَ رَفِيقاً إِلَهَ الْحَقِّ رَبَّ الْعَالَمِينَ وَ صَلَّي اللَّهُ عَلَي مُحَمَّدٍ وَ آلِهِ الطَّاهِرِينَ</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فِي يَوْمِ الْأَرْبِعَاءِ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الْأَرْبِعَاءِ عِنْدَ ارْتِفَاعِ النَّهَارِ رَكْعَتَيْنِ يَقْرَأُ فِي كُلِّ رَكْعَةٍ الْحَمْدَ مَرَّةً وَ قُلْ يا أَيُّهَا الْكافِرُونَ مَرَّةً وَ قُلْ هُوَ اللَّهُ أَحَدٌ وَ الْمُعَوِّذَتَيْنِ مَرَّةً مَرَّةً اسْتَغْفَرَ لَهُ سَبْعُونَ أَلْفَ مَلَكٍ يَوْمَ الْقِيَامَةِ وَ أَعْطَاهُ اللَّهُ فِي الْجَنَّةِ قَصْراً كَأَوْسَعِ مَدِينَةٍ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لِيَوْمِ الْأَرْبِعَاءِ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الْأَرْبِعَاءِ رَكْعَتَيْنِ يَقْرَأُ فِي كُلِّ رَكْعَةٍ فَاتِحَةَ الْكِتَابِ وَ إِذا زُلْزِلَتِ الْأَرْضُ مَرَّةً مَرَّةً وَ قُلْ هُوَ اللَّهُ أَحَدٌ ثَلَاثَ مَرَّاتٍ رَفَعَ اللَّهُ عَنْهُ ظُلْمَةَ الْقَبْرِ إِلَي يَوْمِ الْقِيَامَةِ وَ أَعْطَاهُ اللَّهُ تَعَالَي بِكُلِّ آيَةٍ مَدِينَةً وَ أَعْطَاهُ اللَّهُ أَلْفَ أَلْفِ نُورٍ وَ كَتَبَ لَهُ عِبَادَةَ سَنَةٍ وَ يُبَيِّضُ وَجْهَهُ وَ أَعْطَاهُ كِتَابَهُ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لِيَوْمِ الْأَرْبِعَاءِ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الْأَرْبِعَاءِ اثْنَتَيْ عَشْرَةَ رَكْعَةً يَقْرَأُ فِي كُلِّ رَكْعَةٍ فَاتِحَةَ الْكِتَابِ مَرَّةً وَ قُلْ هُوَ اللَّهُ أَحَدٌ ثَلَاثَ مَرَّاتٍ وَ الْمُعَوِّذَتَيْنِ ثَلَاثَ مَرَّاتٍ كُلَّ وَاحِدَةٍ نَادَي مُنَادٍ مِنْ عِنْدِ الْعَرْشِ يَا عَبْدَ اللَّهِ اسْتَأْنِفِ الْعَمَلَ فَقَدْ غُفِرَ لَكَ مَا تَقَدَّمَ مِنْ ذَنْبِكَ وَ مَا تَأَخَّرَ تَمَامَ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أُخْرَي لِيَوْمِ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عِشْرُونَ رَكْعَةً تَقْرَأُ فِي كُلِّ رَكْعَةٍ فَاتِحَةَ الْكِتَابِ وَ سُورَةً فَإِذَا فَرَغْتَ مِنَ</w:t>
      </w:r>
    </w:p>
    <w:p>
      <w:pPr>
        <w:pStyle w:val="BookText"/>
        <w:rPr/>
      </w:pPr>
      <w:r>
        <w:rPr>
          <w:rFonts w:ascii="IRNazanin" w:hAnsi="IRNazanin" w:eastAsia="IRNazanin"/>
          <w:color w:val="111111"/>
          <w:sz w:val="28"/>
          <w:sz w:val="28"/>
          <w:szCs w:val="28"/>
          <w:rtl w:val="true"/>
          <w:lang w:bidi="fa-IR"/>
        </w:rPr>
        <w:t>بارالها نهانم را اصلاح و پیدایم را نیکو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مرا در تقوای خودت و بهترین روزهایم را روز دیدار خود قرار بده، و مرا از آنچه که نگرانم ساخته و نگرانم نساخته است و آنچه که تو در امور دنیوی و اخروی ام از من به آن آگاه تری حفظ کن، و مرا به کسانی که از من بهتر هستند ملحق کن و همراهی با انبیاء، صدیقین، شهدا و صالحان را به من روزی کن، و آنها بهترین همراه هستند، ای اله حق و پروردگار جهانیان، و درود خدا بر محمد و خاندان مطهر او باد</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نماز در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چهارشنبه به هنگام بالا آمدن روز دو رکعت بخواند که در هر رکعت یک مرتبه حمد،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معوذتین را قرائت ⁭کند، در روز قیامت هفتاد هزار فرشته برای او استغفار می⁭کنند و خداوند در بهشت قصری مانند وسیع ترین شهر دنیا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چهارشنبه دو رکعت بخواند که در هر رکعت یک مرتبه قاتحه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تا روز قیامت تاریکی قبر را از او برطرف می⁭کند و به ازای هر آیه یک شهر به او عطا می کند و هزار هزار نور به او عطا می⁭کند و عبادت یکسال را برای او می⁭نویسد و سیمایش را روشن می⁭کند و کتاب اعمالش را به دست راستش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چهارشنبه دوازده رکعت بخواند که در هر رکعت یک مرتبه فاتحه الکتاب،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معوذتین را قرائت ⁭کند، در هر مرتبه ندا دهنده⁭ای از سوی عرش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عمل را از سر بگیر که خداوند گناهان پیشین و پسین تو را بر تو می⁭بخشد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دیگری برای روز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رکعت است که در هر رکعت فاتحه الکتاب و یک سوره قرائت می⁭کنی و چون از </w:t>
      </w:r>
    </w:p>
    <w:p>
      <w:pPr>
        <w:pStyle w:val="BookText"/>
        <w:rPr/>
      </w:pPr>
      <w:r>
        <w:rPr>
          <w:rFonts w:ascii="Amiri" w:hAnsi="Amiri" w:eastAsia="Amiri" w:cs="Amiri"/>
          <w:color w:val="111111"/>
          <w:sz w:val="28"/>
          <w:sz w:val="28"/>
          <w:szCs w:val="28"/>
          <w:rtl w:val="true"/>
          <w:lang w:bidi="ar-SA"/>
        </w:rPr>
        <w:t>الصَّلَاةِ فَسَبِّحِ اللَّهَ تَعَالَي وَ احْمَدْهُ وَ هَلِّلْهُ كَثِيراً</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فِي 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اللَّهُمَّ إِنِّي أَسْأَلُكَ سُؤَالَ مُلِحٍّ لَا يَمَلُّ دُعَاءَ رَبِّهِ وَ أَتَضَرَّعُ إِلَيْكَ تَضَرُّعَ غَرِيقٍ يَرْجُوكَ لِكَشْفِ كَرْبِهِ وَ أَبْتَهِلُ إِلَيْكَ ابْتِهَالَ تَائِبٍ مِنْ ذُنُوبِهِ وَ أَنْتَ الرَّءُوفُ الَّذِي مَلَكْتَ الْخَلَائِقَ كُلَّهُمْ وَ فَطَرْتَهُمْ أَجْنَاساً مُخْتَلِفَاتِ الْأَلْوَانِ عَلَي مَشِيَّتِكَ وَ قَدَّرْتَ آجَالَهُمْ وَ قَسَمْتَ أَرْزَاقَهُمْ فَلَمْ يَتَعَاظَمْكَ خَلْقُ خَلْقٍ حَتَّي كَوَّنْتَهُ بِمَا شِئْتَ مُخْتَلِفاً كَمَا شِئْتَ فَتَعَالَيْتَ وَ تَجَبَّرْتَ عَنِ اتِّخَاذِ وَزِيرٍ وَ تَعَزَّزْتَ عَنْ مُؤَامَرَةِ شَرِيكٍ وَ تَنَزَّهْتَ عَنِ اتِّخَاذِ الْأَبْنَاءِ وَ تَقَدَّسْتَ مِنْ مُلَامَسَةِ النِّسَاءِ فَلَيْسَتِ الْأَبْصَارُ بِمُدْرِكَةٍ لَكَ وَ لَا الْأَوْهَامُ بِوَاقِعَةٍ عَلَيْكَ وَ لَيْسَ لَكَ شَبِيهٌ وَ لَا عَدِيلٌ وَ لَا نِدٌّ وَ لَا نَظِيرٌ وَ أَنْتَ الْفَرْدُ الْوَاحِدُ الدَّائِمُ الْأَوَّلُ الْآخِرُ الْعَالِمُ الْأَحَدُ الصَّمَدُ الْقَائِمُ الَّذِي لَمْ يَلِدْ وَ لَمْ يُولَدْ وَ لَمْ يَكُنْ لَهُ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تُنَالُ بِوَصْفٍ وَ لَا تُدْرَكُ بِحِسٍّ وَ لَا تُغَيِّرُكَ مِنَ الدُّهُورِ صُرُوفُ زَمَانٍ أَزَلِيٌّ لَمْ تَزَلْ وَ لَا تَزَالُ عِلْمُكَ بِالْأَشْيَاءِ فِي الْخَفَاءِ كَعِلْمِكَ بِهَا فِي الْإِجْهَارِ وَ الْإِعْلَانِ فَيَا مَنْ ذَلَّ لِعَظَمَتِهِ الْعُظَمَاءُ وَ خَضَعَتْ لِعِزَّتِهِ الرُّؤَسَاءُ وَ مَنْ كَلَّتْ عَنْ بُلُوغِ ذَاتِهِ أَلْسُنُ الْبُلَغَاءِ وَ مَنِ استحكم بتدبير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اسْتَحْكَمَتْ بِتَدْبِيرِهِ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وَ اسْتَعْجَمَتْ عَنْ إِدْرَاكِهِ عِبَارَةُ عُلُومِ الْعُلَمَاءِ أَ تُعَذِّبُنِي بِالنَّارِ وَ أَنْتَ أَمَلِي وَ تُسَلِّطُهَا عَلَيَّ بَعْدَ إِقْرَارِي لَكَ بِالتَّوْحِيدِ وَ خُضُوعِي وَ خُشُوعِي لَكَ بِالسُّجُودِ وَ تَلَجْلُجِ لِسَانِي بِالتَّوْقِيفِ وَ قَدْ مَهَّدْتَ لِي مِنْكَ سَبِيلَ الْوُصُولِ إِلَي رَجَاءِ الْمُتَحَيِّرِينَ بِالتَّحْمِيدِ وَ التَّسْبِيحِ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غَايَةَ الطَّالِبِينَ وَ أَمَانَ الْخَائِفِينَ وَ عِمَادَ الْمَلْهُوفِينَ وَ غِيَاثَ الْمُسْتَغِيثِينَ وَ جَارَ الْمُسْتَجِيرِينَ وَ كَاشِفَ الضُّرِّ عَنِ الْمَكْرُوبِينَ وَ رَبَّ الْعَالَمِينَ وَ أَرْحَمَ الرَّاحِمِينَ صَلِّ يَا رَبِّ عَلَي مُحَمَّدٍ وَ آلِهِ الطَّاهِرِينَ وَ اجْعَلْنِي مِنَ الْأَوَّابِينَ الْفَائِزِينَ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كُنْتَ كَتَبْتَنِي شَقِيّاً عِنْدَكَ فَإِنِّي أَسْأَلُكَ بِمَعَاقِدِ الْعِزِّ وَ الْكِبْرِيَاءِ وَ</w:t>
      </w:r>
    </w:p>
    <w:p>
      <w:pPr>
        <w:pStyle w:val="BookText"/>
        <w:rPr/>
      </w:pPr>
      <w:r>
        <w:rPr>
          <w:rFonts w:ascii="IRNazanin" w:hAnsi="IRNazanin" w:eastAsia="IRNazanin"/>
          <w:color w:val="111111"/>
          <w:sz w:val="28"/>
          <w:sz w:val="28"/>
          <w:szCs w:val="28"/>
          <w:rtl w:val="true"/>
          <w:lang w:bidi="fa-IR"/>
        </w:rPr>
        <w:t>نماز فارغ شدی، خداوند متعال را تسبیح و حمد بگو و بسیار تهلیل بگو</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دعا در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بسان سؤال اصرارکننده⁭ای که از خواندن پروردگارش ملول نمی⁭شود و بسان تضرع غریقی که برای برطرف کردن اندوهش به تو امید بست به سوی تو تضرع می⁭کنم، و بسان زاری توبه⁭کننده از گناهش به سوی تو توبه می⁭کنم، و تو رئوفی هستی که همه مخلوقات را مالک هستی، و آنان را بر مشیتت با رنگ⁭های مختلف آفریدی و اجل آنان را مقدر ⁭کردی و روزی⁭شان را تقسیم نمودی، پس آفریدن خلق بر تو سنگین نبود تا اینکه آن را به صورت های مختلف، چنان که خواستی ایجاد کردی، و از گرفتن وزیر، برتر و متعالی هستی و از همکاری شریک ارجمند شدی و از گرفتن پسران منزه شدی و از تماس با زنان تقدس یافتی، و نه دیدگان ببیننده تو است و نه وهم⁭ها بر تو واقع می⁭شود و برای تو نه شبیهی است و نه برابری، نه شریک و نه نظیری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 واحد دائم اول آخر عالم احد صمد قائمی هستی که نه زاده است و نه زاده⁭ شده و برای او همتایی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قابل وصف نیستی و با حس درک نمی⁭شوی، و دگرگونی⁭های زمانه پس از روزگاران تو را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ازلی⁭ای هستی که زائل نشده⁭ است و زائل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تو بر اشیاء در خفاء، مانند علم تو به آن در پیدا و آشکار است، پس ای کسی که بزرگان در مقابل بزرگی او خوار شدند، و رؤسا برای عزت او خضوع کردند و کسی که زبان بلیغان از رسیدن به ذات او ناتوان شد، و ای کسی⁭که به تدبیر اشیاء قوی شد و عبارات علوم علماء از ادراک او گنگ ماند، آیا مرا با آتش عذاب می⁭کنی درحالی⁭که تو امید من هستی؟ و بعد از اقرار من به توحید تو و خضوع و خشوعم برای تو با سجود، آن⁭ را بر من مسلط می⁭گردانی؟ و زبانم را با توقیف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ایستاندن من در برابرت برای سئوال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لکنت می اندازی؟ در حالی⁭که راه رسیدن به امید متحیران را با تحمید و تسبیح برای من آماده⁭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غایت درخواست⁭کنندگان، امان ترسیدگان، تکیه گاه مضطربان، فریادرس کمک⁭خواهان، پناه پناه⁭جویان، برطرف⁭کننده گرفتاری از اندوهگینان و ای پروردگار جهان و مهربان ترین مهربانان، بار خدایا بر محمد و خاندان مطهرش درود بفرست و مرا از بازگشت⁭کنندگان پیروز قرار بده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اگر مرا نزد خودت بدبخت نوشته ⁭بودی، پس به جایگاه⁭های عزت، کبریاء و </w:t>
      </w:r>
    </w:p>
    <w:p>
      <w:pPr>
        <w:pStyle w:val="BookText"/>
        <w:rPr/>
      </w:pPr>
      <w:r>
        <w:rPr>
          <w:rFonts w:ascii="Amiri" w:hAnsi="Amiri" w:eastAsia="Amiri" w:cs="Amiri"/>
          <w:color w:val="111111"/>
          <w:sz w:val="28"/>
          <w:sz w:val="28"/>
          <w:szCs w:val="28"/>
          <w:rtl w:val="true"/>
          <w:lang w:bidi="ar-SA"/>
        </w:rPr>
        <w:t xml:space="preserve">الْعَظَمَةِ الَّتِي لَا يُقَاوِمُهَا عَظِيمٌ وَ لَا مُتَكَبِّرٌ أَنْ تُصَلِّيَ عَلَي مُحَمَّدٍ وَ آلِ مُحَمَّدٍ وَ أَنْ تُحَوِّلَنِي سَعِيداً فَإِنَّكَ تُجْرِي الْأُمُورَ عَلَي إِرَادَتِكَ وَ تُجِيرُ وَ لَا يُجَارُ عَلَيْكَ يَا قَدِيرُ وَ أَنْتَ رَءُوفٌ رَحِيمٌ خَبِيرٌ بَصِيرٌ عَلِيمٌ حَكِيمٌ تَعْلَمُ ما فِي نَفْسِي وَ لا أَعْلَمُ ما فِي نَفْسِكَ وَ أَنْتَ عَلَّامُ الْغُيُوبِ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الْطُفْ لِي يَا رَبِّ فَقَدِيماً لَطُفْتَ لَمُسْرِفٍ عَلَي نَفْسِهِ غَرِيقٍ فِي بُحُورِ خَطِيئَتِهِ قَدْ أَسْلَمَتْهُ لِلْحُتُوفِ كَثْرَةُ زَلَلِهِ وَ تَطَوَّلْ عَلَيَّ يَا مُتَطَوِّلًا عَلَي الْمُذْنِبِينَ بِالْعَفْوِ وَ الصَّفْحِ فَلَمْ تَزَلْ آخِذاً بِالصَّفْحِ وَ الْفَضْلِ عَلَي الْمُسْرِفِينَ مِمَّنْ وَجَبَ لَهُ بِاجْتِرَائِهِ عَلَي الْآثَامِ حُلُولُ دَارِ الْبَوَارِ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عَالِمَ السِّرِّ وَ الْخَفِيَّاتِ يَا قَاهِرُ صَلِّ عَلَي مُحَمَّدٍ وَ آلِ مُحَمَّدٍ وَ ارْزُقْنِي مِنْ فَضْلِكَ الْوَاسِعِ رِزْقاً وَاسِعاً حَلَالًا طَيِّباً سَائِغاً هَنِيئاً مَرِيئاً فِي يُسْرٍ مِنْكَ وَ عَافِيَةٍ إِنَّكَ عَلَي كُلِّ شَيْ‌ءٍ قَدِيرٌ وَ مَا أَلْزَمْتَنِيهِ يَا إِلَهِي مِنْ فَرْضِ الْآبَاءِ وَ الْأُمَّهَاتِ وَ الْإِخْوَةِ وَ الْأَخَوَاتِ وَ مِنْ وَاجِبِ حُقُوقِهِمْ فَصَلِّ يَا رَبِّ عَلَي مُحَمَّدٍ وَ آلِهِ وَ تَحَمَّلْ ذَلِكَ عَنِّي إِلَيْهِمْ وَ أَدِّهِ يَا ذَا الْجَلَالِ وَ الْإِكْرَامِ وَ اغْفِرْ لِي وَ لَهُمْ وَ لِلْمُؤْمِنِينَ وَ الْمُؤْمِنَاتِ إِنَّكَ عَلَي كُلِّ شَيْ‌ءٍ قَدِيرٌ وَ صَلَّي اللَّهُ عَلَي مُحَمَّدٍ وَ آلِهِ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بَعْدَهُ فِي شُكْرِ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لَا إِلَهَ إِلَّا أَنْتَ قُلْتَ فِي كِتَابِكَ ذلِكَ بِأَنَّ اللَّهَ لَمْ يَكُ مُغَيِّراً نِعْمَةً أَنْعَمَها عَلي قَوْمٍ حَتَّي يُغَيِّرُوا ما بِأَنْفُسِهِمْ فَبِكَ آمَنْتُ وَ صَدَّقْتُ فَمَنْ ذَا الَّذِي يَحْفَظُ مَا بِنَفْسِهِ وَ يَمْنَعُ مِنَ التَّغْيِيرِ بِحَوْلِهِ وَ قُوَّتِهِ إِنْ أَنْتَ لَمْ تَعْصِمْهُ فَصِلْ حَبْلَ عِصْمَتِي بِكَرَمِكَ حَتَّي لَا أُغَيِّرَ مَا بِنَفْسِي مِنْ طَاعَتِكَ فَيُغَيَّرَ مَا بِي مِنْ نِعْمَتِكَ فَلَكَ الْحَمْدُ يَا حَيُّ يَا قَيُّومُ وَ صَلِّ عَلَي سَيِّدِنَا مُحَمَّدٍ النَّبِيِّ وَ عِتْرَتِهِ وَ سَلَّمَ تَسْلِيماً</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عُوذَةُ 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أُعِيذُ نَفْسِي وَ دِينِي وَ دُنْيَايَ وَ ذُرِّيَّتِي وَ إِخْوَانِيَ الْمُؤْمِنِينَ وَ الْمُؤْمِنَاتِ وَ جَمِيعَ مَا رَزَقَنِي رَبِّي بِاللَّهِ الْوَاحِدِ الْأَحَدِ الصَّمَدِ إِلَي آخِرِهَا وَ بِرَبِ</w:t>
      </w:r>
    </w:p>
    <w:p>
      <w:pPr>
        <w:pStyle w:val="BookText"/>
        <w:rPr/>
      </w:pPr>
      <w:r>
        <w:rPr>
          <w:rFonts w:ascii="IRNazanin" w:hAnsi="IRNazanin" w:eastAsia="IRNazanin"/>
          <w:color w:val="111111"/>
          <w:sz w:val="28"/>
          <w:sz w:val="28"/>
          <w:szCs w:val="28"/>
          <w:rtl w:val="true"/>
          <w:lang w:bidi="fa-IR"/>
        </w:rPr>
        <w:t>عظمتی که نه عظیم در مقابل آن مقاومت می⁭کند و نه متکبر، از تو می⁭خواهم که بر محمد و خاندان محمد درود بفرستی و مرا سعادتمند کنی، که امور بر اراده تو جاری است و پناه می⁭دهی و پناه داده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قدیر، تو مهربان، بخشنده، آگاه، بصیر، علیم و حکیمی و از آنچه که در نفس من است آگاهی و من از آنچه که در نفس توست آگاه نیستم، و تو داننده نهان⁭ها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من مهربانی کن که از دیرباز بر زیاده⁭روی کننده بر خود، غریق دریاهای گناه که کثرت لغزش⁭هایش او را تسلیم مرگ کرده⁭ است، مهربانی کرده⁭ای و ای لطف⁭کننده بر گناهکاران، با عفو و گذشت بر من لطف کن که پیوسته بر اسرافکاران، از میان کسانی⁭که با گستاخی⁭اش بر گناه، ورودش در دار هلاکت بر او واجب است، گذشت و فضل داشته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داننده سرّ و نهان⁭ها، ای نیرومند، بر محمد و خاندان محمد درود بفرست و از فضل گسترده⁭ات، روزی وسیع حلال پاک کامل گوارای سالم در راحتی و عافیتی از جانب خود، بر من روزی کن که تو بر هر چیزی توانا هستی، و بار خدا، آنچه⁭که در خصوص تکالیف پدران، مادران، برادران و خواهران و حقوق واجب آنان بر من الزام کرده⁭ای، پروردگارا بر محمد و خاندان او درود بفرست، و آن را از جانب من در مورد آنان بپذیر و آن را ادا کن، ای صاحب جلال و کرامت، و مرا، آنان، مردان و زنان مؤمن را بیامرز که تو بر هر چیزی توانا هستی و درود خدا بر محمد و جمیع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در شکر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حمد از آن توست که خدایی جز تو نیست که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بدان سبب است که خدواند نعمتی را که بر قومی ارزانی داشته تغییر نمی⁭دهد مگر آن⁭که آنان آنچه را برخود دارند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 ایمان ⁭آوردم و تصدیق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آنچه که در اوست را حفظ می⁭کند و با قدرت و توان خویش از تغییر باز می⁭دارد، اگر تو آن را حفظ نکرده⁭ باشی؟ پس ریسمان عصمت مرا به کرمت وصل کن تا آنچه که در نفسم است را از طاعت تو تغییر ندهم، که آنچه که از نعمتت بر من است تغییر می⁭یابد، پس حمد از آن توست ای زنده، ای جاودان، و بر سرورمان محمد نبی و عترت او درود و سلام بفرست</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تعویذ روز چهارشنبه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دینم، دنیایم، فرزندانم، برادران و خواهران ایمانی ام و تمامی آنچه که خدا بر من روزی داده⁭ است را به پناه خداوند واحد احد صمد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پایان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بربّ </w:t>
      </w:r>
    </w:p>
    <w:p>
      <w:pPr>
        <w:pStyle w:val="BookText"/>
        <w:rPr/>
      </w:pPr>
      <w:r>
        <w:rPr>
          <w:rFonts w:ascii="Amiri" w:hAnsi="Amiri" w:eastAsia="Amiri" w:cs="Amiri"/>
          <w:color w:val="111111"/>
          <w:sz w:val="28"/>
          <w:sz w:val="28"/>
          <w:szCs w:val="28"/>
          <w:rtl w:val="true"/>
          <w:lang w:bidi="ar-SA"/>
        </w:rPr>
        <w:t xml:space="preserve">الْفَلَقِ إِلَي آخِرِهَا وَ بِرَبِّ النَّاسِ إِلَي آخِرِهَا وَ بِالْوَاحِدِ الْأَعْلَي مِنْ شَرِّ مَا خَلَقَ وَ مَا رَأَتْ عَيْنِي وَ مَا لَمْ تَرَ وَ أَعُوذُ بِالْفَرْدِ الْأَكْبَرِ مِنْ شَرِّ مَنْ أَرَادَنِي بِسُوءٍ أَوْ بِأَمْرٍ عَسِيرٍ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اجْعَلْنِي فِي جِوَارِكَ الْمَنِيعِ وَ حِصْنِكَ الْحَصِينِ يَا عَزِيزُ يَاجُبَارُ اللَّهُ اللَّهُ اللَّهُ لَا شَرِيكَ لَهُ مُحَمَّدٌ رَسُولُ اللَّهِ صلي الله عليه و آله أَنَا فِي جِوَارِ اللَّهِ وَ اللَّهُ الْوَاحِدُ الْقَهَّارُ هُوَ اللَّهُ الْفَرْدُ الْوَتْرُ الْجَبَّارُ بِهِ وَ بِأَسْمَائِهِ أَحْرَزْتُ نَفْسِي وَ إِخْوَانِي وَ مَا أَنْعَمَ بِهِ عَلَيَّ رَبِّي وَ نَحْنُ فِي جِوَارِ اللَّهِ وَ اللَّهُ الْعَزِيزُ الْجَبَّارُ الْمَلِكُ الْقُدُّوسُ الْقَهَّارُ السَّلامُ الْمُؤْمِنُ الْمُهَيْمِنُ الْعَزِيزُ الْجَبَّارُ الْمُتَكَبِّرُ الْغَفَّارُ عالِمُ الْغَيْبِ وَ الشَّهادَةِ الْكَبِيرُ الْمُتَعالِ هُوَ اللَّهُ هُوَ اللَّهُ هُوَ اللَّهُ لَا شَرِيكَ لَهُ مُحَمَّدٌ رَسُولُ اللَّهِ صَلَّي اللَّهُ عَلَيْهِ وَ آلِهِ أَجْمَعِينَ</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فِي لَيْلَةِ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الْخَمِيسِ سِتَّ رَكَعَاتٍ يَقْرَأُ فِي كُلِّ رَكْعَةٍ فَاتِحَةَ الْكِتَابِ وَ آيَةَ الْكُرْسِيِّ وَ قُلْ يا أَيُّهَا الْكافِرُونَ مَرَّةً مَرَّةً وَ قُلْ هُوَ اللَّهُ أَحَدٌ ثَلَاثَ مَرَّاتٍ فَإِذَا سَلَّمَ قَرَأَ آيَةَ الْكُرْسِيِّ ثَلَاثَ مَرَّاتٍ فَإِنْ كَانَ مَكْتُوباً عِنْدَ اللَّهِ شَقِيّاً بَعَثَ اللَّهُ مَلَكاً لِيَمْحُوَ شَقْوَتَهُ وَ يَكْتُبَ مَكَانَهُ سَعَادَتَهُ وَ ذَلِكَ قَوْلُهُ يَمْحُوا اللَّهُ ما يَشاءُ وَ يُثْبِتُ وَ عِنْدَهُ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لَيْلَةَ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ابْنُ مَسْعُودٍ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الْخَمِيسِ بَيْنَ الْمَغْرِبِ وَ الْعِشَاءِ الْآخِرَةِ رَكْعَتَيْنِ يَقْرَأُ فِي كُلِّ رَكْعَةٍ فَاتِحَةَ الْكِتَابِ مِائَةَ مَرَّةٍ وَ يُرْوَي مَرَّةً وَاحِدَةً وَ آيَةَ الْكُرْسِيِّ خَمْسَ مَرَّاتٍ وَ قُلْ يا أَيُّهَا الْكافِرُونَ وَ قُلْ هُوَ اللَّهُ أَحَدٌ وَ الْمُعَوِّذَتَيْنِ كُلَّ وَاحِدَةٍ مِنْهَا خَمْسَ عَشْرَةَ مَرَّةً فَإِذَا فَرَغَ مِنْ صَلَاتِهِ اسْتَغْفَرَ اللَّهَ تَعَالَي خَمْسَ عَشْرَةَ مَرَّةً وَ جَعَلَ ثَوَابَهُ لِوَالِدَيْهِ فَقَدْ أَدَّي حَقَّ وَالِدَيْهِ وَ يَقُولُ اللَّهُمَّ اجْعَلْ ثَوَابَهَا لِوَالِدَيَّ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پایان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بربّ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پایان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یگانه برتر می⁭برم، از شر آنچه که آفرید و آنچه که چشم من دیده ⁭است و آنچه که ندیده⁭ است و از شر هر کسی که مرا با بدی یا امر دشواری قصد کرده، به یگانه بزرگ⁭تر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بر محمد و خاندان محمد درود بفرست و مرا در جوار امن و پناه محکمت قرار بده، ای شکست ناپذیر، ای جبار، الله الله الله، شریکی برای او نیست، محمد رسول خداست، من در جوار الله هستم و الله واحد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فرد، یگانه و جبار است، و خودم، برادرانم و هر آنچه که پروردگارم به من ارزانی داشته ⁭است را به او اسماء او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جوار خدا هستیم، خدای شکست ناپذیر، جبار ملک قدّوس قهار سلام مؤمن مهیمن، عزیز جبار، متکبر، غفار، عالم غیب و شهود، کبیر، متعال، اوست الله، اوست الله، اوست الله شریکی برای او نیست، محمد رسول خداست، درود خدا بر محمد و جمیع خاندان او باد</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نماز در شب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پنج⁭شنبه شش رکعت بخواند که در هر رکعت یک مرتبه فاتحة⁭الکتاب، آیهةالکرسی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چون سلام داد سه مرتبه آیه⁭الکرسی را قرائت کند، اگر نزد خدا بدبخت نوشته شده باشد، خداوند فرشته⁭ای را مبعوث می⁭کند که شقاوت او را پاک کند و به⁭جای آن سعادت او را بنویسد و این کلام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در روز پنج⁭شنبه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از نبی صلّی الله علیه و آله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پنج⁭شنبه بین مغرب و عشا دو رکعت بخواند که در هر رکعت صد مرتبه فاتحة⁭الکتاب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یک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مرتبه آیة⁭الکرسی و هر یک از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معوذتین را پانزده مرتبه قرائت ⁭کند و چون از نمازش فارغ شد پانزده مرتبه از خدا استغفار بجوید و ثواب آن را برای والدینش قرار دهد، حق آنها را 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ثواب آن را برای والدینم قرار بده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فَإِذَا فَعَلَ ذَلِكَ أَدَّي حَقَّهَا وَ أَعْطَاهُ اللَّهُ مَا أَعْطَي الشُّهَدَاءَ وَ إِذَا مَرَّ عَلَي الصِّرَاطِ كَانَ مَلَكٌ عَنْ يَمِينِهِ وَ مَلَكٌ عَنْ شِمَالِهِ وَ يُشَيِّعُونَهُ مِنْ بَيْنِ يَدَيْهِ بِالتَّكْبِيرِ وَ التَّهْلِيلِ حَتَّي يَدْخُلَ الْجَنَّةَ وَ يَنْزِلَ فِي قُبَّةٍ بَيْضَاءَ فِيهَا بَيْتٌ مِنْ زُمُرُّدٍ أَخْضَرَ سَعَةُ ذَلِكَ الْبَيْتِ كَأَوْسَعِ مَدِينَةٍ فِي الدُّنْيَا سَبْعَ مَرَّاتٍ فِي كُلِّ بَيْتٍ سَرِيرٌ مِنْ نُورٍ قَوَائِمُ ذَلِكَ السَّرِيرِ مِنَ الْعَنْبَرِ الْأَشْهَبِ عَلَي ذَلِكَ السَّرِيرِ أَلْفُ فِرَاشٍ مِنَ الزَّعْفَرَانِ فَوْقَ ذَلِكَ الْفِرَاشِ حَوْرَاءُ مِنْ نُورٍ عَلَيْهَا سَبْعُونَ أَلْفَ حُلَّةٍ مِنْ نُورٍ يُرَي النُّورُ مِنْ جِسْمِهَا مِنْ وَرَاءِ ذَلِكَ الْحُلَلِ عَلَي رَأْسِهَا ذَوَائِبُ قَدْ جَلَّلَتْهَا بِالدُّرِّ وَ الْيَاقُوتِ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تَبَسَّمَتْ مَعَ زَوْجِهَا خَرَجَ مِنْ فِيهَا نُورٌ يَتَعَجَّبُ مِنْ ذَلِكَ أَهْلُ الْجَنَّةِ حَتَّي يَقُولُونَ مَا هَذَا النُّورُ لَعَلَّهُ اطَّلَعَ عَلَيْنَا الْبَارِي سُبْحَانَهُ فَيُنَادَي مِنْ فَوْقِهِمْ يَا أَهْلَ الْجَنَّةِ قَدْ تَبَسَّمَتْ جَارِيَةُ فُلَانٍ مَعَ زَوْجِهَا فِي بَيْتِهَا عَلَي رَأْسِ كُلِّ ذُؤَابَةٍ جُلْجُلٌ مِنْ ذَهَبٍ حَشْوُهَا المشك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الْعَنْبَرُ إِذَا حَرَّكَتْ رَأْسَهَا خَرَجَ مِنْ وَسْطِ الْجُلْجُلِ أَصْوَاتٌ لَا يُشْبِهُ بَعْضُهَا بَعْضاً عَلَي رَأْسِهَا تَاجٌ مِنْ نُورٍ قَدْ زَيَّنَتْ أَصَابِعَهَا بِالْخَوَاتِيمِ يُعْطِي اللَّهُ تَعَالَي هَذَا الثَّوَابَ لِمَنْ يُصَلِّي هَذِهِ الصَّلَاةَ وَ يَجْعَلُ ثَوَابَهَا لِوَالِدَيْهِ وَ لَهُ مِثْلُ ذَلِكَ وَ لَا يَنْقُصُ مِنْ أَجْرِهِ شَيْ‌ءٌ وَ كَتَبَ لَهُ بِكُلِّ رَكْعَةٍ عَشَرَةَ آلَافِ أَلْفِ صَلَاةٍ وَ أَعْطَاهُ اللَّهُ بِكُلِّ شَعْرَةٍ عَلَي جَسَدِهِ نُوراً هَذَا جَزَاءُ اللَّهِ لِأَوْلِيَائِهِ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أُخْرَي لَيْلَةَ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رَكَعَاتٍ تَقْرَأُ فِي كُلِّ رَكْعَةٍ الْحَمْدَ مَرَّةً وَ قُلْ يا أَيُّهَا الْكافِرُونَ أَرْبَعِينَ مَرَّةً فَكَأَنَّمَا أَعْتَقَ أَلْفَ أَلْفِ رَقَبَةٍ مُؤْمِنَةٍ وَ أَعْطَاهُ اللَّهُ قَصْراً كَأَوْسَعِ مَدِينَةٍ فِي الدُّنْيَا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أُخْرَي رَوَي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الْخَمِيسِ أَرْبَعَ رَكَعَاتٍ يَقْرَأُ فِي كُلِّ رَكْعَةٍ فَاتِحَةَ الْكِتَابِ سَبْعَ مَرَّاتٍ وَ إِنَّا أَنْزَلْناهُ فِي لَيْلَةِ الْقَدْرِ مَرَّةً فَيَفْصِلُ بَيْنَهُمَا بِتَسْلِيمٍ فَإِذَا فَرَغَ يَقُولُ مِائَةَ مَرَّةٍ اللَّهُمَّ صَلِّ عَلَي مُحَمَّدٍ وَ آلِ مُحَمَّدٍ وَ مِائَةَ مَرَّةٍ اللَّهُمَّ صَلِّ عَلَي جَبْرَئِيلَ وَ لَعَنَ الظَّالِمِينَ مِائَةَ مَرَّةٍ أَعْطَاهُ اللَّهُ</w:t>
      </w:r>
    </w:p>
    <w:p>
      <w:pPr>
        <w:pStyle w:val="BookText"/>
        <w:rPr/>
      </w:pPr>
      <w:r>
        <w:rPr>
          <w:rFonts w:ascii="IRNazanin" w:hAnsi="IRNazanin" w:eastAsia="IRNazanin"/>
          <w:color w:val="111111"/>
          <w:sz w:val="28"/>
          <w:sz w:val="28"/>
          <w:szCs w:val="28"/>
          <w:rtl w:val="true"/>
          <w:lang w:bidi="fa-IR"/>
        </w:rPr>
        <w:t>و چون آن را انجام داد، حق آن را ادا نموده⁭ است و خداوند آنچه که به شهدا عطا کرد را به او ارزانی می⁭دارد و چون بر صراط بگذرد، فرشته⁭ای در جانب راست او و فرشته⁭ای در جانب چپ اوست، و او را از پیش رویش با تکبیر و تهلیل مشایعت می⁭کنند تا اینکه وارد بهشت می⁭شود و در گنبدی سفید که در آن خانه⁭ای از زمرد سبز است فرود می⁭آید که وسعت آن خانه، هفت برابر وسیع⁭ترین شهر دنیاست، در هر خانه تختی از نور است که پایه⁭های آن تخت از عنبر خاکستری است، بر روی آن تخت، هزار بستر از زعفران است، بر روی آن تخت حوری ای از نور است که بر او هفتاد جامه از نور است و نور از جسم او از ورای آن جامه⁭ها دیده می⁭شود، بر سر او طرّه⁭هایی است که با درّ و یاقوت زینت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همسر خود تبسم کند، از دهان او نوری خارج می⁭شود که اهل بهشت از آن در شگفت می⁭شوند تا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 شاید خالق سبحان بر ما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بالای سر آنان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بهشت، فلان حوریه با همسرش در خانه خویش خندیده⁭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هر طرّه زنگی از طلا است که داخل آن مشک و عنبر است و چون سرش را حرکت دهد، از وسط آن زنگ صدایی خارج می⁭شود که هیچ یک از آنها به دیگری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 تاجی از نور است و انگشتانش را با انگشتر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ثواب را به کسی که این نماز را می⁭خواند و ثواب آن را به والدینش می⁭بخشد عطا می⁭کند و برای او نیز نظیر آن است و چیزی از اجر او کاسته نمی⁭شود و به ازای هر رکعت، هزاران هزار نماز نوشته می⁭شود و خداوند به ازای هر مویی که بر بدن اوست، نوری به او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خداوند برای دوستان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در شب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رکعت است که در هر رکعت یک مرتبه حمد، 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می⁭شود، گویی هزار هزار برده مؤمن آزاد کرده ⁭است و خداوند قصری در بهشت به او عطا می⁭کند که مانند وسیع⁭ترین شهر دنیاست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دیگری را انس ابن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پنج⁭شنبه چهار رکعت بخواند که در هر رکعت هفت مرتبه فاتحة⁭الکتاب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آن ⁭دو را با تسلیم جدا نماید و چون فارغ شد،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علی محمد و آل محمد و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صلی علی جبرئیل، و صد مرتبه ظالمان را لعن کند،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الْخَبَرِ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لَيْلَةِ الْخَمِيسِ</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سُبْحَانَكَ رَبَّنَا وَ لَكَ الْحَمْدُ خَالِقُ الْخَلْقِ وَ مُبْتَدِعُهُ وَ مُنْشِئُهُ وَ مُخْتَرِعُهُ عَلَي غَيْرِ مِثَالٍ احْتَذَاهُ وَ لَا شَبَهٍ حَكَاهُ تَفَرَّدْتَ يَا رَبَّنَا بِمُلْكِكَ وَ تَعَزَّزْتَ بِجَبَرُوتِكَ وَ تَسَلَّطْتَ بِعِزَّتِكَ وَ تَعَالَيْتَ بِقُوَّتِكَ وَ أَنْتَ بِالْمَنْظَرِ الْأَعْلَي حَيْثُ يَقْصُرُ دُونَكَ عِلْمُ الْعُلَمَاءِ لَا يَقْدِرُ الْقَادِرُونَ قُدْرَتَكَ وَ لَا يَصِفُ الْوَاصِفُونَ عَظَمَتَكَ رَفِيعُ الشَّأْنِ مُضِي‌ءُ الْبُرْهَانِ عَظِيمُ الْجَلَالِ عَظِيمٌ لَطِيفٌ عَلِيمٌ دَبَّرْتَ الْأَشْيَاءَ كُلَّهَا بِحِكْمَتِكَ وَ أَحْصَيْتَ أَمْرَ الدُّنْيَا وَ الْآخِرَةِ بِعِلْمِكَ ضَرَعَ كُلُّ شَيْ‌ءٍ إِلَيْكَ وَ ذَلَّ كُلُّ شَيْ‌ءٍ لِمُلْكِكَ وَ انْقَادَ كُلُّ شَيْ‌ءٍ لِطَاعَتِكَ وَ أَمْرِكَ لَا يَعْزُبُ عَنْكَ مِثْقَالُ حَبَّةٍ فِي السَّماواتِ وَ لا فِي الْأَرْضِ وَ لا أَصْغَرُ مِنْ ذلِكَ وَ لا أَكْبَرُ إِلَّا فِي كِتابٍ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عَبْدِكَ وَ رَسُولِكَ وَ نَبِيِّكَ وَ صَفِيِّكَ أَفْضَلَ مَا صَلَّيْتَ عَلَي أَحَدٍ مِمَّنِ اصْطَفَيْتَهُ مِنْ خَلْقِكَ صَلَاةً تُبَيِّضُ بِهَا وَجْهَهُ وَ تُقِرُّ بِهَا عَيْنَهُ وَ تُزَيِّنُ بِهَا مَقَامَهُ اللَّهُمَّ أَعْطِهِ مَا سَأَلَ وَ شَفِّعْهُ فِيمَنْ شَفَعَ وَ اجْعَلْ لَهُ مِنْ عَطَائِكَ أَوْفَرَ نَصِيبٍ وَ أَجْزَلَ قِسْمٍ اللَّهُمَّ ارْفَعْهُ بِإِكْرَامِكَ لَهُ عَلَي جَمِيعِ النَّبِيِّينَ وَ الصِّدِّيقِينَ وَ سَائِرِ الْمُرْسَلِينَ وَ الْمَلَائِكَةِ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بِاسْمِكَ الَّذِي إِذَا ذُكِرَ وَجِلَتْ مِنْهُ النُّفُوسُ وَ ارْتَعَدَتْ مِنْهُ الْقُلُوبُ وَ خَشَعَتْ لَهُ الْأَصْوَاتُ وَ ذَلَّتْ لَهُ الرِّقَابُ أَنْ تَغْفِرَ لِي وَ لِوَالِدَيَّ وَ ارْحَمْهُما كَما رَبَّيانِي صَغِيراً وَ عَرِّفْ بَيْنِي وَ بَيْنَهُمَا فِي جَنَّتِكَ وَ أَسْأَلُكَ لِي وَ لَهُمَا الْأَمْنَ يَوْمَ الْقِيَامَةِ وَ الْعَفْوَ يَوْمَ الطَّامَّةِ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ضَعِيفٌ فَقَوِّ فِي مَرْضَاتِكَ ضَعْفِي وَ خُذْ إِلَي الْخَيْرِ بِنَاصِيَتِي وَ اجْعَلِ الْإِسْلَامَ مُنْتَهَي رِضَايَ وَ الْبِرَّ أَخْلَاقِي وَ التَّقْوَي زَادِي وَ أَصْلِحْ لِي دِينِيَ الَّذِي هُوَ</w:t>
      </w:r>
    </w:p>
    <w:p>
      <w:pPr>
        <w:pStyle w:val="BookText"/>
        <w:rPr/>
      </w:pPr>
      <w:r>
        <w:rPr>
          <w:rFonts w:ascii="IRNazanin" w:hAnsi="IRNazanin" w:eastAsia="IRNazanin"/>
          <w:color w:val="111111"/>
          <w:sz w:val="28"/>
          <w:sz w:val="28"/>
          <w:szCs w:val="28"/>
          <w:rtl w:val="true"/>
          <w:lang w:bidi="fa-IR"/>
        </w:rPr>
        <w:t>دعای شب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ای پروردگار ما، و حمد از آن توست ای آفریننده خلق، ایجاد کننده، به⁭وجود⁭آورنده و خالق آن، بدون سرمشقی که از آن پیروی ⁭کند و بدون نظیری که از آن تقلید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فرمانروایی⁭ات یگانه شدی، با جبروتت نیرومند شدی، با عزتت سلطه یافتی، با قدرتت متعالی شدی، و تو در منظر اعلی هستی، به گونه ای که علم علماء از تو باز می⁭ماند، و قدرت قادران بر تو قادر نیست، و توصیف گران عظمت تو را توصیف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دارای شأن والا، برهان روشن، جلال بزرگ، ای عظیم لطیف علیم، همه اشیا را با حکمتتت تدبیر کردی، و امر دنیا و آخرت را با علمت شماره کردی، همه اشیا به⁭سوی تو تضرع کرد، و هر چیزی برای فرمانروایی تو ذلیل شد، و هر چیزی تسلیم طاعت و امر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یک دانه نیز در آسمان⁭ها و زمین از یاد تو خارج نمی⁭شود و هیچ کوچکتر و بزرگتر از آن نیست مگر آن که در کتاب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بنده، رسول، نبی و برگزیده⁭ات، برترین صلواتی که بر یکی از کسانی که میان خلائقت برگزیدی را بفرست، درودی که با آن سیمای او سفید، چشمش روشن و جایگاهش مزین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هر چه را مسألت کرد به او عطا کن و درباره هر که شفاعت کرد شفاعتش را بپذیر و از عطایت وافرترین نصیب، بیشترین قسمت را برای او قرار بده، بارالها با گرامی داشتت او را بر تمامی انبیاء، صدیقین و سایر رسولان و ملائکه مقرب رفعت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با اسمت که هر گاه ذکر شد جان⁭ها از آن ترسید و دلها لرزید، و صداها برای آن خشوع کرد و گردن⁭ها برای آن خوار شد، از تو می⁭خواهم که مرا و والدین مرا بیامرزی و آنان را رحمت کنی، چنانکه آنان مرا در کوچکی تربیت کردند، و در بهشت ما را به یکدیگر بشناسانی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و عفو در روز قیامت برای خود و آنان را از تو می⁭خواهم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من ضعیف هستم، پس ضعف مرا در رضایتت قوی کن، و سرنوشت مرا به⁭سوی خیر ببر و اسلام را منتهای رضایت من، نیکوکاری را اخلاق من و تقوا را توشه من قرار بده، و دینم را که </w:t>
      </w:r>
      <w:bookmarkStart w:id="738" w:name="pg13534_198034"/>
    </w:p>
    <w:p>
      <w:pPr>
        <w:pStyle w:val="BookText"/>
        <w:rPr/>
      </w:pPr>
      <w:bookmarkEnd w:id="738"/>
      <w:r>
        <w:rPr>
          <w:rFonts w:ascii="Amiri" w:hAnsi="Amiri" w:eastAsia="Amiri" w:cs="Amiri"/>
          <w:color w:val="111111"/>
          <w:sz w:val="28"/>
          <w:sz w:val="28"/>
          <w:szCs w:val="28"/>
          <w:rtl w:val="true"/>
          <w:lang w:bidi="ar-SA"/>
        </w:rPr>
        <w:t xml:space="preserve">عِصْمَتِي وَ بَارِكْ لِي فِي دُنْيَايَ الَّتِي بِهَا بَلَاغِي وَ أَصْلِحْ لِي آخِرَتِيَ الَّتِي إِلَيْهَا مَعَادِي وَ اجْعَلْ دُنْيَايَ زِيَادَةً فِي كُلِّ خَيْرٍ وَ اجْعَلْ آخِرَتِي عَافِيَةً مِنْ كُلِّ شَرٍّ وَ وَفِّقْنِي لِلِاسْتِعْدَادِ لِلْمَوْتِ قَبْلَ أَنْ يَنْزِلَ بِي وَ تَمْهِيدِ حَالِي فِي دَارِ الْخُلُودِ قَبْلَ نُقْلَتِي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تَأْخُذْنِي بَغْتَةً وَ لَا تُمِتْنِي فَجْأَةً وَ عَافِنِي مِنْ مُمَارَسَةِ الذُّنُوبِ بِتَوْبَةٍ نَصُوحٍ وَ مِنَ الْأَسْقَامِ الرَّدِيَّةِ بِحُسْنِ الْعَافِيَةِ وَ السَّلَامَةِ وَ تَوَفَّ نَفْسِي آمِنَةً مُطْمَئِنَّةً رَاضِيَةً بِمَا لَهَا مَرْضِيَّةً لَيْسَ عَلَيْهَا خَوْفٌ وَ لَا وَجَلٌ وَ لَا جَزَعٌ وَ لَا حَزَنٌ لِتُخْلَطَ بِالْمُؤْمِنِينَ الَّذِينَ سَبَقَتْ لَهُمْ مِنْكَ الْحُسْنَي وَ هُمْ عَنِ النَّارِ مُبْعَدُونَ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مَنْ أَرَادَنِي بِخَيْرٍ فَأَعِنْهُ وَ يَسِّرْهُ لِي فَ إِنِّي لِما أَنْزَلْتَ إِلَيَّ مِنْ خَيْرٍ فَقِيرٌ وَ مَنْ أَرَادَنِي بِسُوءٍ أَوْ حَسَدٍ أَوْ بَغْيٍ فَإِنِّي أَدْرَؤُكَ فِي نَحْرِهِ وَ أَسْتَعِينُ بِكَ عَلَيْهِ فَاكْفِنِيهِ بِمَا شِئْتَ وَ اشْغَلْهُ عَنِّي بِمَا شِئْتَ فَإِنَّهُ لَا حَوْلَ وَ لَا قُوَّةَ إِلَّا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الشَّيْطَانِ وَ وَسْوَسَتِهِ وَ لَا تَجْعَلْ لَهُ عَلَيَّ سُلْطَاناً وَ بَاعِدْ بَيْنِي وَ بَيْنَهُ بِرَحْمَتِكَ يَا أَرْحَمَ الرَّاحِمِينَ وَ صَلَّي اللَّهُ عَلَي مُحَمَّدٍ وَ آلِهِ الطَّاهِرِينَ‌</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فِي يَوْمِ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الْخَمِيسِ رَكْعَتَيْنِ يَقْرَأُ فِي الرَّكْعَةِ الْأُولَي الْحَمْدَ مَرَّةً وَ ثَلَاثَمِائَةِ مَرَّةٍ قُلْ هُوَ اللَّهُ أَحَدٌ وَ فِي الرَّكْعَةِ الثَّانِيَةِ الْحَمْدَ مَرَّةً وَ مِائَتَيْ مَرَّةٍ قُلْ هُوَ اللَّهُ أَحَدٌ بَنَي اللَّهُ لَهُ أَلْفَ أَلْفِ مَدِينَةٍ فِي جَنَّةِ الْفِرْدَوْسِ مَا لَا عَيْنٌ رَأَتْ وَ لَا أُذُنٌ سَمِعَتْ وَ لَا خَطَرَ عَلَي قُلُوبِ الْمَخْلُوقِينَ وَ خَلَقَ اللَّهُ لَهُ سَبْعِينَ أَلْفَ أَلْفِ مَلَكٍ فِي ذَلِكَ الْيَوْمِ يَمْحُونَ عَنْهُ السَّيِّئَاتِ وَ يُثْبِتُونَ لَهُ الْحَسَنَاتِ وَ يَرْفَعُونَ لَهُ الدَّرَجَاتِ فِي ذَلِكَ الْيَوْمِ إِلَي أَنْ يَحُولَ الْحَوْلُ‌</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1159259_1934241801"/>
      <w:bookmarkStart w:id="740" w:name="_Toc315"/>
      <w:bookmarkEnd w:id="739"/>
      <w:r>
        <w:rPr>
          <w:rtl w:val="true"/>
        </w:rPr>
        <w:t>«</w:t>
      </w:r>
      <w:r>
        <w:rPr/>
        <w:t>45</w:t>
      </w:r>
      <w:r>
        <w:rPr>
          <w:rtl w:val="true"/>
        </w:rPr>
        <w:t>»</w:t>
      </w:r>
      <w:bookmarkEnd w:id="740"/>
    </w:p>
    <w:p>
      <w:pPr>
        <w:pStyle w:val="BookText"/>
        <w:rPr/>
      </w:pPr>
      <w:r>
        <w:rPr>
          <w:rFonts w:ascii="Amiri" w:hAnsi="Amiri" w:eastAsia="Amiri" w:cs="Amiri"/>
          <w:color w:val="111111"/>
          <w:sz w:val="28"/>
          <w:sz w:val="28"/>
          <w:szCs w:val="28"/>
          <w:rtl w:val="true"/>
          <w:lang w:bidi="ar-SA"/>
        </w:rPr>
        <w:t>الْبَلَدُ الْأَمِينُ،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هَذِهِ الصَّلَاةَ يَوْمَ الْخَمِيسِ</w:t>
      </w:r>
    </w:p>
    <w:p>
      <w:pPr>
        <w:pStyle w:val="BookText"/>
        <w:rPr/>
      </w:pPr>
      <w:r>
        <w:rPr>
          <w:rFonts w:ascii="IRNazanin" w:hAnsi="IRNazanin" w:eastAsia="IRNazanin"/>
          <w:color w:val="111111"/>
          <w:sz w:val="28"/>
          <w:sz w:val="28"/>
          <w:szCs w:val="28"/>
          <w:rtl w:val="true"/>
          <w:lang w:bidi="fa-IR"/>
        </w:rPr>
        <w:t xml:space="preserve">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اصلاح کن، و دنیایم را که وسیله رسیدن من است برکت ببخش و آخرتم را که بازگشتم به آن است برایم اصلاح کن و دنیای مرا زیادتی در هر خیر قرار بده، و آخرتم را عافیتی از هر شر قرار بده، و مرا به آمادگی برای مرگ پیش از اینکه بر من فرود آید، و سامان بخشیدن حالم در سرای جاودانگی قبل از انتقام، توفیق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مرا غافلگیر مکن و ناگهان مرا نمیران، و مرا از آلودگی به گناه، با توبه⁭ای صادق، از بیماری⁭های هلاک کننده با حسن عافیت و سلامت معاف کن و جان مرا مؤمن، مطمئن، راضی به آنچه که از آن اوست، مورد رضایت که برای آن نه خوفی، نه ترسی نه جزعی و نه اندوهی است بازستان، تا با مؤمنانی که احسان از جانب تو برای آن پیشی گرفته است درآمیزد، در⁭حالی⁭که آنان از آتش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و هر که مرا با خیر قصد کرد یاری⁭اش کن و آن را برای من آسان کن که من به هر خیری که بر من نازل کردی نیازمند هستم، و هر که مرا با بدی یا حسد یا ستمی قصد کرد، من به مدد تو گلویش را می شکافم و علیه او از تو استعانت می⁭جویم، پس مرا با آنچه که خواستی در مقابل او حفاظت کن و او را با آنچه خواستی از من غافل ساز که هیچ قدرتی نیست جز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از شیطان و وسوسه او به تو پناه می⁭برم و سلطه او را بر من قرار نده و با رحمتت بین من و او فاصله بیانداز، ای مهربان⁭ترین مهربانان و درود خدا بر محمد و خاندان مطهر او باد</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نماز در روز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پنج⁭شنبه دو رکعت بخواند که در رکعت اول یک مرتبه حمد، سیصد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هزار هزار شهر در فردوس برای او بنا می⁭کند، آنچه که نه چشمی دیده و نه گوشی شنیده و نه بر دل مخلوقات خطور کرده است، و خداوند هفتاد هزار هزار فرشته در آن روز برای او خلق می⁭کند که بدی⁭ها را از او می⁭زدایند و حسنات را برایش ثبت می⁭کنند، و درجات او را در آن روز ترفیع می⁭دهند، تا اینکه سالی سپری می شود</w:t>
      </w:r>
      <w:r>
        <w:rPr>
          <w:rFonts w:eastAsia="IRNazanin" w:cs="IRNazanin"/>
          <w:color w:val="111111"/>
          <w:sz w:val="28"/>
          <w:szCs w:val="28"/>
          <w:rtl w:val="true"/>
          <w:lang w:bidi="fa-IR"/>
        </w:rPr>
        <w:t>.</w:t>
      </w:r>
      <w:r>
        <w:rPr>
          <w:rStyle w:val="FootnoteAnchor"/>
          <w:rtl w:val="true"/>
        </w:rPr>
        <w:footnoteReference w:id="953"/>
      </w:r>
    </w:p>
    <w:p>
      <w:pPr>
        <w:pStyle w:val="Heading5"/>
        <w:numPr>
          <w:ilvl w:val="4"/>
          <w:numId w:val="1"/>
        </w:numPr>
        <w:rPr/>
      </w:pPr>
      <w:bookmarkStart w:id="741" w:name="__RefHeading___Toc1159261_1934241801"/>
      <w:bookmarkStart w:id="742" w:name="_Toc316"/>
      <w:bookmarkEnd w:id="741"/>
      <w:r>
        <w:rPr>
          <w:rtl w:val="true"/>
        </w:rPr>
        <w:t xml:space="preserve">روایت </w:t>
      </w:r>
      <w:r>
        <w:rPr/>
        <w:t>45</w:t>
      </w:r>
      <w:bookmarkEnd w:id="74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نماز را در روز پنج⁭شنبه بخواند، </w:t>
      </w:r>
      <w:bookmarkStart w:id="743" w:name="pg13534_198035"/>
    </w:p>
    <w:p>
      <w:pPr>
        <w:pStyle w:val="BookText"/>
        <w:rPr/>
      </w:pPr>
      <w:bookmarkEnd w:id="743"/>
      <w:r>
        <w:rPr>
          <w:rFonts w:ascii="Amiri" w:hAnsi="Amiri" w:eastAsia="Amiri" w:cs="Amiri"/>
          <w:color w:val="111111"/>
          <w:sz w:val="28"/>
          <w:sz w:val="28"/>
          <w:szCs w:val="28"/>
          <w:rtl w:val="true"/>
          <w:lang w:bidi="ar-SA"/>
        </w:rPr>
        <w:t>كَتَبَ اللَّهُ لَهُ تَعَالَي مِثْلَ مَنْ صَامَ رَجَبَ وَ شَعْبَانَ وَ شَهْرَ رَمَضَانَ وَ يُعْطَي بِعَدَدِ حُرُوفِ الْقُرْآنِ حُورَ عِينٍ‌</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4" w:name="__RefHeading___Toc1159263_1934241801"/>
      <w:bookmarkStart w:id="745" w:name="_Toc317"/>
      <w:bookmarkEnd w:id="744"/>
      <w:r>
        <w:rPr>
          <w:rtl w:val="true"/>
        </w:rPr>
        <w:t>«</w:t>
      </w:r>
      <w:r>
        <w:rPr/>
        <w:t>46</w:t>
      </w:r>
      <w:r>
        <w:rPr>
          <w:rtl w:val="true"/>
        </w:rPr>
        <w:t>»</w:t>
      </w:r>
      <w:bookmarkEnd w:id="745"/>
    </w:p>
    <w:p>
      <w:pPr>
        <w:pStyle w:val="BookText"/>
        <w:rPr/>
      </w:pP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أُخْرَي لِيَوْمِ الْخَمِيسِ رُوِيَ عَنْهُ صلي الله عليه و آله أَنَّهُ قَالَ مَنْ صَلَّي يَوْمَ الْخَمِيسِ بَيْنَ الظُّهْرِ وَ الْعَصْرِ أَرْبَعَ رَكَعَاتٍ يَقْرَأُ فِي الرَّكْعَةِ الْأُولَي الْحَمْدَ مَرَّةً وَ قُلْ هُوَ اللَّهُ أَحَدٌ مِائَةَ مَرَّةٍ وَ فِي الثَّانِيَةِ مِثْلَ ذَلِكَ وَ فِي الثَّالِثَةِ الْحَمْدَ مَرَّةً وَ مِائَةَ مَرَّةٍ آيَةَ الْكُرْسِيِّ وَ فِي الرَّابِعَةِ الْحَمْدَ مَرَّةً وَ قُلْ هُوَ اللَّهُ أَحَدٌ فَإِذَا سَلَّمَ يَقُولُ لَا إِلَهَ إِلَّا اللَّهُ وَحْدَهُ لَا شَرِيكَ لَهُ لَهُ الْمُلْكُ وَ لَهُ الْحَمْدُ يُحْيِي وَ يُمِيتُ وَ هُوَ حَيٌّ لَا يَمُوتُ بِيَدِهِ الْخَيْرُ وَ هُوَ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تَعَالَي أَجْرَ مَنْ صَامَ رَجَبَ وَ شَعْبَانَ وَ شَهْرَ رَمَضَانَ وَ كَتَبَ اللَّهُ لَهُ حِجَّةً وَ عُمْرَةً وَ كَتَبَ اللَّهُ لَهُ خَمْسِينَ صَلَاةً وَ أَعْطَاهُ اللَّهُ بِكُلِّ آيَةٍ ثَوَابَ عَابِدٍ وَ كَتَبَ اللَّهُ لَهُ بِكُلِّ كَافِرٍ مَدِينَةً فِي الْجَنَّةِ وَ زَوَّجَهُ اللَّهُ بِكُلِّ آيَةٍ مِنَ الْقُرْآنِ مِائَتَيْ أَلْفِ زَوْجَةٍ وَ كَأَنَّمَا اشْتَرَي أُمَّةَ مُحَمَّدٍ صلي الله عليه و آله وَ أَعْتَقَهُمْ وَ لَا يَخْرُجُ مِنَ الدُّنْيَا حَتَّي يَرَي فِي مَنَامِهِ مَكَانَهُ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لِيَوْمِ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بْنُ جَبَلٍ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الْخَمِيسِ رَكْعَتَيْنِ يَقْرَأُ فِي كُلِّ رَكْعَةٍ فَاتِحَةَ الْكِتَابِ مَرَّةً وَ إِذا جاءَ نَصْرُ اللَّهِ وَ الْفَتْحُ خَمْسَ مَرَّاتٍ وَ إِنَّا أَعْطَيْناكَ الْكَوْثَرَ خَمْسَ مَرَّاتٍ وَ يَقْرَأُ فِي يَوْمِهِ بَعْدَ الْعَصْرِ قُلْ هُوَ اللَّهُ أَحَدٌ أَرْبَعِينَ مَرَّةً وَ يَسْتَغْفِرُ اللَّهَ أَرْبَعِينَ مَرَّةً أَعْطَاهُ اللَّهُ يَوْمَ الْقِيَامَةِ بِعَدَدِ مَا فِي الْجَنَّةِ وَ النَّارِ حَسَنَاتٍ وَ أَعْطَاهُ اللَّهُ مَدِينَةً فِي الْجَنَّةِ وَ رَزَقَهُ مِائَةَ زَوْجَةٍ مِنَ الْحُورِ الْعِينِ وَ كَتَبَ اللَّهُ لَهُ بِعَدَدِ كُلِّ مَلَكٍ عِبَادَةَ سَنَةٍ وَ أَعْطَاهُ اللَّهُ بِكُلِّ آيَةٍ ثَوَابَ أَلْفِ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لِيَوْمِ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ابْنُ مَسْعُودٍ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فِي هَذَا الْيَوْمِ مَا بَيْنَ الظُّهْرِ وَ الْعَصْرِ رَكْعَتَيْنِ يَقْرَأُ فِي أَوَّلِ رَكْعَةٍ فَاتِحَةَ الْكِتَابِ مَرَّةً وَ آيَةَ الْكُرْسِيِّ مِائَةَ مَرَّةٍ وَ فِي الثَّانِيَةِ فَاتِحَةَ الْكِتَابِ وَ قُلْ هُوَ اللَّهُ أَحَدٌ مِائَةَ مَرَّةٍ فَإِذَا فَرَغَ مِنْ صَلَاتِهِ اسْتَغْفَرَ اللَّهَ</w:t>
      </w:r>
    </w:p>
    <w:p>
      <w:pPr>
        <w:pStyle w:val="BookText"/>
        <w:rPr/>
      </w:pPr>
      <w:r>
        <w:rPr>
          <w:rFonts w:ascii="IRNazanin" w:hAnsi="IRNazanin" w:eastAsia="IRNazanin"/>
          <w:color w:val="111111"/>
          <w:sz w:val="28"/>
          <w:sz w:val="28"/>
          <w:szCs w:val="28"/>
          <w:rtl w:val="true"/>
          <w:lang w:bidi="fa-IR"/>
        </w:rPr>
        <w:t>خداوند متعال نظیر کسی که در رجب، شعبان و ماه رمضان روزه بگیرد، برایش می⁭نویسد و به تعداد حروف قرآن، حوری سیه چشم به او عطا می⁭کند</w:t>
      </w:r>
      <w:r>
        <w:rPr>
          <w:rFonts w:eastAsia="IRNazanin" w:cs="IRNazanin"/>
          <w:color w:val="111111"/>
          <w:sz w:val="28"/>
          <w:szCs w:val="28"/>
          <w:rtl w:val="true"/>
          <w:lang w:bidi="fa-IR"/>
        </w:rPr>
        <w:t>.</w:t>
      </w:r>
      <w:r>
        <w:rPr>
          <w:rStyle w:val="FootnoteAnchor"/>
          <w:rtl w:val="true"/>
        </w:rPr>
        <w:footnoteReference w:id="955"/>
      </w:r>
    </w:p>
    <w:p>
      <w:pPr>
        <w:pStyle w:val="Heading5"/>
        <w:numPr>
          <w:ilvl w:val="4"/>
          <w:numId w:val="1"/>
        </w:numPr>
        <w:rPr/>
      </w:pPr>
      <w:bookmarkStart w:id="746" w:name="__RefHeading___Toc1159265_1934241801"/>
      <w:bookmarkStart w:id="747" w:name="_Toc318"/>
      <w:bookmarkEnd w:id="746"/>
      <w:r>
        <w:rPr>
          <w:rtl w:val="true"/>
        </w:rPr>
        <w:t xml:space="preserve">روایت </w:t>
      </w:r>
      <w:r>
        <w:rPr/>
        <w:t>46</w:t>
      </w:r>
      <w:bookmarkEnd w:id="747"/>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دیگری در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پنج⁭شنبه بین ظهر و عصر چهار رکعت بخواند که در رکعت اول یک مرتبه حمد،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دوم مانند آن، و در رکعت سوم یک مرتبه حمد و صد مرتبه آیة⁭الکرسی، و در رکعت چهارم یک مرتبه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چون سلام داد،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الله نیست، یگانه است و شریکی برای او نیست، فرمانروایی از⁭ آن اوست، حمد از ⁭آن اوست، زنده می⁭کند و می میراند، و او زنده⁭ای است که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⁭دست اوست و اوست که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کسی که رجب، شعبان و ماه رمضان را روزه می⁭گیرد، به او عطا می⁭کند، و خداوند حج و عمره را برای او می⁭نوییسد، و پنجاه نماز برایش می⁭نویسد و به ازای هر آیه، ثواب عابدی را به او عطا می⁭کند و به ⁭ازای هر کافر، شهری در بهشت برایش می⁭نویسد و به ازای هر آیه از قرآن، دویست هزار همسر را به همسری او در⁭می آورد و گویی که امت محمد صلّی الله علیه و آله را خریده و آزاد کرده است و از دنیا خارج نمی⁭شود تا اینکه جایگاهش در بهشت را در خوابش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روز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پنج⁭شنبه دو رکعت بخواند که در هر رکعت یک مرتبه فاتحة⁭الکتاب، و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نصرالله 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و در همان روز بعد از عصر 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چهل مرتبه از خدا استغفار ⁭جوید، خداوند در روز قیامت به او به تعداد آنچه که در بهشت و آتش است، حسنات عطا می⁭کند و شهری در بهشت به او ارزانی می⁭کند و صد همسر از حوریان به او روزی می⁭کند و به عدد هر فرشته، عبادت یک سال را برای او می نویسد و خداوند متعال به ⁭ازای هر آیه، ثواب هزار شهید را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روز پنج⁭شنبه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این روز بین ظهر و عصر دو رکعت بخواند که در اولین رکعت یک مرتبه فاتحة⁭الکتاب و صد مرتبه آیة⁭الکرسی و در رکعت دوم فاتحة⁭الکتاب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و چون از نمازش فارغ شد </w:t>
      </w:r>
    </w:p>
    <w:p>
      <w:pPr>
        <w:pStyle w:val="BookText"/>
        <w:rPr/>
      </w:pPr>
      <w:r>
        <w:rPr>
          <w:rFonts w:ascii="Amiri" w:hAnsi="Amiri" w:eastAsia="Amiri" w:cs="Amiri"/>
          <w:color w:val="111111"/>
          <w:sz w:val="28"/>
          <w:sz w:val="28"/>
          <w:szCs w:val="28"/>
          <w:rtl w:val="true"/>
          <w:lang w:bidi="ar-SA"/>
        </w:rPr>
        <w:t>مِائَةَ مَرَّةٍ وَ صَلَّي عَلَي النَّبِيِّ صلي الله عليه و آله مِائَةَ مَرَّةٍ لَا يَقُومُ مِنْ مَقَامِهِ حَتَّي يَغْفِرَ اللَّهُ لَهُ الْبَتَّةَ</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صَلَاةٌ أُخْرَي لِيَوْمِ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صَلَاةُ الْحَاجَةِ رَوَي أَحْمَدُ بْنُ مُحَمَّدِ بْنِ الْحُسَيْنِ قَالَ حَدَّثَنَا مُحَمَّدُ بْنُ سِنَانِ بْنِ عِيسَي الْمُكَتِّبُ فِي كِتَابِهِ إِلَيَّ وَ إِجَازَتِهِ لِي قَالَ حَدَّثَنِي أَبِي عَنْ مُحَمَّدِ بْنِ سِنَانٍ عَنِ الْمُفَضَّلِ بْنِ عُمَرَ وَ حَدَّثَنَا أَبُو الْحَسَنِ عَلِيُّ بْنُ أَحْمَدَ الطُّوسِيُّ رحمه الله عَنْ مُحَمَّدِ بْنِ عَلِيٍّ الرَّازِيِّ عَنْ مُحَمَّدِ بْنِ إِسْمَاعِيلَ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عَنْ عَبْدِ الرَّحْمَنِ بْنِ أَبِي نَجْرَانَ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إِسْحَاقُ بْنُ عَمَّارٍ وَ دَاوُدُ بْنُ كَثِيرٍ الرَّقِّيُّ وَ دَاوُدُ بْنُ أَحْيَلَ وَ سَيْفٌ التَّمَّارُ وَ الْمُعَلَّي بْنُ خُنَيْسٍ وَ حُمْرَانُ بْنُ أَعْيَنَ عِنْدَ أَبِي عَبْدِ اللَّهِ عليه السلام إِذْ دَخَلَ رَجُلٌ يُقَالُ لَهُ إِسْمَاعِيلُ بْنُ قَيْسٍ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نَتَكَلَّمُ وَ الصَّادِقُ عليه السلام سَاجِدٌ فَلَمَّا رَفَعَ رَأْسَهُ نَظَرَ إِلَيْهِ فَقَالَ مَا هَذَا الْغَمُّ وَ النَّفَسُ فَقَالَ يَا مَوْلَايَ جُعِلْتُ فِدَاكَ قَدْ وَ حَقِّكَ بَلَغَ مَجْهُودِي وَ ضَاقَ صَدْرِي قَالَ عليه السلام أَيْنَ أَنْتَ عَنْ صَلَاةِ الْحَوَائِجِ قَالَ وَ كَيْفَ أُصَلِّيهَا جُعِلْتُ فِدَاكَ قَالَ إِذَا كَانَ يَوْمُ الْخَمِيسِ بَعْدَ الضُّحَي فَاغْتَسِلْ وَ أْتِ مُصَلَّاكَ وَ صَلِّ أَرْبَعَ رَكَعَاتٍ تَقْرَأُ فِي كُلِّ رَكْعَةٍ فَاتِحَةَ الْكِتَابِ وَ إِنَّا أَنْزَلْناهُ فِي لَيْلَةِ الْقَدْرِ عَشْرَ مَرَّاتٍ فَإِذَا سَلَّمْتَ فَقُلْ مِائَةَ مَرَّةٍ اللَّهُمَّ صَلِّ عَلَي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ارْفَعْ يَدَيْكَ نَحْوَ السَّمَاءِ وَ قُلْ يَا اللَّهُ يَا اللَّهُ عَشْرَ مَرَّاتٍ ثُمَّ تُحَرِّكُ سُبْحَتَكَ وَ تَقُولُ يَا رَبِّ يَا رَبِّ حَتَّي تَنْقَطِعَ النَّفَسُ ثُمَّ تَبْسُطُ كَفَّيْكَ وَ تَرْفَعُهُمَا تِلْقَاءَ وَجْهِكَ وَ تَقُولُ يَا اللَّهُ يَا اللَّهُ عَشْرَ مَرَّاتٍ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أَفْضَلَ مَنْ رُجِيَ وَ يَا خَيْرَ مَنْ دُعِيَ وَ يَا أَجْوَدَ مَنْ سَمَحَ وَ أَكْرَمَ مَنْ سُئِلَ يَا مَنْ لَا يَعْزُبُ عَلَيْهِ مَا يَفْعَلُهُ يَا مَنْ حَيْثُ مَا دُعِيَ أَجَابَ أَسْأَلُكَ بِمُوجِبَاتِ رَحْمَتِكَ وَ عَزَائِمِ مَغْفِرَتِكَ وَ أَسْأَلُكَ بِأَسْمَائِكَ الْعِظَامِ وَ بِكُلِّ اسْمٍ هُوَ لَكَ عَظِيمٌ وَ أَسْأَلُكَ بِوَجْهِكَ الْكَرِيمِ وَ بِفَضْلِكَ الْعَظِيمِ وَ أَسْأَلُكَ بِاسْمِكَ الْعَظِيمِ الْعَظِيمِ دَيَّانِ الدِّينِ مُحْيِي الْعِظَامِ وَ هِيَ رَمِيمٌ وَ أَسْأَلُكَ بِأَنَّكَ اللَّهُ لَا إِلَهَ إِلَّا أَنْتَ أَنْ تُصَلِّيَ عَلَي مُحَمَّدٍ وَ آلِ مُحَمَّدٍ</w:t>
      </w:r>
    </w:p>
    <w:p>
      <w:pPr>
        <w:pStyle w:val="BookText"/>
        <w:rPr/>
      </w:pPr>
      <w:r>
        <w:rPr>
          <w:rFonts w:ascii="IRNazanin" w:hAnsi="IRNazanin" w:eastAsia="IRNazanin"/>
          <w:color w:val="111111"/>
          <w:sz w:val="28"/>
          <w:sz w:val="28"/>
          <w:szCs w:val="28"/>
          <w:rtl w:val="true"/>
          <w:lang w:bidi="fa-IR"/>
        </w:rPr>
        <w:t>صد مرتبه از خدا استغفار ⁭جوید و صد مرتبه بر نبی صلّی الله علیه و آله درود ⁭فرستد، از جایش برنمی⁭خیزد مگر اینکه خدا او را می آمرزد</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نماز دیگری برای روز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نماز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اسحاق بن عمار، داوود بن کثیر الرقی، داوود بن احیل، سیف تمار، معلّی بن خنیس و حمران بن اعین نزد امام صادق علیه السّلام بودیم که مردی وارد شد که به او اسماعیل بن قیس موصلی گفته می⁭شد، در حالی⁭که ما صحبت می⁭کردیم و امام صادق علیه السّلام در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سرش را بلند کرد، به او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غم و اندوهی است؟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حق شما، همه تلاشم را کرده ام و به ستوه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سینه⁭ام تنگ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نماز حاجت غافل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چگونه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پنج⁭شنبه بعد از نیمروز باشد، غسل کن و به مصلایت برو، و چهار رکعت بخوان که در هر رکعت فاتحة⁭الکتاب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و چون سلام دادی، صد مرتبه اللهم صلّ علی محمد و آل محمد بگو و دستانت را به سمت آسمان بالا ببر و ده مرتبه یا الله یا الله بگو، سپس تسبیح ات را حرکت می⁭دهی و می⁭گویی یارب یارب تا اینکه نفس قطع شود، سپس دستانت را می⁭گشایی و آن را مقابل صورتت بالا می⁭بری و ده مرتبه یا الله یا الله می⁭گویی و بگو</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برترین کسی که امیدها به اوست، ای بهترین کسی که خوانده شد، ای بخشنده⁭ترین کسی که بخشید و گرامی⁭ترین کسی که درخواست شد، ای کسی که آنچه انجام می دهد از یاد او خارج نمی شود، ای کسی که از هر جا خوانده شد اجابت کرد، به موجبات رحمت و عزائم مغفرتت از تو می⁭خواهم و به نام⁭های بزرگت و به هر اسمی که برای تو عظیم است از تو می⁭خواهم، و به سیمای کریمت، فضل بزرگت، و با اسم عظیم عظیمت از تو می خواهم، ای جزا دهنده روز جزا، زنده کننده استخوان⁭ها در حالی⁭که پوسیده است، و به اینکه تو خدایی هستی که جز تو خدایی نیست از تو می⁭خواهم که بر محمد و خاندان محمد درود بفرستی </w:t>
      </w:r>
    </w:p>
    <w:p>
      <w:pPr>
        <w:pStyle w:val="BookText"/>
        <w:rPr/>
      </w:pPr>
      <w:r>
        <w:rPr>
          <w:rFonts w:ascii="Amiri" w:hAnsi="Amiri" w:eastAsia="Amiri" w:cs="Amiri"/>
          <w:color w:val="111111"/>
          <w:sz w:val="28"/>
          <w:sz w:val="28"/>
          <w:szCs w:val="28"/>
          <w:rtl w:val="true"/>
          <w:lang w:bidi="ar-SA"/>
        </w:rPr>
        <w:t>وَ أَنْ تَقْضِيَ لِي حَاجَتِي وَ تُيَسِّرَ لِي مِنْ أَمْرِي فَلَا تُعَسِّرَ عَلَيَّ وَ تُسَهِّلَ لِي مَطْلَبَ رِزْقِي مِنْ فَضْلِكَ الْوَاسِعِ يَا قَاضِيَ الْحَاجَاتِ يَا قَدِيراً عَلَي مَا لَا يَقْدِرُ عَلَيْهِ غَيْرُكَ يَا أَرْحَمَ الرَّاحِمِينَ وَ أَكْرَمَ الْأَكْرَمِينَ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فَقُلْهَا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حَوْلٍ وَ كُنَّا فِي دَارِ أَبِي عَبْدِ اللَّهِ عليه السلام إِذْ دَخَلَ عَلَيْنَا دَاوُدُ ثُمَّ أَخْرَجَ مِنْ كُمِّهِ كِيساً فَقَالَ جُعِلْتُ فِدَاكَ هَذِهِ خَمْسُمِائَةِ دِينَارٍ وَجَبَتْ عَلَيَّ بِبَرَكَتِكَ وَ بِمَا عَلَّمْتَنِي مِنَ الْخَيْرِ فَتَحَ اللَّهُ عَلَيَّ وَ زَادَ الطُّوسِيُّ حَتَّي كَانَ لِي عَلَي رَجُلٍ مَالٌ وَ قَدْ حَبَسَهُ عَلَيَّ وَ حَلَفَ عَلَيْهِ عِنْدَ بَعْضِ الْحُكَّامِ فَجَاءَنِي بَعْدَ ذَلِكَ وَ مَا صَلَّيْتُ إِلَّا ثَلَاثَ مَرَّاتٍ وَ حَمَلَ إِلَيَّ مَا كَانَ لِي عَلَيْهِ وَ سَأَلَنِي أَنْ أَجْعَلَهُ فِي حِلٍّ مِمَّا دَفَعَنِي فَفَعَلْتُ ذَلِكَ فَقَالَ الصَّادِقُ عليه السلام احْمَدْ رَبَّكَ وَ لَا يَشْغَلْكَ عَنْ عِبَادَةِ رَبِّكَ أَحَدٌ وَ تَفَقَّدْ إِخْوَانَكَ</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أُخْرَي فِي يَوْمِ الْخَمِيسِ لِلْحَاجَةِ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كَانَتْ لَهُ حَاجَةٌ مُهِمَّةٌ فَلْيَغْتَسِلْ يَوْمَ الْخَمِيسِ عِنْدَ ارْتِفَاعِ النَّهَارِ قَبْلَ الزَّوَالِ وَ لْيُصَلِّ رَكْعَتَيْنِ يَقْرَأُ فِي الْأُولَي مِنْهُمَا الْحَمْدَ وَ آيَةَ الْكُرْسِيِّ وَ فِي الثَّانِيَةِ الْحَمْدَ وَ آخِرَ الْحَشْرِ وَ إِنَّا أَنْزَلْناهُ فِي لَيْلَةِ الْقَدْرِ فَإِذَا سَلَّمَ يَأْخُذُ الْمُصْحَفَ فَيَرْفَعُهُ فَوْقَ رَأْسِهِ ثُمَّ يَقُولُ بِحَقِّ مَنْ أَرْسَلْتَهُ بِهِ إِلَي خَلْقِكَ وَ بِحَقِّ كُلِّ آيَةٍ لَكَ فِيهِ وَ بِحَقِّ كُلِّ مُؤْمِنٍ مَدَحْتَهُ فِيهِ وَ بِحَقِّكَ عَلَيْكَ وَ لَا أَحَدَ أَعْرَفُ بِحَقِّكَ مِنْكَ يَا سَيِّدِي بِاللَّهِ عَشْرَ مَرَّاتٍ بِحَقِّ مُحَمَّدٍ عَشْرَ مَرَّاتٍ بِحَقِّ عَلِيٍّ عَشْراً وَ بِحَقِّ فَاطِمَةَ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تَعُدُّ كُلَّ إِمَامٍ عَشْرَ مَرَّاتٍ حَتَّي تَنْتَهِيَ إِلَي إِمَامِ زَمَانِكَ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بِي كَذَا وَ كَذَا تُقْضَي حَاجَتُكَ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لِلْحَاجَةِ فِي يَوْمِ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الْخَمِيسِ أَرْبَعَ رَكَعَاتٍ يَقْرَأُ فِي الْأُولَي مِنْهُنَّ الْحَمْدَ مَرَّةً وَ إِحْدَي عَشْرَةَ مَرَّةً قُلْ هُوَ اللَّهُ أَحَدٌ وَ فِي الثَّانِيَةِ الْحَمْدَ مَرَّةً وَ إِحْدَي</w:t>
      </w:r>
    </w:p>
    <w:p>
      <w:pPr>
        <w:pStyle w:val="BookText"/>
        <w:rPr/>
      </w:pPr>
      <w:r>
        <w:rPr>
          <w:rFonts w:ascii="IRNazanin" w:hAnsi="IRNazanin" w:eastAsia="IRNazanin"/>
          <w:color w:val="111111"/>
          <w:sz w:val="28"/>
          <w:sz w:val="28"/>
          <w:szCs w:val="28"/>
          <w:rtl w:val="true"/>
          <w:lang w:bidi="fa-IR"/>
        </w:rPr>
        <w:t>و حاجتم را برآورده کنی، و امرم را برایم میسر کنی و بر من دشوار نکنی، و طلب روزی⁭ام را به فضل وسیعت برایم آسان کنی، ای برآورنده حاجات، ای توانا بر آنچه که غیر تو بر آن قادر نیست، ای مهربان ترین مهربانان، و بخشنده⁭ترین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ده مرتبه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یک سال گذشت و ما در منزل امام صادق علیه السّلام بودیم و داوود بر ما وارد شد و از آستینش کیسه⁭ای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برکتت که بر من واجب کردی و با آنچه که از خیر به من آموختی، خداوند برایم گشایش حاصل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طوسی افزود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مردی بود که مالی نزد او داشتم و آن را به من نمی داد و در حضور یکی از حاکمان بر آن سوگند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جز سه مرتبه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نخواندم، که آنچه که نزد او داشتم را برایم آورد و از من خواست که به خاطر کاری که در حق من کرده است او را حلال کنم، پس من هم او را 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حمد بگو و کسی تو را از عبادت پروردگارت مشغول نسازد و از برادرانت دلجویی کن</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نماز دیگر برای حاجت در روز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که حاجت مهمی دارد، باید روز پنج⁭شنبه، هنگام بالا آمدن روز، قبل از زوال غسل کند و دو رکعت بخواند که در رکعت اول حمد و آیة⁭الکرسی، و در رکعت دوم حمد، آخر حشر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چون سلام داد، مصحف را می⁭گیرد و بر روی سرش می⁭گذارد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کسی که این را به وسیله او به⁭سوی خلائقت فرستادی، به⁭ حق هر آیه⁭ای که برای توست، به ⁭حق هر آیه که با آن مدحش گفتی، و به ⁭حق تو بر تو، که کسی از تو به⁭ حق تو آگاه⁭تر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سرورم، 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حق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حق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هر امامی را ده مرتبه ذکر می⁭کنی تا اینکه به امام زمانت برسی، در حق من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حاجتت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حاجت دیگری در روز پنج⁭شنبه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نبی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پنج⁭شنبه چهار رکعت بخواند که در رکعت اول یک مرتبه حمد و یازده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دوم یک مرتبه حمد و بیست و یک </w:t>
      </w:r>
    </w:p>
    <w:p>
      <w:pPr>
        <w:pStyle w:val="BookText"/>
        <w:rPr/>
      </w:pPr>
      <w:r>
        <w:rPr>
          <w:rFonts w:ascii="Amiri" w:hAnsi="Amiri" w:eastAsia="Amiri" w:cs="Amiri"/>
          <w:color w:val="111111"/>
          <w:sz w:val="28"/>
          <w:sz w:val="28"/>
          <w:szCs w:val="28"/>
          <w:rtl w:val="true"/>
          <w:lang w:bidi="ar-SA"/>
        </w:rPr>
        <w:t>وَ عِشْرِينَ مَرَّةً قُلْ هُوَ اللَّهُ أَحَدٌ وَ فِي الثَّانِيَةِ الْحَمْدَ مَرَّةً وَ إِحْدَي وَ ثَلَاثِينَ مَرَّةً قُلْ هُوَ اللَّهُ أَحَدٌ وَ فِي الرَّابِعَةِ الْحَمْدَ مَرَّةً وَ إِحْدَي وَ أَرْبَعِينَ مَرَّةً قُلْ هُوَ اللَّهُ أَحَدٌ كُلُّ رَكْعَتَيْنِ بِتَسْلِيمٍ فَإِذَا سَلَّمَ فِي الرَّابِعَةِ قَرَأَ قُلْ هُوَ اللَّهُ أَحَدٌ إِحْدَي وَ خَمْسِينَ مَرَّةً وَ قَالَ اللَّهُمَّ صَلِّ عَلَي مُحَمَّدٍ وَ آلِ مُحَمَّدٍ إِحْدَي وَ خَمْسِينَ مَرَّةً ثُمَّ يَسْجُدُ وَ يَقُولُ فِي سُجُودِهِ يَا اللَّهُ يَا اللَّهُ مِائَةَ مَرَّةٍ وَ تَدْعُو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 إِنَّ مَنْ صَلَّي هَذِهِ الصَّلَاةَ وَ قَالَ هَذَا الْقَوْلَ لَوْ سَأَلَ اللَّهَ فِي زَوَالِ الْجِبَالِ لَزَالَتْ أَوْ فِي نُزُولِ الْغَيْثِ لَنَزَلَ إِنَّهُ لَا يُحْجَبُ مَا بَيْنَهُ وَ بَيْنَ اللَّهِ وَ إِنَّ اللَّهَ تَعَالَي لَيَغْضَبُ عَلَي مَنْ صَلَّي هَذِهِ الصَّلَاةَ وَ لَمْ يَسْأَلْ حَاجَتَهُ</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يَوْمِ الْخَمِيسِ</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اللَّهُمَّ إِنِّي أَسْأَلُكَ سُؤَالَ الْخَائِفِ مِنْ وَقْفَةِ الْمَوْقِفِ الْوَجِلِ مِنَ الْعَرْضِ الْمُشْفِقِ مِنَ الْخَشْيَةِ لِبَوَائِقِ الْقِيَامَةِ الْمَأْخُوذِ عَلَي الْغِرَّةِ النَّادِمِ عَلَي خَطِيئَتِهِ الْمَسْئُولِ الْمُحَاسَبِ الْمُثَابِ الْمُعَاقَبِ الَّذِي لَمْ يُكِنَّهُ عَنْكَ مَكَانٌ وَ لَا وَجَدَ مَفَرّاً مِنْكَ إِلَّا إِلَيْكَ مُتَنَصِّلًا مِنْ سَيِّئِ عَمَلِهِ مُقِرّاً فَقَدْ أَحَاطَتْ بِهِ الْهُمُومُ وَ ضَاقَتْ عَلَيْهِ رَحَائِبُ التُّخُومِ مُوقِناً بِالْمَوْتِ مُبَادِراً بِالتَّوْبَةِ قَبْلَ الْفَوْتِ إِنْ مَنَنْتَ عَلَيَّ بِهَا وَ عَفَوْتَ عَنِّي فَأَنْتَ رَجَائِي إِذَا ضَاقَ عَنِّي الرَّجَاءُ وَ مَلْجَئِي إِذَا لَمْ أَجِدْ فِنَاءَ الِالْتِجَاءِ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تَوَحَّدْتَ بِالْعِزِّ وَ تَفَرَّدْتَ بِالْبَقَاءِ فَأَنْتَ الْمُنْفَرِدُ الْفَرْدُ الْمُتَفَرِّدُ بِالْمَجْدِ لَا يُوَارِي مِنْكَ مَكَانٌ وَ لَا يُغَيِّرُكَ زَمَانٌ فَأَلَّفْتَ بِلُطْفِكَ الْفَرَقَ وَ فَلَقْتَ بِقُدْرَتِكَ الْفَلَقَ وَ دَبَّرْتَ بِحِكْمَتِكَ دَوَاجِيَ الْغَسَقِ وَ أَخْرَجْتَ الْمِيَاهَ مِنَ الصُّمِّ الصَّيَاخِيدِ عَذْباً وَ أُجَاجاً وَ أَهْمَرْتَ مِنَ الْمُعْصِراتِ ماءً ثَجَّاجاً وَ أَخْرَجْتَ مِنَ الْأَرْضِ نَبَاتاً رَجْرَاجاً وَ جَعَلْتَ الشَّمْسَ لِلْبَرِيَّةِ سِرَاجاً وَ الْقَمَرَ وَ النُّجُومَ أَبْرَاجاً مِنْ غَيْرِ أَنْ تُمَارِسَ فِيمَا ابْتَدَأْتَ لُغُوباً وَ لَا عِلَاجاً فَأَنْتَ إِلَهُ كُلِّ شَيْ‌ءٍ وَ خَالِقُهُ وَ جَبَّارُ كُلِّ شَيْ‌ءٍ وَ رَازِقُهُ فَالْعَزِيزُ مَنْ أَعْزَزْتَ</w:t>
      </w:r>
    </w:p>
    <w:p>
      <w:pPr>
        <w:pStyle w:val="BookText"/>
        <w:rPr/>
      </w:pP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سوم یک مرتبه حمد و سی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یک مرتبه حمد و چهل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و هر دو رکعت یک تسلیم دارد و چون در رکعت چهارم سلام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پنجاه و یک مرتبه قرائت ⁭کند و پنجاه و یک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سپس سجده کند و در سجودش صد مرتبه یا الله یا الله ⁭گوید و هر چه خواست،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نماز را بخواند و این کلام را بگوید، اگر از خدا زوال کوه⁭ها را درخواست کند قطعاً زائل می⁭شود؛ یا نزول باران را بخواهد نازل می⁭شود، و میان او و خدا حجابی نیست</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دعای روز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بسان درخواست ترسان از توقف هنگام توقف، خائف از عرضه اعمال، بیمناک از خشیت فاجعه⁭های قیامت، مؤاخذه  شده بر غرور، پشیمان بر گناه، سؤال شده، محاسبه  شده، ثواب داده شده، عقوبت شده⁭ای که هیچ مکانی او را از تو پنهان نکرده⁭است، و هیچ راه گریزی از تو، غیر از تو نیافته است، خواستار رهایی از عمل بدش، اعتراف کننده ای که اندوه او را دربرگرفته است و وسعت مرزها بر او تنگ شده است، در حالی⁭که مطمئن به مرگ، به⁭جای آورنده توبه قبل از فوت هستم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منت ⁭گذاردی و مرا عفو کردی، پس تو امید من هستی، آنگاه که امید بر من تنگ آمده ⁭است و تو پناهگاه من هستی، آنگاه که محل پناهی نیافته⁭ام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عزتت یگانه شدی، با بقایت فرد شدی، و تو منفرد فرد متفرد با مجد هستی که نه مکانی از تو پنهان می⁭شود و نه زمانی تو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لطفت پراکنده⁭ها را جمع کردی، با قدرتت فلق را شکافتی، با حکمتت تیرگی⁭های تاریکی شب را تدبیر نمودی، آب شیرین و شور را از صخره⁭های سخت شدید بیرون آوردی و از فشردگی⁭ها، آبی سیل⁭آسا را جاری کردی و از زمین گیاه لرزان را بیرون آوردی، و خورشید را چراغی برای مخلوقات و ماه و ستارگان را برج⁭هایی قرار دادی، بدون اینکه در آنچه که آغاز کردی بیهودگی یا علاجی را دنبال کنی، که تو اله هر چیز و خالق آن هستی، جبار هر چیز و روزی دهنده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عزیز است کسی که تو عزیزش کردی </w:t>
      </w:r>
    </w:p>
    <w:p>
      <w:pPr>
        <w:pStyle w:val="BookText"/>
        <w:rPr/>
      </w:pPr>
      <w:r>
        <w:rPr>
          <w:rFonts w:ascii="Amiri" w:hAnsi="Amiri" w:eastAsia="Amiri" w:cs="Amiri"/>
          <w:color w:val="111111"/>
          <w:sz w:val="28"/>
          <w:sz w:val="28"/>
          <w:szCs w:val="28"/>
          <w:rtl w:val="true"/>
          <w:lang w:bidi="ar-SA"/>
        </w:rPr>
        <w:t xml:space="preserve">وَ الشَّقِيُّ مَنْ أَذْلَلْتَ وَ الْغَنِيُّ مَنْ أَغْنَيْتَ وَ الْفَقِيرُ مَنْ أَفْقَرْتَ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وَلِيِّي وَ مَوْلَايَ عَلَيْكَ رِزْقِي وَ بِيَدِكَ نَاصِيَتِي فَصَلِّ عَلَي مُحَمَّدٍ وَ آلِهِ وَ افْعَلْ بِي مَا أَنْتَ أَهْلُهُ وَ عُدْ بِفَضْلِكَ عَلَي عَبْدٍ غَمَرَهُ جَهْلُهُ وَ اسْتَوْلَي عَلَيْهِ التَّسْوِيفُ حَتَّي سَالَمَ الْأَيَّامَ وَ احْتَقَبَ الْمَحَارِمَ وَ الْآثَامَ فَصَلِّ عَلَي مُحَمَّدٍ وَ آلِ مُحَمَّدٍ وَ اجْعَلْنِي سَيِّدِي عَبْداً يَفْزَعُ إِلَي التَّوْبَةِ فَإِنَّهَا مَفْزَعُ الْمُذْنِبِينَ وَ أَعِنِّي بِجُودِكَ الْوَاسِعِ عَنْ لُؤْمِ الْمَخْلُوقِينَ وَ لَا تُحْوِجْنِي إِلَي شِرَارِ الْعَالَمِينَ وَ هَبْ لِي عَفْوَكَ فِي مَوْقِفِ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لَهُ الْأَسْمَاءُ الْحُسْنَي وَ الْأَمْثَالُ الْعُلْيَا جَبَّارَ السَّمَاوَاتِ وَ الْأَرَضِينَ إِلَيْكَ قَصَدْتُ رَاغِباً فَلَا تَرُدَّنِي عَنْ سِنِيِّ مَوَاهِبِكَ صُفْراً إِنَّكَ جَوَادٌ كَرِيمٌ مِفْضَالٌ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رَءُوفاً بِالْعِبَادِ وَ مَنْ هُوَ لَهُمْ بِالْمِرْصَادِ صَلِّ عَلَي مُحَمَّدٍ وَ آلِ مُحَمَّدٍ وَ أَكْرِمْ مَئَابِي وَ أَجْزِلْ ثَوَابِي وَ اسْتُرْ عَوْرَتِي وَ أَنْقِذْنِي بِفَضْلِكَ مِنْ أَلِيمِ الْعَذَابِ إِنَّكَ كَرِيمٌ وَهَّابٌ فَقَدْ أَلْقَتْنِي السَّيِّئَاتُ وَ الْحَسَنَاتُ بَيْنَ ثَوَابٍ وَ عِقَابٍ وَ قَدْ رَجَوْتُكَ يَا إِلَهِي أَنْ تَكُونَ بِلُطْفِكَ تَتَغَمَّدُ عَبْدَكَ الْمُقِرَّ بِفَوَادِحِ الذُّنُوبِ بِالْعَفْوِ وَ الْمَغْفِرَةِ يَا غَفَّارَ الذُّنُوبِ وَ تَصْفَحُ عَنْ زَلَلِهِ يَا سَتَّارَ الْعُيُوبِ فَلَيْسَ لِي رَبٌّ أَرْتَجِيهِ غَيْرُكَ وَ لَا مَلِكٌ يَجْبُرُ فَاقَتِي سِوَاكَ فَلَا تَرُدَّنِي مِنْكَ بِالْخَيْبَةِ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كَاشِفَ الْكُرْبَةِ وَ مُقِيلَ الْعَثْرَةِ صَلِّ عَلَي مُحَمَّدٍ وَ آلِ مُحَمَّدٍ وَ سُرَّنِي فَإِنِّي لَسْتُ بِأَوَّلِ مَنْ سَرَرْتَهُ يَا وَلِيَّ النِّعَمِ وَ شَدِيدَ النِّقَمِ وَ دَائِمَ الْمَجْدِ وَ الْكَرَمِ صَلِّ يَا رَبِّ عَلَي مُحَمَّدٍ وَ آلِ مُحَمَّدٍ وَ اخْصُصْنِي بِمَغْفِرَةٍ لَا يُقَارِبُهَا شَقَاءٌ وَ سَعَادَةٍ لَا يُدَانِيهَا أَذًي وَ أَلْهِمْنِي تُقَاكَ وَ مَحَبَّتَكَ وَ جَنِّبْنِي مُوبِقَاتِ مَعْصِيَتِكَ وَ لَا تَجْعَلْ لِلنَّارِ عَلَيَّ سُلْطَاناً إِنَّكَ أَهْلُ التَّقْوي وَ أَهْلُ الْمَغْفِرَةِ فَقَدْ دَعْوَتُكَ يَا إِلَهِي وَ تَكَفَّلْتَ بِالْإِجَابَةِ وَ لَا تَرُدُّ سَائِلِيكَ وَ لَا تُخَيِّبُ آمِلِيكَ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مَأْمُولٍ بِرَأْفَتِكَ وَ رَحْمَتِكَ وَ فَرْدَانِيَّتِكَ فِي رُبُوبِيَّتِكَ صَلِّ عَلَي مُحَمَّدٍ وَ آلِ مُحَمَّدٍ وَ اكْفِنِي مَا أَهَمَّنِي مِنْ أَمْرِ دُنْيَايَ وَ آخِرَتِي إِنَّكَ عَلَي كُلِّ شَيْ‌ءٍ قَدِيرٌ وَ أَنْتَ سَمِيعٌ فَأَدْرِجْنِي دَرَجَ مَنْ أَوْجَبْتَ لَهُ حُلُولَ دَارِ كَرَامَتِكَ مَعَ أَصْفِيَائِكَ وَ أَهْلِ اخْتِصَاصِكَ بِجَزِيلِ مَوَاهِبِكَ فِي دَرَجَاتِ جَنَّاتِكَ مَعَ الَّذِينَ أَنْعَمْتَ عَلَيْهِمْ مِنَ النَّبِيِّينَ وَ الصِّدِّيقِينَ</w:t>
      </w:r>
    </w:p>
    <w:p>
      <w:pPr>
        <w:pStyle w:val="BookText"/>
        <w:rPr/>
      </w:pPr>
      <w:r>
        <w:rPr>
          <w:rFonts w:ascii="IRNazanin" w:hAnsi="IRNazanin" w:eastAsia="IRNazanin"/>
          <w:color w:val="111111"/>
          <w:sz w:val="28"/>
          <w:sz w:val="28"/>
          <w:szCs w:val="28"/>
          <w:rtl w:val="true"/>
          <w:lang w:bidi="fa-IR"/>
        </w:rPr>
        <w:t>و بدبخت است کسی که تو ذلیلش کردی و توانگر است کسی که توانگرش کردی و نیازمند است کسی که تو محتاجش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ولیّ و مولای من هستی، روزی من بر تو و سرنوشت من به⁭دست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او درود بفرست و در مورد من هرآنچه که تو سزاوار آن هستی انجام بده، و فضلت را به⁭سوی بنده⁭ای که جهل او را فراگرفته و تعلل بر او چیره است، تا اینکه با روزها سازش کرد و مرتکب محرمات و گناه شد بازگردان، و بر محمد و خاندان محمد درود بفرست و ای سرور من، مرا بنده⁭ای قرار ده که به توبه روی آورده⁭ است که آن پناهگاه گنه⁭کاران است، و با جود وسیعت مرا در مقابل ملامت مخلوقات یاری کن و مرا نیازمند بدترین های جهانیان نکن و در موقف روز جزا عفوت را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نام⁭های نیکوتر، امثال والا از ⁭آن اوست، ای جبار آسمان⁭ها و زمین⁭ها، مشتاقانه تو را قصد کردم، پس مرا از مواهب والایت دست خالی بازنگردان که تو جواد، کریم، و بسیار بخشنده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 بر بندگان و ای کسی که در کمین  آنها هستی، بر محمد و خاندان محمد درود بفرست و بازگشتم را گرامی بدار و ثوابم را فراوان کن، عیبم را بپوشان، و با فضلت مرا از عذاب دردناک نجات ببخش که کریم و بسیار بخشنده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و نیکی⁭ها مرا بین ثواب و عقوبت انداخته⁭ است، بارالها، امید بسته⁭ام که با لطفت بنده معترف به گناهان بزرگ را با عفو و مغفرت بپوشانی، ای بخشاینده گناهان، و از لغزش⁭هایش درگذری ای پوشاننده عیب⁭ها، که برای من جز تو نه پروردگاری است که به او امید ببندم، و نه فرمانروایی که کمبودم را جبران کند، پس مرا با ناکامی از خودت بازنگردان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برطرف کننده اندوه، درگذرنده از لغزش، بر محمد و خاندان محمد درود بفرست و مرا شادمان کن که من اولین کسی نیستم که شادمانش کردی ای ولی نعمت، دارای انتقام شدید، مجد و کرم دائم، بر محمد و خاندان محمد درود بفرست و مرا به مغفرتی مخصوص گردان که شقاوت به آن نزدیک نمی⁭شود و سعادتی که اذیت در نزدیکی آن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و محبتت را به من الهام کن و مرا از معصیت⁭های بزرگت دور کن، و آتش را بر من مسلط نگردان که تو اهل تقوا و مغفرت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را خواندم درحالی⁭که تو اجابت را به عهده گرفته ای و درخواست کنندگانت را رد نمی⁭کنی و آرزومندانت را ناکام نمی گذاری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بهترین آرزو شده، با رأفت و رحمتت، و فردانیت در ربوبیتت، بر محمد و خاندان محمد درود بفرست و مرا از امور دنیوی و اخروی⁭ام که اندوهگینم می⁭سازد حفاظت کن که تو بر هر چیزی توانا و شنوا هستی؛ پس بسان کسی که ورود در منزل کرامتت را به همراه برگزیدگان و کسانی که مواهب فراوانت را بر او واجب کردی، در درجات بهشت بالا ببر به همراه کسانی از انبیاء، صدیقین، </w:t>
      </w:r>
    </w:p>
    <w:p>
      <w:pPr>
        <w:pStyle w:val="BookText"/>
        <w:rPr/>
      </w:pPr>
      <w:r>
        <w:rPr>
          <w:rFonts w:ascii="Amiri" w:hAnsi="Amiri" w:eastAsia="Amiri" w:cs="Amiri"/>
          <w:color w:val="111111"/>
          <w:sz w:val="28"/>
          <w:sz w:val="28"/>
          <w:szCs w:val="28"/>
          <w:rtl w:val="true"/>
          <w:lang w:bidi="ar-SA"/>
        </w:rPr>
        <w:t xml:space="preserve">وَ الشُّهَداءِ وَ الصَّالِحِينَ وَ حَسُنَ أُولئِكَ رَفِيقاً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مَا افْتَرَضْتَ لِلْآبَاءِ وَ الْأُمَّهَاتِ وَ الْإِخْوَةِ وَ الْأَخَوَاتِ فَصَلِّ عَلَي مُحَمَّدٍ وَ آلِ مُحَمَّدٍ وَ احْتَمِلْهُ عَنِّي إِلَيْهِمْ وَ اغْفِرْ لَنَا وَ لَهُمْ وَ لِلْمُؤْمِنِينَ وَ الْمُؤْمِنَاتِ إِنَّكَ قَرِيبٌ مُجِيبٌ وَ ذَاكَ عَلَيْكَ يَسِيرٌ وَ صَلَّي اللَّهُ عَلَي سَيِّدِنَا مُحَمَّدٍ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بَعْدَهُ فِي شُكْرِ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لَا إِلَهَ إِلَّا أَنْتَ قُلْتَ فِي كِتَابِكَ ضَرَبَ اللَّهُ مَثَلًا قَرْيَةً كانَتْ آمِنَةً مُطْمَئِنَّةً يَأْتِيها رِزْقُها رَغَداً مِنْ كُلِّ مَكانٍ فَكَفَرَتْ بِأَنْعُمِ اللَّهِ فَأَذاقَهَا اللَّهُ لِباسَ الْجُوعِ وَ الْخَوْفِ بِما كانُوا يَصْنَعُونَ فَبِكَ آمَنْتُ وَ صَدَّقْتُ فَلَا تَجْعَلْ هَذَا مِثْلِي فِي نِعْمَتِكَ يَا سَيِّدِي وَ لَا تَجْعَلْنِي مُغْتَرّاً بِالطُّمَأْنِينَةِ إِلَي رَغَدِ الْعَيْشِ آمِناً مِنْ مَكْرِكَ لِأَنَّكَ قُلْتَ فِي كِتَابِكَ فَلا يَأْمَنُ مَكْرَ اللَّهِ إِلَّا الْقَوْمُ الْخاسِرُونَ وَ أَنَا أَبْرَأُ إِلَيْكَ مِنَ الْحَوْلِ وَ الْقُوَّةِ مُعْتَرِفٌ بِإِحْسَانِكَ مُسْتَجِيرٌ بِكَرَمِكَ مِنْ أَنْ تُذِيقَنِي لِبَاسَ الْجُوعِ وَ الْخَوْفِ بَعْدَ الْأَمْنِ وَ النِّعْمَةِ وَ صَلِّ عَلَي مُحَمَّدٍ وَ آلِهِ وَ اجْبُرْنِي وَ لَا تَخْذُلْنِي وَ أَسْتَغْفِرُكَ لِذَنْبِي فَاغْفِرْ لِي وَ اجْعَلْنِي مِمَّنْ سَبَقَتْ لَهُ مِنْكَ الْحُسْنَي فَأَسْعَدْتَهُ فِي الْآخِرَةِ وَ الْأُولَي وَ أَسْأَلُكَ يَا سَيِّدِي أَنْ تُصَلِّيَ عَلَي مُحَمَّدٍ وَ آلِ مُحَمَّدٍ وَ أَنْ تَسْتَجِيبَ دُعَائِي وَ تُحَقِّقَ بِفَضْلِكَ أَمَلِي وَ رَجَائِي يَا اللَّهُ فَلَكَ الْحَمْدُ يَا حَيُّ يَا قَيُّومُ</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عُوذَةُ يَوْمِ الْخَمِيسِ</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أُعِيذُ نَفْسِي وَ وَالِدَيَّ وَ وُلْدِي وَ جَمِيعَ مَا رَزَقَنِي رَبِّي وَ مَا أَنْعَمَ بِهِ عَلَيَّ وَ عَلَي جَمِيعِ إِخْوَانِيَ الْمُؤْمِنِينَ وَ الْمُؤْمِنَاتِ بِاللَّهِ الْأَعَزِّ الْأَكْبَرِ وَ أُعِيذُهَا بِاللَّهِ الْأَعَزِّ الْأَعْظَمِ وَ أُعِيذُهَا بِاللَّهِ الْأَجَلِّ الْأَرْفَعِ وَ أُعِيذُهَا بِاللَّهِ رَبِّ الْمَشَارِقِ وَ الْمَغَارِبِ مِنْ شَرِّ كُلِّ شَيْطَانٍ مَارِدٍ وَ قَائِمٍ وَ قَاعِدٍ وَ حَاسِدٍ وَ 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يُنَزِّلُ عَلَيْكُمْ مِنَ السَّماءِ ماءً لِيُطَهِّرَكُمْ بِهِ وَ يُذْهِبَ عَنْكُمْ رِجْزَ الشَّيْطانِ وَ</w:t>
      </w:r>
    </w:p>
    <w:p>
      <w:pPr>
        <w:pStyle w:val="BookText"/>
        <w:rPr/>
      </w:pPr>
      <w:r>
        <w:rPr>
          <w:rFonts w:ascii="IRNazanin" w:hAnsi="IRNazanin" w:eastAsia="IRNazanin"/>
          <w:color w:val="111111"/>
          <w:sz w:val="28"/>
          <w:sz w:val="28"/>
          <w:szCs w:val="28"/>
          <w:rtl w:val="true"/>
          <w:lang w:bidi="fa-IR"/>
        </w:rPr>
        <w:t>شهداء و صالحان که بر آن ها نعمت ارزانی داشتی، که آنها نیکو رفیقانی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آنچه که برای پدران، مادران، برادران و خواهران بر من تکلیف شده ⁭است را بر محمد و خاندان محمد درود بفرست و این حقوق را از سوی من برای آنان متحمل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آنان، مردان و زنان مؤمن را بیامرز که تو نزدیک اجابت کننده هستی و آن بر تو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سرورمان محمد و جمیع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در شکر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حمد ازآن توست،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کتابت فرمودی و خدا شهری را مثل زده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 و امان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روزی⁭اش از هر سو فراوان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خدا را ناسپاسی کردند و خدا هم به سزای آنچه انجام می⁭دادند، طعم هراس و گرسنگی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 ایمان آوردم و تصدیق کردم، و من را همچون آنان درباره نعمتت قرار نده، ای سرور من، و مرا فریفته اطمینان به رفاه زندگی و ایمن از مکرت قرار نده که تو در کتابت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جز مردم زیانکار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مکر خدا ایمن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مقابل تو خود را بری از حول و قوه می⁭دانم، معترف به احسان تو، پناه جوینده به کرم تو از اینکه بعد از امنیت و نعمت طعم گرسنگی و هراس را به من بچشانی، بر محمد و خاندان او درود بفرست و مرا جبران کن و رهایم نکن، و برای گناهم از تو استغفار می⁭جویم پس مرا مغفرت کن، و مرا از جمله کسانی که از جانب تو احسانی برای او انجام شده است و در آخرت و دنیا سعادتمندش کردی قرار بده؛ و ای سرور من، از تو می⁭خواهم که بر محمد و خاندان محمد درود بفرستی و دعایم را برایم استجابت کنی و با فضلت، امید و آرزویم را محقق کن ای الله، که حمد از آن توست ای زنده، ای جاودان</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تعویذ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والدینم، فرزندانم و تمامی آنچه که پروردگارم به من روزی کرد و با آن بر من و تمامی برادران و خواهران ایمانی⁭ام نعمت داد را به پناه خدای عزیزتر بزرگتر می⁭برم، و خودم را به پناه خدای عزیزتر عظیم⁭تر می⁭برم و آن ها را به پناه خدای جلیل⁭تر والاتر می⁭برم، و آن به پناه خدای پروردگار مشرق⁭ها و مغرب⁭ها می برم، از شر هر شیطان سرکش، ایستاده و نشسته، حسود و معاند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آسمان بارانی بر شما فرو ریزانید تا شما را با آن پاک گرداند و وسوسه شیطان را از شما بزداید </w:t>
      </w:r>
      <w:bookmarkStart w:id="748" w:name="pg13534_198041"/>
    </w:p>
    <w:p>
      <w:pPr>
        <w:pStyle w:val="BookText"/>
        <w:rPr/>
      </w:pPr>
      <w:bookmarkEnd w:id="748"/>
      <w:r>
        <w:rPr>
          <w:rFonts w:ascii="Amiri" w:hAnsi="Amiri" w:eastAsia="Amiri" w:cs="Amiri"/>
          <w:color w:val="111111"/>
          <w:sz w:val="28"/>
          <w:sz w:val="28"/>
          <w:szCs w:val="28"/>
          <w:rtl w:val="true"/>
          <w:lang w:bidi="ar-SA"/>
        </w:rPr>
        <w:t>لِيَرْبِطَ عَلي قُلُوبِكُمْ وَ يُثَبِّتَ بِهِ الْأَقْدامَ ارْكُضْ بِرِجْلِكَ هذا مُغْتَسَلٌ بارِدٌ وَ شَرابٌ وَ أَنْزَلْنا مِنَ السَّماءِ ماءً طَهُوراً لِنُحْيِيَ بِهِ بَلْدَةً مَيْتاً وَ نُسْقِيَهُ مِمَّا خَلَقْنا أَنْعاماً وَ أَناسِيَّ كَثِيراً الْآنَ خَفَّفَ اللَّهُ عَنْكُمْ وَ عَلِمَ أَنَّ فِيكُمْ ضَعْفاً ذلِكَ تَخْفِيفٌ مِنْ رَبِّكُمْ وَ رَحْمَةٌ فَمَنِ اعْتَدي بَعْدَ ذلِكَ فَلَهُ عَذابٌ أَلِيمٌ يُرِيدُ اللَّهُ أَنْ يُخَفِّفَ عَنْكُمْ وَ خُلِقَ الْإِنْسانُ ضَعِيفاً فَسَيَكْفِيكَهُمُ اللَّهُ وَ هُوَ السَّمِيعُ الْعَلِيمُ وَ اللَّهُ غالِبٌ عَلي أَمْرِهِ وَ لكِنَّ أَكْثَرَ النَّاسِ لا يَعْلَمُونَ لَا إِلَهَ إِلَّا اللَّهُ مُحَمَّدٌ رَسُولُ اللَّهِ صلي الله عليه و آله وَ حَسْبُنَا اللَّهُ وَ نِعْمَ الْوَكِيلُ‌</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9" w:name="__RefHeading___Toc1159267_1934241801"/>
      <w:bookmarkStart w:id="750" w:name="_Toc319"/>
      <w:bookmarkEnd w:id="749"/>
      <w:r>
        <w:rPr>
          <w:rtl w:val="true"/>
        </w:rPr>
        <w:t>أقول</w:t>
      </w:r>
      <w:bookmarkEnd w:id="750"/>
    </w:p>
    <w:p>
      <w:pPr>
        <w:pStyle w:val="BookText"/>
        <w:rPr/>
      </w:pPr>
      <w:r>
        <w:rPr>
          <w:rFonts w:ascii="Amiri" w:hAnsi="Amiri" w:eastAsia="Amiri" w:cs="Amiri"/>
          <w:color w:val="111111"/>
          <w:sz w:val="28"/>
          <w:sz w:val="28"/>
          <w:szCs w:val="28"/>
          <w:rtl w:val="true"/>
          <w:lang w:bidi="ar-SA"/>
        </w:rPr>
        <w:t>ثم ذكر السيد رحمه الله بعد ذلك أعمال ليلة الجمعة و يومها و سنذكرها في بابها</w:t>
      </w:r>
      <w:r>
        <w:rPr>
          <w:rStyle w:val="FootnoteAnchor"/>
          <w:rtl w:val="true"/>
        </w:rPr>
        <w:footnoteReference w:id="965"/>
      </w:r>
      <w:r>
        <w:rPr>
          <w:rFonts w:ascii="Amiri" w:hAnsi="Amiri" w:eastAsia="Amiri" w:cs="Amiri"/>
          <w:color w:val="111111"/>
          <w:sz w:val="28"/>
          <w:sz w:val="28"/>
          <w:szCs w:val="28"/>
          <w:rtl w:val="true"/>
          <w:lang w:bidi="ar-SA"/>
        </w:rPr>
        <w:t>و لم يورد رحمه الله دعاء يوم الجمعة من أدعية الأسبوع بهذه الرواية و ذكر أدعية أخري و لعله علي الغفلة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ذكر الرواية الثانية في صلاة الأسبوع التي اختارها جدي أبو جعفر الطوسي في المصباح نذكرها بإسنادها الذي حذفه أو اختصر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مُحَمَّدُ بْنُ عَبْدِ اللَّهِ الْقَطَّانُ عَنْ جَدِّهِ عَبْدِ اللَّهِ بْنِ الْهَيْثَمِ عَنْ أَبِيهِ عَنْ مُحَمَّدِ بْنِ حَمَّادٍ الرَّازِيِّ عَنِ ابْنِ مُبَارَكٍ عَنِ الشِّعْبِ بْنِ رَافِعٍ عَنْ سَعِيدِ بْنِ أَبِي سَعِيدٍ الْمُقْرِي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لَيْلَةَ السَّبْتِ أَرْبَعَ رَكَعَاتٍ تَقْرَأُ فِي كُلِّ رَكْعَةٍ الْحَمْدَ مَرَّةً وَ آيَةَ الْكُرْسِيِّ ثَلَاثَ مَرَّاتٍ وَ قُلْ هُوَ اللَّهُ أَحَدٌ مَرَّةً فَإِذَا سَلَّمَ قَرَأَ فِي دُبُرِ هَذِهِ الصَّلَاةِ آيَةَ الْكُرْسِيِّ ثَلَاثَ مَرَّاتٍ غَفَرَ اللَّهُ تَبَارَكَ وَ تَعَالَي لَهُ وَ لِوَالِدَيْهِ وَ كَانَ مِمَّنْ يَشْفَعُ لَهُ مُحَمَّدٌ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صَلَّي يَوْمَ السَّبْتِ أَرْبَعَ رَكَعَاتٍ يَقْرَأُ فِي كُلِّ رَكْعَةٍ فَاتِحَةَ الْكِتَابِ مَرَّةً وَ ثَلَاثَ مَرَّاتٍ قُلْ يا أَيُّهَا الْكافِرُونَ فَإِذَا فَرَغَ مِنْهَا قَرَأَ آيَةَ الْكُرْسِيِّ مَرَّةً كَتَبَ اللَّهُ تَعَالَي لَهُ بِكُلِّ يَهُودِيٍّ وَ يَهُودِيَّةٍ عِبَادَةَ سَنَةٍ قِيَامٍ لَيْلُهَا وَ صِيَامٍ نَهَارُهَا وَ كَأَنَّمَا اشْتَرَي كُلَّ يَهُودِيٍّ وَ يَهُودِيَّةٍ وَ عَتَقَهُمْ وَ كَأَنَّمَا قَرَأَ التَّوْرَاةَ وَ الْإِنْجِيلَ وَ الْفُرْقَانَ وَ أَعْطَاهُ اللَّهُ تَعَالَي</w:t>
      </w:r>
    </w:p>
    <w:p>
      <w:pPr>
        <w:pStyle w:val="BookText"/>
        <w:rPr/>
      </w:pPr>
      <w:r>
        <w:rPr>
          <w:rFonts w:ascii="IRNazanin" w:hAnsi="IRNazanin" w:eastAsia="IRNazanin"/>
          <w:color w:val="111111"/>
          <w:sz w:val="28"/>
          <w:sz w:val="28"/>
          <w:szCs w:val="28"/>
          <w:rtl w:val="true"/>
          <w:lang w:bidi="fa-IR"/>
        </w:rPr>
        <w:t>و دلهایتان را محکم سازد و گامهایتان را بدان استوار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بکوب، اینک این چشمه⁭ساری است سرد و آشامیدنی، و از آسمان آبی پاک فرود آوردیم تا به⁭وسیله آن سرزمینی پژمرده را زنده گردانیم و آن را به آنچه خلق کردیم از دام⁭ها و انسان⁭های بسیار بنوشانیم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 بر شما تخفیف داد و معلوم داشت که در شما ضعفی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تخفیف و رحمتی از پروردگار شماست پس هر کس بعد از آن اندازه درگذرد، وی را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می⁭خواهد تا بارتان را سبک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ناتوان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 را در مقابل آنان حفظ خواهد کرد و اوست شنوای دانا، و خدا بر کار خویش چیره است ولی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الله نیست، محمد رسول خداست و خدا برای ما کافی است و بهترین پشتیبان است</w:t>
      </w:r>
      <w:r>
        <w:rPr>
          <w:rFonts w:eastAsia="IRNazanin" w:cs="IRNazanin"/>
          <w:color w:val="111111"/>
          <w:sz w:val="28"/>
          <w:szCs w:val="28"/>
          <w:rtl w:val="true"/>
          <w:lang w:bidi="fa-IR"/>
        </w:rPr>
        <w:t>.</w:t>
      </w:r>
      <w:r>
        <w:rPr>
          <w:rStyle w:val="FootnoteAnchor"/>
          <w:rtl w:val="true"/>
        </w:rPr>
        <w:footnoteReference w:id="966"/>
      </w:r>
    </w:p>
    <w:p>
      <w:pPr>
        <w:pStyle w:val="Heading5"/>
        <w:numPr>
          <w:ilvl w:val="4"/>
          <w:numId w:val="1"/>
        </w:numPr>
        <w:rPr/>
      </w:pPr>
      <w:bookmarkStart w:id="751" w:name="__RefHeading___Toc1159269_1934241801"/>
      <w:bookmarkStart w:id="752" w:name="_Toc320"/>
      <w:bookmarkEnd w:id="751"/>
      <w:r>
        <w:rPr>
          <w:rtl w:val="true"/>
        </w:rPr>
        <w:t>مؤلف</w:t>
      </w:r>
      <w:bookmarkEnd w:id="752"/>
    </w:p>
    <w:p>
      <w:pPr>
        <w:pStyle w:val="BookText"/>
        <w:rPr/>
      </w:pPr>
      <w:r>
        <w:rPr>
          <w:rFonts w:ascii="IRNazanin" w:hAnsi="IRNazanin" w:eastAsia="IRNazanin"/>
          <w:color w:val="111111"/>
          <w:sz w:val="28"/>
          <w:sz w:val="28"/>
          <w:szCs w:val="28"/>
          <w:rtl w:val="true"/>
          <w:lang w:bidi="fa-IR"/>
        </w:rPr>
        <w:t>سپس شهید بعد از آن اعمال شب و روز جمعه را ذکر کرده ⁭است که ما آن را در باب مربوط به آن</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ذکر خواهیم کرد و او دعای روز جمعه از ادعیه هفته را با این روایت ذکر نکرده است و ادعیه دیگری را ذکر کرده ⁭است که شاید از روی نسیان و غفلت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را در نماز هفته که جدم ابو جعفر طوسی در مصباح برگزیده است ذکر کرده است که ما آن را با اسنادش که حذف یا بخشی از آن را مختصر کرده⁭ است، ذکر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شنبه چهار رکعت می⁭خواند که در هر رکعت یک مرتبه حمد، سه مرتبه آیة⁭الکرسی،یک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می⁭کند و چون سلام داد، در تعقیب این نماز، سه مرتبه آیة⁭الکرسی را قرائت می⁭کند، خداوند تبارک و تعالی او و والدین او را می⁭آمرزد و از کسانی می⁭شود که محمد رسول الله صلّی الله علیه و آله برای او شفاعت می⁭کند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هرکه روز شنبه چهار رکعت بخواند که در هر رکعت یک مرتبه فاتحه الکتاب،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و چون فارغ شد یک مرتبه آیة الکرسی را قرائت  کند، خداوند متعال به ازای هر مرد و زن یهودی، عبادت یک سال با قیام شبهای آن و روزه روزهای آن را برای او می نویسد، و گویی هر مرد و زن یهودی را خریده و آزاد کرده است، و گویی تورات، انجیل و فرقان را قرائت کرده است و خداوند متعال به </w:t>
      </w:r>
    </w:p>
    <w:p>
      <w:pPr>
        <w:pStyle w:val="BookText"/>
        <w:rPr/>
      </w:pPr>
      <w:r>
        <w:rPr>
          <w:rFonts w:ascii="Amiri" w:hAnsi="Amiri" w:eastAsia="Amiri" w:cs="Amiri"/>
          <w:color w:val="111111"/>
          <w:sz w:val="28"/>
          <w:sz w:val="28"/>
          <w:szCs w:val="28"/>
          <w:rtl w:val="true"/>
          <w:lang w:bidi="ar-SA"/>
        </w:rPr>
        <w:t>بِكُلِّ يَهُودِيٍّ وَ يَهُودِيَّةٍ ثَوَابَ أَلْفِ شَهِيدٍ وَ أَنْزَلَ اللَّهُ تَعَالَي فِي قَبْرِهِ أَلْفَ نُورٍ وَ أَلْبَسَهُ اللَّهُ تَعَالَي أَلْفَ حُلَّةٍ وَ كَانَ يَوْمَ الْقِيَامَةِ تَحْتَ ظِلِّ الْعَرْشِ وَ يَدْخُلُ الْجَنَّةَ بِغَيْرِ حِسَابٍ وَ زَوَّجَهُ اللَّهُ تَعَالَي بِكُلِّ حَرْفٍ حَوْرَاءَ وَ أَعْطَاهُ اللَّهُ تَعَالَي ثَوَابَ الصِّدِّيقِينَ وَ أَعْطَاهُ اللَّهُ تَعَالَي بِكُلِّ سُورَةٍ ثَوَابَ أَلْفِ رَقَبَةٍ</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لَيْلَةَ الْأَحَدِ رَكْعَتَانِ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الْأَحَدِ رَكْعَتَيْنِ يَقْرَأُ فِي كُلِّ رَكْعَةٍ فَاتِحَةَ الْكِتَابِ مَرَّةً وَ آيَةَ الْكُرْسِيِّ مَرَّةً وَ سَبِّحِ اسْمَ رَبِّكَ الْأَعْلَي مَرَّةً وَ قُلْ هُوَ اللَّهُ أَحَدٌ مَرَّةً جَاءَ يَوْمَ الْقِيَامَةِ وَ وَجْهُهُ كَالْقَمَرِ لَيْلَةَ الْبَدْرِ وَ مَتَّعَهُ اللَّهُ تَعَالَي بِعَقْلِهِ حَتَّي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الْأَحَدِ أَرْبَعُ رَكَعَاتٍ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الْأَحَدِ أَرْبَعَ رَكَعَاتٍ يَقْرَأُ فِي كُلِّ رَكْعَةٍ فَاتِحَةَ الْكِتَابِ مَرَّةً وَ آمَنَ الرَّسُولُ إِلَي آخِرِ السُّورَةِ كَتَبَ اللَّهُ تَعَالَي لَهُ بِكُلِّ نَصْرَانِيٍّ وَ نَصْرَانِيَّةٍ أَلْفَ حَسَنَةٍ وَ أَعْطَاهُ اللَّهُ تَعَالَي ثَوَابَ أَلْفِ نَبِيٍّ وَ كَتَبَ اللَّهُ تَعَالَي بِكُلِّ نَصْرَانِيٍّ وَ نَصْرَانِيَّةٍ أَلْفَ غَزْوَةٍ وَ أَلْفَ حِجَّةٍ وَ أَلْفَ عُمْرَةٍ وَ كَتَبَ لَهُ بِكُلِّ رَكْعَةٍ أَلْفَ صَلَاةٍ وَ كَأَنَّمَا اشْتَرَي كُلَّ نَصْرَانِيٍّ وَ نَصْرَانِيَّةٍ وَ عَتَقَهَا</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لَيْلَةُ الْإِثْنَيْنِ أَرْبَعُ رَكَعَاتٍ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مُحَمَّدُ بْنُ أَحْمَدَ الْفَامِيُّ عَنْ أَحْمَدَ بْنِ الْحَسَنِ عَنْ مُحَمَّدِ بْنِ الْحُسَيْنِ الْآجُرِّيِّ عَنْ أَحْمَدَ بْنِ مُحَمَّدٍ عَنْ مُحَمَّدِ بْنِ الْبَلْخِيِّ عَنْ عَبْدِ اللَّهِ بْنِ الْمُبَارَكِ عَنْ أَبِي حَفْصٍ عَنْ حُمَيْدٍ الطَّوِيلِ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الْإِثْنَيْنِ أَرْبَعَ رَكَعَاتٍ يَقْرَأُ فِي كُلِّ رَكْعَةٍ فَاتِحَةَ الْكِتَابِ سَبْعَ مَرَّاتٍ وَ إِنَّا أَنْزَلْناهُ فِي لَيْلَةِ الْقَدْرِ مَرَّةً وَاحِدَةً وَ يَفْصِلُ بَيْنَهُمَا بِتَسْلِيمَةٍ فَإِذَا فَرَغَ يَقُولُ مِائَةَ مَرَّةٍ اللَّهُمَ</w:t>
      </w:r>
    </w:p>
    <w:p>
      <w:pPr>
        <w:pStyle w:val="BookText"/>
        <w:rPr/>
      </w:pPr>
      <w:r>
        <w:rPr>
          <w:rFonts w:ascii="IRNazanin" w:hAnsi="IRNazanin" w:eastAsia="IRNazanin"/>
          <w:color w:val="111111"/>
          <w:sz w:val="28"/>
          <w:sz w:val="28"/>
          <w:szCs w:val="28"/>
          <w:rtl w:val="true"/>
          <w:lang w:bidi="fa-IR"/>
        </w:rPr>
        <w:t xml:space="preserve">ازای هر مرد و زن یهودی، ثواب هزار شهید را به او عطا کرده، و در قبرش هزار نور فرود آورده است و هزار لباس زینتی بر او پوشانده است و روز قیامت زیر سایه عرش است و بدون حساب وارد بهشت می شود، و خداوند به ازای هر حرف، یک حوری را به همسری او در می آورد و ثواب صدیقین را به او عطا می کند و به ازای هر سوره،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برده را به او می بخشد</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شب یکشنبه، دو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یکشنبه دو رکعت بخواند که در هر رکعت یک مرتبه فاتحة الکتاب، یک مرتبه آیة الکرسی،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روز قیامت می آید در حالی که چهره اش چون ماه شب چهارده است و خداوند متعال او را از عقلش بهره مند می کند تا اینکه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یکشنبه، 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یکشنبه چهار رکعت بخواند که در هر رکعت یک مرتبه فاتحة الکتاب و آمن الرسول را تا پایان سوره قرائت  کند، خداوند متعال به ازای هر مرد و زن نصرانی، برای او هزار حسنه می نویسد و ثواب هزار نبی را به او عطا می کند و به ازای هر مرد و زن نصرانی، هزار غزوه، هزار حج و هزار عمره می نویسد و به ازای هر رکعت، هزار نماز برایش می نویسد، گویی که هر مرد و زن نصرانی را خریده و آزاد کرده است</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شب دوشنبه، چهار رکعت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دوشنبه چهار رکعت بخواند که در هر رکعت هفت مرتبه فاتحهةالکتاب و یک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بین آن دو با یک تسلیم فاصله  اندازد، چون فارغ شد، صد مرتبه بگوید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 عَلَي مُحَمَّدٍ وَ آلِ مُحَمَّدٍ وَ مِائَةَ مَرَّةٍ اللَّهُمَّ صَلِّ عَلَي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تَعَالَي بِكُلِّ رَكْعَةٍ سَبْعِينَ أَلْفَ قَصْرٍ فِي الْجَنَّةِ فِي كُلِّ قَصْرٍ سَبْعُونَ أَلْفَ دَارٍ فِي كُلِّ دَارٍ سَبْعُونَ أَلْفَ بَيْتٍ فِي كُلِّ بَيْتٍ سَبْعُونَ أَلْفَ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رَكْعَتَانِ أُخْرَاوَانِ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الْإِثْنَيْنِ رَكْعَتَيْنِ يَقْرَأُ فِيهِمَا بِفَاتِحَةِ الْكِتَابِ خَمْسَ عَشْرَةَ مَرَّةً وَ قُلْ هُوَ اللَّهُ أَحَدٌ خَمْسَ عَشْرَةَ مَرَّةً وَ قُلْ أَعُوذُ بِرَبِّ الْفَلَقِ خَمْسَ عَشْرَةَ مَرَّةً وَ قُلْ أَعُوذُ بِرَبِّ النَّاسِ خَمْسَ عَشْرَةَ مَرَّةً وَ يَقْرَأُ بَعْدَ التَّسْلِيمِ آيَةَ الْكُرْسِيِّ خَمْسَ عَشْرَةَ مَرَّةً وَ اسْتَغْفَرَ اللَّهَ تَعَالَي خَمْسَ عَشْرَةَ مَرَّةً وَ يَقْرَأُ بَعْدَ التَّسْلِيمِ آيَةَ الْكُرْسِيِّ جَعَلَ اللَّهُ تَعَالَي اسْمَهُ فِي أَصْحَابِ الْجَنَّةِ وَ إِنْ كَانَ مِنْ أَصْحَابِ النَّارِ وَ غَفَرَ لَهُ ذُنُوبَ الْعَلَانِيَةِ وَ كَتَبَ اللَّهُ تَعَالَي لَهُ بِكُلِّ آيَةٍ قَرَأَهَا حِجَّةً وَ عُمْرَةً وَ كَأَنَّمَا أَعْتَقَ نَسَمَتَيْنِ مِنْ وُلْدِ إِسْمَاعِيلَ عليه السلام وَ إِنْ مَاتَ مَا بَيْنَ ذَلِكَ مَاتَ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اثْنَتَا عَشْرَةَ رَكْعَةً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الْإِثْنَيْنِ اثْنَتَيْ عَشْرَةَ رَكْعَةً يَقْرَأُ فِي كُلِّ رَكْعَةٍ بِفَاتِحَةِ الْكِتَابِ وَ آيَةِ الْكُرْسِيِّ مَرَّةً وَاحِدَةً وَ اسْتَغْفَرَ اللَّهَ اثْنَتَيْ عَشْرَةَ مَرَّةً وَ صَلَّي عَلَي النَّبِيِّ صلي الله عليه و آله اثْنَتَيْ عَشْرَةَ مَرَّةً نَادَي مُنَادٍ يَوْمَ الْقِيَامَةِ أَيْنَ فُلَانُ بْنُ فُلَانٍ فَلْيَقُمْ وَ لْيَأْخُذْ ثَوَابَهُ مِنَ اللَّهِ تَعَالَي قَالَ فَأَوَّلُ مَا يُعْطَي مِنَ الثَّوَابِ أَلْفُ حُلَّةٍ وَ يُتَوَّجُ بِمِائَةِ تَاجٍ وَ يُقَالُ لَهُ ادْخُلِ الْجَنَّةَ فَيَسْتَقْبِلُهُ مِائَةُ أَلْفِ مَلَكٍ مَعَ كُلِّ مَلَكٍ شَرَابٌ وَ هَدِيَّةٌ فَيَشْرَبُ مِنْ ذَلِكَ الشَّرَابِ وَ يَطُوفُونَ مَعَهُ حَتَّي يَدُورَ فِي أَلْفِ قَصْرٍ مِنْ نُورٍ يَتَلَأْلَأُ فِي كُلِّ قَصْرٍ أَلْفُ دَارٍ فِي وَسَطِ كُلِّ دَارٍ حَدِيقَةٌ فِي وَسَطِ كُلِّ حَدِيقَةٍ قُبَّةٌ خَضْرَاءُ فِي كُلِّ قُبَّةٍ أَلْفُ سَرِيرٍ عَلَي كُلِّ سَرِيرٍ أَلْفُ فِرَاشٍ فَوْقَ كُلِّ فِرَاشٍ أَلْفُ حَوْرَاءَ بَيْنَ يَدَيْ كُلِّ حَوْرَاءَ أَلْفُ خَادِمٍ وَ عَلَي رَأْسِهَا أَلْفُ ذُؤَابَةٍ وَ عَلَيْهَا أَلْفُ حُلَّةٍ طُوبَي لِمَنْ عَانَقَهَا</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بْنُ أَحْمَدَ بْنِ شَاذَانَ عَنْ أَحْمَدَ بْنِ الْحَسَنِ عَنْ مُحَمَّدِ بْنِ الْحُسَيْنِ</w:t>
      </w:r>
    </w:p>
    <w:p>
      <w:pPr>
        <w:pStyle w:val="BookText"/>
        <w:rPr/>
      </w:pPr>
      <w:r>
        <w:rPr>
          <w:rFonts w:ascii="IRNazanin" w:hAnsi="IRNazanin" w:eastAsia="IRNazanin"/>
          <w:color w:val="111111"/>
          <w:sz w:val="28"/>
          <w:sz w:val="28"/>
          <w:szCs w:val="28"/>
          <w:rtl w:val="true"/>
          <w:lang w:bidi="fa-IR"/>
        </w:rPr>
        <w:t>اللهم صل علی محمد و آل محمد، و صد 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جبرئیل، خداوند متعال به ازای هر یک رکعت، هفتاد هزار قصر در بهشت به او عطا می کند که در هر قصر هفتاد هزار منزل و در هر منزل هفتاد هزار خانه و در هر خانه هفتاد هزار حوریه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دوشنبه دو رکعت بخواند که در آن دو، پانزده مرتبه فاتحة الکتاب،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و بعد از تسلیم، پانزده مرتبه آیة الکرسی را قرائت  کند و پانزده مرتبه از خدا استغفار جوید و بعد از تسلیم آیه الکرسی را قرائت  کند ،خداوند متعال اسمش را در زمره اصحاب بهشت می نویسد، گرچه از اصحاب آتش باشد، و گناهان آشکار او را می بخشد و به ازای هرآیه ای که قرائت کرده است، حج و عمره برایش می نویسد و گویی دو تن از فرزندان اسماعیل را آزاد کرده است و اگر در اثنای آن بمیرد، شهید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رکعت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دوشنبه دوازده رکعت بخواند که در هر رکعت فاتحة الکتاب و یک مرتبه آیة الکرسی را قرائت  کند و دوازده مرتبه از خدا طلب استغفار  کند و دوازده مرتبه بر نبی صلّی الله علیه و آله صلوات  فرستد، در روز قیامت ندا دهنده ای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کجاست؟ برخیزد و ثوابش را از خداوند متعال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از ثواب عطا می شود، هزار لباس زینتی و صد تاج بر سرش می  گذارد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هزار فرشته از او استقبال می کنند که با هر فرشته شراب و هدیه ای است، پس از آن شراب می نوشد و همراه او طواف می کنند تا در هزار قصر نورانی که می درخشد می چرخد که در هر قصر هزار حیاط است و در وسط هر حیاط باغی است و در وسط هر باغ قبه ای خضراء است که در هر قبه هزار تخت است که بر روی هر تخت هزار فرش است و بر روی هر فرش هزار حوری است و در مقابل هر حوری هزار خادم است و بر سر او هزار طره مو و بر او هزار لباس زینتی است، خوشا به حال کسی که او را در آغوش بگیرد</w:t>
      </w:r>
      <w:r>
        <w:rPr>
          <w:rFonts w:eastAsia="IRNazanin" w:cs="IRNazanin"/>
          <w:color w:val="111111"/>
          <w:sz w:val="28"/>
          <w:szCs w:val="28"/>
          <w:rtl w:val="true"/>
          <w:lang w:bidi="fa-IR"/>
        </w:rPr>
        <w:t>.</w:t>
      </w:r>
      <w:r>
        <w:rPr>
          <w:rStyle w:val="FootnoteAnchor"/>
          <w:rtl w:val="true"/>
        </w:rPr>
        <w:footnoteReference w:id="97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الْآجُرِّيِّ إِلَي آخِرِ السَّنَدِ الْمُتَقَدِّمِ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الْإِثْنَيْنِ أَرْبَعَ رَكَعَاتٍ يَقْرَأُ فِي كُلِّ رَكْعَةٍ بِفَاتِحَةِ الْكِتَابِ سَبْعَ مَرَّاتٍ وَ إِنَّا أَنْزَلْناهُ فِي لَيْلَةِ الْقَدْرِ مِائَةَ مَرَّةٍ وَ يَفْصِلُ بَيْنَهُمَا بِتَسْلِيمَةٍ فَإِذَا فَرَغَ يَقُولُ مِائَةَ مَرَّةٍ اللَّهُمَّ صَلِّ عَلَي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 مَرَّةٍ اللَّهُمَّ صَلِّ عَلَي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تَعَالَي سَبْعِينَ أَلْفَ قَصْرٍ فِي الْجَنَّةِ فِي كُلِّ قَصْرٍ سَبْعُونَ أَلْفَ دَارٍ فِي كُلِّ دَارٍ سَبْعُونَ أَلْفَ بَيْتٍ فِي كُلِّ بَيْتٍ سَبْعُونَ أَلْفَ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رَكْعَتَانِ أُخْرَاوَانِ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الْإِثْنَيْنِ عِنْدَ ارْتِفَاعِ النَّهَارِ رَكْعَتَيْنِ يَقْرَأُ فِي كُلِّ رَكْعَةٍ بِفَاتِحَةِ الْكِتَابِ مَرَّةً وَ آيَةَ الْكُرْسِيِّ مَرَّةً وَ قُلْ هُوَ اللَّهُ أَحَدٌ مَرَّةً وَ الْمُعَوِّذَتَيْنِ مَرَّةً مَرَّةً فَإِذَا فَرَغَ مِنْ صَلَاتِهِ اسْتَغْفَرَ اللَّهَ تَعَالَي عَشْرَ مَرَّاتٍ وَ صَلَّي عَلَي النَّبِيِّ عَشْرَ مَرَّاتٍ غَفَرَ اللَّهُ لَهُ ذُنُوبَهُ كُلَّهَا وَ أَعْطَاهُ اللَّهُ قَصْراً فِي جَنَّةِ الْفِرْدَوْسِ مِنْ دُرَّةٍ بَيْضَاءَ فِي ذَلِكَ الْقَصْرِ سَبْعَةُ بُيُوتٍ طُولُ كُلِّ بَيْتٍ أَلْفُ ذِرَاعٍ وَ عَرْضُهُ مِثْلُ ذَلِكَ الْأَوَّلُ مِنْ فِضَّةٍ وَ الثَّانِي مِنْ ذَهَبٍ وَ الثَّالِثُ مِنْ لُؤْلُؤٍ وَ الرَّابِعُ مِنْ زُمُرُّدٍ وَ الْخَامِسُ مِنْ زَبَرْجَدٍ وَ السَّادِسُ مِنْ دُرٍّ وَ السَّابِعُ مِنْ نُورٍ يَتَلَأْلَأُ وَ أَبْوَابُ الْبُيُوتِ مِنْ عَنْبَرٍ فِي كُلِّ بَيْتٍ سَرِيرٌ مِنْ زَعْفَرَانٍ عَلَي كُلِّ سَرِيرٍ أَلْفُ فِرَاشٍ عَلَي كُلِّ فِرَاشٍ حَوْرَاءُ خَلَقَهَا مِنْ أَطْيَبِ الطِّيبِ</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لَيْلَةُ الثَّلَاثَاءِ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الثَّلَاثَاءِ رَكْعَتَيْنِ يَقْرَأُ فِي كُلِّ رَكْعَةٍ فَاتِحَةَ الْكِتَابِ وَ آيَةَ الْكُرْسِيِّ وَ قُلْ هُوَ اللَّهُ أَحَدٌ وَ شَهِدَ اللَّهُ مَرَّةً مَرَّةً أَعْطَاهُ اللَّهُ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الثَّلَاثَاءِ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الثَّلَاثَاءِ عِنْدَ انْتِصَافِ النَّهَارِ عِشْرِينَ رَكْعَةً يَقْرَأُ فِي كُلِّ رَكْعَةٍ فَاتِحَةَ الْكِتَابِ مَرَّةً وَ آيَةَ الْكُرْسِيِّ مَرَّةً وَ قُلْ هُوَ اللَّهُ أَحَدٌ ثَلَاثَ</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دوشنبه چهار رکعت بخواند که در هر رکعت هفت مرتبه فاتحة الکتاب و 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بین آن دو با یک تسلیم فاصله  اندازد و چون فارغ شد،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صد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جبرئیل، خداوند متعال هفتاد هزار قصر در بهشت به او عطا می کند که در هر قصر هفتاد هزار حیاط و در هر حیاط هفتاد هزار خانه و در هر خانه هفتاد هزار دخترک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دوشنبه به هنگام بالا آمدن روز دو رکعت بخواند که در هر رکعت یک مرتبه فاتحة الکتاب، یک مرتبه آیة الکرسی،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مرتبه معوذتین را قرائت  کند و چون از نمازش فارغ شد ده مرتبه خدا را استغفار  کند و ده مرتبه بر نبی صلّی الله علیه و آله درود  فرستد ،خداوند همه گناهان او را می بخشد و قصری از در سفید در جنت فردوس به او عطا می کند که در آن قصر هفتاد خانه است که طول هر خانه هزار ذراع و عرض آن شبیه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اول از نقره، خانه دوم از طلا، سوم از مروارید، چهارم از زمرد، پنجم از زبرجد، ششم از درّ و هفتم از نوری است که می درخشد، و درهای خانه ها از عنبر است، در هر خانه تختی از زعفران است و بر روی هر تخت هزار بستر و بر روی هر بستر حوری ای است که او را از بهترین رایحه آفریده است</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شب سه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سه شنبه دو رکعت بخواند که در هر رکعت یک مرتبه فاتحة الکتاب، آیة الکرسی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یک مرتبه شهد الله را قرائت  کند، خداوند هرچه بخواهد به او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سه  شنبه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سه شنبه در نیمه روز بیست رکعت بخواند که در هر رکعت یک مرتبه فاتحة الکتاب و یک مرتبه آیة الکرسی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w:t>
      </w:r>
    </w:p>
    <w:p>
      <w:pPr>
        <w:pStyle w:val="BookText"/>
        <w:rPr/>
      </w:pPr>
      <w:r>
        <w:rPr>
          <w:rFonts w:ascii="Amiri" w:hAnsi="Amiri" w:eastAsia="Amiri" w:cs="Amiri"/>
          <w:color w:val="111111"/>
          <w:sz w:val="28"/>
          <w:sz w:val="28"/>
          <w:szCs w:val="28"/>
          <w:rtl w:val="true"/>
          <w:lang w:bidi="ar-SA"/>
        </w:rPr>
        <w:t>مَرَّاتٍ لَمْ يُكْتَبْ عَلَيْهِ خَطِيئَةٌ إِلَي سَبْعِينَ يَوْماً وَ غُفِرَ لَهُ ذُنُوبُهُ سَبْعِينَ سَنَةً فَإِنْ مَاتَ مَاتَ شَهِيداً وَ كُتِبَ لَهُ بِكُلِّ قَطْرَةٍ قَطَرَتْ مِنَ السَّمَاءِ تِلْكَ السَّنَةَ أَلْفُ حَسَنَةٍ وَ بَنَي اللَّهُ تَعَالَي لَهُ بِكُلِّ وَرَقَةٍ نَبَتَتْ عَلَي وَجْهِ الْأَرْضِ مَدِينَةً وَ يَكْتُبُ لَهُ بِكُلِّ رَكْعَةٍ عِبَادَةَ سَنَةٍ وَ فُتِحَتْ لَهُ ثَمَانِيَةُ أَبْوَابِ الْجَنَّةِ يَدْخُلُ مِنْ أَيِّهَا شَاءَ بِغَيْرِ حِسَابٍ</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لَيْلَةُ الْأَرْبِعَاءِ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الْأَرْبِعَاءِ رَكْعَتَيْنِ يَقْرَأُ فِي كُلِّ رَكْعَةٍ فَاتِحَةَ الْكِتَابِ وَ آيَةَ الْكُرْسِيِّ وَ قُلْ هُوَ اللَّهُ أَحَدٌ وَ إِنَّا أَنْزَلْناهُ فِي لَيْلَةِ الْقَدْرِ مَرَّةً مَرَّةً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الْأَرْبِعَاءِ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الْأَرْبِعَاءِ اثْنَتَيْ عَشْرَةَ رَكْعَةً يَقْرَأُ فِي كُلِّ رَكْعَةٍ بِفَاتِحَةِ الْكِتَابِ مَرَّةً وَ قُلْ هُوَ اللَّهُ أَحَدٌ ثَلَاثَ مَرَّاتٍ وَ قُلْ أَعُوذُ بِرَبِّ الْفَلَقِ ثَلَاثَ مَرَّاتٍ وَ قُلْ أَعُوذُ بِرَبِّ النَّاسِ ثَلَاثَ مَرَّاتٍ نَادَي مُنَادٍ مِنْ عِنْدِ الْعَرْشِ يَا عَبْدَ اللَّهِ اسْتَأْنِفِ الْعَمَلَ فَقَدْ غُفِرَ لَكَ مَا تَقَدَّمَ مِنْ ذَنْبِكَ وَ مَا تَأَخَّرَ وَ يَدْفَعُ اللَّهُ تَعَالَي عَنْهُ عَذَابَ الْقَبْرِ وَ ضِيقَهُ وَ ظُلْمَتَهُ وَ أَدْخَلَ فِيهِ النُّورَ وَ يَدْفَعُ عَنْهُ شَدَائِدَ يَوْمِ الْقِيَامَةِ وَ كَتَبَ اللَّهُ تَعَالَي لَهُ بِكُلِّ رَكْعَةٍ عِبَادَةَ أَلْفِ سَنَةٍ وَ قَضَي اللَّهُ تَعَالَي لَهُ سَبْعِينَ أَلْفَ حَاجَةٍ أَدْنَاهَا الْمَغْفِرَةُ وَ لَا يُصِيبُهُ عَطَشٌ وَ لَا جُوعٌ‌</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لَيْلَةُ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مُحَمَّدُ بْنُ عَلِيٍّ الْبُرْدَآبَادِيُّ عَنْ مُحَمَّدِ بْنِ حَيْدَرِ بْنِ مُحَمَّدٍ عَنْ مُحَمَّدِ بْنِ أَبِي عَبْدِ اللَّهِ الْأَنْصَارِيِّ عَنْ مُحَمَّدِ بْنِ عَبْدِ اللَّهِ مَاجِيلَوَيْهِ عَنْ مُحَمَّدِ بْنِ عَلِيٍّ الصَّيْرَفِيِّ عَنْ عَلِيِّ بْنِ الْحَسَنِ عَنْ أَبِي مُحَمَّدٍ الْعَبْدِيِّ عَنْ فُضَيْلٍ عَنْ إِبْرَاهِيمَ النَّخَعِيِّ عَنِ ابْنِ مَسْعُودٍ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الْخَمِيسِ بَيْنَ الْمَغْرِبِ وَ عِشَاءِ الْآخِرَةِ رَكْعَتَيْنِ يَقْرَأُ فِي كُلِّ رَكْعَةٍ فَاتِحَةَ الْكِتَابِ مَرَّةً وَ آيَةَ الْكُرْسِيِّ خَمْسَ مَرَّاتٍ وَ قُلْ يا</w:t>
      </w:r>
    </w:p>
    <w:p>
      <w:pPr>
        <w:pStyle w:val="BookText"/>
        <w:rPr/>
      </w:pPr>
      <w:r>
        <w:rPr>
          <w:rFonts w:ascii="IRNazanin" w:hAnsi="IRNazanin" w:eastAsia="IRNazanin"/>
          <w:color w:val="111111"/>
          <w:sz w:val="28"/>
          <w:sz w:val="28"/>
          <w:szCs w:val="28"/>
          <w:rtl w:val="true"/>
          <w:lang w:bidi="fa-IR"/>
        </w:rPr>
        <w:t>تا هفتاد روز گناهی برای او نوشته نمی شود و تا هفتاد سال گناهان او را می بخشد و اگر بمیرد شهید مرده است و به ازای هر قطره ای که آن سال از آسمان می ریزد ،هزار حسنه برای او می نویسد، و به ازای هر برگی که از زمین می روید، خداوند متعال شهری برای او بنا می کند، و به ازای هر رکعت، عبادت یک سال برای او می نویسد و هشت در بهشت را برای او می گشاید که از هر یک از آنها که بخواهد ،بدون حساب وارد می شود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شب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چهارشنبه دو رکعت بخواند که در هر رکعت یک مرتبه فاتحة الکتاب، آیة الکرسی،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 فی لیلۀ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گناهان پیشین و پسین او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چهارشنبه دوازده رکعت بخواند که در هر رکعت یک مرتبه فاتحة الکتاب،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ندا دهنده ای از عرش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عمل را از سر بگیر که خداوند گناهان پیشین و پسین تو را بخشیده است و خداوند عذاب قبر، فشار و تاریکی آن را از او دفع می کند و نور را در آن وارد می کند و شدائد روز قیامت را از او دفع می کند و خداوند متعال برای هر یک رکعت، عبادت هزار سال را می نویسد و هفتاد هزار حاجت را برای او برآورده می کند که کمترین آن مغفرت است، و نه عطشی به او می رسد و نه گرسنگی</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شب پنج شنبه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پنج شنبه بین مغرب و عشا دو رکعت بخواند که در هر رکعت یک مرتبه فاتحة الکتاب، پنج مرتبه آیۀ الکرسی،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یا </w:t>
      </w:r>
      <w:bookmarkStart w:id="753" w:name="pg13534_198046"/>
    </w:p>
    <w:p>
      <w:pPr>
        <w:pStyle w:val="BookText"/>
        <w:rPr/>
      </w:pPr>
      <w:bookmarkEnd w:id="753"/>
      <w:r>
        <w:rPr>
          <w:rFonts w:ascii="Amiri" w:hAnsi="Amiri" w:eastAsia="Amiri" w:cs="Amiri"/>
          <w:color w:val="111111"/>
          <w:sz w:val="28"/>
          <w:sz w:val="28"/>
          <w:szCs w:val="28"/>
          <w:rtl w:val="true"/>
          <w:lang w:bidi="ar-SA"/>
        </w:rPr>
        <w:t>أَيُّهَا الْكافِرُونَ وَ قُلْ هُوَ اللَّهُ أَحَدٌ وَ الْمُعَوِّذَتَيْنِ كُلَّ وَاحِدٍ مِنْهَا خَمْسَ مَرَّاتٍ فَإِذَا فَرَغَ مِنْ صَلَاتِهِ اسْتَغْفَرَ اللَّهَ تَعَالَي خَمْسَ عَشْرَةَ مَرَّةً وَ جَعَلَ ثَوَابَهُ لِوَالِدَيْهِ فَقَدْ أَدَّي حَقَّ 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 رَكَعَاتٍ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عَلِيِّ بْنِ الْحَسَنِ عَنْ أَحْمَدَ بْنِ الْحَسَنِ عَنْ مُحَمَّدِ بْنِ الْحَسَنِ الْآجُرِّيِّ إِلَي آخِرِ السَّنَدِ الْمُتَقَدِّمِ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الْخَمِيسِ أَرْبَعَ رَكَعَاتٍ يَقْرَأُ فِي كُلِّ رَكْعَةٍ فَاتِحَةَ الْكِتَابِ سَبْعَ مَرَّاتٍ وَ إِنَّا أَنْزَلْناهُ فِي لَيْلَةِ الْقَدْرِ مَرَّةً وَ يَفْصِلُ بَيْنَهُمَا بِتَسْلِيمَةٍ فَإِذَا فَرَغَ يَقُولُ مِائَةَ مَرَّةٍ اللَّهُمَّ صَلِّ عَلَي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 مَرَّةٍ اللَّهُمَّ صَلِّ عَلَي جَبْرَئِيلَ أَعْطَاهُ اللَّهُ تَعَالَي سَبْعِينَ أَلْفَ قَصْرٍ فِي الْجَنَّةِ فِي كُلِّ قَصْرٍ سَبْعُونَ أَلْفَ دَارٍ فِي كُلِّ دَارٍ سَبْعُونَ أَلْفَ بَيْتٍ فِي كُلِّ بَيْتٍ سَبْعُونَ أَلْفَ حَوْرَاءَ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رَوَيْنَاهُ بِإِسْنَادِنَا عَنْ جَدِّي أَبِي جَعْفَرٍ الطُّوسِيِّ قَالَ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صَلَّي هَذِهِ الصَّلَاةَ يَوْمَ الْخَمِيسِ كَانَ لَهُ هَذَا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شَاذَانَ الْقَزْوِينِيُّ عَنْ عَلِيِّ بْنِ أَحْمَدَ بْنِ مُوسَي عَنْ حَمْزَةَ بْنِ الْحُسَيْنِ الْعَبَّاسِيِّ الرَّازِيِّ عَنْ جَعْفَرِ بْنِ مَالِكٍ الْفَزَارِيِّ عَنْ مُحَمَّدِ بْنِ عَلِيٍّ الصَّيْرَفِيِّ عَنْ عَلِيِّ بْنِ الْحُسَيْنِ عَنْ أَبِي مُحَمَّدٍ الْعَبْدِيِّ عَنْ فُضَيْلِ بْنِ عِيَاضٍ عَنْ إِبْرَاهِيمَ النَّخَعِيِّ عَنِ ابْنِ مَسْعُودٍ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الْخَمِيسِ مَا بَيْنَ الظُّهْرِ وَ الْعَصْرِ رَكْعَتَيْنِ يَقْرَأُ فِي أَوَّلِ رَكْعَةٍ بِفَاتِحَةِ الْكِتَابِ وَ آيَةِ الْكُرْسِيِّ مِائَةَ مَرَّةٍ وَ فِي الرَّكْعَةِ الثَّانِيَةِ فَاتِحَةَ الْكِتَابِ وَ قُلْ هُوَ اللَّهُ أَحَدٌ مِائَةَ مَرَّةٍ فَإِذَا فَرَغَ مِنْ صَلَاتِهِ اسْتَغْفَرَ اللَّهَ تَعَالَي مِائَةَ مَرَّةٍ وَ صَلَّي عَلَي النَّبِيِّ صلي الله عليه و آله مِائَةَ مَرَّةٍ لَا يَقُومُ مِنْ مَكَانِهِ حَتَّي يَغْفِرَ اللَّهُ لَهُ الْبَتَّةَ</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1159271_1934241801"/>
      <w:bookmarkStart w:id="755" w:name="_Toc321"/>
      <w:bookmarkEnd w:id="754"/>
      <w:r>
        <w:rPr>
          <w:rtl w:val="true"/>
        </w:rPr>
        <w:t>أَقُولُ</w:t>
      </w:r>
      <w:bookmarkEnd w:id="755"/>
    </w:p>
    <w:p>
      <w:pPr>
        <w:pStyle w:val="BookText"/>
        <w:rPr/>
      </w:pPr>
      <w:r>
        <w:rPr>
          <w:rFonts w:ascii="Amiri" w:hAnsi="Amiri" w:eastAsia="Amiri" w:cs="Amiri"/>
          <w:color w:val="111111"/>
          <w:sz w:val="28"/>
          <w:sz w:val="28"/>
          <w:szCs w:val="28"/>
          <w:rtl w:val="true"/>
          <w:lang w:bidi="ar-SA"/>
        </w:rPr>
        <w:t>هَذِهِ الصَّلَوَاتُ أَوْرَدَهَا الشَّيْخُ فِي الْمُتَهَجِّدِ</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لَكِنْ مَعَ اخْتِصَارٍ فِي الْأَسْنَادِ</w:t>
      </w:r>
    </w:p>
    <w:p>
      <w:pPr>
        <w:pStyle w:val="BookText"/>
        <w:rPr/>
      </w:pPr>
      <w:r>
        <w:rPr>
          <w:rFonts w:ascii="IRNazanin" w:hAnsi="IRNazanin" w:eastAsia="IRNazanin"/>
          <w:color w:val="111111"/>
          <w:sz w:val="28"/>
          <w:sz w:val="28"/>
          <w:szCs w:val="28"/>
          <w:rtl w:val="true"/>
          <w:lang w:bidi="fa-IR"/>
        </w:rPr>
        <w:t>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مرتبه معوذتین را قرائت  کند، و چون از نمازش فارغ شد، پانزده مرتبه از خدا طلب مغفرت  کند و ثوابش را برای والدینش قرار دهد، حق والدینش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رکعت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پنج شنبه چهار رکعت بخواند که در هر رکعت هفت مرتبه فاتحۀ الکتاب و یک مرتبه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انزلناه فی لیلۀ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بین آن دو با یک تسلیم فاصله  اندازد و چون فارغ شد،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صد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جبرئیل، خداوند متعال هفتاد هزار قصر در بهشت به او عطا می کند که در هر قصر هفتاد هزار حیاط و در هر حیاط هفتاد هزار خانه و در هر خانه هفتاد هزار حوری است</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پنج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که با اسنادمان از جدم ابوجعفر طوسی روایت کردیم،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نماز را روز پنج شنبه بخواند، این ثواب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پنج شنبه بین ظهر و عصر دو رکعت بخواند که در اولین رکعت فاتحۀ الکتاب و صد مرتبه آیة الکرسی، و در رکعت دوم فاتحۀ الکتاب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چون از نمازش فارغ شد صد مرتبه از خدا طلب مغفرت  کند و صد مرتبه بر نبی صلّی الله علیه و آله درود  فرستد، از مکانش برنمی خیزد مگر اینکه خداوند او را بخشیده است</w:t>
      </w:r>
      <w:r>
        <w:rPr>
          <w:rFonts w:eastAsia="IRNazanin" w:cs="IRNazanin"/>
          <w:color w:val="111111"/>
          <w:sz w:val="28"/>
          <w:szCs w:val="28"/>
          <w:rtl w:val="true"/>
          <w:lang w:bidi="fa-IR"/>
        </w:rPr>
        <w:t>.</w:t>
      </w:r>
    </w:p>
    <w:p>
      <w:pPr>
        <w:pStyle w:val="Heading5"/>
        <w:numPr>
          <w:ilvl w:val="4"/>
          <w:numId w:val="1"/>
        </w:numPr>
        <w:rPr/>
      </w:pPr>
      <w:bookmarkStart w:id="756" w:name="__RefHeading___Toc1159273_1934241801"/>
      <w:bookmarkStart w:id="757" w:name="_Toc322"/>
      <w:bookmarkEnd w:id="756"/>
      <w:r>
        <w:rPr>
          <w:rtl w:val="true"/>
        </w:rPr>
        <w:t>مؤلف</w:t>
      </w:r>
      <w:bookmarkEnd w:id="757"/>
    </w:p>
    <w:p>
      <w:pPr>
        <w:pStyle w:val="BookText"/>
        <w:rPr/>
      </w:pPr>
      <w:r>
        <w:rPr>
          <w:rFonts w:ascii="IRNazanin" w:hAnsi="IRNazanin" w:eastAsia="IRNazanin"/>
          <w:color w:val="111111"/>
          <w:sz w:val="28"/>
          <w:sz w:val="28"/>
          <w:szCs w:val="28"/>
          <w:rtl w:val="true"/>
          <w:lang w:bidi="fa-IR"/>
        </w:rPr>
        <w:t>این نماز را شیخ در المتهجد</w:t>
      </w:r>
      <w:r>
        <w:rPr>
          <w:rStyle w:val="FootnoteAnchor"/>
          <w:rtl w:val="true"/>
        </w:rPr>
        <w:footnoteReference w:id="98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است اما با اختصار در اسناد </w:t>
      </w:r>
    </w:p>
    <w:p>
      <w:pPr>
        <w:pStyle w:val="BookText"/>
        <w:rPr/>
      </w:pPr>
      <w:r>
        <w:rPr>
          <w:rFonts w:ascii="Amiri" w:hAnsi="Amiri" w:eastAsia="Amiri" w:cs="Amiri"/>
          <w:color w:val="111111"/>
          <w:sz w:val="28"/>
          <w:sz w:val="28"/>
          <w:szCs w:val="28"/>
          <w:rtl w:val="true"/>
          <w:lang w:bidi="ar-SA"/>
        </w:rPr>
        <w:t>وَ الْمَثُوبَاتِ وَ أَوْرَدَهَا الرَّاوَنْدِيُّ أَيْضاً فِي دَعَوَاتِهِ ثُمَّ ذَكَرَ السَّيِّدُ رحمه الله صَلَوَاتِ لَيْلَةِ الْجُمُعَةِ وَ يَوْمِهَا عَلَي مَا سَبَقَ ذِكْرُهَا فِي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ذُكِرَ رِوَايَةٌ رَابِعَةٌ فِي صَلَوَاتِ لَيَالِي الْأُسْبُوعِ وَ أَيَّامِهِ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فِي كُتِبِ عِبَادَاتٍ وَ صَلَوَاتٍ عَنِ النَّبِيِّ وَ الْأَئِمَّةِ عَلَيْهِ وَ عَلَيْهِمْ أَفْضَلُ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لَيْلَةِ الْأَحَدِ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عِشْرُونَ رَكْعَةً يَقْرَأُ فِي كُلِّ رَكْعَةٍ الْحَمْدَ مَرَّةً وَ قُلْ هُوَ اللَّهُ أَحَدٌ خَمْسِينَ مَرَّةً وَ الْمُعَوِّذَتَيْنِ مَرَّةً مَرَّةً ثُمَّ يَسْتَغْفِرُ اللَّهَ تَعَالَي مِائَةَ مَرَّةٍ وَ يَسْتَغْفِرُ لِنَفْسِهِ وَ لِوَالِدَيْهِ مِائَةَ مَرَّةٍ وَ يُصَلِّي عَلَي النَّبِيِّ مِائَةَ مَرَّةٍ وَ يَتَبَرَّأُ مِنْ حَوْلِهِ وَ قُوَّتِهِ وَ يَلْتَجِئُ إِلَي حَوْلِ اللَّهِ وَ قُوَّتِهِ وَ يَقُولُ أَشْهَدُ أَنْ لَا إِلَهَ إِلَّا اللَّهُ وَحْدَهُ لَا شَرِيكَ لَهُ وَ أَشْهَدُ أَنَّ آدَمَ صَفْوَةُ اللَّهِ تَعَالَي وَ قُدْرَتُهُ وَ إِبْرَاهِيمَ خَلِيلُ اللَّهِ وَ مُوسَي كَلِيمُ اللَّهِ وَ عِيسَي رُوحُ اللَّهِ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يَوْمِ الْأَحَدِ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صَلَّي يَوْمَ الْأَحَدِ أَرْبَعَ رَكَعَاتٍ يَقْرَأُ فِي كُلِّ رَكْعَةٍ بِفَاتِحَةِ الْكِتَابِ وَ آمَنَ الرَّسُولُ مَرَّةً كَتَبَ اللَّهُ لَهُ بِعَدَدِ كُلِّ نَصْرَانِيٍّ وَ نَصْرَانِيَّةٍ حَسَنَاتٍ وَ أَعْطَاهُ اللَّهُ تَعَالَي ثَوَابَ أَلْفِ نَبِيٍّ وَ كَتَبَ لَهُ أَلْفَ حِجَّةٍ وَ عُمْرَةٍ وَ كَتَبَ لَهُ بِكُلِّ رَكْعَةٍ أَلْفَ صَلَاةٍ وَ أَعْطَاهُ اللَّهُ فِي الْجَنَّةِ بِكُلِّ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مِنْ مِسْكٍ أَذْفَرَ</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صَلَاةُ لَيْلَةِ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 نقلت من خطه هذه الرواية أنه أسقط إسناد هذه الصلاة و ما ورد فيها من الثواب و الوعود المتضاعفات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أَرْبَعَ رَكَعَاتٍ يَقْرَأُ فِي الْأُولَي الْحَمْدَ وَ قُلْ هُوَ اللَّهُ أَحَدٌ عَشْرَ مَرَّاتٍ وَ فِي الرَّكْعَةِ الثَّانِيَةِ الْحَمْدَ وَ قُلْ هُوَ اللَّهُ أَحَدٌ عِشْرِينَ مَرَّةً وَ فِي الرَّكْعَةِ الثَّالِثَةِ الْحَمْدَ وَ قُلْ هُوَ اللَّهُ أَحَدٌ ثَلَاثِينَ مَرَّةً وَ فِي الرَّكْعَةِ الرَّابِعَةِ الْحَمْدَ مَرَّةً وَ قُلْ هُوَ اللَّهُ أَحَدٌ أَرْبَعِينَ مَرَّةً ثُمَّ يَتَشَهَّدُ وَ يُسَلِّمُ وَ يَقْرَأُ قُلْ هُوَ</w:t>
      </w:r>
    </w:p>
    <w:p>
      <w:pPr>
        <w:pStyle w:val="BookText"/>
        <w:rPr/>
      </w:pPr>
      <w:r>
        <w:rPr>
          <w:rFonts w:ascii="IRNazanin" w:hAnsi="IRNazanin" w:eastAsia="IRNazanin"/>
          <w:color w:val="111111"/>
          <w:sz w:val="28"/>
          <w:sz w:val="28"/>
          <w:szCs w:val="28"/>
          <w:rtl w:val="true"/>
          <w:lang w:bidi="fa-IR"/>
        </w:rPr>
        <w:t>و ثواب، و راوندی نیز آن را در دعواتش آورده است، سپس سید نمازهای شب و روز جمعه را براساس آنچه که ذکرش در باب مربوط به آن گذشت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چهارم را در نماز شب و روزهای هفته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عبادات و نمازها از نبی صلّی الله علیه و آله و ائمه که برترین درود بر او و آنان باد،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رکعت است که در هر رکعت یک مرتبه حمد،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مرتبه معوذتین را قرائت می کند و صد مرتبه از خدا طلب مغفرت می کند و صد مرتبه برای خود و والدینش استغفار می کند و صد مرتبه بر نبی درود می فرستد و از قدرت و قوت خود برائت می جوید و به حول و قوه خدا پناه می برد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هیچ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برای او نیست و شهادت می دهم که آدم برگزیده خداوند متعال و قدرت او، ابراهیم خلیل الله، موسی کلیم الله، عیسی روح الله و محمد صلی الله علیه و آله،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روز یکشنبه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یکشنبه چهار رکعت بخواند که در هر رکعت فاتحة الکتاب و یک مرتبه آمن الرسول را قرائت  کند، خداوند به تعداد هر مرد و زن نصرانی برایش حسنات می نویسد و ثواب هزار نبی را به او عطا می کند و هزار حج و عمره را برایش می نویسد و برای هر رکعت، هزار نماز برایش می نویسد و به ازای هر حرف، شهری از مشک اذفر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به او عطا می کند</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نماز شب دوشنبه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روایت از خط او نقل شده است، ذکر کرد که اسناد این نماز و آنچه که در خصوص ثواب و وعده های مضاعف در آن وارد شده است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می خواند که در رکعت اول حمد و یازده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دوم حمد و بیست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سوم حمد و سی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حمد و 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سپس تشهد می خواند و سلام می دهد و هفتاد و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w:t>
      </w:r>
    </w:p>
    <w:p>
      <w:pPr>
        <w:pStyle w:val="BookText"/>
        <w:rPr/>
      </w:pPr>
      <w:r>
        <w:rPr>
          <w:rFonts w:ascii="Amiri" w:hAnsi="Amiri" w:eastAsia="Amiri" w:cs="Amiri"/>
          <w:color w:val="111111"/>
          <w:sz w:val="28"/>
          <w:sz w:val="28"/>
          <w:szCs w:val="28"/>
          <w:rtl w:val="true"/>
          <w:lang w:bidi="ar-SA"/>
        </w:rPr>
        <w:t>اللَّهُ أَحَدٌ خَمْساً وَ سَبْعِينَ مَرَّةً ثُمَّ يُصَلِّي عَلَي النَّبِيِّ صلي الله عليه و آله خَمْساً وَ سَبْعِينَ مَرَّةً وَ يَسْتَغْفِرُ لِنَفْسِهِ وَ لِوَالِدَيْهِ خَمْساً وَ سَبْعِينَ مَرَّةً ثُمَّ يَسْأَلُ اللَّهَ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يَوْمِ الْإِثْنَيْنِ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ارْتِفَاعِ النَّهَارِ رَكْعَتَيْنِ يَقْرَأُ فِي كُلِّ رَكْعَةٍ فَاتِحَةَ الْكِتَابِ مَرَّةً وَ آيَةَ الْكُرْسِيِّ مَرَّةً وَ قُلْ هُوَ اللَّهُ أَحَدٌ مَرَّةً وَ الْمُعَوِّذَتَيْنِ مَرَّةً مَرَّةً فَإِذَا سَلَّمَ اسْتَغْفَرَ اللَّهَ عَزَّ وَ جَلَّ عَشْرَ مَرَّاتٍ وَ صَلَّي عَلَي النَّبِيِّ وَ آلِهِ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يَوْمَ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رَكْعَةً يَقْرَأُ فِي كُلِّ رَكْعَةٍ فَاتِحَةَ الْكِتَابِ وَ آيَةَ الْكُرْسِيِّ مَرَّةً فَإِذَا فَرَغَ مِنْ صَلَاتِهِ قَرَأَ قُلْ هُوَ اللَّهُ أَحَدٌ اثْنَتَيْ عَشْرَةَ مَرَّةً وَ اسْتَغْفَرَ اللَّهَ تَعَالَي اثْنَتَيْ عَشْرَةَ مَرَّةً</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لَيْلَةِ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اثْنَتَا عَشْرَةَ رَكْعَةً يَقْرَأُ فِي كُلِّ رَكْعَةٍ فَاتِحَةَ الْكِتَابِ مَرَّةً وَ إِذا جاءَ نَصْرُ اللَّهِ وَ الْفَتْحُ خَمْسَ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يَوْمِ الثَّلَاثَاءِ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الثَّلَاثَاءِ عَشْرُ رَكَعَاتٍ عِنْدَ انْتِصَافِ النَّهَارِ فِي لَفْظٍ عِنْدَ ارْتِفَاعِ النَّهَارِ يَقْرَأُ فِي كُلِّ رَكْعَةٍ فَاتِحَةَ الْكِتَابِ مَرَّةً وَ آيَةَ الْكُرْسِيِّ مَرَّةً وَ قُلْ هُوَ اللَّهُ أَحَدٌ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لَيْلَةِ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رَكْعَتَانِ يَقْرَأُ فِي الْأُولَي فَاتِحَةَ الْكِتَابِ مَرَّةً وَ قُلْ أَعُوذُ بِرَبِّ الْفَلَقِ عَشْرَ مَرَّاتٍ وَ فِي الثَّانِيَةِ فَاتِحَةَ الْكِتَابِ وَ قُلْ أَعُوذُ بِرَبِّ النَّاسِ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يَوْمِ الْأَرْبِعَاءِ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رَكْعَةً عِنْدَ ارْتِفَاعِ النَّهَارِ يَقْرَأُ فِي كُلِّ رَكْعَةٍ فَاتِحَةَ</w:t>
      </w:r>
    </w:p>
    <w:p>
      <w:pPr>
        <w:pStyle w:val="BookText"/>
        <w:rPr/>
      </w:pPr>
      <w:r>
        <w:rPr>
          <w:rFonts w:ascii="IRNazanin" w:hAnsi="IRNazanin" w:eastAsia="IRNazanin"/>
          <w:color w:val="111111"/>
          <w:sz w:val="28"/>
          <w:sz w:val="28"/>
          <w:szCs w:val="28"/>
          <w:rtl w:val="true"/>
          <w:lang w:bidi="fa-IR"/>
        </w:rPr>
        <w:t>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هفتاد و پنج مرتبه بر نبی صلّی الله علیه و آله صلوات می فرستد و هفتاد و پنج مرتبه برای خود و پدر و مادرش استغفار می کند، سپس از خدا حاجتش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بالا آمدن روز دو رکعت می خواند که در هر رکعت یک مرتبه فاتحة الکتاب، یک مرتبه آیة الکرسی،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مرتبه معوذتین را قرائت می کند و چون سلام داد، ده مرتبه خداوند عزوجل را استغفار می کند و ده مرتبه بر نبی و خاندان او درود می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رکعت که در هر رکعت یک مرتبه فاتحة الکتاب و آیة الکرسی را قرائت می کند و چون از نمازش فارغ شد، دوازده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کند و ده مرتبه از خداوند متعال استغفار می کند</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نماز شب سه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رکعت که در هر رکعت یک مرتبه فاتحة الکتاب و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 سه شنبه</w:t>
      </w:r>
    </w:p>
    <w:p>
      <w:pPr>
        <w:pStyle w:val="BookText"/>
        <w:rPr/>
      </w:pPr>
      <w:r>
        <w:rPr>
          <w:rFonts w:ascii="IRNazanin" w:hAnsi="IRNazanin" w:eastAsia="IRNazanin"/>
          <w:color w:val="111111"/>
          <w:sz w:val="28"/>
          <w:sz w:val="28"/>
          <w:szCs w:val="28"/>
          <w:rtl w:val="true"/>
          <w:lang w:bidi="fa-IR"/>
        </w:rPr>
        <w:t>از 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سه شنبه ده رکعت در نیمه روز و به قولی به هنگام بالا آمدن روز، در هر رکعت یک مرتبه فاتحة الکتاب، یک مرتبه آیة الکرسی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رکعت است که در رکعت اول یک مرتبه فاتحة الکتاب،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دوم فاتحة الکتاب 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 چهارشنبه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رکعت به هنگام بالا آمدن روز است که در هر رکعت یک مرتبه فاتحة </w:t>
      </w:r>
      <w:bookmarkStart w:id="758" w:name="pg13534_198049"/>
    </w:p>
    <w:p>
      <w:pPr>
        <w:pStyle w:val="BookText"/>
        <w:rPr/>
      </w:pPr>
      <w:bookmarkEnd w:id="758"/>
      <w:r>
        <w:rPr>
          <w:rFonts w:ascii="Amiri" w:hAnsi="Amiri" w:eastAsia="Amiri" w:cs="Amiri"/>
          <w:color w:val="111111"/>
          <w:sz w:val="28"/>
          <w:sz w:val="28"/>
          <w:szCs w:val="28"/>
          <w:rtl w:val="true"/>
          <w:lang w:bidi="ar-SA"/>
        </w:rPr>
        <w:t>الْكِتَابِ مَرَّةً وَ قُلْ هُوَ اللَّهُ أَحَدٌ ثَلَاثَ مَرَّاتٍ‌</w:t>
      </w:r>
      <w:r>
        <w:rPr>
          <w:rStyle w:val="FootnoteAnchor"/>
          <w:rtl w:val="true"/>
        </w:rPr>
        <w:footnoteReference w:id="988"/>
      </w:r>
      <w:r>
        <w:rPr>
          <w:rFonts w:ascii="Amiri" w:hAnsi="Amiri" w:eastAsia="Amiri" w:cs="Amiri"/>
          <w:color w:val="111111"/>
          <w:sz w:val="28"/>
          <w:sz w:val="28"/>
          <w:szCs w:val="28"/>
          <w:rtl w:val="true"/>
          <w:lang w:bidi="ar-SA"/>
        </w:rPr>
        <w:t>وَ الْمُعَوِّذَتَيْنِ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لَيْلَةِ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الْمَغْرِبِ وَ الْعِشَاءِ رَكْعَتَيْنِ يَقْرَأُ فِي كُلِّ رَكْعَةٍ فَاتِحَةَ الْكِتَابِ مَرَّةً وَ آيَةَ الْكُرْسِيِّ خَمْسَ مَرَّاتٍ وَ قُلْ هُوَ اللَّهُ أَحَدٌ خَمْسَ مَرَّاتٍ وَ الْمُعَوِّذَتَيْنِ خَمْسَ مَرَّاتٍ فَإِذَا فَرَغَ اسْتَغْفَرَ اللَّهَ خَمْسَ عَشْرَةَ مَرَّةً وَ جَعَلَ ثَوَابَهُ لِوَالِدَيْهِ فَقَدْ أَدَّي حَقَّهُمَا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الْخَمِيسِ بَيْنَ الظُّهْرِ وَ الْعَصْرِ رَكْعَتَيْنِ يَقْرَأُ فِي الرَّكْعَةِ الْأُولَي فَاتِحَةَ الْكِتَابِ مَرَّةً وَ مِائَةَ مَرَّةٍ آيَةَ الْكُرْسِيِّ وَ فِي الرَّكْعَةِ الثَّانِيَةِ فَاتِحَةَ الْكِتَابِ مَرَّةً وَ مِائَةَ مَرَّةٍ قُلْ هُوَ اللَّهُ أَحَدٌ وَ يُصَلِّي عَلَي النَّبِيِّ مِائَةَ مَرَّةٍ</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9" w:name="__RefHeading___Toc1159275_1934241801"/>
      <w:bookmarkStart w:id="760" w:name="_Toc323"/>
      <w:bookmarkEnd w:id="759"/>
      <w:r>
        <w:rPr>
          <w:rtl w:val="true"/>
        </w:rPr>
        <w:t>أَقُولُ</w:t>
      </w:r>
      <w:bookmarkEnd w:id="760"/>
    </w:p>
    <w:p>
      <w:pPr>
        <w:pStyle w:val="BookText"/>
        <w:rPr/>
      </w:pPr>
      <w:r>
        <w:rPr>
          <w:rFonts w:ascii="Amiri" w:hAnsi="Amiri" w:eastAsia="Amiri" w:cs="Amiri"/>
          <w:color w:val="111111"/>
          <w:sz w:val="28"/>
          <w:sz w:val="28"/>
          <w:szCs w:val="28"/>
          <w:rtl w:val="true"/>
          <w:lang w:bidi="ar-SA"/>
        </w:rPr>
        <w:t>ثُمَّ ذَكَرَ صَلَاةَ لَيْلَةِ الْجُمُعَةِ وَ يَوْمِهَا عَلَي مَا سَنَذْكُرُهُ‌</w:t>
      </w:r>
      <w:r>
        <w:rPr>
          <w:rStyle w:val="FootnoteAnchor"/>
          <w:rtl w:val="true"/>
        </w:rPr>
        <w:footnoteReference w:id="990"/>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لَيْلَةِ السَّبْتِ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السَّبْتِ بَيْنَ الْمَغْرِبِ وَ الْعِشَاءِ اثْنَتَيْ عَشْرَةَ رَكْعَةً بُنِيَ لَهُ قَصْرٌ فِي الْجَنَّةِ وَ كَأَنَّمَا تَصَدَّقَ عَلَي كُلِّ مُؤْمِنٍ وَ كَانَ حَقّاً عَلَي اللَّهِ أَنْ 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يَوْمِ السَّبْتِ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السَّبْتِ أَرْبَعَ رَكَعَاتٍ يَقْرَأُ فِي كُلِّ رَكْعَةٍ فَاتِحَةَ الْكِتَابِ مَرَّةً وَ قُلْ يا أَيُّهَا الْكافِرُونَ ثَلَاثَ مَرَّاتٍ فَإِذَا فَرَغَ وَ سَلَّمَ قَرَأَ آيَةَ الْكُرْسِيِّ كَتَبَ اللَّهُ عَزَّ وَ جَلَّ لَهُ بِكُلِّ حَرْفٍ ثَوَابَ شَهِيدٍ وَ كَانَ تَحْتَ ظِلِّ عَرْشِهِ مَعَ النَّبِيِّينَ وَ الشُّهَدَاءِ</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الکتاب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معوذتین را قرائت می کند</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نماز شب پنج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مغرب و عشا دو رکعت می خواند که در هر رکعت یک مرتبه فاتحة الکتاب، پنج مرتبه آیة الکرسی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مرتبه معوذتین قرائت می کند و چون فارغ شد، پانزده مرتبه استغفار  کند و ثوابش را برای والدین قرار دهد، حق آنان را ادا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 پنج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بین ظهر و عصر دو رکعت بخواند که در رکعت اول یک مرتبه فاتحة الکتاب، صد مرتبه آیة الکرسی و در رکعت دوم یک مرتبه فاتحة الکتاب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صد مرتبه بر نبی صلوات بفرستد</w:t>
      </w:r>
      <w:r>
        <w:rPr>
          <w:rFonts w:eastAsia="IRNazanin" w:cs="IRNazanin"/>
          <w:color w:val="111111"/>
          <w:sz w:val="28"/>
          <w:szCs w:val="28"/>
          <w:rtl w:val="true"/>
          <w:lang w:bidi="fa-IR"/>
        </w:rPr>
        <w:t>.</w:t>
      </w:r>
      <w:r>
        <w:rPr>
          <w:rStyle w:val="FootnoteAnchor"/>
          <w:rtl w:val="true"/>
        </w:rPr>
        <w:footnoteReference w:id="993"/>
      </w:r>
    </w:p>
    <w:p>
      <w:pPr>
        <w:pStyle w:val="Heading5"/>
        <w:numPr>
          <w:ilvl w:val="4"/>
          <w:numId w:val="1"/>
        </w:numPr>
        <w:rPr/>
      </w:pPr>
      <w:bookmarkStart w:id="761" w:name="__RefHeading___Toc1159277_1934241801"/>
      <w:bookmarkStart w:id="762" w:name="_Toc324"/>
      <w:bookmarkEnd w:id="761"/>
      <w:r>
        <w:rPr>
          <w:rtl w:val="true"/>
        </w:rPr>
        <w:t>مؤلف</w:t>
      </w:r>
      <w:bookmarkEnd w:id="762"/>
    </w:p>
    <w:p>
      <w:pPr>
        <w:pStyle w:val="BookText"/>
        <w:rPr/>
      </w:pPr>
      <w:r>
        <w:rPr>
          <w:rFonts w:ascii="IRNazanin" w:hAnsi="IRNazanin" w:eastAsia="IRNazanin"/>
          <w:color w:val="111111"/>
          <w:sz w:val="28"/>
          <w:sz w:val="28"/>
          <w:szCs w:val="28"/>
          <w:rtl w:val="true"/>
          <w:lang w:bidi="fa-IR"/>
        </w:rPr>
        <w:t>سپس نماز شب و روز جمعه را براساس آنچه که ما ذکر خواهیم کرد</w:t>
      </w:r>
      <w:r>
        <w:rPr>
          <w:rStyle w:val="FootnoteAnchor"/>
          <w:rtl w:val="true"/>
        </w:rPr>
        <w:footnoteReference w:id="994"/>
      </w:r>
      <w:r>
        <w:rPr>
          <w:rFonts w:ascii="IRNazanin" w:hAnsi="IRNazanin" w:eastAsia="IRNazanin"/>
          <w:color w:val="111111"/>
          <w:sz w:val="28"/>
          <w:sz w:val="28"/>
          <w:szCs w:val="28"/>
          <w:rtl w:val="true"/>
          <w:lang w:bidi="fa-IR"/>
        </w:rPr>
        <w:t>ذکر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شنبه بین مغرب و عشاء دوازده رکعت بخواند، برای او قصری در بهشت بنا می کند و گویی بر هر مؤمنی صدقه داده است و بر خدا سزاوار است که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 شنبه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شنبه چهار رکعت بخواند که در هر رکعت یک مرتبه فاتحة الکتاب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چون فارغ شد و سلام داد آیة الکرسی را قرائت کند، خداوند عزوجل برای هر حرف ثواب شهید را برایش می نویسد و زیر سایه عرش او، همراه انبیاء و شهدا است</w:t>
      </w:r>
      <w:r>
        <w:rPr>
          <w:rFonts w:eastAsia="IRNazanin" w:cs="IRNazanin"/>
          <w:color w:val="111111"/>
          <w:sz w:val="28"/>
          <w:szCs w:val="28"/>
          <w:rtl w:val="true"/>
          <w:lang w:bidi="fa-IR"/>
        </w:rPr>
        <w:t>.</w:t>
      </w:r>
      <w:r>
        <w:rPr>
          <w:rStyle w:val="FootnoteAnchor"/>
          <w:rtl w:val="true"/>
        </w:rPr>
        <w:footnoteReference w:id="995"/>
      </w:r>
      <w:bookmarkStart w:id="763" w:name="pg13534_198050"/>
    </w:p>
    <w:p>
      <w:pPr>
        <w:pStyle w:val="Heading5"/>
        <w:numPr>
          <w:ilvl w:val="4"/>
          <w:numId w:val="1"/>
        </w:numPr>
        <w:rPr/>
      </w:pPr>
      <w:bookmarkStart w:id="764" w:name="__RefHeading___Toc1159279_1934241801"/>
      <w:bookmarkStart w:id="765" w:name="_Toc325"/>
      <w:bookmarkEnd w:id="763"/>
      <w:bookmarkEnd w:id="764"/>
      <w:r>
        <w:rPr>
          <w:rtl w:val="true"/>
        </w:rPr>
        <w:t>«</w:t>
      </w:r>
      <w:r>
        <w:rPr/>
        <w:t>47</w:t>
      </w:r>
      <w:r>
        <w:rPr>
          <w:rtl w:val="true"/>
        </w:rPr>
        <w:t>»</w:t>
      </w:r>
      <w:bookmarkEnd w:id="765"/>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996"/>
      </w:r>
      <w:r>
        <w:rPr>
          <w:rFonts w:ascii="Amiri" w:hAnsi="Amiri" w:eastAsia="Amiri" w:cs="Amiri"/>
          <w:color w:val="111111"/>
          <w:sz w:val="28"/>
          <w:sz w:val="28"/>
          <w:szCs w:val="28"/>
          <w:rtl w:val="true"/>
          <w:lang w:bidi="ar-SA"/>
        </w:rPr>
        <w:t>، وَ الْبَلَدُ، وَ الْجَمَالُ، 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دُعَاءُ لَيْلَةِ السَّبْتِ مَرْوِيٌّ عَنْ عَلِيٍّ عليه السلام تَعَلَّمَهُ مِنْ جَبْرَئِيلَ عليه السلام حَيْثُ رَآهُ يَدْعُو بِهِ لَيْلَةَ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يَعْرِفْهُ فَقَالَ لَهُ النَّبِيُّ صلي الله عليه و آله ذَاكَ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عَفَا عَنِ السَّيِّئَاتِ فَلَمْ يُجَازِ بِهَا ارْحَمْ عَبْدَكَ أَيَا اللَّهُ نَفْسِي نَفْسِي ارْحَمْ عَبْدَكَ أَيْ سَيِّدَاهْ عَبْدُكَ بَيْنَ يَدَيْكَ أَيَا رَبَّاهْ أَيْ إِلَهِي بِكَيْنُونِيَّتِكَ أَيْ أَمَلَاهْ أَيْ رَجَايَاهْ أَيْ غِيَاثَاهْ أَيْ مُنْتَهَا رَغْبَتَاهْ أَيْ مُجْرِيَ الدَّمِ فِي عُرُوقِي عَبْدُكَ عَبْدُكَ بَيْنَ يَدَيْكَ أَيْ سَيِّدِي أَيْ مَالِكَ عَبْدِهِ هَذَا عَبْدُكَ أَيْ سَيِّدَاهْ يَا أَمَلَاهْ يَا مَالِكَاهْ أَيَا هُوَ أَيَا هُوَ يَا رَبَّاهْ عَبْدُكَ لَا حِيلَةَ لِي وَ لَا غِنَي بِي عَنْ نَفْسِي وَ لَا أَسْتَطِيعُ لَهَا ضَرّاً وَ لَا نَفْعاً وَ لَا أَجِدُ مَنْ أُصَانِعُهُ تَقَطَّعَتْ أَسْبَابُ الْخَدَائِعِ عَنِّي وَ اضْمَحَلَّ عَنِّي كُلُّ بَاطِلٍ وَ أَفْرَدَنِي الدَّهْرُ إِلَيْكَ فَقُمْتُ هَذَا الْمَقَامَ بَيْنَ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تَعْلَمُ هَذَا كُلَّهُ فَكَيْفَ أَنْتَ صَانِعٌ بِي لَيْتَ شِعْرِي وَ لَا أَشْعُرُ كَيْفَ تَقُولُ لِدُعَائِي أَ تَقُولُ لِدُعَائِي نَعَمْ أَوْ تَقُولُ لَا فَإِنْ قُلْتَ لَا فَيَا وَيْلِي يَا وَيْلِي يَا وَيْلِي يَا عَوْلِي يَا عَوْلِي يَا عَوْلِي يَا شِقْوَتِي يَا شِقْوَتِي يَا شِقْوَتِي يَا ذُلِّي يَا ذُلِّي يَا ذُلِّي إِلَي مَنْ أَوْ عِنْدَ مَنْ أَوْ كَيْفَ أَوْ لِمَا ذَا أَوْ إِلَي أَيِّ شَيْ‌ءٍ أَلْجَأُ وَ مَنْ أَرْجُو وَ مَنْ يَعُودُ عَلَيَّ حَيْثُ تَرْفِضُنِي يَا وَاسِعَ الْمَغْفِرَةِ وَ إِنْ قُلْتَ نَعَمْ كَمَا الظَّنُّ بِكَ فَطُوبَي لِي أَنَا السَّعِيدُ طُوبَي لِي أَنَا الْغَنِيُّ طُوبَي لِي أَنَا الْمَرْحُومُ أَيْ مُتَرَاحِمُ أَيْ مُتَرَائِفُ أَيْ مُتَعَطِّفُ أَيْ مُتَمَلِّكُ أَيْ مُتَجَبِّرُ أَيْ مُتَسَلِّطُ لَا عَمَلَ لِي أَبْلُغُ بِهِ نَجَاحَ حَاجَتِي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أَسْأَلُكَ بِاسْمِكَ الَّذِي أَنْشَأْتَهُ مِنْ كُلِّكَ وَ اسْتَقَرَّ فِي غَيْبِكَ فَلَا يَخْرُجُ مِنْكَ إِلَي شَيْ‌ءٍ سِوَاكَ أَسْأَلُكَ بِهِ هُوَ ثُمَّ لَمْ يُلْفَظْ بِهِ وَ لَا يُلْفَظُ بِهِ أَبَداً أَبَداً وَ بِهِ وَ بِكَ لَا شَيْ‌ءَ غَيْرُ هَذَا وَ لَا أَجِدُ أَحَداً أَنْفَعَ لِي مِنْكَ أَيْ كَبِيرُ أَيْ عَلِيُّ أَيْ مَنْ عَرَّفَنِي نَفْسَهُ أَيْ مَنْ أَمَرَنِي بِطَاعَتِهِ أَيَا مَنْ نَهَانِي عَنْ مَعْصِيَتِهِ أَيَا مَنْ أَعْطَانِي مَسْئُولِي أَيْ مَدْعُوُّ أَيْ مَسْئُولُ أَيْ مَطْلُوباً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رَفَضْتُ وَصِيَّتَكَ وَ لَمْ أُطِعْكَ وَ لَوْ أَطَعْتُكَ لَكَفَيْتَنِي مَا قُمْتُ إِلَيْكَ فِيهِ قَبْلَ</w:t>
      </w:r>
    </w:p>
    <w:p>
      <w:pPr>
        <w:pStyle w:val="Heading5"/>
        <w:numPr>
          <w:ilvl w:val="4"/>
          <w:numId w:val="1"/>
        </w:numPr>
        <w:rPr/>
      </w:pPr>
      <w:bookmarkStart w:id="766" w:name="__RefHeading___Toc1159281_1934241801"/>
      <w:bookmarkStart w:id="767" w:name="_Toc326"/>
      <w:bookmarkEnd w:id="766"/>
      <w:r>
        <w:rPr>
          <w:rtl w:val="true"/>
        </w:rPr>
        <w:t xml:space="preserve">روایت </w:t>
      </w:r>
      <w:r>
        <w:rPr/>
        <w:t>47</w:t>
      </w:r>
      <w:bookmarkEnd w:id="767"/>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9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البلد، الجبال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شب شنبه از علی علیه السلام مروی است که آن را از جبرئیل علیه السلام آموخته است؛ آنجا که او را دید که با آن، در شب شنبه دعا می کند، پس او را نشناخت و نبی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بدی ها گذشت و به خاطر آنها مجازات نکرد، بر بنده ات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بر من، بر من بر بنده ات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بنده ات در مقابل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بارالها، به بودنت؛ ای آرزویم ای امیدم ای فریادم ای منتهای رغبتم ای جاری کننده خون در رگهایم، بنده ات پیش روی توست، ای سرورم ای مالک عبدش، این بنده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ای آرزویم، ای مالکم، یاهو یاهو ای پروردگار، بنده ات هستم، نه چاره ای برای من است و نه بی نیازی از خودم، و برای آن نه ضرری می توانم نه منفعتی، و کس را نمی یابم که همراهی کنم، اسباب راه چاره از من قطع شده و هر باطلی از من نابود شده است، و روزگار مرا به سوی تو تنها گذاشته است، پس در حضور تو در این مقام ایستاده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همه اینها را می دانی، پس تو در مورد من چگونه عمل می کنی؟ کاش می دانستم، نمی دانم به دعایم چه می گویی، آیا به دعایم آری می گویی یا نه؟ اگر نه بگویی، وای بر من وای بر من وای بر من وای بر من، نگون بختی من، نگون بختی من، نگون بختی من، ذلت من، ذلت من، ذلت من، به سوی که یا نزد که، یا برای چه؟ یا به چه پناه ببرم و که را به که امید داشته باشم و چه کسی به سوی من باز می گردد؟ آنجا که تو مرا رد می کنی ای صاحب مغفرت وسیع، و اگر چنانکه به تو گمان می رود آری بگویی، پس خوشا به سعادت من، من سعادتمند هستم، خوشا به حال من، من غنی هستم، خوشا به سعادت من، من مورد رحمت قرار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دلسوز، ای رئوف ای مهربان ای متملّک، ای متجبّر، ای مسلط، هیچ عملی ندارم که با آن به کامیابی حاجتم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با نامت که از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ایجاد کردی و در غیب تو مستقر شد و از تو به چیزی غیر از تو خارج نمی شود، از تو می خواهم، با آن از تو می خواهم که تلفظ نشده است و هرگز تلفظ نمی شود، و با آن و با تو، نه چیزی جز این، و کسی را نمی یابم که از تو برای من مفیدتر باشد ای بزرگ، ای والامقام، ای کسی که مرا به من شناساند، ای کسی که مرا به طاعتش امر کرد، ای کسی که مرا از معصیتش نهی کرد، ای کسی که خواسته ام را به من عطا کرد، ای دعا شونده، ای مسألت شونده، ای طلب شونده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سفارش تو را رد کردم و از تو اطاعت نکردم و اگر اطاعتت می کردم، قطعاً آنچه که به خاطر آن به سوی تو قیام کرده ام را قبل </w:t>
      </w:r>
      <w:bookmarkStart w:id="768" w:name="pg13534_198051"/>
    </w:p>
    <w:p>
      <w:pPr>
        <w:pStyle w:val="BookText"/>
        <w:rPr/>
      </w:pPr>
      <w:bookmarkEnd w:id="768"/>
      <w:r>
        <w:rPr>
          <w:rFonts w:ascii="Amiri" w:hAnsi="Amiri" w:eastAsia="Amiri" w:cs="Amiri"/>
          <w:color w:val="111111"/>
          <w:sz w:val="28"/>
          <w:sz w:val="28"/>
          <w:szCs w:val="28"/>
          <w:rtl w:val="true"/>
          <w:lang w:bidi="ar-SA"/>
        </w:rPr>
        <w:t>أَنْ أَقُومَ وَ أَنَا مَعَ مَعْصِيَتِي لَكَ رَاجٍ فَلَا تَحُلْ بَيْنِي وَ بَيْنَ مَا رَجَوْتُ وَ ارْدُدْ يَدِي عَلَيَّ مَلْأَي مِنْ خَيْرِكَ وَ فَضْلِكَ وَ بِرِّكَ وَ عَافِيَتِكَ وَ مَغْفِرَتِكَ وَ رِضْوَانِكَ وَ بِحَقِّكَ يَا سَيِّدِي‌</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1159283_1934241801"/>
      <w:bookmarkStart w:id="770" w:name="_Toc327"/>
      <w:bookmarkEnd w:id="769"/>
      <w:r>
        <w:rPr>
          <w:rtl w:val="true"/>
        </w:rPr>
        <w:t>«</w:t>
      </w:r>
      <w:r>
        <w:rPr/>
        <w:t>48</w:t>
      </w:r>
      <w:r>
        <w:rPr>
          <w:rtl w:val="true"/>
        </w:rPr>
        <w:t>»</w:t>
      </w:r>
      <w:bookmarkEnd w:id="770"/>
    </w:p>
    <w:p>
      <w:pPr>
        <w:pStyle w:val="BookText"/>
        <w:rPr/>
      </w:pPr>
      <w:r>
        <w:rPr>
          <w:rFonts w:ascii="Amiri" w:hAnsi="Amiri" w:eastAsia="Amiri" w:cs="Amiri"/>
          <w:color w:val="111111"/>
          <w:sz w:val="28"/>
          <w:sz w:val="28"/>
          <w:szCs w:val="28"/>
          <w:rtl w:val="true"/>
          <w:lang w:bidi="ar-SA"/>
        </w:rPr>
        <w:t>الْمُتَهَجِّدُ، وَ الْبَلَدُ، 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 الْمُؤْمِنِينَ عليه السلام يُتْبِعُ هَذَا الدُّعَاءَ بِهَذِهِ الْكَلِمَاتِ يَا عُدَّتِي عِنْدَ كُرْبَتِي وَ يَا غِيَاثِي عِنْدَ شِدَّتِي يَا وَلِيَّ نِعْمَتِي يَا مُنْجِحِي فِي حَاجَتِي يَا مَفْزَعِي فِي وَرْطَتِي يَا مُنْقِذِي مِنْ هَلَكَتِي يَا كَالِئِي فِي وَحْدَتِي صَلِّ عَلَي مُحَمَّدٍ وَ آلِ مُحَمَّدٍ وَ اغْفِرْ لِي خَطِيئَتِي وَ يَسِّرْ لِي أَمْرِي وَ اجْمَعْ لِي شَمْلِي وَ أَنْجِحْ لِي طَلِبَتِي وَ أَصْلِحْ لِي شَأْنِي وَ اكْفِنِي مَا أَهَمَّنِي وَ اجْعَلْ لِي مِنْ أَمْرِي فَرَجاً وَ مَخْرَجاً وَ لَا تُفَرِّقْ بَيْنِي وَ بَيْنَ الْعَافِيَةِ أَبَداً مَا أَبْقَيْتَنِي وَ عِنْدَ وَفَاتِي إِذَا تَوَفَّيْتَنِي يَا أَرْحَمَ الرَّاحِمِينَ‌</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1" w:name="__RefHeading___Toc1159285_1934241801"/>
      <w:bookmarkStart w:id="772" w:name="_Toc328"/>
      <w:bookmarkEnd w:id="771"/>
      <w:r>
        <w:rPr>
          <w:rtl w:val="true"/>
        </w:rPr>
        <w:t>«</w:t>
      </w:r>
      <w:r>
        <w:rPr/>
        <w:t>49</w:t>
      </w:r>
      <w:r>
        <w:rPr>
          <w:rtl w:val="true"/>
        </w:rPr>
        <w:t>»</w:t>
      </w:r>
      <w:bookmarkEnd w:id="772"/>
    </w:p>
    <w:p>
      <w:pPr>
        <w:pStyle w:val="BookText"/>
        <w:rPr/>
      </w:pPr>
      <w:r>
        <w:rPr>
          <w:rFonts w:ascii="Amiri" w:hAnsi="Amiri" w:eastAsia="Amiri" w:cs="Amiri"/>
          <w:color w:val="111111"/>
          <w:sz w:val="28"/>
          <w:sz w:val="28"/>
          <w:szCs w:val="28"/>
          <w:rtl w:val="true"/>
          <w:lang w:bidi="ar-SA"/>
        </w:rPr>
        <w:t>الْمُتَهَجِّدُ، وَ الْجِمَالُ، وَ الْإِخْتِيَارُ،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صَامَ يَوْمَ الْأَرْبِعَاءِ وَ الْخَمِيسِ وَ الْجُمُعَةِ وَ صَلَّي لَيْلَةَ السَّبْتِ مَا شَاءَ ثُمَّ قَالَ يَا رَبِّ يَا رَبِّ ثَلَاثَمِائَةِ مَرَّةٍ ثُمَّ قَالَ يَا رَبِّ إِنَّهُ لَيْسَ يَرُدُّ غَضَبَكَ إِلَّا حِلْمُكَ وَ لَا يُنْجِي مِنْ عِقَابِكَ إِلَّا عَفْوُكَ وَ لَا يُخَلِّصُ مِنْكَ إِلَّا رَحْمَتُكَ وَ التَّضَرُّعُ إِلَيْكَ فَهَبْ لِي يَا إِلَهِي فَرَجاً بِالْقُدْرَةِ الَّتِي تُحْيِي بِهَا أَمْوَاتَ الْعِبَادِ وَ بِهَا تَنْشُرُ مَيْتَ الْبِلَادِ وَ لَا تُهْلِكْنِي وَ عَرِّفْنِي يَا رَبِّ إِجَابَتَكَ لِي وَ أَذِقْنِي طَعْمَ الْعَافِيَةِ إِلَي مُنْتَهَي أَجَلِي يَا رَبِّ ارْفَعْنِي وَ لَا تَضَعْنِي وَ احْفَظْنِي وَ انْصُرْنِي وَ لَا تَخْذُلْنِي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 رَفَعْتَنِي فَمَنْ ذَا الَّذِي يَضَعُنِي وَ إِنْ وَضَعْتَنِي فَمَنْ ذَا الَّذِي يَرْفَعُنِي وَ قَدْ عَلِمْتُ يَا إِلَهِي أَنْ لَيْسَ فِي حُكْمِكَ ظُلْمٌ وَ لَا فِي عُقُوبَتِكَ عَجَلَةٌ وَ إِنَّمَا يَعْجَلُ مَنْ يَخَافُ الْفَوْتَ وَ إِنَّمَا يَحْتَاجُ إِلَي الظُّلْمِ الضَّعِيفُ وَ قَدْ تَعَالَيْتَ عَنْ ذَلِكَ سَيِّدِي عُلُوّاً كَبِيراً فَلَا تَجْعَلْنِي لِلْبَلَاءِ غَرَضاً وَ لَا لِنَقِمَتِكَ نَصَباً وَ مَهِّلْنِي وَ نَفْسِي وَ أَقِلْنِي عَثْرَتِي وَ لَا تُتْبِعْنِي بِبَلَاءٍ عَلَي أَثَرِ بَلَاءٍ فَقَدْ تَرَي ضَعْفِي وَ قِلَّةَ حِيلَتِي وَ تَمَرُّغِي</w:t>
      </w:r>
    </w:p>
    <w:p>
      <w:pPr>
        <w:pStyle w:val="BookText"/>
        <w:rPr/>
      </w:pPr>
      <w:r>
        <w:rPr>
          <w:rFonts w:ascii="IRNazanin" w:hAnsi="IRNazanin" w:eastAsia="IRNazanin"/>
          <w:color w:val="111111"/>
          <w:sz w:val="28"/>
          <w:sz w:val="28"/>
          <w:szCs w:val="28"/>
          <w:rtl w:val="true"/>
          <w:lang w:bidi="fa-IR"/>
        </w:rPr>
        <w:t>از اینکه قیام کنم نجاتم می دادی و من با وجود معصیتم بر تو، امیدوار هستم، پس بین من و آنچه امید بسته ام مانع نباش و دستانم را مملو از خیر، فضل، نیکی، عافیت، مغفرت و رضوانت به سویم باز گردان، به حقت ای سرور من</w:t>
      </w:r>
      <w:r>
        <w:rPr>
          <w:rFonts w:eastAsia="IRNazanin" w:cs="IRNazanin"/>
          <w:color w:val="111111"/>
          <w:sz w:val="28"/>
          <w:szCs w:val="28"/>
          <w:rtl w:val="true"/>
          <w:lang w:bidi="fa-IR"/>
        </w:rPr>
        <w:t>.</w:t>
      </w:r>
      <w:r>
        <w:rPr>
          <w:rStyle w:val="FootnoteAnchor"/>
          <w:rtl w:val="true"/>
        </w:rPr>
        <w:footnoteReference w:id="1000"/>
      </w:r>
    </w:p>
    <w:p>
      <w:pPr>
        <w:pStyle w:val="Heading5"/>
        <w:numPr>
          <w:ilvl w:val="4"/>
          <w:numId w:val="1"/>
        </w:numPr>
        <w:rPr/>
      </w:pPr>
      <w:bookmarkStart w:id="773" w:name="__RefHeading___Toc1159287_1934241801"/>
      <w:bookmarkStart w:id="774" w:name="_Toc329"/>
      <w:bookmarkEnd w:id="773"/>
      <w:r>
        <w:rPr>
          <w:rtl w:val="true"/>
        </w:rPr>
        <w:t xml:space="preserve">روایت </w:t>
      </w:r>
      <w:r>
        <w:rPr/>
        <w:t>48</w:t>
      </w:r>
      <w:bookmarkEnd w:id="774"/>
    </w:p>
    <w:p>
      <w:pPr>
        <w:pStyle w:val="BookText"/>
        <w:rPr/>
      </w:pPr>
      <w:r>
        <w:rPr>
          <w:rFonts w:ascii="IRNazanin" w:hAnsi="IRNazanin" w:eastAsia="IRNazanin"/>
          <w:color w:val="111111"/>
          <w:sz w:val="28"/>
          <w:sz w:val="28"/>
          <w:szCs w:val="28"/>
          <w:rtl w:val="true"/>
          <w:lang w:bidi="fa-IR"/>
        </w:rPr>
        <w:t>المتهجد، البلد،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این دعا را با این کلمات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توشه ام به هنگام مصیبت، ای فریادرسم به هنگام شدت، ای ولی نعمتم، ای موفق کننده ام در حاجتم، ای پناهم در هلاکت، ای نجات دهنده ام از گرفتاری، ای مراقبم در تنهایی، بر محمد و خاندان محمد درود بفرست و گناهم را بر من ببخش و کارم را بر من آسان کن و آشفتگی ام را برایم جمع کن و خواسته ام را برایم عملی ساز و شأنم را اصلاح کن و مرا از آنچه که اندهگینم می سازد نجات بده و در کارم برایم فرج و راه خروجی قرار بده، و بین من و عافیت، تا زمانی که مرا باقی گذاشته ای و به هنگام وفاتم آنگاه که مرا بازستاندی، هرگز جدایی نیانداز، ای مهربان ترین مهربانان</w:t>
      </w:r>
      <w:r>
        <w:rPr>
          <w:rFonts w:eastAsia="IRNazanin" w:cs="IRNazanin"/>
          <w:color w:val="111111"/>
          <w:sz w:val="28"/>
          <w:szCs w:val="28"/>
          <w:rtl w:val="true"/>
          <w:lang w:bidi="fa-IR"/>
        </w:rPr>
        <w:t>.</w:t>
      </w:r>
      <w:r>
        <w:rPr>
          <w:rStyle w:val="FootnoteAnchor"/>
          <w:rtl w:val="true"/>
        </w:rPr>
        <w:footnoteReference w:id="1001"/>
      </w:r>
    </w:p>
    <w:p>
      <w:pPr>
        <w:pStyle w:val="Heading5"/>
        <w:numPr>
          <w:ilvl w:val="4"/>
          <w:numId w:val="1"/>
        </w:numPr>
        <w:rPr/>
      </w:pPr>
      <w:bookmarkStart w:id="775" w:name="__RefHeading___Toc1159289_1934241801"/>
      <w:bookmarkStart w:id="776" w:name="_Toc330"/>
      <w:bookmarkEnd w:id="775"/>
      <w:r>
        <w:rPr>
          <w:rtl w:val="true"/>
        </w:rPr>
        <w:t xml:space="preserve">روایت </w:t>
      </w:r>
      <w:r>
        <w:rPr/>
        <w:t>49</w:t>
      </w:r>
      <w:bookmarkEnd w:id="776"/>
    </w:p>
    <w:p>
      <w:pPr>
        <w:pStyle w:val="BookText"/>
        <w:rPr/>
      </w:pPr>
      <w:r>
        <w:rPr>
          <w:rFonts w:ascii="IRNazanin" w:hAnsi="IRNazanin" w:eastAsia="IRNazanin"/>
          <w:color w:val="111111"/>
          <w:sz w:val="28"/>
          <w:sz w:val="28"/>
          <w:szCs w:val="28"/>
          <w:rtl w:val="true"/>
          <w:lang w:bidi="fa-IR"/>
        </w:rPr>
        <w:t>المتهجد، الجمال،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او روز چهارشنبه، پنج شنبه و جمعه را روزه گرفت و شب شنبه هر چه خواست نماز خواند، سپس سیصد مرتبه یارب یارب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جز بردباری ات خشم تو را رد نمی کند، و جز عفوت از عقوبتت نجات نمی دهد و جز رحمتت و تضرع به سوی تو نجات نمی دهد، پس ای خدای من، با قدرتی که با آن اموات بندگان را زنده می کنی و مرده سرزمین ها را محشور می کنی، فرجی به من ببخش و مرا نابود نکن، و ای پروردگار، اجابتت بر من را به من بشناسان و طعم عافیت را تا پایان اجلم به من بچشان، پروردگارا مرا بالا ببر و مرا رها نکن، مرا حفاظت و یاری کن و رها مکن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اگر مرا رفعت دهی، پس کیست که مرا حقیر کند؟ و اگر تو مرا حقیر کنی، پس کیست که مرا رفعت ببخشد؟ بارالها، دانسته ام که نه در حکمت ظلمی است و نه در عقوبتت عجله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کسی شتاب می کند که بیم از دست دادن دارد و فقط ضعیف به ظلم احتیاج دارد، و تو ای سرورم، بسیار از آن متعالی هستی، پس مرا نه هدف بلا قرار بده و نه مهیّا برای انتقامت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مهلت بده و از لغزش نجاتم بده و بلایی در پی بلای دیگر برایم به دنبال نیاور که ضعف و اندکی چاره ام و بی تابی </w:t>
      </w:r>
    </w:p>
    <w:p>
      <w:pPr>
        <w:pStyle w:val="BookText"/>
        <w:rPr/>
      </w:pPr>
      <w:r>
        <w:rPr>
          <w:rFonts w:ascii="Amiri" w:hAnsi="Amiri" w:eastAsia="Amiri" w:cs="Amiri"/>
          <w:color w:val="111111"/>
          <w:sz w:val="28"/>
          <w:sz w:val="28"/>
          <w:szCs w:val="28"/>
          <w:rtl w:val="true"/>
          <w:lang w:bidi="ar-SA"/>
        </w:rPr>
        <w:t xml:space="preserve">وَ تَضَرُّعِي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أَعُوذُ بِكَ فِي هَذِهِ اللَّيْلَةِ وَ هَذَا الْيَوْمِ مِنْ كُلِّ سُوءٍ فَأَعِذْنِي وَ أَسْتَجِيرُ بِكَ فَأَجِرْنِي وَ أَسْتَتِرُ بِكَ مِنْ شَرِّ خَلْقِكَ فَاسْتُرْنِي وَ أَسْتَغْفِرُكَ مِنْ ذُنُوبِي فَاغْفِرْ لِي فَإِنَّهُ لَا يَغْفِرُ الْعَظِيمَ إِلَّا الْعَظِيمُ وَ أَنْتَ الْعَظِيمُ الْعَظِيمُ الْعَظِيمُ أَعْظَمُ مِنْ كُلِّ عَظِيمٍ</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عَمِلَ لَيْلَةَ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يَدْهَمُهُ خَوْفٌ مِنْ سُلْطَانٍ أَوْ مِنْ غَيْرِهِ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دَهِمَهُ أَمْرٌ مِنْ سُلْطَانٍ أَوْ مِنْ عَدُوٍّ حَاسِدٍ فَلْيَصُمْ يَوْمَ الْأَرْبِعَاءِ وَ الْخَمِيسِ وَ الْجُمُعَةِ وَ لِيَدْعُ عَشِيَّةَ الْجُمُعَةِ لَيْلَةَ السَّبْتِ وَ لْيَقُلْ فِي دُعَائِهِ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رَبَّاهْ أَيْ سَيِّدَاهْ أَيْ سَيِّدَاهْ أَيْ أَمَلَاهْ أَيْ رَجَايَاهْ أَيْ عِمَادَاهْ أَيْ كَهْفَاهْ أَيْ حِصْنَاهْ أَيْ حِرْزَاهْ أَيْ فَخْرَاهْ بِكَ آمَنْتُ وَ لَكَ أَسْلَمْتُ وَ عَلَيْكَ تَوَكَّلْتُ وَ بَابَكَ قَرَعْتُ وَ بِفِنَائِكَ نَزَلْتُ وَ بِحَبْلِكَ اعْتَصَمْتُ وَ بِكَ اسْتَغَثْتُ وَ بِكَ أَعُوذُ وَ بِكَ أَلُوذُ وَ عَلَيْكَ أَتَوَكَّلُ وَ إِلَيْكَ أَلْجَأُ وَ أَعْتَصِمُ وَ بِكَ أَسْتَجِيرُ فِي جَمِيعِ أُمُورِي وَ أَنْتَ غِيَاثِي وَ عِمَادِي وَ أَنْتَ عِصْمَتِي وَ رَجَائِي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اللَّهُ رَبِّي لَا إِلَهَ إِلَّا أَنْتَ سُبْحَانَكَ وَ بِحَمْدِكَ عَمِلْتُ سُوءاً وَ ظَلَمْتُ نَفْسِي فَصَلِّ عَلَي مُحَمَّدٍ وَ آلِهِ وَ اغْفِرْ لِي وَ ارْحَمْنِي وَ خُذْ بِيَدِي وَ أَنْقِذْنِي وَ وَفِّقْنِي وَ اكْفِنِي وَ اكْلَأْنِي وَ ارْعَنِي فِي لَيْلِي وَ نَهَارِي وَ إِمْسَائِي وَ إِصْبَاحِي وَ مُقَامِي وَ سَفَرِي يَا أَجْوَدَ الْأَجْوَدِينَ وَ يَا أَكْرَمَ الْأَكْرَمِينَ وَ يَا أَعْدَلَ الْفَاضِلِينَ وَ يَا إِلَهَ الْأَوَّلِينَ وَ الْآخِرِينَ وَ يَا مَالِكَ يَوْمِ الدِّينِ وَ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حَيُّ يَا قَيُّومُ يَا حَيّاً لَا يَمُوتُ يَا حَيُّ لَا إِلَهَ إِلَّا أَنْتَ بِمُحَمَّدٍ يَا اللَّهُ بِعَلِيٍّ يَا اللَّهُ بِفَاطِمَةَ يَا اللَّهُ بِالْحَسَنِ يَا اللَّهُ بِالْحُسَيْنِ يَا اللَّهُ بِعَلِيٍّ يَا اللَّهُ بِمُحَمَّدٍ 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فَعَرَضْتُهُ عَلَي أَبِي الْحَسَنِ عليه السلام فَزَادَنِي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بِجَعْفَرٍ يَا اللَّهُ بِمُوسَي يَا اللَّهُ بِعَلِيٍّ يَا اللَّهُ بِمُحَمَّدٍ يَا اللَّهُ بِعَلِيٍّ يَا اللَّهُ</w:t>
      </w:r>
    </w:p>
    <w:p>
      <w:pPr>
        <w:pStyle w:val="BookText"/>
        <w:rPr/>
      </w:pPr>
      <w:r>
        <w:rPr>
          <w:rFonts w:ascii="IRNazanin" w:hAnsi="IRNazanin" w:eastAsia="IRNazanin"/>
          <w:color w:val="111111"/>
          <w:sz w:val="28"/>
          <w:sz w:val="28"/>
          <w:szCs w:val="28"/>
          <w:rtl w:val="true"/>
          <w:lang w:bidi="fa-IR"/>
        </w:rPr>
        <w:t>و تضرعم به سویت را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 این شب و در این روز از هر بدی به تو پناه می برم، پس پناهم بده، از تو پناه می خواهم پس پناهم باش و از شر مخلوقاتت، خود را با تو پنهان می کنم، پس پنهانم کن، و از گناهانم استغفار می کنم پس مغفرتم کن که جز بزرگ گناه بزرگ را نمی بخشد و تو بزرگ بزرگ بزرگ هستی، بزرگ تر از هر بزرگ</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و هر کس که خوفی از سلطانی یا غیر او، او را غافلگیر کرده است، شب شنبه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امری از جانب سلطانی یا دشمنی حسود او را غافلگیر کرد،، باید روز چهار شنبه، پنجشنبه و جمعه روزه بگیرد و در شامگاه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و در دعایش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سرورم ای آرزو ای امید ای تکیه گاه ای پناهگاه ای دژ ای سنگر ای فخر من، به تو ایمان آوردم و تسلیم تو شدم و بر تو توکل کردم و در تو را کوبیدم و در ساحت تو فرود آمدم و بر ریسمان تو چنگ زدم و از تو یاری خواستم و به تو پناه  آوردم و به تو پناه می جویم و بر تو توکل می کنم و به سوی تو پناه می آورم و تمسک می جویم و در همه امورم به تو پناه می برم و تو پناه و تکیه گاه من هستی و تو حفاظ و امید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الله پروردگار من هستی،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و به ستایش تو مشغول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کردم و برخورد ظلم کردم، پس بر محمد و خاندان او درود بفرست و مرا ببخش و رحمت کن و دستم را بگیر و نجاتم بده و توفیقم ببخش و پشتیبانم باش، و در شب و روزم، صبح و عصرم، اقامت و سفرم، مراقب و محافظم باش ای بخشنده ترین بخشندگان، ای کریم ترین کریمان، ای عادل ترین بخشندگان، ای خدای اولین ها و آخرین ها، ای مالک روز جزا و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زنده، ای جاودان، ای زنده ای که هرگز نمی میرد، ای زنده ای که خدایی جز تو نیست، ای الله به محمد، ای الله به علی، ای الله به فاطمه، ای الله به حسن، ای الله به حسین، ای الله به علی، ای الله به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موسی بن جعفر علیه السلام عرضه کردم، پس بر آن افزود</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الله به جعفر، ای الله به موسی، ای الله به علی، ای الله به محمد، ای الله به علی، ای الله </w:t>
      </w:r>
      <w:bookmarkStart w:id="777" w:name="pg13534_198053"/>
    </w:p>
    <w:p>
      <w:pPr>
        <w:pStyle w:val="BookText"/>
        <w:rPr/>
      </w:pPr>
      <w:bookmarkEnd w:id="777"/>
      <w:r>
        <w:rPr>
          <w:rFonts w:ascii="Amiri" w:hAnsi="Amiri" w:eastAsia="Amiri" w:cs="Amiri"/>
          <w:color w:val="111111"/>
          <w:sz w:val="28"/>
          <w:sz w:val="28"/>
          <w:szCs w:val="28"/>
          <w:rtl w:val="true"/>
          <w:lang w:bidi="ar-SA"/>
        </w:rPr>
        <w:t>بِالْحَسَنِ يَا اللَّهُ بِحُجَّتِكَ وَ خَلِيفَتِكَ فِي بِلَادِكَ يَا اللَّهُ صَلِّ عَلَي مُحَمَّدٍ وَ آلِ مُحَمَّدٍ وَ خُذْ بِنَاصِيَةِ مَنْ أَخَافُهُ وَ يُسَمِّيهِ بِاسْمِهِ وَ ذَلِّلْ لِي صَعْبَهُ وَ سَهِّلْ لِي قِيَادَهُ وَ رُدَّ عَنِّي نَافِرَةَ قَلْبِهِ وَ ارْزُقْنِي خَيْرَهُ وَ اصْرِفْ عَنِّي شَرَّهُ فَإِنِّي بِكَ اللَّهُمَّ أَعُوذُ وَ أَلُوذُ وَ بِكَ أَثِقُ وَ عَلَيْكَ أَعْتَمِدُ وَ أَتَوَكَّلُ فَصَلِّ عَلَي مُحَمَّدٍ وَ آلِ مُحَمَّدٍ وَ اصْرِفْهُ عَنِّي فَإِنَّكَ غِيَاثُ الْمُسْتَغِيثِينَ وَ جَارُ الْمُسْتَجِيرِينَ وَ لَجَأُ اللَّاجِئِينَ وَ أَرْحَمُ الرَّاحِمِينَ‌</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رُوِيَ عَنْ أَبِي الْحَسَنِ الْكَاظِمِ عليه السلام قَالَ أَبُو الْحَسَنِ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صلي الله عليه و آله لَيْلَةَ الْأَرْبِعَاءِ فِي النَّوْمِ فَقَالَ لِي يَا مُوسَي أَنْتَ مَحْبُوسٌ مَظْلُومٌ وَ يُكَرِّرُ ذَلِكَ ثَلَاثاً ثُمَّ قَالَ لَعَلَّهُ فِتْنَةٌ لَكُمْ وَ مَتاعٌ إِلي حِينٍ أَصْبِحْ غَداً صَائِماً وَ أَتْبِعْهُ بِصِيَامِ الْخَمِيسِ وَ الْجُمُعَةِ فَإِذَا كَانَ وَقْتُ الْعِشَاءَيْنِ مِنْ عَشِيَّةِ الْجُمُعَةِ فَصَلِّ بَيْنَ الْعِشَاءَيْنِ اثْنَتَيْ عَشْرَةَ رَكْعَةً تَقْرَأُ فِي كُلِّ رَكْعَةٍ الْحَمْدَ مَرَّةً وَ قُلْ هُوَ اللَّهُ اثْنَتَيْ عَشْرَةَ مَرَّةً فَإِذَا صَلَّيْتَ أَرْبَعَ رَكَعَاتٍ فَاسْجُدْ وَ قُلْ فِي سُجُودِكَ اللَّهُمَّ يَا سَابِقَ الْفَوْتِ وَ يَا سَامِعَ الصَّوْتِ وَ يَا مُحْيِيَ الْعِظَامِ بَعْدَ الْمَوْتِ وَ هِيَ رَمِيمٌ أَسْأَلُكَ بِاسْمِكَ الْعَظِيمِ الْأَعْظَمِ أَنْ تُصَلِّيَ عَلَي مُحَمَّدٍ وَ آلِ مُحَمَّدٍ عَبْدِكَ وَ رَسُولِكَ وَ عَلَي أَهْلِ بَيْتِهِ الطَّيِّبِينَ الطَّاهِرِينَ وَ تُعَجِّلَ لِيَ الْفَرَجَ مِمَّا أَنَا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ذَلِكَ فَكَانَ مَا رَأَيْتَ‌</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8" w:name="__RefHeading___Toc1159291_1934241801"/>
      <w:bookmarkStart w:id="779" w:name="_Toc331"/>
      <w:bookmarkEnd w:id="778"/>
      <w:r>
        <w:rPr>
          <w:rtl w:val="true"/>
        </w:rPr>
        <w:t>«</w:t>
      </w:r>
      <w:r>
        <w:rPr/>
        <w:t>50</w:t>
      </w:r>
      <w:r>
        <w:rPr>
          <w:rtl w:val="true"/>
        </w:rPr>
        <w:t>»</w:t>
      </w:r>
      <w:bookmarkEnd w:id="779"/>
    </w:p>
    <w:p>
      <w:pPr>
        <w:pStyle w:val="BookText"/>
        <w:rPr/>
      </w:pPr>
      <w:r>
        <w:rPr>
          <w:rFonts w:ascii="Amiri" w:hAnsi="Amiri" w:eastAsia="Amiri" w:cs="Amiri"/>
          <w:color w:val="111111"/>
          <w:sz w:val="28"/>
          <w:sz w:val="28"/>
          <w:szCs w:val="28"/>
          <w:rtl w:val="true"/>
          <w:lang w:bidi="ar-SA"/>
        </w:rPr>
        <w:t xml:space="preserve">جَمَالُ الْأُسْبُوعِ، ذِكْرُ رِوَايَةٍ بِهَذِهِ الصَّلَاةِ وَ الدُّعَاءِ لَيْلَةَ السَّبْتِ بِشَرْحٍ وَ تَفْصِيلٍ وَ زِيَادَةٍ فِي دُعَائِهَا الْجَمِيلِ وَجَدْنَاهَا فِي كُتُبِ أَمْثَالِهَا مِنَ الْعِبَادَاتِ مَرْوِيَّةً عَنْ مَوْلَانَا مُوسَي بْنِ جَعْفَرٍ عَلَيْهِ أَفْضَلُ الصَّلَوَاتِ وَ هَذَا لَفْظُهَا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الشَّرِيفُ أَبُو جَعْفَرٍ أَحْمَدُ بْنُ إِبْرَاهِيمَ الْعَلَوِيُّ الْمُوسَوِيُّ النَّقِيبُ بِالْحَائِرِ عَلَي سَاكِنِهِ السَّلَامُ قَالَ حَدَّثَنَا أَبُو الْحُسَيْنِ مُحَمَّدُ بْنُ الْحَسَنِ بْنِ إِسْمَاعِيلَ الْإِسْكَافُ يَرْفَعُهُ بِإِسْنَادِهِ إِلَي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اسْتَدْعَانِي الرَّشِيدُ لَيْلًا فَقَالَ لِيَ اذْهَبْ إِلَي مُوسَي بْنِ جَعْفَرٍ عليه السلام وَ كَانَ مَحْبُوساً فِي حَبْسِهِ فَأَطْلِقْهُ وَ احْمِلْ إِلَيْهِ مِنَ الْمَالِ كَذَا وَ كَذَا وَ</w:t>
      </w:r>
    </w:p>
    <w:p>
      <w:pPr>
        <w:pStyle w:val="BookText"/>
        <w:rPr/>
      </w:pPr>
      <w:r>
        <w:rPr>
          <w:rFonts w:ascii="IRNazanin" w:hAnsi="IRNazanin" w:eastAsia="IRNazanin"/>
          <w:color w:val="111111"/>
          <w:sz w:val="28"/>
          <w:sz w:val="28"/>
          <w:szCs w:val="28"/>
          <w:rtl w:val="true"/>
          <w:lang w:bidi="fa-IR"/>
        </w:rPr>
        <w:t xml:space="preserve">به حسن، ای الله به حجت و خلیفه ات در بلدت، بر محمد و خاندان محمد درود بفرست و بر کسی که از او بیم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او را می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شو و دشواری او را بر من هموار کن و رهبری او را بر من آسان کن و کینه دل او را از من دفع کن و خیر او را به من روزی کن و شر او را از من دور کن که من ای خدا، به تو پناه می  آورم و به تو اعتماد می کنم و بر تو تکیه می کنم و توکل می کنم و بر محمد و آل محمد درود بفرست و او را از من دفع کن که تو فریاد رس کمک خواهان و پناه پناه جویندگان و پناه پناه آورندگان و مهربان ترین مهربانان هستی</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از جمله آن چیزی که از ابوالحسن موسی کاظم علیه السلام روایت شده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 شنبه پیامبر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تو محبوس مظلوم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سه مرتبه تکرار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فتنه ای برای شما و بهره مندی تا زمانی باشد، فردا روزه دار صبح کن و با روزه پنج شنبه و جمعه آن را دنبال کن و چون وقت عشائین از شب جمعه شد، بین عشائین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بخوان که در هر رکعتی یک مرتبه حمد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 و چون چهار رکعت خواندی سجده کن و در سجودت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ای پیشی گیرنده بر چیزی که از دست می رود، ای شنونده صدا، ای زنده کننده استخوان بعد از مرگ در حالی که آن پوسیده است، با اسم عظیم اعظمت از تو می خواهم که بر بنده و رسولت محمد و بر خاندان محمد درود بفرستی و بر اهل بیت طیّب و طاهر او، و در فرج آنچه که در آن هستم بر من تعجیل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انجام دادم و آنچه که دیدی شد</w:t>
      </w:r>
      <w:r>
        <w:rPr>
          <w:rFonts w:eastAsia="IRNazanin" w:cs="IRNazanin"/>
          <w:color w:val="111111"/>
          <w:sz w:val="28"/>
          <w:szCs w:val="28"/>
          <w:rtl w:val="true"/>
          <w:lang w:bidi="fa-IR"/>
        </w:rPr>
        <w:t>.</w:t>
      </w:r>
      <w:r>
        <w:rPr>
          <w:rStyle w:val="FootnoteAnchor"/>
          <w:rtl w:val="true"/>
        </w:rPr>
        <w:footnoteReference w:id="1007"/>
      </w:r>
    </w:p>
    <w:p>
      <w:pPr>
        <w:pStyle w:val="Heading5"/>
        <w:numPr>
          <w:ilvl w:val="4"/>
          <w:numId w:val="1"/>
        </w:numPr>
        <w:rPr/>
      </w:pPr>
      <w:bookmarkStart w:id="780" w:name="__RefHeading___Toc1159293_1934241801"/>
      <w:bookmarkStart w:id="781" w:name="_Toc332"/>
      <w:bookmarkEnd w:id="780"/>
      <w:r>
        <w:rPr>
          <w:rtl w:val="true"/>
        </w:rPr>
        <w:t xml:space="preserve">روایت </w:t>
      </w:r>
      <w:r>
        <w:rPr/>
        <w:t>50</w:t>
      </w:r>
      <w:bookmarkEnd w:id="781"/>
    </w:p>
    <w:p>
      <w:pPr>
        <w:pStyle w:val="BookText"/>
        <w:rPr/>
      </w:pP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نماز و دعا در شب شنبه را با شرح، تفصیل و زیادتی در دعای زیبای آن ذکر کرده و ما آن را در کتاب های عبادات نظیر آن به صورت روایت شده از مولایمان موسی بن جعفر علیه السلام که برترین صلوات ها بر او باد یافتیم و لفظ آن این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حسین بن اسماعیل اسکاف برایمان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رشید مرا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موسی بن جعفر علیهما السلام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امام که در حبس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آزاد کن و چنین و چنان پول را نزد او ببر و نیز </w:t>
      </w:r>
    </w:p>
    <w:p>
      <w:pPr>
        <w:pStyle w:val="BookText"/>
        <w:rPr/>
      </w:pPr>
      <w:r>
        <w:rPr>
          <w:rFonts w:ascii="Amiri" w:hAnsi="Amiri" w:eastAsia="Amiri" w:cs="Amiri"/>
          <w:color w:val="111111"/>
          <w:sz w:val="28"/>
          <w:sz w:val="28"/>
          <w:szCs w:val="28"/>
          <w:rtl w:val="true"/>
          <w:lang w:bidi="ar-SA"/>
        </w:rPr>
        <w:t xml:space="preserve">مِنَ الْحُمْلَانِ وَ الثِّيَابِ مِثْلَ ذَلِكَ فَرَاجَعْتُهُ وَ اسْتَفْهَمْتُهُ دَفَعَاتٍ فَقَالَ يَا وَيْلَكَ تُرِيدُ أَنْ أَنْقُضَ الْعَهْدَ فَقُلْتُ يَا أَمِيرَ الْمُؤْمِنِينَ وَ مَا الْعَهْدُ قَالَ بَيْنَمَا أَنَا نَائِمٌ إِذَا أَنَا بِأَسْوَدَ أَعْظَمَ مَا يَكُونُ مِنَ السُّودَانِ قَدْ سَاوَرَنِي فَرَكِبَ صَدْرِي ثُمَّ قَالَ لِي مُوسَي بْنَ جَعْفَرٍ فِيمَا حَبَسْتَهُ فَقُلْتُ أَنَا أُطْلِقُهُ وَ أُحْسِنُ إِلَيْهِ فَأَخَذَ عَلَيَّ الْعَهْدَ وَ الْمِيثَاقَ بِذَلِكَ ثُمَّ قَامَ مِنْ صَدْرِي وَ قَدْ كَادَتْ نَفْسِي تَذْهَبُ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فَوَافَيْتُ إِلَي مُوسَي بْنِ جَعْفَرٍ عليهما السلام فَوَجَدْتُهُ قَائِماً يُصَلِّي فَجَلَسْتُ إِلَي أَنْ فَرَغَ مِنْ صَلَاتِهِ فَقُلْتُ لَهُ ابْنُ عَمِّكَ يُقْرِئُكَ السَّلَامَ وَ قَدْ أَمَرَنِي أَنْ أَحْمِلَ إِلَيْكَ مِنَ الْمَالِ كَذَا وَ كَذَا وَ مِنَ الْحُمْلَانِ مِثْلَ ذَلِكَ وَ هَا هُوَ عَلَي الْبَابِ فَقَالَ إِنْ كُنْتَ أُمِرْتَ بِغَيْرِ هَذَا فَافْعَلْهُ قُلْتُ لَا وَ حَقِّ اللَّهِ وَ حَقِّ جَدِّكَ رَسُولِ اللَّهِ صلي الله عليه و آله مَا أُمِرْتُ إِلَّا بِهَذَا فَقَالَ أَمَّا الْمَالُ وَ الْحُمْلَانُ فَلَا حَاجَةَ لِي فِيهَا إِذَا كَانَتْ حُقُوقُ الْأُمَّةِ فِيهَا فَقُلْتُ أَقْسَمْتُ عَلَيْكَ إِلَّا قَبِلْتَهُ فَإِنِّي أَتَخَوَّفُ عَلَيْكَ أَنْ يَغْتَاظَ فَقَالَ عليه السلام افْعَلْ مَا 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 الِانْصِرَافَ قُلْتُ لَهُ بِحَقِّ اللَّهِ وَ بِحَقِّ جَدِّكَ رَسُولِ اللَّهِ صلي الله عليه و آله إِلَّا مَا أَخْبَرْتَنِي مَا كَانَ هَذَا فَقَدْ وَجَبَ حَقِّي عَلَيْكَ لِمَوْضِعِ بِشَارَتِي قَالَ عليه السلام نِمْتُ لَيْلَةَ الْأَرْبِعَاءِ بَعْدَ صَلَاةِ اللَّيْلِ وَ قَدْ هَوَّمَتْ عَيْنَايَ فَرَأَيْتُ جَدِّي رَسُولَ اللَّهِ صلي الله عليه و آله وَ هُوَ يَقُولُ يَا مُوسَي أَنْتَ مَحْبُوسٌ مَظْلُومٌ قُلْتُ نَعَمْ يَا رَسُولَ اللَّهِ فَقَالَ صلي الله عليه و آله وَ إِنْ أَدْرِي لَعَلَّهُ فِتْنَةٌ لَكُمْ وَ مَتاعٌ إِلي حِينٍ أَصْبِحْ غَداً صَائِماً وَ أَتْبِعْهُ الْخَمِيسَ وَ الْجُمُعَةَ فَإِذَا كَانَ بَعْدَ صَلَاةِ الْعِشَاءِ مِنْ لَيْلَةِ السَّبْتِ تُصَلِّي اثْنَتَيْ عَشْرَةَ رَكْعَةً تَقْرَأُ فِي كُلِّ رَكْعَةٍ الْحَمْدَ وَ قُلْ هُوَ اللَّهُ أَحَدٌ اثْنَتَيْ عَشْرَةَ مَرَّةً فَإِذَا فَرَغْتَ مِنَ الصَّلَاةِ فَاجْلِسْ بَعْدَ التَّسْلِيمِ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سَابِقَ الْفَوْتِ وَ يَا سَامِعَ الصَّوْتِ وَ يَا مُحْيِيَ الْعِظَامِ بَعْدَ الْمَوْتِ وَ هِيَ رَمِيمٌ أَسْأَلُكَ بِاسْمِكَ الْعَظِيمِ الْأَعْظَمِ الْأَعْظَمِ أَنْ تُصَلِّيَ عَلَي مُحَمَّدٍ وَ آلِ مُحَمَّدٍ عَبْدِكَ وَ رَسُولِكَ وَ عَلَي آلِ بَيْتِهِ الطَّاهِرِينَ وَ تُعَجِّلَ لِيَ الْفَرَجَ مِمَّا أَنَا مَمْنُوٌّ بِهِ وَ صَالٍ بِحَرِّهِ يَا رَبَّ الْعَالَمِينَ</w:t>
      </w:r>
    </w:p>
    <w:p>
      <w:pPr>
        <w:pStyle w:val="BookText"/>
        <w:rPr/>
      </w:pPr>
      <w:r>
        <w:rPr>
          <w:rFonts w:ascii="IRNazanin" w:hAnsi="IRNazanin" w:eastAsia="IRNazanin"/>
          <w:color w:val="111111"/>
          <w:sz w:val="28"/>
          <w:sz w:val="28"/>
          <w:szCs w:val="28"/>
          <w:rtl w:val="true"/>
          <w:lang w:bidi="fa-IR"/>
        </w:rPr>
        <w:t>مرکب و لباس برایش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مراجعه کردم و چندین مرتبه از او دلیل این کار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می خواهی عهد شکنی کنم؟ گفتم یا امیر مؤمنان، چه عهدی؟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خواب بودم، ناگهان با سیه  چرده ای که از سیاهان نبود روبرو شدم که بر من هجوم آورده و بر سینه ام سوار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موسی بن جعفر را حبس کرده ای؟ گفتم من آزادش می کنم و به او نیکی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از من عهد و پیمان گرفت، سپس از روی سینه 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نفسم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حضور موسی بن جعفر علیه السلام رسیدم و او را قائم به نماز یافتم، پس نشستم تا از نمازش فارغ شد،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سلام رساند و مرا امر کرد که چنین و چنان مال و مثل آن از مرکب نزد تو آورم و اینک بر در توست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غیر این امر شده ای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سوگند به خدا و حق جدت رسول الله صلّی الله علیه و آله، جز بر این امر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اموال و مرکب ها، من نیازی به آنها ندارم تا زمانی که حقوق امت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 دهم که آن را بپذیری، چون بر تو بیم دارم که خشمگین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نظرت هست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قصد رفتن داشت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حق خدا و حق جدت رسول الله، اگر مرا آگاه نسازی که این چه بود، و حق من به خاطر آوردن بشارت، بر تو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بعد از نماز شب خوابیدم و چشمانم بر روی هم رفت، پس جدم رسول الله را دیدم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محبوس مظلوم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می دانم شاید آن فتنه ای برای شما و بهره مندی تا زمانی باشد، فردا روزه دار صبح کن و پنج شنبه و جمعه را به آن پیوند کن، و چون بعد از نماز عشای شب شنبه شد، دوازده رکعت می خوانی که در هر رکعت حمد و دوازده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 و چون از نماز فارغ شدی، بعد از تسلیم بنشین و بگو</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ای سابق الفوت، ای شنونده صدا، ای زنده  کننده استخوان ها بعد از مرگ در حالی که آن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عظیم اعظمت از تو می خواهم که بر محمد و خاندان محمد، بنده و رسولت درود بفرستی و همچنین بر اهل بیت مطهرش، و در فرج آنچه که من به آن مبتلا هستم و از آتش آن می سوزم تعجیل بفرما، یا رب العالمین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ذَلِكَ فَكَانَ مَا رَأَيْتَ</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وَظَائِفِ يَوْمِ الْخَمِيسِ صَلَاةٌ بَعْدَ ضَاحِي نَهَارِهِ لِدَفْعِ الْغَمِّ وَ الْهَمِّ وَ قَضَاءِ الدُّيُونِ وَ قَدْ تَقَدَّمَ ذِكْرُهَا فِي الرِّوَايَةِ الثَّانِيَةِ مِنْ عَمَلِ الْأُسْبُوعِ وَ بَيْنَ الرِّوَايَتَيْنِ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أَبُو الْحَسَنِ عَلِيُّ بْنُ أَحْمَدَ الطُّوسِيُّ عَنْ أَحْمَدَ بْنِ عَلِيٍّ الرَّازِيِّ عَنْ مُحَمَّدِ بْنِ إِسْمَاعِيلَ عَنْ عَبْدِ الرَّحْمَنِ بْنِ أَبِي نَجْرَانَ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إِسْحَاقَ بْنَ عَمَّارٍ وَ دَاوُدَ بْنَ كَثِيرٍ الرَّقِّيَّ وَ جَمَاعَةً عِنْدَ سَيِّدِنَا أَبِي عَبْدِ اللَّهِ عليه السلام فَدَخَلَ إِسْمَاعِيلُ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الْغَمَّ وَ الْهَمَّ وَ كَثْرَةَ الدَّيْنِ فَقَالَ لَهُ عليه السلام إِذَا كَانَ يَوْمُ الْخَمِيسِ بَعْدَ الضُّحَي فَاغْتَسِلْ وَ أْتِ مُصَلَّاكَ وَ صَلِّ أَرْبَعَ رَكَعَاتٍ تَقْرَأُ فِي كُلِّ رَكْعَةٍ فَاتِحَةَ الْكِتَابِ وَ عَشْرَ مَرَّاتٍ إِنَّا أَنْزَلْناهُ فِي لَيْلَةِ الْقَدْرِ فَإِذَا سَلَّمْتَ تَقُولُ مِائَةَ مَرَّةٍ اللَّهُمَّ صَلِّ عَلَي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تَرْفَعُ يَدَيْكَ نَحْوَ السَّمَاءِ وَ تَقُولُ يَا اللَّهُ يَا اللَّهُ يَا اللَّهُ عَشْرَ مَرَّاتٍ ثُمَّ تُحَرِّكُ سَبَّابَتَيْكَ وَ تَقُولُ يَا رَبِّ يَا رَبِّ حَتَّي تَنْقَطِعَ النَّفَسُ ثُمَّ تَبْسُطُ يَدَيْكَ تِلْقَاءَ وَجْهِكَ وَ تَقُولُ يَا اللَّهُ يَا اللَّهُ عَشْرَ مَرَّاتٍ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أَفْضَلَ مَنْ رُجِيَ وَ يَا خَيْرَ مَنْ دُعِيَ وَ يَا أَجْوَدَ مَنْ أَعْطَي وَ يَا أَكْرَمَ مَنْ سُئِلَ وَ يَا مَنْ لَا يَعِزُّ عَلَيْهِ مَا يَفْعَلُهُ يَا مَنْ حَيْثُمَا دُعِيَ أَجَابَ اللَّهُمَّ إِنِّي أَسْأَلُكَ بِمُوجِبَاتِ رَحْمَتِكَ وَ أَسْمَائِكَ الْعِظَامِ وَ بِكُلِّ اسْمٍ لَكَ عَظِيمٍ وَ أَسْأَلُكَ بِوَجْهِكَ الْكَرِيمِ وَ بِفَضْلِكَ الْقَدِيمِ وَ أَسْأَلُكَ بِاسْمِكَ الَّذِي إِذَا دُعِيتَ بِهِ أَجَبْتَ وَ إِذَا سُئِلْتَ بِهِ أَعْطَيْتَ وَ أَسْأَلُكَ بِاسْمِكَ الْعَظِيمِ الْعَظِيمِ دَيَّانِ يَوْمِ الدِّينِ مُحْيِي الْعِظَامِ وَ هِيَ رَمِيمٌ وَ أَسْأَلُكَ بِأَنَّكَ أَنْتَ اللَّهُ لَا إِلَهَ إِلَّا أَنْتَ أَنْ تُصَلِّيَ عَلَي مُحَمَّدٍ وَ آلِ مُحَمَّدٍ وَ أَنْ تُيَسِّرَ لِي أَمْرِي وَ لَا تُعَسِّرَ عَلَيَّ وَ تُسَهِّلَ لِي مَطْلَبَ رِزْقِي مِنْ فَضْلِكَ الْوَاسِعِ يَا قَاضِيَ الْحَاجَاتِ يَا قَدِيراً عَلَي مَا لَا يَقْدِرُ عَلَيْهِ أَحَدٌ غَيْرُكَ يَا أَرْحَمَ الرَّاحِمِينَ وَ أَكْرَمَ الْأَكْرَمِينَ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أَقُولُ وَ زَادَ فِيهِ أَبُو الْفَرَجِ مُحَمَّدُ بْنُ أَبِي قُرَّةَ رَحِمَهُمَا اللَّهُ اللَّهُمَّ إِنِّي</w:t>
      </w:r>
    </w:p>
    <w:p>
      <w:pPr>
        <w:pStyle w:val="BookText"/>
        <w:rPr/>
      </w:pPr>
      <w:r>
        <w:rPr>
          <w:rFonts w:ascii="IRNazanin" w:hAnsi="IRNazanin" w:eastAsia="IRNazanin"/>
          <w:color w:val="111111"/>
          <w:sz w:val="28"/>
          <w:sz w:val="28"/>
          <w:szCs w:val="28"/>
          <w:rtl w:val="true"/>
          <w:lang w:bidi="fa-IR"/>
        </w:rPr>
        <w:t>و آن را گفتم و آنچه دیدی شد</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از تکالیف روز جمعه، نماز بعد از چاشتگاه روز آن، برای رفع غم و اندوه و پرداخت بدهی است و ذکر آن در روایت دوم از اعمال هفته بیان شد و بین دو روایت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اسحاق بن عمار و داود بن کثیر الرقی و جمعی نزد مولایمان امام صادق علیه السلام بودیم و اسماعیل بن قیس داخل شد و از غم و اندوه و کثرت بدهی شکایت کرد، پس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روز پنج شنبه بعد از ظهر شد، غسل کن و به محل نمازت بیا و چهار رکعت بخوان که در هر رکعت فاتحة  الکتاب 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کنی و چون سلام دادی صد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سرت را به سوی آسمان بالا می بری و ده مرتبه می گویی یا الله یا الله یا الله، سپس دو انگشت سبابه ات را تکان می دهی و می گویی یا رب یا رب یا رب تا نفست قطع شود، سپس دستانت را مقابل چهره ات باز می کنی و ده مرتبه یا الله یا الله می گویی و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برترین کسی که به او امید بسته شد و بهترین کسی که خوانده شد، ای بخشنده ترین کسی که عطا کرد و ای کریم ترین کسی که مسألت شد، ای کسی که آنچه انجام می دهد بر او دشوار نیست، ای کسی که هر جا خوانده شود اجابت می کند، بارالها، من به موجبات رحمتت و اسماء عظیمت و به هر اسمی که برای تو عظیم است از تو می خواهم و به وجه کریمت و به فضل قدیمت از تو می خواهم، و به اسمت که هر گاه با آن خوانده شوی اجابت می کنی و هر گاه با آن مسألت شوی عطا می کنی از تو می خواهم و با اسم عظیم عظیمت از تو می خواهم، ای جزا دهنده روز جزا، ای زنده کننده استخوان ها در حالی که پوسیده است و به اینکه تو خدایی هستی که هیچ خدایی جز تو نیست از تو می خواهم که بر محمد و خاندان محمد درود بفرستی و امرم را بر من آسان کن و بر من دشوار نکن و طلب روزی ام را با فضل وسیعت بر من سهل کن، ای برآورنده حاجات، ای توانا بر آنچه که کسی غیر از تو بر آن قادر نیست، ای مهربان ترین مهربانان و ای کریم ترین کریمان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محمد بن ابوقرّه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افزوده است</w:t>
      </w:r>
      <w:r>
        <w:rPr>
          <w:rFonts w:eastAsia="IRNazanin" w:cs="IRNazanin"/>
          <w:color w:val="111111"/>
          <w:sz w:val="28"/>
          <w:szCs w:val="28"/>
          <w:rtl w:val="true"/>
          <w:lang w:bidi="fa-IR"/>
        </w:rPr>
        <w:t xml:space="preserve">: </w:t>
      </w:r>
      <w:bookmarkStart w:id="782" w:name="pg13534_198056"/>
    </w:p>
    <w:p>
      <w:pPr>
        <w:pStyle w:val="BookText"/>
        <w:rPr/>
      </w:pPr>
      <w:bookmarkEnd w:id="782"/>
      <w:r>
        <w:rPr>
          <w:rFonts w:ascii="Amiri" w:hAnsi="Amiri" w:eastAsia="Amiri" w:cs="Amiri"/>
          <w:color w:val="111111"/>
          <w:sz w:val="28"/>
          <w:sz w:val="28"/>
          <w:szCs w:val="28"/>
          <w:rtl w:val="true"/>
          <w:lang w:bidi="ar-SA"/>
        </w:rPr>
        <w:t>أَسْأَلُكَ بِقُوَّتِكَ وَ قُدْرَتِكَ وَ بِعِزَّتِكَ وَ مَا أَحَاطَ بِهِ عِلْمُكَ أَنْ تُيَسِّرَ لِي مِنْ فَضْلِكَ وَ حَلَالِ رِزْقِكَ أَوْسَعَهُ وَ أَعَمَّهُ فَضْلًا وَ خَيْرَهُ عَاقِبَةً يَا رَبِ‌</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3" w:name="__RefHeading___Toc1159295_1934241801"/>
      <w:bookmarkStart w:id="784" w:name="_Toc333"/>
      <w:bookmarkEnd w:id="783"/>
      <w:r>
        <w:rPr>
          <w:rtl w:val="true"/>
        </w:rPr>
        <w:t>«</w:t>
      </w:r>
      <w:r>
        <w:rPr/>
        <w:t>51</w:t>
      </w:r>
      <w:r>
        <w:rPr>
          <w:rtl w:val="true"/>
        </w:rPr>
        <w:t>»</w:t>
      </w:r>
      <w:bookmarkEnd w:id="784"/>
    </w:p>
    <w:p>
      <w:pPr>
        <w:pStyle w:val="BookText"/>
        <w:rPr/>
      </w:pPr>
      <w:r>
        <w:rPr>
          <w:rFonts w:ascii="Amiri" w:hAnsi="Amiri" w:eastAsia="Amiri" w:cs="Amiri"/>
          <w:color w:val="111111"/>
          <w:sz w:val="28"/>
          <w:sz w:val="28"/>
          <w:szCs w:val="28"/>
          <w:rtl w:val="true"/>
          <w:lang w:bidi="ar-SA"/>
        </w:rPr>
        <w:t>الْمُتَهَجِّدُ،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إِلَي اللَّهِ تَعَالَي حَاجَةٌ فَلْيُصَلِّ يَوْمَ الْخَمِيسِ أَرْبَعَ رَكَعَاتٍ بَعْدَ الضُّحَي بَعْدَ أَنْ يَغْتَسِلَ يَقْرَأُ فِي كُلِّ رَكْعَةٍ فَاتِحَةَ الْكِتَابِ مَرَّةً وَ عِشْرِينَ مَرَّةً إِنَّا أَنْزَلْناهُ وَ سَاقَ الْحَدِيثَ نَحْوَ مَا مَرَّ إِلَي قَوْلِهِ وَ أَكْرَمَ الْأَكْرَمِينَ‌</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5" w:name="__RefHeading___Toc1159297_1934241801"/>
      <w:bookmarkStart w:id="786" w:name="_Toc334"/>
      <w:bookmarkEnd w:id="785"/>
      <w:r>
        <w:rPr>
          <w:rtl w:val="true"/>
        </w:rPr>
        <w:t>«</w:t>
      </w:r>
      <w:r>
        <w:rPr/>
        <w:t>52</w:t>
      </w:r>
      <w:r>
        <w:rPr>
          <w:rtl w:val="true"/>
        </w:rPr>
        <w:t>»</w:t>
      </w:r>
      <w:bookmarkEnd w:id="786"/>
    </w:p>
    <w:p>
      <w:pPr>
        <w:pStyle w:val="BookText"/>
        <w:rPr/>
      </w:pPr>
      <w:r>
        <w:rPr>
          <w:rFonts w:ascii="Amiri" w:hAnsi="Amiri" w:eastAsia="Amiri" w:cs="Amiri"/>
          <w:color w:val="111111"/>
          <w:sz w:val="28"/>
          <w:sz w:val="28"/>
          <w:szCs w:val="28"/>
          <w:rtl w:val="true"/>
          <w:lang w:bidi="ar-SA"/>
        </w:rPr>
        <w:t>الْبَلَدُ الْأَمِينُ، نُقِلَ مِنْ كِتَابِ الْأَغْسَالِ لِابْنِ عَيَّاشٍ قَالَ رَوَاهَا إِسْحَاقُ بْنُ عَمَّارٍ وَ دَاوُدُ بْنُ كَثِيرٍ وَ دَاوُدُ بْنُ زُمَيْلٍ وَ الْمُفَضَّلُ بْنُ عُمَرَ وَ سَيْفٌ التَّمَّارُ وَ الْمُعَلَّي بْنُ خُنَيْسٍ وَ حَمَّادُ بْنُ عُثْمَانَ كُلُّهُمْ اجْتَمَعُوا فِي رِوَايَتِهَا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إِسْمَاعِيلَ بْنَ قَيْسٍ الْمَوْصِلِيَّ شَكَا الْإِضَافَةَ إِلَي الصَّادِقِ عليه السلام فَأَمَرَهُ بِهَذِهِ الصَّلَاةِ وَ أَنْ يَفْعَلَهَا مِرَاراً فَفَعَلَ ذَلِكَ وَ كَثُرَ مَالُهُ وَ دَفَعَ إِلَي الصَّادِقِ عليه السلام كِيساً فِيهِ خَمْسُمِائَةِ دِينَارٍ وَ أَمَرَهُ عليه السلام أَنْ يَتَفَقَّدَ أُمُورَ إِخْوَانِهِ ثُمَّ أَوْرَدَ نَحْوَ مَا فِي الْمُتَهَجِّدِ إِلَّا أَنَّ فِيهِ ثُمَّ يُحَرِّكُ سَبَّابَتَيْهِ وَ يَقُولُ يَا اللَّهُ يَا اللَّهُ عَشْراً ثُمَّ يَقُولُ يَا رَبِّ يَا رَبِّ حَتَّي يَنْقَطِعَ النَّفَسُ وَ فِي الْمُتَهَجِّدِ وَ فِيهِ يَا مَنْ لَا يَعِزُّ عَلَيْهِ مَا فَعَلَهُ وَ فِيهِمَا مُوجِبَاتُ بِدُونِ الْبَاءِ وَ فِيهِ بِاسْمِكَ الْعَظِيمِ الْأَعْظَمِ</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1159299_1934241801"/>
      <w:bookmarkStart w:id="788" w:name="_Toc335"/>
      <w:bookmarkEnd w:id="787"/>
      <w:r>
        <w:rPr>
          <w:rtl w:val="true"/>
        </w:rPr>
        <w:t>بيان</w:t>
      </w:r>
      <w:bookmarkEnd w:id="788"/>
    </w:p>
    <w:p>
      <w:pPr>
        <w:pStyle w:val="BookText"/>
        <w:rPr/>
      </w:pPr>
      <w:r>
        <w:rPr>
          <w:rFonts w:ascii="Amiri" w:hAnsi="Amiri" w:eastAsia="Amiri" w:cs="Amiri"/>
          <w:color w:val="111111"/>
          <w:sz w:val="28"/>
          <w:sz w:val="28"/>
          <w:szCs w:val="28"/>
          <w:rtl w:val="true"/>
          <w:lang w:bidi="ar-SA"/>
        </w:rPr>
        <w:t>في قرار رحمتك‌</w:t>
      </w:r>
      <w:r>
        <w:rPr>
          <w:rStyle w:val="FootnoteAnchor"/>
          <w:rtl w:val="true"/>
        </w:rPr>
        <w:footnoteReference w:id="1012"/>
      </w:r>
      <w:r>
        <w:rPr>
          <w:rFonts w:ascii="Amiri" w:hAnsi="Amiri" w:eastAsia="Amiri" w:cs="Amiri"/>
          <w:color w:val="111111"/>
          <w:sz w:val="28"/>
          <w:sz w:val="28"/>
          <w:szCs w:val="28"/>
          <w:rtl w:val="true"/>
          <w:lang w:bidi="ar-SA"/>
        </w:rPr>
        <w:t>القرار المستقر من الأرض أي في محل استقرار رحمتك أو في محل استقرار منسوب إلي رحمتك مقرون بها و بموضع الرحمة من كتابك‌</w:t>
      </w:r>
      <w:r>
        <w:rPr>
          <w:rStyle w:val="FootnoteAnchor"/>
          <w:rtl w:val="true"/>
        </w:rPr>
        <w:footnoteReference w:id="1013"/>
      </w:r>
      <w:r>
        <w:rPr>
          <w:rFonts w:ascii="Amiri" w:hAnsi="Amiri" w:eastAsia="Amiri" w:cs="Amiri"/>
          <w:color w:val="111111"/>
          <w:sz w:val="28"/>
          <w:sz w:val="28"/>
          <w:szCs w:val="28"/>
          <w:rtl w:val="true"/>
          <w:lang w:bidi="ar-SA"/>
        </w:rPr>
        <w:t>أي بالموضع الذي ذكرت فيه رحمتك أو تلاوته سبب لرحمتك</w:t>
      </w:r>
    </w:p>
    <w:p>
      <w:pPr>
        <w:pStyle w:val="BookText"/>
        <w:rPr/>
      </w:pPr>
      <w:r>
        <w:rPr>
          <w:rFonts w:ascii="IRNazanin" w:hAnsi="IRNazanin" w:eastAsia="IRNazanin"/>
          <w:color w:val="111111"/>
          <w:sz w:val="28"/>
          <w:sz w:val="28"/>
          <w:szCs w:val="28"/>
          <w:rtl w:val="true"/>
          <w:lang w:bidi="fa-IR"/>
        </w:rPr>
        <w:t>من به قوتت، قدرتت و به عزتت و هر آنچه که علم تو بر آن احاطه دارد از تو می خواهم که از فضلت و روزی حلالت، وسیع ترین و فراگیر ترین آنها از نظر فضل و بهترین آنها از نظر عاقبت را بر من میسر کنی، ای خدا</w:t>
      </w:r>
      <w:r>
        <w:rPr>
          <w:rFonts w:eastAsia="IRNazanin" w:cs="IRNazanin"/>
          <w:color w:val="111111"/>
          <w:sz w:val="28"/>
          <w:szCs w:val="28"/>
          <w:rtl w:val="true"/>
          <w:lang w:bidi="fa-IR"/>
        </w:rPr>
        <w:t>.</w:t>
      </w:r>
      <w:r>
        <w:rPr>
          <w:rStyle w:val="FootnoteAnchor"/>
          <w:rtl w:val="true"/>
        </w:rPr>
        <w:footnoteReference w:id="1014"/>
      </w:r>
    </w:p>
    <w:p>
      <w:pPr>
        <w:pStyle w:val="Heading5"/>
        <w:numPr>
          <w:ilvl w:val="4"/>
          <w:numId w:val="1"/>
        </w:numPr>
        <w:rPr/>
      </w:pPr>
      <w:bookmarkStart w:id="789" w:name="__RefHeading___Toc1159301_1934241801"/>
      <w:bookmarkStart w:id="790" w:name="_Toc336"/>
      <w:bookmarkEnd w:id="789"/>
      <w:r>
        <w:rPr>
          <w:rtl w:val="true"/>
        </w:rPr>
        <w:t xml:space="preserve">روایت </w:t>
      </w:r>
      <w:r>
        <w:rPr/>
        <w:t>51</w:t>
      </w:r>
      <w:bookmarkEnd w:id="790"/>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حاجتی از خدا داشته باشد باید روز پنج شنبه بعد از ظهر، بعد از اینکه غسل کرد چهار رکعت بخواند که در هر رکعت یک مرتبه فاتحة الکتاب و بیست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را مشابه آنچه که بیان شد، تا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اکرم الاکرمین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w:t>
      </w:r>
      <w:r>
        <w:rPr>
          <w:rStyle w:val="FootnoteAnchor"/>
          <w:rtl w:val="true"/>
        </w:rPr>
        <w:footnoteReference w:id="1015"/>
      </w:r>
    </w:p>
    <w:p>
      <w:pPr>
        <w:pStyle w:val="Heading5"/>
        <w:numPr>
          <w:ilvl w:val="4"/>
          <w:numId w:val="1"/>
        </w:numPr>
        <w:rPr/>
      </w:pPr>
      <w:bookmarkStart w:id="791" w:name="__RefHeading___Toc1159303_1934241801"/>
      <w:bookmarkStart w:id="792" w:name="_Toc337"/>
      <w:bookmarkEnd w:id="791"/>
      <w:r>
        <w:rPr>
          <w:rtl w:val="true"/>
        </w:rPr>
        <w:t xml:space="preserve">روایت </w:t>
      </w:r>
      <w:r>
        <w:rPr/>
        <w:t>52</w:t>
      </w:r>
      <w:bookmarkEnd w:id="792"/>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اغسال تالیف ابن عیاش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داود بن کثیر، داود بن زمیل، مفضل بن عمر، سیف تمار، معلی بن خنیس و حماد بن عثمان همگی در روایت آن اجتماع دارند و اینکه اسماعیل بن قیس موصلی از فقر نزد صادق علیه السلام شکایت کرد، پس او را به این نماز امر فرمود و اینکه چندین مرتبه آن را انجام دهد، پس آن را انجام داد و مالش فراوان شد و کیسه ای که در آن پانصد دینار بود به امام صادق</w:t>
      </w:r>
    </w:p>
    <w:p>
      <w:pPr>
        <w:pStyle w:val="BookText"/>
        <w:rPr/>
      </w:pPr>
      <w:r>
        <w:rPr>
          <w:rFonts w:ascii="IRNazanin" w:hAnsi="IRNazanin" w:eastAsia="IRNazanin"/>
          <w:color w:val="111111"/>
          <w:sz w:val="28"/>
          <w:sz w:val="28"/>
          <w:szCs w:val="28"/>
          <w:rtl w:val="true"/>
          <w:lang w:bidi="fa-IR"/>
        </w:rPr>
        <w:t>علیه السلام پرداخت کرد و امام به او امر کرد که به امور برادرانش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نظیر آنچه که در المتهجد آمده است را آورده است، با این تفاوت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دو انگشت سبابه اش را حرکت می دهد و ده مرتبه یا الله یا الله می گوید، سپس یا رب یا رب می گوید تا نفسش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المتهجد آمده است و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آنچه انجام می دهد بر او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باء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اسم عظیم اعظمت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793" w:name="__RefHeading___Toc1159305_1934241801"/>
      <w:bookmarkStart w:id="794" w:name="_Toc338"/>
      <w:bookmarkEnd w:id="793"/>
      <w:r>
        <w:rPr>
          <w:rtl w:val="true"/>
        </w:rPr>
        <w:t>توضیح</w:t>
      </w:r>
      <w:bookmarkEnd w:id="79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قرار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یعنی مستقر از زمین، یعنی در محل استقرار رحمتت یا در محل استقرار منسوب به رحمتت مقرون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بموضع الرحمه من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محلی که در آن رحمتت ذکر می شود یا تلاوت آن به سبب رحمت توست، </w:t>
      </w:r>
    </w:p>
    <w:p>
      <w:pPr>
        <w:pStyle w:val="BookText"/>
        <w:rPr/>
      </w:pPr>
      <w:r>
        <w:rPr>
          <w:rFonts w:ascii="Amiri" w:hAnsi="Amiri" w:eastAsia="Amiri" w:cs="Amiri"/>
          <w:color w:val="111111"/>
          <w:sz w:val="28"/>
          <w:sz w:val="28"/>
          <w:szCs w:val="28"/>
          <w:rtl w:val="true"/>
          <w:lang w:bidi="ar-SA"/>
        </w:rPr>
        <w:t>و الكتاب يحتمل اللوح أيضا و المحال‌</w:t>
      </w:r>
      <w:r>
        <w:rPr>
          <w:rStyle w:val="FootnoteAnchor"/>
          <w:rtl w:val="true"/>
        </w:rPr>
        <w:footnoteReference w:id="1016"/>
      </w:r>
      <w:r>
        <w:rPr>
          <w:rFonts w:ascii="Amiri" w:hAnsi="Amiri" w:eastAsia="Amiri" w:cs="Amiri"/>
          <w:color w:val="111111"/>
          <w:sz w:val="28"/>
          <w:sz w:val="28"/>
          <w:szCs w:val="28"/>
          <w:rtl w:val="true"/>
          <w:lang w:bidi="ar-SA"/>
        </w:rPr>
        <w:t>المتغير من أحاله إذا غيره و المحال من الكلام بالضم أيضا ما عدل عن وجهه و جرم‌</w:t>
      </w:r>
      <w:r>
        <w:rPr>
          <w:rStyle w:val="FootnoteAnchor"/>
          <w:rtl w:val="true"/>
        </w:rPr>
        <w:footnoteReference w:id="1017"/>
      </w:r>
      <w:r>
        <w:rPr>
          <w:rFonts w:ascii="Amiri" w:hAnsi="Amiri" w:eastAsia="Amiri" w:cs="Amiri"/>
          <w:color w:val="111111"/>
          <w:sz w:val="28"/>
          <w:sz w:val="28"/>
          <w:szCs w:val="28"/>
          <w:rtl w:val="true"/>
          <w:lang w:bidi="ar-SA"/>
        </w:rPr>
        <w:t>و أجرم و اجترم كلها اكتساب الخطإ أم بي إليك‌</w:t>
      </w:r>
      <w:r>
        <w:rPr>
          <w:rStyle w:val="FootnoteAnchor"/>
          <w:rtl w:val="true"/>
        </w:rPr>
        <w:footnoteReference w:id="1018"/>
      </w:r>
      <w:r>
        <w:rPr>
          <w:rFonts w:ascii="Amiri" w:hAnsi="Amiri" w:eastAsia="Amiri" w:cs="Amiri"/>
          <w:color w:val="111111"/>
          <w:sz w:val="28"/>
          <w:sz w:val="28"/>
          <w:szCs w:val="28"/>
          <w:rtl w:val="true"/>
          <w:lang w:bidi="ar-SA"/>
        </w:rPr>
        <w:t>أي جعلني قاصدا إليك و في بعض النسخ بصيغة الأمر و عالج موضع بالبادية بها رمل كثير أعرض‌</w:t>
      </w:r>
      <w:r>
        <w:rPr>
          <w:rStyle w:val="FootnoteAnchor"/>
          <w:rtl w:val="true"/>
        </w:rPr>
        <w:footnoteReference w:id="1019"/>
      </w:r>
      <w:r>
        <w:rPr>
          <w:rFonts w:ascii="Amiri" w:hAnsi="Amiri" w:eastAsia="Amiri" w:cs="Amiri"/>
          <w:color w:val="111111"/>
          <w:sz w:val="28"/>
          <w:sz w:val="28"/>
          <w:szCs w:val="28"/>
          <w:rtl w:val="true"/>
          <w:lang w:bidi="ar-SA"/>
        </w:rPr>
        <w:t>أي عن الشكر و نأي بجانبه أي انحرف عنها أو ذهب بنفسه و تباعد عنه بكليته أو الجانب مجاز عن النفس كالجنب في قوله فِي جَنْبِ اللَّهِ‌</w:t>
      </w:r>
      <w:r>
        <w:rPr>
          <w:rStyle w:val="FootnoteAnchor"/>
          <w:rtl w:val="true"/>
        </w:rPr>
        <w:footnoteReference w:id="1020"/>
      </w:r>
      <w:r>
        <w:rPr>
          <w:rFonts w:ascii="Amiri" w:hAnsi="Amiri" w:eastAsia="Amiri" w:cs="Amiri"/>
          <w:color w:val="111111"/>
          <w:sz w:val="28"/>
          <w:sz w:val="28"/>
          <w:szCs w:val="28"/>
          <w:rtl w:val="true"/>
          <w:lang w:bidi="ar-SA"/>
        </w:rPr>
        <w:t>فذو دعاء عريض أي كثير مستعار مما له عرض متسع للإشعار بكثرته و استمراره و هو أبلغ من الطويل إذ الطول أطول الامتدادين فإذا كان عرضه كذلك فما ظنك بطوله و زخر الوادي امتد جدا و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زَيَّنَّا السَّماءَ الدُّنْيا بِمَصابِيحَ قيل لأن الكواكب كلها تري كأنها تتلألأ عليها و قد مر الكلام فيه وَ حِفْظاً أي و حفظناها من الآفات أو من المسترقة حفظا و قيل مفعول له علي المعني كأنه قال و خصصنا السماء الدنيا بمصابيح زينة و حفظا ذلِكَ تَقْدِيرُ الْعَزِيزِ الْعَلِيمِ البالغ في القدرة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w:t>
      </w:r>
      <w:r>
        <w:rPr>
          <w:rStyle w:val="FootnoteAnchor"/>
          <w:rtl w:val="true"/>
        </w:rPr>
        <w:footnoteReference w:id="1021"/>
      </w:r>
      <w:r>
        <w:rPr>
          <w:rFonts w:ascii="Amiri" w:hAnsi="Amiri" w:eastAsia="Amiri" w:cs="Amiri"/>
          <w:color w:val="111111"/>
          <w:sz w:val="28"/>
          <w:sz w:val="28"/>
          <w:szCs w:val="28"/>
          <w:rtl w:val="true"/>
          <w:lang w:bidi="ar-SA"/>
        </w:rPr>
        <w:t>فيه أن الرحم أخذت بحجزة الرحمن أي اعتصمت به و التجأت إليه مستجيرة أصل الحجزة موضع شد الإزار ثم قيل للإزار حجزة للمجاورة فاستعاره للاعتصام و الالتجاء و التمسك بالشي‌ء و التعلق به و منه الحديث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ليتيني آخذ بحجزة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منه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أشملهم خيرا أي عمهم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بالتوقيف </w:t>
      </w:r>
      <w:r>
        <w:rPr>
          <w:rStyle w:val="FootnoteAnchor"/>
          <w:rtl w:val="true"/>
        </w:rPr>
        <w:footnoteReference w:id="1022"/>
      </w:r>
      <w:r>
        <w:rPr>
          <w:rFonts w:ascii="Amiri" w:hAnsi="Amiri" w:eastAsia="Amiri" w:cs="Amiri"/>
          <w:color w:val="111111"/>
          <w:sz w:val="28"/>
          <w:sz w:val="28"/>
          <w:szCs w:val="28"/>
          <w:rtl w:val="true"/>
          <w:lang w:bidi="ar-SA"/>
        </w:rPr>
        <w:t>أي بسبب إيقافي عندك للسؤال و الحساب أو عنده و في الموقف</w:t>
      </w:r>
    </w:p>
    <w:p>
      <w:pPr>
        <w:pStyle w:val="BookText"/>
        <w:rPr/>
      </w:pPr>
      <w:r>
        <w:rPr>
          <w:rFonts w:ascii="IRNazanin" w:hAnsi="IRNazanin" w:eastAsia="IRNazanin"/>
          <w:color w:val="111111"/>
          <w:sz w:val="28"/>
          <w:sz w:val="28"/>
          <w:szCs w:val="28"/>
          <w:rtl w:val="true"/>
          <w:lang w:bidi="fa-IR"/>
        </w:rPr>
        <w:t>و کتاب لوح را نیز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از ریشه أحاله، زمانی که او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از کلام با ضمه نیز چیزی است که از وجه خود عدول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جرم، اجرم و اجترم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معنی ارتکاب خطاست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بی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قصد کننده تو قرار داد و در بعضی نسخه ها با صیغه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در بادیه است که در آن شن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نآی بجانبه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منحرف شد و خود را برد و با کل وجودش از آن دور شد؛ یا اینکه مجاز از نفس است مانند جنب در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 دعا 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دعای بسیار، مستعار از آنچه که برای عرض وسیعی است، برای بیان کثرت و استمرار آن و این بلیغ تر از طویل است زیرا در طول و عرض، طول طولانی تر ااست و چون عرضش چنین باشد، پس در مورد طول آن چه گمان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امتداد و ارتفاع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زیّنا السماء الدنیا بمصابیح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ستارگان دیده می شوند گویی که بر آن می درخشند و کلام درباره آن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از آفت ها یا از استراق سمع کننده به نیکی حفظ کردیم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است از باب معنا، گویی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دنیا را به چراغ هایی مخصوص کردیم از روی زینت 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تقدیر العزیز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بالغ در قدرت 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در آن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 اخذت بحجزة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چنگ زد و پناه خواه به او پناه برد، اصل حجزه، محل بستن لنگ است سپس به دلیل مجاورت، به ازار حجزه گفته شده، پس برای چنگ زدن، پناه بردن، تمسک به چیزی و تعلق به آن، آن را استعاره گرفت و از آن حدیث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حجزه خداوند را می گرفتم، یعنی یکی از سبب های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اشملهم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با خیر فرا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بالتوقیف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نگه داشتن من نزد تو برای سؤال یا حساب یا نزد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الموقف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أظهر كما مر مُغَيِّراً نِعْمَةً</w:t>
      </w:r>
      <w:r>
        <w:rPr>
          <w:rStyle w:val="FootnoteAnchor"/>
          <w:rtl w:val="true"/>
        </w:rPr>
        <w:footnoteReference w:id="1023"/>
      </w:r>
      <w:r>
        <w:rPr>
          <w:rFonts w:ascii="Amiri" w:hAnsi="Amiri" w:eastAsia="Amiri" w:cs="Amiri"/>
          <w:color w:val="111111"/>
          <w:sz w:val="28"/>
          <w:sz w:val="28"/>
          <w:szCs w:val="28"/>
          <w:rtl w:val="true"/>
          <w:lang w:bidi="ar-SA"/>
        </w:rPr>
        <w:t>أي مبدلا إياها بالنقمة حَتَّي يُغَيِّرُوا ما بِأَنْفُسِهِمْ أي يبدلوا ما بهم من الحال إلي حال أسوإ و الجلجل‌</w:t>
      </w:r>
      <w:r>
        <w:rPr>
          <w:rStyle w:val="FootnoteAnchor"/>
          <w:rtl w:val="true"/>
        </w:rPr>
        <w:footnoteReference w:id="1024"/>
      </w:r>
      <w:r>
        <w:rPr>
          <w:rFonts w:ascii="Amiri" w:hAnsi="Amiri" w:eastAsia="Amiri" w:cs="Amiri"/>
          <w:color w:val="111111"/>
          <w:sz w:val="28"/>
          <w:sz w:val="28"/>
          <w:szCs w:val="28"/>
          <w:rtl w:val="true"/>
          <w:lang w:bidi="ar-SA"/>
        </w:rPr>
        <w:t>بالضم الجرس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الطامة</w:t>
      </w:r>
      <w:r>
        <w:rPr>
          <w:rStyle w:val="FootnoteAnchor"/>
          <w:rtl w:val="true"/>
        </w:rPr>
        <w:footnoteReference w:id="1025"/>
      </w:r>
      <w:r>
        <w:rPr>
          <w:rFonts w:ascii="Amiri" w:hAnsi="Amiri" w:eastAsia="Amiri" w:cs="Amiri"/>
          <w:color w:val="111111"/>
          <w:sz w:val="28"/>
          <w:sz w:val="28"/>
          <w:szCs w:val="28"/>
          <w:rtl w:val="true"/>
          <w:lang w:bidi="ar-SA"/>
        </w:rPr>
        <w:t>من أسماء القيامة لأنها تطم و تغلب علي سائر الدواهي قال الجوهري كل شي‌ء كثر حتي ملأ و غلب فقد طم يطم يقال فوق كل طامة طامة و منه سميت القيامة طامة و النقلة</w:t>
      </w:r>
      <w:r>
        <w:rPr>
          <w:rStyle w:val="FootnoteAnchor"/>
          <w:rtl w:val="true"/>
        </w:rPr>
        <w:footnoteReference w:id="1026"/>
      </w:r>
      <w:r>
        <w:rPr>
          <w:rFonts w:ascii="Amiri" w:hAnsi="Amiri" w:eastAsia="Amiri" w:cs="Amiri"/>
          <w:color w:val="111111"/>
          <w:sz w:val="28"/>
          <w:sz w:val="28"/>
          <w:szCs w:val="28"/>
          <w:rtl w:val="true"/>
          <w:lang w:bidi="ar-SA"/>
        </w:rPr>
        <w:t>بالضم الاسم من الانتقال من موضع إلي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w:t>
      </w:r>
      <w:r>
        <w:rPr>
          <w:rStyle w:val="FootnoteAnchor"/>
          <w:rtl w:val="true"/>
        </w:rPr>
        <w:footnoteReference w:id="1027"/>
      </w:r>
      <w:r>
        <w:rPr>
          <w:rFonts w:ascii="Amiri" w:hAnsi="Amiri" w:eastAsia="Amiri" w:cs="Amiri"/>
          <w:color w:val="111111"/>
          <w:sz w:val="28"/>
          <w:sz w:val="28"/>
          <w:szCs w:val="28"/>
          <w:rtl w:val="true"/>
          <w:lang w:bidi="ar-SA"/>
        </w:rPr>
        <w:t>تألف فلانا داراه و قاربه و وصله حتي يستميله إليه و الدواجي موافق للقاعدة في جمع داجية و المعروف في خصوص هذا البناء الدياجي بالياء قال الجوهري كأنه جمع ديجاة و قد مر برواية أخري بالياء و أكثر النسخ هنا بالواو و أهمرت أي أجريت و علي ما في كتب اللغة كان الأنسب همرت علي بناء المجرد في القاموس همره و يهمره يهمره صبه فهمر هو و انهمر و انهمر الماء انسكب و 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اللَّهُ مَثَلًا قَرْيَةً</w:t>
      </w:r>
      <w:r>
        <w:rPr>
          <w:rStyle w:val="FootnoteAnchor"/>
          <w:rtl w:val="true"/>
        </w:rPr>
        <w:footnoteReference w:id="1028"/>
      </w:r>
      <w:r>
        <w:rPr>
          <w:rFonts w:ascii="Amiri" w:hAnsi="Amiri" w:eastAsia="Amiri" w:cs="Amiri"/>
          <w:color w:val="111111"/>
          <w:sz w:val="28"/>
          <w:sz w:val="28"/>
          <w:szCs w:val="28"/>
          <w:rtl w:val="true"/>
          <w:lang w:bidi="ar-SA"/>
        </w:rPr>
        <w:t xml:space="preserve">أي جعلها مثلا لكل قوم أنعم الله عليهم فأبطرتهم النعمة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فكفروا فأنزل الله بهم نقمته أو لمكة كما قيل كانَتْ آمِنَةً مُطْمَئِنَّةً لا يزعج أهلها خوف يَأْتِيها رِزْقُها أي أقواتها رَغَداً أي واسعا مِنْ كُلِّ مَكانٍ من نواحيها فَأَذاقَهَا اللَّهُ استعار الذوق لإدراك أثر الضرر و اللباس لما غشيهم و اشتمل عليهم من الخوف و الجوع و أوقع الإذاقة عليه بالنظر إلي المستعار له بِما كانُوا يَصْنَعُونَ أي بصنيعهم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ظاهرتر است، چنانکه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مغیّرا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تبدیل کننده نعمت به نقمت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یغیروا ما با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آنچه که بر آنان است را از حالی به حالی بدتر تبدیل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زنگ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قیامت است، زیرا آن سایر مصیبت ها را فرا می گیرد و بر آنها غلبه می یابد؛؛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فراوان می شود تا پر کند و غالب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 یطمّ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کل طامّه طامّه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ریشه، قیامت طامّه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اسمی برای انتقال از جایی به جایی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تألف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مدارا کرد و به او نزدیک شد و به او متصل شد تا اینکه او را به سوی خود متمایل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قاعده است و جمع داجیه است، و معروف در خصوص این بناء، دیاجی با 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جمع دیجاة است و در روایتی دیگر، با یاء بیان شده است و اکثر نسخه ها در اینجا با واو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اجریت و براساس آنچه که در کتب اللغه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بنای ثلاثی مجرد مناسب تر است 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همره و یهمره یهمره صبّه فهمر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ریخت و جاری 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مثلی برای قومی قرار داد که خداوند بر آنان نعمت داد، پس نعمت آنان را گستاخ کرد و کفر ورزیدند، پس خداوند نعمتش را بر آنان نازل کرد؛ یا اینکه مثلی برای مکه است، چنانکه گفته شده است، امن و مورد اطمینان بود و هیچ ترسی اهل آن را پریشان خاطر نمی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یأتیها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اطراف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فاذاقها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 را برای درک اثر ضرر و لباس را برای خوف و گرسنگی که آنان را پوشانده و فرا گرفته است استعاره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مستعار له بر آن واقع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عملشان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غني بي عن نفسي‌</w:t>
      </w:r>
      <w:r>
        <w:rPr>
          <w:rStyle w:val="FootnoteAnchor"/>
          <w:rtl w:val="true"/>
        </w:rPr>
        <w:footnoteReference w:id="1029"/>
      </w:r>
      <w:r>
        <w:rPr>
          <w:rFonts w:ascii="Amiri" w:hAnsi="Amiri" w:eastAsia="Amiri" w:cs="Amiri"/>
          <w:color w:val="111111"/>
          <w:sz w:val="28"/>
          <w:sz w:val="28"/>
          <w:szCs w:val="28"/>
          <w:rtl w:val="true"/>
          <w:lang w:bidi="ar-SA"/>
        </w:rPr>
        <w:t>أي لا يمكنني مفارقتها و قطع النظر عنها فلا بد لي من النظر فيما يصلحها و يخلصها من عذابك و المصانعة الرشوة قاله الجوهري و قالت شعرت بالشي‌ء بالفتح أشعر به شعرا أي فطنت له و منه قولهم ليت شعري أي ليتني علمت قال سيبويه أصله شعرة و لكنهم حذفوا الهاء كما حذفوها من قولهم ذهب بعذرها و هو أبو عذرها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من هذه الفقرات من باب الاكتفاء ببعض الكلام لظهور المرام أي إلي من أذهب أو عند من أطلب أو كيف أذهب إلي غيرك أو لما ذا أذهب إليه و هو لا يقدر علي قضاء حاجتي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كلك أي من نفس ذاتك و كنهه ما يدل عليه فلذا لم تظهره لغيرك أو من ذاتك أو جميع صفاتك و هو الاسم الجامع الدال علي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فِتْنَةٌ لَكُمْ‌</w:t>
      </w:r>
      <w:r>
        <w:rPr>
          <w:rStyle w:val="FootnoteAnchor"/>
          <w:rtl w:val="true"/>
        </w:rPr>
        <w:footnoteReference w:id="1030"/>
      </w:r>
      <w:r>
        <w:rPr>
          <w:rFonts w:ascii="Amiri" w:hAnsi="Amiri" w:eastAsia="Amiri" w:cs="Amiri"/>
          <w:color w:val="111111"/>
          <w:sz w:val="28"/>
          <w:sz w:val="28"/>
          <w:szCs w:val="28"/>
          <w:rtl w:val="true"/>
          <w:lang w:bidi="ar-SA"/>
        </w:rPr>
        <w:t>أي هذا الملك الذي أعطي بنو العباس فتنة و امتحان لهم وَ مَتاعٌ يتمتعون به إِلي حِينٍ أي الموت أو وقت زوال دولتهم و انقراض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ما رأيت‌</w:t>
      </w:r>
      <w:r>
        <w:rPr>
          <w:rStyle w:val="FootnoteAnchor"/>
          <w:rtl w:val="true"/>
        </w:rPr>
        <w:footnoteReference w:id="1031"/>
      </w:r>
      <w:r>
        <w:rPr>
          <w:rFonts w:ascii="Amiri" w:hAnsi="Amiri" w:eastAsia="Amiri" w:cs="Amiri"/>
          <w:color w:val="111111"/>
          <w:sz w:val="28"/>
          <w:sz w:val="28"/>
          <w:szCs w:val="28"/>
          <w:rtl w:val="true"/>
          <w:lang w:bidi="ar-SA"/>
        </w:rPr>
        <w:t>هذا الكلام كان في جواب الربيع كما سيأتي فلما أسقط أول الخبر اشتبه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الإسكاف‌</w:t>
      </w:r>
      <w:r>
        <w:rPr>
          <w:rStyle w:val="FootnoteAnchor"/>
          <w:rtl w:val="true"/>
        </w:rPr>
        <w:footnoteReference w:id="1032"/>
      </w:r>
      <w:r>
        <w:rPr>
          <w:rFonts w:ascii="Amiri" w:hAnsi="Amiri" w:eastAsia="Amiri" w:cs="Amiri"/>
          <w:color w:val="111111"/>
          <w:sz w:val="28"/>
          <w:sz w:val="28"/>
          <w:szCs w:val="28"/>
          <w:rtl w:val="true"/>
          <w:lang w:bidi="ar-SA"/>
        </w:rPr>
        <w:t>بالكسر الخفاف فيما حبسته أي بأي سبب حبسته و التهويم و التهوم هز الرأس من النعاس و إسناده إلي العين علي المجاز ممنو به أي مبتلي به و يقال صلي فلان النار بالكسر يصلي صليا 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أنا إنما أوردنا الصلوات المنقولة من طرق المخالفين عن أبي هريرة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غنا بی عن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جدایی از آن و قطع نظر از آن برایم ممکن نیست، پس ناگزیر هستم در آنچه که آن را اصلاح می کند و از عذابت خلاص می کند تأمل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رشوه، جوهری این را گوید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شعرت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 به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فهمیدم، و این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یعنی کاش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آنها هاء را حذف کرده اند، چنانکه از این سخن حذف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بِعُذرها و هو ابوعذرها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بکارت او را برداشت و او ابوعذر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روشن بودن مقصود، از باب اکتفاء به قسمتی از کلام است، یعنی به سوی که بروم یا نزد چه کسی طلب کنم یا چگونه نزد غیر تو بروم یا چرا به سوی او بروم، در حالی که او بر برآورده کردن حاجتم قادر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نفس ذات تو و عمق آن، آنچه که بر آن دلالت می کند، پس چرا آن را برای غیر خود یا از ذات تو یا جمیع صفات تو آشکار نکرده ای و آن اسم جامع دال بر همه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فتنة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فرمانروایی که به بنی عباس داده شده، فتنه و امتحانی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بهره مند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یا زمان زوال دولت آنان و انقراض دولتشان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جواب ربیع است، چنانکه به زودی خواهد آمد و از آنجا که اول خبر حذف شده است، معنی مشتبه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کفش دوز،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چه سبب او را حبس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تهویم و تهوّم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دادن سر از روی چرت، و اسناد آن به چشم از باب مجاز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مبتلی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فلان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سوخت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نماز های منقول از طریق مخالفین را به تبعیت از شیخ، سید و سایر اصحابان، فقط از ابوهریره، </w:t>
      </w:r>
      <w:bookmarkStart w:id="795" w:name="pg13534_198060"/>
    </w:p>
    <w:p>
      <w:pPr>
        <w:pStyle w:val="BookText"/>
        <w:rPr/>
      </w:pPr>
      <w:bookmarkEnd w:id="795"/>
      <w:r>
        <w:rPr>
          <w:rFonts w:ascii="Amiri" w:hAnsi="Amiri" w:eastAsia="Amiri" w:cs="Amiri"/>
          <w:color w:val="111111"/>
          <w:sz w:val="28"/>
          <w:sz w:val="28"/>
          <w:szCs w:val="28"/>
          <w:rtl w:val="true"/>
          <w:lang w:bidi="ar-SA"/>
        </w:rPr>
        <w:t>و أنس و ابن مسعود و أضرابهم تبعا للشيخ و السيد و غيرهم من أصحابنا و الأجود العمل بالأخبار المنقولة من أصول أصحابنا المنتمية إلي أئمتنا عليهم السلام فإنه لا يتسع الوقت لعشر من أعشار ما روي عنهم من الصلوات و الأدعية و الأذكار فتركها و العمل بما روي عنهم مع ضعفها</w:t>
      </w:r>
      <w:r>
        <w:rPr>
          <w:rStyle w:val="FootnoteAnchor"/>
          <w:rtl w:val="true"/>
        </w:rPr>
        <w:footnoteReference w:id="1033"/>
      </w:r>
      <w:r>
        <w:rPr>
          <w:rFonts w:ascii="Amiri" w:hAnsi="Amiri" w:eastAsia="Amiri" w:cs="Amiri"/>
          <w:color w:val="111111"/>
          <w:sz w:val="28"/>
          <w:sz w:val="28"/>
          <w:szCs w:val="28"/>
          <w:rtl w:val="true"/>
          <w:lang w:bidi="ar-SA"/>
        </w:rPr>
        <w:t>بعيد عن الاعتبار مجانب لطريقة الناقدين للأخبار</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1159307_1934241801"/>
      <w:bookmarkStart w:id="797" w:name="_Toc339"/>
      <w:bookmarkEnd w:id="796"/>
      <w:r>
        <w:rPr>
          <w:rtl w:val="true"/>
        </w:rPr>
        <w:t>«</w:t>
      </w:r>
      <w:r>
        <w:rPr/>
        <w:t>53</w:t>
      </w:r>
      <w:r>
        <w:rPr>
          <w:rtl w:val="true"/>
        </w:rPr>
        <w:t>»</w:t>
      </w:r>
      <w:bookmarkEnd w:id="797"/>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الْأُسْبُوعِ لِفَاطِمَةَ عليها السلام دُعَاءُ يَوْمِ السَّبْتِ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افْتَحْ لَنَا خَزَائِنَ رَحْمَتِكَ وَ هَبْ لَنَا اللَّهُمَّ رَحْمَةً لَا تُعَذِّبُنَا بَعْدَهَا فِي الدُّنْيَا وَ الْآخِرَةِ وَ ارْزُقْنَا مِنْ فَضْلِكَ الْوَاسِعِ رِزْقاً حَلَالًا طَيِّباً وَ لَا تُحْوِجْنَا وَ لَا تُفْقِرْنَا إِلَي أَحَدٍ سِوَاكَ وَ زِدْنَا لَكَ شُكْراً وَ إِلَيْكَ فَقْراً وَ فَاقَةً وَ بِكَ عَمَّنْ سِوَاكَ غِنًي وَ تَعَفُّفاً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وَسِّعْ عَلَيْنَا فِي الدُّنْيَا اللَّهُمَّ إِنَّا نَعُوذُ بِكَ أَنْ تَزْوِيَ وَجْهَكَ عَنَّا فِي حَالٍ وَ نَحْنُ نَرْغَبُ إِلَيْكَ فِيهِ اللَّهُمَّ صَلِّ عَلَي مُحَمَّدٍ وَ آلِ مُحَمَّدٍ وَ أَعْطِنَا مَا تُحِبُّ وَ اجْعَلْهُ لَنَا قُوَّةً فِيمَا تُحِبُّ يَا أَرْحَمَ الرَّاحِمِينَ</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يَوْمِ الْأَحَدِ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أَوَّلَ يَوْمِي هَذَا فَلَاحاً وَ آخِرَهُ نَجَاحاً وَ أَوْسَطَهُ صَلَاحاً اللَّهُمَّ صَلِّ عَلَي مُحَمَّدٍ وَ آلِ مُحَمَّدٍ وَ اجْعَلْنَا مِمَّنْ أَنَابَ إِلَيْكَ فَقَبِلْتَهُ وَ تَوَكَّلَ عَلَيْكَ فَكَفَيْتَهُ وَ تَضَرَّعَ إِلَيْكَ فَرَحِمْتَهُ</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دُعَاءُ يَوْمِ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قُوَّةً فِي عِبَادَتِكَ وَ تَبَصُّراً فِي كِتَابِكَ وَ فَهْماً فِي حُكْمِكَ اللَّهُمَّ صَلِّ عَلَي مُحَمَّدٍ وَ آلِ مُحَمَّدٍ وَ لَا تَجْعَلِ الْقُرْآنَ بِنَا مَاحِلًا وَ الصِّرَاطَ زَائِلًا وَ</w:t>
      </w:r>
    </w:p>
    <w:p>
      <w:pPr>
        <w:pStyle w:val="BookText"/>
        <w:rPr/>
      </w:pPr>
      <w:r>
        <w:rPr>
          <w:rFonts w:ascii="IRNazanin" w:hAnsi="IRNazanin" w:eastAsia="IRNazanin"/>
          <w:color w:val="111111"/>
          <w:sz w:val="28"/>
          <w:sz w:val="28"/>
          <w:szCs w:val="28"/>
          <w:rtl w:val="true"/>
          <w:lang w:bidi="fa-IR"/>
        </w:rPr>
        <w:t>انس و ابن مسعود وارد کردیم و بهتر آن است که به اخبار منقول از اصول اصحابمان که متصل به ائمه علیهم السلام است عمل شود، زیرا وقت برای عشری از اعشار نمازها، ادعیه و اذکاری که از آنان روایت شده است کافی نیست و ترک آن و عمل به آنچه که از آنان روایت شده است، علاوه بر ضعفش از اعتبار، دور و با شیوه ناقدین اخبار متفاوت است</w:t>
      </w:r>
      <w:r>
        <w:rPr>
          <w:rFonts w:eastAsia="IRNazanin" w:cs="IRNazanin"/>
          <w:color w:val="111111"/>
          <w:sz w:val="28"/>
          <w:szCs w:val="28"/>
          <w:rtl w:val="true"/>
          <w:lang w:bidi="fa-IR"/>
        </w:rPr>
        <w:t>.</w:t>
      </w:r>
    </w:p>
    <w:p>
      <w:pPr>
        <w:pStyle w:val="Heading5"/>
        <w:numPr>
          <w:ilvl w:val="4"/>
          <w:numId w:val="1"/>
        </w:numPr>
        <w:rPr/>
      </w:pPr>
      <w:bookmarkStart w:id="798" w:name="__RefHeading___Toc1159309_1934241801"/>
      <w:bookmarkStart w:id="799" w:name="_Toc340"/>
      <w:bookmarkEnd w:id="798"/>
      <w:r>
        <w:rPr>
          <w:rtl w:val="true"/>
        </w:rPr>
        <w:t xml:space="preserve">روایت </w:t>
      </w:r>
      <w:r>
        <w:rPr/>
        <w:t>53</w:t>
      </w:r>
      <w:bookmarkEnd w:id="799"/>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هفته مربوط به فاطمه سلام الله علیها، دعای روز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خزائن رحمتت را بر من بگشای، بارالها رحمتی به ما ببخش که بعد از آن در دنیا و آخرت ما را عذاب نکنی و از فضل گسترده ات روزی حلال پاک به ما عنایت بفرما و ما را به کسی غیر از خودت محتاج و نیازمند نکن و شکرگزاری از خود را بر ما بیافزای، و فقر و نیازم به سوی توست و به وسیله تو از غیر تو بی نیازی و خویشتن داری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در دنیا بر ما وسعت ببخش، بارالها ما به تو پناه می بریم از اینکه تو رویت را از ما بپوشانی، در حالی که ما در آن مشتاق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و آنچه که دوست داری بر ما عطا کن و آن را در آنچه که دوست داری برای ما قدرت قرار بده، ای مهربان ترین مهربانان</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دعای روز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ابتدای این روزم را رستگاری، آخر آن را کامیابی و وسط آن را صلاح قرار بده، خدایا بر محمد و خاندان محمد درود بفرست و ما را از جمله کسانی که به سوی تو بازگشتند و تو آنان را پذیرفتی، بر تو توکل کردند و ایشان را حمایت کردی، به سوی تو تضرع کردند و رحمتشان کردی قرار بده</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دعای روز دوشنبه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قوّتی برای عبادتت، بصیرتی در کتابت، فهمی در حُکمت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خاندان محمد درود بفرست و قرآن را شکایت کننده از ما، صراط را زائل </w:t>
      </w:r>
    </w:p>
    <w:p>
      <w:pPr>
        <w:pStyle w:val="BookText"/>
        <w:rPr/>
      </w:pPr>
      <w:r>
        <w:rPr>
          <w:rFonts w:ascii="Amiri" w:hAnsi="Amiri" w:eastAsia="Amiri" w:cs="Amiri"/>
          <w:color w:val="111111"/>
          <w:sz w:val="28"/>
          <w:sz w:val="28"/>
          <w:szCs w:val="28"/>
          <w:rtl w:val="true"/>
          <w:lang w:bidi="ar-SA"/>
        </w:rPr>
        <w:t xml:space="preserve">مُحَمَّداً صلي الله عليه و آله عَنَّا مُوَلِّياً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يَوْمِ الثَّلَاثَاءِ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غَفْلَةَ النَّاسِ لَنَا ذِكْراً وَ اجْعَلْ ذِكْرَهُمْ لَنَا شُكْراً وَ اجْعَلْ صَالِحَ مَا نَقُولُ بِأَلْسِنَتِنَا نِيَّةً فِي قُلُوبِنَا اللَّهُمَّ إِنَّ مَغْفِرَتَكَ أَوْسَعُ مِنْ ذُنُوبِنَا وَ رَحْمَتَكَ أَرْجَي عِنْدَنَا مِنْ أَعْمَالِنَا اللَّهُمَّ صَلِّ عَلَي مُحَمَّدٍ وَ آلِ مُحَمَّدٍ وَ وَفِّقْنَا لِصَالِحِ الْأَعْمَالِ وَ الصَّوَابِ مِنَ الْفِعَالِ</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دُعَاءُ يَوْمِ الْأَرْبِعَاءِ</w:t>
      </w:r>
    </w:p>
    <w:p>
      <w:pPr>
        <w:pStyle w:val="BookText"/>
        <w:rPr/>
      </w:pPr>
      <w:r>
        <w:rPr>
          <w:rFonts w:ascii="Amiri" w:hAnsi="Amiri" w:eastAsia="Amiri" w:cs="Amiri"/>
          <w:color w:val="111111"/>
          <w:sz w:val="28"/>
          <w:sz w:val="28"/>
          <w:szCs w:val="28"/>
          <w:rtl w:val="true"/>
          <w:lang w:bidi="ar-SA"/>
        </w:rPr>
        <w:t>اللَّهُمَّ احْرُسْنَا بِعَيْنِكَ الَّتِي لَا تَنَامُ وَ رُكْنِكَ الَّذِي لَا يُرَامُ وَ بِأَسْمَائِكَ الْعِظَامِ وَ صَلِّ عَلَي مُحَمَّدٍ وَ آلِهِ وَ احْفَظْ عَلَيْنَا مَا لَوْ حَفِظَهُ غَيْرُكَ ضَاعَ وَ اسْتُرْ عَلَيْنَا مَا لَوْ سَتَرَهُ غَيْرُكَ شَاعَ وَ اجْعَلْ كُلَّ ذَلِكَ لَنَا مِطْوَاعاً إِنَّكَ سَمِيعُ الدُّعَاءِ قَرِيبٌ مُجِيبٌ</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دُعَاءُ يَوْمِ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الْهُدَي وَ التُّقَي وَ الْعَفَافَ وَ الْغِنَي وَ الْعَمَلَ بِمَا تُحِبُّ وَ تَرْضَي اللَّهُمَّ إِنِّي أَسْأَلُكَ مِنْ قُوَّتِكَ لِضَعْفِنَا وَ مِنْ غِنَاكَ لِفَقْرِنَا وَ فَاقَتِنَا وَ مِنْ حِلْمِكَ وَ عِلْمِكَ لِجَهْلِنَا اللَّهُمَّ صَلِّ عَلَي مُحَمَّدٍ وَ آلِ مُحَمَّدٍ وَ أَعِنَّا عَلَي شُكْرِكَ وَ ذِكْرِكَ وَ طَاعَتِكَ وَ عِبَادَتِكَ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يَوْمِ الْجُمُعَةِ</w:t>
      </w:r>
    </w:p>
    <w:p>
      <w:pPr>
        <w:pStyle w:val="BookText"/>
        <w:rPr/>
      </w:pPr>
      <w:r>
        <w:rPr>
          <w:rFonts w:ascii="Amiri" w:hAnsi="Amiri" w:eastAsia="Amiri" w:cs="Amiri"/>
          <w:color w:val="111111"/>
          <w:sz w:val="28"/>
          <w:sz w:val="28"/>
          <w:szCs w:val="28"/>
          <w:rtl w:val="true"/>
          <w:lang w:bidi="ar-SA"/>
        </w:rPr>
        <w:t xml:space="preserve">اللَّهُمَّ اجْعَلْنَا مِنْ أَقْرَبِ مَنْ تَقَرَّبَ إِلَيْكَ وَ أَوْجَهِ مَنْ تَوَجَّهَ إِلَيْكَ وَ أَنْجَحِ مَنْ سَأَلَكَ وَ تَضَرَّعَ إِلَيْكَ اللَّهُمَّ اجْعَلْنَا مِمَّنْ كَأَنَّهُ يَرَاكَ إِلَي يَوْمِ الْقِيَامَةِ الَّذِي فِيهِ يَلْقَاكَ وَ لَا تُمِتْنَا إِلَّا عَلَي رِضَاكَ اللَّهُمَّ وَ اجْعَلْنَا مِمَّنْ أَخْلَصَ لَكَ بِعَمَلِهِ وَ أَحَبَّكَ فِي جَمِيعِ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اغْفِرْ لَنَا مَغْفِرَةً جَزْماً حَتْماً لَا نَقْتَرِفُ بَعْدَهَا ذَنْباً وَ لَا نَكْتَسِبُ خَطِيئَةً وَ لَا إِثْماً اللَّهُمَّ صَلِّ عَلَي مُحَمَّدٍ وَ آلِ مُحَمَّدٍ صَلَاةً نَامِيَةً دَائِمَةً زَاكِيَةً مُتَتَابِعَةً مُتَوَاصِلَةً مُتَرَادِفَةً بِرَحْمَتِكَ يَا أَرْحَمَ الرَّاحِمِينَ‌</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محمد صلی الله علیه و آله را از ما روی گردان قرار مده</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دعای روز سه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غفلت مردم را برای ما ذکر، و ذکر آنان را برای ما شکر، و بهترین آنچه که بر زبان ما جاری می کنی را نیتی در قلب هایمان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مغفرت تو وسیع تر از گناهان ما و رحمت تو نزد ما از اعمال ما امیدوار  کننده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بفرست و ما را برای اعمال صالح و افعال درست توفیق ده</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دعای روز چهار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با چشمت که نمی خوابد و قدرتت که کسی بر آن چیره نمی شود و با اسم های عظیمت مراقبت کن، بر محمد و خاندان او درود بفرست و برای ما حفظ کن، آنچه را که اگر غیر تو آن را حفظ کند تباه می شود، و بر ما بپوشان، آنچه را که اگر غیر تو بپوشاند فاش می شود، و همه آن را کاملا مطیع ما قرار بده که تو شنونده دعا، نزدیک و اجابت کننده هستی</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دعای روز پنج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از تو هدایت، تقوا، عفاف، بی نیازی و عمل به آنچه که دوست می داری و بدان راضی می شوی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از قدرتت برای ضعفمان، از بی نیازی ات برای فقر و نیازمان، و از بردباری و علمت برای جهلمان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و ما را بر شکر، ذکر، طاعت و عبادتت یاری کن، به رحمتت ای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نزدیک ترین کسانی که به تو تقرب جستند و آبرومندترین کسانی که به تو روی آوردند و کامیاب ترین کسانی که از تو مسألت کردند و به تو تضرع کردند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ما را از جمله کسانی که گویی تو را می بینند، تا روز قیامت که در آن تو را دیدار می کنند، قرار بده و ما را جز بر رضایتت نمیران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جمله کسانی که با عملشان برای تو اخلاص داشتند و در همه مخلوقاتت فقط تو را دوست داشتند قرار بده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بر محمد و آل محمد درود بفرست و ما را ببخش، بخششی قطعی حتمی که بعد از آن نه گناهی مرتکب شویم و نه اشتباهی بکنیم و نه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بر محمد و خاندان محمد درود بفرست، درود فزاینده، دائمی، فزونی گیرنده،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متصل، مترادف، به رحمت تو یا ارحم الراحمین</w:t>
      </w:r>
      <w:r>
        <w:rPr>
          <w:rFonts w:eastAsia="IRNazanin" w:cs="IRNazanin"/>
          <w:color w:val="111111"/>
          <w:sz w:val="28"/>
          <w:szCs w:val="28"/>
          <w:rtl w:val="true"/>
          <w:lang w:bidi="fa-IR"/>
        </w:rPr>
        <w:t>.</w:t>
      </w:r>
      <w:r>
        <w:rPr>
          <w:rStyle w:val="FootnoteAnchor"/>
          <w:rtl w:val="true"/>
        </w:rPr>
        <w:footnoteReference w:id="1045"/>
      </w:r>
      <w:bookmarkStart w:id="800" w:name="pg13534_198062"/>
    </w:p>
    <w:p>
      <w:pPr>
        <w:pStyle w:val="Heading5"/>
        <w:numPr>
          <w:ilvl w:val="4"/>
          <w:numId w:val="1"/>
        </w:numPr>
        <w:rPr/>
      </w:pPr>
      <w:bookmarkStart w:id="801" w:name="__RefHeading___Toc1159311_1934241801"/>
      <w:bookmarkStart w:id="802" w:name="_Toc341"/>
      <w:bookmarkEnd w:id="800"/>
      <w:bookmarkEnd w:id="801"/>
      <w:r>
        <w:rPr>
          <w:rtl w:val="true"/>
        </w:rPr>
        <w:t>بيان</w:t>
      </w:r>
      <w:bookmarkEnd w:id="802"/>
    </w:p>
    <w:p>
      <w:pPr>
        <w:pStyle w:val="BookText"/>
        <w:rPr/>
      </w:pPr>
      <w:r>
        <w:rPr>
          <w:rFonts w:ascii="Amiri" w:hAnsi="Amiri" w:eastAsia="Amiri" w:cs="Amiri"/>
          <w:color w:val="111111"/>
          <w:sz w:val="28"/>
          <w:sz w:val="28"/>
          <w:szCs w:val="28"/>
          <w:rtl w:val="true"/>
          <w:lang w:bidi="ar-SA"/>
        </w:rPr>
        <w:t>التبصر التأمل و التعرف و في النهاية فيه القرآن شافع مشفع و ماحل مصدق أي خصم مجادل مصدق و قيل ساع مصدق من قولهم محل بفلان إذا سعي به إلي السلطان يعني من اتبعه و عمل بما فيه فإنه شافع له مقبول الشفاعة و مصدق عليه فيما يرفع من مساويه إذا ترك العمل بما فيه انتهي و الصراط زائلا أي بنا أو عنا نية أي ذا نية صحيحة و المطواع بالكسر الكثير الإطاعة</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1159313_1934241801"/>
      <w:bookmarkStart w:id="804" w:name="_Toc342"/>
      <w:bookmarkEnd w:id="803"/>
      <w:r>
        <w:rPr>
          <w:rtl w:val="true"/>
        </w:rPr>
        <w:t>«</w:t>
      </w:r>
      <w:r>
        <w:rPr/>
        <w:t>54</w:t>
      </w:r>
      <w:r>
        <w:rPr>
          <w:rtl w:val="true"/>
        </w:rPr>
        <w:t>»</w:t>
      </w:r>
      <w:bookmarkEnd w:id="804"/>
    </w:p>
    <w:p>
      <w:pPr>
        <w:pStyle w:val="BookText"/>
        <w:rPr/>
      </w:pPr>
      <w:r>
        <w:rPr>
          <w:rFonts w:ascii="Amiri" w:hAnsi="Amiri" w:eastAsia="Amiri" w:cs="Amiri"/>
          <w:color w:val="111111"/>
          <w:sz w:val="28"/>
          <w:sz w:val="28"/>
          <w:szCs w:val="28"/>
          <w:rtl w:val="true"/>
          <w:lang w:bidi="ar-SA"/>
        </w:rPr>
        <w:t>الْخِصَالُ، عَنْ مُحَمَّدِ بْنِ الْحَسَنِ عَنْ أَحْمَدَ بْنِ إِدْرِيسَ عَنْ مُحَمَّدِ بْنِ أَحْمَدَ عَنْ مُحَمَّدِ بْنِ حَسَّانَ عَنْ أَبِي مُحَمَّدٍ الرَّازِيِّ عَنِ النَّوْفَلِيِّ عَنِ السَّكُونِيِّ عَنْ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 أَظْفَارَهُ يَوْمَ السَّبْتِ وَ يَوْمَ الْخَمِيسِ وَ أَخَذَ مِنْ شَارِبِهِ عُوفِيَ مِنْ وَجَعِ الضِّرْسِ وَ وَجَعِ الْعَيْنِ‌</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5" w:name="__RefHeading___Toc1159315_1934241801"/>
      <w:bookmarkStart w:id="806" w:name="_Toc343"/>
      <w:bookmarkEnd w:id="805"/>
      <w:r>
        <w:rPr>
          <w:rtl w:val="true"/>
        </w:rPr>
        <w:t>«</w:t>
      </w:r>
      <w:r>
        <w:rPr/>
        <w:t>55</w:t>
      </w:r>
      <w:r>
        <w:rPr>
          <w:rtl w:val="true"/>
        </w:rPr>
        <w:t>»</w:t>
      </w:r>
      <w:bookmarkEnd w:id="806"/>
    </w:p>
    <w:p>
      <w:pPr>
        <w:pStyle w:val="BookText"/>
        <w:rPr/>
      </w:pPr>
      <w:r>
        <w:rPr>
          <w:rFonts w:ascii="Amiri" w:hAnsi="Amiri" w:eastAsia="Amiri" w:cs="Amiri"/>
          <w:color w:val="111111"/>
          <w:sz w:val="28"/>
          <w:sz w:val="28"/>
          <w:szCs w:val="28"/>
          <w:rtl w:val="true"/>
          <w:lang w:bidi="ar-SA"/>
        </w:rPr>
        <w:t>ثَوَابُ الْأَعْمَالِ، عَنْ مُحَمَّدِ بْنِ عَلِيٍّ مَاجِيلَوَيْهِ عَنْ مُحَمَّدِ بْنِ يَحْيَي عَنْ مُحَمَّدِ بْنِ أَحْمَدَ عَنْ أَبِي عَبْدِ اللَّهِ الرَّازِيِّ عَنْ مُحَمَّدِ بْنِ عَبْدِ اللَّهِ عَنْ إِبْرَاهِيمَ بْنِ عُقْبَةَ عَنْ زَكَرِيَّا عَنْ أَبِيهِ عَنْ يَحْيَي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 أَظَافِيرَهُ يَوْمَ الْخَمِيسِ وَ تَرَكَ وَاحِدَةً لِيَوْمِ الْجُمُعَةِ نَفَي اللَّهُ عَنْهُ الْفَقْرَ</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7" w:name="__RefHeading___Toc1159317_1934241801"/>
      <w:bookmarkStart w:id="808" w:name="_Toc344"/>
      <w:bookmarkEnd w:id="807"/>
      <w:r>
        <w:rPr>
          <w:rtl w:val="true"/>
        </w:rPr>
        <w:t>«</w:t>
      </w:r>
      <w:r>
        <w:rPr/>
        <w:t>56</w:t>
      </w:r>
      <w:r>
        <w:rPr>
          <w:rtl w:val="true"/>
        </w:rPr>
        <w:t>»</w:t>
      </w:r>
      <w:bookmarkEnd w:id="808"/>
    </w:p>
    <w:p>
      <w:pPr>
        <w:pStyle w:val="BookText"/>
        <w:rPr/>
      </w:pPr>
      <w:r>
        <w:rPr>
          <w:rFonts w:ascii="Amiri" w:hAnsi="Amiri" w:eastAsia="Amiri" w:cs="Amiri"/>
          <w:color w:val="111111"/>
          <w:sz w:val="28"/>
          <w:sz w:val="28"/>
          <w:szCs w:val="28"/>
          <w:rtl w:val="true"/>
          <w:lang w:bidi="ar-SA"/>
        </w:rPr>
        <w:t>طِبُّ الْأَئِمَّةِ، عَنْ أَحْمَدَ بْنِ عَبْدِ اللَّهِ عَنْ مُحَمَّدِ بْنِ عِيسَي عَنْ مُحَمَّدِ بْنِ أَبِي الْحَسَنِ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أَظْفَارِهِ كُلَّ خَمِيسٍ لَمْ تَرْمَدْ عَيْنُهُ وَ مَنْ أَخَذَهَا كُلَّ جُمُعَةٍ خَرَجَ مِنْ تَحْتِ كُلِّ ظُفُرٍ دَاءٌ</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يُقَلِّمُ أَظْفَارَهُ فِي كُلِّ خَمِيسٍ يَبْدَأُ بِالْخِنْصِرِ الْأَيْمَنِ ثُمَّ يَبْدَأُ بِالْأَيْسَرِ وَ قَالَ مَنْ فَعَلَ ذَلِكَ كَانَ كَمَنْ أَخَذَ أَمَاناً مِنَ الرَّمَدِ</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1159319_1934241801"/>
      <w:bookmarkStart w:id="810" w:name="_Toc345"/>
      <w:bookmarkEnd w:id="809"/>
      <w:r>
        <w:rPr>
          <w:rtl w:val="true"/>
        </w:rPr>
        <w:t>أقول</w:t>
      </w:r>
      <w:bookmarkEnd w:id="810"/>
    </w:p>
    <w:p>
      <w:pPr>
        <w:pStyle w:val="BookText"/>
        <w:rPr/>
      </w:pPr>
      <w:r>
        <w:rPr>
          <w:rFonts w:ascii="Amiri" w:hAnsi="Amiri" w:eastAsia="Amiri" w:cs="Amiri"/>
          <w:color w:val="111111"/>
          <w:sz w:val="28"/>
          <w:sz w:val="28"/>
          <w:szCs w:val="28"/>
          <w:rtl w:val="true"/>
          <w:lang w:bidi="ar-SA"/>
        </w:rPr>
        <w:t>قد سبقت الأخبار في ذلك في كتاب الآداب و السنن‌</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1159321_1934241801"/>
      <w:bookmarkStart w:id="812" w:name="_Toc346"/>
      <w:bookmarkEnd w:id="811"/>
      <w:r>
        <w:rPr>
          <w:rtl w:val="true"/>
        </w:rPr>
        <w:t>«</w:t>
      </w:r>
      <w:r>
        <w:rPr/>
        <w:t>57</w:t>
      </w:r>
      <w:r>
        <w:rPr>
          <w:rtl w:val="true"/>
        </w:rPr>
        <w:t>»</w:t>
      </w:r>
      <w:bookmarkEnd w:id="812"/>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1051"/>
      </w:r>
      <w:r>
        <w:rPr>
          <w:rFonts w:ascii="Amiri" w:hAnsi="Amiri" w:eastAsia="Amiri" w:cs="Amiri"/>
          <w:color w:val="111111"/>
          <w:sz w:val="28"/>
          <w:sz w:val="28"/>
          <w:szCs w:val="28"/>
          <w:rtl w:val="true"/>
          <w:lang w:bidi="ar-SA"/>
        </w:rPr>
        <w:t>، وَ الْجَمَالُ،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يَقْرَأَ الْإِنْسَانُ فِي صَلَاةِ الصُّبْحِ</w:t>
      </w:r>
    </w:p>
    <w:p>
      <w:pPr>
        <w:pStyle w:val="Heading5"/>
        <w:numPr>
          <w:ilvl w:val="4"/>
          <w:numId w:val="1"/>
        </w:numPr>
        <w:rPr/>
      </w:pPr>
      <w:bookmarkStart w:id="813" w:name="__RefHeading___Toc1159323_1934241801"/>
      <w:bookmarkStart w:id="814" w:name="_Toc347"/>
      <w:bookmarkEnd w:id="813"/>
      <w:r>
        <w:rPr>
          <w:rtl w:val="true"/>
        </w:rPr>
        <w:t>توضیح</w:t>
      </w:r>
      <w:bookmarkEnd w:id="8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تامل و شناخت، و در النهایه، درباره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شافع مشفع و ماحل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دشمن مجادله کننده تصدیق شده،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کننده این گفته ایشان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آن نزد سلطان سخن چینی کند؛ یعنی هر که از قرآن تبعیت کند و به آنچه در آن است عمل کند، آن شفاعت کننده اوست که شفاعتش مقبول است و تأیید کننده آن است در آنچه که از بدی های او بالا می رود وقتی که عمل به آنچه که در آن است را ترک کند،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زائلا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وسیله ما یا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دارای نیت صحیح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اطاعت کننده</w:t>
      </w:r>
      <w:r>
        <w:rPr>
          <w:rFonts w:eastAsia="IRNazanin" w:cs="IRNazanin"/>
          <w:color w:val="111111"/>
          <w:sz w:val="28"/>
          <w:szCs w:val="28"/>
          <w:rtl w:val="true"/>
          <w:lang w:bidi="fa-IR"/>
        </w:rPr>
        <w:t>.</w:t>
      </w:r>
    </w:p>
    <w:p>
      <w:pPr>
        <w:pStyle w:val="Heading5"/>
        <w:numPr>
          <w:ilvl w:val="4"/>
          <w:numId w:val="1"/>
        </w:numPr>
        <w:rPr/>
      </w:pPr>
      <w:bookmarkStart w:id="815" w:name="__RefHeading___Toc1159325_1934241801"/>
      <w:bookmarkStart w:id="816" w:name="_Toc348"/>
      <w:bookmarkEnd w:id="815"/>
      <w:r>
        <w:rPr>
          <w:rtl w:val="true"/>
        </w:rPr>
        <w:t xml:space="preserve">روایت </w:t>
      </w:r>
      <w:r>
        <w:rPr/>
        <w:t>54</w:t>
      </w:r>
      <w:bookmarkEnd w:id="81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شنبه و روز پنج شنبه ناخنش را بچیند و سبیلش را کوتاه کند، از درد دندان و چشم شفا داده می شود</w:t>
      </w:r>
      <w:r>
        <w:rPr>
          <w:rFonts w:eastAsia="IRNazanin" w:cs="IRNazanin"/>
          <w:color w:val="111111"/>
          <w:sz w:val="28"/>
          <w:szCs w:val="28"/>
          <w:rtl w:val="true"/>
          <w:lang w:bidi="fa-IR"/>
        </w:rPr>
        <w:t>.</w:t>
      </w:r>
      <w:r>
        <w:rPr>
          <w:rStyle w:val="FootnoteAnchor"/>
          <w:rtl w:val="true"/>
        </w:rPr>
        <w:footnoteReference w:id="1052"/>
      </w:r>
    </w:p>
    <w:p>
      <w:pPr>
        <w:pStyle w:val="Heading5"/>
        <w:numPr>
          <w:ilvl w:val="4"/>
          <w:numId w:val="1"/>
        </w:numPr>
        <w:rPr/>
      </w:pPr>
      <w:bookmarkStart w:id="817" w:name="__RefHeading___Toc1159327_1934241801"/>
      <w:bookmarkStart w:id="818" w:name="_Toc349"/>
      <w:bookmarkEnd w:id="817"/>
      <w:r>
        <w:rPr>
          <w:rtl w:val="true"/>
        </w:rPr>
        <w:t xml:space="preserve">روایت </w:t>
      </w:r>
      <w:r>
        <w:rPr/>
        <w:t>55</w:t>
      </w:r>
      <w:bookmarkEnd w:id="81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پنج شنبه ناخن هایش را بچیند و یکی از آنها را برای روز جمعه باقی بگذارد، خداوند فقر را از او دور می کند</w:t>
      </w:r>
      <w:r>
        <w:rPr>
          <w:rFonts w:eastAsia="IRNazanin" w:cs="IRNazanin"/>
          <w:color w:val="111111"/>
          <w:sz w:val="28"/>
          <w:szCs w:val="28"/>
          <w:rtl w:val="true"/>
          <w:lang w:bidi="fa-IR"/>
        </w:rPr>
        <w:t>.</w:t>
      </w:r>
      <w:r>
        <w:rPr>
          <w:rStyle w:val="FootnoteAnchor"/>
          <w:rtl w:val="true"/>
        </w:rPr>
        <w:footnoteReference w:id="1053"/>
      </w:r>
    </w:p>
    <w:p>
      <w:pPr>
        <w:pStyle w:val="Heading5"/>
        <w:numPr>
          <w:ilvl w:val="4"/>
          <w:numId w:val="1"/>
        </w:numPr>
        <w:rPr/>
      </w:pPr>
      <w:bookmarkStart w:id="819" w:name="__RefHeading___Toc1159329_1934241801"/>
      <w:bookmarkStart w:id="820" w:name="_Toc350"/>
      <w:bookmarkEnd w:id="819"/>
      <w:r>
        <w:rPr>
          <w:rtl w:val="true"/>
        </w:rPr>
        <w:t xml:space="preserve">روایت </w:t>
      </w:r>
      <w:r>
        <w:rPr/>
        <w:t>56</w:t>
      </w:r>
      <w:bookmarkEnd w:id="820"/>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پنج شنبه ناخنش را بچیند چشمش کم سو نمی شود و هر که هر جمعه آن را بچیند از زیر هر ناخنی دردی خارج می شود</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و از امام صادق علیه السلام روایت است که او در هر پنج شنبه ناخن هایش را می چید و از انگشت کوچک راست شروع می کرد، سپس چپ را می 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چنین کند، مانند کسی است که از چشم درد امان گرفته است</w:t>
      </w:r>
      <w:r>
        <w:rPr>
          <w:rFonts w:eastAsia="IRNazanin" w:cs="IRNazanin"/>
          <w:color w:val="111111"/>
          <w:sz w:val="28"/>
          <w:szCs w:val="28"/>
          <w:rtl w:val="true"/>
          <w:lang w:bidi="fa-IR"/>
        </w:rPr>
        <w:t>.</w:t>
      </w:r>
      <w:r>
        <w:rPr>
          <w:rStyle w:val="FootnoteAnchor"/>
          <w:rtl w:val="true"/>
        </w:rPr>
        <w:footnoteReference w:id="1055"/>
      </w:r>
    </w:p>
    <w:p>
      <w:pPr>
        <w:pStyle w:val="Heading5"/>
        <w:numPr>
          <w:ilvl w:val="4"/>
          <w:numId w:val="1"/>
        </w:numPr>
        <w:rPr/>
      </w:pPr>
      <w:bookmarkStart w:id="821" w:name="__RefHeading___Toc1159331_1934241801"/>
      <w:bookmarkStart w:id="822" w:name="_Toc351"/>
      <w:bookmarkEnd w:id="821"/>
      <w:r>
        <w:rPr>
          <w:rtl w:val="true"/>
        </w:rPr>
        <w:t>مؤلف</w:t>
      </w:r>
      <w:bookmarkEnd w:id="822"/>
    </w:p>
    <w:p>
      <w:pPr>
        <w:pStyle w:val="BookText"/>
        <w:rPr/>
      </w:pPr>
      <w:r>
        <w:rPr>
          <w:rFonts w:ascii="IRNazanin" w:hAnsi="IRNazanin" w:eastAsia="IRNazanin"/>
          <w:color w:val="111111"/>
          <w:sz w:val="28"/>
          <w:sz w:val="28"/>
          <w:szCs w:val="28"/>
          <w:rtl w:val="true"/>
          <w:lang w:bidi="fa-IR"/>
        </w:rPr>
        <w:t>اخبار درباره آن در کتاب آداب و سنن بیان شد</w:t>
      </w:r>
      <w:r>
        <w:rPr>
          <w:rFonts w:eastAsia="IRNazanin" w:cs="IRNazanin"/>
          <w:color w:val="111111"/>
          <w:sz w:val="28"/>
          <w:szCs w:val="28"/>
          <w:rtl w:val="true"/>
          <w:lang w:bidi="fa-IR"/>
        </w:rPr>
        <w:t>.</w:t>
      </w:r>
      <w:r>
        <w:rPr>
          <w:rStyle w:val="FootnoteAnchor"/>
          <w:rtl w:val="true"/>
        </w:rPr>
        <w:footnoteReference w:id="1056"/>
      </w:r>
    </w:p>
    <w:p>
      <w:pPr>
        <w:pStyle w:val="Heading5"/>
        <w:numPr>
          <w:ilvl w:val="4"/>
          <w:numId w:val="1"/>
        </w:numPr>
        <w:rPr/>
      </w:pPr>
      <w:bookmarkStart w:id="823" w:name="__RefHeading___Toc1159333_1934241801"/>
      <w:bookmarkStart w:id="824" w:name="_Toc352"/>
      <w:bookmarkEnd w:id="823"/>
      <w:r>
        <w:rPr>
          <w:rtl w:val="true"/>
        </w:rPr>
        <w:t xml:space="preserve">روایت </w:t>
      </w:r>
      <w:r>
        <w:rPr/>
        <w:t>57</w:t>
      </w:r>
      <w:bookmarkEnd w:id="824"/>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1057"/>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الجمال و غیر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انسان در نماز صبح </w:t>
      </w:r>
      <w:bookmarkStart w:id="825" w:name="pg13534_198063"/>
    </w:p>
    <w:p>
      <w:pPr>
        <w:pStyle w:val="BookText"/>
        <w:rPr/>
      </w:pPr>
      <w:bookmarkEnd w:id="825"/>
      <w:r>
        <w:rPr>
          <w:rFonts w:ascii="Amiri" w:hAnsi="Amiri" w:eastAsia="Amiri" w:cs="Amiri"/>
          <w:color w:val="111111"/>
          <w:sz w:val="28"/>
          <w:sz w:val="28"/>
          <w:szCs w:val="28"/>
          <w:rtl w:val="true"/>
          <w:lang w:bidi="ar-SA"/>
        </w:rPr>
        <w:t>مِنْ كُلِّ خَمِيسٍ وَ يَوْمِ إِثْنَيْنِ بَعْدَ الْحَمْدِ فِي الرَّكْعَةِ الْأُولَي سُورَةَ هَلْ أَتَي وَ يُسْتَحَبُّ طَلَبُ الْعِلْمِ فِيهِمَا وَ يُسْتَحَبُّ فِي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قُبُورِ الشُّهَدَاءِ وَ قُبُورِ الْمُؤْمِنِينَ وَ يُكْرَهُ الْبُرُوزُ فِيهِ مِنَ الْمَشَاهِدِ حَتَّي تَمْضِيَ الْجُمُعَةُ وَ يُسْتَحَبُّ التَّأَهُّبُ فِيهِ لِلْجُمُعَةِ بِقَصِّ الْأَظْفَارِ وَ تَرْكِ وَاحِدَةٍ إِلَي يَوْمِ الْجُمُعَةِ وَ الْأَخْذِ مِنَ الشَّارِبِ وَ دُخُولِ الْحَمَّامِ وَ الْغُسْلِ لِلْجُمُعَةِ لِمَنْ خَافَ أَنْ لَا يَتَمَكَّنَ يَوْمَ الْجُمُعَةِ وَ مَنْ أَرَادَ الْحِجَامَةَ يُسْتَحَبُّ لَهُ يَوْمَ الْخَمِيسِ وَ رُوِيَ النَّهْيُ عَنْ شُرْبِ الدَّوَاءِ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الْإِكْثَارُ فِيهِ مِنْ بَعْدِ صَلَاةِ الْعَصْرِ يَوْمَ الْخَمِيسِ إِلَي آخِرِ نَهَارِ يَوْمِ الْجُمُعَةِ مِنَ الصَّلَوَاتِ عَلَي النَّبِيِّ صلي الله عليه و آله وَ يَقُولُ اللَّهُمَّ صَلِّ عَلَي مُحَمَّدٍ وَ آلِ مُحَمَّدٍ وَ عَجِّلْ فَرَجَهُمْ وَ أَهْلِكْ عَدُوَّهُمْ مِنَ الْجِنِّ وَ الْإِنْسِ مِنَ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قَالَ ذَلِكَ مِائَةَ مَرَّةٍ كَانَ لَهُ فَضْلٌ كَثِيرٌ وَ يُسْتَحَبُّ أَنْ يَقْرَأَ فِيهِ مِنَ الْقُرْآنِ سُورَةَ بَنِي إِسْرَائِيلَ وَ الْكَهْفِ وَ الطَّوَاسِينَ الثَّلَاثَ وَ 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سُورَةَ ص وَ حم السَّجْدَةَ وَ حم الدُّخَانَ وَ سُورَةَ الْوَاقِعَةِ</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6" w:name="__RefHeading___Toc1159335_1934241801"/>
      <w:bookmarkStart w:id="827" w:name="_Toc353"/>
      <w:bookmarkEnd w:id="826"/>
      <w:r>
        <w:rPr>
          <w:rtl w:val="true"/>
        </w:rPr>
        <w:t>أقول</w:t>
      </w:r>
      <w:bookmarkEnd w:id="827"/>
    </w:p>
    <w:p>
      <w:pPr>
        <w:pStyle w:val="BookText"/>
        <w:rPr/>
      </w:pPr>
      <w:r>
        <w:rPr>
          <w:rFonts w:ascii="Amiri" w:hAnsi="Amiri" w:eastAsia="Amiri" w:cs="Amiri"/>
          <w:color w:val="111111"/>
          <w:sz w:val="28"/>
          <w:sz w:val="28"/>
          <w:szCs w:val="28"/>
          <w:rtl w:val="true"/>
          <w:lang w:bidi="ar-SA"/>
        </w:rPr>
        <w:t>حمل السيد كلام الشيخ علي استحباب قراءة تلك السور في يوم الخميس كما يوهمه ظاهر كلامه لكن ينبغي حمل كلامه علي استحباب تلاوتها في ليلة الجمعة كما تشهد به الأخبار التي وصلت إلينا في ذلك</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1159337_1934241801"/>
      <w:bookmarkStart w:id="829" w:name="_Toc354"/>
      <w:bookmarkEnd w:id="828"/>
      <w:r>
        <w:rPr>
          <w:rtl w:val="true"/>
        </w:rPr>
        <w:t>«</w:t>
      </w:r>
      <w:r>
        <w:rPr/>
        <w:t>58</w:t>
      </w:r>
      <w:r>
        <w:rPr>
          <w:rtl w:val="true"/>
        </w:rPr>
        <w:t>»</w:t>
      </w:r>
      <w:bookmarkEnd w:id="829"/>
    </w:p>
    <w:p>
      <w:pPr>
        <w:pStyle w:val="BookText"/>
        <w:rPr/>
      </w:pPr>
      <w:r>
        <w:rPr>
          <w:rFonts w:ascii="Amiri" w:hAnsi="Amiri" w:eastAsia="Amiri" w:cs="Amiri"/>
          <w:color w:val="111111"/>
          <w:sz w:val="28"/>
          <w:sz w:val="28"/>
          <w:szCs w:val="28"/>
          <w:rtl w:val="true"/>
          <w:lang w:bidi="ar-SA"/>
        </w:rPr>
        <w:t>جُنَّةُ الْأَمَانِ، وَ الْبَلَدُ الْأَمِينُ،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الْقَدْرِ أَلْفَ مَرَّةٍ يَوْمَ الْإِثْنَيْنِ وَ أَلْفَ مَرَّةٍ يَوْمَ الْخَمِيسِ خَلَقَ اللَّهُ تَعَالَي مِنْهَا مَلَكاً يُدْعَي الْقَوِيَّ رَاحَتُهُ أَكْبَرُ مِنْ سَبْعِ سَمَاوَاتٍ وَ سَبْعِ أَرَضِينَ وَ خَلَقَ فِي جَسَدِهِ فِي مَوْضِعِ كُلِّ ذَرَّةٍ شَعْرَةً وَ خَلَقَ فِي كُلِّ شَعْرَةٍ أَلْفَ لِسَانٍ يَنْطِقُ كُلُّ لِسَانٍ بِقُوَّةِ الثَّقَلَيْنِ يَسْتَغْفِرُونَ لِقَائِلِهَا وَ يُضَاعِفُ اللَّهُ تَعَالَي مَعَ اسْتِغْفَارِهِمْ أَلْفَي أَلْفِ مَرَّةٍ</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0" w:name="__RefHeading___Toc1159339_1934241801"/>
      <w:bookmarkStart w:id="831" w:name="_Toc355"/>
      <w:bookmarkEnd w:id="830"/>
      <w:r>
        <w:rPr>
          <w:rtl w:val="true"/>
        </w:rPr>
        <w:t>«</w:t>
      </w:r>
      <w:r>
        <w:rPr/>
        <w:t>59</w:t>
      </w:r>
      <w:r>
        <w:rPr>
          <w:rtl w:val="true"/>
        </w:rPr>
        <w:t>»</w:t>
      </w:r>
      <w:bookmarkEnd w:id="831"/>
    </w:p>
    <w:p>
      <w:pPr>
        <w:pStyle w:val="BookText"/>
        <w:rPr/>
      </w:pPr>
      <w:r>
        <w:rPr>
          <w:rFonts w:ascii="Amiri" w:hAnsi="Amiri" w:eastAsia="Amiri" w:cs="Amiri"/>
          <w:color w:val="111111"/>
          <w:sz w:val="28"/>
          <w:sz w:val="28"/>
          <w:szCs w:val="28"/>
          <w:rtl w:val="true"/>
          <w:lang w:bidi="ar-SA"/>
        </w:rPr>
        <w:t>إِخْتِيَارُ ابْنِ الْبَاقِي، جَاءَ فِي الْأَخْبَارِ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يَسْتَجِيبَ اللَّهُ دُعَاءَهُ فَلْيَقُمْ يَوْمَ الْأَحَدِ وَ يَتَوَضَّأُ وَ يُصَلِّي رَكْعَتَيْنِ بَعْدَ الظُّهْرِ وَ</w:t>
      </w:r>
    </w:p>
    <w:p>
      <w:pPr>
        <w:pStyle w:val="BookText"/>
        <w:rPr/>
      </w:pPr>
      <w:r>
        <w:rPr>
          <w:rFonts w:ascii="IRNazanin" w:hAnsi="IRNazanin" w:eastAsia="IRNazanin"/>
          <w:color w:val="111111"/>
          <w:sz w:val="28"/>
          <w:sz w:val="28"/>
          <w:szCs w:val="28"/>
          <w:rtl w:val="true"/>
          <w:lang w:bidi="fa-IR"/>
        </w:rPr>
        <w:t xml:space="preserve">هر پنج شنبه و روز دوشنبه، بعد از حمد در رکعت اول سوره هل أتی را قرائت کند، و طلب علم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پنج شنبه زیارت قبور شهداء و قبور مؤمنان مستحب است و خروج در آن روز از مراقد مکروه است تا جمعه سپری شود و آماده شدن در آن برای جمعه، با کوتاه کردن ناخن ها و باقی گذاشتن یکی از آنها برای روز جمعه، کوتاه کردن سبیل، رفتن به حمام و غسل برای جمعه برای کسی که بیم داشته باشد که روز جمعه نتواند، مستحب است و کسی که قصد حجامت دارد، روز پنج شنبه برای او مستحب است و نهی از نوشیدن دارو در آن روز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صلوات بسیار بر نبی صلّی الله علیه و آله از بعد از نماز عصر روز پنج شنبه تا پایان روز جمعه مستحب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و فرج آنان را تعجیل بفرما و دشمنان آنان از جن و انس، از اولین ها و آخرین ها را به هلاکت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صد مرتبه بگوید، فضیلت بسیاری برای اوست و مستحب است که در آن از قرآن سوره بنی اسرائیل، کهف، طواسین سه گانه، سجده، لقمان، سوره ص، حم سجده، حم دخان و سوره واقعه را قرائت کند</w:t>
      </w:r>
      <w:r>
        <w:rPr>
          <w:rFonts w:eastAsia="IRNazanin" w:cs="IRNazanin"/>
          <w:color w:val="111111"/>
          <w:sz w:val="28"/>
          <w:szCs w:val="28"/>
          <w:rtl w:val="true"/>
          <w:lang w:bidi="fa-IR"/>
        </w:rPr>
        <w:t>.</w:t>
      </w:r>
      <w:r>
        <w:rPr>
          <w:rStyle w:val="FootnoteAnchor"/>
          <w:rtl w:val="true"/>
        </w:rPr>
        <w:footnoteReference w:id="1060"/>
      </w:r>
    </w:p>
    <w:p>
      <w:pPr>
        <w:pStyle w:val="Heading5"/>
        <w:numPr>
          <w:ilvl w:val="4"/>
          <w:numId w:val="1"/>
        </w:numPr>
        <w:rPr/>
      </w:pPr>
      <w:bookmarkStart w:id="832" w:name="__RefHeading___Toc1159341_1934241801"/>
      <w:bookmarkStart w:id="833" w:name="_Toc356"/>
      <w:bookmarkEnd w:id="832"/>
      <w:r>
        <w:rPr>
          <w:rtl w:val="true"/>
        </w:rPr>
        <w:t>مؤلف</w:t>
      </w:r>
      <w:bookmarkEnd w:id="833"/>
    </w:p>
    <w:p>
      <w:pPr>
        <w:pStyle w:val="BookText"/>
        <w:rPr/>
      </w:pPr>
      <w:r>
        <w:rPr>
          <w:rFonts w:ascii="IRNazanin" w:hAnsi="IRNazanin" w:eastAsia="IRNazanin"/>
          <w:color w:val="111111"/>
          <w:sz w:val="28"/>
          <w:sz w:val="28"/>
          <w:szCs w:val="28"/>
          <w:rtl w:val="true"/>
          <w:lang w:bidi="fa-IR"/>
        </w:rPr>
        <w:t>سید کلام شیخ را بر استحباب قرائت آن سوره ها در روز پنج شنبه حمل کرده است، چنانکه ظاهر کلام او این را به گمان می آورد، اما حمل کلام او بر استحباب تلاوت آن در شب جمعه شایسته است، چنانکه اخباری که درباره آن به ما رسیده است بر آن گواهی می دهد</w:t>
      </w:r>
      <w:r>
        <w:rPr>
          <w:rFonts w:eastAsia="IRNazanin" w:cs="IRNazanin"/>
          <w:color w:val="111111"/>
          <w:sz w:val="28"/>
          <w:szCs w:val="28"/>
          <w:rtl w:val="true"/>
          <w:lang w:bidi="fa-IR"/>
        </w:rPr>
        <w:t>.</w:t>
      </w:r>
    </w:p>
    <w:p>
      <w:pPr>
        <w:pStyle w:val="Heading5"/>
        <w:numPr>
          <w:ilvl w:val="4"/>
          <w:numId w:val="1"/>
        </w:numPr>
        <w:rPr/>
      </w:pPr>
      <w:bookmarkStart w:id="834" w:name="__RefHeading___Toc1159343_1934241801"/>
      <w:bookmarkStart w:id="835" w:name="_Toc357"/>
      <w:bookmarkEnd w:id="834"/>
      <w:r>
        <w:rPr>
          <w:rtl w:val="true"/>
        </w:rPr>
        <w:t xml:space="preserve">روایت </w:t>
      </w:r>
      <w:r>
        <w:rPr/>
        <w:t>58</w:t>
      </w:r>
      <w:bookmarkEnd w:id="835"/>
    </w:p>
    <w:p>
      <w:pPr>
        <w:pStyle w:val="BookText"/>
        <w:rPr/>
      </w:pPr>
      <w:r>
        <w:rPr>
          <w:rFonts w:ascii="IRNazanin" w:hAnsi="IRNazanin" w:eastAsia="IRNazanin"/>
          <w:color w:val="111111"/>
          <w:sz w:val="28"/>
          <w:sz w:val="28"/>
          <w:szCs w:val="28"/>
          <w:rtl w:val="true"/>
          <w:lang w:bidi="fa-IR"/>
        </w:rPr>
        <w:t>جنة الامان و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قدر را روز دوشنبه هزار مرتبه و روز پنج شنبه هزار مرتبه قرائت کند، خداوند متعال فرشته ای که قوی خوانده می شود را از آن خلق می کند که کف دست او بزرگ تر از هفت آسمان و هفت زمین است و در بدن او در محل هر ذره ای مویی آفریده و در هر مویی هزار زبان آفریده است که هر زبانی با قدرت ثقلین نطق می کند و برای گوینده آن طلب استغفار می کنند و خداوند متعال استغفار آنان را دو هزار هزار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میلیون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می کند</w:t>
      </w:r>
      <w:r>
        <w:rPr>
          <w:rFonts w:eastAsia="IRNazanin" w:cs="IRNazanin"/>
          <w:color w:val="111111"/>
          <w:sz w:val="28"/>
          <w:szCs w:val="28"/>
          <w:rtl w:val="true"/>
          <w:lang w:bidi="fa-IR"/>
        </w:rPr>
        <w:t>.</w:t>
      </w:r>
      <w:r>
        <w:rPr>
          <w:rStyle w:val="FootnoteAnchor"/>
          <w:rtl w:val="true"/>
        </w:rPr>
        <w:footnoteReference w:id="1061"/>
      </w:r>
    </w:p>
    <w:p>
      <w:pPr>
        <w:pStyle w:val="Heading5"/>
        <w:numPr>
          <w:ilvl w:val="4"/>
          <w:numId w:val="1"/>
        </w:numPr>
        <w:rPr/>
      </w:pPr>
      <w:bookmarkStart w:id="836" w:name="__RefHeading___Toc1159345_1934241801"/>
      <w:bookmarkStart w:id="837" w:name="_Toc358"/>
      <w:bookmarkEnd w:id="836"/>
      <w:r>
        <w:rPr>
          <w:rtl w:val="true"/>
        </w:rPr>
        <w:t xml:space="preserve">روایت </w:t>
      </w:r>
      <w:r>
        <w:rPr/>
        <w:t>59</w:t>
      </w:r>
      <w:bookmarkEnd w:id="83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ابن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بخواهد خداوند دعایش را استجابت کند، باید روز یکشنبه برخیزد و وضو بگیرد و بعد از نماز ظهر دو رکعت بخواند </w:t>
      </w:r>
    </w:p>
    <w:p>
      <w:pPr>
        <w:pStyle w:val="BookText"/>
        <w:rPr/>
      </w:pPr>
      <w:r>
        <w:rPr>
          <w:rFonts w:ascii="Amiri" w:hAnsi="Amiri" w:eastAsia="Amiri" w:cs="Amiri"/>
          <w:color w:val="111111"/>
          <w:sz w:val="28"/>
          <w:sz w:val="28"/>
          <w:szCs w:val="28"/>
          <w:rtl w:val="true"/>
          <w:lang w:bidi="ar-SA"/>
        </w:rPr>
        <w:t>يَقُولُ وَ أُفَوِّضُ أَمْرِي إِلَي اللَّهِ إِنَّ اللَّهَ بَصِيرٌ بِالْعِبادِ إِحْدَي عَشْرَةَ مَرَّةً ثُمَّ يَبْدَأُ فِي قِرَاءَةِ سُورَةِ الْأَنْعَامِ فَإِذَا بَلَغَ ذلِكَ الْفَوْزُ الْمُبِينُ يَقُولُ ثَانِيَةً وَ أُفَوِّضُ أَمْرِي إِلَي اللَّهِ إِحْدَي عَشْرَةَ مَرَّةً ثُمَّ إِذَا بَلَغَ وَ هَدَيْناهُمْ إِلي صِراطٍ مُسْتَقِيمٍ يَقُولُ رَبَّنا آتِنا فِي الدُّنْيا حَسَنَةً وَ فِي الْآخِرَةِ حَسَنَةً وَ قِنا عَذابَ النَّارِ اللَّهُمَّ إِنِّي أَسْأَلُكَ بِحَقِّ هَؤُلَاءِ الْأَنْبِيَاءِ وَ بِحَقِّ مُحَمَّدٍ الْمُصْطَفَي صلي الله عليه و آله يَا قَاضِيَ الْحَاجَاتِ أَنْ تَقْضِيَ حَاجَتِي فِي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بَلَغَ إِنْ هُوَ إِلَّا ذِكْري لِلْعالَمِينَ يَقُولُ إِيَّاكَ نَعْبُدُ وَ إِيَّاكَ نَسْتَعِينُ سِتّاً وَ أَرْبَعِينَ مَرَّةً ثُمَّ يَقُولُ صَلِّ عَلَي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بَلَغَ بَيْنَ الْجَلَالَيْنِ رُسُلُ اللَّهِ اللَّهُ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مَنْ ذَا الَّذِي دَعَاكَ فَلَمْ تُجِبْهُ إِلَهِي مَنْ ذَا الَّذِي تَضَرَّعَ إِلَيْكَ فَلَمْ تَرْحَمْهُ إِلَهِي مَنْ ذَا الَّذِي انْقَطَعَ إِلَيْكَ فَلَمْ تَصِلْهُ إِلَهِي مَنْ ذَا الَّذِي اسْتَنْصَرَكَ فَلَمْ تَنْصُرْهُ إِلَهِي مَنْ ذَا الَّذِي اسْتَنْجَدَكَ فَلَمْ تُنْجِدْهُ إِلَهِي مَنْ ذَا الَّذِي اسْتَصْرَخَكَ فَلَمْ تُصْرِخْهُ إِلَهِي مَنِ الَّذِي اسْتَغْفَرَكَ فَلَمْ تَغْفِرْ لَهُ إِلَهِي مَنِ الَّذِي اسْتَعَاذَ بِكَ فَلَمْ تُعِذْهُ إِلَهِي مَنِ الَّذِي تَوَكَّلَ عَلَيْكَ فَلَمْ تَكُفَّهُ إِلَهِي مَنِ الَّذِي تَقَرَّبَ إِلَيْكَ فَلَمْ تُقَرِّبْهُ إِلَهِي مَنِ الَّذِي اسْتَغَاثَ بِكَ فَلَمْ تُغِثْهُ إِلَهِي مَنِ الَّذِي تَقَرَّبَ إِلَيْكَ فَأَبْعَدْتَهُ وَ هَرَبَ إِلَيْكَ فَأَسْلَمْتَهُ وَا غَوْثَاهْ بِكَ يَا اللَّهُ وَا غَوْثَاهْ وَا غَوْثَاهْ بِكَ يَا اللَّهُ وَا غَوْثَاهْ وَا غَوْثَاهْ بِكَ يَا اللَّهُ يَا مُغِيثُ أَغِثْنِي وَ امْحُ عَنِّي سَيِّئَاتِي يَا غِيَاثَ الْمُسْتَغِيثِينَ بِرَحْمَتِكَ يَا أَرْحَمَ الرَّاحِمِينَ‌</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یازده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را به خدا تفویض می کنم که خداوند به بندگان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قرائت سوره انعام را شروع کند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الفوز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بار دیگر یازده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را به خدا تفویض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هدیناهم الی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دنیا و آخرت نیکی به ما ببخش و ما را از عذاب آتش محفوظ بدار، بارالها به حق این انبیاء و به حق محمد مصطفی صلّی الله علیه و آله، از تو ای برآورنده حاجت ها می خواهم که در این ساعت حاجتم را برآورده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ذکر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چهل و شش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بین الجلالین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می گوید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کیست که تو را بخواند و جوابش ندهی؟ خدایا کیست که به سوی تو تضرع کند پس بر او رحم نیاوری؟ خدایا کیست که به سوی تو منقطع گردد و او را نرسانی؟ خدایا کیست که از تو طلب یاری کند و یاری اش نکنی؟ خدایا کیست که از تو طلب کمک کند پس کمکش نکنی؟ خدایا کیست که فریاد یاری برآورد و یاری اش نکنی؟ خدایا کیست که استغفار کند و مغفرتش نکنی؟ خدایا کیست که از تو پناه بخواهد و پناهش ندهی؟ خدایا کیست که بر تو توکل کند و پشتیبانش نباشی؟ خدایا کیست که به تو تقرب جوید و مقربش نکنی؟ خدایا کیست که طلب یاری کند و به یاری اش نروی؟ خدایا کیست که به تو تقرب بجوید و دورش کنی و به سوی تو فرار کند و تسلیمش کنی؟ واغوثاه بک یا الله واغوثاه بک یا الله واغوثاه واغوثاه بک یا الله ای یاری کننده یاری ام کن، بدی هایم را از من بزدای ای یاور یاری  جویندگان، به رحمتت یا ارحم الراحمین</w:t>
      </w:r>
      <w:r>
        <w:rPr>
          <w:rFonts w:eastAsia="IRNazanin" w:cs="IRNazanin"/>
          <w:color w:val="111111"/>
          <w:sz w:val="28"/>
          <w:szCs w:val="28"/>
          <w:rtl w:val="true"/>
          <w:lang w:bidi="fa-IR"/>
        </w:rPr>
        <w:t>.</w:t>
      </w:r>
      <w:r>
        <w:rPr>
          <w:rStyle w:val="FootnoteAnchor"/>
          <w:rtl w:val="true"/>
        </w:rPr>
        <w:footnoteReference w:id="1063"/>
      </w:r>
      <w:bookmarkStart w:id="838" w:name="pg13534_198065"/>
    </w:p>
    <w:p>
      <w:pPr>
        <w:pStyle w:val="Heading3"/>
        <w:numPr>
          <w:ilvl w:val="2"/>
          <w:numId w:val="1"/>
        </w:numPr>
        <w:rPr/>
      </w:pPr>
      <w:bookmarkStart w:id="839" w:name="__RefHeading___Toc1159347_1934241801"/>
      <w:bookmarkStart w:id="840" w:name="_Toc359"/>
      <w:bookmarkEnd w:id="838"/>
      <w:bookmarkEnd w:id="839"/>
      <w:r>
        <w:rPr>
          <w:rtl w:val="true"/>
        </w:rPr>
        <w:t xml:space="preserve">باب </w:t>
      </w:r>
      <w:r>
        <w:rPr/>
        <w:t>10</w:t>
      </w:r>
      <w:r>
        <w:rPr>
          <w:rtl w:val="true"/>
        </w:rPr>
        <w:t xml:space="preserve"> </w:t>
      </w:r>
      <w:r>
        <w:rPr>
          <w:rtl w:val="true"/>
        </w:rPr>
        <w:t>صلاة كل يوم</w:t>
      </w:r>
      <w:bookmarkEnd w:id="840"/>
    </w:p>
    <w:p>
      <w:pPr>
        <w:pStyle w:val="Heading4"/>
        <w:numPr>
          <w:ilvl w:val="3"/>
          <w:numId w:val="1"/>
        </w:numPr>
        <w:rPr/>
      </w:pPr>
      <w:bookmarkStart w:id="841" w:name="__RefHeading___Toc1159349_1934241801"/>
      <w:bookmarkStart w:id="842" w:name="_Toc360"/>
      <w:bookmarkEnd w:id="841"/>
      <w:r>
        <w:rPr>
          <w:rtl w:val="true"/>
        </w:rPr>
        <w:t>الأخبار</w:t>
      </w:r>
      <w:bookmarkEnd w:id="842"/>
    </w:p>
    <w:p>
      <w:pPr>
        <w:pStyle w:val="Heading5"/>
        <w:numPr>
          <w:ilvl w:val="4"/>
          <w:numId w:val="1"/>
        </w:numPr>
        <w:rPr/>
      </w:pPr>
      <w:bookmarkStart w:id="843" w:name="__RefHeading___Toc1159351_1934241801"/>
      <w:bookmarkStart w:id="844" w:name="_Toc361"/>
      <w:bookmarkEnd w:id="843"/>
      <w:r>
        <w:rPr>
          <w:rtl w:val="true"/>
        </w:rPr>
        <w:t>«</w:t>
      </w:r>
      <w:r>
        <w:rPr/>
        <w:t>1</w:t>
      </w:r>
      <w:r>
        <w:rPr>
          <w:rtl w:val="true"/>
        </w:rPr>
        <w:t>»</w:t>
      </w:r>
      <w:bookmarkEnd w:id="844"/>
    </w:p>
    <w:p>
      <w:pPr>
        <w:pStyle w:val="BookText"/>
        <w:rPr/>
      </w:pPr>
      <w:r>
        <w:rPr>
          <w:rFonts w:ascii="Amiri" w:hAnsi="Amiri" w:eastAsia="Amiri" w:cs="Amiri"/>
          <w:color w:val="111111"/>
          <w:sz w:val="28"/>
          <w:sz w:val="28"/>
          <w:szCs w:val="28"/>
          <w:rtl w:val="true"/>
          <w:lang w:bidi="ar-SA"/>
        </w:rPr>
        <w:t>الْمُتَهَجِّدُ، وَ غَيْرُهُ‌</w:t>
      </w:r>
      <w:r>
        <w:rPr>
          <w:rStyle w:val="FootnoteAnchor"/>
          <w:rtl w:val="true"/>
        </w:rPr>
        <w:footnoteReference w:id="1064"/>
      </w:r>
      <w:r>
        <w:rPr>
          <w:rFonts w:ascii="Amiri" w:hAnsi="Amiri" w:eastAsia="Amiri" w:cs="Amiri"/>
          <w:color w:val="111111"/>
          <w:sz w:val="28"/>
          <w:sz w:val="28"/>
          <w:szCs w:val="28"/>
          <w:rtl w:val="true"/>
          <w:lang w:bidi="ar-SA"/>
        </w:rPr>
        <w:t>رَوَي عُبَيْدُ بْنُ زُرَارَةَ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أَرْبَعَ رَكَعَاتٍ فِي كُلِّ يَوْمٍ قَبْلَ الزَّوَالِ يَقْرَأُ فِي كُلِّ رَكْعَةٍ فَاتِحَةَ الْكِتَابِ مَرَّةً وَ خَمْساً وَ عِشْرِينَ مَرَّةً إِنَّا أَنْزَلْناهُ فِي لَيْلَةِ الْقَدْرِ لَمْ يَمْرَضْ مَرَضاً إِلَّا مَرَضَ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بَرْزَةَ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فِي كُلِّ يَوْمٍ اثْنَتَيْ عَشْرَةَ رَكْعَةً بَنَي اللَّهُ لَهُ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الْحَسَنِ مُوسَي بْنُ جَعْفَرٍ عَنْ أَبِيهِ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أَرْبَعَ رَكَعَاتٍ عِنْدَ زَوَالِ الشَّمْسِ يَقْرَأُ فِي كُلِّ رَكْعَةٍ فَاتِحَةَ الْكِتَابِ وَ آيَةَ الْكُرْسِيِّ عَصَمَهُ اللَّهُ تَعَالَي فِي أَهْلِهِ وَ مَالِهِ وَ دِينِهِ وَ دُنْيَاهُ وَ آخِرَتِهِ‌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و الثالث</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1159353_1934241801"/>
      <w:bookmarkStart w:id="846" w:name="_Toc362"/>
      <w:bookmarkEnd w:id="845"/>
      <w:r>
        <w:rPr>
          <w:rtl w:val="true"/>
        </w:rPr>
        <w:t>«</w:t>
      </w:r>
      <w:r>
        <w:rPr/>
        <w:t>2</w:t>
      </w:r>
      <w:r>
        <w:rPr>
          <w:rtl w:val="true"/>
        </w:rPr>
        <w:t>»</w:t>
      </w:r>
      <w:bookmarkEnd w:id="846"/>
    </w:p>
    <w:p>
      <w:pPr>
        <w:pStyle w:val="BookText"/>
        <w:rPr/>
      </w:pPr>
      <w:r>
        <w:rPr>
          <w:rFonts w:ascii="Amiri" w:hAnsi="Amiri" w:eastAsia="Amiri" w:cs="Amiri"/>
          <w:color w:val="111111"/>
          <w:sz w:val="28"/>
          <w:sz w:val="28"/>
          <w:szCs w:val="28"/>
          <w:rtl w:val="true"/>
          <w:lang w:bidi="ar-SA"/>
        </w:rPr>
        <w:t>مَجَالِسُ الشَّيْخِ، عَنْ جَمَاعَةٍ عَنْ أَبِي الْمُفَضَّلِ الشَّيْبَانِيِّ عَنْ رَجَاءِ بْنِ يَحْيَي عَنْ مُحَمَّدِ بْنِ الْحَسَنِ بْنِ شَمُّونٍ عَنْ عَبْدِ اللَّهِ بْنِ عَبْدِ الرَّحْمَنِ عَنِ الْفُضَيْلِ بْنِ يَسَارٍ عَنْ وَهْبِ بْنِ عَبْدِ اللَّهِ الْهُنَائِيِّ عَنْ أَبِي حَرْبِ بْنِ أَبِي الْأَسْوَدِ الدُؤَلِيِّ عَنْ أَبِيهِ عَنْ أَبِي ذَرٍّ رَضِيَ اللَّهُ عَنْهُ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 اللَّهَ بَعَثَ عِيسَي بِالرَّهْبَانِيَّةِ وَ بُعِثْتُ بِالْحَنِيفِيَّةِ السَّمْحَةِ وَ حُبِّبَ إِلَيَّ النِّسَاءُ وَ الطِّيبُ وَ جُعِلَتْ فِي الصَّلَاةِ قُرَّةُ عَيْنِي يَا أَبَا ذَرٍّ أَيُّمَا رَجُلٍ تَطَوَّعَ فِي يَوْمٍ بِاثْنَتَيْ عَشْرَةَ رَكْعَةً سِوَي الْمَكْتُوبَةِ</w:t>
      </w:r>
    </w:p>
    <w:p>
      <w:pPr>
        <w:pStyle w:val="Heading3"/>
        <w:numPr>
          <w:ilvl w:val="2"/>
          <w:numId w:val="1"/>
        </w:numPr>
        <w:rPr/>
      </w:pPr>
      <w:bookmarkStart w:id="847" w:name="__RefHeading___Toc1159355_1934241801"/>
      <w:bookmarkStart w:id="848" w:name="_Toc363"/>
      <w:bookmarkEnd w:id="847"/>
      <w:r>
        <w:rPr>
          <w:rtl w:val="true"/>
        </w:rPr>
        <w:t xml:space="preserve">باب دهم </w:t>
      </w:r>
      <w:r>
        <w:rPr>
          <w:rtl w:val="true"/>
        </w:rPr>
        <w:t xml:space="preserve">: </w:t>
      </w:r>
      <w:r>
        <w:rPr>
          <w:rtl w:val="true"/>
        </w:rPr>
        <w:t>باب نماز روزانه</w:t>
      </w:r>
      <w:bookmarkEnd w:id="848"/>
    </w:p>
    <w:p>
      <w:pPr>
        <w:pStyle w:val="Heading4"/>
        <w:numPr>
          <w:ilvl w:val="3"/>
          <w:numId w:val="1"/>
        </w:numPr>
        <w:rPr/>
      </w:pPr>
      <w:bookmarkStart w:id="849" w:name="__RefHeading___Toc1159357_1934241801"/>
      <w:bookmarkStart w:id="850" w:name="_Toc364"/>
      <w:bookmarkEnd w:id="849"/>
      <w:r>
        <w:rPr>
          <w:rtl w:val="true"/>
        </w:rPr>
        <w:t>روایات</w:t>
      </w:r>
      <w:bookmarkEnd w:id="850"/>
    </w:p>
    <w:p>
      <w:pPr>
        <w:pStyle w:val="Heading5"/>
        <w:numPr>
          <w:ilvl w:val="4"/>
          <w:numId w:val="1"/>
        </w:numPr>
        <w:rPr/>
      </w:pPr>
      <w:bookmarkStart w:id="851" w:name="__RefHeading___Toc1159359_1934241801"/>
      <w:bookmarkStart w:id="852" w:name="_Toc365"/>
      <w:bookmarkEnd w:id="851"/>
      <w:r>
        <w:rPr>
          <w:rtl w:val="true"/>
        </w:rPr>
        <w:t xml:space="preserve">روایت </w:t>
      </w:r>
      <w:r>
        <w:rPr/>
        <w:t>1</w:t>
      </w:r>
      <w:bookmarkEnd w:id="852"/>
    </w:p>
    <w:p>
      <w:pPr>
        <w:pStyle w:val="BookText"/>
        <w:rPr/>
      </w:pPr>
      <w:r>
        <w:rPr>
          <w:rFonts w:ascii="IRNazanin" w:hAnsi="IRNazanin" w:eastAsia="IRNazanin"/>
          <w:color w:val="111111"/>
          <w:sz w:val="28"/>
          <w:sz w:val="28"/>
          <w:szCs w:val="28"/>
          <w:rtl w:val="true"/>
          <w:lang w:bidi="fa-IR"/>
        </w:rPr>
        <w:t>المتهجد و غیر آن</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هر روز قبل از زوال چهار رکعت بخواند که در هر رکعت یک مرتبه فاتحة الکتاب و بیست و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به هیچ بیماری مبتلا نمی شود مگر بیماری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برزه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روز دوازده رکعت بخواند، خداوند خانه ای در بهشت برای او بنا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هنگام زوال آفتاب چهار رکعت بخواند که در هر رکعت فاتحة الکتاب و آیة الکرسی را قرائت کند، خداوند متعال او را در مورد خانواده، دین، اموال دنیا و آخرتش محفوظ می دارد</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خبر اول و سوم در آن آمده است</w:t>
      </w:r>
      <w:r>
        <w:rPr>
          <w:rFonts w:eastAsia="IRNazanin" w:cs="IRNazanin"/>
          <w:color w:val="111111"/>
          <w:sz w:val="28"/>
          <w:szCs w:val="28"/>
          <w:rtl w:val="true"/>
          <w:lang w:bidi="fa-IR"/>
        </w:rPr>
        <w:t>.</w:t>
      </w:r>
    </w:p>
    <w:p>
      <w:pPr>
        <w:pStyle w:val="Heading5"/>
        <w:numPr>
          <w:ilvl w:val="4"/>
          <w:numId w:val="1"/>
        </w:numPr>
        <w:rPr/>
      </w:pPr>
      <w:bookmarkStart w:id="853" w:name="__RefHeading___Toc1159361_1934241801"/>
      <w:bookmarkStart w:id="854" w:name="_Toc366"/>
      <w:bookmarkEnd w:id="853"/>
      <w:r>
        <w:rPr>
          <w:rtl w:val="true"/>
        </w:rPr>
        <w:t xml:space="preserve">روایت </w:t>
      </w:r>
      <w:r>
        <w:rPr/>
        <w:t>2</w:t>
      </w:r>
      <w:bookmarkEnd w:id="85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 را با رهبانیت مبعوث کرد و من با دین حنیف و آسانگیر اسلام مبعوث شدم و زنان و عطر برای من محبوب شد و نور چشم من در نماز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ابوذر، هر کسی که در روز دوازده رکعت غیر از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w:t>
      </w:r>
      <w:bookmarkStart w:id="855" w:name="pg13534_198066"/>
    </w:p>
    <w:p>
      <w:pPr>
        <w:pStyle w:val="BookText"/>
        <w:rPr/>
      </w:pPr>
      <w:bookmarkEnd w:id="855"/>
      <w:r>
        <w:rPr>
          <w:rFonts w:ascii="Amiri" w:hAnsi="Amiri" w:eastAsia="Amiri" w:cs="Amiri"/>
          <w:color w:val="111111"/>
          <w:sz w:val="28"/>
          <w:sz w:val="28"/>
          <w:szCs w:val="28"/>
          <w:rtl w:val="true"/>
          <w:lang w:bidi="ar-SA"/>
        </w:rPr>
        <w:t>كَانَ لَهُ حَقّاً وَاجِباً بَيْتٌ فِي الْجَنَّةِ</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6" w:name="__RefHeading___Toc1159363_1934241801"/>
      <w:bookmarkStart w:id="857" w:name="_Toc367"/>
      <w:bookmarkEnd w:id="856"/>
      <w:r>
        <w:rPr>
          <w:rtl w:val="true"/>
        </w:rPr>
        <w:t>بيان</w:t>
      </w:r>
      <w:bookmarkEnd w:id="857"/>
    </w:p>
    <w:p>
      <w:pPr>
        <w:pStyle w:val="BookText"/>
        <w:rPr/>
      </w:pPr>
      <w:r>
        <w:rPr>
          <w:rFonts w:ascii="Amiri" w:hAnsi="Amiri" w:eastAsia="Amiri" w:cs="Amiri"/>
          <w:color w:val="111111"/>
          <w:sz w:val="28"/>
          <w:sz w:val="28"/>
          <w:szCs w:val="28"/>
          <w:rtl w:val="true"/>
          <w:lang w:bidi="ar-SA"/>
        </w:rPr>
        <w:t>الظاهر أن هذا يشمل النوافل المرتبة فيكون موافقا للأخبار الأربع للعصر أو الست لكل من الظهرين و يحتمل نسخه بالنوافل المرتبة و يحتمل أن يكون المراد سوي المرتبة و يؤيده لفظ التطوع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 ای در بهشت حق واجب اوست</w:t>
      </w:r>
      <w:r>
        <w:rPr>
          <w:rFonts w:eastAsia="IRNazanin" w:cs="IRNazanin"/>
          <w:color w:val="111111"/>
          <w:sz w:val="28"/>
          <w:szCs w:val="28"/>
          <w:rtl w:val="true"/>
          <w:lang w:bidi="fa-IR"/>
        </w:rPr>
        <w:t>.</w:t>
      </w:r>
      <w:r>
        <w:rPr>
          <w:rStyle w:val="FootnoteAnchor"/>
          <w:rtl w:val="true"/>
        </w:rPr>
        <w:footnoteReference w:id="1069"/>
      </w:r>
    </w:p>
    <w:p>
      <w:pPr>
        <w:pStyle w:val="Heading5"/>
        <w:numPr>
          <w:ilvl w:val="4"/>
          <w:numId w:val="1"/>
        </w:numPr>
        <w:rPr/>
      </w:pPr>
      <w:bookmarkStart w:id="858" w:name="__RefHeading___Toc1159365_1934241801"/>
      <w:bookmarkStart w:id="859" w:name="_Toc368"/>
      <w:bookmarkEnd w:id="858"/>
      <w:r>
        <w:rPr>
          <w:rtl w:val="true"/>
        </w:rPr>
        <w:t>توضیح</w:t>
      </w:r>
      <w:bookmarkEnd w:id="85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که این خبر شامل نوافل مرتّبه است، پس با اخبار مبنی بر چهار رکعت برای عصر یا شش رکعت برای هر یک از ظهرین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است، و برداشته شدن آن با نوافل مرتّبه، محتمل است و محتمل است که مقصود غیر از مرتّبه باشد که لفظ مستحب، مؤید آن است </w:t>
      </w:r>
      <w:bookmarkStart w:id="860" w:name="pg13534_198067"/>
    </w:p>
    <w:p>
      <w:pPr>
        <w:pStyle w:val="Heading2"/>
        <w:numPr>
          <w:ilvl w:val="1"/>
          <w:numId w:val="1"/>
        </w:numPr>
        <w:rPr/>
      </w:pPr>
      <w:bookmarkStart w:id="861" w:name="__RefHeading___Toc1159367_1934241801"/>
      <w:bookmarkStart w:id="862" w:name="_Toc369"/>
      <w:bookmarkEnd w:id="860"/>
      <w:bookmarkEnd w:id="861"/>
      <w:r>
        <w:rPr>
          <w:rtl w:val="true"/>
        </w:rPr>
        <w:t>أبواب سائر الصلوات الواجبة و آدابها و ما يتبعها من المستحبات و النوافل و الفضائل</w:t>
      </w:r>
      <w:bookmarkEnd w:id="862"/>
    </w:p>
    <w:p>
      <w:pPr>
        <w:pStyle w:val="Heading3"/>
        <w:numPr>
          <w:ilvl w:val="2"/>
          <w:numId w:val="1"/>
        </w:numPr>
        <w:rPr/>
      </w:pPr>
      <w:bookmarkStart w:id="863" w:name="__RefHeading___Toc1159369_1934241801"/>
      <w:bookmarkStart w:id="864" w:name="_Toc370"/>
      <w:bookmarkEnd w:id="863"/>
      <w:r>
        <w:rPr>
          <w:rtl w:val="true"/>
        </w:rPr>
        <w:t xml:space="preserve">باب </w:t>
      </w:r>
      <w:r>
        <w:rPr/>
        <w:t>1</w:t>
      </w:r>
      <w:r>
        <w:rPr>
          <w:rtl w:val="true"/>
        </w:rPr>
        <w:t xml:space="preserve"> </w:t>
      </w:r>
      <w:r>
        <w:rPr>
          <w:rtl w:val="true"/>
        </w:rPr>
        <w:t>وجوب صلاة العيدين و شرائطهما و آدابهما و أحكامهما</w:t>
      </w:r>
      <w:bookmarkEnd w:id="864"/>
    </w:p>
    <w:p>
      <w:pPr>
        <w:pStyle w:val="Heading4"/>
        <w:numPr>
          <w:ilvl w:val="3"/>
          <w:numId w:val="1"/>
        </w:numPr>
        <w:rPr/>
      </w:pPr>
      <w:bookmarkStart w:id="865" w:name="__RefHeading___Toc1159371_1934241801"/>
      <w:bookmarkStart w:id="866" w:name="_Toc371"/>
      <w:bookmarkEnd w:id="865"/>
      <w:r>
        <w:rPr>
          <w:rtl w:val="true"/>
        </w:rPr>
        <w:t>الآيات</w:t>
      </w:r>
      <w:bookmarkEnd w:id="866"/>
    </w:p>
    <w:p>
      <w:pPr>
        <w:pStyle w:val="BookText"/>
        <w:rPr/>
      </w:pPr>
      <w:r>
        <w:rPr>
          <w:rFonts w:ascii="Amiri" w:hAnsi="Amiri" w:eastAsia="Amiri" w:cs="Amiri"/>
          <w:color w:val="111111"/>
          <w:sz w:val="28"/>
          <w:sz w:val="28"/>
          <w:szCs w:val="28"/>
          <w:rtl w:val="true"/>
          <w:lang w:bidi="ar-SA"/>
        </w:rPr>
        <w:t>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تَزَكَّي وَ ذَكَرَ اسْمَ رَبِّهِ فَصَلَّي‌</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 انْحَرْ</w:t>
      </w:r>
    </w:p>
    <w:p>
      <w:pPr>
        <w:pStyle w:val="Heading4"/>
        <w:numPr>
          <w:ilvl w:val="3"/>
          <w:numId w:val="1"/>
        </w:numPr>
        <w:rPr/>
      </w:pPr>
      <w:bookmarkStart w:id="867" w:name="__RefHeading___Toc1159373_1934241801"/>
      <w:bookmarkStart w:id="868" w:name="_Toc372"/>
      <w:bookmarkEnd w:id="867"/>
      <w:r>
        <w:rPr>
          <w:rtl w:val="true"/>
        </w:rPr>
        <w:t>تفسير</w:t>
      </w:r>
      <w:bookmarkEnd w:id="868"/>
    </w:p>
    <w:p>
      <w:pPr>
        <w:pStyle w:val="BookText"/>
        <w:rPr/>
      </w:pPr>
      <w:r>
        <w:rPr>
          <w:rFonts w:ascii="Amiri" w:hAnsi="Amiri" w:eastAsia="Amiri" w:cs="Amiri"/>
          <w:color w:val="111111"/>
          <w:sz w:val="28"/>
          <w:sz w:val="28"/>
          <w:szCs w:val="28"/>
          <w:rtl w:val="true"/>
          <w:lang w:bidi="ar-SA"/>
        </w:rPr>
        <w:t>قَدْ أَفْلَحَ مَنْ تَزَكَّي قيل أي فاز من تطهر من الشرك و قيل قد ظفر بالبغية من صار زاكيا بالأعمال الصالحة و الورع عن ابن عباس و غيره و قيل أعطي زكاة ماله عن ابن مسعود و كان يقول رحم الله امرأ تصدق ثم صلي و يقرأ هذه الآية و قيل أراد صدقة الفطرة و صلاة العيد عن ابن عمر و أبي العالية و عكرمة و ابن سيرين و روي ذلك مرفوعا و قد ورد في أخبارنا كما سيأتي‌</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مكية بشهادة سياق آياتها القصيرة، و خصوصا قوله عزّ و جلّ فيها اللّه بقلبه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سَنُقْرِئُكَ فَلا تَنْسي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علي كونها نازلة في أوائل البعثة و قد نقل الطبرسيّ رحمه اللّه في تفسير سورة الدهر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أنّها ثامنة السور النازلة علي الرسول صلّي اللّه عليه و آله، مع ما فيها من مقابلة الاشقي بالذي يخشي علي حدّ المقابلة في سائر السور المكية القصار كما في سورة الليل، و فيها مقابلة الاشقي بالاتقي الذي يؤتي ماله يتزكي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الزكاة فقد كانت واجبة من أول الإسلام كالصلاة ففي سورة المؤمنون و هي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الَّذِينَ هُمْ فِي صَلاتِهِمْ خاشِعُونَ وَ الَّذِينَ هُمْ عَنِ اللَّغْوِ مُعْرِضُونَ وَ الَّذِينَ هُمْ لِلزَّكاةِ 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النمل و هي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الْقُرْآنِ وَ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وَ بُشْري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 يُؤْتُونَ الزَّكاةَ وَ هُمْ بِالْآخِرَةِ هُمْ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صدر سورة لقمان و هي 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سورة المزّمّل و هي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سَيَكُونُ مِنْكُمْ مَرْضي وَ آخَرُونَ يَضْرِبُونَ فِي الْأَرْضِ يَبْتَغُونَ مِنْ فَضْلِ اللَّهِ وَ آخَرُونَ يُقاتِلُونَ فِي سَبِيلِ اللَّهِ فَاقْرَؤُا ما تَيَسَّرَ مِنْهُ وَ أَقِيمُوا الصَّلاةَ وَ آتُوا الزَّكاةَ وَ أَقْرِضُوا اللَّهَ قَرْضاً حَسَناً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فالزكاة قد أمرت بها في صدر سورة المؤمنون و النمل و لقمان و كلها مكية من دون اختلاف خصوصا صدر هذه السور فان اعتبار السورة انما هو بصدرها، و الآيات المدينة انما كانت تلحق بأواسط السورة و أواخرها، و أمّا في سورة المزّمّل، فالآية تشهد أنّها نزلت قبل أن يتشكل للإسلام جمع فيهم مرضي و آخرون يضربون في الأرض، كيف و القتال في سبيل اللّه و لم يؤذن لهم الا بالمدينة، مع ما روي أنّها خامسة السور النازلة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 و جلّ في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بالتزكية هنا تزكية الأموال لتكون سببا لتزكية النفوس و لذلك سميت الزكاة زكاة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السور النازلة بالمدينة بعد غزوة تبوك، 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سَيُجَنَّبُهَا الْأَتْقَي الَّذِي يُؤْتِي مالَهُ يَتَزَكَّي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السور النازلة بمكّة بعد سورة الأعلي من دون فصل يعتد به كما في رواية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تُنْذِرُ الَّذِينَ يَخْشَوْنَ رَبَّهُمْ بِالْغَيْبِ وَ أَقامُوا الصَّلاةَ وَ مَنْ تَزَكَّي فَإِنَّما يَتَزَكَّي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السور النازلة بمكّة،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يعادل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 وَ 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حدّ سائر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قوله عزّ و جلّ في سورة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تُؤْثِرُونَ الْحَياةَ الدُّنْيا وَ الْآخِرَةُ خَيْرٌ وَ أَبْقي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تَزَكَّي وَ ذَكَرَ اسْمَ رَبِّهِ فَصَلَّي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صريح في أن المراد بالتزكية هنا انفاق المال المعبر عنه بالزكاة، و لو لا ذلك لم يكن لهذا الاضراب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تُؤْثِرُونَ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في تقديم ذكر الزكاة علي الصلاة و الحال أنّها متأخرة عن الصلاة كما في غير واحد من الآيات، فهو أن الفلاح انما هو بالايمان الواقعي و تسليم النفس خاشعا لاوامر اللّه عزّ و جلّ، و لا يظهر ذلك الا بالتزكية تزكية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زين لهم الشيطان حبها، و لذلك يصعب عليهم انفاق المال في سبيل اللّه، و أمّا الصلاة فليست بهذه المثابة من حيث الكشف عن الايمان، فكثيرا ما نري الناس يصلون الصلوات الكثيرة و لا ينفقون في سبيل اللّه الا القليل من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أفلح من ذكر اسم ربّه فصلي فقط، و انما أفلح من تزكي و ذكر اسم ربّه فصلي، لكنكم تؤثرون الحياة الدنيا تصلون من دون أن تتزكون، و الحال أن ما عندكم ينفد و ما عند اللّه باق، و الآخرة خير و أبقي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 السورة أو الآيات الأخيرة في ذيلها نزلت بالمدينة و المراد بالزكاة زكاة الفطر، و بالصلاة صلاة العيد بعدها، فعلي غير محله، خصوصا بقرينة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تُؤْثِرُونَ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يصحّ أن يخاطب بذلك المؤمنون في صاع فطرة يسيرة تافهة يخرجونها في عام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تفكيك السورة بنزول صدرها بمكّة و ذيلها بالمدينة، فهو خطأ عظيم، حيث ان ذلك انما صح في السور المدنية التي كانت تنزل فيها فروع الاحكام المفروضة و المندوبة فتلحق الآيات النازلة بسورة دون سورة لتناسب موضوعها، و أمّا في السور المكية التي تتعقب بسياقها غرضا واحدا و هو تحقيق أصول الدين و قد كانت تلقي علي المشركين حجة و دليلا علي صدق الرسالة بما في نظمها و سياق قصصها من الاعجاز الخارق للعادة، فلا معني للتفكيك في نزول السور، خصوصا السور القصار كهذه السورة التي مع اتّحاد سياقها لا تبلغ عدد آياتها العشرين و أكثر آياتها تشتمل علي ثلاث كلمات فقط، و الظاهر أنهم لما رأوا النبيّ صلّي اللّه عليه و آله و أصحابه يقرءون في صلاة الفطر سورة الأعلي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تَزَكَّي وَ ذَكَرَ اسْمَ رَبِّهِ فَصَلَّي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توهموا أن ذلك لاجل نزوله في صلاة الفطر و زكاته، و ليس كذلك بل انما سن صلي الله عليه و آله قراءة السورة في صلاة الفطر لاجل المناسبة علي ما سيأتي بيانه، و لا حول و لا قوة الا باللّه العلي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9" w:name="__RefHeading___Toc1159375_1934241801"/>
      <w:bookmarkStart w:id="870" w:name="_Toc373"/>
      <w:bookmarkEnd w:id="869"/>
      <w:r>
        <w:rPr>
          <w:rtl w:val="true"/>
        </w:rPr>
        <w:t>بابهای سایر نمازهای واجب و آداب آن و مستحبات نوافل و فضائلی که به دنبال آن می آید</w:t>
      </w:r>
      <w:bookmarkEnd w:id="870"/>
    </w:p>
    <w:p>
      <w:pPr>
        <w:pStyle w:val="Heading3"/>
        <w:numPr>
          <w:ilvl w:val="2"/>
          <w:numId w:val="1"/>
        </w:numPr>
        <w:rPr/>
      </w:pPr>
      <w:bookmarkStart w:id="871" w:name="__RefHeading___Toc1159377_1934241801"/>
      <w:bookmarkStart w:id="872" w:name="_Toc374"/>
      <w:bookmarkEnd w:id="871"/>
      <w:r>
        <w:rPr>
          <w:rtl w:val="true"/>
        </w:rPr>
        <w:t>باب اول</w:t>
      </w:r>
      <w:r>
        <w:rPr>
          <w:rtl w:val="true"/>
        </w:rPr>
        <w:t xml:space="preserve">: </w:t>
      </w:r>
      <w:r>
        <w:rPr>
          <w:rtl w:val="true"/>
        </w:rPr>
        <w:t>باب وجوب نماز عیدین و شرایط، آداب و احکام مربوط به آنها</w:t>
      </w:r>
      <w:bookmarkEnd w:id="872"/>
    </w:p>
    <w:p>
      <w:pPr>
        <w:pStyle w:val="Heading4"/>
        <w:numPr>
          <w:ilvl w:val="3"/>
          <w:numId w:val="1"/>
        </w:numPr>
        <w:rPr/>
      </w:pPr>
      <w:bookmarkStart w:id="873" w:name="__RefHeading___Toc1159379_1934241801"/>
      <w:bookmarkStart w:id="874" w:name="_Toc375"/>
      <w:bookmarkEnd w:id="873"/>
      <w:r>
        <w:rPr>
          <w:rtl w:val="true"/>
        </w:rPr>
        <w:t>آیات</w:t>
      </w:r>
      <w:bookmarkEnd w:id="874"/>
    </w:p>
    <w:p>
      <w:pPr>
        <w:pStyle w:val="BookText"/>
        <w:rPr/>
      </w:pP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اسْمَ رَبِّهِ فَصَلَّی</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آن کس که خود را پاک گردانید و نام پروردگارش را یاد کرد و نماز 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پروردگارت نماز گزار و قربانی کن</w:t>
      </w:r>
      <w:r>
        <w:rPr>
          <w:rFonts w:eastAsia="IRNazanin" w:cs="IRNazanin"/>
          <w:color w:val="111111"/>
          <w:sz w:val="28"/>
          <w:szCs w:val="28"/>
          <w:rtl w:val="true"/>
          <w:lang w:bidi="fa-IR"/>
        </w:rPr>
        <w:t>}</w:t>
      </w:r>
    </w:p>
    <w:p>
      <w:pPr>
        <w:pStyle w:val="Heading4"/>
        <w:numPr>
          <w:ilvl w:val="3"/>
          <w:numId w:val="1"/>
        </w:numPr>
        <w:rPr/>
      </w:pPr>
      <w:bookmarkStart w:id="875" w:name="__RefHeading___Toc1159381_1934241801"/>
      <w:bookmarkStart w:id="876" w:name="_Toc376"/>
      <w:bookmarkEnd w:id="875"/>
      <w:r>
        <w:rPr>
          <w:rtl w:val="true"/>
        </w:rPr>
        <w:t>تفسیر</w:t>
      </w:r>
      <w:bookmarkEnd w:id="87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آن کس که خود را پاک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از شرک پاک شد رستگار 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اعمال صالح و پرهیز کاری پاک شد به آرزو دست یافت، این از ابن عباس و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مالش را داد، این از ابن مسعود 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فردی که صدقه داده سپس نماز می خواند را رحمت می کند و این آیه را قرائت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صدقه فطریه و نماز عید است، این از ابوعمر، ابو عالیه، عکرمه و ابن سیرین است و آن به صورت مرفوع روایت شده است و چنانکه به زودی خواهد آمد، در اخبار ما وارد شده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ذَكَرَ اسْمَ رَبِّهِ فَصَلَّي قيل أي وحد الله و قيل ذكر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پروردگارش را یاد کرد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بی همتا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 قلبش در نمازش یاد کرد و </w:t>
      </w:r>
    </w:p>
    <w:p>
      <w:pPr>
        <w:pStyle w:val="BookText"/>
        <w:rPr/>
      </w:pPr>
      <w:r>
        <w:rPr>
          <w:rFonts w:ascii="Amiri" w:hAnsi="Amiri" w:eastAsia="Amiri" w:cs="Amiri"/>
          <w:color w:val="111111"/>
          <w:sz w:val="28"/>
          <w:sz w:val="28"/>
          <w:szCs w:val="28"/>
          <w:rtl w:val="true"/>
          <w:lang w:bidi="ar-SA"/>
        </w:rPr>
        <w:t>فرجا ثوابه و خاف عقابه و قيل ذكر الله عند دخوله في الصلاة بالتكبير و قيل بقراءة البسملة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ثواب او امید بست و از عقوبت او بیم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ورودش در نماز، خدا را با تکبیر و قرائت بسم الله الرحمن الرحیم یاد کرد</w:t>
      </w:r>
      <w:r>
        <w:rPr>
          <w:rFonts w:eastAsia="IRNazanin" w:cs="IRNazanin"/>
          <w:color w:val="111111"/>
          <w:sz w:val="28"/>
          <w:szCs w:val="28"/>
          <w:rtl w:val="true"/>
          <w:lang w:bidi="fa-IR"/>
        </w:rPr>
        <w:t xml:space="preserve">. </w:t>
      </w:r>
      <w:bookmarkStart w:id="877" w:name="pg13534_198070"/>
    </w:p>
    <w:p>
      <w:pPr>
        <w:pStyle w:val="BookText"/>
        <w:rPr/>
      </w:pPr>
      <w:bookmarkEnd w:id="877"/>
      <w:r>
        <w:rPr>
          <w:rFonts w:ascii="Amiri" w:hAnsi="Amiri" w:eastAsia="Amiri" w:cs="Amiri"/>
          <w:color w:val="111111"/>
          <w:sz w:val="28"/>
          <w:sz w:val="28"/>
          <w:szCs w:val="28"/>
          <w:rtl w:val="true"/>
          <w:lang w:bidi="ar-SA"/>
        </w:rPr>
        <w:t>و قال علي بن إبراهيم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تَزَكَّي قال زكاة الفطر إذا أخرجها قبل صلاة العيد وَ ذَكَرَ اسْمَ رَبِّهِ فَصَلَّي قال صلاة الفطر و الأضحي‌</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قَوْلِ اللَّهِ عَزَّ وَ جَلَ قَدْ أَفْلَحَ مَنْ تَزَكَّي قَالَ مَنْ أَخْرَجَ الْفِطْرَةَ فَقِيلَ لَهُ وَ ذَكَرَ اسْمَ رَبِّهِ فَصَلَّي قَالَ خَرَجَ إِلَي الْجَبَّانَةِ فَصَلَّي‌</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8" w:name="__RefHeading___Toc1159383_1934241801"/>
      <w:bookmarkStart w:id="879" w:name="_Toc377"/>
      <w:bookmarkEnd w:id="878"/>
      <w:r>
        <w:rPr>
          <w:rtl w:val="true"/>
        </w:rPr>
        <w:t>أقول</w:t>
      </w:r>
      <w:bookmarkEnd w:id="879"/>
    </w:p>
    <w:p>
      <w:pPr>
        <w:pStyle w:val="BookText"/>
        <w:rPr/>
      </w:pPr>
      <w:r>
        <w:rPr>
          <w:rFonts w:ascii="Amiri" w:hAnsi="Amiri" w:eastAsia="Amiri" w:cs="Amiri"/>
          <w:color w:val="111111"/>
          <w:sz w:val="28"/>
          <w:sz w:val="28"/>
          <w:szCs w:val="28"/>
          <w:rtl w:val="true"/>
          <w:lang w:bidi="ar-SA"/>
        </w:rPr>
        <w:t>علي هذا يمكن أن يكون المراد بذكر اسم الرب التكبيرات في ليلة العيد</w:t>
      </w:r>
      <w:r>
        <w:rPr>
          <w:rStyle w:val="FootnoteAnchor"/>
          <w:rtl w:val="true"/>
        </w:rPr>
        <w:footnoteReference w:id="1075"/>
      </w:r>
      <w:r>
        <w:rPr>
          <w:rFonts w:ascii="Amiri" w:hAnsi="Amiri" w:eastAsia="Amiri" w:cs="Amiri"/>
          <w:color w:val="111111"/>
          <w:sz w:val="28"/>
          <w:sz w:val="28"/>
          <w:szCs w:val="28"/>
          <w:rtl w:val="true"/>
          <w:lang w:bidi="ar-SA"/>
        </w:rPr>
        <w:t>و يومه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لِرَبِّكَ وَ انْحَرْ</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فالمراد بالشانئ الذي ذكر في ثالثة آيات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يذكر رسول اللّه صلّي اللّه عليه و آله بأنّه أبتر بلا عقب سيموت و نستريح منه و هو العاص بن وائل السهمي علي ما في السير، ذكر ذلك حين مات عبد اللّه بن رسول اللّه الطيب الطاهر بولادته بعد ما مات ابنه الآخر القاسم، فاغتم رسول اللّه صلّي اللّه عليه و آله من شياع ذلك في أفواه قريش يعيرونه به، فأعطاه اللّه عزّ و جلّ فاطمة البتول المرضية و نزلت السورة تسلية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فالكوثر فوعل مبالغة في الكثرة التي تتزايد و تتوفر، و قد يكون نهرا و قد يكون عينا و قد يكون مالا كما أنّه قد يكون نسبا و صهرا، الا أن المراد بقرينة حال النزول بل و قرينة اللفظ في آخر السورة ثالثة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النسب و النسل و لو كان المراد من الكوثر غير ذلك من المعاني لتناقضت الصدر و الذيل و اختلف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معني الكوثر هذا و قد كان ولدت حينذاك فاطمة البتول العذراء الصديقة الطاهرة، كان ذلك وعدا منه تعالي بأنّه سيكثر و يتبارك نسله الشريف من ذاك المولود كما نري الآن انتشار نسله صلي الله عليه و آله و لم يكن ذلك الا من ابنته البتول الزاهرة بعد ما انقطع نسله من سائر بناته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فلعلك بعد ما أحطت خبرا بما تلوناه عليك لا تكاد ترتاب في صحة ما ذكرناه من أن الصلاة هو الصلاة شكرا لولادة البتول الزهراء و أن النحر هو العقيقة عنها، فلا مدخل للسورة و آياتها بصلاة عيد الأضحي، و قد عملنا في تفسير السورة رسالة بالفارسية قد طبع في جزوة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 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من أراد التفصيل فليراجعها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جماعة من المفسرين أن المراد بالصلاة</w:t>
      </w:r>
    </w:p>
    <w:p>
      <w:pPr>
        <w:pStyle w:val="BookText"/>
        <w:rPr/>
      </w:pPr>
      <w:r>
        <w:rPr>
          <w:rFonts w:ascii="IRNazanin" w:hAnsi="IRNazanin" w:eastAsia="IRNazanin"/>
          <w:color w:val="111111"/>
          <w:sz w:val="28"/>
          <w:sz w:val="28"/>
          <w:szCs w:val="28"/>
          <w:rtl w:val="true"/>
          <w:lang w:bidi="fa-IR"/>
        </w:rPr>
        <w:t xml:space="preserve">و علی بن ابراهیم در تفسیرش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آن کس که خود را پاک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 است، زمانی که قبل از نماز عید آن را پرداخت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نام پروردگارش را یاد کرد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فطر و قربان</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و در الفقیه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 آن کس که خود را پاک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فطریه اش را پرداخت کند، پس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پروردگارش را یاد کرد و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صحرا خارج شد و نماز خواند</w:t>
      </w:r>
      <w:r>
        <w:rPr>
          <w:rFonts w:eastAsia="IRNazanin" w:cs="IRNazanin"/>
          <w:color w:val="111111"/>
          <w:sz w:val="28"/>
          <w:szCs w:val="28"/>
          <w:rtl w:val="true"/>
          <w:lang w:bidi="fa-IR"/>
        </w:rPr>
        <w:t>.</w:t>
      </w:r>
      <w:r>
        <w:rPr>
          <w:rStyle w:val="FootnoteAnchor"/>
          <w:rtl w:val="true"/>
        </w:rPr>
        <w:footnoteReference w:id="1078"/>
      </w:r>
    </w:p>
    <w:p>
      <w:pPr>
        <w:pStyle w:val="Heading4"/>
        <w:numPr>
          <w:ilvl w:val="3"/>
          <w:numId w:val="1"/>
        </w:numPr>
        <w:rPr/>
      </w:pPr>
      <w:bookmarkStart w:id="880" w:name="__RefHeading___Toc1159385_1934241801"/>
      <w:bookmarkStart w:id="881" w:name="_Toc378"/>
      <w:bookmarkEnd w:id="880"/>
      <w:r>
        <w:rPr>
          <w:rtl w:val="true"/>
        </w:rPr>
        <w:t>مؤلف</w:t>
      </w:r>
      <w:bookmarkEnd w:id="881"/>
    </w:p>
    <w:p>
      <w:pPr>
        <w:pStyle w:val="BookText"/>
        <w:rPr/>
      </w:pPr>
      <w:r>
        <w:rPr>
          <w:rFonts w:ascii="IRNazanin" w:hAnsi="IRNazanin" w:eastAsia="IRNazanin"/>
          <w:color w:val="111111"/>
          <w:sz w:val="28"/>
          <w:sz w:val="28"/>
          <w:szCs w:val="28"/>
          <w:rtl w:val="true"/>
          <w:lang w:bidi="fa-IR"/>
        </w:rPr>
        <w:t>بر این اساس ممکن است که مقصود از یاد نام پروردگار، تکبیرات در شب عید و روز آن باشد، چنانکه به زودی خواهد آمد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پروردگارت نماز گزار و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 از مفسرین نقل شده است که مقصود از نماز، </w:t>
      </w:r>
    </w:p>
    <w:p>
      <w:pPr>
        <w:pStyle w:val="BookText"/>
        <w:rPr/>
      </w:pPr>
      <w:r>
        <w:rPr>
          <w:rFonts w:ascii="Amiri" w:hAnsi="Amiri" w:eastAsia="Amiri" w:cs="Amiri"/>
          <w:color w:val="111111"/>
          <w:sz w:val="28"/>
          <w:sz w:val="28"/>
          <w:szCs w:val="28"/>
          <w:rtl w:val="true"/>
          <w:lang w:bidi="ar-SA"/>
        </w:rPr>
        <w:t>صلاة العيد و بالنحر نحر الأضحية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ينحر قبل أن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عید و مقصود از نحر، نحر کردن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قبل از اینکه نماز بخواند قربانی می کرد</w:t>
      </w:r>
      <w:r>
        <w:rPr>
          <w:rFonts w:eastAsia="IRNazanin" w:cs="IRNazanin"/>
          <w:color w:val="111111"/>
          <w:sz w:val="28"/>
          <w:szCs w:val="28"/>
          <w:rtl w:val="true"/>
          <w:lang w:bidi="fa-IR"/>
        </w:rPr>
        <w:t xml:space="preserve">. </w:t>
      </w:r>
      <w:bookmarkStart w:id="882" w:name="pg13534_198072"/>
    </w:p>
    <w:p>
      <w:pPr>
        <w:pStyle w:val="BookText"/>
        <w:rPr/>
      </w:pPr>
      <w:bookmarkEnd w:id="882"/>
      <w:r>
        <w:rPr>
          <w:rFonts w:ascii="Amiri" w:hAnsi="Amiri" w:eastAsia="Amiri" w:cs="Amiri"/>
          <w:color w:val="111111"/>
          <w:sz w:val="28"/>
          <w:sz w:val="28"/>
          <w:szCs w:val="28"/>
          <w:rtl w:val="true"/>
          <w:lang w:bidi="ar-SA"/>
        </w:rPr>
        <w:t>يصلي فأمره أن يصلي ثم ينحر</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و مثل ذلك ما أخرجه البيهقيّ في سننه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اغفي رسول اللّه صلّي اللّه عليه و آله اغفاءة فرفع رأسه متبسما فقال أنّه نزلت علي آنفا سورة فقرأ السورة حتّي ختمها قال هل تدرون ما الكوثر قالوا اللّه و رسوله أعلم قال هو نهر أعطانيه ربي في الجنة الحديث بتمامها في 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ففي الحديث أنّه كان يشهد نزول الوحي بهذه السورة و قد كانت نزلت بمكّة قطعا، و هكذا حال سائر الروايات المنقولة و المأثورة في ذيل السورة مع ما فيها من التضاد و التهافت، و مخالفة كتاب اللّه عزّ و جلّ، فقد أرادوا أن يطفئوا نور اللّه بأفواههم و اللّه متم نوره و 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يعم الذبح تغليبا فيشمل الشاة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رحمه الله في المعتبر قال أكثر المفسرين المراد صلاة العيد و ظاهر الأمر الوجوب و قد مضت الأقوال الأخر في تفسيرها</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1159387_1934241801"/>
      <w:bookmarkStart w:id="884" w:name="_Toc379"/>
      <w:bookmarkEnd w:id="883"/>
      <w:r>
        <w:rPr>
          <w:rtl w:val="true"/>
        </w:rPr>
        <w:t>الأخبار</w:t>
      </w:r>
      <w:bookmarkEnd w:id="884"/>
    </w:p>
    <w:p>
      <w:pPr>
        <w:pStyle w:val="Heading5"/>
        <w:numPr>
          <w:ilvl w:val="4"/>
          <w:numId w:val="1"/>
        </w:numPr>
        <w:rPr/>
      </w:pPr>
      <w:bookmarkStart w:id="885" w:name="__RefHeading___Toc1159389_1934241801"/>
      <w:bookmarkStart w:id="886" w:name="_Toc380"/>
      <w:bookmarkEnd w:id="885"/>
      <w:r>
        <w:rPr>
          <w:rtl w:val="true"/>
        </w:rPr>
        <w:t>«</w:t>
      </w:r>
      <w:r>
        <w:rPr/>
        <w:t>1</w:t>
      </w:r>
      <w:r>
        <w:rPr>
          <w:rtl w:val="true"/>
        </w:rPr>
        <w:t>»</w:t>
      </w:r>
      <w:bookmarkEnd w:id="886"/>
    </w:p>
    <w:p>
      <w:pPr>
        <w:pStyle w:val="BookText"/>
        <w:rPr/>
      </w:pPr>
      <w:r>
        <w:rPr>
          <w:rFonts w:ascii="Amiri" w:hAnsi="Amiri" w:eastAsia="Amiri" w:cs="Amiri"/>
          <w:color w:val="111111"/>
          <w:sz w:val="28"/>
          <w:sz w:val="28"/>
          <w:szCs w:val="28"/>
          <w:rtl w:val="true"/>
          <w:lang w:bidi="ar-SA"/>
        </w:rPr>
        <w:t>قُرْبُ الْإِسْنَادِ، عَنِ الْحَسَنِ بْنِ طَرِيفٍ عَنِ الْحُسَيْنِ بْنِ عُلْوَانَ عَنِ الصَّادِقِ عليه السلام عَنْ أَبِيهِ عليه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يُكَبِّرُ فِي الْعِيدَيْنِ وَ الِاسْتِسْقَاءِ فِي الْأُولَي سَبْعاً وَ فِي الثَّانِيَةِ خَمْساً وَ يُصَلِّي قَبْلَ الْخُطْبَةِ وَ يَجْهَرُ بِالْقِرَاءَةِ</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7" w:name="__RefHeading___Toc1159391_1934241801"/>
      <w:bookmarkStart w:id="888" w:name="_Toc381"/>
      <w:bookmarkEnd w:id="887"/>
      <w:r>
        <w:rPr>
          <w:rtl w:val="true"/>
        </w:rPr>
        <w:t>بيان</w:t>
      </w:r>
      <w:bookmarkEnd w:id="888"/>
    </w:p>
    <w:p>
      <w:pPr>
        <w:pStyle w:val="BookText"/>
        <w:rPr/>
      </w:pPr>
      <w:r>
        <w:rPr>
          <w:rFonts w:ascii="Amiri" w:hAnsi="Amiri" w:eastAsia="Amiri" w:cs="Amiri"/>
          <w:color w:val="111111"/>
          <w:sz w:val="28"/>
          <w:sz w:val="28"/>
          <w:szCs w:val="28"/>
          <w:rtl w:val="true"/>
          <w:lang w:bidi="ar-SA"/>
        </w:rPr>
        <w:t>لا ريب في أن التكبيرات الزائدة في صلاة العيدين خمس في الأولي و أربع في الأخيرة و الأخبار به متظافرة و قد وقع الخلاف في موضع التكبيرات فأكثر الأصحاب علي أن التكبير في الركعتين معا بعد القراءة و قال ابن الجنيد التكبير في الأولي قبل القراءة و في الثانية بعدها و نسب إلي المفيد أنه يكبر</w:t>
      </w:r>
    </w:p>
    <w:p>
      <w:pPr>
        <w:pStyle w:val="BookText"/>
        <w:rPr/>
      </w:pPr>
      <w:r>
        <w:rPr>
          <w:rFonts w:ascii="IRNazanin" w:hAnsi="IRNazanin" w:eastAsia="IRNazanin"/>
          <w:color w:val="111111"/>
          <w:sz w:val="28"/>
          <w:sz w:val="28"/>
          <w:szCs w:val="28"/>
          <w:rtl w:val="true"/>
          <w:lang w:bidi="fa-IR"/>
        </w:rPr>
        <w:t>پس به او امر شد که نمار بخواند سپس قربانی کند؛ و ممکن است که از باب تغلیب، ذبح را در برگیرد، پس گوسفند و غیر آن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مفسران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نماز عید است و ظاهر امر، وجوب است؛ و اقوال دیگر در تفسیر آن گذشت</w:t>
      </w:r>
      <w:r>
        <w:rPr>
          <w:rFonts w:eastAsia="IRNazanin" w:cs="IRNazanin"/>
          <w:color w:val="111111"/>
          <w:sz w:val="28"/>
          <w:szCs w:val="28"/>
          <w:rtl w:val="true"/>
          <w:lang w:bidi="fa-IR"/>
        </w:rPr>
        <w:t>.</w:t>
      </w:r>
    </w:p>
    <w:p>
      <w:pPr>
        <w:pStyle w:val="Heading4"/>
        <w:numPr>
          <w:ilvl w:val="3"/>
          <w:numId w:val="1"/>
        </w:numPr>
        <w:rPr/>
      </w:pPr>
      <w:bookmarkStart w:id="889" w:name="__RefHeading___Toc1159393_1934241801"/>
      <w:bookmarkStart w:id="890" w:name="_Toc382"/>
      <w:bookmarkEnd w:id="889"/>
      <w:r>
        <w:rPr>
          <w:rtl w:val="true"/>
        </w:rPr>
        <w:t>روایات</w:t>
      </w:r>
      <w:bookmarkEnd w:id="890"/>
    </w:p>
    <w:p>
      <w:pPr>
        <w:pStyle w:val="Heading5"/>
        <w:numPr>
          <w:ilvl w:val="4"/>
          <w:numId w:val="1"/>
        </w:numPr>
        <w:rPr/>
      </w:pPr>
      <w:bookmarkStart w:id="891" w:name="__RefHeading___Toc1159395_1934241801"/>
      <w:bookmarkStart w:id="892" w:name="_Toc383"/>
      <w:bookmarkEnd w:id="891"/>
      <w:r>
        <w:rPr>
          <w:rtl w:val="true"/>
        </w:rPr>
        <w:t xml:space="preserve">روایت </w:t>
      </w:r>
      <w:r>
        <w:rPr/>
        <w:t>1</w:t>
      </w:r>
      <w:bookmarkEnd w:id="89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عیدین و نماز باران، در رکعت اول هفت مرتبه و در رکعت دوم پنج مرتبه تکبیر می گفت و قبل از خطبه نماز می خواند و قرائت را به صورت آشکار ادا می کرد</w:t>
      </w:r>
      <w:r>
        <w:rPr>
          <w:rFonts w:eastAsia="IRNazanin" w:cs="IRNazanin"/>
          <w:color w:val="111111"/>
          <w:sz w:val="28"/>
          <w:szCs w:val="28"/>
          <w:rtl w:val="true"/>
          <w:lang w:bidi="fa-IR"/>
        </w:rPr>
        <w:t>.</w:t>
      </w:r>
      <w:r>
        <w:rPr>
          <w:rStyle w:val="FootnoteAnchor"/>
          <w:rtl w:val="true"/>
        </w:rPr>
        <w:footnoteReference w:id="1081"/>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تکبیرات اضافی در نماز عیدین، پنج تکبیر در رکعت اول و چهار تکبیر در رکعت آخر است و اخبار بر آن متفق است و اختلاف در موضع تکبیرات واقع شده است، و اکثر اصحاب بر این هستند که تکبیر در هر دو رکعت بعد از قرائت است، و 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رکعت اول قبل از قرائت و در رکعت دوم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شیخ مفید منسوب است که وی زمانی که برای </w:t>
      </w:r>
    </w:p>
    <w:p>
      <w:pPr>
        <w:pStyle w:val="BookText"/>
        <w:rPr/>
      </w:pPr>
      <w:r>
        <w:rPr>
          <w:rFonts w:ascii="Amiri" w:hAnsi="Amiri" w:eastAsia="Amiri" w:cs="Amiri"/>
          <w:color w:val="111111"/>
          <w:sz w:val="28"/>
          <w:sz w:val="28"/>
          <w:szCs w:val="28"/>
          <w:rtl w:val="true"/>
          <w:lang w:bidi="ar-SA"/>
        </w:rPr>
        <w:t>إذا نهض إلي الثانية ثم يقرأ ثم يكبر أربع تكبيرات يركع بالرابعة و يقنت ثلاث مرات و هو المحكي عن السيد و الصدوق و أبي الصلاح و الأول أقوي و إن كان يدل علي مذهب ابن الجنيد روايات كثيرة فإنها موافقة لمذاهب العامة فينبغي حملها علي التقية و لو لا ذلك لكان القول بالتخيير متجها و لم أر رواية تدل علي مذهب المفيد و من 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وجوب التكبيرات و ظاهر المفيد استحبابها و كذا المشهور وجوب القنوتات و ذهب الشيخ في الخلاف إلي استحبابها و الاحتياط في الإتيان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وجوب القنوت المخصوص و ربما ظهر من كلام أبي الصلاح الوجوب و لا يتحمل الإمام التكبير و لا القنوت و احتمل في الذكري تحمل القنوت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الصلاة قبل الخطبة هاهنا فلا خلاف فيه بين الأصحاب و قد روت العامة أيضا أن تأخيرها من بدع عثمان و أما وجوب الخطبتين ففي المعتبر جزم بالاستحباب و ادعي عليه الإجماع و قال العلامة في جملة من كتبه بالوجوب و لا يخلو من قوة للتأسي و الأخبار الواردة فيه نعم علي القول باستحباب الصلاة في زمان الغيبة لا يبعد القول بالاستحباب و الأحوط عدم الترك مع الإيقاع جماعة و أما مع الانفراد فالظاهر سقوطهما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العلامة في التذكرة و المنتهي إجماع المسلمين علي أنه لا يجب استماع الخطبتين‌</w:t>
      </w:r>
      <w:r>
        <w:rPr>
          <w:rStyle w:val="FootnoteAnchor"/>
          <w:rtl w:val="true"/>
        </w:rPr>
        <w:footnoteReference w:id="1082"/>
      </w:r>
      <w:r>
        <w:rPr>
          <w:rFonts w:ascii="Amiri" w:hAnsi="Amiri" w:eastAsia="Amiri" w:cs="Amiri"/>
          <w:color w:val="111111"/>
          <w:sz w:val="28"/>
          <w:sz w:val="28"/>
          <w:szCs w:val="28"/>
          <w:rtl w:val="true"/>
          <w:lang w:bidi="ar-SA"/>
        </w:rPr>
        <w:t>بل يستحب مع تصريحه فيهما بوجوب 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الجهر بالقراءة فالخبر يدل علي رجحانه للإمام و قال في المنتهي و يستحب الجهر بالقراءة بحيث لا ينتهي إلي حد العلو خلافا لبعض الجمهور و استحبه في الذكري و لم يقيده و القيد لرواية أظنها محمولة علي التقية إلا أن يريد العلو المفرط فإنه ممنوع في سائر الصلوات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رکعت دوم برمی خاست تکبیر می گفت سپس قرائت می  کرد و چهار مرتبه تکبیر می گفت و با تکبیر چهارم رکوع می کرد و سه مرتبه قنوت می خواند، و این از سید، صدوق و ابو صلاح نقل شده است و مورد اول قوی تر است، هر چند روایات بسیاری بر مذهب ابن جنید دلالت می کند که این روایات با مذاهب عامه موافق است و حمل آن بر تقیه شایسته است و اگر این نبود، رأی به تخییر موجّه بود و روایتی را ندیدم که بر مذهب مفید و موافقان او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وجوب تکبیرات است و ظاهر مفید، استحبات آنهاست و همچنین مشهور وجوب قنوت هاست و شیخ در الخلاف بر استحباب آن معتقد است و احتیاط در به جای آوردن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عدم وجوب قنوت مخصوص است و شاید از کلام ابوصلاح وجوب روشن می شود و امام تکبیر و قنوت را از مأموم بر عهده نمی گیرد و در الذکری، بر عهده گرفتن قنوت را محتمل دانسته است که این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بودن نماز قبل از خطبه، در اینجا بین اصحاب اختلافی نیست و عامه نیز روایت کرده اند که تأخیر آن از نماز از بدعت های عثمان است، اما در خصوص وجوب دو خطبه، در المعتبر به استحباب رأی قطعی داده است و اجماع بر آن را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همه کتاب هایش به وجوب رأی داده است و به دلیل تأسی و اخبار وارده درباره آن،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بر اساس قول به استحباب نماز در زمان غیبت، قول به استحباب بعید نیست و احوط، عدم ترک در صورت انجام دادن نماز به صورت جماعت است و اما در صورت انفراد، ظاهر، ساقط شدن آن 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التذکره و المنتهی، اجماع مسلمانان بر اینکه استماع دو خطبه واجب نیست بلکه مستحب است</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را به همراه تصریحش در آن دو به وجوب دو خطبه، نقل کرده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خصوص جهر قرائت، خبر بر ارجحیت آن برای امام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بعضی از جمهور، جهر قرائت به گونه ای که به حد بلند بودن نرسد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الذکری آن را مستحب دانسته است و به چیزی مقید نکرده است و گمان می کنم قید موجود در روایت، محمول بر تقیه باشد، مگر اینکه مقصودش بلندی بیش از حد باشد که در سایر نماز ها نیز ممنوع است</w:t>
      </w:r>
      <w:r>
        <w:rPr>
          <w:rFonts w:eastAsia="IRNazanin" w:cs="IRNazanin"/>
          <w:color w:val="111111"/>
          <w:sz w:val="28"/>
          <w:szCs w:val="28"/>
          <w:rtl w:val="true"/>
          <w:lang w:bidi="fa-IR"/>
        </w:rPr>
        <w:t xml:space="preserve">. </w:t>
      </w:r>
      <w:bookmarkStart w:id="893" w:name="pg13534_198074"/>
    </w:p>
    <w:p>
      <w:pPr>
        <w:pStyle w:val="Heading5"/>
        <w:numPr>
          <w:ilvl w:val="4"/>
          <w:numId w:val="1"/>
        </w:numPr>
        <w:rPr/>
      </w:pPr>
      <w:bookmarkStart w:id="894" w:name="__RefHeading___Toc1159397_1934241801"/>
      <w:bookmarkStart w:id="895" w:name="_Toc384"/>
      <w:bookmarkEnd w:id="893"/>
      <w:bookmarkEnd w:id="894"/>
      <w:r>
        <w:rPr>
          <w:rtl w:val="true"/>
        </w:rPr>
        <w:t>«</w:t>
      </w:r>
      <w:r>
        <w:rPr/>
        <w:t>2</w:t>
      </w:r>
      <w:r>
        <w:rPr>
          <w:rtl w:val="true"/>
        </w:rPr>
        <w:t>»</w:t>
      </w:r>
      <w:bookmarkEnd w:id="895"/>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الْعِيدَيْنِ هَلْ مِنْ صَلَاةٍ قَبْلَ الْإِمَامِ أَوْ بَعْدَهُ قَالَ لَا صَلَاةَ إِلَّا رَكْعَتَيْنِ مَعَ الْإِمَامِ‌</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6" w:name="__RefHeading___Toc1159399_1934241801"/>
      <w:bookmarkStart w:id="897" w:name="_Toc385"/>
      <w:bookmarkEnd w:id="896"/>
      <w:r>
        <w:rPr>
          <w:rtl w:val="true"/>
        </w:rPr>
        <w:t>بيان</w:t>
      </w:r>
      <w:bookmarkEnd w:id="897"/>
    </w:p>
    <w:p>
      <w:pPr>
        <w:pStyle w:val="BookText"/>
        <w:rPr/>
      </w:pPr>
      <w:r>
        <w:rPr>
          <w:rFonts w:ascii="Amiri" w:hAnsi="Amiri" w:eastAsia="Amiri" w:cs="Amiri"/>
          <w:color w:val="111111"/>
          <w:sz w:val="28"/>
          <w:sz w:val="28"/>
          <w:szCs w:val="28"/>
          <w:rtl w:val="true"/>
          <w:lang w:bidi="ar-SA"/>
        </w:rPr>
        <w:t>قطع الأصحاب بكراهة التنفل في العيدين قبلهما و بعدهما إلي الزوال إلا بمسجد المدينة فإنه يصلي ركعتين قبل الخروج قال في الذكري و أطلق ابن بابويه في المقنع كراهية التنفل و كذا الشيخ في الخلاف و ألحق ابن الجنيد المسجد الحرام و كل مكان شريف يجتاز به المصلي و أنه لا يحب إخلاءه من ركعتين قبل الصلاة و بعدها وَ قَدْ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يَفْعَلُ ذَلِكَ فِي الْبَدَاءَةِ وَ الرَّجْعَةِ فِي مَسْجِدِهِ</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 xml:space="preserve">وَ هَذَا كَأَنَّهُ قِيَاسٌ وَ هُوَ مَرْدُودٌ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الصلاح لا يجوز التطوع و لا القضاء قبل صلاة العيد و لا بعدها حتي تزول الشمس و كأنه أراد به قضاء النافلة كما قال الشيخ في المبسوط إذ من المعلوم أن لا منع من قضاء الفريضة و الفاضلان جوزا صلاة التحية إذا صليت في مسجد لعموم الأمر بالتحية قلنا الخصوص مقدم علي العموم و ابن حمزة و ابن زهرة قالا لا يجوز التنفل قبلها و بعدها و يدل علي كراهة قضاء النافلة صحيحة زرارة</w:t>
      </w:r>
      <w:r>
        <w:rPr>
          <w:rStyle w:val="FootnoteAnchor"/>
          <w:rtl w:val="true"/>
        </w:rPr>
        <w:footnoteReference w:id="1086"/>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رحمه الله الخصوص مقدم علي العموم محل نظر لأن بينهما عموما و خصوصا من وجه و ليس أحدهما أولي بالتخصيص من الآخر و الأحوط ترك غير الواجب مطلقا</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1159401_1934241801"/>
      <w:bookmarkStart w:id="899" w:name="_Toc386"/>
      <w:bookmarkEnd w:id="898"/>
      <w:r>
        <w:rPr>
          <w:rtl w:val="true"/>
        </w:rPr>
        <w:t>«</w:t>
      </w:r>
      <w:r>
        <w:rPr/>
        <w:t>3</w:t>
      </w:r>
      <w:r>
        <w:rPr>
          <w:rtl w:val="true"/>
        </w:rPr>
        <w:t>»</w:t>
      </w:r>
      <w:bookmarkEnd w:id="899"/>
    </w:p>
    <w:p>
      <w:pPr>
        <w:pStyle w:val="BookText"/>
        <w:rPr/>
      </w:pPr>
      <w:r>
        <w:rPr>
          <w:rFonts w:ascii="Amiri" w:hAnsi="Amiri" w:eastAsia="Amiri" w:cs="Amiri"/>
          <w:color w:val="111111"/>
          <w:sz w:val="28"/>
          <w:sz w:val="28"/>
          <w:szCs w:val="28"/>
          <w:rtl w:val="true"/>
          <w:lang w:bidi="ar-SA"/>
        </w:rPr>
        <w:t>الذِّكْرَي، رَوَي ابْنُ أَبِي عُمَيْرٍ فِي الصَّحِيحِ عَنْ جَمَاعَةٍ مِنْهُمْ حَمَّادُ بْنُ عُثْمَانَ وَ هِشَامُ بْنُ سَالِمٍ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تَخْرُجَ النِّسَاءُ بِالْعِيدَيْنِ</w:t>
      </w:r>
    </w:p>
    <w:p>
      <w:pPr>
        <w:pStyle w:val="Heading5"/>
        <w:numPr>
          <w:ilvl w:val="4"/>
          <w:numId w:val="1"/>
        </w:numPr>
        <w:rPr/>
      </w:pPr>
      <w:bookmarkStart w:id="900" w:name="__RefHeading___Toc1159403_1934241801"/>
      <w:bookmarkStart w:id="901" w:name="_Toc387"/>
      <w:bookmarkEnd w:id="900"/>
      <w:r>
        <w:rPr>
          <w:rtl w:val="true"/>
        </w:rPr>
        <w:t xml:space="preserve">روایت </w:t>
      </w:r>
      <w:r>
        <w:rPr/>
        <w:t>2</w:t>
      </w:r>
      <w:bookmarkEnd w:id="90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از جدش علی بن جعفر از برادرش موسی بن جعفر علیه السلام روایت کرد از او درباره نماز در عیدین سؤال کردم که آیا قبل از امام یا بعد از او نمازی است؟ فرمود نمازی نیست مگر دو رکعت به همراه امام</w:t>
      </w:r>
      <w:r>
        <w:rPr>
          <w:rFonts w:eastAsia="IRNazanin" w:cs="IRNazanin"/>
          <w:color w:val="111111"/>
          <w:sz w:val="28"/>
          <w:szCs w:val="28"/>
          <w:rtl w:val="true"/>
          <w:lang w:bidi="fa-IR"/>
        </w:rPr>
        <w:t>.</w:t>
      </w:r>
      <w:r>
        <w:rPr>
          <w:rStyle w:val="FootnoteAnchor"/>
          <w:rtl w:val="true"/>
        </w:rPr>
        <w:footnoteReference w:id="1087"/>
      </w:r>
    </w:p>
    <w:p>
      <w:pPr>
        <w:pStyle w:val="Heading5"/>
        <w:numPr>
          <w:ilvl w:val="4"/>
          <w:numId w:val="1"/>
        </w:numPr>
        <w:rPr/>
      </w:pPr>
      <w:bookmarkStart w:id="902" w:name="__RefHeading___Toc1159405_1934241801"/>
      <w:bookmarkStart w:id="903" w:name="_Toc388"/>
      <w:bookmarkEnd w:id="902"/>
      <w:r>
        <w:rPr>
          <w:rtl w:val="true"/>
        </w:rPr>
        <w:t>توضیح</w:t>
      </w:r>
      <w:bookmarkEnd w:id="903"/>
    </w:p>
    <w:p>
      <w:pPr>
        <w:pStyle w:val="BookText"/>
        <w:rPr/>
      </w:pPr>
      <w:r>
        <w:rPr>
          <w:rFonts w:ascii="IRNazanin" w:hAnsi="IRNazanin" w:eastAsia="IRNazanin"/>
          <w:color w:val="111111"/>
          <w:sz w:val="28"/>
          <w:sz w:val="28"/>
          <w:szCs w:val="28"/>
          <w:rtl w:val="true"/>
          <w:lang w:bidi="fa-IR"/>
        </w:rPr>
        <w:t xml:space="preserve">اصحاب به مکروه بودن خواندن نافله در عیدین قبل از آن دو رکعت و بعد از آن دو تا زوال، جز در مسجد مدینه رأی قطعی داده اند،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قبل از خروج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بابویه در المقنع، کراهت نافله خواندن را مطلق آورده است، و همچنین شیخ در الخلاف و این جنید، مسجد الحرام و هر مکان شریفی که نماز گزار بر آن گذر می کند و دوست ندارد که آن را از دو رکعت قبل و بعد از نماز خالی بگذارد ملحق ساخته است و از امام صادق علیه السلام روایت کرد که رسول خدا صلّی الله علیه و آله آن را در ابتدا و بازگشت، در مسجدش انجام می داد</w:t>
      </w:r>
      <w:r>
        <w:rPr>
          <w:rStyle w:val="FootnoteAnchor"/>
          <w:rtl w:val="true"/>
        </w:rPr>
        <w:footnoteReference w:id="1088"/>
      </w:r>
      <w:r>
        <w:rPr>
          <w:rFonts w:ascii="IRNazanin" w:hAnsi="IRNazanin" w:eastAsia="IRNazanin"/>
          <w:color w:val="111111"/>
          <w:sz w:val="28"/>
          <w:sz w:val="28"/>
          <w:szCs w:val="28"/>
          <w:rtl w:val="true"/>
          <w:lang w:bidi="fa-IR"/>
        </w:rPr>
        <w:t>و این گویی قیاس است که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صلاح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و قضا قبل از نماز عید و بعد از آن دو تا زوال خورشید جایز نیست و گویی قصد وی از آن، قضای نافله است چنانکه شیخ در المبسوط گوید، زیرا معلوم است که قضای فریضه را هیچ منعی نیست و فاضلان، نماز تحیت را آنگاه که در مسجد بخوانی، به دلیل عمومیت امر به تحیت جایز دانسته اند و می گوییم، خصوص بر عموم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حمزه و ابن زهره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خواندن قبل و بعد از آن جایز نیست و صحیحه زراره</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بر کراهت قضای نافله دلالت می کند،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 مقدم بر عموم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نظر است زیرا بین آن دو، عموم و خصوص من وجه است و یکی از آنها از دیگری نسبت به تخصیص اولی نیست و احوط، ترکِ مطلقِ غیر واجب است</w:t>
      </w:r>
      <w:r>
        <w:rPr>
          <w:rFonts w:eastAsia="IRNazanin" w:cs="IRNazanin"/>
          <w:color w:val="111111"/>
          <w:sz w:val="28"/>
          <w:szCs w:val="28"/>
          <w:rtl w:val="true"/>
          <w:lang w:bidi="fa-IR"/>
        </w:rPr>
        <w:t>.</w:t>
      </w:r>
    </w:p>
    <w:p>
      <w:pPr>
        <w:pStyle w:val="Heading5"/>
        <w:numPr>
          <w:ilvl w:val="4"/>
          <w:numId w:val="1"/>
        </w:numPr>
        <w:rPr/>
      </w:pPr>
      <w:bookmarkStart w:id="904" w:name="__RefHeading___Toc1159407_1934241801"/>
      <w:bookmarkStart w:id="905" w:name="_Toc389"/>
      <w:bookmarkEnd w:id="904"/>
      <w:r>
        <w:rPr>
          <w:rtl w:val="true"/>
        </w:rPr>
        <w:t xml:space="preserve">روایت </w:t>
      </w:r>
      <w:r>
        <w:rPr/>
        <w:t>3</w:t>
      </w:r>
      <w:bookmarkEnd w:id="90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که زنان برای قرار گرفتن </w:t>
      </w:r>
      <w:bookmarkStart w:id="906" w:name="pg13534_198075"/>
    </w:p>
    <w:p>
      <w:pPr>
        <w:pStyle w:val="BookText"/>
        <w:rPr/>
      </w:pPr>
      <w:bookmarkEnd w:id="906"/>
      <w:r>
        <w:rPr>
          <w:rFonts w:ascii="Amiri" w:hAnsi="Amiri" w:eastAsia="Amiri" w:cs="Amiri"/>
          <w:color w:val="111111"/>
          <w:sz w:val="28"/>
          <w:sz w:val="28"/>
          <w:szCs w:val="28"/>
          <w:rtl w:val="true"/>
          <w:lang w:bidi="ar-SA"/>
        </w:rPr>
        <w:t>لِلتَّعَرُّضِ لِلرِّزْقِ‌</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رَوَي إِبْرَاهِيمُ بْنُ مُحَمَّدٍ الثَّقَفِيُّ فِي كِتَابِهِ بِإِسْنَادِهِ إِلَي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تَحْبِسُوا النِّسَاءَ عَنِ الْخُرُوجِ فِي الْعِيدَيْنِ فَهُوَ عَلَيْهِنَّ وَاجِبٌ‌</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7" w:name="__RefHeading___Toc1159409_1934241801"/>
      <w:bookmarkStart w:id="908" w:name="_Toc390"/>
      <w:bookmarkEnd w:id="907"/>
      <w:r>
        <w:rPr>
          <w:rtl w:val="true"/>
        </w:rPr>
        <w:t>«</w:t>
      </w:r>
      <w:r>
        <w:rPr/>
        <w:t>4</w:t>
      </w:r>
      <w:r>
        <w:rPr>
          <w:rtl w:val="true"/>
        </w:rPr>
        <w:t>»</w:t>
      </w:r>
      <w:bookmarkEnd w:id="908"/>
    </w:p>
    <w:p>
      <w:pPr>
        <w:pStyle w:val="BookText"/>
        <w:rPr/>
      </w:pPr>
      <w:r>
        <w:rPr>
          <w:rFonts w:ascii="Amiri" w:hAnsi="Amiri" w:eastAsia="Amiri" w:cs="Amiri"/>
          <w:color w:val="111111"/>
          <w:sz w:val="28"/>
          <w:sz w:val="28"/>
          <w:szCs w:val="28"/>
          <w:rtl w:val="true"/>
          <w:lang w:bidi="ar-SA"/>
        </w:rPr>
        <w:t>قُرْبُ الْإِسْنَادِ، بِالْإِسْنَادِ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النِّسَاءِ هَلْ عَلَيْهِنَّ صَلَاةُ الْعِيدَيْنِ وَ التَّكْبِيرُ قَالَ نَعَمْ</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قَالَ وَ سَأَلْتُهُ عَنِ النِّسَاءِ هَلْ عَلَيْهِنَّ مِنْ صَلَاةِ الْعِيدَيْنِ وَ الْجُمُعَةِ مَا عَلَي الرِّجَالِ قَالَ نَعَمْ</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قَالَ وَ سَأَلْتُهُ عَنِ النِّسَاءِ هَلْ عَلَيْهِنَّ مِنَ التَّطَيُّبِ وَ التَّزَيُّنِ فِي الْجُمُعَةِ وَ الْعِيدَيْنِ مَا عَلَي الرِّجَالِ قَالَ نَعَمْ‌</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9" w:name="__RefHeading___Toc1159411_1934241801"/>
      <w:bookmarkStart w:id="910" w:name="_Toc391"/>
      <w:bookmarkEnd w:id="909"/>
      <w:r>
        <w:rPr>
          <w:rtl w:val="true"/>
        </w:rPr>
        <w:t>بيان</w:t>
      </w:r>
      <w:bookmarkEnd w:id="910"/>
    </w:p>
    <w:p>
      <w:pPr>
        <w:pStyle w:val="BookText"/>
        <w:rPr/>
      </w:pPr>
      <w:r>
        <w:rPr>
          <w:rFonts w:ascii="Amiri" w:hAnsi="Amiri" w:eastAsia="Amiri" w:cs="Amiri"/>
          <w:color w:val="111111"/>
          <w:sz w:val="28"/>
          <w:sz w:val="28"/>
          <w:szCs w:val="28"/>
          <w:rtl w:val="true"/>
          <w:lang w:bidi="ar-SA"/>
        </w:rPr>
        <w:t>ظاهر الأصحاب اتفاقهم علي سقوط صلاة العيدين عن المرأة و عن سائر من يسقط عنه الجمعة و يدل علي سقوطهما عن المرأة أخبار و هذا الخبر و غيره مما ظاهره الوجوب محمول علي الاستحباب جمعا و يدل علي استحباب التكبير علي المرأة أيضا كما ذكره الأصحاب و المشهور استحباب صلاة العيد لكل من تسقط عنه إلا الشواب و ذوات الهيئة من النساء فإنه يكره لهن الخروج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الذكري قال الشيخ لا بأس بخروج العجائز و من لا هيئة لهن من النساء في صلاة الأعياد ليشهدن الصلاة و لا يجوز ذلك لذوات الهيئات منهن و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الكلام أمران أحدهما أن ظاهره عدم الوجوب عليهن و لعله لصحيحة ابن أبي عمير إلا أنه لم يختص فيها العجائز وَ قَدْ رَوَي عَبْدُ اللَّهِ بْنُ سِنَانٍ‌</w:t>
      </w:r>
      <w:r>
        <w:rPr>
          <w:rStyle w:val="FootnoteAnchor"/>
          <w:rtl w:val="true"/>
        </w:rPr>
        <w:footnoteReference w:id="10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رَخَّصَ رَسُولُ اللَّهِ صلي الله عليه و آله لِلنِّسَاءِ الْعَوَاتِقِ الْخُرُوجَ فِي الْعِيدَيْنِ لِلتَّعَرُّضِ</w:t>
      </w:r>
    </w:p>
    <w:p>
      <w:pPr>
        <w:pStyle w:val="BookText"/>
        <w:rPr/>
      </w:pPr>
      <w:r>
        <w:rPr>
          <w:rFonts w:ascii="IRNazanin" w:hAnsi="IRNazanin" w:eastAsia="IRNazanin"/>
          <w:color w:val="111111"/>
          <w:sz w:val="28"/>
          <w:sz w:val="28"/>
          <w:szCs w:val="28"/>
          <w:rtl w:val="true"/>
          <w:lang w:bidi="fa-IR"/>
        </w:rPr>
        <w:t>در معرض رزق، برای عیدین خارج شوند</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و نیز از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ثقفی در کتابش با اسناد به علی علیه السلام روایت کرد که وی فرمود زنان را از خروج در عیدین باز ندارید، آن بر آنان واجب است</w:t>
      </w:r>
      <w:r>
        <w:rPr>
          <w:rFonts w:eastAsia="IRNazanin" w:cs="IRNazanin"/>
          <w:color w:val="111111"/>
          <w:sz w:val="28"/>
          <w:szCs w:val="28"/>
          <w:rtl w:val="true"/>
          <w:lang w:bidi="fa-IR"/>
        </w:rPr>
        <w:t>.</w:t>
      </w:r>
      <w:r>
        <w:rPr>
          <w:rStyle w:val="FootnoteAnchor"/>
          <w:rtl w:val="true"/>
        </w:rPr>
        <w:footnoteReference w:id="1097"/>
      </w:r>
    </w:p>
    <w:p>
      <w:pPr>
        <w:pStyle w:val="Heading5"/>
        <w:numPr>
          <w:ilvl w:val="4"/>
          <w:numId w:val="1"/>
        </w:numPr>
        <w:rPr/>
      </w:pPr>
      <w:bookmarkStart w:id="911" w:name="__RefHeading___Toc1159413_1934241801"/>
      <w:bookmarkStart w:id="912" w:name="_Toc392"/>
      <w:bookmarkEnd w:id="911"/>
      <w:r>
        <w:rPr>
          <w:rtl w:val="true"/>
        </w:rPr>
        <w:t xml:space="preserve">روایت </w:t>
      </w:r>
      <w:r>
        <w:rPr/>
        <w:t>4</w:t>
      </w:r>
      <w:bookmarkEnd w:id="91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زنان سؤال کردم که آیا نماز عید و تکبیر بر آنان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زنان سؤال کردم که در خصوص نماز عیدین و جمعه، آنچه بر مردان است بر آنان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زنان سؤال کردم که آنچه که درخصوص عطر زدن و زینت در جمعه و عیدین بر مردان است بر آنان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1100"/>
      </w:r>
    </w:p>
    <w:p>
      <w:pPr>
        <w:pStyle w:val="Heading5"/>
        <w:numPr>
          <w:ilvl w:val="4"/>
          <w:numId w:val="1"/>
        </w:numPr>
        <w:rPr/>
      </w:pPr>
      <w:bookmarkStart w:id="913" w:name="__RefHeading___Toc1159415_1934241801"/>
      <w:bookmarkStart w:id="914" w:name="_Toc393"/>
      <w:bookmarkEnd w:id="913"/>
      <w:r>
        <w:rPr>
          <w:rtl w:val="true"/>
        </w:rPr>
        <w:t>توضیح</w:t>
      </w:r>
      <w:bookmarkEnd w:id="914"/>
    </w:p>
    <w:p>
      <w:pPr>
        <w:pStyle w:val="BookText"/>
        <w:rPr/>
      </w:pPr>
      <w:r>
        <w:rPr>
          <w:rFonts w:ascii="IRNazanin" w:hAnsi="IRNazanin" w:eastAsia="IRNazanin"/>
          <w:color w:val="111111"/>
          <w:sz w:val="28"/>
          <w:sz w:val="28"/>
          <w:szCs w:val="28"/>
          <w:rtl w:val="true"/>
          <w:lang w:bidi="fa-IR"/>
        </w:rPr>
        <w:t>ظاهر اصحاب، توافق آنان بر ساقط شدن نماز عیدین از زنان و سایر کسانی که جمعه از آنان ساقط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اخباری بر ساقط شدن آن دو از زن دلالت می کند و این خبر و اخباری جز آن که ظاهرش وجوب است، جمیعا بر استحباب حمل می شود و بر استحباب تکبیر بر زن نیز دلالت می کند، چنانکه اصحاب ذکر کرده اند و مشهور، استحباب نماز عید برای هر کسی است که از او ساقط شده است، جز زنان جوان و زیبا که خارج شدن به سوی نماز عیدین برای آنان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زنان پیر و زنانی که زیبایی ندارند برای شرکت کردن در نماز عید ایرادی ندارد و آن برای صاحبان هیأت و زیبایی از آنان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کلام دو نکته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ظاهر آن، عدم وجوب بر آنان است، و شاید این به دلیل صحیحه ابن ابو عمیر باشد؛ زیرا او در آنان، پیر را مختص نکرده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سنان</w:t>
      </w:r>
      <w:r>
        <w:rPr>
          <w:rStyle w:val="FootnoteAnchor"/>
          <w:rtl w:val="true"/>
        </w:rPr>
        <w:footnoteReference w:id="110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فقط به دلیل قرار گرفتن در معرض </w:t>
      </w:r>
      <w:bookmarkStart w:id="915" w:name="pg13534_198076"/>
    </w:p>
    <w:p>
      <w:pPr>
        <w:pStyle w:val="BookText"/>
        <w:rPr/>
      </w:pPr>
      <w:bookmarkEnd w:id="915"/>
      <w:r>
        <w:rPr>
          <w:rFonts w:ascii="Amiri" w:hAnsi="Amiri" w:eastAsia="Amiri" w:cs="Amiri"/>
          <w:color w:val="111111"/>
          <w:sz w:val="28"/>
          <w:sz w:val="28"/>
          <w:szCs w:val="28"/>
          <w:rtl w:val="true"/>
          <w:lang w:bidi="ar-SA"/>
        </w:rPr>
        <w:t>لِلرِّزْقِ و العواتق الجواري حين يدركن لكنه معارض بما رواه إبراهيم الثقفي و لأن الأدلة عامة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 أن الشيخ منع خروج ذوي الهيئات و الجمال و الحديث دال علي جوازه للتعرض للرزق اللهم إلا أن يريد به المحصنات أو المملكات كما هو ظاهر كلام ابن الجنيد حيث قال و تخرج إليها النساء العواتق و العجائز و نقله الثقفي عن نوح بن دراج من قدماء علمائنا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التزين و التطيب فالمشهور كراهتهما لهن عند الخروج و يمكن حمله علي ما إذا لم يخرجن فإن التزين و التطيب يستحب لهن في البيوت قال في الذكري يستحب خروج المصلي بعد غسله و الدعاء متطيبا لابسا أحسن ثيابه متعمما شتاء كان أو قيضا أما العجائز إذا خرجن فيتنظفن بالماء و لا يتطيبن لما روي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تمنعوا إماء الله مساجد الله و ليخرجن تفلات أي غير متطيبات و هو بالتاء المثناة فوق و الفاء المكسورة انتهي و هذا الخبر و إن كان عاميا لكن ورد المنع من تطيبهن و تزينهن عند الخروج مطلقا</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1159417_1934241801"/>
      <w:bookmarkStart w:id="917" w:name="_Toc394"/>
      <w:bookmarkEnd w:id="916"/>
      <w:r>
        <w:rPr>
          <w:rtl w:val="true"/>
        </w:rPr>
        <w:t>«</w:t>
      </w:r>
      <w:r>
        <w:rPr/>
        <w:t>5</w:t>
      </w:r>
      <w:r>
        <w:rPr>
          <w:rtl w:val="true"/>
        </w:rPr>
        <w:t>»</w:t>
      </w:r>
      <w:bookmarkEnd w:id="917"/>
    </w:p>
    <w:p>
      <w:pPr>
        <w:pStyle w:val="BookText"/>
        <w:rPr/>
      </w:pPr>
      <w:r>
        <w:rPr>
          <w:rFonts w:ascii="Amiri" w:hAnsi="Amiri" w:eastAsia="Amiri" w:cs="Amiri"/>
          <w:color w:val="111111"/>
          <w:sz w:val="28"/>
          <w:sz w:val="28"/>
          <w:szCs w:val="28"/>
          <w:rtl w:val="true"/>
          <w:lang w:bidi="ar-SA"/>
        </w:rPr>
        <w:t>ثَوَابُ الْأَعْمَالِ، عَنْ مُحَمَّدِ بْنِ الْحَسَنِ بْنِ الْوَلِيدِ عَنِ الْحُسَيْنِ بْنِ الْحَسَنِ بْنِ أَبَانٍ عَنِ الْحُسَيْنِ بْنِ سَعِيدٍ عَنْ عُثْمَانَ بْنِ عِيسَي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فِي الْعِيدَيْنِ إِلَّا مَعَ إِمَامٍ فَإِنْ صَلَّيْتَ وَحْدَكَ فَلَا بَأْسَ‌</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الْمُتَقَدِّمِ عَنِ الْحُسَيْنِ بْنِ سَعِيدٍ عَنْ فَضَالَةَ عَنْ حَمَّادِ بْنِ عُثْمَانَ عَنْ مَعْمَرِ بْنِ يَحْيَي وَ زُرَارَةَ قَالا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يَوْمَ الْفِطْرِ وَ الْأَضْحَي إِلَّا مَعَ إِمَامٍ‌</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8" w:name="__RefHeading___Toc1159419_1934241801"/>
      <w:bookmarkStart w:id="919" w:name="_Toc395"/>
      <w:bookmarkEnd w:id="918"/>
      <w:r>
        <w:rPr>
          <w:rtl w:val="true"/>
        </w:rPr>
        <w:t>بيان</w:t>
      </w:r>
      <w:bookmarkEnd w:id="919"/>
    </w:p>
    <w:p>
      <w:pPr>
        <w:pStyle w:val="BookText"/>
        <w:rPr/>
      </w:pPr>
      <w:r>
        <w:rPr>
          <w:rFonts w:ascii="Amiri" w:hAnsi="Amiri" w:eastAsia="Amiri" w:cs="Amiri"/>
          <w:color w:val="111111"/>
          <w:sz w:val="28"/>
          <w:sz w:val="28"/>
          <w:szCs w:val="28"/>
          <w:rtl w:val="true"/>
          <w:lang w:bidi="ar-SA"/>
        </w:rPr>
        <w:t>المشهور بين الأصحاب أن شروط الجمعة و وجوبها معتبرة في وجوب صلاة العيدين و منها السلطان العادل أو من نصبه للصلاة و ظاهر كلام الفاضلين ادعاء الإجماع علي اشتراطه هنا كما في الجمعة و قد عرفت حقيقة الإجماع المدعي في هذا المقام و إن لم أر مصرحا بالوجوب العيني في زمان الغيبة في هذه المسألة</w:t>
      </w:r>
    </w:p>
    <w:p>
      <w:pPr>
        <w:pStyle w:val="BookText"/>
        <w:rPr/>
      </w:pPr>
      <w:r>
        <w:rPr>
          <w:rFonts w:ascii="IRNazanin" w:hAnsi="IRNazanin" w:eastAsia="IRNazanin"/>
          <w:color w:val="111111"/>
          <w:sz w:val="28"/>
          <w:sz w:val="28"/>
          <w:szCs w:val="28"/>
          <w:rtl w:val="true"/>
          <w:lang w:bidi="fa-IR"/>
        </w:rPr>
        <w:t xml:space="preserve">روزی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خارج شدن به سوی عیدین را داد و عواتق کنیزان هستند، زمانی  به بلوغ رسیده باشند، اما این با آنچه که ابراهیم ثقفی روایت کرد معارض است و نیز به این سبب که ادله برای زنان، عمومیت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خروج زنان صاحب هیأت و زیبایی را منع کرد و این حدیث بر جواز آن برای تعرض به روزی دلالت می کند، مگر اینکه مقصودش از آن، زنان شوهردار و مملوک باشد چنانکه این ظاهر کلام ابن جنید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عواتق و پیرزنان به نماز عیدین می روند، و ثقفی آن را از نوح بن درّاج که از قدمای علمای ماست نقل کرده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زنیت و استعمال بوی خوش، مشهور مکروه بودن آن دو برای آنان به هنگام خروج است و حمل آن بر زمانی که خارج نشوند ممکن است؛ زیرا زینت و آراستگی در خانه برای آنان مستحب است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نمازگزار بعد از غسل و دعا در حالتی که بوی خوش استعمال کرده است و بهترین لباسش را بر تن کرده و دستار بسته باشد، چه زمستان باشد چه تابستان،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 پیر، زمانی که خارج شدند با آب خود را تمیز کنند و خود را خوشبو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آنچه که روایتش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مساجد خدا منع نکنید و باید بدون رایحه یعنی بدون معطر بودن از خانه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گرچه از طریق عامّه است، اما منع از معطر شدن وآراستگی به هنگام خروج، مطلق است</w:t>
      </w:r>
      <w:r>
        <w:rPr>
          <w:rFonts w:eastAsia="IRNazanin" w:cs="IRNazanin"/>
          <w:color w:val="111111"/>
          <w:sz w:val="28"/>
          <w:szCs w:val="28"/>
          <w:rtl w:val="true"/>
          <w:lang w:bidi="fa-IR"/>
        </w:rPr>
        <w:t>.</w:t>
      </w:r>
    </w:p>
    <w:p>
      <w:pPr>
        <w:pStyle w:val="Heading5"/>
        <w:numPr>
          <w:ilvl w:val="4"/>
          <w:numId w:val="1"/>
        </w:numPr>
        <w:rPr/>
      </w:pPr>
      <w:bookmarkStart w:id="920" w:name="__RefHeading___Toc1159421_1934241801"/>
      <w:bookmarkStart w:id="921" w:name="_Toc396"/>
      <w:bookmarkEnd w:id="920"/>
      <w:r>
        <w:rPr>
          <w:rtl w:val="true"/>
        </w:rPr>
        <w:t xml:space="preserve">روایت </w:t>
      </w:r>
      <w:r>
        <w:rPr/>
        <w:t>5</w:t>
      </w:r>
      <w:bookmarkEnd w:id="92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عیدین نمازی نیست مگر همراه امام و اگر به تنهایی بخوانی ایرادی ندارد</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و نیز از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فطر و قربان هیچ نمازی نیست مگرهمراه با امام</w:t>
      </w:r>
      <w:r>
        <w:rPr>
          <w:rFonts w:eastAsia="IRNazanin" w:cs="IRNazanin"/>
          <w:color w:val="111111"/>
          <w:sz w:val="28"/>
          <w:szCs w:val="28"/>
          <w:rtl w:val="true"/>
          <w:lang w:bidi="fa-IR"/>
        </w:rPr>
        <w:t>.</w:t>
      </w:r>
      <w:r>
        <w:rPr>
          <w:rStyle w:val="FootnoteAnchor"/>
          <w:rtl w:val="true"/>
        </w:rPr>
        <w:footnoteReference w:id="1105"/>
      </w:r>
    </w:p>
    <w:p>
      <w:pPr>
        <w:pStyle w:val="Heading5"/>
        <w:numPr>
          <w:ilvl w:val="4"/>
          <w:numId w:val="1"/>
        </w:numPr>
        <w:rPr/>
      </w:pPr>
      <w:bookmarkStart w:id="922" w:name="__RefHeading___Toc1159423_1934241801"/>
      <w:bookmarkStart w:id="923" w:name="_Toc397"/>
      <w:bookmarkEnd w:id="922"/>
      <w:r>
        <w:rPr>
          <w:rtl w:val="true"/>
        </w:rPr>
        <w:t>توضیح</w:t>
      </w:r>
      <w:bookmarkEnd w:id="92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در بین اصحاب این است که شروط جمعه و وجوب آن در وجوب نماز عیدین معتبر است که از جمله آن حاکم عادل یا کسی است که او برای نماز منصوب کرده است و ظاهر کلام فاضلان، ادعای اجماع بر شرط بودن آن در اینجاست، چنانکه در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اجماع مورد ادعا در این مقام شناخته شده است، گرچه من کسی که به وجوب عینی در زمان غیبت درباره این مسأله را تصریح کند ندیده ام </w:t>
      </w:r>
    </w:p>
    <w:p>
      <w:pPr>
        <w:pStyle w:val="BookText"/>
        <w:rPr/>
      </w:pPr>
      <w:r>
        <w:rPr>
          <w:rFonts w:ascii="Amiri" w:hAnsi="Amiri" w:eastAsia="Amiri" w:cs="Amiri"/>
          <w:color w:val="111111"/>
          <w:sz w:val="28"/>
          <w:sz w:val="28"/>
          <w:szCs w:val="28"/>
          <w:rtl w:val="true"/>
          <w:lang w:bidi="ar-SA"/>
        </w:rPr>
        <w:t>و النصوص الدالة علي الوجوب شاملة بإطلاقها أو عمومها لزمان الغيبة كَصَحِيحَةِ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الْعِيدَيْنِ فَرِيضَةٌ</w:t>
      </w:r>
      <w:r>
        <w:rPr>
          <w:rStyle w:val="FootnoteAnchor"/>
          <w:rtl w:val="true"/>
        </w:rPr>
        <w:footnoteReference w:id="1106"/>
      </w:r>
      <w:r>
        <w:rPr>
          <w:rFonts w:ascii="Amiri" w:hAnsi="Amiri" w:eastAsia="Amiri" w:cs="Amiri"/>
          <w:color w:val="111111"/>
          <w:sz w:val="28"/>
          <w:sz w:val="28"/>
          <w:szCs w:val="28"/>
          <w:rtl w:val="true"/>
          <w:lang w:bidi="ar-SA"/>
        </w:rPr>
        <w:t>و قد ورد مثله في أخبار وَ فِي صَحِيحَةِ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صَلَاةِ الْعِيدَيْنِ إِذَا كَانَ الْقَوْمُ خَمْسَةً أَوْ سَبْعَةً فَإِنَّهُمْ يُجَمِّعُونَ الصَّلَاةَ كَمَا يَصْنَعُونَ يَوْمَ الْجُمُعَةِ</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احتجوا علي الاشتراط بهاتين الروايتين و أمثالهما و فيه نظر إذ الظاهر أن المراد بالإمام في هذه الأخبار إمام الجماعة لا إمام الأصل كما يشعر به تنكير الإمام و لفظة الجماعة في بعض الأخبار و مقابلة إن صليت وحدك مما يعين هذا و قوله لا صلاة يحتمل كاملة كما هو الشائع في هذه العبارة و في صحيحة عبد الله بن سنان‌</w:t>
      </w:r>
      <w:r>
        <w:rPr>
          <w:rStyle w:val="FootnoteAnchor"/>
          <w:rtl w:val="true"/>
        </w:rPr>
        <w:footnoteReference w:id="1108"/>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يشهد جماعة الناس بالعيدين فليغتسل و ليتطيب بما وجد و ليصل وحده كما يصلي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الوجوب ما دل علي وجوب التأسي بالنبي صلي الله عليه و آله فيما علم صدوره عنه علي وجه الوجوب و الأمر هنا كذلك قطعا و بالجملة ترك مثل هذه الفريضة بمحض الشهرة بين الأصحاب جرأة عظيمة مع أنه لا ريب في رجحانه و نية الوجوب لا دليل عليها و لعل القربة كافية في جميع العبادات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بين الأصحاب استحباب هذه الصلاة منفردا مع تعذر الجماعة و نقل عن ظاهر الصدوق في المقنع و ابن أبي عقيل عدم مشروعية الانفراد فيها مطلقا و هو ضعيف لدلالة الأخبار الكثيرة علي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بين أصحابنا أنه يستحب الإتيان بها جماعة و فرادي مع اختلال بعض الشرائط قاله الشيخ و أكثر الأصحاب و قال السيد المرتضي إنها تصلي مع فقد الإمام و اختلال بعض الشرائط علي الانفراد و قال ابن إدريس ليس معني قول</w:t>
      </w:r>
    </w:p>
    <w:p>
      <w:pPr>
        <w:pStyle w:val="BookText"/>
        <w:rPr/>
      </w:pPr>
      <w:r>
        <w:rPr>
          <w:rFonts w:ascii="IRNazanin" w:hAnsi="IRNazanin" w:eastAsia="IRNazanin"/>
          <w:color w:val="111111"/>
          <w:sz w:val="28"/>
          <w:sz w:val="28"/>
          <w:szCs w:val="28"/>
          <w:rtl w:val="true"/>
          <w:lang w:bidi="fa-IR"/>
        </w:rPr>
        <w:t>و نصوص دال بر وجوب با اطلاق یا عمومش، شامل زمان غیبت است مانند صحیحه جمیل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عیدین فریضه است</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و مشابه آن در اخبار آمده و نیز در صحیح حلبی از امام صادق علیه السلام که وی درباره نماز عیدین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جمع پنج یا هفت نفر باشند، نماز را به جماعت می خوانند، همان طور که در روز جمعه انجام می دهند</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و برای شرط بودن، به این دو روایت و امثال آن استدلال کرده اند که در آن نکته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ظاهر این است که مقصود از امام در این اخبار امام جماعت است نه امام، اصل چنانکه نکره آمدن امام و لفظ جماعت در بعضی اخبار بیانگر آن است، و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تنهایی نماز 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اموری است که این را تعیین می کند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کامل را محتمل است، چنانکه که درباره این عبارت شایع است و در صحیحه عبدالله بن سنان</w:t>
      </w:r>
      <w:r>
        <w:rPr>
          <w:rStyle w:val="FootnoteAnchor"/>
          <w:rtl w:val="true"/>
        </w:rPr>
        <w:footnoteReference w:id="1111"/>
      </w:r>
      <w:r>
        <w:rPr>
          <w:rFonts w:ascii="IRNazanin" w:hAnsi="IRNazanin" w:eastAsia="IRNazanin"/>
          <w:color w:val="111111"/>
          <w:sz w:val="28"/>
          <w:sz w:val="28"/>
          <w:szCs w:val="28"/>
          <w:rtl w:val="true"/>
          <w:lang w:bidi="fa-IR"/>
        </w:rPr>
        <w:t>از امام صادق علیه السلام آمده است که هر که در عیدین در جماعت مردم شرکت نکرد باید غسل کند و با هر چه یافت معطر شود و آنگونه که در جماعت می خواند، به تنهایی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وجوب است آنچه که بر وجوب تأسی به نبی صلّی الله علیه و آله در آنچه که صدور آن از او به وجه وجوب فهمیده شده است دلالت دارد و امر در اینجا قطعا اینگونه است و به طور کلی، ترک چنین فریضه ای به صرف شهرت بین اصحاب، جرأت بزرگی است، علاوه بر اینکه در ارجح بودن آن شکی نیست و بر نیت وجوب دلیلی نیست و شاید چنانکه پیش از این دریافتی، قصد قربت در همه عبادات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بین اصحاب، مستحب بودن این نماز به صورت فرادی در صورت دشواری جماعت است و از ظاهر صدوق در المقنع و ابن ابوعقیل، عدم مشروعیت انفراد در آن به صورت مطلق نقل شده است و این به دلیل دلالت اخبار فراوان بر جواز، ضعیف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بین اصحاب ما این است که به جای آوردن آن به صورت جماعت و در صورت مختل شدن بعضی شرایط به صورت فرادی مستحب است، شیخ و اکثر اصحاب آن را گویند و سید مرتضی گوید که آن در صورت نبود امام و مختل شدن بعضی شرایط به صورت فرادی اقامه می شود، 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w:t>
      </w:r>
      <w:r>
        <w:rPr>
          <w:rFonts w:eastAsia="IRNazanin" w:cs="IRNazanin"/>
          <w:color w:val="111111"/>
          <w:sz w:val="28"/>
          <w:szCs w:val="28"/>
          <w:rtl w:val="true"/>
          <w:lang w:bidi="fa-IR"/>
        </w:rPr>
        <w:t xml:space="preserve">: </w:t>
      </w:r>
      <w:bookmarkStart w:id="924" w:name="pg13534_198078"/>
    </w:p>
    <w:p>
      <w:pPr>
        <w:pStyle w:val="BookText"/>
        <w:rPr/>
      </w:pPr>
      <w:bookmarkEnd w:id="924"/>
      <w:r>
        <w:rPr>
          <w:rFonts w:ascii="Amiri" w:hAnsi="Amiri" w:eastAsia="Amiri" w:cs="Amiri"/>
          <w:color w:val="111111"/>
          <w:sz w:val="28"/>
          <w:sz w:val="28"/>
          <w:szCs w:val="28"/>
          <w:rtl w:val="true"/>
          <w:lang w:bidi="ar-SA"/>
        </w:rPr>
        <w:t>أصحابنا يصلي علي الانفراد يصلي كل واحد منهم منفردا بل الجماعة أيضا عند انفرادها من الشرائط سنة مستحبة بل المراد انفرادها من الشرائط و هو تأويل بعيد و قال الشيخ قطب الدين الراوندي من أصحابنا من ينكر الجماعة في صلاة العيد سنة بلا خطبتين و لكن جمهور الإمامية يصلونها جماعة و عملهم حجة و نص عليه الشيخ في الحائريات و المشهور أقوي لدلالة الأخبار الكثيرة عليه و الأحوط عدم ترك الجماعة عند التمكن منها</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1159425_1934241801"/>
      <w:bookmarkStart w:id="926" w:name="_Toc398"/>
      <w:bookmarkEnd w:id="925"/>
      <w:r>
        <w:rPr>
          <w:rtl w:val="true"/>
        </w:rPr>
        <w:t>«</w:t>
      </w:r>
      <w:r>
        <w:rPr/>
        <w:t>6</w:t>
      </w:r>
      <w:r>
        <w:rPr>
          <w:rtl w:val="true"/>
        </w:rPr>
        <w:t>»</w:t>
      </w:r>
      <w:bookmarkEnd w:id="926"/>
    </w:p>
    <w:p>
      <w:pPr>
        <w:pStyle w:val="BookText"/>
        <w:rPr/>
      </w:pPr>
      <w:r>
        <w:rPr>
          <w:rFonts w:ascii="Amiri" w:hAnsi="Amiri" w:eastAsia="Amiri" w:cs="Amiri"/>
          <w:color w:val="111111"/>
          <w:sz w:val="28"/>
          <w:sz w:val="28"/>
          <w:szCs w:val="28"/>
          <w:rtl w:val="true"/>
          <w:lang w:bidi="ar-SA"/>
        </w:rPr>
        <w:t>الْمَحَاسِنُ، عَنْ رِفَاعَةَ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 لِعَلِيٍّ عليه السلام أَ لَا تُخَلِّفُ رَجُلًا يُصَلِّي بِضُعَفَاءِ النَّاسِ فِي الْعِيدَيْنِ فَقَالَ عَلِيٌّ عليه السلام لَا أُخَالِفُ السُّنَّةَ</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7" w:name="__RefHeading___Toc1159427_1934241801"/>
      <w:bookmarkStart w:id="928" w:name="_Toc399"/>
      <w:bookmarkEnd w:id="927"/>
      <w:r>
        <w:rPr>
          <w:rtl w:val="true"/>
        </w:rPr>
        <w:t>بيان</w:t>
      </w:r>
      <w:bookmarkEnd w:id="928"/>
    </w:p>
    <w:p>
      <w:pPr>
        <w:pStyle w:val="BookText"/>
        <w:rPr/>
      </w:pPr>
      <w:r>
        <w:rPr>
          <w:rFonts w:ascii="Amiri" w:hAnsi="Amiri" w:eastAsia="Amiri" w:cs="Amiri"/>
          <w:color w:val="111111"/>
          <w:sz w:val="28"/>
          <w:sz w:val="28"/>
          <w:szCs w:val="28"/>
          <w:rtl w:val="true"/>
          <w:lang w:bidi="ar-SA"/>
        </w:rPr>
        <w:t>ظاهر كثير من الأصحاب اعتبار الوحدة هنا أيضا أي عدم جواز عيدين في فرسخ كالجمعة و نقل التصريح بذلك عن أبي الصلاح و ابن زهرة و توقف فيه العلامة في التذكرة و النهاية و ذكر الشهيد و من تأخر عنه أن هذا الشرط إنما يعتبر مع وجوب الصلاتين لا إذا كانتا مندوبتين أو أحدهما مندوبة و احتجوا علي اعتبارها بهذا الخبر و رواه الشيخ‌</w:t>
      </w:r>
      <w:r>
        <w:rPr>
          <w:rStyle w:val="FootnoteAnchor"/>
          <w:rtl w:val="true"/>
        </w:rPr>
        <w:footnoteReference w:id="1113"/>
      </w:r>
      <w:r>
        <w:rPr>
          <w:rFonts w:ascii="Amiri" w:hAnsi="Amiri" w:eastAsia="Amiri" w:cs="Amiri"/>
          <w:color w:val="111111"/>
          <w:sz w:val="28"/>
          <w:sz w:val="28"/>
          <w:szCs w:val="28"/>
          <w:rtl w:val="true"/>
          <w:lang w:bidi="ar-SA"/>
        </w:rPr>
        <w:t>في الصحيح عن محمد بن مسلم عن أبي جعفر عليه السلام و في دلالته علي المنع نظر مع أنه يمكن اختصاصه ببلد حضر فيه الإمام و ما ذكره الشهيد و غيره من التفصيل لا شاهد له من جهة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مذهب الشيخ في الخلاف و مختار صاحب المعتبر أن الإمام لا يجوز له أن يخلف من يصلي بضعفة الناس في البلد ثم أورد صحيحة محمد بن مسلم ثم قال و نقل في الخلاف عن العامة أن عليا عليه السلام خلف من يصلي بالضعفة و أهل البيت أعرف</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1159429_1934241801"/>
      <w:bookmarkStart w:id="930" w:name="_Toc400"/>
      <w:bookmarkEnd w:id="929"/>
      <w:r>
        <w:rPr>
          <w:rtl w:val="true"/>
        </w:rPr>
        <w:t>«</w:t>
      </w:r>
      <w:r>
        <w:rPr/>
        <w:t>7</w:t>
      </w:r>
      <w:r>
        <w:rPr>
          <w:rtl w:val="true"/>
        </w:rPr>
        <w:t>»</w:t>
      </w:r>
      <w:bookmarkEnd w:id="930"/>
    </w:p>
    <w:p>
      <w:pPr>
        <w:pStyle w:val="BookText"/>
        <w:rPr/>
      </w:pPr>
      <w:r>
        <w:rPr>
          <w:rFonts w:ascii="Amiri" w:hAnsi="Amiri" w:eastAsia="Amiri" w:cs="Amiri"/>
          <w:color w:val="111111"/>
          <w:sz w:val="28"/>
          <w:sz w:val="28"/>
          <w:szCs w:val="28"/>
          <w:rtl w:val="true"/>
          <w:lang w:bidi="ar-SA"/>
        </w:rPr>
        <w:t>الْمَحَاسِنُ، عَنْ مُحَمَّدِ بْنِ عِيسَي الْيَقْطِينِيِّ عَنْ مُحَمَّدِ بْنِ سِنَانٍ عَنِ الْعَلَاءِ بْنِ الْفُضَيْلِ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السَّفَرِ جُمُعَةٌ وَ لَا أَضْحًي وَ لَا 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ما به صورت فرادا می خوانند، این نیست که هر یک از آنان به صورت فرادا می خواند، بلکه جماعت به هنگام خالی بودن آن از شرایط نیز سنتی مستحب است، پس مقصود، انفراد آن از شرایط است؛ و این تأویلی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قطب الدین راوندی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منکر این هستند که جماعت در نماز عید بدون دو خطبه سنت است اما جمهور امامیه آن را به صورت جماعت می خوانند و عمل آنان حجت است و شیخ در حائریات بر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دلیل دلالت اخبار بسیار بر آن، قوی تر است و احوط، عدم ترک جماعت در حالت 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برآن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931" w:name="__RefHeading___Toc1159431_1934241801"/>
      <w:bookmarkStart w:id="932" w:name="_Toc401"/>
      <w:bookmarkEnd w:id="931"/>
      <w:r>
        <w:rPr>
          <w:rtl w:val="true"/>
        </w:rPr>
        <w:t xml:space="preserve">روایت </w:t>
      </w:r>
      <w:r>
        <w:rPr/>
        <w:t>6</w:t>
      </w:r>
      <w:bookmarkEnd w:id="93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جانشین نمی کنی که در عیدین بر مردم ناتوان نماز گذارد؟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سنت مخالفت نمی کنم</w:t>
      </w:r>
      <w:r>
        <w:rPr>
          <w:rFonts w:eastAsia="IRNazanin" w:cs="IRNazanin"/>
          <w:color w:val="111111"/>
          <w:sz w:val="28"/>
          <w:szCs w:val="28"/>
          <w:rtl w:val="true"/>
          <w:lang w:bidi="fa-IR"/>
        </w:rPr>
        <w:t>.</w:t>
      </w:r>
      <w:r>
        <w:rPr>
          <w:rStyle w:val="FootnoteAnchor"/>
          <w:rtl w:val="true"/>
        </w:rPr>
        <w:footnoteReference w:id="1114"/>
      </w:r>
    </w:p>
    <w:p>
      <w:pPr>
        <w:pStyle w:val="Heading5"/>
        <w:numPr>
          <w:ilvl w:val="4"/>
          <w:numId w:val="1"/>
        </w:numPr>
        <w:rPr/>
      </w:pPr>
      <w:bookmarkStart w:id="933" w:name="__RefHeading___Toc1159433_1934241801"/>
      <w:bookmarkStart w:id="934" w:name="_Toc402"/>
      <w:bookmarkEnd w:id="933"/>
      <w:r>
        <w:rPr>
          <w:rtl w:val="true"/>
        </w:rPr>
        <w:t>توضیح</w:t>
      </w:r>
      <w:bookmarkEnd w:id="934"/>
    </w:p>
    <w:p>
      <w:pPr>
        <w:pStyle w:val="BookText"/>
        <w:rPr/>
      </w:pPr>
      <w:r>
        <w:rPr>
          <w:rFonts w:ascii="IRNazanin" w:hAnsi="IRNazanin" w:eastAsia="IRNazanin"/>
          <w:color w:val="111111"/>
          <w:sz w:val="28"/>
          <w:sz w:val="28"/>
          <w:szCs w:val="28"/>
          <w:rtl w:val="true"/>
          <w:lang w:bidi="fa-IR"/>
        </w:rPr>
        <w:t>ظاهر بسیاری از اصحاب، اعتبار وحدت در اینجا است، یعنی عدم جواز عیدین در یک فرسخ مانند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به آن از ابو صلاح و ابن زهره نقل شده است و علامه در تذکره و النهایه در آن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متأخرین بعد از او ذکر کرده اند که این شرط فقط در صورت وجوب این دو نماز معتبر است نه زمانی که هر دو یا یکی از آن دو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اعتبار آن، این خبر را به عنوان حجت اقامه کرده اند، و شیخ</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آن را در صحیحی از محمد بن مسلم از امام باقر علیه السلام روایت کرده است و دلالت آن بر منع،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می توان آن را به شهری که امام در آن حاضر است اختصاص داد و برای آنچه که شهید و غیر او در تفصیل ذکر کرده اند، از جهت نص شاهدی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شیخ در الخلاف و اختیار صاحب المعتبر این است که برای امام جایز نیست که کسی که در شهر بر مردم ناتوان امامت کند را جانشین کند، سپس صحیحه محمد بن مسلم را وارد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الخلاف از عامه نقل کرده است که علی علیه السلام کسی که بر افراد ناتوان امامت کند را جانشین کرد و اهل خانه به خانه آگاه تر است</w:t>
      </w:r>
      <w:r>
        <w:rPr>
          <w:rFonts w:eastAsia="IRNazanin" w:cs="IRNazanin"/>
          <w:color w:val="111111"/>
          <w:sz w:val="28"/>
          <w:szCs w:val="28"/>
          <w:rtl w:val="true"/>
          <w:lang w:bidi="fa-IR"/>
        </w:rPr>
        <w:t>.</w:t>
      </w:r>
    </w:p>
    <w:p>
      <w:pPr>
        <w:pStyle w:val="Heading5"/>
        <w:numPr>
          <w:ilvl w:val="4"/>
          <w:numId w:val="1"/>
        </w:numPr>
        <w:rPr/>
      </w:pPr>
      <w:bookmarkStart w:id="935" w:name="__RefHeading___Toc1159435_1934241801"/>
      <w:bookmarkStart w:id="936" w:name="_Toc403"/>
      <w:bookmarkEnd w:id="935"/>
      <w:r>
        <w:rPr>
          <w:rtl w:val="true"/>
        </w:rPr>
        <w:t xml:space="preserve">روایت </w:t>
      </w:r>
      <w:r>
        <w:rPr/>
        <w:t>7</w:t>
      </w:r>
      <w:bookmarkEnd w:id="93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نه جمعه است نه قربان نه فطر </w:t>
      </w:r>
      <w:r>
        <w:rPr>
          <w:rFonts w:eastAsia="IRNazanin" w:cs="IRNazanin"/>
          <w:color w:val="111111"/>
          <w:sz w:val="28"/>
          <w:szCs w:val="28"/>
          <w:rtl w:val="true"/>
          <w:lang w:bidi="fa-IR"/>
        </w:rPr>
        <w:t xml:space="preserve">. </w:t>
      </w:r>
      <w:bookmarkStart w:id="937" w:name="pg13534_198079"/>
    </w:p>
    <w:p>
      <w:pPr>
        <w:pStyle w:val="BookText"/>
        <w:rPr/>
      </w:pPr>
      <w:bookmarkEnd w:id="937"/>
      <w:r>
        <w:rPr>
          <w:rFonts w:ascii="Amiri" w:hAnsi="Amiri" w:eastAsia="Amiri" w:cs="Amiri"/>
          <w:color w:val="111111"/>
          <w:sz w:val="28"/>
          <w:sz w:val="28"/>
          <w:szCs w:val="28"/>
          <w:rtl w:val="true"/>
          <w:lang w:bidi="ar-SA"/>
        </w:rPr>
        <w:t>قال و رواه أبي عن خلف بن حماد عن ربعي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8" w:name="__RefHeading___Toc1159437_1934241801"/>
      <w:bookmarkStart w:id="939" w:name="_Toc404"/>
      <w:bookmarkEnd w:id="938"/>
      <w:r>
        <w:rPr>
          <w:rtl w:val="true"/>
        </w:rPr>
        <w:t>بيان</w:t>
      </w:r>
      <w:bookmarkEnd w:id="939"/>
    </w:p>
    <w:p>
      <w:pPr>
        <w:pStyle w:val="BookText"/>
        <w:rPr/>
      </w:pPr>
      <w:r>
        <w:rPr>
          <w:rFonts w:ascii="Amiri" w:hAnsi="Amiri" w:eastAsia="Amiri" w:cs="Amiri"/>
          <w:color w:val="111111"/>
          <w:sz w:val="28"/>
          <w:sz w:val="28"/>
          <w:szCs w:val="28"/>
          <w:rtl w:val="true"/>
          <w:lang w:bidi="ar-SA"/>
        </w:rPr>
        <w:t>اتفق الأصحاب ظاهرا علي سقوط صلاة العيد عن المسافر و المشهور استحبابها له لِصَحِيحَةِ سَعْدِ بْنِ سَعْدٍ</w:t>
      </w:r>
      <w:r>
        <w:rPr>
          <w:rStyle w:val="FootnoteAnchor"/>
          <w:rtl w:val="true"/>
        </w:rPr>
        <w:footnoteReference w:id="1117"/>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الْمُسَافِرِ إِلَي مَكَّةَ وَ غَيْرِهَا هَلْ عَلَيْهِ صَلَاةُ الْعِيدَيْنِ الْفِطْرِ وَ الْأَضْحَي قَالَ نَعَمْ إِلَّا بِمِنًي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بِالْحَمْلِ عَلَي الِاسْتِحْبَابِ جَمْعاً</w:t>
      </w:r>
      <w:r>
        <w:rPr>
          <w:rFonts w:eastAsia="Amiri" w:cs="Amiri" w:ascii="Amiri" w:hAnsi="Amiri"/>
          <w:color w:val="111111"/>
          <w:sz w:val="28"/>
          <w:szCs w:val="28"/>
          <w:rtl w:val="true"/>
          <w:lang w:bidi="ar-SA"/>
        </w:rPr>
        <w:t>.</w:t>
      </w:r>
    </w:p>
    <w:p>
      <w:pPr>
        <w:pStyle w:val="Heading5"/>
        <w:numPr>
          <w:ilvl w:val="4"/>
          <w:numId w:val="1"/>
        </w:numPr>
        <w:rPr/>
      </w:pPr>
      <w:bookmarkStart w:id="940" w:name="__RefHeading___Toc1159439_1934241801"/>
      <w:bookmarkStart w:id="941" w:name="_Toc405"/>
      <w:bookmarkEnd w:id="940"/>
      <w:r>
        <w:rPr>
          <w:rtl w:val="true"/>
        </w:rPr>
        <w:t>«</w:t>
      </w:r>
      <w:r>
        <w:rPr/>
        <w:t>8</w:t>
      </w:r>
      <w:r>
        <w:rPr>
          <w:rtl w:val="true"/>
        </w:rPr>
        <w:t>»</w:t>
      </w:r>
      <w:bookmarkEnd w:id="941"/>
    </w:p>
    <w:p>
      <w:pPr>
        <w:pStyle w:val="BookText"/>
        <w:rPr/>
      </w:pPr>
      <w:r>
        <w:rPr>
          <w:rFonts w:ascii="Amiri" w:hAnsi="Amiri" w:eastAsia="Amiri" w:cs="Amiri"/>
          <w:color w:val="111111"/>
          <w:sz w:val="28"/>
          <w:sz w:val="28"/>
          <w:szCs w:val="28"/>
          <w:rtl w:val="true"/>
          <w:lang w:bidi="ar-SA"/>
        </w:rPr>
        <w:t>دَعَائِمُ الْإِسْلَامِ،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الْقَوْمِ لَا يَرَوْنَ الْهِلَالَ فَيُصْبِحُونَ صِيَاماً حَتَّي يَمْضِيَ وَقْتُ صَلَاةِ الْعِيدِ مِنْ أَوَّلِ النَّهَارِ فَيَشْهَدُ شُهُودٌ عُدُولٌ أَنَّهُمْ رَأَوْهُ مِنْ لَيْلَتِهِمُ الْمَاضِيَةِ قَالَ يُفْطِرُونَ وَ يَخْرُجُونَ مِنْ غَدٍ فَيُصَلُّونَ صَلَاةَ الْعِيدِ فِي أَوَّلِ النَّهَارِ</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2" w:name="__RefHeading___Toc1159441_1934241801"/>
      <w:bookmarkStart w:id="943" w:name="_Toc406"/>
      <w:bookmarkEnd w:id="942"/>
      <w:r>
        <w:rPr>
          <w:rtl w:val="true"/>
        </w:rPr>
        <w:t>بيان</w:t>
      </w:r>
      <w:bookmarkEnd w:id="943"/>
    </w:p>
    <w:p>
      <w:pPr>
        <w:pStyle w:val="BookText"/>
        <w:rPr/>
      </w:pPr>
      <w:r>
        <w:rPr>
          <w:rFonts w:ascii="Amiri" w:hAnsi="Amiri" w:eastAsia="Amiri" w:cs="Amiri"/>
          <w:color w:val="111111"/>
          <w:sz w:val="28"/>
          <w:sz w:val="28"/>
          <w:szCs w:val="28"/>
          <w:rtl w:val="true"/>
          <w:lang w:bidi="ar-SA"/>
        </w:rPr>
        <w:t>المشهور بين الأصحاب أنه لو ثبتت الرؤية من الغد فإن كان قبل الزوال صليت العيد و إن كان بعده فاتته الصلاة و لا قضاء عليه و ظاهر المنتهي اتفاق الأصحاب عليه و قال في الذكري سقطت إلا علي القول بالقضاء و نقل عن ابن الجنيد أنه إذا تحققت الرؤية بعد الزوال أفطروا و غدوا إلي العيد لما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فِطْرُكُمْ يَوْمَ تُفْطِرُونَ وَ أَضْحَاكُمْ يَوْمَ تُضْحُونَ وَ عَرَفَتُكُمْ يَوْمَ تُعَرِّفُونَ وجه الدلالة أن الإفطار يقع في الصورة المذكورة في الغد فيكون الصلاة فيه و يروي أن ركبا شهدوا عنده صلي الله عليه و آله أنهم رأوا الهلال فأمرهم أن يفطروا و إذا أصبحوا يغدوا إلي مصلاهم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الذكري و هذه الأخبار لم تثبت من طرقنا و لا يخفي أنه قد ورد من طريق الأصحاب ما يوافق هذه الأخبار و الظاهر كون ذلك مذهبا للكليني و الصدوق قدس الله روحهما حيث قال في الكافي باب ما يجب علي الناس إذا صح عندهم الرؤية يوم</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را پدرم از خلف بن حماد از ربعی از امام صادق علیه السلام روایت کرده است</w:t>
      </w:r>
      <w:r>
        <w:rPr>
          <w:rFonts w:eastAsia="IRNazanin" w:cs="IRNazanin"/>
          <w:color w:val="111111"/>
          <w:sz w:val="28"/>
          <w:szCs w:val="28"/>
          <w:rtl w:val="true"/>
          <w:lang w:bidi="fa-IR"/>
        </w:rPr>
        <w:t>.</w:t>
      </w:r>
      <w:r>
        <w:rPr>
          <w:rStyle w:val="FootnoteAnchor"/>
          <w:rtl w:val="true"/>
        </w:rPr>
        <w:footnoteReference w:id="1119"/>
      </w:r>
    </w:p>
    <w:p>
      <w:pPr>
        <w:pStyle w:val="Heading5"/>
        <w:numPr>
          <w:ilvl w:val="4"/>
          <w:numId w:val="1"/>
        </w:numPr>
        <w:rPr/>
      </w:pPr>
      <w:bookmarkStart w:id="944" w:name="__RefHeading___Toc1159443_1934241801"/>
      <w:bookmarkStart w:id="945" w:name="_Toc407"/>
      <w:bookmarkEnd w:id="944"/>
      <w:r>
        <w:rPr>
          <w:rtl w:val="true"/>
        </w:rPr>
        <w:t>توضیح</w:t>
      </w:r>
      <w:bookmarkEnd w:id="945"/>
    </w:p>
    <w:p>
      <w:pPr>
        <w:pStyle w:val="BookText"/>
        <w:rPr/>
      </w:pPr>
      <w:r>
        <w:rPr>
          <w:rFonts w:ascii="IRNazanin" w:hAnsi="IRNazanin" w:eastAsia="IRNazanin"/>
          <w:color w:val="111111"/>
          <w:sz w:val="28"/>
          <w:sz w:val="28"/>
          <w:szCs w:val="28"/>
          <w:rtl w:val="true"/>
          <w:lang w:bidi="fa-IR"/>
        </w:rPr>
        <w:t>اصحاب ظاهرا بر ساقط شدن نماز عید از مسافر اتفاق نظر دارند و مشهور استحباب آن برای اوست، به دلیل صحیحه سعد بن سعد</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از امام رضا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مسافر مکه و غیر آن سؤال کردم که آیا نماز عیدین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و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جز در منی روز نحر، با حمل همه آنها بر استحباب</w:t>
      </w:r>
      <w:r>
        <w:rPr>
          <w:rFonts w:eastAsia="IRNazanin" w:cs="IRNazanin"/>
          <w:color w:val="111111"/>
          <w:sz w:val="28"/>
          <w:szCs w:val="28"/>
          <w:rtl w:val="true"/>
          <w:lang w:bidi="fa-IR"/>
        </w:rPr>
        <w:t>.</w:t>
      </w:r>
    </w:p>
    <w:p>
      <w:pPr>
        <w:pStyle w:val="Heading5"/>
        <w:numPr>
          <w:ilvl w:val="4"/>
          <w:numId w:val="1"/>
        </w:numPr>
        <w:rPr/>
      </w:pPr>
      <w:bookmarkStart w:id="946" w:name="__RefHeading___Toc1159445_1934241801"/>
      <w:bookmarkStart w:id="947" w:name="_Toc408"/>
      <w:bookmarkEnd w:id="946"/>
      <w:r>
        <w:rPr>
          <w:rtl w:val="true"/>
        </w:rPr>
        <w:t xml:space="preserve">روایت </w:t>
      </w:r>
      <w:r>
        <w:rPr/>
        <w:t>8</w:t>
      </w:r>
      <w:bookmarkEnd w:id="947"/>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درباره مردمی که هلال را نمی بینند و با روزه صبح می کنند تا اینکه وقت نماز عید از آغاز روز سپری می شود و شاهدانی عادل شهادت می دهند که آن را شب قبل رؤیت کرده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می کنند و فردا خارج می شوند و نماز عید را در آغاز روز می خوانند</w:t>
      </w:r>
      <w:r>
        <w:rPr>
          <w:rFonts w:eastAsia="IRNazanin" w:cs="IRNazanin"/>
          <w:color w:val="111111"/>
          <w:sz w:val="28"/>
          <w:szCs w:val="28"/>
          <w:rtl w:val="true"/>
          <w:lang w:bidi="fa-IR"/>
        </w:rPr>
        <w:t>.</w:t>
      </w:r>
      <w:r>
        <w:rPr>
          <w:rStyle w:val="FootnoteAnchor"/>
          <w:rtl w:val="true"/>
        </w:rPr>
        <w:footnoteReference w:id="1121"/>
      </w:r>
    </w:p>
    <w:p>
      <w:pPr>
        <w:pStyle w:val="Heading5"/>
        <w:numPr>
          <w:ilvl w:val="4"/>
          <w:numId w:val="1"/>
        </w:numPr>
        <w:rPr/>
      </w:pPr>
      <w:bookmarkStart w:id="948" w:name="__RefHeading___Toc1159447_1934241801"/>
      <w:bookmarkStart w:id="949" w:name="_Toc409"/>
      <w:bookmarkEnd w:id="948"/>
      <w:r>
        <w:rPr>
          <w:rtl w:val="true"/>
        </w:rPr>
        <w:t>توضیح</w:t>
      </w:r>
      <w:bookmarkEnd w:id="949"/>
    </w:p>
    <w:p>
      <w:pPr>
        <w:pStyle w:val="BookText"/>
        <w:rPr/>
      </w:pPr>
      <w:r>
        <w:rPr>
          <w:rFonts w:ascii="IRNazanin" w:hAnsi="IRNazanin" w:eastAsia="IRNazanin"/>
          <w:color w:val="111111"/>
          <w:sz w:val="28"/>
          <w:sz w:val="28"/>
          <w:szCs w:val="28"/>
          <w:rtl w:val="true"/>
          <w:lang w:bidi="fa-IR"/>
        </w:rPr>
        <w:t>مشهور بین اصحاب این است که اگر رؤیت در فردا اثبات شد، اگر قبل از زوال باشد عید را می خوانی و اگر بعد از آن باشد نماز از دست رفته است و قضایی بر آن نیست، و ظاهر المنتهی، اتفاق اصحاب بر آن است 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 شود مگر بر اساس قول بر قضا، و از این جنید نقل کرده است که زمانی که رؤیت بعد از زوال حاصل شد افطار کنید و صبح به سوی عید حرکت کنید، بر اساس آنچه که از نبی صلّی الله علیه و آله روایت شد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شما روزی است که در آن افطار می کنید و قربان شما روزی است که در آن قربانی می کنید و عرفه شما روزی است که در آن شناخت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دلالت این است که افطار در صورت مذکور در فردا واقع می شود، پس نماز در آن می باشد؛ و روایت می شود که شتر سوارانی نزد او صلّی الله علیه و آله شهادت دادند که آنها هلال را رؤیت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آنان امر فرمود که افطار کنند و چون صبح کردند به سوی مصلایشان رهسپار شوند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اخبار از طریق ما اثبات نشده است و پوشیده نیست که از طریق اصحاب، آنچه موافق این اخبار است وارد شده است و ظاهر این است که آن مذهب کلینی و صدوق باشد، آنجا که در الکافی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آنچه که بر مردم واجب است، هنگامی که رؤیت در روز </w:t>
      </w:r>
      <w:bookmarkStart w:id="950" w:name="pg13534_198080"/>
    </w:p>
    <w:p>
      <w:pPr>
        <w:pStyle w:val="BookText"/>
        <w:rPr/>
      </w:pPr>
      <w:bookmarkEnd w:id="950"/>
      <w:r>
        <w:rPr>
          <w:rFonts w:ascii="Amiri" w:hAnsi="Amiri" w:eastAsia="Amiri" w:cs="Amiri"/>
          <w:color w:val="111111"/>
          <w:sz w:val="28"/>
          <w:sz w:val="28"/>
          <w:szCs w:val="28"/>
          <w:rtl w:val="true"/>
          <w:lang w:bidi="ar-SA"/>
        </w:rPr>
        <w:t xml:space="preserve">الفطر بعد ما أصبحوا صائمين ثُمَّ أَوْرَدَ فِي هَذَا الْبَابِ 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بِسَنَدٍ صَحِيحٍ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عِنْدَ الْإِمَامِ شَاهِدَانِ أَنَّهُمَا رَأَيَا الْهِلَالَ مُنْذُ ثَلَاثِينَ يَوْماً أَمَرَ الْإِمَامُ بِالْإِفْطَارِ فِي ذَلِكَ الْيَوْمِ إِذَا كَانَا شَهِدَا قَبْلَ زَوَالِ الشَّمْسِ فَإِنْ شَهِدَا بَعْدَ زَوَالِ الشَّمْسِ أَمَرَ الْإِمَامُ بِالْإِفْطَارِ ذَلِكَ الْيَوْمَ وَ أَخَّرَ الصَّلَاةَ إِلَي الْغَدِ فَصَلَّي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عَنْ مُحَمَّدِ بْنِ أَحْمَدَ بْنِ يَحْيَي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النَّاسُ صِيَاماً وَ لَمْ يَرَوُا الْهِلَالَ وَ جَاءَ قَوْمٌ عُدُولٌ يَشْهَدُونَ عَلَي الرُّؤْيَةِ فَلْيُفْطِرُوا وَ لْيَخْرُجُوا مِنَ الْغَدِ أَوَّلَ النَّهَارِ إِلَي عِيدِهِمْ‌</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الصدوق في الفقيه باب ما يجب علي الناس إلي آخر ما ذكره الكليني ثم أورد الخبرين‌</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المدارك و لا بأس بالعمل بمقتضي هاتين الروايتين لاعتبار سند الأولي و صراحتها في المطلوب و هو حسن و يؤيده خبر الدعائم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ظاهر الروايات كونها أداء و العامة اختلفوا في ذلك فبعضهم ذهبوا إلي أنه يأتي بها في الغد قضاء و بعضهم أداء و بعضهم نفوها مطلقا و لعل الأحوط إذا فعلها أن لا ينوي الأداء و لا القضاء</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1159449_1934241801"/>
      <w:bookmarkStart w:id="952" w:name="_Toc410"/>
      <w:bookmarkEnd w:id="951"/>
      <w:r>
        <w:rPr>
          <w:rtl w:val="true"/>
        </w:rPr>
        <w:t>«</w:t>
      </w:r>
      <w:r>
        <w:rPr/>
        <w:t>9</w:t>
      </w:r>
      <w:r>
        <w:rPr>
          <w:rtl w:val="true"/>
        </w:rPr>
        <w:t>»</w:t>
      </w:r>
      <w:bookmarkEnd w:id="952"/>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الصَّادِقِ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الْكَلَامُ يَوْمَ الْجُمُعَةِ وَ الْإِمَامُ يَخْطُبُ وَ فِي الْفِطْرِ وَ الْأَضْحَي وَ الِاسْتِسْقَاءِ</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اللَّهِ بْنِ الْحَسَنِ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صَلَّي الْعِيدَيْنِ وَحْدَهُ أَوِ الْجُمُعَةَ هَلْ يَجْهَرُ فِيهِمَا بِالْقِرَاءَةِ قَالَ لَا</w:t>
      </w:r>
    </w:p>
    <w:p>
      <w:pPr>
        <w:pStyle w:val="BookText"/>
        <w:rPr/>
      </w:pPr>
      <w:r>
        <w:rPr>
          <w:rFonts w:ascii="IRNazanin" w:hAnsi="IRNazanin" w:eastAsia="IRNazanin"/>
          <w:color w:val="111111"/>
          <w:sz w:val="28"/>
          <w:sz w:val="28"/>
          <w:szCs w:val="28"/>
          <w:rtl w:val="true"/>
          <w:lang w:bidi="fa-IR"/>
        </w:rPr>
        <w:t>فطر نزد ایشان صحیح باشد، بعد از این که روزه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باب دو خبر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صحیح از محمد بن قیس از امام باقر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بعد از سی روز دو شاهد نزد امام شهادت بدهند که هلال را رؤیت کرده اند، امام به افطار در آن روز امر می کند، اگر قبل از زوال آفتاب شهادت داده باشند؛ و اگر بعد از زوال آفتاب شهادت بدهند، امام به افطار در آن امر می کند و نماز را تا فردا به تأخیر می اندازد و بر آنان پیشنماز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دوم از محمد بن احمد بن یحیی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روزه دار صبح کنند و هلال را رؤیت نکرده  باشند و گروهی عادل بیایند و بر رؤیت شهادت دهند، باید افطار کنند و روز بعد، در اول روز برای نماز عیدشان بروند</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صدوق در الفقیه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آنچه که بر مردم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که کلینی ذکر کرده است و این دو خبر را آورده است</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در المدارک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کردن به اقتضای این دو روایت، به دلیل اعتبار سند راویان اول و صراحت آن در امر مورد نظر و این که آن حَسَن است و خبر دعائم نیز مؤید آن است،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روایات، ادا بودن آن است و عامه درباره آن دچار اختلاف هستند و برخی از آنها بر این هستند که روز بعد به عنوان قضا به جای می آورند، و برخی از آنها می گویند ادا است، و برخی دیگر مطلقا آن را نفی کرده اند و شاید احتیاط این باشد که چون به جای آورد، نه ادا را نیت کند و نه قضا را</w:t>
      </w:r>
      <w:r>
        <w:rPr>
          <w:rFonts w:eastAsia="IRNazanin" w:cs="IRNazanin"/>
          <w:color w:val="111111"/>
          <w:sz w:val="28"/>
          <w:szCs w:val="28"/>
          <w:rtl w:val="true"/>
          <w:lang w:bidi="fa-IR"/>
        </w:rPr>
        <w:t>.</w:t>
      </w:r>
    </w:p>
    <w:p>
      <w:pPr>
        <w:pStyle w:val="Heading5"/>
        <w:numPr>
          <w:ilvl w:val="4"/>
          <w:numId w:val="1"/>
        </w:numPr>
        <w:rPr/>
      </w:pPr>
      <w:bookmarkStart w:id="953" w:name="__RefHeading___Toc1159451_1934241801"/>
      <w:bookmarkStart w:id="954" w:name="_Toc411"/>
      <w:bookmarkEnd w:id="953"/>
      <w:r>
        <w:rPr>
          <w:rtl w:val="true"/>
        </w:rPr>
        <w:t xml:space="preserve">روایت </w:t>
      </w:r>
      <w:r>
        <w:rPr/>
        <w:t>9</w:t>
      </w:r>
      <w:bookmarkEnd w:id="95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روز جمعه در حالی که امام خطبه ایراد می کند و در فطر، قربان و نماز باران مکروه است</w:t>
      </w:r>
      <w:r>
        <w:rPr>
          <w:rFonts w:eastAsia="IRNazanin" w:cs="IRNazanin"/>
          <w:color w:val="111111"/>
          <w:sz w:val="28"/>
          <w:szCs w:val="28"/>
          <w:rtl w:val="true"/>
          <w:lang w:bidi="fa-IR"/>
        </w:rPr>
        <w:t>.</w:t>
      </w:r>
      <w:r>
        <w:rPr>
          <w:rStyle w:val="FootnoteAnchor"/>
          <w:rtl w:val="true"/>
        </w:rPr>
        <w:footnoteReference w:id="1127"/>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عیدین یا جمعه را به تنهایی می خواند، آیا در آن دو قرائت را جهر بخواند؟ فرمود</w:t>
      </w:r>
      <w:r>
        <w:rPr>
          <w:rFonts w:eastAsia="IRNazanin" w:cs="IRNazanin"/>
          <w:color w:val="111111"/>
          <w:sz w:val="28"/>
          <w:szCs w:val="28"/>
          <w:rtl w:val="true"/>
          <w:lang w:bidi="fa-IR"/>
        </w:rPr>
        <w:t xml:space="preserve">: </w:t>
      </w:r>
      <w:bookmarkStart w:id="955" w:name="pg13534_198081"/>
    </w:p>
    <w:p>
      <w:pPr>
        <w:pStyle w:val="BookText"/>
        <w:rPr/>
      </w:pPr>
      <w:bookmarkEnd w:id="955"/>
      <w:r>
        <w:rPr>
          <w:rFonts w:ascii="Amiri" w:hAnsi="Amiri" w:eastAsia="Amiri" w:cs="Amiri"/>
          <w:color w:val="111111"/>
          <w:sz w:val="28"/>
          <w:sz w:val="28"/>
          <w:szCs w:val="28"/>
          <w:rtl w:val="true"/>
          <w:lang w:bidi="ar-SA"/>
        </w:rPr>
        <w:t>يَجْهَرُ إِلَّا الْإِمَامُ</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الْقُعُودِ فِي الْعِيدَيْنِ وَ الْجُمُعَةِ وَ الْإِمَامُ يَخْطُبُ كَيْفَ أَصْنَعُ أَسْتَقْبِلُ الْإِمَامَ أَوْ أَسْتَقْبِلُ الْقِبْلَةَ قَالَ اسْتَقْبِلِ الْإِمَامَ‌</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6" w:name="__RefHeading___Toc1159453_1934241801"/>
      <w:bookmarkStart w:id="957" w:name="_Toc412"/>
      <w:bookmarkEnd w:id="956"/>
      <w:r>
        <w:rPr>
          <w:rtl w:val="true"/>
        </w:rPr>
        <w:t>بيان</w:t>
      </w:r>
      <w:bookmarkEnd w:id="957"/>
    </w:p>
    <w:p>
      <w:pPr>
        <w:pStyle w:val="BookText"/>
        <w:rPr/>
      </w:pPr>
      <w:r>
        <w:rPr>
          <w:rFonts w:ascii="Amiri" w:hAnsi="Amiri" w:eastAsia="Amiri" w:cs="Amiri"/>
          <w:color w:val="111111"/>
          <w:sz w:val="28"/>
          <w:sz w:val="28"/>
          <w:szCs w:val="28"/>
          <w:rtl w:val="true"/>
          <w:lang w:bidi="ar-SA"/>
        </w:rPr>
        <w:t>يدل علي أن الجهر في الجمعة و العيدين مخصوص بالإمام و قد مضي الكلام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فقال في التذكرة يستحب الجهر بالقراءة في العيدين إجماعا و يظهر من دلائله أن مراده الاستحباب للإمام و لا يظهر من الأخبار استحبابه للمنفرد فالعمل به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استقبل الإمام يشكل بأن استقبال الإمام يستلزم استقبال القبلة و لم يعهد كون الإمام مستدبرا إلا أن يراد به انحراف من لم يكن محاذيا للإمام إليه و لم أر به قائلا و يحتمل أن يراد به من يجي‌ء إلي الإمام بعد الصلاة لاستماع الخطبة فلا يتهيأ له الدخول في الصفوف فيجلس خلف الإمام أو إلي أحد جانبيه و هذا ليس ببعيد وضعا و حكما و إن لم أر به مصرحا</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1159455_1934241801"/>
      <w:bookmarkStart w:id="959" w:name="_Toc413"/>
      <w:bookmarkEnd w:id="958"/>
      <w:r>
        <w:rPr>
          <w:rtl w:val="true"/>
        </w:rPr>
        <w:t>«</w:t>
      </w:r>
      <w:r>
        <w:rPr/>
        <w:t>10</w:t>
      </w:r>
      <w:r>
        <w:rPr>
          <w:rtl w:val="true"/>
        </w:rPr>
        <w:t>»</w:t>
      </w:r>
      <w:bookmarkEnd w:id="959"/>
    </w:p>
    <w:p>
      <w:pPr>
        <w:pStyle w:val="BookText"/>
        <w:rPr/>
      </w:pPr>
      <w:r>
        <w:rPr>
          <w:rFonts w:ascii="Amiri" w:hAnsi="Amiri" w:eastAsia="Amiri" w:cs="Amiri"/>
          <w:color w:val="111111"/>
          <w:sz w:val="28"/>
          <w:sz w:val="28"/>
          <w:szCs w:val="28"/>
          <w:rtl w:val="true"/>
          <w:lang w:bidi="ar-SA"/>
        </w:rPr>
        <w:t>مَجَالِسُ ابْنِ الشَّيْخِ، عَنْ أَبِيهِ عَنِ ابْنِ بُسْرَانَ عَنْ عَلِيِّ بْنِ مُحَمَّدٍ الْمُقْرِي عَنْ يَحْيَي بْنِ عُثْمَانَ عَنْ سَعِيدِ بْنِ حَمَّادٍ عَنِ الْفَضْلِ بْنِ مُوسَي عَنِ ابْنِ جَرِيحٍ عَنْ عَطَاءٍ عَنْ عَبْدِ اللَّهِ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رَسُولَ اللَّهِ صلي الله عليه و آله يَوْمَ عِيدٍ فَلَمَّا قَضَي صَلَاتَهُ قَالَ مَنْ أَحَبَّ أَنْ يَسْمَعَ الْخُطْبَةَ فَلْيَسْتَمِعْ وَ مَنْ أَحَبَّ أَنْ يَنْصَرِفَ فَلْيَنْصَرِفْ‌</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0" w:name="__RefHeading___Toc1159457_1934241801"/>
      <w:bookmarkStart w:id="961" w:name="_Toc414"/>
      <w:bookmarkEnd w:id="960"/>
      <w:r>
        <w:rPr>
          <w:rtl w:val="true"/>
        </w:rPr>
        <w:t>بيان</w:t>
      </w:r>
      <w:bookmarkEnd w:id="961"/>
    </w:p>
    <w:p>
      <w:pPr>
        <w:pStyle w:val="BookText"/>
        <w:rPr/>
      </w:pPr>
      <w:r>
        <w:rPr>
          <w:rFonts w:ascii="Amiri" w:hAnsi="Amiri" w:eastAsia="Amiri" w:cs="Amiri"/>
          <w:color w:val="111111"/>
          <w:sz w:val="28"/>
          <w:sz w:val="28"/>
          <w:szCs w:val="28"/>
          <w:rtl w:val="true"/>
          <w:lang w:bidi="ar-SA"/>
        </w:rPr>
        <w:t>استدل به علي استحباب استماع الخطبة لكن الخبر عامي</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1159459_1934241801"/>
      <w:bookmarkStart w:id="963" w:name="_Toc415"/>
      <w:bookmarkEnd w:id="962"/>
      <w:r>
        <w:rPr>
          <w:rtl w:val="true"/>
        </w:rPr>
        <w:t>«</w:t>
      </w:r>
      <w:r>
        <w:rPr/>
        <w:t>11</w:t>
      </w:r>
      <w:r>
        <w:rPr>
          <w:rtl w:val="true"/>
        </w:rPr>
        <w:t>»</w:t>
      </w:r>
      <w:bookmarkEnd w:id="963"/>
    </w:p>
    <w:p>
      <w:pPr>
        <w:pStyle w:val="BookText"/>
        <w:rPr/>
      </w:pPr>
      <w:r>
        <w:rPr>
          <w:rFonts w:ascii="Amiri" w:hAnsi="Amiri" w:eastAsia="Amiri" w:cs="Amiri"/>
          <w:color w:val="111111"/>
          <w:sz w:val="28"/>
          <w:sz w:val="28"/>
          <w:szCs w:val="28"/>
          <w:rtl w:val="true"/>
          <w:lang w:bidi="ar-SA"/>
        </w:rPr>
        <w:t>مَعَانِي الْأَخْبَارِ، عَنْ أَبِيهِ عَنْ أَحْمَدَ بْنِ إِدْرِيسَ عَنْ مُحَمَّدِ بْنِ الْحَسَنِ عَنِ الْحَسَنِ بْنِ عَلِيِّ بْنِ فَضَّالٍ عَنْ عَلِيِّ بْنِ يَعْقُوبَ عَنْ مَرْوَانَ بْنِ مُسْلِمٍ عَنْ مُحَمَّدِ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خُرُوجِ النِّسَاءِ فِي الْعِيدَيْنِ فَقَالَ لَا إِلَّا الْعَجُوزُ عَلَيْهَا مَنْقَلَاهَا</w:t>
      </w:r>
    </w:p>
    <w:p>
      <w:pPr>
        <w:pStyle w:val="BookText"/>
        <w:rPr/>
      </w:pPr>
      <w:r>
        <w:rPr>
          <w:rFonts w:ascii="IRNazanin" w:hAnsi="IRNazanin" w:eastAsia="IRNazanin"/>
          <w:color w:val="111111"/>
          <w:sz w:val="28"/>
          <w:sz w:val="28"/>
          <w:szCs w:val="28"/>
          <w:rtl w:val="true"/>
          <w:lang w:bidi="fa-IR"/>
        </w:rPr>
        <w:t>فقط امام جهر می خواند</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و از او درباره نشستن در عیدین و جمعه در حالی که امام خطبه ایراد می کند سؤال کردم که چگونه عمل کنم، رو به امام بنشینم یا رو به قبله؟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امام</w:t>
      </w:r>
      <w:r>
        <w:rPr>
          <w:rFonts w:eastAsia="IRNazanin" w:cs="IRNazanin"/>
          <w:color w:val="111111"/>
          <w:sz w:val="28"/>
          <w:szCs w:val="28"/>
          <w:rtl w:val="true"/>
          <w:lang w:bidi="fa-IR"/>
        </w:rPr>
        <w:t>.</w:t>
      </w:r>
      <w:r>
        <w:rPr>
          <w:rStyle w:val="FootnoteAnchor"/>
          <w:rtl w:val="true"/>
        </w:rPr>
        <w:footnoteReference w:id="1132"/>
      </w:r>
    </w:p>
    <w:p>
      <w:pPr>
        <w:pStyle w:val="Heading5"/>
        <w:numPr>
          <w:ilvl w:val="4"/>
          <w:numId w:val="1"/>
        </w:numPr>
        <w:rPr/>
      </w:pPr>
      <w:bookmarkStart w:id="964" w:name="__RefHeading___Toc1159461_1934241801"/>
      <w:bookmarkStart w:id="965" w:name="_Toc416"/>
      <w:bookmarkEnd w:id="964"/>
      <w:r>
        <w:rPr>
          <w:rtl w:val="true"/>
        </w:rPr>
        <w:t>توضیح</w:t>
      </w:r>
      <w:bookmarkEnd w:id="965"/>
    </w:p>
    <w:p>
      <w:pPr>
        <w:pStyle w:val="BookText"/>
        <w:rPr/>
      </w:pPr>
      <w:r>
        <w:rPr>
          <w:rFonts w:ascii="IRNazanin" w:hAnsi="IRNazanin" w:eastAsia="IRNazanin"/>
          <w:color w:val="111111"/>
          <w:sz w:val="28"/>
          <w:sz w:val="28"/>
          <w:szCs w:val="28"/>
          <w:rtl w:val="true"/>
          <w:lang w:bidi="fa-IR"/>
        </w:rPr>
        <w:t>بر این دلالت می کند که بلند خواندن در جمعه و عیدین مخصوص امام است، و کلام در مورد اول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مورد دوم،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قرائت در عیدین اجماعا مستحب است و از دلائل آن روشن می شود که مقصود، استحباب برای امام است و از اخبار، استحباب آن برای منفرد روشن نمی شود، پس عمل کردن به آن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امام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 آن اشکال وارد می شود که استقبال امام مستلزم استقبال از قبله است و سابقه ندارد امام رو به قبله نباشد مگر اینکه قصدش از آن، انحراف کسی باشد که محاذی امام نبوده است و کسی را قائل به آن ندیده ام و محتمل است که مقصود از آن کسی باشد که بعد از نماز برای استماع خطبه نزد او می آید و ورود در صفوف برایش امکان پذیر نیست پس پشت سر امام یا یکی از دو طرف او می نشیند و این از نظر وضعی و حکمی بعید نیست، گر چه کسی را ندیده ام که به آن تصریح کند</w:t>
      </w:r>
      <w:r>
        <w:rPr>
          <w:rFonts w:eastAsia="IRNazanin" w:cs="IRNazanin"/>
          <w:color w:val="111111"/>
          <w:sz w:val="28"/>
          <w:szCs w:val="28"/>
          <w:rtl w:val="true"/>
          <w:lang w:bidi="fa-IR"/>
        </w:rPr>
        <w:t>.</w:t>
      </w:r>
    </w:p>
    <w:p>
      <w:pPr>
        <w:pStyle w:val="Heading5"/>
        <w:numPr>
          <w:ilvl w:val="4"/>
          <w:numId w:val="1"/>
        </w:numPr>
        <w:rPr/>
      </w:pPr>
      <w:bookmarkStart w:id="966" w:name="__RefHeading___Toc1159463_1934241801"/>
      <w:bookmarkStart w:id="967" w:name="_Toc417"/>
      <w:bookmarkEnd w:id="966"/>
      <w:r>
        <w:rPr>
          <w:rtl w:val="true"/>
        </w:rPr>
        <w:t xml:space="preserve">روایت </w:t>
      </w:r>
      <w:r>
        <w:rPr/>
        <w:t>10</w:t>
      </w:r>
      <w:bookmarkEnd w:id="967"/>
    </w:p>
    <w:p>
      <w:pPr>
        <w:pStyle w:val="BookText"/>
        <w:rPr/>
      </w:pPr>
      <w:r>
        <w:rPr>
          <w:rFonts w:ascii="IRNazanin" w:hAnsi="IRNazanin" w:eastAsia="IRNazanin"/>
          <w:color w:val="111111"/>
          <w:sz w:val="28"/>
          <w:sz w:val="28"/>
          <w:szCs w:val="28"/>
          <w:rtl w:val="true"/>
          <w:lang w:bidi="fa-IR"/>
        </w:rPr>
        <w:t>مجالس شیخ عبدالله بن سائب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نزد رسول خدا صلّی الله علیه و آله حاضر شدم، چون نمازش را اقامه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که خطبه را بشنود گوش کند و هر که دوست دارد که برود، برود</w:t>
      </w:r>
      <w:r>
        <w:rPr>
          <w:rFonts w:eastAsia="IRNazanin" w:cs="IRNazanin"/>
          <w:color w:val="111111"/>
          <w:sz w:val="28"/>
          <w:szCs w:val="28"/>
          <w:rtl w:val="true"/>
          <w:lang w:bidi="fa-IR"/>
        </w:rPr>
        <w:t>.</w:t>
      </w:r>
      <w:r>
        <w:rPr>
          <w:rStyle w:val="FootnoteAnchor"/>
          <w:rtl w:val="true"/>
        </w:rPr>
        <w:footnoteReference w:id="1133"/>
      </w:r>
    </w:p>
    <w:p>
      <w:pPr>
        <w:pStyle w:val="Heading5"/>
        <w:numPr>
          <w:ilvl w:val="4"/>
          <w:numId w:val="1"/>
        </w:numPr>
        <w:rPr/>
      </w:pPr>
      <w:bookmarkStart w:id="968" w:name="__RefHeading___Toc1159465_1934241801"/>
      <w:bookmarkStart w:id="969" w:name="_Toc418"/>
      <w:bookmarkEnd w:id="968"/>
      <w:r>
        <w:rPr>
          <w:rtl w:val="true"/>
        </w:rPr>
        <w:t>توضیح</w:t>
      </w:r>
      <w:bookmarkEnd w:id="969"/>
    </w:p>
    <w:p>
      <w:pPr>
        <w:pStyle w:val="BookText"/>
        <w:rPr/>
      </w:pPr>
      <w:r>
        <w:rPr>
          <w:rFonts w:ascii="IRNazanin" w:hAnsi="IRNazanin" w:eastAsia="IRNazanin"/>
          <w:color w:val="111111"/>
          <w:sz w:val="28"/>
          <w:sz w:val="28"/>
          <w:szCs w:val="28"/>
          <w:rtl w:val="true"/>
          <w:lang w:bidi="fa-IR"/>
        </w:rPr>
        <w:t xml:space="preserve">برای استحباب استماع خطبه به آن استدلال کرده اند، اما این خبر از عامّه است </w:t>
      </w:r>
      <w:r>
        <w:rPr>
          <w:rFonts w:eastAsia="IRNazanin" w:cs="IRNazanin"/>
          <w:color w:val="111111"/>
          <w:sz w:val="28"/>
          <w:szCs w:val="28"/>
          <w:rtl w:val="true"/>
          <w:lang w:bidi="fa-IR"/>
        </w:rPr>
        <w:t>.</w:t>
      </w:r>
    </w:p>
    <w:p>
      <w:pPr>
        <w:pStyle w:val="Heading5"/>
        <w:numPr>
          <w:ilvl w:val="4"/>
          <w:numId w:val="1"/>
        </w:numPr>
        <w:rPr/>
      </w:pPr>
      <w:bookmarkStart w:id="970" w:name="__RefHeading___Toc1159467_1934241801"/>
      <w:bookmarkStart w:id="971" w:name="_Toc419"/>
      <w:bookmarkEnd w:id="970"/>
      <w:r>
        <w:rPr>
          <w:rtl w:val="true"/>
        </w:rPr>
        <w:t xml:space="preserve">روایت </w:t>
      </w:r>
      <w:r>
        <w:rPr/>
        <w:t>11</w:t>
      </w:r>
      <w:bookmarkEnd w:id="97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خروج زنان در عیدین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جز پیرزن </w:t>
      </w:r>
      <w:bookmarkStart w:id="972" w:name="pg13534_198082"/>
    </w:p>
    <w:p>
      <w:pPr>
        <w:pStyle w:val="BookText"/>
        <w:rPr/>
      </w:pPr>
      <w:bookmarkEnd w:id="972"/>
      <w:r>
        <w:rPr>
          <w:rFonts w:ascii="Amiri" w:hAnsi="Amiri" w:eastAsia="Amiri" w:cs="Amiri"/>
          <w:color w:val="111111"/>
          <w:sz w:val="28"/>
          <w:sz w:val="28"/>
          <w:szCs w:val="28"/>
          <w:rtl w:val="true"/>
          <w:lang w:bidi="ar-SA"/>
        </w:rPr>
        <w:t>يَعْنِي الْخُفَّيْنِ‌</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3" w:name="__RefHeading___Toc1159469_1934241801"/>
      <w:bookmarkStart w:id="974" w:name="_Toc420"/>
      <w:bookmarkEnd w:id="973"/>
      <w:r>
        <w:rPr>
          <w:rtl w:val="true"/>
        </w:rPr>
        <w:t>توضيح</w:t>
      </w:r>
      <w:bookmarkEnd w:id="974"/>
    </w:p>
    <w:p>
      <w:pPr>
        <w:pStyle w:val="BookText"/>
        <w:rPr/>
      </w:pPr>
      <w:r>
        <w:rPr>
          <w:rFonts w:ascii="Amiri" w:hAnsi="Amiri" w:eastAsia="Amiri" w:cs="Amiri"/>
          <w:color w:val="111111"/>
          <w:sz w:val="28"/>
          <w:sz w:val="28"/>
          <w:szCs w:val="28"/>
          <w:rtl w:val="true"/>
          <w:lang w:bidi="ar-SA"/>
        </w:rPr>
        <w:t>قال الفيروزآبادي المنقل كمقعد الخف الخلق و كذا النعل كالنقل و يكسر فيهما</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1159471_1934241801"/>
      <w:bookmarkStart w:id="976" w:name="_Toc421"/>
      <w:bookmarkEnd w:id="975"/>
      <w:r>
        <w:rPr>
          <w:rtl w:val="true"/>
        </w:rPr>
        <w:t>أقول</w:t>
      </w:r>
      <w:bookmarkEnd w:id="976"/>
    </w:p>
    <w:p>
      <w:pPr>
        <w:pStyle w:val="BookText"/>
        <w:rPr/>
      </w:pPr>
      <w:r>
        <w:rPr>
          <w:rFonts w:ascii="Amiri" w:hAnsi="Amiri" w:eastAsia="Amiri" w:cs="Amiri"/>
          <w:color w:val="111111"/>
          <w:sz w:val="28"/>
          <w:sz w:val="28"/>
          <w:szCs w:val="28"/>
          <w:rtl w:val="true"/>
          <w:lang w:bidi="ar-SA"/>
        </w:rPr>
        <w:t>لعله تأديب بلبس الخف لأنه أنسب بالستر أو المراد به ترك الزينة أي لا تغير نعليها و غيرهما و هو أظهر و يؤيد ما مر</w:t>
      </w:r>
      <w:r>
        <w:rPr>
          <w:rFonts w:eastAsia="Amiri" w:cs="Amiri" w:ascii="Amiri" w:hAnsi="Amiri"/>
          <w:color w:val="111111"/>
          <w:sz w:val="28"/>
          <w:szCs w:val="28"/>
          <w:rtl w:val="true"/>
          <w:lang w:bidi="ar-SA"/>
        </w:rPr>
        <w:t>.</w:t>
      </w:r>
    </w:p>
    <w:p>
      <w:pPr>
        <w:pStyle w:val="Heading5"/>
        <w:numPr>
          <w:ilvl w:val="4"/>
          <w:numId w:val="1"/>
        </w:numPr>
        <w:rPr/>
      </w:pPr>
      <w:bookmarkStart w:id="977" w:name="__RefHeading___Toc1159473_1934241801"/>
      <w:bookmarkStart w:id="978" w:name="_Toc422"/>
      <w:bookmarkEnd w:id="977"/>
      <w:r>
        <w:rPr>
          <w:rtl w:val="true"/>
        </w:rPr>
        <w:t>«</w:t>
      </w:r>
      <w:r>
        <w:rPr/>
        <w:t>12</w:t>
      </w:r>
      <w:r>
        <w:rPr>
          <w:rtl w:val="true"/>
        </w:rPr>
        <w:t>»</w:t>
      </w:r>
      <w:bookmarkEnd w:id="978"/>
    </w:p>
    <w:p>
      <w:pPr>
        <w:pStyle w:val="BookText"/>
        <w:rPr/>
      </w:pPr>
      <w:r>
        <w:rPr>
          <w:rFonts w:ascii="Amiri" w:hAnsi="Amiri" w:eastAsia="Amiri" w:cs="Amiri"/>
          <w:color w:val="111111"/>
          <w:sz w:val="28"/>
          <w:sz w:val="28"/>
          <w:szCs w:val="28"/>
          <w:rtl w:val="true"/>
          <w:lang w:bidi="ar-SA"/>
        </w:rPr>
        <w:t>الْعُيُونُ، عَنْ أَحْمَدَ بْنِ زِيَادٍ الْهَمَدَانِيِّ وَ الْحُسَيْنِ بْنِ إِبْرَاهِيمَ الْمُكَتِّبِ وَ عَلِيِّ بْنِ عَبْدِ اللَّهِ الْوَرَّاقِ جَمِيعاً عَنْ عَلِيِّ بْنِ إِبْرَاهِيمَ عَنْ يَاسِرٍ الْخَادِمِ قَالَ وَ حَدَّثَنِي الرَّيَّانُ بْنُ الصَّلْتِ وَ حَدَّثَنِي أَبِي عَنْ مُحَمَّدِ بْنِ عَرَفَةَ وَ صَالِحِ بْنِ سَعِيدٍ 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اسْتَقْدَمَ الْمَأْمُونُ الرِّضَا عليه السلام وَ عَقَدَ لَهُ الْبَيْعَةَ وَ حَضَرَ الْعِيدُ بَعَثَ إِلَي الرِّضَا عليه السلام يَسْأَلُهُ أَنْ يَرْكَبَ وَ يَحْضُرَ الْعِيدَ وَ يَخْطُبَ وَ يَطْمَئِنَّ قُلُوبُ النَّاسِ وَ يَعْرِفُوا فَضْلَهُ وَ تَقِرَّ قُلُوبُهُمْ عَلَي هَذِهِ الدَّوْلَةِ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 الرِّضَا عليه السلام وَ قَالَ قَدْ عَلِمْتَ مَا كَانَ بَيْنِي وَ بَيْنَكَ مِنَ الشُّرُوطِ فِي دُخُولِي فِي هَذَا الْأَمْرِ فَقَالَ الْمَأْمُونُ إِنَّمَا أُرِيدُ بِهَذَا أَنْ يَرْسَخَ فِي قُلُوبِ الْعَامَّةِ وَ الْجُنْدِ وَ الشَّاكِرِيَّةِ هَذَا الْأَمْرُ فَتَطْمَئِنَّ قُلُوبُهُمْ وَ يُقِرُّوا بِمَا فَضَّلَكَ اللَّهُ تَعَالَي بِهِ فَلَمْ يَزَلْ يُرَادُّ الْكَلَامَ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أَلَحَّ إِلَيْهِ قَالَ يَا أَمِيرَ الْمُؤْمِنِينَ إِنْ أَعْفَيْتَنِي مِنْ ذَلِكَ فَهُوَ أَحَبُّ إِلَيَّ وَ إِنْ لَمْ تُعْفِنِي خَرَجْتُ كَمَا كَانَ يَخْرُجُ رَسُولُ اللَّهِ صلي الله عليه و آله وَ كَمَا خَرَجَ أَمِيرُ الْمُؤْمِنِينَ عَلِيُّ بْنُ أَبِي طَالِبٍ عليه السلام قَالَ الْمَأْمُونُ اخْرُجْ كَمَا تُحِبُّ وَ أَمَرَ الْمَأْمُونُ الْقُوَّادَ وَ النَّاسَ أَنْ يُبَكِّرُوا إِلَي بَابِ أَبِي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 النَّاسُ لِأَبِي الْحَسَنِ فِي الطُّرُقَاتِ وَ السُّطُوحِ مِنَ الرِّجَالِ وَ النِّسَاءِ وَ الصِّبْيَانِ وَ اجْتَمَعَ الْقُوَّادُ عَلَي بَابِ الرِّضَا عليه السلام فَلَمَّا طَلَعَتِ الشَّمْسُ قَامَ الرِّضَا عليه السلام فَاغْتَسَلَ وَ تَعَمَّمَ بِعِمَامَةٍ بَيْضَاءَ مِنْ قُطْنٍ وَ أَلْقَي طَرَفاً مِنْهَا عَلَي صَدْرِهِ وَ طَرَفاً بَيْنَ كَتِفَيْهِ وَ تَشَمَّرَ ثُمَّ قَالَ لِجَمِيعِ مَوَالِيهِ افْعَلُوا مِثْلَ مَا فَعَلْتُ ثُمَّ أَخَذَ بِيَدِهِ عُكَّازَةً وَ خَرَجَ وَ نَحْنُ</w:t>
      </w:r>
    </w:p>
    <w:p>
      <w:pPr>
        <w:pStyle w:val="BookText"/>
        <w:rPr/>
      </w:pPr>
      <w:r>
        <w:rPr>
          <w:rFonts w:ascii="IRNazanin" w:hAnsi="IRNazanin" w:eastAsia="IRNazanin"/>
          <w:color w:val="111111"/>
          <w:sz w:val="28"/>
          <w:sz w:val="28"/>
          <w:szCs w:val="28"/>
          <w:rtl w:val="true"/>
          <w:lang w:bidi="fa-IR"/>
        </w:rPr>
        <w:t>با کفش های کهنه</w:t>
      </w:r>
      <w:r>
        <w:rPr>
          <w:rFonts w:eastAsia="IRNazanin" w:cs="IRNazanin"/>
          <w:color w:val="111111"/>
          <w:sz w:val="28"/>
          <w:szCs w:val="28"/>
          <w:rtl w:val="true"/>
          <w:lang w:bidi="fa-IR"/>
        </w:rPr>
        <w:t>.</w:t>
      </w:r>
      <w:r>
        <w:rPr>
          <w:rStyle w:val="FootnoteAnchor"/>
          <w:rtl w:val="true"/>
        </w:rPr>
        <w:footnoteReference w:id="1135"/>
      </w:r>
    </w:p>
    <w:p>
      <w:pPr>
        <w:pStyle w:val="Heading5"/>
        <w:numPr>
          <w:ilvl w:val="4"/>
          <w:numId w:val="1"/>
        </w:numPr>
        <w:rPr/>
      </w:pPr>
      <w:bookmarkStart w:id="979" w:name="__RefHeading___Toc1159475_1934241801"/>
      <w:bookmarkStart w:id="980" w:name="_Toc423"/>
      <w:bookmarkEnd w:id="979"/>
      <w:r>
        <w:rPr>
          <w:rtl w:val="true"/>
        </w:rPr>
        <w:t>توضیح</w:t>
      </w:r>
      <w:bookmarkEnd w:id="980"/>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مقعد، کفش پوسیده است و همچنین نعل و نقل، و در آن دو مکسور می شود</w:t>
      </w:r>
      <w:r>
        <w:rPr>
          <w:rFonts w:eastAsia="IRNazanin" w:cs="IRNazanin"/>
          <w:color w:val="111111"/>
          <w:sz w:val="28"/>
          <w:szCs w:val="28"/>
          <w:rtl w:val="true"/>
          <w:lang w:bidi="fa-IR"/>
        </w:rPr>
        <w:t>.</w:t>
      </w:r>
    </w:p>
    <w:p>
      <w:pPr>
        <w:pStyle w:val="Heading5"/>
        <w:numPr>
          <w:ilvl w:val="4"/>
          <w:numId w:val="1"/>
        </w:numPr>
        <w:rPr/>
      </w:pPr>
      <w:bookmarkStart w:id="981" w:name="__RefHeading___Toc1159477_1934241801"/>
      <w:bookmarkStart w:id="982" w:name="_Toc424"/>
      <w:bookmarkEnd w:id="981"/>
      <w:r>
        <w:rPr>
          <w:rtl w:val="true"/>
        </w:rPr>
        <w:t>مؤلف</w:t>
      </w:r>
      <w:bookmarkEnd w:id="982"/>
    </w:p>
    <w:p>
      <w:pPr>
        <w:pStyle w:val="BookText"/>
        <w:rPr/>
      </w:pPr>
      <w:r>
        <w:rPr>
          <w:rFonts w:ascii="IRNazanin" w:hAnsi="IRNazanin" w:eastAsia="IRNazanin"/>
          <w:color w:val="111111"/>
          <w:sz w:val="28"/>
          <w:sz w:val="28"/>
          <w:szCs w:val="28"/>
          <w:rtl w:val="true"/>
          <w:lang w:bidi="fa-IR"/>
        </w:rPr>
        <w:t>شاید آن تعلیمی برای پوشیدن کفش باشد، زیرا آن برای پوشاندن مناسب تر است یا اینکه مقصود از آن ترک زینت باشد یعنی کفش و غیره آن را تغییر ندهد و این بهتر است و آنچه بیان شد را تأیید می کند</w:t>
      </w:r>
      <w:r>
        <w:rPr>
          <w:rFonts w:eastAsia="IRNazanin" w:cs="IRNazanin"/>
          <w:color w:val="111111"/>
          <w:sz w:val="28"/>
          <w:szCs w:val="28"/>
          <w:rtl w:val="true"/>
          <w:lang w:bidi="fa-IR"/>
        </w:rPr>
        <w:t>.</w:t>
      </w:r>
    </w:p>
    <w:p>
      <w:pPr>
        <w:pStyle w:val="Heading5"/>
        <w:numPr>
          <w:ilvl w:val="4"/>
          <w:numId w:val="1"/>
        </w:numPr>
        <w:rPr/>
      </w:pPr>
      <w:bookmarkStart w:id="983" w:name="__RefHeading___Toc1159479_1934241801"/>
      <w:bookmarkStart w:id="984" w:name="_Toc425"/>
      <w:bookmarkEnd w:id="983"/>
      <w:r>
        <w:rPr>
          <w:rtl w:val="true"/>
        </w:rPr>
        <w:t xml:space="preserve">روایت </w:t>
      </w:r>
      <w:r>
        <w:rPr/>
        <w:t>12</w:t>
      </w:r>
      <w:bookmarkEnd w:id="984"/>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و چند راوی دیگر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مأمون امام رضا علیه السلام را فرا خواند و برای او بیعت گرفت و عید فرا رسید، به سوی امام رضا علیه السلام فرستاد و از او خواست که سوار شود و عید را حاضر شود و خطبه ایراد کند و دلهای مردم را آرام کند تا فضیلت او را بشناسند و دلهایشان بر این دولت مبارک آرام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رضا علیه السلام به سوی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را که در خصوص داخل شدن در این کار بین من و توست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قصدم از این،، فقط این است که این امر در دل عامه مردم و نیروهای لشکری و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کند تا دلهایشان آرام بگیرد و به آنچه که خداوند متعال با آن به تو فضیلت و برتری بخشیده است اقرار کنند؛ و همچنان این گفتگو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مأمون بر او اصرار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اگر مرا از آن معاف کنی برای من محبوب تر است و اگر معاف نکنی، چنانکه رسول خدا صلّی الله علیه و آله و چنانکه امیرالمؤمنین علی بن ابی طالب علیه السلام خارج شدند خارج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که دوست می داری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مأمون به فرماندهان و مأموران دستور داد که صبح زود جلوی در خانه ابوالحسن علیه السلام باشند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 زن و مرد و بچه ها در راه ها و پشت بام ها به انتظار امام رضا علیه السلام نشستند و فرماندهان بر در خانه امام علیه السلام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خورشید طلوع کرد، امام رضا علیه السلام برخاست، پس غسل کرد و عمامه ای سفید از پنبه بر سر کرد و یک طرف آن را بر روی سینه و طرف دیگر آن را بین دو کتفش رها کرد و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همه موالی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 انجام دادم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عصایی بر دست گرفت و خارج شد، در حالی که </w:t>
      </w:r>
      <w:bookmarkStart w:id="985" w:name="pg13534_198083"/>
    </w:p>
    <w:p>
      <w:pPr>
        <w:pStyle w:val="BookText"/>
        <w:rPr/>
      </w:pPr>
      <w:bookmarkEnd w:id="985"/>
      <w:r>
        <w:rPr>
          <w:rFonts w:ascii="Amiri" w:hAnsi="Amiri" w:eastAsia="Amiri" w:cs="Amiri"/>
          <w:color w:val="111111"/>
          <w:sz w:val="28"/>
          <w:sz w:val="28"/>
          <w:szCs w:val="28"/>
          <w:rtl w:val="true"/>
          <w:lang w:bidi="ar-SA"/>
        </w:rPr>
        <w:t xml:space="preserve">بَيْنَ يَدَيْهِ وَ هُوَ حَافٍ قَدْ شَمَّرَ سَرَاوِيلَهُ إِلَي نِصْفِ السَّاقِ وَ عَلَيْهِ ثِيَابُهُ مُشَمَّرَةً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 وَ مَشَيْنَا بَيْنَ يَدَيْهِ رَفَعَ رَأْسَهُ إِلَي السَّمَاءِ وَ كَبَّرَ أَرْبَعَ تَكْبِيرَاتٍ فَخُيِّلَ إِلَيْنَا أَنَّ الْهَوَاءَ وَ الْحِيطَانَ تُجَاوِبُهُ وَ الْقُوَّادُ وَ النَّاسُ عَلَي الْبَابِ قَدْ تَزَيَّنُوا وَ لَبِسُوا السِّلَاحَ وَ تَهَيَّئُوا بِأَحْسَنِ هَيْئَةٍ فَلَمَّا طَلَعْنَا عَلَيْهِمْ بِهَذِهِ الصُّوَرِ حُفَاةً قَدْ تَشَمَّرْنَا وَ طَلَعَ الرِّضَا عليه السلام وَ وَقَفَ وَقْفَةً عَلَي الْبَابِ وَ قَالَ اللَّهُ أَكْبَرُ اللَّهُ أَكْبَرُ اللَّهُ أَكْبَرُ عَلَي مَا هَدَانَا اللَّهُ أَكْبَرُ عَلَي مَا رَزَقَنَا مِنْ بَهِيمَةِ الْأَنْعَامِ وَ الْحَمْدُ لِلَّهِ عَلَي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بِذَلِكَ صَوْتَهُ وَ رُفِعَتْ أَصْوَاتُنَا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فَتَزَعْزَعَتْ مَرْوُ مِنَ الْبُكَاءِ وَ الصِّيَاحِ فَقَالَهَا ثَلَاثَ مَرَّاتٍ فَسَقَطَ الْقُوَّادُ عَنْ دَوَابِّهِمْ وَ رَمَوْا بِخِفَافِهِمْ لَمَّا نَظَرُوا إِلَي أَبِي الْحَسَنِ عليه السلام وَ صَارَتْ مَرْوُ ضَجَّةً وَاحِدَةً وَ لَمْ يَتَمَالَكِ النَّاسُ مِنَ الْبُكَاءِ وَ الصَّيْحَةِ فَكَانَ أَبُو الْحَسَنِ عليه السلام يَمْشِي وَ يَقِفُ فِي كُلِّ عَشْرِ خُطُوَاتٍ وَقْفَةً فَيُكَبِّرُ اللَّهَ أَرْبَعَ مَرَّاتٍ فَيُتَخَيَّلُ أَنَّ السَّمَاءَ وَ الْأَرْضَ وَ الْحِيطَانَ تُجَاوِبُهُ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الْمَأْمُونَ ذَلِكَ فَقَالَ لَهُ الْفَضْلُ بْنُ سَهْلٍ ذُو الرِّئَاسَتَيْنِ يَا أَمِيرَ الْمُؤْمِنِينَ إِنْ بَلَغَ الرِّضَا الْمُصَلَّي عَلَي هَذَا السَّبِيلِ افْتَتَنَ بِهِ النَّاسُ فَالرَّأْيُ أَنْ تَسْأَلَهُ أَنْ يَرْجِعَ فَبَعَثَ إِلَيْهِ الْمَأْمُونُ فَسَأَلَهُ أَنْ يَرْجِعَ فَدَعَا أَبُو الْحَسَنِ عليه السلام بِخُفِّهِ فَلَبِسَهُ وَ رَجَعَ‌</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المفيد، قال روي علي بن إبراهيم عن ياسر الخادم و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6" w:name="__RefHeading___Toc1159481_1934241801"/>
      <w:bookmarkStart w:id="987" w:name="_Toc426"/>
      <w:bookmarkEnd w:id="986"/>
      <w:r>
        <w:rPr>
          <w:rtl w:val="true"/>
        </w:rPr>
        <w:t>بيان</w:t>
      </w:r>
      <w:bookmarkEnd w:id="987"/>
    </w:p>
    <w:p>
      <w:pPr>
        <w:pStyle w:val="BookText"/>
        <w:rPr/>
      </w:pPr>
      <w:r>
        <w:rPr>
          <w:rFonts w:ascii="IRNazanin" w:hAnsi="IRNazanin" w:eastAsia="IRNazanin"/>
          <w:color w:val="111111"/>
          <w:sz w:val="28"/>
          <w:sz w:val="28"/>
          <w:szCs w:val="28"/>
          <w:rtl w:val="true"/>
          <w:lang w:bidi="fa-IR"/>
        </w:rPr>
        <w:t>الشاكري الأجير و المستخدم معرب چاكر ذكره الفيروزآبادي و القواد أمراء الجيوش و العكاز بالضم و التشديد عصا ذات زج و قال في الذكري يستحب خروج الإمام ماشيا حافيا بالسكينة في الأعضاء و الوقار في النفس و لما خرج الرضا عليه السلام لصلاة العيد في عهد المأمون خرج حافيا و يستحب أن يكون مشغولا بذكر الله في طريقه كما نقل عن الرضا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مقابل او بودیم، و او پا برهنه بود و شلوارش را تا نصف ساق بالا زده بود و دامن لباسش بالا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برخاست، و در حالی که ما مقابل او راه می رفتیم، سرش را به سوی آسمان بلند کرد و چهار مرتبه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خیال کردیم که هوا و دیوار ها به او پاسخ می گویند؛ و فرماندهان و مردم، آراسته و مسلح شده جلوی در خانه امام رضا علیه السلام با بهترین هیأت آماده شده بودند، و چون با این صورت پا برهنه و دامن به کمر زده بر آنها ظاهر شدیم و امام رضا علیه السلام نمایان شد، اندکی بر در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الله اکبر، بر آنچه ما را هدایت کرد، الله اکبر بر آنچه که از چهارپایان بر ما روزی داد، و الحمدلله بر آنچه که ما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صدایش را در گفتن آن بلند کرد و صدای ما نیز بالا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 از گریه و فریاد به لرزه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سه مرتبه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فرماندهان زمانی که به امام رضا علیه السلام نگاه کردند، از چهارپایان پایین آمدند و کفش هایشان را دور انداختند، در حالی که مرو ناله ای یک صدا شده بود و مردم نمی توانستند از گریه و ضجه خودداری کنند، و امام رضا علیه السلام راه می رفت و در هر ده گام توقف می کرد و چهار مرتبه تکبیر می گفت و به نظر می رسید که آسمان، زمین و دیوار ها به او پاسخ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ذوالریاستین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اگر رضا به این شیوه به مصلی برسد، مردم شیفته او می شوند، نظرم این است که از او بخواهی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سوی او فرستاد و از او خواست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ابوالحسن علیه السلام کفشش را طلب کرد و بازگشت</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یاسر خادم و ریان، مشابه آن را روایت کرد</w:t>
      </w:r>
      <w:r>
        <w:rPr>
          <w:rFonts w:eastAsia="IRNazanin" w:cs="IRNazanin"/>
          <w:color w:val="111111"/>
          <w:sz w:val="28"/>
          <w:szCs w:val="28"/>
          <w:rtl w:val="true"/>
          <w:lang w:bidi="fa-IR"/>
        </w:rPr>
        <w:t>.</w:t>
      </w:r>
      <w:r>
        <w:rPr>
          <w:rStyle w:val="FootnoteAnchor"/>
          <w:rtl w:val="true"/>
        </w:rPr>
        <w:footnoteReference w:id="1139"/>
      </w:r>
    </w:p>
    <w:p>
      <w:pPr>
        <w:pStyle w:val="Heading5"/>
        <w:numPr>
          <w:ilvl w:val="4"/>
          <w:numId w:val="1"/>
        </w:numPr>
        <w:rPr/>
      </w:pPr>
      <w:bookmarkStart w:id="988" w:name="__RefHeading___Toc1159483_1934241801"/>
      <w:bookmarkStart w:id="989" w:name="_Toc427"/>
      <w:bookmarkEnd w:id="988"/>
      <w:r>
        <w:rPr>
          <w:rtl w:val="true"/>
        </w:rPr>
        <w:t>توضیح</w:t>
      </w:r>
      <w:bookmarkEnd w:id="98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اجیر و به خدمت گرفته شده؛ معرب چاکر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این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امیران لشکر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دارای نیزه فلزی در سر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امام پیاده و پابرهنه با آرامش در اعضای بدن و وقار در نفس، مستحب است، و چون امام رضا علیه السلام در عهد مأمون برای نماز عید خارج شد، پابرهنه خارج شد و مستحب است که در راهش به ذکر خدا مشغول باشد، چنانکه از امام رضا علیه السلام نقل شده است</w:t>
      </w:r>
      <w:r>
        <w:rPr>
          <w:rFonts w:eastAsia="IRNazanin" w:cs="IRNazanin"/>
          <w:color w:val="111111"/>
          <w:sz w:val="28"/>
          <w:szCs w:val="28"/>
          <w:rtl w:val="true"/>
          <w:lang w:bidi="fa-IR"/>
        </w:rPr>
        <w:t xml:space="preserve">. </w:t>
      </w:r>
      <w:bookmarkStart w:id="990" w:name="pg13534_198084"/>
    </w:p>
    <w:p>
      <w:pPr>
        <w:pStyle w:val="Heading5"/>
        <w:numPr>
          <w:ilvl w:val="4"/>
          <w:numId w:val="1"/>
        </w:numPr>
        <w:rPr/>
      </w:pPr>
      <w:bookmarkStart w:id="991" w:name="__RefHeading___Toc1159485_1934241801"/>
      <w:bookmarkStart w:id="992" w:name="_Toc428"/>
      <w:bookmarkEnd w:id="990"/>
      <w:bookmarkEnd w:id="991"/>
      <w:r>
        <w:rPr>
          <w:rtl w:val="true"/>
        </w:rPr>
        <w:t>«</w:t>
      </w:r>
      <w:r>
        <w:rPr/>
        <w:t>13</w:t>
      </w:r>
      <w:r>
        <w:rPr>
          <w:rtl w:val="true"/>
        </w:rPr>
        <w:t>»</w:t>
      </w:r>
      <w:bookmarkEnd w:id="992"/>
    </w:p>
    <w:p>
      <w:pPr>
        <w:pStyle w:val="BookText"/>
        <w:rPr/>
      </w:pPr>
      <w:r>
        <w:rPr>
          <w:rFonts w:ascii="Amiri" w:hAnsi="Amiri" w:eastAsia="Amiri" w:cs="Amiri"/>
          <w:color w:val="111111"/>
          <w:sz w:val="28"/>
          <w:sz w:val="28"/>
          <w:szCs w:val="28"/>
          <w:rtl w:val="true"/>
          <w:lang w:bidi="ar-SA"/>
        </w:rPr>
        <w:t>مَجَالِسُ الصَّدُوقِ، عَنْ مُحَمَّدِ بْنِ إِبْرَاهِيمَ الطَّالَقَانِيِّ عَنِ ابْنِ عُقْدَةَ الْحَافِظِ عَنِ الْمُنْذِرِ بْنِ مُحَمَّدٍ عَنْ إِسْمَاعِيلَ بْنِ عَبْدِ اللَّهِ الْكُوفِيِّ عَنْ أَبِيهِ عَنْ عَبْدِ اللَّهِ بْنِ الْفَضْلِ عَنِ الصَّادِقِ عليه السلام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 عليه السلام النَّاسَ يَوْمَ الْفِطْرِ فَقَالَ أَيُّهَا النَّاسُ إِنَّ يَوْمَكُمْ هَذَا يَوْمٌ يُثَابُ بِهِ الْمُحْسِنُونَ وَ يَخْسَرُ فِيهِ الْمُسِيئُونَ وَ هُوَ أَشْبَهُ يَوْمٍ بِيَوْمِ قِيَامَتِكُمْ فَاذْكُرُوا بِخُرُوجِكُمْ مِنْ مَنَازِلِكُمْ إِلَي مُصَلَّاكُمْ خُرُوجَكُمْ مِنَ الْأَجْدَاثِ إِلَي رَبِّكُمْ وَ اذْكُرُوا بِوُقُوفِكُمْ فِي مُصَلَّاكُمْ وُقُوفَكُمْ بَيْنَ يَدَيْ رَبِّكُمْ وَ اذْكُرُوا بِرُجُوعِكُمْ إِلَي مَنَازِلِكُمْ رُجُوعَكُمْ إِلَي مَنَازِلِكُمْ فِي الْجَنَّةِ أَوِ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عِبَادَ اللَّهِ أَنَّ أَدْنَي مَا لِلصَّائِمِينَ وَ الصَّائِمَاتِ أَنْ يُنَادِيَهُمْ مَلَكٌ فِي آخِرِ يَوْمٍ مِنْ شَهْرِ رَمَضَانَ أَبْشِرُوا عِبَادَ اللَّهِ فَقَدْ غُفِرَ لَكُمْ مَا سَلَفَ مِنْ ذُنُوبِكُمْ فَانْظُرُوا كَيْفَ تَكُونُونَ فِيمَا تَسْتَأْنِفُونَ‌</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3" w:name="__RefHeading___Toc1159487_1934241801"/>
      <w:bookmarkStart w:id="994" w:name="_Toc429"/>
      <w:bookmarkEnd w:id="993"/>
      <w:r>
        <w:rPr>
          <w:rtl w:val="true"/>
        </w:rPr>
        <w:t>«</w:t>
      </w:r>
      <w:r>
        <w:rPr/>
        <w:t>14</w:t>
      </w:r>
      <w:r>
        <w:rPr>
          <w:rtl w:val="true"/>
        </w:rPr>
        <w:t>»</w:t>
      </w:r>
      <w:bookmarkEnd w:id="994"/>
    </w:p>
    <w:p>
      <w:pPr>
        <w:pStyle w:val="BookText"/>
        <w:rPr/>
      </w:pPr>
      <w:r>
        <w:rPr>
          <w:rFonts w:ascii="Amiri" w:hAnsi="Amiri" w:eastAsia="Amiri" w:cs="Amiri"/>
          <w:color w:val="111111"/>
          <w:sz w:val="28"/>
          <w:sz w:val="28"/>
          <w:szCs w:val="28"/>
          <w:rtl w:val="true"/>
          <w:lang w:bidi="ar-SA"/>
        </w:rPr>
        <w:t>الْعِلَلُ‌</w:t>
      </w:r>
      <w:r>
        <w:rPr>
          <w:rStyle w:val="FootnoteAnchor"/>
          <w:rtl w:val="true"/>
        </w:rPr>
        <w:footnoteReference w:id="1141"/>
      </w:r>
      <w:r>
        <w:rPr>
          <w:rFonts w:ascii="Amiri" w:hAnsi="Amiri" w:eastAsia="Amiri" w:cs="Amiri"/>
          <w:color w:val="111111"/>
          <w:sz w:val="28"/>
          <w:sz w:val="28"/>
          <w:szCs w:val="28"/>
          <w:rtl w:val="true"/>
          <w:lang w:bidi="ar-SA"/>
        </w:rPr>
        <w:t>، وَ الْعُيُونُ، عَنْ عَبْدِ الْوَاحِدِ بْنِ عُبْدُوسٍ عَنْ عَلِيِّ بْنِ مُحَمَّدِ بْنِ قُتَيْبَةَ فِي عِلَلِ الْفَضْلِ بْنِ شَاذَانَ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جُعِلَ يَوْمُ الْفِطْرِ الْعِيدَ قِيلَ لِأَنْ يَكُونَ لِلْمُسْلِمِينَ مَجْمَعاً يَجْتَمِعُونَ فِيهِ وَ يَبْرُزُونَ إِلَي اللَّهِ عَزَّ وَ جَلَّ فَيَحْمَدُونَهُ عَلَي مَا مَنَّ عَلَيْهِمْ فَيَكُونُ يَوْمَ عِيدٍ وَ يَوْمَ اجْتِمَاعٍ وَ يَوْمَ فِطْرٍ وَ يَوْمَ زَكَاةٍ وَ يَوْمَ رَغْبَةٍ وَ يَوْمَ تَضَرُّعٍ وَ لِأَنَّهُ أَوَّلُ يَوْمٍ مِنَ السَّنَةِ يَحِلُّ فِيهِ الْأَكْلُ وَ الشُّرْبُ لِأَنَّ أَوَّلَ شُهُورِ السَّنَةِ عِنْدَ أَهْلِ الْحَقِّ شَهْرُ رَمَضَانَ فَأَحَبَّ اللَّهُ عَزَّ وَ جَلَّ أَنْ يَكُونَ لَهُمْ فِي ذَلِكَ الْيَوْمِ مَجْمَعٌ يُحَمِّدُونَهُ فِيهِ وَ يُقَدِّسُونَهُ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 التَّكْبِيرُ فِيهَا أَكْثَرَ مِنْهُ فِي غَيْرِهَا مِنَ الصَّلَوَاتِ قِيلَ لِأَنَّ التَّكْبِيرَ إِنَّمَا هُوَ تَعْظِيمٌ لِلَّهِ وَ تَمْجِيدٌ عَلَي مَا هَدَي وَ عَافَي كَمَا قَالَ اللَّهُ عَزَّ وَ جَلَ وَ لِتُكْمِلُوا الْعِدَّةَ وَ لِتُكَبِّرُوا اللَّهَ عَلي ما هَداكُمْ وَ لَعَلَّكُمْ تَشْكُرُونَ</w:t>
      </w:r>
      <w:r>
        <w:rPr>
          <w:rFonts w:eastAsia="Amiri" w:cs="Amiri" w:ascii="Amiri" w:hAnsi="Amiri"/>
          <w:color w:val="111111"/>
          <w:sz w:val="28"/>
          <w:szCs w:val="28"/>
          <w:rtl w:val="true"/>
          <w:lang w:bidi="ar-SA"/>
        </w:rPr>
        <w:t>-</w:t>
      </w:r>
      <w:r>
        <w:rPr>
          <w:rStyle w:val="FootnoteAnchor"/>
          <w:rtl w:val="true"/>
        </w:rPr>
        <w:footnoteReference w:id="1142"/>
      </w:r>
    </w:p>
    <w:p>
      <w:pPr>
        <w:pStyle w:val="Heading5"/>
        <w:numPr>
          <w:ilvl w:val="4"/>
          <w:numId w:val="1"/>
        </w:numPr>
        <w:rPr/>
      </w:pPr>
      <w:bookmarkStart w:id="995" w:name="__RefHeading___Toc1159489_1934241801"/>
      <w:bookmarkStart w:id="996" w:name="_Toc430"/>
      <w:bookmarkEnd w:id="995"/>
      <w:r>
        <w:rPr>
          <w:rtl w:val="true"/>
        </w:rPr>
        <w:t xml:space="preserve">روایت </w:t>
      </w:r>
      <w:r>
        <w:rPr/>
        <w:t>13</w:t>
      </w:r>
      <w:bookmarkEnd w:id="996"/>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از امام صادق علیه السلام از پدرش از جدش علیهم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روز فطر بر مردم خطبه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براستی این روز شما روزی است که نیکوکاران در آن ثواب داده می شوند و بدکاران در آن ضرر می کنند و آن شبیه ترین روز به روز قیامت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خروجتان از منازل به سوی مصلایتان، خروجتان از قبرها به سوی پروردگارتان را به یاد آورید و با ایستادتنان در مصلی، ایستادنتان در حضور پروردگارتان را به یاد آورید و با بازگشتتان به منازل، بازگشتنان به منازلتان در بهشت یا آتش را به یاد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بندگان خدا، بدانید کمترین آنچه که برای مردان و زنان روزه دار است این است که در آخرین روز از ماه رمضان فرشته ای آنان را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شاد باشید که گناهان پیشین شما را بخشید و بنگرید که در آنچه که از سر می گیرید چگونه خواهید بود</w:t>
      </w:r>
      <w:r>
        <w:rPr>
          <w:rFonts w:eastAsia="IRNazanin" w:cs="IRNazanin"/>
          <w:color w:val="111111"/>
          <w:sz w:val="28"/>
          <w:szCs w:val="28"/>
          <w:rtl w:val="true"/>
          <w:lang w:bidi="fa-IR"/>
        </w:rPr>
        <w:t>.</w:t>
      </w:r>
      <w:r>
        <w:rPr>
          <w:rStyle w:val="FootnoteAnchor"/>
          <w:rtl w:val="true"/>
        </w:rPr>
        <w:footnoteReference w:id="1143"/>
      </w:r>
    </w:p>
    <w:p>
      <w:pPr>
        <w:pStyle w:val="Heading5"/>
        <w:numPr>
          <w:ilvl w:val="4"/>
          <w:numId w:val="1"/>
        </w:numPr>
        <w:rPr/>
      </w:pPr>
      <w:bookmarkStart w:id="997" w:name="__RefHeading___Toc1159491_1934241801"/>
      <w:bookmarkStart w:id="998" w:name="_Toc431"/>
      <w:bookmarkEnd w:id="997"/>
      <w:r>
        <w:rPr>
          <w:rtl w:val="true"/>
        </w:rPr>
        <w:t xml:space="preserve">روایت </w:t>
      </w:r>
      <w:r>
        <w:rPr/>
        <w:t>14</w:t>
      </w:r>
      <w:bookmarkEnd w:id="998"/>
    </w:p>
    <w:p>
      <w:pPr>
        <w:pStyle w:val="BookText"/>
        <w:rPr/>
      </w:pPr>
      <w:r>
        <w:rPr>
          <w:rFonts w:ascii="IRNazanin" w:hAnsi="IRNazanin" w:eastAsia="IRNazanin"/>
          <w:color w:val="111111"/>
          <w:sz w:val="28"/>
          <w:sz w:val="28"/>
          <w:szCs w:val="28"/>
          <w:rtl w:val="true"/>
          <w:lang w:bidi="fa-IR"/>
        </w:rPr>
        <w:t>العلل</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 فطر عید قرار داده شده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مسلمانان مجمعی باشد که در آن گرد هم می آیند و به سوی خداوند عزوجل پیشی می گیرند و او را به خاطر آنچه که بر آنان منت نهاد حمد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عید، روز اجتماع، روز فطر، روز زکات، روز رغبت و روز تضرع می باشد و نیز به این دلیل که آن اولین روز سال است که خوردن و نوشیدن در آن حلال است، زیرا اول ماه های سال نزد اهل حق، ماه رمضان است و خداوند عزوجل دوست داشت که در آن روز برای آنان مجمعی باشد که در آن او را حمد بگویند و تقدیس کنند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تکبیر در آن بیشتر از سایر نماز ها قرار داده شده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تکبیر تعظیم خدا و تمجید و تحمید است بر آنچه که هدایت کرد و بخشید، چنانکه خداوند عزوجل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َلِتُکْمِلُواْ الْعِدَّةَ وَلِتُکَبِّرُواْ اللّهَ عَلَی مَا هَدَاکُمْ وَلَعَلَّکُمْ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کنید و خدا را به پاس آنکه رهنمونتان کرده است به بزرگی بستایید و باشد که شکرگزاری کنید</w:t>
      </w:r>
      <w:r>
        <w:rPr>
          <w:rFonts w:eastAsia="IRNazanin" w:cs="IRNazanin"/>
          <w:color w:val="111111"/>
          <w:sz w:val="28"/>
          <w:szCs w:val="28"/>
          <w:rtl w:val="true"/>
          <w:lang w:bidi="fa-IR"/>
        </w:rPr>
        <w:t xml:space="preserve">.} </w:t>
      </w:r>
      <w:bookmarkStart w:id="999" w:name="pg13534_198085"/>
    </w:p>
    <w:p>
      <w:pPr>
        <w:pStyle w:val="BookText"/>
        <w:rPr/>
      </w:pPr>
      <w:bookmarkEnd w:id="999"/>
      <w:r>
        <w:rPr>
          <w:rFonts w:ascii="Amiri" w:hAnsi="Amiri" w:eastAsia="Amiri" w:cs="Amiri"/>
          <w:color w:val="111111"/>
          <w:sz w:val="28"/>
          <w:sz w:val="28"/>
          <w:szCs w:val="28"/>
          <w:rtl w:val="true"/>
          <w:lang w:bidi="ar-SA"/>
        </w:rPr>
        <w:t xml:space="preserve">فَإِنْ قَالَ فَلِمَ جُعِلَ فِيهَا اثْنَتَا عَشْرَةَ تَكْبِيرَةً قِيلَ لِأَنَّهُ يَكُونُ فِي رَكْعَتَيْنِ اثْنَتَا عَشْرَةَ تَكْبِيرَةً فَلِذَلِكَ جُعِلَ فِيهَا اثْنَتَا عَشْرَةَ تَكْبِيرَةً فَإِنْ قَالَ فَلِمَ جُعِلَ سَبْعٌ فِي الْأُولَي وَ خَمْسٌ فِي الْآخِرَةِ وَ لَمْ يُسَوَّ بَيْنَهُمَا قِيلَ لِأَنَّ السُّنَّةَ فِي صَلَاةِ الْفَرِيضَةِ أَنْ يُسْتَفْتَحَ بِسَبْعِ تَكْبِيرَاتٍ فَلِذَلِكَ بَدَأَ هَاهُنَا بِسَبْعِ تَكْبِيرَاتٍ وَ جُعِلَ فِي الثَّانِيَةِ خَمْسُ تَكْبِيرَاتٍ لِأَنَّ التَّحْرِيمَ مِنَ التَّكْبِيرِ فِي الْيَوْمِ وَ اللَّيْلَةِ خَمْسُ تَكْبِيرَاتٍ وَ لِيَكُونَ التَّكْبِيرُ فِي الرَّكْعَتَيْنِ جَمِيعاً وَتْراً وَتْراً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جُعِلَتِ الْخُطْبَةُ يَوْمَ الْجُمُعَةِ قَبْلَ الصَّلَاةِ وَ جُعِلَتْ فِي الْعِيدَيْنِ بَعْدَ الصَّلَاةِ قِيلَ لِأَنَّ الْجُمُعَةَ أَمْرٌ دَائِمٌ يَكُونُ فِي الشَّهْرِ مِرَاراً وَ فِي السَّنَةِ كَثِيراً فَإِذَا كَثُرَ ذَلِكَ عَلَي النَّاسِ مَلُّوا وَ تَرَكُوهُ وَ لَمْ يُقِيمُوا عَلَيْهِ وَ تَفَرَّقُوا عَنْهُ فَجُعِلَتْ قَبْلَ الصَّلَاةِ لِيُحْتَبَسُوا عَلَي الصَّلَاةِ وَ لَا يَتَفَرَّقُوا وَ لَا يَذْهَبُوا وَ أَمَّا الْعِيدَيْنِ فَإِنَّمَا هُوَ فِي السَّنَةِ مَرَّتَيْنِ وَ هُوَ أَعْظَمُ مِنَ الْجُمُعَةِ وَ الزِّحَامُ فِيهِ أَكْثَرُ وَ النَّاسُ فِيهِ أَرْغَبُ فَإِنْ تَفَرَّقَ بَعْضُ النَّاسِ بَقِيَ عَامَّتُهُمْ وَ هُوَ لَيْسَ بِكَثِيرٍ فَيَمَلُّوا وَ يَسْتَخِفُّوا بِهِ‌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0" w:name="__RefHeading___Toc1159493_1934241801"/>
      <w:bookmarkStart w:id="1001" w:name="_Toc432"/>
      <w:bookmarkEnd w:id="1000"/>
      <w:r>
        <w:rPr>
          <w:rtl w:val="true"/>
        </w:rPr>
        <w:t>بيان</w:t>
      </w:r>
      <w:bookmarkEnd w:id="1001"/>
    </w:p>
    <w:p>
      <w:pPr>
        <w:pStyle w:val="BookText"/>
        <w:rPr/>
      </w:pPr>
      <w:r>
        <w:rPr>
          <w:rFonts w:ascii="Amiri" w:hAnsi="Amiri" w:eastAsia="Amiri" w:cs="Amiri"/>
          <w:color w:val="111111"/>
          <w:sz w:val="28"/>
          <w:sz w:val="28"/>
          <w:szCs w:val="28"/>
          <w:rtl w:val="true"/>
          <w:lang w:bidi="ar-SA"/>
        </w:rPr>
        <w:t>علي ما من عليهم أي من توفيق صوم شهر رمضان و غيره من النعم و يوم فطر أي إفطار أو زكاة الفطر فالزكاة تأكيد له أو هي بمعني النمو أي الزيادة في المثوبات علي ما هدي أي لأجل هدايته اثنتي عشرة تكبيرة إذ تكبيرات الركوع و السجود خمس في كل ركعة فمع تكبيرتي الإحرام و القنوت تصير اثنتي عشرة تكبيرة</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1159495_1934241801"/>
      <w:bookmarkStart w:id="1003" w:name="_Toc433"/>
      <w:bookmarkEnd w:id="1002"/>
      <w:r>
        <w:rPr>
          <w:rtl w:val="true"/>
        </w:rPr>
        <w:t>«</w:t>
      </w:r>
      <w:r>
        <w:rPr/>
        <w:t>15</w:t>
      </w:r>
      <w:r>
        <w:rPr>
          <w:rtl w:val="true"/>
        </w:rPr>
        <w:t>»</w:t>
      </w:r>
      <w:bookmarkEnd w:id="1003"/>
    </w:p>
    <w:p>
      <w:pPr>
        <w:pStyle w:val="BookText"/>
        <w:rPr/>
      </w:pPr>
      <w:r>
        <w:rPr>
          <w:rFonts w:ascii="Amiri" w:hAnsi="Amiri" w:eastAsia="Amiri" w:cs="Amiri"/>
          <w:color w:val="111111"/>
          <w:sz w:val="28"/>
          <w:sz w:val="28"/>
          <w:szCs w:val="28"/>
          <w:rtl w:val="true"/>
          <w:lang w:bidi="ar-SA"/>
        </w:rPr>
        <w:t>ثَوَابُ الْأَعْمَالِ، عَنْ مُحَمَّدِ بْنِ إِبْرَاهِيمَ عَنْ عُثْمَانَ بْنِ مُحَمَّدٍ عَنْ عَلِيِّ بْنِ الْحُسَيْنِ عَنْ مُحَمَّدِ بْنِ أَحْمَدَ الطُّوسِيِّ عَنْ مُحَمَّدِ بْنِ أَسْلَمَ عَنِ الْحَكَمِ عَنْ سَعِيدِ بْنِ بَشِيرٍ عَنْ قَتَادَةَ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رَمَضَانَ وَ خَتَمَهُ بِصَدَقَةٍ وَ غَدَا إِلَي الْمُصَلَّي بِغُسْلٍ رَجَعَ مَغْفُوراً لَهُ‌</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إِبْرَاهِيمَ عَنْ عُثْمَانَ بْنِ مُحَمَّدٍ وَ أَبِي يَعْقُوبَ الْقَزَّازِ مَعاً عَنْ</w:t>
      </w:r>
    </w:p>
    <w:p>
      <w:pPr>
        <w:pStyle w:val="BookText"/>
        <w:rPr/>
      </w:pP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دوازده تکبیر قرار گرفته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دو رکعت دوازده تکبیر باشد، پس بدین جهت در آن دوازده تکبیر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رکعت اول هفت تکبیر و در دیگری پنج تکبیر مقرر گردید و برابر نشدند؟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سنت در نماز فریضه این است که با هفت تکبیر شروع شود، پس به این دلیل در اینجا با هفت تکبیر شروع کرده است و در رکعت دوم به این دلیل پنج تکبیر مقرر شد که تکبیرة الاحرام در شبانه روز پنج تکبیر است و نیز به این دلیل که تکبیر در دو رکعت، مجموعا فرد 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خطبه در روز جمعه قبل از نماز و در عیدین بعد از نماز قرار داده شد؟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جمعه امری دائمی است که در هر ماه چندین مرتبه است و در سال بسیار است و چون آن بر مردم بسیار شود ملول می شوند و آن را ترک می کنند و بر آن دوام نمی آورند و از آن پراکنده می شوند، پس آن قبل از نماز قرار داده شده است تا برای نماز نگه داشته شوند و پراکنده نشوند و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عیدین، آن در سال فقط دو مرتبه قرار گرفته است و از جمعه بزرگ تر، ازدحام در آن بیشتر است و مردم به آن راغب تر هستند و اگر گروهی از مردم پراکنده شوند، اغلب آنان باقی می مانند و آن بسیار نیست تا مردم خسته شوند و آن را کوچک بشمارند</w:t>
      </w:r>
      <w:r>
        <w:rPr>
          <w:rFonts w:eastAsia="IRNazanin" w:cs="IRNazanin"/>
          <w:color w:val="111111"/>
          <w:sz w:val="28"/>
          <w:szCs w:val="28"/>
          <w:rtl w:val="true"/>
          <w:lang w:bidi="fa-IR"/>
        </w:rPr>
        <w:t>.</w:t>
      </w:r>
      <w:r>
        <w:rPr>
          <w:rStyle w:val="FootnoteAnchor"/>
          <w:rtl w:val="true"/>
        </w:rPr>
        <w:footnoteReference w:id="1148"/>
      </w:r>
    </w:p>
    <w:p>
      <w:pPr>
        <w:pStyle w:val="Heading5"/>
        <w:numPr>
          <w:ilvl w:val="4"/>
          <w:numId w:val="1"/>
        </w:numPr>
        <w:rPr/>
      </w:pPr>
      <w:bookmarkStart w:id="1004" w:name="__RefHeading___Toc1159497_1934241801"/>
      <w:bookmarkStart w:id="1005" w:name="_Toc434"/>
      <w:bookmarkEnd w:id="1004"/>
      <w:r>
        <w:rPr>
          <w:rtl w:val="true"/>
        </w:rPr>
        <w:t>توضیح</w:t>
      </w:r>
      <w:bookmarkEnd w:id="10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که بر ما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خصوص توفیق روزه ماه رمضان و نعمت هایی غیر از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افطار یا زکات فطر، پس زکات تأکیدی بر آن، یا به معنای نمو و رشد یعنی فزونی در ثواب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آنچه که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هدایتش،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 که تکبیرات رکوع و سجود در هر رکعت پنج تکبیر و با تکبیرة الاحرام و قنوت، دوازده تکبیر می شود</w:t>
      </w:r>
      <w:r>
        <w:rPr>
          <w:rFonts w:eastAsia="IRNazanin" w:cs="IRNazanin"/>
          <w:color w:val="111111"/>
          <w:sz w:val="28"/>
          <w:szCs w:val="28"/>
          <w:rtl w:val="true"/>
          <w:lang w:bidi="fa-IR"/>
        </w:rPr>
        <w:t>.</w:t>
      </w:r>
    </w:p>
    <w:p>
      <w:pPr>
        <w:pStyle w:val="Heading5"/>
        <w:numPr>
          <w:ilvl w:val="4"/>
          <w:numId w:val="1"/>
        </w:numPr>
        <w:rPr/>
      </w:pPr>
      <w:bookmarkStart w:id="1006" w:name="__RefHeading___Toc1159499_1934241801"/>
      <w:bookmarkStart w:id="1007" w:name="_Toc435"/>
      <w:bookmarkEnd w:id="1006"/>
      <w:r>
        <w:rPr>
          <w:rtl w:val="true"/>
        </w:rPr>
        <w:t xml:space="preserve">روایت </w:t>
      </w:r>
      <w:r>
        <w:rPr/>
        <w:t>15</w:t>
      </w:r>
      <w:bookmarkEnd w:id="100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رمضان را روزه بگیرد و با صدقه آن را به پایان برساند و با غسل به سوی مصلی روانه گردد، باز می گردد در حالی که بخشوده شده است</w:t>
      </w:r>
      <w:r>
        <w:rPr>
          <w:rFonts w:eastAsia="IRNazanin" w:cs="IRNazanin"/>
          <w:color w:val="111111"/>
          <w:sz w:val="28"/>
          <w:szCs w:val="28"/>
          <w:rtl w:val="true"/>
          <w:lang w:bidi="fa-IR"/>
        </w:rPr>
        <w:t>.</w:t>
      </w:r>
      <w:r>
        <w:rPr>
          <w:rStyle w:val="FootnoteAnchor"/>
          <w:rtl w:val="true"/>
        </w:rPr>
        <w:footnoteReference w:id="1149"/>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ثواب الاعمال</w:t>
      </w:r>
      <w:r>
        <w:rPr>
          <w:rFonts w:eastAsia="IRNazanin" w:cs="IRNazanin"/>
          <w:color w:val="111111"/>
          <w:sz w:val="28"/>
          <w:szCs w:val="28"/>
          <w:rtl w:val="true"/>
          <w:lang w:bidi="fa-IR"/>
        </w:rPr>
        <w:t xml:space="preserve">: </w:t>
      </w:r>
      <w:bookmarkStart w:id="1008" w:name="pg13534_198086"/>
    </w:p>
    <w:p>
      <w:pPr>
        <w:pStyle w:val="BookText"/>
        <w:rPr/>
      </w:pPr>
      <w:bookmarkEnd w:id="1008"/>
      <w:r>
        <w:rPr>
          <w:rFonts w:ascii="Amiri" w:hAnsi="Amiri" w:eastAsia="Amiri" w:cs="Amiri"/>
          <w:color w:val="111111"/>
          <w:sz w:val="28"/>
          <w:sz w:val="28"/>
          <w:szCs w:val="28"/>
          <w:rtl w:val="true"/>
          <w:lang w:bidi="ar-SA"/>
        </w:rPr>
        <w:t>مُحَمَّدِ بْنِ يُوسُفَ عَنْ مُحَمَّدِ بْنِ شَبِيبٍ عَنْ عَاصِمِ بْنِ عَبْدِ اللَّهِ عَنْ إِسْمَاعِيلَ بْنِ أَبِي زِيَادٍ عَنْ سُلَيْمَانَ التَّيْمِيِّ عَنْ أَبِي عُثْمَانَ النَّهْدِيِّ عَنْ سَلْمَانَ رَضِيَ اللَّهُ عَنْهُ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أَرْبَعَ رَكَعَاتٍ يَوْمَ الْفِطْرِ بَعْدَ صَلَاةِ الْإِمَامِ يَقْرَأُ فِي أَوَّلِهِنَ سَبِّحِ اسْمَ رَبِّكَ الْأَعْلَي فَكَأَنَّمَا قَرَأَ جَمِيعَ الْكُتُبِ كُلَّ كِتَابٍ أَنْزَلَهُ اللَّهُ عَزَّ وَ جَلَّ وَ فِي الرَّكْعَةِ الثَّانِيَةِ وَ الشَّمْسِ وَ ضُحاها فَلَهُ مِنَ الثَّوَابِ مَا طَلَعَتْ عَلَيْهِ الشَّمْسُ وَ فِي الثَّالِثَةِ وَ الضُّحي فَلَهُ مِنَ الثَّوَابِ كَأَنَّمَا أَشْبَعَ جَمِيعَ الْمَسَاكِينِ وَ دَهَّنَهُمْ وَ نَظَّفَهُمْ وَ فِي الرَّابِعَةِ قُلْ هُوَ اللَّهُ أَحَدٌ ثَلَاثِينَ مَرَّةً غَفَرَ اللَّهُ لَهُ ذَنْبَ خَمْسِينَ سَنَةً مُسْتَقْبِلَةً وَ خَمْسِينَ سَنَةً مُسْتَدْبِرَةً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 ذلك و بالله التوفيق إن هذا الثواب هو لمن كان إمامه مخالفا لمذهبه فيصلي معه تقية ثم يصلي هذه الأربع ركعات للعيد و لا يعتد بما صلي خلف مخالفه فأما إن كان إمامه يوم العيد إماما من الله عز و جل واجب الطاعة علي العباد فصلي خلفه صلاة العيد لم يكن له أن يصلي بعد ذلك صلاة حتي تزول الشمس و كذلك من كان إمامه موافقا لمذهبه و إن لم يكن مفروض الطاعة و صلي معه العيد لم يكن له أن يصلي بعد ذلك صلاة حتي تزول الشمس و المعتمد أنه لا صلاة في العيدين إلا مع إمام فمن أحب أن يصلي وحده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تَصْدِيقُ ذَلِكَ مَا حَدَّثَنِي بِهِ مُحَمَّدُ بْنُ الْحَسَنِ عَنِ الْحُسَيْنِ بْنِ الْحَسَنِ بْنِ أَبَانٍ عَنِ الْحُسَيْنِ بْنِ سَعِيدٍ عَنِ ابْنِ أَبِي عُمَيْرٍ عَنِ ابْنِ أُذَيْنَةَ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مَعَ الْإِمَامِ فِي جَمَاعَةٍ يَوْمَ الْعِيدِ فَلَا صَلَاةَ لَهُ وَ لَا قَضَاءَ عَلَيْهِ‌</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9" w:name="__RefHeading___Toc1159501_1934241801"/>
      <w:bookmarkStart w:id="1010" w:name="_Toc436"/>
      <w:bookmarkEnd w:id="1009"/>
      <w:r>
        <w:rPr>
          <w:rtl w:val="true"/>
        </w:rPr>
        <w:t>بيان</w:t>
      </w:r>
      <w:bookmarkEnd w:id="1010"/>
    </w:p>
    <w:p>
      <w:pPr>
        <w:pStyle w:val="BookText"/>
        <w:rPr/>
      </w:pPr>
      <w:r>
        <w:rPr>
          <w:rFonts w:ascii="Amiri" w:hAnsi="Amiri" w:eastAsia="Amiri" w:cs="Amiri"/>
          <w:color w:val="111111"/>
          <w:sz w:val="28"/>
          <w:sz w:val="28"/>
          <w:szCs w:val="28"/>
          <w:rtl w:val="true"/>
          <w:lang w:bidi="ar-SA"/>
        </w:rPr>
        <w:t>خمسين سنة مستقبلة أي فيما يأتي من عمره إن أتي و المستدبرة ما مضي إن مضي قوله و المعتمد أنه لا صلاة أي واجبة أو كاملة و الإمام في كلامه يحتمل إمام الأصل و إمام الجماعة كما في الخبر و الأخير في الخبر أظهر</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فطر بعد از نماز امام چهار رکعت بخواند که در اولین رکعت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گویی همه کتاب ها، هر کتابی را که خداوند عزوجل نازل فرموده است را قرائت کرده است؛ 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از ثواب، آنچه که آفتاب بر آن طلوع کرده است برای اوست؛ و در رکعت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برای او چنان ثوابی است که گویا همه بیچارگان را سیر کرده و به آنان عطر زده و آنان را پاکیزه کرده است؛ و در رکعت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 مرتبه بخواند، خداوند گناه پنجاه سال آینده و پنجاه سال گذشته را بر او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می گویم، در حالی که توفیق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فقط برای کسی که است که امامش مخالف مذهب اوست، پس از روی تقیه همراه او می خواند، سپس این چهار رکعت را به عنوان رکعات عید می خواند و به آنچه که پشت سر مخالفش خوانده است اعتنا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امامش در روز عید، امامی باشد که از جانب خداوند عزوجل طاعتش بر بندگان واجب است و او پشت سر وی نماز عید می خواند، نباید بعد از آن تا زوال خورشید نمازی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امامش موافق مذهب او باشد، گر چه طاعتش واجب نباشد و به همراه او عید بخواند، نباید بعد از آن تا زوال خورشید نمازی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اعتماد این است که در عیدین هیچ نمازی نیست مگر همراه امام و هر که دوست داشت که به تنهایی بخواند،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تأیید آن روایتی است که زراره از امام باقر علیه السلام نقل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همراه امام در جماعت در روز عید نماز نخواند، نه نمازی برای اوست و نه قضایی بر او</w:t>
      </w:r>
      <w:r>
        <w:rPr>
          <w:rFonts w:eastAsia="IRNazanin" w:cs="IRNazanin"/>
          <w:color w:val="111111"/>
          <w:sz w:val="28"/>
          <w:szCs w:val="28"/>
          <w:rtl w:val="true"/>
          <w:lang w:bidi="fa-IR"/>
        </w:rPr>
        <w:t>.</w:t>
      </w:r>
      <w:r>
        <w:rPr>
          <w:rStyle w:val="FootnoteAnchor"/>
          <w:rtl w:val="true"/>
        </w:rPr>
        <w:footnoteReference w:id="1151"/>
      </w:r>
    </w:p>
    <w:p>
      <w:pPr>
        <w:pStyle w:val="Heading5"/>
        <w:numPr>
          <w:ilvl w:val="4"/>
          <w:numId w:val="1"/>
        </w:numPr>
        <w:rPr/>
      </w:pPr>
      <w:bookmarkStart w:id="1011" w:name="__RefHeading___Toc1159503_1934241801"/>
      <w:bookmarkStart w:id="1012" w:name="_Toc437"/>
      <w:bookmarkEnd w:id="1011"/>
      <w:r>
        <w:rPr>
          <w:rtl w:val="true"/>
        </w:rPr>
        <w:t>توضیح</w:t>
      </w:r>
      <w:bookmarkEnd w:id="101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سال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آنچه که از عمرش می آید، اگر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گذشته اگر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قابل اعتماد این است که نه نمازی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نماز واجب یا کامل، و امام در کلام او، محتمل است که امام اصل یا امام جماعت باشد، چنانکه در خبر آمده است و مورد اخیر </w:t>
      </w:r>
      <w:bookmarkStart w:id="1013" w:name="pg13534_198087"/>
    </w:p>
    <w:p>
      <w:pPr>
        <w:pStyle w:val="BookText"/>
        <w:rPr/>
      </w:pPr>
      <w:bookmarkEnd w:id="1013"/>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1159505_1934241801"/>
      <w:bookmarkStart w:id="1015" w:name="_Toc438"/>
      <w:bookmarkEnd w:id="1014"/>
      <w:r>
        <w:rPr>
          <w:rtl w:val="true"/>
        </w:rPr>
        <w:t>«</w:t>
      </w:r>
      <w:r>
        <w:rPr/>
        <w:t>16</w:t>
      </w:r>
      <w:r>
        <w:rPr>
          <w:rtl w:val="true"/>
        </w:rPr>
        <w:t>»</w:t>
      </w:r>
      <w:bookmarkEnd w:id="1015"/>
    </w:p>
    <w:p>
      <w:pPr>
        <w:pStyle w:val="BookText"/>
        <w:rPr/>
      </w:pPr>
      <w:r>
        <w:rPr>
          <w:rFonts w:ascii="Amiri" w:hAnsi="Amiri" w:eastAsia="Amiri" w:cs="Amiri"/>
          <w:color w:val="111111"/>
          <w:sz w:val="28"/>
          <w:sz w:val="28"/>
          <w:szCs w:val="28"/>
          <w:rtl w:val="true"/>
          <w:lang w:bidi="ar-SA"/>
        </w:rPr>
        <w:t>ثَوَابُ الْأَعْمَالِ، عَنْ مُحَمَّدِ بْنِ الْحَسَنِ بْنِ الْوَلِيدِ عَنِ الْحُسَيْنِ بْنِ الْحَسَنِ بْنِ أَبَانٍ عَنِ الْحُسَيْنِ بْنِ سَعِيدٍ عَنْ مُحَمَّدِ بْنِ سِنَانٍ عَنْ عَبْدِ اللَّهِ بْنِ سِنَانٍ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صَلَاةِ الْعِيدَيْنِ هَلْ قَبْلَهُمَا صَلَاةٌ أَوْ بَعْدَهُمَا قَالَ لَيْسَ قَبْلَهُمَا وَ لَا بَعْدَهُمَا شَيْ‌ءٌ</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الْمُتَقَدِّمِ عَنِ الْحُسَيْنِ بْنِ سَعِيدٍ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الصَّلَاةِ فِي الْفِطْرِ وَ الْأَضْحَي قَالَ لَيْسَ فِيهِمَا أَذَانٌ وَ لَا إِقَامَةٌ وَ لَيْسَ بَعْدَ الرَّكْعَتَيْنِ وَ لَا قَبْلَهُمَا صَلَاةٌ</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عَنِ الْحُسَيْنِ بْنِ سَعِيدٍ عَنْ فَضَالَةَ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الْعِيدَيْنِ رَكْعَتَانِ </w:t>
      </w:r>
      <w:r>
        <w:rPr>
          <w:rStyle w:val="FootnoteAnchor"/>
          <w:rtl w:val="true"/>
        </w:rPr>
        <w:footnoteReference w:id="1154"/>
      </w:r>
      <w:r>
        <w:rPr>
          <w:rFonts w:ascii="Amiri" w:hAnsi="Amiri" w:eastAsia="Amiri" w:cs="Amiri"/>
          <w:color w:val="111111"/>
          <w:sz w:val="28"/>
          <w:sz w:val="28"/>
          <w:szCs w:val="28"/>
          <w:rtl w:val="true"/>
          <w:lang w:bidi="ar-SA"/>
        </w:rPr>
        <w:t>لَيْسَ قَبْلَهُمَا وَ لَا بَعْدَهُمَا شَيْ‌ءٌ</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عَنِ الْحُسَيْنِ بْنِ سَعِيدٍ عَنِ ابْنِ أَبِي عُمَيْرٍ عَنْ عُمَرَ بْنِ أُذَيْنَةَ عَنْ زُرَارَةَ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يَوْمَ الْفِطْرِ وَ لَا يَوْمَ الْأَضْحَي أَذَانٌ وَ لَا إِقَامَةٌ أَذَانُهُمَا طُلُوعُ الشَّمْسِ إِذَا طَلَعَتْ خَرَجُوا وَ لَيْسَ قَبْلَهُمَا وَ لَا بَعْدَهُمَا صَلَاةٌ وَ مَنْ لَمْ يُصَلِّ مَعَ إِمَامٍ فِي جَمَاعَةٍ فَلَا صَلَاةَ لَهُ وَ لَا قَضَاءَ عَلَيْهِ‌</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6" w:name="__RefHeading___Toc1159507_1934241801"/>
      <w:bookmarkStart w:id="1017" w:name="_Toc439"/>
      <w:bookmarkEnd w:id="1016"/>
      <w:r>
        <w:rPr>
          <w:rtl w:val="true"/>
        </w:rPr>
        <w:t>بيان</w:t>
      </w:r>
      <w:bookmarkEnd w:id="1017"/>
    </w:p>
    <w:p>
      <w:pPr>
        <w:pStyle w:val="BookText"/>
        <w:rPr/>
      </w:pPr>
      <w:r>
        <w:rPr>
          <w:rFonts w:ascii="Amiri" w:hAnsi="Amiri" w:eastAsia="Amiri" w:cs="Amiri"/>
          <w:color w:val="111111"/>
          <w:sz w:val="28"/>
          <w:sz w:val="28"/>
          <w:szCs w:val="28"/>
          <w:rtl w:val="true"/>
          <w:lang w:bidi="ar-SA"/>
        </w:rPr>
        <w:t>لا خلاف في أنه ليس لصلاة العيدين أذان و لا إقامة قال في الذكري لا أذان لصلاة العيدين بل يقول المؤذن الصلاة ثلاثا و يجوز رفعها بإضمار خبر أو مبتدإ و نصبها بإضمار احضروا الصلاة أو ائتوا و قال ابن أبي عقيل يقول الصلاة جامعة و دل علي الأول رواية إسماعيل بن جابر</w:t>
      </w:r>
      <w:r>
        <w:rPr>
          <w:rStyle w:val="FootnoteAnchor"/>
          <w:rtl w:val="true"/>
        </w:rPr>
        <w:footnoteReference w:id="1157"/>
      </w:r>
      <w:r>
        <w:rPr>
          <w:rFonts w:ascii="Amiri" w:hAnsi="Amiri" w:eastAsia="Amiri" w:cs="Amiri"/>
          <w:color w:val="111111"/>
          <w:sz w:val="28"/>
          <w:sz w:val="28"/>
          <w:szCs w:val="28"/>
          <w:rtl w:val="true"/>
          <w:lang w:bidi="ar-SA"/>
        </w:rPr>
        <w:t>و كون أذانهما طلوع الشمس لا ينافي ذلك لجواز الجمع بينهما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الأصحاب أن وقتهما من طلوع الشمس إلي الزوال و ادعي</w:t>
      </w:r>
    </w:p>
    <w:p>
      <w:pPr>
        <w:pStyle w:val="BookText"/>
        <w:rPr/>
      </w:pPr>
      <w:r>
        <w:rPr>
          <w:rFonts w:ascii="IRNazanin" w:hAnsi="IRNazanin" w:eastAsia="IRNazanin"/>
          <w:color w:val="111111"/>
          <w:sz w:val="28"/>
          <w:sz w:val="28"/>
          <w:szCs w:val="28"/>
          <w:rtl w:val="true"/>
          <w:lang w:bidi="fa-IR"/>
        </w:rPr>
        <w:t>چنانکه دریافتی، در این خبر ظاهرتر است</w:t>
      </w:r>
      <w:r>
        <w:rPr>
          <w:rFonts w:eastAsia="IRNazanin" w:cs="IRNazanin"/>
          <w:color w:val="111111"/>
          <w:sz w:val="28"/>
          <w:szCs w:val="28"/>
          <w:rtl w:val="true"/>
          <w:lang w:bidi="fa-IR"/>
        </w:rPr>
        <w:t>.</w:t>
      </w:r>
    </w:p>
    <w:p>
      <w:pPr>
        <w:pStyle w:val="Heading5"/>
        <w:numPr>
          <w:ilvl w:val="4"/>
          <w:numId w:val="1"/>
        </w:numPr>
        <w:rPr/>
      </w:pPr>
      <w:bookmarkStart w:id="1018" w:name="__RefHeading___Toc1159509_1934241801"/>
      <w:bookmarkStart w:id="1019" w:name="_Toc440"/>
      <w:bookmarkEnd w:id="1018"/>
      <w:r>
        <w:rPr>
          <w:rtl w:val="true"/>
        </w:rPr>
        <w:t xml:space="preserve">روایت </w:t>
      </w:r>
      <w:r>
        <w:rPr/>
        <w:t>16</w:t>
      </w:r>
      <w:bookmarkEnd w:id="101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نماز عیدین سؤال کردم که آیا قبل یا بعد از آن دو نمازی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از آن دو چیزی نیست</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و نیز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نماز در فطر و اضحی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نه اذانی است و نه اقامه ای و نه بعد از آن دو رکعت، نمازی است و نه قبل از آن</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و نیز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عیدین دو رکعت است و قبل و بعد از آن دو چیزی نیست</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و نیز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فطر و اضحی نه اذانی است و نه اقامه ای، و اذان آن دو، طلوع آفتاب است که چون طلوع کرد خارج می شوند؛ و قبل و بعد از آن دو، نمازی نیست و هر که همراه امام به جماعت نخواند، نه نمازی برای اوست و نه قضایی بر او</w:t>
      </w:r>
      <w:r>
        <w:rPr>
          <w:rFonts w:eastAsia="IRNazanin" w:cs="IRNazanin"/>
          <w:color w:val="111111"/>
          <w:sz w:val="28"/>
          <w:szCs w:val="28"/>
          <w:rtl w:val="true"/>
          <w:lang w:bidi="fa-IR"/>
        </w:rPr>
        <w:t>.</w:t>
      </w:r>
      <w:r>
        <w:rPr>
          <w:rStyle w:val="FootnoteAnchor"/>
          <w:rtl w:val="true"/>
        </w:rPr>
        <w:footnoteReference w:id="1161"/>
      </w:r>
    </w:p>
    <w:p>
      <w:pPr>
        <w:pStyle w:val="Heading5"/>
        <w:numPr>
          <w:ilvl w:val="4"/>
          <w:numId w:val="1"/>
        </w:numPr>
        <w:rPr/>
      </w:pPr>
      <w:bookmarkStart w:id="1020" w:name="__RefHeading___Toc1159511_1934241801"/>
      <w:bookmarkStart w:id="1021" w:name="_Toc441"/>
      <w:bookmarkEnd w:id="1020"/>
      <w:r>
        <w:rPr>
          <w:rtl w:val="true"/>
        </w:rPr>
        <w:t>توضیح</w:t>
      </w:r>
      <w:bookmarkEnd w:id="1021"/>
    </w:p>
    <w:p>
      <w:pPr>
        <w:pStyle w:val="BookText"/>
        <w:rPr/>
      </w:pPr>
      <w:r>
        <w:rPr>
          <w:rFonts w:ascii="IRNazanin" w:hAnsi="IRNazanin" w:eastAsia="IRNazanin"/>
          <w:color w:val="111111"/>
          <w:sz w:val="28"/>
          <w:sz w:val="28"/>
          <w:szCs w:val="28"/>
          <w:rtl w:val="true"/>
          <w:lang w:bidi="fa-IR"/>
        </w:rPr>
        <w:t>اختلافی در این نیست که برای نماز عیدین نه اذان است و نه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عیدین اذان نیست بکه مؤذن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مرفوع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تقدیر گرفتن خبر یا مبتدا، و منصوب کردن آن با تقدیر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ابو 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اسماعیل بن جابر</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بر وجه اول دلالت دارد و اینکه اذان آن دو، طلوع آفتاب است، با آن منافات ندارد، به دلیل جواز جمع کردن بین آن دو، پایان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مشهور بین اصحاب این است که وقت آن از طلوع آفتاب تا زوال است و </w:t>
      </w:r>
    </w:p>
    <w:p>
      <w:pPr>
        <w:pStyle w:val="BookText"/>
        <w:rPr/>
      </w:pPr>
      <w:r>
        <w:rPr>
          <w:rFonts w:ascii="Amiri" w:hAnsi="Amiri" w:eastAsia="Amiri" w:cs="Amiri"/>
          <w:color w:val="111111"/>
          <w:sz w:val="28"/>
          <w:sz w:val="28"/>
          <w:szCs w:val="28"/>
          <w:rtl w:val="true"/>
          <w:lang w:bidi="ar-SA"/>
        </w:rPr>
        <w:t>العلامة في النهاية اتفاق الأصحاب عليه و قال الشيخ في المبسوط وقت صلاة العيد إذا طلعت الشمس و ارتفعت و انبسطت و قال المفيد رحمه الله إنه يخرج قبل طلوعها فإذا طلع صبر هنيئة ثم صلي و سيأتي في الأخبار ما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جماعة من الأصحاب اتفاقهم علي تأخير صلاة العيد في الفطر عن الأضحي لاستحباب الإفطار في الفطر قبل خروجه بخلاف الأضحي و لأن الأفضل إخراج الفطرة قبل الصلاة في الفطر و في الأضحي تأخير الأضحية فيستحب تقديم هذه و تأخير تلك ليتسع الوقت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صلاة له أي كاملة أو مع إمكان حضور الجماعة و أما عدم وجوب القضاء مع خروج الوقت فهو المشهور بين الأصحاب سواء كان فرضا أو نفلا تركها عمدا أو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التهذيب من فاتته الصلاة يوم العيد لا يجب عليه القضاء و يجوز له أن يصلي إن شاء ركعتين و إن شاء أربعا من غير أن يقصد بها القضاء و قال ابن إدريس يستحب قضاؤها و قال ابن حمزة إذا فات لا يلزم قضاؤها إلا إذا وصل في حال الخطبة و جلس مستمعا لها و قال ابن الجنيد من فاتته و لحق الخطبتين صلاها أربعا مفصولات يعني بتسليمتين و نحوه قال علي بن بابويه إلا أنه قال يصليها بتسليمة</w:t>
      </w:r>
      <w:r>
        <w:rPr>
          <w:rStyle w:val="FootnoteAnchor"/>
          <w:rtl w:val="true"/>
        </w:rPr>
        <w:footnoteReference w:id="1163"/>
      </w:r>
      <w:r>
        <w:rPr>
          <w:rFonts w:ascii="Amiri" w:hAnsi="Amiri" w:eastAsia="Amiri" w:cs="Amiri"/>
          <w:color w:val="111111"/>
          <w:sz w:val="28"/>
          <w:sz w:val="28"/>
          <w:szCs w:val="28"/>
          <w:rtl w:val="true"/>
          <w:lang w:bidi="ar-SA"/>
        </w:rPr>
        <w:t>و هذه الرواية تدل علي سقوط القضاء و ربما يحمل علي المختار</w:t>
      </w:r>
    </w:p>
    <w:p>
      <w:pPr>
        <w:pStyle w:val="BookText"/>
        <w:rPr/>
      </w:pPr>
      <w:r>
        <w:rPr>
          <w:rFonts w:ascii="IRNazanin" w:hAnsi="IRNazanin" w:eastAsia="IRNazanin"/>
          <w:color w:val="111111"/>
          <w:sz w:val="28"/>
          <w:sz w:val="28"/>
          <w:szCs w:val="28"/>
          <w:rtl w:val="true"/>
          <w:lang w:bidi="fa-IR"/>
        </w:rPr>
        <w:t>علامه در النهایه، اتفاق اصحاب بر آن را ادعا کرده است و شیخ در المبسوط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عید زمانی است که خورشید طلوع کرد و بالا آمد و آفتاب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آفتاب بیرون می رود و چون طلوع کرد اندکی صبر می کند سپس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آنچه که آن را نفی می کند،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جمعی از اصحاب، اتفاق بر تأخیر انداختن نماز عید فطر را در مقایسه با نماز عید قربان، نقل کرده اند به دلیل استحباب پرداخت فطریه در عید فطر، قبل از خروج برای نماز، بر خلاف عید قربان، و نیز به این علت که افضل، پرداخت فطریه قبل نماز در فطر، و در اضحی، به تأخیر انداختن قربانی است، پس تقدیم این و تأخیر آن مستحب است تا وقت برای آن دو وسیع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نمازی برای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نماز کاملی؛ یا در صورت امکان، حضور در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عدم وجوب قضا در صورت خارج شدن وقت، رأی مشهور بین اصحاب است، چه فریضه باشد چه نافله، یا ترک آن به عمد باشد یا از روی نسیان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در تهذیب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عید نمازش فوت شد، قضا بر او واجب نیست و جایز است که اگر بخواهد دو رکعت و اگر بخواهد چهار رکعت بدون اینکه قصد قضا کند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آن مستحب است و ابن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فوت شد قضایش ضروری نیست مگر زمانی که در حال خطبه برسد و به عنوان شنونده به خاطر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آن را از دست داد و به دو خطبه رسید، آن را به صورت چهار رکعت جدا یعنی با دو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بابوبه مشابه آن را گوید، با این تفاوت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یک تسلیم می خواند و این روایت بر ساقط شدن قضا دلالت دارد و شاید به جهت </w:t>
      </w:r>
      <w:bookmarkStart w:id="1022" w:name="pg13534_198089"/>
    </w:p>
    <w:p>
      <w:pPr>
        <w:pStyle w:val="BookText"/>
        <w:rPr/>
      </w:pPr>
      <w:bookmarkEnd w:id="1022"/>
      <w:r>
        <w:rPr>
          <w:rFonts w:ascii="Amiri" w:hAnsi="Amiri" w:eastAsia="Amiri" w:cs="Amiri"/>
          <w:color w:val="111111"/>
          <w:sz w:val="28"/>
          <w:sz w:val="28"/>
          <w:szCs w:val="28"/>
          <w:rtl w:val="true"/>
          <w:lang w:bidi="ar-SA"/>
        </w:rPr>
        <w:t>جمعا و روي بسند ضعيف عامي‌</w:t>
      </w:r>
      <w:r>
        <w:rPr>
          <w:rStyle w:val="FootnoteAnchor"/>
          <w:rtl w:val="true"/>
        </w:rPr>
        <w:footnoteReference w:id="1164"/>
      </w:r>
      <w:r>
        <w:rPr>
          <w:rFonts w:ascii="Amiri" w:hAnsi="Amiri" w:eastAsia="Amiri" w:cs="Amiri"/>
          <w:color w:val="111111"/>
          <w:sz w:val="28"/>
          <w:sz w:val="28"/>
          <w:szCs w:val="28"/>
          <w:rtl w:val="true"/>
          <w:lang w:bidi="ar-SA"/>
        </w:rPr>
        <w:t>من فاتته العيد فليصل أربعا و يدل علي مذهب ابن حمزة رواية زرارة</w:t>
      </w:r>
      <w:r>
        <w:rPr>
          <w:rStyle w:val="FootnoteAnchor"/>
          <w:rtl w:val="true"/>
        </w:rPr>
        <w:footnoteReference w:id="1165"/>
      </w:r>
      <w:r>
        <w:rPr>
          <w:rFonts w:ascii="Amiri" w:hAnsi="Amiri" w:eastAsia="Amiri" w:cs="Amiri"/>
          <w:color w:val="111111"/>
          <w:sz w:val="28"/>
          <w:sz w:val="28"/>
          <w:szCs w:val="28"/>
          <w:rtl w:val="true"/>
          <w:lang w:bidi="ar-SA"/>
        </w:rPr>
        <w:t>و في سندها جهالة و الأحوط بل الأظهر عدم القضاء</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1159513_1934241801"/>
      <w:bookmarkStart w:id="1024" w:name="_Toc442"/>
      <w:bookmarkEnd w:id="1023"/>
      <w:r>
        <w:rPr>
          <w:rtl w:val="true"/>
        </w:rPr>
        <w:t>«</w:t>
      </w:r>
      <w:r>
        <w:rPr/>
        <w:t>17</w:t>
      </w:r>
      <w:r>
        <w:rPr>
          <w:rtl w:val="true"/>
        </w:rPr>
        <w:t>»</w:t>
      </w:r>
      <w:bookmarkEnd w:id="1024"/>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يَرْحَمُكَ اللَّهُ أَنَّ الصَّلَاةَ فِي الْعِيدَيْنِ وَاجِبٌ فَإِذَا طَلَعَ الْفَجْرُ مِنْ يَوْمِ الْعِيدِ فَاغْتَسِلْ وَ هُوَ أَوَّلُ أَوْقَاتِ الْغُسْلِ ثُمَّ إِلَي وَقْتِ الزَّوَالِ وَ الْبَسْ أَنْظَفَ ثِيَابِكَ وَ تَطَيَّبْ وَ اخْرُجْ إِلَي الْمُصَلَّي وَ ابْرُزْ تَحْتَ السَّمَاءِ مَعَ الْإِمَامِ فَإِنَّ صَلَاةَ الْعِيدَيْنِ مَعَ الْإِمَامِ مَفْرُوضَةٌ وَ لَا يَكُونُ إِلَّا بِإِمَامٍ وَ بِخُطْبَةٍ وَ قَدْ رُوِيَ فِي الْغُسْلِ إِذَا زَالَتِ اللَّيْلُ يُجْزِئُ مِنْ غُسْلِ الْعِيدَيْنِ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صَلَاةُ الْعِيدَيْنِ رَكْعَتَانِ وَ لَيْسَ فِيهِمَا أَذَانٌ وَ لَا إِقَامَةٌ وَ الْخُطْبَةُ بَعْدَ الصَّلَاةِ فِي جَمِيعِ الصَّلَوَاتِ غَيْرَ يَوْمِ الْجُمُعَةِ فَإِنَّهَا قَبْلَ الصَّلَاةِ وَ قَرَأَ فِي الرَّكْعَةِ الْأُولَي هَلْ أَتاكَ حَدِيثُ الْغاشِيَةِ وَ فِي الثَّانِيَةِ وَ الشَّمْسِ أَوْ سَبِّحِ 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تُكَبِّرُ فِي الرَّكْعَةِ الْأُولَي بِسَبْعِ تَكْبِيرَاتٍ وَ فِي الثَّانِيَةِ خَمْسَ تَكْبِيرَاتٍ تَقْنُتُ بَيْنَ كُلِّ تَكْبِيرَتَيْنِ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الْقُنُوتُ أَنْ تَقُولَ أَشْهَدُ أَنْ لَا إِلَهَ إِلَّا اللَّهُ وَحْدَهُ لَا شَرِيكَ لَهُ وَ أَنَّ مُحَمَّداً عَبْدُهُ وَ رَسُولُهُ صلي الله عليه و آله اللَّهُمَّ أَنْتَ أَهْلُ الْكِبْرِيَاءِ وَ الْعَظَمَةِ وَ أَهْلُ الْجُودِ وَ الْجَبَرُوتِ وَ أَهْلُ الْعَفْوِ وَ الْمَغْفِرَةِ وَ أَهْلُ التَّقْوَي وَ الرَّحْمَةِ أَسْأَلُكَ فِي هَذَا الْيَوْمِ الَّذِي جَعَلْتَهُ لِلْمُسْلِمِينَ عِيداً وَ لِمُحَمَّدٍ ذُخْراً وَ مَزِيداً أَنْ تُصَلِّيَ عَلَيْهِ وَ عَلَي آلِهِ وَ أَسْأَلُكَ بِهَذَا الْيَوْمِ الَّذِي شَرَّفْتَهُ وَ كَرَّمْتَهُ وَ عَظَّمْتَهُ وَ فَضَّلْتَهُ بِمُحَمَّدٍ صلي الله عليه و آله أَنْ تَغْفِرَ لِي وَ لِجَمِيعِ الْمُؤْمِنِينَ وَ الْمُؤْمِنَاتِ وَ الْمُسْلِمِينَ وَ الْمُسْلِمَاتِ الْأَحْيَاءِ مِنْهُمْ وَ الْأَمْوَاتِ إِنَّكَ مُجِيبُ الدَّعَوَاتِ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کردن، بر اختیار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سندی ضعیف و عامی</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عید را از دست داد، باید چهار رکعت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زراره</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که در سند آن ایهامی است، بر مذهب ابن حمزه دلالت می کند و احوط و بلکه ظاهرتر، عدم قضا است</w:t>
      </w:r>
      <w:r>
        <w:rPr>
          <w:rFonts w:eastAsia="IRNazanin" w:cs="IRNazanin"/>
          <w:color w:val="111111"/>
          <w:sz w:val="28"/>
          <w:szCs w:val="28"/>
          <w:rtl w:val="true"/>
          <w:lang w:bidi="fa-IR"/>
        </w:rPr>
        <w:t>.</w:t>
      </w:r>
    </w:p>
    <w:p>
      <w:pPr>
        <w:pStyle w:val="Heading5"/>
        <w:numPr>
          <w:ilvl w:val="4"/>
          <w:numId w:val="1"/>
        </w:numPr>
        <w:rPr/>
      </w:pPr>
      <w:bookmarkStart w:id="1025" w:name="__RefHeading___Toc1159515_1934241801"/>
      <w:bookmarkStart w:id="1026" w:name="_Toc443"/>
      <w:bookmarkEnd w:id="1025"/>
      <w:r>
        <w:rPr>
          <w:rtl w:val="true"/>
        </w:rPr>
        <w:t xml:space="preserve">روایت </w:t>
      </w:r>
      <w:r>
        <w:rPr/>
        <w:t>17</w:t>
      </w:r>
      <w:bookmarkEnd w:id="102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نماز در عیدین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فجر در روز عید سر زد، غسل کن که آن اولین وقت غسل است و تا وقت زوال ادامه دارد و تمیز ترین لباست را بپوش و معطر شو و به سوی مصلی بیرون برو و زیر آسمان همراه امام حاضر شو که نماز عیدین همراه امام واجب است و جز با امام و خطبه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غسل روایت شده، زمانی که شب زوال یافت، غسل عیدین، مُجزی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عیدین دو رکعت است و نه اذان دارد و نه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در همه نمازها بعد از نماز است غیر از جمعه که در آن قبل از نماز است، و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اتیک حدیث الغاشیه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کنی و در رکعت اول هفت مرتبه و در رکعت دوم پنج مرتبه تکبیر می گویی و بین هر دو تکبیر قنوت می خوانی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قنوت این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 وحده لاشریک له و أنّ محمد عبده و رسوله، بارالها، تو اهل کبریا و عظمت، اهل جود و جبروت، اهل عفو و مغفرت و اهل تقوی و رحمت هستی، در این روز که آن را برای مسلمانان عید و برای محمد ذخیره و زیادت قرار دادی، از تو می خواهم که بر محمد و آل محمد درود بفرستی و با این روزی که آن را شریف کردی و کرامت دادی و بزرگ داشتی و با محمد صلی الله علیه و آله آن را فضیلت دادی، از تو می خواهم که مرا و همه مردان و زنان مؤمن، و مردان و زنان مسلمان، زندگان و مردگان آن را بیامرزی که تو اجابت کننده دعا هستی، ای مهربان ترین مهربانان</w:t>
      </w:r>
      <w:r>
        <w:rPr>
          <w:rFonts w:eastAsia="IRNazanin" w:cs="IRNazanin"/>
          <w:color w:val="111111"/>
          <w:sz w:val="28"/>
          <w:szCs w:val="28"/>
          <w:rtl w:val="true"/>
          <w:lang w:bidi="fa-IR"/>
        </w:rPr>
        <w:t xml:space="preserve">.» </w:t>
      </w:r>
      <w:bookmarkStart w:id="1027" w:name="pg13534_198090"/>
    </w:p>
    <w:p>
      <w:pPr>
        <w:pStyle w:val="BookText"/>
        <w:rPr/>
      </w:pPr>
      <w:bookmarkEnd w:id="1027"/>
      <w:r>
        <w:rPr>
          <w:rFonts w:ascii="Amiri" w:hAnsi="Amiri" w:eastAsia="Amiri" w:cs="Amiri"/>
          <w:color w:val="111111"/>
          <w:sz w:val="28"/>
          <w:sz w:val="28"/>
          <w:szCs w:val="28"/>
          <w:rtl w:val="true"/>
          <w:lang w:bidi="ar-SA"/>
        </w:rPr>
        <w:t xml:space="preserve">فَإِذَا فَرَغْتَ مِنَ الصَّلَاةِ فَاجْتَهِدْ فِي الدُّعَاءِ ثُمَّ ارْقَ الْمِنْبَرَ فَاخْطُبْ بِالنَّاسِ إِنْ كُنْتَ تَؤُمُّ بِالنَّاسِ وَ مَنْ لَمْ يُدْرِكْ مَعَ الْإِمَامِ الصَّلَاةَ فَلَيْسَ عَلَيْهِ إِعَادَةٌ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صَلَاةُ الْعِيدَيْنِ فَرِيضَةٌ وَاجِبَةٌ مِثْلُ صَلَاةِ يَوْمِ الْجُمُعَةِ إِلَّا عَلَي خَمْسَةٍ الْمَرِيضِ وَ الْمَرْأَةِ وَ الْمَمْلُوكِ وَ الصَّبِيِّ وَ الْمُسَافِرِ وَ مَنْ لَمْ يُدْرِكْ مَعَ الْإِمَامِ رَكْعَةً فَلَا جُمُعَةَ لَهُ وَ لَا عِيدَ لَهُ وَ عَلَي مَنْ يَؤُمُّ الْجُمُعَةَ إِذَا فَاتَهُ مَعَ الْإِمَامِ أَنْ يُصَلِّيَ أَرْبَعَ رَكَعَاتٍ كَمَا كَانَ يُصَلِّي فِي غَيْرِ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أَمِيرَ الْمُؤْمِنِينَ عليه السلام صَلَّي بِالنَّاسِ صَلَاةَ الْعِيدِ فَكَبَّرَ فِي الرَّكْعَةِ الْأُولَي بِثَلَاثِ تَكْبِيرَاتٍ وَ فِي الثَّانِيَةِ بِخَمْسِ تَكْبِيرَاتٍ وَ قَرَأَ فِيهِمَا بِ سَبِّحِ اسْمَ رَبِّكَ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أَتاكَ حَدِيثُ الْغاشِيَةِ وَ رُوِيَ أَنَّهُ كَبَّرَ فِي الثَّانِيَةِ بِخَمْسٍ وَ رَكَعَ بِالْخَامِسَةِ وَ قَنَتَ بَيْنَ كُلِّ تَكْبِيرَتَيْنِ حَتَّي إِذَا فَرَغَ دَعَا وَ هُوَ مُسْتَقْبِلُ الْقِبْلَةِ ثُمَّ خَطَبَ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مَوْضِعٍ آخَرَ إِذَا أَصْبَحْتَ يَوْمَ الْفِطْرِ اغْتَسِلْ وَ تَطَيَّبْ وَ تَمَشَّطْ وَ الْبَسْ أَنْظَفَ ثِيَابِكَ وَ أَطْعِمْ شَيْئاً مِنْ قَبْلِ أَنْ تَخْرُجَ إِلَي الْجَبَّانَةِ فَإِذَا أَرَدْتَ الصَّلَاةَ فَابْرُزْ إِلَي تَحْتِ السَّمَاءِ وَ قُمْ عَلَي الْأَرْضِ وَ لَا تَقُمْ عَلَي غَيْرِهَا وَ أَكْثِرْ مِنْ ذِكْرِ اللَّهِ وَ التَّضَرُّعِ إِلَي اللَّهِ عَزَّ وَ جَلَّ وَ سَلْهُ أَنْ لَا يُجْعَلَ مِنْكَ آخِرَ الْعَهْدِ</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1159517_1934241801"/>
      <w:bookmarkStart w:id="1029" w:name="_Toc444"/>
      <w:bookmarkEnd w:id="1028"/>
      <w:r>
        <w:rPr>
          <w:rtl w:val="true"/>
        </w:rPr>
        <w:t>بيان</w:t>
      </w:r>
      <w:bookmarkEnd w:id="1029"/>
    </w:p>
    <w:p>
      <w:pPr>
        <w:pStyle w:val="BookText"/>
        <w:rPr/>
      </w:pPr>
      <w:r>
        <w:rPr>
          <w:rFonts w:ascii="Amiri" w:hAnsi="Amiri" w:eastAsia="Amiri" w:cs="Amiri"/>
          <w:color w:val="111111"/>
          <w:sz w:val="28"/>
          <w:sz w:val="28"/>
          <w:szCs w:val="28"/>
          <w:rtl w:val="true"/>
          <w:lang w:bidi="ar-SA"/>
        </w:rPr>
        <w:t>إجزاء الغسل بعد صلاة الليل خلاف المشهور و لا خلاف في استحباب الإصحار بها و الخروج إلي موضع ينظر إلي آفاق السماء إلا بمكة زادها الله شرفا إما لشرف البيت أو لعدم صحراء قريب و ألحق بها ابن الجنيد المدينة لحرمة رسول الله صلي الله عليه و آله و هو قياس و قد روي أن رسول الله صلي الله عليه و آله كان يخرج منها إلي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العلامة في التذكرة اتفاق الأصحاب علي وجوب قراءة سورة مع الحمد و أنه لا يتعين في ذلك سورة مخصوصة و اختلفوا في الأفضل فقال الشيخ في الخلاف و المفيد و السيد و أبو الصلاح و ابن البراج و ابن زهرة إنه الشمس في الأولي و الغاشية في الثانية و قال في المبسوط و النهاية و العلامة و الصدوق في الأولي</w:t>
      </w:r>
    </w:p>
    <w:p>
      <w:pPr>
        <w:pStyle w:val="BookText"/>
        <w:rPr/>
      </w:pPr>
      <w:r>
        <w:rPr>
          <w:rFonts w:ascii="IRNazanin" w:hAnsi="IRNazanin" w:eastAsia="IRNazanin"/>
          <w:color w:val="111111"/>
          <w:sz w:val="28"/>
          <w:sz w:val="28"/>
          <w:szCs w:val="28"/>
          <w:rtl w:val="true"/>
          <w:lang w:bidi="fa-IR"/>
        </w:rPr>
        <w:t>و چون از نماز فارغ شدی در دعا جدیت کن، و اگر امام مردم بودی از منبر بالا برو و برای مردم خطبه ایراد کن، و کسی که نماز را همراه امام درک نکند، اعاده ای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عیدین فریضه ای واجب مانند نماز روز جمعه است جز بر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زن، برده، کودک و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یک رکعت همراه امام درک نکند، نه جمعه ای برای اوست و نه عیدی؛ و کسی که قصد نماز جمعه دارد، زمانی که آن را همراه امام از دست می دهد، بر اوست که چهار رکعت بخواند چنانکه در غیر جمعه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امیر مؤمنان علیه السلام نماز عید را بر مردم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رکعت اول سه مرتبه و در رکعت دوم پنج مرتبه تکبیر گفت و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اتیک حدیث الغاشیه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است که او در رکعت دوم پنج مرتبه تکبیر گفت و با تکبیر پنجم رکوع کرد و بین هر دو تکبیر قنوت خواند و وقتی فارغ شد دعا کرد، در حالی که رو به قبله بود، سپس خطبه ایراد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فطر صبح کردی، غسل کن و عطر بزن و پاکیزه ترین لباست را بر تن کن و قبل از اینکه به سوی صحرا بیرون بروی چیزی بخور، و چون قصد نماز کردی به زیر آسمان برو و بر روی زمین بایست و بر غیر آن نایست و ذکر خدا و تضرع به سوی خداوند عزوجل را بسیار کن و از او بخواه تا آن را آخرین بار تو قرار ندهد</w:t>
      </w:r>
      <w:r>
        <w:rPr>
          <w:rFonts w:eastAsia="IRNazanin" w:cs="IRNazanin"/>
          <w:color w:val="111111"/>
          <w:sz w:val="28"/>
          <w:szCs w:val="28"/>
          <w:rtl w:val="true"/>
          <w:lang w:bidi="fa-IR"/>
        </w:rPr>
        <w:t>.</w:t>
      </w:r>
    </w:p>
    <w:p>
      <w:pPr>
        <w:pStyle w:val="Heading5"/>
        <w:numPr>
          <w:ilvl w:val="4"/>
          <w:numId w:val="1"/>
        </w:numPr>
        <w:rPr/>
      </w:pPr>
      <w:bookmarkStart w:id="1030" w:name="__RefHeading___Toc1159519_1934241801"/>
      <w:bookmarkStart w:id="1031" w:name="_Toc445"/>
      <w:bookmarkEnd w:id="1030"/>
      <w:r>
        <w:rPr>
          <w:rtl w:val="true"/>
        </w:rPr>
        <w:t>توضیح</w:t>
      </w:r>
      <w:bookmarkEnd w:id="1031"/>
    </w:p>
    <w:p>
      <w:pPr>
        <w:pStyle w:val="BookText"/>
        <w:rPr/>
      </w:pPr>
      <w:r>
        <w:rPr>
          <w:rFonts w:ascii="IRNazanin" w:hAnsi="IRNazanin" w:eastAsia="IRNazanin"/>
          <w:color w:val="111111"/>
          <w:sz w:val="28"/>
          <w:sz w:val="28"/>
          <w:szCs w:val="28"/>
          <w:rtl w:val="true"/>
          <w:lang w:bidi="fa-IR"/>
        </w:rPr>
        <w:t xml:space="preserve">مجزی بودن غسل بعد از نماز شب بر خلاف رأی مشهور است و درباره استحباب رفتن به صحرا برای نماز عیدین و خروج به سوی محلی که در آن به آفاق آسمان نگاه کند، اختلافی نیست، جز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بر شرف آن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به خاطر شرافت کعبه است یا به جهت نبودن صحرایی در نزدیکی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مدینه را به جهت حرمت رسول الله صلّی الله علیه و آله به آن محلق کرد و این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رسول خدا صلّی الله علیه و آله از آن به سوی بقیع خارج می شده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در تذکره، اتفاق اصحاب بر وجوب قرائت سوره به همراه حمد و اینکه در آن سوره مخصوصی معین نمی گردد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که کدام افضل است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الخلاف، مفید، سید، ابو صلاح، ابن براج و ابن زهره بر این هستند که الشمس در رکعت اول و الغاشیه در رکعت دوم، افضل است و در المبسوط و النهایه، و علامه و صدوق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w:t>
      </w:r>
      <w:bookmarkStart w:id="1032" w:name="pg13534_198091"/>
    </w:p>
    <w:p>
      <w:pPr>
        <w:pStyle w:val="BookText"/>
        <w:rPr/>
      </w:pPr>
      <w:bookmarkEnd w:id="1032"/>
      <w:r>
        <w:rPr>
          <w:rFonts w:ascii="Amiri" w:hAnsi="Amiri" w:eastAsia="Amiri" w:cs="Amiri"/>
          <w:color w:val="111111"/>
          <w:sz w:val="28"/>
          <w:sz w:val="28"/>
          <w:szCs w:val="28"/>
          <w:rtl w:val="true"/>
          <w:lang w:bidi="ar-SA"/>
        </w:rPr>
        <w:t>الأعلي و في الثانية الشمس و كلاهما حسن و الأول أصح سندا لصحيحة جميل‌</w:t>
      </w:r>
      <w:r>
        <w:rPr>
          <w:rStyle w:val="FootnoteAnchor"/>
          <w:rtl w:val="true"/>
        </w:rPr>
        <w:footnoteReference w:id="1168"/>
      </w:r>
      <w:r>
        <w:rPr>
          <w:rFonts w:ascii="Amiri" w:hAnsi="Amiri" w:eastAsia="Amiri" w:cs="Amiri"/>
          <w:color w:val="111111"/>
          <w:sz w:val="28"/>
          <w:sz w:val="28"/>
          <w:szCs w:val="28"/>
          <w:rtl w:val="true"/>
          <w:lang w:bidi="ar-SA"/>
        </w:rPr>
        <w:t>قال سألته ما يقرأ فيهما قال الشَّمْسِ وَ ضُحاها و هَلْ أَتاكَ حَدِيثُ الْغاشِيَةِ و أشباههما و هي لا تدل علي ترتيب فلا ينافي ما في المتن و أشباههما يشمل الأعلي أيضا و في رواية إسماعيل بن جابر</w:t>
      </w:r>
      <w:r>
        <w:rPr>
          <w:rStyle w:val="FootnoteAnchor"/>
          <w:rtl w:val="true"/>
        </w:rPr>
        <w:footnoteReference w:id="1169"/>
      </w:r>
      <w:r>
        <w:rPr>
          <w:rFonts w:ascii="Amiri" w:hAnsi="Amiri" w:eastAsia="Amiri" w:cs="Amiri"/>
          <w:color w:val="111111"/>
          <w:sz w:val="28"/>
          <w:sz w:val="28"/>
          <w:szCs w:val="28"/>
          <w:rtl w:val="true"/>
          <w:lang w:bidi="ar-SA"/>
        </w:rPr>
        <w:t>و في سندها جهالة يقرأ في الأولي سَبِّحِ اسْمَ رَبِّكَ الْأَعْلَي و في الثانية وَ الشَّمْسِ وَ ضُحاها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بين كل تكبيرتين علي التغليب أو المراد غير تكبيرة الإحرام و القنوت مخالف لسائر الروايات ففي بعضها في كل تكبيرة قنوت مغاير للأخري و في بعضها قنوت واحد شبيه بما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استحباب الإفطار في الفطر قبل الخروج و في الأضحي بعد الصلاة من الأضحية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قد روينا أنه يستحب مباشرة الأرض في صلاة العيد بلا حائل</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1159521_1934241801"/>
      <w:bookmarkStart w:id="1034" w:name="_Toc446"/>
      <w:bookmarkEnd w:id="1033"/>
      <w:r>
        <w:rPr>
          <w:rtl w:val="true"/>
        </w:rPr>
        <w:t>«</w:t>
      </w:r>
      <w:r>
        <w:rPr/>
        <w:t>18</w:t>
      </w:r>
      <w:r>
        <w:rPr>
          <w:rtl w:val="true"/>
        </w:rPr>
        <w:t>»</w:t>
      </w:r>
      <w:bookmarkEnd w:id="1034"/>
    </w:p>
    <w:p>
      <w:pPr>
        <w:pStyle w:val="BookText"/>
        <w:rPr/>
      </w:pPr>
      <w:r>
        <w:rPr>
          <w:rFonts w:ascii="Amiri" w:hAnsi="Amiri" w:eastAsia="Amiri" w:cs="Amiri"/>
          <w:color w:val="111111"/>
          <w:sz w:val="28"/>
          <w:sz w:val="28"/>
          <w:szCs w:val="28"/>
          <w:rtl w:val="true"/>
          <w:lang w:bidi="ar-SA"/>
        </w:rPr>
        <w:t>الْعَيَّاشِيُّ، عَنِ الْمَحَامِلِيِّ عَنْ بَعْضِ أَصْحَابِهِ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تَعَالَي خُذُوا زِينَتَكُمْ عِنْدَ كُلِّ مَسْجِدٍ قَالَ الْأَرْدِيَةُ فِي الْعِيدَيْنِ وَ الْجُمُعَةِ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5" w:name="__RefHeading___Toc1159523_1934241801"/>
      <w:bookmarkStart w:id="1036" w:name="_Toc447"/>
      <w:bookmarkEnd w:id="1035"/>
      <w:r>
        <w:rPr>
          <w:rtl w:val="true"/>
        </w:rPr>
        <w:t>«</w:t>
      </w:r>
      <w:r>
        <w:rPr/>
        <w:t>19</w:t>
      </w:r>
      <w:r>
        <w:rPr>
          <w:rtl w:val="true"/>
        </w:rPr>
        <w:t>»</w:t>
      </w:r>
      <w:bookmarkEnd w:id="1036"/>
    </w:p>
    <w:p>
      <w:pPr>
        <w:pStyle w:val="BookText"/>
        <w:rPr/>
      </w:pPr>
      <w:r>
        <w:rPr>
          <w:rFonts w:ascii="Amiri" w:hAnsi="Amiri" w:eastAsia="Amiri" w:cs="Amiri"/>
          <w:color w:val="111111"/>
          <w:sz w:val="28"/>
          <w:sz w:val="28"/>
          <w:szCs w:val="28"/>
          <w:rtl w:val="true"/>
          <w:lang w:bidi="ar-SA"/>
        </w:rPr>
        <w:t>رِجَالُ الْكَشِّيِّ، عَنْ أَحْمَدَ بْنِ إِبْرَاهِيمَ الْقُرَشِيِّ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الْمُعَلَّي بْنُ خُنَيْسٍ رحمه الله إِذَا كَانَ يَوْمُ الْعِيدِ خَرَجَ إِلَي الصَّحْرَاءِ شَعِثاً مُغْبَرّاً فِي ذُلِّ لَهُوفٍ فَإِذَا صَعِدَ الْخَطِيبُ الْمِنْبَرَ مَدَّ يَدَيْهِ نَحْوَ السَّمَاءِ ثُمَّ قَالَ اللَّهُمَّ هَذَا مَقَامُ خُلَفَائِكَ وَ أَصْفِيَائِكَ وَ مَوْضِعُ أُمَنَائِكَ الَّذِينَ خَصَصْتَهُمْ بِهَا انْتَزَعُوهَا وَ أَنْتَ الْمُقَدِّرُ لِلْأَشْيَاءِ لَا يُغْلَبُ قَضَاؤُكَ وَ لَا يُجَاوَزُ الْمَحْتُومُ مِنْ قَدَرِكَ كَيْفَ شِئْتَ وَ أَنَّي شِئْتَ عِلْمُكَ فِي إِرَادَتِكَ كَعِلْمِكَ فِي خَلْقِكَ حَتَّي عَادَ صِفْوَتُكَ وَ خُلَفَاؤُكَ مَغْلُوبِينَ مَقْهُورِينَ مُسْتَتِرِينَ يَرَوْنَ حُكْمَكَ مُبَدَّلًا وَ كِتَابَكَ مَنْبُوذاً وَ فَرَائِضَكَ مُحَرَّفَةً عَنْ جِهَاتِ شَرَائِعِكَ وَ سُنَنِ</w:t>
      </w:r>
    </w:p>
    <w:p>
      <w:pPr>
        <w:pStyle w:val="BookText"/>
        <w:rPr/>
      </w:pPr>
      <w:r>
        <w:rPr>
          <w:rFonts w:ascii="IRNazanin" w:hAnsi="IRNazanin" w:eastAsia="IRNazanin"/>
          <w:color w:val="111111"/>
          <w:sz w:val="28"/>
          <w:sz w:val="28"/>
          <w:szCs w:val="28"/>
          <w:rtl w:val="true"/>
          <w:lang w:bidi="fa-IR"/>
        </w:rPr>
        <w:t>الاعلی و در رکعت دوم الشمس است و هر دوی آنها نیکو است و رأی اول به دلیل صحیحه جمیل</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از نظر سند صحیح تر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 در آن در چه قرائت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و ضحیها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اتیک حدیث الغاشیه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 ترتیب دلالت نمی کند و با آنچه که در متن آمده است منافات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نظایر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الاعلی را نیز شامل می شود و در روایت اسماعیل بن جابر</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 xml:space="preserve">که در سند آن مجهولی وجود دارد، آمده است که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هر دو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بر اساس تغلیب است، یا مقصود غیر از تکبیره الاحرام است و قنوت مخالف سایر روایات است که در بعضی از آنها در هر تکبیری قنوتی مغایر با دیگری است، و در بعضی از آنها قنوتی واحد، شبیه به آنچه که در خبر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استحباب خارج کردن فطریه در نماز فطر قبل از خروج و در اضحی، قربانی کردن بعد از نماز عید قربان،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است که تماس مستقیم با زمین در نماز عید بدون هیچ مانعی، مستحب است</w:t>
      </w:r>
      <w:r>
        <w:rPr>
          <w:rFonts w:eastAsia="IRNazanin" w:cs="IRNazanin"/>
          <w:color w:val="111111"/>
          <w:sz w:val="28"/>
          <w:szCs w:val="28"/>
          <w:rtl w:val="true"/>
          <w:lang w:bidi="fa-IR"/>
        </w:rPr>
        <w:t>.</w:t>
      </w:r>
    </w:p>
    <w:p>
      <w:pPr>
        <w:pStyle w:val="Heading5"/>
        <w:numPr>
          <w:ilvl w:val="4"/>
          <w:numId w:val="1"/>
        </w:numPr>
        <w:rPr/>
      </w:pPr>
      <w:bookmarkStart w:id="1037" w:name="__RefHeading___Toc1159525_1934241801"/>
      <w:bookmarkStart w:id="1038" w:name="_Toc448"/>
      <w:bookmarkEnd w:id="1037"/>
      <w:r>
        <w:rPr>
          <w:rtl w:val="true"/>
        </w:rPr>
        <w:t xml:space="preserve">روایت </w:t>
      </w:r>
      <w:r>
        <w:rPr/>
        <w:t>18</w:t>
      </w:r>
      <w:bookmarkEnd w:id="1038"/>
    </w:p>
    <w:p>
      <w:pPr>
        <w:pStyle w:val="BookText"/>
        <w:rPr/>
      </w:pP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درباره این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رداها در عیدین و جمعه</w:t>
      </w:r>
      <w:r>
        <w:rPr>
          <w:rFonts w:eastAsia="Amiri" w:cs="Amiri" w:ascii="Amiri" w:hAnsi="Amiri"/>
          <w:color w:val="111111"/>
          <w:sz w:val="28"/>
          <w:szCs w:val="28"/>
          <w:rtl w:val="true"/>
          <w:lang w:bidi="ar-SA"/>
        </w:rPr>
        <w:t>.</w:t>
      </w:r>
      <w:r>
        <w:rPr>
          <w:rStyle w:val="FootnoteAnchor"/>
          <w:rtl w:val="true"/>
        </w:rPr>
        <w:footnoteReference w:id="1173"/>
      </w:r>
    </w:p>
    <w:p>
      <w:pPr>
        <w:pStyle w:val="Heading5"/>
        <w:numPr>
          <w:ilvl w:val="4"/>
          <w:numId w:val="1"/>
        </w:numPr>
        <w:rPr/>
      </w:pPr>
      <w:bookmarkStart w:id="1039" w:name="__RefHeading___Toc1159527_1934241801"/>
      <w:bookmarkStart w:id="1040" w:name="_Toc449"/>
      <w:bookmarkEnd w:id="1039"/>
      <w:r>
        <w:rPr>
          <w:rtl w:val="true"/>
        </w:rPr>
        <w:t xml:space="preserve">روایت </w:t>
      </w:r>
      <w:r>
        <w:rPr/>
        <w:t>19</w:t>
      </w:r>
      <w:bookmarkEnd w:id="104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زمانی که روز عید می شد، ژولیده و خاک آلود در ذلتی تأسف بار به سوی صحرا بیرون می رفت و چون از منبر بالا می رفت دستانش را به سوی آسمان دراز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مقام مخصوص خلفای تو و برگزیدگان تو، و این پایگاه‌ها مخصوص امناء تو در درجه رفیعی که ایشان را بدان اختصاص داده‌ای است که از طرف غاصبین دستخوش سلب و نهب گشته است، و تقدیر کننده آن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مغلوب نمی‌گردد، و تدبیر قطعی ات هر طور بخواهی و هر زمان که بخواهی 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تو در اراده ات، بسان علم تو در آفرینشت است، و کار این سلب و نهب تا آنجا گسترش یافته که برگزیدگان و خلفای تو مغلوب و مقهور و مسلوب الحق شده‌اند، در حالتی که حکم تو را تبدیل یافته و کتاب تو را دور افتاده و واجباتت را از راه‌های تو، تحریف شده و سنتهای </w:t>
      </w:r>
      <w:bookmarkStart w:id="1041" w:name="pg13534_198092"/>
    </w:p>
    <w:p>
      <w:pPr>
        <w:pStyle w:val="BookText"/>
        <w:rPr/>
      </w:pPr>
      <w:bookmarkEnd w:id="1041"/>
      <w:r>
        <w:rPr>
          <w:rFonts w:ascii="Amiri" w:hAnsi="Amiri" w:eastAsia="Amiri" w:cs="Amiri"/>
          <w:color w:val="111111"/>
          <w:sz w:val="28"/>
          <w:sz w:val="28"/>
          <w:szCs w:val="28"/>
          <w:rtl w:val="true"/>
          <w:lang w:bidi="ar-SA"/>
        </w:rPr>
        <w:t>نَبِيِّكَ صَلَوَاتُكَ عَلَيْهِ مَتْرُوكَةً اللَّهُمَّ الْعَنْ أَعْدَاءَهُمْ مِنَ الْأَوَّلِينَ وَ الْآخِرِينَ وَ الْغَادِينَ وَ الرَّائِحِينَ وَ الْمَاضِينَ وَ الْغَابِرِينَ اللَّهُمَّ الْعَنْ جَبَابِرَةَ زَمَانِنَا وَ أَشْيَاعَهُمْ وَ أَتْبَاعَهُمْ وَ أَحْزَابَهُمْ وَ إِخْوَانَهُمْ إِنَّكَ عَلَي كُلِّ شَيْ‌ءٍ قَدِيرٌ</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2" w:name="__RefHeading___Toc1159529_1934241801"/>
      <w:bookmarkStart w:id="1043" w:name="_Toc450"/>
      <w:bookmarkEnd w:id="1042"/>
      <w:r>
        <w:rPr>
          <w:rtl w:val="true"/>
        </w:rPr>
        <w:t>بيان</w:t>
      </w:r>
      <w:bookmarkEnd w:id="1043"/>
    </w:p>
    <w:p>
      <w:pPr>
        <w:pStyle w:val="BookText"/>
        <w:rPr/>
      </w:pPr>
      <w:r>
        <w:rPr>
          <w:rFonts w:ascii="Amiri" w:hAnsi="Amiri" w:eastAsia="Amiri" w:cs="Amiri"/>
          <w:color w:val="111111"/>
          <w:sz w:val="28"/>
          <w:sz w:val="28"/>
          <w:szCs w:val="28"/>
          <w:rtl w:val="true"/>
          <w:lang w:bidi="ar-SA"/>
        </w:rPr>
        <w:t>قال الجوهري الشعث انتشار الأمر و مصدر الأشعث و هو المغبر الرأس و الذل مضاف إلي اللهوف و هو الحزين المتحسر و يدل علي استحباب إظهار الحزن في العيدين عند استيلاء أئمة الضلال و مغلوبية أئمة الهدي صلوات الله عليهم إذ فعل أجلاء أصحاب الأئمة عليهم السلام حجة في أمثال ذلك مع أن فيه التأسي بهم عليهم السلام لما سيأتي من أنه يتجدد حزنهم في كل عيد لأنهم يرون حقهم في يد غيرهم و هو لا يدل علي حرمة الصلاة أو عدم وجوبها في زمان الغيبة لما مر في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في قوله بها راجع إلي الموضع نظرا إلي معناه فإن المراد به الخلافة و في الصحيفة</w:t>
      </w:r>
      <w:r>
        <w:rPr>
          <w:rStyle w:val="FootnoteAnchor"/>
          <w:rtl w:val="true"/>
        </w:rPr>
        <w:footnoteReference w:id="1175"/>
      </w:r>
      <w:r>
        <w:rPr>
          <w:rFonts w:ascii="Amiri" w:hAnsi="Amiri" w:eastAsia="Amiri" w:cs="Amiri"/>
          <w:color w:val="111111"/>
          <w:sz w:val="28"/>
          <w:sz w:val="28"/>
          <w:szCs w:val="28"/>
          <w:rtl w:val="true"/>
          <w:lang w:bidi="ar-SA"/>
        </w:rPr>
        <w:t>مواضع بصيغة الجمع علمك في إرادتك لعل المعني أنه لا يتغير علمك بالأشياء قبل وقوعها و بعده و قوله حتي عاد غاية للانتزاع و الغادين و الرائحين أي الذين يخلقون أو يأتون للضرر و العداوة بالغدو و الرواح</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1159531_1934241801"/>
      <w:bookmarkStart w:id="1045" w:name="_Toc451"/>
      <w:bookmarkEnd w:id="1044"/>
      <w:r>
        <w:rPr>
          <w:rtl w:val="true"/>
        </w:rPr>
        <w:t>«</w:t>
      </w:r>
      <w:r>
        <w:rPr/>
        <w:t>20</w:t>
      </w:r>
      <w:r>
        <w:rPr>
          <w:rtl w:val="true"/>
        </w:rPr>
        <w:t>»</w:t>
      </w:r>
      <w:bookmarkEnd w:id="1045"/>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أَنْ يُخْرَجَ السِّلَاحُ إِلَي الْعِيدَيْنِ إِلَّا أَنْ يَكُونَ عَدُوٌّ حَاضِرٌ</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6" w:name="__RefHeading___Toc1159533_1934241801"/>
      <w:bookmarkStart w:id="1047" w:name="_Toc452"/>
      <w:bookmarkEnd w:id="1046"/>
      <w:r>
        <w:rPr>
          <w:rtl w:val="true"/>
        </w:rPr>
        <w:t>بيان</w:t>
      </w:r>
      <w:bookmarkEnd w:id="1047"/>
    </w:p>
    <w:p>
      <w:pPr>
        <w:pStyle w:val="BookText"/>
        <w:rPr/>
      </w:pPr>
      <w:r>
        <w:rPr>
          <w:rFonts w:ascii="Amiri" w:hAnsi="Amiri" w:eastAsia="Amiri" w:cs="Amiri"/>
          <w:color w:val="111111"/>
          <w:sz w:val="28"/>
          <w:sz w:val="28"/>
          <w:szCs w:val="28"/>
          <w:rtl w:val="true"/>
          <w:lang w:bidi="ar-SA"/>
        </w:rPr>
        <w:t>هذا الخبر رواه الشيخ‌</w:t>
      </w:r>
      <w:r>
        <w:rPr>
          <w:rStyle w:val="FootnoteAnchor"/>
          <w:rtl w:val="true"/>
        </w:rPr>
        <w:footnoteReference w:id="1177"/>
      </w:r>
      <w:r>
        <w:rPr>
          <w:rFonts w:ascii="Amiri" w:hAnsi="Amiri" w:eastAsia="Amiri" w:cs="Amiri"/>
          <w:color w:val="111111"/>
          <w:sz w:val="28"/>
          <w:sz w:val="28"/>
          <w:szCs w:val="28"/>
          <w:rtl w:val="true"/>
          <w:lang w:bidi="ar-SA"/>
        </w:rPr>
        <w:t>عن السكوني عن الصادق عليه السلام و قال في الذكري يكره الخروج بالسلاح لمنافاته الخضوع و الاستكانة و لو خاف عدوا لم يكره</w:t>
      </w:r>
    </w:p>
    <w:p>
      <w:pPr>
        <w:pStyle w:val="BookText"/>
        <w:rPr/>
      </w:pPr>
      <w:r>
        <w:rPr>
          <w:rFonts w:ascii="IRNazanin" w:hAnsi="IRNazanin" w:eastAsia="IRNazanin"/>
          <w:color w:val="111111"/>
          <w:sz w:val="28"/>
          <w:sz w:val="28"/>
          <w:szCs w:val="28"/>
          <w:rtl w:val="true"/>
          <w:lang w:bidi="fa-IR"/>
        </w:rPr>
        <w:t>پیغمبرت را متروک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دشمنان ایشان را از اولین ها و آخرین ها، از روندگان و آیندگان و گذشتگان و بازماندگان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جباران زمان ما، پیروان، اتباع، احزاب و یاران آنان را نفرین کن که تو بر هر چیزی توانا هستی</w:t>
      </w:r>
      <w:r>
        <w:rPr>
          <w:rFonts w:eastAsia="IRNazanin" w:cs="IRNazanin"/>
          <w:color w:val="111111"/>
          <w:sz w:val="28"/>
          <w:szCs w:val="28"/>
          <w:rtl w:val="true"/>
          <w:lang w:bidi="fa-IR"/>
        </w:rPr>
        <w:t>.</w:t>
      </w:r>
      <w:r>
        <w:rPr>
          <w:rStyle w:val="FootnoteAnchor"/>
          <w:rtl w:val="true"/>
        </w:rPr>
        <w:footnoteReference w:id="1178"/>
      </w:r>
    </w:p>
    <w:p>
      <w:pPr>
        <w:pStyle w:val="Heading5"/>
        <w:numPr>
          <w:ilvl w:val="4"/>
          <w:numId w:val="1"/>
        </w:numPr>
        <w:rPr/>
      </w:pPr>
      <w:bookmarkStart w:id="1048" w:name="__RefHeading___Toc1159535_1934241801"/>
      <w:bookmarkStart w:id="1049" w:name="_Toc453"/>
      <w:bookmarkEnd w:id="1048"/>
      <w:r>
        <w:rPr>
          <w:rtl w:val="true"/>
        </w:rPr>
        <w:t>توضیح</w:t>
      </w:r>
      <w:bookmarkEnd w:id="1049"/>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پراکندگی چیزی و مصدر اشعث است که به معنی سر خاک آلود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اندوهگین در حسرت، و بر استحباب اظهار اندوه در عیدین به هنگام استیلای امام ضلالت و مغلوب شدن ائمه هدایت علیهم السلام دلالت دارد؛ زیرا عمل بزرگان اصحاب ائمه علیهم السلام در چنین مواردی حجت است؛ علاوه بر اینکه در آن، تأسی به ائمه علیهم السلام است، به دلیل آنچه که به زودی در این باره خواهد آمد که اندوه آنان در هر عیدی تجدید می شد، زیرا آنان حق خود را در دست دیگران می دیدند، و این براساس آنچه که در نماز جمعه گذشت، بر حرام بودن نماز یا عدم وجوب آن در زمان غیبت دلالت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ضمیر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معنای آن به موضع باز می گردد که مقصود از آن، خلافت است و در صحیفه،</w:t>
      </w:r>
      <w:r>
        <w:rPr>
          <w:rStyle w:val="FootnoteAnchor"/>
          <w:rtl w:val="true"/>
        </w:rPr>
        <w:footnoteReference w:id="1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جمع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تو در اراده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معنی این باشد که علم تو به اشیا، قبل از وقوع آنها و بعد از آن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نهایت غارت و ربودن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الغادین و الرائحین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خلق می شوند یا برای ضرر و دشمنی در صبح و غروب می آیند</w:t>
      </w:r>
      <w:r>
        <w:rPr>
          <w:rFonts w:eastAsia="IRNazanin" w:cs="IRNazanin"/>
          <w:color w:val="111111"/>
          <w:sz w:val="28"/>
          <w:szCs w:val="28"/>
          <w:rtl w:val="true"/>
          <w:lang w:bidi="fa-IR"/>
        </w:rPr>
        <w:t>.</w:t>
      </w:r>
    </w:p>
    <w:p>
      <w:pPr>
        <w:pStyle w:val="Heading5"/>
        <w:numPr>
          <w:ilvl w:val="4"/>
          <w:numId w:val="1"/>
        </w:numPr>
        <w:rPr/>
      </w:pPr>
      <w:bookmarkStart w:id="1050" w:name="__RefHeading___Toc1159537_1934241801"/>
      <w:bookmarkStart w:id="1051" w:name="_Toc454"/>
      <w:bookmarkEnd w:id="1050"/>
      <w:r>
        <w:rPr>
          <w:rtl w:val="true"/>
        </w:rPr>
        <w:t xml:space="preserve">روایت </w:t>
      </w:r>
      <w:r>
        <w:rPr/>
        <w:t>20</w:t>
      </w:r>
      <w:bookmarkEnd w:id="1051"/>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نهی فرمود که برای نماز عیدین، سلاح برده شود، مگر اینکه دشمن حاضر باشد</w:t>
      </w:r>
      <w:r>
        <w:rPr>
          <w:rFonts w:eastAsia="IRNazanin" w:cs="IRNazanin"/>
          <w:color w:val="111111"/>
          <w:sz w:val="28"/>
          <w:szCs w:val="28"/>
          <w:rtl w:val="true"/>
          <w:lang w:bidi="fa-IR"/>
        </w:rPr>
        <w:t>.</w:t>
      </w:r>
      <w:r>
        <w:rPr>
          <w:rStyle w:val="FootnoteAnchor"/>
          <w:rtl w:val="true"/>
        </w:rPr>
        <w:footnoteReference w:id="1180"/>
      </w:r>
    </w:p>
    <w:p>
      <w:pPr>
        <w:pStyle w:val="Heading5"/>
        <w:numPr>
          <w:ilvl w:val="4"/>
          <w:numId w:val="1"/>
        </w:numPr>
        <w:rPr/>
      </w:pPr>
      <w:bookmarkStart w:id="1052" w:name="__RefHeading___Toc1159539_1934241801"/>
      <w:bookmarkStart w:id="1053" w:name="_Toc455"/>
      <w:bookmarkEnd w:id="1052"/>
      <w:r>
        <w:rPr>
          <w:rtl w:val="true"/>
        </w:rPr>
        <w:t>توضیح</w:t>
      </w:r>
      <w:bookmarkEnd w:id="1053"/>
    </w:p>
    <w:p>
      <w:pPr>
        <w:pStyle w:val="BookText"/>
        <w:rPr/>
      </w:pPr>
      <w:r>
        <w:rPr>
          <w:rFonts w:ascii="IRNazanin" w:hAnsi="IRNazanin" w:eastAsia="IRNazanin"/>
          <w:color w:val="111111"/>
          <w:sz w:val="28"/>
          <w:sz w:val="28"/>
          <w:szCs w:val="28"/>
          <w:rtl w:val="true"/>
          <w:lang w:bidi="fa-IR"/>
        </w:rPr>
        <w:t>این خبر را شیخ</w:t>
      </w:r>
      <w:r>
        <w:rPr>
          <w:rStyle w:val="FootnoteAnchor"/>
          <w:rtl w:val="true"/>
        </w:rPr>
        <w:footnoteReference w:id="118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سکونی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با سلاح به دلیل منافات آن با خضوع و آرامش مکروه است، ولی اگر از دشمن بیمناک بود مکروه نیست؛ </w:t>
      </w:r>
      <w:bookmarkStart w:id="1054" w:name="pg13534_198093"/>
    </w:p>
    <w:p>
      <w:pPr>
        <w:pStyle w:val="BookText"/>
        <w:rPr/>
      </w:pPr>
      <w:bookmarkEnd w:id="1054"/>
      <w:r>
        <w:rPr>
          <w:rFonts w:ascii="Amiri" w:hAnsi="Amiri" w:eastAsia="Amiri" w:cs="Amiri"/>
          <w:color w:val="111111"/>
          <w:sz w:val="28"/>
          <w:sz w:val="28"/>
          <w:szCs w:val="28"/>
          <w:rtl w:val="true"/>
          <w:lang w:bidi="ar-SA"/>
        </w:rPr>
        <w:t>ثم ذكر الخبر</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1159541_1934241801"/>
      <w:bookmarkStart w:id="1056" w:name="_Toc456"/>
      <w:bookmarkEnd w:id="1055"/>
      <w:r>
        <w:rPr>
          <w:rtl w:val="true"/>
        </w:rPr>
        <w:t>«</w:t>
      </w:r>
      <w:r>
        <w:rPr/>
        <w:t>21</w:t>
      </w:r>
      <w:r>
        <w:rPr>
          <w:rtl w:val="true"/>
        </w:rPr>
        <w:t>»</w:t>
      </w:r>
      <w:bookmarkEnd w:id="1056"/>
    </w:p>
    <w:p>
      <w:pPr>
        <w:pStyle w:val="BookText"/>
        <w:rPr/>
      </w:pPr>
      <w:r>
        <w:rPr>
          <w:rFonts w:ascii="Amiri" w:hAnsi="Amiri" w:eastAsia="Amiri" w:cs="Amiri"/>
          <w:color w:val="111111"/>
          <w:sz w:val="28"/>
          <w:sz w:val="28"/>
          <w:szCs w:val="28"/>
          <w:rtl w:val="true"/>
          <w:lang w:bidi="ar-SA"/>
        </w:rPr>
        <w:t>الْإِقْبَالُ، قَالَ رَوَي مُحَمَّدُ بْنُ أَبِي قُرَّةَ بِإِسْنَادِهِ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صَلَاةِ الْأَضْحَي وَ الْفِطْرِ قَالَ صَلِّهِمَا رَكْعَتَيْنِ فِي جَمَاعَةٍ وَ غَيْرِ جَمَاعَةٍ</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7" w:name="__RefHeading___Toc1159543_1934241801"/>
      <w:bookmarkStart w:id="1058" w:name="_Toc457"/>
      <w:bookmarkEnd w:id="1057"/>
      <w:r>
        <w:rPr>
          <w:rtl w:val="true"/>
        </w:rPr>
        <w:t>«</w:t>
      </w:r>
      <w:r>
        <w:rPr/>
        <w:t>22</w:t>
      </w:r>
      <w:r>
        <w:rPr>
          <w:rtl w:val="true"/>
        </w:rPr>
        <w:t>»</w:t>
      </w:r>
      <w:bookmarkEnd w:id="1058"/>
    </w:p>
    <w:p>
      <w:pPr>
        <w:pStyle w:val="BookText"/>
        <w:rPr/>
      </w:pPr>
      <w:r>
        <w:rPr>
          <w:rFonts w:ascii="Amiri" w:hAnsi="Amiri" w:eastAsia="Amiri" w:cs="Amiri"/>
          <w:color w:val="111111"/>
          <w:sz w:val="28"/>
          <w:sz w:val="28"/>
          <w:szCs w:val="28"/>
          <w:rtl w:val="true"/>
          <w:lang w:bidi="ar-SA"/>
        </w:rPr>
        <w:t>مَجْمَعُ الْبَيَانِ،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خُذُوا زِينَتَكُمْ عِنْدَ كُلِّ مَسْجِدٍ أَيْ خُذُوا زِينَتَكُمُ الَّتِي تَتَزَيَّنُونَ بِهَا لِلصَّلَاةِ فِي الْجُمُعَاتِ وَ الْأَعْيَادِ</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9" w:name="__RefHeading___Toc1159545_1934241801"/>
      <w:bookmarkStart w:id="1060" w:name="_Toc458"/>
      <w:bookmarkEnd w:id="1059"/>
      <w:r>
        <w:rPr>
          <w:rtl w:val="true"/>
        </w:rPr>
        <w:t>بيان</w:t>
      </w:r>
      <w:bookmarkEnd w:id="1060"/>
    </w:p>
    <w:p>
      <w:pPr>
        <w:pStyle w:val="BookText"/>
        <w:rPr/>
      </w:pPr>
      <w:r>
        <w:rPr>
          <w:rFonts w:ascii="Amiri" w:hAnsi="Amiri" w:eastAsia="Amiri" w:cs="Amiri"/>
          <w:color w:val="111111"/>
          <w:sz w:val="28"/>
          <w:sz w:val="28"/>
          <w:szCs w:val="28"/>
          <w:rtl w:val="true"/>
          <w:lang w:bidi="ar-SA"/>
        </w:rPr>
        <w:t>يمكن تعميم الآية و يكون التخصيص في الخبر لكونه فيها آكد و قد مر الكلام فيها</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1159547_1934241801"/>
      <w:bookmarkStart w:id="1062" w:name="_Toc459"/>
      <w:bookmarkEnd w:id="1061"/>
      <w:r>
        <w:rPr>
          <w:rtl w:val="true"/>
        </w:rPr>
        <w:t>«</w:t>
      </w:r>
      <w:r>
        <w:rPr/>
        <w:t>23</w:t>
      </w:r>
      <w:r>
        <w:rPr>
          <w:rtl w:val="true"/>
        </w:rPr>
        <w:t>»</w:t>
      </w:r>
      <w:bookmarkEnd w:id="1062"/>
    </w:p>
    <w:p>
      <w:pPr>
        <w:pStyle w:val="BookText"/>
        <w:rPr/>
      </w:pPr>
      <w:r>
        <w:rPr>
          <w:rFonts w:ascii="Amiri" w:hAnsi="Amiri" w:eastAsia="Amiri" w:cs="Amiri"/>
          <w:color w:val="111111"/>
          <w:sz w:val="28"/>
          <w:sz w:val="28"/>
          <w:szCs w:val="28"/>
          <w:rtl w:val="true"/>
          <w:lang w:bidi="ar-SA"/>
        </w:rPr>
        <w:t>الْإِقْبَالُ، رَوَي مُحَمَّدُ بْنُ أَبِي قُرَّةَ فِي كِتَابِهِ بِإِسْنَادِهِ إِلَي سُلَيْمَانَ بْنِ حَفْصٍ عَنِ الرَّجُلِ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يَوْمَ الْفِطْرِ بِحَيْثُ لَا يَكُونُ عَلَي الْمُصَلَّي سَقْفٌ إِلَّا السَّمَاءُ</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مُحَمَّدِ بْنِ الْحَسَنِ بْنِ الْوَلِيدِ بِإِسْنَادِهِ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يَخْرُجُ حَتَّي يَنْظُرَ إِلَي آفَاقِ السَّمَاءِ قَالَ لَا يُصَلَّيَنَّ يَوْمَئِذٍ عَلَي بَارِيَّةٍ وَ لَا بِسَاطٍ يَعْنِي فِي صَلَاةِ الْعِيدَيْنِ‌</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إِلَي يُونُسَ بْنِ عَبْدِ الرَّحْمَنِ عَنْ عَبْدِ اللَّهِ بْنِ مُسْكَانَ عَنْ أَبِي بَصِيرٍ الْمُرَادِيِّ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يَخْرُجُ بَعْدَ طُلُوعِ الشَّمْسِ‌</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أَبِي مُحَمَّدٍ هَارُونَ بْنِ مُوسَي بِإِسْنَادِهِ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عَنْ بَيْتِكَ إِلَّا بَعْدَ طُلُوعِ الشَّمْسِ‌</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خبر را ذکر می کند </w:t>
      </w:r>
      <w:r>
        <w:rPr>
          <w:rFonts w:eastAsia="IRNazanin" w:cs="IRNazanin"/>
          <w:color w:val="111111"/>
          <w:sz w:val="28"/>
          <w:szCs w:val="28"/>
          <w:rtl w:val="true"/>
          <w:lang w:bidi="fa-IR"/>
        </w:rPr>
        <w:t>.</w:t>
      </w:r>
    </w:p>
    <w:p>
      <w:pPr>
        <w:pStyle w:val="Heading5"/>
        <w:numPr>
          <w:ilvl w:val="4"/>
          <w:numId w:val="1"/>
        </w:numPr>
        <w:rPr/>
      </w:pPr>
      <w:bookmarkStart w:id="1063" w:name="__RefHeading___Toc1159549_1934241801"/>
      <w:bookmarkStart w:id="1064" w:name="_Toc460"/>
      <w:bookmarkEnd w:id="1063"/>
      <w:r>
        <w:rPr>
          <w:rtl w:val="true"/>
        </w:rPr>
        <w:t xml:space="preserve">روایت </w:t>
      </w:r>
      <w:r>
        <w:rPr/>
        <w:t>21</w:t>
      </w:r>
      <w:bookmarkEnd w:id="1064"/>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قره با اسنادش از امام صادق علیه السلام روایت کرد که از او درباره نماز اضحی و فطر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در جماعت و غیر جماعت، دو رکعت بخوان</w:t>
      </w:r>
      <w:r>
        <w:rPr>
          <w:rFonts w:eastAsia="IRNazanin" w:cs="IRNazanin"/>
          <w:color w:val="111111"/>
          <w:sz w:val="28"/>
          <w:szCs w:val="28"/>
          <w:rtl w:val="true"/>
          <w:lang w:bidi="fa-IR"/>
        </w:rPr>
        <w:t>.</w:t>
      </w:r>
      <w:r>
        <w:rPr>
          <w:rStyle w:val="FootnoteAnchor"/>
          <w:rtl w:val="true"/>
        </w:rPr>
        <w:footnoteReference w:id="1188"/>
      </w:r>
    </w:p>
    <w:p>
      <w:pPr>
        <w:pStyle w:val="Heading5"/>
        <w:numPr>
          <w:ilvl w:val="4"/>
          <w:numId w:val="1"/>
        </w:numPr>
        <w:rPr/>
      </w:pPr>
      <w:bookmarkStart w:id="1065" w:name="__RefHeading___Toc1159551_1934241801"/>
      <w:bookmarkStart w:id="1066" w:name="_Toc461"/>
      <w:bookmarkEnd w:id="1065"/>
      <w:r>
        <w:rPr>
          <w:rtl w:val="true"/>
        </w:rPr>
        <w:t xml:space="preserve">روایت </w:t>
      </w:r>
      <w:r>
        <w:rPr/>
        <w:t>22</w:t>
      </w:r>
      <w:bookmarkEnd w:id="1066"/>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هایی که به وسیله آن آراسته می شوید را برای نماز در جمعه ها و اعیاد برگیرید</w:t>
      </w:r>
      <w:r>
        <w:rPr>
          <w:rFonts w:eastAsia="IRNazanin" w:cs="IRNazanin"/>
          <w:color w:val="111111"/>
          <w:sz w:val="28"/>
          <w:szCs w:val="28"/>
          <w:rtl w:val="true"/>
          <w:lang w:bidi="fa-IR"/>
        </w:rPr>
        <w:t>.</w:t>
      </w:r>
      <w:r>
        <w:rPr>
          <w:rStyle w:val="FootnoteAnchor"/>
          <w:rtl w:val="true"/>
        </w:rPr>
        <w:footnoteReference w:id="1189"/>
      </w:r>
    </w:p>
    <w:p>
      <w:pPr>
        <w:pStyle w:val="Heading5"/>
        <w:numPr>
          <w:ilvl w:val="4"/>
          <w:numId w:val="1"/>
        </w:numPr>
        <w:rPr/>
      </w:pPr>
      <w:bookmarkStart w:id="1067" w:name="__RefHeading___Toc1159553_1934241801"/>
      <w:bookmarkStart w:id="1068" w:name="_Toc462"/>
      <w:bookmarkEnd w:id="1067"/>
      <w:r>
        <w:rPr>
          <w:rtl w:val="true"/>
        </w:rPr>
        <w:t>توضیح</w:t>
      </w:r>
      <w:bookmarkEnd w:id="1068"/>
    </w:p>
    <w:p>
      <w:pPr>
        <w:pStyle w:val="BookText"/>
        <w:rPr/>
      </w:pPr>
      <w:r>
        <w:rPr>
          <w:rFonts w:ascii="IRNazanin" w:hAnsi="IRNazanin" w:eastAsia="IRNazanin"/>
          <w:color w:val="111111"/>
          <w:sz w:val="28"/>
          <w:sz w:val="28"/>
          <w:szCs w:val="28"/>
          <w:rtl w:val="true"/>
          <w:lang w:bidi="fa-IR"/>
        </w:rPr>
        <w:t>تعمیم دادن آیه ممکن است و تخصیص در خبر است، چون در آن مؤکد تر است و سخن در مورد آن بیان شد</w:t>
      </w:r>
      <w:r>
        <w:rPr>
          <w:rFonts w:eastAsia="IRNazanin" w:cs="IRNazanin"/>
          <w:color w:val="111111"/>
          <w:sz w:val="28"/>
          <w:szCs w:val="28"/>
          <w:rtl w:val="true"/>
          <w:lang w:bidi="fa-IR"/>
        </w:rPr>
        <w:t>.</w:t>
      </w:r>
    </w:p>
    <w:p>
      <w:pPr>
        <w:pStyle w:val="Heading5"/>
        <w:numPr>
          <w:ilvl w:val="4"/>
          <w:numId w:val="1"/>
        </w:numPr>
        <w:rPr/>
      </w:pPr>
      <w:bookmarkStart w:id="1069" w:name="__RefHeading___Toc1159555_1934241801"/>
      <w:bookmarkStart w:id="1070" w:name="_Toc463"/>
      <w:bookmarkEnd w:id="1069"/>
      <w:r>
        <w:rPr>
          <w:rtl w:val="true"/>
        </w:rPr>
        <w:t xml:space="preserve">روایت </w:t>
      </w:r>
      <w:r>
        <w:rPr/>
        <w:t>23</w:t>
      </w:r>
      <w:bookmarkEnd w:id="1070"/>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قره در کتابش با اسناد به سلیمان بن خصص از مردی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روز عید فطر در جایی است که جز آسمان سقفی برای نماز گزار نباشد</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و با اسنادش از محمد بن حسن بن ولید با اسنادش به امام صادق علیه السلام گوید که رسول الله صلّی الله علیه و آله خارج می شد تا به افق آسمان نگاه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روی حصیر و فرش نماز نخوانید؛ یعنی در نماز عیدین</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و با اسنادش به یونس بن عبدالرحمن از عبدالله بن مسکان از ابو بصیر مرادی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بعد از طلوع آفتاب خارج می شد</w:t>
      </w:r>
      <w:r>
        <w:rPr>
          <w:rFonts w:eastAsia="IRNazanin" w:cs="IRNazanin"/>
          <w:color w:val="111111"/>
          <w:sz w:val="28"/>
          <w:szCs w:val="28"/>
          <w:rtl w:val="true"/>
          <w:lang w:bidi="fa-IR"/>
        </w:rPr>
        <w:t>.</w:t>
      </w:r>
      <w:r>
        <w:rPr>
          <w:rStyle w:val="FootnoteAnchor"/>
          <w:rtl w:val="true"/>
        </w:rPr>
        <w:footnoteReference w:id="119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اسنادش به ابو محمد هارون بن موسی با اسنادش به زراره از امام باقر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منزلت خارج نشو مگر بعد از طلوع آفتاب</w:t>
      </w:r>
      <w:r>
        <w:rPr>
          <w:rFonts w:eastAsia="IRNazanin" w:cs="IRNazanin"/>
          <w:color w:val="111111"/>
          <w:sz w:val="28"/>
          <w:szCs w:val="28"/>
          <w:rtl w:val="true"/>
          <w:lang w:bidi="fa-IR"/>
        </w:rPr>
        <w:t xml:space="preserve">. </w:t>
      </w:r>
      <w:bookmarkStart w:id="1071" w:name="pg13534_198094"/>
    </w:p>
    <w:p>
      <w:pPr>
        <w:pStyle w:val="Heading5"/>
        <w:numPr>
          <w:ilvl w:val="4"/>
          <w:numId w:val="1"/>
        </w:numPr>
        <w:rPr/>
      </w:pPr>
      <w:bookmarkStart w:id="1072" w:name="__RefHeading___Toc1159557_1934241801"/>
      <w:bookmarkStart w:id="1073" w:name="_Toc464"/>
      <w:bookmarkEnd w:id="1071"/>
      <w:bookmarkEnd w:id="1072"/>
      <w:r>
        <w:rPr>
          <w:rtl w:val="true"/>
        </w:rPr>
        <w:t>«</w:t>
      </w:r>
      <w:r>
        <w:rPr/>
        <w:t>24</w:t>
      </w:r>
      <w:r>
        <w:rPr>
          <w:rtl w:val="true"/>
        </w:rPr>
        <w:t>»</w:t>
      </w:r>
      <w:bookmarkEnd w:id="1073"/>
    </w:p>
    <w:p>
      <w:pPr>
        <w:pStyle w:val="BookText"/>
        <w:rPr/>
      </w:pPr>
      <w:r>
        <w:rPr>
          <w:rFonts w:ascii="Amiri" w:hAnsi="Amiri" w:eastAsia="Amiri" w:cs="Amiri"/>
          <w:color w:val="111111"/>
          <w:sz w:val="28"/>
          <w:sz w:val="28"/>
          <w:szCs w:val="28"/>
          <w:rtl w:val="true"/>
          <w:lang w:bidi="ar-SA"/>
        </w:rPr>
        <w:t>الْمُقْنِعَةُ،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يَمْشِي يَوْمَ الْعِيدِ وَ لَا يَقْصِدُ الْمُصَلَّي رَاكِباً وَ لَا يُصَلِّي عَلَي بِسَاطٍ وَ يَسْجُدُ عَلَي الْأَرْضِ وَ إِذَا مَشَي رَمَي بِبَصَرِهِ إِلَي السَّمَاءِ وَ يُكَبِّرُ بَيْنَ خُطُوَاتِهِ أَرْبَعَ تَكْبِيرَاتٍ ثُمَّ يَمْشِي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يَلْبَسُ فِي الْعِيدَيْنِ بُرْداً وَ يَعْتَمُّ شَاتِياً كَانَ أَوْ قَائِظاً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غَيَّرَ الْخُطْبَةَ فِي الْعِيدَيْنِ فَجَعَلَهَا قَبْلَ الصَّلَاةِ عُثْمَانُ بْنُ عَفَّانَ وَ ذَلِكَ أَنَّهُ لَمَّا أَحْدَثَ أَحْدَاثَهُ الَّتِي قُتِلَ بِهَا كَانَ إِذَا صَلَّي تَفَرَّقَ عَنْهُ النَّاسُ وَ قَالُوا مَا نَصْنَعُ بِخُطْبَتِهِ وَ قَدْ أَحْدَثَ مَا أَحْدَثَ فَجَعَلَهَا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يَشْهَدْ جَمَاعَةَ النَّاسِ فِي الْعِيدَيْنِ فَلْيَغْتَسِلْ وَ لْيَتَطَيَّبْ بِمَا وَجَدَ وَ لْيُصَلِّ وَحْدَهُ كَمَا يُصَلِّي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خُذُوا زِينَتَكُمْ عِنْدَ كُلِّ مَسْجِدٍ قَالَ لِصَلَاةِ الْعِيدَيْنِ وَ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الزِّينَةَ هِيَ الْعِمَامَةُ وَ 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صَلَاةُ عِيدٍ وَ جُمُعَةٍ فِي زَمَنِ أَمِيرِ الْمُؤْمِنِينَ عليه السلام فَقَالَ مَنْ شَاءَ أَنْ يَأْتِيَ الْجُمُعَةَ فَلْيَأْتِ وَ مَنْ لَمْ يَأْتِ فَلَا يَضُرُّهُ‌</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4" w:name="__RefHeading___Toc1159559_1934241801"/>
      <w:bookmarkStart w:id="1075" w:name="_Toc465"/>
      <w:bookmarkEnd w:id="1074"/>
      <w:r>
        <w:rPr>
          <w:rtl w:val="true"/>
        </w:rPr>
        <w:t>«</w:t>
      </w:r>
      <w:r>
        <w:rPr/>
        <w:t>25</w:t>
      </w:r>
      <w:r>
        <w:rPr>
          <w:rtl w:val="true"/>
        </w:rPr>
        <w:t>»</w:t>
      </w:r>
      <w:bookmarkEnd w:id="1075"/>
    </w:p>
    <w:p>
      <w:pPr>
        <w:pStyle w:val="BookText"/>
        <w:rPr/>
      </w:pPr>
      <w:r>
        <w:rPr>
          <w:rFonts w:ascii="Amiri" w:hAnsi="Amiri" w:eastAsia="Amiri" w:cs="Amiri"/>
          <w:color w:val="111111"/>
          <w:sz w:val="28"/>
          <w:sz w:val="28"/>
          <w:szCs w:val="28"/>
          <w:rtl w:val="true"/>
          <w:lang w:bidi="ar-SA"/>
        </w:rPr>
        <w:t>الْإِقْبَالُ، رَوَيْنَا بِإِسْنَادِنَا إِلَي هَارُونَ بْنِ مُوسَي التَّلَّعُكْبَرِيِّ رَحِمَهُ اللَّهُ بِإِسْنَادِهِ إِلَي حَرِيزِ بْنِ عَبْدِ اللَّهِ عَنْ زُرَارَةَ بْنِ أَعْيَنَ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لَا يَخْرُجُ يَوْمَ الْفِطْرِ حَتَّي يَطْعَمَ وَ يُؤَدِّيَ الْفِطْرَةَ وَ كَانَ لَا يَأْكُلُ يَوْمَ الْأَضْحَي شَيْئاً حَتَّي يَأْكُلَ مِنْ أُضْحِيَّتِهِ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 وَ كَذَلِكَ نَحْنُ‌</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رَوَيْنَا بِإِسْنَادِنَا إِلَي التَّلَّعُكْبَرِيِّ رَضِيَ اللَّهُ عَنْهُ بِإِسْنَادِهِ إِلَي الرِّضَا</w:t>
      </w:r>
    </w:p>
    <w:p>
      <w:pPr>
        <w:pStyle w:val="Heading5"/>
        <w:numPr>
          <w:ilvl w:val="4"/>
          <w:numId w:val="1"/>
        </w:numPr>
        <w:rPr/>
      </w:pPr>
      <w:bookmarkStart w:id="1076" w:name="__RefHeading___Toc1159561_1934241801"/>
      <w:bookmarkStart w:id="1077" w:name="_Toc466"/>
      <w:bookmarkEnd w:id="1076"/>
      <w:r>
        <w:rPr>
          <w:rtl w:val="true"/>
        </w:rPr>
        <w:t xml:space="preserve">روایت </w:t>
      </w:r>
      <w:r>
        <w:rPr/>
        <w:t>24</w:t>
      </w:r>
      <w:bookmarkEnd w:id="1077"/>
    </w:p>
    <w:p>
      <w:p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امام روز عید پیاده می رفت و سواره مصلی را قصد نمی کرد و بر روی فرش نماز نمی خواند و بر روی زمین سجده می  کرد و چون گام بر می داشت چشمش را به آسمان می دوخت و بین گامهایش چهار تکبیر می گفت، پس ادامه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نبی صلّی الله علیه و آله در عیدین برده بر تن می کرد و در زمستان و چله تابستان عمامه 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خطبه را تغییر داد و آن را قبل از نماز قرار داد، عثمان بن عفان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خاطر بدعت هایی که ایجاد کرد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 می خواند، مردم از گرد او پراکنده می شدند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او را می خواهیم چه کنیم، در حالی که اینقدر بدعت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بود که خطبه را قبل از نماز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عیدین در جماعت مردم شرکت نکند، باید غسل کند و با هر چه یافت معطر شود و به تنهایی نماز بخواند، بدان سان که در جماعت نماز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او علیه السلام درباره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است که فرمود</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نماز عیدین و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زینت همان عمامه و رداست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امیر مؤمنان علیه السلام، نماز عید و جمعه مصادف شد،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خواست، به جمعه بیاید و هر که نیامد، ضرری برای او ندارد</w:t>
      </w:r>
      <w:r>
        <w:rPr>
          <w:rFonts w:eastAsia="IRNazanin" w:cs="IRNazanin"/>
          <w:color w:val="111111"/>
          <w:sz w:val="28"/>
          <w:szCs w:val="28"/>
          <w:rtl w:val="true"/>
          <w:lang w:bidi="fa-IR"/>
        </w:rPr>
        <w:t>.</w:t>
      </w:r>
    </w:p>
    <w:p>
      <w:pPr>
        <w:pStyle w:val="Heading5"/>
        <w:numPr>
          <w:ilvl w:val="4"/>
          <w:numId w:val="1"/>
        </w:numPr>
        <w:rPr/>
      </w:pPr>
      <w:bookmarkStart w:id="1078" w:name="__RefHeading___Toc1159563_1934241801"/>
      <w:bookmarkStart w:id="1079" w:name="_Toc467"/>
      <w:bookmarkEnd w:id="1078"/>
      <w:r>
        <w:rPr>
          <w:rtl w:val="true"/>
        </w:rPr>
        <w:t xml:space="preserve">روایت </w:t>
      </w:r>
      <w:r>
        <w:rPr/>
        <w:t>25</w:t>
      </w:r>
      <w:bookmarkEnd w:id="1079"/>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روز فطر تا غذا نمی خورد و فطریه را نمی پرداخت خارج نمی شد و روز قربان چیزی نمی خورد تا اینکه از قربانی اش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چنین هستیم</w:t>
      </w:r>
      <w:r>
        <w:rPr>
          <w:rFonts w:eastAsia="IRNazanin" w:cs="IRNazanin"/>
          <w:color w:val="111111"/>
          <w:sz w:val="28"/>
          <w:szCs w:val="28"/>
          <w:rtl w:val="true"/>
          <w:lang w:bidi="fa-IR"/>
        </w:rPr>
        <w:t>.</w:t>
      </w:r>
      <w:r>
        <w:rPr>
          <w:rStyle w:val="FootnoteAnchor"/>
          <w:rtl w:val="true"/>
        </w:rPr>
        <w:footnoteReference w:id="119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اسنادمان به تلعکبری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اسنادش به امام رضا </w:t>
      </w:r>
      <w:bookmarkStart w:id="1080" w:name="pg13534_198095"/>
    </w:p>
    <w:p>
      <w:pPr>
        <w:pStyle w:val="BookText"/>
        <w:rPr/>
      </w:pPr>
      <w:bookmarkEnd w:id="1080"/>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يَا سَيِّدِي إِنَّا نُرْوَي عَنِ النَّبِيِّ صلي الله عليه و آله أَنَّهُ كَانَ إِذَا أَخَذَ فِي طَرِيقٍ لَمْ يَرْجِعْ فِيهِ وَ أَخَذَ فِي غَيْرِهِ فَقَالَ هَكَذَا كَانَ نَبِيُّ اللَّهِ صلي الله عليه و آله يَفْعَلُ وَ هَكَذَا أَفْعَلُ أَنَا وَ هَكَذَا كَانَ أَبِي عليه السلام يَفْعَلُ وَ هَكَذَا فَافْعَلْ فَإِنَّهُ أَرْزَقُ لَكَ وَ كَانَ النَّبِيُّ صلي الله عليه و آله يَقُولُ هَذَا أَرْزَقُ لِلْعِبَادِ</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1" w:name="__RefHeading___Toc1159565_1934241801"/>
      <w:bookmarkStart w:id="1082" w:name="_Toc468"/>
      <w:bookmarkEnd w:id="1081"/>
      <w:r>
        <w:rPr>
          <w:rtl w:val="true"/>
        </w:rPr>
        <w:t>«</w:t>
      </w:r>
      <w:r>
        <w:rPr/>
        <w:t>26</w:t>
      </w:r>
      <w:r>
        <w:rPr>
          <w:rtl w:val="true"/>
        </w:rPr>
        <w:t>»</w:t>
      </w:r>
      <w:bookmarkEnd w:id="1082"/>
    </w:p>
    <w:p>
      <w:pPr>
        <w:pStyle w:val="BookText"/>
        <w:rPr/>
      </w:pPr>
      <w:r>
        <w:rPr>
          <w:rFonts w:ascii="Amiri" w:hAnsi="Amiri" w:eastAsia="Amiri" w:cs="Amiri"/>
          <w:color w:val="111111"/>
          <w:sz w:val="28"/>
          <w:sz w:val="28"/>
          <w:szCs w:val="28"/>
          <w:rtl w:val="true"/>
          <w:lang w:bidi="ar-SA"/>
        </w:rPr>
        <w:t>كِتَابُ عَاصِمِ بْنِ حُمَيْدٍ، عَنْ مُحَمَّدِ بْنِ مُسْلِمٍ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 لِعَلِيٍّ عليه السلام أَ لَا تُخَلِّفُ رَجُلًا يُصَلِّي بِضَعَفَةِ النَّاسِ فِي الْعِيدَيْنِ قَالَ فَقَالَ لَا أُخَالِفُ السُّنَّةَ</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1159567_1934241801"/>
      <w:bookmarkStart w:id="1084" w:name="_Toc469"/>
      <w:bookmarkEnd w:id="1083"/>
      <w:r>
        <w:rPr>
          <w:rtl w:val="true"/>
        </w:rPr>
        <w:t>«</w:t>
      </w:r>
      <w:r>
        <w:rPr/>
        <w:t>27</w:t>
      </w:r>
      <w:r>
        <w:rPr>
          <w:rtl w:val="true"/>
        </w:rPr>
        <w:t>»</w:t>
      </w:r>
      <w:bookmarkEnd w:id="1084"/>
    </w:p>
    <w:p>
      <w:pPr>
        <w:pStyle w:val="BookText"/>
        <w:rPr/>
      </w:pPr>
      <w:r>
        <w:rPr>
          <w:rFonts w:ascii="Amiri" w:hAnsi="Amiri" w:eastAsia="Amiri" w:cs="Amiri"/>
          <w:color w:val="111111"/>
          <w:sz w:val="28"/>
          <w:sz w:val="28"/>
          <w:szCs w:val="28"/>
          <w:rtl w:val="true"/>
          <w:lang w:bidi="ar-SA"/>
        </w:rPr>
        <w:t>دَعَائِمُ الْإِسْلَامِ،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يَكْرَهُ أَنْ يَطْعَمَ شَيْئاً يَوْمَ الْأَضْحَي حَتَّي يَرْجِعَ مِنَ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أَنْ يَأْكُلَ وَ يَشْرَبَ قَبْلَ أَنْ يَخْرُجَ إِلَي الْمُصَلَّي يَوْمَ الْفِطْرِ فَلْيَفْعَلْ وَ لَا يَطْعَمْ يَوْمَ الْأَضْحَي حَتَّي يُضَحِّيَ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فِي دُعَائِهِ فِي الْعِيدَيْنِ وَ الْجُمُعَةِ اللَّهُمَّ مَنْ تَهَيَّأَ أَوْ تَعَبَّأَ أَوْ أَعَدَّ أَوِ اسْتَعَدَّ لِوِفَادَةٍ عَلَي مَخْلُوقٍ رَجَاءَ رِفْدِهِ وَ جَائِزَتِهِ وَ نَوَافِلِهِ فَإِلَيْكَ يَا سَيِّدِي كَانَ تَهَيُّئِي وَ إِعْدَادِي وَ اسْتِعْدَادِي رَجَاءَ رِفْدِكَ وَ جَائِزَتِكَ وَ نَوَافِلِكَ فَإِنِّي لَمْ آتِكَ بِعَمَلٍ صَالِحٍ قَدَّمْتُهُ وَ لَا شَفَاعَةِ مَخْلُوقٍ رَجَوْتُهُ أَتَيْتُكَ مُقِرّاً بِالذُّنُوبِ وَ الْإِسَاءَةِ عَلَي نَفْسِي يَا عَظِيمُ يَا عَظِيمُ اغْفِرْ لِيَ الذَّنْبَ الْعَظِيمَ فَإِنَّهُ لَا يَغْفِرُ الذَّنْبَ الْعَظِيمَ إِلَّا أَنْتَ يَا عَظِيمُ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خَرَجَ إِلَي الْعِيدِ أَنْ يَلْبَسَ أَحْسَنَ ثِيَابِهِ وَ يَتَطَيَّبَ بِأَحْسَنِ طِيبَةٍ وَ قَالَ فِي قَوْلِ اللَّهِ عَزَّ وَ جَلَ يا بَنِي آدَمَ خُذُوا زِينَتَكُمْ عِنْدَ كُلِّ مَسْجِدٍ وَ كُلُوا وَ اشْرَبُوا وَ لا تُسْرِفُوا إِنَّهُ لا يُحِبُّ الْمُسْرِفِينَ قَالَ ذَلِكَ فِي الْعِيدَيْنِ وَ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يَنْبَغِي لِلْإِمَامِ أَنْ يَلْبَسَ يَوْمَ الْعِيدِ بُرْداً وَ أَنْ يَعْتَمَّ شَاتِياً كَانَ أَوْ صَائِفاً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السلام روایت کرد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برای ما از نبی صلّی الله علیه و آله روایت می شود که او چون در راهی می رفت به آن باز نمی  گشت و غیر آن را شروع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چنین عمل می کرد و من چنین عمل می کنم و پدرم چنین عمل می کرد و تو چنین عمل کن که آن برای تو روزی آورتر است، و نبی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بندگان روزی آورتر است</w:t>
      </w:r>
      <w:r>
        <w:rPr>
          <w:rFonts w:eastAsia="IRNazanin" w:cs="IRNazanin"/>
          <w:color w:val="111111"/>
          <w:sz w:val="28"/>
          <w:szCs w:val="28"/>
          <w:rtl w:val="true"/>
          <w:lang w:bidi="fa-IR"/>
        </w:rPr>
        <w:t>.</w:t>
      </w:r>
      <w:r>
        <w:rPr>
          <w:rStyle w:val="FootnoteAnchor"/>
          <w:rtl w:val="true"/>
        </w:rPr>
        <w:footnoteReference w:id="1198"/>
      </w:r>
    </w:p>
    <w:p>
      <w:pPr>
        <w:pStyle w:val="Heading5"/>
        <w:numPr>
          <w:ilvl w:val="4"/>
          <w:numId w:val="1"/>
        </w:numPr>
        <w:rPr/>
      </w:pPr>
      <w:bookmarkStart w:id="1085" w:name="__RefHeading___Toc1159569_1934241801"/>
      <w:bookmarkStart w:id="1086" w:name="_Toc470"/>
      <w:bookmarkEnd w:id="1085"/>
      <w:r>
        <w:rPr>
          <w:rtl w:val="true"/>
        </w:rPr>
        <w:t xml:space="preserve">روایت </w:t>
      </w:r>
      <w:r>
        <w:rPr/>
        <w:t>26</w:t>
      </w:r>
      <w:bookmarkEnd w:id="1086"/>
    </w:p>
    <w:p>
      <w:pPr>
        <w:pStyle w:val="BookText"/>
        <w:rPr/>
      </w:pP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علی علیه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مردی را جانشین نمی کنی که در عیدین بر مردم ناتوان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سنت مخالفت نمی کنم</w:t>
      </w:r>
      <w:r>
        <w:rPr>
          <w:rFonts w:eastAsia="IRNazanin" w:cs="IRNazanin"/>
          <w:color w:val="111111"/>
          <w:sz w:val="28"/>
          <w:szCs w:val="28"/>
          <w:rtl w:val="true"/>
          <w:lang w:bidi="fa-IR"/>
        </w:rPr>
        <w:t>.</w:t>
      </w:r>
    </w:p>
    <w:p>
      <w:pPr>
        <w:pStyle w:val="Heading5"/>
        <w:numPr>
          <w:ilvl w:val="4"/>
          <w:numId w:val="1"/>
        </w:numPr>
        <w:rPr/>
      </w:pPr>
      <w:bookmarkStart w:id="1087" w:name="__RefHeading___Toc1159571_1934241801"/>
      <w:bookmarkStart w:id="1088" w:name="_Toc471"/>
      <w:bookmarkEnd w:id="1087"/>
      <w:r>
        <w:rPr>
          <w:rtl w:val="true"/>
        </w:rPr>
        <w:t xml:space="preserve">روایت </w:t>
      </w:r>
      <w:r>
        <w:rPr/>
        <w:t>27</w:t>
      </w:r>
      <w:bookmarkEnd w:id="1088"/>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وی اکراه داشت که در روز اضحی چیزی بخورد تا اینکه از مصلّی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توانست قبل از خروج به سوی مصلی در روز فطر بخورد و بیاشامد چنین کند، و روز اضحی نمی خورد تا اینکه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در دعایش در عیدین و جمعه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هر کس ساز سفر کند، و مهیا شود، آماده شود و کمر بندد که به امید صله، بخشش، جایزه، مال و منال به درگاه مخلوقی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مهیا شدن، حاضر شدن و بار سفر بستنم به امید صله تو، جایزه و عطای توست که من به ارتکاب عمل شایسته ای که پیش از خود فرستاده ام، و به شفاعت مخلوقی که به او امید بسته ام نزد تو نیامده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آمده ام در حالی که به جرم و گناه خود و ستم بر خویشتن اقرار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عظیم ای عظیم، گناهان بزرگ را بر من ببخش که جز بزرگ گناه بزرگ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عظیم، هیچ خدایی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به سوی عید خارج شود، شایسته است بهترین لباسش را بپوشد و با بهترین عطرش معطر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 خُذُواْ زِینَتَکُمْ عِندَ کُلِّ مَسْجِدٍ وکُلُواْ وَاشْرَبُواْ وَلاَ تُسْرِفُواْ إِنَّهُ لاَ یُحِبُّ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مورد عیدین و جمعه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شایسته است که روز عید بُردی بر تن کند و زمستان باشد یا گرمای تابستان، عمامه ببندد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فِي إِخْرَاجِ السِّلَاحِ لِلْعِيدَيْنِ إِذَا حَضَرَ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يَمْشِي فِي خَمْسِ مَوَاطِنَ حَافِياً وَ يُعَلِّقُ نَعْلَيْهِ بِيَدِهِ الْيُسْرَي وَ كَانَ يَقُولُ إِنَّهَا مَوَاطِنُ لِلَّهِ فَأُحِبُّ أَنْ أَكُونَ فِيهَا حَافِياً يَوْمُ الْفِطْرِ وَ يَوْمُ النَّحْرِ وَ يَوْمُ الْجُمُعَةِ وَ إِذَا عَادَ مَرِيضاً وَ إِذَا شَهِدَ 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يُصَلَّي فِي الْعِيدَيْنِ فِي السَّقَائِفِ وَ لَا فِي الْبُيُوتِ فَإِنَّ رَسُولَ اللَّهِ صلي الله عليه و آله كَانَ يَخْرُجُ فِيهَا حَتَّي يَبْرُزَ لِأُفُقِ السَّمَاءِ وَ يَضَعَ جَبْهَتَهُ عَلَي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 يَا أَمِيرَ الْمُؤْمِنِينَ لَوْ أَمَرْتَ مَنْ يُصَلِّي بِضُعَفَاءِ النَّاسِ يَوْمَ الْعِيدِ فِي الْمَسْجِدِ قَالَ أَكْرَهُ أَنْ أَسْتَنَّ سُنَّةً لَمْ يَسْتَنَّهَا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رَسُولُ اللَّهِ صلي الله عليه و آله فِي خُرُوجِ النِّسَاءِ الْعَوَاتِقِ لِلْعِيدَيْنِ لِلتَّعَرُّضِ لِلرِّزْقِ يَعْنِي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النَّاسُ الْإِمَامَ إِذَا خَطَبَ يَوْمَ الْعِيدِ وَ يُنْصِتُونَ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الْعِيدَيْنِ أَذَانٌ وَ لَا إِقَامَةٌ وَ لَا نَافِلَةٌ وَ يَبْدَأُ فِيهِمَا بِالصَّلَاةِ قَبْلَ الْخُطْبَةِ خِلَافَ الْجُمُعَةِ وَ صَلَاةُ الْعِيدَيْنِ رَكْعَتَانِ يَجْهَرُ فِيهِمَا بِالْقِرَاءَةِ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فِي صَلَاةِ الْعِيدِ يَبْدَأُ بِتَكْبِيرَةٍ يَفْتَتِحُ فِيهَا بِالْقِرَاءَةِ وَ هِيَ تَكْبِيرَةُ الْإِحْرَامِ ثُمَّ يَقْرَأُ بِفَاتِحَةِ الْكِتَابِ وَ الشَّمْسِ وَ ضُحاها وَ يُكَبِّرُ خَمْسَ تَكْبِيرَاتٍ ثُمَّ يُكَبِّرُ لِلرُّكُوعِ فَيَرْكَعُ وَ يَسْجُدُ ثُمَّ يَقُومُ فَيَقْرَأُ بِفَاتِحَةِ الْكِتَابِ وَ هَلْ أَتاكَ حَدِيثُ الْغاشِيَةِ ثُمَّ يُكَبِّرُ أَرْبَعَ تَكْبِيرَاتٍ ثُمَّ يُكَبِّرُ تَكْبِيرَةَ الرُّكُوعِ وَ يَرْكَعُ وَ يَسْجُدُ وَ يَتَشَهَّدُ وَ يُسَلِّمُ وَ يَقْنُتُ بَيْنَ كُلِّ تَكْبِيرَتَيْنِ قُنُوتاً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انْصَرَفَ مِنَ الْمُصَلَّي يَوْمَ الْعِيدِ لَمْ يَنْصَرِفْ عَلَي الطَّرِيقِ الَّذِي خَرَجَ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رسول خدا صلی الله علیه و آله روایت است که اگر دشمن حاضر باشد، به همراه بردن سلاح برای عیدین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است که وی در پنج جایگاه پا برهنه راه می رفت و کفشش را بر دست چپش آویزان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جایگاه هایی برای خداست، پس دوست دارم که در آن پا برهنه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فطر، روز قربان، روز جمعه، زمانی که از مریضی عیادت می کرد و زمانی که در تشییع جنازه ای شرکت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جعفر بن محمد علیه السلام روایت است که 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عیدین زیر سقف و در خانه ها نماز خوانده نمی شود که رسول خدا از آن ها خارج می شد تا به افق آسمان چشم بدوزد و پیشانی اش را بر روی زمین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است که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نمی شود کسی را مأمور کنی که در روز عید در مسجد بر مردم ناتوان پیشنماز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دارم سنتی را وضع کنم که رسول خدا صلّی الله علیه و آله وضع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خروج زنان آزاد به سوی عیدین برای برخورداری از روزی یعنی نکاح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زمانی که امام در روز عید خطبه ایراد می کند، رو به او می نشینند و گوش فرا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عیدین نه اذان است، نه اقامه و نه نافله و بر خلاف جمعه، در آن دو، قبل از خطبه نماز را شروع می کند و نماز عیدین دو رکعت است که قرائت در آنها جهر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در نماز عید را با تکبیری که در آن قرائت را شروع می کند، یعنی تکبیره الاحرام آغاز می کند، سپس فاتحه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 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 قرائت می کند و پنج مرتبه تکبیر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رکوع تکبیر می گوید و رکوع و سجود می کند، سپس قیام می کند و فاتحة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اتیک حدیث الغاشیه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کند، سپس چهار مرتبه تکبیر می گوید، سپس تکبیر رکوع می گوید و رکوع و سجود می کند و تشهد می خواند و سلام می دهد و بین هر دو تکبیر، قنوتی کوتاه می خواند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روایت است که وی در روز عید چون از مصلی باز می گشت، از راهی که از آن خارج شده بود باز نمی گشت</w:t>
      </w:r>
      <w:r>
        <w:rPr>
          <w:rFonts w:eastAsia="IRNazanin" w:cs="IRNazanin"/>
          <w:color w:val="111111"/>
          <w:sz w:val="28"/>
          <w:szCs w:val="28"/>
          <w:rtl w:val="true"/>
          <w:lang w:bidi="fa-IR"/>
        </w:rPr>
        <w:t xml:space="preserve">. </w:t>
      </w:r>
      <w:bookmarkStart w:id="1089" w:name="pg13534_198097"/>
    </w:p>
    <w:p>
      <w:pPr>
        <w:pStyle w:val="BookText"/>
        <w:rPr/>
      </w:pPr>
      <w:bookmarkEnd w:id="1089"/>
      <w:r>
        <w:rPr>
          <w:rFonts w:ascii="Amiri" w:hAnsi="Amiri" w:eastAsia="Amiri" w:cs="Amiri"/>
          <w:color w:val="111111"/>
          <w:sz w:val="28"/>
          <w:sz w:val="28"/>
          <w:szCs w:val="28"/>
          <w:rtl w:val="true"/>
          <w:lang w:bidi="ar-SA"/>
        </w:rPr>
        <w:t>وَ عَنْ جَعْفَرِ بْنِ مُحَمَّدٍ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لَا يَشْهَدُ الْعِيدَ هَلْ عَلَيْهِ أَنْ يُصَلِّيَ فِي بَيْتِهِ قَالَ نَعَمْ وَ لَا صَلَاةَ إِلَّا مَعَ إِمَامٍ عَدْلٍ وَ مَنْ لَمْ يَشْهَدْ مِنْ رَجُلٍ أَوِ امْرَأَةٍ صَلَّي أَرْبَعَ رَكَعَاتٍ رَكْعَتَيْنِ لِلْعِيدِ وَ رَكْعَتَيْنِ لِلْخُطْبَةِ وَ كَذَلِكَ مَنْ لَمْ يَشْهَدِ الْعِيدَ مِنْ أَهْلِ الْبَوَادِي يُصَلُّونَ لِأَنْفُسِهِمْ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الْمُسَافِرِ عِيدٌ وَ لَا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الْعِيدَيْنِ إِذَا كَانَ الْقَوْمُ خَمْسَةً فَصَاعِداً مَعَ إِمَامٍ فِي مِصْرٍ فَعَلَيْهِمْ أَنْ يُجَمِّعُوا لِلْجُمُعَةِ وَ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اجْتَمَعَ فِي خِلَافَتِهِ عِيدَانِ فِي يَوْمٍ وَاحِدٍ جُمُعَةٌ وَ عِيدٌ فَصَلَّي بِالنَّاسِ صَلَاةَ الْعِيدِ ثُمَّ قَالَ قَدْ أَذِنْتُ لِمَنْ كَانَ مَكَانُهُ قَاصِياً يَعْنِي مِنْ أَهْلِ الْبَوَادِي أَنْ يَنْصَرِفَ ثُمَّ صَلَّي الْجُمُعَةَ بِالنَّاسِ فِي الْمَسْجِدِ</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0" w:name="__RefHeading___Toc1159573_1934241801"/>
      <w:bookmarkStart w:id="1091" w:name="_Toc472"/>
      <w:bookmarkEnd w:id="1090"/>
      <w:r>
        <w:rPr>
          <w:rtl w:val="true"/>
        </w:rPr>
        <w:t>بيان</w:t>
      </w:r>
      <w:bookmarkEnd w:id="1091"/>
    </w:p>
    <w:p>
      <w:pPr>
        <w:pStyle w:val="BookText"/>
        <w:rPr/>
      </w:pPr>
      <w:r>
        <w:rPr>
          <w:rFonts w:ascii="Amiri" w:hAnsi="Amiri" w:eastAsia="Amiri" w:cs="Amiri"/>
          <w:color w:val="111111"/>
          <w:sz w:val="28"/>
          <w:sz w:val="28"/>
          <w:szCs w:val="28"/>
          <w:rtl w:val="true"/>
          <w:lang w:bidi="ar-SA"/>
        </w:rPr>
        <w:t>قال في النهاية العاتق الشابة أول ما تدرك و قيل هي التي لم تبن من والديها و لم تزوج و قد أدركت و شبت و يجمع علي العتق و العواتق و منه حديث أم عطية أمرنا أن نخرج في العيدين الحيض و العتق و في الرواية العواتق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يعني النكاح التفسير إن كان من المصنف فلا وجه له إذ يمكن حمله علي ظاهره بأن تخرج لأخذ الفطرة و لحم الأضحية و غيرهما و يمكن أن يكون ما ذكره داخلا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التذكرة و يستحب إذا مشي في طريق أن يرجع في غيرها و به قال مالك و الشافعي و أحمد لأن رسول الله صلي الله عليه و آله فعله إما قصدا لسلوك الأبعد في الذهاب ليكثر ثوابه بكثرة خطواته إلي الصلاة و يعود في الأقرب لأنه أسهل و هو راجع إلي منزله أو ليشهد الطريقان أو ليساوي بين الطريقين في التبرك بمروره و سرورهم برؤيته و ينتفعون بمسألته أو ليتصدق علي أهل الطريقين من الضعفاء</w:t>
      </w:r>
    </w:p>
    <w:p>
      <w:pPr>
        <w:pStyle w:val="BookText"/>
        <w:rPr/>
      </w:pPr>
      <w:r>
        <w:rPr>
          <w:rFonts w:ascii="IRNazanin" w:hAnsi="IRNazanin" w:eastAsia="IRNazanin"/>
          <w:color w:val="111111"/>
          <w:sz w:val="28"/>
          <w:sz w:val="28"/>
          <w:szCs w:val="28"/>
          <w:rtl w:val="true"/>
          <w:lang w:bidi="fa-IR"/>
        </w:rPr>
        <w:t>و از جعفر بن محمد علیهما السلام روایت است که درباره مردی که در عید شرکت نمی کند سؤال شد که آیا بر اوست که در خانه اش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هیچ نمازی نیست مگر همراه امام عادل، و هر مرد و زنی که شرکت نکند، چهار رکعت بخواند، دو رکعت برای عید و دو رکعت برای خطبه، و هچنین هر کسی که از صحرا نشینان در عید شرکت نکنند، خودشان چهار رکعت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مسافر نه عیدی است و نه جمعه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عیدین، زمانی که گروه پنج نفر به بالا همراه امامی در شهری بودند، بر آنان است که برای جمعه و عیدین جماعت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روایت است که در خلافتش، دو عید در یک روز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عید را بر مردم امامت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کسی که مکانش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اهل بادیه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دادم که برود؛ سپس جمعه را در مسجد بر مردم امامت کرد</w:t>
      </w:r>
      <w:r>
        <w:rPr>
          <w:rFonts w:eastAsia="IRNazanin" w:cs="IRNazanin"/>
          <w:color w:val="111111"/>
          <w:sz w:val="28"/>
          <w:szCs w:val="28"/>
          <w:rtl w:val="true"/>
          <w:lang w:bidi="fa-IR"/>
        </w:rPr>
        <w:t>.</w:t>
      </w:r>
      <w:r>
        <w:rPr>
          <w:rStyle w:val="FootnoteAnchor"/>
          <w:rtl w:val="true"/>
        </w:rPr>
        <w:footnoteReference w:id="1200"/>
      </w:r>
    </w:p>
    <w:p>
      <w:pPr>
        <w:pStyle w:val="Heading5"/>
        <w:numPr>
          <w:ilvl w:val="4"/>
          <w:numId w:val="1"/>
        </w:numPr>
        <w:rPr/>
      </w:pPr>
      <w:bookmarkStart w:id="1092" w:name="__RefHeading___Toc1159575_1934241801"/>
      <w:bookmarkStart w:id="1093" w:name="_Toc473"/>
      <w:bookmarkEnd w:id="1092"/>
      <w:r>
        <w:rPr>
          <w:rtl w:val="true"/>
        </w:rPr>
        <w:t>توضیح</w:t>
      </w:r>
      <w:bookmarkEnd w:id="1093"/>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 در ابتدای بلوغ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است که از والدینش جدا نشده و ازدواج نکرده است و به بلوغ رسیده و جوان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عتق و عواتق جمع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حدیث ام عطیه است که به ما امر کرد که در عیدین در حالت حیض و عتق خارج شویم، و در روایت عواتق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اگر از جانب مصنف باشد، وجهی ندارد، زیرا حمل آن بر ظاهر آن ممکن است، به این صورت که برای گرفتن فطریه، گوشت قربانی و غیر آن خارج  شود و ممکن است که آنچه که ذکر کرده است نیز داخل در آن باشد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که چون در راهی رفت، از غیر آن مراجعت کند و مالک، شافعی و احمد این را گفته اند؛ زیرا رسول خدا صلّی الله علیه و آله آن را انجام داده است؛ یا به قصد پیمودن مسیری دورتر در مسیر رفت، تا ثواب آن با افزایش گامهایش به سوی نماز بیشتر شود و از راه نزدیک تر باز می گردد تا راحت تر باشد، در حالی که او به سوی منزلش باز می گردد؛ یا برای اینکه دو مسیر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رفتنش به سوی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یا برای اینکه بین دو مسیر در تبرک به عبور او و شادی آنان به زیارت او در حالتی که با مسألت او بهره مند می شوند مساوات برقرار کند؛ یا اینکه بر ضُعفای هر دو راه صدقه دهد؛ </w:t>
      </w:r>
      <w:bookmarkStart w:id="1094" w:name="pg13534_198098"/>
    </w:p>
    <w:p>
      <w:pPr>
        <w:pStyle w:val="BookText"/>
        <w:rPr/>
      </w:pPr>
      <w:bookmarkEnd w:id="1094"/>
      <w:r>
        <w:rPr>
          <w:rFonts w:ascii="Amiri" w:hAnsi="Amiri" w:eastAsia="Amiri" w:cs="Amiri"/>
          <w:color w:val="111111"/>
          <w:sz w:val="28"/>
          <w:sz w:val="28"/>
          <w:szCs w:val="28"/>
          <w:rtl w:val="true"/>
          <w:lang w:bidi="ar-SA"/>
        </w:rPr>
        <w:t>أو ليتبرك الطريقان بوطئه عليهما فينبغي الاقتداء به لاحتمال بقاء المعني الذي فعله من أجله و لأنه قد يفعل الشي‌ء لمعني و يبقي في حق غيره سنة مع زوال المعني كالرمل و الاضطجاع‌</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فلما دخل رسول اللّه صلّي اللّه عليه و آله المسجد، اضطبع بردائه و أخرج عضده اليمني،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أراهم اليوم من نفسه قوة، ثمّ استلم الركن و خرج يهرول و يهرول أصحابه معه حتّي إذا واراه البيت منهم و استلم الركن اليمانيّ مشي حتّي يستلم الركن الأسود ثمّ هرول كذلك ثلاثة أطواف و مشي سائرها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الاضطباع الذي يؤمر به الطائف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تدخل الرداء من تحت ابطك الايمن و ترد طرفه علي يسارك و تبدي منكبك الايمن و تغطي الايسر، و سمي بذلك لابداء أحد الضبعين و هو التأبط أيضا، عن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الهرولة ضرب من العدو، و هو بين المشي و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ذلك، فعلي ما في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 أنّه 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يظنون أنّها ليست عليهم، و ذلك أن رسول اللّه صلّي اللّه عليه و آله انما صنعها لهذا الحي من قريش للذي بلغه عنهم حتّي إذا حج حجة الوداع فلزمها، فمضت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حجة وداعه صلي الله عليه و آله أنه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 الركن فطاف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فرمل ثلاثا و مشي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الرمل بين الحجر و الركن اليمانيّ فقط و الاضطباع بالاردية، فهو مخصوص بعمرة القضاء، فعله صلي الله عليه و آله لاجل قريش علي وردت به روايات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العلل عن أبيه، 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عن ابن فضال عن ثعلبة، عن زرارة أو محمّد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الطواف أ يرمل فيه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 آله لما أن قدم مكّة، و كان بينه و بين المشركين الكتاب الذي قد علمتم، أمر الناس أن يتجلدوا،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أعضادكم، و أخرج رسول اللّه صلّي اللّه عليه و آله عضديه ثمّ رمل بالبيت ليريهم أنهم لم يصبهم جهد، فمن أجل ذلك يرمل الناس، و اني لامشي مشيا؟ و قد كان عليّ بن الحسين يمشي مشيا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العلل أيضا بهذا الاسناد عن ثعلبة عن يعقوب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كان في غزوة الحديبية وادع رسول اللّه صلّي اللّه عليه و آله أهل مكّة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فقضي نسكه، فمر رسول اللّه صلّي اللّه عليه و آله بنفر من أصحابه جلوس في فناء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قومكم علي رءوس الجبال لا يرونكم فيروا فيكم ضعفا، فقاموا فشدوا أزرهم و شدوا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ارديتهم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اوساطهم ثمّ رملوا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طواف القدوم فعله هو و أصحابه لإظهار الجلد و بقي سنة بعد زوالهم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اینکه هر دو مسیر با گام نهادن وی بر آنها متبرک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پیروی کردن از او شایسته است به جهت احتمال باقی بودن معنایی که وی این عمل را به خاطر آن انجام داده است و نیز به این دلیل که گاه وی کاری را برای معنایی انجام می دهد و آن عمل با وجود زوال معنا در حق دیگران، سنت باقی می ماند،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 و اضطجاع</w:t>
      </w:r>
      <w:r>
        <w:rPr>
          <w:rFonts w:eastAsia="IRNazanin" w:cs="IRNazanin"/>
          <w:color w:val="111111"/>
          <w:sz w:val="28"/>
          <w:szCs w:val="28"/>
          <w:rtl w:val="true"/>
          <w:lang w:bidi="fa-IR"/>
        </w:rPr>
        <w:t>»</w:t>
      </w:r>
      <w:r>
        <w:rPr>
          <w:rStyle w:val="FootnoteAnchor"/>
          <w:rtl w:val="true"/>
        </w:rPr>
        <w:footnoteReference w:id="1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قدوم که او و اصحاب او آن را برای نشان دادن صبر انجام دادند و بعد از رفتن آنان، سنت باقی ماند،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نشده</w:t>
      </w:r>
    </w:p>
    <w:p>
      <w:pPr>
        <w:pStyle w:val="Heading5"/>
        <w:numPr>
          <w:ilvl w:val="4"/>
          <w:numId w:val="1"/>
        </w:numPr>
        <w:rPr/>
      </w:pPr>
      <w:bookmarkStart w:id="1095" w:name="__RefHeading___Toc1159577_1934241801"/>
      <w:bookmarkStart w:id="1096" w:name="_Toc474"/>
      <w:bookmarkEnd w:id="1095"/>
      <w:r>
        <w:rPr>
          <w:rtl w:val="true"/>
        </w:rPr>
        <w:t>مؤلف</w:t>
      </w:r>
      <w:bookmarkEnd w:id="1096"/>
    </w:p>
    <w:p>
      <w:pPr>
        <w:pStyle w:val="BookText"/>
        <w:rPr/>
      </w:pPr>
      <w:r>
        <w:rPr>
          <w:rFonts w:ascii="IRNazanin" w:hAnsi="IRNazanin" w:eastAsia="IRNazanin"/>
          <w:color w:val="111111"/>
          <w:sz w:val="28"/>
          <w:sz w:val="28"/>
          <w:szCs w:val="28"/>
          <w:rtl w:val="true"/>
          <w:lang w:bidi="fa-IR"/>
        </w:rPr>
        <w:t xml:space="preserve">و محتمل است در مورد نبی صلّی الله علیه و آله، علت دیگری وجود داشته باشد و آن اینکه بعد از بازگشت، در راه برای او کمین نکنند، و اختصاص آن به شخصی مثل ایشان، و نیز تعمیم دادن محتمل است که این افضل است، چنانکه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راذکر کرد و در خبر تعمیم بیان شد، و تعلیل این است که آن روزی آورتر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المنتهی اتفاق اصحاب بر شرط بودن عدد در وجوب عید مانند جمعه اعتقاد به پنج و هفت نفر چنانکه در جمعه است را نقل کرد و اکتفا کردن به پنج به دلیل صحیح حلبی در اینجا ظاهرتر است</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ابوعقیل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عدد بین عیدین و جمعه تفاوت قائل شده است و بر این است که در عیدین هفت نفر شرط است و در جمعه به پنج نفر کفایت کرده است،</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و ظاهر این است که او آن را روایت کرده است؛ زیرا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قیاس برایم جایز بود، هر دو با هم برابر بودند، اما این تعبّد از سوی خالق سبحان است؛ و روایت او را پیدا نکردیم و اعتماد بر رأی مشهور است که با عموم ادله وجوب، تائید می شود، پایان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بین اصحاب این است که هر گاه عید و جمعه با هم جمع شد، هر کسی که نماز عید خوانده است، بین حضور در جمعه و عدم حضور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جنید در ظاهر کلامش به اختصاص رخصت به کسی که منزلش دور است قائل است، چنانکه این ظاهر این روایت است، و علامه آن را اختیار کرده است، و ابو صلاح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هر گاه عید و جمعه جمع شد، مکلف در حضور در هر یک از آن دو که بخواهد، مخیر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أقول و يحتمل في حقه صلي الله عليه و آله علة أخري و هي أن لا يكمنوا له في الطريق بعد الإياب فيحتمل اختصاصه بمثله و التعميم و هو أظهر كما ذكره رحمه الله و قد مر في الخبر التعميم و التعليل بأنه أرزق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المنتهي اتفاق الأصحاب علي اشتراط العدد في وجوب العيد كالجمعة و القول بالخمسة و السبعة كما في الجمعة و الاكتفاء بالخمسة هنا أظهر لصحيحة الحلبي‌</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الذكري فرق ابن أبي عقيل رحمه الله في العدد بين العيدين و الجمعة فذهب إلي أن العيدين يشترط فيه سبعة و اكتفي في الجمعة بالخمسة</w:t>
      </w:r>
      <w:r>
        <w:rPr>
          <w:rStyle w:val="FootnoteAnchor"/>
          <w:rtl w:val="true"/>
        </w:rPr>
        <w:footnoteReference w:id="1206"/>
      </w:r>
      <w:r>
        <w:rPr>
          <w:rFonts w:ascii="Amiri" w:hAnsi="Amiri" w:eastAsia="Amiri" w:cs="Amiri"/>
          <w:color w:val="111111"/>
          <w:sz w:val="28"/>
          <w:sz w:val="28"/>
          <w:szCs w:val="28"/>
          <w:rtl w:val="true"/>
          <w:lang w:bidi="ar-SA"/>
        </w:rPr>
        <w:t>و الظاهر أنه رواه لأنه قال لو كان إلي القياس لكانا جميعا سواء و لكنه تعبد من الخالق</w:t>
      </w:r>
    </w:p>
    <w:p>
      <w:pPr>
        <w:pStyle w:val="BookText"/>
        <w:rPr/>
      </w:pPr>
      <w:r>
        <w:rPr>
          <w:rFonts w:ascii="IRNazanin" w:hAnsi="IRNazanin" w:eastAsia="IRNazanin"/>
          <w:color w:val="111111"/>
          <w:sz w:val="28"/>
          <w:sz w:val="28"/>
          <w:szCs w:val="28"/>
          <w:rtl w:val="true"/>
          <w:lang w:bidi="fa-IR"/>
        </w:rPr>
        <w:t>و ظاهر در مسأله، وجوب برپایی هر دو نماز و حضور هر کس که با آن مورد خطاب قرار گرفته در آن دو می باشد، و کلام ابن براج و ابن زهره به آن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اول به دلیل صحیحه حلبی</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بهتر است، چنانکه آن مشهور تر است و بر مذهب ابن جنید، روایت اسحاق بن عمار</w:t>
      </w:r>
      <w:r>
        <w:rPr>
          <w:rStyle w:val="FootnoteAnchor"/>
          <w:rtl w:val="true"/>
        </w:rPr>
        <w:footnoteReference w:id="1208"/>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جعفر از پدرش علیه السلام دلالت دارد که علی بن ابی طالب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عید در یک روز بر مردم جمع شود، برای امام شایسته است که در خطبه اولش بگوید که دو عید برای شما جمع شده است و ما هر دوی آنها را می خوانیم، پس هر که محلش دور است و دوست دارد که یکی را ترک کند، به او اجازه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سند و دلالت آن ضعفی است و احوط، حضور در هر دو آنها به صورت مطلق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سبحانه و لم نقف علي روايته فالاعتماد علي المشهور المعتضد بعموم أدلة الوجوب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بين الأصحاب أنه إذا اجتمع عيد و جمعة تخير من صلي العيد في حضور الجمعة و عدمه و قال ابن الجنيد في ظاهر كلامه باختصاص الرخصة بمن كان قاصي المنزل كما هو ظاهر هذه الرواية و اختاره العلامة و قال أبو الصلاح قد وردت الرواية إذا اجتمع عيد و جمعة أن المكلف مخير في حضور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في المسألة وجوب عقد الصلاتين و حضورهما علي من خوطب بذلك و قريب منه كلام ابن البراج و ابن زهرة و الأول أظهر كما هو أشهر لِصَحِيحَةِ الْحَلَبِيِ </w:t>
      </w:r>
      <w:r>
        <w:rPr>
          <w:rStyle w:val="FootnoteAnchor"/>
          <w:rtl w:val="true"/>
        </w:rPr>
        <w:footnoteReference w:id="1209"/>
      </w:r>
      <w:r>
        <w:rPr>
          <w:rFonts w:ascii="Amiri" w:hAnsi="Amiri" w:eastAsia="Amiri" w:cs="Amiri"/>
          <w:color w:val="111111"/>
          <w:sz w:val="28"/>
          <w:sz w:val="28"/>
          <w:szCs w:val="28"/>
          <w:rtl w:val="true"/>
          <w:lang w:bidi="ar-SA"/>
        </w:rPr>
        <w:t>وَ يَدُلُّ عَلَي مَذْهَبِ ابْنِ الْجُنَيْدِ رِوَايَةُ إِسْحَاقَ بْنِ عَمَّارٍ</w:t>
      </w:r>
      <w:r>
        <w:rPr>
          <w:rStyle w:val="FootnoteAnchor"/>
          <w:rtl w:val="true"/>
        </w:rPr>
        <w:footnoteReference w:id="1210"/>
      </w:r>
      <w:r>
        <w:rPr>
          <w:rFonts w:ascii="Amiri" w:hAnsi="Amiri" w:eastAsia="Amiri" w:cs="Amiri"/>
          <w:color w:val="111111"/>
          <w:sz w:val="28"/>
          <w:sz w:val="28"/>
          <w:szCs w:val="28"/>
          <w:rtl w:val="true"/>
          <w:lang w:bidi="ar-SA"/>
        </w:rPr>
        <w:t>عَنْ جَعْفَرٍ عَنْ أَبِيهِ أَنَّ عَلِيَّ بْنَ أَبِي طَالِبٍ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عِيدَانِ لِلنَّاسِ فِي يَوْمٍ وَاحِدٍ فَإِنَّهُ يَنْبَغِي لِلْإِمَامِ أَنْ يَقُولَ لِلنَّاسِ فِي خُطْبَتِهِ الْأُولَي أَنَّهُ قَدِ اجْتَمَعَ لَكُمْ عِيدَانِ فَأَنَا أُصَلِّيهِمَا جَمِيعاً فَمَنْ كَانَ مَكَانُهُ قَاصِياً وَ أَحَبَّ أَنْ يَنْصَرِفَ عَنِ الْآخَرِ فَقَدْ أَذِنْتُ لَهُ و في السند و الدلالة ضعف و الأحوط الحضور لهما جميعا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القرب و البعد من الأمور الإضافية</w:t>
      </w:r>
      <w:r>
        <w:rPr>
          <w:rStyle w:val="FootnoteAnchor"/>
          <w:rtl w:val="true"/>
        </w:rPr>
        <w:footnoteReference w:id="1211"/>
      </w:r>
      <w:r>
        <w:rPr>
          <w:rFonts w:ascii="Amiri" w:hAnsi="Amiri" w:eastAsia="Amiri" w:cs="Amiri"/>
          <w:color w:val="111111"/>
          <w:sz w:val="28"/>
          <w:sz w:val="28"/>
          <w:szCs w:val="28"/>
          <w:rtl w:val="true"/>
          <w:lang w:bidi="ar-SA"/>
        </w:rPr>
        <w:t>فيصدق القاصي علي من بعد بأدني بعد فيدخل الجميع إلا من كان مجاورا للمسجد و ربما صار بعض إلي تفسير القاصي بأهل القري دون أهل البلد لأنه المتعارف انتهي و ما ذكره أخيرا ليس ببعيد كما حمله صاحب الكتاب علي مثله و إن كان العرف قد يشهد لبعض أهل البلد أيضا لكن شموله له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المنتهي و يستحب أن يعلم الإمام الناس في خطبته و قال المحقق</w:t>
      </w:r>
    </w:p>
    <w:p>
      <w:pPr>
        <w:pStyle w:val="BookText"/>
        <w:rPr/>
      </w:pP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و دوری از امور اضافی است</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 xml:space="preserve">و واژه قاصی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با کمترین فاصله دور است صدق می کند، پس همه در آن داخل می شوند جز کسی که مجاور مسجد است، و چه بسا برخی به تفسیر قاصی به اهل روستا بدون اهل شهر رفته اند، زیرا این متعارف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اخیرا ذکر کرد بعید نیست، چنانکه صاحب کتاب آن را بر شبیه این حمل کرده است، گرچه عرف بر بعضی اهالی شهر نیز گواهی می دهد، اما شمولیتش بر آن نامعلوم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امام مردم را در خطبه اش آگاه کند و محقق و جمعی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امام است که آنان را آگاه کند، و ظاهر آن وجوب است و احوط آن است، گرچه ظاهر خبر اسحاق،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حضور بر امام واجب است، تا اگر تعداد جمع شد جمعه بخواند و در غیر این صورت ظهر بخواند؟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این رأی مشهور است و ظاهر کلام شیخ در الخلاف، ثبوت تخییر در مورد امام نیز می باشد و شاید رأی اول نزدیک تر باشد </w:t>
      </w:r>
      <w:r>
        <w:rPr>
          <w:rFonts w:eastAsia="IRNazanin" w:cs="IRNazanin"/>
          <w:color w:val="111111"/>
          <w:sz w:val="28"/>
          <w:szCs w:val="28"/>
          <w:rtl w:val="true"/>
          <w:lang w:bidi="fa-IR"/>
        </w:rPr>
        <w:t xml:space="preserve">. </w:t>
      </w:r>
      <w:bookmarkStart w:id="1097" w:name="pg13534_198101"/>
    </w:p>
    <w:p>
      <w:pPr>
        <w:pStyle w:val="BookText"/>
        <w:rPr/>
      </w:pPr>
      <w:bookmarkEnd w:id="1097"/>
      <w:r>
        <w:rPr>
          <w:rFonts w:ascii="Amiri" w:hAnsi="Amiri" w:eastAsia="Amiri" w:cs="Amiri"/>
          <w:color w:val="111111"/>
          <w:sz w:val="28"/>
          <w:sz w:val="28"/>
          <w:szCs w:val="28"/>
          <w:rtl w:val="true"/>
          <w:lang w:bidi="ar-SA"/>
        </w:rPr>
        <w:t>و جماعة و علي الإمام أن يعلمهم و ظاهره الوجوب و الأحوط ذلك و إن كان ظاهر خبر إسحاق الاستحباب و هل يجب علي الإمام الحضور حتي إذا اجتمع العدد صلي الجمعة و إلا الظهر قيل نعم و هو المشهور و ظاهر كلام الشيخ في الخلاف ثبوت التخيير بالنسبة إلي الإمام أيضا و لعل الأول أقرب</w:t>
      </w:r>
      <w:r>
        <w:rPr>
          <w:rFonts w:eastAsia="Amiri" w:cs="Amiri" w:ascii="Amiri" w:hAnsi="Amiri"/>
          <w:color w:val="111111"/>
          <w:sz w:val="28"/>
          <w:szCs w:val="28"/>
          <w:rtl w:val="true"/>
          <w:lang w:bidi="ar-SA"/>
        </w:rPr>
        <w:t>.</w:t>
      </w:r>
    </w:p>
    <w:p>
      <w:pPr>
        <w:pStyle w:val="Heading5"/>
        <w:numPr>
          <w:ilvl w:val="4"/>
          <w:numId w:val="1"/>
        </w:numPr>
        <w:rPr/>
      </w:pPr>
      <w:bookmarkStart w:id="1098" w:name="__RefHeading___Toc1159579_1934241801"/>
      <w:bookmarkStart w:id="1099" w:name="_Toc475"/>
      <w:bookmarkEnd w:id="1098"/>
      <w:r>
        <w:rPr>
          <w:rtl w:val="true"/>
        </w:rPr>
        <w:t>«</w:t>
      </w:r>
      <w:r>
        <w:rPr/>
        <w:t>28</w:t>
      </w:r>
      <w:r>
        <w:rPr>
          <w:rtl w:val="true"/>
        </w:rPr>
        <w:t>»</w:t>
      </w:r>
      <w:bookmarkEnd w:id="1099"/>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اغْتَسِلْ فِي الْعِيدَيْنِ جَمِيعاً تَطَيَّبْ وَ تَمَشَّطْ وَ الْبَسْ أَنْظَفَ ثَوْبٍ مِنْ ثِيَابِكَ وَ ابْرُزْ إِلَي تَحْتِ السَّمَاءِ وَ قُمْ عَلَي الْأَرْضِ وَ لَا تَقُمْ عَلَي غَيْرِهَا وَ كَبِّرْ تَكْبِيرَاتٍ تَقُولُ بَيْنَ كُلِّ تَكْبِيرَتَيْنِ مَا شِئْتَ مِنْ كَلَامٍ حَسَنٍ مِنْ تَحْمِيدٍ وَ تَهْلِيلٍ وَ دُعَاءٍ وَ مَسْأَلَةٍ وَ تَقْرَأُ الْحَمْدَ وَ سَبِّحِ اسْمَ رَبِّكَ الْأَعْلَي وَ تَرْكَعُ بِالسَّابِعَةِ وَ تَسْجُدُ وَ تَقُومُ وَ تَقْرَأُ الْحَمْدَ وَ الشَّمْسِ وَ ضُحاها وَ تُكَبِّرُ خَمْسَ تَكْبِيرَاتٍ وَ تَرْكَعُ بِالْخَامِسَةِ وَ تَسْجُدُ وَ تَتَشَهَّدُ وَ تُسَلِّمُ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صَلَّيْتَ جَمَاعَةً بِخُطْبَةِ صَلَّيْتَ رَكْعَتَيْنِ وَ إِنْ صَلَّيْتَ بِغَيْرِ خُطْبَةٍ صَلَّيْتَ أَرْبَعاً بِتَسْلِيمَةٍ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الْعِيدُ فَلْيُصَلِّ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أَنْ يَبْرُزَ أَهْلُ الْأَمْصَارِ مِنْ أَمْصَارِهِمْ إِلَي الْعِيدَيْنِ إِلَّا أَهْلَ مَكَّةَ فَإِنَّهُمْ يُصَلُّونَ فِي الْمَسْجِدِ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أَنْ يَطْعَمَ الرَّجُلُ فِي الْفِطْرِ قَبْلَ أَنْ يَخْرُجَ إِلَي الْمُصَلَّي وَ فِي الْأَضْحَي بَعْدَ مَا يَنْصَرِفُ وَ لَا صَلَاةَ يَوْمَ الْعِيدِ بَعْدَ صَلَاةِ الْعِيدِ حَتَّي تَزُولَ الشَّمْسُ‌</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0" w:name="__RefHeading___Toc1159581_1934241801"/>
      <w:bookmarkStart w:id="1101" w:name="_Toc476"/>
      <w:bookmarkEnd w:id="1100"/>
      <w:r>
        <w:rPr>
          <w:rtl w:val="true"/>
        </w:rPr>
        <w:t>«</w:t>
      </w:r>
      <w:r>
        <w:rPr/>
        <w:t>29</w:t>
      </w:r>
      <w:r>
        <w:rPr>
          <w:rtl w:val="true"/>
        </w:rPr>
        <w:t>»</w:t>
      </w:r>
      <w:bookmarkEnd w:id="1101"/>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صَلَاةِ الْعِيدِ أَنْ يَقُومَ مُسْتَقْبِلَ الْقِبْلَةِ فَيَسْتَفْتِحَ الصَّلَاةَ يَتَوَجَّهُ فِيهَا وَ يُكَبِّرُ تَكْبِيرَةَ الِافْتِتَاحِ فَإِذَا تَوَجَّهَ قَرَأَ الْحَمْدَ وَ سَبِّحِ اسْمَ رَبِّكَ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يَرْفَعُ يَدَيْهِ بِالتَّكْبِيرِ فَإِذَا كَبَّرَ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أَهْلَ الْكِبْرِيَاءِ وَ الْعَظَمَةِ وَ أَهْلَ الْجُودِ وَ الْجَبَرُوتِ وَ أَهْلَ الْعَفْوِ وَ الرَّحْمَةِ وَ أَهْلَ التَّقْوَي وَ الْمَغْفِرَةِ أَسْأَلُكَ بِحَقِّ هَذَا الْيَوْمِ الَّذِي جَعَلْتَهُ لِلْمُسْلِمِينَ عِيداً وَ لِمُحَمَّدٍ صلي الله عليه و آله ذُخْراً وَ مَزِيداً أَنْ تُصَلِّيَ عَلَي مُحَمَّدٍ وَ آلِ مُحَمَّدٍ وَ أَنْ تُدْخِلَنِي</w:t>
      </w:r>
    </w:p>
    <w:p>
      <w:pPr>
        <w:pStyle w:val="Heading5"/>
        <w:numPr>
          <w:ilvl w:val="4"/>
          <w:numId w:val="1"/>
        </w:numPr>
        <w:rPr/>
      </w:pPr>
      <w:bookmarkStart w:id="1102" w:name="__RefHeading___Toc1159583_1934241801"/>
      <w:bookmarkStart w:id="1103" w:name="_Toc477"/>
      <w:bookmarkEnd w:id="1102"/>
      <w:r>
        <w:rPr>
          <w:rtl w:val="true"/>
        </w:rPr>
        <w:t xml:space="preserve">روایت </w:t>
      </w:r>
      <w:r>
        <w:rPr/>
        <w:t>28</w:t>
      </w:r>
      <w:bookmarkEnd w:id="1103"/>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عیدین غسل کن و معطر شو، اصلاح کن و پاکیزه ترین لباست را بر تن کن، زیر آسمان آشکار شو و بر روی زمین بایست و بر غیر آن نایست، و تکبیرات را بگو، در حالی که بین هر دو تکبیر، هر کلام نیکویی چون تحمید، تهلیل، دعا و درخواستی که خواستی را می گویی و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می کنی و در تکبیر هفتم رکوع می کنی، سجده می کنی، قیام می کنی و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 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کنی و پنج مرتبه تکبیر می گویی و با تکبیر پنجم رکوع می کنی، سجده می کنی، تشهد می خوانی و سلام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جماعت با خطبه نماز خواندی، دو رکعت می خوانی و اگر بدون خطبه  خواندی، چهار رکعت با یک سلام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عید از او فوت شد، باید چهار رکعت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است که اهالی شهرها از شهرهایشان به سوی عیدین خارج شوند، مگر اهل مکه که آنها در مسجد الحرام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است که مرد در فطر قبل از اینکه به سوی مصلی خارج شود و در اضحی بعد اینکه بازگشت، غذا بخورد و روز عید بعد از نماز عید تا زوال خورشید، هیچ نمازی نیست</w:t>
      </w:r>
      <w:r>
        <w:rPr>
          <w:rFonts w:eastAsia="IRNazanin" w:cs="IRNazanin"/>
          <w:color w:val="111111"/>
          <w:sz w:val="28"/>
          <w:szCs w:val="28"/>
          <w:rtl w:val="true"/>
          <w:lang w:bidi="fa-IR"/>
        </w:rPr>
        <w:t>.</w:t>
      </w:r>
      <w:r>
        <w:rPr>
          <w:rStyle w:val="FootnoteAnchor"/>
          <w:rtl w:val="true"/>
        </w:rPr>
        <w:footnoteReference w:id="1214"/>
      </w:r>
    </w:p>
    <w:p>
      <w:pPr>
        <w:pStyle w:val="Heading5"/>
        <w:numPr>
          <w:ilvl w:val="4"/>
          <w:numId w:val="1"/>
        </w:numPr>
        <w:rPr/>
      </w:pPr>
      <w:bookmarkStart w:id="1104" w:name="__RefHeading___Toc1159585_1934241801"/>
      <w:bookmarkStart w:id="1105" w:name="_Toc478"/>
      <w:bookmarkEnd w:id="1104"/>
      <w:r>
        <w:rPr>
          <w:rtl w:val="true"/>
        </w:rPr>
        <w:t xml:space="preserve">روایت </w:t>
      </w:r>
      <w:r>
        <w:rPr/>
        <w:t>29</w:t>
      </w:r>
      <w:bookmarkEnd w:id="1105"/>
    </w:p>
    <w:p>
      <w:pPr>
        <w:pStyle w:val="BookText"/>
        <w:rPr/>
      </w:pPr>
      <w:r>
        <w:rPr>
          <w:rFonts w:ascii="IRNazanin" w:hAnsi="IRNazanin" w:eastAsia="IRNazanin"/>
          <w:color w:val="111111"/>
          <w:sz w:val="28"/>
          <w:sz w:val="28"/>
          <w:szCs w:val="28"/>
          <w:rtl w:val="true"/>
          <w:lang w:bidi="fa-IR"/>
        </w:rPr>
        <w:t>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نماز عید این است که رو به قبله بایستد و نماز را شروع کند و در آن توجه و تکبیر افتتاح می گوید و چون روی کرد،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کند، سپس دستانش را با تکبیر بالا می برد و چون تکبیر گفت می گوید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ای اهل کبریاء و عظمت، اهل جود و جبروت، اهل عفو و رحمت، اهل تقوی و مغفرت، به حق این روز که آن را برای مسلمانان عید و برای محمد صلی الله علیه و آله ذخیره و زیادت قرار دادی، از تو می خواهم که بر محمد و آل محمد صلوات بفرستی و مرا </w:t>
      </w:r>
      <w:bookmarkStart w:id="1106" w:name="pg13534_198102"/>
    </w:p>
    <w:p>
      <w:pPr>
        <w:pStyle w:val="BookText"/>
        <w:rPr/>
      </w:pPr>
      <w:bookmarkEnd w:id="1106"/>
      <w:r>
        <w:rPr>
          <w:rFonts w:ascii="Amiri" w:hAnsi="Amiri" w:eastAsia="Amiri" w:cs="Amiri"/>
          <w:color w:val="111111"/>
          <w:sz w:val="28"/>
          <w:sz w:val="28"/>
          <w:szCs w:val="28"/>
          <w:rtl w:val="true"/>
          <w:lang w:bidi="ar-SA"/>
        </w:rPr>
        <w:t>فِي كُلِّ خَيْرٍ أَدْخَلْتَ فِيهِ مُحَمَّداً وَ آلَ مُحَمَّدٍ وَ أَنْ تُخْرِجَنِي مِنْ كُلِّ سُوءٍ أَخْرَجْتَ مِنْهُ مُحَمَّداً وَ آلَ مُحَمَّدٍ صَلَوَاتُكَ عَلَيْهِ وَ عَلَيْهِمْ اللَّهُمَّ إِنِّي أَسْأَلُكَ خَيْرَ مَا سَأَلَكَ بِهِ عِبَادُكَ الصَّالِحُونَ وَ أَعُوذُ بِكَ مِمَّا اسْتَعَاذَ مِنْهُ عِبَادُكَ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الصَّلَاةَ عَلَي الْمَشْهُورِ وَ ذَكَرَ فِي الثَّانِيَةِ وَ الشَّمْسِ وَ ضُحاها</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أَنَّنَا وَقَفْنَا عَلَي عِدَّةِ رِوَايَاتٍ فِي صِفَاتِ صَلَاةِ الْعِيدِ بِإِسْنَادِنَا إِلَي ابْنِ أَبِي قُرَّةَ وَ إِلَي أَبِي جَعْفَرِ بْنِ بَابَوَيْهِ وَ إِلَي أَبِي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نَحْنُ ذَاكِرُونَ رِوَايَةً وَاحِدَةً ثُمَّ ذَكَرَ رِوَايَةَ الْمُتَهَجِّدِ كَمَا نَقَلْنَا</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7" w:name="__RefHeading___Toc1159587_1934241801"/>
      <w:bookmarkStart w:id="1108" w:name="_Toc479"/>
      <w:bookmarkEnd w:id="1107"/>
      <w:r>
        <w:rPr>
          <w:rtl w:val="true"/>
        </w:rPr>
        <w:t>«</w:t>
      </w:r>
      <w:r>
        <w:rPr/>
        <w:t>30</w:t>
      </w:r>
      <w:r>
        <w:rPr>
          <w:rtl w:val="true"/>
        </w:rPr>
        <w:t>»</w:t>
      </w:r>
      <w:bookmarkEnd w:id="1108"/>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الْقُنُوتِ تَقُولُ أَشْهَدُ أَنْ لَا إِلَهَ إِلَّا اللَّهُ وَحْدَهُ لَا شَرِيكَ لَهُ وَ أَشْهَدُ أَنَّ مُحَمَّداً عَبْدُهُ وَ رَسُولُهُ اللَّهُمَّ أَهْلَ الْكِبْرِيَاءِ وَ الْعَظَمَةِ وَ أَهْلَ الْجُودِ وَ الْجَبَرُوتِ وَ أَهْلَ الْعَفْوِ وَ الرَّحْمَةِ وَ أَهْلَ التَّقْوَي وَ الْمَغْفِرَةِ أَسْأَلُكَ فِي هَذَا الْيَوْمِ الَّذِي جَعَلْتَهُ لِلْمُسْلِمِينَ عِيداً وَ لِمُحَمَّدٍ صلي الله عليه و آله ذُخْراً وَ مَزِيداً أَنْ تُصَلِّيَ عَلَي مُحَمَّدٍ وَ آلِ مُحَمَّدٍ كَأَفْضَلِ مَا صَلَّيْتَ عَلَي عَبْدٍ مِنْ عِبَادِكَ وَ صَلِّ عَلَي مَلَائِكَتِكَ وَ رُسُلِكَ وَ اغْفِرْ لِلْمُؤْمِنِينَ وَ الْمُؤْمِنَاتِ وَ الْمُسْلِمِينَ وَ الْمُسْلِمَاتِ الْأَحْيَاءِ مِنْهُمْ وَ الْأَمْوَاتِ اللَّهُمَّ إِنِّي أَسْأَلُكَ مِنْ خَيْرِ مَا سَأَلَكَ عِبَادُكَ الْمُرْسَلُونَ وَ أَعُوذُ بِكَ مِنْ شَرِّ مَا عَاذَ بِكَ مِنْهُ عِبَادُكَ الْمُرْسَلُونَ‌</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9" w:name="__RefHeading___Toc1159589_1934241801"/>
      <w:bookmarkStart w:id="1110" w:name="_Toc480"/>
      <w:bookmarkEnd w:id="1109"/>
      <w:r>
        <w:rPr>
          <w:rtl w:val="true"/>
        </w:rPr>
        <w:t>بَيَانٌ</w:t>
      </w:r>
      <w:bookmarkEnd w:id="1110"/>
    </w:p>
    <w:p>
      <w:pPr>
        <w:pStyle w:val="BookText"/>
        <w:rPr/>
      </w:pPr>
      <w:r>
        <w:rPr>
          <w:rFonts w:ascii="Amiri" w:hAnsi="Amiri" w:eastAsia="Amiri" w:cs="Amiri"/>
          <w:color w:val="111111"/>
          <w:sz w:val="28"/>
          <w:sz w:val="28"/>
          <w:szCs w:val="28"/>
          <w:rtl w:val="true"/>
          <w:lang w:bidi="ar-SA"/>
        </w:rPr>
        <w:t>مَا ذَكَرَهُ الْمُفِيدُ رحمه الله رَوَاهُ الشَّيْخُ فِي التَّهْذِيبِ‌</w:t>
      </w:r>
      <w:r>
        <w:rPr>
          <w:rStyle w:val="FootnoteAnchor"/>
          <w:rtl w:val="true"/>
        </w:rPr>
        <w:footnoteReference w:id="1218"/>
      </w:r>
      <w:r>
        <w:rPr>
          <w:rFonts w:ascii="Amiri" w:hAnsi="Amiri" w:eastAsia="Amiri" w:cs="Amiri"/>
          <w:color w:val="111111"/>
          <w:sz w:val="28"/>
          <w:sz w:val="28"/>
          <w:szCs w:val="28"/>
          <w:rtl w:val="true"/>
          <w:lang w:bidi="ar-SA"/>
        </w:rPr>
        <w:t>بِإِسْنَادِهِ عَنْ مُحَمَّدِ بْنِ عَلِيِّ بْنِ مَحْبُوبٍ عَنْ مُحَمَّدِ بْنِ الْحُسَيْنِ عَنِ الْحَسَنِ بْنِ مَحْبُوبٍ عَنْ أَبِي جَمِيلَةَ عَنْ جَابِرٍ عَنْ أَبِي جَعْفَرٍ عليه السلام وَ رَوَي أَيْضاً</w:t>
      </w:r>
      <w:r>
        <w:rPr>
          <w:rStyle w:val="FootnoteAnchor"/>
          <w:rtl w:val="true"/>
        </w:rPr>
        <w:footnoteReference w:id="1219"/>
      </w:r>
      <w:r>
        <w:rPr>
          <w:rFonts w:ascii="Amiri" w:hAnsi="Amiri" w:eastAsia="Amiri" w:cs="Amiri"/>
          <w:color w:val="111111"/>
          <w:sz w:val="28"/>
          <w:sz w:val="28"/>
          <w:szCs w:val="28"/>
          <w:rtl w:val="true"/>
          <w:lang w:bidi="ar-SA"/>
        </w:rPr>
        <w:t>عَنْ عَلِيِّ بْنِ حَاتِمٍ عَنْ سُلَيْمَانَ الرَّازِيِّ عَنْ أَحْمَدَ بْنِ إِسْحَاقَ عَنْ سَعْدَانَ بْنِ مُسْلِمٍ عَنْ مُحَمَّدِ بْنِ عِيسَي بْنِ أَبِي مَنْصُورٍ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بَيْنَ كُلِّ تَكْبِيرَتَيْنِ فِي صَلَاةِ الْعِيدَيْنِ اللَّهُمَّ أَهْلَ الْكِبْرِيَاءِ وَ</w:t>
      </w:r>
    </w:p>
    <w:p>
      <w:pPr>
        <w:pStyle w:val="BookText"/>
        <w:rPr/>
      </w:pPr>
      <w:r>
        <w:rPr>
          <w:rFonts w:ascii="IRNazanin" w:hAnsi="IRNazanin" w:eastAsia="IRNazanin"/>
          <w:color w:val="111111"/>
          <w:sz w:val="28"/>
          <w:sz w:val="28"/>
          <w:szCs w:val="28"/>
          <w:rtl w:val="true"/>
          <w:lang w:bidi="fa-IR"/>
        </w:rPr>
        <w:t>در هر خیری که محمد و آل محمد صلی الله علیه و آله را در آن داخل کردی داخل کنی و از هر بدی که محمد و آل محمد را از آن بیرون آوردی بیرون بیاوری، درودهای تو بر او و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بهترین آنچه که بندگان صالح تو از تو خواسته اند را از تو می خواهم و از آنچه که بندگان صالحت از آن پناه جسته اند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نماز را بر اساس قول مشهور ذکر می کند 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ما بر چند روایت درباره خصوصیت نماز عید با اسنادمان به ابن ابوقره به ابوجعفر ابن بابویه و ابو جعفر طوسی دست یافتیم و اکنون یک روایت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 المتهجد را چنانکه ما نقل کردیم، نقل  کرده است</w:t>
      </w:r>
      <w:r>
        <w:rPr>
          <w:rFonts w:eastAsia="IRNazanin" w:cs="IRNazanin"/>
          <w:color w:val="111111"/>
          <w:sz w:val="28"/>
          <w:szCs w:val="28"/>
          <w:rtl w:val="true"/>
          <w:lang w:bidi="fa-IR"/>
        </w:rPr>
        <w:t>.</w:t>
      </w:r>
      <w:r>
        <w:rPr>
          <w:rStyle w:val="FootnoteAnchor"/>
          <w:rtl w:val="true"/>
        </w:rPr>
        <w:footnoteReference w:id="1221"/>
      </w:r>
    </w:p>
    <w:p>
      <w:pPr>
        <w:pStyle w:val="Heading5"/>
        <w:numPr>
          <w:ilvl w:val="4"/>
          <w:numId w:val="1"/>
        </w:numPr>
        <w:rPr/>
      </w:pPr>
      <w:bookmarkStart w:id="1111" w:name="__RefHeading___Toc1159591_1934241801"/>
      <w:bookmarkStart w:id="1112" w:name="_Toc481"/>
      <w:bookmarkEnd w:id="1111"/>
      <w:r>
        <w:rPr>
          <w:rtl w:val="true"/>
        </w:rPr>
        <w:t xml:space="preserve">روایت </w:t>
      </w:r>
      <w:r>
        <w:rPr/>
        <w:t>30</w:t>
      </w:r>
      <w:bookmarkEnd w:id="1112"/>
    </w:p>
    <w:p>
      <w:p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لا اله الا الله وحده لاشریک له و أشهد أن محمد عبده و رسوله، بارالها، اهل کبریا و عظمت، اهل جود و جبروت، اهل عفو و رحمت، اهل تقوی و مغفرت، به حق این روز که آن را برای مسلمانان عید و ذخیره و زیادت قرار دادی از تو می خواهم که بر محمد و آل محمد درود بفرستی، مانند برترین درودی که بر بنده ای از بندگانت فرستادی و بر ملائکه و رسولانت درود بفرست و مردان و زنان مومن، مردان و زنان مسلمان، زندگان و مردگان آنها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بهترین آنچه که بندگان مرسلت از تو خواستند را از تو می خواهم و از شر آنچه که بندگان مرسلت از آن به تو پناه بردند به تو پناه می برم</w:t>
      </w:r>
      <w:r>
        <w:rPr>
          <w:rFonts w:eastAsia="IRNazanin" w:cs="IRNazanin"/>
          <w:color w:val="111111"/>
          <w:sz w:val="28"/>
          <w:szCs w:val="28"/>
          <w:rtl w:val="true"/>
          <w:lang w:bidi="fa-IR"/>
        </w:rPr>
        <w:t>.</w:t>
      </w:r>
      <w:r>
        <w:rPr>
          <w:rStyle w:val="FootnoteAnchor"/>
          <w:rtl w:val="true"/>
        </w:rPr>
        <w:footnoteReference w:id="1222"/>
      </w:r>
    </w:p>
    <w:p>
      <w:pPr>
        <w:pStyle w:val="Heading5"/>
        <w:numPr>
          <w:ilvl w:val="4"/>
          <w:numId w:val="1"/>
        </w:numPr>
        <w:rPr/>
      </w:pPr>
      <w:bookmarkStart w:id="1113" w:name="__RefHeading___Toc1159593_1934241801"/>
      <w:bookmarkStart w:id="1114" w:name="_Toc482"/>
      <w:bookmarkEnd w:id="1113"/>
      <w:r>
        <w:rPr>
          <w:rtl w:val="true"/>
        </w:rPr>
        <w:t>توضیح</w:t>
      </w:r>
      <w:bookmarkEnd w:id="1114"/>
    </w:p>
    <w:p>
      <w:pPr>
        <w:pStyle w:val="BookText"/>
        <w:rPr/>
      </w:pPr>
      <w:r>
        <w:rPr>
          <w:rFonts w:ascii="IRNazanin" w:hAnsi="IRNazanin" w:eastAsia="IRNazanin"/>
          <w:color w:val="111111"/>
          <w:sz w:val="28"/>
          <w:sz w:val="28"/>
          <w:szCs w:val="28"/>
          <w:rtl w:val="true"/>
          <w:lang w:bidi="fa-IR"/>
        </w:rPr>
        <w:t>آنچه مفید ذکر کرد را شیخ در تهذیب</w:t>
      </w:r>
      <w:r>
        <w:rPr>
          <w:rStyle w:val="FootnoteAnchor"/>
          <w:rtl w:val="true"/>
        </w:rPr>
        <w:footnoteReference w:id="1223"/>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اسنادش از عیسی بن ابو منصور،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 دو تکبیر در نماز عیدین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ای اهل کبریا و </w:t>
      </w:r>
    </w:p>
    <w:p>
      <w:pPr>
        <w:pStyle w:val="BookText"/>
        <w:rPr/>
      </w:pPr>
      <w:r>
        <w:rPr>
          <w:rFonts w:ascii="Amiri" w:hAnsi="Amiri" w:eastAsia="Amiri" w:cs="Amiri"/>
          <w:color w:val="111111"/>
          <w:sz w:val="28"/>
          <w:sz w:val="28"/>
          <w:szCs w:val="28"/>
          <w:rtl w:val="true"/>
          <w:lang w:bidi="ar-SA"/>
        </w:rPr>
        <w:t>الْعَظَمَةِ إِلَي آخِرِ مَا ذَكَرَهُ الْمُفِيدُ و أما ما ذكره الشيخ في المصباح فلم أره في رواية</w:t>
      </w:r>
      <w:r>
        <w:rPr>
          <w:rStyle w:val="FootnoteAnchor"/>
          <w:rtl w:val="true"/>
        </w:rPr>
        <w:footnoteReference w:id="1224"/>
      </w:r>
      <w:r>
        <w:rPr>
          <w:rFonts w:ascii="Amiri" w:hAnsi="Amiri" w:eastAsia="Amiri" w:cs="Amiri"/>
          <w:color w:val="111111"/>
          <w:sz w:val="28"/>
          <w:sz w:val="28"/>
          <w:szCs w:val="28"/>
          <w:rtl w:val="true"/>
          <w:lang w:bidi="ar-SA"/>
        </w:rPr>
        <w:t>و الظاهر أنه مأخوذ من رواية معتبرة عنده اختاره فيه إذ لا سبيل للاجتهاد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التقوي أي أهل أن تتقي الخلق سطوته و عذابه و العيد مأخوذ من العود قلبت واوه ياء لكثرة عوائد الله فيه أو لعود السرور و الرحمة بعوده و الذخر بالضم ما يدخره الإنسان و يختاره لنفسه و مزيدا أي محلا لزيادة الرحمات و البركات عليه و علي أمته صلي الله عليه و آله و أن تدخلني في كل خير لعل المراد في نوع كل خير و إن كان قليلا منه لئلا يكون اعتداء في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که مفید ذکر کرد و آنچه که شیخ در المصباح ذکر کرده است را در هیچ روایتی ندیدم و ظاهر این است که آن مأخوذ از روایتی است که در نظر او معتبر بوده و آن را برگزیده است، زیرا در چنین مواردی نمی توان اجتهاد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اینکه مخلوقات از قدرت و عذاب او بیمناک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مأخود از عود است که واو آن به یاء قلب شده است، به جهت کثرت عوائد خدا در آن، یا به جهت بازگشت سرور و رحمت با بازگشت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چیزی است که انسان ذخیره می کند و برای خود بر می 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محلی برای زیادت رحمت و برکت بر او و بر امت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مرا در هر خیری داخل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مقصود در هر نوع خیر باشد، گرچه اندکی از آن، تا زیادتی در دعا نباشد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743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7"/>
                        <a:stretch/>
                      </pic:blipFill>
                      <pic:spPr>
                        <a:xfrm>
                          <a:off x="0" y="0"/>
                          <a:ext cx="5334120" cy="6743880"/>
                        </a:xfrm>
                        <a:prstGeom prst="rect">
                          <a:avLst/>
                        </a:prstGeom>
                        <a:ln w="0">
                          <a:noFill/>
                        </a:ln>
                      </pic:spPr>
                    </pic:pic>
                  </a:graphicData>
                </a:graphic>
              </wp:inline>
            </w:drawing>
          </mc:Choice>
          <mc:Fallback>
            <w:pict>
              <v:shape id="shape_0" stroked="f" o:allowincell="f" style="position:absolute;margin-left:0pt;margin-top:-531.05pt;width:419.95pt;height:530.95pt;mso-wrap-style:none;v-text-anchor:middle;mso-position-horizontal:left;mso-position-vertical:top" type="_x0000_t75">
                <v:imagedata r:id="rId388" o:detectmouseclick="t"/>
                <v:stroke color="#3465a4" joinstyle="round" endcap="flat"/>
                <w10:wrap type="none"/>
              </v:shape>
            </w:pict>
          </mc:Fallback>
        </mc:AlternateConten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من نسخة الأصل لأوّل صفحة منها تراها في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المجلد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08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0"/>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391" o:detectmouseclick="t"/>
                <v:stroke color="#3465a4" joinstyle="round" endcap="flat"/>
                <w10:wrap type="none"/>
              </v:shape>
            </w:pict>
          </mc:Fallback>
        </mc:AlternateConten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اُخري من نسخة الأصل تراها في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bookmarkStart w:id="1115" w:name="pg13534_198106"/>
    </w:p>
    <w:p>
      <w:pPr>
        <w:pStyle w:val="Heading2"/>
        <w:numPr>
          <w:ilvl w:val="1"/>
          <w:numId w:val="1"/>
        </w:numPr>
        <w:rPr/>
      </w:pPr>
      <w:bookmarkStart w:id="1116" w:name="__RefHeading___Toc1159595_1934241801"/>
      <w:bookmarkStart w:id="1117" w:name="_Toc483"/>
      <w:bookmarkEnd w:id="1115"/>
      <w:bookmarkEnd w:id="1116"/>
      <w:r>
        <w:rPr>
          <w:rtl w:val="true"/>
        </w:rPr>
        <w:t>[</w:t>
      </w:r>
      <w:r>
        <w:rPr>
          <w:rtl w:val="true"/>
        </w:rPr>
        <w:t>كلمة المصحّح الأولي</w:t>
      </w:r>
      <w:r>
        <w:rPr>
          <w:rtl w:val="true"/>
        </w:rPr>
        <w:t>]</w:t>
      </w:r>
      <w:bookmarkEnd w:id="1117"/>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 xml:space="preserve">إنتهي الجزء الحادي عشر من المجلّد الثامن عشر من كتاب بحار الأنوار و هو الجزء المتمم للتسعين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تجزئتنا في هذه الطبعة النفيسة الرائقة و يليه الجزء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كتاب الصلاة إنشاء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جهدنا في تصحيحه و مقابلته فخرج بحمد اللّه و منّه نقيّا من الأغلاط إلّا نزراً زهيداً زاغ عنه البصر و حسر عنه النظر لا يكاد يخفي علي القراء الكرام و من اللّه العصمة و به الاعتصام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bookmarkStart w:id="1118" w:name="pg13534_198107"/>
    </w:p>
    <w:p>
      <w:pPr>
        <w:pStyle w:val="Heading2"/>
        <w:numPr>
          <w:ilvl w:val="1"/>
          <w:numId w:val="1"/>
        </w:numPr>
        <w:rPr/>
      </w:pPr>
      <w:bookmarkStart w:id="1119" w:name="__RefHeading___Toc1159597_1934241801"/>
      <w:bookmarkStart w:id="1120" w:name="_Toc484"/>
      <w:bookmarkEnd w:id="1118"/>
      <w:bookmarkEnd w:id="1119"/>
      <w:r>
        <w:rPr>
          <w:rtl w:val="true"/>
        </w:rPr>
        <w:t xml:space="preserve">كلمة المصحّح </w:t>
      </w:r>
      <w:r>
        <w:rPr>
          <w:rtl w:val="true"/>
        </w:rPr>
        <w:t>[</w:t>
      </w:r>
      <w:r>
        <w:rPr>
          <w:rtl w:val="true"/>
        </w:rPr>
        <w:t>الثانية</w:t>
      </w:r>
      <w:r>
        <w:rPr>
          <w:rtl w:val="true"/>
        </w:rPr>
        <w:t>]</w:t>
      </w:r>
      <w:bookmarkEnd w:id="11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رسوله محمّد و 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الحادي عشر من المجلّد الثامن عشر من كتاب البحار و قد انتهي رقمه في سلسلة أجزاء هذه الطبعة النفيسة الرائقة إلي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 في طيّه سبعة أبواب من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قابلناه علي طبعة الكمبانيّ المشهورة بطبع أمين الضرب و هكذا علي نصّ المصادر التي استخرجت الأحاديث منها و من باب وجوب صلاة العيدين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الكتاب علي نسخة الأصل التي هي بخطّ يد المؤلّف العلّامة المجلسيّ رضوان اللّه عليه تري في الورقي التالي صورتين فتوغرافيّتين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النسخة لخزانة كتب الفاضل البحّاث الوجيه الموفّق المرزا فخر الدين النصيريّ الأمينيّ زاده اللّه توفيقا لحفظ كتب السلف عن الضياع و التلف أودعها عندنا منذ عهد بعيد للعرض و المقابلة خدمة للدين و أهله فجزاه اللّه عنّا و عن المسلمين أهل الثقافة و العلم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وفّقنا اللّه العزيز العلّام أن أوقفنا علي سقط و نقص وقع في طبعة الكمبانيّ و هو نحو أربع صفحات رحليّة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أدعية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فألحقناها بموضعها من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هذه النفيسة راجع في ذلك ذيل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راجع بيان المؤلّف العلّامة قدّس سرّه في شرح هذه الأدعية الساقطة و توضيح مشكلاتها و قد وقع طبعتنا هذه من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عزّ و جلّ أن يوفّقنا لإتمام هذه الخدمة المرضيّة بمنّه و حوله و قوّته و اللّه هو الملهم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المحتجّ بكتاب اللّه علي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الحجة الحرام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bookmarkStart w:id="1121" w:name="pg13534_198108"/>
    </w:p>
    <w:p>
      <w:pPr>
        <w:pStyle w:val="Heading2"/>
        <w:numPr>
          <w:ilvl w:val="1"/>
          <w:numId w:val="1"/>
        </w:numPr>
        <w:rPr/>
      </w:pPr>
      <w:bookmarkStart w:id="1122" w:name="__RefHeading___Toc1159599_1934241801"/>
      <w:bookmarkStart w:id="1123" w:name="_Toc485"/>
      <w:bookmarkEnd w:id="1121"/>
      <w:bookmarkEnd w:id="1122"/>
      <w:r>
        <w:rPr>
          <w:rtl w:val="true"/>
        </w:rPr>
        <w:t>فهرس ما في هذا الجزء من الأبواب</w:t>
      </w:r>
      <w:bookmarkEnd w:id="1123"/>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نوافل يوم الجمعة و ترتيبها و كيفيّتها و أدعيتها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الحوائج و الأدعية لها يوم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أدعية زوال يوم الجمعة و آداب التوجّه إلي الصلاة و أدعيته و ما يتعلّق بتعقيب صلاة الجمعة من الأدعية و الأذكار و الصلوات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الأعمال و الدعوات بعد صلاة العصر يوم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أعمال الأسبوع و أدعيتها و صلواتها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كل 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أبواب سائر الصلوات الواجبة و آدابها و ما يتبعها من المستحبات و النوافل و الفضائل</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صلاة العيدين و شرائطهما و آدابهما و أحكامهما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bookmarkStart w:id="1124" w:name="pg13534_198109"/>
    </w:p>
    <w:p>
      <w:pPr>
        <w:pStyle w:val="Heading2"/>
        <w:numPr>
          <w:ilvl w:val="1"/>
          <w:numId w:val="1"/>
        </w:numPr>
        <w:rPr/>
      </w:pPr>
      <w:bookmarkStart w:id="1125" w:name="__RefHeading___Toc1159601_1934241801"/>
      <w:bookmarkStart w:id="1126" w:name="_Toc486"/>
      <w:bookmarkEnd w:id="1124"/>
      <w:bookmarkEnd w:id="1125"/>
      <w:r>
        <w:rPr>
          <w:rtl w:val="true"/>
        </w:rPr>
        <w:t>رموز الكتاب</w:t>
      </w:r>
      <w:bookmarkEnd w:id="112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تراه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در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می کنی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اتباعي خ 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استمهال خ 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أنزلت وحيك علي طاوس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أنزلت عليه وحيك علي لسان طاوس خ</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رسالتك خ، رسالته خ</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 خ 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 خ 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سندها خ 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تغفر لي و ترحمني و ترزقني خ 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سنگی،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خ 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خ 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دني خ 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حاجتي خ 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نعمك خ 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بالاسم خ 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متهم خ 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فأغثني خ 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يتصل خ 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خ 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نفسي خ 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تهون خ 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بصري خ 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لمعرفتي خ 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خلقك خ 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مهمها خ 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 خ</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حجاب العظمة خ نور حجب العظمة ح 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حركات السكون خ</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معظما خ</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مستعلي خ مستحفل خ 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استفر خ استقر خ استفزك خ 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البلد الامین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 خ</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القول خ</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شكر خ</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البلاء عندي ح</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 قديم العفو عني خ</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أمتعتني خ</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 تحب من طلب إليك خ</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أذهب اللّه خ</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مقبولا خ</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مستكينا خ</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ثوابك خ</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لك 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لوفادة الي مخلوق، خ</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خ 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مر في أدعية السر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ادعیه سر در جلد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 قد مرت الإشارة الي الحديث الأخير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حدیث آخر به آن اشاره 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فاستثبت خ 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نعمني خ 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الاشتراء الذي ذكر في قوله تعالي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اشْتَري مِنَ الْمُؤْمِنِينَ أَنْفُسَهُمْ وَ أَمْوالَهُمْ بِأَنَّ لَهُمُ الْجَنَّةَ يُقاتِلُونَ فِي سَبِيلِ اللَّهِ فَيَقْتُلُونَ وَ يُقْتَلُونَ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 لما كان الدعاء معمولا لايام غيبة امامنا بقية اللّه في الأرضين، و لم يجز علي مذهبنا المقاتلة مع الكفّار الا باذن الامام، أشار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مخزون لظلامته منسوب بولادته تملا به الأرض عدلا و قسطا كما ملئت ظلما و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أن ولي تلك المقاتلة و صاحب الامر فيها هو المهدي المنتظر عليه السلام فكانه دعا أن يعجل اللّه عزّ و جلّ في فرجه و خروجه حتّي يقاتل تحت لوائه فيقتل و يقتل حتّي يتم صفقة الشراء أو يحييه اللّه عزّ و جلّ في الرجعة فيقاتل في سبيله كانهم بنيان مرصوص</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للمجتهدين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انتحت، انتحيت خ</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مترسمات خ</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خ</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مسألتي خ</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أدني شكره خ</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محكم كتابك خ</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كهن له خ</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المبين خ 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لا يوجد في المصباح</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 تراه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 آن را در 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می کنی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سكنا خ 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المصباح المطبوع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 شده المصباح موجود نیست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 شطر من ذلك في هامش البلد الأمين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آن در حاشیه بلد امین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أخلصت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أحد من العباد يحد وصفك</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ربّنا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الأصل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الأصل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جازيت خ</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تجمع لي خ</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عزمت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خلقتني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المرحومة المثابة خ</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لتذكرني و الرضوان ح 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خذ بنا علي منهاجه، و في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 بنا منهاجه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المتحجد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في هامشه شرح بعض المشكلات من اللغة، و قد مر الدعاء بشرحه و توضيحه في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الأمان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در حاشیه آن شرح برخی واژه های دشوار آمده است، و این دعا با شرح و توضیح آن در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الغلائل جمع الغلالة بالكسر و هي شعار ناعم تلبس تحت الثوب، و القصب محركة ثياب من كتان، ناعمة جدا، و المراوح جمع المروح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يحرك بها الريح ليتبرد به عند اشتداد الحر، و انما كانوا لبسوا تلك الغلائل من دون دثار فوقها لشدة الحر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تشديد الباء ما يلبس من اللبود وقاية من المطر، و هي قباء طويل من صوف متلبد يسمي بالفارسية نمد، أو برنس ضخيم من الشعر المتلبد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يحشي قطنا أو خزا ليصير ناعما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لبادة 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يعين الثاني، و البرنس ثوب واسع يشتمل به و عليه قلنسوة متصل به يسمي اليوم الممطر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التجفاف بالكسر درع للفرس يسمي بالفارسية برگستوان و هو أيضا في الاغلب من لبود الصوف أو الجلود الضخيمة، انما يلبس ليقيه من المطر و البرد، أو يجففه من عرقه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قصة قوم لوط</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العزالي جمع العزلاء و هو مصب الماء من الراوية و نحوها،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أنزلت السماء عزاليها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أرخت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شدة وقع المطر علي التشبيه بنزوله من أفواه المزادة اذا أرخت عزلاءها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يعاين شيئا خ</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وصفته خ</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متملكا خ 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ضعيف خ 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نصره خ 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 بصره و حقّ نصره خ</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الكريم خ 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مرتفقا خ</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الي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طبعة الكمبانيّ</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البیلد المین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الكتب أدعية اخري ليوم السبت من أرادها فليراجعها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إلي هنا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سایر کتب ادعیه این دعا برای روز شنبه است، هرکه آن را خواست به آنها مراجعه نماید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352</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Pr>
        <w:t>109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صادقة و نصحته أي صدقته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نصوحا أي بالغة في النصح مأخوذ من النصح و هو الخياطة كأنّ العصيان يخرق، و التوبة النصوح ترقع، و النصاح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أي يخاط به، و يقال للمخيط أيضا النصاح مثل ازار و مئزر،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نصوحا أي خالصة قاله الهروي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 خ 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عليه السلام،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Pr>
        <w:t>110</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الأئمه علیه السلام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تنزع الملك ممن تشاء و تعز من تشاء و تذل من تشاء بيدك الخير انك علي كل شي‌ء قدير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المتهجد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البلد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تنزع الملک ممن تشاء و تعز من تشاء و تذل من تشاء بیدک الخیر إنک علی کل شی قدیر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المتهجد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 در البلد نیافتیم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 الواقية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شیخ طوسی،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مصادرك خ مقادرك خ</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سلطانك خ 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جزيل عطاياك خ</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ألهمنا خ كما في المصباح</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الحنان المنان خ كما في المصادر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مصباح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يعوز</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المقتفي خ 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ناشئا خ و في مصباح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أضل في هذه الليلة فأشقي و أن أدعوني ناسكا، و هو تصحيف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البلد الأمين،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أعظم منه خ كما في المصباح</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تنشي‌ء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تسير خ</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فبحسبه خ كما في المتهجد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خير ما أنت خ و في هامش المتهجد أنّه بخط ابن إدريس و ابن السكون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الحليم الجليل خ</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الشيخ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كتابي الكفعميّ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کفعمی نیافتیم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مصباح المتهجد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خ</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جلت دون القلوب، و ما في المتن جعله نسخة في الهامش</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خ ل و هكذا فيما يأتي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مقصود خ 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حريمك خ 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تكرمة خ كما في المصباح</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الشك خ 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مقلب القلوب خ</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دينك و دين نبيك و اجعله خ</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فأنت خير خ 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الذين استعملتهم بطاعتك خ</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فافلتني خ</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أتيت خ</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بكرامتك خ كما في المتهجد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بحكمتك خ 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 الأدعية طويلة لا بد و أن نشير الي تلك المواضع</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ليلة الجمعة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المذكور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يوم الجمعة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شب جمعه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مذکور در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روز جمعه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المذكور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السطر الثاني</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مذکور در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سطر 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يوم الجمعة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يوم الجمعة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عليين داره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السجّاد عليه السلام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للكاظم عليه السلام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كنفه الذي لا يرام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کلام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کنفه الذی لا یرام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تسبيح يوم الجمعة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تمت كلماتك صدقا و عدلا لا مبدل لكلماتك</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عوذة يوم الجمعة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بعزة اللّه و منعته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يوم الجمعة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زيادة منا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تسبيح ليلة السبت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التسبيح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التسبيح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يوم السبت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ليوم السبت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دوخت المتكبرين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السطر العاشر، و هو من الأدعية التي سقطت من طبعة الكمبانيّ ألحقناها بقرينة هذه التوضيحات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و خشعت لك منها الابصار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لقوله الجماعة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الفرقة بعد الجماعة، و من الاختلاف بعد الالفة، و من الذلة به العزة، و من الهوان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كانت الجملات الثلاث ساقطة من الأصل الذي نقلناه و هو كتاب البلد الأمين، استدركناها هاهنا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للسجاد عليه السلام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تسبيح يوم السبت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ما بعده يشرع في شرح عوذة ابي جعفر عليه السلام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عوذة أبي جعفر عليه السلام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ليلة الاحد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هامش الجنة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لا يري و لا يري كالاعراض غير المدركة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آية الانعام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درباره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يوم الاحد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حففت متنها كما مر، و المعني ظاهر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الدعاء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في قوله و لم يكن له شريك في الملك</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للسجاد عليه السلام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للكاظم عليه السلام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عوذة يوم الاحد من عوذ أبي جعفر عليه السلام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ليلة الاثنين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الدعاء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نكائب خوف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في ط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تكاءب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يوم الاثنين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متواترا متسقا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ليلة الثلثاء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شب سه شنبه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في المصباح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يبخلك الحاح الملحين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ليوم الثلثاء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فِي كِتابٍ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النساء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لي في الثلثاء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أسألك دينا قيما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قاهره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تسبيح يوم الثلثاء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 سَواءً لِلسَّائِلِينَ أي كان هذا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تقدير خلق السموات و الأرض الي ستة أيّام علي ذاك التفصيل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جوابنا لكل سائل سئل منا فأوحينا الي كلّ نبيّ من الأنبياء أن يجيب امته بذلك الجواب، لئلا يختلف الوحي و أمّا حقيقة ذلك التقدير فمستور عنهم لسذاجة عقولهم و أفهامهم، و انما يعلم حقيقته من وحينا الي خاتم الأنبياء حيث أشرنا إليه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يَوْماً عِنْدَ رَبِّكَ كَأَلْفِ سَنَةٍ مِمَّا تَعُدُّونَ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تخترم الأيّام ملكك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دعاء ليلة الاربعاء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يغيرك في مر الدهور 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ليوم الاربعاء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دیگری برای روز چهارشنبه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للسجاد عليه السلام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نَوْمَكُمْ سُباتاً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منظورش این کلام خداوند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 نومکم سباتاً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للكاظم عليه السلام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عوذة يوم الاربعاء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عوذة اخري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ليلة الخميس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السابغ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يوم الخميس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ليوم الخميس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راجع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مراجعه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اخبات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تسبيح يوم الخميس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عوذة يوم الخميس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الآية في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الدعاء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 لفظها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ليلة الاحد ركعتين تقرأ إلخ</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 لم نجده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البلد الامین نیافتیم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قد مر في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در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الشيخ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قد مر سابقا في أواخر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أوائل هذا المجلد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در اواخر 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اوائل همین جلد بیان 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المتهجد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جمال الأسبوع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جمال السبوع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قدّس سرّه يشرح و يوضح ألفاظ الأدعية التي نقلت بطولها عن كتاب جمال الأسبوع و يقتصر منها علي ما لم يشرحه في بيانه السابق لهذه الأدعية نقلا من البلد و المنهاج، و بيانه هذا يتعلق بدعاء ليلة الاحد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في يوم الاثنين و دعاؤه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دعاء ليلة الاثنين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ليلة الاثنين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ليلة الاثنين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دعاء يوم الثلاثاء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المتعلقين بحجزته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ليلة الاربعاء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تلجلج لساني بالتوقيف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يوم الاربعاء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يقال بعد دعاء يوم الاربعاء لشكر النعمة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يوم الخميس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العفو يوم الطامة، دعاء ليلة الخميس س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فألفت بلطفك الفرق دعاء يوم الخميس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يوم الخميس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تعلمه عليّ عليه السلام من جبرئيل عليه السلام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أبي الحسن الكاظم عليه السلام من منامه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تمام الخبر في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سيجي‌ء في باب صلاة الحاجة و دفع العلل و الأمراض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محمّد بن الحسين بن إسماعيل الاسكاف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خصوصا توقيت الصلوات في أيامها بارتفاع النهار و عند الضحي، و ليس في شرع نبيّنا المطهر صلاة بعد صلاة الصبح حتّي تزول الشمس علي ما هو الحق عند الشيعة الإماميّة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 في هوامش البلد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 في هوامش البلد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 في هوامش البلد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 في هوامش البلد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حاشیه های البلد نیافتیم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حاشیه های البلد نیافتیم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حاشیه های البلد نیافتیم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حاشیه های البلد نیافتیم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چاب مکتبة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جنة الأمان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و الهامش</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و حاشیه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ابن الباقي لم يطبع</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ابن باقی چاب نشده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هذا القول كيف يصحّ ذلك و السورة مكية و لم يكن هناك صلاة عيد و لا زكاة و لا فطرة؟ قلنا يحتمل أن يكون نزلت أوائلها بمكّة و ختمت بالمدينة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و في ذكره صلاة الأضحي و لا زكاة قبلها، سهو ظاهر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التكبيرات انما يشرع بها من ظهر يوم العيد و علي ما ذكرنا يكون المراد بذكر اسم الرب التكبيرات الافتتاحية للصلاة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بالنحر هذا نحر الإبل عقيقة عن الزهراء سلام اللّه عليها و بالصلاة، الصلاة شكرا لما وهبه اللّه عزّ و جلّ كوثرا يزيد و ينمو به نسله و انما كانت صلاته هذه شكرا لما مر عليك في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الصلاة في أوائل الإسلام كانت بلا ركوع يقرأ المصلي بعد التكبيرات الافتتاحية شطرا من القرآن ثمّ يقرأ سورة من العزائم فإذا بلغ السجدة قرءها و سجد سجدتين ثمّ يقوم منتصبا للقراءة و هكذا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و در بیان اینکه قبل از نماز قربان هیچ زکاتی نیست، سهو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 ذلك أن السورة بتمامها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تزيد علي ثلاث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نزلت بمكّة و صلاة العيد و الاضحية انما شرعت بالمدينة أواخر أيامه صلي الله عليه و آله ، علي أن أنس بن مالك انما لقي النبيّ صلّي اللّه عليه و آله بالمدينة في صغره روي الزهري عن أنس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النبيّ المدينة و أنا ابن عشر سنين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الكلام في ذلك في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تَرَكُوكَ قائِماً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در موررد آن در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کلام خداوند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ترکوک 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 تحقيق الغفاري</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 تحقيق الغفاري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مکتبة الصدوق تحقیق غفاری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مکتبة الصدوق، تحقیق غفاری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مکتبة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و تراه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و آن را در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می کنی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هذه الأحاديث تتمة ما استدلّ بها علي أن لا صلاة في يوم العيد حتّي تزول الشمس</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هذه الأحاديث تتمة ما استدلّ بها علي أن لا صلاة في يوم العيد حتّي تزول الشمس</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أذان و لا اقامة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هذه الأحاديث تتمة ما استدلّ بها علي أن لا صلاة في يوم العيد حتّي تزول الشمس</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هذه الأحاديث تتمة ما استدلّ بها علي أن لا صلاة في يوم العيد حتّي تزول الشمس</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ط حجر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فيما سبق أن صلاة العيدين سنة سنها رسول اللّه صلّي اللّه عليه و آله تبعا لصلاة الجمعة لتكون النوافل ضعفي الفريضة كملا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عددا و وصفا، و إذا كانت صلاة العيدين محرمة لعدم وجود شرائط الوجوب علي ما عرفت في أبحاث صلاة الجمعة، كانت الصلاة بدلها أربعا كالظهر بدل الجمعة، الا أن البدل في يوم الجمعة فرض كأصلها فصارت أربعا متصلة و في العيدين سنة كأصلها فصارت أربعا منفصلة بينهما بتسليم، و كما أن المصلي في صلاة ظهر الجمعة يقرأ سورة الجمعة و المنافقين و يجهر فيهما بالقراءة ايذانا بأصلها، فكذلك في صلاة الفطر يقرأ سورة الأعلي و الليل أو الشمس و أشباههما ممّا فيه ذكر الصلاة و الزكاة و يقرأ في صلاة الأضحي سورة الغاشية و الضحي و أشباههما ممّا فيه ذكر التضحية و البدن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الصادق عليه السلام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از ابو بختری از امام صادق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المصطفوي،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 ملهوف، و هو الصحيح</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الصحيفة السجّادية الدعاء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الآخوندي</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مصطفوی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آخوندی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مطبوعة الكمبانيّ و هكذا أصل المؤلّف العلامة بخط يده الشريفة، و هو سهو، و الصحيح الاضطباع، قال ابن هشام في السيرة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 فحدّثني من لا أتهم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 له عند دار الندوة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عمرة القضاء لينظروا إليه و الي أصحابه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اضطباع صحیح است و اضطباع آن است که محرم، بازوی راست خود را هنگام طواف آشکار کند، به این ترتیب که ردا را از زیر بغل راست داخل کنی و از شانه روی چپ بازگردانی و شانه راست را آشکار کنی و شانه چپ را بپوشانی</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دانستی که پنج شرط در انعقاد، در روستاها و موارد دیگری غیر از آن در خصوص اندک بودن تعداد، و هفت شرط در وجوب است، به این صورت که هفت مذکور در حدیث، اشاره ای است به بازگذاشتن دست امام، چنانکه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جمعه و تشریقی نیست مگر در شهری جامع</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في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أن الخمسة شرط الانعقاد في القري و غير ذلك من موارد القلة في العدد و أن السبعة شرط الوجوب بمعني أن السبعة المذكورة في الحديث إشارة الي بسط يد الامام كما 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جمعة و لا تشريق إلا في مصر جمع</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بالقاصي من جاء من أقصي الفرسخين طلبا للثواب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فيجوز له أن يرجع من قبل النداء، و أمّا من جاء من دون الفرسخين، فحكم الجمعة فيه باق علي محله لان السنة لا تغني عن الفرض</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از دور کسی باشد که در طلب ثواب از فاصله دورتر از دو فرسخ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برای او جایز است که قبل از نداء بازگردد، اما کسی که از کمتر از دو فرسخ آمده است، حکم جمعه در محل خویش بر او باقی است؛ زیرا سنت از فرض بی نیاز نمی کند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اسلامیة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ما رواه في الاقبال كما مر، و قد استدرك ذلك المؤلّف العلامة في هامش نسخة الأصل راجعه في المقدّمة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image" Target="media/image3.jpeg"/><Relationship Id="rId388" Type="http://schemas.openxmlformats.org/officeDocument/2006/relationships/image" Target="media/image3.jpeg"/><Relationship Id="rId389" Type="http://schemas.openxmlformats.org/officeDocument/2006/relationships/footer" Target="footer382.xml"/><Relationship Id="rId390" Type="http://schemas.openxmlformats.org/officeDocument/2006/relationships/image" Target="media/image4.jpeg"/><Relationship Id="rId391" Type="http://schemas.openxmlformats.org/officeDocument/2006/relationships/image" Target="media/image4.jpeg"/><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image" Target="media/image2.jpeg"/><Relationship Id="rId398" Type="http://schemas.openxmlformats.org/officeDocument/2006/relationships/image" Target="media/image2.jpeg"/><Relationship Id="rId399" Type="http://schemas.openxmlformats.org/officeDocument/2006/relationships/footer" Target="footer388.xml"/><Relationship Id="rId400" Type="http://schemas.openxmlformats.org/officeDocument/2006/relationships/footnotes" Target="footnotes.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756</Pages>
  <Words>263777</Words>
  <Characters>937959</Characters>
  <CharactersWithSpaces>1197162</CharactersWithSpaces>
  <Paragraphs>5133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2026-08-24T08:45:33Z</dcterms:created>
  <dc:creator>ghaemiyeh.com</dc:creator>
  <dc:description/>
  <dc:language>en-US</dc:language>
  <cp:lastModifiedBy/>
  <dcterms:modified xsi:type="dcterms:W3CDTF">2026-08-24T12:15:56Z</dcterms:modified>
  <cp:revision>1</cp:revision>
  <dc:subject/>
  <dc:title>بحار الانوار دریاهای نور مجموعه ای فراگیر از دُرّهای ناب روایات امامان معصوم علیهم السلام با ترجمه فارسی جلد 87</dc:title>
</cp:coreProperties>
</file>

<file path=docProps/custom.xml><?xml version="1.0" encoding="utf-8"?>
<Properties xmlns="http://schemas.openxmlformats.org/officeDocument/2006/custom-properties" xmlns:vt="http://schemas.openxmlformats.org/officeDocument/2006/docPropsVTypes"/>
</file>