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1060_2616395394">
            <w:r>
              <w:rPr>
                <w:webHidden/>
                <w:rStyle w:val="IndexLink"/>
                <w:rtl w:val="true"/>
              </w:rPr>
              <w:t>مشخصات کتاب</w:t>
            </w:r>
            <w:r>
              <w:rPr>
                <w:rStyle w:val="IndexLink"/>
                <w:rtl w:val="true"/>
              </w:rPr>
              <w:tab/>
            </w:r>
            <w:r>
              <w:rPr>
                <w:rStyle w:val="IndexLink"/>
              </w:rPr>
              <w:t>30</w:t>
            </w:r>
          </w:hyperlink>
        </w:p>
        <w:p>
          <w:pPr>
            <w:pStyle w:val="Contents2"/>
            <w:tabs>
              <w:tab w:val="clear" w:pos="8743"/>
              <w:tab w:val="right" w:pos="9026" w:leader="dot"/>
            </w:tabs>
            <w:rPr/>
          </w:pPr>
          <w:hyperlink w:anchor="__RefHeading___Toc1691062_2616395394">
            <w:r>
              <w:rPr>
                <w:webHidden/>
                <w:rStyle w:val="IndexLink"/>
                <w:rtl w:val="true"/>
              </w:rPr>
              <w:t xml:space="preserve">ترجمه بحارالانوار جلد </w:t>
            </w:r>
            <w:r>
              <w:rPr>
                <w:rStyle w:val="IndexLink"/>
              </w:rPr>
              <w:t>51</w:t>
            </w:r>
            <w:r>
              <w:rPr>
                <w:rStyle w:val="IndexLink"/>
                <w:rtl w:val="true"/>
              </w:rPr>
              <w:t xml:space="preserve">: </w:t>
            </w:r>
            <w:r>
              <w:rPr>
                <w:rStyle w:val="IndexLink"/>
                <w:rtl w:val="true"/>
              </w:rPr>
              <w:t xml:space="preserve">تاریخ حضرت حجت علیه السلام </w:t>
            </w:r>
            <w:r>
              <w:rPr>
                <w:rStyle w:val="IndexLink"/>
                <w:rtl w:val="true"/>
              </w:rPr>
              <w:t xml:space="preserve">- </w:t>
            </w:r>
            <w:r>
              <w:rPr>
                <w:rStyle w:val="IndexLink"/>
              </w:rPr>
              <w:t>1</w:t>
            </w:r>
            <w:r>
              <w:rPr>
                <w:rStyle w:val="IndexLink"/>
                <w:rtl w:val="true"/>
              </w:rPr>
              <w:tab/>
            </w:r>
            <w:r>
              <w:rPr>
                <w:rStyle w:val="IndexLink"/>
              </w:rPr>
              <w:t>31</w:t>
            </w:r>
          </w:hyperlink>
        </w:p>
        <w:p>
          <w:pPr>
            <w:pStyle w:val="Contents2"/>
            <w:tabs>
              <w:tab w:val="clear" w:pos="8743"/>
              <w:tab w:val="right" w:pos="9026" w:leader="dot"/>
            </w:tabs>
            <w:rPr/>
          </w:pPr>
          <w:hyperlink w:anchor="__RefHeading___Toc1691064_2616395394">
            <w:r>
              <w:rPr>
                <w:webHidden/>
                <w:rStyle w:val="IndexLink"/>
                <w:rtl w:val="true"/>
              </w:rPr>
              <w:t xml:space="preserve">كتاب تاريخ الإمام الثاني عشر صلوات اللّه عليه </w:t>
            </w:r>
            <w:r>
              <w:rPr>
                <w:rStyle w:val="IndexLink"/>
                <w:rtl w:val="true"/>
              </w:rPr>
              <w:t xml:space="preserve">- </w:t>
            </w:r>
            <w:r>
              <w:rPr>
                <w:rStyle w:val="IndexLink"/>
              </w:rPr>
              <w:t>1</w:t>
            </w:r>
            <w:r>
              <w:rPr>
                <w:rStyle w:val="IndexLink"/>
                <w:rtl w:val="true"/>
              </w:rPr>
              <w:tab/>
            </w:r>
            <w:r>
              <w:rPr>
                <w:rStyle w:val="IndexLink"/>
              </w:rPr>
              <w:t>31</w:t>
            </w:r>
          </w:hyperlink>
        </w:p>
        <w:p>
          <w:pPr>
            <w:pStyle w:val="Contents3"/>
            <w:tabs>
              <w:tab w:val="clear" w:pos="8459"/>
              <w:tab w:val="right" w:pos="9026" w:leader="dot"/>
            </w:tabs>
            <w:rPr/>
          </w:pPr>
          <w:hyperlink w:anchor="__RefHeading___Toc1691066_2616395394">
            <w:r>
              <w:rPr>
                <w:webHidden/>
                <w:rStyle w:val="IndexLink"/>
                <w:rtl w:val="true"/>
              </w:rPr>
              <w:t>[</w:t>
            </w:r>
            <w:r>
              <w:rPr>
                <w:rStyle w:val="IndexLink"/>
                <w:rtl w:val="true"/>
              </w:rPr>
              <w:t>مقدمة المؤلف رحمه اللّه</w:t>
            </w:r>
            <w:r>
              <w:rPr>
                <w:rStyle w:val="IndexLink"/>
                <w:rtl w:val="true"/>
              </w:rPr>
              <w:t>]</w:t>
              <w:tab/>
            </w:r>
            <w:r>
              <w:rPr>
                <w:rStyle w:val="IndexLink"/>
              </w:rPr>
              <w:t>31</w:t>
            </w:r>
          </w:hyperlink>
        </w:p>
        <w:p>
          <w:pPr>
            <w:pStyle w:val="Contents2"/>
            <w:tabs>
              <w:tab w:val="clear" w:pos="8743"/>
              <w:tab w:val="right" w:pos="9026" w:leader="dot"/>
            </w:tabs>
            <w:rPr/>
          </w:pPr>
          <w:hyperlink w:anchor="__RefHeading___Toc1691068_2616395394">
            <w:r>
              <w:rPr>
                <w:webHidden/>
                <w:rStyle w:val="IndexLink"/>
                <w:rtl w:val="true"/>
              </w:rPr>
              <w:t xml:space="preserve">کتاب تاریخ الإمام الثانی عشر صلوات اللّه علیه </w:t>
            </w:r>
            <w:r>
              <w:rPr>
                <w:rStyle w:val="IndexLink"/>
                <w:rtl w:val="true"/>
              </w:rPr>
              <w:t xml:space="preserve">- </w:t>
            </w:r>
            <w:r>
              <w:rPr>
                <w:rStyle w:val="IndexLink"/>
              </w:rPr>
              <w:t>1</w:t>
            </w:r>
            <w:r>
              <w:rPr>
                <w:rStyle w:val="IndexLink"/>
                <w:rtl w:val="true"/>
              </w:rPr>
              <w:tab/>
            </w:r>
            <w:r>
              <w:rPr>
                <w:rStyle w:val="IndexLink"/>
              </w:rPr>
              <w:t>32</w:t>
            </w:r>
          </w:hyperlink>
        </w:p>
        <w:p>
          <w:pPr>
            <w:pStyle w:val="Contents3"/>
            <w:tabs>
              <w:tab w:val="clear" w:pos="8459"/>
              <w:tab w:val="right" w:pos="9026" w:leader="dot"/>
            </w:tabs>
            <w:rPr/>
          </w:pPr>
          <w:hyperlink w:anchor="__RefHeading___Toc1691070_2616395394">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1691072_2616395394">
            <w:r>
              <w:rPr>
                <w:webHidden/>
                <w:rStyle w:val="IndexLink"/>
                <w:rtl w:val="true"/>
              </w:rPr>
              <w:t>[</w:t>
            </w:r>
            <w:r>
              <w:rPr>
                <w:rStyle w:val="IndexLink"/>
                <w:rtl w:val="true"/>
              </w:rPr>
              <w:t>أبواب ولادته و أمّه و أسمائه و صفاته و الآيات المتأولة فيه</w:t>
            </w:r>
            <w:r>
              <w:rPr>
                <w:rStyle w:val="IndexLink"/>
                <w:rtl w:val="true"/>
              </w:rPr>
              <w:t>]</w:t>
              <w:tab/>
            </w:r>
            <w:r>
              <w:rPr>
                <w:rStyle w:val="IndexLink"/>
              </w:rPr>
              <w:t>33</w:t>
            </w:r>
          </w:hyperlink>
        </w:p>
        <w:p>
          <w:pPr>
            <w:pStyle w:val="Contents3"/>
            <w:tabs>
              <w:tab w:val="clear" w:pos="8459"/>
              <w:tab w:val="right" w:pos="9026" w:leader="dot"/>
            </w:tabs>
            <w:rPr/>
          </w:pPr>
          <w:hyperlink w:anchor="__RefHeading___Toc1691074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أحوال أمه صلوات الله عليه</w:t>
            </w:r>
            <w:r>
              <w:rPr>
                <w:rStyle w:val="IndexLink"/>
                <w:rtl w:val="true"/>
              </w:rPr>
              <w:tab/>
            </w:r>
            <w:r>
              <w:rPr>
                <w:rStyle w:val="IndexLink"/>
              </w:rPr>
              <w:t>33</w:t>
            </w:r>
          </w:hyperlink>
        </w:p>
        <w:p>
          <w:pPr>
            <w:pStyle w:val="Contents4"/>
            <w:tabs>
              <w:tab w:val="clear" w:pos="8176"/>
              <w:tab w:val="right" w:pos="9026" w:leader="dot"/>
            </w:tabs>
            <w:rPr/>
          </w:pPr>
          <w:hyperlink w:anchor="__RefHeading___Toc1691076_2616395394">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1691078_2616395394">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1691080_2616395394">
            <w:r>
              <w:rPr>
                <w:webHidden/>
                <w:rStyle w:val="IndexLink"/>
                <w:rtl w:val="true"/>
              </w:rPr>
              <w:t>«</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1691082_2616395394">
            <w:r>
              <w:rPr>
                <w:webHidden/>
                <w:rStyle w:val="IndexLink"/>
                <w:rtl w:val="true"/>
              </w:rPr>
              <w:t>«</w:t>
            </w:r>
            <w:r>
              <w:rPr>
                <w:rStyle w:val="IndexLink"/>
              </w:rPr>
              <w:t>3</w:t>
            </w:r>
            <w:r>
              <w:rPr>
                <w:rStyle w:val="IndexLink"/>
                <w:rtl w:val="true"/>
              </w:rPr>
              <w:t>»</w:t>
              <w:tab/>
            </w:r>
            <w:r>
              <w:rPr>
                <w:rStyle w:val="IndexLink"/>
              </w:rPr>
              <w:t>33</w:t>
            </w:r>
          </w:hyperlink>
        </w:p>
        <w:p>
          <w:pPr>
            <w:pStyle w:val="Contents2"/>
            <w:tabs>
              <w:tab w:val="clear" w:pos="8743"/>
              <w:tab w:val="right" w:pos="9026" w:leader="dot"/>
            </w:tabs>
            <w:rPr/>
          </w:pPr>
          <w:hyperlink w:anchor="__RefHeading___Toc1691084_2616395394">
            <w:r>
              <w:rPr>
                <w:webHidden/>
                <w:rStyle w:val="IndexLink"/>
                <w:rtl w:val="true"/>
              </w:rPr>
              <w:t>[</w:t>
            </w:r>
            <w:r>
              <w:rPr>
                <w:rStyle w:val="IndexLink"/>
                <w:rtl w:val="true"/>
              </w:rPr>
              <w:t>أبواب ولادته و أمّه و أسمائه و صفاته و الآیات المتأولة فیه</w:t>
            </w:r>
            <w:r>
              <w:rPr>
                <w:rStyle w:val="IndexLink"/>
                <w:rtl w:val="true"/>
              </w:rPr>
              <w:t>]</w:t>
              <w:tab/>
            </w:r>
            <w:r>
              <w:rPr>
                <w:rStyle w:val="IndexLink"/>
              </w:rPr>
              <w:t>33</w:t>
            </w:r>
          </w:hyperlink>
        </w:p>
        <w:p>
          <w:pPr>
            <w:pStyle w:val="Contents3"/>
            <w:tabs>
              <w:tab w:val="clear" w:pos="8459"/>
              <w:tab w:val="right" w:pos="9026" w:leader="dot"/>
            </w:tabs>
            <w:rPr/>
          </w:pPr>
          <w:hyperlink w:anchor="__RefHeading___Toc1691086_2616395394">
            <w:r>
              <w:rPr>
                <w:webHidden/>
                <w:rStyle w:val="IndexLink"/>
                <w:rtl w:val="true"/>
              </w:rPr>
              <w:t xml:space="preserve">باب اول </w:t>
            </w:r>
            <w:r>
              <w:rPr>
                <w:rStyle w:val="IndexLink"/>
                <w:rtl w:val="true"/>
              </w:rPr>
              <w:t xml:space="preserve">: </w:t>
            </w:r>
            <w:r>
              <w:rPr>
                <w:rStyle w:val="IndexLink"/>
                <w:rtl w:val="true"/>
              </w:rPr>
              <w:t>ولادت امام مهدی علیه‌السّلام و سرگذشت مادر بزرگوارش</w:t>
            </w:r>
            <w:r>
              <w:rPr>
                <w:rStyle w:val="IndexLink"/>
                <w:rtl w:val="true"/>
              </w:rPr>
              <w:tab/>
            </w:r>
            <w:r>
              <w:rPr>
                <w:rStyle w:val="IndexLink"/>
              </w:rPr>
              <w:t>33</w:t>
            </w:r>
          </w:hyperlink>
        </w:p>
        <w:p>
          <w:pPr>
            <w:pStyle w:val="Contents4"/>
            <w:tabs>
              <w:tab w:val="clear" w:pos="8176"/>
              <w:tab w:val="right" w:pos="9026" w:leader="dot"/>
            </w:tabs>
            <w:rPr/>
          </w:pPr>
          <w:hyperlink w:anchor="__RefHeading___Toc1691088_2616395394">
            <w:r>
              <w:rPr>
                <w:webHidden/>
                <w:rStyle w:val="IndexLink"/>
                <w:rtl w:val="true"/>
              </w:rPr>
              <w:t>روایات</w:t>
            </w:r>
            <w:r>
              <w:rPr>
                <w:rStyle w:val="IndexLink"/>
                <w:rtl w:val="true"/>
              </w:rPr>
              <w:tab/>
            </w:r>
            <w:r>
              <w:rPr>
                <w:rStyle w:val="IndexLink"/>
              </w:rPr>
              <w:t>33</w:t>
            </w:r>
          </w:hyperlink>
        </w:p>
        <w:p>
          <w:pPr>
            <w:pStyle w:val="Contents5"/>
            <w:tabs>
              <w:tab w:val="clear" w:pos="7892"/>
              <w:tab w:val="right" w:pos="9026" w:leader="dot"/>
            </w:tabs>
            <w:rPr/>
          </w:pPr>
          <w:hyperlink w:anchor="__RefHeading___Toc1691090_2616395394">
            <w:r>
              <w:rPr>
                <w:webHidden/>
                <w:rStyle w:val="IndexLink"/>
                <w:rtl w:val="true"/>
              </w:rPr>
              <w:t xml:space="preserve">روایت </w:t>
            </w:r>
            <w:r>
              <w:rPr>
                <w:rStyle w:val="IndexLink"/>
              </w:rPr>
              <w:t>1</w:t>
            </w:r>
            <w:r>
              <w:rPr>
                <w:rStyle w:val="IndexLink"/>
                <w:rtl w:val="true"/>
              </w:rPr>
              <w:tab/>
            </w:r>
            <w:r>
              <w:rPr>
                <w:rStyle w:val="IndexLink"/>
              </w:rPr>
              <w:t>33</w:t>
            </w:r>
          </w:hyperlink>
        </w:p>
        <w:p>
          <w:pPr>
            <w:pStyle w:val="Contents5"/>
            <w:tabs>
              <w:tab w:val="clear" w:pos="7892"/>
              <w:tab w:val="right" w:pos="9026" w:leader="dot"/>
            </w:tabs>
            <w:rPr/>
          </w:pPr>
          <w:hyperlink w:anchor="__RefHeading___Toc1691092_2616395394">
            <w:r>
              <w:rPr>
                <w:webHidden/>
                <w:rStyle w:val="IndexLink"/>
                <w:rtl w:val="true"/>
              </w:rPr>
              <w:t xml:space="preserve">روایت </w:t>
            </w:r>
            <w:r>
              <w:rPr>
                <w:rStyle w:val="IndexLink"/>
              </w:rPr>
              <w:t>2</w:t>
            </w:r>
            <w:r>
              <w:rPr>
                <w:rStyle w:val="IndexLink"/>
                <w:rtl w:val="true"/>
              </w:rPr>
              <w:tab/>
            </w:r>
            <w:r>
              <w:rPr>
                <w:rStyle w:val="IndexLink"/>
              </w:rPr>
              <w:t>33</w:t>
            </w:r>
          </w:hyperlink>
        </w:p>
        <w:p>
          <w:pPr>
            <w:pStyle w:val="Contents5"/>
            <w:tabs>
              <w:tab w:val="clear" w:pos="7892"/>
              <w:tab w:val="right" w:pos="9026" w:leader="dot"/>
            </w:tabs>
            <w:rPr/>
          </w:pPr>
          <w:hyperlink w:anchor="__RefHeading___Toc1691094_2616395394">
            <w:r>
              <w:rPr>
                <w:webHidden/>
                <w:rStyle w:val="IndexLink"/>
                <w:rtl w:val="true"/>
              </w:rPr>
              <w:t xml:space="preserve">روایت </w:t>
            </w:r>
            <w:r>
              <w:rPr>
                <w:rStyle w:val="IndexLink"/>
              </w:rPr>
              <w:t>3</w:t>
            </w:r>
            <w:r>
              <w:rPr>
                <w:rStyle w:val="IndexLink"/>
                <w:rtl w:val="true"/>
              </w:rPr>
              <w:tab/>
            </w:r>
            <w:r>
              <w:rPr>
                <w:rStyle w:val="IndexLink"/>
              </w:rPr>
              <w:t>33</w:t>
            </w:r>
          </w:hyperlink>
        </w:p>
        <w:p>
          <w:pPr>
            <w:pStyle w:val="Contents5"/>
            <w:tabs>
              <w:tab w:val="clear" w:pos="7892"/>
              <w:tab w:val="right" w:pos="9026" w:leader="dot"/>
            </w:tabs>
            <w:rPr/>
          </w:pPr>
          <w:hyperlink w:anchor="__RefHeading___Toc1691096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691098_2616395394">
            <w:r>
              <w:rPr>
                <w:webHidden/>
                <w:rStyle w:val="IndexLink"/>
                <w:rtl w:val="true"/>
              </w:rPr>
              <w:t>«</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1691100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691102_2616395394">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1691104_2616395394">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1691106_2616395394">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691108_2616395394">
            <w:r>
              <w:rPr>
                <w:webHidden/>
                <w:rStyle w:val="IndexLink"/>
                <w:rtl w:val="true"/>
              </w:rPr>
              <w:t xml:space="preserve">روایت </w:t>
            </w:r>
            <w:r>
              <w:rPr>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1691110_2616395394">
            <w:r>
              <w:rPr>
                <w:webHidden/>
                <w:rStyle w:val="IndexLink"/>
                <w:rtl w:val="true"/>
              </w:rPr>
              <w:t>مؤلف</w:t>
            </w:r>
            <w:r>
              <w:rPr>
                <w:rStyle w:val="IndexLink"/>
                <w:rtl w:val="true"/>
              </w:rPr>
              <w:tab/>
            </w:r>
            <w:r>
              <w:rPr>
                <w:rStyle w:val="IndexLink"/>
              </w:rPr>
              <w:t>38</w:t>
            </w:r>
          </w:hyperlink>
        </w:p>
        <w:p>
          <w:pPr>
            <w:pStyle w:val="Contents5"/>
            <w:tabs>
              <w:tab w:val="clear" w:pos="7892"/>
              <w:tab w:val="right" w:pos="9026" w:leader="dot"/>
            </w:tabs>
            <w:rPr/>
          </w:pPr>
          <w:hyperlink w:anchor="__RefHeading___Toc1691112_2616395394">
            <w:r>
              <w:rPr>
                <w:webHidden/>
                <w:rStyle w:val="IndexLink"/>
                <w:rtl w:val="true"/>
              </w:rPr>
              <w:t xml:space="preserve">روایت </w:t>
            </w:r>
            <w:r>
              <w:rPr>
                <w:rStyle w:val="IndexLink"/>
              </w:rPr>
              <w:t>5</w:t>
            </w:r>
            <w:r>
              <w:rPr>
                <w:rStyle w:val="IndexLink"/>
                <w:rtl w:val="true"/>
              </w:rPr>
              <w:tab/>
            </w:r>
            <w:r>
              <w:rPr>
                <w:rStyle w:val="IndexLink"/>
              </w:rPr>
              <w:t>38</w:t>
            </w:r>
          </w:hyperlink>
        </w:p>
        <w:p>
          <w:pPr>
            <w:pStyle w:val="Contents5"/>
            <w:tabs>
              <w:tab w:val="clear" w:pos="7892"/>
              <w:tab w:val="right" w:pos="9026" w:leader="dot"/>
            </w:tabs>
            <w:rPr/>
          </w:pPr>
          <w:hyperlink w:anchor="__RefHeading___Toc1691114_2616395394">
            <w:r>
              <w:rPr>
                <w:webHidden/>
                <w:rStyle w:val="IndexLink"/>
                <w:rtl w:val="true"/>
              </w:rPr>
              <w:t xml:space="preserve">روایت </w:t>
            </w:r>
            <w:r>
              <w:rPr>
                <w:rStyle w:val="IndexLink"/>
              </w:rPr>
              <w:t>6</w:t>
            </w:r>
            <w:r>
              <w:rPr>
                <w:rStyle w:val="IndexLink"/>
                <w:rtl w:val="true"/>
              </w:rPr>
              <w:tab/>
            </w:r>
            <w:r>
              <w:rPr>
                <w:rStyle w:val="IndexLink"/>
              </w:rPr>
              <w:t>38</w:t>
            </w:r>
          </w:hyperlink>
        </w:p>
        <w:p>
          <w:pPr>
            <w:pStyle w:val="Contents5"/>
            <w:tabs>
              <w:tab w:val="clear" w:pos="7892"/>
              <w:tab w:val="right" w:pos="9026" w:leader="dot"/>
            </w:tabs>
            <w:rPr/>
          </w:pPr>
          <w:hyperlink w:anchor="__RefHeading___Toc1691116_2616395394">
            <w:r>
              <w:rPr>
                <w:webHidden/>
                <w:rStyle w:val="IndexLink"/>
                <w:rtl w:val="true"/>
              </w:rPr>
              <w:t>«</w:t>
            </w:r>
            <w:r>
              <w:rPr>
                <w:rStyle w:val="IndexLink"/>
              </w:rPr>
              <w:t>7</w:t>
            </w:r>
            <w:r>
              <w:rPr>
                <w:rStyle w:val="IndexLink"/>
                <w:rtl w:val="true"/>
              </w:rPr>
              <w:t>»</w:t>
              <w:tab/>
            </w:r>
            <w:r>
              <w:rPr>
                <w:rStyle w:val="IndexLink"/>
              </w:rPr>
              <w:t>39</w:t>
            </w:r>
          </w:hyperlink>
        </w:p>
        <w:p>
          <w:pPr>
            <w:pStyle w:val="Contents5"/>
            <w:tabs>
              <w:tab w:val="clear" w:pos="7892"/>
              <w:tab w:val="right" w:pos="9026" w:leader="dot"/>
            </w:tabs>
            <w:rPr/>
          </w:pPr>
          <w:hyperlink w:anchor="__RefHeading___Toc1691118_2616395394">
            <w:r>
              <w:rPr>
                <w:webHidden/>
                <w:rStyle w:val="IndexLink"/>
                <w:rtl w:val="true"/>
              </w:rPr>
              <w:t>«</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1691120_2616395394">
            <w:r>
              <w:rPr>
                <w:webHidden/>
                <w:rStyle w:val="IndexLink"/>
                <w:rtl w:val="true"/>
              </w:rPr>
              <w:t>«</w:t>
            </w:r>
            <w:r>
              <w:rPr>
                <w:rStyle w:val="IndexLink"/>
              </w:rPr>
              <w:t>9</w:t>
            </w:r>
            <w:r>
              <w:rPr>
                <w:rStyle w:val="IndexLink"/>
                <w:rtl w:val="true"/>
              </w:rPr>
              <w:t>»</w:t>
              <w:tab/>
            </w:r>
            <w:r>
              <w:rPr>
                <w:rStyle w:val="IndexLink"/>
              </w:rPr>
              <w:t>39</w:t>
            </w:r>
          </w:hyperlink>
        </w:p>
        <w:p>
          <w:pPr>
            <w:pStyle w:val="Contents5"/>
            <w:tabs>
              <w:tab w:val="clear" w:pos="7892"/>
              <w:tab w:val="right" w:pos="9026" w:leader="dot"/>
            </w:tabs>
            <w:rPr/>
          </w:pPr>
          <w:hyperlink w:anchor="__RefHeading___Toc1691122_2616395394">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1691124_2616395394">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1691126_2616395394">
            <w:r>
              <w:rPr>
                <w:webHidden/>
                <w:rStyle w:val="IndexLink"/>
                <w:rtl w:val="true"/>
              </w:rPr>
              <w:t xml:space="preserve">روایت </w:t>
            </w:r>
            <w:r>
              <w:rPr>
                <w:rStyle w:val="IndexLink"/>
              </w:rPr>
              <w:t>7</w:t>
            </w:r>
            <w:r>
              <w:rPr>
                <w:rStyle w:val="IndexLink"/>
                <w:rtl w:val="true"/>
              </w:rPr>
              <w:tab/>
            </w:r>
            <w:r>
              <w:rPr>
                <w:rStyle w:val="IndexLink"/>
              </w:rPr>
              <w:t>39</w:t>
            </w:r>
          </w:hyperlink>
        </w:p>
        <w:p>
          <w:pPr>
            <w:pStyle w:val="Contents5"/>
            <w:tabs>
              <w:tab w:val="clear" w:pos="7892"/>
              <w:tab w:val="right" w:pos="9026" w:leader="dot"/>
            </w:tabs>
            <w:rPr/>
          </w:pPr>
          <w:hyperlink w:anchor="__RefHeading___Toc1691128_2616395394">
            <w:r>
              <w:rPr>
                <w:webHidden/>
                <w:rStyle w:val="IndexLink"/>
                <w:rtl w:val="true"/>
              </w:rPr>
              <w:t xml:space="preserve">روایت </w:t>
            </w:r>
            <w:r>
              <w:rPr>
                <w:rStyle w:val="IndexLink"/>
              </w:rPr>
              <w:t>8</w:t>
            </w:r>
            <w:r>
              <w:rPr>
                <w:rStyle w:val="IndexLink"/>
                <w:rtl w:val="true"/>
              </w:rPr>
              <w:tab/>
            </w:r>
            <w:r>
              <w:rPr>
                <w:rStyle w:val="IndexLink"/>
              </w:rPr>
              <w:t>40</w:t>
            </w:r>
          </w:hyperlink>
        </w:p>
        <w:p>
          <w:pPr>
            <w:pStyle w:val="Contents5"/>
            <w:tabs>
              <w:tab w:val="clear" w:pos="7892"/>
              <w:tab w:val="right" w:pos="9026" w:leader="dot"/>
            </w:tabs>
            <w:rPr/>
          </w:pPr>
          <w:hyperlink w:anchor="__RefHeading___Toc1691130_2616395394">
            <w:r>
              <w:rPr>
                <w:webHidden/>
                <w:rStyle w:val="IndexLink"/>
                <w:rtl w:val="true"/>
              </w:rPr>
              <w:t xml:space="preserve">روایت </w:t>
            </w:r>
            <w:r>
              <w:rPr>
                <w:rStyle w:val="IndexLink"/>
              </w:rPr>
              <w:t>9</w:t>
            </w:r>
            <w:r>
              <w:rPr>
                <w:rStyle w:val="IndexLink"/>
                <w:rtl w:val="true"/>
              </w:rPr>
              <w:tab/>
            </w:r>
            <w:r>
              <w:rPr>
                <w:rStyle w:val="IndexLink"/>
              </w:rPr>
              <w:t>40</w:t>
            </w:r>
          </w:hyperlink>
        </w:p>
        <w:p>
          <w:pPr>
            <w:pStyle w:val="Contents5"/>
            <w:tabs>
              <w:tab w:val="clear" w:pos="7892"/>
              <w:tab w:val="right" w:pos="9026" w:leader="dot"/>
            </w:tabs>
            <w:rPr/>
          </w:pPr>
          <w:hyperlink w:anchor="__RefHeading___Toc1691132_2616395394">
            <w:r>
              <w:rPr>
                <w:webHidden/>
                <w:rStyle w:val="IndexLink"/>
                <w:rtl w:val="true"/>
              </w:rPr>
              <w:t xml:space="preserve">روایت </w:t>
            </w:r>
            <w:r>
              <w:rPr>
                <w:rStyle w:val="IndexLink"/>
              </w:rPr>
              <w:t>10</w:t>
            </w:r>
            <w:r>
              <w:rPr>
                <w:rStyle w:val="IndexLink"/>
                <w:rtl w:val="true"/>
              </w:rPr>
              <w:tab/>
            </w:r>
            <w:r>
              <w:rPr>
                <w:rStyle w:val="IndexLink"/>
              </w:rPr>
              <w:t>40</w:t>
            </w:r>
          </w:hyperlink>
        </w:p>
        <w:p>
          <w:pPr>
            <w:pStyle w:val="Contents5"/>
            <w:tabs>
              <w:tab w:val="clear" w:pos="7892"/>
              <w:tab w:val="right" w:pos="9026" w:leader="dot"/>
            </w:tabs>
            <w:rPr/>
          </w:pPr>
          <w:hyperlink w:anchor="__RefHeading___Toc1691134_2616395394">
            <w:r>
              <w:rPr>
                <w:webHidden/>
                <w:rStyle w:val="IndexLink"/>
                <w:rtl w:val="true"/>
              </w:rPr>
              <w:t xml:space="preserve">روایت </w:t>
            </w:r>
            <w:r>
              <w:rPr>
                <w:rStyle w:val="IndexLink"/>
              </w:rPr>
              <w:t>11</w:t>
            </w:r>
            <w:r>
              <w:rPr>
                <w:rStyle w:val="IndexLink"/>
                <w:rtl w:val="true"/>
              </w:rPr>
              <w:tab/>
            </w:r>
            <w:r>
              <w:rPr>
                <w:rStyle w:val="IndexLink"/>
              </w:rPr>
              <w:t>40</w:t>
            </w:r>
          </w:hyperlink>
        </w:p>
        <w:p>
          <w:pPr>
            <w:pStyle w:val="Contents5"/>
            <w:tabs>
              <w:tab w:val="clear" w:pos="7892"/>
              <w:tab w:val="right" w:pos="9026" w:leader="dot"/>
            </w:tabs>
            <w:rPr/>
          </w:pPr>
          <w:hyperlink w:anchor="__RefHeading___Toc1691136_2616395394">
            <w:r>
              <w:rPr>
                <w:webHidden/>
                <w:rStyle w:val="IndexLink"/>
                <w:rtl w:val="true"/>
              </w:rPr>
              <w:t>«</w:t>
            </w:r>
            <w:r>
              <w:rPr>
                <w:rStyle w:val="IndexLink"/>
              </w:rPr>
              <w:t>12</w:t>
            </w:r>
            <w:r>
              <w:rPr>
                <w:rStyle w:val="IndexLink"/>
                <w:rtl w:val="true"/>
              </w:rPr>
              <w:t>»</w:t>
              <w:tab/>
            </w:r>
            <w:r>
              <w:rPr>
                <w:rStyle w:val="IndexLink"/>
              </w:rPr>
              <w:t>41</w:t>
            </w:r>
          </w:hyperlink>
        </w:p>
        <w:p>
          <w:pPr>
            <w:pStyle w:val="Contents5"/>
            <w:tabs>
              <w:tab w:val="clear" w:pos="7892"/>
              <w:tab w:val="right" w:pos="9026" w:leader="dot"/>
            </w:tabs>
            <w:rPr/>
          </w:pPr>
          <w:hyperlink w:anchor="__RefHeading___Toc1691138_2616395394">
            <w:r>
              <w:rPr>
                <w:webHidden/>
                <w:rStyle w:val="IndexLink"/>
                <w:rtl w:val="true"/>
              </w:rPr>
              <w:t xml:space="preserve">روایت </w:t>
            </w:r>
            <w:r>
              <w:rPr>
                <w:rStyle w:val="IndexLink"/>
              </w:rPr>
              <w:t>12</w:t>
            </w:r>
            <w:r>
              <w:rPr>
                <w:rStyle w:val="IndexLink"/>
                <w:rtl w:val="true"/>
              </w:rPr>
              <w:tab/>
            </w:r>
            <w:r>
              <w:rPr>
                <w:rStyle w:val="IndexLink"/>
              </w:rPr>
              <w:t>41</w:t>
            </w:r>
          </w:hyperlink>
        </w:p>
        <w:p>
          <w:pPr>
            <w:pStyle w:val="Contents5"/>
            <w:tabs>
              <w:tab w:val="clear" w:pos="7892"/>
              <w:tab w:val="right" w:pos="9026" w:leader="dot"/>
            </w:tabs>
            <w:rPr/>
          </w:pPr>
          <w:hyperlink w:anchor="__RefHeading___Toc1691140_2616395394">
            <w:r>
              <w:rPr>
                <w:webHidden/>
                <w:rStyle w:val="IndexLink"/>
                <w:rtl w:val="true"/>
              </w:rPr>
              <w:t>«</w:t>
            </w:r>
            <w:r>
              <w:rPr>
                <w:rStyle w:val="IndexLink"/>
              </w:rPr>
              <w:t>13</w:t>
            </w:r>
            <w:r>
              <w:rPr>
                <w:rStyle w:val="IndexLink"/>
                <w:rtl w:val="true"/>
              </w:rPr>
              <w:t>»</w:t>
              <w:tab/>
            </w:r>
            <w:r>
              <w:rPr>
                <w:rStyle w:val="IndexLink"/>
              </w:rPr>
              <w:t>49</w:t>
            </w:r>
          </w:hyperlink>
        </w:p>
        <w:p>
          <w:pPr>
            <w:pStyle w:val="Contents5"/>
            <w:tabs>
              <w:tab w:val="clear" w:pos="7892"/>
              <w:tab w:val="right" w:pos="9026" w:leader="dot"/>
            </w:tabs>
            <w:rPr/>
          </w:pPr>
          <w:hyperlink w:anchor="__RefHeading___Toc1691142_2616395394">
            <w:r>
              <w:rPr>
                <w:webHidden/>
                <w:rStyle w:val="IndexLink"/>
                <w:rtl w:val="true"/>
              </w:rPr>
              <w:t xml:space="preserve">روایت </w:t>
            </w:r>
            <w:r>
              <w:rPr>
                <w:rStyle w:val="IndexLink"/>
              </w:rPr>
              <w:t>13</w:t>
            </w:r>
            <w:r>
              <w:rPr>
                <w:rStyle w:val="IndexLink"/>
                <w:rtl w:val="true"/>
              </w:rPr>
              <w:tab/>
            </w:r>
            <w:r>
              <w:rPr>
                <w:rStyle w:val="IndexLink"/>
              </w:rPr>
              <w:t>50</w:t>
            </w:r>
          </w:hyperlink>
        </w:p>
        <w:p>
          <w:pPr>
            <w:pStyle w:val="Contents5"/>
            <w:tabs>
              <w:tab w:val="clear" w:pos="7892"/>
              <w:tab w:val="right" w:pos="9026" w:leader="dot"/>
            </w:tabs>
            <w:rPr/>
          </w:pPr>
          <w:hyperlink w:anchor="__RefHeading___Toc1691144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691146_2616395394">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1691148_2616395394">
            <w:r>
              <w:rPr>
                <w:webHidden/>
                <w:rStyle w:val="IndexLink"/>
                <w:rtl w:val="true"/>
              </w:rPr>
              <w:t>مؤلف</w:t>
            </w:r>
            <w:r>
              <w:rPr>
                <w:rStyle w:val="IndexLink"/>
                <w:rtl w:val="true"/>
              </w:rPr>
              <w:tab/>
            </w:r>
            <w:r>
              <w:rPr>
                <w:rStyle w:val="IndexLink"/>
              </w:rPr>
              <w:t>52</w:t>
            </w:r>
          </w:hyperlink>
        </w:p>
        <w:p>
          <w:pPr>
            <w:pStyle w:val="Contents5"/>
            <w:tabs>
              <w:tab w:val="clear" w:pos="7892"/>
              <w:tab w:val="right" w:pos="9026" w:leader="dot"/>
            </w:tabs>
            <w:rPr/>
          </w:pPr>
          <w:hyperlink w:anchor="__RefHeading___Toc1691150_2616395394">
            <w:r>
              <w:rPr>
                <w:webHidden/>
                <w:rStyle w:val="IndexLink"/>
                <w:rtl w:val="true"/>
              </w:rPr>
              <w:t xml:space="preserve">روایت </w:t>
            </w:r>
            <w:r>
              <w:rPr>
                <w:rStyle w:val="IndexLink"/>
              </w:rPr>
              <w:t>14</w:t>
            </w:r>
            <w:r>
              <w:rPr>
                <w:rStyle w:val="IndexLink"/>
                <w:rtl w:val="true"/>
              </w:rPr>
              <w:tab/>
            </w:r>
            <w:r>
              <w:rPr>
                <w:rStyle w:val="IndexLink"/>
              </w:rPr>
              <w:t>52</w:t>
            </w:r>
          </w:hyperlink>
        </w:p>
        <w:p>
          <w:pPr>
            <w:pStyle w:val="Contents5"/>
            <w:tabs>
              <w:tab w:val="clear" w:pos="7892"/>
              <w:tab w:val="right" w:pos="9026" w:leader="dot"/>
            </w:tabs>
            <w:rPr/>
          </w:pPr>
          <w:hyperlink w:anchor="__RefHeading___Toc1691152_2616395394">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1691154_2616395394">
            <w:r>
              <w:rPr>
                <w:webHidden/>
                <w:rStyle w:val="IndexLink"/>
                <w:rtl w:val="true"/>
              </w:rPr>
              <w:t>مؤلف</w:t>
            </w:r>
            <w:r>
              <w:rPr>
                <w:rStyle w:val="IndexLink"/>
                <w:rtl w:val="true"/>
              </w:rPr>
              <w:tab/>
            </w:r>
            <w:r>
              <w:rPr>
                <w:rStyle w:val="IndexLink"/>
              </w:rPr>
              <w:t>58</w:t>
            </w:r>
          </w:hyperlink>
        </w:p>
        <w:p>
          <w:pPr>
            <w:pStyle w:val="Contents5"/>
            <w:tabs>
              <w:tab w:val="clear" w:pos="7892"/>
              <w:tab w:val="right" w:pos="9026" w:leader="dot"/>
            </w:tabs>
            <w:rPr/>
          </w:pPr>
          <w:hyperlink w:anchor="__RefHeading___Toc1691156_2616395394">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1691158_2616395394">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1691160_2616395394">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1691162_2616395394">
            <w:r>
              <w:rPr>
                <w:webHidden/>
                <w:rStyle w:val="IndexLink"/>
                <w:rtl w:val="true"/>
              </w:rPr>
              <w:t>«</w:t>
            </w:r>
            <w:r>
              <w:rPr>
                <w:rStyle w:val="IndexLink"/>
              </w:rPr>
              <w:t>17</w:t>
            </w:r>
            <w:r>
              <w:rPr>
                <w:rStyle w:val="IndexLink"/>
                <w:rtl w:val="true"/>
              </w:rPr>
              <w:t>»</w:t>
              <w:tab/>
            </w:r>
            <w:r>
              <w:rPr>
                <w:rStyle w:val="IndexLink"/>
              </w:rPr>
              <w:t>59</w:t>
            </w:r>
          </w:hyperlink>
        </w:p>
        <w:p>
          <w:pPr>
            <w:pStyle w:val="Contents5"/>
            <w:tabs>
              <w:tab w:val="clear" w:pos="7892"/>
              <w:tab w:val="right" w:pos="9026" w:leader="dot"/>
            </w:tabs>
            <w:rPr/>
          </w:pPr>
          <w:hyperlink w:anchor="__RefHeading___Toc1691164_2616395394">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1691166_2616395394">
            <w:r>
              <w:rPr>
                <w:webHidden/>
                <w:rStyle w:val="IndexLink"/>
                <w:rtl w:val="true"/>
              </w:rPr>
              <w:t>«</w:t>
            </w:r>
            <w:r>
              <w:rPr>
                <w:rStyle w:val="IndexLink"/>
              </w:rPr>
              <w:t>19</w:t>
            </w:r>
            <w:r>
              <w:rPr>
                <w:rStyle w:val="IndexLink"/>
                <w:rtl w:val="true"/>
              </w:rPr>
              <w:t>»</w:t>
              <w:tab/>
            </w:r>
            <w:r>
              <w:rPr>
                <w:rStyle w:val="IndexLink"/>
              </w:rPr>
              <w:t>59</w:t>
            </w:r>
          </w:hyperlink>
        </w:p>
        <w:p>
          <w:pPr>
            <w:pStyle w:val="Contents5"/>
            <w:tabs>
              <w:tab w:val="clear" w:pos="7892"/>
              <w:tab w:val="right" w:pos="9026" w:leader="dot"/>
            </w:tabs>
            <w:rPr/>
          </w:pPr>
          <w:hyperlink w:anchor="__RefHeading___Toc1691168_2616395394">
            <w:r>
              <w:rPr>
                <w:webHidden/>
                <w:rStyle w:val="IndexLink"/>
                <w:rtl w:val="true"/>
              </w:rPr>
              <w:t xml:space="preserve">روایت </w:t>
            </w:r>
            <w:r>
              <w:rPr>
                <w:rStyle w:val="IndexLink"/>
              </w:rPr>
              <w:t>15</w:t>
            </w:r>
            <w:r>
              <w:rPr>
                <w:rStyle w:val="IndexLink"/>
                <w:rtl w:val="true"/>
              </w:rPr>
              <w:tab/>
            </w:r>
            <w:r>
              <w:rPr>
                <w:rStyle w:val="IndexLink"/>
              </w:rPr>
              <w:t>59</w:t>
            </w:r>
          </w:hyperlink>
        </w:p>
        <w:p>
          <w:pPr>
            <w:pStyle w:val="Contents5"/>
            <w:tabs>
              <w:tab w:val="clear" w:pos="7892"/>
              <w:tab w:val="right" w:pos="9026" w:leader="dot"/>
            </w:tabs>
            <w:rPr/>
          </w:pPr>
          <w:hyperlink w:anchor="__RefHeading___Toc1691170_2616395394">
            <w:r>
              <w:rPr>
                <w:webHidden/>
                <w:rStyle w:val="IndexLink"/>
                <w:rtl w:val="true"/>
              </w:rPr>
              <w:t>مؤلف</w:t>
            </w:r>
            <w:r>
              <w:rPr>
                <w:rStyle w:val="IndexLink"/>
                <w:rtl w:val="true"/>
              </w:rPr>
              <w:tab/>
            </w:r>
            <w:r>
              <w:rPr>
                <w:rStyle w:val="IndexLink"/>
              </w:rPr>
              <w:t>60</w:t>
            </w:r>
          </w:hyperlink>
        </w:p>
        <w:p>
          <w:pPr>
            <w:pStyle w:val="Contents5"/>
            <w:tabs>
              <w:tab w:val="clear" w:pos="7892"/>
              <w:tab w:val="right" w:pos="9026" w:leader="dot"/>
            </w:tabs>
            <w:rPr/>
          </w:pPr>
          <w:hyperlink w:anchor="__RefHeading___Toc1691172_2616395394">
            <w:r>
              <w:rPr>
                <w:webHidden/>
                <w:rStyle w:val="IndexLink"/>
                <w:rtl w:val="true"/>
              </w:rPr>
              <w:t xml:space="preserve">روایت </w:t>
            </w:r>
            <w:r>
              <w:rPr>
                <w:rStyle w:val="IndexLink"/>
              </w:rPr>
              <w:t>16</w:t>
            </w:r>
            <w:r>
              <w:rPr>
                <w:rStyle w:val="IndexLink"/>
                <w:rtl w:val="true"/>
              </w:rPr>
              <w:tab/>
            </w:r>
            <w:r>
              <w:rPr>
                <w:rStyle w:val="IndexLink"/>
              </w:rPr>
              <w:t>60</w:t>
            </w:r>
          </w:hyperlink>
        </w:p>
        <w:p>
          <w:pPr>
            <w:pStyle w:val="Contents5"/>
            <w:tabs>
              <w:tab w:val="clear" w:pos="7892"/>
              <w:tab w:val="right" w:pos="9026" w:leader="dot"/>
            </w:tabs>
            <w:rPr/>
          </w:pPr>
          <w:hyperlink w:anchor="__RefHeading___Toc1691174_2616395394">
            <w:r>
              <w:rPr>
                <w:webHidden/>
                <w:rStyle w:val="IndexLink"/>
                <w:rtl w:val="true"/>
              </w:rPr>
              <w:t xml:space="preserve">روایت </w:t>
            </w:r>
            <w:r>
              <w:rPr>
                <w:rStyle w:val="IndexLink"/>
              </w:rPr>
              <w:t>17</w:t>
            </w:r>
            <w:r>
              <w:rPr>
                <w:rStyle w:val="IndexLink"/>
                <w:rtl w:val="true"/>
              </w:rPr>
              <w:tab/>
            </w:r>
            <w:r>
              <w:rPr>
                <w:rStyle w:val="IndexLink"/>
              </w:rPr>
              <w:t>60</w:t>
            </w:r>
          </w:hyperlink>
        </w:p>
        <w:p>
          <w:pPr>
            <w:pStyle w:val="Contents5"/>
            <w:tabs>
              <w:tab w:val="clear" w:pos="7892"/>
              <w:tab w:val="right" w:pos="9026" w:leader="dot"/>
            </w:tabs>
            <w:rPr/>
          </w:pPr>
          <w:hyperlink w:anchor="__RefHeading___Toc1691176_2616395394">
            <w:r>
              <w:rPr>
                <w:webHidden/>
                <w:rStyle w:val="IndexLink"/>
                <w:rtl w:val="true"/>
              </w:rPr>
              <w:t xml:space="preserve">روایت </w:t>
            </w:r>
            <w:r>
              <w:rPr>
                <w:rStyle w:val="IndexLink"/>
              </w:rPr>
              <w:t>18</w:t>
            </w:r>
            <w:r>
              <w:rPr>
                <w:rStyle w:val="IndexLink"/>
                <w:rtl w:val="true"/>
              </w:rPr>
              <w:tab/>
            </w:r>
            <w:r>
              <w:rPr>
                <w:rStyle w:val="IndexLink"/>
              </w:rPr>
              <w:t>60</w:t>
            </w:r>
          </w:hyperlink>
        </w:p>
        <w:p>
          <w:pPr>
            <w:pStyle w:val="Contents5"/>
            <w:tabs>
              <w:tab w:val="clear" w:pos="7892"/>
              <w:tab w:val="right" w:pos="9026" w:leader="dot"/>
            </w:tabs>
            <w:rPr/>
          </w:pPr>
          <w:hyperlink w:anchor="__RefHeading___Toc1691178_2616395394">
            <w:r>
              <w:rPr>
                <w:webHidden/>
                <w:rStyle w:val="IndexLink"/>
                <w:rtl w:val="true"/>
              </w:rPr>
              <w:t xml:space="preserve">روایت </w:t>
            </w:r>
            <w:r>
              <w:rPr>
                <w:rStyle w:val="IndexLink"/>
              </w:rPr>
              <w:t>19</w:t>
            </w:r>
            <w:r>
              <w:rPr>
                <w:rStyle w:val="IndexLink"/>
                <w:rtl w:val="true"/>
              </w:rPr>
              <w:tab/>
            </w:r>
            <w:r>
              <w:rPr>
                <w:rStyle w:val="IndexLink"/>
              </w:rPr>
              <w:t>60</w:t>
            </w:r>
          </w:hyperlink>
        </w:p>
        <w:p>
          <w:pPr>
            <w:pStyle w:val="Contents5"/>
            <w:tabs>
              <w:tab w:val="clear" w:pos="7892"/>
              <w:tab w:val="right" w:pos="9026" w:leader="dot"/>
            </w:tabs>
            <w:rPr/>
          </w:pPr>
          <w:hyperlink w:anchor="__RefHeading___Toc1691180_2616395394">
            <w:r>
              <w:rPr>
                <w:webHidden/>
                <w:rStyle w:val="IndexLink"/>
                <w:rtl w:val="true"/>
              </w:rPr>
              <w:t>«</w:t>
            </w:r>
            <w:r>
              <w:rPr>
                <w:rStyle w:val="IndexLink"/>
              </w:rPr>
              <w:t>20</w:t>
            </w:r>
            <w:r>
              <w:rPr>
                <w:rStyle w:val="IndexLink"/>
                <w:rtl w:val="true"/>
              </w:rPr>
              <w:t>»</w:t>
              <w:tab/>
            </w:r>
            <w:r>
              <w:rPr>
                <w:rStyle w:val="IndexLink"/>
              </w:rPr>
              <w:t>61</w:t>
            </w:r>
          </w:hyperlink>
        </w:p>
        <w:p>
          <w:pPr>
            <w:pStyle w:val="Contents5"/>
            <w:tabs>
              <w:tab w:val="clear" w:pos="7892"/>
              <w:tab w:val="right" w:pos="9026" w:leader="dot"/>
            </w:tabs>
            <w:rPr/>
          </w:pPr>
          <w:hyperlink w:anchor="__RefHeading___Toc1691182_2616395394">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1691184_2616395394">
            <w:r>
              <w:rPr>
                <w:webHidden/>
                <w:rStyle w:val="IndexLink"/>
                <w:rtl w:val="true"/>
              </w:rPr>
              <w:t>«</w:t>
            </w:r>
            <w:r>
              <w:rPr>
                <w:rStyle w:val="IndexLink"/>
              </w:rPr>
              <w:t>22</w:t>
            </w:r>
            <w:r>
              <w:rPr>
                <w:rStyle w:val="IndexLink"/>
                <w:rtl w:val="true"/>
              </w:rPr>
              <w:t>»</w:t>
              <w:tab/>
            </w:r>
            <w:r>
              <w:rPr>
                <w:rStyle w:val="IndexLink"/>
              </w:rPr>
              <w:t>61</w:t>
            </w:r>
          </w:hyperlink>
        </w:p>
        <w:p>
          <w:pPr>
            <w:pStyle w:val="Contents5"/>
            <w:tabs>
              <w:tab w:val="clear" w:pos="7892"/>
              <w:tab w:val="right" w:pos="9026" w:leader="dot"/>
            </w:tabs>
            <w:rPr/>
          </w:pPr>
          <w:hyperlink w:anchor="__RefHeading___Toc1691186_2616395394">
            <w:r>
              <w:rPr>
                <w:webHidden/>
                <w:rStyle w:val="IndexLink"/>
                <w:rtl w:val="true"/>
              </w:rPr>
              <w:t>«</w:t>
            </w:r>
            <w:r>
              <w:rPr>
                <w:rStyle w:val="IndexLink"/>
              </w:rPr>
              <w:t>23</w:t>
            </w:r>
            <w:r>
              <w:rPr>
                <w:rStyle w:val="IndexLink"/>
                <w:rtl w:val="true"/>
              </w:rPr>
              <w:t>»</w:t>
              <w:tab/>
            </w:r>
            <w:r>
              <w:rPr>
                <w:rStyle w:val="IndexLink"/>
              </w:rPr>
              <w:t>61</w:t>
            </w:r>
          </w:hyperlink>
        </w:p>
        <w:p>
          <w:pPr>
            <w:pStyle w:val="Contents5"/>
            <w:tabs>
              <w:tab w:val="clear" w:pos="7892"/>
              <w:tab w:val="right" w:pos="9026" w:leader="dot"/>
            </w:tabs>
            <w:rPr/>
          </w:pPr>
          <w:hyperlink w:anchor="__RefHeading___Toc1691188_2616395394">
            <w:r>
              <w:rPr>
                <w:webHidden/>
                <w:rStyle w:val="IndexLink"/>
                <w:rtl w:val="true"/>
              </w:rPr>
              <w:t xml:space="preserve">روایت </w:t>
            </w:r>
            <w:r>
              <w:rPr>
                <w:rStyle w:val="IndexLink"/>
              </w:rPr>
              <w:t>20</w:t>
            </w:r>
            <w:r>
              <w:rPr>
                <w:rStyle w:val="IndexLink"/>
                <w:rtl w:val="true"/>
              </w:rPr>
              <w:tab/>
            </w:r>
            <w:r>
              <w:rPr>
                <w:rStyle w:val="IndexLink"/>
              </w:rPr>
              <w:t>61</w:t>
            </w:r>
          </w:hyperlink>
        </w:p>
        <w:p>
          <w:pPr>
            <w:pStyle w:val="Contents5"/>
            <w:tabs>
              <w:tab w:val="clear" w:pos="7892"/>
              <w:tab w:val="right" w:pos="9026" w:leader="dot"/>
            </w:tabs>
            <w:rPr/>
          </w:pPr>
          <w:hyperlink w:anchor="__RefHeading___Toc1691190_2616395394">
            <w:r>
              <w:rPr>
                <w:webHidden/>
                <w:rStyle w:val="IndexLink"/>
                <w:rtl w:val="true"/>
              </w:rPr>
              <w:t xml:space="preserve">روایت </w:t>
            </w:r>
            <w:r>
              <w:rPr>
                <w:rStyle w:val="IndexLink"/>
              </w:rPr>
              <w:t>21</w:t>
            </w:r>
            <w:r>
              <w:rPr>
                <w:rStyle w:val="IndexLink"/>
                <w:rtl w:val="true"/>
              </w:rPr>
              <w:tab/>
            </w:r>
            <w:r>
              <w:rPr>
                <w:rStyle w:val="IndexLink"/>
              </w:rPr>
              <w:t>62</w:t>
            </w:r>
          </w:hyperlink>
        </w:p>
        <w:p>
          <w:pPr>
            <w:pStyle w:val="Contents5"/>
            <w:tabs>
              <w:tab w:val="clear" w:pos="7892"/>
              <w:tab w:val="right" w:pos="9026" w:leader="dot"/>
            </w:tabs>
            <w:rPr/>
          </w:pPr>
          <w:hyperlink w:anchor="__RefHeading___Toc1691192_2616395394">
            <w:r>
              <w:rPr>
                <w:webHidden/>
                <w:rStyle w:val="IndexLink"/>
                <w:rtl w:val="true"/>
              </w:rPr>
              <w:t xml:space="preserve">روایت </w:t>
            </w:r>
            <w:r>
              <w:rPr>
                <w:rStyle w:val="IndexLink"/>
              </w:rPr>
              <w:t>22</w:t>
            </w:r>
            <w:r>
              <w:rPr>
                <w:rStyle w:val="IndexLink"/>
                <w:rtl w:val="true"/>
              </w:rPr>
              <w:tab/>
            </w:r>
            <w:r>
              <w:rPr>
                <w:rStyle w:val="IndexLink"/>
              </w:rPr>
              <w:t>62</w:t>
            </w:r>
          </w:hyperlink>
        </w:p>
        <w:p>
          <w:pPr>
            <w:pStyle w:val="Contents5"/>
            <w:tabs>
              <w:tab w:val="clear" w:pos="7892"/>
              <w:tab w:val="right" w:pos="9026" w:leader="dot"/>
            </w:tabs>
            <w:rPr/>
          </w:pPr>
          <w:hyperlink w:anchor="__RefHeading___Toc1691194_2616395394">
            <w:r>
              <w:rPr>
                <w:webHidden/>
                <w:rStyle w:val="IndexLink"/>
                <w:rtl w:val="true"/>
              </w:rPr>
              <w:t xml:space="preserve">روایت </w:t>
            </w:r>
            <w:r>
              <w:rPr>
                <w:rStyle w:val="IndexLink"/>
              </w:rPr>
              <w:t>23</w:t>
            </w:r>
            <w:r>
              <w:rPr>
                <w:rStyle w:val="IndexLink"/>
                <w:rtl w:val="true"/>
              </w:rPr>
              <w:tab/>
            </w:r>
            <w:r>
              <w:rPr>
                <w:rStyle w:val="IndexLink"/>
              </w:rPr>
              <w:t>62</w:t>
            </w:r>
          </w:hyperlink>
        </w:p>
        <w:p>
          <w:pPr>
            <w:pStyle w:val="Contents5"/>
            <w:tabs>
              <w:tab w:val="clear" w:pos="7892"/>
              <w:tab w:val="right" w:pos="9026" w:leader="dot"/>
            </w:tabs>
            <w:rPr/>
          </w:pPr>
          <w:hyperlink w:anchor="__RefHeading___Toc1691196_2616395394">
            <w:r>
              <w:rPr>
                <w:webHidden/>
                <w:rStyle w:val="IndexLink"/>
                <w:rtl w:val="true"/>
              </w:rPr>
              <w:t>«</w:t>
            </w:r>
            <w:r>
              <w:rPr>
                <w:rStyle w:val="IndexLink"/>
              </w:rPr>
              <w:t>24</w:t>
            </w:r>
            <w:r>
              <w:rPr>
                <w:rStyle w:val="IndexLink"/>
                <w:rtl w:val="true"/>
              </w:rPr>
              <w:t>»</w:t>
              <w:tab/>
            </w:r>
            <w:r>
              <w:rPr>
                <w:rStyle w:val="IndexLink"/>
              </w:rPr>
              <w:t>63</w:t>
            </w:r>
          </w:hyperlink>
        </w:p>
        <w:p>
          <w:pPr>
            <w:pStyle w:val="Contents5"/>
            <w:tabs>
              <w:tab w:val="clear" w:pos="7892"/>
              <w:tab w:val="right" w:pos="9026" w:leader="dot"/>
            </w:tabs>
            <w:rPr/>
          </w:pPr>
          <w:hyperlink w:anchor="__RefHeading___Toc1691198_2616395394">
            <w:r>
              <w:rPr>
                <w:webHidden/>
                <w:rStyle w:val="IndexLink"/>
                <w:rtl w:val="true"/>
              </w:rPr>
              <w:t>«</w:t>
            </w:r>
            <w:r>
              <w:rPr>
                <w:rStyle w:val="IndexLink"/>
              </w:rPr>
              <w:t>25</w:t>
            </w:r>
            <w:r>
              <w:rPr>
                <w:rStyle w:val="IndexLink"/>
                <w:rtl w:val="true"/>
              </w:rPr>
              <w:t>»</w:t>
              <w:tab/>
            </w:r>
            <w:r>
              <w:rPr>
                <w:rStyle w:val="IndexLink"/>
              </w:rPr>
              <w:t>63</w:t>
            </w:r>
          </w:hyperlink>
        </w:p>
        <w:p>
          <w:pPr>
            <w:pStyle w:val="Contents5"/>
            <w:tabs>
              <w:tab w:val="clear" w:pos="7892"/>
              <w:tab w:val="right" w:pos="9026" w:leader="dot"/>
            </w:tabs>
            <w:rPr/>
          </w:pPr>
          <w:hyperlink w:anchor="__RefHeading___Toc1691200_2616395394">
            <w:r>
              <w:rPr>
                <w:webHidden/>
                <w:rStyle w:val="IndexLink"/>
                <w:rtl w:val="true"/>
              </w:rPr>
              <w:t xml:space="preserve">روایت </w:t>
            </w:r>
            <w:r>
              <w:rPr>
                <w:rStyle w:val="IndexLink"/>
              </w:rPr>
              <w:t>24</w:t>
            </w:r>
            <w:r>
              <w:rPr>
                <w:rStyle w:val="IndexLink"/>
                <w:rtl w:val="true"/>
              </w:rPr>
              <w:tab/>
            </w:r>
            <w:r>
              <w:rPr>
                <w:rStyle w:val="IndexLink"/>
              </w:rPr>
              <w:t>63</w:t>
            </w:r>
          </w:hyperlink>
        </w:p>
        <w:p>
          <w:pPr>
            <w:pStyle w:val="Contents5"/>
            <w:tabs>
              <w:tab w:val="clear" w:pos="7892"/>
              <w:tab w:val="right" w:pos="9026" w:leader="dot"/>
            </w:tabs>
            <w:rPr/>
          </w:pPr>
          <w:hyperlink w:anchor="__RefHeading___Toc1691202_2616395394">
            <w:r>
              <w:rPr>
                <w:webHidden/>
                <w:rStyle w:val="IndexLink"/>
                <w:rtl w:val="true"/>
              </w:rPr>
              <w:t xml:space="preserve">روایت </w:t>
            </w:r>
            <w:r>
              <w:rPr>
                <w:rStyle w:val="IndexLink"/>
              </w:rPr>
              <w:t>25</w:t>
            </w:r>
            <w:r>
              <w:rPr>
                <w:rStyle w:val="IndexLink"/>
                <w:rtl w:val="true"/>
              </w:rPr>
              <w:tab/>
            </w:r>
            <w:r>
              <w:rPr>
                <w:rStyle w:val="IndexLink"/>
              </w:rPr>
              <w:t>63</w:t>
            </w:r>
          </w:hyperlink>
        </w:p>
        <w:p>
          <w:pPr>
            <w:pStyle w:val="Contents5"/>
            <w:tabs>
              <w:tab w:val="clear" w:pos="7892"/>
              <w:tab w:val="right" w:pos="9026" w:leader="dot"/>
            </w:tabs>
            <w:rPr/>
          </w:pPr>
          <w:hyperlink w:anchor="__RefHeading___Toc1691204_2616395394">
            <w:r>
              <w:rPr>
                <w:webHidden/>
                <w:rStyle w:val="IndexLink"/>
                <w:rtl w:val="true"/>
              </w:rPr>
              <w:t>«</w:t>
            </w:r>
            <w:r>
              <w:rPr>
                <w:rStyle w:val="IndexLink"/>
              </w:rPr>
              <w:t>26</w:t>
            </w:r>
            <w:r>
              <w:rPr>
                <w:rStyle w:val="IndexLink"/>
                <w:rtl w:val="true"/>
              </w:rPr>
              <w:t>»</w:t>
              <w:tab/>
            </w:r>
            <w:r>
              <w:rPr>
                <w:rStyle w:val="IndexLink"/>
              </w:rPr>
              <w:t>67</w:t>
            </w:r>
          </w:hyperlink>
        </w:p>
        <w:p>
          <w:pPr>
            <w:pStyle w:val="Contents5"/>
            <w:tabs>
              <w:tab w:val="clear" w:pos="7892"/>
              <w:tab w:val="right" w:pos="9026" w:leader="dot"/>
            </w:tabs>
            <w:rPr/>
          </w:pPr>
          <w:hyperlink w:anchor="__RefHeading___Toc1691206_2616395394">
            <w:r>
              <w:rPr>
                <w:webHidden/>
                <w:rStyle w:val="IndexLink"/>
                <w:rtl w:val="true"/>
              </w:rPr>
              <w:t>بيان</w:t>
            </w:r>
            <w:r>
              <w:rPr>
                <w:rStyle w:val="IndexLink"/>
                <w:rtl w:val="true"/>
              </w:rPr>
              <w:tab/>
            </w:r>
            <w:r>
              <w:rPr>
                <w:rStyle w:val="IndexLink"/>
              </w:rPr>
              <w:t>67</w:t>
            </w:r>
          </w:hyperlink>
        </w:p>
        <w:p>
          <w:pPr>
            <w:pStyle w:val="Contents5"/>
            <w:tabs>
              <w:tab w:val="clear" w:pos="7892"/>
              <w:tab w:val="right" w:pos="9026" w:leader="dot"/>
            </w:tabs>
            <w:rPr/>
          </w:pPr>
          <w:hyperlink w:anchor="__RefHeading___Toc1691208_2616395394">
            <w:r>
              <w:rPr>
                <w:webHidden/>
                <w:rStyle w:val="IndexLink"/>
                <w:rtl w:val="true"/>
              </w:rPr>
              <w:t>«</w:t>
            </w:r>
            <w:r>
              <w:rPr>
                <w:rStyle w:val="IndexLink"/>
              </w:rPr>
              <w:t>27</w:t>
            </w:r>
            <w:r>
              <w:rPr>
                <w:rStyle w:val="IndexLink"/>
                <w:rtl w:val="true"/>
              </w:rPr>
              <w:t>»</w:t>
              <w:tab/>
            </w:r>
            <w:r>
              <w:rPr>
                <w:rStyle w:val="IndexLink"/>
              </w:rPr>
              <w:t>67</w:t>
            </w:r>
          </w:hyperlink>
        </w:p>
        <w:p>
          <w:pPr>
            <w:pStyle w:val="Contents5"/>
            <w:tabs>
              <w:tab w:val="clear" w:pos="7892"/>
              <w:tab w:val="right" w:pos="9026" w:leader="dot"/>
            </w:tabs>
            <w:rPr/>
          </w:pPr>
          <w:hyperlink w:anchor="__RefHeading___Toc1691210_2616395394">
            <w:r>
              <w:rPr>
                <w:webHidden/>
                <w:rStyle w:val="IndexLink"/>
                <w:rtl w:val="true"/>
              </w:rPr>
              <w:t xml:space="preserve">روایت </w:t>
            </w:r>
            <w:r>
              <w:rPr>
                <w:rStyle w:val="IndexLink"/>
              </w:rPr>
              <w:t>26</w:t>
            </w:r>
            <w:r>
              <w:rPr>
                <w:rStyle w:val="IndexLink"/>
                <w:rtl w:val="true"/>
              </w:rPr>
              <w:tab/>
            </w:r>
            <w:r>
              <w:rPr>
                <w:rStyle w:val="IndexLink"/>
              </w:rPr>
              <w:t>67</w:t>
            </w:r>
          </w:hyperlink>
        </w:p>
        <w:p>
          <w:pPr>
            <w:pStyle w:val="Contents5"/>
            <w:tabs>
              <w:tab w:val="clear" w:pos="7892"/>
              <w:tab w:val="right" w:pos="9026" w:leader="dot"/>
            </w:tabs>
            <w:rPr/>
          </w:pPr>
          <w:hyperlink w:anchor="__RefHeading___Toc1691212_2616395394">
            <w:r>
              <w:rPr>
                <w:webHidden/>
                <w:rStyle w:val="IndexLink"/>
                <w:rtl w:val="true"/>
              </w:rPr>
              <w:t>مؤلف</w:t>
            </w:r>
            <w:r>
              <w:rPr>
                <w:rStyle w:val="IndexLink"/>
                <w:rtl w:val="true"/>
              </w:rPr>
              <w:tab/>
            </w:r>
            <w:r>
              <w:rPr>
                <w:rStyle w:val="IndexLink"/>
              </w:rPr>
              <w:t>68</w:t>
            </w:r>
          </w:hyperlink>
        </w:p>
        <w:p>
          <w:pPr>
            <w:pStyle w:val="Contents5"/>
            <w:tabs>
              <w:tab w:val="clear" w:pos="7892"/>
              <w:tab w:val="right" w:pos="9026" w:leader="dot"/>
            </w:tabs>
            <w:rPr/>
          </w:pPr>
          <w:hyperlink w:anchor="__RefHeading___Toc1691214_2616395394">
            <w:r>
              <w:rPr>
                <w:webHidden/>
                <w:rStyle w:val="IndexLink"/>
                <w:rtl w:val="true"/>
              </w:rPr>
              <w:t xml:space="preserve">روایت </w:t>
            </w:r>
            <w:r>
              <w:rPr>
                <w:rStyle w:val="IndexLink"/>
              </w:rPr>
              <w:t>27</w:t>
            </w:r>
            <w:r>
              <w:rPr>
                <w:rStyle w:val="IndexLink"/>
                <w:rtl w:val="true"/>
              </w:rPr>
              <w:tab/>
            </w:r>
            <w:r>
              <w:rPr>
                <w:rStyle w:val="IndexLink"/>
              </w:rPr>
              <w:t>68</w:t>
            </w:r>
          </w:hyperlink>
        </w:p>
        <w:p>
          <w:pPr>
            <w:pStyle w:val="Contents5"/>
            <w:tabs>
              <w:tab w:val="clear" w:pos="7892"/>
              <w:tab w:val="right" w:pos="9026" w:leader="dot"/>
            </w:tabs>
            <w:rPr/>
          </w:pPr>
          <w:hyperlink w:anchor="__RefHeading___Toc1691216_2616395394">
            <w:r>
              <w:rPr>
                <w:webHidden/>
                <w:rStyle w:val="IndexLink"/>
                <w:rtl w:val="true"/>
              </w:rPr>
              <w:t>«</w:t>
            </w:r>
            <w:r>
              <w:rPr>
                <w:rStyle w:val="IndexLink"/>
              </w:rPr>
              <w:t>28</w:t>
            </w:r>
            <w:r>
              <w:rPr>
                <w:rStyle w:val="IndexLink"/>
                <w:rtl w:val="true"/>
              </w:rPr>
              <w:t>»</w:t>
              <w:tab/>
            </w:r>
            <w:r>
              <w:rPr>
                <w:rStyle w:val="IndexLink"/>
              </w:rPr>
              <w:t>69</w:t>
            </w:r>
          </w:hyperlink>
        </w:p>
        <w:p>
          <w:pPr>
            <w:pStyle w:val="Contents5"/>
            <w:tabs>
              <w:tab w:val="clear" w:pos="7892"/>
              <w:tab w:val="right" w:pos="9026" w:leader="dot"/>
            </w:tabs>
            <w:rPr/>
          </w:pPr>
          <w:hyperlink w:anchor="__RefHeading___Toc1691218_2616395394">
            <w:r>
              <w:rPr>
                <w:webHidden/>
                <w:rStyle w:val="IndexLink"/>
                <w:rtl w:val="true"/>
              </w:rPr>
              <w:t xml:space="preserve">روایت </w:t>
            </w:r>
            <w:r>
              <w:rPr>
                <w:rStyle w:val="IndexLink"/>
              </w:rPr>
              <w:t>28</w:t>
            </w:r>
            <w:r>
              <w:rPr>
                <w:rStyle w:val="IndexLink"/>
                <w:rtl w:val="true"/>
              </w:rPr>
              <w:tab/>
            </w:r>
            <w:r>
              <w:rPr>
                <w:rStyle w:val="IndexLink"/>
              </w:rPr>
              <w:t>70</w:t>
            </w:r>
          </w:hyperlink>
        </w:p>
        <w:p>
          <w:pPr>
            <w:pStyle w:val="Contents5"/>
            <w:tabs>
              <w:tab w:val="clear" w:pos="7892"/>
              <w:tab w:val="right" w:pos="9026" w:leader="dot"/>
            </w:tabs>
            <w:rPr/>
          </w:pPr>
          <w:hyperlink w:anchor="__RefHeading___Toc1691220_2616395394">
            <w:r>
              <w:rPr>
                <w:webHidden/>
                <w:rStyle w:val="IndexLink"/>
                <w:rtl w:val="true"/>
              </w:rPr>
              <w:t>بيان</w:t>
            </w:r>
            <w:r>
              <w:rPr>
                <w:rStyle w:val="IndexLink"/>
                <w:rtl w:val="true"/>
              </w:rPr>
              <w:tab/>
            </w:r>
            <w:r>
              <w:rPr>
                <w:rStyle w:val="IndexLink"/>
              </w:rPr>
              <w:t>73</w:t>
            </w:r>
          </w:hyperlink>
        </w:p>
        <w:p>
          <w:pPr>
            <w:pStyle w:val="Contents5"/>
            <w:tabs>
              <w:tab w:val="clear" w:pos="7892"/>
              <w:tab w:val="right" w:pos="9026" w:leader="dot"/>
            </w:tabs>
            <w:rPr/>
          </w:pPr>
          <w:hyperlink w:anchor="__RefHeading___Toc1691222_2616395394">
            <w:r>
              <w:rPr>
                <w:webHidden/>
                <w:rStyle w:val="IndexLink"/>
                <w:rtl w:val="true"/>
              </w:rPr>
              <w:t>«</w:t>
            </w:r>
            <w:r>
              <w:rPr>
                <w:rStyle w:val="IndexLink"/>
              </w:rPr>
              <w:t>29</w:t>
            </w:r>
            <w:r>
              <w:rPr>
                <w:rStyle w:val="IndexLink"/>
                <w:rtl w:val="true"/>
              </w:rPr>
              <w:t>»</w:t>
              <w:tab/>
            </w:r>
            <w:r>
              <w:rPr>
                <w:rStyle w:val="IndexLink"/>
              </w:rPr>
              <w:t>73</w:t>
            </w:r>
          </w:hyperlink>
        </w:p>
        <w:p>
          <w:pPr>
            <w:pStyle w:val="Contents5"/>
            <w:tabs>
              <w:tab w:val="clear" w:pos="7892"/>
              <w:tab w:val="right" w:pos="9026" w:leader="dot"/>
            </w:tabs>
            <w:rPr/>
          </w:pPr>
          <w:hyperlink w:anchor="__RefHeading___Toc1691224_2616395394">
            <w:r>
              <w:rPr>
                <w:webHidden/>
                <w:rStyle w:val="IndexLink"/>
                <w:rtl w:val="true"/>
              </w:rPr>
              <w:t>«</w:t>
            </w:r>
            <w:r>
              <w:rPr>
                <w:rStyle w:val="IndexLink"/>
              </w:rPr>
              <w:t>30</w:t>
            </w:r>
            <w:r>
              <w:rPr>
                <w:rStyle w:val="IndexLink"/>
                <w:rtl w:val="true"/>
              </w:rPr>
              <w:t>»</w:t>
              <w:tab/>
            </w:r>
            <w:r>
              <w:rPr>
                <w:rStyle w:val="IndexLink"/>
              </w:rPr>
              <w:t>73</w:t>
            </w:r>
          </w:hyperlink>
        </w:p>
        <w:p>
          <w:pPr>
            <w:pStyle w:val="Contents5"/>
            <w:tabs>
              <w:tab w:val="clear" w:pos="7892"/>
              <w:tab w:val="right" w:pos="9026" w:leader="dot"/>
            </w:tabs>
            <w:rPr/>
          </w:pPr>
          <w:hyperlink w:anchor="__RefHeading___Toc1691226_2616395394">
            <w:r>
              <w:rPr>
                <w:webHidden/>
                <w:rStyle w:val="IndexLink"/>
                <w:rtl w:val="true"/>
              </w:rPr>
              <w:t>«</w:t>
            </w:r>
            <w:r>
              <w:rPr>
                <w:rStyle w:val="IndexLink"/>
              </w:rPr>
              <w:t>31</w:t>
            </w:r>
            <w:r>
              <w:rPr>
                <w:rStyle w:val="IndexLink"/>
                <w:rtl w:val="true"/>
              </w:rPr>
              <w:t>»</w:t>
              <w:tab/>
            </w:r>
            <w:r>
              <w:rPr>
                <w:rStyle w:val="IndexLink"/>
              </w:rPr>
              <w:t>73</w:t>
            </w:r>
          </w:hyperlink>
        </w:p>
        <w:p>
          <w:pPr>
            <w:pStyle w:val="Contents5"/>
            <w:tabs>
              <w:tab w:val="clear" w:pos="7892"/>
              <w:tab w:val="right" w:pos="9026" w:leader="dot"/>
            </w:tabs>
            <w:rPr/>
          </w:pPr>
          <w:hyperlink w:anchor="__RefHeading___Toc1691228_2616395394">
            <w:r>
              <w:rPr>
                <w:webHidden/>
                <w:rStyle w:val="IndexLink"/>
                <w:rtl w:val="true"/>
              </w:rPr>
              <w:t>«</w:t>
            </w:r>
            <w:r>
              <w:rPr>
                <w:rStyle w:val="IndexLink"/>
              </w:rPr>
              <w:t>32</w:t>
            </w:r>
            <w:r>
              <w:rPr>
                <w:rStyle w:val="IndexLink"/>
                <w:rtl w:val="true"/>
              </w:rPr>
              <w:t>»</w:t>
              <w:tab/>
            </w:r>
            <w:r>
              <w:rPr>
                <w:rStyle w:val="IndexLink"/>
              </w:rPr>
              <w:t>73</w:t>
            </w:r>
          </w:hyperlink>
        </w:p>
        <w:p>
          <w:pPr>
            <w:pStyle w:val="Contents5"/>
            <w:tabs>
              <w:tab w:val="clear" w:pos="7892"/>
              <w:tab w:val="right" w:pos="9026" w:leader="dot"/>
            </w:tabs>
            <w:rPr/>
          </w:pPr>
          <w:hyperlink w:anchor="__RefHeading___Toc1691230_2616395394">
            <w:r>
              <w:rPr>
                <w:webHidden/>
                <w:rStyle w:val="IndexLink"/>
                <w:rtl w:val="true"/>
              </w:rPr>
              <w:t>«</w:t>
            </w:r>
            <w:r>
              <w:rPr>
                <w:rStyle w:val="IndexLink"/>
              </w:rPr>
              <w:t>33</w:t>
            </w:r>
            <w:r>
              <w:rPr>
                <w:rStyle w:val="IndexLink"/>
                <w:rtl w:val="true"/>
              </w:rPr>
              <w:t>»</w:t>
              <w:tab/>
            </w:r>
            <w:r>
              <w:rPr>
                <w:rStyle w:val="IndexLink"/>
              </w:rPr>
              <w:t>73</w:t>
            </w:r>
          </w:hyperlink>
        </w:p>
        <w:p>
          <w:pPr>
            <w:pStyle w:val="Contents5"/>
            <w:tabs>
              <w:tab w:val="clear" w:pos="7892"/>
              <w:tab w:val="right" w:pos="9026" w:leader="dot"/>
            </w:tabs>
            <w:rPr/>
          </w:pPr>
          <w:hyperlink w:anchor="__RefHeading___Toc1691232_2616395394">
            <w:r>
              <w:rPr>
                <w:webHidden/>
                <w:rStyle w:val="IndexLink"/>
                <w:rtl w:val="true"/>
              </w:rPr>
              <w:t>مؤلف</w:t>
            </w:r>
            <w:r>
              <w:rPr>
                <w:rStyle w:val="IndexLink"/>
                <w:rtl w:val="true"/>
              </w:rPr>
              <w:tab/>
            </w:r>
            <w:r>
              <w:rPr>
                <w:rStyle w:val="IndexLink"/>
              </w:rPr>
              <w:t>73</w:t>
            </w:r>
          </w:hyperlink>
        </w:p>
        <w:p>
          <w:pPr>
            <w:pStyle w:val="Contents5"/>
            <w:tabs>
              <w:tab w:val="clear" w:pos="7892"/>
              <w:tab w:val="right" w:pos="9026" w:leader="dot"/>
            </w:tabs>
            <w:rPr/>
          </w:pPr>
          <w:hyperlink w:anchor="__RefHeading___Toc1691234_2616395394">
            <w:r>
              <w:rPr>
                <w:webHidden/>
                <w:rStyle w:val="IndexLink"/>
                <w:rtl w:val="true"/>
              </w:rPr>
              <w:t xml:space="preserve">روایت </w:t>
            </w:r>
            <w:r>
              <w:rPr>
                <w:rStyle w:val="IndexLink"/>
              </w:rPr>
              <w:t>29</w:t>
            </w:r>
            <w:r>
              <w:rPr>
                <w:rStyle w:val="IndexLink"/>
                <w:rtl w:val="true"/>
              </w:rPr>
              <w:tab/>
            </w:r>
            <w:r>
              <w:rPr>
                <w:rStyle w:val="IndexLink"/>
              </w:rPr>
              <w:t>74</w:t>
            </w:r>
          </w:hyperlink>
        </w:p>
        <w:p>
          <w:pPr>
            <w:pStyle w:val="Contents5"/>
            <w:tabs>
              <w:tab w:val="clear" w:pos="7892"/>
              <w:tab w:val="right" w:pos="9026" w:leader="dot"/>
            </w:tabs>
            <w:rPr/>
          </w:pPr>
          <w:hyperlink w:anchor="__RefHeading___Toc1691236_2616395394">
            <w:r>
              <w:rPr>
                <w:webHidden/>
                <w:rStyle w:val="IndexLink"/>
                <w:rtl w:val="true"/>
              </w:rPr>
              <w:t xml:space="preserve">روایت </w:t>
            </w:r>
            <w:r>
              <w:rPr>
                <w:rStyle w:val="IndexLink"/>
              </w:rPr>
              <w:t>30</w:t>
            </w:r>
            <w:r>
              <w:rPr>
                <w:rStyle w:val="IndexLink"/>
                <w:rtl w:val="true"/>
              </w:rPr>
              <w:tab/>
            </w:r>
            <w:r>
              <w:rPr>
                <w:rStyle w:val="IndexLink"/>
              </w:rPr>
              <w:t>74</w:t>
            </w:r>
          </w:hyperlink>
        </w:p>
        <w:p>
          <w:pPr>
            <w:pStyle w:val="Contents5"/>
            <w:tabs>
              <w:tab w:val="clear" w:pos="7892"/>
              <w:tab w:val="right" w:pos="9026" w:leader="dot"/>
            </w:tabs>
            <w:rPr/>
          </w:pPr>
          <w:hyperlink w:anchor="__RefHeading___Toc1691238_2616395394">
            <w:r>
              <w:rPr>
                <w:webHidden/>
                <w:rStyle w:val="IndexLink"/>
                <w:rtl w:val="true"/>
              </w:rPr>
              <w:t xml:space="preserve">روایت </w:t>
            </w:r>
            <w:r>
              <w:rPr>
                <w:rStyle w:val="IndexLink"/>
              </w:rPr>
              <w:t>31</w:t>
            </w:r>
            <w:r>
              <w:rPr>
                <w:rStyle w:val="IndexLink"/>
                <w:rtl w:val="true"/>
              </w:rPr>
              <w:tab/>
            </w:r>
            <w:r>
              <w:rPr>
                <w:rStyle w:val="IndexLink"/>
              </w:rPr>
              <w:t>74</w:t>
            </w:r>
          </w:hyperlink>
        </w:p>
        <w:p>
          <w:pPr>
            <w:pStyle w:val="Contents5"/>
            <w:tabs>
              <w:tab w:val="clear" w:pos="7892"/>
              <w:tab w:val="right" w:pos="9026" w:leader="dot"/>
            </w:tabs>
            <w:rPr/>
          </w:pPr>
          <w:hyperlink w:anchor="__RefHeading___Toc1691240_2616395394">
            <w:r>
              <w:rPr>
                <w:webHidden/>
                <w:rStyle w:val="IndexLink"/>
                <w:rtl w:val="true"/>
              </w:rPr>
              <w:t xml:space="preserve">روایت </w:t>
            </w:r>
            <w:r>
              <w:rPr>
                <w:rStyle w:val="IndexLink"/>
              </w:rPr>
              <w:t>32</w:t>
            </w:r>
            <w:r>
              <w:rPr>
                <w:rStyle w:val="IndexLink"/>
                <w:rtl w:val="true"/>
              </w:rPr>
              <w:tab/>
            </w:r>
            <w:r>
              <w:rPr>
                <w:rStyle w:val="IndexLink"/>
              </w:rPr>
              <w:t>74</w:t>
            </w:r>
          </w:hyperlink>
        </w:p>
        <w:p>
          <w:pPr>
            <w:pStyle w:val="Contents5"/>
            <w:tabs>
              <w:tab w:val="clear" w:pos="7892"/>
              <w:tab w:val="right" w:pos="9026" w:leader="dot"/>
            </w:tabs>
            <w:rPr/>
          </w:pPr>
          <w:hyperlink w:anchor="__RefHeading___Toc1691242_2616395394">
            <w:r>
              <w:rPr>
                <w:webHidden/>
                <w:rStyle w:val="IndexLink"/>
                <w:rtl w:val="true"/>
              </w:rPr>
              <w:t xml:space="preserve">روایت </w:t>
            </w:r>
            <w:r>
              <w:rPr>
                <w:rStyle w:val="IndexLink"/>
              </w:rPr>
              <w:t>33</w:t>
            </w:r>
            <w:r>
              <w:rPr>
                <w:rStyle w:val="IndexLink"/>
                <w:rtl w:val="true"/>
              </w:rPr>
              <w:tab/>
            </w:r>
            <w:r>
              <w:rPr>
                <w:rStyle w:val="IndexLink"/>
              </w:rPr>
              <w:t>74</w:t>
            </w:r>
          </w:hyperlink>
        </w:p>
        <w:p>
          <w:pPr>
            <w:pStyle w:val="Contents5"/>
            <w:tabs>
              <w:tab w:val="clear" w:pos="7892"/>
              <w:tab w:val="right" w:pos="9026" w:leader="dot"/>
            </w:tabs>
            <w:rPr/>
          </w:pPr>
          <w:hyperlink w:anchor="__RefHeading___Toc1691244_2616395394">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1691246_2616395394">
            <w:r>
              <w:rPr>
                <w:webHidden/>
                <w:rStyle w:val="IndexLink"/>
                <w:rtl w:val="true"/>
              </w:rPr>
              <w:t>«</w:t>
            </w:r>
            <w:r>
              <w:rPr>
                <w:rStyle w:val="IndexLink"/>
              </w:rPr>
              <w:t>34</w:t>
            </w:r>
            <w:r>
              <w:rPr>
                <w:rStyle w:val="IndexLink"/>
                <w:rtl w:val="true"/>
              </w:rPr>
              <w:t>»</w:t>
              <w:tab/>
            </w:r>
            <w:r>
              <w:rPr>
                <w:rStyle w:val="IndexLink"/>
              </w:rPr>
              <w:t>75</w:t>
            </w:r>
          </w:hyperlink>
        </w:p>
        <w:p>
          <w:pPr>
            <w:pStyle w:val="Contents5"/>
            <w:tabs>
              <w:tab w:val="clear" w:pos="7892"/>
              <w:tab w:val="right" w:pos="9026" w:leader="dot"/>
            </w:tabs>
            <w:rPr/>
          </w:pPr>
          <w:hyperlink w:anchor="__RefHeading___Toc1691248_2616395394">
            <w:r>
              <w:rPr>
                <w:webHidden/>
                <w:rStyle w:val="IndexLink"/>
                <w:rtl w:val="true"/>
              </w:rPr>
              <w:t>«</w:t>
            </w:r>
            <w:r>
              <w:rPr>
                <w:rStyle w:val="IndexLink"/>
              </w:rPr>
              <w:t>35</w:t>
            </w:r>
            <w:r>
              <w:rPr>
                <w:rStyle w:val="IndexLink"/>
                <w:rtl w:val="true"/>
              </w:rPr>
              <w:t>»</w:t>
              <w:tab/>
            </w:r>
            <w:r>
              <w:rPr>
                <w:rStyle w:val="IndexLink"/>
              </w:rPr>
              <w:t>75</w:t>
            </w:r>
          </w:hyperlink>
        </w:p>
        <w:p>
          <w:pPr>
            <w:pStyle w:val="Contents5"/>
            <w:tabs>
              <w:tab w:val="clear" w:pos="7892"/>
              <w:tab w:val="right" w:pos="9026" w:leader="dot"/>
            </w:tabs>
            <w:rPr/>
          </w:pPr>
          <w:hyperlink w:anchor="__RefHeading___Toc1691250_2616395394">
            <w:r>
              <w:rPr>
                <w:webHidden/>
                <w:rStyle w:val="IndexLink"/>
                <w:rtl w:val="true"/>
              </w:rPr>
              <w:t>«</w:t>
            </w:r>
            <w:r>
              <w:rPr>
                <w:rStyle w:val="IndexLink"/>
              </w:rPr>
              <w:t>36</w:t>
            </w:r>
            <w:r>
              <w:rPr>
                <w:rStyle w:val="IndexLink"/>
                <w:rtl w:val="true"/>
              </w:rPr>
              <w:t>»</w:t>
              <w:tab/>
            </w:r>
            <w:r>
              <w:rPr>
                <w:rStyle w:val="IndexLink"/>
              </w:rPr>
              <w:t>75</w:t>
            </w:r>
          </w:hyperlink>
        </w:p>
        <w:p>
          <w:pPr>
            <w:pStyle w:val="Contents5"/>
            <w:tabs>
              <w:tab w:val="clear" w:pos="7892"/>
              <w:tab w:val="right" w:pos="9026" w:leader="dot"/>
            </w:tabs>
            <w:rPr/>
          </w:pPr>
          <w:hyperlink w:anchor="__RefHeading___Toc1691252_2616395394">
            <w:r>
              <w:rPr>
                <w:webHidden/>
                <w:rStyle w:val="IndexLink"/>
                <w:rtl w:val="true"/>
              </w:rPr>
              <w:t>مؤلف</w:t>
            </w:r>
            <w:r>
              <w:rPr>
                <w:rStyle w:val="IndexLink"/>
                <w:rtl w:val="true"/>
              </w:rPr>
              <w:tab/>
            </w:r>
            <w:r>
              <w:rPr>
                <w:rStyle w:val="IndexLink"/>
              </w:rPr>
              <w:t>76</w:t>
            </w:r>
          </w:hyperlink>
        </w:p>
        <w:p>
          <w:pPr>
            <w:pStyle w:val="Contents5"/>
            <w:tabs>
              <w:tab w:val="clear" w:pos="7892"/>
              <w:tab w:val="right" w:pos="9026" w:leader="dot"/>
            </w:tabs>
            <w:rPr/>
          </w:pPr>
          <w:hyperlink w:anchor="__RefHeading___Toc1691254_2616395394">
            <w:r>
              <w:rPr>
                <w:webHidden/>
                <w:rStyle w:val="IndexLink"/>
                <w:rtl w:val="true"/>
              </w:rPr>
              <w:t xml:space="preserve">روایت </w:t>
            </w:r>
            <w:r>
              <w:rPr>
                <w:rStyle w:val="IndexLink"/>
              </w:rPr>
              <w:t>34</w:t>
            </w:r>
            <w:r>
              <w:rPr>
                <w:rStyle w:val="IndexLink"/>
                <w:rtl w:val="true"/>
              </w:rPr>
              <w:tab/>
            </w:r>
            <w:r>
              <w:rPr>
                <w:rStyle w:val="IndexLink"/>
              </w:rPr>
              <w:t>76</w:t>
            </w:r>
          </w:hyperlink>
        </w:p>
        <w:p>
          <w:pPr>
            <w:pStyle w:val="Contents5"/>
            <w:tabs>
              <w:tab w:val="clear" w:pos="7892"/>
              <w:tab w:val="right" w:pos="9026" w:leader="dot"/>
            </w:tabs>
            <w:rPr/>
          </w:pPr>
          <w:hyperlink w:anchor="__RefHeading___Toc1691256_2616395394">
            <w:r>
              <w:rPr>
                <w:webHidden/>
                <w:rStyle w:val="IndexLink"/>
                <w:rtl w:val="true"/>
              </w:rPr>
              <w:t xml:space="preserve">روایت </w:t>
            </w:r>
            <w:r>
              <w:rPr>
                <w:rStyle w:val="IndexLink"/>
              </w:rPr>
              <w:t>35</w:t>
            </w:r>
            <w:r>
              <w:rPr>
                <w:rStyle w:val="IndexLink"/>
                <w:rtl w:val="true"/>
              </w:rPr>
              <w:tab/>
            </w:r>
            <w:r>
              <w:rPr>
                <w:rStyle w:val="IndexLink"/>
              </w:rPr>
              <w:t>76</w:t>
            </w:r>
          </w:hyperlink>
        </w:p>
        <w:p>
          <w:pPr>
            <w:pStyle w:val="Contents5"/>
            <w:tabs>
              <w:tab w:val="clear" w:pos="7892"/>
              <w:tab w:val="right" w:pos="9026" w:leader="dot"/>
            </w:tabs>
            <w:rPr/>
          </w:pPr>
          <w:hyperlink w:anchor="__RefHeading___Toc1691258_2616395394">
            <w:r>
              <w:rPr>
                <w:webHidden/>
                <w:rStyle w:val="IndexLink"/>
                <w:rtl w:val="true"/>
              </w:rPr>
              <w:t xml:space="preserve">روایت </w:t>
            </w:r>
            <w:r>
              <w:rPr>
                <w:rStyle w:val="IndexLink"/>
              </w:rPr>
              <w:t>36</w:t>
            </w:r>
            <w:r>
              <w:rPr>
                <w:rStyle w:val="IndexLink"/>
                <w:rtl w:val="true"/>
              </w:rPr>
              <w:tab/>
            </w:r>
            <w:r>
              <w:rPr>
                <w:rStyle w:val="IndexLink"/>
              </w:rPr>
              <w:t>76</w:t>
            </w:r>
          </w:hyperlink>
        </w:p>
        <w:p>
          <w:pPr>
            <w:pStyle w:val="Contents5"/>
            <w:tabs>
              <w:tab w:val="clear" w:pos="7892"/>
              <w:tab w:val="right" w:pos="9026" w:leader="dot"/>
            </w:tabs>
            <w:rPr/>
          </w:pPr>
          <w:hyperlink w:anchor="__RefHeading___Toc1691260_2616395394">
            <w:r>
              <w:rPr>
                <w:webHidden/>
                <w:rStyle w:val="IndexLink"/>
                <w:rtl w:val="true"/>
              </w:rPr>
              <w:t>«</w:t>
            </w:r>
            <w:r>
              <w:rPr>
                <w:rStyle w:val="IndexLink"/>
              </w:rPr>
              <w:t>37</w:t>
            </w:r>
            <w:r>
              <w:rPr>
                <w:rStyle w:val="IndexLink"/>
                <w:rtl w:val="true"/>
              </w:rPr>
              <w:t>»</w:t>
              <w:tab/>
            </w:r>
            <w:r>
              <w:rPr>
                <w:rStyle w:val="IndexLink"/>
              </w:rPr>
              <w:t>77</w:t>
            </w:r>
          </w:hyperlink>
        </w:p>
        <w:p>
          <w:pPr>
            <w:pStyle w:val="Contents5"/>
            <w:tabs>
              <w:tab w:val="clear" w:pos="7892"/>
              <w:tab w:val="right" w:pos="9026" w:leader="dot"/>
            </w:tabs>
            <w:rPr/>
          </w:pPr>
          <w:hyperlink w:anchor="__RefHeading___Toc1691262_2616395394">
            <w:r>
              <w:rPr>
                <w:webHidden/>
                <w:rStyle w:val="IndexLink"/>
                <w:rtl w:val="true"/>
              </w:rPr>
              <w:t>أقول</w:t>
            </w:r>
            <w:r>
              <w:rPr>
                <w:rStyle w:val="IndexLink"/>
                <w:rtl w:val="true"/>
              </w:rPr>
              <w:tab/>
            </w:r>
            <w:r>
              <w:rPr>
                <w:rStyle w:val="IndexLink"/>
              </w:rPr>
              <w:t>77</w:t>
            </w:r>
          </w:hyperlink>
        </w:p>
        <w:p>
          <w:pPr>
            <w:pStyle w:val="Contents5"/>
            <w:tabs>
              <w:tab w:val="clear" w:pos="7892"/>
              <w:tab w:val="right" w:pos="9026" w:leader="dot"/>
            </w:tabs>
            <w:rPr/>
          </w:pPr>
          <w:hyperlink w:anchor="__RefHeading___Toc1691264_2616395394">
            <w:r>
              <w:rPr>
                <w:webHidden/>
                <w:rStyle w:val="IndexLink"/>
                <w:rtl w:val="true"/>
              </w:rPr>
              <w:t>أقول</w:t>
            </w:r>
            <w:r>
              <w:rPr>
                <w:rStyle w:val="IndexLink"/>
                <w:rtl w:val="true"/>
              </w:rPr>
              <w:tab/>
            </w:r>
            <w:r>
              <w:rPr>
                <w:rStyle w:val="IndexLink"/>
              </w:rPr>
              <w:t>77</w:t>
            </w:r>
          </w:hyperlink>
        </w:p>
        <w:p>
          <w:pPr>
            <w:pStyle w:val="Contents5"/>
            <w:tabs>
              <w:tab w:val="clear" w:pos="7892"/>
              <w:tab w:val="right" w:pos="9026" w:leader="dot"/>
            </w:tabs>
            <w:rPr/>
          </w:pPr>
          <w:hyperlink w:anchor="__RefHeading___Toc1691266_2616395394">
            <w:r>
              <w:rPr>
                <w:webHidden/>
                <w:rStyle w:val="IndexLink"/>
                <w:rtl w:val="true"/>
              </w:rPr>
              <w:t xml:space="preserve">روایت </w:t>
            </w:r>
            <w:r>
              <w:rPr>
                <w:rStyle w:val="IndexLink"/>
              </w:rPr>
              <w:t>37</w:t>
            </w:r>
            <w:r>
              <w:rPr>
                <w:rStyle w:val="IndexLink"/>
                <w:rtl w:val="true"/>
              </w:rPr>
              <w:tab/>
            </w:r>
            <w:r>
              <w:rPr>
                <w:rStyle w:val="IndexLink"/>
              </w:rPr>
              <w:t>77</w:t>
            </w:r>
          </w:hyperlink>
        </w:p>
        <w:p>
          <w:pPr>
            <w:pStyle w:val="Contents5"/>
            <w:tabs>
              <w:tab w:val="clear" w:pos="7892"/>
              <w:tab w:val="right" w:pos="9026" w:leader="dot"/>
            </w:tabs>
            <w:rPr/>
          </w:pPr>
          <w:hyperlink w:anchor="__RefHeading___Toc1691268_2616395394">
            <w:r>
              <w:rPr>
                <w:webHidden/>
                <w:rStyle w:val="IndexLink"/>
                <w:rtl w:val="true"/>
              </w:rPr>
              <w:t>مؤلف</w:t>
            </w:r>
            <w:r>
              <w:rPr>
                <w:rStyle w:val="IndexLink"/>
                <w:rtl w:val="true"/>
              </w:rPr>
              <w:tab/>
            </w:r>
            <w:r>
              <w:rPr>
                <w:rStyle w:val="IndexLink"/>
              </w:rPr>
              <w:t>78</w:t>
            </w:r>
          </w:hyperlink>
        </w:p>
        <w:p>
          <w:pPr>
            <w:pStyle w:val="Contents5"/>
            <w:tabs>
              <w:tab w:val="clear" w:pos="7892"/>
              <w:tab w:val="right" w:pos="9026" w:leader="dot"/>
            </w:tabs>
            <w:rPr/>
          </w:pPr>
          <w:hyperlink w:anchor="__RefHeading___Toc1691270_2616395394">
            <w:r>
              <w:rPr>
                <w:webHidden/>
                <w:rStyle w:val="IndexLink"/>
                <w:rtl w:val="true"/>
              </w:rPr>
              <w:t>مؤلف</w:t>
            </w:r>
            <w:r>
              <w:rPr>
                <w:rStyle w:val="IndexLink"/>
                <w:rtl w:val="true"/>
              </w:rPr>
              <w:tab/>
            </w:r>
            <w:r>
              <w:rPr>
                <w:rStyle w:val="IndexLink"/>
              </w:rPr>
              <w:t>78</w:t>
            </w:r>
          </w:hyperlink>
        </w:p>
        <w:p>
          <w:pPr>
            <w:pStyle w:val="Contents5"/>
            <w:tabs>
              <w:tab w:val="clear" w:pos="7892"/>
              <w:tab w:val="right" w:pos="9026" w:leader="dot"/>
            </w:tabs>
            <w:rPr/>
          </w:pPr>
          <w:hyperlink w:anchor="__RefHeading___Toc1691272_2616395394">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1691274_2616395394">
            <w:r>
              <w:rPr>
                <w:webHidden/>
                <w:rStyle w:val="IndexLink"/>
                <w:rtl w:val="true"/>
              </w:rPr>
              <w:t>أقول</w:t>
            </w:r>
            <w:r>
              <w:rPr>
                <w:rStyle w:val="IndexLink"/>
                <w:rtl w:val="true"/>
              </w:rPr>
              <w:tab/>
            </w:r>
            <w:r>
              <w:rPr>
                <w:rStyle w:val="IndexLink"/>
              </w:rPr>
              <w:t>85</w:t>
            </w:r>
          </w:hyperlink>
        </w:p>
        <w:p>
          <w:pPr>
            <w:pStyle w:val="Contents3"/>
            <w:tabs>
              <w:tab w:val="clear" w:pos="8459"/>
              <w:tab w:val="right" w:pos="9026" w:leader="dot"/>
            </w:tabs>
            <w:rPr/>
          </w:pPr>
          <w:hyperlink w:anchor="__RefHeading___Toc1691276_2616395394">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عليه السلام و ألقابه و كناه و عللها</w:t>
            </w:r>
            <w:r>
              <w:rPr>
                <w:rStyle w:val="IndexLink"/>
                <w:rtl w:val="true"/>
              </w:rPr>
              <w:tab/>
            </w:r>
            <w:r>
              <w:rPr>
                <w:rStyle w:val="IndexLink"/>
              </w:rPr>
              <w:t>85</w:t>
            </w:r>
          </w:hyperlink>
        </w:p>
        <w:p>
          <w:pPr>
            <w:pStyle w:val="Contents4"/>
            <w:tabs>
              <w:tab w:val="clear" w:pos="8176"/>
              <w:tab w:val="right" w:pos="9026" w:leader="dot"/>
            </w:tabs>
            <w:rPr/>
          </w:pPr>
          <w:hyperlink w:anchor="__RefHeading___Toc1691278_2616395394">
            <w:r>
              <w:rPr>
                <w:webHidden/>
                <w:rStyle w:val="IndexLink"/>
                <w:rtl w:val="true"/>
              </w:rPr>
              <w:t>الأخبار</w:t>
            </w:r>
            <w:r>
              <w:rPr>
                <w:rStyle w:val="IndexLink"/>
                <w:rtl w:val="true"/>
              </w:rPr>
              <w:tab/>
            </w:r>
            <w:r>
              <w:rPr>
                <w:rStyle w:val="IndexLink"/>
              </w:rPr>
              <w:t>85</w:t>
            </w:r>
          </w:hyperlink>
        </w:p>
        <w:p>
          <w:pPr>
            <w:pStyle w:val="Contents5"/>
            <w:tabs>
              <w:tab w:val="clear" w:pos="7892"/>
              <w:tab w:val="right" w:pos="9026" w:leader="dot"/>
            </w:tabs>
            <w:rPr/>
          </w:pPr>
          <w:hyperlink w:anchor="__RefHeading___Toc1691280_2616395394">
            <w:r>
              <w:rPr>
                <w:webHidden/>
                <w:rStyle w:val="IndexLink"/>
                <w:rtl w:val="true"/>
              </w:rPr>
              <w:t>«</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1691282_2616395394">
            <w:r>
              <w:rPr>
                <w:webHidden/>
                <w:rStyle w:val="IndexLink"/>
                <w:rtl w:val="true"/>
              </w:rPr>
              <w:t>مؤلف</w:t>
            </w:r>
            <w:r>
              <w:rPr>
                <w:rStyle w:val="IndexLink"/>
                <w:rtl w:val="true"/>
              </w:rPr>
              <w:tab/>
            </w:r>
            <w:r>
              <w:rPr>
                <w:rStyle w:val="IndexLink"/>
              </w:rPr>
              <w:t>85</w:t>
            </w:r>
          </w:hyperlink>
        </w:p>
        <w:p>
          <w:pPr>
            <w:pStyle w:val="Contents5"/>
            <w:tabs>
              <w:tab w:val="clear" w:pos="7892"/>
              <w:tab w:val="right" w:pos="9026" w:leader="dot"/>
            </w:tabs>
            <w:rPr/>
          </w:pPr>
          <w:hyperlink w:anchor="__RefHeading___Toc1691284_2616395394">
            <w:r>
              <w:rPr>
                <w:webHidden/>
                <w:rStyle w:val="IndexLink"/>
                <w:rtl w:val="true"/>
              </w:rPr>
              <w:t>مؤلف</w:t>
            </w:r>
            <w:r>
              <w:rPr>
                <w:rStyle w:val="IndexLink"/>
                <w:rtl w:val="true"/>
              </w:rPr>
              <w:tab/>
            </w:r>
            <w:r>
              <w:rPr>
                <w:rStyle w:val="IndexLink"/>
              </w:rPr>
              <w:t>85</w:t>
            </w:r>
          </w:hyperlink>
        </w:p>
        <w:p>
          <w:pPr>
            <w:pStyle w:val="Contents3"/>
            <w:tabs>
              <w:tab w:val="clear" w:pos="8459"/>
              <w:tab w:val="right" w:pos="9026" w:leader="dot"/>
            </w:tabs>
            <w:rPr/>
          </w:pPr>
          <w:hyperlink w:anchor="__RefHeading___Toc1691286_2616395394">
            <w:r>
              <w:rPr>
                <w:webHidden/>
                <w:rStyle w:val="IndexLink"/>
                <w:rtl w:val="true"/>
              </w:rPr>
              <w:t xml:space="preserve">باب دوم </w:t>
            </w:r>
            <w:r>
              <w:rPr>
                <w:rStyle w:val="IndexLink"/>
                <w:rtl w:val="true"/>
              </w:rPr>
              <w:t xml:space="preserve">: </w:t>
            </w:r>
            <w:r>
              <w:rPr>
                <w:rStyle w:val="IndexLink"/>
                <w:rtl w:val="true"/>
              </w:rPr>
              <w:t>نام‌ها، لقب‌ها و کنیه‌های حضرت و وجه تسمیه آنها</w:t>
            </w:r>
            <w:r>
              <w:rPr>
                <w:rStyle w:val="IndexLink"/>
                <w:rtl w:val="true"/>
              </w:rPr>
              <w:tab/>
            </w:r>
            <w:r>
              <w:rPr>
                <w:rStyle w:val="IndexLink"/>
              </w:rPr>
              <w:t>86</w:t>
            </w:r>
          </w:hyperlink>
        </w:p>
        <w:p>
          <w:pPr>
            <w:pStyle w:val="Contents4"/>
            <w:tabs>
              <w:tab w:val="clear" w:pos="8176"/>
              <w:tab w:val="right" w:pos="9026" w:leader="dot"/>
            </w:tabs>
            <w:rPr/>
          </w:pPr>
          <w:hyperlink w:anchor="__RefHeading___Toc1691288_2616395394">
            <w:r>
              <w:rPr>
                <w:webHidden/>
                <w:rStyle w:val="IndexLink"/>
                <w:rtl w:val="true"/>
              </w:rPr>
              <w:t>روایات</w:t>
            </w:r>
            <w:r>
              <w:rPr>
                <w:rStyle w:val="IndexLink"/>
                <w:rtl w:val="true"/>
              </w:rPr>
              <w:tab/>
            </w:r>
            <w:r>
              <w:rPr>
                <w:rStyle w:val="IndexLink"/>
              </w:rPr>
              <w:t>86</w:t>
            </w:r>
          </w:hyperlink>
        </w:p>
        <w:p>
          <w:pPr>
            <w:pStyle w:val="Contents5"/>
            <w:tabs>
              <w:tab w:val="clear" w:pos="7892"/>
              <w:tab w:val="right" w:pos="9026" w:leader="dot"/>
            </w:tabs>
            <w:rPr/>
          </w:pPr>
          <w:hyperlink w:anchor="__RefHeading___Toc1691290_2616395394">
            <w:r>
              <w:rPr>
                <w:webHidden/>
                <w:rStyle w:val="IndexLink"/>
                <w:rtl w:val="true"/>
              </w:rPr>
              <w:t xml:space="preserve">روایت </w:t>
            </w:r>
            <w:r>
              <w:rPr>
                <w:rStyle w:val="IndexLink"/>
              </w:rPr>
              <w:t>1</w:t>
            </w:r>
            <w:r>
              <w:rPr>
                <w:rStyle w:val="IndexLink"/>
                <w:rtl w:val="true"/>
              </w:rPr>
              <w:tab/>
            </w:r>
            <w:r>
              <w:rPr>
                <w:rStyle w:val="IndexLink"/>
              </w:rPr>
              <w:t>86</w:t>
            </w:r>
          </w:hyperlink>
        </w:p>
        <w:p>
          <w:pPr>
            <w:pStyle w:val="Contents5"/>
            <w:tabs>
              <w:tab w:val="clear" w:pos="7892"/>
              <w:tab w:val="right" w:pos="9026" w:leader="dot"/>
            </w:tabs>
            <w:rPr/>
          </w:pPr>
          <w:hyperlink w:anchor="__RefHeading___Toc1691292_2616395394">
            <w:r>
              <w:rPr>
                <w:webHidden/>
                <w:rStyle w:val="IndexLink"/>
                <w:rtl w:val="true"/>
              </w:rPr>
              <w:t>«</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1691294_2616395394">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1691296_2616395394">
            <w:r>
              <w:rPr>
                <w:webHidden/>
                <w:rStyle w:val="IndexLink"/>
                <w:rtl w:val="true"/>
              </w:rPr>
              <w:t xml:space="preserve">روایت </w:t>
            </w:r>
            <w:r>
              <w:rPr>
                <w:rStyle w:val="IndexLink"/>
              </w:rPr>
              <w:t>2</w:t>
            </w:r>
            <w:r>
              <w:rPr>
                <w:rStyle w:val="IndexLink"/>
                <w:rtl w:val="true"/>
              </w:rPr>
              <w:tab/>
            </w:r>
            <w:r>
              <w:rPr>
                <w:rStyle w:val="IndexLink"/>
              </w:rPr>
              <w:t>87</w:t>
            </w:r>
          </w:hyperlink>
        </w:p>
        <w:p>
          <w:pPr>
            <w:pStyle w:val="Contents5"/>
            <w:tabs>
              <w:tab w:val="clear" w:pos="7892"/>
              <w:tab w:val="right" w:pos="9026" w:leader="dot"/>
            </w:tabs>
            <w:rPr/>
          </w:pPr>
          <w:hyperlink w:anchor="__RefHeading___Toc1691298_2616395394">
            <w:r>
              <w:rPr>
                <w:webHidden/>
                <w:rStyle w:val="IndexLink"/>
                <w:rtl w:val="true"/>
              </w:rPr>
              <w:t>مؤلف</w:t>
            </w:r>
            <w:r>
              <w:rPr>
                <w:rStyle w:val="IndexLink"/>
                <w:rtl w:val="true"/>
              </w:rPr>
              <w:tab/>
            </w:r>
            <w:r>
              <w:rPr>
                <w:rStyle w:val="IndexLink"/>
              </w:rPr>
              <w:t>88</w:t>
            </w:r>
          </w:hyperlink>
        </w:p>
        <w:p>
          <w:pPr>
            <w:pStyle w:val="Contents5"/>
            <w:tabs>
              <w:tab w:val="clear" w:pos="7892"/>
              <w:tab w:val="right" w:pos="9026" w:leader="dot"/>
            </w:tabs>
            <w:rPr/>
          </w:pPr>
          <w:hyperlink w:anchor="__RefHeading___Toc1691300_2616395394">
            <w:r>
              <w:rPr>
                <w:webHidden/>
                <w:rStyle w:val="IndexLink"/>
                <w:rtl w:val="true"/>
              </w:rPr>
              <w:t>«</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1691302_2616395394">
            <w:r>
              <w:rPr>
                <w:webHidden/>
                <w:rStyle w:val="IndexLink"/>
                <w:rtl w:val="true"/>
              </w:rPr>
              <w:t>«</w:t>
            </w:r>
            <w:r>
              <w:rPr>
                <w:rStyle w:val="IndexLink"/>
              </w:rPr>
              <w:t>4</w:t>
            </w:r>
            <w:r>
              <w:rPr>
                <w:rStyle w:val="IndexLink"/>
                <w:rtl w:val="true"/>
              </w:rPr>
              <w:t>»</w:t>
              <w:tab/>
            </w:r>
            <w:r>
              <w:rPr>
                <w:rStyle w:val="IndexLink"/>
              </w:rPr>
              <w:t>89</w:t>
            </w:r>
          </w:hyperlink>
        </w:p>
        <w:p>
          <w:pPr>
            <w:pStyle w:val="Contents5"/>
            <w:tabs>
              <w:tab w:val="clear" w:pos="7892"/>
              <w:tab w:val="right" w:pos="9026" w:leader="dot"/>
            </w:tabs>
            <w:rPr/>
          </w:pPr>
          <w:hyperlink w:anchor="__RefHeading___Toc1691304_2616395394">
            <w:r>
              <w:rPr>
                <w:webHidden/>
                <w:rStyle w:val="IndexLink"/>
                <w:rtl w:val="true"/>
              </w:rPr>
              <w:t>«</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1691306_2616395394">
            <w:r>
              <w:rPr>
                <w:webHidden/>
                <w:rStyle w:val="IndexLink"/>
                <w:rtl w:val="true"/>
              </w:rPr>
              <w:t>«</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1691308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1691310_2616395394">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1691312_2616395394">
            <w:r>
              <w:rPr>
                <w:webHidden/>
                <w:rStyle w:val="IndexLink"/>
                <w:rtl w:val="true"/>
              </w:rPr>
              <w:t>«</w:t>
            </w:r>
            <w:r>
              <w:rPr>
                <w:rStyle w:val="IndexLink"/>
              </w:rPr>
              <w:t>8</w:t>
            </w:r>
            <w:r>
              <w:rPr>
                <w:rStyle w:val="IndexLink"/>
                <w:rtl w:val="true"/>
              </w:rPr>
              <w:t>»</w:t>
              <w:tab/>
            </w:r>
            <w:r>
              <w:rPr>
                <w:rStyle w:val="IndexLink"/>
              </w:rPr>
              <w:t>89</w:t>
            </w:r>
          </w:hyperlink>
        </w:p>
        <w:p>
          <w:pPr>
            <w:pStyle w:val="Contents5"/>
            <w:tabs>
              <w:tab w:val="clear" w:pos="7892"/>
              <w:tab w:val="right" w:pos="9026" w:leader="dot"/>
            </w:tabs>
            <w:rPr/>
          </w:pPr>
          <w:hyperlink w:anchor="__RefHeading___Toc1691314_2616395394">
            <w:r>
              <w:rPr>
                <w:webHidden/>
                <w:rStyle w:val="IndexLink"/>
                <w:rtl w:val="true"/>
              </w:rPr>
              <w:t xml:space="preserve">روایت </w:t>
            </w:r>
            <w:r>
              <w:rPr>
                <w:rStyle w:val="IndexLink"/>
              </w:rPr>
              <w:t>3</w:t>
            </w:r>
            <w:r>
              <w:rPr>
                <w:rStyle w:val="IndexLink"/>
                <w:rtl w:val="true"/>
              </w:rPr>
              <w:tab/>
            </w:r>
            <w:r>
              <w:rPr>
                <w:rStyle w:val="IndexLink"/>
              </w:rPr>
              <w:t>89</w:t>
            </w:r>
          </w:hyperlink>
        </w:p>
        <w:p>
          <w:pPr>
            <w:pStyle w:val="Contents5"/>
            <w:tabs>
              <w:tab w:val="clear" w:pos="7892"/>
              <w:tab w:val="right" w:pos="9026" w:leader="dot"/>
            </w:tabs>
            <w:rPr/>
          </w:pPr>
          <w:hyperlink w:anchor="__RefHeading___Toc1691316_2616395394">
            <w:r>
              <w:rPr>
                <w:webHidden/>
                <w:rStyle w:val="IndexLink"/>
                <w:rtl w:val="true"/>
              </w:rPr>
              <w:t xml:space="preserve">روایت </w:t>
            </w:r>
            <w:r>
              <w:rPr>
                <w:rStyle w:val="IndexLink"/>
              </w:rPr>
              <w:t>4</w:t>
            </w:r>
            <w:r>
              <w:rPr>
                <w:rStyle w:val="IndexLink"/>
                <w:rtl w:val="true"/>
              </w:rPr>
              <w:tab/>
            </w:r>
            <w:r>
              <w:rPr>
                <w:rStyle w:val="IndexLink"/>
              </w:rPr>
              <w:t>90</w:t>
            </w:r>
          </w:hyperlink>
        </w:p>
        <w:p>
          <w:pPr>
            <w:pStyle w:val="Contents5"/>
            <w:tabs>
              <w:tab w:val="clear" w:pos="7892"/>
              <w:tab w:val="right" w:pos="9026" w:leader="dot"/>
            </w:tabs>
            <w:rPr/>
          </w:pPr>
          <w:hyperlink w:anchor="__RefHeading___Toc1691318_2616395394">
            <w:r>
              <w:rPr>
                <w:webHidden/>
                <w:rStyle w:val="IndexLink"/>
                <w:rtl w:val="true"/>
              </w:rPr>
              <w:t xml:space="preserve">روایت </w:t>
            </w:r>
            <w:r>
              <w:rPr>
                <w:rStyle w:val="IndexLink"/>
              </w:rPr>
              <w:t>5</w:t>
            </w:r>
            <w:r>
              <w:rPr>
                <w:rStyle w:val="IndexLink"/>
                <w:rtl w:val="true"/>
              </w:rPr>
              <w:tab/>
            </w:r>
            <w:r>
              <w:rPr>
                <w:rStyle w:val="IndexLink"/>
              </w:rPr>
              <w:t>90</w:t>
            </w:r>
          </w:hyperlink>
        </w:p>
        <w:p>
          <w:pPr>
            <w:pStyle w:val="Contents5"/>
            <w:tabs>
              <w:tab w:val="clear" w:pos="7892"/>
              <w:tab w:val="right" w:pos="9026" w:leader="dot"/>
            </w:tabs>
            <w:rPr/>
          </w:pPr>
          <w:hyperlink w:anchor="__RefHeading___Toc1691320_2616395394">
            <w:r>
              <w:rPr>
                <w:webHidden/>
                <w:rStyle w:val="IndexLink"/>
                <w:rtl w:val="true"/>
              </w:rPr>
              <w:t xml:space="preserve">روایت </w:t>
            </w:r>
            <w:r>
              <w:rPr>
                <w:rStyle w:val="IndexLink"/>
              </w:rPr>
              <w:t>6</w:t>
            </w:r>
            <w:r>
              <w:rPr>
                <w:rStyle w:val="IndexLink"/>
                <w:rtl w:val="true"/>
              </w:rPr>
              <w:tab/>
            </w:r>
            <w:r>
              <w:rPr>
                <w:rStyle w:val="IndexLink"/>
              </w:rPr>
              <w:t>90</w:t>
            </w:r>
          </w:hyperlink>
        </w:p>
        <w:p>
          <w:pPr>
            <w:pStyle w:val="Contents5"/>
            <w:tabs>
              <w:tab w:val="clear" w:pos="7892"/>
              <w:tab w:val="right" w:pos="9026" w:leader="dot"/>
            </w:tabs>
            <w:rPr/>
          </w:pPr>
          <w:hyperlink w:anchor="__RefHeading___Toc1691322_2616395394">
            <w:r>
              <w:rPr>
                <w:webHidden/>
                <w:rStyle w:val="IndexLink"/>
                <w:rtl w:val="true"/>
              </w:rPr>
              <w:t>مؤلف</w:t>
            </w:r>
            <w:r>
              <w:rPr>
                <w:rStyle w:val="IndexLink"/>
                <w:rtl w:val="true"/>
              </w:rPr>
              <w:tab/>
            </w:r>
            <w:r>
              <w:rPr>
                <w:rStyle w:val="IndexLink"/>
              </w:rPr>
              <w:t>90</w:t>
            </w:r>
          </w:hyperlink>
        </w:p>
        <w:p>
          <w:pPr>
            <w:pStyle w:val="Contents5"/>
            <w:tabs>
              <w:tab w:val="clear" w:pos="7892"/>
              <w:tab w:val="right" w:pos="9026" w:leader="dot"/>
            </w:tabs>
            <w:rPr/>
          </w:pPr>
          <w:hyperlink w:anchor="__RefHeading___Toc1691324_2616395394">
            <w:r>
              <w:rPr>
                <w:webHidden/>
                <w:rStyle w:val="IndexLink"/>
                <w:rtl w:val="true"/>
              </w:rPr>
              <w:t xml:space="preserve">روایت </w:t>
            </w:r>
            <w:r>
              <w:rPr>
                <w:rStyle w:val="IndexLink"/>
              </w:rPr>
              <w:t>7</w:t>
            </w:r>
            <w:r>
              <w:rPr>
                <w:rStyle w:val="IndexLink"/>
                <w:rtl w:val="true"/>
              </w:rPr>
              <w:tab/>
            </w:r>
            <w:r>
              <w:rPr>
                <w:rStyle w:val="IndexLink"/>
              </w:rPr>
              <w:t>90</w:t>
            </w:r>
          </w:hyperlink>
        </w:p>
        <w:p>
          <w:pPr>
            <w:pStyle w:val="Contents5"/>
            <w:tabs>
              <w:tab w:val="clear" w:pos="7892"/>
              <w:tab w:val="right" w:pos="9026" w:leader="dot"/>
            </w:tabs>
            <w:rPr/>
          </w:pPr>
          <w:hyperlink w:anchor="__RefHeading___Toc1691326_2616395394">
            <w:r>
              <w:rPr>
                <w:webHidden/>
                <w:rStyle w:val="IndexLink"/>
                <w:rtl w:val="true"/>
              </w:rPr>
              <w:t xml:space="preserve">روایت </w:t>
            </w:r>
            <w:r>
              <w:rPr>
                <w:rStyle w:val="IndexLink"/>
              </w:rPr>
              <w:t>8</w:t>
            </w:r>
            <w:r>
              <w:rPr>
                <w:rStyle w:val="IndexLink"/>
                <w:rtl w:val="true"/>
              </w:rPr>
              <w:tab/>
            </w:r>
            <w:r>
              <w:rPr>
                <w:rStyle w:val="IndexLink"/>
              </w:rPr>
              <w:t>90</w:t>
            </w:r>
          </w:hyperlink>
        </w:p>
        <w:p>
          <w:pPr>
            <w:pStyle w:val="Contents5"/>
            <w:tabs>
              <w:tab w:val="clear" w:pos="7892"/>
              <w:tab w:val="right" w:pos="9026" w:leader="dot"/>
            </w:tabs>
            <w:rPr/>
          </w:pPr>
          <w:hyperlink w:anchor="__RefHeading___Toc1691328_2616395394">
            <w:r>
              <w:rPr>
                <w:webHidden/>
                <w:rStyle w:val="IndexLink"/>
                <w:rtl w:val="true"/>
              </w:rPr>
              <w:t>«</w:t>
            </w:r>
            <w:r>
              <w:rPr>
                <w:rStyle w:val="IndexLink"/>
              </w:rPr>
              <w:t>9</w:t>
            </w:r>
            <w:r>
              <w:rPr>
                <w:rStyle w:val="IndexLink"/>
                <w:rtl w:val="true"/>
              </w:rPr>
              <w:t>»</w:t>
              <w:tab/>
            </w:r>
            <w:r>
              <w:rPr>
                <w:rStyle w:val="IndexLink"/>
              </w:rPr>
              <w:t>91</w:t>
            </w:r>
          </w:hyperlink>
        </w:p>
        <w:p>
          <w:pPr>
            <w:pStyle w:val="Contents5"/>
            <w:tabs>
              <w:tab w:val="clear" w:pos="7892"/>
              <w:tab w:val="right" w:pos="9026" w:leader="dot"/>
            </w:tabs>
            <w:rPr/>
          </w:pPr>
          <w:hyperlink w:anchor="__RefHeading___Toc1691330_2616395394">
            <w:r>
              <w:rPr>
                <w:webHidden/>
                <w:rStyle w:val="IndexLink"/>
                <w:rtl w:val="true"/>
              </w:rPr>
              <w:t>أقول</w:t>
            </w:r>
            <w:r>
              <w:rPr>
                <w:rStyle w:val="IndexLink"/>
                <w:rtl w:val="true"/>
              </w:rPr>
              <w:tab/>
            </w:r>
            <w:r>
              <w:rPr>
                <w:rStyle w:val="IndexLink"/>
              </w:rPr>
              <w:t>91</w:t>
            </w:r>
          </w:hyperlink>
        </w:p>
        <w:p>
          <w:pPr>
            <w:pStyle w:val="Contents3"/>
            <w:tabs>
              <w:tab w:val="clear" w:pos="8459"/>
              <w:tab w:val="right" w:pos="9026" w:leader="dot"/>
            </w:tabs>
            <w:rPr/>
          </w:pPr>
          <w:hyperlink w:anchor="__RefHeading___Toc1691332_2616395394">
            <w:r>
              <w:rPr>
                <w:webHidden/>
                <w:rStyle w:val="IndexLink"/>
                <w:rtl w:val="true"/>
              </w:rPr>
              <w:t xml:space="preserve">باب </w:t>
            </w:r>
            <w:r>
              <w:rPr>
                <w:rStyle w:val="IndexLink"/>
              </w:rPr>
              <w:t>3</w:t>
            </w:r>
            <w:r>
              <w:rPr>
                <w:rStyle w:val="IndexLink"/>
                <w:rtl w:val="true"/>
              </w:rPr>
              <w:t xml:space="preserve"> </w:t>
            </w:r>
            <w:r>
              <w:rPr>
                <w:rStyle w:val="IndexLink"/>
                <w:rtl w:val="true"/>
              </w:rPr>
              <w:t>النهي عن التسمية</w:t>
            </w:r>
            <w:r>
              <w:rPr>
                <w:rStyle w:val="IndexLink"/>
                <w:rtl w:val="true"/>
              </w:rPr>
              <w:tab/>
            </w:r>
            <w:r>
              <w:rPr>
                <w:rStyle w:val="IndexLink"/>
              </w:rPr>
              <w:t>91</w:t>
            </w:r>
          </w:hyperlink>
        </w:p>
        <w:p>
          <w:pPr>
            <w:pStyle w:val="Contents4"/>
            <w:tabs>
              <w:tab w:val="clear" w:pos="8176"/>
              <w:tab w:val="right" w:pos="9026" w:leader="dot"/>
            </w:tabs>
            <w:rPr/>
          </w:pPr>
          <w:hyperlink w:anchor="__RefHeading___Toc1691334_2616395394">
            <w:r>
              <w:rPr>
                <w:webHidden/>
                <w:rStyle w:val="IndexLink"/>
                <w:rtl w:val="true"/>
              </w:rPr>
              <w:t>الأخبار</w:t>
            </w:r>
            <w:r>
              <w:rPr>
                <w:rStyle w:val="IndexLink"/>
                <w:rtl w:val="true"/>
              </w:rPr>
              <w:tab/>
            </w:r>
            <w:r>
              <w:rPr>
                <w:rStyle w:val="IndexLink"/>
              </w:rPr>
              <w:t>91</w:t>
            </w:r>
          </w:hyperlink>
        </w:p>
        <w:p>
          <w:pPr>
            <w:pStyle w:val="Contents5"/>
            <w:tabs>
              <w:tab w:val="clear" w:pos="7892"/>
              <w:tab w:val="right" w:pos="9026" w:leader="dot"/>
            </w:tabs>
            <w:rPr/>
          </w:pPr>
          <w:hyperlink w:anchor="__RefHeading___Toc1691336_2616395394">
            <w:r>
              <w:rPr>
                <w:webHidden/>
                <w:rStyle w:val="IndexLink"/>
                <w:rtl w:val="true"/>
              </w:rPr>
              <w:t>«</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1691338_2616395394">
            <w:r>
              <w:rPr>
                <w:webHidden/>
                <w:rStyle w:val="IndexLink"/>
                <w:rtl w:val="true"/>
              </w:rPr>
              <w:t>«</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1691340_2616395394">
            <w:r>
              <w:rPr>
                <w:webHidden/>
                <w:rStyle w:val="IndexLink"/>
                <w:rtl w:val="true"/>
              </w:rPr>
              <w:t xml:space="preserve">روایت </w:t>
            </w:r>
            <w:r>
              <w:rPr>
                <w:rStyle w:val="IndexLink"/>
              </w:rPr>
              <w:t>9</w:t>
            </w:r>
            <w:r>
              <w:rPr>
                <w:rStyle w:val="IndexLink"/>
                <w:rtl w:val="true"/>
              </w:rPr>
              <w:tab/>
            </w:r>
            <w:r>
              <w:rPr>
                <w:rStyle w:val="IndexLink"/>
              </w:rPr>
              <w:t>91</w:t>
            </w:r>
          </w:hyperlink>
        </w:p>
        <w:p>
          <w:pPr>
            <w:pStyle w:val="Contents5"/>
            <w:tabs>
              <w:tab w:val="clear" w:pos="7892"/>
              <w:tab w:val="right" w:pos="9026" w:leader="dot"/>
            </w:tabs>
            <w:rPr/>
          </w:pPr>
          <w:hyperlink w:anchor="__RefHeading___Toc1691342_2616395394">
            <w:r>
              <w:rPr>
                <w:webHidden/>
                <w:rStyle w:val="IndexLink"/>
                <w:rtl w:val="true"/>
              </w:rPr>
              <w:t>مؤلف</w:t>
            </w:r>
            <w:r>
              <w:rPr>
                <w:rStyle w:val="IndexLink"/>
                <w:rtl w:val="true"/>
              </w:rPr>
              <w:tab/>
            </w:r>
            <w:r>
              <w:rPr>
                <w:rStyle w:val="IndexLink"/>
              </w:rPr>
              <w:t>91</w:t>
            </w:r>
          </w:hyperlink>
        </w:p>
        <w:p>
          <w:pPr>
            <w:pStyle w:val="Contents3"/>
            <w:tabs>
              <w:tab w:val="clear" w:pos="8459"/>
              <w:tab w:val="right" w:pos="9026" w:leader="dot"/>
            </w:tabs>
            <w:rPr/>
          </w:pPr>
          <w:hyperlink w:anchor="__RefHeading___Toc1691344_2616395394">
            <w:r>
              <w:rPr>
                <w:webHidden/>
                <w:rStyle w:val="IndexLink"/>
                <w:rtl w:val="true"/>
              </w:rPr>
              <w:t xml:space="preserve">باب سوم </w:t>
            </w:r>
            <w:r>
              <w:rPr>
                <w:rStyle w:val="IndexLink"/>
                <w:rtl w:val="true"/>
              </w:rPr>
              <w:t xml:space="preserve">: </w:t>
            </w:r>
            <w:r>
              <w:rPr>
                <w:rStyle w:val="IndexLink"/>
                <w:rtl w:val="true"/>
              </w:rPr>
              <w:t>نهی از بردن نام امام مهدی علیه‌السّلام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691346_2616395394">
            <w:r>
              <w:rPr>
                <w:webHidden/>
                <w:rStyle w:val="IndexLink"/>
                <w:rtl w:val="true"/>
              </w:rPr>
              <w:t>روایات</w:t>
            </w:r>
            <w:r>
              <w:rPr>
                <w:rStyle w:val="IndexLink"/>
                <w:rtl w:val="true"/>
              </w:rPr>
              <w:tab/>
            </w:r>
            <w:r>
              <w:rPr>
                <w:rStyle w:val="IndexLink"/>
              </w:rPr>
              <w:t>92</w:t>
            </w:r>
          </w:hyperlink>
        </w:p>
        <w:p>
          <w:pPr>
            <w:pStyle w:val="Contents5"/>
            <w:tabs>
              <w:tab w:val="clear" w:pos="7892"/>
              <w:tab w:val="right" w:pos="9026" w:leader="dot"/>
            </w:tabs>
            <w:rPr/>
          </w:pPr>
          <w:hyperlink w:anchor="__RefHeading___Toc1691348_2616395394">
            <w:r>
              <w:rPr>
                <w:webHidden/>
                <w:rStyle w:val="IndexLink"/>
                <w:rtl w:val="true"/>
              </w:rPr>
              <w:t xml:space="preserve">روایت </w:t>
            </w:r>
            <w:r>
              <w:rPr>
                <w:rStyle w:val="IndexLink"/>
              </w:rPr>
              <w:t>1</w:t>
            </w:r>
            <w:r>
              <w:rPr>
                <w:rStyle w:val="IndexLink"/>
                <w:rtl w:val="true"/>
              </w:rPr>
              <w:tab/>
            </w:r>
            <w:r>
              <w:rPr>
                <w:rStyle w:val="IndexLink"/>
              </w:rPr>
              <w:t>92</w:t>
            </w:r>
          </w:hyperlink>
        </w:p>
        <w:p>
          <w:pPr>
            <w:pStyle w:val="Contents5"/>
            <w:tabs>
              <w:tab w:val="clear" w:pos="7892"/>
              <w:tab w:val="right" w:pos="9026" w:leader="dot"/>
            </w:tabs>
            <w:rPr/>
          </w:pPr>
          <w:hyperlink w:anchor="__RefHeading___Toc1691350_2616395394">
            <w:r>
              <w:rPr>
                <w:webHidden/>
                <w:rStyle w:val="IndexLink"/>
                <w:rtl w:val="true"/>
              </w:rPr>
              <w:t xml:space="preserve">روایت </w:t>
            </w:r>
            <w:r>
              <w:rPr>
                <w:rStyle w:val="IndexLink"/>
              </w:rPr>
              <w:t>2</w:t>
            </w:r>
            <w:r>
              <w:rPr>
                <w:rStyle w:val="IndexLink"/>
                <w:rtl w:val="true"/>
              </w:rPr>
              <w:tab/>
            </w:r>
            <w:r>
              <w:rPr>
                <w:rStyle w:val="IndexLink"/>
              </w:rPr>
              <w:t>92</w:t>
            </w:r>
          </w:hyperlink>
        </w:p>
        <w:p>
          <w:pPr>
            <w:pStyle w:val="Contents5"/>
            <w:tabs>
              <w:tab w:val="clear" w:pos="7892"/>
              <w:tab w:val="right" w:pos="9026" w:leader="dot"/>
            </w:tabs>
            <w:rPr/>
          </w:pPr>
          <w:hyperlink w:anchor="__RefHeading___Toc1691352_2616395394">
            <w:r>
              <w:rPr>
                <w:webHidden/>
                <w:rStyle w:val="IndexLink"/>
                <w:rtl w:val="true"/>
              </w:rPr>
              <w:t>أقول</w:t>
            </w:r>
            <w:r>
              <w:rPr>
                <w:rStyle w:val="IndexLink"/>
                <w:rtl w:val="true"/>
              </w:rPr>
              <w:tab/>
            </w:r>
            <w:r>
              <w:rPr>
                <w:rStyle w:val="IndexLink"/>
              </w:rPr>
              <w:t>93</w:t>
            </w:r>
          </w:hyperlink>
        </w:p>
        <w:p>
          <w:pPr>
            <w:pStyle w:val="Contents5"/>
            <w:tabs>
              <w:tab w:val="clear" w:pos="7892"/>
              <w:tab w:val="right" w:pos="9026" w:leader="dot"/>
            </w:tabs>
            <w:rPr/>
          </w:pPr>
          <w:hyperlink w:anchor="__RefHeading___Toc1691354_2616395394">
            <w:r>
              <w:rPr>
                <w:webHidden/>
                <w:rStyle w:val="IndexLink"/>
                <w:rtl w:val="true"/>
              </w:rPr>
              <w:t>«</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1691356_2616395394">
            <w:r>
              <w:rPr>
                <w:webHidden/>
                <w:rStyle w:val="IndexLink"/>
                <w:rtl w:val="true"/>
              </w:rPr>
              <w:t>«</w:t>
            </w:r>
            <w:r>
              <w:rPr>
                <w:rStyle w:val="IndexLink"/>
              </w:rPr>
              <w:t>4</w:t>
            </w:r>
            <w:r>
              <w:rPr>
                <w:rStyle w:val="IndexLink"/>
                <w:rtl w:val="true"/>
              </w:rPr>
              <w:t>»</w:t>
              <w:tab/>
            </w:r>
            <w:r>
              <w:rPr>
                <w:rStyle w:val="IndexLink"/>
              </w:rPr>
              <w:t>93</w:t>
            </w:r>
          </w:hyperlink>
        </w:p>
        <w:p>
          <w:pPr>
            <w:pStyle w:val="Contents5"/>
            <w:tabs>
              <w:tab w:val="clear" w:pos="7892"/>
              <w:tab w:val="right" w:pos="9026" w:leader="dot"/>
            </w:tabs>
            <w:rPr/>
          </w:pPr>
          <w:hyperlink w:anchor="__RefHeading___Toc1691358_2616395394">
            <w:r>
              <w:rPr>
                <w:webHidden/>
                <w:rStyle w:val="IndexLink"/>
                <w:rtl w:val="true"/>
              </w:rPr>
              <w:t>«</w:t>
            </w:r>
            <w:r>
              <w:rPr>
                <w:rStyle w:val="IndexLink"/>
              </w:rPr>
              <w:t>5</w:t>
            </w:r>
            <w:r>
              <w:rPr>
                <w:rStyle w:val="IndexLink"/>
                <w:rtl w:val="true"/>
              </w:rPr>
              <w:t>»</w:t>
              <w:tab/>
            </w:r>
            <w:r>
              <w:rPr>
                <w:rStyle w:val="IndexLink"/>
              </w:rPr>
              <w:t>93</w:t>
            </w:r>
          </w:hyperlink>
        </w:p>
        <w:p>
          <w:pPr>
            <w:pStyle w:val="Contents5"/>
            <w:tabs>
              <w:tab w:val="clear" w:pos="7892"/>
              <w:tab w:val="right" w:pos="9026" w:leader="dot"/>
            </w:tabs>
            <w:rPr/>
          </w:pPr>
          <w:hyperlink w:anchor="__RefHeading___Toc1691360_2616395394">
            <w:r>
              <w:rPr>
                <w:webHidden/>
                <w:rStyle w:val="IndexLink"/>
                <w:rtl w:val="true"/>
              </w:rPr>
              <w:t>بيان</w:t>
            </w:r>
            <w:r>
              <w:rPr>
                <w:rStyle w:val="IndexLink"/>
                <w:rtl w:val="true"/>
              </w:rPr>
              <w:tab/>
            </w:r>
            <w:r>
              <w:rPr>
                <w:rStyle w:val="IndexLink"/>
              </w:rPr>
              <w:t>93</w:t>
            </w:r>
          </w:hyperlink>
        </w:p>
        <w:p>
          <w:pPr>
            <w:pStyle w:val="Contents5"/>
            <w:tabs>
              <w:tab w:val="clear" w:pos="7892"/>
              <w:tab w:val="right" w:pos="9026" w:leader="dot"/>
            </w:tabs>
            <w:rPr/>
          </w:pPr>
          <w:hyperlink w:anchor="__RefHeading___Toc1691362_2616395394">
            <w:r>
              <w:rPr>
                <w:webHidden/>
                <w:rStyle w:val="IndexLink"/>
                <w:rtl w:val="true"/>
              </w:rPr>
              <w:t>«</w:t>
            </w:r>
            <w:r>
              <w:rPr>
                <w:rStyle w:val="IndexLink"/>
              </w:rPr>
              <w:t>6</w:t>
            </w:r>
            <w:r>
              <w:rPr>
                <w:rStyle w:val="IndexLink"/>
                <w:rtl w:val="true"/>
              </w:rPr>
              <w:t>»</w:t>
              <w:tab/>
            </w:r>
            <w:r>
              <w:rPr>
                <w:rStyle w:val="IndexLink"/>
              </w:rPr>
              <w:t>93</w:t>
            </w:r>
          </w:hyperlink>
        </w:p>
        <w:p>
          <w:pPr>
            <w:pStyle w:val="Contents5"/>
            <w:tabs>
              <w:tab w:val="clear" w:pos="7892"/>
              <w:tab w:val="right" w:pos="9026" w:leader="dot"/>
            </w:tabs>
            <w:rPr/>
          </w:pPr>
          <w:hyperlink w:anchor="__RefHeading___Toc1691364_2616395394">
            <w:r>
              <w:rPr>
                <w:webHidden/>
                <w:rStyle w:val="IndexLink"/>
                <w:rtl w:val="true"/>
              </w:rPr>
              <w:t>مؤلف</w:t>
            </w:r>
            <w:r>
              <w:rPr>
                <w:rStyle w:val="IndexLink"/>
                <w:rtl w:val="true"/>
              </w:rPr>
              <w:tab/>
            </w:r>
            <w:r>
              <w:rPr>
                <w:rStyle w:val="IndexLink"/>
              </w:rPr>
              <w:t>94</w:t>
            </w:r>
          </w:hyperlink>
        </w:p>
        <w:p>
          <w:pPr>
            <w:pStyle w:val="Contents5"/>
            <w:tabs>
              <w:tab w:val="clear" w:pos="7892"/>
              <w:tab w:val="right" w:pos="9026" w:leader="dot"/>
            </w:tabs>
            <w:rPr/>
          </w:pPr>
          <w:hyperlink w:anchor="__RefHeading___Toc1691366_2616395394">
            <w:r>
              <w:rPr>
                <w:webHidden/>
                <w:rStyle w:val="IndexLink"/>
                <w:rtl w:val="true"/>
              </w:rPr>
              <w:t xml:space="preserve">روایت </w:t>
            </w:r>
            <w:r>
              <w:rPr>
                <w:rStyle w:val="IndexLink"/>
              </w:rPr>
              <w:t>3</w:t>
            </w:r>
            <w:r>
              <w:rPr>
                <w:rStyle w:val="IndexLink"/>
                <w:rtl w:val="true"/>
              </w:rPr>
              <w:tab/>
            </w:r>
            <w:r>
              <w:rPr>
                <w:rStyle w:val="IndexLink"/>
              </w:rPr>
              <w:t>94</w:t>
            </w:r>
          </w:hyperlink>
        </w:p>
        <w:p>
          <w:pPr>
            <w:pStyle w:val="Contents5"/>
            <w:tabs>
              <w:tab w:val="clear" w:pos="7892"/>
              <w:tab w:val="right" w:pos="9026" w:leader="dot"/>
            </w:tabs>
            <w:rPr/>
          </w:pPr>
          <w:hyperlink w:anchor="__RefHeading___Toc1691368_2616395394">
            <w:r>
              <w:rPr>
                <w:webHidden/>
                <w:rStyle w:val="IndexLink"/>
                <w:rtl w:val="true"/>
              </w:rPr>
              <w:t xml:space="preserve">روایت </w:t>
            </w:r>
            <w:r>
              <w:rPr>
                <w:rStyle w:val="IndexLink"/>
              </w:rPr>
              <w:t>4</w:t>
            </w:r>
            <w:r>
              <w:rPr>
                <w:rStyle w:val="IndexLink"/>
                <w:rtl w:val="true"/>
              </w:rPr>
              <w:tab/>
            </w:r>
            <w:r>
              <w:rPr>
                <w:rStyle w:val="IndexLink"/>
              </w:rPr>
              <w:t>94</w:t>
            </w:r>
          </w:hyperlink>
        </w:p>
        <w:p>
          <w:pPr>
            <w:pStyle w:val="Contents5"/>
            <w:tabs>
              <w:tab w:val="clear" w:pos="7892"/>
              <w:tab w:val="right" w:pos="9026" w:leader="dot"/>
            </w:tabs>
            <w:rPr/>
          </w:pPr>
          <w:hyperlink w:anchor="__RefHeading___Toc1691370_2616395394">
            <w:r>
              <w:rPr>
                <w:webHidden/>
                <w:rStyle w:val="IndexLink"/>
                <w:rtl w:val="true"/>
              </w:rPr>
              <w:t xml:space="preserve">روایت </w:t>
            </w:r>
            <w:r>
              <w:rPr>
                <w:rStyle w:val="IndexLink"/>
              </w:rPr>
              <w:t>5</w:t>
            </w:r>
            <w:r>
              <w:rPr>
                <w:rStyle w:val="IndexLink"/>
                <w:rtl w:val="true"/>
              </w:rPr>
              <w:tab/>
            </w:r>
            <w:r>
              <w:rPr>
                <w:rStyle w:val="IndexLink"/>
              </w:rPr>
              <w:t>94</w:t>
            </w:r>
          </w:hyperlink>
        </w:p>
        <w:p>
          <w:pPr>
            <w:pStyle w:val="Contents5"/>
            <w:tabs>
              <w:tab w:val="clear" w:pos="7892"/>
              <w:tab w:val="right" w:pos="9026" w:leader="dot"/>
            </w:tabs>
            <w:rPr/>
          </w:pPr>
          <w:hyperlink w:anchor="__RefHeading___Toc1691372_2616395394">
            <w:r>
              <w:rPr>
                <w:webHidden/>
                <w:rStyle w:val="IndexLink"/>
                <w:rtl w:val="true"/>
              </w:rPr>
              <w:t>مؤلف</w:t>
            </w:r>
            <w:r>
              <w:rPr>
                <w:rStyle w:val="IndexLink"/>
                <w:rtl w:val="true"/>
              </w:rPr>
              <w:tab/>
            </w:r>
            <w:r>
              <w:rPr>
                <w:rStyle w:val="IndexLink"/>
              </w:rPr>
              <w:t>94</w:t>
            </w:r>
          </w:hyperlink>
        </w:p>
        <w:p>
          <w:pPr>
            <w:pStyle w:val="Contents5"/>
            <w:tabs>
              <w:tab w:val="clear" w:pos="7892"/>
              <w:tab w:val="right" w:pos="9026" w:leader="dot"/>
            </w:tabs>
            <w:rPr/>
          </w:pPr>
          <w:hyperlink w:anchor="__RefHeading___Toc1691374_2616395394">
            <w:r>
              <w:rPr>
                <w:webHidden/>
                <w:rStyle w:val="IndexLink"/>
                <w:rtl w:val="true"/>
              </w:rPr>
              <w:t xml:space="preserve">روایت </w:t>
            </w:r>
            <w:r>
              <w:rPr>
                <w:rStyle w:val="IndexLink"/>
              </w:rPr>
              <w:t>6</w:t>
            </w:r>
            <w:r>
              <w:rPr>
                <w:rStyle w:val="IndexLink"/>
                <w:rtl w:val="true"/>
              </w:rPr>
              <w:tab/>
            </w:r>
            <w:r>
              <w:rPr>
                <w:rStyle w:val="IndexLink"/>
              </w:rPr>
              <w:t>94</w:t>
            </w:r>
          </w:hyperlink>
        </w:p>
        <w:p>
          <w:pPr>
            <w:pStyle w:val="Contents5"/>
            <w:tabs>
              <w:tab w:val="clear" w:pos="7892"/>
              <w:tab w:val="right" w:pos="9026" w:leader="dot"/>
            </w:tabs>
            <w:rPr/>
          </w:pPr>
          <w:hyperlink w:anchor="__RefHeading___Toc1691376_2616395394">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1691378_2616395394">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1691380_2616395394">
            <w:r>
              <w:rPr>
                <w:webHidden/>
                <w:rStyle w:val="IndexLink"/>
                <w:rtl w:val="true"/>
              </w:rPr>
              <w:t>«</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1691382_2616395394">
            <w:r>
              <w:rPr>
                <w:webHidden/>
                <w:rStyle w:val="IndexLink"/>
                <w:rtl w:val="true"/>
              </w:rPr>
              <w:t>«</w:t>
            </w:r>
            <w:r>
              <w:rPr>
                <w:rStyle w:val="IndexLink"/>
              </w:rPr>
              <w:t>10</w:t>
            </w:r>
            <w:r>
              <w:rPr>
                <w:rStyle w:val="IndexLink"/>
                <w:rtl w:val="true"/>
              </w:rPr>
              <w:t>»</w:t>
              <w:tab/>
            </w:r>
            <w:r>
              <w:rPr>
                <w:rStyle w:val="IndexLink"/>
              </w:rPr>
              <w:t>95</w:t>
            </w:r>
          </w:hyperlink>
        </w:p>
        <w:p>
          <w:pPr>
            <w:pStyle w:val="Contents5"/>
            <w:tabs>
              <w:tab w:val="clear" w:pos="7892"/>
              <w:tab w:val="right" w:pos="9026" w:leader="dot"/>
            </w:tabs>
            <w:rPr/>
          </w:pPr>
          <w:hyperlink w:anchor="__RefHeading___Toc1691384_2616395394">
            <w:r>
              <w:rPr>
                <w:webHidden/>
                <w:rStyle w:val="IndexLink"/>
                <w:rtl w:val="true"/>
              </w:rPr>
              <w:t>«</w:t>
            </w:r>
            <w:r>
              <w:rPr>
                <w:rStyle w:val="IndexLink"/>
              </w:rPr>
              <w:t>11</w:t>
            </w:r>
            <w:r>
              <w:rPr>
                <w:rStyle w:val="IndexLink"/>
                <w:rtl w:val="true"/>
              </w:rPr>
              <w:t>»</w:t>
              <w:tab/>
            </w:r>
            <w:r>
              <w:rPr>
                <w:rStyle w:val="IndexLink"/>
              </w:rPr>
              <w:t>95</w:t>
            </w:r>
          </w:hyperlink>
        </w:p>
        <w:p>
          <w:pPr>
            <w:pStyle w:val="Contents5"/>
            <w:tabs>
              <w:tab w:val="clear" w:pos="7892"/>
              <w:tab w:val="right" w:pos="9026" w:leader="dot"/>
            </w:tabs>
            <w:rPr/>
          </w:pPr>
          <w:hyperlink w:anchor="__RefHeading___Toc1691386_2616395394">
            <w:r>
              <w:rPr>
                <w:webHidden/>
                <w:rStyle w:val="IndexLink"/>
                <w:rtl w:val="true"/>
              </w:rPr>
              <w:t>«</w:t>
            </w:r>
            <w:r>
              <w:rPr>
                <w:rStyle w:val="IndexLink"/>
              </w:rPr>
              <w:t>12</w:t>
            </w:r>
            <w:r>
              <w:rPr>
                <w:rStyle w:val="IndexLink"/>
                <w:rtl w:val="true"/>
              </w:rPr>
              <w:t>»</w:t>
              <w:tab/>
            </w:r>
            <w:r>
              <w:rPr>
                <w:rStyle w:val="IndexLink"/>
              </w:rPr>
              <w:t>95</w:t>
            </w:r>
          </w:hyperlink>
        </w:p>
        <w:p>
          <w:pPr>
            <w:pStyle w:val="Contents5"/>
            <w:tabs>
              <w:tab w:val="clear" w:pos="7892"/>
              <w:tab w:val="right" w:pos="9026" w:leader="dot"/>
            </w:tabs>
            <w:rPr/>
          </w:pPr>
          <w:hyperlink w:anchor="__RefHeading___Toc1691388_2616395394">
            <w:r>
              <w:rPr>
                <w:webHidden/>
                <w:rStyle w:val="IndexLink"/>
                <w:rtl w:val="true"/>
              </w:rPr>
              <w:t>«</w:t>
            </w:r>
            <w:r>
              <w:rPr>
                <w:rStyle w:val="IndexLink"/>
              </w:rPr>
              <w:t>13</w:t>
            </w:r>
            <w:r>
              <w:rPr>
                <w:rStyle w:val="IndexLink"/>
                <w:rtl w:val="true"/>
              </w:rPr>
              <w:t>»</w:t>
              <w:tab/>
            </w:r>
            <w:r>
              <w:rPr>
                <w:rStyle w:val="IndexLink"/>
              </w:rPr>
              <w:t>95</w:t>
            </w:r>
          </w:hyperlink>
        </w:p>
        <w:p>
          <w:pPr>
            <w:pStyle w:val="Contents5"/>
            <w:tabs>
              <w:tab w:val="clear" w:pos="7892"/>
              <w:tab w:val="right" w:pos="9026" w:leader="dot"/>
            </w:tabs>
            <w:rPr/>
          </w:pPr>
          <w:hyperlink w:anchor="__RefHeading___Toc1691390_2616395394">
            <w:r>
              <w:rPr>
                <w:webHidden/>
                <w:rStyle w:val="IndexLink"/>
                <w:rtl w:val="true"/>
              </w:rPr>
              <w:t xml:space="preserve">روایت </w:t>
            </w:r>
            <w:r>
              <w:rPr>
                <w:rStyle w:val="IndexLink"/>
              </w:rPr>
              <w:t>7</w:t>
            </w:r>
            <w:r>
              <w:rPr>
                <w:rStyle w:val="IndexLink"/>
                <w:rtl w:val="true"/>
              </w:rPr>
              <w:tab/>
            </w:r>
            <w:r>
              <w:rPr>
                <w:rStyle w:val="IndexLink"/>
              </w:rPr>
              <w:t>95</w:t>
            </w:r>
          </w:hyperlink>
        </w:p>
        <w:p>
          <w:pPr>
            <w:pStyle w:val="Contents5"/>
            <w:tabs>
              <w:tab w:val="clear" w:pos="7892"/>
              <w:tab w:val="right" w:pos="9026" w:leader="dot"/>
            </w:tabs>
            <w:rPr/>
          </w:pPr>
          <w:hyperlink w:anchor="__RefHeading___Toc1691392_2616395394">
            <w:r>
              <w:rPr>
                <w:webHidden/>
                <w:rStyle w:val="IndexLink"/>
                <w:rtl w:val="true"/>
              </w:rPr>
              <w:t xml:space="preserve">روایت </w:t>
            </w:r>
            <w:r>
              <w:rPr>
                <w:rStyle w:val="IndexLink"/>
              </w:rPr>
              <w:t>8</w:t>
            </w:r>
            <w:r>
              <w:rPr>
                <w:rStyle w:val="IndexLink"/>
                <w:rtl w:val="true"/>
              </w:rPr>
              <w:tab/>
            </w:r>
            <w:r>
              <w:rPr>
                <w:rStyle w:val="IndexLink"/>
              </w:rPr>
              <w:t>96</w:t>
            </w:r>
          </w:hyperlink>
        </w:p>
        <w:p>
          <w:pPr>
            <w:pStyle w:val="Contents5"/>
            <w:tabs>
              <w:tab w:val="clear" w:pos="7892"/>
              <w:tab w:val="right" w:pos="9026" w:leader="dot"/>
            </w:tabs>
            <w:rPr/>
          </w:pPr>
          <w:hyperlink w:anchor="__RefHeading___Toc1691394_2616395394">
            <w:r>
              <w:rPr>
                <w:webHidden/>
                <w:rStyle w:val="IndexLink"/>
                <w:rtl w:val="true"/>
              </w:rPr>
              <w:t xml:space="preserve">روایت </w:t>
            </w:r>
            <w:r>
              <w:rPr>
                <w:rStyle w:val="IndexLink"/>
              </w:rPr>
              <w:t>9</w:t>
            </w:r>
            <w:r>
              <w:rPr>
                <w:rStyle w:val="IndexLink"/>
                <w:rtl w:val="true"/>
              </w:rPr>
              <w:tab/>
            </w:r>
            <w:r>
              <w:rPr>
                <w:rStyle w:val="IndexLink"/>
              </w:rPr>
              <w:t>96</w:t>
            </w:r>
          </w:hyperlink>
        </w:p>
        <w:p>
          <w:pPr>
            <w:pStyle w:val="Contents5"/>
            <w:tabs>
              <w:tab w:val="clear" w:pos="7892"/>
              <w:tab w:val="right" w:pos="9026" w:leader="dot"/>
            </w:tabs>
            <w:rPr/>
          </w:pPr>
          <w:hyperlink w:anchor="__RefHeading___Toc1691396_2616395394">
            <w:r>
              <w:rPr>
                <w:webHidden/>
                <w:rStyle w:val="IndexLink"/>
                <w:rtl w:val="true"/>
              </w:rPr>
              <w:t xml:space="preserve">روایت </w:t>
            </w:r>
            <w:r>
              <w:rPr>
                <w:rStyle w:val="IndexLink"/>
              </w:rPr>
              <w:t>10</w:t>
            </w:r>
            <w:r>
              <w:rPr>
                <w:rStyle w:val="IndexLink"/>
                <w:rtl w:val="true"/>
              </w:rPr>
              <w:tab/>
            </w:r>
            <w:r>
              <w:rPr>
                <w:rStyle w:val="IndexLink"/>
              </w:rPr>
              <w:t>96</w:t>
            </w:r>
          </w:hyperlink>
        </w:p>
        <w:p>
          <w:pPr>
            <w:pStyle w:val="Contents5"/>
            <w:tabs>
              <w:tab w:val="clear" w:pos="7892"/>
              <w:tab w:val="right" w:pos="9026" w:leader="dot"/>
            </w:tabs>
            <w:rPr/>
          </w:pPr>
          <w:hyperlink w:anchor="__RefHeading___Toc1691398_2616395394">
            <w:r>
              <w:rPr>
                <w:webHidden/>
                <w:rStyle w:val="IndexLink"/>
                <w:rtl w:val="true"/>
              </w:rPr>
              <w:t xml:space="preserve">روایت </w:t>
            </w:r>
            <w:r>
              <w:rPr>
                <w:rStyle w:val="IndexLink"/>
              </w:rPr>
              <w:t>11</w:t>
            </w:r>
            <w:r>
              <w:rPr>
                <w:rStyle w:val="IndexLink"/>
                <w:rtl w:val="true"/>
              </w:rPr>
              <w:tab/>
            </w:r>
            <w:r>
              <w:rPr>
                <w:rStyle w:val="IndexLink"/>
              </w:rPr>
              <w:t>96</w:t>
            </w:r>
          </w:hyperlink>
        </w:p>
        <w:p>
          <w:pPr>
            <w:pStyle w:val="Contents5"/>
            <w:tabs>
              <w:tab w:val="clear" w:pos="7892"/>
              <w:tab w:val="right" w:pos="9026" w:leader="dot"/>
            </w:tabs>
            <w:rPr/>
          </w:pPr>
          <w:hyperlink w:anchor="__RefHeading___Toc1691400_2616395394">
            <w:r>
              <w:rPr>
                <w:webHidden/>
                <w:rStyle w:val="IndexLink"/>
                <w:rtl w:val="true"/>
              </w:rPr>
              <w:t xml:space="preserve">روایت </w:t>
            </w:r>
            <w:r>
              <w:rPr>
                <w:rStyle w:val="IndexLink"/>
              </w:rPr>
              <w:t>12</w:t>
            </w:r>
            <w:r>
              <w:rPr>
                <w:rStyle w:val="IndexLink"/>
                <w:rtl w:val="true"/>
              </w:rPr>
              <w:tab/>
            </w:r>
            <w:r>
              <w:rPr>
                <w:rStyle w:val="IndexLink"/>
              </w:rPr>
              <w:t>96</w:t>
            </w:r>
          </w:hyperlink>
        </w:p>
        <w:p>
          <w:pPr>
            <w:pStyle w:val="Contents5"/>
            <w:tabs>
              <w:tab w:val="clear" w:pos="7892"/>
              <w:tab w:val="right" w:pos="9026" w:leader="dot"/>
            </w:tabs>
            <w:rPr/>
          </w:pPr>
          <w:hyperlink w:anchor="__RefHeading___Toc1691402_2616395394">
            <w:r>
              <w:rPr>
                <w:webHidden/>
                <w:rStyle w:val="IndexLink"/>
                <w:rtl w:val="true"/>
              </w:rPr>
              <w:t xml:space="preserve">روایت </w:t>
            </w:r>
            <w:r>
              <w:rPr>
                <w:rStyle w:val="IndexLink"/>
              </w:rPr>
              <w:t>13</w:t>
            </w:r>
            <w:r>
              <w:rPr>
                <w:rStyle w:val="IndexLink"/>
                <w:rtl w:val="true"/>
              </w:rPr>
              <w:tab/>
            </w:r>
            <w:r>
              <w:rPr>
                <w:rStyle w:val="IndexLink"/>
              </w:rPr>
              <w:t>96</w:t>
            </w:r>
          </w:hyperlink>
        </w:p>
        <w:p>
          <w:pPr>
            <w:pStyle w:val="Contents3"/>
            <w:tabs>
              <w:tab w:val="clear" w:pos="8459"/>
              <w:tab w:val="right" w:pos="9026" w:leader="dot"/>
            </w:tabs>
            <w:rPr/>
          </w:pPr>
          <w:hyperlink w:anchor="__RefHeading___Toc1691404_2616395394">
            <w:r>
              <w:rPr>
                <w:webHidden/>
                <w:rStyle w:val="IndexLink"/>
                <w:rtl w:val="true"/>
              </w:rPr>
              <w:t xml:space="preserve">باب </w:t>
            </w:r>
            <w:r>
              <w:rPr>
                <w:rStyle w:val="IndexLink"/>
              </w:rPr>
              <w:t>4</w:t>
            </w:r>
            <w:r>
              <w:rPr>
                <w:rStyle w:val="IndexLink"/>
                <w:rtl w:val="true"/>
              </w:rPr>
              <w:t xml:space="preserve"> </w:t>
            </w:r>
            <w:r>
              <w:rPr>
                <w:rStyle w:val="IndexLink"/>
                <w:rtl w:val="true"/>
              </w:rPr>
              <w:t>صفاته صلوات الله عليه و علاماته و نسبه</w:t>
            </w:r>
            <w:r>
              <w:rPr>
                <w:rStyle w:val="IndexLink"/>
                <w:rtl w:val="true"/>
              </w:rPr>
              <w:tab/>
            </w:r>
            <w:r>
              <w:rPr>
                <w:rStyle w:val="IndexLink"/>
              </w:rPr>
              <w:t>97</w:t>
            </w:r>
          </w:hyperlink>
        </w:p>
        <w:p>
          <w:pPr>
            <w:pStyle w:val="Contents4"/>
            <w:tabs>
              <w:tab w:val="clear" w:pos="8176"/>
              <w:tab w:val="right" w:pos="9026" w:leader="dot"/>
            </w:tabs>
            <w:rPr/>
          </w:pPr>
          <w:hyperlink w:anchor="__RefHeading___Toc1691406_2616395394">
            <w:r>
              <w:rPr>
                <w:webHidden/>
                <w:rStyle w:val="IndexLink"/>
                <w:rtl w:val="true"/>
              </w:rPr>
              <w:t>الأخبار</w:t>
            </w:r>
            <w:r>
              <w:rPr>
                <w:rStyle w:val="IndexLink"/>
                <w:rtl w:val="true"/>
              </w:rPr>
              <w:tab/>
            </w:r>
            <w:r>
              <w:rPr>
                <w:rStyle w:val="IndexLink"/>
              </w:rPr>
              <w:t>97</w:t>
            </w:r>
          </w:hyperlink>
        </w:p>
        <w:p>
          <w:pPr>
            <w:pStyle w:val="Contents5"/>
            <w:tabs>
              <w:tab w:val="clear" w:pos="7892"/>
              <w:tab w:val="right" w:pos="9026" w:leader="dot"/>
            </w:tabs>
            <w:rPr/>
          </w:pPr>
          <w:hyperlink w:anchor="__RefHeading___Toc1691408_2616395394">
            <w:r>
              <w:rPr>
                <w:webHidden/>
                <w:rStyle w:val="IndexLink"/>
                <w:rtl w:val="true"/>
              </w:rPr>
              <w:t>«</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1691410_2616395394">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1691412_2616395394">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1691414_2616395394">
            <w:r>
              <w:rPr>
                <w:webHidden/>
                <w:rStyle w:val="IndexLink"/>
                <w:rtl w:val="true"/>
              </w:rPr>
              <w:t>أقول</w:t>
            </w:r>
            <w:r>
              <w:rPr>
                <w:rStyle w:val="IndexLink"/>
                <w:rtl w:val="true"/>
              </w:rPr>
              <w:tab/>
            </w:r>
            <w:r>
              <w:rPr>
                <w:rStyle w:val="IndexLink"/>
              </w:rPr>
              <w:t>97</w:t>
            </w:r>
          </w:hyperlink>
        </w:p>
        <w:p>
          <w:pPr>
            <w:pStyle w:val="Contents5"/>
            <w:tabs>
              <w:tab w:val="clear" w:pos="7892"/>
              <w:tab w:val="right" w:pos="9026" w:leader="dot"/>
            </w:tabs>
            <w:rPr/>
          </w:pPr>
          <w:hyperlink w:anchor="__RefHeading___Toc1691416_2616395394">
            <w:r>
              <w:rPr>
                <w:webHidden/>
                <w:rStyle w:val="IndexLink"/>
                <w:rtl w:val="true"/>
              </w:rPr>
              <w:t>«</w:t>
            </w:r>
            <w:r>
              <w:rPr>
                <w:rStyle w:val="IndexLink"/>
              </w:rPr>
              <w:t>3</w:t>
            </w:r>
            <w:r>
              <w:rPr>
                <w:rStyle w:val="IndexLink"/>
                <w:rtl w:val="true"/>
              </w:rPr>
              <w:t>»</w:t>
              <w:tab/>
            </w:r>
            <w:r>
              <w:rPr>
                <w:rStyle w:val="IndexLink"/>
              </w:rPr>
              <w:t>97</w:t>
            </w:r>
          </w:hyperlink>
        </w:p>
        <w:p>
          <w:pPr>
            <w:pStyle w:val="Contents3"/>
            <w:tabs>
              <w:tab w:val="clear" w:pos="8459"/>
              <w:tab w:val="right" w:pos="9026" w:leader="dot"/>
            </w:tabs>
            <w:rPr/>
          </w:pPr>
          <w:hyperlink w:anchor="__RefHeading___Toc1691418_2616395394">
            <w:r>
              <w:rPr>
                <w:webHidden/>
                <w:rStyle w:val="IndexLink"/>
                <w:rtl w:val="true"/>
              </w:rPr>
              <w:t xml:space="preserve">باب چهارم </w:t>
            </w:r>
            <w:r>
              <w:rPr>
                <w:rStyle w:val="IndexLink"/>
                <w:rtl w:val="true"/>
              </w:rPr>
              <w:t xml:space="preserve">: </w:t>
            </w:r>
            <w:r>
              <w:rPr>
                <w:rStyle w:val="IndexLink"/>
                <w:rtl w:val="true"/>
              </w:rPr>
              <w:t>صفات بارز و علامات و نسب امام زمان صلوات الله علیه</w:t>
            </w:r>
            <w:r>
              <w:rPr>
                <w:rStyle w:val="IndexLink"/>
                <w:rtl w:val="true"/>
              </w:rPr>
              <w:tab/>
            </w:r>
            <w:r>
              <w:rPr>
                <w:rStyle w:val="IndexLink"/>
              </w:rPr>
              <w:t>97</w:t>
            </w:r>
          </w:hyperlink>
        </w:p>
        <w:p>
          <w:pPr>
            <w:pStyle w:val="Contents4"/>
            <w:tabs>
              <w:tab w:val="clear" w:pos="8176"/>
              <w:tab w:val="right" w:pos="9026" w:leader="dot"/>
            </w:tabs>
            <w:rPr/>
          </w:pPr>
          <w:hyperlink w:anchor="__RefHeading___Toc1691420_2616395394">
            <w:r>
              <w:rPr>
                <w:webHidden/>
                <w:rStyle w:val="IndexLink"/>
                <w:rtl w:val="true"/>
              </w:rPr>
              <w:t>روایات</w:t>
            </w:r>
            <w:r>
              <w:rPr>
                <w:rStyle w:val="IndexLink"/>
                <w:rtl w:val="true"/>
              </w:rPr>
              <w:tab/>
            </w:r>
            <w:r>
              <w:rPr>
                <w:rStyle w:val="IndexLink"/>
              </w:rPr>
              <w:t>98</w:t>
            </w:r>
          </w:hyperlink>
        </w:p>
        <w:p>
          <w:pPr>
            <w:pStyle w:val="Contents5"/>
            <w:tabs>
              <w:tab w:val="clear" w:pos="7892"/>
              <w:tab w:val="right" w:pos="9026" w:leader="dot"/>
            </w:tabs>
            <w:rPr/>
          </w:pPr>
          <w:hyperlink w:anchor="__RefHeading___Toc1691422_2616395394">
            <w:r>
              <w:rPr>
                <w:webHidden/>
                <w:rStyle w:val="IndexLink"/>
                <w:rtl w:val="true"/>
              </w:rPr>
              <w:t xml:space="preserve">روایت </w:t>
            </w:r>
            <w:r>
              <w:rPr>
                <w:rStyle w:val="IndexLink"/>
              </w:rPr>
              <w:t>1</w:t>
            </w:r>
            <w:r>
              <w:rPr>
                <w:rStyle w:val="IndexLink"/>
                <w:rtl w:val="true"/>
              </w:rPr>
              <w:tab/>
            </w:r>
            <w:r>
              <w:rPr>
                <w:rStyle w:val="IndexLink"/>
              </w:rPr>
              <w:t>98</w:t>
            </w:r>
          </w:hyperlink>
        </w:p>
        <w:p>
          <w:pPr>
            <w:pStyle w:val="Contents5"/>
            <w:tabs>
              <w:tab w:val="clear" w:pos="7892"/>
              <w:tab w:val="right" w:pos="9026" w:leader="dot"/>
            </w:tabs>
            <w:rPr/>
          </w:pPr>
          <w:hyperlink w:anchor="__RefHeading___Toc1691424_2616395394">
            <w:r>
              <w:rPr>
                <w:webHidden/>
                <w:rStyle w:val="IndexLink"/>
                <w:rtl w:val="true"/>
              </w:rPr>
              <w:t xml:space="preserve">روایت </w:t>
            </w:r>
            <w:r>
              <w:rPr>
                <w:rStyle w:val="IndexLink"/>
              </w:rPr>
              <w:t>2</w:t>
            </w:r>
            <w:r>
              <w:rPr>
                <w:rStyle w:val="IndexLink"/>
                <w:rtl w:val="true"/>
              </w:rPr>
              <w:tab/>
            </w:r>
            <w:r>
              <w:rPr>
                <w:rStyle w:val="IndexLink"/>
              </w:rPr>
              <w:t>98</w:t>
            </w:r>
          </w:hyperlink>
        </w:p>
        <w:p>
          <w:pPr>
            <w:pStyle w:val="Contents5"/>
            <w:tabs>
              <w:tab w:val="clear" w:pos="7892"/>
              <w:tab w:val="right" w:pos="9026" w:leader="dot"/>
            </w:tabs>
            <w:rPr/>
          </w:pPr>
          <w:hyperlink w:anchor="__RefHeading___Toc1691426_2616395394">
            <w:r>
              <w:rPr>
                <w:webHidden/>
                <w:rStyle w:val="IndexLink"/>
                <w:rtl w:val="true"/>
              </w:rPr>
              <w:t>مؤلف</w:t>
            </w:r>
            <w:r>
              <w:rPr>
                <w:rStyle w:val="IndexLink"/>
                <w:rtl w:val="true"/>
              </w:rPr>
              <w:tab/>
            </w:r>
            <w:r>
              <w:rPr>
                <w:rStyle w:val="IndexLink"/>
              </w:rPr>
              <w:t>98</w:t>
            </w:r>
          </w:hyperlink>
        </w:p>
        <w:p>
          <w:pPr>
            <w:pStyle w:val="Contents5"/>
            <w:tabs>
              <w:tab w:val="clear" w:pos="7892"/>
              <w:tab w:val="right" w:pos="9026" w:leader="dot"/>
            </w:tabs>
            <w:rPr/>
          </w:pPr>
          <w:hyperlink w:anchor="__RefHeading___Toc1691428_2616395394">
            <w:r>
              <w:rPr>
                <w:webHidden/>
                <w:rStyle w:val="IndexLink"/>
                <w:rtl w:val="true"/>
              </w:rPr>
              <w:t>می گویم</w:t>
            </w:r>
            <w:r>
              <w:rPr>
                <w:rStyle w:val="IndexLink"/>
                <w:rtl w:val="true"/>
              </w:rPr>
              <w:tab/>
            </w:r>
            <w:r>
              <w:rPr>
                <w:rStyle w:val="IndexLink"/>
              </w:rPr>
              <w:t>98</w:t>
            </w:r>
          </w:hyperlink>
        </w:p>
        <w:p>
          <w:pPr>
            <w:pStyle w:val="Contents5"/>
            <w:tabs>
              <w:tab w:val="clear" w:pos="7892"/>
              <w:tab w:val="right" w:pos="9026" w:leader="dot"/>
            </w:tabs>
            <w:rPr/>
          </w:pPr>
          <w:hyperlink w:anchor="__RefHeading___Toc1691430_2616395394">
            <w:r>
              <w:rPr>
                <w:webHidden/>
                <w:rStyle w:val="IndexLink"/>
                <w:rtl w:val="true"/>
              </w:rPr>
              <w:t xml:space="preserve">روایت </w:t>
            </w:r>
            <w:r>
              <w:rPr>
                <w:rStyle w:val="IndexLink"/>
              </w:rPr>
              <w:t>3</w:t>
            </w:r>
            <w:r>
              <w:rPr>
                <w:rStyle w:val="IndexLink"/>
                <w:rtl w:val="true"/>
              </w:rPr>
              <w:tab/>
            </w:r>
            <w:r>
              <w:rPr>
                <w:rStyle w:val="IndexLink"/>
              </w:rPr>
              <w:t>98</w:t>
            </w:r>
          </w:hyperlink>
        </w:p>
        <w:p>
          <w:pPr>
            <w:pStyle w:val="Contents5"/>
            <w:tabs>
              <w:tab w:val="clear" w:pos="7892"/>
              <w:tab w:val="right" w:pos="9026" w:leader="dot"/>
            </w:tabs>
            <w:rPr/>
          </w:pPr>
          <w:hyperlink w:anchor="__RefHeading___Toc1691432_2616395394">
            <w:r>
              <w:rPr>
                <w:webHidden/>
                <w:rStyle w:val="IndexLink"/>
                <w:rtl w:val="true"/>
              </w:rPr>
              <w:t>«</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1691434_2616395394">
            <w:r>
              <w:rPr>
                <w:webHidden/>
                <w:rStyle w:val="IndexLink"/>
                <w:rtl w:val="true"/>
              </w:rPr>
              <w:t>«</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1691436_2616395394">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1691438_2616395394">
            <w:r>
              <w:rPr>
                <w:webHidden/>
                <w:rStyle w:val="IndexLink"/>
                <w:rtl w:val="true"/>
              </w:rPr>
              <w:t xml:space="preserve">روایت </w:t>
            </w:r>
            <w:r>
              <w:rPr>
                <w:rStyle w:val="IndexLink"/>
              </w:rPr>
              <w:t>4</w:t>
            </w:r>
            <w:r>
              <w:rPr>
                <w:rStyle w:val="IndexLink"/>
                <w:rtl w:val="true"/>
              </w:rPr>
              <w:tab/>
            </w:r>
            <w:r>
              <w:rPr>
                <w:rStyle w:val="IndexLink"/>
              </w:rPr>
              <w:t>99</w:t>
            </w:r>
          </w:hyperlink>
        </w:p>
        <w:p>
          <w:pPr>
            <w:pStyle w:val="Contents5"/>
            <w:tabs>
              <w:tab w:val="clear" w:pos="7892"/>
              <w:tab w:val="right" w:pos="9026" w:leader="dot"/>
            </w:tabs>
            <w:rPr/>
          </w:pPr>
          <w:hyperlink w:anchor="__RefHeading___Toc1691440_2616395394">
            <w:r>
              <w:rPr>
                <w:webHidden/>
                <w:rStyle w:val="IndexLink"/>
                <w:rtl w:val="true"/>
              </w:rPr>
              <w:t xml:space="preserve">روایت </w:t>
            </w:r>
            <w:r>
              <w:rPr>
                <w:rStyle w:val="IndexLink"/>
              </w:rPr>
              <w:t>5</w:t>
            </w:r>
            <w:r>
              <w:rPr>
                <w:rStyle w:val="IndexLink"/>
                <w:rtl w:val="true"/>
              </w:rPr>
              <w:tab/>
            </w:r>
            <w:r>
              <w:rPr>
                <w:rStyle w:val="IndexLink"/>
              </w:rPr>
              <w:t>100</w:t>
            </w:r>
          </w:hyperlink>
        </w:p>
        <w:p>
          <w:pPr>
            <w:pStyle w:val="Contents5"/>
            <w:tabs>
              <w:tab w:val="clear" w:pos="7892"/>
              <w:tab w:val="right" w:pos="9026" w:leader="dot"/>
            </w:tabs>
            <w:rPr/>
          </w:pPr>
          <w:hyperlink w:anchor="__RefHeading___Toc1691442_2616395394">
            <w:r>
              <w:rPr>
                <w:webHidden/>
                <w:rStyle w:val="IndexLink"/>
                <w:rtl w:val="true"/>
              </w:rPr>
              <w:t>مؤلف</w:t>
            </w:r>
            <w:r>
              <w:rPr>
                <w:rStyle w:val="IndexLink"/>
                <w:rtl w:val="true"/>
              </w:rPr>
              <w:tab/>
            </w:r>
            <w:r>
              <w:rPr>
                <w:rStyle w:val="IndexLink"/>
              </w:rPr>
              <w:t>100</w:t>
            </w:r>
          </w:hyperlink>
        </w:p>
        <w:p>
          <w:pPr>
            <w:pStyle w:val="Contents5"/>
            <w:tabs>
              <w:tab w:val="clear" w:pos="7892"/>
              <w:tab w:val="right" w:pos="9026" w:leader="dot"/>
            </w:tabs>
            <w:rPr/>
          </w:pPr>
          <w:hyperlink w:anchor="__RefHeading___Toc1691444_2616395394">
            <w:r>
              <w:rPr>
                <w:webHidden/>
                <w:rStyle w:val="IndexLink"/>
                <w:rtl w:val="true"/>
              </w:rPr>
              <w:t>«</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1691446_2616395394">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1691448_2616395394">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1691450_2616395394">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1691452_2616395394">
            <w:r>
              <w:rPr>
                <w:webHidden/>
                <w:rStyle w:val="IndexLink"/>
                <w:rtl w:val="true"/>
              </w:rPr>
              <w:t xml:space="preserve">روایت </w:t>
            </w:r>
            <w:r>
              <w:rPr>
                <w:rStyle w:val="IndexLink"/>
              </w:rPr>
              <w:t>6</w:t>
            </w:r>
            <w:r>
              <w:rPr>
                <w:rStyle w:val="IndexLink"/>
                <w:rtl w:val="true"/>
              </w:rPr>
              <w:tab/>
            </w:r>
            <w:r>
              <w:rPr>
                <w:rStyle w:val="IndexLink"/>
              </w:rPr>
              <w:t>101</w:t>
            </w:r>
          </w:hyperlink>
        </w:p>
        <w:p>
          <w:pPr>
            <w:pStyle w:val="Contents5"/>
            <w:tabs>
              <w:tab w:val="clear" w:pos="7892"/>
              <w:tab w:val="right" w:pos="9026" w:leader="dot"/>
            </w:tabs>
            <w:rPr/>
          </w:pPr>
          <w:hyperlink w:anchor="__RefHeading___Toc1691454_2616395394">
            <w:r>
              <w:rPr>
                <w:webHidden/>
                <w:rStyle w:val="IndexLink"/>
                <w:rtl w:val="true"/>
              </w:rPr>
              <w:t xml:space="preserve">روایت </w:t>
            </w:r>
            <w:r>
              <w:rPr>
                <w:rStyle w:val="IndexLink"/>
              </w:rPr>
              <w:t>7</w:t>
            </w:r>
            <w:r>
              <w:rPr>
                <w:rStyle w:val="IndexLink"/>
                <w:rtl w:val="true"/>
              </w:rPr>
              <w:tab/>
            </w:r>
            <w:r>
              <w:rPr>
                <w:rStyle w:val="IndexLink"/>
              </w:rPr>
              <w:t>101</w:t>
            </w:r>
          </w:hyperlink>
        </w:p>
        <w:p>
          <w:pPr>
            <w:pStyle w:val="Contents5"/>
            <w:tabs>
              <w:tab w:val="clear" w:pos="7892"/>
              <w:tab w:val="right" w:pos="9026" w:leader="dot"/>
            </w:tabs>
            <w:rPr/>
          </w:pPr>
          <w:hyperlink w:anchor="__RefHeading___Toc1691456_2616395394">
            <w:r>
              <w:rPr>
                <w:webHidden/>
                <w:rStyle w:val="IndexLink"/>
                <w:rtl w:val="true"/>
              </w:rPr>
              <w:t xml:space="preserve">روایت </w:t>
            </w:r>
            <w:r>
              <w:rPr>
                <w:rStyle w:val="IndexLink"/>
              </w:rPr>
              <w:t>8</w:t>
            </w:r>
            <w:r>
              <w:rPr>
                <w:rStyle w:val="IndexLink"/>
                <w:rtl w:val="true"/>
              </w:rPr>
              <w:tab/>
            </w:r>
            <w:r>
              <w:rPr>
                <w:rStyle w:val="IndexLink"/>
              </w:rPr>
              <w:t>102</w:t>
            </w:r>
          </w:hyperlink>
        </w:p>
        <w:p>
          <w:pPr>
            <w:pStyle w:val="Contents5"/>
            <w:tabs>
              <w:tab w:val="clear" w:pos="7892"/>
              <w:tab w:val="right" w:pos="9026" w:leader="dot"/>
            </w:tabs>
            <w:rPr/>
          </w:pPr>
          <w:hyperlink w:anchor="__RefHeading___Toc1691458_2616395394">
            <w:r>
              <w:rPr>
                <w:webHidden/>
                <w:rStyle w:val="IndexLink"/>
                <w:rtl w:val="true"/>
              </w:rPr>
              <w:t>مؤلف</w:t>
            </w:r>
            <w:r>
              <w:rPr>
                <w:rStyle w:val="IndexLink"/>
                <w:rtl w:val="true"/>
              </w:rPr>
              <w:tab/>
            </w:r>
            <w:r>
              <w:rPr>
                <w:rStyle w:val="IndexLink"/>
              </w:rPr>
              <w:t>102</w:t>
            </w:r>
          </w:hyperlink>
        </w:p>
        <w:p>
          <w:pPr>
            <w:pStyle w:val="Contents5"/>
            <w:tabs>
              <w:tab w:val="clear" w:pos="7892"/>
              <w:tab w:val="right" w:pos="9026" w:leader="dot"/>
            </w:tabs>
            <w:rPr/>
          </w:pPr>
          <w:hyperlink w:anchor="__RefHeading___Toc1691460_2616395394">
            <w:r>
              <w:rPr>
                <w:webHidden/>
                <w:rStyle w:val="IndexLink"/>
                <w:rtl w:val="true"/>
              </w:rPr>
              <w:t>«</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1691462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691464_2616395394">
            <w:r>
              <w:rPr>
                <w:webHidden/>
                <w:rStyle w:val="IndexLink"/>
                <w:rtl w:val="true"/>
              </w:rPr>
              <w:t>«</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1691466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691468_2616395394">
            <w:r>
              <w:rPr>
                <w:webHidden/>
                <w:rStyle w:val="IndexLink"/>
                <w:rtl w:val="true"/>
              </w:rPr>
              <w:t xml:space="preserve">روایت </w:t>
            </w:r>
            <w:r>
              <w:rPr>
                <w:rStyle w:val="IndexLink"/>
              </w:rPr>
              <w:t>9</w:t>
            </w:r>
            <w:r>
              <w:rPr>
                <w:rStyle w:val="IndexLink"/>
                <w:rtl w:val="true"/>
              </w:rPr>
              <w:tab/>
            </w:r>
            <w:r>
              <w:rPr>
                <w:rStyle w:val="IndexLink"/>
              </w:rPr>
              <w:t>103</w:t>
            </w:r>
          </w:hyperlink>
        </w:p>
        <w:p>
          <w:pPr>
            <w:pStyle w:val="Contents5"/>
            <w:tabs>
              <w:tab w:val="clear" w:pos="7892"/>
              <w:tab w:val="right" w:pos="9026" w:leader="dot"/>
            </w:tabs>
            <w:rPr/>
          </w:pPr>
          <w:hyperlink w:anchor="__RefHeading___Toc1691470_2616395394">
            <w:r>
              <w:rPr>
                <w:webHidden/>
                <w:rStyle w:val="IndexLink"/>
                <w:rtl w:val="true"/>
              </w:rPr>
              <w:t>مؤلف</w:t>
            </w:r>
            <w:r>
              <w:rPr>
                <w:rStyle w:val="IndexLink"/>
                <w:rtl w:val="true"/>
              </w:rPr>
              <w:tab/>
            </w:r>
            <w:r>
              <w:rPr>
                <w:rStyle w:val="IndexLink"/>
              </w:rPr>
              <w:t>103</w:t>
            </w:r>
          </w:hyperlink>
        </w:p>
        <w:p>
          <w:pPr>
            <w:pStyle w:val="Contents5"/>
            <w:tabs>
              <w:tab w:val="clear" w:pos="7892"/>
              <w:tab w:val="right" w:pos="9026" w:leader="dot"/>
            </w:tabs>
            <w:rPr/>
          </w:pPr>
          <w:hyperlink w:anchor="__RefHeading___Toc1691472_2616395394">
            <w:r>
              <w:rPr>
                <w:webHidden/>
                <w:rStyle w:val="IndexLink"/>
                <w:rtl w:val="true"/>
              </w:rPr>
              <w:t xml:space="preserve">روایت </w:t>
            </w:r>
            <w:r>
              <w:rPr>
                <w:rStyle w:val="IndexLink"/>
              </w:rPr>
              <w:t>10</w:t>
            </w:r>
            <w:r>
              <w:rPr>
                <w:rStyle w:val="IndexLink"/>
                <w:rtl w:val="true"/>
              </w:rPr>
              <w:tab/>
            </w:r>
            <w:r>
              <w:rPr>
                <w:rStyle w:val="IndexLink"/>
              </w:rPr>
              <w:t>104</w:t>
            </w:r>
          </w:hyperlink>
        </w:p>
        <w:p>
          <w:pPr>
            <w:pStyle w:val="Contents5"/>
            <w:tabs>
              <w:tab w:val="clear" w:pos="7892"/>
              <w:tab w:val="right" w:pos="9026" w:leader="dot"/>
            </w:tabs>
            <w:rPr/>
          </w:pPr>
          <w:hyperlink w:anchor="__RefHeading___Toc1691474_2616395394">
            <w:r>
              <w:rPr>
                <w:webHidden/>
                <w:rStyle w:val="IndexLink"/>
                <w:rtl w:val="true"/>
              </w:rPr>
              <w:t>مؤلف</w:t>
            </w:r>
            <w:r>
              <w:rPr>
                <w:rStyle w:val="IndexLink"/>
                <w:rtl w:val="true"/>
              </w:rPr>
              <w:tab/>
            </w:r>
            <w:r>
              <w:rPr>
                <w:rStyle w:val="IndexLink"/>
              </w:rPr>
              <w:t>104</w:t>
            </w:r>
          </w:hyperlink>
        </w:p>
        <w:p>
          <w:pPr>
            <w:pStyle w:val="Contents5"/>
            <w:tabs>
              <w:tab w:val="clear" w:pos="7892"/>
              <w:tab w:val="right" w:pos="9026" w:leader="dot"/>
            </w:tabs>
            <w:rPr/>
          </w:pPr>
          <w:hyperlink w:anchor="__RefHeading___Toc1691476_2616395394">
            <w:r>
              <w:rPr>
                <w:webHidden/>
                <w:rStyle w:val="IndexLink"/>
                <w:rtl w:val="true"/>
              </w:rPr>
              <w:t>«</w:t>
            </w:r>
            <w:r>
              <w:rPr>
                <w:rStyle w:val="IndexLink"/>
              </w:rPr>
              <w:t>11</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78_2616395394">
            <w:r>
              <w:rPr>
                <w:webHidden/>
                <w:rStyle w:val="IndexLink"/>
                <w:rtl w:val="true"/>
              </w:rPr>
              <w:t>«</w:t>
            </w:r>
            <w:r>
              <w:rPr>
                <w:rStyle w:val="IndexLink"/>
              </w:rPr>
              <w:t>12</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80_2616395394">
            <w:r>
              <w:rPr>
                <w:webHidden/>
                <w:rStyle w:val="IndexLink"/>
                <w:rtl w:val="true"/>
              </w:rPr>
              <w:t>«</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82_2616395394">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84_2616395394">
            <w:r>
              <w:rPr>
                <w:webHidden/>
                <w:rStyle w:val="IndexLink"/>
                <w:rtl w:val="true"/>
              </w:rPr>
              <w:t>«</w:t>
            </w:r>
            <w:r>
              <w:rPr>
                <w:rStyle w:val="IndexLink"/>
              </w:rPr>
              <w:t>15</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86_2616395394">
            <w:r>
              <w:rPr>
                <w:webHidden/>
                <w:rStyle w:val="IndexLink"/>
                <w:rtl w:val="true"/>
              </w:rPr>
              <w:t>«</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1691488_2616395394">
            <w:r>
              <w:rPr>
                <w:webHidden/>
                <w:rStyle w:val="IndexLink"/>
                <w:rtl w:val="true"/>
              </w:rPr>
              <w:t xml:space="preserve">روایت </w:t>
            </w:r>
            <w:r>
              <w:rPr>
                <w:rStyle w:val="IndexLink"/>
              </w:rPr>
              <w:t>11</w:t>
            </w:r>
            <w:r>
              <w:rPr>
                <w:rStyle w:val="IndexLink"/>
                <w:rtl w:val="true"/>
              </w:rPr>
              <w:tab/>
            </w:r>
            <w:r>
              <w:rPr>
                <w:rStyle w:val="IndexLink"/>
              </w:rPr>
              <w:t>105</w:t>
            </w:r>
          </w:hyperlink>
        </w:p>
        <w:p>
          <w:pPr>
            <w:pStyle w:val="Contents5"/>
            <w:tabs>
              <w:tab w:val="clear" w:pos="7892"/>
              <w:tab w:val="right" w:pos="9026" w:leader="dot"/>
            </w:tabs>
            <w:rPr/>
          </w:pPr>
          <w:hyperlink w:anchor="__RefHeading___Toc1691490_2616395394">
            <w:r>
              <w:rPr>
                <w:webHidden/>
                <w:rStyle w:val="IndexLink"/>
                <w:rtl w:val="true"/>
              </w:rPr>
              <w:t xml:space="preserve">روایت </w:t>
            </w:r>
            <w:r>
              <w:rPr>
                <w:rStyle w:val="IndexLink"/>
              </w:rPr>
              <w:t>12</w:t>
            </w:r>
            <w:r>
              <w:rPr>
                <w:rStyle w:val="IndexLink"/>
                <w:rtl w:val="true"/>
              </w:rPr>
              <w:tab/>
            </w:r>
            <w:r>
              <w:rPr>
                <w:rStyle w:val="IndexLink"/>
              </w:rPr>
              <w:t>106</w:t>
            </w:r>
          </w:hyperlink>
        </w:p>
        <w:p>
          <w:pPr>
            <w:pStyle w:val="Contents5"/>
            <w:tabs>
              <w:tab w:val="clear" w:pos="7892"/>
              <w:tab w:val="right" w:pos="9026" w:leader="dot"/>
            </w:tabs>
            <w:rPr/>
          </w:pPr>
          <w:hyperlink w:anchor="__RefHeading___Toc1691492_2616395394">
            <w:r>
              <w:rPr>
                <w:webHidden/>
                <w:rStyle w:val="IndexLink"/>
                <w:rtl w:val="true"/>
              </w:rPr>
              <w:t xml:space="preserve">روایت </w:t>
            </w:r>
            <w:r>
              <w:rPr>
                <w:rStyle w:val="IndexLink"/>
              </w:rPr>
              <w:t>13</w:t>
            </w:r>
            <w:r>
              <w:rPr>
                <w:rStyle w:val="IndexLink"/>
                <w:rtl w:val="true"/>
              </w:rPr>
              <w:tab/>
            </w:r>
            <w:r>
              <w:rPr>
                <w:rStyle w:val="IndexLink"/>
              </w:rPr>
              <w:t>106</w:t>
            </w:r>
          </w:hyperlink>
        </w:p>
        <w:p>
          <w:pPr>
            <w:pStyle w:val="Contents5"/>
            <w:tabs>
              <w:tab w:val="clear" w:pos="7892"/>
              <w:tab w:val="right" w:pos="9026" w:leader="dot"/>
            </w:tabs>
            <w:rPr/>
          </w:pPr>
          <w:hyperlink w:anchor="__RefHeading___Toc1691494_2616395394">
            <w:r>
              <w:rPr>
                <w:webHidden/>
                <w:rStyle w:val="IndexLink"/>
                <w:rtl w:val="true"/>
              </w:rPr>
              <w:t xml:space="preserve">روایت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1691496_2616395394">
            <w:r>
              <w:rPr>
                <w:webHidden/>
                <w:rStyle w:val="IndexLink"/>
                <w:rtl w:val="true"/>
              </w:rPr>
              <w:t xml:space="preserve">روایت </w:t>
            </w:r>
            <w:r>
              <w:rPr>
                <w:rStyle w:val="IndexLink"/>
              </w:rPr>
              <w:t>15</w:t>
            </w:r>
            <w:r>
              <w:rPr>
                <w:rStyle w:val="IndexLink"/>
                <w:rtl w:val="true"/>
              </w:rPr>
              <w:tab/>
            </w:r>
            <w:r>
              <w:rPr>
                <w:rStyle w:val="IndexLink"/>
              </w:rPr>
              <w:t>106</w:t>
            </w:r>
          </w:hyperlink>
        </w:p>
        <w:p>
          <w:pPr>
            <w:pStyle w:val="Contents5"/>
            <w:tabs>
              <w:tab w:val="clear" w:pos="7892"/>
              <w:tab w:val="right" w:pos="9026" w:leader="dot"/>
            </w:tabs>
            <w:rPr/>
          </w:pPr>
          <w:hyperlink w:anchor="__RefHeading___Toc1691498_2616395394">
            <w:r>
              <w:rPr>
                <w:webHidden/>
                <w:rStyle w:val="IndexLink"/>
                <w:rtl w:val="true"/>
              </w:rPr>
              <w:t xml:space="preserve">روایت </w:t>
            </w:r>
            <w:r>
              <w:rPr>
                <w:rStyle w:val="IndexLink"/>
              </w:rPr>
              <w:t>16</w:t>
            </w:r>
            <w:r>
              <w:rPr>
                <w:rStyle w:val="IndexLink"/>
                <w:rtl w:val="true"/>
              </w:rPr>
              <w:tab/>
            </w:r>
            <w:r>
              <w:rPr>
                <w:rStyle w:val="IndexLink"/>
              </w:rPr>
              <w:t>106</w:t>
            </w:r>
          </w:hyperlink>
        </w:p>
        <w:p>
          <w:pPr>
            <w:pStyle w:val="Contents5"/>
            <w:tabs>
              <w:tab w:val="clear" w:pos="7892"/>
              <w:tab w:val="right" w:pos="9026" w:leader="dot"/>
            </w:tabs>
            <w:rPr/>
          </w:pPr>
          <w:hyperlink w:anchor="__RefHeading___Toc1691500_2616395394">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691502_2616395394">
            <w:r>
              <w:rPr>
                <w:webHidden/>
                <w:rStyle w:val="IndexLink"/>
                <w:rtl w:val="true"/>
              </w:rPr>
              <w:t>«</w:t>
            </w:r>
            <w:r>
              <w:rPr>
                <w:rStyle w:val="IndexLink"/>
              </w:rPr>
              <w:t>17</w:t>
            </w:r>
            <w:r>
              <w:rPr>
                <w:rStyle w:val="IndexLink"/>
                <w:rtl w:val="true"/>
              </w:rPr>
              <w:t>»</w:t>
              <w:tab/>
            </w:r>
            <w:r>
              <w:rPr>
                <w:rStyle w:val="IndexLink"/>
              </w:rPr>
              <w:t>107</w:t>
            </w:r>
          </w:hyperlink>
        </w:p>
        <w:p>
          <w:pPr>
            <w:pStyle w:val="Contents5"/>
            <w:tabs>
              <w:tab w:val="clear" w:pos="7892"/>
              <w:tab w:val="right" w:pos="9026" w:leader="dot"/>
            </w:tabs>
            <w:rPr/>
          </w:pPr>
          <w:hyperlink w:anchor="__RefHeading___Toc1691504_2616395394">
            <w:r>
              <w:rPr>
                <w:webHidden/>
                <w:rStyle w:val="IndexLink"/>
                <w:rtl w:val="true"/>
              </w:rPr>
              <w:t>«</w:t>
            </w:r>
            <w:r>
              <w:rPr>
                <w:rStyle w:val="IndexLink"/>
              </w:rPr>
              <w:t>18</w:t>
            </w:r>
            <w:r>
              <w:rPr>
                <w:rStyle w:val="IndexLink"/>
                <w:rtl w:val="true"/>
              </w:rPr>
              <w:t>»</w:t>
              <w:tab/>
            </w:r>
            <w:r>
              <w:rPr>
                <w:rStyle w:val="IndexLink"/>
              </w:rPr>
              <w:t>107</w:t>
            </w:r>
          </w:hyperlink>
        </w:p>
        <w:p>
          <w:pPr>
            <w:pStyle w:val="Contents5"/>
            <w:tabs>
              <w:tab w:val="clear" w:pos="7892"/>
              <w:tab w:val="right" w:pos="9026" w:leader="dot"/>
            </w:tabs>
            <w:rPr/>
          </w:pPr>
          <w:hyperlink w:anchor="__RefHeading___Toc1691506_2616395394">
            <w:r>
              <w:rPr>
                <w:webHidden/>
                <w:rStyle w:val="IndexLink"/>
                <w:rtl w:val="true"/>
              </w:rPr>
              <w:t>«</w:t>
            </w:r>
            <w:r>
              <w:rPr>
                <w:rStyle w:val="IndexLink"/>
              </w:rPr>
              <w:t>19</w:t>
            </w:r>
            <w:r>
              <w:rPr>
                <w:rStyle w:val="IndexLink"/>
                <w:rtl w:val="true"/>
              </w:rPr>
              <w:t>»</w:t>
              <w:tab/>
            </w:r>
            <w:r>
              <w:rPr>
                <w:rStyle w:val="IndexLink"/>
              </w:rPr>
              <w:t>107</w:t>
            </w:r>
          </w:hyperlink>
        </w:p>
        <w:p>
          <w:pPr>
            <w:pStyle w:val="Contents5"/>
            <w:tabs>
              <w:tab w:val="clear" w:pos="7892"/>
              <w:tab w:val="right" w:pos="9026" w:leader="dot"/>
            </w:tabs>
            <w:rPr/>
          </w:pPr>
          <w:hyperlink w:anchor="__RefHeading___Toc1691508_2616395394">
            <w:r>
              <w:rPr>
                <w:webHidden/>
                <w:rStyle w:val="IndexLink"/>
                <w:rtl w:val="true"/>
              </w:rPr>
              <w:t>«</w:t>
            </w:r>
            <w:r>
              <w:rPr>
                <w:rStyle w:val="IndexLink"/>
              </w:rPr>
              <w:t>20</w:t>
            </w:r>
            <w:r>
              <w:rPr>
                <w:rStyle w:val="IndexLink"/>
                <w:rtl w:val="true"/>
              </w:rPr>
              <w:t>»</w:t>
              <w:tab/>
            </w:r>
            <w:r>
              <w:rPr>
                <w:rStyle w:val="IndexLink"/>
              </w:rPr>
              <w:t>107</w:t>
            </w:r>
          </w:hyperlink>
        </w:p>
        <w:p>
          <w:pPr>
            <w:pStyle w:val="Contents5"/>
            <w:tabs>
              <w:tab w:val="clear" w:pos="7892"/>
              <w:tab w:val="right" w:pos="9026" w:leader="dot"/>
            </w:tabs>
            <w:rPr/>
          </w:pPr>
          <w:hyperlink w:anchor="__RefHeading___Toc1691510_2616395394">
            <w:r>
              <w:rPr>
                <w:webHidden/>
                <w:rStyle w:val="IndexLink"/>
                <w:rtl w:val="true"/>
              </w:rPr>
              <w:t>مؤلف</w:t>
            </w:r>
            <w:r>
              <w:rPr>
                <w:rStyle w:val="IndexLink"/>
                <w:rtl w:val="true"/>
              </w:rPr>
              <w:tab/>
            </w:r>
            <w:r>
              <w:rPr>
                <w:rStyle w:val="IndexLink"/>
              </w:rPr>
              <w:t>107</w:t>
            </w:r>
          </w:hyperlink>
        </w:p>
        <w:p>
          <w:pPr>
            <w:pStyle w:val="Contents5"/>
            <w:tabs>
              <w:tab w:val="clear" w:pos="7892"/>
              <w:tab w:val="right" w:pos="9026" w:leader="dot"/>
            </w:tabs>
            <w:rPr/>
          </w:pPr>
          <w:hyperlink w:anchor="__RefHeading___Toc1691512_2616395394">
            <w:r>
              <w:rPr>
                <w:webHidden/>
                <w:rStyle w:val="IndexLink"/>
                <w:rtl w:val="true"/>
              </w:rPr>
              <w:t xml:space="preserve">روایت </w:t>
            </w:r>
            <w:r>
              <w:rPr>
                <w:rStyle w:val="IndexLink"/>
              </w:rPr>
              <w:t>17</w:t>
            </w:r>
            <w:r>
              <w:rPr>
                <w:rStyle w:val="IndexLink"/>
                <w:rtl w:val="true"/>
              </w:rPr>
              <w:tab/>
            </w:r>
            <w:r>
              <w:rPr>
                <w:rStyle w:val="IndexLink"/>
              </w:rPr>
              <w:t>108</w:t>
            </w:r>
          </w:hyperlink>
        </w:p>
        <w:p>
          <w:pPr>
            <w:pStyle w:val="Contents5"/>
            <w:tabs>
              <w:tab w:val="clear" w:pos="7892"/>
              <w:tab w:val="right" w:pos="9026" w:leader="dot"/>
            </w:tabs>
            <w:rPr/>
          </w:pPr>
          <w:hyperlink w:anchor="__RefHeading___Toc1691514_2616395394">
            <w:r>
              <w:rPr>
                <w:webHidden/>
                <w:rStyle w:val="IndexLink"/>
                <w:rtl w:val="true"/>
              </w:rPr>
              <w:t xml:space="preserve">روایت </w:t>
            </w:r>
            <w:r>
              <w:rPr>
                <w:rStyle w:val="IndexLink"/>
              </w:rPr>
              <w:t>18</w:t>
            </w:r>
            <w:r>
              <w:rPr>
                <w:rStyle w:val="IndexLink"/>
                <w:rtl w:val="true"/>
              </w:rPr>
              <w:tab/>
            </w:r>
            <w:r>
              <w:rPr>
                <w:rStyle w:val="IndexLink"/>
              </w:rPr>
              <w:t>108</w:t>
            </w:r>
          </w:hyperlink>
        </w:p>
        <w:p>
          <w:pPr>
            <w:pStyle w:val="Contents5"/>
            <w:tabs>
              <w:tab w:val="clear" w:pos="7892"/>
              <w:tab w:val="right" w:pos="9026" w:leader="dot"/>
            </w:tabs>
            <w:rPr/>
          </w:pPr>
          <w:hyperlink w:anchor="__RefHeading___Toc1691516_2616395394">
            <w:r>
              <w:rPr>
                <w:webHidden/>
                <w:rStyle w:val="IndexLink"/>
                <w:rtl w:val="true"/>
              </w:rPr>
              <w:t xml:space="preserve">روایت </w:t>
            </w:r>
            <w:r>
              <w:rPr>
                <w:rStyle w:val="IndexLink"/>
              </w:rPr>
              <w:t>19</w:t>
            </w:r>
            <w:r>
              <w:rPr>
                <w:rStyle w:val="IndexLink"/>
                <w:rtl w:val="true"/>
              </w:rPr>
              <w:tab/>
            </w:r>
            <w:r>
              <w:rPr>
                <w:rStyle w:val="IndexLink"/>
              </w:rPr>
              <w:t>108</w:t>
            </w:r>
          </w:hyperlink>
        </w:p>
        <w:p>
          <w:pPr>
            <w:pStyle w:val="Contents5"/>
            <w:tabs>
              <w:tab w:val="clear" w:pos="7892"/>
              <w:tab w:val="right" w:pos="9026" w:leader="dot"/>
            </w:tabs>
            <w:rPr/>
          </w:pPr>
          <w:hyperlink w:anchor="__RefHeading___Toc1691518_2616395394">
            <w:r>
              <w:rPr>
                <w:webHidden/>
                <w:rStyle w:val="IndexLink"/>
                <w:rtl w:val="true"/>
              </w:rPr>
              <w:t xml:space="preserve">روایت </w:t>
            </w:r>
            <w:r>
              <w:rPr>
                <w:rStyle w:val="IndexLink"/>
              </w:rPr>
              <w:t>20</w:t>
            </w:r>
            <w:r>
              <w:rPr>
                <w:rStyle w:val="IndexLink"/>
                <w:rtl w:val="true"/>
              </w:rPr>
              <w:tab/>
            </w:r>
            <w:r>
              <w:rPr>
                <w:rStyle w:val="IndexLink"/>
              </w:rPr>
              <w:t>108</w:t>
            </w:r>
          </w:hyperlink>
        </w:p>
        <w:p>
          <w:pPr>
            <w:pStyle w:val="Contents5"/>
            <w:tabs>
              <w:tab w:val="clear" w:pos="7892"/>
              <w:tab w:val="right" w:pos="9026" w:leader="dot"/>
            </w:tabs>
            <w:rPr/>
          </w:pPr>
          <w:hyperlink w:anchor="__RefHeading___Toc1691520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1691522_2616395394">
            <w:r>
              <w:rPr>
                <w:webHidden/>
                <w:rStyle w:val="IndexLink"/>
                <w:rtl w:val="true"/>
              </w:rPr>
              <w:t>«</w:t>
            </w:r>
            <w:r>
              <w:rPr>
                <w:rStyle w:val="IndexLink"/>
              </w:rPr>
              <w:t>21</w:t>
            </w:r>
            <w:r>
              <w:rPr>
                <w:rStyle w:val="IndexLink"/>
                <w:rtl w:val="true"/>
              </w:rPr>
              <w:t>»</w:t>
              <w:tab/>
            </w:r>
            <w:r>
              <w:rPr>
                <w:rStyle w:val="IndexLink"/>
              </w:rPr>
              <w:t>109</w:t>
            </w:r>
          </w:hyperlink>
        </w:p>
        <w:p>
          <w:pPr>
            <w:pStyle w:val="Contents5"/>
            <w:tabs>
              <w:tab w:val="clear" w:pos="7892"/>
              <w:tab w:val="right" w:pos="9026" w:leader="dot"/>
            </w:tabs>
            <w:rPr/>
          </w:pPr>
          <w:hyperlink w:anchor="__RefHeading___Toc1691524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1691526_2616395394">
            <w:r>
              <w:rPr>
                <w:webHidden/>
                <w:rStyle w:val="IndexLink"/>
                <w:rtl w:val="true"/>
              </w:rPr>
              <w:t>«</w:t>
            </w:r>
            <w:r>
              <w:rPr>
                <w:rStyle w:val="IndexLink"/>
              </w:rPr>
              <w:t>22</w:t>
            </w:r>
            <w:r>
              <w:rPr>
                <w:rStyle w:val="IndexLink"/>
                <w:rtl w:val="true"/>
              </w:rPr>
              <w:t>»</w:t>
              <w:tab/>
            </w:r>
            <w:r>
              <w:rPr>
                <w:rStyle w:val="IndexLink"/>
              </w:rPr>
              <w:t>109</w:t>
            </w:r>
          </w:hyperlink>
        </w:p>
        <w:p>
          <w:pPr>
            <w:pStyle w:val="Contents5"/>
            <w:tabs>
              <w:tab w:val="clear" w:pos="7892"/>
              <w:tab w:val="right" w:pos="9026" w:leader="dot"/>
            </w:tabs>
            <w:rPr/>
          </w:pPr>
          <w:hyperlink w:anchor="__RefHeading___Toc1691528_2616395394">
            <w:r>
              <w:rPr>
                <w:webHidden/>
                <w:rStyle w:val="IndexLink"/>
                <w:rtl w:val="true"/>
              </w:rPr>
              <w:t>مؤلف</w:t>
            </w:r>
            <w:r>
              <w:rPr>
                <w:rStyle w:val="IndexLink"/>
                <w:rtl w:val="true"/>
              </w:rPr>
              <w:tab/>
            </w:r>
            <w:r>
              <w:rPr>
                <w:rStyle w:val="IndexLink"/>
              </w:rPr>
              <w:t>109</w:t>
            </w:r>
          </w:hyperlink>
        </w:p>
        <w:p>
          <w:pPr>
            <w:pStyle w:val="Contents5"/>
            <w:tabs>
              <w:tab w:val="clear" w:pos="7892"/>
              <w:tab w:val="right" w:pos="9026" w:leader="dot"/>
            </w:tabs>
            <w:rPr/>
          </w:pPr>
          <w:hyperlink w:anchor="__RefHeading___Toc1691530_2616395394">
            <w:r>
              <w:rPr>
                <w:webHidden/>
                <w:rStyle w:val="IndexLink"/>
                <w:rtl w:val="true"/>
              </w:rPr>
              <w:t xml:space="preserve">روایت </w:t>
            </w:r>
            <w:r>
              <w:rPr>
                <w:rStyle w:val="IndexLink"/>
              </w:rPr>
              <w:t>21</w:t>
            </w:r>
            <w:r>
              <w:rPr>
                <w:rStyle w:val="IndexLink"/>
                <w:rtl w:val="true"/>
              </w:rPr>
              <w:tab/>
            </w:r>
            <w:r>
              <w:rPr>
                <w:rStyle w:val="IndexLink"/>
              </w:rPr>
              <w:t>109</w:t>
            </w:r>
          </w:hyperlink>
        </w:p>
        <w:p>
          <w:pPr>
            <w:pStyle w:val="Contents5"/>
            <w:tabs>
              <w:tab w:val="clear" w:pos="7892"/>
              <w:tab w:val="right" w:pos="9026" w:leader="dot"/>
            </w:tabs>
            <w:rPr/>
          </w:pPr>
          <w:hyperlink w:anchor="__RefHeading___Toc1691532_2616395394">
            <w:r>
              <w:rPr>
                <w:webHidden/>
                <w:rStyle w:val="IndexLink"/>
                <w:rtl w:val="true"/>
              </w:rPr>
              <w:t>مؤلف</w:t>
            </w:r>
            <w:r>
              <w:rPr>
                <w:rStyle w:val="IndexLink"/>
                <w:rtl w:val="true"/>
              </w:rPr>
              <w:tab/>
            </w:r>
            <w:r>
              <w:rPr>
                <w:rStyle w:val="IndexLink"/>
              </w:rPr>
              <w:t>110</w:t>
            </w:r>
          </w:hyperlink>
        </w:p>
        <w:p>
          <w:pPr>
            <w:pStyle w:val="Contents5"/>
            <w:tabs>
              <w:tab w:val="clear" w:pos="7892"/>
              <w:tab w:val="right" w:pos="9026" w:leader="dot"/>
            </w:tabs>
            <w:rPr/>
          </w:pPr>
          <w:hyperlink w:anchor="__RefHeading___Toc1691534_2616395394">
            <w:r>
              <w:rPr>
                <w:webHidden/>
                <w:rStyle w:val="IndexLink"/>
                <w:rtl w:val="true"/>
              </w:rPr>
              <w:t xml:space="preserve">روایت </w:t>
            </w:r>
            <w:r>
              <w:rPr>
                <w:rStyle w:val="IndexLink"/>
              </w:rPr>
              <w:t>22</w:t>
            </w:r>
            <w:r>
              <w:rPr>
                <w:rStyle w:val="IndexLink"/>
                <w:rtl w:val="true"/>
              </w:rPr>
              <w:tab/>
            </w:r>
            <w:r>
              <w:rPr>
                <w:rStyle w:val="IndexLink"/>
              </w:rPr>
              <w:t>110</w:t>
            </w:r>
          </w:hyperlink>
        </w:p>
        <w:p>
          <w:pPr>
            <w:pStyle w:val="Contents5"/>
            <w:tabs>
              <w:tab w:val="clear" w:pos="7892"/>
              <w:tab w:val="right" w:pos="9026" w:leader="dot"/>
            </w:tabs>
            <w:rPr/>
          </w:pPr>
          <w:hyperlink w:anchor="__RefHeading___Toc1691536_2616395394">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1691538_2616395394">
            <w:r>
              <w:rPr>
                <w:webHidden/>
                <w:rStyle w:val="IndexLink"/>
                <w:rtl w:val="true"/>
              </w:rPr>
              <w:t>«</w:t>
            </w:r>
            <w:r>
              <w:rPr>
                <w:rStyle w:val="IndexLink"/>
              </w:rPr>
              <w:t>23</w:t>
            </w:r>
            <w:r>
              <w:rPr>
                <w:rStyle w:val="IndexLink"/>
                <w:rtl w:val="true"/>
              </w:rPr>
              <w:t>»</w:t>
              <w:tab/>
            </w:r>
            <w:r>
              <w:rPr>
                <w:rStyle w:val="IndexLink"/>
              </w:rPr>
              <w:t>111</w:t>
            </w:r>
          </w:hyperlink>
        </w:p>
        <w:p>
          <w:pPr>
            <w:pStyle w:val="Contents5"/>
            <w:tabs>
              <w:tab w:val="clear" w:pos="7892"/>
              <w:tab w:val="right" w:pos="9026" w:leader="dot"/>
            </w:tabs>
            <w:rPr/>
          </w:pPr>
          <w:hyperlink w:anchor="__RefHeading___Toc1691540_2616395394">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1691542_2616395394">
            <w:r>
              <w:rPr>
                <w:webHidden/>
                <w:rStyle w:val="IndexLink"/>
                <w:rtl w:val="true"/>
              </w:rPr>
              <w:t>«</w:t>
            </w:r>
            <w:r>
              <w:rPr>
                <w:rStyle w:val="IndexLink"/>
              </w:rPr>
              <w:t>24</w:t>
            </w:r>
            <w:r>
              <w:rPr>
                <w:rStyle w:val="IndexLink"/>
                <w:rtl w:val="true"/>
              </w:rPr>
              <w:t>»</w:t>
              <w:tab/>
            </w:r>
            <w:r>
              <w:rPr>
                <w:rStyle w:val="IndexLink"/>
              </w:rPr>
              <w:t>111</w:t>
            </w:r>
          </w:hyperlink>
        </w:p>
        <w:p>
          <w:pPr>
            <w:pStyle w:val="Contents5"/>
            <w:tabs>
              <w:tab w:val="clear" w:pos="7892"/>
              <w:tab w:val="right" w:pos="9026" w:leader="dot"/>
            </w:tabs>
            <w:rPr/>
          </w:pPr>
          <w:hyperlink w:anchor="__RefHeading___Toc1691544_2616395394">
            <w:r>
              <w:rPr>
                <w:webHidden/>
                <w:rStyle w:val="IndexLink"/>
                <w:rtl w:val="true"/>
              </w:rPr>
              <w:t>مؤلف</w:t>
            </w:r>
            <w:r>
              <w:rPr>
                <w:rStyle w:val="IndexLink"/>
                <w:rtl w:val="true"/>
              </w:rPr>
              <w:tab/>
            </w:r>
            <w:r>
              <w:rPr>
                <w:rStyle w:val="IndexLink"/>
              </w:rPr>
              <w:t>111</w:t>
            </w:r>
          </w:hyperlink>
        </w:p>
        <w:p>
          <w:pPr>
            <w:pStyle w:val="Contents5"/>
            <w:tabs>
              <w:tab w:val="clear" w:pos="7892"/>
              <w:tab w:val="right" w:pos="9026" w:leader="dot"/>
            </w:tabs>
            <w:rPr/>
          </w:pPr>
          <w:hyperlink w:anchor="__RefHeading___Toc1691546_2616395394">
            <w:r>
              <w:rPr>
                <w:webHidden/>
                <w:rStyle w:val="IndexLink"/>
                <w:rtl w:val="true"/>
              </w:rPr>
              <w:t xml:space="preserve">روایت </w:t>
            </w:r>
            <w:r>
              <w:rPr>
                <w:rStyle w:val="IndexLink"/>
              </w:rPr>
              <w:t>23</w:t>
            </w:r>
            <w:r>
              <w:rPr>
                <w:rStyle w:val="IndexLink"/>
                <w:rtl w:val="true"/>
              </w:rPr>
              <w:tab/>
            </w:r>
            <w:r>
              <w:rPr>
                <w:rStyle w:val="IndexLink"/>
              </w:rPr>
              <w:t>111</w:t>
            </w:r>
          </w:hyperlink>
        </w:p>
        <w:p>
          <w:pPr>
            <w:pStyle w:val="Contents5"/>
            <w:tabs>
              <w:tab w:val="clear" w:pos="7892"/>
              <w:tab w:val="right" w:pos="9026" w:leader="dot"/>
            </w:tabs>
            <w:rPr/>
          </w:pPr>
          <w:hyperlink w:anchor="__RefHeading___Toc1691548_2616395394">
            <w:r>
              <w:rPr>
                <w:webHidden/>
                <w:rStyle w:val="IndexLink"/>
                <w:rtl w:val="true"/>
              </w:rPr>
              <w:t>مؤلف</w:t>
            </w:r>
            <w:r>
              <w:rPr>
                <w:rStyle w:val="IndexLink"/>
                <w:rtl w:val="true"/>
              </w:rPr>
              <w:tab/>
            </w:r>
            <w:r>
              <w:rPr>
                <w:rStyle w:val="IndexLink"/>
              </w:rPr>
              <w:t>112</w:t>
            </w:r>
          </w:hyperlink>
        </w:p>
        <w:p>
          <w:pPr>
            <w:pStyle w:val="Contents5"/>
            <w:tabs>
              <w:tab w:val="clear" w:pos="7892"/>
              <w:tab w:val="right" w:pos="9026" w:leader="dot"/>
            </w:tabs>
            <w:rPr/>
          </w:pPr>
          <w:hyperlink w:anchor="__RefHeading___Toc1691550_2616395394">
            <w:r>
              <w:rPr>
                <w:webHidden/>
                <w:rStyle w:val="IndexLink"/>
                <w:rtl w:val="true"/>
              </w:rPr>
              <w:t xml:space="preserve">روایت </w:t>
            </w:r>
            <w:r>
              <w:rPr>
                <w:rStyle w:val="IndexLink"/>
              </w:rPr>
              <w:t>24</w:t>
            </w:r>
            <w:r>
              <w:rPr>
                <w:rStyle w:val="IndexLink"/>
                <w:rtl w:val="true"/>
              </w:rPr>
              <w:tab/>
            </w:r>
            <w:r>
              <w:rPr>
                <w:rStyle w:val="IndexLink"/>
              </w:rPr>
              <w:t>112</w:t>
            </w:r>
          </w:hyperlink>
        </w:p>
        <w:p>
          <w:pPr>
            <w:pStyle w:val="Contents5"/>
            <w:tabs>
              <w:tab w:val="clear" w:pos="7892"/>
              <w:tab w:val="right" w:pos="9026" w:leader="dot"/>
            </w:tabs>
            <w:rPr/>
          </w:pPr>
          <w:hyperlink w:anchor="__RefHeading___Toc1691552_2616395394">
            <w:r>
              <w:rPr>
                <w:webHidden/>
                <w:rStyle w:val="IndexLink"/>
                <w:rtl w:val="true"/>
              </w:rPr>
              <w:t>«</w:t>
            </w:r>
            <w:r>
              <w:rPr>
                <w:rStyle w:val="IndexLink"/>
              </w:rPr>
              <w:t>25</w:t>
            </w:r>
            <w:r>
              <w:rPr>
                <w:rStyle w:val="IndexLink"/>
                <w:rtl w:val="true"/>
              </w:rPr>
              <w:t>»</w:t>
              <w:tab/>
            </w:r>
            <w:r>
              <w:rPr>
                <w:rStyle w:val="IndexLink"/>
              </w:rPr>
              <w:t>113</w:t>
            </w:r>
          </w:hyperlink>
        </w:p>
        <w:p>
          <w:pPr>
            <w:pStyle w:val="Contents5"/>
            <w:tabs>
              <w:tab w:val="clear" w:pos="7892"/>
              <w:tab w:val="right" w:pos="9026" w:leader="dot"/>
            </w:tabs>
            <w:rPr/>
          </w:pPr>
          <w:hyperlink w:anchor="__RefHeading___Toc1691554_2616395394">
            <w:r>
              <w:rPr>
                <w:webHidden/>
                <w:rStyle w:val="IndexLink"/>
                <w:rtl w:val="true"/>
              </w:rPr>
              <w:t>«</w:t>
            </w:r>
            <w:r>
              <w:rPr>
                <w:rStyle w:val="IndexLink"/>
              </w:rPr>
              <w:t>26</w:t>
            </w:r>
            <w:r>
              <w:rPr>
                <w:rStyle w:val="IndexLink"/>
                <w:rtl w:val="true"/>
              </w:rPr>
              <w:t>»</w:t>
              <w:tab/>
            </w:r>
            <w:r>
              <w:rPr>
                <w:rStyle w:val="IndexLink"/>
              </w:rPr>
              <w:t>113</w:t>
            </w:r>
          </w:hyperlink>
        </w:p>
        <w:p>
          <w:pPr>
            <w:pStyle w:val="Contents5"/>
            <w:tabs>
              <w:tab w:val="clear" w:pos="7892"/>
              <w:tab w:val="right" w:pos="9026" w:leader="dot"/>
            </w:tabs>
            <w:rPr/>
          </w:pPr>
          <w:hyperlink w:anchor="__RefHeading___Toc1691556_2616395394">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691558_2616395394">
            <w:r>
              <w:rPr>
                <w:webHidden/>
                <w:rStyle w:val="IndexLink"/>
                <w:rtl w:val="true"/>
              </w:rPr>
              <w:t>«</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1691560_2616395394">
            <w:r>
              <w:rPr>
                <w:webHidden/>
                <w:rStyle w:val="IndexLink"/>
                <w:rtl w:val="true"/>
              </w:rPr>
              <w:t>«</w:t>
            </w:r>
            <w:r>
              <w:rPr>
                <w:rStyle w:val="IndexLink"/>
              </w:rPr>
              <w:t>28</w:t>
            </w:r>
            <w:r>
              <w:rPr>
                <w:rStyle w:val="IndexLink"/>
                <w:rtl w:val="true"/>
              </w:rPr>
              <w:t>»</w:t>
              <w:tab/>
            </w:r>
            <w:r>
              <w:rPr>
                <w:rStyle w:val="IndexLink"/>
              </w:rPr>
              <w:t>113</w:t>
            </w:r>
          </w:hyperlink>
        </w:p>
        <w:p>
          <w:pPr>
            <w:pStyle w:val="Contents5"/>
            <w:tabs>
              <w:tab w:val="clear" w:pos="7892"/>
              <w:tab w:val="right" w:pos="9026" w:leader="dot"/>
            </w:tabs>
            <w:rPr/>
          </w:pPr>
          <w:hyperlink w:anchor="__RefHeading___Toc1691562_2616395394">
            <w:r>
              <w:rPr>
                <w:webHidden/>
                <w:rStyle w:val="IndexLink"/>
                <w:rtl w:val="true"/>
              </w:rPr>
              <w:t xml:space="preserve">روایت </w:t>
            </w:r>
            <w:r>
              <w:rPr>
                <w:rStyle w:val="IndexLink"/>
              </w:rPr>
              <w:t>25</w:t>
            </w:r>
            <w:r>
              <w:rPr>
                <w:rStyle w:val="IndexLink"/>
                <w:rtl w:val="true"/>
              </w:rPr>
              <w:tab/>
            </w:r>
            <w:r>
              <w:rPr>
                <w:rStyle w:val="IndexLink"/>
              </w:rPr>
              <w:t>114</w:t>
            </w:r>
          </w:hyperlink>
        </w:p>
        <w:p>
          <w:pPr>
            <w:pStyle w:val="Contents5"/>
            <w:tabs>
              <w:tab w:val="clear" w:pos="7892"/>
              <w:tab w:val="right" w:pos="9026" w:leader="dot"/>
            </w:tabs>
            <w:rPr/>
          </w:pPr>
          <w:hyperlink w:anchor="__RefHeading___Toc1691564_2616395394">
            <w:r>
              <w:rPr>
                <w:webHidden/>
                <w:rStyle w:val="IndexLink"/>
                <w:rtl w:val="true"/>
              </w:rPr>
              <w:t xml:space="preserve">روایت </w:t>
            </w:r>
            <w:r>
              <w:rPr>
                <w:rStyle w:val="IndexLink"/>
              </w:rPr>
              <w:t>26</w:t>
            </w:r>
            <w:r>
              <w:rPr>
                <w:rStyle w:val="IndexLink"/>
                <w:rtl w:val="true"/>
              </w:rPr>
              <w:tab/>
            </w:r>
            <w:r>
              <w:rPr>
                <w:rStyle w:val="IndexLink"/>
              </w:rPr>
              <w:t>114</w:t>
            </w:r>
          </w:hyperlink>
        </w:p>
        <w:p>
          <w:pPr>
            <w:pStyle w:val="Contents5"/>
            <w:tabs>
              <w:tab w:val="clear" w:pos="7892"/>
              <w:tab w:val="right" w:pos="9026" w:leader="dot"/>
            </w:tabs>
            <w:rPr/>
          </w:pPr>
          <w:hyperlink w:anchor="__RefHeading___Toc1691566_2616395394">
            <w:r>
              <w:rPr>
                <w:webHidden/>
                <w:rStyle w:val="IndexLink"/>
                <w:rtl w:val="true"/>
              </w:rPr>
              <w:t>مؤلف</w:t>
            </w:r>
            <w:r>
              <w:rPr>
                <w:rStyle w:val="IndexLink"/>
                <w:rtl w:val="true"/>
              </w:rPr>
              <w:tab/>
            </w:r>
            <w:r>
              <w:rPr>
                <w:rStyle w:val="IndexLink"/>
              </w:rPr>
              <w:t>114</w:t>
            </w:r>
          </w:hyperlink>
        </w:p>
        <w:p>
          <w:pPr>
            <w:pStyle w:val="Contents5"/>
            <w:tabs>
              <w:tab w:val="clear" w:pos="7892"/>
              <w:tab w:val="right" w:pos="9026" w:leader="dot"/>
            </w:tabs>
            <w:rPr/>
          </w:pPr>
          <w:hyperlink w:anchor="__RefHeading___Toc1691568_2616395394">
            <w:r>
              <w:rPr>
                <w:webHidden/>
                <w:rStyle w:val="IndexLink"/>
                <w:rtl w:val="true"/>
              </w:rPr>
              <w:t xml:space="preserve">روایت </w:t>
            </w:r>
            <w:r>
              <w:rPr>
                <w:rStyle w:val="IndexLink"/>
              </w:rPr>
              <w:t>27</w:t>
            </w:r>
            <w:r>
              <w:rPr>
                <w:rStyle w:val="IndexLink"/>
                <w:rtl w:val="true"/>
              </w:rPr>
              <w:tab/>
            </w:r>
            <w:r>
              <w:rPr>
                <w:rStyle w:val="IndexLink"/>
              </w:rPr>
              <w:t>114</w:t>
            </w:r>
          </w:hyperlink>
        </w:p>
        <w:p>
          <w:pPr>
            <w:pStyle w:val="Contents5"/>
            <w:tabs>
              <w:tab w:val="clear" w:pos="7892"/>
              <w:tab w:val="right" w:pos="9026" w:leader="dot"/>
            </w:tabs>
            <w:rPr/>
          </w:pPr>
          <w:hyperlink w:anchor="__RefHeading___Toc1691570_2616395394">
            <w:r>
              <w:rPr>
                <w:webHidden/>
                <w:rStyle w:val="IndexLink"/>
                <w:rtl w:val="true"/>
              </w:rPr>
              <w:t xml:space="preserve">روایت </w:t>
            </w:r>
            <w:r>
              <w:rPr>
                <w:rStyle w:val="IndexLink"/>
              </w:rPr>
              <w:t>28</w:t>
            </w:r>
            <w:r>
              <w:rPr>
                <w:rStyle w:val="IndexLink"/>
                <w:rtl w:val="true"/>
              </w:rPr>
              <w:tab/>
            </w:r>
            <w:r>
              <w:rPr>
                <w:rStyle w:val="IndexLink"/>
              </w:rPr>
              <w:t>114</w:t>
            </w:r>
          </w:hyperlink>
        </w:p>
        <w:p>
          <w:pPr>
            <w:pStyle w:val="Contents5"/>
            <w:tabs>
              <w:tab w:val="clear" w:pos="7892"/>
              <w:tab w:val="right" w:pos="9026" w:leader="dot"/>
            </w:tabs>
            <w:rPr/>
          </w:pPr>
          <w:hyperlink w:anchor="__RefHeading___Toc1691572_2616395394">
            <w:r>
              <w:rPr>
                <w:webHidden/>
                <w:rStyle w:val="IndexLink"/>
                <w:rtl w:val="true"/>
              </w:rPr>
              <w:t>«</w:t>
            </w:r>
            <w:r>
              <w:rPr>
                <w:rStyle w:val="IndexLink"/>
              </w:rPr>
              <w:t>29</w:t>
            </w:r>
            <w:r>
              <w:rPr>
                <w:rStyle w:val="IndexLink"/>
                <w:rtl w:val="true"/>
              </w:rPr>
              <w:t>»</w:t>
              <w:tab/>
            </w:r>
            <w:r>
              <w:rPr>
                <w:rStyle w:val="IndexLink"/>
              </w:rPr>
              <w:t>115</w:t>
            </w:r>
          </w:hyperlink>
        </w:p>
        <w:p>
          <w:pPr>
            <w:pStyle w:val="Contents5"/>
            <w:tabs>
              <w:tab w:val="clear" w:pos="7892"/>
              <w:tab w:val="right" w:pos="9026" w:leader="dot"/>
            </w:tabs>
            <w:rPr/>
          </w:pPr>
          <w:hyperlink w:anchor="__RefHeading___Toc1691574_2616395394">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691576_2616395394">
            <w:r>
              <w:rPr>
                <w:webHidden/>
                <w:rStyle w:val="IndexLink"/>
                <w:rtl w:val="true"/>
              </w:rPr>
              <w:t>«</w:t>
            </w:r>
            <w:r>
              <w:rPr>
                <w:rStyle w:val="IndexLink"/>
              </w:rPr>
              <w:t>30</w:t>
            </w:r>
            <w:r>
              <w:rPr>
                <w:rStyle w:val="IndexLink"/>
                <w:rtl w:val="true"/>
              </w:rPr>
              <w:t>»</w:t>
              <w:tab/>
            </w:r>
            <w:r>
              <w:rPr>
                <w:rStyle w:val="IndexLink"/>
              </w:rPr>
              <w:t>115</w:t>
            </w:r>
          </w:hyperlink>
        </w:p>
        <w:p>
          <w:pPr>
            <w:pStyle w:val="Contents5"/>
            <w:tabs>
              <w:tab w:val="clear" w:pos="7892"/>
              <w:tab w:val="right" w:pos="9026" w:leader="dot"/>
            </w:tabs>
            <w:rPr/>
          </w:pPr>
          <w:hyperlink w:anchor="__RefHeading___Toc1691578_2616395394">
            <w:r>
              <w:rPr>
                <w:webHidden/>
                <w:rStyle w:val="IndexLink"/>
                <w:rtl w:val="true"/>
              </w:rPr>
              <w:t>«</w:t>
            </w:r>
            <w:r>
              <w:rPr>
                <w:rStyle w:val="IndexLink"/>
              </w:rPr>
              <w:t>31</w:t>
            </w:r>
            <w:r>
              <w:rPr>
                <w:rStyle w:val="IndexLink"/>
                <w:rtl w:val="true"/>
              </w:rPr>
              <w:t>»</w:t>
              <w:tab/>
            </w:r>
            <w:r>
              <w:rPr>
                <w:rStyle w:val="IndexLink"/>
              </w:rPr>
              <w:t>115</w:t>
            </w:r>
          </w:hyperlink>
        </w:p>
        <w:p>
          <w:pPr>
            <w:pStyle w:val="Contents5"/>
            <w:tabs>
              <w:tab w:val="clear" w:pos="7892"/>
              <w:tab w:val="right" w:pos="9026" w:leader="dot"/>
            </w:tabs>
            <w:rPr/>
          </w:pPr>
          <w:hyperlink w:anchor="__RefHeading___Toc1691580_2616395394">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691582_2616395394">
            <w:r>
              <w:rPr>
                <w:webHidden/>
                <w:rStyle w:val="IndexLink"/>
                <w:rtl w:val="true"/>
              </w:rPr>
              <w:t>«</w:t>
            </w:r>
            <w:r>
              <w:rPr>
                <w:rStyle w:val="IndexLink"/>
              </w:rPr>
              <w:t>32</w:t>
            </w:r>
            <w:r>
              <w:rPr>
                <w:rStyle w:val="IndexLink"/>
                <w:rtl w:val="true"/>
              </w:rPr>
              <w:t>»</w:t>
              <w:tab/>
            </w:r>
            <w:r>
              <w:rPr>
                <w:rStyle w:val="IndexLink"/>
              </w:rPr>
              <w:t>115</w:t>
            </w:r>
          </w:hyperlink>
        </w:p>
        <w:p>
          <w:pPr>
            <w:pStyle w:val="Contents5"/>
            <w:tabs>
              <w:tab w:val="clear" w:pos="7892"/>
              <w:tab w:val="right" w:pos="9026" w:leader="dot"/>
            </w:tabs>
            <w:rPr/>
          </w:pPr>
          <w:hyperlink w:anchor="__RefHeading___Toc1691584_2616395394">
            <w:r>
              <w:rPr>
                <w:webHidden/>
                <w:rStyle w:val="IndexLink"/>
                <w:rtl w:val="true"/>
              </w:rPr>
              <w:t>«</w:t>
            </w:r>
            <w:r>
              <w:rPr>
                <w:rStyle w:val="IndexLink"/>
              </w:rPr>
              <w:t>33</w:t>
            </w:r>
            <w:r>
              <w:rPr>
                <w:rStyle w:val="IndexLink"/>
                <w:rtl w:val="true"/>
              </w:rPr>
              <w:t>»</w:t>
              <w:tab/>
            </w:r>
            <w:r>
              <w:rPr>
                <w:rStyle w:val="IndexLink"/>
              </w:rPr>
              <w:t>115</w:t>
            </w:r>
          </w:hyperlink>
        </w:p>
        <w:p>
          <w:pPr>
            <w:pStyle w:val="Contents5"/>
            <w:tabs>
              <w:tab w:val="clear" w:pos="7892"/>
              <w:tab w:val="right" w:pos="9026" w:leader="dot"/>
            </w:tabs>
            <w:rPr/>
          </w:pPr>
          <w:hyperlink w:anchor="__RefHeading___Toc1691586_2616395394">
            <w:r>
              <w:rPr>
                <w:webHidden/>
                <w:rStyle w:val="IndexLink"/>
                <w:rtl w:val="true"/>
              </w:rPr>
              <w:t xml:space="preserve">روایت </w:t>
            </w:r>
            <w:r>
              <w:rPr>
                <w:rStyle w:val="IndexLink"/>
              </w:rPr>
              <w:t>29</w:t>
            </w:r>
            <w:r>
              <w:rPr>
                <w:rStyle w:val="IndexLink"/>
                <w:rtl w:val="true"/>
              </w:rPr>
              <w:tab/>
            </w:r>
            <w:r>
              <w:rPr>
                <w:rStyle w:val="IndexLink"/>
              </w:rPr>
              <w:t>115</w:t>
            </w:r>
          </w:hyperlink>
        </w:p>
        <w:p>
          <w:pPr>
            <w:pStyle w:val="Contents5"/>
            <w:tabs>
              <w:tab w:val="clear" w:pos="7892"/>
              <w:tab w:val="right" w:pos="9026" w:leader="dot"/>
            </w:tabs>
            <w:rPr/>
          </w:pPr>
          <w:hyperlink w:anchor="__RefHeading___Toc1691588_2616395394">
            <w:r>
              <w:rPr>
                <w:webHidden/>
                <w:rStyle w:val="IndexLink"/>
                <w:rtl w:val="true"/>
              </w:rPr>
              <w:t>مؤلف</w:t>
            </w:r>
            <w:r>
              <w:rPr>
                <w:rStyle w:val="IndexLink"/>
                <w:rtl w:val="true"/>
              </w:rPr>
              <w:tab/>
            </w:r>
            <w:r>
              <w:rPr>
                <w:rStyle w:val="IndexLink"/>
              </w:rPr>
              <w:t>116</w:t>
            </w:r>
          </w:hyperlink>
        </w:p>
        <w:p>
          <w:pPr>
            <w:pStyle w:val="Contents5"/>
            <w:tabs>
              <w:tab w:val="clear" w:pos="7892"/>
              <w:tab w:val="right" w:pos="9026" w:leader="dot"/>
            </w:tabs>
            <w:rPr/>
          </w:pPr>
          <w:hyperlink w:anchor="__RefHeading___Toc1691590_2616395394">
            <w:r>
              <w:rPr>
                <w:webHidden/>
                <w:rStyle w:val="IndexLink"/>
                <w:rtl w:val="true"/>
              </w:rPr>
              <w:t xml:space="preserve">روایت </w:t>
            </w:r>
            <w:r>
              <w:rPr>
                <w:rStyle w:val="IndexLink"/>
              </w:rPr>
              <w:t>30</w:t>
            </w:r>
            <w:r>
              <w:rPr>
                <w:rStyle w:val="IndexLink"/>
                <w:rtl w:val="true"/>
              </w:rPr>
              <w:tab/>
            </w:r>
            <w:r>
              <w:rPr>
                <w:rStyle w:val="IndexLink"/>
              </w:rPr>
              <w:t>116</w:t>
            </w:r>
          </w:hyperlink>
        </w:p>
        <w:p>
          <w:pPr>
            <w:pStyle w:val="Contents5"/>
            <w:tabs>
              <w:tab w:val="clear" w:pos="7892"/>
              <w:tab w:val="right" w:pos="9026" w:leader="dot"/>
            </w:tabs>
            <w:rPr/>
          </w:pPr>
          <w:hyperlink w:anchor="__RefHeading___Toc1691592_2616395394">
            <w:r>
              <w:rPr>
                <w:webHidden/>
                <w:rStyle w:val="IndexLink"/>
                <w:rtl w:val="true"/>
              </w:rPr>
              <w:t xml:space="preserve">روایت </w:t>
            </w:r>
            <w:r>
              <w:rPr>
                <w:rStyle w:val="IndexLink"/>
              </w:rPr>
              <w:t>31</w:t>
            </w:r>
            <w:r>
              <w:rPr>
                <w:rStyle w:val="IndexLink"/>
                <w:rtl w:val="true"/>
              </w:rPr>
              <w:tab/>
            </w:r>
            <w:r>
              <w:rPr>
                <w:rStyle w:val="IndexLink"/>
              </w:rPr>
              <w:t>116</w:t>
            </w:r>
          </w:hyperlink>
        </w:p>
        <w:p>
          <w:pPr>
            <w:pStyle w:val="Contents5"/>
            <w:tabs>
              <w:tab w:val="clear" w:pos="7892"/>
              <w:tab w:val="right" w:pos="9026" w:leader="dot"/>
            </w:tabs>
            <w:rPr/>
          </w:pPr>
          <w:hyperlink w:anchor="__RefHeading___Toc1691594_2616395394">
            <w:r>
              <w:rPr>
                <w:webHidden/>
                <w:rStyle w:val="IndexLink"/>
                <w:rtl w:val="true"/>
              </w:rPr>
              <w:t>مؤلف</w:t>
            </w:r>
            <w:r>
              <w:rPr>
                <w:rStyle w:val="IndexLink"/>
                <w:rtl w:val="true"/>
              </w:rPr>
              <w:tab/>
            </w:r>
            <w:r>
              <w:rPr>
                <w:rStyle w:val="IndexLink"/>
              </w:rPr>
              <w:t>116</w:t>
            </w:r>
          </w:hyperlink>
        </w:p>
        <w:p>
          <w:pPr>
            <w:pStyle w:val="Contents5"/>
            <w:tabs>
              <w:tab w:val="clear" w:pos="7892"/>
              <w:tab w:val="right" w:pos="9026" w:leader="dot"/>
            </w:tabs>
            <w:rPr/>
          </w:pPr>
          <w:hyperlink w:anchor="__RefHeading___Toc1691596_2616395394">
            <w:r>
              <w:rPr>
                <w:webHidden/>
                <w:rStyle w:val="IndexLink"/>
                <w:rtl w:val="true"/>
              </w:rPr>
              <w:t xml:space="preserve">روایت </w:t>
            </w:r>
            <w:r>
              <w:rPr>
                <w:rStyle w:val="IndexLink"/>
              </w:rPr>
              <w:t>32</w:t>
            </w:r>
            <w:r>
              <w:rPr>
                <w:rStyle w:val="IndexLink"/>
                <w:rtl w:val="true"/>
              </w:rPr>
              <w:tab/>
            </w:r>
            <w:r>
              <w:rPr>
                <w:rStyle w:val="IndexLink"/>
              </w:rPr>
              <w:t>116</w:t>
            </w:r>
          </w:hyperlink>
        </w:p>
        <w:p>
          <w:pPr>
            <w:pStyle w:val="Contents5"/>
            <w:tabs>
              <w:tab w:val="clear" w:pos="7892"/>
              <w:tab w:val="right" w:pos="9026" w:leader="dot"/>
            </w:tabs>
            <w:rPr/>
          </w:pPr>
          <w:hyperlink w:anchor="__RefHeading___Toc1691598_2616395394">
            <w:r>
              <w:rPr>
                <w:webHidden/>
                <w:rStyle w:val="IndexLink"/>
                <w:rtl w:val="true"/>
              </w:rPr>
              <w:t xml:space="preserve">روایت </w:t>
            </w:r>
            <w:r>
              <w:rPr>
                <w:rStyle w:val="IndexLink"/>
              </w:rPr>
              <w:t>33</w:t>
            </w:r>
            <w:r>
              <w:rPr>
                <w:rStyle w:val="IndexLink"/>
                <w:rtl w:val="true"/>
              </w:rPr>
              <w:tab/>
            </w:r>
            <w:r>
              <w:rPr>
                <w:rStyle w:val="IndexLink"/>
              </w:rPr>
              <w:t>116</w:t>
            </w:r>
          </w:hyperlink>
        </w:p>
        <w:p>
          <w:pPr>
            <w:pStyle w:val="Contents5"/>
            <w:tabs>
              <w:tab w:val="clear" w:pos="7892"/>
              <w:tab w:val="right" w:pos="9026" w:leader="dot"/>
            </w:tabs>
            <w:rPr/>
          </w:pPr>
          <w:hyperlink w:anchor="__RefHeading___Toc1691600_2616395394">
            <w:r>
              <w:rPr>
                <w:webHidden/>
                <w:rStyle w:val="IndexLink"/>
                <w:rtl w:val="true"/>
              </w:rPr>
              <w:t>«</w:t>
            </w:r>
            <w:r>
              <w:rPr>
                <w:rStyle w:val="IndexLink"/>
              </w:rPr>
              <w:t>34</w:t>
            </w:r>
            <w:r>
              <w:rPr>
                <w:rStyle w:val="IndexLink"/>
                <w:rtl w:val="true"/>
              </w:rPr>
              <w:t>»</w:t>
              <w:tab/>
            </w:r>
            <w:r>
              <w:rPr>
                <w:rStyle w:val="IndexLink"/>
              </w:rPr>
              <w:t>117</w:t>
            </w:r>
          </w:hyperlink>
        </w:p>
        <w:p>
          <w:pPr>
            <w:pStyle w:val="Contents3"/>
            <w:tabs>
              <w:tab w:val="clear" w:pos="8459"/>
              <w:tab w:val="right" w:pos="9026" w:leader="dot"/>
            </w:tabs>
            <w:rPr/>
          </w:pPr>
          <w:hyperlink w:anchor="__RefHeading___Toc1691602_2616395394">
            <w:r>
              <w:rPr>
                <w:webHidden/>
                <w:rStyle w:val="IndexLink"/>
                <w:rtl w:val="true"/>
              </w:rPr>
              <w:t xml:space="preserve">باب </w:t>
            </w:r>
            <w:r>
              <w:rPr>
                <w:rStyle w:val="IndexLink"/>
              </w:rPr>
              <w:t>5</w:t>
            </w:r>
            <w:r>
              <w:rPr>
                <w:rStyle w:val="IndexLink"/>
                <w:rtl w:val="true"/>
              </w:rPr>
              <w:t xml:space="preserve"> </w:t>
            </w:r>
            <w:r>
              <w:rPr>
                <w:rStyle w:val="IndexLink"/>
                <w:rtl w:val="true"/>
              </w:rPr>
              <w:t>الآيات المؤولة بقيام القائم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691604_2616395394">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1691606_2616395394">
            <w:r>
              <w:rPr>
                <w:webHidden/>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1691608_2616395394">
            <w:r>
              <w:rPr>
                <w:webHidden/>
                <w:rStyle w:val="IndexLink"/>
                <w:rtl w:val="true"/>
              </w:rPr>
              <w:t xml:space="preserve">روایت </w:t>
            </w:r>
            <w:r>
              <w:rPr>
                <w:rStyle w:val="IndexLink"/>
              </w:rPr>
              <w:t>34</w:t>
            </w:r>
            <w:r>
              <w:rPr>
                <w:rStyle w:val="IndexLink"/>
                <w:rtl w:val="true"/>
              </w:rPr>
              <w:tab/>
            </w:r>
            <w:r>
              <w:rPr>
                <w:rStyle w:val="IndexLink"/>
              </w:rPr>
              <w:t>117</w:t>
            </w:r>
          </w:hyperlink>
        </w:p>
        <w:p>
          <w:pPr>
            <w:pStyle w:val="Contents3"/>
            <w:tabs>
              <w:tab w:val="clear" w:pos="8459"/>
              <w:tab w:val="right" w:pos="9026" w:leader="dot"/>
            </w:tabs>
            <w:rPr/>
          </w:pPr>
          <w:hyperlink w:anchor="__RefHeading___Toc1691610_2616395394">
            <w:r>
              <w:rPr>
                <w:webHidden/>
                <w:rStyle w:val="IndexLink"/>
                <w:rtl w:val="true"/>
              </w:rPr>
              <w:t xml:space="preserve">باب پنجم </w:t>
            </w:r>
            <w:r>
              <w:rPr>
                <w:rStyle w:val="IndexLink"/>
                <w:rtl w:val="true"/>
              </w:rPr>
              <w:t xml:space="preserve">: </w:t>
            </w:r>
            <w:r>
              <w:rPr>
                <w:rStyle w:val="IndexLink"/>
                <w:rtl w:val="true"/>
              </w:rPr>
              <w:t>آیاتی که در روایات اهل بیت علیهم‌السّلام تأویل به ظهور امام زمان علیه‌السّلام شده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1691612_2616395394">
            <w:r>
              <w:rPr>
                <w:webHidden/>
                <w:rStyle w:val="IndexLink"/>
                <w:rtl w:val="true"/>
              </w:rPr>
              <w:t>روایات</w:t>
            </w:r>
            <w:r>
              <w:rPr>
                <w:rStyle w:val="IndexLink"/>
                <w:rtl w:val="true"/>
              </w:rPr>
              <w:tab/>
            </w:r>
            <w:r>
              <w:rPr>
                <w:rStyle w:val="IndexLink"/>
              </w:rPr>
              <w:t>117</w:t>
            </w:r>
          </w:hyperlink>
        </w:p>
        <w:p>
          <w:pPr>
            <w:pStyle w:val="Contents5"/>
            <w:tabs>
              <w:tab w:val="clear" w:pos="7892"/>
              <w:tab w:val="right" w:pos="9026" w:leader="dot"/>
            </w:tabs>
            <w:rPr/>
          </w:pPr>
          <w:hyperlink w:anchor="__RefHeading___Toc1691614_2616395394">
            <w:r>
              <w:rPr>
                <w:webHidden/>
                <w:rStyle w:val="IndexLink"/>
                <w:rtl w:val="true"/>
              </w:rPr>
              <w:t xml:space="preserve">روایت </w:t>
            </w:r>
            <w:r>
              <w:rPr>
                <w:rStyle w:val="IndexLink"/>
              </w:rPr>
              <w:t>1</w:t>
            </w:r>
            <w:r>
              <w:rPr>
                <w:rStyle w:val="IndexLink"/>
                <w:rtl w:val="true"/>
              </w:rPr>
              <w:tab/>
            </w:r>
            <w:r>
              <w:rPr>
                <w:rStyle w:val="IndexLink"/>
              </w:rPr>
              <w:t>117</w:t>
            </w:r>
          </w:hyperlink>
        </w:p>
        <w:p>
          <w:pPr>
            <w:pStyle w:val="Contents5"/>
            <w:tabs>
              <w:tab w:val="clear" w:pos="7892"/>
              <w:tab w:val="right" w:pos="9026" w:leader="dot"/>
            </w:tabs>
            <w:rPr/>
          </w:pPr>
          <w:hyperlink w:anchor="__RefHeading___Toc1691616_2616395394">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1691618_2616395394">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1691620_2616395394">
            <w:r>
              <w:rPr>
                <w:webHidden/>
                <w:rStyle w:val="IndexLink"/>
                <w:rtl w:val="true"/>
              </w:rPr>
              <w:t xml:space="preserve">روایت </w:t>
            </w:r>
            <w:r>
              <w:rPr>
                <w:rStyle w:val="IndexLink"/>
              </w:rPr>
              <w:t>2</w:t>
            </w:r>
            <w:r>
              <w:rPr>
                <w:rStyle w:val="IndexLink"/>
                <w:rtl w:val="true"/>
              </w:rPr>
              <w:tab/>
            </w:r>
            <w:r>
              <w:rPr>
                <w:rStyle w:val="IndexLink"/>
              </w:rPr>
              <w:t>120</w:t>
            </w:r>
          </w:hyperlink>
        </w:p>
        <w:p>
          <w:pPr>
            <w:pStyle w:val="Contents5"/>
            <w:tabs>
              <w:tab w:val="clear" w:pos="7892"/>
              <w:tab w:val="right" w:pos="9026" w:leader="dot"/>
            </w:tabs>
            <w:rPr/>
          </w:pPr>
          <w:hyperlink w:anchor="__RefHeading___Toc1691622_2616395394">
            <w:r>
              <w:rPr>
                <w:webHidden/>
                <w:rStyle w:val="IndexLink"/>
                <w:rtl w:val="true"/>
              </w:rPr>
              <w:t xml:space="preserve">روایت </w:t>
            </w:r>
            <w:r>
              <w:rPr>
                <w:rStyle w:val="IndexLink"/>
              </w:rPr>
              <w:t>3</w:t>
            </w:r>
            <w:r>
              <w:rPr>
                <w:rStyle w:val="IndexLink"/>
                <w:rtl w:val="true"/>
              </w:rPr>
              <w:tab/>
            </w:r>
            <w:r>
              <w:rPr>
                <w:rStyle w:val="IndexLink"/>
              </w:rPr>
              <w:t>120</w:t>
            </w:r>
          </w:hyperlink>
        </w:p>
        <w:p>
          <w:pPr>
            <w:pStyle w:val="Contents5"/>
            <w:tabs>
              <w:tab w:val="clear" w:pos="7892"/>
              <w:tab w:val="right" w:pos="9026" w:leader="dot"/>
            </w:tabs>
            <w:rPr/>
          </w:pPr>
          <w:hyperlink w:anchor="__RefHeading___Toc1691624_2616395394">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1691626_2616395394">
            <w:r>
              <w:rPr>
                <w:webHidden/>
                <w:rStyle w:val="IndexLink"/>
                <w:rtl w:val="true"/>
              </w:rPr>
              <w:t>«</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1691628_2616395394">
            <w:r>
              <w:rPr>
                <w:webHidden/>
                <w:rStyle w:val="IndexLink"/>
                <w:rtl w:val="true"/>
              </w:rPr>
              <w:t>«</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1691630_2616395394">
            <w:r>
              <w:rPr>
                <w:webHidden/>
                <w:rStyle w:val="IndexLink"/>
                <w:rtl w:val="true"/>
              </w:rPr>
              <w:t>مؤلف</w:t>
            </w:r>
            <w:r>
              <w:rPr>
                <w:rStyle w:val="IndexLink"/>
                <w:rtl w:val="true"/>
              </w:rPr>
              <w:tab/>
            </w:r>
            <w:r>
              <w:rPr>
                <w:rStyle w:val="IndexLink"/>
              </w:rPr>
              <w:t>122</w:t>
            </w:r>
          </w:hyperlink>
        </w:p>
        <w:p>
          <w:pPr>
            <w:pStyle w:val="Contents5"/>
            <w:tabs>
              <w:tab w:val="clear" w:pos="7892"/>
              <w:tab w:val="right" w:pos="9026" w:leader="dot"/>
            </w:tabs>
            <w:rPr/>
          </w:pPr>
          <w:hyperlink w:anchor="__RefHeading___Toc1691632_2616395394">
            <w:r>
              <w:rPr>
                <w:webHidden/>
                <w:rStyle w:val="IndexLink"/>
                <w:rtl w:val="true"/>
              </w:rPr>
              <w:t xml:space="preserve">روایت </w:t>
            </w:r>
            <w:r>
              <w:rPr>
                <w:rStyle w:val="IndexLink"/>
              </w:rPr>
              <w:t>4</w:t>
            </w:r>
            <w:r>
              <w:rPr>
                <w:rStyle w:val="IndexLink"/>
                <w:rtl w:val="true"/>
              </w:rPr>
              <w:tab/>
            </w:r>
            <w:r>
              <w:rPr>
                <w:rStyle w:val="IndexLink"/>
              </w:rPr>
              <w:t>122</w:t>
            </w:r>
          </w:hyperlink>
        </w:p>
        <w:p>
          <w:pPr>
            <w:pStyle w:val="Contents5"/>
            <w:tabs>
              <w:tab w:val="clear" w:pos="7892"/>
              <w:tab w:val="right" w:pos="9026" w:leader="dot"/>
            </w:tabs>
            <w:rPr/>
          </w:pPr>
          <w:hyperlink w:anchor="__RefHeading___Toc1691634_2616395394">
            <w:r>
              <w:rPr>
                <w:webHidden/>
                <w:rStyle w:val="IndexLink"/>
                <w:rtl w:val="true"/>
              </w:rPr>
              <w:t xml:space="preserve">روایت </w:t>
            </w:r>
            <w:r>
              <w:rPr>
                <w:rStyle w:val="IndexLink"/>
              </w:rPr>
              <w:t>5</w:t>
            </w:r>
            <w:r>
              <w:rPr>
                <w:rStyle w:val="IndexLink"/>
                <w:rtl w:val="true"/>
              </w:rPr>
              <w:tab/>
            </w:r>
            <w:r>
              <w:rPr>
                <w:rStyle w:val="IndexLink"/>
              </w:rPr>
              <w:t>122</w:t>
            </w:r>
          </w:hyperlink>
        </w:p>
        <w:p>
          <w:pPr>
            <w:pStyle w:val="Contents5"/>
            <w:tabs>
              <w:tab w:val="clear" w:pos="7892"/>
              <w:tab w:val="right" w:pos="9026" w:leader="dot"/>
            </w:tabs>
            <w:rPr/>
          </w:pPr>
          <w:hyperlink w:anchor="__RefHeading___Toc1691636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691638_2616395394">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1691640_2616395394">
            <w:r>
              <w:rPr>
                <w:webHidden/>
                <w:rStyle w:val="IndexLink"/>
                <w:rtl w:val="true"/>
              </w:rPr>
              <w:t>توضيح</w:t>
            </w:r>
            <w:r>
              <w:rPr>
                <w:rStyle w:val="IndexLink"/>
                <w:rtl w:val="true"/>
              </w:rPr>
              <w:tab/>
            </w:r>
            <w:r>
              <w:rPr>
                <w:rStyle w:val="IndexLink"/>
              </w:rPr>
              <w:t>123</w:t>
            </w:r>
          </w:hyperlink>
        </w:p>
        <w:p>
          <w:pPr>
            <w:pStyle w:val="Contents5"/>
            <w:tabs>
              <w:tab w:val="clear" w:pos="7892"/>
              <w:tab w:val="right" w:pos="9026" w:leader="dot"/>
            </w:tabs>
            <w:rPr/>
          </w:pPr>
          <w:hyperlink w:anchor="__RefHeading___Toc1691642_2616395394">
            <w:r>
              <w:rPr>
                <w:webHidden/>
                <w:rStyle w:val="IndexLink"/>
                <w:rtl w:val="true"/>
              </w:rPr>
              <w:t>«</w:t>
            </w:r>
            <w:r>
              <w:rPr>
                <w:rStyle w:val="IndexLink"/>
              </w:rPr>
              <w:t>7</w:t>
            </w:r>
            <w:r>
              <w:rPr>
                <w:rStyle w:val="IndexLink"/>
                <w:rtl w:val="true"/>
              </w:rPr>
              <w:t>»</w:t>
              <w:tab/>
            </w:r>
            <w:r>
              <w:rPr>
                <w:rStyle w:val="IndexLink"/>
              </w:rPr>
              <w:t>123</w:t>
            </w:r>
          </w:hyperlink>
        </w:p>
        <w:p>
          <w:pPr>
            <w:pStyle w:val="Contents5"/>
            <w:tabs>
              <w:tab w:val="clear" w:pos="7892"/>
              <w:tab w:val="right" w:pos="9026" w:leader="dot"/>
            </w:tabs>
            <w:rPr/>
          </w:pPr>
          <w:hyperlink w:anchor="__RefHeading___Toc1691644_2616395394">
            <w:r>
              <w:rPr>
                <w:webHidden/>
                <w:rStyle w:val="IndexLink"/>
                <w:rtl w:val="true"/>
              </w:rPr>
              <w:t>«</w:t>
            </w:r>
            <w:r>
              <w:rPr>
                <w:rStyle w:val="IndexLink"/>
              </w:rPr>
              <w:t>8</w:t>
            </w:r>
            <w:r>
              <w:rPr>
                <w:rStyle w:val="IndexLink"/>
                <w:rtl w:val="true"/>
              </w:rPr>
              <w:t>»</w:t>
              <w:tab/>
            </w:r>
            <w:r>
              <w:rPr>
                <w:rStyle w:val="IndexLink"/>
              </w:rPr>
              <w:t>123</w:t>
            </w:r>
          </w:hyperlink>
        </w:p>
        <w:p>
          <w:pPr>
            <w:pStyle w:val="Contents5"/>
            <w:tabs>
              <w:tab w:val="clear" w:pos="7892"/>
              <w:tab w:val="right" w:pos="9026" w:leader="dot"/>
            </w:tabs>
            <w:rPr/>
          </w:pPr>
          <w:hyperlink w:anchor="__RefHeading___Toc1691646_2616395394">
            <w:r>
              <w:rPr>
                <w:webHidden/>
                <w:rStyle w:val="IndexLink"/>
                <w:rtl w:val="true"/>
              </w:rPr>
              <w:t>«</w:t>
            </w:r>
            <w:r>
              <w:rPr>
                <w:rStyle w:val="IndexLink"/>
              </w:rPr>
              <w:t>9</w:t>
            </w:r>
            <w:r>
              <w:rPr>
                <w:rStyle w:val="IndexLink"/>
                <w:rtl w:val="true"/>
              </w:rPr>
              <w:t>»</w:t>
              <w:tab/>
            </w:r>
            <w:r>
              <w:rPr>
                <w:rStyle w:val="IndexLink"/>
              </w:rPr>
              <w:t>123</w:t>
            </w:r>
          </w:hyperlink>
        </w:p>
        <w:p>
          <w:pPr>
            <w:pStyle w:val="Contents5"/>
            <w:tabs>
              <w:tab w:val="clear" w:pos="7892"/>
              <w:tab w:val="right" w:pos="9026" w:leader="dot"/>
            </w:tabs>
            <w:rPr/>
          </w:pPr>
          <w:hyperlink w:anchor="__RefHeading___Toc1691648_2616395394">
            <w:r>
              <w:rPr>
                <w:webHidden/>
                <w:rStyle w:val="IndexLink"/>
                <w:rtl w:val="true"/>
              </w:rPr>
              <w:t>مؤلف</w:t>
            </w:r>
            <w:r>
              <w:rPr>
                <w:rStyle w:val="IndexLink"/>
                <w:rtl w:val="true"/>
              </w:rPr>
              <w:tab/>
            </w:r>
            <w:r>
              <w:rPr>
                <w:rStyle w:val="IndexLink"/>
              </w:rPr>
              <w:t>123</w:t>
            </w:r>
          </w:hyperlink>
        </w:p>
        <w:p>
          <w:pPr>
            <w:pStyle w:val="Contents5"/>
            <w:tabs>
              <w:tab w:val="clear" w:pos="7892"/>
              <w:tab w:val="right" w:pos="9026" w:leader="dot"/>
            </w:tabs>
            <w:rPr/>
          </w:pPr>
          <w:hyperlink w:anchor="__RefHeading___Toc1691650_2616395394">
            <w:r>
              <w:rPr>
                <w:webHidden/>
                <w:rStyle w:val="IndexLink"/>
                <w:rtl w:val="true"/>
              </w:rPr>
              <w:t xml:space="preserve">روایت </w:t>
            </w:r>
            <w:r>
              <w:rPr>
                <w:rStyle w:val="IndexLink"/>
              </w:rPr>
              <w:t>6</w:t>
            </w:r>
            <w:r>
              <w:rPr>
                <w:rStyle w:val="IndexLink"/>
                <w:rtl w:val="true"/>
              </w:rPr>
              <w:tab/>
            </w:r>
            <w:r>
              <w:rPr>
                <w:rStyle w:val="IndexLink"/>
              </w:rPr>
              <w:t>123</w:t>
            </w:r>
          </w:hyperlink>
        </w:p>
        <w:p>
          <w:pPr>
            <w:pStyle w:val="Contents5"/>
            <w:tabs>
              <w:tab w:val="clear" w:pos="7892"/>
              <w:tab w:val="right" w:pos="9026" w:leader="dot"/>
            </w:tabs>
            <w:rPr/>
          </w:pPr>
          <w:hyperlink w:anchor="__RefHeading___Toc1691652_2616395394">
            <w:r>
              <w:rPr>
                <w:webHidden/>
                <w:rStyle w:val="IndexLink"/>
                <w:rtl w:val="true"/>
              </w:rPr>
              <w:t>مؤلف</w:t>
            </w:r>
            <w:r>
              <w:rPr>
                <w:rStyle w:val="IndexLink"/>
                <w:rtl w:val="true"/>
              </w:rPr>
              <w:tab/>
            </w:r>
            <w:r>
              <w:rPr>
                <w:rStyle w:val="IndexLink"/>
              </w:rPr>
              <w:t>124</w:t>
            </w:r>
          </w:hyperlink>
        </w:p>
        <w:p>
          <w:pPr>
            <w:pStyle w:val="Contents5"/>
            <w:tabs>
              <w:tab w:val="clear" w:pos="7892"/>
              <w:tab w:val="right" w:pos="9026" w:leader="dot"/>
            </w:tabs>
            <w:rPr/>
          </w:pPr>
          <w:hyperlink w:anchor="__RefHeading___Toc1691654_2616395394">
            <w:r>
              <w:rPr>
                <w:webHidden/>
                <w:rStyle w:val="IndexLink"/>
                <w:rtl w:val="true"/>
              </w:rPr>
              <w:t xml:space="preserve">روایت </w:t>
            </w:r>
            <w:r>
              <w:rPr>
                <w:rStyle w:val="IndexLink"/>
              </w:rPr>
              <w:t>7</w:t>
            </w:r>
            <w:r>
              <w:rPr>
                <w:rStyle w:val="IndexLink"/>
                <w:rtl w:val="true"/>
              </w:rPr>
              <w:tab/>
            </w:r>
            <w:r>
              <w:rPr>
                <w:rStyle w:val="IndexLink"/>
              </w:rPr>
              <w:t>124</w:t>
            </w:r>
          </w:hyperlink>
        </w:p>
        <w:p>
          <w:pPr>
            <w:pStyle w:val="Contents5"/>
            <w:tabs>
              <w:tab w:val="clear" w:pos="7892"/>
              <w:tab w:val="right" w:pos="9026" w:leader="dot"/>
            </w:tabs>
            <w:rPr/>
          </w:pPr>
          <w:hyperlink w:anchor="__RefHeading___Toc1691656_2616395394">
            <w:r>
              <w:rPr>
                <w:webHidden/>
                <w:rStyle w:val="IndexLink"/>
                <w:rtl w:val="true"/>
              </w:rPr>
              <w:t xml:space="preserve">روایت </w:t>
            </w:r>
            <w:r>
              <w:rPr>
                <w:rStyle w:val="IndexLink"/>
              </w:rPr>
              <w:t>8</w:t>
            </w:r>
            <w:r>
              <w:rPr>
                <w:rStyle w:val="IndexLink"/>
                <w:rtl w:val="true"/>
              </w:rPr>
              <w:tab/>
            </w:r>
            <w:r>
              <w:rPr>
                <w:rStyle w:val="IndexLink"/>
              </w:rPr>
              <w:t>124</w:t>
            </w:r>
          </w:hyperlink>
        </w:p>
        <w:p>
          <w:pPr>
            <w:pStyle w:val="Contents5"/>
            <w:tabs>
              <w:tab w:val="clear" w:pos="7892"/>
              <w:tab w:val="right" w:pos="9026" w:leader="dot"/>
            </w:tabs>
            <w:rPr/>
          </w:pPr>
          <w:hyperlink w:anchor="__RefHeading___Toc1691658_2616395394">
            <w:r>
              <w:rPr>
                <w:webHidden/>
                <w:rStyle w:val="IndexLink"/>
                <w:rtl w:val="true"/>
              </w:rPr>
              <w:t xml:space="preserve">روایت </w:t>
            </w:r>
            <w:r>
              <w:rPr>
                <w:rStyle w:val="IndexLink"/>
              </w:rPr>
              <w:t>9</w:t>
            </w:r>
            <w:r>
              <w:rPr>
                <w:rStyle w:val="IndexLink"/>
                <w:rtl w:val="true"/>
              </w:rPr>
              <w:tab/>
            </w:r>
            <w:r>
              <w:rPr>
                <w:rStyle w:val="IndexLink"/>
              </w:rPr>
              <w:t>124</w:t>
            </w:r>
          </w:hyperlink>
        </w:p>
        <w:p>
          <w:pPr>
            <w:pStyle w:val="Contents5"/>
            <w:tabs>
              <w:tab w:val="clear" w:pos="7892"/>
              <w:tab w:val="right" w:pos="9026" w:leader="dot"/>
            </w:tabs>
            <w:rPr/>
          </w:pPr>
          <w:hyperlink w:anchor="__RefHeading___Toc1691660_2616395394">
            <w:r>
              <w:rPr>
                <w:webHidden/>
                <w:rStyle w:val="IndexLink"/>
                <w:rtl w:val="true"/>
              </w:rPr>
              <w:t>«</w:t>
            </w:r>
            <w:r>
              <w:rPr>
                <w:rStyle w:val="IndexLink"/>
              </w:rPr>
              <w:t>10</w:t>
            </w:r>
            <w:r>
              <w:rPr>
                <w:rStyle w:val="IndexLink"/>
                <w:rtl w:val="true"/>
              </w:rPr>
              <w:t>»</w:t>
              <w:tab/>
            </w:r>
            <w:r>
              <w:rPr>
                <w:rStyle w:val="IndexLink"/>
              </w:rPr>
              <w:t>125</w:t>
            </w:r>
          </w:hyperlink>
        </w:p>
        <w:p>
          <w:pPr>
            <w:pStyle w:val="Contents5"/>
            <w:tabs>
              <w:tab w:val="clear" w:pos="7892"/>
              <w:tab w:val="right" w:pos="9026" w:leader="dot"/>
            </w:tabs>
            <w:rPr/>
          </w:pPr>
          <w:hyperlink w:anchor="__RefHeading___Toc1691662_2616395394">
            <w:r>
              <w:rPr>
                <w:webHidden/>
                <w:rStyle w:val="IndexLink"/>
                <w:rtl w:val="true"/>
              </w:rPr>
              <w:t>«</w:t>
            </w:r>
            <w:r>
              <w:rPr>
                <w:rStyle w:val="IndexLink"/>
              </w:rPr>
              <w:t>11</w:t>
            </w:r>
            <w:r>
              <w:rPr>
                <w:rStyle w:val="IndexLink"/>
                <w:rtl w:val="true"/>
              </w:rPr>
              <w:t>»</w:t>
              <w:tab/>
            </w:r>
            <w:r>
              <w:rPr>
                <w:rStyle w:val="IndexLink"/>
              </w:rPr>
              <w:t>125</w:t>
            </w:r>
          </w:hyperlink>
        </w:p>
        <w:p>
          <w:pPr>
            <w:pStyle w:val="Contents5"/>
            <w:tabs>
              <w:tab w:val="clear" w:pos="7892"/>
              <w:tab w:val="right" w:pos="9026" w:leader="dot"/>
            </w:tabs>
            <w:rPr/>
          </w:pPr>
          <w:hyperlink w:anchor="__RefHeading___Toc1691664_2616395394">
            <w:r>
              <w:rPr>
                <w:webHidden/>
                <w:rStyle w:val="IndexLink"/>
                <w:rtl w:val="true"/>
              </w:rPr>
              <w:t>«</w:t>
            </w:r>
            <w:r>
              <w:rPr>
                <w:rStyle w:val="IndexLink"/>
              </w:rPr>
              <w:t>12</w:t>
            </w:r>
            <w:r>
              <w:rPr>
                <w:rStyle w:val="IndexLink"/>
                <w:rtl w:val="true"/>
              </w:rPr>
              <w:t>»</w:t>
              <w:tab/>
            </w:r>
            <w:r>
              <w:rPr>
                <w:rStyle w:val="IndexLink"/>
              </w:rPr>
              <w:t>125</w:t>
            </w:r>
          </w:hyperlink>
        </w:p>
        <w:p>
          <w:pPr>
            <w:pStyle w:val="Contents5"/>
            <w:tabs>
              <w:tab w:val="clear" w:pos="7892"/>
              <w:tab w:val="right" w:pos="9026" w:leader="dot"/>
            </w:tabs>
            <w:rPr/>
          </w:pPr>
          <w:hyperlink w:anchor="__RefHeading___Toc1691666_2616395394">
            <w:r>
              <w:rPr>
                <w:webHidden/>
                <w:rStyle w:val="IndexLink"/>
                <w:rtl w:val="true"/>
              </w:rPr>
              <w:t>«</w:t>
            </w:r>
            <w:r>
              <w:rPr>
                <w:rStyle w:val="IndexLink"/>
              </w:rPr>
              <w:t>13</w:t>
            </w:r>
            <w:r>
              <w:rPr>
                <w:rStyle w:val="IndexLink"/>
                <w:rtl w:val="true"/>
              </w:rPr>
              <w:t>»</w:t>
              <w:tab/>
            </w:r>
            <w:r>
              <w:rPr>
                <w:rStyle w:val="IndexLink"/>
              </w:rPr>
              <w:t>125</w:t>
            </w:r>
          </w:hyperlink>
        </w:p>
        <w:p>
          <w:pPr>
            <w:pStyle w:val="Contents5"/>
            <w:tabs>
              <w:tab w:val="clear" w:pos="7892"/>
              <w:tab w:val="right" w:pos="9026" w:leader="dot"/>
            </w:tabs>
            <w:rPr/>
          </w:pPr>
          <w:hyperlink w:anchor="__RefHeading___Toc1691668_2616395394">
            <w:r>
              <w:rPr>
                <w:webHidden/>
                <w:rStyle w:val="IndexLink"/>
                <w:rtl w:val="true"/>
              </w:rPr>
              <w:t xml:space="preserve">روایت </w:t>
            </w:r>
            <w:r>
              <w:rPr>
                <w:rStyle w:val="IndexLink"/>
              </w:rPr>
              <w:t>10</w:t>
            </w:r>
            <w:r>
              <w:rPr>
                <w:rStyle w:val="IndexLink"/>
                <w:rtl w:val="true"/>
              </w:rPr>
              <w:tab/>
            </w:r>
            <w:r>
              <w:rPr>
                <w:rStyle w:val="IndexLink"/>
              </w:rPr>
              <w:t>125</w:t>
            </w:r>
          </w:hyperlink>
        </w:p>
        <w:p>
          <w:pPr>
            <w:pStyle w:val="Contents5"/>
            <w:tabs>
              <w:tab w:val="clear" w:pos="7892"/>
              <w:tab w:val="right" w:pos="9026" w:leader="dot"/>
            </w:tabs>
            <w:rPr/>
          </w:pPr>
          <w:hyperlink w:anchor="__RefHeading___Toc1691670_2616395394">
            <w:r>
              <w:rPr>
                <w:webHidden/>
                <w:rStyle w:val="IndexLink"/>
                <w:rtl w:val="true"/>
              </w:rPr>
              <w:t xml:space="preserve">روایت </w:t>
            </w:r>
            <w:r>
              <w:rPr>
                <w:rStyle w:val="IndexLink"/>
              </w:rPr>
              <w:t>11</w:t>
            </w:r>
            <w:r>
              <w:rPr>
                <w:rStyle w:val="IndexLink"/>
                <w:rtl w:val="true"/>
              </w:rPr>
              <w:tab/>
            </w:r>
            <w:r>
              <w:rPr>
                <w:rStyle w:val="IndexLink"/>
              </w:rPr>
              <w:t>126</w:t>
            </w:r>
          </w:hyperlink>
        </w:p>
        <w:p>
          <w:pPr>
            <w:pStyle w:val="Contents5"/>
            <w:tabs>
              <w:tab w:val="clear" w:pos="7892"/>
              <w:tab w:val="right" w:pos="9026" w:leader="dot"/>
            </w:tabs>
            <w:rPr/>
          </w:pPr>
          <w:hyperlink w:anchor="__RefHeading___Toc1691672_2616395394">
            <w:r>
              <w:rPr>
                <w:webHidden/>
                <w:rStyle w:val="IndexLink"/>
                <w:rtl w:val="true"/>
              </w:rPr>
              <w:t xml:space="preserve">روایت </w:t>
            </w:r>
            <w:r>
              <w:rPr>
                <w:rStyle w:val="IndexLink"/>
              </w:rPr>
              <w:t>12</w:t>
            </w:r>
            <w:r>
              <w:rPr>
                <w:rStyle w:val="IndexLink"/>
                <w:rtl w:val="true"/>
              </w:rPr>
              <w:tab/>
            </w:r>
            <w:r>
              <w:rPr>
                <w:rStyle w:val="IndexLink"/>
              </w:rPr>
              <w:t>126</w:t>
            </w:r>
          </w:hyperlink>
        </w:p>
        <w:p>
          <w:pPr>
            <w:pStyle w:val="Contents5"/>
            <w:tabs>
              <w:tab w:val="clear" w:pos="7892"/>
              <w:tab w:val="right" w:pos="9026" w:leader="dot"/>
            </w:tabs>
            <w:rPr/>
          </w:pPr>
          <w:hyperlink w:anchor="__RefHeading___Toc1691674_2616395394">
            <w:r>
              <w:rPr>
                <w:webHidden/>
                <w:rStyle w:val="IndexLink"/>
                <w:rtl w:val="true"/>
              </w:rPr>
              <w:t xml:space="preserve">روایت </w:t>
            </w:r>
            <w:r>
              <w:rPr>
                <w:rStyle w:val="IndexLink"/>
              </w:rPr>
              <w:t>13</w:t>
            </w:r>
            <w:r>
              <w:rPr>
                <w:rStyle w:val="IndexLink"/>
                <w:rtl w:val="true"/>
              </w:rPr>
              <w:tab/>
            </w:r>
            <w:r>
              <w:rPr>
                <w:rStyle w:val="IndexLink"/>
              </w:rPr>
              <w:t>126</w:t>
            </w:r>
          </w:hyperlink>
        </w:p>
        <w:p>
          <w:pPr>
            <w:pStyle w:val="Contents5"/>
            <w:tabs>
              <w:tab w:val="clear" w:pos="7892"/>
              <w:tab w:val="right" w:pos="9026" w:leader="dot"/>
            </w:tabs>
            <w:rPr/>
          </w:pPr>
          <w:hyperlink w:anchor="__RefHeading___Toc1691676_2616395394">
            <w:r>
              <w:rPr>
                <w:webHidden/>
                <w:rStyle w:val="IndexLink"/>
                <w:rtl w:val="true"/>
              </w:rPr>
              <w:t>«</w:t>
            </w:r>
            <w:r>
              <w:rPr>
                <w:rStyle w:val="IndexLink"/>
              </w:rPr>
              <w:t>14</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78_2616395394">
            <w:r>
              <w:rPr>
                <w:webHidden/>
                <w:rStyle w:val="IndexLink"/>
                <w:rtl w:val="true"/>
              </w:rPr>
              <w:t>«</w:t>
            </w:r>
            <w:r>
              <w:rPr>
                <w:rStyle w:val="IndexLink"/>
              </w:rPr>
              <w:t>15</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80_2616395394">
            <w:r>
              <w:rPr>
                <w:webHidden/>
                <w:rStyle w:val="IndexLink"/>
                <w:rtl w:val="true"/>
              </w:rPr>
              <w:t>«</w:t>
            </w:r>
            <w:r>
              <w:rPr>
                <w:rStyle w:val="IndexLink"/>
              </w:rPr>
              <w:t>16</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82_2616395394">
            <w:r>
              <w:rPr>
                <w:webHidden/>
                <w:rStyle w:val="IndexLink"/>
                <w:rtl w:val="true"/>
              </w:rPr>
              <w:t>«</w:t>
            </w:r>
            <w:r>
              <w:rPr>
                <w:rStyle w:val="IndexLink"/>
              </w:rPr>
              <w:t>17</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84_2616395394">
            <w:r>
              <w:rPr>
                <w:webHidden/>
                <w:rStyle w:val="IndexLink"/>
                <w:rtl w:val="true"/>
              </w:rPr>
              <w:t>«</w:t>
            </w:r>
            <w:r>
              <w:rPr>
                <w:rStyle w:val="IndexLink"/>
              </w:rPr>
              <w:t>18</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86_2616395394">
            <w:r>
              <w:rPr>
                <w:webHidden/>
                <w:rStyle w:val="IndexLink"/>
                <w:rtl w:val="true"/>
              </w:rPr>
              <w:t>«</w:t>
            </w:r>
            <w:r>
              <w:rPr>
                <w:rStyle w:val="IndexLink"/>
              </w:rPr>
              <w:t>19</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88_2616395394">
            <w:r>
              <w:rPr>
                <w:webHidden/>
                <w:rStyle w:val="IndexLink"/>
                <w:rtl w:val="true"/>
              </w:rPr>
              <w:t>«</w:t>
            </w:r>
            <w:r>
              <w:rPr>
                <w:rStyle w:val="IndexLink"/>
              </w:rPr>
              <w:t>20</w:t>
            </w:r>
            <w:r>
              <w:rPr>
                <w:rStyle w:val="IndexLink"/>
                <w:rtl w:val="true"/>
              </w:rPr>
              <w:t>»</w:t>
              <w:tab/>
            </w:r>
            <w:r>
              <w:rPr>
                <w:rStyle w:val="IndexLink"/>
              </w:rPr>
              <w:t>127</w:t>
            </w:r>
          </w:hyperlink>
        </w:p>
        <w:p>
          <w:pPr>
            <w:pStyle w:val="Contents5"/>
            <w:tabs>
              <w:tab w:val="clear" w:pos="7892"/>
              <w:tab w:val="right" w:pos="9026" w:leader="dot"/>
            </w:tabs>
            <w:rPr/>
          </w:pPr>
          <w:hyperlink w:anchor="__RefHeading___Toc1691690_2616395394">
            <w:r>
              <w:rPr>
                <w:webHidden/>
                <w:rStyle w:val="IndexLink"/>
                <w:rtl w:val="true"/>
              </w:rPr>
              <w:t xml:space="preserve">روایت </w:t>
            </w:r>
            <w:r>
              <w:rPr>
                <w:rStyle w:val="IndexLink"/>
              </w:rPr>
              <w:t>14</w:t>
            </w:r>
            <w:r>
              <w:rPr>
                <w:rStyle w:val="IndexLink"/>
                <w:rtl w:val="true"/>
              </w:rPr>
              <w:tab/>
            </w:r>
            <w:r>
              <w:rPr>
                <w:rStyle w:val="IndexLink"/>
              </w:rPr>
              <w:t>128</w:t>
            </w:r>
          </w:hyperlink>
        </w:p>
        <w:p>
          <w:pPr>
            <w:pStyle w:val="Contents5"/>
            <w:tabs>
              <w:tab w:val="clear" w:pos="7892"/>
              <w:tab w:val="right" w:pos="9026" w:leader="dot"/>
            </w:tabs>
            <w:rPr/>
          </w:pPr>
          <w:hyperlink w:anchor="__RefHeading___Toc1691692_2616395394">
            <w:r>
              <w:rPr>
                <w:webHidden/>
                <w:rStyle w:val="IndexLink"/>
                <w:rtl w:val="true"/>
              </w:rPr>
              <w:t xml:space="preserve">روایت </w:t>
            </w:r>
            <w:r>
              <w:rPr>
                <w:rStyle w:val="IndexLink"/>
              </w:rPr>
              <w:t>15</w:t>
            </w:r>
            <w:r>
              <w:rPr>
                <w:rStyle w:val="IndexLink"/>
                <w:rtl w:val="true"/>
              </w:rPr>
              <w:tab/>
            </w:r>
            <w:r>
              <w:rPr>
                <w:rStyle w:val="IndexLink"/>
              </w:rPr>
              <w:t>128</w:t>
            </w:r>
          </w:hyperlink>
        </w:p>
        <w:p>
          <w:pPr>
            <w:pStyle w:val="Contents5"/>
            <w:tabs>
              <w:tab w:val="clear" w:pos="7892"/>
              <w:tab w:val="right" w:pos="9026" w:leader="dot"/>
            </w:tabs>
            <w:rPr/>
          </w:pPr>
          <w:hyperlink w:anchor="__RefHeading___Toc1691694_2616395394">
            <w:r>
              <w:rPr>
                <w:webHidden/>
                <w:rStyle w:val="IndexLink"/>
                <w:rtl w:val="true"/>
              </w:rPr>
              <w:t xml:space="preserve">روایت </w:t>
            </w:r>
            <w:r>
              <w:rPr>
                <w:rStyle w:val="IndexLink"/>
              </w:rPr>
              <w:t>16</w:t>
            </w:r>
            <w:r>
              <w:rPr>
                <w:rStyle w:val="IndexLink"/>
                <w:rtl w:val="true"/>
              </w:rPr>
              <w:tab/>
            </w:r>
            <w:r>
              <w:rPr>
                <w:rStyle w:val="IndexLink"/>
              </w:rPr>
              <w:t>128</w:t>
            </w:r>
          </w:hyperlink>
        </w:p>
        <w:p>
          <w:pPr>
            <w:pStyle w:val="Contents5"/>
            <w:tabs>
              <w:tab w:val="clear" w:pos="7892"/>
              <w:tab w:val="right" w:pos="9026" w:leader="dot"/>
            </w:tabs>
            <w:rPr/>
          </w:pPr>
          <w:hyperlink w:anchor="__RefHeading___Toc1691696_2616395394">
            <w:r>
              <w:rPr>
                <w:webHidden/>
                <w:rStyle w:val="IndexLink"/>
                <w:rtl w:val="true"/>
              </w:rPr>
              <w:t xml:space="preserve">روایت </w:t>
            </w:r>
            <w:r>
              <w:rPr>
                <w:rStyle w:val="IndexLink"/>
              </w:rPr>
              <w:t>17</w:t>
            </w:r>
            <w:r>
              <w:rPr>
                <w:rStyle w:val="IndexLink"/>
                <w:rtl w:val="true"/>
              </w:rPr>
              <w:tab/>
            </w:r>
            <w:r>
              <w:rPr>
                <w:rStyle w:val="IndexLink"/>
              </w:rPr>
              <w:t>128</w:t>
            </w:r>
          </w:hyperlink>
        </w:p>
        <w:p>
          <w:pPr>
            <w:pStyle w:val="Contents5"/>
            <w:tabs>
              <w:tab w:val="clear" w:pos="7892"/>
              <w:tab w:val="right" w:pos="9026" w:leader="dot"/>
            </w:tabs>
            <w:rPr/>
          </w:pPr>
          <w:hyperlink w:anchor="__RefHeading___Toc1691698_2616395394">
            <w:r>
              <w:rPr>
                <w:webHidden/>
                <w:rStyle w:val="IndexLink"/>
                <w:rtl w:val="true"/>
              </w:rPr>
              <w:t xml:space="preserve">روایت </w:t>
            </w:r>
            <w:r>
              <w:rPr>
                <w:rStyle w:val="IndexLink"/>
              </w:rPr>
              <w:t>18</w:t>
            </w:r>
            <w:r>
              <w:rPr>
                <w:rStyle w:val="IndexLink"/>
                <w:rtl w:val="true"/>
              </w:rPr>
              <w:tab/>
            </w:r>
            <w:r>
              <w:rPr>
                <w:rStyle w:val="IndexLink"/>
              </w:rPr>
              <w:t>128</w:t>
            </w:r>
          </w:hyperlink>
        </w:p>
        <w:p>
          <w:pPr>
            <w:pStyle w:val="Contents5"/>
            <w:tabs>
              <w:tab w:val="clear" w:pos="7892"/>
              <w:tab w:val="right" w:pos="9026" w:leader="dot"/>
            </w:tabs>
            <w:rPr/>
          </w:pPr>
          <w:hyperlink w:anchor="__RefHeading___Toc1691700_2616395394">
            <w:r>
              <w:rPr>
                <w:webHidden/>
                <w:rStyle w:val="IndexLink"/>
                <w:rtl w:val="true"/>
              </w:rPr>
              <w:t xml:space="preserve">روایت </w:t>
            </w:r>
            <w:r>
              <w:rPr>
                <w:rStyle w:val="IndexLink"/>
              </w:rPr>
              <w:t>19</w:t>
            </w:r>
            <w:r>
              <w:rPr>
                <w:rStyle w:val="IndexLink"/>
                <w:rtl w:val="true"/>
              </w:rPr>
              <w:tab/>
            </w:r>
            <w:r>
              <w:rPr>
                <w:rStyle w:val="IndexLink"/>
              </w:rPr>
              <w:t>128</w:t>
            </w:r>
          </w:hyperlink>
        </w:p>
        <w:p>
          <w:pPr>
            <w:pStyle w:val="Contents5"/>
            <w:tabs>
              <w:tab w:val="clear" w:pos="7892"/>
              <w:tab w:val="right" w:pos="9026" w:leader="dot"/>
            </w:tabs>
            <w:rPr/>
          </w:pPr>
          <w:hyperlink w:anchor="__RefHeading___Toc1691702_2616395394">
            <w:r>
              <w:rPr>
                <w:webHidden/>
                <w:rStyle w:val="IndexLink"/>
                <w:rtl w:val="true"/>
              </w:rPr>
              <w:t xml:space="preserve">روایت </w:t>
            </w:r>
            <w:r>
              <w:rPr>
                <w:rStyle w:val="IndexLink"/>
              </w:rPr>
              <w:t>20</w:t>
            </w:r>
            <w:r>
              <w:rPr>
                <w:rStyle w:val="IndexLink"/>
                <w:rtl w:val="true"/>
              </w:rPr>
              <w:tab/>
            </w:r>
            <w:r>
              <w:rPr>
                <w:rStyle w:val="IndexLink"/>
              </w:rPr>
              <w:t>128</w:t>
            </w:r>
          </w:hyperlink>
        </w:p>
        <w:p>
          <w:pPr>
            <w:pStyle w:val="Contents5"/>
            <w:tabs>
              <w:tab w:val="clear" w:pos="7892"/>
              <w:tab w:val="right" w:pos="9026" w:leader="dot"/>
            </w:tabs>
            <w:rPr/>
          </w:pPr>
          <w:hyperlink w:anchor="__RefHeading___Toc1691704_2616395394">
            <w:r>
              <w:rPr>
                <w:webHidden/>
                <w:rStyle w:val="IndexLink"/>
                <w:rtl w:val="true"/>
              </w:rPr>
              <w:t>إيضاح</w:t>
            </w:r>
            <w:r>
              <w:rPr>
                <w:rStyle w:val="IndexLink"/>
                <w:rtl w:val="true"/>
              </w:rPr>
              <w:tab/>
            </w:r>
            <w:r>
              <w:rPr>
                <w:rStyle w:val="IndexLink"/>
              </w:rPr>
              <w:t>129</w:t>
            </w:r>
          </w:hyperlink>
        </w:p>
        <w:p>
          <w:pPr>
            <w:pStyle w:val="Contents5"/>
            <w:tabs>
              <w:tab w:val="clear" w:pos="7892"/>
              <w:tab w:val="right" w:pos="9026" w:leader="dot"/>
            </w:tabs>
            <w:rPr/>
          </w:pPr>
          <w:hyperlink w:anchor="__RefHeading___Toc1691706_2616395394">
            <w:r>
              <w:rPr>
                <w:webHidden/>
                <w:rStyle w:val="IndexLink"/>
                <w:rtl w:val="true"/>
              </w:rPr>
              <w:t>«</w:t>
            </w:r>
            <w:r>
              <w:rPr>
                <w:rStyle w:val="IndexLink"/>
              </w:rPr>
              <w:t>21</w:t>
            </w:r>
            <w:r>
              <w:rPr>
                <w:rStyle w:val="IndexLink"/>
                <w:rtl w:val="true"/>
              </w:rPr>
              <w:t>»</w:t>
              <w:tab/>
            </w:r>
            <w:r>
              <w:rPr>
                <w:rStyle w:val="IndexLink"/>
              </w:rPr>
              <w:t>129</w:t>
            </w:r>
          </w:hyperlink>
        </w:p>
        <w:p>
          <w:pPr>
            <w:pStyle w:val="Contents5"/>
            <w:tabs>
              <w:tab w:val="clear" w:pos="7892"/>
              <w:tab w:val="right" w:pos="9026" w:leader="dot"/>
            </w:tabs>
            <w:rPr/>
          </w:pPr>
          <w:hyperlink w:anchor="__RefHeading___Toc1691708_2616395394">
            <w:r>
              <w:rPr>
                <w:webHidden/>
                <w:rStyle w:val="IndexLink"/>
                <w:rtl w:val="true"/>
              </w:rPr>
              <w:t>«</w:t>
            </w:r>
            <w:r>
              <w:rPr>
                <w:rStyle w:val="IndexLink"/>
              </w:rPr>
              <w:t>22</w:t>
            </w:r>
            <w:r>
              <w:rPr>
                <w:rStyle w:val="IndexLink"/>
                <w:rtl w:val="true"/>
              </w:rPr>
              <w:t>»</w:t>
              <w:tab/>
            </w:r>
            <w:r>
              <w:rPr>
                <w:rStyle w:val="IndexLink"/>
              </w:rPr>
              <w:t>129</w:t>
            </w:r>
          </w:hyperlink>
        </w:p>
        <w:p>
          <w:pPr>
            <w:pStyle w:val="Contents5"/>
            <w:tabs>
              <w:tab w:val="clear" w:pos="7892"/>
              <w:tab w:val="right" w:pos="9026" w:leader="dot"/>
            </w:tabs>
            <w:rPr/>
          </w:pPr>
          <w:hyperlink w:anchor="__RefHeading___Toc1691710_2616395394">
            <w:r>
              <w:rPr>
                <w:webHidden/>
                <w:rStyle w:val="IndexLink"/>
                <w:rtl w:val="true"/>
              </w:rPr>
              <w:t>«</w:t>
            </w:r>
            <w:r>
              <w:rPr>
                <w:rStyle w:val="IndexLink"/>
              </w:rPr>
              <w:t>23</w:t>
            </w:r>
            <w:r>
              <w:rPr>
                <w:rStyle w:val="IndexLink"/>
                <w:rtl w:val="true"/>
              </w:rPr>
              <w:t>»</w:t>
              <w:tab/>
            </w:r>
            <w:r>
              <w:rPr>
                <w:rStyle w:val="IndexLink"/>
              </w:rPr>
              <w:t>129</w:t>
            </w:r>
          </w:hyperlink>
        </w:p>
        <w:p>
          <w:pPr>
            <w:pStyle w:val="Contents5"/>
            <w:tabs>
              <w:tab w:val="clear" w:pos="7892"/>
              <w:tab w:val="right" w:pos="9026" w:leader="dot"/>
            </w:tabs>
            <w:rPr/>
          </w:pPr>
          <w:hyperlink w:anchor="__RefHeading___Toc1691712_2616395394">
            <w:r>
              <w:rPr>
                <w:webHidden/>
                <w:rStyle w:val="IndexLink"/>
                <w:rtl w:val="true"/>
              </w:rPr>
              <w:t>«</w:t>
            </w:r>
            <w:r>
              <w:rPr>
                <w:rStyle w:val="IndexLink"/>
              </w:rPr>
              <w:t>24</w:t>
            </w:r>
            <w:r>
              <w:rPr>
                <w:rStyle w:val="IndexLink"/>
                <w:rtl w:val="true"/>
              </w:rPr>
              <w:t>»</w:t>
              <w:tab/>
            </w:r>
            <w:r>
              <w:rPr>
                <w:rStyle w:val="IndexLink"/>
              </w:rPr>
              <w:t>129</w:t>
            </w:r>
          </w:hyperlink>
        </w:p>
        <w:p>
          <w:pPr>
            <w:pStyle w:val="Contents5"/>
            <w:tabs>
              <w:tab w:val="clear" w:pos="7892"/>
              <w:tab w:val="right" w:pos="9026" w:leader="dot"/>
            </w:tabs>
            <w:rPr/>
          </w:pPr>
          <w:hyperlink w:anchor="__RefHeading___Toc1691714_2616395394">
            <w:r>
              <w:rPr>
                <w:webHidden/>
                <w:rStyle w:val="IndexLink"/>
                <w:rtl w:val="true"/>
              </w:rPr>
              <w:t>مؤلف</w:t>
            </w:r>
            <w:r>
              <w:rPr>
                <w:rStyle w:val="IndexLink"/>
                <w:rtl w:val="true"/>
              </w:rPr>
              <w:tab/>
            </w:r>
            <w:r>
              <w:rPr>
                <w:rStyle w:val="IndexLink"/>
              </w:rPr>
              <w:t>129</w:t>
            </w:r>
          </w:hyperlink>
        </w:p>
        <w:p>
          <w:pPr>
            <w:pStyle w:val="Contents5"/>
            <w:tabs>
              <w:tab w:val="clear" w:pos="7892"/>
              <w:tab w:val="right" w:pos="9026" w:leader="dot"/>
            </w:tabs>
            <w:rPr/>
          </w:pPr>
          <w:hyperlink w:anchor="__RefHeading___Toc1691716_2616395394">
            <w:r>
              <w:rPr>
                <w:webHidden/>
                <w:rStyle w:val="IndexLink"/>
                <w:rtl w:val="true"/>
              </w:rPr>
              <w:t xml:space="preserve">روایت </w:t>
            </w:r>
            <w:r>
              <w:rPr>
                <w:rStyle w:val="IndexLink"/>
              </w:rPr>
              <w:t>21</w:t>
            </w:r>
            <w:r>
              <w:rPr>
                <w:rStyle w:val="IndexLink"/>
                <w:rtl w:val="true"/>
              </w:rPr>
              <w:tab/>
            </w:r>
            <w:r>
              <w:rPr>
                <w:rStyle w:val="IndexLink"/>
              </w:rPr>
              <w:t>129</w:t>
            </w:r>
          </w:hyperlink>
        </w:p>
        <w:p>
          <w:pPr>
            <w:pStyle w:val="Contents5"/>
            <w:tabs>
              <w:tab w:val="clear" w:pos="7892"/>
              <w:tab w:val="right" w:pos="9026" w:leader="dot"/>
            </w:tabs>
            <w:rPr/>
          </w:pPr>
          <w:hyperlink w:anchor="__RefHeading___Toc1691718_2616395394">
            <w:r>
              <w:rPr>
                <w:webHidden/>
                <w:rStyle w:val="IndexLink"/>
                <w:rtl w:val="true"/>
              </w:rPr>
              <w:t xml:space="preserve">روایت </w:t>
            </w:r>
            <w:r>
              <w:rPr>
                <w:rStyle w:val="IndexLink"/>
              </w:rPr>
              <w:t>22</w:t>
            </w:r>
            <w:r>
              <w:rPr>
                <w:rStyle w:val="IndexLink"/>
                <w:rtl w:val="true"/>
              </w:rPr>
              <w:tab/>
            </w:r>
            <w:r>
              <w:rPr>
                <w:rStyle w:val="IndexLink"/>
              </w:rPr>
              <w:t>130</w:t>
            </w:r>
          </w:hyperlink>
        </w:p>
        <w:p>
          <w:pPr>
            <w:pStyle w:val="Contents5"/>
            <w:tabs>
              <w:tab w:val="clear" w:pos="7892"/>
              <w:tab w:val="right" w:pos="9026" w:leader="dot"/>
            </w:tabs>
            <w:rPr/>
          </w:pPr>
          <w:hyperlink w:anchor="__RefHeading___Toc1691720_2616395394">
            <w:r>
              <w:rPr>
                <w:webHidden/>
                <w:rStyle w:val="IndexLink"/>
                <w:rtl w:val="true"/>
              </w:rPr>
              <w:t xml:space="preserve">روایت </w:t>
            </w:r>
            <w:r>
              <w:rPr>
                <w:rStyle w:val="IndexLink"/>
              </w:rPr>
              <w:t>23</w:t>
            </w:r>
            <w:r>
              <w:rPr>
                <w:rStyle w:val="IndexLink"/>
                <w:rtl w:val="true"/>
              </w:rPr>
              <w:tab/>
            </w:r>
            <w:r>
              <w:rPr>
                <w:rStyle w:val="IndexLink"/>
              </w:rPr>
              <w:t>130</w:t>
            </w:r>
          </w:hyperlink>
        </w:p>
        <w:p>
          <w:pPr>
            <w:pStyle w:val="Contents5"/>
            <w:tabs>
              <w:tab w:val="clear" w:pos="7892"/>
              <w:tab w:val="right" w:pos="9026" w:leader="dot"/>
            </w:tabs>
            <w:rPr/>
          </w:pPr>
          <w:hyperlink w:anchor="__RefHeading___Toc1691722_2616395394">
            <w:r>
              <w:rPr>
                <w:webHidden/>
                <w:rStyle w:val="IndexLink"/>
                <w:rtl w:val="true"/>
              </w:rPr>
              <w:t xml:space="preserve">روایت </w:t>
            </w:r>
            <w:r>
              <w:rPr>
                <w:rStyle w:val="IndexLink"/>
              </w:rPr>
              <w:t>24</w:t>
            </w:r>
            <w:r>
              <w:rPr>
                <w:rStyle w:val="IndexLink"/>
                <w:rtl w:val="true"/>
              </w:rPr>
              <w:tab/>
            </w:r>
            <w:r>
              <w:rPr>
                <w:rStyle w:val="IndexLink"/>
              </w:rPr>
              <w:t>130</w:t>
            </w:r>
          </w:hyperlink>
        </w:p>
        <w:p>
          <w:pPr>
            <w:pStyle w:val="Contents5"/>
            <w:tabs>
              <w:tab w:val="clear" w:pos="7892"/>
              <w:tab w:val="right" w:pos="9026" w:leader="dot"/>
            </w:tabs>
            <w:rPr/>
          </w:pPr>
          <w:hyperlink w:anchor="__RefHeading___Toc1691724_2616395394">
            <w:r>
              <w:rPr>
                <w:webHidden/>
                <w:rStyle w:val="IndexLink"/>
                <w:rtl w:val="true"/>
              </w:rPr>
              <w:t>«</w:t>
            </w:r>
            <w:r>
              <w:rPr>
                <w:rStyle w:val="IndexLink"/>
              </w:rPr>
              <w:t>25</w:t>
            </w:r>
            <w:r>
              <w:rPr>
                <w:rStyle w:val="IndexLink"/>
                <w:rtl w:val="true"/>
              </w:rPr>
              <w:t>»</w:t>
              <w:tab/>
            </w:r>
            <w:r>
              <w:rPr>
                <w:rStyle w:val="IndexLink"/>
              </w:rPr>
              <w:t>131</w:t>
            </w:r>
          </w:hyperlink>
        </w:p>
        <w:p>
          <w:pPr>
            <w:pStyle w:val="Contents5"/>
            <w:tabs>
              <w:tab w:val="clear" w:pos="7892"/>
              <w:tab w:val="right" w:pos="9026" w:leader="dot"/>
            </w:tabs>
            <w:rPr/>
          </w:pPr>
          <w:hyperlink w:anchor="__RefHeading___Toc1691726_2616395394">
            <w:r>
              <w:rPr>
                <w:webHidden/>
                <w:rStyle w:val="IndexLink"/>
                <w:rtl w:val="true"/>
              </w:rPr>
              <w:t>«</w:t>
            </w:r>
            <w:r>
              <w:rPr>
                <w:rStyle w:val="IndexLink"/>
              </w:rPr>
              <w:t>26</w:t>
            </w:r>
            <w:r>
              <w:rPr>
                <w:rStyle w:val="IndexLink"/>
                <w:rtl w:val="true"/>
              </w:rPr>
              <w:t>»</w:t>
              <w:tab/>
            </w:r>
            <w:r>
              <w:rPr>
                <w:rStyle w:val="IndexLink"/>
              </w:rPr>
              <w:t>131</w:t>
            </w:r>
          </w:hyperlink>
        </w:p>
        <w:p>
          <w:pPr>
            <w:pStyle w:val="Contents5"/>
            <w:tabs>
              <w:tab w:val="clear" w:pos="7892"/>
              <w:tab w:val="right" w:pos="9026" w:leader="dot"/>
            </w:tabs>
            <w:rPr/>
          </w:pPr>
          <w:hyperlink w:anchor="__RefHeading___Toc1691728_2616395394">
            <w:r>
              <w:rPr>
                <w:webHidden/>
                <w:rStyle w:val="IndexLink"/>
                <w:rtl w:val="true"/>
              </w:rPr>
              <w:t xml:space="preserve">روایت </w:t>
            </w:r>
            <w:r>
              <w:rPr>
                <w:rStyle w:val="IndexLink"/>
              </w:rPr>
              <w:t>25</w:t>
            </w:r>
            <w:r>
              <w:rPr>
                <w:rStyle w:val="IndexLink"/>
                <w:rtl w:val="true"/>
              </w:rPr>
              <w:tab/>
            </w:r>
            <w:r>
              <w:rPr>
                <w:rStyle w:val="IndexLink"/>
              </w:rPr>
              <w:t>131</w:t>
            </w:r>
          </w:hyperlink>
        </w:p>
        <w:p>
          <w:pPr>
            <w:pStyle w:val="Contents5"/>
            <w:tabs>
              <w:tab w:val="clear" w:pos="7892"/>
              <w:tab w:val="right" w:pos="9026" w:leader="dot"/>
            </w:tabs>
            <w:rPr/>
          </w:pPr>
          <w:hyperlink w:anchor="__RefHeading___Toc1691730_2616395394">
            <w:r>
              <w:rPr>
                <w:webHidden/>
                <w:rStyle w:val="IndexLink"/>
                <w:rtl w:val="true"/>
              </w:rPr>
              <w:t xml:space="preserve">روایت </w:t>
            </w:r>
            <w:r>
              <w:rPr>
                <w:rStyle w:val="IndexLink"/>
              </w:rPr>
              <w:t>26</w:t>
            </w:r>
            <w:r>
              <w:rPr>
                <w:rStyle w:val="IndexLink"/>
                <w:rtl w:val="true"/>
              </w:rPr>
              <w:tab/>
            </w:r>
            <w:r>
              <w:rPr>
                <w:rStyle w:val="IndexLink"/>
              </w:rPr>
              <w:t>132</w:t>
            </w:r>
          </w:hyperlink>
        </w:p>
        <w:p>
          <w:pPr>
            <w:pStyle w:val="Contents5"/>
            <w:tabs>
              <w:tab w:val="clear" w:pos="7892"/>
              <w:tab w:val="right" w:pos="9026" w:leader="dot"/>
            </w:tabs>
            <w:rPr/>
          </w:pPr>
          <w:hyperlink w:anchor="__RefHeading___Toc1691732_2616395394">
            <w:r>
              <w:rPr>
                <w:webHidden/>
                <w:rStyle w:val="IndexLink"/>
                <w:rtl w:val="true"/>
              </w:rPr>
              <w:t>و أقول</w:t>
            </w:r>
            <w:r>
              <w:rPr>
                <w:rStyle w:val="IndexLink"/>
                <w:rtl w:val="true"/>
              </w:rPr>
              <w:tab/>
            </w:r>
            <w:r>
              <w:rPr>
                <w:rStyle w:val="IndexLink"/>
              </w:rPr>
              <w:t>133</w:t>
            </w:r>
          </w:hyperlink>
        </w:p>
        <w:p>
          <w:pPr>
            <w:pStyle w:val="Contents5"/>
            <w:tabs>
              <w:tab w:val="clear" w:pos="7892"/>
              <w:tab w:val="right" w:pos="9026" w:leader="dot"/>
            </w:tabs>
            <w:rPr/>
          </w:pPr>
          <w:hyperlink w:anchor="__RefHeading___Toc1691734_2616395394">
            <w:r>
              <w:rPr>
                <w:webHidden/>
                <w:rStyle w:val="IndexLink"/>
                <w:rtl w:val="true"/>
              </w:rPr>
              <w:t>«</w:t>
            </w:r>
            <w:r>
              <w:rPr>
                <w:rStyle w:val="IndexLink"/>
              </w:rPr>
              <w:t>27</w:t>
            </w:r>
            <w:r>
              <w:rPr>
                <w:rStyle w:val="IndexLink"/>
                <w:rtl w:val="true"/>
              </w:rPr>
              <w:t>»</w:t>
              <w:tab/>
            </w:r>
            <w:r>
              <w:rPr>
                <w:rStyle w:val="IndexLink"/>
              </w:rPr>
              <w:t>133</w:t>
            </w:r>
          </w:hyperlink>
        </w:p>
        <w:p>
          <w:pPr>
            <w:pStyle w:val="Contents5"/>
            <w:tabs>
              <w:tab w:val="clear" w:pos="7892"/>
              <w:tab w:val="right" w:pos="9026" w:leader="dot"/>
            </w:tabs>
            <w:rPr/>
          </w:pPr>
          <w:hyperlink w:anchor="__RefHeading___Toc1691736_2616395394">
            <w:r>
              <w:rPr>
                <w:webHidden/>
                <w:rStyle w:val="IndexLink"/>
                <w:rtl w:val="true"/>
              </w:rPr>
              <w:t>«</w:t>
            </w:r>
            <w:r>
              <w:rPr>
                <w:rStyle w:val="IndexLink"/>
              </w:rPr>
              <w:t>28</w:t>
            </w:r>
            <w:r>
              <w:rPr>
                <w:rStyle w:val="IndexLink"/>
                <w:rtl w:val="true"/>
              </w:rPr>
              <w:t>»</w:t>
              <w:tab/>
            </w:r>
            <w:r>
              <w:rPr>
                <w:rStyle w:val="IndexLink"/>
              </w:rPr>
              <w:t>133</w:t>
            </w:r>
          </w:hyperlink>
        </w:p>
        <w:p>
          <w:pPr>
            <w:pStyle w:val="Contents5"/>
            <w:tabs>
              <w:tab w:val="clear" w:pos="7892"/>
              <w:tab w:val="right" w:pos="9026" w:leader="dot"/>
            </w:tabs>
            <w:rPr/>
          </w:pPr>
          <w:hyperlink w:anchor="__RefHeading___Toc1691738_2616395394">
            <w:r>
              <w:rPr>
                <w:webHidden/>
                <w:rStyle w:val="IndexLink"/>
                <w:rtl w:val="true"/>
              </w:rPr>
              <w:t>«</w:t>
            </w:r>
            <w:r>
              <w:rPr>
                <w:rStyle w:val="IndexLink"/>
              </w:rPr>
              <w:t>29</w:t>
            </w:r>
            <w:r>
              <w:rPr>
                <w:rStyle w:val="IndexLink"/>
                <w:rtl w:val="true"/>
              </w:rPr>
              <w:t>»</w:t>
              <w:tab/>
            </w:r>
            <w:r>
              <w:rPr>
                <w:rStyle w:val="IndexLink"/>
              </w:rPr>
              <w:t>133</w:t>
            </w:r>
          </w:hyperlink>
        </w:p>
        <w:p>
          <w:pPr>
            <w:pStyle w:val="Contents5"/>
            <w:tabs>
              <w:tab w:val="clear" w:pos="7892"/>
              <w:tab w:val="right" w:pos="9026" w:leader="dot"/>
            </w:tabs>
            <w:rPr/>
          </w:pPr>
          <w:hyperlink w:anchor="__RefHeading___Toc1691740_2616395394">
            <w:r>
              <w:rPr>
                <w:webHidden/>
                <w:rStyle w:val="IndexLink"/>
                <w:rtl w:val="true"/>
              </w:rPr>
              <w:t>مؤلف</w:t>
            </w:r>
            <w:r>
              <w:rPr>
                <w:rStyle w:val="IndexLink"/>
                <w:rtl w:val="true"/>
              </w:rPr>
              <w:tab/>
            </w:r>
            <w:r>
              <w:rPr>
                <w:rStyle w:val="IndexLink"/>
              </w:rPr>
              <w:t>133</w:t>
            </w:r>
          </w:hyperlink>
        </w:p>
        <w:p>
          <w:pPr>
            <w:pStyle w:val="Contents5"/>
            <w:tabs>
              <w:tab w:val="clear" w:pos="7892"/>
              <w:tab w:val="right" w:pos="9026" w:leader="dot"/>
            </w:tabs>
            <w:rPr/>
          </w:pPr>
          <w:hyperlink w:anchor="__RefHeading___Toc1691742_2616395394">
            <w:r>
              <w:rPr>
                <w:webHidden/>
                <w:rStyle w:val="IndexLink"/>
                <w:rtl w:val="true"/>
              </w:rPr>
              <w:t xml:space="preserve">روایت </w:t>
            </w:r>
            <w:r>
              <w:rPr>
                <w:rStyle w:val="IndexLink"/>
              </w:rPr>
              <w:t>27</w:t>
            </w:r>
            <w:r>
              <w:rPr>
                <w:rStyle w:val="IndexLink"/>
                <w:rtl w:val="true"/>
              </w:rPr>
              <w:tab/>
            </w:r>
            <w:r>
              <w:rPr>
                <w:rStyle w:val="IndexLink"/>
              </w:rPr>
              <w:t>133</w:t>
            </w:r>
          </w:hyperlink>
        </w:p>
        <w:p>
          <w:pPr>
            <w:pStyle w:val="Contents5"/>
            <w:tabs>
              <w:tab w:val="clear" w:pos="7892"/>
              <w:tab w:val="right" w:pos="9026" w:leader="dot"/>
            </w:tabs>
            <w:rPr/>
          </w:pPr>
          <w:hyperlink w:anchor="__RefHeading___Toc1691744_2616395394">
            <w:r>
              <w:rPr>
                <w:webHidden/>
                <w:rStyle w:val="IndexLink"/>
                <w:rtl w:val="true"/>
              </w:rPr>
              <w:t xml:space="preserve">روایت </w:t>
            </w:r>
            <w:r>
              <w:rPr>
                <w:rStyle w:val="IndexLink"/>
              </w:rPr>
              <w:t>28</w:t>
            </w:r>
            <w:r>
              <w:rPr>
                <w:rStyle w:val="IndexLink"/>
                <w:rtl w:val="true"/>
              </w:rPr>
              <w:tab/>
            </w:r>
            <w:r>
              <w:rPr>
                <w:rStyle w:val="IndexLink"/>
              </w:rPr>
              <w:t>134</w:t>
            </w:r>
          </w:hyperlink>
        </w:p>
        <w:p>
          <w:pPr>
            <w:pStyle w:val="Contents5"/>
            <w:tabs>
              <w:tab w:val="clear" w:pos="7892"/>
              <w:tab w:val="right" w:pos="9026" w:leader="dot"/>
            </w:tabs>
            <w:rPr/>
          </w:pPr>
          <w:hyperlink w:anchor="__RefHeading___Toc1691746_2616395394">
            <w:r>
              <w:rPr>
                <w:webHidden/>
                <w:rStyle w:val="IndexLink"/>
                <w:rtl w:val="true"/>
              </w:rPr>
              <w:t xml:space="preserve">روایت </w:t>
            </w:r>
            <w:r>
              <w:rPr>
                <w:rStyle w:val="IndexLink"/>
              </w:rPr>
              <w:t>29</w:t>
            </w:r>
            <w:r>
              <w:rPr>
                <w:rStyle w:val="IndexLink"/>
                <w:rtl w:val="true"/>
              </w:rPr>
              <w:tab/>
            </w:r>
            <w:r>
              <w:rPr>
                <w:rStyle w:val="IndexLink"/>
              </w:rPr>
              <w:t>134</w:t>
            </w:r>
          </w:hyperlink>
        </w:p>
        <w:p>
          <w:pPr>
            <w:pStyle w:val="Contents5"/>
            <w:tabs>
              <w:tab w:val="clear" w:pos="7892"/>
              <w:tab w:val="right" w:pos="9026" w:leader="dot"/>
            </w:tabs>
            <w:rPr/>
          </w:pPr>
          <w:hyperlink w:anchor="__RefHeading___Toc1691748_2616395394">
            <w:r>
              <w:rPr>
                <w:webHidden/>
                <w:rStyle w:val="IndexLink"/>
                <w:rtl w:val="true"/>
              </w:rPr>
              <w:t>«</w:t>
            </w:r>
            <w:r>
              <w:rPr>
                <w:rStyle w:val="IndexLink"/>
              </w:rPr>
              <w:t>30</w:t>
            </w:r>
            <w:r>
              <w:rPr>
                <w:rStyle w:val="IndexLink"/>
                <w:rtl w:val="true"/>
              </w:rPr>
              <w:t>»</w:t>
              <w:tab/>
            </w:r>
            <w:r>
              <w:rPr>
                <w:rStyle w:val="IndexLink"/>
              </w:rPr>
              <w:t>135</w:t>
            </w:r>
          </w:hyperlink>
        </w:p>
        <w:p>
          <w:pPr>
            <w:pStyle w:val="Contents5"/>
            <w:tabs>
              <w:tab w:val="clear" w:pos="7892"/>
              <w:tab w:val="right" w:pos="9026" w:leader="dot"/>
            </w:tabs>
            <w:rPr/>
          </w:pPr>
          <w:hyperlink w:anchor="__RefHeading___Toc1691750_2616395394">
            <w:r>
              <w:rPr>
                <w:webHidden/>
                <w:rStyle w:val="IndexLink"/>
                <w:rtl w:val="true"/>
              </w:rPr>
              <w:t>«</w:t>
            </w:r>
            <w:r>
              <w:rPr>
                <w:rStyle w:val="IndexLink"/>
              </w:rPr>
              <w:t>31</w:t>
            </w:r>
            <w:r>
              <w:rPr>
                <w:rStyle w:val="IndexLink"/>
                <w:rtl w:val="true"/>
              </w:rPr>
              <w:t>»</w:t>
              <w:tab/>
            </w:r>
            <w:r>
              <w:rPr>
                <w:rStyle w:val="IndexLink"/>
              </w:rPr>
              <w:t>135</w:t>
            </w:r>
          </w:hyperlink>
        </w:p>
        <w:p>
          <w:pPr>
            <w:pStyle w:val="Contents5"/>
            <w:tabs>
              <w:tab w:val="clear" w:pos="7892"/>
              <w:tab w:val="right" w:pos="9026" w:leader="dot"/>
            </w:tabs>
            <w:rPr/>
          </w:pPr>
          <w:hyperlink w:anchor="__RefHeading___Toc1691752_2616395394">
            <w:r>
              <w:rPr>
                <w:webHidden/>
                <w:rStyle w:val="IndexLink"/>
                <w:rtl w:val="true"/>
              </w:rPr>
              <w:t>«</w:t>
            </w:r>
            <w:r>
              <w:rPr>
                <w:rStyle w:val="IndexLink"/>
              </w:rPr>
              <w:t>32</w:t>
            </w:r>
            <w:r>
              <w:rPr>
                <w:rStyle w:val="IndexLink"/>
                <w:rtl w:val="true"/>
              </w:rPr>
              <w:t>»</w:t>
              <w:tab/>
            </w:r>
            <w:r>
              <w:rPr>
                <w:rStyle w:val="IndexLink"/>
              </w:rPr>
              <w:t>135</w:t>
            </w:r>
          </w:hyperlink>
        </w:p>
        <w:p>
          <w:pPr>
            <w:pStyle w:val="Contents5"/>
            <w:tabs>
              <w:tab w:val="clear" w:pos="7892"/>
              <w:tab w:val="right" w:pos="9026" w:leader="dot"/>
            </w:tabs>
            <w:rPr/>
          </w:pPr>
          <w:hyperlink w:anchor="__RefHeading___Toc1691754_2616395394">
            <w:r>
              <w:rPr>
                <w:webHidden/>
                <w:rStyle w:val="IndexLink"/>
                <w:rtl w:val="true"/>
              </w:rPr>
              <w:t>«</w:t>
            </w:r>
            <w:r>
              <w:rPr>
                <w:rStyle w:val="IndexLink"/>
              </w:rPr>
              <w:t>33</w:t>
            </w:r>
            <w:r>
              <w:rPr>
                <w:rStyle w:val="IndexLink"/>
                <w:rtl w:val="true"/>
              </w:rPr>
              <w:t>»</w:t>
              <w:tab/>
            </w:r>
            <w:r>
              <w:rPr>
                <w:rStyle w:val="IndexLink"/>
              </w:rPr>
              <w:t>135</w:t>
            </w:r>
          </w:hyperlink>
        </w:p>
        <w:p>
          <w:pPr>
            <w:pStyle w:val="Contents5"/>
            <w:tabs>
              <w:tab w:val="clear" w:pos="7892"/>
              <w:tab w:val="right" w:pos="9026" w:leader="dot"/>
            </w:tabs>
            <w:rPr/>
          </w:pPr>
          <w:hyperlink w:anchor="__RefHeading___Toc1691756_2616395394">
            <w:r>
              <w:rPr>
                <w:webHidden/>
                <w:rStyle w:val="IndexLink"/>
                <w:rtl w:val="true"/>
              </w:rPr>
              <w:t>«</w:t>
            </w:r>
            <w:r>
              <w:rPr>
                <w:rStyle w:val="IndexLink"/>
              </w:rPr>
              <w:t>34</w:t>
            </w:r>
            <w:r>
              <w:rPr>
                <w:rStyle w:val="IndexLink"/>
                <w:rtl w:val="true"/>
              </w:rPr>
              <w:t>»</w:t>
              <w:tab/>
            </w:r>
            <w:r>
              <w:rPr>
                <w:rStyle w:val="IndexLink"/>
              </w:rPr>
              <w:t>135</w:t>
            </w:r>
          </w:hyperlink>
        </w:p>
        <w:p>
          <w:pPr>
            <w:pStyle w:val="Contents5"/>
            <w:tabs>
              <w:tab w:val="clear" w:pos="7892"/>
              <w:tab w:val="right" w:pos="9026" w:leader="dot"/>
            </w:tabs>
            <w:rPr/>
          </w:pPr>
          <w:hyperlink w:anchor="__RefHeading___Toc1691758_2616395394">
            <w:r>
              <w:rPr>
                <w:webHidden/>
                <w:rStyle w:val="IndexLink"/>
                <w:rtl w:val="true"/>
              </w:rPr>
              <w:t xml:space="preserve">روایت </w:t>
            </w:r>
            <w:r>
              <w:rPr>
                <w:rStyle w:val="IndexLink"/>
              </w:rPr>
              <w:t>30</w:t>
            </w:r>
            <w:r>
              <w:rPr>
                <w:rStyle w:val="IndexLink"/>
                <w:rtl w:val="true"/>
              </w:rPr>
              <w:tab/>
            </w:r>
            <w:r>
              <w:rPr>
                <w:rStyle w:val="IndexLink"/>
              </w:rPr>
              <w:t>135</w:t>
            </w:r>
          </w:hyperlink>
        </w:p>
        <w:p>
          <w:pPr>
            <w:pStyle w:val="Contents5"/>
            <w:tabs>
              <w:tab w:val="clear" w:pos="7892"/>
              <w:tab w:val="right" w:pos="9026" w:leader="dot"/>
            </w:tabs>
            <w:rPr/>
          </w:pPr>
          <w:hyperlink w:anchor="__RefHeading___Toc1691760_2616395394">
            <w:r>
              <w:rPr>
                <w:webHidden/>
                <w:rStyle w:val="IndexLink"/>
                <w:rtl w:val="true"/>
              </w:rPr>
              <w:t xml:space="preserve">روایت </w:t>
            </w:r>
            <w:r>
              <w:rPr>
                <w:rStyle w:val="IndexLink"/>
              </w:rPr>
              <w:t>31</w:t>
            </w:r>
            <w:r>
              <w:rPr>
                <w:rStyle w:val="IndexLink"/>
                <w:rtl w:val="true"/>
              </w:rPr>
              <w:tab/>
            </w:r>
            <w:r>
              <w:rPr>
                <w:rStyle w:val="IndexLink"/>
              </w:rPr>
              <w:t>136</w:t>
            </w:r>
          </w:hyperlink>
        </w:p>
        <w:p>
          <w:pPr>
            <w:pStyle w:val="Contents5"/>
            <w:tabs>
              <w:tab w:val="clear" w:pos="7892"/>
              <w:tab w:val="right" w:pos="9026" w:leader="dot"/>
            </w:tabs>
            <w:rPr/>
          </w:pPr>
          <w:hyperlink w:anchor="__RefHeading___Toc1691762_2616395394">
            <w:r>
              <w:rPr>
                <w:webHidden/>
                <w:rStyle w:val="IndexLink"/>
                <w:rtl w:val="true"/>
              </w:rPr>
              <w:t xml:space="preserve">روایت </w:t>
            </w:r>
            <w:r>
              <w:rPr>
                <w:rStyle w:val="IndexLink"/>
              </w:rPr>
              <w:t>32</w:t>
            </w:r>
            <w:r>
              <w:rPr>
                <w:rStyle w:val="IndexLink"/>
                <w:rtl w:val="true"/>
              </w:rPr>
              <w:tab/>
            </w:r>
            <w:r>
              <w:rPr>
                <w:rStyle w:val="IndexLink"/>
              </w:rPr>
              <w:t>136</w:t>
            </w:r>
          </w:hyperlink>
        </w:p>
        <w:p>
          <w:pPr>
            <w:pStyle w:val="Contents5"/>
            <w:tabs>
              <w:tab w:val="clear" w:pos="7892"/>
              <w:tab w:val="right" w:pos="9026" w:leader="dot"/>
            </w:tabs>
            <w:rPr/>
          </w:pPr>
          <w:hyperlink w:anchor="__RefHeading___Toc1691764_2616395394">
            <w:r>
              <w:rPr>
                <w:webHidden/>
                <w:rStyle w:val="IndexLink"/>
                <w:rtl w:val="true"/>
              </w:rPr>
              <w:t xml:space="preserve">روایت </w:t>
            </w:r>
            <w:r>
              <w:rPr>
                <w:rStyle w:val="IndexLink"/>
              </w:rPr>
              <w:t>33</w:t>
            </w:r>
            <w:r>
              <w:rPr>
                <w:rStyle w:val="IndexLink"/>
                <w:rtl w:val="true"/>
              </w:rPr>
              <w:tab/>
            </w:r>
            <w:r>
              <w:rPr>
                <w:rStyle w:val="IndexLink"/>
              </w:rPr>
              <w:t>136</w:t>
            </w:r>
          </w:hyperlink>
        </w:p>
        <w:p>
          <w:pPr>
            <w:pStyle w:val="Contents5"/>
            <w:tabs>
              <w:tab w:val="clear" w:pos="7892"/>
              <w:tab w:val="right" w:pos="9026" w:leader="dot"/>
            </w:tabs>
            <w:rPr/>
          </w:pPr>
          <w:hyperlink w:anchor="__RefHeading___Toc1691766_2616395394">
            <w:r>
              <w:rPr>
                <w:webHidden/>
                <w:rStyle w:val="IndexLink"/>
                <w:rtl w:val="true"/>
              </w:rPr>
              <w:t xml:space="preserve">روایت </w:t>
            </w:r>
            <w:r>
              <w:rPr>
                <w:rStyle w:val="IndexLink"/>
              </w:rPr>
              <w:t>34</w:t>
            </w:r>
            <w:r>
              <w:rPr>
                <w:rStyle w:val="IndexLink"/>
                <w:rtl w:val="true"/>
              </w:rPr>
              <w:tab/>
            </w:r>
            <w:r>
              <w:rPr>
                <w:rStyle w:val="IndexLink"/>
              </w:rPr>
              <w:t>136</w:t>
            </w:r>
          </w:hyperlink>
        </w:p>
        <w:p>
          <w:pPr>
            <w:pStyle w:val="Contents5"/>
            <w:tabs>
              <w:tab w:val="clear" w:pos="7892"/>
              <w:tab w:val="right" w:pos="9026" w:leader="dot"/>
            </w:tabs>
            <w:rPr/>
          </w:pPr>
          <w:hyperlink w:anchor="__RefHeading___Toc1691768_2616395394">
            <w:r>
              <w:rPr>
                <w:webHidden/>
                <w:rStyle w:val="IndexLink"/>
                <w:rtl w:val="true"/>
              </w:rPr>
              <w:t>«</w:t>
            </w:r>
            <w:r>
              <w:rPr>
                <w:rStyle w:val="IndexLink"/>
              </w:rPr>
              <w:t>35</w:t>
            </w:r>
            <w:r>
              <w:rPr>
                <w:rStyle w:val="IndexLink"/>
                <w:rtl w:val="true"/>
              </w:rPr>
              <w:t>»</w:t>
              <w:tab/>
            </w:r>
            <w:r>
              <w:rPr>
                <w:rStyle w:val="IndexLink"/>
              </w:rPr>
              <w:t>137</w:t>
            </w:r>
          </w:hyperlink>
        </w:p>
        <w:p>
          <w:pPr>
            <w:pStyle w:val="Contents5"/>
            <w:tabs>
              <w:tab w:val="clear" w:pos="7892"/>
              <w:tab w:val="right" w:pos="9026" w:leader="dot"/>
            </w:tabs>
            <w:rPr/>
          </w:pPr>
          <w:hyperlink w:anchor="__RefHeading___Toc1691770_2616395394">
            <w:r>
              <w:rPr>
                <w:webHidden/>
                <w:rStyle w:val="IndexLink"/>
                <w:rtl w:val="true"/>
              </w:rPr>
              <w:t>«</w:t>
            </w:r>
            <w:r>
              <w:rPr>
                <w:rStyle w:val="IndexLink"/>
              </w:rPr>
              <w:t>36</w:t>
            </w:r>
            <w:r>
              <w:rPr>
                <w:rStyle w:val="IndexLink"/>
                <w:rtl w:val="true"/>
              </w:rPr>
              <w:t>»</w:t>
              <w:tab/>
            </w:r>
            <w:r>
              <w:rPr>
                <w:rStyle w:val="IndexLink"/>
              </w:rPr>
              <w:t>137</w:t>
            </w:r>
          </w:hyperlink>
        </w:p>
        <w:p>
          <w:pPr>
            <w:pStyle w:val="Contents5"/>
            <w:tabs>
              <w:tab w:val="clear" w:pos="7892"/>
              <w:tab w:val="right" w:pos="9026" w:leader="dot"/>
            </w:tabs>
            <w:rPr/>
          </w:pPr>
          <w:hyperlink w:anchor="__RefHeading___Toc1691772_2616395394">
            <w:r>
              <w:rPr>
                <w:webHidden/>
                <w:rStyle w:val="IndexLink"/>
                <w:rtl w:val="true"/>
              </w:rPr>
              <w:t>«</w:t>
            </w:r>
            <w:r>
              <w:rPr>
                <w:rStyle w:val="IndexLink"/>
              </w:rPr>
              <w:t>37</w:t>
            </w:r>
            <w:r>
              <w:rPr>
                <w:rStyle w:val="IndexLink"/>
                <w:rtl w:val="true"/>
              </w:rPr>
              <w:t>»</w:t>
              <w:tab/>
            </w:r>
            <w:r>
              <w:rPr>
                <w:rStyle w:val="IndexLink"/>
              </w:rPr>
              <w:t>137</w:t>
            </w:r>
          </w:hyperlink>
        </w:p>
        <w:p>
          <w:pPr>
            <w:pStyle w:val="Contents5"/>
            <w:tabs>
              <w:tab w:val="clear" w:pos="7892"/>
              <w:tab w:val="right" w:pos="9026" w:leader="dot"/>
            </w:tabs>
            <w:rPr/>
          </w:pPr>
          <w:hyperlink w:anchor="__RefHeading___Toc1691774_2616395394">
            <w:r>
              <w:rPr>
                <w:webHidden/>
                <w:rStyle w:val="IndexLink"/>
                <w:rtl w:val="true"/>
              </w:rPr>
              <w:t>«</w:t>
            </w:r>
            <w:r>
              <w:rPr>
                <w:rStyle w:val="IndexLink"/>
              </w:rPr>
              <w:t>38</w:t>
            </w:r>
            <w:r>
              <w:rPr>
                <w:rStyle w:val="IndexLink"/>
                <w:rtl w:val="true"/>
              </w:rPr>
              <w:t>»</w:t>
              <w:tab/>
            </w:r>
            <w:r>
              <w:rPr>
                <w:rStyle w:val="IndexLink"/>
              </w:rPr>
              <w:t>137</w:t>
            </w:r>
          </w:hyperlink>
        </w:p>
        <w:p>
          <w:pPr>
            <w:pStyle w:val="Contents5"/>
            <w:tabs>
              <w:tab w:val="clear" w:pos="7892"/>
              <w:tab w:val="right" w:pos="9026" w:leader="dot"/>
            </w:tabs>
            <w:rPr/>
          </w:pPr>
          <w:hyperlink w:anchor="__RefHeading___Toc1691776_2616395394">
            <w:r>
              <w:rPr>
                <w:webHidden/>
                <w:rStyle w:val="IndexLink"/>
                <w:rtl w:val="true"/>
              </w:rPr>
              <w:t xml:space="preserve">روایت </w:t>
            </w:r>
            <w:r>
              <w:rPr>
                <w:rStyle w:val="IndexLink"/>
              </w:rPr>
              <w:t>35</w:t>
            </w:r>
            <w:r>
              <w:rPr>
                <w:rStyle w:val="IndexLink"/>
                <w:rtl w:val="true"/>
              </w:rPr>
              <w:tab/>
            </w:r>
            <w:r>
              <w:rPr>
                <w:rStyle w:val="IndexLink"/>
              </w:rPr>
              <w:t>138</w:t>
            </w:r>
          </w:hyperlink>
        </w:p>
        <w:p>
          <w:pPr>
            <w:pStyle w:val="Contents5"/>
            <w:tabs>
              <w:tab w:val="clear" w:pos="7892"/>
              <w:tab w:val="right" w:pos="9026" w:leader="dot"/>
            </w:tabs>
            <w:rPr/>
          </w:pPr>
          <w:hyperlink w:anchor="__RefHeading___Toc1691778_2616395394">
            <w:r>
              <w:rPr>
                <w:webHidden/>
                <w:rStyle w:val="IndexLink"/>
                <w:rtl w:val="true"/>
              </w:rPr>
              <w:t xml:space="preserve">روایت </w:t>
            </w:r>
            <w:r>
              <w:rPr>
                <w:rStyle w:val="IndexLink"/>
              </w:rPr>
              <w:t>36</w:t>
            </w:r>
            <w:r>
              <w:rPr>
                <w:rStyle w:val="IndexLink"/>
                <w:rtl w:val="true"/>
              </w:rPr>
              <w:tab/>
            </w:r>
            <w:r>
              <w:rPr>
                <w:rStyle w:val="IndexLink"/>
              </w:rPr>
              <w:t>138</w:t>
            </w:r>
          </w:hyperlink>
        </w:p>
        <w:p>
          <w:pPr>
            <w:pStyle w:val="Contents5"/>
            <w:tabs>
              <w:tab w:val="clear" w:pos="7892"/>
              <w:tab w:val="right" w:pos="9026" w:leader="dot"/>
            </w:tabs>
            <w:rPr/>
          </w:pPr>
          <w:hyperlink w:anchor="__RefHeading___Toc1691780_2616395394">
            <w:r>
              <w:rPr>
                <w:webHidden/>
                <w:rStyle w:val="IndexLink"/>
                <w:rtl w:val="true"/>
              </w:rPr>
              <w:t xml:space="preserve">روایت </w:t>
            </w:r>
            <w:r>
              <w:rPr>
                <w:rStyle w:val="IndexLink"/>
              </w:rPr>
              <w:t>37</w:t>
            </w:r>
            <w:r>
              <w:rPr>
                <w:rStyle w:val="IndexLink"/>
                <w:rtl w:val="true"/>
              </w:rPr>
              <w:tab/>
            </w:r>
            <w:r>
              <w:rPr>
                <w:rStyle w:val="IndexLink"/>
              </w:rPr>
              <w:t>138</w:t>
            </w:r>
          </w:hyperlink>
        </w:p>
        <w:p>
          <w:pPr>
            <w:pStyle w:val="Contents5"/>
            <w:tabs>
              <w:tab w:val="clear" w:pos="7892"/>
              <w:tab w:val="right" w:pos="9026" w:leader="dot"/>
            </w:tabs>
            <w:rPr/>
          </w:pPr>
          <w:hyperlink w:anchor="__RefHeading___Toc1691782_2616395394">
            <w:r>
              <w:rPr>
                <w:webHidden/>
                <w:rStyle w:val="IndexLink"/>
                <w:rtl w:val="true"/>
              </w:rPr>
              <w:t xml:space="preserve">روایت </w:t>
            </w:r>
            <w:r>
              <w:rPr>
                <w:rStyle w:val="IndexLink"/>
              </w:rPr>
              <w:t>38</w:t>
            </w:r>
            <w:r>
              <w:rPr>
                <w:rStyle w:val="IndexLink"/>
                <w:rtl w:val="true"/>
              </w:rPr>
              <w:tab/>
            </w:r>
            <w:r>
              <w:rPr>
                <w:rStyle w:val="IndexLink"/>
              </w:rPr>
              <w:t>138</w:t>
            </w:r>
          </w:hyperlink>
        </w:p>
        <w:p>
          <w:pPr>
            <w:pStyle w:val="Contents5"/>
            <w:tabs>
              <w:tab w:val="clear" w:pos="7892"/>
              <w:tab w:val="right" w:pos="9026" w:leader="dot"/>
            </w:tabs>
            <w:rPr/>
          </w:pPr>
          <w:hyperlink w:anchor="__RefHeading___Toc1691784_2616395394">
            <w:r>
              <w:rPr>
                <w:webHidden/>
                <w:rStyle w:val="IndexLink"/>
                <w:rtl w:val="true"/>
              </w:rPr>
              <w:t>«</w:t>
            </w:r>
            <w:r>
              <w:rPr>
                <w:rStyle w:val="IndexLink"/>
              </w:rPr>
              <w:t>39</w:t>
            </w:r>
            <w:r>
              <w:rPr>
                <w:rStyle w:val="IndexLink"/>
                <w:rtl w:val="true"/>
              </w:rPr>
              <w:t>»</w:t>
              <w:tab/>
            </w:r>
            <w:r>
              <w:rPr>
                <w:rStyle w:val="IndexLink"/>
              </w:rPr>
              <w:t>139</w:t>
            </w:r>
          </w:hyperlink>
        </w:p>
        <w:p>
          <w:pPr>
            <w:pStyle w:val="Contents5"/>
            <w:tabs>
              <w:tab w:val="clear" w:pos="7892"/>
              <w:tab w:val="right" w:pos="9026" w:leader="dot"/>
            </w:tabs>
            <w:rPr/>
          </w:pPr>
          <w:hyperlink w:anchor="__RefHeading___Toc1691786_2616395394">
            <w:r>
              <w:rPr>
                <w:webHidden/>
                <w:rStyle w:val="IndexLink"/>
                <w:rtl w:val="true"/>
              </w:rPr>
              <w:t>«</w:t>
            </w:r>
            <w:r>
              <w:rPr>
                <w:rStyle w:val="IndexLink"/>
              </w:rPr>
              <w:t>40</w:t>
            </w:r>
            <w:r>
              <w:rPr>
                <w:rStyle w:val="IndexLink"/>
                <w:rtl w:val="true"/>
              </w:rPr>
              <w:t>»</w:t>
              <w:tab/>
            </w:r>
            <w:r>
              <w:rPr>
                <w:rStyle w:val="IndexLink"/>
              </w:rPr>
              <w:t>139</w:t>
            </w:r>
          </w:hyperlink>
        </w:p>
        <w:p>
          <w:pPr>
            <w:pStyle w:val="Contents5"/>
            <w:tabs>
              <w:tab w:val="clear" w:pos="7892"/>
              <w:tab w:val="right" w:pos="9026" w:leader="dot"/>
            </w:tabs>
            <w:rPr/>
          </w:pPr>
          <w:hyperlink w:anchor="__RefHeading___Toc1691788_2616395394">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691790_2616395394">
            <w:r>
              <w:rPr>
                <w:webHidden/>
                <w:rStyle w:val="IndexLink"/>
                <w:rtl w:val="true"/>
              </w:rPr>
              <w:t>«</w:t>
            </w:r>
            <w:r>
              <w:rPr>
                <w:rStyle w:val="IndexLink"/>
              </w:rPr>
              <w:t>41</w:t>
            </w:r>
            <w:r>
              <w:rPr>
                <w:rStyle w:val="IndexLink"/>
                <w:rtl w:val="true"/>
              </w:rPr>
              <w:t>»</w:t>
              <w:tab/>
            </w:r>
            <w:r>
              <w:rPr>
                <w:rStyle w:val="IndexLink"/>
              </w:rPr>
              <w:t>139</w:t>
            </w:r>
          </w:hyperlink>
        </w:p>
        <w:p>
          <w:pPr>
            <w:pStyle w:val="Contents5"/>
            <w:tabs>
              <w:tab w:val="clear" w:pos="7892"/>
              <w:tab w:val="right" w:pos="9026" w:leader="dot"/>
            </w:tabs>
            <w:rPr/>
          </w:pPr>
          <w:hyperlink w:anchor="__RefHeading___Toc1691792_2616395394">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691794_2616395394">
            <w:r>
              <w:rPr>
                <w:webHidden/>
                <w:rStyle w:val="IndexLink"/>
                <w:rtl w:val="true"/>
              </w:rPr>
              <w:t>«</w:t>
            </w:r>
            <w:r>
              <w:rPr>
                <w:rStyle w:val="IndexLink"/>
              </w:rPr>
              <w:t>42</w:t>
            </w:r>
            <w:r>
              <w:rPr>
                <w:rStyle w:val="IndexLink"/>
                <w:rtl w:val="true"/>
              </w:rPr>
              <w:t>»</w:t>
              <w:tab/>
            </w:r>
            <w:r>
              <w:rPr>
                <w:rStyle w:val="IndexLink"/>
              </w:rPr>
              <w:t>139</w:t>
            </w:r>
          </w:hyperlink>
        </w:p>
        <w:p>
          <w:pPr>
            <w:pStyle w:val="Contents5"/>
            <w:tabs>
              <w:tab w:val="clear" w:pos="7892"/>
              <w:tab w:val="right" w:pos="9026" w:leader="dot"/>
            </w:tabs>
            <w:rPr/>
          </w:pPr>
          <w:hyperlink w:anchor="__RefHeading___Toc1691796_2616395394">
            <w:r>
              <w:rPr>
                <w:webHidden/>
                <w:rStyle w:val="IndexLink"/>
                <w:rtl w:val="true"/>
              </w:rPr>
              <w:t>إيضاح</w:t>
            </w:r>
            <w:r>
              <w:rPr>
                <w:rStyle w:val="IndexLink"/>
                <w:rtl w:val="true"/>
              </w:rPr>
              <w:tab/>
            </w:r>
            <w:r>
              <w:rPr>
                <w:rStyle w:val="IndexLink"/>
              </w:rPr>
              <w:t>139</w:t>
            </w:r>
          </w:hyperlink>
        </w:p>
        <w:p>
          <w:pPr>
            <w:pStyle w:val="Contents5"/>
            <w:tabs>
              <w:tab w:val="clear" w:pos="7892"/>
              <w:tab w:val="right" w:pos="9026" w:leader="dot"/>
            </w:tabs>
            <w:rPr/>
          </w:pPr>
          <w:hyperlink w:anchor="__RefHeading___Toc1691798_2616395394">
            <w:r>
              <w:rPr>
                <w:webHidden/>
                <w:rStyle w:val="IndexLink"/>
                <w:rtl w:val="true"/>
              </w:rPr>
              <w:t>«</w:t>
            </w:r>
            <w:r>
              <w:rPr>
                <w:rStyle w:val="IndexLink"/>
              </w:rPr>
              <w:t>43</w:t>
            </w:r>
            <w:r>
              <w:rPr>
                <w:rStyle w:val="IndexLink"/>
                <w:rtl w:val="true"/>
              </w:rPr>
              <w:t>»</w:t>
              <w:tab/>
            </w:r>
            <w:r>
              <w:rPr>
                <w:rStyle w:val="IndexLink"/>
              </w:rPr>
              <w:t>139</w:t>
            </w:r>
          </w:hyperlink>
        </w:p>
        <w:p>
          <w:pPr>
            <w:pStyle w:val="Contents5"/>
            <w:tabs>
              <w:tab w:val="clear" w:pos="7892"/>
              <w:tab w:val="right" w:pos="9026" w:leader="dot"/>
            </w:tabs>
            <w:rPr/>
          </w:pPr>
          <w:hyperlink w:anchor="__RefHeading___Toc1691800_2616395394">
            <w:r>
              <w:rPr>
                <w:webHidden/>
                <w:rStyle w:val="IndexLink"/>
                <w:rtl w:val="true"/>
              </w:rPr>
              <w:t xml:space="preserve">روایت </w:t>
            </w:r>
            <w:r>
              <w:rPr>
                <w:rStyle w:val="IndexLink"/>
              </w:rPr>
              <w:t>39</w:t>
            </w:r>
            <w:r>
              <w:rPr>
                <w:rStyle w:val="IndexLink"/>
                <w:rtl w:val="true"/>
              </w:rPr>
              <w:tab/>
            </w:r>
            <w:r>
              <w:rPr>
                <w:rStyle w:val="IndexLink"/>
              </w:rPr>
              <w:t>139</w:t>
            </w:r>
          </w:hyperlink>
        </w:p>
        <w:p>
          <w:pPr>
            <w:pStyle w:val="Contents5"/>
            <w:tabs>
              <w:tab w:val="clear" w:pos="7892"/>
              <w:tab w:val="right" w:pos="9026" w:leader="dot"/>
            </w:tabs>
            <w:rPr/>
          </w:pPr>
          <w:hyperlink w:anchor="__RefHeading___Toc1691802_2616395394">
            <w:r>
              <w:rPr>
                <w:webHidden/>
                <w:rStyle w:val="IndexLink"/>
                <w:rtl w:val="true"/>
              </w:rPr>
              <w:t xml:space="preserve">روایت </w:t>
            </w:r>
            <w:r>
              <w:rPr>
                <w:rStyle w:val="IndexLink"/>
              </w:rPr>
              <w:t>40</w:t>
            </w:r>
            <w:r>
              <w:rPr>
                <w:rStyle w:val="IndexLink"/>
                <w:rtl w:val="true"/>
              </w:rPr>
              <w:tab/>
            </w:r>
            <w:r>
              <w:rPr>
                <w:rStyle w:val="IndexLink"/>
              </w:rPr>
              <w:t>140</w:t>
            </w:r>
          </w:hyperlink>
        </w:p>
        <w:p>
          <w:pPr>
            <w:pStyle w:val="Contents5"/>
            <w:tabs>
              <w:tab w:val="clear" w:pos="7892"/>
              <w:tab w:val="right" w:pos="9026" w:leader="dot"/>
            </w:tabs>
            <w:rPr/>
          </w:pPr>
          <w:hyperlink w:anchor="__RefHeading___Toc1691804_2616395394">
            <w:r>
              <w:rPr>
                <w:webHidden/>
                <w:rStyle w:val="IndexLink"/>
                <w:rtl w:val="true"/>
              </w:rPr>
              <w:t>مؤلف</w:t>
            </w:r>
            <w:r>
              <w:rPr>
                <w:rStyle w:val="IndexLink"/>
                <w:rtl w:val="true"/>
              </w:rPr>
              <w:tab/>
            </w:r>
            <w:r>
              <w:rPr>
                <w:rStyle w:val="IndexLink"/>
              </w:rPr>
              <w:t>140</w:t>
            </w:r>
          </w:hyperlink>
        </w:p>
        <w:p>
          <w:pPr>
            <w:pStyle w:val="Contents5"/>
            <w:tabs>
              <w:tab w:val="clear" w:pos="7892"/>
              <w:tab w:val="right" w:pos="9026" w:leader="dot"/>
            </w:tabs>
            <w:rPr/>
          </w:pPr>
          <w:hyperlink w:anchor="__RefHeading___Toc1691806_2616395394">
            <w:r>
              <w:rPr>
                <w:webHidden/>
                <w:rStyle w:val="IndexLink"/>
                <w:rtl w:val="true"/>
              </w:rPr>
              <w:t xml:space="preserve">روایت </w:t>
            </w:r>
            <w:r>
              <w:rPr>
                <w:rStyle w:val="IndexLink"/>
              </w:rPr>
              <w:t>41</w:t>
            </w:r>
            <w:r>
              <w:rPr>
                <w:rStyle w:val="IndexLink"/>
                <w:rtl w:val="true"/>
              </w:rPr>
              <w:tab/>
            </w:r>
            <w:r>
              <w:rPr>
                <w:rStyle w:val="IndexLink"/>
              </w:rPr>
              <w:t>140</w:t>
            </w:r>
          </w:hyperlink>
        </w:p>
        <w:p>
          <w:pPr>
            <w:pStyle w:val="Contents5"/>
            <w:tabs>
              <w:tab w:val="clear" w:pos="7892"/>
              <w:tab w:val="right" w:pos="9026" w:leader="dot"/>
            </w:tabs>
            <w:rPr/>
          </w:pPr>
          <w:hyperlink w:anchor="__RefHeading___Toc1691808_2616395394">
            <w:r>
              <w:rPr>
                <w:webHidden/>
                <w:rStyle w:val="IndexLink"/>
                <w:rtl w:val="true"/>
              </w:rPr>
              <w:t>مؤلف</w:t>
            </w:r>
            <w:r>
              <w:rPr>
                <w:rStyle w:val="IndexLink"/>
                <w:rtl w:val="true"/>
              </w:rPr>
              <w:tab/>
            </w:r>
            <w:r>
              <w:rPr>
                <w:rStyle w:val="IndexLink"/>
              </w:rPr>
              <w:t>140</w:t>
            </w:r>
          </w:hyperlink>
        </w:p>
        <w:p>
          <w:pPr>
            <w:pStyle w:val="Contents5"/>
            <w:tabs>
              <w:tab w:val="clear" w:pos="7892"/>
              <w:tab w:val="right" w:pos="9026" w:leader="dot"/>
            </w:tabs>
            <w:rPr/>
          </w:pPr>
          <w:hyperlink w:anchor="__RefHeading___Toc1691810_2616395394">
            <w:r>
              <w:rPr>
                <w:webHidden/>
                <w:rStyle w:val="IndexLink"/>
                <w:rtl w:val="true"/>
              </w:rPr>
              <w:t xml:space="preserve">روایت </w:t>
            </w:r>
            <w:r>
              <w:rPr>
                <w:rStyle w:val="IndexLink"/>
              </w:rPr>
              <w:t>42</w:t>
            </w:r>
            <w:r>
              <w:rPr>
                <w:rStyle w:val="IndexLink"/>
                <w:rtl w:val="true"/>
              </w:rPr>
              <w:tab/>
            </w:r>
            <w:r>
              <w:rPr>
                <w:rStyle w:val="IndexLink"/>
              </w:rPr>
              <w:t>140</w:t>
            </w:r>
          </w:hyperlink>
        </w:p>
        <w:p>
          <w:pPr>
            <w:pStyle w:val="Contents5"/>
            <w:tabs>
              <w:tab w:val="clear" w:pos="7892"/>
              <w:tab w:val="right" w:pos="9026" w:leader="dot"/>
            </w:tabs>
            <w:rPr/>
          </w:pPr>
          <w:hyperlink w:anchor="__RefHeading___Toc1691812_2616395394">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691814_2616395394">
            <w:r>
              <w:rPr>
                <w:webHidden/>
                <w:rStyle w:val="IndexLink"/>
                <w:rtl w:val="true"/>
              </w:rPr>
              <w:t xml:space="preserve">روایت </w:t>
            </w:r>
            <w:r>
              <w:rPr>
                <w:rStyle w:val="IndexLink"/>
              </w:rPr>
              <w:t>43</w:t>
            </w:r>
            <w:r>
              <w:rPr>
                <w:rStyle w:val="IndexLink"/>
                <w:rtl w:val="true"/>
              </w:rPr>
              <w:tab/>
            </w:r>
            <w:r>
              <w:rPr>
                <w:rStyle w:val="IndexLink"/>
              </w:rPr>
              <w:t>140</w:t>
            </w:r>
          </w:hyperlink>
        </w:p>
        <w:p>
          <w:pPr>
            <w:pStyle w:val="Contents5"/>
            <w:tabs>
              <w:tab w:val="clear" w:pos="7892"/>
              <w:tab w:val="right" w:pos="9026" w:leader="dot"/>
            </w:tabs>
            <w:rPr/>
          </w:pPr>
          <w:hyperlink w:anchor="__RefHeading___Toc1691816_2616395394">
            <w:r>
              <w:rPr>
                <w:webHidden/>
                <w:rStyle w:val="IndexLink"/>
                <w:rtl w:val="true"/>
              </w:rPr>
              <w:t>«</w:t>
            </w:r>
            <w:r>
              <w:rPr>
                <w:rStyle w:val="IndexLink"/>
              </w:rPr>
              <w:t>44</w:t>
            </w:r>
            <w:r>
              <w:rPr>
                <w:rStyle w:val="IndexLink"/>
                <w:rtl w:val="true"/>
              </w:rPr>
              <w:t>»</w:t>
              <w:tab/>
            </w:r>
            <w:r>
              <w:rPr>
                <w:rStyle w:val="IndexLink"/>
              </w:rPr>
              <w:t>141</w:t>
            </w:r>
          </w:hyperlink>
        </w:p>
        <w:p>
          <w:pPr>
            <w:pStyle w:val="Contents5"/>
            <w:tabs>
              <w:tab w:val="clear" w:pos="7892"/>
              <w:tab w:val="right" w:pos="9026" w:leader="dot"/>
            </w:tabs>
            <w:rPr/>
          </w:pPr>
          <w:hyperlink w:anchor="__RefHeading___Toc1691818_2616395394">
            <w:r>
              <w:rPr>
                <w:webHidden/>
                <w:rStyle w:val="IndexLink"/>
                <w:rtl w:val="true"/>
              </w:rPr>
              <w:t>«</w:t>
            </w:r>
            <w:r>
              <w:rPr>
                <w:rStyle w:val="IndexLink"/>
              </w:rPr>
              <w:t>45</w:t>
            </w:r>
            <w:r>
              <w:rPr>
                <w:rStyle w:val="IndexLink"/>
                <w:rtl w:val="true"/>
              </w:rPr>
              <w:t>»</w:t>
              <w:tab/>
            </w:r>
            <w:r>
              <w:rPr>
                <w:rStyle w:val="IndexLink"/>
              </w:rPr>
              <w:t>141</w:t>
            </w:r>
          </w:hyperlink>
        </w:p>
        <w:p>
          <w:pPr>
            <w:pStyle w:val="Contents5"/>
            <w:tabs>
              <w:tab w:val="clear" w:pos="7892"/>
              <w:tab w:val="right" w:pos="9026" w:leader="dot"/>
            </w:tabs>
            <w:rPr/>
          </w:pPr>
          <w:hyperlink w:anchor="__RefHeading___Toc1691820_2616395394">
            <w:r>
              <w:rPr>
                <w:webHidden/>
                <w:rStyle w:val="IndexLink"/>
                <w:rtl w:val="true"/>
              </w:rPr>
              <w:t>«</w:t>
            </w:r>
            <w:r>
              <w:rPr>
                <w:rStyle w:val="IndexLink"/>
              </w:rPr>
              <w:t>46</w:t>
            </w:r>
            <w:r>
              <w:rPr>
                <w:rStyle w:val="IndexLink"/>
                <w:rtl w:val="true"/>
              </w:rPr>
              <w:t>»</w:t>
              <w:tab/>
            </w:r>
            <w:r>
              <w:rPr>
                <w:rStyle w:val="IndexLink"/>
              </w:rPr>
              <w:t>141</w:t>
            </w:r>
          </w:hyperlink>
        </w:p>
        <w:p>
          <w:pPr>
            <w:pStyle w:val="Contents5"/>
            <w:tabs>
              <w:tab w:val="clear" w:pos="7892"/>
              <w:tab w:val="right" w:pos="9026" w:leader="dot"/>
            </w:tabs>
            <w:rPr/>
          </w:pPr>
          <w:hyperlink w:anchor="__RefHeading___Toc1691822_2616395394">
            <w:r>
              <w:rPr>
                <w:webHidden/>
                <w:rStyle w:val="IndexLink"/>
                <w:rtl w:val="true"/>
              </w:rPr>
              <w:t xml:space="preserve">روایت </w:t>
            </w:r>
            <w:r>
              <w:rPr>
                <w:rStyle w:val="IndexLink"/>
              </w:rPr>
              <w:t>44</w:t>
            </w:r>
            <w:r>
              <w:rPr>
                <w:rStyle w:val="IndexLink"/>
                <w:rtl w:val="true"/>
              </w:rPr>
              <w:tab/>
            </w:r>
            <w:r>
              <w:rPr>
                <w:rStyle w:val="IndexLink"/>
              </w:rPr>
              <w:t>141</w:t>
            </w:r>
          </w:hyperlink>
        </w:p>
        <w:p>
          <w:pPr>
            <w:pStyle w:val="Contents5"/>
            <w:tabs>
              <w:tab w:val="clear" w:pos="7892"/>
              <w:tab w:val="right" w:pos="9026" w:leader="dot"/>
            </w:tabs>
            <w:rPr/>
          </w:pPr>
          <w:hyperlink w:anchor="__RefHeading___Toc1691824_2616395394">
            <w:r>
              <w:rPr>
                <w:webHidden/>
                <w:rStyle w:val="IndexLink"/>
                <w:rtl w:val="true"/>
              </w:rPr>
              <w:t xml:space="preserve">روایت </w:t>
            </w:r>
            <w:r>
              <w:rPr>
                <w:rStyle w:val="IndexLink"/>
              </w:rPr>
              <w:t>45</w:t>
            </w:r>
            <w:r>
              <w:rPr>
                <w:rStyle w:val="IndexLink"/>
                <w:rtl w:val="true"/>
              </w:rPr>
              <w:tab/>
            </w:r>
            <w:r>
              <w:rPr>
                <w:rStyle w:val="IndexLink"/>
              </w:rPr>
              <w:t>142</w:t>
            </w:r>
          </w:hyperlink>
        </w:p>
        <w:p>
          <w:pPr>
            <w:pStyle w:val="Contents5"/>
            <w:tabs>
              <w:tab w:val="clear" w:pos="7892"/>
              <w:tab w:val="right" w:pos="9026" w:leader="dot"/>
            </w:tabs>
            <w:rPr/>
          </w:pPr>
          <w:hyperlink w:anchor="__RefHeading___Toc1691826_2616395394">
            <w:r>
              <w:rPr>
                <w:webHidden/>
                <w:rStyle w:val="IndexLink"/>
                <w:rtl w:val="true"/>
              </w:rPr>
              <w:t xml:space="preserve">روایت </w:t>
            </w:r>
            <w:r>
              <w:rPr>
                <w:rStyle w:val="IndexLink"/>
              </w:rPr>
              <w:t>46</w:t>
            </w:r>
            <w:r>
              <w:rPr>
                <w:rStyle w:val="IndexLink"/>
                <w:rtl w:val="true"/>
              </w:rPr>
              <w:tab/>
            </w:r>
            <w:r>
              <w:rPr>
                <w:rStyle w:val="IndexLink"/>
              </w:rPr>
              <w:t>142</w:t>
            </w:r>
          </w:hyperlink>
        </w:p>
        <w:p>
          <w:pPr>
            <w:pStyle w:val="Contents5"/>
            <w:tabs>
              <w:tab w:val="clear" w:pos="7892"/>
              <w:tab w:val="right" w:pos="9026" w:leader="dot"/>
            </w:tabs>
            <w:rPr/>
          </w:pPr>
          <w:hyperlink w:anchor="__RefHeading___Toc1691828_2616395394">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1691830_2616395394">
            <w:r>
              <w:rPr>
                <w:webHidden/>
                <w:rStyle w:val="IndexLink"/>
                <w:rtl w:val="true"/>
              </w:rPr>
              <w:t>«</w:t>
            </w:r>
            <w:r>
              <w:rPr>
                <w:rStyle w:val="IndexLink"/>
              </w:rPr>
              <w:t>47</w:t>
            </w:r>
            <w:r>
              <w:rPr>
                <w:rStyle w:val="IndexLink"/>
                <w:rtl w:val="true"/>
              </w:rPr>
              <w:t>»</w:t>
              <w:tab/>
            </w:r>
            <w:r>
              <w:rPr>
                <w:rStyle w:val="IndexLink"/>
              </w:rPr>
              <w:t>143</w:t>
            </w:r>
          </w:hyperlink>
        </w:p>
        <w:p>
          <w:pPr>
            <w:pStyle w:val="Contents5"/>
            <w:tabs>
              <w:tab w:val="clear" w:pos="7892"/>
              <w:tab w:val="right" w:pos="9026" w:leader="dot"/>
            </w:tabs>
            <w:rPr/>
          </w:pPr>
          <w:hyperlink w:anchor="__RefHeading___Toc1691832_2616395394">
            <w:r>
              <w:rPr>
                <w:webHidden/>
                <w:rStyle w:val="IndexLink"/>
                <w:rtl w:val="true"/>
              </w:rPr>
              <w:t>«</w:t>
            </w:r>
            <w:r>
              <w:rPr>
                <w:rStyle w:val="IndexLink"/>
              </w:rPr>
              <w:t>48</w:t>
            </w:r>
            <w:r>
              <w:rPr>
                <w:rStyle w:val="IndexLink"/>
                <w:rtl w:val="true"/>
              </w:rPr>
              <w:t>»</w:t>
              <w:tab/>
            </w:r>
            <w:r>
              <w:rPr>
                <w:rStyle w:val="IndexLink"/>
              </w:rPr>
              <w:t>143</w:t>
            </w:r>
          </w:hyperlink>
        </w:p>
        <w:p>
          <w:pPr>
            <w:pStyle w:val="Contents5"/>
            <w:tabs>
              <w:tab w:val="clear" w:pos="7892"/>
              <w:tab w:val="right" w:pos="9026" w:leader="dot"/>
            </w:tabs>
            <w:rPr/>
          </w:pPr>
          <w:hyperlink w:anchor="__RefHeading___Toc1691834_2616395394">
            <w:r>
              <w:rPr>
                <w:webHidden/>
                <w:rStyle w:val="IndexLink"/>
                <w:rtl w:val="true"/>
              </w:rPr>
              <w:t>توضيح</w:t>
            </w:r>
            <w:r>
              <w:rPr>
                <w:rStyle w:val="IndexLink"/>
                <w:rtl w:val="true"/>
              </w:rPr>
              <w:tab/>
            </w:r>
            <w:r>
              <w:rPr>
                <w:rStyle w:val="IndexLink"/>
              </w:rPr>
              <w:t>143</w:t>
            </w:r>
          </w:hyperlink>
        </w:p>
        <w:p>
          <w:pPr>
            <w:pStyle w:val="Contents5"/>
            <w:tabs>
              <w:tab w:val="clear" w:pos="7892"/>
              <w:tab w:val="right" w:pos="9026" w:leader="dot"/>
            </w:tabs>
            <w:rPr/>
          </w:pPr>
          <w:hyperlink w:anchor="__RefHeading___Toc1691836_2616395394">
            <w:r>
              <w:rPr>
                <w:webHidden/>
                <w:rStyle w:val="IndexLink"/>
                <w:rtl w:val="true"/>
              </w:rPr>
              <w:t>«</w:t>
            </w:r>
            <w:r>
              <w:rPr>
                <w:rStyle w:val="IndexLink"/>
              </w:rPr>
              <w:t>49</w:t>
            </w:r>
            <w:r>
              <w:rPr>
                <w:rStyle w:val="IndexLink"/>
                <w:rtl w:val="true"/>
              </w:rPr>
              <w:t>»</w:t>
              <w:tab/>
            </w:r>
            <w:r>
              <w:rPr>
                <w:rStyle w:val="IndexLink"/>
              </w:rPr>
              <w:t>143</w:t>
            </w:r>
          </w:hyperlink>
        </w:p>
        <w:p>
          <w:pPr>
            <w:pStyle w:val="Contents5"/>
            <w:tabs>
              <w:tab w:val="clear" w:pos="7892"/>
              <w:tab w:val="right" w:pos="9026" w:leader="dot"/>
            </w:tabs>
            <w:rPr/>
          </w:pPr>
          <w:hyperlink w:anchor="__RefHeading___Toc1691838_2616395394">
            <w:r>
              <w:rPr>
                <w:webHidden/>
                <w:rStyle w:val="IndexLink"/>
                <w:rtl w:val="true"/>
              </w:rPr>
              <w:t>مؤلف</w:t>
            </w:r>
            <w:r>
              <w:rPr>
                <w:rStyle w:val="IndexLink"/>
                <w:rtl w:val="true"/>
              </w:rPr>
              <w:tab/>
            </w:r>
            <w:r>
              <w:rPr>
                <w:rStyle w:val="IndexLink"/>
              </w:rPr>
              <w:t>143</w:t>
            </w:r>
          </w:hyperlink>
        </w:p>
        <w:p>
          <w:pPr>
            <w:pStyle w:val="Contents5"/>
            <w:tabs>
              <w:tab w:val="clear" w:pos="7892"/>
              <w:tab w:val="right" w:pos="9026" w:leader="dot"/>
            </w:tabs>
            <w:rPr/>
          </w:pPr>
          <w:hyperlink w:anchor="__RefHeading___Toc1691840_2616395394">
            <w:r>
              <w:rPr>
                <w:webHidden/>
                <w:rStyle w:val="IndexLink"/>
                <w:rtl w:val="true"/>
              </w:rPr>
              <w:t xml:space="preserve">روایت </w:t>
            </w:r>
            <w:r>
              <w:rPr>
                <w:rStyle w:val="IndexLink"/>
              </w:rPr>
              <w:t>47</w:t>
            </w:r>
            <w:r>
              <w:rPr>
                <w:rStyle w:val="IndexLink"/>
                <w:rtl w:val="true"/>
              </w:rPr>
              <w:tab/>
            </w:r>
            <w:r>
              <w:rPr>
                <w:rStyle w:val="IndexLink"/>
              </w:rPr>
              <w:t>143</w:t>
            </w:r>
          </w:hyperlink>
        </w:p>
        <w:p>
          <w:pPr>
            <w:pStyle w:val="Contents5"/>
            <w:tabs>
              <w:tab w:val="clear" w:pos="7892"/>
              <w:tab w:val="right" w:pos="9026" w:leader="dot"/>
            </w:tabs>
            <w:rPr/>
          </w:pPr>
          <w:hyperlink w:anchor="__RefHeading___Toc1691842_2616395394">
            <w:r>
              <w:rPr>
                <w:webHidden/>
                <w:rStyle w:val="IndexLink"/>
                <w:rtl w:val="true"/>
              </w:rPr>
              <w:t xml:space="preserve">روایت </w:t>
            </w:r>
            <w:r>
              <w:rPr>
                <w:rStyle w:val="IndexLink"/>
              </w:rPr>
              <w:t>48</w:t>
            </w:r>
            <w:r>
              <w:rPr>
                <w:rStyle w:val="IndexLink"/>
                <w:rtl w:val="true"/>
              </w:rPr>
              <w:tab/>
            </w:r>
            <w:r>
              <w:rPr>
                <w:rStyle w:val="IndexLink"/>
              </w:rPr>
              <w:t>144</w:t>
            </w:r>
          </w:hyperlink>
        </w:p>
        <w:p>
          <w:pPr>
            <w:pStyle w:val="Contents5"/>
            <w:tabs>
              <w:tab w:val="clear" w:pos="7892"/>
              <w:tab w:val="right" w:pos="9026" w:leader="dot"/>
            </w:tabs>
            <w:rPr/>
          </w:pPr>
          <w:hyperlink w:anchor="__RefHeading___Toc1691844_2616395394">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691846_2616395394">
            <w:r>
              <w:rPr>
                <w:webHidden/>
                <w:rStyle w:val="IndexLink"/>
                <w:rtl w:val="true"/>
              </w:rPr>
              <w:t xml:space="preserve">روایت </w:t>
            </w:r>
            <w:r>
              <w:rPr>
                <w:rStyle w:val="IndexLink"/>
              </w:rPr>
              <w:t>49</w:t>
            </w:r>
            <w:r>
              <w:rPr>
                <w:rStyle w:val="IndexLink"/>
                <w:rtl w:val="true"/>
              </w:rPr>
              <w:tab/>
            </w:r>
            <w:r>
              <w:rPr>
                <w:rStyle w:val="IndexLink"/>
              </w:rPr>
              <w:t>144</w:t>
            </w:r>
          </w:hyperlink>
        </w:p>
        <w:p>
          <w:pPr>
            <w:pStyle w:val="Contents5"/>
            <w:tabs>
              <w:tab w:val="clear" w:pos="7892"/>
              <w:tab w:val="right" w:pos="9026" w:leader="dot"/>
            </w:tabs>
            <w:rPr/>
          </w:pPr>
          <w:hyperlink w:anchor="__RefHeading___Toc1691848_2616395394">
            <w:r>
              <w:rPr>
                <w:webHidden/>
                <w:rStyle w:val="IndexLink"/>
                <w:rtl w:val="true"/>
              </w:rPr>
              <w:t>«</w:t>
            </w:r>
            <w:r>
              <w:rPr>
                <w:rStyle w:val="IndexLink"/>
              </w:rPr>
              <w:t>50</w:t>
            </w:r>
            <w:r>
              <w:rPr>
                <w:rStyle w:val="IndexLink"/>
                <w:rtl w:val="true"/>
              </w:rPr>
              <w:t>»</w:t>
              <w:tab/>
            </w:r>
            <w:r>
              <w:rPr>
                <w:rStyle w:val="IndexLink"/>
              </w:rPr>
              <w:t>145</w:t>
            </w:r>
          </w:hyperlink>
        </w:p>
        <w:p>
          <w:pPr>
            <w:pStyle w:val="Contents5"/>
            <w:tabs>
              <w:tab w:val="clear" w:pos="7892"/>
              <w:tab w:val="right" w:pos="9026" w:leader="dot"/>
            </w:tabs>
            <w:rPr/>
          </w:pPr>
          <w:hyperlink w:anchor="__RefHeading___Toc1691850_2616395394">
            <w:r>
              <w:rPr>
                <w:webHidden/>
                <w:rStyle w:val="IndexLink"/>
                <w:rtl w:val="true"/>
              </w:rPr>
              <w:t>«</w:t>
            </w:r>
            <w:r>
              <w:rPr>
                <w:rStyle w:val="IndexLink"/>
              </w:rPr>
              <w:t>51</w:t>
            </w:r>
            <w:r>
              <w:rPr>
                <w:rStyle w:val="IndexLink"/>
                <w:rtl w:val="true"/>
              </w:rPr>
              <w:t>»</w:t>
              <w:tab/>
            </w:r>
            <w:r>
              <w:rPr>
                <w:rStyle w:val="IndexLink"/>
              </w:rPr>
              <w:t>145</w:t>
            </w:r>
          </w:hyperlink>
        </w:p>
        <w:p>
          <w:pPr>
            <w:pStyle w:val="Contents5"/>
            <w:tabs>
              <w:tab w:val="clear" w:pos="7892"/>
              <w:tab w:val="right" w:pos="9026" w:leader="dot"/>
            </w:tabs>
            <w:rPr/>
          </w:pPr>
          <w:hyperlink w:anchor="__RefHeading___Toc1691852_2616395394">
            <w:r>
              <w:rPr>
                <w:webHidden/>
                <w:rStyle w:val="IndexLink"/>
                <w:rtl w:val="true"/>
              </w:rPr>
              <w:t>«</w:t>
            </w:r>
            <w:r>
              <w:rPr>
                <w:rStyle w:val="IndexLink"/>
              </w:rPr>
              <w:t>52</w:t>
            </w:r>
            <w:r>
              <w:rPr>
                <w:rStyle w:val="IndexLink"/>
                <w:rtl w:val="true"/>
              </w:rPr>
              <w:t>»</w:t>
              <w:tab/>
            </w:r>
            <w:r>
              <w:rPr>
                <w:rStyle w:val="IndexLink"/>
              </w:rPr>
              <w:t>145</w:t>
            </w:r>
          </w:hyperlink>
        </w:p>
        <w:p>
          <w:pPr>
            <w:pStyle w:val="Contents5"/>
            <w:tabs>
              <w:tab w:val="clear" w:pos="7892"/>
              <w:tab w:val="right" w:pos="9026" w:leader="dot"/>
            </w:tabs>
            <w:rPr/>
          </w:pPr>
          <w:hyperlink w:anchor="__RefHeading___Toc1691854_2616395394">
            <w:r>
              <w:rPr>
                <w:webHidden/>
                <w:rStyle w:val="IndexLink"/>
                <w:rtl w:val="true"/>
              </w:rPr>
              <w:t>«</w:t>
            </w:r>
            <w:r>
              <w:rPr>
                <w:rStyle w:val="IndexLink"/>
              </w:rPr>
              <w:t>53</w:t>
            </w:r>
            <w:r>
              <w:rPr>
                <w:rStyle w:val="IndexLink"/>
                <w:rtl w:val="true"/>
              </w:rPr>
              <w:t>»</w:t>
              <w:tab/>
            </w:r>
            <w:r>
              <w:rPr>
                <w:rStyle w:val="IndexLink"/>
              </w:rPr>
              <w:t>145</w:t>
            </w:r>
          </w:hyperlink>
        </w:p>
        <w:p>
          <w:pPr>
            <w:pStyle w:val="Contents5"/>
            <w:tabs>
              <w:tab w:val="clear" w:pos="7892"/>
              <w:tab w:val="right" w:pos="9026" w:leader="dot"/>
            </w:tabs>
            <w:rPr/>
          </w:pPr>
          <w:hyperlink w:anchor="__RefHeading___Toc1691856_2616395394">
            <w:r>
              <w:rPr>
                <w:webHidden/>
                <w:rStyle w:val="IndexLink"/>
                <w:rtl w:val="true"/>
              </w:rPr>
              <w:t>«</w:t>
            </w:r>
            <w:r>
              <w:rPr>
                <w:rStyle w:val="IndexLink"/>
              </w:rPr>
              <w:t>54</w:t>
            </w:r>
            <w:r>
              <w:rPr>
                <w:rStyle w:val="IndexLink"/>
                <w:rtl w:val="true"/>
              </w:rPr>
              <w:t>»</w:t>
              <w:tab/>
            </w:r>
            <w:r>
              <w:rPr>
                <w:rStyle w:val="IndexLink"/>
              </w:rPr>
              <w:t>145</w:t>
            </w:r>
          </w:hyperlink>
        </w:p>
        <w:p>
          <w:pPr>
            <w:pStyle w:val="Contents5"/>
            <w:tabs>
              <w:tab w:val="clear" w:pos="7892"/>
              <w:tab w:val="right" w:pos="9026" w:leader="dot"/>
            </w:tabs>
            <w:rPr/>
          </w:pPr>
          <w:hyperlink w:anchor="__RefHeading___Toc1691858_2616395394">
            <w:r>
              <w:rPr>
                <w:webHidden/>
                <w:rStyle w:val="IndexLink"/>
                <w:rtl w:val="true"/>
              </w:rPr>
              <w:t xml:space="preserve">روایت </w:t>
            </w:r>
            <w:r>
              <w:rPr>
                <w:rStyle w:val="IndexLink"/>
              </w:rPr>
              <w:t>50</w:t>
            </w:r>
            <w:r>
              <w:rPr>
                <w:rStyle w:val="IndexLink"/>
                <w:rtl w:val="true"/>
              </w:rPr>
              <w:tab/>
            </w:r>
            <w:r>
              <w:rPr>
                <w:rStyle w:val="IndexLink"/>
              </w:rPr>
              <w:t>145</w:t>
            </w:r>
          </w:hyperlink>
        </w:p>
        <w:p>
          <w:pPr>
            <w:pStyle w:val="Contents5"/>
            <w:tabs>
              <w:tab w:val="clear" w:pos="7892"/>
              <w:tab w:val="right" w:pos="9026" w:leader="dot"/>
            </w:tabs>
            <w:rPr/>
          </w:pPr>
          <w:hyperlink w:anchor="__RefHeading___Toc1691860_2616395394">
            <w:r>
              <w:rPr>
                <w:webHidden/>
                <w:rStyle w:val="IndexLink"/>
                <w:rtl w:val="true"/>
              </w:rPr>
              <w:t xml:space="preserve">روایت </w:t>
            </w:r>
            <w:r>
              <w:rPr>
                <w:rStyle w:val="IndexLink"/>
              </w:rPr>
              <w:t>51</w:t>
            </w:r>
            <w:r>
              <w:rPr>
                <w:rStyle w:val="IndexLink"/>
                <w:rtl w:val="true"/>
              </w:rPr>
              <w:tab/>
            </w:r>
            <w:r>
              <w:rPr>
                <w:rStyle w:val="IndexLink"/>
              </w:rPr>
              <w:t>146</w:t>
            </w:r>
          </w:hyperlink>
        </w:p>
        <w:p>
          <w:pPr>
            <w:pStyle w:val="Contents5"/>
            <w:tabs>
              <w:tab w:val="clear" w:pos="7892"/>
              <w:tab w:val="right" w:pos="9026" w:leader="dot"/>
            </w:tabs>
            <w:rPr/>
          </w:pPr>
          <w:hyperlink w:anchor="__RefHeading___Toc1691862_2616395394">
            <w:r>
              <w:rPr>
                <w:webHidden/>
                <w:rStyle w:val="IndexLink"/>
                <w:rtl w:val="true"/>
              </w:rPr>
              <w:t xml:space="preserve">روایت </w:t>
            </w:r>
            <w:r>
              <w:rPr>
                <w:rStyle w:val="IndexLink"/>
              </w:rPr>
              <w:t>52</w:t>
            </w:r>
            <w:r>
              <w:rPr>
                <w:rStyle w:val="IndexLink"/>
                <w:rtl w:val="true"/>
              </w:rPr>
              <w:tab/>
            </w:r>
            <w:r>
              <w:rPr>
                <w:rStyle w:val="IndexLink"/>
              </w:rPr>
              <w:t>146</w:t>
            </w:r>
          </w:hyperlink>
        </w:p>
        <w:p>
          <w:pPr>
            <w:pStyle w:val="Contents5"/>
            <w:tabs>
              <w:tab w:val="clear" w:pos="7892"/>
              <w:tab w:val="right" w:pos="9026" w:leader="dot"/>
            </w:tabs>
            <w:rPr/>
          </w:pPr>
          <w:hyperlink w:anchor="__RefHeading___Toc1691864_2616395394">
            <w:r>
              <w:rPr>
                <w:webHidden/>
                <w:rStyle w:val="IndexLink"/>
                <w:rtl w:val="true"/>
              </w:rPr>
              <w:t xml:space="preserve">روایت </w:t>
            </w:r>
            <w:r>
              <w:rPr>
                <w:rStyle w:val="IndexLink"/>
              </w:rPr>
              <w:t>53</w:t>
            </w:r>
            <w:r>
              <w:rPr>
                <w:rStyle w:val="IndexLink"/>
                <w:rtl w:val="true"/>
              </w:rPr>
              <w:tab/>
            </w:r>
            <w:r>
              <w:rPr>
                <w:rStyle w:val="IndexLink"/>
              </w:rPr>
              <w:t>146</w:t>
            </w:r>
          </w:hyperlink>
        </w:p>
        <w:p>
          <w:pPr>
            <w:pStyle w:val="Contents5"/>
            <w:tabs>
              <w:tab w:val="clear" w:pos="7892"/>
              <w:tab w:val="right" w:pos="9026" w:leader="dot"/>
            </w:tabs>
            <w:rPr/>
          </w:pPr>
          <w:hyperlink w:anchor="__RefHeading___Toc1691866_2616395394">
            <w:r>
              <w:rPr>
                <w:webHidden/>
                <w:rStyle w:val="IndexLink"/>
                <w:rtl w:val="true"/>
              </w:rPr>
              <w:t xml:space="preserve">روایت </w:t>
            </w:r>
            <w:r>
              <w:rPr>
                <w:rStyle w:val="IndexLink"/>
              </w:rPr>
              <w:t>54</w:t>
            </w:r>
            <w:r>
              <w:rPr>
                <w:rStyle w:val="IndexLink"/>
                <w:rtl w:val="true"/>
              </w:rPr>
              <w:tab/>
            </w:r>
            <w:r>
              <w:rPr>
                <w:rStyle w:val="IndexLink"/>
              </w:rPr>
              <w:t>146</w:t>
            </w:r>
          </w:hyperlink>
        </w:p>
        <w:p>
          <w:pPr>
            <w:pStyle w:val="Contents5"/>
            <w:tabs>
              <w:tab w:val="clear" w:pos="7892"/>
              <w:tab w:val="right" w:pos="9026" w:leader="dot"/>
            </w:tabs>
            <w:rPr/>
          </w:pPr>
          <w:hyperlink w:anchor="__RefHeading___Toc1691868_2616395394">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1691870_2616395394">
            <w:r>
              <w:rPr>
                <w:webHidden/>
                <w:rStyle w:val="IndexLink"/>
                <w:rtl w:val="true"/>
              </w:rPr>
              <w:t>«</w:t>
            </w:r>
            <w:r>
              <w:rPr>
                <w:rStyle w:val="IndexLink"/>
              </w:rPr>
              <w:t>55</w:t>
            </w:r>
            <w:r>
              <w:rPr>
                <w:rStyle w:val="IndexLink"/>
                <w:rtl w:val="true"/>
              </w:rPr>
              <w:t>»</w:t>
              <w:tab/>
            </w:r>
            <w:r>
              <w:rPr>
                <w:rStyle w:val="IndexLink"/>
              </w:rPr>
              <w:t>147</w:t>
            </w:r>
          </w:hyperlink>
        </w:p>
        <w:p>
          <w:pPr>
            <w:pStyle w:val="Contents5"/>
            <w:tabs>
              <w:tab w:val="clear" w:pos="7892"/>
              <w:tab w:val="right" w:pos="9026" w:leader="dot"/>
            </w:tabs>
            <w:rPr/>
          </w:pPr>
          <w:hyperlink w:anchor="__RefHeading___Toc1691872_2616395394">
            <w:r>
              <w:rPr>
                <w:webHidden/>
                <w:rStyle w:val="IndexLink"/>
                <w:rtl w:val="true"/>
              </w:rPr>
              <w:t>«</w:t>
            </w:r>
            <w:r>
              <w:rPr>
                <w:rStyle w:val="IndexLink"/>
              </w:rPr>
              <w:t>56</w:t>
            </w:r>
            <w:r>
              <w:rPr>
                <w:rStyle w:val="IndexLink"/>
                <w:rtl w:val="true"/>
              </w:rPr>
              <w:t>»</w:t>
              <w:tab/>
            </w:r>
            <w:r>
              <w:rPr>
                <w:rStyle w:val="IndexLink"/>
              </w:rPr>
              <w:t>147</w:t>
            </w:r>
          </w:hyperlink>
        </w:p>
        <w:p>
          <w:pPr>
            <w:pStyle w:val="Contents5"/>
            <w:tabs>
              <w:tab w:val="clear" w:pos="7892"/>
              <w:tab w:val="right" w:pos="9026" w:leader="dot"/>
            </w:tabs>
            <w:rPr/>
          </w:pPr>
          <w:hyperlink w:anchor="__RefHeading___Toc1691874_2616395394">
            <w:r>
              <w:rPr>
                <w:webHidden/>
                <w:rStyle w:val="IndexLink"/>
                <w:rtl w:val="true"/>
              </w:rPr>
              <w:t>«</w:t>
            </w:r>
            <w:r>
              <w:rPr>
                <w:rStyle w:val="IndexLink"/>
              </w:rPr>
              <w:t>57</w:t>
            </w:r>
            <w:r>
              <w:rPr>
                <w:rStyle w:val="IndexLink"/>
                <w:rtl w:val="true"/>
              </w:rPr>
              <w:t>»</w:t>
              <w:tab/>
            </w:r>
            <w:r>
              <w:rPr>
                <w:rStyle w:val="IndexLink"/>
              </w:rPr>
              <w:t>147</w:t>
            </w:r>
          </w:hyperlink>
        </w:p>
        <w:p>
          <w:pPr>
            <w:pStyle w:val="Contents5"/>
            <w:tabs>
              <w:tab w:val="clear" w:pos="7892"/>
              <w:tab w:val="right" w:pos="9026" w:leader="dot"/>
            </w:tabs>
            <w:rPr/>
          </w:pPr>
          <w:hyperlink w:anchor="__RefHeading___Toc1691876_2616395394">
            <w:r>
              <w:rPr>
                <w:webHidden/>
                <w:rStyle w:val="IndexLink"/>
                <w:rtl w:val="true"/>
              </w:rPr>
              <w:t>مؤلف</w:t>
            </w:r>
            <w:r>
              <w:rPr>
                <w:rStyle w:val="IndexLink"/>
                <w:rtl w:val="true"/>
              </w:rPr>
              <w:tab/>
            </w:r>
            <w:r>
              <w:rPr>
                <w:rStyle w:val="IndexLink"/>
              </w:rPr>
              <w:t>148</w:t>
            </w:r>
          </w:hyperlink>
        </w:p>
        <w:p>
          <w:pPr>
            <w:pStyle w:val="Contents5"/>
            <w:tabs>
              <w:tab w:val="clear" w:pos="7892"/>
              <w:tab w:val="right" w:pos="9026" w:leader="dot"/>
            </w:tabs>
            <w:rPr/>
          </w:pPr>
          <w:hyperlink w:anchor="__RefHeading___Toc1691878_2616395394">
            <w:r>
              <w:rPr>
                <w:webHidden/>
                <w:rStyle w:val="IndexLink"/>
                <w:rtl w:val="true"/>
              </w:rPr>
              <w:t xml:space="preserve">روایت </w:t>
            </w:r>
            <w:r>
              <w:rPr>
                <w:rStyle w:val="IndexLink"/>
              </w:rPr>
              <w:t>55</w:t>
            </w:r>
            <w:r>
              <w:rPr>
                <w:rStyle w:val="IndexLink"/>
                <w:rtl w:val="true"/>
              </w:rPr>
              <w:tab/>
            </w:r>
            <w:r>
              <w:rPr>
                <w:rStyle w:val="IndexLink"/>
              </w:rPr>
              <w:t>148</w:t>
            </w:r>
          </w:hyperlink>
        </w:p>
        <w:p>
          <w:pPr>
            <w:pStyle w:val="Contents5"/>
            <w:tabs>
              <w:tab w:val="clear" w:pos="7892"/>
              <w:tab w:val="right" w:pos="9026" w:leader="dot"/>
            </w:tabs>
            <w:rPr/>
          </w:pPr>
          <w:hyperlink w:anchor="__RefHeading___Toc1691880_2616395394">
            <w:r>
              <w:rPr>
                <w:webHidden/>
                <w:rStyle w:val="IndexLink"/>
                <w:rtl w:val="true"/>
              </w:rPr>
              <w:t xml:space="preserve">روایت </w:t>
            </w:r>
            <w:r>
              <w:rPr>
                <w:rStyle w:val="IndexLink"/>
              </w:rPr>
              <w:t>56</w:t>
            </w:r>
            <w:r>
              <w:rPr>
                <w:rStyle w:val="IndexLink"/>
                <w:rtl w:val="true"/>
              </w:rPr>
              <w:tab/>
            </w:r>
            <w:r>
              <w:rPr>
                <w:rStyle w:val="IndexLink"/>
              </w:rPr>
              <w:t>148</w:t>
            </w:r>
          </w:hyperlink>
        </w:p>
        <w:p>
          <w:pPr>
            <w:pStyle w:val="Contents5"/>
            <w:tabs>
              <w:tab w:val="clear" w:pos="7892"/>
              <w:tab w:val="right" w:pos="9026" w:leader="dot"/>
            </w:tabs>
            <w:rPr/>
          </w:pPr>
          <w:hyperlink w:anchor="__RefHeading___Toc1691882_2616395394">
            <w:r>
              <w:rPr>
                <w:webHidden/>
                <w:rStyle w:val="IndexLink"/>
                <w:rtl w:val="true"/>
              </w:rPr>
              <w:t xml:space="preserve">روایت </w:t>
            </w:r>
            <w:r>
              <w:rPr>
                <w:rStyle w:val="IndexLink"/>
              </w:rPr>
              <w:t>57</w:t>
            </w:r>
            <w:r>
              <w:rPr>
                <w:rStyle w:val="IndexLink"/>
                <w:rtl w:val="true"/>
              </w:rPr>
              <w:tab/>
            </w:r>
            <w:r>
              <w:rPr>
                <w:rStyle w:val="IndexLink"/>
              </w:rPr>
              <w:t>148</w:t>
            </w:r>
          </w:hyperlink>
        </w:p>
        <w:p>
          <w:pPr>
            <w:pStyle w:val="Contents5"/>
            <w:tabs>
              <w:tab w:val="clear" w:pos="7892"/>
              <w:tab w:val="right" w:pos="9026" w:leader="dot"/>
            </w:tabs>
            <w:rPr/>
          </w:pPr>
          <w:hyperlink w:anchor="__RefHeading___Toc1691884_2616395394">
            <w:r>
              <w:rPr>
                <w:webHidden/>
                <w:rStyle w:val="IndexLink"/>
                <w:rtl w:val="true"/>
              </w:rPr>
              <w:t>«</w:t>
            </w:r>
            <w:r>
              <w:rPr>
                <w:rStyle w:val="IndexLink"/>
              </w:rPr>
              <w:t>58</w:t>
            </w:r>
            <w:r>
              <w:rPr>
                <w:rStyle w:val="IndexLink"/>
                <w:rtl w:val="true"/>
              </w:rPr>
              <w:t>»</w:t>
              <w:tab/>
            </w:r>
            <w:r>
              <w:rPr>
                <w:rStyle w:val="IndexLink"/>
              </w:rPr>
              <w:t>149</w:t>
            </w:r>
          </w:hyperlink>
        </w:p>
        <w:p>
          <w:pPr>
            <w:pStyle w:val="Contents5"/>
            <w:tabs>
              <w:tab w:val="clear" w:pos="7892"/>
              <w:tab w:val="right" w:pos="9026" w:leader="dot"/>
            </w:tabs>
            <w:rPr/>
          </w:pPr>
          <w:hyperlink w:anchor="__RefHeading___Toc1691886_2616395394">
            <w:r>
              <w:rPr>
                <w:webHidden/>
                <w:rStyle w:val="IndexLink"/>
                <w:rtl w:val="true"/>
              </w:rPr>
              <w:t>«</w:t>
            </w:r>
            <w:r>
              <w:rPr>
                <w:rStyle w:val="IndexLink"/>
              </w:rPr>
              <w:t>59</w:t>
            </w:r>
            <w:r>
              <w:rPr>
                <w:rStyle w:val="IndexLink"/>
                <w:rtl w:val="true"/>
              </w:rPr>
              <w:t>»</w:t>
              <w:tab/>
            </w:r>
            <w:r>
              <w:rPr>
                <w:rStyle w:val="IndexLink"/>
              </w:rPr>
              <w:t>149</w:t>
            </w:r>
          </w:hyperlink>
        </w:p>
        <w:p>
          <w:pPr>
            <w:pStyle w:val="Contents5"/>
            <w:tabs>
              <w:tab w:val="clear" w:pos="7892"/>
              <w:tab w:val="right" w:pos="9026" w:leader="dot"/>
            </w:tabs>
            <w:rPr/>
          </w:pPr>
          <w:hyperlink w:anchor="__RefHeading___Toc1691888_2616395394">
            <w:r>
              <w:rPr>
                <w:webHidden/>
                <w:rStyle w:val="IndexLink"/>
                <w:rtl w:val="true"/>
              </w:rPr>
              <w:t xml:space="preserve">روایت </w:t>
            </w:r>
            <w:r>
              <w:rPr>
                <w:rStyle w:val="IndexLink"/>
              </w:rPr>
              <w:t>58</w:t>
            </w:r>
            <w:r>
              <w:rPr>
                <w:rStyle w:val="IndexLink"/>
                <w:rtl w:val="true"/>
              </w:rPr>
              <w:tab/>
            </w:r>
            <w:r>
              <w:rPr>
                <w:rStyle w:val="IndexLink"/>
              </w:rPr>
              <w:t>150</w:t>
            </w:r>
          </w:hyperlink>
        </w:p>
        <w:p>
          <w:pPr>
            <w:pStyle w:val="Contents5"/>
            <w:tabs>
              <w:tab w:val="clear" w:pos="7892"/>
              <w:tab w:val="right" w:pos="9026" w:leader="dot"/>
            </w:tabs>
            <w:rPr/>
          </w:pPr>
          <w:hyperlink w:anchor="__RefHeading___Toc1691890_2616395394">
            <w:r>
              <w:rPr>
                <w:webHidden/>
                <w:rStyle w:val="IndexLink"/>
                <w:rtl w:val="true"/>
              </w:rPr>
              <w:t xml:space="preserve">روایت </w:t>
            </w:r>
            <w:r>
              <w:rPr>
                <w:rStyle w:val="IndexLink"/>
              </w:rPr>
              <w:t>59</w:t>
            </w:r>
            <w:r>
              <w:rPr>
                <w:rStyle w:val="IndexLink"/>
                <w:rtl w:val="true"/>
              </w:rPr>
              <w:tab/>
            </w:r>
            <w:r>
              <w:rPr>
                <w:rStyle w:val="IndexLink"/>
              </w:rPr>
              <w:t>150</w:t>
            </w:r>
          </w:hyperlink>
        </w:p>
        <w:p>
          <w:pPr>
            <w:pStyle w:val="Contents5"/>
            <w:tabs>
              <w:tab w:val="clear" w:pos="7892"/>
              <w:tab w:val="right" w:pos="9026" w:leader="dot"/>
            </w:tabs>
            <w:rPr/>
          </w:pPr>
          <w:hyperlink w:anchor="__RefHeading___Toc1691892_2616395394">
            <w:r>
              <w:rPr>
                <w:webHidden/>
                <w:rStyle w:val="IndexLink"/>
                <w:rtl w:val="true"/>
              </w:rPr>
              <w:t>«</w:t>
            </w:r>
            <w:r>
              <w:rPr>
                <w:rStyle w:val="IndexLink"/>
              </w:rPr>
              <w:t>60</w:t>
            </w:r>
            <w:r>
              <w:rPr>
                <w:rStyle w:val="IndexLink"/>
                <w:rtl w:val="true"/>
              </w:rPr>
              <w:t>»</w:t>
              <w:tab/>
            </w:r>
            <w:r>
              <w:rPr>
                <w:rStyle w:val="IndexLink"/>
              </w:rPr>
              <w:t>151</w:t>
            </w:r>
          </w:hyperlink>
        </w:p>
        <w:p>
          <w:pPr>
            <w:pStyle w:val="Contents5"/>
            <w:tabs>
              <w:tab w:val="clear" w:pos="7892"/>
              <w:tab w:val="right" w:pos="9026" w:leader="dot"/>
            </w:tabs>
            <w:rPr/>
          </w:pPr>
          <w:hyperlink w:anchor="__RefHeading___Toc1691894_2616395394">
            <w:r>
              <w:rPr>
                <w:webHidden/>
                <w:rStyle w:val="IndexLink"/>
                <w:rtl w:val="true"/>
              </w:rPr>
              <w:t>«</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1691896_2616395394">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691898_2616395394">
            <w:r>
              <w:rPr>
                <w:webHidden/>
                <w:rStyle w:val="IndexLink"/>
                <w:rtl w:val="true"/>
              </w:rPr>
              <w:t xml:space="preserve">روایت </w:t>
            </w:r>
            <w:r>
              <w:rPr>
                <w:rStyle w:val="IndexLink"/>
              </w:rPr>
              <w:t>60</w:t>
            </w:r>
            <w:r>
              <w:rPr>
                <w:rStyle w:val="IndexLink"/>
                <w:rtl w:val="true"/>
              </w:rPr>
              <w:tab/>
            </w:r>
            <w:r>
              <w:rPr>
                <w:rStyle w:val="IndexLink"/>
              </w:rPr>
              <w:t>152</w:t>
            </w:r>
          </w:hyperlink>
        </w:p>
        <w:p>
          <w:pPr>
            <w:pStyle w:val="Contents5"/>
            <w:tabs>
              <w:tab w:val="clear" w:pos="7892"/>
              <w:tab w:val="right" w:pos="9026" w:leader="dot"/>
            </w:tabs>
            <w:rPr/>
          </w:pPr>
          <w:hyperlink w:anchor="__RefHeading___Toc1691900_2616395394">
            <w:r>
              <w:rPr>
                <w:webHidden/>
                <w:rStyle w:val="IndexLink"/>
                <w:rtl w:val="true"/>
              </w:rPr>
              <w:t xml:space="preserve">روایت </w:t>
            </w:r>
            <w:r>
              <w:rPr>
                <w:rStyle w:val="IndexLink"/>
              </w:rPr>
              <w:t>61</w:t>
            </w:r>
            <w:r>
              <w:rPr>
                <w:rStyle w:val="IndexLink"/>
                <w:rtl w:val="true"/>
              </w:rPr>
              <w:tab/>
            </w:r>
            <w:r>
              <w:rPr>
                <w:rStyle w:val="IndexLink"/>
              </w:rPr>
              <w:t>152</w:t>
            </w:r>
          </w:hyperlink>
        </w:p>
        <w:p>
          <w:pPr>
            <w:pStyle w:val="Contents5"/>
            <w:tabs>
              <w:tab w:val="clear" w:pos="7892"/>
              <w:tab w:val="right" w:pos="9026" w:leader="dot"/>
            </w:tabs>
            <w:rPr/>
          </w:pPr>
          <w:hyperlink w:anchor="__RefHeading___Toc1691902_2616395394">
            <w:r>
              <w:rPr>
                <w:webHidden/>
                <w:rStyle w:val="IndexLink"/>
                <w:rtl w:val="true"/>
              </w:rPr>
              <w:t>مؤلف</w:t>
            </w:r>
            <w:r>
              <w:rPr>
                <w:rStyle w:val="IndexLink"/>
                <w:rtl w:val="true"/>
              </w:rPr>
              <w:tab/>
            </w:r>
            <w:r>
              <w:rPr>
                <w:rStyle w:val="IndexLink"/>
              </w:rPr>
              <w:t>152</w:t>
            </w:r>
          </w:hyperlink>
        </w:p>
        <w:p>
          <w:pPr>
            <w:pStyle w:val="Contents5"/>
            <w:tabs>
              <w:tab w:val="clear" w:pos="7892"/>
              <w:tab w:val="right" w:pos="9026" w:leader="dot"/>
            </w:tabs>
            <w:rPr/>
          </w:pPr>
          <w:hyperlink w:anchor="__RefHeading___Toc1691904_2616395394">
            <w:r>
              <w:rPr>
                <w:webHidden/>
                <w:rStyle w:val="IndexLink"/>
                <w:rtl w:val="true"/>
              </w:rPr>
              <w:t>«</w:t>
            </w:r>
            <w:r>
              <w:rPr>
                <w:rStyle w:val="IndexLink"/>
              </w:rPr>
              <w:t>62</w:t>
            </w:r>
            <w:r>
              <w:rPr>
                <w:rStyle w:val="IndexLink"/>
                <w:rtl w:val="true"/>
              </w:rPr>
              <w:t>»</w:t>
              <w:tab/>
            </w:r>
            <w:r>
              <w:rPr>
                <w:rStyle w:val="IndexLink"/>
              </w:rPr>
              <w:t>153</w:t>
            </w:r>
          </w:hyperlink>
        </w:p>
        <w:p>
          <w:pPr>
            <w:pStyle w:val="Contents5"/>
            <w:tabs>
              <w:tab w:val="clear" w:pos="7892"/>
              <w:tab w:val="right" w:pos="9026" w:leader="dot"/>
            </w:tabs>
            <w:rPr/>
          </w:pPr>
          <w:hyperlink w:anchor="__RefHeading___Toc1691906_2616395394">
            <w:r>
              <w:rPr>
                <w:webHidden/>
                <w:rStyle w:val="IndexLink"/>
                <w:rtl w:val="true"/>
              </w:rPr>
              <w:t>«</w:t>
            </w:r>
            <w:r>
              <w:rPr>
                <w:rStyle w:val="IndexLink"/>
              </w:rPr>
              <w:t>63</w:t>
            </w:r>
            <w:r>
              <w:rPr>
                <w:rStyle w:val="IndexLink"/>
                <w:rtl w:val="true"/>
              </w:rPr>
              <w:t>»</w:t>
              <w:tab/>
            </w:r>
            <w:r>
              <w:rPr>
                <w:rStyle w:val="IndexLink"/>
              </w:rPr>
              <w:t>153</w:t>
            </w:r>
          </w:hyperlink>
        </w:p>
        <w:p>
          <w:pPr>
            <w:pStyle w:val="Contents5"/>
            <w:tabs>
              <w:tab w:val="clear" w:pos="7892"/>
              <w:tab w:val="right" w:pos="9026" w:leader="dot"/>
            </w:tabs>
            <w:rPr/>
          </w:pPr>
          <w:hyperlink w:anchor="__RefHeading___Toc1691908_2616395394">
            <w:r>
              <w:rPr>
                <w:webHidden/>
                <w:rStyle w:val="IndexLink"/>
                <w:rtl w:val="true"/>
              </w:rPr>
              <w:t xml:space="preserve">روایت </w:t>
            </w:r>
            <w:r>
              <w:rPr>
                <w:rStyle w:val="IndexLink"/>
              </w:rPr>
              <w:t>62</w:t>
            </w:r>
            <w:r>
              <w:rPr>
                <w:rStyle w:val="IndexLink"/>
                <w:rtl w:val="true"/>
              </w:rPr>
              <w:tab/>
            </w:r>
            <w:r>
              <w:rPr>
                <w:rStyle w:val="IndexLink"/>
              </w:rPr>
              <w:t>153</w:t>
            </w:r>
          </w:hyperlink>
        </w:p>
        <w:p>
          <w:pPr>
            <w:pStyle w:val="Contents5"/>
            <w:tabs>
              <w:tab w:val="clear" w:pos="7892"/>
              <w:tab w:val="right" w:pos="9026" w:leader="dot"/>
            </w:tabs>
            <w:rPr/>
          </w:pPr>
          <w:hyperlink w:anchor="__RefHeading___Toc1691910_2616395394">
            <w:r>
              <w:rPr>
                <w:webHidden/>
                <w:rStyle w:val="IndexLink"/>
                <w:rtl w:val="true"/>
              </w:rPr>
              <w:t xml:space="preserve">روایت </w:t>
            </w:r>
            <w:r>
              <w:rPr>
                <w:rStyle w:val="IndexLink"/>
              </w:rPr>
              <w:t>63</w:t>
            </w:r>
            <w:r>
              <w:rPr>
                <w:rStyle w:val="IndexLink"/>
                <w:rtl w:val="true"/>
              </w:rPr>
              <w:tab/>
            </w:r>
            <w:r>
              <w:rPr>
                <w:rStyle w:val="IndexLink"/>
              </w:rPr>
              <w:t>154</w:t>
            </w:r>
          </w:hyperlink>
        </w:p>
        <w:p>
          <w:pPr>
            <w:pStyle w:val="Contents5"/>
            <w:tabs>
              <w:tab w:val="clear" w:pos="7892"/>
              <w:tab w:val="right" w:pos="9026" w:leader="dot"/>
            </w:tabs>
            <w:rPr/>
          </w:pPr>
          <w:hyperlink w:anchor="__RefHeading___Toc1691912_2616395394">
            <w:r>
              <w:rPr>
                <w:webHidden/>
                <w:rStyle w:val="IndexLink"/>
                <w:rtl w:val="true"/>
              </w:rPr>
              <w:t>«</w:t>
            </w:r>
            <w:r>
              <w:rPr>
                <w:rStyle w:val="IndexLink"/>
              </w:rPr>
              <w:t>64</w:t>
            </w:r>
            <w:r>
              <w:rPr>
                <w:rStyle w:val="IndexLink"/>
                <w:rtl w:val="true"/>
              </w:rPr>
              <w:t>»</w:t>
              <w:tab/>
            </w:r>
            <w:r>
              <w:rPr>
                <w:rStyle w:val="IndexLink"/>
              </w:rPr>
              <w:t>155</w:t>
            </w:r>
          </w:hyperlink>
        </w:p>
        <w:p>
          <w:pPr>
            <w:pStyle w:val="Contents5"/>
            <w:tabs>
              <w:tab w:val="clear" w:pos="7892"/>
              <w:tab w:val="right" w:pos="9026" w:leader="dot"/>
            </w:tabs>
            <w:rPr/>
          </w:pPr>
          <w:hyperlink w:anchor="__RefHeading___Toc1691914_2616395394">
            <w:r>
              <w:rPr>
                <w:webHidden/>
                <w:rStyle w:val="IndexLink"/>
                <w:rtl w:val="true"/>
              </w:rPr>
              <w:t>«</w:t>
            </w:r>
            <w:r>
              <w:rPr>
                <w:rStyle w:val="IndexLink"/>
              </w:rPr>
              <w:t>65</w:t>
            </w:r>
            <w:r>
              <w:rPr>
                <w:rStyle w:val="IndexLink"/>
                <w:rtl w:val="true"/>
              </w:rPr>
              <w:t>»</w:t>
              <w:tab/>
            </w:r>
            <w:r>
              <w:rPr>
                <w:rStyle w:val="IndexLink"/>
              </w:rPr>
              <w:t>155</w:t>
            </w:r>
          </w:hyperlink>
        </w:p>
        <w:p>
          <w:pPr>
            <w:pStyle w:val="Contents5"/>
            <w:tabs>
              <w:tab w:val="clear" w:pos="7892"/>
              <w:tab w:val="right" w:pos="9026" w:leader="dot"/>
            </w:tabs>
            <w:rPr/>
          </w:pPr>
          <w:hyperlink w:anchor="__RefHeading___Toc1691916_2616395394">
            <w:r>
              <w:rPr>
                <w:webHidden/>
                <w:rStyle w:val="IndexLink"/>
                <w:rtl w:val="true"/>
              </w:rPr>
              <w:t xml:space="preserve">روایت </w:t>
            </w:r>
            <w:r>
              <w:rPr>
                <w:rStyle w:val="IndexLink"/>
              </w:rPr>
              <w:t>64</w:t>
            </w:r>
            <w:r>
              <w:rPr>
                <w:rStyle w:val="IndexLink"/>
                <w:rtl w:val="true"/>
              </w:rPr>
              <w:tab/>
            </w:r>
            <w:r>
              <w:rPr>
                <w:rStyle w:val="IndexLink"/>
              </w:rPr>
              <w:t>155</w:t>
            </w:r>
          </w:hyperlink>
        </w:p>
        <w:p>
          <w:pPr>
            <w:pStyle w:val="Contents5"/>
            <w:tabs>
              <w:tab w:val="clear" w:pos="7892"/>
              <w:tab w:val="right" w:pos="9026" w:leader="dot"/>
            </w:tabs>
            <w:rPr/>
          </w:pPr>
          <w:hyperlink w:anchor="__RefHeading___Toc1691918_2616395394">
            <w:r>
              <w:rPr>
                <w:webHidden/>
                <w:rStyle w:val="IndexLink"/>
                <w:rtl w:val="true"/>
              </w:rPr>
              <w:t xml:space="preserve">روایت </w:t>
            </w:r>
            <w:r>
              <w:rPr>
                <w:rStyle w:val="IndexLink"/>
              </w:rPr>
              <w:t>65</w:t>
            </w:r>
            <w:r>
              <w:rPr>
                <w:rStyle w:val="IndexLink"/>
                <w:rtl w:val="true"/>
              </w:rPr>
              <w:tab/>
            </w:r>
            <w:r>
              <w:rPr>
                <w:rStyle w:val="IndexLink"/>
              </w:rPr>
              <w:t>156</w:t>
            </w:r>
          </w:hyperlink>
        </w:p>
        <w:p>
          <w:pPr>
            <w:pStyle w:val="Contents5"/>
            <w:tabs>
              <w:tab w:val="clear" w:pos="7892"/>
              <w:tab w:val="right" w:pos="9026" w:leader="dot"/>
            </w:tabs>
            <w:rPr/>
          </w:pPr>
          <w:hyperlink w:anchor="__RefHeading___Toc1691920_2616395394">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691922_2616395394">
            <w:r>
              <w:rPr>
                <w:webHidden/>
                <w:rStyle w:val="IndexLink"/>
                <w:rtl w:val="true"/>
              </w:rPr>
              <w:t>«</w:t>
            </w:r>
            <w:r>
              <w:rPr>
                <w:rStyle w:val="IndexLink"/>
              </w:rPr>
              <w:t>66</w:t>
            </w:r>
            <w:r>
              <w:rPr>
                <w:rStyle w:val="IndexLink"/>
                <w:rtl w:val="true"/>
              </w:rPr>
              <w:t>»</w:t>
              <w:tab/>
            </w:r>
            <w:r>
              <w:rPr>
                <w:rStyle w:val="IndexLink"/>
              </w:rPr>
              <w:t>157</w:t>
            </w:r>
          </w:hyperlink>
        </w:p>
        <w:p>
          <w:pPr>
            <w:pStyle w:val="Contents5"/>
            <w:tabs>
              <w:tab w:val="clear" w:pos="7892"/>
              <w:tab w:val="right" w:pos="9026" w:leader="dot"/>
            </w:tabs>
            <w:rPr/>
          </w:pPr>
          <w:hyperlink w:anchor="__RefHeading___Toc1691924_2616395394">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691926_2616395394">
            <w:r>
              <w:rPr>
                <w:webHidden/>
                <w:rStyle w:val="IndexLink"/>
                <w:rtl w:val="true"/>
              </w:rPr>
              <w:t>مؤلف</w:t>
            </w:r>
            <w:r>
              <w:rPr>
                <w:rStyle w:val="IndexLink"/>
                <w:rtl w:val="true"/>
              </w:rPr>
              <w:tab/>
            </w:r>
            <w:r>
              <w:rPr>
                <w:rStyle w:val="IndexLink"/>
              </w:rPr>
              <w:t>157</w:t>
            </w:r>
          </w:hyperlink>
        </w:p>
        <w:p>
          <w:pPr>
            <w:pStyle w:val="Contents5"/>
            <w:tabs>
              <w:tab w:val="clear" w:pos="7892"/>
              <w:tab w:val="right" w:pos="9026" w:leader="dot"/>
            </w:tabs>
            <w:rPr/>
          </w:pPr>
          <w:hyperlink w:anchor="__RefHeading___Toc1691928_2616395394">
            <w:r>
              <w:rPr>
                <w:webHidden/>
                <w:rStyle w:val="IndexLink"/>
                <w:rtl w:val="true"/>
              </w:rPr>
              <w:t xml:space="preserve">روایت </w:t>
            </w:r>
            <w:r>
              <w:rPr>
                <w:rStyle w:val="IndexLink"/>
              </w:rPr>
              <w:t>66</w:t>
            </w:r>
            <w:r>
              <w:rPr>
                <w:rStyle w:val="IndexLink"/>
                <w:rtl w:val="true"/>
              </w:rPr>
              <w:tab/>
            </w:r>
            <w:r>
              <w:rPr>
                <w:rStyle w:val="IndexLink"/>
              </w:rPr>
              <w:t>158</w:t>
            </w:r>
          </w:hyperlink>
        </w:p>
        <w:p>
          <w:pPr>
            <w:pStyle w:val="Contents5"/>
            <w:tabs>
              <w:tab w:val="clear" w:pos="7892"/>
              <w:tab w:val="right" w:pos="9026" w:leader="dot"/>
            </w:tabs>
            <w:rPr/>
          </w:pPr>
          <w:hyperlink w:anchor="__RefHeading___Toc1691930_2616395394">
            <w:r>
              <w:rPr>
                <w:webHidden/>
                <w:rStyle w:val="IndexLink"/>
                <w:rtl w:val="true"/>
              </w:rPr>
              <w:t>مؤلف</w:t>
            </w:r>
            <w:r>
              <w:rPr>
                <w:rStyle w:val="IndexLink"/>
                <w:rtl w:val="true"/>
              </w:rPr>
              <w:tab/>
            </w:r>
            <w:r>
              <w:rPr>
                <w:rStyle w:val="IndexLink"/>
              </w:rPr>
              <w:t>158</w:t>
            </w:r>
          </w:hyperlink>
        </w:p>
        <w:p>
          <w:pPr>
            <w:pStyle w:val="Contents2"/>
            <w:tabs>
              <w:tab w:val="clear" w:pos="8743"/>
              <w:tab w:val="right" w:pos="9026" w:leader="dot"/>
            </w:tabs>
            <w:rPr/>
          </w:pPr>
          <w:hyperlink w:anchor="__RefHeading___Toc1691932_2616395394">
            <w:r>
              <w:rPr>
                <w:webHidden/>
                <w:rStyle w:val="IndexLink"/>
                <w:rtl w:val="true"/>
              </w:rPr>
              <w:t>أبواب النصوص من الله تعالي و من آبائه عليه صلوات الله عليهم أجمعين سوي ما تقدم في كتاب أحوال أمير المؤمنين عليه السلام من النصوص علي الاثني عشر عليهم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691934_2616395394">
            <w:r>
              <w:rPr>
                <w:webHidden/>
                <w:rStyle w:val="IndexLink"/>
                <w:rtl w:val="true"/>
              </w:rPr>
              <w:t xml:space="preserve">باب </w:t>
            </w:r>
            <w:r>
              <w:rPr>
                <w:rStyle w:val="IndexLink"/>
              </w:rPr>
              <w:t>1</w:t>
            </w:r>
            <w:r>
              <w:rPr>
                <w:rStyle w:val="IndexLink"/>
                <w:rtl w:val="true"/>
              </w:rPr>
              <w:t xml:space="preserve"> </w:t>
            </w:r>
            <w:r>
              <w:rPr>
                <w:rStyle w:val="IndexLink"/>
                <w:rtl w:val="true"/>
              </w:rPr>
              <w:t>ما ورد من إخبار الله و إخبار النبي صلي الله عليه و آله بالقائم عليه السلام من طرق الخاصة و العامة</w:t>
            </w:r>
            <w:r>
              <w:rPr>
                <w:rStyle w:val="IndexLink"/>
                <w:rtl w:val="true"/>
              </w:rPr>
              <w:tab/>
            </w:r>
            <w:r>
              <w:rPr>
                <w:rStyle w:val="IndexLink"/>
              </w:rPr>
              <w:t>159</w:t>
            </w:r>
          </w:hyperlink>
        </w:p>
        <w:p>
          <w:pPr>
            <w:pStyle w:val="Contents4"/>
            <w:tabs>
              <w:tab w:val="clear" w:pos="8176"/>
              <w:tab w:val="right" w:pos="9026" w:leader="dot"/>
            </w:tabs>
            <w:rPr/>
          </w:pPr>
          <w:hyperlink w:anchor="__RefHeading___Toc1691936_2616395394">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691938_2616395394">
            <w:r>
              <w:rPr>
                <w:webHidden/>
                <w:rStyle w:val="IndexLink"/>
                <w:rtl w:val="true"/>
              </w:rPr>
              <w:t>«</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1691940_2616395394">
            <w:r>
              <w:rPr>
                <w:webHidden/>
                <w:rStyle w:val="IndexLink"/>
                <w:rtl w:val="true"/>
              </w:rPr>
              <w:t>«</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1691942_2616395394">
            <w:r>
              <w:rPr>
                <w:webHidden/>
                <w:rStyle w:val="IndexLink"/>
                <w:rtl w:val="true"/>
              </w:rPr>
              <w:t>«</w:t>
            </w:r>
            <w:r>
              <w:rPr>
                <w:rStyle w:val="IndexLink"/>
              </w:rPr>
              <w:t>3</w:t>
            </w:r>
            <w:r>
              <w:rPr>
                <w:rStyle w:val="IndexLink"/>
                <w:rtl w:val="true"/>
              </w:rPr>
              <w:t>»</w:t>
              <w:tab/>
            </w:r>
            <w:r>
              <w:rPr>
                <w:rStyle w:val="IndexLink"/>
              </w:rPr>
              <w:t>159</w:t>
            </w:r>
          </w:hyperlink>
        </w:p>
        <w:p>
          <w:pPr>
            <w:pStyle w:val="Contents2"/>
            <w:tabs>
              <w:tab w:val="clear" w:pos="8743"/>
              <w:tab w:val="right" w:pos="9026" w:leader="dot"/>
            </w:tabs>
            <w:rPr/>
          </w:pPr>
          <w:hyperlink w:anchor="__RefHeading___Toc1691944_2616395394">
            <w:r>
              <w:rPr>
                <w:webHidden/>
                <w:rStyle w:val="IndexLink"/>
                <w:rtl w:val="true"/>
              </w:rPr>
              <w:t>ابواب نصوص و تصریحات خداوند متعال و پدران آن حضرت صلوات الله علیهم اجمعین بر امامت حضرت، غیر از آنچه در کتاب احوال امیرالمؤمنین علیه‌السّلام از تصریحات بر امامان دوازده گانه علیهم‌السّلام گذشت</w:t>
            </w:r>
            <w:r>
              <w:rPr>
                <w:rStyle w:val="IndexLink"/>
                <w:rtl w:val="true"/>
              </w:rPr>
              <w:tab/>
            </w:r>
            <w:r>
              <w:rPr>
                <w:rStyle w:val="IndexLink"/>
              </w:rPr>
              <w:t>159</w:t>
            </w:r>
          </w:hyperlink>
        </w:p>
        <w:p>
          <w:pPr>
            <w:pStyle w:val="Contents3"/>
            <w:tabs>
              <w:tab w:val="clear" w:pos="8459"/>
              <w:tab w:val="right" w:pos="9026" w:leader="dot"/>
            </w:tabs>
            <w:rPr/>
          </w:pPr>
          <w:hyperlink w:anchor="__RefHeading___Toc1691946_2616395394">
            <w:r>
              <w:rPr>
                <w:webHidden/>
                <w:rStyle w:val="IndexLink"/>
                <w:rtl w:val="true"/>
              </w:rPr>
              <w:t xml:space="preserve">باب اول </w:t>
            </w:r>
            <w:r>
              <w:rPr>
                <w:rStyle w:val="IndexLink"/>
                <w:rtl w:val="true"/>
              </w:rPr>
              <w:t xml:space="preserve">: </w:t>
            </w:r>
            <w:r>
              <w:rPr>
                <w:rStyle w:val="IndexLink"/>
                <w:rtl w:val="true"/>
              </w:rPr>
              <w:t>مشتمل بر روایات شیعه و مخالفین درباره مهدی موعود علیه‌السّلام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691948_2616395394">
            <w:r>
              <w:rPr>
                <w:webHidden/>
                <w:rStyle w:val="IndexLink"/>
                <w:rtl w:val="true"/>
              </w:rPr>
              <w:t>روایات</w:t>
            </w:r>
            <w:r>
              <w:rPr>
                <w:rStyle w:val="IndexLink"/>
                <w:rtl w:val="true"/>
              </w:rPr>
              <w:tab/>
            </w:r>
            <w:r>
              <w:rPr>
                <w:rStyle w:val="IndexLink"/>
              </w:rPr>
              <w:t>159</w:t>
            </w:r>
          </w:hyperlink>
        </w:p>
        <w:p>
          <w:pPr>
            <w:pStyle w:val="Contents5"/>
            <w:tabs>
              <w:tab w:val="clear" w:pos="7892"/>
              <w:tab w:val="right" w:pos="9026" w:leader="dot"/>
            </w:tabs>
            <w:rPr/>
          </w:pPr>
          <w:hyperlink w:anchor="__RefHeading___Toc1691950_2616395394">
            <w:r>
              <w:rPr>
                <w:webHidden/>
                <w:rStyle w:val="IndexLink"/>
                <w:rtl w:val="true"/>
              </w:rPr>
              <w:t xml:space="preserve">روایت </w:t>
            </w:r>
            <w:r>
              <w:rPr>
                <w:rStyle w:val="IndexLink"/>
              </w:rPr>
              <w:t>1</w:t>
            </w:r>
            <w:r>
              <w:rPr>
                <w:rStyle w:val="IndexLink"/>
                <w:rtl w:val="true"/>
              </w:rPr>
              <w:tab/>
            </w:r>
            <w:r>
              <w:rPr>
                <w:rStyle w:val="IndexLink"/>
              </w:rPr>
              <w:t>159</w:t>
            </w:r>
          </w:hyperlink>
        </w:p>
        <w:p>
          <w:pPr>
            <w:pStyle w:val="Contents5"/>
            <w:tabs>
              <w:tab w:val="clear" w:pos="7892"/>
              <w:tab w:val="right" w:pos="9026" w:leader="dot"/>
            </w:tabs>
            <w:rPr/>
          </w:pPr>
          <w:hyperlink w:anchor="__RefHeading___Toc1691952_2616395394">
            <w:r>
              <w:rPr>
                <w:webHidden/>
                <w:rStyle w:val="IndexLink"/>
                <w:rtl w:val="true"/>
              </w:rPr>
              <w:t xml:space="preserve">روایت </w:t>
            </w:r>
            <w:r>
              <w:rPr>
                <w:rStyle w:val="IndexLink"/>
              </w:rPr>
              <w:t>2</w:t>
            </w:r>
            <w:r>
              <w:rPr>
                <w:rStyle w:val="IndexLink"/>
                <w:rtl w:val="true"/>
              </w:rPr>
              <w:tab/>
            </w:r>
            <w:r>
              <w:rPr>
                <w:rStyle w:val="IndexLink"/>
              </w:rPr>
              <w:t>159</w:t>
            </w:r>
          </w:hyperlink>
        </w:p>
        <w:p>
          <w:pPr>
            <w:pStyle w:val="Contents5"/>
            <w:tabs>
              <w:tab w:val="clear" w:pos="7892"/>
              <w:tab w:val="right" w:pos="9026" w:leader="dot"/>
            </w:tabs>
            <w:rPr/>
          </w:pPr>
          <w:hyperlink w:anchor="__RefHeading___Toc1691954_2616395394">
            <w:r>
              <w:rPr>
                <w:webHidden/>
                <w:rStyle w:val="IndexLink"/>
                <w:rtl w:val="true"/>
              </w:rPr>
              <w:t xml:space="preserve">روایت </w:t>
            </w:r>
            <w:r>
              <w:rPr>
                <w:rStyle w:val="IndexLink"/>
              </w:rPr>
              <w:t>3</w:t>
            </w:r>
            <w:r>
              <w:rPr>
                <w:rStyle w:val="IndexLink"/>
                <w:rtl w:val="true"/>
              </w:rPr>
              <w:tab/>
            </w:r>
            <w:r>
              <w:rPr>
                <w:rStyle w:val="IndexLink"/>
              </w:rPr>
              <w:t>160</w:t>
            </w:r>
          </w:hyperlink>
        </w:p>
        <w:p>
          <w:pPr>
            <w:pStyle w:val="Contents5"/>
            <w:tabs>
              <w:tab w:val="clear" w:pos="7892"/>
              <w:tab w:val="right" w:pos="9026" w:leader="dot"/>
            </w:tabs>
            <w:rPr/>
          </w:pPr>
          <w:hyperlink w:anchor="__RefHeading___Toc1691956_2616395394">
            <w:r>
              <w:rPr>
                <w:webHidden/>
                <w:rStyle w:val="IndexLink"/>
                <w:rtl w:val="true"/>
              </w:rPr>
              <w:t>أقول</w:t>
            </w:r>
            <w:r>
              <w:rPr>
                <w:rStyle w:val="IndexLink"/>
                <w:rtl w:val="true"/>
              </w:rPr>
              <w:tab/>
            </w:r>
            <w:r>
              <w:rPr>
                <w:rStyle w:val="IndexLink"/>
              </w:rPr>
              <w:t>161</w:t>
            </w:r>
          </w:hyperlink>
        </w:p>
        <w:p>
          <w:pPr>
            <w:pStyle w:val="Contents5"/>
            <w:tabs>
              <w:tab w:val="clear" w:pos="7892"/>
              <w:tab w:val="right" w:pos="9026" w:leader="dot"/>
            </w:tabs>
            <w:rPr/>
          </w:pPr>
          <w:hyperlink w:anchor="__RefHeading___Toc1691958_2616395394">
            <w:r>
              <w:rPr>
                <w:webHidden/>
                <w:rStyle w:val="IndexLink"/>
                <w:rtl w:val="true"/>
              </w:rPr>
              <w:t>«</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1691960_2616395394">
            <w:r>
              <w:rPr>
                <w:webHidden/>
                <w:rStyle w:val="IndexLink"/>
                <w:rtl w:val="true"/>
              </w:rPr>
              <w:t>«</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1691962_2616395394">
            <w:r>
              <w:rPr>
                <w:webHidden/>
                <w:rStyle w:val="IndexLink"/>
                <w:rtl w:val="true"/>
              </w:rPr>
              <w:t>مؤلف</w:t>
            </w:r>
            <w:r>
              <w:rPr>
                <w:rStyle w:val="IndexLink"/>
                <w:rtl w:val="true"/>
              </w:rPr>
              <w:tab/>
            </w:r>
            <w:r>
              <w:rPr>
                <w:rStyle w:val="IndexLink"/>
              </w:rPr>
              <w:t>162</w:t>
            </w:r>
          </w:hyperlink>
        </w:p>
        <w:p>
          <w:pPr>
            <w:pStyle w:val="Contents5"/>
            <w:tabs>
              <w:tab w:val="clear" w:pos="7892"/>
              <w:tab w:val="right" w:pos="9026" w:leader="dot"/>
            </w:tabs>
            <w:rPr/>
          </w:pPr>
          <w:hyperlink w:anchor="__RefHeading___Toc1691964_2616395394">
            <w:r>
              <w:rPr>
                <w:webHidden/>
                <w:rStyle w:val="IndexLink"/>
                <w:rtl w:val="true"/>
              </w:rPr>
              <w:t xml:space="preserve">روایت </w:t>
            </w:r>
            <w:r>
              <w:rPr>
                <w:rStyle w:val="IndexLink"/>
              </w:rPr>
              <w:t>4</w:t>
            </w:r>
            <w:r>
              <w:rPr>
                <w:rStyle w:val="IndexLink"/>
                <w:rtl w:val="true"/>
              </w:rPr>
              <w:tab/>
            </w:r>
            <w:r>
              <w:rPr>
                <w:rStyle w:val="IndexLink"/>
              </w:rPr>
              <w:t>162</w:t>
            </w:r>
          </w:hyperlink>
        </w:p>
        <w:p>
          <w:pPr>
            <w:pStyle w:val="Contents5"/>
            <w:tabs>
              <w:tab w:val="clear" w:pos="7892"/>
              <w:tab w:val="right" w:pos="9026" w:leader="dot"/>
            </w:tabs>
            <w:rPr/>
          </w:pPr>
          <w:hyperlink w:anchor="__RefHeading___Toc1691966_2616395394">
            <w:r>
              <w:rPr>
                <w:webHidden/>
                <w:rStyle w:val="IndexLink"/>
                <w:rtl w:val="true"/>
              </w:rPr>
              <w:t xml:space="preserve">روایت </w:t>
            </w:r>
            <w:r>
              <w:rPr>
                <w:rStyle w:val="IndexLink"/>
              </w:rPr>
              <w:t>5</w:t>
            </w:r>
            <w:r>
              <w:rPr>
                <w:rStyle w:val="IndexLink"/>
                <w:rtl w:val="true"/>
              </w:rPr>
              <w:tab/>
            </w:r>
            <w:r>
              <w:rPr>
                <w:rStyle w:val="IndexLink"/>
              </w:rPr>
              <w:t>162</w:t>
            </w:r>
          </w:hyperlink>
        </w:p>
        <w:p>
          <w:pPr>
            <w:pStyle w:val="Contents5"/>
            <w:tabs>
              <w:tab w:val="clear" w:pos="7892"/>
              <w:tab w:val="right" w:pos="9026" w:leader="dot"/>
            </w:tabs>
            <w:rPr/>
          </w:pPr>
          <w:hyperlink w:anchor="__RefHeading___Toc1691968_2616395394">
            <w:r>
              <w:rPr>
                <w:webHidden/>
                <w:rStyle w:val="IndexLink"/>
                <w:rtl w:val="true"/>
              </w:rPr>
              <w:t>«</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1691970_2616395394">
            <w:r>
              <w:rPr>
                <w:webHidden/>
                <w:rStyle w:val="IndexLink"/>
                <w:rtl w:val="true"/>
              </w:rPr>
              <w:t>أقول</w:t>
            </w:r>
            <w:r>
              <w:rPr>
                <w:rStyle w:val="IndexLink"/>
                <w:rtl w:val="true"/>
              </w:rPr>
              <w:tab/>
            </w:r>
            <w:r>
              <w:rPr>
                <w:rStyle w:val="IndexLink"/>
              </w:rPr>
              <w:t>163</w:t>
            </w:r>
          </w:hyperlink>
        </w:p>
        <w:p>
          <w:pPr>
            <w:pStyle w:val="Contents5"/>
            <w:tabs>
              <w:tab w:val="clear" w:pos="7892"/>
              <w:tab w:val="right" w:pos="9026" w:leader="dot"/>
            </w:tabs>
            <w:rPr/>
          </w:pPr>
          <w:hyperlink w:anchor="__RefHeading___Toc1691972_2616395394">
            <w:r>
              <w:rPr>
                <w:webHidden/>
                <w:rStyle w:val="IndexLink"/>
                <w:rtl w:val="true"/>
              </w:rPr>
              <w:t>«</w:t>
            </w:r>
            <w:r>
              <w:rPr>
                <w:rStyle w:val="IndexLink"/>
              </w:rPr>
              <w:t>7</w:t>
            </w:r>
            <w:r>
              <w:rPr>
                <w:rStyle w:val="IndexLink"/>
                <w:rtl w:val="true"/>
              </w:rPr>
              <w:t>»</w:t>
              <w:tab/>
            </w:r>
            <w:r>
              <w:rPr>
                <w:rStyle w:val="IndexLink"/>
              </w:rPr>
              <w:t>163</w:t>
            </w:r>
          </w:hyperlink>
        </w:p>
        <w:p>
          <w:pPr>
            <w:pStyle w:val="Contents5"/>
            <w:tabs>
              <w:tab w:val="clear" w:pos="7892"/>
              <w:tab w:val="right" w:pos="9026" w:leader="dot"/>
            </w:tabs>
            <w:rPr/>
          </w:pPr>
          <w:hyperlink w:anchor="__RefHeading___Toc1691974_2616395394">
            <w:r>
              <w:rPr>
                <w:webHidden/>
                <w:rStyle w:val="IndexLink"/>
                <w:rtl w:val="true"/>
              </w:rPr>
              <w:t>«</w:t>
            </w:r>
            <w:r>
              <w:rPr>
                <w:rStyle w:val="IndexLink"/>
              </w:rPr>
              <w:t>8</w:t>
            </w:r>
            <w:r>
              <w:rPr>
                <w:rStyle w:val="IndexLink"/>
                <w:rtl w:val="true"/>
              </w:rPr>
              <w:t>»</w:t>
              <w:tab/>
            </w:r>
            <w:r>
              <w:rPr>
                <w:rStyle w:val="IndexLink"/>
              </w:rPr>
              <w:t>163</w:t>
            </w:r>
          </w:hyperlink>
        </w:p>
        <w:p>
          <w:pPr>
            <w:pStyle w:val="Contents5"/>
            <w:tabs>
              <w:tab w:val="clear" w:pos="7892"/>
              <w:tab w:val="right" w:pos="9026" w:leader="dot"/>
            </w:tabs>
            <w:rPr/>
          </w:pPr>
          <w:hyperlink w:anchor="__RefHeading___Toc1691976_2616395394">
            <w:r>
              <w:rPr>
                <w:webHidden/>
                <w:rStyle w:val="IndexLink"/>
                <w:rtl w:val="true"/>
              </w:rPr>
              <w:t xml:space="preserve">روایت </w:t>
            </w:r>
            <w:r>
              <w:rPr>
                <w:rStyle w:val="IndexLink"/>
              </w:rPr>
              <w:t>6</w:t>
            </w:r>
            <w:r>
              <w:rPr>
                <w:rStyle w:val="IndexLink"/>
                <w:rtl w:val="true"/>
              </w:rPr>
              <w:tab/>
            </w:r>
            <w:r>
              <w:rPr>
                <w:rStyle w:val="IndexLink"/>
              </w:rPr>
              <w:t>163</w:t>
            </w:r>
          </w:hyperlink>
        </w:p>
        <w:p>
          <w:pPr>
            <w:pStyle w:val="Contents5"/>
            <w:tabs>
              <w:tab w:val="clear" w:pos="7892"/>
              <w:tab w:val="right" w:pos="9026" w:leader="dot"/>
            </w:tabs>
            <w:rPr/>
          </w:pPr>
          <w:hyperlink w:anchor="__RefHeading___Toc1691978_2616395394">
            <w:r>
              <w:rPr>
                <w:webHidden/>
                <w:rStyle w:val="IndexLink"/>
                <w:rtl w:val="true"/>
              </w:rPr>
              <w:t>مؤلف</w:t>
            </w:r>
            <w:r>
              <w:rPr>
                <w:rStyle w:val="IndexLink"/>
                <w:rtl w:val="true"/>
              </w:rPr>
              <w:tab/>
            </w:r>
            <w:r>
              <w:rPr>
                <w:rStyle w:val="IndexLink"/>
              </w:rPr>
              <w:t>164</w:t>
            </w:r>
          </w:hyperlink>
        </w:p>
        <w:p>
          <w:pPr>
            <w:pStyle w:val="Contents5"/>
            <w:tabs>
              <w:tab w:val="clear" w:pos="7892"/>
              <w:tab w:val="right" w:pos="9026" w:leader="dot"/>
            </w:tabs>
            <w:rPr/>
          </w:pPr>
          <w:hyperlink w:anchor="__RefHeading___Toc1691980_2616395394">
            <w:r>
              <w:rPr>
                <w:webHidden/>
                <w:rStyle w:val="IndexLink"/>
                <w:rtl w:val="true"/>
              </w:rPr>
              <w:t xml:space="preserve">روایت </w:t>
            </w:r>
            <w:r>
              <w:rPr>
                <w:rStyle w:val="IndexLink"/>
              </w:rPr>
              <w:t>7</w:t>
            </w:r>
            <w:r>
              <w:rPr>
                <w:rStyle w:val="IndexLink"/>
                <w:rtl w:val="true"/>
              </w:rPr>
              <w:tab/>
            </w:r>
            <w:r>
              <w:rPr>
                <w:rStyle w:val="IndexLink"/>
              </w:rPr>
              <w:t>164</w:t>
            </w:r>
          </w:hyperlink>
        </w:p>
        <w:p>
          <w:pPr>
            <w:pStyle w:val="Contents5"/>
            <w:tabs>
              <w:tab w:val="clear" w:pos="7892"/>
              <w:tab w:val="right" w:pos="9026" w:leader="dot"/>
            </w:tabs>
            <w:rPr/>
          </w:pPr>
          <w:hyperlink w:anchor="__RefHeading___Toc1691982_2616395394">
            <w:r>
              <w:rPr>
                <w:webHidden/>
                <w:rStyle w:val="IndexLink"/>
                <w:rtl w:val="true"/>
              </w:rPr>
              <w:t xml:space="preserve">روایت </w:t>
            </w:r>
            <w:r>
              <w:rPr>
                <w:rStyle w:val="IndexLink"/>
              </w:rPr>
              <w:t>8</w:t>
            </w:r>
            <w:r>
              <w:rPr>
                <w:rStyle w:val="IndexLink"/>
                <w:rtl w:val="true"/>
              </w:rPr>
              <w:tab/>
            </w:r>
            <w:r>
              <w:rPr>
                <w:rStyle w:val="IndexLink"/>
              </w:rPr>
              <w:t>164</w:t>
            </w:r>
          </w:hyperlink>
        </w:p>
        <w:p>
          <w:pPr>
            <w:pStyle w:val="Contents5"/>
            <w:tabs>
              <w:tab w:val="clear" w:pos="7892"/>
              <w:tab w:val="right" w:pos="9026" w:leader="dot"/>
            </w:tabs>
            <w:rPr/>
          </w:pPr>
          <w:hyperlink w:anchor="__RefHeading___Toc1691984_2616395394">
            <w:r>
              <w:rPr>
                <w:webHidden/>
                <w:rStyle w:val="IndexLink"/>
                <w:rtl w:val="true"/>
              </w:rPr>
              <w:t>«</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1691986_2616395394">
            <w:r>
              <w:rPr>
                <w:webHidden/>
                <w:rStyle w:val="IndexLink"/>
                <w:rtl w:val="true"/>
              </w:rPr>
              <w:t>إيضاح</w:t>
            </w:r>
            <w:r>
              <w:rPr>
                <w:rStyle w:val="IndexLink"/>
                <w:rtl w:val="true"/>
              </w:rPr>
              <w:tab/>
            </w:r>
            <w:r>
              <w:rPr>
                <w:rStyle w:val="IndexLink"/>
              </w:rPr>
              <w:t>165</w:t>
            </w:r>
          </w:hyperlink>
        </w:p>
        <w:p>
          <w:pPr>
            <w:pStyle w:val="Contents5"/>
            <w:tabs>
              <w:tab w:val="clear" w:pos="7892"/>
              <w:tab w:val="right" w:pos="9026" w:leader="dot"/>
            </w:tabs>
            <w:rPr/>
          </w:pPr>
          <w:hyperlink w:anchor="__RefHeading___Toc1691988_2616395394">
            <w:r>
              <w:rPr>
                <w:webHidden/>
                <w:rStyle w:val="IndexLink"/>
                <w:rtl w:val="true"/>
              </w:rPr>
              <w:t>«</w:t>
            </w:r>
            <w:r>
              <w:rPr>
                <w:rStyle w:val="IndexLink"/>
              </w:rPr>
              <w:t>10</w:t>
            </w:r>
            <w:r>
              <w:rPr>
                <w:rStyle w:val="IndexLink"/>
                <w:rtl w:val="true"/>
              </w:rPr>
              <w:t>»</w:t>
              <w:tab/>
            </w:r>
            <w:r>
              <w:rPr>
                <w:rStyle w:val="IndexLink"/>
              </w:rPr>
              <w:t>165</w:t>
            </w:r>
          </w:hyperlink>
        </w:p>
        <w:p>
          <w:pPr>
            <w:pStyle w:val="Contents5"/>
            <w:tabs>
              <w:tab w:val="clear" w:pos="7892"/>
              <w:tab w:val="right" w:pos="9026" w:leader="dot"/>
            </w:tabs>
            <w:rPr/>
          </w:pPr>
          <w:hyperlink w:anchor="__RefHeading___Toc1691990_2616395394">
            <w:r>
              <w:rPr>
                <w:webHidden/>
                <w:rStyle w:val="IndexLink"/>
                <w:rtl w:val="true"/>
              </w:rPr>
              <w:t>«</w:t>
            </w:r>
            <w:r>
              <w:rPr>
                <w:rStyle w:val="IndexLink"/>
              </w:rPr>
              <w:t>11</w:t>
            </w:r>
            <w:r>
              <w:rPr>
                <w:rStyle w:val="IndexLink"/>
                <w:rtl w:val="true"/>
              </w:rPr>
              <w:t>»</w:t>
              <w:tab/>
            </w:r>
            <w:r>
              <w:rPr>
                <w:rStyle w:val="IndexLink"/>
              </w:rPr>
              <w:t>165</w:t>
            </w:r>
          </w:hyperlink>
        </w:p>
        <w:p>
          <w:pPr>
            <w:pStyle w:val="Contents5"/>
            <w:tabs>
              <w:tab w:val="clear" w:pos="7892"/>
              <w:tab w:val="right" w:pos="9026" w:leader="dot"/>
            </w:tabs>
            <w:rPr/>
          </w:pPr>
          <w:hyperlink w:anchor="__RefHeading___Toc1691992_2616395394">
            <w:r>
              <w:rPr>
                <w:webHidden/>
                <w:rStyle w:val="IndexLink"/>
                <w:rtl w:val="true"/>
              </w:rPr>
              <w:t xml:space="preserve">روایت </w:t>
            </w:r>
            <w:r>
              <w:rPr>
                <w:rStyle w:val="IndexLink"/>
              </w:rPr>
              <w:t>9</w:t>
            </w:r>
            <w:r>
              <w:rPr>
                <w:rStyle w:val="IndexLink"/>
                <w:rtl w:val="true"/>
              </w:rPr>
              <w:tab/>
            </w:r>
            <w:r>
              <w:rPr>
                <w:rStyle w:val="IndexLink"/>
              </w:rPr>
              <w:t>165</w:t>
            </w:r>
          </w:hyperlink>
        </w:p>
        <w:p>
          <w:pPr>
            <w:pStyle w:val="Contents5"/>
            <w:tabs>
              <w:tab w:val="clear" w:pos="7892"/>
              <w:tab w:val="right" w:pos="9026" w:leader="dot"/>
            </w:tabs>
            <w:rPr/>
          </w:pPr>
          <w:hyperlink w:anchor="__RefHeading___Toc1691994_2616395394">
            <w:r>
              <w:rPr>
                <w:webHidden/>
                <w:rStyle w:val="IndexLink"/>
                <w:rtl w:val="true"/>
              </w:rPr>
              <w:t>مؤلف</w:t>
            </w:r>
            <w:r>
              <w:rPr>
                <w:rStyle w:val="IndexLink"/>
                <w:rtl w:val="true"/>
              </w:rPr>
              <w:tab/>
            </w:r>
            <w:r>
              <w:rPr>
                <w:rStyle w:val="IndexLink"/>
              </w:rPr>
              <w:t>166</w:t>
            </w:r>
          </w:hyperlink>
        </w:p>
        <w:p>
          <w:pPr>
            <w:pStyle w:val="Contents5"/>
            <w:tabs>
              <w:tab w:val="clear" w:pos="7892"/>
              <w:tab w:val="right" w:pos="9026" w:leader="dot"/>
            </w:tabs>
            <w:rPr/>
          </w:pPr>
          <w:hyperlink w:anchor="__RefHeading___Toc1691996_2616395394">
            <w:r>
              <w:rPr>
                <w:webHidden/>
                <w:rStyle w:val="IndexLink"/>
                <w:rtl w:val="true"/>
              </w:rPr>
              <w:t xml:space="preserve">روایت </w:t>
            </w:r>
            <w:r>
              <w:rPr>
                <w:rStyle w:val="IndexLink"/>
              </w:rPr>
              <w:t>10</w:t>
            </w:r>
            <w:r>
              <w:rPr>
                <w:rStyle w:val="IndexLink"/>
                <w:rtl w:val="true"/>
              </w:rPr>
              <w:tab/>
            </w:r>
            <w:r>
              <w:rPr>
                <w:rStyle w:val="IndexLink"/>
              </w:rPr>
              <w:t>166</w:t>
            </w:r>
          </w:hyperlink>
        </w:p>
        <w:p>
          <w:pPr>
            <w:pStyle w:val="Contents5"/>
            <w:tabs>
              <w:tab w:val="clear" w:pos="7892"/>
              <w:tab w:val="right" w:pos="9026" w:leader="dot"/>
            </w:tabs>
            <w:rPr/>
          </w:pPr>
          <w:hyperlink w:anchor="__RefHeading___Toc1691998_2616395394">
            <w:r>
              <w:rPr>
                <w:webHidden/>
                <w:rStyle w:val="IndexLink"/>
                <w:rtl w:val="true"/>
              </w:rPr>
              <w:t xml:space="preserve">روایت </w:t>
            </w:r>
            <w:r>
              <w:rPr>
                <w:rStyle w:val="IndexLink"/>
              </w:rPr>
              <w:t>11</w:t>
            </w:r>
            <w:r>
              <w:rPr>
                <w:rStyle w:val="IndexLink"/>
                <w:rtl w:val="true"/>
              </w:rPr>
              <w:tab/>
            </w:r>
            <w:r>
              <w:rPr>
                <w:rStyle w:val="IndexLink"/>
              </w:rPr>
              <w:t>166</w:t>
            </w:r>
          </w:hyperlink>
        </w:p>
        <w:p>
          <w:pPr>
            <w:pStyle w:val="Contents5"/>
            <w:tabs>
              <w:tab w:val="clear" w:pos="7892"/>
              <w:tab w:val="right" w:pos="9026" w:leader="dot"/>
            </w:tabs>
            <w:rPr/>
          </w:pPr>
          <w:hyperlink w:anchor="__RefHeading___Toc1692000_2616395394">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1692002_2616395394">
            <w:r>
              <w:rPr>
                <w:webHidden/>
                <w:rStyle w:val="IndexLink"/>
                <w:rtl w:val="true"/>
              </w:rPr>
              <w:t>مؤلف</w:t>
            </w:r>
            <w:r>
              <w:rPr>
                <w:rStyle w:val="IndexLink"/>
                <w:rtl w:val="true"/>
              </w:rPr>
              <w:tab/>
            </w:r>
            <w:r>
              <w:rPr>
                <w:rStyle w:val="IndexLink"/>
              </w:rPr>
              <w:t>170</w:t>
            </w:r>
          </w:hyperlink>
        </w:p>
        <w:p>
          <w:pPr>
            <w:pStyle w:val="Contents5"/>
            <w:tabs>
              <w:tab w:val="clear" w:pos="7892"/>
              <w:tab w:val="right" w:pos="9026" w:leader="dot"/>
            </w:tabs>
            <w:rPr/>
          </w:pPr>
          <w:hyperlink w:anchor="__RefHeading___Toc1692004_2616395394">
            <w:r>
              <w:rPr>
                <w:webHidden/>
                <w:rStyle w:val="IndexLink"/>
                <w:rtl w:val="true"/>
              </w:rPr>
              <w:t>«</w:t>
            </w:r>
            <w:r>
              <w:rPr>
                <w:rStyle w:val="IndexLink"/>
              </w:rPr>
              <w:t>12</w:t>
            </w:r>
            <w:r>
              <w:rPr>
                <w:rStyle w:val="IndexLink"/>
                <w:rtl w:val="true"/>
              </w:rPr>
              <w:t>»</w:t>
              <w:tab/>
            </w:r>
            <w:r>
              <w:rPr>
                <w:rStyle w:val="IndexLink"/>
              </w:rPr>
              <w:t>171</w:t>
            </w:r>
          </w:hyperlink>
        </w:p>
        <w:p>
          <w:pPr>
            <w:pStyle w:val="Contents5"/>
            <w:tabs>
              <w:tab w:val="clear" w:pos="7892"/>
              <w:tab w:val="right" w:pos="9026" w:leader="dot"/>
            </w:tabs>
            <w:rPr/>
          </w:pPr>
          <w:hyperlink w:anchor="__RefHeading___Toc1692006_2616395394">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1692008_2616395394">
            <w:r>
              <w:rPr>
                <w:webHidden/>
                <w:rStyle w:val="IndexLink"/>
                <w:rtl w:val="true"/>
              </w:rPr>
              <w:t xml:space="preserve">روایت </w:t>
            </w:r>
            <w:r>
              <w:rPr>
                <w:rStyle w:val="IndexLink"/>
              </w:rPr>
              <w:t>12</w:t>
            </w:r>
            <w:r>
              <w:rPr>
                <w:rStyle w:val="IndexLink"/>
                <w:rtl w:val="true"/>
              </w:rPr>
              <w:tab/>
            </w:r>
            <w:r>
              <w:rPr>
                <w:rStyle w:val="IndexLink"/>
              </w:rPr>
              <w:t>172</w:t>
            </w:r>
          </w:hyperlink>
        </w:p>
        <w:p>
          <w:pPr>
            <w:pStyle w:val="Contents5"/>
            <w:tabs>
              <w:tab w:val="clear" w:pos="7892"/>
              <w:tab w:val="right" w:pos="9026" w:leader="dot"/>
            </w:tabs>
            <w:rPr/>
          </w:pPr>
          <w:hyperlink w:anchor="__RefHeading___Toc1692010_2616395394">
            <w:r>
              <w:rPr>
                <w:webHidden/>
                <w:rStyle w:val="IndexLink"/>
                <w:rtl w:val="true"/>
              </w:rPr>
              <w:t xml:space="preserve">روایت </w:t>
            </w:r>
            <w:r>
              <w:rPr>
                <w:rStyle w:val="IndexLink"/>
              </w:rPr>
              <w:t>13</w:t>
            </w:r>
            <w:r>
              <w:rPr>
                <w:rStyle w:val="IndexLink"/>
                <w:rtl w:val="true"/>
              </w:rPr>
              <w:tab/>
            </w:r>
            <w:r>
              <w:rPr>
                <w:rStyle w:val="IndexLink"/>
              </w:rPr>
              <w:t>172</w:t>
            </w:r>
          </w:hyperlink>
        </w:p>
        <w:p>
          <w:pPr>
            <w:pStyle w:val="Contents5"/>
            <w:tabs>
              <w:tab w:val="clear" w:pos="7892"/>
              <w:tab w:val="right" w:pos="9026" w:leader="dot"/>
            </w:tabs>
            <w:rPr/>
          </w:pPr>
          <w:hyperlink w:anchor="__RefHeading___Toc1692012_2616395394">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1692014_2616395394">
            <w:r>
              <w:rPr>
                <w:webHidden/>
                <w:rStyle w:val="IndexLink"/>
                <w:rtl w:val="true"/>
              </w:rPr>
              <w:t>«</w:t>
            </w:r>
            <w:r>
              <w:rPr>
                <w:rStyle w:val="IndexLink"/>
              </w:rPr>
              <w:t>15</w:t>
            </w:r>
            <w:r>
              <w:rPr>
                <w:rStyle w:val="IndexLink"/>
                <w:rtl w:val="true"/>
              </w:rPr>
              <w:t>»</w:t>
              <w:tab/>
            </w:r>
            <w:r>
              <w:rPr>
                <w:rStyle w:val="IndexLink"/>
              </w:rPr>
              <w:t>173</w:t>
            </w:r>
          </w:hyperlink>
        </w:p>
        <w:p>
          <w:pPr>
            <w:pStyle w:val="Contents5"/>
            <w:tabs>
              <w:tab w:val="clear" w:pos="7892"/>
              <w:tab w:val="right" w:pos="9026" w:leader="dot"/>
            </w:tabs>
            <w:rPr/>
          </w:pPr>
          <w:hyperlink w:anchor="__RefHeading___Toc1692016_2616395394">
            <w:r>
              <w:rPr>
                <w:webHidden/>
                <w:rStyle w:val="IndexLink"/>
                <w:rtl w:val="true"/>
              </w:rPr>
              <w:t>«</w:t>
            </w:r>
            <w:r>
              <w:rPr>
                <w:rStyle w:val="IndexLink"/>
              </w:rPr>
              <w:t>16</w:t>
            </w:r>
            <w:r>
              <w:rPr>
                <w:rStyle w:val="IndexLink"/>
                <w:rtl w:val="true"/>
              </w:rPr>
              <w:t>»</w:t>
              <w:tab/>
            </w:r>
            <w:r>
              <w:rPr>
                <w:rStyle w:val="IndexLink"/>
              </w:rPr>
              <w:t>173</w:t>
            </w:r>
          </w:hyperlink>
        </w:p>
        <w:p>
          <w:pPr>
            <w:pStyle w:val="Contents5"/>
            <w:tabs>
              <w:tab w:val="clear" w:pos="7892"/>
              <w:tab w:val="right" w:pos="9026" w:leader="dot"/>
            </w:tabs>
            <w:rPr/>
          </w:pPr>
          <w:hyperlink w:anchor="__RefHeading___Toc1692018_2616395394">
            <w:r>
              <w:rPr>
                <w:webHidden/>
                <w:rStyle w:val="IndexLink"/>
                <w:rtl w:val="true"/>
              </w:rPr>
              <w:t>«</w:t>
            </w:r>
            <w:r>
              <w:rPr>
                <w:rStyle w:val="IndexLink"/>
              </w:rPr>
              <w:t>17</w:t>
            </w:r>
            <w:r>
              <w:rPr>
                <w:rStyle w:val="IndexLink"/>
                <w:rtl w:val="true"/>
              </w:rPr>
              <w:t>»</w:t>
              <w:tab/>
            </w:r>
            <w:r>
              <w:rPr>
                <w:rStyle w:val="IndexLink"/>
              </w:rPr>
              <w:t>173</w:t>
            </w:r>
          </w:hyperlink>
        </w:p>
        <w:p>
          <w:pPr>
            <w:pStyle w:val="Contents5"/>
            <w:tabs>
              <w:tab w:val="clear" w:pos="7892"/>
              <w:tab w:val="right" w:pos="9026" w:leader="dot"/>
            </w:tabs>
            <w:rPr/>
          </w:pPr>
          <w:hyperlink w:anchor="__RefHeading___Toc1692020_2616395394">
            <w:r>
              <w:rPr>
                <w:webHidden/>
                <w:rStyle w:val="IndexLink"/>
                <w:rtl w:val="true"/>
              </w:rPr>
              <w:t xml:space="preserve">روایت </w:t>
            </w:r>
            <w:r>
              <w:rPr>
                <w:rStyle w:val="IndexLink"/>
              </w:rPr>
              <w:t>14</w:t>
            </w:r>
            <w:r>
              <w:rPr>
                <w:rStyle w:val="IndexLink"/>
                <w:rtl w:val="true"/>
              </w:rPr>
              <w:tab/>
            </w:r>
            <w:r>
              <w:rPr>
                <w:rStyle w:val="IndexLink"/>
              </w:rPr>
              <w:t>173</w:t>
            </w:r>
          </w:hyperlink>
        </w:p>
        <w:p>
          <w:pPr>
            <w:pStyle w:val="Contents5"/>
            <w:tabs>
              <w:tab w:val="clear" w:pos="7892"/>
              <w:tab w:val="right" w:pos="9026" w:leader="dot"/>
            </w:tabs>
            <w:rPr/>
          </w:pPr>
          <w:hyperlink w:anchor="__RefHeading___Toc1692022_2616395394">
            <w:r>
              <w:rPr>
                <w:webHidden/>
                <w:rStyle w:val="IndexLink"/>
                <w:rtl w:val="true"/>
              </w:rPr>
              <w:t xml:space="preserve">روایت </w:t>
            </w:r>
            <w:r>
              <w:rPr>
                <w:rStyle w:val="IndexLink"/>
              </w:rPr>
              <w:t>15</w:t>
            </w:r>
            <w:r>
              <w:rPr>
                <w:rStyle w:val="IndexLink"/>
                <w:rtl w:val="true"/>
              </w:rPr>
              <w:tab/>
            </w:r>
            <w:r>
              <w:rPr>
                <w:rStyle w:val="IndexLink"/>
              </w:rPr>
              <w:t>174</w:t>
            </w:r>
          </w:hyperlink>
        </w:p>
        <w:p>
          <w:pPr>
            <w:pStyle w:val="Contents5"/>
            <w:tabs>
              <w:tab w:val="clear" w:pos="7892"/>
              <w:tab w:val="right" w:pos="9026" w:leader="dot"/>
            </w:tabs>
            <w:rPr/>
          </w:pPr>
          <w:hyperlink w:anchor="__RefHeading___Toc1692024_2616395394">
            <w:r>
              <w:rPr>
                <w:webHidden/>
                <w:rStyle w:val="IndexLink"/>
                <w:rtl w:val="true"/>
              </w:rPr>
              <w:t xml:space="preserve">روایت </w:t>
            </w:r>
            <w:r>
              <w:rPr>
                <w:rStyle w:val="IndexLink"/>
              </w:rPr>
              <w:t>16</w:t>
            </w:r>
            <w:r>
              <w:rPr>
                <w:rStyle w:val="IndexLink"/>
                <w:rtl w:val="true"/>
              </w:rPr>
              <w:tab/>
            </w:r>
            <w:r>
              <w:rPr>
                <w:rStyle w:val="IndexLink"/>
              </w:rPr>
              <w:t>174</w:t>
            </w:r>
          </w:hyperlink>
        </w:p>
        <w:p>
          <w:pPr>
            <w:pStyle w:val="Contents5"/>
            <w:tabs>
              <w:tab w:val="clear" w:pos="7892"/>
              <w:tab w:val="right" w:pos="9026" w:leader="dot"/>
            </w:tabs>
            <w:rPr/>
          </w:pPr>
          <w:hyperlink w:anchor="__RefHeading___Toc1692026_2616395394">
            <w:r>
              <w:rPr>
                <w:webHidden/>
                <w:rStyle w:val="IndexLink"/>
                <w:rtl w:val="true"/>
              </w:rPr>
              <w:t xml:space="preserve">روایت </w:t>
            </w:r>
            <w:r>
              <w:rPr>
                <w:rStyle w:val="IndexLink"/>
              </w:rPr>
              <w:t>17</w:t>
            </w:r>
            <w:r>
              <w:rPr>
                <w:rStyle w:val="IndexLink"/>
                <w:rtl w:val="true"/>
              </w:rPr>
              <w:tab/>
            </w:r>
            <w:r>
              <w:rPr>
                <w:rStyle w:val="IndexLink"/>
              </w:rPr>
              <w:t>174</w:t>
            </w:r>
          </w:hyperlink>
        </w:p>
        <w:p>
          <w:pPr>
            <w:pStyle w:val="Contents5"/>
            <w:tabs>
              <w:tab w:val="clear" w:pos="7892"/>
              <w:tab w:val="right" w:pos="9026" w:leader="dot"/>
            </w:tabs>
            <w:rPr/>
          </w:pPr>
          <w:hyperlink w:anchor="__RefHeading___Toc1692028_2616395394">
            <w:r>
              <w:rPr>
                <w:webHidden/>
                <w:rStyle w:val="IndexLink"/>
                <w:rtl w:val="true"/>
              </w:rPr>
              <w:t>«</w:t>
            </w:r>
            <w:r>
              <w:rPr>
                <w:rStyle w:val="IndexLink"/>
              </w:rPr>
              <w:t>18</w:t>
            </w:r>
            <w:r>
              <w:rPr>
                <w:rStyle w:val="IndexLink"/>
                <w:rtl w:val="true"/>
              </w:rPr>
              <w:t>»</w:t>
              <w:tab/>
            </w:r>
            <w:r>
              <w:rPr>
                <w:rStyle w:val="IndexLink"/>
              </w:rPr>
              <w:t>175</w:t>
            </w:r>
          </w:hyperlink>
        </w:p>
        <w:p>
          <w:pPr>
            <w:pStyle w:val="Contents5"/>
            <w:tabs>
              <w:tab w:val="clear" w:pos="7892"/>
              <w:tab w:val="right" w:pos="9026" w:leader="dot"/>
            </w:tabs>
            <w:rPr/>
          </w:pPr>
          <w:hyperlink w:anchor="__RefHeading___Toc1692030_2616395394">
            <w:r>
              <w:rPr>
                <w:webHidden/>
                <w:rStyle w:val="IndexLink"/>
                <w:rtl w:val="true"/>
              </w:rPr>
              <w:t>«</w:t>
            </w:r>
            <w:r>
              <w:rPr>
                <w:rStyle w:val="IndexLink"/>
              </w:rPr>
              <w:t>19</w:t>
            </w:r>
            <w:r>
              <w:rPr>
                <w:rStyle w:val="IndexLink"/>
                <w:rtl w:val="true"/>
              </w:rPr>
              <w:t>»</w:t>
              <w:tab/>
            </w:r>
            <w:r>
              <w:rPr>
                <w:rStyle w:val="IndexLink"/>
              </w:rPr>
              <w:t>175</w:t>
            </w:r>
          </w:hyperlink>
        </w:p>
        <w:p>
          <w:pPr>
            <w:pStyle w:val="Contents5"/>
            <w:tabs>
              <w:tab w:val="clear" w:pos="7892"/>
              <w:tab w:val="right" w:pos="9026" w:leader="dot"/>
            </w:tabs>
            <w:rPr/>
          </w:pPr>
          <w:hyperlink w:anchor="__RefHeading___Toc1692032_2616395394">
            <w:r>
              <w:rPr>
                <w:webHidden/>
                <w:rStyle w:val="IndexLink"/>
                <w:rtl w:val="true"/>
              </w:rPr>
              <w:t>«</w:t>
            </w:r>
            <w:r>
              <w:rPr>
                <w:rStyle w:val="IndexLink"/>
              </w:rPr>
              <w:t>20</w:t>
            </w:r>
            <w:r>
              <w:rPr>
                <w:rStyle w:val="IndexLink"/>
                <w:rtl w:val="true"/>
              </w:rPr>
              <w:t>»</w:t>
              <w:tab/>
            </w:r>
            <w:r>
              <w:rPr>
                <w:rStyle w:val="IndexLink"/>
              </w:rPr>
              <w:t>175</w:t>
            </w:r>
          </w:hyperlink>
        </w:p>
        <w:p>
          <w:pPr>
            <w:pStyle w:val="Contents5"/>
            <w:tabs>
              <w:tab w:val="clear" w:pos="7892"/>
              <w:tab w:val="right" w:pos="9026" w:leader="dot"/>
            </w:tabs>
            <w:rPr/>
          </w:pPr>
          <w:hyperlink w:anchor="__RefHeading___Toc1692034_2616395394">
            <w:r>
              <w:rPr>
                <w:webHidden/>
                <w:rStyle w:val="IndexLink"/>
                <w:rtl w:val="true"/>
              </w:rPr>
              <w:t>«</w:t>
            </w:r>
            <w:r>
              <w:rPr>
                <w:rStyle w:val="IndexLink"/>
              </w:rPr>
              <w:t>21</w:t>
            </w:r>
            <w:r>
              <w:rPr>
                <w:rStyle w:val="IndexLink"/>
                <w:rtl w:val="true"/>
              </w:rPr>
              <w:t>»</w:t>
              <w:tab/>
            </w:r>
            <w:r>
              <w:rPr>
                <w:rStyle w:val="IndexLink"/>
              </w:rPr>
              <w:t>175</w:t>
            </w:r>
          </w:hyperlink>
        </w:p>
        <w:p>
          <w:pPr>
            <w:pStyle w:val="Contents5"/>
            <w:tabs>
              <w:tab w:val="clear" w:pos="7892"/>
              <w:tab w:val="right" w:pos="9026" w:leader="dot"/>
            </w:tabs>
            <w:rPr/>
          </w:pPr>
          <w:hyperlink w:anchor="__RefHeading___Toc1692036_2616395394">
            <w:r>
              <w:rPr>
                <w:webHidden/>
                <w:rStyle w:val="IndexLink"/>
                <w:rtl w:val="true"/>
              </w:rPr>
              <w:t>«</w:t>
            </w:r>
            <w:r>
              <w:rPr>
                <w:rStyle w:val="IndexLink"/>
              </w:rPr>
              <w:t>22</w:t>
            </w:r>
            <w:r>
              <w:rPr>
                <w:rStyle w:val="IndexLink"/>
                <w:rtl w:val="true"/>
              </w:rPr>
              <w:t>»</w:t>
              <w:tab/>
            </w:r>
            <w:r>
              <w:rPr>
                <w:rStyle w:val="IndexLink"/>
              </w:rPr>
              <w:t>175</w:t>
            </w:r>
          </w:hyperlink>
        </w:p>
        <w:p>
          <w:pPr>
            <w:pStyle w:val="Contents5"/>
            <w:tabs>
              <w:tab w:val="clear" w:pos="7892"/>
              <w:tab w:val="right" w:pos="9026" w:leader="dot"/>
            </w:tabs>
            <w:rPr/>
          </w:pPr>
          <w:hyperlink w:anchor="__RefHeading___Toc1692038_2616395394">
            <w:r>
              <w:rPr>
                <w:webHidden/>
                <w:rStyle w:val="IndexLink"/>
                <w:rtl w:val="true"/>
              </w:rPr>
              <w:t xml:space="preserve">روایت </w:t>
            </w:r>
            <w:r>
              <w:rPr>
                <w:rStyle w:val="IndexLink"/>
              </w:rPr>
              <w:t>18</w:t>
            </w:r>
            <w:r>
              <w:rPr>
                <w:rStyle w:val="IndexLink"/>
                <w:rtl w:val="true"/>
              </w:rPr>
              <w:tab/>
            </w:r>
            <w:r>
              <w:rPr>
                <w:rStyle w:val="IndexLink"/>
              </w:rPr>
              <w:t>175</w:t>
            </w:r>
          </w:hyperlink>
        </w:p>
        <w:p>
          <w:pPr>
            <w:pStyle w:val="Contents5"/>
            <w:tabs>
              <w:tab w:val="clear" w:pos="7892"/>
              <w:tab w:val="right" w:pos="9026" w:leader="dot"/>
            </w:tabs>
            <w:rPr/>
          </w:pPr>
          <w:hyperlink w:anchor="__RefHeading___Toc1692040_2616395394">
            <w:r>
              <w:rPr>
                <w:webHidden/>
                <w:rStyle w:val="IndexLink"/>
                <w:rtl w:val="true"/>
              </w:rPr>
              <w:t xml:space="preserve">روایت </w:t>
            </w:r>
            <w:r>
              <w:rPr>
                <w:rStyle w:val="IndexLink"/>
              </w:rPr>
              <w:t>19</w:t>
            </w:r>
            <w:r>
              <w:rPr>
                <w:rStyle w:val="IndexLink"/>
                <w:rtl w:val="true"/>
              </w:rPr>
              <w:tab/>
            </w:r>
            <w:r>
              <w:rPr>
                <w:rStyle w:val="IndexLink"/>
              </w:rPr>
              <w:t>176</w:t>
            </w:r>
          </w:hyperlink>
        </w:p>
        <w:p>
          <w:pPr>
            <w:pStyle w:val="Contents5"/>
            <w:tabs>
              <w:tab w:val="clear" w:pos="7892"/>
              <w:tab w:val="right" w:pos="9026" w:leader="dot"/>
            </w:tabs>
            <w:rPr/>
          </w:pPr>
          <w:hyperlink w:anchor="__RefHeading___Toc1692042_2616395394">
            <w:r>
              <w:rPr>
                <w:webHidden/>
                <w:rStyle w:val="IndexLink"/>
                <w:rtl w:val="true"/>
              </w:rPr>
              <w:t xml:space="preserve">روایت </w:t>
            </w:r>
            <w:r>
              <w:rPr>
                <w:rStyle w:val="IndexLink"/>
              </w:rPr>
              <w:t>20</w:t>
            </w:r>
            <w:r>
              <w:rPr>
                <w:rStyle w:val="IndexLink"/>
                <w:rtl w:val="true"/>
              </w:rPr>
              <w:tab/>
            </w:r>
            <w:r>
              <w:rPr>
                <w:rStyle w:val="IndexLink"/>
              </w:rPr>
              <w:t>176</w:t>
            </w:r>
          </w:hyperlink>
        </w:p>
        <w:p>
          <w:pPr>
            <w:pStyle w:val="Contents5"/>
            <w:tabs>
              <w:tab w:val="clear" w:pos="7892"/>
              <w:tab w:val="right" w:pos="9026" w:leader="dot"/>
            </w:tabs>
            <w:rPr/>
          </w:pPr>
          <w:hyperlink w:anchor="__RefHeading___Toc1692044_2616395394">
            <w:r>
              <w:rPr>
                <w:webHidden/>
                <w:rStyle w:val="IndexLink"/>
                <w:rtl w:val="true"/>
              </w:rPr>
              <w:t xml:space="preserve">روایت </w:t>
            </w:r>
            <w:r>
              <w:rPr>
                <w:rStyle w:val="IndexLink"/>
              </w:rPr>
              <w:t>21</w:t>
            </w:r>
            <w:r>
              <w:rPr>
                <w:rStyle w:val="IndexLink"/>
                <w:rtl w:val="true"/>
              </w:rPr>
              <w:tab/>
            </w:r>
            <w:r>
              <w:rPr>
                <w:rStyle w:val="IndexLink"/>
              </w:rPr>
              <w:t>176</w:t>
            </w:r>
          </w:hyperlink>
        </w:p>
        <w:p>
          <w:pPr>
            <w:pStyle w:val="Contents5"/>
            <w:tabs>
              <w:tab w:val="clear" w:pos="7892"/>
              <w:tab w:val="right" w:pos="9026" w:leader="dot"/>
            </w:tabs>
            <w:rPr/>
          </w:pPr>
          <w:hyperlink w:anchor="__RefHeading___Toc1692046_2616395394">
            <w:r>
              <w:rPr>
                <w:webHidden/>
                <w:rStyle w:val="IndexLink"/>
                <w:rtl w:val="true"/>
              </w:rPr>
              <w:t xml:space="preserve">روایت </w:t>
            </w:r>
            <w:r>
              <w:rPr>
                <w:rStyle w:val="IndexLink"/>
              </w:rPr>
              <w:t>22</w:t>
            </w:r>
            <w:r>
              <w:rPr>
                <w:rStyle w:val="IndexLink"/>
                <w:rtl w:val="true"/>
              </w:rPr>
              <w:tab/>
            </w:r>
            <w:r>
              <w:rPr>
                <w:rStyle w:val="IndexLink"/>
              </w:rPr>
              <w:t>176</w:t>
            </w:r>
          </w:hyperlink>
        </w:p>
        <w:p>
          <w:pPr>
            <w:pStyle w:val="Contents5"/>
            <w:tabs>
              <w:tab w:val="clear" w:pos="7892"/>
              <w:tab w:val="right" w:pos="9026" w:leader="dot"/>
            </w:tabs>
            <w:rPr/>
          </w:pPr>
          <w:hyperlink w:anchor="__RefHeading___Toc1692048_2616395394">
            <w:r>
              <w:rPr>
                <w:webHidden/>
                <w:rStyle w:val="IndexLink"/>
                <w:rtl w:val="true"/>
              </w:rPr>
              <w:t>«</w:t>
            </w:r>
            <w:r>
              <w:rPr>
                <w:rStyle w:val="IndexLink"/>
              </w:rPr>
              <w:t>23</w:t>
            </w:r>
            <w:r>
              <w:rPr>
                <w:rStyle w:val="IndexLink"/>
                <w:rtl w:val="true"/>
              </w:rPr>
              <w:t>»</w:t>
              <w:tab/>
            </w:r>
            <w:r>
              <w:rPr>
                <w:rStyle w:val="IndexLink"/>
              </w:rPr>
              <w:t>177</w:t>
            </w:r>
          </w:hyperlink>
        </w:p>
        <w:p>
          <w:pPr>
            <w:pStyle w:val="Contents5"/>
            <w:tabs>
              <w:tab w:val="clear" w:pos="7892"/>
              <w:tab w:val="right" w:pos="9026" w:leader="dot"/>
            </w:tabs>
            <w:rPr/>
          </w:pPr>
          <w:hyperlink w:anchor="__RefHeading___Toc1692050_2616395394">
            <w:r>
              <w:rPr>
                <w:webHidden/>
                <w:rStyle w:val="IndexLink"/>
                <w:rtl w:val="true"/>
              </w:rPr>
              <w:t>«</w:t>
            </w:r>
            <w:r>
              <w:rPr>
                <w:rStyle w:val="IndexLink"/>
              </w:rPr>
              <w:t>24</w:t>
            </w:r>
            <w:r>
              <w:rPr>
                <w:rStyle w:val="IndexLink"/>
                <w:rtl w:val="true"/>
              </w:rPr>
              <w:t>»</w:t>
              <w:tab/>
            </w:r>
            <w:r>
              <w:rPr>
                <w:rStyle w:val="IndexLink"/>
              </w:rPr>
              <w:t>177</w:t>
            </w:r>
          </w:hyperlink>
        </w:p>
        <w:p>
          <w:pPr>
            <w:pStyle w:val="Contents5"/>
            <w:tabs>
              <w:tab w:val="clear" w:pos="7892"/>
              <w:tab w:val="right" w:pos="9026" w:leader="dot"/>
            </w:tabs>
            <w:rPr/>
          </w:pPr>
          <w:hyperlink w:anchor="__RefHeading___Toc1692052_2616395394">
            <w:r>
              <w:rPr>
                <w:webHidden/>
                <w:rStyle w:val="IndexLink"/>
                <w:rtl w:val="true"/>
              </w:rPr>
              <w:t>«</w:t>
            </w:r>
            <w:r>
              <w:rPr>
                <w:rStyle w:val="IndexLink"/>
              </w:rPr>
              <w:t>25</w:t>
            </w:r>
            <w:r>
              <w:rPr>
                <w:rStyle w:val="IndexLink"/>
                <w:rtl w:val="true"/>
              </w:rPr>
              <w:t>»</w:t>
              <w:tab/>
            </w:r>
            <w:r>
              <w:rPr>
                <w:rStyle w:val="IndexLink"/>
              </w:rPr>
              <w:t>177</w:t>
            </w:r>
          </w:hyperlink>
        </w:p>
        <w:p>
          <w:pPr>
            <w:pStyle w:val="Contents5"/>
            <w:tabs>
              <w:tab w:val="clear" w:pos="7892"/>
              <w:tab w:val="right" w:pos="9026" w:leader="dot"/>
            </w:tabs>
            <w:rPr/>
          </w:pPr>
          <w:hyperlink w:anchor="__RefHeading___Toc1692054_2616395394">
            <w:r>
              <w:rPr>
                <w:webHidden/>
                <w:rStyle w:val="IndexLink"/>
                <w:rtl w:val="true"/>
              </w:rPr>
              <w:t>«</w:t>
            </w:r>
            <w:r>
              <w:rPr>
                <w:rStyle w:val="IndexLink"/>
              </w:rPr>
              <w:t>26</w:t>
            </w:r>
            <w:r>
              <w:rPr>
                <w:rStyle w:val="IndexLink"/>
                <w:rtl w:val="true"/>
              </w:rPr>
              <w:t>»</w:t>
              <w:tab/>
            </w:r>
            <w:r>
              <w:rPr>
                <w:rStyle w:val="IndexLink"/>
              </w:rPr>
              <w:t>177</w:t>
            </w:r>
          </w:hyperlink>
        </w:p>
        <w:p>
          <w:pPr>
            <w:pStyle w:val="Contents5"/>
            <w:tabs>
              <w:tab w:val="clear" w:pos="7892"/>
              <w:tab w:val="right" w:pos="9026" w:leader="dot"/>
            </w:tabs>
            <w:rPr/>
          </w:pPr>
          <w:hyperlink w:anchor="__RefHeading___Toc1692056_2616395394">
            <w:r>
              <w:rPr>
                <w:webHidden/>
                <w:rStyle w:val="IndexLink"/>
                <w:rtl w:val="true"/>
              </w:rPr>
              <w:t>«</w:t>
            </w:r>
            <w:r>
              <w:rPr>
                <w:rStyle w:val="IndexLink"/>
              </w:rPr>
              <w:t>27</w:t>
            </w:r>
            <w:r>
              <w:rPr>
                <w:rStyle w:val="IndexLink"/>
                <w:rtl w:val="true"/>
              </w:rPr>
              <w:t>»</w:t>
              <w:tab/>
            </w:r>
            <w:r>
              <w:rPr>
                <w:rStyle w:val="IndexLink"/>
              </w:rPr>
              <w:t>177</w:t>
            </w:r>
          </w:hyperlink>
        </w:p>
        <w:p>
          <w:pPr>
            <w:pStyle w:val="Contents5"/>
            <w:tabs>
              <w:tab w:val="clear" w:pos="7892"/>
              <w:tab w:val="right" w:pos="9026" w:leader="dot"/>
            </w:tabs>
            <w:rPr/>
          </w:pPr>
          <w:hyperlink w:anchor="__RefHeading___Toc1692058_2616395394">
            <w:r>
              <w:rPr>
                <w:webHidden/>
                <w:rStyle w:val="IndexLink"/>
                <w:rtl w:val="true"/>
              </w:rPr>
              <w:t xml:space="preserve">روایت </w:t>
            </w:r>
            <w:r>
              <w:rPr>
                <w:rStyle w:val="IndexLink"/>
              </w:rPr>
              <w:t>23</w:t>
            </w:r>
            <w:r>
              <w:rPr>
                <w:rStyle w:val="IndexLink"/>
                <w:rtl w:val="true"/>
              </w:rPr>
              <w:tab/>
            </w:r>
            <w:r>
              <w:rPr>
                <w:rStyle w:val="IndexLink"/>
              </w:rPr>
              <w:t>177</w:t>
            </w:r>
          </w:hyperlink>
        </w:p>
        <w:p>
          <w:pPr>
            <w:pStyle w:val="Contents5"/>
            <w:tabs>
              <w:tab w:val="clear" w:pos="7892"/>
              <w:tab w:val="right" w:pos="9026" w:leader="dot"/>
            </w:tabs>
            <w:rPr/>
          </w:pPr>
          <w:hyperlink w:anchor="__RefHeading___Toc1692060_2616395394">
            <w:r>
              <w:rPr>
                <w:webHidden/>
                <w:rStyle w:val="IndexLink"/>
                <w:rtl w:val="true"/>
              </w:rPr>
              <w:t xml:space="preserve">روایت </w:t>
            </w:r>
            <w:r>
              <w:rPr>
                <w:rStyle w:val="IndexLink"/>
              </w:rPr>
              <w:t>24</w:t>
            </w:r>
            <w:r>
              <w:rPr>
                <w:rStyle w:val="IndexLink"/>
                <w:rtl w:val="true"/>
              </w:rPr>
              <w:tab/>
            </w:r>
            <w:r>
              <w:rPr>
                <w:rStyle w:val="IndexLink"/>
              </w:rPr>
              <w:t>177</w:t>
            </w:r>
          </w:hyperlink>
        </w:p>
        <w:p>
          <w:pPr>
            <w:pStyle w:val="Contents5"/>
            <w:tabs>
              <w:tab w:val="clear" w:pos="7892"/>
              <w:tab w:val="right" w:pos="9026" w:leader="dot"/>
            </w:tabs>
            <w:rPr/>
          </w:pPr>
          <w:hyperlink w:anchor="__RefHeading___Toc1692062_2616395394">
            <w:r>
              <w:rPr>
                <w:webHidden/>
                <w:rStyle w:val="IndexLink"/>
                <w:rtl w:val="true"/>
              </w:rPr>
              <w:t xml:space="preserve">روایت </w:t>
            </w:r>
            <w:r>
              <w:rPr>
                <w:rStyle w:val="IndexLink"/>
              </w:rPr>
              <w:t>25</w:t>
            </w:r>
            <w:r>
              <w:rPr>
                <w:rStyle w:val="IndexLink"/>
                <w:rtl w:val="true"/>
              </w:rPr>
              <w:tab/>
            </w:r>
            <w:r>
              <w:rPr>
                <w:rStyle w:val="IndexLink"/>
              </w:rPr>
              <w:t>178</w:t>
            </w:r>
          </w:hyperlink>
        </w:p>
        <w:p>
          <w:pPr>
            <w:pStyle w:val="Contents5"/>
            <w:tabs>
              <w:tab w:val="clear" w:pos="7892"/>
              <w:tab w:val="right" w:pos="9026" w:leader="dot"/>
            </w:tabs>
            <w:rPr/>
          </w:pPr>
          <w:hyperlink w:anchor="__RefHeading___Toc1692064_2616395394">
            <w:r>
              <w:rPr>
                <w:webHidden/>
                <w:rStyle w:val="IndexLink"/>
                <w:rtl w:val="true"/>
              </w:rPr>
              <w:t xml:space="preserve">روایت </w:t>
            </w:r>
            <w:r>
              <w:rPr>
                <w:rStyle w:val="IndexLink"/>
              </w:rPr>
              <w:t>26</w:t>
            </w:r>
            <w:r>
              <w:rPr>
                <w:rStyle w:val="IndexLink"/>
                <w:rtl w:val="true"/>
              </w:rPr>
              <w:tab/>
            </w:r>
            <w:r>
              <w:rPr>
                <w:rStyle w:val="IndexLink"/>
              </w:rPr>
              <w:t>178</w:t>
            </w:r>
          </w:hyperlink>
        </w:p>
        <w:p>
          <w:pPr>
            <w:pStyle w:val="Contents5"/>
            <w:tabs>
              <w:tab w:val="clear" w:pos="7892"/>
              <w:tab w:val="right" w:pos="9026" w:leader="dot"/>
            </w:tabs>
            <w:rPr/>
          </w:pPr>
          <w:hyperlink w:anchor="__RefHeading___Toc1692066_2616395394">
            <w:r>
              <w:rPr>
                <w:webHidden/>
                <w:rStyle w:val="IndexLink"/>
                <w:rtl w:val="true"/>
              </w:rPr>
              <w:t xml:space="preserve">روایت </w:t>
            </w:r>
            <w:r>
              <w:rPr>
                <w:rStyle w:val="IndexLink"/>
              </w:rPr>
              <w:t>27</w:t>
            </w:r>
            <w:r>
              <w:rPr>
                <w:rStyle w:val="IndexLink"/>
                <w:rtl w:val="true"/>
              </w:rPr>
              <w:tab/>
            </w:r>
            <w:r>
              <w:rPr>
                <w:rStyle w:val="IndexLink"/>
              </w:rPr>
              <w:t>178</w:t>
            </w:r>
          </w:hyperlink>
        </w:p>
        <w:p>
          <w:pPr>
            <w:pStyle w:val="Contents5"/>
            <w:tabs>
              <w:tab w:val="clear" w:pos="7892"/>
              <w:tab w:val="right" w:pos="9026" w:leader="dot"/>
            </w:tabs>
            <w:rPr/>
          </w:pPr>
          <w:hyperlink w:anchor="__RefHeading___Toc1692068_2616395394">
            <w:r>
              <w:rPr>
                <w:webHidden/>
                <w:rStyle w:val="IndexLink"/>
                <w:rtl w:val="true"/>
              </w:rPr>
              <w:t>«</w:t>
            </w:r>
            <w:r>
              <w:rPr>
                <w:rStyle w:val="IndexLink"/>
              </w:rPr>
              <w:t>28</w:t>
            </w:r>
            <w:r>
              <w:rPr>
                <w:rStyle w:val="IndexLink"/>
                <w:rtl w:val="true"/>
              </w:rPr>
              <w:t>»</w:t>
              <w:tab/>
            </w:r>
            <w:r>
              <w:rPr>
                <w:rStyle w:val="IndexLink"/>
              </w:rPr>
              <w:t>179</w:t>
            </w:r>
          </w:hyperlink>
        </w:p>
        <w:p>
          <w:pPr>
            <w:pStyle w:val="Contents5"/>
            <w:tabs>
              <w:tab w:val="clear" w:pos="7892"/>
              <w:tab w:val="right" w:pos="9026" w:leader="dot"/>
            </w:tabs>
            <w:rPr/>
          </w:pPr>
          <w:hyperlink w:anchor="__RefHeading___Toc1692070_2616395394">
            <w:r>
              <w:rPr>
                <w:webHidden/>
                <w:rStyle w:val="IndexLink"/>
                <w:rtl w:val="true"/>
              </w:rPr>
              <w:t>«</w:t>
            </w:r>
            <w:r>
              <w:rPr>
                <w:rStyle w:val="IndexLink"/>
              </w:rPr>
              <w:t>29</w:t>
            </w:r>
            <w:r>
              <w:rPr>
                <w:rStyle w:val="IndexLink"/>
                <w:rtl w:val="true"/>
              </w:rPr>
              <w:t>»</w:t>
              <w:tab/>
            </w:r>
            <w:r>
              <w:rPr>
                <w:rStyle w:val="IndexLink"/>
              </w:rPr>
              <w:t>179</w:t>
            </w:r>
          </w:hyperlink>
        </w:p>
        <w:p>
          <w:pPr>
            <w:pStyle w:val="Contents5"/>
            <w:tabs>
              <w:tab w:val="clear" w:pos="7892"/>
              <w:tab w:val="right" w:pos="9026" w:leader="dot"/>
            </w:tabs>
            <w:rPr/>
          </w:pPr>
          <w:hyperlink w:anchor="__RefHeading___Toc1692072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1692074_2616395394">
            <w:r>
              <w:rPr>
                <w:webHidden/>
                <w:rStyle w:val="IndexLink"/>
                <w:rtl w:val="true"/>
              </w:rPr>
              <w:t>«</w:t>
            </w:r>
            <w:r>
              <w:rPr>
                <w:rStyle w:val="IndexLink"/>
              </w:rPr>
              <w:t>30</w:t>
            </w:r>
            <w:r>
              <w:rPr>
                <w:rStyle w:val="IndexLink"/>
                <w:rtl w:val="true"/>
              </w:rPr>
              <w:t>»</w:t>
              <w:tab/>
            </w:r>
            <w:r>
              <w:rPr>
                <w:rStyle w:val="IndexLink"/>
              </w:rPr>
              <w:t>179</w:t>
            </w:r>
          </w:hyperlink>
        </w:p>
        <w:p>
          <w:pPr>
            <w:pStyle w:val="Contents5"/>
            <w:tabs>
              <w:tab w:val="clear" w:pos="7892"/>
              <w:tab w:val="right" w:pos="9026" w:leader="dot"/>
            </w:tabs>
            <w:rPr/>
          </w:pPr>
          <w:hyperlink w:anchor="__RefHeading___Toc1692076_2616395394">
            <w:r>
              <w:rPr>
                <w:webHidden/>
                <w:rStyle w:val="IndexLink"/>
                <w:rtl w:val="true"/>
              </w:rPr>
              <w:t xml:space="preserve">روایت </w:t>
            </w:r>
            <w:r>
              <w:rPr>
                <w:rStyle w:val="IndexLink"/>
              </w:rPr>
              <w:t>28</w:t>
            </w:r>
            <w:r>
              <w:rPr>
                <w:rStyle w:val="IndexLink"/>
                <w:rtl w:val="true"/>
              </w:rPr>
              <w:tab/>
            </w:r>
            <w:r>
              <w:rPr>
                <w:rStyle w:val="IndexLink"/>
              </w:rPr>
              <w:t>179</w:t>
            </w:r>
          </w:hyperlink>
        </w:p>
        <w:p>
          <w:pPr>
            <w:pStyle w:val="Contents5"/>
            <w:tabs>
              <w:tab w:val="clear" w:pos="7892"/>
              <w:tab w:val="right" w:pos="9026" w:leader="dot"/>
            </w:tabs>
            <w:rPr/>
          </w:pPr>
          <w:hyperlink w:anchor="__RefHeading___Toc1692078_2616395394">
            <w:r>
              <w:rPr>
                <w:webHidden/>
                <w:rStyle w:val="IndexLink"/>
                <w:rtl w:val="true"/>
              </w:rPr>
              <w:t xml:space="preserve">روایت </w:t>
            </w:r>
            <w:r>
              <w:rPr>
                <w:rStyle w:val="IndexLink"/>
              </w:rPr>
              <w:t>29</w:t>
            </w:r>
            <w:r>
              <w:rPr>
                <w:rStyle w:val="IndexLink"/>
                <w:rtl w:val="true"/>
              </w:rPr>
              <w:tab/>
            </w:r>
            <w:r>
              <w:rPr>
                <w:rStyle w:val="IndexLink"/>
              </w:rPr>
              <w:t>179</w:t>
            </w:r>
          </w:hyperlink>
        </w:p>
        <w:p>
          <w:pPr>
            <w:pStyle w:val="Contents5"/>
            <w:tabs>
              <w:tab w:val="clear" w:pos="7892"/>
              <w:tab w:val="right" w:pos="9026" w:leader="dot"/>
            </w:tabs>
            <w:rPr/>
          </w:pPr>
          <w:hyperlink w:anchor="__RefHeading___Toc1692080_2616395394">
            <w:r>
              <w:rPr>
                <w:webHidden/>
                <w:rStyle w:val="IndexLink"/>
                <w:rtl w:val="true"/>
              </w:rPr>
              <w:t>بیان</w:t>
            </w:r>
            <w:r>
              <w:rPr>
                <w:rStyle w:val="IndexLink"/>
                <w:rtl w:val="true"/>
              </w:rPr>
              <w:tab/>
            </w:r>
            <w:r>
              <w:rPr>
                <w:rStyle w:val="IndexLink"/>
              </w:rPr>
              <w:t>180</w:t>
            </w:r>
          </w:hyperlink>
        </w:p>
        <w:p>
          <w:pPr>
            <w:pStyle w:val="Contents5"/>
            <w:tabs>
              <w:tab w:val="clear" w:pos="7892"/>
              <w:tab w:val="right" w:pos="9026" w:leader="dot"/>
            </w:tabs>
            <w:rPr/>
          </w:pPr>
          <w:hyperlink w:anchor="__RefHeading___Toc1692082_2616395394">
            <w:r>
              <w:rPr>
                <w:webHidden/>
                <w:rStyle w:val="IndexLink"/>
                <w:rtl w:val="true"/>
              </w:rPr>
              <w:t xml:space="preserve">روایت </w:t>
            </w:r>
            <w:r>
              <w:rPr>
                <w:rStyle w:val="IndexLink"/>
              </w:rPr>
              <w:t>30</w:t>
            </w:r>
            <w:r>
              <w:rPr>
                <w:rStyle w:val="IndexLink"/>
                <w:rtl w:val="true"/>
              </w:rPr>
              <w:tab/>
            </w:r>
            <w:r>
              <w:rPr>
                <w:rStyle w:val="IndexLink"/>
              </w:rPr>
              <w:t>180</w:t>
            </w:r>
          </w:hyperlink>
        </w:p>
        <w:p>
          <w:pPr>
            <w:pStyle w:val="Contents5"/>
            <w:tabs>
              <w:tab w:val="clear" w:pos="7892"/>
              <w:tab w:val="right" w:pos="9026" w:leader="dot"/>
            </w:tabs>
            <w:rPr/>
          </w:pPr>
          <w:hyperlink w:anchor="__RefHeading___Toc1692084_2616395394">
            <w:r>
              <w:rPr>
                <w:webHidden/>
                <w:rStyle w:val="IndexLink"/>
                <w:rtl w:val="true"/>
              </w:rPr>
              <w:t>«</w:t>
            </w:r>
            <w:r>
              <w:rPr>
                <w:rStyle w:val="IndexLink"/>
              </w:rPr>
              <w:t>31</w:t>
            </w:r>
            <w:r>
              <w:rPr>
                <w:rStyle w:val="IndexLink"/>
                <w:rtl w:val="true"/>
              </w:rPr>
              <w:t>»</w:t>
              <w:tab/>
            </w:r>
            <w:r>
              <w:rPr>
                <w:rStyle w:val="IndexLink"/>
              </w:rPr>
              <w:t>181</w:t>
            </w:r>
          </w:hyperlink>
        </w:p>
        <w:p>
          <w:pPr>
            <w:pStyle w:val="Contents5"/>
            <w:tabs>
              <w:tab w:val="clear" w:pos="7892"/>
              <w:tab w:val="right" w:pos="9026" w:leader="dot"/>
            </w:tabs>
            <w:rPr/>
          </w:pPr>
          <w:hyperlink w:anchor="__RefHeading___Toc1692086_2616395394">
            <w:r>
              <w:rPr>
                <w:webHidden/>
                <w:rStyle w:val="IndexLink"/>
                <w:rtl w:val="true"/>
              </w:rPr>
              <w:t>«</w:t>
            </w:r>
            <w:r>
              <w:rPr>
                <w:rStyle w:val="IndexLink"/>
              </w:rPr>
              <w:t>32</w:t>
            </w:r>
            <w:r>
              <w:rPr>
                <w:rStyle w:val="IndexLink"/>
                <w:rtl w:val="true"/>
              </w:rPr>
              <w:t>»</w:t>
              <w:tab/>
            </w:r>
            <w:r>
              <w:rPr>
                <w:rStyle w:val="IndexLink"/>
              </w:rPr>
              <w:t>181</w:t>
            </w:r>
          </w:hyperlink>
        </w:p>
        <w:p>
          <w:pPr>
            <w:pStyle w:val="Contents5"/>
            <w:tabs>
              <w:tab w:val="clear" w:pos="7892"/>
              <w:tab w:val="right" w:pos="9026" w:leader="dot"/>
            </w:tabs>
            <w:rPr/>
          </w:pPr>
          <w:hyperlink w:anchor="__RefHeading___Toc1692088_2616395394">
            <w:r>
              <w:rPr>
                <w:webHidden/>
                <w:rStyle w:val="IndexLink"/>
                <w:rtl w:val="true"/>
              </w:rPr>
              <w:t>«</w:t>
            </w:r>
            <w:r>
              <w:rPr>
                <w:rStyle w:val="IndexLink"/>
              </w:rPr>
              <w:t>33</w:t>
            </w:r>
            <w:r>
              <w:rPr>
                <w:rStyle w:val="IndexLink"/>
                <w:rtl w:val="true"/>
              </w:rPr>
              <w:t>»</w:t>
              <w:tab/>
            </w:r>
            <w:r>
              <w:rPr>
                <w:rStyle w:val="IndexLink"/>
              </w:rPr>
              <w:t>181</w:t>
            </w:r>
          </w:hyperlink>
        </w:p>
        <w:p>
          <w:pPr>
            <w:pStyle w:val="Contents5"/>
            <w:tabs>
              <w:tab w:val="clear" w:pos="7892"/>
              <w:tab w:val="right" w:pos="9026" w:leader="dot"/>
            </w:tabs>
            <w:rPr/>
          </w:pPr>
          <w:hyperlink w:anchor="__RefHeading___Toc1692090_2616395394">
            <w:r>
              <w:rPr>
                <w:webHidden/>
                <w:rStyle w:val="IndexLink"/>
                <w:rtl w:val="true"/>
              </w:rPr>
              <w:t>«</w:t>
            </w:r>
            <w:r>
              <w:rPr>
                <w:rStyle w:val="IndexLink"/>
              </w:rPr>
              <w:t>34</w:t>
            </w:r>
            <w:r>
              <w:rPr>
                <w:rStyle w:val="IndexLink"/>
                <w:rtl w:val="true"/>
              </w:rPr>
              <w:t>»</w:t>
              <w:tab/>
            </w:r>
            <w:r>
              <w:rPr>
                <w:rStyle w:val="IndexLink"/>
              </w:rPr>
              <w:t>181</w:t>
            </w:r>
          </w:hyperlink>
        </w:p>
        <w:p>
          <w:pPr>
            <w:pStyle w:val="Contents5"/>
            <w:tabs>
              <w:tab w:val="clear" w:pos="7892"/>
              <w:tab w:val="right" w:pos="9026" w:leader="dot"/>
            </w:tabs>
            <w:rPr/>
          </w:pPr>
          <w:hyperlink w:anchor="__RefHeading___Toc1692092_2616395394">
            <w:r>
              <w:rPr>
                <w:webHidden/>
                <w:rStyle w:val="IndexLink"/>
                <w:rtl w:val="true"/>
              </w:rPr>
              <w:t xml:space="preserve">روایت </w:t>
            </w:r>
            <w:r>
              <w:rPr>
                <w:rStyle w:val="IndexLink"/>
              </w:rPr>
              <w:t>31</w:t>
            </w:r>
            <w:r>
              <w:rPr>
                <w:rStyle w:val="IndexLink"/>
                <w:rtl w:val="true"/>
              </w:rPr>
              <w:tab/>
            </w:r>
            <w:r>
              <w:rPr>
                <w:rStyle w:val="IndexLink"/>
              </w:rPr>
              <w:t>181</w:t>
            </w:r>
          </w:hyperlink>
        </w:p>
        <w:p>
          <w:pPr>
            <w:pStyle w:val="Contents5"/>
            <w:tabs>
              <w:tab w:val="clear" w:pos="7892"/>
              <w:tab w:val="right" w:pos="9026" w:leader="dot"/>
            </w:tabs>
            <w:rPr/>
          </w:pPr>
          <w:hyperlink w:anchor="__RefHeading___Toc1692094_2616395394">
            <w:r>
              <w:rPr>
                <w:webHidden/>
                <w:rStyle w:val="IndexLink"/>
                <w:rtl w:val="true"/>
              </w:rPr>
              <w:t xml:space="preserve">روایت </w:t>
            </w:r>
            <w:r>
              <w:rPr>
                <w:rStyle w:val="IndexLink"/>
              </w:rPr>
              <w:t>32</w:t>
            </w:r>
            <w:r>
              <w:rPr>
                <w:rStyle w:val="IndexLink"/>
                <w:rtl w:val="true"/>
              </w:rPr>
              <w:tab/>
            </w:r>
            <w:r>
              <w:rPr>
                <w:rStyle w:val="IndexLink"/>
              </w:rPr>
              <w:t>181</w:t>
            </w:r>
          </w:hyperlink>
        </w:p>
        <w:p>
          <w:pPr>
            <w:pStyle w:val="Contents5"/>
            <w:tabs>
              <w:tab w:val="clear" w:pos="7892"/>
              <w:tab w:val="right" w:pos="9026" w:leader="dot"/>
            </w:tabs>
            <w:rPr/>
          </w:pPr>
          <w:hyperlink w:anchor="__RefHeading___Toc1692096_2616395394">
            <w:r>
              <w:rPr>
                <w:webHidden/>
                <w:rStyle w:val="IndexLink"/>
                <w:rtl w:val="true"/>
              </w:rPr>
              <w:t xml:space="preserve">روایت </w:t>
            </w:r>
            <w:r>
              <w:rPr>
                <w:rStyle w:val="IndexLink"/>
              </w:rPr>
              <w:t>33</w:t>
            </w:r>
            <w:r>
              <w:rPr>
                <w:rStyle w:val="IndexLink"/>
                <w:rtl w:val="true"/>
              </w:rPr>
              <w:tab/>
            </w:r>
            <w:r>
              <w:rPr>
                <w:rStyle w:val="IndexLink"/>
              </w:rPr>
              <w:t>182</w:t>
            </w:r>
          </w:hyperlink>
        </w:p>
        <w:p>
          <w:pPr>
            <w:pStyle w:val="Contents5"/>
            <w:tabs>
              <w:tab w:val="clear" w:pos="7892"/>
              <w:tab w:val="right" w:pos="9026" w:leader="dot"/>
            </w:tabs>
            <w:rPr/>
          </w:pPr>
          <w:hyperlink w:anchor="__RefHeading___Toc1692098_2616395394">
            <w:r>
              <w:rPr>
                <w:webHidden/>
                <w:rStyle w:val="IndexLink"/>
                <w:rtl w:val="true"/>
              </w:rPr>
              <w:t xml:space="preserve">روایت </w:t>
            </w:r>
            <w:r>
              <w:rPr>
                <w:rStyle w:val="IndexLink"/>
              </w:rPr>
              <w:t>34</w:t>
            </w:r>
            <w:r>
              <w:rPr>
                <w:rStyle w:val="IndexLink"/>
                <w:rtl w:val="true"/>
              </w:rPr>
              <w:tab/>
            </w:r>
            <w:r>
              <w:rPr>
                <w:rStyle w:val="IndexLink"/>
              </w:rPr>
              <w:t>182</w:t>
            </w:r>
          </w:hyperlink>
        </w:p>
        <w:p>
          <w:pPr>
            <w:pStyle w:val="Contents5"/>
            <w:tabs>
              <w:tab w:val="clear" w:pos="7892"/>
              <w:tab w:val="right" w:pos="9026" w:leader="dot"/>
            </w:tabs>
            <w:rPr/>
          </w:pPr>
          <w:hyperlink w:anchor="__RefHeading___Toc1692100_2616395394">
            <w:r>
              <w:rPr>
                <w:webHidden/>
                <w:rStyle w:val="IndexLink"/>
                <w:rtl w:val="true"/>
              </w:rPr>
              <w:t>«</w:t>
            </w:r>
            <w:r>
              <w:rPr>
                <w:rStyle w:val="IndexLink"/>
              </w:rPr>
              <w:t>35</w:t>
            </w:r>
            <w:r>
              <w:rPr>
                <w:rStyle w:val="IndexLink"/>
                <w:rtl w:val="true"/>
              </w:rPr>
              <w:t>»</w:t>
              <w:tab/>
            </w:r>
            <w:r>
              <w:rPr>
                <w:rStyle w:val="IndexLink"/>
              </w:rPr>
              <w:t>183</w:t>
            </w:r>
          </w:hyperlink>
        </w:p>
        <w:p>
          <w:pPr>
            <w:pStyle w:val="Contents5"/>
            <w:tabs>
              <w:tab w:val="clear" w:pos="7892"/>
              <w:tab w:val="right" w:pos="9026" w:leader="dot"/>
            </w:tabs>
            <w:rPr/>
          </w:pPr>
          <w:hyperlink w:anchor="__RefHeading___Toc1692102_2616395394">
            <w:r>
              <w:rPr>
                <w:webHidden/>
                <w:rStyle w:val="IndexLink"/>
                <w:rtl w:val="true"/>
              </w:rPr>
              <w:t>«</w:t>
            </w:r>
            <w:r>
              <w:rPr>
                <w:rStyle w:val="IndexLink"/>
              </w:rPr>
              <w:t>36</w:t>
            </w:r>
            <w:r>
              <w:rPr>
                <w:rStyle w:val="IndexLink"/>
                <w:rtl w:val="true"/>
              </w:rPr>
              <w:t>»</w:t>
              <w:tab/>
            </w:r>
            <w:r>
              <w:rPr>
                <w:rStyle w:val="IndexLink"/>
              </w:rPr>
              <w:t>183</w:t>
            </w:r>
          </w:hyperlink>
        </w:p>
        <w:p>
          <w:pPr>
            <w:pStyle w:val="Contents5"/>
            <w:tabs>
              <w:tab w:val="clear" w:pos="7892"/>
              <w:tab w:val="right" w:pos="9026" w:leader="dot"/>
            </w:tabs>
            <w:rPr/>
          </w:pPr>
          <w:hyperlink w:anchor="__RefHeading___Toc1692104_2616395394">
            <w:r>
              <w:rPr>
                <w:webHidden/>
                <w:rStyle w:val="IndexLink"/>
                <w:rtl w:val="true"/>
              </w:rPr>
              <w:t xml:space="preserve">روایت </w:t>
            </w:r>
            <w:r>
              <w:rPr>
                <w:rStyle w:val="IndexLink"/>
              </w:rPr>
              <w:t>35</w:t>
            </w:r>
            <w:r>
              <w:rPr>
                <w:rStyle w:val="IndexLink"/>
                <w:rtl w:val="true"/>
              </w:rPr>
              <w:tab/>
            </w:r>
            <w:r>
              <w:rPr>
                <w:rStyle w:val="IndexLink"/>
              </w:rPr>
              <w:t>184</w:t>
            </w:r>
          </w:hyperlink>
        </w:p>
        <w:p>
          <w:pPr>
            <w:pStyle w:val="Contents5"/>
            <w:tabs>
              <w:tab w:val="clear" w:pos="7892"/>
              <w:tab w:val="right" w:pos="9026" w:leader="dot"/>
            </w:tabs>
            <w:rPr/>
          </w:pPr>
          <w:hyperlink w:anchor="__RefHeading___Toc1692106_2616395394">
            <w:r>
              <w:rPr>
                <w:webHidden/>
                <w:rStyle w:val="IndexLink"/>
                <w:rtl w:val="true"/>
              </w:rPr>
              <w:t xml:space="preserve">روایت </w:t>
            </w:r>
            <w:r>
              <w:rPr>
                <w:rStyle w:val="IndexLink"/>
              </w:rPr>
              <w:t>36</w:t>
            </w:r>
            <w:r>
              <w:rPr>
                <w:rStyle w:val="IndexLink"/>
                <w:rtl w:val="true"/>
              </w:rPr>
              <w:tab/>
            </w:r>
            <w:r>
              <w:rPr>
                <w:rStyle w:val="IndexLink"/>
              </w:rPr>
              <w:t>184</w:t>
            </w:r>
          </w:hyperlink>
        </w:p>
        <w:p>
          <w:pPr>
            <w:pStyle w:val="Contents5"/>
            <w:tabs>
              <w:tab w:val="clear" w:pos="7892"/>
              <w:tab w:val="right" w:pos="9026" w:leader="dot"/>
            </w:tabs>
            <w:rPr/>
          </w:pPr>
          <w:hyperlink w:anchor="__RefHeading___Toc1692108_2616395394">
            <w:r>
              <w:rPr>
                <w:webHidden/>
                <w:rStyle w:val="IndexLink"/>
                <w:rtl w:val="true"/>
              </w:rPr>
              <w:t>«</w:t>
            </w:r>
            <w:r>
              <w:rPr>
                <w:rStyle w:val="IndexLink"/>
              </w:rPr>
              <w:t>37</w:t>
            </w:r>
            <w:r>
              <w:rPr>
                <w:rStyle w:val="IndexLink"/>
                <w:rtl w:val="true"/>
              </w:rPr>
              <w:t>»</w:t>
              <w:tab/>
            </w:r>
            <w:r>
              <w:rPr>
                <w:rStyle w:val="IndexLink"/>
              </w:rPr>
              <w:t>185</w:t>
            </w:r>
          </w:hyperlink>
        </w:p>
        <w:p>
          <w:pPr>
            <w:pStyle w:val="Contents5"/>
            <w:tabs>
              <w:tab w:val="clear" w:pos="7892"/>
              <w:tab w:val="right" w:pos="9026" w:leader="dot"/>
            </w:tabs>
            <w:rPr/>
          </w:pPr>
          <w:hyperlink w:anchor="__RefHeading___Toc1692110_2616395394">
            <w:r>
              <w:rPr>
                <w:webHidden/>
                <w:rStyle w:val="IndexLink"/>
                <w:rtl w:val="true"/>
              </w:rPr>
              <w:t xml:space="preserve">روایت </w:t>
            </w:r>
            <w:r>
              <w:rPr>
                <w:rStyle w:val="IndexLink"/>
              </w:rPr>
              <w:t>37</w:t>
            </w:r>
            <w:r>
              <w:rPr>
                <w:rStyle w:val="IndexLink"/>
                <w:rtl w:val="true"/>
              </w:rPr>
              <w:tab/>
            </w:r>
            <w:r>
              <w:rPr>
                <w:rStyle w:val="IndexLink"/>
              </w:rPr>
              <w:t>186</w:t>
            </w:r>
          </w:hyperlink>
        </w:p>
        <w:p>
          <w:pPr>
            <w:pStyle w:val="Contents5"/>
            <w:tabs>
              <w:tab w:val="clear" w:pos="7892"/>
              <w:tab w:val="right" w:pos="9026" w:leader="dot"/>
            </w:tabs>
            <w:rPr/>
          </w:pPr>
          <w:hyperlink w:anchor="__RefHeading___Toc1692112_2616395394">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1692114_2616395394">
            <w:r>
              <w:rPr>
                <w:webHidden/>
                <w:rStyle w:val="IndexLink"/>
                <w:rtl w:val="true"/>
              </w:rPr>
              <w:t>«</w:t>
            </w:r>
            <w:r>
              <w:rPr>
                <w:rStyle w:val="IndexLink"/>
              </w:rPr>
              <w:t>38</w:t>
            </w:r>
            <w:r>
              <w:rPr>
                <w:rStyle w:val="IndexLink"/>
                <w:rtl w:val="true"/>
              </w:rPr>
              <w:t>»</w:t>
              <w:tab/>
            </w:r>
            <w:r>
              <w:rPr>
                <w:rStyle w:val="IndexLink"/>
              </w:rPr>
              <w:t>199</w:t>
            </w:r>
          </w:hyperlink>
        </w:p>
        <w:p>
          <w:pPr>
            <w:pStyle w:val="Contents6"/>
            <w:tabs>
              <w:tab w:val="clear" w:pos="7609"/>
              <w:tab w:val="right" w:pos="9026" w:leader="dot"/>
            </w:tabs>
            <w:rPr/>
          </w:pPr>
          <w:hyperlink w:anchor="__RefHeading___Toc1692116_2616395394">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692118_2616395394">
            <w:r>
              <w:rPr>
                <w:webHidden/>
                <w:rStyle w:val="IndexLink"/>
                <w:rtl w:val="true"/>
              </w:rPr>
              <w:t>الْبَابُ الْأَوَّلُ فِي ذِكْرِ خُرُوجِهِ فِي آخِرِ الزَّمَانِ</w:t>
            </w:r>
            <w:r>
              <w:rPr>
                <w:rStyle w:val="IndexLink"/>
                <w:rtl w:val="true"/>
              </w:rPr>
              <w:tab/>
            </w:r>
            <w:r>
              <w:rPr>
                <w:rStyle w:val="IndexLink"/>
              </w:rPr>
              <w:t>199</w:t>
            </w:r>
          </w:hyperlink>
        </w:p>
        <w:p>
          <w:pPr>
            <w:pStyle w:val="Contents5"/>
            <w:tabs>
              <w:tab w:val="clear" w:pos="7892"/>
              <w:tab w:val="right" w:pos="9026" w:leader="dot"/>
            </w:tabs>
            <w:rPr/>
          </w:pPr>
          <w:hyperlink w:anchor="__RefHeading___Toc1692120_2616395394">
            <w:r>
              <w:rPr>
                <w:webHidden/>
                <w:rStyle w:val="IndexLink"/>
                <w:rtl w:val="true"/>
              </w:rPr>
              <w:t>مؤلف</w:t>
            </w:r>
            <w:r>
              <w:rPr>
                <w:rStyle w:val="IndexLink"/>
                <w:rtl w:val="true"/>
              </w:rPr>
              <w:tab/>
            </w:r>
            <w:r>
              <w:rPr>
                <w:rStyle w:val="IndexLink"/>
              </w:rPr>
              <w:t>199</w:t>
            </w:r>
          </w:hyperlink>
        </w:p>
        <w:p>
          <w:pPr>
            <w:pStyle w:val="Contents5"/>
            <w:tabs>
              <w:tab w:val="clear" w:pos="7892"/>
              <w:tab w:val="right" w:pos="9026" w:leader="dot"/>
            </w:tabs>
            <w:rPr/>
          </w:pPr>
          <w:hyperlink w:anchor="__RefHeading___Toc1692122_2616395394">
            <w:r>
              <w:rPr>
                <w:webHidden/>
                <w:rStyle w:val="IndexLink"/>
                <w:rtl w:val="true"/>
              </w:rPr>
              <w:t xml:space="preserve">روایت </w:t>
            </w:r>
            <w:r>
              <w:rPr>
                <w:rStyle w:val="IndexLink"/>
              </w:rPr>
              <w:t>38</w:t>
            </w:r>
            <w:r>
              <w:rPr>
                <w:rStyle w:val="IndexLink"/>
                <w:rtl w:val="true"/>
              </w:rPr>
              <w:tab/>
            </w:r>
            <w:r>
              <w:rPr>
                <w:rStyle w:val="IndexLink"/>
              </w:rPr>
              <w:t>200</w:t>
            </w:r>
          </w:hyperlink>
        </w:p>
        <w:p>
          <w:pPr>
            <w:pStyle w:val="Contents6"/>
            <w:tabs>
              <w:tab w:val="clear" w:pos="7609"/>
              <w:tab w:val="right" w:pos="9026" w:leader="dot"/>
            </w:tabs>
            <w:rPr/>
          </w:pPr>
          <w:hyperlink w:anchor="__RefHeading___Toc1692124_2616395394">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692126_2616395394">
            <w:r>
              <w:rPr>
                <w:webHidden/>
                <w:rStyle w:val="IndexLink"/>
                <w:rtl w:val="true"/>
              </w:rPr>
              <w:t>باب اول</w:t>
            </w:r>
            <w:r>
              <w:rPr>
                <w:rStyle w:val="IndexLink"/>
                <w:rtl w:val="true"/>
              </w:rPr>
              <w:t xml:space="preserve">: </w:t>
            </w:r>
            <w:r>
              <w:rPr>
                <w:rStyle w:val="IndexLink"/>
                <w:rtl w:val="true"/>
              </w:rPr>
              <w:t>ظهور مهدی در آخرالزمان</w:t>
            </w:r>
            <w:r>
              <w:rPr>
                <w:rStyle w:val="IndexLink"/>
                <w:rtl w:val="true"/>
              </w:rPr>
              <w:tab/>
            </w:r>
            <w:r>
              <w:rPr>
                <w:rStyle w:val="IndexLink"/>
              </w:rPr>
              <w:t>200</w:t>
            </w:r>
          </w:hyperlink>
        </w:p>
        <w:p>
          <w:pPr>
            <w:pStyle w:val="Contents6"/>
            <w:tabs>
              <w:tab w:val="clear" w:pos="7609"/>
              <w:tab w:val="right" w:pos="9026" w:leader="dot"/>
            </w:tabs>
            <w:rPr/>
          </w:pPr>
          <w:hyperlink w:anchor="__RefHeading___Toc1692128_2616395394">
            <w:r>
              <w:rPr>
                <w:webHidden/>
                <w:rStyle w:val="IndexLink"/>
                <w:rtl w:val="true"/>
              </w:rPr>
              <w:t>الْبَابُ الثَّانِي فِي قَوْلِهِ صلي الله عليه و آله الْمَهْدِيُّ مِنْ عِتْرَتِي مِنْ وُلْدِ فَاطِمَةَ</w:t>
            </w:r>
            <w:r>
              <w:rPr>
                <w:rStyle w:val="IndexLink"/>
                <w:rtl w:val="true"/>
              </w:rPr>
              <w:tab/>
            </w:r>
            <w:r>
              <w:rPr>
                <w:rStyle w:val="IndexLink"/>
              </w:rPr>
              <w:t>201</w:t>
            </w:r>
          </w:hyperlink>
        </w:p>
        <w:p>
          <w:pPr>
            <w:pStyle w:val="Contents6"/>
            <w:tabs>
              <w:tab w:val="clear" w:pos="7609"/>
              <w:tab w:val="right" w:pos="9026" w:leader="dot"/>
            </w:tabs>
            <w:rPr/>
          </w:pPr>
          <w:hyperlink w:anchor="__RefHeading___Toc1692130_2616395394">
            <w:r>
              <w:rPr>
                <w:webHidden/>
                <w:rStyle w:val="IndexLink"/>
                <w:rtl w:val="true"/>
              </w:rPr>
              <w:t>باب دوم</w:t>
            </w:r>
            <w:r>
              <w:rPr>
                <w:rStyle w:val="IndexLink"/>
                <w:rtl w:val="true"/>
              </w:rPr>
              <w:t xml:space="preserve">: </w:t>
            </w:r>
            <w:r>
              <w:rPr>
                <w:rStyle w:val="IndexLink"/>
                <w:rtl w:val="true"/>
              </w:rPr>
              <w:t>مهدی از عترت من و فرزندان فاطمه علیهاالسّلام است</w:t>
            </w:r>
            <w:r>
              <w:rPr>
                <w:rStyle w:val="IndexLink"/>
                <w:rtl w:val="true"/>
              </w:rPr>
              <w:tab/>
            </w:r>
            <w:r>
              <w:rPr>
                <w:rStyle w:val="IndexLink"/>
              </w:rPr>
              <w:t>202</w:t>
            </w:r>
          </w:hyperlink>
        </w:p>
        <w:p>
          <w:pPr>
            <w:pStyle w:val="Contents6"/>
            <w:tabs>
              <w:tab w:val="clear" w:pos="7609"/>
              <w:tab w:val="right" w:pos="9026" w:leader="dot"/>
            </w:tabs>
            <w:rPr/>
          </w:pPr>
          <w:hyperlink w:anchor="__RefHeading___Toc1692132_2616395394">
            <w:r>
              <w:rPr>
                <w:webHidden/>
                <w:rStyle w:val="IndexLink"/>
                <w:rtl w:val="true"/>
              </w:rPr>
              <w:t>الْبَابُ الثَّالِثُ فِي أَنَّ الْمَهْدِيَّ مِنْ سَادَاتِ أَهْلِ الْجَنَّةِ</w:t>
            </w:r>
            <w:r>
              <w:rPr>
                <w:rStyle w:val="IndexLink"/>
                <w:rtl w:val="true"/>
              </w:rPr>
              <w:tab/>
            </w:r>
            <w:r>
              <w:rPr>
                <w:rStyle w:val="IndexLink"/>
              </w:rPr>
              <w:t>203</w:t>
            </w:r>
          </w:hyperlink>
        </w:p>
        <w:p>
          <w:pPr>
            <w:pStyle w:val="Contents6"/>
            <w:tabs>
              <w:tab w:val="clear" w:pos="7609"/>
              <w:tab w:val="right" w:pos="9026" w:leader="dot"/>
            </w:tabs>
            <w:rPr/>
          </w:pPr>
          <w:hyperlink w:anchor="__RefHeading___Toc1692134_2616395394">
            <w:r>
              <w:rPr>
                <w:webHidden/>
                <w:rStyle w:val="IndexLink"/>
                <w:rtl w:val="true"/>
              </w:rPr>
              <w:t>الْبَابُ الرَّابِعُ فِي أَمْرِ النَّبِيِّ صلي الله عليه و آله بِمُبَايَعَةِ الْمَهْدِيِّ عليه السلام</w:t>
            </w:r>
            <w:r>
              <w:rPr>
                <w:rStyle w:val="IndexLink"/>
                <w:rtl w:val="true"/>
              </w:rPr>
              <w:tab/>
            </w:r>
            <w:r>
              <w:rPr>
                <w:rStyle w:val="IndexLink"/>
              </w:rPr>
              <w:t>203</w:t>
            </w:r>
          </w:hyperlink>
        </w:p>
        <w:p>
          <w:pPr>
            <w:pStyle w:val="Contents6"/>
            <w:tabs>
              <w:tab w:val="clear" w:pos="7609"/>
              <w:tab w:val="right" w:pos="9026" w:leader="dot"/>
            </w:tabs>
            <w:rPr/>
          </w:pPr>
          <w:hyperlink w:anchor="__RefHeading___Toc1692136_2616395394">
            <w:r>
              <w:rPr>
                <w:webHidden/>
                <w:rStyle w:val="IndexLink"/>
                <w:rtl w:val="true"/>
              </w:rPr>
              <w:t>الْبَابُ الْخَامِسُ فِي ذِكْرِ نُصْرَةِ أَهْلِ الْمَشْرِقِ لِلْمَهْدِيِّ عليه السلام</w:t>
            </w:r>
            <w:r>
              <w:rPr>
                <w:rStyle w:val="IndexLink"/>
                <w:rtl w:val="true"/>
              </w:rPr>
              <w:tab/>
            </w:r>
            <w:r>
              <w:rPr>
                <w:rStyle w:val="IndexLink"/>
              </w:rPr>
              <w:t>203</w:t>
            </w:r>
          </w:hyperlink>
        </w:p>
        <w:p>
          <w:pPr>
            <w:pStyle w:val="Contents6"/>
            <w:tabs>
              <w:tab w:val="clear" w:pos="7609"/>
              <w:tab w:val="right" w:pos="9026" w:leader="dot"/>
            </w:tabs>
            <w:rPr/>
          </w:pPr>
          <w:hyperlink w:anchor="__RefHeading___Toc1692138_2616395394">
            <w:r>
              <w:rPr>
                <w:webHidden/>
                <w:rStyle w:val="IndexLink"/>
                <w:rtl w:val="true"/>
              </w:rPr>
              <w:t>الْبَابُ السَّادِسُ فِي مِقْدَارِ مُلْكِهِ بَعْدَ ظُهُورِهِ عليه السلام</w:t>
            </w:r>
            <w:r>
              <w:rPr>
                <w:rStyle w:val="IndexLink"/>
                <w:rtl w:val="true"/>
              </w:rPr>
              <w:tab/>
            </w:r>
            <w:r>
              <w:rPr>
                <w:rStyle w:val="IndexLink"/>
              </w:rPr>
              <w:t>203</w:t>
            </w:r>
          </w:hyperlink>
        </w:p>
        <w:p>
          <w:pPr>
            <w:pStyle w:val="Contents6"/>
            <w:tabs>
              <w:tab w:val="clear" w:pos="7609"/>
              <w:tab w:val="right" w:pos="9026" w:leader="dot"/>
            </w:tabs>
            <w:rPr/>
          </w:pPr>
          <w:hyperlink w:anchor="__RefHeading___Toc1692140_2616395394">
            <w:r>
              <w:rPr>
                <w:webHidden/>
                <w:rStyle w:val="IndexLink"/>
                <w:rtl w:val="true"/>
              </w:rPr>
              <w:t>باب سوم</w:t>
            </w:r>
            <w:r>
              <w:rPr>
                <w:rStyle w:val="IndexLink"/>
                <w:rtl w:val="true"/>
              </w:rPr>
              <w:t xml:space="preserve">: </w:t>
            </w:r>
            <w:r>
              <w:rPr>
                <w:rStyle w:val="IndexLink"/>
                <w:rtl w:val="true"/>
              </w:rPr>
              <w:t>مهدی یکی از سروران اهل بهشت است</w:t>
            </w:r>
            <w:r>
              <w:rPr>
                <w:rStyle w:val="IndexLink"/>
                <w:rtl w:val="true"/>
              </w:rPr>
              <w:tab/>
            </w:r>
            <w:r>
              <w:rPr>
                <w:rStyle w:val="IndexLink"/>
              </w:rPr>
              <w:t>203</w:t>
            </w:r>
          </w:hyperlink>
        </w:p>
        <w:p>
          <w:pPr>
            <w:pStyle w:val="Contents6"/>
            <w:tabs>
              <w:tab w:val="clear" w:pos="7609"/>
              <w:tab w:val="right" w:pos="9026" w:leader="dot"/>
            </w:tabs>
            <w:rPr/>
          </w:pPr>
          <w:hyperlink w:anchor="__RefHeading___Toc1692142_2616395394">
            <w:r>
              <w:rPr>
                <w:webHidden/>
                <w:rStyle w:val="IndexLink"/>
                <w:rtl w:val="true"/>
              </w:rPr>
              <w:t>باب چهارم</w:t>
            </w:r>
            <w:r>
              <w:rPr>
                <w:rStyle w:val="IndexLink"/>
                <w:rtl w:val="true"/>
              </w:rPr>
              <w:t xml:space="preserve">: </w:t>
            </w:r>
            <w:r>
              <w:rPr>
                <w:rStyle w:val="IndexLink"/>
                <w:rtl w:val="true"/>
              </w:rPr>
              <w:t>با مهدی بیعت کنید</w:t>
            </w:r>
            <w:r>
              <w:rPr>
                <w:rStyle w:val="IndexLink"/>
                <w:rtl w:val="true"/>
              </w:rPr>
              <w:tab/>
            </w:r>
            <w:r>
              <w:rPr>
                <w:rStyle w:val="IndexLink"/>
              </w:rPr>
              <w:t>203</w:t>
            </w:r>
          </w:hyperlink>
        </w:p>
        <w:p>
          <w:pPr>
            <w:pStyle w:val="Contents6"/>
            <w:tabs>
              <w:tab w:val="clear" w:pos="7609"/>
              <w:tab w:val="right" w:pos="9026" w:leader="dot"/>
            </w:tabs>
            <w:rPr/>
          </w:pPr>
          <w:hyperlink w:anchor="__RefHeading___Toc1692144_2616395394">
            <w:r>
              <w:rPr>
                <w:webHidden/>
                <w:rStyle w:val="IndexLink"/>
                <w:rtl w:val="true"/>
              </w:rPr>
              <w:t>باب پنجم</w:t>
            </w:r>
            <w:r>
              <w:rPr>
                <w:rStyle w:val="IndexLink"/>
                <w:rtl w:val="true"/>
              </w:rPr>
              <w:t xml:space="preserve">: </w:t>
            </w:r>
            <w:r>
              <w:rPr>
                <w:rStyle w:val="IndexLink"/>
                <w:rtl w:val="true"/>
              </w:rPr>
              <w:t>اهل شرق مهدی را یاری می‌کنند</w:t>
            </w:r>
            <w:r>
              <w:rPr>
                <w:rStyle w:val="IndexLink"/>
                <w:rtl w:val="true"/>
              </w:rPr>
              <w:tab/>
            </w:r>
            <w:r>
              <w:rPr>
                <w:rStyle w:val="IndexLink"/>
              </w:rPr>
              <w:t>204</w:t>
            </w:r>
          </w:hyperlink>
        </w:p>
        <w:p>
          <w:pPr>
            <w:pStyle w:val="Contents6"/>
            <w:tabs>
              <w:tab w:val="clear" w:pos="7609"/>
              <w:tab w:val="right" w:pos="9026" w:leader="dot"/>
            </w:tabs>
            <w:rPr/>
          </w:pPr>
          <w:hyperlink w:anchor="__RefHeading___Toc1692146_2616395394">
            <w:r>
              <w:rPr>
                <w:webHidden/>
                <w:rStyle w:val="IndexLink"/>
                <w:rtl w:val="true"/>
              </w:rPr>
              <w:t>باب ششم</w:t>
            </w:r>
            <w:r>
              <w:rPr>
                <w:rStyle w:val="IndexLink"/>
                <w:rtl w:val="true"/>
              </w:rPr>
              <w:t xml:space="preserve">: </w:t>
            </w:r>
            <w:r>
              <w:rPr>
                <w:rStyle w:val="IndexLink"/>
                <w:rtl w:val="true"/>
              </w:rPr>
              <w:t>مدت سلطنت حضرت علیه‌السّلام بعد از ظهورش</w:t>
            </w:r>
            <w:r>
              <w:rPr>
                <w:rStyle w:val="IndexLink"/>
                <w:rtl w:val="true"/>
              </w:rPr>
              <w:tab/>
            </w:r>
            <w:r>
              <w:rPr>
                <w:rStyle w:val="IndexLink"/>
              </w:rPr>
              <w:t>204</w:t>
            </w:r>
          </w:hyperlink>
        </w:p>
        <w:p>
          <w:pPr>
            <w:pStyle w:val="Contents6"/>
            <w:tabs>
              <w:tab w:val="clear" w:pos="7609"/>
              <w:tab w:val="right" w:pos="9026" w:leader="dot"/>
            </w:tabs>
            <w:rPr/>
          </w:pPr>
          <w:hyperlink w:anchor="__RefHeading___Toc1692148_2616395394">
            <w:r>
              <w:rPr>
                <w:webHidden/>
                <w:rStyle w:val="IndexLink"/>
                <w:rtl w:val="true"/>
              </w:rPr>
              <w:t>الْبَابُ السَّابِعُ فِي بَيَانِ أَنَّهُ يُصَلِّي بِعِيسَي ابْنِ مَرْيَمَ عليه السلام</w:t>
            </w:r>
            <w:r>
              <w:rPr>
                <w:rStyle w:val="IndexLink"/>
                <w:rtl w:val="true"/>
              </w:rPr>
              <w:tab/>
            </w:r>
            <w:r>
              <w:rPr>
                <w:rStyle w:val="IndexLink"/>
              </w:rPr>
              <w:t>205</w:t>
            </w:r>
          </w:hyperlink>
        </w:p>
        <w:p>
          <w:pPr>
            <w:pStyle w:val="Contents6"/>
            <w:tabs>
              <w:tab w:val="clear" w:pos="7609"/>
              <w:tab w:val="right" w:pos="9026" w:leader="dot"/>
            </w:tabs>
            <w:rPr/>
          </w:pPr>
          <w:hyperlink w:anchor="__RefHeading___Toc1692150_2616395394">
            <w:r>
              <w:rPr>
                <w:webHidden/>
                <w:rStyle w:val="IndexLink"/>
                <w:rtl w:val="true"/>
              </w:rPr>
              <w:t>باب هفتم</w:t>
            </w:r>
            <w:r>
              <w:rPr>
                <w:rStyle w:val="IndexLink"/>
                <w:rtl w:val="true"/>
              </w:rPr>
              <w:t xml:space="preserve">: </w:t>
            </w:r>
            <w:r>
              <w:rPr>
                <w:rStyle w:val="IndexLink"/>
                <w:rtl w:val="true"/>
              </w:rPr>
              <w:t>عیسی بن مریم علیهماالسّلام با مهدی علیه‌السّلام نماز می‌گزارد</w:t>
            </w:r>
            <w:r>
              <w:rPr>
                <w:rStyle w:val="IndexLink"/>
                <w:rtl w:val="true"/>
              </w:rPr>
              <w:tab/>
            </w:r>
            <w:r>
              <w:rPr>
                <w:rStyle w:val="IndexLink"/>
              </w:rPr>
              <w:t>206</w:t>
            </w:r>
          </w:hyperlink>
        </w:p>
        <w:p>
          <w:pPr>
            <w:pStyle w:val="Contents6"/>
            <w:tabs>
              <w:tab w:val="clear" w:pos="7609"/>
              <w:tab w:val="right" w:pos="9026" w:leader="dot"/>
            </w:tabs>
            <w:rPr/>
          </w:pPr>
          <w:hyperlink w:anchor="__RefHeading___Toc1692152_2616395394">
            <w:r>
              <w:rPr>
                <w:webHidden/>
                <w:rStyle w:val="IndexLink"/>
                <w:rtl w:val="true"/>
              </w:rPr>
              <w:t>الْبَابُ الثَّامِنُ فِي تَحْلِيَةِ النَّبِيِّ صلي الله عليه و آله الْمَهْدِيَّ</w:t>
            </w:r>
            <w:r>
              <w:rPr>
                <w:rStyle w:val="IndexLink"/>
                <w:rtl w:val="true"/>
              </w:rPr>
              <w:tab/>
            </w:r>
            <w:r>
              <w:rPr>
                <w:rStyle w:val="IndexLink"/>
              </w:rPr>
              <w:t>209</w:t>
            </w:r>
          </w:hyperlink>
        </w:p>
        <w:p>
          <w:pPr>
            <w:pStyle w:val="Contents6"/>
            <w:tabs>
              <w:tab w:val="clear" w:pos="7609"/>
              <w:tab w:val="right" w:pos="9026" w:leader="dot"/>
            </w:tabs>
            <w:rPr/>
          </w:pPr>
          <w:hyperlink w:anchor="__RefHeading___Toc1692154_2616395394">
            <w:r>
              <w:rPr>
                <w:webHidden/>
                <w:rStyle w:val="IndexLink"/>
                <w:rtl w:val="true"/>
              </w:rPr>
              <w:t>باب هشتم</w:t>
            </w:r>
            <w:r>
              <w:rPr>
                <w:rStyle w:val="IndexLink"/>
                <w:rtl w:val="true"/>
              </w:rPr>
              <w:t xml:space="preserve">: </w:t>
            </w:r>
            <w:r>
              <w:rPr>
                <w:rStyle w:val="IndexLink"/>
                <w:rtl w:val="true"/>
              </w:rPr>
              <w:t>وصف شمائل مهدی علیه‌السّلام توسط پیامبر صلی الله علیه و آله</w:t>
            </w:r>
            <w:r>
              <w:rPr>
                <w:rStyle w:val="IndexLink"/>
                <w:rtl w:val="true"/>
              </w:rPr>
              <w:tab/>
            </w:r>
            <w:r>
              <w:rPr>
                <w:rStyle w:val="IndexLink"/>
              </w:rPr>
              <w:t>210</w:t>
            </w:r>
          </w:hyperlink>
        </w:p>
        <w:p>
          <w:pPr>
            <w:pStyle w:val="Contents6"/>
            <w:tabs>
              <w:tab w:val="clear" w:pos="7609"/>
              <w:tab w:val="right" w:pos="9026" w:leader="dot"/>
            </w:tabs>
            <w:rPr/>
          </w:pPr>
          <w:hyperlink w:anchor="__RefHeading___Toc1692156_2616395394">
            <w:r>
              <w:rPr>
                <w:webHidden/>
                <w:rStyle w:val="IndexLink"/>
                <w:rtl w:val="true"/>
              </w:rPr>
              <w:t>الْبَابُ التَّاسِعُ فِي تَصْرِيحِ النَّبِيِّ صلي الله عليه و آله بِأَنَّ الْمَهْدِيَّ مِنْ وُلْدِ الْحُسَيْنِ عليه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1692158_2616395394">
            <w:r>
              <w:rPr>
                <w:webHidden/>
                <w:rStyle w:val="IndexLink"/>
                <w:rtl w:val="true"/>
              </w:rPr>
              <w:t>الْبَابُ الْعَاشِرُ فِي ذِكْرِ كَرَمِ الْمَهْدِيِّ عليه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1692160_2616395394">
            <w:r>
              <w:rPr>
                <w:webHidden/>
                <w:rStyle w:val="IndexLink"/>
                <w:rtl w:val="true"/>
              </w:rPr>
              <w:t>باب نهم</w:t>
            </w:r>
            <w:r>
              <w:rPr>
                <w:rStyle w:val="IndexLink"/>
                <w:rtl w:val="true"/>
              </w:rPr>
              <w:t xml:space="preserve">: </w:t>
            </w:r>
            <w:r>
              <w:rPr>
                <w:rStyle w:val="IndexLink"/>
                <w:rtl w:val="true"/>
              </w:rPr>
              <w:t>تصریح پیامبر صلی الله علیه و آله بر اینکه مهدی از اولاد امام حسین علیه‌السّلام است</w:t>
            </w:r>
            <w:r>
              <w:rPr>
                <w:rStyle w:val="IndexLink"/>
                <w:rtl w:val="true"/>
              </w:rPr>
              <w:tab/>
            </w:r>
            <w:r>
              <w:rPr>
                <w:rStyle w:val="IndexLink"/>
              </w:rPr>
              <w:t>211</w:t>
            </w:r>
          </w:hyperlink>
        </w:p>
        <w:p>
          <w:pPr>
            <w:pStyle w:val="Contents6"/>
            <w:tabs>
              <w:tab w:val="clear" w:pos="7609"/>
              <w:tab w:val="right" w:pos="9026" w:leader="dot"/>
            </w:tabs>
            <w:rPr/>
          </w:pPr>
          <w:hyperlink w:anchor="__RefHeading___Toc1692162_2616395394">
            <w:r>
              <w:rPr>
                <w:webHidden/>
                <w:rStyle w:val="IndexLink"/>
                <w:rtl w:val="true"/>
              </w:rPr>
              <w:t>باب دهم</w:t>
            </w:r>
            <w:r>
              <w:rPr>
                <w:rStyle w:val="IndexLink"/>
                <w:rtl w:val="true"/>
              </w:rPr>
              <w:t xml:space="preserve">: </w:t>
            </w:r>
            <w:r>
              <w:rPr>
                <w:rStyle w:val="IndexLink"/>
                <w:rtl w:val="true"/>
              </w:rPr>
              <w:t>جود مهدی علیه‌السّلام</w:t>
            </w:r>
            <w:r>
              <w:rPr>
                <w:rStyle w:val="IndexLink"/>
                <w:rtl w:val="true"/>
              </w:rPr>
              <w:tab/>
            </w:r>
            <w:r>
              <w:rPr>
                <w:rStyle w:val="IndexLink"/>
              </w:rPr>
              <w:t>212</w:t>
            </w:r>
          </w:hyperlink>
        </w:p>
        <w:p>
          <w:pPr>
            <w:pStyle w:val="Contents6"/>
            <w:tabs>
              <w:tab w:val="clear" w:pos="7609"/>
              <w:tab w:val="right" w:pos="9026" w:leader="dot"/>
            </w:tabs>
            <w:rPr/>
          </w:pPr>
          <w:hyperlink w:anchor="__RefHeading___Toc1692164_2616395394">
            <w:r>
              <w:rPr>
                <w:webHidden/>
                <w:rStyle w:val="IndexLink"/>
                <w:rtl w:val="true"/>
              </w:rPr>
              <w:t>الْبَابُ الْحَادِي عَشَرَ فِي الرَّدِّ عَلَي مَنْ زَعَمَ أَنَّ الْمَهْدِيَّ هُوَ الْمَسِيحُ ابْنُ مَرْيَمَ</w:t>
            </w:r>
            <w:r>
              <w:rPr>
                <w:rStyle w:val="IndexLink"/>
                <w:rtl w:val="true"/>
              </w:rPr>
              <w:tab/>
            </w:r>
            <w:r>
              <w:rPr>
                <w:rStyle w:val="IndexLink"/>
              </w:rPr>
              <w:t>213</w:t>
            </w:r>
          </w:hyperlink>
        </w:p>
        <w:p>
          <w:pPr>
            <w:pStyle w:val="Contents6"/>
            <w:tabs>
              <w:tab w:val="clear" w:pos="7609"/>
              <w:tab w:val="right" w:pos="9026" w:leader="dot"/>
            </w:tabs>
            <w:rPr/>
          </w:pPr>
          <w:hyperlink w:anchor="__RefHeading___Toc1692166_2616395394">
            <w:r>
              <w:rPr>
                <w:webHidden/>
                <w:rStyle w:val="IndexLink"/>
                <w:rtl w:val="true"/>
              </w:rPr>
              <w:t>الْبَابُ الثَّانِي عَشَرَ فِي قَوْلِهِ عليه السلام لَنْ تَهْلِكَ أُمَّةٌ أَنَا فِي أَوَّلِهَا وَ عِيسَي فِي آخِرِهَا وَ الْمَهْدِيُّ فِي وَسَطِهَا</w:t>
            </w:r>
            <w:r>
              <w:rPr>
                <w:rStyle w:val="IndexLink"/>
                <w:rtl w:val="true"/>
              </w:rPr>
              <w:tab/>
            </w:r>
            <w:r>
              <w:rPr>
                <w:rStyle w:val="IndexLink"/>
              </w:rPr>
              <w:t>215</w:t>
            </w:r>
          </w:hyperlink>
        </w:p>
        <w:p>
          <w:pPr>
            <w:pStyle w:val="Contents6"/>
            <w:tabs>
              <w:tab w:val="clear" w:pos="7609"/>
              <w:tab w:val="right" w:pos="9026" w:leader="dot"/>
            </w:tabs>
            <w:rPr/>
          </w:pPr>
          <w:hyperlink w:anchor="__RefHeading___Toc1692168_2616395394">
            <w:r>
              <w:rPr>
                <w:webHidden/>
                <w:rStyle w:val="IndexLink"/>
                <w:rtl w:val="true"/>
              </w:rPr>
              <w:t>باب یازدهم</w:t>
            </w:r>
            <w:r>
              <w:rPr>
                <w:rStyle w:val="IndexLink"/>
                <w:rtl w:val="true"/>
              </w:rPr>
              <w:t xml:space="preserve">: </w:t>
            </w:r>
            <w:r>
              <w:rPr>
                <w:rStyle w:val="IndexLink"/>
                <w:rtl w:val="true"/>
              </w:rPr>
              <w:t>رد قول کسی که خیال کند مهدی علیه‌السّلام عیسی بن مریم است</w:t>
            </w:r>
            <w:r>
              <w:rPr>
                <w:rStyle w:val="IndexLink"/>
                <w:rtl w:val="true"/>
              </w:rPr>
              <w:tab/>
            </w:r>
            <w:r>
              <w:rPr>
                <w:rStyle w:val="IndexLink"/>
              </w:rPr>
              <w:t>215</w:t>
            </w:r>
          </w:hyperlink>
        </w:p>
        <w:p>
          <w:pPr>
            <w:pStyle w:val="Contents6"/>
            <w:tabs>
              <w:tab w:val="clear" w:pos="7609"/>
              <w:tab w:val="right" w:pos="9026" w:leader="dot"/>
            </w:tabs>
            <w:rPr/>
          </w:pPr>
          <w:hyperlink w:anchor="__RefHeading___Toc1692170_2616395394">
            <w:r>
              <w:rPr>
                <w:webHidden/>
                <w:rStyle w:val="IndexLink"/>
                <w:rtl w:val="true"/>
              </w:rPr>
              <w:t>باب دوازدهم</w:t>
            </w:r>
            <w:r>
              <w:rPr>
                <w:rStyle w:val="IndexLink"/>
                <w:rtl w:val="true"/>
              </w:rPr>
              <w:t xml:space="preserve">: </w:t>
            </w:r>
            <w:r>
              <w:rPr>
                <w:rStyle w:val="IndexLink"/>
                <w:rtl w:val="true"/>
              </w:rPr>
              <w:t>درباره فرمایش پیغمبر صلی الله علیه و آله و سلم که امتی که من در اول آن، عیسی علیه‌السّلام آخر و مهدی علیه‌السّلام در وسط قرار دارد هلاک نمی‌شود</w:t>
            </w:r>
            <w:r>
              <w:rPr>
                <w:rStyle w:val="IndexLink"/>
                <w:rtl w:val="true"/>
              </w:rPr>
              <w:tab/>
            </w:r>
            <w:r>
              <w:rPr>
                <w:rStyle w:val="IndexLink"/>
              </w:rPr>
              <w:t>216</w:t>
            </w:r>
          </w:hyperlink>
        </w:p>
        <w:p>
          <w:pPr>
            <w:pStyle w:val="Contents6"/>
            <w:tabs>
              <w:tab w:val="clear" w:pos="7609"/>
              <w:tab w:val="right" w:pos="9026" w:leader="dot"/>
            </w:tabs>
            <w:rPr/>
          </w:pPr>
          <w:hyperlink w:anchor="__RefHeading___Toc1692172_2616395394">
            <w:r>
              <w:rPr>
                <w:webHidden/>
                <w:rStyle w:val="IndexLink"/>
                <w:rtl w:val="true"/>
              </w:rPr>
              <w:t>الْبَابُ الثَّالِثَ عَشَرَ فِي ذِكْرِ كُنْيَتِهِ وَ أَنَّهُ يُشْبِهُ النَّبِيَّ صلي الله عليه و آله فِي خُلُقِهِ</w:t>
            </w:r>
            <w:r>
              <w:rPr>
                <w:rStyle w:val="IndexLink"/>
                <w:rtl w:val="true"/>
              </w:rPr>
              <w:tab/>
            </w:r>
            <w:r>
              <w:rPr>
                <w:rStyle w:val="IndexLink"/>
              </w:rPr>
              <w:t>217</w:t>
            </w:r>
          </w:hyperlink>
        </w:p>
        <w:p>
          <w:pPr>
            <w:pStyle w:val="Contents6"/>
            <w:tabs>
              <w:tab w:val="clear" w:pos="7609"/>
              <w:tab w:val="right" w:pos="9026" w:leader="dot"/>
            </w:tabs>
            <w:rPr/>
          </w:pPr>
          <w:hyperlink w:anchor="__RefHeading___Toc1692174_2616395394">
            <w:r>
              <w:rPr>
                <w:webHidden/>
                <w:rStyle w:val="IndexLink"/>
                <w:rtl w:val="true"/>
              </w:rPr>
              <w:t>باب سیزدهم</w:t>
            </w:r>
            <w:r>
              <w:rPr>
                <w:rStyle w:val="IndexLink"/>
                <w:rtl w:val="true"/>
              </w:rPr>
              <w:t xml:space="preserve">: </w:t>
            </w:r>
            <w:r>
              <w:rPr>
                <w:rStyle w:val="IndexLink"/>
                <w:rtl w:val="true"/>
              </w:rPr>
              <w:t>کنیه مهدی و اینکه خوی مهدی چون خوی پیغمبر صلی الله علیه و آله است</w:t>
            </w:r>
            <w:r>
              <w:rPr>
                <w:rStyle w:val="IndexLink"/>
                <w:rtl w:val="true"/>
              </w:rPr>
              <w:tab/>
            </w:r>
            <w:r>
              <w:rPr>
                <w:rStyle w:val="IndexLink"/>
              </w:rPr>
              <w:t>218</w:t>
            </w:r>
          </w:hyperlink>
        </w:p>
        <w:p>
          <w:pPr>
            <w:pStyle w:val="Contents6"/>
            <w:tabs>
              <w:tab w:val="clear" w:pos="7609"/>
              <w:tab w:val="right" w:pos="9026" w:leader="dot"/>
            </w:tabs>
            <w:rPr/>
          </w:pPr>
          <w:hyperlink w:anchor="__RefHeading___Toc1692176_2616395394">
            <w:r>
              <w:rPr>
                <w:webHidden/>
                <w:rStyle w:val="IndexLink"/>
                <w:rtl w:val="true"/>
              </w:rPr>
              <w:t>الْبَابُ الرَّابِعَ عَشَرَ فِي ذِكْرِ اسْمِ الْقَرْيَةِ الَّتِي يَكُونُ مِنْهَا خُرُوجُ الْمَهْدِيِّ عليه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1692178_2616395394">
            <w:r>
              <w:rPr>
                <w:webHidden/>
                <w:rStyle w:val="IndexLink"/>
                <w:rtl w:val="true"/>
              </w:rPr>
              <w:t>الْبَابُ الْخَامِسَ عَشَرَ فِي ذِكْرِ الْغَمَامَةِ الَّتِي تُظَلِّلُ الْمَهْدِيَّ عليه السلام عِنْدَ خُرُوجِهِ</w:t>
            </w:r>
            <w:r>
              <w:rPr>
                <w:rStyle w:val="IndexLink"/>
                <w:rtl w:val="true"/>
              </w:rPr>
              <w:tab/>
            </w:r>
            <w:r>
              <w:rPr>
                <w:rStyle w:val="IndexLink"/>
              </w:rPr>
              <w:t>219</w:t>
            </w:r>
          </w:hyperlink>
        </w:p>
        <w:p>
          <w:pPr>
            <w:pStyle w:val="Contents6"/>
            <w:tabs>
              <w:tab w:val="clear" w:pos="7609"/>
              <w:tab w:val="right" w:pos="9026" w:leader="dot"/>
            </w:tabs>
            <w:rPr/>
          </w:pPr>
          <w:hyperlink w:anchor="__RefHeading___Toc1692180_2616395394">
            <w:r>
              <w:rPr>
                <w:webHidden/>
                <w:rStyle w:val="IndexLink"/>
                <w:rtl w:val="true"/>
              </w:rPr>
              <w:t>الْبَابُ السَّادِسَ عَشَرَ فِي ذِكْرِ الْمَلَكِ الَّذِي يَخْرُجُ مَعَ الْمَهْدِيِّ عليه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1692182_2616395394">
            <w:r>
              <w:rPr>
                <w:webHidden/>
                <w:rStyle w:val="IndexLink"/>
                <w:rtl w:val="true"/>
              </w:rPr>
              <w:t>الْبَابُ السَّابِعَ عَشَرَ فِي ذِكْرِ صِفَةِ الْمَهْدِيِّ وَ لَوْنِهِ وَ جِسْمِهِ</w:t>
            </w:r>
            <w:r>
              <w:rPr>
                <w:rStyle w:val="IndexLink"/>
                <w:rtl w:val="true"/>
              </w:rPr>
              <w:tab/>
            </w:r>
            <w:r>
              <w:rPr>
                <w:rStyle w:val="IndexLink"/>
              </w:rPr>
              <w:t>219</w:t>
            </w:r>
          </w:hyperlink>
        </w:p>
        <w:p>
          <w:pPr>
            <w:pStyle w:val="Contents6"/>
            <w:tabs>
              <w:tab w:val="clear" w:pos="7609"/>
              <w:tab w:val="right" w:pos="9026" w:leader="dot"/>
            </w:tabs>
            <w:rPr/>
          </w:pPr>
          <w:hyperlink w:anchor="__RefHeading___Toc1692184_2616395394">
            <w:r>
              <w:rPr>
                <w:webHidden/>
                <w:rStyle w:val="IndexLink"/>
                <w:rtl w:val="true"/>
              </w:rPr>
              <w:t>الْبَابُ الثَّامِنَ عَشَرَ فِي ذِكْرِ خَالِهِ عَلَي خَدِّهِ الْأَيْمَنِ وَ ثِيَابِهِ وَ فَتْحِهِ مَدَائِنَ الشِّرْكِ</w:t>
            </w:r>
            <w:r>
              <w:rPr>
                <w:rStyle w:val="IndexLink"/>
                <w:rtl w:val="true"/>
              </w:rPr>
              <w:tab/>
            </w:r>
            <w:r>
              <w:rPr>
                <w:rStyle w:val="IndexLink"/>
              </w:rPr>
              <w:t>219</w:t>
            </w:r>
          </w:hyperlink>
        </w:p>
        <w:p>
          <w:pPr>
            <w:pStyle w:val="Contents6"/>
            <w:tabs>
              <w:tab w:val="clear" w:pos="7609"/>
              <w:tab w:val="right" w:pos="9026" w:leader="dot"/>
            </w:tabs>
            <w:rPr/>
          </w:pPr>
          <w:hyperlink w:anchor="__RefHeading___Toc1692186_2616395394">
            <w:r>
              <w:rPr>
                <w:webHidden/>
                <w:rStyle w:val="IndexLink"/>
                <w:rtl w:val="true"/>
              </w:rPr>
              <w:t>باب چهاردهم</w:t>
            </w:r>
            <w:r>
              <w:rPr>
                <w:rStyle w:val="IndexLink"/>
                <w:rtl w:val="true"/>
              </w:rPr>
              <w:t xml:space="preserve">: </w:t>
            </w:r>
            <w:r>
              <w:rPr>
                <w:rStyle w:val="IndexLink"/>
                <w:rtl w:val="true"/>
              </w:rPr>
              <w:t>قریه‌ای که مهدی علیه‌السّلام از آنجا ظهور کند</w:t>
            </w:r>
            <w:r>
              <w:rPr>
                <w:rStyle w:val="IndexLink"/>
                <w:rtl w:val="true"/>
              </w:rPr>
              <w:tab/>
            </w:r>
            <w:r>
              <w:rPr>
                <w:rStyle w:val="IndexLink"/>
              </w:rPr>
              <w:t>219</w:t>
            </w:r>
          </w:hyperlink>
        </w:p>
        <w:p>
          <w:pPr>
            <w:pStyle w:val="Contents6"/>
            <w:tabs>
              <w:tab w:val="clear" w:pos="7609"/>
              <w:tab w:val="right" w:pos="9026" w:leader="dot"/>
            </w:tabs>
            <w:rPr/>
          </w:pPr>
          <w:hyperlink w:anchor="__RefHeading___Toc1692188_2616395394">
            <w:r>
              <w:rPr>
                <w:webHidden/>
                <w:rStyle w:val="IndexLink"/>
                <w:rtl w:val="true"/>
              </w:rPr>
              <w:t>باب پانزدهم</w:t>
            </w:r>
            <w:r>
              <w:rPr>
                <w:rStyle w:val="IndexLink"/>
                <w:rtl w:val="true"/>
              </w:rPr>
              <w:t xml:space="preserve">: </w:t>
            </w:r>
            <w:r>
              <w:rPr>
                <w:rStyle w:val="IndexLink"/>
                <w:rtl w:val="true"/>
              </w:rPr>
              <w:t>ابری که هنگام قیام، بر سر مهدی علیه‌السّلام سایه می‌افکند</w:t>
            </w:r>
            <w:r>
              <w:rPr>
                <w:rStyle w:val="IndexLink"/>
                <w:rtl w:val="true"/>
              </w:rPr>
              <w:tab/>
            </w:r>
            <w:r>
              <w:rPr>
                <w:rStyle w:val="IndexLink"/>
              </w:rPr>
              <w:t>219</w:t>
            </w:r>
          </w:hyperlink>
        </w:p>
        <w:p>
          <w:pPr>
            <w:pStyle w:val="Contents6"/>
            <w:tabs>
              <w:tab w:val="clear" w:pos="7609"/>
              <w:tab w:val="right" w:pos="9026" w:leader="dot"/>
            </w:tabs>
            <w:rPr/>
          </w:pPr>
          <w:hyperlink w:anchor="__RefHeading___Toc1692190_2616395394">
            <w:r>
              <w:rPr>
                <w:webHidden/>
                <w:rStyle w:val="IndexLink"/>
                <w:rtl w:val="true"/>
              </w:rPr>
              <w:t>باب شانزدهم</w:t>
            </w:r>
            <w:r>
              <w:rPr>
                <w:rStyle w:val="IndexLink"/>
                <w:rtl w:val="true"/>
              </w:rPr>
              <w:t xml:space="preserve">: </w:t>
            </w:r>
            <w:r>
              <w:rPr>
                <w:rStyle w:val="IndexLink"/>
                <w:rtl w:val="true"/>
              </w:rPr>
              <w:t>فرشته‌ای که با مهدی علیه‌السّلام قیام می‌کند</w:t>
            </w:r>
            <w:r>
              <w:rPr>
                <w:rStyle w:val="IndexLink"/>
                <w:rtl w:val="true"/>
              </w:rPr>
              <w:tab/>
            </w:r>
            <w:r>
              <w:rPr>
                <w:rStyle w:val="IndexLink"/>
              </w:rPr>
              <w:t>219</w:t>
            </w:r>
          </w:hyperlink>
        </w:p>
        <w:p>
          <w:pPr>
            <w:pStyle w:val="Contents6"/>
            <w:tabs>
              <w:tab w:val="clear" w:pos="7609"/>
              <w:tab w:val="right" w:pos="9026" w:leader="dot"/>
            </w:tabs>
            <w:rPr/>
          </w:pPr>
          <w:hyperlink w:anchor="__RefHeading___Toc1692192_2616395394">
            <w:r>
              <w:rPr>
                <w:webHidden/>
                <w:rStyle w:val="IndexLink"/>
                <w:rtl w:val="true"/>
              </w:rPr>
              <w:t>باب هفدهم</w:t>
            </w:r>
            <w:r>
              <w:rPr>
                <w:rStyle w:val="IndexLink"/>
                <w:rtl w:val="true"/>
              </w:rPr>
              <w:t xml:space="preserve">: </w:t>
            </w:r>
            <w:r>
              <w:rPr>
                <w:rStyle w:val="IndexLink"/>
                <w:rtl w:val="true"/>
              </w:rPr>
              <w:t>اوصاف مهدی و رنگ و اندام وی</w:t>
            </w:r>
            <w:r>
              <w:rPr>
                <w:rStyle w:val="IndexLink"/>
                <w:rtl w:val="true"/>
              </w:rPr>
              <w:tab/>
            </w:r>
            <w:r>
              <w:rPr>
                <w:rStyle w:val="IndexLink"/>
              </w:rPr>
              <w:t>220</w:t>
            </w:r>
          </w:hyperlink>
        </w:p>
        <w:p>
          <w:pPr>
            <w:pStyle w:val="Contents6"/>
            <w:tabs>
              <w:tab w:val="clear" w:pos="7609"/>
              <w:tab w:val="right" w:pos="9026" w:leader="dot"/>
            </w:tabs>
            <w:rPr/>
          </w:pPr>
          <w:hyperlink w:anchor="__RefHeading___Toc1692194_2616395394">
            <w:r>
              <w:rPr>
                <w:webHidden/>
                <w:rStyle w:val="IndexLink"/>
                <w:rtl w:val="true"/>
              </w:rPr>
              <w:t>باب هیجدهم</w:t>
            </w:r>
            <w:r>
              <w:rPr>
                <w:rStyle w:val="IndexLink"/>
                <w:rtl w:val="true"/>
              </w:rPr>
              <w:t xml:space="preserve">: </w:t>
            </w:r>
            <w:r>
              <w:rPr>
                <w:rStyle w:val="IndexLink"/>
                <w:rtl w:val="true"/>
              </w:rPr>
              <w:t>خال روی او، لباس وی، فتح بلاد شرک به وسیله او</w:t>
            </w:r>
            <w:r>
              <w:rPr>
                <w:rStyle w:val="IndexLink"/>
                <w:rtl w:val="true"/>
              </w:rPr>
              <w:tab/>
            </w:r>
            <w:r>
              <w:rPr>
                <w:rStyle w:val="IndexLink"/>
              </w:rPr>
              <w:t>220</w:t>
            </w:r>
          </w:hyperlink>
        </w:p>
        <w:p>
          <w:pPr>
            <w:pStyle w:val="Contents6"/>
            <w:tabs>
              <w:tab w:val="clear" w:pos="7609"/>
              <w:tab w:val="right" w:pos="9026" w:leader="dot"/>
            </w:tabs>
            <w:rPr/>
          </w:pPr>
          <w:hyperlink w:anchor="__RefHeading___Toc1692196_2616395394">
            <w:r>
              <w:rPr>
                <w:webHidden/>
                <w:rStyle w:val="IndexLink"/>
                <w:rtl w:val="true"/>
              </w:rPr>
              <w:t>الْبَابُ التَّاسِعَ عَشَرَ فِي ذِكْرِ كَيْفِيَّةِ أَسْنَانِ الْمَهْدِيِّ عليه السلام</w:t>
            </w:r>
            <w:r>
              <w:rPr>
                <w:rStyle w:val="IndexLink"/>
                <w:rtl w:val="true"/>
              </w:rPr>
              <w:tab/>
            </w:r>
            <w:r>
              <w:rPr>
                <w:rStyle w:val="IndexLink"/>
              </w:rPr>
              <w:t>221</w:t>
            </w:r>
          </w:hyperlink>
        </w:p>
        <w:p>
          <w:pPr>
            <w:pStyle w:val="Contents6"/>
            <w:tabs>
              <w:tab w:val="clear" w:pos="7609"/>
              <w:tab w:val="right" w:pos="9026" w:leader="dot"/>
            </w:tabs>
            <w:rPr/>
          </w:pPr>
          <w:hyperlink w:anchor="__RefHeading___Toc1692198_2616395394">
            <w:r>
              <w:rPr>
                <w:webHidden/>
                <w:rStyle w:val="IndexLink"/>
                <w:rtl w:val="true"/>
              </w:rPr>
              <w:t>الْبَابُ الْعِشْرُونَ فِي ذِكْرِ فَتْحِ الْمَهْدِيِّ عليه السلام الْقُسْطَنْطِينِيَّةَ</w:t>
            </w:r>
            <w:r>
              <w:rPr>
                <w:rStyle w:val="IndexLink"/>
                <w:rtl w:val="true"/>
              </w:rPr>
              <w:tab/>
            </w:r>
            <w:r>
              <w:rPr>
                <w:rStyle w:val="IndexLink"/>
              </w:rPr>
              <w:t>221</w:t>
            </w:r>
          </w:hyperlink>
        </w:p>
        <w:p>
          <w:pPr>
            <w:pStyle w:val="Contents6"/>
            <w:tabs>
              <w:tab w:val="clear" w:pos="7609"/>
              <w:tab w:val="right" w:pos="9026" w:leader="dot"/>
            </w:tabs>
            <w:rPr/>
          </w:pPr>
          <w:hyperlink w:anchor="__RefHeading___Toc1692200_2616395394">
            <w:r>
              <w:rPr>
                <w:webHidden/>
                <w:rStyle w:val="IndexLink"/>
                <w:rtl w:val="true"/>
              </w:rPr>
              <w:t>الْبَابُ الْحَادِي وَ الْعِشْرُونَ فِي ذِكْرِ خُرُوجِ الْمَهْدِيِّ عليه السلام بَعْدَ مُلُوكٍ جَبَابِرَةٍ</w:t>
            </w:r>
            <w:r>
              <w:rPr>
                <w:rStyle w:val="IndexLink"/>
                <w:rtl w:val="true"/>
              </w:rPr>
              <w:tab/>
            </w:r>
            <w:r>
              <w:rPr>
                <w:rStyle w:val="IndexLink"/>
              </w:rPr>
              <w:t>221</w:t>
            </w:r>
          </w:hyperlink>
        </w:p>
        <w:p>
          <w:pPr>
            <w:pStyle w:val="Contents6"/>
            <w:tabs>
              <w:tab w:val="clear" w:pos="7609"/>
              <w:tab w:val="right" w:pos="9026" w:leader="dot"/>
            </w:tabs>
            <w:rPr/>
          </w:pPr>
          <w:hyperlink w:anchor="__RefHeading___Toc1692202_2616395394">
            <w:r>
              <w:rPr>
                <w:webHidden/>
                <w:rStyle w:val="IndexLink"/>
                <w:rtl w:val="true"/>
              </w:rPr>
              <w:t>الْبَابُ الثَّانِي وَ الْعِشْرُونَ فِي قَوْلِهِ صلي الله عليه و آله الْمَهْدِيُّ إِمَامٌ صَالِحٌ</w:t>
            </w:r>
            <w:r>
              <w:rPr>
                <w:rStyle w:val="IndexLink"/>
                <w:rtl w:val="true"/>
              </w:rPr>
              <w:tab/>
            </w:r>
            <w:r>
              <w:rPr>
                <w:rStyle w:val="IndexLink"/>
              </w:rPr>
              <w:t>221</w:t>
            </w:r>
          </w:hyperlink>
        </w:p>
        <w:p>
          <w:pPr>
            <w:pStyle w:val="Contents6"/>
            <w:tabs>
              <w:tab w:val="clear" w:pos="7609"/>
              <w:tab w:val="right" w:pos="9026" w:leader="dot"/>
            </w:tabs>
            <w:rPr/>
          </w:pPr>
          <w:hyperlink w:anchor="__RefHeading___Toc1692204_2616395394">
            <w:r>
              <w:rPr>
                <w:webHidden/>
                <w:rStyle w:val="IndexLink"/>
                <w:rtl w:val="true"/>
              </w:rPr>
              <w:t>باب نوزدهم</w:t>
            </w:r>
            <w:r>
              <w:rPr>
                <w:rStyle w:val="IndexLink"/>
                <w:rtl w:val="true"/>
              </w:rPr>
              <w:t xml:space="preserve">: </w:t>
            </w:r>
            <w:r>
              <w:rPr>
                <w:rStyle w:val="IndexLink"/>
                <w:rtl w:val="true"/>
              </w:rPr>
              <w:t>کیفیت دندان‌های مهدی علیه‌السّلام</w:t>
            </w:r>
            <w:r>
              <w:rPr>
                <w:rStyle w:val="IndexLink"/>
                <w:rtl w:val="true"/>
              </w:rPr>
              <w:tab/>
            </w:r>
            <w:r>
              <w:rPr>
                <w:rStyle w:val="IndexLink"/>
              </w:rPr>
              <w:t>221</w:t>
            </w:r>
          </w:hyperlink>
        </w:p>
        <w:p>
          <w:pPr>
            <w:pStyle w:val="Contents6"/>
            <w:tabs>
              <w:tab w:val="clear" w:pos="7609"/>
              <w:tab w:val="right" w:pos="9026" w:leader="dot"/>
            </w:tabs>
            <w:rPr/>
          </w:pPr>
          <w:hyperlink w:anchor="__RefHeading___Toc1692206_2616395394">
            <w:r>
              <w:rPr>
                <w:webHidden/>
                <w:rStyle w:val="IndexLink"/>
                <w:rtl w:val="true"/>
              </w:rPr>
              <w:t>باب بیستم</w:t>
            </w:r>
            <w:r>
              <w:rPr>
                <w:rStyle w:val="IndexLink"/>
                <w:rtl w:val="true"/>
              </w:rPr>
              <w:t xml:space="preserve">: </w:t>
            </w:r>
            <w:r>
              <w:rPr>
                <w:rStyle w:val="IndexLink"/>
                <w:rtl w:val="true"/>
              </w:rPr>
              <w:t>فتح قسطنطنیه به دست مهدی علیه‌السّلام</w:t>
            </w:r>
            <w:r>
              <w:rPr>
                <w:rStyle w:val="IndexLink"/>
                <w:rtl w:val="true"/>
              </w:rPr>
              <w:tab/>
            </w:r>
            <w:r>
              <w:rPr>
                <w:rStyle w:val="IndexLink"/>
              </w:rPr>
              <w:t>221</w:t>
            </w:r>
          </w:hyperlink>
        </w:p>
        <w:p>
          <w:pPr>
            <w:pStyle w:val="Contents6"/>
            <w:tabs>
              <w:tab w:val="clear" w:pos="7609"/>
              <w:tab w:val="right" w:pos="9026" w:leader="dot"/>
            </w:tabs>
            <w:rPr/>
          </w:pPr>
          <w:hyperlink w:anchor="__RefHeading___Toc1692208_2616395394">
            <w:r>
              <w:rPr>
                <w:webHidden/>
                <w:rStyle w:val="IndexLink"/>
                <w:rtl w:val="true"/>
              </w:rPr>
              <w:t>باب بیست و یکم</w:t>
            </w:r>
            <w:r>
              <w:rPr>
                <w:rStyle w:val="IndexLink"/>
                <w:rtl w:val="true"/>
              </w:rPr>
              <w:t xml:space="preserve">: </w:t>
            </w:r>
            <w:r>
              <w:rPr>
                <w:rStyle w:val="IndexLink"/>
                <w:rtl w:val="true"/>
              </w:rPr>
              <w:t>ظهور مهدی علیه‌السّلام بعد از پادشاهان ظالم است</w:t>
            </w:r>
            <w:r>
              <w:rPr>
                <w:rStyle w:val="IndexLink"/>
                <w:rtl w:val="true"/>
              </w:rPr>
              <w:tab/>
            </w:r>
            <w:r>
              <w:rPr>
                <w:rStyle w:val="IndexLink"/>
              </w:rPr>
              <w:t>221</w:t>
            </w:r>
          </w:hyperlink>
        </w:p>
        <w:p>
          <w:pPr>
            <w:pStyle w:val="Contents6"/>
            <w:tabs>
              <w:tab w:val="clear" w:pos="7609"/>
              <w:tab w:val="right" w:pos="9026" w:leader="dot"/>
            </w:tabs>
            <w:rPr/>
          </w:pPr>
          <w:hyperlink w:anchor="__RefHeading___Toc1692210_2616395394">
            <w:r>
              <w:rPr>
                <w:webHidden/>
                <w:rStyle w:val="IndexLink"/>
                <w:rtl w:val="true"/>
              </w:rPr>
              <w:t>باب بیست و دوم</w:t>
            </w:r>
            <w:r>
              <w:rPr>
                <w:rStyle w:val="IndexLink"/>
                <w:rtl w:val="true"/>
              </w:rPr>
              <w:t xml:space="preserve">: </w:t>
            </w:r>
            <w:r>
              <w:rPr>
                <w:rStyle w:val="IndexLink"/>
                <w:rtl w:val="true"/>
              </w:rPr>
              <w:t>مهدی علیه‌السّلام پیشوای صالح است</w:t>
            </w:r>
            <w:r>
              <w:rPr>
                <w:rStyle w:val="IndexLink"/>
                <w:rtl w:val="true"/>
              </w:rPr>
              <w:tab/>
            </w:r>
            <w:r>
              <w:rPr>
                <w:rStyle w:val="IndexLink"/>
              </w:rPr>
              <w:t>222</w:t>
            </w:r>
          </w:hyperlink>
        </w:p>
        <w:p>
          <w:pPr>
            <w:pStyle w:val="Contents6"/>
            <w:tabs>
              <w:tab w:val="clear" w:pos="7609"/>
              <w:tab w:val="right" w:pos="9026" w:leader="dot"/>
            </w:tabs>
            <w:rPr/>
          </w:pPr>
          <w:hyperlink w:anchor="__RefHeading___Toc1692212_2616395394">
            <w:r>
              <w:rPr>
                <w:webHidden/>
                <w:rStyle w:val="IndexLink"/>
                <w:rtl w:val="true"/>
              </w:rPr>
              <w:t>الْبَابُ الثَّالِثُ وَ الْعِشْرُونَ فِي ذِكْرِ تَنَعُّمِ الْأُمَّةِ زَمَنَ الْمَهْدِيِّ عليه 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1692214_2616395394">
            <w:r>
              <w:rPr>
                <w:webHidden/>
                <w:rStyle w:val="IndexLink"/>
                <w:rtl w:val="true"/>
              </w:rPr>
              <w:t>الْبَابُ الرَّابِعُ وَ الْعِشْرُونَ فِي أَخْبَارِ رَسُولِ اللَّهِ صلي الله عليه و آله بِأَنَّ الْمَهْدِيَّ خَلِيفَةُ اللَّهِ تَعَالَي</w:t>
            </w:r>
            <w:r>
              <w:rPr>
                <w:rStyle w:val="IndexLink"/>
                <w:rtl w:val="true"/>
              </w:rPr>
              <w:tab/>
            </w:r>
            <w:r>
              <w:rPr>
                <w:rStyle w:val="IndexLink"/>
              </w:rPr>
              <w:t>223</w:t>
            </w:r>
          </w:hyperlink>
        </w:p>
        <w:p>
          <w:pPr>
            <w:pStyle w:val="Contents6"/>
            <w:tabs>
              <w:tab w:val="clear" w:pos="7609"/>
              <w:tab w:val="right" w:pos="9026" w:leader="dot"/>
            </w:tabs>
            <w:rPr/>
          </w:pPr>
          <w:hyperlink w:anchor="__RefHeading___Toc1692216_2616395394">
            <w:r>
              <w:rPr>
                <w:webHidden/>
                <w:rStyle w:val="IndexLink"/>
                <w:rtl w:val="true"/>
              </w:rPr>
              <w:t>الْبَابُ الْخَامِسُ وَ الْعِشْرُونَ</w:t>
            </w:r>
            <w:r>
              <w:rPr>
                <w:rStyle w:val="IndexLink"/>
                <w:rtl w:val="true"/>
              </w:rPr>
              <w:t xml:space="preserve">: </w:t>
            </w:r>
            <w:r>
              <w:rPr>
                <w:rStyle w:val="IndexLink"/>
                <w:rtl w:val="true"/>
              </w:rPr>
              <w:t>فِي الدَّلَالَةِ عَلَي كَوْنِ الْمَهْدِيِّ حَيّاً بَاقِياً مُذْ غَيْبَتِهِ إِلَي الْآنَ</w:t>
            </w:r>
            <w:r>
              <w:rPr>
                <w:rStyle w:val="IndexLink"/>
                <w:rtl w:val="true"/>
              </w:rPr>
              <w:tab/>
            </w:r>
            <w:r>
              <w:rPr>
                <w:rStyle w:val="IndexLink"/>
              </w:rPr>
              <w:t>223</w:t>
            </w:r>
          </w:hyperlink>
        </w:p>
        <w:p>
          <w:pPr>
            <w:pStyle w:val="Contents6"/>
            <w:tabs>
              <w:tab w:val="clear" w:pos="7609"/>
              <w:tab w:val="right" w:pos="9026" w:leader="dot"/>
            </w:tabs>
            <w:rPr/>
          </w:pPr>
          <w:hyperlink w:anchor="__RefHeading___Toc1692218_2616395394">
            <w:r>
              <w:rPr>
                <w:webHidden/>
                <w:rStyle w:val="IndexLink"/>
                <w:rtl w:val="true"/>
              </w:rPr>
              <w:t>باب بیست و سوم</w:t>
            </w:r>
            <w:r>
              <w:rPr>
                <w:rStyle w:val="IndexLink"/>
                <w:rtl w:val="true"/>
              </w:rPr>
              <w:t xml:space="preserve">: </w:t>
            </w:r>
            <w:r>
              <w:rPr>
                <w:rStyle w:val="IndexLink"/>
                <w:rtl w:val="true"/>
              </w:rPr>
              <w:t>تنعّم امت اسلام در عصر مهدی علیه‌السّلام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1692220_2616395394">
            <w:r>
              <w:rPr>
                <w:webHidden/>
                <w:rStyle w:val="IndexLink"/>
                <w:rtl w:val="true"/>
              </w:rPr>
              <w:t>باب بیست و چهارم</w:t>
            </w:r>
            <w:r>
              <w:rPr>
                <w:rStyle w:val="IndexLink"/>
                <w:rtl w:val="true"/>
              </w:rPr>
              <w:t xml:space="preserve">: </w:t>
            </w:r>
            <w:r>
              <w:rPr>
                <w:rStyle w:val="IndexLink"/>
                <w:rtl w:val="true"/>
              </w:rPr>
              <w:t>اخبار پیامبر صلی الله علیه و آله در این باره که مهدی خلیفة اللَّه است</w:t>
            </w:r>
            <w:r>
              <w:rPr>
                <w:rStyle w:val="IndexLink"/>
                <w:rtl w:val="true"/>
              </w:rPr>
              <w:tab/>
            </w:r>
            <w:r>
              <w:rPr>
                <w:rStyle w:val="IndexLink"/>
              </w:rPr>
              <w:t>223</w:t>
            </w:r>
          </w:hyperlink>
        </w:p>
        <w:p>
          <w:pPr>
            <w:pStyle w:val="Contents6"/>
            <w:tabs>
              <w:tab w:val="clear" w:pos="7609"/>
              <w:tab w:val="right" w:pos="9026" w:leader="dot"/>
            </w:tabs>
            <w:rPr/>
          </w:pPr>
          <w:hyperlink w:anchor="__RefHeading___Toc1692222_2616395394">
            <w:r>
              <w:rPr>
                <w:webHidden/>
                <w:rStyle w:val="IndexLink"/>
                <w:rtl w:val="true"/>
              </w:rPr>
              <w:t>باب بیست و پنجم</w:t>
            </w:r>
            <w:r>
              <w:rPr>
                <w:rStyle w:val="IndexLink"/>
                <w:rtl w:val="true"/>
              </w:rPr>
              <w:t xml:space="preserve">: </w:t>
            </w:r>
            <w:r>
              <w:rPr>
                <w:rStyle w:val="IndexLink"/>
                <w:rtl w:val="true"/>
              </w:rPr>
              <w:t>در اینکه مهدی علیه‌السّلام از زمان غیبتش تاکنون زنده و باقی است و هیچ گونه اشکالی در بودنش نیست</w:t>
            </w:r>
            <w:r>
              <w:rPr>
                <w:rStyle w:val="IndexLink"/>
                <w:rtl w:val="true"/>
              </w:rPr>
              <w:tab/>
            </w:r>
            <w:r>
              <w:rPr>
                <w:rStyle w:val="IndexLink"/>
              </w:rPr>
              <w:t>223</w:t>
            </w:r>
          </w:hyperlink>
        </w:p>
        <w:p>
          <w:pPr>
            <w:pStyle w:val="Contents5"/>
            <w:tabs>
              <w:tab w:val="clear" w:pos="7892"/>
              <w:tab w:val="right" w:pos="9026" w:leader="dot"/>
            </w:tabs>
            <w:rPr/>
          </w:pPr>
          <w:hyperlink w:anchor="__RefHeading___Toc1692224_2616395394">
            <w:r>
              <w:rPr>
                <w:webHidden/>
                <w:rStyle w:val="IndexLink"/>
                <w:rtl w:val="true"/>
              </w:rPr>
              <w:t>«</w:t>
            </w:r>
            <w:r>
              <w:rPr>
                <w:rStyle w:val="IndexLink"/>
              </w:rPr>
              <w:t>39</w:t>
            </w:r>
            <w:r>
              <w:rPr>
                <w:rStyle w:val="IndexLink"/>
                <w:rtl w:val="true"/>
              </w:rPr>
              <w:t>»</w:t>
              <w:tab/>
            </w:r>
            <w:r>
              <w:rPr>
                <w:rStyle w:val="IndexLink"/>
              </w:rPr>
              <w:t>233</w:t>
            </w:r>
          </w:hyperlink>
        </w:p>
        <w:p>
          <w:pPr>
            <w:pStyle w:val="Contents5"/>
            <w:tabs>
              <w:tab w:val="clear" w:pos="7892"/>
              <w:tab w:val="right" w:pos="9026" w:leader="dot"/>
            </w:tabs>
            <w:rPr/>
          </w:pPr>
          <w:hyperlink w:anchor="__RefHeading___Toc1692226_2616395394">
            <w:r>
              <w:rPr>
                <w:webHidden/>
                <w:rStyle w:val="IndexLink"/>
                <w:rtl w:val="true"/>
              </w:rPr>
              <w:t xml:space="preserve">روایت </w:t>
            </w:r>
            <w:r>
              <w:rPr>
                <w:rStyle w:val="IndexLink"/>
              </w:rPr>
              <w:t>39</w:t>
            </w:r>
            <w:r>
              <w:rPr>
                <w:rStyle w:val="IndexLink"/>
                <w:rtl w:val="true"/>
              </w:rPr>
              <w:tab/>
            </w:r>
            <w:r>
              <w:rPr>
                <w:rStyle w:val="IndexLink"/>
              </w:rPr>
              <w:t>233</w:t>
            </w:r>
          </w:hyperlink>
        </w:p>
        <w:p>
          <w:pPr>
            <w:pStyle w:val="Contents5"/>
            <w:tabs>
              <w:tab w:val="clear" w:pos="7892"/>
              <w:tab w:val="right" w:pos="9026" w:leader="dot"/>
            </w:tabs>
            <w:rPr/>
          </w:pPr>
          <w:hyperlink w:anchor="__RefHeading___Toc1692228_2616395394">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1692230_2616395394">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1692232_2616395394">
            <w:r>
              <w:rPr>
                <w:webHidden/>
                <w:rStyle w:val="IndexLink"/>
                <w:rtl w:val="true"/>
              </w:rPr>
              <w:t>مؤلف</w:t>
            </w:r>
            <w:r>
              <w:rPr>
                <w:rStyle w:val="IndexLink"/>
                <w:rtl w:val="true"/>
              </w:rPr>
              <w:tab/>
            </w:r>
            <w:r>
              <w:rPr>
                <w:rStyle w:val="IndexLink"/>
              </w:rPr>
              <w:t>235</w:t>
            </w:r>
          </w:hyperlink>
        </w:p>
        <w:p>
          <w:pPr>
            <w:pStyle w:val="Contents5"/>
            <w:tabs>
              <w:tab w:val="clear" w:pos="7892"/>
              <w:tab w:val="right" w:pos="9026" w:leader="dot"/>
            </w:tabs>
            <w:rPr/>
          </w:pPr>
          <w:hyperlink w:anchor="__RefHeading___Toc1692234_2616395394">
            <w:r>
              <w:rPr>
                <w:webHidden/>
                <w:rStyle w:val="IndexLink"/>
                <w:rtl w:val="true"/>
              </w:rPr>
              <w:t>مؤلف</w:t>
            </w:r>
            <w:r>
              <w:rPr>
                <w:rStyle w:val="IndexLink"/>
                <w:rtl w:val="true"/>
              </w:rPr>
              <w:tab/>
            </w:r>
            <w:r>
              <w:rPr>
                <w:rStyle w:val="IndexLink"/>
              </w:rPr>
              <w:t>236</w:t>
            </w:r>
          </w:hyperlink>
        </w:p>
        <w:p>
          <w:pPr>
            <w:pStyle w:val="Contents5"/>
            <w:tabs>
              <w:tab w:val="clear" w:pos="7892"/>
              <w:tab w:val="right" w:pos="9026" w:leader="dot"/>
            </w:tabs>
            <w:rPr/>
          </w:pPr>
          <w:hyperlink w:anchor="__RefHeading___Toc1692236_2616395394">
            <w:r>
              <w:rPr>
                <w:webHidden/>
                <w:rStyle w:val="IndexLink"/>
                <w:rtl w:val="true"/>
              </w:rPr>
              <w:t>أَقُول</w:t>
            </w:r>
            <w:r>
              <w:rPr>
                <w:rStyle w:val="IndexLink"/>
                <w:rtl w:val="true"/>
              </w:rPr>
              <w:tab/>
            </w:r>
            <w:r>
              <w:rPr>
                <w:rStyle w:val="IndexLink"/>
              </w:rPr>
              <w:t>237</w:t>
            </w:r>
          </w:hyperlink>
        </w:p>
        <w:p>
          <w:pPr>
            <w:pStyle w:val="Contents5"/>
            <w:tabs>
              <w:tab w:val="clear" w:pos="7892"/>
              <w:tab w:val="right" w:pos="9026" w:leader="dot"/>
            </w:tabs>
            <w:rPr/>
          </w:pPr>
          <w:hyperlink w:anchor="__RefHeading___Toc1692238_2616395394">
            <w:r>
              <w:rPr>
                <w:webHidden/>
                <w:rStyle w:val="IndexLink"/>
                <w:rtl w:val="true"/>
              </w:rPr>
              <w:t>مؤلف</w:t>
            </w:r>
            <w:r>
              <w:rPr>
                <w:rStyle w:val="IndexLink"/>
                <w:rtl w:val="true"/>
              </w:rPr>
              <w:tab/>
            </w:r>
            <w:r>
              <w:rPr>
                <w:rStyle w:val="IndexLink"/>
              </w:rPr>
              <w:t>237</w:t>
            </w:r>
          </w:hyperlink>
        </w:p>
        <w:p>
          <w:pPr>
            <w:pStyle w:val="Contents5"/>
            <w:tabs>
              <w:tab w:val="clear" w:pos="7892"/>
              <w:tab w:val="right" w:pos="9026" w:leader="dot"/>
            </w:tabs>
            <w:rPr/>
          </w:pPr>
          <w:hyperlink w:anchor="__RefHeading___Toc1692240_2616395394">
            <w:r>
              <w:rPr>
                <w:webHidden/>
                <w:rStyle w:val="IndexLink"/>
                <w:rtl w:val="true"/>
              </w:rPr>
              <w:t>أقول</w:t>
            </w:r>
            <w:r>
              <w:rPr>
                <w:rStyle w:val="IndexLink"/>
                <w:rtl w:val="true"/>
              </w:rPr>
              <w:tab/>
            </w:r>
            <w:r>
              <w:rPr>
                <w:rStyle w:val="IndexLink"/>
              </w:rPr>
              <w:t>239</w:t>
            </w:r>
          </w:hyperlink>
        </w:p>
        <w:p>
          <w:pPr>
            <w:pStyle w:val="Contents5"/>
            <w:tabs>
              <w:tab w:val="clear" w:pos="7892"/>
              <w:tab w:val="right" w:pos="9026" w:leader="dot"/>
            </w:tabs>
            <w:rPr/>
          </w:pPr>
          <w:hyperlink w:anchor="__RefHeading___Toc1692242_2616395394">
            <w:r>
              <w:rPr>
                <w:webHidden/>
                <w:rStyle w:val="IndexLink"/>
                <w:rtl w:val="true"/>
              </w:rPr>
              <w:t>«</w:t>
            </w:r>
            <w:r>
              <w:rPr>
                <w:rStyle w:val="IndexLink"/>
              </w:rPr>
              <w:t>40</w:t>
            </w:r>
            <w:r>
              <w:rPr>
                <w:rStyle w:val="IndexLink"/>
                <w:rtl w:val="true"/>
              </w:rPr>
              <w:t>»</w:t>
              <w:tab/>
            </w:r>
            <w:r>
              <w:rPr>
                <w:rStyle w:val="IndexLink"/>
              </w:rPr>
              <w:t>239</w:t>
            </w:r>
          </w:hyperlink>
        </w:p>
        <w:p>
          <w:pPr>
            <w:pStyle w:val="Contents5"/>
            <w:tabs>
              <w:tab w:val="clear" w:pos="7892"/>
              <w:tab w:val="right" w:pos="9026" w:leader="dot"/>
            </w:tabs>
            <w:rPr/>
          </w:pPr>
          <w:hyperlink w:anchor="__RefHeading___Toc1692244_2616395394">
            <w:r>
              <w:rPr>
                <w:webHidden/>
                <w:rStyle w:val="IndexLink"/>
                <w:rtl w:val="true"/>
              </w:rPr>
              <w:t>«</w:t>
            </w:r>
            <w:r>
              <w:rPr>
                <w:rStyle w:val="IndexLink"/>
              </w:rPr>
              <w:t>41</w:t>
            </w:r>
            <w:r>
              <w:rPr>
                <w:rStyle w:val="IndexLink"/>
                <w:rtl w:val="true"/>
              </w:rPr>
              <w:t>»</w:t>
              <w:tab/>
            </w:r>
            <w:r>
              <w:rPr>
                <w:rStyle w:val="IndexLink"/>
              </w:rPr>
              <w:t>239</w:t>
            </w:r>
          </w:hyperlink>
        </w:p>
        <w:p>
          <w:pPr>
            <w:pStyle w:val="Contents5"/>
            <w:tabs>
              <w:tab w:val="clear" w:pos="7892"/>
              <w:tab w:val="right" w:pos="9026" w:leader="dot"/>
            </w:tabs>
            <w:rPr/>
          </w:pPr>
          <w:hyperlink w:anchor="__RefHeading___Toc1692246_2616395394">
            <w:r>
              <w:rPr>
                <w:webHidden/>
                <w:rStyle w:val="IndexLink"/>
                <w:rtl w:val="true"/>
              </w:rPr>
              <w:t>أقول</w:t>
            </w:r>
            <w:r>
              <w:rPr>
                <w:rStyle w:val="IndexLink"/>
                <w:rtl w:val="true"/>
              </w:rPr>
              <w:tab/>
            </w:r>
            <w:r>
              <w:rPr>
                <w:rStyle w:val="IndexLink"/>
              </w:rPr>
              <w:t>239</w:t>
            </w:r>
          </w:hyperlink>
        </w:p>
        <w:p>
          <w:pPr>
            <w:pStyle w:val="Contents5"/>
            <w:tabs>
              <w:tab w:val="clear" w:pos="7892"/>
              <w:tab w:val="right" w:pos="9026" w:leader="dot"/>
            </w:tabs>
            <w:rPr/>
          </w:pPr>
          <w:hyperlink w:anchor="__RefHeading___Toc1692248_2616395394">
            <w:r>
              <w:rPr>
                <w:webHidden/>
                <w:rStyle w:val="IndexLink"/>
                <w:rtl w:val="true"/>
              </w:rPr>
              <w:t>مؤلف</w:t>
            </w:r>
            <w:r>
              <w:rPr>
                <w:rStyle w:val="IndexLink"/>
                <w:rtl w:val="true"/>
              </w:rPr>
              <w:tab/>
            </w:r>
            <w:r>
              <w:rPr>
                <w:rStyle w:val="IndexLink"/>
              </w:rPr>
              <w:t>239</w:t>
            </w:r>
          </w:hyperlink>
        </w:p>
        <w:p>
          <w:pPr>
            <w:pStyle w:val="Contents5"/>
            <w:tabs>
              <w:tab w:val="clear" w:pos="7892"/>
              <w:tab w:val="right" w:pos="9026" w:leader="dot"/>
            </w:tabs>
            <w:rPr/>
          </w:pPr>
          <w:hyperlink w:anchor="__RefHeading___Toc1692250_2616395394">
            <w:r>
              <w:rPr>
                <w:webHidden/>
                <w:rStyle w:val="IndexLink"/>
                <w:rtl w:val="true"/>
              </w:rPr>
              <w:t xml:space="preserve">روایت </w:t>
            </w:r>
            <w:r>
              <w:rPr>
                <w:rStyle w:val="IndexLink"/>
              </w:rPr>
              <w:t>40</w:t>
            </w:r>
            <w:r>
              <w:rPr>
                <w:rStyle w:val="IndexLink"/>
                <w:rtl w:val="true"/>
              </w:rPr>
              <w:tab/>
            </w:r>
            <w:r>
              <w:rPr>
                <w:rStyle w:val="IndexLink"/>
              </w:rPr>
              <w:t>240</w:t>
            </w:r>
          </w:hyperlink>
        </w:p>
        <w:p>
          <w:pPr>
            <w:pStyle w:val="Contents5"/>
            <w:tabs>
              <w:tab w:val="clear" w:pos="7892"/>
              <w:tab w:val="right" w:pos="9026" w:leader="dot"/>
            </w:tabs>
            <w:rPr/>
          </w:pPr>
          <w:hyperlink w:anchor="__RefHeading___Toc1692252_2616395394">
            <w:r>
              <w:rPr>
                <w:webHidden/>
                <w:rStyle w:val="IndexLink"/>
                <w:rtl w:val="true"/>
              </w:rPr>
              <w:t xml:space="preserve">روایت </w:t>
            </w:r>
            <w:r>
              <w:rPr>
                <w:rStyle w:val="IndexLink"/>
              </w:rPr>
              <w:t>41</w:t>
            </w:r>
            <w:r>
              <w:rPr>
                <w:rStyle w:val="IndexLink"/>
                <w:rtl w:val="true"/>
              </w:rPr>
              <w:tab/>
            </w:r>
            <w:r>
              <w:rPr>
                <w:rStyle w:val="IndexLink"/>
              </w:rPr>
              <w:t>240</w:t>
            </w:r>
          </w:hyperlink>
        </w:p>
        <w:p>
          <w:pPr>
            <w:pStyle w:val="Contents5"/>
            <w:tabs>
              <w:tab w:val="clear" w:pos="7892"/>
              <w:tab w:val="right" w:pos="9026" w:leader="dot"/>
            </w:tabs>
            <w:rPr/>
          </w:pPr>
          <w:hyperlink w:anchor="__RefHeading___Toc1692254_2616395394">
            <w:r>
              <w:rPr>
                <w:webHidden/>
                <w:rStyle w:val="IndexLink"/>
                <w:rtl w:val="true"/>
              </w:rPr>
              <w:t>مؤلف</w:t>
            </w:r>
            <w:r>
              <w:rPr>
                <w:rStyle w:val="IndexLink"/>
                <w:rtl w:val="true"/>
              </w:rPr>
              <w:tab/>
            </w:r>
            <w:r>
              <w:rPr>
                <w:rStyle w:val="IndexLink"/>
              </w:rPr>
              <w:t>240</w:t>
            </w:r>
          </w:hyperlink>
        </w:p>
        <w:p>
          <w:pPr>
            <w:pStyle w:val="Contents5"/>
            <w:tabs>
              <w:tab w:val="clear" w:pos="7892"/>
              <w:tab w:val="right" w:pos="9026" w:leader="dot"/>
            </w:tabs>
            <w:rPr/>
          </w:pPr>
          <w:hyperlink w:anchor="__RefHeading___Toc1692256_2616395394">
            <w:r>
              <w:rPr>
                <w:webHidden/>
                <w:rStyle w:val="IndexLink"/>
                <w:rtl w:val="true"/>
              </w:rPr>
              <w:t>«</w:t>
            </w:r>
            <w:r>
              <w:rPr>
                <w:rStyle w:val="IndexLink"/>
              </w:rPr>
              <w:t>42</w:t>
            </w:r>
            <w:r>
              <w:rPr>
                <w:rStyle w:val="IndexLink"/>
                <w:rtl w:val="true"/>
              </w:rPr>
              <w:t>»</w:t>
              <w:tab/>
            </w:r>
            <w:r>
              <w:rPr>
                <w:rStyle w:val="IndexLink"/>
              </w:rPr>
              <w:t>245</w:t>
            </w:r>
          </w:hyperlink>
        </w:p>
        <w:p>
          <w:pPr>
            <w:pStyle w:val="Contents5"/>
            <w:tabs>
              <w:tab w:val="clear" w:pos="7892"/>
              <w:tab w:val="right" w:pos="9026" w:leader="dot"/>
            </w:tabs>
            <w:rPr/>
          </w:pPr>
          <w:hyperlink w:anchor="__RefHeading___Toc1692258_2616395394">
            <w:r>
              <w:rPr>
                <w:webHidden/>
                <w:rStyle w:val="IndexLink"/>
                <w:rtl w:val="true"/>
              </w:rPr>
              <w:t xml:space="preserve">روایت </w:t>
            </w:r>
            <w:r>
              <w:rPr>
                <w:rStyle w:val="IndexLink"/>
              </w:rPr>
              <w:t>42</w:t>
            </w:r>
            <w:r>
              <w:rPr>
                <w:rStyle w:val="IndexLink"/>
                <w:rtl w:val="true"/>
              </w:rPr>
              <w:tab/>
            </w:r>
            <w:r>
              <w:rPr>
                <w:rStyle w:val="IndexLink"/>
              </w:rPr>
              <w:t>246</w:t>
            </w:r>
          </w:hyperlink>
        </w:p>
        <w:p>
          <w:pPr>
            <w:pStyle w:val="Contents5"/>
            <w:tabs>
              <w:tab w:val="clear" w:pos="7892"/>
              <w:tab w:val="right" w:pos="9026" w:leader="dot"/>
            </w:tabs>
            <w:rPr/>
          </w:pPr>
          <w:hyperlink w:anchor="__RefHeading___Toc1692260_2616395394">
            <w:r>
              <w:rPr>
                <w:webHidden/>
                <w:rStyle w:val="IndexLink"/>
                <w:rtl w:val="true"/>
              </w:rPr>
              <w:t>بيان</w:t>
            </w:r>
            <w:r>
              <w:rPr>
                <w:rStyle w:val="IndexLink"/>
                <w:rtl w:val="true"/>
              </w:rPr>
              <w:tab/>
            </w:r>
            <w:r>
              <w:rPr>
                <w:rStyle w:val="IndexLink"/>
              </w:rPr>
              <w:t>247</w:t>
            </w:r>
          </w:hyperlink>
        </w:p>
        <w:p>
          <w:pPr>
            <w:pStyle w:val="Contents3"/>
            <w:tabs>
              <w:tab w:val="clear" w:pos="8459"/>
              <w:tab w:val="right" w:pos="9026" w:leader="dot"/>
            </w:tabs>
            <w:rPr/>
          </w:pPr>
          <w:hyperlink w:anchor="__RefHeading___Toc1692262_2616395394">
            <w:r>
              <w:rPr>
                <w:webHidden/>
                <w:rStyle w:val="IndexLink"/>
                <w:rtl w:val="true"/>
              </w:rPr>
              <w:t xml:space="preserve">باب </w:t>
            </w:r>
            <w:r>
              <w:rPr>
                <w:rStyle w:val="IndexLink"/>
              </w:rPr>
              <w:t>2</w:t>
            </w:r>
            <w:r>
              <w:rPr>
                <w:rStyle w:val="IndexLink"/>
                <w:rtl w:val="true"/>
              </w:rPr>
              <w:t xml:space="preserve"> </w:t>
            </w:r>
            <w:r>
              <w:rPr>
                <w:rStyle w:val="IndexLink"/>
                <w:rtl w:val="true"/>
              </w:rPr>
              <w:t>ما ورد عن أمير المؤمنين صلوات الله عليه في ذلك</w:t>
            </w:r>
            <w:r>
              <w:rPr>
                <w:rStyle w:val="IndexLink"/>
                <w:rtl w:val="true"/>
              </w:rPr>
              <w:tab/>
            </w:r>
            <w:r>
              <w:rPr>
                <w:rStyle w:val="IndexLink"/>
              </w:rPr>
              <w:t>247</w:t>
            </w:r>
          </w:hyperlink>
        </w:p>
        <w:p>
          <w:pPr>
            <w:pStyle w:val="Contents4"/>
            <w:tabs>
              <w:tab w:val="clear" w:pos="8176"/>
              <w:tab w:val="right" w:pos="9026" w:leader="dot"/>
            </w:tabs>
            <w:rPr/>
          </w:pPr>
          <w:hyperlink w:anchor="__RefHeading___Toc1692264_2616395394">
            <w:r>
              <w:rPr>
                <w:webHidden/>
                <w:rStyle w:val="IndexLink"/>
                <w:rtl w:val="true"/>
              </w:rPr>
              <w:t>الأخبار</w:t>
            </w:r>
            <w:r>
              <w:rPr>
                <w:rStyle w:val="IndexLink"/>
                <w:rtl w:val="true"/>
              </w:rPr>
              <w:tab/>
            </w:r>
            <w:r>
              <w:rPr>
                <w:rStyle w:val="IndexLink"/>
              </w:rPr>
              <w:t>247</w:t>
            </w:r>
          </w:hyperlink>
        </w:p>
        <w:p>
          <w:pPr>
            <w:pStyle w:val="Contents5"/>
            <w:tabs>
              <w:tab w:val="clear" w:pos="7892"/>
              <w:tab w:val="right" w:pos="9026" w:leader="dot"/>
            </w:tabs>
            <w:rPr/>
          </w:pPr>
          <w:hyperlink w:anchor="__RefHeading___Toc1692266_2616395394">
            <w:r>
              <w:rPr>
                <w:webHidden/>
                <w:rStyle w:val="IndexLink"/>
                <w:rtl w:val="true"/>
              </w:rPr>
              <w:t>«</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1692268_2616395394">
            <w:r>
              <w:rPr>
                <w:webHidden/>
                <w:rStyle w:val="IndexLink"/>
                <w:rtl w:val="true"/>
              </w:rPr>
              <w:t>مؤلف</w:t>
            </w:r>
            <w:r>
              <w:rPr>
                <w:rStyle w:val="IndexLink"/>
                <w:rtl w:val="true"/>
              </w:rPr>
              <w:tab/>
            </w:r>
            <w:r>
              <w:rPr>
                <w:rStyle w:val="IndexLink"/>
              </w:rPr>
              <w:t>248</w:t>
            </w:r>
          </w:hyperlink>
        </w:p>
        <w:p>
          <w:pPr>
            <w:pStyle w:val="Contents3"/>
            <w:tabs>
              <w:tab w:val="clear" w:pos="8459"/>
              <w:tab w:val="right" w:pos="9026" w:leader="dot"/>
            </w:tabs>
            <w:rPr/>
          </w:pPr>
          <w:hyperlink w:anchor="__RefHeading___Toc1692270_2616395394">
            <w:r>
              <w:rPr>
                <w:webHidden/>
                <w:rStyle w:val="IndexLink"/>
                <w:rtl w:val="true"/>
              </w:rPr>
              <w:t xml:space="preserve">باب دوم </w:t>
            </w:r>
            <w:r>
              <w:rPr>
                <w:rStyle w:val="IndexLink"/>
                <w:rtl w:val="true"/>
              </w:rPr>
              <w:t xml:space="preserve">: </w:t>
            </w:r>
            <w:r>
              <w:rPr>
                <w:rStyle w:val="IndexLink"/>
                <w:rtl w:val="true"/>
              </w:rPr>
              <w:t>روایاتی که از امیرالمؤمنین درباره امام مهدی علیهما السلام رسیده است</w:t>
            </w:r>
            <w:r>
              <w:rPr>
                <w:rStyle w:val="IndexLink"/>
                <w:rtl w:val="true"/>
              </w:rPr>
              <w:tab/>
            </w:r>
            <w:r>
              <w:rPr>
                <w:rStyle w:val="IndexLink"/>
              </w:rPr>
              <w:t>248</w:t>
            </w:r>
          </w:hyperlink>
        </w:p>
        <w:p>
          <w:pPr>
            <w:pStyle w:val="Contents4"/>
            <w:tabs>
              <w:tab w:val="clear" w:pos="8176"/>
              <w:tab w:val="right" w:pos="9026" w:leader="dot"/>
            </w:tabs>
            <w:rPr/>
          </w:pPr>
          <w:hyperlink w:anchor="__RefHeading___Toc1692272_2616395394">
            <w:r>
              <w:rPr>
                <w:webHidden/>
                <w:rStyle w:val="IndexLink"/>
                <w:rtl w:val="true"/>
              </w:rPr>
              <w:t>روایات</w:t>
            </w:r>
            <w:r>
              <w:rPr>
                <w:rStyle w:val="IndexLink"/>
                <w:rtl w:val="true"/>
              </w:rPr>
              <w:tab/>
            </w:r>
            <w:r>
              <w:rPr>
                <w:rStyle w:val="IndexLink"/>
              </w:rPr>
              <w:t>248</w:t>
            </w:r>
          </w:hyperlink>
        </w:p>
        <w:p>
          <w:pPr>
            <w:pStyle w:val="Contents5"/>
            <w:tabs>
              <w:tab w:val="clear" w:pos="7892"/>
              <w:tab w:val="right" w:pos="9026" w:leader="dot"/>
            </w:tabs>
            <w:rPr/>
          </w:pPr>
          <w:hyperlink w:anchor="__RefHeading___Toc1692274_2616395394">
            <w:r>
              <w:rPr>
                <w:webHidden/>
                <w:rStyle w:val="IndexLink"/>
                <w:rtl w:val="true"/>
              </w:rPr>
              <w:t xml:space="preserve">روایت </w:t>
            </w:r>
            <w:r>
              <w:rPr>
                <w:rStyle w:val="IndexLink"/>
              </w:rPr>
              <w:t>1</w:t>
            </w:r>
            <w:r>
              <w:rPr>
                <w:rStyle w:val="IndexLink"/>
                <w:rtl w:val="true"/>
              </w:rPr>
              <w:tab/>
            </w:r>
            <w:r>
              <w:rPr>
                <w:rStyle w:val="IndexLink"/>
              </w:rPr>
              <w:t>248</w:t>
            </w:r>
          </w:hyperlink>
        </w:p>
        <w:p>
          <w:pPr>
            <w:pStyle w:val="Contents5"/>
            <w:tabs>
              <w:tab w:val="clear" w:pos="7892"/>
              <w:tab w:val="right" w:pos="9026" w:leader="dot"/>
            </w:tabs>
            <w:rPr/>
          </w:pPr>
          <w:hyperlink w:anchor="__RefHeading___Toc1692276_2616395394">
            <w:r>
              <w:rPr>
                <w:webHidden/>
                <w:rStyle w:val="IndexLink"/>
                <w:rtl w:val="true"/>
              </w:rPr>
              <w:t>«</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1692278_2616395394">
            <w:r>
              <w:rPr>
                <w:webHidden/>
                <w:rStyle w:val="IndexLink"/>
                <w:rtl w:val="true"/>
              </w:rPr>
              <w:t>«</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1692280_2616395394">
            <w:r>
              <w:rPr>
                <w:webHidden/>
                <w:rStyle w:val="IndexLink"/>
                <w:rtl w:val="true"/>
              </w:rPr>
              <w:t>«</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1692282_2616395394">
            <w:r>
              <w:rPr>
                <w:webHidden/>
                <w:rStyle w:val="IndexLink"/>
                <w:rtl w:val="true"/>
              </w:rPr>
              <w:t xml:space="preserve">روایت </w:t>
            </w:r>
            <w:r>
              <w:rPr>
                <w:rStyle w:val="IndexLink"/>
              </w:rPr>
              <w:t>2</w:t>
            </w:r>
            <w:r>
              <w:rPr>
                <w:rStyle w:val="IndexLink"/>
                <w:rtl w:val="true"/>
              </w:rPr>
              <w:tab/>
            </w:r>
            <w:r>
              <w:rPr>
                <w:rStyle w:val="IndexLink"/>
              </w:rPr>
              <w:t>249</w:t>
            </w:r>
          </w:hyperlink>
        </w:p>
        <w:p>
          <w:pPr>
            <w:pStyle w:val="Contents5"/>
            <w:tabs>
              <w:tab w:val="clear" w:pos="7892"/>
              <w:tab w:val="right" w:pos="9026" w:leader="dot"/>
            </w:tabs>
            <w:rPr/>
          </w:pPr>
          <w:hyperlink w:anchor="__RefHeading___Toc1692284_2616395394">
            <w:r>
              <w:rPr>
                <w:webHidden/>
                <w:rStyle w:val="IndexLink"/>
                <w:rtl w:val="true"/>
              </w:rPr>
              <w:t xml:space="preserve">روایت </w:t>
            </w:r>
            <w:r>
              <w:rPr>
                <w:rStyle w:val="IndexLink"/>
              </w:rPr>
              <w:t>3</w:t>
            </w:r>
            <w:r>
              <w:rPr>
                <w:rStyle w:val="IndexLink"/>
                <w:rtl w:val="true"/>
              </w:rPr>
              <w:tab/>
            </w:r>
            <w:r>
              <w:rPr>
                <w:rStyle w:val="IndexLink"/>
              </w:rPr>
              <w:t>249</w:t>
            </w:r>
          </w:hyperlink>
        </w:p>
        <w:p>
          <w:pPr>
            <w:pStyle w:val="Contents5"/>
            <w:tabs>
              <w:tab w:val="clear" w:pos="7892"/>
              <w:tab w:val="right" w:pos="9026" w:leader="dot"/>
            </w:tabs>
            <w:rPr/>
          </w:pPr>
          <w:hyperlink w:anchor="__RefHeading___Toc1692286_2616395394">
            <w:r>
              <w:rPr>
                <w:webHidden/>
                <w:rStyle w:val="IndexLink"/>
                <w:rtl w:val="true"/>
              </w:rPr>
              <w:t xml:space="preserve">روایت </w:t>
            </w:r>
            <w:r>
              <w:rPr>
                <w:rStyle w:val="IndexLink"/>
              </w:rPr>
              <w:t>4</w:t>
            </w:r>
            <w:r>
              <w:rPr>
                <w:rStyle w:val="IndexLink"/>
                <w:rtl w:val="true"/>
              </w:rPr>
              <w:tab/>
            </w:r>
            <w:r>
              <w:rPr>
                <w:rStyle w:val="IndexLink"/>
              </w:rPr>
              <w:t>250</w:t>
            </w:r>
          </w:hyperlink>
        </w:p>
        <w:p>
          <w:pPr>
            <w:pStyle w:val="Contents5"/>
            <w:tabs>
              <w:tab w:val="clear" w:pos="7892"/>
              <w:tab w:val="right" w:pos="9026" w:leader="dot"/>
            </w:tabs>
            <w:rPr/>
          </w:pPr>
          <w:hyperlink w:anchor="__RefHeading___Toc1692288_2616395394">
            <w:r>
              <w:rPr>
                <w:webHidden/>
                <w:rStyle w:val="IndexLink"/>
                <w:rtl w:val="true"/>
              </w:rPr>
              <w:t>«</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1692290_2616395394">
            <w:r>
              <w:rPr>
                <w:webHidden/>
                <w:rStyle w:val="IndexLink"/>
                <w:rtl w:val="true"/>
              </w:rPr>
              <w:t>«</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1692292_2616395394">
            <w:r>
              <w:rPr>
                <w:webHidden/>
                <w:rStyle w:val="IndexLink"/>
                <w:rtl w:val="true"/>
              </w:rPr>
              <w:t xml:space="preserve">روایت </w:t>
            </w:r>
            <w:r>
              <w:rPr>
                <w:rStyle w:val="IndexLink"/>
              </w:rPr>
              <w:t>5</w:t>
            </w:r>
            <w:r>
              <w:rPr>
                <w:rStyle w:val="IndexLink"/>
                <w:rtl w:val="true"/>
              </w:rPr>
              <w:tab/>
            </w:r>
            <w:r>
              <w:rPr>
                <w:rStyle w:val="IndexLink"/>
              </w:rPr>
              <w:t>251</w:t>
            </w:r>
          </w:hyperlink>
        </w:p>
        <w:p>
          <w:pPr>
            <w:pStyle w:val="Contents5"/>
            <w:tabs>
              <w:tab w:val="clear" w:pos="7892"/>
              <w:tab w:val="right" w:pos="9026" w:leader="dot"/>
            </w:tabs>
            <w:rPr/>
          </w:pPr>
          <w:hyperlink w:anchor="__RefHeading___Toc1692294_2616395394">
            <w:r>
              <w:rPr>
                <w:webHidden/>
                <w:rStyle w:val="IndexLink"/>
                <w:rtl w:val="true"/>
              </w:rPr>
              <w:t xml:space="preserve">روایت </w:t>
            </w:r>
            <w:r>
              <w:rPr>
                <w:rStyle w:val="IndexLink"/>
              </w:rPr>
              <w:t>6</w:t>
            </w:r>
            <w:r>
              <w:rPr>
                <w:rStyle w:val="IndexLink"/>
                <w:rtl w:val="true"/>
              </w:rPr>
              <w:tab/>
            </w:r>
            <w:r>
              <w:rPr>
                <w:rStyle w:val="IndexLink"/>
              </w:rPr>
              <w:t>251</w:t>
            </w:r>
          </w:hyperlink>
        </w:p>
        <w:p>
          <w:pPr>
            <w:pStyle w:val="Contents5"/>
            <w:tabs>
              <w:tab w:val="clear" w:pos="7892"/>
              <w:tab w:val="right" w:pos="9026" w:leader="dot"/>
            </w:tabs>
            <w:rPr/>
          </w:pPr>
          <w:hyperlink w:anchor="__RefHeading___Toc1692296_2616395394">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692298_2616395394">
            <w:r>
              <w:rPr>
                <w:webHidden/>
                <w:rStyle w:val="IndexLink"/>
                <w:rtl w:val="true"/>
              </w:rPr>
              <w:t>«</w:t>
            </w:r>
            <w:r>
              <w:rPr>
                <w:rStyle w:val="IndexLink"/>
              </w:rPr>
              <w:t>7</w:t>
            </w:r>
            <w:r>
              <w:rPr>
                <w:rStyle w:val="IndexLink"/>
                <w:rtl w:val="true"/>
              </w:rPr>
              <w:t>»</w:t>
              <w:tab/>
            </w:r>
            <w:r>
              <w:rPr>
                <w:rStyle w:val="IndexLink"/>
              </w:rPr>
              <w:t>253</w:t>
            </w:r>
          </w:hyperlink>
        </w:p>
        <w:p>
          <w:pPr>
            <w:pStyle w:val="Contents5"/>
            <w:tabs>
              <w:tab w:val="clear" w:pos="7892"/>
              <w:tab w:val="right" w:pos="9026" w:leader="dot"/>
            </w:tabs>
            <w:rPr/>
          </w:pPr>
          <w:hyperlink w:anchor="__RefHeading___Toc1692300_2616395394">
            <w:r>
              <w:rPr>
                <w:webHidden/>
                <w:rStyle w:val="IndexLink"/>
                <w:rtl w:val="true"/>
              </w:rPr>
              <w:t>«</w:t>
            </w:r>
            <w:r>
              <w:rPr>
                <w:rStyle w:val="IndexLink"/>
              </w:rPr>
              <w:t>8</w:t>
            </w:r>
            <w:r>
              <w:rPr>
                <w:rStyle w:val="IndexLink"/>
                <w:rtl w:val="true"/>
              </w:rPr>
              <w:t>»</w:t>
              <w:tab/>
            </w:r>
            <w:r>
              <w:rPr>
                <w:rStyle w:val="IndexLink"/>
              </w:rPr>
              <w:t>253</w:t>
            </w:r>
          </w:hyperlink>
        </w:p>
        <w:p>
          <w:pPr>
            <w:pStyle w:val="Contents5"/>
            <w:tabs>
              <w:tab w:val="clear" w:pos="7892"/>
              <w:tab w:val="right" w:pos="9026" w:leader="dot"/>
            </w:tabs>
            <w:rPr/>
          </w:pPr>
          <w:hyperlink w:anchor="__RefHeading___Toc1692302_2616395394">
            <w:r>
              <w:rPr>
                <w:webHidden/>
                <w:rStyle w:val="IndexLink"/>
                <w:rtl w:val="true"/>
              </w:rPr>
              <w:t>مؤلف</w:t>
            </w:r>
            <w:r>
              <w:rPr>
                <w:rStyle w:val="IndexLink"/>
                <w:rtl w:val="true"/>
              </w:rPr>
              <w:tab/>
            </w:r>
            <w:r>
              <w:rPr>
                <w:rStyle w:val="IndexLink"/>
              </w:rPr>
              <w:t>253</w:t>
            </w:r>
          </w:hyperlink>
        </w:p>
        <w:p>
          <w:pPr>
            <w:pStyle w:val="Contents5"/>
            <w:tabs>
              <w:tab w:val="clear" w:pos="7892"/>
              <w:tab w:val="right" w:pos="9026" w:leader="dot"/>
            </w:tabs>
            <w:rPr/>
          </w:pPr>
          <w:hyperlink w:anchor="__RefHeading___Toc1692304_2616395394">
            <w:r>
              <w:rPr>
                <w:webHidden/>
                <w:rStyle w:val="IndexLink"/>
                <w:rtl w:val="true"/>
              </w:rPr>
              <w:t xml:space="preserve">روایت </w:t>
            </w:r>
            <w:r>
              <w:rPr>
                <w:rStyle w:val="IndexLink"/>
              </w:rPr>
              <w:t>7</w:t>
            </w:r>
            <w:r>
              <w:rPr>
                <w:rStyle w:val="IndexLink"/>
                <w:rtl w:val="true"/>
              </w:rPr>
              <w:tab/>
            </w:r>
            <w:r>
              <w:rPr>
                <w:rStyle w:val="IndexLink"/>
              </w:rPr>
              <w:t>253</w:t>
            </w:r>
          </w:hyperlink>
        </w:p>
        <w:p>
          <w:pPr>
            <w:pStyle w:val="Contents5"/>
            <w:tabs>
              <w:tab w:val="clear" w:pos="7892"/>
              <w:tab w:val="right" w:pos="9026" w:leader="dot"/>
            </w:tabs>
            <w:rPr/>
          </w:pPr>
          <w:hyperlink w:anchor="__RefHeading___Toc1692306_2616395394">
            <w:r>
              <w:rPr>
                <w:webHidden/>
                <w:rStyle w:val="IndexLink"/>
                <w:rtl w:val="true"/>
              </w:rPr>
              <w:t xml:space="preserve">روایت </w:t>
            </w:r>
            <w:r>
              <w:rPr>
                <w:rStyle w:val="IndexLink"/>
              </w:rPr>
              <w:t>8</w:t>
            </w:r>
            <w:r>
              <w:rPr>
                <w:rStyle w:val="IndexLink"/>
                <w:rtl w:val="true"/>
              </w:rPr>
              <w:tab/>
            </w:r>
            <w:r>
              <w:rPr>
                <w:rStyle w:val="IndexLink"/>
              </w:rPr>
              <w:t>254</w:t>
            </w:r>
          </w:hyperlink>
        </w:p>
        <w:p>
          <w:pPr>
            <w:pStyle w:val="Contents5"/>
            <w:tabs>
              <w:tab w:val="clear" w:pos="7892"/>
              <w:tab w:val="right" w:pos="9026" w:leader="dot"/>
            </w:tabs>
            <w:rPr/>
          </w:pPr>
          <w:hyperlink w:anchor="__RefHeading___Toc1692308_2616395394">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1692310_2616395394">
            <w:r>
              <w:rPr>
                <w:webHidden/>
                <w:rStyle w:val="IndexLink"/>
                <w:rtl w:val="true"/>
              </w:rPr>
              <w:t>«</w:t>
            </w:r>
            <w:r>
              <w:rPr>
                <w:rStyle w:val="IndexLink"/>
              </w:rPr>
              <w:t>9</w:t>
            </w:r>
            <w:r>
              <w:rPr>
                <w:rStyle w:val="IndexLink"/>
                <w:rtl w:val="true"/>
              </w:rPr>
              <w:t>»</w:t>
              <w:tab/>
            </w:r>
            <w:r>
              <w:rPr>
                <w:rStyle w:val="IndexLink"/>
              </w:rPr>
              <w:t>255</w:t>
            </w:r>
          </w:hyperlink>
        </w:p>
        <w:p>
          <w:pPr>
            <w:pStyle w:val="Contents5"/>
            <w:tabs>
              <w:tab w:val="clear" w:pos="7892"/>
              <w:tab w:val="right" w:pos="9026" w:leader="dot"/>
            </w:tabs>
            <w:rPr/>
          </w:pPr>
          <w:hyperlink w:anchor="__RefHeading___Toc1692312_2616395394">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1692314_2616395394">
            <w:r>
              <w:rPr>
                <w:webHidden/>
                <w:rStyle w:val="IndexLink"/>
                <w:rtl w:val="true"/>
              </w:rPr>
              <w:t>«</w:t>
            </w:r>
            <w:r>
              <w:rPr>
                <w:rStyle w:val="IndexLink"/>
              </w:rPr>
              <w:t>10</w:t>
            </w:r>
            <w:r>
              <w:rPr>
                <w:rStyle w:val="IndexLink"/>
                <w:rtl w:val="true"/>
              </w:rPr>
              <w:t>»</w:t>
              <w:tab/>
            </w:r>
            <w:r>
              <w:rPr>
                <w:rStyle w:val="IndexLink"/>
              </w:rPr>
              <w:t>255</w:t>
            </w:r>
          </w:hyperlink>
        </w:p>
        <w:p>
          <w:pPr>
            <w:pStyle w:val="Contents5"/>
            <w:tabs>
              <w:tab w:val="clear" w:pos="7892"/>
              <w:tab w:val="right" w:pos="9026" w:leader="dot"/>
            </w:tabs>
            <w:rPr/>
          </w:pPr>
          <w:hyperlink w:anchor="__RefHeading___Toc1692316_2616395394">
            <w:r>
              <w:rPr>
                <w:webHidden/>
                <w:rStyle w:val="IndexLink"/>
                <w:rtl w:val="true"/>
              </w:rPr>
              <w:t>مؤلف</w:t>
            </w:r>
            <w:r>
              <w:rPr>
                <w:rStyle w:val="IndexLink"/>
                <w:rtl w:val="true"/>
              </w:rPr>
              <w:tab/>
            </w:r>
            <w:r>
              <w:rPr>
                <w:rStyle w:val="IndexLink"/>
              </w:rPr>
              <w:t>256</w:t>
            </w:r>
          </w:hyperlink>
        </w:p>
        <w:p>
          <w:pPr>
            <w:pStyle w:val="Contents5"/>
            <w:tabs>
              <w:tab w:val="clear" w:pos="7892"/>
              <w:tab w:val="right" w:pos="9026" w:leader="dot"/>
            </w:tabs>
            <w:rPr/>
          </w:pPr>
          <w:hyperlink w:anchor="__RefHeading___Toc1692318_2616395394">
            <w:r>
              <w:rPr>
                <w:webHidden/>
                <w:rStyle w:val="IndexLink"/>
                <w:rtl w:val="true"/>
              </w:rPr>
              <w:t xml:space="preserve">روایت </w:t>
            </w:r>
            <w:r>
              <w:rPr>
                <w:rStyle w:val="IndexLink"/>
              </w:rPr>
              <w:t>9</w:t>
            </w:r>
            <w:r>
              <w:rPr>
                <w:rStyle w:val="IndexLink"/>
                <w:rtl w:val="true"/>
              </w:rPr>
              <w:tab/>
            </w:r>
            <w:r>
              <w:rPr>
                <w:rStyle w:val="IndexLink"/>
              </w:rPr>
              <w:t>256</w:t>
            </w:r>
          </w:hyperlink>
        </w:p>
        <w:p>
          <w:pPr>
            <w:pStyle w:val="Contents5"/>
            <w:tabs>
              <w:tab w:val="clear" w:pos="7892"/>
              <w:tab w:val="right" w:pos="9026" w:leader="dot"/>
            </w:tabs>
            <w:rPr/>
          </w:pPr>
          <w:hyperlink w:anchor="__RefHeading___Toc1692320_2616395394">
            <w:r>
              <w:rPr>
                <w:webHidden/>
                <w:rStyle w:val="IndexLink"/>
                <w:rtl w:val="true"/>
              </w:rPr>
              <w:t>مؤلف</w:t>
            </w:r>
            <w:r>
              <w:rPr>
                <w:rStyle w:val="IndexLink"/>
                <w:rtl w:val="true"/>
              </w:rPr>
              <w:tab/>
            </w:r>
            <w:r>
              <w:rPr>
                <w:rStyle w:val="IndexLink"/>
              </w:rPr>
              <w:t>256</w:t>
            </w:r>
          </w:hyperlink>
        </w:p>
        <w:p>
          <w:pPr>
            <w:pStyle w:val="Contents5"/>
            <w:tabs>
              <w:tab w:val="clear" w:pos="7892"/>
              <w:tab w:val="right" w:pos="9026" w:leader="dot"/>
            </w:tabs>
            <w:rPr/>
          </w:pPr>
          <w:hyperlink w:anchor="__RefHeading___Toc1692322_2616395394">
            <w:r>
              <w:rPr>
                <w:webHidden/>
                <w:rStyle w:val="IndexLink"/>
                <w:rtl w:val="true"/>
              </w:rPr>
              <w:t xml:space="preserve">روایت </w:t>
            </w:r>
            <w:r>
              <w:rPr>
                <w:rStyle w:val="IndexLink"/>
              </w:rPr>
              <w:t>10</w:t>
            </w:r>
            <w:r>
              <w:rPr>
                <w:rStyle w:val="IndexLink"/>
                <w:rtl w:val="true"/>
              </w:rPr>
              <w:tab/>
            </w:r>
            <w:r>
              <w:rPr>
                <w:rStyle w:val="IndexLink"/>
              </w:rPr>
              <w:t>256</w:t>
            </w:r>
          </w:hyperlink>
        </w:p>
        <w:p>
          <w:pPr>
            <w:pStyle w:val="Contents5"/>
            <w:tabs>
              <w:tab w:val="clear" w:pos="7892"/>
              <w:tab w:val="right" w:pos="9026" w:leader="dot"/>
            </w:tabs>
            <w:rPr/>
          </w:pPr>
          <w:hyperlink w:anchor="__RefHeading___Toc1692324_2616395394">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1692326_2616395394">
            <w:r>
              <w:rPr>
                <w:webHidden/>
                <w:rStyle w:val="IndexLink"/>
                <w:rtl w:val="true"/>
              </w:rPr>
              <w:t>«</w:t>
            </w:r>
            <w:r>
              <w:rPr>
                <w:rStyle w:val="IndexLink"/>
              </w:rPr>
              <w:t>11</w:t>
            </w:r>
            <w:r>
              <w:rPr>
                <w:rStyle w:val="IndexLink"/>
                <w:rtl w:val="true"/>
              </w:rPr>
              <w:t>»</w:t>
              <w:tab/>
            </w:r>
            <w:r>
              <w:rPr>
                <w:rStyle w:val="IndexLink"/>
              </w:rPr>
              <w:t>257</w:t>
            </w:r>
          </w:hyperlink>
        </w:p>
        <w:p>
          <w:pPr>
            <w:pStyle w:val="Contents5"/>
            <w:tabs>
              <w:tab w:val="clear" w:pos="7892"/>
              <w:tab w:val="right" w:pos="9026" w:leader="dot"/>
            </w:tabs>
            <w:rPr/>
          </w:pPr>
          <w:hyperlink w:anchor="__RefHeading___Toc1692328_2616395394">
            <w:r>
              <w:rPr>
                <w:webHidden/>
                <w:rStyle w:val="IndexLink"/>
                <w:rtl w:val="true"/>
              </w:rPr>
              <w:t>«</w:t>
            </w:r>
            <w:r>
              <w:rPr>
                <w:rStyle w:val="IndexLink"/>
              </w:rPr>
              <w:t>12</w:t>
            </w:r>
            <w:r>
              <w:rPr>
                <w:rStyle w:val="IndexLink"/>
                <w:rtl w:val="true"/>
              </w:rPr>
              <w:t>»</w:t>
              <w:tab/>
            </w:r>
            <w:r>
              <w:rPr>
                <w:rStyle w:val="IndexLink"/>
              </w:rPr>
              <w:t>257</w:t>
            </w:r>
          </w:hyperlink>
        </w:p>
        <w:p>
          <w:pPr>
            <w:pStyle w:val="Contents5"/>
            <w:tabs>
              <w:tab w:val="clear" w:pos="7892"/>
              <w:tab w:val="right" w:pos="9026" w:leader="dot"/>
            </w:tabs>
            <w:rPr/>
          </w:pPr>
          <w:hyperlink w:anchor="__RefHeading___Toc1692330_2616395394">
            <w:r>
              <w:rPr>
                <w:webHidden/>
                <w:rStyle w:val="IndexLink"/>
                <w:rtl w:val="true"/>
              </w:rPr>
              <w:t>إيضاح</w:t>
            </w:r>
            <w:r>
              <w:rPr>
                <w:rStyle w:val="IndexLink"/>
                <w:rtl w:val="true"/>
              </w:rPr>
              <w:tab/>
            </w:r>
            <w:r>
              <w:rPr>
                <w:rStyle w:val="IndexLink"/>
              </w:rPr>
              <w:t>257</w:t>
            </w:r>
          </w:hyperlink>
        </w:p>
        <w:p>
          <w:pPr>
            <w:pStyle w:val="Contents5"/>
            <w:tabs>
              <w:tab w:val="clear" w:pos="7892"/>
              <w:tab w:val="right" w:pos="9026" w:leader="dot"/>
            </w:tabs>
            <w:rPr/>
          </w:pPr>
          <w:hyperlink w:anchor="__RefHeading___Toc1692332_2616395394">
            <w:r>
              <w:rPr>
                <w:webHidden/>
                <w:rStyle w:val="IndexLink"/>
                <w:rtl w:val="true"/>
              </w:rPr>
              <w:t>«</w:t>
            </w:r>
            <w:r>
              <w:rPr>
                <w:rStyle w:val="IndexLink"/>
              </w:rPr>
              <w:t>13</w:t>
            </w:r>
            <w:r>
              <w:rPr>
                <w:rStyle w:val="IndexLink"/>
                <w:rtl w:val="true"/>
              </w:rPr>
              <w:t>»</w:t>
              <w:tab/>
            </w:r>
            <w:r>
              <w:rPr>
                <w:rStyle w:val="IndexLink"/>
              </w:rPr>
              <w:t>257</w:t>
            </w:r>
          </w:hyperlink>
        </w:p>
        <w:p>
          <w:pPr>
            <w:pStyle w:val="Contents5"/>
            <w:tabs>
              <w:tab w:val="clear" w:pos="7892"/>
              <w:tab w:val="right" w:pos="9026" w:leader="dot"/>
            </w:tabs>
            <w:rPr/>
          </w:pPr>
          <w:hyperlink w:anchor="__RefHeading___Toc1692334_2616395394">
            <w:r>
              <w:rPr>
                <w:webHidden/>
                <w:rStyle w:val="IndexLink"/>
                <w:rtl w:val="true"/>
              </w:rPr>
              <w:t>مؤلف</w:t>
            </w:r>
            <w:r>
              <w:rPr>
                <w:rStyle w:val="IndexLink"/>
                <w:rtl w:val="true"/>
              </w:rPr>
              <w:tab/>
            </w:r>
            <w:r>
              <w:rPr>
                <w:rStyle w:val="IndexLink"/>
              </w:rPr>
              <w:t>257</w:t>
            </w:r>
          </w:hyperlink>
        </w:p>
        <w:p>
          <w:pPr>
            <w:pStyle w:val="Contents5"/>
            <w:tabs>
              <w:tab w:val="clear" w:pos="7892"/>
              <w:tab w:val="right" w:pos="9026" w:leader="dot"/>
            </w:tabs>
            <w:rPr/>
          </w:pPr>
          <w:hyperlink w:anchor="__RefHeading___Toc1692336_2616395394">
            <w:r>
              <w:rPr>
                <w:webHidden/>
                <w:rStyle w:val="IndexLink"/>
                <w:rtl w:val="true"/>
              </w:rPr>
              <w:t xml:space="preserve">روایت </w:t>
            </w:r>
            <w:r>
              <w:rPr>
                <w:rStyle w:val="IndexLink"/>
              </w:rPr>
              <w:t>11</w:t>
            </w:r>
            <w:r>
              <w:rPr>
                <w:rStyle w:val="IndexLink"/>
                <w:rtl w:val="true"/>
              </w:rPr>
              <w:tab/>
            </w:r>
            <w:r>
              <w:rPr>
                <w:rStyle w:val="IndexLink"/>
              </w:rPr>
              <w:t>258</w:t>
            </w:r>
          </w:hyperlink>
        </w:p>
        <w:p>
          <w:pPr>
            <w:pStyle w:val="Contents5"/>
            <w:tabs>
              <w:tab w:val="clear" w:pos="7892"/>
              <w:tab w:val="right" w:pos="9026" w:leader="dot"/>
            </w:tabs>
            <w:rPr/>
          </w:pPr>
          <w:hyperlink w:anchor="__RefHeading___Toc1692338_2616395394">
            <w:r>
              <w:rPr>
                <w:webHidden/>
                <w:rStyle w:val="IndexLink"/>
                <w:rtl w:val="true"/>
              </w:rPr>
              <w:t xml:space="preserve">روایت </w:t>
            </w:r>
            <w:r>
              <w:rPr>
                <w:rStyle w:val="IndexLink"/>
              </w:rPr>
              <w:t>12</w:t>
            </w:r>
            <w:r>
              <w:rPr>
                <w:rStyle w:val="IndexLink"/>
                <w:rtl w:val="true"/>
              </w:rPr>
              <w:tab/>
            </w:r>
            <w:r>
              <w:rPr>
                <w:rStyle w:val="IndexLink"/>
              </w:rPr>
              <w:t>258</w:t>
            </w:r>
          </w:hyperlink>
        </w:p>
        <w:p>
          <w:pPr>
            <w:pStyle w:val="Contents5"/>
            <w:tabs>
              <w:tab w:val="clear" w:pos="7892"/>
              <w:tab w:val="right" w:pos="9026" w:leader="dot"/>
            </w:tabs>
            <w:rPr/>
          </w:pPr>
          <w:hyperlink w:anchor="__RefHeading___Toc1692340_2616395394">
            <w:r>
              <w:rPr>
                <w:webHidden/>
                <w:rStyle w:val="IndexLink"/>
                <w:rtl w:val="true"/>
              </w:rPr>
              <w:t>مؤلف</w:t>
            </w:r>
            <w:r>
              <w:rPr>
                <w:rStyle w:val="IndexLink"/>
                <w:rtl w:val="true"/>
              </w:rPr>
              <w:tab/>
            </w:r>
            <w:r>
              <w:rPr>
                <w:rStyle w:val="IndexLink"/>
              </w:rPr>
              <w:t>258</w:t>
            </w:r>
          </w:hyperlink>
        </w:p>
        <w:p>
          <w:pPr>
            <w:pStyle w:val="Contents5"/>
            <w:tabs>
              <w:tab w:val="clear" w:pos="7892"/>
              <w:tab w:val="right" w:pos="9026" w:leader="dot"/>
            </w:tabs>
            <w:rPr/>
          </w:pPr>
          <w:hyperlink w:anchor="__RefHeading___Toc1692342_2616395394">
            <w:r>
              <w:rPr>
                <w:webHidden/>
                <w:rStyle w:val="IndexLink"/>
                <w:rtl w:val="true"/>
              </w:rPr>
              <w:t xml:space="preserve">روایت </w:t>
            </w:r>
            <w:r>
              <w:rPr>
                <w:rStyle w:val="IndexLink"/>
              </w:rPr>
              <w:t>13</w:t>
            </w:r>
            <w:r>
              <w:rPr>
                <w:rStyle w:val="IndexLink"/>
                <w:rtl w:val="true"/>
              </w:rPr>
              <w:tab/>
            </w:r>
            <w:r>
              <w:rPr>
                <w:rStyle w:val="IndexLink"/>
              </w:rPr>
              <w:t>258</w:t>
            </w:r>
          </w:hyperlink>
        </w:p>
        <w:p>
          <w:pPr>
            <w:pStyle w:val="Contents5"/>
            <w:tabs>
              <w:tab w:val="clear" w:pos="7892"/>
              <w:tab w:val="right" w:pos="9026" w:leader="dot"/>
            </w:tabs>
            <w:rPr/>
          </w:pPr>
          <w:hyperlink w:anchor="__RefHeading___Toc1692344_2616395394">
            <w:r>
              <w:rPr>
                <w:webHidden/>
                <w:rStyle w:val="IndexLink"/>
                <w:rtl w:val="true"/>
              </w:rPr>
              <w:t>«</w:t>
            </w:r>
            <w:r>
              <w:rPr>
                <w:rStyle w:val="IndexLink"/>
              </w:rPr>
              <w:t>14</w:t>
            </w:r>
            <w:r>
              <w:rPr>
                <w:rStyle w:val="IndexLink"/>
                <w:rtl w:val="true"/>
              </w:rPr>
              <w:t>»</w:t>
              <w:tab/>
            </w:r>
            <w:r>
              <w:rPr>
                <w:rStyle w:val="IndexLink"/>
              </w:rPr>
              <w:t>259</w:t>
            </w:r>
          </w:hyperlink>
        </w:p>
        <w:p>
          <w:pPr>
            <w:pStyle w:val="Contents5"/>
            <w:tabs>
              <w:tab w:val="clear" w:pos="7892"/>
              <w:tab w:val="right" w:pos="9026" w:leader="dot"/>
            </w:tabs>
            <w:rPr/>
          </w:pPr>
          <w:hyperlink w:anchor="__RefHeading___Toc1692346_2616395394">
            <w:r>
              <w:rPr>
                <w:webHidden/>
                <w:rStyle w:val="IndexLink"/>
                <w:rtl w:val="true"/>
              </w:rPr>
              <w:t>توضيح</w:t>
            </w:r>
            <w:r>
              <w:rPr>
                <w:rStyle w:val="IndexLink"/>
                <w:rtl w:val="true"/>
              </w:rPr>
              <w:tab/>
            </w:r>
            <w:r>
              <w:rPr>
                <w:rStyle w:val="IndexLink"/>
              </w:rPr>
              <w:t>259</w:t>
            </w:r>
          </w:hyperlink>
        </w:p>
        <w:p>
          <w:pPr>
            <w:pStyle w:val="Contents5"/>
            <w:tabs>
              <w:tab w:val="clear" w:pos="7892"/>
              <w:tab w:val="right" w:pos="9026" w:leader="dot"/>
            </w:tabs>
            <w:rPr/>
          </w:pPr>
          <w:hyperlink w:anchor="__RefHeading___Toc1692348_2616395394">
            <w:r>
              <w:rPr>
                <w:webHidden/>
                <w:rStyle w:val="IndexLink"/>
                <w:rtl w:val="true"/>
              </w:rPr>
              <w:t xml:space="preserve">روایت </w:t>
            </w:r>
            <w:r>
              <w:rPr>
                <w:rStyle w:val="IndexLink"/>
              </w:rPr>
              <w:t>14</w:t>
            </w:r>
            <w:r>
              <w:rPr>
                <w:rStyle w:val="IndexLink"/>
                <w:rtl w:val="true"/>
              </w:rPr>
              <w:tab/>
            </w:r>
            <w:r>
              <w:rPr>
                <w:rStyle w:val="IndexLink"/>
              </w:rPr>
              <w:t>259</w:t>
            </w:r>
          </w:hyperlink>
        </w:p>
        <w:p>
          <w:pPr>
            <w:pStyle w:val="Contents5"/>
            <w:tabs>
              <w:tab w:val="clear" w:pos="7892"/>
              <w:tab w:val="right" w:pos="9026" w:leader="dot"/>
            </w:tabs>
            <w:rPr/>
          </w:pPr>
          <w:hyperlink w:anchor="__RefHeading___Toc1692350_2616395394">
            <w:r>
              <w:rPr>
                <w:webHidden/>
                <w:rStyle w:val="IndexLink"/>
                <w:rtl w:val="true"/>
              </w:rPr>
              <w:t>مؤلف</w:t>
            </w:r>
            <w:r>
              <w:rPr>
                <w:rStyle w:val="IndexLink"/>
                <w:rtl w:val="true"/>
              </w:rPr>
              <w:tab/>
            </w:r>
            <w:r>
              <w:rPr>
                <w:rStyle w:val="IndexLink"/>
              </w:rPr>
              <w:t>260</w:t>
            </w:r>
          </w:hyperlink>
        </w:p>
        <w:p>
          <w:pPr>
            <w:pStyle w:val="Contents5"/>
            <w:tabs>
              <w:tab w:val="clear" w:pos="7892"/>
              <w:tab w:val="right" w:pos="9026" w:leader="dot"/>
            </w:tabs>
            <w:rPr/>
          </w:pPr>
          <w:hyperlink w:anchor="__RefHeading___Toc1692352_2616395394">
            <w:r>
              <w:rPr>
                <w:webHidden/>
                <w:rStyle w:val="IndexLink"/>
                <w:rtl w:val="true"/>
              </w:rPr>
              <w:t>«</w:t>
            </w:r>
            <w:r>
              <w:rPr>
                <w:rStyle w:val="IndexLink"/>
              </w:rPr>
              <w:t>15</w:t>
            </w:r>
            <w:r>
              <w:rPr>
                <w:rStyle w:val="IndexLink"/>
                <w:rtl w:val="true"/>
              </w:rPr>
              <w:t>»</w:t>
              <w:tab/>
            </w:r>
            <w:r>
              <w:rPr>
                <w:rStyle w:val="IndexLink"/>
              </w:rPr>
              <w:t>261</w:t>
            </w:r>
          </w:hyperlink>
        </w:p>
        <w:p>
          <w:pPr>
            <w:pStyle w:val="Contents5"/>
            <w:tabs>
              <w:tab w:val="clear" w:pos="7892"/>
              <w:tab w:val="right" w:pos="9026" w:leader="dot"/>
            </w:tabs>
            <w:rPr/>
          </w:pPr>
          <w:hyperlink w:anchor="__RefHeading___Toc1692354_2616395394">
            <w:r>
              <w:rPr>
                <w:webHidden/>
                <w:rStyle w:val="IndexLink"/>
                <w:rtl w:val="true"/>
              </w:rPr>
              <w:t>«</w:t>
            </w:r>
            <w:r>
              <w:rPr>
                <w:rStyle w:val="IndexLink"/>
              </w:rPr>
              <w:t>16</w:t>
            </w:r>
            <w:r>
              <w:rPr>
                <w:rStyle w:val="IndexLink"/>
                <w:rtl w:val="true"/>
              </w:rPr>
              <w:t>»</w:t>
              <w:tab/>
            </w:r>
            <w:r>
              <w:rPr>
                <w:rStyle w:val="IndexLink"/>
              </w:rPr>
              <w:t>261</w:t>
            </w:r>
          </w:hyperlink>
        </w:p>
        <w:p>
          <w:pPr>
            <w:pStyle w:val="Contents5"/>
            <w:tabs>
              <w:tab w:val="clear" w:pos="7892"/>
              <w:tab w:val="right" w:pos="9026" w:leader="dot"/>
            </w:tabs>
            <w:rPr/>
          </w:pPr>
          <w:hyperlink w:anchor="__RefHeading___Toc1692356_2616395394">
            <w:r>
              <w:rPr>
                <w:webHidden/>
                <w:rStyle w:val="IndexLink"/>
                <w:rtl w:val="true"/>
              </w:rPr>
              <w:t xml:space="preserve">روایت </w:t>
            </w:r>
            <w:r>
              <w:rPr>
                <w:rStyle w:val="IndexLink"/>
              </w:rPr>
              <w:t>15</w:t>
            </w:r>
            <w:r>
              <w:rPr>
                <w:rStyle w:val="IndexLink"/>
                <w:rtl w:val="true"/>
              </w:rPr>
              <w:tab/>
            </w:r>
            <w:r>
              <w:rPr>
                <w:rStyle w:val="IndexLink"/>
              </w:rPr>
              <w:t>262</w:t>
            </w:r>
          </w:hyperlink>
        </w:p>
        <w:p>
          <w:pPr>
            <w:pStyle w:val="Contents5"/>
            <w:tabs>
              <w:tab w:val="clear" w:pos="7892"/>
              <w:tab w:val="right" w:pos="9026" w:leader="dot"/>
            </w:tabs>
            <w:rPr/>
          </w:pPr>
          <w:hyperlink w:anchor="__RefHeading___Toc1692358_2616395394">
            <w:r>
              <w:rPr>
                <w:webHidden/>
                <w:rStyle w:val="IndexLink"/>
                <w:rtl w:val="true"/>
              </w:rPr>
              <w:t xml:space="preserve">روایت </w:t>
            </w:r>
            <w:r>
              <w:rPr>
                <w:rStyle w:val="IndexLink"/>
              </w:rPr>
              <w:t>16</w:t>
            </w:r>
            <w:r>
              <w:rPr>
                <w:rStyle w:val="IndexLink"/>
                <w:rtl w:val="true"/>
              </w:rPr>
              <w:tab/>
            </w:r>
            <w:r>
              <w:rPr>
                <w:rStyle w:val="IndexLink"/>
              </w:rPr>
              <w:t>262</w:t>
            </w:r>
          </w:hyperlink>
        </w:p>
        <w:p>
          <w:pPr>
            <w:pStyle w:val="Contents5"/>
            <w:tabs>
              <w:tab w:val="clear" w:pos="7892"/>
              <w:tab w:val="right" w:pos="9026" w:leader="dot"/>
            </w:tabs>
            <w:rPr/>
          </w:pPr>
          <w:hyperlink w:anchor="__RefHeading___Toc1692360_2616395394">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692362_2616395394">
            <w:r>
              <w:rPr>
                <w:webHidden/>
                <w:rStyle w:val="IndexLink"/>
                <w:rtl w:val="true"/>
              </w:rPr>
              <w:t>«</w:t>
            </w:r>
            <w:r>
              <w:rPr>
                <w:rStyle w:val="IndexLink"/>
              </w:rPr>
              <w:t>17</w:t>
            </w:r>
            <w:r>
              <w:rPr>
                <w:rStyle w:val="IndexLink"/>
                <w:rtl w:val="true"/>
              </w:rPr>
              <w:t>»</w:t>
              <w:tab/>
            </w:r>
            <w:r>
              <w:rPr>
                <w:rStyle w:val="IndexLink"/>
              </w:rPr>
              <w:t>263</w:t>
            </w:r>
          </w:hyperlink>
        </w:p>
        <w:p>
          <w:pPr>
            <w:pStyle w:val="Contents5"/>
            <w:tabs>
              <w:tab w:val="clear" w:pos="7892"/>
              <w:tab w:val="right" w:pos="9026" w:leader="dot"/>
            </w:tabs>
            <w:rPr/>
          </w:pPr>
          <w:hyperlink w:anchor="__RefHeading___Toc1692364_2616395394">
            <w:r>
              <w:rPr>
                <w:webHidden/>
                <w:rStyle w:val="IndexLink"/>
                <w:rtl w:val="true"/>
              </w:rPr>
              <w:t>«</w:t>
            </w:r>
            <w:r>
              <w:rPr>
                <w:rStyle w:val="IndexLink"/>
              </w:rPr>
              <w:t>18</w:t>
            </w:r>
            <w:r>
              <w:rPr>
                <w:rStyle w:val="IndexLink"/>
                <w:rtl w:val="true"/>
              </w:rPr>
              <w:t>»</w:t>
              <w:tab/>
            </w:r>
            <w:r>
              <w:rPr>
                <w:rStyle w:val="IndexLink"/>
              </w:rPr>
              <w:t>263</w:t>
            </w:r>
          </w:hyperlink>
        </w:p>
        <w:p>
          <w:pPr>
            <w:pStyle w:val="Contents5"/>
            <w:tabs>
              <w:tab w:val="clear" w:pos="7892"/>
              <w:tab w:val="right" w:pos="9026" w:leader="dot"/>
            </w:tabs>
            <w:rPr/>
          </w:pPr>
          <w:hyperlink w:anchor="__RefHeading___Toc1692366_2616395394">
            <w:r>
              <w:rPr>
                <w:webHidden/>
                <w:rStyle w:val="IndexLink"/>
                <w:rtl w:val="true"/>
              </w:rPr>
              <w:t>مؤلف</w:t>
            </w:r>
            <w:r>
              <w:rPr>
                <w:rStyle w:val="IndexLink"/>
                <w:rtl w:val="true"/>
              </w:rPr>
              <w:tab/>
            </w:r>
            <w:r>
              <w:rPr>
                <w:rStyle w:val="IndexLink"/>
              </w:rPr>
              <w:t>264</w:t>
            </w:r>
          </w:hyperlink>
        </w:p>
        <w:p>
          <w:pPr>
            <w:pStyle w:val="Contents5"/>
            <w:tabs>
              <w:tab w:val="clear" w:pos="7892"/>
              <w:tab w:val="right" w:pos="9026" w:leader="dot"/>
            </w:tabs>
            <w:rPr/>
          </w:pPr>
          <w:hyperlink w:anchor="__RefHeading___Toc1692368_2616395394">
            <w:r>
              <w:rPr>
                <w:webHidden/>
                <w:rStyle w:val="IndexLink"/>
                <w:rtl w:val="true"/>
              </w:rPr>
              <w:t xml:space="preserve">روایت </w:t>
            </w:r>
            <w:r>
              <w:rPr>
                <w:rStyle w:val="IndexLink"/>
              </w:rPr>
              <w:t>17</w:t>
            </w:r>
            <w:r>
              <w:rPr>
                <w:rStyle w:val="IndexLink"/>
                <w:rtl w:val="true"/>
              </w:rPr>
              <w:tab/>
            </w:r>
            <w:r>
              <w:rPr>
                <w:rStyle w:val="IndexLink"/>
              </w:rPr>
              <w:t>264</w:t>
            </w:r>
          </w:hyperlink>
        </w:p>
        <w:p>
          <w:pPr>
            <w:pStyle w:val="Contents5"/>
            <w:tabs>
              <w:tab w:val="clear" w:pos="7892"/>
              <w:tab w:val="right" w:pos="9026" w:leader="dot"/>
            </w:tabs>
            <w:rPr/>
          </w:pPr>
          <w:hyperlink w:anchor="__RefHeading___Toc1692370_2616395394">
            <w:r>
              <w:rPr>
                <w:webHidden/>
                <w:rStyle w:val="IndexLink"/>
                <w:rtl w:val="true"/>
              </w:rPr>
              <w:t xml:space="preserve">روایت </w:t>
            </w:r>
            <w:r>
              <w:rPr>
                <w:rStyle w:val="IndexLink"/>
              </w:rPr>
              <w:t>18</w:t>
            </w:r>
            <w:r>
              <w:rPr>
                <w:rStyle w:val="IndexLink"/>
                <w:rtl w:val="true"/>
              </w:rPr>
              <w:tab/>
            </w:r>
            <w:r>
              <w:rPr>
                <w:rStyle w:val="IndexLink"/>
              </w:rPr>
              <w:t>264</w:t>
            </w:r>
          </w:hyperlink>
        </w:p>
        <w:p>
          <w:pPr>
            <w:pStyle w:val="Contents5"/>
            <w:tabs>
              <w:tab w:val="clear" w:pos="7892"/>
              <w:tab w:val="right" w:pos="9026" w:leader="dot"/>
            </w:tabs>
            <w:rPr/>
          </w:pPr>
          <w:hyperlink w:anchor="__RefHeading___Toc1692372_2616395394">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1692374_2616395394">
            <w:r>
              <w:rPr>
                <w:webHidden/>
                <w:rStyle w:val="IndexLink"/>
                <w:rtl w:val="true"/>
              </w:rPr>
              <w:t>مؤلف</w:t>
            </w:r>
            <w:r>
              <w:rPr>
                <w:rStyle w:val="IndexLink"/>
                <w:rtl w:val="true"/>
              </w:rPr>
              <w:tab/>
            </w:r>
            <w:r>
              <w:rPr>
                <w:rStyle w:val="IndexLink"/>
              </w:rPr>
              <w:t>266</w:t>
            </w:r>
          </w:hyperlink>
        </w:p>
        <w:p>
          <w:pPr>
            <w:pStyle w:val="Contents5"/>
            <w:tabs>
              <w:tab w:val="clear" w:pos="7892"/>
              <w:tab w:val="right" w:pos="9026" w:leader="dot"/>
            </w:tabs>
            <w:rPr/>
          </w:pPr>
          <w:hyperlink w:anchor="__RefHeading___Toc1692376_2616395394">
            <w:r>
              <w:rPr>
                <w:webHidden/>
                <w:rStyle w:val="IndexLink"/>
                <w:rtl w:val="true"/>
              </w:rPr>
              <w:t>«</w:t>
            </w:r>
            <w:r>
              <w:rPr>
                <w:rStyle w:val="IndexLink"/>
              </w:rPr>
              <w:t>19</w:t>
            </w:r>
            <w:r>
              <w:rPr>
                <w:rStyle w:val="IndexLink"/>
                <w:rtl w:val="true"/>
              </w:rPr>
              <w:t>»</w:t>
              <w:tab/>
            </w:r>
            <w:r>
              <w:rPr>
                <w:rStyle w:val="IndexLink"/>
              </w:rPr>
              <w:t>267</w:t>
            </w:r>
          </w:hyperlink>
        </w:p>
        <w:p>
          <w:pPr>
            <w:pStyle w:val="Contents5"/>
            <w:tabs>
              <w:tab w:val="clear" w:pos="7892"/>
              <w:tab w:val="right" w:pos="9026" w:leader="dot"/>
            </w:tabs>
            <w:rPr/>
          </w:pPr>
          <w:hyperlink w:anchor="__RefHeading___Toc1692378_2616395394">
            <w:r>
              <w:rPr>
                <w:webHidden/>
                <w:rStyle w:val="IndexLink"/>
                <w:rtl w:val="true"/>
              </w:rPr>
              <w:t>«</w:t>
            </w:r>
            <w:r>
              <w:rPr>
                <w:rStyle w:val="IndexLink"/>
              </w:rPr>
              <w:t>20</w:t>
            </w:r>
            <w:r>
              <w:rPr>
                <w:rStyle w:val="IndexLink"/>
                <w:rtl w:val="true"/>
              </w:rPr>
              <w:t>»</w:t>
              <w:tab/>
            </w:r>
            <w:r>
              <w:rPr>
                <w:rStyle w:val="IndexLink"/>
              </w:rPr>
              <w:t>267</w:t>
            </w:r>
          </w:hyperlink>
        </w:p>
        <w:p>
          <w:pPr>
            <w:pStyle w:val="Contents5"/>
            <w:tabs>
              <w:tab w:val="clear" w:pos="7892"/>
              <w:tab w:val="right" w:pos="9026" w:leader="dot"/>
            </w:tabs>
            <w:rPr/>
          </w:pPr>
          <w:hyperlink w:anchor="__RefHeading___Toc1692380_2616395394">
            <w:r>
              <w:rPr>
                <w:webHidden/>
                <w:rStyle w:val="IndexLink"/>
                <w:rtl w:val="true"/>
              </w:rPr>
              <w:t xml:space="preserve">روایت </w:t>
            </w:r>
            <w:r>
              <w:rPr>
                <w:rStyle w:val="IndexLink"/>
              </w:rPr>
              <w:t>19</w:t>
            </w:r>
            <w:r>
              <w:rPr>
                <w:rStyle w:val="IndexLink"/>
                <w:rtl w:val="true"/>
              </w:rPr>
              <w:tab/>
            </w:r>
            <w:r>
              <w:rPr>
                <w:rStyle w:val="IndexLink"/>
              </w:rPr>
              <w:t>267</w:t>
            </w:r>
          </w:hyperlink>
        </w:p>
        <w:p>
          <w:pPr>
            <w:pStyle w:val="Contents5"/>
            <w:tabs>
              <w:tab w:val="clear" w:pos="7892"/>
              <w:tab w:val="right" w:pos="9026" w:leader="dot"/>
            </w:tabs>
            <w:rPr/>
          </w:pPr>
          <w:hyperlink w:anchor="__RefHeading___Toc1692382_2616395394">
            <w:r>
              <w:rPr>
                <w:webHidden/>
                <w:rStyle w:val="IndexLink"/>
                <w:rtl w:val="true"/>
              </w:rPr>
              <w:t xml:space="preserve">روایت </w:t>
            </w:r>
            <w:r>
              <w:rPr>
                <w:rStyle w:val="IndexLink"/>
              </w:rPr>
              <w:t>20</w:t>
            </w:r>
            <w:r>
              <w:rPr>
                <w:rStyle w:val="IndexLink"/>
                <w:rtl w:val="true"/>
              </w:rPr>
              <w:tab/>
            </w:r>
            <w:r>
              <w:rPr>
                <w:rStyle w:val="IndexLink"/>
              </w:rPr>
              <w:t>268</w:t>
            </w:r>
          </w:hyperlink>
        </w:p>
        <w:p>
          <w:pPr>
            <w:pStyle w:val="Contents5"/>
            <w:tabs>
              <w:tab w:val="clear" w:pos="7892"/>
              <w:tab w:val="right" w:pos="9026" w:leader="dot"/>
            </w:tabs>
            <w:rPr/>
          </w:pPr>
          <w:hyperlink w:anchor="__RefHeading___Toc1692384_2616395394">
            <w:r>
              <w:rPr>
                <w:webHidden/>
                <w:rStyle w:val="IndexLink"/>
                <w:rtl w:val="true"/>
              </w:rPr>
              <w:t>«</w:t>
            </w:r>
            <w:r>
              <w:rPr>
                <w:rStyle w:val="IndexLink"/>
              </w:rPr>
              <w:t>21</w:t>
            </w:r>
            <w:r>
              <w:rPr>
                <w:rStyle w:val="IndexLink"/>
                <w:rtl w:val="true"/>
              </w:rPr>
              <w:t>»</w:t>
              <w:tab/>
            </w:r>
            <w:r>
              <w:rPr>
                <w:rStyle w:val="IndexLink"/>
              </w:rPr>
              <w:t>269</w:t>
            </w:r>
          </w:hyperlink>
        </w:p>
        <w:p>
          <w:pPr>
            <w:pStyle w:val="Contents5"/>
            <w:tabs>
              <w:tab w:val="clear" w:pos="7892"/>
              <w:tab w:val="right" w:pos="9026" w:leader="dot"/>
            </w:tabs>
            <w:rPr/>
          </w:pPr>
          <w:hyperlink w:anchor="__RefHeading___Toc1692386_2616395394">
            <w:r>
              <w:rPr>
                <w:webHidden/>
                <w:rStyle w:val="IndexLink"/>
                <w:rtl w:val="true"/>
              </w:rPr>
              <w:t>«</w:t>
            </w:r>
            <w:r>
              <w:rPr>
                <w:rStyle w:val="IndexLink"/>
              </w:rPr>
              <w:t>22</w:t>
            </w:r>
            <w:r>
              <w:rPr>
                <w:rStyle w:val="IndexLink"/>
                <w:rtl w:val="true"/>
              </w:rPr>
              <w:t>»</w:t>
              <w:tab/>
            </w:r>
            <w:r>
              <w:rPr>
                <w:rStyle w:val="IndexLink"/>
              </w:rPr>
              <w:t>269</w:t>
            </w:r>
          </w:hyperlink>
        </w:p>
        <w:p>
          <w:pPr>
            <w:pStyle w:val="Contents5"/>
            <w:tabs>
              <w:tab w:val="clear" w:pos="7892"/>
              <w:tab w:val="right" w:pos="9026" w:leader="dot"/>
            </w:tabs>
            <w:rPr/>
          </w:pPr>
          <w:hyperlink w:anchor="__RefHeading___Toc1692388_2616395394">
            <w:r>
              <w:rPr>
                <w:webHidden/>
                <w:rStyle w:val="IndexLink"/>
                <w:rtl w:val="true"/>
              </w:rPr>
              <w:t>«</w:t>
            </w:r>
            <w:r>
              <w:rPr>
                <w:rStyle w:val="IndexLink"/>
              </w:rPr>
              <w:t>23</w:t>
            </w:r>
            <w:r>
              <w:rPr>
                <w:rStyle w:val="IndexLink"/>
                <w:rtl w:val="true"/>
              </w:rPr>
              <w:t>»</w:t>
              <w:tab/>
            </w:r>
            <w:r>
              <w:rPr>
                <w:rStyle w:val="IndexLink"/>
              </w:rPr>
              <w:t>269</w:t>
            </w:r>
          </w:hyperlink>
        </w:p>
        <w:p>
          <w:pPr>
            <w:pStyle w:val="Contents5"/>
            <w:tabs>
              <w:tab w:val="clear" w:pos="7892"/>
              <w:tab w:val="right" w:pos="9026" w:leader="dot"/>
            </w:tabs>
            <w:rPr/>
          </w:pPr>
          <w:hyperlink w:anchor="__RefHeading___Toc1692390_2616395394">
            <w:r>
              <w:rPr>
                <w:webHidden/>
                <w:rStyle w:val="IndexLink"/>
                <w:rtl w:val="true"/>
              </w:rPr>
              <w:t xml:space="preserve">روایت </w:t>
            </w:r>
            <w:r>
              <w:rPr>
                <w:rStyle w:val="IndexLink"/>
              </w:rPr>
              <w:t>21</w:t>
            </w:r>
            <w:r>
              <w:rPr>
                <w:rStyle w:val="IndexLink"/>
                <w:rtl w:val="true"/>
              </w:rPr>
              <w:tab/>
            </w:r>
            <w:r>
              <w:rPr>
                <w:rStyle w:val="IndexLink"/>
              </w:rPr>
              <w:t>269</w:t>
            </w:r>
          </w:hyperlink>
        </w:p>
        <w:p>
          <w:pPr>
            <w:pStyle w:val="Contents5"/>
            <w:tabs>
              <w:tab w:val="clear" w:pos="7892"/>
              <w:tab w:val="right" w:pos="9026" w:leader="dot"/>
            </w:tabs>
            <w:rPr/>
          </w:pPr>
          <w:hyperlink w:anchor="__RefHeading___Toc1692392_2616395394">
            <w:r>
              <w:rPr>
                <w:webHidden/>
                <w:rStyle w:val="IndexLink"/>
                <w:rtl w:val="true"/>
              </w:rPr>
              <w:t xml:space="preserve">روایت </w:t>
            </w:r>
            <w:r>
              <w:rPr>
                <w:rStyle w:val="IndexLink"/>
              </w:rPr>
              <w:t>22</w:t>
            </w:r>
            <w:r>
              <w:rPr>
                <w:rStyle w:val="IndexLink"/>
                <w:rtl w:val="true"/>
              </w:rPr>
              <w:tab/>
            </w:r>
            <w:r>
              <w:rPr>
                <w:rStyle w:val="IndexLink"/>
              </w:rPr>
              <w:t>269</w:t>
            </w:r>
          </w:hyperlink>
        </w:p>
        <w:p>
          <w:pPr>
            <w:pStyle w:val="Contents5"/>
            <w:tabs>
              <w:tab w:val="clear" w:pos="7892"/>
              <w:tab w:val="right" w:pos="9026" w:leader="dot"/>
            </w:tabs>
            <w:rPr/>
          </w:pPr>
          <w:hyperlink w:anchor="__RefHeading___Toc1692394_2616395394">
            <w:r>
              <w:rPr>
                <w:webHidden/>
                <w:rStyle w:val="IndexLink"/>
                <w:rtl w:val="true"/>
              </w:rPr>
              <w:t xml:space="preserve">روایت </w:t>
            </w:r>
            <w:r>
              <w:rPr>
                <w:rStyle w:val="IndexLink"/>
              </w:rPr>
              <w:t>23</w:t>
            </w:r>
            <w:r>
              <w:rPr>
                <w:rStyle w:val="IndexLink"/>
                <w:rtl w:val="true"/>
              </w:rPr>
              <w:tab/>
            </w:r>
            <w:r>
              <w:rPr>
                <w:rStyle w:val="IndexLink"/>
              </w:rPr>
              <w:t>270</w:t>
            </w:r>
          </w:hyperlink>
        </w:p>
        <w:p>
          <w:pPr>
            <w:pStyle w:val="Contents5"/>
            <w:tabs>
              <w:tab w:val="clear" w:pos="7892"/>
              <w:tab w:val="right" w:pos="9026" w:leader="dot"/>
            </w:tabs>
            <w:rPr/>
          </w:pPr>
          <w:hyperlink w:anchor="__RefHeading___Toc1692396_2616395394">
            <w:r>
              <w:rPr>
                <w:webHidden/>
                <w:rStyle w:val="IndexLink"/>
                <w:rtl w:val="true"/>
              </w:rPr>
              <w:t>أقول</w:t>
            </w:r>
            <w:r>
              <w:rPr>
                <w:rStyle w:val="IndexLink"/>
                <w:rtl w:val="true"/>
              </w:rPr>
              <w:tab/>
            </w:r>
            <w:r>
              <w:rPr>
                <w:rStyle w:val="IndexLink"/>
              </w:rPr>
              <w:t>271</w:t>
            </w:r>
          </w:hyperlink>
        </w:p>
        <w:p>
          <w:pPr>
            <w:pStyle w:val="Contents5"/>
            <w:tabs>
              <w:tab w:val="clear" w:pos="7892"/>
              <w:tab w:val="right" w:pos="9026" w:leader="dot"/>
            </w:tabs>
            <w:rPr/>
          </w:pPr>
          <w:hyperlink w:anchor="__RefHeading___Toc1692398_2616395394">
            <w:r>
              <w:rPr>
                <w:webHidden/>
                <w:rStyle w:val="IndexLink"/>
                <w:rtl w:val="true"/>
              </w:rPr>
              <w:t>مؤلف</w:t>
            </w:r>
            <w:r>
              <w:rPr>
                <w:rStyle w:val="IndexLink"/>
                <w:rtl w:val="true"/>
              </w:rPr>
              <w:tab/>
            </w:r>
            <w:r>
              <w:rPr>
                <w:rStyle w:val="IndexLink"/>
              </w:rPr>
              <w:t>271</w:t>
            </w:r>
          </w:hyperlink>
        </w:p>
        <w:p>
          <w:pPr>
            <w:pStyle w:val="Contents5"/>
            <w:tabs>
              <w:tab w:val="clear" w:pos="7892"/>
              <w:tab w:val="right" w:pos="9026" w:leader="dot"/>
            </w:tabs>
            <w:rPr/>
          </w:pPr>
          <w:hyperlink w:anchor="__RefHeading___Toc1692400_2616395394">
            <w:r>
              <w:rPr>
                <w:webHidden/>
                <w:rStyle w:val="IndexLink"/>
                <w:rtl w:val="true"/>
              </w:rPr>
              <w:t>«</w:t>
            </w:r>
            <w:r>
              <w:rPr>
                <w:rStyle w:val="IndexLink"/>
              </w:rPr>
              <w:t>24</w:t>
            </w:r>
            <w:r>
              <w:rPr>
                <w:rStyle w:val="IndexLink"/>
                <w:rtl w:val="true"/>
              </w:rPr>
              <w:t>»</w:t>
              <w:tab/>
            </w:r>
            <w:r>
              <w:rPr>
                <w:rStyle w:val="IndexLink"/>
              </w:rPr>
              <w:t>273</w:t>
            </w:r>
          </w:hyperlink>
        </w:p>
        <w:p>
          <w:pPr>
            <w:pStyle w:val="Contents5"/>
            <w:tabs>
              <w:tab w:val="clear" w:pos="7892"/>
              <w:tab w:val="right" w:pos="9026" w:leader="dot"/>
            </w:tabs>
            <w:rPr/>
          </w:pPr>
          <w:hyperlink w:anchor="__RefHeading___Toc1692402_2616395394">
            <w:r>
              <w:rPr>
                <w:webHidden/>
                <w:rStyle w:val="IndexLink"/>
                <w:rtl w:val="true"/>
              </w:rPr>
              <w:t xml:space="preserve">روایت </w:t>
            </w:r>
            <w:r>
              <w:rPr>
                <w:rStyle w:val="IndexLink"/>
              </w:rPr>
              <w:t>24</w:t>
            </w:r>
            <w:r>
              <w:rPr>
                <w:rStyle w:val="IndexLink"/>
                <w:rtl w:val="true"/>
              </w:rPr>
              <w:tab/>
            </w:r>
            <w:r>
              <w:rPr>
                <w:rStyle w:val="IndexLink"/>
              </w:rPr>
              <w:t>273</w:t>
            </w:r>
          </w:hyperlink>
        </w:p>
        <w:p>
          <w:pPr>
            <w:pStyle w:val="Contents5"/>
            <w:tabs>
              <w:tab w:val="clear" w:pos="7892"/>
              <w:tab w:val="right" w:pos="9026" w:leader="dot"/>
            </w:tabs>
            <w:rPr/>
          </w:pPr>
          <w:hyperlink w:anchor="__RefHeading___Toc1692404_2616395394">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1692406_2616395394">
            <w:r>
              <w:rPr>
                <w:webHidden/>
                <w:rStyle w:val="IndexLink"/>
                <w:rtl w:val="true"/>
              </w:rPr>
              <w:t>مؤلف</w:t>
            </w:r>
            <w:r>
              <w:rPr>
                <w:rStyle w:val="IndexLink"/>
                <w:rtl w:val="true"/>
              </w:rPr>
              <w:tab/>
            </w:r>
            <w:r>
              <w:rPr>
                <w:rStyle w:val="IndexLink"/>
              </w:rPr>
              <w:t>277</w:t>
            </w:r>
          </w:hyperlink>
        </w:p>
        <w:p>
          <w:pPr>
            <w:pStyle w:val="Contents5"/>
            <w:tabs>
              <w:tab w:val="clear" w:pos="7892"/>
              <w:tab w:val="right" w:pos="9026" w:leader="dot"/>
            </w:tabs>
            <w:rPr/>
          </w:pPr>
          <w:hyperlink w:anchor="__RefHeading___Toc1692408_2616395394">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1692410_2616395394">
            <w:r>
              <w:rPr>
                <w:webHidden/>
                <w:rStyle w:val="IndexLink"/>
                <w:rtl w:val="true"/>
              </w:rPr>
              <w:t>مؤلف</w:t>
            </w:r>
            <w:r>
              <w:rPr>
                <w:rStyle w:val="IndexLink"/>
                <w:rtl w:val="true"/>
              </w:rPr>
              <w:tab/>
            </w:r>
            <w:r>
              <w:rPr>
                <w:rStyle w:val="IndexLink"/>
              </w:rPr>
              <w:t>281</w:t>
            </w:r>
          </w:hyperlink>
        </w:p>
        <w:p>
          <w:pPr>
            <w:pStyle w:val="Contents5"/>
            <w:tabs>
              <w:tab w:val="clear" w:pos="7892"/>
              <w:tab w:val="right" w:pos="9026" w:leader="dot"/>
            </w:tabs>
            <w:rPr/>
          </w:pPr>
          <w:hyperlink w:anchor="__RefHeading___Toc1692412_2616395394">
            <w:r>
              <w:rPr>
                <w:webHidden/>
                <w:rStyle w:val="IndexLink"/>
                <w:rtl w:val="true"/>
              </w:rPr>
              <w:t>«</w:t>
            </w:r>
            <w:r>
              <w:rPr>
                <w:rStyle w:val="IndexLink"/>
              </w:rPr>
              <w:t>25</w:t>
            </w:r>
            <w:r>
              <w:rPr>
                <w:rStyle w:val="IndexLink"/>
                <w:rtl w:val="true"/>
              </w:rPr>
              <w:t>»</w:t>
              <w:tab/>
            </w:r>
            <w:r>
              <w:rPr>
                <w:rStyle w:val="IndexLink"/>
              </w:rPr>
              <w:t>289</w:t>
            </w:r>
          </w:hyperlink>
        </w:p>
        <w:p>
          <w:pPr>
            <w:pStyle w:val="Contents5"/>
            <w:tabs>
              <w:tab w:val="clear" w:pos="7892"/>
              <w:tab w:val="right" w:pos="9026" w:leader="dot"/>
            </w:tabs>
            <w:rPr/>
          </w:pPr>
          <w:hyperlink w:anchor="__RefHeading___Toc1692414_2616395394">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1692416_2616395394">
            <w:r>
              <w:rPr>
                <w:webHidden/>
                <w:rStyle w:val="IndexLink"/>
                <w:rtl w:val="true"/>
              </w:rPr>
              <w:t>إيضاح</w:t>
            </w:r>
            <w:r>
              <w:rPr>
                <w:rStyle w:val="IndexLink"/>
                <w:rtl w:val="true"/>
              </w:rPr>
              <w:tab/>
            </w:r>
            <w:r>
              <w:rPr>
                <w:rStyle w:val="IndexLink"/>
              </w:rPr>
              <w:t>289</w:t>
            </w:r>
          </w:hyperlink>
        </w:p>
        <w:p>
          <w:pPr>
            <w:pStyle w:val="Contents5"/>
            <w:tabs>
              <w:tab w:val="clear" w:pos="7892"/>
              <w:tab w:val="right" w:pos="9026" w:leader="dot"/>
            </w:tabs>
            <w:rPr/>
          </w:pPr>
          <w:hyperlink w:anchor="__RefHeading___Toc1692418_2616395394">
            <w:r>
              <w:rPr>
                <w:webHidden/>
                <w:rStyle w:val="IndexLink"/>
                <w:rtl w:val="true"/>
              </w:rPr>
              <w:t xml:space="preserve">روایت </w:t>
            </w:r>
            <w:r>
              <w:rPr>
                <w:rStyle w:val="IndexLink"/>
              </w:rPr>
              <w:t>25</w:t>
            </w:r>
            <w:r>
              <w:rPr>
                <w:rStyle w:val="IndexLink"/>
                <w:rtl w:val="true"/>
              </w:rPr>
              <w:tab/>
            </w:r>
            <w:r>
              <w:rPr>
                <w:rStyle w:val="IndexLink"/>
              </w:rPr>
              <w:t>289</w:t>
            </w:r>
          </w:hyperlink>
        </w:p>
        <w:p>
          <w:pPr>
            <w:pStyle w:val="Contents5"/>
            <w:tabs>
              <w:tab w:val="clear" w:pos="7892"/>
              <w:tab w:val="right" w:pos="9026" w:leader="dot"/>
            </w:tabs>
            <w:rPr/>
          </w:pPr>
          <w:hyperlink w:anchor="__RefHeading___Toc1692420_2616395394">
            <w:r>
              <w:rPr>
                <w:webHidden/>
                <w:rStyle w:val="IndexLink"/>
                <w:rtl w:val="true"/>
              </w:rPr>
              <w:t>مؤلف</w:t>
            </w:r>
            <w:r>
              <w:rPr>
                <w:rStyle w:val="IndexLink"/>
                <w:rtl w:val="true"/>
              </w:rPr>
              <w:tab/>
            </w:r>
            <w:r>
              <w:rPr>
                <w:rStyle w:val="IndexLink"/>
              </w:rPr>
              <w:t>290</w:t>
            </w:r>
          </w:hyperlink>
        </w:p>
        <w:p>
          <w:pPr>
            <w:pStyle w:val="Contents5"/>
            <w:tabs>
              <w:tab w:val="clear" w:pos="7892"/>
              <w:tab w:val="right" w:pos="9026" w:leader="dot"/>
            </w:tabs>
            <w:rPr/>
          </w:pPr>
          <w:hyperlink w:anchor="__RefHeading___Toc1692422_2616395394">
            <w:r>
              <w:rPr>
                <w:webHidden/>
                <w:rStyle w:val="IndexLink"/>
                <w:rtl w:val="true"/>
              </w:rPr>
              <w:t>توضیح مؤلف</w:t>
            </w:r>
            <w:r>
              <w:rPr>
                <w:rStyle w:val="IndexLink"/>
                <w:rtl w:val="true"/>
              </w:rPr>
              <w:tab/>
            </w:r>
            <w:r>
              <w:rPr>
                <w:rStyle w:val="IndexLink"/>
              </w:rPr>
              <w:t>290</w:t>
            </w:r>
          </w:hyperlink>
        </w:p>
        <w:p>
          <w:pPr>
            <w:pStyle w:val="Contents5"/>
            <w:tabs>
              <w:tab w:val="clear" w:pos="7892"/>
              <w:tab w:val="right" w:pos="9026" w:leader="dot"/>
            </w:tabs>
            <w:rPr/>
          </w:pPr>
          <w:hyperlink w:anchor="__RefHeading___Toc1692424_2616395394">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1692426_2616395394">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1692428_2616395394">
            <w:r>
              <w:rPr>
                <w:webHidden/>
                <w:rStyle w:val="IndexLink"/>
                <w:rtl w:val="true"/>
              </w:rPr>
              <w:t>مؤلف</w:t>
            </w:r>
            <w:r>
              <w:rPr>
                <w:rStyle w:val="IndexLink"/>
                <w:rtl w:val="true"/>
              </w:rPr>
              <w:tab/>
            </w:r>
            <w:r>
              <w:rPr>
                <w:rStyle w:val="IndexLink"/>
              </w:rPr>
              <w:t>292</w:t>
            </w:r>
          </w:hyperlink>
        </w:p>
        <w:p>
          <w:pPr>
            <w:pStyle w:val="Contents5"/>
            <w:tabs>
              <w:tab w:val="clear" w:pos="7892"/>
              <w:tab w:val="right" w:pos="9026" w:leader="dot"/>
            </w:tabs>
            <w:rPr/>
          </w:pPr>
          <w:hyperlink w:anchor="__RefHeading___Toc1692430_2616395394">
            <w:r>
              <w:rPr>
                <w:webHidden/>
                <w:rStyle w:val="IndexLink"/>
                <w:rtl w:val="true"/>
              </w:rPr>
              <w:t>مؤلف</w:t>
            </w:r>
            <w:r>
              <w:rPr>
                <w:rStyle w:val="IndexLink"/>
                <w:rtl w:val="true"/>
              </w:rPr>
              <w:tab/>
            </w:r>
            <w:r>
              <w:rPr>
                <w:rStyle w:val="IndexLink"/>
              </w:rPr>
              <w:t>292</w:t>
            </w:r>
          </w:hyperlink>
        </w:p>
        <w:p>
          <w:pPr>
            <w:pStyle w:val="Contents3"/>
            <w:tabs>
              <w:tab w:val="clear" w:pos="8459"/>
              <w:tab w:val="right" w:pos="9026" w:leader="dot"/>
            </w:tabs>
            <w:rPr/>
          </w:pPr>
          <w:hyperlink w:anchor="__RefHeading___Toc1692432_2616395394">
            <w:r>
              <w:rPr>
                <w:webHidden/>
                <w:rStyle w:val="IndexLink"/>
                <w:rtl w:val="true"/>
              </w:rPr>
              <w:t xml:space="preserve">باب </w:t>
            </w:r>
            <w:r>
              <w:rPr>
                <w:rStyle w:val="IndexLink"/>
              </w:rPr>
              <w:t>3</w:t>
            </w:r>
            <w:r>
              <w:rPr>
                <w:rStyle w:val="IndexLink"/>
                <w:rtl w:val="true"/>
              </w:rPr>
              <w:t xml:space="preserve"> </w:t>
            </w:r>
            <w:r>
              <w:rPr>
                <w:rStyle w:val="IndexLink"/>
                <w:rtl w:val="true"/>
              </w:rPr>
              <w:t>ما روي في ذلك عن الحسنين صلوات الله عليهما</w:t>
            </w:r>
            <w:r>
              <w:rPr>
                <w:rStyle w:val="IndexLink"/>
                <w:rtl w:val="true"/>
              </w:rPr>
              <w:tab/>
            </w:r>
            <w:r>
              <w:rPr>
                <w:rStyle w:val="IndexLink"/>
              </w:rPr>
              <w:t>293</w:t>
            </w:r>
          </w:hyperlink>
        </w:p>
        <w:p>
          <w:pPr>
            <w:pStyle w:val="Contents4"/>
            <w:tabs>
              <w:tab w:val="clear" w:pos="8176"/>
              <w:tab w:val="right" w:pos="9026" w:leader="dot"/>
            </w:tabs>
            <w:rPr/>
          </w:pPr>
          <w:hyperlink w:anchor="__RefHeading___Toc1692434_2616395394">
            <w:r>
              <w:rPr>
                <w:webHidden/>
                <w:rStyle w:val="IndexLink"/>
                <w:rtl w:val="true"/>
              </w:rPr>
              <w:t>الأخبار</w:t>
            </w:r>
            <w:r>
              <w:rPr>
                <w:rStyle w:val="IndexLink"/>
                <w:rtl w:val="true"/>
              </w:rPr>
              <w:tab/>
            </w:r>
            <w:r>
              <w:rPr>
                <w:rStyle w:val="IndexLink"/>
              </w:rPr>
              <w:t>293</w:t>
            </w:r>
          </w:hyperlink>
        </w:p>
        <w:p>
          <w:pPr>
            <w:pStyle w:val="Contents5"/>
            <w:tabs>
              <w:tab w:val="clear" w:pos="7892"/>
              <w:tab w:val="right" w:pos="9026" w:leader="dot"/>
            </w:tabs>
            <w:rPr/>
          </w:pPr>
          <w:hyperlink w:anchor="__RefHeading___Toc1692436_2616395394">
            <w:r>
              <w:rPr>
                <w:webHidden/>
                <w:rStyle w:val="IndexLink"/>
                <w:rtl w:val="true"/>
              </w:rPr>
              <w:t>«</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1692438_2616395394">
            <w:r>
              <w:rPr>
                <w:webHidden/>
                <w:rStyle w:val="IndexLink"/>
                <w:rtl w:val="true"/>
              </w:rPr>
              <w:t>«</w:t>
            </w:r>
            <w:r>
              <w:rPr>
                <w:rStyle w:val="IndexLink"/>
              </w:rPr>
              <w:t>2</w:t>
            </w:r>
            <w:r>
              <w:rPr>
                <w:rStyle w:val="IndexLink"/>
                <w:rtl w:val="true"/>
              </w:rPr>
              <w:t>»</w:t>
              <w:tab/>
            </w:r>
            <w:r>
              <w:rPr>
                <w:rStyle w:val="IndexLink"/>
              </w:rPr>
              <w:t>293</w:t>
            </w:r>
          </w:hyperlink>
        </w:p>
        <w:p>
          <w:pPr>
            <w:pStyle w:val="Contents3"/>
            <w:tabs>
              <w:tab w:val="clear" w:pos="8459"/>
              <w:tab w:val="right" w:pos="9026" w:leader="dot"/>
            </w:tabs>
            <w:rPr/>
          </w:pPr>
          <w:hyperlink w:anchor="__RefHeading___Toc1692440_2616395394">
            <w:r>
              <w:rPr>
                <w:webHidden/>
                <w:rStyle w:val="IndexLink"/>
                <w:rtl w:val="true"/>
              </w:rPr>
              <w:t xml:space="preserve">باب سوم </w:t>
            </w:r>
            <w:r>
              <w:rPr>
                <w:rStyle w:val="IndexLink"/>
                <w:rtl w:val="true"/>
              </w:rPr>
              <w:t xml:space="preserve">: </w:t>
            </w:r>
            <w:r>
              <w:rPr>
                <w:rStyle w:val="IndexLink"/>
                <w:rtl w:val="true"/>
              </w:rPr>
              <w:t>روایاتی که از امام حسن و امام حسین در باره امام مهدی علیهم السّلام رسیده است</w:t>
            </w:r>
            <w:r>
              <w:rPr>
                <w:rStyle w:val="IndexLink"/>
                <w:rtl w:val="true"/>
              </w:rPr>
              <w:tab/>
            </w:r>
            <w:r>
              <w:rPr>
                <w:rStyle w:val="IndexLink"/>
              </w:rPr>
              <w:t>293</w:t>
            </w:r>
          </w:hyperlink>
        </w:p>
        <w:p>
          <w:pPr>
            <w:pStyle w:val="Contents4"/>
            <w:tabs>
              <w:tab w:val="clear" w:pos="8176"/>
              <w:tab w:val="right" w:pos="9026" w:leader="dot"/>
            </w:tabs>
            <w:rPr/>
          </w:pPr>
          <w:hyperlink w:anchor="__RefHeading___Toc1692442_2616395394">
            <w:r>
              <w:rPr>
                <w:webHidden/>
                <w:rStyle w:val="IndexLink"/>
                <w:rtl w:val="true"/>
              </w:rPr>
              <w:t>روایات</w:t>
            </w:r>
            <w:r>
              <w:rPr>
                <w:rStyle w:val="IndexLink"/>
                <w:rtl w:val="true"/>
              </w:rPr>
              <w:tab/>
            </w:r>
            <w:r>
              <w:rPr>
                <w:rStyle w:val="IndexLink"/>
              </w:rPr>
              <w:t>293</w:t>
            </w:r>
          </w:hyperlink>
        </w:p>
        <w:p>
          <w:pPr>
            <w:pStyle w:val="Contents5"/>
            <w:tabs>
              <w:tab w:val="clear" w:pos="7892"/>
              <w:tab w:val="right" w:pos="9026" w:leader="dot"/>
            </w:tabs>
            <w:rPr/>
          </w:pPr>
          <w:hyperlink w:anchor="__RefHeading___Toc1692444_2616395394">
            <w:r>
              <w:rPr>
                <w:webHidden/>
                <w:rStyle w:val="IndexLink"/>
                <w:rtl w:val="true"/>
              </w:rPr>
              <w:t xml:space="preserve">روایت </w:t>
            </w:r>
            <w:r>
              <w:rPr>
                <w:rStyle w:val="IndexLink"/>
              </w:rPr>
              <w:t>1</w:t>
            </w:r>
            <w:r>
              <w:rPr>
                <w:rStyle w:val="IndexLink"/>
                <w:rtl w:val="true"/>
              </w:rPr>
              <w:tab/>
            </w:r>
            <w:r>
              <w:rPr>
                <w:rStyle w:val="IndexLink"/>
              </w:rPr>
              <w:t>293</w:t>
            </w:r>
          </w:hyperlink>
        </w:p>
        <w:p>
          <w:pPr>
            <w:pStyle w:val="Contents5"/>
            <w:tabs>
              <w:tab w:val="clear" w:pos="7892"/>
              <w:tab w:val="right" w:pos="9026" w:leader="dot"/>
            </w:tabs>
            <w:rPr/>
          </w:pPr>
          <w:hyperlink w:anchor="__RefHeading___Toc1692446_2616395394">
            <w:r>
              <w:rPr>
                <w:webHidden/>
                <w:rStyle w:val="IndexLink"/>
                <w:rtl w:val="true"/>
              </w:rPr>
              <w:t xml:space="preserve">روایت </w:t>
            </w:r>
            <w:r>
              <w:rPr>
                <w:rStyle w:val="IndexLink"/>
              </w:rPr>
              <w:t>2</w:t>
            </w:r>
            <w:r>
              <w:rPr>
                <w:rStyle w:val="IndexLink"/>
                <w:rtl w:val="true"/>
              </w:rPr>
              <w:tab/>
            </w:r>
            <w:r>
              <w:rPr>
                <w:rStyle w:val="IndexLink"/>
              </w:rPr>
              <w:t>294</w:t>
            </w:r>
          </w:hyperlink>
        </w:p>
        <w:p>
          <w:pPr>
            <w:pStyle w:val="Contents5"/>
            <w:tabs>
              <w:tab w:val="clear" w:pos="7892"/>
              <w:tab w:val="right" w:pos="9026" w:leader="dot"/>
            </w:tabs>
            <w:rPr/>
          </w:pPr>
          <w:hyperlink w:anchor="__RefHeading___Toc1692448_2616395394">
            <w:r>
              <w:rPr>
                <w:webHidden/>
                <w:rStyle w:val="IndexLink"/>
                <w:rtl w:val="true"/>
              </w:rPr>
              <w:t>«</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1692450_2616395394">
            <w:r>
              <w:rPr>
                <w:webHidden/>
                <w:rStyle w:val="IndexLink"/>
                <w:rtl w:val="true"/>
              </w:rPr>
              <w:t>«</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1692452_2616395394">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692454_2616395394">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1692456_2616395394">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5"/>
            <w:tabs>
              <w:tab w:val="clear" w:pos="7892"/>
              <w:tab w:val="right" w:pos="9026" w:leader="dot"/>
            </w:tabs>
            <w:rPr/>
          </w:pPr>
          <w:hyperlink w:anchor="__RefHeading___Toc1692458_2616395394">
            <w:r>
              <w:rPr>
                <w:webHidden/>
                <w:rStyle w:val="IndexLink"/>
                <w:rtl w:val="true"/>
              </w:rPr>
              <w:t xml:space="preserve">روایت </w:t>
            </w:r>
            <w:r>
              <w:rPr>
                <w:rStyle w:val="IndexLink"/>
              </w:rPr>
              <w:t>4</w:t>
            </w:r>
            <w:r>
              <w:rPr>
                <w:rStyle w:val="IndexLink"/>
                <w:rtl w:val="true"/>
              </w:rPr>
              <w:tab/>
            </w:r>
            <w:r>
              <w:rPr>
                <w:rStyle w:val="IndexLink"/>
              </w:rPr>
              <w:t>295</w:t>
            </w:r>
          </w:hyperlink>
        </w:p>
        <w:p>
          <w:pPr>
            <w:pStyle w:val="Contents5"/>
            <w:tabs>
              <w:tab w:val="clear" w:pos="7892"/>
              <w:tab w:val="right" w:pos="9026" w:leader="dot"/>
            </w:tabs>
            <w:rPr/>
          </w:pPr>
          <w:hyperlink w:anchor="__RefHeading___Toc1692460_2616395394">
            <w:r>
              <w:rPr>
                <w:webHidden/>
                <w:rStyle w:val="IndexLink"/>
                <w:rtl w:val="true"/>
              </w:rPr>
              <w:t xml:space="preserve">روایت </w:t>
            </w:r>
            <w:r>
              <w:rPr>
                <w:rStyle w:val="IndexLink"/>
              </w:rPr>
              <w:t>5</w:t>
            </w:r>
            <w:r>
              <w:rPr>
                <w:rStyle w:val="IndexLink"/>
                <w:rtl w:val="true"/>
              </w:rPr>
              <w:tab/>
            </w:r>
            <w:r>
              <w:rPr>
                <w:rStyle w:val="IndexLink"/>
              </w:rPr>
              <w:t>296</w:t>
            </w:r>
          </w:hyperlink>
        </w:p>
        <w:p>
          <w:pPr>
            <w:pStyle w:val="Contents5"/>
            <w:tabs>
              <w:tab w:val="clear" w:pos="7892"/>
              <w:tab w:val="right" w:pos="9026" w:leader="dot"/>
            </w:tabs>
            <w:rPr/>
          </w:pPr>
          <w:hyperlink w:anchor="__RefHeading___Toc1692462_2616395394">
            <w:r>
              <w:rPr>
                <w:webHidden/>
                <w:rStyle w:val="IndexLink"/>
                <w:rtl w:val="true"/>
              </w:rPr>
              <w:t xml:space="preserve">روایت </w:t>
            </w:r>
            <w:r>
              <w:rPr>
                <w:rStyle w:val="IndexLink"/>
              </w:rPr>
              <w:t>6</w:t>
            </w:r>
            <w:r>
              <w:rPr>
                <w:rStyle w:val="IndexLink"/>
                <w:rtl w:val="true"/>
              </w:rPr>
              <w:tab/>
            </w:r>
            <w:r>
              <w:rPr>
                <w:rStyle w:val="IndexLink"/>
              </w:rPr>
              <w:t>296</w:t>
            </w:r>
          </w:hyperlink>
        </w:p>
        <w:p>
          <w:pPr>
            <w:pStyle w:val="Contents5"/>
            <w:tabs>
              <w:tab w:val="clear" w:pos="7892"/>
              <w:tab w:val="right" w:pos="9026" w:leader="dot"/>
            </w:tabs>
            <w:rPr/>
          </w:pPr>
          <w:hyperlink w:anchor="__RefHeading___Toc1692464_2616395394">
            <w:r>
              <w:rPr>
                <w:webHidden/>
                <w:rStyle w:val="IndexLink"/>
                <w:rtl w:val="true"/>
              </w:rPr>
              <w:t>«</w:t>
            </w:r>
            <w:r>
              <w:rPr>
                <w:rStyle w:val="IndexLink"/>
              </w:rPr>
              <w:t>7</w:t>
            </w:r>
            <w:r>
              <w:rPr>
                <w:rStyle w:val="IndexLink"/>
                <w:rtl w:val="true"/>
              </w:rPr>
              <w:t>»</w:t>
              <w:tab/>
            </w:r>
            <w:r>
              <w:rPr>
                <w:rStyle w:val="IndexLink"/>
              </w:rPr>
              <w:t>297</w:t>
            </w:r>
          </w:hyperlink>
        </w:p>
        <w:p>
          <w:pPr>
            <w:pStyle w:val="Contents3"/>
            <w:tabs>
              <w:tab w:val="clear" w:pos="8459"/>
              <w:tab w:val="right" w:pos="9026" w:leader="dot"/>
            </w:tabs>
            <w:rPr/>
          </w:pPr>
          <w:hyperlink w:anchor="__RefHeading___Toc1692466_2616395394">
            <w:r>
              <w:rPr>
                <w:webHidden/>
                <w:rStyle w:val="IndexLink"/>
                <w:rtl w:val="true"/>
              </w:rPr>
              <w:t xml:space="preserve">باب </w:t>
            </w:r>
            <w:r>
              <w:rPr>
                <w:rStyle w:val="IndexLink"/>
              </w:rPr>
              <w:t>4</w:t>
            </w:r>
            <w:r>
              <w:rPr>
                <w:rStyle w:val="IndexLink"/>
                <w:rtl w:val="true"/>
              </w:rPr>
              <w:t xml:space="preserve"> </w:t>
            </w:r>
            <w:r>
              <w:rPr>
                <w:rStyle w:val="IndexLink"/>
                <w:rtl w:val="true"/>
              </w:rPr>
              <w:t>ما روي في ذلك عن علي بن الحسين صلوات الله عليه</w:t>
            </w:r>
            <w:r>
              <w:rPr>
                <w:rStyle w:val="IndexLink"/>
                <w:rtl w:val="true"/>
              </w:rPr>
              <w:tab/>
            </w:r>
            <w:r>
              <w:rPr>
                <w:rStyle w:val="IndexLink"/>
              </w:rPr>
              <w:t>297</w:t>
            </w:r>
          </w:hyperlink>
        </w:p>
        <w:p>
          <w:pPr>
            <w:pStyle w:val="Contents4"/>
            <w:tabs>
              <w:tab w:val="clear" w:pos="8176"/>
              <w:tab w:val="right" w:pos="9026" w:leader="dot"/>
            </w:tabs>
            <w:rPr/>
          </w:pPr>
          <w:hyperlink w:anchor="__RefHeading___Toc1692468_2616395394">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1692470_2616395394">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1692472_2616395394">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1692474_2616395394">
            <w:r>
              <w:rPr>
                <w:webHidden/>
                <w:rStyle w:val="IndexLink"/>
                <w:rtl w:val="true"/>
              </w:rPr>
              <w:t xml:space="preserve">روایت </w:t>
            </w:r>
            <w:r>
              <w:rPr>
                <w:rStyle w:val="IndexLink"/>
              </w:rPr>
              <w:t>7</w:t>
            </w:r>
            <w:r>
              <w:rPr>
                <w:rStyle w:val="IndexLink"/>
                <w:rtl w:val="true"/>
              </w:rPr>
              <w:tab/>
            </w:r>
            <w:r>
              <w:rPr>
                <w:rStyle w:val="IndexLink"/>
              </w:rPr>
              <w:t>297</w:t>
            </w:r>
          </w:hyperlink>
        </w:p>
        <w:p>
          <w:pPr>
            <w:pStyle w:val="Contents3"/>
            <w:tabs>
              <w:tab w:val="clear" w:pos="8459"/>
              <w:tab w:val="right" w:pos="9026" w:leader="dot"/>
            </w:tabs>
            <w:rPr/>
          </w:pPr>
          <w:hyperlink w:anchor="__RefHeading___Toc1692476_2616395394">
            <w:r>
              <w:rPr>
                <w:webHidden/>
                <w:rStyle w:val="IndexLink"/>
                <w:rtl w:val="true"/>
              </w:rPr>
              <w:t>باب چهارم</w:t>
            </w:r>
            <w:r>
              <w:rPr>
                <w:rStyle w:val="IndexLink"/>
                <w:rtl w:val="true"/>
              </w:rPr>
              <w:t xml:space="preserve">: </w:t>
            </w:r>
            <w:r>
              <w:rPr>
                <w:rStyle w:val="IndexLink"/>
                <w:rtl w:val="true"/>
              </w:rPr>
              <w:t>روایاتی که از امام سجاد در باره امام مهدی علیهما السّلام رسیده است</w:t>
            </w:r>
            <w:r>
              <w:rPr>
                <w:rStyle w:val="IndexLink"/>
                <w:rtl w:val="true"/>
              </w:rPr>
              <w:tab/>
            </w:r>
            <w:r>
              <w:rPr>
                <w:rStyle w:val="IndexLink"/>
              </w:rPr>
              <w:t>298</w:t>
            </w:r>
          </w:hyperlink>
        </w:p>
        <w:p>
          <w:pPr>
            <w:pStyle w:val="Contents4"/>
            <w:tabs>
              <w:tab w:val="clear" w:pos="8176"/>
              <w:tab w:val="right" w:pos="9026" w:leader="dot"/>
            </w:tabs>
            <w:rPr/>
          </w:pPr>
          <w:hyperlink w:anchor="__RefHeading___Toc1692478_2616395394">
            <w:r>
              <w:rPr>
                <w:webHidden/>
                <w:rStyle w:val="IndexLink"/>
                <w:rtl w:val="true"/>
              </w:rPr>
              <w:t>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1692480_2616395394">
            <w:r>
              <w:rPr>
                <w:webHidden/>
                <w:rStyle w:val="IndexLink"/>
                <w:rtl w:val="true"/>
              </w:rPr>
              <w:t xml:space="preserve">روایت </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1692482_2616395394">
            <w:r>
              <w:rPr>
                <w:webHidden/>
                <w:rStyle w:val="IndexLink"/>
                <w:rtl w:val="true"/>
              </w:rPr>
              <w:t>مؤلف</w:t>
            </w:r>
            <w:r>
              <w:rPr>
                <w:rStyle w:val="IndexLink"/>
                <w:rtl w:val="true"/>
              </w:rPr>
              <w:tab/>
            </w:r>
            <w:r>
              <w:rPr>
                <w:rStyle w:val="IndexLink"/>
              </w:rPr>
              <w:t>298</w:t>
            </w:r>
          </w:hyperlink>
        </w:p>
        <w:p>
          <w:pPr>
            <w:pStyle w:val="Contents5"/>
            <w:tabs>
              <w:tab w:val="clear" w:pos="7892"/>
              <w:tab w:val="right" w:pos="9026" w:leader="dot"/>
            </w:tabs>
            <w:rPr/>
          </w:pPr>
          <w:hyperlink w:anchor="__RefHeading___Toc1692484_2616395394">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1692486_2616395394">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1692488_2616395394">
            <w:r>
              <w:rPr>
                <w:webHidden/>
                <w:rStyle w:val="IndexLink"/>
                <w:rtl w:val="true"/>
              </w:rPr>
              <w:t xml:space="preserve">روایت </w:t>
            </w:r>
            <w:r>
              <w:rPr>
                <w:rStyle w:val="IndexLink"/>
              </w:rPr>
              <w:t>2</w:t>
            </w:r>
            <w:r>
              <w:rPr>
                <w:rStyle w:val="IndexLink"/>
                <w:rtl w:val="true"/>
              </w:rPr>
              <w:tab/>
            </w:r>
            <w:r>
              <w:rPr>
                <w:rStyle w:val="IndexLink"/>
              </w:rPr>
              <w:t>300</w:t>
            </w:r>
          </w:hyperlink>
        </w:p>
        <w:p>
          <w:pPr>
            <w:pStyle w:val="Contents5"/>
            <w:tabs>
              <w:tab w:val="clear" w:pos="7892"/>
              <w:tab w:val="right" w:pos="9026" w:leader="dot"/>
            </w:tabs>
            <w:rPr/>
          </w:pPr>
          <w:hyperlink w:anchor="__RefHeading___Toc1692490_2616395394">
            <w:r>
              <w:rPr>
                <w:webHidden/>
                <w:rStyle w:val="IndexLink"/>
                <w:rtl w:val="true"/>
              </w:rPr>
              <w:t xml:space="preserve">روایت </w:t>
            </w:r>
            <w:r>
              <w:rPr>
                <w:rStyle w:val="IndexLink"/>
              </w:rPr>
              <w:t>3</w:t>
            </w:r>
            <w:r>
              <w:rPr>
                <w:rStyle w:val="IndexLink"/>
                <w:rtl w:val="true"/>
              </w:rPr>
              <w:tab/>
            </w:r>
            <w:r>
              <w:rPr>
                <w:rStyle w:val="IndexLink"/>
              </w:rPr>
              <w:t>300</w:t>
            </w:r>
          </w:hyperlink>
        </w:p>
        <w:p>
          <w:pPr>
            <w:pStyle w:val="Contents3"/>
            <w:tabs>
              <w:tab w:val="clear" w:pos="8459"/>
              <w:tab w:val="right" w:pos="9026" w:leader="dot"/>
            </w:tabs>
            <w:rPr/>
          </w:pPr>
          <w:hyperlink w:anchor="__RefHeading___Toc1692492_2616395394">
            <w:r>
              <w:rPr>
                <w:webHidden/>
                <w:rStyle w:val="IndexLink"/>
                <w:rtl w:val="true"/>
              </w:rPr>
              <w:t xml:space="preserve">باب </w:t>
            </w:r>
            <w:r>
              <w:rPr>
                <w:rStyle w:val="IndexLink"/>
              </w:rPr>
              <w:t>5</w:t>
            </w:r>
            <w:r>
              <w:rPr>
                <w:rStyle w:val="IndexLink"/>
                <w:rtl w:val="true"/>
              </w:rPr>
              <w:t xml:space="preserve"> </w:t>
            </w:r>
            <w:r>
              <w:rPr>
                <w:rStyle w:val="IndexLink"/>
                <w:rtl w:val="true"/>
              </w:rPr>
              <w:t>ما روي عن الباقر صلوات الله عليه في ذلك</w:t>
            </w:r>
            <w:r>
              <w:rPr>
                <w:rStyle w:val="IndexLink"/>
                <w:rtl w:val="true"/>
              </w:rPr>
              <w:tab/>
            </w:r>
            <w:r>
              <w:rPr>
                <w:rStyle w:val="IndexLink"/>
              </w:rPr>
              <w:t>301</w:t>
            </w:r>
          </w:hyperlink>
        </w:p>
        <w:p>
          <w:pPr>
            <w:pStyle w:val="Contents4"/>
            <w:tabs>
              <w:tab w:val="clear" w:pos="8176"/>
              <w:tab w:val="right" w:pos="9026" w:leader="dot"/>
            </w:tabs>
            <w:rPr/>
          </w:pPr>
          <w:hyperlink w:anchor="__RefHeading___Toc1692494_2616395394">
            <w:r>
              <w:rPr>
                <w:webHidden/>
                <w:rStyle w:val="IndexLink"/>
                <w:rtl w:val="true"/>
              </w:rPr>
              <w:t>الأخبار</w:t>
            </w:r>
            <w:r>
              <w:rPr>
                <w:rStyle w:val="IndexLink"/>
                <w:rtl w:val="true"/>
              </w:rPr>
              <w:tab/>
            </w:r>
            <w:r>
              <w:rPr>
                <w:rStyle w:val="IndexLink"/>
              </w:rPr>
              <w:t>301</w:t>
            </w:r>
          </w:hyperlink>
        </w:p>
        <w:p>
          <w:pPr>
            <w:pStyle w:val="Contents5"/>
            <w:tabs>
              <w:tab w:val="clear" w:pos="7892"/>
              <w:tab w:val="right" w:pos="9026" w:leader="dot"/>
            </w:tabs>
            <w:rPr/>
          </w:pPr>
          <w:hyperlink w:anchor="__RefHeading___Toc1692496_2616395394">
            <w:r>
              <w:rPr>
                <w:webHidden/>
                <w:rStyle w:val="IndexLink"/>
                <w:rtl w:val="true"/>
              </w:rPr>
              <w:t>«</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1692498_2616395394">
            <w:r>
              <w:rPr>
                <w:webHidden/>
                <w:rStyle w:val="IndexLink"/>
                <w:rtl w:val="true"/>
              </w:rPr>
              <w:t>بيان</w:t>
            </w:r>
            <w:r>
              <w:rPr>
                <w:rStyle w:val="IndexLink"/>
                <w:rtl w:val="true"/>
              </w:rPr>
              <w:tab/>
            </w:r>
            <w:r>
              <w:rPr>
                <w:rStyle w:val="IndexLink"/>
              </w:rPr>
              <w:t>301</w:t>
            </w:r>
          </w:hyperlink>
        </w:p>
        <w:p>
          <w:pPr>
            <w:pStyle w:val="Contents5"/>
            <w:tabs>
              <w:tab w:val="clear" w:pos="7892"/>
              <w:tab w:val="right" w:pos="9026" w:leader="dot"/>
            </w:tabs>
            <w:rPr/>
          </w:pPr>
          <w:hyperlink w:anchor="__RefHeading___Toc1692500_2616395394">
            <w:r>
              <w:rPr>
                <w:webHidden/>
                <w:rStyle w:val="IndexLink"/>
                <w:rtl w:val="true"/>
              </w:rPr>
              <w:t>«</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1692502_2616395394">
            <w:r>
              <w:rPr>
                <w:webHidden/>
                <w:rStyle w:val="IndexLink"/>
                <w:rtl w:val="true"/>
              </w:rPr>
              <w:t>«</w:t>
            </w:r>
            <w:r>
              <w:rPr>
                <w:rStyle w:val="IndexLink"/>
              </w:rPr>
              <w:t>3</w:t>
            </w:r>
            <w:r>
              <w:rPr>
                <w:rStyle w:val="IndexLink"/>
                <w:rtl w:val="true"/>
              </w:rPr>
              <w:t>»</w:t>
              <w:tab/>
            </w:r>
            <w:r>
              <w:rPr>
                <w:rStyle w:val="IndexLink"/>
              </w:rPr>
              <w:t>301</w:t>
            </w:r>
          </w:hyperlink>
        </w:p>
        <w:p>
          <w:pPr>
            <w:pStyle w:val="Contents3"/>
            <w:tabs>
              <w:tab w:val="clear" w:pos="8459"/>
              <w:tab w:val="right" w:pos="9026" w:leader="dot"/>
            </w:tabs>
            <w:rPr/>
          </w:pPr>
          <w:hyperlink w:anchor="__RefHeading___Toc1692504_2616395394">
            <w:r>
              <w:rPr>
                <w:webHidden/>
                <w:rStyle w:val="IndexLink"/>
                <w:rtl w:val="true"/>
              </w:rPr>
              <w:t xml:space="preserve">باب پنجم </w:t>
            </w:r>
            <w:r>
              <w:rPr>
                <w:rStyle w:val="IndexLink"/>
                <w:rtl w:val="true"/>
              </w:rPr>
              <w:t xml:space="preserve">: </w:t>
            </w:r>
            <w:r>
              <w:rPr>
                <w:rStyle w:val="IndexLink"/>
                <w:rtl w:val="true"/>
              </w:rPr>
              <w:t>روایاتی که از امام باقر در باره امام مهدی علیهما السّلام رسیده است</w:t>
            </w:r>
            <w:r>
              <w:rPr>
                <w:rStyle w:val="IndexLink"/>
                <w:rtl w:val="true"/>
              </w:rPr>
              <w:tab/>
            </w:r>
            <w:r>
              <w:rPr>
                <w:rStyle w:val="IndexLink"/>
              </w:rPr>
              <w:t>301</w:t>
            </w:r>
          </w:hyperlink>
        </w:p>
        <w:p>
          <w:pPr>
            <w:pStyle w:val="Contents4"/>
            <w:tabs>
              <w:tab w:val="clear" w:pos="8176"/>
              <w:tab w:val="right" w:pos="9026" w:leader="dot"/>
            </w:tabs>
            <w:rPr/>
          </w:pPr>
          <w:hyperlink w:anchor="__RefHeading___Toc1692506_2616395394">
            <w:r>
              <w:rPr>
                <w:webHidden/>
                <w:rStyle w:val="IndexLink"/>
                <w:rtl w:val="true"/>
              </w:rPr>
              <w:t>روایات</w:t>
            </w:r>
            <w:r>
              <w:rPr>
                <w:rStyle w:val="IndexLink"/>
                <w:rtl w:val="true"/>
              </w:rPr>
              <w:tab/>
            </w:r>
            <w:r>
              <w:rPr>
                <w:rStyle w:val="IndexLink"/>
              </w:rPr>
              <w:t>301</w:t>
            </w:r>
          </w:hyperlink>
        </w:p>
        <w:p>
          <w:pPr>
            <w:pStyle w:val="Contents5"/>
            <w:tabs>
              <w:tab w:val="clear" w:pos="7892"/>
              <w:tab w:val="right" w:pos="9026" w:leader="dot"/>
            </w:tabs>
            <w:rPr/>
          </w:pPr>
          <w:hyperlink w:anchor="__RefHeading___Toc1692508_2616395394">
            <w:r>
              <w:rPr>
                <w:webHidden/>
                <w:rStyle w:val="IndexLink"/>
                <w:rtl w:val="true"/>
              </w:rPr>
              <w:t xml:space="preserve">روایت </w:t>
            </w:r>
            <w:r>
              <w:rPr>
                <w:rStyle w:val="IndexLink"/>
              </w:rPr>
              <w:t>1</w:t>
            </w:r>
            <w:r>
              <w:rPr>
                <w:rStyle w:val="IndexLink"/>
                <w:rtl w:val="true"/>
              </w:rPr>
              <w:tab/>
            </w:r>
            <w:r>
              <w:rPr>
                <w:rStyle w:val="IndexLink"/>
              </w:rPr>
              <w:t>301</w:t>
            </w:r>
          </w:hyperlink>
        </w:p>
        <w:p>
          <w:pPr>
            <w:pStyle w:val="Contents5"/>
            <w:tabs>
              <w:tab w:val="clear" w:pos="7892"/>
              <w:tab w:val="right" w:pos="9026" w:leader="dot"/>
            </w:tabs>
            <w:rPr/>
          </w:pPr>
          <w:hyperlink w:anchor="__RefHeading___Toc1692510_2616395394">
            <w:r>
              <w:rPr>
                <w:webHidden/>
                <w:rStyle w:val="IndexLink"/>
                <w:rtl w:val="true"/>
              </w:rPr>
              <w:t>مؤلف</w:t>
            </w:r>
            <w:r>
              <w:rPr>
                <w:rStyle w:val="IndexLink"/>
                <w:rtl w:val="true"/>
              </w:rPr>
              <w:tab/>
            </w:r>
            <w:r>
              <w:rPr>
                <w:rStyle w:val="IndexLink"/>
              </w:rPr>
              <w:t>302</w:t>
            </w:r>
          </w:hyperlink>
        </w:p>
        <w:p>
          <w:pPr>
            <w:pStyle w:val="Contents5"/>
            <w:tabs>
              <w:tab w:val="clear" w:pos="7892"/>
              <w:tab w:val="right" w:pos="9026" w:leader="dot"/>
            </w:tabs>
            <w:rPr/>
          </w:pPr>
          <w:hyperlink w:anchor="__RefHeading___Toc1692512_2616395394">
            <w:r>
              <w:rPr>
                <w:webHidden/>
                <w:rStyle w:val="IndexLink"/>
                <w:rtl w:val="true"/>
              </w:rPr>
              <w:t xml:space="preserve">روایت </w:t>
            </w:r>
            <w:r>
              <w:rPr>
                <w:rStyle w:val="IndexLink"/>
              </w:rPr>
              <w:t>2</w:t>
            </w:r>
            <w:r>
              <w:rPr>
                <w:rStyle w:val="IndexLink"/>
                <w:rtl w:val="true"/>
              </w:rPr>
              <w:tab/>
            </w:r>
            <w:r>
              <w:rPr>
                <w:rStyle w:val="IndexLink"/>
              </w:rPr>
              <w:t>302</w:t>
            </w:r>
          </w:hyperlink>
        </w:p>
        <w:p>
          <w:pPr>
            <w:pStyle w:val="Contents5"/>
            <w:tabs>
              <w:tab w:val="clear" w:pos="7892"/>
              <w:tab w:val="right" w:pos="9026" w:leader="dot"/>
            </w:tabs>
            <w:rPr/>
          </w:pPr>
          <w:hyperlink w:anchor="__RefHeading___Toc1692514_2616395394">
            <w:r>
              <w:rPr>
                <w:webHidden/>
                <w:rStyle w:val="IndexLink"/>
                <w:rtl w:val="true"/>
              </w:rPr>
              <w:t xml:space="preserve">روایت </w:t>
            </w:r>
            <w:r>
              <w:rPr>
                <w:rStyle w:val="IndexLink"/>
              </w:rPr>
              <w:t>3</w:t>
            </w:r>
            <w:r>
              <w:rPr>
                <w:rStyle w:val="IndexLink"/>
                <w:rtl w:val="true"/>
              </w:rPr>
              <w:tab/>
            </w:r>
            <w:r>
              <w:rPr>
                <w:rStyle w:val="IndexLink"/>
              </w:rPr>
              <w:t>302</w:t>
            </w:r>
          </w:hyperlink>
        </w:p>
        <w:p>
          <w:pPr>
            <w:pStyle w:val="Contents5"/>
            <w:tabs>
              <w:tab w:val="clear" w:pos="7892"/>
              <w:tab w:val="right" w:pos="9026" w:leader="dot"/>
            </w:tabs>
            <w:rPr/>
          </w:pPr>
          <w:hyperlink w:anchor="__RefHeading___Toc1692516_2616395394">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692518_2616395394">
            <w:r>
              <w:rPr>
                <w:webHidden/>
                <w:rStyle w:val="IndexLink"/>
                <w:rtl w:val="true"/>
              </w:rPr>
              <w:t>«</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1692520_2616395394">
            <w:r>
              <w:rPr>
                <w:webHidden/>
                <w:rStyle w:val="IndexLink"/>
                <w:rtl w:val="true"/>
              </w:rPr>
              <w:t>«</w:t>
            </w:r>
            <w:r>
              <w:rPr>
                <w:rStyle w:val="IndexLink"/>
              </w:rPr>
              <w:t>5</w:t>
            </w:r>
            <w:r>
              <w:rPr>
                <w:rStyle w:val="IndexLink"/>
                <w:rtl w:val="true"/>
              </w:rPr>
              <w:t>»</w:t>
              <w:tab/>
            </w:r>
            <w:r>
              <w:rPr>
                <w:rStyle w:val="IndexLink"/>
              </w:rPr>
              <w:t>303</w:t>
            </w:r>
          </w:hyperlink>
        </w:p>
        <w:p>
          <w:pPr>
            <w:pStyle w:val="Contents5"/>
            <w:tabs>
              <w:tab w:val="clear" w:pos="7892"/>
              <w:tab w:val="right" w:pos="9026" w:leader="dot"/>
            </w:tabs>
            <w:rPr/>
          </w:pPr>
          <w:hyperlink w:anchor="__RefHeading___Toc1692522_2616395394">
            <w:r>
              <w:rPr>
                <w:webHidden/>
                <w:rStyle w:val="IndexLink"/>
                <w:rtl w:val="true"/>
              </w:rPr>
              <w:t>«</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1692524_2616395394">
            <w:r>
              <w:rPr>
                <w:webHidden/>
                <w:rStyle w:val="IndexLink"/>
                <w:rtl w:val="true"/>
              </w:rPr>
              <w:t>مؤلف</w:t>
            </w:r>
            <w:r>
              <w:rPr>
                <w:rStyle w:val="IndexLink"/>
                <w:rtl w:val="true"/>
              </w:rPr>
              <w:tab/>
            </w:r>
            <w:r>
              <w:rPr>
                <w:rStyle w:val="IndexLink"/>
              </w:rPr>
              <w:t>303</w:t>
            </w:r>
          </w:hyperlink>
        </w:p>
        <w:p>
          <w:pPr>
            <w:pStyle w:val="Contents5"/>
            <w:tabs>
              <w:tab w:val="clear" w:pos="7892"/>
              <w:tab w:val="right" w:pos="9026" w:leader="dot"/>
            </w:tabs>
            <w:rPr/>
          </w:pPr>
          <w:hyperlink w:anchor="__RefHeading___Toc1692526_2616395394">
            <w:r>
              <w:rPr>
                <w:webHidden/>
                <w:rStyle w:val="IndexLink"/>
                <w:rtl w:val="true"/>
              </w:rPr>
              <w:t xml:space="preserve">روایت </w:t>
            </w:r>
            <w:r>
              <w:rPr>
                <w:rStyle w:val="IndexLink"/>
              </w:rPr>
              <w:t>4</w:t>
            </w:r>
            <w:r>
              <w:rPr>
                <w:rStyle w:val="IndexLink"/>
                <w:rtl w:val="true"/>
              </w:rPr>
              <w:tab/>
            </w:r>
            <w:r>
              <w:rPr>
                <w:rStyle w:val="IndexLink"/>
              </w:rPr>
              <w:t>303</w:t>
            </w:r>
          </w:hyperlink>
        </w:p>
        <w:p>
          <w:pPr>
            <w:pStyle w:val="Contents5"/>
            <w:tabs>
              <w:tab w:val="clear" w:pos="7892"/>
              <w:tab w:val="right" w:pos="9026" w:leader="dot"/>
            </w:tabs>
            <w:rPr/>
          </w:pPr>
          <w:hyperlink w:anchor="__RefHeading___Toc1692528_2616395394">
            <w:r>
              <w:rPr>
                <w:webHidden/>
                <w:rStyle w:val="IndexLink"/>
                <w:rtl w:val="true"/>
              </w:rPr>
              <w:t xml:space="preserve">روایت </w:t>
            </w:r>
            <w:r>
              <w:rPr>
                <w:rStyle w:val="IndexLink"/>
              </w:rPr>
              <w:t>5</w:t>
            </w:r>
            <w:r>
              <w:rPr>
                <w:rStyle w:val="IndexLink"/>
                <w:rtl w:val="true"/>
              </w:rPr>
              <w:tab/>
            </w:r>
            <w:r>
              <w:rPr>
                <w:rStyle w:val="IndexLink"/>
              </w:rPr>
              <w:t>304</w:t>
            </w:r>
          </w:hyperlink>
        </w:p>
        <w:p>
          <w:pPr>
            <w:pStyle w:val="Contents5"/>
            <w:tabs>
              <w:tab w:val="clear" w:pos="7892"/>
              <w:tab w:val="right" w:pos="9026" w:leader="dot"/>
            </w:tabs>
            <w:rPr/>
          </w:pPr>
          <w:hyperlink w:anchor="__RefHeading___Toc1692530_2616395394">
            <w:r>
              <w:rPr>
                <w:webHidden/>
                <w:rStyle w:val="IndexLink"/>
                <w:rtl w:val="true"/>
              </w:rPr>
              <w:t xml:space="preserve">روایت </w:t>
            </w:r>
            <w:r>
              <w:rPr>
                <w:rStyle w:val="IndexLink"/>
              </w:rPr>
              <w:t>6</w:t>
            </w:r>
            <w:r>
              <w:rPr>
                <w:rStyle w:val="IndexLink"/>
                <w:rtl w:val="true"/>
              </w:rPr>
              <w:tab/>
            </w:r>
            <w:r>
              <w:rPr>
                <w:rStyle w:val="IndexLink"/>
              </w:rPr>
              <w:t>304</w:t>
            </w:r>
          </w:hyperlink>
        </w:p>
        <w:p>
          <w:pPr>
            <w:pStyle w:val="Contents5"/>
            <w:tabs>
              <w:tab w:val="clear" w:pos="7892"/>
              <w:tab w:val="right" w:pos="9026" w:leader="dot"/>
            </w:tabs>
            <w:rPr/>
          </w:pPr>
          <w:hyperlink w:anchor="__RefHeading___Toc1692532_2616395394">
            <w:r>
              <w:rPr>
                <w:webHidden/>
                <w:rStyle w:val="IndexLink"/>
                <w:rtl w:val="true"/>
              </w:rPr>
              <w:t>«</w:t>
            </w:r>
            <w:r>
              <w:rPr>
                <w:rStyle w:val="IndexLink"/>
              </w:rPr>
              <w:t>7</w:t>
            </w:r>
            <w:r>
              <w:rPr>
                <w:rStyle w:val="IndexLink"/>
                <w:rtl w:val="true"/>
              </w:rPr>
              <w:t>»</w:t>
              <w:tab/>
            </w:r>
            <w:r>
              <w:rPr>
                <w:rStyle w:val="IndexLink"/>
              </w:rPr>
              <w:t>305</w:t>
            </w:r>
          </w:hyperlink>
        </w:p>
        <w:p>
          <w:pPr>
            <w:pStyle w:val="Contents5"/>
            <w:tabs>
              <w:tab w:val="clear" w:pos="7892"/>
              <w:tab w:val="right" w:pos="9026" w:leader="dot"/>
            </w:tabs>
            <w:rPr/>
          </w:pPr>
          <w:hyperlink w:anchor="__RefHeading___Toc1692534_2616395394">
            <w:r>
              <w:rPr>
                <w:webHidden/>
                <w:rStyle w:val="IndexLink"/>
                <w:rtl w:val="true"/>
              </w:rPr>
              <w:t>«</w:t>
            </w:r>
            <w:r>
              <w:rPr>
                <w:rStyle w:val="IndexLink"/>
              </w:rPr>
              <w:t>8</w:t>
            </w:r>
            <w:r>
              <w:rPr>
                <w:rStyle w:val="IndexLink"/>
                <w:rtl w:val="true"/>
              </w:rPr>
              <w:t>»</w:t>
              <w:tab/>
            </w:r>
            <w:r>
              <w:rPr>
                <w:rStyle w:val="IndexLink"/>
              </w:rPr>
              <w:t>305</w:t>
            </w:r>
          </w:hyperlink>
        </w:p>
        <w:p>
          <w:pPr>
            <w:pStyle w:val="Contents5"/>
            <w:tabs>
              <w:tab w:val="clear" w:pos="7892"/>
              <w:tab w:val="right" w:pos="9026" w:leader="dot"/>
            </w:tabs>
            <w:rPr/>
          </w:pPr>
          <w:hyperlink w:anchor="__RefHeading___Toc1692536_2616395394">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1692538_2616395394">
            <w:r>
              <w:rPr>
                <w:webHidden/>
                <w:rStyle w:val="IndexLink"/>
                <w:rtl w:val="true"/>
              </w:rPr>
              <w:t>«</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1692540_2616395394">
            <w:r>
              <w:rPr>
                <w:webHidden/>
                <w:rStyle w:val="IndexLink"/>
                <w:rtl w:val="true"/>
              </w:rPr>
              <w:t xml:space="preserve">روایت </w:t>
            </w:r>
            <w:r>
              <w:rPr>
                <w:rStyle w:val="IndexLink"/>
              </w:rPr>
              <w:t>7</w:t>
            </w:r>
            <w:r>
              <w:rPr>
                <w:rStyle w:val="IndexLink"/>
                <w:rtl w:val="true"/>
              </w:rPr>
              <w:tab/>
            </w:r>
            <w:r>
              <w:rPr>
                <w:rStyle w:val="IndexLink"/>
              </w:rPr>
              <w:t>306</w:t>
            </w:r>
          </w:hyperlink>
        </w:p>
        <w:p>
          <w:pPr>
            <w:pStyle w:val="Contents5"/>
            <w:tabs>
              <w:tab w:val="clear" w:pos="7892"/>
              <w:tab w:val="right" w:pos="9026" w:leader="dot"/>
            </w:tabs>
            <w:rPr/>
          </w:pPr>
          <w:hyperlink w:anchor="__RefHeading___Toc1692542_2616395394">
            <w:r>
              <w:rPr>
                <w:webHidden/>
                <w:rStyle w:val="IndexLink"/>
                <w:rtl w:val="true"/>
              </w:rPr>
              <w:t xml:space="preserve">روایت </w:t>
            </w:r>
            <w:r>
              <w:rPr>
                <w:rStyle w:val="IndexLink"/>
              </w:rPr>
              <w:t>8</w:t>
            </w:r>
            <w:r>
              <w:rPr>
                <w:rStyle w:val="IndexLink"/>
                <w:rtl w:val="true"/>
              </w:rPr>
              <w:tab/>
            </w:r>
            <w:r>
              <w:rPr>
                <w:rStyle w:val="IndexLink"/>
              </w:rPr>
              <w:t>306</w:t>
            </w:r>
          </w:hyperlink>
        </w:p>
        <w:p>
          <w:pPr>
            <w:pStyle w:val="Contents5"/>
            <w:tabs>
              <w:tab w:val="clear" w:pos="7892"/>
              <w:tab w:val="right" w:pos="9026" w:leader="dot"/>
            </w:tabs>
            <w:rPr/>
          </w:pPr>
          <w:hyperlink w:anchor="__RefHeading___Toc1692544_2616395394">
            <w:r>
              <w:rPr>
                <w:webHidden/>
                <w:rStyle w:val="IndexLink"/>
                <w:rtl w:val="true"/>
              </w:rPr>
              <w:t>مؤلف</w:t>
            </w:r>
            <w:r>
              <w:rPr>
                <w:rStyle w:val="IndexLink"/>
                <w:rtl w:val="true"/>
              </w:rPr>
              <w:tab/>
            </w:r>
            <w:r>
              <w:rPr>
                <w:rStyle w:val="IndexLink"/>
              </w:rPr>
              <w:t>306</w:t>
            </w:r>
          </w:hyperlink>
        </w:p>
        <w:p>
          <w:pPr>
            <w:pStyle w:val="Contents5"/>
            <w:tabs>
              <w:tab w:val="clear" w:pos="7892"/>
              <w:tab w:val="right" w:pos="9026" w:leader="dot"/>
            </w:tabs>
            <w:rPr/>
          </w:pPr>
          <w:hyperlink w:anchor="__RefHeading___Toc1692546_2616395394">
            <w:r>
              <w:rPr>
                <w:webHidden/>
                <w:rStyle w:val="IndexLink"/>
                <w:rtl w:val="true"/>
              </w:rPr>
              <w:t xml:space="preserve">روایت </w:t>
            </w:r>
            <w:r>
              <w:rPr>
                <w:rStyle w:val="IndexLink"/>
              </w:rPr>
              <w:t>9</w:t>
            </w:r>
            <w:r>
              <w:rPr>
                <w:rStyle w:val="IndexLink"/>
                <w:rtl w:val="true"/>
              </w:rPr>
              <w:tab/>
            </w:r>
            <w:r>
              <w:rPr>
                <w:rStyle w:val="IndexLink"/>
              </w:rPr>
              <w:t>306</w:t>
            </w:r>
          </w:hyperlink>
        </w:p>
        <w:p>
          <w:pPr>
            <w:pStyle w:val="Contents5"/>
            <w:tabs>
              <w:tab w:val="clear" w:pos="7892"/>
              <w:tab w:val="right" w:pos="9026" w:leader="dot"/>
            </w:tabs>
            <w:rPr/>
          </w:pPr>
          <w:hyperlink w:anchor="__RefHeading___Toc1692548_2616395394">
            <w:r>
              <w:rPr>
                <w:webHidden/>
                <w:rStyle w:val="IndexLink"/>
                <w:rtl w:val="true"/>
              </w:rPr>
              <w:t>«</w:t>
            </w:r>
            <w:r>
              <w:rPr>
                <w:rStyle w:val="IndexLink"/>
              </w:rPr>
              <w:t>10</w:t>
            </w:r>
            <w:r>
              <w:rPr>
                <w:rStyle w:val="IndexLink"/>
                <w:rtl w:val="true"/>
              </w:rPr>
              <w:t>»</w:t>
              <w:tab/>
            </w:r>
            <w:r>
              <w:rPr>
                <w:rStyle w:val="IndexLink"/>
              </w:rPr>
              <w:t>307</w:t>
            </w:r>
          </w:hyperlink>
        </w:p>
        <w:p>
          <w:pPr>
            <w:pStyle w:val="Contents5"/>
            <w:tabs>
              <w:tab w:val="clear" w:pos="7892"/>
              <w:tab w:val="right" w:pos="9026" w:leader="dot"/>
            </w:tabs>
            <w:rPr/>
          </w:pPr>
          <w:hyperlink w:anchor="__RefHeading___Toc1692550_2616395394">
            <w:r>
              <w:rPr>
                <w:webHidden/>
                <w:rStyle w:val="IndexLink"/>
                <w:rtl w:val="true"/>
              </w:rPr>
              <w:t>«</w:t>
            </w:r>
            <w:r>
              <w:rPr>
                <w:rStyle w:val="IndexLink"/>
              </w:rPr>
              <w:t>11</w:t>
            </w:r>
            <w:r>
              <w:rPr>
                <w:rStyle w:val="IndexLink"/>
                <w:rtl w:val="true"/>
              </w:rPr>
              <w:t>»</w:t>
              <w:tab/>
            </w:r>
            <w:r>
              <w:rPr>
                <w:rStyle w:val="IndexLink"/>
              </w:rPr>
              <w:t>307</w:t>
            </w:r>
          </w:hyperlink>
        </w:p>
        <w:p>
          <w:pPr>
            <w:pStyle w:val="Contents5"/>
            <w:tabs>
              <w:tab w:val="clear" w:pos="7892"/>
              <w:tab w:val="right" w:pos="9026" w:leader="dot"/>
            </w:tabs>
            <w:rPr/>
          </w:pPr>
          <w:hyperlink w:anchor="__RefHeading___Toc1692552_2616395394">
            <w:r>
              <w:rPr>
                <w:webHidden/>
                <w:rStyle w:val="IndexLink"/>
                <w:rtl w:val="true"/>
              </w:rPr>
              <w:t>«</w:t>
            </w:r>
            <w:r>
              <w:rPr>
                <w:rStyle w:val="IndexLink"/>
              </w:rPr>
              <w:t>12</w:t>
            </w:r>
            <w:r>
              <w:rPr>
                <w:rStyle w:val="IndexLink"/>
                <w:rtl w:val="true"/>
              </w:rPr>
              <w:t>»</w:t>
              <w:tab/>
            </w:r>
            <w:r>
              <w:rPr>
                <w:rStyle w:val="IndexLink"/>
              </w:rPr>
              <w:t>307</w:t>
            </w:r>
          </w:hyperlink>
        </w:p>
        <w:p>
          <w:pPr>
            <w:pStyle w:val="Contents5"/>
            <w:tabs>
              <w:tab w:val="clear" w:pos="7892"/>
              <w:tab w:val="right" w:pos="9026" w:leader="dot"/>
            </w:tabs>
            <w:rPr/>
          </w:pPr>
          <w:hyperlink w:anchor="__RefHeading___Toc1692554_2616395394">
            <w:r>
              <w:rPr>
                <w:webHidden/>
                <w:rStyle w:val="IndexLink"/>
                <w:rtl w:val="true"/>
              </w:rPr>
              <w:t>«</w:t>
            </w:r>
            <w:r>
              <w:rPr>
                <w:rStyle w:val="IndexLink"/>
              </w:rPr>
              <w:t>13</w:t>
            </w:r>
            <w:r>
              <w:rPr>
                <w:rStyle w:val="IndexLink"/>
                <w:rtl w:val="true"/>
              </w:rPr>
              <w:t>»</w:t>
              <w:tab/>
            </w:r>
            <w:r>
              <w:rPr>
                <w:rStyle w:val="IndexLink"/>
              </w:rPr>
              <w:t>307</w:t>
            </w:r>
          </w:hyperlink>
        </w:p>
        <w:p>
          <w:pPr>
            <w:pStyle w:val="Contents5"/>
            <w:tabs>
              <w:tab w:val="clear" w:pos="7892"/>
              <w:tab w:val="right" w:pos="9026" w:leader="dot"/>
            </w:tabs>
            <w:rPr/>
          </w:pPr>
          <w:hyperlink w:anchor="__RefHeading___Toc1692556_2616395394">
            <w:r>
              <w:rPr>
                <w:webHidden/>
                <w:rStyle w:val="IndexLink"/>
                <w:rtl w:val="true"/>
              </w:rPr>
              <w:t xml:space="preserve">روایت </w:t>
            </w:r>
            <w:r>
              <w:rPr>
                <w:rStyle w:val="IndexLink"/>
              </w:rPr>
              <w:t>10</w:t>
            </w:r>
            <w:r>
              <w:rPr>
                <w:rStyle w:val="IndexLink"/>
                <w:rtl w:val="true"/>
              </w:rPr>
              <w:tab/>
            </w:r>
            <w:r>
              <w:rPr>
                <w:rStyle w:val="IndexLink"/>
              </w:rPr>
              <w:t>307</w:t>
            </w:r>
          </w:hyperlink>
        </w:p>
        <w:p>
          <w:pPr>
            <w:pStyle w:val="Contents5"/>
            <w:tabs>
              <w:tab w:val="clear" w:pos="7892"/>
              <w:tab w:val="right" w:pos="9026" w:leader="dot"/>
            </w:tabs>
            <w:rPr/>
          </w:pPr>
          <w:hyperlink w:anchor="__RefHeading___Toc1692558_2616395394">
            <w:r>
              <w:rPr>
                <w:webHidden/>
                <w:rStyle w:val="IndexLink"/>
                <w:rtl w:val="true"/>
              </w:rPr>
              <w:t xml:space="preserve">روایت </w:t>
            </w:r>
            <w:r>
              <w:rPr>
                <w:rStyle w:val="IndexLink"/>
              </w:rPr>
              <w:t>11</w:t>
            </w:r>
            <w:r>
              <w:rPr>
                <w:rStyle w:val="IndexLink"/>
                <w:rtl w:val="true"/>
              </w:rPr>
              <w:tab/>
            </w:r>
            <w:r>
              <w:rPr>
                <w:rStyle w:val="IndexLink"/>
              </w:rPr>
              <w:t>308</w:t>
            </w:r>
          </w:hyperlink>
        </w:p>
        <w:p>
          <w:pPr>
            <w:pStyle w:val="Contents5"/>
            <w:tabs>
              <w:tab w:val="clear" w:pos="7892"/>
              <w:tab w:val="right" w:pos="9026" w:leader="dot"/>
            </w:tabs>
            <w:rPr/>
          </w:pPr>
          <w:hyperlink w:anchor="__RefHeading___Toc1692560_2616395394">
            <w:r>
              <w:rPr>
                <w:webHidden/>
                <w:rStyle w:val="IndexLink"/>
                <w:rtl w:val="true"/>
              </w:rPr>
              <w:t xml:space="preserve">روایت </w:t>
            </w:r>
            <w:r>
              <w:rPr>
                <w:rStyle w:val="IndexLink"/>
              </w:rPr>
              <w:t>12</w:t>
            </w:r>
            <w:r>
              <w:rPr>
                <w:rStyle w:val="IndexLink"/>
                <w:rtl w:val="true"/>
              </w:rPr>
              <w:tab/>
            </w:r>
            <w:r>
              <w:rPr>
                <w:rStyle w:val="IndexLink"/>
              </w:rPr>
              <w:t>308</w:t>
            </w:r>
          </w:hyperlink>
        </w:p>
        <w:p>
          <w:pPr>
            <w:pStyle w:val="Contents5"/>
            <w:tabs>
              <w:tab w:val="clear" w:pos="7892"/>
              <w:tab w:val="right" w:pos="9026" w:leader="dot"/>
            </w:tabs>
            <w:rPr/>
          </w:pPr>
          <w:hyperlink w:anchor="__RefHeading___Toc1692562_2616395394">
            <w:r>
              <w:rPr>
                <w:webHidden/>
                <w:rStyle w:val="IndexLink"/>
                <w:rtl w:val="true"/>
              </w:rPr>
              <w:t xml:space="preserve">روایت </w:t>
            </w:r>
            <w:r>
              <w:rPr>
                <w:rStyle w:val="IndexLink"/>
              </w:rPr>
              <w:t>13</w:t>
            </w:r>
            <w:r>
              <w:rPr>
                <w:rStyle w:val="IndexLink"/>
                <w:rtl w:val="true"/>
              </w:rPr>
              <w:tab/>
            </w:r>
            <w:r>
              <w:rPr>
                <w:rStyle w:val="IndexLink"/>
              </w:rPr>
              <w:t>308</w:t>
            </w:r>
          </w:hyperlink>
        </w:p>
        <w:p>
          <w:pPr>
            <w:pStyle w:val="Contents5"/>
            <w:tabs>
              <w:tab w:val="clear" w:pos="7892"/>
              <w:tab w:val="right" w:pos="9026" w:leader="dot"/>
            </w:tabs>
            <w:rPr/>
          </w:pPr>
          <w:hyperlink w:anchor="__RefHeading___Toc1692564_2616395394">
            <w:r>
              <w:rPr>
                <w:webHidden/>
                <w:rStyle w:val="IndexLink"/>
                <w:rtl w:val="true"/>
              </w:rPr>
              <w:t>«</w:t>
            </w:r>
            <w:r>
              <w:rPr>
                <w:rStyle w:val="IndexLink"/>
              </w:rPr>
              <w:t>14</w:t>
            </w:r>
            <w:r>
              <w:rPr>
                <w:rStyle w:val="IndexLink"/>
                <w:rtl w:val="true"/>
              </w:rPr>
              <w:t>»</w:t>
              <w:tab/>
            </w:r>
            <w:r>
              <w:rPr>
                <w:rStyle w:val="IndexLink"/>
              </w:rPr>
              <w:t>309</w:t>
            </w:r>
          </w:hyperlink>
        </w:p>
        <w:p>
          <w:pPr>
            <w:pStyle w:val="Contents5"/>
            <w:tabs>
              <w:tab w:val="clear" w:pos="7892"/>
              <w:tab w:val="right" w:pos="9026" w:leader="dot"/>
            </w:tabs>
            <w:rPr/>
          </w:pPr>
          <w:hyperlink w:anchor="__RefHeading___Toc1692566_2616395394">
            <w:r>
              <w:rPr>
                <w:webHidden/>
                <w:rStyle w:val="IndexLink"/>
                <w:rtl w:val="true"/>
              </w:rPr>
              <w:t xml:space="preserve">روایت </w:t>
            </w:r>
            <w:r>
              <w:rPr>
                <w:rStyle w:val="IndexLink"/>
              </w:rPr>
              <w:t>14</w:t>
            </w:r>
            <w:r>
              <w:rPr>
                <w:rStyle w:val="IndexLink"/>
                <w:rtl w:val="true"/>
              </w:rPr>
              <w:tab/>
            </w:r>
            <w:r>
              <w:rPr>
                <w:rStyle w:val="IndexLink"/>
              </w:rPr>
              <w:t>310</w:t>
            </w:r>
          </w:hyperlink>
        </w:p>
        <w:p>
          <w:pPr>
            <w:pStyle w:val="Contents5"/>
            <w:tabs>
              <w:tab w:val="clear" w:pos="7892"/>
              <w:tab w:val="right" w:pos="9026" w:leader="dot"/>
            </w:tabs>
            <w:rPr/>
          </w:pPr>
          <w:hyperlink w:anchor="__RefHeading___Toc1692568_2616395394">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692570_2616395394">
            <w:r>
              <w:rPr>
                <w:webHidden/>
                <w:rStyle w:val="IndexLink"/>
                <w:rtl w:val="true"/>
              </w:rPr>
              <w:t>مؤلف</w:t>
            </w:r>
            <w:r>
              <w:rPr>
                <w:rStyle w:val="IndexLink"/>
                <w:rtl w:val="true"/>
              </w:rPr>
              <w:tab/>
            </w:r>
            <w:r>
              <w:rPr>
                <w:rStyle w:val="IndexLink"/>
              </w:rPr>
              <w:t>311</w:t>
            </w:r>
          </w:hyperlink>
        </w:p>
        <w:p>
          <w:pPr>
            <w:pStyle w:val="Contents3"/>
            <w:tabs>
              <w:tab w:val="clear" w:pos="8459"/>
              <w:tab w:val="right" w:pos="9026" w:leader="dot"/>
            </w:tabs>
            <w:rPr/>
          </w:pPr>
          <w:hyperlink w:anchor="__RefHeading___Toc1692572_2616395394">
            <w:r>
              <w:rPr>
                <w:webHidden/>
                <w:rStyle w:val="IndexLink"/>
                <w:rtl w:val="true"/>
              </w:rPr>
              <w:t xml:space="preserve">باب </w:t>
            </w:r>
            <w:r>
              <w:rPr>
                <w:rStyle w:val="IndexLink"/>
              </w:rPr>
              <w:t>6</w:t>
            </w:r>
            <w:r>
              <w:rPr>
                <w:rStyle w:val="IndexLink"/>
                <w:rtl w:val="true"/>
              </w:rPr>
              <w:t xml:space="preserve"> </w:t>
            </w:r>
            <w:r>
              <w:rPr>
                <w:rStyle w:val="IndexLink"/>
                <w:rtl w:val="true"/>
              </w:rPr>
              <w:t>ما روي في ذلك عن الصادق صلوات الله عليه</w:t>
            </w:r>
            <w:r>
              <w:rPr>
                <w:rStyle w:val="IndexLink"/>
                <w:rtl w:val="true"/>
              </w:rPr>
              <w:tab/>
            </w:r>
            <w:r>
              <w:rPr>
                <w:rStyle w:val="IndexLink"/>
              </w:rPr>
              <w:t>313</w:t>
            </w:r>
          </w:hyperlink>
        </w:p>
        <w:p>
          <w:pPr>
            <w:pStyle w:val="Contents4"/>
            <w:tabs>
              <w:tab w:val="clear" w:pos="8176"/>
              <w:tab w:val="right" w:pos="9026" w:leader="dot"/>
            </w:tabs>
            <w:rPr/>
          </w:pPr>
          <w:hyperlink w:anchor="__RefHeading___Toc1692574_2616395394">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1692576_2616395394">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1692578_2616395394">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1692580_2616395394">
            <w:r>
              <w:rPr>
                <w:webHidden/>
                <w:rStyle w:val="IndexLink"/>
                <w:rtl w:val="true"/>
              </w:rPr>
              <w:t>«</w:t>
            </w:r>
            <w:r>
              <w:rPr>
                <w:rStyle w:val="IndexLink"/>
              </w:rPr>
              <w:t>2</w:t>
            </w:r>
            <w:r>
              <w:rPr>
                <w:rStyle w:val="IndexLink"/>
                <w:rtl w:val="true"/>
              </w:rPr>
              <w:t>»</w:t>
              <w:tab/>
            </w:r>
            <w:r>
              <w:rPr>
                <w:rStyle w:val="IndexLink"/>
              </w:rPr>
              <w:t>313</w:t>
            </w:r>
          </w:hyperlink>
        </w:p>
        <w:p>
          <w:pPr>
            <w:pStyle w:val="Contents3"/>
            <w:tabs>
              <w:tab w:val="clear" w:pos="8459"/>
              <w:tab w:val="right" w:pos="9026" w:leader="dot"/>
            </w:tabs>
            <w:rPr/>
          </w:pPr>
          <w:hyperlink w:anchor="__RefHeading___Toc1692582_2616395394">
            <w:r>
              <w:rPr>
                <w:webHidden/>
                <w:rStyle w:val="IndexLink"/>
                <w:rtl w:val="true"/>
              </w:rPr>
              <w:t>باب ششم</w:t>
            </w:r>
            <w:r>
              <w:rPr>
                <w:rStyle w:val="IndexLink"/>
                <w:rtl w:val="true"/>
              </w:rPr>
              <w:t xml:space="preserve">: </w:t>
            </w:r>
            <w:r>
              <w:rPr>
                <w:rStyle w:val="IndexLink"/>
                <w:rtl w:val="true"/>
              </w:rPr>
              <w:t>روایاتی که از امام صادق در باره امام مهدی علیهما السلام رسیده است</w:t>
            </w:r>
            <w:r>
              <w:rPr>
                <w:rStyle w:val="IndexLink"/>
                <w:rtl w:val="true"/>
              </w:rPr>
              <w:tab/>
            </w:r>
            <w:r>
              <w:rPr>
                <w:rStyle w:val="IndexLink"/>
              </w:rPr>
              <w:t>313</w:t>
            </w:r>
          </w:hyperlink>
        </w:p>
        <w:p>
          <w:pPr>
            <w:pStyle w:val="Contents4"/>
            <w:tabs>
              <w:tab w:val="clear" w:pos="8176"/>
              <w:tab w:val="right" w:pos="9026" w:leader="dot"/>
            </w:tabs>
            <w:rPr/>
          </w:pPr>
          <w:hyperlink w:anchor="__RefHeading___Toc1692584_2616395394">
            <w:r>
              <w:rPr>
                <w:webHidden/>
                <w:rStyle w:val="IndexLink"/>
                <w:rtl w:val="true"/>
              </w:rPr>
              <w:t>روایات</w:t>
            </w:r>
            <w:r>
              <w:rPr>
                <w:rStyle w:val="IndexLink"/>
                <w:rtl w:val="true"/>
              </w:rPr>
              <w:tab/>
            </w:r>
            <w:r>
              <w:rPr>
                <w:rStyle w:val="IndexLink"/>
              </w:rPr>
              <w:t>313</w:t>
            </w:r>
          </w:hyperlink>
        </w:p>
        <w:p>
          <w:pPr>
            <w:pStyle w:val="Contents5"/>
            <w:tabs>
              <w:tab w:val="clear" w:pos="7892"/>
              <w:tab w:val="right" w:pos="9026" w:leader="dot"/>
            </w:tabs>
            <w:rPr/>
          </w:pPr>
          <w:hyperlink w:anchor="__RefHeading___Toc1692586_2616395394">
            <w:r>
              <w:rPr>
                <w:webHidden/>
                <w:rStyle w:val="IndexLink"/>
                <w:rtl w:val="true"/>
              </w:rPr>
              <w:t xml:space="preserve">روایت </w:t>
            </w:r>
            <w:r>
              <w:rPr>
                <w:rStyle w:val="IndexLink"/>
              </w:rPr>
              <w:t>1</w:t>
            </w:r>
            <w:r>
              <w:rPr>
                <w:rStyle w:val="IndexLink"/>
                <w:rtl w:val="true"/>
              </w:rPr>
              <w:tab/>
            </w:r>
            <w:r>
              <w:rPr>
                <w:rStyle w:val="IndexLink"/>
              </w:rPr>
              <w:t>313</w:t>
            </w:r>
          </w:hyperlink>
        </w:p>
        <w:p>
          <w:pPr>
            <w:pStyle w:val="Contents5"/>
            <w:tabs>
              <w:tab w:val="clear" w:pos="7892"/>
              <w:tab w:val="right" w:pos="9026" w:leader="dot"/>
            </w:tabs>
            <w:rPr/>
          </w:pPr>
          <w:hyperlink w:anchor="__RefHeading___Toc1692588_2616395394">
            <w:r>
              <w:rPr>
                <w:webHidden/>
                <w:rStyle w:val="IndexLink"/>
                <w:rtl w:val="true"/>
              </w:rPr>
              <w:t>مؤلف</w:t>
            </w:r>
            <w:r>
              <w:rPr>
                <w:rStyle w:val="IndexLink"/>
                <w:rtl w:val="true"/>
              </w:rPr>
              <w:tab/>
            </w:r>
            <w:r>
              <w:rPr>
                <w:rStyle w:val="IndexLink"/>
              </w:rPr>
              <w:t>314</w:t>
            </w:r>
          </w:hyperlink>
        </w:p>
        <w:p>
          <w:pPr>
            <w:pStyle w:val="Contents5"/>
            <w:tabs>
              <w:tab w:val="clear" w:pos="7892"/>
              <w:tab w:val="right" w:pos="9026" w:leader="dot"/>
            </w:tabs>
            <w:rPr/>
          </w:pPr>
          <w:hyperlink w:anchor="__RefHeading___Toc1692590_2616395394">
            <w:r>
              <w:rPr>
                <w:webHidden/>
                <w:rStyle w:val="IndexLink"/>
                <w:rtl w:val="true"/>
              </w:rPr>
              <w:t xml:space="preserve">روایت </w:t>
            </w:r>
            <w:r>
              <w:rPr>
                <w:rStyle w:val="IndexLink"/>
              </w:rPr>
              <w:t>2</w:t>
            </w:r>
            <w:r>
              <w:rPr>
                <w:rStyle w:val="IndexLink"/>
                <w:rtl w:val="true"/>
              </w:rPr>
              <w:tab/>
            </w:r>
            <w:r>
              <w:rPr>
                <w:rStyle w:val="IndexLink"/>
              </w:rPr>
              <w:t>314</w:t>
            </w:r>
          </w:hyperlink>
        </w:p>
        <w:p>
          <w:pPr>
            <w:pStyle w:val="Contents5"/>
            <w:tabs>
              <w:tab w:val="clear" w:pos="7892"/>
              <w:tab w:val="right" w:pos="9026" w:leader="dot"/>
            </w:tabs>
            <w:rPr/>
          </w:pPr>
          <w:hyperlink w:anchor="__RefHeading___Toc1692592_2616395394">
            <w:r>
              <w:rPr>
                <w:webHidden/>
                <w:rStyle w:val="IndexLink"/>
                <w:rtl w:val="true"/>
              </w:rPr>
              <w:t>«</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1692594_2616395394">
            <w:r>
              <w:rPr>
                <w:webHidden/>
                <w:rStyle w:val="IndexLink"/>
                <w:rtl w:val="true"/>
              </w:rPr>
              <w:t>«</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1692596_2616395394">
            <w:r>
              <w:rPr>
                <w:webHidden/>
                <w:rStyle w:val="IndexLink"/>
                <w:rtl w:val="true"/>
              </w:rPr>
              <w:t>«</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1692598_2616395394">
            <w:r>
              <w:rPr>
                <w:webHidden/>
                <w:rStyle w:val="IndexLink"/>
                <w:rtl w:val="true"/>
              </w:rPr>
              <w:t>«</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1692600_2616395394">
            <w:r>
              <w:rPr>
                <w:webHidden/>
                <w:rStyle w:val="IndexLink"/>
                <w:rtl w:val="true"/>
              </w:rPr>
              <w:t>«</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1692602_2616395394">
            <w:r>
              <w:rPr>
                <w:webHidden/>
                <w:rStyle w:val="IndexLink"/>
                <w:rtl w:val="true"/>
              </w:rPr>
              <w:t xml:space="preserve">روایت </w:t>
            </w:r>
            <w:r>
              <w:rPr>
                <w:rStyle w:val="IndexLink"/>
              </w:rPr>
              <w:t>3</w:t>
            </w:r>
            <w:r>
              <w:rPr>
                <w:rStyle w:val="IndexLink"/>
                <w:rtl w:val="true"/>
              </w:rPr>
              <w:tab/>
            </w:r>
            <w:r>
              <w:rPr>
                <w:rStyle w:val="IndexLink"/>
              </w:rPr>
              <w:t>315</w:t>
            </w:r>
          </w:hyperlink>
        </w:p>
        <w:p>
          <w:pPr>
            <w:pStyle w:val="Contents5"/>
            <w:tabs>
              <w:tab w:val="clear" w:pos="7892"/>
              <w:tab w:val="right" w:pos="9026" w:leader="dot"/>
            </w:tabs>
            <w:rPr/>
          </w:pPr>
          <w:hyperlink w:anchor="__RefHeading___Toc1692604_2616395394">
            <w:r>
              <w:rPr>
                <w:webHidden/>
                <w:rStyle w:val="IndexLink"/>
                <w:rtl w:val="true"/>
              </w:rPr>
              <w:t xml:space="preserve">روایت </w:t>
            </w:r>
            <w:r>
              <w:rPr>
                <w:rStyle w:val="IndexLink"/>
              </w:rPr>
              <w:t>4</w:t>
            </w:r>
            <w:r>
              <w:rPr>
                <w:rStyle w:val="IndexLink"/>
                <w:rtl w:val="true"/>
              </w:rPr>
              <w:tab/>
            </w:r>
            <w:r>
              <w:rPr>
                <w:rStyle w:val="IndexLink"/>
              </w:rPr>
              <w:t>316</w:t>
            </w:r>
          </w:hyperlink>
        </w:p>
        <w:p>
          <w:pPr>
            <w:pStyle w:val="Contents5"/>
            <w:tabs>
              <w:tab w:val="clear" w:pos="7892"/>
              <w:tab w:val="right" w:pos="9026" w:leader="dot"/>
            </w:tabs>
            <w:rPr/>
          </w:pPr>
          <w:hyperlink w:anchor="__RefHeading___Toc1692606_2616395394">
            <w:r>
              <w:rPr>
                <w:webHidden/>
                <w:rStyle w:val="IndexLink"/>
                <w:rtl w:val="true"/>
              </w:rPr>
              <w:t xml:space="preserve">روایت </w:t>
            </w:r>
            <w:r>
              <w:rPr>
                <w:rStyle w:val="IndexLink"/>
              </w:rPr>
              <w:t>5</w:t>
            </w:r>
            <w:r>
              <w:rPr>
                <w:rStyle w:val="IndexLink"/>
                <w:rtl w:val="true"/>
              </w:rPr>
              <w:tab/>
            </w:r>
            <w:r>
              <w:rPr>
                <w:rStyle w:val="IndexLink"/>
              </w:rPr>
              <w:t>316</w:t>
            </w:r>
          </w:hyperlink>
        </w:p>
        <w:p>
          <w:pPr>
            <w:pStyle w:val="Contents5"/>
            <w:tabs>
              <w:tab w:val="clear" w:pos="7892"/>
              <w:tab w:val="right" w:pos="9026" w:leader="dot"/>
            </w:tabs>
            <w:rPr/>
          </w:pPr>
          <w:hyperlink w:anchor="__RefHeading___Toc1692608_2616395394">
            <w:r>
              <w:rPr>
                <w:webHidden/>
                <w:rStyle w:val="IndexLink"/>
                <w:rtl w:val="true"/>
              </w:rPr>
              <w:t xml:space="preserve">روایت </w:t>
            </w:r>
            <w:r>
              <w:rPr>
                <w:rStyle w:val="IndexLink"/>
              </w:rPr>
              <w:t>6</w:t>
            </w:r>
            <w:r>
              <w:rPr>
                <w:rStyle w:val="IndexLink"/>
                <w:rtl w:val="true"/>
              </w:rPr>
              <w:tab/>
            </w:r>
            <w:r>
              <w:rPr>
                <w:rStyle w:val="IndexLink"/>
              </w:rPr>
              <w:t>316</w:t>
            </w:r>
          </w:hyperlink>
        </w:p>
        <w:p>
          <w:pPr>
            <w:pStyle w:val="Contents5"/>
            <w:tabs>
              <w:tab w:val="clear" w:pos="7892"/>
              <w:tab w:val="right" w:pos="9026" w:leader="dot"/>
            </w:tabs>
            <w:rPr/>
          </w:pPr>
          <w:hyperlink w:anchor="__RefHeading___Toc1692610_2616395394">
            <w:r>
              <w:rPr>
                <w:webHidden/>
                <w:rStyle w:val="IndexLink"/>
                <w:rtl w:val="true"/>
              </w:rPr>
              <w:t xml:space="preserve">روایت </w:t>
            </w:r>
            <w:r>
              <w:rPr>
                <w:rStyle w:val="IndexLink"/>
              </w:rPr>
              <w:t>7</w:t>
            </w:r>
            <w:r>
              <w:rPr>
                <w:rStyle w:val="IndexLink"/>
                <w:rtl w:val="true"/>
              </w:rPr>
              <w:tab/>
            </w:r>
            <w:r>
              <w:rPr>
                <w:rStyle w:val="IndexLink"/>
              </w:rPr>
              <w:t>316</w:t>
            </w:r>
          </w:hyperlink>
        </w:p>
        <w:p>
          <w:pPr>
            <w:pStyle w:val="Contents5"/>
            <w:tabs>
              <w:tab w:val="clear" w:pos="7892"/>
              <w:tab w:val="right" w:pos="9026" w:leader="dot"/>
            </w:tabs>
            <w:rPr/>
          </w:pPr>
          <w:hyperlink w:anchor="__RefHeading___Toc1692612_2616395394">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1692614_2616395394">
            <w:r>
              <w:rPr>
                <w:webHidden/>
                <w:rStyle w:val="IndexLink"/>
                <w:rtl w:val="true"/>
              </w:rPr>
              <w:t>«</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1692616_2616395394">
            <w:r>
              <w:rPr>
                <w:webHidden/>
                <w:rStyle w:val="IndexLink"/>
                <w:rtl w:val="true"/>
              </w:rPr>
              <w:t xml:space="preserve">روایت </w:t>
            </w:r>
            <w:r>
              <w:rPr>
                <w:rStyle w:val="IndexLink"/>
              </w:rPr>
              <w:t>8</w:t>
            </w:r>
            <w:r>
              <w:rPr>
                <w:rStyle w:val="IndexLink"/>
                <w:rtl w:val="true"/>
              </w:rPr>
              <w:tab/>
            </w:r>
            <w:r>
              <w:rPr>
                <w:rStyle w:val="IndexLink"/>
              </w:rPr>
              <w:t>317</w:t>
            </w:r>
          </w:hyperlink>
        </w:p>
        <w:p>
          <w:pPr>
            <w:pStyle w:val="Contents5"/>
            <w:tabs>
              <w:tab w:val="clear" w:pos="7892"/>
              <w:tab w:val="right" w:pos="9026" w:leader="dot"/>
            </w:tabs>
            <w:rPr/>
          </w:pPr>
          <w:hyperlink w:anchor="__RefHeading___Toc1692618_2616395394">
            <w:r>
              <w:rPr>
                <w:webHidden/>
                <w:rStyle w:val="IndexLink"/>
                <w:rtl w:val="true"/>
              </w:rPr>
              <w:t xml:space="preserve">روایت </w:t>
            </w:r>
            <w:r>
              <w:rPr>
                <w:rStyle w:val="IndexLink"/>
              </w:rPr>
              <w:t>9</w:t>
            </w:r>
            <w:r>
              <w:rPr>
                <w:rStyle w:val="IndexLink"/>
                <w:rtl w:val="true"/>
              </w:rPr>
              <w:tab/>
            </w:r>
            <w:r>
              <w:rPr>
                <w:rStyle w:val="IndexLink"/>
              </w:rPr>
              <w:t>318</w:t>
            </w:r>
          </w:hyperlink>
        </w:p>
        <w:p>
          <w:pPr>
            <w:pStyle w:val="Contents5"/>
            <w:tabs>
              <w:tab w:val="clear" w:pos="7892"/>
              <w:tab w:val="right" w:pos="9026" w:leader="dot"/>
            </w:tabs>
            <w:rPr/>
          </w:pPr>
          <w:hyperlink w:anchor="__RefHeading___Toc1692620_2616395394">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1692622_2616395394">
            <w:r>
              <w:rPr>
                <w:webHidden/>
                <w:rStyle w:val="IndexLink"/>
                <w:rtl w:val="true"/>
              </w:rPr>
              <w:t>«</w:t>
            </w:r>
            <w:r>
              <w:rPr>
                <w:rStyle w:val="IndexLink"/>
              </w:rPr>
              <w:t>11</w:t>
            </w:r>
            <w:r>
              <w:rPr>
                <w:rStyle w:val="IndexLink"/>
                <w:rtl w:val="true"/>
              </w:rPr>
              <w:t>»</w:t>
              <w:tab/>
            </w:r>
            <w:r>
              <w:rPr>
                <w:rStyle w:val="IndexLink"/>
              </w:rPr>
              <w:t>319</w:t>
            </w:r>
          </w:hyperlink>
        </w:p>
        <w:p>
          <w:pPr>
            <w:pStyle w:val="Contents5"/>
            <w:tabs>
              <w:tab w:val="clear" w:pos="7892"/>
              <w:tab w:val="right" w:pos="9026" w:leader="dot"/>
            </w:tabs>
            <w:rPr/>
          </w:pPr>
          <w:hyperlink w:anchor="__RefHeading___Toc1692624_2616395394">
            <w:r>
              <w:rPr>
                <w:webHidden/>
                <w:rStyle w:val="IndexLink"/>
                <w:rtl w:val="true"/>
              </w:rPr>
              <w:t>«</w:t>
            </w:r>
            <w:r>
              <w:rPr>
                <w:rStyle w:val="IndexLink"/>
              </w:rPr>
              <w:t>12</w:t>
            </w:r>
            <w:r>
              <w:rPr>
                <w:rStyle w:val="IndexLink"/>
                <w:rtl w:val="true"/>
              </w:rPr>
              <w:t>»</w:t>
              <w:tab/>
            </w:r>
            <w:r>
              <w:rPr>
                <w:rStyle w:val="IndexLink"/>
              </w:rPr>
              <w:t>319</w:t>
            </w:r>
          </w:hyperlink>
        </w:p>
        <w:p>
          <w:pPr>
            <w:pStyle w:val="Contents5"/>
            <w:tabs>
              <w:tab w:val="clear" w:pos="7892"/>
              <w:tab w:val="right" w:pos="9026" w:leader="dot"/>
            </w:tabs>
            <w:rPr/>
          </w:pPr>
          <w:hyperlink w:anchor="__RefHeading___Toc1692626_2616395394">
            <w:r>
              <w:rPr>
                <w:webHidden/>
                <w:rStyle w:val="IndexLink"/>
                <w:rtl w:val="true"/>
              </w:rPr>
              <w:t>«</w:t>
            </w:r>
            <w:r>
              <w:rPr>
                <w:rStyle w:val="IndexLink"/>
              </w:rPr>
              <w:t>13</w:t>
            </w:r>
            <w:r>
              <w:rPr>
                <w:rStyle w:val="IndexLink"/>
                <w:rtl w:val="true"/>
              </w:rPr>
              <w:t>»</w:t>
              <w:tab/>
            </w:r>
            <w:r>
              <w:rPr>
                <w:rStyle w:val="IndexLink"/>
              </w:rPr>
              <w:t>319</w:t>
            </w:r>
          </w:hyperlink>
        </w:p>
        <w:p>
          <w:pPr>
            <w:pStyle w:val="Contents5"/>
            <w:tabs>
              <w:tab w:val="clear" w:pos="7892"/>
              <w:tab w:val="right" w:pos="9026" w:leader="dot"/>
            </w:tabs>
            <w:rPr/>
          </w:pPr>
          <w:hyperlink w:anchor="__RefHeading___Toc1692628_2616395394">
            <w:r>
              <w:rPr>
                <w:webHidden/>
                <w:rStyle w:val="IndexLink"/>
                <w:rtl w:val="true"/>
              </w:rPr>
              <w:t>«</w:t>
            </w:r>
            <w:r>
              <w:rPr>
                <w:rStyle w:val="IndexLink"/>
              </w:rPr>
              <w:t>14</w:t>
            </w:r>
            <w:r>
              <w:rPr>
                <w:rStyle w:val="IndexLink"/>
                <w:rtl w:val="true"/>
              </w:rPr>
              <w:t>»</w:t>
              <w:tab/>
            </w:r>
            <w:r>
              <w:rPr>
                <w:rStyle w:val="IndexLink"/>
              </w:rPr>
              <w:t>319</w:t>
            </w:r>
          </w:hyperlink>
        </w:p>
        <w:p>
          <w:pPr>
            <w:pStyle w:val="Contents5"/>
            <w:tabs>
              <w:tab w:val="clear" w:pos="7892"/>
              <w:tab w:val="right" w:pos="9026" w:leader="dot"/>
            </w:tabs>
            <w:rPr/>
          </w:pPr>
          <w:hyperlink w:anchor="__RefHeading___Toc1692630_2616395394">
            <w:r>
              <w:rPr>
                <w:webHidden/>
                <w:rStyle w:val="IndexLink"/>
                <w:rtl w:val="true"/>
              </w:rPr>
              <w:t xml:space="preserve">روایت </w:t>
            </w:r>
            <w:r>
              <w:rPr>
                <w:rStyle w:val="IndexLink"/>
              </w:rPr>
              <w:t>10</w:t>
            </w:r>
            <w:r>
              <w:rPr>
                <w:rStyle w:val="IndexLink"/>
                <w:rtl w:val="true"/>
              </w:rPr>
              <w:tab/>
            </w:r>
            <w:r>
              <w:rPr>
                <w:rStyle w:val="IndexLink"/>
              </w:rPr>
              <w:t>319</w:t>
            </w:r>
          </w:hyperlink>
        </w:p>
        <w:p>
          <w:pPr>
            <w:pStyle w:val="Contents5"/>
            <w:tabs>
              <w:tab w:val="clear" w:pos="7892"/>
              <w:tab w:val="right" w:pos="9026" w:leader="dot"/>
            </w:tabs>
            <w:rPr/>
          </w:pPr>
          <w:hyperlink w:anchor="__RefHeading___Toc1692632_2616395394">
            <w:r>
              <w:rPr>
                <w:webHidden/>
                <w:rStyle w:val="IndexLink"/>
                <w:rtl w:val="true"/>
              </w:rPr>
              <w:t xml:space="preserve">روایت </w:t>
            </w:r>
            <w:r>
              <w:rPr>
                <w:rStyle w:val="IndexLink"/>
              </w:rPr>
              <w:t>11</w:t>
            </w:r>
            <w:r>
              <w:rPr>
                <w:rStyle w:val="IndexLink"/>
                <w:rtl w:val="true"/>
              </w:rPr>
              <w:tab/>
            </w:r>
            <w:r>
              <w:rPr>
                <w:rStyle w:val="IndexLink"/>
              </w:rPr>
              <w:t>319</w:t>
            </w:r>
          </w:hyperlink>
        </w:p>
        <w:p>
          <w:pPr>
            <w:pStyle w:val="Contents5"/>
            <w:tabs>
              <w:tab w:val="clear" w:pos="7892"/>
              <w:tab w:val="right" w:pos="9026" w:leader="dot"/>
            </w:tabs>
            <w:rPr/>
          </w:pPr>
          <w:hyperlink w:anchor="__RefHeading___Toc1692634_2616395394">
            <w:r>
              <w:rPr>
                <w:webHidden/>
                <w:rStyle w:val="IndexLink"/>
                <w:rtl w:val="true"/>
              </w:rPr>
              <w:t xml:space="preserve">روایت </w:t>
            </w:r>
            <w:r>
              <w:rPr>
                <w:rStyle w:val="IndexLink"/>
              </w:rPr>
              <w:t>12</w:t>
            </w:r>
            <w:r>
              <w:rPr>
                <w:rStyle w:val="IndexLink"/>
                <w:rtl w:val="true"/>
              </w:rPr>
              <w:tab/>
            </w:r>
            <w:r>
              <w:rPr>
                <w:rStyle w:val="IndexLink"/>
              </w:rPr>
              <w:t>320</w:t>
            </w:r>
          </w:hyperlink>
        </w:p>
        <w:p>
          <w:pPr>
            <w:pStyle w:val="Contents5"/>
            <w:tabs>
              <w:tab w:val="clear" w:pos="7892"/>
              <w:tab w:val="right" w:pos="9026" w:leader="dot"/>
            </w:tabs>
            <w:rPr/>
          </w:pPr>
          <w:hyperlink w:anchor="__RefHeading___Toc1692636_2616395394">
            <w:r>
              <w:rPr>
                <w:webHidden/>
                <w:rStyle w:val="IndexLink"/>
                <w:rtl w:val="true"/>
              </w:rPr>
              <w:t xml:space="preserve">روایت </w:t>
            </w:r>
            <w:r>
              <w:rPr>
                <w:rStyle w:val="IndexLink"/>
              </w:rPr>
              <w:t>13</w:t>
            </w:r>
            <w:r>
              <w:rPr>
                <w:rStyle w:val="IndexLink"/>
                <w:rtl w:val="true"/>
              </w:rPr>
              <w:tab/>
            </w:r>
            <w:r>
              <w:rPr>
                <w:rStyle w:val="IndexLink"/>
              </w:rPr>
              <w:t>320</w:t>
            </w:r>
          </w:hyperlink>
        </w:p>
        <w:p>
          <w:pPr>
            <w:pStyle w:val="Contents5"/>
            <w:tabs>
              <w:tab w:val="clear" w:pos="7892"/>
              <w:tab w:val="right" w:pos="9026" w:leader="dot"/>
            </w:tabs>
            <w:rPr/>
          </w:pPr>
          <w:hyperlink w:anchor="__RefHeading___Toc1692638_2616395394">
            <w:r>
              <w:rPr>
                <w:webHidden/>
                <w:rStyle w:val="IndexLink"/>
                <w:rtl w:val="true"/>
              </w:rPr>
              <w:t xml:space="preserve">روایت </w:t>
            </w:r>
            <w:r>
              <w:rPr>
                <w:rStyle w:val="IndexLink"/>
              </w:rPr>
              <w:t>14</w:t>
            </w:r>
            <w:r>
              <w:rPr>
                <w:rStyle w:val="IndexLink"/>
                <w:rtl w:val="true"/>
              </w:rPr>
              <w:tab/>
            </w:r>
            <w:r>
              <w:rPr>
                <w:rStyle w:val="IndexLink"/>
              </w:rPr>
              <w:t>320</w:t>
            </w:r>
          </w:hyperlink>
        </w:p>
        <w:p>
          <w:pPr>
            <w:pStyle w:val="Contents5"/>
            <w:tabs>
              <w:tab w:val="clear" w:pos="7892"/>
              <w:tab w:val="right" w:pos="9026" w:leader="dot"/>
            </w:tabs>
            <w:rPr/>
          </w:pPr>
          <w:hyperlink w:anchor="__RefHeading___Toc1692640_2616395394">
            <w:r>
              <w:rPr>
                <w:webHidden/>
                <w:rStyle w:val="IndexLink"/>
                <w:rtl w:val="true"/>
              </w:rPr>
              <w:t>«</w:t>
            </w:r>
            <w:r>
              <w:rPr>
                <w:rStyle w:val="IndexLink"/>
              </w:rPr>
              <w:t>15</w:t>
            </w:r>
            <w:r>
              <w:rPr>
                <w:rStyle w:val="IndexLink"/>
                <w:rtl w:val="true"/>
              </w:rPr>
              <w:t>»</w:t>
              <w:tab/>
            </w:r>
            <w:r>
              <w:rPr>
                <w:rStyle w:val="IndexLink"/>
              </w:rPr>
              <w:t>321</w:t>
            </w:r>
          </w:hyperlink>
        </w:p>
        <w:p>
          <w:pPr>
            <w:pStyle w:val="Contents5"/>
            <w:tabs>
              <w:tab w:val="clear" w:pos="7892"/>
              <w:tab w:val="right" w:pos="9026" w:leader="dot"/>
            </w:tabs>
            <w:rPr/>
          </w:pPr>
          <w:hyperlink w:anchor="__RefHeading___Toc1692642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1692644_2616395394">
            <w:r>
              <w:rPr>
                <w:webHidden/>
                <w:rStyle w:val="IndexLink"/>
                <w:rtl w:val="true"/>
              </w:rPr>
              <w:t>«</w:t>
            </w:r>
            <w:r>
              <w:rPr>
                <w:rStyle w:val="IndexLink"/>
              </w:rPr>
              <w:t>16</w:t>
            </w:r>
            <w:r>
              <w:rPr>
                <w:rStyle w:val="IndexLink"/>
                <w:rtl w:val="true"/>
              </w:rPr>
              <w:t>»</w:t>
              <w:tab/>
            </w:r>
            <w:r>
              <w:rPr>
                <w:rStyle w:val="IndexLink"/>
              </w:rPr>
              <w:t>321</w:t>
            </w:r>
          </w:hyperlink>
        </w:p>
        <w:p>
          <w:pPr>
            <w:pStyle w:val="Contents5"/>
            <w:tabs>
              <w:tab w:val="clear" w:pos="7892"/>
              <w:tab w:val="right" w:pos="9026" w:leader="dot"/>
            </w:tabs>
            <w:rPr/>
          </w:pPr>
          <w:hyperlink w:anchor="__RefHeading___Toc1692646_2616395394">
            <w:r>
              <w:rPr>
                <w:webHidden/>
                <w:rStyle w:val="IndexLink"/>
                <w:rtl w:val="true"/>
              </w:rPr>
              <w:t>«</w:t>
            </w:r>
            <w:r>
              <w:rPr>
                <w:rStyle w:val="IndexLink"/>
              </w:rPr>
              <w:t>17</w:t>
            </w:r>
            <w:r>
              <w:rPr>
                <w:rStyle w:val="IndexLink"/>
                <w:rtl w:val="true"/>
              </w:rPr>
              <w:t>»</w:t>
              <w:tab/>
            </w:r>
            <w:r>
              <w:rPr>
                <w:rStyle w:val="IndexLink"/>
              </w:rPr>
              <w:t>321</w:t>
            </w:r>
          </w:hyperlink>
        </w:p>
        <w:p>
          <w:pPr>
            <w:pStyle w:val="Contents5"/>
            <w:tabs>
              <w:tab w:val="clear" w:pos="7892"/>
              <w:tab w:val="right" w:pos="9026" w:leader="dot"/>
            </w:tabs>
            <w:rPr/>
          </w:pPr>
          <w:hyperlink w:anchor="__RefHeading___Toc1692648_2616395394">
            <w:r>
              <w:rPr>
                <w:webHidden/>
                <w:rStyle w:val="IndexLink"/>
                <w:rtl w:val="true"/>
              </w:rPr>
              <w:t>«</w:t>
            </w:r>
            <w:r>
              <w:rPr>
                <w:rStyle w:val="IndexLink"/>
              </w:rPr>
              <w:t>18</w:t>
            </w:r>
            <w:r>
              <w:rPr>
                <w:rStyle w:val="IndexLink"/>
                <w:rtl w:val="true"/>
              </w:rPr>
              <w:t>»</w:t>
              <w:tab/>
            </w:r>
            <w:r>
              <w:rPr>
                <w:rStyle w:val="IndexLink"/>
              </w:rPr>
              <w:t>321</w:t>
            </w:r>
          </w:hyperlink>
        </w:p>
        <w:p>
          <w:pPr>
            <w:pStyle w:val="Contents5"/>
            <w:tabs>
              <w:tab w:val="clear" w:pos="7892"/>
              <w:tab w:val="right" w:pos="9026" w:leader="dot"/>
            </w:tabs>
            <w:rPr/>
          </w:pPr>
          <w:hyperlink w:anchor="__RefHeading___Toc1692650_2616395394">
            <w:r>
              <w:rPr>
                <w:webHidden/>
                <w:rStyle w:val="IndexLink"/>
                <w:rtl w:val="true"/>
              </w:rPr>
              <w:t xml:space="preserve">روایت </w:t>
            </w:r>
            <w:r>
              <w:rPr>
                <w:rStyle w:val="IndexLink"/>
              </w:rPr>
              <w:t>15</w:t>
            </w:r>
            <w:r>
              <w:rPr>
                <w:rStyle w:val="IndexLink"/>
                <w:rtl w:val="true"/>
              </w:rPr>
              <w:tab/>
            </w:r>
            <w:r>
              <w:rPr>
                <w:rStyle w:val="IndexLink"/>
              </w:rPr>
              <w:t>321</w:t>
            </w:r>
          </w:hyperlink>
        </w:p>
        <w:p>
          <w:pPr>
            <w:pStyle w:val="Contents5"/>
            <w:tabs>
              <w:tab w:val="clear" w:pos="7892"/>
              <w:tab w:val="right" w:pos="9026" w:leader="dot"/>
            </w:tabs>
            <w:rPr/>
          </w:pPr>
          <w:hyperlink w:anchor="__RefHeading___Toc1692652_2616395394">
            <w:r>
              <w:rPr>
                <w:webHidden/>
                <w:rStyle w:val="IndexLink"/>
                <w:rtl w:val="true"/>
              </w:rPr>
              <w:t>مؤلف</w:t>
            </w:r>
            <w:r>
              <w:rPr>
                <w:rStyle w:val="IndexLink"/>
                <w:rtl w:val="true"/>
              </w:rPr>
              <w:tab/>
            </w:r>
            <w:r>
              <w:rPr>
                <w:rStyle w:val="IndexLink"/>
              </w:rPr>
              <w:t>322</w:t>
            </w:r>
          </w:hyperlink>
        </w:p>
        <w:p>
          <w:pPr>
            <w:pStyle w:val="Contents5"/>
            <w:tabs>
              <w:tab w:val="clear" w:pos="7892"/>
              <w:tab w:val="right" w:pos="9026" w:leader="dot"/>
            </w:tabs>
            <w:rPr/>
          </w:pPr>
          <w:hyperlink w:anchor="__RefHeading___Toc1692654_2616395394">
            <w:r>
              <w:rPr>
                <w:webHidden/>
                <w:rStyle w:val="IndexLink"/>
                <w:rtl w:val="true"/>
              </w:rPr>
              <w:t xml:space="preserve">روایت </w:t>
            </w:r>
            <w:r>
              <w:rPr>
                <w:rStyle w:val="IndexLink"/>
              </w:rPr>
              <w:t>16</w:t>
            </w:r>
            <w:r>
              <w:rPr>
                <w:rStyle w:val="IndexLink"/>
                <w:rtl w:val="true"/>
              </w:rPr>
              <w:tab/>
            </w:r>
            <w:r>
              <w:rPr>
                <w:rStyle w:val="IndexLink"/>
              </w:rPr>
              <w:t>322</w:t>
            </w:r>
          </w:hyperlink>
        </w:p>
        <w:p>
          <w:pPr>
            <w:pStyle w:val="Contents5"/>
            <w:tabs>
              <w:tab w:val="clear" w:pos="7892"/>
              <w:tab w:val="right" w:pos="9026" w:leader="dot"/>
            </w:tabs>
            <w:rPr/>
          </w:pPr>
          <w:hyperlink w:anchor="__RefHeading___Toc1692656_2616395394">
            <w:r>
              <w:rPr>
                <w:webHidden/>
                <w:rStyle w:val="IndexLink"/>
                <w:rtl w:val="true"/>
              </w:rPr>
              <w:t xml:space="preserve">روایت </w:t>
            </w:r>
            <w:r>
              <w:rPr>
                <w:rStyle w:val="IndexLink"/>
              </w:rPr>
              <w:t>17</w:t>
            </w:r>
            <w:r>
              <w:rPr>
                <w:rStyle w:val="IndexLink"/>
                <w:rtl w:val="true"/>
              </w:rPr>
              <w:tab/>
            </w:r>
            <w:r>
              <w:rPr>
                <w:rStyle w:val="IndexLink"/>
              </w:rPr>
              <w:t>322</w:t>
            </w:r>
          </w:hyperlink>
        </w:p>
        <w:p>
          <w:pPr>
            <w:pStyle w:val="Contents5"/>
            <w:tabs>
              <w:tab w:val="clear" w:pos="7892"/>
              <w:tab w:val="right" w:pos="9026" w:leader="dot"/>
            </w:tabs>
            <w:rPr/>
          </w:pPr>
          <w:hyperlink w:anchor="__RefHeading___Toc1692658_2616395394">
            <w:r>
              <w:rPr>
                <w:webHidden/>
                <w:rStyle w:val="IndexLink"/>
                <w:rtl w:val="true"/>
              </w:rPr>
              <w:t xml:space="preserve">روایت </w:t>
            </w:r>
            <w:r>
              <w:rPr>
                <w:rStyle w:val="IndexLink"/>
              </w:rPr>
              <w:t>18</w:t>
            </w:r>
            <w:r>
              <w:rPr>
                <w:rStyle w:val="IndexLink"/>
                <w:rtl w:val="true"/>
              </w:rPr>
              <w:tab/>
            </w:r>
            <w:r>
              <w:rPr>
                <w:rStyle w:val="IndexLink"/>
              </w:rPr>
              <w:t>322</w:t>
            </w:r>
          </w:hyperlink>
        </w:p>
        <w:p>
          <w:pPr>
            <w:pStyle w:val="Contents5"/>
            <w:tabs>
              <w:tab w:val="clear" w:pos="7892"/>
              <w:tab w:val="right" w:pos="9026" w:leader="dot"/>
            </w:tabs>
            <w:rPr/>
          </w:pPr>
          <w:hyperlink w:anchor="__RefHeading___Toc1692660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1692662_2616395394">
            <w:r>
              <w:rPr>
                <w:webHidden/>
                <w:rStyle w:val="IndexLink"/>
                <w:rtl w:val="true"/>
              </w:rPr>
              <w:t>«</w:t>
            </w:r>
            <w:r>
              <w:rPr>
                <w:rStyle w:val="IndexLink"/>
              </w:rPr>
              <w:t>19</w:t>
            </w:r>
            <w:r>
              <w:rPr>
                <w:rStyle w:val="IndexLink"/>
                <w:rtl w:val="true"/>
              </w:rPr>
              <w:t>»</w:t>
              <w:tab/>
            </w:r>
            <w:r>
              <w:rPr>
                <w:rStyle w:val="IndexLink"/>
              </w:rPr>
              <w:t>323</w:t>
            </w:r>
          </w:hyperlink>
        </w:p>
        <w:p>
          <w:pPr>
            <w:pStyle w:val="Contents5"/>
            <w:tabs>
              <w:tab w:val="clear" w:pos="7892"/>
              <w:tab w:val="right" w:pos="9026" w:leader="dot"/>
            </w:tabs>
            <w:rPr/>
          </w:pPr>
          <w:hyperlink w:anchor="__RefHeading___Toc1692664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1692666_2616395394">
            <w:r>
              <w:rPr>
                <w:webHidden/>
                <w:rStyle w:val="IndexLink"/>
                <w:rtl w:val="true"/>
              </w:rPr>
              <w:t>مؤلف</w:t>
            </w:r>
            <w:r>
              <w:rPr>
                <w:rStyle w:val="IndexLink"/>
                <w:rtl w:val="true"/>
              </w:rPr>
              <w:tab/>
            </w:r>
            <w:r>
              <w:rPr>
                <w:rStyle w:val="IndexLink"/>
              </w:rPr>
              <w:t>323</w:t>
            </w:r>
          </w:hyperlink>
        </w:p>
        <w:p>
          <w:pPr>
            <w:pStyle w:val="Contents5"/>
            <w:tabs>
              <w:tab w:val="clear" w:pos="7892"/>
              <w:tab w:val="right" w:pos="9026" w:leader="dot"/>
            </w:tabs>
            <w:rPr/>
          </w:pPr>
          <w:hyperlink w:anchor="__RefHeading___Toc1692668_2616395394">
            <w:r>
              <w:rPr>
                <w:webHidden/>
                <w:rStyle w:val="IndexLink"/>
                <w:rtl w:val="true"/>
              </w:rPr>
              <w:t xml:space="preserve">روایت </w:t>
            </w:r>
            <w:r>
              <w:rPr>
                <w:rStyle w:val="IndexLink"/>
              </w:rPr>
              <w:t>19</w:t>
            </w:r>
            <w:r>
              <w:rPr>
                <w:rStyle w:val="IndexLink"/>
                <w:rtl w:val="true"/>
              </w:rPr>
              <w:tab/>
            </w:r>
            <w:r>
              <w:rPr>
                <w:rStyle w:val="IndexLink"/>
              </w:rPr>
              <w:t>324</w:t>
            </w:r>
          </w:hyperlink>
        </w:p>
        <w:p>
          <w:pPr>
            <w:pStyle w:val="Contents5"/>
            <w:tabs>
              <w:tab w:val="clear" w:pos="7892"/>
              <w:tab w:val="right" w:pos="9026" w:leader="dot"/>
            </w:tabs>
            <w:rPr/>
          </w:pPr>
          <w:hyperlink w:anchor="__RefHeading___Toc1692670_2616395394">
            <w:r>
              <w:rPr>
                <w:webHidden/>
                <w:rStyle w:val="IndexLink"/>
                <w:rtl w:val="true"/>
              </w:rPr>
              <w:t>مؤلف</w:t>
            </w:r>
            <w:r>
              <w:rPr>
                <w:rStyle w:val="IndexLink"/>
                <w:rtl w:val="true"/>
              </w:rPr>
              <w:tab/>
            </w:r>
            <w:r>
              <w:rPr>
                <w:rStyle w:val="IndexLink"/>
              </w:rPr>
              <w:t>324</w:t>
            </w:r>
          </w:hyperlink>
        </w:p>
        <w:p>
          <w:pPr>
            <w:pStyle w:val="Contents5"/>
            <w:tabs>
              <w:tab w:val="clear" w:pos="7892"/>
              <w:tab w:val="right" w:pos="9026" w:leader="dot"/>
            </w:tabs>
            <w:rPr/>
          </w:pPr>
          <w:hyperlink w:anchor="__RefHeading___Toc1692672_2616395394">
            <w:r>
              <w:rPr>
                <w:webHidden/>
                <w:rStyle w:val="IndexLink"/>
                <w:rtl w:val="true"/>
              </w:rPr>
              <w:t>«</w:t>
            </w:r>
            <w:r>
              <w:rPr>
                <w:rStyle w:val="IndexLink"/>
              </w:rPr>
              <w:t>20</w:t>
            </w:r>
            <w:r>
              <w:rPr>
                <w:rStyle w:val="IndexLink"/>
                <w:rtl w:val="true"/>
              </w:rPr>
              <w:t>»</w:t>
              <w:tab/>
            </w:r>
            <w:r>
              <w:rPr>
                <w:rStyle w:val="IndexLink"/>
              </w:rPr>
              <w:t>325</w:t>
            </w:r>
          </w:hyperlink>
        </w:p>
        <w:p>
          <w:pPr>
            <w:pStyle w:val="Contents5"/>
            <w:tabs>
              <w:tab w:val="clear" w:pos="7892"/>
              <w:tab w:val="right" w:pos="9026" w:leader="dot"/>
            </w:tabs>
            <w:rPr/>
          </w:pPr>
          <w:hyperlink w:anchor="__RefHeading___Toc1692674_2616395394">
            <w:r>
              <w:rPr>
                <w:webHidden/>
                <w:rStyle w:val="IndexLink"/>
                <w:rtl w:val="true"/>
              </w:rPr>
              <w:t>«</w:t>
            </w:r>
            <w:r>
              <w:rPr>
                <w:rStyle w:val="IndexLink"/>
              </w:rPr>
              <w:t>21</w:t>
            </w:r>
            <w:r>
              <w:rPr>
                <w:rStyle w:val="IndexLink"/>
                <w:rtl w:val="true"/>
              </w:rPr>
              <w:t>»</w:t>
              <w:tab/>
            </w:r>
            <w:r>
              <w:rPr>
                <w:rStyle w:val="IndexLink"/>
              </w:rPr>
              <w:t>325</w:t>
            </w:r>
          </w:hyperlink>
        </w:p>
        <w:p>
          <w:pPr>
            <w:pStyle w:val="Contents5"/>
            <w:tabs>
              <w:tab w:val="clear" w:pos="7892"/>
              <w:tab w:val="right" w:pos="9026" w:leader="dot"/>
            </w:tabs>
            <w:rPr/>
          </w:pPr>
          <w:hyperlink w:anchor="__RefHeading___Toc1692676_2616395394">
            <w:r>
              <w:rPr>
                <w:webHidden/>
                <w:rStyle w:val="IndexLink"/>
                <w:rtl w:val="true"/>
              </w:rPr>
              <w:t>«</w:t>
            </w:r>
            <w:r>
              <w:rPr>
                <w:rStyle w:val="IndexLink"/>
              </w:rPr>
              <w:t>22</w:t>
            </w:r>
            <w:r>
              <w:rPr>
                <w:rStyle w:val="IndexLink"/>
                <w:rtl w:val="true"/>
              </w:rPr>
              <w:t>»</w:t>
              <w:tab/>
            </w:r>
            <w:r>
              <w:rPr>
                <w:rStyle w:val="IndexLink"/>
              </w:rPr>
              <w:t>325</w:t>
            </w:r>
          </w:hyperlink>
        </w:p>
        <w:p>
          <w:pPr>
            <w:pStyle w:val="Contents5"/>
            <w:tabs>
              <w:tab w:val="clear" w:pos="7892"/>
              <w:tab w:val="right" w:pos="9026" w:leader="dot"/>
            </w:tabs>
            <w:rPr/>
          </w:pPr>
          <w:hyperlink w:anchor="__RefHeading___Toc1692678_2616395394">
            <w:r>
              <w:rPr>
                <w:webHidden/>
                <w:rStyle w:val="IndexLink"/>
                <w:rtl w:val="true"/>
              </w:rPr>
              <w:t>توضيح</w:t>
            </w:r>
            <w:r>
              <w:rPr>
                <w:rStyle w:val="IndexLink"/>
                <w:rtl w:val="true"/>
              </w:rPr>
              <w:tab/>
            </w:r>
            <w:r>
              <w:rPr>
                <w:rStyle w:val="IndexLink"/>
              </w:rPr>
              <w:t>325</w:t>
            </w:r>
          </w:hyperlink>
        </w:p>
        <w:p>
          <w:pPr>
            <w:pStyle w:val="Contents5"/>
            <w:tabs>
              <w:tab w:val="clear" w:pos="7892"/>
              <w:tab w:val="right" w:pos="9026" w:leader="dot"/>
            </w:tabs>
            <w:rPr/>
          </w:pPr>
          <w:hyperlink w:anchor="__RefHeading___Toc1692680_2616395394">
            <w:r>
              <w:rPr>
                <w:webHidden/>
                <w:rStyle w:val="IndexLink"/>
                <w:rtl w:val="true"/>
              </w:rPr>
              <w:t>«</w:t>
            </w:r>
            <w:r>
              <w:rPr>
                <w:rStyle w:val="IndexLink"/>
              </w:rPr>
              <w:t>23</w:t>
            </w:r>
            <w:r>
              <w:rPr>
                <w:rStyle w:val="IndexLink"/>
                <w:rtl w:val="true"/>
              </w:rPr>
              <w:t>»</w:t>
              <w:tab/>
            </w:r>
            <w:r>
              <w:rPr>
                <w:rStyle w:val="IndexLink"/>
              </w:rPr>
              <w:t>325</w:t>
            </w:r>
          </w:hyperlink>
        </w:p>
        <w:p>
          <w:pPr>
            <w:pStyle w:val="Contents5"/>
            <w:tabs>
              <w:tab w:val="clear" w:pos="7892"/>
              <w:tab w:val="right" w:pos="9026" w:leader="dot"/>
            </w:tabs>
            <w:rPr/>
          </w:pPr>
          <w:hyperlink w:anchor="__RefHeading___Toc1692682_2616395394">
            <w:r>
              <w:rPr>
                <w:webHidden/>
                <w:rStyle w:val="IndexLink"/>
                <w:rtl w:val="true"/>
              </w:rPr>
              <w:t>إيضاح</w:t>
            </w:r>
            <w:r>
              <w:rPr>
                <w:rStyle w:val="IndexLink"/>
                <w:rtl w:val="true"/>
              </w:rPr>
              <w:tab/>
            </w:r>
            <w:r>
              <w:rPr>
                <w:rStyle w:val="IndexLink"/>
              </w:rPr>
              <w:t>325</w:t>
            </w:r>
          </w:hyperlink>
        </w:p>
        <w:p>
          <w:pPr>
            <w:pStyle w:val="Contents5"/>
            <w:tabs>
              <w:tab w:val="clear" w:pos="7892"/>
              <w:tab w:val="right" w:pos="9026" w:leader="dot"/>
            </w:tabs>
            <w:rPr/>
          </w:pPr>
          <w:hyperlink w:anchor="__RefHeading___Toc1692684_2616395394">
            <w:r>
              <w:rPr>
                <w:webHidden/>
                <w:rStyle w:val="IndexLink"/>
                <w:rtl w:val="true"/>
              </w:rPr>
              <w:t>«</w:t>
            </w:r>
            <w:r>
              <w:rPr>
                <w:rStyle w:val="IndexLink"/>
              </w:rPr>
              <w:t>24</w:t>
            </w:r>
            <w:r>
              <w:rPr>
                <w:rStyle w:val="IndexLink"/>
                <w:rtl w:val="true"/>
              </w:rPr>
              <w:t>»</w:t>
              <w:tab/>
            </w:r>
            <w:r>
              <w:rPr>
                <w:rStyle w:val="IndexLink"/>
              </w:rPr>
              <w:t>325</w:t>
            </w:r>
          </w:hyperlink>
        </w:p>
        <w:p>
          <w:pPr>
            <w:pStyle w:val="Contents5"/>
            <w:tabs>
              <w:tab w:val="clear" w:pos="7892"/>
              <w:tab w:val="right" w:pos="9026" w:leader="dot"/>
            </w:tabs>
            <w:rPr/>
          </w:pPr>
          <w:hyperlink w:anchor="__RefHeading___Toc1692686_2616395394">
            <w:r>
              <w:rPr>
                <w:webHidden/>
                <w:rStyle w:val="IndexLink"/>
                <w:rtl w:val="true"/>
              </w:rPr>
              <w:t xml:space="preserve">روایت </w:t>
            </w:r>
            <w:r>
              <w:rPr>
                <w:rStyle w:val="IndexLink"/>
              </w:rPr>
              <w:t>20</w:t>
            </w:r>
            <w:r>
              <w:rPr>
                <w:rStyle w:val="IndexLink"/>
                <w:rtl w:val="true"/>
              </w:rPr>
              <w:tab/>
            </w:r>
            <w:r>
              <w:rPr>
                <w:rStyle w:val="IndexLink"/>
              </w:rPr>
              <w:t>325</w:t>
            </w:r>
          </w:hyperlink>
        </w:p>
        <w:p>
          <w:pPr>
            <w:pStyle w:val="Contents5"/>
            <w:tabs>
              <w:tab w:val="clear" w:pos="7892"/>
              <w:tab w:val="right" w:pos="9026" w:leader="dot"/>
            </w:tabs>
            <w:rPr/>
          </w:pPr>
          <w:hyperlink w:anchor="__RefHeading___Toc1692688_2616395394">
            <w:r>
              <w:rPr>
                <w:webHidden/>
                <w:rStyle w:val="IndexLink"/>
                <w:rtl w:val="true"/>
              </w:rPr>
              <w:t xml:space="preserve">روایت </w:t>
            </w:r>
            <w:r>
              <w:rPr>
                <w:rStyle w:val="IndexLink"/>
              </w:rPr>
              <w:t>21</w:t>
            </w:r>
            <w:r>
              <w:rPr>
                <w:rStyle w:val="IndexLink"/>
                <w:rtl w:val="true"/>
              </w:rPr>
              <w:tab/>
            </w:r>
            <w:r>
              <w:rPr>
                <w:rStyle w:val="IndexLink"/>
              </w:rPr>
              <w:t>326</w:t>
            </w:r>
          </w:hyperlink>
        </w:p>
        <w:p>
          <w:pPr>
            <w:pStyle w:val="Contents5"/>
            <w:tabs>
              <w:tab w:val="clear" w:pos="7892"/>
              <w:tab w:val="right" w:pos="9026" w:leader="dot"/>
            </w:tabs>
            <w:rPr/>
          </w:pPr>
          <w:hyperlink w:anchor="__RefHeading___Toc1692690_2616395394">
            <w:r>
              <w:rPr>
                <w:webHidden/>
                <w:rStyle w:val="IndexLink"/>
                <w:rtl w:val="true"/>
              </w:rPr>
              <w:t xml:space="preserve">روایت </w:t>
            </w:r>
            <w:r>
              <w:rPr>
                <w:rStyle w:val="IndexLink"/>
              </w:rPr>
              <w:t>22</w:t>
            </w:r>
            <w:r>
              <w:rPr>
                <w:rStyle w:val="IndexLink"/>
                <w:rtl w:val="true"/>
              </w:rPr>
              <w:tab/>
            </w:r>
            <w:r>
              <w:rPr>
                <w:rStyle w:val="IndexLink"/>
              </w:rPr>
              <w:t>326</w:t>
            </w:r>
          </w:hyperlink>
        </w:p>
        <w:p>
          <w:pPr>
            <w:pStyle w:val="Contents5"/>
            <w:tabs>
              <w:tab w:val="clear" w:pos="7892"/>
              <w:tab w:val="right" w:pos="9026" w:leader="dot"/>
            </w:tabs>
            <w:rPr/>
          </w:pPr>
          <w:hyperlink w:anchor="__RefHeading___Toc1692692_2616395394">
            <w:r>
              <w:rPr>
                <w:webHidden/>
                <w:rStyle w:val="IndexLink"/>
                <w:rtl w:val="true"/>
              </w:rPr>
              <w:t>مؤلف</w:t>
            </w:r>
            <w:r>
              <w:rPr>
                <w:rStyle w:val="IndexLink"/>
                <w:rtl w:val="true"/>
              </w:rPr>
              <w:tab/>
            </w:r>
            <w:r>
              <w:rPr>
                <w:rStyle w:val="IndexLink"/>
              </w:rPr>
              <w:t>326</w:t>
            </w:r>
          </w:hyperlink>
        </w:p>
        <w:p>
          <w:pPr>
            <w:pStyle w:val="Contents5"/>
            <w:tabs>
              <w:tab w:val="clear" w:pos="7892"/>
              <w:tab w:val="right" w:pos="9026" w:leader="dot"/>
            </w:tabs>
            <w:rPr/>
          </w:pPr>
          <w:hyperlink w:anchor="__RefHeading___Toc1692694_2616395394">
            <w:r>
              <w:rPr>
                <w:webHidden/>
                <w:rStyle w:val="IndexLink"/>
                <w:rtl w:val="true"/>
              </w:rPr>
              <w:t xml:space="preserve">روایت </w:t>
            </w:r>
            <w:r>
              <w:rPr>
                <w:rStyle w:val="IndexLink"/>
              </w:rPr>
              <w:t>23</w:t>
            </w:r>
            <w:r>
              <w:rPr>
                <w:rStyle w:val="IndexLink"/>
                <w:rtl w:val="true"/>
              </w:rPr>
              <w:tab/>
            </w:r>
            <w:r>
              <w:rPr>
                <w:rStyle w:val="IndexLink"/>
              </w:rPr>
              <w:t>326</w:t>
            </w:r>
          </w:hyperlink>
        </w:p>
        <w:p>
          <w:pPr>
            <w:pStyle w:val="Contents5"/>
            <w:tabs>
              <w:tab w:val="clear" w:pos="7892"/>
              <w:tab w:val="right" w:pos="9026" w:leader="dot"/>
            </w:tabs>
            <w:rPr/>
          </w:pPr>
          <w:hyperlink w:anchor="__RefHeading___Toc1692696_2616395394">
            <w:r>
              <w:rPr>
                <w:webHidden/>
                <w:rStyle w:val="IndexLink"/>
                <w:rtl w:val="true"/>
              </w:rPr>
              <w:t>مؤلف</w:t>
            </w:r>
            <w:r>
              <w:rPr>
                <w:rStyle w:val="IndexLink"/>
                <w:rtl w:val="true"/>
              </w:rPr>
              <w:tab/>
            </w:r>
            <w:r>
              <w:rPr>
                <w:rStyle w:val="IndexLink"/>
              </w:rPr>
              <w:t>326</w:t>
            </w:r>
          </w:hyperlink>
        </w:p>
        <w:p>
          <w:pPr>
            <w:pStyle w:val="Contents5"/>
            <w:tabs>
              <w:tab w:val="clear" w:pos="7892"/>
              <w:tab w:val="right" w:pos="9026" w:leader="dot"/>
            </w:tabs>
            <w:rPr/>
          </w:pPr>
          <w:hyperlink w:anchor="__RefHeading___Toc1692698_2616395394">
            <w:r>
              <w:rPr>
                <w:webHidden/>
                <w:rStyle w:val="IndexLink"/>
                <w:rtl w:val="true"/>
              </w:rPr>
              <w:t xml:space="preserve">روایت </w:t>
            </w:r>
            <w:r>
              <w:rPr>
                <w:rStyle w:val="IndexLink"/>
              </w:rPr>
              <w:t>24</w:t>
            </w:r>
            <w:r>
              <w:rPr>
                <w:rStyle w:val="IndexLink"/>
                <w:rtl w:val="true"/>
              </w:rPr>
              <w:tab/>
            </w:r>
            <w:r>
              <w:rPr>
                <w:rStyle w:val="IndexLink"/>
              </w:rPr>
              <w:t>326</w:t>
            </w:r>
          </w:hyperlink>
        </w:p>
        <w:p>
          <w:pPr>
            <w:pStyle w:val="Contents5"/>
            <w:tabs>
              <w:tab w:val="clear" w:pos="7892"/>
              <w:tab w:val="right" w:pos="9026" w:leader="dot"/>
            </w:tabs>
            <w:rPr/>
          </w:pPr>
          <w:hyperlink w:anchor="__RefHeading___Toc1692700_2616395394">
            <w:r>
              <w:rPr>
                <w:webHidden/>
                <w:rStyle w:val="IndexLink"/>
                <w:rtl w:val="true"/>
              </w:rPr>
              <w:t>«</w:t>
            </w:r>
            <w:r>
              <w:rPr>
                <w:rStyle w:val="IndexLink"/>
              </w:rPr>
              <w:t>25</w:t>
            </w:r>
            <w:r>
              <w:rPr>
                <w:rStyle w:val="IndexLink"/>
                <w:rtl w:val="true"/>
              </w:rPr>
              <w:t>»</w:t>
              <w:tab/>
            </w:r>
            <w:r>
              <w:rPr>
                <w:rStyle w:val="IndexLink"/>
              </w:rPr>
              <w:t>327</w:t>
            </w:r>
          </w:hyperlink>
        </w:p>
        <w:p>
          <w:pPr>
            <w:pStyle w:val="Contents5"/>
            <w:tabs>
              <w:tab w:val="clear" w:pos="7892"/>
              <w:tab w:val="right" w:pos="9026" w:leader="dot"/>
            </w:tabs>
            <w:rPr/>
          </w:pPr>
          <w:hyperlink w:anchor="__RefHeading___Toc1692702_2616395394">
            <w:r>
              <w:rPr>
                <w:webHidden/>
                <w:rStyle w:val="IndexLink"/>
                <w:rtl w:val="true"/>
              </w:rPr>
              <w:t xml:space="preserve">روایت </w:t>
            </w:r>
            <w:r>
              <w:rPr>
                <w:rStyle w:val="IndexLink"/>
              </w:rPr>
              <w:t>25</w:t>
            </w:r>
            <w:r>
              <w:rPr>
                <w:rStyle w:val="IndexLink"/>
                <w:rtl w:val="true"/>
              </w:rPr>
              <w:tab/>
            </w:r>
            <w:r>
              <w:rPr>
                <w:rStyle w:val="IndexLink"/>
              </w:rPr>
              <w:t>327</w:t>
            </w:r>
          </w:hyperlink>
        </w:p>
        <w:p>
          <w:pPr>
            <w:pStyle w:val="Contents3"/>
            <w:tabs>
              <w:tab w:val="clear" w:pos="8459"/>
              <w:tab w:val="right" w:pos="9026" w:leader="dot"/>
            </w:tabs>
            <w:rPr/>
          </w:pPr>
          <w:hyperlink w:anchor="__RefHeading___Toc1692704_2616395394">
            <w:r>
              <w:rPr>
                <w:webHidden/>
                <w:rStyle w:val="IndexLink"/>
                <w:rtl w:val="true"/>
              </w:rPr>
              <w:t xml:space="preserve">باب </w:t>
            </w:r>
            <w:r>
              <w:rPr>
                <w:rStyle w:val="IndexLink"/>
              </w:rPr>
              <w:t>7</w:t>
            </w:r>
            <w:r>
              <w:rPr>
                <w:rStyle w:val="IndexLink"/>
                <w:rtl w:val="true"/>
              </w:rPr>
              <w:t xml:space="preserve"> </w:t>
            </w:r>
            <w:r>
              <w:rPr>
                <w:rStyle w:val="IndexLink"/>
                <w:rtl w:val="true"/>
              </w:rPr>
              <w:t>ما روي عن الكاظم صلوات الله عليه في ذلك</w:t>
            </w:r>
            <w:r>
              <w:rPr>
                <w:rStyle w:val="IndexLink"/>
                <w:rtl w:val="true"/>
              </w:rPr>
              <w:tab/>
            </w:r>
            <w:r>
              <w:rPr>
                <w:rStyle w:val="IndexLink"/>
              </w:rPr>
              <w:t>329</w:t>
            </w:r>
          </w:hyperlink>
        </w:p>
        <w:p>
          <w:pPr>
            <w:pStyle w:val="Contents4"/>
            <w:tabs>
              <w:tab w:val="clear" w:pos="8176"/>
              <w:tab w:val="right" w:pos="9026" w:leader="dot"/>
            </w:tabs>
            <w:rPr/>
          </w:pPr>
          <w:hyperlink w:anchor="__RefHeading___Toc1692706_2616395394">
            <w:r>
              <w:rPr>
                <w:webHidden/>
                <w:rStyle w:val="IndexLink"/>
                <w:rtl w:val="true"/>
              </w:rPr>
              <w:t>الأخبار</w:t>
            </w:r>
            <w:r>
              <w:rPr>
                <w:rStyle w:val="IndexLink"/>
                <w:rtl w:val="true"/>
              </w:rPr>
              <w:tab/>
            </w:r>
            <w:r>
              <w:rPr>
                <w:rStyle w:val="IndexLink"/>
              </w:rPr>
              <w:t>329</w:t>
            </w:r>
          </w:hyperlink>
        </w:p>
        <w:p>
          <w:pPr>
            <w:pStyle w:val="Contents5"/>
            <w:tabs>
              <w:tab w:val="clear" w:pos="7892"/>
              <w:tab w:val="right" w:pos="9026" w:leader="dot"/>
            </w:tabs>
            <w:rPr/>
          </w:pPr>
          <w:hyperlink w:anchor="__RefHeading___Toc1692708_2616395394">
            <w:r>
              <w:rPr>
                <w:webHidden/>
                <w:rStyle w:val="IndexLink"/>
                <w:rtl w:val="true"/>
              </w:rPr>
              <w:t>«</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1692710_2616395394">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1692712_2616395394">
            <w:r>
              <w:rPr>
                <w:webHidden/>
                <w:rStyle w:val="IndexLink"/>
                <w:rtl w:val="true"/>
              </w:rPr>
              <w:t>«</w:t>
            </w:r>
            <w:r>
              <w:rPr>
                <w:rStyle w:val="IndexLink"/>
              </w:rPr>
              <w:t>2</w:t>
            </w:r>
            <w:r>
              <w:rPr>
                <w:rStyle w:val="IndexLink"/>
                <w:rtl w:val="true"/>
              </w:rPr>
              <w:t>»</w:t>
              <w:tab/>
            </w:r>
            <w:r>
              <w:rPr>
                <w:rStyle w:val="IndexLink"/>
              </w:rPr>
              <w:t>329</w:t>
            </w:r>
          </w:hyperlink>
        </w:p>
        <w:p>
          <w:pPr>
            <w:pStyle w:val="Contents3"/>
            <w:tabs>
              <w:tab w:val="clear" w:pos="8459"/>
              <w:tab w:val="right" w:pos="9026" w:leader="dot"/>
            </w:tabs>
            <w:rPr/>
          </w:pPr>
          <w:hyperlink w:anchor="__RefHeading___Toc1692714_2616395394">
            <w:r>
              <w:rPr>
                <w:webHidden/>
                <w:rStyle w:val="IndexLink"/>
                <w:rtl w:val="true"/>
              </w:rPr>
              <w:t>باب هفتم</w:t>
            </w:r>
            <w:r>
              <w:rPr>
                <w:rStyle w:val="IndexLink"/>
                <w:rtl w:val="true"/>
              </w:rPr>
              <w:t xml:space="preserve">: </w:t>
            </w:r>
            <w:r>
              <w:rPr>
                <w:rStyle w:val="IndexLink"/>
                <w:rtl w:val="true"/>
              </w:rPr>
              <w:t>روایاتی که از امام کاظم در مورد امام مهدی علیهما السّلام رسیده است</w:t>
            </w:r>
            <w:r>
              <w:rPr>
                <w:rStyle w:val="IndexLink"/>
                <w:rtl w:val="true"/>
              </w:rPr>
              <w:tab/>
            </w:r>
            <w:r>
              <w:rPr>
                <w:rStyle w:val="IndexLink"/>
              </w:rPr>
              <w:t>329</w:t>
            </w:r>
          </w:hyperlink>
        </w:p>
        <w:p>
          <w:pPr>
            <w:pStyle w:val="Contents4"/>
            <w:tabs>
              <w:tab w:val="clear" w:pos="8176"/>
              <w:tab w:val="right" w:pos="9026" w:leader="dot"/>
            </w:tabs>
            <w:rPr/>
          </w:pPr>
          <w:hyperlink w:anchor="__RefHeading___Toc1692716_2616395394">
            <w:r>
              <w:rPr>
                <w:webHidden/>
                <w:rStyle w:val="IndexLink"/>
                <w:rtl w:val="true"/>
              </w:rPr>
              <w:t>روایات</w:t>
            </w:r>
            <w:r>
              <w:rPr>
                <w:rStyle w:val="IndexLink"/>
                <w:rtl w:val="true"/>
              </w:rPr>
              <w:tab/>
            </w:r>
            <w:r>
              <w:rPr>
                <w:rStyle w:val="IndexLink"/>
              </w:rPr>
              <w:t>329</w:t>
            </w:r>
          </w:hyperlink>
        </w:p>
        <w:p>
          <w:pPr>
            <w:pStyle w:val="Contents5"/>
            <w:tabs>
              <w:tab w:val="clear" w:pos="7892"/>
              <w:tab w:val="right" w:pos="9026" w:leader="dot"/>
            </w:tabs>
            <w:rPr/>
          </w:pPr>
          <w:hyperlink w:anchor="__RefHeading___Toc1692718_2616395394">
            <w:r>
              <w:rPr>
                <w:webHidden/>
                <w:rStyle w:val="IndexLink"/>
                <w:rtl w:val="true"/>
              </w:rPr>
              <w:t xml:space="preserve">روایت </w:t>
            </w:r>
            <w:r>
              <w:rPr>
                <w:rStyle w:val="IndexLink"/>
              </w:rPr>
              <w:t>1</w:t>
            </w:r>
            <w:r>
              <w:rPr>
                <w:rStyle w:val="IndexLink"/>
                <w:rtl w:val="true"/>
              </w:rPr>
              <w:tab/>
            </w:r>
            <w:r>
              <w:rPr>
                <w:rStyle w:val="IndexLink"/>
              </w:rPr>
              <w:t>329</w:t>
            </w:r>
          </w:hyperlink>
        </w:p>
        <w:p>
          <w:pPr>
            <w:pStyle w:val="Contents5"/>
            <w:tabs>
              <w:tab w:val="clear" w:pos="7892"/>
              <w:tab w:val="right" w:pos="9026" w:leader="dot"/>
            </w:tabs>
            <w:rPr/>
          </w:pPr>
          <w:hyperlink w:anchor="__RefHeading___Toc1692720_2616395394">
            <w:r>
              <w:rPr>
                <w:webHidden/>
                <w:rStyle w:val="IndexLink"/>
                <w:rtl w:val="true"/>
              </w:rPr>
              <w:t>مؤلف</w:t>
            </w:r>
            <w:r>
              <w:rPr>
                <w:rStyle w:val="IndexLink"/>
                <w:rtl w:val="true"/>
              </w:rPr>
              <w:tab/>
            </w:r>
            <w:r>
              <w:rPr>
                <w:rStyle w:val="IndexLink"/>
              </w:rPr>
              <w:t>330</w:t>
            </w:r>
          </w:hyperlink>
        </w:p>
        <w:p>
          <w:pPr>
            <w:pStyle w:val="Contents5"/>
            <w:tabs>
              <w:tab w:val="clear" w:pos="7892"/>
              <w:tab w:val="right" w:pos="9026" w:leader="dot"/>
            </w:tabs>
            <w:rPr/>
          </w:pPr>
          <w:hyperlink w:anchor="__RefHeading___Toc1692722_2616395394">
            <w:r>
              <w:rPr>
                <w:webHidden/>
                <w:rStyle w:val="IndexLink"/>
                <w:rtl w:val="true"/>
              </w:rPr>
              <w:t xml:space="preserve">روایت </w:t>
            </w:r>
            <w:r>
              <w:rPr>
                <w:rStyle w:val="IndexLink"/>
              </w:rPr>
              <w:t>2</w:t>
            </w:r>
            <w:r>
              <w:rPr>
                <w:rStyle w:val="IndexLink"/>
                <w:rtl w:val="true"/>
              </w:rPr>
              <w:tab/>
            </w:r>
            <w:r>
              <w:rPr>
                <w:rStyle w:val="IndexLink"/>
              </w:rPr>
              <w:t>330</w:t>
            </w:r>
          </w:hyperlink>
        </w:p>
        <w:p>
          <w:pPr>
            <w:pStyle w:val="Contents5"/>
            <w:tabs>
              <w:tab w:val="clear" w:pos="7892"/>
              <w:tab w:val="right" w:pos="9026" w:leader="dot"/>
            </w:tabs>
            <w:rPr/>
          </w:pPr>
          <w:hyperlink w:anchor="__RefHeading___Toc1692724_2616395394">
            <w:r>
              <w:rPr>
                <w:webHidden/>
                <w:rStyle w:val="IndexLink"/>
                <w:rtl w:val="true"/>
              </w:rPr>
              <w:t>«</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1692726_2616395394">
            <w:r>
              <w:rPr>
                <w:webHidden/>
                <w:rStyle w:val="IndexLink"/>
                <w:rtl w:val="true"/>
              </w:rPr>
              <w:t>«</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1692728_2616395394">
            <w:r>
              <w:rPr>
                <w:webHidden/>
                <w:rStyle w:val="IndexLink"/>
                <w:rtl w:val="true"/>
              </w:rPr>
              <w:t>«</w:t>
            </w:r>
            <w:r>
              <w:rPr>
                <w:rStyle w:val="IndexLink"/>
              </w:rPr>
              <w:t>5</w:t>
            </w:r>
            <w:r>
              <w:rPr>
                <w:rStyle w:val="IndexLink"/>
                <w:rtl w:val="true"/>
              </w:rPr>
              <w:t>»</w:t>
              <w:tab/>
            </w:r>
            <w:r>
              <w:rPr>
                <w:rStyle w:val="IndexLink"/>
              </w:rPr>
              <w:t>331</w:t>
            </w:r>
          </w:hyperlink>
        </w:p>
        <w:p>
          <w:pPr>
            <w:pStyle w:val="Contents5"/>
            <w:tabs>
              <w:tab w:val="clear" w:pos="7892"/>
              <w:tab w:val="right" w:pos="9026" w:leader="dot"/>
            </w:tabs>
            <w:rPr/>
          </w:pPr>
          <w:hyperlink w:anchor="__RefHeading___Toc1692730_2616395394">
            <w:r>
              <w:rPr>
                <w:webHidden/>
                <w:rStyle w:val="IndexLink"/>
                <w:rtl w:val="true"/>
              </w:rPr>
              <w:t>«</w:t>
            </w:r>
            <w:r>
              <w:rPr>
                <w:rStyle w:val="IndexLink"/>
              </w:rPr>
              <w:t>6</w:t>
            </w:r>
            <w:r>
              <w:rPr>
                <w:rStyle w:val="IndexLink"/>
                <w:rtl w:val="true"/>
              </w:rPr>
              <w:t>»</w:t>
              <w:tab/>
            </w:r>
            <w:r>
              <w:rPr>
                <w:rStyle w:val="IndexLink"/>
              </w:rPr>
              <w:t>331</w:t>
            </w:r>
          </w:hyperlink>
        </w:p>
        <w:p>
          <w:pPr>
            <w:pStyle w:val="Contents5"/>
            <w:tabs>
              <w:tab w:val="clear" w:pos="7892"/>
              <w:tab w:val="right" w:pos="9026" w:leader="dot"/>
            </w:tabs>
            <w:rPr/>
          </w:pPr>
          <w:hyperlink w:anchor="__RefHeading___Toc1692732_2616395394">
            <w:r>
              <w:rPr>
                <w:webHidden/>
                <w:rStyle w:val="IndexLink"/>
                <w:rtl w:val="true"/>
              </w:rPr>
              <w:t xml:space="preserve">روایت </w:t>
            </w:r>
            <w:r>
              <w:rPr>
                <w:rStyle w:val="IndexLink"/>
              </w:rPr>
              <w:t>3</w:t>
            </w:r>
            <w:r>
              <w:rPr>
                <w:rStyle w:val="IndexLink"/>
                <w:rtl w:val="true"/>
              </w:rPr>
              <w:tab/>
            </w:r>
            <w:r>
              <w:rPr>
                <w:rStyle w:val="IndexLink"/>
              </w:rPr>
              <w:t>331</w:t>
            </w:r>
          </w:hyperlink>
        </w:p>
        <w:p>
          <w:pPr>
            <w:pStyle w:val="Contents5"/>
            <w:tabs>
              <w:tab w:val="clear" w:pos="7892"/>
              <w:tab w:val="right" w:pos="9026" w:leader="dot"/>
            </w:tabs>
            <w:rPr/>
          </w:pPr>
          <w:hyperlink w:anchor="__RefHeading___Toc1692734_2616395394">
            <w:r>
              <w:rPr>
                <w:webHidden/>
                <w:rStyle w:val="IndexLink"/>
                <w:rtl w:val="true"/>
              </w:rPr>
              <w:t xml:space="preserve">روایت </w:t>
            </w:r>
            <w:r>
              <w:rPr>
                <w:rStyle w:val="IndexLink"/>
              </w:rPr>
              <w:t>4</w:t>
            </w:r>
            <w:r>
              <w:rPr>
                <w:rStyle w:val="IndexLink"/>
                <w:rtl w:val="true"/>
              </w:rPr>
              <w:tab/>
            </w:r>
            <w:r>
              <w:rPr>
                <w:rStyle w:val="IndexLink"/>
              </w:rPr>
              <w:t>332</w:t>
            </w:r>
          </w:hyperlink>
        </w:p>
        <w:p>
          <w:pPr>
            <w:pStyle w:val="Contents5"/>
            <w:tabs>
              <w:tab w:val="clear" w:pos="7892"/>
              <w:tab w:val="right" w:pos="9026" w:leader="dot"/>
            </w:tabs>
            <w:rPr/>
          </w:pPr>
          <w:hyperlink w:anchor="__RefHeading___Toc1692736_2616395394">
            <w:r>
              <w:rPr>
                <w:webHidden/>
                <w:rStyle w:val="IndexLink"/>
                <w:rtl w:val="true"/>
              </w:rPr>
              <w:t xml:space="preserve">روایت </w:t>
            </w:r>
            <w:r>
              <w:rPr>
                <w:rStyle w:val="IndexLink"/>
              </w:rPr>
              <w:t>5</w:t>
            </w:r>
            <w:r>
              <w:rPr>
                <w:rStyle w:val="IndexLink"/>
                <w:rtl w:val="true"/>
              </w:rPr>
              <w:tab/>
            </w:r>
            <w:r>
              <w:rPr>
                <w:rStyle w:val="IndexLink"/>
              </w:rPr>
              <w:t>332</w:t>
            </w:r>
          </w:hyperlink>
        </w:p>
        <w:p>
          <w:pPr>
            <w:pStyle w:val="Contents5"/>
            <w:tabs>
              <w:tab w:val="clear" w:pos="7892"/>
              <w:tab w:val="right" w:pos="9026" w:leader="dot"/>
            </w:tabs>
            <w:rPr/>
          </w:pPr>
          <w:hyperlink w:anchor="__RefHeading___Toc1692738_2616395394">
            <w:r>
              <w:rPr>
                <w:webHidden/>
                <w:rStyle w:val="IndexLink"/>
                <w:rtl w:val="true"/>
              </w:rPr>
              <w:t xml:space="preserve">روایت </w:t>
            </w:r>
            <w:r>
              <w:rPr>
                <w:rStyle w:val="IndexLink"/>
              </w:rPr>
              <w:t>6</w:t>
            </w:r>
            <w:r>
              <w:rPr>
                <w:rStyle w:val="IndexLink"/>
                <w:rtl w:val="true"/>
              </w:rPr>
              <w:tab/>
            </w:r>
            <w:r>
              <w:rPr>
                <w:rStyle w:val="IndexLink"/>
              </w:rPr>
              <w:t>332</w:t>
            </w:r>
          </w:hyperlink>
        </w:p>
        <w:p>
          <w:pPr>
            <w:pStyle w:val="Contents3"/>
            <w:tabs>
              <w:tab w:val="clear" w:pos="8459"/>
              <w:tab w:val="right" w:pos="9026" w:leader="dot"/>
            </w:tabs>
            <w:rPr/>
          </w:pPr>
          <w:hyperlink w:anchor="__RefHeading___Toc1692740_2616395394">
            <w:r>
              <w:rPr>
                <w:webHidden/>
                <w:rStyle w:val="IndexLink"/>
                <w:rtl w:val="true"/>
              </w:rPr>
              <w:t xml:space="preserve">باب </w:t>
            </w:r>
            <w:r>
              <w:rPr>
                <w:rStyle w:val="IndexLink"/>
              </w:rPr>
              <w:t>8</w:t>
            </w:r>
            <w:r>
              <w:rPr>
                <w:rStyle w:val="IndexLink"/>
                <w:rtl w:val="true"/>
              </w:rPr>
              <w:t xml:space="preserve"> </w:t>
            </w:r>
            <w:r>
              <w:rPr>
                <w:rStyle w:val="IndexLink"/>
                <w:rtl w:val="true"/>
              </w:rPr>
              <w:t>ما جاء عن الرضا عليه السلام في ذلك</w:t>
            </w:r>
            <w:r>
              <w:rPr>
                <w:rStyle w:val="IndexLink"/>
                <w:rtl w:val="true"/>
              </w:rPr>
              <w:tab/>
            </w:r>
            <w:r>
              <w:rPr>
                <w:rStyle w:val="IndexLink"/>
              </w:rPr>
              <w:t>333</w:t>
            </w:r>
          </w:hyperlink>
        </w:p>
        <w:p>
          <w:pPr>
            <w:pStyle w:val="Contents4"/>
            <w:tabs>
              <w:tab w:val="clear" w:pos="8176"/>
              <w:tab w:val="right" w:pos="9026" w:leader="dot"/>
            </w:tabs>
            <w:rPr/>
          </w:pPr>
          <w:hyperlink w:anchor="__RefHeading___Toc1692742_2616395394">
            <w:r>
              <w:rPr>
                <w:webHidden/>
                <w:rStyle w:val="IndexLink"/>
                <w:rtl w:val="true"/>
              </w:rPr>
              <w:t>الأخبار</w:t>
            </w:r>
            <w:r>
              <w:rPr>
                <w:rStyle w:val="IndexLink"/>
                <w:rtl w:val="true"/>
              </w:rPr>
              <w:tab/>
            </w:r>
            <w:r>
              <w:rPr>
                <w:rStyle w:val="IndexLink"/>
              </w:rPr>
              <w:t>333</w:t>
            </w:r>
          </w:hyperlink>
        </w:p>
        <w:p>
          <w:pPr>
            <w:pStyle w:val="Contents5"/>
            <w:tabs>
              <w:tab w:val="clear" w:pos="7892"/>
              <w:tab w:val="right" w:pos="9026" w:leader="dot"/>
            </w:tabs>
            <w:rPr/>
          </w:pPr>
          <w:hyperlink w:anchor="__RefHeading___Toc1692744_2616395394">
            <w:r>
              <w:rPr>
                <w:webHidden/>
                <w:rStyle w:val="IndexLink"/>
                <w:rtl w:val="true"/>
              </w:rPr>
              <w:t>«</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1692746_2616395394">
            <w:r>
              <w:rPr>
                <w:webHidden/>
                <w:rStyle w:val="IndexLink"/>
                <w:rtl w:val="true"/>
              </w:rPr>
              <w:t>«</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1692748_2616395394">
            <w:r>
              <w:rPr>
                <w:webHidden/>
                <w:rStyle w:val="IndexLink"/>
                <w:rtl w:val="true"/>
              </w:rPr>
              <w:t>«</w:t>
            </w:r>
            <w:r>
              <w:rPr>
                <w:rStyle w:val="IndexLink"/>
              </w:rPr>
              <w:t>3</w:t>
            </w:r>
            <w:r>
              <w:rPr>
                <w:rStyle w:val="IndexLink"/>
                <w:rtl w:val="true"/>
              </w:rPr>
              <w:t>»</w:t>
              <w:tab/>
            </w:r>
            <w:r>
              <w:rPr>
                <w:rStyle w:val="IndexLink"/>
              </w:rPr>
              <w:t>333</w:t>
            </w:r>
          </w:hyperlink>
        </w:p>
        <w:p>
          <w:pPr>
            <w:pStyle w:val="Contents3"/>
            <w:tabs>
              <w:tab w:val="clear" w:pos="8459"/>
              <w:tab w:val="right" w:pos="9026" w:leader="dot"/>
            </w:tabs>
            <w:rPr/>
          </w:pPr>
          <w:hyperlink w:anchor="__RefHeading___Toc1692750_2616395394">
            <w:r>
              <w:rPr>
                <w:webHidden/>
                <w:rStyle w:val="IndexLink"/>
                <w:rtl w:val="true"/>
              </w:rPr>
              <w:t xml:space="preserve">باب هشتم </w:t>
            </w:r>
            <w:r>
              <w:rPr>
                <w:rStyle w:val="IndexLink"/>
                <w:rtl w:val="true"/>
              </w:rPr>
              <w:t xml:space="preserve">: </w:t>
            </w:r>
            <w:r>
              <w:rPr>
                <w:rStyle w:val="IndexLink"/>
                <w:rtl w:val="true"/>
              </w:rPr>
              <w:t>روایاتی که از امام رضا درباره امام مهدی علیهما السّلام رسیده است</w:t>
            </w:r>
            <w:r>
              <w:rPr>
                <w:rStyle w:val="IndexLink"/>
                <w:rtl w:val="true"/>
              </w:rPr>
              <w:tab/>
            </w:r>
            <w:r>
              <w:rPr>
                <w:rStyle w:val="IndexLink"/>
              </w:rPr>
              <w:t>334</w:t>
            </w:r>
          </w:hyperlink>
        </w:p>
        <w:p>
          <w:pPr>
            <w:pStyle w:val="Contents4"/>
            <w:tabs>
              <w:tab w:val="clear" w:pos="8176"/>
              <w:tab w:val="right" w:pos="9026" w:leader="dot"/>
            </w:tabs>
            <w:rPr/>
          </w:pPr>
          <w:hyperlink w:anchor="__RefHeading___Toc1692752_2616395394">
            <w:r>
              <w:rPr>
                <w:webHidden/>
                <w:rStyle w:val="IndexLink"/>
                <w:rtl w:val="true"/>
              </w:rPr>
              <w:t>روایات</w:t>
            </w:r>
            <w:r>
              <w:rPr>
                <w:rStyle w:val="IndexLink"/>
                <w:rtl w:val="true"/>
              </w:rPr>
              <w:tab/>
            </w:r>
            <w:r>
              <w:rPr>
                <w:rStyle w:val="IndexLink"/>
              </w:rPr>
              <w:t>334</w:t>
            </w:r>
          </w:hyperlink>
        </w:p>
        <w:p>
          <w:pPr>
            <w:pStyle w:val="Contents5"/>
            <w:tabs>
              <w:tab w:val="clear" w:pos="7892"/>
              <w:tab w:val="right" w:pos="9026" w:leader="dot"/>
            </w:tabs>
            <w:rPr/>
          </w:pPr>
          <w:hyperlink w:anchor="__RefHeading___Toc1692754_2616395394">
            <w:r>
              <w:rPr>
                <w:webHidden/>
                <w:rStyle w:val="IndexLink"/>
                <w:rtl w:val="true"/>
              </w:rPr>
              <w:t xml:space="preserve">روایت </w:t>
            </w:r>
            <w:r>
              <w:rPr>
                <w:rStyle w:val="IndexLink"/>
              </w:rPr>
              <w:t>1</w:t>
            </w:r>
            <w:r>
              <w:rPr>
                <w:rStyle w:val="IndexLink"/>
                <w:rtl w:val="true"/>
              </w:rPr>
              <w:tab/>
            </w:r>
            <w:r>
              <w:rPr>
                <w:rStyle w:val="IndexLink"/>
              </w:rPr>
              <w:t>334</w:t>
            </w:r>
          </w:hyperlink>
        </w:p>
        <w:p>
          <w:pPr>
            <w:pStyle w:val="Contents5"/>
            <w:tabs>
              <w:tab w:val="clear" w:pos="7892"/>
              <w:tab w:val="right" w:pos="9026" w:leader="dot"/>
            </w:tabs>
            <w:rPr/>
          </w:pPr>
          <w:hyperlink w:anchor="__RefHeading___Toc1692756_2616395394">
            <w:r>
              <w:rPr>
                <w:webHidden/>
                <w:rStyle w:val="IndexLink"/>
                <w:rtl w:val="true"/>
              </w:rPr>
              <w:t xml:space="preserve">روایت </w:t>
            </w:r>
            <w:r>
              <w:rPr>
                <w:rStyle w:val="IndexLink"/>
              </w:rPr>
              <w:t>2</w:t>
            </w:r>
            <w:r>
              <w:rPr>
                <w:rStyle w:val="IndexLink"/>
                <w:rtl w:val="true"/>
              </w:rPr>
              <w:tab/>
            </w:r>
            <w:r>
              <w:rPr>
                <w:rStyle w:val="IndexLink"/>
              </w:rPr>
              <w:t>334</w:t>
            </w:r>
          </w:hyperlink>
        </w:p>
        <w:p>
          <w:pPr>
            <w:pStyle w:val="Contents5"/>
            <w:tabs>
              <w:tab w:val="clear" w:pos="7892"/>
              <w:tab w:val="right" w:pos="9026" w:leader="dot"/>
            </w:tabs>
            <w:rPr/>
          </w:pPr>
          <w:hyperlink w:anchor="__RefHeading___Toc1692758_2616395394">
            <w:r>
              <w:rPr>
                <w:webHidden/>
                <w:rStyle w:val="IndexLink"/>
                <w:rtl w:val="true"/>
              </w:rPr>
              <w:t xml:space="preserve">روایت </w:t>
            </w:r>
            <w:r>
              <w:rPr>
                <w:rStyle w:val="IndexLink"/>
              </w:rPr>
              <w:t>3</w:t>
            </w:r>
            <w:r>
              <w:rPr>
                <w:rStyle w:val="IndexLink"/>
                <w:rtl w:val="true"/>
              </w:rPr>
              <w:tab/>
            </w:r>
            <w:r>
              <w:rPr>
                <w:rStyle w:val="IndexLink"/>
              </w:rPr>
              <w:t>334</w:t>
            </w:r>
          </w:hyperlink>
        </w:p>
        <w:p>
          <w:pPr>
            <w:pStyle w:val="Contents5"/>
            <w:tabs>
              <w:tab w:val="clear" w:pos="7892"/>
              <w:tab w:val="right" w:pos="9026" w:leader="dot"/>
            </w:tabs>
            <w:rPr/>
          </w:pPr>
          <w:hyperlink w:anchor="__RefHeading___Toc1692760_2616395394">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1692762_2616395394">
            <w:r>
              <w:rPr>
                <w:webHidden/>
                <w:rStyle w:val="IndexLink"/>
                <w:rtl w:val="true"/>
              </w:rPr>
              <w:t>أقول</w:t>
            </w:r>
            <w:r>
              <w:rPr>
                <w:rStyle w:val="IndexLink"/>
                <w:rtl w:val="true"/>
              </w:rPr>
              <w:tab/>
            </w:r>
            <w:r>
              <w:rPr>
                <w:rStyle w:val="IndexLink"/>
              </w:rPr>
              <w:t>335</w:t>
            </w:r>
          </w:hyperlink>
        </w:p>
        <w:p>
          <w:pPr>
            <w:pStyle w:val="Contents5"/>
            <w:tabs>
              <w:tab w:val="clear" w:pos="7892"/>
              <w:tab w:val="right" w:pos="9026" w:leader="dot"/>
            </w:tabs>
            <w:rPr/>
          </w:pPr>
          <w:hyperlink w:anchor="__RefHeading___Toc1692764_2616395394">
            <w:r>
              <w:rPr>
                <w:webHidden/>
                <w:rStyle w:val="IndexLink"/>
                <w:rtl w:val="true"/>
              </w:rPr>
              <w:t>مؤلف</w:t>
            </w:r>
            <w:r>
              <w:rPr>
                <w:rStyle w:val="IndexLink"/>
                <w:rtl w:val="true"/>
              </w:rPr>
              <w:tab/>
            </w:r>
            <w:r>
              <w:rPr>
                <w:rStyle w:val="IndexLink"/>
              </w:rPr>
              <w:t>335</w:t>
            </w:r>
          </w:hyperlink>
        </w:p>
        <w:p>
          <w:pPr>
            <w:pStyle w:val="Contents5"/>
            <w:tabs>
              <w:tab w:val="clear" w:pos="7892"/>
              <w:tab w:val="right" w:pos="9026" w:leader="dot"/>
            </w:tabs>
            <w:rPr/>
          </w:pPr>
          <w:hyperlink w:anchor="__RefHeading___Toc1692766_2616395394">
            <w:r>
              <w:rPr>
                <w:webHidden/>
                <w:rStyle w:val="IndexLink"/>
                <w:rtl w:val="true"/>
              </w:rPr>
              <w:t>می گویم</w:t>
            </w:r>
            <w:r>
              <w:rPr>
                <w:rStyle w:val="IndexLink"/>
                <w:rtl w:val="true"/>
              </w:rPr>
              <w:tab/>
            </w:r>
            <w:r>
              <w:rPr>
                <w:rStyle w:val="IndexLink"/>
              </w:rPr>
              <w:t>335</w:t>
            </w:r>
          </w:hyperlink>
        </w:p>
        <w:p>
          <w:pPr>
            <w:pStyle w:val="Contents5"/>
            <w:tabs>
              <w:tab w:val="clear" w:pos="7892"/>
              <w:tab w:val="right" w:pos="9026" w:leader="dot"/>
            </w:tabs>
            <w:rPr/>
          </w:pPr>
          <w:hyperlink w:anchor="__RefHeading___Toc1692768_2616395394">
            <w:r>
              <w:rPr>
                <w:webHidden/>
                <w:rStyle w:val="IndexLink"/>
                <w:rtl w:val="true"/>
              </w:rPr>
              <w:t>«</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1692770_2616395394">
            <w:r>
              <w:rPr>
                <w:webHidden/>
                <w:rStyle w:val="IndexLink"/>
                <w:rtl w:val="true"/>
              </w:rPr>
              <w:t>«</w:t>
            </w:r>
            <w:r>
              <w:rPr>
                <w:rStyle w:val="IndexLink"/>
              </w:rPr>
              <w:t>5</w:t>
            </w:r>
            <w:r>
              <w:rPr>
                <w:rStyle w:val="IndexLink"/>
                <w:rtl w:val="true"/>
              </w:rPr>
              <w:t>»</w:t>
              <w:tab/>
            </w:r>
            <w:r>
              <w:rPr>
                <w:rStyle w:val="IndexLink"/>
              </w:rPr>
              <w:t>337</w:t>
            </w:r>
          </w:hyperlink>
        </w:p>
        <w:p>
          <w:pPr>
            <w:pStyle w:val="Contents5"/>
            <w:tabs>
              <w:tab w:val="clear" w:pos="7892"/>
              <w:tab w:val="right" w:pos="9026" w:leader="dot"/>
            </w:tabs>
            <w:rPr/>
          </w:pPr>
          <w:hyperlink w:anchor="__RefHeading___Toc1692772_2616395394">
            <w:r>
              <w:rPr>
                <w:webHidden/>
                <w:rStyle w:val="IndexLink"/>
                <w:rtl w:val="true"/>
              </w:rPr>
              <w:t xml:space="preserve">روایت </w:t>
            </w:r>
            <w:r>
              <w:rPr>
                <w:rStyle w:val="IndexLink"/>
              </w:rPr>
              <w:t>4</w:t>
            </w:r>
            <w:r>
              <w:rPr>
                <w:rStyle w:val="IndexLink"/>
                <w:rtl w:val="true"/>
              </w:rPr>
              <w:tab/>
            </w:r>
            <w:r>
              <w:rPr>
                <w:rStyle w:val="IndexLink"/>
              </w:rPr>
              <w:t>337</w:t>
            </w:r>
          </w:hyperlink>
        </w:p>
        <w:p>
          <w:pPr>
            <w:pStyle w:val="Contents5"/>
            <w:tabs>
              <w:tab w:val="clear" w:pos="7892"/>
              <w:tab w:val="right" w:pos="9026" w:leader="dot"/>
            </w:tabs>
            <w:rPr/>
          </w:pPr>
          <w:hyperlink w:anchor="__RefHeading___Toc1692774_2616395394">
            <w:r>
              <w:rPr>
                <w:webHidden/>
                <w:rStyle w:val="IndexLink"/>
                <w:rtl w:val="true"/>
              </w:rPr>
              <w:t xml:space="preserve">روایت </w:t>
            </w:r>
            <w:r>
              <w:rPr>
                <w:rStyle w:val="IndexLink"/>
              </w:rPr>
              <w:t>5</w:t>
            </w:r>
            <w:r>
              <w:rPr>
                <w:rStyle w:val="IndexLink"/>
                <w:rtl w:val="true"/>
              </w:rPr>
              <w:tab/>
            </w:r>
            <w:r>
              <w:rPr>
                <w:rStyle w:val="IndexLink"/>
              </w:rPr>
              <w:t>338</w:t>
            </w:r>
          </w:hyperlink>
        </w:p>
        <w:p>
          <w:pPr>
            <w:pStyle w:val="Contents5"/>
            <w:tabs>
              <w:tab w:val="clear" w:pos="7892"/>
              <w:tab w:val="right" w:pos="9026" w:leader="dot"/>
            </w:tabs>
            <w:rPr/>
          </w:pPr>
          <w:hyperlink w:anchor="__RefHeading___Toc1692776_2616395394">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1692778_2616395394">
            <w:r>
              <w:rPr>
                <w:webHidden/>
                <w:rStyle w:val="IndexLink"/>
                <w:rtl w:val="true"/>
              </w:rPr>
              <w:t>«</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1692780_2616395394">
            <w:r>
              <w:rPr>
                <w:webHidden/>
                <w:rStyle w:val="IndexLink"/>
                <w:rtl w:val="true"/>
              </w:rPr>
              <w:t>«</w:t>
            </w:r>
            <w:r>
              <w:rPr>
                <w:rStyle w:val="IndexLink"/>
              </w:rPr>
              <w:t>7</w:t>
            </w:r>
            <w:r>
              <w:rPr>
                <w:rStyle w:val="IndexLink"/>
                <w:rtl w:val="true"/>
              </w:rPr>
              <w:t>»</w:t>
              <w:tab/>
            </w:r>
            <w:r>
              <w:rPr>
                <w:rStyle w:val="IndexLink"/>
              </w:rPr>
              <w:t>339</w:t>
            </w:r>
          </w:hyperlink>
        </w:p>
        <w:p>
          <w:pPr>
            <w:pStyle w:val="Contents5"/>
            <w:tabs>
              <w:tab w:val="clear" w:pos="7892"/>
              <w:tab w:val="right" w:pos="9026" w:leader="dot"/>
            </w:tabs>
            <w:rPr/>
          </w:pPr>
          <w:hyperlink w:anchor="__RefHeading___Toc1692782_2616395394">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1692784_2616395394">
            <w:r>
              <w:rPr>
                <w:webHidden/>
                <w:rStyle w:val="IndexLink"/>
                <w:rtl w:val="true"/>
              </w:rPr>
              <w:t>«</w:t>
            </w:r>
            <w:r>
              <w:rPr>
                <w:rStyle w:val="IndexLink"/>
              </w:rPr>
              <w:t>8</w:t>
            </w:r>
            <w:r>
              <w:rPr>
                <w:rStyle w:val="IndexLink"/>
                <w:rtl w:val="true"/>
              </w:rPr>
              <w:t>»</w:t>
              <w:tab/>
            </w:r>
            <w:r>
              <w:rPr>
                <w:rStyle w:val="IndexLink"/>
              </w:rPr>
              <w:t>339</w:t>
            </w:r>
          </w:hyperlink>
        </w:p>
        <w:p>
          <w:pPr>
            <w:pStyle w:val="Contents5"/>
            <w:tabs>
              <w:tab w:val="clear" w:pos="7892"/>
              <w:tab w:val="right" w:pos="9026" w:leader="dot"/>
            </w:tabs>
            <w:rPr/>
          </w:pPr>
          <w:hyperlink w:anchor="__RefHeading___Toc1692786_2616395394">
            <w:r>
              <w:rPr>
                <w:webHidden/>
                <w:rStyle w:val="IndexLink"/>
                <w:rtl w:val="true"/>
              </w:rPr>
              <w:t>مؤلف</w:t>
            </w:r>
            <w:r>
              <w:rPr>
                <w:rStyle w:val="IndexLink"/>
                <w:rtl w:val="true"/>
              </w:rPr>
              <w:tab/>
            </w:r>
            <w:r>
              <w:rPr>
                <w:rStyle w:val="IndexLink"/>
              </w:rPr>
              <w:t>339</w:t>
            </w:r>
          </w:hyperlink>
        </w:p>
        <w:p>
          <w:pPr>
            <w:pStyle w:val="Contents5"/>
            <w:tabs>
              <w:tab w:val="clear" w:pos="7892"/>
              <w:tab w:val="right" w:pos="9026" w:leader="dot"/>
            </w:tabs>
            <w:rPr/>
          </w:pPr>
          <w:hyperlink w:anchor="__RefHeading___Toc1692788_2616395394">
            <w:r>
              <w:rPr>
                <w:webHidden/>
                <w:rStyle w:val="IndexLink"/>
                <w:rtl w:val="true"/>
              </w:rPr>
              <w:t xml:space="preserve">روایت </w:t>
            </w:r>
            <w:r>
              <w:rPr>
                <w:rStyle w:val="IndexLink"/>
              </w:rPr>
              <w:t>6</w:t>
            </w:r>
            <w:r>
              <w:rPr>
                <w:rStyle w:val="IndexLink"/>
                <w:rtl w:val="true"/>
              </w:rPr>
              <w:tab/>
            </w:r>
            <w:r>
              <w:rPr>
                <w:rStyle w:val="IndexLink"/>
              </w:rPr>
              <w:t>339</w:t>
            </w:r>
          </w:hyperlink>
        </w:p>
        <w:p>
          <w:pPr>
            <w:pStyle w:val="Contents5"/>
            <w:tabs>
              <w:tab w:val="clear" w:pos="7892"/>
              <w:tab w:val="right" w:pos="9026" w:leader="dot"/>
            </w:tabs>
            <w:rPr/>
          </w:pPr>
          <w:hyperlink w:anchor="__RefHeading___Toc1692790_2616395394">
            <w:r>
              <w:rPr>
                <w:webHidden/>
                <w:rStyle w:val="IndexLink"/>
                <w:rtl w:val="true"/>
              </w:rPr>
              <w:t xml:space="preserve">روایت </w:t>
            </w:r>
            <w:r>
              <w:rPr>
                <w:rStyle w:val="IndexLink"/>
              </w:rPr>
              <w:t>7</w:t>
            </w:r>
            <w:r>
              <w:rPr>
                <w:rStyle w:val="IndexLink"/>
                <w:rtl w:val="true"/>
              </w:rPr>
              <w:tab/>
            </w:r>
            <w:r>
              <w:rPr>
                <w:rStyle w:val="IndexLink"/>
              </w:rPr>
              <w:t>340</w:t>
            </w:r>
          </w:hyperlink>
        </w:p>
        <w:p>
          <w:pPr>
            <w:pStyle w:val="Contents5"/>
            <w:tabs>
              <w:tab w:val="clear" w:pos="7892"/>
              <w:tab w:val="right" w:pos="9026" w:leader="dot"/>
            </w:tabs>
            <w:rPr/>
          </w:pPr>
          <w:hyperlink w:anchor="__RefHeading___Toc1692792_2616395394">
            <w:r>
              <w:rPr>
                <w:webHidden/>
                <w:rStyle w:val="IndexLink"/>
                <w:rtl w:val="true"/>
              </w:rPr>
              <w:t>مؤلف</w:t>
            </w:r>
            <w:r>
              <w:rPr>
                <w:rStyle w:val="IndexLink"/>
                <w:rtl w:val="true"/>
              </w:rPr>
              <w:tab/>
            </w:r>
            <w:r>
              <w:rPr>
                <w:rStyle w:val="IndexLink"/>
              </w:rPr>
              <w:t>340</w:t>
            </w:r>
          </w:hyperlink>
        </w:p>
        <w:p>
          <w:pPr>
            <w:pStyle w:val="Contents5"/>
            <w:tabs>
              <w:tab w:val="clear" w:pos="7892"/>
              <w:tab w:val="right" w:pos="9026" w:leader="dot"/>
            </w:tabs>
            <w:rPr/>
          </w:pPr>
          <w:hyperlink w:anchor="__RefHeading___Toc1692794_2616395394">
            <w:r>
              <w:rPr>
                <w:webHidden/>
                <w:rStyle w:val="IndexLink"/>
                <w:rtl w:val="true"/>
              </w:rPr>
              <w:t xml:space="preserve">روایت </w:t>
            </w:r>
            <w:r>
              <w:rPr>
                <w:rStyle w:val="IndexLink"/>
              </w:rPr>
              <w:t>8</w:t>
            </w:r>
            <w:r>
              <w:rPr>
                <w:rStyle w:val="IndexLink"/>
                <w:rtl w:val="true"/>
              </w:rPr>
              <w:tab/>
            </w:r>
            <w:r>
              <w:rPr>
                <w:rStyle w:val="IndexLink"/>
              </w:rPr>
              <w:t>340</w:t>
            </w:r>
          </w:hyperlink>
        </w:p>
        <w:p>
          <w:pPr>
            <w:pStyle w:val="Contents3"/>
            <w:tabs>
              <w:tab w:val="clear" w:pos="8459"/>
              <w:tab w:val="right" w:pos="9026" w:leader="dot"/>
            </w:tabs>
            <w:rPr/>
          </w:pPr>
          <w:hyperlink w:anchor="__RefHeading___Toc1692796_2616395394">
            <w:r>
              <w:rPr>
                <w:webHidden/>
                <w:rStyle w:val="IndexLink"/>
                <w:rtl w:val="true"/>
              </w:rPr>
              <w:t xml:space="preserve">باب </w:t>
            </w:r>
            <w:r>
              <w:rPr>
                <w:rStyle w:val="IndexLink"/>
              </w:rPr>
              <w:t>9</w:t>
            </w:r>
            <w:r>
              <w:rPr>
                <w:rStyle w:val="IndexLink"/>
                <w:rtl w:val="true"/>
              </w:rPr>
              <w:t xml:space="preserve"> </w:t>
            </w:r>
            <w:r>
              <w:rPr>
                <w:rStyle w:val="IndexLink"/>
                <w:rtl w:val="true"/>
              </w:rPr>
              <w:t>ما روي في ذلك عن الجواد صلوات الله عليه</w:t>
            </w:r>
            <w:r>
              <w:rPr>
                <w:rStyle w:val="IndexLink"/>
                <w:rtl w:val="true"/>
              </w:rPr>
              <w:tab/>
            </w:r>
            <w:r>
              <w:rPr>
                <w:rStyle w:val="IndexLink"/>
              </w:rPr>
              <w:t>341</w:t>
            </w:r>
          </w:hyperlink>
        </w:p>
        <w:p>
          <w:pPr>
            <w:pStyle w:val="Contents4"/>
            <w:tabs>
              <w:tab w:val="clear" w:pos="8176"/>
              <w:tab w:val="right" w:pos="9026" w:leader="dot"/>
            </w:tabs>
            <w:rPr/>
          </w:pPr>
          <w:hyperlink w:anchor="__RefHeading___Toc1692798_2616395394">
            <w:r>
              <w:rPr>
                <w:webHidden/>
                <w:rStyle w:val="IndexLink"/>
                <w:rtl w:val="true"/>
              </w:rPr>
              <w:t>الأخبار</w:t>
            </w:r>
            <w:r>
              <w:rPr>
                <w:rStyle w:val="IndexLink"/>
                <w:rtl w:val="true"/>
              </w:rPr>
              <w:tab/>
            </w:r>
            <w:r>
              <w:rPr>
                <w:rStyle w:val="IndexLink"/>
              </w:rPr>
              <w:t>341</w:t>
            </w:r>
          </w:hyperlink>
        </w:p>
        <w:p>
          <w:pPr>
            <w:pStyle w:val="Contents5"/>
            <w:tabs>
              <w:tab w:val="clear" w:pos="7892"/>
              <w:tab w:val="right" w:pos="9026" w:leader="dot"/>
            </w:tabs>
            <w:rPr/>
          </w:pPr>
          <w:hyperlink w:anchor="__RefHeading___Toc1692800_2616395394">
            <w:r>
              <w:rPr>
                <w:webHidden/>
                <w:rStyle w:val="IndexLink"/>
                <w:rtl w:val="true"/>
              </w:rPr>
              <w:t>«</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1692802_2616395394">
            <w:r>
              <w:rPr>
                <w:webHidden/>
                <w:rStyle w:val="IndexLink"/>
                <w:rtl w:val="true"/>
              </w:rPr>
              <w:t>«</w:t>
            </w:r>
            <w:r>
              <w:rPr>
                <w:rStyle w:val="IndexLink"/>
              </w:rPr>
              <w:t>2</w:t>
            </w:r>
            <w:r>
              <w:rPr>
                <w:rStyle w:val="IndexLink"/>
                <w:rtl w:val="true"/>
              </w:rPr>
              <w:t>»</w:t>
              <w:tab/>
            </w:r>
            <w:r>
              <w:rPr>
                <w:rStyle w:val="IndexLink"/>
              </w:rPr>
              <w:t>341</w:t>
            </w:r>
          </w:hyperlink>
        </w:p>
        <w:p>
          <w:pPr>
            <w:pStyle w:val="Contents3"/>
            <w:tabs>
              <w:tab w:val="clear" w:pos="8459"/>
              <w:tab w:val="right" w:pos="9026" w:leader="dot"/>
            </w:tabs>
            <w:rPr/>
          </w:pPr>
          <w:hyperlink w:anchor="__RefHeading___Toc1692804_2616395394">
            <w:r>
              <w:rPr>
                <w:webHidden/>
                <w:rStyle w:val="IndexLink"/>
                <w:rtl w:val="true"/>
              </w:rPr>
              <w:t xml:space="preserve">باب نهم </w:t>
            </w:r>
            <w:r>
              <w:rPr>
                <w:rStyle w:val="IndexLink"/>
                <w:rtl w:val="true"/>
              </w:rPr>
              <w:t xml:space="preserve">: </w:t>
            </w:r>
            <w:r>
              <w:rPr>
                <w:rStyle w:val="IndexLink"/>
                <w:rtl w:val="true"/>
              </w:rPr>
              <w:t>روایاتی که از امام جواد در باب امام مهدی علیهما السّلام رسیده است</w:t>
            </w:r>
            <w:r>
              <w:rPr>
                <w:rStyle w:val="IndexLink"/>
                <w:rtl w:val="true"/>
              </w:rPr>
              <w:tab/>
            </w:r>
            <w:r>
              <w:rPr>
                <w:rStyle w:val="IndexLink"/>
              </w:rPr>
              <w:t>341</w:t>
            </w:r>
          </w:hyperlink>
        </w:p>
        <w:p>
          <w:pPr>
            <w:pStyle w:val="Contents4"/>
            <w:tabs>
              <w:tab w:val="clear" w:pos="8176"/>
              <w:tab w:val="right" w:pos="9026" w:leader="dot"/>
            </w:tabs>
            <w:rPr/>
          </w:pPr>
          <w:hyperlink w:anchor="__RefHeading___Toc1692806_2616395394">
            <w:r>
              <w:rPr>
                <w:webHidden/>
                <w:rStyle w:val="IndexLink"/>
                <w:rtl w:val="true"/>
              </w:rPr>
              <w:t>روایات</w:t>
            </w:r>
            <w:r>
              <w:rPr>
                <w:rStyle w:val="IndexLink"/>
                <w:rtl w:val="true"/>
              </w:rPr>
              <w:tab/>
            </w:r>
            <w:r>
              <w:rPr>
                <w:rStyle w:val="IndexLink"/>
              </w:rPr>
              <w:t>341</w:t>
            </w:r>
          </w:hyperlink>
        </w:p>
        <w:p>
          <w:pPr>
            <w:pStyle w:val="Contents5"/>
            <w:tabs>
              <w:tab w:val="clear" w:pos="7892"/>
              <w:tab w:val="right" w:pos="9026" w:leader="dot"/>
            </w:tabs>
            <w:rPr/>
          </w:pPr>
          <w:hyperlink w:anchor="__RefHeading___Toc1692808_2616395394">
            <w:r>
              <w:rPr>
                <w:webHidden/>
                <w:rStyle w:val="IndexLink"/>
                <w:rtl w:val="true"/>
              </w:rPr>
              <w:t xml:space="preserve">روایت </w:t>
            </w:r>
            <w:r>
              <w:rPr>
                <w:rStyle w:val="IndexLink"/>
              </w:rPr>
              <w:t>1</w:t>
            </w:r>
            <w:r>
              <w:rPr>
                <w:rStyle w:val="IndexLink"/>
                <w:rtl w:val="true"/>
              </w:rPr>
              <w:tab/>
            </w:r>
            <w:r>
              <w:rPr>
                <w:rStyle w:val="IndexLink"/>
              </w:rPr>
              <w:t>341</w:t>
            </w:r>
          </w:hyperlink>
        </w:p>
        <w:p>
          <w:pPr>
            <w:pStyle w:val="Contents5"/>
            <w:tabs>
              <w:tab w:val="clear" w:pos="7892"/>
              <w:tab w:val="right" w:pos="9026" w:leader="dot"/>
            </w:tabs>
            <w:rPr/>
          </w:pPr>
          <w:hyperlink w:anchor="__RefHeading___Toc1692810_2616395394">
            <w:r>
              <w:rPr>
                <w:webHidden/>
                <w:rStyle w:val="IndexLink"/>
                <w:rtl w:val="true"/>
              </w:rPr>
              <w:t xml:space="preserve">روایت </w:t>
            </w:r>
            <w:r>
              <w:rPr>
                <w:rStyle w:val="IndexLink"/>
              </w:rPr>
              <w:t>2</w:t>
            </w:r>
            <w:r>
              <w:rPr>
                <w:rStyle w:val="IndexLink"/>
                <w:rtl w:val="true"/>
              </w:rPr>
              <w:tab/>
            </w:r>
            <w:r>
              <w:rPr>
                <w:rStyle w:val="IndexLink"/>
              </w:rPr>
              <w:t>341</w:t>
            </w:r>
          </w:hyperlink>
        </w:p>
        <w:p>
          <w:pPr>
            <w:pStyle w:val="Contents5"/>
            <w:tabs>
              <w:tab w:val="clear" w:pos="7892"/>
              <w:tab w:val="right" w:pos="9026" w:leader="dot"/>
            </w:tabs>
            <w:rPr/>
          </w:pPr>
          <w:hyperlink w:anchor="__RefHeading___Toc1692812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692814_2616395394">
            <w:r>
              <w:rPr>
                <w:webHidden/>
                <w:rStyle w:val="IndexLink"/>
                <w:rtl w:val="true"/>
              </w:rPr>
              <w:t>«</w:t>
            </w:r>
            <w:r>
              <w:rPr>
                <w:rStyle w:val="IndexLink"/>
              </w:rPr>
              <w:t>3</w:t>
            </w:r>
            <w:r>
              <w:rPr>
                <w:rStyle w:val="IndexLink"/>
                <w:rtl w:val="true"/>
              </w:rPr>
              <w:t>»</w:t>
              <w:tab/>
            </w:r>
            <w:r>
              <w:rPr>
                <w:rStyle w:val="IndexLink"/>
              </w:rPr>
              <w:t>343</w:t>
            </w:r>
          </w:hyperlink>
        </w:p>
        <w:p>
          <w:pPr>
            <w:pStyle w:val="Contents5"/>
            <w:tabs>
              <w:tab w:val="clear" w:pos="7892"/>
              <w:tab w:val="right" w:pos="9026" w:leader="dot"/>
            </w:tabs>
            <w:rPr/>
          </w:pPr>
          <w:hyperlink w:anchor="__RefHeading___Toc1692816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692818_2616395394">
            <w:r>
              <w:rPr>
                <w:webHidden/>
                <w:rStyle w:val="IndexLink"/>
                <w:rtl w:val="true"/>
              </w:rPr>
              <w:t>«</w:t>
            </w:r>
            <w:r>
              <w:rPr>
                <w:rStyle w:val="IndexLink"/>
              </w:rPr>
              <w:t>4</w:t>
            </w:r>
            <w:r>
              <w:rPr>
                <w:rStyle w:val="IndexLink"/>
                <w:rtl w:val="true"/>
              </w:rPr>
              <w:t>»</w:t>
              <w:tab/>
            </w:r>
            <w:r>
              <w:rPr>
                <w:rStyle w:val="IndexLink"/>
              </w:rPr>
              <w:t>343</w:t>
            </w:r>
          </w:hyperlink>
        </w:p>
        <w:p>
          <w:pPr>
            <w:pStyle w:val="Contents5"/>
            <w:tabs>
              <w:tab w:val="clear" w:pos="7892"/>
              <w:tab w:val="right" w:pos="9026" w:leader="dot"/>
            </w:tabs>
            <w:rPr/>
          </w:pPr>
          <w:hyperlink w:anchor="__RefHeading___Toc1692820_2616395394">
            <w:r>
              <w:rPr>
                <w:webHidden/>
                <w:rStyle w:val="IndexLink"/>
                <w:rtl w:val="true"/>
              </w:rPr>
              <w:t>«</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1692822_2616395394">
            <w:r>
              <w:rPr>
                <w:webHidden/>
                <w:rStyle w:val="IndexLink"/>
                <w:rtl w:val="true"/>
              </w:rPr>
              <w:t>مؤلف</w:t>
            </w:r>
            <w:r>
              <w:rPr>
                <w:rStyle w:val="IndexLink"/>
                <w:rtl w:val="true"/>
              </w:rPr>
              <w:tab/>
            </w:r>
            <w:r>
              <w:rPr>
                <w:rStyle w:val="IndexLink"/>
              </w:rPr>
              <w:t>343</w:t>
            </w:r>
          </w:hyperlink>
        </w:p>
        <w:p>
          <w:pPr>
            <w:pStyle w:val="Contents5"/>
            <w:tabs>
              <w:tab w:val="clear" w:pos="7892"/>
              <w:tab w:val="right" w:pos="9026" w:leader="dot"/>
            </w:tabs>
            <w:rPr/>
          </w:pPr>
          <w:hyperlink w:anchor="__RefHeading___Toc1692824_2616395394">
            <w:r>
              <w:rPr>
                <w:webHidden/>
                <w:rStyle w:val="IndexLink"/>
                <w:rtl w:val="true"/>
              </w:rPr>
              <w:t xml:space="preserve">روایت </w:t>
            </w:r>
            <w:r>
              <w:rPr>
                <w:rStyle w:val="IndexLink"/>
              </w:rPr>
              <w:t>3</w:t>
            </w:r>
            <w:r>
              <w:rPr>
                <w:rStyle w:val="IndexLink"/>
                <w:rtl w:val="true"/>
              </w:rPr>
              <w:tab/>
            </w:r>
            <w:r>
              <w:rPr>
                <w:rStyle w:val="IndexLink"/>
              </w:rPr>
              <w:t>344</w:t>
            </w:r>
          </w:hyperlink>
        </w:p>
        <w:p>
          <w:pPr>
            <w:pStyle w:val="Contents5"/>
            <w:tabs>
              <w:tab w:val="clear" w:pos="7892"/>
              <w:tab w:val="right" w:pos="9026" w:leader="dot"/>
            </w:tabs>
            <w:rPr/>
          </w:pPr>
          <w:hyperlink w:anchor="__RefHeading___Toc1692826_2616395394">
            <w:r>
              <w:rPr>
                <w:webHidden/>
                <w:rStyle w:val="IndexLink"/>
                <w:rtl w:val="true"/>
              </w:rPr>
              <w:t>مؤلف</w:t>
            </w:r>
            <w:r>
              <w:rPr>
                <w:rStyle w:val="IndexLink"/>
                <w:rtl w:val="true"/>
              </w:rPr>
              <w:tab/>
            </w:r>
            <w:r>
              <w:rPr>
                <w:rStyle w:val="IndexLink"/>
              </w:rPr>
              <w:t>344</w:t>
            </w:r>
          </w:hyperlink>
        </w:p>
        <w:p>
          <w:pPr>
            <w:pStyle w:val="Contents5"/>
            <w:tabs>
              <w:tab w:val="clear" w:pos="7892"/>
              <w:tab w:val="right" w:pos="9026" w:leader="dot"/>
            </w:tabs>
            <w:rPr/>
          </w:pPr>
          <w:hyperlink w:anchor="__RefHeading___Toc1692828_2616395394">
            <w:r>
              <w:rPr>
                <w:webHidden/>
                <w:rStyle w:val="IndexLink"/>
                <w:rtl w:val="true"/>
              </w:rPr>
              <w:t xml:space="preserve">روایت </w:t>
            </w:r>
            <w:r>
              <w:rPr>
                <w:rStyle w:val="IndexLink"/>
              </w:rPr>
              <w:t>4</w:t>
            </w:r>
            <w:r>
              <w:rPr>
                <w:rStyle w:val="IndexLink"/>
                <w:rtl w:val="true"/>
              </w:rPr>
              <w:tab/>
            </w:r>
            <w:r>
              <w:rPr>
                <w:rStyle w:val="IndexLink"/>
              </w:rPr>
              <w:t>344</w:t>
            </w:r>
          </w:hyperlink>
        </w:p>
        <w:p>
          <w:pPr>
            <w:pStyle w:val="Contents5"/>
            <w:tabs>
              <w:tab w:val="clear" w:pos="7892"/>
              <w:tab w:val="right" w:pos="9026" w:leader="dot"/>
            </w:tabs>
            <w:rPr/>
          </w:pPr>
          <w:hyperlink w:anchor="__RefHeading___Toc1692830_2616395394">
            <w:r>
              <w:rPr>
                <w:webHidden/>
                <w:rStyle w:val="IndexLink"/>
                <w:rtl w:val="true"/>
              </w:rPr>
              <w:t xml:space="preserve">روایت </w:t>
            </w:r>
            <w:r>
              <w:rPr>
                <w:rStyle w:val="IndexLink"/>
              </w:rPr>
              <w:t>5</w:t>
            </w:r>
            <w:r>
              <w:rPr>
                <w:rStyle w:val="IndexLink"/>
                <w:rtl w:val="true"/>
              </w:rPr>
              <w:tab/>
            </w:r>
            <w:r>
              <w:rPr>
                <w:rStyle w:val="IndexLink"/>
              </w:rPr>
              <w:t>344</w:t>
            </w:r>
          </w:hyperlink>
        </w:p>
        <w:p>
          <w:pPr>
            <w:pStyle w:val="Contents5"/>
            <w:tabs>
              <w:tab w:val="clear" w:pos="7892"/>
              <w:tab w:val="right" w:pos="9026" w:leader="dot"/>
            </w:tabs>
            <w:rPr/>
          </w:pPr>
          <w:hyperlink w:anchor="__RefHeading___Toc1692832_2616395394">
            <w:r>
              <w:rPr>
                <w:webHidden/>
                <w:rStyle w:val="IndexLink"/>
                <w:rtl w:val="true"/>
              </w:rPr>
              <w:t>«</w:t>
            </w:r>
            <w:r>
              <w:rPr>
                <w:rStyle w:val="IndexLink"/>
              </w:rPr>
              <w:t>6</w:t>
            </w:r>
            <w:r>
              <w:rPr>
                <w:rStyle w:val="IndexLink"/>
                <w:rtl w:val="true"/>
              </w:rPr>
              <w:t>»</w:t>
              <w:tab/>
            </w:r>
            <w:r>
              <w:rPr>
                <w:rStyle w:val="IndexLink"/>
              </w:rPr>
              <w:t>345</w:t>
            </w:r>
          </w:hyperlink>
        </w:p>
        <w:p>
          <w:pPr>
            <w:pStyle w:val="Contents5"/>
            <w:tabs>
              <w:tab w:val="clear" w:pos="7892"/>
              <w:tab w:val="right" w:pos="9026" w:leader="dot"/>
            </w:tabs>
            <w:rPr/>
          </w:pPr>
          <w:hyperlink w:anchor="__RefHeading___Toc1692834_2616395394">
            <w:r>
              <w:rPr>
                <w:webHidden/>
                <w:rStyle w:val="IndexLink"/>
                <w:rtl w:val="true"/>
              </w:rPr>
              <w:t>«</w:t>
            </w:r>
            <w:r>
              <w:rPr>
                <w:rStyle w:val="IndexLink"/>
              </w:rPr>
              <w:t>7</w:t>
            </w:r>
            <w:r>
              <w:rPr>
                <w:rStyle w:val="IndexLink"/>
                <w:rtl w:val="true"/>
              </w:rPr>
              <w:t>»</w:t>
              <w:tab/>
            </w:r>
            <w:r>
              <w:rPr>
                <w:rStyle w:val="IndexLink"/>
              </w:rPr>
              <w:t>345</w:t>
            </w:r>
          </w:hyperlink>
        </w:p>
        <w:p>
          <w:pPr>
            <w:pStyle w:val="Contents5"/>
            <w:tabs>
              <w:tab w:val="clear" w:pos="7892"/>
              <w:tab w:val="right" w:pos="9026" w:leader="dot"/>
            </w:tabs>
            <w:rPr/>
          </w:pPr>
          <w:hyperlink w:anchor="__RefHeading___Toc1692836_2616395394">
            <w:r>
              <w:rPr>
                <w:webHidden/>
                <w:rStyle w:val="IndexLink"/>
                <w:rtl w:val="true"/>
              </w:rPr>
              <w:t>«</w:t>
            </w:r>
            <w:r>
              <w:rPr>
                <w:rStyle w:val="IndexLink"/>
              </w:rPr>
              <w:t>8</w:t>
            </w:r>
            <w:r>
              <w:rPr>
                <w:rStyle w:val="IndexLink"/>
                <w:rtl w:val="true"/>
              </w:rPr>
              <w:t>»</w:t>
              <w:tab/>
            </w:r>
            <w:r>
              <w:rPr>
                <w:rStyle w:val="IndexLink"/>
              </w:rPr>
              <w:t>345</w:t>
            </w:r>
          </w:hyperlink>
        </w:p>
        <w:p>
          <w:pPr>
            <w:pStyle w:val="Contents3"/>
            <w:tabs>
              <w:tab w:val="clear" w:pos="8459"/>
              <w:tab w:val="right" w:pos="9026" w:leader="dot"/>
            </w:tabs>
            <w:rPr/>
          </w:pPr>
          <w:hyperlink w:anchor="__RefHeading___Toc1692838_2616395394">
            <w:r>
              <w:rPr>
                <w:webHidden/>
                <w:rStyle w:val="IndexLink"/>
                <w:rtl w:val="true"/>
              </w:rPr>
              <w:t xml:space="preserve">باب </w:t>
            </w:r>
            <w:r>
              <w:rPr>
                <w:rStyle w:val="IndexLink"/>
              </w:rPr>
              <w:t>10</w:t>
            </w:r>
            <w:r>
              <w:rPr>
                <w:rStyle w:val="IndexLink"/>
                <w:rtl w:val="true"/>
              </w:rPr>
              <w:t xml:space="preserve"> </w:t>
            </w:r>
            <w:r>
              <w:rPr>
                <w:rStyle w:val="IndexLink"/>
                <w:rtl w:val="true"/>
              </w:rPr>
              <w:t>نص العسكريين صلوات الله عليهما علي القائم عليه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1692840_2616395394">
            <w:r>
              <w:rPr>
                <w:webHidden/>
                <w:rStyle w:val="IndexLink"/>
                <w:rtl w:val="true"/>
              </w:rPr>
              <w:t>الأخبار</w:t>
            </w:r>
            <w:r>
              <w:rPr>
                <w:rStyle w:val="IndexLink"/>
                <w:rtl w:val="true"/>
              </w:rPr>
              <w:tab/>
            </w:r>
            <w:r>
              <w:rPr>
                <w:rStyle w:val="IndexLink"/>
              </w:rPr>
              <w:t>345</w:t>
            </w:r>
          </w:hyperlink>
        </w:p>
        <w:p>
          <w:pPr>
            <w:pStyle w:val="Contents5"/>
            <w:tabs>
              <w:tab w:val="clear" w:pos="7892"/>
              <w:tab w:val="right" w:pos="9026" w:leader="dot"/>
            </w:tabs>
            <w:rPr/>
          </w:pPr>
          <w:hyperlink w:anchor="__RefHeading___Toc1692842_2616395394">
            <w:r>
              <w:rPr>
                <w:webHidden/>
                <w:rStyle w:val="IndexLink"/>
                <w:rtl w:val="true"/>
              </w:rPr>
              <w:t>«</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1692844_2616395394">
            <w:r>
              <w:rPr>
                <w:webHidden/>
                <w:rStyle w:val="IndexLink"/>
                <w:rtl w:val="true"/>
              </w:rPr>
              <w:t xml:space="preserve">روایت </w:t>
            </w:r>
            <w:r>
              <w:rPr>
                <w:rStyle w:val="IndexLink"/>
              </w:rPr>
              <w:t>6</w:t>
            </w:r>
            <w:r>
              <w:rPr>
                <w:rStyle w:val="IndexLink"/>
                <w:rtl w:val="true"/>
              </w:rPr>
              <w:tab/>
            </w:r>
            <w:r>
              <w:rPr>
                <w:rStyle w:val="IndexLink"/>
              </w:rPr>
              <w:t>346</w:t>
            </w:r>
          </w:hyperlink>
        </w:p>
        <w:p>
          <w:pPr>
            <w:pStyle w:val="Contents5"/>
            <w:tabs>
              <w:tab w:val="clear" w:pos="7892"/>
              <w:tab w:val="right" w:pos="9026" w:leader="dot"/>
            </w:tabs>
            <w:rPr/>
          </w:pPr>
          <w:hyperlink w:anchor="__RefHeading___Toc1692846_2616395394">
            <w:r>
              <w:rPr>
                <w:webHidden/>
                <w:rStyle w:val="IndexLink"/>
                <w:rtl w:val="true"/>
              </w:rPr>
              <w:t xml:space="preserve">روایت </w:t>
            </w:r>
            <w:r>
              <w:rPr>
                <w:rStyle w:val="IndexLink"/>
              </w:rPr>
              <w:t>7</w:t>
            </w:r>
            <w:r>
              <w:rPr>
                <w:rStyle w:val="IndexLink"/>
                <w:rtl w:val="true"/>
              </w:rPr>
              <w:tab/>
            </w:r>
            <w:r>
              <w:rPr>
                <w:rStyle w:val="IndexLink"/>
              </w:rPr>
              <w:t>346</w:t>
            </w:r>
          </w:hyperlink>
        </w:p>
        <w:p>
          <w:pPr>
            <w:pStyle w:val="Contents5"/>
            <w:tabs>
              <w:tab w:val="clear" w:pos="7892"/>
              <w:tab w:val="right" w:pos="9026" w:leader="dot"/>
            </w:tabs>
            <w:rPr/>
          </w:pPr>
          <w:hyperlink w:anchor="__RefHeading___Toc1692848_2616395394">
            <w:r>
              <w:rPr>
                <w:webHidden/>
                <w:rStyle w:val="IndexLink"/>
                <w:rtl w:val="true"/>
              </w:rPr>
              <w:t xml:space="preserve">روایت </w:t>
            </w:r>
            <w:r>
              <w:rPr>
                <w:rStyle w:val="IndexLink"/>
              </w:rPr>
              <w:t>8</w:t>
            </w:r>
            <w:r>
              <w:rPr>
                <w:rStyle w:val="IndexLink"/>
                <w:rtl w:val="true"/>
              </w:rPr>
              <w:tab/>
            </w:r>
            <w:r>
              <w:rPr>
                <w:rStyle w:val="IndexLink"/>
              </w:rPr>
              <w:t>346</w:t>
            </w:r>
          </w:hyperlink>
        </w:p>
        <w:p>
          <w:pPr>
            <w:pStyle w:val="Contents3"/>
            <w:tabs>
              <w:tab w:val="clear" w:pos="8459"/>
              <w:tab w:val="right" w:pos="9026" w:leader="dot"/>
            </w:tabs>
            <w:rPr/>
          </w:pPr>
          <w:hyperlink w:anchor="__RefHeading___Toc1692850_2616395394">
            <w:r>
              <w:rPr>
                <w:webHidden/>
                <w:rStyle w:val="IndexLink"/>
                <w:rtl w:val="true"/>
              </w:rPr>
              <w:t xml:space="preserve">باب دهم </w:t>
            </w:r>
            <w:r>
              <w:rPr>
                <w:rStyle w:val="IndexLink"/>
                <w:rtl w:val="true"/>
              </w:rPr>
              <w:t xml:space="preserve">: </w:t>
            </w:r>
            <w:r>
              <w:rPr>
                <w:rStyle w:val="IndexLink"/>
                <w:rtl w:val="true"/>
              </w:rPr>
              <w:t>روایاتی که از امامان هادی و عسکری درباره امام مهدی علیهم السّلام رسیده است</w:t>
            </w:r>
            <w:r>
              <w:rPr>
                <w:rStyle w:val="IndexLink"/>
                <w:rtl w:val="true"/>
              </w:rPr>
              <w:tab/>
            </w:r>
            <w:r>
              <w:rPr>
                <w:rStyle w:val="IndexLink"/>
              </w:rPr>
              <w:t>346</w:t>
            </w:r>
          </w:hyperlink>
        </w:p>
        <w:p>
          <w:pPr>
            <w:pStyle w:val="Contents4"/>
            <w:tabs>
              <w:tab w:val="clear" w:pos="8176"/>
              <w:tab w:val="right" w:pos="9026" w:leader="dot"/>
            </w:tabs>
            <w:rPr/>
          </w:pPr>
          <w:hyperlink w:anchor="__RefHeading___Toc1692852_2616395394">
            <w:r>
              <w:rPr>
                <w:webHidden/>
                <w:rStyle w:val="IndexLink"/>
                <w:rtl w:val="true"/>
              </w:rPr>
              <w:t>روایات</w:t>
            </w:r>
            <w:r>
              <w:rPr>
                <w:rStyle w:val="IndexLink"/>
                <w:rtl w:val="true"/>
              </w:rPr>
              <w:tab/>
            </w:r>
            <w:r>
              <w:rPr>
                <w:rStyle w:val="IndexLink"/>
              </w:rPr>
              <w:t>346</w:t>
            </w:r>
          </w:hyperlink>
        </w:p>
        <w:p>
          <w:pPr>
            <w:pStyle w:val="Contents5"/>
            <w:tabs>
              <w:tab w:val="clear" w:pos="7892"/>
              <w:tab w:val="right" w:pos="9026" w:leader="dot"/>
            </w:tabs>
            <w:rPr/>
          </w:pPr>
          <w:hyperlink w:anchor="__RefHeading___Toc1692854_2616395394">
            <w:r>
              <w:rPr>
                <w:webHidden/>
                <w:rStyle w:val="IndexLink"/>
                <w:rtl w:val="true"/>
              </w:rPr>
              <w:t xml:space="preserve">روایت </w:t>
            </w:r>
            <w:r>
              <w:rPr>
                <w:rStyle w:val="IndexLink"/>
              </w:rPr>
              <w:t>1</w:t>
            </w:r>
            <w:r>
              <w:rPr>
                <w:rStyle w:val="IndexLink"/>
                <w:rtl w:val="true"/>
              </w:rPr>
              <w:tab/>
            </w:r>
            <w:r>
              <w:rPr>
                <w:rStyle w:val="IndexLink"/>
              </w:rPr>
              <w:t>346</w:t>
            </w:r>
          </w:hyperlink>
        </w:p>
        <w:p>
          <w:pPr>
            <w:pStyle w:val="Contents5"/>
            <w:tabs>
              <w:tab w:val="clear" w:pos="7892"/>
              <w:tab w:val="right" w:pos="9026" w:leader="dot"/>
            </w:tabs>
            <w:rPr/>
          </w:pPr>
          <w:hyperlink w:anchor="__RefHeading___Toc1692856_2616395394">
            <w:r>
              <w:rPr>
                <w:webHidden/>
                <w:rStyle w:val="IndexLink"/>
                <w:rtl w:val="true"/>
              </w:rPr>
              <w:t>«</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1692858_2616395394">
            <w:r>
              <w:rPr>
                <w:webHidden/>
                <w:rStyle w:val="IndexLink"/>
                <w:rtl w:val="true"/>
              </w:rPr>
              <w:t>«</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1692860_2616395394">
            <w:r>
              <w:rPr>
                <w:webHidden/>
                <w:rStyle w:val="IndexLink"/>
                <w:rtl w:val="true"/>
              </w:rPr>
              <w:t>«</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1692862_2616395394">
            <w:r>
              <w:rPr>
                <w:webHidden/>
                <w:rStyle w:val="IndexLink"/>
                <w:rtl w:val="true"/>
              </w:rPr>
              <w:t>بيان</w:t>
            </w:r>
            <w:r>
              <w:rPr>
                <w:rStyle w:val="IndexLink"/>
                <w:rtl w:val="true"/>
              </w:rPr>
              <w:tab/>
            </w:r>
            <w:r>
              <w:rPr>
                <w:rStyle w:val="IndexLink"/>
              </w:rPr>
              <w:t>347</w:t>
            </w:r>
          </w:hyperlink>
        </w:p>
        <w:p>
          <w:pPr>
            <w:pStyle w:val="Contents5"/>
            <w:tabs>
              <w:tab w:val="clear" w:pos="7892"/>
              <w:tab w:val="right" w:pos="9026" w:leader="dot"/>
            </w:tabs>
            <w:rPr/>
          </w:pPr>
          <w:hyperlink w:anchor="__RefHeading___Toc1692864_2616395394">
            <w:r>
              <w:rPr>
                <w:webHidden/>
                <w:rStyle w:val="IndexLink"/>
                <w:rtl w:val="true"/>
              </w:rPr>
              <w:t xml:space="preserve">روایت </w:t>
            </w:r>
            <w:r>
              <w:rPr>
                <w:rStyle w:val="IndexLink"/>
              </w:rPr>
              <w:t>2</w:t>
            </w:r>
            <w:r>
              <w:rPr>
                <w:rStyle w:val="IndexLink"/>
                <w:rtl w:val="true"/>
              </w:rPr>
              <w:tab/>
            </w:r>
            <w:r>
              <w:rPr>
                <w:rStyle w:val="IndexLink"/>
              </w:rPr>
              <w:t>347</w:t>
            </w:r>
          </w:hyperlink>
        </w:p>
        <w:p>
          <w:pPr>
            <w:pStyle w:val="Contents5"/>
            <w:tabs>
              <w:tab w:val="clear" w:pos="7892"/>
              <w:tab w:val="right" w:pos="9026" w:leader="dot"/>
            </w:tabs>
            <w:rPr/>
          </w:pPr>
          <w:hyperlink w:anchor="__RefHeading___Toc1692866_2616395394">
            <w:r>
              <w:rPr>
                <w:webHidden/>
                <w:rStyle w:val="IndexLink"/>
                <w:rtl w:val="true"/>
              </w:rPr>
              <w:t xml:space="preserve">روایت </w:t>
            </w:r>
            <w:r>
              <w:rPr>
                <w:rStyle w:val="IndexLink"/>
              </w:rPr>
              <w:t>3</w:t>
            </w:r>
            <w:r>
              <w:rPr>
                <w:rStyle w:val="IndexLink"/>
                <w:rtl w:val="true"/>
              </w:rPr>
              <w:tab/>
            </w:r>
            <w:r>
              <w:rPr>
                <w:rStyle w:val="IndexLink"/>
              </w:rPr>
              <w:t>348</w:t>
            </w:r>
          </w:hyperlink>
        </w:p>
        <w:p>
          <w:pPr>
            <w:pStyle w:val="Contents5"/>
            <w:tabs>
              <w:tab w:val="clear" w:pos="7892"/>
              <w:tab w:val="right" w:pos="9026" w:leader="dot"/>
            </w:tabs>
            <w:rPr/>
          </w:pPr>
          <w:hyperlink w:anchor="__RefHeading___Toc1692868_2616395394">
            <w:r>
              <w:rPr>
                <w:webHidden/>
                <w:rStyle w:val="IndexLink"/>
                <w:rtl w:val="true"/>
              </w:rPr>
              <w:t xml:space="preserve">روایت </w:t>
            </w:r>
            <w:r>
              <w:rPr>
                <w:rStyle w:val="IndexLink"/>
              </w:rPr>
              <w:t>4</w:t>
            </w:r>
            <w:r>
              <w:rPr>
                <w:rStyle w:val="IndexLink"/>
                <w:rtl w:val="true"/>
              </w:rPr>
              <w:tab/>
            </w:r>
            <w:r>
              <w:rPr>
                <w:rStyle w:val="IndexLink"/>
              </w:rPr>
              <w:t>348</w:t>
            </w:r>
          </w:hyperlink>
        </w:p>
        <w:p>
          <w:pPr>
            <w:pStyle w:val="Contents5"/>
            <w:tabs>
              <w:tab w:val="clear" w:pos="7892"/>
              <w:tab w:val="right" w:pos="9026" w:leader="dot"/>
            </w:tabs>
            <w:rPr/>
          </w:pPr>
          <w:hyperlink w:anchor="__RefHeading___Toc1692870_2616395394">
            <w:r>
              <w:rPr>
                <w:webHidden/>
                <w:rStyle w:val="IndexLink"/>
                <w:rtl w:val="true"/>
              </w:rPr>
              <w:t>مؤلف</w:t>
            </w:r>
            <w:r>
              <w:rPr>
                <w:rStyle w:val="IndexLink"/>
                <w:rtl w:val="true"/>
              </w:rPr>
              <w:tab/>
            </w:r>
            <w:r>
              <w:rPr>
                <w:rStyle w:val="IndexLink"/>
              </w:rPr>
              <w:t>348</w:t>
            </w:r>
          </w:hyperlink>
        </w:p>
        <w:p>
          <w:pPr>
            <w:pStyle w:val="Contents5"/>
            <w:tabs>
              <w:tab w:val="clear" w:pos="7892"/>
              <w:tab w:val="right" w:pos="9026" w:leader="dot"/>
            </w:tabs>
            <w:rPr/>
          </w:pPr>
          <w:hyperlink w:anchor="__RefHeading___Toc1692872_2616395394">
            <w:r>
              <w:rPr>
                <w:webHidden/>
                <w:rStyle w:val="IndexLink"/>
                <w:rtl w:val="true"/>
              </w:rPr>
              <w:t>«</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1692874_2616395394">
            <w:r>
              <w:rPr>
                <w:webHidden/>
                <w:rStyle w:val="IndexLink"/>
                <w:rtl w:val="true"/>
              </w:rPr>
              <w:t>«</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1692876_2616395394">
            <w:r>
              <w:rPr>
                <w:webHidden/>
                <w:rStyle w:val="IndexLink"/>
                <w:rtl w:val="true"/>
              </w:rPr>
              <w:t>«</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1692878_2616395394">
            <w:r>
              <w:rPr>
                <w:webHidden/>
                <w:rStyle w:val="IndexLink"/>
                <w:rtl w:val="true"/>
              </w:rPr>
              <w:t>«</w:t>
            </w:r>
            <w:r>
              <w:rPr>
                <w:rStyle w:val="IndexLink"/>
              </w:rPr>
              <w:t>8</w:t>
            </w:r>
            <w:r>
              <w:rPr>
                <w:rStyle w:val="IndexLink"/>
                <w:rtl w:val="true"/>
              </w:rPr>
              <w:t>»</w:t>
              <w:tab/>
            </w:r>
            <w:r>
              <w:rPr>
                <w:rStyle w:val="IndexLink"/>
              </w:rPr>
              <w:t>349</w:t>
            </w:r>
          </w:hyperlink>
        </w:p>
        <w:p>
          <w:pPr>
            <w:pStyle w:val="Contents5"/>
            <w:tabs>
              <w:tab w:val="clear" w:pos="7892"/>
              <w:tab w:val="right" w:pos="9026" w:leader="dot"/>
            </w:tabs>
            <w:rPr/>
          </w:pPr>
          <w:hyperlink w:anchor="__RefHeading___Toc1692880_2616395394">
            <w:r>
              <w:rPr>
                <w:webHidden/>
                <w:rStyle w:val="IndexLink"/>
                <w:rtl w:val="true"/>
              </w:rPr>
              <w:t xml:space="preserve">روایت </w:t>
            </w:r>
            <w:r>
              <w:rPr>
                <w:rStyle w:val="IndexLink"/>
              </w:rPr>
              <w:t>5</w:t>
            </w:r>
            <w:r>
              <w:rPr>
                <w:rStyle w:val="IndexLink"/>
                <w:rtl w:val="true"/>
              </w:rPr>
              <w:tab/>
            </w:r>
            <w:r>
              <w:rPr>
                <w:rStyle w:val="IndexLink"/>
              </w:rPr>
              <w:t>349</w:t>
            </w:r>
          </w:hyperlink>
        </w:p>
        <w:p>
          <w:pPr>
            <w:pStyle w:val="Contents5"/>
            <w:tabs>
              <w:tab w:val="clear" w:pos="7892"/>
              <w:tab w:val="right" w:pos="9026" w:leader="dot"/>
            </w:tabs>
            <w:rPr/>
          </w:pPr>
          <w:hyperlink w:anchor="__RefHeading___Toc1692882_2616395394">
            <w:r>
              <w:rPr>
                <w:webHidden/>
                <w:rStyle w:val="IndexLink"/>
                <w:rtl w:val="true"/>
              </w:rPr>
              <w:t xml:space="preserve">روایت </w:t>
            </w:r>
            <w:r>
              <w:rPr>
                <w:rStyle w:val="IndexLink"/>
              </w:rPr>
              <w:t>6</w:t>
            </w:r>
            <w:r>
              <w:rPr>
                <w:rStyle w:val="IndexLink"/>
                <w:rtl w:val="true"/>
              </w:rPr>
              <w:tab/>
            </w:r>
            <w:r>
              <w:rPr>
                <w:rStyle w:val="IndexLink"/>
              </w:rPr>
              <w:t>350</w:t>
            </w:r>
          </w:hyperlink>
        </w:p>
        <w:p>
          <w:pPr>
            <w:pStyle w:val="Contents5"/>
            <w:tabs>
              <w:tab w:val="clear" w:pos="7892"/>
              <w:tab w:val="right" w:pos="9026" w:leader="dot"/>
            </w:tabs>
            <w:rPr/>
          </w:pPr>
          <w:hyperlink w:anchor="__RefHeading___Toc1692884_2616395394">
            <w:r>
              <w:rPr>
                <w:webHidden/>
                <w:rStyle w:val="IndexLink"/>
                <w:rtl w:val="true"/>
              </w:rPr>
              <w:t xml:space="preserve">روایت </w:t>
            </w:r>
            <w:r>
              <w:rPr>
                <w:rStyle w:val="IndexLink"/>
              </w:rPr>
              <w:t>7</w:t>
            </w:r>
            <w:r>
              <w:rPr>
                <w:rStyle w:val="IndexLink"/>
                <w:rtl w:val="true"/>
              </w:rPr>
              <w:tab/>
            </w:r>
            <w:r>
              <w:rPr>
                <w:rStyle w:val="IndexLink"/>
              </w:rPr>
              <w:t>350</w:t>
            </w:r>
          </w:hyperlink>
        </w:p>
        <w:p>
          <w:pPr>
            <w:pStyle w:val="Contents5"/>
            <w:tabs>
              <w:tab w:val="clear" w:pos="7892"/>
              <w:tab w:val="right" w:pos="9026" w:leader="dot"/>
            </w:tabs>
            <w:rPr/>
          </w:pPr>
          <w:hyperlink w:anchor="__RefHeading___Toc1692886_2616395394">
            <w:r>
              <w:rPr>
                <w:webHidden/>
                <w:rStyle w:val="IndexLink"/>
                <w:rtl w:val="true"/>
              </w:rPr>
              <w:t xml:space="preserve">روایت </w:t>
            </w:r>
            <w:r>
              <w:rPr>
                <w:rStyle w:val="IndexLink"/>
              </w:rPr>
              <w:t>8</w:t>
            </w:r>
            <w:r>
              <w:rPr>
                <w:rStyle w:val="IndexLink"/>
                <w:rtl w:val="true"/>
              </w:rPr>
              <w:tab/>
            </w:r>
            <w:r>
              <w:rPr>
                <w:rStyle w:val="IndexLink"/>
              </w:rPr>
              <w:t>350</w:t>
            </w:r>
          </w:hyperlink>
        </w:p>
        <w:p>
          <w:pPr>
            <w:pStyle w:val="Contents5"/>
            <w:tabs>
              <w:tab w:val="clear" w:pos="7892"/>
              <w:tab w:val="right" w:pos="9026" w:leader="dot"/>
            </w:tabs>
            <w:rPr/>
          </w:pPr>
          <w:hyperlink w:anchor="__RefHeading___Toc1692888_2616395394">
            <w:r>
              <w:rPr>
                <w:webHidden/>
                <w:rStyle w:val="IndexLink"/>
                <w:rtl w:val="true"/>
              </w:rPr>
              <w:t>«</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1692890_2616395394">
            <w:r>
              <w:rPr>
                <w:webHidden/>
                <w:rStyle w:val="IndexLink"/>
                <w:rtl w:val="true"/>
              </w:rPr>
              <w:t>«</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1692892_2616395394">
            <w:r>
              <w:rPr>
                <w:webHidden/>
                <w:rStyle w:val="IndexLink"/>
                <w:rtl w:val="true"/>
              </w:rPr>
              <w:t>«</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1692894_2616395394">
            <w:r>
              <w:rPr>
                <w:webHidden/>
                <w:rStyle w:val="IndexLink"/>
                <w:rtl w:val="true"/>
              </w:rPr>
              <w:t>«</w:t>
            </w:r>
            <w:r>
              <w:rPr>
                <w:rStyle w:val="IndexLink"/>
              </w:rPr>
              <w:t>12</w:t>
            </w:r>
            <w:r>
              <w:rPr>
                <w:rStyle w:val="IndexLink"/>
                <w:rtl w:val="true"/>
              </w:rPr>
              <w:t>»</w:t>
              <w:tab/>
            </w:r>
            <w:r>
              <w:rPr>
                <w:rStyle w:val="IndexLink"/>
              </w:rPr>
              <w:t>351</w:t>
            </w:r>
          </w:hyperlink>
        </w:p>
        <w:p>
          <w:pPr>
            <w:pStyle w:val="Contents5"/>
            <w:tabs>
              <w:tab w:val="clear" w:pos="7892"/>
              <w:tab w:val="right" w:pos="9026" w:leader="dot"/>
            </w:tabs>
            <w:rPr/>
          </w:pPr>
          <w:hyperlink w:anchor="__RefHeading___Toc1692896_2616395394">
            <w:r>
              <w:rPr>
                <w:webHidden/>
                <w:rStyle w:val="IndexLink"/>
                <w:rtl w:val="true"/>
              </w:rPr>
              <w:t>«</w:t>
            </w:r>
            <w:r>
              <w:rPr>
                <w:rStyle w:val="IndexLink"/>
              </w:rPr>
              <w:t>13</w:t>
            </w:r>
            <w:r>
              <w:rPr>
                <w:rStyle w:val="IndexLink"/>
                <w:rtl w:val="true"/>
              </w:rPr>
              <w:t>»</w:t>
              <w:tab/>
            </w:r>
            <w:r>
              <w:rPr>
                <w:rStyle w:val="IndexLink"/>
              </w:rPr>
              <w:t>351</w:t>
            </w:r>
          </w:hyperlink>
        </w:p>
        <w:p>
          <w:pPr>
            <w:pStyle w:val="Contents5"/>
            <w:tabs>
              <w:tab w:val="clear" w:pos="7892"/>
              <w:tab w:val="right" w:pos="9026" w:leader="dot"/>
            </w:tabs>
            <w:rPr/>
          </w:pPr>
          <w:hyperlink w:anchor="__RefHeading___Toc1692898_2616395394">
            <w:r>
              <w:rPr>
                <w:webHidden/>
                <w:rStyle w:val="IndexLink"/>
                <w:rtl w:val="true"/>
              </w:rPr>
              <w:t>«</w:t>
            </w:r>
            <w:r>
              <w:rPr>
                <w:rStyle w:val="IndexLink"/>
              </w:rPr>
              <w:t>14</w:t>
            </w:r>
            <w:r>
              <w:rPr>
                <w:rStyle w:val="IndexLink"/>
                <w:rtl w:val="true"/>
              </w:rPr>
              <w:t>»</w:t>
              <w:tab/>
            </w:r>
            <w:r>
              <w:rPr>
                <w:rStyle w:val="IndexLink"/>
              </w:rPr>
              <w:t>351</w:t>
            </w:r>
          </w:hyperlink>
        </w:p>
        <w:p>
          <w:pPr>
            <w:pStyle w:val="Contents5"/>
            <w:tabs>
              <w:tab w:val="clear" w:pos="7892"/>
              <w:tab w:val="right" w:pos="9026" w:leader="dot"/>
            </w:tabs>
            <w:rPr/>
          </w:pPr>
          <w:hyperlink w:anchor="__RefHeading___Toc1692900_2616395394">
            <w:r>
              <w:rPr>
                <w:webHidden/>
                <w:rStyle w:val="IndexLink"/>
                <w:rtl w:val="true"/>
              </w:rPr>
              <w:t xml:space="preserve">روایت </w:t>
            </w:r>
            <w:r>
              <w:rPr>
                <w:rStyle w:val="IndexLink"/>
              </w:rPr>
              <w:t>9</w:t>
            </w:r>
            <w:r>
              <w:rPr>
                <w:rStyle w:val="IndexLink"/>
                <w:rtl w:val="true"/>
              </w:rPr>
              <w:tab/>
            </w:r>
            <w:r>
              <w:rPr>
                <w:rStyle w:val="IndexLink"/>
              </w:rPr>
              <w:t>351</w:t>
            </w:r>
          </w:hyperlink>
        </w:p>
        <w:p>
          <w:pPr>
            <w:pStyle w:val="Contents5"/>
            <w:tabs>
              <w:tab w:val="clear" w:pos="7892"/>
              <w:tab w:val="right" w:pos="9026" w:leader="dot"/>
            </w:tabs>
            <w:rPr/>
          </w:pPr>
          <w:hyperlink w:anchor="__RefHeading___Toc1692902_2616395394">
            <w:r>
              <w:rPr>
                <w:webHidden/>
                <w:rStyle w:val="IndexLink"/>
                <w:rtl w:val="true"/>
              </w:rPr>
              <w:t xml:space="preserve">روایت </w:t>
            </w:r>
            <w:r>
              <w:rPr>
                <w:rStyle w:val="IndexLink"/>
              </w:rPr>
              <w:t>10</w:t>
            </w:r>
            <w:r>
              <w:rPr>
                <w:rStyle w:val="IndexLink"/>
                <w:rtl w:val="true"/>
              </w:rPr>
              <w:tab/>
            </w:r>
            <w:r>
              <w:rPr>
                <w:rStyle w:val="IndexLink"/>
              </w:rPr>
              <w:t>352</w:t>
            </w:r>
          </w:hyperlink>
        </w:p>
        <w:p>
          <w:pPr>
            <w:pStyle w:val="Contents5"/>
            <w:tabs>
              <w:tab w:val="clear" w:pos="7892"/>
              <w:tab w:val="right" w:pos="9026" w:leader="dot"/>
            </w:tabs>
            <w:rPr/>
          </w:pPr>
          <w:hyperlink w:anchor="__RefHeading___Toc1692904_2616395394">
            <w:r>
              <w:rPr>
                <w:webHidden/>
                <w:rStyle w:val="IndexLink"/>
                <w:rtl w:val="true"/>
              </w:rPr>
              <w:t xml:space="preserve">روایت </w:t>
            </w:r>
            <w:r>
              <w:rPr>
                <w:rStyle w:val="IndexLink"/>
              </w:rPr>
              <w:t>11</w:t>
            </w:r>
            <w:r>
              <w:rPr>
                <w:rStyle w:val="IndexLink"/>
                <w:rtl w:val="true"/>
              </w:rPr>
              <w:tab/>
            </w:r>
            <w:r>
              <w:rPr>
                <w:rStyle w:val="IndexLink"/>
              </w:rPr>
              <w:t>352</w:t>
            </w:r>
          </w:hyperlink>
        </w:p>
        <w:p>
          <w:pPr>
            <w:pStyle w:val="Contents5"/>
            <w:tabs>
              <w:tab w:val="clear" w:pos="7892"/>
              <w:tab w:val="right" w:pos="9026" w:leader="dot"/>
            </w:tabs>
            <w:rPr/>
          </w:pPr>
          <w:hyperlink w:anchor="__RefHeading___Toc1692906_2616395394">
            <w:r>
              <w:rPr>
                <w:webHidden/>
                <w:rStyle w:val="IndexLink"/>
                <w:rtl w:val="true"/>
              </w:rPr>
              <w:t xml:space="preserve">روایت </w:t>
            </w:r>
            <w:r>
              <w:rPr>
                <w:rStyle w:val="IndexLink"/>
              </w:rPr>
              <w:t>12</w:t>
            </w:r>
            <w:r>
              <w:rPr>
                <w:rStyle w:val="IndexLink"/>
                <w:rtl w:val="true"/>
              </w:rPr>
              <w:tab/>
            </w:r>
            <w:r>
              <w:rPr>
                <w:rStyle w:val="IndexLink"/>
              </w:rPr>
              <w:t>352</w:t>
            </w:r>
          </w:hyperlink>
        </w:p>
        <w:p>
          <w:pPr>
            <w:pStyle w:val="Contents5"/>
            <w:tabs>
              <w:tab w:val="clear" w:pos="7892"/>
              <w:tab w:val="right" w:pos="9026" w:leader="dot"/>
            </w:tabs>
            <w:rPr/>
          </w:pPr>
          <w:hyperlink w:anchor="__RefHeading___Toc1692908_2616395394">
            <w:r>
              <w:rPr>
                <w:webHidden/>
                <w:rStyle w:val="IndexLink"/>
                <w:rtl w:val="true"/>
              </w:rPr>
              <w:t xml:space="preserve">روایت </w:t>
            </w:r>
            <w:r>
              <w:rPr>
                <w:rStyle w:val="IndexLink"/>
              </w:rPr>
              <w:t>13</w:t>
            </w:r>
            <w:r>
              <w:rPr>
                <w:rStyle w:val="IndexLink"/>
                <w:rtl w:val="true"/>
              </w:rPr>
              <w:tab/>
            </w:r>
            <w:r>
              <w:rPr>
                <w:rStyle w:val="IndexLink"/>
              </w:rPr>
              <w:t>352</w:t>
            </w:r>
          </w:hyperlink>
        </w:p>
        <w:p>
          <w:pPr>
            <w:pStyle w:val="Contents5"/>
            <w:tabs>
              <w:tab w:val="clear" w:pos="7892"/>
              <w:tab w:val="right" w:pos="9026" w:leader="dot"/>
            </w:tabs>
            <w:rPr/>
          </w:pPr>
          <w:hyperlink w:anchor="__RefHeading___Toc1692910_2616395394">
            <w:r>
              <w:rPr>
                <w:webHidden/>
                <w:rStyle w:val="IndexLink"/>
                <w:rtl w:val="true"/>
              </w:rPr>
              <w:t xml:space="preserve">روایت </w:t>
            </w:r>
            <w:r>
              <w:rPr>
                <w:rStyle w:val="IndexLink"/>
              </w:rPr>
              <w:t>14</w:t>
            </w:r>
            <w:r>
              <w:rPr>
                <w:rStyle w:val="IndexLink"/>
                <w:rtl w:val="true"/>
              </w:rPr>
              <w:tab/>
            </w:r>
            <w:r>
              <w:rPr>
                <w:rStyle w:val="IndexLink"/>
              </w:rPr>
              <w:t>352</w:t>
            </w:r>
          </w:hyperlink>
        </w:p>
        <w:p>
          <w:pPr>
            <w:pStyle w:val="Contents5"/>
            <w:tabs>
              <w:tab w:val="clear" w:pos="7892"/>
              <w:tab w:val="right" w:pos="9026" w:leader="dot"/>
            </w:tabs>
            <w:rPr/>
          </w:pPr>
          <w:hyperlink w:anchor="__RefHeading___Toc1692912_2616395394">
            <w:r>
              <w:rPr>
                <w:webHidden/>
                <w:rStyle w:val="IndexLink"/>
                <w:rtl w:val="true"/>
              </w:rPr>
              <w:t>«</w:t>
            </w:r>
            <w:r>
              <w:rPr>
                <w:rStyle w:val="IndexLink"/>
              </w:rPr>
              <w:t>15</w:t>
            </w:r>
            <w:r>
              <w:rPr>
                <w:rStyle w:val="IndexLink"/>
                <w:rtl w:val="true"/>
              </w:rPr>
              <w:t>»</w:t>
              <w:tab/>
            </w:r>
            <w:r>
              <w:rPr>
                <w:rStyle w:val="IndexLink"/>
              </w:rPr>
              <w:t>353</w:t>
            </w:r>
          </w:hyperlink>
        </w:p>
        <w:p>
          <w:pPr>
            <w:pStyle w:val="Contents3"/>
            <w:tabs>
              <w:tab w:val="clear" w:pos="8459"/>
              <w:tab w:val="right" w:pos="9026" w:leader="dot"/>
            </w:tabs>
            <w:rPr/>
          </w:pPr>
          <w:hyperlink w:anchor="__RefHeading___Toc1692914_2616395394">
            <w:r>
              <w:rPr>
                <w:webHidden/>
                <w:rStyle w:val="IndexLink"/>
                <w:rtl w:val="true"/>
              </w:rPr>
              <w:t xml:space="preserve">باب </w:t>
            </w:r>
            <w:r>
              <w:rPr>
                <w:rStyle w:val="IndexLink"/>
              </w:rPr>
              <w:t>11</w:t>
            </w:r>
            <w:r>
              <w:rPr>
                <w:rStyle w:val="IndexLink"/>
                <w:rtl w:val="true"/>
              </w:rPr>
              <w:t xml:space="preserve"> </w:t>
            </w:r>
            <w:r>
              <w:rPr>
                <w:rStyle w:val="IndexLink"/>
                <w:rtl w:val="true"/>
              </w:rPr>
              <w:t>نادر فيما أخبر به الكهنة و أضرابهم و ما وجد من ذلك مكتوبا في الألواح و الصخور</w:t>
            </w:r>
            <w:r>
              <w:rPr>
                <w:rStyle w:val="IndexLink"/>
                <w:rtl w:val="true"/>
              </w:rPr>
              <w:tab/>
            </w:r>
            <w:r>
              <w:rPr>
                <w:rStyle w:val="IndexLink"/>
              </w:rPr>
              <w:t>353</w:t>
            </w:r>
          </w:hyperlink>
        </w:p>
        <w:p>
          <w:pPr>
            <w:pStyle w:val="Contents4"/>
            <w:tabs>
              <w:tab w:val="clear" w:pos="8176"/>
              <w:tab w:val="right" w:pos="9026" w:leader="dot"/>
            </w:tabs>
            <w:rPr/>
          </w:pPr>
          <w:hyperlink w:anchor="__RefHeading___Toc1692916_2616395394">
            <w:r>
              <w:rPr>
                <w:webHidden/>
                <w:rStyle w:val="IndexLink"/>
                <w:rtl w:val="true"/>
              </w:rPr>
              <w:t>الأخبار</w:t>
            </w:r>
            <w:r>
              <w:rPr>
                <w:rStyle w:val="IndexLink"/>
                <w:rtl w:val="true"/>
              </w:rPr>
              <w:tab/>
            </w:r>
            <w:r>
              <w:rPr>
                <w:rStyle w:val="IndexLink"/>
              </w:rPr>
              <w:t>353</w:t>
            </w:r>
          </w:hyperlink>
        </w:p>
        <w:p>
          <w:pPr>
            <w:pStyle w:val="Contents5"/>
            <w:tabs>
              <w:tab w:val="clear" w:pos="7892"/>
              <w:tab w:val="right" w:pos="9026" w:leader="dot"/>
            </w:tabs>
            <w:rPr/>
          </w:pPr>
          <w:hyperlink w:anchor="__RefHeading___Toc1692918_2616395394">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692920_2616395394">
            <w:r>
              <w:rPr>
                <w:webHidden/>
                <w:rStyle w:val="IndexLink"/>
                <w:rtl w:val="true"/>
              </w:rPr>
              <w:t xml:space="preserve">روایت </w:t>
            </w:r>
            <w:r>
              <w:rPr>
                <w:rStyle w:val="IndexLink"/>
              </w:rPr>
              <w:t>15</w:t>
            </w:r>
            <w:r>
              <w:rPr>
                <w:rStyle w:val="IndexLink"/>
                <w:rtl w:val="true"/>
              </w:rPr>
              <w:tab/>
            </w:r>
            <w:r>
              <w:rPr>
                <w:rStyle w:val="IndexLink"/>
              </w:rPr>
              <w:t>353</w:t>
            </w:r>
          </w:hyperlink>
        </w:p>
        <w:p>
          <w:pPr>
            <w:pStyle w:val="Contents3"/>
            <w:tabs>
              <w:tab w:val="clear" w:pos="8459"/>
              <w:tab w:val="right" w:pos="9026" w:leader="dot"/>
            </w:tabs>
            <w:rPr/>
          </w:pPr>
          <w:hyperlink w:anchor="__RefHeading___Toc1692922_2616395394">
            <w:r>
              <w:rPr>
                <w:webHidden/>
                <w:rStyle w:val="IndexLink"/>
                <w:rtl w:val="true"/>
              </w:rPr>
              <w:t xml:space="preserve">باب یازدهم </w:t>
            </w:r>
            <w:r>
              <w:rPr>
                <w:rStyle w:val="IndexLink"/>
                <w:rtl w:val="true"/>
              </w:rPr>
              <w:t xml:space="preserve">: </w:t>
            </w:r>
            <w:r>
              <w:rPr>
                <w:rStyle w:val="IndexLink"/>
                <w:rtl w:val="true"/>
              </w:rPr>
              <w:t>اخبار نادری از کاهنان و مانند آنها در باره امام مهدی علیه‌السّلام و مکتوباتی در این باب که در الواح و صخره‌ها پیدا شده است</w:t>
            </w:r>
            <w:r>
              <w:rPr>
                <w:rStyle w:val="IndexLink"/>
                <w:rtl w:val="true"/>
              </w:rPr>
              <w:tab/>
            </w:r>
            <w:r>
              <w:rPr>
                <w:rStyle w:val="IndexLink"/>
              </w:rPr>
              <w:t>354</w:t>
            </w:r>
          </w:hyperlink>
        </w:p>
        <w:p>
          <w:pPr>
            <w:pStyle w:val="Contents4"/>
            <w:tabs>
              <w:tab w:val="clear" w:pos="8176"/>
              <w:tab w:val="right" w:pos="9026" w:leader="dot"/>
            </w:tabs>
            <w:rPr/>
          </w:pPr>
          <w:hyperlink w:anchor="__RefHeading___Toc1692924_2616395394">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1692926_2616395394">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692928_2616395394">
            <w:r>
              <w:rPr>
                <w:webHidden/>
                <w:rStyle w:val="IndexLink"/>
                <w:rtl w:val="true"/>
              </w:rPr>
              <w:t>بيان</w:t>
            </w:r>
            <w:r>
              <w:rPr>
                <w:rStyle w:val="IndexLink"/>
                <w:rtl w:val="true"/>
              </w:rPr>
              <w:tab/>
            </w:r>
            <w:r>
              <w:rPr>
                <w:rStyle w:val="IndexLink"/>
              </w:rPr>
              <w:t>361</w:t>
            </w:r>
          </w:hyperlink>
        </w:p>
        <w:p>
          <w:pPr>
            <w:pStyle w:val="Contents5"/>
            <w:tabs>
              <w:tab w:val="clear" w:pos="7892"/>
              <w:tab w:val="right" w:pos="9026" w:leader="dot"/>
            </w:tabs>
            <w:rPr/>
          </w:pPr>
          <w:hyperlink w:anchor="__RefHeading___Toc1692930_2616395394">
            <w:r>
              <w:rPr>
                <w:webHidden/>
                <w:rStyle w:val="IndexLink"/>
                <w:rtl w:val="true"/>
              </w:rPr>
              <w:t>مؤلف</w:t>
            </w:r>
            <w:r>
              <w:rPr>
                <w:rStyle w:val="IndexLink"/>
                <w:rtl w:val="true"/>
              </w:rPr>
              <w:tab/>
            </w:r>
            <w:r>
              <w:rPr>
                <w:rStyle w:val="IndexLink"/>
              </w:rPr>
              <w:t>361</w:t>
            </w:r>
          </w:hyperlink>
        </w:p>
        <w:p>
          <w:pPr>
            <w:pStyle w:val="Contents3"/>
            <w:tabs>
              <w:tab w:val="clear" w:pos="8459"/>
              <w:tab w:val="right" w:pos="9026" w:leader="dot"/>
            </w:tabs>
            <w:rPr/>
          </w:pPr>
          <w:hyperlink w:anchor="__RefHeading___Toc1692932_2616395394">
            <w:r>
              <w:rPr>
                <w:webHidden/>
                <w:rStyle w:val="IndexLink"/>
                <w:rtl w:val="true"/>
              </w:rPr>
              <w:t xml:space="preserve">باب </w:t>
            </w:r>
            <w:r>
              <w:rPr>
                <w:rStyle w:val="IndexLink"/>
              </w:rPr>
              <w:t>12</w:t>
            </w:r>
            <w:r>
              <w:rPr>
                <w:rStyle w:val="IndexLink"/>
                <w:rtl w:val="true"/>
              </w:rPr>
              <w:t xml:space="preserve"> </w:t>
            </w:r>
            <w:r>
              <w:rPr>
                <w:rStyle w:val="IndexLink"/>
                <w:rtl w:val="true"/>
              </w:rPr>
              <w:t>ذكر الأدلة التي ذكرها شيخ الطائفة رحمه الله علي إثبات الغيبة</w:t>
            </w:r>
            <w:r>
              <w:rPr>
                <w:rStyle w:val="IndexLink"/>
                <w:rtl w:val="true"/>
              </w:rPr>
              <w:tab/>
            </w:r>
            <w:r>
              <w:rPr>
                <w:rStyle w:val="IndexLink"/>
              </w:rPr>
              <w:t>362</w:t>
            </w:r>
          </w:hyperlink>
        </w:p>
        <w:p>
          <w:pPr>
            <w:pStyle w:val="Contents4"/>
            <w:tabs>
              <w:tab w:val="clear" w:pos="8176"/>
              <w:tab w:val="right" w:pos="9026" w:leader="dot"/>
            </w:tabs>
            <w:rPr/>
          </w:pPr>
          <w:hyperlink w:anchor="__RefHeading___Toc1692934_2616395394">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692936_2616395394">
            <w:r>
              <w:rPr>
                <w:webHidden/>
                <w:rStyle w:val="IndexLink"/>
                <w:rtl w:val="true"/>
              </w:rPr>
              <w:t xml:space="preserve">باب دوازدهم </w:t>
            </w:r>
            <w:r>
              <w:rPr>
                <w:rStyle w:val="IndexLink"/>
                <w:rtl w:val="true"/>
              </w:rPr>
              <w:t xml:space="preserve">: </w:t>
            </w:r>
            <w:r>
              <w:rPr>
                <w:rStyle w:val="IndexLink"/>
                <w:rtl w:val="true"/>
              </w:rPr>
              <w:t>ادله‌ای که شیخ طوسی رحمه الله بر اثبات غیبت امام مهدی علیه السلام اقامه کرده است</w:t>
            </w:r>
            <w:r>
              <w:rPr>
                <w:rStyle w:val="IndexLink"/>
                <w:rtl w:val="true"/>
              </w:rPr>
              <w:tab/>
            </w:r>
            <w:r>
              <w:rPr>
                <w:rStyle w:val="IndexLink"/>
              </w:rPr>
              <w:t>362</w:t>
            </w:r>
          </w:hyperlink>
        </w:p>
        <w:p>
          <w:pPr>
            <w:pStyle w:val="Contents4"/>
            <w:tabs>
              <w:tab w:val="clear" w:pos="8176"/>
              <w:tab w:val="right" w:pos="9026" w:leader="dot"/>
            </w:tabs>
            <w:rPr/>
          </w:pPr>
          <w:hyperlink w:anchor="__RefHeading___Toc1692938_2616395394">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692940_2616395394">
            <w:r>
              <w:rPr>
                <w:webHidden/>
                <w:rStyle w:val="IndexLink"/>
                <w:rtl w:val="true"/>
              </w:rPr>
              <w:t xml:space="preserve">باب </w:t>
            </w:r>
            <w:r>
              <w:rPr>
                <w:rStyle w:val="IndexLink"/>
              </w:rPr>
              <w:t>13</w:t>
            </w:r>
            <w:r>
              <w:rPr>
                <w:rStyle w:val="IndexLink"/>
                <w:rtl w:val="true"/>
              </w:rPr>
              <w:t xml:space="preserve"> </w:t>
            </w:r>
            <w:r>
              <w:rPr>
                <w:rStyle w:val="IndexLink"/>
                <w:rtl w:val="true"/>
              </w:rPr>
              <w:t>ما فيه عليه السلام من سنن الأنبياء و الاستدلال بغيباتهم علي غيبته صلوات الله عليهم</w:t>
            </w:r>
            <w:r>
              <w:rPr>
                <w:rStyle w:val="IndexLink"/>
                <w:rtl w:val="true"/>
              </w:rPr>
              <w:tab/>
            </w:r>
            <w:r>
              <w:rPr>
                <w:rStyle w:val="IndexLink"/>
              </w:rPr>
              <w:t>457</w:t>
            </w:r>
          </w:hyperlink>
        </w:p>
        <w:p>
          <w:pPr>
            <w:pStyle w:val="Contents4"/>
            <w:tabs>
              <w:tab w:val="clear" w:pos="8176"/>
              <w:tab w:val="right" w:pos="9026" w:leader="dot"/>
            </w:tabs>
            <w:rPr/>
          </w:pPr>
          <w:hyperlink w:anchor="__RefHeading___Toc1692942_2616395394">
            <w:r>
              <w:rPr>
                <w:webHidden/>
                <w:rStyle w:val="IndexLink"/>
                <w:rtl w:val="true"/>
              </w:rPr>
              <w:t>الأخبار</w:t>
            </w:r>
            <w:r>
              <w:rPr>
                <w:rStyle w:val="IndexLink"/>
                <w:rtl w:val="true"/>
              </w:rPr>
              <w:tab/>
            </w:r>
            <w:r>
              <w:rPr>
                <w:rStyle w:val="IndexLink"/>
              </w:rPr>
              <w:t>457</w:t>
            </w:r>
          </w:hyperlink>
        </w:p>
        <w:p>
          <w:pPr>
            <w:pStyle w:val="Contents5"/>
            <w:tabs>
              <w:tab w:val="clear" w:pos="7892"/>
              <w:tab w:val="right" w:pos="9026" w:leader="dot"/>
            </w:tabs>
            <w:rPr/>
          </w:pPr>
          <w:hyperlink w:anchor="__RefHeading___Toc1692944_2616395394">
            <w:r>
              <w:rPr>
                <w:webHidden/>
                <w:rStyle w:val="IndexLink"/>
                <w:rtl w:val="true"/>
              </w:rPr>
              <w:t>«</w:t>
            </w:r>
            <w:r>
              <w:rPr>
                <w:rStyle w:val="IndexLink"/>
              </w:rPr>
              <w:t>1</w:t>
            </w:r>
            <w:r>
              <w:rPr>
                <w:rStyle w:val="IndexLink"/>
                <w:rtl w:val="true"/>
              </w:rPr>
              <w:t>»</w:t>
              <w:tab/>
            </w:r>
            <w:r>
              <w:rPr>
                <w:rStyle w:val="IndexLink"/>
              </w:rPr>
              <w:t>457</w:t>
            </w:r>
          </w:hyperlink>
        </w:p>
        <w:p>
          <w:pPr>
            <w:pStyle w:val="Contents3"/>
            <w:tabs>
              <w:tab w:val="clear" w:pos="8459"/>
              <w:tab w:val="right" w:pos="9026" w:leader="dot"/>
            </w:tabs>
            <w:rPr/>
          </w:pPr>
          <w:hyperlink w:anchor="__RefHeading___Toc1692946_2616395394">
            <w:r>
              <w:rPr>
                <w:webHidden/>
                <w:rStyle w:val="IndexLink"/>
                <w:rtl w:val="true"/>
              </w:rPr>
              <w:t>باب سیزدهم</w:t>
            </w:r>
            <w:r>
              <w:rPr>
                <w:rStyle w:val="IndexLink"/>
                <w:rtl w:val="true"/>
              </w:rPr>
              <w:t xml:space="preserve">: </w:t>
            </w:r>
            <w:r>
              <w:rPr>
                <w:rStyle w:val="IndexLink"/>
                <w:rtl w:val="true"/>
              </w:rPr>
              <w:t>آنچه از سنن پیغمبران در وجود امام مهدی علیه السلام است و تطبیق غیبت‌های آنها با غیبت آن حضرت</w:t>
            </w:r>
            <w:r>
              <w:rPr>
                <w:rStyle w:val="IndexLink"/>
                <w:rtl w:val="true"/>
              </w:rPr>
              <w:tab/>
            </w:r>
            <w:r>
              <w:rPr>
                <w:rStyle w:val="IndexLink"/>
              </w:rPr>
              <w:t>457</w:t>
            </w:r>
          </w:hyperlink>
        </w:p>
        <w:p>
          <w:pPr>
            <w:pStyle w:val="Contents4"/>
            <w:tabs>
              <w:tab w:val="clear" w:pos="8176"/>
              <w:tab w:val="right" w:pos="9026" w:leader="dot"/>
            </w:tabs>
            <w:rPr/>
          </w:pPr>
          <w:hyperlink w:anchor="__RefHeading___Toc1692948_2616395394">
            <w:r>
              <w:rPr>
                <w:webHidden/>
                <w:rStyle w:val="IndexLink"/>
                <w:rtl w:val="true"/>
              </w:rPr>
              <w:t>روایات</w:t>
            </w:r>
            <w:r>
              <w:rPr>
                <w:rStyle w:val="IndexLink"/>
                <w:rtl w:val="true"/>
              </w:rPr>
              <w:tab/>
            </w:r>
            <w:r>
              <w:rPr>
                <w:rStyle w:val="IndexLink"/>
              </w:rPr>
              <w:t>457</w:t>
            </w:r>
          </w:hyperlink>
        </w:p>
        <w:p>
          <w:pPr>
            <w:pStyle w:val="Contents5"/>
            <w:tabs>
              <w:tab w:val="clear" w:pos="7892"/>
              <w:tab w:val="right" w:pos="9026" w:leader="dot"/>
            </w:tabs>
            <w:rPr/>
          </w:pPr>
          <w:hyperlink w:anchor="__RefHeading___Toc1692950_2616395394">
            <w:r>
              <w:rPr>
                <w:webHidden/>
                <w:rStyle w:val="IndexLink"/>
                <w:rtl w:val="true"/>
              </w:rPr>
              <w:t xml:space="preserve">روایت </w:t>
            </w:r>
            <w:r>
              <w:rPr>
                <w:rStyle w:val="IndexLink"/>
              </w:rPr>
              <w:t>1</w:t>
            </w:r>
            <w:r>
              <w:rPr>
                <w:rStyle w:val="IndexLink"/>
                <w:rtl w:val="true"/>
              </w:rPr>
              <w:tab/>
            </w:r>
            <w:r>
              <w:rPr>
                <w:rStyle w:val="IndexLink"/>
              </w:rPr>
              <w:t>458</w:t>
            </w:r>
          </w:hyperlink>
        </w:p>
        <w:p>
          <w:pPr>
            <w:pStyle w:val="Contents5"/>
            <w:tabs>
              <w:tab w:val="clear" w:pos="7892"/>
              <w:tab w:val="right" w:pos="9026" w:leader="dot"/>
            </w:tabs>
            <w:rPr/>
          </w:pPr>
          <w:hyperlink w:anchor="__RefHeading___Toc1692952_2616395394">
            <w:r>
              <w:rPr>
                <w:webHidden/>
                <w:rStyle w:val="IndexLink"/>
                <w:rtl w:val="true"/>
              </w:rPr>
              <w:t>«</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1692954_2616395394">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1692956_2616395394">
            <w:r>
              <w:rPr>
                <w:webHidden/>
                <w:rStyle w:val="IndexLink"/>
                <w:rtl w:val="true"/>
              </w:rPr>
              <w:t xml:space="preserve">روایت </w:t>
            </w:r>
            <w:r>
              <w:rPr>
                <w:rStyle w:val="IndexLink"/>
              </w:rPr>
              <w:t>2</w:t>
            </w:r>
            <w:r>
              <w:rPr>
                <w:rStyle w:val="IndexLink"/>
                <w:rtl w:val="true"/>
              </w:rPr>
              <w:tab/>
            </w:r>
            <w:r>
              <w:rPr>
                <w:rStyle w:val="IndexLink"/>
              </w:rPr>
              <w:t>460</w:t>
            </w:r>
          </w:hyperlink>
        </w:p>
        <w:p>
          <w:pPr>
            <w:pStyle w:val="Contents5"/>
            <w:tabs>
              <w:tab w:val="clear" w:pos="7892"/>
              <w:tab w:val="right" w:pos="9026" w:leader="dot"/>
            </w:tabs>
            <w:rPr/>
          </w:pPr>
          <w:hyperlink w:anchor="__RefHeading___Toc1692958_2616395394">
            <w:r>
              <w:rPr>
                <w:webHidden/>
                <w:rStyle w:val="IndexLink"/>
                <w:rtl w:val="true"/>
              </w:rPr>
              <w:t xml:space="preserve">روایت </w:t>
            </w:r>
            <w:r>
              <w:rPr>
                <w:rStyle w:val="IndexLink"/>
              </w:rPr>
              <w:t>3</w:t>
            </w:r>
            <w:r>
              <w:rPr>
                <w:rStyle w:val="IndexLink"/>
                <w:rtl w:val="true"/>
              </w:rPr>
              <w:tab/>
            </w:r>
            <w:r>
              <w:rPr>
                <w:rStyle w:val="IndexLink"/>
              </w:rPr>
              <w:t>460</w:t>
            </w:r>
          </w:hyperlink>
        </w:p>
        <w:p>
          <w:pPr>
            <w:pStyle w:val="Contents5"/>
            <w:tabs>
              <w:tab w:val="clear" w:pos="7892"/>
              <w:tab w:val="right" w:pos="9026" w:leader="dot"/>
            </w:tabs>
            <w:rPr/>
          </w:pPr>
          <w:hyperlink w:anchor="__RefHeading___Toc1692960_2616395394">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1692962_2616395394">
            <w:r>
              <w:rPr>
                <w:webHidden/>
                <w:rStyle w:val="IndexLink"/>
                <w:rtl w:val="true"/>
              </w:rPr>
              <w:t>«</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1692964_2616395394">
            <w:r>
              <w:rPr>
                <w:webHidden/>
                <w:rStyle w:val="IndexLink"/>
                <w:rtl w:val="true"/>
              </w:rPr>
              <w:t>«</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1692966_2616395394">
            <w:r>
              <w:rPr>
                <w:webHidden/>
                <w:rStyle w:val="IndexLink"/>
                <w:rtl w:val="true"/>
              </w:rPr>
              <w:t xml:space="preserve">روایت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1692968_2616395394">
            <w:r>
              <w:rPr>
                <w:webHidden/>
                <w:rStyle w:val="IndexLink"/>
                <w:rtl w:val="true"/>
              </w:rPr>
              <w:t xml:space="preserve">روایت </w:t>
            </w:r>
            <w:r>
              <w:rPr>
                <w:rStyle w:val="IndexLink"/>
              </w:rPr>
              <w:t>5</w:t>
            </w:r>
            <w:r>
              <w:rPr>
                <w:rStyle w:val="IndexLink"/>
                <w:rtl w:val="true"/>
              </w:rPr>
              <w:tab/>
            </w:r>
            <w:r>
              <w:rPr>
                <w:rStyle w:val="IndexLink"/>
              </w:rPr>
              <w:t>462</w:t>
            </w:r>
          </w:hyperlink>
        </w:p>
        <w:p>
          <w:pPr>
            <w:pStyle w:val="Contents5"/>
            <w:tabs>
              <w:tab w:val="clear" w:pos="7892"/>
              <w:tab w:val="right" w:pos="9026" w:leader="dot"/>
            </w:tabs>
            <w:rPr/>
          </w:pPr>
          <w:hyperlink w:anchor="__RefHeading___Toc1692970_2616395394">
            <w:r>
              <w:rPr>
                <w:webHidden/>
                <w:rStyle w:val="IndexLink"/>
                <w:rtl w:val="true"/>
              </w:rPr>
              <w:t xml:space="preserve">روایت </w:t>
            </w:r>
            <w:r>
              <w:rPr>
                <w:rStyle w:val="IndexLink"/>
              </w:rPr>
              <w:t>6</w:t>
            </w:r>
            <w:r>
              <w:rPr>
                <w:rStyle w:val="IndexLink"/>
                <w:rtl w:val="true"/>
              </w:rPr>
              <w:tab/>
            </w:r>
            <w:r>
              <w:rPr>
                <w:rStyle w:val="IndexLink"/>
              </w:rPr>
              <w:t>462</w:t>
            </w:r>
          </w:hyperlink>
        </w:p>
        <w:p>
          <w:pPr>
            <w:pStyle w:val="Contents5"/>
            <w:tabs>
              <w:tab w:val="clear" w:pos="7892"/>
              <w:tab w:val="right" w:pos="9026" w:leader="dot"/>
            </w:tabs>
            <w:rPr/>
          </w:pPr>
          <w:hyperlink w:anchor="__RefHeading___Toc1692972_2616395394">
            <w:r>
              <w:rPr>
                <w:webHidden/>
                <w:rStyle w:val="IndexLink"/>
                <w:rtl w:val="true"/>
              </w:rPr>
              <w:t>«</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1692974_2616395394">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1692976_2616395394">
            <w:r>
              <w:rPr>
                <w:webHidden/>
                <w:rStyle w:val="IndexLink"/>
                <w:rtl w:val="true"/>
              </w:rPr>
              <w:t xml:space="preserve">روایت </w:t>
            </w:r>
            <w:r>
              <w:rPr>
                <w:rStyle w:val="IndexLink"/>
              </w:rPr>
              <w:t>7</w:t>
            </w:r>
            <w:r>
              <w:rPr>
                <w:rStyle w:val="IndexLink"/>
                <w:rtl w:val="true"/>
              </w:rPr>
              <w:tab/>
            </w:r>
            <w:r>
              <w:rPr>
                <w:rStyle w:val="IndexLink"/>
              </w:rPr>
              <w:t>464</w:t>
            </w:r>
          </w:hyperlink>
        </w:p>
        <w:p>
          <w:pPr>
            <w:pStyle w:val="Contents5"/>
            <w:tabs>
              <w:tab w:val="clear" w:pos="7892"/>
              <w:tab w:val="right" w:pos="9026" w:leader="dot"/>
            </w:tabs>
            <w:rPr/>
          </w:pPr>
          <w:hyperlink w:anchor="__RefHeading___Toc1692978_2616395394">
            <w:r>
              <w:rPr>
                <w:webHidden/>
                <w:rStyle w:val="IndexLink"/>
                <w:rtl w:val="true"/>
              </w:rPr>
              <w:t xml:space="preserve">روایت </w:t>
            </w:r>
            <w:r>
              <w:rPr>
                <w:rStyle w:val="IndexLink"/>
              </w:rPr>
              <w:t>8</w:t>
            </w:r>
            <w:r>
              <w:rPr>
                <w:rStyle w:val="IndexLink"/>
                <w:rtl w:val="true"/>
              </w:rPr>
              <w:tab/>
            </w:r>
            <w:r>
              <w:rPr>
                <w:rStyle w:val="IndexLink"/>
              </w:rPr>
              <w:t>464</w:t>
            </w:r>
          </w:hyperlink>
        </w:p>
        <w:p>
          <w:pPr>
            <w:pStyle w:val="Contents5"/>
            <w:tabs>
              <w:tab w:val="clear" w:pos="7892"/>
              <w:tab w:val="right" w:pos="9026" w:leader="dot"/>
            </w:tabs>
            <w:rPr/>
          </w:pPr>
          <w:hyperlink w:anchor="__RefHeading___Toc1692980_2616395394">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1692982_2616395394">
            <w:r>
              <w:rPr>
                <w:webHidden/>
                <w:rStyle w:val="IndexLink"/>
                <w:rtl w:val="true"/>
              </w:rPr>
              <w:t>«</w:t>
            </w:r>
            <w:r>
              <w:rPr>
                <w:rStyle w:val="IndexLink"/>
              </w:rPr>
              <w:t>9</w:t>
            </w:r>
            <w:r>
              <w:rPr>
                <w:rStyle w:val="IndexLink"/>
                <w:rtl w:val="true"/>
              </w:rPr>
              <w:t>»</w:t>
              <w:tab/>
            </w:r>
            <w:r>
              <w:rPr>
                <w:rStyle w:val="IndexLink"/>
              </w:rPr>
              <w:t>465</w:t>
            </w:r>
          </w:hyperlink>
        </w:p>
        <w:p>
          <w:pPr>
            <w:pStyle w:val="Contents5"/>
            <w:tabs>
              <w:tab w:val="clear" w:pos="7892"/>
              <w:tab w:val="right" w:pos="9026" w:leader="dot"/>
            </w:tabs>
            <w:rPr/>
          </w:pPr>
          <w:hyperlink w:anchor="__RefHeading___Toc1692984_2616395394">
            <w:r>
              <w:rPr>
                <w:webHidden/>
                <w:rStyle w:val="IndexLink"/>
                <w:rtl w:val="true"/>
              </w:rPr>
              <w:t>مؤلف</w:t>
            </w:r>
            <w:r>
              <w:rPr>
                <w:rStyle w:val="IndexLink"/>
                <w:rtl w:val="true"/>
              </w:rPr>
              <w:tab/>
            </w:r>
            <w:r>
              <w:rPr>
                <w:rStyle w:val="IndexLink"/>
              </w:rPr>
              <w:t>465</w:t>
            </w:r>
          </w:hyperlink>
        </w:p>
        <w:p>
          <w:pPr>
            <w:pStyle w:val="Contents5"/>
            <w:tabs>
              <w:tab w:val="clear" w:pos="7892"/>
              <w:tab w:val="right" w:pos="9026" w:leader="dot"/>
            </w:tabs>
            <w:rPr/>
          </w:pPr>
          <w:hyperlink w:anchor="__RefHeading___Toc1692986_2616395394">
            <w:r>
              <w:rPr>
                <w:webHidden/>
                <w:rStyle w:val="IndexLink"/>
                <w:rtl w:val="true"/>
              </w:rPr>
              <w:t xml:space="preserve">روایت </w:t>
            </w:r>
            <w:r>
              <w:rPr>
                <w:rStyle w:val="IndexLink"/>
              </w:rPr>
              <w:t>9</w:t>
            </w:r>
            <w:r>
              <w:rPr>
                <w:rStyle w:val="IndexLink"/>
                <w:rtl w:val="true"/>
              </w:rPr>
              <w:tab/>
            </w:r>
            <w:r>
              <w:rPr>
                <w:rStyle w:val="IndexLink"/>
              </w:rPr>
              <w:t>465</w:t>
            </w:r>
          </w:hyperlink>
        </w:p>
        <w:p>
          <w:pPr>
            <w:pStyle w:val="Contents5"/>
            <w:tabs>
              <w:tab w:val="clear" w:pos="7892"/>
              <w:tab w:val="right" w:pos="9026" w:leader="dot"/>
            </w:tabs>
            <w:rPr/>
          </w:pPr>
          <w:hyperlink w:anchor="__RefHeading___Toc1692988_2616395394">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692990_2616395394">
            <w:r>
              <w:rPr>
                <w:webHidden/>
                <w:rStyle w:val="IndexLink"/>
                <w:rtl w:val="true"/>
              </w:rPr>
              <w:t>«</w:t>
            </w:r>
            <w:r>
              <w:rPr>
                <w:rStyle w:val="IndexLink"/>
              </w:rPr>
              <w:t>10</w:t>
            </w:r>
            <w:r>
              <w:rPr>
                <w:rStyle w:val="IndexLink"/>
                <w:rtl w:val="true"/>
              </w:rPr>
              <w:t>»</w:t>
              <w:tab/>
            </w:r>
            <w:r>
              <w:rPr>
                <w:rStyle w:val="IndexLink"/>
              </w:rPr>
              <w:t>473</w:t>
            </w:r>
          </w:hyperlink>
        </w:p>
        <w:p>
          <w:pPr>
            <w:pStyle w:val="Contents5"/>
            <w:tabs>
              <w:tab w:val="clear" w:pos="7892"/>
              <w:tab w:val="right" w:pos="9026" w:leader="dot"/>
            </w:tabs>
            <w:rPr/>
          </w:pPr>
          <w:hyperlink w:anchor="__RefHeading___Toc1692992_2616395394">
            <w:r>
              <w:rPr>
                <w:webHidden/>
                <w:rStyle w:val="IndexLink"/>
                <w:rtl w:val="true"/>
              </w:rPr>
              <w:t>مؤلف</w:t>
            </w:r>
            <w:r>
              <w:rPr>
                <w:rStyle w:val="IndexLink"/>
                <w:rtl w:val="true"/>
              </w:rPr>
              <w:tab/>
            </w:r>
            <w:r>
              <w:rPr>
                <w:rStyle w:val="IndexLink"/>
              </w:rPr>
              <w:t>473</w:t>
            </w:r>
          </w:hyperlink>
        </w:p>
        <w:p>
          <w:pPr>
            <w:pStyle w:val="Contents5"/>
            <w:tabs>
              <w:tab w:val="clear" w:pos="7892"/>
              <w:tab w:val="right" w:pos="9026" w:leader="dot"/>
            </w:tabs>
            <w:rPr/>
          </w:pPr>
          <w:hyperlink w:anchor="__RefHeading___Toc1692994_2616395394">
            <w:r>
              <w:rPr>
                <w:webHidden/>
                <w:rStyle w:val="IndexLink"/>
                <w:rtl w:val="true"/>
              </w:rPr>
              <w:t xml:space="preserve">روایت </w:t>
            </w:r>
            <w:r>
              <w:rPr>
                <w:rStyle w:val="IndexLink"/>
              </w:rPr>
              <w:t>10</w:t>
            </w:r>
            <w:r>
              <w:rPr>
                <w:rStyle w:val="IndexLink"/>
                <w:rtl w:val="true"/>
              </w:rPr>
              <w:tab/>
            </w:r>
            <w:r>
              <w:rPr>
                <w:rStyle w:val="IndexLink"/>
              </w:rPr>
              <w:t>474</w:t>
            </w:r>
          </w:hyperlink>
        </w:p>
        <w:p>
          <w:pPr>
            <w:pStyle w:val="Contents5"/>
            <w:tabs>
              <w:tab w:val="clear" w:pos="7892"/>
              <w:tab w:val="right" w:pos="9026" w:leader="dot"/>
            </w:tabs>
            <w:rPr/>
          </w:pPr>
          <w:hyperlink w:anchor="__RefHeading___Toc1692996_2616395394">
            <w:r>
              <w:rPr>
                <w:webHidden/>
                <w:rStyle w:val="IndexLink"/>
                <w:rtl w:val="true"/>
              </w:rPr>
              <w:t>«</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1692998_2616395394">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1693000_2616395394">
            <w:r>
              <w:rPr>
                <w:webHidden/>
                <w:rStyle w:val="IndexLink"/>
                <w:rtl w:val="true"/>
              </w:rPr>
              <w:t>«</w:t>
            </w:r>
            <w:r>
              <w:rPr>
                <w:rStyle w:val="IndexLink"/>
              </w:rPr>
              <w:t>13</w:t>
            </w:r>
            <w:r>
              <w:rPr>
                <w:rStyle w:val="IndexLink"/>
                <w:rtl w:val="true"/>
              </w:rPr>
              <w:t>»</w:t>
              <w:tab/>
            </w:r>
            <w:r>
              <w:rPr>
                <w:rStyle w:val="IndexLink"/>
              </w:rPr>
              <w:t>475</w:t>
            </w:r>
          </w:hyperlink>
        </w:p>
        <w:p>
          <w:pPr>
            <w:pStyle w:val="Contents5"/>
            <w:tabs>
              <w:tab w:val="clear" w:pos="7892"/>
              <w:tab w:val="right" w:pos="9026" w:leader="dot"/>
            </w:tabs>
            <w:rPr/>
          </w:pPr>
          <w:hyperlink w:anchor="__RefHeading___Toc1693002_2616395394">
            <w:r>
              <w:rPr>
                <w:webHidden/>
                <w:rStyle w:val="IndexLink"/>
                <w:rtl w:val="true"/>
              </w:rPr>
              <w:t xml:space="preserve">روایت </w:t>
            </w:r>
            <w:r>
              <w:rPr>
                <w:rStyle w:val="IndexLink"/>
              </w:rPr>
              <w:t>11</w:t>
            </w:r>
            <w:r>
              <w:rPr>
                <w:rStyle w:val="IndexLink"/>
                <w:rtl w:val="true"/>
              </w:rPr>
              <w:tab/>
            </w:r>
            <w:r>
              <w:rPr>
                <w:rStyle w:val="IndexLink"/>
              </w:rPr>
              <w:t>476</w:t>
            </w:r>
          </w:hyperlink>
        </w:p>
        <w:p>
          <w:pPr>
            <w:pStyle w:val="Contents5"/>
            <w:tabs>
              <w:tab w:val="clear" w:pos="7892"/>
              <w:tab w:val="right" w:pos="9026" w:leader="dot"/>
            </w:tabs>
            <w:rPr/>
          </w:pPr>
          <w:hyperlink w:anchor="__RefHeading___Toc1693004_2616395394">
            <w:r>
              <w:rPr>
                <w:webHidden/>
                <w:rStyle w:val="IndexLink"/>
                <w:rtl w:val="true"/>
              </w:rPr>
              <w:t xml:space="preserve">روایت </w:t>
            </w:r>
            <w:r>
              <w:rPr>
                <w:rStyle w:val="IndexLink"/>
              </w:rPr>
              <w:t>12</w:t>
            </w:r>
            <w:r>
              <w:rPr>
                <w:rStyle w:val="IndexLink"/>
                <w:rtl w:val="true"/>
              </w:rPr>
              <w:tab/>
            </w:r>
            <w:r>
              <w:rPr>
                <w:rStyle w:val="IndexLink"/>
              </w:rPr>
              <w:t>476</w:t>
            </w:r>
          </w:hyperlink>
        </w:p>
        <w:p>
          <w:pPr>
            <w:pStyle w:val="Contents5"/>
            <w:tabs>
              <w:tab w:val="clear" w:pos="7892"/>
              <w:tab w:val="right" w:pos="9026" w:leader="dot"/>
            </w:tabs>
            <w:rPr/>
          </w:pPr>
          <w:hyperlink w:anchor="__RefHeading___Toc1693006_2616395394">
            <w:r>
              <w:rPr>
                <w:webHidden/>
                <w:rStyle w:val="IndexLink"/>
                <w:rtl w:val="true"/>
              </w:rPr>
              <w:t xml:space="preserve">روایت </w:t>
            </w:r>
            <w:r>
              <w:rPr>
                <w:rStyle w:val="IndexLink"/>
              </w:rPr>
              <w:t>13</w:t>
            </w:r>
            <w:r>
              <w:rPr>
                <w:rStyle w:val="IndexLink"/>
                <w:rtl w:val="true"/>
              </w:rPr>
              <w:tab/>
            </w:r>
            <w:r>
              <w:rPr>
                <w:rStyle w:val="IndexLink"/>
              </w:rPr>
              <w:t>476</w:t>
            </w:r>
          </w:hyperlink>
        </w:p>
        <w:p>
          <w:pPr>
            <w:pStyle w:val="Contents3"/>
            <w:tabs>
              <w:tab w:val="clear" w:pos="8459"/>
              <w:tab w:val="right" w:pos="9026" w:leader="dot"/>
            </w:tabs>
            <w:rPr/>
          </w:pPr>
          <w:hyperlink w:anchor="__RefHeading___Toc1693008_2616395394">
            <w:r>
              <w:rPr>
                <w:webHidden/>
                <w:rStyle w:val="IndexLink"/>
                <w:rtl w:val="true"/>
              </w:rPr>
              <w:t xml:space="preserve">باب </w:t>
            </w:r>
            <w:r>
              <w:rPr>
                <w:rStyle w:val="IndexLink"/>
              </w:rPr>
              <w:t>14</w:t>
            </w:r>
            <w:r>
              <w:rPr>
                <w:rStyle w:val="IndexLink"/>
                <w:rtl w:val="true"/>
              </w:rPr>
              <w:t xml:space="preserve"> </w:t>
            </w:r>
            <w:r>
              <w:rPr>
                <w:rStyle w:val="IndexLink"/>
                <w:rtl w:val="true"/>
              </w:rPr>
              <w:t>ذكر أخبار المعمرين لرفع استبعاد المخالفين عن طول غيبة مولانا القائم صلوات الله عليه و علي آبائه الطاهرين</w:t>
            </w:r>
            <w:r>
              <w:rPr>
                <w:rStyle w:val="IndexLink"/>
                <w:rtl w:val="true"/>
              </w:rPr>
              <w:tab/>
            </w:r>
            <w:r>
              <w:rPr>
                <w:rStyle w:val="IndexLink"/>
              </w:rPr>
              <w:t>477</w:t>
            </w:r>
          </w:hyperlink>
        </w:p>
        <w:p>
          <w:pPr>
            <w:pStyle w:val="Contents4"/>
            <w:tabs>
              <w:tab w:val="clear" w:pos="8176"/>
              <w:tab w:val="right" w:pos="9026" w:leader="dot"/>
            </w:tabs>
            <w:rPr/>
          </w:pPr>
          <w:hyperlink w:anchor="__RefHeading___Toc1693010_2616395394">
            <w:r>
              <w:rPr>
                <w:webHidden/>
                <w:rStyle w:val="IndexLink"/>
                <w:rtl w:val="true"/>
              </w:rPr>
              <w:t>الأخبار</w:t>
            </w:r>
            <w:r>
              <w:rPr>
                <w:rStyle w:val="IndexLink"/>
                <w:rtl w:val="true"/>
              </w:rPr>
              <w:tab/>
            </w:r>
            <w:r>
              <w:rPr>
                <w:rStyle w:val="IndexLink"/>
              </w:rPr>
              <w:t>477</w:t>
            </w:r>
          </w:hyperlink>
        </w:p>
        <w:p>
          <w:pPr>
            <w:pStyle w:val="Contents5"/>
            <w:tabs>
              <w:tab w:val="clear" w:pos="7892"/>
              <w:tab w:val="right" w:pos="9026" w:leader="dot"/>
            </w:tabs>
            <w:rPr/>
          </w:pPr>
          <w:hyperlink w:anchor="__RefHeading___Toc1693012_2616395394">
            <w:r>
              <w:rPr>
                <w:webHidden/>
                <w:rStyle w:val="IndexLink"/>
                <w:rtl w:val="true"/>
              </w:rPr>
              <w:t>«</w:t>
            </w:r>
            <w:r>
              <w:rPr>
                <w:rStyle w:val="IndexLink"/>
              </w:rPr>
              <w:t>1</w:t>
            </w:r>
            <w:r>
              <w:rPr>
                <w:rStyle w:val="IndexLink"/>
                <w:rtl w:val="true"/>
              </w:rPr>
              <w:t>»</w:t>
              <w:tab/>
            </w:r>
            <w:r>
              <w:rPr>
                <w:rStyle w:val="IndexLink"/>
              </w:rPr>
              <w:t>477</w:t>
            </w:r>
          </w:hyperlink>
        </w:p>
        <w:p>
          <w:pPr>
            <w:pStyle w:val="Contents3"/>
            <w:tabs>
              <w:tab w:val="clear" w:pos="8459"/>
              <w:tab w:val="right" w:pos="9026" w:leader="dot"/>
            </w:tabs>
            <w:rPr/>
          </w:pPr>
          <w:hyperlink w:anchor="__RefHeading___Toc1693014_2616395394">
            <w:r>
              <w:rPr>
                <w:webHidden/>
                <w:rStyle w:val="IndexLink"/>
                <w:rtl w:val="true"/>
              </w:rPr>
              <w:t xml:space="preserve">باب چهاردهم </w:t>
            </w:r>
            <w:r>
              <w:rPr>
                <w:rStyle w:val="IndexLink"/>
                <w:rtl w:val="true"/>
              </w:rPr>
              <w:t xml:space="preserve">: </w:t>
            </w:r>
            <w:r>
              <w:rPr>
                <w:rStyle w:val="IndexLink"/>
                <w:rtl w:val="true"/>
              </w:rPr>
              <w:t>اخبار معمّرین تاریخ بشر برای دفع استبعاد مخالفین غیبت طولانی آن حضرت علیه‌السّلام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1693016_2616395394">
            <w:r>
              <w:rPr>
                <w:webHidden/>
                <w:rStyle w:val="IndexLink"/>
                <w:rtl w:val="true"/>
              </w:rPr>
              <w:t>روایات</w:t>
            </w:r>
            <w:r>
              <w:rPr>
                <w:rStyle w:val="IndexLink"/>
                <w:rtl w:val="true"/>
              </w:rPr>
              <w:tab/>
            </w:r>
            <w:r>
              <w:rPr>
                <w:rStyle w:val="IndexLink"/>
              </w:rPr>
              <w:t>478</w:t>
            </w:r>
          </w:hyperlink>
        </w:p>
        <w:p>
          <w:pPr>
            <w:pStyle w:val="Contents5"/>
            <w:tabs>
              <w:tab w:val="clear" w:pos="7892"/>
              <w:tab w:val="right" w:pos="9026" w:leader="dot"/>
            </w:tabs>
            <w:rPr/>
          </w:pPr>
          <w:hyperlink w:anchor="__RefHeading___Toc1693018_2616395394">
            <w:r>
              <w:rPr>
                <w:webHidden/>
                <w:rStyle w:val="IndexLink"/>
                <w:rtl w:val="true"/>
              </w:rPr>
              <w:t xml:space="preserve">روایت </w:t>
            </w:r>
            <w:r>
              <w:rPr>
                <w:rStyle w:val="IndexLink"/>
              </w:rPr>
              <w:t>1</w:t>
            </w:r>
            <w:r>
              <w:rPr>
                <w:rStyle w:val="IndexLink"/>
                <w:rtl w:val="true"/>
              </w:rPr>
              <w:tab/>
            </w:r>
            <w:r>
              <w:rPr>
                <w:rStyle w:val="IndexLink"/>
              </w:rPr>
              <w:t>478</w:t>
            </w:r>
          </w:hyperlink>
        </w:p>
        <w:p>
          <w:pPr>
            <w:pStyle w:val="Contents5"/>
            <w:tabs>
              <w:tab w:val="clear" w:pos="7892"/>
              <w:tab w:val="right" w:pos="9026" w:leader="dot"/>
            </w:tabs>
            <w:rPr/>
          </w:pPr>
          <w:hyperlink w:anchor="__RefHeading___Toc1693020_2616395394">
            <w:r>
              <w:rPr>
                <w:webHidden/>
                <w:rStyle w:val="IndexLink"/>
                <w:rtl w:val="true"/>
              </w:rPr>
              <w:t>«</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1693022_2616395394">
            <w:r>
              <w:rPr>
                <w:webHidden/>
                <w:rStyle w:val="IndexLink"/>
                <w:rtl w:val="true"/>
              </w:rPr>
              <w:t xml:space="preserve">روایت </w:t>
            </w:r>
            <w:r>
              <w:rPr>
                <w:rStyle w:val="IndexLink"/>
              </w:rPr>
              <w:t>2</w:t>
            </w:r>
            <w:r>
              <w:rPr>
                <w:rStyle w:val="IndexLink"/>
                <w:rtl w:val="true"/>
              </w:rPr>
              <w:tab/>
            </w:r>
            <w:r>
              <w:rPr>
                <w:rStyle w:val="IndexLink"/>
              </w:rPr>
              <w:t>486</w:t>
            </w:r>
          </w:hyperlink>
        </w:p>
        <w:p>
          <w:pPr>
            <w:pStyle w:val="Contents5"/>
            <w:tabs>
              <w:tab w:val="clear" w:pos="7892"/>
              <w:tab w:val="right" w:pos="9026" w:leader="dot"/>
            </w:tabs>
            <w:rPr/>
          </w:pPr>
          <w:hyperlink w:anchor="__RefHeading___Toc1693024_2616395394">
            <w:r>
              <w:rPr>
                <w:webHidden/>
                <w:rStyle w:val="IndexLink"/>
                <w:rtl w:val="true"/>
              </w:rPr>
              <w:t>«</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1693026_2616395394">
            <w:r>
              <w:rPr>
                <w:webHidden/>
                <w:rStyle w:val="IndexLink"/>
                <w:rtl w:val="true"/>
              </w:rPr>
              <w:t xml:space="preserve">روایت </w:t>
            </w:r>
            <w:r>
              <w:rPr>
                <w:rStyle w:val="IndexLink"/>
              </w:rPr>
              <w:t>3</w:t>
            </w:r>
            <w:r>
              <w:rPr>
                <w:rStyle w:val="IndexLink"/>
                <w:rtl w:val="true"/>
              </w:rPr>
              <w:tab/>
            </w:r>
            <w:r>
              <w:rPr>
                <w:rStyle w:val="IndexLink"/>
              </w:rPr>
              <w:t>494</w:t>
            </w:r>
          </w:hyperlink>
        </w:p>
        <w:p>
          <w:pPr>
            <w:pStyle w:val="Contents5"/>
            <w:tabs>
              <w:tab w:val="clear" w:pos="7892"/>
              <w:tab w:val="right" w:pos="9026" w:leader="dot"/>
            </w:tabs>
            <w:rPr/>
          </w:pPr>
          <w:hyperlink w:anchor="__RefHeading___Toc1693028_2616395394">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1693030_2616395394">
            <w:r>
              <w:rPr>
                <w:webHidden/>
                <w:rStyle w:val="IndexLink"/>
                <w:rtl w:val="true"/>
              </w:rPr>
              <w:t xml:space="preserve">روایت </w:t>
            </w:r>
            <w:r>
              <w:rPr>
                <w:rStyle w:val="IndexLink"/>
              </w:rPr>
              <w:t>4</w:t>
            </w:r>
            <w:r>
              <w:rPr>
                <w:rStyle w:val="IndexLink"/>
                <w:rtl w:val="true"/>
              </w:rPr>
              <w:tab/>
            </w:r>
            <w:r>
              <w:rPr>
                <w:rStyle w:val="IndexLink"/>
              </w:rPr>
              <w:t>496</w:t>
            </w:r>
          </w:hyperlink>
        </w:p>
        <w:p>
          <w:pPr>
            <w:pStyle w:val="Contents5"/>
            <w:tabs>
              <w:tab w:val="clear" w:pos="7892"/>
              <w:tab w:val="right" w:pos="9026" w:leader="dot"/>
            </w:tabs>
            <w:rPr/>
          </w:pPr>
          <w:hyperlink w:anchor="__RefHeading___Toc1693032_2616395394">
            <w:r>
              <w:rPr>
                <w:webHidden/>
                <w:rStyle w:val="IndexLink"/>
                <w:rtl w:val="true"/>
              </w:rPr>
              <w:t>«</w:t>
            </w:r>
            <w:r>
              <w:rPr>
                <w:rStyle w:val="IndexLink"/>
              </w:rPr>
              <w:t>5</w:t>
            </w:r>
            <w:r>
              <w:rPr>
                <w:rStyle w:val="IndexLink"/>
                <w:rtl w:val="true"/>
              </w:rPr>
              <w:t>»</w:t>
              <w:tab/>
            </w:r>
            <w:r>
              <w:rPr>
                <w:rStyle w:val="IndexLink"/>
              </w:rPr>
              <w:t>499</w:t>
            </w:r>
          </w:hyperlink>
        </w:p>
        <w:p>
          <w:pPr>
            <w:pStyle w:val="Contents5"/>
            <w:tabs>
              <w:tab w:val="clear" w:pos="7892"/>
              <w:tab w:val="right" w:pos="9026" w:leader="dot"/>
            </w:tabs>
            <w:rPr/>
          </w:pPr>
          <w:hyperlink w:anchor="__RefHeading___Toc1693034_2616395394">
            <w:r>
              <w:rPr>
                <w:webHidden/>
                <w:rStyle w:val="IndexLink"/>
                <w:rtl w:val="true"/>
              </w:rPr>
              <w:t xml:space="preserve">روایت </w:t>
            </w:r>
            <w:r>
              <w:rPr>
                <w:rStyle w:val="IndexLink"/>
              </w:rPr>
              <w:t>5</w:t>
            </w:r>
            <w:r>
              <w:rPr>
                <w:rStyle w:val="IndexLink"/>
                <w:rtl w:val="true"/>
              </w:rPr>
              <w:tab/>
            </w:r>
            <w:r>
              <w:rPr>
                <w:rStyle w:val="IndexLink"/>
              </w:rPr>
              <w:t>499</w:t>
            </w:r>
          </w:hyperlink>
        </w:p>
        <w:p>
          <w:pPr>
            <w:pStyle w:val="Contents5"/>
            <w:tabs>
              <w:tab w:val="clear" w:pos="7892"/>
              <w:tab w:val="right" w:pos="9026" w:leader="dot"/>
            </w:tabs>
            <w:rPr/>
          </w:pPr>
          <w:hyperlink w:anchor="__RefHeading___Toc1693036_2616395394">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1693038_2616395394">
            <w:r>
              <w:rPr>
                <w:webHidden/>
                <w:rStyle w:val="IndexLink"/>
                <w:rtl w:val="true"/>
              </w:rPr>
              <w:t>أقول</w:t>
            </w:r>
            <w:r>
              <w:rPr>
                <w:rStyle w:val="IndexLink"/>
                <w:rtl w:val="true"/>
              </w:rPr>
              <w:tab/>
            </w:r>
            <w:r>
              <w:rPr>
                <w:rStyle w:val="IndexLink"/>
              </w:rPr>
              <w:t>501</w:t>
            </w:r>
          </w:hyperlink>
        </w:p>
        <w:p>
          <w:pPr>
            <w:pStyle w:val="Contents5"/>
            <w:tabs>
              <w:tab w:val="clear" w:pos="7892"/>
              <w:tab w:val="right" w:pos="9026" w:leader="dot"/>
            </w:tabs>
            <w:rPr/>
          </w:pPr>
          <w:hyperlink w:anchor="__RefHeading___Toc1693040_2616395394">
            <w:r>
              <w:rPr>
                <w:webHidden/>
                <w:rStyle w:val="IndexLink"/>
                <w:rtl w:val="true"/>
              </w:rPr>
              <w:t>مؤلف</w:t>
            </w:r>
            <w:r>
              <w:rPr>
                <w:rStyle w:val="IndexLink"/>
                <w:rtl w:val="true"/>
              </w:rPr>
              <w:tab/>
            </w:r>
            <w:r>
              <w:rPr>
                <w:rStyle w:val="IndexLink"/>
              </w:rPr>
              <w:t>501</w:t>
            </w:r>
          </w:hyperlink>
        </w:p>
        <w:p>
          <w:pPr>
            <w:pStyle w:val="Contents5"/>
            <w:tabs>
              <w:tab w:val="clear" w:pos="7892"/>
              <w:tab w:val="right" w:pos="9026" w:leader="dot"/>
            </w:tabs>
            <w:rPr/>
          </w:pPr>
          <w:hyperlink w:anchor="__RefHeading___Toc1693042_2616395394">
            <w:r>
              <w:rPr>
                <w:webHidden/>
                <w:rStyle w:val="IndexLink"/>
                <w:rtl w:val="true"/>
              </w:rPr>
              <w:t>می گویم</w:t>
            </w:r>
            <w:r>
              <w:rPr>
                <w:rStyle w:val="IndexLink"/>
                <w:rtl w:val="true"/>
              </w:rPr>
              <w:tab/>
            </w:r>
            <w:r>
              <w:rPr>
                <w:rStyle w:val="IndexLink"/>
              </w:rPr>
              <w:t>501</w:t>
            </w:r>
          </w:hyperlink>
        </w:p>
        <w:p>
          <w:pPr>
            <w:pStyle w:val="Contents5"/>
            <w:tabs>
              <w:tab w:val="clear" w:pos="7892"/>
              <w:tab w:val="right" w:pos="9026" w:leader="dot"/>
            </w:tabs>
            <w:rPr/>
          </w:pPr>
          <w:hyperlink w:anchor="__RefHeading___Toc1693044_2616395394">
            <w:r>
              <w:rPr>
                <w:webHidden/>
                <w:rStyle w:val="IndexLink"/>
                <w:rtl w:val="true"/>
              </w:rPr>
              <w:t>أقول</w:t>
            </w:r>
            <w:r>
              <w:rPr>
                <w:rStyle w:val="IndexLink"/>
                <w:rtl w:val="true"/>
              </w:rPr>
              <w:tab/>
            </w:r>
            <w:r>
              <w:rPr>
                <w:rStyle w:val="IndexLink"/>
              </w:rPr>
              <w:t>542</w:t>
            </w:r>
          </w:hyperlink>
        </w:p>
        <w:p>
          <w:pPr>
            <w:pStyle w:val="Contents5"/>
            <w:tabs>
              <w:tab w:val="clear" w:pos="7892"/>
              <w:tab w:val="right" w:pos="9026" w:leader="dot"/>
            </w:tabs>
            <w:rPr/>
          </w:pPr>
          <w:hyperlink w:anchor="__RefHeading___Toc1693046_2616395394">
            <w:r>
              <w:rPr>
                <w:webHidden/>
                <w:rStyle w:val="IndexLink"/>
                <w:rtl w:val="true"/>
              </w:rPr>
              <w:t>مؤلف</w:t>
            </w:r>
            <w:r>
              <w:rPr>
                <w:rStyle w:val="IndexLink"/>
                <w:rtl w:val="true"/>
              </w:rPr>
              <w:tab/>
            </w:r>
            <w:r>
              <w:rPr>
                <w:rStyle w:val="IndexLink"/>
              </w:rPr>
              <w:t>543</w:t>
            </w:r>
          </w:hyperlink>
        </w:p>
        <w:p>
          <w:pPr>
            <w:pStyle w:val="Contents5"/>
            <w:tabs>
              <w:tab w:val="clear" w:pos="7892"/>
              <w:tab w:val="right" w:pos="9026" w:leader="dot"/>
            </w:tabs>
            <w:rPr/>
          </w:pPr>
          <w:hyperlink w:anchor="__RefHeading___Toc1693048_2616395394">
            <w:r>
              <w:rPr>
                <w:webHidden/>
                <w:rStyle w:val="IndexLink"/>
                <w:rtl w:val="true"/>
              </w:rPr>
              <w:t>أقول</w:t>
            </w:r>
            <w:r>
              <w:rPr>
                <w:rStyle w:val="IndexLink"/>
                <w:rtl w:val="true"/>
              </w:rPr>
              <w:tab/>
            </w:r>
            <w:r>
              <w:rPr>
                <w:rStyle w:val="IndexLink"/>
              </w:rPr>
              <w:t>548</w:t>
            </w:r>
          </w:hyperlink>
        </w:p>
        <w:p>
          <w:pPr>
            <w:pStyle w:val="Contents5"/>
            <w:tabs>
              <w:tab w:val="clear" w:pos="7892"/>
              <w:tab w:val="right" w:pos="9026" w:leader="dot"/>
            </w:tabs>
            <w:rPr/>
          </w:pPr>
          <w:hyperlink w:anchor="__RefHeading___Toc1693050_2616395394">
            <w:r>
              <w:rPr>
                <w:webHidden/>
                <w:rStyle w:val="IndexLink"/>
                <w:rtl w:val="true"/>
              </w:rPr>
              <w:t>مؤلف</w:t>
            </w:r>
            <w:r>
              <w:rPr>
                <w:rStyle w:val="IndexLink"/>
                <w:rtl w:val="true"/>
              </w:rPr>
              <w:tab/>
            </w:r>
            <w:r>
              <w:rPr>
                <w:rStyle w:val="IndexLink"/>
              </w:rPr>
              <w:t>548</w:t>
            </w:r>
          </w:hyperlink>
        </w:p>
        <w:p>
          <w:pPr>
            <w:pStyle w:val="Contents5"/>
            <w:tabs>
              <w:tab w:val="clear" w:pos="7892"/>
              <w:tab w:val="right" w:pos="9026" w:leader="dot"/>
            </w:tabs>
            <w:rPr/>
          </w:pPr>
          <w:hyperlink w:anchor="__RefHeading___Toc1693052_2616395394">
            <w:r>
              <w:rPr>
                <w:webHidden/>
                <w:rStyle w:val="IndexLink"/>
                <w:rtl w:val="true"/>
              </w:rPr>
              <w:t>مؤلف</w:t>
            </w:r>
            <w:r>
              <w:rPr>
                <w:rStyle w:val="IndexLink"/>
                <w:rtl w:val="true"/>
              </w:rPr>
              <w:tab/>
            </w:r>
            <w:r>
              <w:rPr>
                <w:rStyle w:val="IndexLink"/>
              </w:rPr>
              <w:t>556</w:t>
            </w:r>
          </w:hyperlink>
        </w:p>
        <w:p>
          <w:pPr>
            <w:pStyle w:val="Contents5"/>
            <w:tabs>
              <w:tab w:val="clear" w:pos="7892"/>
              <w:tab w:val="right" w:pos="9026" w:leader="dot"/>
            </w:tabs>
            <w:rPr/>
          </w:pPr>
          <w:hyperlink w:anchor="__RefHeading___Toc1693054_2616395394">
            <w:r>
              <w:rPr>
                <w:webHidden/>
                <w:rStyle w:val="IndexLink"/>
                <w:rtl w:val="true"/>
              </w:rPr>
              <w:t>قوله</w:t>
            </w:r>
            <w:r>
              <w:rPr>
                <w:rStyle w:val="IndexLink"/>
                <w:rtl w:val="true"/>
              </w:rPr>
              <w:tab/>
            </w:r>
            <w:r>
              <w:rPr>
                <w:rStyle w:val="IndexLink"/>
              </w:rPr>
              <w:t>564</w:t>
            </w:r>
          </w:hyperlink>
        </w:p>
        <w:p>
          <w:pPr>
            <w:pStyle w:val="Contents5"/>
            <w:tabs>
              <w:tab w:val="clear" w:pos="7892"/>
              <w:tab w:val="right" w:pos="9026" w:leader="dot"/>
            </w:tabs>
            <w:rPr/>
          </w:pPr>
          <w:hyperlink w:anchor="__RefHeading___Toc1693056_2616395394">
            <w:r>
              <w:rPr>
                <w:webHidden/>
                <w:rStyle w:val="IndexLink"/>
                <w:rtl w:val="true"/>
              </w:rPr>
              <w:t>مؤلف</w:t>
            </w:r>
            <w:r>
              <w:rPr>
                <w:rStyle w:val="IndexLink"/>
                <w:rtl w:val="true"/>
              </w:rPr>
              <w:tab/>
            </w:r>
            <w:r>
              <w:rPr>
                <w:rStyle w:val="IndexLink"/>
              </w:rPr>
              <w:t>565</w:t>
            </w:r>
          </w:hyperlink>
        </w:p>
        <w:p>
          <w:pPr>
            <w:pStyle w:val="Contents5"/>
            <w:tabs>
              <w:tab w:val="clear" w:pos="7892"/>
              <w:tab w:val="right" w:pos="9026" w:leader="dot"/>
            </w:tabs>
            <w:rPr/>
          </w:pPr>
          <w:hyperlink w:anchor="__RefHeading___Toc1693058_2616395394">
            <w:r>
              <w:rPr>
                <w:webHidden/>
                <w:rStyle w:val="IndexLink"/>
                <w:rtl w:val="true"/>
              </w:rPr>
              <w:t>مؤلف</w:t>
            </w:r>
            <w:r>
              <w:rPr>
                <w:rStyle w:val="IndexLink"/>
                <w:rtl w:val="true"/>
              </w:rPr>
              <w:tab/>
            </w:r>
            <w:r>
              <w:rPr>
                <w:rStyle w:val="IndexLink"/>
              </w:rPr>
              <w:t>578</w:t>
            </w:r>
          </w:hyperlink>
        </w:p>
        <w:p>
          <w:pPr>
            <w:pStyle w:val="Contents5"/>
            <w:tabs>
              <w:tab w:val="clear" w:pos="7892"/>
              <w:tab w:val="right" w:pos="9026" w:leader="dot"/>
            </w:tabs>
            <w:rPr/>
          </w:pPr>
          <w:hyperlink w:anchor="__RefHeading___Toc1693060_2616395394">
            <w:r>
              <w:rPr>
                <w:webHidden/>
                <w:rStyle w:val="IndexLink"/>
                <w:rtl w:val="true"/>
              </w:rPr>
              <w:t>مؤلف</w:t>
            </w:r>
            <w:r>
              <w:rPr>
                <w:rStyle w:val="IndexLink"/>
                <w:rtl w:val="true"/>
              </w:rPr>
              <w:tab/>
            </w:r>
            <w:r>
              <w:rPr>
                <w:rStyle w:val="IndexLink"/>
              </w:rPr>
              <w:t>578</w:t>
            </w:r>
          </w:hyperlink>
        </w:p>
        <w:p>
          <w:pPr>
            <w:pStyle w:val="Contents5"/>
            <w:tabs>
              <w:tab w:val="clear" w:pos="7892"/>
              <w:tab w:val="right" w:pos="9026" w:leader="dot"/>
            </w:tabs>
            <w:rPr/>
          </w:pPr>
          <w:hyperlink w:anchor="__RefHeading___Toc1693062_2616395394">
            <w:r>
              <w:rPr>
                <w:webHidden/>
                <w:rStyle w:val="IndexLink"/>
                <w:rtl w:val="true"/>
              </w:rPr>
              <w:t>قوله</w:t>
            </w:r>
            <w:r>
              <w:rPr>
                <w:rStyle w:val="IndexLink"/>
                <w:rtl w:val="true"/>
              </w:rPr>
              <w:tab/>
            </w:r>
            <w:r>
              <w:rPr>
                <w:rStyle w:val="IndexLink"/>
              </w:rPr>
              <w:t>578</w:t>
            </w:r>
          </w:hyperlink>
        </w:p>
        <w:p>
          <w:pPr>
            <w:pStyle w:val="Contents5"/>
            <w:tabs>
              <w:tab w:val="clear" w:pos="7892"/>
              <w:tab w:val="right" w:pos="9026" w:leader="dot"/>
            </w:tabs>
            <w:rPr/>
          </w:pPr>
          <w:hyperlink w:anchor="__RefHeading___Toc1693064_2616395394">
            <w:r>
              <w:rPr>
                <w:webHidden/>
                <w:rStyle w:val="IndexLink"/>
                <w:rtl w:val="true"/>
              </w:rPr>
              <w:t>مؤلف</w:t>
            </w:r>
            <w:r>
              <w:rPr>
                <w:rStyle w:val="IndexLink"/>
                <w:rtl w:val="true"/>
              </w:rPr>
              <w:tab/>
            </w:r>
            <w:r>
              <w:rPr>
                <w:rStyle w:val="IndexLink"/>
              </w:rPr>
              <w:t>578</w:t>
            </w:r>
          </w:hyperlink>
        </w:p>
        <w:p>
          <w:pPr>
            <w:pStyle w:val="Contents5"/>
            <w:tabs>
              <w:tab w:val="clear" w:pos="7892"/>
              <w:tab w:val="right" w:pos="9026" w:leader="dot"/>
            </w:tabs>
            <w:rPr/>
          </w:pPr>
          <w:hyperlink w:anchor="__RefHeading___Toc1693066_2616395394">
            <w:r>
              <w:rPr>
                <w:webHidden/>
                <w:rStyle w:val="IndexLink"/>
                <w:rtl w:val="true"/>
              </w:rPr>
              <w:t>مؤلف</w:t>
            </w:r>
            <w:r>
              <w:rPr>
                <w:rStyle w:val="IndexLink"/>
                <w:rtl w:val="true"/>
              </w:rPr>
              <w:tab/>
            </w:r>
            <w:r>
              <w:rPr>
                <w:rStyle w:val="IndexLink"/>
              </w:rPr>
              <w:t>579</w:t>
            </w:r>
          </w:hyperlink>
        </w:p>
        <w:p>
          <w:pPr>
            <w:pStyle w:val="Contents5"/>
            <w:tabs>
              <w:tab w:val="clear" w:pos="7892"/>
              <w:tab w:val="right" w:pos="9026" w:leader="dot"/>
            </w:tabs>
            <w:rPr/>
          </w:pPr>
          <w:hyperlink w:anchor="__RefHeading___Toc1693068_2616395394">
            <w:r>
              <w:rPr>
                <w:webHidden/>
                <w:rStyle w:val="IndexLink"/>
                <w:rtl w:val="true"/>
              </w:rPr>
              <w:t>مؤلف</w:t>
            </w:r>
            <w:r>
              <w:rPr>
                <w:rStyle w:val="IndexLink"/>
                <w:rtl w:val="true"/>
              </w:rPr>
              <w:tab/>
            </w:r>
            <w:r>
              <w:rPr>
                <w:rStyle w:val="IndexLink"/>
              </w:rPr>
              <w:t>579</w:t>
            </w:r>
          </w:hyperlink>
        </w:p>
        <w:p>
          <w:pPr>
            <w:pStyle w:val="Contents5"/>
            <w:tabs>
              <w:tab w:val="clear" w:pos="7892"/>
              <w:tab w:val="right" w:pos="9026" w:leader="dot"/>
            </w:tabs>
            <w:rPr/>
          </w:pPr>
          <w:hyperlink w:anchor="__RefHeading___Toc1693070_2616395394">
            <w:r>
              <w:rPr>
                <w:webHidden/>
                <w:rStyle w:val="IndexLink"/>
                <w:rtl w:val="true"/>
              </w:rPr>
              <w:t>قوله</w:t>
            </w:r>
            <w:r>
              <w:rPr>
                <w:rStyle w:val="IndexLink"/>
                <w:rtl w:val="true"/>
              </w:rPr>
              <w:tab/>
            </w:r>
            <w:r>
              <w:rPr>
                <w:rStyle w:val="IndexLink"/>
              </w:rPr>
              <w:t>582</w:t>
            </w:r>
          </w:hyperlink>
        </w:p>
        <w:p>
          <w:pPr>
            <w:pStyle w:val="Contents5"/>
            <w:tabs>
              <w:tab w:val="clear" w:pos="7892"/>
              <w:tab w:val="right" w:pos="9026" w:leader="dot"/>
            </w:tabs>
            <w:rPr/>
          </w:pPr>
          <w:hyperlink w:anchor="__RefHeading___Toc1693072_2616395394">
            <w:r>
              <w:rPr>
                <w:webHidden/>
                <w:rStyle w:val="IndexLink"/>
                <w:rtl w:val="true"/>
              </w:rPr>
              <w:t>مؤلف</w:t>
            </w:r>
            <w:r>
              <w:rPr>
                <w:rStyle w:val="IndexLink"/>
                <w:rtl w:val="true"/>
              </w:rPr>
              <w:tab/>
            </w:r>
            <w:r>
              <w:rPr>
                <w:rStyle w:val="IndexLink"/>
              </w:rPr>
              <w:t>583</w:t>
            </w:r>
          </w:hyperlink>
        </w:p>
        <w:p>
          <w:pPr>
            <w:pStyle w:val="Contents5"/>
            <w:tabs>
              <w:tab w:val="clear" w:pos="7892"/>
              <w:tab w:val="right" w:pos="9026" w:leader="dot"/>
            </w:tabs>
            <w:rPr/>
          </w:pPr>
          <w:hyperlink w:anchor="__RefHeading___Toc1693074_2616395394">
            <w:r>
              <w:rPr>
                <w:webHidden/>
                <w:rStyle w:val="IndexLink"/>
                <w:rtl w:val="true"/>
              </w:rPr>
              <w:t>يريد</w:t>
            </w:r>
            <w:r>
              <w:rPr>
                <w:rStyle w:val="IndexLink"/>
                <w:rtl w:val="true"/>
              </w:rPr>
              <w:tab/>
            </w:r>
            <w:r>
              <w:rPr>
                <w:rStyle w:val="IndexLink"/>
              </w:rPr>
              <w:t>590</w:t>
            </w:r>
          </w:hyperlink>
        </w:p>
        <w:p>
          <w:pPr>
            <w:pStyle w:val="Contents5"/>
            <w:tabs>
              <w:tab w:val="clear" w:pos="7892"/>
              <w:tab w:val="right" w:pos="9026" w:leader="dot"/>
            </w:tabs>
            <w:rPr/>
          </w:pPr>
          <w:hyperlink w:anchor="__RefHeading___Toc1693076_2616395394">
            <w:r>
              <w:rPr>
                <w:webHidden/>
                <w:rStyle w:val="IndexLink"/>
                <w:rtl w:val="true"/>
              </w:rPr>
              <w:t>مؤلف</w:t>
            </w:r>
            <w:r>
              <w:rPr>
                <w:rStyle w:val="IndexLink"/>
                <w:rtl w:val="true"/>
              </w:rPr>
              <w:tab/>
            </w:r>
            <w:r>
              <w:rPr>
                <w:rStyle w:val="IndexLink"/>
              </w:rPr>
              <w:t>590</w:t>
            </w:r>
          </w:hyperlink>
        </w:p>
        <w:p>
          <w:pPr>
            <w:pStyle w:val="Contents5"/>
            <w:tabs>
              <w:tab w:val="clear" w:pos="7892"/>
              <w:tab w:val="right" w:pos="9026" w:leader="dot"/>
            </w:tabs>
            <w:rPr/>
          </w:pPr>
          <w:hyperlink w:anchor="__RefHeading___Toc1693078_2616395394">
            <w:r>
              <w:rPr>
                <w:webHidden/>
                <w:rStyle w:val="IndexLink"/>
                <w:rtl w:val="true"/>
              </w:rPr>
              <w:t>و قوله</w:t>
            </w:r>
            <w:r>
              <w:rPr>
                <w:rStyle w:val="IndexLink"/>
                <w:rtl w:val="true"/>
              </w:rPr>
              <w:tab/>
            </w:r>
            <w:r>
              <w:rPr>
                <w:rStyle w:val="IndexLink"/>
              </w:rPr>
              <w:t>592</w:t>
            </w:r>
          </w:hyperlink>
        </w:p>
        <w:p>
          <w:pPr>
            <w:pStyle w:val="Contents5"/>
            <w:tabs>
              <w:tab w:val="clear" w:pos="7892"/>
              <w:tab w:val="right" w:pos="9026" w:leader="dot"/>
            </w:tabs>
            <w:rPr/>
          </w:pPr>
          <w:hyperlink w:anchor="__RefHeading___Toc1693080_2616395394">
            <w:r>
              <w:rPr>
                <w:webHidden/>
                <w:rStyle w:val="IndexLink"/>
                <w:rtl w:val="true"/>
              </w:rPr>
              <w:t>معني</w:t>
            </w:r>
            <w:r>
              <w:rPr>
                <w:rStyle w:val="IndexLink"/>
                <w:rtl w:val="true"/>
              </w:rPr>
              <w:tab/>
            </w:r>
            <w:r>
              <w:rPr>
                <w:rStyle w:val="IndexLink"/>
              </w:rPr>
              <w:t>592</w:t>
            </w:r>
          </w:hyperlink>
        </w:p>
        <w:p>
          <w:pPr>
            <w:pStyle w:val="Contents5"/>
            <w:tabs>
              <w:tab w:val="clear" w:pos="7892"/>
              <w:tab w:val="right" w:pos="9026" w:leader="dot"/>
            </w:tabs>
            <w:rPr/>
          </w:pPr>
          <w:hyperlink w:anchor="__RefHeading___Toc1693082_2616395394">
            <w:r>
              <w:rPr>
                <w:webHidden/>
                <w:rStyle w:val="IndexLink"/>
                <w:rtl w:val="true"/>
              </w:rPr>
              <w:t>مؤلف</w:t>
            </w:r>
            <w:r>
              <w:rPr>
                <w:rStyle w:val="IndexLink"/>
                <w:rtl w:val="true"/>
              </w:rPr>
              <w:tab/>
            </w:r>
            <w:r>
              <w:rPr>
                <w:rStyle w:val="IndexLink"/>
              </w:rPr>
              <w:t>592</w:t>
            </w:r>
          </w:hyperlink>
        </w:p>
        <w:p>
          <w:pPr>
            <w:pStyle w:val="Contents5"/>
            <w:tabs>
              <w:tab w:val="clear" w:pos="7892"/>
              <w:tab w:val="right" w:pos="9026" w:leader="dot"/>
            </w:tabs>
            <w:rPr/>
          </w:pPr>
          <w:hyperlink w:anchor="__RefHeading___Toc1693084_2616395394">
            <w:r>
              <w:rPr>
                <w:webHidden/>
                <w:rStyle w:val="IndexLink"/>
                <w:rtl w:val="true"/>
              </w:rPr>
              <w:t>مؤلف</w:t>
            </w:r>
            <w:r>
              <w:rPr>
                <w:rStyle w:val="IndexLink"/>
                <w:rtl w:val="true"/>
              </w:rPr>
              <w:tab/>
            </w:r>
            <w:r>
              <w:rPr>
                <w:rStyle w:val="IndexLink"/>
              </w:rPr>
              <w:t>593</w:t>
            </w:r>
          </w:hyperlink>
        </w:p>
        <w:p>
          <w:pPr>
            <w:pStyle w:val="Contents5"/>
            <w:tabs>
              <w:tab w:val="clear" w:pos="7892"/>
              <w:tab w:val="right" w:pos="9026" w:leader="dot"/>
            </w:tabs>
            <w:rPr/>
          </w:pPr>
          <w:hyperlink w:anchor="__RefHeading___Toc1693086_2616395394">
            <w:r>
              <w:rPr>
                <w:webHidden/>
                <w:rStyle w:val="IndexLink"/>
                <w:rtl w:val="true"/>
              </w:rPr>
              <w:t>معني</w:t>
            </w:r>
            <w:r>
              <w:rPr>
                <w:rStyle w:val="IndexLink"/>
                <w:rtl w:val="true"/>
              </w:rPr>
              <w:tab/>
            </w:r>
            <w:r>
              <w:rPr>
                <w:rStyle w:val="IndexLink"/>
              </w:rPr>
              <w:t>594</w:t>
            </w:r>
          </w:hyperlink>
        </w:p>
        <w:p>
          <w:pPr>
            <w:pStyle w:val="Contents5"/>
            <w:tabs>
              <w:tab w:val="clear" w:pos="7892"/>
              <w:tab w:val="right" w:pos="9026" w:leader="dot"/>
            </w:tabs>
            <w:rPr/>
          </w:pPr>
          <w:hyperlink w:anchor="__RefHeading___Toc1693088_2616395394">
            <w:r>
              <w:rPr>
                <w:webHidden/>
                <w:rStyle w:val="IndexLink"/>
                <w:rtl w:val="true"/>
              </w:rPr>
              <w:t>مؤلف</w:t>
            </w:r>
            <w:r>
              <w:rPr>
                <w:rStyle w:val="IndexLink"/>
                <w:rtl w:val="true"/>
              </w:rPr>
              <w:tab/>
            </w:r>
            <w:r>
              <w:rPr>
                <w:rStyle w:val="IndexLink"/>
              </w:rPr>
              <w:t>595</w:t>
            </w:r>
          </w:hyperlink>
        </w:p>
        <w:p>
          <w:pPr>
            <w:pStyle w:val="Contents5"/>
            <w:tabs>
              <w:tab w:val="clear" w:pos="7892"/>
              <w:tab w:val="right" w:pos="9026" w:leader="dot"/>
            </w:tabs>
            <w:rPr/>
          </w:pPr>
          <w:hyperlink w:anchor="__RefHeading___Toc1693090_2616395394">
            <w:r>
              <w:rPr>
                <w:webHidden/>
                <w:rStyle w:val="IndexLink"/>
                <w:rtl w:val="true"/>
              </w:rPr>
              <w:t>أقول</w:t>
            </w:r>
            <w:r>
              <w:rPr>
                <w:rStyle w:val="IndexLink"/>
                <w:rtl w:val="true"/>
              </w:rPr>
              <w:tab/>
            </w:r>
            <w:r>
              <w:rPr>
                <w:rStyle w:val="IndexLink"/>
              </w:rPr>
              <w:t>602</w:t>
            </w:r>
          </w:hyperlink>
        </w:p>
        <w:p>
          <w:pPr>
            <w:pStyle w:val="Contents5"/>
            <w:tabs>
              <w:tab w:val="clear" w:pos="7892"/>
              <w:tab w:val="right" w:pos="9026" w:leader="dot"/>
            </w:tabs>
            <w:rPr/>
          </w:pPr>
          <w:hyperlink w:anchor="__RefHeading___Toc1693092_2616395394">
            <w:r>
              <w:rPr>
                <w:webHidden/>
                <w:rStyle w:val="IndexLink"/>
                <w:rtl w:val="true"/>
              </w:rPr>
              <w:t>مؤلف</w:t>
            </w:r>
            <w:r>
              <w:rPr>
                <w:rStyle w:val="IndexLink"/>
                <w:rtl w:val="true"/>
              </w:rPr>
              <w:tab/>
            </w:r>
            <w:r>
              <w:rPr>
                <w:rStyle w:val="IndexLink"/>
              </w:rPr>
              <w:t>603</w:t>
            </w:r>
          </w:hyperlink>
        </w:p>
        <w:p>
          <w:pPr>
            <w:pStyle w:val="Contents5"/>
            <w:tabs>
              <w:tab w:val="clear" w:pos="7892"/>
              <w:tab w:val="right" w:pos="9026" w:leader="dot"/>
            </w:tabs>
            <w:rPr/>
          </w:pPr>
          <w:hyperlink w:anchor="__RefHeading___Toc1693094_2616395394">
            <w:r>
              <w:rPr>
                <w:webHidden/>
                <w:rStyle w:val="IndexLink"/>
                <w:rtl w:val="true"/>
              </w:rPr>
              <w:t>و وجدت</w:t>
            </w:r>
            <w:r>
              <w:rPr>
                <w:rStyle w:val="IndexLink"/>
                <w:rtl w:val="true"/>
              </w:rPr>
              <w:tab/>
            </w:r>
            <w:r>
              <w:rPr>
                <w:rStyle w:val="IndexLink"/>
              </w:rPr>
              <w:t>608</w:t>
            </w:r>
          </w:hyperlink>
        </w:p>
        <w:p>
          <w:pPr>
            <w:pStyle w:val="Contents5"/>
            <w:tabs>
              <w:tab w:val="clear" w:pos="7892"/>
              <w:tab w:val="right" w:pos="9026" w:leader="dot"/>
            </w:tabs>
            <w:rPr/>
          </w:pPr>
          <w:hyperlink w:anchor="__RefHeading___Toc1693096_2616395394">
            <w:r>
              <w:rPr>
                <w:webHidden/>
                <w:rStyle w:val="IndexLink"/>
                <w:rtl w:val="true"/>
              </w:rPr>
              <w:t>مؤلف</w:t>
            </w:r>
            <w:r>
              <w:rPr>
                <w:rStyle w:val="IndexLink"/>
                <w:rtl w:val="true"/>
              </w:rPr>
              <w:tab/>
            </w:r>
            <w:r>
              <w:rPr>
                <w:rStyle w:val="IndexLink"/>
              </w:rPr>
              <w:t>609</w:t>
            </w:r>
          </w:hyperlink>
        </w:p>
        <w:p>
          <w:pPr>
            <w:pStyle w:val="Contents5"/>
            <w:tabs>
              <w:tab w:val="clear" w:pos="7892"/>
              <w:tab w:val="right" w:pos="9026" w:leader="dot"/>
            </w:tabs>
            <w:rPr/>
          </w:pPr>
          <w:hyperlink w:anchor="__RefHeading___Toc1693098_2616395394">
            <w:r>
              <w:rPr>
                <w:webHidden/>
                <w:rStyle w:val="IndexLink"/>
                <w:rtl w:val="true"/>
              </w:rPr>
              <w:t>أقول</w:t>
            </w:r>
            <w:r>
              <w:rPr>
                <w:rStyle w:val="IndexLink"/>
                <w:rtl w:val="true"/>
              </w:rPr>
              <w:tab/>
            </w:r>
            <w:r>
              <w:rPr>
                <w:rStyle w:val="IndexLink"/>
              </w:rPr>
              <w:t>612</w:t>
            </w:r>
          </w:hyperlink>
        </w:p>
        <w:p>
          <w:pPr>
            <w:pStyle w:val="Contents3"/>
            <w:tabs>
              <w:tab w:val="clear" w:pos="8459"/>
              <w:tab w:val="right" w:pos="9026" w:leader="dot"/>
            </w:tabs>
            <w:rPr/>
          </w:pPr>
          <w:hyperlink w:anchor="__RefHeading___Toc1693100_2616395394">
            <w:r>
              <w:rPr>
                <w:webHidden/>
                <w:rStyle w:val="IndexLink"/>
                <w:rtl w:val="true"/>
              </w:rPr>
              <w:t xml:space="preserve">باب </w:t>
            </w:r>
            <w:r>
              <w:rPr>
                <w:rStyle w:val="IndexLink"/>
              </w:rPr>
              <w:t>15</w:t>
            </w:r>
            <w:r>
              <w:rPr>
                <w:rStyle w:val="IndexLink"/>
                <w:rtl w:val="true"/>
              </w:rPr>
              <w:t xml:space="preserve"> </w:t>
            </w:r>
            <w:r>
              <w:rPr>
                <w:rStyle w:val="IndexLink"/>
                <w:rtl w:val="true"/>
              </w:rPr>
              <w:t>ما ظهر من معجزاته صلوات الله عليه و فيه بعض أحواله و أحوال سفرائه</w:t>
            </w:r>
            <w:r>
              <w:rPr>
                <w:rStyle w:val="IndexLink"/>
                <w:rtl w:val="true"/>
              </w:rPr>
              <w:tab/>
            </w:r>
            <w:r>
              <w:rPr>
                <w:rStyle w:val="IndexLink"/>
              </w:rPr>
              <w:t>612</w:t>
            </w:r>
          </w:hyperlink>
        </w:p>
        <w:p>
          <w:pPr>
            <w:pStyle w:val="Contents4"/>
            <w:tabs>
              <w:tab w:val="clear" w:pos="8176"/>
              <w:tab w:val="right" w:pos="9026" w:leader="dot"/>
            </w:tabs>
            <w:rPr/>
          </w:pPr>
          <w:hyperlink w:anchor="__RefHeading___Toc1693102_2616395394">
            <w:r>
              <w:rPr>
                <w:webHidden/>
                <w:rStyle w:val="IndexLink"/>
                <w:rtl w:val="true"/>
              </w:rPr>
              <w:t>الأخبار</w:t>
            </w:r>
            <w:r>
              <w:rPr>
                <w:rStyle w:val="IndexLink"/>
                <w:rtl w:val="true"/>
              </w:rPr>
              <w:tab/>
            </w:r>
            <w:r>
              <w:rPr>
                <w:rStyle w:val="IndexLink"/>
              </w:rPr>
              <w:t>612</w:t>
            </w:r>
          </w:hyperlink>
        </w:p>
        <w:p>
          <w:pPr>
            <w:pStyle w:val="Contents5"/>
            <w:tabs>
              <w:tab w:val="clear" w:pos="7892"/>
              <w:tab w:val="right" w:pos="9026" w:leader="dot"/>
            </w:tabs>
            <w:rPr/>
          </w:pPr>
          <w:hyperlink w:anchor="__RefHeading___Toc1693104_2616395394">
            <w:r>
              <w:rPr>
                <w:webHidden/>
                <w:rStyle w:val="IndexLink"/>
                <w:rtl w:val="true"/>
              </w:rPr>
              <w:t>«</w:t>
            </w:r>
            <w:r>
              <w:rPr>
                <w:rStyle w:val="IndexLink"/>
              </w:rPr>
              <w:t>1</w:t>
            </w:r>
            <w:r>
              <w:rPr>
                <w:rStyle w:val="IndexLink"/>
                <w:rtl w:val="true"/>
              </w:rPr>
              <w:t>»</w:t>
              <w:tab/>
            </w:r>
            <w:r>
              <w:rPr>
                <w:rStyle w:val="IndexLink"/>
              </w:rPr>
              <w:t>612</w:t>
            </w:r>
          </w:hyperlink>
        </w:p>
        <w:p>
          <w:pPr>
            <w:pStyle w:val="Contents5"/>
            <w:tabs>
              <w:tab w:val="clear" w:pos="7892"/>
              <w:tab w:val="right" w:pos="9026" w:leader="dot"/>
            </w:tabs>
            <w:rPr/>
          </w:pPr>
          <w:hyperlink w:anchor="__RefHeading___Toc1693106_2616395394">
            <w:r>
              <w:rPr>
                <w:webHidden/>
                <w:rStyle w:val="IndexLink"/>
                <w:rtl w:val="true"/>
              </w:rPr>
              <w:t>«</w:t>
            </w:r>
            <w:r>
              <w:rPr>
                <w:rStyle w:val="IndexLink"/>
              </w:rPr>
              <w:t>2</w:t>
            </w:r>
            <w:r>
              <w:rPr>
                <w:rStyle w:val="IndexLink"/>
                <w:rtl w:val="true"/>
              </w:rPr>
              <w:t>»</w:t>
              <w:tab/>
            </w:r>
            <w:r>
              <w:rPr>
                <w:rStyle w:val="IndexLink"/>
              </w:rPr>
              <w:t>612</w:t>
            </w:r>
          </w:hyperlink>
        </w:p>
        <w:p>
          <w:pPr>
            <w:pStyle w:val="Contents5"/>
            <w:tabs>
              <w:tab w:val="clear" w:pos="7892"/>
              <w:tab w:val="right" w:pos="9026" w:leader="dot"/>
            </w:tabs>
            <w:rPr/>
          </w:pPr>
          <w:hyperlink w:anchor="__RefHeading___Toc1693108_2616395394">
            <w:r>
              <w:rPr>
                <w:webHidden/>
                <w:rStyle w:val="IndexLink"/>
                <w:rtl w:val="true"/>
              </w:rPr>
              <w:t>«</w:t>
            </w:r>
            <w:r>
              <w:rPr>
                <w:rStyle w:val="IndexLink"/>
              </w:rPr>
              <w:t>3</w:t>
            </w:r>
            <w:r>
              <w:rPr>
                <w:rStyle w:val="IndexLink"/>
                <w:rtl w:val="true"/>
              </w:rPr>
              <w:t>»</w:t>
              <w:tab/>
            </w:r>
            <w:r>
              <w:rPr>
                <w:rStyle w:val="IndexLink"/>
              </w:rPr>
              <w:t>612</w:t>
            </w:r>
          </w:hyperlink>
        </w:p>
        <w:p>
          <w:pPr>
            <w:pStyle w:val="Contents5"/>
            <w:tabs>
              <w:tab w:val="clear" w:pos="7892"/>
              <w:tab w:val="right" w:pos="9026" w:leader="dot"/>
            </w:tabs>
            <w:rPr/>
          </w:pPr>
          <w:hyperlink w:anchor="__RefHeading___Toc1693110_2616395394">
            <w:r>
              <w:rPr>
                <w:webHidden/>
                <w:rStyle w:val="IndexLink"/>
                <w:rtl w:val="true"/>
              </w:rPr>
              <w:t>مؤلف</w:t>
            </w:r>
            <w:r>
              <w:rPr>
                <w:rStyle w:val="IndexLink"/>
                <w:rtl w:val="true"/>
              </w:rPr>
              <w:tab/>
            </w:r>
            <w:r>
              <w:rPr>
                <w:rStyle w:val="IndexLink"/>
              </w:rPr>
              <w:t>612</w:t>
            </w:r>
          </w:hyperlink>
        </w:p>
        <w:p>
          <w:pPr>
            <w:pStyle w:val="Contents3"/>
            <w:tabs>
              <w:tab w:val="clear" w:pos="8459"/>
              <w:tab w:val="right" w:pos="9026" w:leader="dot"/>
            </w:tabs>
            <w:rPr/>
          </w:pPr>
          <w:hyperlink w:anchor="__RefHeading___Toc1693112_2616395394">
            <w:r>
              <w:rPr>
                <w:webHidden/>
                <w:rStyle w:val="IndexLink"/>
                <w:rtl w:val="true"/>
              </w:rPr>
              <w:t xml:space="preserve">باب پانزدهم </w:t>
            </w:r>
            <w:r>
              <w:rPr>
                <w:rStyle w:val="IndexLink"/>
                <w:rtl w:val="true"/>
              </w:rPr>
              <w:t xml:space="preserve">: </w:t>
            </w:r>
            <w:r>
              <w:rPr>
                <w:rStyle w:val="IndexLink"/>
                <w:rtl w:val="true"/>
              </w:rPr>
              <w:t>معجزاتی که از وجود اقدس امام مهدی علیه‌السّلام به ظهور رسیده و قسمتی از احوال آن حضرت و سفرای بزرگوارش</w:t>
            </w:r>
            <w:r>
              <w:rPr>
                <w:rStyle w:val="IndexLink"/>
                <w:rtl w:val="true"/>
              </w:rPr>
              <w:tab/>
            </w:r>
            <w:r>
              <w:rPr>
                <w:rStyle w:val="IndexLink"/>
              </w:rPr>
              <w:t>612</w:t>
            </w:r>
          </w:hyperlink>
        </w:p>
        <w:p>
          <w:pPr>
            <w:pStyle w:val="Contents4"/>
            <w:tabs>
              <w:tab w:val="clear" w:pos="8176"/>
              <w:tab w:val="right" w:pos="9026" w:leader="dot"/>
            </w:tabs>
            <w:rPr/>
          </w:pPr>
          <w:hyperlink w:anchor="__RefHeading___Toc1693114_2616395394">
            <w:r>
              <w:rPr>
                <w:webHidden/>
                <w:rStyle w:val="IndexLink"/>
                <w:rtl w:val="true"/>
              </w:rPr>
              <w:t>روایات</w:t>
            </w:r>
            <w:r>
              <w:rPr>
                <w:rStyle w:val="IndexLink"/>
                <w:rtl w:val="true"/>
              </w:rPr>
              <w:tab/>
            </w:r>
            <w:r>
              <w:rPr>
                <w:rStyle w:val="IndexLink"/>
              </w:rPr>
              <w:t>612</w:t>
            </w:r>
          </w:hyperlink>
        </w:p>
        <w:p>
          <w:pPr>
            <w:pStyle w:val="Contents5"/>
            <w:tabs>
              <w:tab w:val="clear" w:pos="7892"/>
              <w:tab w:val="right" w:pos="9026" w:leader="dot"/>
            </w:tabs>
            <w:rPr/>
          </w:pPr>
          <w:hyperlink w:anchor="__RefHeading___Toc1693116_2616395394">
            <w:r>
              <w:rPr>
                <w:webHidden/>
                <w:rStyle w:val="IndexLink"/>
                <w:rtl w:val="true"/>
              </w:rPr>
              <w:t xml:space="preserve">روایت </w:t>
            </w:r>
            <w:r>
              <w:rPr>
                <w:rStyle w:val="IndexLink"/>
              </w:rPr>
              <w:t>1</w:t>
            </w:r>
            <w:r>
              <w:rPr>
                <w:rStyle w:val="IndexLink"/>
                <w:rtl w:val="true"/>
              </w:rPr>
              <w:tab/>
            </w:r>
            <w:r>
              <w:rPr>
                <w:rStyle w:val="IndexLink"/>
              </w:rPr>
              <w:t>612</w:t>
            </w:r>
          </w:hyperlink>
        </w:p>
        <w:p>
          <w:pPr>
            <w:pStyle w:val="Contents5"/>
            <w:tabs>
              <w:tab w:val="clear" w:pos="7892"/>
              <w:tab w:val="right" w:pos="9026" w:leader="dot"/>
            </w:tabs>
            <w:rPr/>
          </w:pPr>
          <w:hyperlink w:anchor="__RefHeading___Toc1693118_2616395394">
            <w:r>
              <w:rPr>
                <w:webHidden/>
                <w:rStyle w:val="IndexLink"/>
                <w:rtl w:val="true"/>
              </w:rPr>
              <w:t xml:space="preserve">روایت </w:t>
            </w:r>
            <w:r>
              <w:rPr>
                <w:rStyle w:val="IndexLink"/>
              </w:rPr>
              <w:t>2</w:t>
            </w:r>
            <w:r>
              <w:rPr>
                <w:rStyle w:val="IndexLink"/>
                <w:rtl w:val="true"/>
              </w:rPr>
              <w:tab/>
            </w:r>
            <w:r>
              <w:rPr>
                <w:rStyle w:val="IndexLink"/>
              </w:rPr>
              <w:t>613</w:t>
            </w:r>
          </w:hyperlink>
        </w:p>
        <w:p>
          <w:pPr>
            <w:pStyle w:val="Contents5"/>
            <w:tabs>
              <w:tab w:val="clear" w:pos="7892"/>
              <w:tab w:val="right" w:pos="9026" w:leader="dot"/>
            </w:tabs>
            <w:rPr/>
          </w:pPr>
          <w:hyperlink w:anchor="__RefHeading___Toc1693120_2616395394">
            <w:r>
              <w:rPr>
                <w:webHidden/>
                <w:rStyle w:val="IndexLink"/>
                <w:rtl w:val="true"/>
              </w:rPr>
              <w:t xml:space="preserve">روایت </w:t>
            </w:r>
            <w:r>
              <w:rPr>
                <w:rStyle w:val="IndexLink"/>
              </w:rPr>
              <w:t>3</w:t>
            </w:r>
            <w:r>
              <w:rPr>
                <w:rStyle w:val="IndexLink"/>
                <w:rtl w:val="true"/>
              </w:rPr>
              <w:tab/>
            </w:r>
            <w:r>
              <w:rPr>
                <w:rStyle w:val="IndexLink"/>
              </w:rPr>
              <w:t>613</w:t>
            </w:r>
          </w:hyperlink>
        </w:p>
        <w:p>
          <w:pPr>
            <w:pStyle w:val="Contents5"/>
            <w:tabs>
              <w:tab w:val="clear" w:pos="7892"/>
              <w:tab w:val="right" w:pos="9026" w:leader="dot"/>
            </w:tabs>
            <w:rPr/>
          </w:pPr>
          <w:hyperlink w:anchor="__RefHeading___Toc1693122_2616395394">
            <w:r>
              <w:rPr>
                <w:webHidden/>
                <w:rStyle w:val="IndexLink"/>
                <w:rtl w:val="true"/>
              </w:rPr>
              <w:t>«</w:t>
            </w:r>
            <w:r>
              <w:rPr>
                <w:rStyle w:val="IndexLink"/>
              </w:rPr>
              <w:t>4</w:t>
            </w:r>
            <w:r>
              <w:rPr>
                <w:rStyle w:val="IndexLink"/>
                <w:rtl w:val="true"/>
              </w:rPr>
              <w:t>»</w:t>
              <w:tab/>
            </w:r>
            <w:r>
              <w:rPr>
                <w:rStyle w:val="IndexLink"/>
              </w:rPr>
              <w:t>614</w:t>
            </w:r>
          </w:hyperlink>
        </w:p>
        <w:p>
          <w:pPr>
            <w:pStyle w:val="Contents5"/>
            <w:tabs>
              <w:tab w:val="clear" w:pos="7892"/>
              <w:tab w:val="right" w:pos="9026" w:leader="dot"/>
            </w:tabs>
            <w:rPr/>
          </w:pPr>
          <w:hyperlink w:anchor="__RefHeading___Toc1693124_2616395394">
            <w:r>
              <w:rPr>
                <w:webHidden/>
                <w:rStyle w:val="IndexLink"/>
                <w:rtl w:val="true"/>
              </w:rPr>
              <w:t>«</w:t>
            </w:r>
            <w:r>
              <w:rPr>
                <w:rStyle w:val="IndexLink"/>
              </w:rPr>
              <w:t>5</w:t>
            </w:r>
            <w:r>
              <w:rPr>
                <w:rStyle w:val="IndexLink"/>
                <w:rtl w:val="true"/>
              </w:rPr>
              <w:t>»</w:t>
              <w:tab/>
            </w:r>
            <w:r>
              <w:rPr>
                <w:rStyle w:val="IndexLink"/>
              </w:rPr>
              <w:t>614</w:t>
            </w:r>
          </w:hyperlink>
        </w:p>
        <w:p>
          <w:pPr>
            <w:pStyle w:val="Contents5"/>
            <w:tabs>
              <w:tab w:val="clear" w:pos="7892"/>
              <w:tab w:val="right" w:pos="9026" w:leader="dot"/>
            </w:tabs>
            <w:rPr/>
          </w:pPr>
          <w:hyperlink w:anchor="__RefHeading___Toc1693126_2616395394">
            <w:r>
              <w:rPr>
                <w:webHidden/>
                <w:rStyle w:val="IndexLink"/>
                <w:rtl w:val="true"/>
              </w:rPr>
              <w:t>«</w:t>
            </w:r>
            <w:r>
              <w:rPr>
                <w:rStyle w:val="IndexLink"/>
              </w:rPr>
              <w:t>6</w:t>
            </w:r>
            <w:r>
              <w:rPr>
                <w:rStyle w:val="IndexLink"/>
                <w:rtl w:val="true"/>
              </w:rPr>
              <w:t>»</w:t>
              <w:tab/>
            </w:r>
            <w:r>
              <w:rPr>
                <w:rStyle w:val="IndexLink"/>
              </w:rPr>
              <w:t>614</w:t>
            </w:r>
          </w:hyperlink>
        </w:p>
        <w:p>
          <w:pPr>
            <w:pStyle w:val="Contents5"/>
            <w:tabs>
              <w:tab w:val="clear" w:pos="7892"/>
              <w:tab w:val="right" w:pos="9026" w:leader="dot"/>
            </w:tabs>
            <w:rPr/>
          </w:pPr>
          <w:hyperlink w:anchor="__RefHeading___Toc1693128_2616395394">
            <w:r>
              <w:rPr>
                <w:webHidden/>
                <w:rStyle w:val="IndexLink"/>
                <w:rtl w:val="true"/>
              </w:rPr>
              <w:t xml:space="preserve">روایت </w:t>
            </w:r>
            <w:r>
              <w:rPr>
                <w:rStyle w:val="IndexLink"/>
              </w:rPr>
              <w:t>4</w:t>
            </w:r>
            <w:r>
              <w:rPr>
                <w:rStyle w:val="IndexLink"/>
                <w:rtl w:val="true"/>
              </w:rPr>
              <w:tab/>
            </w:r>
            <w:r>
              <w:rPr>
                <w:rStyle w:val="IndexLink"/>
              </w:rPr>
              <w:t>614</w:t>
            </w:r>
          </w:hyperlink>
        </w:p>
        <w:p>
          <w:pPr>
            <w:pStyle w:val="Contents5"/>
            <w:tabs>
              <w:tab w:val="clear" w:pos="7892"/>
              <w:tab w:val="right" w:pos="9026" w:leader="dot"/>
            </w:tabs>
            <w:rPr/>
          </w:pPr>
          <w:hyperlink w:anchor="__RefHeading___Toc1693130_2616395394">
            <w:r>
              <w:rPr>
                <w:webHidden/>
                <w:rStyle w:val="IndexLink"/>
                <w:rtl w:val="true"/>
              </w:rPr>
              <w:t xml:space="preserve">روایت </w:t>
            </w:r>
            <w:r>
              <w:rPr>
                <w:rStyle w:val="IndexLink"/>
              </w:rPr>
              <w:t>5</w:t>
            </w:r>
            <w:r>
              <w:rPr>
                <w:rStyle w:val="IndexLink"/>
                <w:rtl w:val="true"/>
              </w:rPr>
              <w:tab/>
            </w:r>
            <w:r>
              <w:rPr>
                <w:rStyle w:val="IndexLink"/>
              </w:rPr>
              <w:t>614</w:t>
            </w:r>
          </w:hyperlink>
        </w:p>
        <w:p>
          <w:pPr>
            <w:pStyle w:val="Contents5"/>
            <w:tabs>
              <w:tab w:val="clear" w:pos="7892"/>
              <w:tab w:val="right" w:pos="9026" w:leader="dot"/>
            </w:tabs>
            <w:rPr/>
          </w:pPr>
          <w:hyperlink w:anchor="__RefHeading___Toc1693132_2616395394">
            <w:r>
              <w:rPr>
                <w:webHidden/>
                <w:rStyle w:val="IndexLink"/>
                <w:rtl w:val="true"/>
              </w:rPr>
              <w:t xml:space="preserve">روایت </w:t>
            </w:r>
            <w:r>
              <w:rPr>
                <w:rStyle w:val="IndexLink"/>
              </w:rPr>
              <w:t>6</w:t>
            </w:r>
            <w:r>
              <w:rPr>
                <w:rStyle w:val="IndexLink"/>
                <w:rtl w:val="true"/>
              </w:rPr>
              <w:tab/>
            </w:r>
            <w:r>
              <w:rPr>
                <w:rStyle w:val="IndexLink"/>
              </w:rPr>
              <w:t>615</w:t>
            </w:r>
          </w:hyperlink>
        </w:p>
        <w:p>
          <w:pPr>
            <w:pStyle w:val="Contents5"/>
            <w:tabs>
              <w:tab w:val="clear" w:pos="7892"/>
              <w:tab w:val="right" w:pos="9026" w:leader="dot"/>
            </w:tabs>
            <w:rPr/>
          </w:pPr>
          <w:hyperlink w:anchor="__RefHeading___Toc1693134_2616395394">
            <w:r>
              <w:rPr>
                <w:webHidden/>
                <w:rStyle w:val="IndexLink"/>
                <w:rtl w:val="true"/>
              </w:rPr>
              <w:t>«</w:t>
            </w:r>
            <w:r>
              <w:rPr>
                <w:rStyle w:val="IndexLink"/>
              </w:rPr>
              <w:t>7</w:t>
            </w:r>
            <w:r>
              <w:rPr>
                <w:rStyle w:val="IndexLink"/>
                <w:rtl w:val="true"/>
              </w:rPr>
              <w:t>»</w:t>
              <w:tab/>
            </w:r>
            <w:r>
              <w:rPr>
                <w:rStyle w:val="IndexLink"/>
              </w:rPr>
              <w:t>616</w:t>
            </w:r>
          </w:hyperlink>
        </w:p>
        <w:p>
          <w:pPr>
            <w:pStyle w:val="Contents5"/>
            <w:tabs>
              <w:tab w:val="clear" w:pos="7892"/>
              <w:tab w:val="right" w:pos="9026" w:leader="dot"/>
            </w:tabs>
            <w:rPr/>
          </w:pPr>
          <w:hyperlink w:anchor="__RefHeading___Toc1693136_2616395394">
            <w:r>
              <w:rPr>
                <w:webHidden/>
                <w:rStyle w:val="IndexLink"/>
                <w:rtl w:val="true"/>
              </w:rPr>
              <w:t>«</w:t>
            </w:r>
            <w:r>
              <w:rPr>
                <w:rStyle w:val="IndexLink"/>
              </w:rPr>
              <w:t>8</w:t>
            </w:r>
            <w:r>
              <w:rPr>
                <w:rStyle w:val="IndexLink"/>
                <w:rtl w:val="true"/>
              </w:rPr>
              <w:t>»</w:t>
              <w:tab/>
            </w:r>
            <w:r>
              <w:rPr>
                <w:rStyle w:val="IndexLink"/>
              </w:rPr>
              <w:t>616</w:t>
            </w:r>
          </w:hyperlink>
        </w:p>
        <w:p>
          <w:pPr>
            <w:pStyle w:val="Contents5"/>
            <w:tabs>
              <w:tab w:val="clear" w:pos="7892"/>
              <w:tab w:val="right" w:pos="9026" w:leader="dot"/>
            </w:tabs>
            <w:rPr/>
          </w:pPr>
          <w:hyperlink w:anchor="__RefHeading___Toc1693138_2616395394">
            <w:r>
              <w:rPr>
                <w:webHidden/>
                <w:rStyle w:val="IndexLink"/>
                <w:rtl w:val="true"/>
              </w:rPr>
              <w:t>«</w:t>
            </w:r>
            <w:r>
              <w:rPr>
                <w:rStyle w:val="IndexLink"/>
              </w:rPr>
              <w:t>9</w:t>
            </w:r>
            <w:r>
              <w:rPr>
                <w:rStyle w:val="IndexLink"/>
                <w:rtl w:val="true"/>
              </w:rPr>
              <w:t>»</w:t>
              <w:tab/>
            </w:r>
            <w:r>
              <w:rPr>
                <w:rStyle w:val="IndexLink"/>
              </w:rPr>
              <w:t>616</w:t>
            </w:r>
          </w:hyperlink>
        </w:p>
        <w:p>
          <w:pPr>
            <w:pStyle w:val="Contents5"/>
            <w:tabs>
              <w:tab w:val="clear" w:pos="7892"/>
              <w:tab w:val="right" w:pos="9026" w:leader="dot"/>
            </w:tabs>
            <w:rPr/>
          </w:pPr>
          <w:hyperlink w:anchor="__RefHeading___Toc1693140_2616395394">
            <w:r>
              <w:rPr>
                <w:webHidden/>
                <w:rStyle w:val="IndexLink"/>
                <w:rtl w:val="true"/>
              </w:rPr>
              <w:t>«</w:t>
            </w:r>
            <w:r>
              <w:rPr>
                <w:rStyle w:val="IndexLink"/>
              </w:rPr>
              <w:t>10</w:t>
            </w:r>
            <w:r>
              <w:rPr>
                <w:rStyle w:val="IndexLink"/>
                <w:rtl w:val="true"/>
              </w:rPr>
              <w:t>»</w:t>
              <w:tab/>
            </w:r>
            <w:r>
              <w:rPr>
                <w:rStyle w:val="IndexLink"/>
              </w:rPr>
              <w:t>616</w:t>
            </w:r>
          </w:hyperlink>
        </w:p>
        <w:p>
          <w:pPr>
            <w:pStyle w:val="Contents5"/>
            <w:tabs>
              <w:tab w:val="clear" w:pos="7892"/>
              <w:tab w:val="right" w:pos="9026" w:leader="dot"/>
            </w:tabs>
            <w:rPr/>
          </w:pPr>
          <w:hyperlink w:anchor="__RefHeading___Toc1693142_2616395394">
            <w:r>
              <w:rPr>
                <w:webHidden/>
                <w:rStyle w:val="IndexLink"/>
                <w:rtl w:val="true"/>
              </w:rPr>
              <w:t>«</w:t>
            </w:r>
            <w:r>
              <w:rPr>
                <w:rStyle w:val="IndexLink"/>
              </w:rPr>
              <w:t>11</w:t>
            </w:r>
            <w:r>
              <w:rPr>
                <w:rStyle w:val="IndexLink"/>
                <w:rtl w:val="true"/>
              </w:rPr>
              <w:t>»</w:t>
              <w:tab/>
            </w:r>
            <w:r>
              <w:rPr>
                <w:rStyle w:val="IndexLink"/>
              </w:rPr>
              <w:t>616</w:t>
            </w:r>
          </w:hyperlink>
        </w:p>
        <w:p>
          <w:pPr>
            <w:pStyle w:val="Contents5"/>
            <w:tabs>
              <w:tab w:val="clear" w:pos="7892"/>
              <w:tab w:val="right" w:pos="9026" w:leader="dot"/>
            </w:tabs>
            <w:rPr/>
          </w:pPr>
          <w:hyperlink w:anchor="__RefHeading___Toc1693144_2616395394">
            <w:r>
              <w:rPr>
                <w:webHidden/>
                <w:rStyle w:val="IndexLink"/>
                <w:rtl w:val="true"/>
              </w:rPr>
              <w:t xml:space="preserve">روایت </w:t>
            </w:r>
            <w:r>
              <w:rPr>
                <w:rStyle w:val="IndexLink"/>
              </w:rPr>
              <w:t>7</w:t>
            </w:r>
            <w:r>
              <w:rPr>
                <w:rStyle w:val="IndexLink"/>
                <w:rtl w:val="true"/>
              </w:rPr>
              <w:tab/>
            </w:r>
            <w:r>
              <w:rPr>
                <w:rStyle w:val="IndexLink"/>
              </w:rPr>
              <w:t>616</w:t>
            </w:r>
          </w:hyperlink>
        </w:p>
        <w:p>
          <w:pPr>
            <w:pStyle w:val="Contents5"/>
            <w:tabs>
              <w:tab w:val="clear" w:pos="7892"/>
              <w:tab w:val="right" w:pos="9026" w:leader="dot"/>
            </w:tabs>
            <w:rPr/>
          </w:pPr>
          <w:hyperlink w:anchor="__RefHeading___Toc1693146_2616395394">
            <w:r>
              <w:rPr>
                <w:webHidden/>
                <w:rStyle w:val="IndexLink"/>
                <w:rtl w:val="true"/>
              </w:rPr>
              <w:t xml:space="preserve">روایت </w:t>
            </w:r>
            <w:r>
              <w:rPr>
                <w:rStyle w:val="IndexLink"/>
              </w:rPr>
              <w:t>8</w:t>
            </w:r>
            <w:r>
              <w:rPr>
                <w:rStyle w:val="IndexLink"/>
                <w:rtl w:val="true"/>
              </w:rPr>
              <w:tab/>
            </w:r>
            <w:r>
              <w:rPr>
                <w:rStyle w:val="IndexLink"/>
              </w:rPr>
              <w:t>617</w:t>
            </w:r>
          </w:hyperlink>
        </w:p>
        <w:p>
          <w:pPr>
            <w:pStyle w:val="Contents5"/>
            <w:tabs>
              <w:tab w:val="clear" w:pos="7892"/>
              <w:tab w:val="right" w:pos="9026" w:leader="dot"/>
            </w:tabs>
            <w:rPr/>
          </w:pPr>
          <w:hyperlink w:anchor="__RefHeading___Toc1693148_2616395394">
            <w:r>
              <w:rPr>
                <w:webHidden/>
                <w:rStyle w:val="IndexLink"/>
                <w:rtl w:val="true"/>
              </w:rPr>
              <w:t xml:space="preserve">روایت </w:t>
            </w:r>
            <w:r>
              <w:rPr>
                <w:rStyle w:val="IndexLink"/>
              </w:rPr>
              <w:t>9</w:t>
            </w:r>
            <w:r>
              <w:rPr>
                <w:rStyle w:val="IndexLink"/>
                <w:rtl w:val="true"/>
              </w:rPr>
              <w:tab/>
            </w:r>
            <w:r>
              <w:rPr>
                <w:rStyle w:val="IndexLink"/>
              </w:rPr>
              <w:t>617</w:t>
            </w:r>
          </w:hyperlink>
        </w:p>
        <w:p>
          <w:pPr>
            <w:pStyle w:val="Contents5"/>
            <w:tabs>
              <w:tab w:val="clear" w:pos="7892"/>
              <w:tab w:val="right" w:pos="9026" w:leader="dot"/>
            </w:tabs>
            <w:rPr/>
          </w:pPr>
          <w:hyperlink w:anchor="__RefHeading___Toc1693150_2616395394">
            <w:r>
              <w:rPr>
                <w:webHidden/>
                <w:rStyle w:val="IndexLink"/>
                <w:rtl w:val="true"/>
              </w:rPr>
              <w:t xml:space="preserve">روایت </w:t>
            </w:r>
            <w:r>
              <w:rPr>
                <w:rStyle w:val="IndexLink"/>
              </w:rPr>
              <w:t>10</w:t>
            </w:r>
            <w:r>
              <w:rPr>
                <w:rStyle w:val="IndexLink"/>
                <w:rtl w:val="true"/>
              </w:rPr>
              <w:tab/>
            </w:r>
            <w:r>
              <w:rPr>
                <w:rStyle w:val="IndexLink"/>
              </w:rPr>
              <w:t>617</w:t>
            </w:r>
          </w:hyperlink>
        </w:p>
        <w:p>
          <w:pPr>
            <w:pStyle w:val="Contents5"/>
            <w:tabs>
              <w:tab w:val="clear" w:pos="7892"/>
              <w:tab w:val="right" w:pos="9026" w:leader="dot"/>
            </w:tabs>
            <w:rPr/>
          </w:pPr>
          <w:hyperlink w:anchor="__RefHeading___Toc1693152_2616395394">
            <w:r>
              <w:rPr>
                <w:webHidden/>
                <w:rStyle w:val="IndexLink"/>
                <w:rtl w:val="true"/>
              </w:rPr>
              <w:t xml:space="preserve">روایت </w:t>
            </w:r>
            <w:r>
              <w:rPr>
                <w:rStyle w:val="IndexLink"/>
              </w:rPr>
              <w:t>11</w:t>
            </w:r>
            <w:r>
              <w:rPr>
                <w:rStyle w:val="IndexLink"/>
                <w:rtl w:val="true"/>
              </w:rPr>
              <w:tab/>
            </w:r>
            <w:r>
              <w:rPr>
                <w:rStyle w:val="IndexLink"/>
              </w:rPr>
              <w:t>617</w:t>
            </w:r>
          </w:hyperlink>
        </w:p>
        <w:p>
          <w:pPr>
            <w:pStyle w:val="Contents5"/>
            <w:tabs>
              <w:tab w:val="clear" w:pos="7892"/>
              <w:tab w:val="right" w:pos="9026" w:leader="dot"/>
            </w:tabs>
            <w:rPr/>
          </w:pPr>
          <w:hyperlink w:anchor="__RefHeading___Toc1693154_2616395394">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1693156_2616395394">
            <w:r>
              <w:rPr>
                <w:webHidden/>
                <w:rStyle w:val="IndexLink"/>
                <w:rtl w:val="true"/>
              </w:rPr>
              <w:t>«</w:t>
            </w:r>
            <w:r>
              <w:rPr>
                <w:rStyle w:val="IndexLink"/>
              </w:rPr>
              <w:t>12</w:t>
            </w:r>
            <w:r>
              <w:rPr>
                <w:rStyle w:val="IndexLink"/>
                <w:rtl w:val="true"/>
              </w:rPr>
              <w:t>»</w:t>
              <w:tab/>
            </w:r>
            <w:r>
              <w:rPr>
                <w:rStyle w:val="IndexLink"/>
              </w:rPr>
              <w:t>620</w:t>
            </w:r>
          </w:hyperlink>
        </w:p>
        <w:p>
          <w:pPr>
            <w:pStyle w:val="Contents5"/>
            <w:tabs>
              <w:tab w:val="clear" w:pos="7892"/>
              <w:tab w:val="right" w:pos="9026" w:leader="dot"/>
            </w:tabs>
            <w:rPr/>
          </w:pPr>
          <w:hyperlink w:anchor="__RefHeading___Toc1693158_2616395394">
            <w:r>
              <w:rPr>
                <w:webHidden/>
                <w:rStyle w:val="IndexLink"/>
                <w:rtl w:val="true"/>
              </w:rPr>
              <w:t>«</w:t>
            </w:r>
            <w:r>
              <w:rPr>
                <w:rStyle w:val="IndexLink"/>
              </w:rPr>
              <w:t>13</w:t>
            </w:r>
            <w:r>
              <w:rPr>
                <w:rStyle w:val="IndexLink"/>
                <w:rtl w:val="true"/>
              </w:rPr>
              <w:t>»</w:t>
              <w:tab/>
            </w:r>
            <w:r>
              <w:rPr>
                <w:rStyle w:val="IndexLink"/>
              </w:rPr>
              <w:t>620</w:t>
            </w:r>
          </w:hyperlink>
        </w:p>
        <w:p>
          <w:pPr>
            <w:pStyle w:val="Contents5"/>
            <w:tabs>
              <w:tab w:val="clear" w:pos="7892"/>
              <w:tab w:val="right" w:pos="9026" w:leader="dot"/>
            </w:tabs>
            <w:rPr/>
          </w:pPr>
          <w:hyperlink w:anchor="__RefHeading___Toc1693160_2616395394">
            <w:r>
              <w:rPr>
                <w:webHidden/>
                <w:rStyle w:val="IndexLink"/>
                <w:rtl w:val="true"/>
              </w:rPr>
              <w:t>«</w:t>
            </w:r>
            <w:r>
              <w:rPr>
                <w:rStyle w:val="IndexLink"/>
              </w:rPr>
              <w:t>14</w:t>
            </w:r>
            <w:r>
              <w:rPr>
                <w:rStyle w:val="IndexLink"/>
                <w:rtl w:val="true"/>
              </w:rPr>
              <w:t>»</w:t>
              <w:tab/>
            </w:r>
            <w:r>
              <w:rPr>
                <w:rStyle w:val="IndexLink"/>
              </w:rPr>
              <w:t>620</w:t>
            </w:r>
          </w:hyperlink>
        </w:p>
        <w:p>
          <w:pPr>
            <w:pStyle w:val="Contents5"/>
            <w:tabs>
              <w:tab w:val="clear" w:pos="7892"/>
              <w:tab w:val="right" w:pos="9026" w:leader="dot"/>
            </w:tabs>
            <w:rPr/>
          </w:pPr>
          <w:hyperlink w:anchor="__RefHeading___Toc1693162_2616395394">
            <w:r>
              <w:rPr>
                <w:webHidden/>
                <w:rStyle w:val="IndexLink"/>
                <w:rtl w:val="true"/>
              </w:rPr>
              <w:t>«</w:t>
            </w:r>
            <w:r>
              <w:rPr>
                <w:rStyle w:val="IndexLink"/>
              </w:rPr>
              <w:t>15</w:t>
            </w:r>
            <w:r>
              <w:rPr>
                <w:rStyle w:val="IndexLink"/>
                <w:rtl w:val="true"/>
              </w:rPr>
              <w:t>»</w:t>
              <w:tab/>
            </w:r>
            <w:r>
              <w:rPr>
                <w:rStyle w:val="IndexLink"/>
              </w:rPr>
              <w:t>620</w:t>
            </w:r>
          </w:hyperlink>
        </w:p>
        <w:p>
          <w:pPr>
            <w:pStyle w:val="Contents5"/>
            <w:tabs>
              <w:tab w:val="clear" w:pos="7892"/>
              <w:tab w:val="right" w:pos="9026" w:leader="dot"/>
            </w:tabs>
            <w:rPr/>
          </w:pPr>
          <w:hyperlink w:anchor="__RefHeading___Toc1693164_2616395394">
            <w:r>
              <w:rPr>
                <w:webHidden/>
                <w:rStyle w:val="IndexLink"/>
                <w:rtl w:val="true"/>
              </w:rPr>
              <w:t>مؤلف</w:t>
            </w:r>
            <w:r>
              <w:rPr>
                <w:rStyle w:val="IndexLink"/>
                <w:rtl w:val="true"/>
              </w:rPr>
              <w:tab/>
            </w:r>
            <w:r>
              <w:rPr>
                <w:rStyle w:val="IndexLink"/>
              </w:rPr>
              <w:t>620</w:t>
            </w:r>
          </w:hyperlink>
        </w:p>
        <w:p>
          <w:pPr>
            <w:pStyle w:val="Contents5"/>
            <w:tabs>
              <w:tab w:val="clear" w:pos="7892"/>
              <w:tab w:val="right" w:pos="9026" w:leader="dot"/>
            </w:tabs>
            <w:rPr/>
          </w:pPr>
          <w:hyperlink w:anchor="__RefHeading___Toc1693166_2616395394">
            <w:r>
              <w:rPr>
                <w:webHidden/>
                <w:rStyle w:val="IndexLink"/>
                <w:rtl w:val="true"/>
              </w:rPr>
              <w:t xml:space="preserve">روایت </w:t>
            </w:r>
            <w:r>
              <w:rPr>
                <w:rStyle w:val="IndexLink"/>
              </w:rPr>
              <w:t>12</w:t>
            </w:r>
            <w:r>
              <w:rPr>
                <w:rStyle w:val="IndexLink"/>
                <w:rtl w:val="true"/>
              </w:rPr>
              <w:tab/>
            </w:r>
            <w:r>
              <w:rPr>
                <w:rStyle w:val="IndexLink"/>
              </w:rPr>
              <w:t>620</w:t>
            </w:r>
          </w:hyperlink>
        </w:p>
        <w:p>
          <w:pPr>
            <w:pStyle w:val="Contents5"/>
            <w:tabs>
              <w:tab w:val="clear" w:pos="7892"/>
              <w:tab w:val="right" w:pos="9026" w:leader="dot"/>
            </w:tabs>
            <w:rPr/>
          </w:pPr>
          <w:hyperlink w:anchor="__RefHeading___Toc1693168_2616395394">
            <w:r>
              <w:rPr>
                <w:webHidden/>
                <w:rStyle w:val="IndexLink"/>
                <w:rtl w:val="true"/>
              </w:rPr>
              <w:t xml:space="preserve">روایت </w:t>
            </w:r>
            <w:r>
              <w:rPr>
                <w:rStyle w:val="IndexLink"/>
              </w:rPr>
              <w:t>13</w:t>
            </w:r>
            <w:r>
              <w:rPr>
                <w:rStyle w:val="IndexLink"/>
                <w:rtl w:val="true"/>
              </w:rPr>
              <w:tab/>
            </w:r>
            <w:r>
              <w:rPr>
                <w:rStyle w:val="IndexLink"/>
              </w:rPr>
              <w:t>621</w:t>
            </w:r>
          </w:hyperlink>
        </w:p>
        <w:p>
          <w:pPr>
            <w:pStyle w:val="Contents5"/>
            <w:tabs>
              <w:tab w:val="clear" w:pos="7892"/>
              <w:tab w:val="right" w:pos="9026" w:leader="dot"/>
            </w:tabs>
            <w:rPr/>
          </w:pPr>
          <w:hyperlink w:anchor="__RefHeading___Toc1693170_2616395394">
            <w:r>
              <w:rPr>
                <w:webHidden/>
                <w:rStyle w:val="IndexLink"/>
                <w:rtl w:val="true"/>
              </w:rPr>
              <w:t xml:space="preserve">روایت </w:t>
            </w:r>
            <w:r>
              <w:rPr>
                <w:rStyle w:val="IndexLink"/>
              </w:rPr>
              <w:t>14</w:t>
            </w:r>
            <w:r>
              <w:rPr>
                <w:rStyle w:val="IndexLink"/>
                <w:rtl w:val="true"/>
              </w:rPr>
              <w:tab/>
            </w:r>
            <w:r>
              <w:rPr>
                <w:rStyle w:val="IndexLink"/>
              </w:rPr>
              <w:t>621</w:t>
            </w:r>
          </w:hyperlink>
        </w:p>
        <w:p>
          <w:pPr>
            <w:pStyle w:val="Contents5"/>
            <w:tabs>
              <w:tab w:val="clear" w:pos="7892"/>
              <w:tab w:val="right" w:pos="9026" w:leader="dot"/>
            </w:tabs>
            <w:rPr/>
          </w:pPr>
          <w:hyperlink w:anchor="__RefHeading___Toc1693172_2616395394">
            <w:r>
              <w:rPr>
                <w:webHidden/>
                <w:rStyle w:val="IndexLink"/>
                <w:rtl w:val="true"/>
              </w:rPr>
              <w:t xml:space="preserve">روایت </w:t>
            </w:r>
            <w:r>
              <w:rPr>
                <w:rStyle w:val="IndexLink"/>
              </w:rPr>
              <w:t>15</w:t>
            </w:r>
            <w:r>
              <w:rPr>
                <w:rStyle w:val="IndexLink"/>
                <w:rtl w:val="true"/>
              </w:rPr>
              <w:tab/>
            </w:r>
            <w:r>
              <w:rPr>
                <w:rStyle w:val="IndexLink"/>
              </w:rPr>
              <w:t>621</w:t>
            </w:r>
          </w:hyperlink>
        </w:p>
        <w:p>
          <w:pPr>
            <w:pStyle w:val="Contents5"/>
            <w:tabs>
              <w:tab w:val="clear" w:pos="7892"/>
              <w:tab w:val="right" w:pos="9026" w:leader="dot"/>
            </w:tabs>
            <w:rPr/>
          </w:pPr>
          <w:hyperlink w:anchor="__RefHeading___Toc1693174_2616395394">
            <w:r>
              <w:rPr>
                <w:webHidden/>
                <w:rStyle w:val="IndexLink"/>
                <w:rtl w:val="true"/>
              </w:rPr>
              <w:t>بيان</w:t>
            </w:r>
            <w:r>
              <w:rPr>
                <w:rStyle w:val="IndexLink"/>
                <w:rtl w:val="true"/>
              </w:rPr>
              <w:tab/>
            </w:r>
            <w:r>
              <w:rPr>
                <w:rStyle w:val="IndexLink"/>
              </w:rPr>
              <w:t>622</w:t>
            </w:r>
          </w:hyperlink>
        </w:p>
        <w:p>
          <w:pPr>
            <w:pStyle w:val="Contents5"/>
            <w:tabs>
              <w:tab w:val="clear" w:pos="7892"/>
              <w:tab w:val="right" w:pos="9026" w:leader="dot"/>
            </w:tabs>
            <w:rPr/>
          </w:pPr>
          <w:hyperlink w:anchor="__RefHeading___Toc1693176_2616395394">
            <w:r>
              <w:rPr>
                <w:webHidden/>
                <w:rStyle w:val="IndexLink"/>
                <w:rtl w:val="true"/>
              </w:rPr>
              <w:t>و أقول</w:t>
            </w:r>
            <w:r>
              <w:rPr>
                <w:rStyle w:val="IndexLink"/>
                <w:rtl w:val="true"/>
              </w:rPr>
              <w:tab/>
            </w:r>
            <w:r>
              <w:rPr>
                <w:rStyle w:val="IndexLink"/>
              </w:rPr>
              <w:t>622</w:t>
            </w:r>
          </w:hyperlink>
        </w:p>
        <w:p>
          <w:pPr>
            <w:pStyle w:val="Contents5"/>
            <w:tabs>
              <w:tab w:val="clear" w:pos="7892"/>
              <w:tab w:val="right" w:pos="9026" w:leader="dot"/>
            </w:tabs>
            <w:rPr/>
          </w:pPr>
          <w:hyperlink w:anchor="__RefHeading___Toc1693178_2616395394">
            <w:r>
              <w:rPr>
                <w:webHidden/>
                <w:rStyle w:val="IndexLink"/>
                <w:rtl w:val="true"/>
              </w:rPr>
              <w:t>مؤلف</w:t>
            </w:r>
            <w:r>
              <w:rPr>
                <w:rStyle w:val="IndexLink"/>
                <w:rtl w:val="true"/>
              </w:rPr>
              <w:tab/>
            </w:r>
            <w:r>
              <w:rPr>
                <w:rStyle w:val="IndexLink"/>
              </w:rPr>
              <w:t>622</w:t>
            </w:r>
          </w:hyperlink>
        </w:p>
        <w:p>
          <w:pPr>
            <w:pStyle w:val="Contents5"/>
            <w:tabs>
              <w:tab w:val="clear" w:pos="7892"/>
              <w:tab w:val="right" w:pos="9026" w:leader="dot"/>
            </w:tabs>
            <w:rPr/>
          </w:pPr>
          <w:hyperlink w:anchor="__RefHeading___Toc1693180_2616395394">
            <w:r>
              <w:rPr>
                <w:webHidden/>
                <w:rStyle w:val="IndexLink"/>
                <w:rtl w:val="true"/>
              </w:rPr>
              <w:t>مؤلف</w:t>
            </w:r>
            <w:r>
              <w:rPr>
                <w:rStyle w:val="IndexLink"/>
                <w:rtl w:val="true"/>
              </w:rPr>
              <w:tab/>
            </w:r>
            <w:r>
              <w:rPr>
                <w:rStyle w:val="IndexLink"/>
              </w:rPr>
              <w:t>622</w:t>
            </w:r>
          </w:hyperlink>
        </w:p>
        <w:p>
          <w:pPr>
            <w:pStyle w:val="Contents5"/>
            <w:tabs>
              <w:tab w:val="clear" w:pos="7892"/>
              <w:tab w:val="right" w:pos="9026" w:leader="dot"/>
            </w:tabs>
            <w:rPr/>
          </w:pPr>
          <w:hyperlink w:anchor="__RefHeading___Toc1693182_2616395394">
            <w:r>
              <w:rPr>
                <w:webHidden/>
                <w:rStyle w:val="IndexLink"/>
                <w:rtl w:val="true"/>
              </w:rPr>
              <w:t>«</w:t>
            </w:r>
            <w:r>
              <w:rPr>
                <w:rStyle w:val="IndexLink"/>
              </w:rPr>
              <w:t>16</w:t>
            </w:r>
            <w:r>
              <w:rPr>
                <w:rStyle w:val="IndexLink"/>
                <w:rtl w:val="true"/>
              </w:rPr>
              <w:t>»</w:t>
              <w:tab/>
            </w:r>
            <w:r>
              <w:rPr>
                <w:rStyle w:val="IndexLink"/>
              </w:rPr>
              <w:t>624</w:t>
            </w:r>
          </w:hyperlink>
        </w:p>
        <w:p>
          <w:pPr>
            <w:pStyle w:val="Contents5"/>
            <w:tabs>
              <w:tab w:val="clear" w:pos="7892"/>
              <w:tab w:val="right" w:pos="9026" w:leader="dot"/>
            </w:tabs>
            <w:rPr/>
          </w:pPr>
          <w:hyperlink w:anchor="__RefHeading___Toc1693184_2616395394">
            <w:r>
              <w:rPr>
                <w:webHidden/>
                <w:rStyle w:val="IndexLink"/>
                <w:rtl w:val="true"/>
              </w:rPr>
              <w:t>«</w:t>
            </w:r>
            <w:r>
              <w:rPr>
                <w:rStyle w:val="IndexLink"/>
              </w:rPr>
              <w:t>17</w:t>
            </w:r>
            <w:r>
              <w:rPr>
                <w:rStyle w:val="IndexLink"/>
                <w:rtl w:val="true"/>
              </w:rPr>
              <w:t>»</w:t>
              <w:tab/>
            </w:r>
            <w:r>
              <w:rPr>
                <w:rStyle w:val="IndexLink"/>
              </w:rPr>
              <w:t>624</w:t>
            </w:r>
          </w:hyperlink>
        </w:p>
        <w:p>
          <w:pPr>
            <w:pStyle w:val="Contents5"/>
            <w:tabs>
              <w:tab w:val="clear" w:pos="7892"/>
              <w:tab w:val="right" w:pos="9026" w:leader="dot"/>
            </w:tabs>
            <w:rPr/>
          </w:pPr>
          <w:hyperlink w:anchor="__RefHeading___Toc1693186_2616395394">
            <w:r>
              <w:rPr>
                <w:webHidden/>
                <w:rStyle w:val="IndexLink"/>
                <w:rtl w:val="true"/>
              </w:rPr>
              <w:t>«</w:t>
            </w:r>
            <w:r>
              <w:rPr>
                <w:rStyle w:val="IndexLink"/>
              </w:rPr>
              <w:t>18</w:t>
            </w:r>
            <w:r>
              <w:rPr>
                <w:rStyle w:val="IndexLink"/>
                <w:rtl w:val="true"/>
              </w:rPr>
              <w:t>»</w:t>
              <w:tab/>
            </w:r>
            <w:r>
              <w:rPr>
                <w:rStyle w:val="IndexLink"/>
              </w:rPr>
              <w:t>624</w:t>
            </w:r>
          </w:hyperlink>
        </w:p>
        <w:p>
          <w:pPr>
            <w:pStyle w:val="Contents5"/>
            <w:tabs>
              <w:tab w:val="clear" w:pos="7892"/>
              <w:tab w:val="right" w:pos="9026" w:leader="dot"/>
            </w:tabs>
            <w:rPr/>
          </w:pPr>
          <w:hyperlink w:anchor="__RefHeading___Toc1693188_2616395394">
            <w:r>
              <w:rPr>
                <w:webHidden/>
                <w:rStyle w:val="IndexLink"/>
                <w:rtl w:val="true"/>
              </w:rPr>
              <w:t xml:space="preserve">روایت </w:t>
            </w:r>
            <w:r>
              <w:rPr>
                <w:rStyle w:val="IndexLink"/>
              </w:rPr>
              <w:t>16</w:t>
            </w:r>
            <w:r>
              <w:rPr>
                <w:rStyle w:val="IndexLink"/>
                <w:rtl w:val="true"/>
              </w:rPr>
              <w:tab/>
            </w:r>
            <w:r>
              <w:rPr>
                <w:rStyle w:val="IndexLink"/>
              </w:rPr>
              <w:t>624</w:t>
            </w:r>
          </w:hyperlink>
        </w:p>
        <w:p>
          <w:pPr>
            <w:pStyle w:val="Contents5"/>
            <w:tabs>
              <w:tab w:val="clear" w:pos="7892"/>
              <w:tab w:val="right" w:pos="9026" w:leader="dot"/>
            </w:tabs>
            <w:rPr/>
          </w:pPr>
          <w:hyperlink w:anchor="__RefHeading___Toc1693190_2616395394">
            <w:r>
              <w:rPr>
                <w:webHidden/>
                <w:rStyle w:val="IndexLink"/>
                <w:rtl w:val="true"/>
              </w:rPr>
              <w:t xml:space="preserve">روایت </w:t>
            </w:r>
            <w:r>
              <w:rPr>
                <w:rStyle w:val="IndexLink"/>
              </w:rPr>
              <w:t>17</w:t>
            </w:r>
            <w:r>
              <w:rPr>
                <w:rStyle w:val="IndexLink"/>
                <w:rtl w:val="true"/>
              </w:rPr>
              <w:tab/>
            </w:r>
            <w:r>
              <w:rPr>
                <w:rStyle w:val="IndexLink"/>
              </w:rPr>
              <w:t>625</w:t>
            </w:r>
          </w:hyperlink>
        </w:p>
        <w:p>
          <w:pPr>
            <w:pStyle w:val="Contents5"/>
            <w:tabs>
              <w:tab w:val="clear" w:pos="7892"/>
              <w:tab w:val="right" w:pos="9026" w:leader="dot"/>
            </w:tabs>
            <w:rPr/>
          </w:pPr>
          <w:hyperlink w:anchor="__RefHeading___Toc1693192_2616395394">
            <w:r>
              <w:rPr>
                <w:webHidden/>
                <w:rStyle w:val="IndexLink"/>
                <w:rtl w:val="true"/>
              </w:rPr>
              <w:t xml:space="preserve">روایت </w:t>
            </w:r>
            <w:r>
              <w:rPr>
                <w:rStyle w:val="IndexLink"/>
              </w:rPr>
              <w:t>18</w:t>
            </w:r>
            <w:r>
              <w:rPr>
                <w:rStyle w:val="IndexLink"/>
                <w:rtl w:val="true"/>
              </w:rPr>
              <w:tab/>
            </w:r>
            <w:r>
              <w:rPr>
                <w:rStyle w:val="IndexLink"/>
              </w:rPr>
              <w:t>625</w:t>
            </w:r>
          </w:hyperlink>
        </w:p>
        <w:p>
          <w:pPr>
            <w:pStyle w:val="Contents5"/>
            <w:tabs>
              <w:tab w:val="clear" w:pos="7892"/>
              <w:tab w:val="right" w:pos="9026" w:leader="dot"/>
            </w:tabs>
            <w:rPr/>
          </w:pPr>
          <w:hyperlink w:anchor="__RefHeading___Toc1693194_2616395394">
            <w:r>
              <w:rPr>
                <w:webHidden/>
                <w:rStyle w:val="IndexLink"/>
                <w:rtl w:val="true"/>
              </w:rPr>
              <w:t>«</w:t>
            </w:r>
            <w:r>
              <w:rPr>
                <w:rStyle w:val="IndexLink"/>
              </w:rPr>
              <w:t>19</w:t>
            </w:r>
            <w:r>
              <w:rPr>
                <w:rStyle w:val="IndexLink"/>
                <w:rtl w:val="true"/>
              </w:rPr>
              <w:t>»</w:t>
              <w:tab/>
            </w:r>
            <w:r>
              <w:rPr>
                <w:rStyle w:val="IndexLink"/>
              </w:rPr>
              <w:t>626</w:t>
            </w:r>
          </w:hyperlink>
        </w:p>
        <w:p>
          <w:pPr>
            <w:pStyle w:val="Contents5"/>
            <w:tabs>
              <w:tab w:val="clear" w:pos="7892"/>
              <w:tab w:val="right" w:pos="9026" w:leader="dot"/>
            </w:tabs>
            <w:rPr/>
          </w:pPr>
          <w:hyperlink w:anchor="__RefHeading___Toc1693196_2616395394">
            <w:r>
              <w:rPr>
                <w:webHidden/>
                <w:rStyle w:val="IndexLink"/>
                <w:rtl w:val="true"/>
              </w:rPr>
              <w:t xml:space="preserve">روایت </w:t>
            </w:r>
            <w:r>
              <w:rPr>
                <w:rStyle w:val="IndexLink"/>
              </w:rPr>
              <w:t>19</w:t>
            </w:r>
            <w:r>
              <w:rPr>
                <w:rStyle w:val="IndexLink"/>
                <w:rtl w:val="true"/>
              </w:rPr>
              <w:tab/>
            </w:r>
            <w:r>
              <w:rPr>
                <w:rStyle w:val="IndexLink"/>
              </w:rPr>
              <w:t>626</w:t>
            </w:r>
          </w:hyperlink>
        </w:p>
        <w:p>
          <w:pPr>
            <w:pStyle w:val="Contents5"/>
            <w:tabs>
              <w:tab w:val="clear" w:pos="7892"/>
              <w:tab w:val="right" w:pos="9026" w:leader="dot"/>
            </w:tabs>
            <w:rPr/>
          </w:pPr>
          <w:hyperlink w:anchor="__RefHeading___Toc1693198_2616395394">
            <w:r>
              <w:rPr>
                <w:webHidden/>
                <w:rStyle w:val="IndexLink"/>
                <w:rtl w:val="true"/>
              </w:rPr>
              <w:t>أقول</w:t>
            </w:r>
            <w:r>
              <w:rPr>
                <w:rStyle w:val="IndexLink"/>
                <w:rtl w:val="true"/>
              </w:rPr>
              <w:tab/>
            </w:r>
            <w:r>
              <w:rPr>
                <w:rStyle w:val="IndexLink"/>
              </w:rPr>
              <w:t>638</w:t>
            </w:r>
          </w:hyperlink>
        </w:p>
        <w:p>
          <w:pPr>
            <w:pStyle w:val="Contents5"/>
            <w:tabs>
              <w:tab w:val="clear" w:pos="7892"/>
              <w:tab w:val="right" w:pos="9026" w:leader="dot"/>
            </w:tabs>
            <w:rPr/>
          </w:pPr>
          <w:hyperlink w:anchor="__RefHeading___Toc1693200_2616395394">
            <w:r>
              <w:rPr>
                <w:webHidden/>
                <w:rStyle w:val="IndexLink"/>
                <w:rtl w:val="true"/>
              </w:rPr>
              <w:t>«</w:t>
            </w:r>
            <w:r>
              <w:rPr>
                <w:rStyle w:val="IndexLink"/>
              </w:rPr>
              <w:t>20</w:t>
            </w:r>
            <w:r>
              <w:rPr>
                <w:rStyle w:val="IndexLink"/>
                <w:rtl w:val="true"/>
              </w:rPr>
              <w:t>»</w:t>
              <w:tab/>
            </w:r>
            <w:r>
              <w:rPr>
                <w:rStyle w:val="IndexLink"/>
              </w:rPr>
              <w:t>638</w:t>
            </w:r>
          </w:hyperlink>
        </w:p>
        <w:p>
          <w:pPr>
            <w:pStyle w:val="Contents5"/>
            <w:tabs>
              <w:tab w:val="clear" w:pos="7892"/>
              <w:tab w:val="right" w:pos="9026" w:leader="dot"/>
            </w:tabs>
            <w:rPr/>
          </w:pPr>
          <w:hyperlink w:anchor="__RefHeading___Toc1693202_2616395394">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1693204_2616395394">
            <w:r>
              <w:rPr>
                <w:webHidden/>
                <w:rStyle w:val="IndexLink"/>
                <w:rtl w:val="true"/>
              </w:rPr>
              <w:t>«</w:t>
            </w:r>
            <w:r>
              <w:rPr>
                <w:rStyle w:val="IndexLink"/>
              </w:rPr>
              <w:t>21</w:t>
            </w:r>
            <w:r>
              <w:rPr>
                <w:rStyle w:val="IndexLink"/>
                <w:rtl w:val="true"/>
              </w:rPr>
              <w:t>»</w:t>
              <w:tab/>
            </w:r>
            <w:r>
              <w:rPr>
                <w:rStyle w:val="IndexLink"/>
              </w:rPr>
              <w:t>638</w:t>
            </w:r>
          </w:hyperlink>
        </w:p>
        <w:p>
          <w:pPr>
            <w:pStyle w:val="Contents5"/>
            <w:tabs>
              <w:tab w:val="clear" w:pos="7892"/>
              <w:tab w:val="right" w:pos="9026" w:leader="dot"/>
            </w:tabs>
            <w:rPr/>
          </w:pPr>
          <w:hyperlink w:anchor="__RefHeading___Toc1693206_2616395394">
            <w:r>
              <w:rPr>
                <w:webHidden/>
                <w:rStyle w:val="IndexLink"/>
                <w:rtl w:val="true"/>
              </w:rPr>
              <w:t>«</w:t>
            </w:r>
            <w:r>
              <w:rPr>
                <w:rStyle w:val="IndexLink"/>
              </w:rPr>
              <w:t>22</w:t>
            </w:r>
            <w:r>
              <w:rPr>
                <w:rStyle w:val="IndexLink"/>
                <w:rtl w:val="true"/>
              </w:rPr>
              <w:t>»</w:t>
              <w:tab/>
            </w:r>
            <w:r>
              <w:rPr>
                <w:rStyle w:val="IndexLink"/>
              </w:rPr>
              <w:t>638</w:t>
            </w:r>
          </w:hyperlink>
        </w:p>
        <w:p>
          <w:pPr>
            <w:pStyle w:val="Contents5"/>
            <w:tabs>
              <w:tab w:val="clear" w:pos="7892"/>
              <w:tab w:val="right" w:pos="9026" w:leader="dot"/>
            </w:tabs>
            <w:rPr/>
          </w:pPr>
          <w:hyperlink w:anchor="__RefHeading___Toc1693208_2616395394">
            <w:r>
              <w:rPr>
                <w:webHidden/>
                <w:rStyle w:val="IndexLink"/>
                <w:rtl w:val="true"/>
              </w:rPr>
              <w:t>مؤلف</w:t>
            </w:r>
            <w:r>
              <w:rPr>
                <w:rStyle w:val="IndexLink"/>
                <w:rtl w:val="true"/>
              </w:rPr>
              <w:tab/>
            </w:r>
            <w:r>
              <w:rPr>
                <w:rStyle w:val="IndexLink"/>
              </w:rPr>
              <w:t>638</w:t>
            </w:r>
          </w:hyperlink>
        </w:p>
        <w:p>
          <w:pPr>
            <w:pStyle w:val="Contents5"/>
            <w:tabs>
              <w:tab w:val="clear" w:pos="7892"/>
              <w:tab w:val="right" w:pos="9026" w:leader="dot"/>
            </w:tabs>
            <w:rPr/>
          </w:pPr>
          <w:hyperlink w:anchor="__RefHeading___Toc1693210_2616395394">
            <w:r>
              <w:rPr>
                <w:webHidden/>
                <w:rStyle w:val="IndexLink"/>
                <w:rtl w:val="true"/>
              </w:rPr>
              <w:t xml:space="preserve">روایت </w:t>
            </w:r>
            <w:r>
              <w:rPr>
                <w:rStyle w:val="IndexLink"/>
              </w:rPr>
              <w:t>20</w:t>
            </w:r>
            <w:r>
              <w:rPr>
                <w:rStyle w:val="IndexLink"/>
                <w:rtl w:val="true"/>
              </w:rPr>
              <w:tab/>
            </w:r>
            <w:r>
              <w:rPr>
                <w:rStyle w:val="IndexLink"/>
              </w:rPr>
              <w:t>639</w:t>
            </w:r>
          </w:hyperlink>
        </w:p>
        <w:p>
          <w:pPr>
            <w:pStyle w:val="Contents5"/>
            <w:tabs>
              <w:tab w:val="clear" w:pos="7892"/>
              <w:tab w:val="right" w:pos="9026" w:leader="dot"/>
            </w:tabs>
            <w:rPr/>
          </w:pPr>
          <w:hyperlink w:anchor="__RefHeading___Toc1693212_2616395394">
            <w:r>
              <w:rPr>
                <w:webHidden/>
                <w:rStyle w:val="IndexLink"/>
                <w:rtl w:val="true"/>
              </w:rPr>
              <w:t>مؤلف</w:t>
            </w:r>
            <w:r>
              <w:rPr>
                <w:rStyle w:val="IndexLink"/>
                <w:rtl w:val="true"/>
              </w:rPr>
              <w:tab/>
            </w:r>
            <w:r>
              <w:rPr>
                <w:rStyle w:val="IndexLink"/>
              </w:rPr>
              <w:t>639</w:t>
            </w:r>
          </w:hyperlink>
        </w:p>
        <w:p>
          <w:pPr>
            <w:pStyle w:val="Contents5"/>
            <w:tabs>
              <w:tab w:val="clear" w:pos="7892"/>
              <w:tab w:val="right" w:pos="9026" w:leader="dot"/>
            </w:tabs>
            <w:rPr/>
          </w:pPr>
          <w:hyperlink w:anchor="__RefHeading___Toc1693214_2616395394">
            <w:r>
              <w:rPr>
                <w:webHidden/>
                <w:rStyle w:val="IndexLink"/>
                <w:rtl w:val="true"/>
              </w:rPr>
              <w:t xml:space="preserve">روایت </w:t>
            </w:r>
            <w:r>
              <w:rPr>
                <w:rStyle w:val="IndexLink"/>
              </w:rPr>
              <w:t>21</w:t>
            </w:r>
            <w:r>
              <w:rPr>
                <w:rStyle w:val="IndexLink"/>
                <w:rtl w:val="true"/>
              </w:rPr>
              <w:tab/>
            </w:r>
            <w:r>
              <w:rPr>
                <w:rStyle w:val="IndexLink"/>
              </w:rPr>
              <w:t>639</w:t>
            </w:r>
          </w:hyperlink>
        </w:p>
        <w:p>
          <w:pPr>
            <w:pStyle w:val="Contents5"/>
            <w:tabs>
              <w:tab w:val="clear" w:pos="7892"/>
              <w:tab w:val="right" w:pos="9026" w:leader="dot"/>
            </w:tabs>
            <w:rPr/>
          </w:pPr>
          <w:hyperlink w:anchor="__RefHeading___Toc1693216_2616395394">
            <w:r>
              <w:rPr>
                <w:webHidden/>
                <w:rStyle w:val="IndexLink"/>
                <w:rtl w:val="true"/>
              </w:rPr>
              <w:t xml:space="preserve">روایت </w:t>
            </w:r>
            <w:r>
              <w:rPr>
                <w:rStyle w:val="IndexLink"/>
              </w:rPr>
              <w:t>22</w:t>
            </w:r>
            <w:r>
              <w:rPr>
                <w:rStyle w:val="IndexLink"/>
                <w:rtl w:val="true"/>
              </w:rPr>
              <w:tab/>
            </w:r>
            <w:r>
              <w:rPr>
                <w:rStyle w:val="IndexLink"/>
              </w:rPr>
              <w:t>639</w:t>
            </w:r>
          </w:hyperlink>
        </w:p>
        <w:p>
          <w:pPr>
            <w:pStyle w:val="Contents5"/>
            <w:tabs>
              <w:tab w:val="clear" w:pos="7892"/>
              <w:tab w:val="right" w:pos="9026" w:leader="dot"/>
            </w:tabs>
            <w:rPr/>
          </w:pPr>
          <w:hyperlink w:anchor="__RefHeading___Toc1693218_2616395394">
            <w:r>
              <w:rPr>
                <w:webHidden/>
                <w:rStyle w:val="IndexLink"/>
                <w:rtl w:val="true"/>
              </w:rPr>
              <w:t>«</w:t>
            </w:r>
            <w:r>
              <w:rPr>
                <w:rStyle w:val="IndexLink"/>
              </w:rPr>
              <w:t>23</w:t>
            </w:r>
            <w:r>
              <w:rPr>
                <w:rStyle w:val="IndexLink"/>
                <w:rtl w:val="true"/>
              </w:rPr>
              <w:t>»</w:t>
              <w:tab/>
            </w:r>
            <w:r>
              <w:rPr>
                <w:rStyle w:val="IndexLink"/>
              </w:rPr>
              <w:t>640</w:t>
            </w:r>
          </w:hyperlink>
        </w:p>
        <w:p>
          <w:pPr>
            <w:pStyle w:val="Contents5"/>
            <w:tabs>
              <w:tab w:val="clear" w:pos="7892"/>
              <w:tab w:val="right" w:pos="9026" w:leader="dot"/>
            </w:tabs>
            <w:rPr/>
          </w:pPr>
          <w:hyperlink w:anchor="__RefHeading___Toc1693220_2616395394">
            <w:r>
              <w:rPr>
                <w:webHidden/>
                <w:rStyle w:val="IndexLink"/>
                <w:rtl w:val="true"/>
              </w:rPr>
              <w:t xml:space="preserve">روایت </w:t>
            </w:r>
            <w:r>
              <w:rPr>
                <w:rStyle w:val="IndexLink"/>
              </w:rPr>
              <w:t>23</w:t>
            </w:r>
            <w:r>
              <w:rPr>
                <w:rStyle w:val="IndexLink"/>
                <w:rtl w:val="true"/>
              </w:rPr>
              <w:tab/>
            </w:r>
            <w:r>
              <w:rPr>
                <w:rStyle w:val="IndexLink"/>
              </w:rPr>
              <w:t>640</w:t>
            </w:r>
          </w:hyperlink>
        </w:p>
        <w:p>
          <w:pPr>
            <w:pStyle w:val="Contents5"/>
            <w:tabs>
              <w:tab w:val="clear" w:pos="7892"/>
              <w:tab w:val="right" w:pos="9026" w:leader="dot"/>
            </w:tabs>
            <w:rPr/>
          </w:pPr>
          <w:hyperlink w:anchor="__RefHeading___Toc1693222_2616395394">
            <w:r>
              <w:rPr>
                <w:webHidden/>
                <w:rStyle w:val="IndexLink"/>
                <w:rtl w:val="true"/>
              </w:rPr>
              <w:t>«</w:t>
            </w:r>
            <w:r>
              <w:rPr>
                <w:rStyle w:val="IndexLink"/>
              </w:rPr>
              <w:t>24</w:t>
            </w:r>
            <w:r>
              <w:rPr>
                <w:rStyle w:val="IndexLink"/>
                <w:rtl w:val="true"/>
              </w:rPr>
              <w:t>»</w:t>
              <w:tab/>
            </w:r>
            <w:r>
              <w:rPr>
                <w:rStyle w:val="IndexLink"/>
              </w:rPr>
              <w:t>642</w:t>
            </w:r>
          </w:hyperlink>
        </w:p>
        <w:p>
          <w:pPr>
            <w:pStyle w:val="Contents5"/>
            <w:tabs>
              <w:tab w:val="clear" w:pos="7892"/>
              <w:tab w:val="right" w:pos="9026" w:leader="dot"/>
            </w:tabs>
            <w:rPr/>
          </w:pPr>
          <w:hyperlink w:anchor="__RefHeading___Toc1693224_2616395394">
            <w:r>
              <w:rPr>
                <w:webHidden/>
                <w:rStyle w:val="IndexLink"/>
                <w:rtl w:val="true"/>
              </w:rPr>
              <w:t>«</w:t>
            </w:r>
            <w:r>
              <w:rPr>
                <w:rStyle w:val="IndexLink"/>
              </w:rPr>
              <w:t>25</w:t>
            </w:r>
            <w:r>
              <w:rPr>
                <w:rStyle w:val="IndexLink"/>
                <w:rtl w:val="true"/>
              </w:rPr>
              <w:t>»</w:t>
              <w:tab/>
            </w:r>
            <w:r>
              <w:rPr>
                <w:rStyle w:val="IndexLink"/>
              </w:rPr>
              <w:t>642</w:t>
            </w:r>
          </w:hyperlink>
        </w:p>
        <w:p>
          <w:pPr>
            <w:pStyle w:val="Contents5"/>
            <w:tabs>
              <w:tab w:val="clear" w:pos="7892"/>
              <w:tab w:val="right" w:pos="9026" w:leader="dot"/>
            </w:tabs>
            <w:rPr/>
          </w:pPr>
          <w:hyperlink w:anchor="__RefHeading___Toc1693226_2616395394">
            <w:r>
              <w:rPr>
                <w:webHidden/>
                <w:rStyle w:val="IndexLink"/>
                <w:rtl w:val="true"/>
              </w:rPr>
              <w:t xml:space="preserve">روایت </w:t>
            </w:r>
            <w:r>
              <w:rPr>
                <w:rStyle w:val="IndexLink"/>
              </w:rPr>
              <w:t>24</w:t>
            </w:r>
            <w:r>
              <w:rPr>
                <w:rStyle w:val="IndexLink"/>
                <w:rtl w:val="true"/>
              </w:rPr>
              <w:tab/>
            </w:r>
            <w:r>
              <w:rPr>
                <w:rStyle w:val="IndexLink"/>
              </w:rPr>
              <w:t>642</w:t>
            </w:r>
          </w:hyperlink>
        </w:p>
        <w:p>
          <w:pPr>
            <w:pStyle w:val="Contents5"/>
            <w:tabs>
              <w:tab w:val="clear" w:pos="7892"/>
              <w:tab w:val="right" w:pos="9026" w:leader="dot"/>
            </w:tabs>
            <w:rPr/>
          </w:pPr>
          <w:hyperlink w:anchor="__RefHeading___Toc1693228_2616395394">
            <w:r>
              <w:rPr>
                <w:webHidden/>
                <w:rStyle w:val="IndexLink"/>
                <w:rtl w:val="true"/>
              </w:rPr>
              <w:t xml:space="preserve">روایت </w:t>
            </w:r>
            <w:r>
              <w:rPr>
                <w:rStyle w:val="IndexLink"/>
              </w:rPr>
              <w:t>25</w:t>
            </w:r>
            <w:r>
              <w:rPr>
                <w:rStyle w:val="IndexLink"/>
                <w:rtl w:val="true"/>
              </w:rPr>
              <w:tab/>
            </w:r>
            <w:r>
              <w:rPr>
                <w:rStyle w:val="IndexLink"/>
              </w:rPr>
              <w:t>643</w:t>
            </w:r>
          </w:hyperlink>
        </w:p>
        <w:p>
          <w:pPr>
            <w:pStyle w:val="Contents5"/>
            <w:tabs>
              <w:tab w:val="clear" w:pos="7892"/>
              <w:tab w:val="right" w:pos="9026" w:leader="dot"/>
            </w:tabs>
            <w:rPr/>
          </w:pPr>
          <w:hyperlink w:anchor="__RefHeading___Toc1693230_2616395394">
            <w:r>
              <w:rPr>
                <w:webHidden/>
                <w:rStyle w:val="IndexLink"/>
                <w:rtl w:val="true"/>
              </w:rPr>
              <w:t>بيان</w:t>
            </w:r>
            <w:r>
              <w:rPr>
                <w:rStyle w:val="IndexLink"/>
                <w:rtl w:val="true"/>
              </w:rPr>
              <w:tab/>
            </w:r>
            <w:r>
              <w:rPr>
                <w:rStyle w:val="IndexLink"/>
              </w:rPr>
              <w:t>644</w:t>
            </w:r>
          </w:hyperlink>
        </w:p>
        <w:p>
          <w:pPr>
            <w:pStyle w:val="Contents5"/>
            <w:tabs>
              <w:tab w:val="clear" w:pos="7892"/>
              <w:tab w:val="right" w:pos="9026" w:leader="dot"/>
            </w:tabs>
            <w:rPr/>
          </w:pPr>
          <w:hyperlink w:anchor="__RefHeading___Toc1693232_2616395394">
            <w:r>
              <w:rPr>
                <w:webHidden/>
                <w:rStyle w:val="IndexLink"/>
                <w:rtl w:val="true"/>
              </w:rPr>
              <w:t>«</w:t>
            </w:r>
            <w:r>
              <w:rPr>
                <w:rStyle w:val="IndexLink"/>
              </w:rPr>
              <w:t>26</w:t>
            </w:r>
            <w:r>
              <w:rPr>
                <w:rStyle w:val="IndexLink"/>
                <w:rtl w:val="true"/>
              </w:rPr>
              <w:t>»</w:t>
              <w:tab/>
            </w:r>
            <w:r>
              <w:rPr>
                <w:rStyle w:val="IndexLink"/>
              </w:rPr>
              <w:t>644</w:t>
            </w:r>
          </w:hyperlink>
        </w:p>
        <w:p>
          <w:pPr>
            <w:pStyle w:val="Contents5"/>
            <w:tabs>
              <w:tab w:val="clear" w:pos="7892"/>
              <w:tab w:val="right" w:pos="9026" w:leader="dot"/>
            </w:tabs>
            <w:rPr/>
          </w:pPr>
          <w:hyperlink w:anchor="__RefHeading___Toc1693234_2616395394">
            <w:r>
              <w:rPr>
                <w:webHidden/>
                <w:rStyle w:val="IndexLink"/>
                <w:rtl w:val="true"/>
              </w:rPr>
              <w:t>«</w:t>
            </w:r>
            <w:r>
              <w:rPr>
                <w:rStyle w:val="IndexLink"/>
              </w:rPr>
              <w:t>27</w:t>
            </w:r>
            <w:r>
              <w:rPr>
                <w:rStyle w:val="IndexLink"/>
                <w:rtl w:val="true"/>
              </w:rPr>
              <w:t>»</w:t>
              <w:tab/>
            </w:r>
            <w:r>
              <w:rPr>
                <w:rStyle w:val="IndexLink"/>
              </w:rPr>
              <w:t>644</w:t>
            </w:r>
          </w:hyperlink>
        </w:p>
        <w:p>
          <w:pPr>
            <w:pStyle w:val="Contents5"/>
            <w:tabs>
              <w:tab w:val="clear" w:pos="7892"/>
              <w:tab w:val="right" w:pos="9026" w:leader="dot"/>
            </w:tabs>
            <w:rPr/>
          </w:pPr>
          <w:hyperlink w:anchor="__RefHeading___Toc1693236_2616395394">
            <w:r>
              <w:rPr>
                <w:webHidden/>
                <w:rStyle w:val="IndexLink"/>
                <w:rtl w:val="true"/>
              </w:rPr>
              <w:t>«</w:t>
            </w:r>
            <w:r>
              <w:rPr>
                <w:rStyle w:val="IndexLink"/>
              </w:rPr>
              <w:t>28</w:t>
            </w:r>
            <w:r>
              <w:rPr>
                <w:rStyle w:val="IndexLink"/>
                <w:rtl w:val="true"/>
              </w:rPr>
              <w:t>»</w:t>
              <w:tab/>
            </w:r>
            <w:r>
              <w:rPr>
                <w:rStyle w:val="IndexLink"/>
              </w:rPr>
              <w:t>644</w:t>
            </w:r>
          </w:hyperlink>
        </w:p>
        <w:p>
          <w:pPr>
            <w:pStyle w:val="Contents5"/>
            <w:tabs>
              <w:tab w:val="clear" w:pos="7892"/>
              <w:tab w:val="right" w:pos="9026" w:leader="dot"/>
            </w:tabs>
            <w:rPr/>
          </w:pPr>
          <w:hyperlink w:anchor="__RefHeading___Toc1693238_2616395394">
            <w:r>
              <w:rPr>
                <w:webHidden/>
                <w:rStyle w:val="IndexLink"/>
                <w:rtl w:val="true"/>
              </w:rPr>
              <w:t>مؤلف</w:t>
            </w:r>
            <w:r>
              <w:rPr>
                <w:rStyle w:val="IndexLink"/>
                <w:rtl w:val="true"/>
              </w:rPr>
              <w:tab/>
            </w:r>
            <w:r>
              <w:rPr>
                <w:rStyle w:val="IndexLink"/>
              </w:rPr>
              <w:t>645</w:t>
            </w:r>
          </w:hyperlink>
        </w:p>
        <w:p>
          <w:pPr>
            <w:pStyle w:val="Contents5"/>
            <w:tabs>
              <w:tab w:val="clear" w:pos="7892"/>
              <w:tab w:val="right" w:pos="9026" w:leader="dot"/>
            </w:tabs>
            <w:rPr/>
          </w:pPr>
          <w:hyperlink w:anchor="__RefHeading___Toc1693240_2616395394">
            <w:r>
              <w:rPr>
                <w:webHidden/>
                <w:rStyle w:val="IndexLink"/>
                <w:rtl w:val="true"/>
              </w:rPr>
              <w:t xml:space="preserve">روایت </w:t>
            </w:r>
            <w:r>
              <w:rPr>
                <w:rStyle w:val="IndexLink"/>
              </w:rPr>
              <w:t>26</w:t>
            </w:r>
            <w:r>
              <w:rPr>
                <w:rStyle w:val="IndexLink"/>
                <w:rtl w:val="true"/>
              </w:rPr>
              <w:tab/>
            </w:r>
            <w:r>
              <w:rPr>
                <w:rStyle w:val="IndexLink"/>
              </w:rPr>
              <w:t>645</w:t>
            </w:r>
          </w:hyperlink>
        </w:p>
        <w:p>
          <w:pPr>
            <w:pStyle w:val="Contents5"/>
            <w:tabs>
              <w:tab w:val="clear" w:pos="7892"/>
              <w:tab w:val="right" w:pos="9026" w:leader="dot"/>
            </w:tabs>
            <w:rPr/>
          </w:pPr>
          <w:hyperlink w:anchor="__RefHeading___Toc1693242_2616395394">
            <w:r>
              <w:rPr>
                <w:webHidden/>
                <w:rStyle w:val="IndexLink"/>
                <w:rtl w:val="true"/>
              </w:rPr>
              <w:t xml:space="preserve">روایت </w:t>
            </w:r>
            <w:r>
              <w:rPr>
                <w:rStyle w:val="IndexLink"/>
              </w:rPr>
              <w:t>27</w:t>
            </w:r>
            <w:r>
              <w:rPr>
                <w:rStyle w:val="IndexLink"/>
                <w:rtl w:val="true"/>
              </w:rPr>
              <w:tab/>
            </w:r>
            <w:r>
              <w:rPr>
                <w:rStyle w:val="IndexLink"/>
              </w:rPr>
              <w:t>645</w:t>
            </w:r>
          </w:hyperlink>
        </w:p>
        <w:p>
          <w:pPr>
            <w:pStyle w:val="Contents5"/>
            <w:tabs>
              <w:tab w:val="clear" w:pos="7892"/>
              <w:tab w:val="right" w:pos="9026" w:leader="dot"/>
            </w:tabs>
            <w:rPr/>
          </w:pPr>
          <w:hyperlink w:anchor="__RefHeading___Toc1693244_2616395394">
            <w:r>
              <w:rPr>
                <w:webHidden/>
                <w:rStyle w:val="IndexLink"/>
                <w:rtl w:val="true"/>
              </w:rPr>
              <w:t xml:space="preserve">روایت </w:t>
            </w:r>
            <w:r>
              <w:rPr>
                <w:rStyle w:val="IndexLink"/>
              </w:rPr>
              <w:t>28</w:t>
            </w:r>
            <w:r>
              <w:rPr>
                <w:rStyle w:val="IndexLink"/>
                <w:rtl w:val="true"/>
              </w:rPr>
              <w:tab/>
            </w:r>
            <w:r>
              <w:rPr>
                <w:rStyle w:val="IndexLink"/>
              </w:rPr>
              <w:t>645</w:t>
            </w:r>
          </w:hyperlink>
        </w:p>
        <w:p>
          <w:pPr>
            <w:pStyle w:val="Contents5"/>
            <w:tabs>
              <w:tab w:val="clear" w:pos="7892"/>
              <w:tab w:val="right" w:pos="9026" w:leader="dot"/>
            </w:tabs>
            <w:rPr/>
          </w:pPr>
          <w:hyperlink w:anchor="__RefHeading___Toc1693246_2616395394">
            <w:r>
              <w:rPr>
                <w:webHidden/>
                <w:rStyle w:val="IndexLink"/>
                <w:rtl w:val="true"/>
              </w:rPr>
              <w:t>«</w:t>
            </w:r>
            <w:r>
              <w:rPr>
                <w:rStyle w:val="IndexLink"/>
              </w:rPr>
              <w:t>29</w:t>
            </w:r>
            <w:r>
              <w:rPr>
                <w:rStyle w:val="IndexLink"/>
                <w:rtl w:val="true"/>
              </w:rPr>
              <w:t>»</w:t>
              <w:tab/>
            </w:r>
            <w:r>
              <w:rPr>
                <w:rStyle w:val="IndexLink"/>
              </w:rPr>
              <w:t>646</w:t>
            </w:r>
          </w:hyperlink>
        </w:p>
        <w:p>
          <w:pPr>
            <w:pStyle w:val="Contents5"/>
            <w:tabs>
              <w:tab w:val="clear" w:pos="7892"/>
              <w:tab w:val="right" w:pos="9026" w:leader="dot"/>
            </w:tabs>
            <w:rPr/>
          </w:pPr>
          <w:hyperlink w:anchor="__RefHeading___Toc1693248_2616395394">
            <w:r>
              <w:rPr>
                <w:webHidden/>
                <w:rStyle w:val="IndexLink"/>
                <w:rtl w:val="true"/>
              </w:rPr>
              <w:t>«</w:t>
            </w:r>
            <w:r>
              <w:rPr>
                <w:rStyle w:val="IndexLink"/>
              </w:rPr>
              <w:t>30</w:t>
            </w:r>
            <w:r>
              <w:rPr>
                <w:rStyle w:val="IndexLink"/>
                <w:rtl w:val="true"/>
              </w:rPr>
              <w:t>»</w:t>
              <w:tab/>
            </w:r>
            <w:r>
              <w:rPr>
                <w:rStyle w:val="IndexLink"/>
              </w:rPr>
              <w:t>646</w:t>
            </w:r>
          </w:hyperlink>
        </w:p>
        <w:p>
          <w:pPr>
            <w:pStyle w:val="Contents5"/>
            <w:tabs>
              <w:tab w:val="clear" w:pos="7892"/>
              <w:tab w:val="right" w:pos="9026" w:leader="dot"/>
            </w:tabs>
            <w:rPr/>
          </w:pPr>
          <w:hyperlink w:anchor="__RefHeading___Toc1693250_2616395394">
            <w:r>
              <w:rPr>
                <w:webHidden/>
                <w:rStyle w:val="IndexLink"/>
                <w:rtl w:val="true"/>
              </w:rPr>
              <w:t>«</w:t>
            </w:r>
            <w:r>
              <w:rPr>
                <w:rStyle w:val="IndexLink"/>
              </w:rPr>
              <w:t>31</w:t>
            </w:r>
            <w:r>
              <w:rPr>
                <w:rStyle w:val="IndexLink"/>
                <w:rtl w:val="true"/>
              </w:rPr>
              <w:t>»</w:t>
              <w:tab/>
            </w:r>
            <w:r>
              <w:rPr>
                <w:rStyle w:val="IndexLink"/>
              </w:rPr>
              <w:t>646</w:t>
            </w:r>
          </w:hyperlink>
        </w:p>
        <w:p>
          <w:pPr>
            <w:pStyle w:val="Contents5"/>
            <w:tabs>
              <w:tab w:val="clear" w:pos="7892"/>
              <w:tab w:val="right" w:pos="9026" w:leader="dot"/>
            </w:tabs>
            <w:rPr/>
          </w:pPr>
          <w:hyperlink w:anchor="__RefHeading___Toc1693252_2616395394">
            <w:r>
              <w:rPr>
                <w:webHidden/>
                <w:rStyle w:val="IndexLink"/>
                <w:rtl w:val="true"/>
              </w:rPr>
              <w:t xml:space="preserve">روایت </w:t>
            </w:r>
            <w:r>
              <w:rPr>
                <w:rStyle w:val="IndexLink"/>
              </w:rPr>
              <w:t>29</w:t>
            </w:r>
            <w:r>
              <w:rPr>
                <w:rStyle w:val="IndexLink"/>
                <w:rtl w:val="true"/>
              </w:rPr>
              <w:tab/>
            </w:r>
            <w:r>
              <w:rPr>
                <w:rStyle w:val="IndexLink"/>
              </w:rPr>
              <w:t>646</w:t>
            </w:r>
          </w:hyperlink>
        </w:p>
        <w:p>
          <w:pPr>
            <w:pStyle w:val="Contents5"/>
            <w:tabs>
              <w:tab w:val="clear" w:pos="7892"/>
              <w:tab w:val="right" w:pos="9026" w:leader="dot"/>
            </w:tabs>
            <w:rPr/>
          </w:pPr>
          <w:hyperlink w:anchor="__RefHeading___Toc1693254_2616395394">
            <w:r>
              <w:rPr>
                <w:webHidden/>
                <w:rStyle w:val="IndexLink"/>
                <w:rtl w:val="true"/>
              </w:rPr>
              <w:t xml:space="preserve">روایت </w:t>
            </w:r>
            <w:r>
              <w:rPr>
                <w:rStyle w:val="IndexLink"/>
              </w:rPr>
              <w:t>30</w:t>
            </w:r>
            <w:r>
              <w:rPr>
                <w:rStyle w:val="IndexLink"/>
                <w:rtl w:val="true"/>
              </w:rPr>
              <w:tab/>
            </w:r>
            <w:r>
              <w:rPr>
                <w:rStyle w:val="IndexLink"/>
              </w:rPr>
              <w:t>647</w:t>
            </w:r>
          </w:hyperlink>
        </w:p>
        <w:p>
          <w:pPr>
            <w:pStyle w:val="Contents5"/>
            <w:tabs>
              <w:tab w:val="clear" w:pos="7892"/>
              <w:tab w:val="right" w:pos="9026" w:leader="dot"/>
            </w:tabs>
            <w:rPr/>
          </w:pPr>
          <w:hyperlink w:anchor="__RefHeading___Toc1693256_2616395394">
            <w:r>
              <w:rPr>
                <w:webHidden/>
                <w:rStyle w:val="IndexLink"/>
                <w:rtl w:val="true"/>
              </w:rPr>
              <w:t xml:space="preserve">روایت </w:t>
            </w:r>
            <w:r>
              <w:rPr>
                <w:rStyle w:val="IndexLink"/>
              </w:rPr>
              <w:t>31</w:t>
            </w:r>
            <w:r>
              <w:rPr>
                <w:rStyle w:val="IndexLink"/>
                <w:rtl w:val="true"/>
              </w:rPr>
              <w:tab/>
            </w:r>
            <w:r>
              <w:rPr>
                <w:rStyle w:val="IndexLink"/>
              </w:rPr>
              <w:t>647</w:t>
            </w:r>
          </w:hyperlink>
        </w:p>
        <w:p>
          <w:pPr>
            <w:pStyle w:val="Contents5"/>
            <w:tabs>
              <w:tab w:val="clear" w:pos="7892"/>
              <w:tab w:val="right" w:pos="9026" w:leader="dot"/>
            </w:tabs>
            <w:rPr/>
          </w:pPr>
          <w:hyperlink w:anchor="__RefHeading___Toc1693258_2616395394">
            <w:r>
              <w:rPr>
                <w:webHidden/>
                <w:rStyle w:val="IndexLink"/>
                <w:rtl w:val="true"/>
              </w:rPr>
              <w:t>«</w:t>
            </w:r>
            <w:r>
              <w:rPr>
                <w:rStyle w:val="IndexLink"/>
              </w:rPr>
              <w:t>32</w:t>
            </w:r>
            <w:r>
              <w:rPr>
                <w:rStyle w:val="IndexLink"/>
                <w:rtl w:val="true"/>
              </w:rPr>
              <w:t>»</w:t>
              <w:tab/>
            </w:r>
            <w:r>
              <w:rPr>
                <w:rStyle w:val="IndexLink"/>
              </w:rPr>
              <w:t>648</w:t>
            </w:r>
          </w:hyperlink>
        </w:p>
        <w:p>
          <w:pPr>
            <w:pStyle w:val="Contents5"/>
            <w:tabs>
              <w:tab w:val="clear" w:pos="7892"/>
              <w:tab w:val="right" w:pos="9026" w:leader="dot"/>
            </w:tabs>
            <w:rPr/>
          </w:pPr>
          <w:hyperlink w:anchor="__RefHeading___Toc1693260_2616395394">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1693262_2616395394">
            <w:r>
              <w:rPr>
                <w:webHidden/>
                <w:rStyle w:val="IndexLink"/>
                <w:rtl w:val="true"/>
              </w:rPr>
              <w:t>«</w:t>
            </w:r>
            <w:r>
              <w:rPr>
                <w:rStyle w:val="IndexLink"/>
              </w:rPr>
              <w:t>33</w:t>
            </w:r>
            <w:r>
              <w:rPr>
                <w:rStyle w:val="IndexLink"/>
                <w:rtl w:val="true"/>
              </w:rPr>
              <w:t>»</w:t>
              <w:tab/>
            </w:r>
            <w:r>
              <w:rPr>
                <w:rStyle w:val="IndexLink"/>
              </w:rPr>
              <w:t>648</w:t>
            </w:r>
          </w:hyperlink>
        </w:p>
        <w:p>
          <w:pPr>
            <w:pStyle w:val="Contents5"/>
            <w:tabs>
              <w:tab w:val="clear" w:pos="7892"/>
              <w:tab w:val="right" w:pos="9026" w:leader="dot"/>
            </w:tabs>
            <w:rPr/>
          </w:pPr>
          <w:hyperlink w:anchor="__RefHeading___Toc1693264_2616395394">
            <w:r>
              <w:rPr>
                <w:webHidden/>
                <w:rStyle w:val="IndexLink"/>
                <w:rtl w:val="true"/>
              </w:rPr>
              <w:t>«</w:t>
            </w:r>
            <w:r>
              <w:rPr>
                <w:rStyle w:val="IndexLink"/>
              </w:rPr>
              <w:t>34</w:t>
            </w:r>
            <w:r>
              <w:rPr>
                <w:rStyle w:val="IndexLink"/>
                <w:rtl w:val="true"/>
              </w:rPr>
              <w:t>»</w:t>
              <w:tab/>
            </w:r>
            <w:r>
              <w:rPr>
                <w:rStyle w:val="IndexLink"/>
              </w:rPr>
              <w:t>648</w:t>
            </w:r>
          </w:hyperlink>
        </w:p>
        <w:p>
          <w:pPr>
            <w:pStyle w:val="Contents5"/>
            <w:tabs>
              <w:tab w:val="clear" w:pos="7892"/>
              <w:tab w:val="right" w:pos="9026" w:leader="dot"/>
            </w:tabs>
            <w:rPr/>
          </w:pPr>
          <w:hyperlink w:anchor="__RefHeading___Toc1693266_2616395394">
            <w:r>
              <w:rPr>
                <w:webHidden/>
                <w:rStyle w:val="IndexLink"/>
                <w:rtl w:val="true"/>
              </w:rPr>
              <w:t xml:space="preserve">روایت </w:t>
            </w:r>
            <w:r>
              <w:rPr>
                <w:rStyle w:val="IndexLink"/>
              </w:rPr>
              <w:t>32</w:t>
            </w:r>
            <w:r>
              <w:rPr>
                <w:rStyle w:val="IndexLink"/>
                <w:rtl w:val="true"/>
              </w:rPr>
              <w:tab/>
            </w:r>
            <w:r>
              <w:rPr>
                <w:rStyle w:val="IndexLink"/>
              </w:rPr>
              <w:t>648</w:t>
            </w:r>
          </w:hyperlink>
        </w:p>
        <w:p>
          <w:pPr>
            <w:pStyle w:val="Contents5"/>
            <w:tabs>
              <w:tab w:val="clear" w:pos="7892"/>
              <w:tab w:val="right" w:pos="9026" w:leader="dot"/>
            </w:tabs>
            <w:rPr/>
          </w:pPr>
          <w:hyperlink w:anchor="__RefHeading___Toc1693268_2616395394">
            <w:r>
              <w:rPr>
                <w:webHidden/>
                <w:rStyle w:val="IndexLink"/>
                <w:rtl w:val="true"/>
              </w:rPr>
              <w:t>مؤلف</w:t>
            </w:r>
            <w:r>
              <w:rPr>
                <w:rStyle w:val="IndexLink"/>
                <w:rtl w:val="true"/>
              </w:rPr>
              <w:tab/>
            </w:r>
            <w:r>
              <w:rPr>
                <w:rStyle w:val="IndexLink"/>
              </w:rPr>
              <w:t>649</w:t>
            </w:r>
          </w:hyperlink>
        </w:p>
        <w:p>
          <w:pPr>
            <w:pStyle w:val="Contents5"/>
            <w:tabs>
              <w:tab w:val="clear" w:pos="7892"/>
              <w:tab w:val="right" w:pos="9026" w:leader="dot"/>
            </w:tabs>
            <w:rPr/>
          </w:pPr>
          <w:hyperlink w:anchor="__RefHeading___Toc1693270_2616395394">
            <w:r>
              <w:rPr>
                <w:webHidden/>
                <w:rStyle w:val="IndexLink"/>
                <w:rtl w:val="true"/>
              </w:rPr>
              <w:t xml:space="preserve">روایت </w:t>
            </w:r>
            <w:r>
              <w:rPr>
                <w:rStyle w:val="IndexLink"/>
              </w:rPr>
              <w:t>33</w:t>
            </w:r>
            <w:r>
              <w:rPr>
                <w:rStyle w:val="IndexLink"/>
                <w:rtl w:val="true"/>
              </w:rPr>
              <w:tab/>
            </w:r>
            <w:r>
              <w:rPr>
                <w:rStyle w:val="IndexLink"/>
              </w:rPr>
              <w:t>649</w:t>
            </w:r>
          </w:hyperlink>
        </w:p>
        <w:p>
          <w:pPr>
            <w:pStyle w:val="Contents5"/>
            <w:tabs>
              <w:tab w:val="clear" w:pos="7892"/>
              <w:tab w:val="right" w:pos="9026" w:leader="dot"/>
            </w:tabs>
            <w:rPr/>
          </w:pPr>
          <w:hyperlink w:anchor="__RefHeading___Toc1693272_2616395394">
            <w:r>
              <w:rPr>
                <w:webHidden/>
                <w:rStyle w:val="IndexLink"/>
                <w:rtl w:val="true"/>
              </w:rPr>
              <w:t xml:space="preserve">روایت </w:t>
            </w:r>
            <w:r>
              <w:rPr>
                <w:rStyle w:val="IndexLink"/>
              </w:rPr>
              <w:t>34</w:t>
            </w:r>
            <w:r>
              <w:rPr>
                <w:rStyle w:val="IndexLink"/>
                <w:rtl w:val="true"/>
              </w:rPr>
              <w:tab/>
            </w:r>
            <w:r>
              <w:rPr>
                <w:rStyle w:val="IndexLink"/>
              </w:rPr>
              <w:t>649</w:t>
            </w:r>
          </w:hyperlink>
        </w:p>
        <w:p>
          <w:pPr>
            <w:pStyle w:val="Contents5"/>
            <w:tabs>
              <w:tab w:val="clear" w:pos="7892"/>
              <w:tab w:val="right" w:pos="9026" w:leader="dot"/>
            </w:tabs>
            <w:rPr/>
          </w:pPr>
          <w:hyperlink w:anchor="__RefHeading___Toc1693274_2616395394">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1693276_2616395394">
            <w:r>
              <w:rPr>
                <w:webHidden/>
                <w:rStyle w:val="IndexLink"/>
                <w:rtl w:val="true"/>
              </w:rPr>
              <w:t>«</w:t>
            </w:r>
            <w:r>
              <w:rPr>
                <w:rStyle w:val="IndexLink"/>
              </w:rPr>
              <w:t>35</w:t>
            </w:r>
            <w:r>
              <w:rPr>
                <w:rStyle w:val="IndexLink"/>
                <w:rtl w:val="true"/>
              </w:rPr>
              <w:t>»</w:t>
              <w:tab/>
            </w:r>
            <w:r>
              <w:rPr>
                <w:rStyle w:val="IndexLink"/>
              </w:rPr>
              <w:t>650</w:t>
            </w:r>
          </w:hyperlink>
        </w:p>
        <w:p>
          <w:pPr>
            <w:pStyle w:val="Contents5"/>
            <w:tabs>
              <w:tab w:val="clear" w:pos="7892"/>
              <w:tab w:val="right" w:pos="9026" w:leader="dot"/>
            </w:tabs>
            <w:rPr/>
          </w:pPr>
          <w:hyperlink w:anchor="__RefHeading___Toc1693278_2616395394">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1693280_2616395394">
            <w:r>
              <w:rPr>
                <w:webHidden/>
                <w:rStyle w:val="IndexLink"/>
                <w:rtl w:val="true"/>
              </w:rPr>
              <w:t>«</w:t>
            </w:r>
            <w:r>
              <w:rPr>
                <w:rStyle w:val="IndexLink"/>
              </w:rPr>
              <w:t>36</w:t>
            </w:r>
            <w:r>
              <w:rPr>
                <w:rStyle w:val="IndexLink"/>
                <w:rtl w:val="true"/>
              </w:rPr>
              <w:t>»</w:t>
              <w:tab/>
            </w:r>
            <w:r>
              <w:rPr>
                <w:rStyle w:val="IndexLink"/>
              </w:rPr>
              <w:t>650</w:t>
            </w:r>
          </w:hyperlink>
        </w:p>
        <w:p>
          <w:pPr>
            <w:pStyle w:val="Contents5"/>
            <w:tabs>
              <w:tab w:val="clear" w:pos="7892"/>
              <w:tab w:val="right" w:pos="9026" w:leader="dot"/>
            </w:tabs>
            <w:rPr/>
          </w:pPr>
          <w:hyperlink w:anchor="__RefHeading___Toc1693282_2616395394">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1693284_2616395394">
            <w:r>
              <w:rPr>
                <w:webHidden/>
                <w:rStyle w:val="IndexLink"/>
                <w:rtl w:val="true"/>
              </w:rPr>
              <w:t>مؤلف</w:t>
            </w:r>
            <w:r>
              <w:rPr>
                <w:rStyle w:val="IndexLink"/>
                <w:rtl w:val="true"/>
              </w:rPr>
              <w:tab/>
            </w:r>
            <w:r>
              <w:rPr>
                <w:rStyle w:val="IndexLink"/>
              </w:rPr>
              <w:t>650</w:t>
            </w:r>
          </w:hyperlink>
        </w:p>
        <w:p>
          <w:pPr>
            <w:pStyle w:val="Contents5"/>
            <w:tabs>
              <w:tab w:val="clear" w:pos="7892"/>
              <w:tab w:val="right" w:pos="9026" w:leader="dot"/>
            </w:tabs>
            <w:rPr/>
          </w:pPr>
          <w:hyperlink w:anchor="__RefHeading___Toc1693286_2616395394">
            <w:r>
              <w:rPr>
                <w:webHidden/>
                <w:rStyle w:val="IndexLink"/>
                <w:rtl w:val="true"/>
              </w:rPr>
              <w:t xml:space="preserve">روایت </w:t>
            </w:r>
            <w:r>
              <w:rPr>
                <w:rStyle w:val="IndexLink"/>
              </w:rPr>
              <w:t>35</w:t>
            </w:r>
            <w:r>
              <w:rPr>
                <w:rStyle w:val="IndexLink"/>
                <w:rtl w:val="true"/>
              </w:rPr>
              <w:tab/>
            </w:r>
            <w:r>
              <w:rPr>
                <w:rStyle w:val="IndexLink"/>
              </w:rPr>
              <w:t>650</w:t>
            </w:r>
          </w:hyperlink>
        </w:p>
        <w:p>
          <w:pPr>
            <w:pStyle w:val="Contents5"/>
            <w:tabs>
              <w:tab w:val="clear" w:pos="7892"/>
              <w:tab w:val="right" w:pos="9026" w:leader="dot"/>
            </w:tabs>
            <w:rPr/>
          </w:pPr>
          <w:hyperlink w:anchor="__RefHeading___Toc1693288_2616395394">
            <w:r>
              <w:rPr>
                <w:webHidden/>
                <w:rStyle w:val="IndexLink"/>
                <w:rtl w:val="true"/>
              </w:rPr>
              <w:t>مؤلف</w:t>
            </w:r>
            <w:r>
              <w:rPr>
                <w:rStyle w:val="IndexLink"/>
                <w:rtl w:val="true"/>
              </w:rPr>
              <w:tab/>
            </w:r>
            <w:r>
              <w:rPr>
                <w:rStyle w:val="IndexLink"/>
              </w:rPr>
              <w:t>651</w:t>
            </w:r>
          </w:hyperlink>
        </w:p>
        <w:p>
          <w:pPr>
            <w:pStyle w:val="Contents5"/>
            <w:tabs>
              <w:tab w:val="clear" w:pos="7892"/>
              <w:tab w:val="right" w:pos="9026" w:leader="dot"/>
            </w:tabs>
            <w:rPr/>
          </w:pPr>
          <w:hyperlink w:anchor="__RefHeading___Toc1693290_2616395394">
            <w:r>
              <w:rPr>
                <w:webHidden/>
                <w:rStyle w:val="IndexLink"/>
                <w:rtl w:val="true"/>
              </w:rPr>
              <w:t xml:space="preserve">روایت </w:t>
            </w:r>
            <w:r>
              <w:rPr>
                <w:rStyle w:val="IndexLink"/>
              </w:rPr>
              <w:t>36</w:t>
            </w:r>
            <w:r>
              <w:rPr>
                <w:rStyle w:val="IndexLink"/>
                <w:rtl w:val="true"/>
              </w:rPr>
              <w:tab/>
            </w:r>
            <w:r>
              <w:rPr>
                <w:rStyle w:val="IndexLink"/>
              </w:rPr>
              <w:t>651</w:t>
            </w:r>
          </w:hyperlink>
        </w:p>
        <w:p>
          <w:pPr>
            <w:pStyle w:val="Contents5"/>
            <w:tabs>
              <w:tab w:val="clear" w:pos="7892"/>
              <w:tab w:val="right" w:pos="9026" w:leader="dot"/>
            </w:tabs>
            <w:rPr/>
          </w:pPr>
          <w:hyperlink w:anchor="__RefHeading___Toc1693292_2616395394">
            <w:r>
              <w:rPr>
                <w:webHidden/>
                <w:rStyle w:val="IndexLink"/>
                <w:rtl w:val="true"/>
              </w:rPr>
              <w:t>مؤلف</w:t>
            </w:r>
            <w:r>
              <w:rPr>
                <w:rStyle w:val="IndexLink"/>
                <w:rtl w:val="true"/>
              </w:rPr>
              <w:tab/>
            </w:r>
            <w:r>
              <w:rPr>
                <w:rStyle w:val="IndexLink"/>
              </w:rPr>
              <w:t>651</w:t>
            </w:r>
          </w:hyperlink>
        </w:p>
        <w:p>
          <w:pPr>
            <w:pStyle w:val="Contents5"/>
            <w:tabs>
              <w:tab w:val="clear" w:pos="7892"/>
              <w:tab w:val="right" w:pos="9026" w:leader="dot"/>
            </w:tabs>
            <w:rPr/>
          </w:pPr>
          <w:hyperlink w:anchor="__RefHeading___Toc1693294_2616395394">
            <w:r>
              <w:rPr>
                <w:webHidden/>
                <w:rStyle w:val="IndexLink"/>
                <w:rtl w:val="true"/>
              </w:rPr>
              <w:t>«</w:t>
            </w:r>
            <w:r>
              <w:rPr>
                <w:rStyle w:val="IndexLink"/>
              </w:rPr>
              <w:t>37</w:t>
            </w:r>
            <w:r>
              <w:rPr>
                <w:rStyle w:val="IndexLink"/>
                <w:rtl w:val="true"/>
              </w:rPr>
              <w:t>»</w:t>
              <w:tab/>
            </w:r>
            <w:r>
              <w:rPr>
                <w:rStyle w:val="IndexLink"/>
              </w:rPr>
              <w:t>652</w:t>
            </w:r>
          </w:hyperlink>
        </w:p>
        <w:p>
          <w:pPr>
            <w:pStyle w:val="Contents5"/>
            <w:tabs>
              <w:tab w:val="clear" w:pos="7892"/>
              <w:tab w:val="right" w:pos="9026" w:leader="dot"/>
            </w:tabs>
            <w:rPr/>
          </w:pPr>
          <w:hyperlink w:anchor="__RefHeading___Toc1693296_2616395394">
            <w:r>
              <w:rPr>
                <w:webHidden/>
                <w:rStyle w:val="IndexLink"/>
                <w:rtl w:val="true"/>
              </w:rPr>
              <w:t xml:space="preserve">روایت </w:t>
            </w:r>
            <w:r>
              <w:rPr>
                <w:rStyle w:val="IndexLink"/>
              </w:rPr>
              <w:t>37</w:t>
            </w:r>
            <w:r>
              <w:rPr>
                <w:rStyle w:val="IndexLink"/>
                <w:rtl w:val="true"/>
              </w:rPr>
              <w:tab/>
            </w:r>
            <w:r>
              <w:rPr>
                <w:rStyle w:val="IndexLink"/>
              </w:rPr>
              <w:t>652</w:t>
            </w:r>
          </w:hyperlink>
        </w:p>
        <w:p>
          <w:pPr>
            <w:pStyle w:val="Contents5"/>
            <w:tabs>
              <w:tab w:val="clear" w:pos="7892"/>
              <w:tab w:val="right" w:pos="9026" w:leader="dot"/>
            </w:tabs>
            <w:rPr/>
          </w:pPr>
          <w:hyperlink w:anchor="__RefHeading___Toc1693298_2616395394">
            <w:r>
              <w:rPr>
                <w:webHidden/>
                <w:rStyle w:val="IndexLink"/>
                <w:rtl w:val="true"/>
              </w:rPr>
              <w:t>إيضاح</w:t>
            </w:r>
            <w:r>
              <w:rPr>
                <w:rStyle w:val="IndexLink"/>
                <w:rtl w:val="true"/>
              </w:rPr>
              <w:tab/>
            </w:r>
            <w:r>
              <w:rPr>
                <w:rStyle w:val="IndexLink"/>
              </w:rPr>
              <w:t>658</w:t>
            </w:r>
          </w:hyperlink>
        </w:p>
        <w:p>
          <w:pPr>
            <w:pStyle w:val="Contents5"/>
            <w:tabs>
              <w:tab w:val="clear" w:pos="7892"/>
              <w:tab w:val="right" w:pos="9026" w:leader="dot"/>
            </w:tabs>
            <w:rPr/>
          </w:pPr>
          <w:hyperlink w:anchor="__RefHeading___Toc1693300_2616395394">
            <w:r>
              <w:rPr>
                <w:webHidden/>
                <w:rStyle w:val="IndexLink"/>
                <w:rtl w:val="true"/>
              </w:rPr>
              <w:t>«</w:t>
            </w:r>
            <w:r>
              <w:rPr>
                <w:rStyle w:val="IndexLink"/>
              </w:rPr>
              <w:t>38</w:t>
            </w:r>
            <w:r>
              <w:rPr>
                <w:rStyle w:val="IndexLink"/>
                <w:rtl w:val="true"/>
              </w:rPr>
              <w:t>»</w:t>
              <w:tab/>
            </w:r>
            <w:r>
              <w:rPr>
                <w:rStyle w:val="IndexLink"/>
              </w:rPr>
              <w:t>658</w:t>
            </w:r>
          </w:hyperlink>
        </w:p>
        <w:p>
          <w:pPr>
            <w:pStyle w:val="Contents5"/>
            <w:tabs>
              <w:tab w:val="clear" w:pos="7892"/>
              <w:tab w:val="right" w:pos="9026" w:leader="dot"/>
            </w:tabs>
            <w:rPr/>
          </w:pPr>
          <w:hyperlink w:anchor="__RefHeading___Toc1693302_2616395394">
            <w:r>
              <w:rPr>
                <w:webHidden/>
                <w:rStyle w:val="IndexLink"/>
                <w:rtl w:val="true"/>
              </w:rPr>
              <w:t>مؤلف</w:t>
            </w:r>
            <w:r>
              <w:rPr>
                <w:rStyle w:val="IndexLink"/>
                <w:rtl w:val="true"/>
              </w:rPr>
              <w:tab/>
            </w:r>
            <w:r>
              <w:rPr>
                <w:rStyle w:val="IndexLink"/>
              </w:rPr>
              <w:t>659</w:t>
            </w:r>
          </w:hyperlink>
        </w:p>
        <w:p>
          <w:pPr>
            <w:pStyle w:val="Contents5"/>
            <w:tabs>
              <w:tab w:val="clear" w:pos="7892"/>
              <w:tab w:val="right" w:pos="9026" w:leader="dot"/>
            </w:tabs>
            <w:rPr/>
          </w:pPr>
          <w:hyperlink w:anchor="__RefHeading___Toc1693304_2616395394">
            <w:r>
              <w:rPr>
                <w:webHidden/>
                <w:rStyle w:val="IndexLink"/>
                <w:rtl w:val="true"/>
              </w:rPr>
              <w:t xml:space="preserve">روایت </w:t>
            </w:r>
            <w:r>
              <w:rPr>
                <w:rStyle w:val="IndexLink"/>
              </w:rPr>
              <w:t>38</w:t>
            </w:r>
            <w:r>
              <w:rPr>
                <w:rStyle w:val="IndexLink"/>
                <w:rtl w:val="true"/>
              </w:rPr>
              <w:tab/>
            </w:r>
            <w:r>
              <w:rPr>
                <w:rStyle w:val="IndexLink"/>
              </w:rPr>
              <w:t>659</w:t>
            </w:r>
          </w:hyperlink>
        </w:p>
        <w:p>
          <w:pPr>
            <w:pStyle w:val="Contents5"/>
            <w:tabs>
              <w:tab w:val="clear" w:pos="7892"/>
              <w:tab w:val="right" w:pos="9026" w:leader="dot"/>
            </w:tabs>
            <w:rPr/>
          </w:pPr>
          <w:hyperlink w:anchor="__RefHeading___Toc1693306_2616395394">
            <w:r>
              <w:rPr>
                <w:webHidden/>
                <w:rStyle w:val="IndexLink"/>
                <w:rtl w:val="true"/>
              </w:rPr>
              <w:t>«</w:t>
            </w:r>
            <w:r>
              <w:rPr>
                <w:rStyle w:val="IndexLink"/>
              </w:rPr>
              <w:t>39</w:t>
            </w:r>
            <w:r>
              <w:rPr>
                <w:rStyle w:val="IndexLink"/>
                <w:rtl w:val="true"/>
              </w:rPr>
              <w:t>»</w:t>
              <w:tab/>
            </w:r>
            <w:r>
              <w:rPr>
                <w:rStyle w:val="IndexLink"/>
              </w:rPr>
              <w:t>660</w:t>
            </w:r>
          </w:hyperlink>
        </w:p>
        <w:p>
          <w:pPr>
            <w:pStyle w:val="Contents5"/>
            <w:tabs>
              <w:tab w:val="clear" w:pos="7892"/>
              <w:tab w:val="right" w:pos="9026" w:leader="dot"/>
            </w:tabs>
            <w:rPr/>
          </w:pPr>
          <w:hyperlink w:anchor="__RefHeading___Toc1693308_2616395394">
            <w:r>
              <w:rPr>
                <w:webHidden/>
                <w:rStyle w:val="IndexLink"/>
                <w:rtl w:val="true"/>
              </w:rPr>
              <w:t xml:space="preserve">روایت </w:t>
            </w:r>
            <w:r>
              <w:rPr>
                <w:rStyle w:val="IndexLink"/>
              </w:rPr>
              <w:t>39</w:t>
            </w:r>
            <w:r>
              <w:rPr>
                <w:rStyle w:val="IndexLink"/>
                <w:rtl w:val="true"/>
              </w:rPr>
              <w:tab/>
            </w:r>
            <w:r>
              <w:rPr>
                <w:rStyle w:val="IndexLink"/>
              </w:rPr>
              <w:t>661</w:t>
            </w:r>
          </w:hyperlink>
        </w:p>
        <w:p>
          <w:pPr>
            <w:pStyle w:val="Contents5"/>
            <w:tabs>
              <w:tab w:val="clear" w:pos="7892"/>
              <w:tab w:val="right" w:pos="9026" w:leader="dot"/>
            </w:tabs>
            <w:rPr/>
          </w:pPr>
          <w:hyperlink w:anchor="__RefHeading___Toc1693310_2616395394">
            <w:r>
              <w:rPr>
                <w:webHidden/>
                <w:rStyle w:val="IndexLink"/>
                <w:rtl w:val="true"/>
              </w:rPr>
              <w:t>«</w:t>
            </w:r>
            <w:r>
              <w:rPr>
                <w:rStyle w:val="IndexLink"/>
              </w:rPr>
              <w:t>40</w:t>
            </w:r>
            <w:r>
              <w:rPr>
                <w:rStyle w:val="IndexLink"/>
                <w:rtl w:val="true"/>
              </w:rPr>
              <w:t>»</w:t>
              <w:tab/>
            </w:r>
            <w:r>
              <w:rPr>
                <w:rStyle w:val="IndexLink"/>
              </w:rPr>
              <w:t>662</w:t>
            </w:r>
          </w:hyperlink>
        </w:p>
        <w:p>
          <w:pPr>
            <w:pStyle w:val="Contents5"/>
            <w:tabs>
              <w:tab w:val="clear" w:pos="7892"/>
              <w:tab w:val="right" w:pos="9026" w:leader="dot"/>
            </w:tabs>
            <w:rPr/>
          </w:pPr>
          <w:hyperlink w:anchor="__RefHeading___Toc1693312_2616395394">
            <w:r>
              <w:rPr>
                <w:webHidden/>
                <w:rStyle w:val="IndexLink"/>
                <w:rtl w:val="true"/>
              </w:rPr>
              <w:t>«</w:t>
            </w:r>
            <w:r>
              <w:rPr>
                <w:rStyle w:val="IndexLink"/>
              </w:rPr>
              <w:t>41</w:t>
            </w:r>
            <w:r>
              <w:rPr>
                <w:rStyle w:val="IndexLink"/>
                <w:rtl w:val="true"/>
              </w:rPr>
              <w:t>»</w:t>
              <w:tab/>
            </w:r>
            <w:r>
              <w:rPr>
                <w:rStyle w:val="IndexLink"/>
              </w:rPr>
              <w:t>662</w:t>
            </w:r>
          </w:hyperlink>
        </w:p>
        <w:p>
          <w:pPr>
            <w:pStyle w:val="Contents5"/>
            <w:tabs>
              <w:tab w:val="clear" w:pos="7892"/>
              <w:tab w:val="right" w:pos="9026" w:leader="dot"/>
            </w:tabs>
            <w:rPr/>
          </w:pPr>
          <w:hyperlink w:anchor="__RefHeading___Toc1693314_2616395394">
            <w:r>
              <w:rPr>
                <w:webHidden/>
                <w:rStyle w:val="IndexLink"/>
                <w:rtl w:val="true"/>
              </w:rPr>
              <w:t xml:space="preserve">روایت </w:t>
            </w:r>
            <w:r>
              <w:rPr>
                <w:rStyle w:val="IndexLink"/>
              </w:rPr>
              <w:t>40</w:t>
            </w:r>
            <w:r>
              <w:rPr>
                <w:rStyle w:val="IndexLink"/>
                <w:rtl w:val="true"/>
              </w:rPr>
              <w:tab/>
            </w:r>
            <w:r>
              <w:rPr>
                <w:rStyle w:val="IndexLink"/>
              </w:rPr>
              <w:t>662</w:t>
            </w:r>
          </w:hyperlink>
        </w:p>
        <w:p>
          <w:pPr>
            <w:pStyle w:val="Contents5"/>
            <w:tabs>
              <w:tab w:val="clear" w:pos="7892"/>
              <w:tab w:val="right" w:pos="9026" w:leader="dot"/>
            </w:tabs>
            <w:rPr/>
          </w:pPr>
          <w:hyperlink w:anchor="__RefHeading___Toc1693316_2616395394">
            <w:r>
              <w:rPr>
                <w:webHidden/>
                <w:rStyle w:val="IndexLink"/>
                <w:rtl w:val="true"/>
              </w:rPr>
              <w:t xml:space="preserve">روایت </w:t>
            </w:r>
            <w:r>
              <w:rPr>
                <w:rStyle w:val="IndexLink"/>
              </w:rPr>
              <w:t>41</w:t>
            </w:r>
            <w:r>
              <w:rPr>
                <w:rStyle w:val="IndexLink"/>
                <w:rtl w:val="true"/>
              </w:rPr>
              <w:tab/>
            </w:r>
            <w:r>
              <w:rPr>
                <w:rStyle w:val="IndexLink"/>
              </w:rPr>
              <w:t>663</w:t>
            </w:r>
          </w:hyperlink>
        </w:p>
        <w:p>
          <w:pPr>
            <w:pStyle w:val="Contents5"/>
            <w:tabs>
              <w:tab w:val="clear" w:pos="7892"/>
              <w:tab w:val="right" w:pos="9026" w:leader="dot"/>
            </w:tabs>
            <w:rPr/>
          </w:pPr>
          <w:hyperlink w:anchor="__RefHeading___Toc1693318_2616395394">
            <w:r>
              <w:rPr>
                <w:webHidden/>
                <w:rStyle w:val="IndexLink"/>
                <w:rtl w:val="true"/>
              </w:rPr>
              <w:t>توضيح</w:t>
            </w:r>
            <w:r>
              <w:rPr>
                <w:rStyle w:val="IndexLink"/>
                <w:rtl w:val="true"/>
              </w:rPr>
              <w:tab/>
            </w:r>
            <w:r>
              <w:rPr>
                <w:rStyle w:val="IndexLink"/>
              </w:rPr>
              <w:t>666</w:t>
            </w:r>
          </w:hyperlink>
        </w:p>
        <w:p>
          <w:pPr>
            <w:pStyle w:val="Contents5"/>
            <w:tabs>
              <w:tab w:val="clear" w:pos="7892"/>
              <w:tab w:val="right" w:pos="9026" w:leader="dot"/>
            </w:tabs>
            <w:rPr/>
          </w:pPr>
          <w:hyperlink w:anchor="__RefHeading___Toc1693320_2616395394">
            <w:r>
              <w:rPr>
                <w:webHidden/>
                <w:rStyle w:val="IndexLink"/>
                <w:rtl w:val="true"/>
              </w:rPr>
              <w:t>«</w:t>
            </w:r>
            <w:r>
              <w:rPr>
                <w:rStyle w:val="IndexLink"/>
              </w:rPr>
              <w:t>42</w:t>
            </w:r>
            <w:r>
              <w:rPr>
                <w:rStyle w:val="IndexLink"/>
                <w:rtl w:val="true"/>
              </w:rPr>
              <w:t>»</w:t>
              <w:tab/>
            </w:r>
            <w:r>
              <w:rPr>
                <w:rStyle w:val="IndexLink"/>
              </w:rPr>
              <w:t>666</w:t>
            </w:r>
          </w:hyperlink>
        </w:p>
        <w:p>
          <w:pPr>
            <w:pStyle w:val="Contents5"/>
            <w:tabs>
              <w:tab w:val="clear" w:pos="7892"/>
              <w:tab w:val="right" w:pos="9026" w:leader="dot"/>
            </w:tabs>
            <w:rPr/>
          </w:pPr>
          <w:hyperlink w:anchor="__RefHeading___Toc1693322_2616395394">
            <w:r>
              <w:rPr>
                <w:webHidden/>
                <w:rStyle w:val="IndexLink"/>
                <w:rtl w:val="true"/>
              </w:rPr>
              <w:t>مؤلف</w:t>
            </w:r>
            <w:r>
              <w:rPr>
                <w:rStyle w:val="IndexLink"/>
                <w:rtl w:val="true"/>
              </w:rPr>
              <w:tab/>
            </w:r>
            <w:r>
              <w:rPr>
                <w:rStyle w:val="IndexLink"/>
              </w:rPr>
              <w:t>667</w:t>
            </w:r>
          </w:hyperlink>
        </w:p>
        <w:p>
          <w:pPr>
            <w:pStyle w:val="Contents5"/>
            <w:tabs>
              <w:tab w:val="clear" w:pos="7892"/>
              <w:tab w:val="right" w:pos="9026" w:leader="dot"/>
            </w:tabs>
            <w:rPr/>
          </w:pPr>
          <w:hyperlink w:anchor="__RefHeading___Toc1693324_2616395394">
            <w:r>
              <w:rPr>
                <w:webHidden/>
                <w:rStyle w:val="IndexLink"/>
                <w:rtl w:val="true"/>
              </w:rPr>
              <w:t xml:space="preserve">روایت </w:t>
            </w:r>
            <w:r>
              <w:rPr>
                <w:rStyle w:val="IndexLink"/>
              </w:rPr>
              <w:t>42</w:t>
            </w:r>
            <w:r>
              <w:rPr>
                <w:rStyle w:val="IndexLink"/>
                <w:rtl w:val="true"/>
              </w:rPr>
              <w:tab/>
            </w:r>
            <w:r>
              <w:rPr>
                <w:rStyle w:val="IndexLink"/>
              </w:rPr>
              <w:t>667</w:t>
            </w:r>
          </w:hyperlink>
        </w:p>
        <w:p>
          <w:pPr>
            <w:pStyle w:val="Contents5"/>
            <w:tabs>
              <w:tab w:val="clear" w:pos="7892"/>
              <w:tab w:val="right" w:pos="9026" w:leader="dot"/>
            </w:tabs>
            <w:rPr/>
          </w:pPr>
          <w:hyperlink w:anchor="__RefHeading___Toc1693326_2616395394">
            <w:r>
              <w:rPr>
                <w:webHidden/>
                <w:rStyle w:val="IndexLink"/>
                <w:rtl w:val="true"/>
              </w:rPr>
              <w:t>إيضاح</w:t>
            </w:r>
            <w:r>
              <w:rPr>
                <w:rStyle w:val="IndexLink"/>
                <w:rtl w:val="true"/>
              </w:rPr>
              <w:tab/>
            </w:r>
            <w:r>
              <w:rPr>
                <w:rStyle w:val="IndexLink"/>
              </w:rPr>
              <w:t>672</w:t>
            </w:r>
          </w:hyperlink>
        </w:p>
        <w:p>
          <w:pPr>
            <w:pStyle w:val="Contents5"/>
            <w:tabs>
              <w:tab w:val="clear" w:pos="7892"/>
              <w:tab w:val="right" w:pos="9026" w:leader="dot"/>
            </w:tabs>
            <w:rPr/>
          </w:pPr>
          <w:hyperlink w:anchor="__RefHeading___Toc1693328_2616395394">
            <w:r>
              <w:rPr>
                <w:webHidden/>
                <w:rStyle w:val="IndexLink"/>
                <w:rtl w:val="true"/>
              </w:rPr>
              <w:t>«</w:t>
            </w:r>
            <w:r>
              <w:rPr>
                <w:rStyle w:val="IndexLink"/>
              </w:rPr>
              <w:t>43</w:t>
            </w:r>
            <w:r>
              <w:rPr>
                <w:rStyle w:val="IndexLink"/>
                <w:rtl w:val="true"/>
              </w:rPr>
              <w:t>»</w:t>
              <w:tab/>
            </w:r>
            <w:r>
              <w:rPr>
                <w:rStyle w:val="IndexLink"/>
              </w:rPr>
              <w:t>672</w:t>
            </w:r>
          </w:hyperlink>
        </w:p>
        <w:p>
          <w:pPr>
            <w:pStyle w:val="Contents5"/>
            <w:tabs>
              <w:tab w:val="clear" w:pos="7892"/>
              <w:tab w:val="right" w:pos="9026" w:leader="dot"/>
            </w:tabs>
            <w:rPr/>
          </w:pPr>
          <w:hyperlink w:anchor="__RefHeading___Toc1693330_2616395394">
            <w:r>
              <w:rPr>
                <w:webHidden/>
                <w:rStyle w:val="IndexLink"/>
                <w:rtl w:val="true"/>
              </w:rPr>
              <w:t>مؤلف</w:t>
            </w:r>
            <w:r>
              <w:rPr>
                <w:rStyle w:val="IndexLink"/>
                <w:rtl w:val="true"/>
              </w:rPr>
              <w:tab/>
            </w:r>
            <w:r>
              <w:rPr>
                <w:rStyle w:val="IndexLink"/>
              </w:rPr>
              <w:t>673</w:t>
            </w:r>
          </w:hyperlink>
        </w:p>
        <w:p>
          <w:pPr>
            <w:pStyle w:val="Contents5"/>
            <w:tabs>
              <w:tab w:val="clear" w:pos="7892"/>
              <w:tab w:val="right" w:pos="9026" w:leader="dot"/>
            </w:tabs>
            <w:rPr/>
          </w:pPr>
          <w:hyperlink w:anchor="__RefHeading___Toc1693332_2616395394">
            <w:r>
              <w:rPr>
                <w:webHidden/>
                <w:rStyle w:val="IndexLink"/>
                <w:rtl w:val="true"/>
              </w:rPr>
              <w:t xml:space="preserve">روایت </w:t>
            </w:r>
            <w:r>
              <w:rPr>
                <w:rStyle w:val="IndexLink"/>
              </w:rPr>
              <w:t>43</w:t>
            </w:r>
            <w:r>
              <w:rPr>
                <w:rStyle w:val="IndexLink"/>
                <w:rtl w:val="true"/>
              </w:rPr>
              <w:tab/>
            </w:r>
            <w:r>
              <w:rPr>
                <w:rStyle w:val="IndexLink"/>
              </w:rPr>
              <w:t>673</w:t>
            </w:r>
          </w:hyperlink>
        </w:p>
        <w:p>
          <w:pPr>
            <w:pStyle w:val="Contents5"/>
            <w:tabs>
              <w:tab w:val="clear" w:pos="7892"/>
              <w:tab w:val="right" w:pos="9026" w:leader="dot"/>
            </w:tabs>
            <w:rPr/>
          </w:pPr>
          <w:hyperlink w:anchor="__RefHeading___Toc1693334_2616395394">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1693336_2616395394">
            <w:r>
              <w:rPr>
                <w:webHidden/>
                <w:rStyle w:val="IndexLink"/>
                <w:rtl w:val="true"/>
              </w:rPr>
              <w:t>«</w:t>
            </w:r>
            <w:r>
              <w:rPr>
                <w:rStyle w:val="IndexLink"/>
              </w:rPr>
              <w:t>44</w:t>
            </w:r>
            <w:r>
              <w:rPr>
                <w:rStyle w:val="IndexLink"/>
                <w:rtl w:val="true"/>
              </w:rPr>
              <w:t>»</w:t>
              <w:tab/>
            </w:r>
            <w:r>
              <w:rPr>
                <w:rStyle w:val="IndexLink"/>
              </w:rPr>
              <w:t>676</w:t>
            </w:r>
          </w:hyperlink>
        </w:p>
        <w:p>
          <w:pPr>
            <w:pStyle w:val="Contents5"/>
            <w:tabs>
              <w:tab w:val="clear" w:pos="7892"/>
              <w:tab w:val="right" w:pos="9026" w:leader="dot"/>
            </w:tabs>
            <w:rPr/>
          </w:pPr>
          <w:hyperlink w:anchor="__RefHeading___Toc1693338_2616395394">
            <w:r>
              <w:rPr>
                <w:webHidden/>
                <w:rStyle w:val="IndexLink"/>
                <w:rtl w:val="true"/>
              </w:rPr>
              <w:t>مؤلف</w:t>
            </w:r>
            <w:r>
              <w:rPr>
                <w:rStyle w:val="IndexLink"/>
                <w:rtl w:val="true"/>
              </w:rPr>
              <w:tab/>
            </w:r>
            <w:r>
              <w:rPr>
                <w:rStyle w:val="IndexLink"/>
              </w:rPr>
              <w:t>677</w:t>
            </w:r>
          </w:hyperlink>
        </w:p>
        <w:p>
          <w:pPr>
            <w:pStyle w:val="Contents5"/>
            <w:tabs>
              <w:tab w:val="clear" w:pos="7892"/>
              <w:tab w:val="right" w:pos="9026" w:leader="dot"/>
            </w:tabs>
            <w:rPr/>
          </w:pPr>
          <w:hyperlink w:anchor="__RefHeading___Toc1693340_2616395394">
            <w:r>
              <w:rPr>
                <w:webHidden/>
                <w:rStyle w:val="IndexLink"/>
                <w:rtl w:val="true"/>
              </w:rPr>
              <w:t xml:space="preserve">روایت </w:t>
            </w:r>
            <w:r>
              <w:rPr>
                <w:rStyle w:val="IndexLink"/>
              </w:rPr>
              <w:t>44</w:t>
            </w:r>
            <w:r>
              <w:rPr>
                <w:rStyle w:val="IndexLink"/>
                <w:rtl w:val="true"/>
              </w:rPr>
              <w:tab/>
            </w:r>
            <w:r>
              <w:rPr>
                <w:rStyle w:val="IndexLink"/>
              </w:rPr>
              <w:t>677</w:t>
            </w:r>
          </w:hyperlink>
        </w:p>
        <w:p>
          <w:pPr>
            <w:pStyle w:val="Contents5"/>
            <w:tabs>
              <w:tab w:val="clear" w:pos="7892"/>
              <w:tab w:val="right" w:pos="9026" w:leader="dot"/>
            </w:tabs>
            <w:rPr/>
          </w:pPr>
          <w:hyperlink w:anchor="__RefHeading___Toc1693342_2616395394">
            <w:r>
              <w:rPr>
                <w:webHidden/>
                <w:rStyle w:val="IndexLink"/>
                <w:rtl w:val="true"/>
              </w:rPr>
              <w:t>«</w:t>
            </w:r>
            <w:r>
              <w:rPr>
                <w:rStyle w:val="IndexLink"/>
              </w:rPr>
              <w:t>45</w:t>
            </w:r>
            <w:r>
              <w:rPr>
                <w:rStyle w:val="IndexLink"/>
                <w:rtl w:val="true"/>
              </w:rPr>
              <w:t>»</w:t>
              <w:tab/>
            </w:r>
            <w:r>
              <w:rPr>
                <w:rStyle w:val="IndexLink"/>
              </w:rPr>
              <w:t>678</w:t>
            </w:r>
          </w:hyperlink>
        </w:p>
        <w:p>
          <w:pPr>
            <w:pStyle w:val="Contents5"/>
            <w:tabs>
              <w:tab w:val="clear" w:pos="7892"/>
              <w:tab w:val="right" w:pos="9026" w:leader="dot"/>
            </w:tabs>
            <w:rPr/>
          </w:pPr>
          <w:hyperlink w:anchor="__RefHeading___Toc1693344_2616395394">
            <w:r>
              <w:rPr>
                <w:webHidden/>
                <w:rStyle w:val="IndexLink"/>
                <w:rtl w:val="true"/>
              </w:rPr>
              <w:t>«</w:t>
            </w:r>
            <w:r>
              <w:rPr>
                <w:rStyle w:val="IndexLink"/>
              </w:rPr>
              <w:t>46</w:t>
            </w:r>
            <w:r>
              <w:rPr>
                <w:rStyle w:val="IndexLink"/>
                <w:rtl w:val="true"/>
              </w:rPr>
              <w:t>»</w:t>
              <w:tab/>
            </w:r>
            <w:r>
              <w:rPr>
                <w:rStyle w:val="IndexLink"/>
              </w:rPr>
              <w:t>678</w:t>
            </w:r>
          </w:hyperlink>
        </w:p>
        <w:p>
          <w:pPr>
            <w:pStyle w:val="Contents5"/>
            <w:tabs>
              <w:tab w:val="clear" w:pos="7892"/>
              <w:tab w:val="right" w:pos="9026" w:leader="dot"/>
            </w:tabs>
            <w:rPr/>
          </w:pPr>
          <w:hyperlink w:anchor="__RefHeading___Toc1693346_2616395394">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1693348_2616395394">
            <w:r>
              <w:rPr>
                <w:webHidden/>
                <w:rStyle w:val="IndexLink"/>
                <w:rtl w:val="true"/>
              </w:rPr>
              <w:t>«</w:t>
            </w:r>
            <w:r>
              <w:rPr>
                <w:rStyle w:val="IndexLink"/>
              </w:rPr>
              <w:t>47</w:t>
            </w:r>
            <w:r>
              <w:rPr>
                <w:rStyle w:val="IndexLink"/>
                <w:rtl w:val="true"/>
              </w:rPr>
              <w:t>»</w:t>
              <w:tab/>
            </w:r>
            <w:r>
              <w:rPr>
                <w:rStyle w:val="IndexLink"/>
              </w:rPr>
              <w:t>678</w:t>
            </w:r>
          </w:hyperlink>
        </w:p>
        <w:p>
          <w:pPr>
            <w:pStyle w:val="Contents5"/>
            <w:tabs>
              <w:tab w:val="clear" w:pos="7892"/>
              <w:tab w:val="right" w:pos="9026" w:leader="dot"/>
            </w:tabs>
            <w:rPr/>
          </w:pPr>
          <w:hyperlink w:anchor="__RefHeading___Toc1693350_2616395394">
            <w:r>
              <w:rPr>
                <w:webHidden/>
                <w:rStyle w:val="IndexLink"/>
                <w:rtl w:val="true"/>
              </w:rPr>
              <w:t>«</w:t>
            </w:r>
            <w:r>
              <w:rPr>
                <w:rStyle w:val="IndexLink"/>
              </w:rPr>
              <w:t>48</w:t>
            </w:r>
            <w:r>
              <w:rPr>
                <w:rStyle w:val="IndexLink"/>
                <w:rtl w:val="true"/>
              </w:rPr>
              <w:t>»</w:t>
              <w:tab/>
            </w:r>
            <w:r>
              <w:rPr>
                <w:rStyle w:val="IndexLink"/>
              </w:rPr>
              <w:t>678</w:t>
            </w:r>
          </w:hyperlink>
        </w:p>
        <w:p>
          <w:pPr>
            <w:pStyle w:val="Contents5"/>
            <w:tabs>
              <w:tab w:val="clear" w:pos="7892"/>
              <w:tab w:val="right" w:pos="9026" w:leader="dot"/>
            </w:tabs>
            <w:rPr/>
          </w:pPr>
          <w:hyperlink w:anchor="__RefHeading___Toc1693352_2616395394">
            <w:r>
              <w:rPr>
                <w:webHidden/>
                <w:rStyle w:val="IndexLink"/>
                <w:rtl w:val="true"/>
              </w:rPr>
              <w:t xml:space="preserve">روایت </w:t>
            </w:r>
            <w:r>
              <w:rPr>
                <w:rStyle w:val="IndexLink"/>
              </w:rPr>
              <w:t>45</w:t>
            </w:r>
            <w:r>
              <w:rPr>
                <w:rStyle w:val="IndexLink"/>
                <w:rtl w:val="true"/>
              </w:rPr>
              <w:tab/>
            </w:r>
            <w:r>
              <w:rPr>
                <w:rStyle w:val="IndexLink"/>
              </w:rPr>
              <w:t>678</w:t>
            </w:r>
          </w:hyperlink>
        </w:p>
        <w:p>
          <w:pPr>
            <w:pStyle w:val="Contents5"/>
            <w:tabs>
              <w:tab w:val="clear" w:pos="7892"/>
              <w:tab w:val="right" w:pos="9026" w:leader="dot"/>
            </w:tabs>
            <w:rPr/>
          </w:pPr>
          <w:hyperlink w:anchor="__RefHeading___Toc1693354_2616395394">
            <w:r>
              <w:rPr>
                <w:webHidden/>
                <w:rStyle w:val="IndexLink"/>
                <w:rtl w:val="true"/>
              </w:rPr>
              <w:t xml:space="preserve">روایت </w:t>
            </w:r>
            <w:r>
              <w:rPr>
                <w:rStyle w:val="IndexLink"/>
              </w:rPr>
              <w:t>46</w:t>
            </w:r>
            <w:r>
              <w:rPr>
                <w:rStyle w:val="IndexLink"/>
                <w:rtl w:val="true"/>
              </w:rPr>
              <w:tab/>
            </w:r>
            <w:r>
              <w:rPr>
                <w:rStyle w:val="IndexLink"/>
              </w:rPr>
              <w:t>679</w:t>
            </w:r>
          </w:hyperlink>
        </w:p>
        <w:p>
          <w:pPr>
            <w:pStyle w:val="Contents5"/>
            <w:tabs>
              <w:tab w:val="clear" w:pos="7892"/>
              <w:tab w:val="right" w:pos="9026" w:leader="dot"/>
            </w:tabs>
            <w:rPr/>
          </w:pPr>
          <w:hyperlink w:anchor="__RefHeading___Toc1693356_2616395394">
            <w:r>
              <w:rPr>
                <w:webHidden/>
                <w:rStyle w:val="IndexLink"/>
                <w:rtl w:val="true"/>
              </w:rPr>
              <w:t>مؤلف</w:t>
            </w:r>
            <w:r>
              <w:rPr>
                <w:rStyle w:val="IndexLink"/>
                <w:rtl w:val="true"/>
              </w:rPr>
              <w:tab/>
            </w:r>
            <w:r>
              <w:rPr>
                <w:rStyle w:val="IndexLink"/>
              </w:rPr>
              <w:t>679</w:t>
            </w:r>
          </w:hyperlink>
        </w:p>
        <w:p>
          <w:pPr>
            <w:pStyle w:val="Contents5"/>
            <w:tabs>
              <w:tab w:val="clear" w:pos="7892"/>
              <w:tab w:val="right" w:pos="9026" w:leader="dot"/>
            </w:tabs>
            <w:rPr/>
          </w:pPr>
          <w:hyperlink w:anchor="__RefHeading___Toc1693358_2616395394">
            <w:r>
              <w:rPr>
                <w:webHidden/>
                <w:rStyle w:val="IndexLink"/>
                <w:rtl w:val="true"/>
              </w:rPr>
              <w:t xml:space="preserve">روایت </w:t>
            </w:r>
            <w:r>
              <w:rPr>
                <w:rStyle w:val="IndexLink"/>
              </w:rPr>
              <w:t>47</w:t>
            </w:r>
            <w:r>
              <w:rPr>
                <w:rStyle w:val="IndexLink"/>
                <w:rtl w:val="true"/>
              </w:rPr>
              <w:tab/>
            </w:r>
            <w:r>
              <w:rPr>
                <w:rStyle w:val="IndexLink"/>
              </w:rPr>
              <w:t>679</w:t>
            </w:r>
          </w:hyperlink>
        </w:p>
        <w:p>
          <w:pPr>
            <w:pStyle w:val="Contents5"/>
            <w:tabs>
              <w:tab w:val="clear" w:pos="7892"/>
              <w:tab w:val="right" w:pos="9026" w:leader="dot"/>
            </w:tabs>
            <w:rPr/>
          </w:pPr>
          <w:hyperlink w:anchor="__RefHeading___Toc1693360_2616395394">
            <w:r>
              <w:rPr>
                <w:webHidden/>
                <w:rStyle w:val="IndexLink"/>
                <w:rtl w:val="true"/>
              </w:rPr>
              <w:t xml:space="preserve">روایت </w:t>
            </w:r>
            <w:r>
              <w:rPr>
                <w:rStyle w:val="IndexLink"/>
              </w:rPr>
              <w:t>48</w:t>
            </w:r>
            <w:r>
              <w:rPr>
                <w:rStyle w:val="IndexLink"/>
                <w:rtl w:val="true"/>
              </w:rPr>
              <w:tab/>
            </w:r>
            <w:r>
              <w:rPr>
                <w:rStyle w:val="IndexLink"/>
              </w:rPr>
              <w:t>679</w:t>
            </w:r>
          </w:hyperlink>
        </w:p>
        <w:p>
          <w:pPr>
            <w:pStyle w:val="Contents5"/>
            <w:tabs>
              <w:tab w:val="clear" w:pos="7892"/>
              <w:tab w:val="right" w:pos="9026" w:leader="dot"/>
            </w:tabs>
            <w:rPr/>
          </w:pPr>
          <w:hyperlink w:anchor="__RefHeading___Toc1693362_2616395394">
            <w:r>
              <w:rPr>
                <w:webHidden/>
                <w:rStyle w:val="IndexLink"/>
                <w:rtl w:val="true"/>
              </w:rPr>
              <w:t>«</w:t>
            </w:r>
            <w:r>
              <w:rPr>
                <w:rStyle w:val="IndexLink"/>
              </w:rPr>
              <w:t>49</w:t>
            </w:r>
            <w:r>
              <w:rPr>
                <w:rStyle w:val="IndexLink"/>
                <w:rtl w:val="true"/>
              </w:rPr>
              <w:t>»</w:t>
              <w:tab/>
            </w:r>
            <w:r>
              <w:rPr>
                <w:rStyle w:val="IndexLink"/>
              </w:rPr>
              <w:t>680</w:t>
            </w:r>
          </w:hyperlink>
        </w:p>
        <w:p>
          <w:pPr>
            <w:pStyle w:val="Contents5"/>
            <w:tabs>
              <w:tab w:val="clear" w:pos="7892"/>
              <w:tab w:val="right" w:pos="9026" w:leader="dot"/>
            </w:tabs>
            <w:rPr/>
          </w:pPr>
          <w:hyperlink w:anchor="__RefHeading___Toc1693364_2616395394">
            <w:r>
              <w:rPr>
                <w:webHidden/>
                <w:rStyle w:val="IndexLink"/>
                <w:rtl w:val="true"/>
              </w:rPr>
              <w:t>«</w:t>
            </w:r>
            <w:r>
              <w:rPr>
                <w:rStyle w:val="IndexLink"/>
              </w:rPr>
              <w:t>50</w:t>
            </w:r>
            <w:r>
              <w:rPr>
                <w:rStyle w:val="IndexLink"/>
                <w:rtl w:val="true"/>
              </w:rPr>
              <w:t>»</w:t>
              <w:tab/>
            </w:r>
            <w:r>
              <w:rPr>
                <w:rStyle w:val="IndexLink"/>
              </w:rPr>
              <w:t>680</w:t>
            </w:r>
          </w:hyperlink>
        </w:p>
        <w:p>
          <w:pPr>
            <w:pStyle w:val="Contents5"/>
            <w:tabs>
              <w:tab w:val="clear" w:pos="7892"/>
              <w:tab w:val="right" w:pos="9026" w:leader="dot"/>
            </w:tabs>
            <w:rPr/>
          </w:pPr>
          <w:hyperlink w:anchor="__RefHeading___Toc1693366_2616395394">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1693368_2616395394">
            <w:r>
              <w:rPr>
                <w:webHidden/>
                <w:rStyle w:val="IndexLink"/>
                <w:rtl w:val="true"/>
              </w:rPr>
              <w:t>«</w:t>
            </w:r>
            <w:r>
              <w:rPr>
                <w:rStyle w:val="IndexLink"/>
              </w:rPr>
              <w:t>51</w:t>
            </w:r>
            <w:r>
              <w:rPr>
                <w:rStyle w:val="IndexLink"/>
                <w:rtl w:val="true"/>
              </w:rPr>
              <w:t>»</w:t>
              <w:tab/>
            </w:r>
            <w:r>
              <w:rPr>
                <w:rStyle w:val="IndexLink"/>
              </w:rPr>
              <w:t>681</w:t>
            </w:r>
          </w:hyperlink>
        </w:p>
        <w:p>
          <w:pPr>
            <w:pStyle w:val="Contents5"/>
            <w:tabs>
              <w:tab w:val="clear" w:pos="7892"/>
              <w:tab w:val="right" w:pos="9026" w:leader="dot"/>
            </w:tabs>
            <w:rPr/>
          </w:pPr>
          <w:hyperlink w:anchor="__RefHeading___Toc1693370_2616395394">
            <w:r>
              <w:rPr>
                <w:webHidden/>
                <w:rStyle w:val="IndexLink"/>
                <w:rtl w:val="true"/>
              </w:rPr>
              <w:t xml:space="preserve">روایت </w:t>
            </w:r>
            <w:r>
              <w:rPr>
                <w:rStyle w:val="IndexLink"/>
              </w:rPr>
              <w:t>49</w:t>
            </w:r>
            <w:r>
              <w:rPr>
                <w:rStyle w:val="IndexLink"/>
                <w:rtl w:val="true"/>
              </w:rPr>
              <w:tab/>
            </w:r>
            <w:r>
              <w:rPr>
                <w:rStyle w:val="IndexLink"/>
              </w:rPr>
              <w:t>681</w:t>
            </w:r>
          </w:hyperlink>
        </w:p>
        <w:p>
          <w:pPr>
            <w:pStyle w:val="Contents5"/>
            <w:tabs>
              <w:tab w:val="clear" w:pos="7892"/>
              <w:tab w:val="right" w:pos="9026" w:leader="dot"/>
            </w:tabs>
            <w:rPr/>
          </w:pPr>
          <w:hyperlink w:anchor="__RefHeading___Toc1693372_2616395394">
            <w:r>
              <w:rPr>
                <w:webHidden/>
                <w:rStyle w:val="IndexLink"/>
                <w:rtl w:val="true"/>
              </w:rPr>
              <w:t xml:space="preserve">روایت </w:t>
            </w:r>
            <w:r>
              <w:rPr>
                <w:rStyle w:val="IndexLink"/>
              </w:rPr>
              <w:t>50</w:t>
            </w:r>
            <w:r>
              <w:rPr>
                <w:rStyle w:val="IndexLink"/>
                <w:rtl w:val="true"/>
              </w:rPr>
              <w:tab/>
            </w:r>
            <w:r>
              <w:rPr>
                <w:rStyle w:val="IndexLink"/>
              </w:rPr>
              <w:t>681</w:t>
            </w:r>
          </w:hyperlink>
        </w:p>
        <w:p>
          <w:pPr>
            <w:pStyle w:val="Contents5"/>
            <w:tabs>
              <w:tab w:val="clear" w:pos="7892"/>
              <w:tab w:val="right" w:pos="9026" w:leader="dot"/>
            </w:tabs>
            <w:rPr/>
          </w:pPr>
          <w:hyperlink w:anchor="__RefHeading___Toc1693374_2616395394">
            <w:r>
              <w:rPr>
                <w:webHidden/>
                <w:rStyle w:val="IndexLink"/>
                <w:rtl w:val="true"/>
              </w:rPr>
              <w:t>مؤلف</w:t>
            </w:r>
            <w:r>
              <w:rPr>
                <w:rStyle w:val="IndexLink"/>
                <w:rtl w:val="true"/>
              </w:rPr>
              <w:tab/>
            </w:r>
            <w:r>
              <w:rPr>
                <w:rStyle w:val="IndexLink"/>
              </w:rPr>
              <w:t>681</w:t>
            </w:r>
          </w:hyperlink>
        </w:p>
        <w:p>
          <w:pPr>
            <w:pStyle w:val="Contents5"/>
            <w:tabs>
              <w:tab w:val="clear" w:pos="7892"/>
              <w:tab w:val="right" w:pos="9026" w:leader="dot"/>
            </w:tabs>
            <w:rPr/>
          </w:pPr>
          <w:hyperlink w:anchor="__RefHeading___Toc1693376_2616395394">
            <w:r>
              <w:rPr>
                <w:webHidden/>
                <w:rStyle w:val="IndexLink"/>
                <w:rtl w:val="true"/>
              </w:rPr>
              <w:t xml:space="preserve">روایت </w:t>
            </w:r>
            <w:r>
              <w:rPr>
                <w:rStyle w:val="IndexLink"/>
              </w:rPr>
              <w:t>51</w:t>
            </w:r>
            <w:r>
              <w:rPr>
                <w:rStyle w:val="IndexLink"/>
                <w:rtl w:val="true"/>
              </w:rPr>
              <w:tab/>
            </w:r>
            <w:r>
              <w:rPr>
                <w:rStyle w:val="IndexLink"/>
              </w:rPr>
              <w:t>681</w:t>
            </w:r>
          </w:hyperlink>
        </w:p>
        <w:p>
          <w:pPr>
            <w:pStyle w:val="Contents5"/>
            <w:tabs>
              <w:tab w:val="clear" w:pos="7892"/>
              <w:tab w:val="right" w:pos="9026" w:leader="dot"/>
            </w:tabs>
            <w:rPr/>
          </w:pPr>
          <w:hyperlink w:anchor="__RefHeading___Toc1693378_2616395394">
            <w:r>
              <w:rPr>
                <w:webHidden/>
                <w:rStyle w:val="IndexLink"/>
                <w:rtl w:val="true"/>
              </w:rPr>
              <w:t>«</w:t>
            </w:r>
            <w:r>
              <w:rPr>
                <w:rStyle w:val="IndexLink"/>
              </w:rPr>
              <w:t>52</w:t>
            </w:r>
            <w:r>
              <w:rPr>
                <w:rStyle w:val="IndexLink"/>
                <w:rtl w:val="true"/>
              </w:rPr>
              <w:t>»</w:t>
              <w:tab/>
            </w:r>
            <w:r>
              <w:rPr>
                <w:rStyle w:val="IndexLink"/>
              </w:rPr>
              <w:t>682</w:t>
            </w:r>
          </w:hyperlink>
        </w:p>
        <w:p>
          <w:pPr>
            <w:pStyle w:val="Contents5"/>
            <w:tabs>
              <w:tab w:val="clear" w:pos="7892"/>
              <w:tab w:val="right" w:pos="9026" w:leader="dot"/>
            </w:tabs>
            <w:rPr/>
          </w:pPr>
          <w:hyperlink w:anchor="__RefHeading___Toc1693380_2616395394">
            <w:r>
              <w:rPr>
                <w:webHidden/>
                <w:rStyle w:val="IndexLink"/>
                <w:rtl w:val="true"/>
              </w:rPr>
              <w:t xml:space="preserve">روایت </w:t>
            </w:r>
            <w:r>
              <w:rPr>
                <w:rStyle w:val="IndexLink"/>
              </w:rPr>
              <w:t>52</w:t>
            </w:r>
            <w:r>
              <w:rPr>
                <w:rStyle w:val="IndexLink"/>
                <w:rtl w:val="true"/>
              </w:rPr>
              <w:tab/>
            </w:r>
            <w:r>
              <w:rPr>
                <w:rStyle w:val="IndexLink"/>
              </w:rPr>
              <w:t>683</w:t>
            </w:r>
          </w:hyperlink>
        </w:p>
        <w:p>
          <w:pPr>
            <w:pStyle w:val="Contents5"/>
            <w:tabs>
              <w:tab w:val="clear" w:pos="7892"/>
              <w:tab w:val="right" w:pos="9026" w:leader="dot"/>
            </w:tabs>
            <w:rPr/>
          </w:pPr>
          <w:hyperlink w:anchor="__RefHeading___Toc1693382_2616395394">
            <w:r>
              <w:rPr>
                <w:webHidden/>
                <w:rStyle w:val="IndexLink"/>
                <w:rtl w:val="true"/>
              </w:rPr>
              <w:t>«</w:t>
            </w:r>
            <w:r>
              <w:rPr>
                <w:rStyle w:val="IndexLink"/>
              </w:rPr>
              <w:t>53</w:t>
            </w:r>
            <w:r>
              <w:rPr>
                <w:rStyle w:val="IndexLink"/>
                <w:rtl w:val="true"/>
              </w:rPr>
              <w:t>»</w:t>
              <w:tab/>
            </w:r>
            <w:r>
              <w:rPr>
                <w:rStyle w:val="IndexLink"/>
              </w:rPr>
              <w:t>684</w:t>
            </w:r>
          </w:hyperlink>
        </w:p>
        <w:p>
          <w:pPr>
            <w:pStyle w:val="Contents5"/>
            <w:tabs>
              <w:tab w:val="clear" w:pos="7892"/>
              <w:tab w:val="right" w:pos="9026" w:leader="dot"/>
            </w:tabs>
            <w:rPr/>
          </w:pPr>
          <w:hyperlink w:anchor="__RefHeading___Toc1693384_2616395394">
            <w:r>
              <w:rPr>
                <w:webHidden/>
                <w:rStyle w:val="IndexLink"/>
                <w:rtl w:val="true"/>
              </w:rPr>
              <w:t xml:space="preserve">روایت </w:t>
            </w:r>
            <w:r>
              <w:rPr>
                <w:rStyle w:val="IndexLink"/>
              </w:rPr>
              <w:t>53</w:t>
            </w:r>
            <w:r>
              <w:rPr>
                <w:rStyle w:val="IndexLink"/>
                <w:rtl w:val="true"/>
              </w:rPr>
              <w:tab/>
            </w:r>
            <w:r>
              <w:rPr>
                <w:rStyle w:val="IndexLink"/>
              </w:rPr>
              <w:t>685</w:t>
            </w:r>
          </w:hyperlink>
        </w:p>
        <w:p>
          <w:pPr>
            <w:pStyle w:val="Contents5"/>
            <w:tabs>
              <w:tab w:val="clear" w:pos="7892"/>
              <w:tab w:val="right" w:pos="9026" w:leader="dot"/>
            </w:tabs>
            <w:rPr/>
          </w:pPr>
          <w:hyperlink w:anchor="__RefHeading___Toc1693386_2616395394">
            <w:r>
              <w:rPr>
                <w:webHidden/>
                <w:rStyle w:val="IndexLink"/>
                <w:rtl w:val="true"/>
              </w:rPr>
              <w:t>«</w:t>
            </w:r>
            <w:r>
              <w:rPr>
                <w:rStyle w:val="IndexLink"/>
              </w:rPr>
              <w:t>54</w:t>
            </w:r>
            <w:r>
              <w:rPr>
                <w:rStyle w:val="IndexLink"/>
                <w:rtl w:val="true"/>
              </w:rPr>
              <w:t>»</w:t>
              <w:tab/>
            </w:r>
            <w:r>
              <w:rPr>
                <w:rStyle w:val="IndexLink"/>
              </w:rPr>
              <w:t>686</w:t>
            </w:r>
          </w:hyperlink>
        </w:p>
        <w:p>
          <w:pPr>
            <w:pStyle w:val="Contents5"/>
            <w:tabs>
              <w:tab w:val="clear" w:pos="7892"/>
              <w:tab w:val="right" w:pos="9026" w:leader="dot"/>
            </w:tabs>
            <w:rPr/>
          </w:pPr>
          <w:hyperlink w:anchor="__RefHeading___Toc1693388_2616395394">
            <w:r>
              <w:rPr>
                <w:webHidden/>
                <w:rStyle w:val="IndexLink"/>
                <w:rtl w:val="true"/>
              </w:rPr>
              <w:t xml:space="preserve">روایت </w:t>
            </w:r>
            <w:r>
              <w:rPr>
                <w:rStyle w:val="IndexLink"/>
              </w:rPr>
              <w:t>54</w:t>
            </w:r>
            <w:r>
              <w:rPr>
                <w:rStyle w:val="IndexLink"/>
                <w:rtl w:val="true"/>
              </w:rPr>
              <w:tab/>
            </w:r>
            <w:r>
              <w:rPr>
                <w:rStyle w:val="IndexLink"/>
              </w:rPr>
              <w:t>686</w:t>
            </w:r>
          </w:hyperlink>
        </w:p>
        <w:p>
          <w:pPr>
            <w:pStyle w:val="Contents5"/>
            <w:tabs>
              <w:tab w:val="clear" w:pos="7892"/>
              <w:tab w:val="right" w:pos="9026" w:leader="dot"/>
            </w:tabs>
            <w:rPr/>
          </w:pPr>
          <w:hyperlink w:anchor="__RefHeading___Toc1693390_2616395394">
            <w:r>
              <w:rPr>
                <w:webHidden/>
                <w:rStyle w:val="IndexLink"/>
                <w:rtl w:val="true"/>
              </w:rPr>
              <w:t>«</w:t>
            </w:r>
            <w:r>
              <w:rPr>
                <w:rStyle w:val="IndexLink"/>
              </w:rPr>
              <w:t>55</w:t>
            </w:r>
            <w:r>
              <w:rPr>
                <w:rStyle w:val="IndexLink"/>
                <w:rtl w:val="true"/>
              </w:rPr>
              <w:t>»</w:t>
              <w:tab/>
            </w:r>
            <w:r>
              <w:rPr>
                <w:rStyle w:val="IndexLink"/>
              </w:rPr>
              <w:t>688</w:t>
            </w:r>
          </w:hyperlink>
        </w:p>
        <w:p>
          <w:pPr>
            <w:pStyle w:val="Contents5"/>
            <w:tabs>
              <w:tab w:val="clear" w:pos="7892"/>
              <w:tab w:val="right" w:pos="9026" w:leader="dot"/>
            </w:tabs>
            <w:rPr/>
          </w:pPr>
          <w:hyperlink w:anchor="__RefHeading___Toc1693392_2616395394">
            <w:r>
              <w:rPr>
                <w:webHidden/>
                <w:rStyle w:val="IndexLink"/>
                <w:rtl w:val="true"/>
              </w:rPr>
              <w:t>«</w:t>
            </w:r>
            <w:r>
              <w:rPr>
                <w:rStyle w:val="IndexLink"/>
              </w:rPr>
              <w:t>56</w:t>
            </w:r>
            <w:r>
              <w:rPr>
                <w:rStyle w:val="IndexLink"/>
                <w:rtl w:val="true"/>
              </w:rPr>
              <w:t>»</w:t>
              <w:tab/>
            </w:r>
            <w:r>
              <w:rPr>
                <w:rStyle w:val="IndexLink"/>
              </w:rPr>
              <w:t>688</w:t>
            </w:r>
          </w:hyperlink>
        </w:p>
        <w:p>
          <w:pPr>
            <w:pStyle w:val="Contents5"/>
            <w:tabs>
              <w:tab w:val="clear" w:pos="7892"/>
              <w:tab w:val="right" w:pos="9026" w:leader="dot"/>
            </w:tabs>
            <w:rPr/>
          </w:pPr>
          <w:hyperlink w:anchor="__RefHeading___Toc1693394_2616395394">
            <w:r>
              <w:rPr>
                <w:webHidden/>
                <w:rStyle w:val="IndexLink"/>
                <w:rtl w:val="true"/>
              </w:rPr>
              <w:t xml:space="preserve">روایت </w:t>
            </w:r>
            <w:r>
              <w:rPr>
                <w:rStyle w:val="IndexLink"/>
              </w:rPr>
              <w:t>55</w:t>
            </w:r>
            <w:r>
              <w:rPr>
                <w:rStyle w:val="IndexLink"/>
                <w:rtl w:val="true"/>
              </w:rPr>
              <w:tab/>
            </w:r>
            <w:r>
              <w:rPr>
                <w:rStyle w:val="IndexLink"/>
              </w:rPr>
              <w:t>688</w:t>
            </w:r>
          </w:hyperlink>
        </w:p>
        <w:p>
          <w:pPr>
            <w:pStyle w:val="Contents5"/>
            <w:tabs>
              <w:tab w:val="clear" w:pos="7892"/>
              <w:tab w:val="right" w:pos="9026" w:leader="dot"/>
            </w:tabs>
            <w:rPr/>
          </w:pPr>
          <w:hyperlink w:anchor="__RefHeading___Toc1693396_2616395394">
            <w:r>
              <w:rPr>
                <w:webHidden/>
                <w:rStyle w:val="IndexLink"/>
                <w:rtl w:val="true"/>
              </w:rPr>
              <w:t xml:space="preserve">روایت </w:t>
            </w:r>
            <w:r>
              <w:rPr>
                <w:rStyle w:val="IndexLink"/>
              </w:rPr>
              <w:t>56</w:t>
            </w:r>
            <w:r>
              <w:rPr>
                <w:rStyle w:val="IndexLink"/>
                <w:rtl w:val="true"/>
              </w:rPr>
              <w:tab/>
            </w:r>
            <w:r>
              <w:rPr>
                <w:rStyle w:val="IndexLink"/>
              </w:rPr>
              <w:t>688</w:t>
            </w:r>
          </w:hyperlink>
        </w:p>
        <w:p>
          <w:pPr>
            <w:pStyle w:val="Contents5"/>
            <w:tabs>
              <w:tab w:val="clear" w:pos="7892"/>
              <w:tab w:val="right" w:pos="9026" w:leader="dot"/>
            </w:tabs>
            <w:rPr/>
          </w:pPr>
          <w:hyperlink w:anchor="__RefHeading___Toc1693398_2616395394">
            <w:r>
              <w:rPr>
                <w:webHidden/>
                <w:rStyle w:val="IndexLink"/>
                <w:rtl w:val="true"/>
              </w:rPr>
              <w:t>بيان</w:t>
            </w:r>
            <w:r>
              <w:rPr>
                <w:rStyle w:val="IndexLink"/>
                <w:rtl w:val="true"/>
              </w:rPr>
              <w:tab/>
            </w:r>
            <w:r>
              <w:rPr>
                <w:rStyle w:val="IndexLink"/>
              </w:rPr>
              <w:t>692</w:t>
            </w:r>
          </w:hyperlink>
        </w:p>
        <w:p>
          <w:pPr>
            <w:pStyle w:val="Contents5"/>
            <w:tabs>
              <w:tab w:val="clear" w:pos="7892"/>
              <w:tab w:val="right" w:pos="9026" w:leader="dot"/>
            </w:tabs>
            <w:rPr/>
          </w:pPr>
          <w:hyperlink w:anchor="__RefHeading___Toc1693400_2616395394">
            <w:r>
              <w:rPr>
                <w:webHidden/>
                <w:rStyle w:val="IndexLink"/>
                <w:rtl w:val="true"/>
              </w:rPr>
              <w:t>«</w:t>
            </w:r>
            <w:r>
              <w:rPr>
                <w:rStyle w:val="IndexLink"/>
              </w:rPr>
              <w:t>57</w:t>
            </w:r>
            <w:r>
              <w:rPr>
                <w:rStyle w:val="IndexLink"/>
                <w:rtl w:val="true"/>
              </w:rPr>
              <w:t>»</w:t>
              <w:tab/>
            </w:r>
            <w:r>
              <w:rPr>
                <w:rStyle w:val="IndexLink"/>
              </w:rPr>
              <w:t>692</w:t>
            </w:r>
          </w:hyperlink>
        </w:p>
        <w:p>
          <w:pPr>
            <w:pStyle w:val="Contents5"/>
            <w:tabs>
              <w:tab w:val="clear" w:pos="7892"/>
              <w:tab w:val="right" w:pos="9026" w:leader="dot"/>
            </w:tabs>
            <w:rPr/>
          </w:pPr>
          <w:hyperlink w:anchor="__RefHeading___Toc1693402_2616395394">
            <w:r>
              <w:rPr>
                <w:webHidden/>
                <w:rStyle w:val="IndexLink"/>
                <w:rtl w:val="true"/>
              </w:rPr>
              <w:t>«</w:t>
            </w:r>
            <w:r>
              <w:rPr>
                <w:rStyle w:val="IndexLink"/>
              </w:rPr>
              <w:t>58</w:t>
            </w:r>
            <w:r>
              <w:rPr>
                <w:rStyle w:val="IndexLink"/>
                <w:rtl w:val="true"/>
              </w:rPr>
              <w:t>»</w:t>
              <w:tab/>
            </w:r>
            <w:r>
              <w:rPr>
                <w:rStyle w:val="IndexLink"/>
              </w:rPr>
              <w:t>692</w:t>
            </w:r>
          </w:hyperlink>
        </w:p>
        <w:p>
          <w:pPr>
            <w:pStyle w:val="Contents5"/>
            <w:tabs>
              <w:tab w:val="clear" w:pos="7892"/>
              <w:tab w:val="right" w:pos="9026" w:leader="dot"/>
            </w:tabs>
            <w:rPr/>
          </w:pPr>
          <w:hyperlink w:anchor="__RefHeading___Toc1693404_2616395394">
            <w:r>
              <w:rPr>
                <w:webHidden/>
                <w:rStyle w:val="IndexLink"/>
                <w:rtl w:val="true"/>
              </w:rPr>
              <w:t>مؤلف</w:t>
            </w:r>
            <w:r>
              <w:rPr>
                <w:rStyle w:val="IndexLink"/>
                <w:rtl w:val="true"/>
              </w:rPr>
              <w:tab/>
            </w:r>
            <w:r>
              <w:rPr>
                <w:rStyle w:val="IndexLink"/>
              </w:rPr>
              <w:t>693</w:t>
            </w:r>
          </w:hyperlink>
        </w:p>
        <w:p>
          <w:pPr>
            <w:pStyle w:val="Contents5"/>
            <w:tabs>
              <w:tab w:val="clear" w:pos="7892"/>
              <w:tab w:val="right" w:pos="9026" w:leader="dot"/>
            </w:tabs>
            <w:rPr/>
          </w:pPr>
          <w:hyperlink w:anchor="__RefHeading___Toc1693406_2616395394">
            <w:r>
              <w:rPr>
                <w:webHidden/>
                <w:rStyle w:val="IndexLink"/>
                <w:rtl w:val="true"/>
              </w:rPr>
              <w:t xml:space="preserve">روایت </w:t>
            </w:r>
            <w:r>
              <w:rPr>
                <w:rStyle w:val="IndexLink"/>
              </w:rPr>
              <w:t>57</w:t>
            </w:r>
            <w:r>
              <w:rPr>
                <w:rStyle w:val="IndexLink"/>
                <w:rtl w:val="true"/>
              </w:rPr>
              <w:tab/>
            </w:r>
            <w:r>
              <w:rPr>
                <w:rStyle w:val="IndexLink"/>
              </w:rPr>
              <w:t>693</w:t>
            </w:r>
          </w:hyperlink>
        </w:p>
        <w:p>
          <w:pPr>
            <w:pStyle w:val="Contents5"/>
            <w:tabs>
              <w:tab w:val="clear" w:pos="7892"/>
              <w:tab w:val="right" w:pos="9026" w:leader="dot"/>
            </w:tabs>
            <w:rPr/>
          </w:pPr>
          <w:hyperlink w:anchor="__RefHeading___Toc1693408_2616395394">
            <w:r>
              <w:rPr>
                <w:webHidden/>
                <w:rStyle w:val="IndexLink"/>
                <w:rtl w:val="true"/>
              </w:rPr>
              <w:t xml:space="preserve">روایت </w:t>
            </w:r>
            <w:r>
              <w:rPr>
                <w:rStyle w:val="IndexLink"/>
              </w:rPr>
              <w:t>58</w:t>
            </w:r>
            <w:r>
              <w:rPr>
                <w:rStyle w:val="IndexLink"/>
                <w:rtl w:val="true"/>
              </w:rPr>
              <w:tab/>
            </w:r>
            <w:r>
              <w:rPr>
                <w:rStyle w:val="IndexLink"/>
              </w:rPr>
              <w:t>693</w:t>
            </w:r>
          </w:hyperlink>
        </w:p>
        <w:p>
          <w:pPr>
            <w:pStyle w:val="Contents5"/>
            <w:tabs>
              <w:tab w:val="clear" w:pos="7892"/>
              <w:tab w:val="right" w:pos="9026" w:leader="dot"/>
            </w:tabs>
            <w:rPr/>
          </w:pPr>
          <w:hyperlink w:anchor="__RefHeading___Toc1693410_2616395394">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1693412_2616395394">
            <w:r>
              <w:rPr>
                <w:webHidden/>
                <w:rStyle w:val="IndexLink"/>
                <w:rtl w:val="true"/>
              </w:rPr>
              <w:t>«</w:t>
            </w:r>
            <w:r>
              <w:rPr>
                <w:rStyle w:val="IndexLink"/>
              </w:rPr>
              <w:t>59</w:t>
            </w:r>
            <w:r>
              <w:rPr>
                <w:rStyle w:val="IndexLink"/>
                <w:rtl w:val="true"/>
              </w:rPr>
              <w:t>»</w:t>
              <w:tab/>
            </w:r>
            <w:r>
              <w:rPr>
                <w:rStyle w:val="IndexLink"/>
              </w:rPr>
              <w:t>696</w:t>
            </w:r>
          </w:hyperlink>
        </w:p>
        <w:p>
          <w:pPr>
            <w:pStyle w:val="Contents5"/>
            <w:tabs>
              <w:tab w:val="clear" w:pos="7892"/>
              <w:tab w:val="right" w:pos="9026" w:leader="dot"/>
            </w:tabs>
            <w:rPr/>
          </w:pPr>
          <w:hyperlink w:anchor="__RefHeading___Toc1693414_2616395394">
            <w:r>
              <w:rPr>
                <w:webHidden/>
                <w:rStyle w:val="IndexLink"/>
                <w:rtl w:val="true"/>
              </w:rPr>
              <w:t>«</w:t>
            </w:r>
            <w:r>
              <w:rPr>
                <w:rStyle w:val="IndexLink"/>
              </w:rPr>
              <w:t>60</w:t>
            </w:r>
            <w:r>
              <w:rPr>
                <w:rStyle w:val="IndexLink"/>
                <w:rtl w:val="true"/>
              </w:rPr>
              <w:t>»</w:t>
              <w:tab/>
            </w:r>
            <w:r>
              <w:rPr>
                <w:rStyle w:val="IndexLink"/>
              </w:rPr>
              <w:t>696</w:t>
            </w:r>
          </w:hyperlink>
        </w:p>
        <w:p>
          <w:pPr>
            <w:pStyle w:val="Contents5"/>
            <w:tabs>
              <w:tab w:val="clear" w:pos="7892"/>
              <w:tab w:val="right" w:pos="9026" w:leader="dot"/>
            </w:tabs>
            <w:rPr/>
          </w:pPr>
          <w:hyperlink w:anchor="__RefHeading___Toc1693416_2616395394">
            <w:r>
              <w:rPr>
                <w:webHidden/>
                <w:rStyle w:val="IndexLink"/>
                <w:rtl w:val="true"/>
              </w:rPr>
              <w:t>«</w:t>
            </w:r>
            <w:r>
              <w:rPr>
                <w:rStyle w:val="IndexLink"/>
              </w:rPr>
              <w:t>61</w:t>
            </w:r>
            <w:r>
              <w:rPr>
                <w:rStyle w:val="IndexLink"/>
                <w:rtl w:val="true"/>
              </w:rPr>
              <w:t>»</w:t>
              <w:tab/>
            </w:r>
            <w:r>
              <w:rPr>
                <w:rStyle w:val="IndexLink"/>
              </w:rPr>
              <w:t>696</w:t>
            </w:r>
          </w:hyperlink>
        </w:p>
        <w:p>
          <w:pPr>
            <w:pStyle w:val="Contents5"/>
            <w:tabs>
              <w:tab w:val="clear" w:pos="7892"/>
              <w:tab w:val="right" w:pos="9026" w:leader="dot"/>
            </w:tabs>
            <w:rPr/>
          </w:pPr>
          <w:hyperlink w:anchor="__RefHeading___Toc1693418_2616395394">
            <w:r>
              <w:rPr>
                <w:webHidden/>
                <w:rStyle w:val="IndexLink"/>
                <w:rtl w:val="true"/>
              </w:rPr>
              <w:t>مؤلف</w:t>
            </w:r>
            <w:r>
              <w:rPr>
                <w:rStyle w:val="IndexLink"/>
                <w:rtl w:val="true"/>
              </w:rPr>
              <w:tab/>
            </w:r>
            <w:r>
              <w:rPr>
                <w:rStyle w:val="IndexLink"/>
              </w:rPr>
              <w:t>696</w:t>
            </w:r>
          </w:hyperlink>
        </w:p>
        <w:p>
          <w:pPr>
            <w:pStyle w:val="Contents5"/>
            <w:tabs>
              <w:tab w:val="clear" w:pos="7892"/>
              <w:tab w:val="right" w:pos="9026" w:leader="dot"/>
            </w:tabs>
            <w:rPr/>
          </w:pPr>
          <w:hyperlink w:anchor="__RefHeading___Toc1693420_2616395394">
            <w:r>
              <w:rPr>
                <w:webHidden/>
                <w:rStyle w:val="IndexLink"/>
                <w:rtl w:val="true"/>
              </w:rPr>
              <w:t xml:space="preserve">روایت </w:t>
            </w:r>
            <w:r>
              <w:rPr>
                <w:rStyle w:val="IndexLink"/>
              </w:rPr>
              <w:t>59</w:t>
            </w:r>
            <w:r>
              <w:rPr>
                <w:rStyle w:val="IndexLink"/>
                <w:rtl w:val="true"/>
              </w:rPr>
              <w:tab/>
            </w:r>
            <w:r>
              <w:rPr>
                <w:rStyle w:val="IndexLink"/>
              </w:rPr>
              <w:t>697</w:t>
            </w:r>
          </w:hyperlink>
        </w:p>
        <w:p>
          <w:pPr>
            <w:pStyle w:val="Contents5"/>
            <w:tabs>
              <w:tab w:val="clear" w:pos="7892"/>
              <w:tab w:val="right" w:pos="9026" w:leader="dot"/>
            </w:tabs>
            <w:rPr/>
          </w:pPr>
          <w:hyperlink w:anchor="__RefHeading___Toc1693422_2616395394">
            <w:r>
              <w:rPr>
                <w:webHidden/>
                <w:rStyle w:val="IndexLink"/>
                <w:rtl w:val="true"/>
              </w:rPr>
              <w:t xml:space="preserve">روایت </w:t>
            </w:r>
            <w:r>
              <w:rPr>
                <w:rStyle w:val="IndexLink"/>
              </w:rPr>
              <w:t>60</w:t>
            </w:r>
            <w:r>
              <w:rPr>
                <w:rStyle w:val="IndexLink"/>
                <w:rtl w:val="true"/>
              </w:rPr>
              <w:tab/>
            </w:r>
            <w:r>
              <w:rPr>
                <w:rStyle w:val="IndexLink"/>
              </w:rPr>
              <w:t>697</w:t>
            </w:r>
          </w:hyperlink>
        </w:p>
        <w:p>
          <w:pPr>
            <w:pStyle w:val="Contents5"/>
            <w:tabs>
              <w:tab w:val="clear" w:pos="7892"/>
              <w:tab w:val="right" w:pos="9026" w:leader="dot"/>
            </w:tabs>
            <w:rPr/>
          </w:pPr>
          <w:hyperlink w:anchor="__RefHeading___Toc1693424_2616395394">
            <w:r>
              <w:rPr>
                <w:webHidden/>
                <w:rStyle w:val="IndexLink"/>
                <w:rtl w:val="true"/>
              </w:rPr>
              <w:t xml:space="preserve">روایت </w:t>
            </w:r>
            <w:r>
              <w:rPr>
                <w:rStyle w:val="IndexLink"/>
              </w:rPr>
              <w:t>61</w:t>
            </w:r>
            <w:r>
              <w:rPr>
                <w:rStyle w:val="IndexLink"/>
                <w:rtl w:val="true"/>
              </w:rPr>
              <w:tab/>
            </w:r>
            <w:r>
              <w:rPr>
                <w:rStyle w:val="IndexLink"/>
              </w:rPr>
              <w:t>697</w:t>
            </w:r>
          </w:hyperlink>
        </w:p>
        <w:p>
          <w:pPr>
            <w:pStyle w:val="Contents5"/>
            <w:tabs>
              <w:tab w:val="clear" w:pos="7892"/>
              <w:tab w:val="right" w:pos="9026" w:leader="dot"/>
            </w:tabs>
            <w:rPr/>
          </w:pPr>
          <w:hyperlink w:anchor="__RefHeading___Toc1693426_2616395394">
            <w:r>
              <w:rPr>
                <w:webHidden/>
                <w:rStyle w:val="IndexLink"/>
                <w:rtl w:val="true"/>
              </w:rPr>
              <w:t>«</w:t>
            </w:r>
            <w:r>
              <w:rPr>
                <w:rStyle w:val="IndexLink"/>
              </w:rPr>
              <w:t>62</w:t>
            </w:r>
            <w:r>
              <w:rPr>
                <w:rStyle w:val="IndexLink"/>
                <w:rtl w:val="true"/>
              </w:rPr>
              <w:t>»</w:t>
              <w:tab/>
            </w:r>
            <w:r>
              <w:rPr>
                <w:rStyle w:val="IndexLink"/>
              </w:rPr>
              <w:t>698</w:t>
            </w:r>
          </w:hyperlink>
        </w:p>
        <w:p>
          <w:pPr>
            <w:pStyle w:val="Contents5"/>
            <w:tabs>
              <w:tab w:val="clear" w:pos="7892"/>
              <w:tab w:val="right" w:pos="9026" w:leader="dot"/>
            </w:tabs>
            <w:rPr/>
          </w:pPr>
          <w:hyperlink w:anchor="__RefHeading___Toc1693428_2616395394">
            <w:r>
              <w:rPr>
                <w:webHidden/>
                <w:rStyle w:val="IndexLink"/>
                <w:rtl w:val="true"/>
              </w:rPr>
              <w:t>«</w:t>
            </w:r>
            <w:r>
              <w:rPr>
                <w:rStyle w:val="IndexLink"/>
              </w:rPr>
              <w:t>63</w:t>
            </w:r>
            <w:r>
              <w:rPr>
                <w:rStyle w:val="IndexLink"/>
                <w:rtl w:val="true"/>
              </w:rPr>
              <w:t>»</w:t>
              <w:tab/>
            </w:r>
            <w:r>
              <w:rPr>
                <w:rStyle w:val="IndexLink"/>
              </w:rPr>
              <w:t>698</w:t>
            </w:r>
          </w:hyperlink>
        </w:p>
        <w:p>
          <w:pPr>
            <w:pStyle w:val="Contents5"/>
            <w:tabs>
              <w:tab w:val="clear" w:pos="7892"/>
              <w:tab w:val="right" w:pos="9026" w:leader="dot"/>
            </w:tabs>
            <w:rPr/>
          </w:pPr>
          <w:hyperlink w:anchor="__RefHeading___Toc1693430_2616395394">
            <w:r>
              <w:rPr>
                <w:webHidden/>
                <w:rStyle w:val="IndexLink"/>
                <w:rtl w:val="true"/>
              </w:rPr>
              <w:t xml:space="preserve">روایت </w:t>
            </w:r>
            <w:r>
              <w:rPr>
                <w:rStyle w:val="IndexLink"/>
              </w:rPr>
              <w:t>62</w:t>
            </w:r>
            <w:r>
              <w:rPr>
                <w:rStyle w:val="IndexLink"/>
                <w:rtl w:val="true"/>
              </w:rPr>
              <w:tab/>
            </w:r>
            <w:r>
              <w:rPr>
                <w:rStyle w:val="IndexLink"/>
              </w:rPr>
              <w:t>699</w:t>
            </w:r>
          </w:hyperlink>
        </w:p>
        <w:p>
          <w:pPr>
            <w:pStyle w:val="Contents5"/>
            <w:tabs>
              <w:tab w:val="clear" w:pos="7892"/>
              <w:tab w:val="right" w:pos="9026" w:leader="dot"/>
            </w:tabs>
            <w:rPr/>
          </w:pPr>
          <w:hyperlink w:anchor="__RefHeading___Toc1693432_2616395394">
            <w:r>
              <w:rPr>
                <w:webHidden/>
                <w:rStyle w:val="IndexLink"/>
                <w:rtl w:val="true"/>
              </w:rPr>
              <w:t xml:space="preserve">روایت </w:t>
            </w:r>
            <w:r>
              <w:rPr>
                <w:rStyle w:val="IndexLink"/>
              </w:rPr>
              <w:t>63</w:t>
            </w:r>
            <w:r>
              <w:rPr>
                <w:rStyle w:val="IndexLink"/>
                <w:rtl w:val="true"/>
              </w:rPr>
              <w:tab/>
            </w:r>
            <w:r>
              <w:rPr>
                <w:rStyle w:val="IndexLink"/>
              </w:rPr>
              <w:t>699</w:t>
            </w:r>
          </w:hyperlink>
        </w:p>
        <w:p>
          <w:pPr>
            <w:pStyle w:val="Contents5"/>
            <w:tabs>
              <w:tab w:val="clear" w:pos="7892"/>
              <w:tab w:val="right" w:pos="9026" w:leader="dot"/>
            </w:tabs>
            <w:rPr/>
          </w:pPr>
          <w:hyperlink w:anchor="__RefHeading___Toc1693434_2616395394">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1693436_2616395394">
            <w:r>
              <w:rPr>
                <w:webHidden/>
                <w:rStyle w:val="IndexLink"/>
                <w:rtl w:val="true"/>
              </w:rPr>
              <w:t>«</w:t>
            </w:r>
            <w:r>
              <w:rPr>
                <w:rStyle w:val="IndexLink"/>
              </w:rPr>
              <w:t>64</w:t>
            </w:r>
            <w:r>
              <w:rPr>
                <w:rStyle w:val="IndexLink"/>
                <w:rtl w:val="true"/>
              </w:rPr>
              <w:t>»</w:t>
              <w:tab/>
            </w:r>
            <w:r>
              <w:rPr>
                <w:rStyle w:val="IndexLink"/>
              </w:rPr>
              <w:t>700</w:t>
            </w:r>
          </w:hyperlink>
        </w:p>
        <w:p>
          <w:pPr>
            <w:pStyle w:val="Contents5"/>
            <w:tabs>
              <w:tab w:val="clear" w:pos="7892"/>
              <w:tab w:val="right" w:pos="9026" w:leader="dot"/>
            </w:tabs>
            <w:rPr/>
          </w:pPr>
          <w:hyperlink w:anchor="__RefHeading___Toc1693438_2616395394">
            <w:r>
              <w:rPr>
                <w:webHidden/>
                <w:rStyle w:val="IndexLink"/>
                <w:rtl w:val="true"/>
              </w:rPr>
              <w:t>مؤلف</w:t>
            </w:r>
            <w:r>
              <w:rPr>
                <w:rStyle w:val="IndexLink"/>
                <w:rtl w:val="true"/>
              </w:rPr>
              <w:tab/>
            </w:r>
            <w:r>
              <w:rPr>
                <w:rStyle w:val="IndexLink"/>
              </w:rPr>
              <w:t>701</w:t>
            </w:r>
          </w:hyperlink>
        </w:p>
        <w:p>
          <w:pPr>
            <w:pStyle w:val="Contents5"/>
            <w:tabs>
              <w:tab w:val="clear" w:pos="7892"/>
              <w:tab w:val="right" w:pos="9026" w:leader="dot"/>
            </w:tabs>
            <w:rPr/>
          </w:pPr>
          <w:hyperlink w:anchor="__RefHeading___Toc1693440_2616395394">
            <w:r>
              <w:rPr>
                <w:webHidden/>
                <w:rStyle w:val="IndexLink"/>
                <w:rtl w:val="true"/>
              </w:rPr>
              <w:t xml:space="preserve">روایت </w:t>
            </w:r>
            <w:r>
              <w:rPr>
                <w:rStyle w:val="IndexLink"/>
              </w:rPr>
              <w:t>64</w:t>
            </w:r>
            <w:r>
              <w:rPr>
                <w:rStyle w:val="IndexLink"/>
                <w:rtl w:val="true"/>
              </w:rPr>
              <w:tab/>
            </w:r>
            <w:r>
              <w:rPr>
                <w:rStyle w:val="IndexLink"/>
              </w:rPr>
              <w:t>701</w:t>
            </w:r>
          </w:hyperlink>
        </w:p>
        <w:p>
          <w:pPr>
            <w:pStyle w:val="Contents5"/>
            <w:tabs>
              <w:tab w:val="clear" w:pos="7892"/>
              <w:tab w:val="right" w:pos="9026" w:leader="dot"/>
            </w:tabs>
            <w:rPr/>
          </w:pPr>
          <w:hyperlink w:anchor="__RefHeading___Toc1693442_2616395394">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1693444_2616395394">
            <w:r>
              <w:rPr>
                <w:webHidden/>
                <w:rStyle w:val="IndexLink"/>
                <w:rtl w:val="true"/>
              </w:rPr>
              <w:t>«</w:t>
            </w:r>
            <w:r>
              <w:rPr>
                <w:rStyle w:val="IndexLink"/>
              </w:rPr>
              <w:t>65</w:t>
            </w:r>
            <w:r>
              <w:rPr>
                <w:rStyle w:val="IndexLink"/>
                <w:rtl w:val="true"/>
              </w:rPr>
              <w:t>»</w:t>
              <w:tab/>
            </w:r>
            <w:r>
              <w:rPr>
                <w:rStyle w:val="IndexLink"/>
              </w:rPr>
              <w:t>704</w:t>
            </w:r>
          </w:hyperlink>
        </w:p>
        <w:p>
          <w:pPr>
            <w:pStyle w:val="Contents5"/>
            <w:tabs>
              <w:tab w:val="clear" w:pos="7892"/>
              <w:tab w:val="right" w:pos="9026" w:leader="dot"/>
            </w:tabs>
            <w:rPr/>
          </w:pPr>
          <w:hyperlink w:anchor="__RefHeading___Toc1693446_2616395394">
            <w:r>
              <w:rPr>
                <w:webHidden/>
                <w:rStyle w:val="IndexLink"/>
                <w:rtl w:val="true"/>
              </w:rPr>
              <w:t>مؤلف</w:t>
            </w:r>
            <w:r>
              <w:rPr>
                <w:rStyle w:val="IndexLink"/>
                <w:rtl w:val="true"/>
              </w:rPr>
              <w:tab/>
            </w:r>
            <w:r>
              <w:rPr>
                <w:rStyle w:val="IndexLink"/>
              </w:rPr>
              <w:t>705</w:t>
            </w:r>
          </w:hyperlink>
        </w:p>
        <w:p>
          <w:pPr>
            <w:pStyle w:val="Contents5"/>
            <w:tabs>
              <w:tab w:val="clear" w:pos="7892"/>
              <w:tab w:val="right" w:pos="9026" w:leader="dot"/>
            </w:tabs>
            <w:rPr/>
          </w:pPr>
          <w:hyperlink w:anchor="__RefHeading___Toc1693448_2616395394">
            <w:r>
              <w:rPr>
                <w:webHidden/>
                <w:rStyle w:val="IndexLink"/>
                <w:rtl w:val="true"/>
              </w:rPr>
              <w:t xml:space="preserve">روایت </w:t>
            </w:r>
            <w:r>
              <w:rPr>
                <w:rStyle w:val="IndexLink"/>
              </w:rPr>
              <w:t>65</w:t>
            </w:r>
            <w:r>
              <w:rPr>
                <w:rStyle w:val="IndexLink"/>
                <w:rtl w:val="true"/>
              </w:rPr>
              <w:tab/>
            </w:r>
            <w:r>
              <w:rPr>
                <w:rStyle w:val="IndexLink"/>
              </w:rPr>
              <w:t>705</w:t>
            </w:r>
          </w:hyperlink>
        </w:p>
        <w:p>
          <w:pPr>
            <w:pStyle w:val="Contents5"/>
            <w:tabs>
              <w:tab w:val="clear" w:pos="7892"/>
              <w:tab w:val="right" w:pos="9026" w:leader="dot"/>
            </w:tabs>
            <w:rPr/>
          </w:pPr>
          <w:hyperlink w:anchor="__RefHeading___Toc1693450_2616395394">
            <w:r>
              <w:rPr>
                <w:webHidden/>
                <w:rStyle w:val="IndexLink"/>
                <w:rtl w:val="true"/>
              </w:rPr>
              <w:t>«</w:t>
            </w:r>
            <w:r>
              <w:rPr>
                <w:rStyle w:val="IndexLink"/>
              </w:rPr>
              <w:t>66</w:t>
            </w:r>
            <w:r>
              <w:rPr>
                <w:rStyle w:val="IndexLink"/>
                <w:rtl w:val="true"/>
              </w:rPr>
              <w:t>»</w:t>
              <w:tab/>
            </w:r>
            <w:r>
              <w:rPr>
                <w:rStyle w:val="IndexLink"/>
              </w:rPr>
              <w:t>706</w:t>
            </w:r>
          </w:hyperlink>
        </w:p>
        <w:p>
          <w:pPr>
            <w:pStyle w:val="Contents5"/>
            <w:tabs>
              <w:tab w:val="clear" w:pos="7892"/>
              <w:tab w:val="right" w:pos="9026" w:leader="dot"/>
            </w:tabs>
            <w:rPr/>
          </w:pPr>
          <w:hyperlink w:anchor="__RefHeading___Toc1693452_2616395394">
            <w:r>
              <w:rPr>
                <w:webHidden/>
                <w:rStyle w:val="IndexLink"/>
                <w:rtl w:val="true"/>
              </w:rPr>
              <w:t>«</w:t>
            </w:r>
            <w:r>
              <w:rPr>
                <w:rStyle w:val="IndexLink"/>
              </w:rPr>
              <w:t>67</w:t>
            </w:r>
            <w:r>
              <w:rPr>
                <w:rStyle w:val="IndexLink"/>
                <w:rtl w:val="true"/>
              </w:rPr>
              <w:t>»</w:t>
              <w:tab/>
            </w:r>
            <w:r>
              <w:rPr>
                <w:rStyle w:val="IndexLink"/>
              </w:rPr>
              <w:t>706</w:t>
            </w:r>
          </w:hyperlink>
        </w:p>
        <w:p>
          <w:pPr>
            <w:pStyle w:val="Contents5"/>
            <w:tabs>
              <w:tab w:val="clear" w:pos="7892"/>
              <w:tab w:val="right" w:pos="9026" w:leader="dot"/>
            </w:tabs>
            <w:rPr/>
          </w:pPr>
          <w:hyperlink w:anchor="__RefHeading___Toc1693454_2616395394">
            <w:r>
              <w:rPr>
                <w:webHidden/>
                <w:rStyle w:val="IndexLink"/>
                <w:rtl w:val="true"/>
              </w:rPr>
              <w:t>«</w:t>
            </w:r>
            <w:r>
              <w:rPr>
                <w:rStyle w:val="IndexLink"/>
              </w:rPr>
              <w:t>68</w:t>
            </w:r>
            <w:r>
              <w:rPr>
                <w:rStyle w:val="IndexLink"/>
                <w:rtl w:val="true"/>
              </w:rPr>
              <w:t>»</w:t>
              <w:tab/>
            </w:r>
            <w:r>
              <w:rPr>
                <w:rStyle w:val="IndexLink"/>
              </w:rPr>
              <w:t>706</w:t>
            </w:r>
          </w:hyperlink>
        </w:p>
        <w:p>
          <w:pPr>
            <w:pStyle w:val="Contents5"/>
            <w:tabs>
              <w:tab w:val="clear" w:pos="7892"/>
              <w:tab w:val="right" w:pos="9026" w:leader="dot"/>
            </w:tabs>
            <w:rPr/>
          </w:pPr>
          <w:hyperlink w:anchor="__RefHeading___Toc1693456_2616395394">
            <w:r>
              <w:rPr>
                <w:webHidden/>
                <w:rStyle w:val="IndexLink"/>
                <w:rtl w:val="true"/>
              </w:rPr>
              <w:t xml:space="preserve">روایت </w:t>
            </w:r>
            <w:r>
              <w:rPr>
                <w:rStyle w:val="IndexLink"/>
              </w:rPr>
              <w:t>66</w:t>
            </w:r>
            <w:r>
              <w:rPr>
                <w:rStyle w:val="IndexLink"/>
                <w:rtl w:val="true"/>
              </w:rPr>
              <w:tab/>
            </w:r>
            <w:r>
              <w:rPr>
                <w:rStyle w:val="IndexLink"/>
              </w:rPr>
              <w:t>706</w:t>
            </w:r>
          </w:hyperlink>
        </w:p>
        <w:p>
          <w:pPr>
            <w:pStyle w:val="Contents5"/>
            <w:tabs>
              <w:tab w:val="clear" w:pos="7892"/>
              <w:tab w:val="right" w:pos="9026" w:leader="dot"/>
            </w:tabs>
            <w:rPr/>
          </w:pPr>
          <w:hyperlink w:anchor="__RefHeading___Toc1693458_2616395394">
            <w:r>
              <w:rPr>
                <w:webHidden/>
                <w:rStyle w:val="IndexLink"/>
                <w:rtl w:val="true"/>
              </w:rPr>
              <w:t xml:space="preserve">روایت </w:t>
            </w:r>
            <w:r>
              <w:rPr>
                <w:rStyle w:val="IndexLink"/>
              </w:rPr>
              <w:t>67</w:t>
            </w:r>
            <w:r>
              <w:rPr>
                <w:rStyle w:val="IndexLink"/>
                <w:rtl w:val="true"/>
              </w:rPr>
              <w:tab/>
            </w:r>
            <w:r>
              <w:rPr>
                <w:rStyle w:val="IndexLink"/>
              </w:rPr>
              <w:t>706</w:t>
            </w:r>
          </w:hyperlink>
        </w:p>
        <w:p>
          <w:pPr>
            <w:pStyle w:val="Contents5"/>
            <w:tabs>
              <w:tab w:val="clear" w:pos="7892"/>
              <w:tab w:val="right" w:pos="9026" w:leader="dot"/>
            </w:tabs>
            <w:rPr/>
          </w:pPr>
          <w:hyperlink w:anchor="__RefHeading___Toc1693460_2616395394">
            <w:r>
              <w:rPr>
                <w:webHidden/>
                <w:rStyle w:val="IndexLink"/>
                <w:rtl w:val="true"/>
              </w:rPr>
              <w:t xml:space="preserve">روایت </w:t>
            </w:r>
            <w:r>
              <w:rPr>
                <w:rStyle w:val="IndexLink"/>
              </w:rPr>
              <w:t>68</w:t>
            </w:r>
            <w:r>
              <w:rPr>
                <w:rStyle w:val="IndexLink"/>
                <w:rtl w:val="true"/>
              </w:rPr>
              <w:tab/>
            </w:r>
            <w:r>
              <w:rPr>
                <w:rStyle w:val="IndexLink"/>
              </w:rPr>
              <w:t>707</w:t>
            </w:r>
          </w:hyperlink>
        </w:p>
        <w:p>
          <w:pPr>
            <w:pStyle w:val="Contents5"/>
            <w:tabs>
              <w:tab w:val="clear" w:pos="7892"/>
              <w:tab w:val="right" w:pos="9026" w:leader="dot"/>
            </w:tabs>
            <w:rPr/>
          </w:pPr>
          <w:hyperlink w:anchor="__RefHeading___Toc1693462_2616395394">
            <w:r>
              <w:rPr>
                <w:webHidden/>
                <w:rStyle w:val="IndexLink"/>
                <w:rtl w:val="true"/>
              </w:rPr>
              <w:t>«</w:t>
            </w:r>
            <w:r>
              <w:rPr>
                <w:rStyle w:val="IndexLink"/>
              </w:rPr>
              <w:t>69</w:t>
            </w:r>
            <w:r>
              <w:rPr>
                <w:rStyle w:val="IndexLink"/>
                <w:rtl w:val="true"/>
              </w:rPr>
              <w:t>»</w:t>
              <w:tab/>
            </w:r>
            <w:r>
              <w:rPr>
                <w:rStyle w:val="IndexLink"/>
              </w:rPr>
              <w:t>708</w:t>
            </w:r>
          </w:hyperlink>
        </w:p>
        <w:p>
          <w:pPr>
            <w:pStyle w:val="Contents5"/>
            <w:tabs>
              <w:tab w:val="clear" w:pos="7892"/>
              <w:tab w:val="right" w:pos="9026" w:leader="dot"/>
            </w:tabs>
            <w:rPr/>
          </w:pPr>
          <w:hyperlink w:anchor="__RefHeading___Toc1693464_2616395394">
            <w:r>
              <w:rPr>
                <w:webHidden/>
                <w:rStyle w:val="IndexLink"/>
                <w:rtl w:val="true"/>
              </w:rPr>
              <w:t xml:space="preserve">روایت </w:t>
            </w:r>
            <w:r>
              <w:rPr>
                <w:rStyle w:val="IndexLink"/>
              </w:rPr>
              <w:t>69</w:t>
            </w:r>
            <w:r>
              <w:rPr>
                <w:rStyle w:val="IndexLink"/>
                <w:rtl w:val="true"/>
              </w:rPr>
              <w:tab/>
            </w:r>
            <w:r>
              <w:rPr>
                <w:rStyle w:val="IndexLink"/>
              </w:rPr>
              <w:t>709</w:t>
            </w:r>
          </w:hyperlink>
        </w:p>
        <w:p>
          <w:pPr>
            <w:pStyle w:val="Contents5"/>
            <w:tabs>
              <w:tab w:val="clear" w:pos="7892"/>
              <w:tab w:val="right" w:pos="9026" w:leader="dot"/>
            </w:tabs>
            <w:rPr/>
          </w:pPr>
          <w:hyperlink w:anchor="__RefHeading___Toc1693466_2616395394">
            <w:r>
              <w:rPr>
                <w:webHidden/>
                <w:rStyle w:val="IndexLink"/>
                <w:rtl w:val="true"/>
              </w:rPr>
              <w:t>«</w:t>
            </w:r>
            <w:r>
              <w:rPr>
                <w:rStyle w:val="IndexLink"/>
              </w:rPr>
              <w:t>70</w:t>
            </w:r>
            <w:r>
              <w:rPr>
                <w:rStyle w:val="IndexLink"/>
                <w:rtl w:val="true"/>
              </w:rPr>
              <w:t>»</w:t>
              <w:tab/>
            </w:r>
            <w:r>
              <w:rPr>
                <w:rStyle w:val="IndexLink"/>
              </w:rPr>
              <w:t>710</w:t>
            </w:r>
          </w:hyperlink>
        </w:p>
        <w:p>
          <w:pPr>
            <w:pStyle w:val="Contents5"/>
            <w:tabs>
              <w:tab w:val="clear" w:pos="7892"/>
              <w:tab w:val="right" w:pos="9026" w:leader="dot"/>
            </w:tabs>
            <w:rPr/>
          </w:pPr>
          <w:hyperlink w:anchor="__RefHeading___Toc1693468_2616395394">
            <w:r>
              <w:rPr>
                <w:webHidden/>
                <w:rStyle w:val="IndexLink"/>
                <w:rtl w:val="true"/>
              </w:rPr>
              <w:t xml:space="preserve">روایت </w:t>
            </w:r>
            <w:r>
              <w:rPr>
                <w:rStyle w:val="IndexLink"/>
              </w:rPr>
              <w:t>70</w:t>
            </w:r>
            <w:r>
              <w:rPr>
                <w:rStyle w:val="IndexLink"/>
                <w:rtl w:val="true"/>
              </w:rPr>
              <w:tab/>
            </w:r>
            <w:r>
              <w:rPr>
                <w:rStyle w:val="IndexLink"/>
              </w:rPr>
              <w:t>711</w:t>
            </w:r>
          </w:hyperlink>
        </w:p>
        <w:p>
          <w:pPr>
            <w:pStyle w:val="Contents3"/>
            <w:tabs>
              <w:tab w:val="clear" w:pos="8459"/>
              <w:tab w:val="right" w:pos="9026" w:leader="dot"/>
            </w:tabs>
            <w:rPr/>
          </w:pPr>
          <w:hyperlink w:anchor="__RefHeading___Toc1693470_2616395394">
            <w:r>
              <w:rPr>
                <w:webHidden/>
                <w:rStyle w:val="IndexLink"/>
                <w:rtl w:val="true"/>
              </w:rPr>
              <w:t xml:space="preserve">باب </w:t>
            </w:r>
            <w:r>
              <w:rPr>
                <w:rStyle w:val="IndexLink"/>
              </w:rPr>
              <w:t>16</w:t>
            </w:r>
            <w:r>
              <w:rPr>
                <w:rStyle w:val="IndexLink"/>
                <w:rtl w:val="true"/>
              </w:rPr>
              <w:t xml:space="preserve"> </w:t>
            </w:r>
            <w:r>
              <w:rPr>
                <w:rStyle w:val="IndexLink"/>
                <w:rtl w:val="true"/>
              </w:rPr>
              <w:t>أحوال السفراء الذين كانوا في زمان الغيبة الصغري وسائط بين الشيعة و بين القائم عليه السلام</w:t>
            </w:r>
            <w:r>
              <w:rPr>
                <w:rStyle w:val="IndexLink"/>
                <w:rtl w:val="true"/>
              </w:rPr>
              <w:tab/>
            </w:r>
            <w:r>
              <w:rPr>
                <w:rStyle w:val="IndexLink"/>
              </w:rPr>
              <w:t>712</w:t>
            </w:r>
          </w:hyperlink>
        </w:p>
        <w:p>
          <w:pPr>
            <w:pStyle w:val="Contents4"/>
            <w:tabs>
              <w:tab w:val="clear" w:pos="8176"/>
              <w:tab w:val="right" w:pos="9026" w:leader="dot"/>
            </w:tabs>
            <w:rPr/>
          </w:pPr>
          <w:hyperlink w:anchor="__RefHeading___Toc1693472_2616395394">
            <w:r>
              <w:rPr>
                <w:webHidden/>
                <w:rStyle w:val="IndexLink"/>
                <w:rtl w:val="true"/>
              </w:rPr>
              <w:t>الأخبار</w:t>
            </w:r>
            <w:r>
              <w:rPr>
                <w:rStyle w:val="IndexLink"/>
                <w:rtl w:val="true"/>
              </w:rPr>
              <w:tab/>
            </w:r>
            <w:r>
              <w:rPr>
                <w:rStyle w:val="IndexLink"/>
              </w:rPr>
              <w:t>712</w:t>
            </w:r>
          </w:hyperlink>
        </w:p>
        <w:p>
          <w:pPr>
            <w:pStyle w:val="Contents5"/>
            <w:tabs>
              <w:tab w:val="clear" w:pos="7892"/>
              <w:tab w:val="right" w:pos="9026" w:leader="dot"/>
            </w:tabs>
            <w:rPr/>
          </w:pPr>
          <w:hyperlink w:anchor="__RefHeading___Toc1693474_2616395394">
            <w:r>
              <w:rPr>
                <w:webHidden/>
                <w:rStyle w:val="IndexLink"/>
                <w:rtl w:val="true"/>
              </w:rPr>
              <w:t>«</w:t>
            </w:r>
            <w:r>
              <w:rPr>
                <w:rStyle w:val="IndexLink"/>
              </w:rPr>
              <w:t>1</w:t>
            </w:r>
            <w:r>
              <w:rPr>
                <w:rStyle w:val="IndexLink"/>
                <w:rtl w:val="true"/>
              </w:rPr>
              <w:t>»</w:t>
              <w:tab/>
            </w:r>
            <w:r>
              <w:rPr>
                <w:rStyle w:val="IndexLink"/>
              </w:rPr>
              <w:t>712</w:t>
            </w:r>
          </w:hyperlink>
        </w:p>
        <w:p>
          <w:pPr>
            <w:pStyle w:val="Contents3"/>
            <w:tabs>
              <w:tab w:val="clear" w:pos="8459"/>
              <w:tab w:val="right" w:pos="9026" w:leader="dot"/>
            </w:tabs>
            <w:rPr/>
          </w:pPr>
          <w:hyperlink w:anchor="__RefHeading___Toc1693476_2616395394">
            <w:r>
              <w:rPr>
                <w:webHidden/>
                <w:rStyle w:val="IndexLink"/>
                <w:rtl w:val="true"/>
              </w:rPr>
              <w:t xml:space="preserve">باب شانزدهم </w:t>
            </w:r>
            <w:r>
              <w:rPr>
                <w:rStyle w:val="IndexLink"/>
                <w:rtl w:val="true"/>
              </w:rPr>
              <w:t xml:space="preserve">: </w:t>
            </w:r>
            <w:r>
              <w:rPr>
                <w:rStyle w:val="IndexLink"/>
                <w:rtl w:val="true"/>
              </w:rPr>
              <w:t>احوال سفرای امام مهدی علیه‌السّلام که در غیبت صغرا میان شیعیان و آن حضرت واسطه بودند</w:t>
            </w:r>
            <w:r>
              <w:rPr>
                <w:rStyle w:val="IndexLink"/>
                <w:rtl w:val="true"/>
              </w:rPr>
              <w:tab/>
            </w:r>
            <w:r>
              <w:rPr>
                <w:rStyle w:val="IndexLink"/>
              </w:rPr>
              <w:t>712</w:t>
            </w:r>
          </w:hyperlink>
        </w:p>
        <w:p>
          <w:pPr>
            <w:pStyle w:val="Contents4"/>
            <w:tabs>
              <w:tab w:val="clear" w:pos="8176"/>
              <w:tab w:val="right" w:pos="9026" w:leader="dot"/>
            </w:tabs>
            <w:rPr/>
          </w:pPr>
          <w:hyperlink w:anchor="__RefHeading___Toc1693478_2616395394">
            <w:r>
              <w:rPr>
                <w:webHidden/>
                <w:rStyle w:val="IndexLink"/>
                <w:rtl w:val="true"/>
              </w:rPr>
              <w:t>روایات</w:t>
            </w:r>
            <w:r>
              <w:rPr>
                <w:rStyle w:val="IndexLink"/>
                <w:rtl w:val="true"/>
              </w:rPr>
              <w:tab/>
            </w:r>
            <w:r>
              <w:rPr>
                <w:rStyle w:val="IndexLink"/>
              </w:rPr>
              <w:t>712</w:t>
            </w:r>
          </w:hyperlink>
        </w:p>
        <w:p>
          <w:pPr>
            <w:pStyle w:val="Contents5"/>
            <w:tabs>
              <w:tab w:val="clear" w:pos="7892"/>
              <w:tab w:val="right" w:pos="9026" w:leader="dot"/>
            </w:tabs>
            <w:rPr/>
          </w:pPr>
          <w:hyperlink w:anchor="__RefHeading___Toc1693480_2616395394">
            <w:r>
              <w:rPr>
                <w:webHidden/>
                <w:rStyle w:val="IndexLink"/>
                <w:rtl w:val="true"/>
              </w:rPr>
              <w:t xml:space="preserve">روایت </w:t>
            </w:r>
            <w:r>
              <w:rPr>
                <w:rStyle w:val="IndexLink"/>
              </w:rPr>
              <w:t>1</w:t>
            </w:r>
            <w:r>
              <w:rPr>
                <w:rStyle w:val="IndexLink"/>
                <w:rtl w:val="true"/>
              </w:rPr>
              <w:tab/>
            </w:r>
            <w:r>
              <w:rPr>
                <w:rStyle w:val="IndexLink"/>
              </w:rPr>
              <w:t>712</w:t>
            </w:r>
          </w:hyperlink>
        </w:p>
        <w:p>
          <w:pPr>
            <w:pStyle w:val="Contents5"/>
            <w:tabs>
              <w:tab w:val="clear" w:pos="7892"/>
              <w:tab w:val="right" w:pos="9026" w:leader="dot"/>
            </w:tabs>
            <w:rPr/>
          </w:pPr>
          <w:hyperlink w:anchor="__RefHeading___Toc1693482_2616395394">
            <w:r>
              <w:rPr>
                <w:webHidden/>
                <w:rStyle w:val="IndexLink"/>
                <w:rtl w:val="true"/>
              </w:rPr>
              <w:t>أقول</w:t>
            </w:r>
            <w:r>
              <w:rPr>
                <w:rStyle w:val="IndexLink"/>
                <w:rtl w:val="true"/>
              </w:rPr>
              <w:tab/>
            </w:r>
            <w:r>
              <w:rPr>
                <w:rStyle w:val="IndexLink"/>
              </w:rPr>
              <w:t>714</w:t>
            </w:r>
          </w:hyperlink>
        </w:p>
        <w:p>
          <w:pPr>
            <w:pStyle w:val="Contents5"/>
            <w:tabs>
              <w:tab w:val="clear" w:pos="7892"/>
              <w:tab w:val="right" w:pos="9026" w:leader="dot"/>
            </w:tabs>
            <w:rPr/>
          </w:pPr>
          <w:hyperlink w:anchor="__RefHeading___Toc1693484_2616395394">
            <w:r>
              <w:rPr>
                <w:webHidden/>
                <w:rStyle w:val="IndexLink"/>
                <w:rtl w:val="true"/>
              </w:rPr>
              <w:t>مؤلف</w:t>
            </w:r>
            <w:r>
              <w:rPr>
                <w:rStyle w:val="IndexLink"/>
                <w:rtl w:val="true"/>
              </w:rPr>
              <w:tab/>
            </w:r>
            <w:r>
              <w:rPr>
                <w:rStyle w:val="IndexLink"/>
              </w:rPr>
              <w:t>714</w:t>
            </w:r>
          </w:hyperlink>
        </w:p>
        <w:p>
          <w:pPr>
            <w:pStyle w:val="Contents5"/>
            <w:tabs>
              <w:tab w:val="clear" w:pos="7892"/>
              <w:tab w:val="right" w:pos="9026" w:leader="dot"/>
            </w:tabs>
            <w:rPr/>
          </w:pPr>
          <w:hyperlink w:anchor="__RefHeading___Toc1693486_2616395394">
            <w:r>
              <w:rPr>
                <w:webHidden/>
                <w:rStyle w:val="IndexLink"/>
                <w:rtl w:val="true"/>
              </w:rPr>
              <w:t>«</w:t>
            </w:r>
            <w:r>
              <w:rPr>
                <w:rStyle w:val="IndexLink"/>
              </w:rPr>
              <w:t>2</w:t>
            </w:r>
            <w:r>
              <w:rPr>
                <w:rStyle w:val="IndexLink"/>
                <w:rtl w:val="true"/>
              </w:rPr>
              <w:t>»</w:t>
              <w:tab/>
            </w:r>
            <w:r>
              <w:rPr>
                <w:rStyle w:val="IndexLink"/>
              </w:rPr>
              <w:t>724</w:t>
            </w:r>
          </w:hyperlink>
        </w:p>
        <w:p>
          <w:pPr>
            <w:pStyle w:val="Contents5"/>
            <w:tabs>
              <w:tab w:val="clear" w:pos="7892"/>
              <w:tab w:val="right" w:pos="9026" w:leader="dot"/>
            </w:tabs>
            <w:rPr/>
          </w:pPr>
          <w:hyperlink w:anchor="__RefHeading___Toc1693488_2616395394">
            <w:r>
              <w:rPr>
                <w:webHidden/>
                <w:rStyle w:val="IndexLink"/>
                <w:rtl w:val="true"/>
              </w:rPr>
              <w:t xml:space="preserve">روایت </w:t>
            </w:r>
            <w:r>
              <w:rPr>
                <w:rStyle w:val="IndexLink"/>
              </w:rPr>
              <w:t>2</w:t>
            </w:r>
            <w:r>
              <w:rPr>
                <w:rStyle w:val="IndexLink"/>
                <w:rtl w:val="true"/>
              </w:rPr>
              <w:tab/>
            </w:r>
            <w:r>
              <w:rPr>
                <w:rStyle w:val="IndexLink"/>
              </w:rPr>
              <w:t>725</w:t>
            </w:r>
          </w:hyperlink>
        </w:p>
        <w:p>
          <w:pPr>
            <w:pStyle w:val="Contents5"/>
            <w:tabs>
              <w:tab w:val="clear" w:pos="7892"/>
              <w:tab w:val="right" w:pos="9026" w:leader="dot"/>
            </w:tabs>
            <w:rPr/>
          </w:pPr>
          <w:hyperlink w:anchor="__RefHeading___Toc1693490_2616395394">
            <w:r>
              <w:rPr>
                <w:webHidden/>
                <w:rStyle w:val="IndexLink"/>
                <w:rtl w:val="true"/>
              </w:rPr>
              <w:t>«</w:t>
            </w:r>
            <w:r>
              <w:rPr>
                <w:rStyle w:val="IndexLink"/>
              </w:rPr>
              <w:t>3</w:t>
            </w:r>
            <w:r>
              <w:rPr>
                <w:rStyle w:val="IndexLink"/>
                <w:rtl w:val="true"/>
              </w:rPr>
              <w:t>»</w:t>
              <w:tab/>
            </w:r>
            <w:r>
              <w:rPr>
                <w:rStyle w:val="IndexLink"/>
              </w:rPr>
              <w:t>726</w:t>
            </w:r>
          </w:hyperlink>
        </w:p>
        <w:p>
          <w:pPr>
            <w:pStyle w:val="Contents5"/>
            <w:tabs>
              <w:tab w:val="clear" w:pos="7892"/>
              <w:tab w:val="right" w:pos="9026" w:leader="dot"/>
            </w:tabs>
            <w:rPr/>
          </w:pPr>
          <w:hyperlink w:anchor="__RefHeading___Toc1693492_2616395394">
            <w:r>
              <w:rPr>
                <w:webHidden/>
                <w:rStyle w:val="IndexLink"/>
                <w:rtl w:val="true"/>
              </w:rPr>
              <w:t xml:space="preserve">روایت </w:t>
            </w:r>
            <w:r>
              <w:rPr>
                <w:rStyle w:val="IndexLink"/>
              </w:rPr>
              <w:t>3</w:t>
            </w:r>
            <w:r>
              <w:rPr>
                <w:rStyle w:val="IndexLink"/>
                <w:rtl w:val="true"/>
              </w:rPr>
              <w:tab/>
            </w:r>
            <w:r>
              <w:rPr>
                <w:rStyle w:val="IndexLink"/>
              </w:rPr>
              <w:t>726</w:t>
            </w:r>
          </w:hyperlink>
        </w:p>
        <w:p>
          <w:pPr>
            <w:pStyle w:val="Contents5"/>
            <w:tabs>
              <w:tab w:val="clear" w:pos="7892"/>
              <w:tab w:val="right" w:pos="9026" w:leader="dot"/>
            </w:tabs>
            <w:rPr/>
          </w:pPr>
          <w:hyperlink w:anchor="__RefHeading___Toc1693494_2616395394">
            <w:r>
              <w:rPr>
                <w:webHidden/>
                <w:rStyle w:val="IndexLink"/>
                <w:rtl w:val="true"/>
              </w:rPr>
              <w:t>«</w:t>
            </w:r>
            <w:r>
              <w:rPr>
                <w:rStyle w:val="IndexLink"/>
              </w:rPr>
              <w:t>4</w:t>
            </w:r>
            <w:r>
              <w:rPr>
                <w:rStyle w:val="IndexLink"/>
                <w:rtl w:val="true"/>
              </w:rPr>
              <w:t>»</w:t>
              <w:tab/>
            </w:r>
            <w:r>
              <w:rPr>
                <w:rStyle w:val="IndexLink"/>
              </w:rPr>
              <w:t>730</w:t>
            </w:r>
          </w:hyperlink>
        </w:p>
        <w:p>
          <w:pPr>
            <w:pStyle w:val="Contents5"/>
            <w:tabs>
              <w:tab w:val="clear" w:pos="7892"/>
              <w:tab w:val="right" w:pos="9026" w:leader="dot"/>
            </w:tabs>
            <w:rPr/>
          </w:pPr>
          <w:hyperlink w:anchor="__RefHeading___Toc1693496_2616395394">
            <w:r>
              <w:rPr>
                <w:webHidden/>
                <w:rStyle w:val="IndexLink"/>
                <w:rtl w:val="true"/>
              </w:rPr>
              <w:t xml:space="preserve">روایت </w:t>
            </w:r>
            <w:r>
              <w:rPr>
                <w:rStyle w:val="IndexLink"/>
              </w:rPr>
              <w:t>4</w:t>
            </w:r>
            <w:r>
              <w:rPr>
                <w:rStyle w:val="IndexLink"/>
                <w:rtl w:val="true"/>
              </w:rPr>
              <w:tab/>
            </w:r>
            <w:r>
              <w:rPr>
                <w:rStyle w:val="IndexLink"/>
              </w:rPr>
              <w:t>730</w:t>
            </w:r>
          </w:hyperlink>
        </w:p>
        <w:p>
          <w:pPr>
            <w:pStyle w:val="Contents5"/>
            <w:tabs>
              <w:tab w:val="clear" w:pos="7892"/>
              <w:tab w:val="right" w:pos="9026" w:leader="dot"/>
            </w:tabs>
            <w:rPr/>
          </w:pPr>
          <w:hyperlink w:anchor="__RefHeading___Toc1693498_2616395394">
            <w:r>
              <w:rPr>
                <w:webHidden/>
                <w:rStyle w:val="IndexLink"/>
                <w:rtl w:val="true"/>
              </w:rPr>
              <w:t>«</w:t>
            </w:r>
            <w:r>
              <w:rPr>
                <w:rStyle w:val="IndexLink"/>
              </w:rPr>
              <w:t>5</w:t>
            </w:r>
            <w:r>
              <w:rPr>
                <w:rStyle w:val="IndexLink"/>
                <w:rtl w:val="true"/>
              </w:rPr>
              <w:t>»</w:t>
              <w:tab/>
            </w:r>
            <w:r>
              <w:rPr>
                <w:rStyle w:val="IndexLink"/>
              </w:rPr>
              <w:t>734</w:t>
            </w:r>
          </w:hyperlink>
        </w:p>
        <w:p>
          <w:pPr>
            <w:pStyle w:val="Contents5"/>
            <w:tabs>
              <w:tab w:val="clear" w:pos="7892"/>
              <w:tab w:val="right" w:pos="9026" w:leader="dot"/>
            </w:tabs>
            <w:rPr/>
          </w:pPr>
          <w:hyperlink w:anchor="__RefHeading___Toc1693500_2616395394">
            <w:r>
              <w:rPr>
                <w:webHidden/>
                <w:rStyle w:val="IndexLink"/>
                <w:rtl w:val="true"/>
              </w:rPr>
              <w:t>«</w:t>
            </w:r>
            <w:r>
              <w:rPr>
                <w:rStyle w:val="IndexLink"/>
              </w:rPr>
              <w:t>6</w:t>
            </w:r>
            <w:r>
              <w:rPr>
                <w:rStyle w:val="IndexLink"/>
                <w:rtl w:val="true"/>
              </w:rPr>
              <w:t>»</w:t>
              <w:tab/>
            </w:r>
            <w:r>
              <w:rPr>
                <w:rStyle w:val="IndexLink"/>
              </w:rPr>
              <w:t>734</w:t>
            </w:r>
          </w:hyperlink>
        </w:p>
        <w:p>
          <w:pPr>
            <w:pStyle w:val="Contents5"/>
            <w:tabs>
              <w:tab w:val="clear" w:pos="7892"/>
              <w:tab w:val="right" w:pos="9026" w:leader="dot"/>
            </w:tabs>
            <w:rPr/>
          </w:pPr>
          <w:hyperlink w:anchor="__RefHeading___Toc1693502_2616395394">
            <w:r>
              <w:rPr>
                <w:webHidden/>
                <w:rStyle w:val="IndexLink"/>
                <w:rtl w:val="true"/>
              </w:rPr>
              <w:t xml:space="preserve">روایت </w:t>
            </w:r>
            <w:r>
              <w:rPr>
                <w:rStyle w:val="IndexLink"/>
              </w:rPr>
              <w:t>5</w:t>
            </w:r>
            <w:r>
              <w:rPr>
                <w:rStyle w:val="IndexLink"/>
                <w:rtl w:val="true"/>
              </w:rPr>
              <w:tab/>
            </w:r>
            <w:r>
              <w:rPr>
                <w:rStyle w:val="IndexLink"/>
              </w:rPr>
              <w:t>735</w:t>
            </w:r>
          </w:hyperlink>
        </w:p>
        <w:p>
          <w:pPr>
            <w:pStyle w:val="Contents5"/>
            <w:tabs>
              <w:tab w:val="clear" w:pos="7892"/>
              <w:tab w:val="right" w:pos="9026" w:leader="dot"/>
            </w:tabs>
            <w:rPr/>
          </w:pPr>
          <w:hyperlink w:anchor="__RefHeading___Toc1693504_2616395394">
            <w:r>
              <w:rPr>
                <w:webHidden/>
                <w:rStyle w:val="IndexLink"/>
                <w:rtl w:val="true"/>
              </w:rPr>
              <w:t xml:space="preserve">روایت </w:t>
            </w:r>
            <w:r>
              <w:rPr>
                <w:rStyle w:val="IndexLink"/>
              </w:rPr>
              <w:t>6</w:t>
            </w:r>
            <w:r>
              <w:rPr>
                <w:rStyle w:val="IndexLink"/>
                <w:rtl w:val="true"/>
              </w:rPr>
              <w:tab/>
            </w:r>
            <w:r>
              <w:rPr>
                <w:rStyle w:val="IndexLink"/>
              </w:rPr>
              <w:t>735</w:t>
            </w:r>
          </w:hyperlink>
        </w:p>
        <w:p>
          <w:pPr>
            <w:pStyle w:val="Contents5"/>
            <w:tabs>
              <w:tab w:val="clear" w:pos="7892"/>
              <w:tab w:val="right" w:pos="9026" w:leader="dot"/>
            </w:tabs>
            <w:rPr/>
          </w:pPr>
          <w:hyperlink w:anchor="__RefHeading___Toc1693506_2616395394">
            <w:r>
              <w:rPr>
                <w:webHidden/>
                <w:rStyle w:val="IndexLink"/>
                <w:rtl w:val="true"/>
              </w:rPr>
              <w:t>«</w:t>
            </w:r>
            <w:r>
              <w:rPr>
                <w:rStyle w:val="IndexLink"/>
              </w:rPr>
              <w:t>7</w:t>
            </w:r>
            <w:r>
              <w:rPr>
                <w:rStyle w:val="IndexLink"/>
                <w:rtl w:val="true"/>
              </w:rPr>
              <w:t>»</w:t>
              <w:tab/>
            </w:r>
            <w:r>
              <w:rPr>
                <w:rStyle w:val="IndexLink"/>
              </w:rPr>
              <w:t>746</w:t>
            </w:r>
          </w:hyperlink>
        </w:p>
        <w:p>
          <w:pPr>
            <w:pStyle w:val="Contents5"/>
            <w:tabs>
              <w:tab w:val="clear" w:pos="7892"/>
              <w:tab w:val="right" w:pos="9026" w:leader="dot"/>
            </w:tabs>
            <w:rPr/>
          </w:pPr>
          <w:hyperlink w:anchor="__RefHeading___Toc1693508_2616395394">
            <w:r>
              <w:rPr>
                <w:webHidden/>
                <w:rStyle w:val="IndexLink"/>
                <w:rtl w:val="true"/>
              </w:rPr>
              <w:t xml:space="preserve">روایت </w:t>
            </w:r>
            <w:r>
              <w:rPr>
                <w:rStyle w:val="IndexLink"/>
              </w:rPr>
              <w:t>7</w:t>
            </w:r>
            <w:r>
              <w:rPr>
                <w:rStyle w:val="IndexLink"/>
                <w:rtl w:val="true"/>
              </w:rPr>
              <w:tab/>
            </w:r>
            <w:r>
              <w:rPr>
                <w:rStyle w:val="IndexLink"/>
              </w:rPr>
              <w:t>747</w:t>
            </w:r>
          </w:hyperlink>
        </w:p>
        <w:p>
          <w:pPr>
            <w:pStyle w:val="Contents5"/>
            <w:tabs>
              <w:tab w:val="clear" w:pos="7892"/>
              <w:tab w:val="right" w:pos="9026" w:leader="dot"/>
            </w:tabs>
            <w:rPr/>
          </w:pPr>
          <w:hyperlink w:anchor="__RefHeading___Toc1693510_2616395394">
            <w:r>
              <w:rPr>
                <w:webHidden/>
                <w:rStyle w:val="IndexLink"/>
                <w:rtl w:val="true"/>
              </w:rPr>
              <w:t>«</w:t>
            </w:r>
            <w:r>
              <w:rPr>
                <w:rStyle w:val="IndexLink"/>
              </w:rPr>
              <w:t>8</w:t>
            </w:r>
            <w:r>
              <w:rPr>
                <w:rStyle w:val="IndexLink"/>
                <w:rtl w:val="true"/>
              </w:rPr>
              <w:t>»</w:t>
              <w:tab/>
            </w:r>
            <w:r>
              <w:rPr>
                <w:rStyle w:val="IndexLink"/>
              </w:rPr>
              <w:t>748</w:t>
            </w:r>
          </w:hyperlink>
        </w:p>
        <w:p>
          <w:pPr>
            <w:pStyle w:val="Contents5"/>
            <w:tabs>
              <w:tab w:val="clear" w:pos="7892"/>
              <w:tab w:val="right" w:pos="9026" w:leader="dot"/>
            </w:tabs>
            <w:rPr/>
          </w:pPr>
          <w:hyperlink w:anchor="__RefHeading___Toc1693512_2616395394">
            <w:r>
              <w:rPr>
                <w:webHidden/>
                <w:rStyle w:val="IndexLink"/>
                <w:rtl w:val="true"/>
              </w:rPr>
              <w:t xml:space="preserve">روایت </w:t>
            </w:r>
            <w:r>
              <w:rPr>
                <w:rStyle w:val="IndexLink"/>
              </w:rPr>
              <w:t>8</w:t>
            </w:r>
            <w:r>
              <w:rPr>
                <w:rStyle w:val="IndexLink"/>
                <w:rtl w:val="true"/>
              </w:rPr>
              <w:tab/>
            </w:r>
            <w:r>
              <w:rPr>
                <w:rStyle w:val="IndexLink"/>
              </w:rPr>
              <w:t>749</w:t>
            </w:r>
          </w:hyperlink>
        </w:p>
        <w:p>
          <w:pPr>
            <w:pStyle w:val="Contents5"/>
            <w:tabs>
              <w:tab w:val="clear" w:pos="7892"/>
              <w:tab w:val="right" w:pos="9026" w:leader="dot"/>
            </w:tabs>
            <w:rPr/>
          </w:pPr>
          <w:hyperlink w:anchor="__RefHeading___Toc1693514_2616395394">
            <w:r>
              <w:rPr>
                <w:webHidden/>
                <w:rStyle w:val="IndexLink"/>
                <w:rtl w:val="true"/>
              </w:rPr>
              <w:t>«</w:t>
            </w:r>
            <w:r>
              <w:rPr>
                <w:rStyle w:val="IndexLink"/>
              </w:rPr>
              <w:t>9</w:t>
            </w:r>
            <w:r>
              <w:rPr>
                <w:rStyle w:val="IndexLink"/>
                <w:rtl w:val="true"/>
              </w:rPr>
              <w:t>»</w:t>
              <w:tab/>
            </w:r>
            <w:r>
              <w:rPr>
                <w:rStyle w:val="IndexLink"/>
              </w:rPr>
              <w:t>750</w:t>
            </w:r>
          </w:hyperlink>
        </w:p>
        <w:p>
          <w:pPr>
            <w:pStyle w:val="Contents5"/>
            <w:tabs>
              <w:tab w:val="clear" w:pos="7892"/>
              <w:tab w:val="right" w:pos="9026" w:leader="dot"/>
            </w:tabs>
            <w:rPr/>
          </w:pPr>
          <w:hyperlink w:anchor="__RefHeading___Toc1693516_2616395394">
            <w:r>
              <w:rPr>
                <w:webHidden/>
                <w:rStyle w:val="IndexLink"/>
                <w:rtl w:val="true"/>
              </w:rPr>
              <w:t>«</w:t>
            </w:r>
            <w:r>
              <w:rPr>
                <w:rStyle w:val="IndexLink"/>
              </w:rPr>
              <w:t>10</w:t>
            </w:r>
            <w:r>
              <w:rPr>
                <w:rStyle w:val="IndexLink"/>
                <w:rtl w:val="true"/>
              </w:rPr>
              <w:t>»</w:t>
              <w:tab/>
            </w:r>
            <w:r>
              <w:rPr>
                <w:rStyle w:val="IndexLink"/>
              </w:rPr>
              <w:t>750</w:t>
            </w:r>
          </w:hyperlink>
        </w:p>
        <w:p>
          <w:pPr>
            <w:pStyle w:val="Contents5"/>
            <w:tabs>
              <w:tab w:val="clear" w:pos="7892"/>
              <w:tab w:val="right" w:pos="9026" w:leader="dot"/>
            </w:tabs>
            <w:rPr/>
          </w:pPr>
          <w:hyperlink w:anchor="__RefHeading___Toc1693518_2616395394">
            <w:r>
              <w:rPr>
                <w:webHidden/>
                <w:rStyle w:val="IndexLink"/>
                <w:rtl w:val="true"/>
              </w:rPr>
              <w:t xml:space="preserve">روایت </w:t>
            </w:r>
            <w:r>
              <w:rPr>
                <w:rStyle w:val="IndexLink"/>
              </w:rPr>
              <w:t>9</w:t>
            </w:r>
            <w:r>
              <w:rPr>
                <w:rStyle w:val="IndexLink"/>
                <w:rtl w:val="true"/>
              </w:rPr>
              <w:tab/>
            </w:r>
            <w:r>
              <w:rPr>
                <w:rStyle w:val="IndexLink"/>
              </w:rPr>
              <w:t>750</w:t>
            </w:r>
          </w:hyperlink>
        </w:p>
        <w:p>
          <w:pPr>
            <w:pStyle w:val="Contents5"/>
            <w:tabs>
              <w:tab w:val="clear" w:pos="7892"/>
              <w:tab w:val="right" w:pos="9026" w:leader="dot"/>
            </w:tabs>
            <w:rPr/>
          </w:pPr>
          <w:hyperlink w:anchor="__RefHeading___Toc1693520_2616395394">
            <w:r>
              <w:rPr>
                <w:webHidden/>
                <w:rStyle w:val="IndexLink"/>
                <w:rtl w:val="true"/>
              </w:rPr>
              <w:t xml:space="preserve">روایت </w:t>
            </w:r>
            <w:r>
              <w:rPr>
                <w:rStyle w:val="IndexLink"/>
              </w:rPr>
              <w:t>10</w:t>
            </w:r>
            <w:r>
              <w:rPr>
                <w:rStyle w:val="IndexLink"/>
                <w:rtl w:val="true"/>
              </w:rPr>
              <w:tab/>
            </w:r>
            <w:r>
              <w:rPr>
                <w:rStyle w:val="IndexLink"/>
              </w:rPr>
              <w:t>751</w:t>
            </w:r>
          </w:hyperlink>
        </w:p>
        <w:p>
          <w:pPr>
            <w:pStyle w:val="Contents5"/>
            <w:tabs>
              <w:tab w:val="clear" w:pos="7892"/>
              <w:tab w:val="right" w:pos="9026" w:leader="dot"/>
            </w:tabs>
            <w:rPr/>
          </w:pPr>
          <w:hyperlink w:anchor="__RefHeading___Toc1693522_2616395394">
            <w:r>
              <w:rPr>
                <w:webHidden/>
                <w:rStyle w:val="IndexLink"/>
                <w:rtl w:val="true"/>
              </w:rPr>
              <w:t>«</w:t>
            </w:r>
            <w:r>
              <w:rPr>
                <w:rStyle w:val="IndexLink"/>
              </w:rPr>
              <w:t>11</w:t>
            </w:r>
            <w:r>
              <w:rPr>
                <w:rStyle w:val="IndexLink"/>
                <w:rtl w:val="true"/>
              </w:rPr>
              <w:t>»</w:t>
              <w:tab/>
            </w:r>
            <w:r>
              <w:rPr>
                <w:rStyle w:val="IndexLink"/>
              </w:rPr>
              <w:t>752</w:t>
            </w:r>
          </w:hyperlink>
        </w:p>
        <w:p>
          <w:pPr>
            <w:pStyle w:val="Contents5"/>
            <w:tabs>
              <w:tab w:val="clear" w:pos="7892"/>
              <w:tab w:val="right" w:pos="9026" w:leader="dot"/>
            </w:tabs>
            <w:rPr/>
          </w:pPr>
          <w:hyperlink w:anchor="__RefHeading___Toc1693524_2616395394">
            <w:r>
              <w:rPr>
                <w:webHidden/>
                <w:rStyle w:val="IndexLink"/>
                <w:rtl w:val="true"/>
              </w:rPr>
              <w:t xml:space="preserve">روایت </w:t>
            </w:r>
            <w:r>
              <w:rPr>
                <w:rStyle w:val="IndexLink"/>
              </w:rPr>
              <w:t>11</w:t>
            </w:r>
            <w:r>
              <w:rPr>
                <w:rStyle w:val="IndexLink"/>
                <w:rtl w:val="true"/>
              </w:rPr>
              <w:tab/>
            </w:r>
            <w:r>
              <w:rPr>
                <w:rStyle w:val="IndexLink"/>
              </w:rPr>
              <w:t>753</w:t>
            </w:r>
          </w:hyperlink>
        </w:p>
        <w:p>
          <w:pPr>
            <w:pStyle w:val="Contents5"/>
            <w:tabs>
              <w:tab w:val="clear" w:pos="7892"/>
              <w:tab w:val="right" w:pos="9026" w:leader="dot"/>
            </w:tabs>
            <w:rPr/>
          </w:pPr>
          <w:hyperlink w:anchor="__RefHeading___Toc1693526_2616395394">
            <w:r>
              <w:rPr>
                <w:webHidden/>
                <w:rStyle w:val="IndexLink"/>
                <w:rtl w:val="true"/>
              </w:rPr>
              <w:t>«</w:t>
            </w:r>
            <w:r>
              <w:rPr>
                <w:rStyle w:val="IndexLink"/>
              </w:rPr>
              <w:t>12</w:t>
            </w:r>
            <w:r>
              <w:rPr>
                <w:rStyle w:val="IndexLink"/>
                <w:rtl w:val="true"/>
              </w:rPr>
              <w:t>»</w:t>
              <w:tab/>
            </w:r>
            <w:r>
              <w:rPr>
                <w:rStyle w:val="IndexLink"/>
              </w:rPr>
              <w:t>754</w:t>
            </w:r>
          </w:hyperlink>
        </w:p>
        <w:p>
          <w:pPr>
            <w:pStyle w:val="Contents5"/>
            <w:tabs>
              <w:tab w:val="clear" w:pos="7892"/>
              <w:tab w:val="right" w:pos="9026" w:leader="dot"/>
            </w:tabs>
            <w:rPr/>
          </w:pPr>
          <w:hyperlink w:anchor="__RefHeading___Toc1693528_2616395394">
            <w:r>
              <w:rPr>
                <w:webHidden/>
                <w:rStyle w:val="IndexLink"/>
                <w:rtl w:val="true"/>
              </w:rPr>
              <w:t>«</w:t>
            </w:r>
            <w:r>
              <w:rPr>
                <w:rStyle w:val="IndexLink"/>
              </w:rPr>
              <w:t>13</w:t>
            </w:r>
            <w:r>
              <w:rPr>
                <w:rStyle w:val="IndexLink"/>
                <w:rtl w:val="true"/>
              </w:rPr>
              <w:t>»</w:t>
              <w:tab/>
            </w:r>
            <w:r>
              <w:rPr>
                <w:rStyle w:val="IndexLink"/>
              </w:rPr>
              <w:t>754</w:t>
            </w:r>
          </w:hyperlink>
        </w:p>
        <w:p>
          <w:pPr>
            <w:pStyle w:val="Contents5"/>
            <w:tabs>
              <w:tab w:val="clear" w:pos="7892"/>
              <w:tab w:val="right" w:pos="9026" w:leader="dot"/>
            </w:tabs>
            <w:rPr/>
          </w:pPr>
          <w:hyperlink w:anchor="__RefHeading___Toc1693530_2616395394">
            <w:r>
              <w:rPr>
                <w:webHidden/>
                <w:rStyle w:val="IndexLink"/>
                <w:rtl w:val="true"/>
              </w:rPr>
              <w:t xml:space="preserve">روایت </w:t>
            </w:r>
            <w:r>
              <w:rPr>
                <w:rStyle w:val="IndexLink"/>
              </w:rPr>
              <w:t>12</w:t>
            </w:r>
            <w:r>
              <w:rPr>
                <w:rStyle w:val="IndexLink"/>
                <w:rtl w:val="true"/>
              </w:rPr>
              <w:tab/>
            </w:r>
            <w:r>
              <w:rPr>
                <w:rStyle w:val="IndexLink"/>
              </w:rPr>
              <w:t>755</w:t>
            </w:r>
          </w:hyperlink>
        </w:p>
        <w:p>
          <w:pPr>
            <w:pStyle w:val="Contents5"/>
            <w:tabs>
              <w:tab w:val="clear" w:pos="7892"/>
              <w:tab w:val="right" w:pos="9026" w:leader="dot"/>
            </w:tabs>
            <w:rPr/>
          </w:pPr>
          <w:hyperlink w:anchor="__RefHeading___Toc1693532_2616395394">
            <w:r>
              <w:rPr>
                <w:webHidden/>
                <w:rStyle w:val="IndexLink"/>
                <w:rtl w:val="true"/>
              </w:rPr>
              <w:t xml:space="preserve">روایت </w:t>
            </w:r>
            <w:r>
              <w:rPr>
                <w:rStyle w:val="IndexLink"/>
              </w:rPr>
              <w:t>13</w:t>
            </w:r>
            <w:r>
              <w:rPr>
                <w:rStyle w:val="IndexLink"/>
                <w:rtl w:val="true"/>
              </w:rPr>
              <w:tab/>
            </w:r>
            <w:r>
              <w:rPr>
                <w:rStyle w:val="IndexLink"/>
              </w:rPr>
              <w:t>755</w:t>
            </w:r>
          </w:hyperlink>
        </w:p>
        <w:p>
          <w:pPr>
            <w:pStyle w:val="Contents5"/>
            <w:tabs>
              <w:tab w:val="clear" w:pos="7892"/>
              <w:tab w:val="right" w:pos="9026" w:leader="dot"/>
            </w:tabs>
            <w:rPr/>
          </w:pPr>
          <w:hyperlink w:anchor="__RefHeading___Toc1693534_2616395394">
            <w:r>
              <w:rPr>
                <w:webHidden/>
                <w:rStyle w:val="IndexLink"/>
                <w:rtl w:val="true"/>
              </w:rPr>
              <w:t>أقول</w:t>
            </w:r>
            <w:r>
              <w:rPr>
                <w:rStyle w:val="IndexLink"/>
                <w:rtl w:val="true"/>
              </w:rPr>
              <w:tab/>
            </w:r>
            <w:r>
              <w:rPr>
                <w:rStyle w:val="IndexLink"/>
              </w:rPr>
              <w:t>758</w:t>
            </w:r>
          </w:hyperlink>
        </w:p>
        <w:p>
          <w:pPr>
            <w:pStyle w:val="Contents5"/>
            <w:tabs>
              <w:tab w:val="clear" w:pos="7892"/>
              <w:tab w:val="right" w:pos="9026" w:leader="dot"/>
            </w:tabs>
            <w:rPr/>
          </w:pPr>
          <w:hyperlink w:anchor="__RefHeading___Toc1693536_2616395394">
            <w:r>
              <w:rPr>
                <w:webHidden/>
                <w:rStyle w:val="IndexLink"/>
                <w:rtl w:val="true"/>
              </w:rPr>
              <w:t>بيان</w:t>
            </w:r>
            <w:r>
              <w:rPr>
                <w:rStyle w:val="IndexLink"/>
                <w:rtl w:val="true"/>
              </w:rPr>
              <w:tab/>
            </w:r>
            <w:r>
              <w:rPr>
                <w:rStyle w:val="IndexLink"/>
              </w:rPr>
              <w:t>758</w:t>
            </w:r>
          </w:hyperlink>
        </w:p>
        <w:p>
          <w:pPr>
            <w:pStyle w:val="Contents5"/>
            <w:tabs>
              <w:tab w:val="clear" w:pos="7892"/>
              <w:tab w:val="right" w:pos="9026" w:leader="dot"/>
            </w:tabs>
            <w:rPr/>
          </w:pPr>
          <w:hyperlink w:anchor="__RefHeading___Toc1693538_2616395394">
            <w:r>
              <w:rPr>
                <w:webHidden/>
                <w:rStyle w:val="IndexLink"/>
                <w:rtl w:val="true"/>
              </w:rPr>
              <w:t>مؤلف</w:t>
            </w:r>
            <w:r>
              <w:rPr>
                <w:rStyle w:val="IndexLink"/>
                <w:rtl w:val="true"/>
              </w:rPr>
              <w:tab/>
            </w:r>
            <w:r>
              <w:rPr>
                <w:rStyle w:val="IndexLink"/>
              </w:rPr>
              <w:t>758</w:t>
            </w:r>
          </w:hyperlink>
        </w:p>
        <w:p>
          <w:pPr>
            <w:pStyle w:val="Contents5"/>
            <w:tabs>
              <w:tab w:val="clear" w:pos="7892"/>
              <w:tab w:val="right" w:pos="9026" w:leader="dot"/>
            </w:tabs>
            <w:rPr/>
          </w:pPr>
          <w:hyperlink w:anchor="__RefHeading___Toc1693540_2616395394">
            <w:r>
              <w:rPr>
                <w:webHidden/>
                <w:rStyle w:val="IndexLink"/>
                <w:rtl w:val="true"/>
              </w:rPr>
              <w:t>بیان</w:t>
            </w:r>
            <w:r>
              <w:rPr>
                <w:rStyle w:val="IndexLink"/>
                <w:rtl w:val="true"/>
              </w:rPr>
              <w:tab/>
            </w:r>
            <w:r>
              <w:rPr>
                <w:rStyle w:val="IndexLink"/>
              </w:rPr>
              <w:t>758</w:t>
            </w:r>
          </w:hyperlink>
        </w:p>
        <w:p>
          <w:pPr>
            <w:pStyle w:val="Contents3"/>
            <w:tabs>
              <w:tab w:val="clear" w:pos="8459"/>
              <w:tab w:val="right" w:pos="9026" w:leader="dot"/>
            </w:tabs>
            <w:rPr/>
          </w:pPr>
          <w:hyperlink w:anchor="__RefHeading___Toc1693542_2616395394">
            <w:r>
              <w:rPr>
                <w:webHidden/>
                <w:rStyle w:val="IndexLink"/>
                <w:rtl w:val="true"/>
              </w:rPr>
              <w:t xml:space="preserve">باب </w:t>
            </w:r>
            <w:r>
              <w:rPr>
                <w:rStyle w:val="IndexLink"/>
              </w:rPr>
              <w:t>17</w:t>
            </w:r>
            <w:r>
              <w:rPr>
                <w:rStyle w:val="IndexLink"/>
                <w:rtl w:val="true"/>
              </w:rPr>
              <w:t xml:space="preserve"> </w:t>
            </w:r>
            <w:r>
              <w:rPr>
                <w:rStyle w:val="IndexLink"/>
                <w:rtl w:val="true"/>
              </w:rPr>
              <w:t>ذكر المذمومين الذين ادعوا البابية و السفارة كذبا و افتراء لعنهم الله</w:t>
            </w:r>
            <w:r>
              <w:rPr>
                <w:rStyle w:val="IndexLink"/>
                <w:rtl w:val="true"/>
              </w:rPr>
              <w:tab/>
            </w:r>
            <w:r>
              <w:rPr>
                <w:rStyle w:val="IndexLink"/>
              </w:rPr>
              <w:t>759</w:t>
            </w:r>
          </w:hyperlink>
        </w:p>
        <w:p>
          <w:pPr>
            <w:pStyle w:val="Contents4"/>
            <w:tabs>
              <w:tab w:val="clear" w:pos="8176"/>
              <w:tab w:val="right" w:pos="9026" w:leader="dot"/>
            </w:tabs>
            <w:rPr/>
          </w:pPr>
          <w:hyperlink w:anchor="__RefHeading___Toc1693544_2616395394">
            <w:r>
              <w:rPr>
                <w:webHidden/>
                <w:rStyle w:val="IndexLink"/>
                <w:rtl w:val="true"/>
              </w:rPr>
              <w:t>ابو محمد حسن شريعي</w:t>
            </w:r>
            <w:r>
              <w:rPr>
                <w:rStyle w:val="IndexLink"/>
                <w:rtl w:val="true"/>
              </w:rPr>
              <w:tab/>
            </w:r>
            <w:r>
              <w:rPr>
                <w:rStyle w:val="IndexLink"/>
              </w:rPr>
              <w:t>759</w:t>
            </w:r>
          </w:hyperlink>
        </w:p>
        <w:p>
          <w:pPr>
            <w:pStyle w:val="Contents4"/>
            <w:tabs>
              <w:tab w:val="clear" w:pos="8176"/>
              <w:tab w:val="right" w:pos="9026" w:leader="dot"/>
            </w:tabs>
            <w:rPr/>
          </w:pPr>
          <w:hyperlink w:anchor="__RefHeading___Toc1693546_2616395394">
            <w:r>
              <w:rPr>
                <w:webHidden/>
                <w:rStyle w:val="IndexLink"/>
                <w:rtl w:val="true"/>
              </w:rPr>
              <w:t>و منهم محمد بن نصير النميري</w:t>
            </w:r>
            <w:r>
              <w:rPr>
                <w:rStyle w:val="IndexLink"/>
                <w:rtl w:val="true"/>
              </w:rPr>
              <w:tab/>
            </w:r>
            <w:r>
              <w:rPr>
                <w:rStyle w:val="IndexLink"/>
              </w:rPr>
              <w:t>759</w:t>
            </w:r>
          </w:hyperlink>
        </w:p>
        <w:p>
          <w:pPr>
            <w:pStyle w:val="Contents3"/>
            <w:tabs>
              <w:tab w:val="clear" w:pos="8459"/>
              <w:tab w:val="right" w:pos="9026" w:leader="dot"/>
            </w:tabs>
            <w:rPr/>
          </w:pPr>
          <w:hyperlink w:anchor="__RefHeading___Toc1693548_2616395394">
            <w:r>
              <w:rPr>
                <w:webHidden/>
                <w:rStyle w:val="IndexLink"/>
                <w:rtl w:val="true"/>
              </w:rPr>
              <w:t xml:space="preserve">باب هفدهم </w:t>
            </w:r>
            <w:r>
              <w:rPr>
                <w:rStyle w:val="IndexLink"/>
                <w:rtl w:val="true"/>
              </w:rPr>
              <w:t xml:space="preserve">: </w:t>
            </w:r>
            <w:r>
              <w:rPr>
                <w:rStyle w:val="IndexLink"/>
                <w:rtl w:val="true"/>
              </w:rPr>
              <w:t>افراد مذمومی که به دروغ ادعای بابیت و سفارت کردند</w:t>
            </w:r>
            <w:r>
              <w:rPr>
                <w:rStyle w:val="IndexLink"/>
                <w:rtl w:val="true"/>
              </w:rPr>
              <w:tab/>
            </w:r>
            <w:r>
              <w:rPr>
                <w:rStyle w:val="IndexLink"/>
              </w:rPr>
              <w:t>759</w:t>
            </w:r>
          </w:hyperlink>
        </w:p>
        <w:p>
          <w:pPr>
            <w:pStyle w:val="Contents4"/>
            <w:tabs>
              <w:tab w:val="clear" w:pos="8176"/>
              <w:tab w:val="right" w:pos="9026" w:leader="dot"/>
            </w:tabs>
            <w:rPr/>
          </w:pPr>
          <w:hyperlink w:anchor="__RefHeading___Toc1693550_2616395394">
            <w:r>
              <w:rPr>
                <w:webHidden/>
                <w:rStyle w:val="IndexLink"/>
                <w:rtl w:val="true"/>
              </w:rPr>
              <w:t>ابو محمد حسن شریعی</w:t>
            </w:r>
            <w:r>
              <w:rPr>
                <w:rStyle w:val="IndexLink"/>
                <w:rtl w:val="true"/>
              </w:rPr>
              <w:tab/>
            </w:r>
            <w:r>
              <w:rPr>
                <w:rStyle w:val="IndexLink"/>
              </w:rPr>
              <w:t>759</w:t>
            </w:r>
          </w:hyperlink>
        </w:p>
        <w:p>
          <w:pPr>
            <w:pStyle w:val="Contents4"/>
            <w:tabs>
              <w:tab w:val="clear" w:pos="8176"/>
              <w:tab w:val="right" w:pos="9026" w:leader="dot"/>
            </w:tabs>
            <w:rPr/>
          </w:pPr>
          <w:hyperlink w:anchor="__RefHeading___Toc1693552_2616395394">
            <w:r>
              <w:rPr>
                <w:webHidden/>
                <w:rStyle w:val="IndexLink"/>
                <w:rtl w:val="true"/>
              </w:rPr>
              <w:t>محمد بن نصیر نمیری</w:t>
            </w:r>
            <w:r>
              <w:rPr>
                <w:rStyle w:val="IndexLink"/>
                <w:rtl w:val="true"/>
              </w:rPr>
              <w:tab/>
            </w:r>
            <w:r>
              <w:rPr>
                <w:rStyle w:val="IndexLink"/>
              </w:rPr>
              <w:t>759</w:t>
            </w:r>
          </w:hyperlink>
        </w:p>
        <w:p>
          <w:pPr>
            <w:pStyle w:val="Contents4"/>
            <w:tabs>
              <w:tab w:val="clear" w:pos="8176"/>
              <w:tab w:val="right" w:pos="9026" w:leader="dot"/>
            </w:tabs>
            <w:rPr/>
          </w:pPr>
          <w:hyperlink w:anchor="__RefHeading___Toc1693554_2616395394">
            <w:r>
              <w:rPr>
                <w:webHidden/>
                <w:rStyle w:val="IndexLink"/>
                <w:rtl w:val="true"/>
              </w:rPr>
              <w:t>و منهم أحمد بن هلال الكرخي</w:t>
            </w:r>
            <w:r>
              <w:rPr>
                <w:rStyle w:val="IndexLink"/>
                <w:rtl w:val="true"/>
              </w:rPr>
              <w:tab/>
            </w:r>
            <w:r>
              <w:rPr>
                <w:rStyle w:val="IndexLink"/>
              </w:rPr>
              <w:t>761</w:t>
            </w:r>
          </w:hyperlink>
        </w:p>
        <w:p>
          <w:pPr>
            <w:pStyle w:val="Contents4"/>
            <w:tabs>
              <w:tab w:val="clear" w:pos="8176"/>
              <w:tab w:val="right" w:pos="9026" w:leader="dot"/>
            </w:tabs>
            <w:rPr/>
          </w:pPr>
          <w:hyperlink w:anchor="__RefHeading___Toc1693556_2616395394">
            <w:r>
              <w:rPr>
                <w:webHidden/>
                <w:rStyle w:val="IndexLink"/>
                <w:rtl w:val="true"/>
              </w:rPr>
              <w:t>احمد بن هلال کرخی</w:t>
            </w:r>
            <w:r>
              <w:rPr>
                <w:rStyle w:val="IndexLink"/>
                <w:rtl w:val="true"/>
              </w:rPr>
              <w:tab/>
            </w:r>
            <w:r>
              <w:rPr>
                <w:rStyle w:val="IndexLink"/>
              </w:rPr>
              <w:t>761</w:t>
            </w:r>
          </w:hyperlink>
        </w:p>
        <w:p>
          <w:pPr>
            <w:pStyle w:val="Contents4"/>
            <w:tabs>
              <w:tab w:val="clear" w:pos="8176"/>
              <w:tab w:val="right" w:pos="9026" w:leader="dot"/>
            </w:tabs>
            <w:rPr/>
          </w:pPr>
          <w:hyperlink w:anchor="__RefHeading___Toc1693558_2616395394">
            <w:r>
              <w:rPr>
                <w:webHidden/>
                <w:rStyle w:val="IndexLink"/>
                <w:rtl w:val="true"/>
              </w:rPr>
              <w:t>و منهم أبو طاهر محمد بن علي بن بلال</w:t>
            </w:r>
            <w:r>
              <w:rPr>
                <w:rStyle w:val="IndexLink"/>
                <w:rtl w:val="true"/>
              </w:rPr>
              <w:tab/>
            </w:r>
            <w:r>
              <w:rPr>
                <w:rStyle w:val="IndexLink"/>
              </w:rPr>
              <w:t>763</w:t>
            </w:r>
          </w:hyperlink>
        </w:p>
        <w:p>
          <w:pPr>
            <w:pStyle w:val="Contents4"/>
            <w:tabs>
              <w:tab w:val="clear" w:pos="8176"/>
              <w:tab w:val="right" w:pos="9026" w:leader="dot"/>
            </w:tabs>
            <w:rPr/>
          </w:pPr>
          <w:hyperlink w:anchor="__RefHeading___Toc1693560_2616395394">
            <w:r>
              <w:rPr>
                <w:webHidden/>
                <w:rStyle w:val="IndexLink"/>
                <w:rtl w:val="true"/>
              </w:rPr>
              <w:t>و منهم الحسين بن منصور الحلاج</w:t>
            </w:r>
            <w:r>
              <w:rPr>
                <w:rStyle w:val="IndexLink"/>
                <w:rtl w:val="true"/>
              </w:rPr>
              <w:tab/>
            </w:r>
            <w:r>
              <w:rPr>
                <w:rStyle w:val="IndexLink"/>
              </w:rPr>
              <w:t>763</w:t>
            </w:r>
          </w:hyperlink>
        </w:p>
        <w:p>
          <w:pPr>
            <w:pStyle w:val="Contents4"/>
            <w:tabs>
              <w:tab w:val="clear" w:pos="8176"/>
              <w:tab w:val="right" w:pos="9026" w:leader="dot"/>
            </w:tabs>
            <w:rPr/>
          </w:pPr>
          <w:hyperlink w:anchor="__RefHeading___Toc1693562_2616395394">
            <w:r>
              <w:rPr>
                <w:webHidden/>
                <w:rStyle w:val="IndexLink"/>
                <w:rtl w:val="true"/>
              </w:rPr>
              <w:t>محمد بن علی بن بلال</w:t>
            </w:r>
            <w:r>
              <w:rPr>
                <w:rStyle w:val="IndexLink"/>
                <w:rtl w:val="true"/>
              </w:rPr>
              <w:tab/>
            </w:r>
            <w:r>
              <w:rPr>
                <w:rStyle w:val="IndexLink"/>
              </w:rPr>
              <w:t>763</w:t>
            </w:r>
          </w:hyperlink>
        </w:p>
        <w:p>
          <w:pPr>
            <w:pStyle w:val="Contents4"/>
            <w:tabs>
              <w:tab w:val="clear" w:pos="8176"/>
              <w:tab w:val="right" w:pos="9026" w:leader="dot"/>
            </w:tabs>
            <w:rPr/>
          </w:pPr>
          <w:hyperlink w:anchor="__RefHeading___Toc1693564_2616395394">
            <w:r>
              <w:rPr>
                <w:webHidden/>
                <w:rStyle w:val="IndexLink"/>
                <w:rtl w:val="true"/>
              </w:rPr>
              <w:t>حسین بن منصور حلاج</w:t>
            </w:r>
            <w:r>
              <w:rPr>
                <w:rStyle w:val="IndexLink"/>
                <w:rtl w:val="true"/>
              </w:rPr>
              <w:tab/>
            </w:r>
            <w:r>
              <w:rPr>
                <w:rStyle w:val="IndexLink"/>
              </w:rPr>
              <w:t>764</w:t>
            </w:r>
          </w:hyperlink>
        </w:p>
        <w:p>
          <w:pPr>
            <w:pStyle w:val="Contents4"/>
            <w:tabs>
              <w:tab w:val="clear" w:pos="8176"/>
              <w:tab w:val="right" w:pos="9026" w:leader="dot"/>
            </w:tabs>
            <w:rPr/>
          </w:pPr>
          <w:hyperlink w:anchor="__RefHeading___Toc1693566_2616395394">
            <w:r>
              <w:rPr>
                <w:webHidden/>
                <w:rStyle w:val="IndexLink"/>
                <w:rtl w:val="true"/>
              </w:rPr>
              <w:t>و منهم ابن أبي العزاقر</w:t>
            </w:r>
            <w:r>
              <w:rPr>
                <w:rStyle w:val="IndexLink"/>
                <w:rtl w:val="true"/>
              </w:rPr>
              <w:tab/>
            </w:r>
            <w:r>
              <w:rPr>
                <w:rStyle w:val="IndexLink"/>
              </w:rPr>
              <w:t>767</w:t>
            </w:r>
          </w:hyperlink>
        </w:p>
        <w:p>
          <w:pPr>
            <w:pStyle w:val="Contents4"/>
            <w:tabs>
              <w:tab w:val="clear" w:pos="8176"/>
              <w:tab w:val="right" w:pos="9026" w:leader="dot"/>
            </w:tabs>
            <w:rPr/>
          </w:pPr>
          <w:hyperlink w:anchor="__RefHeading___Toc1693568_2616395394">
            <w:r>
              <w:rPr>
                <w:webHidden/>
                <w:rStyle w:val="IndexLink"/>
                <w:rtl w:val="true"/>
              </w:rPr>
              <w:t>محمد بن علی شلمغانی</w:t>
            </w:r>
            <w:r>
              <w:rPr>
                <w:rStyle w:val="IndexLink"/>
                <w:rtl w:val="true"/>
              </w:rPr>
              <w:tab/>
            </w:r>
            <w:r>
              <w:rPr>
                <w:rStyle w:val="IndexLink"/>
              </w:rPr>
              <w:t>767</w:t>
            </w:r>
          </w:hyperlink>
        </w:p>
        <w:p>
          <w:pPr>
            <w:pStyle w:val="Contents4"/>
            <w:tabs>
              <w:tab w:val="clear" w:pos="8176"/>
              <w:tab w:val="right" w:pos="9026" w:leader="dot"/>
            </w:tabs>
            <w:rPr/>
          </w:pPr>
          <w:hyperlink w:anchor="__RefHeading___Toc1693570_2616395394">
            <w:r>
              <w:rPr>
                <w:webHidden/>
                <w:rStyle w:val="IndexLink"/>
                <w:rtl w:val="true"/>
              </w:rPr>
              <w:t>التَّوْقِيع</w:t>
            </w:r>
            <w:r>
              <w:rPr>
                <w:rStyle w:val="IndexLink"/>
                <w:rtl w:val="true"/>
              </w:rPr>
              <w:tab/>
            </w:r>
            <w:r>
              <w:rPr>
                <w:rStyle w:val="IndexLink"/>
              </w:rPr>
              <w:t>777</w:t>
            </w:r>
          </w:hyperlink>
        </w:p>
        <w:p>
          <w:pPr>
            <w:pStyle w:val="Contents4"/>
            <w:tabs>
              <w:tab w:val="clear" w:pos="8176"/>
              <w:tab w:val="right" w:pos="9026" w:leader="dot"/>
            </w:tabs>
            <w:rPr/>
          </w:pPr>
          <w:hyperlink w:anchor="__RefHeading___Toc1693572_2616395394">
            <w:r>
              <w:rPr>
                <w:webHidden/>
                <w:rStyle w:val="IndexLink"/>
                <w:rtl w:val="true"/>
              </w:rPr>
              <w:t xml:space="preserve">نسخه توقیع </w:t>
            </w:r>
            <w:r>
              <w:rPr>
                <w:rStyle w:val="IndexLink"/>
                <w:rtl w:val="true"/>
              </w:rPr>
              <w:t>(</w:t>
            </w:r>
            <w:r>
              <w:rPr>
                <w:rStyle w:val="IndexLink"/>
                <w:rtl w:val="true"/>
              </w:rPr>
              <w:t>با اختلافی که محدثین در ضبط بعضی از فقرات آن دارند، خطاب به حسین بن روح</w:t>
            </w:r>
            <w:r>
              <w:rPr>
                <w:rStyle w:val="IndexLink"/>
                <w:rtl w:val="true"/>
              </w:rPr>
              <w:t xml:space="preserve">) </w:t>
            </w:r>
            <w:r>
              <w:rPr>
                <w:rStyle w:val="IndexLink"/>
                <w:rtl w:val="true"/>
              </w:rPr>
              <w:t>از این قرار است</w:t>
            </w:r>
            <w:r>
              <w:rPr>
                <w:rStyle w:val="IndexLink"/>
                <w:rtl w:val="true"/>
              </w:rPr>
              <w:t>:</w:t>
              <w:tab/>
            </w:r>
            <w:r>
              <w:rPr>
                <w:rStyle w:val="IndexLink"/>
              </w:rPr>
              <w:t>778</w:t>
            </w:r>
          </w:hyperlink>
        </w:p>
        <w:p>
          <w:pPr>
            <w:pStyle w:val="Contents4"/>
            <w:tabs>
              <w:tab w:val="clear" w:pos="8176"/>
              <w:tab w:val="right" w:pos="9026" w:leader="dot"/>
            </w:tabs>
            <w:rPr/>
          </w:pPr>
          <w:hyperlink w:anchor="__RefHeading___Toc1693574_2616395394">
            <w:r>
              <w:rPr>
                <w:webHidden/>
                <w:rStyle w:val="IndexLink"/>
                <w:rtl w:val="true"/>
              </w:rPr>
              <w:t>ذكر أمر أبي بكر البغدادي ابن أخي الشيخ أبي جعفر محمد بن عثمان العمري رضي الله عنه و أبي دلف المجنون</w:t>
            </w:r>
            <w:r>
              <w:rPr>
                <w:rStyle w:val="IndexLink"/>
                <w:rtl w:val="true"/>
              </w:rPr>
              <w:tab/>
            </w:r>
            <w:r>
              <w:rPr>
                <w:rStyle w:val="IndexLink"/>
              </w:rPr>
              <w:t>779</w:t>
            </w:r>
          </w:hyperlink>
        </w:p>
        <w:p>
          <w:pPr>
            <w:pStyle w:val="Contents4"/>
            <w:tabs>
              <w:tab w:val="clear" w:pos="8176"/>
              <w:tab w:val="right" w:pos="9026" w:leader="dot"/>
            </w:tabs>
            <w:rPr/>
          </w:pPr>
          <w:hyperlink w:anchor="__RefHeading___Toc1693576_2616395394">
            <w:r>
              <w:rPr>
                <w:webHidden/>
                <w:rStyle w:val="IndexLink"/>
                <w:rtl w:val="true"/>
              </w:rPr>
              <w:t>ابو بکر بغدادی پسر برادر شیخ ابوجعفر محمد بن عثمان عمری رضی‌الله‌عنه و ابو دلف مجنون</w:t>
            </w:r>
            <w:r>
              <w:rPr>
                <w:rStyle w:val="IndexLink"/>
                <w:rtl w:val="true"/>
              </w:rPr>
              <w:tab/>
            </w:r>
            <w:r>
              <w:rPr>
                <w:rStyle w:val="IndexLink"/>
              </w:rPr>
              <w:t>780</w:t>
            </w:r>
          </w:hyperlink>
        </w:p>
        <w:p>
          <w:pPr>
            <w:pStyle w:val="Contents4"/>
            <w:tabs>
              <w:tab w:val="clear" w:pos="8176"/>
              <w:tab w:val="right" w:pos="9026" w:leader="dot"/>
            </w:tabs>
            <w:rPr/>
          </w:pPr>
          <w:hyperlink w:anchor="__RefHeading___Toc1693578_2616395394">
            <w:r>
              <w:rPr>
                <w:webHidden/>
                <w:rStyle w:val="IndexLink"/>
                <w:rtl w:val="true"/>
              </w:rPr>
              <w:t>بيان</w:t>
            </w:r>
            <w:r>
              <w:rPr>
                <w:rStyle w:val="IndexLink"/>
                <w:rtl w:val="true"/>
              </w:rPr>
              <w:tab/>
            </w:r>
            <w:r>
              <w:rPr>
                <w:rStyle w:val="IndexLink"/>
              </w:rPr>
              <w:t>783</w:t>
            </w:r>
          </w:hyperlink>
        </w:p>
        <w:p>
          <w:pPr>
            <w:pStyle w:val="Contents4"/>
            <w:tabs>
              <w:tab w:val="clear" w:pos="8176"/>
              <w:tab w:val="right" w:pos="9026" w:leader="dot"/>
            </w:tabs>
            <w:rPr/>
          </w:pPr>
          <w:hyperlink w:anchor="__RefHeading___Toc1693580_2616395394">
            <w:r>
              <w:rPr>
                <w:webHidden/>
                <w:rStyle w:val="IndexLink"/>
                <w:rtl w:val="true"/>
              </w:rPr>
              <w:t>مؤلف</w:t>
            </w:r>
            <w:r>
              <w:rPr>
                <w:rStyle w:val="IndexLink"/>
                <w:rtl w:val="true"/>
              </w:rPr>
              <w:tab/>
            </w:r>
            <w:r>
              <w:rPr>
                <w:rStyle w:val="IndexLink"/>
              </w:rPr>
              <w:t>784</w:t>
            </w:r>
          </w:hyperlink>
        </w:p>
        <w:p>
          <w:pPr>
            <w:pStyle w:val="Contents4"/>
            <w:tabs>
              <w:tab w:val="clear" w:pos="8176"/>
              <w:tab w:val="right" w:pos="9026" w:leader="dot"/>
            </w:tabs>
            <w:rPr/>
          </w:pPr>
          <w:hyperlink w:anchor="__RefHeading___Toc1693582_2616395394">
            <w:r>
              <w:rPr>
                <w:webHidden/>
                <w:rStyle w:val="IndexLink"/>
                <w:rtl w:val="true"/>
              </w:rPr>
              <w:t>«</w:t>
            </w:r>
            <w:r>
              <w:rPr>
                <w:rStyle w:val="IndexLink"/>
              </w:rPr>
              <w:t>2</w:t>
            </w:r>
            <w:r>
              <w:rPr>
                <w:rStyle w:val="IndexLink"/>
                <w:rtl w:val="true"/>
              </w:rPr>
              <w:t>»</w:t>
              <w:tab/>
            </w:r>
            <w:r>
              <w:rPr>
                <w:rStyle w:val="IndexLink"/>
              </w:rPr>
              <w:t>785</w:t>
            </w:r>
          </w:hyperlink>
        </w:p>
        <w:p>
          <w:pPr>
            <w:pStyle w:val="Contents4"/>
            <w:tabs>
              <w:tab w:val="clear" w:pos="8176"/>
              <w:tab w:val="right" w:pos="9026" w:leader="dot"/>
            </w:tabs>
            <w:rPr/>
          </w:pPr>
          <w:hyperlink w:anchor="__RefHeading___Toc1693584_2616395394">
            <w:r>
              <w:rPr>
                <w:webHidden/>
                <w:rStyle w:val="IndexLink"/>
              </w:rPr>
              <w:t>2</w:t>
            </w:r>
            <w:r>
              <w:rPr>
                <w:rStyle w:val="IndexLink"/>
                <w:rtl w:val="true"/>
              </w:rPr>
              <w:t>.</w:t>
              <w:tab/>
            </w:r>
            <w:r>
              <w:rPr>
                <w:rStyle w:val="IndexLink"/>
              </w:rPr>
              <w:t>785</w:t>
            </w:r>
          </w:hyperlink>
        </w:p>
        <w:p>
          <w:pPr>
            <w:pStyle w:val="Contents2"/>
            <w:tabs>
              <w:tab w:val="clear" w:pos="8743"/>
              <w:tab w:val="right" w:pos="9026" w:leader="dot"/>
            </w:tabs>
            <w:rPr/>
          </w:pPr>
          <w:hyperlink w:anchor="__RefHeading___Toc1693586_2616395394">
            <w:r>
              <w:rPr>
                <w:webHidden/>
                <w:rStyle w:val="IndexLink"/>
                <w:rtl w:val="true"/>
              </w:rPr>
              <w:t>كلمة المصحح</w:t>
            </w:r>
            <w:r>
              <w:rPr>
                <w:rStyle w:val="IndexLink"/>
                <w:rtl w:val="true"/>
              </w:rPr>
              <w:tab/>
            </w:r>
            <w:r>
              <w:rPr>
                <w:rStyle w:val="IndexLink"/>
              </w:rPr>
              <w:t>788</w:t>
            </w:r>
          </w:hyperlink>
        </w:p>
        <w:p>
          <w:pPr>
            <w:pStyle w:val="Contents3"/>
            <w:tabs>
              <w:tab w:val="clear" w:pos="8459"/>
              <w:tab w:val="right" w:pos="9026" w:leader="dot"/>
            </w:tabs>
            <w:rPr/>
          </w:pPr>
          <w:hyperlink w:anchor="__RefHeading___Toc1693588_2616395394">
            <w:r>
              <w:rPr>
                <w:webHidden/>
                <w:rStyle w:val="IndexLink"/>
                <w:rtl w:val="true"/>
              </w:rPr>
              <w:t>اشاره</w:t>
            </w:r>
            <w:r>
              <w:rPr>
                <w:rStyle w:val="IndexLink"/>
                <w:rtl w:val="true"/>
              </w:rPr>
              <w:tab/>
            </w:r>
            <w:r>
              <w:rPr>
                <w:rStyle w:val="IndexLink"/>
              </w:rPr>
              <w:t>788</w:t>
            </w:r>
          </w:hyperlink>
        </w:p>
        <w:p>
          <w:pPr>
            <w:pStyle w:val="Contents3"/>
            <w:tabs>
              <w:tab w:val="clear" w:pos="8459"/>
              <w:tab w:val="right" w:pos="9026" w:leader="dot"/>
            </w:tabs>
            <w:rPr/>
          </w:pPr>
          <w:hyperlink w:anchor="__RefHeading___Toc1693590_2616395394">
            <w:r>
              <w:rPr>
                <w:webHidden/>
                <w:rStyle w:val="IndexLink"/>
                <w:rtl w:val="true"/>
              </w:rPr>
              <w:t>«</w:t>
            </w:r>
            <w:r>
              <w:rPr>
                <w:rStyle w:val="IndexLink"/>
              </w:rPr>
              <w:t>1</w:t>
            </w:r>
            <w:r>
              <w:rPr>
                <w:rStyle w:val="IndexLink"/>
                <w:rtl w:val="true"/>
              </w:rPr>
              <w:t>»</w:t>
              <w:tab/>
            </w:r>
            <w:r>
              <w:rPr>
                <w:rStyle w:val="IndexLink"/>
              </w:rPr>
              <w:t>788</w:t>
            </w:r>
          </w:hyperlink>
        </w:p>
        <w:p>
          <w:pPr>
            <w:pStyle w:val="Contents3"/>
            <w:tabs>
              <w:tab w:val="clear" w:pos="8459"/>
              <w:tab w:val="right" w:pos="9026" w:leader="dot"/>
            </w:tabs>
            <w:rPr/>
          </w:pPr>
          <w:hyperlink w:anchor="__RefHeading___Toc1693592_2616395394">
            <w:r>
              <w:rPr>
                <w:webHidden/>
                <w:rStyle w:val="IndexLink"/>
                <w:rtl w:val="true"/>
              </w:rPr>
              <w:t>أقول</w:t>
            </w:r>
            <w:r>
              <w:rPr>
                <w:rStyle w:val="IndexLink"/>
                <w:rtl w:val="true"/>
              </w:rPr>
              <w:tab/>
            </w:r>
            <w:r>
              <w:rPr>
                <w:rStyle w:val="IndexLink"/>
              </w:rPr>
              <w:t>789</w:t>
            </w:r>
          </w:hyperlink>
        </w:p>
        <w:p>
          <w:pPr>
            <w:pStyle w:val="Contents3"/>
            <w:tabs>
              <w:tab w:val="clear" w:pos="8459"/>
              <w:tab w:val="right" w:pos="9026" w:leader="dot"/>
            </w:tabs>
            <w:rPr/>
          </w:pPr>
          <w:hyperlink w:anchor="__RefHeading___Toc1693594_2616395394">
            <w:r>
              <w:rPr>
                <w:webHidden/>
                <w:rStyle w:val="IndexLink"/>
                <w:rtl w:val="true"/>
              </w:rPr>
              <w:t>«</w:t>
            </w:r>
            <w:r>
              <w:rPr>
                <w:rStyle w:val="IndexLink"/>
              </w:rPr>
              <w:t>2</w:t>
            </w:r>
            <w:r>
              <w:rPr>
                <w:rStyle w:val="IndexLink"/>
                <w:rtl w:val="true"/>
              </w:rPr>
              <w:t>»</w:t>
              <w:tab/>
            </w:r>
            <w:r>
              <w:rPr>
                <w:rStyle w:val="IndexLink"/>
              </w:rPr>
              <w:t>790</w:t>
            </w:r>
          </w:hyperlink>
        </w:p>
        <w:p>
          <w:pPr>
            <w:pStyle w:val="Contents3"/>
            <w:tabs>
              <w:tab w:val="clear" w:pos="8459"/>
              <w:tab w:val="right" w:pos="9026" w:leader="dot"/>
            </w:tabs>
            <w:rPr/>
          </w:pPr>
          <w:hyperlink w:anchor="__RefHeading___Toc1693596_2616395394">
            <w:r>
              <w:rPr>
                <w:webHidden/>
                <w:rStyle w:val="IndexLink"/>
                <w:rtl w:val="true"/>
              </w:rPr>
              <w:t>«</w:t>
            </w:r>
            <w:r>
              <w:rPr>
                <w:rStyle w:val="IndexLink"/>
              </w:rPr>
              <w:t>3</w:t>
            </w:r>
            <w:r>
              <w:rPr>
                <w:rStyle w:val="IndexLink"/>
                <w:rtl w:val="true"/>
              </w:rPr>
              <w:t>»</w:t>
              <w:tab/>
            </w:r>
            <w:r>
              <w:rPr>
                <w:rStyle w:val="IndexLink"/>
              </w:rPr>
              <w:t>791</w:t>
            </w:r>
          </w:hyperlink>
        </w:p>
        <w:p>
          <w:pPr>
            <w:pStyle w:val="Contents3"/>
            <w:tabs>
              <w:tab w:val="clear" w:pos="8459"/>
              <w:tab w:val="right" w:pos="9026" w:leader="dot"/>
            </w:tabs>
            <w:rPr/>
          </w:pPr>
          <w:hyperlink w:anchor="__RefHeading___Toc1693598_2616395394">
            <w:r>
              <w:rPr>
                <w:webHidden/>
                <w:rStyle w:val="IndexLink"/>
                <w:rtl w:val="true"/>
              </w:rPr>
              <w:t>«</w:t>
            </w:r>
            <w:r>
              <w:rPr>
                <w:rStyle w:val="IndexLink"/>
              </w:rPr>
              <w:t>4</w:t>
            </w:r>
            <w:r>
              <w:rPr>
                <w:rStyle w:val="IndexLink"/>
                <w:rtl w:val="true"/>
              </w:rPr>
              <w:t>»</w:t>
              <w:tab/>
            </w:r>
            <w:r>
              <w:rPr>
                <w:rStyle w:val="IndexLink"/>
              </w:rPr>
              <w:t>791</w:t>
            </w:r>
          </w:hyperlink>
        </w:p>
        <w:p>
          <w:pPr>
            <w:pStyle w:val="Contents3"/>
            <w:tabs>
              <w:tab w:val="clear" w:pos="8459"/>
              <w:tab w:val="right" w:pos="9026" w:leader="dot"/>
            </w:tabs>
            <w:rPr/>
          </w:pPr>
          <w:hyperlink w:anchor="__RefHeading___Toc1693600_2616395394">
            <w:r>
              <w:rPr>
                <w:webHidden/>
                <w:rStyle w:val="IndexLink"/>
                <w:rtl w:val="true"/>
              </w:rPr>
              <w:t>«</w:t>
            </w:r>
            <w:r>
              <w:rPr>
                <w:rStyle w:val="IndexLink"/>
              </w:rPr>
              <w:t>5</w:t>
            </w:r>
            <w:r>
              <w:rPr>
                <w:rStyle w:val="IndexLink"/>
                <w:rtl w:val="true"/>
              </w:rPr>
              <w:t>»</w:t>
              <w:tab/>
            </w:r>
            <w:r>
              <w:rPr>
                <w:rStyle w:val="IndexLink"/>
              </w:rPr>
              <w:t>792</w:t>
            </w:r>
          </w:hyperlink>
        </w:p>
        <w:p>
          <w:pPr>
            <w:pStyle w:val="Contents2"/>
            <w:tabs>
              <w:tab w:val="clear" w:pos="8743"/>
              <w:tab w:val="right" w:pos="9026" w:leader="dot"/>
            </w:tabs>
            <w:rPr/>
          </w:pPr>
          <w:hyperlink w:anchor="__RefHeading___Toc1693602_2616395394">
            <w:r>
              <w:rPr>
                <w:webHidden/>
                <w:rStyle w:val="IndexLink"/>
                <w:rtl w:val="true"/>
              </w:rPr>
              <w:t>فهرس ما في هذا الجزء من الأبواب</w:t>
            </w:r>
            <w:r>
              <w:rPr>
                <w:rStyle w:val="IndexLink"/>
                <w:rtl w:val="true"/>
              </w:rPr>
              <w:tab/>
            </w:r>
            <w:r>
              <w:rPr>
                <w:rStyle w:val="IndexLink"/>
              </w:rPr>
              <w:t>793</w:t>
            </w:r>
          </w:hyperlink>
        </w:p>
        <w:p>
          <w:pPr>
            <w:pStyle w:val="Contents2"/>
            <w:tabs>
              <w:tab w:val="clear" w:pos="8743"/>
              <w:tab w:val="right" w:pos="9026" w:leader="dot"/>
            </w:tabs>
            <w:rPr/>
          </w:pPr>
          <w:hyperlink w:anchor="__RefHeading___Toc1693604_2616395394">
            <w:r>
              <w:rPr>
                <w:webHidden/>
                <w:rStyle w:val="IndexLink"/>
                <w:rtl w:val="true"/>
              </w:rPr>
              <w:t>رموز الكتاب</w:t>
            </w:r>
            <w:r>
              <w:rPr>
                <w:rStyle w:val="IndexLink"/>
                <w:rtl w:val="true"/>
              </w:rPr>
              <w:tab/>
            </w:r>
            <w:r>
              <w:rPr>
                <w:rStyle w:val="IndexLink"/>
              </w:rPr>
              <w:t>795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9_132649"/>
      <w:bookmarkStart w:id="1" w:name="pg13459_132649"/>
      <w:bookmarkEnd w:id="1"/>
    </w:p>
    <w:p>
      <w:pPr>
        <w:pStyle w:val="Heading2"/>
        <w:numPr>
          <w:ilvl w:val="1"/>
          <w:numId w:val="1"/>
        </w:numPr>
        <w:rPr/>
      </w:pPr>
      <w:bookmarkStart w:id="2" w:name="pg13459_132649"/>
      <w:bookmarkStart w:id="3" w:name="__RefHeading___Toc169106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91062_2616395394"/>
      <w:bookmarkStart w:id="6" w:name="_Toc2"/>
      <w:bookmarkEnd w:id="5"/>
      <w:r>
        <w:rPr>
          <w:rtl w:val="true"/>
        </w:rPr>
        <w:t xml:space="preserve">ترجمه بحارالانوار جلد </w:t>
      </w:r>
      <w:r>
        <w:rPr/>
        <w:t>51</w:t>
      </w:r>
      <w:r>
        <w:rPr>
          <w:rtl w:val="true"/>
        </w:rPr>
        <w:t xml:space="preserve">: </w:t>
      </w:r>
      <w:r>
        <w:rPr>
          <w:rtl w:val="true"/>
        </w:rPr>
        <w:t xml:space="preserve">تاریخ حضرت حجت علیه السلام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91064_2616395394"/>
      <w:bookmarkStart w:id="8" w:name="_Toc3"/>
      <w:bookmarkEnd w:id="7"/>
      <w:r>
        <w:rPr>
          <w:rtl w:val="true"/>
        </w:rPr>
        <w:t xml:space="preserve">كتاب تاريخ الإمام الثاني عشر صلوات اللّه عليه </w:t>
      </w:r>
      <w:r>
        <w:rPr>
          <w:rtl w:val="true"/>
        </w:rPr>
        <w:t xml:space="preserve">- </w:t>
      </w:r>
      <w:r>
        <w:rPr/>
        <w:t>1</w:t>
      </w:r>
      <w:bookmarkEnd w:id="8"/>
    </w:p>
    <w:p>
      <w:pPr>
        <w:pStyle w:val="Heading3"/>
        <w:numPr>
          <w:ilvl w:val="2"/>
          <w:numId w:val="1"/>
        </w:numPr>
        <w:rPr/>
      </w:pPr>
      <w:bookmarkStart w:id="9" w:name="__RefHeading___Toc1691066_2616395394"/>
      <w:bookmarkStart w:id="10" w:name="_Toc4"/>
      <w:bookmarkEnd w:id="9"/>
      <w:r>
        <w:rPr>
          <w:rtl w:val="true"/>
        </w:rPr>
        <w:t>[</w:t>
      </w:r>
      <w:r>
        <w:rPr>
          <w:rtl w:val="true"/>
        </w:rPr>
        <w:t>مقدمة المؤلف رحمه اللّه</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وصل لعباده القول بإمام بعد إمام لَعَلَّهُمْ يَتَذَكَّرُونَ و أكمل الدين بأمنائه و حججه في كل دهر و زمان لِقَوْمٍ يُوقِنُونَ و الصلاة و السلام علي من بشر به و بأوصيائه النبيون و المرسلون محمد سيد الوري و آله مصابيح الدجي إِلي يَوْمِ يُبْعَثُونَ و لعنة الله علي أعدائهم ما دامت السماوات و 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الثالث عشر من كتاب بحار الأنوار في تاريخ الإمام الثاني عشر و الهادي المنتظر و المهدي المظفر و نور الأنوار و حجة الجبار و الغائب عن معاينة الأبصار و الحاضر في قلوب الأخيار و حليف الأيمان و كاشف الأحزان و خليفة الرحمن الحجة بن الحسن إمام الزمان صلوات الله عليه و علي آبائه المعصومين ما توالت الأزمان من مؤلفات خادم أخبار الأئمة الأخيار و تراب أعتاب حملة الآثار محمد باقر بن محمد تقي حشرهما الله تعالي مع مواليهما الأطهار و جعلهما في دولتهم من الأعوان و الأنصار</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91068_2616395394"/>
      <w:bookmarkStart w:id="12" w:name="_Toc5"/>
      <w:bookmarkEnd w:id="11"/>
      <w:r>
        <w:rPr>
          <w:rtl w:val="true"/>
        </w:rPr>
        <w:t xml:space="preserve">کتاب تاریخ الإمام الثانی عشر صلوات اللّه علیه </w:t>
      </w:r>
      <w:r>
        <w:rPr>
          <w:rtl w:val="true"/>
        </w:rPr>
        <w:t xml:space="preserve">- </w:t>
      </w:r>
      <w:r>
        <w:rPr/>
        <w:t>1</w:t>
      </w:r>
      <w:bookmarkEnd w:id="12"/>
    </w:p>
    <w:p>
      <w:pPr>
        <w:pStyle w:val="Heading3"/>
        <w:numPr>
          <w:ilvl w:val="2"/>
          <w:numId w:val="1"/>
        </w:numPr>
        <w:rPr/>
      </w:pPr>
      <w:bookmarkStart w:id="13" w:name="__RefHeading___Toc1691070_2616395394"/>
      <w:bookmarkStart w:id="14" w:name="_Toc6"/>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بی کران آفریدگاری را سزد که بندگانش را راهنمایی کرد تا معتقد شوند که پس از هر امامی، امام دیگر خواهد بود و بدین گونه، به وظایف خود آشنا گردند؛ خداوندی که دین مقدسش را در هر دوره و زمانی به وسیله پیغمبران امین و سفرای راستین خود، برای اهل ایمان و یقین کامل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بر آن نور پاک و گوهر تابناکی باد که پیامبران خدا و فرستادگان پیشین، به آمدن او و جانشینان معصومش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سرور عالمیان و اهل بیت طاهرین او که تا روز رستاخیز، چراغ‌های روشن شب‌های دیجور گمراهی هستند و تا آن زمان که آسمان و زمین برقرار است، نفرین خدا بر دشمنان آنان باد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این جلد سیزدهم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باب تاریخ امام دوازدهم، راهنمای منتظر و مهدی مظفّر، نورالانوار و حجت پروردگار، امامی که از نظرها غایب و در دل‌های پاکان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ایمان به خدا، به وجود مسعود او پایدار است و پیشوایی که با ظهور خود، غبار غم از لوح دل‌ها بزداید، حجت خدا در روی زمین و امام زمان حجة بن الحسن العسکری صلوات اللَّه و سلامه علیه و علی آبائه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تألیفات خادم اخبار ائمه، اخیار و خاک آستان حاملین آثار پیغمبر و اهل بیت اطهار،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امید است خداوند او را با سروران خود محشور گرداند و در زمان ظهور و دولت آنان، از یاوران آنها قرار دهد </w:t>
      </w:r>
      <w:r>
        <w:rPr>
          <w:rFonts w:eastAsia="IRNazanin" w:cs="IRNazanin"/>
          <w:color w:val="111111"/>
          <w:sz w:val="28"/>
          <w:szCs w:val="28"/>
          <w:rtl w:val="true"/>
          <w:lang w:bidi="fa-IR"/>
        </w:rPr>
        <w:t xml:space="preserve">. </w:t>
      </w:r>
      <w:bookmarkStart w:id="15" w:name="pg13459_132650"/>
    </w:p>
    <w:p>
      <w:pPr>
        <w:pStyle w:val="Heading2"/>
        <w:numPr>
          <w:ilvl w:val="1"/>
          <w:numId w:val="1"/>
        </w:numPr>
        <w:rPr/>
      </w:pPr>
      <w:bookmarkStart w:id="16" w:name="__RefHeading___Toc1691072_2616395394"/>
      <w:bookmarkStart w:id="17" w:name="_Toc7"/>
      <w:bookmarkEnd w:id="15"/>
      <w:bookmarkEnd w:id="16"/>
      <w:r>
        <w:rPr>
          <w:rtl w:val="true"/>
        </w:rPr>
        <w:t>[</w:t>
      </w:r>
      <w:r>
        <w:rPr>
          <w:rtl w:val="true"/>
        </w:rPr>
        <w:t>أبواب ولادته و أمّه و أسمائه و صفاته و الآيات المتأولة فيه</w:t>
      </w:r>
      <w:r>
        <w:rPr>
          <w:rtl w:val="true"/>
        </w:rPr>
        <w:t>]</w:t>
      </w:r>
      <w:bookmarkEnd w:id="17"/>
    </w:p>
    <w:p>
      <w:pPr>
        <w:pStyle w:val="Heading3"/>
        <w:numPr>
          <w:ilvl w:val="2"/>
          <w:numId w:val="1"/>
        </w:numPr>
        <w:rPr/>
      </w:pPr>
      <w:bookmarkStart w:id="18" w:name="__RefHeading___Toc1691074_2616395394"/>
      <w:bookmarkStart w:id="19" w:name="_Toc8"/>
      <w:bookmarkEnd w:id="18"/>
      <w:r>
        <w:rPr>
          <w:rtl w:val="true"/>
        </w:rPr>
        <w:t xml:space="preserve">باب </w:t>
      </w:r>
      <w:r>
        <w:rPr/>
        <w:t>1</w:t>
      </w:r>
      <w:r>
        <w:rPr>
          <w:rtl w:val="true"/>
        </w:rPr>
        <w:t xml:space="preserve"> </w:t>
      </w:r>
      <w:r>
        <w:rPr>
          <w:rtl w:val="true"/>
        </w:rPr>
        <w:t>ولادته و أحوال أمه صلوات الله عليه</w:t>
      </w:r>
      <w:bookmarkEnd w:id="19"/>
    </w:p>
    <w:p>
      <w:pPr>
        <w:pStyle w:val="Heading4"/>
        <w:numPr>
          <w:ilvl w:val="3"/>
          <w:numId w:val="1"/>
        </w:numPr>
        <w:rPr/>
      </w:pPr>
      <w:bookmarkStart w:id="20" w:name="__RefHeading___Toc1691076_2616395394"/>
      <w:bookmarkStart w:id="21" w:name="_Toc9"/>
      <w:bookmarkEnd w:id="20"/>
      <w:r>
        <w:rPr>
          <w:rtl w:val="true"/>
        </w:rPr>
        <w:t>الأخبار</w:t>
      </w:r>
      <w:bookmarkEnd w:id="21"/>
    </w:p>
    <w:p>
      <w:pPr>
        <w:pStyle w:val="Heading5"/>
        <w:numPr>
          <w:ilvl w:val="4"/>
          <w:numId w:val="1"/>
        </w:numPr>
        <w:rPr/>
      </w:pPr>
      <w:bookmarkStart w:id="22" w:name="__RefHeading___Toc1691078_2616395394"/>
      <w:bookmarkStart w:id="23" w:name="_Toc10"/>
      <w:bookmarkEnd w:id="22"/>
      <w:r>
        <w:rPr>
          <w:rtl w:val="true"/>
        </w:rPr>
        <w:t>«</w:t>
      </w:r>
      <w:r>
        <w:rPr/>
        <w:t>1</w:t>
      </w:r>
      <w:r>
        <w:rPr>
          <w:rtl w:val="true"/>
        </w:rPr>
        <w:t>»</w:t>
      </w:r>
      <w:bookmarkEnd w:id="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لِلنِّصْفِ مِنْ شَعْبَانَ سَنَةَ خَمْسٍ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691080_2616395394"/>
      <w:bookmarkStart w:id="25" w:name="_Toc11"/>
      <w:bookmarkEnd w:id="24"/>
      <w:r>
        <w:rPr>
          <w:rtl w:val="true"/>
        </w:rPr>
        <w:t>«</w:t>
      </w:r>
      <w:r>
        <w:rPr/>
        <w:t>2</w:t>
      </w:r>
      <w:r>
        <w:rPr>
          <w:rtl w:val="true"/>
        </w:rPr>
        <w:t>»</w:t>
      </w:r>
      <w:bookmarkEnd w:id="2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عَلَّانٍ الرَّازِيِّ قَالَ أَخْبَرَنِي بَعْضُ أَصْحَابِنَا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جَارِيَةُ أَبِي مُحَمَّدٍ عليه السلام قَالَ سَتَحْمِلِينَ ذَكَراً وَ اسْمُهُ مُحَمَّدٌ وَ هُوَ الْقَائِمُ مِنْ بَعْدِي</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691082_2616395394"/>
      <w:bookmarkStart w:id="27" w:name="_Toc12"/>
      <w:bookmarkEnd w:id="26"/>
      <w:r>
        <w:rPr>
          <w:rtl w:val="true"/>
        </w:rPr>
        <w:t>«</w:t>
      </w:r>
      <w:r>
        <w:rPr/>
        <w:t>3</w:t>
      </w:r>
      <w:r>
        <w:rPr>
          <w:rtl w:val="true"/>
        </w:rPr>
        <w:t>»</w:t>
      </w:r>
      <w:bookmarkEnd w:id="2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الْحُسَيْنِ بْنِ رِزْقِ اللَّهِ عَنْ مُوسَي بْنِ مُحَمَّدِ بْنِ الْقَاسِمِ بْنِ حَمْزَةَ بْنِ مُوسَي بْنِ جَعْفَرٍ قَالَ حَدَّثَتْنِي حَكِيمَةُ بِنْتُ مُحَمَّدِ بْنِ عَلِيِّ بْنِ مُوسَي بْنِ جَعْفَرِ بْنِ مُحَمَّدِ بْنِ عَلِيِّ بْنِ الْحُسَيْنِ بْنِ عَلِيِّ بْنِ أَبِي طَالِبٍ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 يَا عَمَّةِ اجْعَلِي إِفْطَارَكِ اللَّيْلَةَ عِنْدَنَا فَإِنَّهَا لَيْلَةُ النِّصْفِ مِنْ شَعْبَانَ فَإِنَّ اللَّهَ تَبَارَكَ وَ تَعَالَي سَيُظْهِرُ فِي هَذِهِ اللَّيْلَةِ الْحُجَّةَ وَ هُوَ حُجَّتُهُ فِي أَرْضِهِ قَالَتْ فَقُلْتُ لَهُ وَ مَنْ أُمُّهُ قَالَ لِي نَرْجِسُ قُلْتُ لَهُ وَ اللَّهِ جَعَلَنِيَ اللَّهُ فِدَاكَ مَا بِهَا أَثَرٌ فَقَالَ هُوَ مَا أَقُولُ لَكِ قَالَتْ فَجِئْتُ فَلَمَّا سَلَّمْتُ وَ جَلَسْتُ جَاءَتْ تَنْزِعُ خُفِّي وَ قَالَتْ لِي يَا سَيِّدَتِي كَيْفَ أَمْسَيْتِ فَقُلْتُ بَلْ أَنْتِ سَيِّدَتِي وَ سَيِّدَةُ أَهْلِي قَالَتْ فَأَنْكَرَتْ قَوْلِي وَ قَالَتْ مَا هَذَا يَا عَمَّةِ قَالَتْ فَقُلْتُ لَهَا يَا بُنَيَّةِ إِنَّ اللَّهَ تَبَارَكَ وَ تَعَالَي سَيَهَبُ لَكِ فِي لَيْلَتِكِ هَذِهِ غُلَاماً سَيِّداً فِي الدُّنْيَا وَ الْآخِرَةِ قَالَتْ فَجَلَسَتْ وَ اسْتَحْيَتْ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فَلَمَّا أَنْ فَرَغْتُ مِنْ صَلَاةِ الْعِشَاءِ الْآخِرَةِ وَ أَفْطَرْتُ وَ أَخَذْتُ مَضْجَعِي فَرَقَدْتُ فَلَمَّا أَنْ كَانَ فِي جَوْفِ اللَّيْلِ قُمْتُ إِلَي الصَّلَاةِ فَفَرَغْتُ مِنْ صَلَاتِي وَ هِيَ نَائِمَةٌ لَيْسَ بِهَا حَادِثٌ ثُمَّ جَلَسْتُ مُعَقِّبَةً ثُمَّ اضْطَجَعْتُ ثُمَّ انْتَبَهْتُ فَزِعَةً وَ هِيَ رَاقِدَةٌ ثُمَّ قَامَتْ فَصَلَّتْ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91084_2616395394"/>
      <w:bookmarkStart w:id="29" w:name="_Toc13"/>
      <w:bookmarkEnd w:id="28"/>
      <w:r>
        <w:rPr>
          <w:rtl w:val="true"/>
        </w:rPr>
        <w:t>[</w:t>
      </w:r>
      <w:r>
        <w:rPr>
          <w:rtl w:val="true"/>
        </w:rPr>
        <w:t>أبواب ولادته و أمّه و أسمائه و صفاته و الآیات المتأولة فیه</w:t>
      </w:r>
      <w:r>
        <w:rPr>
          <w:rtl w:val="true"/>
        </w:rPr>
        <w:t>]</w:t>
      </w:r>
      <w:bookmarkEnd w:id="29"/>
    </w:p>
    <w:p>
      <w:pPr>
        <w:pStyle w:val="Heading3"/>
        <w:numPr>
          <w:ilvl w:val="2"/>
          <w:numId w:val="1"/>
        </w:numPr>
        <w:rPr/>
      </w:pPr>
      <w:bookmarkStart w:id="30" w:name="__RefHeading___Toc1691086_2616395394"/>
      <w:bookmarkStart w:id="31" w:name="_Toc14"/>
      <w:bookmarkEnd w:id="30"/>
      <w:r>
        <w:rPr>
          <w:rtl w:val="true"/>
        </w:rPr>
        <w:t xml:space="preserve">باب اول </w:t>
      </w:r>
      <w:r>
        <w:rPr>
          <w:rtl w:val="true"/>
        </w:rPr>
        <w:t xml:space="preserve">: </w:t>
      </w:r>
      <w:r>
        <w:rPr>
          <w:rtl w:val="true"/>
        </w:rPr>
        <w:t>ولادت امام مهدی علیه‌السّلام و سرگذشت مادر بزرگوارش</w:t>
      </w:r>
      <w:bookmarkEnd w:id="31"/>
    </w:p>
    <w:p>
      <w:pPr>
        <w:pStyle w:val="Heading4"/>
        <w:numPr>
          <w:ilvl w:val="3"/>
          <w:numId w:val="1"/>
        </w:numPr>
        <w:rPr/>
      </w:pPr>
      <w:bookmarkStart w:id="32" w:name="__RefHeading___Toc1691088_2616395394"/>
      <w:bookmarkStart w:id="33" w:name="_Toc15"/>
      <w:bookmarkEnd w:id="32"/>
      <w:r>
        <w:rPr>
          <w:rtl w:val="true"/>
        </w:rPr>
        <w:t>روایات</w:t>
      </w:r>
      <w:bookmarkEnd w:id="33"/>
    </w:p>
    <w:p>
      <w:pPr>
        <w:pStyle w:val="Heading5"/>
        <w:numPr>
          <w:ilvl w:val="4"/>
          <w:numId w:val="1"/>
        </w:numPr>
        <w:rPr/>
      </w:pPr>
      <w:bookmarkStart w:id="34" w:name="__RefHeading___Toc1691090_2616395394"/>
      <w:bookmarkStart w:id="35" w:name="_Toc16"/>
      <w:bookmarkEnd w:id="34"/>
      <w:r>
        <w:rPr>
          <w:rtl w:val="true"/>
        </w:rPr>
        <w:t xml:space="preserve">روایت </w:t>
      </w:r>
      <w:r>
        <w:rPr/>
        <w:t>1</w:t>
      </w:r>
      <w:bookmarkEnd w:id="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آمده است که ولادت با سعادت وجود اقدس امام زمان علیه‌السّلام،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691092_2616395394"/>
      <w:bookmarkStart w:id="37" w:name="_Toc17"/>
      <w:bookmarkEnd w:id="36"/>
      <w:r>
        <w:rPr>
          <w:rtl w:val="true"/>
        </w:rPr>
        <w:t xml:space="preserve">روایت </w:t>
      </w:r>
      <w:r>
        <w:rPr/>
        <w:t>2</w:t>
      </w:r>
      <w:bookmarkEnd w:id="3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ما به من خبر دادند که چون کنیز امام عسکری و مادر امام عصر علیه‌السّلام حامله گشت، حضرت امام حسن عسکری علیه‌السّلام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می‌آوری که نامش محمد و پس از من، جانشین من خواهد بود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691094_2616395394"/>
      <w:bookmarkStart w:id="39" w:name="_Toc18"/>
      <w:bookmarkEnd w:id="38"/>
      <w:r>
        <w:rPr>
          <w:rtl w:val="true"/>
        </w:rPr>
        <w:t xml:space="preserve">روایت </w:t>
      </w:r>
      <w:r>
        <w:rPr/>
        <w:t>3</w:t>
      </w:r>
      <w:bookmarkEnd w:id="3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امام محمد تقی بن علی بن موسی بن جعفر بن محمد بن علی بن الحسین بن علی بن ابی طالب علیهماالسّلام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علیه‌السّلام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نیمه شعبان است، نزد ما افطار کن که خداوند در این شب فرخنده، کسی را به وجود می‌آورد که حجت او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نوزاد مبارک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اثری از حاملگی در نرجس خاتون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می‌گویم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خانه آن حضرت در آمدم،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آمد، کفش از پایم درآورد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شب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 و خاندان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این مقام بزرگ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پسری به تو موهبت می‌کند که سرور دو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 با کمال حجب و 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نماز شام را گذاردم، افطار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برای ادای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که نرجس خوابیده و از وضع حمل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نماز دوباره به پهلو خوابیدم، اما چند لحظه بعد با اضطراب بیدار شدم و دیدم که نرجس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نرجس بلند شد، نماز خواند و دوباره خوابید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حَكِيمَةُ فَدَخَلَتْنِي الشُّكُوكُ فَصَاحَ بِي أَبُو مُحَمَّدٍ عليه السلام مِنَ الْمَجْلِسِ فَقَالَ لَا تَعْجَلِي يَا عَمَّةِ فَإِنَّ الْأَمْرَ قَدْ قَرُبَ قَالَتْ فَقَرَأْتُ الم السَّجْدَةَ وَ يس فَبَيْنَمَا أَنَا كَذَلِكَ إِذَا انْتَبَهَتْ فَزِعَةً فَوَثَبْتُ إِلَيْهَا فَقُلْتُ اسْمُ اللَّهِ عَلَيْكِ ثُمَّ قُلْتُ لَهَا تُحِسِّينَ شَيْئاً قَالَتْ نَعَمْ يَا عَمَّةِ فَقُلْتُ لَهَا اجْمَعِي نَفْسَكِ وَ اجْمَعِي قَلْبَكِ فَهُوَ مَا قُلْتُ لَكِ قَالَتْ حَكِيمَةُ ثُمَّ أَخَذَتْنِي فَتْرَةٌ وَ أَخَذَتْهَا فِطْرَةٌ</w:t>
      </w:r>
      <w:r>
        <w:rPr>
          <w:rStyle w:val="FootnoteAnchor"/>
          <w:rtl w:val="true"/>
        </w:rPr>
        <w:footnoteReference w:id="5"/>
      </w:r>
      <w:r>
        <w:rPr>
          <w:rFonts w:ascii="Amiri" w:hAnsi="Amiri" w:eastAsia="Amiri" w:cs="Amiri"/>
          <w:color w:val="111111"/>
          <w:sz w:val="28"/>
          <w:sz w:val="28"/>
          <w:szCs w:val="28"/>
          <w:rtl w:val="true"/>
          <w:lang w:bidi="ar-SA"/>
        </w:rPr>
        <w:t xml:space="preserve">فَانْتَبَهْتُ بِحِسِّ سَيِّدِي عليه السلام فَكَشَفْتُ الثَّوْبَ عَنْهُ فَإِذَا أَنَا بِهِ عليه السلام سَاجِداً يَتَلَقَّي الْأَرْضَ بِمَسَاجِدِهِ فَضَمَمْتُهُ إِلَيَّ فَإِذَا أَنَا بِهِ نَظِيفٌ مُنَظَّفٌ فَصَاحَ بِي أَبُو مُحَمَّدٍ عليه السلام هَلُمِّي إِلَيَّ ابْنِي يَا عَمَّةِ فَجِئْتُ بِهِ إِلَيْهِ فَوَضَعَ يَدَيْهِ تَحْتَ أَلْيَتَيْهِ وَ ظَهْرِهِ وَ وَضَعَ قَدَمَيْهِ عَلَي صَدْرِهِ ثُمَّ أَدْلَي لِسَانَهُ فِي فِيهِ وَ أَمَرَّ يَدَهُ عَلَي عَيْنَيْهِ وَ سَمْعِهِ وَ مَفَاصِلِهِ ثُمَّ قَالَ تَكَلَّمْ يَا بُنَيَّ فَقَالَ أَشْهَدُ أَنْ لَا إِلَهَ إِلَّا اللَّهُ وَحْدَهُ لَا شَرِيكَ لَهُ وَ أَشْهَدُ أَنَّ مُحَمَّداً رَسُولُ اللَّهِ صلي الله عليه و آله ثُمَّ صَلَّي عَلَي أَمِيرِ الْمُؤْمِنِينَ عليه السلام وَ عَلَي الْأَئِمَّةِ إِلَي أَنْ وَقَفَ عَلَي أَبِيهِ ثُمَّ أَحْجَمَ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عليه السلام يَا عَمَّةِ اذْهَبِي بِهِ إِلَي أُمِّهِ لِيُسَلِّمَ عَلَيْهَا وَ ائْتِينِي بِهِ فَذَهَبْتُ بِهِ فَسَلَّمَ عَلَيْهَا وَ رَدَدْتُهُ وَ وَضَعْتُهُ فِي الْمَجْلِسِ ثُمَّ قَالَ يَا عَمَّةِ إِذَا كَانَ يَوْمُ السَّابِعِ فَأْتِينَا قَالَتْ حَكِيمَةُ فَلَمَّا أَصْبَحْتُ جِئْتُ لِأُسَلِّمَ عَلَي أَبِي مُحَمَّدٍ عليه السلام فَكَشَفْتُ السِّتْرَ لِأَفْتَقِدَ سَيِّدِي عليه السلام فَلَمْ أَرَهُ فَقُلْتُ لَهُ جُعِلْتُ فِدَاكَ مَا فُعِلَ سَيِّدِي فَقَالَ يَا عَمَّةِ اسْتَوْدَعْنَاهُ الَّذِي اسْتَوْدَعَتْهُ أُمُّ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 فَلَمَّا كَانَ فِي الْيَوْمِ السَّابِعِ جِئْتُ وَ سَلَّمْتُ وَ جَلَسْتُ فَقَالَ هَلُمِّي إِلَيَّ ابْنِي فَجِئْتُ بِسَيِّدِي فِي الْخِرْقَةِ فَفَعَلَ بِهِ كَفَعْلَتِهِ الْأُولَي ثُمَّ أَدْلَي لِسَانَهُ فِي فِيهِ كَأَنَّهُ يُغَذِّيهِ لَبَناً أَوْ عَسَلًا ثُمَّ قَالَ تَكَلَّمْ يَا بُنَيَّ فَقَالَ عليه السلام أَشْهَدُ أَنْ لَا إِلَهَ إِلَّا اللَّهُ وَ ثَنَّي بِالصَّلَاةِ عَلَي مُحَمَّدٍ وَ عَلَي أَمِيرِ الْمُؤْمِنِينَ وَ الْأَئِمَّةِ صَلَوَاتُ اللَّهِ عَلَيْهِمْ أَجْمَعِينَ حَتَّي وَقَفَ عَلَي أَبِيهِ عليه السلام ثُمَّ تَلَا هَذِهِ الْآيَةَ بِسْمِ اللَّهِ الرَّحْمنِ الرَّحِيمِ وَ نُرِيدُ أَنْ نَمُنَّ عَلَي الَّذِينَ اسْتُضْعِفُوا فِي الْأَرْضِ وَ نَجْعَلَهُمْ أَئِمَّةً وَ نَجْعَلَهُمُ الْوارِثِينَ وَ نُمَكِّنَ لَهُمْ فِي</w:t>
      </w:r>
    </w:p>
    <w:p>
      <w:pPr>
        <w:pStyle w:val="BookText"/>
        <w:rPr/>
      </w:pPr>
      <w:r>
        <w:rPr>
          <w:rFonts w:ascii="IRNazanin" w:hAnsi="IRNazanin" w:eastAsia="IRNazanin"/>
          <w:color w:val="111111"/>
          <w:sz w:val="28"/>
          <w:sz w:val="28"/>
          <w:szCs w:val="28"/>
          <w:rtl w:val="true"/>
          <w:lang w:bidi="fa-IR"/>
        </w:rPr>
        <w:t>اندک اندک داشتم درباره وعده امام تردید می‌کردم که ناگهان حضرت از جایی که تشریف داشتند، با صدای بلند مرا صدا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که وقت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امام را شنیدم شروع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نرجس با حال مضطرب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نزدیک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بر تو مستولی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مباش و دل قوی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مژده ای است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سستی خواب مرا فرا گرفت و او در همین حین فرزندش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وقتی احساس کردم که کودک متولد شده،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 را از روی او برداشتم، دیدم که با اعضای هفتگانه، روی زمین خدا را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پاره را در آغوش گرفتم و دیدم که بر عکس نوزادان دیگر، از آلایش ولادت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حسن عسکری علیه‌السّلام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پدر بزرگوارش بردم، امام دستش را زیر ران‌ها و پشت بچه قرار داد، پاهای او را به سینه مبارک چسباند، زبانش را در دهان او گردانید، دستش را بر چشم و گوش و بندهای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زبان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امیرالمؤمنین و ائمه طاهرین علیهم‌السّلام درود فرستاد تا اینکه بعد از بردن نام پدرش، متوقف و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نیز سلام کند و باز نزد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مادرش بردم، به او سلام کرد و مادر نیز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پیش امام حسن عسکری علیه‌السّلام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ولادتش نیز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نیمه‌شعبان که به خدمت امام رسیدم، سلام کردم و روپوش از روی کودک برداشتم تا او را نوازشی کنم، ولی بچه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سپردم که مادر موسی علیه‌السّلام فرزند خود را به او سپرد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هفتم به حضور امام شرفیاب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قنداقه پیچیده و نزد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بار اول فرزند دلبندش را نوازش کرد و زبان مبارکش را آنچنان در دهان او نهاد که گویی شیر یا عسل به او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پیغمبر خاتم صلی‌اللَّه‌علیه‌و‌آله و امیرالمؤمنین علیه‌السّلام و یک یک ائمه تا پدر بزرگوارش درود فرستاد و سپس این آیه شریفه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نُمَکِّنَ لَهُمْ فِی </w:t>
      </w:r>
      <w:bookmarkStart w:id="40" w:name="pg13459_132652"/>
    </w:p>
    <w:p>
      <w:pPr>
        <w:pStyle w:val="BookText"/>
        <w:rPr/>
      </w:pPr>
      <w:bookmarkEnd w:id="40"/>
      <w:r>
        <w:rPr>
          <w:rFonts w:ascii="Amiri" w:hAnsi="Amiri" w:eastAsia="Amiri" w:cs="Amiri"/>
          <w:color w:val="111111"/>
          <w:sz w:val="28"/>
          <w:sz w:val="28"/>
          <w:szCs w:val="28"/>
          <w:rtl w:val="true"/>
          <w:lang w:bidi="ar-SA"/>
        </w:rPr>
        <w:t>الْأَرْضِ وَ نُرِيَ فِرْعَوْنَ وَ هامانَ وَ جُنُودَهُما مِنْهُمْ ما كانُوا يَحْذَرُونَ‌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مُوسَي فَسَأَلْتُ عُقْبَةَ الْخَادِمَ عَنْ هَذَا فَقَالَ صَدَقَتْ حَكِيمَةُ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691096_2616395394"/>
      <w:bookmarkStart w:id="42" w:name="_Toc19"/>
      <w:bookmarkEnd w:id="41"/>
      <w:r>
        <w:rPr>
          <w:rtl w:val="true"/>
        </w:rPr>
        <w:t>بيان</w:t>
      </w:r>
      <w:bookmarkEnd w:id="42"/>
    </w:p>
    <w:p>
      <w:pPr>
        <w:pStyle w:val="BookText"/>
        <w:rPr/>
      </w:pPr>
      <w:r>
        <w:rPr>
          <w:rFonts w:ascii="Amiri" w:hAnsi="Amiri" w:eastAsia="Amiri" w:cs="Amiri"/>
          <w:color w:val="111111"/>
          <w:sz w:val="28"/>
          <w:sz w:val="28"/>
          <w:szCs w:val="28"/>
          <w:rtl w:val="true"/>
          <w:lang w:bidi="ar-SA"/>
        </w:rPr>
        <w:t>يقال حجمته عن الشي‌ء فأحجم أي كففته فكف</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691098_2616395394"/>
      <w:bookmarkStart w:id="44" w:name="_Toc20"/>
      <w:bookmarkEnd w:id="43"/>
      <w:r>
        <w:rPr>
          <w:rtl w:val="true"/>
        </w:rPr>
        <w:t>«</w:t>
      </w:r>
      <w:r>
        <w:rPr/>
        <w:t>4</w:t>
      </w:r>
      <w:r>
        <w:rPr>
          <w:rtl w:val="true"/>
        </w:rPr>
        <w:t>»</w:t>
      </w:r>
      <w:bookmarkEnd w:id="4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عَنِ الْحُسَيْنِ بْنِ مُحَمَّدِ بْنِ عَامِرٍ عَنْ مُعَلَّي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 هَذَا جَزَاءُ مَنِ افْتَرَي عَلَي اللَّهِ تَبَارَكَ وَ تَعَالَي فِي أَوْلِيَائِهِ زَعَمَ أَنَّهُ يَقْتُلُنِي وَ لَيْسَ لِي عَقِبٌ فَكَيْفَ رَأَي قُدْرَةَ اللَّهِ عَزَّ وَ جَلَّ وَ وُلِدَ لَهُ وَ سَمَّاهُ م‌ح‌م‌د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الحسين بن محمد عن المعلي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و ذكر مثله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691100_2616395394"/>
      <w:bookmarkStart w:id="46" w:name="_Toc21"/>
      <w:bookmarkEnd w:id="45"/>
      <w:r>
        <w:rPr>
          <w:rtl w:val="true"/>
        </w:rPr>
        <w:t>بيان</w:t>
      </w:r>
      <w:bookmarkEnd w:id="46"/>
    </w:p>
    <w:p>
      <w:pPr>
        <w:pStyle w:val="BookText"/>
        <w:rPr/>
      </w:pPr>
      <w:r>
        <w:rPr>
          <w:rFonts w:ascii="Amiri" w:hAnsi="Amiri" w:eastAsia="Amiri" w:cs="Amiri"/>
          <w:color w:val="111111"/>
          <w:sz w:val="28"/>
          <w:sz w:val="28"/>
          <w:szCs w:val="28"/>
          <w:rtl w:val="true"/>
          <w:lang w:bidi="ar-SA"/>
        </w:rPr>
        <w:t>ربما يجمع بينه و بين ما ورد من خمس و خمسين بكون السنة في هذا الخبر ظرفا لخرج أو قتل أو إحداهما علي الشمسية و الأخري علي القمرية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691102_2616395394"/>
      <w:bookmarkStart w:id="48" w:name="_Toc22"/>
      <w:bookmarkEnd w:id="47"/>
      <w:r>
        <w:rPr>
          <w:rtl w:val="true"/>
        </w:rPr>
        <w:t>«</w:t>
      </w:r>
      <w:r>
        <w:rPr/>
        <w:t>5</w:t>
      </w:r>
      <w:r>
        <w:rPr>
          <w:rtl w:val="true"/>
        </w:rPr>
        <w:t>»</w:t>
      </w:r>
      <w:bookmarkEnd w:id="4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عليه السلام فِي النِّصْفِ مِنْ شَعْبَانَ سَنَةَ خَمْسٍ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691104_2616395394"/>
      <w:bookmarkStart w:id="50" w:name="_Toc23"/>
      <w:bookmarkEnd w:id="49"/>
      <w:r>
        <w:rPr>
          <w:rtl w:val="true"/>
        </w:rPr>
        <w:t>«</w:t>
      </w:r>
      <w:r>
        <w:rPr/>
        <w:t>6</w:t>
      </w:r>
      <w:r>
        <w:rPr>
          <w:rtl w:val="true"/>
        </w:rPr>
        <w:t>»</w:t>
      </w:r>
      <w:bookmarkEnd w:id="5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الْعَطَّارُ مَعاً عَنْ مُحَمَّدٍ الْعَطَّارِ عَنِ الْحُسَيْنِ بْنِ عَلِيٍّ النَّيْسَابُورِيِّ عَنْ إِبْرَاهِيمَ بْنِ مُحَمَّدِ بْنِ عَبْدِ اللَّهِ بْنِ مُوسَي بْنِ جَعْفَرٍ عليهم السلام عَنِ الشَّارِيِّ عَنْ نَسِيمَ وَ مَارِيَةَ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صَاحِبُ الزَّمَانِ عليه السلام مِنْ بَطْنِ أُمِّهِ سَقَطَ جَاثِياً عَلَي رُكْبَتَيْهِ رَافِعاً سَبَّابَتَيْهِ إِلَي السَّمَاءِ ثُمَّ عَطَسَ فَقَالَ الْحَمْدُ لِلَّهِ رَبِّ الْعالَمِينَ وَ صَلَّي اللَّهُ عَلَي مُحَمَّدٍ وَ آلِهِ زَعَمَتِ الظَّلَمَةُ أَنَّ حُجَّةَ اللَّهِ دَاحِضَةٌ وَ لَوْ أُذِنَ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علان عن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وَ نُرِیَ فِرْعَوْنَ وَ هامانَ وَ جُنُودَهُما مِنْهُمْ ما کانُوا یَحْذَرُونَ‌</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کردیم که منت بنهیم بر آنان که در زمین زبون گشتند و آنها را پیشوایان و وارثان زمین قرار دهیم و آنها را در زمین جای دهیم و به فرعون و هامان و لشکریان آنان نشان دهیم آنچه را که آنها از آن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 راوی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این روایت را از عقبه، خادم امام حسن عسکری علیه‌السّلام پرسیدم و او نیز گفته حکیمه را تصدیق کرد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691106_2616395394"/>
      <w:bookmarkStart w:id="52" w:name="_Toc24"/>
      <w:bookmarkEnd w:id="51"/>
      <w:r>
        <w:rPr>
          <w:rtl w:val="true"/>
        </w:rPr>
        <w:t>بیان</w:t>
      </w:r>
      <w:bookmarkEnd w:id="52"/>
    </w:p>
    <w:p>
      <w:pPr>
        <w:pStyle w:val="BookText"/>
        <w:rPr/>
      </w:pPr>
      <w:r>
        <w:rPr>
          <w:rFonts w:ascii="IRNazanin" w:hAnsi="IRNazanin" w:eastAsia="IRNazanin"/>
          <w:color w:val="111111"/>
          <w:sz w:val="28"/>
          <w:sz w:val="28"/>
          <w:szCs w:val="28"/>
          <w:rtl w:val="true"/>
          <w:lang w:bidi="fa-IR"/>
        </w:rPr>
        <w:t>یقال حجمته عن الشی‌ء فأحجم أی کففته فکف</w:t>
      </w:r>
      <w:r>
        <w:rPr>
          <w:rFonts w:eastAsia="IRNazanin" w:cs="IRNazanin"/>
          <w:color w:val="111111"/>
          <w:sz w:val="28"/>
          <w:szCs w:val="28"/>
          <w:rtl w:val="true"/>
          <w:lang w:bidi="fa-IR"/>
        </w:rPr>
        <w:t>.</w:t>
      </w:r>
    </w:p>
    <w:p>
      <w:pPr>
        <w:pStyle w:val="Heading5"/>
        <w:numPr>
          <w:ilvl w:val="4"/>
          <w:numId w:val="1"/>
        </w:numPr>
        <w:rPr/>
      </w:pPr>
      <w:bookmarkStart w:id="53" w:name="__RefHeading___Toc1691108_2616395394"/>
      <w:bookmarkStart w:id="54" w:name="_Toc25"/>
      <w:bookmarkEnd w:id="53"/>
      <w:r>
        <w:rPr>
          <w:rtl w:val="true"/>
        </w:rPr>
        <w:t xml:space="preserve">روایت </w:t>
      </w:r>
      <w:r>
        <w:rPr/>
        <w:t>4</w:t>
      </w:r>
      <w:bookmarkEnd w:id="5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زُبَیری به قتل رسید، از طرف امام عسکری علیه‌السّلام توقیعی خارج شد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پاداش کسی که نظر رحمت حق را نسبت به اولیایش دروغ دانسته و گفته بود که مرا خواهد کشت و فرزندی نخواهم داشت که 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قدرت خدای عزوجل را دید و خداوند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موهبت کرد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نقل شده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691110_2616395394"/>
      <w:bookmarkStart w:id="56" w:name="_Toc26"/>
      <w:bookmarkEnd w:id="55"/>
      <w:r>
        <w:rPr>
          <w:rtl w:val="true"/>
        </w:rPr>
        <w:t>مؤلف</w:t>
      </w:r>
      <w:bookmarkEnd w:id="56"/>
    </w:p>
    <w:p>
      <w:pPr>
        <w:pStyle w:val="BookText"/>
        <w:rPr/>
      </w:pPr>
      <w:r>
        <w:rPr>
          <w:rFonts w:ascii="IRNazanin" w:hAnsi="IRNazanin" w:eastAsia="IRNazanin"/>
          <w:color w:val="111111"/>
          <w:sz w:val="28"/>
          <w:sz w:val="28"/>
          <w:szCs w:val="28"/>
          <w:rtl w:val="true"/>
          <w:lang w:bidi="fa-IR"/>
        </w:rPr>
        <w:t xml:space="preserve">شاید بتوان بین این خبر که سال ولادت حضرت 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ولادت حضرت را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این گونه جمع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سال صدور این روایت از حضرت یا ظرف کشته شدن زبیری باشد یا اینکه بگوییم یکی دال بر سال شمسی و دیگری دال بر سال قمری ولادت حضرت است</w:t>
      </w:r>
      <w:r>
        <w:rPr>
          <w:rFonts w:eastAsia="IRNazanin" w:cs="IRNazanin"/>
          <w:color w:val="111111"/>
          <w:sz w:val="28"/>
          <w:szCs w:val="28"/>
          <w:rtl w:val="true"/>
          <w:lang w:bidi="fa-IR"/>
        </w:rPr>
        <w:t>.</w:t>
      </w:r>
    </w:p>
    <w:p>
      <w:pPr>
        <w:pStyle w:val="Heading5"/>
        <w:numPr>
          <w:ilvl w:val="4"/>
          <w:numId w:val="1"/>
        </w:numPr>
        <w:rPr/>
      </w:pPr>
      <w:bookmarkStart w:id="57" w:name="__RefHeading___Toc1691112_2616395394"/>
      <w:bookmarkStart w:id="58" w:name="_Toc27"/>
      <w:bookmarkEnd w:id="57"/>
      <w:r>
        <w:rPr>
          <w:rtl w:val="true"/>
        </w:rPr>
        <w:t xml:space="preserve">روایت </w:t>
      </w:r>
      <w:r>
        <w:rPr/>
        <w:t>5</w:t>
      </w:r>
      <w:bookmarkEnd w:id="5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روایت می‌کند که امام زمان علیه‌السّلام،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691114_2616395394"/>
      <w:bookmarkStart w:id="60" w:name="_Toc28"/>
      <w:bookmarkEnd w:id="59"/>
      <w:r>
        <w:rPr>
          <w:rtl w:val="true"/>
        </w:rPr>
        <w:t xml:space="preserve">روایت </w:t>
      </w:r>
      <w:r>
        <w:rPr/>
        <w:t>6</w:t>
      </w:r>
      <w:bookmarkEnd w:id="6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چون امام زمان علیه‌السّلام از مادر بزاد، دو زانو نشست و دو انگشت اشاره مبارک را به سوی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عطسه‌ای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چنین پنداشته‌اند که حجت پروردگار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سخن گفتن می‌دادند، هر گونه تردیدی برطرف می‌شد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مثل این حدیث روایت شده است</w:t>
      </w:r>
      <w:r>
        <w:rPr>
          <w:rFonts w:eastAsia="IRNazanin" w:cs="IRNazanin"/>
          <w:color w:val="111111"/>
          <w:sz w:val="28"/>
          <w:szCs w:val="28"/>
          <w:rtl w:val="true"/>
          <w:lang w:bidi="fa-IR"/>
        </w:rPr>
        <w:t xml:space="preserve">. </w:t>
      </w:r>
      <w:bookmarkStart w:id="61" w:name="pg13459_132653"/>
    </w:p>
    <w:p>
      <w:pPr>
        <w:pStyle w:val="Heading5"/>
        <w:numPr>
          <w:ilvl w:val="4"/>
          <w:numId w:val="1"/>
        </w:numPr>
        <w:rPr/>
      </w:pPr>
      <w:bookmarkStart w:id="62" w:name="__RefHeading___Toc1691116_2616395394"/>
      <w:bookmarkStart w:id="63" w:name="_Toc29"/>
      <w:bookmarkEnd w:id="61"/>
      <w:bookmarkEnd w:id="62"/>
      <w:r>
        <w:rPr>
          <w:rtl w:val="true"/>
        </w:rPr>
        <w:t>«</w:t>
      </w:r>
      <w:r>
        <w:rPr/>
        <w:t>7</w:t>
      </w:r>
      <w:r>
        <w:rPr>
          <w:rtl w:val="true"/>
        </w:rPr>
        <w:t>»</w:t>
      </w:r>
      <w:bookmarkEnd w:id="6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وَ حَدَّثَتْنِي نَسِيمُ خَادِمُ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الزَّمَانِ عليه السلام وَ قَدْ دَخَلْتُ عَلَيْهِ بَعْدَ مَوْلِدِهِ بِلَيْلَةٍ فَعَطَسْتُ عِنْدَهُ فَقَالَ لِي يَرْحَمُكِ اللَّهُ قَالَتْ نَسِيمُ فَفَرِحْتُ بِذَلِكَ فَقَالَ لِي عليه السلام أَ لَا أُبَشِّرُكِ فِي الْعُطَاسِ فَقُلْتُ بَلَي قَالَ هُوَ أَمَانٌ مِنَ الْمَوْتِ ثَلَاثَةَ أَيَّامٍ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691118_2616395394"/>
      <w:bookmarkStart w:id="65" w:name="_Toc30"/>
      <w:bookmarkEnd w:id="64"/>
      <w:r>
        <w:rPr>
          <w:rtl w:val="true"/>
        </w:rPr>
        <w:t>«</w:t>
      </w:r>
      <w:r>
        <w:rPr/>
        <w:t>8</w:t>
      </w:r>
      <w:r>
        <w:rPr>
          <w:rtl w:val="true"/>
        </w:rPr>
        <w:t>»</w:t>
      </w:r>
      <w:bookmarkEnd w:id="6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رَفَعَهُ عَنْ نَسِيمَ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صَاحِبِ الزَّمَانِ عليه السلام بَعْدَ مَوْلِدِهِ بِعَشْرِ لَيَالٍ فَعَطَسْتُ عِنْدَهُ فَقَالَ يَرْحَمُكِ اللَّهُ فَفَرِحْتُ بِذَلِكَ فَقَالَ أَ لَا أُبَشِّرُكِ فِي الْعُطَاسِ هُوَ أَمَانٌ مِنَ الْمَوْتِ ثَلَاثَةَ أَيَّامٍ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691120_2616395394"/>
      <w:bookmarkStart w:id="67" w:name="_Toc31"/>
      <w:bookmarkEnd w:id="66"/>
      <w:r>
        <w:rPr>
          <w:rtl w:val="true"/>
        </w:rPr>
        <w:t>«</w:t>
      </w:r>
      <w:r>
        <w:rPr/>
        <w:t>9</w:t>
      </w:r>
      <w:r>
        <w:rPr>
          <w:rtl w:val="true"/>
        </w:rPr>
        <w:t>»</w:t>
      </w:r>
      <w:bookmarkEnd w:id="6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الْعَطَّارُ جَمِيعاً عَنْ إِسْحَاقَ بْنِ رِيَاحٍ الْبَصْرِيِّ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 ابْعَثُوا إِلَي أَبِي عَمْرٍو فَبُعِثَ إِلَيْهِ فَصَارَ إِلَيْهِ فَقَالَ اشْتَرِ عَشَرَةَ آلَافِ رِطْلٍ خُبْزاً وَ عَشَرَةَ آلَافِ رِطْلٍ لَحْماً وَ فَرِّقْهُ أَحْسَبُهُ قَالَ عَلَي بَنِي هَاشِمٍ وَ عُقَّ عَنْهُ بِكَذَا وَ كَذَا شَاةً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691122_2616395394"/>
      <w:bookmarkStart w:id="69" w:name="_Toc32"/>
      <w:bookmarkEnd w:id="68"/>
      <w:r>
        <w:rPr>
          <w:rtl w:val="true"/>
        </w:rPr>
        <w:t>«</w:t>
      </w:r>
      <w:r>
        <w:rPr/>
        <w:t>10</w:t>
      </w:r>
      <w:r>
        <w:rPr>
          <w:rtl w:val="true"/>
        </w:rPr>
        <w:t>»</w:t>
      </w:r>
      <w:bookmarkEnd w:id="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أَبِي عَلِيٍّ الْخَيْزَرَانِيِّ عَنْ جَارِيَةٍ لَهُ كَانَ أَهْدَاهَا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أَغَارَ جَعْفَرٌ الْكَذَّابُ عَلَي الدَّارِ جَاءَتْهُ فَارَّةً مِنْ جَعْفَرٍ فَتَزَوَّجَ بِهَا قَالَ أَبُو عَلِيٍّ فَحَدَّثَتْنِي أَنَّهَا حَضَرَتْ وِلَادَةَ السَّيِّدِ عليه السلام وَ أَنَّ اسْمَ أُمِّ السَّيِّدِ صَقِيلُ وَ أَنَّ أَبَا مُحَمَّدٍ عليه السلام حَدَّثَهَا بِمَا جَرَي عَلَي عِيَالِهِ فَسَأَلَتْهُ أَنْ يَدْعُوَ لَهَا بِأَنْ يَجْعَلَ مَنِيَّتَهَا قَبْلَهُ فَمَاتَتْ قَبْلَهُ فِي حَيَاةِ أَبِي مُحَمَّدٍ عليه السلام وَ عَلَي قَبْرِهَا لَوْحٌ عَلَيْهِ مَكْتُوبٌ هَذَا أُمُّ مُحَمَّدٍ قَالَ أَبُو عَلِيٍّ وَ سَمِعْتُ هَذِهِ الْجَارِيَةَ تَذْكُرُ أَنَّهُ لَمَّا وُلِدَ السَّيِّدُ رَأَتْ لَهُ نُوراً سَاطِعاً قَدْ ظَهَرَ مِنْهُ وَ بَلَغَ أُفُقَ السَّمَاءِ وَ رَأَتْ طُيُوراً بِيضاً تَهْبِطُ مِنَ السَّمَاءِ وَ تَمْسَحُ أَجْنِحَتَهَا عَلَي رَأْسِهِ وَ وَجْهِهِ وَ سَائِرِ جَسَدِهِ ثُمَّ تَطِيرُ فَأَخْبَرْنَا أَبَا مُحَمَّدٍ عليه السلام بِذَلِكَ فَضَحِكَ ثُمَّ قَالَ تِلْكَ مَلَائِكَةُ السَّمَاءِ نَزَلَتْ لِتَتَبَرَّكَ بِهِ وَ هِيَ أَنْصَارُهُ إِذَا خَرَجَ</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691124_2616395394"/>
      <w:bookmarkStart w:id="71" w:name="_Toc33"/>
      <w:bookmarkEnd w:id="70"/>
      <w:r>
        <w:rPr>
          <w:rtl w:val="true"/>
        </w:rPr>
        <w:t>«</w:t>
      </w:r>
      <w:r>
        <w:rPr/>
        <w:t>11</w:t>
      </w:r>
      <w:r>
        <w:rPr>
          <w:rtl w:val="true"/>
        </w:rPr>
        <w:t>»</w:t>
      </w:r>
      <w:bookmarkEnd w:id="7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وَلَدٌ فَسَمَّاهُ مُحَمَّداً فَعَرَضَهُ عَلَي أَصْحَابِهِ يَوْمَ الثَّالِثِ وَ قَالَ هَذَا صَاحِبُكُمْ مِنْ بَعْدِي وَ خَلِيفَتِي عَلَيْكُمْ وَ هُوَ الْقَائِمُ الَّذِي تَمْتَدُّ إِلَيْهِ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691126_2616395394"/>
      <w:bookmarkStart w:id="73" w:name="_Toc34"/>
      <w:bookmarkEnd w:id="72"/>
      <w:r>
        <w:rPr>
          <w:rtl w:val="true"/>
        </w:rPr>
        <w:t xml:space="preserve">روایت </w:t>
      </w:r>
      <w:r>
        <w:rPr/>
        <w:t>7</w:t>
      </w:r>
      <w:bookmarkEnd w:id="7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ولادت امام زمان 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حضور آن آقازاده عزیز بودم، عطسه‌ام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آقا بسی شاد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درباره عطسه چیزی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تا سه روز موجب دوری انسان از مرگ است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74" w:name="__RefHeading___Toc1691128_2616395394"/>
      <w:bookmarkStart w:id="75" w:name="_Toc35"/>
      <w:bookmarkEnd w:id="74"/>
      <w:r>
        <w:rPr>
          <w:rtl w:val="true"/>
        </w:rPr>
        <w:t xml:space="preserve">روایت </w:t>
      </w:r>
      <w:r>
        <w:rPr/>
        <w:t>8</w:t>
      </w:r>
      <w:bookmarkEnd w:id="7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ولادت امام زمان علیه‌السّلام بر ایشان وارد شدم و نزد ایشان عطسه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بسیار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عطسه به تو بشارتی بدهم؟ عطسه تا سه روز، امان از مرگ است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76" w:name="__RefHeading___Toc1691130_2616395394"/>
      <w:bookmarkStart w:id="77" w:name="_Toc36"/>
      <w:bookmarkEnd w:id="76"/>
      <w:r>
        <w:rPr>
          <w:rtl w:val="true"/>
        </w:rPr>
        <w:t xml:space="preserve">روایت </w:t>
      </w:r>
      <w:r>
        <w:rPr/>
        <w:t>9</w:t>
      </w:r>
      <w:bookmarkEnd w:id="7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 علیه‌السّلام متولد گردید، امام حسن عسکری علیه‌السّلام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امام زمان و پدر ابی جعفر عمری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نزد حضرت آمد،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رطل نان و ده هزار رطل گوشت خریده و به حساب من میان بنی هاشم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رأس گوسفند هم برای او عقیقه کن</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78" w:name="__RefHeading___Toc1691132_2616395394"/>
      <w:bookmarkStart w:id="79" w:name="_Toc37"/>
      <w:bookmarkEnd w:id="78"/>
      <w:r>
        <w:rPr>
          <w:rtl w:val="true"/>
        </w:rPr>
        <w:t xml:space="preserve">روایت </w:t>
      </w:r>
      <w:r>
        <w:rPr/>
        <w:t>10</w:t>
      </w:r>
      <w:bookmarkEnd w:id="7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خیزرانی از خادمه خود که او را به امام حسن عسکری علیه‌السّلام هدیه کرده بود،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جعفر کذاب مجددا ازدواج کرد، این خادمه با حالت فرار از خانه او به نزد امام حسن عسکری علیه السلام آمد و حضرت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کنیز به من گفت که موقع ولادت امام زمان علیه‌السّلام حاضر بوده است و مادر آقا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ماجرای آن بانوی معظمه را برایش نقل فرمود که از حضرت خواسته بود دعا فرماید مرگ او پیش از وفات امام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آن بانوی مکرّمه در زمان حیات آن حضرت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او لوحی است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آرامگاه 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خیزرانی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خادمه شنیدم که هنگام تولد امام زمان علیه‌السّلام، دیده است که نوری از سر و روی حضرت به اطراف آسمان درخشید و چند مرغ سفید از آسمان فرود آمدند و بال‌های خود را بر سر و روی و بدن آن مولود مسعود کشیدند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امام حسن عسکری علیه‌السّلام داد،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آسمان‌ها بودند که در موقع ظهور این طفل، یاوران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به وی تبرک جویند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80" w:name="__RefHeading___Toc1691134_2616395394"/>
      <w:bookmarkStart w:id="81" w:name="_Toc38"/>
      <w:bookmarkEnd w:id="80"/>
      <w:r>
        <w:rPr>
          <w:rtl w:val="true"/>
        </w:rPr>
        <w:t xml:space="preserve">روایت </w:t>
      </w:r>
      <w:r>
        <w:rPr/>
        <w:t>11</w:t>
      </w:r>
      <w:bookmarkEnd w:id="8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امام عسکری علیه‌السّلام متولد شد که پدر بزرگوارش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سوم ولادتش او را به اصحاب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کودک امام شما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که مردم برای ظهور او انتظارها می‌کشند و وقتی که دنیا پر از ظلم و بی‌عدالتی شود، ظاهر گردد و جهان را پر از عدل و داد کند</w:t>
      </w:r>
      <w:r>
        <w:rPr>
          <w:rFonts w:eastAsia="IRNazanin" w:cs="IRNazanin"/>
          <w:color w:val="111111"/>
          <w:sz w:val="28"/>
          <w:szCs w:val="28"/>
          <w:rtl w:val="true"/>
          <w:lang w:bidi="fa-IR"/>
        </w:rPr>
        <w:t>.»</w:t>
      </w:r>
      <w:r>
        <w:rPr>
          <w:rStyle w:val="FootnoteAnchor"/>
          <w:rtl w:val="true"/>
        </w:rPr>
        <w:footnoteReference w:id="18"/>
      </w:r>
      <w:bookmarkStart w:id="82" w:name="pg13459_132654"/>
    </w:p>
    <w:p>
      <w:pPr>
        <w:pStyle w:val="Heading5"/>
        <w:numPr>
          <w:ilvl w:val="4"/>
          <w:numId w:val="1"/>
        </w:numPr>
        <w:rPr/>
      </w:pPr>
      <w:bookmarkStart w:id="83" w:name="__RefHeading___Toc1691136_2616395394"/>
      <w:bookmarkStart w:id="84" w:name="_Toc39"/>
      <w:bookmarkEnd w:id="82"/>
      <w:bookmarkEnd w:id="83"/>
      <w:r>
        <w:rPr>
          <w:rtl w:val="true"/>
        </w:rPr>
        <w:t>«</w:t>
      </w:r>
      <w:r>
        <w:rPr/>
        <w:t>12</w:t>
      </w:r>
      <w:r>
        <w:rPr>
          <w:rtl w:val="true"/>
        </w:rPr>
        <w:t>»</w:t>
      </w:r>
      <w:bookmarkEnd w:id="8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الشَّيْبَانِيِّ عَنْ مُحَمَّدِ بْنِ بَحْرِ بْنِ سَهْلٍ الشَّيْبَانِيِّ قَالَ قَالَ بِشْرُ بْنُ سُلَيْمَانَ النَّخَّاسُ وَ هُوَ مِنْ وُلْدِ أَبِي أَيُّوبَ الْأَنْصَارِيِّ أَحَدُ مَوَالِي أَبِي الْحَسَنِ وَ أَبِي مُحَمَّدٍ وَ جَارُهُمَا بِسُرَّمَنْ‌رَأَي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كَافُورٌ الْخَادِمُ فَقَالَ مَوْلَانَا أَبُو الْحَسَنِ عَلِيُّ بْنُ مُحَمَّدٍ الْعَسْكَرِيُّ يَدْعُوكَ إِلَيْهِ فَأَتَيْتُهُ فَلَمَّا جَلَسْتُ بَيْنَ يَدَيْهِ قَالَ لِي يَا بِشْرُ إِنَّكَ مِنْ وُلْدِ الْأَنْصَارِ وَ هَذِهِ الْمُوَالاةُ لَمْ تَزَلْ فِيكُمْ يَرِثُهَا خَلَفٌ عَنْ سَلَفٍ وَ أَنْتُمْ ثِقَاتُنَا أَهْلَ الْبَيْتِ وَ إِنِّي مُزَكِّيكَ وَ مُشَرِّفُكَ بِفَضِيلَةٍ تَسْبِقُ بِهَا الشِّيعَةَ فِي الْمُوَالاةِ بِسِرٍّ أَطَّلِعُكَ عَلَيْهِ وَ أُنْفِذُكَ فِي ابْتِيَاعِ أَمَةٍ فَكَتَبَ كِتَاباً لَطِيفاً بِخَطٍّ رُومِيٍّ وَ لُغَةٍ رُومِيَّةٍ وَ طَبَعَ عَلَيْهِ خَاتَمَهُ وَ أَخْرَجَ شِقَّةً</w:t>
      </w:r>
      <w:r>
        <w:rPr>
          <w:rStyle w:val="FootnoteAnchor"/>
          <w:rtl w:val="true"/>
        </w:rPr>
        <w:footnoteReference w:id="19"/>
      </w:r>
      <w:r>
        <w:rPr>
          <w:rFonts w:ascii="Amiri" w:hAnsi="Amiri" w:eastAsia="Amiri" w:cs="Amiri"/>
          <w:color w:val="111111"/>
          <w:sz w:val="28"/>
          <w:sz w:val="28"/>
          <w:szCs w:val="28"/>
          <w:rtl w:val="true"/>
          <w:lang w:bidi="ar-SA"/>
        </w:rPr>
        <w:t xml:space="preserve">صَفْرَاءَ فِيهَا مِائَتَانِ وَ عِشْرُونَ دِينَاراً فَقَالَ خُذْهَا وَ تَوَجَّهْ بِهَا إِلَي بَغْدَادَ وَ احْضُرْ مَعْبَرَ الْفُرَاتِ ضَحْوَةَ يَوْمِ كَذَا فَإِذَا وَصَلَتْ إِلَي جَانِبِكَ زَوَارِيقُ السَّبَايَا وَ تَرَي الْجَوَارِيَ فِيهَا سَتَجِدُ طَوَائِفَ الْمُبْتَاعِينَ مِنْ وُكَلَاءِ قُوَّادِ بَنِي الْعَبَّاسِ وَ شِرْذِمَةً مِنْ فِتْيَانِ الْعَرَبِ فَإِذَا رَأَيْتَ ذَلِكَ فَأَشْرِفْ مِنَ الْبُعْدِ عَلَي الْمُسَمَّي عُمَرَ بْنَ يَزِيدَ النَّخَّاسَ عَامَّةَ نَهَارِكَ إِلَي أَنْ تَبْرُزَ لِلْمُبْتَاعِينَ جَارِيَةٌ صِفَتُهَا كَذَا وَ كَذَا لَابِسَةٌ حَرِيرَيْنِ صَفِيقَيْنِ تَمْتَنِعُ مِنَ الْعَرْضِ وَ لَمْسِ الْمُعْتَرِضِ وَ الِانْقِيَادِ لِمَنْ يُحَاوِلُ لَمْسَهَا وَ تَسْمَعُ صَرْخَةً رُومِيَّةً مِنْ وَرَاءِ سَتْرٍ رَقِيقٍ فَاعْلَمْ أَنَّهَا تَقُولُ وَا هَتْكَ سَتْرَاهْ فَيَقُولُ بَعْضُ الْمُبْتَاعِينَ عَلَيَّ ثَلَاثُمِائَةِ دِينَارٍ فَقَدْ زَادَنِي الْعَفَافُ فِيهَا رَغْبَةً فَتَقُولُ لَهُ بِالْعَرَبِيَّةِ لَوْ بَرَزْتَ فِي زِيِّ سُلَيْمَانَ بْنِ دَاوُدَ وَ عَلَي شِبْهِ مُلْكِهِ مَا بَدَتْ لِي فِيكَ رَغْبَةٌ فَاشْفَقْ عَلَي مَالِكَ فَيَقُولُ النَّخَّاسُ فَمَا الْحِيلَةُ وَ لَا بُدَّ مِنْ بَيْعِكِ فَتَقُولُ الْجَارِيَةُ وَ مَا الْعَجَلَةُ وَ لَا بُدَّ مِنِ اخْتِيَارِ مُبْتَاعٍ يَسْكُنُ قَلْبِي إِلَيْهِ وَ إِلَي وَفَائِهِ وَ 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قُمْ إِلَي عُمَرَ بْنِ يَزِيدَ النَّخَّاسِ وَ قُلْ لَهُ إِنَّ مَعَكَ كِتَاباً مُلَطَّفَةً لِبَعْضِ الْأَشْرَافِ كَتَبَهُ بِلُغَةٍ رُومِيَّةٍ وَ خَطٍّ رُومِيٍّ وَ وَصَفَ فِيهِ كَرَمَهُ وَ وَفَاءَهُ وَ نُبْلَهُ وَ سَخَاءَهُ تُنَاوِلُهَا لِتَتَأَمَّلَ مِنْهُ أَخْلَاقَ صَاحِبِهِ فَإِنْ مَالَتْ إِلَيْهِ وَ رَضِيَتْهُ فَأَنَا وَكِيلُهُ فِي ابْتِيَاعِهَا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سُلَيْمَانَ فَامْتَثَلْتُ جَمِيعَ مَا حَدَّهُ لِي مَوْلَايَ أَبُو الْحَسَنِ عليه السلام فِي</w:t>
      </w:r>
    </w:p>
    <w:p>
      <w:pPr>
        <w:pStyle w:val="Heading5"/>
        <w:numPr>
          <w:ilvl w:val="4"/>
          <w:numId w:val="1"/>
        </w:numPr>
        <w:rPr/>
      </w:pPr>
      <w:bookmarkStart w:id="85" w:name="__RefHeading___Toc1691138_2616395394"/>
      <w:bookmarkStart w:id="86" w:name="_Toc40"/>
      <w:bookmarkEnd w:id="85"/>
      <w:r>
        <w:rPr>
          <w:rtl w:val="true"/>
        </w:rPr>
        <w:t xml:space="preserve">روایت </w:t>
      </w:r>
      <w:r>
        <w:rPr/>
        <w:t>12</w:t>
      </w:r>
      <w:bookmarkEnd w:id="8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برده فروش که از فرزندان ابو ایوب انصاری و یکی از شیعیان مخلص حضرت امام علی النقی و امام حسن عسکری علیهماالسّلام و در سامره همسایه حضرت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غلام امام علی النقی علیه‌السّلام نزد من آمد و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 هستی و دوستی شما نسبت به ما اهل بیت، پیوسته میان شما برقرار است، به طوری که فرزندان شما آن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وثوق ما اهل بیت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فضیلتی دهم که در مقام دوستی با ما و به واسطه این رازی که با تو در میان می‌گذارم، بر سایر شیعیان پیشی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مامور می‌کنم که کنیزی 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پاکیزه‌ای به خط و زبان رومی مرقوم فرمود و سر آن را با خاتم مبارک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کیسه زردی که دویست و بیست اشرفی در آن بود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گرفته، به بغداد می‌روی و صبح فلان روز در سر پل فرات حضور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حامل اسیران نزدیک شد و اسیران را دیدی، می‌بینی که بیشتر مشتریان، فرستادگان اشراف بنی عباس و تعدادی از جوانان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تمام روز، از دور مواظب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باش که کنیزی را به مشتریان عرضه می‌دارد که به اوصافی مخصوصی متصف است، از جمله دو لباس حریر نازک پوشیده و خود را از معرض فروش و دسترس مشتریان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 ناله او را از پس پرده نازکی می‌شنوی که به زبان رومی، از اسارت و هتک احترام خود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مشتریان به عمر بن یزید خواهد گفت که عفّت این کنیز رغبت مرا به وی جلب کرده؛ او را به سیصد دینار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به زبان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حضرت سلیمان و دارای حشمت او باشی، من به تو رغبت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مال خود را تلف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چاره چیست؟ من ناگزیرم تو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شتاب می‌کنی؟ بگذار خریداری پیدا شود که قلب من به او و وفا و امانت وی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نزد فروشنده برو و بگو که من حامل نامه لطیفی هستم که یکی از اشراف، به خط و زبان رومی نوشته و کرم و وفا و شرافت و امانت خود را در آن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کنیزک نشان بده تا درباره اخلاق نویسنده آن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 مایل گردید و تو نیز راضی شدی، من به وکالت او کنیزک را می‌خرم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آنچه را که امام علی النقی علیه‌السّلام فرموده بود امتثال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الْجَارِيَةِ فَلَمَّا نَظَرَتْ فِي الْكِتَابِ بَكَتْ بُكَاءً شَدِيداً وَ قَالَتْ لِعُمَرَ بْنِ يَزِيدَ بِعْنِي مِنْ صَاحِبِ هَذَا الْكِتَابِ وَ حَلَفَتْ بِالْمُحَرِّجَةِ وَ الْمُغَلَّظَةِ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أَنَّهُ مَتَي امْتَنَعَ مِنْ بَيْعِهَا مِنْهُ قَتَلَتْ نَفْسَهَا فَمَا زِلْتُ أُشَاحُّهُ فِي ثَمَنِهَا حَتَّي اسْتَقَرَّ الْأَمْرُ فِيهِ عَلَي مِقْدَارِ مَا كَانَ أَصْحَبَنِيهِ مَوْلَايَ عليه السلام مِنَ الدَّنَانِيرِ فَاسْتَوْفَاهُ وَ تَسَلَّمْتُ الْجَارِيَةَ ضَاحِكَةً مُسْتَبْشِرَةً وَ انْصَرَفْتُ بِهَا إِلَي الْحُجَيْرَةِ الَّتِي كُنْتُ آوَي إِلَيْهَا بِبَغْدَادَ فَمَا أَخَذَهَا الْقَرَارُ حَتَّي أَخْرَجَتْ كِتَابَ مَوْلَانَا عليه السلام مِنْ جَيْبِهَا وَ هِيَ تَلْثِمُهُ وَ تُطْبِقُهُ عَلَي جَفْنِهَا وَ تَضَعُهُ عَلَي خَدِّهَا وَ تَمْسَحُهُ عَلَي بَدَنِهَا فَقُلْتُ تَعَجُّباً مِنْهَا تَلْثِمِينَ كِتَاباً لَا تَعْرِفِينَ صَاحِبَهُ فَقَالَتْ أَيُّهَا الْعَاجِزُ الضَّعِيفُ الْمَعْرِفَةِ بِمَحَلِّ أَوْلَادِ الْأَنْبِيَاءِ أَعِرْنِي سَمْعَكَ‌</w:t>
      </w:r>
      <w:r>
        <w:rPr>
          <w:rStyle w:val="FootnoteAnchor"/>
          <w:rtl w:val="true"/>
        </w:rPr>
        <w:footnoteReference w:id="21"/>
      </w:r>
      <w:r>
        <w:rPr>
          <w:rFonts w:ascii="Amiri" w:hAnsi="Amiri" w:eastAsia="Amiri" w:cs="Amiri"/>
          <w:color w:val="111111"/>
          <w:sz w:val="28"/>
          <w:sz w:val="28"/>
          <w:szCs w:val="28"/>
          <w:rtl w:val="true"/>
          <w:lang w:bidi="ar-SA"/>
        </w:rPr>
        <w:t xml:space="preserve">وَ فَرِّغْ لِي قَلْبَكَ أَنَا مُلَيْكَةُ بِنْتُ يَشُوعَا بْنِ قَيْصَرَ مَلِكِ الرُّومِ وَ أُمِّي مِنْ وُلْدِ الْحَوَارِيِّينَ تُنْسَبُ إِلَي وَصِيِّ الْمَسِيحِ شَمْعُونَ أُنَبِّئُكَ بِالْعَجَبِ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جَدِّي قَيْصَرَ أَرَادَ أَنْ يُزَوِّجَنِي مِنِ ابْنِ أَخِيهِ وَ أَنَا مِنْ بَنَاتِ ثَلَاثَ عَشْرَةَ سَنَةً فَجَمَعَ فِي قَصْرِهِ مِنْ نَسْلِ الْحَوَارِيِّينَ مِنَ الْقِسِّيسِينَ وَ الرُّهْبَانِ ثَلَاثَمِائَةِ رَجُلٍ وَ مِنْ ذَوِي الْأَخْطَارِ مِنْهُمْ سَبْعَمِائَةِ رَجُلٍ وَ جَمَعَ مِنْ أُمَرَاءِ الْأَجْنَادِ وَ قُوَّادِ الْعَسْكَرِ وَ نُقَبَاءِ الْجُيُوشِ وَ مُلُوكِ الْعَشَائِرِ أَرْبَعَةَ آلَافٍ وَ أَبْرَزَ مِنْ بَهِيِّ مُلْكِهِ عَرْشاً مُسَاغاً مِنْ أَصْنَافِ الْجَوْهَرِ وَ رَفَعَهُ فَوْقَ أَرْبَعِينَ مِرْقَاةً فَلَمَّا صَعِدَ ابْنُ أَخِيهِ وَ أَحْدَقَتِ الصُّلُبُ وَ قَامَتِ الْأَسَاقِفَةُ عُكَّفاً وَ نُشِرَتْ أَسْفَارُ الْإِنْجِيلِ تَسَافَلَتِ الصُّلُبُ مِنَ الْأَعْلَي فَلَصِقَتِ الْأَرْضَ وَ تَقَوَّضَتْ أَعْمِدَةُ الْعَرْشِ فَانْهَارَتْ إِلَي الْقَرَارِ وَ خَرَّ الصَّاعِدُ مِنَ الْعَرْشِ مَغْشِيّاً عَلَيْهِ فَتَغَيَّرَتِ أَلْوَانُ الْأَسَاقِفَةِ وَ ارْتَعَدَتْ فَرَائِصُهُمْ فَقَالَ كَبِيرُهُمْ لِجَدِّي أَيُّهَا الْمَلِكُ أَعْفِنَا مِنْ مُلَاقَاةِ هَذِهِ النُّحُوسِ الدَّالَّةِ عَلَي زَوَالِ هَذَا الدِّينِ الْمَسِيحِيِّ وَ الْمَذْهَبِ الْمَلِكَانِيِّ فَتَطَيَّرَ جَدِّي مِنْ ذَلِكَ تَطَيُّراً شَدِيداً وَ قَالَ لِلْأَسَاقِفَةِ أَقِيمُوا هَذِهِ الْأَعْمِدَةَ وَ ارْفَعُوا الصُّلْبَانَ وَ أَحْضِرُوا أَخَا هَذَا الْمُدْبَرِ الْعَاهِرِ الْمَنْكُوسِ جَدُّهُ لِأُزَوِّجَهُ هَذِهِ</w:t>
      </w:r>
    </w:p>
    <w:p>
      <w:pPr>
        <w:pStyle w:val="BookText"/>
        <w:rPr/>
      </w:pPr>
      <w:r>
        <w:rPr>
          <w:rFonts w:ascii="IRNazanin" w:hAnsi="IRNazanin" w:eastAsia="IRNazanin"/>
          <w:color w:val="111111"/>
          <w:sz w:val="28"/>
          <w:sz w:val="28"/>
          <w:szCs w:val="28"/>
          <w:rtl w:val="true"/>
          <w:lang w:bidi="fa-IR"/>
        </w:rPr>
        <w:t>چون نگاه کنیزک به نامه حضرت افتاد، سخت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بن یزید کرد و گفت که مرا به صاحب این نامه بفروش و سوگندهای بسیار شدیدی یاد کرد که اگر از فروش او به صاحب نامه امتناع کند، خود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تعیین قیمت او با فروشنده گفتگوی بسیار کردم تا به همان مبلغ که امام به من داده بود،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 را به وی تسلیم کردم و با کنیزک که خندان و شادان بود، به اتاقکی که در بغداد اجاره کرده بودم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با بی‌قراری بسیار، نامه امام را از جیب بیرون آورده می‌بوسید، آن را روی دیدگان و مژگان خود می‌نهاد و بر بدن و صورت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می‌بوسی که نویسنده آن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درمانده کم معرفت نسبت به شأن اولاد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و دل سوی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دختر یشوعا پسر قیصر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حواریون است و نسبم به شمعون، وصی حضرت‌عیسی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داستان عجیب خود را برایت نقل کنم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من قیصر، می‌خواست مرا که سیزده سال بیشتر نداشتم به همسری پسر برادرش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سیصد نفر از رهبانان و قسیسین نصارا، از دودمان حواریون عیسی بن مریم علیه‌السّلام، هفتصد نفر از اعیان و اشراف و چهار هزار نفر از امرا و فرماندهان و سران لشکر و ملوک قبایل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تختی آراسته به انواع جواهرات را که نشان از عظمت ملکش بود، روی چهل پایه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برادرش را روی آن نشاند و صلیب‌ها را بیرون آورد و اسقف‌ها در مقابل او قرار گرفتند و سفرهای انجیل‌ها را گشودند، ناگهان صلیب‌ها از بلندی بر زمین افتادند و پایه‌های تخت، در هم شکست و به زمین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 حالت بیهوشی از بالای تخت بر روی زمین افتاد، رنگ صورت اسقف‌ها دگرگون گشت و سخت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اسقف‌ها چون این بدید، رو به جدم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مشاهده این اوضاع منحوس که نشانه زوال دین مسیح و مذهب پادشاهی است،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نیز اوضاع را به فال بد گرفت، با این حال به اسقف‌ها دستور داد تا دوباره پایه‌های تخت را استوار کنند و صلیب‌ها را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بدبخت و بدکاره و نگون تبار برادرم را بیاورید تا هر طور که هست، این دختر را به همسری وی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p>
    <w:p>
      <w:pPr>
        <w:pStyle w:val="BookText"/>
        <w:rPr/>
      </w:pPr>
      <w:r>
        <w:rPr>
          <w:rFonts w:ascii="Amiri" w:hAnsi="Amiri" w:eastAsia="Amiri" w:cs="Amiri"/>
          <w:color w:val="111111"/>
          <w:sz w:val="28"/>
          <w:sz w:val="28"/>
          <w:szCs w:val="28"/>
          <w:rtl w:val="true"/>
          <w:lang w:bidi="ar-SA"/>
        </w:rPr>
        <w:t xml:space="preserve">الصَّبِيَّةَ فَيُدْفَعُ نُحُوسُهُ عَنْكُمْ بِسُعُودِهِ وَ لَمَّا فَعَلُوا ذَلِكَ حَدَثَ عَلَي الثَّانِي مِثْلُ مَا حَدَثَ عَلَي الْأَوَّلِ وَ تَفَرَّقَ النَّاسُ وَ قَامَ جَدِّي قَيْصَرُ مُغْتَمّاً فَدَخَلَ مَنْزِلَ النِّسَاءِ وَ أُرْخِيَتِ السُّتُورُ وَ أُرِيتُ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وَ فِيهِ عَرْشُهُ وَ دَخَلَ عَلَيْهِ مُحَمَّدٌ صلي الله عليه و آله وَ خَتَنُهُ وَ وَصِيُّهُ عليه السلام وَ عِدَّةٌ مِنْ أَبْنَائِهِ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الْمَسِيحُ إِلَيْهِ فَاعْتَنَقَهُ فَيَقُولُ لَهُ مُحَمَّدٌ صلي الله عليه و آله يَا رُوحَ اللَّهِ إِنِّي جِئْتُكَ خَاطِباً مِنْ وَصِيِّكَ شَمْعُونَ فَتَاتَهُ مُلَيْكَةَ لِابْنِي هَذَا وَ أَوْمَأَ بِيَدِهِ إِلَي أَبِي مُحَمَّدٍ عليه السلام ابْنِ صَاحِبِ هَذَا الْكِتَابِ فَنَظَرَ الْمَسِيحُ إِلَي شَمْعُونَ وَ قَالَ لَهُ قَدْ أَتَاكَ الشَّرَفُ فَصِلْ رَحِمَكَ بِرَحِمِ آلِ مُحَمَّدٍ عليهم السلام قَالَ قَدْ فَعَلْتُ فَصَعِدَ ذَلِكَ الْمِنْبَرَ فَخَطَبَ مُحَمَّدٌ صلي الله عليه و آله وَ زَوَّجَنِي مِنِ ابْنِهِ وَ شَهِدَ الْمَسِيحُ عليه السلام وَ شَهِدَ أَبْنَاءُ مُحَمَّدٍ عليهم السلام وَ الْحَوَارِيُّونَ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أَشْفَقْتُ أَنْ أَقُصَّ هَذِهِ الرُّؤْيَا عَلَي أَبِي وَ جَدِّي مَخَافَةَ الْقَتْلِ فَكُنْتُ أُسِرُّهَا وَ لَا أُبْدِيهَا لَهُمْ وَ ضَرَبَ صَدْرِي بِمَحَبَّةِ أَبِي مُحَمَّدٍ عليه السلام حَتَّي امْتَنَعْتُ مِنَ الطَّعَامِ وَ الشَّرَابِ فَضَعُفَتْ نَفْسِي وَ دَقَّ شَخْصِي وَ مَرِضْتُ مَرَضاً شَدِيداً فَمَا بَقِيَ فِي مَدَائِنِ الرُّومِ طَبِيبٌ إِلَّا أَحْضَرَهُ جَدِّي وَ سَأَلَهُ عَنْ دَوَائِي فَلَمَّا بَرَّحَ بِهِ الْيَأْسُ قَالَ يَا قُرَّةَ عَيْنِي هَلْ يَخْطُرُ بِبَالِكِ شَهْوَةٌ فَأُزَوِّدُكِهَا فِي هَذِهِ الدُّنْيَا فَقُلْتُ يَا جَدِّي أَرَي أَبْوَابَ الْفَرَجِ عَلَيَّ مُغْلَقَةً فَلَوْ كَشَفْتَ الْعَذَابَ عَمَّنْ فِي سِجْنِكَ مِنْ أُسَارَي الْمُسْلِمِينَ وَ فَكَكْتَ عَنْهُمُ الْأَغْلَالَ وَ تَصَدَّقْتَ عَلَيْهِمْ وَ مَنَّيْتَهُمُ الْخَلَاصَ رَجَوْتُ أَنْ يَهَبَ الْمَسِيحُ وَ أُمُّهُ عَافِيَةً فَلَمَّا فَعَلَ ذَلِكَ تَجَلَّدْتُ فِي إِظْهَارِ الصِّحَّةِ مِنْ بَدَنِي قَلِيلًا وَ تَنَاوَلْتُ يَسِيراً مِنَ الطَّعَامِ فَسُرَّ بِذَلِكَ وَ أَقْبَلَ عَلَي إِكْرَامِ الْأُسَارَي وَ إِعْزَازِهِمْ فَأُرِيتُ أَيْضاً بَعْدَ أَرْبَعَ عَشْرَةَ لَيْلَةً كَأَنَّ سَيِّدَةَ نِسَاءِ الْعَالَمِينَ فَاطِمَةَ عليها السلام قَدْ زَارَتْنِي وَ مَعَهَا مَرْيَمُ بِنْتُ عِمْرَانَ وَ أَلْفٌ مِنْ وَصَائِفِ الْجِنَانِ فَتَقُولُ لِي مَرْيَمُ هَذِهِ سَيِّدَةُ النِّسَاءِ عليها السلام أُمُّ زَوْجِكِ أَبِي مُحَمَّدٍ فَأَتَعَلَّقُ بِهَا وَ أَبْكِي وَ أَشْكُو إِلَيْهَا امْتِنَاعَ أَبِي مُحَمَّدٍ مِنْ زِيَارَتِي فَقَالَتْ سَيِّدَةُ النِّسَاءِ عليها السلام إِنَّ ابْنِي أَبَا مُحَمَّدٍ</w:t>
      </w:r>
    </w:p>
    <w:p>
      <w:pPr>
        <w:pStyle w:val="BookText"/>
        <w:rPr/>
      </w:pPr>
      <w:r>
        <w:rPr>
          <w:rFonts w:ascii="IRNazanin" w:hAnsi="IRNazanin" w:eastAsia="IRNazanin"/>
          <w:color w:val="111111"/>
          <w:sz w:val="28"/>
          <w:sz w:val="28"/>
          <w:szCs w:val="28"/>
          <w:rtl w:val="true"/>
          <w:lang w:bidi="fa-IR"/>
        </w:rPr>
        <w:t>که با این وصلت میمون، نحوست آن از شما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دستور او را عملی کردند، آنچه بار نخست روی داده بود دوباره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گشتند و جدم قیصر، با حالت اندوهگین به حرم سرا رفت و پرده‌ها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دیدم مثل اینکه حضرت عیسی، شمعون وصی او و گروهی از حواریین در قصر جدم قیصر اجتماع کرده‌اند و در جای تخت، منبری از نور که با نور آسمان برابری می‌کرد و بالا می‌رفت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پیغمبر خاتم، داماد و جانشین او و جمعی از فرزندان وی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به استقبال شتافت و با محمد صلی الله علیه و آله و سلم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خواستگاری دختر وصی شما شمعون، برای این فرزندم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عسکری علیه‌السّلام، پسر نویسنده این نامه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نگاهی به شمعون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به تو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وصلت، رحم خود را به خویشاوندی با آل محمد صلی الله علیه و آله وصل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علیه و آله بالای آن منبر رفت و خطبه خواند و مرا به عقد پسرش درآورد، در حالی که حضرت عیسی و فرزندان پیغمبر و حواریون شاهد عقد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برخاستم، از بیم جان خواب خود را برای پدر و جدم نقل نکردم و همواره آن را پوشیده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قلبم چنان از محبت امام حسن عسکری علیه‌السّلام موج می‌زد که از خوردن و آشامیدن بازماندم، کم کم لاغر و رنجور گشتم و سخت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تمام پزشکان شهرهای روم را احضار کرد و از آنها خواست که مرا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مداوای من مأیوس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خواهشی داری تا در انجام آن در این دنیا برای تو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گشایش را به روی خود بسته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به روی اسیران مسلمین بگشایی و آنها را از قید و بند و زندان آزاد گردانی و بر آنان تصدق کنی و آنها را خلاص کنی، امید است که عیسی و مادرش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تقاضای مرا پذیرفت و من نیز به ظاهر اظهار بهبودی کردم و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از این واقعه خشنود گردید و سعی کرد بیشتر رعایت حال اسیران مسلمین را کند و به آنها احترام بگذارد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شب بعد از این ماجرا، باز در خواب دیدم که حضرت فاطمه علیهاالسّلام به همراه مریم و حوریان بهشتی به عیادت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روی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بانوی بانوان جهان و مادر شوهر تو امام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مبارک او را گرفتم، گریه کردم و از اینکه امام حسن عسکری علیه‌السّلام به دیدنم نمی‌آید،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يَزُورُكِ وَ أَنْتِ مُشْرِكَةٌ بِاللَّهِ عَلَي مَذْهَبِ النَّصَارَي وَ هَذِهِ أُخْتِي مَرْيَمُ بِنْتُ عِمْرَانَ تَبْرَأُ إِلَي اللَّهِ مِنْ دِينِكِ فَإِنْ مِلْتِ إِلَي رِضَي اللَّهِ تَعَالَي وَ رِضَي الْمَسِيحِ وَ مَرْيَمَ عليها السلام وَ زِيَارَةِ أَبِي مُحَمَّدٍ إِيَّاكِ فَقُولِي أَشْهَدُ أَنْ لَا إِلَهَ إِلَّا اللَّهُ وَ أَنَّ أَبِي مُحَمَّداً رَسُولُ اللَّهِ فَلَمَّا تَكَلَّمْتُ بِهَذِهِ الْكَلِمَةِ ضَمَّتْنِي إِلَي صَدْرِهَا سَيِّدَةُ نِسَاءِ الْعَالَمِينَ وَ طِيبَ نَفْسِي وَ قَالَتِ الْآنَ تَوَقَّعِي زِيَارَةَ أَبِي مُحَمَّدٍ وَ إِنِّي مُنْفِذَتُهُ إِلَيْكِ فَانْتَبَهْتُ وَ أَنَا أَنُولُ‌</w:t>
      </w:r>
      <w:r>
        <w:rPr>
          <w:rStyle w:val="FootnoteAnchor"/>
          <w:rtl w:val="true"/>
        </w:rPr>
        <w:footnoteReference w:id="22"/>
      </w:r>
      <w:r>
        <w:rPr>
          <w:rFonts w:ascii="Amiri" w:hAnsi="Amiri" w:eastAsia="Amiri" w:cs="Amiri"/>
          <w:color w:val="111111"/>
          <w:sz w:val="28"/>
          <w:sz w:val="28"/>
          <w:szCs w:val="28"/>
          <w:rtl w:val="true"/>
          <w:lang w:bidi="ar-SA"/>
        </w:rPr>
        <w:t xml:space="preserve">وَ أَتَوَقَّعُ لِقَاءَ أَبِي مُحَمَّدٍ عليه السلام فَلَمَّا كَانَ فِي اللَّيْلَةِ الْقَابِلَةِ رَأَيْتُ أَبَا مُحَمَّدٍ عليه السلام وَ كَأَنِّي أَقُولُ لَهُ جَفَوْتَنِي يَا حَبِيبِي بَعْدَ أَنْ أَتْلَفْتُ نَفْسِي مُعَالَجَةَ حُبِّكَ فَقَالَ مَا كَانَ تَأَخُّرِي عَنْكِ إِلَّا لِشِرْكِكِ فَقَدْ أَسْلَمْتِ وَ أَنَا زَائِرُكِ فِي كُلِّ لَيْلَةٍ إِلَي أَنْ يَجْمَعَ اللَّهُ شَمْلَنَا فِي الْعِيَانِ فَلَمَّا قَطَعَ عَنِّي زِيَارَتَهُ بَعْدَ ذَلِكَ إِلَي هَذِهِ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فَقُلْتُ لَهَا وَ كَيْفَ وَقَعْتِ فِي الْأُسَارَي فَقَالَتْ أَخْبَرَنِي أَبُو مُحَمَّدٍ عليه السلام لَيْلَةً مِنَ اللَّيَالِي أَنَّ جَدَّكِ سَيُسَيِّرُ جَيْشاً إِلَي قِتَالِ الْمُسْلِمِينَ يَوْمَ كَذَا وَ كَذَا ثُمَّ يَتْبَعُهُمْ فَعَلَيْكَ بِاللَّحَاقِ بِهِمْ مُتَنَكِّرَةً فِي زِيِّ الْخَدَمِ مَعَ عِدَّةٍ مِنَ الْوَصَائِفِ مِنْ طَرِيقِ كَذَا فَفَعَلْتُ ذَلِكَ فَوَقَفَتْ عَلَيْنَا طَلَائِعُ الْمُسْلِمِينَ حَتَّي كَانَ مِنْ أَمْرِي مَا رَأَيْتَ وَ شَاهَدْتَ وَ مَا شَعَرَ بِأَنِّي ابْنَةُ مَلِكِ الرُّومِ إِلَي هَذِهِ الْغَايَةِ أَحَدٌ سِوَاكَ وَ ذَلِكَ بِاطِّلَاعِي إِيَّاكَ عَلَيْهِ وَ لَقَدْ سَأَلَنِي الشَّيْخُ الَّذِي وَقَعْتُ إِلَيْهِ فِي سَهْمِ الْغَنِيمَةِ عَنِ اسْمِي فَأَنْكَرْتُهُ وَ قُلْتُ نَرْجِسُ فَقَالَ 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الْعَجَبُ أَنَّكِ رُومِيَّةٌ وَ لِسَانُكِ عَرَبِيٌّ قَالَتْ نَعَمْ مِنْ وَلُوعِ جَدِّي وَ حَمْلِهِ إِيَّايَ عَلَي تَعَلُّمِ الْآدَابِ أَنْ أَوْعَزَ إِلَيَّ امْرَأَةً تَرْجُمَانَةً لَهُ فِي الِاخْتِلَافِ إِلَيَّ وَ كَانَتْ تَقْصِدُنِي صَبَاحاً وَ مَسَاءً وَ تُفِيدُنِي الْعَرَبِيَّةَ حَتَّي اسْتَمَرَّ لِسَانِي عَلَيْهَا وَ اسْتَقَامَ قَالَ بِشْرٌ فَلَمَّا انْكَفَأْتُ بِهَا إِلَي سُرَّمَنْ‌رَأَي دَخَلَتْ عَلَي مَوْلَايَ أَبِي الْحَسَنِ عليه السلام فَقَالَ كَيْفَ أَرَاكِ اللَّهُ عِزَّ الْإِسْلَامِ وَ ذُلَّ النَّصْرَانِيَّةِ وَ شَرَفَ مُحَمَّدٍ وَ أَهْلِ بَيْتِهِ عليهم السلام قَالَتْ كَيْفَ أَصِفُ لَكَ يَا ابْنَ رَسُولِ اللَّهِ مَا أَنْتَ أَعْلَمُ بِهِ مِنِّي قَالَ فَإِنِّي أُحِبُّ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تو مشرک به خدا و پیرو مذهب نصارا هستی، او به عیادت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من مریم است که از دین تو به خداوند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و عیسی و مریم از تو خشنود باشند و به زیارت فرزندم تمایل داری، به یگانگی خداوند و اینکه محمد پدر من خاتم پیغمبران است، گواهی‌بده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جمله را ادا کردم، فاطمه علیهاالسّلام مرا در آغوش گرفت و به این ترتیب حالم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منتظر زیارت فرزندم حسن عسکری علیه‌السّلام باش که او را نزد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بیدار شدم، در حالی که همت و توقع من متوجه زیارت امام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امام حسن عسکری علیه‌السّلام را در خواب دیدم، گویا در حالی که از گذشته شکوه می‌کردم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را در راه محبت تو تلف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نیامدن من علتی جز مذهب سابق تو نداشت و اکنون که اسلام آورده‌ای، هر شب به دیدنت می‌آیم، تا موقعی که فراق ما مبدل به وصال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تاکنون شبی نیست که وجود نازنینش را به خواب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چطور شد که به میان اسیران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در عالم خواب 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جدت قیصر، لشکری به جنگ مسلمانان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طور ناشناس به همراه عده‌ای از کنیزان در لباس خدمتکاران، از فلان راه به آنها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پیشقراولان اسلام مطلع شدند و ما را اسیر گرفتند و کار من بدین گونه که دیدی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به کسی جز تو نگفته‌ام که نوه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پیرمردی که من در تقسیم غنایم جنگ سهم او شده بودم، نامم را پرسید، ولی من اظهاری نکردم و فقط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نام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رومی هستی و زبانت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جدم در تربیت من جهدی بلیغ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را که چندین زبان می‌دانست، معین کرده بود که صبح و شام نزد من آمده زبان عربی را به من بیاموزد و به همین جهت، عربی را به خوبی آموختم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به سامره خدمت امام علی النقی علیه‌السّلام آوردم، 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اسلام و ذلت نصارا و شرف خاندان پیغمبر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چیزی که شما از من داناتر هستید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7" w:name="pg13459_132658"/>
    </w:p>
    <w:p>
      <w:pPr>
        <w:pStyle w:val="BookText"/>
        <w:rPr/>
      </w:pPr>
      <w:bookmarkEnd w:id="87"/>
      <w:r>
        <w:rPr>
          <w:rFonts w:ascii="Amiri" w:hAnsi="Amiri" w:eastAsia="Amiri" w:cs="Amiri"/>
          <w:color w:val="111111"/>
          <w:sz w:val="28"/>
          <w:sz w:val="28"/>
          <w:szCs w:val="28"/>
          <w:rtl w:val="true"/>
          <w:lang w:bidi="ar-SA"/>
        </w:rPr>
        <w:t>أُكْرِمَكِ فَأَيُّمَا أَحَبُّ إِلَيْكِ عَشَرَةُ آلَافِ دِينَارٍ أَمْ بُشْرَي لَكِ بِشَرَفِ الْأَبَدِ قَالَتْ بُشْرَي بِوَلَدٍ لِي قَالَ لَهَا أَبْشِرِي بِوَلَدٍ يَمْلِكُ الدُّنْيَا شَرْقاً وَ غَرْباً وَ يَمْلَأُ الْأَرْضَ قِسْطاً وَ عَدْلًا كَمَا مُلِئَتْ ظُلْماً وَ جَوْراً قَالَتْ مِمَّنْ قَالَ مِمَّنْ خَطَبَكِ رَسُولُ اللَّهِ صلي الله عليه و آله لَهُ لَيْلَةَ كَذَا فِي شَهْرِ كَذَا مِنْ سَنَةِ كَذَا بِالرُّومِيَّةِ قَالَ لَهَا مِمَّنْ زَوَّجَكِ الْمَسِيحُ عليه السلام وَ وَصِيُّهُ قَالَتْ مِنِ ابْنِكَ أَبِي مُحَمَّدٍ عليه السلام فَقَالَ هَلْ تَعْرِفِينَهُ قَالَتْ وَ هَلْ خَلَتْ لَيْلَةٌ لَمْ يَزُرْنِي فِيهَا مُنْذُ اللَّيْلَةِ الَّتِي أَسْلَمْتُ عَلَي يَدِ سَيِّدَةِ النِّسَاءِ عليه السلام قَالَ فَقَالَ مَوْلَانَا يَا كَافُورُ ادْعُ أُخْتِي حَكِيمَةَ فَلَمَّا دَخَلَتْ قَالَ لَهَا هَا هِيَهْ فَاعْتَنَقَتْهَا طَوِيلًا وَ سُرَّتْ بِهَا كَثِيراً فَقَالَ لَهَا أَبُو الْحَسَنِ عليه السلام يَا بِنْتَ رَسُولِ اللَّهِ خُذِيهَا إِلَي مَنْزِلِكِ وَ عَلِّمِيهَا الْفَرَائِضَ وَ السُّنَنَ فَإِنَّهَا زَوْجَةُ أَبِي مُحَمَّدٍ وَ أُمُّ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691140_2616395394"/>
      <w:bookmarkStart w:id="89" w:name="_Toc41"/>
      <w:bookmarkEnd w:id="88"/>
      <w:r>
        <w:rPr>
          <w:rtl w:val="true"/>
        </w:rPr>
        <w:t>«</w:t>
      </w:r>
      <w:r>
        <w:rPr/>
        <w:t>13</w:t>
      </w:r>
      <w:r>
        <w:rPr>
          <w:rtl w:val="true"/>
        </w:rPr>
        <w:t>»</w:t>
      </w:r>
      <w:bookmarkEnd w:id="89"/>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عَنْ أَحْمَدَ بْنِ عِيسَي الْوَشَّاءِ عَنْ أَحْمَدَ بْنِ طَاهِرٍ الْقُمِّيِّ عَنْ أَبِي الْحُسَيْنِ مُحَمَّدِ بْنِ يَحْيَي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 ثَمَانِينَ وَ مِائَتَيْنِ قَالَ وَ زُرْتُ قَبْرَ غَرِيبِ رَسُولِ اللَّهِ صلي الله عليه و آله ثُمَّ انْكَفَأْتُ إِلَي مَدِينَةِ السَّلَامِ مُتَوَجِّهاً إِلَي مَقَابِرِ قُرَيْشٍ وَ قَدْ تَضَرَّمَتِ الْهَوَاجِرُ وَ تَوَقَّدَتِ السَّمَاءُ وَ لَمَّا وَصَلْتُ مِنْهَا إِلَي مَشْهَدِ الْكَاظِمِ عليه السلام وَ اسْتَنْشَقْتُ نَسِيمَ تُرْبَتِهِ الْمَغْمُورَةِ مِنَ الرَّحْمَةِ الْمَحْفُوفَةِ بِحَدَائِقِ الْغُفْرَانِ أَكْبَبْتُ عَلَيْهَا بِعَبَرَاتٍ مُتَقَاطِرَةٍ وَ زَفَرَاتٍ مُتَتَابِعَةٍ وَ قَدْ حَجَبَ الدَّمْعُ طَرْفِي عَنِ النَّظَرِ فَلَمَّا رَقَأَتِ الْعَبْرَةُ وَ انْقَطَعَ النَّحِيبُ وَ فَتَحْتُ بَصَرِي وَ إِذَا أَنَا بِشَيْخٍ قَدِ انْحَنَي صُلْبُهُ وَ تَقَوَّسَ مَنْكِبَاهُ وَ ثَفِنَتْ جَبْهَتُهُ وَ رَاحَتَاهُ وَ هُوَ يَقُولُ لآِخَرَ مَعَهُ عِنْدَ الْقَبْرِ يَا ابْنَ أَخِ فَقَدْ نَالَ عَمُّكَ شَرَفاً بِمَا حَمَّلَهُ السَّيِّدَانِ مِنْ غَوَامِضِ الْغُيُوبِ وَ شَرَائِفِ الْعُلُومِ الَّتِي لَمْ يَحْمِلْ مِثْلَهَا إِلَّا سَلْمَانُ وَ قَدْ أَشْرَفَ عَمُّكَ عَلَي اسْتِكْمَالِ الْمُدَّةِ وَ انْقِضَاءِ الْعُمُرِ وَ لَيْسَ يَجِدُ فِي أَهْلِ الْوَلَايَةِ رَجُلًا يُفْضِي إِلَيْهِ قُلْتُ يَا نَفْسُ لَا يَزَالُ الْعَنَاءُ وَ الْمَشَقَّةُ يَنَالانِ مِنْكِ بِإِتْعَابِيَ الْخُفَّ وَ الْحَافِرَ فِي طَلَبِ الْعِلْمِ وَ قَدْ قَرَعَ سَمْعِي مِنْ هَذَا الشَّيْخِ لَفْظٌ يَدُلُّ عَلَي عِلْمٍ جَسِيمٍ وَ أَمْرٍ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ده هزار دینار یا مژده‌ای مسرت انگیز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فرزندی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مژده به داشتن فرزندی می‌دهم که شرق و غرب عالم را مالک شود و جهان را پس از آنکه پر از ظلم و جور می‌شود، از عدل و داد پر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از چه شوهری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کس که پیغمبر اسلام در فلان شب و فلان ماه و فلان سال رومی تو را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عیسی بن مریم و وصی او تو را به همسری چه کسی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همسری فرزند دلبند شما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به دست حضرت فاطمه زهرا علیهاالسّلام اسلام آوردم، شبی نیست که او به دیدن من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دهم علیه‌السّلام، به کافور خادم فرمود که خواهرم حکیمه را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بانوی محترم آمد،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همان است که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آن بانو را مدتی در آغوش گرفت و از دیدارش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 النقی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خود ببر و فرایض دینی و اعمال مستحبه را به او بیاموز که او همسر فرزندم حسن و مادر قائم آل محمد صلی‌اللَّه‌علیه‌و‌آله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90" w:name="__RefHeading___Toc1691142_2616395394"/>
      <w:bookmarkStart w:id="91" w:name="_Toc42"/>
      <w:bookmarkEnd w:id="90"/>
      <w:r>
        <w:rPr>
          <w:rtl w:val="true"/>
        </w:rPr>
        <w:t xml:space="preserve">روایت </w:t>
      </w:r>
      <w:r>
        <w:rPr/>
        <w:t>13</w:t>
      </w:r>
      <w:bookmarkEnd w:id="9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الحسین محمد بن یحیی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شدم و آستان فرزند دور از وطن رسول خدا صلی الله علیه و آله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زیارت مقابر قریش علیهماالسّلام واقع در کاظمین، به بغداد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بسیار گرم و آسمان، صاف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مدفن مطهر امام هفتم رسیدم و بوی تربت معطر آن حضرت را استشمام کردم، بی‌اختیار سرشک اشک بر آن تربت پاک فرو ریختم و چنان از خود بی‌خود شدم که چشمم از شدت اشکباری، جایی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اندکی آرام گرفتم و اشک چشمم فرو نشست و دیدگان گشودم، پیرمردی را در مقابل خود دیدم که با قامتی خمیده و کف دست و پیشانی پینه بسته، به کسی که با وی نزدیک مرقد منور بود،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از برکت آن دو آقا، مفتخر به علوم شریفه و اسرار نهفته‌ای گشته که جز سلمان فارسی کسی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روزهای زندگانی‌ام به سر آمده و ستاره عمرم در حال غروب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در این ولایت کسی را نمی‌یابم که شایسته باشد این علوم و اسرار را به او بسپارم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رنج و مشقت می‌برم و همه جا سواره و پیاده، در جستجوی علوم و اسرار اهل بیت عصمت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پیرمرد سخنی می‌شنوم که حاکی از علمی بزرگ و امری عظیم است</w:t>
      </w:r>
      <w:r>
        <w:rPr>
          <w:rFonts w:eastAsia="IRNazanin" w:cs="IRNazanin"/>
          <w:color w:val="111111"/>
          <w:sz w:val="28"/>
          <w:szCs w:val="28"/>
          <w:rtl w:val="true"/>
          <w:lang w:bidi="fa-IR"/>
        </w:rPr>
        <w:t xml:space="preserve">.» </w:t>
      </w:r>
      <w:bookmarkStart w:id="92" w:name="pg13459_132659"/>
    </w:p>
    <w:p>
      <w:pPr>
        <w:pStyle w:val="BookText"/>
        <w:rPr/>
      </w:pPr>
      <w:bookmarkEnd w:id="92"/>
      <w:r>
        <w:rPr>
          <w:rFonts w:ascii="Amiri" w:hAnsi="Amiri" w:eastAsia="Amiri" w:cs="Amiri"/>
          <w:color w:val="111111"/>
          <w:sz w:val="28"/>
          <w:sz w:val="28"/>
          <w:szCs w:val="28"/>
          <w:rtl w:val="true"/>
          <w:lang w:bidi="ar-SA"/>
        </w:rPr>
        <w:t>فَقُلْتُ أَيُّهَا الشَّيْخُ وَ مَنِ السَّيِّدَانِ قَالَ النَّجْمَانِ الْمُغَيَّبَانِ فِي الثَّرَي بِسُرَّمَنْ‌رَأَي فَقُلْتُ إِنِّي أُقْسِمُ بِالْمُوَالاةِ وَ شَرَفِ مَحَلِّ هَذَيْنِ السَّيِّدَيْنِ مِنَ الْإِمَامَةِ وَ الْوِرَاثَةِ أَنِّي خَاطِبٌ عِلْمَهُمَا وَ طَالِبٌ آثَارَهُمَا وَ بَاذِلٌ مِنْ نَفْسِي الْأَيْمَانَ الْمُؤَكَّدَةَ عَلَي حِفْظِ أَسْرَارِهِمَا قَالَ إِنْ كُنْتَ صَادِقاً فِيمَا تَقُولُ فَأَحْضِرْ مَا صَحِبَكَ مِنَ الْآثَارِ عَنْ نَقَلَةِ أَخْبَارِهِمْ فَلَمَّا فَتَّشَ الْكُتُبَ وَ تَصَفَّحَ الرِّوَايَاتِ مِنْهَا قَالَ صَدَقْتَ أَنَا بِشْرُ بْنُ سُلَيْمَانَ النَّخَّاسُ مِنْ وُلْدِ أَبِي أَيُّوبَ الْأَنْصَارِيِّ أَحَدُ مَوَالِي أَبِي الْحَسَنِ وَ أَبِي مُحَمَّدٍ عليه السلام وَ جَارُهُمَا بِسُرَّمَنْ‌رَأَي قُلْتُ فَأَكْرِمْ أَخَاكَ بِبَعْضِ مَا شَاهَدْتَ مِنْ آثَارِهِمَا قَالَ كَانَ مَوْلَايَ أَبُو الْحَسَنِ عليه السلام فَقَّهَنِي فِي عِلْمِ الرَّقِيقِ فَكُنْتُ لَا أَبْتَاعُ وَ لَا أَبِيعُ إِلَّا بِإِذْنِهِ فَاجْتَنَبْتُ بِذَلِكَ مَوَارِدَ الشُّبُهَاتِ حَتَّي كَمَلَتْ مَعْرِفَتِي فِيهِ فَأَحْسَنْتُ الْفَرْقَ فِيمَا بَيْنَ الْحَلَالِ وَ الْحَرَامِ فَبَيْنَا أَنَا ذَاتَ لَيْلَةٍ فِي مَنْزِلِي بِسُرَّمَنْ‌رَأَي وَ قَدْ مَضَي هَوِيٌّ مِنَ اللَّيْلِ إِذْ قَدْ قَرَعَ الْبَابَ قَارِعٌ فَعَدَوْتُ مُسْرِعاً فَإِذَا بِكَافُورٍ الْخَادِمِ رَسُولِ مَوْلَانَا أَبِي الْحَسَنِ عَلِيِّ بْنِ مُحَمَّدٍ عليه السلام يَدْعُونِي إِلَيْهِ فَلَبِسْتُ ثِيَابِي وَ دَخَلْتُ عَلَيْهِ فَرَأَيْتُهُ يُحَدِّثُ ابْنَهُ أَبَا مُحَمَّدٍ عليه السلام وَ أُخْتَهُ حَكِيمَةَ مِنْ وَرَاءِ السِّتْرِ فَلَمَّا جَلَسْتُ قَالَ يَا بِشْرُ إِنَّكَ مِنْ وُلْدِ الْأَنْصَارِ وَ هَذِهِ الْوَلَايَةُ لَمْ تَزَلْ فِيكُمْ يَرِثُهَا خَلَفٌ عَنْ سَلَفٍ وَ أَنْتُمْ ثِقَاتُنَا أَهْلَ الْبَيْتِ وَ سَاقَ الْخَبَرَ نَحْواً مِمَّا رَوَاهُ الشَّيْخُ إِلَي آخِرِهِ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691144_2616395394"/>
      <w:bookmarkStart w:id="94" w:name="_Toc43"/>
      <w:bookmarkEnd w:id="93"/>
      <w:r>
        <w:rPr>
          <w:rtl w:val="true"/>
        </w:rPr>
        <w:t>بيان</w:t>
      </w:r>
      <w:bookmarkEnd w:id="94"/>
    </w:p>
    <w:p>
      <w:pPr>
        <w:pStyle w:val="BookText"/>
        <w:rPr/>
      </w:pPr>
      <w:r>
        <w:rPr>
          <w:rFonts w:ascii="Amiri" w:hAnsi="Amiri" w:eastAsia="Amiri" w:cs="Amiri"/>
          <w:color w:val="111111"/>
          <w:sz w:val="28"/>
          <w:sz w:val="28"/>
          <w:szCs w:val="28"/>
          <w:rtl w:val="true"/>
          <w:lang w:bidi="ar-SA"/>
        </w:rPr>
        <w:t>يباري السماء أي يعارضها و يقال برح به الأمر تبريحا جهده و أضر به و أوعز إليه في كذا أي تقدم و انكفأ أي رجع</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691146_2616395394"/>
      <w:bookmarkStart w:id="96" w:name="_Toc44"/>
      <w:bookmarkEnd w:id="95"/>
      <w:r>
        <w:rPr>
          <w:rtl w:val="true"/>
        </w:rPr>
        <w:t>«</w:t>
      </w:r>
      <w:r>
        <w:rPr/>
        <w:t>14</w:t>
      </w:r>
      <w:r>
        <w:rPr>
          <w:rtl w:val="true"/>
        </w:rPr>
        <w:t>»</w:t>
      </w:r>
      <w:bookmarkEnd w:id="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إِسْمَاعِيلَ عَنْ مُحَمَّدِ بْنِ إِبْرَاهِيمَ الْكُوفِيِّ عَنْ مُحَمَّدِ بْنِ عَبْدِ اللَّهِ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عليه السلام بَعْدَ مُضِيِّ أَبِي مُحَمَّدٍ عليه السلام أَسْأَلُهَا عَنِ الْحُجَّةِ وَ مَا قَدِ اخْتَلَفَ فِيهِ النَّاسُ مِنَ الْحَيْرَةِ الَّتِي فِيهَا فَقَالَتْ لِي اجْلِسْ فَجَلَسْتُ ثُمَّ قَالَتْ لِي يَا مُحَمَّدُ إِنَّ اللَّهَ تَبَارَكَ وَ تَعَالَي لَا يُخْلِي الْأَرْضَ مِنْ حُجَّةٍ نَاطِقَةٍ أَوْ صَامِتَةٍ وَ لَمْ يَجْعَلْهَا فِي أَخَوَيْنِ بَعْدَ الْحَسَنِ وَ الْحُسَيْنِ تَفْضِيلًا لِلْحَسَنِ وَ الْحُسَيْنِ عليهما السلام وَ تَمْيِيزاً لَهُمَا أَنْ يَكُونَ فِي الْأَرْضِ عَدِيلُهُمَا إِلَّا أَنَّ اللَّهَ تَبَارَكَ وَ تَعَالَي خَصَّ وُلْدَ الْحُسَيْنِ بِالْفَضْلِ عَلَي وُلْدِ الْحَسَنِ كَمَا خَصَّ وُلْدَ هَارُونَ عَلَي وُلْدِ مُوسَي وَ إِنْ كَانَ</w:t>
      </w:r>
    </w:p>
    <w:p>
      <w:pPr>
        <w:pStyle w:val="BookText"/>
        <w:rPr/>
      </w:pPr>
      <w:r>
        <w:rPr>
          <w:rFonts w:ascii="IRNazanin" w:hAnsi="IRNazanin" w:eastAsia="IRNazanin"/>
          <w:color w:val="111111"/>
          <w:sz w:val="28"/>
          <w:sz w:val="28"/>
          <w:szCs w:val="28"/>
          <w:rtl w:val="true"/>
          <w:lang w:bidi="fa-IR"/>
        </w:rPr>
        <w:t>از این رو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آقا که گفتی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آنان دو کوکب تابانند که در زمین سامره پنهان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دوستی و شرافت مدفن آن دو آقا که ناشی از امامت و وراثت آنهاست سوگند می‌خورم که من جویای علوم و اسرار آنها هستم و با سوگندهای اکید، در راه حفظ آثار و اخبار آنان جان خود را بذل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آنچه از ناقلان آثار آنها ضبط کرده‌ای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کتاب‌های مرا جستجو کرد و روایات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که من بشر بن سلیمان نخاس، از اولاد ابو ایوب انصاری، یکی از دوستان و خادمان امام علی النقی و امام حسن عسکری علیهماالسّلام هستم و در سامره، همسایه آن دو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منّت بگذار و پاره‌ای از آثار آنها را که دیده‌ای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خرید و فروش کنیزان جز به اذن امام هادی علیه‌السّلام احتراز می‌جستم و از موارد شبهه‌دار آن اجتناب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مسائل خرید و فروش کنیزان را به من آموخت تا آنکه کاملا آشنا شدم و حلال و حرام آنها را شناختم، شبی در سامره در منزل خود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کسی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در را گشودم و دیدم کافور، خادم امام علی النقی علیه‌السّلام است که حضرت او را به طلب 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لباس پوشیدم و به خدمت حضرت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فرزندش امام حسن عسکری علیه‌السّلام و خواهرش حکیمه خاتون که در پس پرده قرار داشت، صحبت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حضورش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اولاد انصار هستی و دوستی شما نسبت به ما اهل بیت، پیوسته میان شما برقرار است، به طوری که فرزندان شما آن را به ارث می‌برند و شما مورد اطمینان ما اهل بیت هستید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که در روایت سابق، به تفصیل از کتاب غیبت شیخ طوسی نقل شد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97" w:name="__RefHeading___Toc1691148_2616395394"/>
      <w:bookmarkStart w:id="98" w:name="_Toc45"/>
      <w:bookmarkEnd w:id="97"/>
      <w:r>
        <w:rPr>
          <w:rtl w:val="true"/>
        </w:rPr>
        <w:t>مؤلف</w:t>
      </w:r>
      <w:bookmarkEnd w:id="9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یباری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معارضه با آن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به الامر تبریحا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تلاش می‌کند و به آن ضرر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اوعز الیه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متقدم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Heading5"/>
        <w:numPr>
          <w:ilvl w:val="4"/>
          <w:numId w:val="1"/>
        </w:numPr>
        <w:rPr/>
      </w:pPr>
      <w:bookmarkStart w:id="99" w:name="__RefHeading___Toc1691150_2616395394"/>
      <w:bookmarkStart w:id="100" w:name="_Toc46"/>
      <w:bookmarkEnd w:id="99"/>
      <w:r>
        <w:rPr>
          <w:rtl w:val="true"/>
        </w:rPr>
        <w:t xml:space="preserve">روایت </w:t>
      </w:r>
      <w:r>
        <w:rPr/>
        <w:t>14</w:t>
      </w:r>
      <w:bookmarkEnd w:id="10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به خدمت حکیمه خاتون دختر امام جواد علیه‌السّلام رسیدم تا درباره امام زمان که مردم اختلاف نظر داشتند و متحیر بودند،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رسیدم، فرمود که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وجود حجت گویا یا ساکت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منصب بزرگ را بعد از امام حسن و امام حسین علیهماالسّلام، به دو برادر نداد تا بدین سبب آن دو را بر سایر برادران برتری بخشد و اینکه معلوم باشد که در روی زمین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خداوند این منصب بزرگ را فقط به فرزندان امام حسین علیه‌السّلام اختصاص داده است و نه به فرزندان 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فرزند هارون را به جای اولاد حضرت موسی به مقام نبوت برگزید، </w:t>
      </w:r>
    </w:p>
    <w:p>
      <w:pPr>
        <w:pStyle w:val="BookText"/>
        <w:rPr/>
      </w:pPr>
      <w:r>
        <w:rPr>
          <w:rFonts w:ascii="Amiri" w:hAnsi="Amiri" w:eastAsia="Amiri" w:cs="Amiri"/>
          <w:color w:val="111111"/>
          <w:sz w:val="28"/>
          <w:sz w:val="28"/>
          <w:szCs w:val="28"/>
          <w:rtl w:val="true"/>
          <w:lang w:bidi="ar-SA"/>
        </w:rPr>
        <w:t xml:space="preserve">مُوسَي حُجَّةً عَلَي هَارُونَ وَ الْفَضْلُ لِوُلْدِهِ إِلَي يَوْمِ الْقِيَامَةِ وَ لَا بُدَّ لِلْأُمَّةِ مِنْ حَيْرَةٍ يَرْتَابُ فِيهَا الْمُبْطِلُونَ وَ يَخْلُصُ فِيهَا الْمُحِقُّونَ لِئَلَّا يَكُونَ لِلنَّاسِ عَلَي اللَّهِ حُجَّةٌ بَعْدَ الرُّسُلِ وَ إِنَّ الْحَيْرَةَ لَا بُدَّ وَاقِعَةٌ بَعْدَ مُضِيِّ أَبِي مُحَمَّدٍ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مَوْلَاتِي هَلْ كَانَ لِلْحَسَنِ عليه السلام وَلَدٌ فَتَبَسَّمَتْ ثُمَّ قَالَتْ إِذَا لَمْ يَكُنْ لِلْحَسَنِ عليه السلام عَقِبٌ فَمَنِ الْحُجَّةُ مِنْ بَعْدِهِ وَ قَدْ أَخْبَرْتُكَ أَنَّ الْإِمَامَةَ لَا تَكُونُ لِأَخَوَيْنِ بَعْدَ الْحَسَنِ وَ الْحُسَيْنِ عليهما السلام فَقُلْتُ يَا سَيِّدَتِي حَدِّثِينِي بِوِلَادَةِ مَوْلَايَ وَ غَيْبَتِهِ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لِي جَارِيَةٌ يُقَالُ لَهَا نَرْجِسُ فَزَارَنِي ابْنُ أَخِي عليه السلام وَ أَقْبَلَ يُحِدُّ النَّظَرَ إِلَيْهَا فَقُلْتُ لَهُ يَا سَيِّدِي لَعَلَّكَ هَوِيتَهَا فَأُرْسِلُهَا إِلَيْكَ فَقَالَ لَا يَا عَمَّةِ لَكِنِّي أَتَعَجَّبُ مِنْهَا فَقُلْتُ وَ مَا أَعْجَبَكَ فَقَالَ عليه السلام سَيَخْرُجُ مِنْهَا وَلَدٌ كَرِيمٌ عَلَي اللَّهِ عَزَّ وَ جَلَّ الَّذِي يَمْلَأُ اللَّهُ بِهِ الْأَرْضَ عَدْلًا وَ قِسْطاً كَمَا مُلِئَتْ جَوْراً وَ ظُلْماً فَقُلْتُ فَأُرْسِلُهَا إِلَيْكَ يَا سَيِّدِي فَقَالَ اسْتَأْذِنِي فِي ذَلِكَ أَبِي قَالَتْ فَلَبِسْتُ ثِيَابِي وَ أَتَيْتُ مَنْزِلَ أَبِي الْحَسَنِ فَسَلَّمْتُ وَ جَلَسْتُ فَبَدَأَنِي عليه السلام وَ قَالَ يَا حَكِيمَةُ ابْعَثِي بِنَرْجِسَ إِلَي ابْنِي أَبِي مُحَمَّدٍ قَالَتْ فَقُلْتُ يَا سَيِّدِي عَلَي هَذَا قَصَدْتُكَ أَنْ أَسْتَأْذِنَكَ فِي ذَلِكَ فَقَالَ يَا مُبَارَكَةُ إِنَّ اللَّهَ تَبَارَكَ وَ تَعَالَي أَحَبَّ أَنْ يُشْرِكَكِ فِي الْأَجْرِ وَ يَجْعَلَ لَكِ فِي الْخَيْرِ نَصِيباً قَالَتْ حَكِيمَةُ فَلَمْ أَلْبَثْ أَنْ رَجَعْتُ إِلَي مَنْزِلِي وَ زَيَّنْتُهَا وَ وَهَبْتُهَا لِأَبِي مُحَمَّدٍ وَ جَمَعْتُ بَيْنَهُ وَ بَيْنَهَا فِي مَنْزِلِي فَأَقَامَ عِنْدِي أَيَّاماً ثُمَّ مَضَي إِلَي وَالِدِهِ وَ وَجَّهْتُ بِهَا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 فَمَضَي أَبُو الْحَسَنِ عليه السلام وَ جَلَسَ أَبُو مُحَمَّدٍ عليه السلام مَكَانَ وَالِدِهِ وَ كُنْتُ أَزُورُهُ كَمَا كُنْتُ أَزُورُ وَالِدَهُ فَجَاءَتْنِي نَرْجِسُ يَوْماً تَخْلَعُ خُفِّي وَ قَالَتْ يَا مَوْلَاتِي نَاوِلْنِي خُفَّكِ فَقُلْتُ بَلْ أَنْتِ سَيِّدَتِي وَ مَوْلَاتِي وَ اللَّهِ لَا دَفَعْتُ إِلَيْكِ خُفِّي لِتَخْلَعِيهِ وَ لَا خَدَمْتِينِي بَلْ أَخْدُمُكِ عَلَي بَصَرِي فَسَمِعَ أَبُو مُحَمَّدٍ عليه السلام ذَلِكَ فَقَالَ جَزَاكِ اللَّهُ خَيْراً يَا عَمَّةِ فَجَلَسْتُ عِنْدَهُ إِلَي وَقْتِ غُرُوبِ الشَّمْسِ فَصِحْتُ بِالْجَارِيَةِ وَ قُلْتُ نَاوِلِينِي ثِيَابِي لِأَنْصَرِفَ فَقَالَ عليه السلام يَا عَمَّتَاهْ بِيتِيَ اللَّيْلَةَ عِنْدَنَا فَإِنَّهُ سَيُولَدُ اللَّيْلَةَ الْمَوْلُودُ الْكَرِيمُ</w:t>
      </w:r>
    </w:p>
    <w:p>
      <w:pPr>
        <w:pStyle w:val="BookText"/>
        <w:rPr/>
      </w:pPr>
      <w:r>
        <w:rPr>
          <w:rFonts w:ascii="IRNazanin" w:hAnsi="IRNazanin" w:eastAsia="IRNazanin"/>
          <w:color w:val="111111"/>
          <w:sz w:val="28"/>
          <w:sz w:val="28"/>
          <w:szCs w:val="28"/>
          <w:rtl w:val="true"/>
          <w:lang w:bidi="fa-IR"/>
        </w:rPr>
        <w:t>هر چند که موسی بر هارون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فضیلت تا روز قیامت برای فرزندان هارون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 ناچار باید امتحانی پیش آید تا بدان وسیله، پیروان باطل و طالبان حق تمیز داده شوند و در سرای دیگر، مردم را از خدا بازخواستی نباشد، و لازم بود که این امتحان بعد از رحلت امام حسن عسکری علیه‌السّلام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حسن عسکری علیه‌السّلام فرزندی ندارد، پس بعد از او حجت خدا کیست؟ مگر نگفتم بعد از امام حسن و امام حسین، امامت برای دو برادر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با سعادت و غیبت آن حضرت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داشتم که نامش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برادرم امام حسن عسکری علیه‌السّلام به دیدن من آمد و سخت به وی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اگر مایل هستید، او را نزد شما روانه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وی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چه چیز تعجب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فرزند با کرامتی از جانب خدای عزوجل از وی به وجود می‌آید که خداوند، زمین را پس از آنکه پر از ظلم و ستم می شود، به وسیله او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من او را نزد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از پدرم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 پوشیدم و به منزل امام علی النقی علیه‌السّلام رفتم،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چیزی بگویم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مطلب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تو را در ثواب آن شریک گرداند و از این خیر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خانه برگشتم، نرجس را زینت کرده و او را به امام عسکری علیه‌السّلام بخشیدم و در خانه خودم وسیله زفاف آنها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روز بعد نزد پدر بزرگوارش رفت و من نرجس را با او فرستادم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امام علی النقی علیه‌السّلام، آن حضرت 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سابق که به دیدن امام علی النقی نائل می‌گشتم، به ملاقات او نیز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خانه آن حضرت رفته بودم، نرجس آمد تا کفش از پایم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کفش شما را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بانو و سرور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نمی‌گذارم و خدمت تو را رضایت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تو را بر روی چشم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گفتگوی ما را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 به تو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غروب آفتاب خدمت امام علیه‌السّلام بودم و با نرجس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 خانه را صدا کردم و به او گفتم که جامه‌های مرا بیاورد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نزد ما به سر ببر که در این شب، مولود مبارکی </w:t>
      </w:r>
    </w:p>
    <w:p>
      <w:pPr>
        <w:pStyle w:val="BookText"/>
        <w:rPr/>
      </w:pPr>
      <w:r>
        <w:rPr>
          <w:rFonts w:ascii="Amiri" w:hAnsi="Amiri" w:eastAsia="Amiri" w:cs="Amiri"/>
          <w:color w:val="111111"/>
          <w:sz w:val="28"/>
          <w:sz w:val="28"/>
          <w:szCs w:val="28"/>
          <w:rtl w:val="true"/>
          <w:lang w:bidi="ar-SA"/>
        </w:rPr>
        <w:t xml:space="preserve">عَلَي اللَّهِ عَزَّ وَ جَلَّ الَّذِي يُحْيِي اللَّهُ عَزَّ وَ جَلَّ بِهِ الْأَرْضَ بَعْدَ مَوْتِهَا قُلْتُ مِمَّنْ يَا سَيِّدِي وَ لَسْتُ أَرَي بِنَرْجِسَ شَيْئاً مِنْ أَثَرِ الْحَمْلِ فَقَالَ مِنْ نَرْجِسَ لَا مِنْ غَيْرِهَا قَالَتْ فَوَثَبْتُ إِلَي نَرْجِسَ فَقَلَبْتُهَا ظَهْراً لِبَطْنٍ فَلَمْ أَرَ بِهَا أَثَراً مِنْ حَبَلٍ فَعُدْتُ إِلَيْهِ فَأَخْبَرْتُهُ بِمَا فَعَلْتُ فَتَبَسَّمَ ثُمَّ قَالَ لِي إِذَا كَانَ وَقْتُ الْفَجْرِ يَظْهَرُ لَكِ بِهَا الْحَبَلُ لِأَنَّ مَثَلَهَا مَثَلُ أُمِّ مُوسَي لَمْ يَظْهَرْ بِهَا الْحَبَلُ وَ لَمْ يَعْلَمْ بِهَا أَحَدٌ إِلَي وَقْتِ وِلَادَتِهَا لِأَنَّ فِرْعَوْنَ كَانَ يَشُقُّ بُطُونَ الْحَبَالَي فِي طَلَبِ مُوسَي وَ هَذَا نَظِيرُ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فَلَمْ أَزَلْ أَرْقُبُهَا إِلَي وَقْتِ طُلُوعِ الْفَجْرِ وَ هِيَ نَائِمَةٌ بَيْنَ يَدَيَّ لَا تَقْلِبُ جَنْباً إِلَي جَنْبٍ حَتَّي إِذَا كَانَ فِي آخِرِ اللَّيْلِ وَقْتَ طُلُوعِ الْفَجْرِ وَثَبَتْ فَزِعَةً فَضَمَمْتُهَا إِلَي صَدْرِي وَ سَمَّيْتُ عَلَيْهَا فَصَاحَ أَبُو مُحَمَّدٍ عليه السلام وَ قَالَ اقْرَئِي عَلَيْهَا إِنَّا أَنْزَلْنَاهُ فِي لَيْلَةِ الْقَدْرِ فَأَقْبَلْتُ أَقْرَأُ عَلَيْهَا وَ قُلْتُ لَهَا مَا حَالُكِ قَالَتْ ظَهَرَ الْأَمْرُ الَّذِي أَخْبَرَكِ بِهِ مَوْلَايَ فَأَقْبَلْتُ أَقْرَأُ عَلَيْهَا كَمَا أَمَرَنِي فَأَجَابَنِي الْجَنِينُ مِنْ بَطْنِهَا يَقْرَأُ كَمَا أَقْرَأُ وَ سَلَّمَ عَلَيَّ قَالَتْ حَكِيمَةُ فَفَزِعْتُ لِمَا سَمِعْتُ فَصَاحَ بِي أَبُو مُحَمَّدٍ عليه السلام لَا تَعْجَبِي مِنْ أَمْرِ اللَّهِ عَزَّ وَ جَلَّ إِنَّ اللَّهَ تَبَارَكَ وَ تَعَالَي يُنْطِقُنَا بِالْحِكْمَةِ صِغَاراً وَ يَجْعَلُنَا حُجَّةً فِي أَرْضِهِ كِبَاراً فَلَمْ يَسْتَتِمَّ الْكَلَامَ حَتَّي غِيبَتْ عَنِّي نَرْجِسُ فَلَمْ أَرَهَا كَأَنَّهُ ضُرِبَ بَيْنِي وَ بَيْنَهَا حِجَابٌ فَعَدَوْتُ نَحْوَ أَبِي مُحَمَّدٍ عليه السلام وَ أَنَا صَارِخَةٌ فَقَالَ لِي ارْجِعِي يَا عَمَّةِ فَإِنَّكِ سَتَجِدِيهَا فِي مَكَانِهَا قَالَتْ فَرَجَعْتُ فَلَمْ أَلْبَثْ أَنْ كُشِفَ الْحِجَابُ بَيْنِي وَ بَيْنَهَا وَ إِذَا أَنَا بِهَا وَ عَلَيْهَا مِنْ أَثَرِ النُّورِ مَا غَشِيَ بَصَرِي وَ إِذَا أَنَا بِالصَّبِيِّ عليه السلام سَاجِداً عَلَي وَجْهِهِ جَاثِياً عَلَي رُكْبَتَيْهِ رَافِعاً سَبَّابَتَيْهِ نَحْوَ السَّمَاءِ وَ هُوَ يَقُولُ أَشْهَدُ أَنْ لَا إِلَهَ إِلَّا اللَّهُ وَحْدَهُ لَا شَرِيكَ لَهُ وَ أَنَّ جَدِّي رَسُولُ اللَّهِ صلي الله عليه و آله وَ أَنَّ أَبِي أَمِيرُ الْمُؤْمِنِينَ ثُمَّ عَدَّ إِمَاماً إِمَاماً إِلَي أَنْ بَلَغَ إِلَي نَفْسِهِ فَقَالَ عليه السلام اللَّهُمَّ أَنْجِزْ لِي وَعْدِي وَ أَتْمِمْ لِي أَمْرِي وَ ثَبِّتْ وَطْأَتِي وَ امْلَأِ الْأَرْضَ بِي عَدْلًا وَ قِسْطاً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أَبُو مُحَمَّدٍ الْحَسَنُ عليه السلام فَقَالَ يَا عَمَّةِ تَنَاوَلِيهِ فَهَاتِيهِ فَتَنَاوَلْتُهُ وَ أَتَيْتُ بِهِ نَحْوَهُ فَلَمَّا مَثُلْتُ بَيْنَ يَدَيْ أَبِيهِ وَ هُوَ عَلَي يَدَيَّ سَلَّمَ عَلَي أَبِيهِ فَتَنَاوَلَهُ الْحَسَنُ عليه السلام وَ الطَّيْرُ تُرَفْرِفُ عَلَي رَأْسِهِ فَصَاحَ بِطَيْرٍ مِنْهَا فَقَالَ لَهُ احْمِلْهُ وَ احْفَظْهُ وَ رُدَّهُ إِلَيْنَا فِي</w:t>
      </w:r>
    </w:p>
    <w:p>
      <w:pPr>
        <w:pStyle w:val="BookText"/>
        <w:rPr/>
      </w:pPr>
      <w:r>
        <w:rPr>
          <w:rFonts w:ascii="IRNazanin" w:hAnsi="IRNazanin" w:eastAsia="IRNazanin"/>
          <w:color w:val="111111"/>
          <w:sz w:val="28"/>
          <w:sz w:val="28"/>
          <w:szCs w:val="28"/>
          <w:rtl w:val="true"/>
          <w:lang w:bidi="fa-IR"/>
        </w:rPr>
        <w:t>از جانب خدای عزوجل متولد می‌شود که زمین مرده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مولود مبارک از چه زنی خواهد بود؟ من که چیزی در نرجس نمی‌بینم؟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فقط از نرجس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نرجس رفتم و او را وارسی کردم، ولی اثری از حمل در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رفتم و موضوع را به امام هم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فجر اثر حملش بر شما آشکار می‌شود، زیرا او هم مانند مادر موسی است که اثر آبستنی در وی مشهود نبود و تا موقع تولد موسی هیچ کس اطلاع نداشت، چرا که فرعون برای دست یافتن به موسی، شکم زنان باردار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مانند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در صدد کشتن او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طلوع فجر پیوسته مراقب نرجس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من خوابیده بود و پهلو به پهلو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فجر ناگهان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 او را به سینه چسبانیدم و نام خدا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قرائت کردم و از وی پرسیدم حالت چطور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آقا فرمود،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قرائت سوره انا انزلناه پرداختم، همان گونه که من می‌خواندم، آن جنین نیز در شکم مادر با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او را شنیدم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خداوند تعجب مکن که ذات حق، ما را از خردسالی با حکمت گویا و در بزرگسالی، حجت خود بر روی زمین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تمام نشده بود که نرجس از نظرم ناپدید گشت، مثل اینکه میان من و او پرده‌ای آویخته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فریادکنان به سوی امام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او را در جای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کردم، چیزی نگذشت که پرده برداشته شد و دیدم نوری از وی می‌درخشد که دیدگانم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طفلی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طفل روی زانو نشست و در حالی که انگشتانش را به سوی آسمان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خدای یکتا نیست و جدم رسول خدا صلی الله علیه و آله و سلم است و پدرم امیر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امامان را نام برد تا به خودش رسید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فرموده‌ای مرحمت کن و سرنوشتم را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را ثابت بدار و به وسیله من زمین را پر از عدل و 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حسن عسکری علیه‌السّلام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بغل گرفتم و نزد پدر بزرگوارش بردم، به پدر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او را در برگرفت و ناگهان دیدم چند مرغ دور سر او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یکی از آن مرغان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طفل را ببر نگهداری کن </w:t>
      </w:r>
      <w:bookmarkStart w:id="101" w:name="pg13459_132662"/>
    </w:p>
    <w:p>
      <w:pPr>
        <w:pStyle w:val="BookText"/>
        <w:rPr/>
      </w:pPr>
      <w:bookmarkEnd w:id="101"/>
      <w:r>
        <w:rPr>
          <w:rFonts w:ascii="Amiri" w:hAnsi="Amiri" w:eastAsia="Amiri" w:cs="Amiri"/>
          <w:color w:val="111111"/>
          <w:sz w:val="28"/>
          <w:sz w:val="28"/>
          <w:szCs w:val="28"/>
          <w:rtl w:val="true"/>
          <w:lang w:bidi="ar-SA"/>
        </w:rPr>
        <w:t xml:space="preserve">كُلِّ أَرْبَعِينَ يَوْماً فَتَنَاوَلَهُ الطَّائِرُ وَ طَارَ بِهِ فِي جَوِّ السَّمَاءِ وَ أَتْبَعَهُ سَائِرُ الطَّيْرِ فَسَمِعْتُ أَبَا مُحَمَّدٍ يَقُولُ أَسْتَوْدِعُكَ الَّذِي اسْتَوْدَعَتْهُ أُمُّ مُوسَي فَبَكَتْ نَرْجِسُ فَقَالَ لَهَا اسْكُتِي فَإِنَّ الرَّضَاعَ مُحَرَّمٌ عَلَيْهِ إِلَّا مِنْ ثَدْيِكِ وَ سَيُعَادُ إِلَيْكِ كَمَا رُدَّ مُوسَي إِلَي أُمِّهِ وَ ذَلِكِ قَوْلُهُ عَزَّ وَ جَلَ فَرَدَدْناهُ إِلي أُمِّهِ كَيْ تَقَرَّ عَيْنُها وَ لا تَحْزَنَ قَالَتْ حَكِيمَةُ فَقُلْتُ مَا هَذَا الطَّائِرُ قَالَ هَذَا رُوحُ الْقُدُسِ الْمُوَكَّلُ بِالْأَئِمَّةِ عليهم السلام يُوَفِّقُهُمْ وَ يُسَدِّدُهُمْ وَ يُرَبِّيهِمْ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فَلَمَّا أَنْ كَانَ بَعْدَ أَرْبَعِينَ يَوْماً رُدَّ الْغُلَامُ وَ وَجَّهَ إِلَيَّ ابْنُ أَخِي عليه السلام فَدَعَانِي فَدَخَلْتُ عَلَيْهِ فَإِذَا أَنَا بِصَبِيٍّ مُتَحَرِّكٌ يَمْشِي بَيْنَ يَدَيْهِ فَقُلْتُ سَيِّدِي هَذَا ابْنُ سَنَتَيْنِ فَتَبَسَّمَ عليه السلام ثُمَّ قَالَ إِنَّ أَوْلَادَ الْأَنْبِيَاءِ وَ الْأَوْصِيَاءِ إِذَا كَانُوا أَئِمَّةً يَنْشَئُونَ بِخِلَافِ مَا يَنْشَأُ غَيْرُهُمْ وَ إِنَّ الصَّبِيَّ مِنَّا إِذَا أَتَي عَلَيْهِ شَهْرٌ كَانَ كَمَنْ يَأْتِي عَلَيْهِ سَنَةٌ وَ إِنَّ الصَّبِيَّ مِنَّا لَيَتَكَلَّمُ فِي بَطْنِ أُمِّهِ وَ يَقْرَأُ الْقُرْآنَ وَ يَعْبُدُ رَبَّهُ عَزَّ وَ جَلَّ وَ عِنْدَ الرَّضَاعِ تُطِيعُهُ الْمَلَائِكَةُ وَ تَنْزِلُ عَلَيْهِ كُلَّ صَبَاحٍ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فَلَمْ أَزَلْ أَرَي ذَلِكَ الصَّبِيَّ كُلَّ أَرْبَعِينَ يَوْماً إِلَي أَنْ رَأَيْتُهُ رَجُلًا قَبْلَ مُضِيِّ أَبِي مُحَمَّدٍ عليه السلام بِأَيَّامٍ قَلَائِلَ فَلَمْ أَعْرِفْهُ فَقُلْتُ لِأَبِي مُحَمَّدٍ عليه السلام مَنْ هَذَا الَّذِي تَأْمُرُنِي أَنْ أَجْلِسَ بَيْنَ يَدَيْهِ فَقَالَ ابْنُ نَرْجِسَ وَ هُوَ خَلِيفَتِي مِنْ بَعْدِي وَ عَنْ قَلِيلٍ تَفْقِدُونِّي فَاسْمَعِي لَهُ وَ أَطِيعِي قَالَتْ حَكِيمَةُ فَمَضَي أَبُو مُحَمَّدٍ عليه السلام بِأَيَّامٍ قَلَائِلَ وَ افْتَرَقَ النَّاسُ كَمَا تَرَي وَ وَ اللَّهِ إِنِّي لَأَرَاهُ صَبَاحاً وَ مَسَاءً وَ إِنَّهُ لَيُنْبِئُنِي عَمَّا تَسْأَلُونِّي عَنْهُ فَأُخْبِرُكُمْ وَ وَ اللَّهِ إِنِّي لَأُرِيدُ أَنْ أَسْأَلَهُ عَنِ الشَّيْ‌ءِ فَيَبْدَأُنِي بِهِ وَ إِنَّهُ لَيَرُدُّ عَلَيَّ الْأَمْرَ فَيَخْرُجُ إِلَيَّ مِنْهُ جَوَابُهُ مِنْ سَاعَتِهِ مِنْ غَيْرِ مَسْأَلَتِي وَ قَدْ أَخْبَرَنِي الْبَارِحَةَ بِمَجِيئِكَ إِلَيَّ وَ أَمَرَنِي أَنْ أُخْبِرَكَ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فَوَ اللَّهِ لَقَدْ أَخْبَرَتْنِي حَكِيمَةُ بِأَشْيَاءَ لَمْ يَطَّلِعْ عَلَيْهَا أَحَدٌ إِلَّا اللَّهُ عَزَّ وَ جَلَّ فَعَلِمْتُ أَنَّ ذَلِكَ صِدْقٌ وَ عَدْلٌ مِنَ اللَّهِ عَزَّ وَ جَلَّ وَ أَنَّ اللَّهَ عَزَّ وَ جَلَّ قَدْ أَطْلَعَهُ عَلَي مَا لَمْ يُطْلِعْ عَلَيْهِ أَحَداً مِنْ خَلْقِهِ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691152_2616395394"/>
      <w:bookmarkStart w:id="103" w:name="_Toc47"/>
      <w:bookmarkEnd w:id="102"/>
      <w:r>
        <w:rPr>
          <w:rtl w:val="true"/>
        </w:rPr>
        <w:t>بيان</w:t>
      </w:r>
      <w:bookmarkEnd w:id="103"/>
    </w:p>
    <w:p>
      <w:pPr>
        <w:pStyle w:val="BookText"/>
        <w:rPr/>
      </w:pPr>
      <w:r>
        <w:rPr>
          <w:rFonts w:ascii="Amiri" w:hAnsi="Amiri" w:eastAsia="Amiri" w:cs="Amiri"/>
          <w:color w:val="111111"/>
          <w:sz w:val="28"/>
          <w:sz w:val="28"/>
          <w:szCs w:val="28"/>
          <w:rtl w:val="true"/>
          <w:lang w:bidi="ar-SA"/>
        </w:rPr>
        <w:t>قوله عليه السلام و ثبت وطأتي الوطء الدوس بالقدم سمي به الغزو و القتل</w:t>
      </w:r>
    </w:p>
    <w:p>
      <w:pPr>
        <w:pStyle w:val="BookText"/>
        <w:rPr/>
      </w:pPr>
      <w:r>
        <w:rPr>
          <w:rFonts w:ascii="IRNazanin" w:hAnsi="IRNazanin" w:eastAsia="IRNazanin"/>
          <w:color w:val="111111"/>
          <w:sz w:val="28"/>
          <w:sz w:val="28"/>
          <w:szCs w:val="28"/>
          <w:rtl w:val="true"/>
          <w:lang w:bidi="fa-IR"/>
        </w:rPr>
        <w:t>و در هر چهل روز نزد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نیز طفل را برداشت و پرواز کرد و سایر مرغان نیز به دنبال او به پرواز در آمدند در همان حال شنیدم که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خدایی می‌سپارم که مادر موسی فرزند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که جز از پستان تو، حرام است از پستان دیگری شیر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نزد تو می‌آورند، همان طور که موسی را به مادرش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سوی مادرش بازگرداندیم تا دیده‌اش روشن شود و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پرسیدم آن مرغ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بود که مراقب ائمه است و به امر خداوند، آنها را در کارها موفق و محفوظ می‌دارد و با علم و معرفت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بچه را نزد برادرزاده‌ام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خواست، چون به خدمتش رسیدم، دیدم بچه جلو پدر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که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انبیا و اولیا که دارای منصب امامت و خلافت هستند، نشو و نمای آنان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یک ماهه ما مانند بچه یک ساله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در شکم مادر حرف می‌زنند، قرآن می‌خوانند و خدا را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شیرخوارگی آنان نیز، فرشتگان به پرستاری آنها مشغولند و هر صبح و شام، برای اطاعت فرمان آنان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چهل روز به چهل روز آن طفل نازنین را می‌دیدم، تا آنکه چند روز پیش از وفات پدرش، او را به هیبت مردی دیدم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می‌فرمایی پیش روی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نرجس است که بعد از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چند روز دیگر میان شما نیستم، پس از وی فرمانبرداری‌کنید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روز بعد رحلت فرمود و چنان که می‌بینی، مردم درباره او چند دسته شده‌اند، ولی به خدا قسم که من هر صبح و شام او را می‌بینم و از آنچه شما از من می‌پرسید، قبلا به من خبر می‌دهد و من هم به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وقت می‌خواهم از وی سؤالی کنم، در جواب دادن بر من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در امری برایم تردید حاصل می‌شود، در همان ساعت بدون اینکه من سوال کنم، جوابی از ایشان برایم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گذشته به من اطلاع داد که تو نزد من می‌آیی و درباره او سؤال می‌کنی و اجازه داد که حقیقت مطلب را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حکیمه چیزهایی به من گفت که جز خداوند، کسی نمی‌داند و دانستم که همه، راست و درست و مطابق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خداوند اخباری به امام عصر علیه‌السّلام داده است که هیچ یک از بندگانش اطلاع ندارند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104" w:name="__RefHeading___Toc1691154_2616395394"/>
      <w:bookmarkStart w:id="105" w:name="_Toc48"/>
      <w:bookmarkEnd w:id="104"/>
      <w:r>
        <w:rPr>
          <w:rtl w:val="true"/>
        </w:rPr>
        <w:t>مؤلف</w:t>
      </w:r>
      <w:bookmarkEnd w:id="10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وطئتی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وطئ به معنای پایمال کردن با قدم است و جنگ و کشتار را نیز وطئ نامیده‌اند؛ </w:t>
      </w:r>
      <w:bookmarkStart w:id="106" w:name="pg13459_132663"/>
    </w:p>
    <w:p>
      <w:pPr>
        <w:pStyle w:val="BookText"/>
        <w:rPr/>
      </w:pPr>
      <w:bookmarkEnd w:id="106"/>
      <w:r>
        <w:rPr>
          <w:rFonts w:ascii="Amiri" w:hAnsi="Amiri" w:eastAsia="Amiri" w:cs="Amiri"/>
          <w:color w:val="111111"/>
          <w:sz w:val="28"/>
          <w:sz w:val="28"/>
          <w:szCs w:val="28"/>
          <w:rtl w:val="true"/>
          <w:lang w:bidi="ar-SA"/>
        </w:rPr>
        <w:t>لأن من يطأ علي الشي‌ء برجله فقد استقصي في هلاكه و إهانته ذكره الجزري أي أحكم و ثبت ما وعدتني من جهاد المخالفين و استيصالهم</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691156_2616395394"/>
      <w:bookmarkStart w:id="108" w:name="_Toc49"/>
      <w:bookmarkEnd w:id="107"/>
      <w:r>
        <w:rPr>
          <w:rtl w:val="true"/>
        </w:rPr>
        <w:t>«</w:t>
      </w:r>
      <w:r>
        <w:rPr/>
        <w:t>15</w:t>
      </w:r>
      <w:r>
        <w:rPr>
          <w:rtl w:val="true"/>
        </w:rPr>
        <w:t>»</w:t>
      </w:r>
      <w:bookmarkEnd w:id="10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عَنْ أَبِيهِ عَنْ جَدِّهِ عَنْ غِيَاثِ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الْمَهْدِيُّ صَلَوَاتُ اللَّهِ عَلَيْهِ يَوْمَ الْجُمُعَةِ وَ أُمُّهُ رَيْحَانَةٌ وَ يُقَالُ لَهَا نَرْجِسُ وَ يُقَالُ صَقِيلُ وَ يُقَالُ سَوْسَنُ إِلَّا أَنَّهُ قِيلَ لِسَبَبِ الْحَمْلِ صَقِيلُ وَ كَانَ مَوْلِدُهُ عليه السلام لِثَمَانِ لَيَالٍ خَلَوْنَ مِنْ شَعْبَانَ سَنَةَ سِتٍّ وَ خَمْسِينَ وَ مِائَتَيْنِ وَكِيلُهُ عُثْمَانُ بْنُ سَعِيدٍ فَلَمَّا مَاتَ عُثْمَانُ أَوْصَي إِلَي ابْنِهِ أَبِي جَعْفَرٍ مُحَمَّدِ بْنِ عُثْمَانَ وَ أَوْصَي أَبُو جَعْفَرٍ إِلَي أَبِي الْقَاسِمِ الْحُسَيْنِ بْنِ رَوْحٍ وَ أَوْصَي أَبُو الْقَاسِمِ إِلَي أَبِي الْحَسَنِ عَلِيِّ بْنِ مُحَمَّدٍ السَّمُرِيِّ رَضِيَ اللَّهُ عَنْهُمْ فَلَمَّا حَضَرَتِ السَّمُرِيَّ رَضِيَ اللَّهُ عَنْهُ الْوَفَاةُ سُئِلَ أَنْ يُوصِيَ فَقَالَ لِلَّهِ أَمْرٌ هُوَ بَالِغُهُ فَالْغَيْبَةُ التَّامَّةُ هِيَ الَّتِي وَقَعَتْ بَعْدَ السَّمُرِيِّ رَحِمَهُ اللَّهُ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691158_2616395394"/>
      <w:bookmarkStart w:id="110" w:name="_Toc50"/>
      <w:bookmarkEnd w:id="109"/>
      <w:r>
        <w:rPr>
          <w:rtl w:val="true"/>
        </w:rPr>
        <w:t>بيان</w:t>
      </w:r>
      <w:bookmarkEnd w:id="110"/>
    </w:p>
    <w:p>
      <w:pPr>
        <w:pStyle w:val="BookText"/>
        <w:rPr/>
      </w:pPr>
      <w:r>
        <w:rPr>
          <w:rFonts w:ascii="Amiri" w:hAnsi="Amiri" w:eastAsia="Amiri" w:cs="Amiri"/>
          <w:color w:val="111111"/>
          <w:sz w:val="28"/>
          <w:sz w:val="28"/>
          <w:szCs w:val="28"/>
          <w:rtl w:val="true"/>
          <w:lang w:bidi="ar-SA"/>
        </w:rPr>
        <w:t>قوله إلا أنه قيل لسبب الحمل أي إنما سمي صقيلا لما اعتراه من النور و الجلاء بسبب الحمل المنور يقال صقل السيف و غيره أي جلاه فهو صقيل و لا يبعد أن يكون تصحيف الجمال</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691160_2616395394"/>
      <w:bookmarkStart w:id="112" w:name="_Toc51"/>
      <w:bookmarkEnd w:id="111"/>
      <w:r>
        <w:rPr>
          <w:rtl w:val="true"/>
        </w:rPr>
        <w:t>«</w:t>
      </w:r>
      <w:r>
        <w:rPr/>
        <w:t>16</w:t>
      </w:r>
      <w:r>
        <w:rPr>
          <w:rtl w:val="true"/>
        </w:rPr>
        <w:t>»</w:t>
      </w:r>
      <w:bookmarkEnd w:id="11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الْفَرَجِ عَنْ مُحَمَّدِ بْنِ الْحَسَنِ الْكَرْخِيِّ قَالَ سَمِعْتُ أَبَا هَارُونَ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الزَّمَانِ عليه السلام وَ كَانَ مَوْلِدُهُ يَوْمَ الْجُمُعَةِ سَنَةَ سِتٍّ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691162_2616395394"/>
      <w:bookmarkStart w:id="114" w:name="_Toc52"/>
      <w:bookmarkEnd w:id="113"/>
      <w:r>
        <w:rPr>
          <w:rtl w:val="true"/>
        </w:rPr>
        <w:t>«</w:t>
      </w:r>
      <w:r>
        <w:rPr/>
        <w:t>17</w:t>
      </w:r>
      <w:r>
        <w:rPr>
          <w:rtl w:val="true"/>
        </w:rPr>
        <w:t>»</w:t>
      </w:r>
      <w:bookmarkEnd w:id="11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عليه السلام بَعَثَ إِلَي بَعْضِ مَنْ سَمَّاهُ لِي بِشَاةٍ مَذْبُوحَةٍ قَالَ هَذِهِ مِنْ عَقِيقَةِ ابْنِي مُحَمَّدٍ</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691164_2616395394"/>
      <w:bookmarkStart w:id="116" w:name="_Toc53"/>
      <w:bookmarkEnd w:id="115"/>
      <w:r>
        <w:rPr>
          <w:rtl w:val="true"/>
        </w:rPr>
        <w:t>«</w:t>
      </w:r>
      <w:r>
        <w:rPr/>
        <w:t>18</w:t>
      </w:r>
      <w:r>
        <w:rPr>
          <w:rtl w:val="true"/>
        </w:rPr>
        <w:t>»</w:t>
      </w:r>
      <w:bookmarkEnd w:id="11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الْحَسَنِ بْنِ عَلِيٍّ النَّيْسَابُورِيِّ عَنِ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 الْبِشَارَةَ وُلِدَ الْبَارِحَةَ فِي الدَّارِ مَوْلُودٌ لِأَبِي مُحَمَّدٍ عليه السلام وَ أَمَرَ بِكِتْمَانِهِ قُلْتُ وَ مَا اسْمُهُ قَالَ سُمِّيَ بِمُحَمَّدٍ وَ كُنِّيَ بِجَعْفَرٍ</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691166_2616395394"/>
      <w:bookmarkStart w:id="118" w:name="_Toc54"/>
      <w:bookmarkEnd w:id="117"/>
      <w:r>
        <w:rPr>
          <w:rtl w:val="true"/>
        </w:rPr>
        <w:t>«</w:t>
      </w:r>
      <w:r>
        <w:rPr/>
        <w:t>19</w:t>
      </w:r>
      <w:r>
        <w:rPr>
          <w:rtl w:val="true"/>
        </w:rPr>
        <w:t>»</w:t>
      </w:r>
      <w:bookmarkEnd w:id="1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w:t>
      </w:r>
    </w:p>
    <w:p>
      <w:pPr>
        <w:pStyle w:val="BookText"/>
        <w:rPr/>
      </w:pPr>
      <w:r>
        <w:rPr>
          <w:rFonts w:ascii="IRNazanin" w:hAnsi="IRNazanin" w:eastAsia="IRNazanin"/>
          <w:color w:val="111111"/>
          <w:sz w:val="28"/>
          <w:sz w:val="28"/>
          <w:szCs w:val="28"/>
          <w:rtl w:val="true"/>
          <w:lang w:bidi="fa-IR"/>
        </w:rPr>
        <w:t xml:space="preserve">چرا که کسی که چیزی را با پایش وطئ می‌کند، نهایت همت خود را در نابودی و اهانت به آن به کار برده که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وطئتی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استوارم کن و در آنچه به من وعده دادی، یعنی جهاد و نابود کردن مخالفان، ثابت قدم باش </w:t>
      </w:r>
      <w:r>
        <w:rPr>
          <w:rFonts w:eastAsia="IRNazanin" w:cs="IRNazanin"/>
          <w:color w:val="111111"/>
          <w:sz w:val="28"/>
          <w:szCs w:val="28"/>
          <w:rtl w:val="true"/>
          <w:lang w:bidi="fa-IR"/>
        </w:rPr>
        <w:t>.</w:t>
      </w:r>
    </w:p>
    <w:p>
      <w:pPr>
        <w:pStyle w:val="Heading5"/>
        <w:numPr>
          <w:ilvl w:val="4"/>
          <w:numId w:val="1"/>
        </w:numPr>
        <w:rPr/>
      </w:pPr>
      <w:bookmarkStart w:id="119" w:name="__RefHeading___Toc1691168_2616395394"/>
      <w:bookmarkStart w:id="120" w:name="_Toc55"/>
      <w:bookmarkEnd w:id="119"/>
      <w:r>
        <w:rPr>
          <w:rtl w:val="true"/>
        </w:rPr>
        <w:t xml:space="preserve">روایت </w:t>
      </w:r>
      <w:r>
        <w:rPr/>
        <w:t>15</w:t>
      </w:r>
      <w:bookmarkEnd w:id="12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در روز جمعه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ریحانه است که به او نرجس و صیقل و سوسن نیز گفته می‌شود، ولی چون آن حضرت را باردار بود، لذا او را صیقل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سعادتش هشتم ماه شعبان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او عثمان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وصیت کرد که بعد از وی، فرزندش محمد بن عثمان وکیل باشد و او ابوالقاسم حسین بن روح نوبختی را معین کرد و او هم ابوالحسن علی بن محمد سیمری را، رضی‌اللَّه‌عنهم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سیمری از او خواستند که جانشین خود را معرفی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امری است که خود او تمام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بعد از سیمری، غیبت کبرا آغاز شد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21" w:name="__RefHeading___Toc1691170_2616395394"/>
      <w:bookmarkStart w:id="122" w:name="_Toc56"/>
      <w:bookmarkEnd w:id="121"/>
      <w:r>
        <w:rPr>
          <w:rtl w:val="true"/>
        </w:rPr>
        <w:t>مؤلف</w:t>
      </w:r>
      <w:bookmarkEnd w:id="122"/>
    </w:p>
    <w:p>
      <w:pPr>
        <w:pStyle w:val="BookText"/>
        <w:rPr/>
      </w:pPr>
      <w:r>
        <w:rPr>
          <w:rFonts w:ascii="IRNazanin" w:hAnsi="IRNazanin" w:eastAsia="IRNazanin"/>
          <w:color w:val="111111"/>
          <w:sz w:val="28"/>
          <w:sz w:val="28"/>
          <w:szCs w:val="28"/>
          <w:rtl w:val="true"/>
          <w:lang w:bidi="fa-IR"/>
        </w:rPr>
        <w:t>در روایت مذکور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را باردار بود، او را صیقل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روشنی و نوری بوده که به علت حمل نور امامت، از آن مخدره ساطع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شمشیر را صیقل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درخشش آن است و دور نیست که منظور، وصف جمال آن مخدره باشد</w:t>
      </w:r>
      <w:r>
        <w:rPr>
          <w:rFonts w:eastAsia="IRNazanin" w:cs="IRNazanin"/>
          <w:color w:val="111111"/>
          <w:sz w:val="28"/>
          <w:szCs w:val="28"/>
          <w:rtl w:val="true"/>
          <w:lang w:bidi="fa-IR"/>
        </w:rPr>
        <w:t>.</w:t>
      </w:r>
    </w:p>
    <w:p>
      <w:pPr>
        <w:pStyle w:val="Heading5"/>
        <w:numPr>
          <w:ilvl w:val="4"/>
          <w:numId w:val="1"/>
        </w:numPr>
        <w:rPr/>
      </w:pPr>
      <w:bookmarkStart w:id="123" w:name="__RefHeading___Toc1691172_2616395394"/>
      <w:bookmarkStart w:id="124" w:name="_Toc57"/>
      <w:bookmarkEnd w:id="123"/>
      <w:r>
        <w:rPr>
          <w:rtl w:val="true"/>
        </w:rPr>
        <w:t xml:space="preserve">روایت </w:t>
      </w:r>
      <w:r>
        <w:rPr/>
        <w:t>16</w:t>
      </w:r>
      <w:bookmarkEnd w:id="12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که یکی از علمای شیعه بود،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امام زمان علیه‌السّلام را دیدم و ولادتش روز جمعه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25" w:name="__RefHeading___Toc1691174_2616395394"/>
      <w:bookmarkStart w:id="126" w:name="_Toc58"/>
      <w:bookmarkEnd w:id="125"/>
      <w:r>
        <w:rPr>
          <w:rtl w:val="true"/>
        </w:rPr>
        <w:t xml:space="preserve">روایت </w:t>
      </w:r>
      <w:r>
        <w:rPr/>
        <w:t>17</w:t>
      </w:r>
      <w:bookmarkEnd w:id="12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کوفی نقل می‌کند که امام حسن عسکری علیه‌السّلام، گوسفند ذبح کرده‌ای را برای تعدادی از اصحابش که کوفی برای من نام برد،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27" w:name="__RefHeading___Toc1691176_2616395394"/>
      <w:bookmarkStart w:id="128" w:name="_Toc59"/>
      <w:bookmarkEnd w:id="127"/>
      <w:r>
        <w:rPr>
          <w:rtl w:val="true"/>
        </w:rPr>
        <w:t xml:space="preserve">روایت </w:t>
      </w:r>
      <w:r>
        <w:rPr/>
        <w:t>18</w:t>
      </w:r>
      <w:bookmarkEnd w:id="12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ابی الفتح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امام حسن عسکری علیه‌السّلام نزد من آمد و مژده داد که شب گذشته، در خانه امام مولودی به دنیا آمده، ولی امام علیه‌السّلام امر به کتمان تولد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 مولود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را محمد و کنیه‌اش را ابو جعفر گذارده‌اند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29" w:name="__RefHeading___Toc1691178_2616395394"/>
      <w:bookmarkStart w:id="130" w:name="_Toc60"/>
      <w:bookmarkEnd w:id="129"/>
      <w:r>
        <w:rPr>
          <w:rtl w:val="true"/>
        </w:rPr>
        <w:t xml:space="preserve">روایت </w:t>
      </w:r>
      <w:r>
        <w:rPr/>
        <w:t>19</w:t>
      </w:r>
      <w:bookmarkEnd w:id="1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اسد می‌گوید</w:t>
      </w:r>
      <w:r>
        <w:rPr>
          <w:rFonts w:eastAsia="IRNazanin" w:cs="IRNazanin"/>
          <w:color w:val="111111"/>
          <w:sz w:val="28"/>
          <w:szCs w:val="28"/>
          <w:rtl w:val="true"/>
          <w:lang w:bidi="fa-IR"/>
        </w:rPr>
        <w:t xml:space="preserve">: </w:t>
      </w:r>
      <w:bookmarkStart w:id="131" w:name="pg13459_132664"/>
    </w:p>
    <w:p>
      <w:pPr>
        <w:pStyle w:val="BookText"/>
        <w:rPr/>
      </w:pPr>
      <w:bookmarkEnd w:id="131"/>
      <w:r>
        <w:rPr>
          <w:rFonts w:ascii="Amiri" w:hAnsi="Amiri" w:eastAsia="Amiri" w:cs="Amiri"/>
          <w:color w:val="111111"/>
          <w:sz w:val="28"/>
          <w:sz w:val="28"/>
          <w:szCs w:val="28"/>
          <w:rtl w:val="true"/>
          <w:lang w:bidi="ar-SA"/>
        </w:rPr>
        <w:t>عَنْ أَبِيهِ عَنْ جَدِّهِ عَنْ غِيَاثِ بْنِ أَسَدٍ قَالَ 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صَلَوَاتُ اللَّهِ عَلَيْهِ سَطَعَ نُورٌ مِنْ فَوْقِ رَأْسِهِ إِلَي عَنَانِ السَّمَاءِ ثُمَّ سَقَطَ لِوَجْهِهِ سَاجِداً لِرَبِّهِ تَعَالَي ذِكْرُهُ ثُمَّ رَفَعَ رَأْسَهُ وَ هُوَ يَقُولُ أَشْهَدُ أَنْ لا إِلهَ إِلَّا هُوَ وَ الْمَلائِكَةُ وَ أُولُوا الْعِلْمِ قائِماً بِالْقِسْطِ لا إِلهَ إِلَّا هُوَ الْعَزِيزُ الْحَكِيمُ إِنَّ الدِّينَ عِنْدَ اللَّهِ الْإِسْلامُ قَالَ وَ كَانَ مَوْلِدُهُ لَيْلَةَ الْجُمُعَةِ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691180_2616395394"/>
      <w:bookmarkStart w:id="133" w:name="_Toc61"/>
      <w:bookmarkEnd w:id="132"/>
      <w:r>
        <w:rPr>
          <w:rtl w:val="true"/>
        </w:rPr>
        <w:t>«</w:t>
      </w:r>
      <w:r>
        <w:rPr/>
        <w:t>20</w:t>
      </w:r>
      <w:r>
        <w:rPr>
          <w:rtl w:val="true"/>
        </w:rPr>
        <w:t>»</w:t>
      </w:r>
      <w:bookmarkEnd w:id="13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عُثْمَانَ الْعَمْرِيِّ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السَّيِّدُ عليه السلام مَخْتُوناً وَ سَمِعْتُ حَكِيمَةَ تَقُولُ لَمْ يُرَ بِأُمِّهِ دَمٌ فِي نِفَاسِهَا وَ هَذَا سَبِيلُ أُمَّهَاتِ الْأَئِمَّةِ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691182_2616395394"/>
      <w:bookmarkStart w:id="135" w:name="_Toc62"/>
      <w:bookmarkEnd w:id="134"/>
      <w:r>
        <w:rPr>
          <w:rtl w:val="true"/>
        </w:rPr>
        <w:t>«</w:t>
      </w:r>
      <w:r>
        <w:rPr/>
        <w:t>21</w:t>
      </w:r>
      <w:r>
        <w:rPr>
          <w:rtl w:val="true"/>
        </w:rPr>
        <w:t>»</w:t>
      </w:r>
      <w:bookmarkEnd w:id="13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بْنِ مِهْرَانَ عَنْ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 السلام وَرَدَ مِنْ مَوْلَانَا أَبِي مُحَمَّدٍ الْحَسَنِ بْنِ عَلِيٍّ عَلَي جَدِّي أَحْمَدَ بْنِ إِسْحَاقَ كِتَابٌ وَ إِذَا فِيهِ مَكْتُوبٌ بِخَطِّ يَدِهِ عليه السلام الَّذِي كَانَ يَرِدُ بِهِ التَّوْقِيعَاتُ عَلَيْهِ وُلِدَ الْمَوْلُودُ فَلْيَكُنْ عِنْدَكَ مَسْتُوراً وَ عَنْ جَمِيعِ النَّاسِ مَكْتُوماً فَإِنَّا لَمْ نُظْهِرْ عَلَيْهِ إِلَّا الْأَقْرَبَ لِقَرَابَتِهِ وَ الْمَوْلَي لِوَلَايَتِهِ أَحْبَبْنَا إِعْلَامَكَ لِيَسُرَّكَ اللَّهُ بِهِ كَمَا سَرَّنَا وَ السَّلَامُ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691184_2616395394"/>
      <w:bookmarkStart w:id="137" w:name="_Toc63"/>
      <w:bookmarkEnd w:id="136"/>
      <w:r>
        <w:rPr>
          <w:rtl w:val="true"/>
        </w:rPr>
        <w:t>«</w:t>
      </w:r>
      <w:r>
        <w:rPr/>
        <w:t>22</w:t>
      </w:r>
      <w:r>
        <w:rPr>
          <w:rtl w:val="true"/>
        </w:rPr>
        <w:t>»</w:t>
      </w:r>
      <w:bookmarkEnd w:id="13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عَبْدِ اللَّهِ بْنِ الْعَبَّاسِ الْعَلَوِيِّ 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الْحَسَنِ بْنِ عَلِيٍّ عليهما السلام بِسُرَّمَنْ‌رَأَي فَهَنَّأْتُهُ بِوِلَادَةِ ابْنِهِ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أبي جيد عن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691186_2616395394"/>
      <w:bookmarkStart w:id="139" w:name="_Toc64"/>
      <w:bookmarkEnd w:id="138"/>
      <w:r>
        <w:rPr>
          <w:rtl w:val="true"/>
        </w:rPr>
        <w:t>«</w:t>
      </w:r>
      <w:r>
        <w:rPr/>
        <w:t>23</w:t>
      </w:r>
      <w:r>
        <w:rPr>
          <w:rtl w:val="true"/>
        </w:rPr>
        <w:t>»</w:t>
      </w:r>
      <w:bookmarkEnd w:id="1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حُبَابٍ عَنْ أَبِي الْأَدْيَانِ قَالَ قَالَ عَقِيدٌ الْخَادِمُ قَالَ أَبُو مُحَمَّدٍ ابْنُ خَيْرَوَيْهِ الْبَصْرِيُّ وَ قَالَ حَاجِزٌ الْوَشَّاءُ كُلُّهُمْ حَكَوْا عَنْ عَقِيدٍ وَ قَالَ أَبُو سَهْلِ بْنُ نَوْبَخْتَ 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الْحُجَّةُ بْنُ الْحَسَنِ بْنِ عَلِيِّ بْنِ مُحَمَّدِ بْنِ عَلِيِّ بْنِ مُوسَي بْنِ جَعْفَرِ بْنِ مُحَمَّدِ بْنِ عَلِيِّ بْنِ الْحُسَيْنِ بْنِ عَلِيِّ بْنِ أَبِي طَالِبٍ صَلَوَاتُ اللَّهِ عَلَيْهِمْ أَجْمَعِينَ لَيْلَةَ الْجُمُعَةِ مِنْ شَهْرِ رَمَضَانَ مِنْ سَنَةِ أَرْبَعٍ وَ خَمْسِينَ وَ مِائَتَيْنِ لِلْهِجْرَةِ وَ يُكَنَّي</w:t>
      </w:r>
    </w:p>
    <w:p>
      <w:pPr>
        <w:pStyle w:val="BookText"/>
        <w:rPr/>
      </w:pPr>
      <w:r>
        <w:rPr>
          <w:rFonts w:ascii="IRNazanin" w:hAnsi="IRNazanin" w:eastAsia="IRNazanin"/>
          <w:color w:val="111111"/>
          <w:sz w:val="28"/>
          <w:sz w:val="28"/>
          <w:szCs w:val="28"/>
          <w:rtl w:val="true"/>
          <w:lang w:bidi="fa-IR"/>
        </w:rPr>
        <w:t>از محمد ابن عثمان قدس اللَّه روحه شنیدم که چون امام زمان صلوات‌اللَّه‌علیه متولد گردید، نوری از بالای سر مبارکش به آسمان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به خاک نهاد و خدای تعالی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و ملائکه و صاحبان دانش نیز گواهی می‌دهند، در حالی که قیام به قسط دارد؛ معبودی جز خدای حکیم نیست؛ و دین نزد خدا، منحصرا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همچنین گفت که ولادت حضرت، شب جمعه بود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40" w:name="__RefHeading___Toc1691188_2616395394"/>
      <w:bookmarkStart w:id="141" w:name="_Toc65"/>
      <w:bookmarkEnd w:id="140"/>
      <w:r>
        <w:rPr>
          <w:rtl w:val="true"/>
        </w:rPr>
        <w:t xml:space="preserve">روایت </w:t>
      </w:r>
      <w:r>
        <w:rPr/>
        <w:t>20</w:t>
      </w:r>
      <w:bookmarkEnd w:id="14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ختنه کرده متولد شد و از حکیمه خاتون شنیدم که گفت در ایام وضع حمل، خون نفاس از مادر امام دیده نشد، و این شیوه مادر هر امامی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42" w:name="__RefHeading___Toc1691190_2616395394"/>
      <w:bookmarkStart w:id="143" w:name="_Toc66"/>
      <w:bookmarkEnd w:id="142"/>
      <w:r>
        <w:rPr>
          <w:rtl w:val="true"/>
        </w:rPr>
        <w:t xml:space="preserve">روایت </w:t>
      </w:r>
      <w:r>
        <w:rPr/>
        <w:t>21</w:t>
      </w:r>
      <w:bookmarkEnd w:id="14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متولد گردید، نامه‌ای از حضرت امام حسن عسکری علیه‌السّلام برای جدم احمد بن اسحاق رسید که با خط خود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 ما متولد گشت، ولی تو آن را از مردم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نیز جز به نزدیکان و دوستان خود به کسی اظهار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خبر را به تو اعلام داشتیم تا مسرور شوی، چنان که خداوند ما را مسرور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44" w:name="__RefHeading___Toc1691192_2616395394"/>
      <w:bookmarkStart w:id="145" w:name="_Toc67"/>
      <w:bookmarkEnd w:id="144"/>
      <w:r>
        <w:rPr>
          <w:rtl w:val="true"/>
        </w:rPr>
        <w:t xml:space="preserve">روایت </w:t>
      </w:r>
      <w:r>
        <w:rPr/>
        <w:t>22</w:t>
      </w:r>
      <w:bookmarkEnd w:id="1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علوی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سامره به خدمت امام حسن عسکری علیه‌السّلام رسیدم و به خاطر ولادت فرزندش قائم، به آن حضرت تهنیت گفتم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کتاب غیبت شیخ طوسی علیه الرحمه نیز این حدیث نقل شده است</w:t>
      </w:r>
      <w:r>
        <w:rPr>
          <w:rFonts w:eastAsia="IRNazanin" w:cs="IRNazanin"/>
          <w:color w:val="111111"/>
          <w:sz w:val="28"/>
          <w:szCs w:val="28"/>
          <w:rtl w:val="true"/>
          <w:lang w:bidi="fa-IR"/>
        </w:rPr>
        <w:t>.</w:t>
      </w:r>
    </w:p>
    <w:p>
      <w:pPr>
        <w:pStyle w:val="Heading5"/>
        <w:numPr>
          <w:ilvl w:val="4"/>
          <w:numId w:val="1"/>
        </w:numPr>
        <w:rPr/>
      </w:pPr>
      <w:bookmarkStart w:id="146" w:name="__RefHeading___Toc1691194_2616395394"/>
      <w:bookmarkStart w:id="147" w:name="_Toc68"/>
      <w:bookmarkEnd w:id="146"/>
      <w:r>
        <w:rPr>
          <w:rtl w:val="true"/>
        </w:rPr>
        <w:t xml:space="preserve">روایت </w:t>
      </w:r>
      <w:r>
        <w:rPr/>
        <w:t>23</w:t>
      </w:r>
      <w:bookmarkEnd w:id="1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نوبختی از عقید خادم روایت کرده است که ولی خدا امام عصر، حجة بن الحسن بن علی بن محمد بن علی بن موسی بن جعفر بن محمد بن علی بن الحسین بن علی بن ابی طالب صلوات الله علیهم اجمعین و عجل اللَّه فرجه، در شب جمعه و در ماه رمضان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bookmarkStart w:id="148" w:name="pg13459_132665"/>
    </w:p>
    <w:p>
      <w:pPr>
        <w:pStyle w:val="BookText"/>
        <w:rPr/>
      </w:pPr>
      <w:bookmarkEnd w:id="148"/>
      <w:r>
        <w:rPr>
          <w:rFonts w:ascii="Amiri" w:hAnsi="Amiri" w:eastAsia="Amiri" w:cs="Amiri"/>
          <w:color w:val="111111"/>
          <w:sz w:val="28"/>
          <w:sz w:val="28"/>
          <w:szCs w:val="28"/>
          <w:rtl w:val="true"/>
          <w:lang w:bidi="ar-SA"/>
        </w:rPr>
        <w:t>أَبَا الْقَاسِمِ وَ يُقَالُ أَبُو جَعْفَرٍ وَ لَقَبُهُ الْمَهْدِيُّ وَ هُوَ حُجَّةُ اللَّهِ فِي أَرْضِهِ وَ قَدِ اخْتَلَفَ النَّاسُ فِي وِلَادَتِهِ فَمِنْهُمْ مَنْ أَظْهَرَ وَ مِنْهُمْ مَنْ كَتَمَ وَ مِنْهُمْ مَنْ نَهَي عَنْ ذِكْرِ خَبَرِهِ وَ مِنْهُمْ مَنْ أَبْدَي ذِكْرَهُ وَ اللَّهُ أَعْلَمُ</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691196_2616395394"/>
      <w:bookmarkStart w:id="150" w:name="_Toc69"/>
      <w:bookmarkEnd w:id="149"/>
      <w:r>
        <w:rPr>
          <w:rtl w:val="true"/>
        </w:rPr>
        <w:t>«</w:t>
      </w:r>
      <w:r>
        <w:rPr/>
        <w:t>24</w:t>
      </w:r>
      <w:r>
        <w:rPr>
          <w:rtl w:val="true"/>
        </w:rPr>
        <w:t>»</w:t>
      </w:r>
      <w:bookmarkEnd w:id="15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مُحَمَّدِ بْنِ عَلِيٍّ عَنْ حَنْظَلَةَ بْنِ زَكَرِيَّا عَنِ الثِّقَةِ قَالَ حَدَّثَنِي عَبْدُ اللَّهِ الْعَبَّاسُ الْعَلَوِيُّ وَ مَا رَأَيْتُ أَصْدَقَ لَهْجَةً مِنْهُ وَ كَانَ خَالَفَنَا فِي أَشْيَاءَ كَثِيرَةٍ 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عليه السلام بِسُرَّمَنْ‌رَأَي فَهَنَّأْتُهُ بِسَيِّدِنَا صَاحِبِ الزَّمَانِ عليه السلام لَمَّا وُلِدَ</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691198_2616395394"/>
      <w:bookmarkStart w:id="152" w:name="_Toc70"/>
      <w:bookmarkEnd w:id="151"/>
      <w:r>
        <w:rPr>
          <w:rtl w:val="true"/>
        </w:rPr>
        <w:t>«</w:t>
      </w:r>
      <w:r>
        <w:rPr/>
        <w:t>25</w:t>
      </w:r>
      <w:r>
        <w:rPr>
          <w:rtl w:val="true"/>
        </w:rPr>
        <w:t>»</w:t>
      </w:r>
      <w:bookmarkEnd w:id="1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أَبِي جِيدٍ عَنِ ابْنِ الْوَلِيدِ عَنِ الصَّفَّارِ عَنْ مُحَمَّدِ بْنِ عَبْدِ اللَّهِ الْمُطَهَّرِيِّ 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سَنَةَ خَمْسٍ وَ خَمْسِينَ وَ مِائَتَيْنِ فِي النِّصْفِ مِنْ شَعْبَانَ وَ قَالَ يَا عَمَّةِ اجْعَلِي اللَّيْلَةَ إِفْطَارَكِ عِنْدِي فَإِنَّ اللَّهَ عَزَّ وَ جَلَّ سَيَسُرُّكِ بِوَلِيِّهِ وَ حُجَّتِهِ عَلَي خَلْقِهِ خَلِيفَتِي مِنْ بَعْدِي قَالَتْ حَكِيمَةُ فَتَدَاخَلَنِي لِذَلِكَ سُرُورٌ شَدِيدٌ وَ أَخَذْتُ ثِيَابِي عَلَيَّ وَ خَرَجْتُ مِنْ سَاعَتِي حَتَّي انْتَهَيْتُ إِلَي أَبِي مُحَمَّدٍ عليه السلام وَ هُوَ جَالِسٌ فِي صَحْنِ دَارِهِ وَ جَوَارِيهِ حَوْلَهُ فَقُلْتُ جُعِلْتُ فِدَاكَ يَا سَيِّدِي الْخَلَفُ مِمَّنْ هُوَ قَالَ مِنْ سَوْسَنَ فَأَدَرْتُ طَرْفِي فِيهِنَّ فَلَمْ أَرَ جَارِيَةً عَلَيْهَا أَثَرٌ غَيْرَ سَوْسَنَ قَالَتْ حَكِيمَةُ فَلَمَّا أَنْ صَلَّيْتُ الْمَغْرِبَ وَ الْعِشَاءَ الْآخِرَةَ أُتِيتُ بِالْمَائِدَةِ فَأَفْطَرْتُ أَنَا وَ سَوْسَنُ وَ بَايَتُّهَا فِي بَيْتٍ وَاحِدٍ فَغَفَوْتُ غَفْوَةً</w:t>
      </w:r>
      <w:r>
        <w:rPr>
          <w:rStyle w:val="FootnoteAnchor"/>
          <w:rtl w:val="true"/>
        </w:rPr>
        <w:footnoteReference w:id="35"/>
      </w:r>
      <w:r>
        <w:rPr>
          <w:rFonts w:ascii="Amiri" w:hAnsi="Amiri" w:eastAsia="Amiri" w:cs="Amiri"/>
          <w:color w:val="111111"/>
          <w:sz w:val="28"/>
          <w:sz w:val="28"/>
          <w:szCs w:val="28"/>
          <w:rtl w:val="true"/>
          <w:lang w:bidi="ar-SA"/>
        </w:rPr>
        <w:t>ثُمَّ اسْتَيْقَظْتُ فَلَمْ أَزَلْ مُفَكِّرَةً فِيمَا وَعَدَنِي أَبُو مُحَمَّدٍ عليه السلام مِنْ أَمْرِ وَلِيِّ اللَّهِ عليه السلام فَقُمْتُ قَبْلَ الْوَقْتِ الَّذِي كُنْتُ أَقُومُ فِي كُلِّ لَيْلَةٍ لِلصَّلَاةِ فَصَلَّيْتُ صَلَاةَ اللَّيْلِ حَتَّي بَلَغْتُ إِلَي الْوَتْرِ فَوَثَبَتْ سَوْسَنُ فَزِعَةً وَ خَرَجَتْ وَ أَسْبَغَتِ الْوُضُوءَ ثُمَّ عَادَتْ فَصَلَّتْ صَلَاةَ اللَّيْلِ وَ بَلَغَتْ إِلَي الْوَتْرِ فَوَقَعَ فِي قَلْبِي أَنَّ الْفَجْرَ قَدْ قَرُبَ فَقُمْتُ لِأَنْظُرَ فَإِذَا بِالْفَجْرِ الْأَوَّلِ قَدْ طَلَعَ فَتَدَاخَلَ قَلْبِيَ الشَّكُ‌</w:t>
      </w:r>
      <w:r>
        <w:rPr>
          <w:rStyle w:val="FootnoteAnchor"/>
          <w:rtl w:val="true"/>
        </w:rPr>
        <w:footnoteReference w:id="36"/>
      </w:r>
      <w:r>
        <w:rPr>
          <w:rFonts w:ascii="Amiri" w:hAnsi="Amiri" w:eastAsia="Amiri" w:cs="Amiri"/>
          <w:color w:val="111111"/>
          <w:sz w:val="28"/>
          <w:sz w:val="28"/>
          <w:szCs w:val="28"/>
          <w:rtl w:val="true"/>
          <w:lang w:bidi="ar-SA"/>
        </w:rPr>
        <w:t>مِنْ وَعْدِ أَبِي مُحَمَّدٍ عليه السلام فَنَادَانِي مِنْ حُجْرَتِهِ لَا تَشُكِّي وَ كَأَنَّكِ بِالْأَمْرِ السَّاعَةَ قَدْ رَأَيْتِهِ إِنْ شَاءَ اللَّهُ</w:t>
      </w:r>
    </w:p>
    <w:p>
      <w:pPr>
        <w:pStyle w:val="BookText"/>
        <w:rPr/>
      </w:pPr>
      <w:r>
        <w:rPr>
          <w:rFonts w:ascii="IRNazanin" w:hAnsi="IRNazanin" w:eastAsia="IRNazanin"/>
          <w:color w:val="111111"/>
          <w:sz w:val="28"/>
          <w:sz w:val="28"/>
          <w:szCs w:val="28"/>
          <w:rtl w:val="true"/>
          <w:lang w:bidi="fa-IR"/>
        </w:rPr>
        <w:t xml:space="preserve">ابوالقاسم و ابو جعفر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حجت خداوند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ولادت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این موضوع را اظهار و عده‌ای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نقل آن جلوگیری و برخی آن را نقل می‌کنند و خدا داناتر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53" w:name="__RefHeading___Toc1691200_2616395394"/>
      <w:bookmarkStart w:id="154" w:name="_Toc71"/>
      <w:bookmarkEnd w:id="153"/>
      <w:r>
        <w:rPr>
          <w:rtl w:val="true"/>
        </w:rPr>
        <w:t xml:space="preserve">روایت </w:t>
      </w:r>
      <w:r>
        <w:rPr/>
        <w:t>24</w:t>
      </w:r>
      <w:bookmarkEnd w:id="15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زکریا از ثقه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العباس علوی که از او راستگوتر ندیدم و در مسائل زیادی با ما مخالفت می‌کرد، از حسین بن حسن علوی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سامره خدمت امام حسن عسکری علیه‌السّلام رسیدم و پس از میلاد مسعود مولی صاحب الزمان علیه‌السّلام، ولادت او را به وی تبریک گفتم</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55" w:name="__RefHeading___Toc1691202_2616395394"/>
      <w:bookmarkStart w:id="156" w:name="_Toc72"/>
      <w:bookmarkEnd w:id="155"/>
      <w:r>
        <w:rPr>
          <w:rtl w:val="true"/>
        </w:rPr>
        <w:t xml:space="preserve">روایت </w:t>
      </w:r>
      <w:r>
        <w:rPr/>
        <w:t>25</w:t>
      </w:r>
      <w:bookmarkEnd w:id="15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امام محمد تقی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برای من پیغام فرستاد که امشب افطار را نزد ما صرف کن تا خداوند تو را به میلاد مسعود ولی و حجت خود و جانشین من مسرور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شادمان گشتم و همان وقت لباس پوشیده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در صحن خانه نشسته و کنیزان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چه زنی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کنیزان را نگریستم و در هیچ کدام جز سوسن، اثر آبستنی ندیدم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اتمام نماز مغرب و عشاء، با سوسن افطار کردیم و در یک اطاق با هم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کوتاهی رفتم، ولی بعد برخاستم و مدتی درباره آنچه که امام در مورد ولادت ولی الله علیهماالسلام فرموده بود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از وقت هر شب، برخاستم و نماز شب را خواندم تا به نماز وتر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هم ناگهان از خواب پرید، بیرون رفت، وضو گرفت و برگشت و مشغول نماز شب شد تا به نماز وتر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دلم خطور کرد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نگاه کردم دیدم فجر اول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از وعده امام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حضرت را شنیدم که از اطاق خودش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آنچه گفتم آشکار می‌شود و ان شاء اللَّه آن را خواهی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حَكِيمَةُ فَاسْتَحْيَيْتُ مِنْ أَبِي مُحَمَّدٍ عليه السلام وَ مِمَّا وَقَعَ فِي قَلْبِي وَ رَجَعْتُ إِلَي الْبَيْتِ وَ أَنَا خَجِلَةٌ فَإِذَا هِيَ قَدْ قَطَعَتِ الصَّلَاةَ وَ خَرَجَتْ فَزِعَةً فَلَقِيتُهَا عَلَي بَابِ الْبَيْتِ فَقُلْتُ بِأَبِي أَنْتِ وَ أُمِّي هَلْ تُحِسِّينَ شَيْئاً قَالَتْ نَعَمْ يَا عَمَّةِ إِنِّي لَأَجِدُ أَمْراً شَدِيداً قُلْتُ لَا خَوْفَ عَلَيْكِ إِنْ شَاءَ اللَّهُ وَ أَخَذْتُ وِسَادَةً فَأَلْقَيْتُهَا فِي وَسَطِ الْبَيْتِ وَ أَجْلَسْتُهَا عَلَيْهَا وَ جَلَسْتُ مِنْهَا حَيْثُ تَقْعُدُ الْمَرْأَةُ مِنَ الْمَرْأَةِ لِلْوِلَادَةِ فَقَبَضَتْ عَلَي كَفِّي وَ غَمَزَتْ غَمْزَةً شَدِيدَةً ثُمَّ أَنَّتْ أَنَّةً وَ تَشَهَّدَتْ وَ نَظَرْتُ تَحْتَهَا فَإِذَا أَنَا بِوَلِيِّ اللَّهِ صَلَوَاتُ اللَّهِ عَلَيْهِ مُتَلَقِّياً الْأَرْضَ بِمَسَاجِدِهِ فَأَخَذْتُ بِكَتِفَيْهِ فَأَجْلَسْتُهُ فِي حَجْرِي وَ إِذَا هُوَ نَظِيفٌ مَفْرُوغٌ مِنْهُ فَنَادَانِي أَبُو مُحَمَّدٍ عليه السلام يَا عَمَّةِ هَلُمِّي فَأْتِينِي بِابْنِي فَأَتَيْتُهُ بِهِ فَتَنَاوَلَهُ وَ أَخْرَجَ لِسَانَهُ فَمَسَحَهُ عَلَي عَيْنَيْهِ فَفَتَحَهَا ثُمَّ أَدْخَلَهُ فِي فِيهِ فَحَنَّكَهُ ثُمَّ أَدْخَلَهُ فِي أُذُنَيْهِ وَ أَجْلَسَهُ فِي رَاحَتِهِ الْيُسْرَي فَاسْتَوَي وَلِيُّ اللَّهِ جَالِساً فَمَسَحَ يَدَهُ عَلَي رَأْسِهِ وَ قَالَ لَهُ يَا بُنَيَّ انْطِقْ بِقُدْرَةِ اللَّهِ فَاسْتَعَاذَ وَلِيُّ اللَّهِ عليه السلام مِنَ الشَّيْطَانِ الرَّجِيمِ وَ اسْتَفْتَحَ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نُرِيدُ أَنْ نَمُنَّ عَلَي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39"/>
      </w:r>
      <w:r>
        <w:rPr>
          <w:rFonts w:ascii="Amiri" w:hAnsi="Amiri" w:eastAsia="Amiri" w:cs="Amiri"/>
          <w:color w:val="111111"/>
          <w:sz w:val="28"/>
          <w:sz w:val="28"/>
          <w:szCs w:val="28"/>
          <w:rtl w:val="true"/>
          <w:lang w:bidi="ar-SA"/>
        </w:rPr>
        <w:t>وَ صَلَّي عَلَي رَسُولِ اللَّهِ وَ عَلَي أَمِيرِ الْمُؤْمِنِينَ وَ الْأَئِمَّةِ عليهم السلام وَاحِداً وَاحِداً حَتَّي انْتَهَي إِلَي أَبِيهِ فَنَاوَلَنِيهِ أَبُو مُحَمَّدٍ عليه السلام وَ قَالَ يَا عَمَّةِ رُدِّيهِ إِلَي أُمِّهِ حَتَّي تَقَرَّ عَيْنُها وَ لا تَحْزَنَ وَ لِتَعْلَمَ أَنَّ وَعْدَ اللَّهِ حَقٌ وَ لكِنَّ أَكْثَرَ النَّاسِ لا يَعْلَمُونَ فَرَدَدْتُهُ إِلَي أُمِّهِ وَ قَدِ انْفَجَرَ الْفَجْرُ الثَّانِي فَصَلَّيْتُ الْفَرِيضَةَ وَ عَقَّبْتُ إِلَي أَنْ طَلَعَتِ الشَّمْسُ ثُمَّ وَدَّعْتُ أَبَا مُحَمَّدٍ عليه السلام وَ انْصَرَفْتُ إِلَي مَنْزِلِي فَلَمَّا كَانَ بَعْدَ ثَلَاثٍ اشْتَقْتُ إِلَي وَلِيِّ اللَّهِ فَصِرْتُ إِلَيْهِمْ فَبَدَأْتُ بِالْحُجْرَةِ الَّتِي كَانَتْ سَوْسَنُ فِيهَا فَلَمْ أَرَ أَثَراً وَ لَا سَمِعْتُ ذِكْراً فَكَرِهْتُ أَنْ أَسْأَلَ فَدَخَلْتُ عَلَي أَبِي مُحَمَّدٍ عليه السلام فَاسْتَحْيَيْتُ أَنْ أَبْدَأَهُ بِالسُّؤَالِ فَبَدَأَنِي فَقَالَ يَا عَمَّةِ فِي كَنَفِ اللَّهِ وَ حِرْزِهِ وَ سَتْرِهِ وَ عَيْنِهِ حَتَّي يَأْذَنَ اللَّهُ لَهُ فَإِذَا غَيَّبَ اللَّهُ شَخْصِي وَ تَوَفَّانِي وَ رَأَيْتِ شِيعَتِي قَدِ اخْتَلَفُوا فَأَخْبِرِي الثِّقَاتَ مِنْهُمْ وَ لْيَكُنْ عِنْدَكِ وَ عِنْدَهُمْ مَكْتُوماً فَإِنَّ وَلِيَّ اللَّهِ يُغَيِّبُهُ اللَّهُ عَنْ خَلْقِهِ وَ يَحْجُبُهُ عَنْ عِبَادِهِ فَلَا يَرَاهُ أَحَدٌ حَتَّي يُقَدِّمَ لَهُ جَبْرَئِيلُ عليه السلام فَرَسَهُ لِيَقْضِيَ اللَّهُ أَمْراً كانَ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دلم نسبت به حضرت خطور کرده بود خجالت کشیدم و در حالی که از خود خجل بودم، به اطاق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سوسن نماز را تمام کرده و سراسیمه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او را 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خود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سختی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نگران مباش،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بالشی را میان اطاق نهادم، او را روی آن نشاندم و خود در جایی که قابله‌ها برای وضع‌حمل زن می‌نشینند،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دست مرا گرفت و سخت بر خود فشار می‌آورد و ناله می‌کرد و شهادت به زبان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زیر او نگاه کردم و دیدم ولیّ خدا صلوات اللَّه علیه،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کتف او را گرفتم و وقتی او را در دامن خود گذاردم،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صدا زد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نور دیده‌اش را گرفت و زبان مبارکش را به روی چشم‌های او مالید تا دیده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در دهان و گوش‌های طفل نهاد و او را در دست چپ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ولیّ خدا در دست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سر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با من سخن بگو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بعد از استعاذه از شیطان، کلام خود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کسانی که روی زمین به استضعاف کشیده شدند، منت نهاده و آنها را پیشوایان و وارثان قرار دهیم و آنها را در زمین قدرتمند گردانیده و به فرعون و هامان و سپاهیانشان از جانب ائمه آنچه را که از آن می‌ترسیدند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پیغمبر اکرم صلی‌اللَّه‌علیه‌و‌آله و امیر مؤمنان و همه ائمه تا پدرش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او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دیدگانش روشن گردد و محزون نشود و بداند که وعده خداوند حق است، هر چند اغلب مردم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را نزد مادرش برگرداندم صبح صادق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صبح گذاردم و تا طلوع آفتاب به تعقیب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امام خداحافظی کردم و به خانه برگشتم، تا روز سوم که به شوق دیدار ولیّ خدا، باز سری به آنها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وارد اطاقی شدم که سوسن جای داشت، ولی نه اثری از بچه دیدم و نه صدایی از او شنیدم، از سوال کردن درباره طفل نیز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امام رسیدم، اما نخواستم ابتدا به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کنف حمایت خدا و در حرز و ستر و مقابل چشم خداست تا خدا به او اذن قیام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وفات کنم و ببینی که شیعیانم درباره بود و نبود این طفل دچار تردید شوند، تو بودن او را به دوستان موثق ما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است که مطلب نزد تو و آنها پنهان باشد، زیرا خداوند خواسته است که او را از نظرها پوشیده دارد و کسی او را نبیند، تا زمانی که جبرئیل امین علیه‌السّلام، اسب او را آماده گرداند و خداوند به وسیله او، کاری را که حتمی است انجام دهد</w:t>
      </w:r>
      <w:r>
        <w:rPr>
          <w:rFonts w:eastAsia="IRNazanin" w:cs="IRNazanin"/>
          <w:color w:val="111111"/>
          <w:sz w:val="28"/>
          <w:szCs w:val="28"/>
          <w:rtl w:val="true"/>
          <w:lang w:bidi="fa-IR"/>
        </w:rPr>
        <w:t>.»</w:t>
      </w:r>
      <w:r>
        <w:rPr>
          <w:rStyle w:val="FootnoteAnchor"/>
          <w:rtl w:val="true"/>
        </w:rPr>
        <w:footnoteReference w:id="41"/>
      </w:r>
      <w:bookmarkStart w:id="157" w:name="pg13459_132667"/>
    </w:p>
    <w:p>
      <w:pPr>
        <w:pStyle w:val="Heading5"/>
        <w:numPr>
          <w:ilvl w:val="4"/>
          <w:numId w:val="1"/>
        </w:numPr>
        <w:rPr/>
      </w:pPr>
      <w:bookmarkStart w:id="158" w:name="__RefHeading___Toc1691204_2616395394"/>
      <w:bookmarkStart w:id="159" w:name="_Toc73"/>
      <w:bookmarkEnd w:id="157"/>
      <w:bookmarkEnd w:id="158"/>
      <w:r>
        <w:rPr>
          <w:rtl w:val="true"/>
        </w:rPr>
        <w:t>«</w:t>
      </w:r>
      <w:r>
        <w:rPr/>
        <w:t>26</w:t>
      </w:r>
      <w:r>
        <w:rPr>
          <w:rtl w:val="true"/>
        </w:rPr>
        <w:t>»</w:t>
      </w:r>
      <w:bookmarkEnd w:id="1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عَنْ مُحَمَّدِ بْنِ عَلِيٍّ عَنْ عَلِيِّ بْنِ سَمِيعِ بْنِ بُنَانٍ عَنْ مُحَمَّدِ بْنِ عَلِيِّ بْنِ أَبِي الدَّارِيِّ عَنْ أَحْمَدَ بْنِ مُحَمَّدٍ عَنْ أَحْمَدَ بْنِ عَبْدِ اللَّهِ عَنْ أَحْمَدَ بْنِ رَوْحٍ الْأَهْوَازِيِّ عَنْ مُحَمَّدِ بْنِ إِبْرَاهِيمَ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مَعْنَي الْحَدِيثِ الْأَوَّلِ إِلَّا أَنَّهُ قَالَ قَالَتْ بَعَثَ إِلَيَّ أَبُو مُحَمَّدٍ عليه السلام لَيْلَةَ النِّصْفِ مِنْ شَهْرِ رَمَضَانَ سَنَةَ خَمْسٍ وَ خَمْسِينَ وَ مِائَتَيْنِ قَالَتْ وَ قُلْتُ لَهُ يَا ابْنَ رَسُولِ اللَّهِ مَنْ أُمُّهُ قَالَ نَرْجِسُ قَالَتْ فَلَمَّا كَانَ فِي الْيَوْمِ الثَّالِثِ اشْتَدَّ شَوْقِي إِلَي وَلِيِّ اللَّهِ فَأَتَيْتُهُمْ عَائِدَةً فَبَدَأْتُ بِالْحُجْرَةِ الَّتِي فِيهَا الْجَارِيَةُ فَإِذَا أَنَا بِهَا جَالِسَةً فِي مَجْلِسِ الْمَرْأَةِ النُّفَسَاءِ وَ عَلَيْهَا أَثْوَابٌ صُفْرٌ وَ هِيَ مُعَصَّبَةُ الرَّأْسِ فَسَلَّمْتُ عَلَيْهَا وَ الْتَفَتُّ إِلَي جَانِبِ الْبَيْتِ وَ إِذَا بِمَهْدٍ عَلَيْهِ أَثْوَابٌ خُضْرٌ فَعَدَلْتُ إِلَي الْمَهْدِ وَ رَفَعْتُ عَنْهُ الْأَثْوَابَ فَإِذَا أَنَا بِوَلِيِّ اللَّهِ نَائِمٌ عَلَي قَفَاهُ غَيْرَ مَحْزُومٍ وَ لَا مَقْمُوطٍ فَفَتَحَ عَيْنَيْهِ وَ جَعَلَ يَضْحَكُ وَ يُنَاجِينِي بِإِصْبَعِهِ فَتَنَاوَلْتُهُ وَ أَدْنَيْتُهُ إِلَي فَمِي لِأُقَبِّلَهُ فَشَمِمْتُ مِنْهُ رَائِحَةً مَا شَمِمْتُ قَطُّ أَطْيَبَ مِنْهَا وَ نَادَانِي أَبُو مُحَمَّدٍ عليه السلام يَا عَمَّتِي هَلُمِّي فَتَايَ إِلَيَّ فَتَنَاوَلَهُ وَ قَالَ يَا بُنَيَّ انْطِقْ وَ ذَكَرَ الْحَدِيثَ قَالَتْ ثُمَّ تَنَاوَلَهُ مِنْهُ وَ هُوَ يَقُولُ يَا بُنَيَّ أَسْتَوْدِعُكَ الَّذِي اسْتَوْدَعَتْهُ أُمُّ مُوسَي كُنْ فِي دَعَةِ اللَّهِ وَ سَتْرِهِ وَ كَنَفِهِ وَ جِوَارِهِ وَ قَالَ رُدِّيهِ إِلَي أُمِّهِ يَا عَمَّةِ وَ اكْتُمِي خَبَرَ هَذَا الْمَوْلُودِ عَلَيْنَا وَ لَا تُخْبِرِي بِهِ أَحَداً حَتَّي يَبْلُغَ الْكِتابُ أَجَلَهُ فَأَتَيْتُ أُمَّهُ وَ وَدَّعْتُهُمْ وَ ذَكَرَ الْحَدِيثَ إِلَي آخِرِهِ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691206_2616395394"/>
      <w:bookmarkStart w:id="161" w:name="_Toc74"/>
      <w:bookmarkEnd w:id="160"/>
      <w:r>
        <w:rPr>
          <w:rtl w:val="true"/>
        </w:rPr>
        <w:t>بيان</w:t>
      </w:r>
      <w:bookmarkEnd w:id="161"/>
    </w:p>
    <w:p>
      <w:pPr>
        <w:pStyle w:val="BookText"/>
        <w:rPr/>
      </w:pPr>
      <w:r>
        <w:rPr>
          <w:rFonts w:ascii="Amiri" w:hAnsi="Amiri" w:eastAsia="Amiri" w:cs="Amiri"/>
          <w:color w:val="111111"/>
          <w:sz w:val="28"/>
          <w:sz w:val="28"/>
          <w:szCs w:val="28"/>
          <w:rtl w:val="true"/>
          <w:lang w:bidi="ar-SA"/>
        </w:rPr>
        <w:t>حزمه يحزمه شده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691208_2616395394"/>
      <w:bookmarkStart w:id="163" w:name="_Toc75"/>
      <w:bookmarkEnd w:id="162"/>
      <w:r>
        <w:rPr>
          <w:rtl w:val="true"/>
        </w:rPr>
        <w:t>«</w:t>
      </w:r>
      <w:r>
        <w:rPr/>
        <w:t>27</w:t>
      </w:r>
      <w:r>
        <w:rPr>
          <w:rtl w:val="true"/>
        </w:rPr>
        <w:t>»</w:t>
      </w:r>
      <w:bookmarkEnd w:id="16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عَنْ مُحَمَّدِ بْنِ عَلِيٍّ عَنْ حَنْظَلَةَ بْنِ زَكَرِيَّا قَالَ حَدَّثَنِي الثِّقَةُ عَنْ مُحَمَّدِ بْنِ عَلِيِّ بْنِ بِلَالٍ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وَ فِي رِوَايَةٍ أُخْرَي عَنْ جَمَاعَةٍ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حَكِيمَةَ حَدَّثَتْ بِهَذَا الْحَدِيثِ وَ ذَكَرَتْ أَنَّهُ كَانَ لَيْلَةَ النِّصْفِ مِنْ شَعْبَانَ وَ أَنَّ أُمَّهُ نَرْجِسُ وَ سَاقَتِ الْحَدِيثَ إِلَي قَوْلِهَا فَإِذَا أَنَا بِحِسِّ سَيِّدِي وَ بِصَوْتِ أَبِي مُحَمَّدٍ عليه السلام وَ هُوَ يَقُولُ يَا عَمَّتِي هَاتِي ابْنِي إِلَيَّ فَكَشَفْتُ عَنْ سَيِّدِي فَإِذَا هُوَ سَاجِدٌ مُتَلَقِّياً الْأَرْضَ بِمَسَاجِدِهِ وَ عَلَي ذِرَاعِهِ الْأَيْمَنِ مَكْتُوبٌ جاءَ الْحَقُّ وَ زَهَقَ الْباطِلُ إِنَّ الْباطِلَ كانَ زَهُوقاً فَضَمَمْتُهُ إِلَيَّ فَوَجَدْتُهُ مَفْرُوغاً مِنْهُ فَلَفَفْتُهُ فِي ثَوْبٍ وَ</w:t>
      </w:r>
    </w:p>
    <w:p>
      <w:pPr>
        <w:pStyle w:val="Heading5"/>
        <w:numPr>
          <w:ilvl w:val="4"/>
          <w:numId w:val="1"/>
        </w:numPr>
        <w:rPr/>
      </w:pPr>
      <w:bookmarkStart w:id="164" w:name="__RefHeading___Toc1691210_2616395394"/>
      <w:bookmarkStart w:id="165" w:name="_Toc76"/>
      <w:bookmarkEnd w:id="164"/>
      <w:r>
        <w:rPr>
          <w:rtl w:val="true"/>
        </w:rPr>
        <w:t xml:space="preserve">روایت </w:t>
      </w:r>
      <w:r>
        <w:rPr/>
        <w:t>26</w:t>
      </w:r>
      <w:bookmarkEnd w:id="16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روح اهواز،ی مفاد روایت مذکور را از حکیمه خاتون نیز نقل کرده است، با این فرق که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علیه‌السّلام،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مولود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سوم شد، شوق دیدار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آنها شتافتم و یکراست به اطاق نرجس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عادت زنانی که وضع حمل کرده‌اند نشسته، لباس زردی پوشیده و سرش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به گوشه خانه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گهواره‌ای نهاده‌اند و پارچه سبزی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پارچه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ولیّ خدا بی‌قنداق به پشت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چشم گشود و با حرکت دست‌ها، مرا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و نزدیک بردم که ببوسم، چنان بوی خوشی از او به مشامم رسید که هیچ گاه استشمام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حسن عسکری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آقا بردم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 را به مرغی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می‌سپارم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امن و حفظ و حمایت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طفل را بازگرداندند،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و خبر ولادت او را از مردم پوشیده دار و به کسی مگو تا وقتش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سپردم، خداحافظی کرده و به خانه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166" w:name="__RefHeading___Toc1691212_2616395394"/>
      <w:bookmarkStart w:id="167" w:name="_Toc77"/>
      <w:bookmarkEnd w:id="166"/>
      <w:r>
        <w:rPr>
          <w:rtl w:val="true"/>
        </w:rPr>
        <w:t>مؤلف</w:t>
      </w:r>
      <w:bookmarkEnd w:id="16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محکم بست</w:t>
      </w:r>
      <w:r>
        <w:rPr>
          <w:rFonts w:eastAsia="IRNazanin" w:cs="IRNazanin"/>
          <w:color w:val="111111"/>
          <w:sz w:val="28"/>
          <w:szCs w:val="28"/>
          <w:rtl w:val="true"/>
          <w:lang w:bidi="fa-IR"/>
        </w:rPr>
        <w:t>.</w:t>
      </w:r>
    </w:p>
    <w:p>
      <w:pPr>
        <w:pStyle w:val="Heading5"/>
        <w:numPr>
          <w:ilvl w:val="4"/>
          <w:numId w:val="1"/>
        </w:numPr>
        <w:rPr/>
      </w:pPr>
      <w:bookmarkStart w:id="168" w:name="__RefHeading___Toc1691214_2616395394"/>
      <w:bookmarkStart w:id="169" w:name="_Toc78"/>
      <w:bookmarkEnd w:id="168"/>
      <w:r>
        <w:rPr>
          <w:rtl w:val="true"/>
        </w:rPr>
        <w:t xml:space="preserve">روایت </w:t>
      </w:r>
      <w:r>
        <w:rPr/>
        <w:t>27</w:t>
      </w:r>
      <w:bookmarkEnd w:id="1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مثل آن حدیث را نقل کرده و گفته است که ولادت آن حضرت در شب نیمه شعبان بوده و نام مادر حضرت،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 حدیث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آقا متولد شد، من صدای امام حسن عسکری علیه‌السّلام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روپوش را از روی آقا برداشتم، دیدم که او روی زمین افتاده و خدا را سجده می‌کند و بر دست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میان رفت، زیرا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آغوش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در پارچه‌ای پیچیده </w:t>
      </w:r>
      <w:bookmarkStart w:id="170" w:name="pg13459_132668"/>
    </w:p>
    <w:p>
      <w:pPr>
        <w:pStyle w:val="BookText"/>
        <w:rPr/>
      </w:pPr>
      <w:bookmarkEnd w:id="170"/>
      <w:r>
        <w:rPr>
          <w:rFonts w:ascii="Amiri" w:hAnsi="Amiri" w:eastAsia="Amiri" w:cs="Amiri"/>
          <w:color w:val="111111"/>
          <w:sz w:val="28"/>
          <w:sz w:val="28"/>
          <w:szCs w:val="28"/>
          <w:rtl w:val="true"/>
          <w:lang w:bidi="ar-SA"/>
        </w:rPr>
        <w:t>حَمَلْتُهُ إِلَي أَبِي مُحَمَّدٍ عليه السلام وَ ذَكَرُوا الْحَدِيثَ إِلَي قَوْلِهِ أَشْهَدُ أَنْ لَا إِلَهَ إِلَّا اللَّهُ وَ أَنَّ مُحَمَّداً رَسُولُ اللَّهِ وَ أَنَّ عَلِيّاً أَمِيرُ الْمُؤْمِنِينَ حَقّاً ثُمَّ لَمْ يَزَلْ يَعُدُّ السَّادَةَ الْأَوْصِيَاءَ إِلَي أَنْ بَلَغَ إِلَي نَفْسِهِ وَ دَعَا لِأَوْلِيَائِهِ بِالْفَرَجِ عَلَي يَدَيْهِ ثُمَّ أَحْجَمَ وَ قَالَتْ ثُمَّ رُفِعَ بَيْنِي وَ بَيْنَ أَبِي مُحَمَّدٍ كَالْحِجَابِ فَلَمْ أَرَ سَيِّدِي فَقُلْتُ لِأَبِي مُحَمَّدٍ يَا سَيِّدِي أَيْنَ مَوْلَايَ فَقَالَ أَخَذَهُ مَنْ هُوَ أَحَقُّ مِنْكِ وَ مِنَّا ثُمَّ ذَكَرُوا الْحَدِيثَ بِتَمَامِهِ وَ زَادُوا فِيهِ فَلَمَّا كَانَ بَعْدَ أَرْبَعِينَ يَوْماً دَخَلْتُ عَلَي أَبِي مُحَمَّدٍ عليه السلام فَإِذَا مَوْلَانَا الصَّاحِبُ يَمْشِي فِي الدَّارِ فَلَمْ أَرَ وَجْهاً أَحْسَنَ مِنْ وَجْهِهِ وَ لَا لُغَةً أَفْصَحَ مِنْ لُغَتِهِ فَقَالَ أَبُو مُحَمَّدٍ هَذَا الْمَوْلُودُ الْكَرِيمُ عَلَي اللَّهِ عَزَّ وَ جَلَّ فَقُلْتُ سَيِّدِي أَرَي مِنْ أَمْرِهِ مَا أَرَي وَ لَهُ أَرْبَعُونَ يَوْماً فَتَبَسَّمَ وَ قَالَ يَا عَمَّتِي أَ مَا عَلِمْتِ أَنَّا مَعَاشِرَ الْأَئِمَّةِ نَنْشَأُ فِي الْيَوْمِ مَا يَنْشَأُ غَيْرُنَا فِي السَّنَةِ فَقُمْتُ فَقَبَّلْتُ رَأْسَهُ وَ انْصَرَفْتُ ثُمَّ عُدْتُ وَ تَفَقَّدْتُهُ فَلَمْ أَرَهُ فَقُلْتُ لِأَبِي مُحَمَّدٍ عليه السلام مَا فَعَلَ مَوْلَانَا فَقَالَ يَا عَمَّةِ اسْتَوْدَعْنَاهُ الَّذِي اسْتَوْدَعَتْ أُمُّ مُوسَي</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691216_2616395394"/>
      <w:bookmarkStart w:id="172" w:name="_Toc79"/>
      <w:bookmarkEnd w:id="171"/>
      <w:r>
        <w:rPr>
          <w:rtl w:val="true"/>
        </w:rPr>
        <w:t>«</w:t>
      </w:r>
      <w:r>
        <w:rPr/>
        <w:t>28</w:t>
      </w:r>
      <w:r>
        <w:rPr>
          <w:rtl w:val="true"/>
        </w:rPr>
        <w:t>»</w:t>
      </w:r>
      <w:bookmarkEnd w:id="17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 كَانَ عَامِّيّاً بِمَحَلٍّ مِنَ النَّصْبِ لِأَهْلِ الْبَيْتِ عليهم السلام يُظْهِرُ ذَلِكَ وَ لَا يَكْتُمُهُ وَ كَانَ صَدِيقاً لِي يُظْهِرُ مَوَدَّةً بِمَا فِيهِ مِنْ طَبْعِ أَهْلِ الْعِرَاقِ فَيَقُولُ كُلَّمَا لَقِيَنِي لَكَ عِنْدِي خَبَرٌ تَفْرَحُ بِهِ وَ لَا أُخْبِرُكَ بِهِ فَأَتَغَافَلُ عَنْهُ إِلَي أَنْ جَمَعَنِي وَ إِيَّاهُ مَوْضِعُ خَلْوَةٍ فَاسْتَقْصَيْتُ عَنْهُ وَ سَأَلْتُهُ أَنْ يُخْبِرَنِي بِهِ فَقَالَ كَانَتْ دُورُنَا بِسُرَّمَنْ‌رَأَي مُقَابِلَ دَارِ ابْنِ الرِّضَا يَعْنِي أَبَا مُحَمَّدٍ الْحَسَنَ بْنَ عَلِيٍّ عليهما السلام فَغِبْتُ عَنْهَا دَهْراً طَوِيلًا إِلَي قَزْوِينَ وَ غَيْرِهَا ثُمَّ قَضَي لِيَ الرُّجُوعُ إِلَيْهَا فَلَمَّا وَافَيْتُهَا وَ قَدْ كُنْتُ فَقَدْتُ جَمِيعَ مَنْ خَلَّفْتُهُ مِنْ أَهْلِي وَ قَرَابَاتِي إِلَّا عَجُوزاً كَانَتْ رَبَّتْنِي وَ لَهَا بِنْتٌ مَعَهَا وَ كَانَتْ مِنْ طَبْعِ الْأَوَّلِ مَسْتُورَةً صَائِنَةً لَا تُحْسِنُ الْكَذِبَ وَ كَذَلِكَ مُوَالِيَاتٌ لَنَا بَقِينَ فِي الدَّارِ فَأَقَمْتُ عِنْدَهُمْ أَيَّاماً ثُمَّ عَزَمْتُ عَلَي الْخُرُوجِ فَقَالَتِ الْعَجُوزُ كَيْفَ تَسْتَعْجِلُ الِانْصِرَافَ وَ قَدْ غِبْتَ زَمَاناً فَأَقِمْ عِنْدَنَا لِنَفْرَحَ بِمَكَانِكَ فَقُلْتُ لَهَا عَلَي جِهَةِ الْهُزْءِ أُرِيدُ أَنْ أَصِيرَ إِلَي كَرْبَلَاءَ وَ كَانَ النَّاسُ لِلْخُرُوجِ فِي النِّصْفِ مِنْ شَعْبَانَ أَوْ لِيَوْمِ عَرَفَةَ فَقَالَتْ يَا بُنَيَّ أُعِيذُكَ بِاللَّهِ أَنْ تستهيني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أَوْ تَقُولَهُ عَلَي وَجْهِ</w:t>
      </w:r>
    </w:p>
    <w:p>
      <w:pPr>
        <w:pStyle w:val="BookText"/>
        <w:rPr/>
      </w:pPr>
      <w:r>
        <w:rPr>
          <w:rFonts w:ascii="IRNazanin" w:hAnsi="IRNazanin" w:eastAsia="IRNazanin"/>
          <w:color w:val="111111"/>
          <w:sz w:val="28"/>
          <w:sz w:val="28"/>
          <w:szCs w:val="28"/>
          <w:rtl w:val="true"/>
          <w:lang w:bidi="fa-IR"/>
        </w:rPr>
        <w:t>و نزد پدر بزرگوارش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 حدیث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و محمد رسول خداست و علی به راستی امیر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همه ائمه و اوصیا درود فرستاد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دوستانش دعا کرد که خداوند با فرج او، آنها را دلشاد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میان من و امام عسکری علیه‌السّلام پرده‌ای آویختند، به طوری که او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تو و ما به او نزدیک‌تر است،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چهلم شد، به حضور امام حسن عسکری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زمان علیه‌السّلام 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نیکوتر از رخسار او و زبانی بهتر از گفتار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پیش خدا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می‌بینم در او آنچه میبینم، در حالی که چهل روز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رشد یک روز ما ائمه برابر با رشد یک ساله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سر آقا را بوسیدم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دیگر که آمدم،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جویا شدم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سپردم که مادر موسی، فرزند خود را به او سپرد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73" w:name="__RefHeading___Toc1691218_2616395394"/>
      <w:bookmarkStart w:id="174" w:name="_Toc80"/>
      <w:bookmarkEnd w:id="173"/>
      <w:r>
        <w:rPr>
          <w:rtl w:val="true"/>
        </w:rPr>
        <w:t xml:space="preserve">روایت </w:t>
      </w:r>
      <w:r>
        <w:rPr/>
        <w:t>28</w:t>
      </w:r>
      <w:bookmarkEnd w:id="1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بلال بن داود کاتب این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سنی مذهب و ناصبی بود و دشمنی خود را با اهل بیت عصمت پوشیده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مقتضای طینت اصلی‌اش که اهل عراق بود، با من اظهار دوستی می‌کرد و هر وقت مرا می‌دید، می‌گفت در نزد من خبری است که تو را خشنود می‌سازد، ولی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چندان اهمیت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در یک جا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کرده و از او خواستم که خبر را برای من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ما در سامره رو به روی خانه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درازی به طرف قزوین و آن نواحی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مقدر شد که به سامره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کسان و بستگان و خویشانم درگذشته‌اند، جز پیرزنی که مرا تربیت کرده بود و او دختری داشت که نزد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پیرزنی محبوب و خود‌نگهدار بود و اهل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ما دوستی داشتند نیز در خانه آن پیرزن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روزی آنجا ماندم و سپس عزم 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رفتن عجله می‌کنی؟ تو که مدت‌ها از ما دور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ما بمان تا از دیدنت شاد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 گفتم که می‌خواهم به کربلا بروم، زیرا یا نیمه شعبان و یا روز عرفه بود که شیعیان به کربلا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توهین مکن و آنچه را که گفتی مسخره مپندار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الْهُزْءِ فَإِنِّي أُحَدِّثُكَ بِمَا رَأَيْتُهُ يَعْنِي بَعْدَ خُرُوجِكَ مِنْ عِنْدَنَا بِسَنَتَيْنِ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هَذَا الْبَيْتِ نَائِمَةً بِالْقُرْبِ مِنَ الدِّهْلِيزِ وَ مَعِيَ ابْنَتِي وَ أَنَا بَيْنَ النَّائِمَةِ وَ الْيَقْظَانَةِ إِذْ دَخَلَ رَجُلٌ حَسَنُ الْوَجْهِ نَظِيفُ الثِّيَابِ طَيِّبُ الرَّائِحَةِ فَقَالَ يَا فُلَانَةُ يَجِيئُكِ السَّاعَةَ مَنْ يَدْعُوكِ فِي الْجِيرَانِ فَلَا تَمْتَنِعِي مِنَ الذَّهَابِ مَعَهُ وَ لَا تَخَافِي فَفَزِعْتُ وَ نَادَيْتُ ابْنَتِي وَ قُلْتُ لَهَا هَلْ شَعَرْتِ بِأَحَدٍ دَخَلَ الْبَيْتَ فَقَالَتْ لَا فَذَكَرْتُ اللَّهَ وَ قَرَأْتُ وَ نِمْتُ فَجَاءَ الرَّجُلُ بِعَيْنِهِ وَ قَالَ لِي مِثْلَ قَوْلِهِ فَفَزِعْتُ وَ صِحْتُ بِابْنَتِي فَقَالَتْ لَمْ يَدْخُلِ الْبَيْتَ فَاذْكُرِي اللَّهَ وَ لَا تَفْزَعِي فَقَرَأْتُ وَ نِمْتُ فَلَمَّا كَانَ فِي الثَّالِثَةِ جَاءَ الرَّجُلُ وَ قَالَ يَا فُلَانَةُ قَدْ جَاءَكِ مَنْ يَدْعُوكِ وَ يَقْرَعُ الْبَابَ فَاذْهَبِي مَعَهُ وَ سَمِعْتُ دَقَّ الْبَابِ فَقُمْتُ وَرَاءَ الْبَابِ وَ قُلْتُ مَنْ هَذَا فَقَالَ افْتَحِي وَ لَا تَخَافِي فَعَرَفْتُ كَلَامَهُ وَ فَتَحْتُ الْبَابَ فَإِذَا خَادِمٌ مَعَهُ إِزَارٌ فَقَالَ يَحْتَاجُ إِلَيْكِ بَعْضُ الْجِيرَانِ لِحَاجَةٍ مُهِمَّةٍ فَادْخُلِي وَ لَفَّ رَأْسِي بِالْمُلَاءَةِ وَ أَدْخَلَنِي الدَّارَ وَ أَنَا أَعْرِفُهَا فَإِذَا بِشِقَاقٍ مَشْدُودَةٍ وَسَطَ الدَّارِ وَ رَجُلٌ قَاعِدٌ بِجَنْبِ الشِّقَاقِ فَرَفَعَ الْخَادِمُ طَرَفَهُ فَدَخَلْتُ وَ إِذَا امْرَأَةٌ قَدْ أَخَذَهَا الطَّلْقُ وَ امْرَأَةٌ قَاعِدَةٌ خَلْفَهَا كَأَنَّهَا تَقْبَلُهَا فَقَالَتِ الْمَرْأَةُ تُعِينُنَا فِيمَا نَحْنُ فِيهِ فَعَالَجْتُهَا بِمَا يُعَالَجُ بِهِ مِثْلُهَا فَمَا كَانَ إِلَّا قَلِيلًا حَتَّي سَقَطَ غُلَامٌ فَأَخَذْتُهُ عَلَي كَفِّي وَ صِحْتُ غُلَامٌ غُلَامٌ وَ أَخْرَجْتُ رَأْسِي مِنْ طَرَفِ الشِّقَاقِ أُبَشِّرُ الرَّجُلَ الْقَاعِدَ فَقِيلَ لِي لَا تَصِيحِي فَلَمَّا رَدَدْتُ وَجْهِي إِلَي الْغُلَامِ قَدْ كُنْتُ فَقَدْتُهُ مِنْ كَفِّي فَقَالَتْ لِيَ الْمَرْأَةُ الْقَاعِدَةُ لَا تَصِيحِي وَ أَخَذَ الْخَادِمُ بِيَدِي وَ لَفَّ رَأْسِي بِالْمُلَاءَةِ وَ أَخْرَجَنِي مِنَ الدَّارِ وَ رَدَّنِي إِلَي دَارِي وَ نَاوَلَنِي صُرَّةً وَ قَالَ لِي لَا تُخْبِرِي بِمَا رَأَيْتِ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وَ رَجَعْتُ إِلَي فِرَاشِي فِي هَذَا الْبَيْتِ وَ ابْنَتِي نَائِمَةٌ بَعْدُ فَأَنْبَهْتُهَا وَ سَأَلْتُهَا هَلْ عَلِمْتِ بِخُرُوجِي وَ رُجُوعِي فَقَالَتْ لَا وَ فَتَحْتُ الصُّرَّةَ فِي ذَلِكَ الْوَقْتِ وَ إِذَا فِيهَا عَشَرَةُ دَنَانِيرَ عَدَداً وَ مَا أَخْبَرْتُ بِهَذَا أَحَداً إِلَّا فِي هَذَا الْوَقْتِ لَمَّا تَكَلَّمْتَ بِهَذَا الْكَلَامِ عَلَي حَدِّ الْهُزْءِ فَحَدَّثْتُكَ إِشْفَاقاً عَلَيْكَ فَإِنَّ لِهَؤُلَاءِ الْقَوْمِ عِنْدَ اللَّهِ عَزَّ وَ جَلَّ شَأْناً وَ مَنْزِلَةً وَ كُلُّ مَا يَدَّعُونَهُ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فَعَجِبْتُ مِنْ قَوْلِهَا وَ صَرَفْتُهُ إِلَي السُّخْرِيَّةِ وَ الْهُزْءِ وَ لَمْ أَسْأَلْهَا عَنِ الْوَقْتِ غَيْرَ أَنِّي أَعْلَمُ يَقِيناً أَنِّي غِبْتُ عَنْهُمْ فِي سَنَةِ نَيِّفٍ وَ خَمْسِينَ</w:t>
      </w:r>
    </w:p>
    <w:p>
      <w:pPr>
        <w:pStyle w:val="BookText"/>
        <w:rPr/>
      </w:pPr>
      <w:r>
        <w:rPr>
          <w:rFonts w:ascii="IRNazanin" w:hAnsi="IRNazanin" w:eastAsia="IRNazanin"/>
          <w:color w:val="111111"/>
          <w:sz w:val="28"/>
          <w:sz w:val="28"/>
          <w:szCs w:val="28"/>
          <w:rtl w:val="true"/>
          <w:lang w:bidi="fa-IR"/>
        </w:rPr>
        <w:t>داستانی را برایت نقل کنم که دو سال بعد از رفتن تو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اطاق نزدیک دهلیز، با دخترم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و بیداری دیدم مردی نیکو روی و خوشبو، با لباس‌های تمیز آمد و به من گفت که هم اکنون کسی می‌آید و تو را به خانه همسایه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مکن و از رفتن با او خودداری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برخاستم و به دخترم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دیدی که به خانه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بردم، اندکی قرآن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مرد به خوابم آمد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با وحشت برخاستم و از دخترم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 نام خدا را بر زبان آورده، کمی قرآن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همان مرد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که‌تو را می‌طلبد، آمده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 کوبیدن در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رفتم و گفتم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 کن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شناختم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خادمی است که یک روسری به من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همسایه‌ها برای حاجت مهمی تو را می‌خواند، به خانه آنها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به سر کردم و او مرا به خانه‌ای برد که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پرده درازی در وسط خانه آویخته‌اند و مردی کنار پرده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گوشه پرده را بالا زد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در حال وضع حمل است و زنی دیگر مانند قابله، پشت سر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من پرسید که آیا در این کار به ما کمک می‌کنی؟ پس مشغول کمک شدم و چیزی نگذشت که پسری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روی دست گرفتم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پرده بیرون آوردم تا به آن مرد که نشسته بود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سر و صدا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بچه شدم، او را روی دست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دوباره گفت صدا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خادم روسری به سرم انداخت و مرا به خانه‌ام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کیسه‌ای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دیدی به کسی 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خود شدم و به طرف رختخواب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هنوز دخترم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رفتن و برگشتن من مطلع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کیسه را گشودم، دیدم ده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تاکنون به کسی نگفته‌ام، جز حالا که چون دیدم تو با مسخره این سخن را گفتی، از این رو برای تو نقل کردم تا بدانی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دارای شأن و مقام بزرگی هستند و آنچه ادعا می کنند درست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ناصبی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حرف پیرزن تعجب کردم، آن را به باد مسخره گرفتم و دیگر از زمان رخ دادن این واقعه چیزی نپرسیدم، جز اینکه به یقین می‌دانم که سال </w:t>
      </w:r>
      <w:bookmarkStart w:id="175" w:name="pg13459_132670"/>
    </w:p>
    <w:p>
      <w:pPr>
        <w:pStyle w:val="BookText"/>
        <w:rPr/>
      </w:pPr>
      <w:bookmarkEnd w:id="175"/>
      <w:r>
        <w:rPr>
          <w:rFonts w:ascii="Amiri" w:hAnsi="Amiri" w:eastAsia="Amiri" w:cs="Amiri"/>
          <w:color w:val="111111"/>
          <w:sz w:val="28"/>
          <w:sz w:val="28"/>
          <w:szCs w:val="28"/>
          <w:rtl w:val="true"/>
          <w:lang w:bidi="ar-SA"/>
        </w:rPr>
        <w:t xml:space="preserve">وَ مِائَتَيْنِ وَ رَجَعْتُ إِلَي سُرَّمَنْ‌رَأَي فِي وَقْتٍ أَخْبَرَتْنِي الْعَجُوزُ بِهَذَا الْخَبَرِ فِي سَنَةِ إِحْدَي وَ ثَمَانِينَ وَ مِائَتَيْنِ فِي وِزَارَةِ عُبَيْدِ اللَّهِ بْنِ سُلَيْمَانَ لَمَّا قَصَدْتُهُ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 فَدَعَوْتُ بِأَبِي الْفَرَجِ الْمُظَفَّرِ بْنِ أَحْمَدَ حَتَّي سَمِعَ مَعِي هَذَا الْخَبَرَ</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691220_2616395394"/>
      <w:bookmarkStart w:id="177" w:name="_Toc81"/>
      <w:bookmarkEnd w:id="176"/>
      <w:r>
        <w:rPr>
          <w:rtl w:val="true"/>
        </w:rPr>
        <w:t>بيان</w:t>
      </w:r>
      <w:bookmarkEnd w:id="177"/>
    </w:p>
    <w:p>
      <w:pPr>
        <w:pStyle w:val="BookText"/>
        <w:rPr/>
      </w:pPr>
      <w:r>
        <w:rPr>
          <w:rFonts w:ascii="Amiri" w:hAnsi="Amiri" w:eastAsia="Amiri" w:cs="Amiri"/>
          <w:color w:val="111111"/>
          <w:sz w:val="28"/>
          <w:sz w:val="28"/>
          <w:szCs w:val="28"/>
          <w:rtl w:val="true"/>
          <w:lang w:bidi="ar-SA"/>
        </w:rPr>
        <w:t>قوله من طبع الأول أي كانت من طبع الخلق الأول هكذا أي كان مطبوعا علي تلك الخصال في أول عمره و الشقاق جمع الشقة بالكسر و هي من الثوب ما شق مستطيلا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691222_2616395394"/>
      <w:bookmarkStart w:id="179" w:name="_Toc82"/>
      <w:bookmarkEnd w:id="178"/>
      <w:r>
        <w:rPr>
          <w:rtl w:val="true"/>
        </w:rPr>
        <w:t>«</w:t>
      </w:r>
      <w:r>
        <w:rPr/>
        <w:t>29</w:t>
      </w:r>
      <w:r>
        <w:rPr>
          <w:rtl w:val="true"/>
        </w:rPr>
        <w:t>»</w:t>
      </w:r>
      <w:bookmarkEnd w:id="1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أَخَوَاتِ أَبِي الْحَسَنِ عليه السلام كَانَتْ لَهَا جَارِيَةٌ رَبَّتْهَا تُسَمَّي نَرْجِسَ فَلَمَّا كَبِرَتْ دَخَلَ أَبُو مُحَمَّدٍ عليه السلام فَنَظَرَ إِلَيْهَا فَقَالَتْ لَهُ أَرَاكَ يَا سَيِّدِي تَنْظُرُ إِلَيْهَا فَقَالَ إِنِّي مَا نَظَرْتُ إِلَيْهَا إِلَّا مُتَعَجِّباً أَمَا إِنَّ الْمَوْلُودَ الْكَرِيمَ عَلَي اللَّهِ يَكُونُ مِنْهَا ثُمَّ أَمَرَهَا أَنْ تَسْتَأْذِنَ أَبَا الْحَسَنِ عليه السلام فِي دَفْعِهَا إِلَيْهِ فَفَعَلَتْ فَأَمَرَهَا بِذَلِكَ</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691224_2616395394"/>
      <w:bookmarkStart w:id="181" w:name="_Toc83"/>
      <w:bookmarkEnd w:id="180"/>
      <w:r>
        <w:rPr>
          <w:rtl w:val="true"/>
        </w:rPr>
        <w:t>«</w:t>
      </w:r>
      <w:r>
        <w:rPr/>
        <w:t>30</w:t>
      </w:r>
      <w:r>
        <w:rPr>
          <w:rtl w:val="true"/>
        </w:rPr>
        <w:t>»</w:t>
      </w:r>
      <w:bookmarkEnd w:id="1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عَلَّانٌ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عليه السلام وُلِدَ فِي سَنَةِ سِتٍّ وَ خَمْسِينَ وَ مِائَتَيْنِ مِنَ الْهِجْرَةِ بَعْدَ مُضِيِّ أَبِي الْحَسَنِ عليه السلام بِسَنَتَيْنِ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691226_2616395394"/>
      <w:bookmarkStart w:id="183" w:name="_Toc84"/>
      <w:bookmarkEnd w:id="182"/>
      <w:r>
        <w:rPr>
          <w:rtl w:val="true"/>
        </w:rPr>
        <w:t>«</w:t>
      </w:r>
      <w:r>
        <w:rPr/>
        <w:t>31</w:t>
      </w:r>
      <w:r>
        <w:rPr>
          <w:rtl w:val="true"/>
        </w:rPr>
        <w:t>»</w:t>
      </w:r>
      <w:bookmarkEnd w:id="1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مُحَمَّدُ بْنُ عَلِيٍّ الشَّلْمَغَانِيُّ فِي كِتَابِ الْأَوْصِيَاءِ قَالَ حَدَّثَنِي حَمْزَةُ بْنُ نَصْرٍ غُلَامُ أَبِي الْحَسَنِ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تَبَاشَرَ أَهْلُ الدَّارِ بِذَلِكَ فَلَمَّا نَشَأَ خَرَجَ إِلَيَّ الْأَمْرُ أَنْ أَبْتَاعَ فِي كُلِّ يَوْمٍ مَعَ اللَّحْمِ قَصَبَ مُخٍّ وَ قِيلَ إِنَّ هَذَا لِمَوْلَانَا الصَّغِيرِ عليه السلام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691228_2616395394"/>
      <w:bookmarkStart w:id="185" w:name="_Toc85"/>
      <w:bookmarkEnd w:id="184"/>
      <w:r>
        <w:rPr>
          <w:rtl w:val="true"/>
        </w:rPr>
        <w:t>«</w:t>
      </w:r>
      <w:r>
        <w:rPr/>
        <w:t>32</w:t>
      </w:r>
      <w:r>
        <w:rPr>
          <w:rtl w:val="true"/>
        </w:rPr>
        <w:t>»</w:t>
      </w:r>
      <w:bookmarkEnd w:id="1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الشَّلْمَغَانِيُّ قَالَ حَدَّثَنِي الثِّقَةُ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عليه السلام بِكَبْشٍ وَ قَالَ عُقَّهُ عَنِ ابْنِي فُلَانٍ وَ كُلْ وَ أَطْعِمْ أَهْلَكَ فَفَعَلْتُ ثُمَّ لَقِيتُهُ بَعْدَ ذَلِكَ فَقَالَ لِي الْمَوْلُودُ الَّذِي وُلِدَ لِي مَاتَ ثُمَّ وَجَّهَ إِلَيَّ بِكَبْشَيْنِ وَ كَتَبَ بِسْمِ اللَّهِ الرَّحْمنِ الرَّحِيمِ عُقَّ هَذَيْنِ الْكَبْشَيْنِ عَنْ مَوْلَاكَ وَ كُلْ هَنَّأَكَ اللَّهُ وَ أَطْعِمْ إِخْوَانَكَ فَفَعَلْتُ وَ لَقِيتُهُ بَعْدَ ذَلِكَ فَمَا ذَكَرَ لِي شَيْئاً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691230_2616395394"/>
      <w:bookmarkStart w:id="187" w:name="_Toc86"/>
      <w:bookmarkEnd w:id="186"/>
      <w:r>
        <w:rPr>
          <w:rtl w:val="true"/>
        </w:rPr>
        <w:t>«</w:t>
      </w:r>
      <w:r>
        <w:rPr/>
        <w:t>33</w:t>
      </w:r>
      <w:r>
        <w:rPr>
          <w:rtl w:val="true"/>
        </w:rPr>
        <w:t>»</w:t>
      </w:r>
      <w:bookmarkEnd w:id="18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وَ الْحِمْيَرِيِّ مَعاً عَنِ ابْنِ أَبِي الْخَطَّابِ وَ مُحَمَّدِ بْنِ عِيسَي وَ عَبْدِ اللَّهِ بْنِ عَامِرٍ جَمِيعاً عَنِ ابْنِ أَبِي نَجْرَانَ عَنِ الْخَشَّابِ عَنْ مَعْرُوفِ بْنِ خَرَّبُوذَ عَنْ أَبِي جَعْفَرٍ عليه السلام قَالَ سَمِعْتُهُ يَقُولُ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دویست و پنجاه و اندی از سامره رفته بودم 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وزارت عبیداللَّه بن سلیمان بود برگشتم و این داستان را از آن پیرزن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راوی این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مظفر بن احمد را خواستم تا او نیز این خبر را بشنود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88" w:name="__RefHeading___Toc1691232_2616395394"/>
      <w:bookmarkStart w:id="189" w:name="_Toc87"/>
      <w:bookmarkEnd w:id="188"/>
      <w:r>
        <w:rPr>
          <w:rtl w:val="true"/>
        </w:rPr>
        <w:t>مؤلف</w:t>
      </w:r>
      <w:bookmarkEnd w:id="18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 و خوی طبیعی و اولیه او چنین بود و از اول عمرش با این روحیات بار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شین است و عبارت است از پارچه ای</w:t>
      </w:r>
    </w:p>
    <w:p>
      <w:pPr>
        <w:pStyle w:val="BookText"/>
        <w:rPr/>
      </w:pPr>
      <w:r>
        <w:rPr>
          <w:rFonts w:ascii="IRNazanin" w:hAnsi="IRNazanin" w:eastAsia="IRNazanin"/>
          <w:color w:val="111111"/>
          <w:sz w:val="28"/>
          <w:sz w:val="28"/>
          <w:szCs w:val="28"/>
          <w:rtl w:val="true"/>
          <w:lang w:bidi="fa-IR"/>
        </w:rPr>
        <w:t>که مستطیلی بریده شده باشد</w:t>
      </w:r>
      <w:r>
        <w:rPr>
          <w:rFonts w:eastAsia="IRNazanin" w:cs="IRNazanin"/>
          <w:color w:val="111111"/>
          <w:sz w:val="28"/>
          <w:szCs w:val="28"/>
          <w:rtl w:val="true"/>
          <w:lang w:bidi="fa-IR"/>
        </w:rPr>
        <w:t>.</w:t>
      </w:r>
    </w:p>
    <w:p>
      <w:pPr>
        <w:pStyle w:val="Heading5"/>
        <w:numPr>
          <w:ilvl w:val="4"/>
          <w:numId w:val="1"/>
        </w:numPr>
        <w:rPr/>
      </w:pPr>
      <w:bookmarkStart w:id="190" w:name="__RefHeading___Toc1691234_2616395394"/>
      <w:bookmarkStart w:id="191" w:name="_Toc88"/>
      <w:bookmarkEnd w:id="190"/>
      <w:r>
        <w:rPr>
          <w:rtl w:val="true"/>
        </w:rPr>
        <w:t xml:space="preserve">روایت </w:t>
      </w:r>
      <w:r>
        <w:rPr/>
        <w:t>29</w:t>
      </w:r>
      <w:bookmarkEnd w:id="19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ولادت بدین گونه نیز روایت شده که یکی از خواهران امام علی النقی علیه‌السّلام، کنیزی داشت که خود تربیت کرده و نامش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نرجس بزرگ شد، روزی امام حسن عسکری علیه‌السّلام به خانه آنها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طالب این کنیز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تعجب به او نگاه می‌کنم، زیرا مولودی که عزیز خداست، از وی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 امام از برادرش امام علی النقی اجازه گرفت و آنها با هم ازدواج کردند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691236_2616395394"/>
      <w:bookmarkStart w:id="193" w:name="_Toc89"/>
      <w:bookmarkEnd w:id="192"/>
      <w:r>
        <w:rPr>
          <w:rtl w:val="true"/>
        </w:rPr>
        <w:t xml:space="preserve">روایت </w:t>
      </w:r>
      <w:r>
        <w:rPr/>
        <w:t>30</w:t>
      </w:r>
      <w:bookmarkEnd w:id="19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علیه‌السّلام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پس از درگذشت امام علی النقی علیه‌السّلام متولد گردیده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94" w:name="__RefHeading___Toc1691238_2616395394"/>
      <w:bookmarkStart w:id="195" w:name="_Toc90"/>
      <w:bookmarkEnd w:id="194"/>
      <w:r>
        <w:rPr>
          <w:rtl w:val="true"/>
        </w:rPr>
        <w:t xml:space="preserve">روایت </w:t>
      </w:r>
      <w:r>
        <w:rPr/>
        <w:t>31</w:t>
      </w:r>
      <w:bookmarkEnd w:id="19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امام علی النقی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علیه‌السّلام متولد شد، تمام اهل خانه به پرستاری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هر روز مقداری مغز استخوان با گوشت بخرم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آقای کوچک ماست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96" w:name="__RefHeading___Toc1691240_2616395394"/>
      <w:bookmarkStart w:id="197" w:name="_Toc91"/>
      <w:bookmarkEnd w:id="196"/>
      <w:r>
        <w:rPr>
          <w:rtl w:val="true"/>
        </w:rPr>
        <w:t xml:space="preserve">روایت </w:t>
      </w:r>
      <w:r>
        <w:rPr/>
        <w:t>32</w:t>
      </w:r>
      <w:bookmarkEnd w:id="19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گوسفندی نزد من فرستاد و فرمود که آن را برای فرزندم عقیقه کن، خود از آن بخور و به کسانت نیز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بعد که خدمت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بره همراه نامه‌ای فرستادند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بره را از جانب مولایت عقیقه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گوارایی از آن بخور و به کسانت نیز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چون به خدمتش رسیدم، چیزی نفرمود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98" w:name="__RefHeading___Toc1691242_2616395394"/>
      <w:bookmarkStart w:id="199" w:name="_Toc92"/>
      <w:bookmarkEnd w:id="198"/>
      <w:r>
        <w:rPr>
          <w:rtl w:val="true"/>
        </w:rPr>
        <w:t xml:space="preserve">روایت </w:t>
      </w:r>
      <w:r>
        <w:rPr/>
        <w:t>33</w:t>
      </w:r>
      <w:bookmarkEnd w:id="19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bookmarkStart w:id="200" w:name="pg13459_132671"/>
    </w:p>
    <w:p>
      <w:pPr>
        <w:pStyle w:val="BookText"/>
        <w:rPr/>
      </w:pPr>
      <w:bookmarkEnd w:id="200"/>
      <w:r>
        <w:rPr>
          <w:rFonts w:ascii="Amiri" w:hAnsi="Amiri" w:eastAsia="Amiri" w:cs="Amiri"/>
          <w:color w:val="111111"/>
          <w:sz w:val="28"/>
          <w:sz w:val="28"/>
          <w:szCs w:val="28"/>
          <w:rtl w:val="true"/>
          <w:lang w:bidi="ar-SA"/>
        </w:rPr>
        <w:t>إِنَّمَا مَثَلُ أَهْلِ بَيْتِي فِي هَذِهِ الْأُمَّةِ كَمَثَلِ نُجُومِ السَّمَاءِ كُلَّمَا غَابَ نَجْمٌ طَلَعَ نَجْمٌ حَتَّي إِذَا مَدَدْتُمْ إِلَيْهِ حَوَاجِبَكُمْ وَ أَشَرْتُمْ إِلَيْهِ بِالْأَصَابِعِ جَاءَ مَلَكُ الْمَوْتِ فَذَهَبَ بِهِ ثُمَّ بَقِيتُمْ سَبْتاً مِنْ دَهْرِكُمْ لَا تَدْرُونَ أَيّاً مِنْ أَيٍّ وَ اسْتَوَي فِي ذَلِكَ بَنُو عَبْدِ الْمُطَّلِبِ فَبَيْنَمَا أَنْتُمْ كَذَلِكَ إِذْ أَطْلَعَ اللَّهُ نَجْمَكُمْ فَاحْمَدُوهُ وَ اقْبَلُوهُ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691244_2616395394"/>
      <w:bookmarkStart w:id="202" w:name="_Toc93"/>
      <w:bookmarkEnd w:id="201"/>
      <w:r>
        <w:rPr>
          <w:rtl w:val="true"/>
        </w:rPr>
        <w:t>بيان</w:t>
      </w:r>
      <w:bookmarkEnd w:id="202"/>
    </w:p>
    <w:p>
      <w:pPr>
        <w:pStyle w:val="BookText"/>
        <w:rPr/>
      </w:pPr>
      <w:r>
        <w:rPr>
          <w:rFonts w:ascii="Amiri" w:hAnsi="Amiri" w:eastAsia="Amiri" w:cs="Amiri"/>
          <w:color w:val="111111"/>
          <w:sz w:val="28"/>
          <w:sz w:val="28"/>
          <w:szCs w:val="28"/>
          <w:rtl w:val="true"/>
          <w:lang w:bidi="ar-SA"/>
        </w:rPr>
        <w:t>ليس المراد ذهاب ملك الموت به عليه السلام بقبض روحه بل كان مع روح القدس عند ما غاب به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691246_2616395394"/>
      <w:bookmarkStart w:id="204" w:name="_Toc94"/>
      <w:bookmarkEnd w:id="203"/>
      <w:r>
        <w:rPr>
          <w:rtl w:val="true"/>
        </w:rPr>
        <w:t>«</w:t>
      </w:r>
      <w:r>
        <w:rPr/>
        <w:t>34</w:t>
      </w:r>
      <w:r>
        <w:rPr>
          <w:rtl w:val="true"/>
        </w:rPr>
        <w:t>»</w:t>
      </w:r>
      <w:bookmarkEnd w:id="20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فِي كِتَابِ الْأَوْصِيَاءِ وَ هُوَ كِتَابٌ مُعْتَمَدٌ رَوَاهُ الْحَسَنُ بْنُ جَعْفَرٍ الصَّيْمَرِيُّ وَ مُؤَلِّفُهُ عَلِيُّ بْنُ مُحَمَّدِ بْنِ زِيَادٍ الصَّيْمَرِيُّ وَ كَانَتْ لَهُ مُكَاتَبَاتٌ إِلَي الْهَادِي وَ الْعَسْكَرِيِّ عليهما السلام وَ جَوَابُهَا إِلَيْهِ وَ هُوَ ثِقَةٌ مُعْتَمَدٌ عَلَيْهِ فَقَالَ مَا هَذَا لَفْظُهُ وَ حَدَّثَنِي أَبُو جَعْفَرٍ الْقُمِّيُّ ابْنُ أَخِي أَحْمَدَ بْنِ إِسْحَاقَ بْنِ مَصْقَلَةَ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مُنَجِّمٌ يَهُودِيٌّ مَوْصُوفٌ بِالْحِذْقِ بِالْحِسَابِ فَأَحْضَرَهُ أَحْمَدُ بْنُ إِسْحَاقَ وَ قَالَ لَهُ قَدْ وُلِدَ مَوْلُودٌ فِي وَقْتِ كَذَا وَ كَذَا فَخُذِ الطَّالِعَ وَ اعْمَلْ لَهُ مِيلَاداً قَالَ فَأَخَذَ الطَّالِعَ وَ نَظَرَ فِيهِ وَ عَمِلَ عَمَلًا لَهُ وَ قَالَ لِأَحْمَدَ بْنِ إِسْحَاقَ لَسْتُ أَرَي النُّجُومَ تَدُلُّنِي فِيمَا يُوجِبُهُ الْحِسَابُ أَنَّ هَذَا الْمَوْلُودَ لَكَ وَ لَا يَكُونُ مِثْلُ هَذَا الْمَوْلُودِ إِلَّا نَبِيّاً أَوْ وَصِيَّ نَبِيٍّ وَ إِنَّ النَّظَرَ لَيَدُلُّ عَلَي أَنَّهُ يَمْلِكُ الدُّنْيَا شَرْقاً وَ غَرْباً وَ بَرّاً وَ بَحْراً وَ سَهْلًا وَ جَبَلًا حَتَّي لَا يَبْقَي عَلَي وَجْهِ الْأَرْضِ أَحَدٌ إِلَّا دَانَ بِدِينِهِ وَ قَالَ بِوَلَايَتِهِ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691248_2616395394"/>
      <w:bookmarkStart w:id="206" w:name="_Toc95"/>
      <w:bookmarkEnd w:id="205"/>
      <w:r>
        <w:rPr>
          <w:rtl w:val="true"/>
        </w:rPr>
        <w:t>«</w:t>
      </w:r>
      <w:r>
        <w:rPr/>
        <w:t>35</w:t>
      </w:r>
      <w:r>
        <w:rPr>
          <w:rtl w:val="true"/>
        </w:rPr>
        <w:t>»</w:t>
      </w:r>
      <w:bookmarkEnd w:id="20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الْحُجَّةِ بْنِ الْحَسَنِ عليهما السلام بِسُرَّمَنْ‌رَأَي فِي ثَالِثٍ وَ عِشْرِينَ رَمَضَانَ سَنَةَ ثَمَانٍ وَ خَمْسِينَ وَ مِائَتَيْنِ وَ أَبُوهُ أَبُو مُحَمَّدٍ الْحَسَنُ وَ أُمُّهُ أُمُّ وَلَدٍ تُسَمَّي صَقِيلَ وَ قِيلَ حَكِيمَةَ وَ قِيلَ غَيْرَ ذَلِكَ وَ كُنْيَتُهُ أَبُو الْقَاسِمِ وَ لَقَبُهُ الْحُجَّةُ وَ الْخَلَفُ الصَّالِحُ وَ قِيلَ الْمُنْتَظَرُ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691250_2616395394"/>
      <w:bookmarkStart w:id="208" w:name="_Toc96"/>
      <w:bookmarkEnd w:id="207"/>
      <w:r>
        <w:rPr>
          <w:rtl w:val="true"/>
        </w:rPr>
        <w:t>«</w:t>
      </w:r>
      <w:r>
        <w:rPr/>
        <w:t>36</w:t>
      </w:r>
      <w:r>
        <w:rPr>
          <w:rtl w:val="true"/>
        </w:rPr>
        <w:t>»</w:t>
      </w:r>
      <w:bookmarkEnd w:id="20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لَيْلَةَ النِّصْفِ مِنْ شَعْبَانَ سَنَةَ خَمْسٍ وَ خَمْسِينَ وَ مِائَتَيْنِ وَ أُمُّهُ أُمُّ وَلَدٍ يُقَالُ لَهَا نَرْجِسُ وَ كَانَ سِنُّهُ عِنْدَ وَفَاةِ أَبِيهِ خَمْسُ سِنِينَ آتَاهُ اللَّهُ فِيهِ الْحِكْمَةَ وَ فَصْلَ الْخِطابِ وَ جَعَلَهُ آيَةً لِلْعالَمِينَ وَ آتَاهُ الْحِكْمَةَ كَمَا آتَاهُ يَحْيَي صَبِيّاً وَ جَعَلَهُ إِمَاماً كَمَا جَعَلَ عِيسَي ابْنَ مَرْيَمَ فِي الْمَهْدِ نَبِيّاً وَ لَهُ قَبْلَ قِيَامِهِ غَيْبَتَانِ إِحْدَاهُمَا أَطْوَلُ مِنَ الْأُخْرَي جَاءَتْ بِذَلِكَ الْأَخْبَارُ فَأَمَّا الْقُصْرَي مِنْهَا فَمُنْذُ وَقْتِ مَوْلِدِهِ إِلَي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میان این امت، مانند ستارگان آسمان است که چون ستاره‌ای غروب کند، ستاره دیگری بدرخشد، و چون به امامی برسید که دست‌ها به طرف وی دراز کنید و با انگشتان به او اشاره کنید، ملک الموت می‌آید و او را می‌برد و شما در طول روزگار، بی‌سر و سامان می‌مانید، حتی اولاد عبدالمطلب از این بی‌سر و سامانی بی‌نصیب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به اینجا کشد، خداوند ستاره شما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حمد خدا کرده او را بپذیرید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209" w:name="__RefHeading___Toc1691252_2616395394"/>
      <w:bookmarkStart w:id="210" w:name="_Toc97"/>
      <w:bookmarkEnd w:id="209"/>
      <w:r>
        <w:rPr>
          <w:rtl w:val="true"/>
        </w:rPr>
        <w:t>مؤلف</w:t>
      </w:r>
      <w:bookmarkEnd w:id="210"/>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می‌آید و او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در مدت غیبت، با روح القدس است، نه اینکه او را قبض روح می‌کند</w:t>
      </w:r>
      <w:r>
        <w:rPr>
          <w:rFonts w:eastAsia="IRNazanin" w:cs="IRNazanin"/>
          <w:color w:val="111111"/>
          <w:sz w:val="28"/>
          <w:szCs w:val="28"/>
          <w:rtl w:val="true"/>
          <w:lang w:bidi="fa-IR"/>
        </w:rPr>
        <w:t>.</w:t>
      </w:r>
    </w:p>
    <w:p>
      <w:pPr>
        <w:pStyle w:val="Heading5"/>
        <w:numPr>
          <w:ilvl w:val="4"/>
          <w:numId w:val="1"/>
        </w:numPr>
        <w:rPr/>
      </w:pPr>
      <w:bookmarkStart w:id="211" w:name="__RefHeading___Toc1691254_2616395394"/>
      <w:bookmarkStart w:id="212" w:name="_Toc98"/>
      <w:bookmarkEnd w:id="211"/>
      <w:r>
        <w:rPr>
          <w:rtl w:val="true"/>
        </w:rPr>
        <w:t xml:space="preserve">روایت </w:t>
      </w:r>
      <w:r>
        <w:rPr/>
        <w:t>34</w:t>
      </w:r>
      <w:bookmarkEnd w:id="212"/>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مورد اعتماد و ثقه معتمد حسن بن جعفر صیمری است که با امام علی النقی و امام حسن عسکری علیهم‌السّلام مکاتبات داشته است، آن را روایت کرده و مولف آن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 یک منجم یهودی معروف به مهارت در حساب نجوم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او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در فلان وقت متولد شده، طالع او را بگیر و زایچه‌بندی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طالع گرفت و زایچه‌بندی کرد و در آن نگریست، به 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نجومی دلالت ندارد که این مولود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مولود یا پیغمبر و یا وصی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نجومی نشان می‌دهد که این مولود، شرق و غرب و دریا و خشکی و کوه و دشت جهان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تمام مردم روی زمین، به دین و ولایت او می‌گروند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213" w:name="__RefHeading___Toc1691256_2616395394"/>
      <w:bookmarkStart w:id="214" w:name="_Toc99"/>
      <w:bookmarkEnd w:id="213"/>
      <w:r>
        <w:rPr>
          <w:rtl w:val="true"/>
        </w:rPr>
        <w:t xml:space="preserve">روایت </w:t>
      </w:r>
      <w:r>
        <w:rPr/>
        <w:t>35</w:t>
      </w:r>
      <w:bookmarkEnd w:id="21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کمال الدین بن طلحه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حجة بن الحسن علیهما السلام در سامره و در بیست و سوم ماه مبارک رمضان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محمد حسن علیه‌السّلام و مادرش صیقل بود که به او حکیمه و غیر آن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ابوالقاسم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215" w:name="__RefHeading___Toc1691258_2616395394"/>
      <w:bookmarkStart w:id="216" w:name="_Toc100"/>
      <w:bookmarkEnd w:id="215"/>
      <w:r>
        <w:rPr>
          <w:rtl w:val="true"/>
        </w:rPr>
        <w:t xml:space="preserve">روایت </w:t>
      </w:r>
      <w:r>
        <w:rPr/>
        <w:t>36</w:t>
      </w:r>
      <w:bookmarkEnd w:id="2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آمده است که ولادت حضرت حجت علیه‌السّلام،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کنیز ام ولد به 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وفات پدر بزرگوارش پنج ساله بود و در آن سن، خداوند جهان حکمت و فصل الخطاب به او عطا فرمود و او را آیه‌ای برای جهانیان باقی گذارد و مانند یحیی، در کوچکی به وی حکمت آموخت و همان طور که عیسی بن مریم را در گهواره به پیامبری برانگیخت، او را نیز در آن سن امام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قیامش دو غیبت دارد که یکی طولانی‌تر از دیگری است و در احادیث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کوچک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تولد تا </w:t>
      </w:r>
      <w:bookmarkStart w:id="217" w:name="pg13459_132672"/>
    </w:p>
    <w:p>
      <w:pPr>
        <w:pStyle w:val="BookText"/>
        <w:rPr/>
      </w:pPr>
      <w:bookmarkEnd w:id="217"/>
      <w:r>
        <w:rPr>
          <w:rFonts w:ascii="Amiri" w:hAnsi="Amiri" w:eastAsia="Amiri" w:cs="Amiri"/>
          <w:color w:val="111111"/>
          <w:sz w:val="28"/>
          <w:sz w:val="28"/>
          <w:szCs w:val="28"/>
          <w:rtl w:val="true"/>
          <w:lang w:bidi="ar-SA"/>
        </w:rPr>
        <w:t>انْقِطَاعِ السِّفَارَةِ بَيْنَهُ وَ بَيْنَ شِيعَتِهِ وَ عَدَمِ السُّفَرَاءِ بِالْوَفَاةِ وَ أَمَّا الطُّولَي فَهِيَ بَعْدَ الْأُولَي وَ فِي آخِرِهَا يَقُومُ بِالسَّيْفِ</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691260_2616395394"/>
      <w:bookmarkStart w:id="219" w:name="_Toc101"/>
      <w:bookmarkEnd w:id="218"/>
      <w:r>
        <w:rPr>
          <w:rtl w:val="true"/>
        </w:rPr>
        <w:t>«</w:t>
      </w:r>
      <w:r>
        <w:rPr/>
        <w:t>37</w:t>
      </w:r>
      <w:r>
        <w:rPr>
          <w:rtl w:val="true"/>
        </w:rPr>
        <w:t>»</w:t>
      </w:r>
      <w:bookmarkEnd w:id="21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حَدَّثَنِي أَبُو الْقَاسِمِ طَاهِرُ بْنُ هَارُونَ بْنِ مُوسَي الْعَلَوِيُّ عَنْ أَبِيهِ عَنْ جَدِّهِ قَالَ قَالَ سَيِّدِي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وُلْدِي وَ هُوَ الْمَهْدِيُّ اسْمُهُ م‌ح‌م‌د وَ كُنْيَتُهُ أَبُو الْقَاسِمِ يَخْرُجُ فِي آخِرِ الزَّمَانِ يُقَالُ لِأُمِّهِ صَقِيلُ قَالَ لَنَا أَبُو بَكْرٍ الدَّارِعُ وَ فِي رِوَايَةٍ أُخْرَي بَلْ أُمُّهُ حَكِيمَةُ وَ فِي رِوَايَةٍ ثَالِثَةٍ يُقَالُ لَهَا نَرْجِسُ وَ يُقَالُ بَلْ سَوْسَنُ وَ اللَّهُ أَعْلَمُ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يُكَنَّي بِأَبِي الْقَاسِمِ وَ هُوَ ذُو الِاسْمَيْنِ خَلَفٍ وَ مُحَمَّدٍ يَظْهَرُ فِي آخِرِ الزَّمَانِ وَ عَلَي رَأْسِهِ غَمَامَةٌ تُظِلُّهُ مِنَ الشَّمْسِ تَدُورُ مَعَهُ حَيْثُمَا دَارَ تُنَادِي بِصَوْتٍ فَصِيحٍ هَذَا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الطُّوسِيُّ قَالَ حَدَّثَنَا أَبُو مِسْكِينٍ عَنْ بَعْضِ أَصْحَابِ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الْمُنْتَظَرِ يُقَالُ لَهَا حَكِيمَةُ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691262_2616395394"/>
      <w:bookmarkStart w:id="221" w:name="_Toc102"/>
      <w:bookmarkEnd w:id="220"/>
      <w:r>
        <w:rPr>
          <w:rtl w:val="true"/>
        </w:rPr>
        <w:t>أقول</w:t>
      </w:r>
      <w:bookmarkEnd w:id="221"/>
    </w:p>
    <w:p>
      <w:pPr>
        <w:pStyle w:val="BookText"/>
        <w:rPr/>
      </w:pPr>
      <w:r>
        <w:rPr>
          <w:rFonts w:ascii="Amiri" w:hAnsi="Amiri" w:eastAsia="Amiri" w:cs="Amiri"/>
          <w:color w:val="111111"/>
          <w:sz w:val="28"/>
          <w:sz w:val="28"/>
          <w:szCs w:val="28"/>
          <w:rtl w:val="true"/>
          <w:lang w:bidi="ar-SA"/>
        </w:rPr>
        <w:t>سيأتي بعض الأخبار في باب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 في تاريخه هو ثاني عشر الأئمة الاثني عشر علي اعتقاد الإمامية المعروف بالحجة و هو الذي تزعم الشيعة أنه المنتظر و القائم و المهدي و هو صاحب السرداب عندهم و أقاويلهم فيه كثيرة و هم ينتظرون ظهوره في آخر الزمان من السرداب بسرمن‌رأي كانت ولادته يوم الجمعة منتصف شعبان سنة خمس و خمسين و مائتين و لما توفي أبوه كان عمره خمس سنين و اسم أمه خمط و قيل نرجس و الشيعة يقولون إنه دخل السرداب في دار أبيه و أمه تنظر إليه فلم يعد يخرج إليها و ذلك في سنة خمس و ستين و مائتين و عمره يومئذ تسع سنين و ذكر ابن الأزرق في تاريخ ميافارقين أن الحجة المذكور ولد تاسع شهر ربيع الأول سنة ثمان و خمسين و مائتين و قيل في ثامن شعبان سنة ست و خمسين و هو الأصح و إنه لما دخل السرداب كان عمره أربع سنين و قيل خمس سنين و قيل إنه دخل السرداب سنة خمس و سبعين و مائتين و عمره سبع عشرة سنة و الله أعلم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691264_2616395394"/>
      <w:bookmarkStart w:id="223" w:name="_Toc103"/>
      <w:bookmarkEnd w:id="222"/>
      <w:r>
        <w:rPr>
          <w:rtl w:val="true"/>
        </w:rPr>
        <w:t>أقول</w:t>
      </w:r>
      <w:bookmarkEnd w:id="223"/>
    </w:p>
    <w:p>
      <w:pPr>
        <w:pStyle w:val="BookText"/>
        <w:rPr/>
      </w:pPr>
      <w:r>
        <w:rPr>
          <w:rFonts w:ascii="Amiri" w:hAnsi="Amiri" w:eastAsia="Amiri" w:cs="Amiri"/>
          <w:color w:val="111111"/>
          <w:sz w:val="28"/>
          <w:sz w:val="28"/>
          <w:szCs w:val="28"/>
          <w:rtl w:val="true"/>
          <w:lang w:bidi="ar-SA"/>
        </w:rPr>
        <w:t>رَأَيْتُ فِي بَعْضِ مُؤَلَّفَاتِ أَصْحَابِنَا رِوَايَةً هَذِهِ صُورَتُهَا قَالَ حَدَّثَنِي هَارُونُ بْنُ مُسْلِمٍ عَنْ سَعْدَانَ الْبَصْرِيِّ وَ مُحَمَّدِ بْنِ أَحْمَدَ الْبَغْدَادِيِّ وَ أَحْمَدَ بْنِ إِسْحَاقَ</w:t>
      </w:r>
    </w:p>
    <w:p>
      <w:pPr>
        <w:pStyle w:val="BookText"/>
        <w:rPr/>
      </w:pPr>
      <w:r>
        <w:rPr>
          <w:rFonts w:ascii="IRNazanin" w:hAnsi="IRNazanin" w:eastAsia="IRNazanin"/>
          <w:color w:val="111111"/>
          <w:sz w:val="28"/>
          <w:sz w:val="28"/>
          <w:szCs w:val="28"/>
          <w:rtl w:val="true"/>
          <w:lang w:bidi="fa-IR"/>
        </w:rPr>
        <w:t xml:space="preserve">موقع وفات آخرین سفیر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هفتاد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بزرگ‌تر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غیبت صغری شروع می‌شود، تا زمانی که در انتهای غیبت کبری، با شمشیر قیام کند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224" w:name="__RefHeading___Toc1691266_2616395394"/>
      <w:bookmarkStart w:id="225" w:name="_Toc104"/>
      <w:bookmarkEnd w:id="224"/>
      <w:r>
        <w:rPr>
          <w:rtl w:val="true"/>
        </w:rPr>
        <w:t xml:space="preserve">روایت </w:t>
      </w:r>
      <w:r>
        <w:rPr/>
        <w:t>37</w:t>
      </w:r>
      <w:bookmarkEnd w:id="22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الخشاب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آخرالزمان ظهور می‌کند و نام مادرش صقیل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دارع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نام مادر حضرت، حکیمه و در روایت سوم نرجس آمده است و نیز گفته‌اند که نام او سوسن بوده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دو اسمی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او است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ابری است که بر وی سایه می‌افکند و همه جا با او می‌رود و به زبان فصیح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موسی طوسی به من خبر داد که وی از ابو مسکین و او از یکی از علمای تاریخ نقل کرد که نام 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226" w:name="__RefHeading___Toc1691268_2616395394"/>
      <w:bookmarkStart w:id="227" w:name="_Toc105"/>
      <w:bookmarkEnd w:id="226"/>
      <w:r>
        <w:rPr>
          <w:rtl w:val="true"/>
        </w:rPr>
        <w:t>مؤلف</w:t>
      </w:r>
      <w:bookmarkEnd w:id="227"/>
    </w:p>
    <w:p>
      <w:pPr>
        <w:pStyle w:val="BookText"/>
        <w:rPr/>
      </w:pPr>
      <w:r>
        <w:rPr>
          <w:rFonts w:ascii="IRNazanin" w:hAnsi="IRNazanin" w:eastAsia="IRNazanin"/>
          <w:color w:val="111111"/>
          <w:sz w:val="28"/>
          <w:sz w:val="28"/>
          <w:szCs w:val="28"/>
          <w:rtl w:val="true"/>
          <w:lang w:bidi="fa-IR"/>
        </w:rPr>
        <w:t>در باب اخبار کسانی که به فیض ملاقات حضرت رسیده‌اند نیز از موضوع ولادت امام سخن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طایفه شیعه،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و معروف به حجت است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شیعیان او را منتظر و قائم و مهدی می‌دانند و می‌گویند در سرداب سامره غایب است و در این باره، گفته‌های بسیار دارند و منتظرند که در آخرالزمان از سرداب سامره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میلادش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پدرش وفات کرد، او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خمط است و نرجس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 که وی در حالی که مادرش به او می‌نگریست، داخل سرداب خانه پدرش شد و دیگر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عمر او در آن زمان نه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در تاریخ میافارقین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مذکور روز نهم ماه ربیع الاول سال</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گفته شده که این واقعه، در هشتم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قول اخیر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زمانی که وی داخل سرداب شد، چهار ساله یا پنج ساله بوده و به قولی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موقع ده سال داشته است، و اللَّه اعلم</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228" w:name="__RefHeading___Toc1691270_2616395394"/>
      <w:bookmarkStart w:id="229" w:name="_Toc106"/>
      <w:bookmarkEnd w:id="228"/>
      <w:r>
        <w:rPr>
          <w:rtl w:val="true"/>
        </w:rPr>
        <w:t>مؤلف</w:t>
      </w:r>
      <w:bookmarkEnd w:id="2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تألیفات علمای شیعه، روایتی به این صورت دیدم که از عده ای از مشایخ و ثقات از امام علی النقی و امام حسن عسکری علیهماالسلام نقل کرده‌اند </w:t>
      </w:r>
    </w:p>
    <w:p>
      <w:pPr>
        <w:pStyle w:val="BookText"/>
        <w:rPr/>
      </w:pPr>
      <w:r>
        <w:rPr>
          <w:rFonts w:ascii="Amiri" w:hAnsi="Amiri" w:eastAsia="Amiri" w:cs="Amiri"/>
          <w:color w:val="111111"/>
          <w:sz w:val="28"/>
          <w:sz w:val="28"/>
          <w:szCs w:val="28"/>
          <w:rtl w:val="true"/>
          <w:lang w:bidi="ar-SA"/>
        </w:rPr>
        <w:t>وَ سَهْلِ بْنِ زِيَادٍ الْأَدَمِيِّ وَ عَبْدِ اللَّهِ بْنِ جَعْفَرٍ عَنْ عِدَّةٍ مِنَ الْمَشَايِخِ وَ الثِّقَاتِ عَنْ سَيِّدَيْنَا أَبِي الْحَسَنِ وَ أَبِي مُحَمَّدٍ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يَخْلُقَ الْإِمَامَ أَنْزَلَ قَطْرَةً مِنْ مَاءِ الْجَنَّةِ فِي الْمُزْنِ فَتَسْقُطُ فِي ثَمَرَةٍ مِنْ ثِمَارِ الْجَنَّةِ فَيَأْكُلُهَا الْحُجَّةُ فِي الزَّمَانِ عليه السلام فَإِذَا اسْتَقَرَّتْ فِيهِ فَيَمْضِي لَهُ أَرْبَعُونَ يَوْماً سَمِعَ الصَّوْتَ فَإِذَا آنَتْ لَهُ أَرْبَعَةُ أَشْهُرٍ وَ قَدْ حُمِلَ كُتِبَ عَلَي عَضُدِهِ الْأَيْمَنِ وَ تَمَّتْ كَلِمَةُ رَبِّكَ صِدْقاً وَ عَدْلًا لا مُبَدِّلَ لِكَلِماتِهِ وَ هُوَ السَّمِيعُ الْعَلِيمُ‌</w:t>
      </w:r>
      <w:r>
        <w:rPr>
          <w:rStyle w:val="FootnoteAnchor"/>
          <w:rtl w:val="true"/>
        </w:rPr>
        <w:footnoteReference w:id="56"/>
      </w:r>
      <w:r>
        <w:rPr>
          <w:rFonts w:ascii="Amiri" w:hAnsi="Amiri" w:eastAsia="Amiri" w:cs="Amiri"/>
          <w:color w:val="111111"/>
          <w:sz w:val="28"/>
          <w:sz w:val="28"/>
          <w:szCs w:val="28"/>
          <w:rtl w:val="true"/>
          <w:lang w:bidi="ar-SA"/>
        </w:rPr>
        <w:t xml:space="preserve">فَإِذَا وُلِدَ قَامَ بِأَمْرِ اللَّهِ وَ رُفِعَ لَهُ عَمُودٌ مِنْ نُورٍ فِي كُلِّ مَكَانٍ يَنْظُرُ فِيهِ إِلَي الْخَلَائِقِ وَ أَعْمَالِهِمْ وَ يَنْزِلُ أَمْرُ اللَّهِ إِلَيْهِ فِي ذَلِكَ الْعَمُودِ وَ الْعَمُودُ نُصْبُ عَيْنِهِ حَيْثُ تَوَلَّي وَ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 دَخَلْتُ عَلَي عَمَّاتِي فَرَأَيْتُ جَارِيَةً مِنْ جَوَارِيهِنَّ قَدْ زُيِّنَتْ تُسَمَّي نَرْجِسُ فَنَظَرْتُ إِلَيْهَا نَظَراً أَطَلْتُهُ فَقَالَتْ لِي عَمَّتِي حَكِيمَةُ أَرَاكَ يَا سَيِّدِي تَنْظُرُ إِلَي هَذِهِ الْجَارِيَةِ نَظَراً شَدِيداً فَقُلْتُ لَهُ يَا عَمَّةِ مَا نَظَرِي إِلَيْهَا إِلَّا نَظَرَ التَّعَجُّبِ مِمَّا لِلَّهِ فِيهِ مِنْ إِرَادَتِهِ وَ خِيَرَتِهِ قَالَتْ لِي أَحْسَبُكَ يَا سَيِّدِي تُرِيدُهَا فَأَمَرْتُهَا أَنْ تَسْتَأْذِنَ أَبِي عَلِيَّ بْنَ مُحَمَّدٍ عليهما السلام فِي تَسْلِيمِهَا إِلَيَّ فَفَعَلَتْ فَأَمَرَهَا عليه السلام بِذَلِكَ فَجَاءَتْنِي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 وَ حَدَّثَنِي مَنْ أَثِقُ إِلَيْهِ مِنَ الْمَشَايِخِ عَنْ حَكِيمَةَ بِنْتِ مُحَمَّدِ بْنِ عَلِيٍّ الرِّضَا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عَلَي أَبِي مُحَمَّدٍ عليه السلام فَتَدْعُو لَهُ أَنْ يَرْزُقَهُ اللَّهُ وَلَداً وَ أَنَّهَا قَالَتْ دَخَلْتُ عَلَيْهِ فَقُلْتُ لَهُ كَمَا أَقُولُ وَ دَعَوْتُ كَمَا أَدْعُو فَقَالَ يَا عَمَّةِ أَمَا إِنَّ الَّذِي تَدْعِينَ اللَّهَ أَنْ يَرْزُقَنِيهِ يُولَدُ فِي هَذِهِ اللَّيْلَةِ وَ كَانَتْ لَيْلَةَ الْجُمُعَةِ لِثَلَاثٍ خَلَوْنَ مِنْ شَعْبَانَ سَنَةَ سَبْعٍ وَ خَمْسِينَ وَ مِائَتَيْنِ فَاجْعَلِي إِفْطَارَكِ مَعَنَا فَقُلْتُ يَا سَيِّدِي مِمَّنْ يَكُونُ هَذَا الْوَلَدُ الْعَظِيمُ فَقَالَ لِي عليه السلام مِنْ نَرْجِسَ يَا عَمَّةِ قَالَ فَقَالَتْ لَهُ‌</w:t>
      </w:r>
      <w:r>
        <w:rPr>
          <w:rStyle w:val="FootnoteAnchor"/>
          <w:rtl w:val="true"/>
        </w:rPr>
        <w:footnoteReference w:id="57"/>
      </w:r>
      <w:r>
        <w:rPr>
          <w:rFonts w:ascii="Amiri" w:hAnsi="Amiri" w:eastAsia="Amiri" w:cs="Amiri"/>
          <w:color w:val="111111"/>
          <w:sz w:val="28"/>
          <w:sz w:val="28"/>
          <w:szCs w:val="28"/>
          <w:rtl w:val="true"/>
          <w:lang w:bidi="ar-SA"/>
        </w:rPr>
        <w:t>يَا سَيِّدِي مَا فِي جَوَارِيكِ أَحَبُّ إِلَيَّ مِنْهَا وَ قُمْتُ وَ دَخَلْتُ إِلَيْهَا وَ كُنْتُ إِذَا دَخَلْتُ فَعَلَتْ بِي كَمَا تَفْعَلُ فَانْكَبَبْتُ عَلَي يَدَيْهَا فَقَبَّلْتُهُمَا وَ مَنَعْتُهَا مِمَّا كَانَتْ تَفْعَلُهُ فَخَاطَبَتْنِي بِالسِّيَادَةِ فَخَاطَبْتُهَا بِمِثْلِهَا فَقَالَتْ لِي فَدَيْتُكِ فَقُلْتُ لَهَا أَنَا فِدَاكِ وَ جَمِيعُ الْعَالَمِينَ فَأَنْكَرَتْ ذَلِكِ فَقُلْتُ لَهَا لَا تُنْكِرِينَ مَا فَعَلْتُ فَإِنَّ اللَّهَ سَيَهَبُ لَكِ فِي هَذِهِ اللَّيْلَةِ</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اراده آفرینش امامی کند، قطره‌ای از آب بهشت در ابری فرو می‌فرستد و در میوه‌ای از میوه‌های بهشتی می‌چکد و امام آن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میوه نطفه امام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قطره در مشیمه مادر قرار گرفت، چهل روزه سخن مردم را می‌شنود و موقعی که چهار ماه بگذرد، بر بازوی راستش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لامُبَدِّلَلِ کَلِماتِه ِوَ هُوَ السَّمیعُ الْعَلیمُ</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 پروردگارت به راستی و داد، سرانجام گرفته است وهیچ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متولد می‌گردد، بامر خداوند می‌ایستد و نوری از وی به اطراف جهان می‌تابد و بدان وسیله، مردمان و اعمال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نور است که امر الهی بر او فرو می‌آید و به هر طرف که رو کند، آن نور جلو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خانه یکی از عمه‌های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او را که زینت کرده بود و به وی نرجس می‌گفتند، دیدم و نظری طولانی به 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او را سخت زیر نظر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از روی تعجب و به لحاظ اراده و خواسته خیر خداوند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میل به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پدرم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اجازه گرفت و او را به همسری من درآورد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آن کتاب، از حسین بن همدان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علمای موثق از حکیمه خاتون، دختر امام جواد علیه‌السّلام روایت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خدمت امام حسن عسکری علیه‌السّلام می‌رسیدم، دعا می‌کردم که خداوند فرزندی به وی موهبت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چون دست به دعا برداشتم،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می‌خواستی به من روزی کند، امشب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جمعه سوم ماه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امشب را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بزرگ از چه زنی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در میان کنیزان شما، کسی نزد من از نرجس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نزد او رفتم و او مانند وقتی که نزد من بود، به من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بوسیدم و او را از خدمت کردن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بانوی خود می‌خواند و من نیز او را بانوی خویش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فدایت گردم و من هم گفتم من و همه دنیا 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همه احترام مرا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گفتم را رد مکن، چرا که امشب </w:t>
      </w:r>
    </w:p>
    <w:p>
      <w:pPr>
        <w:pStyle w:val="BookText"/>
        <w:rPr/>
      </w:pPr>
      <w:r>
        <w:rPr>
          <w:rFonts w:ascii="Amiri" w:hAnsi="Amiri" w:eastAsia="Amiri" w:cs="Amiri"/>
          <w:color w:val="111111"/>
          <w:sz w:val="28"/>
          <w:sz w:val="28"/>
          <w:szCs w:val="28"/>
          <w:rtl w:val="true"/>
          <w:lang w:bidi="ar-SA"/>
        </w:rPr>
        <w:t>غُلَاماً سَيِّداً فِي الدُّنْيَا وَ الْآخِرَةِ وَ هُوَ فَرَجُ الْمُؤْمِنِينَ فَاسْتَحْيَتْ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فَتَأَمَّلْتُهَا فَلَمْ أَرَ فِيهَا أَثَرَ الْحَمْلِ فَقُلْتُ لِسَيِّدِي أَبِي مُحَمَّدٍ عليه السلام مَا أَرَي بِهَا حَمْلًا فَتَبَسَّمَ عليه السلام ثُمَّ قَالَ إِنَّا مَعَاشِرَ الْأَوْصِيَاءِ لَسْنَا نُحْمَلُ فِي الْبُطُونِ وَ إِنَّمَا نُحْمَلُ فِي الْجَنْبِ وَ لَا نَخْرُجُ مِنَ الْأَرْحَامِ وَ إِنَّمَا نَخْرُجُ مِنَ الْفَخِذِ الْأَيْمَنِ مِنْ أُمَّهَاتِنَا لِأَنَّنَا نُورُ اللَّهِ الَّذِي لَا تَنَالُهُ الدَّانِسَاتُ فَقُلْتُ لَهُ يَا سَيِّدِي قَدْ أَخْبَرْتَنِي أَنَّهُ يُولَدُ فِي هَذِهِ اللَّيْلَةِ فَفِي أَيِّ وَقْتٍ مِنْهَا قَالَ لِي فِي طُلُوعِ الْفَجْرِ يُولَدُ الْكَرِيمُ عَلَي اللَّهِ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فَأَقَمْتُ فَأَفْطَرْتُ وَ نِمْتُ بِقُرْبٍ مِنْ نَرْجِسَ وَ بَاتَ أَبُو مُحَمَّدٍ عليه السلام فِي صُفَّةٍ فِي تِلْكَ الدَّارِ الَّتِي نَحْنُ فِيهَا فَلَمَّا وَرَدَ وَقْتُ صَلَاةِ اللَّيْلِ قُمْتُ وَ نَرْجِسُ نَائِمَةٌ مَا بِهَا أَثَرُ وِلَادَةٍ فَأَخَذْتُ فِي صَلَاتِي ثُمَّ أَوْتَرْتُ فَأَنَا فِي الْوَتْرِ حَتَّي وَقَعَ فِي نَفْسِي أَنَّ الْفَجْرَ قَدْ طَلَعَ وَ دَخَلَ قَلْبِي شَيْ‌ءٌ فَصَاحَ أَبُو مُحَمَّدٍ عليه السلام مِنَ الصُّفَّةِ لَمْ يَطْلُعِ الْفَجْرُ يَا عَمَّةِ فَأَسْرَعْتُ الصَّلَاةَ وَ تَحَرَّكَتْ نَرْجِسُ فَدَنَوْتُ مِنْهَا وَ ضَمَمْتُهَا إِلَيَّ وَ سَمَّيْتُ عَلَيْهَا ثُمَّ قُلْتُ لَهَا هَلْ تُحِسِّينَ بِشَيْ‌ءٍ قَالَتْ نَعَمْ فَوَقَعَ عَلَيَّ سُبَاتٌ لَمْ أَتَمَالَكْ مَعَهُ أَنْ نِمْتُ وَ وَقَعَ عَلَي نَرْجِسَ مِثْلُ ذَلِكَ وَ نَامَتْ فَلَمْ أَنْتَبِهْ إِلَّا بِحِسِّ سَيِّدِي الْمَهْدِيِّ وَ صَيْحَةِ أَبِي مُحَمَّدٍ عليه السلام يَقُولُ يَا عَمَّةِ هَاتِي ابْنِي إِلَيَّ فَقَدْ قَبِلْتُهُ فَكَشَفْتُ عَنْ سَيِّدِي عليه السلام فَإِذَا أَنَا بِهِ سَاجِداً يَبْلُغُ الْأَرْضَ بِمَسَاجِدِهِ وَ عَلَي ذِرَاعِهِ الْأَيْمَنِ مَكْتُوبٌ جاءَ الْحَقُّ وَ زَهَقَ الْباطِلُ إِنَّ الْباطِلَ كانَ زَهُوقاً فَضَمَمْتُهُ إِلَيَّ فَوَجَدْتُهُ مَفْرُوغاً مِنْهُ وَ لَفَفْتُهُ فِي ثَوْبٍ وَ حَمَلْتُهُ إِلَي أَبِي مُحَمَّدٍ عليه السلام فَأَخَذَهُ فَأَقْعَدَهُ عَلَي رَاحَتِهِ الْيُسْرَي وَ جَعَلَ رَاحَتَهُ الْيُمْنَي عَلَي ظَهْرِهِ ثُمَّ أَدْخَلَ لِسَانَهُ فِي فِيهِ وَ أَمَرَّ بِيَدِهِ عَلَي ظَهْرِهِ وَ سَمْعِهِ وَ مَفَاصِلِهِ ثُمَّ قَالَ لَهُ تَكَلَّمْ يَا بُنَيَّ فَقَالَ أَشْهَدُ أَنْ لَا إِلَهَ إِلَّا اللَّهُ وَ أَشْهَدُ أَنَّ مُحَمَّداً رَسُولُ اللَّهِ وَ أَنَّ عَلِيّاً أَمِيرَ الْمُؤْمِنِينَ وَلِيُّ اللَّهِ ثُمَّ لَمْ يَزَلْ يُعَدِّدُ السَّادَةَ الْأَئِمَّةَ عليهم السلام إِلَي أَنْ بَلَغَ إِلَي نَفْسِهِ وَ دَعَا لِأَوْلِيَائِهِ بِالْفَرَجِ عَلَي يَدِهِ ثُمَّ أَجْحَمَ قَالَ أَبُو مُحَمَّدٍ عليه السلام يَا عَمَّةِ اذْهَبِي بِهِ إِلَي أُمِّهِ لِيُسَلِّمَ عَلَيْهَا وَ أْتِينِي بِهِ فَمَضَيْتُ فَسَلَّمَ عَلَيْهَا وَ رَدَدْتُهُ ثُمَّ وَقَعَ بَيْنِي وَ بَيْنَ أَبِي مُحَمَّدٍ عليه السلام كَالْحِجَابِ فَلَمْ أَرَ سَيِّدِي فَقُلْتُ لَهُ يَا سَيِّدِي أَيْنَ مَوْلَانَا فَقَالَ أَخَذَهُ مَنْ هُوَ أَحَقُّ بِهِ مِنْكِ فَإِذَا كَانَ الْيَوْمُ السَّابِعُ فَأْتِينَا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پسری که سرور دو جهان است، به تو عنایت می‌فرماید که آرزوی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من شرم کرد، سپس برخاستم و در وی نظر کردم، اما اثری از حاملگی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امام علی النقی عرض کردم من اثری در وی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در شکم‌ها نیستیم، بلکه در پهلوهای مادران هستیم و از راه رحم بیرون نمی‌آییم، بلکه از ران راست مادران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نور خداییم که پلیدی‌ها آن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افطار کردم و نزدیک نرجس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صفه‌ای از همان خانه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شب که برخاستم، نرجس خوابیده بود و علامت 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وتر رسیدم، درباره وعده امام به شک افتادم، چرا که فجر نزدیک بود و از بچه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همان صفه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فجر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تمام کردم و نرجس را حرکت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نام خدا بر او خواندم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در خود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خوابیدیم و نتوانستم بیدار بمانم و مثل آنکه خواب کوتاهی بر نرجس نیز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احساس کردم آقایم مهدی متولد شده و صدای امام را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بوسیدم و چون روپوش از روی او برداشتم، دیدم روی زمین افتاده و خدا را سجده می‌کند و بر روی بازوی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رفت و باطل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آغوش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پارچه‌ای پیچیده نزد پدر بزرگوارش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روی دست چپ گرفت، دست راستش را بر پشت او گذارد، زبان در دهان او نهاد و دست بر پشت و گوش و بندهایش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محمد فرستاده اوست و علی امیرالمومنین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ائمه را نام برد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دوستانش دعا کرد که خداوند فرج او را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وی سلام کند و بعد دوباره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مادرش بردم، سلام کرد و مادرش سلامش 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پدرش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گویی میان من و آن حضرت پرده‌ای آویخته شد و من آقا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تو نزدیک‌تر است، او را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برگردانیدند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هفتم خدمت حضرت رسیدم، </w:t>
      </w:r>
    </w:p>
    <w:p>
      <w:pPr>
        <w:pStyle w:val="BookText"/>
        <w:rPr/>
      </w:pPr>
      <w:r>
        <w:rPr>
          <w:rFonts w:ascii="Amiri" w:hAnsi="Amiri" w:eastAsia="Amiri" w:cs="Amiri"/>
          <w:color w:val="111111"/>
          <w:sz w:val="28"/>
          <w:sz w:val="28"/>
          <w:szCs w:val="28"/>
          <w:rtl w:val="true"/>
          <w:lang w:bidi="ar-SA"/>
        </w:rPr>
        <w:t>فَلَمَّا كَانَ فِي الْيَوْمِ السَّابِعِ جِئْتُ فَسَلَّمْتُ ثُمَّ جَلَسْتُ فَقَالَ عليه السلام هَلُمِّي ابْنِي فَجِئْتُ بِسَيِّدِي وَ هُوَ فِي ثِيَابٍ صُفْرٍ فَفَعَلَ بِهِ كَفِعَالِهِ الْأَوَّلِ وَ جَعَلَ لِسَانَهُ عليه السلام فِي فِيهِ ثُمَّ قَالَ لَهُ تَكَلَّمْ يَا بُنَيَّ فَقَالَ عليه السلام أَشْهَدُ أَنْ لَا إِلَهَ إِلَّا اللَّهُ وَ ثَنَّي بِالصَّلَاةِ عَلَي مُحَمَّدٍ وَ أَمِيرِ الْمُؤْمِنِينَ وَ الْأَئِمَّةِ حَتَّي وَقَفَ عَلَي أَبِيهِ عليه السلام ثُمَّ قَرَأَ بِسْمِ اللَّهِ الرَّحْمنِ الرَّحِيمِ وَ نُرِيدُ أَنْ نَمُنَّ عَلَي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59"/>
      </w:r>
      <w:r>
        <w:rPr>
          <w:rFonts w:ascii="Amiri" w:hAnsi="Amiri" w:eastAsia="Amiri" w:cs="Amiri"/>
          <w:color w:val="111111"/>
          <w:sz w:val="28"/>
          <w:sz w:val="28"/>
          <w:szCs w:val="28"/>
          <w:rtl w:val="true"/>
          <w:lang w:bidi="ar-SA"/>
        </w:rPr>
        <w:t xml:space="preserve">ثُمَّ قَالَ لَهُ اقْرَأْ يَا بُنَيَّ مِمَّا أَنْزَلَ اللَّهُ عَلَي أَنْبِيَائِهِ وَ رُسُلِهِ فَابْتَدَأَ بِصُحُفِ آدَمَ فَقَرَأَهَا بِالسُّرْيَانِيَّةِ وَ كِتَابِ إِدْرِيسَ وَ كِتَابِ نُوحٍ وَ كِتَابِ هُودٍ وَ كِتَابِ صَالِحٍ وَ صُحُفِ إِبْرَاهِيمَ وَ تَوْرَاةِ مُوسَي وَ زَبُورِ دَاوُدَ وَ إِنْجِيلِ عِيسَي وَ فُرْقَانِ جَدِّي رَسُولِ اللَّهِ صلي الله عليه و آله ثُمَّ قَصَّ قِصَصَ الْأَنْبِيَاءِ وَ الْمُرْسَلِينَ إِلَي عَهْدِهِ فَلَمَّا كَانَ بَعْدَ أَرْبَعِينَ يَوْماً دَخَلْتُ دَارَ أَبِي مُحَمَّدٍ عليه السلام فَإِذَا مَوْلَانَا صَاحِبُ الزَّمَانِ يَمْشِي فِي الدَّارِ فَلَمْ أَرَ وَجْهاً أَحْسَنَ مِنْ وَجْهِهِ عليه السلام وَ لَا لُغَةً أَفْصَحَ مِنْ لُغَتِهِ فَقَالَ لِي أَبُو مُحَمَّدٍ عليه السلام هَذَا الْمَوْلُودُ الْكَرِيمُ عَلَي اللَّهِ عَزَّ وَ جَلَّ قُلْتُ لَهُ يَا سَيِّدِي لَهُ أَرْبَعُونَ يَوْماً وَ أَنَا أَرَي مِنْ أَمْرِهِ مَا أَرَي فَقَالَ عليه السلام يَا عَمَّتِي أَ مَا عَلِمْتِ أَنَّا مَعْشَرَ الْأَوْصِيَاءِ نَنْشَأُ فِي الْيَوْمِ مَا يَنْشَأُ غَيْرُنَا فِي الْجُمْعَةِ وَ نَنْشَأُ فِي الْجُمْعَةِ مَا يَنْشَأُ غَيْرُنَا فِي السَّنَةِ فَقُمْتُ فَقَبَّلْتُ رَأْسَهُ فَانْصَرَفْتُ فَعُدْتُ وَ تَفَقَّدْتُهُ فَلَمْ أَرَهُ فَقُلْتُ لِسَيِّدِي أَبِي مُحَمَّدٍ عليه السلام مَا فَعَلَ مَوْلَانَا فَقَالَ يَا عَمَّةِ اسْتَوْدَعْنَاهُ الَّذِي اسْتَوْدَعَتْهُ أُمُّ مُوسَي عليه السلام ثُمَّ قَالَ عليه السلام لَمَّا وَهَبَ لِي رَبِّي مَهْدِيَّ هَذِهِ الْأُمَّةِ أَرْسَلَ مَلَكَيْنِ فَحَمَلَاهُ إِلَي سُرَادِقِ الْعَرْشِ حَتَّي وَقَفَا بِهِ بَيْنَ يَدَيِ اللَّهِ عَزَّ وَ جَلَّ فَقَالَ لَهُ مَرْحَباً بِكَ عَبْدِي لِنُصْرَةِ دِينِي وَ إِظْهَارِ أَمْرِي وَ مَهْدِيِّ عِبَادِي آلَيْتُ أَنِّي بِكَ آخُذُ وَ بِكَ أُعْطِي وَ بِكَ أَغْفِرُ وَ بِكَ أُعَذِّبُ ارْدُدَاهُ أَيُّهَا الْمَلَكَانِ رُدَّاهُ رُدَّاهُ عَلَي أَبِيهِ رَدّاً رَفِيقاً وَ أَبْلِغَاهُ فَإِنَّهُ فِي ضَمَانِي وَ كَنَفِي وَ بِعَيْنِي إِلَي أَنْ أُحِقَّ بِهِ الْحَقَّ وَ أُزْهِقَ بِهِ الْبَاطِلَ وَ يَكُونَ الدِّينُ لِي وَاصِباً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لَمَّا سَقَطَ مِنْ بَطْنِ أُمِّهِ إِلَي الْأَرْضِ وُجِدَ جَاثِياً عَلَي رُكْبَتَيْهِ رَافِعاً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در لباس زردی پیچیده نزد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مانند بار اول به سر و صورت او دست کشید و زبان در دهانش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پیغمبر و امیرالمومنین و سایر ائمه علیهم‌السّلام صلوات فرستاد، تا آنکه بعد از بردن نام پدرش،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نَجْعَلَهُمْ أَئِمَّةً وَ نَجْعَلَهُمُ الْوارِثینَ وَنُمَکِّنَلَهُمْ فِی الْأَرْضِ وَ نُرِیَ فِرْعَوْنَ وَهامانَ وَ جُنُودَهُما مِنْهُمْ ماکانُوا یَحْذَرُونَ</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کسانی که روی زمین به استضعاف کشیده شدند منت نهاده و آنها را پیشوایان و وارثان قرار دهیم و آنها را در زمین قدرتمند گردانیده و به فرعون و هامان و سپاهیانشان از جانب ائمه آنچه از آن می‌ترسیدند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آسمانی که بر پیغمبران پیشین نازل شده نیز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صحف حضرت آدم را به زبان سریانی خواند و بعد کتاب ادریس، نوح، هود، صالح، صحف ابراهیم، تورات موسی، زبور داود، انجیل عیسی و قرآن جدم رسول خدا صلی‌اللَّه‌علیه‌و‌آله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قصص انبیا و مرسلین را تا زمان خود حکایت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پس از تولدش که خدمت امام حسن عسکری علیه‌السّلام رسیدم، دیدم مولی صاحب الزمان 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نیکوتر و زبانی فصیح‌تر از صورت و زبان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در پیشگاه ذات باری تعالی،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وضع او آنچه باید بدانم می‌بینم، در حالی که چهل روز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رشد یک روز ما ائمه، با رشد دیگران در یک هفته و رشد یک هفته ما، با رشد یک ساله دیگران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آن مولود مسعود را بوسیدم و به خانه برگشتم و بار دیگر که آمدم،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مهدی این امت را به من موهبت فرمود، دو فرشته فرستاد و او را به سراپرده عرش الهی بردند و از بارگاه ذات ربوبی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باد به یاری کردن دین و فرامین و راهنمایی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بندگانم را مؤاخذه می‌کنم، یا مشمول رحمت می‌گردانم و آنها را به تو می‌بخشم و با خشم تو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به پدرش برگردانید، رد کردنی با آسایش که در کنف حفظ و ضمانت و جلوی دیدگان من است، تا زمانی که به وسیله او، حق را آشکار و باطل را از میان ببرم و دین من در سراسر گیتی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مادر بزاد، دیده شد که روی زانوها نشسته </w:t>
      </w:r>
      <w:bookmarkStart w:id="230" w:name="pg13459_132676"/>
    </w:p>
    <w:p>
      <w:pPr>
        <w:pStyle w:val="BookText"/>
        <w:rPr/>
      </w:pPr>
      <w:bookmarkEnd w:id="230"/>
      <w:r>
        <w:rPr>
          <w:rFonts w:ascii="Amiri" w:hAnsi="Amiri" w:eastAsia="Amiri" w:cs="Amiri"/>
          <w:color w:val="111111"/>
          <w:sz w:val="28"/>
          <w:sz w:val="28"/>
          <w:szCs w:val="28"/>
          <w:rtl w:val="true"/>
          <w:lang w:bidi="ar-SA"/>
        </w:rPr>
        <w:t>بِسَبَّابَتَيْهِ ثُمَّ عَطَسَ فَقَالَ الْحَمْدُ لِلَّهِ رَبِّ الْعالَمِينَ وَ صَلَّي اللَّهُ عَلَي مُحَمَّدٍ وَ آلِهِ عَبْداً دَاخِراً غَيْرَ مُسْتَنْكِفٍ وَ لَا مُسْتَكْبِرٍ ثُمَّ قَالَ عليه السلام زَعَمَتِ الظَّلَمَةُ أَنَّ حُجَّةَ اللَّهِ دَاحِضَةٌ لَوْ أُذِنَ لِي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صَاحِبِ أَبِي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الْحَسَنِ عليه السلام بِأَرْبَعَةِ أَكْبُشٍ وَ كَتَبَ إِلَيَ بِسْمِ اللَّهِ الرَّحْمنِ الرَّحِيمِ عُقَّ هَذِهِ عَنِ ابْنِي مُحَمَّدٍ الْمَهْدِيِّ وَ كُلْ هَنَّأَكَ وَ أَطْعِمْ مَنْ وَجَدْتَ مِنْ شِيعَتِنَا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691272_2616395394"/>
      <w:bookmarkStart w:id="232" w:name="_Toc107"/>
      <w:bookmarkEnd w:id="231"/>
      <w:r>
        <w:rPr>
          <w:rtl w:val="true"/>
        </w:rPr>
        <w:t>أقول</w:t>
      </w:r>
      <w:bookmarkEnd w:id="232"/>
    </w:p>
    <w:p>
      <w:pPr>
        <w:pStyle w:val="BookText"/>
        <w:rPr/>
      </w:pPr>
      <w:r>
        <w:rPr>
          <w:rFonts w:ascii="Amiri" w:hAnsi="Amiri" w:eastAsia="Amiri" w:cs="Amiri"/>
          <w:color w:val="111111"/>
          <w:sz w:val="28"/>
          <w:sz w:val="28"/>
          <w:szCs w:val="28"/>
          <w:rtl w:val="true"/>
          <w:lang w:bidi="ar-SA"/>
        </w:rPr>
        <w:t>و قال الشهيد رحمه الله في الدروس ولد عليه السلام بسرمن‌رأي يوم الجمعة ليلا خامس عشر شعبان سنة خمس و خمسين و مائتين و أمه صقيل و قيل نرجس و قيل مريم بنت زيد العلوية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691274_2616395394"/>
      <w:bookmarkStart w:id="234" w:name="_Toc108"/>
      <w:bookmarkEnd w:id="233"/>
      <w:r>
        <w:rPr>
          <w:rtl w:val="true"/>
        </w:rPr>
        <w:t>أقول</w:t>
      </w:r>
      <w:bookmarkEnd w:id="234"/>
    </w:p>
    <w:p>
      <w:pPr>
        <w:pStyle w:val="BookText"/>
        <w:rPr/>
      </w:pPr>
      <w:r>
        <w:rPr>
          <w:rFonts w:ascii="Amiri" w:hAnsi="Amiri" w:eastAsia="Amiri" w:cs="Amiri"/>
          <w:color w:val="111111"/>
          <w:sz w:val="28"/>
          <w:sz w:val="28"/>
          <w:szCs w:val="28"/>
          <w:rtl w:val="true"/>
          <w:lang w:bidi="ar-SA"/>
        </w:rPr>
        <w:t>و عين الشيخ في المصباحين و السيد بن طاوس في كتاب الإقبال و سائر مؤلفي كتب الدعوات ولادته عليه السلام في النصف من شعبان و قال في الفصول المهمة ولد عليه السلام بسرمن‌رأي ليلة النصف من شعبان سنة خمس و خمسين و مائتين نُقِلَ مِنْ خَطِّ الشَّهِيدِ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الَّتِي يُولَدُ فِيهَا الْقَائِمُ عليه السلام لَا يُولَدُ فِيهَا مَوْلُودٌ إِلَّا كَانَ مُؤْمِناً وَ إِنْ وُلِدَ فِي أَرْضِ الشِّرْكِ نَقَلَهُ اللَّهُ إِلَي الْإِيمَانِ بِبَرَكَةِ الْإِمَامِ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691276_2616395394"/>
      <w:bookmarkStart w:id="236" w:name="_Toc109"/>
      <w:bookmarkEnd w:id="235"/>
      <w:r>
        <w:rPr>
          <w:rtl w:val="true"/>
        </w:rPr>
        <w:t xml:space="preserve">باب </w:t>
      </w:r>
      <w:r>
        <w:rPr/>
        <w:t>2</w:t>
      </w:r>
      <w:r>
        <w:rPr>
          <w:rtl w:val="true"/>
        </w:rPr>
        <w:t xml:space="preserve"> </w:t>
      </w:r>
      <w:r>
        <w:rPr>
          <w:rtl w:val="true"/>
        </w:rPr>
        <w:t>أسمائه عليه السلام و ألقابه و كناه و عللها</w:t>
      </w:r>
      <w:bookmarkEnd w:id="236"/>
    </w:p>
    <w:p>
      <w:pPr>
        <w:pStyle w:val="Heading4"/>
        <w:numPr>
          <w:ilvl w:val="3"/>
          <w:numId w:val="1"/>
        </w:numPr>
        <w:rPr/>
      </w:pPr>
      <w:bookmarkStart w:id="237" w:name="__RefHeading___Toc1691278_2616395394"/>
      <w:bookmarkStart w:id="238" w:name="_Toc110"/>
      <w:bookmarkEnd w:id="237"/>
      <w:r>
        <w:rPr>
          <w:rtl w:val="true"/>
        </w:rPr>
        <w:t>الأخبار</w:t>
      </w:r>
      <w:bookmarkEnd w:id="238"/>
    </w:p>
    <w:p>
      <w:pPr>
        <w:pStyle w:val="Heading5"/>
        <w:numPr>
          <w:ilvl w:val="4"/>
          <w:numId w:val="1"/>
        </w:numPr>
        <w:rPr/>
      </w:pPr>
      <w:bookmarkStart w:id="239" w:name="__RefHeading___Toc1691280_2616395394"/>
      <w:bookmarkStart w:id="240" w:name="_Toc111"/>
      <w:bookmarkEnd w:id="239"/>
      <w:r>
        <w:rPr>
          <w:rtl w:val="true"/>
        </w:rPr>
        <w:t>«</w:t>
      </w:r>
      <w:r>
        <w:rPr/>
        <w:t>1</w:t>
      </w:r>
      <w:r>
        <w:rPr>
          <w:rtl w:val="true"/>
        </w:rPr>
        <w:t>»</w:t>
      </w:r>
      <w:bookmarkEnd w:id="2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الْكُلَيْنِيِّ عَنِ الْقَاسِمِ بْنِ الْعَلَاءِ عَنْ إِسْمَاعِيلَ الْفَزَارِيِّ عَنْ مُحَمَّدِ بْنِ جُمْهُورٍ الْعَمِّيِّ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صَلَوَاتُ اللَّهِ عَلَيْهِ يَا ابْنَ رَسُولِ اللَّهِ أَ لَسْتُمْ كُلُّكُمْ قَائِمِينَ بِالْحَقِّ قَالَ بَلَي قُلْتُ فَلِمَ سُمِّيَ الْقَائِمُ قَائِماً قَالَ لَمَّا قُتِلَ جَدِّيَ الْحُسَيْنُ صَلَّي اللَّهُ عَلَيْهِ ضَجَّتِ الْمَلَائِكَةُ إِلَي اللَّهِ عَزَّ وَ جَلَّ بِالْبُكَاءِ وَ النَّحِيبِ وَ قَالُوا إِلَهَنَا وَ سَيِّدَنَا أَ تَغْفُلُ</w:t>
      </w:r>
    </w:p>
    <w:p>
      <w:pPr>
        <w:pStyle w:val="BookText"/>
        <w:rPr/>
      </w:pPr>
      <w:r>
        <w:rPr>
          <w:rFonts w:ascii="IRNazanin" w:hAnsi="IRNazanin" w:eastAsia="IRNazanin"/>
          <w:color w:val="111111"/>
          <w:sz w:val="28"/>
          <w:sz w:val="28"/>
          <w:szCs w:val="28"/>
          <w:rtl w:val="true"/>
          <w:lang w:bidi="fa-IR"/>
        </w:rPr>
        <w:t>و انگشتان به طرف آسمان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عطسه‌ای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خدای رب العالمین است و درود خدا بر محمد و آل او از جانب عبدی ذلیل در پیشگاه عظمت حق که سرپیچی کننده و متکبر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چنین پنداشته‌اند که حجت خدا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می‌دادند، جای شک برای کسی نمی‌گذاردم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از ابراهیم که از اصحاب امام حسن عسکری علیه‌السّلام بود، نقل شده که امام چهار گوسفند همراه نامه‌ای برای من فرستاد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را برای فرزندم محمد المهدی عقیقه کن و خود و هر کس از شیعیان ما که یافتی، با گوارایی از آن بخورید</w:t>
      </w:r>
      <w:r>
        <w:rPr>
          <w:rFonts w:eastAsia="IRNazanin" w:cs="IRNazanin"/>
          <w:color w:val="111111"/>
          <w:sz w:val="28"/>
          <w:szCs w:val="28"/>
          <w:rtl w:val="true"/>
          <w:lang w:bidi="fa-IR"/>
        </w:rPr>
        <w:t>.»</w:t>
      </w:r>
    </w:p>
    <w:p>
      <w:pPr>
        <w:pStyle w:val="Heading5"/>
        <w:numPr>
          <w:ilvl w:val="4"/>
          <w:numId w:val="1"/>
        </w:numPr>
        <w:rPr/>
      </w:pPr>
      <w:bookmarkStart w:id="241" w:name="__RefHeading___Toc1691282_2616395394"/>
      <w:bookmarkStart w:id="242" w:name="_Toc112"/>
      <w:bookmarkEnd w:id="241"/>
      <w:r>
        <w:rPr>
          <w:rtl w:val="true"/>
        </w:rPr>
        <w:t>مؤلف</w:t>
      </w:r>
      <w:bookmarkEnd w:id="242"/>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علیه‌السّلام در روز جمعه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صقیل یا نرجس بوده و نیز گفته شده که نامش مریم، دختر زید علوی است</w:t>
      </w:r>
      <w:r>
        <w:rPr>
          <w:rFonts w:eastAsia="IRNazanin" w:cs="IRNazanin"/>
          <w:color w:val="111111"/>
          <w:sz w:val="28"/>
          <w:szCs w:val="28"/>
          <w:rtl w:val="true"/>
          <w:lang w:bidi="fa-IR"/>
        </w:rPr>
        <w:t>.</w:t>
      </w:r>
    </w:p>
    <w:p>
      <w:pPr>
        <w:pStyle w:val="Heading5"/>
        <w:numPr>
          <w:ilvl w:val="4"/>
          <w:numId w:val="1"/>
        </w:numPr>
        <w:rPr/>
      </w:pPr>
      <w:bookmarkStart w:id="243" w:name="__RefHeading___Toc1691284_2616395394"/>
      <w:bookmarkStart w:id="244" w:name="_Toc113"/>
      <w:bookmarkEnd w:id="243"/>
      <w:r>
        <w:rPr>
          <w:rtl w:val="true"/>
        </w:rPr>
        <w:t>مؤلف</w:t>
      </w:r>
      <w:bookmarkEnd w:id="244"/>
    </w:p>
    <w:p>
      <w:pPr>
        <w:pStyle w:val="BookText"/>
        <w:rPr/>
      </w:pPr>
      <w:r>
        <w:rPr>
          <w:rFonts w:ascii="IRNazanin" w:hAnsi="IRNazanin" w:eastAsia="IRNazanin"/>
          <w:color w:val="111111"/>
          <w:sz w:val="28"/>
          <w:sz w:val="28"/>
          <w:szCs w:val="28"/>
          <w:rtl w:val="true"/>
          <w:lang w:bidi="fa-IR"/>
        </w:rPr>
        <w:t xml:space="preserve">همچنین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مولفان کتب ادعیه، ولادت آن حضرت را در نیمه شعبان دانسته‌اند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حضرت حجت علیه‌السّلام، در سامرا و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نقل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که قائم آل محمد علیه‌السّلام متولد گردد، هر مولودی متولد شود با ایمان است و اگر در زمین شرک متولد گردد، خداوند به برکت وجود امام، او را به سرزمین ایمان منتقل خواهد کرد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45" w:name="__RefHeading___Toc1691286_2616395394"/>
      <w:bookmarkStart w:id="246" w:name="_Toc114"/>
      <w:bookmarkEnd w:id="245"/>
      <w:r>
        <w:rPr>
          <w:rtl w:val="true"/>
        </w:rPr>
        <w:t xml:space="preserve">باب دوم </w:t>
      </w:r>
      <w:r>
        <w:rPr>
          <w:rtl w:val="true"/>
        </w:rPr>
        <w:t xml:space="preserve">: </w:t>
      </w:r>
      <w:r>
        <w:rPr>
          <w:rtl w:val="true"/>
        </w:rPr>
        <w:t>نام‌ها، لقب‌ها و کنیه‌های حضرت و وجه تسمیه آنها</w:t>
      </w:r>
      <w:bookmarkEnd w:id="246"/>
    </w:p>
    <w:p>
      <w:pPr>
        <w:pStyle w:val="Heading4"/>
        <w:numPr>
          <w:ilvl w:val="3"/>
          <w:numId w:val="1"/>
        </w:numPr>
        <w:rPr/>
      </w:pPr>
      <w:bookmarkStart w:id="247" w:name="__RefHeading___Toc1691288_2616395394"/>
      <w:bookmarkStart w:id="248" w:name="_Toc115"/>
      <w:bookmarkEnd w:id="247"/>
      <w:r>
        <w:rPr>
          <w:rtl w:val="true"/>
        </w:rPr>
        <w:t>روایات</w:t>
      </w:r>
      <w:bookmarkEnd w:id="248"/>
    </w:p>
    <w:p>
      <w:pPr>
        <w:pStyle w:val="Heading5"/>
        <w:numPr>
          <w:ilvl w:val="4"/>
          <w:numId w:val="1"/>
        </w:numPr>
        <w:rPr/>
      </w:pPr>
      <w:bookmarkStart w:id="249" w:name="__RefHeading___Toc1691290_2616395394"/>
      <w:bookmarkStart w:id="250" w:name="_Toc116"/>
      <w:bookmarkEnd w:id="249"/>
      <w:r>
        <w:rPr>
          <w:rtl w:val="true"/>
        </w:rPr>
        <w:t xml:space="preserve">روایت </w:t>
      </w:r>
      <w:r>
        <w:rPr/>
        <w:t>1</w:t>
      </w:r>
      <w:bookmarkEnd w:id="2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امام حسین علیه‌السّلام شهید شد، فرشتگان به درگاه الهی گریستند و نالیدند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معبودا و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قاتلین بهترین برگزیدگان و زاده برگزیدگانت و بهترین بندگانت از میان خلق خود را به حال خویش وامی‌گذاری؟</w:t>
      </w:r>
      <w:r>
        <w:rPr>
          <w:rFonts w:eastAsia="IRNazanin" w:cs="IRNazanin"/>
          <w:color w:val="111111"/>
          <w:sz w:val="28"/>
          <w:szCs w:val="28"/>
          <w:rtl w:val="true"/>
          <w:lang w:bidi="fa-IR"/>
        </w:rPr>
        <w:t xml:space="preserve">» </w:t>
      </w:r>
      <w:bookmarkStart w:id="251" w:name="pg13459_132677"/>
    </w:p>
    <w:p>
      <w:pPr>
        <w:pStyle w:val="BookText"/>
        <w:rPr/>
      </w:pPr>
      <w:bookmarkEnd w:id="251"/>
      <w:r>
        <w:rPr>
          <w:rFonts w:ascii="Amiri" w:hAnsi="Amiri" w:eastAsia="Amiri" w:cs="Amiri"/>
          <w:color w:val="111111"/>
          <w:sz w:val="28"/>
          <w:sz w:val="28"/>
          <w:szCs w:val="28"/>
          <w:rtl w:val="true"/>
          <w:lang w:bidi="ar-SA"/>
        </w:rPr>
        <w:t>عَمَّنْ قَتَلَ صَفْوَتَكَ وَ ابْنَ صَفْوَتِكَ وَ خِيَرَتَكَ مِنْ خَلْقِكَ فَأَوْحَي اللَّهُ عَزَّ وَ جَلَّ إِلَيْهِمْ قَرُّوا مَلَائِكَتِي فَوَ عِزَّتِي وَ جَلَالِي لَأَنْتَقِمَنَّ مِنْهُمْ وَ لَوْ بَعْدَ حِينٍ ثُمَّ كَشَفَ اللَّهُ عَزَّ وَ جَلَّ عَنِ الْأَئِمَّةِ مِنْ وُلْدِ الْحُسَيْنِ عليه السلام لِلْمَلَائِكَةِ فَسَرَّتِ الْمَلَائِكَةُ بِذَلِكَ فَإِذَا أَحَدُهُمْ قَائِمٌ يُصَلِّي فَقَالَ اللَّهُ عَزَّ وَ جَلَّ بِذَلِكَ الْقَائِمِ أَنْتَقِمُ مِنْهُمْ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691292_2616395394"/>
      <w:bookmarkStart w:id="253" w:name="_Toc117"/>
      <w:bookmarkEnd w:id="252"/>
      <w:r>
        <w:rPr>
          <w:rtl w:val="true"/>
        </w:rPr>
        <w:t>«</w:t>
      </w:r>
      <w:r>
        <w:rPr/>
        <w:t>2</w:t>
      </w:r>
      <w:r>
        <w:rPr>
          <w:rtl w:val="true"/>
        </w:rPr>
        <w:t>»</w:t>
      </w:r>
      <w:bookmarkEnd w:id="2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الْكُوفِيِّ عَنْ عَبْدِ اللَّهِ بْنِ الْمُغِيرَةِ عَنْ سُفْيَانَ بْنِ عَبْدِ الْمُؤْمِنِ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إِلَي أَبِي جَعْفَرٍ عليه السلام وَ أَنَا حَاضِرٌ فَقَالَ رَحِمَكَ اللَّهُ اقْبِضْ هَذِهِ الْخَمْسَمِائَةِ دِرْهَمٍ فَضَعْهَا فِي مَوَاضِعِهَا فَإِنَّهَا زَكَاةُ مَالِي فَقَالَ لَهُ أَبُو جَعْفَرٍ عليه السلام بَلْ خُذْهَا أَنْتَ فَضَعْهَا فِي جِيرَانِكَ وَ الْأَيْتَامِ وَ الْمَسَاكِينِ وَ فِي إِخْوَانِكَ مِنَ الْمُسْلِمِينَ إِنَّمَا يَكُونُ هَذَا إِذَا قَامَ قَائِمُنَا فَإِنَّهُ يَقْسِمُ بِالسَّوِيَّةِ وَ يَعْدِلُ فِي خَلْقِ الرَّحْمَنِ الْبَرِّ مِنْهُمْ وَ الْفَاجِرِ فَمَنْ أَطَاعَهُ فَقَدْ أَطَاعَ اللَّهَ وَ مَنْ عَصَاهُ فَقَدْ عَصَي اللَّهَ فَإِنَّمَا سُمِّيَ الْمَهْدِيَّ لِأَنَّهُ يُهْدَي لِأَمْرٍ خَفِيٍّ يَسْتَخْرِجُ التَّوْرَاةَ وَ سَائِرَ كُتُبِ اللَّهِ مِنْ غَارٍ بِأَنْطَاكِيَّةَ فَيَحْكُمُ بَيْنَ أَهْلِ التَّوْرَاةِ بِالتَّوْرَاةِ وَ بَيْنَ أَهْلِ الْإِنْجِيلِ بِالْإِنْجِيلِ وَ بَيْنَ أَهْلِ الزَّبُورِ بِالزَّبُورِ وَ بَيْنَ أَهْلِ الْفُرْقَانِ بِالْفُرْقَانِ وَ تُجْمَعُ إِلَيْهِ أَمْوَالُ الدُّنْيَا كُلُّهَا مَا فِي بَطْنِ الْأَرْضِ وَ ظَهْرِهَا فَيَقُولُ لِلنَّاسِ تَعَالَوْا إِلَي مَا قَطَعْتُمْ فِيهِ الْأَرْحَامَ وَ سَفَكْتُمْ فِيهِ الدِّمَاءَ وَ رَكِبْتُمْ فِيهِ مَحَارِمَ اللَّهِ فَيُعْطِي شَيْئاً لَمْ يُعْطِ أَحَدٌ كَانَ قَبْلَهُ قَالَ وَ قَالَ رَسُولُ اللَّهِ صلي الله عليه و آله هُوَ رَجُلٌ مِنِّي اسْمُهُ كَاسْمِي يَحْفَظُنِي اللَّهُ فِيهِ وَ يَعْمَلُ بِسُنَّتِي يَمْلَأُ الْأَرْضَ قِسْطاً وَ عَدْلًا وَ نُوراً بَعْدَ مَا تَمْتَلِئُ ظُلْماً وَ جَوْراً وَ سُوءاً</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691294_2616395394"/>
      <w:bookmarkStart w:id="255" w:name="_Toc118"/>
      <w:bookmarkEnd w:id="254"/>
      <w:r>
        <w:rPr>
          <w:rtl w:val="true"/>
        </w:rPr>
        <w:t>بيان</w:t>
      </w:r>
      <w:bookmarkEnd w:id="255"/>
    </w:p>
    <w:p>
      <w:pPr>
        <w:pStyle w:val="BookText"/>
        <w:rPr/>
      </w:pPr>
      <w:r>
        <w:rPr>
          <w:rFonts w:ascii="Amiri" w:hAnsi="Amiri" w:eastAsia="Amiri" w:cs="Amiri"/>
          <w:color w:val="111111"/>
          <w:sz w:val="28"/>
          <w:sz w:val="28"/>
          <w:szCs w:val="28"/>
          <w:rtl w:val="true"/>
          <w:lang w:bidi="ar-SA"/>
        </w:rPr>
        <w:t>قوله عليه السلام إنما يكون هذا أي وجوب رفع الزكاة إلي الإمام و قوله يحكم بين أهل التوراة بالتوراة لا ينافي ما سيأتي من الأخبار في أنه عليه السلام لا يقبل من أحد إلا الإسلام لأن هذا محمول علي أنه يقيم الحجة عليهم بكتبهم أو يفعل ذلك في بدو الأمر قبل أن يعلو أمره و يتم حجته قوله عليه السلام يحفظني الله فيه أي يحفظ حقي و حرمتي في شأنه فيعينه و ينصره أو يجعله بحيث يعلم الناس حقه و حرمته لجده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آنها وحی فرستاد که ای فرشتگان من،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از آنها انتقام خواهم گرفت، هر چند بعد از گذشت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امامان اولاد امام حسین علیه‌السّلام را به آنها نشان داد و فرشتگان مسرور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ایستاده بود 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قائم، از آنها انتقام می‌گیرم</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256" w:name="__RefHeading___Toc1691296_2616395394"/>
      <w:bookmarkStart w:id="257" w:name="_Toc119"/>
      <w:bookmarkEnd w:id="256"/>
      <w:r>
        <w:rPr>
          <w:rtl w:val="true"/>
        </w:rPr>
        <w:t xml:space="preserve">روایت </w:t>
      </w:r>
      <w:r>
        <w:rPr/>
        <w:t>2</w:t>
      </w:r>
      <w:bookmarkEnd w:id="2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امام محمد باقر علیه‌السّلام رسید و من نیز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را رحمت کند، این پانصد درهم زکات من است، آن را بگیرید و به مصرفش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آن را بگیر و بین همسایگان و یتیمان و فقیران و برادران مسلمانت تقسیم کن، زیرا وجوب سپردن زکات به شخص امام، موقعی است که قائم ما ظهور کند و آن را به طور مساوی تقسیم کند و در میان بندگان نیک و بد، خدای رحمان به عدل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 پیروی کند، اطاعت خدا را کرده و آن کس که از فرمانش سر بپیچد، از فرمان خدا سر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به امر پوشیده،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آسمانی خدا را از غاری واقع در انطاکیه بیرون می‌آورد، آنگاه با پیروان تورات طبق تورات، با اهل انجیل طبق انجیل، با اهل زبور طبق زبور و با مسلمانان مطابق قرآن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دنیا، آنچه در دل زمین و روی آن است نزد او جمع می‌شود و او به مردم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اموالی را که به خاطر آن به جان هم افتاده و رشته خویشاوندی خود را از هم می‌گسستید، خونریزی‌ها می‌کردید و مرتکب محرمات الهی می‌شدید،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مقامی به او می‌دهد که پیش از او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مردی است از من که همنام من است و خداوند مرا در وجود او حفظ و او به سنت من عمل می‌کند، و زمین را پس از آنکه انباشته از ظلم و جور و زشتی می‌شود، پر از عدل و داد و نور می‌گرداند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258" w:name="__RefHeading___Toc1691298_2616395394"/>
      <w:bookmarkStart w:id="259" w:name="_Toc120"/>
      <w:bookmarkEnd w:id="258"/>
      <w:r>
        <w:rPr>
          <w:rtl w:val="true"/>
        </w:rPr>
        <w:t>مؤلف</w:t>
      </w:r>
      <w:bookmarkEnd w:id="2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وجوب بردن زکات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تورات طبق تورات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اخباری که بعدا نقل می‌شود 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فقط دین اسلام را از مردم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 زیرا در اینجا مقصود این است که بر پیروان هر کیشی با کتاب آسمانی خودشان اقامه حجت می‌کند یا آنکه این کار، در آغاز ظهور امام پیش از بالا گرفتن کار او و اتمام حجت او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پیغمبر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وجود او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خداوند حق و احترام مرا در شأن او حفظ کرده و او را یاری و پشتیبانی می‌کند، یا او را به گونه ای قرار می‌دهد که اهل جهان، حقوق و احترام او را به خاطر جدش رسول خدا صلی‌اللَّه‌علیه‌و‌آله خواهند شناخت</w:t>
      </w:r>
      <w:r>
        <w:rPr>
          <w:rFonts w:eastAsia="IRNazanin" w:cs="IRNazanin"/>
          <w:color w:val="111111"/>
          <w:sz w:val="28"/>
          <w:szCs w:val="28"/>
          <w:rtl w:val="true"/>
          <w:lang w:bidi="fa-IR"/>
        </w:rPr>
        <w:t xml:space="preserve">. </w:t>
      </w:r>
      <w:bookmarkStart w:id="260" w:name="pg13459_132678"/>
    </w:p>
    <w:p>
      <w:pPr>
        <w:pStyle w:val="Heading5"/>
        <w:numPr>
          <w:ilvl w:val="4"/>
          <w:numId w:val="1"/>
        </w:numPr>
        <w:rPr/>
      </w:pPr>
      <w:bookmarkStart w:id="261" w:name="__RefHeading___Toc1691300_2616395394"/>
      <w:bookmarkStart w:id="262" w:name="_Toc121"/>
      <w:bookmarkEnd w:id="260"/>
      <w:bookmarkEnd w:id="261"/>
      <w:r>
        <w:rPr>
          <w:rtl w:val="true"/>
        </w:rPr>
        <w:t>«</w:t>
      </w:r>
      <w:r>
        <w:rPr/>
        <w:t>3</w:t>
      </w:r>
      <w:r>
        <w:rPr>
          <w:rtl w:val="true"/>
        </w:rPr>
        <w:t>»</w:t>
      </w:r>
      <w:bookmarkEnd w:id="26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الْقَائِمُ عليه السلام قَائِماً لِأَنَّهُ يَقُومُ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691302_2616395394"/>
      <w:bookmarkStart w:id="264" w:name="_Toc122"/>
      <w:bookmarkEnd w:id="263"/>
      <w:r>
        <w:rPr>
          <w:rtl w:val="true"/>
        </w:rPr>
        <w:t>«</w:t>
      </w:r>
      <w:r>
        <w:rPr/>
        <w:t>4</w:t>
      </w:r>
      <w:r>
        <w:rPr>
          <w:rtl w:val="true"/>
        </w:rPr>
        <w:t>»</w:t>
      </w:r>
      <w:bookmarkEnd w:id="2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الصَّقْرِ بْنِ دُلَفَ قَالَ 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الْإِمَامَةُ بَعْدَهُ فِي ابْنِهِ الْحَسَنِ أَمْرُهُ أَمْرُ أَبِيهِ وَ قَوْلُهُ قَوْلُ أَبِيهِ وَ طَاعَتُهُ طَاعَةُ أَبِيهِ ثُمَّ سَكَتَ فَقُلْتُ لَهُ يَا ابْنَ رَسُولِ اللَّهِ فَمَنِ الْإِمَامُ بَعْدَ الْحَسَنِ فَبَكَي عليه السلام بُكَاءً شَدِيداً ثُمَّ قَالَ إِنَّ مِنْ بَعْدِ الْحَسَنِ ابْنَهُ الْقَائِمَ بِالْحَقِّ الْمُنْتَظَرَ فَقُلْتُ لَهُ يَا ابْنَ رَسُولِ اللَّهِ وَ لِمَ سُمِّيَ الْقَائِمَ قَالَ لِأَنَّهُ يَقُومُ بَعْدَ مَوْتِ ذِكْرِهِ وَ ارْتِدَادِ أَكْثَرِ الْقَائِلِينَ بِإِمَامَتِهِ فَقُلْتُ لَهُ وَ لِمَ سُمِّيَ الْمُنْتَظَرَ قَالَ لِأَنَّ لَهُ غَيْبَةً تَكْثُرُ أَيَّامُهَا وَ يَطُولُ أَمَدُهَا فَيَنْتَظِرُ خُرُوجَهُ الْمُخْلِصُونَ وَ يُنْكِرُهُ الْمُرْتَابُونَ وَ يَسْتَهْزِئُ بِذِكْرِهِ الْجَاحِدُونَ وَ يَكْثُرُ فِيهَا الْوَقَّاتُونَ وَ يَهْلِكُ فِيهَا الْمُسْتَعْجِلُونَ وَ يَنْجُو فِيهَا الْمُسْلِمُونَ</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691304_2616395394"/>
      <w:bookmarkStart w:id="266" w:name="_Toc123"/>
      <w:bookmarkEnd w:id="265"/>
      <w:r>
        <w:rPr>
          <w:rtl w:val="true"/>
        </w:rPr>
        <w:t>«</w:t>
      </w:r>
      <w:r>
        <w:rPr/>
        <w:t>5</w:t>
      </w:r>
      <w:r>
        <w:rPr>
          <w:rtl w:val="true"/>
        </w:rPr>
        <w:t>»</w:t>
      </w:r>
      <w:bookmarkEnd w:id="26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Style w:val="FootnoteAnchor"/>
          <w:rtl w:val="true"/>
        </w:rPr>
        <w:footnoteReference w:id="65"/>
      </w:r>
      <w:r>
        <w:rPr>
          <w:rFonts w:ascii="Amiri" w:hAnsi="Amiri" w:eastAsia="Amiri" w:cs="Amiri"/>
          <w:color w:val="111111"/>
          <w:sz w:val="28"/>
          <w:sz w:val="28"/>
          <w:szCs w:val="28"/>
          <w:rtl w:val="true"/>
          <w:lang w:bidi="ar-SA"/>
        </w:rPr>
        <w:t>حِينَ وُلِدَ الْحُجَّةُ زَعَمَ الظَّلَمَةُ أَنَّهُمْ يَقْتُلُونَنِي لِيَقْطَعُوا هَذَا النَّسْلَ فَكَيْفَ رَأَوْا قُدْرَةَ اللَّهِ وَ سَمَّاهُ الْمُؤَمَّلَ</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691306_2616395394"/>
      <w:bookmarkStart w:id="268" w:name="_Toc124"/>
      <w:bookmarkEnd w:id="267"/>
      <w:r>
        <w:rPr>
          <w:rtl w:val="true"/>
        </w:rPr>
        <w:t>«</w:t>
      </w:r>
      <w:r>
        <w:rPr/>
        <w:t>6</w:t>
      </w:r>
      <w:r>
        <w:rPr>
          <w:rtl w:val="true"/>
        </w:rPr>
        <w:t>»</w:t>
      </w:r>
      <w:bookmarkEnd w:id="2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مُوسَي بْنِ سَعْدَانَ عَنْ عَبْدِ اللَّهِ بْنِ الْقَاسِمِ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الْمَهْدِيُّ وَ الْقَائِمُ وَاحِدٌ فَقَالَ نَعَمْ فَقُلْتُ لِأَيِّ شَيْ‌ءٍ سُمِّيَ الْمَهْدِيَّ قَالَ لِأَنَّهُ يُهْدَي إِلَي كُلِّ أَمْرٍ خَفِيٍّ وَ سُمِّيَ الْقَائِمَ لِأَنَّهُ يَقُومُ بَعْدَ مَا يَمُوتُ إِنَّهُ يَقُومُ بِأَمْرِ عَظِيمٍ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691308_2616395394"/>
      <w:bookmarkStart w:id="270" w:name="_Toc125"/>
      <w:bookmarkEnd w:id="269"/>
      <w:r>
        <w:rPr>
          <w:rtl w:val="true"/>
        </w:rPr>
        <w:t>بيان</w:t>
      </w:r>
      <w:bookmarkEnd w:id="270"/>
    </w:p>
    <w:p>
      <w:pPr>
        <w:pStyle w:val="BookText"/>
        <w:rPr/>
      </w:pPr>
      <w:r>
        <w:rPr>
          <w:rFonts w:ascii="Amiri" w:hAnsi="Amiri" w:eastAsia="Amiri" w:cs="Amiri"/>
          <w:color w:val="111111"/>
          <w:sz w:val="28"/>
          <w:sz w:val="28"/>
          <w:szCs w:val="28"/>
          <w:rtl w:val="true"/>
          <w:lang w:bidi="ar-SA"/>
        </w:rPr>
        <w:t>قوله عليه السلام بعد ما يموت أي ذكره أو يزعم الناس</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691310_2616395394"/>
      <w:bookmarkStart w:id="272" w:name="_Toc126"/>
      <w:bookmarkEnd w:id="271"/>
      <w:r>
        <w:rPr>
          <w:rtl w:val="true"/>
        </w:rPr>
        <w:t>«</w:t>
      </w:r>
      <w:r>
        <w:rPr/>
        <w:t>7</w:t>
      </w:r>
      <w:r>
        <w:rPr>
          <w:rtl w:val="true"/>
        </w:rPr>
        <w:t>»</w:t>
      </w:r>
      <w:bookmarkEnd w:id="27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دَعَا النَّاسَ إِلَي الْإِسْلَامِ جَدِيداً وَ هَدَاهُمْ إِلَي أَمْرٍ قَدْ دَثَرَ وَ ضَلَّ عَنْهُ الْجُمْهُورُ وَ إِنَّمَا سُمِّيَ الْقَائِمُ مَهْدِيّاً لِأَنَّهُ يُهْدَي إِلَي أَمْرٍ مَضْلُولٍ عَنْهُ وَ سُمِّيَ الْقَائِمَ لِقِيَامِهِ بِالْحَقِّ</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691312_2616395394"/>
      <w:bookmarkStart w:id="274" w:name="_Toc127"/>
      <w:bookmarkEnd w:id="273"/>
      <w:r>
        <w:rPr>
          <w:rtl w:val="true"/>
        </w:rPr>
        <w:t>«</w:t>
      </w:r>
      <w:r>
        <w:rPr/>
        <w:t>8</w:t>
      </w:r>
      <w:r>
        <w:rPr>
          <w:rtl w:val="true"/>
        </w:rPr>
        <w:t>»</w:t>
      </w:r>
      <w:bookmarkEnd w:id="27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 قُتِلَ مَظْلُوماً فَقَدْ جَعَلْنا لِوَلِيِّهِ سُلْطاناً</w:t>
      </w:r>
      <w:r>
        <w:rPr>
          <w:rStyle w:val="FootnoteAnchor"/>
          <w:rtl w:val="true"/>
        </w:rPr>
        <w:footnoteReference w:id="66"/>
      </w:r>
      <w:r>
        <w:rPr>
          <w:rFonts w:ascii="Amiri" w:hAnsi="Amiri" w:eastAsia="Amiri" w:cs="Amiri"/>
          <w:color w:val="111111"/>
          <w:sz w:val="28"/>
          <w:sz w:val="28"/>
          <w:szCs w:val="28"/>
          <w:rtl w:val="true"/>
          <w:lang w:bidi="ar-SA"/>
        </w:rPr>
        <w:t>قَالَ الْحُسَيْنُ فَلا يُسْرِفْ فِي الْقَتْلِ إِنَّهُ</w:t>
      </w:r>
    </w:p>
    <w:p>
      <w:pPr>
        <w:pStyle w:val="Heading5"/>
        <w:numPr>
          <w:ilvl w:val="4"/>
          <w:numId w:val="1"/>
        </w:numPr>
        <w:rPr/>
      </w:pPr>
      <w:bookmarkStart w:id="275" w:name="__RefHeading___Toc1691314_2616395394"/>
      <w:bookmarkStart w:id="276" w:name="_Toc128"/>
      <w:bookmarkEnd w:id="275"/>
      <w:r>
        <w:rPr>
          <w:rtl w:val="true"/>
        </w:rPr>
        <w:t xml:space="preserve">روایت </w:t>
      </w:r>
      <w:r>
        <w:rPr/>
        <w:t>3</w:t>
      </w:r>
      <w:bookmarkEnd w:id="27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جهت امام زمان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پس از فراموش شدن نامش قیام می‌کند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77" w:name="__RefHeading___Toc1691316_2616395394"/>
      <w:bookmarkStart w:id="278" w:name="_Toc129"/>
      <w:bookmarkEnd w:id="277"/>
      <w:r>
        <w:rPr>
          <w:rtl w:val="true"/>
        </w:rPr>
        <w:t xml:space="preserve">روایت </w:t>
      </w:r>
      <w:r>
        <w:rPr/>
        <w:t>4</w:t>
      </w:r>
      <w:bookmarkEnd w:id="27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نامش علی است؛ امر او امر من و گفته او گفته من است؛ پیروی او پیروی من است؛ امامت بعد از او، در فرزندش حسن است؛ و امر و گفته و پیروی او، امر و گفته و پیروی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حسن، فرزندش قائم به حق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چرا او را قائم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از آنکه نامش از خاطره‌ها فراموش می‌شود و اکثر معتقدین به امامتش از دین خدا برمی‌گردند،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منتظر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غیبتی دارد که ایامش زیاد و پایان آن طولانی است؛ مخلصان منتظر خروج او و شک‌کنندگان، منکر خروج او هستند؛ منکران، یاد او را به سخره می‌گیرند و تعیین کنندگان وقت ظهورش زیاد می‌شوند، پس عجله کنندگان در غیبت او نابود می‌شوند و اهل تسلیم در آن، نجات می‌یابند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279" w:name="__RefHeading___Toc1691318_2616395394"/>
      <w:bookmarkStart w:id="280" w:name="_Toc130"/>
      <w:bookmarkEnd w:id="279"/>
      <w:r>
        <w:rPr>
          <w:rtl w:val="true"/>
        </w:rPr>
        <w:t xml:space="preserve">روایت </w:t>
      </w:r>
      <w:r>
        <w:rPr/>
        <w:t>5</w:t>
      </w:r>
      <w:bookmarkEnd w:id="28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علیه‌السّلام متولد شد، 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پنداشتند که مرا می‌کشند تا این نسل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قدرت خداوند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آن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آرزو یا مورد انتظار نامید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81" w:name="__RefHeading___Toc1691320_2616395394"/>
      <w:bookmarkStart w:id="282" w:name="_Toc131"/>
      <w:bookmarkEnd w:id="281"/>
      <w:r>
        <w:rPr>
          <w:rtl w:val="true"/>
        </w:rPr>
        <w:t xml:space="preserve">روایت </w:t>
      </w:r>
      <w:r>
        <w:rPr/>
        <w:t>6</w:t>
      </w:r>
      <w:bookmarkEnd w:id="28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و قائم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مهدی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برای هر امر پوشیده‌ای راهنمایی قرار داده شده و از این جهت او را قائم می‌گویند که در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قیام می‌کند و همانا او قیام به امر عظیمی می‌کند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283" w:name="__RefHeading___Toc1691322_2616395394"/>
      <w:bookmarkStart w:id="284" w:name="_Toc132"/>
      <w:bookmarkEnd w:id="283"/>
      <w:r>
        <w:rPr>
          <w:rtl w:val="true"/>
        </w:rPr>
        <w:t>مؤلف</w:t>
      </w:r>
      <w:bookmarkEnd w:id="284"/>
    </w:p>
    <w:p>
      <w:pPr>
        <w:pStyle w:val="BookText"/>
        <w:rPr/>
      </w:pPr>
      <w:r>
        <w:rPr>
          <w:rFonts w:ascii="IRNazanin" w:hAnsi="IRNazanin" w:eastAsia="IRNazanin"/>
          <w:color w:val="111111"/>
          <w:sz w:val="28"/>
          <w:sz w:val="28"/>
          <w:szCs w:val="28"/>
          <w:rtl w:val="true"/>
          <w:lang w:bidi="fa-IR"/>
        </w:rPr>
        <w:t>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یاد او می‌میرد یا اینکه مردم می‌پندارند که او مرده است</w:t>
      </w:r>
      <w:r>
        <w:rPr>
          <w:rFonts w:eastAsia="IRNazanin" w:cs="IRNazanin"/>
          <w:color w:val="111111"/>
          <w:sz w:val="28"/>
          <w:szCs w:val="28"/>
          <w:rtl w:val="true"/>
          <w:lang w:bidi="fa-IR"/>
        </w:rPr>
        <w:t>.</w:t>
      </w:r>
    </w:p>
    <w:p>
      <w:pPr>
        <w:pStyle w:val="Heading5"/>
        <w:numPr>
          <w:ilvl w:val="4"/>
          <w:numId w:val="1"/>
        </w:numPr>
        <w:rPr/>
      </w:pPr>
      <w:bookmarkStart w:id="285" w:name="__RefHeading___Toc1691324_2616395394"/>
      <w:bookmarkStart w:id="286" w:name="_Toc133"/>
      <w:bookmarkEnd w:id="285"/>
      <w:r>
        <w:rPr>
          <w:rtl w:val="true"/>
        </w:rPr>
        <w:t xml:space="preserve">روایت </w:t>
      </w:r>
      <w:r>
        <w:rPr/>
        <w:t>7</w:t>
      </w:r>
      <w:bookmarkEnd w:id="28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علیه‌السّلام قیام کند، مجددا مردم را به اسلام دعوت می‌کند و به اموری که از بین رفته و کمرنگ شده، هدایت می‌کند و اکثر مردم نسبت به او دچار ضلالت می‌شوند؛ چون قائم علیه‌السّلام از جانب خداوند به امور گم شده راهنمایی می‌شود،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لحاظ اینکه به طرفداری حق قیام می‌کند،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87" w:name="__RefHeading___Toc1691326_2616395394"/>
      <w:bookmarkStart w:id="288" w:name="_Toc134"/>
      <w:bookmarkEnd w:id="287"/>
      <w:r>
        <w:rPr>
          <w:rtl w:val="true"/>
        </w:rPr>
        <w:t xml:space="preserve">روایت </w:t>
      </w:r>
      <w:r>
        <w:rPr/>
        <w:t>8</w:t>
      </w:r>
      <w:bookmarkEnd w:id="2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فرات 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یُسْرِفْ فِی الْقَتْلِ إِنَّهُ کانَ </w:t>
      </w:r>
      <w:bookmarkStart w:id="289" w:name="pg13459_132679"/>
    </w:p>
    <w:p>
      <w:pPr>
        <w:pStyle w:val="BookText"/>
        <w:rPr/>
      </w:pPr>
      <w:bookmarkEnd w:id="289"/>
      <w:r>
        <w:rPr>
          <w:rFonts w:ascii="Amiri" w:hAnsi="Amiri" w:eastAsia="Amiri" w:cs="Amiri"/>
          <w:color w:val="111111"/>
          <w:sz w:val="28"/>
          <w:sz w:val="28"/>
          <w:szCs w:val="28"/>
          <w:rtl w:val="true"/>
          <w:lang w:bidi="ar-SA"/>
        </w:rPr>
        <w:t xml:space="preserve">كانَ مَنْصُوراً قَالَ سَمَّي اللَّهُ الْمَهْدِيَّ الْمَنْصُورَ كَمَا سُمِيَّ أَحْمَدُ وَ مُحَمَّدٌ و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سُمِّيَ عِيسَي الْمَسِيحَ عليه السلام</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691328_2616395394"/>
      <w:bookmarkStart w:id="291" w:name="_Toc135"/>
      <w:bookmarkEnd w:id="290"/>
      <w:r>
        <w:rPr>
          <w:rtl w:val="true"/>
        </w:rPr>
        <w:t>«</w:t>
      </w:r>
      <w:r>
        <w:rPr/>
        <w:t>9</w:t>
      </w:r>
      <w:r>
        <w:rPr>
          <w:rtl w:val="true"/>
        </w:rPr>
        <w:t>»</w:t>
      </w:r>
      <w:bookmarkEnd w:id="29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حَدَّثَنِي مُحَمَّدُ بْنُ مُوسَي الطُّوسِيُّ عَنْ عَبْدِ اللَّهِ بْنِ مُحَمَّدٍ عَنِ الْقَاسِمِ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كُنْيَةُ الْخَلَفِ الصَّالِحِ أَبُو الْقَاسِمِ وَ هُوَ ذُو الِاسْمَيْنِ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691330_2616395394"/>
      <w:bookmarkStart w:id="293" w:name="_Toc136"/>
      <w:bookmarkEnd w:id="292"/>
      <w:r>
        <w:rPr>
          <w:rtl w:val="true"/>
        </w:rPr>
        <w:t>أقول</w:t>
      </w:r>
      <w:bookmarkEnd w:id="293"/>
    </w:p>
    <w:p>
      <w:pPr>
        <w:pStyle w:val="BookText"/>
        <w:rPr/>
      </w:pPr>
      <w:r>
        <w:rPr>
          <w:rFonts w:ascii="Amiri" w:hAnsi="Amiri" w:eastAsia="Amiri" w:cs="Amiri"/>
          <w:color w:val="111111"/>
          <w:sz w:val="28"/>
          <w:sz w:val="28"/>
          <w:szCs w:val="28"/>
          <w:rtl w:val="true"/>
          <w:lang w:bidi="ar-SA"/>
        </w:rPr>
        <w:t>قد سبق أسماؤه عليه السلام في الباب السابق و سيأتي في باب من رآه عليه السلام و غيره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691332_2616395394"/>
      <w:bookmarkStart w:id="295" w:name="_Toc137"/>
      <w:bookmarkEnd w:id="294"/>
      <w:r>
        <w:rPr>
          <w:rtl w:val="true"/>
        </w:rPr>
        <w:t xml:space="preserve">باب </w:t>
      </w:r>
      <w:r>
        <w:rPr/>
        <w:t>3</w:t>
      </w:r>
      <w:r>
        <w:rPr>
          <w:rtl w:val="true"/>
        </w:rPr>
        <w:t xml:space="preserve"> </w:t>
      </w:r>
      <w:r>
        <w:rPr>
          <w:rtl w:val="true"/>
        </w:rPr>
        <w:t>النهي عن التسمية</w:t>
      </w:r>
      <w:bookmarkEnd w:id="295"/>
    </w:p>
    <w:p>
      <w:pPr>
        <w:pStyle w:val="Heading4"/>
        <w:numPr>
          <w:ilvl w:val="3"/>
          <w:numId w:val="1"/>
        </w:numPr>
        <w:rPr/>
      </w:pPr>
      <w:bookmarkStart w:id="296" w:name="__RefHeading___Toc1691334_2616395394"/>
      <w:bookmarkStart w:id="297" w:name="_Toc138"/>
      <w:bookmarkEnd w:id="296"/>
      <w:r>
        <w:rPr>
          <w:rtl w:val="true"/>
        </w:rPr>
        <w:t>الأخبار</w:t>
      </w:r>
      <w:bookmarkEnd w:id="297"/>
    </w:p>
    <w:p>
      <w:pPr>
        <w:pStyle w:val="Heading5"/>
        <w:numPr>
          <w:ilvl w:val="4"/>
          <w:numId w:val="1"/>
        </w:numPr>
        <w:rPr/>
      </w:pPr>
      <w:bookmarkStart w:id="298" w:name="__RefHeading___Toc1691336_2616395394"/>
      <w:bookmarkStart w:id="299" w:name="_Toc139"/>
      <w:bookmarkEnd w:id="298"/>
      <w:r>
        <w:rPr>
          <w:rtl w:val="true"/>
        </w:rPr>
        <w:t>«</w:t>
      </w:r>
      <w:r>
        <w:rPr/>
        <w:t>1</w:t>
      </w:r>
      <w:r>
        <w:rPr>
          <w:rtl w:val="true"/>
        </w:rPr>
        <w:t>»</w:t>
      </w:r>
      <w:bookmarkEnd w:id="29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مُحَمَّدِ بْنِ جَعْفَرٍ عَنِ ابْنِ أَبِي الْخَطَّابِ عَنْ مُحَمَّدِ بْنِ سِنَانٍ عَنْ مُحَمَّدِ بْنِ يَحْيَي الْخَثْعَمِيِّ عَنِ الضُّرَيْسِ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عَلِيُّ بْنُ الْحُسَيْنِ دَخَلْتُ عَلَي مُحَمَّدِ بْنِ عَلِيٍّ الْبَاقِرِ عليه السلام فَقُلْتُ جُعِلْتُ فِدَاكَ قَدْ عَرَفْتَ انْقِطَاعِي إِلَي أَبِيكَ وَ أُنْسِي بِهِ وَ وَحْشَتِي مِنَ النَّاسِ قَالَ صَدَقْتَ يَا بَا خَالِدٍ تُرِيدُ مَا ذَا قُلْتُ جُعِلْتُ فِدَاكَ قَدْ وَصَفَ لِي أَبُوكَ صَاحِبَ هَذَا الْأَمْرِ بِصِفَةٍ لَوْ رَأَيْتُهُ فِي بَعْضِ الطُّرُقِ لَأَخَذْتُ بِيَدِهِ قَالَ فَتُرِيدُ مَا ذَا يَا بَا خَالِدٍ قَالَ أُرِيدُ أَنْ تُسَمِّيَهُ لِي حَتَّي أَعْرِفَهُ بِاسْمِهِ فَقَالَ سَأَلْتَنِي وَ اللَّهِ يَا بَا خَالِدٍ عَنْ سُؤَالٍ مُجْهِدٍ وَ لَقَدْ سَأَلْتَنِي عَنْ أَمْرٍ مَا لَوْ كُنْتُ مُحَدِّثاً بِهِ أَحَداً لَحَدَّثْتُكَ وَ لَقَدْ سَأَلْتَنِي عَنْ أَمْرٍ لَوْ أَنَّ بَنِي فَاطِمَةَ عَرَفُوهُ حَرَصُوا عَلَي أَنْ يَقْطَعُوهُ بَضْعَةً بَضْعَةً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691338_2616395394"/>
      <w:bookmarkStart w:id="301" w:name="_Toc140"/>
      <w:bookmarkEnd w:id="300"/>
      <w:r>
        <w:rPr>
          <w:rtl w:val="true"/>
        </w:rPr>
        <w:t>«</w:t>
      </w:r>
      <w:r>
        <w:rPr/>
        <w:t>2</w:t>
      </w:r>
      <w:r>
        <w:rPr>
          <w:rtl w:val="true"/>
        </w:rPr>
        <w:t>»</w:t>
      </w:r>
      <w:bookmarkEnd w:id="30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أَبِي عَنْ سَعْدٍ عَنْ مُحَمَّدِ بْنِ أَحْمَدَ الْعَلَوِيِّ عَنْ أَبِي هَاشِمٍ الْجَعْفَرِيِّ قَالَ سَمِعْتُ أَبَا الْحَسَنِ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 الْحَسَنِ ابْنِي فَكَيْفَ لَكُمْ بِالْخَلَفِ مِنْ بَعْدِ الْخَلَفِ قُلْتُ وَ لِمَ جَعَلَنِيَ اللَّهُ فِدَاكَ فَقَالَ لِأَنَّكُمْ لَا تَرَوْنَ شَخْصَهُ وَ لَا يَحِلُّ لَكُمْ ذِكْرُهُ بِاسْمِهِ قُلْتُ فَكَيْفَ نَذْكُرُهُ فَقَالَ قُولُوا الْحُجَّةُ</w:t>
      </w:r>
    </w:p>
    <w:p>
      <w:pPr>
        <w:pStyle w:val="BookText"/>
        <w:rPr/>
      </w:pPr>
      <w:r>
        <w:rPr>
          <w:rFonts w:ascii="IRNazanin" w:hAnsi="IRNazanin" w:eastAsia="IRNazanin"/>
          <w:color w:val="111111"/>
          <w:sz w:val="28"/>
          <w:sz w:val="28"/>
          <w:szCs w:val="28"/>
          <w:rtl w:val="true"/>
          <w:lang w:bidi="fa-IR"/>
        </w:rPr>
        <w:t>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نبایددرقتل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 را منصور نامیده، چنان که خداوند احمد و محمد را محمود و عیسی را مسیح خوانده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302" w:name="__RefHeading___Toc1691340_2616395394"/>
      <w:bookmarkStart w:id="303" w:name="_Toc141"/>
      <w:bookmarkEnd w:id="302"/>
      <w:r>
        <w:rPr>
          <w:rtl w:val="true"/>
        </w:rPr>
        <w:t xml:space="preserve">روایت </w:t>
      </w:r>
      <w:r>
        <w:rPr/>
        <w:t>9</w:t>
      </w:r>
      <w:bookmarkEnd w:id="303"/>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کنیه خلف صالح، یعنی امام عصر علیه‌السّلام، ابوالقاسم است و او دو اسمی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304" w:name="__RefHeading___Toc1691342_2616395394"/>
      <w:bookmarkStart w:id="305" w:name="_Toc142"/>
      <w:bookmarkEnd w:id="304"/>
      <w:r>
        <w:rPr>
          <w:rtl w:val="true"/>
        </w:rPr>
        <w:t>مؤلف</w:t>
      </w:r>
      <w:bookmarkEnd w:id="305"/>
    </w:p>
    <w:p>
      <w:pPr>
        <w:pStyle w:val="BookText"/>
        <w:rPr/>
      </w:pPr>
      <w:r>
        <w:rPr>
          <w:rFonts w:ascii="IRNazanin" w:hAnsi="IRNazanin" w:eastAsia="IRNazanin"/>
          <w:color w:val="111111"/>
          <w:sz w:val="28"/>
          <w:sz w:val="28"/>
          <w:szCs w:val="28"/>
          <w:rtl w:val="true"/>
          <w:lang w:bidi="fa-IR"/>
        </w:rPr>
        <w:t xml:space="preserve">در باب سابق اسامی حضرت ذکر شد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دیگر هم ذکر خواهد شد </w:t>
      </w:r>
      <w:r>
        <w:rPr>
          <w:rFonts w:eastAsia="IRNazanin" w:cs="IRNazanin"/>
          <w:color w:val="111111"/>
          <w:sz w:val="28"/>
          <w:szCs w:val="28"/>
          <w:rtl w:val="true"/>
          <w:lang w:bidi="fa-IR"/>
        </w:rPr>
        <w:t>.</w:t>
      </w:r>
    </w:p>
    <w:p>
      <w:pPr>
        <w:pStyle w:val="Heading3"/>
        <w:numPr>
          <w:ilvl w:val="2"/>
          <w:numId w:val="1"/>
        </w:numPr>
        <w:rPr/>
      </w:pPr>
      <w:bookmarkStart w:id="306" w:name="__RefHeading___Toc1691344_2616395394"/>
      <w:bookmarkStart w:id="307" w:name="_Toc143"/>
      <w:bookmarkEnd w:id="306"/>
      <w:r>
        <w:rPr>
          <w:rtl w:val="true"/>
        </w:rPr>
        <w:t xml:space="preserve">باب سوم </w:t>
      </w:r>
      <w:r>
        <w:rPr>
          <w:rtl w:val="true"/>
        </w:rPr>
        <w:t xml:space="preserve">: </w:t>
      </w:r>
      <w:r>
        <w:rPr>
          <w:rtl w:val="true"/>
        </w:rPr>
        <w:t>نهی از بردن نام امام مهدی علیه‌السّلام</w:t>
      </w:r>
      <w:bookmarkEnd w:id="307"/>
    </w:p>
    <w:p>
      <w:pPr>
        <w:pStyle w:val="Heading4"/>
        <w:numPr>
          <w:ilvl w:val="3"/>
          <w:numId w:val="1"/>
        </w:numPr>
        <w:rPr/>
      </w:pPr>
      <w:bookmarkStart w:id="308" w:name="__RefHeading___Toc1691346_2616395394"/>
      <w:bookmarkStart w:id="309" w:name="_Toc144"/>
      <w:bookmarkEnd w:id="308"/>
      <w:r>
        <w:rPr>
          <w:rtl w:val="true"/>
        </w:rPr>
        <w:t>روایات</w:t>
      </w:r>
      <w:bookmarkEnd w:id="309"/>
    </w:p>
    <w:p>
      <w:pPr>
        <w:pStyle w:val="Heading5"/>
        <w:numPr>
          <w:ilvl w:val="4"/>
          <w:numId w:val="1"/>
        </w:numPr>
        <w:rPr/>
      </w:pPr>
      <w:bookmarkStart w:id="310" w:name="__RefHeading___Toc1691348_2616395394"/>
      <w:bookmarkStart w:id="311" w:name="_Toc145"/>
      <w:bookmarkEnd w:id="310"/>
      <w:r>
        <w:rPr>
          <w:rtl w:val="true"/>
        </w:rPr>
        <w:t xml:space="preserve">روایت </w:t>
      </w:r>
      <w:r>
        <w:rPr/>
        <w:t>1</w:t>
      </w:r>
      <w:bookmarkEnd w:id="31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امام زین العابدین علیه‌السّلام، خدمت امام محمد باقر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اخلاص و انس من نسبت به پدر بزرگوارتان و ترسی که از دشمنان داشتم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مقصود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طوری صاحب الامر را برای من توصیف فرمود که اگر او را در راهی ببینم، دستش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نام او را بفرمایید تا او را با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سؤال دشواری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امری از من سؤال کردی که اگر برای دیگری گفته بودم، به تو نیز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مطلبی پرسیدی که اگر برخی از اولاد فاطمه علیهاالسّلام بدانند، طمع می‌کنند که او را قطعه قطعه کنند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12" w:name="__RefHeading___Toc1691350_2616395394"/>
      <w:bookmarkStart w:id="313" w:name="_Toc146"/>
      <w:bookmarkEnd w:id="312"/>
      <w:r>
        <w:rPr>
          <w:rtl w:val="true"/>
        </w:rPr>
        <w:t xml:space="preserve">روایت </w:t>
      </w:r>
      <w:r>
        <w:rPr/>
        <w:t>2</w:t>
      </w:r>
      <w:bookmarkEnd w:id="3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 النقی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فرزندم حسن است، ولی چگونه خواهد بود برای شما وضع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می‌شود 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نمی‌بینید و روا نیست که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بگویید حجت </w:t>
      </w:r>
      <w:bookmarkStart w:id="314" w:name="pg13459_132680"/>
    </w:p>
    <w:p>
      <w:pPr>
        <w:pStyle w:val="BookText"/>
        <w:rPr/>
      </w:pPr>
      <w:bookmarkEnd w:id="314"/>
      <w:r>
        <w:rPr>
          <w:rFonts w:ascii="Amiri" w:hAnsi="Amiri" w:eastAsia="Amiri" w:cs="Amiri"/>
          <w:color w:val="111111"/>
          <w:sz w:val="28"/>
          <w:sz w:val="28"/>
          <w:szCs w:val="28"/>
          <w:rtl w:val="true"/>
          <w:lang w:bidi="ar-SA"/>
        </w:rPr>
        <w:t>مِنْ آلِ مُحَمَّدٍ صَلَوَاتُ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السندي عن محمد بن الحسن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315" w:name="__RefHeading___Toc1691352_2616395394"/>
      <w:bookmarkStart w:id="316" w:name="_Toc147"/>
      <w:bookmarkEnd w:id="315"/>
      <w:r>
        <w:rPr>
          <w:rtl w:val="true"/>
        </w:rPr>
        <w:t>أقول</w:t>
      </w:r>
      <w:bookmarkEnd w:id="316"/>
    </w:p>
    <w:p>
      <w:pPr>
        <w:pStyle w:val="BookText"/>
        <w:rPr/>
      </w:pPr>
      <w:r>
        <w:rPr>
          <w:rFonts w:ascii="Amiri" w:hAnsi="Amiri" w:eastAsia="Amiri" w:cs="Amiri"/>
          <w:color w:val="111111"/>
          <w:sz w:val="28"/>
          <w:sz w:val="28"/>
          <w:szCs w:val="28"/>
          <w:rtl w:val="true"/>
          <w:lang w:bidi="ar-SA"/>
        </w:rPr>
        <w:t>قد مر في بعض أخبار اللوح التصريح باسمه عليه السلام فقال الصدوق رحمه الله جاء هذا الحديث هكذا بتسمية القائم عليه السلام و الذي أذهب إليه النهي عن تسميته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691354_2616395394"/>
      <w:bookmarkStart w:id="318" w:name="_Toc148"/>
      <w:bookmarkEnd w:id="317"/>
      <w:r>
        <w:rPr>
          <w:rtl w:val="true"/>
        </w:rPr>
        <w:t>«</w:t>
      </w:r>
      <w:r>
        <w:rPr/>
        <w:t>3</w:t>
      </w:r>
      <w:r>
        <w:rPr>
          <w:rtl w:val="true"/>
        </w:rPr>
        <w:t>»</w:t>
      </w:r>
      <w:bookmarkEnd w:id="31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الْوَرَّاقُ مَعاً عَنْ مُحَمَّدِ بْنِ هَارُونَ الصُّوفِيِّ عَنِ الرُّويَانِيِّ عَنْ عَبْدِ الْعَظِيمِ الْحَسَنِيِّ عَنْ أَبِي الْحَسَنِ الثَّالِثِ عليه السلام أَنَّهُ قَالَ فِي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ذِكْرُهُ بِاسْمِهِ حَتَّي يَخْرُجَ فَيَمْلَأَ الْأَرْضَ قِسْطاً وَ عَدْلًا كَمَا مُلِئَتْ ظُلْماً وَ جَوْراً الْخَبَرَ</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691356_2616395394"/>
      <w:bookmarkStart w:id="320" w:name="_Toc149"/>
      <w:bookmarkEnd w:id="319"/>
      <w:r>
        <w:rPr>
          <w:rtl w:val="true"/>
        </w:rPr>
        <w:t>«</w:t>
      </w:r>
      <w:r>
        <w:rPr/>
        <w:t>4</w:t>
      </w:r>
      <w:r>
        <w:rPr>
          <w:rtl w:val="true"/>
        </w:rPr>
        <w:t>»</w:t>
      </w:r>
      <w:bookmarkEnd w:id="3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أَيُّوبَ بْنِ نُوحٍ عَنْ مُحَمَّدِ بْنِ سِنَانٍ عَنْ صَفْوَانَ بْنِ مِهْرَانَ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الْخَامِسُ مِنْ وُلْدِ السَّابِعِ يَغِيبُ عَنْكُمْ شَخْصُهُ وَ لَا يَحِلُّ لَكُمْ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ابن محبوب عن عبد العزيز العبدي عن ابن أبي يعفور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691358_2616395394"/>
      <w:bookmarkStart w:id="322" w:name="_Toc150"/>
      <w:bookmarkEnd w:id="321"/>
      <w:r>
        <w:rPr>
          <w:rtl w:val="true"/>
        </w:rPr>
        <w:t>«</w:t>
      </w:r>
      <w:r>
        <w:rPr/>
        <w:t>5</w:t>
      </w:r>
      <w:r>
        <w:rPr>
          <w:rtl w:val="true"/>
        </w:rPr>
        <w:t>»</w:t>
      </w:r>
      <w:bookmarkEnd w:id="3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 الْأَزْدِيِّ عَنْ مُوسَي بْنِ جَعْفَرٍ عليهما السلام أَنَّهُ قَالَ عِنْدَ ذِكْرِ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عَلَي النَّاسِ وِلَادَتُهُ وَ لَا يَحِلُّ لَهُمْ تَسْمِيَتُهُ حَتَّي يُظْهِرَهُ اللَّهُ عَزَّ وَ جَلَّ فَيَمْلَأَ بِهِ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691360_2616395394"/>
      <w:bookmarkStart w:id="324" w:name="_Toc151"/>
      <w:bookmarkEnd w:id="323"/>
      <w:r>
        <w:rPr>
          <w:rtl w:val="true"/>
        </w:rPr>
        <w:t>بيان</w:t>
      </w:r>
      <w:bookmarkEnd w:id="324"/>
    </w:p>
    <w:p>
      <w:pPr>
        <w:pStyle w:val="BookText"/>
        <w:rPr/>
      </w:pPr>
      <w:r>
        <w:rPr>
          <w:rFonts w:ascii="Amiri" w:hAnsi="Amiri" w:eastAsia="Amiri" w:cs="Amiri"/>
          <w:color w:val="111111"/>
          <w:sz w:val="28"/>
          <w:sz w:val="28"/>
          <w:szCs w:val="28"/>
          <w:rtl w:val="true"/>
          <w:lang w:bidi="ar-SA"/>
        </w:rPr>
        <w:t>هذه التحديدات مصرحة في نفي قول من خص ذلك بزمان الغيبة الصغري تعويلا علي بعض العلل المستنبطة و الاستبعادات الوهمية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691362_2616395394"/>
      <w:bookmarkStart w:id="326" w:name="_Toc152"/>
      <w:bookmarkEnd w:id="325"/>
      <w:r>
        <w:rPr>
          <w:rtl w:val="true"/>
        </w:rPr>
        <w:t>«</w:t>
      </w:r>
      <w:r>
        <w:rPr/>
        <w:t>6</w:t>
      </w:r>
      <w:r>
        <w:rPr>
          <w:rtl w:val="true"/>
        </w:rPr>
        <w:t>»</w:t>
      </w:r>
      <w:bookmarkEnd w:id="32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سَهْلٍ عَنْ عَبْدِ الْعَظِيمِ الْحَسَنِيِّ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هُوَ الَّذِي يَخْفَي عَلَي النَّاسِ وِلَادَتُهُ وَ يَغِيبُ عَنْهُمْ شَخْصُهُ</w:t>
      </w:r>
    </w:p>
    <w:p>
      <w:pPr>
        <w:pStyle w:val="BookText"/>
        <w:rPr/>
      </w:pPr>
      <w:r>
        <w:rPr>
          <w:rFonts w:ascii="IRNazanin" w:hAnsi="IRNazanin" w:eastAsia="IRNazanin"/>
          <w:color w:val="111111"/>
          <w:sz w:val="28"/>
          <w:sz w:val="28"/>
          <w:szCs w:val="28"/>
          <w:rtl w:val="true"/>
          <w:lang w:bidi="fa-IR"/>
        </w:rPr>
        <w:t>از آل محمد صلوات اللَّه و سلامه علیه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7"/>
      </w:r>
      <w:r>
        <w:rPr>
          <w:rFonts w:ascii="IRNazanin" w:hAnsi="IRNazanin" w:eastAsia="IRNazanin"/>
          <w:color w:val="111111"/>
          <w:sz w:val="28"/>
          <w:sz w:val="28"/>
          <w:szCs w:val="28"/>
          <w:rtl w:val="true"/>
          <w:lang w:bidi="fa-IR"/>
        </w:rPr>
        <w:t>و غیبت شیخ</w:t>
      </w:r>
      <w:r>
        <w:rPr>
          <w:rStyle w:val="FootnoteAnchor"/>
          <w:rtl w:val="true"/>
        </w:rPr>
        <w:footnoteReference w:id="78"/>
      </w:r>
      <w:r>
        <w:rPr>
          <w:rFonts w:ascii="IRNazanin" w:hAnsi="IRNazanin" w:eastAsia="IRNazanin"/>
          <w:color w:val="111111"/>
          <w:sz w:val="28"/>
          <w:sz w:val="28"/>
          <w:szCs w:val="28"/>
          <w:rtl w:val="true"/>
          <w:lang w:bidi="fa-IR"/>
        </w:rPr>
        <w:t>و کفایة الاثر</w:t>
      </w:r>
      <w:r>
        <w:rPr>
          <w:rStyle w:val="FootnoteAnchor"/>
          <w:rtl w:val="true"/>
        </w:rPr>
        <w:footnoteReference w:id="79"/>
      </w:r>
      <w:r>
        <w:rPr>
          <w:rFonts w:ascii="IRNazanin" w:hAnsi="IRNazanin" w:eastAsia="IRNazanin"/>
          <w:color w:val="111111"/>
          <w:sz w:val="28"/>
          <w:sz w:val="28"/>
          <w:szCs w:val="28"/>
          <w:rtl w:val="true"/>
          <w:lang w:bidi="fa-IR"/>
        </w:rPr>
        <w:t>،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327" w:name="__RefHeading___Toc1691364_2616395394"/>
      <w:bookmarkStart w:id="328" w:name="_Toc153"/>
      <w:bookmarkEnd w:id="327"/>
      <w:r>
        <w:rPr>
          <w:rtl w:val="true"/>
        </w:rPr>
        <w:t>مؤلف</w:t>
      </w:r>
      <w:bookmarkEnd w:id="328"/>
    </w:p>
    <w:p>
      <w:pPr>
        <w:pStyle w:val="BookText"/>
        <w:rPr/>
      </w:pPr>
      <w:r>
        <w:rPr>
          <w:rFonts w:ascii="IRNazanin" w:hAnsi="IRNazanin" w:eastAsia="IRNazanin"/>
          <w:color w:val="111111"/>
          <w:sz w:val="28"/>
          <w:sz w:val="28"/>
          <w:szCs w:val="28"/>
          <w:rtl w:val="true"/>
          <w:lang w:bidi="fa-IR"/>
        </w:rPr>
        <w:t>در بعضی از اخبار لوح، تصریح به اسم حضرت علیه‌السّلام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این چنین نام قائم علیه‌السّلام را آورده، ولی آنچه عقیده من است، نهی از بردنِ نام آن حضرت علیه‌السّلام است</w:t>
      </w:r>
      <w:r>
        <w:rPr>
          <w:rFonts w:eastAsia="IRNazanin" w:cs="IRNazanin"/>
          <w:color w:val="111111"/>
          <w:sz w:val="28"/>
          <w:szCs w:val="28"/>
          <w:rtl w:val="true"/>
          <w:lang w:bidi="fa-IR"/>
        </w:rPr>
        <w:t>.»</w:t>
      </w:r>
    </w:p>
    <w:p>
      <w:pPr>
        <w:pStyle w:val="Heading5"/>
        <w:numPr>
          <w:ilvl w:val="4"/>
          <w:numId w:val="1"/>
        </w:numPr>
        <w:rPr/>
      </w:pPr>
      <w:bookmarkStart w:id="329" w:name="__RefHeading___Toc1691366_2616395394"/>
      <w:bookmarkStart w:id="330" w:name="_Toc154"/>
      <w:bookmarkEnd w:id="329"/>
      <w:r>
        <w:rPr>
          <w:rtl w:val="true"/>
        </w:rPr>
        <w:t xml:space="preserve">روایت </w:t>
      </w:r>
      <w:r>
        <w:rPr/>
        <w:t>3</w:t>
      </w:r>
      <w:bookmarkEnd w:id="330"/>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علیه‌السّلام درباره قائم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نام امام زمان برده شود، تا زمانی که ظهور کند و جهان را پر از عدل و داد گرداند، بعد از آنکه زمین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331" w:name="__RefHeading___Toc1691368_2616395394"/>
      <w:bookmarkStart w:id="332" w:name="_Toc155"/>
      <w:bookmarkEnd w:id="331"/>
      <w:r>
        <w:rPr>
          <w:rtl w:val="true"/>
        </w:rPr>
        <w:t xml:space="preserve">روایت </w:t>
      </w:r>
      <w:r>
        <w:rPr/>
        <w:t>4</w:t>
      </w:r>
      <w:bookmarkEnd w:id="33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و فرزند پنجم امام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نظرها غایب شود و جایز نیست که او را به نام، یاد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کمال الدین به سند دیگری نیز مثل این حدیث از امام صادق علیه‌السّلام نقل شده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691370_2616395394"/>
      <w:bookmarkStart w:id="334" w:name="_Toc156"/>
      <w:bookmarkEnd w:id="333"/>
      <w:r>
        <w:rPr>
          <w:rtl w:val="true"/>
        </w:rPr>
        <w:t xml:space="preserve">روایت </w:t>
      </w:r>
      <w:r>
        <w:rPr/>
        <w:t>5</w:t>
      </w:r>
      <w:bookmarkEnd w:id="33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علیهماالسّلام هنگام سخن درباره قائم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او بر مردم پوشیده می‌ماند و جایز نیست او را به نام یاد کنند، تا موقعی که خداوند او را ظاهر گرداند و به وسیله او، زمین را که انباشته از ظلم و ستم شده، از عدل و داد پر کند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35" w:name="__RefHeading___Toc1691372_2616395394"/>
      <w:bookmarkStart w:id="336" w:name="_Toc157"/>
      <w:bookmarkEnd w:id="335"/>
      <w:r>
        <w:rPr>
          <w:rtl w:val="true"/>
        </w:rPr>
        <w:t>مؤلف</w:t>
      </w:r>
      <w:bookmarkEnd w:id="336"/>
    </w:p>
    <w:p>
      <w:pPr>
        <w:pStyle w:val="BookText"/>
        <w:rPr/>
      </w:pPr>
      <w:r>
        <w:rPr>
          <w:rFonts w:ascii="IRNazanin" w:hAnsi="IRNazanin" w:eastAsia="IRNazanin"/>
          <w:color w:val="111111"/>
          <w:sz w:val="28"/>
          <w:sz w:val="28"/>
          <w:szCs w:val="28"/>
          <w:rtl w:val="true"/>
          <w:lang w:bidi="fa-IR"/>
        </w:rPr>
        <w:t>این نهی‌های صریح از بردن نام حضرت، مخالف صریح قول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غیبت صغری بردن نام امام زمان جایز نبوده و به عللی که خود استنباط کرده‌اند، به اوهام خود که آن را بعید شمرده اند، اعتماد کرده‌اند</w:t>
      </w:r>
      <w:r>
        <w:rPr>
          <w:rFonts w:eastAsia="IRNazanin" w:cs="IRNazanin"/>
          <w:color w:val="111111"/>
          <w:sz w:val="28"/>
          <w:szCs w:val="28"/>
          <w:rtl w:val="true"/>
          <w:lang w:bidi="fa-IR"/>
        </w:rPr>
        <w:t>.</w:t>
      </w:r>
    </w:p>
    <w:p>
      <w:pPr>
        <w:pStyle w:val="Heading5"/>
        <w:numPr>
          <w:ilvl w:val="4"/>
          <w:numId w:val="1"/>
        </w:numPr>
        <w:rPr/>
      </w:pPr>
      <w:bookmarkStart w:id="337" w:name="__RefHeading___Toc1691374_2616395394"/>
      <w:bookmarkStart w:id="338" w:name="_Toc158"/>
      <w:bookmarkEnd w:id="337"/>
      <w:r>
        <w:rPr>
          <w:rtl w:val="true"/>
        </w:rPr>
        <w:t xml:space="preserve">روایت </w:t>
      </w:r>
      <w:r>
        <w:rPr/>
        <w:t>6</w:t>
      </w:r>
      <w:bookmarkEnd w:id="3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کسی است که میلادش بر مردم پوشیده می‌ماند، خودش غایب می‌شود، </w:t>
      </w:r>
      <w:bookmarkStart w:id="339" w:name="pg13459_132681"/>
    </w:p>
    <w:p>
      <w:pPr>
        <w:pStyle w:val="BookText"/>
        <w:rPr/>
      </w:pPr>
      <w:bookmarkEnd w:id="339"/>
      <w:r>
        <w:rPr>
          <w:rFonts w:ascii="Amiri" w:hAnsi="Amiri" w:eastAsia="Amiri" w:cs="Amiri"/>
          <w:color w:val="111111"/>
          <w:sz w:val="28"/>
          <w:sz w:val="28"/>
          <w:szCs w:val="28"/>
          <w:rtl w:val="true"/>
          <w:lang w:bidi="ar-SA"/>
        </w:rPr>
        <w:t>وَ يَحْرُمُ عَلَيْهِمْ تَسْمِيَتُهُ وَ هُوَ سَمِيُّ رَسُولِ اللَّهِ وَ كَنِيُّهُ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الخزاعي عن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691376_2616395394"/>
      <w:bookmarkStart w:id="341" w:name="_Toc159"/>
      <w:bookmarkEnd w:id="340"/>
      <w:r>
        <w:rPr>
          <w:rtl w:val="true"/>
        </w:rPr>
        <w:t>«</w:t>
      </w:r>
      <w:r>
        <w:rPr/>
        <w:t>7</w:t>
      </w:r>
      <w:r>
        <w:rPr>
          <w:rtl w:val="true"/>
        </w:rPr>
        <w:t>»</w:t>
      </w:r>
      <w:bookmarkEnd w:id="34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أَحْمَدَ بْنِ إِسْحَاقَ عِنْدَ الْعَمْرِيِّ رَضِيَ اللَّهُ عَنْهُ فَقُلْتُ لِلْعَمْرِيِّ إِنِّي أَسْأَلُكَ عَنْ مَسْأَلَةٍ كَمَا قَالَ اللَّهُ عَزَّ وَ جَلَّ فِي قِصَّةِ إِبْرَاهِيمَ أَ وَ لَمْ تُؤْمِنْ قالَ بَلي وَ لكِنْ لِيَطْمَئِنَّ قَلْبِي هَلْ رَأَيْتَ صَاحِبِي قَالَ نَعَمْ وَ لَهُ عُنُقٌ مِثْلُ ذِي وَ أَشَارَ بِيَدَيْهِ جَمِيعاً إِلَي عُنُقِهِ قَالَ قُلْتُ فَالاسْمُ قَالَ إِيَّاكَ أَنْ تَبْحَثَ عَنْ هَذَا فَإِنَّ عِنْدَ الْقَوْمِ أَنَّ هَذَا النَّسْلَ قَدِ انْقَطَعَ</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691378_2616395394"/>
      <w:bookmarkStart w:id="343" w:name="_Toc160"/>
      <w:bookmarkEnd w:id="342"/>
      <w:r>
        <w:rPr>
          <w:rtl w:val="true"/>
        </w:rPr>
        <w:t>«</w:t>
      </w:r>
      <w:r>
        <w:rPr/>
        <w:t>8</w:t>
      </w:r>
      <w:r>
        <w:rPr>
          <w:rtl w:val="true"/>
        </w:rPr>
        <w:t>»</w:t>
      </w:r>
      <w:bookmarkEnd w:id="3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عَبْدِ 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أَصْحَابُنَا بَعْدَ مُضِيِّ أَبِي مُحَمَّدٍ عليه السلام أَنْ أَسْأَلَ عَنِ الِاسْمِ وَ الْمَكَانِ فَخَرَجَ الْجَوَابُ إِنْ دَلَلْتُهُمْ عَلَي الِاسْمِ أَذَاعُوهُ وَ إِنْ عَرَفُوا الْمَكَانَ دَلُّوا عَلَيْهِ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691380_2616395394"/>
      <w:bookmarkStart w:id="345" w:name="_Toc161"/>
      <w:bookmarkEnd w:id="344"/>
      <w:r>
        <w:rPr>
          <w:rtl w:val="true"/>
        </w:rPr>
        <w:t>«</w:t>
      </w:r>
      <w:r>
        <w:rPr/>
        <w:t>9</w:t>
      </w:r>
      <w:r>
        <w:rPr>
          <w:rtl w:val="true"/>
        </w:rPr>
        <w:t>»</w:t>
      </w:r>
      <w:bookmarkEnd w:id="3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عَنِ الْعَيَّاشِيِّ عَنْ آدَمَ بْنِ مُحَمَّدٍ الْبَلْخِيِّ عَنْ عَلِيِّ بْنِ الْحُسَيْنِ الدَّقَّاقِ وَ إِبْرَاهِيمَ بْنِ مُحَمَّدِ مَعاً 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تَوْقِيعَاتِ صَاحِبِ الزَّمَانِ عليه السلام مَلْعُونٌ مَلْعُونٌ مَنْ سَمَّانِي فِي مَحْفِلٍ مِنَ النَّاسِ</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691382_2616395394"/>
      <w:bookmarkStart w:id="347" w:name="_Toc162"/>
      <w:bookmarkEnd w:id="346"/>
      <w:r>
        <w:rPr>
          <w:rtl w:val="true"/>
        </w:rPr>
        <w:t>«</w:t>
      </w:r>
      <w:r>
        <w:rPr/>
        <w:t>10</w:t>
      </w:r>
      <w:r>
        <w:rPr>
          <w:rtl w:val="true"/>
        </w:rPr>
        <w:t>»</w:t>
      </w:r>
      <w:bookmarkEnd w:id="34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قَالَ سَمِعْتُ أَبَا عَلِيٍّ مُحَمَّدَ بْنَ هَمَّامٍ يَقُولُ 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 مَنْ سَمَّانِي فِي مَجْمَعٍ مِنَ النَّاسِ بِاسْمِي فَعَلَيْهِ لَعْنَةُ اللَّهِ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691384_2616395394"/>
      <w:bookmarkStart w:id="349" w:name="_Toc163"/>
      <w:bookmarkEnd w:id="348"/>
      <w:r>
        <w:rPr>
          <w:rtl w:val="true"/>
        </w:rPr>
        <w:t>«</w:t>
      </w:r>
      <w:r>
        <w:rPr/>
        <w:t>11</w:t>
      </w:r>
      <w:r>
        <w:rPr>
          <w:rtl w:val="true"/>
        </w:rPr>
        <w:t>»</w:t>
      </w:r>
      <w:bookmarkEnd w:id="34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مَحْبُوبٍ عَنِ ابْنِ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رَجُلٌ لَا يُسَمِّيهِ بِاسْمِهِ إِلَّا كَافِرٌ</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691386_2616395394"/>
      <w:bookmarkStart w:id="351" w:name="_Toc164"/>
      <w:bookmarkEnd w:id="350"/>
      <w:r>
        <w:rPr>
          <w:rtl w:val="true"/>
        </w:rPr>
        <w:t>«</w:t>
      </w:r>
      <w:r>
        <w:rPr/>
        <w:t>12</w:t>
      </w:r>
      <w:r>
        <w:rPr>
          <w:rtl w:val="true"/>
        </w:rPr>
        <w:t>»</w:t>
      </w:r>
      <w:bookmarkEnd w:id="35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جَعْفَرِ بْنِ مُحَمَّدِ بْنِ مَالِكٍ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الْقَائِمِ فَقَالَ لَا يُرَي جِسْمُهُ وَ لَا يُسَمَّي بِاسْمِهِ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691388_2616395394"/>
      <w:bookmarkStart w:id="353" w:name="_Toc165"/>
      <w:bookmarkEnd w:id="352"/>
      <w:r>
        <w:rPr>
          <w:rtl w:val="true"/>
        </w:rPr>
        <w:t>«</w:t>
      </w:r>
      <w:r>
        <w:rPr/>
        <w:t>13</w:t>
      </w:r>
      <w:r>
        <w:rPr>
          <w:rtl w:val="true"/>
        </w:rPr>
        <w:t>»</w:t>
      </w:r>
      <w:bookmarkEnd w:id="35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عَنْ إِسْمَاعِيلَ بْنِ أَبَانٍ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أَمِيرَ الْمُؤْمِنِينَ</w:t>
      </w:r>
    </w:p>
    <w:p>
      <w:pPr>
        <w:pStyle w:val="BookText"/>
        <w:rPr/>
      </w:pPr>
      <w:r>
        <w:rPr>
          <w:rFonts w:ascii="IRNazanin" w:hAnsi="IRNazanin" w:eastAsia="IRNazanin"/>
          <w:color w:val="111111"/>
          <w:sz w:val="28"/>
          <w:sz w:val="28"/>
          <w:szCs w:val="28"/>
          <w:rtl w:val="true"/>
          <w:lang w:bidi="fa-IR"/>
        </w:rPr>
        <w:t>بردن نامش حرام است و خود همنام و هم کنیه رسول خداست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کفایةالاثر نیز مثل این روایت نقل شده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354" w:name="__RefHeading___Toc1691390_2616395394"/>
      <w:bookmarkStart w:id="355" w:name="_Toc166"/>
      <w:bookmarkEnd w:id="354"/>
      <w:r>
        <w:rPr>
          <w:rtl w:val="true"/>
        </w:rPr>
        <w:t xml:space="preserve">روایت </w:t>
      </w:r>
      <w:r>
        <w:rPr/>
        <w:t>7</w:t>
      </w:r>
      <w:bookmarkEnd w:id="35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احمد بن اسحاق نزد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بن سعید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سؤالی از شما دارم؛ همان طور که خداوند در قصه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نداری؟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می‌خواهم اطمینان قلبی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از شما می‌پرسم، آیا امام زمان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دیده‌ام و گردن او نیز مانند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دست خود اشاره به گردن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مبارکش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پرسش این مطلب بپرهیز، زیرا در نزد دشمنان ما مسلم شده که نسل عترت طاهره، قطع گردیده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356" w:name="__RefHeading___Toc1691392_2616395394"/>
      <w:bookmarkStart w:id="357" w:name="_Toc167"/>
      <w:bookmarkEnd w:id="356"/>
      <w:r>
        <w:rPr>
          <w:rtl w:val="true"/>
        </w:rPr>
        <w:t xml:space="preserve">روایت </w:t>
      </w:r>
      <w:r>
        <w:rPr/>
        <w:t>8</w:t>
      </w:r>
      <w:bookmarkEnd w:id="3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صالحی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شیعیان از من خواستند که به توسط نواب امام زمان علیه‌السّلام، از نام و محل حضرت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سؤال کردم و این جواب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نامم چیست، شهرت می‌دهند و اگر جایم را بشناسند، مردم را بدان جا راهنمایی می‌کنند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358" w:name="__RefHeading___Toc1691394_2616395394"/>
      <w:bookmarkStart w:id="359" w:name="_Toc168"/>
      <w:bookmarkEnd w:id="358"/>
      <w:r>
        <w:rPr>
          <w:rtl w:val="true"/>
        </w:rPr>
        <w:t xml:space="preserve">روایت </w:t>
      </w:r>
      <w:r>
        <w:rPr/>
        <w:t>9</w:t>
      </w:r>
      <w:bookmarkEnd w:id="35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توقیعاتی که از ناحیه مقدسه امام زمان علیه‌السّلام صادر گشته،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محفلی مرا به نام یاد کند، ملعون است ملعون</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360" w:name="__RefHeading___Toc1691396_2616395394"/>
      <w:bookmarkStart w:id="361" w:name="_Toc169"/>
      <w:bookmarkEnd w:id="360"/>
      <w:r>
        <w:rPr>
          <w:rtl w:val="true"/>
        </w:rPr>
        <w:t xml:space="preserve">روایت </w:t>
      </w:r>
      <w:r>
        <w:rPr/>
        <w:t>10</w:t>
      </w:r>
      <w:bookmarkEnd w:id="3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قدس اللَّه روحه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توقیعی به خطی که آن را می‌شناسم، به این عبارت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محفلی مرا به نام یاد کند، لعنت خدا بر او باد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362" w:name="__RefHeading___Toc1691398_2616395394"/>
      <w:bookmarkStart w:id="363" w:name="_Toc170"/>
      <w:bookmarkEnd w:id="362"/>
      <w:r>
        <w:rPr>
          <w:rtl w:val="true"/>
        </w:rPr>
        <w:t xml:space="preserve">روایت </w:t>
      </w:r>
      <w:r>
        <w:rPr/>
        <w:t>11</w:t>
      </w:r>
      <w:bookmarkEnd w:id="36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مردی است که جز شخص کافر، کسی او را به نام یاد نمی‌کند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364" w:name="__RefHeading___Toc1691400_2616395394"/>
      <w:bookmarkStart w:id="365" w:name="_Toc171"/>
      <w:bookmarkEnd w:id="364"/>
      <w:r>
        <w:rPr>
          <w:rtl w:val="true"/>
        </w:rPr>
        <w:t xml:space="preserve">روایت </w:t>
      </w:r>
      <w:r>
        <w:rPr/>
        <w:t>12</w:t>
      </w:r>
      <w:bookmarkEnd w:id="36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ولی عصر از حضرت امام رضا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جسمش دیده نمی‌شود و نامش را نمی‌برند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366" w:name="__RefHeading___Toc1691402_2616395394"/>
      <w:bookmarkStart w:id="367" w:name="_Toc172"/>
      <w:bookmarkEnd w:id="366"/>
      <w:r>
        <w:rPr>
          <w:rtl w:val="true"/>
        </w:rPr>
        <w:t xml:space="preserve">روایت </w:t>
      </w:r>
      <w:r>
        <w:rPr/>
        <w:t>13</w:t>
      </w:r>
      <w:bookmarkEnd w:id="3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از حضرت امیرالمؤمنین </w:t>
      </w:r>
      <w:bookmarkStart w:id="368" w:name="pg13459_132682"/>
    </w:p>
    <w:p>
      <w:pPr>
        <w:pStyle w:val="BookText"/>
        <w:rPr/>
      </w:pPr>
      <w:bookmarkEnd w:id="368"/>
      <w:r>
        <w:rPr>
          <w:rFonts w:ascii="Amiri" w:hAnsi="Amiri" w:eastAsia="Amiri" w:cs="Amiri"/>
          <w:color w:val="111111"/>
          <w:sz w:val="28"/>
          <w:sz w:val="28"/>
          <w:szCs w:val="28"/>
          <w:rtl w:val="true"/>
          <w:lang w:bidi="ar-SA"/>
        </w:rPr>
        <w:t>عليه السلام عَنِ الْمَهْدِيِّ قَالَ يَا ابْنَ أَبِي طَالِبٍ أَخْبِرْنِي عَنِ الْمَهْدِيِّ مَا اسْمُهُ قَالَ أَمَّا اسْمُهُ فَلَا إِنَّ حَبِيبِي وَ خَلِيلِي عَهِدَ إِلَيَّ أَنْ لَا أُحَدِّثَ بِاسْمِهِ حَتَّي يَبْعَثَهُ اللَّهُ عَزَّ وَ جَلَّ وَ هُوَ مِمَّا اسْتَوْدَعَ اللَّهُ عَزَّ وَ جَلَّ رَسُولَهُ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691404_2616395394"/>
      <w:bookmarkStart w:id="370" w:name="_Toc173"/>
      <w:bookmarkEnd w:id="369"/>
      <w:r>
        <w:rPr>
          <w:rtl w:val="true"/>
        </w:rPr>
        <w:t xml:space="preserve">باب </w:t>
      </w:r>
      <w:r>
        <w:rPr/>
        <w:t>4</w:t>
      </w:r>
      <w:r>
        <w:rPr>
          <w:rtl w:val="true"/>
        </w:rPr>
        <w:t xml:space="preserve"> </w:t>
      </w:r>
      <w:r>
        <w:rPr>
          <w:rtl w:val="true"/>
        </w:rPr>
        <w:t>صفاته صلوات الله عليه و علاماته و نسبه</w:t>
      </w:r>
      <w:bookmarkEnd w:id="370"/>
    </w:p>
    <w:p>
      <w:pPr>
        <w:pStyle w:val="Heading4"/>
        <w:numPr>
          <w:ilvl w:val="3"/>
          <w:numId w:val="1"/>
        </w:numPr>
        <w:rPr/>
      </w:pPr>
      <w:bookmarkStart w:id="371" w:name="__RefHeading___Toc1691406_2616395394"/>
      <w:bookmarkStart w:id="372" w:name="_Toc174"/>
      <w:bookmarkEnd w:id="371"/>
      <w:r>
        <w:rPr>
          <w:rtl w:val="true"/>
        </w:rPr>
        <w:t>الأخبار</w:t>
      </w:r>
      <w:bookmarkEnd w:id="372"/>
    </w:p>
    <w:p>
      <w:pPr>
        <w:pStyle w:val="Heading5"/>
        <w:numPr>
          <w:ilvl w:val="4"/>
          <w:numId w:val="1"/>
        </w:numPr>
        <w:rPr/>
      </w:pPr>
      <w:bookmarkStart w:id="373" w:name="__RefHeading___Toc1691408_2616395394"/>
      <w:bookmarkStart w:id="374" w:name="_Toc175"/>
      <w:bookmarkEnd w:id="373"/>
      <w:r>
        <w:rPr>
          <w:rtl w:val="true"/>
        </w:rPr>
        <w:t>«</w:t>
      </w:r>
      <w:r>
        <w:rPr/>
        <w:t>1</w:t>
      </w:r>
      <w:r>
        <w:rPr>
          <w:rtl w:val="true"/>
        </w:rPr>
        <w:t>»</w:t>
      </w:r>
      <w:bookmarkEnd w:id="3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الْبَغْدَادِيُّ عَنْ أَحْمَدَ بْنِ الْفَضْلِ عَنْ بَكْرِ بْنِ أَحْمَدَ الْقَصْرِيِّ عَنْ أَبِي مُحَمَّدٍ الْعَسْكَرِيِّ عَنْ آبَائِهِ عَنْ مُوسَي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الْقَائِمُ إِلَّا إِمَامَ بْنَ إِمَامٍ وَ وَصِيَّ بْنَ وَصِيٍّ</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691410_2616395394"/>
      <w:bookmarkStart w:id="376" w:name="_Toc176"/>
      <w:bookmarkEnd w:id="375"/>
      <w:r>
        <w:rPr>
          <w:rtl w:val="true"/>
        </w:rPr>
        <w:t>«</w:t>
      </w:r>
      <w:r>
        <w:rPr/>
        <w:t>2</w:t>
      </w:r>
      <w:r>
        <w:rPr>
          <w:rtl w:val="true"/>
        </w:rPr>
        <w:t>»</w:t>
      </w:r>
      <w:bookmarkEnd w:id="37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ابْنُ شَاذَوَيْهِ وَ ابْنُ مَسْرُورٍ وَ جَعْفَرُ بْنُ الْحُسَيْنِ جَمِيعاً عَنْ مُحَمَّدٍ الْحِمْيَرِيِّ عَنْ أَبِيهِ عَنْ أَيُّوبَ بْنِ نُوحٍ عَنِ الْعَبَّاسِ بْنِ عَامِرٍ وَ حَدَّثَنَا جَعْفَرُ بْنُ عَلِيِّ بْنِ الْحَسَنِ بْنِ عَبْدِ اللَّهِ بْنِ الْمُغِيرَةِ عَنْ جَدِّهِ الْحَسَنِ عَنِ الْعَبَّاسِ بْنِ عَامِرٍ عَنْ مُوسَي بْنِ هِلَالٍ الضَّبِّيِّ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شِيعَتَكَ بِالْعِرَاقِ كَثِيرٌ وَ وَ اللَّهِ مَا فِي أَهْلِ الْبَيْتِ مِثْلُكَ كَيْفَ لَا تَخْرُجُ فَقَالَ يَا عَبْدَ اللَّهِ بْنَ عَطَاءٍ قَدْ أَمْكَنْتَ الْحِشْوَةَ مِنْ أُذُنَيْكَ وَ اللَّهِ مَا أَنَا بِصَاحِبِكُمْ قُلْتُ فَمَنْ صَاحِبُنَا قَالَ انْظُرُوا مَنْ تَخْفَي عَلَي النَّاسِ وِلَادَتُهُ فَهُوَ صَاحِبُكُمْ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691412_2616395394"/>
      <w:bookmarkStart w:id="378" w:name="_Toc177"/>
      <w:bookmarkEnd w:id="377"/>
      <w:r>
        <w:rPr>
          <w:rtl w:val="true"/>
        </w:rPr>
        <w:t>بيان</w:t>
      </w:r>
      <w:bookmarkEnd w:id="378"/>
    </w:p>
    <w:p>
      <w:pPr>
        <w:pStyle w:val="BookText"/>
        <w:rPr/>
      </w:pPr>
      <w:r>
        <w:rPr>
          <w:rFonts w:ascii="Amiri" w:hAnsi="Amiri" w:eastAsia="Amiri" w:cs="Amiri"/>
          <w:color w:val="111111"/>
          <w:sz w:val="28"/>
          <w:sz w:val="28"/>
          <w:szCs w:val="28"/>
          <w:rtl w:val="true"/>
          <w:lang w:bidi="ar-SA"/>
        </w:rPr>
        <w:t>قال الجوهري فلان من حشوة بني فلان بالكسر أي من رذالهم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691414_2616395394"/>
      <w:bookmarkStart w:id="380" w:name="_Toc178"/>
      <w:bookmarkEnd w:id="379"/>
      <w:r>
        <w:rPr>
          <w:rtl w:val="true"/>
        </w:rPr>
        <w:t>أقول</w:t>
      </w:r>
      <w:bookmarkEnd w:id="380"/>
    </w:p>
    <w:p>
      <w:pPr>
        <w:pStyle w:val="BookText"/>
        <w:rPr/>
      </w:pPr>
      <w:r>
        <w:rPr>
          <w:rFonts w:ascii="Amiri" w:hAnsi="Amiri" w:eastAsia="Amiri" w:cs="Amiri"/>
          <w:color w:val="111111"/>
          <w:sz w:val="28"/>
          <w:sz w:val="28"/>
          <w:szCs w:val="28"/>
          <w:rtl w:val="true"/>
          <w:lang w:bidi="ar-SA"/>
        </w:rPr>
        <w:t>أي تسمع كلام أراذل الشيعة و تقبل منهم في توهمهم أن لنا أنصارا كثيرة و أنه لا بد لنا من الخروج و أني القائم الموعود</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691416_2616395394"/>
      <w:bookmarkStart w:id="382" w:name="_Toc179"/>
      <w:bookmarkEnd w:id="381"/>
      <w:r>
        <w:rPr>
          <w:rtl w:val="true"/>
        </w:rPr>
        <w:t>«</w:t>
      </w:r>
      <w:r>
        <w:rPr/>
        <w:t>3</w:t>
      </w:r>
      <w:r>
        <w:rPr>
          <w:rtl w:val="true"/>
        </w:rPr>
        <w:t>»</w:t>
      </w:r>
      <w:bookmarkEnd w:id="38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مُحَمَّدِ بْنِ إِسْحَاقَ الْمُقْرِي عَنْ عَلِيِّ بْنِ الْعَبَّاسِ عَنْ بَكَّارِ بْنِ أَحْمَدَ عَنِ الْحَسَنِ بْنِ الْحُسَيْنِ عَنْ سُفْيَانَ الْجَرِيرِيِّ قَالَ سَمِعْتُ مُحَمَّدَ بْنَ عَبْدِ الرَّحْمَنِ بْنِ أَبِي لَيْلَي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p>
    <w:p>
      <w:pPr>
        <w:pStyle w:val="BookText"/>
        <w:rPr/>
      </w:pPr>
      <w:r>
        <w:rPr>
          <w:rFonts w:ascii="IRNazanin" w:hAnsi="IRNazanin" w:eastAsia="IRNazanin"/>
          <w:color w:val="111111"/>
          <w:sz w:val="28"/>
          <w:sz w:val="28"/>
          <w:szCs w:val="28"/>
          <w:rtl w:val="true"/>
          <w:lang w:bidi="fa-IR"/>
        </w:rPr>
        <w:t>علیه‌السّلام درباره مهدی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به من خبر بده که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نمی‌گویم، زیرا حبیب و خلیلم رسول خدا، با من پیمان بسته که نام او را به کسی نگویم تا زمانی که خداوند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اسراری است که خداوند نزد پیغمبرش ودیعه گذارده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غیبت شیخ نیز این روایت آمده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83" w:name="__RefHeading___Toc1691418_2616395394"/>
      <w:bookmarkStart w:id="384" w:name="_Toc180"/>
      <w:bookmarkEnd w:id="383"/>
      <w:r>
        <w:rPr>
          <w:rtl w:val="true"/>
        </w:rPr>
        <w:t xml:space="preserve">باب چهارم </w:t>
      </w:r>
      <w:r>
        <w:rPr>
          <w:rtl w:val="true"/>
        </w:rPr>
        <w:t xml:space="preserve">: </w:t>
      </w:r>
      <w:r>
        <w:rPr>
          <w:rtl w:val="true"/>
        </w:rPr>
        <w:t>صفات بارز و علامات و نسب امام زمان صلوات الله علیه</w:t>
      </w:r>
      <w:bookmarkEnd w:id="384"/>
    </w:p>
    <w:p>
      <w:pPr>
        <w:pStyle w:val="Heading4"/>
        <w:numPr>
          <w:ilvl w:val="3"/>
          <w:numId w:val="1"/>
        </w:numPr>
        <w:rPr/>
      </w:pPr>
      <w:bookmarkStart w:id="385" w:name="__RefHeading___Toc1691420_2616395394"/>
      <w:bookmarkStart w:id="386" w:name="_Toc181"/>
      <w:bookmarkEnd w:id="385"/>
      <w:r>
        <w:rPr>
          <w:rtl w:val="true"/>
        </w:rPr>
        <w:t>روایات</w:t>
      </w:r>
      <w:bookmarkEnd w:id="386"/>
    </w:p>
    <w:p>
      <w:pPr>
        <w:pStyle w:val="Heading5"/>
        <w:numPr>
          <w:ilvl w:val="4"/>
          <w:numId w:val="1"/>
        </w:numPr>
        <w:rPr/>
      </w:pPr>
      <w:bookmarkStart w:id="387" w:name="__RefHeading___Toc1691422_2616395394"/>
      <w:bookmarkStart w:id="388" w:name="_Toc182"/>
      <w:bookmarkEnd w:id="387"/>
      <w:r>
        <w:rPr>
          <w:rtl w:val="true"/>
        </w:rPr>
        <w:t xml:space="preserve">روایت </w:t>
      </w:r>
      <w:r>
        <w:rPr/>
        <w:t>1</w:t>
      </w:r>
      <w:bookmarkEnd w:id="38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نیست مگر امام، فرزند امام و وصی فرزند وصی</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389" w:name="__RefHeading___Toc1691424_2616395394"/>
      <w:bookmarkStart w:id="390" w:name="_Toc183"/>
      <w:bookmarkEnd w:id="389"/>
      <w:r>
        <w:rPr>
          <w:rtl w:val="true"/>
        </w:rPr>
        <w:t xml:space="preserve">روایت </w:t>
      </w:r>
      <w:r>
        <w:rPr/>
        <w:t>2</w:t>
      </w:r>
      <w:bookmarkEnd w:id="39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شما در عراق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اهل بیت کسی چون شما نیست، چرا قیام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بیهوده به گوش خود راه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صاحب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صاحب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باشید آن کس که میلادش بر مردم پوشیده است، او صاحب شماست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391" w:name="__RefHeading___Toc1691426_2616395394"/>
      <w:bookmarkStart w:id="392" w:name="_Toc184"/>
      <w:bookmarkEnd w:id="391"/>
      <w:r>
        <w:rPr>
          <w:rtl w:val="true"/>
        </w:rPr>
        <w:t>مؤلف</w:t>
      </w:r>
      <w:bookmarkEnd w:id="392"/>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حشوه بنی فلان است، یعنی از کم مایگان آنهاست</w:t>
      </w:r>
      <w:r>
        <w:rPr>
          <w:rFonts w:eastAsia="IRNazanin" w:cs="IRNazanin"/>
          <w:color w:val="111111"/>
          <w:sz w:val="28"/>
          <w:szCs w:val="28"/>
          <w:rtl w:val="true"/>
          <w:lang w:bidi="fa-IR"/>
        </w:rPr>
        <w:t>.</w:t>
      </w:r>
    </w:p>
    <w:p>
      <w:pPr>
        <w:pStyle w:val="Heading5"/>
        <w:numPr>
          <w:ilvl w:val="4"/>
          <w:numId w:val="1"/>
        </w:numPr>
        <w:rPr/>
      </w:pPr>
      <w:bookmarkStart w:id="393" w:name="__RefHeading___Toc1691428_2616395394"/>
      <w:bookmarkStart w:id="394" w:name="_Toc185"/>
      <w:bookmarkEnd w:id="393"/>
      <w:r>
        <w:rPr>
          <w:rtl w:val="true"/>
        </w:rPr>
        <w:t>می گویم</w:t>
      </w:r>
      <w:bookmarkEnd w:id="394"/>
    </w:p>
    <w:p>
      <w:pPr>
        <w:pStyle w:val="BookText"/>
        <w:rPr/>
      </w:pPr>
      <w:r>
        <w:rPr>
          <w:rFonts w:ascii="IRNazanin" w:hAnsi="IRNazanin" w:eastAsia="IRNazanin"/>
          <w:color w:val="111111"/>
          <w:sz w:val="28"/>
          <w:sz w:val="28"/>
          <w:szCs w:val="28"/>
          <w:rtl w:val="true"/>
          <w:lang w:bidi="fa-IR"/>
        </w:rPr>
        <w:t>منظور امام این است که سخنان شیعیان کم مایه را شنیده و خیالات آنها را باور کرده‌ای که ما یاران فراوان داریم و باید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آن قائم موعود کجا؟</w:t>
      </w:r>
    </w:p>
    <w:p>
      <w:pPr>
        <w:pStyle w:val="Heading5"/>
        <w:numPr>
          <w:ilvl w:val="4"/>
          <w:numId w:val="1"/>
        </w:numPr>
        <w:rPr/>
      </w:pPr>
      <w:bookmarkStart w:id="395" w:name="__RefHeading___Toc1691430_2616395394"/>
      <w:bookmarkStart w:id="396" w:name="_Toc186"/>
      <w:bookmarkEnd w:id="395"/>
      <w:r>
        <w:rPr>
          <w:rtl w:val="true"/>
        </w:rPr>
        <w:t xml:space="preserve">روایت </w:t>
      </w:r>
      <w:r>
        <w:rPr/>
        <w:t>3</w:t>
      </w:r>
      <w:bookmarkEnd w:id="3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جریری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عبدالرحمن بن ابی لیلی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مهدی موعود، </w:t>
      </w:r>
      <w:bookmarkStart w:id="397" w:name="pg13459_132683"/>
    </w:p>
    <w:p>
      <w:pPr>
        <w:pStyle w:val="BookText"/>
        <w:rPr/>
      </w:pPr>
      <w:bookmarkEnd w:id="397"/>
      <w:r>
        <w:rPr>
          <w:rFonts w:ascii="Amiri" w:hAnsi="Amiri" w:eastAsia="Amiri" w:cs="Amiri"/>
          <w:color w:val="111111"/>
          <w:sz w:val="28"/>
          <w:sz w:val="28"/>
          <w:szCs w:val="28"/>
          <w:rtl w:val="true"/>
          <w:lang w:bidi="ar-SA"/>
        </w:rPr>
        <w:t>لَا يَكُونُ الْمَهْدِيُّ أَبَداً إِلَّا مِنْ وُلْدِ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691432_2616395394"/>
      <w:bookmarkStart w:id="399" w:name="_Toc187"/>
      <w:bookmarkEnd w:id="398"/>
      <w:r>
        <w:rPr>
          <w:rtl w:val="true"/>
        </w:rPr>
        <w:t>«</w:t>
      </w:r>
      <w:r>
        <w:rPr/>
        <w:t>4</w:t>
      </w:r>
      <w:r>
        <w:rPr>
          <w:rtl w:val="true"/>
        </w:rPr>
        <w:t>»</w:t>
      </w:r>
      <w:bookmarkEnd w:id="39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الْجَرِيرِيِّ عَنِ الْفُضَيْلِ بْنِ الزُّبَيْرِ قَالَ سَمِعْتُ زَيْدَ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الْحُسَيْنِ بْنِ عَلِيٍّ فِي ذُرِّيَّةِ الْحُسَيْنِ وَ فِي عَقِبِ الْحُسَيْنِ وَ هُوَ الْمَظْلُومُ الَّذِي قَالَ اللَّهُ وَ مَنْ قُتِلَ مَظْلُوماً فَقَدْ جَعَلْنا لِوَلِيِّهِ قَالَ وَلِيُّهُ رَجُلٌ مِنْ ذُرِّيَّتِهِ مِنْ عَقِبِهِ ثُمَّ قَرَأَ وَ جَعَلَها كَلِمَةً باقِيَةً فِي عَقِبِهِ‌</w:t>
      </w:r>
      <w:r>
        <w:rPr>
          <w:rStyle w:val="FootnoteAnchor"/>
          <w:rtl w:val="true"/>
        </w:rPr>
        <w:footnoteReference w:id="96"/>
      </w:r>
      <w:r>
        <w:rPr>
          <w:rFonts w:ascii="Amiri" w:hAnsi="Amiri" w:eastAsia="Amiri" w:cs="Amiri"/>
          <w:color w:val="111111"/>
          <w:sz w:val="28"/>
          <w:sz w:val="28"/>
          <w:szCs w:val="28"/>
          <w:rtl w:val="true"/>
          <w:lang w:bidi="ar-SA"/>
        </w:rPr>
        <w:t>سُلْطاناً فَلا يُسْرِفْ فِي الْقَتْلِ‌</w:t>
      </w:r>
      <w:r>
        <w:rPr>
          <w:rStyle w:val="FootnoteAnchor"/>
          <w:rtl w:val="true"/>
        </w:rPr>
        <w:footnoteReference w:id="97"/>
      </w:r>
      <w:r>
        <w:rPr>
          <w:rFonts w:ascii="Amiri" w:hAnsi="Amiri" w:eastAsia="Amiri" w:cs="Amiri"/>
          <w:color w:val="111111"/>
          <w:sz w:val="28"/>
          <w:sz w:val="28"/>
          <w:szCs w:val="28"/>
          <w:rtl w:val="true"/>
          <w:lang w:bidi="ar-SA"/>
        </w:rPr>
        <w:t>قَالَ سُلْطَانُهُ فِي حُجَّتِهِ عَلَي جَمِيعِ مَنْ خَلَقَ اللَّهُ حَتَّي يَكُونَ لَهُ الْحُجَّةُ عَلَي النَّاسِ وَ لَا يَكُونَ لِأَحَدٍ عَلَيْهِ حُجَّةٌ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691434_2616395394"/>
      <w:bookmarkStart w:id="401" w:name="_Toc188"/>
      <w:bookmarkEnd w:id="400"/>
      <w:r>
        <w:rPr>
          <w:rtl w:val="true"/>
        </w:rPr>
        <w:t>«</w:t>
      </w:r>
      <w:r>
        <w:rPr/>
        <w:t>5</w:t>
      </w:r>
      <w:r>
        <w:rPr>
          <w:rtl w:val="true"/>
        </w:rPr>
        <w:t>»</w:t>
      </w:r>
      <w:bookmarkEnd w:id="4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مُوسَي عَنِ الْأَسَدِيِّ عَنِ الْبَرْمَكِيِّ عَنْ إِسْمَاعِيلَ بْنِ مَالِكٍ عَنْ مُحَمَّدِ بْنِ سِنَانٍ عَنْ أَبِي الْجَارُودِ عَنْ أَبِي جَعْفَرٍ عَنْ أَبِيهِ عَنْ جَدِّهِ عليهم السلام قَالَ قَالَ أَمِيرُ الْمُؤْمِنِينَ عليه السلام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 أَبْيَضُ مُشْرَبٌ حُمْرَةً مُبْدَحُ الْبَطْنِ عَرِيضُ الْفَخِذَيْنِ عَظِيمٌ مُشَاشُ الْمَنْكِبَيْنِ بِظَهْرِهِ شَامَتَانِ شَامَةٌ عَلَي لَوْنِ جِلْدِهِ وَ شَامَةٌ عَلَي شِبْهِ شَامَةِ النَّبِيِّ صلي الله عليه و آله لَهُ اسْمَانِ اسْمٌ يَخْفَي وَ اسْمٌ يَعْلُنُ فَأَمَّا الَّذِي يَخْفَي فَأَحْمَدُ وَ أَمَّا الَّذِي يَعْلُنُ فَمُحَمَّدٌ فَإِذَا هَزَّ رَايَتَهُ أَضَاءَ لَهَا مَا بَيْنَ الْمَشْرِقِ وَ الْمَغْرِبِ وَ وَضَعَ يَدَهُ عَلَي رُءُوسِ الْعِبَادِ فَلَا يَبْقَي مُؤْمِنٌ إِلَّا صَارَ قَلْبُهُ أَشَدَّ مِنْ زُبَرِ الْحَدِيدِ وَ أَعْطَاهُ اللَّهُ قُوَّةَ أَرْبَعِينَ رَجُلًا وَ لَا يَبْقَي مَيِّتٌ إِلَّا دَخَلَتْ عَلَيْهِ تِلْكَ الْفَرْحَةُ فِي قَلْبِهِ وَ فِي قَبْرِهِ وَ هُمْ يَتَزَاوَرُونَ فِي قُبُورِهِمْ وَ يَتَبَاشَرُونَ بِقِيَامِ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691436_2616395394"/>
      <w:bookmarkStart w:id="403" w:name="_Toc189"/>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مبدح البطن أي واسعة و عريضة قال الفيروزآبادي البداح كسحاب المتسع من الأرض أو اللينة الواسعة و البدح بالكسر الفضاء الواسع و امرأة بيدح بادن و الأبدح الرجل الطويل السمين و العريض الجنبين من الدواب و قال المشاشة بالضم رأس العظم الممكن المضغ و الجمع مشاش و الشامة علامة تخالف البدن الذي هي فيه و هي هنا إما بأن تكون أرفع من سائر الأجزاء أو أخفض و إن لم تخالف</w:t>
      </w:r>
    </w:p>
    <w:p>
      <w:pPr>
        <w:pStyle w:val="BookText"/>
        <w:rPr/>
      </w:pPr>
      <w:r>
        <w:rPr>
          <w:rFonts w:ascii="IRNazanin" w:hAnsi="IRNazanin" w:eastAsia="IRNazanin"/>
          <w:color w:val="111111"/>
          <w:sz w:val="28"/>
          <w:sz w:val="28"/>
          <w:szCs w:val="28"/>
          <w:rtl w:val="true"/>
          <w:lang w:bidi="fa-IR"/>
        </w:rPr>
        <w:t>حتما از دودمان حسین علیه‌السّلام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404" w:name="__RefHeading___Toc1691438_2616395394"/>
      <w:bookmarkStart w:id="405" w:name="_Toc190"/>
      <w:bookmarkEnd w:id="404"/>
      <w:r>
        <w:rPr>
          <w:rtl w:val="true"/>
        </w:rPr>
        <w:t xml:space="preserve">روایت </w:t>
      </w:r>
      <w:r>
        <w:rPr/>
        <w:t>4</w:t>
      </w:r>
      <w:bookmarkEnd w:id="40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منتظر، از دودمان حسین بن علی علیهماالسلام و در ذریه حسین و در پشت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آن مظلومی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مظلوم کشته شود، ما برای سرپرست او سلطه‌ای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مردی از دودمان و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کلمه ای پایدار در پشت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فَلایُسرِف فی القتلِ</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قرار دادیم، پس نباید در کشتن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حسین بر کشندگانش، در حجت خدا بر تمام خلق خداست، تا آنکه حجت و سلطنت الهی از آن او باشد و کسی را بر وی حجت و سلطه‌ای نباشد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406" w:name="__RefHeading___Toc1691440_2616395394"/>
      <w:bookmarkStart w:id="407" w:name="_Toc191"/>
      <w:bookmarkEnd w:id="406"/>
      <w:r>
        <w:rPr>
          <w:rtl w:val="true"/>
        </w:rPr>
        <w:t xml:space="preserve">روایت </w:t>
      </w:r>
      <w:r>
        <w:rPr/>
        <w:t>5</w:t>
      </w:r>
      <w:bookmarkEnd w:id="40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از پدرش، از جدش امیرالمؤمنین علیهم السّلام روایت می‌کند که آن حضرت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دودمان من در آخرالزمان ظهور می‌کند که رنگش سفید مایل به سرخی، شکمش فراخ، ران‌هایش پهن، استخوان شانه‌هایش درشت و در پشت وی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پوست بدنش و دیگری شبیه خال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نام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مخفی و دیگری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مخفی او احمد و نام ظاهرش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خود را به اهتزاز درآورد، می‌بینی مابین شرق و غرب عالم برایش نورانی می‌شود و دستش را بر سر مردم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تمام مومنان، از پاره‌های آهن سخت‌تر می‌شود و خدا به آنها قوت چهل مرد را می‌دهد و هیچ میتی نمی‌ماند مگر اینکه آن سرور، در قلبش و در قبرش داخل می‌شود، و مردگان در قبور به زیارت همدیگر می‌روند و به قیام قائم علیه‌السّلام بشارت می‌دهند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408" w:name="__RefHeading___Toc1691442_2616395394"/>
      <w:bookmarkStart w:id="409" w:name="_Toc192"/>
      <w:bookmarkEnd w:id="408"/>
      <w:r>
        <w:rPr>
          <w:rtl w:val="true"/>
        </w:rPr>
        <w:t>مؤلف</w:t>
      </w:r>
      <w:bookmarkEnd w:id="4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شکمی واسع و 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زمین وسیع یا بالش بزرگ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به معنای فضای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 بیدح، یعنی زن درشت هیکل و ابدح، مرد بلند قامت و چاق را می‌گویند و حیوان ابدح، چارپای عریض و درشت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میم، غضروف سر استخوان است که قابل جویدن است و جمع آن مشاش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علامتی است که بر خلاف رنگ پوست بدن است و در این جا به این معناست که یا بلندتر از سایر اجزاست و یا فرورفته‌تر از آنها، اگر چه از نظر رنگ، مخالف پوست بدن نباشد</w:t>
      </w:r>
      <w:r>
        <w:rPr>
          <w:rFonts w:eastAsia="IRNazanin" w:cs="IRNazanin"/>
          <w:color w:val="111111"/>
          <w:sz w:val="28"/>
          <w:szCs w:val="28"/>
          <w:rtl w:val="true"/>
          <w:lang w:bidi="fa-IR"/>
        </w:rPr>
        <w:t xml:space="preserve">. </w:t>
      </w:r>
      <w:bookmarkStart w:id="410" w:name="pg13459_132684"/>
    </w:p>
    <w:p>
      <w:pPr>
        <w:pStyle w:val="BookText"/>
        <w:rPr/>
      </w:pPr>
      <w:bookmarkEnd w:id="410"/>
      <w:r>
        <w:rPr>
          <w:rFonts w:ascii="Amiri" w:hAnsi="Amiri" w:eastAsia="Amiri" w:cs="Amiri"/>
          <w:color w:val="111111"/>
          <w:sz w:val="28"/>
          <w:sz w:val="28"/>
          <w:szCs w:val="28"/>
          <w:rtl w:val="true"/>
          <w:lang w:bidi="ar-SA"/>
        </w:rPr>
        <w:t>في اللون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691444_2616395394"/>
      <w:bookmarkStart w:id="412" w:name="_Toc193"/>
      <w:bookmarkEnd w:id="411"/>
      <w:r>
        <w:rPr>
          <w:rtl w:val="true"/>
        </w:rPr>
        <w:t>«</w:t>
      </w:r>
      <w:r>
        <w:rPr/>
        <w:t>6</w:t>
      </w:r>
      <w:r>
        <w:rPr>
          <w:rtl w:val="true"/>
        </w:rPr>
        <w:t>»</w:t>
      </w:r>
      <w:bookmarkEnd w:id="41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بِكِتَابِ اللَّهِ عَزَّ وَ جَلَّ وَ سُنَّةِ نَبِيِّهِ صلي الله عليه و آله يَنْبُتُ فِي قَلْبِ مَهْدِيِّنَا كَمَا يَنْبُتُ الزَّرْعُ عَنْ أَحْسَنِ نَبَاتِهِ فَمَنْ بَقِيَ مِنْكُمْ حَتَّي يَلْقَاهُ فَلْيَقُلْ حِينَ يَرَاهُ 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عَلَي الْقَائِمِ عليه السلام أَنْ يُقَالَ السَّلَامُ عَلَيْكَ يَا بَقِيَّةَ اللَّهِ فِي أَرْضِهِ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691446_2616395394"/>
      <w:bookmarkStart w:id="414" w:name="_Toc194"/>
      <w:bookmarkEnd w:id="413"/>
      <w:r>
        <w:rPr>
          <w:rtl w:val="true"/>
        </w:rPr>
        <w:t>«</w:t>
      </w:r>
      <w:r>
        <w:rPr/>
        <w:t>7</w:t>
      </w:r>
      <w:r>
        <w:rPr>
          <w:rtl w:val="true"/>
        </w:rPr>
        <w:t>»</w:t>
      </w:r>
      <w:bookmarkEnd w:id="41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الْيَقْطِينِيِّ عَنْ إِسْمَاعِيلَ بْنِ أَبَانٍ عَنْ عَمْرِو بْنِ شِمْرٍ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عُمَرُ بْنُ الْخَطَّابِ أَمِيرَ الْمُؤْمِنِينَ عليه السلام فَقَالَ أَخْبِرْنِي عَنِ الْمَهْدِيِّ مَا اسْمُهُ فَقَالَ أَمَّا اسْمُهُ فَإِنَّ حَبِيبِي عَهِدَ إِلَيَّ أَنْ لَا أُحَدِّثَ بِاسْمِهِ حَتَّي يَبْعَثَهُ اللَّهُ قَالَ فَأَخْبِرْنِي عَنْ صِفَتِهِ قَالَ هُوَ شَابٌّ مَرْبُوعٌ حَسَنُ الْوَجْهِ حَسَنُ الشَّعْرِ يَسِيلُ شَعْرُهُ عَلَي مَنْكِبَيْهِ وَ نُورُ وَجْهِهِ يَعْلُو سَوَادَ لِحْيَتِهِ وَ رَأْسِهِ بِأَبِي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691448_2616395394"/>
      <w:bookmarkStart w:id="416" w:name="_Toc195"/>
      <w:bookmarkEnd w:id="415"/>
      <w:r>
        <w:rPr>
          <w:rtl w:val="true"/>
        </w:rPr>
        <w:t>«</w:t>
      </w:r>
      <w:r>
        <w:rPr/>
        <w:t>8</w:t>
      </w:r>
      <w:r>
        <w:rPr>
          <w:rtl w:val="true"/>
        </w:rPr>
        <w:t>»</w:t>
      </w:r>
      <w:bookmarkEnd w:id="41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الْعَلَوِيِّ عَنْ مُحَمَّدِ بْنِ أَحْمَدَ الْقَلَانِسِيِّ عَنْ عَلِيِّ بْنِ الْحُسَيْنِ عَنِ الْعَبَّاسِ بْنِ عَامِرٍ عَنْ مُوسَي بْنِ هِلَالٍ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مِنْ وَاسِطٍ فَدَخَلْتُ عَلَي أَبِي جَعْفَرٍ مُحَمَّدِ بْنِ عَلِيٍّ عليهما السلام فَسَأَلَنِي عَنِ النَّاسِ وَ الْأَسْعَارِ فَقُلْتُ تَرَكْتُ النَّاسَ مَادِّينَ أَعْنَاقَهُمْ إِلَيْكَ لَوْ خَرَجْتَ لَاتَّبَعَكَ الْخَلْقُ فَقَالَ يَا ابْنَ عَطَاءٍ أَخَذْتَ تَفْرُشُ أُذُنَيْكَ لِلنَّوْكَي لَا وَ اللَّهِ مَا أَنَا بِصَاحِبِكُمْ وَ لَا يُشَارُ إِلَي رَجُلٍ مِنَّا بِالْأَصَابِعِ وَ يُمَطُّ إِلَيْهِ بِالْحَوَاجِبِ إِلَّا مَاتَ قَتِيلًا أَوْ حَتْفَ أَنْفِهِ قُلْتُ وَ مَا حَتْفُ أَنْفِهِ قَالَ يَمُوتُ بِغَيْظِهِ عَلَي فِرَاشِهِ حَتَّي يَبْعَثَ اللَّهُ مَنْ لَا يُؤْبَهُ لِوِلَادَتِهِ قُلْتُ وَ مَنْ لَا يُؤْبَهُ لِوِلَادَتِهِ قَالَ انْظُرْ مَنْ لَا يَدْرِي النَّاسُ أَنَّهُ وُلِدَ أَمْ لَا فَذَاكَ صَاحِبُكُمْ</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691450_2616395394"/>
      <w:bookmarkStart w:id="418" w:name="_Toc196"/>
      <w:bookmarkEnd w:id="417"/>
      <w:r>
        <w:rPr>
          <w:rtl w:val="true"/>
        </w:rPr>
        <w:t>بيان</w:t>
      </w:r>
      <w:bookmarkEnd w:id="418"/>
    </w:p>
    <w:p>
      <w:pPr>
        <w:pStyle w:val="BookText"/>
        <w:rPr/>
      </w:pPr>
      <w:r>
        <w:rPr>
          <w:rFonts w:ascii="Amiri" w:hAnsi="Amiri" w:eastAsia="Amiri" w:cs="Amiri"/>
          <w:color w:val="111111"/>
          <w:sz w:val="28"/>
          <w:sz w:val="28"/>
          <w:szCs w:val="28"/>
          <w:rtl w:val="true"/>
          <w:lang w:bidi="ar-SA"/>
        </w:rPr>
        <w:t>النوكي الحمقي و قال الجوهري مط حاجبيه أي مدهما</w:t>
      </w:r>
      <w:r>
        <w:rPr>
          <w:rStyle w:val="FootnoteAnchor"/>
          <w:rtl w:val="true"/>
        </w:rPr>
        <w:footnoteReference w:id="10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Heading5"/>
        <w:numPr>
          <w:ilvl w:val="4"/>
          <w:numId w:val="1"/>
        </w:numPr>
        <w:rPr/>
      </w:pPr>
      <w:bookmarkStart w:id="419" w:name="__RefHeading___Toc1691452_2616395394"/>
      <w:bookmarkStart w:id="420" w:name="_Toc197"/>
      <w:bookmarkEnd w:id="419"/>
      <w:r>
        <w:rPr>
          <w:rtl w:val="true"/>
        </w:rPr>
        <w:t xml:space="preserve">روایت </w:t>
      </w:r>
      <w:r>
        <w:rPr/>
        <w:t>6</w:t>
      </w:r>
      <w:bookmarkEnd w:id="42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خدای عزوجل و سنت پیغمبر صلی الله علیه و آله، در دل مهدی ما می‌روید، همان گونه که زرع از نیکوترین گیاهش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شیعیان زنده بماند و او را ملاقات کند، باید هنگام رؤیت آن حضرت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بیت رحمت و نبوت و معدن علم و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سلام بر قائم علیه‌السّلام،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بقیه خدا در زمین او</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421" w:name="__RefHeading___Toc1691454_2616395394"/>
      <w:bookmarkStart w:id="422" w:name="_Toc198"/>
      <w:bookmarkEnd w:id="421"/>
      <w:r>
        <w:rPr>
          <w:rtl w:val="true"/>
        </w:rPr>
        <w:t xml:space="preserve">روایت </w:t>
      </w:r>
      <w:r>
        <w:rPr/>
        <w:t>7</w:t>
      </w:r>
      <w:bookmarkEnd w:id="42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نزد امیر مؤمنان علیه‌السّلام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 مهدی باخبر ساز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نامش، حبیبم رسول خدا صلی الله علیه و آله و سلم با من پیمان بسته که نام او را به کسی نگویم، تا زمانی که خداوند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صفات او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است چهارشانه، نیکو رو و خوش مو که مویش تا پشت دوشش می‌ریزد و نور رخسارش، محاسن سیاه و موی سرش را تحت الشعاع قرار داده، پدرم فدای فرزند بهترین کنیزها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نیز مثل این حدیث ذکر شده است</w:t>
      </w:r>
      <w:r>
        <w:rPr>
          <w:rFonts w:eastAsia="IRNazanin" w:cs="IRNazanin"/>
          <w:color w:val="111111"/>
          <w:sz w:val="28"/>
          <w:szCs w:val="28"/>
          <w:rtl w:val="true"/>
          <w:lang w:bidi="fa-IR"/>
        </w:rPr>
        <w:t>.</w:t>
      </w:r>
    </w:p>
    <w:p>
      <w:pPr>
        <w:pStyle w:val="Heading5"/>
        <w:numPr>
          <w:ilvl w:val="4"/>
          <w:numId w:val="1"/>
        </w:numPr>
        <w:rPr/>
      </w:pPr>
      <w:bookmarkStart w:id="423" w:name="__RefHeading___Toc1691456_2616395394"/>
      <w:bookmarkStart w:id="424" w:name="_Toc199"/>
      <w:bookmarkEnd w:id="423"/>
      <w:r>
        <w:rPr>
          <w:rtl w:val="true"/>
        </w:rPr>
        <w:t xml:space="preserve">روایت </w:t>
      </w:r>
      <w:r>
        <w:rPr/>
        <w:t>8</w:t>
      </w:r>
      <w:bookmarkEnd w:id="42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واسط به آهنگ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امام محمد باقر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درباره اوضاع مردم و قیمت اجناس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ترک گفتم، در حالی که گردن‌هایشان را برای شما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قیام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کنید، مردم از شما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به حرف احمقان سپرده 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صاحب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ما که با انگشت و ابرو به او اشاره شود، یا کشته می‌شود یا به مرگ طبیعی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مرگ طبیعی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خشم خود در بسترش می‌میرد، تا اینکه خدا کسی را که متوجه ولادت او نمی‌شوند،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متوجه ولادتش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بنگر که مردم نمی‌دانند متولد شده یا نشده، همو صاحب توست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425" w:name="__RefHeading___Toc1691458_2616395394"/>
      <w:bookmarkStart w:id="426" w:name="_Toc200"/>
      <w:bookmarkEnd w:id="425"/>
      <w:r>
        <w:rPr>
          <w:rtl w:val="true"/>
        </w:rPr>
        <w:t>مؤلف</w:t>
      </w:r>
      <w:bookmarkEnd w:id="4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 حاجبیه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ابروهایش را بالا کشید</w:t>
      </w:r>
      <w:r>
        <w:rPr>
          <w:rFonts w:eastAsia="IRNazanin" w:cs="IRNazanin"/>
          <w:color w:val="111111"/>
          <w:sz w:val="28"/>
          <w:szCs w:val="28"/>
          <w:rtl w:val="true"/>
          <w:lang w:bidi="fa-IR"/>
        </w:rPr>
        <w:t xml:space="preserve">. </w:t>
      </w:r>
      <w:bookmarkStart w:id="427" w:name="pg13459_132685"/>
    </w:p>
    <w:p>
      <w:pPr>
        <w:pStyle w:val="BookText"/>
        <w:rPr/>
      </w:pPr>
      <w:bookmarkEnd w:id="427"/>
      <w:r>
        <w:rPr>
          <w:rFonts w:ascii="Amiri" w:hAnsi="Amiri" w:eastAsia="Amiri" w:cs="Amiri"/>
          <w:color w:val="111111"/>
          <w:sz w:val="28"/>
          <w:sz w:val="28"/>
          <w:szCs w:val="28"/>
          <w:rtl w:val="true"/>
          <w:lang w:bidi="ar-SA"/>
        </w:rPr>
        <w:t>قلت و من لا يؤبه أي ما معناه و يحتمل أن يكون سقط لفظة من من النساخ لتوهم التكرار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691460_2616395394"/>
      <w:bookmarkStart w:id="429" w:name="_Toc201"/>
      <w:bookmarkEnd w:id="428"/>
      <w:r>
        <w:rPr>
          <w:rtl w:val="true"/>
        </w:rPr>
        <w:t>«</w:t>
      </w:r>
      <w:r>
        <w:rPr/>
        <w:t>9</w:t>
      </w:r>
      <w:r>
        <w:rPr>
          <w:rtl w:val="true"/>
        </w:rPr>
        <w:t>»</w:t>
      </w:r>
      <w:bookmarkEnd w:id="42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إِنَّا نَرْجُو أَنْ تَكُونَ صَاحِبَ هَذَا الْأَمْرِ وَ أَنْ يَسُوقَهُ اللَّهُ إِلَيْكَ عَفْواً بِغَيْرِ سَيْفٍ فَقَدْ بُويِعَ لَكَ وَ ضُرِبَتِ الدَّرَاهِمُ بِاسْمِكَ فَقَالَ مَا مِنَّا أَحَدٌ اخْتَلَفَ الْكُتُبُ إِلَيْهِ وَ أُشِيرَ إِلَيْهِ بِالْأَصَابِعِ وَ سُئِلَ عَنِ الْمَسَائِلِ وَ حُمِلَتْ إِلَيْهِ الْأَمْوَالُ إِلَّا اغْتِيلَ أَوْ مَاتَ عَلَي فِرَاشِهِ حَتَّي يَبْعَثَ اللَّهُ لِهَذَا الْأَمْرِ غُلَاماً مِنَّا خَفِيَّ الْمَوْلِدِ وَ الْمَنْشَإِ غَيْرَ خَفِيٍّ فِي نَفْسِهِ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691462_2616395394"/>
      <w:bookmarkStart w:id="431" w:name="_Toc202"/>
      <w:bookmarkEnd w:id="430"/>
      <w:r>
        <w:rPr>
          <w:rtl w:val="true"/>
        </w:rPr>
        <w:t>بيان</w:t>
      </w:r>
      <w:bookmarkEnd w:id="431"/>
    </w:p>
    <w:p>
      <w:pPr>
        <w:pStyle w:val="BookText"/>
        <w:rPr/>
      </w:pPr>
      <w:r>
        <w:rPr>
          <w:rFonts w:ascii="Amiri" w:hAnsi="Amiri" w:eastAsia="Amiri" w:cs="Amiri"/>
          <w:color w:val="111111"/>
          <w:sz w:val="28"/>
          <w:sz w:val="28"/>
          <w:szCs w:val="28"/>
          <w:rtl w:val="true"/>
          <w:lang w:bidi="ar-SA"/>
        </w:rPr>
        <w:t>قال الجوهري يقال أعطيته عفو المال يعني بغير مسألة و عفا الماء إذا لم يطأه شي‌ء يكدره</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691464_2616395394"/>
      <w:bookmarkStart w:id="433" w:name="_Toc203"/>
      <w:bookmarkEnd w:id="432"/>
      <w:r>
        <w:rPr>
          <w:rtl w:val="true"/>
        </w:rPr>
        <w:t>«</w:t>
      </w:r>
      <w:r>
        <w:rPr/>
        <w:t>10</w:t>
      </w:r>
      <w:r>
        <w:rPr>
          <w:rtl w:val="true"/>
        </w:rPr>
        <w:t>»</w:t>
      </w:r>
      <w:bookmarkEnd w:id="43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أَحْمَدَ بْنِ مِيثَمٍ عَنْ عَبْدِ اللَّهِ بْنِ مُوسَي عَنْ عَبْدِ الْأَعْلَي بْنِ حُصَيْنٍ الثَّعْلَبِيِّ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عليهما السلام فِي حَجٍّ أَوْ عُمْرَةٍ فَقُلْتُ لَهُ كَبِرَتْ سِنِّي وَ دَقَّ عَظْمِي فَلَسْتُ أَدْرِي يُقْضَي لِي لِقَاؤُكَ أَمْ لَا فَاعْهَدْ إِلَيَّ عَهْداً وَ أَخْبِرْنِي مَتَي الْفَرَجُ فَقَالَ إِنَّ الشَّرِيدَ الطَّرِيدَ الْفَرِيدَ الْوَحِيدَ الْفَرْدَ مِنْ أَهْلِهِ الْمَوْتُورَ بِوَالِدِهِ الْمُكَنَّي بِعَمِّهِ هُوَ صَاحِبُ الرَّايَاتِ وَ اسْمُهُ اسْمُ نَبِيٍّ فَقُلْتُ أَعِدْ عَلَيَّ فَدَعَا بِكِتَابٍ أَدِيمٍ أَوْ صَحِيفَةٍ فَكَتَبَ فِيهَا</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691466_2616395394"/>
      <w:bookmarkStart w:id="435" w:name="_Toc204"/>
      <w:bookmarkEnd w:id="434"/>
      <w:r>
        <w:rPr>
          <w:rtl w:val="true"/>
        </w:rPr>
        <w:t>بيان</w:t>
      </w:r>
      <w:bookmarkEnd w:id="435"/>
    </w:p>
    <w:p>
      <w:pPr>
        <w:pStyle w:val="BookText"/>
        <w:rPr/>
      </w:pPr>
      <w:r>
        <w:rPr>
          <w:rFonts w:ascii="Amiri" w:hAnsi="Amiri" w:eastAsia="Amiri" w:cs="Amiri"/>
          <w:color w:val="111111"/>
          <w:sz w:val="28"/>
          <w:sz w:val="28"/>
          <w:szCs w:val="28"/>
          <w:rtl w:val="true"/>
          <w:lang w:bidi="ar-SA"/>
        </w:rPr>
        <w:t xml:space="preserve">الموتور بوالده أي قتل والده و لم يطلب بدمه و المراد بالوالد إما العسكري عليه السلام أو الحسين أو جنس الوالد ليشمل جميع الْقَائِمُ عليهم السلام قوله المكني بعمه لعل كنية بعض أعمامه أبو القاسم أو هو عليه السلام مكني بأبي جعفر أو أبي الحسين أو أبي محمد أيضا و لا يبعد أن يكون المعني لا يصرح باسمه بل يعبر عنه بالكناية خوفا من عمه جعفر و الأوسط أظهر كما مر في خبر حمزة بن أبي الفتح و خبر عقيد تكنيته عليه السلام بأبي جعفر و سيأتي أيضا و لا تنافي التكنية بأبي القاسم أيضا قوله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یؤبه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آن چیست؛ و ممکن است ساقط شدن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نساخ باشد که توهم تکرار آن را کرده‌اند</w:t>
      </w:r>
    </w:p>
    <w:p>
      <w:pPr>
        <w:pStyle w:val="Heading5"/>
        <w:numPr>
          <w:ilvl w:val="4"/>
          <w:numId w:val="1"/>
        </w:numPr>
        <w:rPr/>
      </w:pPr>
      <w:bookmarkStart w:id="436" w:name="__RefHeading___Toc1691468_2616395394"/>
      <w:bookmarkStart w:id="437" w:name="_Toc205"/>
      <w:bookmarkEnd w:id="436"/>
      <w:r>
        <w:rPr>
          <w:rtl w:val="true"/>
        </w:rPr>
        <w:t xml:space="preserve">روایت </w:t>
      </w:r>
      <w:r>
        <w:rPr/>
        <w:t>9</w:t>
      </w:r>
      <w:bookmarkEnd w:id="43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صاحب الامر شما باشید و بدون شمشیر و خونریزی و سختی، خداوند خلافت را به سمت شما سوق دهد، زیرا با شما بیعت شده و به نام شما سکه‌ها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ائمه نیست که نامه‌ها به سمت او روانه شود یا با انگشت به او اشاره شود و از او درباره مسائل پرسیده شود و اموال به سمت او برده شود، مگر اینکه یا کشته می‌شود و یا در بستر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جوانی از ما را برای این کار برانگیزد که میلاد و جایش بر مردم پوشیده باشد، ولی نزد خودش بداند که امام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438" w:name="__RefHeading___Toc1691470_2616395394"/>
      <w:bookmarkStart w:id="439" w:name="_Toc206"/>
      <w:bookmarkEnd w:id="438"/>
      <w:r>
        <w:rPr>
          <w:rtl w:val="true"/>
        </w:rPr>
        <w:t>مؤلف</w:t>
      </w:r>
      <w:bookmarkEnd w:id="439"/>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اعطیته عفو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مال را بدون خواستن او به وی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چیزی که آب را تیره کند، در آب نیفتد</w:t>
      </w:r>
      <w:r>
        <w:rPr>
          <w:rFonts w:eastAsia="IRNazanin" w:cs="IRNazanin"/>
          <w:color w:val="111111"/>
          <w:sz w:val="28"/>
          <w:szCs w:val="28"/>
          <w:rtl w:val="true"/>
          <w:lang w:bidi="fa-IR"/>
        </w:rPr>
        <w:t>.</w:t>
      </w:r>
    </w:p>
    <w:p>
      <w:pPr>
        <w:pStyle w:val="Heading5"/>
        <w:numPr>
          <w:ilvl w:val="4"/>
          <w:numId w:val="1"/>
        </w:numPr>
        <w:rPr/>
      </w:pPr>
      <w:bookmarkStart w:id="440" w:name="__RefHeading___Toc1691472_2616395394"/>
      <w:bookmarkStart w:id="441" w:name="_Toc207"/>
      <w:bookmarkEnd w:id="440"/>
      <w:r>
        <w:rPr>
          <w:rtl w:val="true"/>
        </w:rPr>
        <w:t xml:space="preserve">روایت </w:t>
      </w:r>
      <w:r>
        <w:rPr/>
        <w:t>10</w:t>
      </w:r>
      <w:bookmarkEnd w:id="44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را در حج یا عمره ملاقات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زندگانی‌ام به آخر رسیده و استخوانم فرسوده گشته و نمی‌دانم بالاخره سعادت رؤیت قیام شما را دارم‌یا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سخنی گفته و اطلاع دهید چه وقت فرج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تنهای طرد شده، فرید و وحید است؛ او فرد جدا افتاده از اهلش است که پدرش کشته شده، ولی او انتقام نگرفته است؛ کنیه او به نام عمویش است؛ او صاحب پرچم‌هاست و نامش، نام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تکرار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پوستی یا صحیفه‌ای خواست و آنچه فرموده بود، در آن نوشت</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442" w:name="__RefHeading___Toc1691474_2616395394"/>
      <w:bookmarkStart w:id="443" w:name="_Toc208"/>
      <w:bookmarkEnd w:id="442"/>
      <w:r>
        <w:rPr>
          <w:rtl w:val="true"/>
        </w:rPr>
        <w:t>مؤلف</w:t>
      </w:r>
      <w:bookmarkEnd w:id="4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پدرش کشته شده ولی هنوز خون او را طلب نکرده و مراد از والد، یا امام عسکری علیه‌السّلام است و یا امام حسین علیه‌السّلام، یا مراد جنس والد است که شامل تمام ائمه علیهم‌السّلام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کنیه عموی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کنیه بعضی از اعمام حضرت ابوالقاسم باشد، یا اینکه خود حضرت دارای کنیه ابی جعفر یا ابی الحسین یا ابی محمد نیز باشد و بعید نیست که معنی این باشد که از خوف عمویش جعفر، به نام او تصریح نشود و تنها با کنایه از او یاد شود و احتمال وسطی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حمزه بن ابی الفتح و حدیث عقید گذشت، کنیه حضرت ابی جعفر است و در آینده هم خواهد آمد و منافاتی با اینکه کنیه حضرت ابوالقاسم هم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فرمود </w:t>
      </w:r>
      <w:bookmarkStart w:id="444" w:name="pg13459_132686"/>
    </w:p>
    <w:p>
      <w:pPr>
        <w:pStyle w:val="BookText"/>
        <w:rPr/>
      </w:pPr>
      <w:bookmarkEnd w:id="444"/>
      <w:r>
        <w:rPr>
          <w:rFonts w:ascii="Amiri" w:hAnsi="Amiri" w:eastAsia="Amiri" w:cs="Amiri"/>
          <w:color w:val="111111"/>
          <w:sz w:val="28"/>
          <w:sz w:val="28"/>
          <w:szCs w:val="28"/>
          <w:rtl w:val="true"/>
          <w:lang w:bidi="ar-SA"/>
        </w:rPr>
        <w:t>اسم نبي يعني نبينا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691476_2616395394"/>
      <w:bookmarkStart w:id="446" w:name="_Toc209"/>
      <w:bookmarkEnd w:id="445"/>
      <w:r>
        <w:rPr>
          <w:rtl w:val="true"/>
        </w:rPr>
        <w:t>«</w:t>
      </w:r>
      <w:r>
        <w:rPr/>
        <w:t>11</w:t>
      </w:r>
      <w:r>
        <w:rPr>
          <w:rtl w:val="true"/>
        </w:rPr>
        <w:t>»</w:t>
      </w:r>
      <w:bookmarkEnd w:id="44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يَحْيَي بْنِ زَكَرِيَّا عَنْ يُونُسَ بْنِ كُلَيْبٍ عَنْ مُعَاوِيَةَ بْنِ هِشَامٍ عَنْ صَبَّاحٍ عَنْ سَالِمٍ الْأَشَلِّ عَنْ حُصَيْنٍ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عليه السلام وَ ذَكَرَ مِثْلَ الْحَدِيثِ الْأَوَّلِ إِلَّا أَنَّهُ قَالَ ثُمَّ نَظَرَ إِلَيَّ أَبُو جَعْفَرٍ عليه السلام عِنْدَ فَرَاغِهِ مِنْ كَلَامِهِ فَقَالَ أَ حَفِظْتَ أَمْ أَكْتُبُهَا لَكَ فَقُلْتُ إِنْ شِئْتَ فَدَعَا بِكُرَاعٍ مِنْ أَدِيمٍ أَوْ صَحِيفَةٍ فَكَتَبَهَا ثُمَّ دَفَعَهَا إِلَيَّ وَ أَخْرَجَهَا حُصَيْنٌ إِلَيْنَا فَقَرَأَهَا عَلَيْنَا ثُمَّ قَالَ هَذَا كِتَابُ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691478_2616395394"/>
      <w:bookmarkStart w:id="448" w:name="_Toc210"/>
      <w:bookmarkEnd w:id="447"/>
      <w:r>
        <w:rPr>
          <w:rtl w:val="true"/>
        </w:rPr>
        <w:t>«</w:t>
      </w:r>
      <w:r>
        <w:rPr/>
        <w:t>12</w:t>
      </w:r>
      <w:r>
        <w:rPr>
          <w:rtl w:val="true"/>
        </w:rPr>
        <w:t>»</w:t>
      </w:r>
      <w:bookmarkEnd w:id="44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عَبَّادِ بْنِ يَعْقُوبَ عَنِ الْحَسَنِ بْنِ حَمَّادٍ عَنْ أَبِي الْجَارُودِ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هُوَ الطَّرِيدُ الْفَرِيدُ الْمَوْتُورُ بِأَبِيهِ الْمُكَنَّي بِعَمِّهِ الْمُفْرَدُ مِنْ أَهْلِهِ اسْمُهُ اسْمُ نَبِيٍّ</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691480_2616395394"/>
      <w:bookmarkStart w:id="450" w:name="_Toc211"/>
      <w:bookmarkEnd w:id="449"/>
      <w:r>
        <w:rPr>
          <w:rtl w:val="true"/>
        </w:rPr>
        <w:t>«</w:t>
      </w:r>
      <w:r>
        <w:rPr/>
        <w:t>13</w:t>
      </w:r>
      <w:r>
        <w:rPr>
          <w:rtl w:val="true"/>
        </w:rPr>
        <w:t>»</w:t>
      </w:r>
      <w:bookmarkEnd w:id="4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حُمَيْدِ بْنِ زِيَادٍ عَنِ الْحَسَنِ بْنِ مُحَمَّدٍ الْحَضْرَمِيِّ عَنْ جَعْفَرِ بْنِ مُحَمَّدٍ عليهما السلام وَ عَنْ يُونُسَ بْنِ يَعْقُوبَ عَنْ سَالِمٍ الْمَكِّيِّ عَنْ أَبِي الطُّفَيْلِ عن عَامِرِ بْنِ وَاثِلَةَ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تَطْلُبُونَ وَ تَرْجُونَ إِنَّمَا يَخْرُجُ مِنْ مَكَّةَ وَ مَا يَخْرُجُ مِنْ مَكَّةَ حَتَّي يَرَي الَّذِي يُحِبُّ وَ لَوْ صَارَ أَنْ يَأْكُلَ الْأَعْضَاءُ أَعْضَاءَ الشَّجَرَةِ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691482_2616395394"/>
      <w:bookmarkStart w:id="452" w:name="_Toc212"/>
      <w:bookmarkEnd w:id="451"/>
      <w:r>
        <w:rPr>
          <w:rtl w:val="true"/>
        </w:rPr>
        <w:t>«</w:t>
      </w:r>
      <w:r>
        <w:rPr/>
        <w:t>14</w:t>
      </w:r>
      <w:r>
        <w:rPr>
          <w:rtl w:val="true"/>
        </w:rPr>
        <w:t>»</w:t>
      </w:r>
      <w:bookmarkEnd w:id="4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هِلَالٍ عَنْ أَحْمَدَ بْنِ عَلِيٍّ الْقَيْسِيِّ عَنْ أَبِي الْهَيْثَمِ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عَلِيٌّ وَ الْحَسَنُ كَانَ رَابِعُهُمُ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691484_2616395394"/>
      <w:bookmarkStart w:id="454" w:name="_Toc213"/>
      <w:bookmarkEnd w:id="453"/>
      <w:r>
        <w:rPr>
          <w:rtl w:val="true"/>
        </w:rPr>
        <w:t>«</w:t>
      </w:r>
      <w:r>
        <w:rPr/>
        <w:t>15</w:t>
      </w:r>
      <w:r>
        <w:rPr>
          <w:rtl w:val="true"/>
        </w:rPr>
        <w:t>»</w:t>
      </w:r>
      <w:bookmarkEnd w:id="45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مُحَمَّدِ بْنِ أَحْمَدَ الْمَدِينِيِّ عَنِ ابْنِ أَسْبَاطٍ عَنْ مُحَمَّدِ 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قَدْ طَالَ هَذَا الْأَمْرُ عَلَيْنَا حَتَّي ضَاقَتْ قُلُوبُنَا وَ مِتْنَا كَمَداً فَقَالَ إِنَّ هَذَا الْأَمْرَ آيَسُ مَا يَكُونُ وَ أَشَدُّ غَمّاً يُنَادِي مُنَادٍ مِنَ السَّمَاءِ بِاسْمِ الْقَائِمِ وَ اسْمِ أَبِيهِ فَقُلْتُ جُعِلْتُ فِدَاكَ مَا اسْمُهُ قَالَ اسْمُهُ اسْمُ نَبِيٍّ وَ اسْمِ أَبِيهِ اسْمُ وَصِيٍّ</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691486_2616395394"/>
      <w:bookmarkStart w:id="456" w:name="_Toc214"/>
      <w:bookmarkEnd w:id="455"/>
      <w:r>
        <w:rPr>
          <w:rtl w:val="true"/>
        </w:rPr>
        <w:t>«</w:t>
      </w:r>
      <w:r>
        <w:rPr/>
        <w:t>16</w:t>
      </w:r>
      <w:r>
        <w:rPr>
          <w:rtl w:val="true"/>
        </w:rPr>
        <w:t>»</w:t>
      </w:r>
      <w:bookmarkEnd w:id="45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عَبَّادِ بْنِ يَعْقُوبَ عَنْ يَحْيَي بْنِ سَالِمٍ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أَصْغَرُنَا سِنّاً وَ أَخْمَلُنَا شَخْصاً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نبی، منظورش نبی اکرم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457" w:name="__RefHeading___Toc1691488_2616395394"/>
      <w:bookmarkStart w:id="458" w:name="_Toc215"/>
      <w:bookmarkEnd w:id="457"/>
      <w:r>
        <w:rPr>
          <w:rtl w:val="true"/>
        </w:rPr>
        <w:t xml:space="preserve">روایت </w:t>
      </w:r>
      <w:r>
        <w:rPr/>
        <w:t>11</w:t>
      </w:r>
      <w:bookmarkEnd w:id="4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تغلبی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دیدم و مثل حدیث قبلی را نقل کرد، جز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باقر علیه‌السّلام در پایان کلامش نظری به من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گفتم حفظ کردی یا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پاره پوستی یا صحیفه ای خواست، آن را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حصین تغلبی صحیفه را بیرون آورد و آن را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امام محمد باقر علیه‌السّلام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459" w:name="__RefHeading___Toc1691490_2616395394"/>
      <w:bookmarkStart w:id="460" w:name="_Toc216"/>
      <w:bookmarkEnd w:id="459"/>
      <w:r>
        <w:rPr>
          <w:rtl w:val="true"/>
        </w:rPr>
        <w:t xml:space="preserve">روایت </w:t>
      </w:r>
      <w:r>
        <w:rPr/>
        <w:t>12</w:t>
      </w:r>
      <w:bookmarkEnd w:id="46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الامر از وطن دور و از کسانش مهجور است؛ پدرش را کشته‌اند و او قصاص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پدرش تنهای تنها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به نام عمویش است؛ او تنها به سر می‌برد و نام او، نام یک پیامبر است</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461" w:name="__RefHeading___Toc1691492_2616395394"/>
      <w:bookmarkStart w:id="462" w:name="_Toc217"/>
      <w:bookmarkEnd w:id="461"/>
      <w:r>
        <w:rPr>
          <w:rtl w:val="true"/>
        </w:rPr>
        <w:t xml:space="preserve">روایت </w:t>
      </w:r>
      <w:r>
        <w:rPr/>
        <w:t>13</w:t>
      </w:r>
      <w:bookmarkEnd w:id="46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شما می‌خواهید و به وی امیدوارید، از مکه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مکه خروج نخواهد کرد تا وقتی که آنچه می‌خواهد ببیند، هر چند اعضای آدمی را گونه گونه غصه و کدورت، فانی گرداند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463" w:name="__RefHeading___Toc1691494_2616395394"/>
      <w:bookmarkStart w:id="464" w:name="_Toc218"/>
      <w:bookmarkEnd w:id="463"/>
      <w:r>
        <w:rPr>
          <w:rtl w:val="true"/>
        </w:rPr>
        <w:t xml:space="preserve">روایت </w:t>
      </w:r>
      <w:r>
        <w:rPr/>
        <w:t>14</w:t>
      </w:r>
      <w:bookmarkEnd w:id="46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سه اسم محمد و علی و حسن از پی هم در آید، چهارمی آنها قائم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465" w:name="__RefHeading___Toc1691496_2616395394"/>
      <w:bookmarkStart w:id="466" w:name="_Toc219"/>
      <w:bookmarkEnd w:id="465"/>
      <w:r>
        <w:rPr>
          <w:rtl w:val="true"/>
        </w:rPr>
        <w:t xml:space="preserve">روایت </w:t>
      </w:r>
      <w:r>
        <w:rPr/>
        <w:t>15</w:t>
      </w:r>
      <w:bookmarkEnd w:id="46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در ظهور صاحب الامر به درازا کشید و دل‌ها تنگی گرفته و از غصه 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نومیدکننده‌ترین کار و غمناک‌ترین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بالاخره روزی فرا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پدرش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نام یک پیغمبر و نام پدرش، نام جانشین یک پیغمبر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467" w:name="__RefHeading___Toc1691498_2616395394"/>
      <w:bookmarkStart w:id="468" w:name="_Toc220"/>
      <w:bookmarkEnd w:id="467"/>
      <w:r>
        <w:rPr>
          <w:rtl w:val="true"/>
        </w:rPr>
        <w:t xml:space="preserve">روایت </w:t>
      </w:r>
      <w:r>
        <w:rPr/>
        <w:t>16</w:t>
      </w:r>
      <w:bookmarkEnd w:id="4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از ما کم سن و سال تر، ولی گوشه‌گیری اش بیشتر است</w:t>
      </w:r>
      <w:r>
        <w:rPr>
          <w:rFonts w:eastAsia="IRNazanin" w:cs="IRNazanin"/>
          <w:color w:val="111111"/>
          <w:sz w:val="28"/>
          <w:szCs w:val="28"/>
          <w:rtl w:val="true"/>
          <w:lang w:bidi="fa-IR"/>
        </w:rPr>
        <w:t xml:space="preserve">.» </w:t>
      </w:r>
      <w:bookmarkStart w:id="469" w:name="pg13459_132687"/>
    </w:p>
    <w:p>
      <w:pPr>
        <w:pStyle w:val="BookText"/>
        <w:rPr/>
      </w:pPr>
      <w:bookmarkEnd w:id="469"/>
      <w:r>
        <w:rPr>
          <w:rFonts w:ascii="Amiri" w:hAnsi="Amiri" w:eastAsia="Amiri" w:cs="Amiri"/>
          <w:color w:val="111111"/>
          <w:sz w:val="28"/>
          <w:sz w:val="28"/>
          <w:szCs w:val="28"/>
          <w:rtl w:val="true"/>
          <w:lang w:bidi="ar-SA"/>
        </w:rPr>
        <w:t>قُلْتُ مَتَي يَكُونُ قَالَ إِذَا سَارَتِ الرُّكْبَانُ بِبَيْعَةِ الْغُلَامِ فَعِنْدَ ذَلِكَ يَرْفَعُ كُلُّ ذِي صِيصِيَةٍ لِوَاءً</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691500_2616395394"/>
      <w:bookmarkStart w:id="471" w:name="_Toc221"/>
      <w:bookmarkEnd w:id="470"/>
      <w:r>
        <w:rPr>
          <w:rtl w:val="true"/>
        </w:rPr>
        <w:t>بيان</w:t>
      </w:r>
      <w:bookmarkEnd w:id="471"/>
    </w:p>
    <w:p>
      <w:pPr>
        <w:pStyle w:val="BookText"/>
        <w:rPr/>
      </w:pPr>
      <w:r>
        <w:rPr>
          <w:rFonts w:ascii="Amiri" w:hAnsi="Amiri" w:eastAsia="Amiri" w:cs="Amiri"/>
          <w:color w:val="111111"/>
          <w:sz w:val="28"/>
          <w:sz w:val="28"/>
          <w:szCs w:val="28"/>
          <w:rtl w:val="true"/>
          <w:lang w:bidi="ar-SA"/>
        </w:rPr>
        <w:t>أصغرنا سنا أي عند الإمامة قوله سارت الركبان أي انتشر الخبر في الآفاق بأن بويع الغلام أي القائم عليه السلام و الصيصية شوكة الديك و قرن البقر و الضباء و الحصن و كل ما امتنع به و هنا كناية عن القوة و الصولة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691502_2616395394"/>
      <w:bookmarkStart w:id="473" w:name="_Toc222"/>
      <w:bookmarkEnd w:id="472"/>
      <w:r>
        <w:rPr>
          <w:rtl w:val="true"/>
        </w:rPr>
        <w:t>«</w:t>
      </w:r>
      <w:r>
        <w:rPr/>
        <w:t>17</w:t>
      </w:r>
      <w:r>
        <w:rPr>
          <w:rtl w:val="true"/>
        </w:rPr>
        <w:t>»</w:t>
      </w:r>
      <w:bookmarkEnd w:id="47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 عَنْ إِبْرَاهِيمَ بْنِ هَاشِمٍ عَنْ حَمَّادِ بْنِ عِيسَي عَنْ إِبْرَاهِيمَ بْنِ عُمَرَ الْيَمَانِيِّ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 لَيْسَ فِي عُنُقِهِ بَيْعَةٌ لِأَحَدٍ</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691504_2616395394"/>
      <w:bookmarkStart w:id="475" w:name="_Toc223"/>
      <w:bookmarkEnd w:id="474"/>
      <w:r>
        <w:rPr>
          <w:rtl w:val="true"/>
        </w:rPr>
        <w:t>«</w:t>
      </w:r>
      <w:r>
        <w:rPr/>
        <w:t>18</w:t>
      </w:r>
      <w:r>
        <w:rPr>
          <w:rtl w:val="true"/>
        </w:rPr>
        <w:t>»</w:t>
      </w:r>
      <w:bookmarkEnd w:id="47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أَحْمَدَ بْنِ مُحَمَّدٍ عَنِ الْحُسَيْنِ بْنِ سَعِيدٍ عَنِ ابْنِ أَبِي عُمَيْرٍ عَنْ هِشَامِ بْنِ سَالِمٍ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 لَيْسَ لِأَحَدٍ فِي عُنُقِهِ عَقْدٌ وَ لَا بَيْعَةٌ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691506_2616395394"/>
      <w:bookmarkStart w:id="477" w:name="_Toc224"/>
      <w:bookmarkEnd w:id="476"/>
      <w:r>
        <w:rPr>
          <w:rtl w:val="true"/>
        </w:rPr>
        <w:t>«</w:t>
      </w:r>
      <w:r>
        <w:rPr/>
        <w:t>19</w:t>
      </w:r>
      <w:r>
        <w:rPr>
          <w:rtl w:val="true"/>
        </w:rPr>
        <w:t>»</w:t>
      </w:r>
      <w:bookmarkEnd w:id="47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أَحْمَدَ بْنِ إِدْرِيسَ عَنْ مُحَمَّدِ بْنِ أَحْمَدَ عَنْ جَعْفَرِ بْنِ الْقَاسِمِ عَنْ مُحَمَّدِ بْنِ الْوَلِيدِ عَنِ الْوَلِيدِ بْنِ عُقْبَةَ عَنِ الْحَارِثِ بْنِ زِيَادٍ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أَنْتَ صَاحِبُ هَذَا الْأَمْرِ فَقَالَ لَا قُلْتُ فَوَلَدُكَ قَالَ لَا قُلْتُ فَوَلَدُ وَلَدِكَ قَالَ لَا قُلْتُ‌</w:t>
      </w:r>
      <w:r>
        <w:rPr>
          <w:rStyle w:val="FootnoteAnchor"/>
          <w:rtl w:val="true"/>
        </w:rPr>
        <w:footnoteReference w:id="116"/>
      </w:r>
      <w:r>
        <w:rPr>
          <w:rFonts w:ascii="Amiri" w:hAnsi="Amiri" w:eastAsia="Amiri" w:cs="Amiri"/>
          <w:color w:val="111111"/>
          <w:sz w:val="28"/>
          <w:sz w:val="28"/>
          <w:szCs w:val="28"/>
          <w:rtl w:val="true"/>
          <w:lang w:bidi="ar-SA"/>
        </w:rPr>
        <w:t>فَوَلَدُ وَلَدِ وَلَدِكَ قَالَ لَا قُلْتُ فَمَنْ هُوَ قَالَ الَّذِي يَمْلَأُهَا عَدْلًا كَمَا مُلِئَتْ جَوْراً لَعَلَي فَتْرَةٍ مِنَ الْأَئِمَّةِ يَأْتِي كَمَا أَنَّ رَسُولَ اللَّهِ صلي الله عليه و آله بُعِثَ عَلَي فَتْرَةٍ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691508_2616395394"/>
      <w:bookmarkStart w:id="479" w:name="_Toc225"/>
      <w:bookmarkEnd w:id="478"/>
      <w:r>
        <w:rPr>
          <w:rtl w:val="true"/>
        </w:rPr>
        <w:t>«</w:t>
      </w:r>
      <w:r>
        <w:rPr/>
        <w:t>20</w:t>
      </w:r>
      <w:r>
        <w:rPr>
          <w:rtl w:val="true"/>
        </w:rPr>
        <w:t>»</w:t>
      </w:r>
      <w:bookmarkEnd w:id="47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بَعْضِ رِجَالِهِ عَنْ إِبْرَاهِيمَ بْنِ الْحُسَيْنِ بْنِ ظُهَيْرٍ عَنْ إِسْمَاعِيلَ بْنِ عَيَّاشٍ عَنِ الْأَعْمَشِ عَنْ أَبِي وَابِلٍ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 إِلَي الْحُسَيْنِ عليه السلام فَقَالَ إِنَّ ابْنِي هَذَا سَيِّدٌ كَمَا سَمَّاهُ رَسُولُ اللَّهِ صلي الله عليه و آله سَيِّداً وَ سَيُخْرِجُ اللَّهُ مِنْ صُلْبِهِ رَجُلًا بِاسْمِ نَبِيِّكُمْ يُشْبِهُهُ فِي الْخَلْقِ وَ الْخُلُقِ يَخْرُجُ عَلَي حِينِ غَفْلَةٍ مِنَ النَّاسِ وَ إِمَاتَةٍ لِلْحَقِّ وَ إِظْهَارٍ لِلْجَوْرِ وَ اللَّهِ لَوْ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قافله‌ها خبر بیعت او را در همه جا منتشر کنند و هر صاحب قدرتی، پرچمی برافرازد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480" w:name="__RefHeading___Toc1691510_2616395394"/>
      <w:bookmarkStart w:id="481" w:name="_Toc226"/>
      <w:bookmarkEnd w:id="480"/>
      <w:r>
        <w:rPr>
          <w:rtl w:val="true"/>
        </w:rPr>
        <w:t>مؤلف</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اصغرنا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نیل به امامت از همه ما کم سن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سارت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خبر در همه جا منتشر می‌شود که با آن مرد بیعت شده و مراد از مرد،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شوکت خروس و شاخ گاو و آهو و دژ و هر آن چیزی است که با آن دفع خطر می‌شود و در این جا کنایه از قدرت و هیبت است</w:t>
      </w:r>
      <w:r>
        <w:rPr>
          <w:rFonts w:eastAsia="IRNazanin" w:cs="IRNazanin"/>
          <w:color w:val="111111"/>
          <w:sz w:val="28"/>
          <w:szCs w:val="28"/>
          <w:rtl w:val="true"/>
          <w:lang w:bidi="fa-IR"/>
        </w:rPr>
        <w:t>.</w:t>
      </w:r>
    </w:p>
    <w:p>
      <w:pPr>
        <w:pStyle w:val="Heading5"/>
        <w:numPr>
          <w:ilvl w:val="4"/>
          <w:numId w:val="1"/>
        </w:numPr>
        <w:rPr/>
      </w:pPr>
      <w:bookmarkStart w:id="482" w:name="__RefHeading___Toc1691512_2616395394"/>
      <w:bookmarkStart w:id="483" w:name="_Toc227"/>
      <w:bookmarkEnd w:id="482"/>
      <w:r>
        <w:rPr>
          <w:rtl w:val="true"/>
        </w:rPr>
        <w:t xml:space="preserve">روایت </w:t>
      </w:r>
      <w:r>
        <w:rPr/>
        <w:t>17</w:t>
      </w:r>
      <w:bookmarkEnd w:id="48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بیعت با احدی بر ذمه او نیست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484" w:name="__RefHeading___Toc1691514_2616395394"/>
      <w:bookmarkStart w:id="485" w:name="_Toc228"/>
      <w:bookmarkEnd w:id="484"/>
      <w:r>
        <w:rPr>
          <w:rtl w:val="true"/>
        </w:rPr>
        <w:t xml:space="preserve">روایت </w:t>
      </w:r>
      <w:r>
        <w:rPr/>
        <w:t>18</w:t>
      </w:r>
      <w:bookmarkEnd w:id="48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بر گردن او برای احدی عقد و بیعتی نیست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486" w:name="__RefHeading___Toc1691516_2616395394"/>
      <w:bookmarkStart w:id="487" w:name="_Toc229"/>
      <w:bookmarkEnd w:id="486"/>
      <w:r>
        <w:rPr>
          <w:rtl w:val="true"/>
        </w:rPr>
        <w:t xml:space="preserve">روایت </w:t>
      </w:r>
      <w:r>
        <w:rPr/>
        <w:t>19</w:t>
      </w:r>
      <w:bookmarkEnd w:id="48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برحضرت صادق علیه‌السّلام وارد شدم و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فرزند شماست؟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فرزندِ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زمین را، آنگاه که مملو از ظلم شود،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خواهد آمد که یک تن از ائمه نباشد، چنان که پیغمبر اکرم صلی‌اللَّه‌علیه‌و‌آله در عصری برانگیخته شد که مدت‌ها بود که پیغمبری نبود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488" w:name="__RefHeading___Toc1691518_2616395394"/>
      <w:bookmarkStart w:id="489" w:name="_Toc230"/>
      <w:bookmarkEnd w:id="488"/>
      <w:r>
        <w:rPr>
          <w:rtl w:val="true"/>
        </w:rPr>
        <w:t xml:space="preserve">روایت </w:t>
      </w:r>
      <w:r>
        <w:rPr/>
        <w:t>20</w:t>
      </w:r>
      <w:bookmarkEnd w:id="4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 علیه‌السّلام، نگاهی به امام حسین علیه‌السّلام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پسر من آقاست، چنان که پیغمبر صلی‌اللَّه‌علیه‌و‌آله نیز او را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از دودمان او مردی همنام پیغمبرتان می‌آید که در آفرینش و سیرت، مانند خود آن حضرت است و به هنگامی که مردم از همه جا غافلند، حق مرده و ظلم سراسر گیتی را فرا گرفته باشد،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w:t>
      </w:r>
      <w:bookmarkStart w:id="490" w:name="pg13459_132688"/>
    </w:p>
    <w:p>
      <w:pPr>
        <w:pStyle w:val="BookText"/>
        <w:rPr/>
      </w:pPr>
      <w:bookmarkEnd w:id="490"/>
      <w:r>
        <w:rPr>
          <w:rFonts w:ascii="Amiri" w:hAnsi="Amiri" w:eastAsia="Amiri" w:cs="Amiri"/>
          <w:color w:val="111111"/>
          <w:sz w:val="28"/>
          <w:sz w:val="28"/>
          <w:szCs w:val="28"/>
          <w:rtl w:val="true"/>
          <w:lang w:bidi="ar-SA"/>
        </w:rPr>
        <w:t>لَمْ يَخْرُجْ لَضُرِبَتْ عُنُقُهُ يَفْرَحُ بِخُرُوجِهِ أَهْلُ السَّمَاوَاتِ وَ سُكَّانُهَا وَ هُوَ رَجُلٌ أَجْلَي الْجَبِينِ أَقْنَي الْأَنْفِ ضَخْمُ الْبَطْنِ أَزْيَلُ الْفَخِذَيْنِ‌</w:t>
      </w:r>
      <w:r>
        <w:rPr>
          <w:rStyle w:val="FootnoteAnchor"/>
          <w:rtl w:val="true"/>
        </w:rPr>
        <w:footnoteReference w:id="121"/>
      </w:r>
      <w:r>
        <w:rPr>
          <w:rFonts w:ascii="Amiri" w:hAnsi="Amiri" w:eastAsia="Amiri" w:cs="Amiri"/>
          <w:color w:val="111111"/>
          <w:sz w:val="28"/>
          <w:sz w:val="28"/>
          <w:szCs w:val="28"/>
          <w:rtl w:val="true"/>
          <w:lang w:bidi="ar-SA"/>
        </w:rPr>
        <w:t>لِفَخِذِهِ الْيُمْنَي شَامَةٌ أَفْلَجُ الثَّنَايَا يَمْلَأُ الْأَرْضَ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691520_2616395394"/>
      <w:bookmarkStart w:id="492" w:name="_Toc231"/>
      <w:bookmarkEnd w:id="491"/>
      <w:r>
        <w:rPr>
          <w:rtl w:val="true"/>
        </w:rPr>
        <w:t>بيان</w:t>
      </w:r>
      <w:bookmarkEnd w:id="492"/>
    </w:p>
    <w:p>
      <w:pPr>
        <w:pStyle w:val="BookText"/>
        <w:rPr/>
      </w:pPr>
      <w:r>
        <w:rPr>
          <w:rFonts w:ascii="Amiri" w:hAnsi="Amiri" w:eastAsia="Amiri" w:cs="Amiri"/>
          <w:color w:val="111111"/>
          <w:sz w:val="28"/>
          <w:sz w:val="28"/>
          <w:szCs w:val="28"/>
          <w:rtl w:val="true"/>
          <w:lang w:bidi="ar-SA"/>
        </w:rPr>
        <w:t>القنا في الأنف طوله و دقة أرنبته مع حدب في وسطه قوله عليه السلام أزيل الفخذين من الزيل كناية عن كونهما عريضتين كما مر في خبر آخر و في بعض النسخ بالباء الموحدة من الزبول فينافي ما سبق ظاهرا و في بعضها أربل بالراء المهملة و الباء الموحدة من قولهم رجل ربل كثير اللحم و هذا أظهر و فلج الثنايا انفراجها و عدم التصاقها</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691522_2616395394"/>
      <w:bookmarkStart w:id="494" w:name="_Toc232"/>
      <w:bookmarkEnd w:id="493"/>
      <w:r>
        <w:rPr>
          <w:rtl w:val="true"/>
        </w:rPr>
        <w:t>«</w:t>
      </w:r>
      <w:r>
        <w:rPr/>
        <w:t>21</w:t>
      </w:r>
      <w:r>
        <w:rPr>
          <w:rtl w:val="true"/>
        </w:rPr>
        <w:t>»</w:t>
      </w:r>
      <w:bookmarkEnd w:id="49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ابْنِ بُكَيْرٍ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إِنِّي قَدْ دَخَلْتُ الْمَدِينَةَ وَ فِي حَقْوَيَّ هِمْيَانٌ فِيهِ أَلْفُ دِينَارٍ وَ قَدْ أَعْطَيْتُ اللَّهَ عَهْداً أَنَّنِي أُنْفِقُهَا بِبَابِكَ دِينَاراً دِينَاراً أَوْ تُجِيبَنِي فِيمَا أَسْأَلُكَ عَنْهُ فَقَالَ يَا حُمْرَانُ سَلْ تُجَبْ وَ لَا تُبَعِّضْ‌</w:t>
      </w:r>
      <w:r>
        <w:rPr>
          <w:rStyle w:val="FootnoteAnchor"/>
          <w:rtl w:val="true"/>
        </w:rPr>
        <w:footnoteReference w:id="122"/>
      </w:r>
      <w:r>
        <w:rPr>
          <w:rFonts w:ascii="Amiri" w:hAnsi="Amiri" w:eastAsia="Amiri" w:cs="Amiri"/>
          <w:color w:val="111111"/>
          <w:sz w:val="28"/>
          <w:sz w:val="28"/>
          <w:szCs w:val="28"/>
          <w:rtl w:val="true"/>
          <w:lang w:bidi="ar-SA"/>
        </w:rPr>
        <w:t>دَنَانِيرَكَ فَقُلْتُ سَأَلْتُكَ بِقَرَابَتِكَ مِنْ رَسُولِ اللَّهِ أَنْتَ صَاحِبُ هَذَا الْأَمْرِ وَ الْقَائِمُ بِهِ قَالَ لَا قُلْتُ فَمَنْ هُوَ بِأَبِي أَنْتَ وَ أُمِّي فَقَالَ ذَاكَ الْمُشْرَبُ حُمْرَةً الْغَائِرُ الْعَيْنَيْنِ الْمُشَرَّفُ الْحَاجِبَيْنِ عَرِيضٌ مَا بَيْنَ الْمَنْكِبَيْنِ بِرَأْسِهِ حَزَازٌ وَ بِوَجْهِهِ أَثَرٌ رَحِمَ اللَّهُ مُوسَي</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691524_2616395394"/>
      <w:bookmarkStart w:id="496" w:name="_Toc233"/>
      <w:bookmarkEnd w:id="495"/>
      <w:r>
        <w:rPr>
          <w:rtl w:val="true"/>
        </w:rPr>
        <w:t>بيان</w:t>
      </w:r>
      <w:bookmarkEnd w:id="496"/>
    </w:p>
    <w:p>
      <w:pPr>
        <w:pStyle w:val="BookText"/>
        <w:rPr/>
      </w:pPr>
      <w:r>
        <w:rPr>
          <w:rFonts w:ascii="Amiri" w:hAnsi="Amiri" w:eastAsia="Amiri" w:cs="Amiri"/>
          <w:color w:val="111111"/>
          <w:sz w:val="28"/>
          <w:sz w:val="28"/>
          <w:szCs w:val="28"/>
          <w:rtl w:val="true"/>
          <w:lang w:bidi="ar-SA"/>
        </w:rPr>
        <w:t>المشرف الحاجبين أي في وسطهما ارتفاع من الشرفة و الحزاز ما يكون في الشعر مثل النخالة و قوله عليه السلام رحم الله موسي لعله إشارة إلي أنه سيظن بعض الناس أنه القائم و ليس كذلك أو أنه قال فلانا كما سيأتي فعبر عنه الواقفية بموسي‌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691526_2616395394"/>
      <w:bookmarkStart w:id="498" w:name="_Toc234"/>
      <w:bookmarkEnd w:id="497"/>
      <w:r>
        <w:rPr>
          <w:rtl w:val="true"/>
        </w:rPr>
        <w:t>«</w:t>
      </w:r>
      <w:r>
        <w:rPr/>
        <w:t>22</w:t>
      </w:r>
      <w:r>
        <w:rPr>
          <w:rtl w:val="true"/>
        </w:rPr>
        <w:t>»</w:t>
      </w:r>
      <w:bookmarkEnd w:id="49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أَحْمَدَ بْنِ</w:t>
      </w:r>
    </w:p>
    <w:p>
      <w:pPr>
        <w:pStyle w:val="BookText"/>
        <w:rPr/>
      </w:pPr>
      <w:r>
        <w:rPr>
          <w:rFonts w:ascii="IRNazanin" w:hAnsi="IRNazanin" w:eastAsia="IRNazanin"/>
          <w:color w:val="111111"/>
          <w:sz w:val="28"/>
          <w:sz w:val="28"/>
          <w:szCs w:val="28"/>
          <w:rtl w:val="true"/>
          <w:lang w:bidi="fa-IR"/>
        </w:rPr>
        <w:t>اگر قیام نکند، گردن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ساکنان آسمان‌ها از ظهورش شادمان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با پیشانی فراخ، بینی کشیده، میان برآمده، شکم فربه و ران‌های پر گوشت که در ران راستش، یک گودی قرار دارد و میان دندان‌های ثنایایش،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انباشته از ظلم و ستم شده، پر از عدل خواهد کرد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499" w:name="__RefHeading___Toc1691528_2616395394"/>
      <w:bookmarkStart w:id="500" w:name="_Toc235"/>
      <w:bookmarkEnd w:id="499"/>
      <w:r>
        <w:rPr>
          <w:rtl w:val="true"/>
        </w:rPr>
        <w:t>مؤلف</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طول بینی را گویند که غضروفش نازک و وسطش برآمدگی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ازیل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کنایه از عریض بودن ران‌هاست، چنانچه در حدیث دیگری نیز آمده بود و در بعضی نسخه‌ها با باء ضبط شده 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آنچه گذشت،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و باء ضبط شده که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پرگوشت و این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فاصله داشتن دندان‌ها و به هم نچسبیده بودن آنها</w:t>
      </w:r>
      <w:r>
        <w:rPr>
          <w:rFonts w:eastAsia="IRNazanin" w:cs="IRNazanin"/>
          <w:color w:val="111111"/>
          <w:sz w:val="28"/>
          <w:szCs w:val="28"/>
          <w:rtl w:val="true"/>
          <w:lang w:bidi="fa-IR"/>
        </w:rPr>
        <w:t>.</w:t>
      </w:r>
    </w:p>
    <w:p>
      <w:pPr>
        <w:pStyle w:val="Heading5"/>
        <w:numPr>
          <w:ilvl w:val="4"/>
          <w:numId w:val="1"/>
        </w:numPr>
        <w:rPr/>
      </w:pPr>
      <w:bookmarkStart w:id="501" w:name="__RefHeading___Toc1691530_2616395394"/>
      <w:bookmarkStart w:id="502" w:name="_Toc236"/>
      <w:bookmarkEnd w:id="501"/>
      <w:r>
        <w:rPr>
          <w:rtl w:val="true"/>
        </w:rPr>
        <w:t xml:space="preserve">روایت </w:t>
      </w:r>
      <w:r>
        <w:rPr/>
        <w:t>21</w:t>
      </w:r>
      <w:bookmarkEnd w:id="50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مدینه شده‌ام، در حالی که به کمرم همیانی بسته‌ام که در آن هزار دینار است و با خدا عهد کرده‌ام که دینار دینار آن را در خانه شما انفاق کنم، به شرط اینکه پاسخ آنچه را که از شما می‌پرسم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دینارها را بذل کنی پرسش کن تا پاسخ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پیوندی که با رسول خدا دارید سوگند می‌دهم، شما صاحب الامر و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رنگ بدنش مایل به سرخی، ابروانش به هم متصل، چشمانش گود، میان شانه‌هایش فراخ، سرش پر مو و در رخسارش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کاظم علیه السلام را رحمت کند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503" w:name="__RefHeading___Toc1691532_2616395394"/>
      <w:bookmarkStart w:id="504" w:name="_Toc237"/>
      <w:bookmarkEnd w:id="503"/>
      <w:r>
        <w:rPr>
          <w:rtl w:val="true"/>
        </w:rPr>
        <w:t>مؤلف</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دو ابرو بلندی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نخاله‌هایی است که در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موسی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بعد از این گروهی می‌پندارند که قائم، موسی کاظم علیه السلام است، مانند فرقه واقفیه،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خواهد آمد، در واقع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فلانی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موسی معنی کرده‌اند </w:t>
      </w:r>
      <w:r>
        <w:rPr>
          <w:rFonts w:eastAsia="IRNazanin" w:cs="IRNazanin"/>
          <w:color w:val="111111"/>
          <w:sz w:val="28"/>
          <w:szCs w:val="28"/>
          <w:rtl w:val="true"/>
          <w:lang w:bidi="fa-IR"/>
        </w:rPr>
        <w:t>.</w:t>
      </w:r>
    </w:p>
    <w:p>
      <w:pPr>
        <w:pStyle w:val="Heading5"/>
        <w:numPr>
          <w:ilvl w:val="4"/>
          <w:numId w:val="1"/>
        </w:numPr>
        <w:rPr/>
      </w:pPr>
      <w:bookmarkStart w:id="505" w:name="__RefHeading___Toc1691534_2616395394"/>
      <w:bookmarkStart w:id="506" w:name="_Toc238"/>
      <w:bookmarkEnd w:id="505"/>
      <w:r>
        <w:rPr>
          <w:rtl w:val="true"/>
        </w:rPr>
        <w:t xml:space="preserve">روایت </w:t>
      </w:r>
      <w:r>
        <w:rPr/>
        <w:t>22</w:t>
      </w:r>
      <w:bookmarkEnd w:id="5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507" w:name="pg13459_132689"/>
    </w:p>
    <w:p>
      <w:pPr>
        <w:pStyle w:val="BookText"/>
        <w:rPr/>
      </w:pPr>
      <w:bookmarkEnd w:id="507"/>
      <w:r>
        <w:rPr>
          <w:rFonts w:ascii="Amiri" w:hAnsi="Amiri" w:eastAsia="Amiri" w:cs="Amiri"/>
          <w:color w:val="111111"/>
          <w:sz w:val="28"/>
          <w:sz w:val="28"/>
          <w:szCs w:val="28"/>
          <w:rtl w:val="true"/>
          <w:lang w:bidi="ar-SA"/>
        </w:rPr>
        <w:t>عَلِيٍّ الْحِمْيَرِيِّ عَنِ الْحُسَيْنِ بْنِ أَيُّوبَ عَنْ عَبْدِ الْكَرِيمِ بْنِ عَمْرٍو الْخَثْعَمِيِّ عَنْ إِسْحَاقَ بْنِ حَرِيزٍ عَنْ مُحَمَّدِ بْنِ زُرَارَةَ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أَنْتَ الْقَائِمُ قَالَ قَدْ وَلَدَنِي رَسُولُ اللَّهِ صلي الله عليه و آله وَ أَنَّي لِلطَّالِبِ بِالدَّمِ وَ يَفْعَلُ اللَّهُ ما يَشاءُ ثُمَّ أَعَدْتُ عَلَيْهِ فَقَالَ قَدْ عَرَفْتُ حَيْثُ تَذْهَبُ صَاحِبُكَ الْمُدَبِّحُ الْبَطْنِ ثُمَّ الْحَزَازُ بِرَأْسِهِ ابْنُ الْأَرْوَاعِ‌</w:t>
      </w:r>
      <w:r>
        <w:rPr>
          <w:rStyle w:val="FootnoteAnchor"/>
          <w:rtl w:val="true"/>
        </w:rPr>
        <w:footnoteReference w:id="126"/>
      </w:r>
      <w:r>
        <w:rPr>
          <w:rFonts w:ascii="Amiri" w:hAnsi="Amiri" w:eastAsia="Amiri" w:cs="Amiri"/>
          <w:color w:val="111111"/>
          <w:sz w:val="28"/>
          <w:sz w:val="28"/>
          <w:szCs w:val="28"/>
          <w:rtl w:val="true"/>
          <w:lang w:bidi="ar-SA"/>
        </w:rPr>
        <w:t>رَحِمَ اللَّهُ فُلَاناً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691536_2616395394"/>
      <w:bookmarkStart w:id="509" w:name="_Toc239"/>
      <w:bookmarkEnd w:id="508"/>
      <w:r>
        <w:rPr>
          <w:rtl w:val="true"/>
        </w:rPr>
        <w:t>بيان</w:t>
      </w:r>
      <w:bookmarkEnd w:id="509"/>
    </w:p>
    <w:p>
      <w:pPr>
        <w:pStyle w:val="BookText"/>
        <w:rPr/>
      </w:pPr>
      <w:r>
        <w:rPr>
          <w:rFonts w:ascii="Amiri" w:hAnsi="Amiri" w:eastAsia="Amiri" w:cs="Amiri"/>
          <w:color w:val="111111"/>
          <w:sz w:val="28"/>
          <w:sz w:val="28"/>
          <w:szCs w:val="28"/>
          <w:rtl w:val="true"/>
          <w:lang w:bidi="ar-SA"/>
        </w:rPr>
        <w:t>ابن الأرواع لعله جمع الأروع أي ابن جماعة هم أروع الناس أو جمع الروع و هو من يعجبك بحسنه و جهارة منظره أو بشجاعته أو جمع الروع بمعني الخوف</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691538_2616395394"/>
      <w:bookmarkStart w:id="511" w:name="_Toc240"/>
      <w:bookmarkEnd w:id="510"/>
      <w:r>
        <w:rPr>
          <w:rtl w:val="true"/>
        </w:rPr>
        <w:t>«</w:t>
      </w:r>
      <w:r>
        <w:rPr/>
        <w:t>23</w:t>
      </w:r>
      <w:r>
        <w:rPr>
          <w:rtl w:val="true"/>
        </w:rPr>
        <w:t>»</w:t>
      </w:r>
      <w:bookmarkEnd w:id="51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الْحُسَيْنِ بْنِ أَيُّوبَ عَنْ عَبْدِ اللَّهِ الْخَثْعَمِيِّ عَنْ مُحَمَّدِ بْنِ عَبْدِ اللَّهِ عَنْ وُهَيْبِ بْنِ حَفْصٍ عَنْ أَبِي بَصِيرٍ قَالَ قَالَ أَبُو جَعْفَرٍ عليه السلام أَوْ أَبُو عَبْدِ اللَّهِ عليه السلام الشَّكُّ مِنِ ابْنِ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بِالْقَائِمِ عَلَامَتَانِ شَامَةٌ فِي رَأْسِهِ وَ دَاءُ الْحَزَازِ بِرَأْسِهِ وَ شَامَةٌ بَيْنَ كَتِفَيْهِ مِنْ جَانِبِهِ الْأَيْسَرِ تَحْتَ كَتِفَيْهِ وَرَقَةٌ مِثْلُ وَرَقَةِ الْآسِ ابْنُ سِتَّةٍ وَ ابْنُ خِيَرَةِ الْإِمَاءِ</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691540_2616395394"/>
      <w:bookmarkStart w:id="513" w:name="_Toc241"/>
      <w:bookmarkEnd w:id="512"/>
      <w:r>
        <w:rPr>
          <w:rtl w:val="true"/>
        </w:rPr>
        <w:t>بيان</w:t>
      </w:r>
      <w:bookmarkEnd w:id="513"/>
    </w:p>
    <w:p>
      <w:pPr>
        <w:pStyle w:val="BookText"/>
        <w:rPr/>
      </w:pPr>
      <w:r>
        <w:rPr>
          <w:rFonts w:ascii="Amiri" w:hAnsi="Amiri" w:eastAsia="Amiri" w:cs="Amiri"/>
          <w:color w:val="111111"/>
          <w:sz w:val="28"/>
          <w:sz w:val="28"/>
          <w:szCs w:val="28"/>
          <w:rtl w:val="true"/>
          <w:lang w:bidi="ar-SA"/>
        </w:rPr>
        <w:t>لعل المعني ابن ستة أعوام عند الإمامة أو ابن ستة بحسب الأسماء فإن أسماء آبائه عليهم السلام محمد و علي و حسين و جعفر و موسي و حسن و لم يحصل ذلك في أحد من الْقَائِمُ عليهم السلام قبله مع أن بعض رواة تلك الأخبار من الواقفية و لا تقبل رواياتهم فيما يوافق مذهبهم‌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691542_2616395394"/>
      <w:bookmarkStart w:id="515" w:name="_Toc242"/>
      <w:bookmarkEnd w:id="514"/>
      <w:r>
        <w:rPr>
          <w:rtl w:val="true"/>
        </w:rPr>
        <w:t>«</w:t>
      </w:r>
      <w:r>
        <w:rPr/>
        <w:t>24</w:t>
      </w:r>
      <w:r>
        <w:rPr>
          <w:rtl w:val="true"/>
        </w:rPr>
        <w:t>»</w:t>
      </w:r>
      <w:bookmarkEnd w:id="51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الْفَضْلِ بْنِ قَيْسٍ وَ سَعْدَانَ بْنِ إِسْحَاقَ بْنِ سَعِيدٍ وَ أَحْمَدَ بْنِ الْحَسَنِ بْنِ عَبْدِ الْمَلِكِ وَ مُحَمَّدِ بْنِ الْحَسَنِ الْقَطَوَانِيِّ جَمِيعاً عَنِ ابْنِ مَحْبُوبٍ</w:t>
      </w:r>
    </w:p>
    <w:p>
      <w:p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زاده پیغمبرم، ولی طالب خون کجاست؟ خدا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را دانستم که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تو شکمش عریض، سرش پر مو و از دودمان پارسایان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فلانی را رحمت کند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516" w:name="__RefHeading___Toc1691544_2616395394"/>
      <w:bookmarkStart w:id="517" w:name="_Toc243"/>
      <w:bookmarkEnd w:id="516"/>
      <w:r>
        <w:rPr>
          <w:rtl w:val="true"/>
        </w:rPr>
        <w:t>مؤلف</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الارواع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اروع یعنی پسر جماعتی باشد که پارساترین مردمانند یا جمع روع باشد و او کسی است که با حسن و خوش منظری یا شجاعتش تو را به شگفتی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جمع روع به معنای خوف باشد</w:t>
      </w:r>
      <w:r>
        <w:rPr>
          <w:rFonts w:eastAsia="IRNazanin" w:cs="IRNazanin"/>
          <w:color w:val="111111"/>
          <w:sz w:val="28"/>
          <w:szCs w:val="28"/>
          <w:rtl w:val="true"/>
          <w:lang w:bidi="fa-IR"/>
        </w:rPr>
        <w:t>.</w:t>
      </w:r>
    </w:p>
    <w:p>
      <w:pPr>
        <w:pStyle w:val="Heading5"/>
        <w:numPr>
          <w:ilvl w:val="4"/>
          <w:numId w:val="1"/>
        </w:numPr>
        <w:rPr/>
      </w:pPr>
      <w:bookmarkStart w:id="518" w:name="__RefHeading___Toc1691546_2616395394"/>
      <w:bookmarkStart w:id="519" w:name="_Toc244"/>
      <w:bookmarkEnd w:id="518"/>
      <w:r>
        <w:rPr>
          <w:rtl w:val="true"/>
        </w:rPr>
        <w:t xml:space="preserve">روایت </w:t>
      </w:r>
      <w:r>
        <w:rPr/>
        <w:t>23</w:t>
      </w:r>
      <w:bookmarkEnd w:id="5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یا امام جعفر 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در سرش است و موی سرش مثل نخاله‌ای است و خالی در بین دو کتفش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شانه‌های او، نشانه‌ای است چون برگ درخت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شش و فرزند بهترین کنیزان است</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520" w:name="__RefHeading___Toc1691548_2616395394"/>
      <w:bookmarkStart w:id="521" w:name="_Toc245"/>
      <w:bookmarkEnd w:id="520"/>
      <w:r>
        <w:rPr>
          <w:rtl w:val="true"/>
        </w:rPr>
        <w:t>مؤلف</w:t>
      </w:r>
      <w:bookmarkEnd w:id="521"/>
    </w:p>
    <w:p>
      <w:pPr>
        <w:pStyle w:val="BookText"/>
        <w:rPr/>
      </w:pPr>
      <w:r>
        <w:rPr>
          <w:rFonts w:ascii="IRNazanin" w:hAnsi="IRNazanin" w:eastAsia="IRNazanin"/>
          <w:color w:val="111111"/>
          <w:sz w:val="28"/>
          <w:sz w:val="28"/>
          <w:szCs w:val="28"/>
          <w:rtl w:val="true"/>
          <w:lang w:bidi="fa-IR"/>
        </w:rPr>
        <w:t>شاید معنی این باشد که هنگام رسیدن به امامت، شش ساله بوده یا به این معنی است که پدران حضرت تا پیغمبر اسلام، جمعا شش اسم داشته‌اند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حسین، جعفر، موسی،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سایر امامان هم یا علی بوده یا محمد و بدیهی است که این موضوع برای هیچ یک از ائمه قبلی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بعضی از روات آن اخبار، از فرقه واقفیه هستند که البته روایاتی که در موافقت مذهبشان نقل می‌کنند، پذیرفته نیست</w:t>
      </w:r>
      <w:r>
        <w:rPr>
          <w:rFonts w:eastAsia="IRNazanin" w:cs="IRNazanin"/>
          <w:color w:val="111111"/>
          <w:sz w:val="28"/>
          <w:szCs w:val="28"/>
          <w:rtl w:val="true"/>
          <w:lang w:bidi="fa-IR"/>
        </w:rPr>
        <w:t>.</w:t>
      </w:r>
    </w:p>
    <w:p>
      <w:pPr>
        <w:pStyle w:val="Heading5"/>
        <w:numPr>
          <w:ilvl w:val="4"/>
          <w:numId w:val="1"/>
        </w:numPr>
        <w:rPr/>
      </w:pPr>
      <w:bookmarkStart w:id="522" w:name="__RefHeading___Toc1691550_2616395394"/>
      <w:bookmarkStart w:id="523" w:name="_Toc246"/>
      <w:bookmarkEnd w:id="522"/>
      <w:r>
        <w:rPr>
          <w:rtl w:val="true"/>
        </w:rPr>
        <w:t xml:space="preserve">روایت </w:t>
      </w:r>
      <w:r>
        <w:rPr/>
        <w:t>24</w:t>
      </w:r>
      <w:bookmarkEnd w:id="5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کناسی می‌گوید</w:t>
      </w:r>
      <w:r>
        <w:rPr>
          <w:rFonts w:eastAsia="IRNazanin" w:cs="IRNazanin"/>
          <w:color w:val="111111"/>
          <w:sz w:val="28"/>
          <w:szCs w:val="28"/>
          <w:rtl w:val="true"/>
          <w:lang w:bidi="fa-IR"/>
        </w:rPr>
        <w:t xml:space="preserve">: </w:t>
      </w:r>
      <w:bookmarkStart w:id="524" w:name="pg13459_132690"/>
    </w:p>
    <w:p>
      <w:pPr>
        <w:pStyle w:val="BookText"/>
        <w:rPr/>
      </w:pPr>
      <w:bookmarkEnd w:id="524"/>
      <w:r>
        <w:rPr>
          <w:rFonts w:ascii="Amiri" w:hAnsi="Amiri" w:eastAsia="Amiri" w:cs="Amiri"/>
          <w:color w:val="111111"/>
          <w:sz w:val="28"/>
          <w:sz w:val="28"/>
          <w:szCs w:val="28"/>
          <w:rtl w:val="true"/>
          <w:lang w:bidi="ar-SA"/>
        </w:rPr>
        <w:t>عَنْ هِشَامِ بْنِ سَالِمٍ عَنْ زَيْدٍ الْكُنَاسِيِّ قَالَ سَمِعْتُ أَبَا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فِيهِ شَبَهٌ مِنْ يُوسُفَ مِنْ أَمَةٍ سَوْدَاءَ يُصْلِحُ اللَّهُ لَهُ أَمْرَهُ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بِالشَّبَهِ مِنْ يُوسُفَ عليه السلام الْغَيْبَةَ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691552_2616395394"/>
      <w:bookmarkStart w:id="526" w:name="_Toc247"/>
      <w:bookmarkEnd w:id="525"/>
      <w:r>
        <w:rPr>
          <w:rtl w:val="true"/>
        </w:rPr>
        <w:t>«</w:t>
      </w:r>
      <w:r>
        <w:rPr/>
        <w:t>25</w:t>
      </w:r>
      <w:r>
        <w:rPr>
          <w:rtl w:val="true"/>
        </w:rPr>
        <w:t>»</w:t>
      </w:r>
      <w:bookmarkEnd w:id="52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أَحْمَدَ بْنِ عَلِيٍّ الْحِمْيَرِيِّ عَنِ الْحَكَمِ بْنِ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قَوْلُ أَمِيرِ الْمُؤْمِنِينَ عليه السلام بِأَبِي ابْنُ خِيَرَةِ الْإِمَاءِ أَ هِيَ فَاطِمَةُ قَالَ فَاطِمَةُ خَيْرُ الْحَرَائِرِ قَالَ المبدح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الْمُشْرَبُ حُمْرَةً رَحِمَ اللَّهُ فُلَاناً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691554_2616395394"/>
      <w:bookmarkStart w:id="528" w:name="_Toc248"/>
      <w:bookmarkEnd w:id="527"/>
      <w:r>
        <w:rPr>
          <w:rtl w:val="true"/>
        </w:rPr>
        <w:t>«</w:t>
      </w:r>
      <w:r>
        <w:rPr/>
        <w:t>26</w:t>
      </w:r>
      <w:r>
        <w:rPr>
          <w:rtl w:val="true"/>
        </w:rPr>
        <w:t>»</w:t>
      </w:r>
      <w:bookmarkEnd w:id="5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عَنْ عُبَيْسِ بْنِ هِشَامٍ عَنِ ابْنِ جَبَلَةَ عَنْ عَلِيِّ بْنِ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مَا وَرَاءَكَ فَقُلْتُ سُرُورٌ مِنْ عَمِّكَ زَيْدٍ خَرَجَ يَزْعُمُ أَنَّهُ ابْنُ سِتَّةٍ وَ أَنَّهُ قَائِمُ هَذِهِ الْأُمَّةِ وَ أَنَّهُ ابْنُ خِيَرَةِ الْإِمَاءِ فَقَالَ كَذَبَ لَيْسَ هُوَ كَمَا قَالَ إِنْ خَرَجَ قُتِلَ</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691556_2616395394"/>
      <w:bookmarkStart w:id="530" w:name="_Toc249"/>
      <w:bookmarkEnd w:id="529"/>
      <w:r>
        <w:rPr>
          <w:rtl w:val="true"/>
        </w:rPr>
        <w:t>بيان</w:t>
      </w:r>
      <w:bookmarkEnd w:id="530"/>
    </w:p>
    <w:p>
      <w:pPr>
        <w:pStyle w:val="BookText"/>
        <w:rPr/>
      </w:pPr>
      <w:r>
        <w:rPr>
          <w:rFonts w:ascii="Amiri" w:hAnsi="Amiri" w:eastAsia="Amiri" w:cs="Amiri"/>
          <w:color w:val="111111"/>
          <w:sz w:val="28"/>
          <w:sz w:val="28"/>
          <w:szCs w:val="28"/>
          <w:rtl w:val="true"/>
          <w:lang w:bidi="ar-SA"/>
        </w:rPr>
        <w:t>لعل زيدا أدخل الحسن عليه السلام في عداد الآباء مجازا فإن العم قد يسمي أبا فمع فاطمة عليها السلام ستة من المعصومين</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691558_2616395394"/>
      <w:bookmarkStart w:id="532" w:name="_Toc250"/>
      <w:bookmarkEnd w:id="531"/>
      <w:r>
        <w:rPr>
          <w:rtl w:val="true"/>
        </w:rPr>
        <w:t>«</w:t>
      </w:r>
      <w:r>
        <w:rPr/>
        <w:t>27</w:t>
      </w:r>
      <w:r>
        <w:rPr>
          <w:rtl w:val="true"/>
        </w:rPr>
        <w:t>»</w:t>
      </w:r>
      <w:bookmarkEnd w:id="53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مُحَمَّدٍ وَ أَحْمَدَ ابْنَا الْحَسَنِ عَنْ أَبِيهِمَا عَنْ ثَعْلَبَةَ بْنِ مِهْرَانَ 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فَلَمَّا قَدِمْتُ الْمَدِينَةَ دَخَلْتُ عَلَي أَبِي عَبْدِ اللَّهِ عليه السلام فَسَلَّمْتُ عَلَيْهِ فَسَأَلَنِي هَلْ صَاحَبَكَ أَحَدٌ فَقُلْتُ نَعَمْ صَحِبَنِي رَجُلٌ مِنَ الْمُعْتَزِلَةِ قَالَ فِيمَا كَانَ يَقُولُ قُلْتُ كَانَ يَزْعُمُ مُحَمَّدَ بْنَ عَبْدِ اللَّهِ بْنِ الْحَسَنِ يُرْجَي هُوَ الْقَائِمُ وَ الدَّلِيلُ عَلَي ذَلِكَ أَنَّ اسْمَهُ اسْمُ النَّبِيِّ وَ اسْمَ أَبِيهِ اسْمُ أَبِي النَّبِيِّ فَقُلْتُ لَهُ فِي الْجَوَابِ إِنْ كُنْتَ تَأْخُذُ بِالْأَسْمَاءِ فَهُوَ ذَا فِي وُلْدِ الْحُسَيْنِ مُحَمَّدُ بْنُ عَبْدِ اللَّهِ بْنِ عَلِيٍّ فَقَالَ لِي إِنَّ هَذَا ابْنُ أَمَةٍ يَعْنِي مُحَمَّدَ بْنَ عَبْدِ اللَّهِ بْنِ عَلِيٍّ وَ هَذَا ابْنُ مَهِيرَةٍ يَعْنِي مُحَمَّدَ بْنَ عَبْدِ اللَّهِ بْنِ الْحَسَنِ بْنِ الْحَسَنِ فَقَالَ لِي أَبُو عَبْدِ اللَّهِ عليه السلام فَمَا رَدَدْتَ عَلَيْهِ قُلْتُ مَا كَانَ عِنْدِي شَيْ‌ءٌ أَرُدُّ عَلَيْهِ فَقَالَ لَوْ تَعْلَمُونَ أَنَّهُ ابْنُ سِتَّةٍ يَعْنِي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691560_2616395394"/>
      <w:bookmarkStart w:id="534" w:name="_Toc251"/>
      <w:bookmarkEnd w:id="533"/>
      <w:r>
        <w:rPr>
          <w:rtl w:val="true"/>
        </w:rPr>
        <w:t>«</w:t>
      </w:r>
      <w:r>
        <w:rPr/>
        <w:t>28</w:t>
      </w:r>
      <w:r>
        <w:rPr>
          <w:rtl w:val="true"/>
        </w:rPr>
        <w:t>»</w:t>
      </w:r>
      <w:bookmarkEnd w:id="53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عَبْدِ اللَّهِ بْنِ مُوسَي عَنِ ابْنِ أَبِي الْخَطَّابِ عَنْ مُحَمَّدِ بْنِ سِنَانٍ عَنْ أَبِي الْجَارُودِ عَنْ أَبِي جَعْفَرٍ الْبَاقِرِ عليه السلام أَنَّهُ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p>
    <w:p>
      <w:pPr>
        <w:pStyle w:val="BookText"/>
        <w:rPr/>
      </w:pPr>
      <w:r>
        <w:rPr>
          <w:rFonts w:ascii="IRNazanin" w:hAnsi="IRNazanin" w:eastAsia="IRNazanin"/>
          <w:color w:val="111111"/>
          <w:sz w:val="28"/>
          <w:sz w:val="28"/>
          <w:szCs w:val="28"/>
          <w:rtl w:val="true"/>
          <w:lang w:bidi="fa-IR"/>
        </w:rPr>
        <w:t>شنیدم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شباهتی به یوسف دارد و از کنیزی سیه چرده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کار او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شباهت به یوسف علیه‌السّلام، شباهت در غیبت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535" w:name="__RefHeading___Toc1691562_2616395394"/>
      <w:bookmarkStart w:id="536" w:name="_Toc252"/>
      <w:bookmarkEnd w:id="535"/>
      <w:r>
        <w:rPr>
          <w:rtl w:val="true"/>
        </w:rPr>
        <w:t xml:space="preserve">روایت </w:t>
      </w:r>
      <w:r>
        <w:rPr/>
        <w:t>25</w:t>
      </w:r>
      <w:bookmarkEnd w:id="53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حضرت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فاطمه علیهاالسّلام بهترین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کنیز، مردی است که شکمی پهن و رنگی مایل به سرخی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که مردم او را اشتباه می‌گیرند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691564_2616395394"/>
      <w:bookmarkStart w:id="538" w:name="_Toc253"/>
      <w:bookmarkEnd w:id="537"/>
      <w:r>
        <w:rPr>
          <w:rtl w:val="true"/>
        </w:rPr>
        <w:t xml:space="preserve">روایت </w:t>
      </w:r>
      <w:r>
        <w:rPr/>
        <w:t>26</w:t>
      </w:r>
      <w:bookmarkEnd w:id="53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خدمت امام جعفر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مسرت انگیز این است که عموی شما زید قیام کرده و مردم او را فرزند شش معصوم و قائم آل محمد صلوات الله علیه و فرزند بهترین کنیزان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چنین نیست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کند کشته خواهد شد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539" w:name="__RefHeading___Toc1691566_2616395394"/>
      <w:bookmarkStart w:id="540" w:name="_Toc254"/>
      <w:bookmarkEnd w:id="539"/>
      <w:r>
        <w:rPr>
          <w:rtl w:val="true"/>
        </w:rPr>
        <w:t>مؤلف</w:t>
      </w:r>
      <w:bookmarkEnd w:id="540"/>
    </w:p>
    <w:p>
      <w:pPr>
        <w:pStyle w:val="BookText"/>
        <w:rPr/>
      </w:pPr>
      <w:r>
        <w:rPr>
          <w:rFonts w:ascii="IRNazanin" w:hAnsi="IRNazanin" w:eastAsia="IRNazanin"/>
          <w:color w:val="111111"/>
          <w:sz w:val="28"/>
          <w:sz w:val="28"/>
          <w:szCs w:val="28"/>
          <w:rtl w:val="true"/>
          <w:lang w:bidi="fa-IR"/>
        </w:rPr>
        <w:t>شاید زید، حضرت امام حسن مجتبی علیه‌السّلام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مجاز عمو هم پدر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پدران خود آورده تا بدین وسیله با حضرت زهرا علیهاالسلام، فرزند شش معصوم به حساب آید</w:t>
      </w:r>
      <w:r>
        <w:rPr>
          <w:rFonts w:eastAsia="IRNazanin" w:cs="IRNazanin"/>
          <w:color w:val="111111"/>
          <w:sz w:val="28"/>
          <w:szCs w:val="28"/>
          <w:rtl w:val="true"/>
          <w:lang w:bidi="fa-IR"/>
        </w:rPr>
        <w:t>!</w:t>
      </w:r>
    </w:p>
    <w:p>
      <w:pPr>
        <w:pStyle w:val="Heading5"/>
        <w:numPr>
          <w:ilvl w:val="4"/>
          <w:numId w:val="1"/>
        </w:numPr>
        <w:rPr/>
      </w:pPr>
      <w:bookmarkStart w:id="541" w:name="__RefHeading___Toc1691568_2616395394"/>
      <w:bookmarkStart w:id="542" w:name="_Toc255"/>
      <w:bookmarkEnd w:id="541"/>
      <w:r>
        <w:rPr>
          <w:rtl w:val="true"/>
        </w:rPr>
        <w:t xml:space="preserve">روایت </w:t>
      </w:r>
      <w:r>
        <w:rPr/>
        <w:t>27</w:t>
      </w:r>
      <w:bookmarkEnd w:id="54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خدمت امام جعفر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همراه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مردی معتزلی مذهب همسفر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داشت امید است که محمد بن عبداللَّه بن الحسن محض، قائم آل محمد باشد و دلیلش این بود که نام وی نام پیغمبر و پدرش همنام پدر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فقط اسم را علامت می‌گیری، قائم آل محمد، در فرزندان حسین و محمد بن عبداللَّه</w:t>
      </w:r>
    </w:p>
    <w:p>
      <w:pPr>
        <w:pStyle w:val="BookText"/>
        <w:rPr/>
      </w:pPr>
      <w:r>
        <w:rPr>
          <w:rFonts w:ascii="IRNazanin" w:hAnsi="IRNazanin" w:eastAsia="IRNazanin"/>
          <w:color w:val="111111"/>
          <w:sz w:val="28"/>
          <w:sz w:val="28"/>
          <w:szCs w:val="28"/>
          <w:rtl w:val="true"/>
          <w:lang w:bidi="fa-IR"/>
        </w:rPr>
        <w:t>بن علی خواهد بود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 کسی که تو می‌گویی، یعنی محمد بن عبدالله بن علی مادرش کنیز است و اینکه من می‌گویم، یعنی محمد بن عبدالله بن حسن بن حسن، مادرش زن عقدی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پاسخی به وی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اطلاعی نداشتم که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می‌دانستید که قائم آل محمد، فرزند شش امام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543" w:name="__RefHeading___Toc1691570_2616395394"/>
      <w:bookmarkStart w:id="544" w:name="_Toc256"/>
      <w:bookmarkEnd w:id="543"/>
      <w:r>
        <w:rPr>
          <w:rtl w:val="true"/>
        </w:rPr>
        <w:t xml:space="preserve">روایت </w:t>
      </w:r>
      <w:r>
        <w:rPr/>
        <w:t>28</w:t>
      </w:r>
      <w:bookmarkEnd w:id="5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ظهور در امامی است </w:t>
      </w:r>
      <w:bookmarkStart w:id="545" w:name="pg13459_132691"/>
    </w:p>
    <w:p>
      <w:pPr>
        <w:pStyle w:val="BookText"/>
        <w:rPr/>
      </w:pPr>
      <w:bookmarkEnd w:id="545"/>
      <w:r>
        <w:rPr>
          <w:rFonts w:ascii="Amiri" w:hAnsi="Amiri" w:eastAsia="Amiri" w:cs="Amiri"/>
          <w:color w:val="111111"/>
          <w:sz w:val="28"/>
          <w:sz w:val="28"/>
          <w:szCs w:val="28"/>
          <w:rtl w:val="true"/>
          <w:lang w:bidi="ar-SA"/>
        </w:rPr>
        <w:t>فِي أَصْغَرِنَا سِنّاً وَ أَخْمَلِنَا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العطار عن محمد بن الحسن الرازي عن محمد بن علي الصيرفي عن محمد بن سنان عن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691572_2616395394"/>
      <w:bookmarkStart w:id="547" w:name="_Toc257"/>
      <w:bookmarkEnd w:id="546"/>
      <w:r>
        <w:rPr>
          <w:rtl w:val="true"/>
        </w:rPr>
        <w:t>«</w:t>
      </w:r>
      <w:r>
        <w:rPr/>
        <w:t>29</w:t>
      </w:r>
      <w:r>
        <w:rPr>
          <w:rtl w:val="true"/>
        </w:rPr>
        <w:t>»</w:t>
      </w:r>
      <w:bookmarkEnd w:id="54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هُلَيْلٍ عَنْ أَبِي مَالِكٍ الْحَضْرَمِيِّ عَنْ أَبِي السَّفَاتِجِ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لِأَحَدِهِمَا لِأَبِي عَبْدِ اللَّهِ أَوْ لِأَبِي جَعْفَرٍ عليه السلام أَ يَكُونُ أَنْ يُفْضَي هَذَا الْأَمْرُ إِلَي مَنْ لَمْ يَبْلُغْ قَالَ سَيَكُونُ ذَلِكَ قُلْتُ فَمَا يَصْنَعُ قَالَ يُوَرِّثُهُ عِلْماً وَ كُتُباً وَ لَا يَكِلُهُ إِلَي نَفْسِهِ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691574_2616395394"/>
      <w:bookmarkStart w:id="549" w:name="_Toc258"/>
      <w:bookmarkEnd w:id="548"/>
      <w:r>
        <w:rPr>
          <w:rtl w:val="true"/>
        </w:rPr>
        <w:t>بيان</w:t>
      </w:r>
      <w:bookmarkEnd w:id="549"/>
    </w:p>
    <w:p>
      <w:pPr>
        <w:pStyle w:val="BookText"/>
        <w:rPr/>
      </w:pPr>
      <w:r>
        <w:rPr>
          <w:rFonts w:ascii="Amiri" w:hAnsi="Amiri" w:eastAsia="Amiri" w:cs="Amiri"/>
          <w:color w:val="111111"/>
          <w:sz w:val="28"/>
          <w:sz w:val="28"/>
          <w:szCs w:val="28"/>
          <w:rtl w:val="true"/>
          <w:lang w:bidi="ar-SA"/>
        </w:rPr>
        <w:t>لعل المعني أن لا مدخل للسن في علومهم و حالاتهم فإن الله تعالي لا يكلهم إلي أنفسهم بل هم مؤيدون بالإلهام و روح القدس</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691576_2616395394"/>
      <w:bookmarkStart w:id="551" w:name="_Toc259"/>
      <w:bookmarkEnd w:id="550"/>
      <w:r>
        <w:rPr>
          <w:rtl w:val="true"/>
        </w:rPr>
        <w:t>«</w:t>
      </w:r>
      <w:r>
        <w:rPr/>
        <w:t>30</w:t>
      </w:r>
      <w:r>
        <w:rPr>
          <w:rtl w:val="true"/>
        </w:rPr>
        <w:t>»</w:t>
      </w:r>
      <w:bookmarkEnd w:id="55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الْقُرَشِيِّ عَنِ ابْنِ أَبِي الْخَطَّابِ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لَا يَكُونُ هَذَا الْأَمْرُ إِلَّا فِي أَخْمَلِنَا ذِكْراً وَ أَحْدَثِنَا سِنّاً</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691578_2616395394"/>
      <w:bookmarkStart w:id="553" w:name="_Toc260"/>
      <w:bookmarkEnd w:id="552"/>
      <w:r>
        <w:rPr>
          <w:rtl w:val="true"/>
        </w:rPr>
        <w:t>«</w:t>
      </w:r>
      <w:r>
        <w:rPr/>
        <w:t>31</w:t>
      </w:r>
      <w:r>
        <w:rPr>
          <w:rtl w:val="true"/>
        </w:rPr>
        <w:t>»</w:t>
      </w:r>
      <w:bookmarkEnd w:id="55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هُلَيْلٍ عَنْ إِسْحَاقَ بْنِ صَبَّاحٍ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سَيُفْضَي إِلَي مَنْ يَكُونُ لَهُ الْحَمْلُ</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691580_2616395394"/>
      <w:bookmarkStart w:id="555" w:name="_Toc261"/>
      <w:bookmarkEnd w:id="554"/>
      <w:r>
        <w:rPr>
          <w:rtl w:val="true"/>
        </w:rPr>
        <w:t>بيان</w:t>
      </w:r>
      <w:bookmarkEnd w:id="555"/>
    </w:p>
    <w:p>
      <w:pPr>
        <w:pStyle w:val="BookText"/>
        <w:rPr/>
      </w:pPr>
      <w:r>
        <w:rPr>
          <w:rFonts w:ascii="Amiri" w:hAnsi="Amiri" w:eastAsia="Amiri" w:cs="Amiri"/>
          <w:color w:val="111111"/>
          <w:sz w:val="28"/>
          <w:sz w:val="28"/>
          <w:szCs w:val="28"/>
          <w:rtl w:val="true"/>
          <w:lang w:bidi="ar-SA"/>
        </w:rPr>
        <w:t>لعل المعني أنه يحتاج أن يحمل لصغره و يحتمل أن يكون بالخاء المعجمة يعني يكون خامل الذكر</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691582_2616395394"/>
      <w:bookmarkStart w:id="557" w:name="_Toc262"/>
      <w:bookmarkEnd w:id="556"/>
      <w:r>
        <w:rPr>
          <w:rtl w:val="true"/>
        </w:rPr>
        <w:t>«</w:t>
      </w:r>
      <w:r>
        <w:rPr/>
        <w:t>32</w:t>
      </w:r>
      <w:r>
        <w:rPr>
          <w:rtl w:val="true"/>
        </w:rPr>
        <w:t>»</w:t>
      </w:r>
      <w:bookmarkEnd w:id="55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 حَدَّثَنَا صَدَقَةُ بْنُ مُوسَي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 هُوَ صَاحِبُ الزَّمَانِ وَ هُوَ الْمَهْدِيُّ</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691584_2616395394"/>
      <w:bookmarkStart w:id="559" w:name="_Toc263"/>
      <w:bookmarkEnd w:id="558"/>
      <w:r>
        <w:rPr>
          <w:rtl w:val="true"/>
        </w:rPr>
        <w:t>«</w:t>
      </w:r>
      <w:r>
        <w:rPr/>
        <w:t>33</w:t>
      </w:r>
      <w:r>
        <w:rPr>
          <w:rtl w:val="true"/>
        </w:rPr>
        <w:t>»</w:t>
      </w:r>
      <w:bookmarkEnd w:id="5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ابْنِ قُتَيْبَةَ عَنِ الْفَضْلِ عَنْ مُحَمَّدِ بْنِ سِنَانٍ عَنْ عَمَّارِ 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 فَاطِمَةَ وَ هُوَ رَجُلٌ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سنش موقع نیل به منصب امامت، از همه ما کمتر و یادش از همه مخفی‌تر باشد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560" w:name="__RefHeading___Toc1691586_2616395394"/>
      <w:bookmarkStart w:id="561" w:name="_Toc264"/>
      <w:bookmarkEnd w:id="560"/>
      <w:r>
        <w:rPr>
          <w:rtl w:val="true"/>
        </w:rPr>
        <w:t xml:space="preserve">روایت </w:t>
      </w:r>
      <w:r>
        <w:rPr/>
        <w:t>29</w:t>
      </w:r>
      <w:bookmarkEnd w:id="56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این امر به مردی نابالغ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 سن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 و کتب آسمانی را به ارث به وی خواهد داد، او را حفظ می‌کند و به خود وانمی‌گذارد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562" w:name="__RefHeading___Toc1691588_2616395394"/>
      <w:bookmarkStart w:id="563" w:name="_Toc265"/>
      <w:bookmarkEnd w:id="562"/>
      <w:r>
        <w:rPr>
          <w:rtl w:val="true"/>
        </w:rPr>
        <w:t>مؤلف</w:t>
      </w:r>
      <w:bookmarkEnd w:id="563"/>
    </w:p>
    <w:p>
      <w:pPr>
        <w:pStyle w:val="BookText"/>
        <w:rPr/>
      </w:pPr>
      <w:r>
        <w:rPr>
          <w:rFonts w:ascii="IRNazanin" w:hAnsi="IRNazanin" w:eastAsia="IRNazanin"/>
          <w:color w:val="111111"/>
          <w:sz w:val="28"/>
          <w:sz w:val="28"/>
          <w:szCs w:val="28"/>
          <w:rtl w:val="true"/>
          <w:lang w:bidi="fa-IR"/>
        </w:rPr>
        <w:t xml:space="preserve">شاید مراد این باشد که سن و سال، مدخلیتی در علوم و حالات آنها ندارد، زیرا خدای تعالی آنها را به حال خود وا نمی‌گذارد، بلکه با الهام و روح القدس، مورد تایید قرار می‌دهد </w:t>
      </w:r>
      <w:r>
        <w:rPr>
          <w:rFonts w:eastAsia="IRNazanin" w:cs="IRNazanin"/>
          <w:color w:val="111111"/>
          <w:sz w:val="28"/>
          <w:szCs w:val="28"/>
          <w:rtl w:val="true"/>
          <w:lang w:bidi="fa-IR"/>
        </w:rPr>
        <w:t>.</w:t>
      </w:r>
    </w:p>
    <w:p>
      <w:pPr>
        <w:pStyle w:val="Heading5"/>
        <w:numPr>
          <w:ilvl w:val="4"/>
          <w:numId w:val="1"/>
        </w:numPr>
        <w:rPr/>
      </w:pPr>
      <w:bookmarkStart w:id="564" w:name="__RefHeading___Toc1691590_2616395394"/>
      <w:bookmarkStart w:id="565" w:name="_Toc266"/>
      <w:bookmarkEnd w:id="564"/>
      <w:r>
        <w:rPr>
          <w:rtl w:val="true"/>
        </w:rPr>
        <w:t xml:space="preserve">روایت </w:t>
      </w:r>
      <w:r>
        <w:rPr/>
        <w:t>30</w:t>
      </w:r>
      <w:bookmarkEnd w:id="56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ظهور نیست، مگر در کسی که یادش از همه ما مخفی تر و از لحاظ سن، از همه ما کوچک‌تر باشد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566" w:name="__RefHeading___Toc1691592_2616395394"/>
      <w:bookmarkStart w:id="567" w:name="_Toc267"/>
      <w:bookmarkEnd w:id="566"/>
      <w:r>
        <w:rPr>
          <w:rtl w:val="true"/>
        </w:rPr>
        <w:t xml:space="preserve">روایت </w:t>
      </w:r>
      <w:r>
        <w:rPr/>
        <w:t>31</w:t>
      </w:r>
      <w:bookmarkEnd w:id="56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به کسی منتقل می‌شود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بغل می‌گیرند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568" w:name="__RefHeading___Toc1691594_2616395394"/>
      <w:bookmarkStart w:id="569" w:name="_Toc268"/>
      <w:bookmarkEnd w:id="568"/>
      <w:r>
        <w:rPr>
          <w:rtl w:val="true"/>
        </w:rPr>
        <w:t>مؤلف</w:t>
      </w:r>
      <w:bookmarkEnd w:id="569"/>
    </w:p>
    <w:p>
      <w:pPr>
        <w:pStyle w:val="BookText"/>
        <w:rPr/>
      </w:pPr>
      <w:r>
        <w:rPr>
          <w:rFonts w:ascii="IRNazanin" w:hAnsi="IRNazanin" w:eastAsia="IRNazanin"/>
          <w:color w:val="111111"/>
          <w:sz w:val="28"/>
          <w:sz w:val="28"/>
          <w:szCs w:val="28"/>
          <w:rtl w:val="true"/>
          <w:lang w:bidi="fa-IR"/>
        </w:rPr>
        <w:t xml:space="preserve">شاید مراد این باشد که به خاطر کوچکی، محتاج بغل گرفتن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یادش مخفی است</w:t>
      </w:r>
      <w:r>
        <w:rPr>
          <w:rFonts w:eastAsia="IRNazanin" w:cs="IRNazanin"/>
          <w:color w:val="111111"/>
          <w:sz w:val="28"/>
          <w:szCs w:val="28"/>
          <w:rtl w:val="true"/>
          <w:lang w:bidi="fa-IR"/>
        </w:rPr>
        <w:t>.</w:t>
      </w:r>
    </w:p>
    <w:p>
      <w:pPr>
        <w:pStyle w:val="Heading5"/>
        <w:numPr>
          <w:ilvl w:val="4"/>
          <w:numId w:val="1"/>
        </w:numPr>
        <w:rPr/>
      </w:pPr>
      <w:bookmarkStart w:id="570" w:name="__RefHeading___Toc1691596_2616395394"/>
      <w:bookmarkStart w:id="571" w:name="_Toc269"/>
      <w:bookmarkEnd w:id="570"/>
      <w:r>
        <w:rPr>
          <w:rtl w:val="true"/>
        </w:rPr>
        <w:t xml:space="preserve">روایت </w:t>
      </w:r>
      <w:r>
        <w:rPr/>
        <w:t>32</w:t>
      </w:r>
      <w:bookmarkEnd w:id="57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فرزند ابی محمد حسن‌بن علی است و همو صاحب الزمان و مهدی است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572" w:name="__RefHeading___Toc1691598_2616395394"/>
      <w:bookmarkStart w:id="573" w:name="_Toc270"/>
      <w:bookmarkEnd w:id="572"/>
      <w:r>
        <w:rPr>
          <w:rtl w:val="true"/>
        </w:rPr>
        <w:t xml:space="preserve">روایت </w:t>
      </w:r>
      <w:r>
        <w:rPr/>
        <w:t>33</w:t>
      </w:r>
      <w:bookmarkEnd w:id="5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فاطمه زهرا علیهاالسلام و مردی گندمگون است</w:t>
      </w:r>
      <w:r>
        <w:rPr>
          <w:rFonts w:eastAsia="IRNazanin" w:cs="IRNazanin"/>
          <w:color w:val="111111"/>
          <w:sz w:val="28"/>
          <w:szCs w:val="28"/>
          <w:rtl w:val="true"/>
          <w:lang w:bidi="fa-IR"/>
        </w:rPr>
        <w:t>.»</w:t>
      </w:r>
      <w:r>
        <w:rPr>
          <w:rStyle w:val="FootnoteAnchor"/>
          <w:rtl w:val="true"/>
        </w:rPr>
        <w:footnoteReference w:id="139"/>
      </w:r>
      <w:bookmarkStart w:id="574" w:name="pg13459_132692"/>
    </w:p>
    <w:p>
      <w:pPr>
        <w:pStyle w:val="Heading5"/>
        <w:numPr>
          <w:ilvl w:val="4"/>
          <w:numId w:val="1"/>
        </w:numPr>
        <w:rPr/>
      </w:pPr>
      <w:bookmarkStart w:id="575" w:name="__RefHeading___Toc1691600_2616395394"/>
      <w:bookmarkStart w:id="576" w:name="_Toc271"/>
      <w:bookmarkEnd w:id="574"/>
      <w:bookmarkEnd w:id="575"/>
      <w:r>
        <w:rPr>
          <w:rtl w:val="true"/>
        </w:rPr>
        <w:t>«</w:t>
      </w:r>
      <w:r>
        <w:rPr/>
        <w:t>34</w:t>
      </w:r>
      <w:r>
        <w:rPr>
          <w:rtl w:val="true"/>
        </w:rPr>
        <w:t>»</w:t>
      </w:r>
      <w:bookmarkEnd w:id="576"/>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عليه السلام شَابٌّ مَرْبُوعُ الْقَامَةِ حَسَنُ الْوَجْهِ وَ الشَّعْرُ يَسِيلُ عَلَي مَنْكِبَيْهِ أَقْنَي الْأَنْفِ أَجْلَي الْجَبْهَةِ قِيلَ إِنَّهُ غَابَ فِي السِّرْدَابِ وَ الْحَرَسُ عَلَيْهِ وَ كَانَ ذَلِكَ سَنَةَ سِتٍّ وَ سَبْعِينَ وَ مِائَتَيْنِ</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691602_2616395394"/>
      <w:bookmarkStart w:id="578" w:name="_Toc272"/>
      <w:bookmarkEnd w:id="577"/>
      <w:r>
        <w:rPr>
          <w:rtl w:val="true"/>
        </w:rPr>
        <w:t xml:space="preserve">باب </w:t>
      </w:r>
      <w:r>
        <w:rPr/>
        <w:t>5</w:t>
      </w:r>
      <w:r>
        <w:rPr>
          <w:rtl w:val="true"/>
        </w:rPr>
        <w:t xml:space="preserve"> </w:t>
      </w:r>
      <w:r>
        <w:rPr>
          <w:rtl w:val="true"/>
        </w:rPr>
        <w:t>الآيات المؤولة بقيام القائم عليه السلام</w:t>
      </w:r>
      <w:bookmarkEnd w:id="578"/>
    </w:p>
    <w:p>
      <w:pPr>
        <w:pStyle w:val="Heading4"/>
        <w:numPr>
          <w:ilvl w:val="3"/>
          <w:numId w:val="1"/>
        </w:numPr>
        <w:rPr/>
      </w:pPr>
      <w:bookmarkStart w:id="579" w:name="__RefHeading___Toc1691604_2616395394"/>
      <w:bookmarkStart w:id="580" w:name="_Toc273"/>
      <w:bookmarkEnd w:id="579"/>
      <w:r>
        <w:rPr>
          <w:rtl w:val="true"/>
        </w:rPr>
        <w:t>الأخبار</w:t>
      </w:r>
      <w:bookmarkEnd w:id="580"/>
    </w:p>
    <w:p>
      <w:pPr>
        <w:pStyle w:val="Heading5"/>
        <w:numPr>
          <w:ilvl w:val="4"/>
          <w:numId w:val="1"/>
        </w:numPr>
        <w:rPr/>
      </w:pPr>
      <w:bookmarkStart w:id="581" w:name="__RefHeading___Toc1691606_2616395394"/>
      <w:bookmarkStart w:id="582" w:name="_Toc274"/>
      <w:bookmarkEnd w:id="581"/>
      <w:r>
        <w:rPr>
          <w:rtl w:val="true"/>
        </w:rPr>
        <w:t>«</w:t>
      </w:r>
      <w:r>
        <w:rPr/>
        <w:t>1</w:t>
      </w:r>
      <w:r>
        <w:rPr>
          <w:rtl w:val="true"/>
        </w:rPr>
        <w:t>»</w:t>
      </w:r>
      <w:bookmarkEnd w:id="58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إِلي أُمَّةٍ مَعْدُودَةٍ</w:t>
      </w:r>
      <w:r>
        <w:rPr>
          <w:rStyle w:val="FootnoteAnchor"/>
          <w:rtl w:val="true"/>
        </w:rPr>
        <w:footnoteReference w:id="140"/>
      </w:r>
      <w:r>
        <w:rPr>
          <w:rFonts w:ascii="Amiri" w:hAnsi="Amiri" w:eastAsia="Amiri" w:cs="Amiri"/>
          <w:color w:val="111111"/>
          <w:sz w:val="28"/>
          <w:sz w:val="28"/>
          <w:szCs w:val="28"/>
          <w:rtl w:val="true"/>
          <w:lang w:bidi="ar-SA"/>
        </w:rPr>
        <w:t>قَالَ إِنْ مَتَّعْنَاهُمْ فِي هَذِهِ الدُّنْيَا إِلَي خُرُوجِ الْقَائِمِ عليه السلام فَنَرُدُّهُمْ وَ نُعَذِّبُهُمْ لَيَقُولُنَّ ما يَحْبِسُهُ أَنْ يَقُولُوا لِمَ لَا يَقُومُ الْقَائِمُ وَ لَا يَخْرُجُ عَلَي حَدِّ الِاسْتِهْزَاءِ فَقَالَ اللَّهُ أَلا يَوْمَ يَأْتِيهِمْ لَيْسَ مَصْرُوفاً عَنْهُمْ وَ حاقَ بِهِمْ ما كانُوا بِهِ يَسْتَهْزِؤُنَ أَخْبَرَنَا أَحْمَدُ بْنُ إِدْرِيسَ عَنْ أَحْمَدَ بْنِ مُحَمَّدٍ عَنْ عَلِيِّ بْنِ الْحَكَمِ عَنْ سَيْفِ بْنِ حَسَّانَ عَنْ هِشَامِ بْنِ عَمَّارٍ عَنْ أَبِيهِ وَ كَانَ مِنْ أَصْحَابِ عَلِيٍّ عليه السلام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لَئِنْ أَخَّرْنا عَنْهُمُ الْعَذابَ إِلي أُمَّةٍ مَعْدُودَةٍ لَيَقُولُنَّ ما يَحْبِسُهُ قَالَ الْأُمَّةُ الْمَعْدُودَةُ أَصْحَابُ الْقَائِمِ الثَّلَاثُمِائَةِ وَ الْبِضْعَةَ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وَ الْأُمَّةُ فِي كِتَابِ اللَّهِ عَلَي وُجُوهٍ كَثِيرَةٍ فَمِنْهُ الْمَذْهَبُ وَ هُوَ قَوْلُهُ كانَ النَّاسُ أُمَّةً واحِدَةً</w:t>
      </w:r>
      <w:r>
        <w:rPr>
          <w:rStyle w:val="FootnoteAnchor"/>
          <w:rtl w:val="true"/>
        </w:rPr>
        <w:footnoteReference w:id="141"/>
      </w:r>
      <w:r>
        <w:rPr>
          <w:rFonts w:ascii="Amiri" w:hAnsi="Amiri" w:eastAsia="Amiri" w:cs="Amiri"/>
          <w:color w:val="111111"/>
          <w:sz w:val="28"/>
          <w:sz w:val="28"/>
          <w:szCs w:val="28"/>
          <w:rtl w:val="true"/>
          <w:lang w:bidi="ar-SA"/>
        </w:rPr>
        <w:t>أَيْ عَلَي مَذْهَبٍ وَاحِدٍ وَ مِنْهُ الْجَمَاعَةُ مِنَ النَّاسِ وَ هُوَ قَوْلُهُ وَجَدَ عَلَيْهِ أُمَّةً مِنَ النَّاسِ يَسْقُونَ‌</w:t>
      </w:r>
      <w:r>
        <w:rPr>
          <w:rStyle w:val="FootnoteAnchor"/>
          <w:rtl w:val="true"/>
        </w:rPr>
        <w:footnoteReference w:id="142"/>
      </w:r>
      <w:r>
        <w:rPr>
          <w:rFonts w:ascii="Amiri" w:hAnsi="Amiri" w:eastAsia="Amiri" w:cs="Amiri"/>
          <w:color w:val="111111"/>
          <w:sz w:val="28"/>
          <w:sz w:val="28"/>
          <w:szCs w:val="28"/>
          <w:rtl w:val="true"/>
          <w:lang w:bidi="ar-SA"/>
        </w:rPr>
        <w:t>أَيْ جَمَاعَةً وَ مِنْهُ الْوَاحِدُ قَدْ سَمَّاهُ اللَّهُ أُمَّةً وَ هُوَ قَوْلُهُ إِنَّ إِبْراهِيمَ كانَ أُمَّةً قانِتاً لِلَّهِ حَنِيفاً</w:t>
      </w:r>
      <w:r>
        <w:rPr>
          <w:rStyle w:val="FootnoteAnchor"/>
          <w:rtl w:val="true"/>
        </w:rPr>
        <w:footnoteReference w:id="143"/>
      </w:r>
      <w:r>
        <w:rPr>
          <w:rFonts w:ascii="Amiri" w:hAnsi="Amiri" w:eastAsia="Amiri" w:cs="Amiri"/>
          <w:color w:val="111111"/>
          <w:sz w:val="28"/>
          <w:sz w:val="28"/>
          <w:szCs w:val="28"/>
          <w:rtl w:val="true"/>
          <w:lang w:bidi="ar-SA"/>
        </w:rPr>
        <w:t>وَ مِنْهُ أَجْنَاسُ جَمِيعِ الْحَيَوَانِ وَ هُوَ قَوْلُهُ</w:t>
      </w:r>
    </w:p>
    <w:p>
      <w:pPr>
        <w:pStyle w:val="Heading5"/>
        <w:numPr>
          <w:ilvl w:val="4"/>
          <w:numId w:val="1"/>
        </w:numPr>
        <w:rPr/>
      </w:pPr>
      <w:bookmarkStart w:id="583" w:name="__RefHeading___Toc1691608_2616395394"/>
      <w:bookmarkStart w:id="584" w:name="_Toc275"/>
      <w:bookmarkEnd w:id="583"/>
      <w:r>
        <w:rPr>
          <w:rtl w:val="true"/>
        </w:rPr>
        <w:t xml:space="preserve">روایت </w:t>
      </w:r>
      <w:r>
        <w:rPr/>
        <w:t>34</w:t>
      </w:r>
      <w:bookmarkEnd w:id="584"/>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حضرت علیه‌السّلام، این گونه است که جوانی متوسط القامه، نیکو روی و خوش موی است؛ موی سرش به روی دوش‌هایش ریخته است و بینی‌اش باریک و پیشانی‌اش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وی در سرداب ناپدید گردیده، در حالی که برای گرفتنش مأمور گذارده بودند، و این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585" w:name="__RefHeading___Toc1691610_2616395394"/>
      <w:bookmarkStart w:id="586" w:name="_Toc276"/>
      <w:bookmarkEnd w:id="585"/>
      <w:r>
        <w:rPr>
          <w:rtl w:val="true"/>
        </w:rPr>
        <w:t xml:space="preserve">باب پنجم </w:t>
      </w:r>
      <w:r>
        <w:rPr>
          <w:rtl w:val="true"/>
        </w:rPr>
        <w:t xml:space="preserve">: </w:t>
      </w:r>
      <w:r>
        <w:rPr>
          <w:rtl w:val="true"/>
        </w:rPr>
        <w:t>آیاتی که در روایات اهل بیت علیهم‌السّلام تأویل به ظهور امام زمان علیه‌السّلام شده است</w:t>
      </w:r>
      <w:r>
        <w:rPr>
          <w:rtl w:val="true"/>
        </w:rPr>
        <w:t>.</w:t>
      </w:r>
      <w:bookmarkEnd w:id="586"/>
    </w:p>
    <w:p>
      <w:pPr>
        <w:pStyle w:val="Heading4"/>
        <w:numPr>
          <w:ilvl w:val="3"/>
          <w:numId w:val="1"/>
        </w:numPr>
        <w:rPr/>
      </w:pPr>
      <w:bookmarkStart w:id="587" w:name="__RefHeading___Toc1691612_2616395394"/>
      <w:bookmarkStart w:id="588" w:name="_Toc277"/>
      <w:bookmarkEnd w:id="587"/>
      <w:r>
        <w:rPr>
          <w:rtl w:val="true"/>
        </w:rPr>
        <w:t>روایات</w:t>
      </w:r>
      <w:bookmarkEnd w:id="588"/>
    </w:p>
    <w:p>
      <w:pPr>
        <w:pStyle w:val="Heading5"/>
        <w:numPr>
          <w:ilvl w:val="4"/>
          <w:numId w:val="1"/>
        </w:numPr>
        <w:rPr/>
      </w:pPr>
      <w:bookmarkStart w:id="589" w:name="__RefHeading___Toc1691614_2616395394"/>
      <w:bookmarkStart w:id="590" w:name="_Toc278"/>
      <w:bookmarkEnd w:id="589"/>
      <w:r>
        <w:rPr>
          <w:rtl w:val="true"/>
        </w:rPr>
        <w:t xml:space="preserve">روایت </w:t>
      </w:r>
      <w:r>
        <w:rPr/>
        <w:t>1</w:t>
      </w:r>
      <w:bookmarkEnd w:id="59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را تا مدت معینی به تأخیر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در این دنیا تا خروج قائم علیه‌السّلام متمتع سازیم، پس آنها را برگردانیم و عذاب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عذاب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استهزاء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علیه‌السّلام قیام و خروج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 وَ حاقَ بِهِمْ ما کانُوا بِهِ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روزی که عذاب می‌آید از آنها برداشتنی نیست، و آنچه را مسخره می کردند آنها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درباره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 لَیَقُولُنَّ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 گاهی از آنان به تأخیر افکنیم،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 را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معدوده، اصحاب قائم آل محمد هستند که سیصد و چند ده نفر می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معانی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مذهب است که در این قول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مذهب واحدی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جماعتی از مردم است که در این قول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اُمةً مِنَ الناسِ یَسقونَ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را دید که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واحد است که خدا او را امت نامیده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 قانتاً للهِ حنیفاً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پیشوایی مطیع خدا و 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نیز اجناس همه حیوانات است که در این قول خدا آمده</w:t>
      </w:r>
      <w:r>
        <w:rPr>
          <w:rFonts w:eastAsia="IRNazanin" w:cs="IRNazanin"/>
          <w:color w:val="111111"/>
          <w:sz w:val="28"/>
          <w:szCs w:val="28"/>
          <w:rtl w:val="true"/>
          <w:lang w:bidi="fa-IR"/>
        </w:rPr>
        <w:t xml:space="preserve">: </w:t>
      </w:r>
      <w:bookmarkStart w:id="591" w:name="pg13459_132693"/>
    </w:p>
    <w:p>
      <w:pPr>
        <w:pStyle w:val="BookText"/>
        <w:rPr/>
      </w:pPr>
      <w:bookmarkEnd w:id="591"/>
      <w:r>
        <w:rPr>
          <w:rFonts w:ascii="Amiri" w:hAnsi="Amiri" w:eastAsia="Amiri" w:cs="Amiri"/>
          <w:color w:val="111111"/>
          <w:sz w:val="28"/>
          <w:sz w:val="28"/>
          <w:szCs w:val="28"/>
          <w:rtl w:val="true"/>
          <w:lang w:bidi="ar-SA"/>
        </w:rPr>
        <w:t>وَ إِنْ مِنْ أُمَّةٍ إِلَّا خَلا فِيها نَذِيرٌ</w:t>
      </w:r>
      <w:r>
        <w:rPr>
          <w:rStyle w:val="FootnoteAnchor"/>
          <w:rtl w:val="true"/>
        </w:rPr>
        <w:footnoteReference w:id="149"/>
      </w:r>
      <w:r>
        <w:rPr>
          <w:rFonts w:ascii="Amiri" w:hAnsi="Amiri" w:eastAsia="Amiri" w:cs="Amiri"/>
          <w:color w:val="111111"/>
          <w:sz w:val="28"/>
          <w:sz w:val="28"/>
          <w:szCs w:val="28"/>
          <w:rtl w:val="true"/>
          <w:lang w:bidi="ar-SA"/>
        </w:rPr>
        <w:t>وَ مِنْهُ أُمَّةُ مُحَمَّدٍ صلي الله عليه و آله وَ هُوَ قَوْلُهُ كَذلِكَ أَرْسَلْناكَ فِي أُمَّةٍ قَدْ خَلَتْ مِنْ قَبْلِها أُمَمٌ‌</w:t>
      </w:r>
      <w:r>
        <w:rPr>
          <w:rStyle w:val="FootnoteAnchor"/>
          <w:rtl w:val="true"/>
        </w:rPr>
        <w:footnoteReference w:id="150"/>
      </w:r>
      <w:r>
        <w:rPr>
          <w:rFonts w:ascii="Amiri" w:hAnsi="Amiri" w:eastAsia="Amiri" w:cs="Amiri"/>
          <w:color w:val="111111"/>
          <w:sz w:val="28"/>
          <w:sz w:val="28"/>
          <w:szCs w:val="28"/>
          <w:rtl w:val="true"/>
          <w:lang w:bidi="ar-SA"/>
        </w:rPr>
        <w:t>وَ هِيَ أُمَّةُ مُحَمَّدٍ صلي الله عليه و آله وَ مِنْهُ الْوَقْتُ وَ هُوَ قَوْلُهُ وَ قالَ الَّذِي نَجا مِنْهُما وَ ادَّكَرَ بَعْدَ أُمَّةٍ</w:t>
      </w:r>
      <w:r>
        <w:rPr>
          <w:rStyle w:val="FootnoteAnchor"/>
          <w:rtl w:val="true"/>
        </w:rPr>
        <w:footnoteReference w:id="151"/>
      </w:r>
      <w:r>
        <w:rPr>
          <w:rFonts w:ascii="Amiri" w:hAnsi="Amiri" w:eastAsia="Amiri" w:cs="Amiri"/>
          <w:color w:val="111111"/>
          <w:sz w:val="28"/>
          <w:sz w:val="28"/>
          <w:szCs w:val="28"/>
          <w:rtl w:val="true"/>
          <w:lang w:bidi="ar-SA"/>
        </w:rPr>
        <w:t>أَيْ بَعْدَ وَقْتٍ وَ قَوْلُهُ إِلي أُمَّةٍ مَعْدُودَةٍ يَعْنِي الْوَقْتَ وَ مِنْهُ يَعْنِي بِهِ الْخَلْقَ كُلَّهُمْ وَ هُوَ قَوْلُهُ وَ تَري كُلَّ أُمَّةٍ جاثِيَةً كُلُّ أُمَّةٍ تُدْعي إِلي كِتابِهَا</w:t>
      </w:r>
      <w:r>
        <w:rPr>
          <w:rStyle w:val="FootnoteAnchor"/>
          <w:rtl w:val="true"/>
        </w:rPr>
        <w:footnoteReference w:id="152"/>
      </w:r>
      <w:r>
        <w:rPr>
          <w:rFonts w:ascii="Amiri" w:hAnsi="Amiri" w:eastAsia="Amiri" w:cs="Amiri"/>
          <w:color w:val="111111"/>
          <w:sz w:val="28"/>
          <w:sz w:val="28"/>
          <w:szCs w:val="28"/>
          <w:rtl w:val="true"/>
          <w:lang w:bidi="ar-SA"/>
        </w:rPr>
        <w:t>وَ قَوْلُهُ وَ يَوْمَ نَبْعَثُ مِنْ كُلِّ أُمَّةٍ شَهِيداً ثُمَّ لا يُؤْذَنُ لِلَّذِينَ كَفَرُوا وَ لا هُمْ يُسْتَعْتَبُونَ‌</w:t>
      </w:r>
      <w:r>
        <w:rPr>
          <w:rStyle w:val="FootnoteAnchor"/>
          <w:rtl w:val="true"/>
        </w:rPr>
        <w:footnoteReference w:id="153"/>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691616_2616395394"/>
      <w:bookmarkStart w:id="593" w:name="_Toc279"/>
      <w:bookmarkEnd w:id="592"/>
      <w:r>
        <w:rPr>
          <w:rtl w:val="true"/>
        </w:rPr>
        <w:t>«</w:t>
      </w:r>
      <w:r>
        <w:rPr/>
        <w:t>2</w:t>
      </w:r>
      <w:r>
        <w:rPr>
          <w:rtl w:val="true"/>
        </w:rPr>
        <w:t>»</w:t>
      </w:r>
      <w:bookmarkEnd w:id="59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مُوسي بِآياتِنا أَنْ أَخْرِجْ قَوْمَكَ مِنَ الظُّلُماتِ إِلَي النُّورِ وَ ذَكِّرْهُمْ بِأَيَّامِ اللَّهِ‌</w:t>
      </w:r>
      <w:r>
        <w:rPr>
          <w:rStyle w:val="FootnoteAnchor"/>
          <w:rtl w:val="true"/>
        </w:rPr>
        <w:footnoteReference w:id="154"/>
      </w:r>
      <w:r>
        <w:rPr>
          <w:rFonts w:ascii="Amiri" w:hAnsi="Amiri" w:eastAsia="Amiri" w:cs="Amiri"/>
          <w:color w:val="111111"/>
          <w:sz w:val="28"/>
          <w:sz w:val="28"/>
          <w:szCs w:val="28"/>
          <w:rtl w:val="true"/>
          <w:lang w:bidi="ar-SA"/>
        </w:rPr>
        <w:t>قَالَ أَيَّامُ اللَّهِ ثَلَاثَةٌ يَوْمُ الْقَائِمِ صَلَوَاتُ اللَّهِ عَلَيْهِ وَ يَوْمُ الْمَوْتِ وَ يَوْمُ الْقِيَامَةِ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691618_2616395394"/>
      <w:bookmarkStart w:id="595" w:name="_Toc280"/>
      <w:bookmarkEnd w:id="594"/>
      <w:r>
        <w:rPr>
          <w:rtl w:val="true"/>
        </w:rPr>
        <w:t>«</w:t>
      </w:r>
      <w:r>
        <w:rPr/>
        <w:t>3</w:t>
      </w:r>
      <w:r>
        <w:rPr>
          <w:rtl w:val="true"/>
        </w:rPr>
        <w:t>»</w:t>
      </w:r>
      <w:bookmarkEnd w:id="59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 بَنِي إِسْرائِيلَ فِي الْكِتابِ‌</w:t>
      </w:r>
      <w:r>
        <w:rPr>
          <w:rStyle w:val="FootnoteAnchor"/>
          <w:rtl w:val="true"/>
        </w:rPr>
        <w:footnoteReference w:id="155"/>
      </w:r>
      <w:r>
        <w:rPr>
          <w:rFonts w:ascii="Amiri" w:hAnsi="Amiri" w:eastAsia="Amiri" w:cs="Amiri"/>
          <w:color w:val="111111"/>
          <w:sz w:val="28"/>
          <w:sz w:val="28"/>
          <w:szCs w:val="28"/>
          <w:rtl w:val="true"/>
          <w:lang w:bidi="ar-SA"/>
        </w:rPr>
        <w:t>أَيْ أَعْلَمْنَاهُمْ ثُمَّ انْقَطَعَتْ مُخَاطَبَةُ بَنِي إِسْرَائِيلَ وَ خَاطَبَ أُمَّةَ مُحَمَّدٍ صلي الله عليه و آله فَقَالَ لَتُفْسِدُنَّ فِي الْأَرْضِ مَرَّتَيْنِ يَعْنِي فُلَاناً وَ فُلَاناً وَ أَصْحَابَهُمَا وَ نَقْضَهُمُ الْعَهْدَ وَ لَتَعْلُنَّ عُلُوًّا كَبِيراً يَعْنِي مَا ادَّعَوْهُ مِنَ الْخِلَافَةِ فَإِذا جاءَ وَعْدُ أُولاهُما يَعْنِي يَوْمَ الْجَمَلِ بَعَثْنا عَلَيْكُمْ عِباداً لَنا أُولِي بَأْسٍ شَدِيدٍ يَعْنِي أَمِيرَ الْمُؤْمِنِينَ صَلَوَاتُ اللَّهِ عَلَيْهِ وَ أَصْحَابَهُ فَجاسُوا خِلالَ الدِّيارِ أَيْ طَلَبُوكُمْ وَ قَتَلُوكُمْ وَ كانَ وَعْداً مَفْعُولًا يَعْنِي يَتِمُّ وَ يَكُونُ ثُمَّ رَدَدْنا لَكُمُ الْكَرَّةَ عَلَيْهِمْ يَعْنِي لِبَنِي أُمَيَّةَ عَلَي آلِ مُحَمَّدٍ وَ أَمْدَدْناكُمْ بِأَمْوالٍ وَ بَنِينَ وَ جَعَلْناكُمْ أَكْثَرَ نَفِيراً مِنَ الْحُسَيْنِ بْنِ عَلِيٍّ عليه السلام وَ أَصْحَابِهِ وَ سَبَوْا نِسَاءَ آلِ مُحَمَّدٍ إِنْ أَحْسَنْتُمْ أَحْسَنْتُمْ لِأَنْفُسِكُمْ وَ 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امةٍ الّا خَلا فیها نذیرٌ</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امت محمد صلی الله علیه و آله و سلم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أَرْسَلْناکَ فی أُمَّةٍ قَدْ خَلَتْ مِنْ قَبْلِها أُمَم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تو را در میان امتی که پیش از آن، امت‌هایی روزگار به سر بردند،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امت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هم وقت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نَجا مِنْهُما وَ ادَّکَرَ بَعْدَ أُمَّة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وقتی و دیگر معنای وقت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تمام خلق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أُمَّةٍ جاثِیَةً کُلُّ أُمَّةٍ تُدْعی إِلی کِتابِهَا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را به زانو در آمده می‌بینی، هر امّتی به سوی کارنامه خود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قول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نَبْعَثُ مِنْ کُلِّ أُمَّةٍ شَهیداً ثُمَّ لا یُؤْذَنُ لِلَّذینَ کَفَرُوا وَ لا هُمْ یُسْتَعْتَبُون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برمی‌انگیزیم، سپس به کسانی که کافر شده‌اند رخصت داده نمی‌شود و آنان مورد بخشش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معنی زیاد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596" w:name="__RefHeading___Toc1691620_2616395394"/>
      <w:bookmarkStart w:id="597" w:name="_Toc281"/>
      <w:bookmarkEnd w:id="596"/>
      <w:r>
        <w:rPr>
          <w:rtl w:val="true"/>
        </w:rPr>
        <w:t xml:space="preserve">روایت </w:t>
      </w:r>
      <w:r>
        <w:rPr/>
        <w:t>2</w:t>
      </w:r>
      <w:bookmarkEnd w:id="59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خود را از تاریکی‌ها به سوی روشنایی بیرون آور، و روزهای 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قائم صلوات الله علیه، روز مرگ و روز قیامت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598" w:name="__RefHeading___Toc1691622_2616395394"/>
      <w:bookmarkStart w:id="599" w:name="_Toc282"/>
      <w:bookmarkEnd w:id="598"/>
      <w:r>
        <w:rPr>
          <w:rtl w:val="true"/>
        </w:rPr>
        <w:t xml:space="preserve">روایت </w:t>
      </w:r>
      <w:r>
        <w:rPr/>
        <w:t>3</w:t>
      </w:r>
      <w:bookmarkEnd w:id="5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آنها اعلام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مخاطبه با بنی اسرائیل قطع شد و امت محمد صلی الله علیه و آله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 فِی الْأَرْضِ ِ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اولی و دومی و اصحاب آن دو و نقض عهدی که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ادعای ناحق خلافت کردن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جنگ 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امیرالمومنین صلوات الله علیه و اصحابش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پی شما بر می‌آیند و شما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تمام می‌شود و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چیرگی بنی امیه بر آل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نفرات شما را از حسین بن علی علیهما السلام و اصحابش بیشتر قرار می‌دهیم و آنان زنان آل محمد صلی الله علیه و آله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أَحْسَنْتُمْ أَحْسَنْتُمْ لِأَنْفُسِکُمْ </w:t>
      </w:r>
      <w:bookmarkStart w:id="600" w:name="pg13459_132694"/>
    </w:p>
    <w:p>
      <w:pPr>
        <w:pStyle w:val="BookText"/>
        <w:rPr/>
      </w:pPr>
      <w:bookmarkEnd w:id="600"/>
      <w:r>
        <w:rPr>
          <w:rFonts w:ascii="Amiri" w:hAnsi="Amiri" w:eastAsia="Amiri" w:cs="Amiri"/>
          <w:color w:val="111111"/>
          <w:sz w:val="28"/>
          <w:sz w:val="28"/>
          <w:szCs w:val="28"/>
          <w:rtl w:val="true"/>
          <w:lang w:bidi="ar-SA"/>
        </w:rPr>
        <w:t>أَسَأْتُمْ فَلَها فَإِذا جاءَ وَعْدُ الْآخِرَةِ يَعْنِي الْقَائِمَ صَلَوَاتُ اللَّهِ عَلَيْهِ وَ أَصْحَابَهُ لِيَسُوؤُا وُجُوهَكُمْ يَعْنِي تَسَوُّدَ وُجُوهِهِمْ وَ لِيَدْخُلُوا الْمَسْجِدَ كَما دَخَلُوهُ أَوَّلَ مَرَّةٍ يَعْنِي رَسُولَ اللَّهِ وَ أَصْحَابَهُ وَ لِيُتَبِّرُوا ما عَلَوْا تَتْبِيراً أَيْ يَعْلُو عَلَيْكُمْ فَيَقْتُلُوكُمْ ثُمَّ عَطَفَ عَلَي آلِ مُحَمَّدٍ عليهم السلام فَقَالَ عَسي رَبُّكُمْ أَنْ يَرْحَمَكُمْ أَيْ يَنْصُرُكُمْ عَلَي عَدُوِّكُمْ ثُمَّ خَاطَبَ بَنِي أُمَيَّةَ فَقَالَ وَ إِنْ عُدْتُمْ عُدْنا يَعْنِي إِنْ عُدْتُمْ بِالسُّفْيَانِيِّ عُدْنَا بِالْقَائِمِ مِنْ آلِ مُحَمَّدٍ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691624_2616395394"/>
      <w:bookmarkStart w:id="602" w:name="_Toc283"/>
      <w:bookmarkEnd w:id="601"/>
      <w:r>
        <w:rPr>
          <w:rtl w:val="true"/>
        </w:rPr>
        <w:t>بيان</w:t>
      </w:r>
      <w:bookmarkEnd w:id="602"/>
    </w:p>
    <w:p>
      <w:pPr>
        <w:pStyle w:val="BookText"/>
        <w:rPr/>
      </w:pPr>
      <w:r>
        <w:rPr>
          <w:rFonts w:ascii="Amiri" w:hAnsi="Amiri" w:eastAsia="Amiri" w:cs="Amiri"/>
          <w:color w:val="111111"/>
          <w:sz w:val="28"/>
          <w:sz w:val="28"/>
          <w:szCs w:val="28"/>
          <w:rtl w:val="true"/>
          <w:lang w:bidi="ar-SA"/>
        </w:rPr>
        <w:t>علي تفسيره معني الآية أوحينا إلي بني إسرائيل أنكم يا أمة محمد تفعلون كذا و كذا و يحتمل أن يكون الخبر الذي أخذ عنه التفسير محمولا علي أنه لما أخبر النبي صلي الله عليه و آله أن كلما يكون في بني إسرائيل يكون في هذه الأمة نظيره فهذه الأمور نظائر تلك الوقائع و في بطن الآيات إشارة إليها و بهذا الوجه الذي ذكرنا تستقيم كثير من الأخبار الواردة في تأويل الآيات قوله وَعْدُ أُولاهُما أي وعد عقاب أوليهما و الكرة الدولة و الغلبة و النفير من ينفر مع الرجل من قومه و قيل جمع نفر و هم المجتمعون للذهاب إلي العدو قوله تعالي وَعْدُ الْآخِرَةِ أي وعد عقوبة المرة الآخرة قوله تعالي وَ لِيُتَبِّرُوا أي و ليهلكوا ما عَلَوْا أي ما غلبوه و استولوا عليه أو مدة علوهم</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691626_2616395394"/>
      <w:bookmarkStart w:id="604" w:name="_Toc284"/>
      <w:bookmarkEnd w:id="603"/>
      <w:r>
        <w:rPr>
          <w:rtl w:val="true"/>
        </w:rPr>
        <w:t>«</w:t>
      </w:r>
      <w:r>
        <w:rPr/>
        <w:t>4</w:t>
      </w:r>
      <w:r>
        <w:rPr>
          <w:rtl w:val="true"/>
        </w:rPr>
        <w:t>»</w:t>
      </w:r>
      <w:bookmarkEnd w:id="6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لَهُمْ ذِكْراً</w:t>
      </w:r>
      <w:r>
        <w:rPr>
          <w:rStyle w:val="FootnoteAnchor"/>
          <w:rtl w:val="true"/>
        </w:rPr>
        <w:footnoteReference w:id="165"/>
      </w:r>
      <w:r>
        <w:rPr>
          <w:rFonts w:ascii="Amiri" w:hAnsi="Amiri" w:eastAsia="Amiri" w:cs="Amiri"/>
          <w:color w:val="111111"/>
          <w:sz w:val="28"/>
          <w:sz w:val="28"/>
          <w:szCs w:val="28"/>
          <w:rtl w:val="true"/>
          <w:lang w:bidi="ar-SA"/>
        </w:rPr>
        <w:t>يَعْنِي مِنْ أَمْرِ الْقَائِمِ وَ السُّفْيَانِيِّ</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691628_2616395394"/>
      <w:bookmarkStart w:id="606" w:name="_Toc285"/>
      <w:bookmarkEnd w:id="605"/>
      <w:r>
        <w:rPr>
          <w:rtl w:val="true"/>
        </w:rPr>
        <w:t>«</w:t>
      </w:r>
      <w:r>
        <w:rPr/>
        <w:t>5</w:t>
      </w:r>
      <w:r>
        <w:rPr>
          <w:rtl w:val="true"/>
        </w:rPr>
        <w:t>»</w:t>
      </w:r>
      <w:bookmarkEnd w:id="60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w:t>
      </w:r>
      <w:r>
        <w:rPr>
          <w:rStyle w:val="FootnoteAnchor"/>
          <w:rtl w:val="true"/>
        </w:rPr>
        <w:footnoteReference w:id="166"/>
      </w:r>
      <w:r>
        <w:rPr>
          <w:rFonts w:ascii="Amiri" w:hAnsi="Amiri" w:eastAsia="Amiri" w:cs="Amiri"/>
          <w:color w:val="111111"/>
          <w:sz w:val="28"/>
          <w:sz w:val="28"/>
          <w:szCs w:val="28"/>
          <w:rtl w:val="true"/>
          <w:lang w:bidi="ar-SA"/>
        </w:rPr>
        <w:t>يَعْنِي بَنِي أُمَيَّةَ إِذَا أَحَسُّوا بِالْقَائِمِ مِنْ آلِ مُحَمَّدٍ إِذا هُمْ مِنْها يَرْكُضُونَ لا تَرْكُضُوا وَ ارْجِعُوا إِلي ما أُتْرِفْتُمْ فِيهِ وَ مَساكِنِكُمْ لَعَلَّكُمْ تُسْئَلُونَ يَعْنِي الْكُنُوزَ الَّتِي كَنَزُوهَا قَالَ فَيَدْخُلُ بَنُو أُمَيَّةَ إِلَي الرُّومِ إِذَا طَلَبَهُمُ الْقَائِمُ صَلَوَاتُ اللَّهِ عَلَيْهِ ثُمَّ يُخْرِجُهُمْ مِنَ الرُّومِ وَ يُطَالِبُهُمْ بِالْكُنُوزِ الَّتِي كَنَزُوهَا فَيَقُولُونَ كَمَا حَكَي اللَّهُ يا وَيْلَنا إِنَّا كُنَّا ظالِمِينَ فَما زالَتْ تِلْكَ دَعْواهُمْ حَتَّي جَعَلْناهُمْ حَصِيداً خامِدِينَ قَالَ بِالسَّيْفِ وَ تَحْتَ ظِلَالِ السُّيُوفِ وَ هَذَا كُلُّهُ مِمَّا لَفْظُهُ مَاضٍ وَ</w:t>
      </w:r>
    </w:p>
    <w:p>
      <w:pPr>
        <w:pStyle w:val="BookText"/>
        <w:rPr/>
      </w:pPr>
      <w:r>
        <w:rPr>
          <w:rFonts w:ascii="IRNazanin" w:hAnsi="IRNazanin" w:eastAsia="IRNazanin"/>
          <w:color w:val="111111"/>
          <w:sz w:val="28"/>
          <w:sz w:val="28"/>
          <w:szCs w:val="28"/>
          <w:rtl w:val="true"/>
          <w:lang w:bidi="fa-IR"/>
        </w:rPr>
        <w:t>وَ إِنْ أَسَأْتُمْ فَلَها 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نیکی کنید، به خود نیکی کرده‌اید، و اگر بدی کنید،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تهدید آخر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صلوات الله علیه و اصحابش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لِیَسُوؤُا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رویشان سیاه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الْمَسْجِدَ کَما دَخَلُوهُ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اول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وارد شدن رسول الله صلی الله علیه و آله و اصحاب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لِیُتَبِّرُوا ما عَلَوْا تَتْبیراً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هر چه دست یافتند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شما چیره شده و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متوجه آل محمد علیه و آله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یَرْحَمَکُمْ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پروردگارتان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را بر دشمنتان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عُدْتُمْ 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اگر شما به سفیانی بازگردید، ما نیز به قائم از آل محمد باز می‌گردیم</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607" w:name="__RefHeading___Toc1691630_2616395394"/>
      <w:bookmarkStart w:id="608" w:name="_Toc286"/>
      <w:bookmarkEnd w:id="607"/>
      <w:r>
        <w:rPr>
          <w:rtl w:val="true"/>
        </w:rPr>
        <w:t>مؤلف</w:t>
      </w:r>
      <w:bookmarkEnd w:id="608"/>
    </w:p>
    <w:p>
      <w:pPr>
        <w:pStyle w:val="BookText"/>
        <w:rPr/>
      </w:pPr>
      <w:r>
        <w:rPr>
          <w:rFonts w:ascii="IRNazanin" w:hAnsi="IRNazanin" w:eastAsia="IRNazanin"/>
          <w:color w:val="111111"/>
          <w:sz w:val="28"/>
          <w:sz w:val="28"/>
          <w:szCs w:val="28"/>
          <w:rtl w:val="true"/>
          <w:lang w:bidi="fa-IR"/>
        </w:rPr>
        <w:t>بنا بر تفسیر قمی،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وحی فرستادیم که شما 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می‌کنید و ممکن است روایتی که از آن تفسیرش را اخذ کرده، حمل بر این معنا شود که وقتی به پیامبر صلی الله علیه و آله خبر داده شد که هر آنچه در بنی اسرائیل رخ داد، نظیر آن در این امت نیز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اشباه و نظایر آن وقایع است و در بطن آیات اشاره به آنهاست و به این وجهی که ذکر کردیم، بسیاری از روایات وارده در تاویل آیات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عقاب اولین از آن 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دولت و غلبه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 مع الرجل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کوچ همراه کسی از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نفیر جمع نفر است و نفر گروهی را می‌گویند که برای رفتن به سمت دشمن دور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عقوبت بار دیگر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برای اینکه هلاک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آن غلبه کردند و چیره گشتند یا منظور مدت استیلای آنهاست</w:t>
      </w:r>
      <w:r>
        <w:rPr>
          <w:rFonts w:eastAsia="IRNazanin" w:cs="IRNazanin"/>
          <w:color w:val="111111"/>
          <w:sz w:val="28"/>
          <w:szCs w:val="28"/>
          <w:rtl w:val="true"/>
          <w:lang w:bidi="fa-IR"/>
        </w:rPr>
        <w:t>.</w:t>
      </w:r>
    </w:p>
    <w:p>
      <w:pPr>
        <w:pStyle w:val="Heading5"/>
        <w:numPr>
          <w:ilvl w:val="4"/>
          <w:numId w:val="1"/>
        </w:numPr>
        <w:rPr/>
      </w:pPr>
      <w:bookmarkStart w:id="609" w:name="__RefHeading___Toc1691632_2616395394"/>
      <w:bookmarkStart w:id="610" w:name="_Toc287"/>
      <w:bookmarkEnd w:id="609"/>
      <w:r>
        <w:rPr>
          <w:rtl w:val="true"/>
        </w:rPr>
        <w:t xml:space="preserve">روایت </w:t>
      </w:r>
      <w:r>
        <w:rPr/>
        <w:t>4</w:t>
      </w:r>
      <w:bookmarkEnd w:id="61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یُحْدِثُ لَهُمْ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ذکری از امر قائم و سفیانی است</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611" w:name="__RefHeading___Toc1691634_2616395394"/>
      <w:bookmarkStart w:id="612" w:name="_Toc288"/>
      <w:bookmarkEnd w:id="611"/>
      <w:r>
        <w:rPr>
          <w:rtl w:val="true"/>
        </w:rPr>
        <w:t xml:space="preserve">روایت </w:t>
      </w:r>
      <w:r>
        <w:rPr/>
        <w:t>5</w:t>
      </w:r>
      <w:bookmarkEnd w:id="6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بنی امیه وقتی احساس گزند از قائم آل محمد صلی الله علیه و آله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گنج‌هایی که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علیه‌السّلام از آنان مطالبه می‌کند، بنی امیه داخل در روم می‌شوند، سپس حضرت آنان را از روم اخراج می‌کند و از آنان گنج‌هایی را که اندوخته بودند مطالبه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خداوند فرموده،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إِنَّا کُنَّا ظالِمینَ 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 سخنشان پیوسته همین بود، تا آنان را دروشده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و زیر سایه شمشیر‌ها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همگی از قبیل آیاتی است که لفظ آن ماضی است </w:t>
      </w:r>
      <w:bookmarkStart w:id="613" w:name="pg13459_132695"/>
    </w:p>
    <w:p>
      <w:pPr>
        <w:pStyle w:val="BookText"/>
        <w:rPr/>
      </w:pPr>
      <w:bookmarkEnd w:id="613"/>
      <w:r>
        <w:rPr>
          <w:rFonts w:ascii="Amiri" w:hAnsi="Amiri" w:eastAsia="Amiri" w:cs="Amiri"/>
          <w:color w:val="111111"/>
          <w:sz w:val="28"/>
          <w:sz w:val="28"/>
          <w:szCs w:val="28"/>
          <w:rtl w:val="true"/>
          <w:lang w:bidi="ar-SA"/>
        </w:rPr>
        <w:t>مَعْنَاهُ مُسْتَقْبَلٌ وَ هُوَ مَا ذَكَرْنَاهُ مِمَّا تَأْوِيلُهُ بَعْدَ تَنْزِيلِهِ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691636_2616395394"/>
      <w:bookmarkStart w:id="615" w:name="_Toc289"/>
      <w:bookmarkEnd w:id="614"/>
      <w:r>
        <w:rPr>
          <w:rtl w:val="true"/>
        </w:rPr>
        <w:t>بيان</w:t>
      </w:r>
      <w:bookmarkEnd w:id="615"/>
    </w:p>
    <w:p>
      <w:pPr>
        <w:pStyle w:val="BookText"/>
        <w:rPr/>
      </w:pPr>
      <w:r>
        <w:rPr>
          <w:rFonts w:ascii="Amiri" w:hAnsi="Amiri" w:eastAsia="Amiri" w:cs="Amiri"/>
          <w:color w:val="111111"/>
          <w:sz w:val="28"/>
          <w:sz w:val="28"/>
          <w:szCs w:val="28"/>
          <w:rtl w:val="true"/>
          <w:lang w:bidi="ar-SA"/>
        </w:rPr>
        <w:t>يَرْكُضُونَ أي يهربون مسرعين راكضين دوابهم قوله تعالي حَصِيداً أي مثل الحصيد و هو النبت المحصود خامِدِينَ أي ميتين من خمدت النار</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691638_2616395394"/>
      <w:bookmarkStart w:id="617" w:name="_Toc290"/>
      <w:bookmarkEnd w:id="616"/>
      <w:r>
        <w:rPr>
          <w:rtl w:val="true"/>
        </w:rPr>
        <w:t>«</w:t>
      </w:r>
      <w:r>
        <w:rPr/>
        <w:t>6</w:t>
      </w:r>
      <w:r>
        <w:rPr>
          <w:rtl w:val="true"/>
        </w:rPr>
        <w:t>»</w:t>
      </w:r>
      <w:bookmarkEnd w:id="6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w:t>
      </w:r>
      <w:r>
        <w:rPr>
          <w:rStyle w:val="FootnoteAnchor"/>
          <w:rtl w:val="true"/>
        </w:rPr>
        <w:footnoteReference w:id="171"/>
      </w:r>
      <w:r>
        <w:rPr>
          <w:rFonts w:ascii="Amiri" w:hAnsi="Amiri" w:eastAsia="Amiri" w:cs="Amiri"/>
          <w:color w:val="111111"/>
          <w:sz w:val="28"/>
          <w:sz w:val="28"/>
          <w:szCs w:val="28"/>
          <w:rtl w:val="true"/>
          <w:lang w:bidi="ar-SA"/>
        </w:rPr>
        <w:t>قَالَ الْكُتُبُ كُلُّهَا ذِكْرٌ أَنَّ الْأَرْضَ يَرِثُها عِبادِيَ الصَّالِحُونَ قَالَ الْقَائِمُ عليه السلام وَ أَصْحَابُهُ</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691640_2616395394"/>
      <w:bookmarkStart w:id="619" w:name="_Toc291"/>
      <w:bookmarkEnd w:id="618"/>
      <w:r>
        <w:rPr>
          <w:rtl w:val="true"/>
        </w:rPr>
        <w:t>توضيح</w:t>
      </w:r>
      <w:bookmarkEnd w:id="619"/>
    </w:p>
    <w:p>
      <w:pPr>
        <w:pStyle w:val="BookText"/>
        <w:rPr/>
      </w:pPr>
      <w:r>
        <w:rPr>
          <w:rFonts w:ascii="Amiri" w:hAnsi="Amiri" w:eastAsia="Amiri" w:cs="Amiri"/>
          <w:color w:val="111111"/>
          <w:sz w:val="28"/>
          <w:sz w:val="28"/>
          <w:szCs w:val="28"/>
          <w:rtl w:val="true"/>
          <w:lang w:bidi="ar-SA"/>
        </w:rPr>
        <w:t>قوله الكتب كلها ذكر أي بعد أن كتبنا في الكتب الأخر المنزلة و قال المفسرون المراد به التوراة و قيل المراد بالزبور جنس الكتب المنزلة و بالذكر اللوح المحفوظ</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691642_2616395394"/>
      <w:bookmarkStart w:id="621" w:name="_Toc292"/>
      <w:bookmarkEnd w:id="620"/>
      <w:r>
        <w:rPr>
          <w:rtl w:val="true"/>
        </w:rPr>
        <w:t>«</w:t>
      </w:r>
      <w:r>
        <w:rPr/>
        <w:t>7</w:t>
      </w:r>
      <w:r>
        <w:rPr>
          <w:rtl w:val="true"/>
        </w:rPr>
        <w:t>»</w:t>
      </w:r>
      <w:bookmarkEnd w:id="62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أُذِنَ لِلَّذِينَ يُقاتَلُونَ بِأَنَّهُمْ ظُلِمُوا وَ إِنَّ اللَّهَ عَلي نَصْرِهِمْ لَقَدِيرٌ</w:t>
      </w:r>
      <w:r>
        <w:rPr>
          <w:rStyle w:val="FootnoteAnchor"/>
          <w:rtl w:val="true"/>
        </w:rPr>
        <w:footnoteReference w:id="172"/>
      </w:r>
      <w:r>
        <w:rPr>
          <w:rFonts w:ascii="Amiri" w:hAnsi="Amiri" w:eastAsia="Amiri" w:cs="Amiri"/>
          <w:color w:val="111111"/>
          <w:sz w:val="28"/>
          <w:sz w:val="28"/>
          <w:szCs w:val="28"/>
          <w:rtl w:val="true"/>
          <w:lang w:bidi="ar-SA"/>
        </w:rPr>
        <w:t>قَالَ إِنَّ الْعَامَّةَ يَقُولُونَ نَزَلَتْ فِي رَسُولِ اللَّهِ صلي الله عليه و آله لَمَّا أَخْرَجَتْهُ قُرَيْشٌ مِنْ مَكَّةَ وَ إِنَّمَا هُوَ الْقَائِمُ عليه السلام إِذَا خَرَجَ يَطْلُبُ بِدَمِ الْحُسَيْنِ عليه السلام وَ هُوَ قَوْلُهُ نَحْنُ أَوْلِيَاءُ الدَّمِ وَ طُلَّابُ التِّرَةِ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691644_2616395394"/>
      <w:bookmarkStart w:id="623" w:name="_Toc293"/>
      <w:bookmarkEnd w:id="622"/>
      <w:r>
        <w:rPr>
          <w:rtl w:val="true"/>
        </w:rPr>
        <w:t>«</w:t>
      </w:r>
      <w:r>
        <w:rPr/>
        <w:t>8</w:t>
      </w:r>
      <w:r>
        <w:rPr>
          <w:rtl w:val="true"/>
        </w:rPr>
        <w:t>»</w:t>
      </w:r>
      <w:bookmarkEnd w:id="6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عاقَبَ‌</w:t>
      </w:r>
      <w:r>
        <w:rPr>
          <w:rStyle w:val="FootnoteAnchor"/>
          <w:rtl w:val="true"/>
        </w:rPr>
        <w:footnoteReference w:id="173"/>
      </w:r>
      <w:r>
        <w:rPr>
          <w:rFonts w:ascii="Amiri" w:hAnsi="Amiri" w:eastAsia="Amiri" w:cs="Amiri"/>
          <w:color w:val="111111"/>
          <w:sz w:val="28"/>
          <w:sz w:val="28"/>
          <w:szCs w:val="28"/>
          <w:rtl w:val="true"/>
          <w:lang w:bidi="ar-SA"/>
        </w:rPr>
        <w:t>يَعْنِي رَسُولَ اللَّهِ صلي الله عليه و آله بِمِثْلِ ما عُوقِبَ بِهِ يَعْنِي حِينَ أَرَادُوا أَنْ يَقْتُلُوهُ ثُمَّ بُغِيَ عَلَيْهِ لَيَنْصُرَنَّهُ اللَّهُ بِالْقَائِمِ مِنْ وُلْدِهِ عليه السلام</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691646_2616395394"/>
      <w:bookmarkStart w:id="625" w:name="_Toc294"/>
      <w:bookmarkEnd w:id="624"/>
      <w:r>
        <w:rPr>
          <w:rtl w:val="true"/>
        </w:rPr>
        <w:t>«</w:t>
      </w:r>
      <w:r>
        <w:rPr/>
        <w:t>9</w:t>
      </w:r>
      <w:r>
        <w:rPr>
          <w:rtl w:val="true"/>
        </w:rPr>
        <w:t>»</w:t>
      </w:r>
      <w:bookmarkEnd w:id="62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الَّذِينَ إِنْ مَكَّنَّاهُمْ فِي الْأَرْضِ أَقامُوا الصَّلاةَ وَ آتَوُا الزَّكاةَ</w:t>
      </w:r>
      <w:r>
        <w:rPr>
          <w:rStyle w:val="FootnoteAnchor"/>
          <w:rtl w:val="true"/>
        </w:rPr>
        <w:footnoteReference w:id="174"/>
      </w:r>
      <w:r>
        <w:rPr>
          <w:rFonts w:ascii="Amiri" w:hAnsi="Amiri" w:eastAsia="Amiri" w:cs="Amiri"/>
          <w:color w:val="111111"/>
          <w:sz w:val="28"/>
          <w:sz w:val="28"/>
          <w:szCs w:val="28"/>
          <w:rtl w:val="true"/>
          <w:lang w:bidi="ar-SA"/>
        </w:rPr>
        <w:t>فَهَذِهِ لآِلِ مُحَمَّدِ صَلَّي اللَّهُ عَلَيْهِمْ إِلَي آخِرِ الْأَئِمَّةِ وَ الْمَهْدِيِّ وَ أَصْحَابِهِ يَمْلِكُهُمُ اللَّهُ مَشَارِقَ الْأَرْضِ وَ مَغَارِبَهَا وَ يُظْهِرُ بِهِ الدِّينَ وَ يُمِيتُ اللَّهُ بِهِ وَ بِأَصْحَابِهِ الْبِدَعَ وَ الْبَاطِلَ كَمَا أَمَاتَ السُّفَهَاءُ الْحَقَّ حَتَّي لَا يُرَي</w:t>
      </w:r>
    </w:p>
    <w:p>
      <w:pPr>
        <w:pStyle w:val="BookText"/>
        <w:rPr/>
      </w:pPr>
      <w:r>
        <w:rPr>
          <w:rFonts w:ascii="IRNazanin" w:hAnsi="IRNazanin" w:eastAsia="IRNazanin"/>
          <w:color w:val="111111"/>
          <w:sz w:val="28"/>
          <w:sz w:val="28"/>
          <w:szCs w:val="28"/>
          <w:rtl w:val="true"/>
          <w:lang w:bidi="fa-IR"/>
        </w:rPr>
        <w:t>و معنای آن مستقبل است و این آیات ذکر شده از آیاتی است که تاویل آن بعد از تنزیل آن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626" w:name="__RefHeading___Toc1691648_2616395394"/>
      <w:bookmarkStart w:id="627" w:name="_Toc295"/>
      <w:bookmarkEnd w:id="626"/>
      <w:r>
        <w:rPr>
          <w:rtl w:val="true"/>
        </w:rPr>
        <w:t>مؤلف</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می‌گریزند، در حالی که چارپایانشان را هم می‌دوانند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مثل حصید قرار می‌دهیم و آن گیاهی است که درو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مردگان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خاموشی آتش است</w:t>
      </w:r>
      <w:r>
        <w:rPr>
          <w:rFonts w:eastAsia="IRNazanin" w:cs="IRNazanin"/>
          <w:color w:val="111111"/>
          <w:sz w:val="28"/>
          <w:szCs w:val="28"/>
          <w:rtl w:val="true"/>
          <w:lang w:bidi="fa-IR"/>
        </w:rPr>
        <w:t>.</w:t>
      </w:r>
    </w:p>
    <w:p>
      <w:pPr>
        <w:pStyle w:val="Heading5"/>
        <w:numPr>
          <w:ilvl w:val="4"/>
          <w:numId w:val="1"/>
        </w:numPr>
        <w:rPr/>
      </w:pPr>
      <w:bookmarkStart w:id="628" w:name="__RefHeading___Toc1691650_2616395394"/>
      <w:bookmarkStart w:id="629" w:name="_Toc296"/>
      <w:bookmarkEnd w:id="628"/>
      <w:r>
        <w:rPr>
          <w:rtl w:val="true"/>
        </w:rPr>
        <w:t xml:space="preserve">روایت </w:t>
      </w:r>
      <w:r>
        <w:rPr/>
        <w:t>6</w:t>
      </w:r>
      <w:bookmarkEnd w:id="62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آسمانی همگی ذکر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بندگان صالح قائم علیه‌السّلام و اصحاب ایشان هستند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630" w:name="__RefHeading___Toc1691652_2616395394"/>
      <w:bookmarkStart w:id="631" w:name="_Toc297"/>
      <w:bookmarkEnd w:id="630"/>
      <w:r>
        <w:rPr>
          <w:rtl w:val="true"/>
        </w:rPr>
        <w:t>مؤلف</w:t>
      </w:r>
      <w:bookmarkEnd w:id="631"/>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همگی ذکر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در کتب دیگر نازل شده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تورات است و گفته شده مراد از زبور جنس کتب نازل شده است و مقصود از ذکر لوح محفوظ است </w:t>
      </w:r>
      <w:r>
        <w:rPr>
          <w:rFonts w:eastAsia="IRNazanin" w:cs="IRNazanin"/>
          <w:color w:val="111111"/>
          <w:sz w:val="28"/>
          <w:szCs w:val="28"/>
          <w:rtl w:val="true"/>
          <w:lang w:bidi="fa-IR"/>
        </w:rPr>
        <w:t>.</w:t>
      </w:r>
    </w:p>
    <w:p>
      <w:pPr>
        <w:pStyle w:val="Heading5"/>
        <w:numPr>
          <w:ilvl w:val="4"/>
          <w:numId w:val="1"/>
        </w:numPr>
        <w:rPr/>
      </w:pPr>
      <w:bookmarkStart w:id="632" w:name="__RefHeading___Toc1691654_2616395394"/>
      <w:bookmarkStart w:id="633" w:name="_Toc298"/>
      <w:bookmarkEnd w:id="632"/>
      <w:r>
        <w:rPr>
          <w:rtl w:val="true"/>
        </w:rPr>
        <w:t xml:space="preserve">روایت </w:t>
      </w:r>
      <w:r>
        <w:rPr/>
        <w:t>7</w:t>
      </w:r>
      <w:bookmarkEnd w:id="63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پیامبر صلی الله علیه و آله نازل شد، هنگامی که قریش ایشان را از مکه بیرون کردند، ولی حق این است که مقصود فقط قائم علیه‌السّلام است هنگامی که خروج می‌کند و طالب خون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قول حضرت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اولیای دم حسین علیه‌السّلام و طالبان ظلم بر اوییم</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634" w:name="__RefHeading___Toc1691656_2616395394"/>
      <w:bookmarkStart w:id="635" w:name="_Toc299"/>
      <w:bookmarkEnd w:id="634"/>
      <w:r>
        <w:rPr>
          <w:rtl w:val="true"/>
        </w:rPr>
        <w:t xml:space="preserve">روایت </w:t>
      </w:r>
      <w:r>
        <w:rPr/>
        <w:t>8</w:t>
      </w:r>
      <w:bookmarkEnd w:id="63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 به عقوبت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بر او عقوبت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زمانی است که اراده قتل پیغمبر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او به وسیله قائم از فرزندان او علیهم‌السّلام 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636" w:name="__RefHeading___Toc1691658_2616395394"/>
      <w:bookmarkStart w:id="637" w:name="_Toc300"/>
      <w:bookmarkEnd w:id="636"/>
      <w:r>
        <w:rPr>
          <w:rtl w:val="true"/>
        </w:rPr>
        <w:t xml:space="preserve">روایت </w:t>
      </w:r>
      <w:r>
        <w:rPr/>
        <w:t>9</w:t>
      </w:r>
      <w:bookmarkEnd w:id="6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 ذیل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خصوصیت برای آل محمد صلی الله علیهم تا آخر ائمه است و خدا مهدی و اصحابش را در مشارق و مغارب زمین قدرت می‌دهد و دین را با او آشکار می‌سازد و به دست او، اصحابش بدعت‌ها و باطل را می‌کشد، همان طور که سفیهان حق را کشته‌اند، </w:t>
      </w:r>
      <w:bookmarkStart w:id="638" w:name="pg13459_132696"/>
    </w:p>
    <w:p>
      <w:pPr>
        <w:pStyle w:val="BookText"/>
        <w:rPr/>
      </w:pPr>
      <w:bookmarkEnd w:id="638"/>
      <w:r>
        <w:rPr>
          <w:rFonts w:ascii="Amiri" w:hAnsi="Amiri" w:eastAsia="Amiri" w:cs="Amiri"/>
          <w:color w:val="111111"/>
          <w:sz w:val="28"/>
          <w:sz w:val="28"/>
          <w:szCs w:val="28"/>
          <w:rtl w:val="true"/>
          <w:lang w:bidi="ar-SA"/>
        </w:rPr>
        <w:t>أَيْنَ الظُّلْمُ وَ يَأْمُرُونَ بِالْمَعْرُوفِ وَ يَنْهَوْنَ عَنِ الْمُنْكَرِ</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691660_2616395394"/>
      <w:bookmarkStart w:id="640" w:name="_Toc301"/>
      <w:bookmarkEnd w:id="639"/>
      <w:r>
        <w:rPr>
          <w:rtl w:val="true"/>
        </w:rPr>
        <w:t>«</w:t>
      </w:r>
      <w:r>
        <w:rPr/>
        <w:t>10</w:t>
      </w:r>
      <w:r>
        <w:rPr>
          <w:rtl w:val="true"/>
        </w:rPr>
        <w:t>»</w:t>
      </w:r>
      <w:bookmarkEnd w:id="64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83"/>
      </w:r>
      <w:r>
        <w:rPr>
          <w:rFonts w:ascii="Amiri" w:hAnsi="Amiri" w:eastAsia="Amiri" w:cs="Amiri"/>
          <w:color w:val="111111"/>
          <w:sz w:val="28"/>
          <w:sz w:val="28"/>
          <w:szCs w:val="28"/>
          <w:rtl w:val="true"/>
          <w:lang w:bidi="ar-SA"/>
        </w:rPr>
        <w:t>فَإِنَّهُ حَدَّثَنِي أَبِي عَنِ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أُمَيَّةَ وَ هِيَ الصَّيْحَةُ مِنَ السَّمَاءِ بِاسْمِ صَاحِبِ الْأَمْرِ عليه السلام</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691662_2616395394"/>
      <w:bookmarkStart w:id="642" w:name="_Toc302"/>
      <w:bookmarkEnd w:id="641"/>
      <w:r>
        <w:rPr>
          <w:rtl w:val="true"/>
        </w:rPr>
        <w:t>«</w:t>
      </w:r>
      <w:r>
        <w:rPr/>
        <w:t>11</w:t>
      </w:r>
      <w:r>
        <w:rPr>
          <w:rtl w:val="true"/>
        </w:rPr>
        <w:t>»</w:t>
      </w:r>
      <w:bookmarkEnd w:id="64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Style w:val="FootnoteAnchor"/>
          <w:rtl w:val="true"/>
        </w:rPr>
        <w:footnoteReference w:id="184"/>
      </w:r>
      <w:r>
        <w:rPr>
          <w:rFonts w:ascii="Amiri" w:hAnsi="Amiri" w:eastAsia="Amiri" w:cs="Amiri"/>
          <w:color w:val="111111"/>
          <w:sz w:val="28"/>
          <w:sz w:val="28"/>
          <w:szCs w:val="28"/>
          <w:rtl w:val="true"/>
          <w:lang w:bidi="ar-SA"/>
        </w:rPr>
        <w:t>فَإِنَّهُ حَدَّثَنِي أَبِي عَنِ الْحَسَنِ بْنِ عَلِيِّ بْنِ فَضَّالٍ عَنْ صَالِحِ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هُوَ وَ اللَّهِ الْمُضْطَرُّ إِذَا صَلَّي فِي الْمَقَامِ رَكْعَتَيْنِ وَ دَعَا اللَّهَ فَأَجَابَهُ وَ يَكْشِفُ السُّوءَ وَ يَجْعَلُهُ خَلِيفَةً فِي الْأَرْضِ</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691664_2616395394"/>
      <w:bookmarkStart w:id="644" w:name="_Toc303"/>
      <w:bookmarkEnd w:id="643"/>
      <w:r>
        <w:rPr>
          <w:rtl w:val="true"/>
        </w:rPr>
        <w:t>«</w:t>
      </w:r>
      <w:r>
        <w:rPr/>
        <w:t>12</w:t>
      </w:r>
      <w:r>
        <w:rPr>
          <w:rtl w:val="true"/>
        </w:rPr>
        <w:t>»</w:t>
      </w:r>
      <w:bookmarkEnd w:id="64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رَبِّكَ‌</w:t>
      </w:r>
      <w:r>
        <w:rPr>
          <w:rStyle w:val="FootnoteAnchor"/>
          <w:rtl w:val="true"/>
        </w:rPr>
        <w:footnoteReference w:id="185"/>
      </w:r>
      <w:r>
        <w:rPr>
          <w:rFonts w:ascii="Amiri" w:hAnsi="Amiri" w:eastAsia="Amiri" w:cs="Amiri"/>
          <w:color w:val="111111"/>
          <w:sz w:val="28"/>
          <w:sz w:val="28"/>
          <w:szCs w:val="28"/>
          <w:rtl w:val="true"/>
          <w:lang w:bidi="ar-SA"/>
        </w:rPr>
        <w:t>يَعْنِي الْقَائِمَ عليه السلام لَيَقُولُنَّ إِنَّا كُنَّا مَعَكُمْ أَ وَ لَيْسَ اللَّهُ بِأَعْلَمَ بِما فِي صُدُورِ الْعالَمِينَ</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691666_2616395394"/>
      <w:bookmarkStart w:id="646" w:name="_Toc304"/>
      <w:bookmarkEnd w:id="645"/>
      <w:r>
        <w:rPr>
          <w:rtl w:val="true"/>
        </w:rPr>
        <w:t>«</w:t>
      </w:r>
      <w:r>
        <w:rPr/>
        <w:t>13</w:t>
      </w:r>
      <w:r>
        <w:rPr>
          <w:rtl w:val="true"/>
        </w:rPr>
        <w:t>»</w:t>
      </w:r>
      <w:bookmarkEnd w:id="6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الْكَرِيمِ بْنِ عَبْدِ الرَّحِيمِ عَنْ مُحَمَّدِ بْنِ عَلِيٍّ عَنْ مُحَمَّدِ بْنِ الْفُضَيْلِ عَنِ الثُّمَالِيِّ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w:t>
      </w:r>
      <w:r>
        <w:rPr>
          <w:rStyle w:val="FootnoteAnchor"/>
          <w:rtl w:val="true"/>
        </w:rPr>
        <w:footnoteReference w:id="186"/>
      </w:r>
      <w:r>
        <w:rPr>
          <w:rFonts w:ascii="Amiri" w:hAnsi="Amiri" w:eastAsia="Amiri" w:cs="Amiri"/>
          <w:color w:val="111111"/>
          <w:sz w:val="28"/>
          <w:sz w:val="28"/>
          <w:szCs w:val="28"/>
          <w:rtl w:val="true"/>
          <w:lang w:bidi="ar-SA"/>
        </w:rPr>
        <w:t>يَعْنِي الْقَائِمَ وَ أَصْحَابَهُ فَأُولئِكَ ما عَلَيْهِمْ مِنْ سَبِيلٍ وَ الْقَائِمُ إِذَا قَامَ انْتَصَرَ مِنْ بَنِي أُمَيَّةَ وَ مِنَ الْمُكَذِّبِينَ وَ النُّصَّابِ هُوَ وَ أَصْحَابُهُ وَ هُوَ قَوْلُ اللَّهِ إِنَّمَا السَّبِيلُ عَلَي الَّذِينَ يَظْلِمُونَ النَّاسَ وَ يَبْغُونَ فِي الْأَرْضِ بِغَيْرِ الْحَقِّ أُولئِكَ لَهُمْ عَذابٌ أَلِيمٌ‌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طلحة الخراساني عن علي بن الحسن بن فضال عن إسماعيل بن مهران عن يحيي بن أبان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ظلمی در جایی دیده نمی‌شود و امر به معروف و نهی از منکر صورت می‌پذیرد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647" w:name="__RefHeading___Toc1691668_2616395394"/>
      <w:bookmarkStart w:id="648" w:name="_Toc305"/>
      <w:bookmarkEnd w:id="647"/>
      <w:r>
        <w:rPr>
          <w:rtl w:val="true"/>
        </w:rPr>
        <w:t xml:space="preserve">روایت </w:t>
      </w:r>
      <w:r>
        <w:rPr/>
        <w:t>10</w:t>
      </w:r>
      <w:bookmarkEnd w:id="64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گردن‌های ایشان یعنی بنی امیه خاضع می‌گردد و آیه صیحه‌ای از آسمان است که به نام صاحب الامر علیه‌السّلام فریاد زده می‌شود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649" w:name="__RefHeading___Toc1691670_2616395394"/>
      <w:bookmarkStart w:id="650" w:name="_Toc306"/>
      <w:bookmarkEnd w:id="649"/>
      <w:r>
        <w:rPr>
          <w:rtl w:val="true"/>
        </w:rPr>
        <w:t xml:space="preserve">روایت </w:t>
      </w:r>
      <w:r>
        <w:rPr/>
        <w:t>11</w:t>
      </w:r>
      <w:bookmarkEnd w:id="65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یُجیبُ الْمُضْطَرَّ إِذا دَعاهُ وَ یَکْشِفُ السُّوءَ وَ یَجْعَلُکُمْ خُلَفاءَ الارضِ</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قائم علیه‌السّلام نازل شده؛ به خدا قسم او مضطر است هنگامی که دو رکعت نماز در مقام ابراهیم می‌خواند و خدا را می‌خواند، پس خدا او را اجابت می‌کند و گرفتاری را برطرف می‌کند و او را خلیفه در زمین قرار می‌دهد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651" w:name="__RefHeading___Toc1691672_2616395394"/>
      <w:bookmarkStart w:id="652" w:name="_Toc307"/>
      <w:bookmarkEnd w:id="651"/>
      <w:r>
        <w:rPr>
          <w:rtl w:val="true"/>
        </w:rPr>
        <w:t xml:space="preserve">روایت </w:t>
      </w:r>
      <w:r>
        <w:rPr/>
        <w:t>12</w:t>
      </w:r>
      <w:bookmarkEnd w:id="65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جاءَ نَصْرٌ مِنْ رَبِّک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پروردگارت یاری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نصر،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إِنَّا کُنَّا مَعَکُمْ أَ وَ لَیْسَ اللَّهُ بِأَعْلَمَ بِما فی صُدُورِ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دل‌های جهانیان است داناتر نیست؟</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653" w:name="__RefHeading___Toc1691674_2616395394"/>
      <w:bookmarkStart w:id="654" w:name="_Toc308"/>
      <w:bookmarkEnd w:id="653"/>
      <w:r>
        <w:rPr>
          <w:rtl w:val="true"/>
        </w:rPr>
        <w:t xml:space="preserve">روایت </w:t>
      </w:r>
      <w:r>
        <w:rPr/>
        <w:t>13</w:t>
      </w:r>
      <w:bookmarkEnd w:id="65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اصحابش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ما عَلَیْهِمْ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وقتی قیام کند، او و اصحابش از بنی امیه و تکذیب کنندگان و ناصبی‌ها انتقام می‌گیرد و این معنای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 وَ یَبْغُونَ فِی الْأَرْضِ بِغَیْرِ الْحَقِّ أُولئِکَ لَهُمْ عَذابٌ أَلیمٌ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ناحق سر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r>
        <w:rPr>
          <w:rStyle w:val="FootnoteAnchor"/>
          <w:rtl w:val="true"/>
        </w:rPr>
        <w:footnoteReference w:id="1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کوفی نیز این حدیث از امام باقر علیه‌السّلام نقل شده است</w:t>
      </w:r>
      <w:r>
        <w:rPr>
          <w:rFonts w:eastAsia="IRNazanin" w:cs="IRNazanin"/>
          <w:color w:val="111111"/>
          <w:sz w:val="28"/>
          <w:szCs w:val="28"/>
          <w:rtl w:val="true"/>
          <w:lang w:bidi="fa-IR"/>
        </w:rPr>
        <w:t xml:space="preserve">. </w:t>
      </w:r>
      <w:bookmarkStart w:id="655" w:name="pg13459_132697"/>
    </w:p>
    <w:p>
      <w:pPr>
        <w:pStyle w:val="Heading5"/>
        <w:numPr>
          <w:ilvl w:val="4"/>
          <w:numId w:val="1"/>
        </w:numPr>
        <w:rPr/>
      </w:pPr>
      <w:bookmarkStart w:id="656" w:name="__RefHeading___Toc1691676_2616395394"/>
      <w:bookmarkStart w:id="657" w:name="_Toc309"/>
      <w:bookmarkEnd w:id="655"/>
      <w:bookmarkEnd w:id="656"/>
      <w:r>
        <w:rPr>
          <w:rtl w:val="true"/>
        </w:rPr>
        <w:t>«</w:t>
      </w:r>
      <w:r>
        <w:rPr/>
        <w:t>14</w:t>
      </w:r>
      <w:r>
        <w:rPr>
          <w:rtl w:val="true"/>
        </w:rPr>
        <w:t>»</w:t>
      </w:r>
      <w:bookmarkEnd w:id="65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اقْتَرَبَتِ السَّاعَةُ</w:t>
      </w:r>
      <w:r>
        <w:rPr>
          <w:rStyle w:val="FootnoteAnchor"/>
          <w:rtl w:val="true"/>
        </w:rPr>
        <w:footnoteReference w:id="198"/>
      </w:r>
      <w:r>
        <w:rPr>
          <w:rFonts w:ascii="Amiri" w:hAnsi="Amiri" w:eastAsia="Amiri" w:cs="Amiri"/>
          <w:color w:val="111111"/>
          <w:sz w:val="28"/>
          <w:sz w:val="28"/>
          <w:szCs w:val="28"/>
          <w:rtl w:val="true"/>
          <w:lang w:bidi="ar-SA"/>
        </w:rPr>
        <w:t>يَعْنِي خُرُوجَ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691678_2616395394"/>
      <w:bookmarkStart w:id="659" w:name="_Toc310"/>
      <w:bookmarkEnd w:id="658"/>
      <w:r>
        <w:rPr>
          <w:rtl w:val="true"/>
        </w:rPr>
        <w:t>«</w:t>
      </w:r>
      <w:r>
        <w:rPr/>
        <w:t>15</w:t>
      </w:r>
      <w:r>
        <w:rPr>
          <w:rtl w:val="true"/>
        </w:rPr>
        <w:t>»</w:t>
      </w:r>
      <w:bookmarkEnd w:id="65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الْأَشْعَرِيِّ عَنِ ابْنِ يَزِيدَ عَنْ عَلِيِّ بْنِ حَمَّادٍ الْخَزَّازِ عَنِ الْحُسَيْنِ بْنِ أَحْمَدَ الْمِنْقَرِيِّ عَنْ يُونُسَ بْنِ ظَبْيَانَ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مُدْهامَّتانِ‌</w:t>
      </w:r>
      <w:r>
        <w:rPr>
          <w:rStyle w:val="FootnoteAnchor"/>
          <w:rtl w:val="true"/>
        </w:rPr>
        <w:footnoteReference w:id="199"/>
      </w:r>
      <w:r>
        <w:rPr>
          <w:rFonts w:ascii="Amiri" w:hAnsi="Amiri" w:eastAsia="Amiri" w:cs="Amiri"/>
          <w:color w:val="111111"/>
          <w:sz w:val="28"/>
          <w:sz w:val="28"/>
          <w:szCs w:val="28"/>
          <w:rtl w:val="true"/>
          <w:lang w:bidi="ar-SA"/>
        </w:rPr>
        <w:t>قَالَ يَتَّصِلُ مَا بَيْنَ مَكَّةَ وَ الْمَدِينَةِ نَخْلًا</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691680_2616395394"/>
      <w:bookmarkStart w:id="661" w:name="_Toc311"/>
      <w:bookmarkEnd w:id="660"/>
      <w:r>
        <w:rPr>
          <w:rtl w:val="true"/>
        </w:rPr>
        <w:t>«</w:t>
      </w:r>
      <w:r>
        <w:rPr/>
        <w:t>16</w:t>
      </w:r>
      <w:r>
        <w:rPr>
          <w:rtl w:val="true"/>
        </w:rPr>
        <w:t>»</w:t>
      </w:r>
      <w:bookmarkEnd w:id="66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w:t>
      </w:r>
      <w:r>
        <w:rPr>
          <w:rStyle w:val="FootnoteAnchor"/>
          <w:rtl w:val="true"/>
        </w:rPr>
        <w:footnoteReference w:id="200"/>
      </w:r>
      <w:r>
        <w:rPr>
          <w:rFonts w:ascii="Amiri" w:hAnsi="Amiri" w:eastAsia="Amiri" w:cs="Amiri"/>
          <w:color w:val="111111"/>
          <w:sz w:val="28"/>
          <w:sz w:val="28"/>
          <w:szCs w:val="28"/>
          <w:rtl w:val="true"/>
          <w:lang w:bidi="ar-SA"/>
        </w:rPr>
        <w:t>قَالَ بِالْقَائِمِ مِنْ آلِ مُحَمَّدٍ صَلَوَاتُ اللَّهِ عَلَيْهِمْ إِذَا خَرَجَ لَيُظْهِرُهُ عَلَي الدِّينِ كُلِّهِ حَتَّي لَا يُعْبَدَ غَيْرُ اللَّهِ وَ هُوَ قَوْلُهُ يَمْلَأُ الْأَرْضَ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691682_2616395394"/>
      <w:bookmarkStart w:id="663" w:name="_Toc312"/>
      <w:bookmarkEnd w:id="662"/>
      <w:r>
        <w:rPr>
          <w:rtl w:val="true"/>
        </w:rPr>
        <w:t>«</w:t>
      </w:r>
      <w:r>
        <w:rPr/>
        <w:t>17</w:t>
      </w:r>
      <w:r>
        <w:rPr>
          <w:rtl w:val="true"/>
        </w:rPr>
        <w:t>»</w:t>
      </w:r>
      <w:bookmarkEnd w:id="66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تُحِبُّونَها نَصْرٌ مِنَ اللَّهِ وَ فَتْحٌ قَرِيبٌ‌</w:t>
      </w:r>
      <w:r>
        <w:rPr>
          <w:rStyle w:val="FootnoteAnchor"/>
          <w:rtl w:val="true"/>
        </w:rPr>
        <w:footnoteReference w:id="201"/>
      </w:r>
      <w:r>
        <w:rPr>
          <w:rFonts w:ascii="Amiri" w:hAnsi="Amiri" w:eastAsia="Amiri" w:cs="Amiri"/>
          <w:color w:val="111111"/>
          <w:sz w:val="28"/>
          <w:sz w:val="28"/>
          <w:szCs w:val="28"/>
          <w:rtl w:val="true"/>
          <w:lang w:bidi="ar-SA"/>
        </w:rPr>
        <w:t>يَعْنِي فِي الدُّنْيَا بِفَتْحِ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691684_2616395394"/>
      <w:bookmarkStart w:id="665" w:name="_Toc313"/>
      <w:bookmarkEnd w:id="664"/>
      <w:r>
        <w:rPr>
          <w:rtl w:val="true"/>
        </w:rPr>
        <w:t>«</w:t>
      </w:r>
      <w:r>
        <w:rPr/>
        <w:t>18</w:t>
      </w:r>
      <w:r>
        <w:rPr>
          <w:rtl w:val="true"/>
        </w:rPr>
        <w:t>»</w:t>
      </w:r>
      <w:bookmarkEnd w:id="66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رَأَوْا ما يُوعَدُونَ‌</w:t>
      </w:r>
      <w:r>
        <w:rPr>
          <w:rStyle w:val="FootnoteAnchor"/>
          <w:rtl w:val="true"/>
        </w:rPr>
        <w:footnoteReference w:id="202"/>
      </w:r>
      <w:r>
        <w:rPr>
          <w:rFonts w:ascii="Amiri" w:hAnsi="Amiri" w:eastAsia="Amiri" w:cs="Amiri"/>
          <w:color w:val="111111"/>
          <w:sz w:val="28"/>
          <w:sz w:val="28"/>
          <w:szCs w:val="28"/>
          <w:rtl w:val="true"/>
          <w:lang w:bidi="ar-SA"/>
        </w:rPr>
        <w:t>قَالَ الْقَائِمُ وَ أَمِيرُ الْمُؤْمِنِينَ عليه السلام فَسَيَعْلَمُونَ مَنْ أَضْعَفُ ناصِراً وَ أَقَلُّ عَدَداً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691686_2616395394"/>
      <w:bookmarkStart w:id="667" w:name="_Toc314"/>
      <w:bookmarkEnd w:id="666"/>
      <w:r>
        <w:rPr>
          <w:rtl w:val="true"/>
        </w:rPr>
        <w:t>«</w:t>
      </w:r>
      <w:r>
        <w:rPr/>
        <w:t>19</w:t>
      </w:r>
      <w:r>
        <w:rPr>
          <w:rtl w:val="true"/>
        </w:rPr>
        <w:t>»</w:t>
      </w:r>
      <w:bookmarkEnd w:id="66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 وَ أَكِيدُ كَيْداً فَمَهِّلِ الْكافِرِينَ‌</w:t>
      </w:r>
      <w:r>
        <w:rPr>
          <w:rStyle w:val="FootnoteAnchor"/>
          <w:rtl w:val="true"/>
        </w:rPr>
        <w:footnoteReference w:id="203"/>
      </w:r>
      <w:r>
        <w:rPr>
          <w:rFonts w:ascii="Amiri" w:hAnsi="Amiri" w:eastAsia="Amiri" w:cs="Amiri"/>
          <w:color w:val="111111"/>
          <w:sz w:val="28"/>
          <w:sz w:val="28"/>
          <w:szCs w:val="28"/>
          <w:rtl w:val="true"/>
          <w:lang w:bidi="ar-SA"/>
        </w:rPr>
        <w:t>يَا مُحَمَّدُ أَمْهِلْهُمْ رُوَيْداً لَوْ بُعِثَ الْقَائِمُ عليه السلام فَيَنْتَقِمُ لِي مِنَ الْجَبَّارِينَ وَ الطَّوَاغِيتِ مِنْ قُرَيْشٍ وَ بَنِي أُمَيَّةَ وَ سَائِرِ النَّاسِ</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691688_2616395394"/>
      <w:bookmarkStart w:id="669" w:name="_Toc315"/>
      <w:bookmarkEnd w:id="668"/>
      <w:r>
        <w:rPr>
          <w:rtl w:val="true"/>
        </w:rPr>
        <w:t>«</w:t>
      </w:r>
      <w:r>
        <w:rPr/>
        <w:t>20</w:t>
      </w:r>
      <w:r>
        <w:rPr>
          <w:rtl w:val="true"/>
        </w:rPr>
        <w:t>»</w:t>
      </w:r>
      <w:bookmarkEnd w:id="66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ابْنِ أَبِي عُمَيْرٍ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وَ اللَّيْلِ إِذا يَغْشي‌</w:t>
      </w:r>
      <w:r>
        <w:rPr>
          <w:rStyle w:val="FootnoteAnchor"/>
          <w:rtl w:val="true"/>
        </w:rPr>
        <w:footnoteReference w:id="204"/>
      </w:r>
      <w:r>
        <w:rPr>
          <w:rFonts w:ascii="Amiri" w:hAnsi="Amiri" w:eastAsia="Amiri" w:cs="Amiri"/>
          <w:color w:val="111111"/>
          <w:sz w:val="28"/>
          <w:sz w:val="28"/>
          <w:szCs w:val="28"/>
          <w:rtl w:val="true"/>
          <w:lang w:bidi="ar-SA"/>
        </w:rPr>
        <w:t xml:space="preserve">قَالَ اللَّيْلُ فِي هَذَا الْمَوْضِعِ الثَّانِي غَشَّ أَمِيرَ الْمُؤْمِنِينَ عليه السلام فِي دَوْلَتِهِ الَّتِي جَرَتْ لَهُ عَلَيْهِ وَ أُمِرَ أَمِيرُ الْمُؤْمِنِينَ عليه السلام أَنْ يَصْبِرَ فِي دَوْلَتِهِمْ حَتَّي تَنْقَضِيَ قَالَ وَ النَّهارِ إِذا تَجَلَّي قَالَ النَّهَارُ هُوَ الْقَائِمُ مِنَّا أَهْلَ الْبَيْتِ عليهم السلام إِذَا قَامَ غَلَبَ دَوْلَةَ الْبَاطِلِ وَ الْقُرْآنُ ضَرَبَ فِيهِ الْأَمْثَالَ لِلنَّاسِ وَ خَاطَبَ نَبِيَّهُ صلي الله عليه و آله بِهِ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w:t>
      </w:r>
    </w:p>
    <w:p>
      <w:pPr>
        <w:pStyle w:val="Heading5"/>
        <w:numPr>
          <w:ilvl w:val="4"/>
          <w:numId w:val="1"/>
        </w:numPr>
        <w:rPr/>
      </w:pPr>
      <w:bookmarkStart w:id="670" w:name="__RefHeading___Toc1691690_2616395394"/>
      <w:bookmarkStart w:id="671" w:name="_Toc316"/>
      <w:bookmarkEnd w:id="670"/>
      <w:r>
        <w:rPr>
          <w:rtl w:val="true"/>
        </w:rPr>
        <w:t xml:space="preserve">روایت </w:t>
      </w:r>
      <w:r>
        <w:rPr/>
        <w:t>14</w:t>
      </w:r>
      <w:bookmarkEnd w:id="67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خروج قائم علیه‌السّلام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672" w:name="__RefHeading___Toc1691692_2616395394"/>
      <w:bookmarkStart w:id="673" w:name="_Toc317"/>
      <w:bookmarkEnd w:id="672"/>
      <w:r>
        <w:rPr>
          <w:rtl w:val="true"/>
        </w:rPr>
        <w:t xml:space="preserve">روایت </w:t>
      </w:r>
      <w:r>
        <w:rPr/>
        <w:t>15</w:t>
      </w:r>
      <w:bookmarkEnd w:id="67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گیاهی که از شدت سبزی سیه 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مکه و مدینه با نخل پر می‌شود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674" w:name="__RefHeading___Toc1691694_2616395394"/>
      <w:bookmarkStart w:id="675" w:name="_Toc318"/>
      <w:bookmarkEnd w:id="674"/>
      <w:r>
        <w:rPr>
          <w:rtl w:val="true"/>
        </w:rPr>
        <w:t xml:space="preserve">روایت </w:t>
      </w:r>
      <w:r>
        <w:rPr/>
        <w:t>16</w:t>
      </w:r>
      <w:bookmarkEnd w:id="67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خود را با قائم آل محمد صلوات الله علیهم تمام می‌کند، هنگامی که قیام می‌کند تا دین خدا را بر هر دینی برتری دهد تا جایی که جز خدا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فرمایش است که زمین را همان طوری که از ظلم و جور پر شده، با قسط و عدل پر می‌گرداند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676" w:name="__RefHeading___Toc1691696_2616395394"/>
      <w:bookmarkStart w:id="677" w:name="_Toc319"/>
      <w:bookmarkEnd w:id="676"/>
      <w:r>
        <w:rPr>
          <w:rtl w:val="true"/>
        </w:rPr>
        <w:t xml:space="preserve">روایت </w:t>
      </w:r>
      <w:r>
        <w:rPr/>
        <w:t>17</w:t>
      </w:r>
      <w:bookmarkEnd w:id="67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أُخْری تُحِبُّونَها نَصْرٌ مِنَ اللَّهِ وَ فَتْحٌ قَریب</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دنیا با پیروزی قائم علیه‌السّلام تحقق می‌یابد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678" w:name="__RefHeading___Toc1691698_2616395394"/>
      <w:bookmarkStart w:id="679" w:name="_Toc320"/>
      <w:bookmarkEnd w:id="678"/>
      <w:r>
        <w:rPr>
          <w:rtl w:val="true"/>
        </w:rPr>
        <w:t xml:space="preserve">روایت </w:t>
      </w:r>
      <w:r>
        <w:rPr/>
        <w:t>18</w:t>
      </w:r>
      <w:bookmarkEnd w:id="67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قائم و امیرالمومنین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دریابند که یاورِ چه کسی ضعیف‌تر و کدام یک شماره‌اش کمتر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680" w:name="__RefHeading___Toc1691700_2616395394"/>
      <w:bookmarkStart w:id="681" w:name="_Toc321"/>
      <w:bookmarkEnd w:id="680"/>
      <w:r>
        <w:rPr>
          <w:rtl w:val="true"/>
        </w:rPr>
        <w:t xml:space="preserve">روایت </w:t>
      </w:r>
      <w:r>
        <w:rPr/>
        <w:t>19</w:t>
      </w:r>
      <w:bookmarkEnd w:id="68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 وَ أَکیدُ کَیْداً فَمَهِّلِ الْکافِرینَ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دست به نیرنگ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 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علیه‌السّلام مبعوث شود و انتقام مرا از جباران و طاغوت‌های قریش و بنی امیه و سایر مردم بگیرد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682" w:name="__RefHeading___Toc1691702_2616395394"/>
      <w:bookmarkStart w:id="683" w:name="_Toc322"/>
      <w:bookmarkEnd w:id="682"/>
      <w:r>
        <w:rPr>
          <w:rtl w:val="true"/>
        </w:rPr>
        <w:t xml:space="preserve">روایت </w:t>
      </w:r>
      <w:r>
        <w:rPr/>
        <w:t>20</w:t>
      </w:r>
      <w:bookmarkEnd w:id="6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این موضع، دومی است که امیرالمؤمنین علیه‌السّلام را در دولت باطل مستور کرد و حضرت، مأمور به صبر گردید تا مدت دولت باطل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روز چون جلوه گری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روشن، قائم از ما اهل بیت علیهم‌السّلام است که چون قیام کند، بر دولت باطل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برای مردم مثل‌ها زده شده و پیغمبرش صلی الله علیه و آله و ما ائمه را مخاطب به آن ساخته </w:t>
      </w:r>
      <w:bookmarkStart w:id="684" w:name="pg13459_132698"/>
    </w:p>
    <w:p>
      <w:pPr>
        <w:pStyle w:val="BookText"/>
        <w:rPr/>
      </w:pPr>
      <w:bookmarkEnd w:id="684"/>
      <w:r>
        <w:rPr>
          <w:rFonts w:ascii="Amiri" w:hAnsi="Amiri" w:eastAsia="Amiri" w:cs="Amiri"/>
          <w:color w:val="111111"/>
          <w:sz w:val="28"/>
          <w:sz w:val="28"/>
          <w:szCs w:val="28"/>
          <w:rtl w:val="true"/>
          <w:lang w:bidi="ar-SA"/>
        </w:rPr>
        <w:t>يَعْلَمُهُ غَيْرُنَا</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691704_2616395394"/>
      <w:bookmarkStart w:id="686" w:name="_Toc323"/>
      <w:bookmarkEnd w:id="685"/>
      <w:r>
        <w:rPr>
          <w:rtl w:val="true"/>
        </w:rPr>
        <w:t>إيضاح</w:t>
      </w:r>
      <w:bookmarkEnd w:id="686"/>
    </w:p>
    <w:p>
      <w:pPr>
        <w:pStyle w:val="BookText"/>
        <w:rPr/>
      </w:pPr>
      <w:r>
        <w:rPr>
          <w:rFonts w:ascii="Amiri" w:hAnsi="Amiri" w:eastAsia="Amiri" w:cs="Amiri"/>
          <w:color w:val="111111"/>
          <w:sz w:val="28"/>
          <w:sz w:val="28"/>
          <w:szCs w:val="28"/>
          <w:rtl w:val="true"/>
          <w:lang w:bidi="ar-SA"/>
        </w:rPr>
        <w:t>قوله عليه السلام غش لعله بيان لحاصل المعني لا لأنه مشتق من الغش أي غشيه و أحاط به و أطفأ نوره و ظلمه و غشه و يحتمل أن يكون من باب أمللت و أمليت</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691706_2616395394"/>
      <w:bookmarkStart w:id="688" w:name="_Toc324"/>
      <w:bookmarkEnd w:id="687"/>
      <w:r>
        <w:rPr>
          <w:rtl w:val="true"/>
        </w:rPr>
        <w:t>«</w:t>
      </w:r>
      <w:r>
        <w:rPr/>
        <w:t>21</w:t>
      </w:r>
      <w:r>
        <w:rPr>
          <w:rtl w:val="true"/>
        </w:rPr>
        <w:t>»</w:t>
      </w:r>
      <w:bookmarkEnd w:id="6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r>
        <w:rPr>
          <w:rStyle w:val="FootnoteAnchor"/>
          <w:rtl w:val="true"/>
        </w:rPr>
        <w:footnoteReference w:id="218"/>
      </w:r>
      <w:r>
        <w:rPr>
          <w:rFonts w:ascii="Amiri" w:hAnsi="Amiri" w:eastAsia="Amiri" w:cs="Amiri"/>
          <w:color w:val="111111"/>
          <w:sz w:val="28"/>
          <w:sz w:val="28"/>
          <w:szCs w:val="28"/>
          <w:rtl w:val="true"/>
          <w:lang w:bidi="ar-SA"/>
        </w:rPr>
        <w:t>قُلْ أَ رَأَيْتُمْ إِنْ أَصْبَحَ إِمَامُكُمْ غَائِباً فَمَنْ يَأْتِيكُمْ بِإِمَامٍ مِثْلِهِ حَدَّثَنَا مُحَمَّدُ بْنُ جَعْفَرٍ عَنْ مُحَمَّدِ بْنِ أَحْمَدَ عَنِ الْقَاسِمِ بْنِ الْعَلَاءِ عَنْ إِسْمَاعِيلَ بْنِ عَلِيٍّ الْفَزَارِيِّ عَنْ مُحَمَّدِ بْنِ جُمْهُورٍ عَنْ 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عَلَيْهِ عَنْ قَوْلِ اللَّهِ عَزَّ وَ جَلَ قُلْ أَ رَأَيْتُمْ إِنْ أَصْبَحَ ماؤُكُمْ غَوْراً فَمَنْ يَأْتِيكُمْ بِماءٍ مَعِينٍ فَقَالَ عليه السلام مَاؤُكُمْ أَبْوَابُكُمُ الْأَئِمَّةُ وَ الْأَئِمَّةُ أَبْوَابُ اللَّهِ فَمَنْ يَأْتِيكُمْ بِمَاءٍ مَعِينٍ يَعْنِي يَأْتِيكُمْ بِعِلْمِ الْإِمَامِ</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691708_2616395394"/>
      <w:bookmarkStart w:id="690" w:name="_Toc325"/>
      <w:bookmarkEnd w:id="689"/>
      <w:r>
        <w:rPr>
          <w:rtl w:val="true"/>
        </w:rPr>
        <w:t>«</w:t>
      </w:r>
      <w:r>
        <w:rPr/>
        <w:t>22</w:t>
      </w:r>
      <w:r>
        <w:rPr>
          <w:rtl w:val="true"/>
        </w:rPr>
        <w:t>»</w:t>
      </w:r>
      <w:bookmarkEnd w:id="69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w:t>
      </w:r>
      <w:r>
        <w:rPr>
          <w:rStyle w:val="FootnoteAnchor"/>
          <w:rtl w:val="true"/>
        </w:rPr>
        <w:footnoteReference w:id="219"/>
      </w:r>
      <w:r>
        <w:rPr>
          <w:rFonts w:ascii="Amiri" w:hAnsi="Amiri" w:eastAsia="Amiri" w:cs="Amiri"/>
          <w:color w:val="111111"/>
          <w:sz w:val="28"/>
          <w:sz w:val="28"/>
          <w:szCs w:val="28"/>
          <w:rtl w:val="true"/>
          <w:lang w:bidi="ar-SA"/>
        </w:rPr>
        <w:t>إِنَّهَا نَزَلَتْ فِي الْقَائِمِ مِنْ آلِ مُحَمَّدٍ عليهم السلام وَ هُوَ الْإِمَامُ الَّذِي يُظْهِرُهُ اللَّهُ عَلَي الدِّينِ كُلِّهِ فَيَمْلَأُ الْأَرْضَ قِسْطاً وَ عَدْلًا كَمَا مُلِئَتْ جَوْراً وَ ظُلْماً وَ هَذَا مِمَّا ذَكَرْنَا أَنَّ تَأْوِيلَهُ بَعْدَ تَنْزِيلِهِ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691710_2616395394"/>
      <w:bookmarkStart w:id="692" w:name="_Toc326"/>
      <w:bookmarkEnd w:id="691"/>
      <w:r>
        <w:rPr>
          <w:rtl w:val="true"/>
        </w:rPr>
        <w:t>«</w:t>
      </w:r>
      <w:r>
        <w:rPr/>
        <w:t>23</w:t>
      </w:r>
      <w:r>
        <w:rPr>
          <w:rtl w:val="true"/>
        </w:rPr>
        <w:t>»</w:t>
      </w:r>
      <w:bookmarkEnd w:id="6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مُحَمَّدِ بْنِ الْحَسَنِ الْمِيثَمِيِّ عَنْ مُثَنًّي الْحَنَّاطِ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w:t>
      </w:r>
      <w:r>
        <w:rPr>
          <w:rStyle w:val="FootnoteAnchor"/>
          <w:rtl w:val="true"/>
        </w:rPr>
        <w:footnoteReference w:id="220"/>
      </w:r>
      <w:r>
        <w:rPr>
          <w:rFonts w:ascii="Amiri" w:hAnsi="Amiri" w:eastAsia="Amiri" w:cs="Amiri"/>
          <w:color w:val="111111"/>
          <w:sz w:val="28"/>
          <w:sz w:val="28"/>
          <w:szCs w:val="28"/>
          <w:rtl w:val="true"/>
          <w:lang w:bidi="ar-SA"/>
        </w:rPr>
        <w:t>ثَلَاثَةٌ يَوْمُ يَقُومُ الْقَائِمُ وَ يَوْمُ الْكَرَّةِ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هاشم عن ابن أبي عمير عن مثني الحناط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691712_2616395394"/>
      <w:bookmarkStart w:id="694" w:name="_Toc327"/>
      <w:bookmarkEnd w:id="693"/>
      <w:r>
        <w:rPr>
          <w:rtl w:val="true"/>
        </w:rPr>
        <w:t>«</w:t>
      </w:r>
      <w:r>
        <w:rPr/>
        <w:t>24</w:t>
      </w:r>
      <w:r>
        <w:rPr>
          <w:rtl w:val="true"/>
        </w:rPr>
        <w:t>»</w:t>
      </w:r>
      <w:bookmarkEnd w:id="69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عَبَّادِ بْنِ سُلَيْمَانَ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أَتاكَ حَدِيثُ الْغاشِيَةِ</w:t>
      </w:r>
      <w:r>
        <w:rPr>
          <w:rStyle w:val="FootnoteAnchor"/>
          <w:rtl w:val="true"/>
        </w:rPr>
        <w:footnoteReference w:id="221"/>
      </w:r>
      <w:r>
        <w:rPr>
          <w:rFonts w:ascii="Amiri" w:hAnsi="Amiri" w:eastAsia="Amiri" w:cs="Amiri"/>
          <w:color w:val="111111"/>
          <w:sz w:val="28"/>
          <w:sz w:val="28"/>
          <w:szCs w:val="28"/>
          <w:rtl w:val="true"/>
          <w:lang w:bidi="ar-SA"/>
        </w:rPr>
        <w:t>قَالَ يَغْشَاهُمُ الْقَائِمُ بِالسَّيْفِ قَالَ قُلْتُ وُجُوهٌ يَوْمَئِذٍ خاشِعَةٌ قَالَ يَقُولُ خَاضِعَةٌ لَا تُطِيقُ الِامْتِنَاعَ</w:t>
      </w:r>
    </w:p>
    <w:p>
      <w:pPr>
        <w:pStyle w:val="BookText"/>
        <w:rPr/>
      </w:pPr>
      <w:r>
        <w:rPr>
          <w:rFonts w:ascii="IRNazanin" w:hAnsi="IRNazanin" w:eastAsia="IRNazanin"/>
          <w:color w:val="111111"/>
          <w:sz w:val="28"/>
          <w:sz w:val="28"/>
          <w:szCs w:val="28"/>
          <w:rtl w:val="true"/>
          <w:lang w:bidi="fa-IR"/>
        </w:rPr>
        <w:t>و جز ما کسی عالم به تأویل آن نیست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695" w:name="__RefHeading___Toc1691714_2616395394"/>
      <w:bookmarkStart w:id="696" w:name="_Toc328"/>
      <w:bookmarkEnd w:id="695"/>
      <w:r>
        <w:rPr>
          <w:rtl w:val="true"/>
        </w:rPr>
        <w:t>مؤلف</w:t>
      </w:r>
      <w:bookmarkEnd w:id="696"/>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برای بیان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باشد و معنی این می‌شود که او را پوشاند و در احاطه گرفت و نور آن را خاموش کرد و آن را تاریک کرد و آن را مخفی گرداند و ممکن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امللت و 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97" w:name="__RefHeading___Toc1691716_2616395394"/>
      <w:bookmarkStart w:id="698" w:name="_Toc329"/>
      <w:bookmarkEnd w:id="697"/>
      <w:r>
        <w:rPr>
          <w:rtl w:val="true"/>
        </w:rPr>
        <w:t xml:space="preserve">روایت </w:t>
      </w:r>
      <w:r>
        <w:rPr/>
        <w:t>21</w:t>
      </w:r>
      <w:bookmarkEnd w:id="69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از نظرها غایب گردید، کیست که که مثل آن امام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 درباره این آیه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هستند و ائمه درهای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کیست که علم امام را برای شما بیاورد؟</w:t>
      </w:r>
      <w:r>
        <w:rPr>
          <w:rStyle w:val="FootnoteAnchor"/>
          <w:rtl w:val="true"/>
        </w:rPr>
        <w:footnoteReference w:id="224"/>
      </w:r>
    </w:p>
    <w:p>
      <w:pPr>
        <w:pStyle w:val="Heading5"/>
        <w:numPr>
          <w:ilvl w:val="4"/>
          <w:numId w:val="1"/>
        </w:numPr>
        <w:rPr/>
      </w:pPr>
      <w:bookmarkStart w:id="699" w:name="__RefHeading___Toc1691718_2616395394"/>
      <w:bookmarkStart w:id="700" w:name="_Toc330"/>
      <w:bookmarkEnd w:id="699"/>
      <w:r>
        <w:rPr>
          <w:rtl w:val="true"/>
        </w:rPr>
        <w:t xml:space="preserve">روایت </w:t>
      </w:r>
      <w:r>
        <w:rPr/>
        <w:t>22</w:t>
      </w:r>
      <w:bookmarkEnd w:id="70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آل محمد است و او امامی است که خداوند او را بر همه کیش‌ها غالب گرداند و او زمین را که آکنده از ظلم و ستم شده باشد،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آیاتی است که گفتیم تأویلش بعد از تنزیل می باشد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701" w:name="__RefHeading___Toc1691720_2616395394"/>
      <w:bookmarkStart w:id="702" w:name="_Toc331"/>
      <w:bookmarkEnd w:id="701"/>
      <w:r>
        <w:rPr>
          <w:rtl w:val="true"/>
        </w:rPr>
        <w:t xml:space="preserve">روایت </w:t>
      </w:r>
      <w:r>
        <w:rPr/>
        <w:t>23</w:t>
      </w:r>
      <w:bookmarkEnd w:id="70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مثنای حناط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روز رجعت و روز قیامت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معانی الاخبار نیز این روایت از امام باقر علیه‌السّلام نقل شده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691722_2616395394"/>
      <w:bookmarkStart w:id="704" w:name="_Toc332"/>
      <w:bookmarkEnd w:id="703"/>
      <w:r>
        <w:rPr>
          <w:rtl w:val="true"/>
        </w:rPr>
        <w:t xml:space="preserve">روایت </w:t>
      </w:r>
      <w:r>
        <w:rPr/>
        <w:t>24</w:t>
      </w:r>
      <w:bookmarkEnd w:id="7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قائم ماست که اهل باطل را با شمشیر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زبونند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زبونند و طاقت امتناع از امر حق را ندارند</w:t>
      </w:r>
      <w:r>
        <w:rPr>
          <w:rFonts w:eastAsia="IRNazanin" w:cs="IRNazanin"/>
          <w:color w:val="111111"/>
          <w:sz w:val="28"/>
          <w:szCs w:val="28"/>
          <w:rtl w:val="true"/>
          <w:lang w:bidi="fa-IR"/>
        </w:rPr>
        <w:t xml:space="preserve">.» </w:t>
      </w:r>
      <w:bookmarkStart w:id="705" w:name="pg13459_132699"/>
    </w:p>
    <w:p>
      <w:pPr>
        <w:pStyle w:val="BookText"/>
        <w:rPr/>
      </w:pPr>
      <w:bookmarkEnd w:id="705"/>
      <w:r>
        <w:rPr>
          <w:rFonts w:ascii="Amiri" w:hAnsi="Amiri" w:eastAsia="Amiri" w:cs="Amiri"/>
          <w:color w:val="111111"/>
          <w:sz w:val="28"/>
          <w:sz w:val="28"/>
          <w:szCs w:val="28"/>
          <w:rtl w:val="true"/>
          <w:lang w:bidi="ar-SA"/>
        </w:rPr>
        <w:t>قَالَ قُلْتُ عامِلَةٌ قَالَ عَمِلَتْ بِغَیْرِ مَا أَنْزَلَ اللَّهُ عَزَّ وَ جَلَّ قُلْتُ ناصِبَةٌ قَالَ نَصْبُ غَیْرِ وُلَاةِ الْأَمْرِ قَالَ قُلْتُ تَصْلی ناراً حامِیَةً قَالَ تَصْلَی نَارَ الْحَرْبِ فِی الدُّنْیَا عَلَی عَهْدِ الْقَائِمِ وَ فِی الْآخِرَةِ نَارَ جَهَنَّمَ</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691724_2616395394"/>
      <w:bookmarkStart w:id="707" w:name="_Toc333"/>
      <w:bookmarkEnd w:id="706"/>
      <w:r>
        <w:rPr>
          <w:rtl w:val="true"/>
        </w:rPr>
        <w:t>«</w:t>
      </w:r>
      <w:r>
        <w:rPr/>
        <w:t>25</w:t>
      </w:r>
      <w:r>
        <w:rPr>
          <w:rtl w:val="true"/>
        </w:rPr>
        <w:t>»</w:t>
      </w:r>
      <w:bookmarkEnd w:id="70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مَحْبُوبٍ عَنِ ابْنِ رِئَابٍ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یَأْتِی بَعْضُ آیاتِ رَبِّکَ لا یَنْفَعُ نَفْساً إِیمانُها لَمْ تَکُنْ آمَنَتْ مِنْ قَبْلُ‌</w:t>
      </w:r>
      <w:r>
        <w:rPr>
          <w:rStyle w:val="FootnoteAnchor"/>
          <w:rtl w:val="true"/>
        </w:rPr>
        <w:footnoteReference w:id="231"/>
      </w:r>
      <w:r>
        <w:rPr>
          <w:rFonts w:ascii="Amiri" w:hAnsi="Amiri" w:eastAsia="Amiri" w:cs="Amiri"/>
          <w:color w:val="111111"/>
          <w:sz w:val="28"/>
          <w:sz w:val="28"/>
          <w:szCs w:val="28"/>
          <w:rtl w:val="true"/>
          <w:lang w:bidi="ar-SA"/>
        </w:rPr>
        <w:t>فَقَالَ الْآیَاتُ هُمُ الْأَئِمَّةُ وَ الْآیَةُ الْمُنْتَظَرُ هُوَ الْقَائِمُ علیه السلام فَیَوْمَئِذٍ لَا یَنْفَعُ نَفْساً إِیمَانُهَا لَمْ تَکُنْ آمَنَتْ مِنْ قَبْلِ قِیَامِهِ بِالسَّیْفِ وَ إِنْ آمَنَتْ بِمَنْ تَقَدَّمَهُ مِنْ آبَائِهِ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بذلک أحمد بن زیاد عن علی عن أبیه عن ابن أبی عمیر و ابن محبوب عن ابن رئاب و غیره عن الصادق علیه السلام</w:t>
      </w:r>
      <w:r>
        <w:rPr>
          <w:rFonts w:eastAsia="IRNazanin" w:cs="IRNazanin"/>
          <w:color w:val="111111"/>
          <w:sz w:val="28"/>
          <w:szCs w:val="28"/>
          <w:rtl w:val="true"/>
          <w:lang w:bidi="fa-IR"/>
        </w:rPr>
        <w:t>.</w:t>
      </w:r>
    </w:p>
    <w:p>
      <w:pPr>
        <w:pStyle w:val="Heading5"/>
        <w:numPr>
          <w:ilvl w:val="4"/>
          <w:numId w:val="1"/>
        </w:numPr>
        <w:rPr/>
      </w:pPr>
      <w:bookmarkStart w:id="708" w:name="__RefHeading___Toc1691726_2616395394"/>
      <w:bookmarkStart w:id="709" w:name="_Toc334"/>
      <w:bookmarkEnd w:id="708"/>
      <w:r>
        <w:rPr>
          <w:rtl w:val="true"/>
        </w:rPr>
        <w:t>«</w:t>
      </w:r>
      <w:r>
        <w:rPr/>
        <w:t>26</w:t>
      </w:r>
      <w:r>
        <w:rPr>
          <w:rtl w:val="true"/>
        </w:rPr>
        <w:t>»</w:t>
      </w:r>
      <w:bookmarkEnd w:id="70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أَحْمَدَ بْنِ الْحُسَیْنِ بْنِ عُمَرَ بْنِ یَزِیدَ عَنِ الْحُسَیْنِ بْنِ الرَّبِیعِ عَنْ مُحَمَّدِ بْنِ إِسْحَاقَ عَنْ أَسَدِ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بْنِ الْحُسَیْنِ بْنِ عَلِیِّ بْنِ أَبِی طَالِبٍ علیهم السلام فَسَأَلْتُهُ عَنْ هَذِهِ الْآیَةِ فَلا أُقْسِمُ بِالْخُنَّسِ الْجَوارِ الْکُنَّسِ‌</w:t>
      </w:r>
      <w:r>
        <w:rPr>
          <w:rStyle w:val="FootnoteAnchor"/>
          <w:rtl w:val="true"/>
        </w:rPr>
        <w:footnoteReference w:id="232"/>
      </w:r>
      <w:r>
        <w:rPr>
          <w:rFonts w:ascii="Amiri" w:hAnsi="Amiri" w:eastAsia="Amiri" w:cs="Amiri"/>
          <w:color w:val="111111"/>
          <w:sz w:val="28"/>
          <w:sz w:val="28"/>
          <w:szCs w:val="28"/>
          <w:rtl w:val="true"/>
          <w:lang w:bidi="ar-SA"/>
        </w:rPr>
        <w:t>فَقَالَ إِمَامٌ یَخْنِسُ فِی زَمَانِهِ عِنْدَ انْقِضَاءٍ مِنْ عِلْمِهِ سَنَةَ سِتِّینَ وَ مِائَتَیْنِ ثُمَّ یَبْدُو کَالشِّهَابِ الْوَقَّادِ فِی ظُلْمَةِ اللَّیْلِ فَإِنْ أَدْرَکْتَ ذَلِکَ قَرَّتْ عَیْنَاکَ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عن الأسدی عن سعد عن الحسین بن عمر بن یزید عن أبی الحسن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عدة من رجاله عن سعد عن أحمد بن الحسین بن عمر عن الحسین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 بِالْخُنَّسِ بالکواکب الرواجع من خنس إذا تأخر و هی ما سوی النیرین من السیارات الْجَوارِ الْکُنَّسِ أی السیارات التی تختفی تحت ضوء الشمس من کنس الوحش إذا دخل کناسته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خلاف دستور خدا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والیان جور منصوب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سوزان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ظهور قائم ما در آتش جنگ بسوزند و در سرای دیگر به دوزخ درافتند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710" w:name="__RefHeading___Toc1691728_2616395394"/>
      <w:bookmarkStart w:id="711" w:name="_Toc335"/>
      <w:bookmarkEnd w:id="710"/>
      <w:r>
        <w:rPr>
          <w:rtl w:val="true"/>
        </w:rPr>
        <w:t xml:space="preserve">روایت </w:t>
      </w:r>
      <w:r>
        <w:rPr/>
        <w:t>25</w:t>
      </w:r>
      <w:bookmarkEnd w:id="711"/>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ائمه هستند و آیه مورد انتظار قائم آل محمد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کسی که قبل از قیام با شمشیر حضرت ایمان نیاورده باشد، اگر چه به امامان پیشین حضرت علیهم‌السّلام مومن باشد، ایمان آوردنش سود نمی‌بخشد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ثواب الاعمال، این حدیث به سند دیگری از امام صادق علیه‌السّلام نیز نقل شده است</w:t>
      </w:r>
      <w:r>
        <w:rPr>
          <w:rFonts w:eastAsia="IRNazanin" w:cs="IRNazanin"/>
          <w:color w:val="111111"/>
          <w:sz w:val="28"/>
          <w:szCs w:val="28"/>
          <w:rtl w:val="true"/>
          <w:lang w:bidi="fa-IR"/>
        </w:rPr>
        <w:t>.</w:t>
      </w:r>
    </w:p>
    <w:p>
      <w:pPr>
        <w:pStyle w:val="Heading5"/>
        <w:numPr>
          <w:ilvl w:val="4"/>
          <w:numId w:val="1"/>
        </w:numPr>
        <w:rPr/>
      </w:pPr>
      <w:bookmarkStart w:id="712" w:name="__RefHeading___Toc1691730_2616395394"/>
      <w:bookmarkStart w:id="713" w:name="_Toc336"/>
      <w:bookmarkEnd w:id="712"/>
      <w:r>
        <w:rPr>
          <w:rtl w:val="true"/>
        </w:rPr>
        <w:t xml:space="preserve">روایت </w:t>
      </w:r>
      <w:r>
        <w:rPr/>
        <w:t>26</w:t>
      </w:r>
      <w:bookmarkEnd w:id="71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دیدم و از ایشان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امامی است که هنگام انقضای علمش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غایب می‌شود، آنگاه چون ستاره تابان در تاریکی شب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ببینی، دیدگانت روشن گردد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غیبت شیخ طوسی</w:t>
      </w:r>
      <w:r>
        <w:rPr>
          <w:rStyle w:val="FootnoteAnchor"/>
          <w:rtl w:val="true"/>
        </w:rPr>
        <w:footnoteReference w:id="238"/>
      </w:r>
      <w:r>
        <w:rPr>
          <w:rFonts w:ascii="IRNazanin" w:hAnsi="IRNazanin" w:eastAsia="IRNazanin"/>
          <w:color w:val="111111"/>
          <w:sz w:val="28"/>
          <w:sz w:val="28"/>
          <w:szCs w:val="28"/>
          <w:rtl w:val="true"/>
          <w:lang w:bidi="fa-IR"/>
        </w:rPr>
        <w:t>و نعمانی</w:t>
      </w:r>
      <w:r>
        <w:rPr>
          <w:rStyle w:val="FootnoteAnchor"/>
          <w:rtl w:val="true"/>
        </w:rPr>
        <w:footnoteReference w:id="239"/>
      </w:r>
      <w:r>
        <w:rPr>
          <w:rFonts w:ascii="IRNazanin" w:hAnsi="IRNazanin" w:eastAsia="IRNazanin"/>
          <w:color w:val="111111"/>
          <w:sz w:val="28"/>
          <w:sz w:val="28"/>
          <w:szCs w:val="28"/>
          <w:rtl w:val="true"/>
          <w:lang w:bidi="fa-IR"/>
        </w:rPr>
        <w:t>نیز به مانند آن روایت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ستارگانی هستند که بازگشت دارند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تاخیر گرفته شده و مقصود سیاراتی است که در جریان و حرکت است به جز ماه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سیاراتی که زیر نور خورشید مخفی هستند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هنگامی که وحوش داخل لانه خود می‌شوند</w:t>
      </w:r>
      <w:r>
        <w:rPr>
          <w:rFonts w:eastAsia="IRNazanin" w:cs="IRNazanin"/>
          <w:color w:val="111111"/>
          <w:sz w:val="28"/>
          <w:szCs w:val="28"/>
          <w:rtl w:val="true"/>
          <w:lang w:bidi="fa-IR"/>
        </w:rPr>
        <w:t>.</w:t>
      </w:r>
      <w:r>
        <w:rPr>
          <w:rStyle w:val="FootnoteAnchor"/>
          <w:rtl w:val="true"/>
        </w:rPr>
        <w:footnoteReference w:id="240"/>
      </w:r>
      <w:bookmarkStart w:id="714" w:name="pg13459_132700"/>
    </w:p>
    <w:p>
      <w:pPr>
        <w:pStyle w:val="Heading5"/>
        <w:numPr>
          <w:ilvl w:val="4"/>
          <w:numId w:val="1"/>
        </w:numPr>
        <w:rPr/>
      </w:pPr>
      <w:bookmarkStart w:id="715" w:name="__RefHeading___Toc1691732_2616395394"/>
      <w:bookmarkStart w:id="716" w:name="_Toc337"/>
      <w:bookmarkEnd w:id="714"/>
      <w:bookmarkEnd w:id="715"/>
      <w:r>
        <w:rPr>
          <w:rtl w:val="true"/>
        </w:rPr>
        <w:t>و أقول</w:t>
      </w:r>
      <w:bookmarkEnd w:id="716"/>
    </w:p>
    <w:p>
      <w:pPr>
        <w:pStyle w:val="BookText"/>
        <w:rPr/>
      </w:pPr>
      <w:r>
        <w:rPr>
          <w:rFonts w:ascii="Amiri" w:hAnsi="Amiri" w:eastAsia="Amiri" w:cs="Amiri"/>
          <w:color w:val="111111"/>
          <w:sz w:val="28"/>
          <w:sz w:val="28"/>
          <w:szCs w:val="28"/>
          <w:rtl w:val="true"/>
          <w:lang w:bidi="ar-SA"/>
        </w:rPr>
        <w:t>علي تأويله علي الجمعية إما للتعظيم أو للمبالغة في التأخر أو لشموله لسائر الْقَائِمُ عليهم السلام باعتبار الرجعة أو لأن ظهوره عليه السلام بمنزلة ظهور الجميع و يحتمل أن يكون المراد بها الكواكب فيكون ذكرها لتشبيه الإمام بها في الغيبة و الظهور كما في أكثر البطون فإن أدركت أي علي الفرض البعيد أو في الرجعة ذلك أي ظهوره و تمكنه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691734_2616395394"/>
      <w:bookmarkStart w:id="718" w:name="_Toc338"/>
      <w:bookmarkEnd w:id="717"/>
      <w:r>
        <w:rPr>
          <w:rtl w:val="true"/>
        </w:rPr>
        <w:t>«</w:t>
      </w:r>
      <w:r>
        <w:rPr/>
        <w:t>27</w:t>
      </w:r>
      <w:r>
        <w:rPr>
          <w:rtl w:val="true"/>
        </w:rPr>
        <w:t>»</w:t>
      </w:r>
      <w:bookmarkEnd w:id="7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مُوسَي بْنِ عُمَرَ بْنِ يَزِيدَ عَنْ عَلِيِّ بْنِ أَسْبَاطٍ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قُلْ أَ رَأَيْتُمْ إِنْ أَصْبَحَ ماؤُكُمْ غَوْراً فَمَنْ يَأْتِيكُمْ بِماءٍ مَعِينٍ فَقَالَ هَذِهِ نَزَلَتْ فِي الْقَائِمِ يَقُولُ إِنْ أَصْبَحَ إِمَامُكُمْ غَائِباً عَنْكُمْ لَا تَدْرُونَ أَيْنَ هُوَ فَمَنْ يَأْتِيكُمْ بِإِمَامٍ ظَاهِرٍ يَأْتِيكُمْ بِأَخْبَارِ السَّمَاءِ وَ الْأَرْضِ وَ حَلَالِ اللَّهِ جَلَّ وَ عَزَّ وَ حَرَامِهِ ثُمَّ قَالَ وَ اللَّهِ مَا جَاءَ تَأْوِيلُ الْآيَةِ وَ لَا بُدَّ أَنْ يَجِي‌ءَ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الأسدي عن سعد عن موسي بن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691736_2616395394"/>
      <w:bookmarkStart w:id="720" w:name="_Toc339"/>
      <w:bookmarkEnd w:id="719"/>
      <w:r>
        <w:rPr>
          <w:rtl w:val="true"/>
        </w:rPr>
        <w:t>«</w:t>
      </w:r>
      <w:r>
        <w:rPr/>
        <w:t>28</w:t>
      </w:r>
      <w:r>
        <w:rPr>
          <w:rtl w:val="true"/>
        </w:rPr>
        <w:t>»</w:t>
      </w:r>
      <w:bookmarkEnd w:id="7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عِيسَي عَنْ عُمَرَ بْنِ عَبْدِ الْعَزِيزِ عَنْ غَيْرِ وَاحِدٍ مِنْ أَصْحَابِنَا عَنْ دَاوُدَ الرَّقِّيِّ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الَّذِينَ يُؤْمِنُونَ بِالْغَيْبِ‌</w:t>
      </w:r>
      <w:r>
        <w:rPr>
          <w:rStyle w:val="FootnoteAnchor"/>
          <w:rtl w:val="true"/>
        </w:rPr>
        <w:footnoteReference w:id="241"/>
      </w:r>
      <w:r>
        <w:rPr>
          <w:rFonts w:ascii="Amiri" w:hAnsi="Amiri" w:eastAsia="Amiri" w:cs="Amiri"/>
          <w:color w:val="111111"/>
          <w:sz w:val="28"/>
          <w:sz w:val="28"/>
          <w:szCs w:val="28"/>
          <w:rtl w:val="true"/>
          <w:lang w:bidi="ar-SA"/>
        </w:rPr>
        <w:t>قَالَ مَنْ أَقَرَّ بِقِيَامِ الْقَائِمِ عليه السلام أَنَّهُ حَقٌّ</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691738_2616395394"/>
      <w:bookmarkStart w:id="722" w:name="_Toc340"/>
      <w:bookmarkEnd w:id="721"/>
      <w:r>
        <w:rPr>
          <w:rtl w:val="true"/>
        </w:rPr>
        <w:t>«</w:t>
      </w:r>
      <w:r>
        <w:rPr/>
        <w:t>29</w:t>
      </w:r>
      <w:r>
        <w:rPr>
          <w:rtl w:val="true"/>
        </w:rPr>
        <w:t>»</w:t>
      </w:r>
      <w:bookmarkEnd w:id="7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عَلِيِّ بْنِ أَبِي حَمْزَةَ عَنْ يَحْيَي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 جَلَ الم ذلِكَ الْكِتابُ لا رَيْبَ فِيهِ هُديً لِلْمُتَّقِينَ الَّذِينَ يُؤْمِنُونَ بِالْغَيْبِ فَقَالَ الْمُتَّقُونَ شِيعَةُ عَلِيٍّ عليه السلام وَ أَمَّا الْغَيْبُ فَهُوَ الْحُجَّةُ الْغَائِبُ وَ شَاهِدُ ذَلِكَ قَوْلُ اللَّهِ تَعَالَي وَ يَقُولُونَ لَوْ لا أُنْزِلَ عَلَيْهِ آيَةٌ مِنْ رَبِّهِ فَقُلْ إِنَّمَا الْغَيْبُ لِلَّهِ فَانْتَظِرُوا إِنِّي مَعَكُمْ مِنَ الْمُنْتَظِرِينَ‌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691740_2616395394"/>
      <w:bookmarkStart w:id="724" w:name="_Toc341"/>
      <w:bookmarkEnd w:id="723"/>
      <w:r>
        <w:rPr>
          <w:rtl w:val="true"/>
        </w:rPr>
        <w:t>مؤلف</w:t>
      </w:r>
      <w:bookmarkEnd w:id="724"/>
    </w:p>
    <w:p>
      <w:pPr>
        <w:pStyle w:val="BookText"/>
        <w:rPr/>
      </w:pPr>
      <w:r>
        <w:rPr>
          <w:rFonts w:ascii="IRNazanin" w:hAnsi="IRNazanin" w:eastAsia="IRNazanin"/>
          <w:color w:val="111111"/>
          <w:sz w:val="28"/>
          <w:sz w:val="28"/>
          <w:szCs w:val="28"/>
          <w:rtl w:val="true"/>
          <w:lang w:bidi="fa-IR"/>
        </w:rPr>
        <w:t xml:space="preserve">این که از امام علیه السلام تعبیر به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یا برای تعظیم و یا برای مبالغه در تأخر و غیبت است یا به این خاطر است که سایر امامان علیهم‌السّلام را نیز به اعتبار رجعتشان شامل می‌شود؛ یا به این خاطر که ظهور حضرت به منزله ظهور تمام امامان است و ممکن است مراد از آن ستارگان باشد، در نتیجه ذکر آن برای تشبیه امام به ستاره است در پیدا بودن و نهان بودن، کما اینکه در اکثر تأویلات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این است که بر فرض بعید او را درک کردی و یا منظور این است که در رجعت حضرتش را درک کردی و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حکومت آن سرور است</w:t>
      </w:r>
      <w:r>
        <w:rPr>
          <w:rFonts w:eastAsia="IRNazanin" w:cs="IRNazanin"/>
          <w:color w:val="111111"/>
          <w:sz w:val="28"/>
          <w:szCs w:val="28"/>
          <w:rtl w:val="true"/>
          <w:lang w:bidi="fa-IR"/>
        </w:rPr>
        <w:t>.</w:t>
      </w:r>
    </w:p>
    <w:p>
      <w:pPr>
        <w:pStyle w:val="Heading5"/>
        <w:numPr>
          <w:ilvl w:val="4"/>
          <w:numId w:val="1"/>
        </w:numPr>
        <w:rPr/>
      </w:pPr>
      <w:bookmarkStart w:id="725" w:name="__RefHeading___Toc1691742_2616395394"/>
      <w:bookmarkStart w:id="726" w:name="_Toc342"/>
      <w:bookmarkEnd w:id="725"/>
      <w:r>
        <w:rPr>
          <w:rtl w:val="true"/>
        </w:rPr>
        <w:t xml:space="preserve">روایت </w:t>
      </w:r>
      <w:r>
        <w:rPr/>
        <w:t>27</w:t>
      </w:r>
      <w:bookmarkEnd w:id="726"/>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نازل شده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شما از شما غایب شود که ندانید او کجاست، پس چه کسی امامی ظاهر برای شما می‌آورد که اخبار آسمان‌ها و زمین و حلال و حرام خدای عزوجل 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این آیه هنوز نیامده و چاره ای نیست جز اینکه تأویل آن بیاید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غیبت شیخ طوسی نیز مثل این حدیث نقل شده است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691744_2616395394"/>
      <w:bookmarkStart w:id="728" w:name="_Toc343"/>
      <w:bookmarkEnd w:id="727"/>
      <w:r>
        <w:rPr>
          <w:rtl w:val="true"/>
        </w:rPr>
        <w:t xml:space="preserve">روایت </w:t>
      </w:r>
      <w:r>
        <w:rPr/>
        <w:t>28</w:t>
      </w:r>
      <w:bookmarkEnd w:id="728"/>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این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کسانی هستند که که به قیام قائم علیه‌السّلام اقرار دارند که آن حق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729" w:name="__RefHeading___Toc1691746_2616395394"/>
      <w:bookmarkStart w:id="730" w:name="_Toc344"/>
      <w:bookmarkEnd w:id="729"/>
      <w:r>
        <w:rPr>
          <w:rtl w:val="true"/>
        </w:rPr>
        <w:t xml:space="preserve">روایت </w:t>
      </w:r>
      <w:r>
        <w:rPr/>
        <w:t>29</w:t>
      </w:r>
      <w:bookmarkEnd w:id="73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شیعیان علی علیه‌السّلام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جانب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هم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غیب مال خداست، پس منتظر باشید که من نیز با شما از منتظران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0"/>
      </w:r>
      <w:bookmarkStart w:id="731" w:name="pg13459_132701"/>
    </w:p>
    <w:p>
      <w:pPr>
        <w:pStyle w:val="Heading5"/>
        <w:numPr>
          <w:ilvl w:val="4"/>
          <w:numId w:val="1"/>
        </w:numPr>
        <w:rPr/>
      </w:pPr>
      <w:bookmarkStart w:id="732" w:name="__RefHeading___Toc1691748_2616395394"/>
      <w:bookmarkStart w:id="733" w:name="_Toc345"/>
      <w:bookmarkEnd w:id="731"/>
      <w:bookmarkEnd w:id="732"/>
      <w:r>
        <w:rPr>
          <w:rtl w:val="true"/>
        </w:rPr>
        <w:t>«</w:t>
      </w:r>
      <w:r>
        <w:rPr/>
        <w:t>30</w:t>
      </w:r>
      <w:r>
        <w:rPr>
          <w:rtl w:val="true"/>
        </w:rPr>
        <w:t>»</w:t>
      </w:r>
      <w:bookmarkEnd w:id="73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مُوسَي بْنِ جَعْفَرٍ الْبَغْدَادِيِّ عَنْ مُوسَي بْنِ الْقَاسِمِ عَنْ عَلِيِّ بْنِ جَعْفَرٍ عَنْ أَخِيهِ مُوسَي عليه السلام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قُلْ أَ رَأَيْتُمْ إِنْ أَصْبَحَ ماؤُكُمْ غَوْراً فَمَنْ يَأْتِيكُمْ بِماءٍ مَعِينٍ قُلْ أَ رَأَيْتُمْ إِنْ غَابَ عَنْكُمْ إِمَامُكُمْ فَمَنْ يَأْتِيكُمْ بِإِمَامٍ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هليل عن موسي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الكليني عن علي بن محمد عن سهل عن موسي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691750_2616395394"/>
      <w:bookmarkStart w:id="735" w:name="_Toc346"/>
      <w:bookmarkEnd w:id="734"/>
      <w:r>
        <w:rPr>
          <w:rtl w:val="true"/>
        </w:rPr>
        <w:t>«</w:t>
      </w:r>
      <w:r>
        <w:rPr/>
        <w:t>31</w:t>
      </w:r>
      <w:r>
        <w:rPr>
          <w:rtl w:val="true"/>
        </w:rPr>
        <w:t>»</w:t>
      </w:r>
      <w:bookmarkEnd w:id="73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إِبْرَاهِيمُ بْنُ سَلَمَةَ عَنْ أَحْمَدَ بْنِ مَالِكٍ عَنْ حَيْدَرِ بْنِ مُحَمَّدٍ عَنْ عَبَّادِ بْنِ يَعْقُوبَ عَنْ نَصْرِ بْنِ مُزَاحِمٍ عَنْ مُحَمَّدِ بْنِ مَرْوَانَ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فِي السَّماءِ رِزْقُكُمْ وَ ما تُوعَدُونَ‌</w:t>
      </w:r>
      <w:r>
        <w:rPr>
          <w:rStyle w:val="FootnoteAnchor"/>
          <w:rtl w:val="true"/>
        </w:rPr>
        <w:footnoteReference w:id="251"/>
      </w:r>
      <w:r>
        <w:rPr>
          <w:rFonts w:ascii="Amiri" w:hAnsi="Amiri" w:eastAsia="Amiri" w:cs="Amiri"/>
          <w:color w:val="111111"/>
          <w:sz w:val="28"/>
          <w:sz w:val="28"/>
          <w:szCs w:val="28"/>
          <w:rtl w:val="true"/>
          <w:lang w:bidi="ar-SA"/>
        </w:rPr>
        <w:t>قَالَ هُوَ خُرُوجُ الْمَهْدِيِّ</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691752_2616395394"/>
      <w:bookmarkStart w:id="737" w:name="_Toc347"/>
      <w:bookmarkEnd w:id="736"/>
      <w:r>
        <w:rPr>
          <w:rtl w:val="true"/>
        </w:rPr>
        <w:t>«</w:t>
      </w:r>
      <w:r>
        <w:rPr/>
        <w:t>32</w:t>
      </w:r>
      <w:r>
        <w:rPr>
          <w:rtl w:val="true"/>
        </w:rPr>
        <w:t>»</w:t>
      </w:r>
      <w:bookmarkEnd w:id="7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اعْلَمُوا أَنَّ اللَّهَ يُحْيِ الْأَرْضَ بَعْدَ مَوْتِها</w:t>
      </w:r>
      <w:r>
        <w:rPr>
          <w:rStyle w:val="FootnoteAnchor"/>
          <w:rtl w:val="true"/>
        </w:rPr>
        <w:footnoteReference w:id="252"/>
      </w:r>
      <w:r>
        <w:rPr>
          <w:rFonts w:ascii="Amiri" w:hAnsi="Amiri" w:eastAsia="Amiri" w:cs="Amiri"/>
          <w:color w:val="111111"/>
          <w:sz w:val="28"/>
          <w:sz w:val="28"/>
          <w:szCs w:val="28"/>
          <w:rtl w:val="true"/>
          <w:lang w:bidi="ar-SA"/>
        </w:rPr>
        <w:t>يَعْنِي يُصْلِحُ الْأَرْضَ بِقَائِمِ آلِ مُحَمَّدٍ مِنْ بَعْدِ مَوْتِهَا يَعْنِي مِنْ بَعْدِ جَوْرِ أَهْلِ مَمْلَكَتِهَا قَدْ بَيَّنَّا لَكُمُ الْآياتِ بِقَائِمِ آلِ مُحَمَّدٍ لَعَلَّكُمْ تَعْقِلُونَ</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691754_2616395394"/>
      <w:bookmarkStart w:id="739" w:name="_Toc348"/>
      <w:bookmarkEnd w:id="738"/>
      <w:r>
        <w:rPr>
          <w:rtl w:val="true"/>
        </w:rPr>
        <w:t>«</w:t>
      </w:r>
      <w:r>
        <w:rPr/>
        <w:t>33</w:t>
      </w:r>
      <w:r>
        <w:rPr>
          <w:rtl w:val="true"/>
        </w:rPr>
        <w:t>»</w:t>
      </w:r>
      <w:bookmarkEnd w:id="7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مُحَمَّدٍ الْمَجْدِيُّ عَنْ مُحَمَّدِ بْنِ عَلِيِّ بْنِ تَمَّامٍ عَنِ الْحُسَيْنِ بْنِ مُحَمَّدٍ الْقِطَعِيِّ عَنْ عَلِيِّ بْنِ أَحْمَدَ بْنِ حَاتِمٍ عَنْ مُحَمَّدِ بْنِ مَرْوَانَ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فِي السَّماءِ رِزْقُكُمْ وَ ما تُوعَدُونَ فَوَ رَبِّ السَّماءِ وَ الْأَرْضِ إِنَّهُ لَحَقٌّ مِثْلَ ما أَنَّكُمْ تَنْطِقُونَ قَالَ قِيَامُ الْقَائِمِ عليه السلام وَ مِثْلُهُ أَيْنَ ما تَكُونُوا يَأْتِ بِكُمُ اللَّهُ جَمِيعاً</w:t>
      </w:r>
      <w:r>
        <w:rPr>
          <w:rStyle w:val="FootnoteAnchor"/>
          <w:rtl w:val="true"/>
        </w:rPr>
        <w:footnoteReference w:id="253"/>
      </w:r>
      <w:r>
        <w:rPr>
          <w:rFonts w:ascii="Amiri" w:hAnsi="Amiri" w:eastAsia="Amiri" w:cs="Amiri"/>
          <w:color w:val="111111"/>
          <w:sz w:val="28"/>
          <w:sz w:val="28"/>
          <w:szCs w:val="28"/>
          <w:rtl w:val="true"/>
          <w:lang w:bidi="ar-SA"/>
        </w:rPr>
        <w:t>قَالَ أَصْحَابُ الْقَائِمِ يَجْمَعُهُمُ اللَّهُ فِي يَوْمٍ وَاحِدٍ</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691756_2616395394"/>
      <w:bookmarkStart w:id="741" w:name="_Toc349"/>
      <w:bookmarkEnd w:id="740"/>
      <w:r>
        <w:rPr>
          <w:rtl w:val="true"/>
        </w:rPr>
        <w:t>«</w:t>
      </w:r>
      <w:r>
        <w:rPr/>
        <w:t>34</w:t>
      </w:r>
      <w:r>
        <w:rPr>
          <w:rtl w:val="true"/>
        </w:rPr>
        <w:t>»</w:t>
      </w:r>
      <w:bookmarkEnd w:id="74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إِسْمَاعِيلَ الْمُقْرِي عَنْ عَلِيِّ بْنِ الْعَبَّاسِ عَنْ بَكَّارِ بْنِ أَحْمَدَ عَنِ الْحَسَنِ بْنِ الْحُسَيْنِ عَنْ سُفْيَانَ الْجَرِيرِيِّ عَنْ عُمَيْرِ بْنِ هَاشِمٍ الطَّائِيِّ عَنْ إِسْحَاقَ بْنِ عَبْدِ اللَّهِ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فَوَ رَبِّ السَّماءِ وَ الْأَرْضِ إِنَّهُ لَحَقٌ</w:t>
      </w:r>
    </w:p>
    <w:p>
      <w:pPr>
        <w:pStyle w:val="Heading5"/>
        <w:numPr>
          <w:ilvl w:val="4"/>
          <w:numId w:val="1"/>
        </w:numPr>
        <w:rPr/>
      </w:pPr>
      <w:bookmarkStart w:id="742" w:name="__RefHeading___Toc1691758_2616395394"/>
      <w:bookmarkStart w:id="743" w:name="_Toc350"/>
      <w:bookmarkEnd w:id="742"/>
      <w:r>
        <w:rPr>
          <w:rtl w:val="true"/>
        </w:rPr>
        <w:t xml:space="preserve">روایت </w:t>
      </w:r>
      <w:r>
        <w:rPr/>
        <w:t>30</w:t>
      </w:r>
      <w:bookmarkEnd w:id="743"/>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موسی بن جعفر علیهماالسّلام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امام صادق علیه‌السّلام درباره این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بگو به من خبر دهید اگر امام شما غایب شود، چه کسی برایتان امام جدیدی می‌آورد؟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غیبت نعمانی نیز مثل این حدیث، هم از ابن همام و هم از کلینی آمده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691760_2616395394"/>
      <w:bookmarkStart w:id="745" w:name="_Toc351"/>
      <w:bookmarkEnd w:id="744"/>
      <w:r>
        <w:rPr>
          <w:rtl w:val="true"/>
        </w:rPr>
        <w:t xml:space="preserve">روایت </w:t>
      </w:r>
      <w:r>
        <w:rPr/>
        <w:t>31</w:t>
      </w:r>
      <w:bookmarkEnd w:id="745"/>
    </w:p>
    <w:p>
      <w:pPr>
        <w:pStyle w:val="BookText"/>
        <w:rPr/>
      </w:pPr>
      <w:r>
        <w:rPr>
          <w:rFonts w:ascii="Amiri" w:hAnsi="Amiri" w:eastAsia="Amiri" w:cs="Amiri"/>
          <w:color w:val="111111"/>
          <w:sz w:val="28"/>
          <w:sz w:val="28"/>
          <w:szCs w:val="28"/>
          <w:rtl w:val="true"/>
          <w:lang w:bidi="ar-SA"/>
        </w:rPr>
        <w:t>غیبت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وعده، قیام مهدی علیه‌السّلام است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746" w:name="__RefHeading___Toc1691762_2616395394"/>
      <w:bookmarkStart w:id="747" w:name="_Toc352"/>
      <w:bookmarkEnd w:id="746"/>
      <w:r>
        <w:rPr>
          <w:rtl w:val="true"/>
        </w:rPr>
        <w:t xml:space="preserve">روایت </w:t>
      </w:r>
      <w:r>
        <w:rPr/>
        <w:t>32</w:t>
      </w:r>
      <w:bookmarkEnd w:id="747"/>
    </w:p>
    <w:p>
      <w:pPr>
        <w:pStyle w:val="BookText"/>
        <w:rPr/>
      </w:pPr>
      <w:r>
        <w:rPr>
          <w:rFonts w:ascii="Amiri" w:hAnsi="Amiri" w:eastAsia="Amiri" w:cs="Amiri"/>
          <w:color w:val="111111"/>
          <w:sz w:val="28"/>
          <w:sz w:val="28"/>
          <w:szCs w:val="28"/>
          <w:rtl w:val="true"/>
          <w:lang w:bidi="ar-SA"/>
        </w:rPr>
        <w:t>غیبت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قائم آل محمد صلی الله علیه و آله، زمین را زنده می‌کند، پس از آنکه با ظلم اهل مملکت زمین، مرده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آیات خود را برای شما روشن گردانده‌ایم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748" w:name="__RefHeading___Toc1691764_2616395394"/>
      <w:bookmarkStart w:id="749" w:name="_Toc353"/>
      <w:bookmarkEnd w:id="748"/>
      <w:r>
        <w:rPr>
          <w:rtl w:val="true"/>
        </w:rPr>
        <w:t xml:space="preserve">روایت </w:t>
      </w:r>
      <w:r>
        <w:rPr/>
        <w:t>33</w:t>
      </w:r>
      <w:bookmarkEnd w:id="749"/>
    </w:p>
    <w:p>
      <w:pPr>
        <w:pStyle w:val="BookText"/>
        <w:rPr/>
      </w:pPr>
      <w:r>
        <w:rPr>
          <w:rFonts w:ascii="Amiri" w:hAnsi="Amiri" w:eastAsia="Amiri" w:cs="Amiri"/>
          <w:color w:val="111111"/>
          <w:sz w:val="28"/>
          <w:sz w:val="28"/>
          <w:szCs w:val="28"/>
          <w:rtl w:val="true"/>
          <w:lang w:bidi="ar-SA"/>
        </w:rPr>
        <w:t>غیبت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 فَوَ رَبِّ السَّماءِ وَ الْأَرْضِ إِنَّهُ لَحَقٌّ مِثْلَ ما أَنَّکُمْ تَنْطِقُونَ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قیام قائم است و مثل آن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اصحاب قائم است که خدا در یک روز آنها را جمع می‌کند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750" w:name="__RefHeading___Toc1691766_2616395394"/>
      <w:bookmarkStart w:id="751" w:name="_Toc354"/>
      <w:bookmarkEnd w:id="750"/>
      <w:r>
        <w:rPr>
          <w:rtl w:val="true"/>
        </w:rPr>
        <w:t xml:space="preserve">روایت </w:t>
      </w:r>
      <w:r>
        <w:rPr/>
        <w:t>34</w:t>
      </w:r>
      <w:bookmarkEnd w:id="7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غیبت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عبدالله بن علی بن الحسین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 السَّماءِ وَ الْأَرْضِ إِنَّهُ لَحَقٌّ </w:t>
      </w:r>
      <w:bookmarkStart w:id="752" w:name="pg13459_132702"/>
    </w:p>
    <w:p>
      <w:pPr>
        <w:pStyle w:val="BookText"/>
        <w:rPr/>
      </w:pPr>
      <w:bookmarkEnd w:id="752"/>
      <w:r>
        <w:rPr>
          <w:rFonts w:ascii="Amiri" w:hAnsi="Amiri" w:eastAsia="Amiri" w:cs="Amiri"/>
          <w:color w:val="111111"/>
          <w:sz w:val="28"/>
          <w:sz w:val="28"/>
          <w:szCs w:val="28"/>
          <w:rtl w:val="true"/>
          <w:lang w:bidi="ar-SA"/>
        </w:rPr>
        <w:t>مِثْلَ ما أَنَّكُمْ تَنْطِقُونَ قَالَ قِيَامُ الْقَائِمِ مِنْ آلِ مُحَمَّدٍ قَالَ وَ فِيهِ نَزَلَتْ 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w:t>
      </w:r>
      <w:r>
        <w:rPr>
          <w:rStyle w:val="FootnoteAnchor"/>
          <w:rtl w:val="true"/>
        </w:rPr>
        <w:footnoteReference w:id="264"/>
      </w:r>
      <w:r>
        <w:rPr>
          <w:rFonts w:ascii="Amiri" w:hAnsi="Amiri" w:eastAsia="Amiri" w:cs="Amiri"/>
          <w:color w:val="111111"/>
          <w:sz w:val="28"/>
          <w:sz w:val="28"/>
          <w:szCs w:val="28"/>
          <w:rtl w:val="true"/>
          <w:lang w:bidi="ar-SA"/>
        </w:rPr>
        <w:t>قَالَ نَزَلَتْ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عبد الله عن إبراهيم بن محمد الثقفي عن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691768_2616395394"/>
      <w:bookmarkStart w:id="754" w:name="_Toc355"/>
      <w:bookmarkEnd w:id="753"/>
      <w:r>
        <w:rPr>
          <w:rtl w:val="true"/>
        </w:rPr>
        <w:t>«</w:t>
      </w:r>
      <w:r>
        <w:rPr/>
        <w:t>35</w:t>
      </w:r>
      <w:r>
        <w:rPr>
          <w:rtl w:val="true"/>
        </w:rPr>
        <w:t>»</w:t>
      </w:r>
      <w:bookmarkEnd w:id="7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عَلِيٍّ عَنِ الْحُسَيْنِ بْنِ مُحَمَّدٍ الْقِطَعِيِّ عَنْ عَلِيِّ بْنِ حَاتِمٍ عَنْ مُحَمَّدِ بْنِ مَرْوَانَ عَنْ عُبَيْدِ بْنِ يَحْيَي الثَّوْرِيِّ عَنْ مُحَمَّدِ بْنِ عَلِيِّ بْنِ الْحُسَيْنِ 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نُرِيدُ أَنْ نَمُنَّ عَلَي الَّذِينَ اسْتُضْعِفُوا فِي الْأَرْضِ وَ نَجْعَلَهُمْ أَئِمَّةً وَ نَجْعَلَهُمُ الْوارِثِينَ‌</w:t>
      </w:r>
      <w:r>
        <w:rPr>
          <w:rStyle w:val="FootnoteAnchor"/>
          <w:rtl w:val="true"/>
        </w:rPr>
        <w:footnoteReference w:id="265"/>
      </w:r>
      <w:r>
        <w:rPr>
          <w:rFonts w:ascii="Amiri" w:hAnsi="Amiri" w:eastAsia="Amiri" w:cs="Amiri"/>
          <w:color w:val="111111"/>
          <w:sz w:val="28"/>
          <w:sz w:val="28"/>
          <w:szCs w:val="28"/>
          <w:rtl w:val="true"/>
          <w:lang w:bidi="ar-SA"/>
        </w:rPr>
        <w:t>قَالَ هُمْ آلُ مُحَمَّدٍ يَبْعَثُ اللَّهُ مَهْدِيَّهُمْ بَعْدَ جَهْدِهِمْ فَيُعِزُّهُمْ وَ يُذِلُّ عَدُوَّهُمْ</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691770_2616395394"/>
      <w:bookmarkStart w:id="756" w:name="_Toc356"/>
      <w:bookmarkEnd w:id="755"/>
      <w:r>
        <w:rPr>
          <w:rtl w:val="true"/>
        </w:rPr>
        <w:t>«</w:t>
      </w:r>
      <w:r>
        <w:rPr/>
        <w:t>36</w:t>
      </w:r>
      <w:r>
        <w:rPr>
          <w:rtl w:val="true"/>
        </w:rPr>
        <w:t>»</w:t>
      </w:r>
      <w:bookmarkEnd w:id="75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فِيمَا كَتَبَ إِلَيَّ عَنْ أَحْمَدَ بْنِ زِيَادٍ عَنِ الْحَسَنِ بْنِ عَلِيِّ بْنِ سَمَاعَةَ عَنْ أَحْمَدَ بْنِ الْحَسَنِ الْمِيثَمِيِّ عَنْ سَمَاعَةَ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الْقَائِمِ عليه السلام وَ لا يَكُونُوا كَالَّذِينَ أُوتُوا الْكِتابَ مِنْ قَبْلُ فَطالَ عَلَيْهِمُ الْأَمَدُ فَقَسَتْ قُلُوبُهُمْ وَ كَثِيرٌ مِنْهُمْ فاسِقُونَ‌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1691772_2616395394"/>
      <w:bookmarkStart w:id="758" w:name="_Toc357"/>
      <w:bookmarkEnd w:id="757"/>
      <w:r>
        <w:rPr>
          <w:rtl w:val="true"/>
        </w:rPr>
        <w:t>«</w:t>
      </w:r>
      <w:r>
        <w:rPr/>
        <w:t>37</w:t>
      </w:r>
      <w:r>
        <w:rPr>
          <w:rtl w:val="true"/>
        </w:rPr>
        <w:t>»</w:t>
      </w:r>
      <w:bookmarkEnd w:id="75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الْمِيثَمِيِّ عَنِ ابْنِ مَحْبُوبٍ عَنْ مُؤْمِنِ الطَّاقِ عَنْ سَلَّامِ بْنِ الْمُسْتَنِيرِ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اعْلَمُوا أَنَّ اللَّهَ يُحْيِ الْأَرْضَ بَعْدَ مَوْتِها قَالَ يُحْيِيهَا اللَّهُ عَزَّ وَ جَلَّ بِالْقَائِمِ بَعْدَ مَوْتِهَا يَعْنِي بِمَوْتِهَا كُفْرَ أَهْلِهَا وَ الْكَافِرُ مَيِّتٌ</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691774_2616395394"/>
      <w:bookmarkStart w:id="760" w:name="_Toc358"/>
      <w:bookmarkEnd w:id="759"/>
      <w:r>
        <w:rPr>
          <w:rtl w:val="true"/>
        </w:rPr>
        <w:t>«</w:t>
      </w:r>
      <w:r>
        <w:rPr/>
        <w:t>38</w:t>
      </w:r>
      <w:r>
        <w:rPr>
          <w:rtl w:val="true"/>
        </w:rPr>
        <w:t>»</w:t>
      </w:r>
      <w:bookmarkEnd w:id="7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تِلْكَ الْأَيَّامُ نُداوِلُها بَيْنَ النَّاسِ‌</w:t>
      </w:r>
      <w:r>
        <w:rPr>
          <w:rStyle w:val="FootnoteAnchor"/>
          <w:rtl w:val="true"/>
        </w:rPr>
        <w:footnoteReference w:id="267"/>
      </w:r>
      <w:r>
        <w:rPr>
          <w:rFonts w:ascii="Amiri" w:hAnsi="Amiri" w:eastAsia="Amiri" w:cs="Amiri"/>
          <w:color w:val="111111"/>
          <w:sz w:val="28"/>
          <w:sz w:val="28"/>
          <w:szCs w:val="28"/>
          <w:rtl w:val="true"/>
          <w:lang w:bidi="ar-SA"/>
        </w:rPr>
        <w:t>قَالَ مَا زَالَ مُنْذُ خَلَقَ اللَّهُ آدَمَ دَوْلَةٌ لِلَّهِ وَ دَوْلَةٌ لِإِبْلِيسَ فَأَيْنَ دَوْلَةُ اللَّهِ أَمَا هُوَ قَائِمٌ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أَنَّکُمْ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قائم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مهدی علیه‌السّلام نازل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کتاب کنز الفوائد نیز مثل این روایت نقل شده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691776_2616395394"/>
      <w:bookmarkStart w:id="762" w:name="_Toc359"/>
      <w:bookmarkEnd w:id="761"/>
      <w:r>
        <w:rPr>
          <w:rtl w:val="true"/>
        </w:rPr>
        <w:t xml:space="preserve">روایت </w:t>
      </w:r>
      <w:r>
        <w:rPr/>
        <w:t>35</w:t>
      </w:r>
      <w:bookmarkEnd w:id="762"/>
    </w:p>
    <w:p>
      <w:pPr>
        <w:pStyle w:val="BookText"/>
        <w:rPr/>
      </w:pPr>
      <w:r>
        <w:rPr>
          <w:rFonts w:ascii="Amiri" w:hAnsi="Amiri" w:eastAsia="Amiri" w:cs="Amiri"/>
          <w:color w:val="111111"/>
          <w:sz w:val="28"/>
          <w:sz w:val="28"/>
          <w:szCs w:val="28"/>
          <w:rtl w:val="true"/>
          <w:lang w:bidi="ar-SA"/>
        </w:rPr>
        <w:t>غیبت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در ذیل این قول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آل محمد صلی‌الله‌علی‌و‌آله هستند که خدا مهدی آنها را بعد از تلاش فراوانشان می‌فرستد، پس آنها را عزیز و دشمنشان را خوار می‌کند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763" w:name="__RefHeading___Toc1691778_2616395394"/>
      <w:bookmarkStart w:id="764" w:name="_Toc360"/>
      <w:bookmarkEnd w:id="763"/>
      <w:r>
        <w:rPr>
          <w:rtl w:val="true"/>
        </w:rPr>
        <w:t xml:space="preserve">روایت </w:t>
      </w:r>
      <w:r>
        <w:rPr/>
        <w:t>36</w:t>
      </w:r>
      <w:bookmarkEnd w:id="764"/>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درباره قائم علیه‌السّلام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765" w:name="__RefHeading___Toc1691780_2616395394"/>
      <w:bookmarkStart w:id="766" w:name="_Toc361"/>
      <w:bookmarkEnd w:id="765"/>
      <w:r>
        <w:rPr>
          <w:rtl w:val="true"/>
        </w:rPr>
        <w:t xml:space="preserve">روایت </w:t>
      </w:r>
      <w:r>
        <w:rPr/>
        <w:t>37</w:t>
      </w:r>
      <w:bookmarkEnd w:id="766"/>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درباره این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زمین را با قائم بعد از مرگ زمین، زنده می‌کند و مراد خداوند از موت زمین، کفر اهل زمین است و کافر میت محسوب می‌شود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767" w:name="__RefHeading___Toc1691782_2616395394"/>
      <w:bookmarkStart w:id="768" w:name="_Toc362"/>
      <w:bookmarkEnd w:id="767"/>
      <w:r>
        <w:rPr>
          <w:rtl w:val="true"/>
        </w:rPr>
        <w:t xml:space="preserve">روایت </w:t>
      </w:r>
      <w:r>
        <w:rPr/>
        <w:t>38</w:t>
      </w:r>
      <w:bookmarkEnd w:id="7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این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به نوبت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خلقت آدم، همیشه دولتی از خدا و دولتی از شیطان بوده، پس در این زمان دولت خدا کو؟ آگاه باشید که صاحب دولت خدا قائم واحد آل محمد است</w:t>
      </w:r>
      <w:r>
        <w:rPr>
          <w:rFonts w:eastAsia="IRNazanin" w:cs="IRNazanin"/>
          <w:color w:val="111111"/>
          <w:sz w:val="28"/>
          <w:szCs w:val="28"/>
          <w:rtl w:val="true"/>
          <w:lang w:bidi="fa-IR"/>
        </w:rPr>
        <w:t>.»</w:t>
      </w:r>
      <w:r>
        <w:rPr>
          <w:rStyle w:val="FootnoteAnchor"/>
          <w:rtl w:val="true"/>
        </w:rPr>
        <w:footnoteReference w:id="278"/>
      </w:r>
      <w:bookmarkStart w:id="769" w:name="pg13459_132703"/>
    </w:p>
    <w:p>
      <w:pPr>
        <w:pStyle w:val="Heading5"/>
        <w:numPr>
          <w:ilvl w:val="4"/>
          <w:numId w:val="1"/>
        </w:numPr>
        <w:rPr/>
      </w:pPr>
      <w:bookmarkStart w:id="770" w:name="__RefHeading___Toc1691784_2616395394"/>
      <w:bookmarkStart w:id="771" w:name="_Toc363"/>
      <w:bookmarkEnd w:id="769"/>
      <w:bookmarkEnd w:id="770"/>
      <w:r>
        <w:rPr>
          <w:rtl w:val="true"/>
        </w:rPr>
        <w:t>«</w:t>
      </w:r>
      <w:r>
        <w:rPr/>
        <w:t>39</w:t>
      </w:r>
      <w:r>
        <w:rPr>
          <w:rtl w:val="true"/>
        </w:rPr>
        <w:t>»</w:t>
      </w:r>
      <w:bookmarkEnd w:id="7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الْيَوْمَ يَئِسَ الَّذِينَ كَفَرُوا مِنْ دِينِكُمْ فَلا تَخْشَوْهُمْ وَ اخْشَوْنِ‌</w:t>
      </w:r>
      <w:r>
        <w:rPr>
          <w:rStyle w:val="FootnoteAnchor"/>
          <w:rtl w:val="true"/>
        </w:rPr>
        <w:footnoteReference w:id="279"/>
      </w:r>
      <w:r>
        <w:rPr>
          <w:rFonts w:ascii="Amiri" w:hAnsi="Amiri" w:eastAsia="Amiri" w:cs="Amiri"/>
          <w:color w:val="111111"/>
          <w:sz w:val="28"/>
          <w:sz w:val="28"/>
          <w:szCs w:val="28"/>
          <w:rtl w:val="true"/>
          <w:lang w:bidi="ar-SA"/>
        </w:rPr>
        <w:t>يَوْمَ يَقُومُ الْقَائِمُ عليه السلام يَئِسَ بَنُو أُمَيَّةَ فَهُمُ الَّذِينَ كَفَرُوا يَئِسُوا مِنْ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691786_2616395394"/>
      <w:bookmarkStart w:id="773" w:name="_Toc364"/>
      <w:bookmarkEnd w:id="772"/>
      <w:r>
        <w:rPr>
          <w:rtl w:val="true"/>
        </w:rPr>
        <w:t>«</w:t>
      </w:r>
      <w:r>
        <w:rPr/>
        <w:t>40</w:t>
      </w:r>
      <w:r>
        <w:rPr>
          <w:rtl w:val="true"/>
        </w:rPr>
        <w:t>»</w:t>
      </w:r>
      <w:bookmarkEnd w:id="7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جَعْفَرِ بْنِ مُحَمَّدٍ وَ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أَذانٌ مِنَ اللَّهِ وَ رَسُولِهِ إِلَي النَّاسِ يَوْمَ الْحَجِّ الْأَكْبَرِ</w:t>
      </w:r>
      <w:r>
        <w:rPr>
          <w:rStyle w:val="FootnoteAnchor"/>
          <w:rtl w:val="true"/>
        </w:rPr>
        <w:footnoteReference w:id="280"/>
      </w:r>
      <w:r>
        <w:rPr>
          <w:rFonts w:ascii="Amiri" w:hAnsi="Amiri" w:eastAsia="Amiri" w:cs="Amiri"/>
          <w:color w:val="111111"/>
          <w:sz w:val="28"/>
          <w:sz w:val="28"/>
          <w:szCs w:val="28"/>
          <w:rtl w:val="true"/>
          <w:lang w:bidi="ar-SA"/>
        </w:rPr>
        <w:t>قَالَ خُرُوجُ الْقَائِمِ وَ أَذَانٌ دَعْوَتُهُ إِلَي نَفْسِهِ</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691788_2616395394"/>
      <w:bookmarkStart w:id="775" w:name="_Toc365"/>
      <w:bookmarkEnd w:id="774"/>
      <w:r>
        <w:rPr>
          <w:rtl w:val="true"/>
        </w:rPr>
        <w:t>بيان</w:t>
      </w:r>
      <w:bookmarkEnd w:id="775"/>
    </w:p>
    <w:p>
      <w:pPr>
        <w:pStyle w:val="BookText"/>
        <w:rPr/>
      </w:pPr>
      <w:r>
        <w:rPr>
          <w:rFonts w:ascii="Amiri" w:hAnsi="Amiri" w:eastAsia="Amiri" w:cs="Amiri"/>
          <w:color w:val="111111"/>
          <w:sz w:val="28"/>
          <w:sz w:val="28"/>
          <w:szCs w:val="28"/>
          <w:rtl w:val="true"/>
          <w:lang w:bidi="ar-SA"/>
        </w:rPr>
        <w:t>هذا بطن للآية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691790_2616395394"/>
      <w:bookmarkStart w:id="777" w:name="_Toc366"/>
      <w:bookmarkEnd w:id="776"/>
      <w:r>
        <w:rPr>
          <w:rtl w:val="true"/>
        </w:rPr>
        <w:t>«</w:t>
      </w:r>
      <w:r>
        <w:rPr/>
        <w:t>41</w:t>
      </w:r>
      <w:r>
        <w:rPr>
          <w:rtl w:val="true"/>
        </w:rPr>
        <w:t>»</w:t>
      </w:r>
      <w:bookmarkEnd w:id="7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قَوْلِ اللَّهِ قاتِلُوا الْمُشْرِكِينَ كَافَّةً كَما يُقاتِلُونَكُمْ كَافَّةً</w:t>
      </w:r>
      <w:r>
        <w:rPr>
          <w:rStyle w:val="FootnoteAnchor"/>
          <w:rtl w:val="true"/>
        </w:rPr>
        <w:footnoteReference w:id="281"/>
      </w:r>
      <w:r>
        <w:rPr>
          <w:rFonts w:ascii="Amiri" w:hAnsi="Amiri" w:eastAsia="Amiri" w:cs="Amiri"/>
          <w:color w:val="111111"/>
          <w:sz w:val="28"/>
          <w:sz w:val="28"/>
          <w:szCs w:val="28"/>
          <w:rtl w:val="true"/>
          <w:lang w:bidi="ar-SA"/>
        </w:rPr>
        <w:t>حَتَّي لَا يَكُونَ مُشْرِكٌ وَ يَكُونَ الدِّينُ كُلُّهُ لِلَّهِ‌</w:t>
      </w:r>
      <w:r>
        <w:rPr>
          <w:rStyle w:val="FootnoteAnchor"/>
          <w:rtl w:val="true"/>
        </w:rPr>
        <w:footnoteReference w:id="282"/>
      </w:r>
      <w:r>
        <w:rPr>
          <w:rFonts w:ascii="Amiri" w:hAnsi="Amiri" w:eastAsia="Amiri" w:cs="Amiri"/>
          <w:color w:val="111111"/>
          <w:sz w:val="28"/>
          <w:sz w:val="28"/>
          <w:szCs w:val="28"/>
          <w:rtl w:val="true"/>
          <w:lang w:bidi="ar-SA"/>
        </w:rPr>
        <w:t>ثُمَّ قَالَ إِنَّهُ لَمْ يَجِئْ تَأْوِيلُ هَذِهِ الْآيَةِ وَ لَوْ قَدْ قَامَ قَائِمُنَا سَيَرَي مَنْ يُدْرِكُهُ مَا يَكُونُ مِنْ تَأْوِيلِ هَذِهِ الْآيَةِ وَ لَيَبْلُغَنَّ دِينُ مُحَمَّدٍ صلي الله عليه و آله مَا بَلَغَ اللَّيْلُ حَتَّي لَا يَكُونَ شِرْكٌ عَلَي ظَهْرِ الْأَرْضِ كَمَا قَالَ اللَّهُ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691792_2616395394"/>
      <w:bookmarkStart w:id="779" w:name="_Toc367"/>
      <w:bookmarkEnd w:id="778"/>
      <w:r>
        <w:rPr>
          <w:rtl w:val="true"/>
        </w:rPr>
        <w:t>بيان</w:t>
      </w:r>
      <w:bookmarkEnd w:id="779"/>
    </w:p>
    <w:p>
      <w:pPr>
        <w:pStyle w:val="BookText"/>
        <w:rPr/>
      </w:pPr>
      <w:r>
        <w:rPr>
          <w:rFonts w:ascii="Amiri" w:hAnsi="Amiri" w:eastAsia="Amiri" w:cs="Amiri"/>
          <w:color w:val="111111"/>
          <w:sz w:val="28"/>
          <w:sz w:val="28"/>
          <w:szCs w:val="28"/>
          <w:rtl w:val="true"/>
          <w:lang w:bidi="ar-SA"/>
        </w:rPr>
        <w:t>أي كما قال الله في قوله وَ قاتِلُوهُمْ حَتَّي لا تَكُونَ فِتْنَةٌ وَ يَكُونَ الدِّينُ كُلُّهُ لِلَّهِ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691794_2616395394"/>
      <w:bookmarkStart w:id="781" w:name="_Toc368"/>
      <w:bookmarkEnd w:id="780"/>
      <w:r>
        <w:rPr>
          <w:rtl w:val="true"/>
        </w:rPr>
        <w:t>«</w:t>
      </w:r>
      <w:r>
        <w:rPr/>
        <w:t>42</w:t>
      </w:r>
      <w:r>
        <w:rPr>
          <w:rtl w:val="true"/>
        </w:rPr>
        <w:t>»</w:t>
      </w:r>
      <w:bookmarkEnd w:id="7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مُسَافِرٍ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لَئِنْ أَخَّرْنا عَنْهُمُ الْعَذابَ إِلي أُمَّةٍ مَعْدُودَةٍ</w:t>
      </w:r>
      <w:r>
        <w:rPr>
          <w:rStyle w:val="FootnoteAnchor"/>
          <w:rtl w:val="true"/>
        </w:rPr>
        <w:footnoteReference w:id="283"/>
      </w:r>
      <w:r>
        <w:rPr>
          <w:rFonts w:ascii="Amiri" w:hAnsi="Amiri" w:eastAsia="Amiri" w:cs="Amiri"/>
          <w:color w:val="111111"/>
          <w:sz w:val="28"/>
          <w:sz w:val="28"/>
          <w:szCs w:val="28"/>
          <w:rtl w:val="true"/>
          <w:lang w:bidi="ar-SA"/>
        </w:rPr>
        <w:t>يَعْنِي عِدَّةً كَعِدَّةِ بَدْرٍ قَالَ يَجْمَعُونَ لَهُ فِي سَاعَةٍ وَاحِدَةٍ قَزَعاً كَقَزَعِ الْخَرِيفِ</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691796_2616395394"/>
      <w:bookmarkStart w:id="783" w:name="_Toc369"/>
      <w:bookmarkEnd w:id="782"/>
      <w:r>
        <w:rPr>
          <w:rtl w:val="true"/>
        </w:rPr>
        <w:t>إيضاح</w:t>
      </w:r>
      <w:bookmarkEnd w:id="783"/>
    </w:p>
    <w:p>
      <w:pPr>
        <w:pStyle w:val="BookText"/>
        <w:rPr/>
      </w:pPr>
      <w:r>
        <w:rPr>
          <w:rFonts w:ascii="Amiri" w:hAnsi="Amiri" w:eastAsia="Amiri" w:cs="Amiri"/>
          <w:color w:val="111111"/>
          <w:sz w:val="28"/>
          <w:sz w:val="28"/>
          <w:szCs w:val="28"/>
          <w:rtl w:val="true"/>
          <w:lang w:bidi="ar-SA"/>
        </w:rPr>
        <w:t>قال الجزري في حديث علي عليه السلام فيجتمعون إليه كما يجتمع قزع الخريف أي قطع السحاب المتفرقة و إنما خص الخريف لأنه أول الشتاء و السحاب يكون فيه متفرقا غير متراكم و لا مطبق ثم يجتمع بعضه إلي بعض بعد ذلك</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691798_2616395394"/>
      <w:bookmarkStart w:id="785" w:name="_Toc370"/>
      <w:bookmarkEnd w:id="784"/>
      <w:r>
        <w:rPr>
          <w:rtl w:val="true"/>
        </w:rPr>
        <w:t>«</w:t>
      </w:r>
      <w:r>
        <w:rPr/>
        <w:t>43</w:t>
      </w:r>
      <w:r>
        <w:rPr>
          <w:rtl w:val="true"/>
        </w:rPr>
        <w:t>»</w:t>
      </w:r>
      <w:bookmarkEnd w:id="78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عَنِ الْخَزَّازِ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w:t>
      </w:r>
    </w:p>
    <w:p>
      <w:pPr>
        <w:pStyle w:val="Heading5"/>
        <w:numPr>
          <w:ilvl w:val="4"/>
          <w:numId w:val="1"/>
        </w:numPr>
        <w:rPr/>
      </w:pPr>
      <w:bookmarkStart w:id="786" w:name="__RefHeading___Toc1691800_2616395394"/>
      <w:bookmarkStart w:id="787" w:name="_Toc371"/>
      <w:bookmarkEnd w:id="786"/>
      <w:r>
        <w:rPr>
          <w:rtl w:val="true"/>
        </w:rPr>
        <w:t xml:space="preserve">روایت </w:t>
      </w:r>
      <w:r>
        <w:rPr/>
        <w:t>39</w:t>
      </w:r>
      <w:bookmarkEnd w:id="78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 ذیل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قائم علیه‌السّلام قیام می‌کند، بنی امیه که همان مایوسان هستند، نومید می‌شوند؛ از آل محمد صلی الله علیه و آله نومید می‌شوند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788" w:name="__RefHeading___Toc1691802_2616395394"/>
      <w:bookmarkStart w:id="789" w:name="_Toc372"/>
      <w:bookmarkEnd w:id="788"/>
      <w:r>
        <w:rPr>
          <w:rtl w:val="true"/>
        </w:rPr>
        <w:t xml:space="preserve">روایت </w:t>
      </w:r>
      <w:r>
        <w:rPr/>
        <w:t>40</w:t>
      </w:r>
      <w:bookmarkEnd w:id="78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علیهماالسّلام درباره این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است به سوی خویش است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790" w:name="__RefHeading___Toc1691804_2616395394"/>
      <w:bookmarkStart w:id="791" w:name="_Toc373"/>
      <w:bookmarkEnd w:id="790"/>
      <w:r>
        <w:rPr>
          <w:rtl w:val="true"/>
        </w:rPr>
        <w:t>مؤلف</w:t>
      </w:r>
      <w:bookmarkEnd w:id="791"/>
    </w:p>
    <w:p>
      <w:pPr>
        <w:pStyle w:val="BookText"/>
        <w:rPr/>
      </w:pPr>
      <w:r>
        <w:rPr>
          <w:rFonts w:ascii="IRNazanin" w:hAnsi="IRNazanin" w:eastAsia="IRNazanin"/>
          <w:color w:val="111111"/>
          <w:sz w:val="28"/>
          <w:sz w:val="28"/>
          <w:szCs w:val="28"/>
          <w:rtl w:val="true"/>
          <w:lang w:bidi="fa-IR"/>
        </w:rPr>
        <w:t>البته این معنی باطن آیه است</w:t>
      </w:r>
      <w:r>
        <w:rPr>
          <w:rFonts w:eastAsia="IRNazanin" w:cs="IRNazanin"/>
          <w:color w:val="111111"/>
          <w:sz w:val="28"/>
          <w:szCs w:val="28"/>
          <w:rtl w:val="true"/>
          <w:lang w:bidi="fa-IR"/>
        </w:rPr>
        <w:t>.</w:t>
      </w:r>
    </w:p>
    <w:p>
      <w:pPr>
        <w:pStyle w:val="Heading5"/>
        <w:numPr>
          <w:ilvl w:val="4"/>
          <w:numId w:val="1"/>
        </w:numPr>
        <w:rPr/>
      </w:pPr>
      <w:bookmarkStart w:id="792" w:name="__RefHeading___Toc1691806_2616395394"/>
      <w:bookmarkStart w:id="793" w:name="_Toc374"/>
      <w:bookmarkEnd w:id="792"/>
      <w:r>
        <w:rPr>
          <w:rtl w:val="true"/>
        </w:rPr>
        <w:t xml:space="preserve">روایت </w:t>
      </w:r>
      <w:r>
        <w:rPr/>
        <w:t>41</w:t>
      </w:r>
      <w:bookmarkEnd w:id="7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 یُقاتِلُونَکُمْ کَافَّةً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مشرکان بجنگید، چنان که آنان همگی با شما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مشرکی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کلا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هنوز نیامده و اگر قائم ما قیام کند، هر کس که او را درک کند، تأویل این آیه را خواهد دید و قائم علیه‌السّلام، دین محمد صلی الله علیه و آله را تا آنجا که شب پایش به آنجا رسیده می‌رساند، تا جایی که دیگر طبق فرموده خداوند، شرکی روی زمین باقی نمی‌ماند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794" w:name="__RefHeading___Toc1691808_2616395394"/>
      <w:bookmarkStart w:id="795" w:name="_Toc375"/>
      <w:bookmarkEnd w:id="794"/>
      <w:r>
        <w:rPr>
          <w:rtl w:val="true"/>
        </w:rPr>
        <w:t>مؤلف</w:t>
      </w:r>
      <w:bookmarkEnd w:id="795"/>
    </w:p>
    <w:p>
      <w:pPr>
        <w:pStyle w:val="BookText"/>
        <w:rPr/>
      </w:pPr>
      <w:r>
        <w:rPr>
          <w:rFonts w:ascii="IRNazanin" w:hAnsi="IRNazanin" w:eastAsia="IRNazanin"/>
          <w:color w:val="111111"/>
          <w:sz w:val="28"/>
          <w:sz w:val="28"/>
          <w:szCs w:val="28"/>
          <w:rtl w:val="true"/>
          <w:lang w:bidi="fa-IR"/>
        </w:rPr>
        <w:t xml:space="preserve">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آنان بجنگید تا فتنه‌ای بر جای نماند و دین یکسره از آنِ خدا گردد</w:t>
      </w:r>
      <w:r>
        <w:rPr>
          <w:rFonts w:eastAsia="IRNazanin" w:cs="IRNazanin"/>
          <w:color w:val="111111"/>
          <w:sz w:val="28"/>
          <w:szCs w:val="28"/>
          <w:rtl w:val="true"/>
          <w:lang w:bidi="fa-IR"/>
        </w:rPr>
        <w:t>.}</w:t>
      </w:r>
    </w:p>
    <w:p>
      <w:pPr>
        <w:pStyle w:val="Heading5"/>
        <w:numPr>
          <w:ilvl w:val="4"/>
          <w:numId w:val="1"/>
        </w:numPr>
        <w:rPr/>
      </w:pPr>
      <w:bookmarkStart w:id="796" w:name="__RefHeading___Toc1691810_2616395394"/>
      <w:bookmarkStart w:id="797" w:name="_Toc376"/>
      <w:bookmarkEnd w:id="796"/>
      <w:r>
        <w:rPr>
          <w:rtl w:val="true"/>
        </w:rPr>
        <w:t xml:space="preserve">روایت </w:t>
      </w:r>
      <w:r>
        <w:rPr/>
        <w:t>42</w:t>
      </w:r>
      <w:bookmarkEnd w:id="79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این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نفراتی به تعداد نفرات مسلمین در جنگ بدر، در یک ساعت نزد او جمع می‌شوند، مانند جمع شدن پاره‌های کوچک ابر در پاییز</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798" w:name="__RefHeading___Toc1691812_2616395394"/>
      <w:bookmarkStart w:id="799" w:name="_Toc377"/>
      <w:bookmarkEnd w:id="798"/>
      <w:r>
        <w:rPr>
          <w:rtl w:val="true"/>
        </w:rPr>
        <w:t>توضیح</w:t>
      </w:r>
      <w:bookmarkEnd w:id="799"/>
    </w:p>
    <w:p>
      <w:pPr>
        <w:pStyle w:val="BookText"/>
        <w:rPr/>
      </w:pPr>
      <w:r>
        <w:rPr>
          <w:rFonts w:ascii="IRNazanin" w:hAnsi="IRNazanin" w:eastAsia="IRNazanin"/>
          <w:color w:val="111111"/>
          <w:sz w:val="28"/>
          <w:sz w:val="28"/>
          <w:szCs w:val="28"/>
          <w:rtl w:val="true"/>
          <w:lang w:bidi="fa-IR"/>
        </w:rPr>
        <w:t>جزری درباره حدیث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فیجتمعون الیه کما یجتمع 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تکه‌های پراکنده ابر و حضرت پاییز را ذکر کرد به این سبب که پاییز اول زمستان است و ابرها در آن متفرق و غیر متراکم‌اند و فشرده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تکمیل نفرات، بعضی به بعض دیگر ملحق می‌شوند </w:t>
      </w:r>
      <w:r>
        <w:rPr>
          <w:rFonts w:eastAsia="IRNazanin" w:cs="IRNazanin"/>
          <w:color w:val="111111"/>
          <w:sz w:val="28"/>
          <w:szCs w:val="28"/>
          <w:rtl w:val="true"/>
          <w:lang w:bidi="fa-IR"/>
        </w:rPr>
        <w:t>.</w:t>
      </w:r>
    </w:p>
    <w:p>
      <w:pPr>
        <w:pStyle w:val="Heading5"/>
        <w:numPr>
          <w:ilvl w:val="4"/>
          <w:numId w:val="1"/>
        </w:numPr>
        <w:rPr/>
      </w:pPr>
      <w:bookmarkStart w:id="800" w:name="__RefHeading___Toc1691814_2616395394"/>
      <w:bookmarkStart w:id="801" w:name="_Toc378"/>
      <w:bookmarkEnd w:id="800"/>
      <w:r>
        <w:rPr>
          <w:rtl w:val="true"/>
        </w:rPr>
        <w:t xml:space="preserve">روایت </w:t>
      </w:r>
      <w:r>
        <w:rPr/>
        <w:t>43</w:t>
      </w:r>
      <w:bookmarkEnd w:id="8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w:t>
      </w:r>
      <w:bookmarkStart w:id="802" w:name="pg13459_132704"/>
    </w:p>
    <w:p>
      <w:pPr>
        <w:pStyle w:val="BookText"/>
        <w:rPr/>
      </w:pPr>
      <w:bookmarkEnd w:id="802"/>
      <w:r>
        <w:rPr>
          <w:rFonts w:ascii="Amiri" w:hAnsi="Amiri" w:eastAsia="Amiri" w:cs="Amiri"/>
          <w:color w:val="111111"/>
          <w:sz w:val="28"/>
          <w:sz w:val="28"/>
          <w:szCs w:val="28"/>
          <w:rtl w:val="true"/>
          <w:lang w:bidi="ar-SA"/>
        </w:rPr>
        <w:t>أَخَّرْنا عَنْهُمُ الْعَذابَ إِلي أُمَّةٍ مَعْدُودَةٍ قَالَ هُوَ الْقَائِمُ وَ أَصْحَابُهُ</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691816_2616395394"/>
      <w:bookmarkStart w:id="804" w:name="_Toc379"/>
      <w:bookmarkEnd w:id="803"/>
      <w:r>
        <w:rPr>
          <w:rtl w:val="true"/>
        </w:rPr>
        <w:t>«</w:t>
      </w:r>
      <w:r>
        <w:rPr/>
        <w:t>44</w:t>
      </w:r>
      <w:r>
        <w:rPr>
          <w:rtl w:val="true"/>
        </w:rPr>
        <w:t>»</w:t>
      </w:r>
      <w:bookmarkEnd w:id="8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عَمَّنْ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نَبِيِّ اللَّهِ صَارَ عِنْدَ عَلِيِّ بْنِ الْحُسَيْنِ عليهما السلام ثُمَّ صَارَ عِنْدَ مُحَمَّدِ بْنِ عَلِيٍّ ثُمَّ يَفْعَلُ اللَّهُ مَا يَشَاءُ فَالْزَمْ هَؤُلَاءِ فَإِذَا خَرَجَ رَجُلٌ مِنْهُمْ مَعَهُ ثَلَاثُمِائَةِ رَجُلٍ وَ مَعَهُ رَايَةُ رَسُولِ اللَّهِ صلي الله عليه و آله عَامِداً إِلَي الْمَدِينَةِ حَتَّي يَمُرَّ بِالْبَيْدَاءِ فَيَقُولَ هَذَا مَكَانُ الْقَوْمِ الَّذِينَ خُسِفَ بِهِمْ وَ هِيَ الْآيَةُ الَّتِي قَالَ اللَّهُ أَ فَأَمِنَ الَّذِينَ مَكَرُوا السَّيِّئاتِ أَنْ يَخْسِفَ اللَّهُ بِهِمُ الْأَرْضَ أَوْ يَأْتِيَهُمُ الْعَذابُ مِنْ حَيْثُ لا يَشْعُرُونَ أَوْ يَأْخُذَهُمْ فِي تَقَلُّبِهِمْ فَما هُمْ بِمُعْجِزِينَ‌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691818_2616395394"/>
      <w:bookmarkStart w:id="806" w:name="_Toc380"/>
      <w:bookmarkEnd w:id="805"/>
      <w:r>
        <w:rPr>
          <w:rtl w:val="true"/>
        </w:rPr>
        <w:t>«</w:t>
      </w:r>
      <w:r>
        <w:rPr/>
        <w:t>45</w:t>
      </w:r>
      <w:r>
        <w:rPr>
          <w:rtl w:val="true"/>
        </w:rPr>
        <w:t>»</w:t>
      </w:r>
      <w:bookmarkEnd w:id="8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أَ فَأَمِنَ الَّذِينَ مَكَرُوا السَّيِّئاتِ أَنْ يَخْسِفَ اللَّهُ بِهِمُ الْأَرْضَ قَالَ هُمْ أَعْدَاءُ اللَّهِ وَ هُمْ يُمْسَخُونَ وَ يُقْذَفُونَ وَ يَسْبُخُونَ فِي الْأَرْضِ</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691820_2616395394"/>
      <w:bookmarkStart w:id="808" w:name="_Toc381"/>
      <w:bookmarkEnd w:id="807"/>
      <w:r>
        <w:rPr>
          <w:rtl w:val="true"/>
        </w:rPr>
        <w:t>«</w:t>
      </w:r>
      <w:r>
        <w:rPr/>
        <w:t>46</w:t>
      </w:r>
      <w:r>
        <w:rPr>
          <w:rtl w:val="true"/>
        </w:rPr>
        <w:t>»</w:t>
      </w:r>
      <w:bookmarkEnd w:id="8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قَضَيْنا إِلي بَنِي إِسْرائِيلَ فِي الْكِتابِ لَتُفْسِدُنَّ فِي الْأَرْضِ مَرَّتَيْنِ‌</w:t>
      </w:r>
      <w:r>
        <w:rPr>
          <w:rStyle w:val="FootnoteAnchor"/>
          <w:rtl w:val="true"/>
        </w:rPr>
        <w:footnoteReference w:id="294"/>
      </w:r>
      <w:r>
        <w:rPr>
          <w:rFonts w:ascii="Amiri" w:hAnsi="Amiri" w:eastAsia="Amiri" w:cs="Amiri"/>
          <w:color w:val="111111"/>
          <w:sz w:val="28"/>
          <w:sz w:val="28"/>
          <w:szCs w:val="28"/>
          <w:rtl w:val="true"/>
          <w:lang w:bidi="ar-SA"/>
        </w:rPr>
        <w:t>قَتْلُ عَلِيٍّ وَ طَعْنُ الْحَسَنِ وَ لَتَعْلُنَّ عُلُوًّا كَبِيراً قَتْلُ الْحُسَيْنِ فَإِذا جاءَ وَعْدُ أُولاهُما إِذَا جَاءَ نَصْرُ دَمِ الْحُسَيْنِ بَعَثْنا عَلَيْكُمْ عِباداً لَنا أُولِي بَأْسٍ شَدِيدٍ فَجاسُوا خِلالَ الدِّيارِ قَوْمٌ يَبْعَثُهُمُ اللَّهُ قَبْلَ خُرُوجِ الْقَائِمِ لَا يَدَعُونَ وِتْراً لآِلِ مُحَمَّدٍ إِلَّا أَحْرَقُوهُ وَ كانَ وَعْداً مَفْعُولًا قَبْلَ قِيَامِ الْقَائِمِ ثُمَّ رَدَدْنا لَكُمُ الْكَرَّةَ عَلَيْهِمْ وَ أَمْدَدْناكُمْ بِأَمْوالٍ وَ بَنِينَ وَ جَعَلْناكُمْ أَكْثَرَ نَفِيراً خُرُوجُ الْحُسَيْنِ عليه السلام فِي الْكَرَّةِ فِي سَبْعِينَ رَجُلًا مِنْ أَصْحَابِهِ الَّذِينَ قُتِلُوا مَعَهُ عَلَيْهِمُ الْبِيضُ الْمُذَهَّبُ لِكُلِّ بِيضَةٍ وَجْهَانِ وَ الْمُؤَدِّي إِلَي النَّاسِ أَنَّ الْحُسَيْنَ قَدْ خَرَجَ فِي أَصْحَابِهِ حَتَّي لَا يَشُكَّ فِيهِ الْمُؤْمِنُونَ وَ أَنَّهُ لَيْسَ بِدَجَّالٍ وَ لَا شَيْطَانٍ الْإِمَامُ الَّذِي بَيْنَ أَظْهُرِ النَّاسِ يَوْمَئِذٍ فَإِذَا اسْتَقَرَّ عِنْدَ الْمُؤْمِنِ أَنَّهُ الْحُسَيْنُ لَا يَشُكُّونَ فِيهِ وَ بَلَغَ عَنِ الْحُسَيْنِ الْحُجَّةُ الْقَائِمُ بَيْنَ أَظْهُرِ النَّاسِ وَ صَدَّقَهُ الْمُؤْمِنُونَ بِذَلِكَ جَاءَ الْحُجَّةَ الْمَوْتُ فَيَكُونُ الَّذِي يَلِي غُسْلَهُ وَ كَفْنَهُ وَ حَنُوطَهُ وَ إِيلَاجَهُ حُفْرَتَهُ الْحُسَيْنَ وَ لَا يَلِي الْوَصِيَّ إِلَّا الْوَصِيُّ وَ زَادَ إِبْرَاهِيمُ فِي حَدِيثِهِ ثُمَّ يَمْلِكُهُمُ الْحُسَيْنُ حَتَّي يَقَعَ حَاجِبَاهُ عَلَي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اصحابش هستند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809" w:name="__RefHeading___Toc1691822_2616395394"/>
      <w:bookmarkStart w:id="810" w:name="_Toc382"/>
      <w:bookmarkEnd w:id="809"/>
      <w:r>
        <w:rPr>
          <w:rtl w:val="true"/>
        </w:rPr>
        <w:t xml:space="preserve">روایت </w:t>
      </w:r>
      <w:r>
        <w:rPr/>
        <w:t>44</w:t>
      </w:r>
      <w:bookmarkEnd w:id="8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پیامبر خدا نزد علی بن الحسین علیهماالسّلام بود و سپس نزد محمد بن علی علیهماالسّلام است و سپس خدا آنچه بخواهد می‌کند؛ پس ملازم اینان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مردی از آنها همراه با سیصد تن قیام کرد و بیرق پیغمبر با وی بود، به طرف مدینه رهسپار می‌گردد، تا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محل قومی که در زمین فرو می‌روند و این آیه 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اَوْ یَأْخُذَهُمْ فی تَقَلُّبِهِمْ فَما هُمْ بِمُعْجِزینَ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811" w:name="__RefHeading___Toc1691824_2616395394"/>
      <w:bookmarkStart w:id="812" w:name="_Toc383"/>
      <w:bookmarkEnd w:id="811"/>
      <w:r>
        <w:rPr>
          <w:rtl w:val="true"/>
        </w:rPr>
        <w:t xml:space="preserve">روایت </w:t>
      </w:r>
      <w:r>
        <w:rPr/>
        <w:t>45</w:t>
      </w:r>
      <w:bookmarkEnd w:id="8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دشمنان خدا هستند و مسخ می‌شوند و پرتاب می‌شوند و در زمین شوره زار فرو می‌روند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813" w:name="__RefHeading___Toc1691826_2616395394"/>
      <w:bookmarkStart w:id="814" w:name="_Toc384"/>
      <w:bookmarkEnd w:id="813"/>
      <w:r>
        <w:rPr>
          <w:rtl w:val="true"/>
        </w:rPr>
        <w:t xml:space="preserve">روایت </w:t>
      </w:r>
      <w:r>
        <w:rPr/>
        <w:t>46</w:t>
      </w:r>
      <w:bookmarkEnd w:id="8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علی علیه‌السّلام و نیزه خوردن امام حسن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امام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یاری خون حسین علیه‌السّلام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 تا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گروهی هستند که خدا قبل از قیام قائم، آنان را بر می‌انگیزد و هیچ ظالم و جنایتکاری نسبت به آل محمد دعوت نمی‌کنند مگر اینکه او را می‌سوزانند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خروج حسین علیه‌السّلام در رجعت با هفتاد مرد از اصحابش است که با او به شهادت رسیدند و همگی کلاهخود طلایی بر سر دارند و هر کلاهخودی دو رو دارد و به مردم می‌رسد که حسین علیه‌السّلام با اصحابش خروج کرده تا مومنان درباره او شک نکنند و مردم می‌فهمند که او شیطان و دجال نیست و امامی است که پیش روی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مومنان دانستند که او حسین است، در او تردید نمی‌کنند و از جانب حسین علیه‌السّلام حجت قائم رودرروی مردم قرار می‌گیرد و مومنان او را با آن حجت تصدیق می‌کنند و زمان مرگ قائم می‌رسد و این حسین علیه‌السّلام است که متولی غسل و کفن و حنوط و دفن او می‌شود و فقط وصی بعد از وصی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حدیث خود اضافه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حسین علیه‌السّلام بر آنها حکومت می‌کند تا زمانی که از شدت پیری ابروانش بر چشمش می‌ریزد</w:t>
      </w:r>
      <w:r>
        <w:rPr>
          <w:rFonts w:eastAsia="IRNazanin" w:cs="IRNazanin"/>
          <w:color w:val="111111"/>
          <w:sz w:val="28"/>
          <w:szCs w:val="28"/>
          <w:rtl w:val="true"/>
          <w:lang w:bidi="fa-IR"/>
        </w:rPr>
        <w:t>.»</w:t>
      </w:r>
      <w:r>
        <w:rPr>
          <w:rStyle w:val="FootnoteAnchor"/>
          <w:rtl w:val="true"/>
        </w:rPr>
        <w:footnoteReference w:id="300"/>
      </w:r>
      <w:bookmarkStart w:id="815" w:name="pg13459_132705"/>
    </w:p>
    <w:p>
      <w:pPr>
        <w:pStyle w:val="Heading5"/>
        <w:numPr>
          <w:ilvl w:val="4"/>
          <w:numId w:val="1"/>
        </w:numPr>
        <w:rPr/>
      </w:pPr>
      <w:bookmarkStart w:id="816" w:name="__RefHeading___Toc1691828_2616395394"/>
      <w:bookmarkStart w:id="817" w:name="_Toc385"/>
      <w:bookmarkEnd w:id="815"/>
      <w:bookmarkEnd w:id="816"/>
      <w:r>
        <w:rPr>
          <w:rtl w:val="true"/>
        </w:rPr>
        <w:t>بيان</w:t>
      </w:r>
      <w:bookmarkEnd w:id="817"/>
    </w:p>
    <w:p>
      <w:pPr>
        <w:pStyle w:val="BookText"/>
        <w:rPr/>
      </w:pPr>
      <w:r>
        <w:rPr>
          <w:rFonts w:ascii="Amiri" w:hAnsi="Amiri" w:eastAsia="Amiri" w:cs="Amiri"/>
          <w:color w:val="111111"/>
          <w:sz w:val="28"/>
          <w:sz w:val="28"/>
          <w:szCs w:val="28"/>
          <w:rtl w:val="true"/>
          <w:lang w:bidi="ar-SA"/>
        </w:rPr>
        <w:t>قوله لا يدعون وترا أي ذا وتر و جناية ففي الكلام تقدير مضاف و الوتر بالكسر الجناية و الظلم</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691830_2616395394"/>
      <w:bookmarkStart w:id="819" w:name="_Toc386"/>
      <w:bookmarkEnd w:id="818"/>
      <w:r>
        <w:rPr>
          <w:rtl w:val="true"/>
        </w:rPr>
        <w:t>«</w:t>
      </w:r>
      <w:r>
        <w:rPr/>
        <w:t>47</w:t>
      </w:r>
      <w:r>
        <w:rPr>
          <w:rtl w:val="true"/>
        </w:rPr>
        <w:t>»</w:t>
      </w:r>
      <w:bookmarkEnd w:id="81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يَقْرَأُ بَعَثْنا عَلَيْكُمْ عِباداً لَنا أُولِي بَأْسٍ شَدِيدٍ ثُمَّ قَالَ وَ هُوَ الْقَائِمُ وَ أَصْحَابُهُ أُولِي بَأْسٍ شَدِيدٍ</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691832_2616395394"/>
      <w:bookmarkStart w:id="821" w:name="_Toc387"/>
      <w:bookmarkEnd w:id="820"/>
      <w:r>
        <w:rPr>
          <w:rtl w:val="true"/>
        </w:rPr>
        <w:t>«</w:t>
      </w:r>
      <w:r>
        <w:rPr/>
        <w:t>48</w:t>
      </w:r>
      <w:r>
        <w:rPr>
          <w:rtl w:val="true"/>
        </w:rPr>
        <w:t>»</w:t>
      </w:r>
      <w:bookmarkEnd w:id="8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 عَنْ جَدِّهِ عليهم السلام قَالَ قَالَ أَمِيرُ 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فَإِنَّ بَيْنَ جَوَانِحِي عِلْماً جَمّاً فَسَلُونِي قَبْلَ أَنْ تَبْقُرَ بِرِجْلِهَا فِتْنَةً شَرْقِيَّةً تَطَأُ فِي حُطَامِهَا مَلْعُونٌ نَاعِقُهَا وَ مَوْلَاهَا وَ قَائِدُهَا وَ سَائِقُهَا وَ الْمُتَحَرِّزُ فِيهَا فَكَمْ عِنْدَهَا مِنْ رَافِعَةٍ ذَيْلَهَا يَدْعُو بِوَيْلِهَا دَخَلَهُ أَوْ حَوْلَهَا لَا مَأْوَي يَكُنُّهَا وَ لَا أَحَدَ يَرْحَمُهَا فَإِذَا اسْتَدَارَ الْفَلَكُ قُلْتُمْ مَاتَ أَوْ هَلَكَ وَ أَيَّ وَادٍ سَلَكَ فَعِنْدَهَا تَوَقَّعُوا الْفَرَجَ وَ هُوَ تَأْوِيلُ هَذِهِ الْآيَةِ ثُمَّ رَدَدْنا لَكُمُ الْكَرَّةَ عَلَيْهِمْ وَ أَمْدَدْناكُمْ بِأَمْوالٍ وَ بَنِينَ وَ جَعَلْناكُمْ أَكْثَرَ نَفِيراً وَ الَّذِي فَلَقَ الْحَبَّةَ وَ بَرَأَ النَّسَمَةَ لَيَعِيشُ إِذْ ذَاكَ مُلُوكٌ نَاعِمِينَ وَ لَا يَخْرُجُ الرَّجُلُ مِنْهُمْ مِنَ الدُّنْيَا حَتَّي يُولَدَ لِصُلْبِهِ أَلْفُ ذَكَرٍ آمِنِينَ مِنْ كُلِّ بِدْعَةٍ وَ آفَةٍ و التنزيل عَامِلِينَ بِكِتَابِ اللَّهِ وَ سُنَّةِ رَسُولِهِ قَدِ اضْمَحَلَّتْ عَلَيْهِمُ الْآفَاتُ وَ الشُّبُهَاتُ</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691834_2616395394"/>
      <w:bookmarkStart w:id="823" w:name="_Toc388"/>
      <w:bookmarkEnd w:id="822"/>
      <w:r>
        <w:rPr>
          <w:rtl w:val="true"/>
        </w:rPr>
        <w:t>توضيح</w:t>
      </w:r>
      <w:bookmarkEnd w:id="823"/>
    </w:p>
    <w:p>
      <w:pPr>
        <w:pStyle w:val="BookText"/>
        <w:rPr/>
      </w:pPr>
      <w:r>
        <w:rPr>
          <w:rFonts w:ascii="Amiri" w:hAnsi="Amiri" w:eastAsia="Amiri" w:cs="Amiri"/>
          <w:color w:val="111111"/>
          <w:sz w:val="28"/>
          <w:sz w:val="28"/>
          <w:szCs w:val="28"/>
          <w:rtl w:val="true"/>
          <w:lang w:bidi="ar-SA"/>
        </w:rPr>
        <w:t>قبل أن تبقر قَالَ الْجَزَرِيُّ فِي حَدِيثِ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سَيَأْتِي عَلَي النَّاسِ فِتْنَةٌ بَاقِرَةٌ تَدَعُ الْحَلِيمَ حَيْرَانَ أي واسعة عظيمة و في بعض النسخ بالنون و الفاء أي تنفر ضاربا برجلها و الضمير في حطامها راجع إلي الدنيا بقرينة المقام أو إلي الفتنة بملابسة أخذها و التصرف فيها قوله و المتجرز لعله من جرز أي أكل أكلا وحيا و قتل و قطع و بخس و في النسخة بالحاء المهملة و لعل المعني من يتحرز من إنكارها و رفعها لئلا يخل بدنياه و سائر الخبر كان مصحفا فتركته علي ما وجدته و المقصود واضح</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691836_2616395394"/>
      <w:bookmarkStart w:id="825" w:name="_Toc389"/>
      <w:bookmarkEnd w:id="824"/>
      <w:r>
        <w:rPr>
          <w:rtl w:val="true"/>
        </w:rPr>
        <w:t>«</w:t>
      </w:r>
      <w:r>
        <w:rPr/>
        <w:t>49</w:t>
      </w:r>
      <w:r>
        <w:rPr>
          <w:rtl w:val="true"/>
        </w:rPr>
        <w:t>»</w:t>
      </w:r>
      <w:bookmarkEnd w:id="82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أَبِي عَلِيٍّ الْأَشْعَرِيِّ عَنْ مُحَمَّدِ بْنِ حَسَّانَ عَنْ مُحَمَّدِ بْنِ عَلِيٍّ عَنْ عَبْدِ اللَّهِ بْنِ الْقَاسِمِ عَنِ الْمُفَضَّلِ عَنْ أَبِي عَبْدِ اللَّهِ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w:t>
      </w:r>
    </w:p>
    <w:p>
      <w:pPr>
        <w:pStyle w:val="Heading5"/>
        <w:numPr>
          <w:ilvl w:val="4"/>
          <w:numId w:val="1"/>
        </w:numPr>
        <w:rPr/>
      </w:pPr>
      <w:bookmarkStart w:id="826" w:name="__RefHeading___Toc1691838_2616395394"/>
      <w:bookmarkStart w:id="827" w:name="_Toc390"/>
      <w:bookmarkEnd w:id="826"/>
      <w:r>
        <w:rPr>
          <w:rtl w:val="true"/>
        </w:rPr>
        <w:t>مؤلف</w:t>
      </w:r>
      <w:bookmarkEnd w:id="827"/>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یدعون وترا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 یعنی دارای وتر و جنایت؛ پس در کلام مضافی در تقدیر است و وتر با کسر واو به معنای جنایت و ظلم است</w:t>
      </w:r>
      <w:r>
        <w:rPr>
          <w:rFonts w:eastAsia="IRNazanin" w:cs="IRNazanin"/>
          <w:color w:val="111111"/>
          <w:sz w:val="28"/>
          <w:szCs w:val="28"/>
          <w:rtl w:val="true"/>
          <w:lang w:bidi="fa-IR"/>
        </w:rPr>
        <w:t>.</w:t>
      </w:r>
    </w:p>
    <w:p>
      <w:pPr>
        <w:pStyle w:val="Heading5"/>
        <w:numPr>
          <w:ilvl w:val="4"/>
          <w:numId w:val="1"/>
        </w:numPr>
        <w:rPr/>
      </w:pPr>
      <w:bookmarkStart w:id="828" w:name="__RefHeading___Toc1691840_2616395394"/>
      <w:bookmarkStart w:id="829" w:name="_Toc391"/>
      <w:bookmarkEnd w:id="828"/>
      <w:r>
        <w:rPr>
          <w:rtl w:val="true"/>
        </w:rPr>
        <w:t xml:space="preserve">روایت </w:t>
      </w:r>
      <w:r>
        <w:rPr/>
        <w:t>47</w:t>
      </w:r>
      <w:bookmarkEnd w:id="82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مشغول قرائت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 یارانش هستند که سخت نیرومندند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830" w:name="__RefHeading___Toc1691842_2616395394"/>
      <w:bookmarkStart w:id="831" w:name="_Toc392"/>
      <w:bookmarkEnd w:id="830"/>
      <w:r>
        <w:rPr>
          <w:rtl w:val="true"/>
        </w:rPr>
        <w:t xml:space="preserve">روایت </w:t>
      </w:r>
      <w:r>
        <w:rPr/>
        <w:t>48</w:t>
      </w:r>
      <w:bookmarkEnd w:id="8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از من بپرسید، زیرا در درونم علم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آنکه فتنه‌ای خاوری پا پیش نهد و در حطام دنیا پای گذارد در حالی که فریادگر و مولا و راهبر و سوق دهنده آن و جای گیرنده در آن ملعون اند؛ پس چه بسا کسانی که در زیر این فتنه رفته آن را بلند می‌کنند و فریاد ویل آن را سر داده داخل آن یا اطرافش می‌شوند که پناهگاهی برای اختفا نداشته و احدی به آنها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آسمان چرخید،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و در چه وادی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این فتنه منتظر فرج باشید که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در آن هنگامه شاهانی متنعم زندگی می‌کنند و مردی از آنها از دنیا نمی‌رود تا اینکه هزار مرد از صلبش متولد می‌شوند که ایمن از هر بدعت و آفتی هستند و به کتاب خدا و سنت رسول او عمل می‌کنند و آفات و شبهات بر آنها از بین می‌رود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832" w:name="__RefHeading___Toc1691844_2616395394"/>
      <w:bookmarkStart w:id="833" w:name="_Toc393"/>
      <w:bookmarkEnd w:id="832"/>
      <w:r>
        <w:rPr>
          <w:rtl w:val="true"/>
        </w:rPr>
        <w:t>توضیح</w:t>
      </w:r>
      <w:bookmarkEnd w:id="833"/>
    </w:p>
    <w:p>
      <w:pPr>
        <w:pStyle w:val="BookText"/>
        <w:rPr/>
      </w:pPr>
      <w:r>
        <w:rPr>
          <w:rFonts w:ascii="IRNazanin" w:hAnsi="IRNazanin" w:eastAsia="IRNazanin"/>
          <w:color w:val="111111"/>
          <w:sz w:val="28"/>
          <w:sz w:val="28"/>
          <w:szCs w:val="28"/>
          <w:rtl w:val="true"/>
          <w:lang w:bidi="fa-IR"/>
        </w:rPr>
        <w:t>در ذیل این عبارت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تبقر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موسی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فتنه باقره‌ای فرا می‌رسد که شخص بردبار را حیرت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با نون و فاء وارد شده،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تنفر ضاربا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دنیا راجع است و یا به فتنه بر می‌گردد؛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جزر به معنای اکل و خوردن باشد و یا به معنای کشتن و بریدن و کم گذاشتن باشد و در همان نسخه با حرف حاء آمده که شاید معنای آن انکار و مقابله با فتنه باشد تا به دنیای آن متحرز اخلالی وارد نشود؛ باقی حدیث پراکنده بود و من همان گونه که آن را یافتم، ترک کردم و مقصود روشن است</w:t>
      </w:r>
      <w:r>
        <w:rPr>
          <w:rFonts w:eastAsia="IRNazanin" w:cs="IRNazanin"/>
          <w:color w:val="111111"/>
          <w:sz w:val="28"/>
          <w:szCs w:val="28"/>
          <w:rtl w:val="true"/>
          <w:lang w:bidi="fa-IR"/>
        </w:rPr>
        <w:t>.</w:t>
      </w:r>
    </w:p>
    <w:p>
      <w:pPr>
        <w:pStyle w:val="Heading5"/>
        <w:numPr>
          <w:ilvl w:val="4"/>
          <w:numId w:val="1"/>
        </w:numPr>
        <w:rPr/>
      </w:pPr>
      <w:bookmarkStart w:id="834" w:name="__RefHeading___Toc1691846_2616395394"/>
      <w:bookmarkStart w:id="835" w:name="_Toc394"/>
      <w:bookmarkEnd w:id="834"/>
      <w:r>
        <w:rPr>
          <w:rtl w:val="true"/>
        </w:rPr>
        <w:t xml:space="preserve">روایت </w:t>
      </w:r>
      <w:r>
        <w:rPr/>
        <w:t>49</w:t>
      </w:r>
      <w:bookmarkEnd w:id="8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عزوجل</w:t>
      </w:r>
      <w:r>
        <w:rPr>
          <w:rFonts w:eastAsia="IRNazanin" w:cs="IRNazanin"/>
          <w:color w:val="111111"/>
          <w:sz w:val="28"/>
          <w:szCs w:val="28"/>
          <w:rtl w:val="true"/>
          <w:lang w:bidi="fa-IR"/>
        </w:rPr>
        <w:t xml:space="preserve">: </w:t>
      </w:r>
      <w:bookmarkStart w:id="836" w:name="pg13459_132706"/>
    </w:p>
    <w:p>
      <w:pPr>
        <w:pStyle w:val="BookText"/>
        <w:rPr/>
      </w:pPr>
      <w:bookmarkEnd w:id="836"/>
      <w:r>
        <w:rPr>
          <w:rFonts w:ascii="Amiri" w:hAnsi="Amiri" w:eastAsia="Amiri" w:cs="Amiri"/>
          <w:color w:val="111111"/>
          <w:sz w:val="28"/>
          <w:sz w:val="28"/>
          <w:szCs w:val="28"/>
          <w:rtl w:val="true"/>
          <w:lang w:bidi="ar-SA"/>
        </w:rPr>
        <w:t>قَوْلِ اللَّهِ عَزَّ وَ جَلَ فَإِذا نُقِرَ فِي النَّاقُورِ</w:t>
      </w:r>
      <w:r>
        <w:rPr>
          <w:rStyle w:val="FootnoteAnchor"/>
          <w:rtl w:val="true"/>
        </w:rPr>
        <w:footnoteReference w:id="305"/>
      </w:r>
      <w:r>
        <w:rPr>
          <w:rFonts w:ascii="Amiri" w:hAnsi="Amiri" w:eastAsia="Amiri" w:cs="Amiri"/>
          <w:color w:val="111111"/>
          <w:sz w:val="28"/>
          <w:sz w:val="28"/>
          <w:szCs w:val="28"/>
          <w:rtl w:val="true"/>
          <w:lang w:bidi="ar-SA"/>
        </w:rPr>
        <w:t>قَالَ إِنَّ مِنَّا إِمَاماً مُسْتَتِراً فَإِذَا أَرَادَ اللَّهُ عَزَّ وَ جَلَّ إِظْهَارَ أَمْرِهِ نَكَتَ فِي قَلْبِهِ نُكْتَةً فَظَهَرَ فَقَامَ بِأَمْرِ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691848_2616395394"/>
      <w:bookmarkStart w:id="838" w:name="_Toc395"/>
      <w:bookmarkEnd w:id="837"/>
      <w:r>
        <w:rPr>
          <w:rtl w:val="true"/>
        </w:rPr>
        <w:t>«</w:t>
      </w:r>
      <w:r>
        <w:rPr/>
        <w:t>50</w:t>
      </w:r>
      <w:r>
        <w:rPr>
          <w:rtl w:val="true"/>
        </w:rPr>
        <w:t>»</w:t>
      </w:r>
      <w:bookmarkEnd w:id="83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ابْنُ عُقْدَةَ عَنْ أَحْمَدَ بْنِ يُوسُفَ بْنِ يَعْقُوبَ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 كِتَابِهِ عَنْ إِسْمَاعِيلَ بْنِ مِهْرَانَ عَنِ ابْنِ الْبَطَائِنِيِّ عَنْ أَبِيهِ وَ وَهْبٍ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w:t>
      </w:r>
      <w:r>
        <w:rPr>
          <w:rStyle w:val="FootnoteAnchor"/>
          <w:rtl w:val="true"/>
        </w:rPr>
        <w:footnoteReference w:id="306"/>
      </w:r>
      <w:r>
        <w:rPr>
          <w:rFonts w:ascii="Amiri" w:hAnsi="Amiri" w:eastAsia="Amiri" w:cs="Amiri"/>
          <w:color w:val="111111"/>
          <w:sz w:val="28"/>
          <w:sz w:val="28"/>
          <w:szCs w:val="28"/>
          <w:rtl w:val="true"/>
          <w:lang w:bidi="ar-SA"/>
        </w:rPr>
        <w:t>قَالَ الْقَائِمُ وَ أَصْحَابُهُ</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691850_2616395394"/>
      <w:bookmarkStart w:id="840" w:name="_Toc396"/>
      <w:bookmarkEnd w:id="839"/>
      <w:r>
        <w:rPr>
          <w:rtl w:val="true"/>
        </w:rPr>
        <w:t>«</w:t>
      </w:r>
      <w:r>
        <w:rPr/>
        <w:t>51</w:t>
      </w:r>
      <w:r>
        <w:rPr>
          <w:rtl w:val="true"/>
        </w:rPr>
        <w:t>»</w:t>
      </w:r>
      <w:bookmarkEnd w:id="84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حُمَيْدِ بْنِ زِيَادٍ عَنْ عَلِيِّ بْنِ الصَّبَّاحِ عَنِ الْحَسَنِ بْنِ مُحَمَّدٍ الْحَضْرَمِيِّ عَنْ جَعْفَرِ بْنِ مُحَمَّدٍ عَنْ إِبْرَاهِيمَ بْنِ عَبْدِ الْحَمِيدِ عَنْ إِسْحَاقَ بْنِ عَبْدِ الْعَزِيزِ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لَئِنْ أَخَّرْنا عَنْهُمُ الْعَذابَ إِلي أُمَّةٍ مَعْدُودَةٍ</w:t>
      </w:r>
      <w:r>
        <w:rPr>
          <w:rStyle w:val="FootnoteAnchor"/>
          <w:rtl w:val="true"/>
        </w:rPr>
        <w:footnoteReference w:id="307"/>
      </w:r>
      <w:r>
        <w:rPr>
          <w:rFonts w:ascii="Amiri" w:hAnsi="Amiri" w:eastAsia="Amiri" w:cs="Amiri"/>
          <w:color w:val="111111"/>
          <w:sz w:val="28"/>
          <w:sz w:val="28"/>
          <w:szCs w:val="28"/>
          <w:rtl w:val="true"/>
          <w:lang w:bidi="ar-SA"/>
        </w:rPr>
        <w:t>قَالَ الْعَذَابُ خُرُوجُ الْقَائِمِ وَ الْأُمَّةُ الْمَعْدُودَةُ عِدَّةُ أَهْلِ بَدْرٍ وَ أَصْحَابُهُ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691852_2616395394"/>
      <w:bookmarkStart w:id="842" w:name="_Toc397"/>
      <w:bookmarkEnd w:id="841"/>
      <w:r>
        <w:rPr>
          <w:rtl w:val="true"/>
        </w:rPr>
        <w:t>«</w:t>
      </w:r>
      <w:r>
        <w:rPr/>
        <w:t>52</w:t>
      </w:r>
      <w:r>
        <w:rPr>
          <w:rtl w:val="true"/>
        </w:rPr>
        <w:t>»</w:t>
      </w:r>
      <w:bookmarkEnd w:id="84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وَ أَحْمَدُ بْنُ يُوسُفَ عَنْ إِسْمَاعِيلَ بْنِ مِهْرَانَ عَنِ الْحَسَنِ بْنِ عَلِيٍّ عَنْ أَبِيهِ وَ وَهْبٍ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فَاسْتَبِقُوا الْخَيْراتِ أَيْنَ ما تَكُونُوا يَأْتِ بِكُمُ اللَّهُ جَمِيعاً</w:t>
      </w:r>
      <w:r>
        <w:rPr>
          <w:rStyle w:val="FootnoteAnchor"/>
          <w:rtl w:val="true"/>
        </w:rPr>
        <w:footnoteReference w:id="308"/>
      </w:r>
      <w:r>
        <w:rPr>
          <w:rFonts w:ascii="Amiri" w:hAnsi="Amiri" w:eastAsia="Amiri" w:cs="Amiri"/>
          <w:color w:val="111111"/>
          <w:sz w:val="28"/>
          <w:sz w:val="28"/>
          <w:szCs w:val="28"/>
          <w:rtl w:val="true"/>
          <w:lang w:bidi="ar-SA"/>
        </w:rPr>
        <w:t>قَالَ نَزَلَتْ فِي الْقَائِمِ وَ أَصْحَابِهِ يَجْمَعُونَ عَلَي غَيْرِ مِيعَادٍ</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1691854_2616395394"/>
      <w:bookmarkStart w:id="844" w:name="_Toc398"/>
      <w:bookmarkEnd w:id="843"/>
      <w:r>
        <w:rPr>
          <w:rtl w:val="true"/>
        </w:rPr>
        <w:t>«</w:t>
      </w:r>
      <w:r>
        <w:rPr/>
        <w:t>53</w:t>
      </w:r>
      <w:r>
        <w:rPr>
          <w:rtl w:val="true"/>
        </w:rPr>
        <w:t>»</w:t>
      </w:r>
      <w:bookmarkEnd w:id="84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الْمَسْعُودِيُّ عَنْ مُحَمَّدٍ الْعَطَّارِ عَنْ مُحَمَّدِ بْنِ الْحَسَنِ عَنْ مُحَمَّدِ بْنِ عَلِيٍّ الْكُوفِيِّ عَنِ ابْنِ أَبِي نَجْرَانَ عَنِ الْقَاسِمِ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أُذِنَ لِلَّذِينَ يُقاتَلُونَ بِأَنَّهُمْ ظُلِمُوا وَ إِنَّ اللَّهَ عَلي نَصْرِهِمْ لَقَدِيرٌ</w:t>
      </w:r>
      <w:r>
        <w:rPr>
          <w:rStyle w:val="FootnoteAnchor"/>
          <w:rtl w:val="true"/>
        </w:rPr>
        <w:footnoteReference w:id="309"/>
      </w:r>
      <w:r>
        <w:rPr>
          <w:rFonts w:ascii="Amiri" w:hAnsi="Amiri" w:eastAsia="Amiri" w:cs="Amiri"/>
          <w:color w:val="111111"/>
          <w:sz w:val="28"/>
          <w:sz w:val="28"/>
          <w:szCs w:val="28"/>
          <w:rtl w:val="true"/>
          <w:lang w:bidi="ar-SA"/>
        </w:rPr>
        <w:t>قَالَ هِيَ فِي الْقَائِمِ عليه السلام وَ أَصْحَابِهِ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691856_2616395394"/>
      <w:bookmarkStart w:id="846" w:name="_Toc399"/>
      <w:bookmarkEnd w:id="845"/>
      <w:r>
        <w:rPr>
          <w:rtl w:val="true"/>
        </w:rPr>
        <w:t>«</w:t>
      </w:r>
      <w:r>
        <w:rPr/>
        <w:t>54</w:t>
      </w:r>
      <w:r>
        <w:rPr>
          <w:rtl w:val="true"/>
        </w:rPr>
        <w:t>»</w:t>
      </w:r>
      <w:bookmarkEnd w:id="84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الْبَرْقِيِّ عَنْ أَبِيهِ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از ما هست که غایب می‌شود، پس چون خداوند عزوجل اراده کند که امر او را آشکار گرداند، علامتی در دل وی پدید می‌آورد،پس ظاهر می‌گردد و به امر خدای عزوجل قیام می‌کند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847" w:name="__RefHeading___Toc1691858_2616395394"/>
      <w:bookmarkStart w:id="848" w:name="_Toc400"/>
      <w:bookmarkEnd w:id="847"/>
      <w:r>
        <w:rPr>
          <w:rtl w:val="true"/>
        </w:rPr>
        <w:t xml:space="preserve">روایت </w:t>
      </w:r>
      <w:r>
        <w:rPr/>
        <w:t>50</w:t>
      </w:r>
      <w:bookmarkEnd w:id="848"/>
    </w:p>
    <w:p>
      <w:pPr>
        <w:pStyle w:val="BookText"/>
        <w:rPr/>
      </w:pP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ذیل این 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یاران او هستند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849" w:name="__RefHeading___Toc1691860_2616395394"/>
      <w:bookmarkStart w:id="850" w:name="_Toc401"/>
      <w:bookmarkEnd w:id="849"/>
      <w:r>
        <w:rPr>
          <w:rtl w:val="true"/>
        </w:rPr>
        <w:t xml:space="preserve">روایت </w:t>
      </w:r>
      <w:r>
        <w:rPr/>
        <w:t>51</w:t>
      </w:r>
      <w:bookmarkEnd w:id="850"/>
    </w:p>
    <w:p>
      <w:pPr>
        <w:pStyle w:val="BookText"/>
        <w:rPr/>
      </w:pP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قیام قائم است و امت معدوده، به تعداد اهل بدر و اصحاب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1" w:name="__RefHeading___Toc1691862_2616395394"/>
      <w:bookmarkStart w:id="852" w:name="_Toc402"/>
      <w:bookmarkEnd w:id="851"/>
      <w:r>
        <w:rPr>
          <w:rtl w:val="true"/>
        </w:rPr>
        <w:t xml:space="preserve">روایت </w:t>
      </w:r>
      <w:r>
        <w:rPr/>
        <w:t>52</w:t>
      </w:r>
      <w:bookmarkEnd w:id="852"/>
    </w:p>
    <w:p>
      <w:pPr>
        <w:pStyle w:val="BookText"/>
        <w:rPr/>
      </w:pP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قائم و یاران او نازل شده که بدون وعده قبلی اجتماع می‌کنند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853" w:name="__RefHeading___Toc1691864_2616395394"/>
      <w:bookmarkStart w:id="854" w:name="_Toc403"/>
      <w:bookmarkEnd w:id="853"/>
      <w:r>
        <w:rPr>
          <w:rtl w:val="true"/>
        </w:rPr>
        <w:t xml:space="preserve">روایت </w:t>
      </w:r>
      <w:r>
        <w:rPr/>
        <w:t>53</w:t>
      </w:r>
      <w:bookmarkEnd w:id="854"/>
    </w:p>
    <w:p>
      <w:pPr>
        <w:pStyle w:val="BookText"/>
        <w:rPr/>
      </w:pP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و یارانش است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691866_2616395394"/>
      <w:bookmarkStart w:id="856" w:name="_Toc404"/>
      <w:bookmarkEnd w:id="855"/>
      <w:r>
        <w:rPr>
          <w:rtl w:val="true"/>
        </w:rPr>
        <w:t xml:space="preserve">روایت </w:t>
      </w:r>
      <w:r>
        <w:rPr/>
        <w:t>54</w:t>
      </w:r>
      <w:bookmarkEnd w:id="8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درباره </w:t>
      </w:r>
      <w:bookmarkStart w:id="857" w:name="pg13459_132707"/>
    </w:p>
    <w:p>
      <w:pPr>
        <w:pStyle w:val="BookText"/>
        <w:rPr/>
      </w:pPr>
      <w:bookmarkEnd w:id="857"/>
      <w:r>
        <w:rPr>
          <w:rFonts w:ascii="Amiri" w:hAnsi="Amiri" w:eastAsia="Amiri" w:cs="Amiri"/>
          <w:color w:val="111111"/>
          <w:sz w:val="28"/>
          <w:sz w:val="28"/>
          <w:szCs w:val="28"/>
          <w:rtl w:val="true"/>
          <w:lang w:bidi="ar-SA"/>
        </w:rPr>
        <w:t>عَنْ مُحَمَّدِ بْنِ سُلَيْمَانَ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يُعْرَفُ الْمُجْرِمُونَ بِسِيماهُمْ‌</w:t>
      </w:r>
      <w:r>
        <w:rPr>
          <w:rStyle w:val="FootnoteAnchor"/>
          <w:rtl w:val="true"/>
        </w:rPr>
        <w:footnoteReference w:id="319"/>
      </w:r>
      <w:r>
        <w:rPr>
          <w:rFonts w:ascii="Amiri" w:hAnsi="Amiri" w:eastAsia="Amiri" w:cs="Amiri"/>
          <w:color w:val="111111"/>
          <w:sz w:val="28"/>
          <w:sz w:val="28"/>
          <w:szCs w:val="28"/>
          <w:rtl w:val="true"/>
          <w:lang w:bidi="ar-SA"/>
        </w:rPr>
        <w:t>قَالَ اللَّهُ يَعْرِفُهُمْ وَ لَكِنْ نَزَلَتْ فِي الْقَائِمِ يَعْرِفُهُمْ بِسِيمَاهُمْ فَيَخْبِطُهُمْ بِالسَّيْفِ هُوَ وَ أَصْحَابُهُ خَبْطاً</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691868_2616395394"/>
      <w:bookmarkStart w:id="859" w:name="_Toc405"/>
      <w:bookmarkEnd w:id="858"/>
      <w:r>
        <w:rPr>
          <w:rtl w:val="true"/>
        </w:rPr>
        <w:t>بيان</w:t>
      </w:r>
      <w:bookmarkEnd w:id="859"/>
    </w:p>
    <w:p>
      <w:pPr>
        <w:pStyle w:val="BookText"/>
        <w:rPr/>
      </w:pPr>
      <w:r>
        <w:rPr>
          <w:rFonts w:ascii="Amiri" w:hAnsi="Amiri" w:eastAsia="Amiri" w:cs="Amiri"/>
          <w:color w:val="111111"/>
          <w:sz w:val="28"/>
          <w:sz w:val="28"/>
          <w:szCs w:val="28"/>
          <w:rtl w:val="true"/>
          <w:lang w:bidi="ar-SA"/>
        </w:rPr>
        <w:t>قال الفيروزآبادي خبطه يخبطه ضربه شديدا و القوم بسيفه جلدهم</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691870_2616395394"/>
      <w:bookmarkStart w:id="861" w:name="_Toc406"/>
      <w:bookmarkEnd w:id="860"/>
      <w:r>
        <w:rPr>
          <w:rtl w:val="true"/>
        </w:rPr>
        <w:t>«</w:t>
      </w:r>
      <w:r>
        <w:rPr/>
        <w:t>55</w:t>
      </w:r>
      <w:r>
        <w:rPr>
          <w:rtl w:val="true"/>
        </w:rPr>
        <w:t>»</w:t>
      </w:r>
      <w:bookmarkEnd w:id="86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حَاتِمٍ عَنْ حَسَنِ بْنِ مُحَمَّدِ بْنِ عَبْدِ الْوَاحِدِ عَنْ جَعْفَرِ بْنِ عُمَرَ بْنِ سَالِمٍ عَنْ مُحَمَّدِ بْنِ حُسَيْنِ بْنِ 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لَنُذِيقَنَّهُمْ مِنَ الْعَذابِ الْأَدْني دُونَ الْعَذابِ الْأَكْبَرِ</w:t>
      </w:r>
      <w:r>
        <w:rPr>
          <w:rStyle w:val="FootnoteAnchor"/>
          <w:rtl w:val="true"/>
        </w:rPr>
        <w:footnoteReference w:id="320"/>
      </w:r>
      <w:r>
        <w:rPr>
          <w:rFonts w:ascii="Amiri" w:hAnsi="Amiri" w:eastAsia="Amiri" w:cs="Amiri"/>
          <w:color w:val="111111"/>
          <w:sz w:val="28"/>
          <w:sz w:val="28"/>
          <w:szCs w:val="28"/>
          <w:rtl w:val="true"/>
          <w:lang w:bidi="ar-SA"/>
        </w:rPr>
        <w:t>قَالَ الْأَدْنَي غَلَاءُ السِّعْرِ وَ الْأَكْبَرُ الْمَهْدِيُّ بِالسَّيْفِ</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691872_2616395394"/>
      <w:bookmarkStart w:id="863" w:name="_Toc407"/>
      <w:bookmarkEnd w:id="862"/>
      <w:r>
        <w:rPr>
          <w:rtl w:val="true"/>
        </w:rPr>
        <w:t>«</w:t>
      </w:r>
      <w:r>
        <w:rPr/>
        <w:t>56</w:t>
      </w:r>
      <w:r>
        <w:rPr>
          <w:rtl w:val="true"/>
        </w:rPr>
        <w:t>»</w:t>
      </w:r>
      <w:bookmarkEnd w:id="863"/>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زِيَادٍ عَنِ الْحَسَنِ بْنِ مُحَمَّدٍ عَنْ سَمَاعَةَ عَنْ إِبْرَاهِيمَ بْنِ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خَرَجَ دَخَلَ الْمَسْجِدَ الْحَرَامَ فَيَسْتَقْبِلُ الْكَعْبَةَ وَ يَجْعَلُ ظَهْرَهُ إِلَي الْمَقَامِ ثُمَّ يُصَلِّي رَكْعَتَيْنِ ثُمَّ يَقُومُ فَيَقُولُ يَا أَيُّهَا النَّاسُ أَنَا أَوْلَي النَّاسِ بِآدَمَ يَا أَيُّهَا النَّاسُ أَنَا أَوْلَي النَّاسِ بِإِبْراهِيمَ يَا أَيُّهَا النَّاسُ أَنَا أَوْلَي النَّاسِ بِإِسْمَاعِيلَ يَا أَيُّهَا النَّاسُ أَنَا أَوْلَي النَّاسِ بِمُحَمَّدٍ ص ثُمَّ يَرْفَعُ يَدَيْهِ إِلَي السَّمَاءِ فَيَدْعُو وَ يَتَضَرَّعُ حَتَّي يَقَعَ عَلَي وَجْهِهِ وَ هُوَ قَوْلُهُ عَزَّ وَ جَلَ أَمَّنْ يُجِيبُ الْمُضْطَرَّ إِذا دَعاهُ وَ يَكْشِفُ السُّوءَ وَ يَجْعَلُكُمْ خُلَفاءَ الْأَرْضِ أَ إِلهٌ مَعَ اللَّهِ قَلِيلًا ما تَذَكَّرُونَ‌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عَبْدِ الْحَمِيدِ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أَمَّنْ يُجِيبُ الْمُضْطَرَّ إِذا دَعاهُ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إِذَا خَرَجَ تَعَمَّمَ وَ صَلَّي عِنْدَ الْمَقَامِ وَ تَضَرَّعَ إِلَي رَبِّهِ فَلَا تُرَدُّ لَهُ رَايَةٌ أَبَداً</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691874_2616395394"/>
      <w:bookmarkStart w:id="865" w:name="_Toc408"/>
      <w:bookmarkEnd w:id="864"/>
      <w:r>
        <w:rPr>
          <w:rtl w:val="true"/>
        </w:rPr>
        <w:t>«</w:t>
      </w:r>
      <w:r>
        <w:rPr/>
        <w:t>57</w:t>
      </w:r>
      <w:r>
        <w:rPr>
          <w:rtl w:val="true"/>
        </w:rPr>
        <w:t>»</w:t>
      </w:r>
      <w:bookmarkEnd w:id="865"/>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يُرِيدُونَ لِيُطْفِؤُا نُورَ اللَّهِ بِأَفْواهِهِمْ‌</w:t>
      </w:r>
      <w:r>
        <w:rPr>
          <w:rStyle w:val="FootnoteAnchor"/>
          <w:rtl w:val="true"/>
        </w:rPr>
        <w:footnoteReference w:id="322"/>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عَنْ عَلِيِّ بْنِ عَبْدِ اللَّهِ بْنِ حَاتِمٍ عَنْ إِسْمَاعِيلَ بْنِ إِسْحَاقَ عَنْ يَحْيَي بْنِ هَاشِمٍ عَنْ أَبِي الْجَارُودِ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تَرَكْتُمْ هَذَا الْأَمْرَ مَا تَرَكَهُ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می‌شناسد اما این آیه درباره قائم نازل شده که مجرمین را با چهره‌شان می‌شناسد، پس با یارانش آنها را از دم ضربات سخت شمشیر می‌گذرانند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866" w:name="__RefHeading___Toc1691876_2616395394"/>
      <w:bookmarkStart w:id="867" w:name="_Toc409"/>
      <w:bookmarkEnd w:id="866"/>
      <w:r>
        <w:rPr>
          <w:rtl w:val="true"/>
        </w:rPr>
        <w:t>مؤلف</w:t>
      </w:r>
      <w:bookmarkEnd w:id="867"/>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 شدید است و با شمشیر، قوم مجرم را</w:t>
      </w:r>
    </w:p>
    <w:p>
      <w:pPr>
        <w:pStyle w:val="BookText"/>
        <w:rPr/>
      </w:pPr>
      <w:r>
        <w:rPr>
          <w:rFonts w:ascii="IRNazanin" w:hAnsi="IRNazanin" w:eastAsia="IRNazanin"/>
          <w:color w:val="111111"/>
          <w:sz w:val="28"/>
          <w:sz w:val="28"/>
          <w:szCs w:val="28"/>
          <w:rtl w:val="true"/>
          <w:lang w:bidi="fa-IR"/>
        </w:rPr>
        <w:t>تأدیب می کند</w:t>
      </w:r>
      <w:r>
        <w:rPr>
          <w:rFonts w:eastAsia="IRNazanin" w:cs="IRNazanin"/>
          <w:color w:val="111111"/>
          <w:sz w:val="28"/>
          <w:szCs w:val="28"/>
          <w:rtl w:val="true"/>
          <w:lang w:bidi="fa-IR"/>
        </w:rPr>
        <w:t>.</w:t>
      </w:r>
    </w:p>
    <w:p>
      <w:pPr>
        <w:pStyle w:val="Heading5"/>
        <w:numPr>
          <w:ilvl w:val="4"/>
          <w:numId w:val="1"/>
        </w:numPr>
        <w:rPr/>
      </w:pPr>
      <w:bookmarkStart w:id="868" w:name="__RefHeading___Toc1691878_2616395394"/>
      <w:bookmarkStart w:id="869" w:name="_Toc410"/>
      <w:bookmarkEnd w:id="868"/>
      <w:r>
        <w:rPr>
          <w:rtl w:val="true"/>
        </w:rPr>
        <w:t xml:space="preserve">روایت </w:t>
      </w:r>
      <w:r>
        <w:rPr/>
        <w:t>55</w:t>
      </w:r>
      <w:bookmarkEnd w:id="869"/>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نزدیک‌تر گرانی نرخ‌ها و عذاب بزرگ‌تر قیام مهدی با شمشیر است</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870" w:name="__RefHeading___Toc1691880_2616395394"/>
      <w:bookmarkStart w:id="871" w:name="_Toc411"/>
      <w:bookmarkEnd w:id="870"/>
      <w:r>
        <w:rPr>
          <w:rtl w:val="true"/>
        </w:rPr>
        <w:t xml:space="preserve">روایت </w:t>
      </w:r>
      <w:r>
        <w:rPr/>
        <w:t>56</w:t>
      </w:r>
      <w:bookmarkEnd w:id="871"/>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ظهور کند، به مسجدالحرام درآید و در حالی که رو به کعبه و پشت به مقام کرده،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آدم ابوالبشر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ابراهیم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اسماعیل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محمد صلی الله علیه و آله و سلم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سمت آسمان بلند می‌کند و آن قدر دعا و ناله می‌کند تا غش کرده روی زمین می‌افتد و این منظور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امام باقر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نازل شده که وقتی خروج کرد، عمامه بر سر نهاده و نزدیک مقام نماز می‌گزارد و به درگاه پروردگارش تضرع می‌کند و از آن موقع پرچم او در اهتزاز خواهد بود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872" w:name="__RefHeading___Toc1691882_2616395394"/>
      <w:bookmarkStart w:id="873" w:name="_Toc412"/>
      <w:bookmarkEnd w:id="872"/>
      <w:r>
        <w:rPr>
          <w:rtl w:val="true"/>
        </w:rPr>
        <w:t xml:space="preserve">روایت </w:t>
      </w:r>
      <w:r>
        <w:rPr/>
        <w:t>57</w:t>
      </w:r>
      <w:bookmarkEnd w:id="8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امر را واگذارید، خداوند آن را فرو نخواهد گذاشت</w:t>
      </w:r>
      <w:r>
        <w:rPr>
          <w:rFonts w:eastAsia="IRNazanin" w:cs="IRNazanin"/>
          <w:color w:val="111111"/>
          <w:sz w:val="28"/>
          <w:szCs w:val="28"/>
          <w:rtl w:val="true"/>
          <w:lang w:bidi="fa-IR"/>
        </w:rPr>
        <w:t xml:space="preserve">.» </w:t>
      </w:r>
      <w:bookmarkStart w:id="874" w:name="pg13459_132708"/>
    </w:p>
    <w:p>
      <w:pPr>
        <w:pStyle w:val="BookText"/>
        <w:rPr/>
      </w:pPr>
      <w:bookmarkEnd w:id="874"/>
      <w:r>
        <w:rPr>
          <w:rFonts w:ascii="Amiri" w:hAnsi="Amiri" w:eastAsia="Amiri" w:cs="Amiri"/>
          <w:color w:val="111111"/>
          <w:sz w:val="28"/>
          <w:sz w:val="28"/>
          <w:szCs w:val="28"/>
          <w:rtl w:val="true"/>
          <w:lang w:bidi="ar-SA"/>
        </w:rPr>
        <w:t>وَ يُؤَيِّدُهُ مَا رَوَاهُ الشَّيْخُ مُحَمَّدُ بْنُ يَعْقُوبَ عَنْ عَلِيِّ بْنِ مُحَمَّدٍ عَنْ بَعْضِ أَصْحَابِنَا عَنِ الْحَسَنِ 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قُلْتُ وَ اللَّهُ مُتِمُّ نُورِهِ قَالَ يُرِيدُونَ لِيُطْفِؤُا نُورَ اللَّهِ بِأَفْواهِهِمْ وَلَايَةُ أَمِيرِ الْمُؤْمِنِينَ عليه السلام وَ اللَّهُ مُتِمُّ نُورِهِ الْإِمَامَةُ لِقَوْلِهِ عَزَّ وَ جَلَ فَآمِنُوا بِاللَّهِ وَ رَسُولِهِ وَ النُّورِ الَّذِي أَنْزَلْنا</w:t>
      </w:r>
      <w:r>
        <w:rPr>
          <w:rStyle w:val="FootnoteAnchor"/>
          <w:rtl w:val="true"/>
        </w:rPr>
        <w:footnoteReference w:id="330"/>
      </w:r>
      <w:r>
        <w:rPr>
          <w:rFonts w:ascii="Amiri" w:hAnsi="Amiri" w:eastAsia="Amiri" w:cs="Amiri"/>
          <w:color w:val="111111"/>
          <w:sz w:val="28"/>
          <w:sz w:val="28"/>
          <w:szCs w:val="28"/>
          <w:rtl w:val="true"/>
          <w:lang w:bidi="ar-SA"/>
        </w:rPr>
        <w:t>وَ النُّورُ هُوَ الْإِمَامُ قُلْتُ لَهُ هُوَ الَّذِي أَرْسَلَ رَسُولَهُ بِالْهُدي وَ دِينِ الْحَقِ قَالَ هُوَ الَّذِي أَمَرَ اللَّهُ رَسُولَهُ بِالْوَلَايَةِ لِوَصِيِّهِ وَ الْوَلَايَةُ هِيَ دِينُ الْحَقِّ قُلْتُ لِيُظْهِرَهُ عَلَي الدِّينِ كُلِّهِ قَالَ عَلَي جَمِيعِ الْأَدْيَانِ عِنْدَ قِيَامِ الْقَائِمِ لِقَوْلِ اللَّهِ تَعَالَي وَ اللَّهُ مُتِمُّ نُورِهِ بِوَلَايَةِ الْقَائِمِ وَ لَوْ كَرِهَ الْكافِرُونَ بِوَلَايَةِ عَلِيٍّ قُلْتُ هَذَا تَنْزِيلٌ قَالَ نَعَمْ أَمَّا هَذَا الْحَرْفُ فَتَنْزِيلٌ وَ أَمَّا غَيْرُهُ فَتَأْوِيلٌ</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691884_2616395394"/>
      <w:bookmarkStart w:id="876" w:name="_Toc413"/>
      <w:bookmarkEnd w:id="875"/>
      <w:r>
        <w:rPr>
          <w:rtl w:val="true"/>
        </w:rPr>
        <w:t>«</w:t>
      </w:r>
      <w:r>
        <w:rPr/>
        <w:t>58</w:t>
      </w:r>
      <w:r>
        <w:rPr>
          <w:rtl w:val="true"/>
        </w:rPr>
        <w:t>»</w:t>
      </w:r>
      <w:bookmarkEnd w:id="876"/>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إِسْحَاقَ بْنِ إِبْرَاهِيمَ عَنْ عَبْدِ اللَّهِ 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تَعَالَي فِي كِتَابِهِ هُوَ الَّذِي أَرْسَلَ رَسُولَهُ بِالْهُدي وَ دِينِ الْحَقِّ لِيُظْهِرَهُ عَلَي الدِّينِ كُلِّهِ وَ لَوْ كَرِهَ الْمُشْرِكُونَ فَقَالَ وَ اللَّهِ مَا أُنْزِلَ تَأْوِيلُهَا بَعْدُ قُلْتُ جُعِلْتُ فِدَاكَ وَ مَتَي يُنْزَلُ قَالَ حَتَّي يَقُومَ الْقَائِمُ إِنْ شَاءَ اللَّهُ فَإِذَا خَرَجَ الْقَائِمُ لَمْ يَبْقَ كَافِرٌ وَ لَا مُشْرِكٌ إِلَّا كَرِهَ خُرُوجَهُ حَتَّي لَوْ كَانَ كَافِرٌ أَوْ مُشْرِكٌ فِي بَطْنِ صَخْرَةٍ لَقَالَتِ الصَّخْرَةُ يَا مُؤْمِنُ فِي بَطْنِي كَافِرٌ أَوْ مُشْرِكٌ فَاقْتُلْهُ قَالَ فَيُنَحِّيهِ اللَّهُ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لَقَالَتِ الصَّخْرَةُ يَا مُؤْمِنُ فِيَّ مُشْرِكٌ فَاكْسِرْنِي وَ اقْتُلْهُ</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691886_2616395394"/>
      <w:bookmarkStart w:id="878" w:name="_Toc414"/>
      <w:bookmarkEnd w:id="877"/>
      <w:r>
        <w:rPr>
          <w:rtl w:val="true"/>
        </w:rPr>
        <w:t>«</w:t>
      </w:r>
      <w:r>
        <w:rPr/>
        <w:t>59</w:t>
      </w:r>
      <w:r>
        <w:rPr>
          <w:rtl w:val="true"/>
        </w:rPr>
        <w:t>»</w:t>
      </w:r>
      <w:bookmarkEnd w:id="878"/>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إِدْرِيسَ عَنْ عَبْدِ اللَّهِ بْنِ مُحَمَّدٍ عَنْ صَفْوَانَ بْنِ يَحْيَي عَنْ يَعْقُوبَ بْنِ شُعَيْبٍ عَنْ عِمْرَانَ بْنِ مِيثَمٍ عَنْ عَبَايَةَ بْنِ رِبْعِيٍّ 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الْآيَةَ أَ ظَهَرَ ذَلِكَ بَعْدُ كَلَّا وَ الَّذِي نَفْسِي بِيَدِهِ حَتَّي لَا يَبْقَي قَرْيَةٌ إِلَّا وَ نُودِيَ فِيهَا بِشَهَادَةِ أَنْ لَا إِلَهَ إِلَّا اللَّهُ وَ أَنَّ مُحَمَّداً رَسُولُ اللَّهِ 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مؤید این تأویل، روایت امام کاظم علیه‌السّلام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باَفواهِهم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نور خدا، ولایت امیرالمؤمنین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نور خود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امامت است،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فرستاده خود را با هدایت و آیین درست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است که خداوند رسولش را مأمور به ولایت وصی خود کرده و ولایت، همان دین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فائق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تفوق بر جمیع ادیان در هنگامه قیام قائم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نور خود را با ولایت قائم کامل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کافران از ولایت علی علیه‌السّلام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فرمودید در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این سخن اخیر تنزیل است و نازل هم شده، ولی غیر از آن تأویل قرآن 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879" w:name="__RefHeading___Toc1691888_2616395394"/>
      <w:bookmarkStart w:id="880" w:name="_Toc415"/>
      <w:bookmarkEnd w:id="879"/>
      <w:r>
        <w:rPr>
          <w:rtl w:val="true"/>
        </w:rPr>
        <w:t xml:space="preserve">روایت </w:t>
      </w:r>
      <w:r>
        <w:rPr/>
        <w:t>58</w:t>
      </w:r>
      <w:bookmarkEnd w:id="880"/>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تعالی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و مصداق آن هنوز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ان شاء الله قائم قیام کند؛ وقتی او خروج کند کافر و مشرکی باقی نمی‌ماند، مگر اینکه نسبت به خروج حضرت اکراه دارد، تا جایی که اگر کافر یا مشرکی در دل صخره‌ای مخفی شده باشد،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 یا مشرکی مخفی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قائم را متوجه محل آن صخره کرده و حضرت او را می‌کشد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تفسیر فرات بن ابراهیم کوفی مثل این حدیث، با ذکر سند از امام صادق علیه‌السّلام نقل شده و در آن روایت آمده که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مشرکی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بشکن و او را بکش</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881" w:name="__RefHeading___Toc1691890_2616395394"/>
      <w:bookmarkStart w:id="882" w:name="_Toc416"/>
      <w:bookmarkEnd w:id="881"/>
      <w:r>
        <w:rPr>
          <w:rtl w:val="true"/>
        </w:rPr>
        <w:t xml:space="preserve">روایت </w:t>
      </w:r>
      <w:r>
        <w:rPr/>
        <w:t>59</w:t>
      </w:r>
      <w:bookmarkEnd w:id="8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اَرسَلَ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آیه محقق شده؟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تحقق این آیه زمانی است که هیچ قریه‌ای نماند، مگر آنکه در آن شهادت لا اله الا الله و محمد رسول الله صلی الله علیه و آله و سلم در صبح و شام ندا داده شود</w:t>
      </w:r>
      <w:r>
        <w:rPr>
          <w:rFonts w:eastAsia="IRNazanin" w:cs="IRNazanin"/>
          <w:color w:val="111111"/>
          <w:sz w:val="28"/>
          <w:szCs w:val="28"/>
          <w:rtl w:val="true"/>
          <w:lang w:bidi="fa-IR"/>
        </w:rPr>
        <w:t xml:space="preserve">.» </w:t>
      </w:r>
      <w:bookmarkStart w:id="883" w:name="pg13459_132709"/>
    </w:p>
    <w:p>
      <w:pPr>
        <w:pStyle w:val="BookText"/>
        <w:rPr/>
      </w:pPr>
      <w:bookmarkEnd w:id="883"/>
      <w:r>
        <w:rPr>
          <w:rFonts w:ascii="Amiri" w:hAnsi="Amiri" w:eastAsia="Amiri" w:cs="Amiri"/>
          <w:color w:val="111111"/>
          <w:sz w:val="28"/>
          <w:sz w:val="28"/>
          <w:szCs w:val="28"/>
          <w:rtl w:val="true"/>
          <w:lang w:bidi="ar-SA"/>
        </w:rPr>
        <w:t>وَ قَالَ أَيْضاً حَدَّثَنَا يُوسُفُ بْنُ يَعْقُوبَ عَنْ مُحَمَّدِ بْنِ أَبِي بَكْرٍ الْمُقْرِي عَنْ نُعَيْمِ بْنِ سُلَيْمَانَ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لِيُظْهِرَهُ عَلَي الدِّينِ كُلِّهِ وَ لَوْ كَرِهَ الْمُشْرِكُونَ قَالَ لَا يَكُونُ ذَلِكَ حَتَّي لَا يَبْقَي يَهُودِيٌّ وَ لَا نَصْرَانِيٌّ وَ لَا صَاحِبُ مِلَّةٍ إِلَّا دَخَلَ فِي الْإِسْلَامِ حَتَّي يَأْمَنَ الشَّاةُ وَ الذِّئْبُ وَ الْبَقَرَةُ وَ الْأَسَدُ وَ الْإِنْسَانُ وَ الْحَيَّةُ وَ حَتَّي لَا تَقْرِضَ فَأْرَةٌ جِرَاباً وَ حَتَّي تُوضَعَ الْجِزْيَةُ وَ يُكْسَرَ الصَّلِيبُ وَ يُقْتَلَ الْخِنْزِيرُ وَ ذَلِكَ قَوْلُهُ لِيُظْهِرَهُ عَلَي الدِّينِ كُلِّهِ وَ لَوْ كَرِهَ الْمُشْرِكُونَ وَ ذَلِكَ يَكُونُ عِنْدَ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691892_2616395394"/>
      <w:bookmarkStart w:id="885" w:name="_Toc417"/>
      <w:bookmarkEnd w:id="884"/>
      <w:r>
        <w:rPr>
          <w:rtl w:val="true"/>
        </w:rPr>
        <w:t>«</w:t>
      </w:r>
      <w:r>
        <w:rPr/>
        <w:t>60</w:t>
      </w:r>
      <w:r>
        <w:rPr>
          <w:rtl w:val="true"/>
        </w:rPr>
        <w:t>»</w:t>
      </w:r>
      <w:bookmarkEnd w:id="885"/>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إِذا تُتْلي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يَعْنِي تَكْذِيبَهُ بِقَائِمِ آلِ مُحَمَّدٍ عليهم السلام إِذْ يَقُولُ لَهُ لَسْنَا نَعْرِفُكَ وَ لَسْتَ مِنْ وُلْدِ فَاطِمَةَ كَمَا قَالَ الْمُشْرِكُونَ لِمُحَمَّدٍ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691894_2616395394"/>
      <w:bookmarkStart w:id="887" w:name="_Toc418"/>
      <w:bookmarkEnd w:id="886"/>
      <w:r>
        <w:rPr>
          <w:rtl w:val="true"/>
        </w:rPr>
        <w:t>«</w:t>
      </w:r>
      <w:r>
        <w:rPr/>
        <w:t>61</w:t>
      </w:r>
      <w:r>
        <w:rPr>
          <w:rtl w:val="true"/>
        </w:rPr>
        <w:t>»</w:t>
      </w:r>
      <w:bookmarkEnd w:id="88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كُلُّ نَفْسٍ بِما كَسَبَتْ رَهِينَةٌ إِلَّا أَصْحابَ الْيَمِينِ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قَالَ نَحْنُ وَ شِيعَتُنَا وَ قَالَ أَبُو جَعْفَرٍ ثُمَّ شِيعَتُنَا أَهْلَ الْبَيْتِ فِي جَنَّاتٍ يَتَساءَلُونَ عَنِ الْمُجْرِمِينَ ما سَلَكَكُمْ فِي سَقَرَ قالُوا لَمْ نَكُ مِنَ الْمُصَلِّينَ يَعْنِي لَمْ يَكُونُوا مِنْ شِيعَةِ عَلِيِّ بْنِ أَبِي طَالِبٍ وَ لَمْ نَكُ نُطْعِمُ الْمِسْكِينَ وَ كُنَّا نَخُوضُ مَعَ الْخائِضِينَ فَذَاكَ يَوْمُ الْقَائِمِ عليه السلام وَ هُوَ يَوْمُ الدِّينِ وَ كُنَّا نُكَذِّبُ بِيَوْمِ الدِّينِ حَتَّي أَتانَا الْيَقِينُ أَيَّامُ الْقَائِمِ فَما تَنْفَعُهُمْ شَفاعَةُ الشَّافِعِينَ فَمَا يَنْفَعُهُمْ شَفَاعَةُ مَخْلُوقٍ وَ لَنْ يَشْفَعَ لَهُمْ رَسُولُ اللَّهِ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691896_2616395394"/>
      <w:bookmarkStart w:id="889" w:name="_Toc419"/>
      <w:bookmarkEnd w:id="888"/>
      <w:r>
        <w:rPr>
          <w:rtl w:val="true"/>
        </w:rPr>
        <w:t>بيان</w:t>
      </w:r>
      <w:bookmarkEnd w:id="889"/>
    </w:p>
    <w:p>
      <w:pPr>
        <w:pStyle w:val="BookText"/>
        <w:rPr/>
      </w:pPr>
      <w:r>
        <w:rPr>
          <w:rFonts w:ascii="Amiri" w:hAnsi="Amiri" w:eastAsia="Amiri" w:cs="Amiri"/>
          <w:color w:val="111111"/>
          <w:sz w:val="28"/>
          <w:sz w:val="28"/>
          <w:szCs w:val="28"/>
          <w:rtl w:val="true"/>
          <w:lang w:bidi="ar-SA"/>
        </w:rPr>
        <w:t>قوله عليه السلام يعني لم يكونوا يحتمل وجهين أحدهما أن الصلاة لما لم تكن من غير الشيعة مقبولة فعبر عنهم بما لا ينفك عنهم من الصلاة المقبولة و الثاني أن يكون من المصلي تالي السابق في خيل السباق و إنما يطلق عليه ذلك لأن رأسه عند صلا السابق و الصلا ما عن يمين الذنب و شماله فعبر عن التابع بذلك و قيل الصلاة أيضا مأخوذة من ذلك عند إيقاعها جماعة و هذا الوجه الأخير مروي عن أبي عبد الله عليه السلام حيث قال عني بها لم نكن من أتباع الأئمة الذين قال الله فيهم</w:t>
      </w:r>
    </w:p>
    <w:p>
      <w:pPr>
        <w:pStyle w:val="BookText"/>
        <w:rPr/>
      </w:pPr>
      <w:r>
        <w:rPr>
          <w:rFonts w:ascii="IRNazanin" w:hAnsi="IRNazanin" w:eastAsia="IRNazanin"/>
          <w:color w:val="111111"/>
          <w:sz w:val="28"/>
          <w:sz w:val="28"/>
          <w:szCs w:val="28"/>
          <w:rtl w:val="true"/>
          <w:lang w:bidi="fa-IR"/>
        </w:rPr>
        <w:t>همچنین 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محقق نمی‌شود، تا زمانی که یهودی و نصرانی و صاحب دینی باقی نماند مگر آنکه داخل در اسلام شود، تا آن جا که گوسفند و گرگ و گاو و شیر و انسان و مار ایمنی دارند و هیچ موشی کیسه‌ای را نمی‌جود و جزیه وضع می‌شود صلیب شکسته می‌شود و خوک کشته می‌شود و این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وضعیت در هنگامه قیام قائم علیه‌السّلام است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890" w:name="__RefHeading___Toc1691898_2616395394"/>
      <w:bookmarkStart w:id="891" w:name="_Toc420"/>
      <w:bookmarkEnd w:id="890"/>
      <w:r>
        <w:rPr>
          <w:rtl w:val="true"/>
        </w:rPr>
        <w:t xml:space="preserve">روایت </w:t>
      </w:r>
      <w:r>
        <w:rPr/>
        <w:t>60</w:t>
      </w:r>
      <w:bookmarkEnd w:id="891"/>
    </w:p>
    <w:p>
      <w:pPr>
        <w:pStyle w:val="BookText"/>
        <w:rPr/>
      </w:pPr>
      <w:r>
        <w:rPr>
          <w:rFonts w:ascii="Amiri" w:hAnsi="Amiri" w:eastAsia="Amiri" w:cs="Amiri"/>
          <w:color w:val="111111"/>
          <w:sz w:val="28"/>
          <w:sz w:val="28"/>
          <w:szCs w:val="28"/>
          <w:rtl w:val="true"/>
          <w:lang w:bidi="ar-SA"/>
        </w:rPr>
        <w:t>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تکذیب قائم آل محمد علیهم‌السّلام است، زیرا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نمی‌شناسیم و تو از فرزندان فاطمه علیهاالسّلام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مشرکین از این گونه سخنان به پیغمبر می‌گفتند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892" w:name="__RefHeading___Toc1691900_2616395394"/>
      <w:bookmarkStart w:id="893" w:name="_Toc421"/>
      <w:bookmarkEnd w:id="892"/>
      <w:r>
        <w:rPr>
          <w:rtl w:val="true"/>
        </w:rPr>
        <w:t xml:space="preserve">روایت </w:t>
      </w:r>
      <w:r>
        <w:rPr/>
        <w:t>61</w:t>
      </w:r>
      <w:bookmarkEnd w:id="893"/>
    </w:p>
    <w:p>
      <w:pPr>
        <w:pStyle w:val="BookText"/>
        <w:rPr/>
      </w:pPr>
      <w:r>
        <w:rPr>
          <w:rFonts w:ascii="Amiri" w:hAnsi="Amiri" w:eastAsia="Amiri" w:cs="Amiri"/>
          <w:color w:val="111111"/>
          <w:sz w:val="28"/>
          <w:sz w:val="28"/>
          <w:szCs w:val="28"/>
          <w:rtl w:val="true"/>
          <w:lang w:bidi="ar-SA"/>
        </w:rPr>
        <w:t>تفسیر فرات 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درباره این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 إِلَّا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 به 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ما و شیعیان ما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 عَنِ الْمُجْرِمِینَ ما سَلَکَکُمْ فِی سَقَرَ 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 درباره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شیعیان علی بن ابی طالب علیه‌السّلام نبودند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 وَ 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 با هرزه‌درایان هرزه‌درایی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روز ظهور قائم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جزا را دروغ می‌شمردیم،تا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یقین، ایام ظهور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کنندگان به حال آنها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هیچ مخلوقی برایشان سودی ندارد و روز قیامت رسول خدا صلی الله علیه و آله و سلم نیز از آنان شفاعت نخواهد کرد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894" w:name="__RefHeading___Toc1691902_2616395394"/>
      <w:bookmarkStart w:id="895" w:name="_Toc422"/>
      <w:bookmarkEnd w:id="894"/>
      <w:r>
        <w:rPr>
          <w:rtl w:val="true"/>
        </w:rPr>
        <w:t>مؤلف</w:t>
      </w:r>
      <w:bookmarkEnd w:id="8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آنجا که نماز از غیر شیعه مقبول نیست، حضرت از شیعه با چیزی که از آنان جدا نمی‌شود یعنی نماز مقبول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نمازگزار، در خیل مسابقه‌دهندگان، تالی نفر جلویی خویش است و تنها به این خاطر به او مصلی گفته می‌شود که سر او نزدیک وسط کمر نفر جلویی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قسمت چپ و راست دم را گویند؛ پس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مصلی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صلات نیز ماخوذ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هنگامی که به جماعت خوانده شود و این وجه اخیر از امام صادق علیه‌السّلام نیز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مصلین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پیروان امامان که خدا درباره آنها فرمود</w:t>
      </w:r>
      <w:r>
        <w:rPr>
          <w:rFonts w:eastAsia="IRNazanin" w:cs="IRNazanin"/>
          <w:color w:val="111111"/>
          <w:sz w:val="28"/>
          <w:szCs w:val="28"/>
          <w:rtl w:val="true"/>
          <w:lang w:bidi="fa-IR"/>
        </w:rPr>
        <w:t xml:space="preserve">: </w:t>
      </w:r>
      <w:bookmarkStart w:id="896" w:name="pg13459_132710"/>
    </w:p>
    <w:p>
      <w:pPr>
        <w:pStyle w:val="BookText"/>
        <w:rPr/>
      </w:pPr>
      <w:bookmarkEnd w:id="896"/>
      <w:r>
        <w:rPr>
          <w:rFonts w:ascii="Amiri" w:hAnsi="Amiri" w:eastAsia="Amiri" w:cs="Amiri"/>
          <w:color w:val="111111"/>
          <w:sz w:val="28"/>
          <w:sz w:val="28"/>
          <w:szCs w:val="28"/>
          <w:rtl w:val="true"/>
          <w:lang w:bidi="ar-SA"/>
        </w:rPr>
        <w:t>وَ السَّابِقُونَ السَّابِقُونَ أُولئِكَ الْمُقَرَّبُونَ‌</w:t>
      </w:r>
      <w:r>
        <w:rPr>
          <w:rStyle w:val="FootnoteAnchor"/>
          <w:rtl w:val="true"/>
        </w:rPr>
        <w:footnoteReference w:id="345"/>
      </w:r>
      <w:r>
        <w:rPr>
          <w:rFonts w:ascii="Amiri" w:hAnsi="Amiri" w:eastAsia="Amiri" w:cs="Amiri"/>
          <w:color w:val="111111"/>
          <w:sz w:val="28"/>
          <w:sz w:val="28"/>
          <w:szCs w:val="28"/>
          <w:rtl w:val="true"/>
          <w:lang w:bidi="ar-SA"/>
        </w:rPr>
        <w:t>أ ما تري الناس يسمون الذي يلي السابق في الحلبة مصلي فذلك الذي عني حيث قال لَمْ نَكُ مِنَ الْمُصَلِّينَ لم نك من أتباع السابقين</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691904_2616395394"/>
      <w:bookmarkStart w:id="898" w:name="_Toc423"/>
      <w:bookmarkEnd w:id="897"/>
      <w:r>
        <w:rPr>
          <w:rtl w:val="true"/>
        </w:rPr>
        <w:t>«</w:t>
      </w:r>
      <w:r>
        <w:rPr/>
        <w:t>62</w:t>
      </w:r>
      <w:r>
        <w:rPr>
          <w:rtl w:val="true"/>
        </w:rPr>
        <w:t>»</w:t>
      </w:r>
      <w:bookmarkEnd w:id="8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قُلْ ما أَسْئَلُكُمْ عَلَيْهِ مِنْ أَجْرٍ وَ ما أَنَا مِنَ الْمُتَكَلِّفِينَ إِنْ هُوَ إِلَّا ذِكْرٌ لِلْعالَمِينَ‌</w:t>
      </w:r>
      <w:r>
        <w:rPr>
          <w:rStyle w:val="FootnoteAnchor"/>
          <w:rtl w:val="true"/>
        </w:rPr>
        <w:footnoteReference w:id="346"/>
      </w:r>
      <w:r>
        <w:rPr>
          <w:rFonts w:ascii="Amiri" w:hAnsi="Amiri" w:eastAsia="Amiri" w:cs="Amiri"/>
          <w:color w:val="111111"/>
          <w:sz w:val="28"/>
          <w:sz w:val="28"/>
          <w:szCs w:val="28"/>
          <w:rtl w:val="true"/>
          <w:lang w:bidi="ar-SA"/>
        </w:rPr>
        <w:t>قَالَ أَمِيرُ الْمُؤْمِنِينَ عليه السلام وَ لَتَعْلَمُنَّ نَبَأَهُ بَعْدَ حِينٍ قَالَ عِنْدَ خُرُوجِ الْقَائِمِ وَ فِي قَوْلِهِ عَزَّ وَ جَلَ وَ لَقَدْ آتَيْنا مُوسَي الْكِتابَ فَاخْتُلِفَ فِيهِ‌</w:t>
      </w:r>
      <w:r>
        <w:rPr>
          <w:rStyle w:val="FootnoteAnchor"/>
          <w:rtl w:val="true"/>
        </w:rPr>
        <w:footnoteReference w:id="347"/>
      </w:r>
      <w:r>
        <w:rPr>
          <w:rFonts w:ascii="Amiri" w:hAnsi="Amiri" w:eastAsia="Amiri" w:cs="Amiri"/>
          <w:color w:val="111111"/>
          <w:sz w:val="28"/>
          <w:sz w:val="28"/>
          <w:szCs w:val="28"/>
          <w:rtl w:val="true"/>
          <w:lang w:bidi="ar-SA"/>
        </w:rPr>
        <w:t>قَالَ اخْتَلَفُوا كَمَا اخْتَلَفَتْ هَذِهِ الْأُمَّةُ فِي الْكِتَابِ وَ سَيَخْتَلِفُونَ فِي الْكِتَابِ الَّذِي مَعَ الْقَائِمِ الَّذِي يَأْتِيهِمْ بِهِ حَتَّي يُنْكِرَهُ نَاسٌ كَثِيرٌ فَيُقَدِّمُهُمْ فَيَضْرِبُ أَعْنَاقَهُمْ وَ أَمَّا قَوْلُهُ عَزَّ وَ جَلَ وَ لَوْ لا كَلِمَةُ الْفَصْلِ لَقُضِيَ بَيْنَهُمْ وَ إِنَّ الظَّالِمِينَ لَهُمْ عَذابٌ أَلِيمٌ قَالَ لَوْ لَا مَا تَقَدَّمَ فِيهِمْ مِنَ اللَّهِ عَزَّ ذِكْرُهُ مَا أَبْقَي الْقَائِمُ مِنْهُمْ وَاحِداً وَ فِي قَوْلِهِ عَزَّ وَ جَلَ وَ الَّذِينَ يُصَدِّقُونَ بِيَوْمِ الدِّينِ‌</w:t>
      </w:r>
      <w:r>
        <w:rPr>
          <w:rStyle w:val="FootnoteAnchor"/>
          <w:rtl w:val="true"/>
        </w:rPr>
        <w:footnoteReference w:id="348"/>
      </w:r>
      <w:r>
        <w:rPr>
          <w:rFonts w:ascii="Amiri" w:hAnsi="Amiri" w:eastAsia="Amiri" w:cs="Amiri"/>
          <w:color w:val="111111"/>
          <w:sz w:val="28"/>
          <w:sz w:val="28"/>
          <w:szCs w:val="28"/>
          <w:rtl w:val="true"/>
          <w:lang w:bidi="ar-SA"/>
        </w:rPr>
        <w:t>قَالَ بِخُرُوجِ الْقَائِمِ عليه السلام وَ قَوْلُهُ عَزَّ وَ جَلَ وَ اللَّهِ رَبِّنا ما كُنَّا مُشْرِكِينَ‌</w:t>
      </w:r>
      <w:r>
        <w:rPr>
          <w:rStyle w:val="FootnoteAnchor"/>
          <w:rtl w:val="true"/>
        </w:rPr>
        <w:footnoteReference w:id="349"/>
      </w:r>
      <w:r>
        <w:rPr>
          <w:rFonts w:ascii="Amiri" w:hAnsi="Amiri" w:eastAsia="Amiri" w:cs="Amiri"/>
          <w:color w:val="111111"/>
          <w:sz w:val="28"/>
          <w:sz w:val="28"/>
          <w:szCs w:val="28"/>
          <w:rtl w:val="true"/>
          <w:lang w:bidi="ar-SA"/>
        </w:rPr>
        <w:t>قَالَ يَعْنُونَ بِوَلَايَةِ عَلِيٍّ عليه السلام وَ فِي قَوْلِهِ عَزَّ وَ جَلَ وَ قُلْ جاءَ الْحَقُّ وَ زَهَقَ الْباطِلُ‌</w:t>
      </w:r>
      <w:r>
        <w:rPr>
          <w:rStyle w:val="FootnoteAnchor"/>
          <w:rtl w:val="true"/>
        </w:rPr>
        <w:footnoteReference w:id="350"/>
      </w:r>
      <w:r>
        <w:rPr>
          <w:rFonts w:ascii="Amiri" w:hAnsi="Amiri" w:eastAsia="Amiri" w:cs="Amiri"/>
          <w:color w:val="111111"/>
          <w:sz w:val="28"/>
          <w:sz w:val="28"/>
          <w:szCs w:val="28"/>
          <w:rtl w:val="true"/>
          <w:lang w:bidi="ar-SA"/>
        </w:rPr>
        <w:t>قَالَ إِذَا قَامَ الْقَائِمُ عليه السلام ذَهَبَتْ دَوْلَةُ الْبَاطِلِ</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691906_2616395394"/>
      <w:bookmarkStart w:id="900" w:name="_Toc424"/>
      <w:bookmarkEnd w:id="899"/>
      <w:r>
        <w:rPr>
          <w:rtl w:val="true"/>
        </w:rPr>
        <w:t>«</w:t>
      </w:r>
      <w:r>
        <w:rPr/>
        <w:t>63</w:t>
      </w:r>
      <w:r>
        <w:rPr>
          <w:rtl w:val="true"/>
        </w:rPr>
        <w:t>»</w:t>
      </w:r>
      <w:bookmarkEnd w:id="9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الْحَسَنِ بْنِ عَلِيٍّ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تَعَالَي سَنُرِيهِمْ آياتِنا فِي الْآفاقِ وَ فِي أَنْفُسِهِمْ حَتَّي يَتَبَيَّنَ لَهُمْ أَنَّهُ الْحَقُ‌</w:t>
      </w:r>
      <w:r>
        <w:rPr>
          <w:rStyle w:val="FootnoteAnchor"/>
          <w:rtl w:val="true"/>
        </w:rPr>
        <w:footnoteReference w:id="351"/>
      </w:r>
      <w:r>
        <w:rPr>
          <w:rFonts w:ascii="Amiri" w:hAnsi="Amiri" w:eastAsia="Amiri" w:cs="Amiri"/>
          <w:color w:val="111111"/>
          <w:sz w:val="28"/>
          <w:sz w:val="28"/>
          <w:szCs w:val="28"/>
          <w:rtl w:val="true"/>
          <w:lang w:bidi="ar-SA"/>
        </w:rPr>
        <w:t>قَالَ يُرِيهِمْ فِي أَنْفُسِهِمُ الْمَسْخَ وَ يُرِيهِمْ فِي الْآفَاقِ انْتِقَاضَ الْآفَاقِ عَلَيْهِمْ فَيَرَوْنَ قُدْرَةَ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ندیده‌ای که که اسب پیشین را در گروه اسبان مسابقه‌ای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این منظور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پیروان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pStyle w:val="Heading5"/>
        <w:numPr>
          <w:ilvl w:val="4"/>
          <w:numId w:val="1"/>
        </w:numPr>
        <w:rPr/>
      </w:pPr>
      <w:bookmarkStart w:id="901" w:name="__RefHeading___Toc1691908_2616395394"/>
      <w:bookmarkStart w:id="902" w:name="_Toc425"/>
      <w:bookmarkEnd w:id="901"/>
      <w:r>
        <w:rPr>
          <w:rtl w:val="true"/>
        </w:rPr>
        <w:t xml:space="preserve">روایت </w:t>
      </w:r>
      <w:r>
        <w:rPr/>
        <w:t>62</w:t>
      </w:r>
      <w:bookmarkEnd w:id="902"/>
    </w:p>
    <w:p>
      <w:pPr>
        <w:pStyle w:val="BookText"/>
        <w:rPr/>
      </w:pPr>
      <w:r>
        <w:rPr>
          <w:rFonts w:ascii="Amiri" w:hAnsi="Amiri" w:eastAsia="Amiri" w:cs="Amiri"/>
          <w:color w:val="111111"/>
          <w:sz w:val="28"/>
          <w:sz w:val="28"/>
          <w:szCs w:val="28"/>
          <w:rtl w:val="true"/>
          <w:lang w:bidi="ar-SA"/>
        </w:rPr>
        <w:t>روضه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 اِنْ هُوَ إِلاَّ ذِکْرٌ لِلْعالَمینَ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نمی‌کنم 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ذکر امیر المؤمنین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موقع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آن اختلاف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نیز مانند بنی اسرائیل، درباره معانی قرآن اختلاف پیدا کردند، چنان که درباره کتابی که با قائم ما است و برای آنها می‌آورد نیز اختلاف نظر خواهند داشت، به طوری که بسیاری از مردم آن را انکار می‌کنند و قائم هم آنها را جلو آورده و گردن آنها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الْفَصْلِ لَقُضِیَ بَیْنَهُمْ وَ إِنَّ الظَّالِمینَ لَهُمْ عَذابٌ أَلیمٌَ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 و برای ستمکاران شکنجه‌ای پردرد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آنچه از خدا عز ذکره گذشت، قائم احدی از آنها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روز جزا را باور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باور به خروج قائم علیه‌السّلام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این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این است که ما به ولایت علی علیه‌السّلام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علیه‌السّلام قیام کند، دولت باطل از بین می‌رود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903" w:name="__RefHeading___Toc1691910_2616395394"/>
      <w:bookmarkStart w:id="904" w:name="_Toc426"/>
      <w:bookmarkEnd w:id="903"/>
      <w:r>
        <w:rPr>
          <w:rtl w:val="true"/>
        </w:rPr>
        <w:t xml:space="preserve">روایت </w:t>
      </w:r>
      <w:r>
        <w:rPr/>
        <w:t>63</w:t>
      </w:r>
      <w:bookmarkEnd w:id="9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مسخ شدن را در درونشان به آنها نشان می‌دهد و در آفاق، خراب شدن آفاق را به آنها نشان می‌دهد، پس قدرت </w:t>
      </w:r>
      <w:bookmarkStart w:id="905" w:name="pg13459_132711"/>
    </w:p>
    <w:p>
      <w:pPr>
        <w:pStyle w:val="BookText"/>
        <w:rPr/>
      </w:pPr>
      <w:bookmarkEnd w:id="905"/>
      <w:r>
        <w:rPr>
          <w:rFonts w:ascii="Amiri" w:hAnsi="Amiri" w:eastAsia="Amiri" w:cs="Amiri"/>
          <w:color w:val="111111"/>
          <w:sz w:val="28"/>
          <w:sz w:val="28"/>
          <w:szCs w:val="28"/>
          <w:rtl w:val="true"/>
          <w:lang w:bidi="ar-SA"/>
        </w:rPr>
        <w:t>اللَّهِ عَزَّ وَ جَلَّ فِي أَنْفُسِهِمْ وَ فِي الْآفَاقِ قُلْتُ لَهُ حَتَّي يَتَبَيَّنَ لَهُمْ أَنَّهُ الْحَقُ قَالَ خُرُوجُ الْقَائِمِ هُوَ الْحَقُّ مِنْ عِنْدِ اللَّهِ عَزَّ وَ جَلَّ يَرَاهُ الْخَلْقُ لَا بُدَّ مِنْهُ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691912_2616395394"/>
      <w:bookmarkStart w:id="907" w:name="_Toc427"/>
      <w:bookmarkEnd w:id="906"/>
      <w:r>
        <w:rPr>
          <w:rtl w:val="true"/>
        </w:rPr>
        <w:t>«</w:t>
      </w:r>
      <w:r>
        <w:rPr/>
        <w:t>64</w:t>
      </w:r>
      <w:r>
        <w:rPr>
          <w:rtl w:val="true"/>
        </w:rPr>
        <w:t>»</w:t>
      </w:r>
      <w:bookmarkEnd w:id="9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الْحَسَنِ بْنِ عَبْدِ الرَّحْمَنِ عَنْ عَلِيِّ بْنِ أَبِي حَمْزَةَ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حَتَّي إِذا رَأَوْا ما يُوعَدُونَ إِمَّا الْعَذابَ وَ إِمَّا السَّاعَةَ فَسَيَعْلَمُونَ مَنْ هُوَ شَرٌّ مَكاناً وَ أَضْعَفُ جُنْداً</w:t>
      </w:r>
      <w:r>
        <w:rPr>
          <w:rStyle w:val="FootnoteAnchor"/>
          <w:rtl w:val="true"/>
        </w:rPr>
        <w:footnoteReference w:id="361"/>
      </w:r>
      <w:r>
        <w:rPr>
          <w:rFonts w:ascii="Amiri" w:hAnsi="Amiri" w:eastAsia="Amiri" w:cs="Amiri"/>
          <w:color w:val="111111"/>
          <w:sz w:val="28"/>
          <w:sz w:val="28"/>
          <w:szCs w:val="28"/>
          <w:rtl w:val="true"/>
          <w:lang w:bidi="ar-SA"/>
        </w:rPr>
        <w:t>قَالَ أَمَّا قَوْلُهُ حَتَّي إِذا رَأَوْا ما يُوعَدُونَ فَهُوَ خُرُوجُ الْقَائِمِ وَ هُوَ السَّاعَةُ فَسَيَعْلَمُونَ ذَلِكَ الْيَوْمَ مَا نَزَلَ بِهِمْ مِنَ اللَّهِ عَلَي يَدَيْ قَائِمِهِ فَذَلِكَ قَوْلُهُ مَنْ هُوَ شَرٌّ مَكاناً يَعْنِي عِنْدَ الْقَائِمِ وَ أَضْعَفُ جُنْداً قُلْتُ مَنْ كانَ يُرِيدُ حَرْثَ الْآخِرَةِ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قَالَ مَعْرِفَةَ أَمِيرِ الْمُؤْمِنِينَ وَ الْأَئِمَّةِ عليهم السلام نَزِدْ لَهُ فِي حَرْثِهِ قَالَ نَزِيدُهُ مِنْهَا قَالَ يَسْتَوْفِي نَصِيبَهُ مِنْ دَوْلَتِهِمْ وَ مَنْ كانَ يُرِيدُ حَرْثَ الدُّنْيا نُؤْتِهِ مِنْها وَ ما لَهُ فِي الْآخِرَةِ مِنْ نَصِيبٍ قَالَ لَيْسَ لَهُ فِي دَوْلَةِ الْحَقِّ مَعَ الْقَائِمِ نَصِيبٌ</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691914_2616395394"/>
      <w:bookmarkStart w:id="909" w:name="_Toc428"/>
      <w:bookmarkEnd w:id="908"/>
      <w:r>
        <w:rPr>
          <w:rtl w:val="true"/>
        </w:rPr>
        <w:t>«</w:t>
      </w:r>
      <w:r>
        <w:rPr/>
        <w:t>65</w:t>
      </w:r>
      <w:r>
        <w:rPr>
          <w:rtl w:val="true"/>
        </w:rPr>
        <w:t>»</w:t>
      </w:r>
      <w:bookmarkEnd w:id="909"/>
    </w:p>
    <w:p>
      <w:pPr>
        <w:pStyle w:val="BookText"/>
        <w:rPr/>
      </w:pPr>
      <w:r>
        <w:rPr>
          <w:rFonts w:ascii="Amiri" w:hAnsi="Amiri" w:eastAsia="Amiri" w:cs="Amiri"/>
          <w:color w:val="111111"/>
          <w:sz w:val="28"/>
          <w:sz w:val="28"/>
          <w:szCs w:val="28"/>
          <w:rtl w:val="true"/>
          <w:lang w:bidi="ar-SA"/>
        </w:rPr>
        <w:t>أَقُولُ رَوَي السَّيِّدُ عَلِيُّ بْنُ عَبْدِ الْحَمِيدِ فِي كِتَابِ الْأَنْوَارِ الْمُضِيئَةِ بِإِسْنَادِهِ عَنْ مُحَمَّدِ بْنِ أَحْمَدَ الْإِيَادِي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فِي الْأَرْضِ الْمَذْكُورُونَ فِي الْكِتَابِ‌</w:t>
      </w:r>
      <w:r>
        <w:rPr>
          <w:rStyle w:val="FootnoteAnchor"/>
          <w:rtl w:val="true"/>
        </w:rPr>
        <w:footnoteReference w:id="363"/>
      </w:r>
      <w:r>
        <w:rPr>
          <w:rFonts w:ascii="Amiri" w:hAnsi="Amiri" w:eastAsia="Amiri" w:cs="Amiri"/>
          <w:color w:val="111111"/>
          <w:sz w:val="28"/>
          <w:sz w:val="28"/>
          <w:szCs w:val="28"/>
          <w:rtl w:val="true"/>
          <w:lang w:bidi="ar-SA"/>
        </w:rPr>
        <w:t>الَّذِينَ يَجْعَلُهُمُ اللَّهُ أَئِمَّةً نَحْنُ أَهْلَ الْبَيْتِ يَبْعَثُ اللَّهُ مَهْدِيَّهُمْ فَيُعِزُّهُمْ وَ يُذِلُّ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يَرْفَعُهُ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فِي السَّماءِ رِزْقُكُمْ وَ ما تُوعَدُونَ‌</w:t>
      </w:r>
      <w:r>
        <w:rPr>
          <w:rStyle w:val="FootnoteAnchor"/>
          <w:rtl w:val="true"/>
        </w:rPr>
        <w:footnoteReference w:id="364"/>
      </w:r>
      <w:r>
        <w:rPr>
          <w:rFonts w:ascii="Amiri" w:hAnsi="Amiri" w:eastAsia="Amiri" w:cs="Amiri"/>
          <w:color w:val="111111"/>
          <w:sz w:val="28"/>
          <w:sz w:val="28"/>
          <w:szCs w:val="28"/>
          <w:rtl w:val="true"/>
          <w:lang w:bidi="ar-SA"/>
        </w:rPr>
        <w:t>قَالَ هُوَ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Style w:val="FootnoteAnchor"/>
          <w:rtl w:val="true"/>
        </w:rPr>
        <w:footnoteReference w:id="365"/>
      </w:r>
      <w:r>
        <w:rPr>
          <w:rFonts w:ascii="Amiri" w:hAnsi="Amiri" w:eastAsia="Amiri" w:cs="Amiri"/>
          <w:color w:val="111111"/>
          <w:sz w:val="28"/>
          <w:sz w:val="28"/>
          <w:szCs w:val="28"/>
          <w:rtl w:val="true"/>
          <w:lang w:bidi="ar-SA"/>
        </w:rPr>
        <w:t>وَ فِي السَّماءِ رِزْقُكُمْ وَ ما تُوعَدُونَ قَالَ هُوَ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اعْلَمُوا أَنَّ اللَّهَ يُحْيِ الْأَرْضَ</w:t>
      </w:r>
    </w:p>
    <w:p>
      <w:pPr>
        <w:pStyle w:val="BookText"/>
        <w:rPr/>
      </w:pPr>
      <w:r>
        <w:rPr>
          <w:rFonts w:ascii="IRNazanin" w:hAnsi="IRNazanin" w:eastAsia="IRNazanin"/>
          <w:color w:val="111111"/>
          <w:sz w:val="28"/>
          <w:sz w:val="28"/>
          <w:szCs w:val="28"/>
          <w:rtl w:val="true"/>
          <w:lang w:bidi="fa-IR"/>
        </w:rPr>
        <w:t>خدای عزوجل را در درون خود و در آفاق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قائم، حق از جانب خدای عزوجل است که خلق آن را می‌بینند و چاره‌ای از آن نیست</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910" w:name="__RefHeading___Toc1691916_2616395394"/>
      <w:bookmarkStart w:id="911" w:name="_Toc429"/>
      <w:bookmarkEnd w:id="910"/>
      <w:r>
        <w:rPr>
          <w:rtl w:val="true"/>
        </w:rPr>
        <w:t xml:space="preserve">روایت </w:t>
      </w:r>
      <w:r>
        <w:rPr/>
        <w:t>64</w:t>
      </w:r>
      <w:bookmarkEnd w:id="911"/>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است و آن همان ساعت است؛ پس در آن روز خواهند دانست که از جانب خدا به دست قائمش چه بر سر آنها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خواهند دید که در پیشگاه امام زمان چه جایگاه بدی دارند و چقدر از حیث سپاه و قدرت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 آخرت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معرفت امیرالمؤمنین و امامان علیهم‌السّلام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دولت آنها، دوستان آنان را نیز بهره‌مند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دولت حق همراه با امام قائم، بهره‌ای نخواهد برد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912" w:name="__RefHeading___Toc1691918_2616395394"/>
      <w:bookmarkStart w:id="913" w:name="_Toc430"/>
      <w:bookmarkEnd w:id="912"/>
      <w:r>
        <w:rPr>
          <w:rtl w:val="true"/>
        </w:rPr>
        <w:t xml:space="preserve">روایت </w:t>
      </w:r>
      <w:r>
        <w:rPr/>
        <w:t>65</w:t>
      </w:r>
      <w:bookmarkEnd w:id="913"/>
    </w:p>
    <w:p>
      <w:pPr>
        <w:pStyle w:val="BookText"/>
        <w:rPr/>
      </w:pP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خداوند در قرآن مجید مستضعف در زمین خوانده و خواسته است آنها امامان او باشند،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مهدی ما را برانگیزد تا اهل بیت را سر بلند کند و دشمنان آنها را سرشکسته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عبداللَّه بن عباس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مهدی موعود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همین سند از 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اللَّهَ یُحْیِ الْأَرْضَ </w:t>
      </w:r>
      <w:bookmarkStart w:id="914" w:name="pg13459_132712"/>
    </w:p>
    <w:p>
      <w:pPr>
        <w:pStyle w:val="BookText"/>
        <w:rPr/>
      </w:pPr>
      <w:bookmarkEnd w:id="914"/>
      <w:r>
        <w:rPr>
          <w:rFonts w:ascii="Amiri" w:hAnsi="Amiri" w:eastAsia="Amiri" w:cs="Amiri"/>
          <w:color w:val="111111"/>
          <w:sz w:val="28"/>
          <w:sz w:val="28"/>
          <w:szCs w:val="28"/>
          <w:rtl w:val="true"/>
          <w:lang w:bidi="ar-SA"/>
        </w:rPr>
        <w:t>بَعْدَ مَوْتِها</w:t>
      </w:r>
      <w:r>
        <w:rPr>
          <w:rStyle w:val="FootnoteAnchor"/>
          <w:rtl w:val="true"/>
        </w:rPr>
        <w:footnoteReference w:id="372"/>
      </w:r>
      <w:r>
        <w:rPr>
          <w:rFonts w:ascii="Amiri" w:hAnsi="Amiri" w:eastAsia="Amiri" w:cs="Amiri"/>
          <w:color w:val="111111"/>
          <w:sz w:val="28"/>
          <w:sz w:val="28"/>
          <w:szCs w:val="28"/>
          <w:rtl w:val="true"/>
          <w:lang w:bidi="ar-SA"/>
        </w:rPr>
        <w:t>قَالَ يُصْلِحُ اللَّهُ الْأَرْضَ بِقَائِمِ آلِ مُحَمَّدٍ بَعْدَ مَوْتِها يَعْنِي بَعْدَ جَوْرِ أَهْلِ مَمْلَكَتِهَا قَدْ بَيَّنَّا لَكُمُ الْآياتِ بِالْحُجَّةِ مِنْ آلِ مُحَمَّدٍ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بِإِسْنَادِهِ عَنِ السَّيِّدِ هِبَةِ اللَّهِ الرَّاوَنْدِيِّ يَرْفَعُهُ إِلَي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أَسْبَغَ عَلَيْكُمْ نِعَمَهُ ظاهِرَةً وَ باطِنَةً</w:t>
      </w:r>
      <w:r>
        <w:rPr>
          <w:rStyle w:val="FootnoteAnchor"/>
          <w:rtl w:val="true"/>
        </w:rPr>
        <w:footnoteReference w:id="373"/>
      </w:r>
      <w:r>
        <w:rPr>
          <w:rFonts w:ascii="Amiri" w:hAnsi="Amiri" w:eastAsia="Amiri" w:cs="Amiri"/>
          <w:color w:val="111111"/>
          <w:sz w:val="28"/>
          <w:sz w:val="28"/>
          <w:szCs w:val="28"/>
          <w:rtl w:val="true"/>
          <w:lang w:bidi="ar-SA"/>
        </w:rPr>
        <w:t>قَالَ النِّعْمَةُ الظَّاهِرَةُ الْإِمَامُ الظَّاهِرُ وَ الْبَاطِنَةُ الْإِمَامُ الْغَائِبُ يَغِيبُ عَنْ أَبْصَارِ النَّاسِ شَخْصُهُ وَ يُظْهِرُ لَهُ كُنُوزَ الْأَرْضِ وَ يُقَرِّبُ عَلَيْهِ كُلَّ بَعِيدٍ</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691920_2616395394"/>
      <w:bookmarkStart w:id="916" w:name="_Toc431"/>
      <w:bookmarkEnd w:id="915"/>
      <w:r>
        <w:rPr>
          <w:rtl w:val="true"/>
        </w:rPr>
        <w:t>بيان</w:t>
      </w:r>
      <w:bookmarkEnd w:id="916"/>
    </w:p>
    <w:p>
      <w:pPr>
        <w:pStyle w:val="BookText"/>
        <w:rPr/>
      </w:pPr>
      <w:r>
        <w:rPr>
          <w:rFonts w:ascii="Amiri" w:hAnsi="Amiri" w:eastAsia="Amiri" w:cs="Amiri"/>
          <w:color w:val="111111"/>
          <w:sz w:val="28"/>
          <w:sz w:val="28"/>
          <w:szCs w:val="28"/>
          <w:rtl w:val="true"/>
          <w:lang w:bidi="ar-SA"/>
        </w:rPr>
        <w:t>وَ وَجَدْتُ بِخَطِّ الشَّيْخِ مُحَمَّدِ بْنِ عَلِيٍّ الْجُبَاعِيِّ رَحِمَهُ اللَّهُ قَالَ وَجَدْتُ بِخَطِّ الشَّهِيدِ نَوَّرَ اللَّهُ ضَرِيحَهُ رَوَي الصَّفْوَانِيُّ فِي كِتَابِهِ عَنْ صَفْوَانَ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الْمَنْصُورُ أَبَا عَبْدِ اللَّهِ عليه السلام تَوَضَّأَ وَ صَلَّي رَكْعَتَيْنِ ثُمَّ سَجَدَ سَجْدَةَ الشُّكْرِ وَ قَالَ اللَّهُمَّ إِنَّكَ وَعَدْتَنَا عَلَي لِسَانِ نَبِيِّكَ مُحَمَّدٍ صلي الله عليه و آله وَ وَعْدُكَ الْحَقُّ أَنَّكَ تُبَدِّلُنَا مِنْ بَعْدِ خَوْفِنَا أَمْناً اللَّهُمَّ فَأَنْجِزْ لَنَا مَا وَعَدْتَنَا إِنَّكَ لا تُخْلِفُ الْمِيعادَ قَالَ قُلْتُ لَهُ يَا سَيِّدِي فَأَيْنَ وَعْدُ اللَّهِ لَكُمْ فَقَالَ عليه السلام قَوْلُ اللَّهِ عَزَّ وَ جَلَ وَعَدَ اللَّهُ الَّذِينَ آمَنُوا مِنْكُمْ وَ عَمِلُوا الصَّالِحاتِ لَيَسْتَخْلِفَنَّهُمْ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تُلِيَ بِحَضْرَتِهِ عليه السلام وَ نُرِيدُ أَنْ نَمُنَّ عَلَي الَّذِينَ اسْتُضْعِفُوا الْآيَةَ فَهَمَلَتَا عَيْنَاهُ عليه السلام وَ قَالَ نَحْنُ وَ اللَّهِ الْمُسْتَضْعَفُونَ</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691922_2616395394"/>
      <w:bookmarkStart w:id="918" w:name="_Toc432"/>
      <w:bookmarkEnd w:id="917"/>
      <w:r>
        <w:rPr>
          <w:rtl w:val="true"/>
        </w:rPr>
        <w:t>«</w:t>
      </w:r>
      <w:r>
        <w:rPr/>
        <w:t>66</w:t>
      </w:r>
      <w:r>
        <w:rPr>
          <w:rtl w:val="true"/>
        </w:rPr>
        <w:t>»</w:t>
      </w:r>
      <w:bookmarkEnd w:id="91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عَلَي وَلَدِهَا وَ تَلَا عَقِيبَ ذَلِكَ وَ نُرِيدُ أَنْ نَمُنَّ عَلَي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691924_2616395394"/>
      <w:bookmarkStart w:id="920" w:name="_Toc433"/>
      <w:bookmarkEnd w:id="919"/>
      <w:r>
        <w:rPr>
          <w:rtl w:val="true"/>
        </w:rPr>
        <w:t>بيان</w:t>
      </w:r>
      <w:bookmarkEnd w:id="920"/>
    </w:p>
    <w:p>
      <w:pPr>
        <w:pStyle w:val="BookText"/>
        <w:rPr/>
      </w:pPr>
      <w:r>
        <w:rPr>
          <w:rFonts w:ascii="Amiri" w:hAnsi="Amiri" w:eastAsia="Amiri" w:cs="Amiri"/>
          <w:color w:val="111111"/>
          <w:sz w:val="28"/>
          <w:sz w:val="28"/>
          <w:szCs w:val="28"/>
          <w:rtl w:val="true"/>
          <w:lang w:bidi="ar-SA"/>
        </w:rPr>
        <w:t>عطفت عليه أي شفقت و شمس الفرس شماسا أي منع ظهره و رجل شموس صعب الخلق و ناقة ضروس سيئة الخلق يعض حالبها ليبقي لبنها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پس از مردنش با قائم آل محمد آباد می‌کند و منظور از موت زمین، ظلم اهل ممالک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با حجت از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مذکور، امام کاظم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ظاهر و باطن خود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ظاهری امام ظاهر است و نعمت باطنی امام غایب که جسمش از چشم مردم مخفی است و گنج‌های زمین برای او ظاهر است و هر امر بعیدی برایش نزدیک است</w:t>
      </w:r>
      <w:r>
        <w:rPr>
          <w:rFonts w:eastAsia="IRNazanin" w:cs="IRNazanin"/>
          <w:color w:val="111111"/>
          <w:sz w:val="28"/>
          <w:szCs w:val="28"/>
          <w:rtl w:val="true"/>
          <w:lang w:bidi="fa-IR"/>
        </w:rPr>
        <w:t>.»</w:t>
      </w:r>
    </w:p>
    <w:p>
      <w:pPr>
        <w:pStyle w:val="Heading5"/>
        <w:numPr>
          <w:ilvl w:val="4"/>
          <w:numId w:val="1"/>
        </w:numPr>
        <w:rPr/>
      </w:pPr>
      <w:bookmarkStart w:id="921" w:name="__RefHeading___Toc1691926_2616395394"/>
      <w:bookmarkStart w:id="922" w:name="_Toc434"/>
      <w:bookmarkEnd w:id="921"/>
      <w:r>
        <w:rPr>
          <w:rtl w:val="true"/>
        </w:rPr>
        <w:t>مؤلف</w:t>
      </w:r>
      <w:bookmarkEnd w:id="922"/>
    </w:p>
    <w:p>
      <w:pPr>
        <w:pStyle w:val="BookText"/>
        <w:rPr/>
      </w:pPr>
      <w:r>
        <w:rPr>
          <w:rFonts w:ascii="IRNazanin" w:hAnsi="IRNazanin" w:eastAsia="IRNazanin"/>
          <w:color w:val="111111"/>
          <w:sz w:val="28"/>
          <w:sz w:val="28"/>
          <w:szCs w:val="28"/>
          <w:rtl w:val="true"/>
          <w:lang w:bidi="fa-IR"/>
        </w:rPr>
        <w:t>روایتی به خط شهید اول نور اللَّه ضریحه یافتم که صفوانی در کتابش از صفوان نقل کرده که چون منصور امام صادق علیه‌السّلام را فراخواند، حضرت وضو گرفت، دو رکعت نماز خواند، سپس سجده شکر بجا آورد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پیامبرت محمد صلی الله علیه و آله و سلم به ما وعده دادی و وعده‌ات خلاف پذیر نیست که به ما بعد از خوف، ایمنی عطا می‌کنی؛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ما وعده دادی عملی ساز که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شما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روایت شده که وقتی در حضور آن بزرگوار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 شد، اشک از دیدگان حضرت جاری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که در زمین تضعیف شده‌اند، ما اهل بیت پیغمبر هستیم</w:t>
      </w:r>
      <w:r>
        <w:rPr>
          <w:rFonts w:eastAsia="IRNazanin" w:cs="IRNazanin"/>
          <w:color w:val="111111"/>
          <w:sz w:val="28"/>
          <w:szCs w:val="28"/>
          <w:rtl w:val="true"/>
          <w:lang w:bidi="fa-IR"/>
        </w:rPr>
        <w:t>.»</w:t>
      </w:r>
    </w:p>
    <w:p>
      <w:pPr>
        <w:pStyle w:val="Heading5"/>
        <w:numPr>
          <w:ilvl w:val="4"/>
          <w:numId w:val="1"/>
        </w:numPr>
        <w:rPr/>
      </w:pPr>
      <w:bookmarkStart w:id="923" w:name="__RefHeading___Toc1691928_2616395394"/>
      <w:bookmarkStart w:id="924" w:name="_Toc435"/>
      <w:bookmarkEnd w:id="923"/>
      <w:r>
        <w:rPr>
          <w:rtl w:val="true"/>
        </w:rPr>
        <w:t xml:space="preserve">روایت </w:t>
      </w:r>
      <w:r>
        <w:rPr/>
        <w:t>66</w:t>
      </w:r>
      <w:bookmarkEnd w:id="9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نسبت به ما مدارا و مهربانی خواهد کرد، بعد از آنکه سخت کژمداری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وَ نُرِیدُ أَنْ نَمُنَّ عَلَی الَّذِینَ اسْتُضْعِفُوا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925" w:name="__RefHeading___Toc1691930_2616395394"/>
      <w:bookmarkStart w:id="926" w:name="_Toc436"/>
      <w:bookmarkEnd w:id="925"/>
      <w:r>
        <w:rPr>
          <w:rtl w:val="true"/>
        </w:rPr>
        <w:t>مؤلف</w:t>
      </w:r>
      <w:bookmarkEnd w:id="9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 شماسا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اسب مانع از سوار شدن شد و مرد شموس بدخلق را گویند و ناقه ضروس ماده شتری است که بدخلقی کرده و دوشنده خود را گاز می‌گیرد تا شیرش برای بچه اش باقی بماند </w:t>
      </w:r>
      <w:r>
        <w:rPr>
          <w:rFonts w:eastAsia="IRNazanin" w:cs="IRNazanin"/>
          <w:color w:val="111111"/>
          <w:sz w:val="28"/>
          <w:szCs w:val="28"/>
          <w:rtl w:val="true"/>
          <w:lang w:bidi="fa-IR"/>
        </w:rPr>
        <w:t xml:space="preserve">. </w:t>
      </w:r>
      <w:bookmarkStart w:id="927" w:name="pg13459_132713"/>
    </w:p>
    <w:p>
      <w:pPr>
        <w:pStyle w:val="Heading2"/>
        <w:numPr>
          <w:ilvl w:val="1"/>
          <w:numId w:val="1"/>
        </w:numPr>
        <w:rPr/>
      </w:pPr>
      <w:bookmarkStart w:id="928" w:name="__RefHeading___Toc1691932_2616395394"/>
      <w:bookmarkStart w:id="929" w:name="_Toc437"/>
      <w:bookmarkEnd w:id="927"/>
      <w:bookmarkEnd w:id="928"/>
      <w:r>
        <w:rPr>
          <w:rtl w:val="true"/>
        </w:rPr>
        <w:t>أبواب النصوص من الله تعالي و من آبائه عليه صلوات الله عليهم أجمعين سوي ما تقدم في كتاب أحوال أمير المؤمنين عليه السلام من النصوص علي الاثني عشر عليهم السلام</w:t>
      </w:r>
      <w:bookmarkEnd w:id="929"/>
    </w:p>
    <w:p>
      <w:pPr>
        <w:pStyle w:val="Heading3"/>
        <w:numPr>
          <w:ilvl w:val="2"/>
          <w:numId w:val="1"/>
        </w:numPr>
        <w:rPr/>
      </w:pPr>
      <w:bookmarkStart w:id="930" w:name="__RefHeading___Toc1691934_2616395394"/>
      <w:bookmarkStart w:id="931" w:name="_Toc438"/>
      <w:bookmarkEnd w:id="930"/>
      <w:r>
        <w:rPr>
          <w:rtl w:val="true"/>
        </w:rPr>
        <w:t xml:space="preserve">باب </w:t>
      </w:r>
      <w:r>
        <w:rPr/>
        <w:t>1</w:t>
      </w:r>
      <w:r>
        <w:rPr>
          <w:rtl w:val="true"/>
        </w:rPr>
        <w:t xml:space="preserve"> </w:t>
      </w:r>
      <w:r>
        <w:rPr>
          <w:rtl w:val="true"/>
        </w:rPr>
        <w:t>ما ورد من إخبار الله و إخبار النبي صلي الله عليه و آله بالقائم عليه السلام من طرق الخاصة و العامة</w:t>
      </w:r>
      <w:bookmarkEnd w:id="931"/>
    </w:p>
    <w:p>
      <w:pPr>
        <w:pStyle w:val="Heading4"/>
        <w:numPr>
          <w:ilvl w:val="3"/>
          <w:numId w:val="1"/>
        </w:numPr>
        <w:rPr/>
      </w:pPr>
      <w:bookmarkStart w:id="932" w:name="__RefHeading___Toc1691936_2616395394"/>
      <w:bookmarkStart w:id="933" w:name="_Toc439"/>
      <w:bookmarkEnd w:id="932"/>
      <w:r>
        <w:rPr>
          <w:rtl w:val="true"/>
        </w:rPr>
        <w:t>الأخبار</w:t>
      </w:r>
      <w:bookmarkEnd w:id="933"/>
    </w:p>
    <w:p>
      <w:pPr>
        <w:pStyle w:val="Heading5"/>
        <w:numPr>
          <w:ilvl w:val="4"/>
          <w:numId w:val="1"/>
        </w:numPr>
        <w:rPr/>
      </w:pPr>
      <w:bookmarkStart w:id="934" w:name="__RefHeading___Toc1691938_2616395394"/>
      <w:bookmarkStart w:id="935" w:name="_Toc440"/>
      <w:bookmarkEnd w:id="934"/>
      <w:r>
        <w:rPr>
          <w:rtl w:val="true"/>
        </w:rPr>
        <w:t>«</w:t>
      </w:r>
      <w:r>
        <w:rPr/>
        <w:t>1</w:t>
      </w:r>
      <w:r>
        <w:rPr>
          <w:rtl w:val="true"/>
        </w:rPr>
        <w:t>»</w:t>
      </w:r>
      <w:bookmarkEnd w:id="935"/>
    </w:p>
    <w:p>
      <w:pPr>
        <w:pStyle w:val="BookText"/>
        <w:rPr/>
      </w:pP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مُحَمَّدِ بْنِ إِسْحَاقَ عَنْ إِسْمَاعِيلَ بْنِ إِبْرَاهِيمَ الْحُلْوَانِيِّ عَنْ أَحْمَدَ بْنِ مَنْصُورٍ زَاجٍ عَنْ هُدْبَةَ بْنِ عَبْدِ الْوَهَّابِ عَنْ سَعْدِ بْنِ عَبْدِ الْحَمِيدِ بْنِ جَعْفَرٍ عَنْ عَبْدِ اللَّهِ بْنِ زِيَادٍ الْيَمَانِيِّ عَنْ عِكْرِمَةَ بْنِ عَمَّارٍ عَنْ إِسْحَاقَ بْنِ عَبْدِ اللَّهِ بْنِ أَبِي طَلْحَةَ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رَسُولُ اللَّهِ وَ حَمْزَةُ سَيِّدُ الشُّهَدَاءِ وَ جَعْفَرٌ ذُو الْجَنَاحَيْنِ وَ عَلِيٌّ وَ فَاطِمَةُ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علي عن عثمان بن أحمد عن إبراهيم بن عبد الله الهاشمي عن الحسن بن الفضل البوصرائي عن سعد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691940_2616395394"/>
      <w:bookmarkStart w:id="937" w:name="_Toc441"/>
      <w:bookmarkEnd w:id="936"/>
      <w:r>
        <w:rPr>
          <w:rtl w:val="true"/>
        </w:rPr>
        <w:t>«</w:t>
      </w:r>
      <w:r>
        <w:rPr/>
        <w:t>2</w:t>
      </w:r>
      <w:r>
        <w:rPr>
          <w:rtl w:val="true"/>
        </w:rPr>
        <w:t>»</w:t>
      </w:r>
      <w:bookmarkEnd w:id="9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يَقُومَ الْقَائِمُ الْحَقُّ مِنَّا وَ ذَلِكَ حِينَ يَأْذَنَ اللَّهُ عَزَّ وَ جَلَّ لَهُ وَ مَنْ تَبِعَهُ نَجَا وَ مَنْ تَخَلَّفَ عَنْهُ هَلَكَ اللَّهَ اللَّهَ عِبَادَ اللَّهِ فَأْتُوهُ وَ لَوْ عَلَي الثَّلْجِ فَإِنَّهُ خَلِيفَةُ اللَّهِ عَزَّ وَ جَلَّ وَ خَلِيفَتِي</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691942_2616395394"/>
      <w:bookmarkStart w:id="939" w:name="_Toc442"/>
      <w:bookmarkEnd w:id="938"/>
      <w:r>
        <w:rPr>
          <w:rtl w:val="true"/>
        </w:rPr>
        <w:t>«</w:t>
      </w:r>
      <w:r>
        <w:rPr/>
        <w:t>3</w:t>
      </w:r>
      <w:r>
        <w:rPr>
          <w:rtl w:val="true"/>
        </w:rPr>
        <w:t>»</w:t>
      </w:r>
      <w:bookmarkEnd w:id="9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الْأَسَدِيِّ عَنِ النَّخَعِيِّ عَنِ النَّوْفَلِيِّ عَنْ عَلِيِ</w:t>
      </w:r>
    </w:p>
    <w:p>
      <w:pPr>
        <w:pStyle w:val="Heading2"/>
        <w:numPr>
          <w:ilvl w:val="1"/>
          <w:numId w:val="1"/>
        </w:numPr>
        <w:rPr/>
      </w:pPr>
      <w:bookmarkStart w:id="940" w:name="__RefHeading___Toc1691944_2616395394"/>
      <w:bookmarkStart w:id="941" w:name="_Toc443"/>
      <w:bookmarkEnd w:id="940"/>
      <w:r>
        <w:rPr>
          <w:rtl w:val="true"/>
        </w:rPr>
        <w:t>ابواب نصوص و تصریحات خداوند متعال و پدران آن حضرت صلوات الله علیهم اجمعین بر امامت حضرت، غیر از آنچه در کتاب احوال امیرالمؤمنین علیه‌السّلام از تصریحات بر امامان دوازده گانه علیهم‌السّلام گذشت</w:t>
      </w:r>
      <w:bookmarkEnd w:id="941"/>
    </w:p>
    <w:p>
      <w:pPr>
        <w:pStyle w:val="Heading3"/>
        <w:numPr>
          <w:ilvl w:val="2"/>
          <w:numId w:val="1"/>
        </w:numPr>
        <w:rPr/>
      </w:pPr>
      <w:bookmarkStart w:id="942" w:name="__RefHeading___Toc1691946_2616395394"/>
      <w:bookmarkStart w:id="943" w:name="_Toc444"/>
      <w:bookmarkEnd w:id="942"/>
      <w:r>
        <w:rPr>
          <w:rtl w:val="true"/>
        </w:rPr>
        <w:t xml:space="preserve">باب اول </w:t>
      </w:r>
      <w:r>
        <w:rPr>
          <w:rtl w:val="true"/>
        </w:rPr>
        <w:t xml:space="preserve">: </w:t>
      </w:r>
      <w:r>
        <w:rPr>
          <w:rtl w:val="true"/>
        </w:rPr>
        <w:t>مشتمل بر روایات شیعه و مخالفین درباره مهدی موعود علیه‌السّلام</w:t>
      </w:r>
      <w:bookmarkEnd w:id="943"/>
    </w:p>
    <w:p>
      <w:pPr>
        <w:pStyle w:val="Heading4"/>
        <w:numPr>
          <w:ilvl w:val="3"/>
          <w:numId w:val="1"/>
        </w:numPr>
        <w:rPr/>
      </w:pPr>
      <w:bookmarkStart w:id="944" w:name="__RefHeading___Toc1691948_2616395394"/>
      <w:bookmarkStart w:id="945" w:name="_Toc445"/>
      <w:bookmarkEnd w:id="944"/>
      <w:r>
        <w:rPr>
          <w:rtl w:val="true"/>
        </w:rPr>
        <w:t>روایات</w:t>
      </w:r>
      <w:bookmarkEnd w:id="945"/>
    </w:p>
    <w:p>
      <w:pPr>
        <w:pStyle w:val="Heading5"/>
        <w:numPr>
          <w:ilvl w:val="4"/>
          <w:numId w:val="1"/>
        </w:numPr>
        <w:rPr/>
      </w:pPr>
      <w:bookmarkStart w:id="946" w:name="__RefHeading___Toc1691950_2616395394"/>
      <w:bookmarkStart w:id="947" w:name="_Toc446"/>
      <w:bookmarkEnd w:id="946"/>
      <w:r>
        <w:rPr>
          <w:rtl w:val="true"/>
        </w:rPr>
        <w:t xml:space="preserve">روایت </w:t>
      </w:r>
      <w:r>
        <w:rPr/>
        <w:t>1</w:t>
      </w:r>
      <w:bookmarkEnd w:id="947"/>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اولاد عبدالمطلب، رسول خدا، حمزه سید الشهداء، جعفر طیار، علی، فاطمه، حسن، حسین و مهدی، سروران اهل بهشت هستیم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غیبت شیخ طوسی نیز مانند این حدیث نقل شده است</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948" w:name="__RefHeading___Toc1691952_2616395394"/>
      <w:bookmarkStart w:id="949" w:name="_Toc447"/>
      <w:bookmarkEnd w:id="948"/>
      <w:r>
        <w:rPr>
          <w:rtl w:val="true"/>
        </w:rPr>
        <w:t xml:space="preserve">روایت </w:t>
      </w:r>
      <w:r>
        <w:rPr/>
        <w:t>2</w:t>
      </w:r>
      <w:bookmarkEnd w:id="9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فرا نمی‌رسد، مگر این که قائم راستین ما ظهور کند، و این موقعی است که خداوند عزوجل به وی فرمان قیام دهد و هر کس از وی پیروی کند، رستگار شود و آن کس که سرپیچی کند، به هلاکت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وی بشتابید، هر چند با راه رفتن از روی برف باشد، زیرا وی خلیفه خدا و خلیفه من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950" w:name="__RefHeading___Toc1691954_2616395394"/>
      <w:bookmarkStart w:id="951" w:name="_Toc448"/>
      <w:bookmarkEnd w:id="950"/>
      <w:r>
        <w:rPr>
          <w:rtl w:val="true"/>
        </w:rPr>
        <w:t xml:space="preserve">روایت </w:t>
      </w:r>
      <w:r>
        <w:rPr/>
        <w:t>3</w:t>
      </w:r>
      <w:bookmarkEnd w:id="9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952" w:name="pg13459_132714"/>
    </w:p>
    <w:p>
      <w:pPr>
        <w:pStyle w:val="BookText"/>
        <w:rPr/>
      </w:pPr>
      <w:bookmarkEnd w:id="952"/>
      <w:r>
        <w:rPr>
          <w:rFonts w:ascii="Amiri" w:hAnsi="Amiri" w:eastAsia="Amiri" w:cs="Amiri"/>
          <w:color w:val="111111"/>
          <w:sz w:val="28"/>
          <w:sz w:val="28"/>
          <w:szCs w:val="28"/>
          <w:rtl w:val="true"/>
          <w:lang w:bidi="ar-SA"/>
        </w:rPr>
        <w:t>ابْنِ سَالِمٍ عَنْ أَبِيهِ عَنِ الثُّمَالِيِّ عَنِ ابْنِ طَرِيفٍ عَنِ ابْنِ نُبَاتَةَ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السَّابِعَةِ وَ مِنْهَا إِلَي سِدْرَةِ الْمُنْتَهَي وَ مِنَ السِّدْرَةِ إِلَي حُجُبِ النُّورِ نَادَانِي رَبِّي جَلَّ جَلَالُهُ يَا مُحَمَّدُ أَنْتَ عَبْدِي وَ أَنَا رَبُّكَ فَلِي فَاخْضَعْ وَ إِيَّايَ فَاعْبُدْ وَ عَلَيَّ فَتَوَكَّلْ وَ بِي فَثِقْ فَإِنِّي قَدْ رَضِيتُ بِكَ عَبْداً وَ حَبِيباً وَ رَسُولًا وَ نَبِيّاً وَ بِأَخِيكَ عَلِيٍّ خَلِيفَةً وَ بَاباً فَهُوَ حُجَّتِي عَلَي عِبَادِي وَ إِمَامٌ لِخَلْقِي بِهِ يُعْرَفُ أَوْلِيَائِي مِنْ أَعْدَائِي وَ بِهِ يُمَيَّزُ حِزْبُ الشَّيْطَانِ مِنْ حِزْبِي وَ بِهِ يُقَامُ دِينِي وَ تُحْفَظُ حُدُودِي وَ تُنْفَذُ أَحْكَامِي وَ بِكَ وَ بِهِ بِالْأَئِمَّةِ مِنْ وُلْدِكَ أَرْحَمُ عِبَادِي وَ إِمَائِي وَ بِالْقَائِمِ مِنْكُمْ أَعْمُرُ أَرْضِي بِتَسْبِيحِي وَ تَقْدِيسِي وَ تَهْلِيلِي وَ تَكْبِيرِي وَ تَمْجِيدِي وَ بِهِ أُطَهِّرُ الْأَرْضَ مِنْ أَعْدَائِي وَ أُوَرِّثُهَا أَوْلِيَائِي وَ بِهِ أَجْعَلُ كَلِمَةَ الَّذِينَ كَفَرُوا بِيَ السُّفْلَي وَ كَلِمَتِيَ الْعُلْيَا بِهِ أُحْيِي بِلَادِي وَ عِبَادِي بِعِلْمِي وَ لَهُ أُظْهِرُ الْكُنُوزَ وَ الذَّخَائِرَ بِمَشِيَّتِي وَ إِيَّاهُ أُظْهِرُ عَلَي الْأَسْرَارِ وَ الضَّمَائِرِ بِإِرَادَتِي وَ أُمِدُّهُ بِمَلَائِكَتِي لِتُؤَيِّدَهُ عَلَي إِنْفَاذِ أَمْرِي وَ إِعْلَانِ دِينِي ذَلِكَ وَلِيِّي حَقّاً وَ مَهْدِيُّ عِبَادِي صِدْقاً</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691956_2616395394"/>
      <w:bookmarkStart w:id="954" w:name="_Toc449"/>
      <w:bookmarkEnd w:id="953"/>
      <w:r>
        <w:rPr>
          <w:rtl w:val="true"/>
        </w:rPr>
        <w:t>أقول</w:t>
      </w:r>
      <w:bookmarkEnd w:id="954"/>
    </w:p>
    <w:p>
      <w:pPr>
        <w:pStyle w:val="BookText"/>
        <w:rPr/>
      </w:pPr>
      <w:r>
        <w:rPr>
          <w:rFonts w:ascii="Amiri" w:hAnsi="Amiri" w:eastAsia="Amiri" w:cs="Amiri"/>
          <w:color w:val="111111"/>
          <w:sz w:val="28"/>
          <w:sz w:val="28"/>
          <w:szCs w:val="28"/>
          <w:rtl w:val="true"/>
          <w:lang w:bidi="ar-SA"/>
        </w:rPr>
        <w:t>قد مضي كثير من الأخبار في باب النصوص علي الاثني عشر و بعضها في باب علل أسمائه عليه السلام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691958_2616395394"/>
      <w:bookmarkStart w:id="956" w:name="_Toc450"/>
      <w:bookmarkEnd w:id="955"/>
      <w:r>
        <w:rPr>
          <w:rtl w:val="true"/>
        </w:rPr>
        <w:t>«</w:t>
      </w:r>
      <w:r>
        <w:rPr/>
        <w:t>4</w:t>
      </w:r>
      <w:r>
        <w:rPr>
          <w:rtl w:val="true"/>
        </w:rPr>
        <w:t>»</w:t>
      </w:r>
      <w:bookmarkEnd w:id="9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سَعِيدٍ عَنِ الْحُسَيْنِ بْنِ عَلِيٍّ عَنِ الْوَلِيدِ بْنِ مُسْلِمٍ عَنْ صَفْوَانَ بْنِ عَمْرٍو عَنْ شُرَيْحِ بْنِ عُبَيْدٍ عَنْ عَمْرٍو الْبَكَّائِيِّ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قَالَ فِي الْخُلَفَاءِ هُمُ اثْنَيْ عَشَرَ فَإِذَا كَانَ عِنْدَ انْقِضَائِهِمْ وَ أَتَي طَبَقَةٌ صَالِحَةٌ مَدَّ اللَّهُ لَهُمْ فِي الْعُمُرِ كَذَلِكَ وَعَدَ اللَّهُ هَذِهِ الْأُمَّةَ ثُمَّ قَرَأَ وَعَدَ اللَّهُ الَّذِينَ آمَنُوا مِنْكُمْ وَ عَمِلُوا الصَّالِحاتِ لَيَسْتَخْلِفَنَّهُمْ فِي الْأَرْضِ كَمَا اسْتَخْلَفَ الَّذِينَ مِنْ قَبْلِهِمْ قَالَ وَ كَذَلِكَ فَعَلَ اللَّهُ عَزَّ وَ جَلَّ بِبَنِي إِسْرَائِيلَ وَ لَيْسَ بِعَزِيزٍ أَنْ يَجْمَعَ هَذِهِ الْأُمَّةَ يَوْماً أَوْ نِصْفَ يَوْمٍ وَ إِنَّ يَوْماً عِنْدَ رَبِّكَ كَأَلْفِ سَنَةٍ مِمَّا تَعُدُّونَ</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691960_2616395394"/>
      <w:bookmarkStart w:id="958" w:name="_Toc451"/>
      <w:bookmarkEnd w:id="957"/>
      <w:r>
        <w:rPr>
          <w:rtl w:val="true"/>
        </w:rPr>
        <w:t>«</w:t>
      </w:r>
      <w:r>
        <w:rPr/>
        <w:t>5</w:t>
      </w:r>
      <w:r>
        <w:rPr>
          <w:rtl w:val="true"/>
        </w:rPr>
        <w:t>»</w:t>
      </w:r>
      <w:bookmarkEnd w:id="9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عَنْ عَلِيٍّ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حَتَّي يَقُومَ بِأَمْرِ أُمَّتِي رَجُلٌ مِنْ وُلْدِ الْحُسَيْنِ يَمْلَأُهَا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شب معراج مرا به آسمان هفتم و از آنجا به سدرة المنتهی و از آنجا به حجاب‌های نور بردند، پروردگارم جل جلاله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برابر من کوچک شمار، مرا پرستش کن، بر من توکل کن و به من اعتماد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دارم که تو بنده و حبیب و رسول و پیغمبر من باشی و برادرت علی، جانشین و باب مدینه علم تو باشد؛ او حجت من بر بندگانم و امام من بر خلق من است که به وسیله او، دوستان من از دشمنانم شناخته گردند و هم به وسیله او، حزب شیطان از حزب من تمیز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به وجود او پایدار، حدود آن محفوظ و احکامش جاری می‌گردد؛ به خاطر تو و او و امامان اولاد تو، به مرد و زن بندگانم ترحّم می‌کنم و به وسیله قائم از شما، زمین خود را با تسبیح و تقدیس و تهلیل و تکبیر و تمجید ذات مقدسم، آباد می‌کنم؛ به وسیله او، زمین را از وجود دشمنانم پاک می‌گردانم و به دوستانم واگذار می‌کنم؛ به سبب او، سخنان کافران به خویش را پست و تعالیم خود را بلند می‌گردانم؛ به سبب او، شهرها و بندگانم را با علم خود باخبر می‌کنم و گنج‌ها و اندوخته‌ها را با مشیت خود برای او آشکار می‌سازم؛ او را با ارده خود، به اسرار و نهان‌های همه کس آگاه می‌گردانم و با نیروی فرشتگانم مدد می‌کنم تا او را برای اجرای فرمان و دینم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به حق من و مهدی حقیقی بندگان من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959" w:name="__RefHeading___Toc1691962_2616395394"/>
      <w:bookmarkStart w:id="960" w:name="_Toc452"/>
      <w:bookmarkEnd w:id="959"/>
      <w:r>
        <w:rPr>
          <w:rtl w:val="true"/>
        </w:rPr>
        <w:t>مؤلف</w:t>
      </w:r>
      <w:bookmarkEnd w:id="960"/>
    </w:p>
    <w:p>
      <w:pPr>
        <w:pStyle w:val="BookText"/>
        <w:rPr/>
      </w:pPr>
      <w:r>
        <w:rPr>
          <w:rFonts w:ascii="IRNazanin" w:hAnsi="IRNazanin" w:eastAsia="IRNazanin"/>
          <w:color w:val="111111"/>
          <w:sz w:val="28"/>
          <w:sz w:val="28"/>
          <w:szCs w:val="28"/>
          <w:rtl w:val="true"/>
          <w:lang w:bidi="fa-IR"/>
        </w:rPr>
        <w:t xml:space="preserve">بسیاری از این گونه اخبار در باب نصوص و تصریحات بر امامان دوازده‌گانه و بعضی دیگر، در باب علل نام‌های حضرت گذشت </w:t>
      </w:r>
      <w:r>
        <w:rPr>
          <w:rFonts w:eastAsia="IRNazanin" w:cs="IRNazanin"/>
          <w:color w:val="111111"/>
          <w:sz w:val="28"/>
          <w:szCs w:val="28"/>
          <w:rtl w:val="true"/>
          <w:lang w:bidi="fa-IR"/>
        </w:rPr>
        <w:t>.</w:t>
      </w:r>
    </w:p>
    <w:p>
      <w:pPr>
        <w:pStyle w:val="Heading5"/>
        <w:numPr>
          <w:ilvl w:val="4"/>
          <w:numId w:val="1"/>
        </w:numPr>
        <w:rPr/>
      </w:pPr>
      <w:bookmarkStart w:id="961" w:name="__RefHeading___Toc1691964_2616395394"/>
      <w:bookmarkStart w:id="962" w:name="_Toc453"/>
      <w:bookmarkEnd w:id="961"/>
      <w:r>
        <w:rPr>
          <w:rtl w:val="true"/>
        </w:rPr>
        <w:t xml:space="preserve">روایت </w:t>
      </w:r>
      <w:r>
        <w:rPr/>
        <w:t>4</w:t>
      </w:r>
      <w:bookmarkEnd w:id="96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درباره خلفا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دوازده تن هستند و چون ایام آنها سپری گردد و طبقه شایسته‌ای بیایند، پروردگار عمر آنان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چنین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 آمَنُوا مِنْکُمْ وَ عَمِلُوا الصَّالِحاتِ لَیَستَخلِفَنَّهُم فی الاَرضِ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قوم بنی اسرائیل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سخت نیست که این امت را در یک روز یا نیم روز گرد آورد و یک روز در نزد پروردگارت، مانند هزار سال از سال‌های دنیای شماست که می‌شمرید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963" w:name="__RefHeading___Toc1691966_2616395394"/>
      <w:bookmarkStart w:id="964" w:name="_Toc454"/>
      <w:bookmarkEnd w:id="963"/>
      <w:r>
        <w:rPr>
          <w:rtl w:val="true"/>
        </w:rPr>
        <w:t xml:space="preserve">روایت </w:t>
      </w:r>
      <w:r>
        <w:rPr/>
        <w:t>5</w:t>
      </w:r>
      <w:bookmarkEnd w:id="9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اینکه مردی که از فرزندان حسین است، برای اصلاح امر امت من قیام کرده و زمین را که انباشته از ظلم و ستم شده، پر از عدل کند</w:t>
      </w:r>
      <w:r>
        <w:rPr>
          <w:rFonts w:eastAsia="IRNazanin" w:cs="IRNazanin"/>
          <w:color w:val="111111"/>
          <w:sz w:val="28"/>
          <w:szCs w:val="28"/>
          <w:rtl w:val="true"/>
          <w:lang w:bidi="fa-IR"/>
        </w:rPr>
        <w:t>.»</w:t>
      </w:r>
      <w:r>
        <w:rPr>
          <w:rStyle w:val="FootnoteAnchor"/>
          <w:rtl w:val="true"/>
        </w:rPr>
        <w:footnoteReference w:id="383"/>
      </w:r>
      <w:bookmarkStart w:id="965" w:name="pg13459_132715"/>
    </w:p>
    <w:p>
      <w:pPr>
        <w:pStyle w:val="Heading5"/>
        <w:numPr>
          <w:ilvl w:val="4"/>
          <w:numId w:val="1"/>
        </w:numPr>
        <w:rPr/>
      </w:pPr>
      <w:bookmarkStart w:id="966" w:name="__RefHeading___Toc1691968_2616395394"/>
      <w:bookmarkStart w:id="967" w:name="_Toc455"/>
      <w:bookmarkEnd w:id="965"/>
      <w:bookmarkEnd w:id="966"/>
      <w:r>
        <w:rPr>
          <w:rtl w:val="true"/>
        </w:rPr>
        <w:t>«</w:t>
      </w:r>
      <w:r>
        <w:rPr/>
        <w:t>6</w:t>
      </w:r>
      <w:r>
        <w:rPr>
          <w:rtl w:val="true"/>
        </w:rPr>
        <w:t>»</w:t>
      </w:r>
      <w:bookmarkEnd w:id="9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الْمُفِيدُ عَنِ إِسْمَاعِيلَ بْنِ يَحْيَي الْعَبْسِيِّ عَنْ مُحَمَّدِ بْنِ جَرِيرٍ الطَّبَرِيِّ عَنْ مُحَمَّدِ بْنِ إِسْمَاعِيلَ الصواري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عَنِ الْحُسَيْنِ الْأَشْقَرِ عَنْ قَيْسِ بْنِ الرَّبِيعِ عَنِ الْأَعْمَشِ 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لِفَاطِمَةَ فِي مَرَضِهِ وَ الَّذِي نَفْسِي بِيَدِهِ لَا بُدَّ لِهَذِهِ الْأُمَّةِ مِنْ مَهْدِيٍّ وَ هُوَ وَ اللَّهِ مِنْ وُلْدِكِ</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691970_2616395394"/>
      <w:bookmarkStart w:id="969" w:name="_Toc456"/>
      <w:bookmarkEnd w:id="968"/>
      <w:r>
        <w:rPr>
          <w:rtl w:val="true"/>
        </w:rPr>
        <w:t>أقول</w:t>
      </w:r>
      <w:bookmarkEnd w:id="969"/>
    </w:p>
    <w:p>
      <w:pPr>
        <w:pStyle w:val="BookText"/>
        <w:rPr/>
      </w:pPr>
      <w:r>
        <w:rPr>
          <w:rFonts w:ascii="Amiri" w:hAnsi="Amiri" w:eastAsia="Amiri" w:cs="Amiri"/>
          <w:color w:val="111111"/>
          <w:sz w:val="28"/>
          <w:sz w:val="28"/>
          <w:szCs w:val="28"/>
          <w:rtl w:val="true"/>
          <w:lang w:bidi="ar-SA"/>
        </w:rPr>
        <w:t>قد مضي بتمامه في فضائل أصحاب الكساء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691972_2616395394"/>
      <w:bookmarkStart w:id="971" w:name="_Toc457"/>
      <w:bookmarkEnd w:id="970"/>
      <w:r>
        <w:rPr>
          <w:rtl w:val="true"/>
        </w:rPr>
        <w:t>«</w:t>
      </w:r>
      <w:r>
        <w:rPr/>
        <w:t>7</w:t>
      </w:r>
      <w:r>
        <w:rPr>
          <w:rtl w:val="true"/>
        </w:rPr>
        <w:t>»</w:t>
      </w:r>
      <w:bookmarkEnd w:id="9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عُثْمَانَ بْنِ أَحْمَدَ عَنْ أَبِي قِلَابَةَ عَنْ بِشْرِ بْنِ عُمَرَ عَنْ مَالِكِ بْنِ أَنَسٍ عَنْ زَيْدِ بْنِ أَسْلَمَ عَنْ إِسْمَاعِيلَ بْنِ أَبَانٍ عَنْ أَبِي مَرْيَمَ عَنْ ثُوَيْرِ بْنِ أَبِي فَاخِتَةَ عَنْ عَبْدِ الرَّحْمَنِ بْنِ أَبِي لَيْلَي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صلي الله عليه و آله الرَّايَةَ يَوْمَ خَيْبَرَ إِلَي عَلِيِّ بْنِ أَبِي طَالِبٍ عليه السلام فَفَتَحَ اللَّهُ عَلَيْهِ ثُمَّ ذَكَرَ نَصْبَهُ عليه السلام يَوْمَ الْغَدِيرِ وَ بَعْضَ مَا ذَكَرَ فِيهِ مِنْ فَضَائِلِهِ عليه السلام إِلَي أَنْ قَالَ ثُمَّ بَكَي النَّبِيُّ صلي الله عليه و آله فَقِيلَ مِمَّ بُكَاؤُكَ يَا رَسُولَ اللَّهِ صلي الله عليه و آله قَالَ أَخْبَرَنِي جَبْرَئِيلُ عليه السلام أَنَّهُمْ يَظْلِمُونَهُ وَ يَمْنَعُونَهُ حَقَّهُ وَ يُقَاتِلُونَهُ وَ يَقْتُلُونَ وُلْدَهُ وَ يَظْلِمُونَهُمْ بَعْدَهُ وَ أَخْبَرَنِي جَبْرَئِيلُ عليه السلام عَنْ رَبِّهِ عَزَّ وَ جَلَّ أَنَّ ذَلِكَ يَزُولُ إِذَا قَامَ قَائِمُهُمْ وَ عَلَتْ كَلِمَتُهُمْ وَ أَجْمَعَتِ الْأُمَّةُ عَلَي مَحَبَّتِهِمْ وَ كَانَ الشَّانِئُ لَهُمْ قَلِيلًا وَ الْكَارِهُ لَهُمْ ذَلِيلًا وَ كَثُرَ الْمَادِحُ لَهُمْ وَ ذَلِكَ حِينَ تَغَيُّرِ الْبِلَادِ وَ تَضَعُّفِ الْعِبَادِ وَ الْإِيَاسِ مِنَ الْفَرَجِ وَ عِنْدَ ذَلِكَ يَظْهَرُ الْقَائِمُ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اسْمُهُ كَاسْمِي وَ اسْمُ أَبِيهِ كَاسِمِ ابْنِي وَ هُوَ مِنْ وُلْدِ ابْنَتِي يُظْهِرُ اللَّهُ الْحَقَّ بِهِمْ وَ يحمد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بِأَسْيَافِهِمْ وَ يَتَّبِعُهُمُ النَّاسُ بَيْنَ رَاغِبٍ إِلَيْهِمْ وَ خَائِفٍ لَهُمْ قَالَ وَ سَكَنَ الْبُكَاءُ عَنْ رَسُولِ اللَّهِ صلي الله عليه و آله فَقَالَ مَعَاشِرَ الْمُؤْمِنِينَ أَبْشِرُوا بِالْفَرَجِ فَإِنَّ وَعْدَ اللَّهِ لَا يُخْلَفُ وَ قَضَاؤُهُ لَا يُرَدُّ وَ هُوَ الْحَكِيمُ الْخَبِيرُ فَإِنَّ فَتْحَ اللَّهِ قَرِيبٌ اللَّهُمَّ إِنَّهُمْ أَهْلِي فَأَذْهِبْ عَنْهُمُ الرِّجْسَ وَ طَهِّرْهُمْ تَطْهِيراً اللَّهُمَّ اكْلَأْهُمْ وَ احْفَظْهُمْ وَ ارْعَهُمْ وَ كُنْ لَهُمْ وَ انْصُرْهُمْ وَ أَعِنْهُمْ وَ أَعِزَّهُمْ وَ لَا تُذِلَّهُمْ وَ اخْلُفْنِي فِيهِمْ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691974_2616395394"/>
      <w:bookmarkStart w:id="973" w:name="_Toc458"/>
      <w:bookmarkEnd w:id="972"/>
      <w:r>
        <w:rPr>
          <w:rtl w:val="true"/>
        </w:rPr>
        <w:t>«</w:t>
      </w:r>
      <w:r>
        <w:rPr/>
        <w:t>8</w:t>
      </w:r>
      <w:r>
        <w:rPr>
          <w:rtl w:val="true"/>
        </w:rPr>
        <w:t>»</w:t>
      </w:r>
      <w:bookmarkEnd w:id="9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مُحَمَّدِ بْنِ عُبَيْدٍ عَنْ عَلِيِّ بْنِ أَسْبَاطٍ عَنْ سَيْفِ بْنِ عَمِيرَةَ عَنْ مُحَمَّدِ بْنِ حُمْرَانَ قَالَ قَالَ</w:t>
      </w:r>
    </w:p>
    <w:p>
      <w:pPr>
        <w:pStyle w:val="Heading5"/>
        <w:numPr>
          <w:ilvl w:val="4"/>
          <w:numId w:val="1"/>
        </w:numPr>
        <w:rPr/>
      </w:pPr>
      <w:bookmarkStart w:id="974" w:name="__RefHeading___Toc1691976_2616395394"/>
      <w:bookmarkStart w:id="975" w:name="_Toc459"/>
      <w:bookmarkEnd w:id="974"/>
      <w:r>
        <w:rPr>
          <w:rtl w:val="true"/>
        </w:rPr>
        <w:t xml:space="preserve">روایت </w:t>
      </w:r>
      <w:r>
        <w:rPr/>
        <w:t>6</w:t>
      </w:r>
      <w:bookmarkEnd w:id="9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در بستر بیماری به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 من به دست اوست، این امت محتاج به مهدی است و به خدا قسم که او از فرزندان تو 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976" w:name="__RefHeading___Toc1691978_2616395394"/>
      <w:bookmarkStart w:id="977" w:name="_Toc460"/>
      <w:bookmarkEnd w:id="976"/>
      <w:r>
        <w:rPr>
          <w:rtl w:val="true"/>
        </w:rPr>
        <w:t>مؤلف</w:t>
      </w:r>
      <w:bookmarkEnd w:id="977"/>
    </w:p>
    <w:p>
      <w:pPr>
        <w:pStyle w:val="BookText"/>
        <w:rPr/>
      </w:pPr>
      <w:r>
        <w:rPr>
          <w:rFonts w:ascii="IRNazanin" w:hAnsi="IRNazanin" w:eastAsia="IRNazanin"/>
          <w:color w:val="111111"/>
          <w:sz w:val="28"/>
          <w:sz w:val="28"/>
          <w:szCs w:val="28"/>
          <w:rtl w:val="true"/>
          <w:lang w:bidi="fa-IR"/>
        </w:rPr>
        <w:t>تمام این حدیث در باب فضائل اصحاب کساء علیهم‌السّلام گذشت</w:t>
      </w:r>
      <w:r>
        <w:rPr>
          <w:rFonts w:eastAsia="IRNazanin" w:cs="IRNazanin"/>
          <w:color w:val="111111"/>
          <w:sz w:val="28"/>
          <w:szCs w:val="28"/>
          <w:rtl w:val="true"/>
          <w:lang w:bidi="fa-IR"/>
        </w:rPr>
        <w:t>.</w:t>
      </w:r>
    </w:p>
    <w:p>
      <w:pPr>
        <w:pStyle w:val="Heading5"/>
        <w:numPr>
          <w:ilvl w:val="4"/>
          <w:numId w:val="1"/>
        </w:numPr>
        <w:rPr/>
      </w:pPr>
      <w:bookmarkStart w:id="978" w:name="__RefHeading___Toc1691980_2616395394"/>
      <w:bookmarkStart w:id="979" w:name="_Toc461"/>
      <w:bookmarkEnd w:id="978"/>
      <w:r>
        <w:rPr>
          <w:rtl w:val="true"/>
        </w:rPr>
        <w:t xml:space="preserve">روایت </w:t>
      </w:r>
      <w:r>
        <w:rPr/>
        <w:t>7</w:t>
      </w:r>
      <w:bookmarkEnd w:id="97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 پیغمبر پرچم را به علی علیه‌السّلام داد و خداوند لشکر اسلام را فاتح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غدیر خم و انتصاب حضرت به مقام خلافت و پاره‌ای از فضائل مولی را ذکر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پیغمبر صلی الله علیه و آله و سلم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برای چه گریه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امتم بر علی علیه‌السّلام ستم کنند، او را از حقش باز دارند، با او بجنگند، فرزندانش را نیز به قتل رسانند و پس از او بر آنها ظلم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پروردگارش به من اطلاع داده که این ستم‌ها، سرانجام چون قائم آنها ظهور کند و نام آنها بالا گیرد و همه امت دوستدار آنان گردند، دشمنان آنها اندک و بدخواه آنان خوار شود و مدح‌گویان آنها افزون گردد،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است که اوضاع شهرها تغییر کند و بندگان خدا ضعیف گردند و از فرج امام زمان مأیوس شوند، در آن هنگام قائم در میان امت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مانند نام من و نام پدرش، مانند نام فرزند من و خود وی از اولاد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سبب آنها آشکار گرداند و باطل را با شمشیرهای آنان از میان ببرد و دسته‌ای از مردم با میل و گروهی از ترس، پیروی آنها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پیغمبر صلی الله علیه و آله و سلم فرو نشست،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آمدن مهدی مژده می‌دهم، چه که وعده خداوند خلاف پذیر نیست و خواسته او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خبیر است و فتح الهی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من هستند، پلیدی را از آنها دور کن و آنها را پاک و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پناه خودت محفوظ بدار و نصرت و یاری ده؛ کمک آنها باش، آنها را یاری ده و اعانت کن؛ آنها را عزیز گردان و خوار مکن و آنان را جانشین من قرار ده، إِنَّکَ عَلی کُلِّ شَیْ‌ءٍ قَدِیرٌ</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980" w:name="__RefHeading___Toc1691982_2616395394"/>
      <w:bookmarkStart w:id="981" w:name="_Toc462"/>
      <w:bookmarkEnd w:id="980"/>
      <w:r>
        <w:rPr>
          <w:rtl w:val="true"/>
        </w:rPr>
        <w:t xml:space="preserve">روایت </w:t>
      </w:r>
      <w:r>
        <w:rPr/>
        <w:t>8</w:t>
      </w:r>
      <w:bookmarkEnd w:id="9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bookmarkStart w:id="982" w:name="pg13459_132716"/>
    </w:p>
    <w:p>
      <w:pPr>
        <w:pStyle w:val="BookText"/>
        <w:rPr/>
      </w:pPr>
      <w:bookmarkEnd w:id="982"/>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الْحُسَيْنِ بْنِ عَلِيٍّ عليه السلام مَا كَانَ ضَجَّتِ الْمَلَائِكَةُ إِلَي اللَّهِ تَعَالَي وَ قَالَتْ يَا رَبِّ يُفْعَلُ هَذَا بِالْحُسَيْنِ صَفِيِّكَ وَ ابْنِ نَبِيِّكَ قَالَ فَأَقَامَ اللَّهُ لَهُمْ ظِلَّ الْقَائِمِ عليه السلام وَ قَالَ بِهَذَا أَنْتَقِمُ لَهُ مِنْ ظَالِمِيهِ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691984_2616395394"/>
      <w:bookmarkStart w:id="984" w:name="_Toc463"/>
      <w:bookmarkEnd w:id="983"/>
      <w:r>
        <w:rPr>
          <w:rtl w:val="true"/>
        </w:rPr>
        <w:t>«</w:t>
      </w:r>
      <w:r>
        <w:rPr/>
        <w:t>9</w:t>
      </w:r>
      <w:r>
        <w:rPr>
          <w:rtl w:val="true"/>
        </w:rPr>
        <w:t>»</w:t>
      </w:r>
      <w:bookmarkEnd w:id="9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مُحَمَّدِ بْنِ بَشَّارٍ عَنْ مُجَاهِدِ بْنِ مُوسَي عَنْ عَبَّادِ بْنِ عَبَّادٍ عَنْ مُجَالِدِ بْنِ سَعِيدٍ عَنْ جُبَيْرِ بْنِ نَوْفٍ أَبِي الْوَدَّاكِ قَالَ 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يَأْتِي عَلَيْنَا عَامٌ إِلَّا وَ هُوَ شَرٌّ مِنَ الْمَاضِي وَ لَا أَمِيرٌ إِلَّا وَ هُوَ شَرٌّ مِمَّنْ كَانَ قَبْلَهُ فَقَالَ أَبُو سَعِيدٍ سَمِعْتُهُ مِنْ رَسُولِ اللَّهِ صلي الله عليه و آله يَقُولُ مَا تَقُولُ وَ لَكِنْ سَمِعْتُ رَسُولَ اللَّهِ يَقُولُ لَا يَزَالُ بِكُمُ الْأَمْرُ حَتَّي يُولَدَ فِي الْفِتْنَةِ وَ الْجَوْرِ مَنْ لَا يَعْرِفُ غَيْرَهَا حَتَّي تُمْلَأَ الْأَرْضُ جَوْراً فَلَا يَقْدِرُ أَحَدٌ يَقُولُ اللَّهُ ثُمَّ يَبْعَثُ اللَّهُ عَزَّ وَ جَلَّ رَجُلًا مِنِّي وَ مِنْ عِتْرَتِي فَيَمْلَأُ الْأَرْضَ عَدْلًا كَمَا مَلَأَهَا مَنْ كَانَ قَبْلَهُ جَوْراً وَ يُخْرِجُ لَهُ الْأَرْضُ أَفْلَاذَ كَبِدِهَا وَ يَحْثُو الْمَالَ حَثْواً وَ لَا يَعُدُّهُ عَدّاً وَ ذَلِكَ حَتَّي يَضْرِبَ الْإِسْلَامُ بِجِرَانِهِ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691986_2616395394"/>
      <w:bookmarkStart w:id="986" w:name="_Toc464"/>
      <w:bookmarkEnd w:id="985"/>
      <w:r>
        <w:rPr>
          <w:rtl w:val="true"/>
        </w:rPr>
        <w:t>إيضاح</w:t>
      </w:r>
      <w:bookmarkEnd w:id="986"/>
    </w:p>
    <w:p>
      <w:pPr>
        <w:pStyle w:val="BookText"/>
        <w:rPr/>
      </w:pPr>
      <w:r>
        <w:rPr>
          <w:rFonts w:ascii="Amiri" w:hAnsi="Amiri" w:eastAsia="Amiri" w:cs="Amiri"/>
          <w:color w:val="111111"/>
          <w:sz w:val="28"/>
          <w:sz w:val="28"/>
          <w:szCs w:val="28"/>
          <w:rtl w:val="true"/>
          <w:lang w:bidi="ar-SA"/>
        </w:rPr>
        <w:t>قال الفيروزآبادي الجران باطن العنق و منه حتي ضرب الحق بجرانه أي قر قراره و استقام كما أن البعير إذا برك و استراح مد عنقه علي الأرض</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691988_2616395394"/>
      <w:bookmarkStart w:id="988" w:name="_Toc465"/>
      <w:bookmarkEnd w:id="987"/>
      <w:r>
        <w:rPr>
          <w:rtl w:val="true"/>
        </w:rPr>
        <w:t>«</w:t>
      </w:r>
      <w:r>
        <w:rPr/>
        <w:t>10</w:t>
      </w:r>
      <w:r>
        <w:rPr>
          <w:rtl w:val="true"/>
        </w:rPr>
        <w:t>»</w:t>
      </w:r>
      <w:bookmarkEnd w:id="98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الْهَرَوِيِّ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الَّذِي بَعَثَنِي بِالْحَقِّ بَشِيراً لَيَغِيبَنَّ الْقَائِمُ مِنْ وُلْدِي بِعَهْدٍ مَعْهُودٍ إِلَيْهِ مِنِّي حَتَّي يَقُولَ أَكْثَرُ النَّاسِ مَا لِلَّهِ فِي آلِ مُحَمَّدٍ 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691990_2616395394"/>
      <w:bookmarkStart w:id="990" w:name="_Toc466"/>
      <w:bookmarkEnd w:id="989"/>
      <w:r>
        <w:rPr>
          <w:rtl w:val="true"/>
        </w:rPr>
        <w:t>«</w:t>
      </w:r>
      <w:r>
        <w:rPr/>
        <w:t>11</w:t>
      </w:r>
      <w:r>
        <w:rPr>
          <w:rtl w:val="true"/>
        </w:rPr>
        <w:t>»</w:t>
      </w:r>
      <w:bookmarkEnd w:id="99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آدَمَ عَنْ أَبِيهِ عَنِ ابْنِ إِيَاسٍ عَنِ الْمُبَارَكِ بْنِ فَضَالَةَ عَنْ وَهْبِ بْنِ مُنَبِّهٍ يَرْفَعُهُ إِلَي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رَبِّي جَلَّ جَلَالُهُ أَتَانِي النِّدَاءُ يَا مُحَمَّدُ قُلْتُ لَبَّيْكَ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 علیه‌السّلام به شهادت رسید، ملائکه به درگاه خدای متعال نالیدند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برگزیده و فرزند برگزیده تو چنین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سایه قائم علیه‌السّلام را برای آنها به پا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از ظالمان بر او انتقام می‌گیرم</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991" w:name="__RefHeading___Toc1691992_2616395394"/>
      <w:bookmarkStart w:id="992" w:name="_Toc467"/>
      <w:bookmarkEnd w:id="991"/>
      <w:r>
        <w:rPr>
          <w:rtl w:val="true"/>
        </w:rPr>
        <w:t xml:space="preserve">روایت </w:t>
      </w:r>
      <w:r>
        <w:rPr/>
        <w:t>9</w:t>
      </w:r>
      <w:bookmarkEnd w:id="99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نوف بن ابی الوداک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سالی که بر ما می‌گذرد، از سال پیش بدتر است و هر امیری که بر ما مسلّط می‌گردد، از امیر سابق ظالم‌تر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گفتی من از پیغمبر شنیدم، ولی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وضع شما چنین خواهد بود، تا آن هنگام که کسی متولد گردد که مردم او را نشناسند، آنگاه زمین پر از ظلم شود، تا جایی که کسی قدرت نداشته باشد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مردی از من و از اهل بیت من را برانگیزد و او زمین را پر از عدل کند، چنان که دیگران پیش از وی، آن را پر از ستم کرده باشند، زمین پاره‌های جگر خود را برای او بیرون می‌دهد و مال و ثروتی به دست می‌آورد که از شماره بیرون است و بدین گونه دین اسلام را پایدار می‌دارد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993" w:name="__RefHeading___Toc1691994_2616395394"/>
      <w:bookmarkStart w:id="994" w:name="_Toc468"/>
      <w:bookmarkEnd w:id="993"/>
      <w:r>
        <w:rPr>
          <w:rtl w:val="true"/>
        </w:rPr>
        <w:t>مؤلف</w:t>
      </w:r>
      <w:bookmarkEnd w:id="994"/>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گردن را می‌گویند و از این باب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حقیقت باطن گردن خود را بر زمین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کاملا مستقر می‌شود و استقامت می‌ورزد، همان گونه که شتر وقتی در جای خود می‌نشیند و استراحت می‌کند، گردن خود را بر زمین می‌گذارد</w:t>
      </w:r>
      <w:r>
        <w:rPr>
          <w:rFonts w:eastAsia="IRNazanin" w:cs="IRNazanin"/>
          <w:color w:val="111111"/>
          <w:sz w:val="28"/>
          <w:szCs w:val="28"/>
          <w:rtl w:val="true"/>
          <w:lang w:bidi="fa-IR"/>
        </w:rPr>
        <w:t>.</w:t>
      </w:r>
    </w:p>
    <w:p>
      <w:pPr>
        <w:pStyle w:val="Heading5"/>
        <w:numPr>
          <w:ilvl w:val="4"/>
          <w:numId w:val="1"/>
        </w:numPr>
        <w:rPr/>
      </w:pPr>
      <w:bookmarkStart w:id="995" w:name="__RefHeading___Toc1691996_2616395394"/>
      <w:bookmarkStart w:id="996" w:name="_Toc469"/>
      <w:bookmarkEnd w:id="995"/>
      <w:r>
        <w:rPr>
          <w:rtl w:val="true"/>
        </w:rPr>
        <w:t xml:space="preserve">روایت </w:t>
      </w:r>
      <w:r>
        <w:rPr/>
        <w:t>10</w:t>
      </w:r>
      <w:bookmarkEnd w:id="99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مرا برای بشارت اهل عالم به راستی مبعوث گردانید سوگند که قائم اهل بیت من، در موقع معهودی از جانب من غایب می‌شود، به طوری که بسیاری از مردم می‌گویند خداوند چه احتیاج به آل محمد صلی‌اللَّه‌علیه‌و‌آله دارد و گروهی در ولادت وی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درک کند، باید به دین وی بگرود و نگذارد شیطان او را با شکش فریب دهد و از آیین و دین من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پدر و مادر شما را پیش از شما از بهشت بیرون کرد و خداوند عزوجل، شیاطین را دوستان مردم بی‌ایمان قرار داده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997" w:name="__RefHeading___Toc1691998_2616395394"/>
      <w:bookmarkStart w:id="998" w:name="_Toc470"/>
      <w:bookmarkEnd w:id="997"/>
      <w:r>
        <w:rPr>
          <w:rtl w:val="true"/>
        </w:rPr>
        <w:t xml:space="preserve">روایت </w:t>
      </w:r>
      <w:r>
        <w:rPr/>
        <w:t>11</w:t>
      </w:r>
      <w:bookmarkEnd w:id="9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ندای پروردگارم جل جلاله آمد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خدای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الْعَظَمَةِ لَبَّيْكَ فَأَوْحَي اللَّهُ عَزَّ وَ جَلَّ إِلَيَّ يَا مُحَمَّدُ فِيمَ اخْتَصَمَ الْمَلَأُ الْأَعْلَي قُلْتُ إِلَهِي لَا عِلْمَ لِي فَقَالَ لِي يَا مُحَمَّدُ هَلَّا اتَّخَذْتَ مِنَ الْآدَمِيِّينَ وَزِيراً وَ أَخاً وَ وَصِيّاً مِنْ بَعْدِكَ فَقُلْتُ إِلَهِي وَ مَنِ أَتَّخِذُ تَخَيَّرْ لِي أَنْتَ يَا إِلَهِي فَأَوْحَي اللَّهُ إِلَيَّ يَا مُحَمَّدُ قَدِ اخْتَرْتُ لَكَ مِنَ الْآدَمِيِّينَ عَلِيّاً فَقُلْتُ إِلَهِي ابْنُ عَمِّي فَأَوْحَي اللَّهُ إِلَيَّ يَا مُحَمَّدُ إِنَّ عَلِيّاً وَارِثُكَ وَ وَارِثُ الْعِلْمِ مِنْ بَعْدِكَ وَ صَاحِبُ لِوَائِكَ لِوَاءِ الْحَمْدِ يَوْمَ الْقِيَامَةِ وَ صَاحِبُ حَوْضِكَ يَسْقِي مَنْ وَرَدَ عَلَيْهِ مِنْ مُؤْمِنِي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أَوْحَي اللَّهُ عَزَّ وَ جَلَّ يَا مُحَمَّدُ إِنِّي قَدْ أَقْسَمْتُ عَلَي نَفْسِي قَسَماً حَقّاً لَا يَشْرَبُ مِنْ ذَلِكَ الْحَوْضِ مُبْغِضٌ لَكَ وَ لِأَهْلِ بَيْتِكَ وَ ذُرِّيَّتِكَ الطَّيِّبِينَ حَقّاً حَقّاً أَقُولُ يَا مُحَمَّدُ لَأُدْخِلَنَّ الْجَنَّةَ جَمِيعَ أُمَّتِكَ إِلَّا مَنْ أَبَي فَقُلْتُ إِلَهِي وَ أَحَدٌ يَأْبَي دُخُولَ الْجَنَّةِ فَأَوْحَي اللَّهُ عَزَّ وَ جَلَّ بَلَي فَقُلْتُ فَكَيْفَ يَأْبَي فَأَوْحَي اللَّهُ عَزَّ وَ جَلَّ إِلَيَّ يَا مُحَمَّدُ اخْتَرْتُكَ مِنْ خَلْقِي وَ اخْتَرْتُ لَكَ وَصِيّاً مِنْ بَعْدِكَ وَ جَعَلْتُهُ مِنْكَ بِمَنْزِلَةِ هَارُونَ مِنْ مُوسَي إِلَّا أَنَّهُ لَا نَبِيَّ بَعْدَكَ وَ أَلْقَيْتُ مَحَبَّةً فِي قَلْبِكَ وَ جَعَلْتُهُ أَبَا وُلْدِكَ فَحَقُّهُ بَعْدَكَ عَلَي أُمَّتِكَ كَحَقِّكَ عَلَيْهِمْ فِي حَيَاتِكَ فَمَنْ جَحَدَ حَقَّهُ جَحَدَ حَقَّكَ وَ مَنْ أَبَي أَنْ يُوَالِيَهُ فَقَدْ أَبَي أَنْ يُوَالِيَكَ وَ مَنْ أَبَي أَنْ يُوَالِيَكَ فَقَدْ أَبَي أَنْ يَدْخُلَ الْجَنَّةَ فَخَرَرْتُ لِلَّهِ سَاجِداً شُكْراً لِمَا أَنْعَمَ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مُنَادٍ يُنَادِي ارْفَعْ يَا مُحَمَّدُ رَأْسَكَ وَ سَلْنِي أُعْطِكَ فَقُلْتُ يَا إِلَهِي اجْمَعْ أُمَّتِي مِنْ بَعْدِي عَلَي وَلَايَةِ عَلِيِّ بْنِ أَبِي طَالِبٍ عليه السلام لِيَرِدُوا عَلَيَّ جَمِيعاً حَوْضِي يَوْمَ الْقِيَامَةِ فَأَوْحَي اللَّهُ عَزَّ وَ جَلَّ إِلَيَّ يَا مُحَمَّدُ إِنِّي قَدْ قَضَيْتُ فِي عِبَادِي قَبْلَ أَنْ أَخْلُقَهُمْ وَ قَضَايَ مَاضٍ فِيهِمْ لَأُهْلِكُ بِهِ مَنْ أَشَاءُ وَ أَهْدِي بِهِ مَنْ أَشَاءُ وَ قَدْ آتَيْتُهُ عِلْمَكَ مِنْ بَعْدِكَ وَ جَعَلْتُهُ وَزِيرَكَ وَ خَلِيفَتَكَ مِنْ بَعْدِكَ عَلَي أَهْلِكَ وَ أُمَّتِكَ عَزِيمَةً مِنِّي وَ لَا يَدْخُلُ الْجَنَّةَ مَنْ عَادَاهُ وَ أَبْغَضَهُ وَ أَنْكَرَ وَلَايَتَهُ بَعْدَكَ فَمَنْ أَبْغَضَهُ أَبْغَضَكَ وَ مَنْ أَبْغَضَكَ فَقَدْ أَبْغَضَنِي وَ مَنْ عَادَاهُ فَقَدْ عَادَاكَ وَ مَنْ عَادَاكَ فَقَدْ عَادَانِي وَ مَنْ أَحَبَّهُ فَقَدْ أَحَبَّكَ وَ مَنْ أَحَبَّكَ فَقَدْ أَحَبَّنِي وَ قَدْ جَعَلْتُ لَهُ هَذِهِ الْفَضِيلَةَ وَ أَعْطَيْتُكَ أَنْ أُخْرِجَ مِنْ صُلْبِهِ أَحَدَ عَشَرَ مَهْدِيّاً كُلُّهُمْ مِنْ ذُرِّيَّتِكَ مِنَ الْبِكْرِ الْبَتُولِ وَ آخِرُ رَجُلٍ مِنْهُمْ يُصَلِّي خَلْفَهُ عِيسَي ابْنُ</w:t>
      </w:r>
    </w:p>
    <w:p>
      <w:pPr>
        <w:pStyle w:val="BookText"/>
        <w:rPr/>
      </w:pPr>
      <w:r>
        <w:rPr>
          <w:rFonts w:ascii="IRNazanin" w:hAnsi="IRNazanin" w:eastAsia="IRNazanin"/>
          <w:color w:val="111111"/>
          <w:sz w:val="28"/>
          <w:sz w:val="28"/>
          <w:szCs w:val="28"/>
          <w:rtl w:val="true"/>
          <w:lang w:bidi="fa-IR"/>
        </w:rPr>
        <w:t>خداوند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عالم بالا درباره کدام موضوع بود که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 وزیر و برادر و جانشینی برای پس از خود در میان آدمیان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کنم؟خودت برایم معین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آدمیان علی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 مرا جانشین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تو، وارث تو و علم تو و در روز قیامت، صاحب لوای حمد و هم صاحب حوض تو است که هر مؤمنی از امت تو بر وی وارد گردد، او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کبریایی خود قسم حق یاد می‌کنم که دشمن تو و دشمن اهل بیت و فرزندان تو، هرگز از آن حوض آب نخواهند آشامید و تمام امت تو را جز آن کس که سر باز زند، به بهشت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آمدن به بهشت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ابا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میان بندگانم برگزیدم و وزیری بعد از تو برایت انتخاب کردم تا مانند هارون باشد که وزیر بعد از موسی بود، با این فرق که بعد از تو پیغمبری نیست؛ محبتی را در دل تو جای دادم و او را پدر فرزندان تو گردانیدم، حقی که او بر امت تو دارد، مثل حقی است که تو در زمان حیات خود بر امتت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حق او را پایمال کند، حق تو را ضایع کرده است و هر کس از دوستی وی سر باز زند، از دوستی تو سر باز زده و هر کس از دوستی تو سر باز زند، از آمدن به بهشت سر باز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خاک افتادم و به خاطر این نعمت که خدا به من موهبت فرموده سجده شکر به جای آوردم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آنچه خواهی از ما بخواه تا به تو 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مرا دوستدار علی بن ابی طالب گردان تا روز قیامت همه سر حوضم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بندگانم، می‌دانستم که کدام کس راه باطل گیرد و چه کسی هدایت می‌شود و حکم من در مورد آنها جاری و نافذ است تا بدین وسیله هر کس را که بخواهم هلاک و هر کس را که بخواهم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پس از تو، به علی بن ابی طالب علیه‌السّلام دادم و او را وزیر و خلیفه پس از تو و سرپرست اهل بیت و امت تو گردانیدم تا امر خود را پابرجا کنم؛ کسی که علی را دشمن می‌دارد، به او کینه دارد و دوستی و مقام ولایت او را بعد از تو قبول ندارد،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دشمن بدارد و به او کینه ورزد تو را دشمن داشته و به تو کینه ورزیده و هر کس تو را دشمن بدارد و به تو کینه بورزد، مرا دشمن داشته و به من کینه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 او را دوست بدارد، تو را دوست داشته و آن کس که تو را دوست می‌دارد،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این فضیلت مفتخر گردانیدم و این موهبت را به تو ارزانی داشتم که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به وجود آورم که همه از دختر دوشیزه تو هستند</w:t>
      </w:r>
      <w:r>
        <w:rPr>
          <w:rFonts w:eastAsia="IRNazanin" w:cs="IRNazanin"/>
          <w:color w:val="111111"/>
          <w:sz w:val="28"/>
          <w:szCs w:val="28"/>
          <w:rtl w:val="true"/>
          <w:lang w:bidi="fa-IR"/>
        </w:rPr>
        <w:t xml:space="preserve">. </w:t>
      </w:r>
      <w:bookmarkStart w:id="999" w:name="pg13459_132718"/>
    </w:p>
    <w:p>
      <w:pPr>
        <w:pStyle w:val="BookText"/>
        <w:rPr/>
      </w:pPr>
      <w:bookmarkEnd w:id="999"/>
      <w:r>
        <w:rPr>
          <w:rFonts w:ascii="Amiri" w:hAnsi="Amiri" w:eastAsia="Amiri" w:cs="Amiri"/>
          <w:color w:val="111111"/>
          <w:sz w:val="28"/>
          <w:sz w:val="28"/>
          <w:szCs w:val="28"/>
          <w:rtl w:val="true"/>
          <w:lang w:bidi="ar-SA"/>
        </w:rPr>
        <w:t xml:space="preserve">مَرْيَمَ يَمْلَأُ الْأَرْضَ عَدْلًا كَمَا مُلِئَتْ ظُلْماً وَ جَوْراً أُنْجِي بِهِ مِنَ الْهَلَكَةِ وَ أُهْدِي بِهِ مِنَ الضَّلَالَةِ وَ أُبْرِئُ بِهِ الْأَعْمَي وَ أَشْفِي بِهِ الْمَرِيضَ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إِلَهِي وَ سَيِّدِي مَتَي يَكُونُ ذَلِكَ فَأَوْحَي اللَّهُ عَزَّ وَ جَلَّ يَكُونُ ذَلِكَ إِذَا رُفِعَ الْعِلْمُ وَ ظَهَرَ الْجَهْلُ وَ كَثُرَ الْقُرَّاءُ وَ قَلَّ الْعَمَلُ وَ كَثُرَ الْقَتْلُ وَ قَلَّ الْفُقَهَاءُ الْهَادُونَ وَ كَثُرَ فُقَهَاءُ الضَّلَالَةِ وَ الْخَوَنَةِ وَ كَثُرَ الشُّعَرَاءُ وَ اتَّخَذَ أُمَّتُكَ قُبُورَهُمْ مَسَاجِدَ وَ حُلِّيَتِ الْمَصَاحِفُ وَ زُخْرِفَتِ الْمَسَاجِدُ وَ كَثُرَ الْجَوْرُ وَ الْفَسَادُ وَ ظَهَرَ الْمُنْكَرُ وَ أَمَرَ أُمَّتُكَ بِهِ وَ نَهَي عَنِ الْمَعْرُوفِ وَ اكْتَفَي الرِّجَالُ بِالرِّجَالِ وَ النِّسَاءُ بِالنِّسَاءِ وَ صَارَ الْأُمَرَاءُ كَفَرَةً وَ أَوْلِيَاؤُهُمْ فَجَرَةً وَ أَعْوَانُهُمْ ظَلَمَةً وَ ذَوُو الرَّأْيِ مِنْهُمْ فَسَقَةً وَ عِنْدَ ذَلِكَ ثَلَاثَةُ خُسُوفٍ خَسْفٌ بِالْمَشْرِقِ وَ خَسْفٌ بِالْمَغْرِبِ وَ خَسْفٌ بِجَزِيرَةِ الْعَرَبِ وَ خَرَابُ الْبَصْرَةِ عَلَي يَدِ رَجُلٍ مِنْ ذُرِّيَّتِكَ يَتْبَعُهُ الزُّنُوجُ وَ خُرُوجُ رَجُلٍ مِنْ وُلْدِ الْحُسَيْنِ بْنِ عَلِيٍّ وَ ظُهُورُ الدَّجَّالِ يَخْرُجُ مِنَ الْمَشْرِقِ مِنْ سِجِسْتَانَ وَ ظُهُورُ السُّفْيَانِيِّ فَقُلْتُ إِلَهِي مَا يَكُونُ بَعْدِي مِنَ الْفِتَنِ فَأَوْحَي اللَّهُ إِلَيَّ وَ أَخْبَرَنِي بِبَلَاءِ بَنِي أُمَيَّةَ لَعَنَهُمُ اللَّهُ وَ مِنْ فِتْنَةِ وُلْدِ عَمِّي وَ مَا هُوَ كَائِنٌ إِلَي يَوْمِ الْقِيَامَةِ فَأَوْصَيْتُ بِذَلِكَ ابْنَ عَمِّي حِينَ هَبَطْتُ إِلَي الْأَرْضِ وَ أَدَّيْتُ الرِّسَالَةَ وَ لِلَّهِ الْحَمْدُ عَلَي ذَلِكَ كَمَا حَمِدَهُ النَّبِيُّونَ وَ كَمَا حَمِدَهُ كُلُّ شَيْ‌ءٍ قَبْلِي وَ مَا هُوَ خَالِقُهُ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692000_2616395394"/>
      <w:bookmarkStart w:id="1001" w:name="_Toc471"/>
      <w:bookmarkEnd w:id="1000"/>
      <w:r>
        <w:rPr>
          <w:rtl w:val="true"/>
        </w:rPr>
        <w:t>بيان</w:t>
      </w:r>
      <w:bookmarkEnd w:id="1001"/>
    </w:p>
    <w:p>
      <w:pPr>
        <w:pStyle w:val="BookText"/>
        <w:rPr/>
      </w:pPr>
      <w:r>
        <w:rPr>
          <w:rFonts w:ascii="Amiri" w:hAnsi="Amiri" w:eastAsia="Amiri" w:cs="Amiri"/>
          <w:color w:val="111111"/>
          <w:sz w:val="28"/>
          <w:sz w:val="28"/>
          <w:szCs w:val="28"/>
          <w:rtl w:val="true"/>
          <w:lang w:bidi="ar-SA"/>
        </w:rPr>
        <w:t>قوله تعالي فيما اختصم الملأ الأعلي إشارة إلي قوله تعالي ما كانَ لِي مِنْ عِلْمٍ بِالْمَلَإِ الْأَعْلي إِذْ يَخْتَصِمُونَ‌</w:t>
      </w:r>
      <w:r>
        <w:rPr>
          <w:rStyle w:val="FootnoteAnchor"/>
          <w:rtl w:val="true"/>
        </w:rPr>
        <w:footnoteReference w:id="389"/>
      </w:r>
      <w:r>
        <w:rPr>
          <w:rFonts w:ascii="Amiri" w:hAnsi="Amiri" w:eastAsia="Amiri" w:cs="Amiri"/>
          <w:color w:val="111111"/>
          <w:sz w:val="28"/>
          <w:sz w:val="28"/>
          <w:szCs w:val="28"/>
          <w:rtl w:val="true"/>
          <w:lang w:bidi="ar-SA"/>
        </w:rPr>
        <w:t>و المشهور بين المفسرين أنه إشارة إلي قوله تعالي إِنِّي جاعِلٌ فِي الْأَرْضِ خَلِيفَةً</w:t>
      </w:r>
      <w:r>
        <w:rPr>
          <w:rStyle w:val="FootnoteAnchor"/>
          <w:rtl w:val="true"/>
        </w:rPr>
        <w:footnoteReference w:id="390"/>
      </w:r>
      <w:r>
        <w:rPr>
          <w:rFonts w:ascii="Amiri" w:hAnsi="Amiri" w:eastAsia="Amiri" w:cs="Amiri"/>
          <w:color w:val="111111"/>
          <w:sz w:val="28"/>
          <w:sz w:val="28"/>
          <w:szCs w:val="28"/>
          <w:rtl w:val="true"/>
          <w:lang w:bidi="ar-SA"/>
        </w:rPr>
        <w:t>و سؤال الملائكة في ذلك فلعله تعالي سأله أولا عن ذلك ثم أخبره به و بين أن الأرض لا تخلو من حجة و خليفة ثم سأله عن خليفته و عين له الخلفاء بعده و لا يبعد أن يكون الملائكة سألوا في ذلك الوقت عن خليفة الرسول صلي الله عليه و آله فأخبره الله بذلك و قد مضي في باب المعراج بعض القول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آخرین مهدی کسی است که عیسی بن مریم پشت سر او نماز می‌گذارد و زمین را که سرشار از ظلم و ستم شده، از عدل و داد پر می‌گرداند؛ به وسیله او بندگانم را از هلاکت نجات دهم و از گمراهی هدایت کنم، نابینا را بینا و بیمار را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علم از میان برود و نادانی پدید آید؛ قاریان قرآن زیاد شوند ولی عمل کم باشد؛ قتل نفس بسیار شود؛ فقهای راهنما قلیل، و فقهای ضلالت پیشه و خیانتکار افزون گردند؛ شاعران بسیار باشند؛ امت تو قبرستان‌های خود را مسجد کنند، قرآن‌ها را زینت دهند و مسجدها را منقّش گردانند؛ ظلم و فساد در همه جا شایع و افعال قبیح در کوی و برزن آشکار شود؛ زمانی که امت تو امر به قبایح و نهی از معروف کنند؛ مردها به مردها و زن‌ها به زن‌ها اکتفا کنند؛ دولت‌ها کافر و اولیای امور فاجر، دستیاران آنها ظالم و صاحب نظران آنان فاسق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سه خسوف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یکی در مغرب و دیگری در جزیرة العرب؛ شهر بصره به وسیله شخصی از نسل تو که پیروان او زنگیان هستند، خراب شود و مردی از اولاد حسین بن علی علیه‌السّلام قیام کند؛ دجال از سیستان خروج کند و سفیانی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فتنه‌ها که بعد از من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من وحی فرستاد و فجایع بنی امیه و اولاد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آنچه تا روز قیامت واقع می‌شود به من خبر داد و من هم همه آنها را، پس از آنکه به زمین فرود آمدم، به پسر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و ادای رسالت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آنچنان که پیش از من سایر پیغمبران و تمام اشیا و هر آنچه</w:t>
      </w:r>
    </w:p>
    <w:p>
      <w:pPr>
        <w:pStyle w:val="BookText"/>
        <w:rPr/>
      </w:pPr>
      <w:r>
        <w:rPr>
          <w:rFonts w:ascii="IRNazanin" w:hAnsi="IRNazanin" w:eastAsia="IRNazanin"/>
          <w:color w:val="111111"/>
          <w:sz w:val="28"/>
          <w:sz w:val="28"/>
          <w:szCs w:val="28"/>
          <w:rtl w:val="true"/>
          <w:lang w:bidi="fa-IR"/>
        </w:rPr>
        <w:t>خدا خالق آن است، او را ستایش کرده‌اند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1002" w:name="__RefHeading___Toc1692002_2616395394"/>
      <w:bookmarkStart w:id="1003" w:name="_Toc472"/>
      <w:bookmarkEnd w:id="1002"/>
      <w:r>
        <w:rPr>
          <w:rtl w:val="true"/>
        </w:rPr>
        <w:t>مؤلف</w:t>
      </w:r>
      <w:bookmarkEnd w:id="10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این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موضوع بود که ساکنان عالم بالا درباره آن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مِنْ عِلْمٍ بِالْمَلَإِ الْأَعْلی إِذْ یَخْتَصِمُونَ</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ملإِ اعلی هیچ دانشی نبود آنگاه که مجادله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مشهور میان مفسرین این است که این مطلب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فرشتگان از خداوند درباره تعیین خلیفه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نخست این ماجرا را از پیغمبر پرسیده باشد و بعد از آنکه پیغمبر اظهار بی‌اطلاعی کرده، گفتگوی فرشتگان را درباره لزوم نماینده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اینکه زمین نمی‌تواند از وجود نماینده خدا خالی بماند، به آن حضرت خبر داده، آنگاه درباره جانشین آن حضرت سؤال فرموده و از آن پس، جانشینان پیغمبر را به طریقی که در روایت مسطور است، به اطلاع پیغمبر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فرشتگان نیز در آن موقع درباره جانشین پیغمبر اسلام صلی الله علیه و آله و سلم از خداوند پرسش کرده‌اند و خداوند هم آن موضوع را خبر داده باشد، چنان که در باب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اندک سخنی رفت</w:t>
      </w:r>
      <w:r>
        <w:rPr>
          <w:rFonts w:eastAsia="IRNazanin" w:cs="IRNazanin"/>
          <w:color w:val="111111"/>
          <w:sz w:val="28"/>
          <w:szCs w:val="28"/>
          <w:rtl w:val="true"/>
          <w:lang w:bidi="fa-IR"/>
        </w:rPr>
        <w:t xml:space="preserve">. </w:t>
      </w:r>
      <w:bookmarkStart w:id="1004" w:name="pg13459_132719"/>
    </w:p>
    <w:p>
      <w:pPr>
        <w:pStyle w:val="BookText"/>
        <w:rPr/>
      </w:pPr>
      <w:bookmarkEnd w:id="1004"/>
      <w:r>
        <w:rPr>
          <w:rFonts w:ascii="Amiri" w:hAnsi="Amiri" w:eastAsia="Amiri" w:cs="Amiri"/>
          <w:color w:val="111111"/>
          <w:sz w:val="28"/>
          <w:sz w:val="28"/>
          <w:szCs w:val="28"/>
          <w:rtl w:val="true"/>
          <w:lang w:bidi="ar-SA"/>
        </w:rPr>
        <w:t>قوله تعالي و خراب البصرة إشارة إلي قصة صاحب الزنج الذي خرج في البصرة سنة ست أو خمس و خمسين و مائتين و وعد كل من أتي إليه من السودان أن يعتقهم و يكرمهم فاجتمع إليه منهم خلق كثير و بذلك علا أمره و لذا لقب صاحب الزنج و كان يزعم أنه علي بن محمد بن أحمد بن عيسي بن زيد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و أكثر الناس يقدحون في نسبه و خصوصا الطالبيون و جمهور النسابين علي أنه من عبد القيس و أنه علي بن محمد بن عبد الرحيم و أمه أسدية من أسد بن خزيمة جدها محمد بن حكيم الأسدي من أهل الكوفة و نحو ذلك قال ابن الأثير في الكامل و المسعودي في مروج الذهب و يظهر من الخبر أن نسبه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العلامات لا يلزم كونها مقارنة لظهوره عليه السلام إذ الغرض بيان أن قبل ظهوره عليه السلام يكون هذه الحوادث كما أن كثيرا من أشراط الساعة التي روتها العامة و الخاصة ظهرت قبل ذلك بدهور و أعوام و قصة صاحب الزنج كانت مقارنة لولادته عليه السلام و من هذا الوقت ابتدأت علاماته إلي أن يظهر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يحتمل أن يكون الغرض علامات ولادته عليه السلام لكنه بعيد</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692004_2616395394"/>
      <w:bookmarkStart w:id="1006" w:name="_Toc473"/>
      <w:bookmarkEnd w:id="1005"/>
      <w:r>
        <w:rPr>
          <w:rtl w:val="true"/>
        </w:rPr>
        <w:t>«</w:t>
      </w:r>
      <w:r>
        <w:rPr/>
        <w:t>12</w:t>
      </w:r>
      <w:r>
        <w:rPr>
          <w:rtl w:val="true"/>
        </w:rPr>
        <w:t>»</w:t>
      </w:r>
      <w:bookmarkEnd w:id="100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جَعْفَرِ بْنِ سُلَيْمَانَ عَنْ عَبْدِ اللَّهِ بْنِ الْحَكَمِ عَنْ أَبِيهِ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 أَوْصِيَائِي وَ حُجَجُ اللَّهِ عَلَي الْخَلْقِ بَعْدِي اثْنَا عَشَرَ أَوَّلُهُمْ أَخِي وَ آخِرُهُمْ وَلَدِي وَ قِيلَ يَا رَسُولَ اللَّهِ صلي الله عليه و آله وَ مَنْ أَخُوكَ قَالَ عَلِيُّ بْنُ أَبِي طَالِبٍ قِيلَ فَمَنْ وَلَدُكَ قَالَ الْمَهْدِيُّ يَمْلَأُهَا قِسْطاً وَ عَدْلًا كَمَا مُلِئَتْ جَوْراً وَ ظُلْماً وَ الَّذِي بَعَثَنِي بِالْحَقِّ نَبِيّاً لَوْ لَمْ يَبْقَ مِنَ الدُّنْيَا إِلَّا يَوْمٌ وَاحِدٌ لَأَطَالَ اللَّهُ ذَلِكَ الْيَوْمَ حَتَّي يَخْرُجَ فِيهِ وَلَدِي الْمَهْدِيُّ فَيَنْزِلَ رُوحُ اللَّهِ عِيسَي ابْنُ مَرْيَمَ عليه السلام فَيُصَلِّيَ خَلْفَهُ وَ تُشْرِقَ الْأَرْضُ بِنُورِ رَبِّها وَ يَبْلُغَ سُلْطَانُهُ الْمَشْرِقَ وَ الْمَغْرِبَ</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692006_2616395394"/>
      <w:bookmarkStart w:id="1008" w:name="_Toc474"/>
      <w:bookmarkEnd w:id="1007"/>
      <w:r>
        <w:rPr>
          <w:rtl w:val="true"/>
        </w:rPr>
        <w:t>«</w:t>
      </w:r>
      <w:r>
        <w:rPr/>
        <w:t>13</w:t>
      </w:r>
      <w:r>
        <w:rPr>
          <w:rtl w:val="true"/>
        </w:rPr>
        <w:t>»</w:t>
      </w:r>
      <w:bookmarkEnd w:id="100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أَبِي عُمَيْرٍ عَنْ</w:t>
      </w:r>
    </w:p>
    <w:p>
      <w:pPr>
        <w:pStyle w:val="BookText"/>
        <w:rPr/>
      </w:pP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بصره به وسیله شخصی از نسل تو که پیروان او زنگیان هستند، خراب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قیام کرد و به بومیان سودان وعده داد که اگر با وی همراهی کنند، آنها را از قید رقیت و بندگی آزاد کند و مورد احترام و اکرام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بسیاری از زنگیان به وی گرویدند و کارش بالا گرفت و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وی علی بن محمد بن احمد بن عیسی بن زید بن علی بن الحسین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 نسب او را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سادات و علمای نسب را عقیده بر این است که وی از تیره عبدالقیس و نامش علی بن محمد بن عبدالرحیم و مادرش از بنی اسد دختر اسد بن خزیمه و جد مادرش محمد بن حکیم اسدی از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و مسعودی‌در مروج الذهب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می‌شود که نسب او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بدان که این علائم لازم نیست مربوط به وقت ظهور امام زمان عجل اللَّه فرجه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مقصود این است که پیش از ظهور آن حضرت، این حوادث روی می‌دهد، چنان که اکثر علائم روز قیامت که شیعه و سنی در کتب خود آورده‌اند، سال‌ها و قرن‌ها پیش از قیامت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صاحب الزنج همزمان با ولادت باسعادت امام زمان بوده و از همان موقع علائم وجود آن حضرت ظاهر گردید تا روزی که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محتمل است غرض، علامات ولادت حضرت علیه‌السّلام باشد، ولی این احتمال بعید است</w:t>
      </w:r>
      <w:r>
        <w:rPr>
          <w:rFonts w:eastAsia="IRNazanin" w:cs="IRNazanin"/>
          <w:color w:val="111111"/>
          <w:sz w:val="28"/>
          <w:szCs w:val="28"/>
          <w:rtl w:val="true"/>
          <w:lang w:bidi="fa-IR"/>
        </w:rPr>
        <w:t>.</w:t>
      </w:r>
    </w:p>
    <w:p>
      <w:pPr>
        <w:pStyle w:val="Heading5"/>
        <w:numPr>
          <w:ilvl w:val="4"/>
          <w:numId w:val="1"/>
        </w:numPr>
        <w:rPr/>
      </w:pPr>
      <w:bookmarkStart w:id="1009" w:name="__RefHeading___Toc1692008_2616395394"/>
      <w:bookmarkStart w:id="1010" w:name="_Toc475"/>
      <w:bookmarkEnd w:id="1009"/>
      <w:r>
        <w:rPr>
          <w:rtl w:val="true"/>
        </w:rPr>
        <w:t xml:space="preserve">روایت </w:t>
      </w:r>
      <w:r>
        <w:rPr/>
        <w:t>12</w:t>
      </w:r>
      <w:bookmarkEnd w:id="101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و اوصیای من و حجت‌های خدا بر خلق، پس از من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برادرم و آخر آنان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است که زمین را، پس از آنکه انباشته از ظلم و ستم می‌شود،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راستی به مقام پیغمبری برانگیخته قسم که اگر یک روز از عمر دنیا باقی باشد، خداوند آن روز را چنان طولانی گرداند تا فرزندم مهدی در آن روز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روح اللَّه علیه‌السّلام از آسمان فرود آید و پشت سر او نماز گزارد؛ زمین، به نور پروردگارش روشن شود و سلطنتش در شرق و غرب عالم گسترش یابد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1011" w:name="__RefHeading___Toc1692010_2616395394"/>
      <w:bookmarkStart w:id="1012" w:name="_Toc476"/>
      <w:bookmarkEnd w:id="1011"/>
      <w:r>
        <w:rPr>
          <w:rtl w:val="true"/>
        </w:rPr>
        <w:t xml:space="preserve">روایت </w:t>
      </w:r>
      <w:r>
        <w:rPr/>
        <w:t>13</w:t>
      </w:r>
      <w:bookmarkEnd w:id="10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1013" w:name="pg13459_132720"/>
    </w:p>
    <w:p>
      <w:pPr>
        <w:pStyle w:val="BookText"/>
        <w:rPr/>
      </w:pPr>
      <w:bookmarkEnd w:id="1013"/>
      <w:r>
        <w:rPr>
          <w:rFonts w:ascii="Amiri" w:hAnsi="Amiri" w:eastAsia="Amiri" w:cs="Amiri"/>
          <w:color w:val="111111"/>
          <w:sz w:val="28"/>
          <w:sz w:val="28"/>
          <w:szCs w:val="28"/>
          <w:rtl w:val="true"/>
          <w:lang w:bidi="ar-SA"/>
        </w:rPr>
        <w:t>أَبِي جَمِيلَةَ عَنْ جَابِرٍ الْجُعْفِيِّ عَنْ جَابِرٍ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 كُنْيَتُهُ كُنْيَتِي أَشْبَهُ النَّاسِ بِي خَلْقاً وَ خُلْقاً تَكُونُ لَهُ غَيْبَةٌ وَ حَيْرَةٌ تَضِلُّ فِيهِ الْأُمَمُ ثُمَّ يُقْبِلُ كَالشِّهَابِ الثَّاقِبِ وَ يَمْلَأُهَا عَدْلًا وَ قِسْطاً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692012_2616395394"/>
      <w:bookmarkStart w:id="1015" w:name="_Toc477"/>
      <w:bookmarkEnd w:id="1014"/>
      <w:r>
        <w:rPr>
          <w:rtl w:val="true"/>
        </w:rPr>
        <w:t>«</w:t>
      </w:r>
      <w:r>
        <w:rPr/>
        <w:t>14</w:t>
      </w:r>
      <w:r>
        <w:rPr>
          <w:rtl w:val="true"/>
        </w:rPr>
        <w:t>»</w:t>
      </w:r>
      <w:bookmarkEnd w:id="101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الْحُسَيْنِ بْنِ سَعِيدٍ عَنْ مُحَمَّدِ بْنِ جُمْهُورٍ عَنْ فَضَالَةَ عَنْ مُعَاوِيَةَ بْنِ وَهْبٍ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أَدْرَكَ قَائِمَ أَهْلِ بَيْتِي وَ هُوَ يَأْتَمُّ بِهِ فِي غَيْبَتِهِ قَبْلَ قِيَامِهِ وَ يَتَوَلَّي أَوْلِيَاءَهُ وَ يُعَادِي أَعْدَاءَهُ ذَاكَ مِنْ رُفَقَائِي وَ ذَوِي مَوَدَّتِي وَ أَكْرَمِ أُمَّتِي عَلَيَّ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692014_2616395394"/>
      <w:bookmarkStart w:id="1017" w:name="_Toc478"/>
      <w:bookmarkEnd w:id="1016"/>
      <w:r>
        <w:rPr>
          <w:rtl w:val="true"/>
        </w:rPr>
        <w:t>«</w:t>
      </w:r>
      <w:r>
        <w:rPr/>
        <w:t>15</w:t>
      </w:r>
      <w:r>
        <w:rPr>
          <w:rtl w:val="true"/>
        </w:rPr>
        <w:t>»</w:t>
      </w:r>
      <w:bookmarkEnd w:id="101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أَبِي عَمْرٍو الْبَلْخِيِّ عَنْ مُحَمَّدِ بْنِ مَسْعُودٍ عَنْ خَلَفِ بْنِ حَامِدٍ عَنْ سَهْلِ بْنِ زِيَادٍ عَنْ إِسْمَاعِيلَ بْنِ مِهْرَانَ عَنْ مُحَمَّدِ بْنِ أَسْلَمَ الْجَبَلِيِّ عَنِ الْخَطَّابِ بْنِ مُصْعَبٍ عَنْ سَدِيرٍ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أَدْرَكَ قَائِمَ أَهْلِ بَيْتِي وَ هُوَ مُقْتَدٍ بِهِ قَبْلَ قِيَامِهِ يَأْتَمُّ بِهِ وَ بِأَئِمَّةِ الْهُدَي مِنْ قَبْلِهِ وَ يَبْرَأُ إِلَي اللَّهِ مِنْ عَدُوِّهِمْ أُولَئِكَ رُفَقَائِي وَ أَكْرَمُ أُمَّتِي عَلَيَّ</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692016_2616395394"/>
      <w:bookmarkStart w:id="1019" w:name="_Toc479"/>
      <w:bookmarkEnd w:id="1018"/>
      <w:r>
        <w:rPr>
          <w:rtl w:val="true"/>
        </w:rPr>
        <w:t>«</w:t>
      </w:r>
      <w:r>
        <w:rPr/>
        <w:t>16</w:t>
      </w:r>
      <w:r>
        <w:rPr>
          <w:rtl w:val="true"/>
        </w:rPr>
        <w:t>»</w:t>
      </w:r>
      <w:bookmarkEnd w:id="101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ابْنُ الْمُتَوَكِّلِ جَمِيعاً عَنْ سَعْدٍ وَ الْحِمْيَرِيِّ وَ مُحَمَّدٍ الْعَطَّارِ جَمِيعاً عَنِ ابْنِ عِيسَي وَ ابْنِ هَاشِمٍ وَ الْبَرْقِيِّ وَ ابْنِ أَبِي الْخَطَّابِ جَمِيعاً عَنِ ابْنِ مَحْبُوبٍ عَنْ دَاوُدَ بْنِ الْحُصَيْنِ عَنْ أَبِي بَصِيرٍ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 كُنْيَتُهُ كُنْيَتِي أَشْبَهُ النَّاسِ بِي خَلْقاً وَ خُلْقاً تَكُونُ لَهُ غَيْبَةٌ وَ حَيْرَةٌ حَتَّي يَضِلَّ الْخَلْقُ عَنْ أَدْيَانِهِمْ فَعِنْدَ ذَلِكَ يُقْبِلُ كَالشِّهَابِ الثَّاقِبِ فَيَمْلَؤُهَا عَدْلًا وَ قِسْطاً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692018_2616395394"/>
      <w:bookmarkStart w:id="1021" w:name="_Toc480"/>
      <w:bookmarkEnd w:id="1020"/>
      <w:r>
        <w:rPr>
          <w:rtl w:val="true"/>
        </w:rPr>
        <w:t>«</w:t>
      </w:r>
      <w:r>
        <w:rPr/>
        <w:t>17</w:t>
      </w:r>
      <w:r>
        <w:rPr>
          <w:rtl w:val="true"/>
        </w:rPr>
        <w:t>»</w:t>
      </w:r>
      <w:bookmarkEnd w:id="102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عَنِ ابْنِ بَزِيعٍ عَنْ صَالِحِ بْنِ عُقْبَةَ عَنْ أَبِيهِ عَنِ الْبَاقِرِ عَنْ آبَائِهِ صَلَوَاتُ اللَّهِ عَلَيْهِمْ أَجْمَعِينَ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تَكُونُ لَهُ غَيْبَةٌ وَ حَيْرَةٌ تَضِلُّ فِيهَا الْأُمَمُ يَأْتِي بِذَخِيرَةِ الْأَنْبِيَاءِ فَيَمْلَؤُهَا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من است؛ نامش نام من و کنیه‌اش کنیه من و صورت و سیرتش، از همه کس به من شبیه‌تر است؛ غیبتی کند که مردم دچار حیرت گردند و بسیاری از فرقه‌ها گمراه شوند؛ آنگاه مانند ستاره تابانی از پرده غیبت به در آید و زمین را که مملو از ظلم و ستم شده، پر از عدل و داد کند</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1022" w:name="__RefHeading___Toc1692020_2616395394"/>
      <w:bookmarkStart w:id="1023" w:name="_Toc481"/>
      <w:bookmarkEnd w:id="1022"/>
      <w:r>
        <w:rPr>
          <w:rtl w:val="true"/>
        </w:rPr>
        <w:t xml:space="preserve">روایت </w:t>
      </w:r>
      <w:r>
        <w:rPr/>
        <w:t>14</w:t>
      </w:r>
      <w:bookmarkEnd w:id="102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کسی که قائم اهل بیت مرا ببیند و در غیبت و پیش از قیامش، از وی پیروی کند و دوستان او را دوست و دشمنانش را دشمن بدارد؛ اینان دوستان و رفقای من هستند و روز قیامت، گرامی‌ترین امت من در نزد هستند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1024" w:name="__RefHeading___Toc1692022_2616395394"/>
      <w:bookmarkStart w:id="1025" w:name="_Toc482"/>
      <w:bookmarkEnd w:id="1024"/>
      <w:r>
        <w:rPr>
          <w:rtl w:val="true"/>
        </w:rPr>
        <w:t xml:space="preserve">روایت </w:t>
      </w:r>
      <w:r>
        <w:rPr/>
        <w:t>15</w:t>
      </w:r>
      <w:bookmarkEnd w:id="102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 مرا ببیند، در حالی که قبل از قیامش از وی و امامان پیش از او پیروی کرده و از دشمنان آنها برائت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 من و گرامی‌ترین افراد امت من هستند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1026" w:name="__RefHeading___Toc1692024_2616395394"/>
      <w:bookmarkStart w:id="1027" w:name="_Toc483"/>
      <w:bookmarkEnd w:id="1026"/>
      <w:r>
        <w:rPr>
          <w:rtl w:val="true"/>
        </w:rPr>
        <w:t xml:space="preserve">روایت </w:t>
      </w:r>
      <w:r>
        <w:rPr/>
        <w:t>16</w:t>
      </w:r>
      <w:bookmarkEnd w:id="102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نامش نام من و کنیه‌اش کنیه من است؛ در صورت و سیرت شبیه‌ترین افراد به من است؛ و غیبتی دارد که موجب تحیر گردد، تا جایی که مردم از ادیان خود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مانند ستاره تابانی بدرخشد و زمین را که انباشته از ظلم وستم شده، پر از عدل و داد کند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1028" w:name="__RefHeading___Toc1692026_2616395394"/>
      <w:bookmarkStart w:id="1029" w:name="_Toc484"/>
      <w:bookmarkEnd w:id="1028"/>
      <w:r>
        <w:rPr>
          <w:rtl w:val="true"/>
        </w:rPr>
        <w:t xml:space="preserve">روایت </w:t>
      </w:r>
      <w:r>
        <w:rPr/>
        <w:t>17</w:t>
      </w:r>
      <w:bookmarkEnd w:id="10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مهدی‌از فرزندان من است؛ غیبت و حیرتی دارد که فرقه‌ها در آن گمراه شوند؛ آنچه انبیا ذخیره کرده‌اند با خود بیاورد و زمین را که پر از ظلم و جور شده، از عدل و داد پر کند</w:t>
      </w:r>
      <w:r>
        <w:rPr>
          <w:rFonts w:eastAsia="IRNazanin" w:cs="IRNazanin"/>
          <w:color w:val="111111"/>
          <w:sz w:val="28"/>
          <w:szCs w:val="28"/>
          <w:rtl w:val="true"/>
          <w:lang w:bidi="fa-IR"/>
        </w:rPr>
        <w:t>.»</w:t>
      </w:r>
      <w:r>
        <w:rPr>
          <w:rStyle w:val="FootnoteAnchor"/>
          <w:rtl w:val="true"/>
        </w:rPr>
        <w:footnoteReference w:id="399"/>
      </w:r>
      <w:bookmarkStart w:id="1030" w:name="pg13459_132721"/>
    </w:p>
    <w:p>
      <w:pPr>
        <w:pStyle w:val="Heading5"/>
        <w:numPr>
          <w:ilvl w:val="4"/>
          <w:numId w:val="1"/>
        </w:numPr>
        <w:rPr/>
      </w:pPr>
      <w:bookmarkStart w:id="1031" w:name="__RefHeading___Toc1692028_2616395394"/>
      <w:bookmarkStart w:id="1032" w:name="_Toc485"/>
      <w:bookmarkEnd w:id="1030"/>
      <w:bookmarkEnd w:id="1031"/>
      <w:r>
        <w:rPr>
          <w:rtl w:val="true"/>
        </w:rPr>
        <w:t>«</w:t>
      </w:r>
      <w:r>
        <w:rPr/>
        <w:t>18</w:t>
      </w:r>
      <w:r>
        <w:rPr>
          <w:rtl w:val="true"/>
        </w:rPr>
        <w:t>»</w:t>
      </w:r>
      <w:bookmarkEnd w:id="103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الْبَرْمَكِيِّ عَنْ عَلِيِّ بْنِ عُثْمَانَ عَنْ مُحَمَّدِ بْنِ الْفُرَاتِ عَنْ ثَابِتِ بْنِ دِينَارٍ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إِمَامُ أُمَّتِي وَ خَلِيفَتِي عَلَيْهِمْ بَعْدِي وَ مِنْ وُلْدِهِ الْقَائِمُ الْمُنْتَظَرُ الَّذِي يَمْلَأُ اللَّهُ عَزَّ وَ جَلَّ بِهِ الْأَرْضَ عَدْلًا وَ قِسْطاً كَمَا مُلِئَتْ جَوْراً وَ ظُلْماً وَ الَّذِي بَعَثَنِي بِالْحَقِّ بَشِيراً إِنَّ الثَّابِتِينَ عَلَي الْقَوْلِ بِهِ فِي زَمَانِ غَيْبَتِهِ لَأَعَزُّ مِنَ الْكِبْرِيتِ الْأَحْمَرِ فَقَامَ إِلَيْهِ جَابِرُ بْنُ عَبْدِ اللَّهِ الْأَنْصَارِيُّ فَقَالَ يَا رَسُولَ اللَّهِ وَ لِلْقَائِمِ مِنْ وُلْدِكَ غَيْبَةٌ فَقَالَ إِي وَ رَبِّي وَ لِيُمَحِّصَ اللَّهُ الَّذِينَ آمَنُوا وَ يَمْحَقَ الْكافِرِينَ يَا جَابِرُ إِنَّ هَذَا لَأَمْرٌ مِنْ أَمْرِ اللَّهِ وَ سِرٌّ مِنْ سِرِّ اللَّهِ مَطْوِيٌّ عَنْ عِبَادِهِ فَإِيَّاكَ وَ الشَّكَّ فِي أَمْرِ اللَّهِ فَهُوَ كُفْرٌ</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1692030_2616395394"/>
      <w:bookmarkStart w:id="1034" w:name="_Toc486"/>
      <w:bookmarkEnd w:id="1033"/>
      <w:r>
        <w:rPr>
          <w:rtl w:val="true"/>
        </w:rPr>
        <w:t>«</w:t>
      </w:r>
      <w:r>
        <w:rPr/>
        <w:t>19</w:t>
      </w:r>
      <w:r>
        <w:rPr>
          <w:rtl w:val="true"/>
        </w:rPr>
        <w:t>»</w:t>
      </w:r>
      <w:bookmarkEnd w:id="103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عَبْدِ اللَّهِ بْنِ الْفَضْلِ الْهَاشِمِيِّ عَنْ هِشَامِ بْنِ سَالِمٍ عَنِ الصَّادِقِ جَعْفَرِ بْنِ مُحَمَّدٍ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وُلْدِي اسْمُهُ اسْمِي وَ كُنْيَتُهُ كُنْيَتِي وَ شَمَائِلُهُ شَمَائِلِي وَ سُنَّتُهُ سُنَّتِي يُقِيمُ النَّاسَ عَلَي مِلَّتِي وَ شَرِيعَتِي وَ يَدْعُوهُمْ إِلَي كِتَابِ اللَّهِ عَزَّ وَ جَلَّ مَنْ أَطَاعَهُ أَطَاعَنِي وَ مَنْ عَصَاهُ عَصَانِي وَ مَنْ أَنْكَرَهُ فِي غَيْبَتِهِ فَقَدْ أَنْكَرَنِي وَ مَنْ كَذَّبَهُ فَقَدْ كَذَّبَنِي وَ مَنْ صَدَّقَهُ فَقَدْ صَدَّقَنِي إِلَي اللَّهِ أَشْكُو الْمُكَذِّبِينَ لِي فِي أَمْرِهِ وَ الْجَاحِدِينَ لِقَوْلِي فِي شَأْنِهِ وَ الْمُضِلِّينَ لِأُمَّتِي عَنْ طَرِيقَتِهِ وَ سَيَعْلَمُ الَّذِينَ ظَلَمُوا أَيَّ مُنْقَلَبٍ يَنْقَلِبُونَ</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692032_2616395394"/>
      <w:bookmarkStart w:id="1036" w:name="_Toc487"/>
      <w:bookmarkEnd w:id="1035"/>
      <w:r>
        <w:rPr>
          <w:rtl w:val="true"/>
        </w:rPr>
        <w:t>«</w:t>
      </w:r>
      <w:r>
        <w:rPr/>
        <w:t>20</w:t>
      </w:r>
      <w:r>
        <w:rPr>
          <w:rtl w:val="true"/>
        </w:rPr>
        <w:t>»</w:t>
      </w:r>
      <w:bookmarkEnd w:id="103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غِيَاثِ بْنِ إِبْرَاهِيمَ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692034_2616395394"/>
      <w:bookmarkStart w:id="1038" w:name="_Toc488"/>
      <w:bookmarkEnd w:id="1037"/>
      <w:r>
        <w:rPr>
          <w:rtl w:val="true"/>
        </w:rPr>
        <w:t>«</w:t>
      </w:r>
      <w:r>
        <w:rPr/>
        <w:t>21</w:t>
      </w:r>
      <w:r>
        <w:rPr>
          <w:rtl w:val="true"/>
        </w:rPr>
        <w:t>»</w:t>
      </w:r>
      <w:bookmarkEnd w:id="103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النَّخَعِيِّ عَنِ النَّوْفَلِيِّ عَنْ غِيَاثِ بْنِ إِبْرَاهِيمَ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فِي زَمَانِ غَيْبَتِهِ مَاتَ مِيتَةً جَاهِلِيَّةً</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692036_2616395394"/>
      <w:bookmarkStart w:id="1040" w:name="_Toc489"/>
      <w:bookmarkEnd w:id="1039"/>
      <w:r>
        <w:rPr>
          <w:rtl w:val="true"/>
        </w:rPr>
        <w:t>«</w:t>
      </w:r>
      <w:r>
        <w:rPr/>
        <w:t>22</w:t>
      </w:r>
      <w:r>
        <w:rPr>
          <w:rtl w:val="true"/>
        </w:rPr>
        <w:t>»</w:t>
      </w:r>
      <w:bookmarkEnd w:id="10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ابْنِ أَبِي دَارِمٍ عَنْ</w:t>
      </w:r>
    </w:p>
    <w:p>
      <w:pPr>
        <w:pStyle w:val="Heading5"/>
        <w:numPr>
          <w:ilvl w:val="4"/>
          <w:numId w:val="1"/>
        </w:numPr>
        <w:rPr/>
      </w:pPr>
      <w:bookmarkStart w:id="1041" w:name="__RefHeading___Toc1692038_2616395394"/>
      <w:bookmarkStart w:id="1042" w:name="_Toc490"/>
      <w:bookmarkEnd w:id="1041"/>
      <w:r>
        <w:rPr>
          <w:rtl w:val="true"/>
        </w:rPr>
        <w:t xml:space="preserve">روایت </w:t>
      </w:r>
      <w:r>
        <w:rPr/>
        <w:t>18</w:t>
      </w:r>
      <w:bookmarkEnd w:id="10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علیهماالسلام پیشوای امت من است و بعد از من، جانشین من 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که زمین را، پس از انباشته شدنش از ظلم و جور از عدل و داد پر می‌کند،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راستی به عنوان بشارت دهنده برانگیخته، کسانی که در زمان غیبت وی در عقیده به وجود و ظهور او ثابت قدم بمانند، از کبریت احمر کمیاب‌تر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فرزند شماست،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کسانی را که ایمان آورده‌اند خالص گرداند وکافران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عجیب خداوند و سری از اسرار الهی است که بر بندگانش پوشیده است، پس از شک در کار خدا بپرهیز که کفر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1043" w:name="__RefHeading___Toc1692040_2616395394"/>
      <w:bookmarkStart w:id="1044" w:name="_Toc491"/>
      <w:bookmarkEnd w:id="1043"/>
      <w:r>
        <w:rPr>
          <w:rtl w:val="true"/>
        </w:rPr>
        <w:t xml:space="preserve">روایت </w:t>
      </w:r>
      <w:r>
        <w:rPr/>
        <w:t>19</w:t>
      </w:r>
      <w:bookmarkEnd w:id="104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فرزندان من است؛ نامش نام من، کنیه‌اش کنیه من، شمائلش شمائل من و آدابش آداب من است؛ او مردم را به دین و شریعت من وادارد و آنها را به سوی قرآن مجید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وی پیروی کند، از من پیروی کرده و آن کس که از فرمان او سر باز زند، از فرمان من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غیبتش منکر وی شود، انکار وجود او را کرده و هر کس او را تکذیب کند، تکذیب من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تصدیق وی کند، مرا تصدیق کرده و به خدا شکوه می‌برم از کسی که آنچه من درباره او گفته‌ام، تکذیب کند یا منکر سخن من شود یا امت مرا از راه او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045" w:name="__RefHeading___Toc1692042_2616395394"/>
      <w:bookmarkStart w:id="1046" w:name="_Toc492"/>
      <w:bookmarkEnd w:id="1045"/>
      <w:r>
        <w:rPr>
          <w:rtl w:val="true"/>
        </w:rPr>
        <w:t xml:space="preserve">روایت </w:t>
      </w:r>
      <w:r>
        <w:rPr/>
        <w:t>20</w:t>
      </w:r>
      <w:bookmarkEnd w:id="104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وجود فرزندم قائم را انکار کند، منکر من شده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1047" w:name="__RefHeading___Toc1692044_2616395394"/>
      <w:bookmarkStart w:id="1048" w:name="_Toc493"/>
      <w:bookmarkEnd w:id="1047"/>
      <w:r>
        <w:rPr>
          <w:rtl w:val="true"/>
        </w:rPr>
        <w:t xml:space="preserve">روایت </w:t>
      </w:r>
      <w:r>
        <w:rPr/>
        <w:t>21</w:t>
      </w:r>
      <w:bookmarkEnd w:id="104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قائم ما را در زمان غیبتش انکار کند، چون مردم روزگار جاهلیت از دنیا می‌رود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1049" w:name="__RefHeading___Toc1692046_2616395394"/>
      <w:bookmarkStart w:id="1050" w:name="_Toc494"/>
      <w:bookmarkEnd w:id="1049"/>
      <w:r>
        <w:rPr>
          <w:rtl w:val="true"/>
        </w:rPr>
        <w:t xml:space="preserve">روایت </w:t>
      </w:r>
      <w:r>
        <w:rPr/>
        <w:t>22</w:t>
      </w:r>
      <w:bookmarkEnd w:id="10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1051" w:name="pg13459_132722"/>
    </w:p>
    <w:p>
      <w:pPr>
        <w:pStyle w:val="BookText"/>
        <w:rPr/>
      </w:pPr>
      <w:bookmarkEnd w:id="1051"/>
      <w:r>
        <w:rPr>
          <w:rFonts w:ascii="Amiri" w:hAnsi="Amiri" w:eastAsia="Amiri" w:cs="Amiri"/>
          <w:color w:val="111111"/>
          <w:sz w:val="28"/>
          <w:sz w:val="28"/>
          <w:szCs w:val="28"/>
          <w:rtl w:val="true"/>
          <w:lang w:bidi="ar-SA"/>
        </w:rPr>
        <w:t>عَلِيِّ بْنِ الْعَبَّاسِ عَنْ مُحَمَّدِ بْنِ هَاشِمٍ الْقَيْسِيِّ عَنْ سَهْلِ بْنِ تَمَّامٍ الْبَصْرِيِّ عَنْ عِمْرَانَ الْقَطَّانِ عَنْ قَتَادَةَ عَنْ أَبِي نَضْرَةَ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يَخْرُجُ فِي آخِرِ الزَّمَانِ</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692048_2616395394"/>
      <w:bookmarkStart w:id="1053" w:name="_Toc495"/>
      <w:bookmarkEnd w:id="1052"/>
      <w:r>
        <w:rPr>
          <w:rtl w:val="true"/>
        </w:rPr>
        <w:t>«</w:t>
      </w:r>
      <w:r>
        <w:rPr/>
        <w:t>23</w:t>
      </w:r>
      <w:r>
        <w:rPr>
          <w:rtl w:val="true"/>
        </w:rPr>
        <w:t>»</w:t>
      </w:r>
      <w:bookmarkEnd w:id="10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إِسْحَاقَ عَنْ عَلِيِّ بْنِ الْعَبَّاسِ عَنْ بَكَّارِ بْنِ أَحْمَدَ عَنِ الْحَسَنِ بْنِ الْحُسَيْنِ عَنْ مُعَلَّي بْنِ زِيَادٍ عَنِ الْعَلَاءِ بْنِ بَشِيرٍ عَنْ أَبِي الصَّدِيقِ النَّاجِي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عَلَي اخْتِلَافٍ مِنَ النَّاسِ وَ زِلْزَالٍ يَمْلَأُ الْأَرْضَ عَدْلًا وَ قِسْطاً كَمَا مُلِئَتْ جَوْراً وَ ظُلْماً يَرْضَي عَنْهُ سَاكِنُ السَّمَاءِ وَ سَاكِنُ الْأَرْضِ تَمَامَ الْخَبَرِ</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692050_2616395394"/>
      <w:bookmarkStart w:id="1055" w:name="_Toc496"/>
      <w:bookmarkEnd w:id="1054"/>
      <w:r>
        <w:rPr>
          <w:rtl w:val="true"/>
        </w:rPr>
        <w:t>«</w:t>
      </w:r>
      <w:r>
        <w:rPr/>
        <w:t>24</w:t>
      </w:r>
      <w:r>
        <w:rPr>
          <w:rtl w:val="true"/>
        </w:rPr>
        <w:t>»</w:t>
      </w:r>
      <w:bookmarkEnd w:id="10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الْحَسَنِ بْنِ الْحُسَيْنِ عَنْ تَلِيدٍ عَنْ أَبِي الْحَجَّافِ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قَالَهَا ثَلَاثاً يَخْرُجُ عَلَي حِينِ اخْتِلَافٍ مِنَ النَّاسِ وَ زِلْزَالٍ شَدِيدٍ يَمْلَأُ الْأَرْضَ قِسْطاً وَ عَدْلًا كَمَا مُلِئَتْ ظُلْماً وَ جَوْراً يَمْلَأُ قُلُوبَ عِبَادِهِ عِبَادَةً وَ يَسَعُهُمْ عَدْلُهُ</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692052_2616395394"/>
      <w:bookmarkStart w:id="1057" w:name="_Toc497"/>
      <w:bookmarkEnd w:id="1056"/>
      <w:r>
        <w:rPr>
          <w:rtl w:val="true"/>
        </w:rPr>
        <w:t>«</w:t>
      </w:r>
      <w:r>
        <w:rPr/>
        <w:t>25</w:t>
      </w:r>
      <w:r>
        <w:rPr>
          <w:rtl w:val="true"/>
        </w:rPr>
        <w:t>»</w:t>
      </w:r>
      <w:bookmarkEnd w:id="105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الْحَسَنِ بْنِ الْحُسَيْنِ عَنْ سُفْيَانَ الْجَرِيرِيِّ عَنْ عَبْدِ الْمُؤْمِنِ عَنِ الْحَارِثِ بْنِ حَصِيرَةَ عَنْ عُمَارَةَ بْنِ جُوَيْنٍ الْعَبْدِيِّ عَنْ أَبِي سَعِيدٍ الْخُدْرِيِّ قَالَ سَمِعْتُ رَسُولَ اللَّهِ صلي الله عليه و آله يَقُولُ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عِتْرَتِي مِنْ أَهْلِ بَيْتِي يَخْرُجُ فِي آخِرِ الزَّمَانِ تُنْزِلُ لَهُ السَّمَاءُ قَطْرَهَا وَ تُخْرِجُ لَهُ الْأَرْضُ بَذْرَهَا فَيَمْلَأُ الْأَرْضَ عَدْلًا وَ قِسْطاً كَمَا مَلَأَهَا الْقَوْمُ ظُلْماً وَ جَوْراً</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692054_2616395394"/>
      <w:bookmarkStart w:id="1059" w:name="_Toc498"/>
      <w:bookmarkEnd w:id="1058"/>
      <w:r>
        <w:rPr>
          <w:rtl w:val="true"/>
        </w:rPr>
        <w:t>«</w:t>
      </w:r>
      <w:r>
        <w:rPr/>
        <w:t>26</w:t>
      </w:r>
      <w:r>
        <w:rPr>
          <w:rtl w:val="true"/>
        </w:rPr>
        <w:t>»</w:t>
      </w:r>
      <w:bookmarkEnd w:id="10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إِسْحَاقَ عَنْ عَلِيِّ بْنِ الْعَبَّاسِ عَنْ بَكَّارٍ عَنْ مُصَبِّحٍ عَنْ قَيْسٍ عَنْ أَبِي حُصَيْنٍ عَنْ أَبِي صَالِحٍ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حَتَّي يُخْرِجَ رَجُلًا مِنْ أَهْلِ بَيْتِي يَمْلَأُ الْأَرْضَ عَدْلًا وَ قِسْطاً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692056_2616395394"/>
      <w:bookmarkStart w:id="1061" w:name="_Toc499"/>
      <w:bookmarkEnd w:id="1060"/>
      <w:r>
        <w:rPr>
          <w:rtl w:val="true"/>
        </w:rPr>
        <w:t>«</w:t>
      </w:r>
      <w:r>
        <w:rPr/>
        <w:t>27</w:t>
      </w:r>
      <w:r>
        <w:rPr>
          <w:rtl w:val="true"/>
        </w:rPr>
        <w:t>»</w:t>
      </w:r>
      <w:bookmarkEnd w:id="10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بَكَّارٍ عَنْ عَلِيِّ بْنِ قَادِمٍ عَنْ فِطْرٍ عَنْ عَاصِمٍ عَنْ زِرِّ بْنِ حُبَيْشٍ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حَتَّي يَبْعَثَ رَجُلًا مِنِّي يُوَاطِئُ اسْمُهُ</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آخرالزمان قیام می‌کند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1062" w:name="__RefHeading___Toc1692058_2616395394"/>
      <w:bookmarkStart w:id="1063" w:name="_Toc500"/>
      <w:bookmarkEnd w:id="1062"/>
      <w:r>
        <w:rPr>
          <w:rtl w:val="true"/>
        </w:rPr>
        <w:t xml:space="preserve">روایت </w:t>
      </w:r>
      <w:r>
        <w:rPr/>
        <w:t>23</w:t>
      </w:r>
      <w:bookmarkEnd w:id="106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می‌دهم به مهدی که هنگام اختلاف امت من و تزلزل زمانه برانگیخته شود و زمین را که پر از ظلم و ستم شده، از عدل و داد پر کند و ساکنان آسمان و زمین از وی خشنود باشند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1064" w:name="__RefHeading___Toc1692060_2616395394"/>
      <w:bookmarkStart w:id="1065" w:name="_Toc501"/>
      <w:bookmarkEnd w:id="1064"/>
      <w:r>
        <w:rPr>
          <w:rtl w:val="true"/>
        </w:rPr>
        <w:t xml:space="preserve">روایت </w:t>
      </w:r>
      <w:r>
        <w:rPr/>
        <w:t>24</w:t>
      </w:r>
      <w:bookmarkEnd w:id="106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قیام مهدی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جان هم افتند و زلزله سختی پدید آید، او ظهور خواهد کرد و زمین را که مملو از ظلم و جور شده، از عدل و داد پر کند؛ دل‌های بندگان خدا را از عبادت لبریز کند و سایه عدلش همه آنها را فرا گیرد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1066" w:name="__RefHeading___Toc1692062_2616395394"/>
      <w:bookmarkStart w:id="1067" w:name="_Toc502"/>
      <w:bookmarkEnd w:id="1066"/>
      <w:r>
        <w:rPr>
          <w:rtl w:val="true"/>
        </w:rPr>
        <w:t xml:space="preserve">روایت </w:t>
      </w:r>
      <w:r>
        <w:rPr/>
        <w:t>25</w:t>
      </w:r>
      <w:bookmarkEnd w:id="106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پیغمبر اکرم صلی‌اللَّه‌علیه‌و‌آله در منبر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و اهل بیت من است و در آخرالزمان قیام کند؛ آسمان برای او قطرات بارانش را ببارد و زمین بذرهای خود را بیرون دهد؛ او هم زمین را که انباشته از ظلم و ستم شده، پر از عدل و داد کند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1068" w:name="__RefHeading___Toc1692064_2616395394"/>
      <w:bookmarkStart w:id="1069" w:name="_Toc503"/>
      <w:bookmarkEnd w:id="1068"/>
      <w:r>
        <w:rPr>
          <w:rtl w:val="true"/>
        </w:rPr>
        <w:t xml:space="preserve">روایت </w:t>
      </w:r>
      <w:r>
        <w:rPr/>
        <w:t>26</w:t>
      </w:r>
      <w:bookmarkEnd w:id="106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 خداوند آن روز را چندان طولانی گرداند تا مردی از اهل بیت مرا ظاهر گرداند که جهان را که مملو از ظلم و ستم شده، از عدل و داد پر کند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070" w:name="__RefHeading___Toc1692066_2616395394"/>
      <w:bookmarkStart w:id="1071" w:name="_Toc504"/>
      <w:bookmarkEnd w:id="1070"/>
      <w:r>
        <w:rPr>
          <w:rtl w:val="true"/>
        </w:rPr>
        <w:t xml:space="preserve">روایت </w:t>
      </w:r>
      <w:r>
        <w:rPr/>
        <w:t>27</w:t>
      </w:r>
      <w:bookmarkEnd w:id="10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عمر دنیا جز یک روز نماند، خداوند آن روز را چندان دراز گرداند تا مردی از اهل بیت مرا برانگیزد </w:t>
      </w:r>
      <w:bookmarkStart w:id="1072" w:name="pg13459_132723"/>
    </w:p>
    <w:p>
      <w:pPr>
        <w:pStyle w:val="BookText"/>
        <w:rPr/>
      </w:pPr>
      <w:bookmarkEnd w:id="1072"/>
      <w:r>
        <w:rPr>
          <w:rFonts w:ascii="Amiri" w:hAnsi="Amiri" w:eastAsia="Amiri" w:cs="Amiri"/>
          <w:color w:val="111111"/>
          <w:sz w:val="28"/>
          <w:sz w:val="28"/>
          <w:szCs w:val="28"/>
          <w:rtl w:val="true"/>
          <w:lang w:bidi="ar-SA"/>
        </w:rPr>
        <w:t>اسْمِي وَ اسْمُ أَبِيهِ اسْمَ أَبِي يَمْلَأُ الْأَرْضَ عَدْلًا كَمَا مُلِئَتْ ظُلْماً</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692068_2616395394"/>
      <w:bookmarkStart w:id="1074" w:name="_Toc505"/>
      <w:bookmarkEnd w:id="1073"/>
      <w:r>
        <w:rPr>
          <w:rtl w:val="true"/>
        </w:rPr>
        <w:t>«</w:t>
      </w:r>
      <w:r>
        <w:rPr/>
        <w:t>28</w:t>
      </w:r>
      <w:r>
        <w:rPr>
          <w:rtl w:val="true"/>
        </w:rPr>
        <w:t>»</w:t>
      </w:r>
      <w:bookmarkEnd w:id="107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إِسْحَاقَ عَنْ عَبْدِ اللَّهِ بْنِ الْعَبَّاسِ عَنْ جَعْفَرِ بْنِ مُحَمَّدٍ الزُّهْرِيِّ عَنْ إِسْحَاقَ بْنِ مَنْصُورٍ عَنْ قَيْسِ بْنِ الرَّبِيعِ وَ غَيْرِهِ عَنْ عَاصِمٍ عَنْ زِرٍّ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الدُّنْيَا حَتَّي يَلِيَ أُمَّتِي رَجُلٌ مِنْ أَهْلِ بَيْتِي يُقَالُ لَهُ الْمَهْدِيُّ</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692070_2616395394"/>
      <w:bookmarkStart w:id="1076" w:name="_Toc506"/>
      <w:bookmarkEnd w:id="1075"/>
      <w:r>
        <w:rPr>
          <w:rtl w:val="true"/>
        </w:rPr>
        <w:t>«</w:t>
      </w:r>
      <w:r>
        <w:rPr/>
        <w:t>29</w:t>
      </w:r>
      <w:r>
        <w:rPr>
          <w:rtl w:val="true"/>
        </w:rPr>
        <w:t>»</w:t>
      </w:r>
      <w:bookmarkEnd w:id="107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أَحْمَدَ بْنِ إِدْرِيسَ عَنِ ابْنِ قُتَيْبَةَ عَنِ الْفَضْلِ عَنْ نَصْرِ بْنِ مُزَاحِمٍ عَنْ أَبِي لَهِيعَةَ عَنْ أَبِي 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حَدِيثٍ طَوِيلٍ فَعِنْدَ ذَلِكَ خُرُوجُ الْمَهْدِيِّ وَ هُوَ رَجُلٌ مِنْ وُلْدِ هَذَا وَ أَشَارَ بِيَدِهِ إِلَي عَلِيِّ بْنِ أَبِي طَالِبٍ عليه السلام بِهِ يَمْحَقُ اللَّهُ الْكَذِبَ وَ يُذْهِبُ الزَّمَانَ الْكَلِبَ بِهِ يُخْرِجُ ذُلَّ الرِّقِّ مِنْ أَعْنَاقِكُمْ ثُمَّ قَالَ أَنَا أَوَّلُ هَذِهِ الْأُمَّةِ وَ الْمَهْدِيُّ أَوْسَطُهَا وَ عِيسَي آخِرُهَا وَ بَيْنَ ذَلِكَ تَيْحٌ أَعْوَجُ</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692072_2616395394"/>
      <w:bookmarkStart w:id="1078" w:name="_Toc507"/>
      <w:bookmarkEnd w:id="1077"/>
      <w:r>
        <w:rPr>
          <w:rtl w:val="true"/>
        </w:rPr>
        <w:t>بيان</w:t>
      </w:r>
      <w:bookmarkEnd w:id="1078"/>
    </w:p>
    <w:p>
      <w:pPr>
        <w:pStyle w:val="BookText"/>
        <w:rPr/>
      </w:pPr>
      <w:r>
        <w:rPr>
          <w:rFonts w:ascii="Amiri" w:hAnsi="Amiri" w:eastAsia="Amiri" w:cs="Amiri"/>
          <w:color w:val="111111"/>
          <w:sz w:val="28"/>
          <w:sz w:val="28"/>
          <w:szCs w:val="28"/>
          <w:rtl w:val="true"/>
          <w:lang w:bidi="ar-SA"/>
        </w:rPr>
        <w:t>قال الجزري كلب الدهر علي أهله إذا ألح عليهم و اشتد و قال الفيروزآبادي تاح له الشي‌ء يتوح تهيأ كتاح يتيح و أتاحه الله فأتيح و المتيح كمنبر من يعرض فيما لا يعنيه أو يقع في البلايا و فرس يعترض في مشيته نشاطا و المتياح الكثير الحركة العريض انتهي و فيه تكلف و الأظهر أنه تصحيف ما مر في أخبار اللوح و غير ذلك نتج الهرج أي نتائج الفساد و الجور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1692074_2616395394"/>
      <w:bookmarkStart w:id="1080" w:name="_Toc508"/>
      <w:bookmarkEnd w:id="1079"/>
      <w:r>
        <w:rPr>
          <w:rtl w:val="true"/>
        </w:rPr>
        <w:t>«</w:t>
      </w:r>
      <w:r>
        <w:rPr/>
        <w:t>30</w:t>
      </w:r>
      <w:r>
        <w:rPr>
          <w:rtl w:val="true"/>
        </w:rPr>
        <w:t>»</w:t>
      </w:r>
      <w:bookmarkEnd w:id="10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عَلِيٍّ عَنْ عُثْمَانَ بْنِ أَحْمَدَ عَنْ إِبْرَاهِيمَ بْنِ عَبْدِ اللَّهِ الْهَاشِمِيِّ عَنْ إِبْرَاهِيمَ بْنِ هَانِئٍ عَنْ نُعَيْمِ بْنِ حَمَّادٍ عَنْ عُقْبَةَ بْنِ الْوَلِيدِ عَنْ أَبِي بَكْرِ بْنِ أَبِي مَرْيَمَ عَنِ الْفَضْلِ بْنِ يَعْقُوبَ عَنْ عَبْدِ اللَّهِ بْنِ جَعْفَرٍ عَنْ أَبِي الْمَلِيحِ عَنْ زِيَادِ بْنِ بُنَانٍ عَنْ عَلِيِّ بْنِ نُفَيْلٍ عَنْ سَعِيدِ بْنِ الْمُسَيَّبِ عَنْ أُمِّ سَلَمَةَ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نامش با نام من و نام پدرش با نام پدر من مطابق باشد و زمین را که پر از ظلم وستم شده، از عدل پر کند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1081" w:name="__RefHeading___Toc1692076_2616395394"/>
      <w:bookmarkStart w:id="1082" w:name="_Toc509"/>
      <w:bookmarkEnd w:id="1081"/>
      <w:r>
        <w:rPr>
          <w:rtl w:val="true"/>
        </w:rPr>
        <w:t xml:space="preserve">روایت </w:t>
      </w:r>
      <w:r>
        <w:rPr/>
        <w:t>28</w:t>
      </w:r>
      <w:bookmarkEnd w:id="108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تا آنکه در میان امت من شخصی به پادشاهی رسد که از اهل بیت من و نامش مهدی باشد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1083" w:name="__RefHeading___Toc1692078_2616395394"/>
      <w:bookmarkStart w:id="1084" w:name="_Toc510"/>
      <w:bookmarkEnd w:id="1083"/>
      <w:r>
        <w:rPr>
          <w:rtl w:val="true"/>
        </w:rPr>
        <w:t xml:space="preserve">روایت </w:t>
      </w:r>
      <w:r>
        <w:rPr/>
        <w:t>29</w:t>
      </w:r>
      <w:bookmarkEnd w:id="108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ضمن روایتی طولانی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هنگام مهدی قیام می کند و او مردی از اولاد این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دست مبارک به علی بن ابی طالب علیهماالسلام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دروغ را از لوح دل مردم بزداید، سختی روزگار را از آنان برطرف گرداند و طوق بندگی را از گردن‌های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پیشوای نخستین این امت هستم، مهدی اوسط و عیسی آخرین ماست و در اثنای این مدت، مهلکه‌ای ناهموار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085" w:name="__RefHeading___Toc1692080_2616395394"/>
      <w:bookmarkStart w:id="1086" w:name="_Toc511"/>
      <w:bookmarkEnd w:id="1085"/>
      <w:r>
        <w:rPr>
          <w:rtl w:val="true"/>
        </w:rPr>
        <w:t>بیان</w:t>
      </w:r>
      <w:bookmarkEnd w:id="1086"/>
    </w:p>
    <w:p>
      <w:pPr>
        <w:pStyle w:val="BookText"/>
        <w:rPr/>
      </w:pPr>
      <w:r>
        <w:rPr>
          <w:rFonts w:ascii="IRNazanin" w:hAnsi="IRNazanin" w:eastAsia="IRNazanin"/>
          <w:color w:val="111111"/>
          <w:sz w:val="28"/>
          <w:sz w:val="28"/>
          <w:szCs w:val="28"/>
          <w:rtl w:val="true"/>
          <w:lang w:bidi="fa-IR"/>
        </w:rPr>
        <w:t>قال الجزری کلب الدهر علی أهله إذا ألح علیهم و اشتد و قال الفیروزآبادی تاح له الشی‌ء یتوح تهیأ کتاح یتیح و أتاحه الله فأتیح و المتیح کمنبر من یعرض فیما لا یعنیه أو یقع فی البلایا و فرس یعترض فی مشیته نشاطا و المتیاح الکثیر الحرکة العریض انتهی و فیه تکلف و الأظهر أنه تصحیف ما مر فی أخبار اللوح و غیر ذلک نتج الهرج أی نتائج الفساد و الجور</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المائل البین العوج و السیئ الخلق، و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هو البوم النائح و الثانی الغراب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692082_2616395394"/>
      <w:bookmarkStart w:id="1088" w:name="_Toc512"/>
      <w:bookmarkEnd w:id="1087"/>
      <w:r>
        <w:rPr>
          <w:rtl w:val="true"/>
        </w:rPr>
        <w:t xml:space="preserve">روایت </w:t>
      </w:r>
      <w:r>
        <w:rPr/>
        <w:t>30</w:t>
      </w:r>
      <w:bookmarkEnd w:id="10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السلمه همسر گرامی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اولاد فاطمه است</w:t>
      </w:r>
      <w:r>
        <w:rPr>
          <w:rFonts w:eastAsia="IRNazanin" w:cs="IRNazanin"/>
          <w:color w:val="111111"/>
          <w:sz w:val="28"/>
          <w:szCs w:val="28"/>
          <w:rtl w:val="true"/>
          <w:lang w:bidi="fa-IR"/>
        </w:rPr>
        <w:t>.»</w:t>
      </w:r>
      <w:r>
        <w:rPr>
          <w:rStyle w:val="FootnoteAnchor"/>
          <w:rtl w:val="true"/>
        </w:rPr>
        <w:footnoteReference w:id="416"/>
      </w:r>
      <w:bookmarkStart w:id="1089" w:name="pg13459_132724"/>
    </w:p>
    <w:p>
      <w:pPr>
        <w:pStyle w:val="BookText"/>
        <w:rPr/>
      </w:pPr>
      <w:bookmarkEnd w:id="1089"/>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محمد بن علي عن عثمان بن أحمد عن إبراهيم بن علاء عن أبي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692084_2616395394"/>
      <w:bookmarkStart w:id="1091" w:name="_Toc513"/>
      <w:bookmarkEnd w:id="1090"/>
      <w:r>
        <w:rPr>
          <w:rtl w:val="true"/>
        </w:rPr>
        <w:t>«</w:t>
      </w:r>
      <w:r>
        <w:rPr/>
        <w:t>31</w:t>
      </w:r>
      <w:r>
        <w:rPr>
          <w:rtl w:val="true"/>
        </w:rPr>
        <w:t>»</w:t>
      </w:r>
      <w:bookmarkEnd w:id="10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ابْنِ قُتَيْبَةَ عَنِ الْفَضْلِ عَنْ مُصَبِّحٍ عَنْ أَبِي عَبْدِ الرَّحْمَنِ عَمَّنْ سَمِعَ وَهْبَ بْنَ مُنَبِّهٍ يَقُولُ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 يَا وَهْبُ ثُمَّ يَخْرُجُ الْمَهْدِيُّ قُلْتُ مِنْ وُلْدِكَ قَالَ لَا وَ اللَّهِ مَا هُوَ مِنْ وُلْدِي وَ لَكِنْ مِنْ وُلْدِ عَلِيٍّ عليه السلام فَطُوبَي لِمَنْ أَدْرَكَ زَمَانَهُ وَ بِهِ يُفَرِّجُ اللَّهُ عَنِ الْأُمَّةِ حَتَّي يَمْلَأَهَا قِسْطاً وَ عَدْلًا إِلَي آخِرِ الْخَبَرِ</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1692086_2616395394"/>
      <w:bookmarkStart w:id="1093" w:name="_Toc514"/>
      <w:bookmarkEnd w:id="1092"/>
      <w:r>
        <w:rPr>
          <w:rtl w:val="true"/>
        </w:rPr>
        <w:t>«</w:t>
      </w:r>
      <w:r>
        <w:rPr/>
        <w:t>32</w:t>
      </w:r>
      <w:r>
        <w:rPr>
          <w:rtl w:val="true"/>
        </w:rPr>
        <w:t>»</w:t>
      </w:r>
      <w:bookmarkEnd w:id="109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أَحْمَدَ بْنِ إِدْرِيسَ عَنِ ابْنِ عِيسَي عَنِ الْأَهْوَازِيِّ عَنِ الْحُسَيْنِ بْنِ عُلْوَانَ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اخْتَصَرْنَاهُ قَالَ قَالَ رَسُولُ اللَّهِ صلي الله عليه و آله لِفَاطِمَةَ يَا بُنَيَّةِ إِنَّا أُعْطِينَا أَهْلَ الْبَيْتِ سَبْعاً لَمْ يُعْطَهَا أَحَدٌ قَبْلَنَا نَبِيُّنَا خَيْرُ الْأَنْبِيَاءِ وَ هُوَ أَبُوكِ وَ وَصِيُّنَا خَيْرُ الْأَوْصِيَاءِ وَ هُوَ بَعْلُكِ وَ شَهِيدُنَا خَيْرُ الشُّهَدَاءِ وَ هُوَ عَمُّ أَبِيكِ حَمْزَةُ وَ مِنَّا مَنْ لَهُ جَنَاحَانِ خَضِيبَانِ يَطِيرُ بِهِمَا فِي الْجَنَّةِ وَ هُوَ ابْنُ عَمِّكِ جَعْفَرٌ وَ مِنَّا سِبْطَا هَذِهِ الْأُمَّةِ وَ هُمَا ابْنَاكِ الْحَسَنُ وَ الْحُسَيْنُ وَ مِنَّا وَ اللَّهِ الَّذِي لَا إِلَهَ إِلَّا هُوَ مَهْدِيُّ هَذِهِ الْأُمَّةِ الَّذِي يُصَلِّي خَلْفَهُ عِيسَي ابْنُ مَرْيَمَ ثُمَّ ضَرَبَ بِيَدِهِ عَلَي مَنْكِبِ الْحُسَيْنِ عليه السلام فَقَالَ مِنْ هَذَا ثَلَاثاً</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692088_2616395394"/>
      <w:bookmarkStart w:id="1095" w:name="_Toc515"/>
      <w:bookmarkEnd w:id="1094"/>
      <w:r>
        <w:rPr>
          <w:rtl w:val="true"/>
        </w:rPr>
        <w:t>«</w:t>
      </w:r>
      <w:r>
        <w:rPr/>
        <w:t>33</w:t>
      </w:r>
      <w:r>
        <w:rPr>
          <w:rtl w:val="true"/>
        </w:rPr>
        <w:t>»</w:t>
      </w:r>
      <w:bookmarkEnd w:id="109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عَلِيٍّ الْبَنْدِيجِيُّ عَنْ عَبْدِ اللَّهِ بْنِ مُوسَي الْعَبَّاسِيِّ عَنْ مُوسَي بْنِ سَلَّامٍ عَنِ الْبَزَنْطِيِّ عَنْ عَبْدِ الرَّحْمَنِ بْنِ الْخَشَّابِ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نُجُومِ السَّمَاءِ كُلَّمَا غَابَ نَجْمٌ طَلَعَ نَجْمٌ حَتَّي إِذَا نَجْمٌ مِنْهَا طَلَعَ فَرَمَقُوهُ بِالْأَعْيُنِ وَ أَشَرْتُمْ إِلَيْهِ بِالْأَصَابِعِ أَتَاهُ مَلَكُ الْمَوْتِ فَذَهَبَتْ بِهِ ثُمَّ لَبِثْتُمْ فِي ذَلِكَ سَبْتاً مِنْ دَهْرِكُمْ وَ اسْتَوَتْ بَنُو عَبْدِ الْمُطَّلِبِ وَ لَمْ يَدْرِ أَيٌّ مِنْ أَيٍّ فَعِنْدَ ذَلِكَ يَبْدُو نَجْمُكُمْ فَاحْمَدُوا اللَّهَ وَ اقْبَلُوهُ</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692090_2616395394"/>
      <w:bookmarkStart w:id="1097" w:name="_Toc516"/>
      <w:bookmarkEnd w:id="1096"/>
      <w:r>
        <w:rPr>
          <w:rtl w:val="true"/>
        </w:rPr>
        <w:t>«</w:t>
      </w:r>
      <w:r>
        <w:rPr/>
        <w:t>34</w:t>
      </w:r>
      <w:r>
        <w:rPr>
          <w:rtl w:val="true"/>
        </w:rPr>
        <w:t>»</w:t>
      </w:r>
      <w:bookmarkEnd w:id="109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أَبَانِ بْنِ عُثْمَانَ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رَسُولُ اللَّهِ صلي الله عليه و آله ذَاتَ يَوْمٍ بِالْبَقِيعِ فَأَتَاهُ</w:t>
      </w:r>
    </w:p>
    <w:p>
      <w:pPr>
        <w:pStyle w:val="BookText"/>
        <w:rPr/>
      </w:pPr>
      <w:r>
        <w:rPr>
          <w:rFonts w:ascii="IRNazanin" w:hAnsi="IRNazanin" w:eastAsia="IRNazanin"/>
          <w:color w:val="111111"/>
          <w:sz w:val="28"/>
          <w:sz w:val="28"/>
          <w:szCs w:val="28"/>
          <w:rtl w:val="true"/>
          <w:lang w:bidi="fa-IR"/>
        </w:rPr>
        <w:t>در کتاب مزبور، این حدیث را از راویان دیگر هم نقل کرده است</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1098" w:name="__RefHeading___Toc1692092_2616395394"/>
      <w:bookmarkStart w:id="1099" w:name="_Toc517"/>
      <w:bookmarkEnd w:id="1098"/>
      <w:r>
        <w:rPr>
          <w:rtl w:val="true"/>
        </w:rPr>
        <w:t xml:space="preserve">روایت </w:t>
      </w:r>
      <w:r>
        <w:rPr/>
        <w:t>31</w:t>
      </w:r>
      <w:bookmarkEnd w:id="109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ضمن حدیثی طولانی به وهب بن منبه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وهب آنگاه مهدی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من نیست، بلکه از فرزندان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زمان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 پیغمبر را به وسیله او از ناملایمات روزگار آسوده گرداند و او، زمین را از عدل و داد پر کند </w:t>
      </w:r>
      <w:r>
        <w:rPr>
          <w:rFonts w:eastAsia="IRNazanin" w:cs="IRNazanin"/>
          <w:color w:val="111111"/>
          <w:sz w:val="28"/>
          <w:szCs w:val="28"/>
          <w:rtl w:val="true"/>
          <w:lang w:bidi="fa-IR"/>
        </w:rPr>
        <w:t>... »</w:t>
      </w:r>
      <w:r>
        <w:rPr>
          <w:rStyle w:val="FootnoteAnchor"/>
          <w:rtl w:val="true"/>
        </w:rPr>
        <w:footnoteReference w:id="418"/>
      </w:r>
    </w:p>
    <w:p>
      <w:pPr>
        <w:pStyle w:val="Heading5"/>
        <w:numPr>
          <w:ilvl w:val="4"/>
          <w:numId w:val="1"/>
        </w:numPr>
        <w:rPr/>
      </w:pPr>
      <w:bookmarkStart w:id="1100" w:name="__RefHeading___Toc1692094_2616395394"/>
      <w:bookmarkStart w:id="1101" w:name="_Toc518"/>
      <w:bookmarkEnd w:id="1100"/>
      <w:r>
        <w:rPr>
          <w:rtl w:val="true"/>
        </w:rPr>
        <w:t xml:space="preserve">روایت </w:t>
      </w:r>
      <w:r>
        <w:rPr/>
        <w:t>32</w:t>
      </w:r>
      <w:bookmarkEnd w:id="110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در حدیثی طولانی که ما مختصر آن را نقل می‌کنیم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فضیلت داده شده است که پیش از ما به هیچ کس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بهترین پیغمبران است و او پدر تو است؛ جانشین ما بهترین اوصیا است و او شوهر تو است؛ شهید ما بهترین شهیدان است و او عموی پدرت حمزه است؛ پسر عمویت جعفر طیار از ماست که خداوند در بهشت، دو بال سرخ فام به وی عطا فرماید تا در بهشت پرواز کند؛ دو سبط این امت از ماست که حسن و حسین دو فرزند تو هستند؛ و به خدایی که جز او خدایی نیست، مهدی این امت که عیسی بن مریم پشت سر او نماز می‌گذارد نیز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روی شانه حسین علیه‌السّلام گذاشته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این به وجود می‌آید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1102" w:name="__RefHeading___Toc1692096_2616395394"/>
      <w:bookmarkStart w:id="1103" w:name="_Toc519"/>
      <w:bookmarkEnd w:id="1102"/>
      <w:r>
        <w:rPr>
          <w:rtl w:val="true"/>
        </w:rPr>
        <w:t xml:space="preserve">روایت </w:t>
      </w:r>
      <w:r>
        <w:rPr/>
        <w:t>33</w:t>
      </w:r>
      <w:bookmarkEnd w:id="110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من مانند ستارگان آسمانند که چون ستاره‌ای غروب کند، ستاره دیگری طلوع کند، تا آنکه چون یکی از آن ستارگان طلوع کند و مورد کینه دشمن قرار گیرد و با نگاه چشم و اشاره دست او را به هم نشان داده و مورد تعقیب قرار دهید، فرشته مرگ به سوی او آمده و او را می‌برد و شما مدت زمانی از روزگار خود را در پریشانی به سر برید و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رسند و طوری هرج و مرج پدید آید که دوست از دشمن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ستاره تابان آشکار گردد و شما خداوند را سپاس گزارده او را بپذیرید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1104" w:name="__RefHeading___Toc1692098_2616395394"/>
      <w:bookmarkStart w:id="1105" w:name="_Toc520"/>
      <w:bookmarkEnd w:id="1104"/>
      <w:r>
        <w:rPr>
          <w:rtl w:val="true"/>
        </w:rPr>
        <w:t xml:space="preserve">روایت </w:t>
      </w:r>
      <w:r>
        <w:rPr/>
        <w:t>34</w:t>
      </w:r>
      <w:bookmarkEnd w:id="11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صلی الله علیه و آله و سلم در بقیع تشریف داشت و امیرالمؤمنین علیه‌السّلام به خدمت وی رسید </w:t>
      </w:r>
      <w:bookmarkStart w:id="1106" w:name="pg13459_132725"/>
    </w:p>
    <w:p>
      <w:pPr>
        <w:pStyle w:val="BookText"/>
        <w:rPr/>
      </w:pPr>
      <w:bookmarkEnd w:id="1106"/>
      <w:r>
        <w:rPr>
          <w:rFonts w:ascii="Amiri" w:hAnsi="Amiri" w:eastAsia="Amiri" w:cs="Amiri"/>
          <w:color w:val="111111"/>
          <w:sz w:val="28"/>
          <w:sz w:val="28"/>
          <w:szCs w:val="28"/>
          <w:rtl w:val="true"/>
          <w:lang w:bidi="ar-SA"/>
        </w:rPr>
        <w:t xml:space="preserve">عَلِيٌّ فَسَلَّمَ عَلَيْهِ فَقَالَ لَهُ رَسُولُ اللَّهِ صلي الله عليه و آله اجْلِسْ فَأَجْلَسَهُ عَنْ يَمِينِهِ ثُمَّ جَاءَ جَعْفَرُ بْنُ أَبِي طَالِبٍ فَسَأَلَ عَنْ رَسُولِ اللَّهِ صلي الله عليه و آله فَقِيلَ هُوَ بِالْبَقِيعِ فَأَتَاهُ فَسَلَّمَ عَلَيْهِ فَأَجْلَسَهُ عَنْ يَسَارِهِ ثُمَّ جَاءَ الْعَبَّاسُ فَسَأَلَ عَنْهُ فَقِيلَ هُوَ بِالْبَقِيعِ فَأَتَاهُ فَسَلَّمَ عَلَيْهِ وَ أَجْلَسَهُ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رَسُولُ اللَّهِ صلي الله عليه و آله إِلَي عَلِيٍّ عليه السلام فَقَالَ أَ لَا أُبَشِّرُكَ أَ لَا أُخْبِرُكَ يَا عَلِيُّ قَالَ بَلَي يَا رَسُولَ اللَّهِ فَقَالَ كَانَ جَبْرَئِيلُ عِنْدِي آنِفاً وَ خَبَّرَنِي أَنَّ الْقَائِمَ الَّذِي يَخْرُجُ فِي آخِرِ الزَّمَانِ يَمْلَأُ الْأَرْضَ عَدْلًا كَمَا مُلِئَتْ ظُلْماً وَ جَوْراً مِنْ ذُرِّيَّتِكَ مِنْ وُلْدِ الْحُسَيْنِ عليه السلام فَقَالَ عَلِيٌّ عليه السلام يَا رَسُولَ اللَّهِ مَا أَصَابَنَا خَيْرٌ قَطُّ مِنَ اللَّهِ إِلَّا عَلَي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رَسُولُ اللَّهِ صلي الله عليه و آله فَقَالَ يَا جَعْفَرُ أَ لَا أُبَشِّرُكَ قَالَ بَلَي يَا رَسُولَ اللَّهِ فَقَالَ كَانَ جَبْرَئِيلُ عِنْدِي آنِفاً فَأَخْبَرَنِي أَنَّ الَّذِي يَدْفَعُهَا إِلَي الْقَائِمِ هُوَ مِنْ ذُرِّيَّتِكَ أَ تَدْرِي مَنْ هُوَ قَالَ لَا قَالَ ذَاكَ الَّذِي وَجْهُهُ كَالدِّينَارِ وَ أَسْنَانُهُ كَالْمِنْشَارِ وَ سَيْفُهُ كَحَرِيقِ النَّارِ يَدْخُلُ الْجَبَلَ ذَلِيلًا وَ يَخْرُجُ مِنْهُ عَزِيزاً يَكْتَنِفُهُ جَبْرَئِيلُ وَ 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الْعَبَّاسِ فَقَالَ يَا عَمَّ النَّبِيِّ أَ لَا أُخْبِرُكَ بِمَا أَخْبَرَنِي جَبْرَئِيلُ فَقَالَ بَلَي يَا رَسُولَ اللَّهِ قَالَ قَالَ لِي وَيْلٌ لِذُرِّيَّتِكَ مِنْ وُلْدِ الْعَبَّاسِ فَقَالَ يَا رَسُولَ اللَّهِ أَ فَلَا أَجْتَنِبُ النِّسَاءَ قَالَ لَهُ قَدْ فَرَغَ اللَّهُ مِمَّا هُوَ كَائِنٌ</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692100_2616395394"/>
      <w:bookmarkStart w:id="1108" w:name="_Toc521"/>
      <w:bookmarkEnd w:id="1107"/>
      <w:r>
        <w:rPr>
          <w:rtl w:val="true"/>
        </w:rPr>
        <w:t>«</w:t>
      </w:r>
      <w:r>
        <w:rPr/>
        <w:t>35</w:t>
      </w:r>
      <w:r>
        <w:rPr>
          <w:rtl w:val="true"/>
        </w:rPr>
        <w:t>»</w:t>
      </w:r>
      <w:bookmarkEnd w:id="110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مُحَمَّدِ بْنِ عَلِيٍّ عَنِ ابْنِ بَزِيعٍ عَنْ عَمْرِو بْنِ يُونُسَ عَنْ حَمْزَةَ بْنِ حُمْرَانَ عَنْ سَالِمٍ الْأَشَلِّ قَالَ سَمِعْتُ أَبَا جَعْفَرٍ مُحَمَّدَ بْنَ عَلِيٍّ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مُوسَي بْنُ عِمْرَانَ عليه السلام فِي السِّفْرِ الْأَوَّلِ بِمَا يُعْطَي قَائِمُ آلِ مُحَمَّدٍ قَالَ مُوسَي رَبِّ اجْعَلْنِي قَائِمَ آلِ مُحَمَّدٍ فَقِيلَ لَهُ إِنَّ ذَاكَ مِنْ ذُرِّيَّةِ أَحْمَدَ ثُمَّ نَظَرَ فِي السِّفْرِ الثَّانِي فَوَجَدَ فِيهِ مِثْلَ ذَلِكَ فَقَالَ مِثْلَهُ فَقِيلَ لَهُ مِثْلُ ذَلِكَ ثُمَّ نَظَرَ فِي السِّفْرِ الثَّالِثِ فَرَأَي مِثْلَهُ فَقَالَ مِثْلَهُ‌</w:t>
      </w:r>
      <w:r>
        <w:rPr>
          <w:rStyle w:val="FootnoteAnchor"/>
          <w:rtl w:val="true"/>
        </w:rPr>
        <w:footnoteReference w:id="421"/>
      </w:r>
      <w:r>
        <w:rPr>
          <w:rFonts w:ascii="Amiri" w:hAnsi="Amiri" w:eastAsia="Amiri" w:cs="Amiri"/>
          <w:color w:val="111111"/>
          <w:sz w:val="28"/>
          <w:sz w:val="28"/>
          <w:szCs w:val="28"/>
          <w:rtl w:val="true"/>
          <w:lang w:bidi="ar-SA"/>
        </w:rPr>
        <w:t>فَقِيلَ لَهُ مِثْلُهُ</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692102_2616395394"/>
      <w:bookmarkStart w:id="1110" w:name="_Toc522"/>
      <w:bookmarkEnd w:id="1109"/>
      <w:r>
        <w:rPr>
          <w:rtl w:val="true"/>
        </w:rPr>
        <w:t>«</w:t>
      </w:r>
      <w:r>
        <w:rPr/>
        <w:t>36</w:t>
      </w:r>
      <w:r>
        <w:rPr>
          <w:rtl w:val="true"/>
        </w:rPr>
        <w:t>»</w:t>
      </w:r>
      <w:bookmarkEnd w:id="11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سُلَيْمَانَ عَنْ هَيْثَمِ بْنِ أَشْيَمَ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ذَاتَ يَوْمٍ وَ هُوَ مُسْتَبْشِرٌ يَضْحَكُ سُرُوراً فَقَالَ لَهُ النَّاسُ أَضْحَكَ اللَّهُ سِنَّكَ يَا رَسُولَ اللَّهِ وَ زَادَكَ سُرُوراً</w:t>
      </w:r>
    </w:p>
    <w:p>
      <w:pPr>
        <w:pStyle w:val="BookText"/>
        <w:rPr/>
      </w:pPr>
      <w:r>
        <w:rPr>
          <w:rFonts w:ascii="IRNazanin" w:hAnsi="IRNazanin" w:eastAsia="IRNazanin"/>
          <w:color w:val="111111"/>
          <w:sz w:val="28"/>
          <w:sz w:val="28"/>
          <w:szCs w:val="28"/>
          <w:rtl w:val="true"/>
          <w:lang w:bidi="fa-IR"/>
        </w:rPr>
        <w:t>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بن ابی طالب آمد و سراغ پیغمبر صلی الله علیه و آله و سلم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در بقیع تشریف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به پیغمبر سلام کرد و حضرت او را در جانب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پیغمبر گرفت، در بقیع خدمت حضرت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او را در پیش روی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علیه‌السّلام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مژده‌ای ندهم؟ خبری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جبرئیل نزد من بود و به من اطلاع داد آن قائم ما که در آخرالزمان قیام می‌کند و زمین را که انباشته از ظلم و ستم شده پر از عدل می‌گرداند، از نسل تو و فرزندت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خوشی که به ما می‌رسد، فقط به وسیله حضرتت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رو به جعفر بن ابی طالب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مژده‌ای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اندکی پیش نزد من بود و به من اطلاع داد آن کس که پرچم فتح را به دست قائم می‌دهد، از نسل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او مانند اشرفی سرخ، دندان‌هایش شمرده و شمشیرش آتشبار است؛ با ذلت به کوه رود و با عزت از آنجا بیرون آید و در کنف حمایت جبرئیل و میکائیل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نظری به عمویش عباس افکنده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جبرئیل به من خبر داده را به تو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آنچه اولاد تو از فرزندان عباس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برای جلوگیری این امر، دیگر با زنان همبستر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باید بشود، فارغ شده است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1111" w:name="__RefHeading___Toc1692104_2616395394"/>
      <w:bookmarkStart w:id="1112" w:name="_Toc523"/>
      <w:bookmarkEnd w:id="1111"/>
      <w:r>
        <w:rPr>
          <w:rtl w:val="true"/>
        </w:rPr>
        <w:t xml:space="preserve">روایت </w:t>
      </w:r>
      <w:r>
        <w:rPr/>
        <w:t>35</w:t>
      </w:r>
      <w:bookmarkEnd w:id="111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محمد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علیه‌السّلام در سفر اول تورات، به آنچه خداوند راجع به قائم آل محمد فرموده بود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 محمد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او از نسل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نظری به سفر دوم و سوم انداخت و آنچه را که در سفر اول بود دید و همان جواب را شنید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1113" w:name="__RefHeading___Toc1692106_2616395394"/>
      <w:bookmarkStart w:id="1114" w:name="_Toc524"/>
      <w:bookmarkEnd w:id="1113"/>
      <w:r>
        <w:rPr>
          <w:rtl w:val="true"/>
        </w:rPr>
        <w:t xml:space="preserve">روایت </w:t>
      </w:r>
      <w:r>
        <w:rPr/>
        <w:t>36</w:t>
      </w:r>
      <w:bookmarkEnd w:id="111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و سلم شاد و خندان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 شما را خندان و شادمانی شما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مسرت شما چیست؟</w:t>
      </w:r>
      <w:r>
        <w:rPr>
          <w:rFonts w:eastAsia="IRNazanin" w:cs="IRNazanin"/>
          <w:color w:val="111111"/>
          <w:sz w:val="28"/>
          <w:szCs w:val="28"/>
          <w:rtl w:val="true"/>
          <w:lang w:bidi="fa-IR"/>
        </w:rPr>
        <w:t xml:space="preserve">» </w:t>
      </w:r>
      <w:bookmarkStart w:id="1115" w:name="pg13459_132726"/>
    </w:p>
    <w:p>
      <w:pPr>
        <w:pStyle w:val="BookText"/>
        <w:rPr/>
      </w:pPr>
      <w:bookmarkEnd w:id="1115"/>
      <w:r>
        <w:rPr>
          <w:rFonts w:ascii="Amiri" w:hAnsi="Amiri" w:eastAsia="Amiri" w:cs="Amiri"/>
          <w:color w:val="111111"/>
          <w:sz w:val="28"/>
          <w:sz w:val="28"/>
          <w:szCs w:val="28"/>
          <w:rtl w:val="true"/>
          <w:lang w:bidi="ar-SA"/>
        </w:rPr>
        <w:t>فَقَالَ رَسُولُ اللَّهِ صلي الله عليه و آله إِنَّهُ لَيْسَ مِنْ يَوْمٍ وَ لَا لَيْلَةٍ إِلَّا وَ لِيَ فِيهِمَا تُحْفَةٌ مِنَ اللَّهِ أَلَا وَ إِنَّ رَبِّي أَتْحَفَنِي فِي يَوْمِي هَذَا بِتُحْفَةٍ لَمْ يُتْحِفْنِي بِمِثْلِهَا فِيمَا مَضَي إِنَّ جَبْرَئِيلَ عليه السلام أَتَانِي فَأَقْرَأَنِي مِنْ رَبِّيَ السَّلَامَ وَ قَالَ يَا مُحَمَّدُ إِنَّ اللَّهَ جَلَّ وَ عَزَّ اخْتَارَ مِنْ بَنِي هَاشِمٍ سَبْعَةً لَمْ يَخْلُقْ مِثْلَهُمْ فِيمَنْ مَضَي وَ لَا يَخْلُقُ مِثْلَهُمْ فِيمَنْ بَقِيَ أَنْتَ يَا رَسُولَ اللَّهِ سَيِّدُ النَّبِيِّينَ وَ عَلِيُّ بْنُ أَبِي طَالِبٍ وَصِيُّكَ سَيِّدُ الْوَصِيِّينَ وَ الْحَسَنُ وَ الْحُسَيْنُ سِبْطَاكَ سَيِّدَا الْأَسْبَاطِ وَ حَمْزَةُ عَمُّكَ سَيِّدُ الشُّهَدَاءِ وَ جَعْفَرٌ ابْنُ عَمِّكَ الطَّيَّارُ فِي الْجَنَّةِ يَطِيرُ مَعَ الْمَلَائِكَةِ حَيْثُ يَشَاءُ وَ مِنْكُمُ الْقَائِمُ يُصَلِّي عِيسَي ابْنُ مَرْيَمَ خَلْفَهُ إِذَا أَهْبَطَهُ اللَّهُ إِلَي الْأَرْضِ مِنْ ذُرِّيَّةِ عَلِيٍّ وَ فَاطِمَةَ وَ مِنْ وُلْدِ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692108_2616395394"/>
      <w:bookmarkStart w:id="1117" w:name="_Toc525"/>
      <w:bookmarkEnd w:id="1116"/>
      <w:r>
        <w:rPr>
          <w:rtl w:val="true"/>
        </w:rPr>
        <w:t>«</w:t>
      </w:r>
      <w:r>
        <w:rPr/>
        <w:t>37</w:t>
      </w:r>
      <w:r>
        <w:rPr>
          <w:rtl w:val="true"/>
        </w:rPr>
        <w:t>»</w:t>
      </w:r>
      <w:bookmarkEnd w:id="111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لِي أَرْبَعُونَ حَدِيثاً جَمَعَهَا الْحَافِظُ أَبُو نُعَيْمٍ أَحْمَدُ بْنُ عَبْدِ اللَّهِ رَحِمَهُ اللَّهُ فِي أَمْرِ الْمَهْدِيِّ عليه السلام أَوْرَدْتُهَا سَرْداً كَمَا أَوْرَدَهَا وَ اقْتَصَرْتُ عَلَي ذِكْرِ الرَّاوِي عَنِ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عَنْ أَبِي سَعِيدٍ الْخُدْرِيِّ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أُمَّتِيَ الْمَهْدِيُّ إِنْ قَصُرَ عُمُرُهُ فَسَبْعُ سِنِينَ وَ إِلَّا فَثَمَانٍ وَ إِلَّا فَتِسْعٌ يَتَنَعَّمُ أُمَّتِي فِي زَمَانِهِ نَعِيماً لَمْ يَتَنَعَّمُوا مِثْلَهُ قَطُّ الْبَرُّ وَ الْفَاجِرُ يُرْسَلُ السَّمَاءُ عَلَيْهِمْ مِدْرَاراً وَ لَا تَدَّخِرُ الْأَرْضُ شَيْئاً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ذِكْرِ الْمَهْدِيِّ عليه السلام وَ أَنَّهُ مِنْ عِتْرَةِ النَّبِيِّ صلي الله عليه و آله وَ عَنْ أَبِي سَعِيدٍ الْخُدْرِيِّ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فَيَقُومُ رَجُلٌ مِنْ عِتْرَتِي فَيَمْلَؤُهَا قِسْطاً وَ عَدْلًا يَمْلِكُ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عَنْهُ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السَّاعَةُ حَتَّي يَمْلِكَ الْأَرْضَ رَجُلٌ مِنْ أَهْلِ بَيْتِي يَمْلَأُ الْأَرْضَ عَدْلًا كَمَا مُلِئَتْ جَوْراً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فِي قَوْلِهِ لِفَاطِمَةَ عليه السلام الْمَهْدِيُّ مِنْ وُلْدِكِ عَنِ الزُّهْرِيِّ عَنْ عَلِيِّ بْنِ الْحُسَيْنِ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لِفَاطِمَةَ الْمَهْدِيُّ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قَوْلُهُ صلي الله عليه و آله إِنَّ مِنْهُمَا مَهْدِيُّ هَذِهِ الْأُمَّةِ يَعْنِي الْحَسَنَ وَ الْحُسَيْنَ عليه السلام عَنْ عَلِيِّ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فِي الْحَالَةِ الَّتِي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روزی نیست که خدایم ارمغانی برایم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خداوند ارمغانی برایم فرستاده که هیچ تحفه و ارمغانی مانند آن به من عطا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از جانب پروردگارم 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بنی هاشم هفت تن را برگزیده که در گذشته و آینده نیافریده و نخواهد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 هستی که سرور انبیایی؛ دوم علی بن‌ابی طالب وصی تو است که سرور اوصیاء است؛ سوم و چهارم حسن و حسین دو سبط تو هستند که سرور اسباط هستند؛ پنجم عمویت حمزه سید الشهدا است؛ ششم جعفر پسر عمویت است که در بهشت، با دو بال هر جا که خواهد با فرشتگان پرواز می‌کند؛ هفتم قائم شماست که چون عیسی بن مریم به زمین فرود آید، پشت سر او نماز گزارد و او از نسل علی و فاطمه و از اولاد حسین علیهم‌السّلام است</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1118" w:name="__RefHeading___Toc1692110_2616395394"/>
      <w:bookmarkStart w:id="1119" w:name="_Toc526"/>
      <w:bookmarkEnd w:id="1118"/>
      <w:r>
        <w:rPr>
          <w:rtl w:val="true"/>
        </w:rPr>
        <w:t xml:space="preserve">روایت </w:t>
      </w:r>
      <w:r>
        <w:rPr/>
        <w:t>37</w:t>
      </w:r>
      <w:bookmarkEnd w:id="1119"/>
    </w:p>
    <w:p>
      <w:pPr>
        <w:pStyle w:val="BookText"/>
        <w:rPr/>
      </w:pPr>
      <w:r>
        <w:rPr>
          <w:rFonts w:ascii="IRNazanin" w:hAnsi="IRNazanin" w:eastAsia="IRNazanin"/>
          <w:color w:val="111111"/>
          <w:sz w:val="28"/>
          <w:sz w:val="28"/>
          <w:szCs w:val="28"/>
          <w:rtl w:val="true"/>
          <w:lang w:bidi="fa-IR"/>
        </w:rPr>
        <w:t>علی بن عیسی اربلی در کشف الغمه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درباره مهدی موعود علیه‌السّلام به دست آورده‌ام که حافظ ابو نعیم اصفهانی آنها را جمع آوری کرده و من هم به ترتیبی که او ذکر نموده، می‌آورم و فقط شخص راوی را که از پیغمبر صلی الله علیه و آله و سلم روایت کرده،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اکرم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میان امت من برخاسته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اگر کوتاه باشد، هفت سال، وگرنه هشت سال، وگرنه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من در زمان ظهور او چنان مرفه الحال زندگی کنند که قبل از وی هیچ برّ و فاجری بدان نعمت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 خود را بر آنان می‌بارد و زمین از روییدنی‌های خود چیزی فرو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یادی از مهدی علیه‌السّلام و این است که او از عترت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پر از ظلم و ستم گردد، آنگاه مردی از عترت من قیام کند و آن را پر از عدل و داد گرداند و هفت سال یا نه سال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اهل بیت من به سلطنت رسد و او زمین را که آکنده از ظلم شده، پر از عدل و داد کند و مدت سلطنتش هفت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به فاطمه علیهاالسّلام که مهدی فرزند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زین العابدین و آن حضرت از پدرش علیهماالسّلام روایت کرده که پیغمبر صلی الله علیه و آله و سلم، به فاطمه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تو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صلی الله علیه و آله و سلم که مهدی این امت از حسن و حسین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به موت پیغمبر صلی الله علیه و آله و سلم به خدمتش 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قُبِضَ فِيهَا فَإِذَا فَاطِمَةُ عِنْدَ رَأْسِهِ فَبَكَتْ حَتَّي ارْتَفَعَ صَوْتُهَا فَرَفَعَ رَسُولُ اللَّهِ صلي الله عليه و آله إِلَيْهَا رَأْسَهُ فَقَالَ حَبِيبَتِي فَاطِمَةُ مَا الَّذِي يُبْكِيكِ فَقَالَتْ أَخْشَي الضَّيْعَةَ مِنْ بَعْدِكَ فَقَالَ يَا حَبِيبَتِي أَ مَا عَلِمْتِ أَنَّ اللَّهَ عَزَّ وَ جَلَّ اطَّلَعَ عَلَي الْأَرْضِ اطِّلَاعَةً فَاخْتَارَ مِنْهَا أَبَاكِ فَبَعَثَهُ بِرِسَالَتِهِ ثُمَّ اطَّلَعَ اطِّلَاعَةً فَاخْتَارَ مِنْهَا بَعْلَكِ وَ أَوْحَي إِلَيَّ أَنْ أُنْكِحَكِ إِيَّاهُ يَا فَاطِمَةُ وَ نَحْنُ أَهْلُ بَيْتٍ قَدْ أَعْطَانَا اللَّهُ عَزَّ وَ جَلَّ سَبْعَ خِصَالٍ لَمْ يُعْطِ أَحَداً قَبْلَنَا وَ لَا يُعْطِي أَحَداً بَعْدَنَا أَنَا خَاتَمُ النَّبِيِّينَ وَ أَكْرَمُ النَّبِيِّينَ عَلَي اللَّهِ عَزَّ وَ جَلَّ وَ أَحَبُّ الْمَخْلُوقِينَ إِلَي اللَّهِ عَزَّ وَ جَلَّ وَ أَنَا أَبُوكِ وَ وَصِيِّي خَيْرُ الْأَوْصِيَاءِ وَ أَحَبُّهُمْ إِلَي اللَّهِ عَزَّ وَ جَلَّ وَ هُوَ بَعْلُكِ وَ شَهِيدُنَا خَيْرُ الشُّهَدَاءِ وَ أَحَبُّهُمْ إِلَي اللَّهِ عَزَّ وَ جَلَّ وَ هُوَ حَمْزَةُ بْنُ عَبْدِ الْمُطَّلِبِ عَمُّ أَبِيكِ وَ عَمُّ بَعْلِكِ وَ مِنَّا مَنْ لَهُ جَنَاحَانِ يَطِيرُ فِي الْجَنَّةِ مَعَ الْمَلَائِكَةِ حَيْثُ يَشَاءُ وَ هُوَ ابْنُ عَمِّ أَبِيكِ وَ أَخُو بَعْلِكِ وَ مِنَّا سِبْطَا هَذِهِ الْأُمَّةِ وَ هُمَا ابْنَاكِ الْحَسَنُ وَ الْحُسَيْنُ وَ هُمَا سَيِّدَا شَبَابِ أَهْلِ الْجَنَّةِ وَ أَبُوهُمَا وَ الَّذِي بَعَثَنِي بِالْحَقِّ خَيْرٌ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وَ الَّذِي بَعَثَنِي بِالْحَقِّ إِنَّ مِنْهُمَا مَهْدِيَّ هَذِهِ الْأُمَّةِ إِذَا صَارَتِ الدُّنْيَا هَرْجاً وَ مَرْجاً وَ تَظَاهَرَتِ الْفِتَنُ وَ انْقَطَعَتِ السُّبُلُ وَ أَغَارَ بَعْضُهُمْ عَلَي بَعْضٍ فَلَا كَبِيرٌ يَرْحَمُ صَغِيراً وَ لَا صَغِيرٌ يُوَقِّرُ كَبِيراً فَيَبْعَثُ اللَّهُ عِنْدَ ذَلِكَ مِنْهُمَا مَنْ يَفْتَحُ حُصُونَ الضَّلَالَةِ وَ قُلُوباً غُلْفاً يَقُومُ بِالدِّينِ فِي آخِرِ الزَّمَانِ كَمَا قُمْتُ بِهِ فِي آخِرِ الزَّمَانِ وَ يَمْلَأُ الْأَرْضَ عَدْلًا كَمَا مُلِئَتْ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تَحْزَنِي وَ لَا تَبْكِي فَإِنَّ اللَّهَ عَزَّ وَ جَلَّ أَرْحَمُ بِكِ وَ أَرْأَفُ عَلَيْكِ مِنِّي وَ ذَلِكِ لِمَكَانِكِ مِنِّي وَ مَوْقِعِكِ مِنْ قَلْبِي قَدْ زَوَّجَكِ اللَّهُ زَوْجَكِ وَ هُوَ أَعْظَمُهُمْ حَسَباً وَ أَكْرَمُهُمْ مَنْصَباً وَ أَرْحَمُهُمْ بِالرَّعِيَّةِ وَ أَعْدَلُهُمْ بِالسَّوِيَّةِ وَ أَبْصَرُهُمْ بِالْقَضِيَّةِ وَ قَدْ سَأَلْتُ رَبِّي عَزَّ وَ جَلَّ أَنْ تَكُونِي أَوَّلَ مَنْ يَلْحَقُنِي مِنْ أَهْلِ بَيْتِي قَالَ عَلِيٌّ عليه السلام لَمْ تَبْقَ فَاطِمَةُ بَعْدَهُ إِلَّا خَمْسَةً وَ سَبْعِينَ يَوْماً حَتَّي أَلْحَقَهَا اللَّهُ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فِي أَنَّ الْمَهْدِيَّ هُوَ الْحُسَيْنِيُّ وَ بِإِسْنَادِهِ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فَذَكَّرَنَا مَا هُوَ كَائِنٌ ثُمَّ قَالَ لَوْ لَمْ يَبْقَ مِنَ الدُّنْيَا إِلَّا يَوْمٌ وَاحِدٌ لَطَوَّلَ اللَّهُ عَزَّ وَ جَلَّ ذَلِكَ الْيَوْمَ حَتَّي يَبْعَثَ رَجُلًا مِنْ وُلْدِي اسْمُهُ اسْمِي فَقَامَ</w:t>
      </w:r>
    </w:p>
    <w:p>
      <w:pPr>
        <w:pStyle w:val="BookText"/>
        <w:rPr/>
      </w:pPr>
      <w:r>
        <w:rPr>
          <w:rFonts w:ascii="IRNazanin" w:hAnsi="IRNazanin" w:eastAsia="IRNazanin"/>
          <w:color w:val="111111"/>
          <w:sz w:val="28"/>
          <w:sz w:val="28"/>
          <w:szCs w:val="28"/>
          <w:rtl w:val="true"/>
          <w:lang w:bidi="fa-IR"/>
        </w:rPr>
        <w:t>دیدم فاطمه زهرا علیهاالسّلام در بالین حضرت نشسته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گریه‌اش بلند شد، پیغمبر صلی‌اللَّه‌علیه‌و‌آله سر خود را به سمت او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من،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بعد از شما احترام 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به اهل زمین نگاهی کرد و پدرت را از میان آنان برگزید و به رسالت مبعوث کرد؛ سپس نظر کرد و شوهرت را انتخاب فرمود و به من وحی کرد که تو را به او همسری او درآورم؟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عزوجل هفت فضیلت به ما عطا فرموده که به هیچ کس قبل و بعد از ما عطا نفرموده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و اکرم انبیا نزد خداوند عزوجل و محبوب‌ترین بندگان نزد خدای عزوجل و با این امتیازات، پدر تو هستم؛ جانشین من بهترین جانشینان پیغمبران و محبوب‌ترین آنها نزد خداوند عزوجل است و او شوهر تو است؛ شهید ما بهترین شهدا و محبوب‌ترین آنان نزد خداوند عزوجل است و او حمزة بن عبدالمطلب عموی پدر و شوهرت است؛ و آن کس که با دو بال هر کجا که خواهد در بهشت با فرشتگان طیران می‌کند، پسر عموی پدرت و برادر شوهرت، از ماست؛ دو سبط این امت که حسن و حسین دو فرزند تو و دو آقای اهل بهشتند از ما هستند و به خدایی که مرا به حق مبعوث کرد قسم که پدرشان افضل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مرا به راستی برانگیخته، مهدی این امت نیز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دنیا هرج و مرج شود، آشوب‌ها پدید آید، راه‌ها مسدود گردد، اموال یک دیگر را به غارت برند، نه بزرگ‌تر به کوچک‌تر رحم کند و نه کوچک‌تر احترام بزرگ‌تر را نگه دارد، خداوند کسی را از نسل آن دو برانگیزد که قلعه‌های ضلالت و دل‌های قفل زده را بگشاید و اساس دین را در آخرالزمان استوار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که انباشته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گریه مکن که خداوند از من نسبت به تو مهربان‌تر و رحیم‌تر است، و این از روی احترامی است که نزد من داری و محبتی است که من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شوهری تزویج کرد که از لحاظ بزرگی و حسب و منصب و رعیت‌پروری و حکومت و قضاوت، از همه مردم بزرگ‌تر، گرامی‌تر، مهربان‌تر، عادل‌تر و بیناتر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درخواست کردم که تو نخستین کس باشی که از میان اهل بیت من به من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بیش از هفتاد و پنج روز بعد از پیغمبر زنده نبود و پس از آن، خداوند او را به پیغمبر صلی الله علیه و آله و سلم بپیوست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از نسل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خطبه‌ای ایراد فرمود و آنچه می‌باید اتفاق بیفتد، به ما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بیشتر نمانده باشد، خداوند آن روز را چندان دراز گرداند تا مردی از اولاد من را برانگیزد که همنام من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سَلْمَانُ رحمه الله فَقَالَ يَا رَسُولَ اللَّهِ مِنْ أَيِّ وُلْدِكَ هُوَ قَالَ مِنْ وَلَدِي هَذَا وَ ضَرَبَ بِيَدِهِ عَلَي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فِي الْقَرْيَةِ الَّتِي يَخْرُجُ مِنْهَا الْمَهْدِيُّ وَ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يَخْرُجُ الْمَهْدِيُّ مِنْ قَرْيَةٍ يُقَالُ لَهَا كرعَةُ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فِي صِفَةِ وَجْهِ الْمَهْدِيِّ بِإِسْنَادِهِ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فِي صِفَةِ لَوْنِهِ وَ جِسْمِهِ بِإِسْنَادِهِ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لَوْنُهُ لَوْنٌ عَرَبِيٌّ وَ جِسْمُهُ جِسْمٌ إِسْرَائِيلِيٌّ عَلَي خَدِّهِ الْأَيْمَنِ خَالٌ كَأَنَّهُ كَوْكَبٌ دُرِّيٌّ يَمْلَأُ الْأَرْضَ عَدْلًا كَمَا مُلِئَتْ جَوْراً يَرْضَي فِي خِلَافَتِهِ أَهْلُ الْأَرْضِ وَ أَهْلُ السَّمَاءِ وَ الطَّيْرُ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فِي صِفَةِ جَبِينِهِ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أَجْلَي الْجَبِينِ أَقْنَي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فِي صِفَةِ أَنْفِهِ بِإِسْنَادِهِ عَنْ أَبِي سَعِيدٍ الْخُدْرِيِّ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فِي خَالِهِ عَلَي خَدِّهِ الْأَيْمَنِ وَ بِإِسْنَادِهِ عَنْ أَبِي أُمَامَةَ الْبَاهِلِيِّ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الرُّومِ أَرْبَعُ هُدَنٍ يَوْمُ الرَّابِعَةِ عَلَي يَدِ رَجُلٍ مِنْ آلِ هِرَقْلَ يَدُومُ سَبْعَ سِنِينَ فَقَالَ لَهُ رَجُلٌ مِنْ عَبْدِ الْقَيْسِ يُقَالُ لَهُ الْمُسْتَوْرِدُ بْنُ غَيْلَانَ يَا رَسُولَ اللَّهِ مَنْ إِمَامُ النَّاسِ يَوْمَئِذٍ قَالَ الْمَهْدِيُّ عليه السلام مِنْ وُلْدِي ابْنُ أَرْبَعِينَ سَنَةً كَأَنَّ وَجْهَهُ كَوْكَبٌ دُرِّيٌّ فِي خَدِّهِ الْأَيْمَنِ خَالٌ أَسْوَدُ عَلَيْهِ عَبَاءَتَانِ قِطْرِيَّتَانِ كَأَنَّهُ مِنْ رِجَالِ بَنِي إِسْرَائِيلَ يَسْتَخْرِجُ الْكُنُوزَ وَ يَفْتَحُ مَدَائِنَ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قَوْلُهُ عليه السلام الْمَهْدِيُّ أَفْرَقُ الثَّنَايَا بِإِسْنَادِهِ عَنْ عَبْدِ الرَّحْمَنِ بْنِ عَوْفٍ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عِتْرَتِي رَجُلًا أَفْرَقَ الثَّنَايَا أَجْلَي الْجَبْهَةِ يَمْلَأُ الْأَرْضَ عَدْلًا يَفِيضُ الْمَالُ فَيْضاً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روی شانه حسین علیه‌السّلام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قریه‌ای که مهدی از آن جا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قریه‌ای قیام می کند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رخسار نازنین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پیغمبر صلی الله علیه و آله و 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من است که رویش چون ستاره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رنگ و اندام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روایت کرده که 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مردی از اولاد من است که رنگ بدن او، رنگ نژاد عرب و اندامش مانند اندام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صلابت و قوی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 وی خالی است که چون ستاره تابناکی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شده، پر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وی، ساکنان زمین و آسمان و پرندگان هوا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پیشانی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پیشانی‌اش روشن و وسط بینی‌اش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اهل بیت، مردی از امت من است که وسط بینی‌اش برآمده و او زمین را که سرشار از ظلم شده، پر از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خال گونه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و رومیان چهار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 به دست مردی از نسل هرقل خواهد بود و هفت سال 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عبد قیس به نام مستورد بن بجیلان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پیشوای مردم، مهدی علیه‌السّلام است که از فرزندان من است و چون ظهور کند، به صورت مرد چهل 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چون ستاره تابان می‌درخشد و در سمت راست رخسارش، خال سیاهی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عبای قطری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سلامت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مردان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ذخایر زمین را استخراج کند و شهرهای شرک را بگشاید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دندان‌های وی که میان آنها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عترت من مردی را برانگیزد که میان دندان‌هایش باز و رویش روشن باشد، زمین را پر از عدل کند و به مردم اموال فراوان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عَشَرَ فِي ذِكْرِ الْمَهْدِيِّ عليه السلام وَ هُوَ إِمَامٌ صَالِحٌ بِإِسْنَادِهِ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وَ ذَكَرَ الدَّجَّالَ فَقَالَ فَتَنْفِي الْمَدِينَةُ الْخَبَثَ كَمَا يَنْفِي الْكِيرُ خَبَثَ الْحَدِيدِ وَ يُدْعَي ذَلِكَ الْيَوْمُ يَوْمَ الْخَلَاصِ فَقَالَتْ أُمُّ شَرِيكٍ فَأَيْنَ الْعَرَبُ يَوْمَئِذٍ يَا رَسُولَ اللَّهِ قَالَ هُمْ قَلِيلٌ يَوْمَئِذٍ وَ جُلُّهُمْ بِبَيْتِ الْمَقْدِسِ إِمَامُهُمُ الْمَهْدِيُّ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فِي ذِكْرِ الْمَهْدِيِّ عليه السلام وَ أَنَّ اللَّهَ يَبْعَثُهُ عِيَاناً لِلنَّاسِ وَ بِإِسْنَادِهِ عَنْ أَبِي سَعِيدٍ الْخُدْرِيِّ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فِي أُمَّتِي يَبْعَثُهُ اللَّهُ عِيَاناً لِلنَّاسِ يَتَنَعَّمُ الْأُمَّةُ وَ تَعِيشُ الْمَاشِيَةُ وَ تُخْرِجُ الْأَرْضُ نَبَاتَهَا وَ يُعْطِي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فِي قَوْلِهِ عليه السلام عَلَي رَأْسِهِ غَمَامَةٌ وَ بِإِسْنَادِهِ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عَلَي رَأْسِهِ غَمَامَةٌ فِيهَا مُنَادٍ يُنَادِي هَذَا الْمَهْدِيُّ خَلِيفَةُ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فِي قَوْلِهِ صلي الله عليه و آله عَلَي رَأْسِهِ مَلَكٌ وَ بِإِسْنَادِهِ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عَلَي رَأْسِهِ مَلَكٌ يُنَادِي هَذَا الْمَهْدِيُّ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فِي بِشَارَةِ النَّبِيِّ صلي الله عليه و آله أُمَّتَهُ بِالْمَهْدِيِّ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عَلَي اخْتِلَافٍ مِنِ النَّاسِ وَ زَلَازِلَ فَيَمْلَأُ الْأَرْضَ عَدْلًا وَ قِسْطاً كَمَا مُلِئَتْ ظُلْماً وَ جَوْراً يَرْضَي عَنْهُ سَاكِنُ السَّمَاءِ وَ سَاكِنُ الْأَرْضِ يَقْسِمُ الْمَالَ صِحَاحاً فَقَالَ لَهُ رَجُلٌ وَ مَا صِحَاحاً قَالَ السَّوِيَّةُ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فِي اسْمِ الْمَهْدِيِّ عليه السلام وَ بِإِسْنَادِهِ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السَّاعَةُ حَتَّي يَمْلِكَ رَجُلٌ مِنْ أَهْلِ بَيْتِي يُوَاطِئُ اسْمُهُ اسْمِي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فِي كُنْيَتِهِ عليه السلام وَ بِإِسْنَادِهِ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آن حضرت، امامی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نقل می‌کند که رسول اکرم صلی‌اللَّه‌علیه‌و‌آله برای ما خطبه‌ای ایراد کرده و در ضمن از دجال نام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شهر مدینه را از پلیدی‌ها پاک می‌کند، چنان که کوره آهنگری کثافات فلزات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آن روز کجا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آنها 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بیت المقدس هستند و پیشوای آنها مهدی خواهد بود که مردی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علیه‌السّلام و اینکه خداوند او را به طور آشکار برانگیخته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می‌کند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میان امت من قیام خواهد کرد و خداوند او را به طور آشکار برای مردم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رفاه و چهارپایان در آسایش باشند و زمین، روییدنی‌های خود را بیرون دهد و او اموال را به طور مساوی میان مردم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و سلم که ابر بر سر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نقل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حالی که قطعه ابری بر سر او سایه افکنده،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گوینده‌ای اعلام خواهد داشت که این مهدی خلیفة اللَّه است، از وی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و سلم که بالای سر مهدی فرشته‌ای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حالی قیام می‌کند که فرشته‌ای بالای سر او قرار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است؛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مژده پیغمبر صلی الله علیه و آله و سلم به ظهور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به ظهور مهدی می‌دهم که به هنگام انقلاب احوال مردم و اوضاع متزلزل، قیام کند و زمین را که مملو از ظلم و ستم شده،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حکومت او راضی خواهند بود و اموال را صحیحا میان مردم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السویه بین مردم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عمر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مگر اینکه مردی از اهل بیت من به سلطنت رسد که نامش مطابق نام من باشد و زمین را که پر از ظلم و جور شده، پر از عدل و داد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کنیه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نمانده باشد، خداوند در آن روز مردی برانگیزد که نامش نام من، خویش چون خوی من و کنیه‌اش ابو عبداللَّه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يُكَنَّي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 فِي ذِكْرِ اسْمِهِ وَ بِإِسْنَادِهِ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الدُّنْيَا حَتَّي يَبْعَثَ اللَّهُ رَجُلًا مِنْ أَهْلِ بَيْتِي يُوَاطِئُ اسْمُهُ اسْمِي وَ اسْمُ أَبِيهِ اسْمَ أَبِي يَمْلَؤُهَا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 فِي ذِكْرِ عَدْلِهِ عليه السلام وَ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 عُدْوَاناً ثُمَّ لَيَخْرُجَنَّ رَجُلٌ مِنْ أَهْلِ بَيْتِي حَتَّي يَمْلَأَهَا قِسْطاً وَ عَدْلًا كَمَا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فِي خُلُقِهِ وَ بِإِسْنَادِهِ عَنْ زِرٍّ عَنْ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يُوَاطِئُ اسْمُهُ اسْمِي وَ خُلُقُهُ خُلُقِي يَمْلَؤُهَا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فِي عَطَائِهِ عليه السلام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انْقِطَاعٍ مِنَ الزَّمَانِ وَ ظُهُورٍ مِنَ الْفِتَنِ رَجُلٌ يُقَالُ لَهُ الْمَهْدِيُّ يَكُونُ عَطَاؤُهُ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فِي ذِكْرِ الْمَهْدِيِّ عليه السلام وَ عِلْمِهِ بِسُنَّةِ النَّبِيِّ صلي الله عليه و آله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وَ يَعْمَلُ بِسُنَّتِي وَ يُنَزِّلُ اللَّهُ لَهُ الْبَرَكَةَ مِنَ السَّمَاءِ وَ تُخْرِجُ الْأَرْضُ بَرَكَتَهَا وَ تُمْلَأُ بِهِ الْأَرْضُ عَدْلًا كَمَا مُلِئَتْ ظُلْماً وَ جَوْراً وَ يَعْمَلُ عَلَي هَذِهِ الْأُمَّةِ سَبْعَ سِنِينَ وَ يَنْزِلُ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 فِي مَجِيئِهِ وَ رَايَاتِهِ وَ بِإِسْنَادِهِ عَنْ ثَوْبَانَ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قَدْ أَقْبَلَتْ مِنْ خُرَاسَانَ فَائْتُوهَا وَ لَوْ حَبْواً عَلَي الثَّلْجِ فَإِنَّ فِيهَا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 فِي مَجِيئِهِ مِنْ قِبَلِ الْمَشْرِقِ وَ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صلي الله عليه و آله إِذْ أَقْبَلَتْ فِتْيَةٌ مِنْ بَنِي هَاشِمٍ فَلَمَّا رَآهُمُ النَّبِيُّ صلي الله عليه و آله اغْرَوْرَقَتْ عَيْنَاهُ وَ تَغَيَّرَ لَوْنُهُ فَقَالُوا يَا رَسُولَ اللَّهِ مَا نَزَالُ نَرَي فِي وَجْهِكَ شَيْئاً</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به پایان نمی‌رسد تا وقتی که خداوند مردی از اهل بیت مرا برانگیزد که نامش نام من 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که آکنده از ظلم و جور شده،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عدل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روزی فرا می‌رسد که زمین پر از ظلم و ستم می‌شود؛ حتما خداوند مردی از اهل بیت من را ظاهر می‌گرداند تا جهان را که آکنده از ظلم و جور شده،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خواهد آمد که نامش مطابق نام من و خویش چون خوی من است و او جهان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بخشش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و موقعی که آشوب‌ها پدید آید، مردی به سلطنت رسد که بخشش او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مهدی به سنت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اهل بیت من به سلطنت خواهد رسید که به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خداوند از آسمان برای وی برکت فرستد؛ زمین برکتش را بیرون دهد و او زمین را که پر از ظلم و ستم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بر این امت سلطنت کند و به بیت المقدس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مهدی علیه‌السّلام با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پرچم‌های سیاه ببینید که از خراسان می‌آید، به استقبال آن بشتابید، هر چند با رفتن از روی برف باشد، چه که مهدی خلیفة اللَّه، در آن جماعت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وی از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پیغمبرصلی‌اللَّه‌علیه‌و‌آله بودیم که عده‌ای از جوانان بنی 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آنها دیدگان پیغمبر پر از اشک شد و رنگ مبارکش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مبارکتان گرفته است، ما نمی‌توانیم شما را بدین حالت ببینیم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نَكْرَهُهُ فَقَالَ إِنَّا أَهْلُ بَيْتٍ اخْتَارَ اللَّهُ لَنَا الْآخِرَةَ عَلَي الدُّنْيَا وَ إِنَّ أَهْلَ بَيْتِي سَيَلْقَوْنَ بَعْدِي بَلَاءً وَ تَشْرِيداً وَ تَطْرِيداً حَتَّي يَأْتِيَ قَوْمٌ مِنْ قِبَلِ الْمَشْرِقِ وَ مَعَهُمْ رَايَاتٌ سُودٌ فَيَسْأَلُونَ الْحَقَّ فَلَا يُعْطَوْنَهُ فَيُقَاتِلُونَ وَ يُنْصَرُونَ فَيُعْطَوْنَ مَا سَأَلُوا فَلَا يَقْبَلُونَ حَتَّي يَدْفَعُوهُ إِلَي رَجُلٍ مِنْ أَهْلِ بَيْتِي فَيَمْلَؤُهَا قِسْطاً كَمَا مَلَئُوهَا جَوْراً فَمَنْ أَدْرَكَ ذَلِكَ مِنْكُمْ فَلْيَأْتِهِمْ وَ لَوْ حَبْواً عَلَي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 فِي مَجِيئِهِ عليه السلام وَ عَوْدِ الْإِسْلَامِ بِهِ عَزِيزاً وَ بِإِسْنَادِهِ عَنْ حُذَيْفَةَ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الْأُمَّةِ مِنْ مُلُوكٍ جَبَابِرَةٍ كَيْفَ يَقْتُلُونَ وَ يُخِيفُونَ الْمُطِيعِينَ إِلَّا مَنْ أَظْهَرَ طَاعَتَهُمْ فَالْمُؤْمِنُ التَّقِيُّ يُصَانِعُهُمْ بِلِسَانِهِ وَ يَفِرُّ مِنْهُمْ بِقَلْبِهِ فَإِذَا أَرَادَ اللَّهُ عَزَّ وَ جَلَّ أَنْ يُعِيدَ الْإِسْلَامَ عَزِيزاً فَصَمَ كُلَّ جَبَّارٍ عَنِيدٍ وَ هُوَ الْقَادِرُ عَلَي مَا يَشَاءُ أَنْ يُصْلِحَ أُمَّةً بَعْدَ فَسَادِهَا فَقَالَ عليه السلام يَا حُذَيْفَةُ لَوْ لَمْ يَبْقَ مِنَ الدُّنْيَا إِلَّا يَوْمٌ وَاحِدٌ لَطَوَّلَ اللَّهُ ذَلِكَ الْيَوْمَ حَتَّي يَمْلِكَ رَجُلٌ مِنْ أَهْلِ بَيْتِي تَجْرِي الْمَلَاحِمُ عَلَي يَدَيْهِ وَ يُظْهِرُ الْإِسْلَامَ لَا يُخْلِفُ وَعْدَهُ وَ هُوَ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 فِي تَنَعُّمِ الْأُمَّةِ فِي زَمَنِ الْمَهْدِيِّ عليه السلام وَ بِإِسْنَادِهِ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يَتَنَعَّمُ أُمَّتِي فِي زَمَنِ الْمَهْدِيِّ عليه السلام نِعْمَةً لَمْ يَتَنَعَّمُوا قَبْلَهَا قَطُّ يُرْسَلُ السَّمَاءُ عَلَيْهِمْ مِدْرَاراً وَ لَا تَدَعُ الْأَرْضُ شَيْئاً مِنْ نَبَاتِهَا إِلَّا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فِي ذِكْرِ الْمَهْدِيِّ وَ هُوَ سَيِّدٌ مِنْ سَادَاتِ الْجَنَّةِ وَ بِإِسْنَادِهِ عَنْ أَنَسِ بْنِ مَالِكٍ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 أَنَا وَ أَخِي عَلِيٌّ وَ عَمِّي حَمْزَةُ وَ جَعْفَرٌ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الثَّلَاثُونَ فِي مُلْكِهِ وَ بِإِسْنَادِهِ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 فِي خِلَافَتِهِ وَ بِإِسْنَادِهِ عَنْ ثَوْبَانَ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عِنْدَ كَنْزِكُمْ ثَلَاثَةٌ كُلُّهُمُ ابْنُ خَلِيفَةٍ ثُمَّ لَا يَصِيرُ إِلَي وَاحِدٍ مِنْهُمْ ثُمَّ تَجِي‌ءُ الرَّايَاتُ السُّودُ فَيَقْتُلُونَهُمْ قَتْلًا لَمْ يُقْتَلْهُ قَوْمٌ 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خداوند برای ما، آخرت را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اهل بیتم مصیبت‌ها می‌بینند و از وطن آواره و مطرود می‌گردند، تا آن وقت که مردمی که از جانب مشرق با پرچم‌های سیاه به طلب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آنها نمی‌دهند تا جنگ کنند و پیروزی یابند، حق را بگیرند و آن را به مردی از اهل بیت من بسپارند که دنیا را که آکنده از ظلم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درک کند، باید به آنها بپیوندد، اگر چه به راه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مهدی و تجدید عظمت اسلام به سبب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روایت کرده که از پیغمبر صلی‌اللَّه‌علیه‌و‌آله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امت از سلطه‌ای که پادشاهان ستمگر بر آنها پیدا می‌کنند، آنها را کشته و مؤمنین را به وحشت می‌اندازند، مگر کسی که فرمان آنها 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ایمان به زبان با آنها می‌سازد، ولی قلبا از آنان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اراده فرماید که عزت اسلام را تجدید کند، شوکت هر ستمگر جباری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توانا قادر است بر هر چه که بخواهد؛ که امتی را که در میان فساد افتاده‌اند، به ساحل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چندان دراز گرداند تا مردی از اهل بیت من به سلطنت رسد که با بی‌دینان جنگ‌ها خواهد کرد و اسلام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خلف وعد نکرده و حساب 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رفاه و تنعّم مسلمانان در عصر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 چنان در فراخی معیشت به سر برند که هیچ گاه پیش از آن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 در پی برکات خود را برای آنان فرو می‌ریزد و زمین آنچه را که دارد،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یکی از سروران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عبدالمطلب سروران اهل بهشتیم، یعنی من، برادرم علی، عمویم حمزه،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حسین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سلطنت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شب نماند، در همان شب مردی از اهل بیت من به سلطنت رسد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پیغمبر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گنج شما سه نفر به قتل رسند که هر سه پسران خلیفه هستند و پس از آن، دیگر هیچ یک از آنها خلیفه نمی‌شود، تا آنکه مردمی با پرچم‌های سیاه سر رسند و طوری آنها را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خدا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بشنوید که ظهور کرده به سوی او رو آورید و با او بیعت کنید، زیرا او مهدی، خلیفه حقیقی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وَ الثَّلَاثُونَ فِي قَوْلِهِ عليه السلام إِذَا سَمِعْتُمْ بِالْمَهْدِيِّ فَأْتُوهُ فَبَايِعُوهُ وَ بِإِسْنَادِهِ عَنْ ثَوْبَانَ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الرَّايَاتُ السُّودُ مِنْ قِبَلِ الْمَشْرِقِ كَأَنَّ قُلُوبَهُمْ زُبَرُ الْحَدِيدِ فَمَنْ سَمِعَ بِهِمْ فَلْيَأْتِهِمْ فَبَايَعَهُمْ وَ لَوْ حَبْواً عَلَي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 فِي ذِكْرِ الْمَهْدِيِّ وَ بِهِ يُؤَلِّفُ اللَّهُ بَيْنَ قُلُوبِ الْعِبَادِ وَ بِإِسْنَادِهِ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صلي الله عليه و آله أَ مِنَّا آلَ مُحَمَّدٍ الْمَهْدِيُّ أَمْ مِنْ غَيْرِنَا فَقَالَ رَسُولُ اللَّهِ صلي الله عليه و آله لَا بَلْ مِنَّا يَخْتِمُ اللَّهُ بِهِ الدِّينَ كَمَا فَتَحَ بِنَا وَ بِنَا يُنْقَذُونَ مِنَ الْفِتَنِ كَمَا أُنْقِذُوا مِنَ الشِّرْكِ وَ بِنَا يُؤَلِّفُ اللَّهُ بَيْنَ قُلُوبِهِمْ بَعْدَ عَدَاوَةِ الْفِتْنَةِ إِخْوَاناً كَمَا أَلَّفَ بَيْنَهُمْ بَعْدَ عَدَاوَةِ الشِّرْكِ إِخْوَاناً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 فِي قَوْلِهِ عليه السلام لَا خَيْرَ فِي الْعَيْشِ بَعْدَ الْمَهْدِيِّ عليه السلام وَ بِإِسْنَادِهِ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لَيْلَةٌ لَطَوَّلَ اللَّهُ تِلْكَ اللَّيْلَةَ حَتَّي يَمْلِكَ رَجُلٌ مِنْ أَهْلِ بَيْتِي يُوَاطِئُ اسْمُهُ اسْمِي وَ اسْمُ أَبِيهِ اسْمَ أَبِي يَمْلَؤُهَا قِسْطاً وَ عَدْلًا كَمَا مُلِئَتْ ظُلْماً وَ جَوْراً وَ يَقْسِمُ الْمَالَ بِالسَّوِيَّةِ وَ يَجْعَلُ اللَّهُ الْغِنَي فِي قُلُوبِ هَذِهِ الْأُمَّةِ فَيَمْلِكُ سَبْعاً أَوْ تِسْعاً لَا خَيْرَ فِي الْعَيْشِ بَعْدَ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الثَّلَاثُونَ فِي ذِكْرِ الْمَهْدِيِّ وَ بِيَدِهِ تُفْتَحُ الْقُسْطَنْطِينِيَّةُ وَ بِإِسْنَادِهِ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يَمْلِكَ رَجُلٌ مِنْ أَهْلِ بَيْتِي يَفْتَحُ الْقُسْطَنْطِينِيَّةَ وَ جَبَلَ الدَّيْلَمِ وَ لَوْ لَمْ يَبْقَ إِلَّا يَوْمٌ وَاحِدٌ لَطَوَّلَ اللَّهُ ذَلِكَ الْيَوْمَ حَتَّي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 فِي ذِكْرِ الْمَهْدِيِّ وَ هُوَ يَجِي‌ءُ بَعْدَ مُلُوكٍ جَبَابِرَةٍ وَ بِإِسْنَادِهِ عَنْ قَيْسِ بْنِ جَابِرٍ عَنْ أَبِيهِ عَنْ جَدِّهِ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خُلَفَاءُ وَ مِنْ بَعْدِ الْخُلَفَاءِ أُمَرَاءُ وَ مِنْ بَعْدِ الْأُمَرَاءِ مُلُوكٌ جَبَابِرَةٌ ثُمَّ يَخْرُجُ رَجُلٌ مِنْ أَهْلِ بَيْتِي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الثَّلَاثُونَ فِي قَوْلِهِ عليه السلام مِنَّا الَّذِي يُصَلِّي عِيسَي ابْنُ مَرْيَمَ عليه السلام خَلْفَهُ وَ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عِيسَي ابْنُ مَرْيَمَ عليه السلام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که وقتی خبر ظهور مهدی را شنیدید به سمت او آمده و با مهدی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آن سرور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با پرچم‌های سیاه از جانب شرق پدید آیند که دل‌های آهنین دارند هر کس از آمدن آنها مطلع گردد، به سوی آنها رو آورد و با آنان بیعت کند، ولو با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که خدا به سبب او، بین دل‌های بندگان الفت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آل محمد است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 خداوند دین را به وسیله او ختم کند، چنان که توسط ما گشود؛ مردم، به وسیله ما از آشوب‌ها نجات یابند، چنان که از منجلاب شرک بیرون آمدند؛ دل‌های آنها را به هم پیوند دهد و بعد از دشمنی‌ها، آنها را با هم برادر کند، چنان که بعد از نجات از شرک، آنها را با هم برادر دینی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خدا که بعد از مهدی، زندگی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شب نماند، خداوند آن شب را چندان دراز گرداند تا مردی از اهل بیت من به سلطنت رسد که نامش نام من 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اموال را بالسویه میان مردم تقسیم کند و خداوند دل‌های امت مرا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یا نه سال سلطنت کند و آنگاه بعد از مهدی، زندگانی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قسطنطنیه به دست مهدی علیه‌السّلام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قیامت شود، مردی از اهل بیت من به سلطنت رسد و قسطنطنیه و جبال دیلم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عمر دنیا باقی باشد، خداوند آن روز را چندان دراز گرداند تا آنجا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بعد از پادشاهان ستمگر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جابر از پدرش و او از جدش، از رسول خدا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خلفا خواهند بود، بعد از خلفا امرا و بعد از امرا، پادشاهان ستمگر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بیت من خواهد آمد که زمین را که پر از ظلم شده باشد، از عدل و داد پر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کسی است که عیسی پشت سرش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عیسی بن مریم پشت سر او نماز می‌گزارد، از من است</w:t>
      </w:r>
      <w:r>
        <w:rPr>
          <w:rFonts w:eastAsia="IRNazanin" w:cs="IRNazanin"/>
          <w:color w:val="111111"/>
          <w:sz w:val="28"/>
          <w:szCs w:val="28"/>
          <w:rtl w:val="true"/>
          <w:lang w:bidi="fa-IR"/>
        </w:rPr>
        <w:t xml:space="preserve">.» </w:t>
      </w:r>
      <w:bookmarkStart w:id="1120" w:name="pg13459_132733"/>
    </w:p>
    <w:p>
      <w:pPr>
        <w:pStyle w:val="BookText"/>
        <w:rPr/>
      </w:pPr>
      <w:bookmarkEnd w:id="1120"/>
      <w:r>
        <w:rPr>
          <w:rFonts w:ascii="Amiri" w:hAnsi="Amiri" w:eastAsia="Amiri" w:cs="Amiri"/>
          <w:color w:val="111111"/>
          <w:sz w:val="28"/>
          <w:sz w:val="28"/>
          <w:szCs w:val="28"/>
          <w:rtl w:val="true"/>
          <w:lang w:bidi="ar-SA"/>
        </w:rPr>
        <w:t>التَّاسِعُ وَ الثَّلَاثُونَ وَ هُوَ يُكَلِّمُ عِيسَي ابْنَ مَرْيَمَ عليه السلام وَ بِإِسْنَادِهِ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عِيسَي ابْنُ مَرْيَمَ عليه السلام فَيَقُولُ أَمِيرُهُمُ الْمَهْدِيُّ تَعَالَ صَلِّ بِنَا فَيَقُولُ أَلَا إِنَّ بَعْضَكُمْ عَلَي بَعْضٍ أُمَرَاءُ تَكْرِمَةً مِنَ اللَّهِ عَزَّ وَ جَلَّ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فِي قَوْلِهِ صلي الله عليه و آله فِي الْمَهْدِيِّ عليه السلام وَ بِإِسْنَادِهِ يَرْفَعُهُ إِلَي مُحَمَّدِ بْنِ إِبْرَاهِيمَ الْإِمَامِ حَدَّثَهُ أَنَّ أَبَا جَعْفَرٍ الْمَنْصُورَ حَدَّثَهُ عَنْ أَبِيهِ عَنْ جَدِّهِ عَنْ عَبْدِ اللَّهِ بْنِ الْعَبَّاسِ رَضِيَ اللَّهُ عَنْهُمَا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فِي أَوَّلِهَا وَ عِيسَي ابْنُ مَرْيَمَ فِي آخِرِهَا وَ الْمَهْدِيُّ فِي وَسَطِهَا</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692112_2616395394"/>
      <w:bookmarkStart w:id="1122" w:name="_Toc527"/>
      <w:bookmarkEnd w:id="1121"/>
      <w:r>
        <w:rPr>
          <w:rtl w:val="true"/>
        </w:rPr>
        <w:t>بيان</w:t>
      </w:r>
      <w:bookmarkEnd w:id="1122"/>
    </w:p>
    <w:p>
      <w:pPr>
        <w:pStyle w:val="BookText"/>
        <w:rPr/>
      </w:pPr>
      <w:r>
        <w:rPr>
          <w:rFonts w:ascii="Amiri" w:hAnsi="Amiri" w:eastAsia="Amiri" w:cs="Amiri"/>
          <w:color w:val="111111"/>
          <w:sz w:val="28"/>
          <w:sz w:val="28"/>
          <w:szCs w:val="28"/>
          <w:rtl w:val="true"/>
          <w:lang w:bidi="ar-SA"/>
        </w:rPr>
        <w:t>جسمه جسم إسرائيلي أي مثل بني إسرائيل في طول القامة و عظم الجثة و قال الجزري في صفة المهدي عليه السلام أنه أجلي الجبهة الأجلي الخفيف شعر ما بين النزعتين من الصدغين و الذي انحسر الشعر عن جبهته و قال الشمم ارتفاع قصبة الأنف و استواء أعلاها و إشراف الأرنبة قليلا و قال فيه أنه عليه السلام كان متوشحا بثوب قطري هو ضرب من البرود فيه حمرة و لها أعلام فيها بعض الخشونة و قيل هي حلل جياد تحمل من قبل البحرين</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692114_2616395394"/>
      <w:bookmarkStart w:id="1124" w:name="_Toc528"/>
      <w:bookmarkEnd w:id="1123"/>
      <w:r>
        <w:rPr>
          <w:rtl w:val="true"/>
        </w:rPr>
        <w:t>«</w:t>
      </w:r>
      <w:r>
        <w:rPr/>
        <w:t>38</w:t>
      </w:r>
      <w:r>
        <w:rPr>
          <w:rtl w:val="true"/>
        </w:rPr>
        <w:t>»</w:t>
      </w:r>
      <w:bookmarkEnd w:id="1124"/>
    </w:p>
    <w:p>
      <w:pPr>
        <w:pStyle w:val="Heading6"/>
        <w:numPr>
          <w:ilvl w:val="5"/>
          <w:numId w:val="1"/>
        </w:numPr>
        <w:rPr/>
      </w:pPr>
      <w:bookmarkStart w:id="1125" w:name="__RefHeading___Toc1692116_2616395394"/>
      <w:bookmarkStart w:id="1126" w:name="_Toc529"/>
      <w:bookmarkEnd w:id="1125"/>
      <w:r>
        <w:rPr>
          <w:rtl w:val="true"/>
        </w:rPr>
        <w:t>اشاره</w:t>
      </w:r>
      <w:bookmarkEnd w:id="112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عبد الله محمد بن يوسف بن محمد الشافعي في كتاب كفاية الطالب في مناقب علي بن أبي طالب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هذا الكتاب و عريته من طرق الشيعة ليكون الاحتجاج به آكد فقال في المهدي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692118_2616395394"/>
      <w:bookmarkStart w:id="1128" w:name="_Toc530"/>
      <w:bookmarkEnd w:id="1127"/>
      <w:r>
        <w:rPr>
          <w:rtl w:val="true"/>
        </w:rPr>
        <w:t>الْبَابُ الْأَوَّلُ فِي ذِكْرِ خُرُوجِهِ فِي آخِرِ الزَّمَانِ</w:t>
      </w:r>
      <w:bookmarkEnd w:id="1128"/>
    </w:p>
    <w:p>
      <w:pPr>
        <w:pStyle w:val="BookText"/>
        <w:rPr/>
      </w:pPr>
      <w:r>
        <w:rPr>
          <w:rFonts w:ascii="Amiri" w:hAnsi="Amiri" w:eastAsia="Amiri" w:cs="Amiri"/>
          <w:color w:val="111111"/>
          <w:sz w:val="28"/>
          <w:sz w:val="28"/>
          <w:szCs w:val="28"/>
          <w:rtl w:val="true"/>
          <w:lang w:bidi="ar-SA"/>
        </w:rPr>
        <w:t>بِإِسْنَادِهِ عَنْ زِرٍّ عَنْ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حَتَّي تَمْلِكَ الْعَرَبَ رَجُلٌ مِنْ أَهْلِ بَيْتِي يُوَاطِئُ اسْمُهُ اسْمِي أَخْرَجَهُ أَبُو دَاوُدَ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عَنِ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لَبَعَثَ اللَّهُ رَجُلًا مِنْ أَهْلِ بَيْتِي يَمْلَؤُهَا عَدْلًا كَمَا مُلِئَتْ جَوْراً هَكَذَا أَخْرَجَهُ أَبُو دَاوُدَ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الْحَافِظُ إِبْرَاهِيمُ بْنُ مُحَمَّدٍ الْأَزْهَرُ الصَّرِيفِينِيُّ بِدِمَشْقَ وَ الْحَافِظُ مُحَمَّدُ بْنُ عَبْدِ الْوَاحِدِ الْمَقْدِسِيُّ بِجَامِعِ جَبَلِ قاسبون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أَنْبَأَنَا أَبُو الْفَتْحِ نَصْرُ بْنُ عَبْدِ الْجَامِعِ</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مهدی علیه‌السّلام، با عیسی بن مریم علیهماالسلام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اصحاب مهدی قیام کنند، عیسی بن مریم از آسمان فرود آید و امیر قیام‌کنندگان به عیسی می‌گوید که بیا تا با تو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از جانب خدا بر برخی دیگر امیر هستید تا این امر، لطف خدا نسبت به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حضرت صلی الله علیه و آله درباره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پیغمبر اکرم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من در اول آنها، عیسی بن مریم در آخر آنها و مهدی در وسط آنها باشیم، هرگز هلاک نمی‌شوند</w:t>
      </w:r>
      <w:r>
        <w:rPr>
          <w:rFonts w:eastAsia="IRNazanin" w:cs="IRNazanin"/>
          <w:color w:val="111111"/>
          <w:sz w:val="28"/>
          <w:szCs w:val="28"/>
          <w:rtl w:val="true"/>
          <w:lang w:bidi="fa-IR"/>
        </w:rPr>
        <w:t>.»</w:t>
      </w:r>
    </w:p>
    <w:p>
      <w:pPr>
        <w:pStyle w:val="Heading5"/>
        <w:numPr>
          <w:ilvl w:val="4"/>
          <w:numId w:val="1"/>
        </w:numPr>
        <w:rPr/>
      </w:pPr>
      <w:bookmarkStart w:id="1129" w:name="__RefHeading___Toc1692120_2616395394"/>
      <w:bookmarkStart w:id="1130" w:name="_Toc531"/>
      <w:bookmarkEnd w:id="1129"/>
      <w:r>
        <w:rPr>
          <w:rtl w:val="true"/>
        </w:rPr>
        <w:t>مؤلف</w:t>
      </w:r>
      <w:bookmarkEnd w:id="1130"/>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حضرت، جسمی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بلندی قامت و بزرگی جثه مثل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مهدی علیه‌السّلام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موی بین دو گوشه پیشانی کم است و به گونه‌ای است که مو در پیشانی ایشان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وسط بینی و صافی بالای آن و بلندی اندک نوک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صفات آمده که ایشان لباسی قطری به دوش انداخته که نوعی لباس است که به سرخی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علاماتی هست و کمی هم زبر است که گفته شده حله‌ها ی نیکویی است که از جانب بحرین آورده می‌شود </w:t>
      </w:r>
      <w:r>
        <w:rPr>
          <w:rFonts w:eastAsia="IRNazanin" w:cs="IRNazanin"/>
          <w:color w:val="111111"/>
          <w:sz w:val="28"/>
          <w:szCs w:val="28"/>
          <w:rtl w:val="true"/>
          <w:lang w:bidi="fa-IR"/>
        </w:rPr>
        <w:t>.</w:t>
      </w:r>
    </w:p>
    <w:p>
      <w:pPr>
        <w:pStyle w:val="Heading5"/>
        <w:numPr>
          <w:ilvl w:val="4"/>
          <w:numId w:val="1"/>
        </w:numPr>
        <w:rPr/>
      </w:pPr>
      <w:bookmarkStart w:id="1131" w:name="__RefHeading___Toc1692122_2616395394"/>
      <w:bookmarkStart w:id="1132" w:name="_Toc532"/>
      <w:bookmarkEnd w:id="1131"/>
      <w:r>
        <w:rPr>
          <w:rtl w:val="true"/>
        </w:rPr>
        <w:t xml:space="preserve">روایت </w:t>
      </w:r>
      <w:r>
        <w:rPr/>
        <w:t>38</w:t>
      </w:r>
      <w:bookmarkEnd w:id="1132"/>
    </w:p>
    <w:p>
      <w:pPr>
        <w:pStyle w:val="Heading6"/>
        <w:numPr>
          <w:ilvl w:val="5"/>
          <w:numId w:val="1"/>
        </w:numPr>
        <w:rPr/>
      </w:pPr>
      <w:bookmarkStart w:id="1133" w:name="__RefHeading___Toc1692124_2616395394"/>
      <w:bookmarkStart w:id="1134" w:name="_Toc533"/>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 xml:space="preserve">در کشف الغمه آمده است که شیخ ابو عبداللَّه محمد بن یوسف بن محمد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مناقب حضرت امیرالمؤمنین علی بن ابی طالب‌علیه‌السّلام نوشته، در قسمت مربوط به مهدی علیه‌السّلام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این کتاب را فقط از طرق اهل سنت جمع آوری کرده‌ام تا استناد به آن محکم‌تر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قسمت مربوط به مهدی می‌نویسد</w:t>
      </w:r>
      <w:r>
        <w:rPr>
          <w:rFonts w:eastAsia="IRNazanin" w:cs="IRNazanin"/>
          <w:color w:val="111111"/>
          <w:sz w:val="28"/>
          <w:szCs w:val="28"/>
          <w:rtl w:val="true"/>
          <w:lang w:bidi="fa-IR"/>
        </w:rPr>
        <w:t>:</w:t>
      </w:r>
    </w:p>
    <w:p>
      <w:pPr>
        <w:pStyle w:val="Heading6"/>
        <w:numPr>
          <w:ilvl w:val="5"/>
          <w:numId w:val="1"/>
        </w:numPr>
        <w:rPr/>
      </w:pPr>
      <w:bookmarkStart w:id="1135" w:name="__RefHeading___Toc1692126_2616395394"/>
      <w:bookmarkStart w:id="1136" w:name="_Toc534"/>
      <w:bookmarkEnd w:id="1135"/>
      <w:r>
        <w:rPr>
          <w:rtl w:val="true"/>
        </w:rPr>
        <w:t>باب اول</w:t>
      </w:r>
      <w:r>
        <w:rPr>
          <w:rtl w:val="true"/>
        </w:rPr>
        <w:t xml:space="preserve">: </w:t>
      </w:r>
      <w:r>
        <w:rPr>
          <w:rtl w:val="true"/>
        </w:rPr>
        <w:t>ظهور مهدی در آخرالزمان</w:t>
      </w:r>
      <w:bookmarkEnd w:id="1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مگر اینکه مردی از اهل بیت من در میان عرب به سلطنت رسد که نامش مطابق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حدیث را این چنین آورده است </w:t>
      </w:r>
      <w:r>
        <w:rPr>
          <w:rFonts w:eastAsia="IRNazanin" w:cs="IRNazanin"/>
          <w:color w:val="111111"/>
          <w:sz w:val="28"/>
          <w:szCs w:val="28"/>
          <w:rtl w:val="true"/>
          <w:lang w:bidi="fa-IR"/>
        </w:rPr>
        <w:t xml:space="preserve">. </w:t>
      </w:r>
      <w:bookmarkStart w:id="1137" w:name="pg13459_132734"/>
    </w:p>
    <w:p>
      <w:pPr>
        <w:pStyle w:val="BookText"/>
        <w:rPr/>
      </w:pPr>
      <w:bookmarkEnd w:id="1137"/>
      <w:r>
        <w:rPr>
          <w:rFonts w:ascii="Amiri" w:hAnsi="Amiri" w:eastAsia="Amiri" w:cs="Amiri"/>
          <w:color w:val="111111"/>
          <w:sz w:val="28"/>
          <w:sz w:val="28"/>
          <w:szCs w:val="28"/>
          <w:rtl w:val="true"/>
          <w:lang w:bidi="ar-SA"/>
        </w:rPr>
        <w:t>ابْنِ عَبْدِ الرَّحْمَنِ الْفَامِيُّ بِهَرَاةَ أَنْبَأَنَا مُحَمَّدُ بْنُ عَبْدِ اللَّهِ بْنِ مَحْمُودٍ الطَّائِيُّ أَنْبَأَنَا عِيسَي بْنُ شُعَيْبِ بْنِ إِسْحَاقَ السِّجْزِيُّ أَنْبَأَنَا أَبُو الْحَسَنِ عَلِيُّ بْنُ بُشْرَي السِّجْزِيُّ أَنْبَأَنَا الْحَافِظُ أَبُو الْحَسَنِ مُحَمَّدُ بْنُ الْحُسَيْنِ بْنِ إِبْرَاهِيمَ بْنِ عَاصِمٍ الْآبُرِيُّ فِي كِتَابِ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وَ قَالَ فِيهِ وَ زَادَ زَائِدَةً</w:t>
      </w:r>
      <w:r>
        <w:rPr>
          <w:rStyle w:val="FootnoteAnchor"/>
          <w:rtl w:val="true"/>
        </w:rPr>
        <w:footnoteReference w:id="426"/>
      </w:r>
      <w:r>
        <w:rPr>
          <w:rFonts w:ascii="Amiri" w:hAnsi="Amiri" w:eastAsia="Amiri" w:cs="Amiri"/>
          <w:color w:val="111111"/>
          <w:sz w:val="28"/>
          <w:sz w:val="28"/>
          <w:szCs w:val="28"/>
          <w:rtl w:val="true"/>
          <w:lang w:bidi="ar-SA"/>
        </w:rPr>
        <w:t>فِي رِوَايَتِهِ لَوْ لَمْ يَبْقَ مِنَ الدُّنْيَا إِلَّا يَوْمٌ لَطَوَّلَ اللَّهُ ذَلِكَ الْيَوْمَ حَتَّي يَبْعَثَ اللَّهُ فِيهِ رَجُلًا مِنِّي أَوْ مِنْ أَهْلِ بَيْتِي يُوَاطِئُ اسْمُهُ اسْمِي وَ اسْمُ أَبِيهِ اسْمَ أَبِي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التِّرْمِذِيُّ الْحَدِيثَ فِي جَامِعِهِ وَ لَمْ يَذْكُرْ وَ اسْمُ أَبِيهِ اسْمَ أَبِي وَ ذَكَرَهُ أَبُو دَاوُدَ وَ فِي مُعْظَمِ رِوَايَاتِ الْحُفَّاظِ وَ الثِّقَاتِ مِنْ نَقَلَةِ الْأَخْبَارِ اسْمُهُ اسْمِي فَقَطْ وَ الَّذِي رَوَي وَ اسْمُ أَبِيهِ اسْمَ أَبِي فَهُوَ زَائِدَةٌ وَ هُوَ يَزِيدُ فِي الْحَدِيثِ وَ إِنْ صَحَّ فَمَعْنَاهُ وَ اسْمُ أَبِيهِ اسْمَ أَبِي أَيِ الْحُسَيْنُ وَ كُنْيَتُهُ أَبُو عَبْدِ اللَّهِ فَجَعْلُ الْكُنْيَةِ اسْماً كِنَايَةٌ عَنْ أَنَّهُ مِنْ وُلْدِ الْحُسَيْنِ دُونَ الْحَسَنِ وَ يَحْتَمِلُ أَنْ يَكُونَ الرَّاوِي تَوَهَّمَ قَوْلَهُ ابْنِي فَصَحَّفَهُ فَقَالَ أَبِي فَوَجَبَ حَمْلُهُ عَلَي هَذَا جَمْعاً بَيْنَ الرِّوَايَاتِ قَالَ عَلِيُّ بْنُ عِيسَي عَفَا اللَّهُ عَنْهُ أَمَّا أَصْحَابُنَا الشِّيعَةُ فَلَا يُصَحِّحُونَ هَذَا الْحَدِيثَ لِمَا ثَبَتَ عِنْدَهُمْ مِنِ اسْمِهِ وَ اسْمِ أَبِيهِ عليه السلام وَ أَمَّا الْجُمْهُورُ فَقَدْ نَقَلُوا أَنَّ زَائِدَةً كَانَ يَزِيدُ فِي الْأَحَادِيثِ فَوَجَبَ الْمَصِيرُ إِلَي أَنَّهُ مِنْ زِيَادَتِهِ لِيَكُونَ جَمْعاً بَيْنَ الْأَقْوَالِ وَ الرِّوَايَاتِ</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1692128_2616395394"/>
      <w:bookmarkStart w:id="1139" w:name="_Toc535"/>
      <w:bookmarkEnd w:id="1138"/>
      <w:r>
        <w:rPr>
          <w:rtl w:val="true"/>
        </w:rPr>
        <w:t>الْبَابُ الثَّانِي فِي قَوْلِهِ صلي الله عليه و آله الْمَهْدِيُّ مِنْ عِتْرَتِي مِنْ وُلْدِ فَاطِمَةَ</w:t>
      </w:r>
      <w:bookmarkEnd w:id="1139"/>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 سَمِعْتُ رَسُولَ اللَّهِ صلي الله عليه و آله يَقُولُ 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فِي سُنَنِهِ وَ عَنْهُ عَنْهَا رَضِيَ اللَّهُ عَنْهُمَا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 أَخْرَجَهُ الْحَافِظُ أَبُو دَاوُدَ فِي سُنَنِهِ وَ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عليهم السلام يُصْلِحُهُ اللَّهُ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آبری در کتاب مناقب شافعی این حدیث را ذکر کرده و به آن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روزگار جز یک روز نمانده باشد، خداوند آن روز را چنان طولانی کند تا مردی از من یا اهل بیت من را برانگیزد که نام او همنام من و نام پدرش همنام پدر من است و زمین را که آکنده از ظلم و جور شده باشد،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ولی ابو داود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حفاظ و ثقات از ناقلان اخبار،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زیادی است و او در حدیث مطالبی زیاد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صحیح باشد، به این معنی است که نام پدر مهدی، حسین است که کنیه‌اش ابو عبداللَّه است و این نام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کنیه ابو عبداللَّه، کنیه از اسم پدر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بدانند که مهدی از اولاد حسین است، نه از فرزندان برادرش‌حسن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پدرش، نام فرزند من است باشد، زیرا نام پدر مهدی،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جمع بین روایات، لازم است بر آنچه گفتیم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مؤلف کشف الغمه، بعد از نقل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شیعه این حدیث را صحیح نمی‌دانند، زیرا در نزد آنها نام امام زمان و نام پدرش علیهماالسلام معلوم بوده است، ولی چون اهل سنت این جمله را در حدیث زیاد می‌دانند، ناگزیر از آنند که به نحو مذکور آن را تصحیح کنند تا بدین گونه، میان اقوال و روایات مختلف را جمع کرده باشند </w:t>
      </w:r>
      <w:r>
        <w:rPr>
          <w:rFonts w:eastAsia="IRNazanin" w:cs="IRNazanin"/>
          <w:color w:val="111111"/>
          <w:sz w:val="28"/>
          <w:szCs w:val="28"/>
          <w:rtl w:val="true"/>
          <w:lang w:bidi="fa-IR"/>
        </w:rPr>
        <w:t>.</w:t>
      </w:r>
    </w:p>
    <w:p>
      <w:pPr>
        <w:pStyle w:val="Heading6"/>
        <w:numPr>
          <w:ilvl w:val="5"/>
          <w:numId w:val="1"/>
        </w:numPr>
        <w:rPr/>
      </w:pPr>
      <w:bookmarkStart w:id="1140" w:name="__RefHeading___Toc1692130_2616395394"/>
      <w:bookmarkStart w:id="1141" w:name="_Toc536"/>
      <w:bookmarkEnd w:id="1140"/>
      <w:r>
        <w:rPr>
          <w:rtl w:val="true"/>
        </w:rPr>
        <w:t>باب دوم</w:t>
      </w:r>
      <w:r>
        <w:rPr>
          <w:rtl w:val="true"/>
        </w:rPr>
        <w:t xml:space="preserve">: </w:t>
      </w:r>
      <w:r>
        <w:rPr>
          <w:rtl w:val="true"/>
        </w:rPr>
        <w:t>مهدی از عترت من و فرزندان فاطمه علیهاالسّلام است</w:t>
      </w:r>
      <w:bookmarkEnd w:id="1141"/>
    </w:p>
    <w:p>
      <w:pPr>
        <w:pStyle w:val="BookText"/>
        <w:rPr/>
      </w:pPr>
      <w:r>
        <w:rPr>
          <w:rFonts w:ascii="IRNazanin" w:hAnsi="IRNazanin" w:eastAsia="IRNazanin"/>
          <w:color w:val="111111"/>
          <w:sz w:val="28"/>
          <w:sz w:val="28"/>
          <w:szCs w:val="28"/>
          <w:rtl w:val="true"/>
          <w:lang w:bidi="fa-IR"/>
        </w:rPr>
        <w:t>ابو داود در کتاب سنن،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بودیم و صحبت مهدی را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 از علی علیه‌السّلام نقل کرده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کار امر فرج او را اصلاح می‌کند</w:t>
      </w:r>
      <w:r>
        <w:rPr>
          <w:rFonts w:eastAsia="IRNazanin" w:cs="IRNazanin"/>
          <w:color w:val="111111"/>
          <w:sz w:val="28"/>
          <w:szCs w:val="28"/>
          <w:rtl w:val="true"/>
          <w:lang w:bidi="fa-IR"/>
        </w:rPr>
        <w:t xml:space="preserve">.» </w:t>
      </w:r>
      <w:bookmarkStart w:id="1142" w:name="pg13459_132735"/>
    </w:p>
    <w:p>
      <w:pPr>
        <w:pStyle w:val="Heading6"/>
        <w:numPr>
          <w:ilvl w:val="5"/>
          <w:numId w:val="1"/>
        </w:numPr>
        <w:rPr/>
      </w:pPr>
      <w:bookmarkStart w:id="1143" w:name="__RefHeading___Toc1692132_2616395394"/>
      <w:bookmarkStart w:id="1144" w:name="_Toc537"/>
      <w:bookmarkEnd w:id="1142"/>
      <w:bookmarkEnd w:id="1143"/>
      <w:r>
        <w:rPr>
          <w:rtl w:val="true"/>
        </w:rPr>
        <w:t>الْبَابُ الثَّالِثُ فِي أَنَّ الْمَهْدِيَّ مِنْ سَادَاتِ أَهْلِ الْجَنَّةِ</w:t>
      </w:r>
      <w:bookmarkEnd w:id="1144"/>
    </w:p>
    <w:p>
      <w:pPr>
        <w:pStyle w:val="BookText"/>
        <w:rPr/>
      </w:pPr>
      <w:r>
        <w:rPr>
          <w:rFonts w:ascii="Amiri" w:hAnsi="Amiri" w:eastAsia="Amiri" w:cs="Amiri"/>
          <w:color w:val="111111"/>
          <w:sz w:val="28"/>
          <w:sz w:val="28"/>
          <w:szCs w:val="28"/>
          <w:rtl w:val="true"/>
          <w:lang w:bidi="ar-SA"/>
        </w:rPr>
        <w:t>عَنْ أَنَسِ بْنِ مَالِكٍ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سَادَاتُ أَهْلِ الْجَنَّةِ أَنَا وَ حَمْزَةُ وَ عَلِيٌّ وَ جَعْفَرٌ وَ الْحَسَنُ وَ الْحُسَيْنُ وَ الْمَهْدِيُّ أَخْرَجَهُ ابْنُ مَاجَةَ فِي صَحِيحِهِ</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1692134_2616395394"/>
      <w:bookmarkStart w:id="1146" w:name="_Toc538"/>
      <w:bookmarkEnd w:id="1145"/>
      <w:r>
        <w:rPr>
          <w:rtl w:val="true"/>
        </w:rPr>
        <w:t>الْبَابُ الرَّابِعُ فِي أَمْرِ النَّبِيِّ صلي الله عليه و آله بِمُبَايَعَةِ الْمَهْدِيِّ عليه السلام</w:t>
      </w:r>
      <w:bookmarkEnd w:id="1146"/>
    </w:p>
    <w:p>
      <w:pPr>
        <w:pStyle w:val="BookText"/>
        <w:rPr/>
      </w:pPr>
      <w:r>
        <w:rPr>
          <w:rFonts w:ascii="Amiri" w:hAnsi="Amiri" w:eastAsia="Amiri" w:cs="Amiri"/>
          <w:color w:val="111111"/>
          <w:sz w:val="28"/>
          <w:sz w:val="28"/>
          <w:szCs w:val="28"/>
          <w:rtl w:val="true"/>
          <w:lang w:bidi="ar-SA"/>
        </w:rPr>
        <w:t>عَنْ ثَوْبَانَ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عِنْدَ كَنْزِكُمْ ثَلَاثَةٌ كُلُّهُمُ ابْنُ خَلِيفَةٍ ثُمَّ لَا يَصِيرُ إِلَي وَاحِدٍ مِنْهُمْ ثُمَّ تَطْلُعُ الرَّايَاتُ السُّودُ مِنْ قِبَلِ الْمَشْرِقِ فَيَقْتُلُونَكُمْ قَتْلًا لَمْ يُقْتَلْهُ قَوْمٌ ثُمَّ ذَكَرَ شَيْئاً لَا أَحْفَظُهُ قَالَ رَسُولُ اللَّهِ صلي الله عليه و آله فَإِذَا رَأَيْتُمُوهُ فَبَايِعُوهُ وَ لَوْ حَبْواً عَلَي الثَّلْجِ فَإِنَّهُ خَلِيفَةُ اللَّهِ الْمَهْدِيُّ أَخْرَجَهُ الْحَافِظُ ابْنُ مَاجَةَ</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1692136_2616395394"/>
      <w:bookmarkStart w:id="1148" w:name="_Toc539"/>
      <w:bookmarkEnd w:id="1147"/>
      <w:r>
        <w:rPr>
          <w:rtl w:val="true"/>
        </w:rPr>
        <w:t>الْبَابُ الْخَامِسُ فِي ذِكْرِ نُصْرَةِ أَهْلِ الْمَشْرِقِ لِلْمَهْدِيِّ عليه السلام</w:t>
      </w:r>
      <w:bookmarkEnd w:id="1148"/>
    </w:p>
    <w:p>
      <w:pPr>
        <w:pStyle w:val="BookText"/>
        <w:rPr/>
      </w:pPr>
      <w:r>
        <w:rPr>
          <w:rFonts w:ascii="Amiri" w:hAnsi="Amiri" w:eastAsia="Amiri" w:cs="Amiri"/>
          <w:color w:val="111111"/>
          <w:sz w:val="28"/>
          <w:sz w:val="28"/>
          <w:szCs w:val="28"/>
          <w:rtl w:val="true"/>
          <w:lang w:bidi="ar-SA"/>
        </w:rPr>
        <w:t>عَنْ عَبْدِ اللَّهِ بْنِ الْحَارِثِ بْنِ جَزْءٍ الزُّبَيْدِيِّ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أُنَاسٌ مِنَ الْمَشْرِقِ فَيُوطِئُونَ لِلْمَهْدِيِّ يَعْنِي سُلْطَانَهُ هَذَا حَدِيثٌ حَسَنٌ صَحِيحٌ رَوَتْهُ الثِّقَاتُ وَ الْأَثْبَاتُ أَخْرَجَهُ الْحَافِظُ أَبُو عَبْدِ اللَّهِ بْنُ مَاجَةَ الْقَزْوِينِيُّ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صلي الله عليه و آله إِذْ أَقْبَلَ فِتْيَةٌ مِنْ بَنِي هَاشِمٍ فَلَمَّا رَآهُمُ النَّبِيُّ صلي الله عليه و آله اغْرَوْرَقَتْ عَيْنَاهُ وَ تَغَيَّرَ لَوْنُهُ قَالَ فَقُلْنَا مَا نَزَالُ نَرَي فِي وَجْهِكَ شَيْئاً نَكْرَهُهُ قَالَ إِنَّا أَهْلُ بَيْتٍ اخْتَارَ اللَّهُ لَنَا الْآخِرَةَ عَلَي الدُّنْيَا وَ إِنَّ أَهْلَ بَيْتِي سَيَلْقَوْنَ بَعْدِي بَلَاءً وَ تَشْرِيداً وَ تَطْرِيداً حَتَّي يَأْتِيَ قَوْمٌ مِنْ قِبَلِ الْمَشْرِقِ وَ مَعَهُمْ رَايَاتٌ سُودٌ فَيَسْأَلُونَ الْخَيْرَ وَ لَا يُعْطَوْنَهُ فَيُقَاتِلُونَ فَيُنْصَرُونَ فَيُعْطَوْنَ مَا سَأَلُوا وَ لَا يَقْبَلُونَهُ حَتَّي يَدْفَعُوهَا إِلَي رَجُلٍ مِنْ أَهْلِ بَيْتِي فَيَمْلَؤُهَا قِسْطاً وَ عَدْلًا كَمَا مَلَئُوهَا جَوْراً فَمَنْ أَدْرَكَ ذَلِكُمْ مِنْكُمْ فَلْيَأْتِهِمْ وَ لَوْ حَبْواً عَلَي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أَعْثَمَ الْكُوفِيُّ فِي كِتَابِ الْفُتُوحِ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عَزَّ وَ جَلَّ بِهَا كُنُوزاً لَيْسَتْ مِنْ ذَهَبٍ وَ لَا فِضَّةٍ وَ لَكِنْ بِهَا رِجَالٌ مُؤْمِنُونَ عَرَفُوا اللَّهَ حَقَّ مَعْرِفَتِهِ وَ هُمْ أَيْضاً أَنْصَارُ الْمَهْدِيِّ فِي آخِرِ الزَّمَانِ</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1692138_2616395394"/>
      <w:bookmarkStart w:id="1150" w:name="_Toc540"/>
      <w:bookmarkEnd w:id="1149"/>
      <w:r>
        <w:rPr>
          <w:rtl w:val="true"/>
        </w:rPr>
        <w:t>الْبَابُ السَّادِسُ فِي مِقْدَارِ مُلْكِهِ بَعْدَ ظُهُورِهِ عليه السلام</w:t>
      </w:r>
      <w:bookmarkEnd w:id="1150"/>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 نَبِيَّ اللَّهِ صلي الله عليه و آله فَقَالَ إِنَّ فِي أُمَّتِي الْمَهْدِيَ</w:t>
      </w:r>
    </w:p>
    <w:p>
      <w:pPr>
        <w:pStyle w:val="Heading6"/>
        <w:numPr>
          <w:ilvl w:val="5"/>
          <w:numId w:val="1"/>
        </w:numPr>
        <w:rPr/>
      </w:pPr>
      <w:bookmarkStart w:id="1151" w:name="__RefHeading___Toc1692140_2616395394"/>
      <w:bookmarkStart w:id="1152" w:name="_Toc541"/>
      <w:bookmarkEnd w:id="1151"/>
      <w:r>
        <w:rPr>
          <w:rtl w:val="true"/>
        </w:rPr>
        <w:t>باب سوم</w:t>
      </w:r>
      <w:r>
        <w:rPr>
          <w:rtl w:val="true"/>
        </w:rPr>
        <w:t xml:space="preserve">: </w:t>
      </w:r>
      <w:r>
        <w:rPr>
          <w:rtl w:val="true"/>
        </w:rPr>
        <w:t>مهدی یکی از سروران اهل بهشت است</w:t>
      </w:r>
      <w:bookmarkEnd w:id="1152"/>
    </w:p>
    <w:p>
      <w:pPr>
        <w:pStyle w:val="BookText"/>
        <w:rPr/>
      </w:pPr>
      <w:r>
        <w:rPr>
          <w:rFonts w:ascii="IRNazanin" w:hAnsi="IRNazanin" w:eastAsia="IRNazanin"/>
          <w:color w:val="111111"/>
          <w:sz w:val="28"/>
          <w:sz w:val="28"/>
          <w:szCs w:val="28"/>
          <w:rtl w:val="true"/>
          <w:lang w:bidi="fa-IR"/>
        </w:rPr>
        <w:t>انس بن‌مالک روایت کرده که گفت، شنیدم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علی، جعفر، حسن، حسین و مهدی</w:t>
      </w:r>
      <w:r>
        <w:rPr>
          <w:rFonts w:eastAsia="IRNazanin" w:cs="IRNazanin"/>
          <w:color w:val="111111"/>
          <w:sz w:val="28"/>
          <w:szCs w:val="28"/>
          <w:rtl w:val="true"/>
          <w:lang w:bidi="fa-IR"/>
        </w:rPr>
        <w:t>.»</w:t>
      </w:r>
    </w:p>
    <w:p>
      <w:pPr>
        <w:pStyle w:val="Heading6"/>
        <w:numPr>
          <w:ilvl w:val="5"/>
          <w:numId w:val="1"/>
        </w:numPr>
        <w:rPr/>
      </w:pPr>
      <w:bookmarkStart w:id="1153" w:name="__RefHeading___Toc1692142_2616395394"/>
      <w:bookmarkStart w:id="1154" w:name="_Toc542"/>
      <w:bookmarkEnd w:id="1153"/>
      <w:r>
        <w:rPr>
          <w:rtl w:val="true"/>
        </w:rPr>
        <w:t>باب چهارم</w:t>
      </w:r>
      <w:r>
        <w:rPr>
          <w:rtl w:val="true"/>
        </w:rPr>
        <w:t xml:space="preserve">: </w:t>
      </w:r>
      <w:r>
        <w:rPr>
          <w:rtl w:val="true"/>
        </w:rPr>
        <w:t>با مهدی بیعت کنید</w:t>
      </w:r>
      <w:bookmarkEnd w:id="1154"/>
    </w:p>
    <w:p>
      <w:pPr>
        <w:pStyle w:val="BookText"/>
        <w:rPr/>
      </w:pPr>
      <w:r>
        <w:rPr>
          <w:rFonts w:ascii="IRNazanin" w:hAnsi="IRNazanin" w:eastAsia="IRNazanin"/>
          <w:color w:val="111111"/>
          <w:sz w:val="28"/>
          <w:sz w:val="28"/>
          <w:szCs w:val="28"/>
          <w:rtl w:val="true"/>
          <w:lang w:bidi="fa-IR"/>
        </w:rPr>
        <w:t>و نیز ابن ماجه از ثوبان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گنج شما سه تن کشته می‌شوند که همه فرزندان خلیفه هستند و بعد از آنها، این منصب به هیچ یک آنان نمی‌رسد، تا آنگاه که پرچم‌های سیاه از سمت مشرق پدید آید و شما را طوری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راوی چیزی گفت که من حفظ نکردم، آنگاه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ببینید، با وی بیعت کنید، هر چند به رفتن از روی برف باشد، چرا که وی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حافظ ابن ماجه نقل کرده است</w:t>
      </w:r>
      <w:r>
        <w:rPr>
          <w:rFonts w:eastAsia="IRNazanin" w:cs="IRNazanin"/>
          <w:color w:val="111111"/>
          <w:sz w:val="28"/>
          <w:szCs w:val="28"/>
          <w:rtl w:val="true"/>
          <w:lang w:bidi="fa-IR"/>
        </w:rPr>
        <w:t>.</w:t>
      </w:r>
    </w:p>
    <w:p>
      <w:pPr>
        <w:pStyle w:val="Heading6"/>
        <w:numPr>
          <w:ilvl w:val="5"/>
          <w:numId w:val="1"/>
        </w:numPr>
        <w:rPr/>
      </w:pPr>
      <w:bookmarkStart w:id="1155" w:name="__RefHeading___Toc1692144_2616395394"/>
      <w:bookmarkStart w:id="1156" w:name="_Toc543"/>
      <w:bookmarkEnd w:id="1155"/>
      <w:r>
        <w:rPr>
          <w:rtl w:val="true"/>
        </w:rPr>
        <w:t>باب پنجم</w:t>
      </w:r>
      <w:r>
        <w:rPr>
          <w:rtl w:val="true"/>
        </w:rPr>
        <w:t xml:space="preserve">: </w:t>
      </w:r>
      <w:r>
        <w:rPr>
          <w:rtl w:val="true"/>
        </w:rPr>
        <w:t>اهل شرق مهدی را یاری می‌کنند</w:t>
      </w:r>
      <w:bookmarkEnd w:id="1156"/>
    </w:p>
    <w:p>
      <w:pPr>
        <w:pStyle w:val="BookText"/>
        <w:rPr/>
      </w:pPr>
      <w:r>
        <w:rPr>
          <w:rFonts w:ascii="IRNazanin" w:hAnsi="IRNazanin" w:eastAsia="IRNazanin"/>
          <w:color w:val="111111"/>
          <w:sz w:val="28"/>
          <w:sz w:val="28"/>
          <w:szCs w:val="28"/>
          <w:rtl w:val="true"/>
          <w:lang w:bidi="fa-IR"/>
        </w:rPr>
        <w:t>عبداللَّه بن حارث بن جزء زبیدی روایت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از جانب مشرق قیام کنند و سلطنت را برای مهدی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 و ثقات و اشخاص مورد اطمینان، آن را روایت کرده‌اند و ابن ماجه قزوینی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علقمة بن عبدالله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بودیم که عده‌ای از جوانان بنی هاشم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آنها دیدگان پیغمبر پر از اشک شد و رنگ مبارکش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مبارکتان گرفته است، ما نمی‌توانیم شما را بدین حالت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خداوند آخرت را برای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اهل بیتم مصیبت‌ها می‌بینند و از وطن آواره و مطرود می‌گردند، تا زمانی که مردمی از جانب مشرق، با پرچم‌های سیاه به طلب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به‌آنها نمی دهند تا جنگ کنند و پیروزی یابند و حق را بگیرند و آن را به مردی از اهل بیت من بسپارند که دنیا را که آکنده از ظلم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درک کند، باید به آنها بپیوندد، اگر چه به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فتوح ابن اعثم کوفی آمده است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آنجا گنج‌هایی است که از طلا و نقره نیست، بلکه آن گنج‌ها مردان مؤمنی هستند که خدا را به خوبی شناخته‌اند و همچنین آنها، در آخرالزمان از یاران مهدی خواهند بود</w:t>
      </w:r>
      <w:r>
        <w:rPr>
          <w:rFonts w:eastAsia="IRNazanin" w:cs="IRNazanin"/>
          <w:color w:val="111111"/>
          <w:sz w:val="28"/>
          <w:szCs w:val="28"/>
          <w:rtl w:val="true"/>
          <w:lang w:bidi="fa-IR"/>
        </w:rPr>
        <w:t>.»</w:t>
      </w:r>
    </w:p>
    <w:p>
      <w:pPr>
        <w:pStyle w:val="Heading6"/>
        <w:numPr>
          <w:ilvl w:val="5"/>
          <w:numId w:val="1"/>
        </w:numPr>
        <w:rPr/>
      </w:pPr>
      <w:bookmarkStart w:id="1157" w:name="__RefHeading___Toc1692146_2616395394"/>
      <w:bookmarkStart w:id="1158" w:name="_Toc544"/>
      <w:bookmarkEnd w:id="1157"/>
      <w:r>
        <w:rPr>
          <w:rtl w:val="true"/>
        </w:rPr>
        <w:t>باب ششم</w:t>
      </w:r>
      <w:r>
        <w:rPr>
          <w:rtl w:val="true"/>
        </w:rPr>
        <w:t xml:space="preserve">: </w:t>
      </w:r>
      <w:r>
        <w:rPr>
          <w:rtl w:val="true"/>
        </w:rPr>
        <w:t>مدت سلطنت حضرت علیه‌السّلام بعد از ظهورش</w:t>
      </w:r>
      <w:bookmarkEnd w:id="11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مبادا بعد از پیغمبر سوانحی روی دهد، لذا از پیغمبر صلی الله علیه و آله در این باره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در میان امت من ظهور کرده </w:t>
      </w:r>
      <w:bookmarkStart w:id="1159" w:name="pg13459_132736"/>
    </w:p>
    <w:p>
      <w:pPr>
        <w:pStyle w:val="BookText"/>
        <w:rPr/>
      </w:pPr>
      <w:bookmarkEnd w:id="1159"/>
      <w:r>
        <w:rPr>
          <w:rFonts w:ascii="Amiri" w:hAnsi="Amiri" w:eastAsia="Amiri" w:cs="Amiri"/>
          <w:color w:val="111111"/>
          <w:sz w:val="28"/>
          <w:sz w:val="28"/>
          <w:szCs w:val="28"/>
          <w:rtl w:val="true"/>
          <w:lang w:bidi="ar-SA"/>
        </w:rPr>
        <w:t xml:space="preserve">يَخْرُجُ يَعِيشُ خَمْساً أَوْ سَبْعاً أَوْ تِسْعاً زَيْدٌ الشَّاكُّ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قُلْنَا وَ مَا ذَاكَ قَالَ سِنِينَ قَالَ فَيَجِي‌ءُ إِلَيْهِ الرَّجُلُ فَيَقُولُ يَا مَهْدِيُّ أَعْطِنِي قَالَ فَيَحْثِي لَهُ فِي ثَوْبِهِ مَا اسْتَطَاعَ أَنْ يَحْمِلَهُ قَالَ الْحَافِظُ التِّرْمِذِيُّ حَدِيثٌ حَسَنٌ وَ قَدْ رُوِيَ مِنْ غَيْرِ وَجْهِ أَبِي سَعِيدٍ عَنِ النَّبِيِّ صلي الله عليه و آله وَ عَنْ أَبِي سَعِيدٍ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الْمَهْدِيُّ إِنْ قَصُرَ فَسَبْعٌ وَ إِلَّا فَتِسْعٌ يَتَنَعَّمُ فِيهِ أُمَّتِي نِعْمَةً لَمْ يَتَنَعَّمُوا مِثْلَهَا قَطُّ تُؤْتِي الْأَرْضُ أُكُلَهَا وَ لَا تَدَّخِرُ مِنْهُمْ شَيْئاً وَ الْمَالُ يَوْمَئِذٍ كُدُوسٌ يَقُومُ الرَّجُلُ فَيَقُولُ يَا مَهْدِيُّ أَعْطِنِي فَيَقُولُ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زَوْجِ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إِلَي مَكَّةَ فَيَأْتِيهِ نَاسٌ مِنْ أَهْلِ مَكَّةَ فَيُخْرِجُونَهُ وَ هُوَ كَارِهٌ فَيُبَايِعُونَهُ بَيْنَ الرُّكْنِ وَ الْمَقَامِ وَ يُبْعَثُ إِلَيْهِ بَعْثُ الشَّامِ فَتَنْخَسِفُ بِهِمُ الْبَيْدَاءُ بَيْنَ مَكَّةَ وَ الْمَدِينَةِ فَإِذَا رَأَي النَّاسُ ذَلِكَ أَتَاهُ أَبْدَالُ الشَّامِ وَ عَصَائِبُ أَهْلِ الْعِرَاقِ فَيُبَايِعُونَهُ ثُمَّ يَنْشَأُ رَجُلٌ مِنْ قُرَيْشٍ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فَيَبْعَثُ إِلَيْهِمْ بَعْثاً فَيَظْهَرُونَ عَلَيْهِمْ وَ ذَلِكَ بَعْثُ كَلْبٍ وَ الْخَيْبَةُ لِمَنْ لَمْ يَشْهَدْ غَنِيمَةَ كَلْبٍ فَيَقْسِمُ الْمَالَ وَ يَعْمَلُ فِي النَّاسِ بِسُنَّةِ رَسُولِ اللَّهِ صلي الله عليه و آله وَ يُلْقِي الْإِسْلَامَ بِجِرَانِهِ إِلَي الْأَرْضِ فَيَلْبَثُ سَبْعَ سِنِينَ ثُمَّ يُتَوَفَّي وَ 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 تِسْعَ سِنِينَ قَالَ أَبُو دَاوُدَ قَالَ غَيْرُ مُعَاذٍ عَنْ هِشَامٍ تِسْعَ سِنِينَ قَالَ هَذَا سِيَاقُ الْحُفَّاظِ كَالتِّرْمِذِيِّ وَ ابْنِ مَاجَةَ الْقَزْوِينِيِّ وَ أَبِي دَاوُدَ</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1692148_2616395394"/>
      <w:bookmarkStart w:id="1161" w:name="_Toc545"/>
      <w:bookmarkEnd w:id="1160"/>
      <w:r>
        <w:rPr>
          <w:rtl w:val="true"/>
        </w:rPr>
        <w:t>الْبَابُ السَّابِعُ فِي بَيَانِ أَنَّهُ يُصَلِّي بِعِيسَي ابْنِ مَرْيَمَ عليه السلام</w:t>
      </w:r>
      <w:bookmarkEnd w:id="1161"/>
    </w:p>
    <w:p>
      <w:pPr>
        <w:pStyle w:val="BookText"/>
        <w:rPr/>
      </w:pPr>
      <w:r>
        <w:rPr>
          <w:rFonts w:ascii="Amiri" w:hAnsi="Amiri" w:eastAsia="Amiri" w:cs="Amiri"/>
          <w:color w:val="111111"/>
          <w:sz w:val="28"/>
          <w:sz w:val="28"/>
          <w:szCs w:val="28"/>
          <w:rtl w:val="true"/>
          <w:lang w:bidi="ar-SA"/>
        </w:rPr>
        <w:t>أَبُو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 قَالَ هَذَا حَدِيثٌ حَسَنٌ صَحِيحٌ مُتَّفَقٌ عَلَي صِحَّتِهِ مِنْ حَدِيثِ مُحَمَّدِ بْنِ شِهَابٍ الزُّهْرِيِّ رَوَاهُ الْبُخَارِيُّ وَ 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عَلَي الْحَقِّ ظَاهِرِينَ إِلَي يَوْمِ الْقِيَامَةِ قَالَ فَيَنْزِلُ عِيسَي ابْنُ مَرْيَمَ عليه السلام فَيَقُولُ أَمِيرُهُمْ تَعَالَ صَلِّ بِنَا فَيَقُولُ أَلَا إِنَّ بَعْضَكُمْ</w:t>
      </w:r>
    </w:p>
    <w:p>
      <w:pPr>
        <w:pStyle w:val="BookText"/>
        <w:rPr/>
      </w:pPr>
      <w:r>
        <w:rPr>
          <w:rFonts w:ascii="IRNazanin" w:hAnsi="IRNazanin" w:eastAsia="IRNazanin"/>
          <w:color w:val="111111"/>
          <w:sz w:val="28"/>
          <w:sz w:val="28"/>
          <w:szCs w:val="28"/>
          <w:rtl w:val="true"/>
          <w:lang w:bidi="fa-IR"/>
        </w:rPr>
        <w:t xml:space="preserve">و پنج یا هفت یا نه سال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چقدر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چند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می‌آیند و از وی طلب مال می‌کنند و او هم به قدری که آنها توانایی بردن دارند، در لباس آنها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در پایان حدیث گفته که این حدیث حسن است و از غیر ابو سعید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 سعید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کند حداقل هفت و حداکثر نه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عصر او چنان متنعّم گردند که هیچ گاه به مانند آن را ندیده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آنچه دارد بیرون می‌دهد و هیچ ذخیره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در آن روز، از بسیاری چون دانه‌هایی است که زیر پا ریخته باشد و چون کسی از مهدی طلب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زوجه پیغمبر صلّی‌اللَّه‌علیه‌و‌آله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مرگ یکی از خلفا، اختلافی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مدینه، به سوی مکه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او را پذیرا شوند، او را با اصرار بیرون آورده و در بین رکن و مقام،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شام لشکری به دفع وی گسیل شود، ولی در بیابان بیداء بین مکه و مدینه، به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این ماجرا مطلع شوند، ابدال شام و قبائل عراق آمده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قریش خروج کند که دایی‌های او از قبیله کلب هستند، مرد مدنی بر آنها لشکر می‌فرستد و بر آنها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کلب است و بیچاره کسی که موقع تقسیم غنائم آنها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آنها را میان مردم قسمت کند و بین مردم به سنت پیغمبر صلّی‌اللَّه‌علیه‌و‌آله عمل کند و اساس اسلام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مدنی هفت سال یا نه سال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دنیا رود و مسلمانان بر وی نماز گزارند</w:t>
      </w:r>
      <w:r>
        <w:rPr>
          <w:rFonts w:eastAsia="IRNazanin" w:cs="IRNazanin"/>
          <w:color w:val="111111"/>
          <w:sz w:val="28"/>
          <w:szCs w:val="28"/>
          <w:rtl w:val="true"/>
          <w:lang w:bidi="fa-IR"/>
        </w:rPr>
        <w:t>.»</w:t>
      </w:r>
    </w:p>
    <w:p>
      <w:pPr>
        <w:pStyle w:val="Heading6"/>
        <w:numPr>
          <w:ilvl w:val="5"/>
          <w:numId w:val="1"/>
        </w:numPr>
        <w:rPr/>
      </w:pPr>
      <w:bookmarkStart w:id="1162" w:name="__RefHeading___Toc1692150_2616395394"/>
      <w:bookmarkStart w:id="1163" w:name="_Toc546"/>
      <w:bookmarkEnd w:id="1162"/>
      <w:r>
        <w:rPr>
          <w:rtl w:val="true"/>
        </w:rPr>
        <w:t>باب هفتم</w:t>
      </w:r>
      <w:r>
        <w:rPr>
          <w:rtl w:val="true"/>
        </w:rPr>
        <w:t xml:space="preserve">: </w:t>
      </w:r>
      <w:r>
        <w:rPr>
          <w:rtl w:val="true"/>
        </w:rPr>
        <w:t>عیسی بن مریم علیهماالسّلام با مهدی علیه‌السّلام نماز می‌گزارد</w:t>
      </w:r>
      <w:bookmarkEnd w:id="11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زمانی که عیسی بن مریم در میان شما فرود آید و امام شما هم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 و صحت آن مورد اتفاق همه محدثین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حدیث محمد بن شهاب زهری است که بخاری و مسلم آن را در صحیح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جماعتی از امت من تا روز رستخیز به خاطر اجرای حق جنگ کنند و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 علیهماالسّلام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 جماعت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با تو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 برخی </w:t>
      </w:r>
    </w:p>
    <w:p>
      <w:pPr>
        <w:pStyle w:val="BookText"/>
        <w:rPr/>
      </w:pPr>
      <w:r>
        <w:rPr>
          <w:rFonts w:ascii="Amiri" w:hAnsi="Amiri" w:eastAsia="Amiri" w:cs="Amiri"/>
          <w:color w:val="111111"/>
          <w:sz w:val="28"/>
          <w:sz w:val="28"/>
          <w:szCs w:val="28"/>
          <w:rtl w:val="true"/>
          <w:lang w:bidi="ar-SA"/>
        </w:rPr>
        <w:t>عَلَي بَعْضٍ أُمَرَاءُ تَكْرِمَةَ اللَّهِ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مسلم في صحيحه فإن كان الحديث المتقدم قد أول فهذا لا يمكن تأويله لأنه صريح فإن عيسي عليه السلام يقدم أمير المسلمين و هو يومئذ المهدي عليه السلام فعلي هذا بطل تأويل من قال معني قوله و إمامكم منكم أي يؤمكم بكتابكم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 سأل سائل و قال مع صحة هذه الأخبار و هي أن عيسي يصلي خلف المهدي عليه السلام و يجاهد بين يديه و أنه يقتل الدجال بين يدي المهدي عليه السلام و رتبة التقدم في الصلاة معروفة و كذلك رتبة التقدم في الجهاد و هذه الأخبار مما يثبت طرقها و صحتها عند السنة و كذلك ترويها الشيعة علي السواء و هذا هو الإجماع من كافة أهل الإسلام إذ من عدا الشيعة و السنة من الفرق فقوله ساقط مردود و حشو مطرح فثبت أن هذا إجماع كافة أهل الإسلام و مع ثبوت الإجماع علي ذلك و صحته فأيما أفضل الإمام أو المأموم في الصلاة و الجهاد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ذلك أن نقول هما قدوتان نبي و إمام و إن كان أحدهما قدوة لصاحبه في حال اجتماعهما و هو الإمام يكون قدوة للنبي في تلك الحال و ليس فيهما من يأخذه في الله لومة لائم و هما أيضا معصومان من ارتكاب القبائح كافة و المداهنة و الرياء و النفاق و لا يدعو الداعي لأحدهما إلي فعل ما يكون خارجا عن حكم الشريعة و لا مخالفا لمراد الله و رسوله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فالإمام أفضل من المأموم لموضع ورود الشريعة المحمدية بذلك بدليل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بِالْقَوْمِ أَقْرَؤُهُمْ فَإِنِ اسْتَوَوْا فَأَعْلَمُهُمْ فَإِنِ اسْتَوَوْا فَأَفْقَهُهُمْ فَإِنِ اسْتَوَوْا فَأَقْدَمُهُمْ هِجْرَةً فَإِنِ اسْتَوَوْا فَأَصْبَحُهُمْ وَجْهاً فلو علم الإمام أن عيسي أفضل منه لما جاز له أن يتقدم عليه لإحكامه علم الشريعة و لموضع تنزيه الله تعالي له عن ارتكاب كل مكروه و كذلك لو علم عيسي أنه أفضل منه لما جاز له أن يقتدي به لموضع تنزيه الله له من الرياء و النفاق و المحاباة بل لما تحقق الإمام أنه أعلم منه جاز له أن يتقدم عليه و كذلك قد تحقق عيسي أن الإمام أعلم</w:t>
      </w:r>
    </w:p>
    <w:p>
      <w:pPr>
        <w:pStyle w:val="BookText"/>
        <w:rPr/>
      </w:pPr>
      <w:r>
        <w:rPr>
          <w:rFonts w:ascii="IRNazanin" w:hAnsi="IRNazanin" w:eastAsia="IRNazanin"/>
          <w:color w:val="111111"/>
          <w:sz w:val="28"/>
          <w:sz w:val="28"/>
          <w:szCs w:val="28"/>
          <w:rtl w:val="true"/>
          <w:lang w:bidi="fa-IR"/>
        </w:rPr>
        <w:t>بر برخی دیگر امیر هستید و این لطف خدا در حق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حسن و صحیح است و مسلم آن را در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سابق قابل تأویل باشد، تأویل این روایت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صریح 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عیسی علیه‌السّلام نزد سرکرده مسلمین می‌آید و او در آن، روز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این روایت به معنی دیگر،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اخبار صحیح باشد که عیسی علیه‌السّلام پشت سر مهدی علیه‌السّلام نماز می‌گزارد، در رکاب او جنگ می‌کند و دجال را در حضور مهدی علیه‌السّلام به قتل می‌رساند و نیز فضل تقدم در نماز و همچنین فضل تقدم در جهاد معروف را بداند، این اخبار از نظر سلسله سند نزد سنی و شیعه صحیح و مورد اتفاق همه علمای اسلام است، زیرا غیر از علمای شیعه و سنی اگر کسی چیزی بگوید، از درجه اعتبار ساقط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اجماعی علمای اسلام است و با اثبات این معنی و صحت آن، باید دید که آیا در آن نماز و جهاد، امام افضل است یا مأموم که هم در نماز و هم در جهاد شرکت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مهدی هر دو دو پیشوایند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پیغمبر و دیگری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محلی اجتماع کنند و امام سمت پیشوایی پیدا کند، قهرا نسبت به دیگری که پیغمبر است، مقتدا و پیشواست نیز می‌دانیم که امام و پیغمبر، هر دو از ارتکاب افعال زشت و ریا و نفاق معصوم و پیراسته هستند و هیچ کدام عملی را که از حریم شریعت بیرون و مخالف خواسته خدا و رسول باشد، برای خود ادعا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مسلم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افضل از مأموم یعنی حضرت عیسی است که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پیغمبر اکرم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باید فصیح القرائت‌ترین مردم باشد؛ اگر دو نفر مساوی بودند، آنکه عالم‌تر و چنانچه هر دو در علم مساوی بودند، آنکه فقیه‌تر و اگر هر دو فقیه بودند، آنکه سابقه دینی‌اش بیشتر است و چنانچه هر دو از لحاظ سابقه مساوی بودند، آن را که خوش صورت‌تر است باید مقدم داشت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بداند عیسی علیه‌السّلام از او افضل است، جایز نیست که بر وی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از هر کس آشناتر به مسائل دین و منزّه‌تر از ارتکاب فعل مکروه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عیسی علیه‌السّلام بداند که مهدی علیه‌السّلام از وی افضل است، جایز نیست که در نماز به مهدی اقتدا کند، چه که پیغمبر از عمل ریا و نفاق و نیرنگ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امام زمان به خوبی می‌داند که از عیسی علیه‌السّلام افضل است و لذا بر وی مقدم می‌شود و عیسی هم می‌داند که مهدی از او افضل است </w:t>
      </w:r>
      <w:bookmarkStart w:id="1164" w:name="pg13459_132738"/>
    </w:p>
    <w:p>
      <w:pPr>
        <w:pStyle w:val="BookText"/>
        <w:rPr/>
      </w:pPr>
      <w:bookmarkEnd w:id="1164"/>
      <w:r>
        <w:rPr>
          <w:rFonts w:ascii="Amiri" w:hAnsi="Amiri" w:eastAsia="Amiri" w:cs="Amiri"/>
          <w:color w:val="111111"/>
          <w:sz w:val="28"/>
          <w:sz w:val="28"/>
          <w:szCs w:val="28"/>
          <w:rtl w:val="true"/>
          <w:lang w:bidi="ar-SA"/>
        </w:rPr>
        <w:t xml:space="preserve">منه فلذلك قدمه و صلي خلفه و لو لا ذلك لم يسعه الاقتداء بالإمام فهذه درجة الفضل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الجهاد هو بذل النفس بين يدي من يرغب إلي الله تعالي بذلك و لو لا ذلك لم يصح لأحد جهاد بين يدي رسول الله صلي الله عليه و آله و لا بين يدي غيره و الدليل علي صحة ما ذهبنا إليه قول الله سبحانه و تعالي 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w:t>
      </w:r>
      <w:r>
        <w:rPr>
          <w:rStyle w:val="FootnoteAnchor"/>
          <w:rtl w:val="true"/>
        </w:rPr>
        <w:footnoteReference w:id="427"/>
      </w:r>
      <w:r>
        <w:rPr>
          <w:rFonts w:ascii="Amiri" w:hAnsi="Amiri" w:eastAsia="Amiri" w:cs="Amiri"/>
          <w:color w:val="111111"/>
          <w:sz w:val="28"/>
          <w:sz w:val="28"/>
          <w:szCs w:val="28"/>
          <w:rtl w:val="true"/>
          <w:lang w:bidi="ar-SA"/>
        </w:rPr>
        <w:t xml:space="preserve">و لأن الإمام نائب الرسول في أمته و لا يسوغ لعيسي عليه السلام أن يتقدم علي الرسول فكذلك علي نائبه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هذا القول مَا رَوَاهُ الْحَافِظُ أَبُو عَبْدِ اللَّهِ مُحَمَّدُ بْنُ يَزِيدَ بْنِ مَاجَةَ الْقَزْوِينِيُّ فِي حَدِيثٍ طَوِيلٍ فِي نُزُولِ عِيسَي عليه السلام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شَرِيكٍ بِنْتُ أَبِي الْعَكَرِ يَا رَسُولَ اللَّهِ فَأَيْنَ الْعَرَبُ يَوْمَئِذٍ فَقَالَ هُمْ يَوْمَئِذٍ قَلِيلٌ وَ جُلُّهُمْ بِبَيْتِ الْمَقْدِسِ وَ إِمَامُهُمْ قَدْ تَقَدَّمَ يُصَلِّي بِهِمُ الصُّبْحَ إِذَا نَزَلَ بِهِمْ عِيسَي ابْنُ مَرْيَمَ عليه السلام فَرَجَعَ ذَلِكَ الْإِمَامُ يَنْكُصُ يَمْشِي الْقَهْقَرَي لِيَتَقَدَّمَ عِيسَي عليه السلام يُصَلِّي بِالنَّاسِ فَيَضَعُ عِيسَي عليه السلام يَدَهُ بَيْنَ كَتِفَيْهِ ثُمَّ يَقُولُ لَهُ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حديث صحيح ثابت ذكره ابن ماجة في كتابه عن أبي أمامة الباهلي قال خطبنا رسول الله صلي الله عليه و آله و هذا مختصره</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1692152_2616395394"/>
      <w:bookmarkStart w:id="1166" w:name="_Toc547"/>
      <w:bookmarkEnd w:id="1165"/>
      <w:r>
        <w:rPr>
          <w:rtl w:val="true"/>
        </w:rPr>
        <w:t>الْبَابُ الثَّامِنُ فِي تَحْلِيَةِ النَّبِيِّ صلي الله عليه و آله الْمَهْدِيَّ</w:t>
      </w:r>
      <w:bookmarkEnd w:id="1166"/>
    </w:p>
    <w:p>
      <w:pPr>
        <w:pStyle w:val="BookText"/>
        <w:rPr/>
      </w:pPr>
      <w:r>
        <w:rPr>
          <w:rFonts w:ascii="Amiri" w:hAnsi="Amiri" w:eastAsia="Amiri" w:cs="Amiri"/>
          <w:color w:val="111111"/>
          <w:sz w:val="28"/>
          <w:sz w:val="28"/>
          <w:szCs w:val="28"/>
          <w:rtl w:val="true"/>
          <w:lang w:bidi="ar-SA"/>
        </w:rPr>
        <w:t>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أَجْلَي الْجَبْهَةِ أَقْنَي الْأَنْفِ يَمْلَأُ الْأَرْضَ قِسْطاً وَ عَدْلًا كَمَا مُلِئَتْ جَوْراً وَ ظُلْماً يَمْلِكُ سَبْعَ سِنِينَ قَالَ هَذَا حَدِيثٌ حَسَنٌ صَحِيحٌ أَخْرَجَهُ الْحَافِظُ أَبُو دَاوُدَ السِّجِسْتَانِيُّ فِي صَحِيحِهِ وَ رَوَاهُ غَيْرُهُ مِنَ الْحُفَّاظِ كَالطَّبَرَانِيِّ وَ غَيْرِهِ وَ ذَكَرَ ابْنُ شِيرَوَيْهِ الدَّيْلَمِيُّ فِي كِتَابِ الْفِرْدَوْسِ فِي بَابِ الْأَلِفِ وَ اللَّامِ بِإِسْنَادِهِ</w:t>
      </w:r>
    </w:p>
    <w:p>
      <w:pPr>
        <w:pStyle w:val="BookText"/>
        <w:rPr/>
      </w:pPr>
      <w:r>
        <w:rPr>
          <w:rFonts w:ascii="IRNazanin" w:hAnsi="IRNazanin" w:eastAsia="IRNazanin"/>
          <w:color w:val="111111"/>
          <w:sz w:val="28"/>
          <w:sz w:val="28"/>
          <w:szCs w:val="28"/>
          <w:rtl w:val="true"/>
          <w:lang w:bidi="fa-IR"/>
        </w:rPr>
        <w:t>و به همین جهت، او را بر خود مقدم می‌دارد و پشت سر او نماز می‌گزارد و اگر جز این بود، معنی نداشت که به وی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علت فضیلت امام نسبت به عیسی در نماز گزاردن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جهاد عیسی بن مریم در رکاب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جهاد عبارت است از جان دادن در راه خدا به فرمان کسی که رغبت به خدا دارد و اگر جز این بود، معنی نداشت کسی به فرمان پیغمبر صلّی‌اللَّه‌علیه‌و‌آله</w:t>
      </w:r>
    </w:p>
    <w:p>
      <w:pPr>
        <w:pStyle w:val="BookText"/>
        <w:rPr/>
      </w:pPr>
      <w:r>
        <w:rPr>
          <w:rFonts w:ascii="Amiri" w:hAnsi="Amiri" w:eastAsia="Amiri" w:cs="Amiri"/>
          <w:color w:val="111111"/>
          <w:sz w:val="28"/>
          <w:sz w:val="28"/>
          <w:szCs w:val="28"/>
          <w:rtl w:val="true"/>
          <w:lang w:bidi="ar-SA"/>
        </w:rPr>
        <w:t>و یا غیر ایشان جهاد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 صحت مذهب ما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وانجیل وقرآن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امام در میان امت، نماینده پیغمبر است و برای حضرت عیسی علیه‌السّلام جایز نیست که بر پیغمبر اسلام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نماینده او نیز نمی‌تواند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روایت مفصلی است که حافظ ابن ماجه قزوینی راجع به فرود آمدن عیسی بن مریم علیه‌السّلام از آسمان نقل کرده که قسمتی از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شریک دختر ابی عکر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قوم عرب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در آن روز قلیلی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بیت المقدس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هر صبح با آنها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مریم فرود آید، امام آنها به عقب برگشته تا عیسی علیه‌السّلام جلو آمده و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علیه‌السّلام دست روی شانه‌های او می‌گزارد و می‌گوید بایست تا ما با شما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نزد محدثین اهل فن ثابت است و ابن ماجه آن را در کتاب خود، از ابو امامه باهلی نقل کرده است که گفت رسول خدا این کلمات را برای ما خطبه خواند و این مختصری از آن بود که گذشت</w:t>
      </w:r>
      <w:r>
        <w:rPr>
          <w:rFonts w:eastAsia="IRNazanin" w:cs="IRNazanin"/>
          <w:color w:val="111111"/>
          <w:sz w:val="28"/>
          <w:szCs w:val="28"/>
          <w:rtl w:val="true"/>
          <w:lang w:bidi="fa-IR"/>
        </w:rPr>
        <w:t>.</w:t>
      </w:r>
    </w:p>
    <w:p>
      <w:pPr>
        <w:pStyle w:val="Heading6"/>
        <w:numPr>
          <w:ilvl w:val="5"/>
          <w:numId w:val="1"/>
        </w:numPr>
        <w:rPr/>
      </w:pPr>
      <w:bookmarkStart w:id="1167" w:name="__RefHeading___Toc1692154_2616395394"/>
      <w:bookmarkStart w:id="1168" w:name="_Toc548"/>
      <w:bookmarkEnd w:id="1167"/>
      <w:r>
        <w:rPr>
          <w:rtl w:val="true"/>
        </w:rPr>
        <w:t>باب هشتم</w:t>
      </w:r>
      <w:r>
        <w:rPr>
          <w:rtl w:val="true"/>
        </w:rPr>
        <w:t xml:space="preserve">: </w:t>
      </w:r>
      <w:r>
        <w:rPr>
          <w:rtl w:val="true"/>
        </w:rPr>
        <w:t>وصف شمائل مهدی علیه‌السّلام توسط پیامبر صلی الله علیه و آله</w:t>
      </w:r>
      <w:bookmarkEnd w:id="1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روایت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پیشانی‌اش باز و بینی‌اش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و هفت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سیستانی این حدیث را در صحیح خود آورده و دیگر حافظان حدیث، از جمله طبرانی و غیر او نیز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 خود از </w:t>
      </w:r>
      <w:bookmarkStart w:id="1169" w:name="pg13459_132739"/>
    </w:p>
    <w:p>
      <w:pPr>
        <w:pStyle w:val="BookText"/>
        <w:rPr/>
      </w:pPr>
      <w:bookmarkEnd w:id="1169"/>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عَنْ حُذَيْفَةَ بْنِ الْيَمَانِ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كَالْقَمَرِ الدُّرِّيِّ اللَّوْنُ لَوْنٌ عَرَبِيٌّ وَ الْجِسْمُ جِسْمٌ إِسْرَائِيلِيُّ يَمْلَأُ الْأَرْضَ عَدْلًا كَمَا مُلِئَتْ جَوْراً يَرْضَي بِخِلَافَتِهِ أَهْلُ السَّمَاوَاتِ وَ أَهْلُ الْأَرْضِ وَ الطَّيْرُ فِي الْجَوِّ يَمْلِكُ عِشْرِينَ سَنَةً</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1692156_2616395394"/>
      <w:bookmarkStart w:id="1171" w:name="_Toc549"/>
      <w:bookmarkEnd w:id="1170"/>
      <w:r>
        <w:rPr>
          <w:rtl w:val="true"/>
        </w:rPr>
        <w:t>الْبَابُ التَّاسِعُ فِي تَصْرِيحِ النَّبِيِّ صلي الله عليه و آله بِأَنَّ الْمَهْدِيَّ مِنْ وُلْدِ الْحُسَيْنِ عليه السلام</w:t>
      </w:r>
      <w:bookmarkEnd w:id="1171"/>
    </w:p>
    <w:p>
      <w:pPr>
        <w:pStyle w:val="BookText"/>
        <w:rPr/>
      </w:pP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 هَلْ شَهِدْتَ بَدْراً قَالَ نَعَمْ فَقُلْتُ أَ لَا تُحَدِّثُنِي بِشَيْ‌ءٍ مِمَّا سَمِعْتَهُ مِنْ رَسُولِ اللَّهِ صلي الله عليه و آله فِي عَلِيٍّ وَ فَضْلِهِ فَقَالَ بَلَي أُخْبِرُكَ أَنَّ رَسُولَ اللَّهِ صلي الله عليه و آله مَرِضَ مَرْضَةً نَقِهَ مِنْهَا فَدَخَلَتْ عَلَيْهِ فَاطِمَةُ تَعُودُهُ وَ أَنَا جَالِسٌ عَنْ يَمِينِ النَّبِيِّ صلي الله عليه و آله فَلَمَّا رَأَتْ مَا بِرَسُولِ اللَّهِ صلي الله عليه و آله مِنَ الضَّعْفِ</w:t>
      </w:r>
    </w:p>
    <w:p>
      <w:pPr>
        <w:pStyle w:val="BookText"/>
        <w:rPr/>
      </w:pPr>
      <w:r>
        <w:rPr>
          <w:rFonts w:ascii="Amiri" w:hAnsi="Amiri" w:eastAsia="Amiri" w:cs="Amiri"/>
          <w:color w:val="111111"/>
          <w:sz w:val="28"/>
          <w:sz w:val="28"/>
          <w:szCs w:val="28"/>
          <w:rtl w:val="true"/>
          <w:lang w:bidi="ar-SA"/>
        </w:rPr>
        <w:t>خَنَقَتْهَا الْعَبْرَةُ حَتَّي بَدَتْ دُمُوعُهَا عَلَي خَدِّهَا فَقَالَ لَهَا رَسُولُ اللَّهِ صلي الله عليه و آله مَا يُبْكِيكِ يَا فَاطِمَةُ قَالَتْ أَخْشَي الضَّيْعَةَ يَا رَسُولَ اللَّهِ فَقَالَ يَا فَاطِمَةُ أَ مَا عَلِمْتِ أَنَّ اللَّهَ تَعَالَي اطَّلَعَ إِلَي الْأَرْضِ اطِّلَاعَةً فَاخْتَارَ مِنْهُمْ أَبَاكِ فَبَعَثَهُ نَبِيّاً ثُمَّ اطَّلَعَ ثَانِيَةً فَاخْتَارَ مِنْهُمْ بَعْلَكِ فَأَوْحَي إِلَيَّ فَأَنْكَحْتُهُ وَ اتَّخَذْتُهُ وَصِيّاً أَ مَا عَلِمْتِ أَنَّكِ بِكَرَامَةِ اللَّهِ إِيَّاكِ زَوَّجَكِ أَغْزَرَهُمْ عِلْماً وَ أَكْثَرَهُمْ حِلْماً وَ أَقْدَمَهُمْ سِلْماً فَاسْتَبْشَرَتْ فَأَرَادَ رَسُولُ اللَّهِ صلي الله عليه و آله أَنْ يَزِيدَهَا مَزِيدَ الْخَيْرِ كُلِّهِ الَّذِي قَسَمَهُ اللَّهُ لِمُحَمَّدٍ وَ آلِ مُحَمَّدٍ فَقَالَ لَهَا يَا فَاطِمَةُ وَ لِعَلِيٍّ عليه السلام ثَمَانِيَةُ أَضْرَاسٍ يَعْنِي مَنَاقِبَ إِيمَانٌ بِاللَّهِ وَ رَسُولِهِ وَ حِكْمَتُهُ وَ زَوْجَتُهُ وَ سِبْطَاهُ الْحَسَنُ وَ الْحُسَيْنُ وَ أَمْرُهُ بِالْمَعْرُوفِ وَ نَهْيُهُ عَنِ الْمُنْكَرِ يَا فَاطِمَةُ إِنَّا أَهْلُ بَيْتٍ أُعْطِينَا سِتَّ خِصَالٍ لَمْ يُعْطَهَا أَحَدٌ مِنَ الْأَوَّلِينَ وَ لَا يُدْرِكُهَا أَحَدٌ مِنَ الْآخِرِينَ غَيْرُنَا نَبِيُّنَا خَيْرُ الْأَنْبِيَاءِ وَ هُوَ أَبُوكِ وَ وَصِيُّنَا خَيْرُ الْأَوْصِيَاءِ وَ هُوَ بَعْلُكِ وَ شَهِيدُنَا خَيْرُ الشُّهَدَاءِ وَ هُوَ حَمْزَةُ عَمُّ أَبِيكِ وَ مِنَّا سِبْطَا هَذِهِ الْأُمَّةِ وَ هُمَا ابْنَاكِ وَ مِنَّا مَهْدِيُّ الْأُمَّةِ الَّذِي يُصَلِّي عِيسَي خَلْفَهُ ثُمَّ ضَرَبَ عَلَي مَنْكِبِ الْحُسَيْنِ فَقَالَ مِنْ هَذَا مَهْدِيُّ الْأُمَّةِ قَالَ هَكَذَا أَخْرَجَهُ الدَّارَقُطْنِيُّ صَاحِبُ الْجَرْحِ وَ التَّعْدِيلِ</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692158_2616395394"/>
      <w:bookmarkStart w:id="1173" w:name="_Toc550"/>
      <w:bookmarkEnd w:id="1172"/>
      <w:r>
        <w:rPr>
          <w:rtl w:val="true"/>
        </w:rPr>
        <w:t>الْبَابُ الْعَاشِرُ فِي ذِكْرِ كَرَمِ الْمَهْدِيِّ عليه السلام</w:t>
      </w:r>
      <w:bookmarkEnd w:id="1173"/>
    </w:p>
    <w:p>
      <w:pPr>
        <w:pStyle w:val="BookText"/>
        <w:rPr/>
      </w:pPr>
      <w:r>
        <w:rPr>
          <w:rFonts w:ascii="Amiri" w:hAnsi="Amiri" w:eastAsia="Amiri" w:cs="Amiri"/>
          <w:color w:val="111111"/>
          <w:sz w:val="28"/>
          <w:sz w:val="28"/>
          <w:szCs w:val="28"/>
          <w:rtl w:val="true"/>
          <w:lang w:bidi="ar-SA"/>
        </w:rPr>
        <w:t>وَ بِإِسْنَادِهِ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p>
    <w:p>
      <w:pPr>
        <w:pStyle w:val="BookText"/>
        <w:rPr/>
      </w:pPr>
      <w:r>
        <w:rPr>
          <w:rFonts w:ascii="IRNazanin" w:hAnsi="IRNazanin" w:eastAsia="IRNazanin"/>
          <w:color w:val="111111"/>
          <w:sz w:val="28"/>
          <w:sz w:val="28"/>
          <w:szCs w:val="28"/>
          <w:rtl w:val="true"/>
          <w:lang w:bidi="fa-IR"/>
        </w:rPr>
        <w:t>ابن عباس روایت کرده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طاوس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اسناد، از حذیفة بن الیمان نقل کرده که آن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رویش چون ماه تابان، رنگ بدنش عربی و اندامش بنی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پرندگان هوا از خلافت وی خشنود خواهند بود و بیست سال سلطنت کند</w:t>
      </w:r>
      <w:r>
        <w:rPr>
          <w:rFonts w:eastAsia="IRNazanin" w:cs="IRNazanin"/>
          <w:color w:val="111111"/>
          <w:sz w:val="28"/>
          <w:szCs w:val="28"/>
          <w:rtl w:val="true"/>
          <w:lang w:bidi="fa-IR"/>
        </w:rPr>
        <w:t>.</w:t>
      </w:r>
    </w:p>
    <w:p>
      <w:pPr>
        <w:pStyle w:val="Heading6"/>
        <w:numPr>
          <w:ilvl w:val="5"/>
          <w:numId w:val="1"/>
        </w:numPr>
        <w:rPr/>
      </w:pPr>
      <w:bookmarkStart w:id="1174" w:name="__RefHeading___Toc1692160_2616395394"/>
      <w:bookmarkStart w:id="1175" w:name="_Toc551"/>
      <w:bookmarkEnd w:id="1174"/>
      <w:r>
        <w:rPr>
          <w:rtl w:val="true"/>
        </w:rPr>
        <w:t>باب نهم</w:t>
      </w:r>
      <w:r>
        <w:rPr>
          <w:rtl w:val="true"/>
        </w:rPr>
        <w:t xml:space="preserve">: </w:t>
      </w:r>
      <w:r>
        <w:rPr>
          <w:rtl w:val="true"/>
        </w:rPr>
        <w:t>تصریح پیامبر صلی الله علیه و آله بر اینکه مهدی از اولاد امام حسین علیه‌السّلام است</w:t>
      </w:r>
      <w:bookmarkEnd w:id="1175"/>
    </w:p>
    <w:p>
      <w:pPr>
        <w:pStyle w:val="BookText"/>
        <w:rPr/>
      </w:pPr>
      <w:r>
        <w:rPr>
          <w:rFonts w:ascii="IRNazanin" w:hAnsi="IRNazanin" w:eastAsia="IRNazanin"/>
          <w:color w:val="111111"/>
          <w:sz w:val="28"/>
          <w:sz w:val="28"/>
          <w:szCs w:val="28"/>
          <w:rtl w:val="true"/>
          <w:lang w:bidi="fa-IR"/>
        </w:rPr>
        <w:t>ابو هارون عبدی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آمدم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جنگ بدر شرکت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از پیغمبر صلّی‌اللَّه‌علیه‌و‌آله راجع به علی و فضل او شنیدی برای من نقل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صلّی‌اللَّه‌علیه‌و‌آله سخت بیمار شد، فاطمه زهرا به عیادت آن سرور آمد و من هم در سمت راست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ضعف زیاد پیغمبر را مشاهده کرد، چندان گریست که قطرات اشک بر صورتش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سانحه‌ای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نظری به اهل زمین کرد و از میان آنها پدرت را انتخاب کرد و او را به مقام پیغمبری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نظر کرد و شوهرت را انتخاب کرد و به من وحی کرد که تو را به همسری وی درآورم و او را جانشین خود کنم؟ نمی‌دانی خداوند به خاطر کرامت تو، تو را به تزویج کسی در آورده که عالم‌ترین، بردبار‌ترین و از نظر سبقت بر اسلام، اولین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مسرور گردید و از پیغمبر صلی الله علیه و آله خواست تا همه فضائل و مناقبی را که خداوند به اهل بیت موهبت کرده، برای او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هشت منقبت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ایمان به رسول خدا؛ علم و حکمت؛ همسرش فاطمه؛ فرزندانش حسن و حسین؛ و امر به معروف و نهی از منکر کردن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شش فضیلت به ما داده است که جز ما، به یک نفر از پیشینیان نداده است و یک تن از آیندگان نخواهند یافت و آن اینکه پیغمبر ما بهترین پیغمبران است و او پدر تو است؛ وصی ما بهترین اوصیاست و او شوهر تو است؛ شهید ما بهترین شهدا است و او عموی پدرت حمزه است؛ دو سبط این امت از ماست که حسن و حسین دو فرزند تو هستند؛ و از ماست مهدی این امت که عیسی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روی دوش حسین نهاده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صاحب کتاب جرح و تعدیل، این حدیث را این گونه استخراج کرده است</w:t>
      </w:r>
      <w:r>
        <w:rPr>
          <w:rFonts w:eastAsia="IRNazanin" w:cs="IRNazanin"/>
          <w:color w:val="111111"/>
          <w:sz w:val="28"/>
          <w:szCs w:val="28"/>
          <w:rtl w:val="true"/>
          <w:lang w:bidi="fa-IR"/>
        </w:rPr>
        <w:t>.</w:t>
      </w:r>
    </w:p>
    <w:p>
      <w:pPr>
        <w:pStyle w:val="Heading6"/>
        <w:numPr>
          <w:ilvl w:val="5"/>
          <w:numId w:val="1"/>
        </w:numPr>
        <w:rPr/>
      </w:pPr>
      <w:bookmarkStart w:id="1176" w:name="__RefHeading___Toc1692162_2616395394"/>
      <w:bookmarkStart w:id="1177" w:name="_Toc552"/>
      <w:bookmarkEnd w:id="1176"/>
      <w:r>
        <w:rPr>
          <w:rtl w:val="true"/>
        </w:rPr>
        <w:t>باب دهم</w:t>
      </w:r>
      <w:r>
        <w:rPr>
          <w:rtl w:val="true"/>
        </w:rPr>
        <w:t xml:space="preserve">: </w:t>
      </w:r>
      <w:r>
        <w:rPr>
          <w:rtl w:val="true"/>
        </w:rPr>
        <w:t>جود مهدی علیه‌السّلام</w:t>
      </w:r>
      <w:bookmarkEnd w:id="11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است که ابو نضره گفت</w:t>
      </w:r>
      <w:r>
        <w:rPr>
          <w:rFonts w:eastAsia="IRNazanin" w:cs="IRNazanin"/>
          <w:color w:val="111111"/>
          <w:sz w:val="28"/>
          <w:szCs w:val="28"/>
          <w:rtl w:val="true"/>
          <w:lang w:bidi="fa-IR"/>
        </w:rPr>
        <w:t xml:space="preserve">: </w:t>
      </w:r>
      <w:bookmarkStart w:id="1178" w:name="pg13459_132740"/>
    </w:p>
    <w:p>
      <w:pPr>
        <w:pStyle w:val="BookText"/>
        <w:rPr/>
      </w:pPr>
      <w:bookmarkEnd w:id="1178"/>
      <w:r>
        <w:rPr>
          <w:rFonts w:ascii="Amiri" w:hAnsi="Amiri" w:eastAsia="Amiri" w:cs="Amiri"/>
          <w:color w:val="111111"/>
          <w:sz w:val="28"/>
          <w:sz w:val="28"/>
          <w:szCs w:val="28"/>
          <w:rtl w:val="true"/>
          <w:lang w:bidi="ar-SA"/>
        </w:rPr>
        <w:t>عِنْدَ جَابِرِ بْنِ عَبْدِ اللَّهِ فَقَالَ يُوشِكُ أَهْلُ الْعِرَاقِ أَنْ لَا يُجْبَي إِلَيْهِمْ قَفِيزٌ وَ لَا دِرْهَمٌ قُلْنَا مِنْ أَيْنَ ذَاكَ قَالَ مِنْ قِبَلِ الْعَجَمِ يَمْنَعُونَ ذَاكَ ثُمَّ قَالَ يُوشِكُ أَهْلُ الشَّامِ أَنْ لَا يُجْبَي إِلَيْهِمْ دِينَارٌ وَ لَا مُدٌّ قُلْنَا مِنْ أَيْنَ ذَاكَ قَالَ مِنْ قِبَلِ الرُّومِ ثُمَّ سَكَتَ هُنَيْهَةً ثُمَّ قَالَ قَالَ رَسُولُ اللَّهِ صلي الله عليه و آله يَكُونُ فِي آخِرِ أُمَّتِي خَلِيفَةٌ يَحْثِي الْمَالَ حَثْياً لَا يَعُدُّهُ عَدّاً قَالَ قُلْتُ لِأَبِي نَضْرَةَ وَ أَبِي الْعَلَاءِ الرَّيَّانِيِّ إِنَّهُ عُمَرُ بْنُ عَبْدِ الْعَزِيزِ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حَدِيثٌ حَسَنٌ صَحِيحٌ أَخْرَجَهُ مُسْلِمٌ فِي صَحِيحِهِ وَ بِإِسْنَادِهِ عَنْ أَبِي نَضْرَةَ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يَحْثُو الْمَالَ حَثْياً لَا يَعُدُّهُ عَدّاً قَالَ هَذَا حَدِيثٌ ثَابِتٌ صَحِيحٌ أَخْرَجَهُ الْحَافِظُ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عَلَي اخْتِلَافٍ مِنَ النَّاسِ وَ زَلَازِلَ يَمْلَأُ الْأَرْضَ قِسْطاً وَ عَدْلًا كَمَا مُلِئَتْ جَوْراً وَ ظُلْماً يَرْضَي عَنْهُ سَاكِنُ السَّمَاءِ وَ سَاكِنُ الْأَرْضِ يَقْسِمُ الْمَالَ صِحَاحاً فَقَالَ رَجُلٌ مَا صِحَاحاً قَالَ بِالسَّوِيَّةِ بَيْنَ النَّاسِ وَ يَمْلَأُ اللَّهُ قُلُوبَ أُمَّةِ مُحَمَّدٍ صلي الله عليه و آله غِنًي وَ يَسَعُهُمْ عَدْلُهُ حَتَّي يَأْمُرَ مُنَادِياً يُنَادِي يَقُولُ مَنْ لَهُ فِي الْمَالِ حَاجَةٌ فَمَا يَقُومُ مِنَ النَّاسِ إِلَّا رَجُلٌ وَاحِدٌ فَيَقُولُ أَنَا فَيَقُولُ ائْتِ السَّدَّانَ يَعْنِي الْخَازِنَ فَقُلْ لَهُ إِنَّ الْمَهْدِيَّ يَأْمُرُكَ أَنْ تُعْطِيَنِي مَالًا فَيَقُولُ لَهُ احْثُ حَتَّي إِذَا جَعَلَهُ فِي حَجْرِهِ وَ أَبْرَزَهُ نَدِمَ فَيَقُولُ كُنْتُ أَجْشَعَ أُمَّةِ مُحَمَّدٍ نَفْساً أَعْجَزَ عَمَّا وَسِعَهُمْ فَيَرُدُّهُ وَ لَا يَقْبَلُ مِنْهُ فَيُقَالُ لَهُ إِنَّا لَا نَأْخُذُ شَيْئاً أَعْطَيْنَاهُ فَيَكُونُ لِذَلِكَ سَبْعَ سِنِينَ أَوْ ثَمَانَ سِنِينَ أَوْ تِسْعَ سِنِينَ ثُمَّ لَا خَيْرَ فِي الْعَيْشِ بَعْدَهُ أَوْ قَالَ ثُمَّ لَا خَيْرَ فِي الْحَيَاةِ بَعْدَهُ قَالَ هَذَا حَدِيثٌ صَحِيحٌ حَسَنٌ ثَابِتٌ أَخْرَجَهُ شَيْخُ أَهْلِ الْحَدِيثِ فِي مُسْنَدِهِ وَ فِي هَذَا الْحَدِيثِ دَلَالَةٌ عَلَي أَنَّ الْمُجْمَلَ فِي صَحِيحِ مُسْلِمٍ هُوَ هَذَا الْمُبَيَّنُ فِي مُسْنَدِ أَحْمَدَ بْنِ حَنْبَلٍ وِفْقاً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انْقِطَاعٍ مِنَ الزَّمَانِ وَ ظُهُورٍ مِنَ الْفِتَنِ رَجُلٌ يُقَالُ لَهُ الْمَهْدِيُّ يَكُونُ عَطَاؤُهُ هَنِيئاً قَالَ حَدِيثٌ حَسَنٌ أَخْرَجَهُ أَبُو نُعَيْمٍ الْحَافِظُ</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1692164_2616395394"/>
      <w:bookmarkStart w:id="1180" w:name="_Toc553"/>
      <w:bookmarkEnd w:id="1179"/>
      <w:r>
        <w:rPr>
          <w:rtl w:val="true"/>
        </w:rPr>
        <w:t>الْبَابُ الْحَادِي عَشَرَ فِي الرَّدِّ عَلَي مَنْ زَعَمَ أَنَّ الْمَهْدِيَّ هُوَ الْمَسِيحُ ابْنُ مَرْيَمَ</w:t>
      </w:r>
      <w:bookmarkEnd w:id="1180"/>
    </w:p>
    <w:p>
      <w:pPr>
        <w:pStyle w:val="BookText"/>
        <w:rPr/>
      </w:pPr>
      <w:r>
        <w:rPr>
          <w:rFonts w:ascii="IRNazanin" w:hAnsi="IRNazanin" w:eastAsia="IRNazanin"/>
          <w:color w:val="111111"/>
          <w:sz w:val="28"/>
          <w:sz w:val="28"/>
          <w:szCs w:val="28"/>
          <w:rtl w:val="true"/>
          <w:lang w:bidi="fa-IR"/>
        </w:rPr>
        <w:t>نزد جابر بن عبداللَّه انصاری بودیم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نزدیک است که اهل عراق بیش از یک قفیز خوراکی و یک درهم جمع آوری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چرا چنین خواهد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عجم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نزد اهل شام، بیش از یک دینار و یک مد خوراکی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سکوت کرد، سپس به گفتار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میان امت من خلیفه‌ای خواهد بود که چندان مال به مردم دهد که از شماره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نضره و ابی العلاء ریانی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خلیفه عمر بن عبدالعزیز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صحیحی است که مسلم در صحیح خود آن را آورده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خلفای شما، خلیفه‌ای است که چندان مال به مردم می‌دهد که نتوان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ثابت و صحیح است و حافظ مسلم، آن را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احمد بن حنبل روایت شده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مژده می‌دهم که مهدی به هنگامی که مردم با هم نزاع داشته باشند و اوضاع متزلزل باشد، در امت من برانگیخته شود و زمین را که آکنده از ظلم و ستم شده باشد،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باشند و اموال را صحیحا میان مردم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طور مساوی بین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امت محمد صلی الله علیه و آله را بی‌نیاز می‌سازد و سایه عدلش بر سر همه گسترش می‌یابد، تا آنجا که دستور دهد اعلان کنند کیست که به مال نیاز داشته باشد؟ در آن میان فقط یک مرد برخاسته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که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اعلان‌کننده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خزینه‌دار و بگو مهدی علیه‌السّلام دستور داده که به من مال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خزینه‌دار پول بسیاری در دامن او ریخته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حملش عاجز می‌ماند،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لحاظ نیروی بدنی، قوی‌ترین امت محمد صلی الله علیه و آله هستم، با این وصف از بردن این پول‌ها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گفته می‌شود که ما چیزی را که به کسی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هفت یا هشت یا نه سال بدین گونه سلطنت می‌کند و بعد از وی، دیگر زندگی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و حسن است و نزد اهل حدیث مسلم است و شیخ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آن را نقل کرده است و هم این روایت مبینی که در مسند احمد حنبل است، همان روایتی است که اجمال آن در صحیح مسلم نقل شده تا بین روایات توافق برقرار 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حافظ ابو نعیم از ابو سعید خدری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و با پیدایش آشوب‌ها، مردی به سلطنت خواهد رسید که بخشش وی برای همه گواراست</w:t>
      </w:r>
      <w:r>
        <w:rPr>
          <w:rFonts w:eastAsia="IRNazanin" w:cs="IRNazanin"/>
          <w:color w:val="111111"/>
          <w:sz w:val="28"/>
          <w:szCs w:val="28"/>
          <w:rtl w:val="true"/>
          <w:lang w:bidi="fa-IR"/>
        </w:rPr>
        <w:t xml:space="preserve">.» </w:t>
      </w:r>
      <w:bookmarkStart w:id="1181" w:name="pg13459_132741"/>
    </w:p>
    <w:p>
      <w:pPr>
        <w:pStyle w:val="BookText"/>
        <w:rPr/>
      </w:pPr>
      <w:bookmarkEnd w:id="1181"/>
      <w:r>
        <w:rPr>
          <w:rFonts w:ascii="Amiri" w:hAnsi="Amiri" w:eastAsia="Amiri" w:cs="Amiri"/>
          <w:color w:val="111111"/>
          <w:sz w:val="28"/>
          <w:sz w:val="28"/>
          <w:szCs w:val="28"/>
          <w:rtl w:val="true"/>
          <w:lang w:bidi="ar-SA"/>
        </w:rPr>
        <w:t>وَ بِإِسْنَادِهِ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صلي الله عليه و آله أَ مِنَّا آلُ مُحَمَّدٍ الْمَهْدِيُّ أَمْ مِنْ غَيْرِنَا فَقَالَ رَسُولُ اللَّهِ صلي الله عليه و آله لَا بَلْ مِنَّا يَخْتِمُ اللَّهُ بِهِ الدِّينَ كَمَا فَتَحَ بِنَا وَ بِنَا يُنْقَذُونَ مِنَ الْفِتْنَةِ كَمَا أُنْقِذُوا مِنَ الشِّرْكِ وَ بِنَا يُؤَلِّفُ اللَّهُ بَيْنَ قُلُوبِهِمْ بَعْدَ عَدَاوَةِ الْفِتْنَةِ كَمَا أَلَّفَ بَيْنَ قُلُوبِهِمْ بَعْدَ عَدَاوَةِ الشِّرْكِ وَ بِنَا يُصْبِحُونَ بَعْدَ عَدَاوَةِ الْفِتْنَةِ إِخْوَاناً كَمَا أَصْبَحُوا بَعْدَ عَدَاوَةِ الشِّرْكِ إِخْوَاناً فِي دِينِهِمْ قَالَ هَذَا حَدِيثٌ حَسَنٌ عَالٍ رَوَاهُ الْحُفَّاظُ فِي كُتُبِهِمْ فَأَمَّا الطَّبَرَانِيُّ فَقَدْ ذَكَرَهُ فِي الْمُعْجَمِ الْأَوْسَطِ وَ أَمَّا أَبُو نُعَيْمٍ فَرَوَاهُ فِي حِلْيَةِ الْأَوْلِيَاءِ وَ أَمَّا عَبْدُ الرَّحْمَنِ بْنُ حَمَّادٍ فَقَدْ سَاقَهُ فِي عَوَالِيهِ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عِيسَي ابْنُ مَرْيَمَ فَيَقُولُ أَمِيرُهُمُ الْمَهْدِيُّ تَعَالَ صَلِّ بِنَا فَيَقُولُ أَلَا إِنَّ بَعْضَكُمْ عَلَي بَعْضٍ أُمَرَاءُ تَكْرِمَةَ اللَّهِ تَعَالَي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حَسَنٌ رَوَاهُ الْحَارِثُ بْنُ أَبِي أُسَامَةَ فِي مُسْنَدِهِ وَ رَوَاهُ الْحَافِظُ أَبُو نُعَيْمٍ فِي عَوَالِيهِ وَ فِي هَذِهِ النُّصُوصِ دَلَالَةٌ عَلَي أَنَّ الْمَهْدِيَّ غَيْرُ 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 الْحَدِيثِ لَا مَهْدِيَّ إِلَّا عِيسَي ابْنُ مَرْيَمَ عَلِيُّ بْنُ مُحَمَّدِ بْنِ خَالِدٍ الْجُنْدِيُّ مُؤَذِّنُ الْجُنْدِ قَالَ الشَّافِعِيُّ الْمُطَّلِبِيُّ كَانَ فِيهِ تَسَاهُلٌ فِي الْحَدِيثِ قَالَ قَدْ تَوَاتَرَتِ الْأَخْبَارُ وَ اسْتَفَاضَتْ بِكَثْرَةِ رُوَاتِهَا عَنِ الْمُصْطَفَي عليه السلام فِي الْمَهْدِيِّ وَ أَنَّهُ يَمْلِكُ سَبْعَ سِنِينَ وَ يَمْلَأُ الْأَرْضَ عَدْلًا وَ أَنَّهُ يَخْرُجُ مَعَ عِيسَي ابْنِ مَرْيَمَ وَ يُسَاعِدُهُ عَلَي قَتْلِ الدَّجَّالِ بِبَابِ لُدٍّ بِأَرْضِ فِلَسْطِينَ وَ أَنَّهُ يَؤُمُّ هَذِهِ الْأُمَّةَ وَ عِيسَي يُصَلِّي خَلْفَهُ فِي طُولٍ مِنْ قِصَّتِهِ وَ أَمْرِهِ وَ قَدْ ذَكَرَهُ الشَّافِعِيُّ فِي كِتَابِ الرِّسَالَةِ وَ لَنَا بِهِ أَصْلٌ وَ نَرْوِيهِ وَ لَكِنْ يَطُولُ ذِكْرُ سَنَدِهِ قَالَ وَ قَدِ اتَّفَقُوا عَلَي أَنَّ الْخَبَرَ لَا يُقْبَلُ إِذَا كَانَ الرَّاوِي مَعْرُوفاً بِالتَّسَاهُلِ فِي رِوَايَتِهِ</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1692166_2616395394"/>
      <w:bookmarkStart w:id="1183" w:name="_Toc554"/>
      <w:bookmarkEnd w:id="1182"/>
      <w:r>
        <w:rPr>
          <w:rtl w:val="true"/>
        </w:rPr>
        <w:t>الْبَابُ الثَّانِي عَشَرَ فِي قَوْلِهِ عليه السلام لَنْ تَهْلِكَ أُمَّةٌ أَنَا فِي أَوَّلِهَا وَ عِيسَي فِي آخِرِهَا وَ الْمَهْدِيُّ فِي وَسَطِهَا</w:t>
      </w:r>
      <w:bookmarkEnd w:id="1183"/>
    </w:p>
    <w:p>
      <w:pPr>
        <w:pStyle w:val="BookText"/>
        <w:rPr/>
      </w:pPr>
      <w:r>
        <w:rPr>
          <w:rFonts w:ascii="Amiri" w:hAnsi="Amiri" w:eastAsia="Amiri" w:cs="Amiri"/>
          <w:color w:val="111111"/>
          <w:sz w:val="28"/>
          <w:sz w:val="28"/>
          <w:szCs w:val="28"/>
          <w:rtl w:val="true"/>
          <w:lang w:bidi="ar-SA"/>
        </w:rPr>
        <w:t>وَ بِإِسْنَادِهِ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أُمَّةٌ الْحَدِيثَ قَالَ هَذَا حَدِيثٌ حَسَنٌ رَوَاهُ الْحَافِظُ أَبُو نُعَيْمٍ فِي عَوَالِيهِ وَ أَحْمَدُ بْنُ حَنْبَلٍ فِي مُسْنَدِهِ وَ مَعْنَي قَوْلِهِ وَ عِيسَي فِي آخِرِهَا لَمْ يُرِدْ بِهِ أَنَّ عِيسَي يَبْقَي بَعْدَ الْمَهْدِيِّ عليه السلام لِأَنَّ ذَلِكَ لَا يَجُوزُ لِوُجُوهٍ</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1692168_2616395394"/>
      <w:bookmarkStart w:id="1185" w:name="_Toc555"/>
      <w:bookmarkEnd w:id="1184"/>
      <w:r>
        <w:rPr>
          <w:rtl w:val="true"/>
        </w:rPr>
        <w:t>باب یازدهم</w:t>
      </w:r>
      <w:r>
        <w:rPr>
          <w:rtl w:val="true"/>
        </w:rPr>
        <w:t xml:space="preserve">: </w:t>
      </w:r>
      <w:r>
        <w:rPr>
          <w:rtl w:val="true"/>
        </w:rPr>
        <w:t>رد قول کسی که خیال کند مهدی علیه‌السّلام عیسی بن مریم است</w:t>
      </w:r>
      <w:bookmarkEnd w:id="1185"/>
    </w:p>
    <w:p>
      <w:pPr>
        <w:pStyle w:val="BookText"/>
        <w:rPr/>
      </w:pPr>
      <w:r>
        <w:rPr>
          <w:rFonts w:ascii="IRNazanin" w:hAnsi="IRNazanin" w:eastAsia="IRNazanin"/>
          <w:color w:val="111111"/>
          <w:sz w:val="28"/>
          <w:sz w:val="28"/>
          <w:szCs w:val="28"/>
          <w:rtl w:val="true"/>
          <w:lang w:bidi="fa-IR"/>
        </w:rPr>
        <w:t>ابن ماجه از امیرالمؤمنین علی بن ابی طالب علیه‌السّلام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پیغمبر صلّی‌اللَّه‌علیه‌و‌آله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از ما آل محمد است یا از نسل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به وسیله او ختم کند، چنان که به وسیله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ما از آشوب‌ها نجات یابند، چنان که به وسیله ما از شرک و بت‌پرستی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 ما خداوند دل‌های آنها را بعد از دشمنی‌ها و آشوبگری‌ها با هم پیوند دهد، چنان که به وسیله ما دل‌های آنها را پس از عداوت آلوده به شرک، پیوند داد و آنها را با هم برادر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محدثین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عبدالرحمن بن حاتم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از جابر بن عبداللَّه انصاری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عیسی بن مریم از آسمان فرود آید، مهدی امیر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آخرالزمان با وی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پیشنماز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کدام نسبت به دیگری امیر و پیشوا هستید، و این کرامت خداوند برای امت پیغمبر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اسامه آن را در مسند خود آورده و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دلالت‌دارد که مهدی غیر از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روایت علی بن محمد خالد جندی است که 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مطّلبی گفته است که وی در حدیث سهل‌انگار بود 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درباره مهدی از پیامبر صلی الله علیه و آله به حد تواتر و استفاضه رسیده که او هفت سال سلطنت می‌کند؛ زمین را پر از عدل می‌گرداند؛ با عیسی بن مریم قیام می‌کند و عیسی علیه‌السّلام، در کشتن دجال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به وی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مردم نماز می گزارد و عیسی به وی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ما در این خصوص اصلی داریم و آن را روایت می‌کنیم، ولی سندش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اتفاق دارند حدیثی که راوی آن در نقلش معروف به سهل‌انگاری باشد، مورد قبول نخواهد بود</w:t>
      </w:r>
      <w:r>
        <w:rPr>
          <w:rFonts w:eastAsia="IRNazanin" w:cs="IRNazanin"/>
          <w:color w:val="111111"/>
          <w:sz w:val="28"/>
          <w:szCs w:val="28"/>
          <w:rtl w:val="true"/>
          <w:lang w:bidi="fa-IR"/>
        </w:rPr>
        <w:t>.</w:t>
      </w:r>
    </w:p>
    <w:p>
      <w:pPr>
        <w:pStyle w:val="Heading6"/>
        <w:numPr>
          <w:ilvl w:val="5"/>
          <w:numId w:val="1"/>
        </w:numPr>
        <w:rPr/>
      </w:pPr>
      <w:bookmarkStart w:id="1186" w:name="__RefHeading___Toc1692170_2616395394"/>
      <w:bookmarkStart w:id="1187" w:name="_Toc556"/>
      <w:bookmarkEnd w:id="1186"/>
      <w:r>
        <w:rPr>
          <w:rtl w:val="true"/>
        </w:rPr>
        <w:t>باب دوازدهم</w:t>
      </w:r>
      <w:r>
        <w:rPr>
          <w:rtl w:val="true"/>
        </w:rPr>
        <w:t xml:space="preserve">: </w:t>
      </w:r>
      <w:r>
        <w:rPr>
          <w:rtl w:val="true"/>
        </w:rPr>
        <w:t>درباره فرمایش پیغمبر صلی الله علیه و آله و سلم که امتی که من در اول آن، عیسی علیه‌السّلام آخر و مهدی علیه‌السّلام در وسط قرار دارد هلاک نمی‌شود</w:t>
      </w:r>
      <w:bookmarkEnd w:id="11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ابن عباس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من در اول، عیسی در آخر و مهدی در وسط آنها باشیم، هرگز به هلاکت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را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احمد بن حنبل در مسند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نیست که عیسی بعد از مهدی علیه‌السّلام می‌ماند، زیرا به عللی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پیغمبر صلی‌اللَّه‌علیه‌و‌آله فرموده است</w:t>
      </w:r>
      <w:r>
        <w:rPr>
          <w:rFonts w:eastAsia="IRNazanin" w:cs="IRNazanin"/>
          <w:color w:val="111111"/>
          <w:sz w:val="28"/>
          <w:szCs w:val="28"/>
          <w:rtl w:val="true"/>
          <w:lang w:bidi="fa-IR"/>
        </w:rPr>
        <w:t xml:space="preserve">: </w:t>
      </w:r>
      <w:bookmarkStart w:id="1188" w:name="pg13459_132742"/>
    </w:p>
    <w:p>
      <w:pPr>
        <w:pStyle w:val="BookText"/>
        <w:rPr/>
      </w:pPr>
      <w:bookmarkEnd w:id="1188"/>
      <w:r>
        <w:rPr>
          <w:rFonts w:ascii="Amiri" w:hAnsi="Amiri" w:eastAsia="Amiri" w:cs="Amiri"/>
          <w:color w:val="111111"/>
          <w:sz w:val="28"/>
          <w:sz w:val="28"/>
          <w:szCs w:val="28"/>
          <w:rtl w:val="true"/>
          <w:lang w:bidi="ar-SA"/>
        </w:rPr>
        <w:t>مِنْهَا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الْمَهْدِيَّ عليه السلام إِذَا كَانَ إِمَامَ آخِرِ الزَّمَانِ وَ لَا إِمَامَ بَعْدَهُ مَذْكُورٌ فِي رِوَايَةِ أَحَدٍ مِنَ الْأَئِمَّةِ وَ هَذَا غَيْرُ مُمْكِنٍ أَنَّ الْخَلْقَ يَبْقَي بِغَيْرِ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إِنَّ عِيسَي يَبْقَي بَعْدَهُ إِمَامُ الْأُمَّةِ قُلْتُ لَا يَجُوزُ هَذَا الْقَوْلُ وَ ذَلِكَ أَنَّهُ صلي الله عليه و آله صَرَّحَ أَنَّهُ لَا خَيْرَ بَعْدَهُ وَ إِذَا كَانَ عِيسَي فِي قَوْمٍ لَا يَجُوزُ أَنْ يُقَالَ لَا خَيْرَ فِيهِمْ وَ أَيْضاً لَا يَجُوزُ أَنْ يُقَالَ إِنَّهُ نَائِبُهُ لِأَنَّهُ جَلَّ مَنْصَبُهُ عَنْ ذَلِكَ وَ لَا يَجُوزُ أَنْ يُقَالَ إِنَّهُ يَسْتَقِلُّ بِالْأُمَّةِ لِأَنَّ ذَلِكَ يُوهِمُ الْعَوَامَّ انْتِقَالَ الْمِلَّةِ الْمُحَمَّدِيَّةِ إِلَي الْمِلَّةِ الْعِيسَوِيَّةِ وَ هَذَا كُفْرٌ فَوَجَبَ حَمْلُهُ عَلَي الصَّوَابِ وَ هُوَ أَنَّهُ صلي الله عليه و آله أَوَّلُ دَاعٍ إِلَي مِلَّةِ الْإِسْلَامِ وَ الْمَهْدِيَّ أَوْسَطُ دَاعٍ وَ الْمَسِيحَ آخِرُ دَاعٍ فَهَذَا مَعْنَي الْخَبَرِ عِنْدِي وَ يَحْتَمِلُ أَنْ يَكُونَ مَعْنَاهُ الْمَهْدِيُّ أَوْسَطُ هَذِهِ الْأُمَّةِ يَعْنِي خَيْرَهَا إِذْ هُوَ إِمَامُهَا وَ بَعْدَهُ يَنْزِلُ عِيسَي مُصَدِّقاً لِلْإِمَامِ وَ عَوْناً لَهُ وَ مُسَاعِداً وَ مُبَيِّناً لِلْأُمَّةِ صِحَّةَ مَا يَدَّعِيهِ الْإِمَامُ فَعَلَي هَذَا يَكُونُ الْمَسِيحُ آخِرَ الْمُصَدِّقِينَ عَلَي وِفْقِ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الْفَقِيرُ إِلَي اللَّهِ تَعَالَي عَلِيُّ بْنُ عِيسَي أَثَابَهُ اللَّهُ بِمَنِّهِ وَ كَرَمِهِ قَوْلُهُ الْمَهْدِيُّ أَوْسَطُ الْأُمَّةِ يَعْنِي خَيْرَهَا يُوهِمُ أَنَّ الْمَهْدِيَّ عليه السلام خَيْرٌ مِنْ عَلِيٍّ عليه السلام وَ هَذَا لَا قَائِلَ بِهِ وَ الَّذِي أَرَاهُ أَنَّهُ صلي الله عليه و آله أَوَّلُ دَاعٍ وَ الْمَهْدِيَّ عليه السلام لَمَّا كَانَ تَابِعاً لَهُ وَ مِنْ أَهْلِ مِلَّتِهِ جُعِلَ وَسَطاً لِقُرْبِهِ مِمَّنْ هُوَ تَابِعُهُ وَ عَلَي شَرِيعَتِهِ وَ عِيسَي عليه السلام لَمَّا كَانَ صَاحِبَ مِلَّةٍ أُخْرَي وَ دَعَا فِي آخِرِ زَمَانِهِ إِلَي شَرِيعَةٍ غَيْرِ شَرِيعَتِهِ حَسُنَ أَنْ يَكُونَ آخِرَهَا وَ اللَّهُ أَعْلَمُ</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1692172_2616395394"/>
      <w:bookmarkStart w:id="1190" w:name="_Toc557"/>
      <w:bookmarkEnd w:id="1189"/>
      <w:r>
        <w:rPr>
          <w:rtl w:val="true"/>
        </w:rPr>
        <w:t>الْبَابُ الثَّالِثَ عَشَرَ فِي ذِكْرِ كُنْيَتِهِ وَ أَنَّهُ يُشْبِهُ النَّبِيَّ صلي الله عليه و آله فِي خُلُقِهِ</w:t>
      </w:r>
      <w:bookmarkEnd w:id="1190"/>
    </w:p>
    <w:p>
      <w:pPr>
        <w:pStyle w:val="BookText"/>
        <w:rPr/>
      </w:pPr>
      <w:r>
        <w:rPr>
          <w:rFonts w:ascii="Amiri" w:hAnsi="Amiri" w:eastAsia="Amiri" w:cs="Amiri"/>
          <w:color w:val="111111"/>
          <w:sz w:val="28"/>
          <w:sz w:val="28"/>
          <w:szCs w:val="28"/>
          <w:rtl w:val="true"/>
          <w:lang w:bidi="ar-SA"/>
        </w:rPr>
        <w:t>وَ بِإِسْنَادِهِ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رَجُلًا اسْمُهُ اسْمِي وَ خُلُقُهُ خُلُقِي يُكَنَّي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رُزِقْنَاهُ عَالِياً بِحَمْدِ اللَّهِ وَ مَعْنَي قَوْلِهِ صلي الله عليه و آله خُلُقُهُ خُلُقِي مِنْ أَحْسَنِ الْكِنَايَاتِ عَنِ انْتِقَامِ الْمَهْدِيِّ عليه السلام مِنَ الْكُفَّارِ لِدِينِ اللَّهِ تَعَالَي كَمَا كَانَ النَّبِيُّ صلي الله عليه و آله وَ قَدْ قَالَ تَعَالَي إِنَّكَ لَعَلي خُلُقٍ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الْفَقِيرُ إِلَي اللَّهِ تَعَالَي عَلِيُّ بْنُ عِيسَي عَفَا اللَّهُ عَنْهُ الْعَجَبُ مِنْ قَوْلِهِ مِنْ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بعد از مهدی لذت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زندگی بعد از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مهدی امام آخرالزمان است و بعد از او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یکی از ائمه حدیث موجود است و ممکن نیست که مردم بعد از مهدی بدون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عیسی امام امت است، می‌گویم این حرف صحیح نیست، زیرا با تصریح پیغمبر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مهدی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عیسی در میان قومی باشد، معنی ندارد که گفته شود خیری در آنها نیست، و اگر گفته شود عیسی علیه‌السّلام به عنوان نیابت مهدی می‌ماند، مقام پیغمبری وی با نیابت امام وفق نمی‌دهد، و اگر بگویند بالاستقلال بر مردم امامت خواهد کرد، باز صحیح نیست، زیرا این توهم برای عوام امت اسلام پیش می‌آید که دین اسلام به آیین مسیحیت انتقال یافته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روایت را درست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معنی روایت این است که پیغمبر صلی‌اللَّه‌علیه‌و‌آله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دعوت‌کننده به اسلام من و مهدی در وسط و عیسی در آخر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مهدی، بهترین امت اسلام است، زیرا او امام این امت است و بعد از ظهور او، عیسی از آسمان فرود آمده، او را تصدیق می‌کند، به وی کمک و مساعدت می‌رساند و صحت ادعای امام را برای مردم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روایت مزبور، عیسی آخرین مصدّق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کشف الغمه علی بن عیسی اربلی که خدا با منّ و کرمش به او ثواب اعطا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دانشمند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بهترینِ امت اسلام است، این توهم را پیش می‌آورد که وی از علی علیه‌السّلام بهتر باشد، در صورتی که این را هیچ 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من می‌رسد این است که پیغمبر صلی الله علیه و آله، نخستین دعوت‌کننده به اسلام است و چون مهدی پیرو پیغمبر و دین اوست، به علت قرابتی که با پیغمبر که متبوع او و صاحب شریعت است دارد، در ردیف دعوت‌کنندگان، او را نفر وسط قرار داده و عیسی علیه‌السّلام را که صاحب دین دیگری بوده و مع هذا در آخرالزمان مردم را به دین اسلام که غیر از شریعت عیسوی است دعوت می‌کند، جا دارد که آخرینِ داعیان بخواند و اللَّه اعلم </w:t>
      </w:r>
      <w:r>
        <w:rPr>
          <w:rFonts w:eastAsia="IRNazanin" w:cs="IRNazanin"/>
          <w:color w:val="111111"/>
          <w:sz w:val="28"/>
          <w:szCs w:val="28"/>
          <w:rtl w:val="true"/>
          <w:lang w:bidi="fa-IR"/>
        </w:rPr>
        <w:t>.</w:t>
      </w:r>
    </w:p>
    <w:p>
      <w:pPr>
        <w:pStyle w:val="Heading6"/>
        <w:numPr>
          <w:ilvl w:val="5"/>
          <w:numId w:val="1"/>
        </w:numPr>
        <w:rPr/>
      </w:pPr>
      <w:bookmarkStart w:id="1191" w:name="__RefHeading___Toc1692174_2616395394"/>
      <w:bookmarkStart w:id="1192" w:name="_Toc558"/>
      <w:bookmarkEnd w:id="1191"/>
      <w:r>
        <w:rPr>
          <w:rtl w:val="true"/>
        </w:rPr>
        <w:t>باب سیزدهم</w:t>
      </w:r>
      <w:r>
        <w:rPr>
          <w:rtl w:val="true"/>
        </w:rPr>
        <w:t xml:space="preserve">: </w:t>
      </w:r>
      <w:r>
        <w:rPr>
          <w:rtl w:val="true"/>
        </w:rPr>
        <w:t>کنیه مهدی و اینکه خوی مهدی چون خوی پیغمبر صلی الله علیه و آله است</w:t>
      </w:r>
      <w:bookmarkEnd w:id="1192"/>
    </w:p>
    <w:p>
      <w:pPr>
        <w:pStyle w:val="BookText"/>
        <w:rPr/>
      </w:pPr>
      <w:r>
        <w:rPr>
          <w:rFonts w:ascii="IRNazanin" w:hAnsi="IRNazanin" w:eastAsia="IRNazanin"/>
          <w:color w:val="111111"/>
          <w:sz w:val="28"/>
          <w:sz w:val="28"/>
          <w:szCs w:val="28"/>
          <w:rtl w:val="true"/>
          <w:lang w:bidi="fa-IR"/>
        </w:rPr>
        <w:t>حذیفه از پیغمبر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نمانده باشد، خداوند در آن روز مردی را برانگیزد که نامش نام من، خویش خوی من و کنیه‌اش ابو 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 که بحمدالله با سربلندی روزی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خوی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پیغمبر صلی الله علیه و آله و سلم، از بهترین کنایات است و اشاره به انتقام مهدی از کفار دارد، چنان که پیغمبر چنین کرد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درگاه الهی، علی بن عیسی که خدا از او درگذرد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احسن </w:t>
      </w:r>
      <w:bookmarkStart w:id="1193" w:name="pg13459_132743"/>
    </w:p>
    <w:p>
      <w:pPr>
        <w:pStyle w:val="BookText"/>
        <w:rPr/>
      </w:pPr>
      <w:bookmarkEnd w:id="1193"/>
      <w:r>
        <w:rPr>
          <w:rFonts w:ascii="Amiri" w:hAnsi="Amiri" w:eastAsia="Amiri" w:cs="Amiri"/>
          <w:color w:val="111111"/>
          <w:sz w:val="28"/>
          <w:sz w:val="28"/>
          <w:szCs w:val="28"/>
          <w:rtl w:val="true"/>
          <w:lang w:bidi="ar-SA"/>
        </w:rPr>
        <w:t>الْكِنَايَاتِ إِلَي آخِرِ الْكَلَامِ وَ مِنْ أَيْنَ تَحَجَّرَ عَلَي الْخُلُقِ فَجَعَلَهُ مَقْصُوراً عَلَي الِانْتِقَامِ فَقَطْ وَ هُوَ عَامٌّ فِي جَمِيعِ أَخْلَاقِ النَّبِيِّ صلي الله عليه و آله مِنْ كَرَمِهِ وَ شَرَفِهِ وَ عِلْمِهِ وَ حِلْمِهِ وَ شَجَاعَتِهِ وَ غَيْرِ ذَلِكَ مِنْ أَخْلَاقِهِ الَّتِي عَدَدْتُهَا صَدْرَ هَذَا الْكِتَابِ وَ أَعْجَبُ مِنْ قَوْلِهِ ذِكْرُ الْآيَةِ دَلِيلًا عَلَي مَا قَرَّرَهُ</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1692176_2616395394"/>
      <w:bookmarkStart w:id="1195" w:name="_Toc559"/>
      <w:bookmarkEnd w:id="1194"/>
      <w:r>
        <w:rPr>
          <w:rtl w:val="true"/>
        </w:rPr>
        <w:t>الْبَابُ الرَّابِعَ عَشَرَ فِي ذِكْرِ اسْمِ الْقَرْيَةِ الَّتِي يَكُونُ مِنْهَا خُرُوجُ الْمَهْدِيِّ عليه السلام</w:t>
      </w:r>
      <w:bookmarkEnd w:id="1195"/>
    </w:p>
    <w:p>
      <w:pPr>
        <w:pStyle w:val="BookText"/>
        <w:rPr/>
      </w:pPr>
      <w:r>
        <w:rPr>
          <w:rFonts w:ascii="Amiri" w:hAnsi="Amiri" w:eastAsia="Amiri" w:cs="Amiri"/>
          <w:color w:val="111111"/>
          <w:sz w:val="28"/>
          <w:sz w:val="28"/>
          <w:szCs w:val="28"/>
          <w:rtl w:val="true"/>
          <w:lang w:bidi="ar-SA"/>
        </w:rPr>
        <w:t>وَ بِإِسْنَادِهِ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يُقَالُ لَهَا كرعَةُ قَالَ هَذَا حَدِيثٌ حَسَنٌ رُزِقْنَاهُ عَالِياً أَخْرَجَهُ أَبُو الشَّيْخِ الْأَصْفَهَانِيُّ فِي عَوَالِيهِ كَمَا سُقْنَاهُ</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1692178_2616395394"/>
      <w:bookmarkStart w:id="1197" w:name="_Toc560"/>
      <w:bookmarkEnd w:id="1196"/>
      <w:r>
        <w:rPr>
          <w:rtl w:val="true"/>
        </w:rPr>
        <w:t>الْبَابُ الْخَامِسَ عَشَرَ فِي ذِكْرِ الْغَمَامَةِ الَّتِي تُظَلِّلُ الْمَهْدِيَّ عليه السلام عِنْدَ خُرُوجِهِ</w:t>
      </w:r>
      <w:bookmarkEnd w:id="1197"/>
    </w:p>
    <w:p>
      <w:pPr>
        <w:pStyle w:val="BookText"/>
        <w:rPr/>
      </w:pPr>
      <w:r>
        <w:rPr>
          <w:rFonts w:ascii="Amiri" w:hAnsi="Amiri" w:eastAsia="Amiri" w:cs="Amiri"/>
          <w:color w:val="111111"/>
          <w:sz w:val="28"/>
          <w:sz w:val="28"/>
          <w:szCs w:val="28"/>
          <w:rtl w:val="true"/>
          <w:lang w:bidi="ar-SA"/>
        </w:rPr>
        <w:t>وَ بِإِسْنَادِهِ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عَلَي رَأْسِهِ غَمَامَةٌ فِيهَا مُنَادٍ يُنَادِي هَذَا الْمَهْدِيُّ خَلِيفَةُ اللَّهِ قَالَ هَذَا حَدِيثٌ حَسَنٌ مَا رُوِّينَاهُ عَالِياً إِلَّا مِنْ هَذَا الْوَجْهِ</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1692180_2616395394"/>
      <w:bookmarkStart w:id="1199" w:name="_Toc561"/>
      <w:bookmarkEnd w:id="1198"/>
      <w:r>
        <w:rPr>
          <w:rtl w:val="true"/>
        </w:rPr>
        <w:t>الْبَابُ السَّادِسَ عَشَرَ فِي ذِكْرِ الْمَلَكِ الَّذِي يَخْرُجُ مَعَ الْمَهْدِيِّ عليه السلام</w:t>
      </w:r>
      <w:bookmarkEnd w:id="1199"/>
    </w:p>
    <w:p>
      <w:pPr>
        <w:pStyle w:val="BookText"/>
        <w:rPr/>
      </w:pPr>
      <w:r>
        <w:rPr>
          <w:rFonts w:ascii="Amiri" w:hAnsi="Amiri" w:eastAsia="Amiri" w:cs="Amiri"/>
          <w:color w:val="111111"/>
          <w:sz w:val="28"/>
          <w:sz w:val="28"/>
          <w:szCs w:val="28"/>
          <w:rtl w:val="true"/>
          <w:lang w:bidi="ar-SA"/>
        </w:rPr>
        <w:t>عَنْ عَبْدِ اللَّهِ بْنِ عُمَرَ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عَلَي رَأْسِهِ مَلَكٌ يُنَادِي إِنَّ هَذَا الْمَهْدِيُّ فَاتَّبِعُوهُ قَالَ هَذَا حَدِيثٌ حَسَنٌ رَوَتْهُ الْحُفَّاظُ الْأَئِمَّةُ مِنْ أَهْلِ الْحَدِيثِ كَأَبِي نُعَيْمٍ وَ الطَّبَرَانِيِّ وَ غَيْرِهِمَا</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1692182_2616395394"/>
      <w:bookmarkStart w:id="1201" w:name="_Toc562"/>
      <w:bookmarkEnd w:id="1200"/>
      <w:r>
        <w:rPr>
          <w:rtl w:val="true"/>
        </w:rPr>
        <w:t>الْبَابُ السَّابِعَ عَشَرَ فِي ذِكْرِ صِفَةِ الْمَهْدِيِّ وَ لَوْنِهِ وَ جِسْمِهِ</w:t>
      </w:r>
      <w:bookmarkEnd w:id="1201"/>
    </w:p>
    <w:p>
      <w:pPr>
        <w:pStyle w:val="BookText"/>
        <w:rPr/>
      </w:pPr>
      <w:r>
        <w:rPr>
          <w:rFonts w:ascii="Amiri" w:hAnsi="Amiri" w:eastAsia="Amiri" w:cs="Amiri"/>
          <w:color w:val="111111"/>
          <w:sz w:val="28"/>
          <w:sz w:val="28"/>
          <w:szCs w:val="28"/>
          <w:rtl w:val="true"/>
          <w:lang w:bidi="ar-SA"/>
        </w:rPr>
        <w:t>وَ قَدْ تَقَدَّمَ مُرْسَلًا وَ بِإِسْنَادِهِ عَنْ حُذَيْفَةَ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لَوْنُهُ لَوْنٌ عَرَبِيٌّ وَ جِسْمُهُ جِسْمٌ إِسْرَائِيلِيٌّ عَلَي خَدِّهِ الْأَيْمَنِ خَالٌ كَأَنَّهُ كَوْكَبٌ دُرِّيٌّ يَمْلَأُ الْأَرْضَ عَدْلًا كَمَا مُلِئَتْ جَوْراً يَرْضَي بِخِلَافَتِهِ أَهْلُ الْأَرْضِ وَ أَهْلُ السَّمَاءِ وَ الطَّيْرُ فِي الْجَوِّ قَالَ هَذَا حَدِيثٌ حَسَنٌ رُزِقْنَاهُ عَالِياً بِحَمْدِ اللَّهِ عَنْ جَمٍّ غَفِيرٍ أَصْحَابِ الثَّقَفِيِّ وَ سَنَدُهُ مَعْرُوفٌ عِنْدَنَا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692184_2616395394"/>
      <w:bookmarkStart w:id="1203" w:name="_Toc563"/>
      <w:bookmarkEnd w:id="1202"/>
      <w:r>
        <w:rPr>
          <w:rtl w:val="true"/>
        </w:rPr>
        <w:t>الْبَابُ الثَّامِنَ عَشَرَ فِي ذِكْرِ خَالِهِ عَلَي خَدِّهِ الْأَيْمَنِ وَ ثِيَابِهِ وَ فَتْحِهِ مَدَائِنَ الشِّرْكِ</w:t>
      </w:r>
      <w:bookmarkEnd w:id="1203"/>
    </w:p>
    <w:p>
      <w:pPr>
        <w:pStyle w:val="BookText"/>
        <w:rPr/>
      </w:pPr>
      <w:r>
        <w:rPr>
          <w:rFonts w:ascii="Amiri" w:hAnsi="Amiri" w:eastAsia="Amiri" w:cs="Amiri"/>
          <w:color w:val="111111"/>
          <w:sz w:val="28"/>
          <w:sz w:val="28"/>
          <w:szCs w:val="28"/>
          <w:rtl w:val="true"/>
          <w:lang w:bidi="ar-SA"/>
        </w:rPr>
        <w:t>وَ بِإِسْنَادِهِ عَنْ أَبِي أُمَامَةَ الْبَاهِلِيِّ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w:t>
      </w:r>
    </w:p>
    <w:p>
      <w:pPr>
        <w:pStyle w:val="BookText"/>
        <w:rPr/>
      </w:pPr>
      <w:r>
        <w:rPr>
          <w:rFonts w:ascii="IRNazanin" w:hAnsi="IRNazanin" w:eastAsia="IRNazanin"/>
          <w:color w:val="111111"/>
          <w:sz w:val="28"/>
          <w:sz w:val="28"/>
          <w:szCs w:val="28"/>
          <w:rtl w:val="true"/>
          <w:lang w:bidi="fa-IR"/>
        </w:rPr>
        <w:t>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 خلق خدا حقیقت را پنهان کرد و شباهت پیامبر با مهدی علیهماالسّلام را منحصر بر انتقام کرد، در حالی که لفظ عام است و شباهت در تمام خلقیات پیامبر صلی الله علیه و آله در کرم، شرف، علم، حلم، شجاعت و غیر آن از خلقیاتی که در ابتدای این کتاب برشمردم را می‌رساند و عجیب‌تر از قولش، ذکر آیه به عنوان دلیل تقریر خویش است</w:t>
      </w:r>
      <w:r>
        <w:rPr>
          <w:rFonts w:eastAsia="IRNazanin" w:cs="IRNazanin"/>
          <w:color w:val="111111"/>
          <w:sz w:val="28"/>
          <w:szCs w:val="28"/>
          <w:rtl w:val="true"/>
          <w:lang w:bidi="fa-IR"/>
        </w:rPr>
        <w:t>!</w:t>
      </w:r>
    </w:p>
    <w:p>
      <w:pPr>
        <w:pStyle w:val="Heading6"/>
        <w:numPr>
          <w:ilvl w:val="5"/>
          <w:numId w:val="1"/>
        </w:numPr>
        <w:rPr/>
      </w:pPr>
      <w:bookmarkStart w:id="1204" w:name="__RefHeading___Toc1692186_2616395394"/>
      <w:bookmarkStart w:id="1205" w:name="_Toc564"/>
      <w:bookmarkEnd w:id="1204"/>
      <w:r>
        <w:rPr>
          <w:rtl w:val="true"/>
        </w:rPr>
        <w:t>باب چهاردهم</w:t>
      </w:r>
      <w:r>
        <w:rPr>
          <w:rtl w:val="true"/>
        </w:rPr>
        <w:t xml:space="preserve">: </w:t>
      </w:r>
      <w:r>
        <w:rPr>
          <w:rtl w:val="true"/>
        </w:rPr>
        <w:t>قریه‌ای که مهدی علیه‌السّلام از آنجا ظهور کند</w:t>
      </w:r>
      <w:bookmarkEnd w:id="1205"/>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قریه‌ای که آن را کرعه می‌نامند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حدیث حسن است که با سربلندی روزی ما شده است و ابوالشیخ اصفهانی، در عوالی خود آن را نقل کرده، چنانچه آوردیم </w:t>
      </w:r>
      <w:r>
        <w:rPr>
          <w:rFonts w:eastAsia="IRNazanin" w:cs="IRNazanin"/>
          <w:color w:val="111111"/>
          <w:sz w:val="28"/>
          <w:szCs w:val="28"/>
          <w:rtl w:val="true"/>
          <w:lang w:bidi="fa-IR"/>
        </w:rPr>
        <w:t>.</w:t>
      </w:r>
    </w:p>
    <w:p>
      <w:pPr>
        <w:pStyle w:val="Heading6"/>
        <w:numPr>
          <w:ilvl w:val="5"/>
          <w:numId w:val="1"/>
        </w:numPr>
        <w:rPr/>
      </w:pPr>
      <w:bookmarkStart w:id="1206" w:name="__RefHeading___Toc1692188_2616395394"/>
      <w:bookmarkStart w:id="1207" w:name="_Toc565"/>
      <w:bookmarkEnd w:id="1206"/>
      <w:r>
        <w:rPr>
          <w:rtl w:val="true"/>
        </w:rPr>
        <w:t>باب پانزدهم</w:t>
      </w:r>
      <w:r>
        <w:rPr>
          <w:rtl w:val="true"/>
        </w:rPr>
        <w:t xml:space="preserve">: </w:t>
      </w:r>
      <w:r>
        <w:rPr>
          <w:rtl w:val="true"/>
        </w:rPr>
        <w:t>ابری که هنگام قیام، بر سر مهدی علیه‌السّلام سایه می‌افکند</w:t>
      </w:r>
      <w:bookmarkEnd w:id="1207"/>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خروج می‌کند، درحالی که بالای سرش ابری است که در آن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حدیث حسن است و برای ما با سربلندی تنها از این وجه روایت شده است</w:t>
      </w:r>
      <w:r>
        <w:rPr>
          <w:rFonts w:eastAsia="IRNazanin" w:cs="IRNazanin"/>
          <w:color w:val="111111"/>
          <w:sz w:val="28"/>
          <w:szCs w:val="28"/>
          <w:rtl w:val="true"/>
          <w:lang w:bidi="fa-IR"/>
        </w:rPr>
        <w:t>.</w:t>
      </w:r>
    </w:p>
    <w:p>
      <w:pPr>
        <w:pStyle w:val="Heading6"/>
        <w:numPr>
          <w:ilvl w:val="5"/>
          <w:numId w:val="1"/>
        </w:numPr>
        <w:rPr/>
      </w:pPr>
      <w:bookmarkStart w:id="1208" w:name="__RefHeading___Toc1692190_2616395394"/>
      <w:bookmarkStart w:id="1209" w:name="_Toc566"/>
      <w:bookmarkEnd w:id="1208"/>
      <w:r>
        <w:rPr>
          <w:rtl w:val="true"/>
        </w:rPr>
        <w:t>باب شانزدهم</w:t>
      </w:r>
      <w:r>
        <w:rPr>
          <w:rtl w:val="true"/>
        </w:rPr>
        <w:t xml:space="preserve">: </w:t>
      </w:r>
      <w:r>
        <w:rPr>
          <w:rtl w:val="true"/>
        </w:rPr>
        <w:t>فرشته‌ای که با مهدی علیه‌السّلام قیام می‌کند</w:t>
      </w:r>
      <w:bookmarkEnd w:id="1209"/>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قیام می‌کند، درحالی که بالای سرش فرشته‌ای است که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پس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را حفاظ پیشوایان اهل حدیث، مانند ابو نعیم و طبرانی و غیر این دو نقل کرده‌اند</w:t>
      </w:r>
      <w:r>
        <w:rPr>
          <w:rFonts w:eastAsia="IRNazanin" w:cs="IRNazanin"/>
          <w:color w:val="111111"/>
          <w:sz w:val="28"/>
          <w:szCs w:val="28"/>
          <w:rtl w:val="true"/>
          <w:lang w:bidi="fa-IR"/>
        </w:rPr>
        <w:t>.</w:t>
      </w:r>
    </w:p>
    <w:p>
      <w:pPr>
        <w:pStyle w:val="Heading6"/>
        <w:numPr>
          <w:ilvl w:val="5"/>
          <w:numId w:val="1"/>
        </w:numPr>
        <w:rPr/>
      </w:pPr>
      <w:bookmarkStart w:id="1210" w:name="__RefHeading___Toc1692192_2616395394"/>
      <w:bookmarkStart w:id="1211" w:name="_Toc567"/>
      <w:bookmarkEnd w:id="1210"/>
      <w:r>
        <w:rPr>
          <w:rtl w:val="true"/>
        </w:rPr>
        <w:t>باب هفدهم</w:t>
      </w:r>
      <w:r>
        <w:rPr>
          <w:rtl w:val="true"/>
        </w:rPr>
        <w:t xml:space="preserve">: </w:t>
      </w:r>
      <w:r>
        <w:rPr>
          <w:rtl w:val="true"/>
        </w:rPr>
        <w:t>اوصاف مهدی و رنگ و اندام وی</w:t>
      </w:r>
      <w:bookmarkEnd w:id="1211"/>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من است که رنگش رنگ عربی و جسمش در قوت مثل بنی اسرائیل است و بر گونه راستش خالی است که همچون ستاره‌ای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ستم شده باشد، پر از عدل می‌کند و اهل زمین و اهل آسمان و پرندگان هوا، از خلافت او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و عالی است و به حمدالله از گروه زیادی یعنی اصحاب ثقفی روزی ما شده و سندش نزد ما معروف است</w:t>
      </w:r>
      <w:r>
        <w:rPr>
          <w:rFonts w:eastAsia="IRNazanin" w:cs="IRNazanin"/>
          <w:color w:val="111111"/>
          <w:sz w:val="28"/>
          <w:szCs w:val="28"/>
          <w:rtl w:val="true"/>
          <w:lang w:bidi="fa-IR"/>
        </w:rPr>
        <w:t>.</w:t>
      </w:r>
    </w:p>
    <w:p>
      <w:pPr>
        <w:pStyle w:val="Heading6"/>
        <w:numPr>
          <w:ilvl w:val="5"/>
          <w:numId w:val="1"/>
        </w:numPr>
        <w:rPr/>
      </w:pPr>
      <w:bookmarkStart w:id="1212" w:name="__RefHeading___Toc1692194_2616395394"/>
      <w:bookmarkStart w:id="1213" w:name="_Toc568"/>
      <w:bookmarkEnd w:id="1212"/>
      <w:r>
        <w:rPr>
          <w:rtl w:val="true"/>
        </w:rPr>
        <w:t>باب هیجدهم</w:t>
      </w:r>
      <w:r>
        <w:rPr>
          <w:rtl w:val="true"/>
        </w:rPr>
        <w:t xml:space="preserve">: </w:t>
      </w:r>
      <w:r>
        <w:rPr>
          <w:rtl w:val="true"/>
        </w:rPr>
        <w:t>خال روی او، لباس وی، فتح بلاد شرک به وسیله او</w:t>
      </w:r>
      <w:bookmarkEnd w:id="12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همامه باهلی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شما و بین </w:t>
      </w:r>
      <w:bookmarkStart w:id="1214" w:name="pg13459_132744"/>
    </w:p>
    <w:p>
      <w:pPr>
        <w:pStyle w:val="BookText"/>
        <w:rPr/>
      </w:pPr>
      <w:bookmarkEnd w:id="1214"/>
      <w:r>
        <w:rPr>
          <w:rFonts w:ascii="Amiri" w:hAnsi="Amiri" w:eastAsia="Amiri" w:cs="Amiri"/>
          <w:color w:val="111111"/>
          <w:sz w:val="28"/>
          <w:sz w:val="28"/>
          <w:szCs w:val="28"/>
          <w:rtl w:val="true"/>
          <w:lang w:bidi="ar-SA"/>
        </w:rPr>
        <w:t>الرُّومِ أَرْبَعُ هُدَنٍ فِي يَوْمِ الرَّابِعَةِ عَلَي يَدَيْ رَجُلٍ مِنْ أَهْلِ هِرَقْلَ يَدُومُ سَبْعَ سِنِينَ فَقَالَ لَهُ رَجُلٌ مِنْ عَبْدِ الْقَيْسِ يُقَالُ لَهُ الْمُسْتَوْرِدُ بْنُ غَيْلَانَ يَا رَسُولَ اللَّهِ مَنْ إِمَامُ النَّاسِ يَوْمَئِذٍ قَالَ الْمَهْدِيُّ مِنْ وُلْدِي ابْنُ أَرْبَعِينَ سَنَةً كَأَنَّ وَجْهَهُ كَوْكَبٌ دُرِّيٌّ فِي خَدِّهِ الْأَيْمَنِ خَالٌ أَسْوَدُ عَلَيْهِ عَبَاءَتَانِ قَطَوَانِيَّتَانِ كَأَنَّهُ مِنْ رِجَالِ بَنِي إِسْرَائِيلَ يَسْتَخْرِجُ الْكُنُوزَ وَ يَفْتَحُ مَدَائِنَ الشِّرْكِ قَالَ هَذَا سِيَاقُ الطَّبَرَانِيِّ فِي مُعْجَمِهِ الْأَكْبَرِ</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1692196_2616395394"/>
      <w:bookmarkStart w:id="1216" w:name="_Toc569"/>
      <w:bookmarkEnd w:id="1215"/>
      <w:r>
        <w:rPr>
          <w:rtl w:val="true"/>
        </w:rPr>
        <w:t>الْبَابُ التَّاسِعَ عَشَرَ فِي ذِكْرِ كَيْفِيَّةِ أَسْنَانِ الْمَهْدِيِّ عليه السلام</w:t>
      </w:r>
      <w:bookmarkEnd w:id="1216"/>
    </w:p>
    <w:p>
      <w:pPr>
        <w:pStyle w:val="BookText"/>
        <w:rPr/>
      </w:pPr>
      <w:r>
        <w:rPr>
          <w:rFonts w:ascii="Amiri" w:hAnsi="Amiri" w:eastAsia="Amiri" w:cs="Amiri"/>
          <w:color w:val="111111"/>
          <w:sz w:val="28"/>
          <w:sz w:val="28"/>
          <w:szCs w:val="28"/>
          <w:rtl w:val="true"/>
          <w:lang w:bidi="ar-SA"/>
        </w:rPr>
        <w:t>عَنْ عَبْدِ الرَّحْمَنِ بْنِ عَوْفٍ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عِتْرَتِي رَجُلًا أَفْرَقَ الثَّنَايَا أَجْلَي الْجَبْهَةِ يَمْلَأُ الْأَرْضَ عَدْلًا وَ يَفِيضُ الْمَالُ فَيْضاً قَالَ هَكَذَا أَخْرَجَهُ الْحَافِظُ أَبُو نُعَيْمٍ فِي عَوَالِيهِ</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1692198_2616395394"/>
      <w:bookmarkStart w:id="1218" w:name="_Toc570"/>
      <w:bookmarkEnd w:id="1217"/>
      <w:r>
        <w:rPr>
          <w:rtl w:val="true"/>
        </w:rPr>
        <w:t>الْبَابُ الْعِشْرُونَ فِي ذِكْرِ فَتْحِ الْمَهْدِيِّ عليه السلام الْقُسْطَنْطِينِيَّةَ</w:t>
      </w:r>
      <w:bookmarkEnd w:id="1218"/>
    </w:p>
    <w:p>
      <w:pPr>
        <w:pStyle w:val="BookText"/>
        <w:rPr/>
      </w:pPr>
      <w:r>
        <w:rPr>
          <w:rFonts w:ascii="Amiri" w:hAnsi="Amiri" w:eastAsia="Amiri" w:cs="Amiri"/>
          <w:color w:val="111111"/>
          <w:sz w:val="28"/>
          <w:sz w:val="28"/>
          <w:szCs w:val="28"/>
          <w:rtl w:val="true"/>
          <w:lang w:bidi="ar-SA"/>
        </w:rPr>
        <w:t>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السَّاعَةُ حَتَّي يَمْلِكَ رَجُلٌ مِنْ أَهْلِ بَيْتِي يَفْتَحُ الْقُسْطَنْطِينِيَّةَ وَ جَبَلَ الدَّيْلَمِ وَ لَوْ لَمْ يَبْقَ إِلَّا يَوْمٌ لَطَوَّلَ اللَّهُ ذَلِكَ الْيَوْمَ حَتَّي يَفْتَحَهَا قَالَ هَذَا سِيَاقُ الْحَافِظِ أَبِي نُعَيْمٍ وَ قَالَ هَذَا هُوَ الْمَهْدِيُّ بِلَا شَكٍّ وِفْقاً بَيْنَ الرِّوَايَاتِ</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1692200_2616395394"/>
      <w:bookmarkStart w:id="1220" w:name="_Toc571"/>
      <w:bookmarkEnd w:id="1219"/>
      <w:r>
        <w:rPr>
          <w:rtl w:val="true"/>
        </w:rPr>
        <w:t>الْبَابُ الْحَادِي وَ الْعِشْرُونَ فِي ذِكْرِ خُرُوجِ الْمَهْدِيِّ عليه السلام بَعْدَ مُلُوكٍ جَبَابِرَةٍ</w:t>
      </w:r>
      <w:bookmarkEnd w:id="1220"/>
    </w:p>
    <w:p>
      <w:pPr>
        <w:pStyle w:val="BookText"/>
        <w:rPr/>
      </w:pPr>
      <w:r>
        <w:rPr>
          <w:rFonts w:ascii="Amiri" w:hAnsi="Amiri" w:eastAsia="Amiri" w:cs="Amiri"/>
          <w:color w:val="111111"/>
          <w:sz w:val="28"/>
          <w:sz w:val="28"/>
          <w:szCs w:val="28"/>
          <w:rtl w:val="true"/>
          <w:lang w:bidi="ar-SA"/>
        </w:rPr>
        <w:t>وَ بِإِسْنَادِهِ عَنْ جَابِرِ بْنِ عَبْدِ اللَّهِ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خُلَفَاءُ وَ مِنْ بَعْدِ الْخُلَفَاءِ أُمَرَاءُ وَ مِنْ بَعْدِ الْأُمَرَاءِ مُلُوكٌ جَبَابِرَةٌ ثُمَّ يَخْرُجُ الْمَهْدِيُّ مِنْ أَهْلِ بَيْتِي يَمْلَأُ الْأَرْضَ عَدْلًا كَمَا مُلِئَتْ جَوْراً قَالَ هَكَذَا رَوَاهُ الْحَافِظُ أَبُو نُعَيْمٍ فِي فَوَائِدِهِ وَ الطَّبَرَانِيُّ فِي مُعْجَمِهِ الْأَكْبَرِ</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1692202_2616395394"/>
      <w:bookmarkStart w:id="1222" w:name="_Toc572"/>
      <w:bookmarkEnd w:id="1221"/>
      <w:r>
        <w:rPr>
          <w:rtl w:val="true"/>
        </w:rPr>
        <w:t>الْبَابُ الثَّانِي وَ الْعِشْرُونَ فِي قَوْلِهِ صلي الله عليه و آله الْمَهْدِيُّ إِمَامٌ صَالِحٌ</w:t>
      </w:r>
      <w:bookmarkEnd w:id="1222"/>
    </w:p>
    <w:p>
      <w:pPr>
        <w:pStyle w:val="BookText"/>
        <w:rPr/>
      </w:pPr>
      <w:r>
        <w:rPr>
          <w:rFonts w:ascii="Amiri" w:hAnsi="Amiri" w:eastAsia="Amiri" w:cs="Amiri"/>
          <w:color w:val="111111"/>
          <w:sz w:val="28"/>
          <w:sz w:val="28"/>
          <w:szCs w:val="28"/>
          <w:rtl w:val="true"/>
          <w:lang w:bidi="ar-SA"/>
        </w:rPr>
        <w:t>وَ بِإِسْنَادِهِ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وَ ذَكَرَ الدَّجَّالَ وَ قَالَ فِيهِ إِنَّ الْمَدِينَةَ لَتَنْفِي خَبَثَهَا كَمَا يَنْفِي الْكِيرُ خَبَثَ الْحَدِيدِ وَ يُدْعَي ذَلِكَ الْيَوْمُ يَوْمَ الْخَلَاصِ فَقَالَتْ أُمُّ شَرِيكٍ فَأَيْنَ الْعَرَبُ يَوْمَئِذٍ يَا رَسُولَ اللَّهِ قَالَ هُمْ يَوْمَئِذٍ قَلِيلٌ وَ جُلُّهُمْ بِبَيْتِ الْمَقْدِسِ وَ إِمَامُهُمُ الْمَهْدِيُّ رَجُلٌ صَالِحٌ قَالَ هَذَا حَدِيثٌ حَسَنٌ هَكَذَا رَوَاهُ الْحَافِظُ أَبُو نُعَيْمٍ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 چهار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صلح چهارم، بر دستان مردی از اهل هرقل هفت سال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عبدالقیس که به او مستورد بن غیلان گفته می‌شد،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فرزندانم که چهل ساله است؛ صورتش همچون ستاره‌ای درخشان است؛ بر گونه راستش خالی سیاه است و دو عبای قطوانی به دوش دارد؛ انگار از مردان بنی اسرائیل است و گنج‌ها را استخراج و شهرهای شرک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سیاقی است که طبرانی در معجم کبیرش نقل کرده است</w:t>
      </w:r>
      <w:r>
        <w:rPr>
          <w:rFonts w:eastAsia="IRNazanin" w:cs="IRNazanin"/>
          <w:color w:val="111111"/>
          <w:sz w:val="28"/>
          <w:szCs w:val="28"/>
          <w:rtl w:val="true"/>
          <w:lang w:bidi="fa-IR"/>
        </w:rPr>
        <w:t>.</w:t>
      </w:r>
    </w:p>
    <w:p>
      <w:pPr>
        <w:pStyle w:val="Heading6"/>
        <w:numPr>
          <w:ilvl w:val="5"/>
          <w:numId w:val="1"/>
        </w:numPr>
        <w:rPr/>
      </w:pPr>
      <w:bookmarkStart w:id="1223" w:name="__RefHeading___Toc1692204_2616395394"/>
      <w:bookmarkStart w:id="1224" w:name="_Toc573"/>
      <w:bookmarkEnd w:id="1223"/>
      <w:r>
        <w:rPr>
          <w:rtl w:val="true"/>
        </w:rPr>
        <w:t>باب نوزدهم</w:t>
      </w:r>
      <w:r>
        <w:rPr>
          <w:rtl w:val="true"/>
        </w:rPr>
        <w:t xml:space="preserve">: </w:t>
      </w:r>
      <w:r>
        <w:rPr>
          <w:rtl w:val="true"/>
        </w:rPr>
        <w:t>کیفیت دندان‌های مهدی علیه‌السّلام</w:t>
      </w:r>
      <w:bookmarkEnd w:id="1224"/>
    </w:p>
    <w:p>
      <w:pPr>
        <w:pStyle w:val="BookText"/>
        <w:rPr/>
      </w:pPr>
      <w:r>
        <w:rPr>
          <w:rFonts w:ascii="IRNazanin" w:hAnsi="IRNazanin" w:eastAsia="IRNazanin"/>
          <w:color w:val="111111"/>
          <w:sz w:val="28"/>
          <w:sz w:val="28"/>
          <w:szCs w:val="28"/>
          <w:rtl w:val="true"/>
          <w:lang w:bidi="fa-IR"/>
        </w:rPr>
        <w:t>عبدالرحمن بن عوف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عترت من مردی را برانگیزد که میان دندان‌هایش باز و رویش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کند و به مردم اموال فراوان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حافظ ابو نعیم در عوالی خود، این حدیث را این چنین استخراج کرده است</w:t>
      </w:r>
      <w:r>
        <w:rPr>
          <w:rFonts w:eastAsia="IRNazanin" w:cs="IRNazanin"/>
          <w:color w:val="111111"/>
          <w:sz w:val="28"/>
          <w:szCs w:val="28"/>
          <w:rtl w:val="true"/>
          <w:lang w:bidi="fa-IR"/>
        </w:rPr>
        <w:t>.</w:t>
      </w:r>
    </w:p>
    <w:p>
      <w:pPr>
        <w:pStyle w:val="Heading6"/>
        <w:numPr>
          <w:ilvl w:val="5"/>
          <w:numId w:val="1"/>
        </w:numPr>
        <w:rPr/>
      </w:pPr>
      <w:bookmarkStart w:id="1225" w:name="__RefHeading___Toc1692206_2616395394"/>
      <w:bookmarkStart w:id="1226" w:name="_Toc574"/>
      <w:bookmarkEnd w:id="1225"/>
      <w:r>
        <w:rPr>
          <w:rtl w:val="true"/>
        </w:rPr>
        <w:t>باب بیستم</w:t>
      </w:r>
      <w:r>
        <w:rPr>
          <w:rtl w:val="true"/>
        </w:rPr>
        <w:t xml:space="preserve">: </w:t>
      </w:r>
      <w:r>
        <w:rPr>
          <w:rtl w:val="true"/>
        </w:rPr>
        <w:t>فتح قسطنطنیه به دست مهدی علیه‌السّلام</w:t>
      </w:r>
      <w:bookmarkEnd w:id="1226"/>
    </w:p>
    <w:p>
      <w:pPr>
        <w:pStyle w:val="BookText"/>
        <w:rPr/>
      </w:pPr>
      <w:r>
        <w:rPr>
          <w:rFonts w:ascii="IRNazanin" w:hAnsi="IRNazanin" w:eastAsia="IRNazanin"/>
          <w:color w:val="111111"/>
          <w:sz w:val="28"/>
          <w:sz w:val="28"/>
          <w:szCs w:val="28"/>
          <w:rtl w:val="true"/>
          <w:lang w:bidi="fa-IR"/>
        </w:rPr>
        <w:t>ابوهریره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به پا نمی‌شود، تا اینکه مردی از اهل بیت من قسطنطنیه و جبل دیلم را فتح کند و اگر از دنیا جز یک روز نماند، خدا آن روز را چنان طولانی کند تا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این حدیث را نقل کرده و گفته است که بی‌شک این فاتح مهدی موعود است تا بین روایات جمع شود</w:t>
      </w:r>
      <w:r>
        <w:rPr>
          <w:rFonts w:eastAsia="IRNazanin" w:cs="IRNazanin"/>
          <w:color w:val="111111"/>
          <w:sz w:val="28"/>
          <w:szCs w:val="28"/>
          <w:rtl w:val="true"/>
          <w:lang w:bidi="fa-IR"/>
        </w:rPr>
        <w:t>.</w:t>
      </w:r>
    </w:p>
    <w:p>
      <w:pPr>
        <w:pStyle w:val="Heading6"/>
        <w:numPr>
          <w:ilvl w:val="5"/>
          <w:numId w:val="1"/>
        </w:numPr>
        <w:rPr/>
      </w:pPr>
      <w:bookmarkStart w:id="1227" w:name="__RefHeading___Toc1692208_2616395394"/>
      <w:bookmarkStart w:id="1228" w:name="_Toc575"/>
      <w:bookmarkEnd w:id="1227"/>
      <w:r>
        <w:rPr>
          <w:rtl w:val="true"/>
        </w:rPr>
        <w:t>باب بیست و یکم</w:t>
      </w:r>
      <w:r>
        <w:rPr>
          <w:rtl w:val="true"/>
        </w:rPr>
        <w:t xml:space="preserve">: </w:t>
      </w:r>
      <w:r>
        <w:rPr>
          <w:rtl w:val="true"/>
        </w:rPr>
        <w:t>ظهور مهدی علیه‌السّلام بعد از پادشاهان ظالم است</w:t>
      </w:r>
      <w:bookmarkEnd w:id="1228"/>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خلفا خواهند بود، بعد از خلفا امرا و بعد از امرا، پادشاهان ستمگر بیایند، آنگاه مردی از اهل بیت من خواهد آمد که زمین را که آکنده از ظلم شده باشد،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فواید و طبرانی در معجم اکبر آن را روایت کرده اند </w:t>
      </w:r>
      <w:r>
        <w:rPr>
          <w:rFonts w:eastAsia="IRNazanin" w:cs="IRNazanin"/>
          <w:color w:val="111111"/>
          <w:sz w:val="28"/>
          <w:szCs w:val="28"/>
          <w:rtl w:val="true"/>
          <w:lang w:bidi="fa-IR"/>
        </w:rPr>
        <w:t>.</w:t>
      </w:r>
    </w:p>
    <w:p>
      <w:pPr>
        <w:pStyle w:val="Heading6"/>
        <w:numPr>
          <w:ilvl w:val="5"/>
          <w:numId w:val="1"/>
        </w:numPr>
        <w:rPr/>
      </w:pPr>
      <w:bookmarkStart w:id="1229" w:name="__RefHeading___Toc1692210_2616395394"/>
      <w:bookmarkStart w:id="1230" w:name="_Toc576"/>
      <w:bookmarkEnd w:id="1229"/>
      <w:r>
        <w:rPr>
          <w:rtl w:val="true"/>
        </w:rPr>
        <w:t>باب بیست و دوم</w:t>
      </w:r>
      <w:r>
        <w:rPr>
          <w:rtl w:val="true"/>
        </w:rPr>
        <w:t xml:space="preserve">: </w:t>
      </w:r>
      <w:r>
        <w:rPr>
          <w:rtl w:val="true"/>
        </w:rPr>
        <w:t>مهدی علیه‌السّلام پیشوای صالح است</w:t>
      </w:r>
      <w:bookmarkEnd w:id="1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صلی‌اللَّه‌علیه‌و‌آله برای ما خطبه‌ای ایراد کرده و در ضمن از دجال نام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شهر مدینه را از پلیدی‌ها پاک می‌کند، چنان که کوره آهنگری کثافات فلزات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روز کجا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آنها 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بیت المقدس هستند و پیشوای آنها مهدی است که مردی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اصفهانی این حدیث حسن را این چنین آورده است</w:t>
      </w:r>
      <w:r>
        <w:rPr>
          <w:rFonts w:eastAsia="IRNazanin" w:cs="IRNazanin"/>
          <w:color w:val="111111"/>
          <w:sz w:val="28"/>
          <w:szCs w:val="28"/>
          <w:rtl w:val="true"/>
          <w:lang w:bidi="fa-IR"/>
        </w:rPr>
        <w:t xml:space="preserve">. </w:t>
      </w:r>
      <w:bookmarkStart w:id="1231" w:name="pg13459_132745"/>
    </w:p>
    <w:p>
      <w:pPr>
        <w:pStyle w:val="Heading6"/>
        <w:numPr>
          <w:ilvl w:val="5"/>
          <w:numId w:val="1"/>
        </w:numPr>
        <w:rPr/>
      </w:pPr>
      <w:bookmarkStart w:id="1232" w:name="__RefHeading___Toc1692212_2616395394"/>
      <w:bookmarkStart w:id="1233" w:name="_Toc577"/>
      <w:bookmarkEnd w:id="1231"/>
      <w:bookmarkEnd w:id="1232"/>
      <w:r>
        <w:rPr>
          <w:rtl w:val="true"/>
        </w:rPr>
        <w:t>الْبَابُ الثَّالِثُ وَ الْعِشْرُونَ فِي ذِكْرِ تَنَعُّمِ الْأُمَّةِ زَمَنَ الْمَهْدِيِّ عليه السلام</w:t>
      </w:r>
      <w:bookmarkEnd w:id="1233"/>
    </w:p>
    <w:p>
      <w:pPr>
        <w:pStyle w:val="BookText"/>
        <w:rPr/>
      </w:pPr>
      <w:r>
        <w:rPr>
          <w:rFonts w:ascii="Amiri" w:hAnsi="Amiri" w:eastAsia="Amiri" w:cs="Amiri"/>
          <w:color w:val="111111"/>
          <w:sz w:val="28"/>
          <w:sz w:val="28"/>
          <w:szCs w:val="28"/>
          <w:rtl w:val="true"/>
          <w:lang w:bidi="ar-SA"/>
        </w:rPr>
        <w:t>بِإِسْنَادِهِ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أُمَّتِي فِي زَمَنِ الْمَهْدِيِّ عليه السلام نِعْمَةً لَمْ يَتَنَعَّمُوا مِثْلَهَا قَطُّ يُرْسَلُ السَّمَاءُ عَلَيْهِمْ مِدْرَاراً وَ لَا تَدَعُ الْأَرْضُ شَيْئاً مِنْ نَبَاتِهَا إِلَّا أَخْرَجَتْهُ قَالَ هَذَا حَدِيثٌ حَسَنُ الْمَتْنِ رَوَاهُ الْحَافِظُ أَبُو الْقَاسِمِ الطَّبَرَانِيُّ فِي مُعْجَمِهِ الْأَكْبَرِ</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1692214_2616395394"/>
      <w:bookmarkStart w:id="1235" w:name="_Toc578"/>
      <w:bookmarkEnd w:id="1234"/>
      <w:r>
        <w:rPr>
          <w:rtl w:val="true"/>
        </w:rPr>
        <w:t>الْبَابُ الرَّابِعُ وَ الْعِشْرُونَ فِي أَخْبَارِ رَسُولِ اللَّهِ صلي الله عليه و آله بِأَنَّ الْمَهْدِيَّ خَلِيفَةُ اللَّهِ تَعَالَي</w:t>
      </w:r>
      <w:bookmarkEnd w:id="1235"/>
    </w:p>
    <w:p>
      <w:pPr>
        <w:pStyle w:val="BookText"/>
        <w:rPr/>
      </w:pPr>
      <w:r>
        <w:rPr>
          <w:rFonts w:ascii="Amiri" w:hAnsi="Amiri" w:eastAsia="Amiri" w:cs="Amiri"/>
          <w:color w:val="111111"/>
          <w:sz w:val="28"/>
          <w:sz w:val="28"/>
          <w:szCs w:val="28"/>
          <w:rtl w:val="true"/>
          <w:lang w:bidi="ar-SA"/>
        </w:rPr>
        <w:t>وَ بِإِسْنَادِهِ عَنْ ثَوْبَانَ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عِنْدَ كَنْزِكُمْ ثَلَاثَةٌ كُلُّهُمُ ابْنُ خَلِيفَةٍ لَا يَصِيرُ إِلَي وَاحِدٍ مِنْهُمْ ثُمَّ تَجِي‌ءُ الرَّايَاتُ السُّودُ فَيَقْتُلُونَهُمْ قَتْلًا لَمْ يُقْتَلْهُ قَوْمٌ ثُمَّ يَجِي‌ءُ خَلِيفَةُ اللَّهِ الْمَهْدِيُّ فَإِذَا سَمِعْتُمْ بِهِ فَأْتُوهُ فَبَايِعُوهُ فَإِنَّهُ خَلِيفَةُ اللَّهِ الْمَهْدِيُّ قَالَ هَذَا حَدِيثٌ حَسَنُ الْمَتْنِ وَقَعَ إِلَيْنَا عَالِياً مِنْ هَذَا الْوَجْهِ بِحَمْدِ اللَّهِ وَ حُسْنِ تَوْفِيقِهِ وَ فِيهِ دَلِيلٌ عَلَي شَرَفِ الْمَهْدِيِّ بِكَوْنِهِ خَلِيفَةَ اللَّهِ فِي الْأَرْضِ عَلَي لِسَانِ أَصْدَقِ وُلْدِ آدَمَ وَ قَدْ قَالَ اللَّهُ تَعَالَي يا أَيُّهَا الرَّسُولُ بَلِّغْ ما أُنْزِلَ إِلَيْكَ مِنْ رَبِّكَ الْآيَةَ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6" w:name="__RefHeading___Toc1692216_2616395394"/>
      <w:bookmarkStart w:id="1237" w:name="_Toc579"/>
      <w:bookmarkEnd w:id="1236"/>
      <w:r>
        <w:rPr>
          <w:rtl w:val="true"/>
        </w:rPr>
        <w:t>الْبَابُ الْخَامِسُ وَ الْعِشْرُونَ</w:t>
      </w:r>
      <w:r>
        <w:rPr>
          <w:rtl w:val="true"/>
        </w:rPr>
        <w:t xml:space="preserve">: </w:t>
      </w:r>
      <w:r>
        <w:rPr>
          <w:rtl w:val="true"/>
        </w:rPr>
        <w:t>فِي الدَّلَالَةِ عَلَي كَوْنِ الْمَهْدِيِّ حَيّاً بَاقِياً مُذْ غَيْبَتِهِ إِلَي الْآنَ</w:t>
      </w:r>
      <w:bookmarkEnd w:id="1237"/>
    </w:p>
    <w:p>
      <w:pPr>
        <w:pStyle w:val="BookText"/>
        <w:rPr/>
      </w:pPr>
      <w:r>
        <w:rPr>
          <w:rFonts w:ascii="Amiri" w:hAnsi="Amiri" w:eastAsia="Amiri" w:cs="Amiri"/>
          <w:color w:val="111111"/>
          <w:sz w:val="28"/>
          <w:sz w:val="28"/>
          <w:szCs w:val="28"/>
          <w:rtl w:val="true"/>
          <w:lang w:bidi="ar-SA"/>
        </w:rPr>
        <w:t>وَ لَا امْتِنَاعَ فِي بَقَائِهِ بِدَلِيلِ بَقَاءِ عِيسَي وَ الْخَضِرِ وَ إِلْيَاسَ مِنْ أَوْلِيَاءِ اللَّهِ تَعَالَي وَ بَقَاءِ الدَّجَّالِ وَ إِبْلِيسَ اللَّعِينِ مِنْ أَعْدَاءِ اللَّهِ تَعَالَي وَ هَؤُلَاءِ قَدْ ثَبَتَ بَقَاؤُهُمْ بِالْكِتَابِ وَ السُّنَّةِ وَ قَدِ اتَّفَقُوا ثُمَّ أَنْكَرُوا جَوَازَ بَقَاءِ الْمَهْدِيِّ لِأَنَّهُمْ إِنَّمَا أَنْكَرُوا بَقَاءَهُ مِنْ وَجْهَيْنِ أَحَدُهُمَا طُولُ الزَّمَانِ وَ الثَّانِي أَنَّهُ فِي سِرْدَابٍ مِنْ غَيْرِ أَنْ يَقُومَ أَحَدٌ بِطَعَامِهِ وَ شَرَابِهِ وَ هَذَا مُمْتَنِعٌ عَادَةً قَالَ مُؤَلِّفُ الْكِتَابِ مُحَمَّدُ بْنُ يُوسُفَ بْنِ مُحَمَّدٍ الْكَنْجِيُّ بِعَوْنِ اللَّهِ نَبْتَدِئُ أَمَّا عِيسَي عليه السلام فَالدَّلِيلُ عَلَي بَقَائِهِ قَوْلُهُ تَعَالَي وَ إِنْ مِنْ أَهْلِ الْكِتابِ إِلَّا لَيُؤْمِنَنَّ بِهِ قَبْلَ مَوْتِهِ‌</w:t>
      </w:r>
      <w:r>
        <w:rPr>
          <w:rStyle w:val="FootnoteAnchor"/>
          <w:rtl w:val="true"/>
        </w:rPr>
        <w:footnoteReference w:id="431"/>
      </w:r>
      <w:r>
        <w:rPr>
          <w:rFonts w:ascii="Amiri" w:hAnsi="Amiri" w:eastAsia="Amiri" w:cs="Amiri"/>
          <w:color w:val="111111"/>
          <w:sz w:val="28"/>
          <w:sz w:val="28"/>
          <w:szCs w:val="28"/>
          <w:rtl w:val="true"/>
          <w:lang w:bidi="ar-SA"/>
        </w:rPr>
        <w:t>وَ لَمْ يُؤْمِنْ بِهِ مُنْذُ نُزُولِ هَذِهِ الْآيَةِ إِلَي يَوْمِنَا هَذَا وَ لَا بُدَّ أَنْ يَكُونَ ذَلِكَ فِي آخِرِ الزَّمَانِ وَ أَمَّا السُّنَّةُ فَمَا رَوَاهُ مُسْلِمٌ فِي صَحِيحِهِ</w:t>
      </w:r>
    </w:p>
    <w:p>
      <w:pPr>
        <w:pStyle w:val="Heading6"/>
        <w:numPr>
          <w:ilvl w:val="5"/>
          <w:numId w:val="1"/>
        </w:numPr>
        <w:rPr/>
      </w:pPr>
      <w:bookmarkStart w:id="1238" w:name="__RefHeading___Toc1692218_2616395394"/>
      <w:bookmarkStart w:id="1239" w:name="_Toc580"/>
      <w:bookmarkEnd w:id="1238"/>
      <w:r>
        <w:rPr>
          <w:rtl w:val="true"/>
        </w:rPr>
        <w:t>باب بیست و سوم</w:t>
      </w:r>
      <w:r>
        <w:rPr>
          <w:rtl w:val="true"/>
        </w:rPr>
        <w:t xml:space="preserve">: </w:t>
      </w:r>
      <w:r>
        <w:rPr>
          <w:rtl w:val="true"/>
        </w:rPr>
        <w:t>تنعّم امت اسلام در عصر مهدی علیه‌السّلام</w:t>
      </w:r>
      <w:bookmarkEnd w:id="1239"/>
    </w:p>
    <w:p>
      <w:pPr>
        <w:pStyle w:val="BookText"/>
        <w:rPr/>
      </w:pPr>
      <w:r>
        <w:rPr>
          <w:rFonts w:ascii="IRNazanin" w:hAnsi="IRNazanin" w:eastAsia="IRNazanin"/>
          <w:color w:val="111111"/>
          <w:sz w:val="28"/>
          <w:sz w:val="28"/>
          <w:szCs w:val="28"/>
          <w:rtl w:val="true"/>
          <w:lang w:bidi="fa-IR"/>
        </w:rPr>
        <w:t>ابو سعید خدری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 علیه‌السّلام، از نعمت‌هایی متنعم می‌شوند که به مثل آن هرگز برخوردار نشده‌اند؛ آسمان بسیار بر آنان می‌بارد و زمین چیزی از گیاهان خود را فرونگذاشته و آن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ابوالقاسم طبرانی در معجم اکبر خود این حدیث نیکو متن را آورده است</w:t>
      </w:r>
      <w:r>
        <w:rPr>
          <w:rFonts w:eastAsia="IRNazanin" w:cs="IRNazanin"/>
          <w:color w:val="111111"/>
          <w:sz w:val="28"/>
          <w:szCs w:val="28"/>
          <w:rtl w:val="true"/>
          <w:lang w:bidi="fa-IR"/>
        </w:rPr>
        <w:t>.</w:t>
      </w:r>
    </w:p>
    <w:p>
      <w:pPr>
        <w:pStyle w:val="Heading6"/>
        <w:numPr>
          <w:ilvl w:val="5"/>
          <w:numId w:val="1"/>
        </w:numPr>
        <w:rPr/>
      </w:pPr>
      <w:bookmarkStart w:id="1240" w:name="__RefHeading___Toc1692220_2616395394"/>
      <w:bookmarkStart w:id="1241" w:name="_Toc581"/>
      <w:bookmarkEnd w:id="1240"/>
      <w:r>
        <w:rPr>
          <w:rtl w:val="true"/>
        </w:rPr>
        <w:t>باب بیست و چهارم</w:t>
      </w:r>
      <w:r>
        <w:rPr>
          <w:rtl w:val="true"/>
        </w:rPr>
        <w:t xml:space="preserve">: </w:t>
      </w:r>
      <w:r>
        <w:rPr>
          <w:rtl w:val="true"/>
        </w:rPr>
        <w:t>اخبار پیامبر صلی الله علیه و آله در این باره که مهدی خلیفة اللَّه است</w:t>
      </w:r>
      <w:bookmarkEnd w:id="1241"/>
    </w:p>
    <w:p>
      <w:pPr>
        <w:pStyle w:val="BookText"/>
        <w:rPr/>
      </w:pPr>
      <w:r>
        <w:rPr>
          <w:rFonts w:ascii="IRNazanin" w:hAnsi="IRNazanin" w:eastAsia="IRNazanin"/>
          <w:color w:val="111111"/>
          <w:sz w:val="28"/>
          <w:sz w:val="28"/>
          <w:szCs w:val="28"/>
          <w:rtl w:val="true"/>
          <w:lang w:bidi="fa-IR"/>
        </w:rPr>
        <w:t>ثوبان از پیغمبر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گنج شما سه نفر به قتل رسند که هر سه پسران خلیفه هستند و پس از آن، دیگر هیچ یک از آنها خلیفه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مردمی با پرچم‌های سیاه سر رسند و طوری آنها را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خدا،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بشنوید که ظهور کرده، به سوی او رو آورید و با او بیعت کنید، زیرا او مهدی، خلیفه حقیقی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حدیثی نیکو متن و عالی است که به حمد الهی و حسن توفیق او، از این طریق به ما رسیده و در آن دلیل بر شرافت مهدی است که به فرموده راستگوترین فرزندان آدم، خلیفه خدا بر روی زمین است و خدای متعال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ُبَلِّغْما أُنْزِلَ إِلَیْکَ مِنْ رَبِّک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از جانب پروردگارت به سوی تو نازل شده،ابلاغ کن</w:t>
      </w:r>
      <w:r>
        <w:rPr>
          <w:rFonts w:eastAsia="IRNazanin" w:cs="IRNazanin"/>
          <w:color w:val="111111"/>
          <w:sz w:val="28"/>
          <w:szCs w:val="28"/>
          <w:rtl w:val="true"/>
          <w:lang w:bidi="fa-IR"/>
        </w:rPr>
        <w:t>.}</w:t>
      </w:r>
    </w:p>
    <w:p>
      <w:pPr>
        <w:pStyle w:val="Heading6"/>
        <w:numPr>
          <w:ilvl w:val="5"/>
          <w:numId w:val="1"/>
        </w:numPr>
        <w:rPr/>
      </w:pPr>
      <w:bookmarkStart w:id="1242" w:name="__RefHeading___Toc1692222_2616395394"/>
      <w:bookmarkStart w:id="1243" w:name="_Toc582"/>
      <w:bookmarkEnd w:id="1242"/>
      <w:r>
        <w:rPr>
          <w:rtl w:val="true"/>
        </w:rPr>
        <w:t>باب بیست و پنجم</w:t>
      </w:r>
      <w:r>
        <w:rPr>
          <w:rtl w:val="true"/>
        </w:rPr>
        <w:t xml:space="preserve">: </w:t>
      </w:r>
      <w:r>
        <w:rPr>
          <w:rtl w:val="true"/>
        </w:rPr>
        <w:t>در اینکه مهدی علیه‌السّلام از زمان غیبتش تاکنون زنده و باقی است و هیچ گونه اشکالی در بودنش نیست</w:t>
      </w:r>
      <w:bookmarkEnd w:id="1243"/>
    </w:p>
    <w:p>
      <w:pPr>
        <w:pStyle w:val="BookText"/>
        <w:rPr/>
      </w:pPr>
      <w:r>
        <w:rPr>
          <w:rFonts w:ascii="IRNazanin" w:hAnsi="IRNazanin" w:eastAsia="IRNazanin"/>
          <w:color w:val="111111"/>
          <w:sz w:val="28"/>
          <w:sz w:val="28"/>
          <w:szCs w:val="28"/>
          <w:rtl w:val="true"/>
          <w:lang w:bidi="fa-IR"/>
        </w:rPr>
        <w:t>دلیل این امر حیات عیسی و خضر و الیاس از اولیاء اللَّه تعالی و زنده بودن دجال و شیطان از دشمنان خداوند است، چه این عده به استناد کتاب و سنت، تاکنون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در این مورد اتفاق دارند، ولی بودن مهدی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 نظر وجود مهدی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علت طول زمان غیبتش و دیگری بودن وی در سرداب، بدون اینکه کسی آب و غذایی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که این عادتا محال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مؤلف کتاب مذکور محمد بن یوسف بن محمد گنجی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امداد الهی در حل این مشکل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زنده بودن عیسی علیه‌السّلام از قرآن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کسی نیست مگر آنکه پیش ازمرگ خود حتماً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و اهل کتاب، از موقع نزول این آیه تاکنون، به او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که در آخرالزمان باشد و از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دلیل اینکه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مفصلی </w:t>
      </w:r>
    </w:p>
    <w:p>
      <w:pPr>
        <w:pStyle w:val="BookText"/>
        <w:rPr/>
      </w:pPr>
      <w:r>
        <w:rPr>
          <w:rFonts w:ascii="Amiri" w:hAnsi="Amiri" w:eastAsia="Amiri" w:cs="Amiri"/>
          <w:color w:val="111111"/>
          <w:sz w:val="28"/>
          <w:sz w:val="28"/>
          <w:szCs w:val="28"/>
          <w:rtl w:val="true"/>
          <w:lang w:bidi="ar-SA"/>
        </w:rPr>
        <w:t>عَنِ النُّوَاسِ بْنِ سِمْعَانَ فِي حَدِيثٍ طَوِيلٍ فِي قِصَّةِ الدَّجَّالِ قَالَ فَيَنْزِلُ عِيسَي ابْنُ مَرْيَمَ عِنْدَ الْمَنَارَةِ الْبَيْضَاءِ شَرْقِيِّ دِمَشْقَ بَيْنَ مَهْرُودَتَيْنِ‌</w:t>
      </w:r>
      <w:r>
        <w:rPr>
          <w:rStyle w:val="FootnoteAnchor"/>
          <w:rtl w:val="true"/>
        </w:rPr>
        <w:footnoteReference w:id="434"/>
      </w:r>
      <w:r>
        <w:rPr>
          <w:rFonts w:ascii="Amiri" w:hAnsi="Amiri" w:eastAsia="Amiri" w:cs="Amiri"/>
          <w:color w:val="111111"/>
          <w:sz w:val="28"/>
          <w:sz w:val="28"/>
          <w:szCs w:val="28"/>
          <w:rtl w:val="true"/>
          <w:lang w:bidi="ar-SA"/>
        </w:rPr>
        <w:t>وَاضِعاً كَفَّيْهِ عَلَي أَجْنِحَةِ مَلَكَيْنِ وَ أَيْضاً مَا تَقَدَّمَ مِنْ قَوْلِهِ كَيْفَ أَنْتُمْ إِذَا نَزَلَ ابْنُ مَرْيَمَ فِيكُمْ وَ إِمَامُكُمْ مِنْكُمْ وَ أَمَّا الْخَضِرُ وَ إِلْيَاسُ فَقَدْ قَالَ ابْنُ جَرِيرٍ الطَّبَرِيُّ الْخَضِرُ وَ إِلْيَاسُ بَاقِيَانِ يَسِيرَانِ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فَمَا رَوَاهُ مُسْلِمٌ فِي صَحِيحِهِ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صلي الله عليه و آله حَدِيثاً طَوِيلًا عَنِ الدَّجَّالِ فَكَانَ فِيمَا حَدَّثَنَا قَالَ يَأْتِي وَ هُوَ مُحَرَّمٌ عَلَيْهِ أَنْ يَدْخُلَ نِقَابَ الْمَدِينَةِ فَيَنْتَهِي إِلَي بَعْضِ السِّبَاخِ الَّتِي تَلِي الْمَدِينَةَ فَيَخْرُجُ إِلَيْهِ يَوْمَئِذٍ رَجُلٌ هُوَ خَيْرُ النَّاسِ أَوْ مِنْ خَيْرِ النَّاسِ فَيَقُولُ أَشْهَدُ أَنَّكَ الدَّجَّالُ الَّذِي حَدَّثَنَا رَسُولُ اللَّهِ صلي الله عليه و آله حَدِيثَهُ فَيَقُولُ الدَّجَّالُ أَ رَأَيْتُمْ إِنْ قَتَلْتُ هَذَا ثُمَّ أَحْيَيْتُهُ أَ تَشُكُّونَ فِي الْأَمْرِ فَيَقُولُونَ لَا قَالَ فَيَقْتُلُهُ ثُمَّ يُحْيِيهِ فَيَقُولُ حِينَ يُحْيِيهِ وَ اللَّهِ مَا كُنْتُ فِيكَ قَطُّ أَشَدَّ بَصِيرَةً مِنِّي الْآنَ قَالَ فَيُرِيدُ الدَّجَّالُ أَنْ يَقْتُلَهُ فَلَا يُسَلَّطُ عَلَيْهِ قَالَ أَبُو إِسْحَاقَ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هَذَا الرَّجُلَ هُوَ الْخَضِرُ عليه السلام قَالَ هَذَا لَفْظُ مُسْلِمٍ فِي صَحِيحِهِ كَمَا سُقْنَاهُ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عَلَي بَقَاءِ الدَّجَّالِ فَإِنَّهُ أَوْرَدَ حَدِيثَ تَمِيمٍ الدَّارِيِّ وَ الْجَسَّاسَةِ وَ الدَّابَّةِ الَّتِي كَلَّمَتْهُمْ وَ هُوَ حَدِيثٌ صَحِيحٌ ذَكَرَهُ مُسْلِمٌ فِي صَحِيحِهِ وَ قَالَ هَذَا صَرِيحٌ فِي بَقَاءِ الدَّجَّالِ قَالَ وَ أَمَّا الدَّلِيلُ عَلَي بَقَاءِ إِبْلِيسَ اللَّعِينِ فَآيُ الْكِتَابِ الْعَزِيزِ نَحْوُ قَوْلِهِ تَعَالَي قالَ رَبِّ فَأَنْظِرْنِي إِلي يَوْمِ يُبْعَثُونَ قالَ فَإِنَّكَ مِنَ الْمُنْظَرِينَ‌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أَمَّا بَقَاءُ الْمَهْدِيِّ عليه السلام فَقَدْ جَاءَ فِي الْكِتَابِ وَ السُّنَّةِ أَمَّا الْكِتَابُ فَقَدْ قَالَ سَعِيدُ بْنُ جُبَيْرٍ فِي تَفْسِيرِ قَوْلِهِ عَزَّ وَ جَلَ لِيُظْهِرَهُ عَلَي الدِّينِ كُلِّهِ وَ لَوْ كَرِهَ الْمُشْرِكُونَ‌</w:t>
      </w:r>
      <w:r>
        <w:rPr>
          <w:rStyle w:val="FootnoteAnchor"/>
          <w:rtl w:val="true"/>
        </w:rPr>
        <w:footnoteReference w:id="436"/>
      </w:r>
      <w:r>
        <w:rPr>
          <w:rFonts w:ascii="Amiri" w:hAnsi="Amiri" w:eastAsia="Amiri" w:cs="Amiri"/>
          <w:color w:val="111111"/>
          <w:sz w:val="28"/>
          <w:sz w:val="28"/>
          <w:szCs w:val="28"/>
          <w:rtl w:val="true"/>
          <w:lang w:bidi="ar-SA"/>
        </w:rPr>
        <w:t>قَالَ هُوَ الْمَهْدِيُّ مِنْ عِتْرَةِ فَاطِمَةَ وَ أَمَّا مَنْ قَالَ إِنَّهُ عِيسَي عليه السلام فَلَا تَنَافِيَ بَيْنَ الْقَوْلَيْنِ إِذْ هُوَ مُسَاعِدٌ لِلْإِمَامِ عَلَي مَا تَقَدَّمَ وَ قَدْ قَالَ مُقَاتِلُ بْنُ سُلَيْمَانَ</w:t>
      </w:r>
    </w:p>
    <w:p>
      <w:pPr>
        <w:pStyle w:val="BookText"/>
        <w:rPr/>
      </w:pPr>
      <w:r>
        <w:rPr>
          <w:rFonts w:ascii="IRNazanin" w:hAnsi="IRNazanin" w:eastAsia="IRNazanin"/>
          <w:color w:val="111111"/>
          <w:sz w:val="28"/>
          <w:sz w:val="28"/>
          <w:szCs w:val="28"/>
          <w:rtl w:val="true"/>
          <w:lang w:bidi="fa-IR"/>
        </w:rPr>
        <w:t>درباره خروج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عیسی بن مریم در مشرق دمشق، جنب مناره سفید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دو دست خود را روی شانه دو فرشته نهاده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نیز گذشت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وقتی که عیسی بن مریم در میان شما فرود می‌آید و امام شما نیز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خضر و الیاس نیز محمد بن جریر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زمین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می‌کند که پیغمبر صلی‌اللَّه‌علیه‌و‌آله ضمن حدیثی طولانی که درباره دجال برای ما بیان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قدم به کوچه‌های مدینه نمی‌گذارد، بلکه به شوره زاری نزدیک مدینه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مردی که بهترین خلق است یا از بهترین خلق است، به سوی او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تو همان دجال هستی که پیغمبر صلی‌اللَّه‌علیه‌و‌آله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مرد را کشتم سپس زنده کردم، آیا باز در حقانیت من تردید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را می‌کشد و سپس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به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در شناختن تو از خودت بیناترم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را ساحری بیش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دوباره آهنگ کشتن او می‌کند، ولی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ابراهیم بن 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دجال به ظاهر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پیغمبر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را عینا مسلم در صحیح خود آورده است که ما نیز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زنده بودن دجال،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جنبنده دریایی و دابه‌ای است که با آنان تکلم می‌کند که حدیثی حسن و صحیح می‌باشد و مسلم در صحیح خود آورده و گفته است که این روایت صریح در زنده بودن دجال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 بر وجود شیطان، آیات قرآن مجید است، مانند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 إِلی یَوْمِ الْوَقْتِ الْمَعْلُومِ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تاروز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دلیل بقای مهدی موعود در کتاب و سنت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قرآن مجید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هرچه دین است پیروز گرداند، هرچند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روایت کرده که مقصود، مهدی است که از عترت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گفته مقصود عیسی علیه‌السّلام است، مطابق آنچه گفتیم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آنچه گذشت، با امام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w:t>
      </w:r>
    </w:p>
    <w:p>
      <w:pPr>
        <w:pStyle w:val="BookText"/>
        <w:rPr/>
      </w:pPr>
      <w:r>
        <w:rPr>
          <w:rFonts w:ascii="Amiri" w:hAnsi="Amiri" w:eastAsia="Amiri" w:cs="Amiri"/>
          <w:color w:val="111111"/>
          <w:sz w:val="28"/>
          <w:sz w:val="28"/>
          <w:szCs w:val="28"/>
          <w:rtl w:val="true"/>
          <w:lang w:bidi="ar-SA"/>
        </w:rPr>
        <w:t>وَ مَنْ شَايَعَهُ مِنَ الْمُفَسِّرِينَ فِي تَفْسِيرِ قَوْلِهِ عَزَّ وَ جَلَ وَ إِنَّهُ لَعِلْمٌ لِلسَّاعَةِ</w:t>
      </w:r>
      <w:r>
        <w:rPr>
          <w:rStyle w:val="FootnoteAnchor"/>
          <w:rtl w:val="true"/>
        </w:rPr>
        <w:footnoteReference w:id="439"/>
      </w:r>
      <w:r>
        <w:rPr>
          <w:rFonts w:ascii="Amiri" w:hAnsi="Amiri" w:eastAsia="Amiri" w:cs="Amiri"/>
          <w:color w:val="111111"/>
          <w:sz w:val="28"/>
          <w:sz w:val="28"/>
          <w:szCs w:val="28"/>
          <w:rtl w:val="true"/>
          <w:lang w:bidi="ar-SA"/>
        </w:rPr>
        <w:t xml:space="preserve">قَالَ هُوَ الْمَهْدِيُّ يَكُونُ فِي آخِرِ الزَّمَانِ وَ بَعْدَ خُرُوجِهِ يَكُونُ قِيَامُ السَّاعَةِ وَ أَمَارَاتُهَا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طُولِ الزَّمَانِ فَمِنْ حَيْثُ النَّصِّ وَ الْمَعْنَي أَمَّا النَّصُّ فَمَا تَقَدَّمَ مِنَ الْأَخْبَارِ عَلَي أَنَّهُ لَا بُدَّ مِنْ وُجُودِ الثَّلَاثَةِ فِي آخِرِ الزَّمَانِ وَ أَنَّهُمْ لَيْسَ فِيهِمْ مَتْبُوعٌ غَيْرُ الْمَهْدِيِّ بِدَلِيلِ أَنَّهُ إِمَامُ الْأُمَّةِ فِي آخِرِ الزَّمَانِ وَ أَنَّ عِيسَي عليه السلام يُصَلِّي خَلْفَهُ كَمَا وَرَدَ فِي الصِّحَاحِ وَ يُصَدِّقُهُ فِي دَعْوَاهُ وَ الثَّالِثُ هُوَ الدَّجَّالُ اللَّعِينُ وَ قَدْ ثَبَتَ أَنَّهُ حَيٌّ مَوْجُودٌ وَ أَمَّا الْمَعْنَي فِي بَقَائِهِمْ فَلَا يَخْلُو مِنْ أَحَدِ قِسْمَيْنِ إِمَّا أَنْ يَكُونَ بَقَاؤُهُمْ فِي مَقْدُورِ اللَّهِ تَعَالَي أَوْ لَا يَكُونُ وَ مُسْتَحِيلٌ أَنْ يَخْرُجَ عَنْ مَقْدُورِ اللَّهِ لِأَنَّ مَنْ بَدَأَ الْخَلْقَ مِنْ غَيْرِ شَيْ‌ءٍ وَ أَفْنَاهُ ثُمَّ يُعِيدُهُ بَعْدَ الْفَنَاءِ لَا بُدَّ أَنْ يَكُونَ الْبَقَاءُ فِي مَقْدُورِهِ تَعَالَي فَلَا يَخْلُو مِنْ قِسْمَيْنِ إِمَّا أَنْ يَكُونَ رَاجِعاً إِلَي اخْتِيَارِ اللَّهِ تَعَالَي أَوْ إِلَي اخْتِيَارِ الْأُمَّةِ وَ لَا يَجُوزُ أَنْ يَكُونَ رَاجِعاً إِلَي اخْتِيَارِ الْأُمَّةِ لِأَنَّهُ لَوْ صَحَّ ذَلِكَ مِنْهُمْ لَجَازَ لِأَحَدِنَا أَنْ يَخْتَارَ الْبَقَاءَ لِنَفْسِهِ وَ لِوُلْدِهِ وَ ذَلِكَ غَيْرُ حَاصِلٍ لَنَا غَيْرُ دَاخِلٍ تَحْتَ مَقْدُورِنَا وَ لَا بُدَّ أَنْ يَكُونَ رَاجِعاً إِلَي اخْتِيَارِ اللَّهِ سُبْحَانَهُ ثُمَّ لَا يَخْلُو بَقَاءُ هَؤُلَاءِ الثَّلَاثَةِ مِنْ قِسْمَيْنِ أَيْضاً إِمَّا أَنْ يَكُونَ لِسَبَبٍ أَوْ لَا يَكُونَ لِسَبَبٍ فَإِنْ كَانَ لِغَيْرِ سَبَبٍ كَانَ خَارِجاً عَنْ وَجْهِ الْحِكْمَةِ وَ مَا يَخْرُجُ عَنْ وَجْهِ الْحِكْمَةِ لَا يَدْخُلُ فِي أَفْعَالِ اللَّهِ تَعَالَي فَلَا بُدَّ مِنْ أَنْ يَكُونَ لِسَبَبٍ يَقْتَضِيهِ حِكْمَةُ اللَّهِ تَعَالَي قَالَ وَ سَنَذْكُرُ سَبَبَ بَقَاءِ كُلِّ وَاحِدٍ مِنْهُمْ عَلَي حِدَتِهِ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بَقَاءُ عِيسَي عليه السلام لِسَبَبٍ وَ هُوَ قَوْلُهُ تَعَالَي وَ إِنْ مِنْ أَهْلِ الْكِتابِ إِلَّا لَيُؤْمِنَنَّ بِهِ قَبْلَ مَوْتِهِ وَ لَمْ يُؤْمِنْ بِهِ مُنْذُ نُزُولِ هَذِهِ الْآيَةِ إِلَي يَوْمِنَا هَذَا أَحَدٌ وَ لَا بُدَّ مِنْ أَنْ يَكُونَ هَذَا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الدَّجَّالُ اللَّعِينُ لَمْ يُحْدِثْ حَدَثاً مُنْذُ عَهِدَ إِلَيْنَا رَسُولُ اللَّهِ صلي الله عليه و آله أَنَّهُ خَارِجٌ فِيكُمُ الْأَعْوَرُ الدَّجَّالُ وَ أَنَّ مَعَهُ جِبِالًا مِنْ خُبْزٍ تَسِيرُ مَعَهُ إِلَي غَيْرِ ذَلِكَ مِنْ آيَاتِهِ فَلَا بُدَّ أَنْ يَكُونَ ذَلِكَ فِي آخِرِ الزَّمَانِ لَا 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مفسرین پیروان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آخرالزمان است که بعد از ظهور او، علائم روز قیامت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کسی که از راه طول زمان غیبت، منکر مهدی علیه‌السّلام شده، به دو گونه‌است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نقلی و دیگری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نقلی می‌گوییم که از روایات گذشته دانستیم که سه نفر در آخرالزمان خواهند آمد و هیچ کدام جز مهدی پیشوا نیست، زیرا وی امام مردم است و عیسی علیه‌السّلام پشت سر او نماز می‌گزارد، همان طور که در صحاح آمده و ادعای او را تصدیق می‌کند، و سومی که دجال ملعون است و بودنش، نزد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عقلی در بقای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بودن اینان در طول این مدت،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بودن آنها مقدور خداوند است و یا محال بوده و مقدور خدا نیست که آنها را در این مدت طولانی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باطل است، زیرا خداوندی که مخلوقات را از نیستی به هستی آورده و بعد فانی می‌گرداند و بعد از فنا دوباره به صورت نخست برمی‌گرداند، البته نگه داشتن آنها در حیطه قدرت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که بودن آنها مقدور خداوند است،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بودن آنها به اختیار خداست و یا به میل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بسته به میل مردم نیست، زیرا اگر مردم چنین قدرتی داشته باشند، برای یکی از ما ممکن بود که خود یا فرزندمان همیشه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این معنی برای ما حاصل نمی‌شود و از قدرت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بگوییم بقای آنها در طول این مدت، به اختیار ذات مقدس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بودن آنها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علتی دارد و یا بدون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علت باشد، بی‌حکمت خواهد بود و چیزی که حکمت ندارد، داخل افعال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بقای آنها به واسطه علتی باشد که حکمت الهی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بقای عیسی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أَهْلِ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داشتیم و در خصوص بقای دجال لعین می‌گوییم که علائم او که پیغمبر صلّی‌اللَّه‌علیه‌و‌آله فرموده مردی است یک چشم و کوهی از غذا در همه جا با وی است، تاکنون واقع نشده، پس ناچار باید آمدن وی در آخرالزمان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الْإِمَامُ الْمَهْدِيُّ عليه السلام مُذْ غَيْبَتِهِ عَنِ الْأَبْصَارِ إِلَي يَوْمِنَا هَذَا لَمْ يَمْلَأِ الْأَرْضَ قِسْطاً وَ عَدْلًا كَمَا تَقَدَّمَتِ الْأَخْبَارُ فِي ذَلِكَ فَلَا بُدَّ أَنْ يَكُونَ ذَلِكَ مَشْرُوطاً بِآخَرِ الزَّمَانِ فَقَدْ صَارَتْ هَذِهِ الْأَسْبَابُ لِاسْتِيفَاءِ الْأَجَلِ الْمَعْلُومِ فَعَلَي هَذَا اتَّفَقَتْ أَسْبَابُ بَقَاءِ الثَّلَاثَةِ وَ هُمْ عِيسَي وَ الْمَهْدِيُّ وَ الدَّجَّالُ لِصِحَّةِ أَمْرٍ مَعْلُومٍ فِي وَقْتٍ مَعْلُومٍ وَ هُمْ صَالِحَانِ نَبِيٌّ وَ إِمَامٌ وَ طَالِحٌ عَدُوُّ اللَّهِ وَ هُوَ الدَّجَّالُ وَ قَدْ تَقَدَّمَتِ الْأَخْبَارُ مِنَ الصِّحَاحِ بِمَا ذَكَرْنَاهُ فِي صِحَّةِ بَقَاءِ الدَّجَّالِ مَعَ صِحَّةِ بَقَاءِ عِيسَي عليه السلام فَمَا الْمَانِعُ مِنْ بَقَاءِ الْمَهْدِيِّ عليه السلام مَعَ كَوْنِ بَقَائِهِ بِاخْتِيَارِ اللَّهِ وَ دَاخِلًا تَحْتَ مَقْدُورِهِ سُبْحَانَهُ وَ هُوَ آيَةُ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هُوَ أَوْلَي بِالْبَقَاءِ مِنَ الِاثْنَيْنِ الْآخَرَيْنِ لِأَنَّهُ إِذَا بَقِيَ الْمَهْدِيُّ عليه السلام كَانَ إِمَامَ آخِرِ الزَّمَانِ يَمْلَأُ الْأَرْضَ قِسْطاً وَ عَدْلًا كَمَا تَقَدَّمَتِ الْأَخْبَارُ فَيَكُونُ بَقَاؤُهُ مَصْلَحَةً لِلْمُكَلَّفِينَ وَ لُطْفاً بِهِمْ فِي بَقَائِهِ مِنْ عِنْدِ رَبِّ الْعَالَمِينَ وَ الدَّجَّالُ إِذَا بَقِيَ فَبَقَاؤُهُ مَفْسَدَةٌ لِلْعَالَمِينَ لِمَا ذُكِرَ مِنِ ادِّعَاءِ رُبُوبِيَّتِهِ وَ فَتْكِهِ بِالْأُمَّةِ وَ لَكِنْ فِي بَقَائِهِ ابْتِلَاءٌ مِنَ اللَّهِ تَعَالَي لِيَعْلَمَ الْمُطِيعَ مِنْهُمْ مِنَ الْعَاصِي وَ الْمُحْسِنَ مِنَ الْمُسِي‌ءِ وَ الْمُصْلِحَ مِنَ الْمُفْسِدِ وَ هَذَا هُوَ الْحِكْمَةُ فِي بَقَاءِ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بَقَاءُ عِيسَي فَهُوَ سَبَبُ إِيمَانِ أَهْلِ الْكِتَابِ بِهِ لِلْآيَةِ وَ التَّصْدِيقِ بِنُبُوَّةِ سَيِّدِ الْأَنْبِيَاءِ مُحَمَّدٍ خَاتَمِ النَّبِيِّينَ وَ رَسُولِ رَبِّ الْعَالَمِينَ صَلَّي اللَّهُ عَلَيْهِ وَ آلِهِ الطَّاهِرِينَ وَ يَكُونُ تِبْيَاناً لِدَعْوَي الْإِمَامِ عِنْدَ أَهْلِ الْإِيمَانِ وَ مُصَدِّقاً لِمَا دَعَا إِلَيْهِ عِنْدَ أَهْلِ الطُّغْيَانِ بِدَلِيلِ صَلَاتِهِ خَلْفَهُ وَ نُصْرَتِهِ إِيَّاهُ وَ دُعَائِهِ إِلَي الْمِلَّةِ الْمُحَمَّدِيَّةِ الَّتِي هُوَ إِمَامٌ فِيهَا فَصَارَ بَقَاءُ الْمَهْدِيِّ عليه السلام أَصْلًا وَ بَقَاءُ الِاثْنَيْنِ فَرْعاً عَلَي بَقَائِهِ فَكَيْفَ يَصِحُّ بَقَاءُ الْفَرْعَيْنِ مَعَ عَدَمِ بَقَاءِ الْأَصْلِ لَهُمَا وَ لَوْ صَحَّ ذَلِكَ لَصَحَّ وُجُودُ الْمُسَبَّبِ مِنْ دُونِ وُجُودِ السَّبَبِ وَ ذَلِكَ مُسْتَحِيلٌ فِي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 بَقَاءَ الْمَهْدِيِّ عليه السلام أَصْلٌ لِبَقَاءِ الِاثْنَيْنِ لِأَنَّهُ لَا يَصِحُّ وُجُودُ عِيسَي عليه السلام بِانْفِرَادِهِ غَيْرَ نَاصِرٍ لِمِلَّةِ الْإِسْلَامِ وَ غَيَرِ مُصَدِّقٍ لِلْإِمَامِ لِأَنَّهُ لَوْ صَحَّ ذَلِكَ لَكَانَ مُنْفَرِداً بِدَوْلَةٍ وَ دَعْوَةٍ وَ ذَلِكَ يُبْطِلُ دَعْوَةَ الْإِسْلَامِ مِنْ حَيْثُ أَرَادَ أَنْ يَكُونَ تَبَعاً فَصَارَ مَتْبُوعاً وَ أَرَادَ أَنْ يَكُونَ فَرْعاً فَصَارَ أَصْلًا وَ النَّبِيُّ صلي الله عليه و آله قَالَ لَا نَبِيَّ بَعْدِي وَ</w:t>
      </w:r>
    </w:p>
    <w:p>
      <w:pPr>
        <w:pStyle w:val="BookText"/>
        <w:rPr/>
      </w:pPr>
      <w:r>
        <w:rPr>
          <w:rFonts w:ascii="IRNazanin" w:hAnsi="IRNazanin" w:eastAsia="IRNazanin"/>
          <w:color w:val="111111"/>
          <w:sz w:val="28"/>
          <w:sz w:val="28"/>
          <w:szCs w:val="28"/>
          <w:rtl w:val="true"/>
          <w:lang w:bidi="fa-IR"/>
        </w:rPr>
        <w:t>برای اقامه دلیل بر وجود امام مهدی علیه‌السّلام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غیبت فرموده تا کنون، آن طور که اخبار مژده داده است، زمین پر از عدل و داد نشده، بنابراین این علائم باید در آخرالزمان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آنچه باعث بقای عیسی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علیه اللعنه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عیسی و دجال زنده هستند و محدثین اهل تسنن هم آن را قبول دارند، چه مانعی دارد مهدی که یادگار پیغمبر اسلام و نماینده اوست هم به اختیار و قدرت الهی زنده باشد؟ بنابراین بودن وی از آن دو اَولی است، زیرا بقای مهدی که امام آخرالزمان است و زمین را پر از عدل و داد می‌کند، شاید مصلحتی برای مکلفین داشته باشد و از ناحیه خداوند نسبت به بندگانش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خروج دجال هر چند موجب فساد عقیده مردم می‌شود، چه وی ادعای خدایی می‌کند و مردم را به قتل می‌رساند، لیکن بقای او خود امتحانی است که طی آن دیندار و گناهکار و مصلح و مفسد از هم تمیز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بقای عیسی تاکنون و آشکار شدن وی در آخرالزمان، خود باعث ایمان آوردن اهل کتاب و تصدیق خاتمیت پیغمبر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مؤمنین را تحکیم و ادعای امام را نزد منکرین تصدیق می‌کند، به دلیل اینکه پشت سر حضرت نماز می‌گزارد و او را یاری می‌کند و مردم را به دین اسلام دعوت می‌کند، پس بقای مهدی علیه‌السّلام اصل و آمدن عیسی و خروج دجال فرع آن است؛ پس چگونه صحیح است که دو فرع با عدم بقای اصل، باقی باشند و اگر این جایز باشد، وجود مسبب بدون وجود سبب صحیح است و این عقلا محال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گفتیم بقای مهدی علیه‌السّلام اصل و علت بقای عیسی علیه‌السّلام و دجال است، این است که وجود انفرادی عیسی علیه‌السّلام در حال که یاور دین اسلام و تصدیق‌گر امام نباشد صحیح نیست، زیرا اگر چنین امری صحیح باشد، ایشان منفردا دولت و دعوتی داشته و سبب ابطال دعوت اسلام می‌گردد، زیرا اراده کرده که تابع و فرع باشد، ولی متبوع و اصل و امام شده است، در حالی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بعد از من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صلي الله عليه و آله الْحَلَالُ مَا أَحَلَّ اللَّهُ عَلَي لِسَانِي إِلَي يَوْمِ الْقِيَامَةِ وَ الْحَرَامُ مَا حَرَّمَ اللَّهُ عَلَي لِسَانِي إِلَي يَوْمِ الْقِيَامَةِ فَلَا بُدَّ مِنْ أَنْ يَكُونَ لَهُ عَوْناً وَ نَاصِراً وَ مُصَدِّقاً وَ إِذَا لَمْ يَجِدْ مَنْ يَكُونُ لَهُ عَوْناً وَ مُصَدِّقاً لَمْ يَكُنْ لِوُجُودِهِ تَأْثِيرٌ فَثَبَتَ أَنَّ وُجُودَ الْمَهْدِيِّ عليه السلام أَصْلٌ لِوُجُودِهِ وَ كَذَلِكَ الدَّجَّالُ اللَّعِينُ لَا يَصِحُّ وُجُودُهُ فِي آخِرِ الزَّمَانِ وَ لَا يَكُونُ لِلْأُمَّةِ إِمَامٌ يَرْجِعُونَ إِلَيْهِ وَ وَزِيرٌ يُعَوِّلُونَ عَلَيْهِ لِأَنَّهُ لَوْ كَانَ كَذَلِكَ لَمْ يَزَلِ الْإِسْلَامُ مَقْهُوراً وَ دَعْوَتُهُ بَاطِلَةً فَصَارَ وُجُودُ الْإِمَامِ أَصْلًا لِوُجُودِهِ عَلَي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إِنْكَارِهِمْ بَقَاءَهُ فِي السِّرْدَابِ مِنْ غَيْرِ أَحَدٍ يَقُومُ بِطَعَامِهِ وَ شَرَابِهِ فَفِيهِ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بَقَاءُ عِيسَي عليه السلام فِي السَّمَاءِ مِنْ غَيْرِ أَحَدٍ يَقُومُ بِطَعَامِهِ وَ شَرَابِهِ وَ هُوَ بَشَرٌ مِثْلُ الْمَهْدِيِّ عليه السلام فَلَمَّا جَازَ بَقَاؤُهُ فِي السَّمَاءِ وَ الْحَالَةُ هَذِهِ فَكَذَلِكَ الْمَهْدِيُّ فِي السِّرْدَابِ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 عِيسَي عليه السلام يُغَذِّيهِ رَبُّ الْعَالَمِينَ مِنْ خِزَانَةِ غَيْبِهِ فَقُلْتُ لَا تَفْنَي خَزَائِنُهُ بِانْضِمَامِ الْمَهْدِيِّ عليه السلام إِلَيْهِ فِي غِذَائِهِ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 عِيسَي خَرَجَ عَنْ طَبِيعَةِ الْبَشَرِيَّةِ قُلْتُ هَذِهِ دَعْوَي بَاطِلَةٌ لِأَنَّهُ قَالَ تَعَالَي لِأَشْرَفِ الْأَنْبِيَاءِ صلي الله عليه و آله قُلْ إِنَّما أَنَا بَشَرٌ مِثْلُكُمْ فَإِنْ قُلْتَ اكْتَسَبَ ذَلِكَ مِنَ الْعَالَمِ الْعِلْوِيِّ قُلْتُ هَذَا يَحْتَاجُ إِلَي تَوْقِيفٍ وَ لَا سَبِيلَ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بَقَاءُ الدَّجَّالِ فِي الدَّيْرِ عَلَي مَا تَقَدَّمَ بِأَشَدِّ الْوَثَاقِ مَجْمُوعَةً يَدَاهُ إِلَي عُنُقِهِ مَا بَيْنَ رُكْبَتَيْهِ إِلَي كَعْبَيْهِ بِالْحَدِيدِ وَ فِي رِوَايَةٍ فِي بِئْرٍ مَوْثُوقٌ وَ إِذَا كَانَ بَقَاءُ الدَّجَّالِ مُمْكِناً عَلَي الْوَجْهِ الْمَذْكُورِ مِنْ غَيْرِ أَحَدٍ يَقُومُ بِهِ فَمَا الْمَانِعُ مِنْ بَقَاءِ الْمَهْدِيِّ عليه السلام مُكَرَّماً مِنْ غَيْرِ الْوَثَاقِ إِذِ الْكُلُّ فِي مَقْدُورِ اللَّهِ تَعَالَي فَثَبَتَ أَنَّهُ غَيْرُ مُمْتَنِعٍ شَرْعاً وَ لَا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هَذِهِ الْأَبْحَاثِ خَبَرَ سَطِيحٍ وَ أَنَا أَذْكُرُ مِنْهُ مَوْضِعَ الْحَاجَةِ إِلَيْهِ وَ مُقْتَضَاهُ يَذْكُرُ لِذِي جَدَنٍ الْمَلِكِ وَقَائِعَ وَ حَوَادِثَ تَجْرِي وَ زَلَازِلَ مِنْ فِتَنٍ ثُمَّ إِنَّهُ يَذْكُرُ خُرُوجَ الْمَهْدِيِّ عليه السلام وَ أَنَّهُ يَمْلَأُ الْأَرْضَ عَدْلًا وَ يُطَيِّبُ الدُّنْيَا وَ أَهْلَهَا فِي أَيَّامِ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آن است که خدا بر زبان من تا روز قیامت حلال کرده و حرام آن است که خدا به زبان من تا روز قیامت حرام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یار و یاور و تصدیق‌گری داشته باشد و وقتی کسی را که یار و تصدیق‌گر او باشد را نیابد، وجود او تاثیر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وجود مهدی علیه‌السّلام اصل وجود اوست و همچنین وجود دجال ملعون در آخرالزمان، بدون وجود امام صحیح نیست و صحیح نیست که امت، امامی قابل رجوع و وزیری قابل اعتماد نداشته باشند، زیرا اگر چنین باشد، اسلام پیوسته مقهور و دعوت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اصلِ وجود دجال نیز هست، بنا برآنچه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کسانی که از راه بودن وی در سرداب، منکر وجود او شده‌اند نیز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نیز در آسمان است، بدون اینکه در روایتی وارد شده باشد که کسی آب و نان برای او می‌برد، در حالی که او هم مانند مهدی علیه‌السّلام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بودن وی بدین گونه در آسمان نزد منکرین مسلم باشد، بودن مهدی در سرداب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عیسی علیه‌السّلام را خداوند از خزانه غیبش غذا می‌دهد، می‌گویم که اگر خداوند مهدی را نیز از خزانه غیبش غذا دهد، خزانه او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عروج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طبیعت بشری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خورد و خوراک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مهدی فرق دارد، می‌گویم که این درست نیست، زیرا خداوند درباره اشرف مخلوقات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این طبیعت ثانوی را عیسی در عالم بالا پیدا کرده، می‌گویم که این ادعا محتاج به اثبات است و دلیلی بر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ابطال انکار بقای حضرت درسرداب این است که دجال نیز در دَیر مستحکمی است که دو دست خود را به گردنش جمع کرده و بین دو زانو تا روی پایش با آهن پوشیده شده و در روایتی در چاهی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بقای دجال به گونه مذکور ممکن باشد، بدون اینکه کسی متکفل امور او باشد، پس مانع از بقای مهدی علیه‌السّلام چیست که با عزت و بدون تکیه به جایی باقی باشد؟ چون همه در قدرت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شرعا و عادتا بقای حضرت محال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ذکر این مباحث، روایتی سست را نقل کرده و من محل مورد نیاز و لازم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ذی جدن که نام یک پادشاه است، وقایع و حوادثی جاری می‌شود و فتنه‌های تکان دهنده‌ای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قیام مهدی علیه‌السّلام را ذکر می‌کند و اینکه حضرت، زمین را آکنده از عدل می‌کند و دنیا و اهل آن در ایام دولت حضرت علیه‌السّلام، با طیب خاطر زندگی می‌کنند </w:t>
      </w:r>
      <w:bookmarkStart w:id="1244" w:name="pg13459_132750"/>
    </w:p>
    <w:p>
      <w:pPr>
        <w:pStyle w:val="BookText"/>
        <w:rPr/>
      </w:pPr>
      <w:bookmarkEnd w:id="1244"/>
      <w:r>
        <w:rPr>
          <w:rFonts w:ascii="Amiri" w:hAnsi="Amiri" w:eastAsia="Amiri" w:cs="Amiri"/>
          <w:color w:val="111111"/>
          <w:sz w:val="28"/>
          <w:sz w:val="28"/>
          <w:szCs w:val="28"/>
          <w:rtl w:val="true"/>
          <w:lang w:bidi="ar-SA"/>
        </w:rPr>
        <w:t>دَوْلَتِهِ عليه السلام وَ رُوِيَ عَنِ الْحَافِظِ مُحَمَّدِ بْنِ النَّجَّارِ أَنَّهُ قَالَ هَذَا حَدِيثٌ مِنْ طِوَالاتِ الْمَشَاهِيرِ كَذَا ذَكَرَهُ الْحُفَّاظُ فِي كُتُبِهِمْ وَ لَمْ يُخَرَّجْ فِي الصَّحِيحِ</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692224_2616395394"/>
      <w:bookmarkStart w:id="1246" w:name="_Toc583"/>
      <w:bookmarkEnd w:id="1245"/>
      <w:r>
        <w:rPr>
          <w:rtl w:val="true"/>
        </w:rPr>
        <w:t>«</w:t>
      </w:r>
      <w:r>
        <w:rPr/>
        <w:t>39</w:t>
      </w:r>
      <w:r>
        <w:rPr>
          <w:rtl w:val="true"/>
        </w:rPr>
        <w:t>»</w:t>
      </w:r>
      <w:bookmarkEnd w:id="124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طَلْحَةَ وَ أَمَّا مَا وَرَدَ عَنِ النَّبِيِّ صلي الله عليه و آله فِي الْمَهْدِيِّ مِنَ الْأَحَادِيثِ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نَقَلَهُ الْإِمَامَانِ أَبُو دَاوُدَ وَ التِّرْمِذِيُّ رَضِيَ اللَّهُ عَنْهُمَا كُلُّ وَاحِدٍ مِنْهُمَا بِسَنَدِهِ فِي صَحِيحِهِ يَرْفَعُهُ إِلَي أَبِي سَعِيدٍ الْخُدْرِيِّ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أَجْلَي الْجَبْهَةِ أَقْنَي الْأَنْفِ يَمْلَأُ الْأَرْضَ عَدْلًا وَ قِسْطاً كَمَا مُلِئَتْ جَوْراً وَ ظُلْماً وَ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بِسَنَدِهِ فِي صَحِيحِهِ يَرْفَعُهُ إِلَي عَلِيِّ بْنِ أَبِي طَالِبٍ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 جَوْراً وَ مِنْهَا مَا رَوَاهُ أَيْضاً أَبُو دَاوُدَ فِي صَحِيحِهِ يَرْفَعُهُ بِسَنَدِهِ إِلَي أُمِّ سَلَمَةَ زَوْجِ النَّبِيِّ صلي الله عليه و آله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الْقَاضِي أَبُو مُحَمَّدٍ الْحُسَيْنُ بْنُ مَسْعُودٍ الْبَغَوِيُّ فِي كِتَابِهِ الْمُسَمَّي بِشَرْحِ السُّنَّةِ وَ أَخْرَجَهُ الْإِمَامَانِ الْبُخَارِيُّ وَ مُسْلِمٌ رَضِيَ اللَّهُ عَنْهُمَا كُلُّ وَاحِدٍ مِنْهُمَا بِسَنَدِهِ فِي صَحِيحِهِ يَرْفَعُهُ إِلَي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وَ التِّرْمِذِيُّ رَضِيَ اللَّهُ عَنْهُمَا بِسَنَدِهِمَا فِي صَحِيحَيْهِمَا يَرْفَعُهُ كُلُّ وَاحِدٍ مِنْهُمَا بِسَنَدِهِ إِلَي عَبْدِ اللَّهِ بْنِ مَسْعُودٍ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حَتَّي يَبْعَثَ اللَّهُ رَجُلًا مِنِّي أَوْ مِنْ أَهْلِ بَيْتِي يُوَاطِئُ اسْمُهُ اسْمِي وَ اسْمُ أَبِيهِ اسْمَ أَبِي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يُوَاطِئُ اسْمُهُ اسْمِي هَذِهِ الرِّوَايَاتُ عَنْ أَبِي دَاوُدَ وَ التِّرْمِذِيِّ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حافظ محمد بن نجار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طولانی مشهور است که حافظان حدیث در کتب خود ذکر کرده اند و در صحاح ذکر نشده است</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1247" w:name="__RefHeading___Toc1692226_2616395394"/>
      <w:bookmarkStart w:id="1248" w:name="_Toc584"/>
      <w:bookmarkEnd w:id="1247"/>
      <w:r>
        <w:rPr>
          <w:rtl w:val="true"/>
        </w:rPr>
        <w:t xml:space="preserve">روایت </w:t>
      </w:r>
      <w:r>
        <w:rPr/>
        <w:t>39</w:t>
      </w:r>
      <w:bookmarkEnd w:id="1248"/>
    </w:p>
    <w:p>
      <w:pPr>
        <w:pStyle w:val="BookText"/>
        <w:rPr/>
      </w:pPr>
      <w:r>
        <w:rPr>
          <w:rFonts w:ascii="IRNazanin" w:hAnsi="IRNazanin" w:eastAsia="IRNazanin"/>
          <w:color w:val="111111"/>
          <w:sz w:val="28"/>
          <w:sz w:val="28"/>
          <w:szCs w:val="28"/>
          <w:rtl w:val="true"/>
          <w:lang w:bidi="fa-IR"/>
        </w:rPr>
        <w:t>محمد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صحیحی از پیامبر صلی الله علیه و آله درباره مهدی علیه‌السّلام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و ترمذی هر یک با سند خود در صحیح خود، سند به ابو سعید خدری می‌رسانند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پیشانی‌اش پهن و بالای بینی‌اش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مملو از ظلم و جور شده، از عدل و داد پر می‌گرداند و هفت سال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داود، مرفوعا از علی بن ابی طالب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تنها یک روز باقی مانده باشد، خدا مردی از اهل بیت مرا بر می‌انگیزد که زمین را که انباشته از ظلم و جور شده باشد، از عدل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داود در صحیح خود، از ام سلمه همسر پیامبر صلی الله علیه و آله نقل می‌کند که گفت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بغوی در کتاب خود به نام شرح السنّه نقل می‌کند که بخاری و مسلم هر یک مستقلا در صحیح خود، سندشان را به ابو هریره رسانده‌اند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وضعی هستید هنگامی که عیسی علیه‌السّلام نزول می‌کند، درحالی که امام شما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داود و ترمذی به سندشان در صحیح خود آورده و هر یک، سند به عبدالله بن مسعود رسانده‌اند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تنها یک روز باقی مانده باشد، خدا آن روز را چنان طولانی کند تا مردی از من یا اهل بیت مرا برانگیزد که اسم او مشابه اسم من و اسم پدرش مشابه اسم پدر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مملو از ظلم و جور شده، از عدل و داد پر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که هم نام من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ابی داود و ترمذی بود</w:t>
      </w:r>
      <w:r>
        <w:rPr>
          <w:rFonts w:eastAsia="IRNazanin" w:cs="IRNazanin"/>
          <w:color w:val="111111"/>
          <w:sz w:val="28"/>
          <w:szCs w:val="28"/>
          <w:rtl w:val="true"/>
          <w:lang w:bidi="fa-IR"/>
        </w:rPr>
        <w:t xml:space="preserve">. </w:t>
      </w:r>
      <w:bookmarkStart w:id="1249" w:name="pg13459_132751"/>
    </w:p>
    <w:p>
      <w:pPr>
        <w:pStyle w:val="BookText"/>
        <w:rPr/>
      </w:pPr>
      <w:bookmarkEnd w:id="1249"/>
      <w:r>
        <w:rPr>
          <w:rFonts w:ascii="Amiri" w:hAnsi="Amiri" w:eastAsia="Amiri" w:cs="Amiri"/>
          <w:color w:val="111111"/>
          <w:sz w:val="28"/>
          <w:sz w:val="28"/>
          <w:szCs w:val="28"/>
          <w:rtl w:val="true"/>
          <w:lang w:bidi="ar-SA"/>
        </w:rPr>
        <w:t>وَ مِنْهَا مَا نَقَلَهُ الْإِمَامُ أَبُو إِسْحَاقَ أَحْمَدُ بْنُ مُحَمَّدٍ الثَّعْلَبِيُّ رَضِيَ اللَّهُ عَنْهُ فِي تَفْسِيرِهِ يَرْفَعُهُ بِسَنَدِهِ إِلَي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الْجَنَّةِ أَنَا وَ حَمْزَةُ وَ جَعْفَرٌ وَ عَلِيٌّ وَ الْحَسَنُ وَ الْحُسَيْنُ وَ الْمَهْدِيُّ</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692228_2616395394"/>
      <w:bookmarkStart w:id="1251" w:name="_Toc585"/>
      <w:bookmarkEnd w:id="1250"/>
      <w:r>
        <w:rPr>
          <w:rtl w:val="true"/>
        </w:rPr>
        <w:t>أقول</w:t>
      </w:r>
      <w:bookmarkEnd w:id="1251"/>
    </w:p>
    <w:p>
      <w:pPr>
        <w:pStyle w:val="BookText"/>
        <w:rPr/>
      </w:pPr>
      <w:r>
        <w:rPr>
          <w:rFonts w:ascii="Amiri" w:hAnsi="Amiri" w:eastAsia="Amiri" w:cs="Amiri"/>
          <w:color w:val="111111"/>
          <w:sz w:val="28"/>
          <w:sz w:val="28"/>
          <w:szCs w:val="28"/>
          <w:rtl w:val="true"/>
          <w:lang w:bidi="ar-SA"/>
        </w:rPr>
        <w:t>روي السيد بن طاوس في كتاب الطرائف من مناقب ابن المغازلي نحوا مما مر في الباب التاسع إلي قوله و منا و الذي نفسي بيده مهدي هذه الأمة روي صاحب كشف الغمة عن محمد بن طلحة الحديث الذي أورده أولا في الباب الثامن عن أبي داود و الترمذي و الحديث الأول من الباب الثاني عن أبي داود في صحيحه و الحديث الأول من الباب السابع عن صحيحي البخاري و مسلم و شرح السنة للحسين بن مسعود البغوي و الحديث الثاني من الباب الأول عن أبي داود في صحيحه و الحديث الثالث من الباب الأول عن أبي داود و الترمذي مع زيادة و اسم أبيه اسم أبي و بدونها و حديث الباب الثالث عن تفسير الثعلبي ثم قال ابن طلحة فإن قيل بعض هذه الصفات لا تنطبق علي الخلف الصالح فإن اسم أبيه لا يوافق اسم والد النبي صلي الله عليه و آله ثم أجاب بعد 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شائع في لسان العرب إطلاق لفظ الأب علي الجد الأعلي كقوله تعالي مِلَّةَ أَبِيكُمْ إِبْراهِيمَ و قوله حكاية عن يوسف وَ اتَّبَعْتُ مِلَّةَ آبائِي إِبْراهِيمَ و في حديث الإسراء أن جبرئيل قال هذا أبوك إبراهيم و الثاني أن لفظة الاسم تطلق علي الكنية و علي الصفة كما روي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سمي عليا أبا تراب و لم يكن اسم أحب إليه منه فأطلق لفظ الاسم علي الكنية و مثل ذلك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قدرك أن تسمي مؤنبة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كناك فقد سماك للعرب</w:t>
      </w:r>
    </w:p>
    <w:p>
      <w:pPr>
        <w:pStyle w:val="BookText"/>
        <w:rPr/>
      </w:pPr>
      <w:r>
        <w:rPr>
          <w:rFonts w:ascii="Amiri" w:hAnsi="Amiri" w:eastAsia="Amiri" w:cs="Amiri"/>
          <w:color w:val="111111"/>
          <w:sz w:val="28"/>
          <w:sz w:val="28"/>
          <w:szCs w:val="28"/>
          <w:rtl w:val="true"/>
          <w:lang w:bidi="ar-SA"/>
        </w:rPr>
        <w:t>ثم قال و لما كان الحجة من ولد أبي عبد الله الحسين فأطلق النبي علي الكنية لفظ الاسم إشارة إلي أنه من ولد الحسين عليه السلام بطريق جامع موجز انتهي</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692230_2616395394"/>
      <w:bookmarkStart w:id="1253" w:name="_Toc586"/>
      <w:bookmarkEnd w:id="1252"/>
      <w:r>
        <w:rPr>
          <w:rtl w:val="true"/>
        </w:rPr>
        <w:t>أقول</w:t>
      </w:r>
      <w:bookmarkEnd w:id="1253"/>
    </w:p>
    <w:p>
      <w:pPr>
        <w:pStyle w:val="BookText"/>
        <w:rPr/>
      </w:pPr>
      <w:r>
        <w:rPr>
          <w:rFonts w:ascii="Amiri" w:hAnsi="Amiri" w:eastAsia="Amiri" w:cs="Amiri"/>
          <w:color w:val="111111"/>
          <w:sz w:val="28"/>
          <w:sz w:val="28"/>
          <w:szCs w:val="28"/>
          <w:rtl w:val="true"/>
          <w:lang w:bidi="ar-SA"/>
        </w:rPr>
        <w:t>ذكر بعض المعاصرين فيه وجها آخر و هو أن كنية الحسن العسكري أبو محمد و عبد الله أبو النبي صلي الله عليه و آله أبو محمد فتتوافق الكنيتان و الكنية داخلة تحت الاسم</w:t>
      </w:r>
    </w:p>
    <w:p>
      <w:pPr>
        <w:pStyle w:val="BookText"/>
        <w:rPr/>
      </w:pPr>
      <w:r>
        <w:rPr>
          <w:rFonts w:ascii="IRNazanin" w:hAnsi="IRNazanin" w:eastAsia="IRNazanin"/>
          <w:color w:val="111111"/>
          <w:sz w:val="28"/>
          <w:sz w:val="28"/>
          <w:szCs w:val="28"/>
          <w:rtl w:val="true"/>
          <w:lang w:bidi="fa-IR"/>
        </w:rPr>
        <w:t>از جمله این احادیث، روایاتی است که امام ثعلبی در تفسیر خود نقل کرده و سند را به انس بن مالک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عبدالمطلب سادات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جعفر، علی، حسن، حسین و مهدی علیهم السلام</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1254" w:name="__RefHeading___Toc1692232_2616395394"/>
      <w:bookmarkStart w:id="1255" w:name="_Toc587"/>
      <w:bookmarkEnd w:id="1254"/>
      <w:r>
        <w:rPr>
          <w:rtl w:val="true"/>
        </w:rPr>
        <w:t>مؤلف</w:t>
      </w:r>
      <w:bookmarkEnd w:id="1255"/>
    </w:p>
    <w:p>
      <w:pPr>
        <w:pStyle w:val="BookText"/>
        <w:rPr/>
      </w:pPr>
      <w:r>
        <w:rPr>
          <w:rFonts w:ascii="IRNazanin" w:hAnsi="IRNazanin" w:eastAsia="IRNazanin"/>
          <w:color w:val="111111"/>
          <w:sz w:val="28"/>
          <w:sz w:val="28"/>
          <w:szCs w:val="28"/>
          <w:rtl w:val="true"/>
          <w:lang w:bidi="fa-IR"/>
        </w:rPr>
        <w:t>سید بن طاووس در کتاب طرایف، از مناقب ابن مغازلی احادیثی شبیه آنچه در باب نهم گذشت را روایت کرده، تا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کسی که جانم در دست اوست، مهدی این امت از ماست</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از محمد بن طلحه حدیثی را که به عنوان اولین حدیث در باب هشتم ذکر کرده، از ابو داود و ترمذی نقل کرده و حدیث اول از باب دوم را از ابوداود در صحیح خود، حدیث اول از باب هفتم را از صحیح بخاری و مسلم و شرح السنه بغوی، حدیث دوم از باب اول را ابو داود در صحیح خود نقل کرده و حدیث سوم از باب اول را از ابو داود و ترمذی با زیاده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زیاده نقل کرده و حدیث باب سوم را از تفسیر ثعلبی نقل کرده است؛ سپس ابن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بعضی از این صفات بر خلف صالح علیه‌السّلام منطبق نیست، چون اسم پدرش موافق اسم پدر پیامبر صلی الله علیه و آله نیست، در جواب این اشکال دو مقدمه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شایع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جد اعلی نیز اطلاق می‌کنند؛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به حکایت از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ابراهیم،</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وآیین پدرانم، ابراهیم را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معراج،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اسم بر کنیه و صفت نیز اطلاق می‌شود، همان طور که بخاری و مسلم روایت کرده‌اند که رسول خدا صلی الله علیه و آله، علی علیه‌السّلام را ابا تراب نامید و نامی محبوب‌تر از آن نزد علی علیه‌السّلام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اسم بر کنیه هم اطلاق شده و از این قبیل است شعر 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تو را بزرگ می‌شمرم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عرب از کنیه‌هایت تو را نام نهاده اند</w:t>
      </w:r>
    </w:p>
    <w:p>
      <w:pPr>
        <w:pStyle w:val="BookText"/>
        <w:rPr/>
      </w:pPr>
      <w:r>
        <w:rPr>
          <w:rFonts w:ascii="IRNazanin" w:hAnsi="IRNazanin" w:eastAsia="IRNazanin"/>
          <w:color w:val="111111"/>
          <w:sz w:val="28"/>
          <w:sz w:val="28"/>
          <w:szCs w:val="28"/>
          <w:rtl w:val="true"/>
          <w:lang w:bidi="fa-IR"/>
        </w:rPr>
        <w:t>سپس ابن طلحه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حجت علیه‌السّلام از فرزندان امام حسین علیه‌السّلام باشد، پیامبر صلی الله علیه و آله بر کنیه اطلاق لفظ اسم کرده تا با طریقی جامع و موجز اشاره به این باشد که حضرت از فرزندان امام حسین علیه‌السّلام است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1256" w:name="__RefHeading___Toc1692234_2616395394"/>
      <w:bookmarkStart w:id="1257" w:name="_Toc588"/>
      <w:bookmarkEnd w:id="1256"/>
      <w:r>
        <w:rPr>
          <w:rtl w:val="true"/>
        </w:rPr>
        <w:t>مؤلف</w:t>
      </w:r>
      <w:bookmarkEnd w:id="12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معاصرین ما در پاسخ به این اشکال، وجه دیگری ذکر کرده‌اند و آن اینکه کنیه امام عسکری علیه‌السّلام، ابو محمد است و کنیه جناب عبدالله پدر پیامبرخدا نیز ابومحمد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کنیه موافق‌اند و کنیه داخل تحت اسم است</w:t>
      </w:r>
      <w:r>
        <w:rPr>
          <w:rFonts w:eastAsia="IRNazanin" w:cs="IRNazanin"/>
          <w:color w:val="111111"/>
          <w:sz w:val="28"/>
          <w:szCs w:val="28"/>
          <w:rtl w:val="true"/>
          <w:lang w:bidi="fa-IR"/>
        </w:rPr>
        <w:t xml:space="preserve">. </w:t>
      </w:r>
      <w:bookmarkStart w:id="1258" w:name="pg13459_132752"/>
    </w:p>
    <w:p>
      <w:pPr>
        <w:pStyle w:val="BookText"/>
        <w:rPr/>
      </w:pPr>
      <w:bookmarkEnd w:id="1258"/>
      <w:r>
        <w:rPr>
          <w:rFonts w:ascii="Amiri" w:hAnsi="Amiri" w:eastAsia="Amiri" w:cs="Amiri"/>
          <w:color w:val="111111"/>
          <w:sz w:val="28"/>
          <w:sz w:val="28"/>
          <w:szCs w:val="28"/>
          <w:rtl w:val="true"/>
          <w:lang w:bidi="ar-SA"/>
        </w:rPr>
        <w:t>و الأظهر ما مر من كون أبي مصحف ابني</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692236_2616395394"/>
      <w:bookmarkStart w:id="1260" w:name="_Toc589"/>
      <w:bookmarkEnd w:id="1259"/>
      <w:r>
        <w:rPr>
          <w:rtl w:val="true"/>
        </w:rPr>
        <w:t>أَقُول</w:t>
      </w:r>
      <w:bookmarkEnd w:id="1260"/>
    </w:p>
    <w:p>
      <w:pPr>
        <w:pStyle w:val="BookText"/>
        <w:rPr/>
      </w:pPr>
      <w:r>
        <w:rPr>
          <w:rFonts w:ascii="Amiri" w:hAnsi="Amiri" w:eastAsia="Amiri" w:cs="Amiri"/>
          <w:color w:val="111111"/>
          <w:sz w:val="28"/>
          <w:sz w:val="28"/>
          <w:szCs w:val="28"/>
          <w:rtl w:val="true"/>
          <w:lang w:bidi="ar-SA"/>
        </w:rPr>
        <w:t>مَا رَوَاهُ عَنِ الصَّحِيحَيْنِ وَ فِرْدَوْسٍ الدَّيْلَمِيِّ مُطَابِقٌ لِمَا عِنْدَنَا مِنْ نُسَخِهَا وَ عِنْدِي مِنْ شَرْحِ السُّنَّةِ لِلْحُسَيْنِ بْنِ مَسْعُودٍ الْبَغَوِيِّ نُسْخَةٌ قَدِيمَةٌ أَنْقُلُ عَنْهُ مَا وَجَدْتُهُ فِيهِ مِنْ رِوَايَاتِ الْمَهْدِيِّ عليه السلام بِإِسْنَادِهِ قَالَ أَخْبَرَنَا أَبُو الْفَضْلِ زِيَادُ بْنُ مُحَمَّدِ بْنِ زِيَادٍ الْحَنَفِيُّ أَخْبَرَنَا الْحُسَيْنُ بِشْرُ بْنُ مُحَمَّدٍ الْمُزَنِيُّ أَخْبَرَنَا أَبُو بَكْرٍ أَحْمَدُ بْنُ مُحَمَّدِ بْنِ السَّرِيِّ التَّمِيمِيُّ الْحَافِظُ بِالْكُوفَةِ أَخْبَرَنَا الْحَسَنُ بْنُ عَلِيِّ بْنِ جَعْفَرٍ الصَّيْرَفِيُّ حَدَّثَنَا أَبُو نُعَيْمٍ الْفَضْلُ بْنُ دُكَيْنٍ عَنِ الْقَاسِمِ بْنِ أَبِي بُرْدَةَ عَنْ أَبِي الطُّفَيْلِ عَنْ عَلِيٍّ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لَبَعَثَ اللَّهُ رَجُلًا مِنْ أَهْلِ بَيْتِي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مُعَمَّرٌ عَنْ أَبِي هَارُونَ الْعَبْدِيِّ عَنْ مُعَاوِيَةَ بْنِ قُرَّةَ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بَلَاءً يُصِيبُ هَذِهِ الْأُمَّةَ حَتَّي لَا يَجِدَ الرَّجُلُ مَلْجَأً يَلْجَأُ إِلَيْهِ مِنَ الظُّلْمِ فَيَبْعَثُ اللَّهُ رَجُلًا مِنْ عِتْرَتِي أَهْلِ بَيْتِي فَيَمْلَأُ الْأَرْضَ قِسْطاً وَ عَدْلًا كَمَا مُلِئَتْ جَوْراً وَ ظُلْماً يَرْضَي عَنْهُ سَاكِنُ السَّمَاءِ وَ سَاكِنُ الْأَرْضِ لَا يَدَعُ السَّمَاءُ مِنْ قَطْرِهَا شَيْئاً إِلَّا صَبَّهُ مِدْرَاراً وَ لَا يَدَعُ الْأَرْضُ مِنْ نَبَاتِهَا شَيْئاً إِلَّا أَخْرَجَتْهُ حَتَّي يَتَمَنَّي الْأَحْيَاءُ الْأَمْوَاتَ تَعِيشُ فِي ذَلِكَ سَبْعَ سِنِينَ أَوْ ثَمَانَ سِنِينَ أَوْ تِسْعَ سِنِينَ وَ يُرْوَي هَذَا مِنْ غَيْرِ وَجْهٍ عَنْ أَبِي سَعِيدٍ الْخُدْرِيِّ وَ أَبُو الصِّدِّيقِ النَّاجِي اسْمُهُ بَكْرُ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سَعِيدِ بْنِ الْمُسَيَّبِ عَنْ أُمِّ سَلَمَةَ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وَ يُرْوَي وَ يَعْمَلُ فِي النَّاسِ بِسُنَّةِ نَبِيِّهِمْ فَيَلْبَثُ سَبْعَ سِنِينَ ثُمَّ يُتَوَفَّي وَ 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قِصَّةِ الْمَهْدِيِّ قَالَ فَيَجِي‌ءُ الرَّجُلُ فَيَقُولُ يَا مَهْدِيُّ أَعْطِنِي أَعْطِنِي فَيَحْثِي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زِيَادُ بْنُ مُحَمَّدٍ الْحَنَفِيُّ أَخْبَرَنَا أَبُو مُعَاذٍ عَبْدُ الرَّحْمَنِ الْمُزَنِيُ</w:t>
      </w:r>
    </w:p>
    <w:p>
      <w:pPr>
        <w:pStyle w:val="BookText"/>
        <w:rPr/>
      </w:pPr>
      <w:r>
        <w:rPr>
          <w:rFonts w:ascii="IRNazanin" w:hAnsi="IRNazanin" w:eastAsia="IRNazanin"/>
          <w:color w:val="111111"/>
          <w:sz w:val="28"/>
          <w:sz w:val="28"/>
          <w:szCs w:val="28"/>
          <w:rtl w:val="true"/>
          <w:lang w:bidi="fa-IR"/>
        </w:rPr>
        <w:t xml:space="preserve">ولی اظهر همان است که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61" w:name="__RefHeading___Toc1692238_2616395394"/>
      <w:bookmarkStart w:id="1262" w:name="_Toc590"/>
      <w:bookmarkEnd w:id="1261"/>
      <w:r>
        <w:rPr>
          <w:rtl w:val="true"/>
        </w:rPr>
        <w:t>مؤلف</w:t>
      </w:r>
      <w:bookmarkEnd w:id="1262"/>
    </w:p>
    <w:p>
      <w:pPr>
        <w:pStyle w:val="BookText"/>
        <w:rPr/>
      </w:pPr>
      <w:r>
        <w:rPr>
          <w:rFonts w:ascii="IRNazanin" w:hAnsi="IRNazanin" w:eastAsia="IRNazanin"/>
          <w:color w:val="111111"/>
          <w:sz w:val="28"/>
          <w:sz w:val="28"/>
          <w:szCs w:val="28"/>
          <w:rtl w:val="true"/>
          <w:lang w:bidi="fa-IR"/>
        </w:rPr>
        <w:t>آنچه ابن طلحه از صحیحین و کتاب فردوس دیلمی نقل کرده، مطابق با نسخه‌هایی است که نزد ماست و من نسخه‌ای قدیمی از شرح السنة نوشته بغوی دارم که تمام روایات موجود مهدی علیه‌السّلام را با اسناد او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روزگار تنها یک روز باقی مانده باشد، خدا مردی از اهل بیت مرا بر می‌انگیزد که زمین را که مملو از جور و ستم شده باشد، از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سعید مروی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بلایی به این امت می‌رسد که هیچ کس پناهگاهی نمی‌یابد که از شر ظلم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مردی از اهل بیت مرا بر می‌انگیزد که زمین را که آکنده از ظلم و جور شاه باشد، از عدل و داد پر می‌کند؛ سکنه آسمان و زمین از او راضی باشند و آسمان چیزی از آب خود را نمی‌گذارد، مگر آنکه به طور فراوان آن را فرو می‌ریزد و زمین از گیاهان خود چیزی فرو نمی‌گذارد، مگر اینکه آن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زندگان دوست دارند مردگان نیز در عصر او باشند و هفت یا هشت یا نه سال در این وضع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طریقی غیر از طریق ابو سعید خدری و ابو صدیق ناجی که نامش بکر بن عمر است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او در بین مردم به سنت پیامبر آنها عمل کرده و هفت سال می‌ماند و سپس فوت می‌کند و مسلمانان بر او نماز می‌خوانند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نقل شده که پیامبر صلی الله علیه و آله در ارتباط با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طوری می‌شود که فردی از افراد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قدر که آن فرد بتواند ببرد، در لباسش برایش مال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63" w:name="pg13459_132753"/>
    </w:p>
    <w:p>
      <w:pPr>
        <w:pStyle w:val="BookText"/>
        <w:rPr/>
      </w:pPr>
      <w:bookmarkEnd w:id="1263"/>
      <w:r>
        <w:rPr>
          <w:rFonts w:ascii="Amiri" w:hAnsi="Amiri" w:eastAsia="Amiri" w:cs="Amiri"/>
          <w:color w:val="111111"/>
          <w:sz w:val="28"/>
          <w:sz w:val="28"/>
          <w:szCs w:val="28"/>
          <w:rtl w:val="true"/>
          <w:lang w:bidi="ar-SA"/>
        </w:rPr>
        <w:t>أَخْبَرَنَا أَبُو بَكْرٍ أَحْمَدُ بْنُ مُحَمَّدِ بْنِ إِسْمَاعِيلَ الْمُقْرِي الْآدَمِيُّ بِبَغْدَادَ حَدَّثَنَا مُحَمَّدُ بْنُ إِسْمَاعِيلَ الْحِسَائِيُّ حَدَّثَنَا أَبُو مُعَاوِيَةَ عَنْ دَاوُدَ بْنِ أَبِي هِنْدٍ عَنْ أَبِي نَضْرَةَ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خَلِيفَةٌ يُعْطِي الْمَالَ بِغَيْرِ عَدَدٍ هَذَا حَدِيثٌ صَحِيحٌ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زُهَيْرِ بْنِ حَرْبٍ عَنْ عَبْدِ الصَّمَدِ بْنِ عَبْدِ الْوَارِثِ عَنْ أَبِيهِ عَنْ دَاوُدَ انْتَهَي</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692240_2616395394"/>
      <w:bookmarkStart w:id="1265" w:name="_Toc591"/>
      <w:bookmarkEnd w:id="1264"/>
      <w:r>
        <w:rPr>
          <w:rtl w:val="true"/>
        </w:rPr>
        <w:t>أقول</w:t>
      </w:r>
      <w:bookmarkEnd w:id="1265"/>
    </w:p>
    <w:p>
      <w:pPr>
        <w:pStyle w:val="BookText"/>
        <w:rPr/>
      </w:pPr>
      <w:r>
        <w:rPr>
          <w:rFonts w:ascii="Amiri" w:hAnsi="Amiri" w:eastAsia="Amiri" w:cs="Amiri"/>
          <w:color w:val="111111"/>
          <w:sz w:val="28"/>
          <w:sz w:val="28"/>
          <w:szCs w:val="28"/>
          <w:rtl w:val="true"/>
          <w:lang w:bidi="ar-SA"/>
        </w:rPr>
        <w:t>روي ابن الأثير في جامع الأصول ناقلا عن عدة من صحاحهم عن أبي هريرة و جابر و ابن مسعود و علي عليه السلام و أم سلمة رضي الله عنها و أبي سعيد و أبي إسحاق عشر روايات في خروج المهدي عليه السلام و اسمه و وصفه و أن عيسي عليه السلام يصلي خلفه تركناها مخافة الإطناب و فيما أوردناه كفاية لأولي الألباب</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692242_2616395394"/>
      <w:bookmarkStart w:id="1267" w:name="_Toc592"/>
      <w:bookmarkEnd w:id="1266"/>
      <w:r>
        <w:rPr>
          <w:rtl w:val="true"/>
        </w:rPr>
        <w:t>«</w:t>
      </w:r>
      <w:r>
        <w:rPr/>
        <w:t>40</w:t>
      </w:r>
      <w:r>
        <w:rPr>
          <w:rtl w:val="true"/>
        </w:rPr>
        <w:t>»</w:t>
      </w:r>
      <w:bookmarkEnd w:id="126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حم عسق بِإِسْنَادِهِ قَالَ السِّينُ سَنَاءُ الْمَهْدِيِّ عليه السلام وَ الْقَافُ قُوَّةُ عِيسَي عليه السلام حِينَ يَنْزِلُ فَيَقْتُلُ النَّصَارَي وَ يُخَرِّبُ الْبِيَعَ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أَصْحَابِ الْكَهْفِ عَنِ النَّبِيِّ صلي الله عليه و آله أَنَّ الْمَهْدِيَّ عليه السلام يُسَلِّمُ عَلَيْهِمْ وَ يُحْيِيهِمُ اللَّهُ عَزَّ وَ جَلَّ لَهُ ثُمَّ يَرْجِعُونَ إِلَي رَقْدَتِهِمْ فَلَا يَقُومُونَ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692244_2616395394"/>
      <w:bookmarkStart w:id="1269" w:name="_Toc593"/>
      <w:bookmarkEnd w:id="1268"/>
      <w:r>
        <w:rPr>
          <w:rtl w:val="true"/>
        </w:rPr>
        <w:t>«</w:t>
      </w:r>
      <w:r>
        <w:rPr/>
        <w:t>41</w:t>
      </w:r>
      <w:r>
        <w:rPr>
          <w:rtl w:val="true"/>
        </w:rPr>
        <w:t>»</w:t>
      </w:r>
      <w:bookmarkEnd w:id="1269"/>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فِي الْفِرْدَوْسِ بِإِسْنَادِهِ إِلَي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692246_2616395394"/>
      <w:bookmarkStart w:id="1271" w:name="_Toc594"/>
      <w:bookmarkEnd w:id="1270"/>
      <w:r>
        <w:rPr>
          <w:rtl w:val="true"/>
        </w:rPr>
        <w:t>أقول</w:t>
      </w:r>
      <w:bookmarkEnd w:id="1271"/>
    </w:p>
    <w:p>
      <w:pPr>
        <w:pStyle w:val="BookText"/>
        <w:rPr/>
      </w:pPr>
      <w:r>
        <w:rPr>
          <w:rFonts w:ascii="Amiri" w:hAnsi="Amiri" w:eastAsia="Amiri" w:cs="Amiri"/>
          <w:color w:val="111111"/>
          <w:sz w:val="28"/>
          <w:sz w:val="28"/>
          <w:szCs w:val="28"/>
          <w:rtl w:val="true"/>
          <w:lang w:bidi="ar-SA"/>
        </w:rPr>
        <w:t>ثم روي السيد عن الجمع بين الصحاح الستة و كتاب الفردوس و المناقب لابن المغازلي و المصابيح لأبي محمد بن مسعود الفراء كثيرا مما مر من أخبار المهدي عليه السلام ثم قال و كان بعض العلماء من الشيعة قد صنف كتابا وجدته و وقفت عليه و فيه أحاديث أحسن مما أوردناه و قد سماه كتاب كشف المخفي في مناقب المهدي عليه السلام و روي فيه مائة و عشرة أحاديث من طرق رجال الأربعة المذاهب فتركت نقلها بأسانيدها و ألفاظها كراهية للتطويل و لئلا يمل ناظرها و لأن بعض ما أوردنا يغني عن زيادة التفصيل لأهل الإنصاف و العقل الجميل و سأذكر أسماء من روي المائة و عشرة الأحاديث التي في كتاب المخفي عن أخبار المهدي عليه السلام لتعلم مواضعها علي التحقيق و تزداد هداية أهل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خلیفه‌ای قیام می‌کند که مال را بی حد و نهایت به مردم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است که مسلم روایت کرده است</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1272" w:name="__RefHeading___Toc1692248_2616395394"/>
      <w:bookmarkStart w:id="1273" w:name="_Toc595"/>
      <w:bookmarkEnd w:id="1272"/>
      <w:r>
        <w:rPr>
          <w:rtl w:val="true"/>
        </w:rPr>
        <w:t>مؤلف</w:t>
      </w:r>
      <w:bookmarkEnd w:id="1273"/>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صحیح اهل تسنن، از ابو هریره و جابر بن عبداللَّه انصاری و عبداللَّه مسعود و علی علیه‌السّلام و ام سلمه و ابو سعید خدری و ابو اسحق، ده روایت معتبر درباره ظهور مهدی علیه‌السّلام و نام و اوصافش و نماز گزاردن عیسی در پشت سر او ذکر کرده که ما برای رعایت اختصار، از نقل آن خودداری می‌کنیم</w:t>
      </w:r>
      <w:r>
        <w:rPr>
          <w:rFonts w:eastAsia="IRNazanin" w:cs="IRNazanin"/>
          <w:color w:val="111111"/>
          <w:sz w:val="28"/>
          <w:szCs w:val="28"/>
          <w:rtl w:val="true"/>
          <w:lang w:bidi="fa-IR"/>
        </w:rPr>
        <w:t>.</w:t>
      </w:r>
    </w:p>
    <w:p>
      <w:pPr>
        <w:pStyle w:val="Heading5"/>
        <w:numPr>
          <w:ilvl w:val="4"/>
          <w:numId w:val="1"/>
        </w:numPr>
        <w:rPr/>
      </w:pPr>
      <w:bookmarkStart w:id="1274" w:name="__RefHeading___Toc1692250_2616395394"/>
      <w:bookmarkStart w:id="1275" w:name="_Toc596"/>
      <w:bookmarkEnd w:id="1274"/>
      <w:r>
        <w:rPr>
          <w:rtl w:val="true"/>
        </w:rPr>
        <w:t xml:space="preserve">روایت </w:t>
      </w:r>
      <w:r>
        <w:rPr/>
        <w:t>40</w:t>
      </w:r>
      <w:bookmarkEnd w:id="1275"/>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پیغمبر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و رفعت امر مهدی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عیسی علیه‌السّلام در موقع آمدن از آسمان است که نصارای متمرد را می‌کشد و کنیسه‌ها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ثعلبی از پیغمبر اسلام در قصه اصحاب کهف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اصحاب کهف را می‌خواند و خداوند آنها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به خواب می‌روند و دیگر تا روز قیامت بیدار نمی‌شوند</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1276" w:name="__RefHeading___Toc1692252_2616395394"/>
      <w:bookmarkStart w:id="1277" w:name="_Toc597"/>
      <w:bookmarkEnd w:id="1276"/>
      <w:r>
        <w:rPr>
          <w:rtl w:val="true"/>
        </w:rPr>
        <w:t xml:space="preserve">روایت </w:t>
      </w:r>
      <w:r>
        <w:rPr/>
        <w:t>41</w:t>
      </w:r>
      <w:bookmarkEnd w:id="1277"/>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 طاووس اهل بهشت است</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1278" w:name="__RefHeading___Toc1692254_2616395394"/>
      <w:bookmarkStart w:id="1279" w:name="_Toc598"/>
      <w:bookmarkEnd w:id="1278"/>
      <w:r>
        <w:rPr>
          <w:rtl w:val="true"/>
        </w:rPr>
        <w:t>مؤلف</w:t>
      </w:r>
      <w:bookmarkEnd w:id="1279"/>
    </w:p>
    <w:p>
      <w:pPr>
        <w:pStyle w:val="BookText"/>
        <w:rPr/>
      </w:pPr>
      <w:r>
        <w:rPr>
          <w:rFonts w:ascii="IRNazanin" w:hAnsi="IRNazanin" w:eastAsia="IRNazanin"/>
          <w:color w:val="111111"/>
          <w:sz w:val="28"/>
          <w:sz w:val="28"/>
          <w:szCs w:val="28"/>
          <w:rtl w:val="true"/>
          <w:lang w:bidi="fa-IR"/>
        </w:rPr>
        <w:t>سید بن طاووس‌از کتاب جمع بین صحاح ششگانه اهل سنت و هم از کتاب فردوس و مناقب ابن مغازلی و مصابیح ابو محمد حسین بن مسعود فرّاء، بسیاری از روایات گذشته را نقل کرده است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شیعه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المخفی فی مناقب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که به دست من رسیده و یک صد و ده روایت بهتر از آنچه نقل کردیم، از طرق محدثین و علمای مذاهب چهارگانه اهل تسنن آورده است که به ملاحظه اختصار و رعایت حال خوانندگان، از نقل آن نیز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روایات گذشته که نقل کردیم، خواننده را از تفصیل بیشتر بی‌نیاز می‌کند و هما‌ن‌ها برای اهل انصاف و عقل سلیم، کافی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فقط اسامی دانشمندانی که یک صد و ده حدیث مزبور را در کتب خود آورده‌اند می‌آوریم تا اهل توفیق با تحقیق، از مظانّ آن مستحضر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فمنها من صحيح البخاري ثلاثة أحاديث و منها من صحيح مسلم أحد عشر حديثا و منها من الجمع بين الصحيحين للحميدي حديثان و من الجمع بين الصحاح الستة لزيد بن معاوية العبدري أحد عشر حديثا و منها من كتاب فضائل الصحابة مما أخرجه الشيخ الحافظ عبد العزيز العكبري من مسند أحمد بن حنبل سبعة أحاديث و منها من تفسير الثعلبي خمسة أحاديث و منها من غريب الحديث لابن قتيبة الدينوري ستة أحاديث و منها من كتاب الفردوس لابن شيرويه الديلمي أربعة أحاديث و منها من كتاب مسند سيدة نساء العالمين فاطمة الزهراء عليه السلام تأليف الحافظ أبي الحسن علي الدارقطني ستة أحاديث و منها من كتاب الحافظ أيضا من مسند أمير المؤمنين علي بن أبي طالب عليه السلام ثلاثة أحاديث و من كتاب المبتدإ للكسائي حديثان يشتملان أيضا علي ذكر المهدي عليه السلام و ذكر خروج السفياني و الدجال و منها من كتاب المصابيح لأبي الحسين بن مسعود الفراء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من كتاب الملاحم لأبي الحسن أحمد بن جعفر بن محمد بن عبيد الله المناري أربعة و ثلاثون حديثا و منها من كتاب الحافظ محمد بن عبد الله الحضرمي المعروف بابن مطيق ثلاثة أحاديث و منها من كتاب الرعاية لآمل الرواية لأبي الفتح محمد بن إسماعيل بن إبراهيم الفرغاني ثلاثة أحاديث و منها خبر سطيح رواية الحميدي أيضا و منها من كتاب الاستيعاب لأبي عمر يوسف بن عبد البر النميري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وقفت علي الجزء الثاني من كتاب السنن رواية محمد بن يزيد ماجة قد كتب في زمان مؤلفه تاريخ كتابته و بعض الإجازات عليه ما هذا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فقد أجزت الأخبار لأبي عمرو و محمد بن سلمة و جعفر و الحسن ابني محمد بن سلمة حفظهم الله و هو سماعي من محمد بن يزيد ماجة نفعنا الله و إياكم به و كتب إبراهيم بن دينار بخطه و ذلك في شهر شعبان سنة ثلاثمائة و قد عارضت به و صلي علي محمد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هذا الجزء المذكور الموصوف كثيرا من الملاحم فمنها باب خروج المهدي و روي في هذا الباب من ذلك الكتاب من هذه النسخة سبعة أحاديث</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حمیدی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زید بن معاویه عبدری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عبدالعزیز عکبری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حدیث؛ 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حدیث؛ 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حدیث؛ حافظ ابوالحسن 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حافظ ابوالحسن 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کسائی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حسین بن مسعود فراء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حدیث؛ ابوالحسن مناری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حدیث؛ حافظ ابن مطیق از کتاب وی سه حدیث؛ محمد بن اسماعیل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لاهل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یوسف بن عبدالبر نمیری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ابن ماجه قزوینی را که تاریخ کتابت آن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زمان مؤلف است ما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نامبرده روایات بسیاری درباره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هفت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نقل کرده است که وی از فرزندان فاطمه علیهاالسّلام است و زمین را که مملو از ظلم شده باشد، پر از عدل می‌کند و کشف و فضل حالت و زمان ظهور را به سند متصل از پیامبر اسلام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سید بزرگوار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 علی محدث الاعوام لبناء ملاحم غابر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ابوالحسین احمد بن جعفر بن محمد مناری به دست آوردم که در زمان مؤلفش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نسخه نوشته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هفت روایت </w:t>
      </w:r>
    </w:p>
    <w:p>
      <w:pPr>
        <w:pStyle w:val="BookText"/>
        <w:rPr/>
      </w:pPr>
      <w:r>
        <w:rPr>
          <w:rFonts w:ascii="Amiri" w:hAnsi="Amiri" w:eastAsia="Amiri" w:cs="Amiri"/>
          <w:color w:val="111111"/>
          <w:sz w:val="28"/>
          <w:sz w:val="28"/>
          <w:szCs w:val="28"/>
          <w:rtl w:val="true"/>
          <w:lang w:bidi="ar-SA"/>
        </w:rPr>
        <w:t>بأسانيدها في خروج المهدي و أنه من ولد فاطمة عليه السلام و أنه يملأ الأرض عدلا كما ملئت جورا و ذكر كشف الحالة و فضلها يرفعها إلي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وقفت أيضا علي كتاب المقتص علي محدث الأعوام لبناء ملاحم غابر الأيام تلخيص أبي الحسين أحمد بن جعفر بن محمد المناري قد كتب في زمان مؤلفه في آخر النسخة التي وقفت عليها ما هذا لفظه فكان الفراغ من تأليفه سنة ثلاثمائة و ثلاثين و علي الكتاب إجازات و تجويزات تاريخ بعض إجازاته في ذي قعدة سنة ثمانين و أربعمائة من جملة هذا الكتاب ما هذا لفظه سيأتي بعض المأثور في المهدي عليه السلام و سيرته ثم روي ثمانية عشر حديثا بأسانيدها إلي النبي صلي الله عليه و آله بتحقيق خروج المهدي عليه السلام و ظهوره و أنه من ولد فاطمة عليه السلام بنت رسول الله صلي الله عليه و آله و أنه يملأ الأرض عدلا و ذكر كمال سيرته و جلالة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السيد إلي ما جمعه الحافظ أبو نعيم من أربعين حديثا في وصف المهدي عليه السلام علي ما نقله صاحب كشف الغمة ثم قال فجملة الأحاديث مائة حديث و ستة و خمسون حديثا و أما الذي ورد من طرق الشيعة فلا يسعه إلا مجلدات و نقل إلينا سلفنا نقلا متواترا أن المهدي المشار إليه ولد ولادة مستورة لأن حديث تملكه و دولته و ظهوره علي كافة الممالك و العباد و البلاد كان قد ظهر للناس فخيف عليه كما جرت الحال في ولادة إبراهيم و موسي عليهما السلام و غيرهما و عرفت الشيعة ذلك لاختصاصها بآبائه عليهما السلام فإن كل من يلزم بقوم كان أعرف بأحوالهم و أسرارهم من الأجانب كما أن أصحاب الشافعي أعرف بحاله من أصحاب غيره من رؤساء الأربعة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عليه السلام ظهر لجماعة كثيرة من أصحاب والده العسكري و نقلوا عنه أخبارا و أحكاما شرعية و أسبابا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وكلاء ظاهرون في غيبته معروفون بأسمائهم و أنسابهم و أوطانهم يخبرون عنه بالمعجزات و الكرامات و جواب المشكلات و بكثير مما ينقله عن آبائه عن رسول الله صلي الله عليه و آله من الغائبات منهم عثمان بن سعيد العمري المدفون بقطقطان</w:t>
      </w:r>
    </w:p>
    <w:p>
      <w:pPr>
        <w:pStyle w:val="BookText"/>
        <w:rPr/>
      </w:pPr>
      <w:r>
        <w:rPr>
          <w:rFonts w:ascii="IRNazanin" w:hAnsi="IRNazanin" w:eastAsia="IRNazanin"/>
          <w:color w:val="111111"/>
          <w:sz w:val="28"/>
          <w:sz w:val="28"/>
          <w:szCs w:val="28"/>
          <w:rtl w:val="true"/>
          <w:lang w:bidi="fa-IR"/>
        </w:rPr>
        <w:t>با سند، از پیغمبر درباره قیام و ظهور حتمی مهدی علیه‌السّلام و اوصاف آن حضرت و این که او از اولاد فاطمه زهرا علیهاالسّلام دختر پیغمبر است و او زمین را پر از عدل می‌کند و نیز ذکر کمال سیرت و جلالت ولایتش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بن طاووس چهل حدیثی را که حافظ ابو نعیم اصفهانی در توصیف مهدی موعود جمع آوری کرده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آورده و 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راجع به مهدی که دانشمندان اهل تسنن روایت کرده‌اند، یک صد و پنجاه و شش حدیث است و آنچه شیعه در این باره نقل کرده‌اند، باید در چند جلد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ولادت مهدی علیه‌السّلام به طور پنهانی بوده، زیرا روایات راجع به سلطنت و دولت او و غلبه وی بر همه کشورها و تمام مردم و شهرها، برای عموم روشن بوده و بدین سبب ولادت او توأم با خطر و ترس بوده، مانند ولادت حضرت ابراهیم و موسی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شیعیان از راه ارتباط و اتصال به پدران آن حضرت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کس با قومی معاشر باشد، از دیگران آشناتر به احوال و اسرار آنهاست، همچنان که اصحاب شافعی از سایر علمای مذاهب چهارگانه اهل سنت آشناتر به حال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زمان علیه‌السّلام را بسیاری از اصحاب پدرش امام حسن عسکری علیه‌السّلام دیده و از وی اخبار و احکام روایت کرده‌اند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حضرت وکلایی داشته که اسم و نسب و وطن آنها معلوم و معروف بوده و آنها معجزات و کرامات و جواب مسائل مشکله و بسیاری از اخبار غیبیه را که آن حضرت از جدش پیغمبر روایت کرده،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عثمان بن سعید عمری است که در قطقطان </w:t>
      </w:r>
      <w:bookmarkStart w:id="1280" w:name="pg13459_132756"/>
    </w:p>
    <w:p>
      <w:pPr>
        <w:pStyle w:val="BookText"/>
        <w:rPr/>
      </w:pPr>
      <w:bookmarkEnd w:id="1280"/>
      <w:r>
        <w:rPr>
          <w:rFonts w:ascii="Amiri" w:hAnsi="Amiri" w:eastAsia="Amiri" w:cs="Amiri"/>
          <w:color w:val="111111"/>
          <w:sz w:val="28"/>
          <w:sz w:val="28"/>
          <w:szCs w:val="28"/>
          <w:rtl w:val="true"/>
          <w:lang w:bidi="ar-SA"/>
        </w:rPr>
        <w:t>الجانب الغربي ببغداد و منهم أبو جعفر محمد بن عثمان بن سعيد العمري و منهم أبو القاسم الحسين بن روح النوبختي و منهم علي بن محمد السمري رضي الله عنهم و قد ذكر نصر بن علي الجهضمي برواية رجال الأربعة المذاهب حال هؤلاء الوكلاء و أسمائهم و أنهم كانوا وكلاء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لقي المهدي عليه السلام بعد ذلك خلق كثير من الشيعة و غيرهم و ظهر لهم علي يده من الدلائل ما ثبت عندهم أنه هو عليه السلام و إذا كان عليه السلام الآن غير ظاهر لجميع شيعته فلا يمتنع أن يكون جماعة منهم يلقونه و ينتفعون بمقاله و فعاله و يكتمونه كما جري الأمر في جماعة من الأنبياء و الأوصياء و الملوك و الأولياء حيث غابوا عن كثير من الأمة لمصالح دينية أوجبت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 من استبعد منهم ذلك لطول عمره الشريف فما يمنع من ذلك إلا جاهل بالله و بقدرته و بأخبار نبينا و عترته كيف و قد تواتر كثير من الأخبار بطول عمر جماعة من الأنبياء و غيرهم من المعمرين و هذا الخضر باق علي طول السنين و هو عبد صالح ليس بنبي و لا حافظ شريعة و لا بلطف في بقاء التكليف فكيف يستبعد طول حياة المهدي عليه السلام و هو حافظ شريعة جده ص و لطف في بقاء التكليف و المنفعة ببقائه في حال ظهوره و خفائه أعظم من المنفعة بالخضر و كيف يستبعد ذلك من يصدق بقصة أصحاب الكهف لأنه مضي لهم فيما تضمنه القرآن ثَلاثَ مِائَةٍ سِنِينَ وَ ازْدَادُوا تِسْعاً و هم أحياء كالنيام بغير طعام و شراب و بقوا إلي زمن النبي صلي الله عليه و آله حيث بعث الصحابة ليسلموا عليهم كما رواه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تصنيفا لأبي حاتم سهل بن محمد السجستاني من أعيان الأربعة المذاهب سماه كتاب المعمرين إلي آخر ما ذكره رحمه الله من الاحتجاج عليهم و تركناه لأنه خارج عن مقصود كتابنا</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692256_2616395394"/>
      <w:bookmarkStart w:id="1282" w:name="_Toc599"/>
      <w:bookmarkEnd w:id="1281"/>
      <w:r>
        <w:rPr>
          <w:rtl w:val="true"/>
        </w:rPr>
        <w:t>«</w:t>
      </w:r>
      <w:r>
        <w:rPr/>
        <w:t>42</w:t>
      </w:r>
      <w:r>
        <w:rPr>
          <w:rtl w:val="true"/>
        </w:rPr>
        <w:t>»</w:t>
      </w:r>
      <w:bookmarkEnd w:id="1282"/>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بَابِ النُّصُوصِ عَلَي الِاثْنَيْ عَشَرَ عَنْ مُحَمَّدِ بْنِ الْحَنَفِيَّةِ عَنْ أَمِيرِ الْمُؤْمِنِينَ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 وَ أَنْتَ أَخِي وَ وَزِيرِي فَإِذَا مِتُّ ظَهَرَتْ لَكَ ضَغَائِنُ فِي صُدُورِ قَوْمٍ وَ سَتَكُونُ</w:t>
      </w:r>
    </w:p>
    <w:p>
      <w:pPr>
        <w:pStyle w:val="BookText"/>
        <w:rPr/>
      </w:pPr>
      <w:r>
        <w:rPr>
          <w:rFonts w:ascii="IRNazanin" w:hAnsi="IRNazanin" w:eastAsia="IRNazanin"/>
          <w:color w:val="111111"/>
          <w:sz w:val="28"/>
          <w:sz w:val="28"/>
          <w:szCs w:val="28"/>
          <w:rtl w:val="true"/>
          <w:lang w:bidi="fa-IR"/>
        </w:rPr>
        <w:t>واقع در سمت غربی بغداد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فرزندش ابو جعفر محمد بن عثمان، دیگری ابوالقاسم حسین بن روح نوبختی و چهارمی علی بن محمد سیمری رضی‌اللَّه‌عنهم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علی جهضمی به روایت علمای چهار مذهب اهل تسنن، احوال چهار نفر مذکور و اسامی آنها را و اینکه هر چهار نفر از وکلای مهدی علیه‌السّلام بوده‌اند،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غیبت صغری نیز بسیاری از شیعیان و غیرهم، آن حضرت را ملاقات کرده و از معجزات و کراماتی که به دست آن حضرت به وقوع پیوسته، فهمیده‌اند که او همان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امروز از نظر نوع شیعیان و دوستانش غایب است، منافات ندارد که عده‌ای از آنها حضرتش را ببینند و از گفتار و کردارش بهره‌مند گردند و در عین حال از مردم پوشیده دارند، چنان که این معنی درباره جماعتی از پیغمبران و اوصیا و پادشاهان و اولیای حق، جریان داشته که مصالح دینی ایجاب می‌کرده آنها مدتی غایب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وجود مهدی موعود علیه‌السّلام را از راه استبعاد طول عمر شریف آن حضرت انکار می‌کنند، افرادی هستند که جاهل به قدرت الهی و اخبار حضرت رسالت پناهی و اهل بیت عصمت هستند، وگرنه چگونه می‌شود آن را انکار کرد، با اینکه طول عمر عده‌ای از پیغمبران و غیرهم که همه از معمرین بوده‌اند، در روایات متواتر به ما رسیده است؟ وقتی خضر علیه‌السّلام با سال‌ها عمر که نه پیغمبر و نه حافظ دینی است و نه بودنش در بقای تکلیف لطف است و فقط بنده صالح پروردگار است، تاکنون زنده است، چگونه طول عمر مهدی علیه‌السّلام را که حافظ دین جدش است و بقای تکلیف بسته به وجود اوست، می‌توان مستبعد شمرد؟ مضافا به اینکه نفعی که در حال غیبت و ایام ظهور امام زمان علیه‌السّلام عائد مردم می‌شود، بیشتر از نفعی است که مردم از وجود خضر،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کسی که مطابق صریح قرآن مجید معتقد به داستان اصحاب کهف است که سیصد و نه سال خوابیدند و با این وصف بدون اینکه آب و نان داشته باشند زنده ماندند و تا زمان پیغمبر صلی‌اللَّه‌علیه‌و‌آله نیز باقی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ثعلبی روایت کرده که حضرت عده‌ای از اصحاب را فرستادند تا به آنها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طول عمر مهدی علیه‌السّلام را مستبعد می داند؟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ابو حاتم سیستانی که از اعیان علمای اهل سنت است، کتابی تصنیف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مردان طویل العمر را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سید بن طاوس علیه الرحمه شرح مفصلی در این باره بیان می‌کند که چون از موضوع کتاب ما خارج است، از ذکر آن در می‌گذریم</w:t>
      </w:r>
      <w:r>
        <w:rPr>
          <w:rFonts w:eastAsia="IRNazanin" w:cs="IRNazanin"/>
          <w:color w:val="111111"/>
          <w:sz w:val="28"/>
          <w:szCs w:val="28"/>
          <w:rtl w:val="true"/>
          <w:lang w:bidi="fa-IR"/>
        </w:rPr>
        <w:t>.</w:t>
      </w:r>
    </w:p>
    <w:p>
      <w:pPr>
        <w:pStyle w:val="Heading5"/>
        <w:numPr>
          <w:ilvl w:val="4"/>
          <w:numId w:val="1"/>
        </w:numPr>
        <w:rPr/>
      </w:pPr>
      <w:bookmarkStart w:id="1283" w:name="__RefHeading___Toc1692258_2616395394"/>
      <w:bookmarkStart w:id="1284" w:name="_Toc600"/>
      <w:bookmarkEnd w:id="1283"/>
      <w:r>
        <w:rPr>
          <w:rtl w:val="true"/>
        </w:rPr>
        <w:t xml:space="preserve">روایت </w:t>
      </w:r>
      <w:r>
        <w:rPr/>
        <w:t>42</w:t>
      </w:r>
      <w:bookmarkEnd w:id="12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از پیغمبر اکرم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رحلت کنم، در سینه‌های قومی کینه‌هایی نسبت به تو پدید می‌آید و به زودی </w:t>
      </w:r>
      <w:bookmarkStart w:id="1285" w:name="pg13459_132757"/>
    </w:p>
    <w:p>
      <w:pPr>
        <w:pStyle w:val="BookText"/>
        <w:rPr/>
      </w:pPr>
      <w:bookmarkEnd w:id="1285"/>
      <w:r>
        <w:rPr>
          <w:rFonts w:ascii="Amiri" w:hAnsi="Amiri" w:eastAsia="Amiri" w:cs="Amiri"/>
          <w:color w:val="111111"/>
          <w:sz w:val="28"/>
          <w:sz w:val="28"/>
          <w:szCs w:val="28"/>
          <w:rtl w:val="true"/>
          <w:lang w:bidi="ar-SA"/>
        </w:rPr>
        <w:t>بَعْدِي فِتْنَةٌ صَمَّاءُ صَيْلَمٌ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يَسْقُطُ فِيهَا كُلُّ وَلِيجَةٍ وَ بِطَانَةٍ وَ ذَلِكَ عِنْدَ فِقْدَانِ الشِّيعَةِ الْخَامِسَ مِنْ وُلْدِ السَّابِعِ مِنْ وُلْدِكَ تَحْزَنُ لِفَقْدِهِ أَهْلُ الْأَرْضِ وَ السَّمَاءِ فَكَمْ مُؤْمِنٍ وَ مُؤْمِنَةٍ مُتَأَسِّفٍ مُتَلَهِّفٍ حَيْرَانَ عِنْدَ فَقْدِهِ ثُمَّ أَطْرَقَ مَلِيّاً ثُمَّ رَفَعَ رَأْسَهُ وَ قَالَ بِأَبِي وَ أُمِّي سَمِيِّي وَ شَبِيهِي وَ شَبِيهُ مُوسَي بْنِ عِمْرَانَ عَلَيْهِ جُيُوبُ النُّورِ أَوْ قَالَ جَلَابِيبُ النُّورِ تَتَوَقَّدُ مِنْ شُعَاعِ الْقُدْسِ كَأَنِّي بِهِمْ آيِسٌ مَا كَانُوا نُودُوا بِنِدَاءٍ يُسْمَعُ مِنَ الْبُعْدِ كَمَا يُسْمَعُ مِنَ الْقُرْبِ يَكُونُ رَحْمَةً عَلَي الْمُؤْمِنِينَ وَ عَذَاباً عَلَي الْمُنَافِقِينَ قُلْتُ وَ مَا ذَلِكَ النِّدَاءُ قَالَ ثَلَاثَةُ أَصْوَاتٍ فِي رَجَبٍ الْأَوَّلُ أَلا لَعْنَةُ اللَّهِ عَلَي الظَّالِمِينَ الثَّانِي أَزِفَتِ الْآزِفَةُ الثَّالِثُ يَرَوْنَ بَدَناً بَارِزاً مَعَ قَرْنِ الشَّمْسِ يُنَادِي أَلَا إِنَّ اللَّهَ قَدْ بَعَثَ فُلَانَ بْنَ فُلَانٍ حَتَّي يَنْسُبَهُ إِلَي عَلِيٍّ عليه السلام فِيهِ هَلَاكُ الظَّالِمِينَ فَعِنْدَ ذَلِكَ يَأْتِي الْفَرَجُ وَ يَشْفِي اللَّهُ صُدُورَهُمْ وَ يُذْهِبْ غَيْظَ قُلُوبِهِمْ قُلْتُ يَا رَسُولَ اللَّهِ فَكَمْ يَكُونُ بَعْدِي مِنَ الْأَئِمَّةِ قَالَ بَعْدَ الْحُسَيْنِ تِسْعَةٌ وَ التَّاسِعُ قَائِمُهُمْ</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692260_2616395394"/>
      <w:bookmarkStart w:id="1287" w:name="_Toc601"/>
      <w:bookmarkEnd w:id="1286"/>
      <w:r>
        <w:rPr>
          <w:rtl w:val="true"/>
        </w:rPr>
        <w:t>بيان</w:t>
      </w:r>
      <w:bookmarkEnd w:id="1287"/>
    </w:p>
    <w:p>
      <w:pPr>
        <w:pStyle w:val="BookText"/>
        <w:rPr/>
      </w:pPr>
      <w:r>
        <w:rPr>
          <w:rFonts w:ascii="Amiri" w:hAnsi="Amiri" w:eastAsia="Amiri" w:cs="Amiri"/>
          <w:color w:val="111111"/>
          <w:sz w:val="28"/>
          <w:sz w:val="28"/>
          <w:szCs w:val="28"/>
          <w:rtl w:val="true"/>
          <w:lang w:bidi="ar-SA"/>
        </w:rPr>
        <w:t>من ولد السابع أي سابع الأئمة لا سابع الأولاد و قوله من ولدك حال أو صفة للخامس</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692262_2616395394"/>
      <w:bookmarkStart w:id="1289" w:name="_Toc602"/>
      <w:bookmarkEnd w:id="1288"/>
      <w:r>
        <w:rPr>
          <w:rtl w:val="true"/>
        </w:rPr>
        <w:t xml:space="preserve">باب </w:t>
      </w:r>
      <w:r>
        <w:rPr/>
        <w:t>2</w:t>
      </w:r>
      <w:r>
        <w:rPr>
          <w:rtl w:val="true"/>
        </w:rPr>
        <w:t xml:space="preserve"> </w:t>
      </w:r>
      <w:r>
        <w:rPr>
          <w:rtl w:val="true"/>
        </w:rPr>
        <w:t>ما ورد عن أمير المؤمنين صلوات الله عليه في ذلك</w:t>
      </w:r>
      <w:bookmarkEnd w:id="1289"/>
    </w:p>
    <w:p>
      <w:pPr>
        <w:pStyle w:val="Heading4"/>
        <w:numPr>
          <w:ilvl w:val="3"/>
          <w:numId w:val="1"/>
        </w:numPr>
        <w:rPr/>
      </w:pPr>
      <w:bookmarkStart w:id="1290" w:name="__RefHeading___Toc1692264_2616395394"/>
      <w:bookmarkStart w:id="1291" w:name="_Toc603"/>
      <w:bookmarkEnd w:id="1290"/>
      <w:r>
        <w:rPr>
          <w:rtl w:val="true"/>
        </w:rPr>
        <w:t>الأخبار</w:t>
      </w:r>
      <w:bookmarkEnd w:id="1291"/>
    </w:p>
    <w:p>
      <w:pPr>
        <w:pStyle w:val="Heading5"/>
        <w:numPr>
          <w:ilvl w:val="4"/>
          <w:numId w:val="1"/>
        </w:numPr>
        <w:rPr/>
      </w:pPr>
      <w:bookmarkStart w:id="1292" w:name="__RefHeading___Toc1692266_2616395394"/>
      <w:bookmarkStart w:id="1293" w:name="_Toc604"/>
      <w:bookmarkEnd w:id="1292"/>
      <w:r>
        <w:rPr>
          <w:rtl w:val="true"/>
        </w:rPr>
        <w:t>«</w:t>
      </w:r>
      <w:r>
        <w:rPr/>
        <w:t>1</w:t>
      </w:r>
      <w:r>
        <w:rPr>
          <w:rtl w:val="true"/>
        </w:rPr>
        <w:t>»</w:t>
      </w:r>
      <w:bookmarkEnd w:id="129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الْأَسَدِيِّ عَنْ سَهْلٍ عَنْ عَبْدِ الْعَظِيمِ الْحَسَنِيِّ عَنْ أَبِي جَعْفَرٍ الثَّانِي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غَيْبَةٌ أَمَدُهَا طَوِيلٌ كَأَنِّي بِالشِّيعَةِ يَجُولُونَ جَوَلَانَ النَّعَمِ فِي غَيْبَتِهِ يَطْلُبُونَ الْمَرْعَي فَلَا يَجِدُونَهُ أَلَا فَمَنْ ثَبَتَ مِنْهُمْ عَلَي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 قَلْبُهُ لِطُولِ أَمَدِ غَيْبَةِ إِمَامِهِ فَهُوَ مَعِي فِي دَرَجَتِي يَوْمَ الْقِيَامَةِ ثُمَّ قَالَ عليه السلام إِنَّ الْقَائِمَ مِنَّا إِذَا قَامَ لَمْ يَكُنْ لِأَحَدٍ فِي عُنُقِهِ بَيْعَةٌ فَلِذَلِكَ</w:t>
      </w:r>
    </w:p>
    <w:p>
      <w:pPr>
        <w:pStyle w:val="BookText"/>
        <w:rPr/>
      </w:pPr>
      <w:r>
        <w:rPr>
          <w:rFonts w:ascii="IRNazanin" w:hAnsi="IRNazanin" w:eastAsia="IRNazanin"/>
          <w:color w:val="111111"/>
          <w:sz w:val="28"/>
          <w:sz w:val="28"/>
          <w:szCs w:val="28"/>
          <w:rtl w:val="true"/>
          <w:lang w:bidi="fa-IR"/>
        </w:rPr>
        <w:t>بعد از من، آشوبی سخت به وقوع می‌پیوندد که دامن همه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وقت فقدان پنجمین امام از اولاد امام هفتم از نسل تو خواهد بود و اهل زمین و آسمان در فقدانش محزون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چه بسیار مرد و زن مؤمنی که متأسف و دردمند و حیران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مبارک به زیر افکند و لحظه‌ای بعد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همنام و شبیه من 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از نور می‌پوشد که با شعاع قدس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که در غیبت او بی‌قرارند تأسف دارم که صدایی را از دور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نزدیک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مؤمنین رحمت و برای منافقین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صدا در ماه رجب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ازفتِ الآزفة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نزدیک گشت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سوم به طور آشکار از شخصی است که او را نزدیک خورشید می‌بینند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عالم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فرزند فلان کس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به علی علیه‌السّلام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مرگ ستمگران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مهدی ظهور می‌کند و خداوند دل‌های دوستانش را شاد می‌گرداند و عقده‌های دلشان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چند امام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نه امام می‌آید و نهمی قائم آنهاست</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1294" w:name="__RefHeading___Toc1692268_2616395394"/>
      <w:bookmarkStart w:id="1295" w:name="_Toc605"/>
      <w:bookmarkEnd w:id="1294"/>
      <w:r>
        <w:rPr>
          <w:rtl w:val="true"/>
        </w:rPr>
        <w:t>مؤلف</w:t>
      </w:r>
      <w:bookmarkEnd w:id="129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هفتمین نفر از امامان نه هفتمین از اولاد،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یا صفت برای کلمه پنجمین است </w:t>
      </w:r>
      <w:r>
        <w:rPr>
          <w:rFonts w:eastAsia="IRNazanin" w:cs="IRNazanin"/>
          <w:color w:val="111111"/>
          <w:sz w:val="28"/>
          <w:szCs w:val="28"/>
          <w:rtl w:val="true"/>
          <w:lang w:bidi="fa-IR"/>
        </w:rPr>
        <w:t>.</w:t>
      </w:r>
    </w:p>
    <w:p>
      <w:pPr>
        <w:pStyle w:val="Heading3"/>
        <w:numPr>
          <w:ilvl w:val="2"/>
          <w:numId w:val="1"/>
        </w:numPr>
        <w:rPr/>
      </w:pPr>
      <w:bookmarkStart w:id="1296" w:name="__RefHeading___Toc1692270_2616395394"/>
      <w:bookmarkStart w:id="1297" w:name="_Toc606"/>
      <w:bookmarkEnd w:id="1296"/>
      <w:r>
        <w:rPr>
          <w:rtl w:val="true"/>
        </w:rPr>
        <w:t xml:space="preserve">باب دوم </w:t>
      </w:r>
      <w:r>
        <w:rPr>
          <w:rtl w:val="true"/>
        </w:rPr>
        <w:t xml:space="preserve">: </w:t>
      </w:r>
      <w:r>
        <w:rPr>
          <w:rtl w:val="true"/>
        </w:rPr>
        <w:t>روایاتی که از امیرالمؤمنین درباره امام مهدی علیهما السلام رسیده است</w:t>
      </w:r>
      <w:bookmarkEnd w:id="1297"/>
    </w:p>
    <w:p>
      <w:pPr>
        <w:pStyle w:val="Heading4"/>
        <w:numPr>
          <w:ilvl w:val="3"/>
          <w:numId w:val="1"/>
        </w:numPr>
        <w:rPr/>
      </w:pPr>
      <w:bookmarkStart w:id="1298" w:name="__RefHeading___Toc1692272_2616395394"/>
      <w:bookmarkStart w:id="1299" w:name="_Toc607"/>
      <w:bookmarkEnd w:id="1298"/>
      <w:r>
        <w:rPr>
          <w:rtl w:val="true"/>
        </w:rPr>
        <w:t>روایات</w:t>
      </w:r>
      <w:bookmarkEnd w:id="1299"/>
    </w:p>
    <w:p>
      <w:pPr>
        <w:pStyle w:val="Heading5"/>
        <w:numPr>
          <w:ilvl w:val="4"/>
          <w:numId w:val="1"/>
        </w:numPr>
        <w:rPr/>
      </w:pPr>
      <w:bookmarkStart w:id="1300" w:name="__RefHeading___Toc1692274_2616395394"/>
      <w:bookmarkStart w:id="1301" w:name="_Toc608"/>
      <w:bookmarkEnd w:id="1300"/>
      <w:r>
        <w:rPr>
          <w:rtl w:val="true"/>
        </w:rPr>
        <w:t xml:space="preserve">روایت </w:t>
      </w:r>
      <w:r>
        <w:rPr/>
        <w:t>1</w:t>
      </w:r>
      <w:bookmarkEnd w:id="13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چنان می‌بینم که برای پیدا کردن او دشت و دمن را زیر پا گذارند و او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که در غیبت وی در دین خود ثابت بمانند و از طول مدت غیبتش سنگدل نشوند، روز قیامت با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ظهور کند، بیعت هیچ کس در گردن وی نیست</w:t>
      </w:r>
      <w:r>
        <w:rPr>
          <w:rFonts w:eastAsia="IRNazanin" w:cs="IRNazanin"/>
          <w:color w:val="111111"/>
          <w:sz w:val="28"/>
          <w:szCs w:val="28"/>
          <w:rtl w:val="true"/>
          <w:lang w:bidi="fa-IR"/>
        </w:rPr>
        <w:t xml:space="preserve">. </w:t>
      </w:r>
      <w:bookmarkStart w:id="1302" w:name="pg13459_132758"/>
    </w:p>
    <w:p>
      <w:pPr>
        <w:pStyle w:val="BookText"/>
        <w:rPr/>
      </w:pPr>
      <w:bookmarkEnd w:id="1302"/>
      <w:r>
        <w:rPr>
          <w:rFonts w:ascii="Amiri" w:hAnsi="Amiri" w:eastAsia="Amiri" w:cs="Amiri"/>
          <w:color w:val="111111"/>
          <w:sz w:val="28"/>
          <w:sz w:val="28"/>
          <w:szCs w:val="28"/>
          <w:rtl w:val="true"/>
          <w:lang w:bidi="ar-SA"/>
        </w:rPr>
        <w:t>تَخْفَي وِلَادَتُهُ وَ يَغِيبُ شَخْصُهُ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692276_2616395394"/>
      <w:bookmarkStart w:id="1304" w:name="_Toc609"/>
      <w:bookmarkEnd w:id="1303"/>
      <w:r>
        <w:rPr>
          <w:rtl w:val="true"/>
        </w:rPr>
        <w:t>«</w:t>
      </w:r>
      <w:r>
        <w:rPr/>
        <w:t>2</w:t>
      </w:r>
      <w:r>
        <w:rPr>
          <w:rtl w:val="true"/>
        </w:rPr>
        <w:t>»</w:t>
      </w:r>
      <w:bookmarkEnd w:id="130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 عَنِ الْحُسَيْنِ بْنِ خَالِدٍ عَنِ الرِّضَا عليه السلام عَنْ آبَائِهِ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لِلْحُسَيْنِ عليه السلام التَّاسِعُ مِنْ وُلْدِكَ يَا حُسَيْنُ هُوَ الْقَائِمُ بِالْحَقِّ الْمُظْهِرُ لِلدِّينِ الْبَاسِطُ لِلْعَدْلِ قَالَ الْحُسَيْنُ عليه السلام فَقُلْتُ يَا أَمِيرَ الْمُؤْمِنِينَ وَ إِنَّ ذَلِكَ لَكَائِنٌ فَقَالَ عليه السلام إِي وَ الَّذِي بَعَثَ مُحَمَّداً بِالنُّبُوَّةِ وَ اصْطَفَاهُ عَلَي جَمِيعِ الْبَرِيَّةِ وَ لَكِنْ بَعْدَ غَيْبَةٍ وَ حَيْرَةٍ لَا تَثْبُتُ فِيهَا عَلَي دِينِهِ إِلَّا الْمُخْلِصُونَ الْمُبَاشِرُونَ لِرَوْحِ الْيَقِينِ الَّذِينَ أَخَذَ اللَّهُ مِيثَاقَهُمْ بِوَلَايَتِنَا وَ كَتَبَ فِي قُلُوبِهِمُ الْإِيمانَ وَ أَيَّدَهُمْ بِرُوحٍ مِنْهُ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692278_2616395394"/>
      <w:bookmarkStart w:id="1306" w:name="_Toc610"/>
      <w:bookmarkEnd w:id="1305"/>
      <w:r>
        <w:rPr>
          <w:rtl w:val="true"/>
        </w:rPr>
        <w:t>«</w:t>
      </w:r>
      <w:r>
        <w:rPr/>
        <w:t>3</w:t>
      </w:r>
      <w:r>
        <w:rPr>
          <w:rtl w:val="true"/>
        </w:rPr>
        <w:t>»</w:t>
      </w:r>
      <w:bookmarkEnd w:id="130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مُحَمَّدِ بْنِ سِنَانٍ عَنْ زِيَادٍ الْمَكْفُوفِ عَنْ عَبْدِ اللَّهِ بْنِ أَبِي عَفِيفٍ الشَّاعِرِ</w:t>
      </w:r>
      <w:r>
        <w:rPr>
          <w:rStyle w:val="FootnoteAnchor"/>
          <w:rtl w:val="true"/>
        </w:rPr>
        <w:footnoteReference w:id="456"/>
      </w:r>
      <w:r>
        <w:rPr>
          <w:rFonts w:ascii="Amiri" w:hAnsi="Amiri" w:eastAsia="Amiri" w:cs="Amiri"/>
          <w:color w:val="111111"/>
          <w:sz w:val="28"/>
          <w:sz w:val="28"/>
          <w:szCs w:val="28"/>
          <w:rtl w:val="true"/>
          <w:lang w:bidi="ar-SA"/>
        </w:rPr>
        <w:t>قَالَ 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تَجُولُونَ جَوَلَانَ الْإِبِلِ تَبْتَغُونَ الْمَرْعَي فَلَا تَجِدُونَهُ يَا مَعْشَرَ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أبي الخطاب عن محمد بن سنان عن أبي الجارود عن عبد الله بن أبي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692280_2616395394"/>
      <w:bookmarkStart w:id="1308" w:name="_Toc611"/>
      <w:bookmarkEnd w:id="1307"/>
      <w:r>
        <w:rPr>
          <w:rtl w:val="true"/>
        </w:rPr>
        <w:t>«</w:t>
      </w:r>
      <w:r>
        <w:rPr/>
        <w:t>4</w:t>
      </w:r>
      <w:r>
        <w:rPr>
          <w:rtl w:val="true"/>
        </w:rPr>
        <w:t>»</w:t>
      </w:r>
      <w:bookmarkEnd w:id="1308"/>
    </w:p>
    <w:p>
      <w:pPr>
        <w:pStyle w:val="BookText"/>
        <w:rPr/>
      </w:pPr>
      <w:r>
        <w:rPr>
          <w:rFonts w:ascii="Amiri" w:hAnsi="Amiri" w:eastAsia="Amiri" w:cs="Amiri"/>
          <w:color w:val="111111"/>
          <w:sz w:val="28"/>
          <w:sz w:val="28"/>
          <w:szCs w:val="28"/>
          <w:rtl w:val="true"/>
          <w:lang w:bidi="ar-SA"/>
        </w:rPr>
        <w:t>كِتَابُ الْمُقْتَضَبِ، لِابْنِ الْعَيَّاشِ قَالَ حَدَّثَنِي الشَّيْخُ الثِّقَةُ أَبُو الْحُسَيْنِ بْنُ عَبْدِ الصَّمَدِ بْنِ عَلِيٍّ فِي سَنَةِ خَمْسٍ وَ ثَمَانِينَ وَ مِائَتَيْنِ عِنْدَ عُبَيْدِ بْنِ كَثِيرٍ عَنْ نُوحِ بْنِ دَرَّاجٍ عَنْ يَحْيَي عَنِ الْأَعْمَشِ عَنْ زَيْدِ بْنِ وَهْبٍ عَنْ أَبِي جُحَيْفَةَ وَ الْحَارِثِ بْنِ عَبْدِ اللَّهِ الْهَمْدَانِيِّ وَ الْحَارِثِ بْنِ شَرِبٍ كُلٌّ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عِنْدَ عَلِيِّ بْنِ أَبِي طَالِبٍ عليه السلام فَكَانَ إِذَا أَقْبَلَ ابْنُهُ الْحَسَنُ يَقُولُ مَرْحَباً بِابْنِ رَسُولِ اللَّهِ وَ إِذَا أَقْبَلَ الْحُسَيْنُ يَقُولُ بِأَبِي أَنْتَ يَا أَبَا ابْنِ خِيَرَةِ الْإِمَاءِ فَقِيلَ يَا أَمِيرَ الْمُؤْمِنِينَ مَا بَالُكَ تَقُولُ هَذَا لِلْحَسَنِ وَ هَذَا لِلْحُسَيْنِ وَ مَنِ ابْنُ خِيَرَةِ الْإِمَاءِ فَقَالَ ذَاكَ الْفَقِيدُ الطَّرِيدُ الشَّرِيدُ م‌ح‌م‌د بْنُ</w:t>
      </w:r>
    </w:p>
    <w:p>
      <w:pPr>
        <w:pStyle w:val="BookText"/>
        <w:rPr/>
      </w:pPr>
      <w:r>
        <w:rPr>
          <w:rFonts w:ascii="IRNazanin" w:hAnsi="IRNazanin" w:eastAsia="IRNazanin"/>
          <w:color w:val="111111"/>
          <w:sz w:val="28"/>
          <w:sz w:val="28"/>
          <w:szCs w:val="28"/>
          <w:rtl w:val="true"/>
          <w:lang w:bidi="fa-IR"/>
        </w:rPr>
        <w:t>از این رو ولادتش پوشیده خواهد ماند و خودش از نظرها پنهان می‌شود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1309" w:name="__RefHeading___Toc1692282_2616395394"/>
      <w:bookmarkStart w:id="1310" w:name="_Toc612"/>
      <w:bookmarkEnd w:id="1309"/>
      <w:r>
        <w:rPr>
          <w:rtl w:val="true"/>
        </w:rPr>
        <w:t xml:space="preserve">روایت </w:t>
      </w:r>
      <w:r>
        <w:rPr/>
        <w:t>2</w:t>
      </w:r>
      <w:bookmarkEnd w:id="131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از پدرانش، از امیرالمؤمنین علیه‌السّلام نقل فرموده که به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نهمی تو قیام به حق می‌کند، دین را پایدار می‌دارد و عدل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محمد را به مقام پیغمبری برانگیخت و او را بر همه مخلوقات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غیبت و حیرتی که جز دوستان مخلص ما و مؤمنین پاک سرشت که به نور ایمان و یقین اتصال دارند؛ کسانی که خدا پیمان آنها را با ولایت ما گرفته است و ایمان را در دل‌هایشان مقدر کرده و با روحی از جانب خود تایید فرموده، کسی در عقیده دینی خود ثابت نمی‌ماند</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1311" w:name="__RefHeading___Toc1692284_2616395394"/>
      <w:bookmarkStart w:id="1312" w:name="_Toc613"/>
      <w:bookmarkEnd w:id="1311"/>
      <w:r>
        <w:rPr>
          <w:rtl w:val="true"/>
        </w:rPr>
        <w:t xml:space="preserve">روایت </w:t>
      </w:r>
      <w:r>
        <w:rPr/>
        <w:t>3</w:t>
      </w:r>
      <w:bookmarkEnd w:id="1312"/>
    </w:p>
    <w:p>
      <w:pPr>
        <w:pStyle w:val="BookText"/>
        <w:rPr/>
      </w:pPr>
      <w:r>
        <w:rPr>
          <w:rFonts w:ascii="IRNazanin" w:hAnsi="IRNazanin" w:eastAsia="IRNazanin"/>
          <w:color w:val="111111"/>
          <w:sz w:val="28"/>
          <w:sz w:val="28"/>
          <w:szCs w:val="28"/>
          <w:rtl w:val="true"/>
          <w:lang w:bidi="fa-IR"/>
        </w:rPr>
        <w:t>عبداللَّه بن ابی عفیف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می‌بینم که شما شیعیان مانند جولان شتران، همه جا را در جستجوی مهدی زیر پا گذارید و او را نیابید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کتاب مزبور به طریق دیگر نیز این روایت نقل شده است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692286_2616395394"/>
      <w:bookmarkStart w:id="1314" w:name="_Toc614"/>
      <w:bookmarkEnd w:id="1313"/>
      <w:r>
        <w:rPr>
          <w:rtl w:val="true"/>
        </w:rPr>
        <w:t xml:space="preserve">روایت </w:t>
      </w:r>
      <w:r>
        <w:rPr/>
        <w:t>4</w:t>
      </w:r>
      <w:bookmarkEnd w:id="13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روات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علیهماالسّلام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حسن علیه‌السّلام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حسین علیه‌السّلام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 ای پسر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به حسن و حسین علیهماالسّلام چنین می‌فرمایید؟ پسر بهترین کنیزان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گم شده مطرود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bookmarkStart w:id="1315" w:name="pg13459_132759"/>
    </w:p>
    <w:p>
      <w:pPr>
        <w:pStyle w:val="BookText"/>
        <w:rPr/>
      </w:pPr>
      <w:bookmarkEnd w:id="1315"/>
      <w:r>
        <w:rPr>
          <w:rFonts w:ascii="Amiri" w:hAnsi="Amiri" w:eastAsia="Amiri" w:cs="Amiri"/>
          <w:color w:val="111111"/>
          <w:sz w:val="28"/>
          <w:sz w:val="28"/>
          <w:szCs w:val="28"/>
          <w:rtl w:val="true"/>
          <w:lang w:bidi="ar-SA"/>
        </w:rPr>
        <w:t>الْحَسَنِ بْنِ عَلِيِّ بْنِ مُحَمَّدِ بْنِ عَلِيِّ بْنِ مُوسَي بْنِ جَعْفَرِ بْنِ مُحَمَّدِ بْنِ عَلِيِّ بْنِ الْحُسَيْنِ هَذَا وَ وَضَعَ يَدَهُ عَلَي رَأْسِ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692288_2616395394"/>
      <w:bookmarkStart w:id="1317" w:name="_Toc615"/>
      <w:bookmarkEnd w:id="1316"/>
      <w:r>
        <w:rPr>
          <w:rtl w:val="true"/>
        </w:rPr>
        <w:t>«</w:t>
      </w:r>
      <w:r>
        <w:rPr/>
        <w:t>5</w:t>
      </w:r>
      <w:r>
        <w:rPr>
          <w:rtl w:val="true"/>
        </w:rPr>
        <w:t>»</w:t>
      </w:r>
      <w:bookmarkEnd w:id="13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جَعْفَرُ بْنُ مُحَمَّدٍ عَنْ مُحَمَّدِ بْنِ الْحُسَيْنِ عَنِ ابْنِ بَزِيعٍ عَنِ الْأَصَمِّ عَنِ ابْنِ سَيَابَةَ عَنْ عِمْرَانَ بْنِ مِيثَمٍ عَنْ عَبَايَةَ الْأَسَدِيِّ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بَقِيتُمْ بِلَا إِمَامٍ هُدًي وَ لَا عَلَمٍ يُرَي يَبْرَأُ بَعْضُكُمْ مِنْ بَعْضٍ</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692290_2616395394"/>
      <w:bookmarkStart w:id="1319" w:name="_Toc616"/>
      <w:bookmarkEnd w:id="1318"/>
      <w:r>
        <w:rPr>
          <w:rtl w:val="true"/>
        </w:rPr>
        <w:t>«</w:t>
      </w:r>
      <w:r>
        <w:rPr/>
        <w:t>6</w:t>
      </w:r>
      <w:r>
        <w:rPr>
          <w:rtl w:val="true"/>
        </w:rPr>
        <w:t>»</w:t>
      </w:r>
      <w:bookmarkEnd w:id="131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مَسْعَدَةُ بْنُ صَدَقَةَ قَالَ سَمِعْتُ أَبَا عَبْدِ اللَّهِ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أَمِيرُ الْمُؤْمِنِينَ عليه السلام بِالْكُوفَةِ فَحَمِدَ اللَّهَ وَ أَثْنَي عَلَيْهِ ثُمَّ قَالَ أَنَا سَيِّدُ الشِّيبِ وَ فِيَّ سُنَّةٌ مِنْ أَيُّوبَ وَ سَيَجْمَعُ اللَّهُ لِي أَهْلِي كَمَا جَمَعَ لِيَعْقُوبَ شَمْلَهُ وَ ذَلِكَ إِذَا اسْتَدَارَ الْفَلَكُ وَ قُلْتُمْ ضَلَّ أَوْ هَلَكَ أَلَا فَاسْتَشْعِرُوا قَبْلَهَا بِالصَّبْرِ وَ بُوءُوا إِلَي اللَّهِ بِالذَّنْبِ فَقَدْ نَبَذْتُمْ قُدْسَكُمْ وَ أَطْفَأْتُمْ مَصَابِيحَكُمْ وَ قَلَّدْتُمْ هِدَايَتَكُمْ مَنْ لَا يَمْلِكُ لِنَفْسِهِ وَ لَا لَكُمْ سَمْعاً وَ لَا بَصَراً ضَعُفَ وَ اللَّهِ الطَّالِبُ وَ الْمَطْلُوبُ هَذَا وَ لَوْ لَمْ تَتَوَاكَلُوا أَمْرَكُمْ وَ لَمْ تَتَخَاذَلُوا عَنْ نُصْرَةِ الْحَقِّ بَيْنَكُمْ وَ لَمْ تَهِنُوا عَنْ تَوْهِينِ الْبَاطِلِ لَمْ يَتَشَجَّعْ عَلَيْكُمْ مَنْ لَيْسَ مِثْلَكُمْ وَ لَمْ يَقْوَ مَنْ قَوِيَ عَلَيْكُمْ وَ عَلَي هَضْمِ الطَّاعَةِ وَ إِزْوَائِهَا عَنْ أَهْلِهَا فِيكُمْ تِهْتُمْ كَمَا تَاهَتْ بَنُو إِسْرَائِيلَ عَلَي عَهْدِ مُوسَي وَ بِحَقٍّ أَقُولُ لَيُضَعَّفَنَّ عَلَيْكُمُ التِّيهُ مِنْ بَعْدِي بِاضْطِهَادِكُمْ وُلْدِي ضِعْفَ مَا تَاهَتْ بَنُو إِسْرَائِيلَ فَلَوْ قَدِ اسْتَكْمَلْتُمْ نَهَلًا وَ امْتَلَأْتُمْ عَلَلًا عَنْ سُلْطَانِ الشَّجَرَةِ الْمَلْعُونَةِ فِي الْقُرْآنِ لَقَدِ اجْتَمَعْتُمْ عَلَي نَاعِقِ ضَلَالٍ وَ لَأَجَبْتُمُ الْبَاطِلَ رَكْضاً ثُمَّ لَغَادَرْتُمْ دَاعِيَ الْحَقِّ وَ قَطَعْتُمُ الْأَدْنَي مِنْ أَهْلِ بَدْرٍ وَ وَصَلْتُمُ الْأَبْعَدَ مِنْ أَبْنَاءِ الْحَرْبِ أَلَا وَ لَوْ ذَابَ مَا فِي أَيْدِيهِمْ لَقَدْ دَنَا التَّمْحِيصُ لِلْجَزَاءِ وَ كُشِفَ الْغِطَاءُ وَ انْقَضَتِ الْمُدَّةُ وَ أَزِفَ الْوَعْدُ وَ بَدَا لَكُمُ النَّجْمُ مِنْ قِبَلِ الْمَشْرِقِ وَ أَشْرَقَ لَكُمْ قَمَرُكُمْ كَمِلْ‌ءِ شَهْرِهِ وَ كَلَيْلَةٍ تَمَّ فَإِذَا اسْتَبَانَ ذَلِكَ فَرَاجِعُوا التَّوْبَةَ وَ خَالِعُوا الْحَوْبَةَ وَ اعْلَمُوا أَنَّكُمْ إِنْ أَطَعْتُمْ طَالِعَ الْمَشْرِقِ سَلَكَ بِكُمْ مِنْهَاجَ رَسُولِ اللَّهِ صلي الله عليه و آله فَتَدَارَيْتُمْ مِنَ الصَّمَمِ وَ اسْتَشْفَيْتُمْ مِنَ الْبَكَمِ وَ كُفِيتُمْ مَئُونَةَ التَّعَسُّفِ وَ الطَّلَبِ وَ نَبَذْتُمُ الثِّقَلَ الْفَادِحَ عَنِ الْأَعْنَاقِ فَلَا يُبْعِدُ اللَّهُ إِلَّا مَنْ أَبَي الرَّحْمَةَ وَ فَارَقَ الْعِصْمَةَ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حسن بن علی بن محمد بن علی بن موسی بن جعفر بن محمد بن علی بن حسین علیهم‌السّلام فرزند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مبارکش را بر سر حسین علیه‌السّلام گذاشت</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320" w:name="__RefHeading___Toc1692292_2616395394"/>
      <w:bookmarkStart w:id="1321" w:name="_Toc617"/>
      <w:bookmarkEnd w:id="1320"/>
      <w:r>
        <w:rPr>
          <w:rtl w:val="true"/>
        </w:rPr>
        <w:t xml:space="preserve">روایت </w:t>
      </w:r>
      <w:r>
        <w:rPr/>
        <w:t>5</w:t>
      </w:r>
      <w:bookmarkEnd w:id="132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اسدی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وقتی که بی امام هدایت‌گر و بدون علم بمانید و گروهی از شما، از عقیده بعضی دیگر تبری جویند؟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1322" w:name="__RefHeading___Toc1692294_2616395394"/>
      <w:bookmarkStart w:id="1323" w:name="_Toc618"/>
      <w:bookmarkEnd w:id="1322"/>
      <w:r>
        <w:rPr>
          <w:rtl w:val="true"/>
        </w:rPr>
        <w:t xml:space="preserve">روایت </w:t>
      </w:r>
      <w:r>
        <w:rPr/>
        <w:t>6</w:t>
      </w:r>
      <w:bookmarkEnd w:id="132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در کوفه برای مردم خطبه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پیران هستم و سنتی از ایوب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کسان مرا با گذشت زمان و تغییر اوضاع روزگار، مانند اولاد یعقوب گرد آورد و آن در زمانی است که روزگار طولانی گردد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 شده 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پیش از آن موقع صبر پیشه سازید و عذر تقصیر به پیشگاه خدا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پاکی و قدس خود را بدین وسیله از کف دادید، چراغ ایمان خود را خاموش کردید، از کسی پیروی کردید که مالک نفس خود و شما نیست و چشم و گوش بسته، بر شما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 آنها نقص دارند و هم شما کار خلاف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وظایف دینی خود ضعف نشان ندهید و در نصرت دین پیغمبر اسلام یکدیگر را زبون نکنید و در محو باطل سستی نکنید، آنها که در شجاعت به پای شما نمی‌رسند، شجاعت و نیروی خود را به روی شما نمی‌آورند، بر شما مسلط نمی‌گردند، وظیفه طاعت خدا را زیر پا نمی‌گذارند، مردم را از اطاعت خداوند باز نمی‌دارند و مانند بنی اسرائیل در زمان حضرت موسی، حیران و سرگردان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میگویم که چون اولاد مرا مقهور کنید، دو برابر بنی اسرائیل حیران و سرگردان شوید و چون از سلطه شجره ملعونه که در قرآن ذکر شده پی در پی سیراب گردید و مکرر بنوشید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کسی پیروی خواهید کرد که مردم را به گمراهی سوق می‌دهد و دعوت باطل را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با دعوت‌کننده بسته بودید، می‌شکنید، رشته ارتباط خود را با اهل جهاد قطع می‌کنید و به کسانی که اهل جنگ و جهاد در راه خدا نیستند می‌پیوندید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وعده‌ها و بخششی که برای جلب شما در دست دارند آب شود، وقت امتحان و پاک شدن هر کس نزدیک شود، پرده بالا رود، مدت انتظار به پایان رسد، وعده نزدیک گردد و آشکار می‌شود برای شما ستاره‌ای از جانب شرق ماه شما که مانند شب‌چهاردهم برای شما بدرخشد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علائم آشکار گردد، توبه کنید و گناه را از خود دور سازید و بدانید که اگر از آن ستاره که از مشرق طلوع می‌کند پیروی کنید، او شما را به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رهبری کند، از کری و گنگی شفا خواهید یافت و بار سنگین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از دولت‌های جابر و بیعت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گردن‌ها فرود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هیچ کس را بی‌نصیب نمی‌گذارد، جز آن کس که از رحمت او سر باز زند و خویشتن دار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464"/>
      </w:r>
      <w:bookmarkStart w:id="1324" w:name="pg13459_132760"/>
    </w:p>
    <w:p>
      <w:pPr>
        <w:pStyle w:val="Heading5"/>
        <w:numPr>
          <w:ilvl w:val="4"/>
          <w:numId w:val="1"/>
        </w:numPr>
        <w:rPr/>
      </w:pPr>
      <w:bookmarkStart w:id="1325" w:name="__RefHeading___Toc1692296_2616395394"/>
      <w:bookmarkStart w:id="1326" w:name="_Toc619"/>
      <w:bookmarkEnd w:id="1324"/>
      <w:bookmarkEnd w:id="1325"/>
      <w:r>
        <w:rPr>
          <w:rtl w:val="true"/>
        </w:rPr>
        <w:t>بيان</w:t>
      </w:r>
      <w:bookmarkEnd w:id="1326"/>
    </w:p>
    <w:p>
      <w:pPr>
        <w:pStyle w:val="BookText"/>
        <w:rPr/>
      </w:pPr>
      <w:r>
        <w:rPr>
          <w:rFonts w:ascii="Amiri" w:hAnsi="Amiri" w:eastAsia="Amiri" w:cs="Amiri"/>
          <w:color w:val="111111"/>
          <w:sz w:val="28"/>
          <w:sz w:val="28"/>
          <w:szCs w:val="28"/>
          <w:rtl w:val="true"/>
          <w:lang w:bidi="ar-SA"/>
        </w:rPr>
        <w:t>الشيب بالكسر و بضمتين جمع الأشيب و هو من أبيض شعره و استدارة الفلك كناية عن طول مرور الأزمان أو تغير أحوال الزمان و سيأتي خبر في باب أشراط الساعة يؤيد الثاني قوله هذا فصل بين الكلامين أي خذوا هذا و النهل محركة أول الشرب و العلل محركة الشربة الثانية و الشرب بعد الشرب تباعا قوله كمل‌ء شهره أي كما يملأ في شهره في الليلة الرابع عشر فيكون ما بعده تأكيدا أو كما إذا فرض أنه يكون ناميا متزايدا إلي آخر الشهر و سيأتي تفسير بعض الفقرات في شرح الخطبة المنقولة من الكافي و هي كالشرح لهذه و يظهر منها ما وقع في هذا الموضع من التحريفات و الاختصارات المخلة بالمعني</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692298_2616395394"/>
      <w:bookmarkStart w:id="1328" w:name="_Toc620"/>
      <w:bookmarkEnd w:id="1327"/>
      <w:r>
        <w:rPr>
          <w:rtl w:val="true"/>
        </w:rPr>
        <w:t>«</w:t>
      </w:r>
      <w:r>
        <w:rPr/>
        <w:t>7</w:t>
      </w:r>
      <w:r>
        <w:rPr>
          <w:rtl w:val="true"/>
        </w:rPr>
        <w:t>»</w:t>
      </w:r>
      <w:bookmarkEnd w:id="13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ابْنُ هَمَّامٍ عَنْ جَعْفَرِ بْنِ مُحَمَّدِ بْنِ مَالِكٍ عَنْ إِسْحَاقَ بْنِ سِنَانٍ عَنْ عُبَيْدِ بْنِ خَارِجَةَ عَنْ عَلِيِّ بْنِ عُثْمَانَ عَنْ 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أَحْنَفَ عَنْ أَبِي عَبْدِ اللَّهِ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عَلَي عَهْدِ أَمِيرِ الْمُؤْمِنِينَ عليه السلام فَرَكِبَ هُوَ وَ ابْنَاهُ الْحَسَنُ وَ الْحُسَيْنُ عليه السلام فَمَرَّ بِثَقِيفٍ فَقَالُوا قَدْ جَاءَ عَلِيٌّ يَرُدُّ الْمَاءَ فَقَالَ عَلِيٌّ عليه السلام أَ مَا وَ اللَّهِ لَأُقْتَلَنَّ أَنَا وَ ابْنَايَ هَذَانِ وَ لَيَبْعَثَنَّ اللَّهُ رَجُلًا مِنْ وُلْدِي فِي آخِرِ الزَّمَانِ يُطَالِبُ بِدِمَائِنَا وَ لَيَغِيبَنَّ عَنْهُمْ تَمْيِيزاً لِأَهْلِ الضَّلَالَةِ حَتَّي يَقُولَ الْجَاهِلُ مَا لِلَّهِ فِي آلِ مُحَمَّدٍ مِنْ حَاجَةٍ</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692300_2616395394"/>
      <w:bookmarkStart w:id="1330" w:name="_Toc621"/>
      <w:bookmarkEnd w:id="1329"/>
      <w:r>
        <w:rPr>
          <w:rtl w:val="true"/>
        </w:rPr>
        <w:t>«</w:t>
      </w:r>
      <w:r>
        <w:rPr/>
        <w:t>8</w:t>
      </w:r>
      <w:r>
        <w:rPr>
          <w:rtl w:val="true"/>
        </w:rPr>
        <w:t>»</w:t>
      </w:r>
      <w:bookmarkEnd w:id="133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وَ مُحَمَّدُ بْنُ الْحَسَنِ بْنِ مُحَمَّدِ بْنِ جُمْهُورٍ جَمِيعاً عَنِ الْحَسَنِ بْنِ مُحَمَّدِ بْنِ جُمْهُورٍ</w:t>
      </w:r>
      <w:r>
        <w:rPr>
          <w:rStyle w:val="FootnoteAnchor"/>
          <w:rtl w:val="true"/>
        </w:rPr>
        <w:footnoteReference w:id="465"/>
      </w:r>
      <w:r>
        <w:rPr>
          <w:rFonts w:ascii="Amiri" w:hAnsi="Amiri" w:eastAsia="Amiri" w:cs="Amiri"/>
          <w:color w:val="111111"/>
          <w:sz w:val="28"/>
          <w:sz w:val="28"/>
          <w:szCs w:val="28"/>
          <w:rtl w:val="true"/>
          <w:lang w:bidi="ar-SA"/>
        </w:rPr>
        <w:t>عَنْ أَبِيهِ عَنْ بَعْضِ رِجَالِهِ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تَدْرِيهِ خَيْرٌ مِنْ عَشَرَةٍ تَرْوِيهِ إِنَّ لِكُلِّ حَقٍّ حَقِيقَةً وَ لِكُلِّ صَوَابٍ نُوراً ثُمَّ قَالَ إِنَّا وَ اللَّهِ لَا نَعُدُّ الرَّجُلَ مِنْ شِيعَتِنَا فَقِيهاً حَتَّي يُلْحَنَ لَهُ فَيَعْرِفَ اللَّحْنَ إِنَّ أَمِيرَ الْمُؤْمِنِينَ عليه السلام قَالَ عَلَي مِنْبَرِ الْكُوفَةِ وَ إِنَّ مِنْ وَرَائِكُمْ فِتَناً مُظْلِمَةً عَمْيَاءَ مُنْكَسِفَةً لَا يَنْجُو مِنْهَا إِلَّا النُّوَمَةُ قِيلَ يَا أَمِيرَ الْمُؤْمِنِينَ وَ مَا النُّوَمَةُ قَالَ</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692302_2616395394"/>
      <w:bookmarkStart w:id="1332" w:name="_Toc622"/>
      <w:bookmarkEnd w:id="1331"/>
      <w:r>
        <w:rPr>
          <w:rtl w:val="true"/>
        </w:rPr>
        <w:t>مؤلف</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دو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سفید شدن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طول گذشت زمان یا دگرگونی اوضاع زمان است و حدیثی در باب شرط‌های وقوع قیامت خواهد آمد که احتمال دوم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کلام، فصل بین دو کلام است، یعنی این مطلب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نون، به معنای شرب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و لام، نوشیدن دوم و نوشیدن پی در پی بعد از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کملء شهره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ماه در شب چهاردهم پر می‌شود، پس مابعد آن برای تاکید است یا مثل فرضی است که هلال ماه تا آخر ماه در حال رشد و افزایش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قسمتی از این خطبه و مطالبی راجع به آن را در ذیل روایتی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به منزله شرح این خطبه است، خواهد آمد و هم در آن خطبه تحریفات و اختصارهایی مخلّ معنی که در اینجا روی داده معلوم خواهد شد</w:t>
      </w:r>
      <w:r>
        <w:rPr>
          <w:rFonts w:eastAsia="IRNazanin" w:cs="IRNazanin"/>
          <w:color w:val="111111"/>
          <w:sz w:val="28"/>
          <w:szCs w:val="28"/>
          <w:rtl w:val="true"/>
          <w:lang w:bidi="fa-IR"/>
        </w:rPr>
        <w:t>.</w:t>
      </w:r>
    </w:p>
    <w:p>
      <w:pPr>
        <w:pStyle w:val="Heading5"/>
        <w:numPr>
          <w:ilvl w:val="4"/>
          <w:numId w:val="1"/>
        </w:numPr>
        <w:rPr/>
      </w:pPr>
      <w:bookmarkStart w:id="1333" w:name="__RefHeading___Toc1692304_2616395394"/>
      <w:bookmarkStart w:id="1334" w:name="_Toc623"/>
      <w:bookmarkEnd w:id="1333"/>
      <w:r>
        <w:rPr>
          <w:rtl w:val="true"/>
        </w:rPr>
        <w:t xml:space="preserve">روایت </w:t>
      </w:r>
      <w:r>
        <w:rPr/>
        <w:t>7</w:t>
      </w:r>
      <w:bookmarkEnd w:id="133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از پدرانش علیهم‌السّلام روایت شده که در زمان امیرالمؤمنین علیه‌السّلام، یک بار آب فرات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دو فرزندش امام حسن و امام حسین علیهم السّلام سوار شده و از قبیله ثقیف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آمده است آب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این دو پسرم شهید خواهیم شد و خداوند در آخرالزمان مردی از نسل من را برانگیزد که انتقام خون ما را بگیرد و از نظرها غایب شود تا اهل باطل شناخته شوند، تا آنکه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آل محمد حاجتی نیست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1335" w:name="__RefHeading___Toc1692306_2616395394"/>
      <w:bookmarkStart w:id="1336" w:name="_Toc624"/>
      <w:bookmarkEnd w:id="1335"/>
      <w:r>
        <w:rPr>
          <w:rtl w:val="true"/>
        </w:rPr>
        <w:t xml:space="preserve">روایت </w:t>
      </w:r>
      <w:r>
        <w:rPr/>
        <w:t>8</w:t>
      </w:r>
      <w:bookmarkEnd w:id="13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یک روایت را بدانی، بهتر از ده روایت است که ندانسته برای مردم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حقیقتی و هر راستی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کسی از شیعیان خود را فقیه نمی‌دانیم، جز اینکه با وی به رمز و اشاره سخن بگوییم و او مقصود ما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منبر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آشوب‌های تاریک و روزگاری مبهم در پیش دارید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آن ماجرا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337" w:name="pg13459_132761"/>
    </w:p>
    <w:p>
      <w:pPr>
        <w:pStyle w:val="BookText"/>
        <w:rPr/>
      </w:pPr>
      <w:bookmarkEnd w:id="1337"/>
      <w:r>
        <w:rPr>
          <w:rFonts w:ascii="Amiri" w:hAnsi="Amiri" w:eastAsia="Amiri" w:cs="Amiri"/>
          <w:color w:val="111111"/>
          <w:sz w:val="28"/>
          <w:sz w:val="28"/>
          <w:szCs w:val="28"/>
          <w:rtl w:val="true"/>
          <w:lang w:bidi="ar-SA"/>
        </w:rPr>
        <w:t xml:space="preserve">الَّذِي يَعْرِفُ النَّاسَ وَ لَا 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الْأَرْضَ لَا تَخْلُو مِنْ حُجَّةٍ لِلَّهِ وَ لَكِنَّ اللَّهَ سَيُعْمِي خَلْقَهُ مِنْهَا بِظُلْمِهِمْ وَ جَوْرِهِمْ وَ إِسْرَافِهِمْ عَلَي أَنْفُسِهِمْ وَ لَوْ خَلَتِ الْأَرْضُ سَاعَةً وَاحِدَةً مِنْ حُجَّةٍ لِلَّهِ لَسَاخَتْ بِأَهْلِهَا وَ لَكِنَّ الْحُجَّةَ يَعْرِفُ النَّاسَ وَ لَا يَعْرِفُونَهُ كَمَا كَانَ يُوسُفُ يَعْرِفُ النَّاسَ وَ هُمْ لَهُ مُنْكِرُونَ ثُمَّ تَلَا يا حَسْرَةً عَلَي الْعِبادِ ما يَأْتِيهِمْ مِنْ رَسُولٍ إِلَّا كانُوا بِهِ يَسْتَهْزِؤُنَ</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692308_2616395394"/>
      <w:bookmarkStart w:id="1339" w:name="_Toc625"/>
      <w:bookmarkEnd w:id="1338"/>
      <w:r>
        <w:rPr>
          <w:rtl w:val="true"/>
        </w:rPr>
        <w:t>بيان</w:t>
      </w:r>
      <w:bookmarkEnd w:id="1339"/>
    </w:p>
    <w:p>
      <w:pPr>
        <w:pStyle w:val="BookText"/>
        <w:rPr/>
      </w:pPr>
      <w:r>
        <w:rPr>
          <w:rFonts w:ascii="Amiri" w:hAnsi="Amiri" w:eastAsia="Amiri" w:cs="Amiri"/>
          <w:color w:val="111111"/>
          <w:sz w:val="28"/>
          <w:sz w:val="28"/>
          <w:szCs w:val="28"/>
          <w:rtl w:val="true"/>
          <w:lang w:bidi="ar-SA"/>
        </w:rPr>
        <w:t>قوله عليه السلام حتي يلحن له أي يتكلم معه بالرمز و الإيماء و التعريض علي جهة التقية و المصلحة فيفهم المراد قال الجزري يقال لحنت فلانا إذا قلت له قولا يفهمه و يخفي علي غيره لأنك تميله بالتورية عن الواضح المفهوم و قال في حديث علي و ذكر آخر الزمان و الفتن ثم قال خير أهل ذلك الزمان كل مؤمن نومة النومة بوزن الهمزة الخامل الذكر الذي لا يؤبه له و قيل الغامض في الناس الذي لا يعرف الشر و أهله و قيل النومة بالتحريك الكثير النوم فأما الخامل الذي لا يؤبه له فهو بالتسكين و من الأول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مَا النُّوَمَةُ قَالَ الَّذِي يَسْكُتُ فِي الْفِتْنَةِ فَلَا يَبْدُو مِنْهُ شَيْ‌ءٌ</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692310_2616395394"/>
      <w:bookmarkStart w:id="1341" w:name="_Toc626"/>
      <w:bookmarkEnd w:id="1340"/>
      <w:r>
        <w:rPr>
          <w:rtl w:val="true"/>
        </w:rPr>
        <w:t>«</w:t>
      </w:r>
      <w:r>
        <w:rPr/>
        <w:t>9</w:t>
      </w:r>
      <w:r>
        <w:rPr>
          <w:rtl w:val="true"/>
        </w:rPr>
        <w:t>»</w:t>
      </w:r>
      <w:bookmarkEnd w:id="134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 قَالَ السَّيِّدُ رَضِيَ اللَّهُ عَنْهُ يَعْسُوبُ الدِّينِ السَّيِّدُ الْعَظِيمُ الْمَالِكُ لِأُمُورِ النَّاسِ يَوْمَئِذٍ وَ الْقَزَعُ قِطَعُ الْغَيْمِ الَّتِي لَا مَاءَ فِيهَا</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692312_2616395394"/>
      <w:bookmarkStart w:id="1343" w:name="_Toc627"/>
      <w:bookmarkEnd w:id="1342"/>
      <w:r>
        <w:rPr>
          <w:rtl w:val="true"/>
        </w:rPr>
        <w:t>بيان</w:t>
      </w:r>
      <w:bookmarkEnd w:id="1343"/>
    </w:p>
    <w:p>
      <w:pPr>
        <w:pStyle w:val="BookText"/>
        <w:rPr/>
      </w:pPr>
      <w:r>
        <w:rPr>
          <w:rFonts w:ascii="Amiri" w:hAnsi="Amiri" w:eastAsia="Amiri" w:cs="Amiri"/>
          <w:color w:val="111111"/>
          <w:sz w:val="28"/>
          <w:sz w:val="28"/>
          <w:szCs w:val="28"/>
          <w:rtl w:val="true"/>
          <w:lang w:bidi="ar-SA"/>
        </w:rPr>
        <w:t>قالوا هذا الكلام في خبر الملاحم الذي يذكر فيه المهدي عليه السلام و قال في النهاية أي فارق أهل الفتنة و ضرب في الأرض ذاهبا في أهل دينه و أتباعه الذين يتبعونه علي رأيه و هم الأذناب و قال الزمخشري الضرب بالذنب هاهنا مثل للإقامة و الثبات يعني أنه يثبت هو و من يتبعه علي الدين</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692314_2616395394"/>
      <w:bookmarkStart w:id="1345" w:name="_Toc628"/>
      <w:bookmarkEnd w:id="1344"/>
      <w:r>
        <w:rPr>
          <w:rtl w:val="true"/>
        </w:rPr>
        <w:t>«</w:t>
      </w:r>
      <w:r>
        <w:rPr/>
        <w:t>10</w:t>
      </w:r>
      <w:r>
        <w:rPr>
          <w:rtl w:val="true"/>
        </w:rPr>
        <w:t>»</w:t>
      </w:r>
      <w:bookmarkEnd w:id="13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وَ هِيَ عِنْدَ نَفْسِهِ ضَالَّتُهُ الَّتِي يَطْلُبُهَا وَ حَاجَتُهُ الَّتِي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مردم را می‌شناسد،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زمین از وجود حجت خدا خالی نمی‌ماند و به زودی خداوند بندگان گناهکارش را به کیفر ظلم و ستم و زیاده‌روی‌های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زمین از حجت خدا خالی نمی‌ماند، ولی خدا خلق خود را نسبت به حجت خود، به سبب ظلم و جور و اسراف بر نفسشان کور می‌گرداند و اگر یک لحظه زمین از حجت خدا خالی بماند، ساکنان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روی زمین هست، او همه را می‌شناسد، ولی کسی او را نمی‌شناسد، چنان که یوسف مردم را می‌شناخت ولی کسی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فرستاده‌ای بر آنان نیامد مگر آنکه او را ریشخند می‌کردند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346" w:name="__RefHeading___Toc1692316_2616395394"/>
      <w:bookmarkStart w:id="1347" w:name="_Toc629"/>
      <w:bookmarkEnd w:id="1346"/>
      <w:r>
        <w:rPr>
          <w:rtl w:val="true"/>
        </w:rPr>
        <w:t>مؤلف</w:t>
      </w:r>
      <w:bookmarkEnd w:id="1347"/>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یلحن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 با رمز و ایما و کنایه به سبب تقیه و مصلحت سخن می‌گوید تا مراد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زمانی است که به او سخنی بگویی که او بفهمد، ولی دیگران نفهمند، زیرا تو او را با توریه از مفهوم واضحی منصرف کرده‌ای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علیه‌السّلام و ذکر آخرالزمان و فتنه‌ها،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آن زمان هر مومن، نُوَمَه است و نومه بر وزن همزه، شخص مخفی الذکری است که به او اعتنا نمی‌شود و گفته شده شخص خاموشی است که شر و اهل آن را نمی‌شناسد و گفته شده که نومه با تحریک واو، فرد پرخواب است؛ اما شخص خاموشی که به او اعتنا نمی‌شود، با سکون واو است، و از قبیل لفظ نخست است حدیث ابن عباس که از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فتنه ساکت است و امری از او آشکار نمی‌شود</w:t>
      </w:r>
      <w:r>
        <w:rPr>
          <w:rFonts w:eastAsia="IRNazanin" w:cs="IRNazanin"/>
          <w:color w:val="111111"/>
          <w:sz w:val="28"/>
          <w:szCs w:val="28"/>
          <w:rtl w:val="true"/>
          <w:lang w:bidi="fa-IR"/>
        </w:rPr>
        <w:t>.»</w:t>
      </w:r>
    </w:p>
    <w:p>
      <w:pPr>
        <w:pStyle w:val="Heading5"/>
        <w:numPr>
          <w:ilvl w:val="4"/>
          <w:numId w:val="1"/>
        </w:numPr>
        <w:rPr/>
      </w:pPr>
      <w:bookmarkStart w:id="1348" w:name="__RefHeading___Toc1692318_2616395394"/>
      <w:bookmarkStart w:id="1349" w:name="_Toc630"/>
      <w:bookmarkEnd w:id="1348"/>
      <w:r>
        <w:rPr>
          <w:rtl w:val="true"/>
        </w:rPr>
        <w:t xml:space="preserve">روایت </w:t>
      </w:r>
      <w:r>
        <w:rPr/>
        <w:t>9</w:t>
      </w:r>
      <w:bookmarkEnd w:id="134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گونه شود، پیشوای دین قیام کند، پس مسلمانان پیرامون او چونان ابر پاییزی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بزرگواری است که مالک امور مردم در آن روزگاران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ابری است که آب در آن نیست</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1350" w:name="__RefHeading___Toc1692320_2616395394"/>
      <w:bookmarkStart w:id="1351" w:name="_Toc631"/>
      <w:bookmarkEnd w:id="1350"/>
      <w:r>
        <w:rPr>
          <w:rtl w:val="true"/>
        </w:rPr>
        <w:t>مؤلف</w:t>
      </w:r>
      <w:bookmarkEnd w:id="1351"/>
    </w:p>
    <w:p>
      <w:pPr>
        <w:pStyle w:val="BookText"/>
        <w:rPr/>
      </w:pPr>
      <w:r>
        <w:rPr>
          <w:rFonts w:ascii="IRNazanin" w:hAnsi="IRNazanin" w:eastAsia="IRNazanin"/>
          <w:color w:val="111111"/>
          <w:sz w:val="28"/>
          <w:sz w:val="28"/>
          <w:szCs w:val="28"/>
          <w:rtl w:val="true"/>
          <w:lang w:bidi="fa-IR"/>
        </w:rPr>
        <w:t>این کلام حضرت در اخبار وقوع فتنه‌هاست که در آن از مهدی علیه‌السّلام یاد می‌شود و در نهایه، حضرت در بیان معنای این کلام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فتنه جدا می‌شود و با اهل دین خود و پیروان خود، طبق نظر خود در زمین سیر می‌کند و آنها همان اذناب و پیروان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اقامه و ثبات است، یعنی حضرت و تابعانش بر دین ثابت قدم هستند</w:t>
      </w:r>
      <w:r>
        <w:rPr>
          <w:rFonts w:eastAsia="IRNazanin" w:cs="IRNazanin"/>
          <w:color w:val="111111"/>
          <w:sz w:val="28"/>
          <w:szCs w:val="28"/>
          <w:rtl w:val="true"/>
          <w:lang w:bidi="fa-IR"/>
        </w:rPr>
        <w:t>.</w:t>
      </w:r>
    </w:p>
    <w:p>
      <w:pPr>
        <w:pStyle w:val="Heading5"/>
        <w:numPr>
          <w:ilvl w:val="4"/>
          <w:numId w:val="1"/>
        </w:numPr>
        <w:rPr/>
      </w:pPr>
      <w:bookmarkStart w:id="1352" w:name="__RefHeading___Toc1692322_2616395394"/>
      <w:bookmarkStart w:id="1353" w:name="_Toc632"/>
      <w:bookmarkEnd w:id="1352"/>
      <w:r>
        <w:rPr>
          <w:rtl w:val="true"/>
        </w:rPr>
        <w:t xml:space="preserve">روایت </w:t>
      </w:r>
      <w:r>
        <w:rPr/>
        <w:t>10</w:t>
      </w:r>
      <w:bookmarkEnd w:id="13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در یکی از خطبه‌هایش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 زره دانش بر تن دارد و با تمامی آداب و با توجّه و معرفت کامل، آن را فرا گرفته است؛ حکمت گمشده اوست که همواره در جستجوی آن است و نیاز اوست که در به دست آوردنش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اسلام غروب می‌کند و چونان شتری در راه مانده دم خود را به حرکت درآورده، گردن به زمین می‌چسباند، او پنهان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مانده حجّت‌های الهی و آخرین جانشین از جانشینان پیامبران است</w:t>
      </w:r>
      <w:r>
        <w:rPr>
          <w:rFonts w:eastAsia="IRNazanin" w:cs="IRNazanin"/>
          <w:color w:val="111111"/>
          <w:sz w:val="28"/>
          <w:szCs w:val="28"/>
          <w:rtl w:val="true"/>
          <w:lang w:bidi="fa-IR"/>
        </w:rPr>
        <w:t>.»</w:t>
      </w:r>
      <w:r>
        <w:rPr>
          <w:rStyle w:val="FootnoteAnchor"/>
          <w:rtl w:val="true"/>
        </w:rPr>
        <w:footnoteReference w:id="470"/>
      </w:r>
      <w:bookmarkStart w:id="1354" w:name="pg13459_132762"/>
    </w:p>
    <w:p>
      <w:pPr>
        <w:pStyle w:val="Heading5"/>
        <w:numPr>
          <w:ilvl w:val="4"/>
          <w:numId w:val="1"/>
        </w:numPr>
        <w:rPr/>
      </w:pPr>
      <w:bookmarkStart w:id="1355" w:name="__RefHeading___Toc1692324_2616395394"/>
      <w:bookmarkStart w:id="1356" w:name="_Toc633"/>
      <w:bookmarkEnd w:id="1354"/>
      <w:bookmarkEnd w:id="1355"/>
      <w:r>
        <w:rPr>
          <w:rtl w:val="true"/>
        </w:rPr>
        <w:t>بيان</w:t>
      </w:r>
      <w:bookmarkEnd w:id="1356"/>
    </w:p>
    <w:p>
      <w:pPr>
        <w:pStyle w:val="BookText"/>
        <w:rPr/>
      </w:pPr>
      <w:r>
        <w:rPr>
          <w:rFonts w:ascii="Amiri" w:hAnsi="Amiri" w:eastAsia="Amiri" w:cs="Amiri"/>
          <w:color w:val="111111"/>
          <w:sz w:val="28"/>
          <w:sz w:val="28"/>
          <w:szCs w:val="28"/>
          <w:rtl w:val="true"/>
          <w:lang w:bidi="ar-SA"/>
        </w:rPr>
        <w:t>قال ابن أبي الحديد قالت الإمامية إن المراد به القائم عليه السلام المنتظر و الصوفية يزعمون أنه ولي الله و عندهم أن الدنيا لا يخلو عن الأبدال و هم أربعون و عن الأوتاد و هم سبعة و عن القطب و هو واحد و الفلاسفة يزعمون أن المراد به العارف و عند أهل السنة هو المهدي الذي سيخلق و قد وقع اتفاق الفرق من المسلمين علي أن الدنيا و التكليف لا ينقضي إلا علي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فهو مغترب أي هذا الشخص يخفي نفسه إذا ظهر الفسق و الفجور و اغترب الإسلام باغتراب العدل و الصلاح و هذا يدل علي ما ذهبت إليه الإمامية و العسيب عظم الذنب أو منبت الشعر منه و إلصاق الأرض بجرانه كناية عن ضعفه و قلة نفعه فإن البعير أقل ما يكون نفعه حال بروكه</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692326_2616395394"/>
      <w:bookmarkStart w:id="1358" w:name="_Toc634"/>
      <w:bookmarkEnd w:id="1357"/>
      <w:r>
        <w:rPr>
          <w:rtl w:val="true"/>
        </w:rPr>
        <w:t>«</w:t>
      </w:r>
      <w:r>
        <w:rPr/>
        <w:t>11</w:t>
      </w:r>
      <w:r>
        <w:rPr>
          <w:rtl w:val="true"/>
        </w:rPr>
        <w:t>»</w:t>
      </w:r>
      <w:bookmarkEnd w:id="135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 عَنْ عِيسَي بْنِ عَبْدِ اللَّهِ الْعَلَوِيِّ عَنْ أَبِيهِ عَنْ جَدِّهِ عَنْ أَبِيهِ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وُلْدِي هُوَ الَّذِي يُقَالُ مَاتَ هَلَكَ لَا بَلْ فِي أَيِّ وَادٍ سَلَكَ</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692328_2616395394"/>
      <w:bookmarkStart w:id="1360" w:name="_Toc635"/>
      <w:bookmarkEnd w:id="1359"/>
      <w:r>
        <w:rPr>
          <w:rtl w:val="true"/>
        </w:rPr>
        <w:t>«</w:t>
      </w:r>
      <w:r>
        <w:rPr/>
        <w:t>12</w:t>
      </w:r>
      <w:r>
        <w:rPr>
          <w:rtl w:val="true"/>
        </w:rPr>
        <w:t>»</w:t>
      </w:r>
      <w:bookmarkEnd w:id="136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الْكُوفِيِّ عَنْ مُحَمَّدِ بْنِ سِنَانٍ عَنْ أَبِي الْجَارُودِ عَنْ مُزَاحِمٍ الْعَبْدِيِّ عَنْ عِكْرِمَةَ بْنِ صَعْصَعَةَ عَنْ أَبِيهِ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هَذِهِ الشِّيعَةُ حَتَّي تَكُونَ بِمَنْزِلَةِ الْمَعْزِ لَا يَدْرِي الْخَابِسُ عَلَي أَيِّهَا يَضَعُ يَدَهُ فَلَيْسَ لَهُمْ شُرَفٌ يُشْرِفُونَهُ وَ لَا سِنَادٌ يَسْتَنِدُونَ إِلَيْهِ فِي أُمُورِهِمْ</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692330_2616395394"/>
      <w:bookmarkStart w:id="1362" w:name="_Toc636"/>
      <w:bookmarkEnd w:id="1361"/>
      <w:r>
        <w:rPr>
          <w:rtl w:val="true"/>
        </w:rPr>
        <w:t>إيضاح</w:t>
      </w:r>
      <w:bookmarkEnd w:id="1362"/>
    </w:p>
    <w:p>
      <w:pPr>
        <w:pStyle w:val="BookText"/>
        <w:rPr/>
      </w:pPr>
      <w:r>
        <w:rPr>
          <w:rFonts w:ascii="Amiri" w:hAnsi="Amiri" w:eastAsia="Amiri" w:cs="Amiri"/>
          <w:color w:val="111111"/>
          <w:sz w:val="28"/>
          <w:sz w:val="28"/>
          <w:szCs w:val="28"/>
          <w:rtl w:val="true"/>
          <w:lang w:bidi="ar-SA"/>
        </w:rPr>
        <w:t>خبس الشي‌ء بكفه أخذه و فلانا حقه ظلمه أي يكون كلهم مشتركين في العجز حتي لا يدري الظالم أيهم يظلم لاشتراكهم في احتمال ذلك كقصاب يتعرض لقطيع من المعز لا يدري أيهم يأخذ للذبح</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1692332_2616395394"/>
      <w:bookmarkStart w:id="1364" w:name="_Toc637"/>
      <w:bookmarkEnd w:id="1363"/>
      <w:r>
        <w:rPr>
          <w:rtl w:val="true"/>
        </w:rPr>
        <w:t>«</w:t>
      </w:r>
      <w:r>
        <w:rPr/>
        <w:t>13</w:t>
      </w:r>
      <w:r>
        <w:rPr>
          <w:rtl w:val="true"/>
        </w:rPr>
        <w:t>»</w:t>
      </w:r>
      <w:bookmarkEnd w:id="136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أَبِي الْجَارُودِ عَنْ عَبْدِ اللَّهِ الشَّاعِرِ يَعْنِي ابْنَ أَبِي عَقِبٍ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تَجُولُونَ جَوَلَانَ الْإِبِلِ تَبْتَغُونَ مَرْعًي وَ لَا تَجِدُونَهَا مَعْشَرَ الشِّيعَةِ</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692334_2616395394"/>
      <w:bookmarkStart w:id="1366" w:name="_Toc638"/>
      <w:bookmarkEnd w:id="1365"/>
      <w:r>
        <w:rPr>
          <w:rtl w:val="true"/>
        </w:rPr>
        <w:t>مؤلف</w:t>
      </w:r>
      <w:bookmarkEnd w:id="1366"/>
    </w:p>
    <w:p>
      <w:pPr>
        <w:pStyle w:val="BookText"/>
        <w:rPr/>
      </w:pPr>
      <w:r>
        <w:rPr>
          <w:rFonts w:ascii="IRNazanin" w:hAnsi="IRNazanin" w:eastAsia="IRNazanin"/>
          <w:color w:val="111111"/>
          <w:sz w:val="28"/>
          <w:sz w:val="28"/>
          <w:szCs w:val="28"/>
          <w:rtl w:val="true"/>
          <w:lang w:bidi="fa-IR"/>
        </w:rPr>
        <w:t>ابن ابی الحدید در شرح این خطبه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شخص قائم منتظر است و صوفیه گفته‌اند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معتقدند که دنیا از چهل نفر ابدال و هفت نفر اوتاد و یکنفر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فلاسفه،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تسنن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بعد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اتفاق دارند که دنیا و تکلیف مردم تنها در عهد مهدی به پایان می‌رسد</w:t>
      </w:r>
      <w:r>
        <w:rPr>
          <w:rStyle w:val="FootnoteAnchor"/>
          <w:rtl w:val="true"/>
        </w:rPr>
        <w:footnoteReference w:id="471"/>
      </w:r>
      <w:r>
        <w:rPr>
          <w:rFonts w:ascii="IRNazanin" w:hAnsi="IRNazanin" w:eastAsia="IRNazanin"/>
          <w:color w:val="111111"/>
          <w:sz w:val="28"/>
          <w:sz w:val="28"/>
          <w:szCs w:val="28"/>
          <w:rtl w:val="true"/>
          <w:lang w:bidi="fa-IR"/>
        </w:rPr>
        <w:t xml:space="preserve">و اینکه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کناره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هنگامی که فسق و فجور ظاهر گشت، مخفی می‌شود و غربت اسلام موقعی است که عدل و صلح غریب شود و از میان برود و این دلالت بر اعتقاد شیعه نسبت به مهدی موعود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دم یا رستنگاه موی 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الارض بجرانه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ضعف و قلت نفع است، زیرا کم نفع ترین حالت شتر، حالت خوابیدن اوست</w:t>
      </w:r>
      <w:r>
        <w:rPr>
          <w:rFonts w:eastAsia="IRNazanin" w:cs="IRNazanin"/>
          <w:color w:val="111111"/>
          <w:sz w:val="28"/>
          <w:szCs w:val="28"/>
          <w:rtl w:val="true"/>
          <w:lang w:bidi="fa-IR"/>
        </w:rPr>
        <w:t>.</w:t>
      </w:r>
    </w:p>
    <w:p>
      <w:pPr>
        <w:pStyle w:val="Heading5"/>
        <w:numPr>
          <w:ilvl w:val="4"/>
          <w:numId w:val="1"/>
        </w:numPr>
        <w:rPr/>
      </w:pPr>
      <w:bookmarkStart w:id="1367" w:name="__RefHeading___Toc1692336_2616395394"/>
      <w:bookmarkStart w:id="1368" w:name="_Toc639"/>
      <w:bookmarkEnd w:id="1367"/>
      <w:r>
        <w:rPr>
          <w:rtl w:val="true"/>
        </w:rPr>
        <w:t xml:space="preserve">روایت </w:t>
      </w:r>
      <w:r>
        <w:rPr/>
        <w:t>11</w:t>
      </w:r>
      <w:bookmarkEnd w:id="136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و او کسی است که درباره اش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است و اگر هست، به کدام بیابان رفته است؟</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1369" w:name="__RefHeading___Toc1692338_2616395394"/>
      <w:bookmarkStart w:id="1370" w:name="_Toc640"/>
      <w:bookmarkEnd w:id="1369"/>
      <w:r>
        <w:rPr>
          <w:rtl w:val="true"/>
        </w:rPr>
        <w:t xml:space="preserve">روایت </w:t>
      </w:r>
      <w:r>
        <w:rPr/>
        <w:t>12</w:t>
      </w:r>
      <w:bookmarkEnd w:id="137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مانند بز باشند که شیر نداند دست روی کدام یک از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آنها از دست رفته و کسی احترامی برای آنها قائل نیست و کسی را ندارند که در کارهای خود به وی پناه برند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1371" w:name="__RefHeading___Toc1692340_2616395394"/>
      <w:bookmarkStart w:id="1372" w:name="_Toc641"/>
      <w:bookmarkEnd w:id="1371"/>
      <w:r>
        <w:rPr>
          <w:rtl w:val="true"/>
        </w:rPr>
        <w:t>مؤلف</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خبس الشیء بکفه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حقه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همگی در عجز مشترکند، تا جایی که ظالم نمی‌داند به کدام یک ظلم کند، زیرا همگی در پذیرش ظلم مشترکند، مانند قصابی که به گله بزان می‌رود و نمی‌داند کدام یک را برای ذبح کردن بگیرد</w:t>
      </w:r>
      <w:r>
        <w:rPr>
          <w:rFonts w:eastAsia="IRNazanin" w:cs="IRNazanin"/>
          <w:color w:val="111111"/>
          <w:sz w:val="28"/>
          <w:szCs w:val="28"/>
          <w:rtl w:val="true"/>
          <w:lang w:bidi="fa-IR"/>
        </w:rPr>
        <w:t>.</w:t>
      </w:r>
    </w:p>
    <w:p>
      <w:pPr>
        <w:pStyle w:val="Heading5"/>
        <w:numPr>
          <w:ilvl w:val="4"/>
          <w:numId w:val="1"/>
        </w:numPr>
        <w:rPr/>
      </w:pPr>
      <w:bookmarkStart w:id="1373" w:name="__RefHeading___Toc1692342_2616395394"/>
      <w:bookmarkStart w:id="1374" w:name="_Toc642"/>
      <w:bookmarkEnd w:id="1373"/>
      <w:r>
        <w:rPr>
          <w:rtl w:val="true"/>
        </w:rPr>
        <w:t xml:space="preserve">روایت </w:t>
      </w:r>
      <w:r>
        <w:rPr/>
        <w:t>13</w:t>
      </w:r>
      <w:bookmarkEnd w:id="13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شاعر یعنی ابن ابی عقب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آنچنان می‌بینم که مانند شتران در پی چراگاه هستید و آن را نمی‌یابید</w:t>
      </w:r>
      <w:r>
        <w:rPr>
          <w:rFonts w:eastAsia="IRNazanin" w:cs="IRNazanin"/>
          <w:color w:val="111111"/>
          <w:sz w:val="28"/>
          <w:szCs w:val="28"/>
          <w:rtl w:val="true"/>
          <w:lang w:bidi="fa-IR"/>
        </w:rPr>
        <w:t>.»</w:t>
      </w:r>
      <w:r>
        <w:rPr>
          <w:rStyle w:val="FootnoteAnchor"/>
          <w:rtl w:val="true"/>
        </w:rPr>
        <w:footnoteReference w:id="474"/>
      </w:r>
      <w:bookmarkStart w:id="1375" w:name="pg13459_132763"/>
    </w:p>
    <w:p>
      <w:pPr>
        <w:pStyle w:val="Heading5"/>
        <w:numPr>
          <w:ilvl w:val="4"/>
          <w:numId w:val="1"/>
        </w:numPr>
        <w:rPr/>
      </w:pPr>
      <w:bookmarkStart w:id="1376" w:name="__RefHeading___Toc1692344_2616395394"/>
      <w:bookmarkStart w:id="1377" w:name="_Toc643"/>
      <w:bookmarkEnd w:id="1375"/>
      <w:bookmarkEnd w:id="1376"/>
      <w:r>
        <w:rPr>
          <w:rtl w:val="true"/>
        </w:rPr>
        <w:t>«</w:t>
      </w:r>
      <w:r>
        <w:rPr/>
        <w:t>14</w:t>
      </w:r>
      <w:r>
        <w:rPr>
          <w:rtl w:val="true"/>
        </w:rPr>
        <w:t>»</w:t>
      </w:r>
      <w:bookmarkEnd w:id="137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مُوسَي بْنِ هَارُونَ بْنِ عِيسَي الْعَبْدِيِّ عَنْ عَبْدِ اللَّهِ بْنِ مُسْلِمِ بْنِ قَعْنَبٍ عَنْ سُلَيْمَانَ بْنِ هِلَالٍ قَالَ حَدَّثَنَا جَعْفَرُ بْنُ مُحَمَّدٍ عَنْ أَبِيهِ عَنْ جَدِّهِ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أَمِيرِ الْمُؤْمِنِينَ عليه السلام فَقَالَ لَهُ يَا أَمِيرَ الْمُؤْمِنِينَ نَبِّئْنَا بِمَهْدِيِّكُمْ هَذَا فَقَالَ إِذَا دَرَجَ الدَّارِجُونَ وَ قَلَّ الْمُؤْمِنُونَ وَ ذَهَبَ الْمُجْلِبُونَ فَهُنَاكَ فَقَالَ يَا أَمِيرَ الْمُؤْمِنِينَ عَلَيْكَ السَّلَامُ مِمَّنِ الرَّجُلُ فَقَالَ مِنْ بَنِي هَاشِمٍ مِنْ ذِرْوَةِ طَوْدِ الْعَرَبِ وَ بَحْرِ مَغِيضِهَا إِذَا وَرَدَتْ وَ مَجْفُوِّ أَهْلِهَا إِذَا أَتَتْ وَ مَعْدِنِ صَفْوَتِهَا إِذَا اكْتَدَرَتْ لَا يَجْبُنُ إِذَا الْمَنَايَا هَلِعَتْ وَ لَا يَحُورُ إِذَا الْمُؤْمِنُونَ اكْتَنَفَتْ وَ لَا يَنْكُلُ إِذَا الْكُمَاةُ اصْطَرَعَتْ مُشَمِّرٌ مُغْلَوْلِبٌ ظَفِرٌ ضِرْغَامَةٌ حَصِدٌ مُخَدِّشٌ ذَكَرٌ سَيْفٌ مِنْ سُيُوفِ اللَّهِ رَأْسٌ قُثَمُ نَشِقٌ رَأْسَهُ فِي بَاذِخِ السُّؤْدُدِ وَ غَارِزٌ مَجْدَهُ فِي أَكْرَمِ الْمَحْتِدِ فَلَا يَصْرِفَنَّكَ عَنْ تَبِعَتِهِ صَارِفٌ عَارِضٌ يَنُوصُ إِلَي الْفِتْنَةِ كُلَّ مَنَاصٍ إِنْ قَالَ فَشَرُّ قَائِلٍ وَ إِنْ سَكَتَ فَذُو دَعَائِرَ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صِفَةِ الْمَهْدِيِّ عليه السلام فَقَالَ أَوْسَعُكُمْ كَهْفاً وَ أَكْثَرُكُمْ عِلْماً وَ أَوْصَلُكُمْ رَحِماً اللَّهُمَّ فَاجْعَلْ بَيْعَتَهُ خُرُوجاً مِنَ الْغُمَّةِ وَ اجْمَعْ بِهِ شَمْلَ الْأُمَّةِ فَأَنَّي جَازَ لَكَ‌</w:t>
      </w:r>
      <w:r>
        <w:rPr>
          <w:rStyle w:val="FootnoteAnchor"/>
          <w:rtl w:val="true"/>
        </w:rPr>
        <w:footnoteReference w:id="475"/>
      </w:r>
      <w:r>
        <w:rPr>
          <w:rFonts w:ascii="Amiri" w:hAnsi="Amiri" w:eastAsia="Amiri" w:cs="Amiri"/>
          <w:color w:val="111111"/>
          <w:sz w:val="28"/>
          <w:sz w:val="28"/>
          <w:szCs w:val="28"/>
          <w:rtl w:val="true"/>
          <w:lang w:bidi="ar-SA"/>
        </w:rPr>
        <w:t>فَاعْزِمْ وَ لَا تَنْثَنِ عَنْهُ إِنْ وَفَّقْتَ لَهُ وَ لَا تُجِيزَنَّ عَنْهُ إِنْ هُدِيتَ إِلَيْهِ هَاهْ وَ أَوْمَأَ بِيَدِهِ إِلَي صَدْرِهِ شَوْقاً إِلَي رُؤْيَتِهِ</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692346_2616395394"/>
      <w:bookmarkStart w:id="1379" w:name="_Toc644"/>
      <w:bookmarkEnd w:id="1378"/>
      <w:r>
        <w:rPr>
          <w:rtl w:val="true"/>
        </w:rPr>
        <w:t>توضيح</w:t>
      </w:r>
      <w:bookmarkEnd w:id="1379"/>
    </w:p>
    <w:p>
      <w:pPr>
        <w:pStyle w:val="BookText"/>
        <w:rPr/>
      </w:pPr>
      <w:r>
        <w:rPr>
          <w:rFonts w:ascii="Amiri" w:hAnsi="Amiri" w:eastAsia="Amiri" w:cs="Amiri"/>
          <w:color w:val="111111"/>
          <w:sz w:val="28"/>
          <w:sz w:val="28"/>
          <w:szCs w:val="28"/>
          <w:rtl w:val="true"/>
          <w:lang w:bidi="ar-SA"/>
        </w:rPr>
        <w:t>قال الفيروزآبادي درج دروجا و درجانا مشي و القوم انقرضوا و فلان لم يخلف نسلا أو مضي لسبيله انتهي و الغرض انقراض قرون كثيرة قوله عليه السلام و ذهب المجلبون أي المجتمعون علي الحق و المعينون للدين أو الأعم قال الجزري يقال أجلبوا عليه إذا تجمعوا و تألبوا و أجلبه أي أعانه و أجلب عليه إذا صاح به و استحثه و الطود بالفتح الجبل العظيم و في بعض النسخ بالراء و هو بالضم أيضا الجبل و الأول أصوب و المغيض الموضع الذي يدخل فيه الماء فيغيب و لعل المعني أنه بحر العلوم و الخيرات فهي كامنة فيه أو شبهه ببحر في أطرافه مغايض فإن شيعتهم مغايض علومهم قوله عليه السلام و مجفو أهلها أي إذا أتاه أهله يجفونه و لا يطيعونه</w:t>
      </w:r>
    </w:p>
    <w:p>
      <w:pPr>
        <w:pStyle w:val="Heading5"/>
        <w:numPr>
          <w:ilvl w:val="4"/>
          <w:numId w:val="1"/>
        </w:numPr>
        <w:rPr/>
      </w:pPr>
      <w:bookmarkStart w:id="1380" w:name="__RefHeading___Toc1692348_2616395394"/>
      <w:bookmarkStart w:id="1381" w:name="_Toc645"/>
      <w:bookmarkEnd w:id="1380"/>
      <w:r>
        <w:rPr>
          <w:rtl w:val="true"/>
        </w:rPr>
        <w:t xml:space="preserve">روایت </w:t>
      </w:r>
      <w:r>
        <w:rPr/>
        <w:t>14</w:t>
      </w:r>
      <w:bookmarkEnd w:id="138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از پدران خود، از امام حسین علیه‌السّلام روایت کرده که مردی نزد امیرالمؤمنین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مهدی خودتان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قر‌ن‌ها بر مردم بگذرد و مؤمنین اندک شوند و طرفداران حق از میان رفته باشند، در آن وقت او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چه طایفه‌ای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هاشم و قله شامخ 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نزدیک شود، او را دریای سرشاری می‌بیند و هنگامی که ظهور کند، نزدیکانش نسبت به او بی‌وفایی می‌کنند، و در آن موقع که آنها آلوده شوند، او کان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هجوم مرگ به مردم، ترس به خود راه نمی‌دهد و در موقعی که مؤمنان اطرافش گرد آیند، به کسی ظلم نمی‌کند و به هنگام مبارزه شجاعان، از میدان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آماده کارزار، مغلوب‌کننده دشمنان، پیروز و شجاع که مخالفین را با شمشیر درو می‌کند و بر پیکر آنها زخم‌های گران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نیرومند، شمشیری است از شمشیرهای خدا، بزرگی است بخشنده 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به قله عظمت می‌ساید و بزرگواری همیشگی او، بر بهترین اصول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فتنه‌انگیزی تو را از پیروی او باز ندارد؛ فتنه‌جویانی که به هر طرف می‌روند و اگر سخنی بگویند، بدترین گوینده‌ها هستند و اگر ساکت شوند، قصد افساد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ذکر اوصاف مهدی علیه‌السّلام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دادن وی به مردم بی‌پناه از شما بهتر، علمش از شما افزون‌تر و جهدش در صله ارحام،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کردن با وی، مردم را از اندوه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از پراکندگی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او را ملاقات کنی، به سوی وی بشتاب و هر گاه به او رسیدی، از او روی متاب،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سینه مبارک خود کرد که یعنی چقدر مشتاق دیدار اوست</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1382" w:name="__RefHeading___Toc1692350_2616395394"/>
      <w:bookmarkStart w:id="1383" w:name="_Toc646"/>
      <w:bookmarkEnd w:id="1382"/>
      <w:r>
        <w:rPr>
          <w:rtl w:val="true"/>
        </w:rPr>
        <w:t>مؤلف</w:t>
      </w:r>
      <w:bookmarkEnd w:id="13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دروجا و درجانا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لم یخلف نسلا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مقصود، انقراض نسل‌های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المجبلون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اجتماع کنندگان بر حق و یاری کنندگان دین یا معنای اعم از هر دو،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شدند و اجتماع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کمک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فریاد او را صدا زد و او را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طاء کوه عظیم است و در بعضی نسخه‌ها با راء است و با ضمه تاء نیز به معنای کوه است و اولی درست‌تر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آب وارد و سپس از نظر مخفی می‌شود و شاید معنی این باشد که حضرت، دریای علوم و خیرات است که در او مخفی است یا او را به دریایی تشبیه کرده که در اطراف آن آبرفت است، چرا که شیعیان، آبرفت‌های دریای علوم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مجفو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به نزد اهل خود می‌آید، به او جفا کرده، به او ظلم می‌کنند و او را اطاعت نمی‌کنند</w:t>
      </w:r>
      <w:r>
        <w:rPr>
          <w:rFonts w:eastAsia="IRNazanin" w:cs="IRNazanin"/>
          <w:color w:val="111111"/>
          <w:sz w:val="28"/>
          <w:szCs w:val="28"/>
          <w:rtl w:val="true"/>
          <w:lang w:bidi="fa-IR"/>
        </w:rPr>
        <w:t xml:space="preserve">. </w:t>
      </w:r>
      <w:bookmarkStart w:id="1384" w:name="pg13459_132764"/>
    </w:p>
    <w:p>
      <w:pPr>
        <w:pStyle w:val="BookText"/>
        <w:rPr/>
      </w:pPr>
      <w:bookmarkEnd w:id="1384"/>
      <w:r>
        <w:rPr>
          <w:rFonts w:ascii="Amiri" w:hAnsi="Amiri" w:eastAsia="Amiri" w:cs="Amiri"/>
          <w:color w:val="111111"/>
          <w:sz w:val="28"/>
          <w:sz w:val="28"/>
          <w:szCs w:val="28"/>
          <w:rtl w:val="true"/>
          <w:lang w:bidi="ar-SA"/>
        </w:rPr>
        <w:t>قوله عليه السلام هلعت أي صارت حريصة علي إهلاك الناس قوله عليه السلام و لا يحور في بعض النسخ و لا يخور إذا المنون أكسفت و الخور الجبن و المنون الموت و الكماة بالضم جمع الكمي و هو الشجاع أو لابس السلاح و يقال ظفر بعدوه فهو ظفر و الضرغامة بالكسر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حصد أي يحصد الناس بالقتل قوله مخدش أي يخدش الكفار و يجرحهم و الذكر من الرجال بالكسر القوي الشجاع الأبي ذكره الفيروزآبادي و قال الرأس أعلي كل شي‌ء و سيد القوم و القثم كزفر الكثير العطاء و قال الجزري رجل نشق إذا كان يدخل في أمور لا يكاد يخلص منها و في بعض النسخ باللام و الباء يقال رجل لبق ككتف أي حاذق بما عمل و في بعضها شق رأسه أي جانبه و الباذخ العالي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غارز مجده أي مجده الغارز الثابت من غرز الشي‌ء في الشي‌ء أي أدخله و أثبته و المحتد بكسر التاء الأصل و قوله ينوص صفة للصارف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المناص الملجأ و ناص مناصا تحرك و عنه تنحي و إليه نهض قوله فذو دعائر من الدعارة و هو الخبث و الفساد و لا يبعد أن يكون تصحيف الدغائل جمع الدغيلة و هي الدغل و الحقد أو بالمهملة من الدعل بمعني الختل قوله عليه السلام فإن جاز لك أي تيسر لك مجازا و يقال انثني أي انعطف قوله عليه السلام و لا تجيزن عنه أي إن أدركته في زمان غيبته و في بعض النسخ و لا تحيزن بالحاء المهملة و الزاء المعجمة أي لا تتحيزن من التحيز عن الشي‌ء بمعني التنحي عنه و كانت النسخ مصحفة محرفة في أكثر ألفاظها</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692352_2616395394"/>
      <w:bookmarkStart w:id="1386" w:name="_Toc647"/>
      <w:bookmarkEnd w:id="1385"/>
      <w:r>
        <w:rPr>
          <w:rtl w:val="true"/>
        </w:rPr>
        <w:t>«</w:t>
      </w:r>
      <w:r>
        <w:rPr/>
        <w:t>15</w:t>
      </w:r>
      <w:r>
        <w:rPr>
          <w:rtl w:val="true"/>
        </w:rPr>
        <w:t>»</w:t>
      </w:r>
      <w:bookmarkEnd w:id="138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الصِّحَاحِ السِّتَّةِ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 نَظَرَ إِلَي ابْنِهِ الْحُسَيْنِ وَ قَالَ إِنَّ ابْنِي هَذَا سَيِّدٌ كَمَا سَمَّاهُ رَسُولُ اللَّهِ صلي الله عليه و آله وَ سَيَخْرُجُ مِنْ صُلْبِهِ رَجُلٌ بِاسْمِ نَبِيِّكُمْ يُشْبِهُهُ فِي الْخُلُقِ وَ لَا يُشْبِهُهُ فِي الْخَلْقِ يَمْلَأُ الْأَرْضَ عَدْلًا</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692354_2616395394"/>
      <w:bookmarkStart w:id="1388" w:name="_Toc648"/>
      <w:bookmarkEnd w:id="1387"/>
      <w:r>
        <w:rPr>
          <w:rtl w:val="true"/>
        </w:rPr>
        <w:t>«</w:t>
      </w:r>
      <w:r>
        <w:rPr/>
        <w:t>16</w:t>
      </w:r>
      <w:r>
        <w:rPr>
          <w:rtl w:val="true"/>
        </w:rPr>
        <w:t>»</w:t>
      </w:r>
      <w:bookmarkEnd w:id="138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يَمِيناً وَ شِمَالًا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مَسَالِكِ الْغَيِّ وَ تَرْكاً لِمَذَاهِبِ الرُّشْدِ</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حریص بر کشتن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لایخور اذن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کاف،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شجاع یا سلاح به خود بسته است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ظَفِر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ضاد، به معنای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با کشتن درو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کفار را مجروح و زخمی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ذال، به معنای قوی و شجاع و بزرگ‌منش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بالای آن است و رأس قوم، آقای قوم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زفر، شخص بسیار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اموری دخالت می‌کند که نمی‌تواند از آن خلاص یابد و در بعضی نسخه‌ها با لام و باء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کتف، به معنای ماهر در عمل خود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جانب سرش شکافت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عالی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غارز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بزرگی‌اش ثابت است و شیء غارز ، چیز ثابت را گویند و از غرز شیء در شیء، یعنی ادخال چیزی در چیزی و اثبات آن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تاء، به معنای اصل و اساس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صفت واژه صارف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 مناصا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تحرک و دور شدن از چیزی و به سمت چیزی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دعایر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دعاره به معنای خباثت و فساد است و بعید نیست که نسخه دست خورده باشد و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دغیله به معنای دغل و کینه باشد یا با عین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جاز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تو میسر 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و منعطف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تجیزن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آن است که اگر او را در زمان غیبتش درک کردی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و زاء آمده که از تحیز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چیزی دور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ما این روایت را از آن نقل کردیم، دست خورده بود و اکثر الفاظ آن تحریف شده بود</w:t>
      </w:r>
      <w:r>
        <w:rPr>
          <w:rFonts w:eastAsia="IRNazanin" w:cs="IRNazanin"/>
          <w:color w:val="111111"/>
          <w:sz w:val="28"/>
          <w:szCs w:val="28"/>
          <w:rtl w:val="true"/>
          <w:lang w:bidi="fa-IR"/>
        </w:rPr>
        <w:t>.</w:t>
      </w:r>
    </w:p>
    <w:p>
      <w:pPr>
        <w:pStyle w:val="Heading5"/>
        <w:numPr>
          <w:ilvl w:val="4"/>
          <w:numId w:val="1"/>
        </w:numPr>
        <w:rPr/>
      </w:pPr>
      <w:bookmarkStart w:id="1389" w:name="__RefHeading___Toc1692356_2616395394"/>
      <w:bookmarkStart w:id="1390" w:name="_Toc649"/>
      <w:bookmarkEnd w:id="1389"/>
      <w:r>
        <w:rPr>
          <w:rtl w:val="true"/>
        </w:rPr>
        <w:t xml:space="preserve">روایت </w:t>
      </w:r>
      <w:r>
        <w:rPr/>
        <w:t>15</w:t>
      </w:r>
      <w:bookmarkEnd w:id="1390"/>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فرزندش حسین علیه‌السّلام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آقا است، چنان که پیغمبر صلی‌اللَّه‌علیه‌و‌آله او را آقا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مردی متولد گردد که همنام پیغمبر شما و خویش شبیه خوی اوست، و او زمین را پر از عدل کند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1391" w:name="__RefHeading___Toc1692358_2616395394"/>
      <w:bookmarkStart w:id="1392" w:name="_Toc650"/>
      <w:bookmarkEnd w:id="1391"/>
      <w:r>
        <w:rPr>
          <w:rtl w:val="true"/>
        </w:rPr>
        <w:t xml:space="preserve">روایت </w:t>
      </w:r>
      <w:r>
        <w:rPr/>
        <w:t>16</w:t>
      </w:r>
      <w:bookmarkEnd w:id="13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راه‌های چپ و راست رفتند، راه ضلالت و گمراهی پیمودند و راه روشن هدایت را گذاشتند</w:t>
      </w:r>
      <w:r>
        <w:rPr>
          <w:rFonts w:eastAsia="IRNazanin" w:cs="IRNazanin"/>
          <w:color w:val="111111"/>
          <w:sz w:val="28"/>
          <w:szCs w:val="28"/>
          <w:rtl w:val="true"/>
          <w:lang w:bidi="fa-IR"/>
        </w:rPr>
        <w:t xml:space="preserve">. </w:t>
      </w:r>
      <w:bookmarkStart w:id="1393" w:name="pg13459_132765"/>
    </w:p>
    <w:p>
      <w:pPr>
        <w:pStyle w:val="BookText"/>
        <w:rPr/>
      </w:pPr>
      <w:bookmarkEnd w:id="1393"/>
      <w:r>
        <w:rPr>
          <w:rFonts w:ascii="Amiri" w:hAnsi="Amiri" w:eastAsia="Amiri" w:cs="Amiri"/>
          <w:color w:val="111111"/>
          <w:sz w:val="28"/>
          <w:sz w:val="28"/>
          <w:szCs w:val="28"/>
          <w:rtl w:val="true"/>
          <w:lang w:bidi="ar-SA"/>
        </w:rPr>
        <w:t xml:space="preserve">فَلَا تَسْتَعْجِلُوا مَا هُوَ كَائِنٌ مُرْصَدٌ وَ لَا تَسْتَبْطِئُوا مَا يَجِي‌ءُ بِهِ الْغَدُ فَكَمْ مِنْ مُسْتَعْجِلٍ بِمَا إِنْ أَدْرَكَهُ وَدَّ أَنَّهُ لَمْ يُدْرِكْهُ وَ مَا أَقْرَبَ الْيَوْمَ مِنْ تَبَاشِيرِ غَدٍ يَا قَوْمُ هَذَا إِبَّانُ وُرُودِ كُلِّ مَوْعُودٍ وَ دُنُوٌّ مِنْ طَلْعَةِ مَا لَا تَعْرِفُونَ أَلَا وَ إِنَّ مَنْ أَدْرَكَهَا مِنَّا يَسْرِي فِيهَا بِسِرَاجٍ مُنِيرٍ وَ يَحْذُو فِيهَا عَلَي مِثَالِ الصَّالِحِينَ لِيَحُلَّ فِيهَا رِبْقاً وَ تعتق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وَ يَصْدَعَ شَعْباً وَ يَشْعَبَ صَدْعاً فِي سُتْرَةٍ عَنِ النَّاسِ لَا يُبْصِرُ الْقَائِفُ أَثَرَهُ وَ لَوْ تَابَعَ نَظَرَهُ ثُمَّ لَيُشْحَذَنَّ فِيهَا قَوْمٌ شَحْذَ الْقَيْنِ النَّصْلَ تُجْلَي بِالتَّنْزِيلِ أَبْصَارُهُمْ وَ يُرْمَي بِالتَّفْسِيرِ فِي مَسَامِعِهِمْ وَ يُغْبَقُونَ كَأْسَ الْحِكْمَةِ بَعْدَ الصَّبُوحِ</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692360_2616395394"/>
      <w:bookmarkStart w:id="1395" w:name="_Toc651"/>
      <w:bookmarkEnd w:id="1394"/>
      <w:r>
        <w:rPr>
          <w:rtl w:val="true"/>
        </w:rPr>
        <w:t>بيان</w:t>
      </w:r>
      <w:bookmarkEnd w:id="1395"/>
    </w:p>
    <w:p>
      <w:pPr>
        <w:pStyle w:val="BookText"/>
        <w:rPr/>
      </w:pPr>
      <w:r>
        <w:rPr>
          <w:rFonts w:ascii="Amiri" w:hAnsi="Amiri" w:eastAsia="Amiri" w:cs="Amiri"/>
          <w:color w:val="111111"/>
          <w:sz w:val="28"/>
          <w:sz w:val="28"/>
          <w:szCs w:val="28"/>
          <w:rtl w:val="true"/>
          <w:lang w:bidi="ar-SA"/>
        </w:rPr>
        <w:t>مرصد أي مترقب ما يجي‌ء به الغد من الفتن و الوقائع من تباشير غد أي أوائله أو من البشري به و الإبان الوقت و الزمان يسري من السري السير بالليل و الربق الخيط و القائف الذي يتتبع الآثار و لو تابع نظره أي و لو استقصي في الطلب و تابع النظر و التأمل و شحذت السكين حددته أي ليحرضن في هذه الملاحم قوم علي الحرب و يشحذ عزائمهم في قتل أهل الضلال كما يشحذ الحداد النصل كالسيف و غيره قوله عليه السلام يجلي بالتنزيل أي يكشف الرين و الغطاء عن قلوبهم بتلاوة القرآن و إلهامهم تفسيره و معرفة أسراره و الغبوق الشرب بالعشي مقابل الصبوح</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692362_2616395394"/>
      <w:bookmarkStart w:id="1397" w:name="_Toc652"/>
      <w:bookmarkEnd w:id="1396"/>
      <w:r>
        <w:rPr>
          <w:rtl w:val="true"/>
        </w:rPr>
        <w:t>«</w:t>
      </w:r>
      <w:r>
        <w:rPr/>
        <w:t>17</w:t>
      </w:r>
      <w:r>
        <w:rPr>
          <w:rtl w:val="true"/>
        </w:rPr>
        <w:t>»</w:t>
      </w:r>
      <w:bookmarkEnd w:id="13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أَحْمَدَ الْمَعْرُوفُ بِابْنِ الْحَمَّامِيِّ عَنْ مُحَمَّدِ بْنِ جَعْفَرٍ الْقَارِيِّ عَنْ مُحَمَّدِ بْنِ إِسْمَاعِيلَ بْنِ يُوسُفَ عَنْ سَعِيدِ بْنِ أَبِي مَرْيَمَ عَنْ مُحَمَّدِ بْنِ جَعْفَرِ بْنِ كَثِيرٍ عَنْ مُوسَي بْنِ عُقْبَةَ عَنْ أَبِي إِسْحَاقَ عَنْ عَاصِمِ بْنِ ضَمْرَةَ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جَوْراً حَتَّي لَا يَقُولَ أَحَدٌ اللَّهُ إِلَّا مُسْتَخْفِياً ثُمَّ يَأْتِي اللَّهُ بِقَوْمٍ صَالِحِينَ يَمْلَئُونَهَا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692364_2616395394"/>
      <w:bookmarkStart w:id="1399" w:name="_Toc653"/>
      <w:bookmarkEnd w:id="1398"/>
      <w:r>
        <w:rPr>
          <w:rtl w:val="true"/>
        </w:rPr>
        <w:t>«</w:t>
      </w:r>
      <w:r>
        <w:rPr/>
        <w:t>18</w:t>
      </w:r>
      <w:r>
        <w:rPr>
          <w:rtl w:val="true"/>
        </w:rPr>
        <w:t>»</w:t>
      </w:r>
      <w:bookmarkEnd w:id="139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وَ مُحَمَّدٍ الْعَطَّارِ وَ أَحْمَدَ بْنِ إِدْرِيسَ جَمِيعاً عَنِ ابْنِ أَبِي الْخَطَّابِ وَ ابْنِ عِيسَي وَ الْبَرْقِيِّ وَ ابْنِ هَاشِمٍ جَمِيعاً عَنِ ابْنِ فَضَّالٍ عَنْ ثَعْلَبَةَ عَنْ مَالِكٍ الْجُهَنِيِّ وَ حَدَّثَنَا ابْنُ الْوَلِيدِ عَنِ الصَّفَّارِ وَ سَعْدٍ مَعاً عَنِ الطَّيَالِسِيِّ عَنْ زَيْدِ بْنِ مُحَمَّدِ بْنِ قَابُوسَ عَنِ النَّضْرِ بْنِ أَبِي السَّرِيِّ عَنْ أَبِي دَاوُدَ الْمُسْتَرِقِّ عَنْ ثَعْلَبَةَ</w:t>
      </w:r>
    </w:p>
    <w:p>
      <w:pPr>
        <w:pStyle w:val="BookText"/>
        <w:rPr/>
      </w:pPr>
      <w:r>
        <w:rPr>
          <w:rFonts w:ascii="IRNazanin" w:hAnsi="IRNazanin" w:eastAsia="IRNazanin"/>
          <w:color w:val="111111"/>
          <w:sz w:val="28"/>
          <w:sz w:val="28"/>
          <w:szCs w:val="28"/>
          <w:rtl w:val="true"/>
          <w:lang w:bidi="fa-IR"/>
        </w:rPr>
        <w:t>پس درباره آنچه که باید باشد، شتاب نکنید و آنچه را که در آینده باید بیاید، دیر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برای رسیدن به چیزی شتاب می‌کند، امّا وقتی به آن رسید آرزو می‌کند که ای کاش آن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نزدیک است امروز ما به فردایی که سپیده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آستانه تحقّق وعده‌های داده شده و نزدیکی طلوع آن چیزهایی که بر شما پوشیده و ابهام آمیز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فتنه‌های آینده را دریابد، با چراغی روشنگر در آن گام می‌نهد و بر همان سیره و روش پیامبر صلّی اللّه علیه و آله و سلّم و امامان علیهم السّلام رفتار می‌کند، تا گره‌ها را بگشاید؛ بردگان و ملّت‌های اسیر را آزاد سازد؛ جمعیّت‌های گمراه و ستمگر را پراکنده و حق جویان پراکنده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سال‌های طولانی در پنهانی از مردم به سر می‌برد، آن چنان که اثر شناسان، اثر قدمش را نمی‌شناسند، گرچه در یافتن اثر و نشانه‌ها تلاش فراوان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برای درهم کوبیدن فتنه‌ها آماده می‌گردند و چونان شمشیرها، صیقل می‌خورند، دیده‌هاشان با قرآن روشنایی می‌گیرد، در گوش‌هاشان تفسیر قرآن طنین می‌افکند و در صبحگاهان و شامگاهان، جام‌های حکمت سر می‌کشند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400" w:name="__RefHeading___Toc1692366_2616395394"/>
      <w:bookmarkStart w:id="1401" w:name="_Toc654"/>
      <w:bookmarkEnd w:id="1400"/>
      <w:r>
        <w:rPr>
          <w:rtl w:val="true"/>
        </w:rPr>
        <w:t>مؤلف</w:t>
      </w:r>
      <w:bookmarkEnd w:id="1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منتظر فتنه‌های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از تباشیرر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اوائل فردا یا به معنای بشارت به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وقت و 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به معنای سیر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آثار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تابع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چه در طلب تلاش کند و به دنبال فکر و تأمل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شحذتُ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چاقو را تیز کردم و معنا این می‌شود که در این جنگ‌های فتنه‌بار، گروهی بر جنگ تحریک می‌شوند</w:t>
      </w:r>
    </w:p>
    <w:p>
      <w:pPr>
        <w:pStyle w:val="BookText"/>
        <w:rPr/>
      </w:pPr>
      <w:r>
        <w:rPr>
          <w:rFonts w:ascii="IRNazanin" w:hAnsi="IRNazanin" w:eastAsia="IRNazanin"/>
          <w:color w:val="111111"/>
          <w:sz w:val="28"/>
          <w:sz w:val="28"/>
          <w:szCs w:val="28"/>
          <w:rtl w:val="true"/>
          <w:lang w:bidi="fa-IR"/>
        </w:rPr>
        <w:t>و عزم خود را جزم کشتن گمراهان می‌کنند، همان طور که آهنگر تیر را مثل شمشیر و غیر آن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یجلی بالتنزیل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زنگار و پرده را با تلاوت قرآن و الهام تفسیر آن و معرفت اسرار آن، از دل‌های آنان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صبح است</w:t>
      </w:r>
      <w:r>
        <w:rPr>
          <w:rFonts w:eastAsia="IRNazanin" w:cs="IRNazanin"/>
          <w:color w:val="111111"/>
          <w:sz w:val="28"/>
          <w:szCs w:val="28"/>
          <w:rtl w:val="true"/>
          <w:lang w:bidi="fa-IR"/>
        </w:rPr>
        <w:t>.</w:t>
      </w:r>
    </w:p>
    <w:p>
      <w:pPr>
        <w:pStyle w:val="Heading5"/>
        <w:numPr>
          <w:ilvl w:val="4"/>
          <w:numId w:val="1"/>
        </w:numPr>
        <w:rPr/>
      </w:pPr>
      <w:bookmarkStart w:id="1402" w:name="__RefHeading___Toc1692368_2616395394"/>
      <w:bookmarkStart w:id="1403" w:name="_Toc655"/>
      <w:bookmarkEnd w:id="1402"/>
      <w:r>
        <w:rPr>
          <w:rtl w:val="true"/>
        </w:rPr>
        <w:t xml:space="preserve">روایت </w:t>
      </w:r>
      <w:r>
        <w:rPr/>
        <w:t>17</w:t>
      </w:r>
      <w:bookmarkEnd w:id="140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از ظلم و ستم پر شود، تا جایی که نام خدا را پنهانی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قومی صالح به وجود آورد و آنها زمین را که مملو از ظلم ستم شده باشد، پر از عدل و داد کنند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1404" w:name="__RefHeading___Toc1692370_2616395394"/>
      <w:bookmarkStart w:id="1405" w:name="_Toc656"/>
      <w:bookmarkEnd w:id="1404"/>
      <w:r>
        <w:rPr>
          <w:rtl w:val="true"/>
        </w:rPr>
        <w:t xml:space="preserve">روایت </w:t>
      </w:r>
      <w:r>
        <w:rPr/>
        <w:t>18</w:t>
      </w:r>
      <w:bookmarkEnd w:id="14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bookmarkStart w:id="1406" w:name="pg13459_132766"/>
    </w:p>
    <w:p>
      <w:pPr>
        <w:pStyle w:val="BookText"/>
        <w:rPr/>
      </w:pPr>
      <w:bookmarkEnd w:id="1406"/>
      <w:r>
        <w:rPr>
          <w:rFonts w:ascii="Amiri" w:hAnsi="Amiri" w:eastAsia="Amiri" w:cs="Amiri"/>
          <w:color w:val="111111"/>
          <w:sz w:val="28"/>
          <w:sz w:val="28"/>
          <w:szCs w:val="28"/>
          <w:rtl w:val="true"/>
          <w:lang w:bidi="ar-SA"/>
        </w:rPr>
        <w:t>عَنْ مَالِكٍ الْجُهَنِيِّ عَنِ الْحَارِثِ بْنِ الْمُغِيرَةِ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عليه السلام فَوَجَدْتُهُ مُفَكِّراً يَنْكُتُ فِي الْأَرْضِ فَقُلْتُ يَا أَمِيرَ الْمُؤْمِنِينَ مَا لِي أَرَاكَ مُفَكِّراً تَنْكُتُ فِي الْأَرْضِ أَ رَغْبَةً فِيهَا قَالَ لَا وَ اللَّهِ مَا رَغِبْتُ فِيهَا وَ لَا فِي الدُّنْيَا يَوْماً قَطُّ وَ لَكِنِّي فَكَّرْتُ فِي مَوْلُودٍ يَكُونُ مِنْ ظَهْرِي الْحَادِيَ عَشَرَ مِنْ وُلْدِي هُوَ الْمَهْدِيُّ يَمْلَؤُهَا عَدْلًا كَمَا مُلِئَتْ ظُلْماً وَ جَوْراً تَكُونُ لَهُ حَيْرَةٌ وَ غَيْبَةٌ يَضِلُّ فِيهَا أَقْوَامٌ وَ يَهْتَدِي فِيهَا آخَرُونَ فَقُلْتُ يَا أَمِيرَ الْمُؤْمِنِينَ وَ إِنَّ هَذَا لَكَائِنٌ فَقَالَ نَعَمْ كَمَا أَنَّهُ مَخْلُوقٌ وَ أَنَّي لَكَ بِالْعِلْمِ بِهَذَا الْأَمْرِ يَا أَصْبَغُ أُولَئِكَ خِيَارُ هَذِهِ الْأُمَّةِ مَعَ أَبْرَارِ هَذِهِ الْعِتْرَةِ قُلْتُ وَ مَا يَكُونُ بَعْدَ ذَلِكَ قَالَ ثُمَ يَفْعَلُ اللَّهُ ما يَشاءُ فَإِنَّ لَهُ إِرَادَاتٌ وَ غَايَاتٌ وَ 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ابن أبي الخطاب عن ابن فضال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عبد الله بن محمد بن خالد عن منذر بن محمد بن قابوس عن نضر عن ابن السندي عن أبي داود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عن البرقي عن نضر بن محمد بن قابوس عن منصور بن السندي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سعد عن الطيالسي عن المنذر بن محمد عن النضر 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407" w:name="__RefHeading___Toc1692372_2616395394"/>
      <w:bookmarkStart w:id="1408" w:name="_Toc657"/>
      <w:bookmarkEnd w:id="1407"/>
      <w:r>
        <w:rPr>
          <w:rtl w:val="true"/>
        </w:rPr>
        <w:t>أقول</w:t>
      </w:r>
      <w:bookmarkEnd w:id="1408"/>
    </w:p>
    <w:p>
      <w:pPr>
        <w:pStyle w:val="BookText"/>
        <w:rPr/>
      </w:pPr>
      <w:r>
        <w:rPr>
          <w:rFonts w:ascii="Amiri" w:hAnsi="Amiri" w:eastAsia="Amiri" w:cs="Amiri"/>
          <w:color w:val="111111"/>
          <w:sz w:val="28"/>
          <w:sz w:val="28"/>
          <w:szCs w:val="28"/>
          <w:rtl w:val="true"/>
          <w:lang w:bidi="ar-SA"/>
        </w:rPr>
        <w:t>في هذه الروايات كلها سوي رواية الصدوق بعد قوله و يهتدي فيها آخرون قلت يا مولاي فكم تكون الحيرة و الغيبة قال ستة أيام أو ستة أشهر أو ست سنين فقلت و إن هذا لكائن إلي آخر الخبر و في الكافي أيضا كذلك‌</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الأرض بالقضيب هو أن يؤثر بطرفه فعلي هذا المفكر المهموم و ضمير فيها راجع إلي الأرض أي اهتمامك و تفكرك لرغبة في الأرض و أن تصير مالكا لها نافذ الحكم فيها أو هو راجع إلي الخلافة و ربما يحمل الكلام علي المطايبة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حضور امیرالمؤمنین علیه‌السّلام شرفیاب شدم و او را متفکر یافتم و دیدم که سر چوبی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فکر هستید و سر چوب را به زمین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زمین رغبت و نظری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به زمین و نه به دنیا یک روز رغبت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مولودی که در پشت یازدهمین من است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زمین را که آکنده از ظلم و ستم شده باشد، پر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است که فرقه‌هایی به خاطر آن گمراه و گروهی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کجاها خبر داری؟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این امتند که خوبان عترت طاهره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خواهد می‌کند، چه ذات الهی را اراده‌ها و مقاصد و نهایات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غیبت شیخ طوسی این حدیث از دو راوی دیگر هم روایت شده</w:t>
      </w:r>
      <w:r>
        <w:rPr>
          <w:rStyle w:val="FootnoteAnchor"/>
          <w:rtl w:val="true"/>
        </w:rPr>
        <w:footnoteReference w:id="482"/>
      </w:r>
      <w:r>
        <w:rPr>
          <w:rFonts w:ascii="IRNazanin" w:hAnsi="IRNazanin" w:eastAsia="IRNazanin"/>
          <w:color w:val="111111"/>
          <w:sz w:val="28"/>
          <w:sz w:val="28"/>
          <w:szCs w:val="28"/>
          <w:rtl w:val="true"/>
          <w:lang w:bidi="fa-IR"/>
        </w:rPr>
        <w:t>و در غیبت نعمانی، از راوی دیگری هم نقل کرده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در اختصاص مفید از راوی دیگر نیز آورده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1409" w:name="__RefHeading___Toc1692374_2616395394"/>
      <w:bookmarkStart w:id="1410" w:name="_Toc658"/>
      <w:bookmarkEnd w:id="1409"/>
      <w:r>
        <w:rPr>
          <w:rtl w:val="true"/>
        </w:rPr>
        <w:t>مؤلف</w:t>
      </w:r>
      <w:bookmarkEnd w:id="14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روایات به غیر از روایت صدوق، بعد از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در آن آباد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 چند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این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 فی الارض بالقضیب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یک سمت چوب اثری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هم و غم است و ضمیر فیها به ارض بازمی‌گردد، یعنی همت و تفکر تو به خاطر میل به زمین است و اینکه می‌خواهی مالک زمین شوی و حکمت در آن نافذ باشد، یا این ضمیر به خلافت بر می‌گردد و چه بسا این کلام حضرت، حمل بر مزاح شود</w:t>
      </w:r>
      <w:r>
        <w:rPr>
          <w:rFonts w:eastAsia="IRNazanin" w:cs="IRNazanin"/>
          <w:color w:val="111111"/>
          <w:sz w:val="28"/>
          <w:szCs w:val="28"/>
          <w:rtl w:val="true"/>
          <w:lang w:bidi="fa-IR"/>
        </w:rPr>
        <w:t xml:space="preserve">. </w:t>
      </w:r>
      <w:bookmarkStart w:id="1411" w:name="pg13459_132767"/>
    </w:p>
    <w:p>
      <w:pPr>
        <w:pStyle w:val="BookText"/>
        <w:rPr/>
      </w:pPr>
      <w:bookmarkEnd w:id="1411"/>
      <w:r>
        <w:rPr>
          <w:rFonts w:ascii="Amiri" w:hAnsi="Amiri" w:eastAsia="Amiri" w:cs="Amiri"/>
          <w:color w:val="111111"/>
          <w:sz w:val="28"/>
          <w:sz w:val="28"/>
          <w:szCs w:val="28"/>
          <w:rtl w:val="true"/>
          <w:lang w:bidi="ar-SA"/>
        </w:rPr>
        <w:t>و لعل المراد بالحيرة التحير في المساكن و أن يكون في كل زمان في بلدة و ناحية و قيل المراد حيرة الناس فيه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ستة أيام إلخ لعله مبني علي وقوع البداء فيه و لذا ردد عليه السلام بين أمور و أشار إليه في آخر الخبر و يمكن أن يقال إن السائل سأل عن الغيبة و الحيرة معا فأجاب عليه السلام بأن زمان مجموعهما أحد الأزمنة المذكورة و بعد ذلك ترفع الحيرة و تبقي الغيبة فالترديد باعتبار اختلاف مراتب الحيرة إلي أن استقر أمره عليه السلام في الغيبة و قيل المراد أن آحاد زمان الغيبة هذا المقدار كما أنه أي المهدي عليه السلام مخلوق أي كما أن وجوده محتوم فكذا غيبته محتوم فإن له إرادات في سائر الروايات فإن له بداءات و إرادات أي يظهر من الله سبحانه فيه عليه السلام أمور بدائية في امتداد غيبته و زمان ظهوره و إرادات في الإظهار و الإخفاء و الغيبة و الظهور و غايات أي منافع و مصالح فيها و نهايات مختلفة لغيبته و ظهوره بحسب ما يظهر للخلق من ذلك بسبب البداء</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692376_2616395394"/>
      <w:bookmarkStart w:id="1413" w:name="_Toc659"/>
      <w:bookmarkEnd w:id="1412"/>
      <w:r>
        <w:rPr>
          <w:rtl w:val="true"/>
        </w:rPr>
        <w:t>«</w:t>
      </w:r>
      <w:r>
        <w:rPr/>
        <w:t>19</w:t>
      </w:r>
      <w:r>
        <w:rPr>
          <w:rtl w:val="true"/>
        </w:rPr>
        <w:t>»</w:t>
      </w:r>
      <w:bookmarkEnd w:id="141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جَعْفَرِ بْنِ مُحَمَّدٍ الْفَزَارِيِّ عَنْ إِسْحَاقَ بْنِ مُحَمَّدٍ الصَّيْرَفِيِّ عَنْ أَبِي هَاشِمٍ عَنْ فُرَاتِ بْنِ أَحْنَفَ‌</w:t>
      </w:r>
      <w:r>
        <w:rPr>
          <w:rStyle w:val="FootnoteAnchor"/>
          <w:rtl w:val="true"/>
        </w:rPr>
        <w:footnoteReference w:id="485"/>
      </w:r>
      <w:r>
        <w:rPr>
          <w:rFonts w:ascii="Amiri" w:hAnsi="Amiri" w:eastAsia="Amiri" w:cs="Amiri"/>
          <w:color w:val="111111"/>
          <w:sz w:val="28"/>
          <w:sz w:val="28"/>
          <w:szCs w:val="28"/>
          <w:rtl w:val="true"/>
          <w:lang w:bidi="ar-SA"/>
        </w:rPr>
        <w:t>عَنِ ابْنِ طَرِيفٍ عَنِ ابْنِ نُبَاتَةَ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الْقَائِمَ عليه السلام فَقَالَ أَمَا لَيَغِيبَنَّ حَتَّي يَقُولَ الْجَاهِلُ مَا لِلَّهِ فِي آلِ مُحَمَّدٍ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إبراهيم بن هاشم عن إسحاق بن محمد عن أبي هاشم عن فرات بن أحنف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692378_2616395394"/>
      <w:bookmarkStart w:id="1415" w:name="_Toc660"/>
      <w:bookmarkEnd w:id="1414"/>
      <w:r>
        <w:rPr>
          <w:rtl w:val="true"/>
        </w:rPr>
        <w:t>«</w:t>
      </w:r>
      <w:r>
        <w:rPr/>
        <w:t>20</w:t>
      </w:r>
      <w:r>
        <w:rPr>
          <w:rtl w:val="true"/>
        </w:rPr>
        <w:t>»</w:t>
      </w:r>
      <w:bookmarkEnd w:id="141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جَعْفَرِ بْنِ مُحَمَّدِ بْنِ مَالِكٍ عَنْ عَبَّادِ بْنِ يَعْقُوبَ عَنِ الْحَسَنِ بْنِ مُحَمَّدٍ عَنْ أَبِي الْجَارُودِ عَنْ يَزِيدَ الضَّخْمِ قَالَ سَمِعْتُ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تَجُولُونَ جَوَلَانَ النَّعَمِ تَطْلُبُونَ الْمَرْعَي فَلَا تَجِدُونَهُ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مراد از حیرت، سرگردانی در مساکن است و اینکه در هر زمانی، در هر ناحیه و شهری سرگردانی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سرگردانی مردم در این امر است و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ایام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مبتنی بر وقوع بداء در آن باشد؛ به همین خاطر حضرت بین اموری چند، با تردید سخن گفتند و در آخر حدیث به آن اشاره کردند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از غیبت و هم از حیرت پرسید، حضرت هم پاسخ داد که زمان مجموع هر دو، یکی از زمان‌های مذکور است و بعد از آن حیرت برداشته می‌شود و غیبت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در اعتبار اختلاف مراتب حیرت است تا امر حضرت در غیبت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تک تک زمان‌های غیبت به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وجود او قطعی است، غیبت او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 ارادات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سایر روایات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 بداءات و ارادات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خدای سبحان در مورد حضرت علیه‌السّلام در طول مدت غیبت و زمان ظهور، اموری بر اساس بداء و اراده‌هایی در اظهار و اخفا و غیبت و ظهور ظاهر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 و مصالحی در آن است و نهایات در غیبت او مختلف است و ظهور آن به حسب آنچه برای خلق آشکار می‌شود، به سبب بداء است </w:t>
      </w:r>
      <w:r>
        <w:rPr>
          <w:rFonts w:eastAsia="IRNazanin" w:cs="IRNazanin"/>
          <w:color w:val="111111"/>
          <w:sz w:val="28"/>
          <w:szCs w:val="28"/>
          <w:rtl w:val="true"/>
          <w:lang w:bidi="fa-IR"/>
        </w:rPr>
        <w:t>.</w:t>
      </w:r>
    </w:p>
    <w:p>
      <w:pPr>
        <w:pStyle w:val="Heading5"/>
        <w:numPr>
          <w:ilvl w:val="4"/>
          <w:numId w:val="1"/>
        </w:numPr>
        <w:rPr/>
      </w:pPr>
      <w:bookmarkStart w:id="1416" w:name="__RefHeading___Toc1692380_2616395394"/>
      <w:bookmarkStart w:id="1417" w:name="_Toc661"/>
      <w:bookmarkEnd w:id="1416"/>
      <w:r>
        <w:rPr>
          <w:rtl w:val="true"/>
        </w:rPr>
        <w:t xml:space="preserve">روایت </w:t>
      </w:r>
      <w:r>
        <w:rPr/>
        <w:t>19</w:t>
      </w:r>
      <w:bookmarkEnd w:id="141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قائم آل محمد علیهم‌السّلام 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غیبتی خواهد کرد که مردم می‌پرسند خدا را چه حاجتی به آل محمد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حدیث در کمال الدین به طریق دیگر هم ذکر شده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1692382_2616395394"/>
      <w:bookmarkStart w:id="1419" w:name="_Toc662"/>
      <w:bookmarkEnd w:id="1418"/>
      <w:r>
        <w:rPr>
          <w:rtl w:val="true"/>
        </w:rPr>
        <w:t xml:space="preserve">روایت </w:t>
      </w:r>
      <w:r>
        <w:rPr/>
        <w:t>20</w:t>
      </w:r>
      <w:bookmarkEnd w:id="14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ضخم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شما را می‌بینم که چون چهارپایان عقب چراگاه روید و آن را پیدا نکنید</w:t>
      </w:r>
      <w:r>
        <w:rPr>
          <w:rFonts w:eastAsia="IRNazanin" w:cs="IRNazanin"/>
          <w:color w:val="111111"/>
          <w:sz w:val="28"/>
          <w:szCs w:val="28"/>
          <w:rtl w:val="true"/>
          <w:lang w:bidi="fa-IR"/>
        </w:rPr>
        <w:t>.»</w:t>
      </w:r>
      <w:r>
        <w:rPr>
          <w:rStyle w:val="FootnoteAnchor"/>
          <w:rtl w:val="true"/>
        </w:rPr>
        <w:footnoteReference w:id="488"/>
      </w:r>
      <w:bookmarkStart w:id="1420" w:name="pg13459_132768"/>
    </w:p>
    <w:p>
      <w:pPr>
        <w:pStyle w:val="Heading5"/>
        <w:numPr>
          <w:ilvl w:val="4"/>
          <w:numId w:val="1"/>
        </w:numPr>
        <w:rPr/>
      </w:pPr>
      <w:bookmarkStart w:id="1421" w:name="__RefHeading___Toc1692384_2616395394"/>
      <w:bookmarkStart w:id="1422" w:name="_Toc663"/>
      <w:bookmarkEnd w:id="1420"/>
      <w:bookmarkEnd w:id="1421"/>
      <w:r>
        <w:rPr>
          <w:rtl w:val="true"/>
        </w:rPr>
        <w:t>«</w:t>
      </w:r>
      <w:r>
        <w:rPr/>
        <w:t>21</w:t>
      </w:r>
      <w:r>
        <w:rPr>
          <w:rtl w:val="true"/>
        </w:rPr>
        <w:t>»</w:t>
      </w:r>
      <w:bookmarkEnd w:id="14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سَعْدٍ عَنْ مُحَمَّدِ بْنِ عَبْدِ الْحَمِيدِ وَ عَبْدِ الصَّمَدِ بْنِ مُحَمَّدٍ مَعاً عَنْ حَنَانِ بْنِ سَدِيرٍ عَنْ عَلِيِّ بْنِ حَزَوَّرٍ عَنِ ابْنِ نُبَاتَةَ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692386_2616395394"/>
      <w:bookmarkStart w:id="1424" w:name="_Toc664"/>
      <w:bookmarkEnd w:id="1423"/>
      <w:r>
        <w:rPr>
          <w:rtl w:val="true"/>
        </w:rPr>
        <w:t>«</w:t>
      </w:r>
      <w:r>
        <w:rPr/>
        <w:t>22</w:t>
      </w:r>
      <w:r>
        <w:rPr>
          <w:rtl w:val="true"/>
        </w:rPr>
        <w:t>»</w:t>
      </w:r>
      <w:bookmarkEnd w:id="142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أَحْمَدَ بْنِ إِدْرِيسَ عَنِ ابْنِ قُتَيْبَةَ عَنِ الْفَضْلِ عَنْ إِبْرَاهِيمَ بْنِ الْحَكَمِ عَنْ إِسْمَاعِيلَ بْنِ عَيَّاشٍ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إِلَي ابْنِهِ الْحُسَيْنِ فَقَالَ إِنَّ ابْنِي هَذَا سَيِّدٌ كَمَا سَمَّاهُ رَسُولُ اللَّهِ سَيِّداً وَ سَيُخْرِجُ اللَّهُ مِنْ صُلْبِهِ رَجُلًا بِاسْمِ نَبِيِّكُمْ فَيُشْبِهُهُ فِي الْخَلْقِ وَ الْخُلُقِ يَخْرُجُ عَلَي حِينِ غَفْلَةٍ مِنَ النَّاسِ وَ إِمَاتَةٍ مِنَ الْحَقِّ وَ إِظْهَارٍ مِنَ الْجَوْرِ وَ اللَّهِ لَوْ لَمْ يَخْرُجْ لَضُرِبَ عُنُقُهُ يَفْرَحُ لِخُرُوجِهِ أَهْلُ السَّمَاءِ وَ سُكَّانُهَا يَمْلَأُ الْأَرْضَ عَدْلًا كَمَا مُلِئَتْ جَوْراً وَ ظُلْماً تَمَامَ الْخَبَرِ</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692388_2616395394"/>
      <w:bookmarkStart w:id="1426" w:name="_Toc665"/>
      <w:bookmarkEnd w:id="1425"/>
      <w:r>
        <w:rPr>
          <w:rtl w:val="true"/>
        </w:rPr>
        <w:t>«</w:t>
      </w:r>
      <w:r>
        <w:rPr/>
        <w:t>23</w:t>
      </w:r>
      <w:r>
        <w:rPr>
          <w:rtl w:val="true"/>
        </w:rPr>
        <w:t>»</w:t>
      </w:r>
      <w:bookmarkEnd w:id="142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فَلَبِثْتُمْ بَعْدَهُ يَعْنِي نَفْسَهُ عليه السلام مَا شَاءَ اللَّهُ حَتَّي يُطْلِعَ اللَّهُ لَكُمْ مَنْ يَجْمَعُكُمْ وَ يَضُمُّ نَشْرَكُمْ إِلَي آخِرِ مَا مَرَّ فِي كِتَابِ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مِيثَمٍ رَحِمَهُ اللَّهُ قَدْ جَاءَ فِي بَعْضِ خُطَبِهِ عليه السلام مَا يَجْرِي مَجْرَي الشَّرْحِ لِهَذَا الْوَعْدِ قَالَ عليه السلام اعْلَمُوا عِلْماً يَقِيناً أَنَّ الَّذِي يَسْتَقْبِلُ قَائِمَنَا مِنْ أَمْرِ جَاهِلِيَّتِكُمْ وَ ذَلِكَ أَنَّ الْأُمَّةَ كُلَّهَا يَوْمَئِذٍ جَاهِلِيَّةٌ إِلَّا مَنْ رَحِمَ اللَّهُ فَلَا تَعْجَلُوا فَيَعْجَلَ الْخَوْفُ بِكُمْ وَ اعْلَمُوا أَنَّ الرِّفْقَ يُمْنٌ وَ الْأَنَاةَ رَاحَةٌ وَ بَقَاءٌ وَ الْإِمَامَ أَعْلَمُ بِمَا يُنْكَرُ وَ يُعْرَفُ لَيَنْزِعَنَّ عَنْكُمْ قُضَاةَ السَّوْءِ وَ لَيَقْبِضَنَّ عَنْكُمُ الْمُرَاضِينَ وَ لَيَعْزِلَنَّ عَنْكُمْ أُمَرَاءَ الْجَوْرِ وَ لَيُطَهِّرَنَّ الْأَرْضَ مِنْ كُلِّ غَاشٍّ وَ لَيَعْمَلَنَّ بِالْعَدْلِ وَ لَيَقُومَنَّ فِيكُمْ بِالْقِسْطَاسِ الْمُسْتَقِيمِ وَ لَيَتَمَنَّيَنَّ أَحْيَاؤُكُمْ رَجْعَةَ الْكَرَّةِ عَمَّا قَلِيلٍ فَتَعَيَّشُوا إِذَنْ فَإِنَّ ذَلِكَ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أَنْتُمْ بِأَحْلَامِكُمْ كُفُّوا أَلْسِنَتَكُمْ وَ كُونُوا مِنْ وَرَاءِ مَعَايِشِكُمْ فَإِنَّ الْحِرْمَانَ سَيَصِلُ إِلَيْكُمْ وَ إِنْ صَبَرْتُمْ وَ احْتَسَبْتُمْ وَ اسْتَيْقَنْتُمْ أَنَّهُ طَالِبٌ وَتَرَكُمْ وَ مُدْرِكٌ آثَارَكُمْ وَ آخِذٌ بِحَقِّكُمْ وَ أُقْسِمُ بِاللَّهِ قَسَماً حَقّاً إِنَّ اللَّهَ مَعَ الَّذِينَ اتَّقَوْا وَ الَّذِينَ هُمْ مُحْسِنُونَ</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692390_2616395394"/>
      <w:bookmarkStart w:id="1428" w:name="_Toc666"/>
      <w:bookmarkEnd w:id="1427"/>
      <w:r>
        <w:rPr>
          <w:rtl w:val="true"/>
        </w:rPr>
        <w:t xml:space="preserve">روایت </w:t>
      </w:r>
      <w:r>
        <w:rPr/>
        <w:t>21</w:t>
      </w:r>
      <w:bookmarkEnd w:id="142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از وطن و کسانش دور است و تنها به سر می‌برد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1429" w:name="__RefHeading___Toc1692392_2616395394"/>
      <w:bookmarkStart w:id="1430" w:name="_Toc667"/>
      <w:bookmarkEnd w:id="1429"/>
      <w:r>
        <w:rPr>
          <w:rtl w:val="true"/>
        </w:rPr>
        <w:t xml:space="preserve">روایت </w:t>
      </w:r>
      <w:r>
        <w:rPr/>
        <w:t>22</w:t>
      </w:r>
      <w:bookmarkEnd w:id="143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ابی وائل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فرزندش حسین علیه‌السّلام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او را آقا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نسل وی مردی به وجود می‌آید که همنام پیغمبرتان و در صورت و سیرت شبیه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زمانه ای که مردم از خود غافل باشند و حق را از میان برند و ستمگری پیشه سازند،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قیام نکند، او را گردن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وی اهل آسمان و ساکنان زمین فرحناک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ستم شده باشد، پر از عدل کند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1431" w:name="__RefHeading___Toc1692394_2616395394"/>
      <w:bookmarkStart w:id="1432" w:name="_Toc668"/>
      <w:bookmarkEnd w:id="1431"/>
      <w:r>
        <w:rPr>
          <w:rtl w:val="true"/>
        </w:rPr>
        <w:t xml:space="preserve">روایت </w:t>
      </w:r>
      <w:r>
        <w:rPr/>
        <w:t>23</w:t>
      </w:r>
      <w:bookmarkEnd w:id="143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حضرت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حضرت امیر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خدا بخواهد، می‌مانید تا از جانب خدا کسی که شما را جمع کند و پراکندگی شما را یک جا کند، طالع شود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تا آخر عباراتی که در کتاب فتن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حضرت علیه‌السّلام مطالبی آمده که به منزله شرح این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بدانید کسی که با عجله به استقبال قائم ما می‌رود، از امر جاهلیت شماست و سبب آن است که امت همگی در آن روز اهل جاهلیت‌اند، مگر کسی که خدا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مکنید که خوف به سوی شما می‌شتابد و بدانید که مدارا، سعادت است و آرامش، موجب راحتی و بقاست و امام داناتر به معروف و منکر است؛ قاضیان بد را از شما کنار می‌زند؛ رضایت دهندگان به بدی را از شما می‌گیرد؛ امرای جور را از شما عزل کرده؛ زمین را از هر حیله‌گری پاک و به عدالت عمل می‌کند؛ با ترازوی درست بین شما می‌ایستد و زندگان شما آرزو می‌کنند که گذشتگان نیز به زودی برگشته و در عصر او زندگی کنند، و این امر محقق شدنی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با بردباری خود بر حذر باشید؛ زبان‌هایتان را بازدارید و پی زندگی خود باشید، چرا که محرومیت به شما خواهد رسید، و اگر صبر کنید و اخلاص به خرج دهید و یقین داشته باشید که او طالب حق شماست و آثار شما را جمع کرده و حق شما را می‌گیرد، و به خدا قسمِ راست می‌خورم که خدا با کسانی است که تقوا به خرج داده و با محسنان است</w:t>
      </w:r>
      <w:r>
        <w:rPr>
          <w:rFonts w:eastAsia="IRNazanin" w:cs="IRNazanin"/>
          <w:color w:val="111111"/>
          <w:sz w:val="28"/>
          <w:szCs w:val="28"/>
          <w:rtl w:val="true"/>
          <w:lang w:bidi="fa-IR"/>
        </w:rPr>
        <w:t xml:space="preserve">.» </w:t>
      </w:r>
      <w:bookmarkStart w:id="1433" w:name="pg13459_132769"/>
    </w:p>
    <w:p>
      <w:pPr>
        <w:pStyle w:val="Heading5"/>
        <w:numPr>
          <w:ilvl w:val="4"/>
          <w:numId w:val="1"/>
        </w:numPr>
        <w:rPr/>
      </w:pPr>
      <w:bookmarkStart w:id="1434" w:name="__RefHeading___Toc1692396_2616395394"/>
      <w:bookmarkStart w:id="1435" w:name="_Toc669"/>
      <w:bookmarkEnd w:id="1433"/>
      <w:bookmarkEnd w:id="1434"/>
      <w:r>
        <w:rPr>
          <w:rtl w:val="true"/>
        </w:rPr>
        <w:t>أقول</w:t>
      </w:r>
      <w:bookmarkEnd w:id="1435"/>
    </w:p>
    <w:p>
      <w:pPr>
        <w:pStyle w:val="BookText"/>
        <w:rPr/>
      </w:pPr>
      <w:r>
        <w:rPr>
          <w:rFonts w:ascii="Amiri" w:hAnsi="Amiri" w:eastAsia="Amiri" w:cs="Amiri"/>
          <w:color w:val="111111"/>
          <w:sz w:val="28"/>
          <w:sz w:val="28"/>
          <w:szCs w:val="28"/>
          <w:rtl w:val="true"/>
          <w:lang w:bidi="ar-SA"/>
        </w:rPr>
        <w:t>و قَالَ ابْنُ أَبِي الْحَدِيدِ فِي شَرْحِ خُطْبَةٍ أَوْرَدَهَا السَّيِّدُ الرَّضِيُّ فِي نَهْجِ الْبَلَاغَةِ وَ هِيَ مُشْتَمِلَةٌ عَلَي ذِكْرِ بَنِي أُمَيَّةَ هَذِهِ الْخُطْبَةُ ذَكَرَهَا جَمَاعَةٌ مِنْ أَصْحَابِ السِّيَرِ وَ هِيَ مُتَدَاوِلَةٌ مَنْقُولَةٌ مُسْتَفِيضَةٌ وَ فِيهَا أَلْفَاظٌ لَمْ يُورِدْهَا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بَيْتِ نَبِيِّكُمْ فَإِنْ لَبَدُوا فَالْبَدُوا وَ إِنِ اسْتَنْصَرُوكُمْ فَانْصُرُوهُمْ لَيَفْرِجَنَّ اللَّهُ بِرَجُلٍ مِنَّا أَهْلَ الْبَيْتِ بِأَبِي ابْنُ خِيَرَةِ الْإِمَاءِ لَا يُعْطِيهِمْ إِلَّا السَّيْفَ هَرْجاً هَرْجاً مَوْضُوعاً عَلَي عَاتِقِهِ ثَمَانِيَةً حَتَّي تَقُولَ قُرَيْشٌ لَوْ كَانَ هَذَا مِنْ وُلْدِ فَاطِمَةَ لَرَحِمَنَا فَيُغْرِيهِ اللَّهُ بِبَنِي أُمَيَّةَ حَتَّي يَجْعَلَهُمْ حُطَاماً وَ رُفَاتاً 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فإن قيل من هذا الرجل الموعود قيل أما الإمامية فيزعمون أنه إمامهم الثاني عشر و أنه ابن أمة اسمها نرجس و أما أصحابنا فيزعمون أنه فاطمي يولد في مستقبل الزمان لأم ولد و 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فمن يكون من بني أمية في ذلك الوقت موجودا حتي يقول عليه السلام في أمرهم ما قال من انتقام هذا الرجل منهم قيل أما الإمامية فيقولون بالرجعة و يزعمون أنه سيعاد قوم بأعيانهم من بني أمية و غيرهم إذا ظهر إمامهم المنتظر و أنه يقطع أيدي أقوام و أرجلهم و يسمل عيون بعضهم و يصلب قوما آخرين و ينتقم من أعداء آل محمد عليهم السلام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فيزعمون أنه سيخلق الله تعالي في آخر الزمان رجلا من ولد فاطمة عليه السلام ليس موجودا الآن و ينتقم به و أنه يملأ الأرض عدلا كما ملئت جورا و ظلما من الظالمين و ينكل بهم أشد النكال و أنه لأم ولد كما قد ورد في هذا الأثر و في غيره من الآثار و أن اسمه كاسم رسول الله صلي الله عليه و آله و أنه يظهر بعد أن يستولي علي كثير من الإسلام ملك من أعقاب بني أمية و هو السفياني الموعود به في الصحيح من ولد أبي سفيان بن حرب بن أمية و أن الإمام الفاطمي يقتله و أشياعه من بني أمية و غيرهم و حينئذ ينزل المسيح عليه السلام من السماء و تبدو أشراط الساعة و تظهر دابة الأرض و يبطل التكليف و يتحقق قيام الأجساد عند نفخ الصور كما</w:t>
      </w:r>
    </w:p>
    <w:p>
      <w:pPr>
        <w:pStyle w:val="Heading5"/>
        <w:numPr>
          <w:ilvl w:val="4"/>
          <w:numId w:val="1"/>
        </w:numPr>
        <w:rPr/>
      </w:pPr>
      <w:bookmarkStart w:id="1436" w:name="__RefHeading___Toc1692398_2616395394"/>
      <w:bookmarkStart w:id="1437" w:name="_Toc670"/>
      <w:bookmarkEnd w:id="1436"/>
      <w:r>
        <w:rPr>
          <w:rtl w:val="true"/>
        </w:rPr>
        <w:t>مؤلف</w:t>
      </w:r>
      <w:bookmarkEnd w:id="1437"/>
    </w:p>
    <w:p>
      <w:pPr>
        <w:pStyle w:val="BookText"/>
        <w:rPr/>
      </w:pPr>
      <w:r>
        <w:rPr>
          <w:rFonts w:ascii="IRNazanin" w:hAnsi="IRNazanin" w:eastAsia="IRNazanin"/>
          <w:color w:val="111111"/>
          <w:sz w:val="28"/>
          <w:sz w:val="28"/>
          <w:szCs w:val="28"/>
          <w:rtl w:val="true"/>
          <w:lang w:bidi="fa-IR"/>
        </w:rPr>
        <w:t>ابن ابی الحدید در شرح این خطبه سیّد رضی در نهج البلاغه که مشتمل بر ذکری از بنی امیه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جماعتی از اصحاب سیره نویس ذکر کرده‌اند و خطبه‌ای متداول و منقول و مستفیض است و الفاظی دارد که سید رضی آن را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مفصل آن کلماتی است که سید رضی در نهج البلاغه نیاورده از جمله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اهل بیت پیغمبرتان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 اجتماع کنند شما نیز اجتماع کنید و اگر از شما یاری خواستند، آنها را یاری کنید که 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حقیقی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مردی از ما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ما و اهل باطل را از دم شمشیر گذرانده، همه را تار و مار کند و هشت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گخ قریش می‌گویند اگر این مرد از فرزندان فاطمه زهرا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امیه را دنبال می‌کند تا همه را قلع و قمع کرده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ملعون هستند و هر جا یافته شوند، گرفتار شده و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درباره مردم گذشته پیوسته جاری بوده و هیچ گاه نخواهی دید که سنت خدا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موعود کیست؟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عقیده دارد که وی امام دوازدهم آنها و فرزند کنیزی بنام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اهل تسنن معتقدیم او مردی از اولاد فاطمه زهراست که در آخرالزمان از کنیزی متولد شود و اکنون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بنی امیه کجا هستند که حضرت می‌فرماید مردی با این نشانه‌ها از آنها انتقام می‌گیرد،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شیعه امامیه این است که چون امام منتظرشان ظهور کند، قومی از بنی امیه و غیره دوباره به دنیا رجعت می‌کنند و امام منتظر دست‌ها و پاهای گروهی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و چشم‌های برخی را کور می‌کند، عده دیگری را نیز به دار می‌زند و بدین گونه از دشمنان آل محمد عموما، خواه متقدمین و خواه متأخرین آنها انتقام می‌گیرد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اهل تسنن عقیده داریم خداوند در آخرالزمان مردی از اولاد فاطمه علیهاالسلام را که فعلا وجود ندارد به خلافت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آل محمد را از دشمنان خواهد گرفت و زمین را پر از عدل می‌کند، چنان که از ظلم ستمگران پر باشد، و آنها را به بهترین وضع به کیفر اعمالشان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که در این روایت و سایر روایات رسیده، فرزند یک کنیز و همنام پیغمبر است و هنگامی ظهور می‌کند که پادشاهی از نسل بنی امیه و ابو سفیان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صحیح از وی خبر داده‌اند، بر بسیاری از مسلمانان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فاطمی، سفیانی و بنی امیه پیروان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عیسی مسیح علیه‌السّلام از آسمان فرود می‌آید، علائم قیامت آشکار می‌گردد، دابةالارض ظاهر می‌شود و تکلیف مردم با انقراض عالم ساقط خواهد شد و در صور دمیده می‌شود و رستخیز مردگان پدید می‌آید </w:t>
      </w:r>
      <w:bookmarkStart w:id="1438" w:name="pg13459_132770"/>
    </w:p>
    <w:p>
      <w:pPr>
        <w:pStyle w:val="BookText"/>
        <w:rPr/>
      </w:pPr>
      <w:bookmarkEnd w:id="1438"/>
      <w:r>
        <w:rPr>
          <w:rFonts w:ascii="Amiri" w:hAnsi="Amiri" w:eastAsia="Amiri" w:cs="Amiri"/>
          <w:color w:val="111111"/>
          <w:sz w:val="28"/>
          <w:sz w:val="28"/>
          <w:szCs w:val="28"/>
          <w:rtl w:val="true"/>
          <w:lang w:bidi="ar-SA"/>
        </w:rPr>
        <w:t>نطق به الكتاب العزيز</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692400_2616395394"/>
      <w:bookmarkStart w:id="1440" w:name="_Toc671"/>
      <w:bookmarkEnd w:id="1439"/>
      <w:r>
        <w:rPr>
          <w:rtl w:val="true"/>
        </w:rPr>
        <w:t>«</w:t>
      </w:r>
      <w:r>
        <w:rPr/>
        <w:t>24</w:t>
      </w:r>
      <w:r>
        <w:rPr>
          <w:rtl w:val="true"/>
        </w:rPr>
        <w:t>»</w:t>
      </w:r>
      <w:bookmarkEnd w:id="14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جَعْفَرِ بْنِ عَبْدِ اللَّهِ الْمُحَمَّدِيِّ عَنْ أَبِي رَوْحٍ فَرَجِ بْنِ قُرَّةَ عَنْ جَعْفَرِ بْنِ عَبْدِ اللَّهِ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فَحَمِدَ اللَّهَ وَ أَثْنَي عَلَيْهِ وَ صَلَّي عَلَي النَّبِيِّ وَ آلِهِ ثُمَّ قَالَ أَمَّا بَعْدُ فَإِنَّ اللَّهَ تَبَارَكَ وَ تَعَالَي لَمْ يَقْصِمْ جَبَّارِي دَهْرٍ إِلَّا مِنْ بَعْدِ تَمْهِيلٍ وَ رَخَاءٍ وَ لَمْ يَجْبُرْ كَسْرَ عَظْمٍ مِنَ الْأُمَمِ إِلَّا بَعْدَ أَزْلٍ وَ بَلَاءٍ أَيُّهَا النَّاسُ فِي دُونِ مَا اسْتَقْبَلْتُمْ مِنْ عَطْبٍ وَ اسْتَدْبَرْتُمْ مِنْ خَطْبٍ مُعْتَبَرٌ وَ مَا كُلُّ ذِي قَلْبٍ بِلَبِيبٍ وَ لَا كُلُّ ذِي سَمْعٍ بِسَمِيعٍ وَ لَا كُلُّ ذِي نَاظِرِ عَيْنٍ بِبَصِيرٍ عِبَادَ اللَّهِ أَحْسِنُوا فِيمَا يُعِينُكُمُ النَّظَرُ فِيهِ ثُمَّ انْظُرُوا إِلَي عَرَصَاتِ مَنْ قَدْ أَقَادَهُ اللَّهُ بِعِلْمِهِ كَانُوا عَلَي سُنَّةٍ مِنْ آلِ فِرْعَوْنَ أَهْلَ جَنَّاتٍ وَ عُيُونٍ وَ زُرُوعٍ وَ مَقامٍ كَرِيمٍ ثُمَّ انْظُرُوا بِمَا خَتَمَ اللَّهُ لَهُمْ بَعْدَ النَّظْرَةِ وَ السُّرُورِ وَ الْأَمْرِ وَ النَّهْيِ وَ لِمَنْ صَبَرَ مِنْكُمُ الْعَاقِبَةُ فِي الْجِنَانِ وَ اللَّهِ مُخَلَّدُونَ وَ لِلَّهِ عاقِبَةُ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وَ مَا لِي لَا أَعْجَبُ مِنْ خَطَاءِ هَذِهِ الْفِرَقِ عَلَي اخْتِلَافِ حُجَجِهَا فِي دِينِهَا لَا يَقْتَفُونَ أَثَرَ نَبِيٍّ وَ لَا يَعْتَدُّونَ بِعَمَلِ وَصِيٍّ وَ لَا يُؤْمِنُونَ بِغَيْبٍ وَ لَا يَعِفُّونَ عَنْ عَيْبٍ الْمَعْرُوفُ فِيهِمْ مَا عَرَفُوا وَ الْمُنْكَرُ عِنْدَهُمْ مَا أَنْكَرُوا وَ كُلُّ امْرِئٍ مِنْهُمْ إِمَامُ نَفْسِهِ آخِذٌ مِنْهَا فِيمَا يَرَي بِعُرًي وَثِيقَاتٍ وَ أَسْبَابٍ مُحْكَمَاتٍ فَلَا يَزَالُونَ بِجَوْرٍ وَ لَنْ يَزْدَادُوا إِلَّا خَطَأً لَا يَنَالُونَ تَقَرُّباً وَ لَنْ يَزْدَادُوا إِلَّا بُعْداً مِنَ اللَّهِ عَزَّ وَ جَلَّ أُنْسُ بَعْضِهِمْ بِبَعْضٍ وَ تَصْدِيقُ بَعْضِهِمْ لِبَعْضٍ كُلُّ ذَلِكَ وَحْشَةً مِمَّا وَرَّثَ النَّبِيُّ صلي الله عليه و آله وَ نُفُوراً مِمَّا أَدَّي إِلَيْهِمْ مِنْ أَخْبَارِ فَاطِرِ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حَسَرَاتٍ وَ كُهُوفُ شُبُهَاتٍ وَ أَهْلُ عَشَوَاتٍ وَ ضَلَالَةٍ وَ رِيبَةٍ مَنْ وَكَلَهُ اللَّهُ إِلَي نَفْسِهِ وَ رَأْيِهِ فَهُوَ مَأْمُونٌ عِنْدَ مَنْ يَجْهَلُهُ غَيْرُ الْمُتَّهَمِ عِنْدَ مَنْ لَا يَعْرِفُهُ فَمَا أَشْبَهَ هَؤُلَاءِ بِأَنْعَامٍ قَدْ غَابَ عَنْهَا رِعَاؤُهَا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 أَسَفَا مِنْ فَعَلَاتِ شِيعَتِنَا مِنْ بَعْدِ قُرْبِ مَوَدَّتِهَا الْيَوْمَ كَيْفَ يَسْتَذِلُّ بَعْدِي بَعْضُهَا بَعْضاً وَ كَيْفَ يَقْتُلُ بَعْضُهَا بَعْضاً الْمُتَشَتِّتَةُ غَداً عَنِ الْأَصْلِ النَّازِلَةُ بِالْفَرْعِ الْمُؤَمِّلَةُ الْفَتْحَ مِنْ غَيْرِ جِهَتِهِ كُلُّ حِزْبٍ مِنْهُمْ آخِذٌ مِنْهُ بِغُصْنٍ أَيْنَمَا مَالَ الْغُصْنُ مَالَ مَعَهُ مَعَ</w:t>
      </w:r>
    </w:p>
    <w:p>
      <w:pPr>
        <w:pStyle w:val="BookText"/>
        <w:rPr/>
      </w:pPr>
      <w:r>
        <w:rPr>
          <w:rFonts w:ascii="IRNazanin" w:hAnsi="IRNazanin" w:eastAsia="IRNazanin"/>
          <w:color w:val="111111"/>
          <w:sz w:val="28"/>
          <w:sz w:val="28"/>
          <w:szCs w:val="28"/>
          <w:rtl w:val="true"/>
          <w:lang w:bidi="fa-IR"/>
        </w:rPr>
        <w:t>چنان که خدا در قرآن مجید فرموده است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1692402_2616395394"/>
      <w:bookmarkStart w:id="1442" w:name="_Toc672"/>
      <w:bookmarkEnd w:id="1441"/>
      <w:r>
        <w:rPr>
          <w:rtl w:val="true"/>
        </w:rPr>
        <w:t xml:space="preserve">روایت </w:t>
      </w:r>
      <w:r>
        <w:rPr/>
        <w:t>24</w:t>
      </w:r>
      <w:bookmarkEnd w:id="1442"/>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برای مردم خطبه خواند و پس از حمد و ثنای الهی و درود بر حضرت رسالت پناه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پروردگار عالم هیچ وقت ستمگری را نابود نکرد، مگر بعد از مدت‌ها که به وی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اتمام حجت کند یا ستمگر از عملش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در توبه کردن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استخوان هیچ امتی را نشکست، مگر بعد از آنکه آنها را به بلاها مبتلا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پیش از این مبتلا به گرفتاری‌ها بودید و بعد از این نیز مصیبت‌ها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دلی عاقل نیست؛ هر صاحب گوشی شنوا نیست و هر نگاه‌کننده به چشم ظاهر، 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چیزی که تأمل کردن در آن مفید به حال شماست، رغبت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کنید به وضع کسانی که به شیوه پیروان فرعون می‌رفتند و غرق در ناز و نعمت بودند و در بهترین جاها می‌زیستند و خداوند آنها را به حال خود گذاشت و ببینید که بعد از آن عیش و نوش‌ها و گیر و بندها، به چه سرنوشتی مبتلا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در بهشت از آن کسی است که سعی در حفظ دین و ایمان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همیشه در بهشت خواهند بود و پایان هر کار به دست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اشتباه این فرقه‌ها که در مسلک و دین خود این همه با هم اختلاف دارند تعجب نکنم که از دستور هیچ پیغمبری پیروی نمی‌کنند، به عمل جانشین پیغمبری هم توجه ندارند، ایمان به غیب و روز جزا نمی‌آورند و از عیب‌جویی مردم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در میان آنها چیزی است که خود شناخته و پسندیده‌اند و کار بد، آن است که آنها بد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خود را پیشوایی می‌داند و به اعتماد هوای نفس و خیالات فاسده و توسل به زور و قدرت‌های فانی پیوسته و به مردم ستم می‌کنند و جز خطا، چیزی به سرمایه زندگی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نزدیک نمی‌شوند و بیش از حد از درگاه الهی دور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به دسته‌ای دل بندد و جمعی تصدیق جمعی 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ترس از پیروی سفارش پیغمبر درباره ائمه طاهرین و نفرت و بی‌اعتنایی نسبت به اماناتی است که به فرمان الهی به آنها سپرده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مردمی حسرت‌مند هستند، دلی پر از شبهه و شک دارند و افرادی سرگردان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به حال خود بگذارد، البته در نزد کسی که او را نمی‌شناسد تأمین دارد و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شباهت دارند این عده با چارپایانی که مهترشان غایب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کارهایی که شیعیان بعد از من درباره هم معمول می‌دارند، با اینکه امروز با هم نزدیک و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موجبات بدبختی دیگری را فراهم می‌آورند و برخی، برخی دیگر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من از دور امامان به حق پراکنده شوند و به سوی آنها که از حقیقت اسلام دورند می‌روند و از غیر اهلش، آرزوی پیروزی بر دشمن و مشکلات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اللَّهَ وَ لَهُ الْحَمْدُ سَيَجْمَعُ هَؤُلَاءِ لِشَرِّ يَوْمٍ لِبَنِي أُمَيَّةَ كَمَا يَجْمَعُ قَزَعَ الْخَرِيفِ يُؤَلِّفُ اللَّهُ بَيْنَهُمْ ثُمَّ يَجْعَلُهُمْ رُكَاماً كَرُكَامِ السَّحَابِ ثُمَّ يَفْتَحُ لَهُمْ أَبْوَاباً يَسِيلُونَ مِنْ مُسْتَثَارِهِمْ كَسَيْلِ الْجَنَّتَيْنِ سَيْلَ الْعَرِمِ حَيْثُ نَقَبَ عَلَيْهِ فَأْرَةٌ فَلَمْ تَثْبُتْ عَلَيْهِ أَكَمَةٌ وَ لَمْ يَرُدَّ سَنَنَهُ رَصُّ طَوْدٍ يُذَعْذِعُهُمُ اللَّهُ فِي بُطُونِ أَوْدِيَةٍ ثُمَّ يَسْلُكُهُمْ يَنابِيعَ فِي الْأَرْضِ يَأْخُذُ بِهِمْ مِنْ قَوْمٍ حُقُوقَ قَوْمٍ وَ يُمَكِّنُ بِهِمْ قَوْماً فِي دِيَارِ قَوْمٍ تَشْرِيداً لِبَنِي أُمَيَّةَ وَ لِكَيْ لَا يَغْتَصِبُوا مَا غَصَبُوا يُضَعْضِعُ اللَّهُ بِهِمْ رُكْناً وَ يَنْقُضُ بِهِمْ طَيَّ الْجَنَادِلِ مِنْ إِرَمَ وَ يَمْلَأُ مِنْهُمْ بُطْنَانَ الزَّيْتُونِ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فَلَقَ الْحَبَّةَ وَ بَرَأَ النَّسَمَةَ لَيَكُونَنَّ ذَلِكَ وَ كَأَنِّي أَسْمَعُ صَهِيلَ خَيْلِهِمْ وَ طَمْطَمَةَ رِجَالِهِمْ وَ ايْمُ اللَّهِ لَيَذُوبَنَّ مَا فِي أَيْدِيهِمْ بَعْدَ الْعُلُوِّ وَ التَّمْكِينِ فِي الْبِلَادِ كَمَا تَذُوبُ الْأَلْيَةُ عَلَي النَّارِ مَنْ مَاتَ مِنْهُمْ مَاتَ ضَالًّا وَ إِلَي اللَّهِ عَزَّ وَ جَلَّ يُفْضِي مِنْهُمْ مَنْ دَرَجَ وَ يَتُوبُ اللَّهُ عَزَّ وَ جَلَّ عَلَي مَنْ تَابَ وَ لَعَلَّ اللَّهَ يَجْمَعُ شِيعَتِي بَعْدَ التَّشَتُّتِ لِشَرِّ يَوْمٍ لِهَؤُلَاءِ وَ لَيْسَ لِأَحَدٍ عَلَي اللَّهِ عَزَّ ذِكْرُهُ الْخِيَرَةُ بَلْ لِلَّهِ الْخِيَرَةُ وَ الْأَمْرُ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الْمُنْتَحِلِينَ لِلْإِمَامَةِ مِنْ غَيْرِ أَهْلِهَا كَثِيرٌ وَ لَوْ لَمْ تَتَخَاذَلُوا عَنْ مُرِّ الْحَقِّ وَ لَمْ تَهِنُوا عَنْ تَوْهِينِ الْبَاطِلِ لَمْ يَتَشَجَّعْ عَلَيْكُمْ مَنْ لَيْسَ مِثْلَكُمْ وَ لَمْ يَقْوَ مَنْ قَوِيَ عَلَيْكُمْ عَلَي هَضْمِ الطَّاعَةِ وَ إِزْوَائِهَا عَنْ أَهْلِهَا لَكِنْ تِهْتُمْ كَمَا تَاهَتْ بَنُو إِسْرَائِيلَ عَلَي عَهْدِ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لَيُضَاعَفَنَّ عَلَيْكُمُ التِّيهُ مِنْ بَعْدِي أَضْعَافَ مَا تَاهَتْ بَنُو إِسْرَائِيلَ وَ لَعَمْرِي أَنْ لَوْ قَدِ اسْتَكْمَلْتُمْ مِنْ بَعْدِي مُدَّةَ سُلْطَانِ بَنِي أُمَيَّةَ لَقَدِ اجْتَمَعْتُمْ عَلَي سُلْطَانِ الدَّاعِي إِلَي الضَّلَالَةِ وَ أَحْيَيْتُمُ الْبَاطِلَ وَ أَخْلَفْتُمُ الْحَقَّ وَرَاءَ ظُهُورِكُمْ وَ قَطَعْتُمُ الْأَدْنَي مِنْ أَهْلِ بَدْرٍ وَ وَصَلْتُمُ الْأَبْعَدَ مِنْ أَبْنَاءِ الْحَرْبِ لِرَسُولِ اللَّهِ صلي الله عليه و آله وَ لَعَمْرِي أَنْ لَوْ قَدْ ذَابَ مَا فِي أَيْدِيهِمْ لَدَنَا التَّمْحِيصُ لِلْجَزَاءِ وَ قَرُبَ الْوَعْدُ وَ انْقَضَتِ الْمُدَّةُ وَ بَدَا لَكُمُ النَّجْمُ ذُو الذَّنَبِ مِنْ قِبَلِ الْمَشْرِقِ وَ لَاحَ لَكُمُ الْقَمَرُ الْمُنِيرُ فَإِذَا كَانَ ذَلِكَ فَرَاجِعُوا التَّوْبَةَ وَ اعْلَمُوا أَنَّكُمْ إِنِ اتَّبَعْتُمْ طَالِعَ الْمَشْرِقِ سَلَكَ بِكُمْ مِنْهَاجَ الرَّسُولِ صلي الله عليه و آله فَتَدَاوَيْتُمْ مِنَ الْعَمَي وَ الصَّمَمِ وَ الْبَكَمِ وَ كُفِيتُمْ مَئُونَةَ الطَّلَبِ وَ التَّعَسُّفِ وَ نَبَذْتُمُ الثِّقَلَ الْفَادِحَ</w:t>
      </w:r>
    </w:p>
    <w:p>
      <w:pPr>
        <w:pStyle w:val="BookText"/>
        <w:rPr/>
      </w:pPr>
      <w:r>
        <w:rPr>
          <w:rFonts w:ascii="IRNazanin" w:hAnsi="IRNazanin" w:eastAsia="IRNazanin"/>
          <w:color w:val="111111"/>
          <w:sz w:val="28"/>
          <w:sz w:val="28"/>
          <w:szCs w:val="28"/>
          <w:rtl w:val="true"/>
          <w:lang w:bidi="fa-IR"/>
        </w:rPr>
        <w:t xml:space="preserve">خداوند آنها را در روز نکبت بنی امیه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قطعات ابر را در فصل پاییز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هم یکدل کند و جمعیت آنها را افزون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درهای آزادی را به روی آنها بگشاید و چون سیل ارم که موشی سدّ آنها را نقب زد و آبها بهشت زندگی آنان را در زیر گرفت و بلندی‌ها و کوه‌ها نتوانست جلوی آن را بگیرد، آنها نیز سیل‌آسا در روی زمین به حرکت درآیند و در جاهای مناسب قرار گیرند و بدین گونه خداوند به وسیله آنها، حقوق از دست رفته قومی را از قومی دیگر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بنی عباس انتقام آل محمد را از بنی امیه بگیرد، هر چند آل محمد صلی‌اللَّه‌علیه‌و‌آله باز هم به حق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در اماکن قومی دیگر ساکن گرداند تا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محمد را از محل و موطن خود پراکنده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آواره و سرگردان شوند و دیگر نتوانند حق دیگران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دولت بنی امیه را ویران سازد و کاخ‌هایی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کردند منهدم کند و کوه و دشت شام، از لشکر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انسان را آفرید، آنچه گفتم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شیهه اسبان و فریاد و همهمه مردان آنها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 و ثروت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شکوه و جلال در همه جا آب شود، مانند دنبه گوسفند که روی آتش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بمیرد، در گمراهی مرده است، مگر اینکه توبه کند و به سوی خدا بازگردد تا خداوند از تقصیر وی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شیعیان مرا در روز نکبت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یا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در برابر ذات الهی تدبیر امور کند، بلکه خیر و ثواب کارها و تدبیر همه امور بسته به اراده و مشیت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حق منصب امامت را به خود می‌بندند،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واسطه تلخی حق از آن روی نتابید و خود را خوار نکنید و در نکوهش باطل سستی نشان ندهید، آنها که در شجاعت به پایه شما نمی‌رسند، بر شما دلیر نمی‌شوند، اقویا بر شما مسلط نمی‌گردند و پیروی حق را ترک نمی‌کنند و اهل طاعت را از میان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بنی اسرائیل در عهد موسی علیه‌السّلام، در کار خود حیران و سرگردان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می‌کنم که تحیر شما بعد از من، به مراتب بیش از حیرت و سرگردانی بنی اسرائیل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بنی اسرائیل چهل سال در بیابان تیه حیران و سرگردان بودند، ولی مسلمانان بعد از غصب حق آل محمد و ظلم نسبت به اهل بیت عصمت، تا ظهور مهدی موعود در امر دین خود حیران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سوگند یاد می‌کنم که اگر مدت حکومت بنی امیه به سر رسد، شما به دولت باطل دیگری که بعد از آنها خواهد آمد می‌پیوندید، به دور آنها اجتماع می‌کنید و باطل را زنده کرده و حق را پشت سر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از همه نزدیک‌تر و در غزوه بدر نخستین جنگ اسلام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آن حضرت است که اولین مؤمن به خدا و رسول و قهرمان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گشته و به آنها که در جهاد با پیغمبر علیه شرک و کفر،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 بن عبدالمطلب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بدانید که اگر حشمت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پایان رسد و دولتشان از دست برود، موقع پاداش هر کس نزدیک شود و موعد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دولت باطل سپری گردد و ستاره دنباله‌دار برای شما از سمت مشرق پیدا شود و ماه تابان برای شما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علائم پدیدار گردد، به سوی خدا بازگردید، توبه کنید و این را بدانید که اگر از طلوع‌کننده مشرق پیروی کنید، شما را به طریقه پیغمبر اسلام صلی‌اللَّه‌علیه‌و‌آله راهنمائی کند، از کوری و کری و گنگی نجات دهد، رنج طلب روزی را از شما برطرف گرداند و این بار گران را از روی دوش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کسی از خداوند دور نمی‌شود، </w:t>
      </w:r>
      <w:bookmarkStart w:id="1443" w:name="pg13459_132772"/>
    </w:p>
    <w:p>
      <w:pPr>
        <w:pStyle w:val="BookText"/>
        <w:rPr/>
      </w:pPr>
      <w:bookmarkEnd w:id="1443"/>
      <w:r>
        <w:rPr>
          <w:rFonts w:ascii="Amiri" w:hAnsi="Amiri" w:eastAsia="Amiri" w:cs="Amiri"/>
          <w:color w:val="111111"/>
          <w:sz w:val="28"/>
          <w:sz w:val="28"/>
          <w:szCs w:val="28"/>
          <w:rtl w:val="true"/>
          <w:lang w:bidi="ar-SA"/>
        </w:rPr>
        <w:t>عَنِ الْأَعْنَاقِ وَ لَا يُبَعِّدُ اللَّهُ إِلَّا مَنْ أَبَي وَ ظَلَمَ وَ اعْتَسَفَ وَ أَخَذَ مَا لَيْسَ لَهُ وَ سَيَعْلَمُ الَّذِينَ ظَلَمُوا أَيَّ مُنْقَلَبٍ يَنْقَلِبُونَ‌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692404_2616395394"/>
      <w:bookmarkStart w:id="1445" w:name="_Toc673"/>
      <w:bookmarkEnd w:id="1444"/>
      <w:r>
        <w:rPr>
          <w:rtl w:val="true"/>
        </w:rPr>
        <w:t>بيان</w:t>
      </w:r>
      <w:bookmarkEnd w:id="1445"/>
    </w:p>
    <w:p>
      <w:pPr>
        <w:pStyle w:val="BookText"/>
        <w:rPr/>
      </w:pPr>
      <w:r>
        <w:rPr>
          <w:rFonts w:ascii="Amiri" w:hAnsi="Amiri" w:eastAsia="Amiri" w:cs="Amiri"/>
          <w:color w:val="111111"/>
          <w:sz w:val="28"/>
          <w:sz w:val="28"/>
          <w:szCs w:val="28"/>
          <w:rtl w:val="true"/>
          <w:lang w:bidi="ar-SA"/>
        </w:rPr>
        <w:t>الأزل الضيق و الشدة و الخطب الشأن و الأمر و يحتمل أن يكون المراد بما استدبروه ما وقع في زمن الرسول صلي الله عليه و آله من استيلاء الكفرة أولا و غلبة الحق و أهله ثانيا و بما استقبلوه ما ورد عليهم بعد الرسول صلي الله عليه و آله من أشباهها و نظائرها من استيلاء المنافقين علي أمير المؤمنين عليه السلام ثم رجوع الدولة إليه بعد ذلك فإن الحالتين متطابقتان و يحتمل أن يكون المراد بهما شيئا واحدا و إنما يستقبل قبل وروده و يستدبر بعد مضيه و المقصود التفكر في انقلاب أحوال الدنيا و سرعة زوالها و كثرة الفتن فيها فتدعو إلي تركها و الزهد فيها و يحتمل علي بعد أن يكون المراد بما يستقبلونه ما هو أمامهم من أحوال البرزخ و أهوال القيامة و عذاب الآخرة و بما استدبروه ما مضي من أيام عمرهم و ما ظهر لهم مما هو محل للعبرة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بلبيب أي عاقل بسميع أي يفهم الحق و يؤثر فيه ببصير أي يبصر الحق و يعتبر بما يري و ينتفع بما يشاهد فيما يعنيكم أي يهمكم و ينفعكم و في بعض النسخ يغنيكم و النظر فيه الظاهر أنه بدل اشتمال لقوله فيما يعنيكم و يحتمل أن يكون فاعلا لقوله يعنيكم بتقدير النظر قبل الظرف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قد أقاده الله يقال أقاده خيلا أي أعطاه ليقودها و لعل المعني من مكنه الله من الملك بأن خلي بينه و بين اختياره و لم يمسك يده عما أراده بعلمه أي بما يقتضيه علمه و حكمته من عدم إجبارهم علي الطاعات و يحتمل أن يكون من القود و القصاص و يؤيده أن في بعض النسخ بعمله فالضمير راجع إلي الموصول علي سنة أي طريقة و حالة مشبهة و مأخوذة من آل فرعون من الظلم و الكفر و الطغيان أو من الرفاهية و النعمة كما قال أهل جنات فعلي الأول حال و علي الثاني بدل من قوله علي سنة أو عطف بيان له بما ختم الله الباء بمعني في أو إلي أو زائدة و النضرة الحسن و الرونق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آنکه از پذیرش حق سر باز زند و ظلم پیشه سازد و بر مردم سخت گیرد، و آنچه را که مال او نیست، تصاحب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1446" w:name="__RefHeading___Toc1692406_2616395394"/>
      <w:bookmarkStart w:id="1447" w:name="_Toc674"/>
      <w:bookmarkEnd w:id="1446"/>
      <w:r>
        <w:rPr>
          <w:rtl w:val="true"/>
        </w:rPr>
        <w:t>مؤلف</w:t>
      </w:r>
      <w:bookmarkEnd w:id="1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شأن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زمان رسول اکرم صلی‌اللَّه‌علیه‌و‌آله از نظر چیرگی کفار در مرحله اول و غلبه حق و اهل آن در مرحله دوم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بعد از رسول خدا صلی‌اللَّه‌علیه‌و‌آله از نظر اشباه و نظایر آن، مثل چیرگی منافقان بر امیر مؤمنان علیه‌السّلام و سپس رجوع دولت به ایشان پس از آن روی داد، زیرا این دو حالت مطابق هم هستند و محتمل است مراد از آن دو، یک چیز باشد و قبل از ورود امری، آن را استقبال و پس از رفتنش، آن را استدبار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تفکر در دگرگونی احوال دنیا و سرعت زوال آن و کثرت فتنه‌ها در آن باشد که آدمی را دعوت به ترک دنیا و زهد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ضعیفی هم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یستقبلونه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احوال برزخ و ترس‌های قیامت و عذاب آخرت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سپری شده عمر آنها باشد و آنچه از امور قابل عبرت‌گیری، بر آدمی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فهم و مؤثر در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حق را دیده و از آنچه دیده عبرت می‌گیرد و از آنچه مشاهده می‌کند، نفع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که برایتان مهم است و به شما نفع می‌رساند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اشکال آن این است که ظاهرا بدل اشتمال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فاعل عبارت یعنیکم باشد با تقدیر کلمه نظر قبل از ظرف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 اقاده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اقاده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اسب‌ها را به او داد تا آنها را ببرد و شاید معنایش آن باشد که خدا به او ملک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بین او و اختیارش را خالی گذاشت و دست او را از مرادش کوتاه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مقتضای علم و حکمتش که آنها را بر عبادات اجبار نکرد و ممکن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مؤید این احتمال، این است 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ضمیر به موصول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طریقت و حالتی شبیه و گرفته شده از آل فرعون که عبارت باشد از ظلم و کفر و طغیان یا از جهت رفاه و نعمت، کما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احتمال اول، حال است و بنا بر احتمال دوم، بدل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عطف بیان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ختم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به معنای فی یا الی و یا زائده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حسن و رونق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 مخلدون خبر لمبتدإ محذوف و الجملة مبينة و مؤكدة للسابقة أي هم و الله مخلدون في الجنان وَ لِلَّهِ عاقِبَةُ الْأُمُورِ أي مرجعها إلي حكمه كما قيل أو عاقبة الملك و الدولة و العز لله و لمن طلب رضاه كما هو الأنسب بالمقام فيا عجبا بغير تنوين و أصله يا عجبي ثم قلبوا الياء ألفا فإن وقفت قلت يا عجباه أي يا عجبي أقبل هذا أوانك أو بالتنوين أي يا قوم اعجبوا عجبا أو أعجب عجبا و الأول أشهر و أظهر في دينها الظرف متعلق بالاختلاف أو بالخطاء أو بهما علي التنازع بغيب أي بأمر غائب عن الحس مما أخبر به النبي صلي الله عليه و آله من الجنة و النار و غيرهما و لا يعفون بكسر العين و تشديد الفاء من العفة و الكف أو بسكون العين و تخفيف الفاء من العفو أي عن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إلخ أي المعروف و الخير عندهم ما يعدونه معروفا و يستحسنونه بعقولهم الناقصة و إن كان منكرا في نفس الأمر أو المعني أن المعروف و المنكر تابعان لإرادتهم و ميول طبائعهم و شهواتهم فما اشتهته أنفسهم و إن أنكرته الشريعة فهو المعروف عندهم بعري وثيقات أي يظنون أنهم تمسكوا بدلائل و براهين فيما يدعون من الأمور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محكمات أي يزعمون أنهم تعلقوا بوسائل محكمة فيمن يتوسلون بهم من أئمة الجور أنس بعضهم علي الفعل أو المصدر و الثاني أظهر وحشة أي يفعلون كل ذلك لوحشتهم و نفورهم عن العلوم التي ورثها النبي صلي الله عليه و آله أهل بيته أهل حسرات بعد الموت و في القيامة و في النار و كهوف شبهات أي تأوي إليهم الشبهات لأنهم يقبلون إليها و يفتتنون بها و في بعض النسخ و كفر و شبهات فيكونان معطوفين علي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العشوة أن يركب أمرا علي غير بيان و يقال أخذت عليهم بالعشوة أي بالسواد من الليل فهو مأمون خبر للموصول و المعني أن حسن ظن الناس و العوام بهم إنما هو لجهلهم بضلالتهم و جهالتهم و يحتمل أن يكون المراد بالموصول أئمة من قد ذمهم سابقا لا أنفسهم من فعلات شيعتي أي من يتبعني اليوم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 و جمله مبین و مؤکّد جمله سابق است و معنای آن این است که آنان به خدا قسم در بهشت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عاقبت امور به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عاقبت ملک و دولت و عزت برای خدا و کسی است که طالب رضای خدا باشد که این احتمال با مقام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تنوین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یاء را قلب به الف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وقف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عجبی آیا قبل از این موعد توست؟ یا با تنوین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تعجب زیادی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صورت، مشهور‌تر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اختلاف است یا به خطاء یا بنا بر باب تنازع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امری که محسوس نیست از اموری که پیامبر خدا به آن خبر داده، مثل بهشت و دوزخ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و تشدید فاء، از عفت به معنای بازداری نفس مشتق شده، یا با سکون عین و تخفیف فاء، از عفو و چشم پوشی از عیوب مردم اشتقاق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معروف و خیر در نزد آنها، چیزی است که آن را خوب می‌دانند و با عقل‌های ناقص خود آن را نیکو می‌شمرند، اگر چه در واقع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است که معروف و منکر، تابع اراده آنها و خواسته طبع آنها و شهواتشان است؛ پس آنچه نفس‌ها می‌طلبند، اگرچه شریعت آن را بد بداند، نزد آنان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بعری وثیقات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می‌پندارند که در امور باطل مورد ادعایشان به دلایل و براهین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می‌پندارند که به دستاویزهای محکمی در ضمن توسل به امامان جور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فعل و مصدر قابل معنا کردن است که دومی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افعال را در اثر وحشت و نفرتشان از علومی که پیامبر خدا و اهل بیت علیهم‌السّلام آن را به ارث گذاشته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و در قیامت و در آتش، حسرت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شبهات به آنها پناه می‌برند، چرا که آنها به شبهات روی آورده و به آنها مفتون می‌شوند و در بعضی از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این دو کلمه عطف حسرات می‌شوند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مشغول امری شود، بدون تبیین جهت آن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 علیهم بالعشوة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دل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موصول است و معنا این می‌شود که حسن ظن مردم و عوام به آنها، به سبب جهلشان به گمراهی و نادانی آنهاست و ممکن است مراد از موصول امامان، کسانی باشد که قبلا آنها را مذمت فرمود،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فعلات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امروز مرا به حسب ظاهر تبعیت می‌کند </w:t>
      </w:r>
      <w:bookmarkStart w:id="1448" w:name="pg13459_132774"/>
    </w:p>
    <w:p>
      <w:pPr>
        <w:pStyle w:val="BookText"/>
        <w:rPr/>
      </w:pPr>
      <w:bookmarkEnd w:id="1448"/>
      <w:r>
        <w:rPr>
          <w:rFonts w:ascii="Amiri" w:hAnsi="Amiri" w:eastAsia="Amiri" w:cs="Amiri"/>
          <w:color w:val="111111"/>
          <w:sz w:val="28"/>
          <w:sz w:val="28"/>
          <w:szCs w:val="28"/>
          <w:rtl w:val="true"/>
          <w:lang w:bidi="ar-SA"/>
        </w:rPr>
        <w:t>ظاهرا و اليوم ظرف للقرب المتشتتة أي هم الذين يتفرقون عن أئمة الحق و لا ينصرونهم و يتعلقون بالفروع التي لا ينفع التعلق بها بدون التشبث بالأصل كاتباعهم المختار و أبا مسلم و زيدا و أضرابهم بعد تفرقهم عن الْقَائِمُ عليهم السلام من غير جهته أي من غير الجهة التي يرجي منها الفتح أو من غير الجهة التي أمروا بالاستفتاح منها فإن خروجهم بغير إذن الإمام كان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 يوم إشارة إلي اجتماعهم علي أبي مسلم لدفع بني أمية و قد فعلوا لكن سلطوا علي أئمة الحق من هو شر منهم و قال الجزري و في حديث علي فيجتمعون إليه كما يجتمع قزع الخريف أي قطع السحاب المتفرقة و إنما خص الخريف لأنه أول الشتاء و السحاب يكون فيه متفرقا غير متراكم و لا مطبق ثم يجتمع بعضه إلي بعض بعد ذلك و قال الركام السحاب المتراكم بعضه فوق بعض</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692408_2616395394"/>
      <w:bookmarkStart w:id="1450" w:name="_Toc675"/>
      <w:bookmarkEnd w:id="1449"/>
      <w:r>
        <w:rPr>
          <w:rtl w:val="true"/>
        </w:rPr>
        <w:t>أقول</w:t>
      </w:r>
      <w:bookmarkEnd w:id="1450"/>
    </w:p>
    <w:p>
      <w:pPr>
        <w:pStyle w:val="BookText"/>
        <w:rPr/>
      </w:pPr>
      <w:r>
        <w:rPr>
          <w:rFonts w:ascii="Amiri" w:hAnsi="Amiri" w:eastAsia="Amiri" w:cs="Amiri"/>
          <w:color w:val="111111"/>
          <w:sz w:val="28"/>
          <w:sz w:val="28"/>
          <w:szCs w:val="28"/>
          <w:rtl w:val="true"/>
          <w:lang w:bidi="ar-SA"/>
        </w:rPr>
        <w:t>نسبة الجمع إليه تعالي مجاز لعدم منعهم عنه و تمكينهم من أسبابه و تركهم و اختيارهم ثم يفتح لهم فتح الأبواب كناية عما هيئ لهم من أسبابهم و إصابة تدبيراتهم و اجتماعهم و عدم تخاذلهم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المستثار موضع ثورانهم و هيجانهم ثم شبه عليه السلام تسليط هذا الجيش عليهم بسوء أعمالهم بما سلط الله علي أهل سبإ بعد إتمام النعمة عليهم لكفرانهم و إنما سمي ذلك بسيل العرم لصعوبته أي سيل الأمر العرم أي الصعب أو المراد بالعرم المطر الشديد أو الجرذ أضاف إليه لأنه نقب عليهم سدا ضربت لهم بلقيس و قيل اسم لذلك السد و قد مرت القصة في كتاب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عليه إما راجع إلي سيل فعلي تعليلية أو إلي العرم إذا فسر بالسد و في بعض النسخ بعث و في بعضها نقب بالنون و القاف و الباء الموحدة فقوله فأرة مرفوع بالفاعلية و في النهج كسيل الجنتين حيث لم تسلم عليه قارة و لم تثبت له أكمة و القارة الجبل الصغير و الأكمة هي الموضع الذي يكون أشد ارتفاعا مما حوله و هو غليظ لا يبلغ أن يكون حجرا و الحاصل بيان شدة السيل المشبه به بأنه أحاط بالجبال و ذهب بالتلال و لم يمنعه شي‌ء و السنن الطريق</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متشتتة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کسانی هستند که از امامان بر حق جدا شده و آنان را یاری نمی‌کنند و به فروعی در می‌آویزند که تعلق به آن بدون چنگ زدن به اصل سودی ندارد، مثل تبعیت آنها از مختار و ابو مسلم و زید و مانند آنها پس از جدا شدن از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رعایت جهتی که امیدی به گشایش از آن باشد یا بدون رعایت جهتی که مأمور به گشایش از آن هستند، زیرا خروجشان بدون اذن امام،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اجتماع آنها بر ابو مسلم برای دفع بنی امیه است که این کار را کردند، ولی بدتر از بنی امیه را بر امامان حق مسلط کردند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علیه‌السّلام آمده است که اصحاب مهدی علیه‌السّلام گرد او جمع می‌شوند، همان طور که ابرهای پاییزی جمع می‌شوند، یعنی قطعه‌های ابرهای پراکنده جمع می‌شوند و دلیل تخصیص به ابرهای پاییزی، آن است که پاییز اول زمستان است و برخی ابرها متفرق و غیر متراکمند و بعد از آن جمع می‌شوند،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ابرهایی است که برخی روی برخی دیگر متراکم می‌شوند</w:t>
      </w:r>
      <w:r>
        <w:rPr>
          <w:rFonts w:eastAsia="IRNazanin" w:cs="IRNazanin"/>
          <w:color w:val="111111"/>
          <w:sz w:val="28"/>
          <w:szCs w:val="28"/>
          <w:rtl w:val="true"/>
          <w:lang w:bidi="fa-IR"/>
        </w:rPr>
        <w:t>.</w:t>
      </w:r>
    </w:p>
    <w:p>
      <w:pPr>
        <w:pStyle w:val="Heading5"/>
        <w:numPr>
          <w:ilvl w:val="4"/>
          <w:numId w:val="1"/>
        </w:numPr>
        <w:rPr/>
      </w:pPr>
      <w:bookmarkStart w:id="1451" w:name="__RefHeading___Toc1692410_2616395394"/>
      <w:bookmarkStart w:id="1452" w:name="_Toc676"/>
      <w:bookmarkEnd w:id="1451"/>
      <w:r>
        <w:rPr>
          <w:rtl w:val="true"/>
        </w:rPr>
        <w:t>مؤلف</w:t>
      </w:r>
      <w:bookmarkEnd w:id="1452"/>
    </w:p>
    <w:p>
      <w:pPr>
        <w:pStyle w:val="BookText"/>
        <w:rPr/>
      </w:pPr>
      <w:r>
        <w:rPr>
          <w:rFonts w:ascii="IRNazanin" w:hAnsi="IRNazanin" w:eastAsia="IRNazanin"/>
          <w:color w:val="111111"/>
          <w:sz w:val="28"/>
          <w:sz w:val="28"/>
          <w:szCs w:val="28"/>
          <w:rtl w:val="true"/>
          <w:lang w:bidi="fa-IR"/>
        </w:rPr>
        <w:t>نسبت جمع دادن به خدای متعال مجاز است؛ زیرا خود آنان منعی از جمع شدن نداشته و نسبت به اسباب آن تمکین کرده‌اند و جمع نشدن را ترک و جمع شدن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یفتح لهم فتح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اسبابی است که برای آنان مهیا شده و همچنین صحت تدابیر آنان و اجتماع و عدم خذلان آنهاست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انقلاب و هیجان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علیه‌السّلام تسلط این سپاه بر آنان را به سبب اعمال بدشان، به تسلط بر اهل سبأ تشبیه فرموده که بعد از اتمام نعمت بر آنان و کفران نعمت، مورد تسلط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سیل عرم، به خاطر سختی آن سیل بود، یعنی سیلی که امری سخت داشت یا شاید مراد از عرم، باران سخت و یا موش بزرگی بود و سیل به آن نسبت داده شده، زیرا آن موش سدی که بلقیس بر آب زده بود را سوراخ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نام آن سد است و جریانش در کتاب النبوة گذشت و ضمیر در علیه یا به سیل راجع است که در نتیجه علی تعلیلیه می‌شود و یا به عرم راجع است، در صورتی که عرم نام آن 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قاف و باء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به خاطر فاعل بودن و در نهج البلاغه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سیل دو بهشت اهل سبأ که هیچ خشکی در برابر آن تاب نیاورد و هیچ موضع بلندی در برابر آن ثابت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بلندی را گویند که از اطراف خود مرتفع‌تر است و مکان سختی است که نمی‌تواند از سنگ باشد و حاصل، بیان شدت سیلی است که به آن تشبیه شده که کوه‌ها و تل‌ها را گرفته و چیزی مانع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است </w:t>
      </w:r>
    </w:p>
    <w:p>
      <w:pPr>
        <w:pStyle w:val="BookText"/>
        <w:rPr/>
      </w:pPr>
      <w:r>
        <w:rPr>
          <w:rFonts w:ascii="Amiri" w:hAnsi="Amiri" w:eastAsia="Amiri" w:cs="Amiri"/>
          <w:color w:val="111111"/>
          <w:sz w:val="28"/>
          <w:sz w:val="28"/>
          <w:szCs w:val="28"/>
          <w:rtl w:val="true"/>
          <w:lang w:bidi="ar-SA"/>
        </w:rPr>
        <w:t>و الرص التصاق الأجزاء بعضها ببعض و الطود الجبل أي لم يرد طريقه طود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بين عليه السلام شدة المشبه به أخذ في بيان شدة المشبه فقال يذعذعهم الله أي يفرقهم في السبل متوجهين إلي البلاد ثم يسلكهم يَنابِيعَ فِي الْأَرْضِ من ألفاظ القرآن أي كما أن الله تعالي ينزل الماء من السماء فيسكن في أعماق الأرض ثم يظهره ينابيع إلي ظاهرها كذلك هؤلاء يفرقهم الله في بطون الأودية و غوامض الأغوار ثم يظهرهم بعد الاختفاء كذا ذكره ابن أبي الحديد و الأظهر عندي أنه بيان لاستيلائهم علي البلاد و تفرقهم فيها و تيسر أعوانهم من سائر الفرق فكما أن مياه الأنهار و وفورها توجب وفور مياه العيون و الآبار فكذلك يظهر أثر هؤلاء في كل البلاد و تكثر أعوانهم في جميع الأقطار و كل ذلك ترشيح لما سبق من التشبيه يأخذ بهم من قوم أي بني أمية حقوق قوم أي أهل البيت عليهم السلام للانتقام من أعدائهم و إن لم يصل الحق إليهم و يمكن من قوم أي بني العباس لديار قوم أي بني أمية و في بعض النسخ و يمكن بهم قوما في ديار قوم و في النهج و يمكن لقوم في ديار قوم و المال في الكل واحد تشريدا لبني أمية التشريد التفريق و الطرد و الاغتصاب الغصب و لعل المعني أن الغرض من استيلاء هؤلاء ليس إلا تفريق بني أمية و دفع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ضعضعه هدمه حتي الأرض و الجنادل جمع جندل و هو ما يقله الرجل من الحجارة أي يهدم الله بهم ركنا وثيقا هو أساس دولة بني أمية و ينقض بهم الأبنية التي طويت و بنيت بالجنادل و الأحجار من بلاد إرم و هي دمشق و الشام إذ كان مستقر ملكهم في أكثر زمانهم تلك البلاد لا سيما في زمانه صلوات إليه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ينادي مناد من بطنان العرش أي من وسطه و قيل من أصله و قيل البطنان جمع بطن و هو الغامض من الأرض يريد من دواخل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الزيتون مسجد دمشق أو جبال الشام و بلد بالصين</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چسبیدن بعضی از اجزا به بعضی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است و معنای عبارت این است که هیچ کوه محکمی از راه آن عبور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علیه‌السّلام شدت مشبه به را بیان فرمود، شروع به بیان شدت مشبّه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یذعذعهم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آنها را در راه‌ها جدا می‌سازد تا به سمت شهر‌ها بروند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یسلکهم ینابیع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قرآن است و یعنی همان طور که خدای تعالی از آسمان باران می‌فرستد، پس باران در اعماق زمین ساکن می‌شود و سپس به صورت چشمه به ظاهر زمین می‌آید، همین گونه خداوند اینها را در دل دره‌ها جدا می‌سازد و در مشکلات غور می‌دهد و سپس بعد از پنهانی،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گفته، ولی نزد من ظاهرتر این است که گفته شود این تشبیه بیان چیرگی آنها بر سرزمین‌ها و تفرق آنها از آنجاست و اینکه یاران آنها از سایر فرقه‌ها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آب‌های رودها و کثرت آن موجب زیادی آب‌های چشمه‌ها و چاه‌ها می‌شود، همین گونه اثر آنها در همه شهر‌ها ظاهر می‌شود و یاران آنها در همه نقاط عالم زیاد می‌شوند و همه اینها آماده سازی برای تشبیه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بهم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امیه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اهل بیت علیهم‌السّلام است برای انتقام از دشمنانشان و اگر چه حق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العباس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بنی امیه است و در بعضی نسخه‌ها آمده که و او آنها را در خانه‌های قومی نسبت به آنان قدرت می‌دهد و در نهج 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در خانه گروهی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در همه این نسخ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تشریدا لبنی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تشرید، تفریق و طرد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غصب است و و شاید معنا این باشد که غرض از چیرگی اینان، چیزی جز پراکنده کردن بنی امیه و دفع ظلم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نابود کرد، حتی زمین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جندل است که عبارت است از سنگ‌هایی که کسی جمع می‌کند و معنا این می‌شود که خدا به سبب آنان، رکن استواری را از بین می‌برد که اساس دولت بنی امیه باشد و به سبب آنان، بناهایی را که با سنگ‌های ریز و درشت بلاد ارم که همان دمشق و شام است ساخته پرداخته شده، فرو می‌ریزد، زیرا محل استقرار حکومت آنان در اکثر زمان‌هایشان، در همان سرزمین‌ها بوده، مخصوصا در زمان حضرت امیر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دل عرش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وسط عرش و گفته شده از ریشه عرش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است که قسمت‌های پیچیده زمین است که از داخل عرش اراده رفتن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دمشق یا کوه‌های شام و شهری در چین است </w:t>
      </w:r>
    </w:p>
    <w:p>
      <w:pPr>
        <w:pStyle w:val="BookText"/>
        <w:rPr/>
      </w:pPr>
      <w:r>
        <w:rPr>
          <w:rFonts w:ascii="Amiri" w:hAnsi="Amiri" w:eastAsia="Amiri" w:cs="Amiri"/>
          <w:color w:val="111111"/>
          <w:sz w:val="28"/>
          <w:sz w:val="28"/>
          <w:szCs w:val="28"/>
          <w:rtl w:val="true"/>
          <w:lang w:bidi="ar-SA"/>
        </w:rPr>
        <w:t>و المعني أن الله يملأ منهم وسط مسجد دمشق أو دواخل جبال الشام و الغرض بيان استيلاء هؤلاء القوم علي بني أمية في وسط ديارهم و الظفر عليهم في محل استقرارهم و أنه لا ينفعهم بناء و لا حصن في التحرز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طمطمة رجالهم الطمطمة اللغة العجمية و رجل طمطمي في لسانه عجمة و أشار عليه السلام بذلك إلي أن أكثر عسكرهم من العجم لأن عسكر أبي مسلم كان من خراسان و ايم الله ليذوبن الظاهر أن هذا أيضا من تتمة بيان انقراض ملك بني أمية و سرعة زواله و يحتمل أن يكون إشارة إلي انقراض هؤلاء الغالبين من بني العباس و إلي الله عز و جل يقضي من القضاء بمعني المحاكمة أو الإنهاء و الإيصال كما في قوله تعالي وَ قَضَيْنا إِلَيْهِ ذلِكَ الْأَمْرَ و في بعض النسخ يفضي بالفاء أي يوصل و درج الرجل أي مشي و درج أيضا بمعني مات و يقال درج القوم أي انقرضوا و الظاهر أن المراد به هنا الموت أي من مات مات ضالا و أمره إلي الله يعذبه كيف يشاء و يحتمل أن يكون بمعني المشي أي من بقي منهم فعاقبته الفناء و الله يقضي فيه بعلمه و لعل الله يجمع إشارة إلي زمن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علي الله عز ذكره الخيرة أي ليس لأحد من الخلق أن يشير بأمر علي الله أن هذا خير ينبغي أن تفعله بل له أن يختار من الأمور ما يشاء بعلمه و له الأمر يأمر بما يشاء في جميع الأشياء عن مر الحق أي الحق الذي هو مر أو خالص الحق فإنه مر و اتباعه صعب و في النهج عن نصر الحق و الهضم الكسر و زوي الشي‌ء عنه أي صرفه و نحاه و لم أطلع علي الإزواء فيما عندي من كتب اللغة و كفي بالخطبة شاهدا علي أنه ورد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تاهت بنو إسرائيل أي خارج المصر أربعين سنة ليس لهم مخرج بسبب عصيانهم و تركهم الجهاد فكذا أصحابه صلوات الله عليه تحيروا في أديانهم و أعمالهم لما لم ينصروه و لم يعينوه علي عدوه كَمَا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 النَّعْلِ بِالنَّعْلِ وَ الْقُذَّةِ بِالْقُذَّةِ حَتَّي لَوْ دَخَلُوا جُحْرَ ضَبٍّ لَدَخَلْتُمُوهُ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 این است که خدا وسط مسجد دمشق یا میان کوه‌های شام را از آنان پر می‌کند و مقصود، بیان استیلای این قوم بر بنی امیه در وسط خانه‌های آنان و پیروزی بر آنان در محل استقرارشان است و اینکه هیچ بنا و قلعه‌ای آنان را در دوری از آن قوم سودی نمی‌بخشد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طمطمة رجالهم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طمطمه لغتی عجمی است و مرد طمطمی کسی است که در زبانش گنگی باشد و حضرت علیه‌السّلام به این امر اشاره دارند که اکثر لشکریانشان از عجم هستند، زیرا لشکر ابو مسلم از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لیذوبن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نیز از تتمه بیان انقراض بنی امیه و سرعت زوال آن باشد و ممکن است اشاره به انقراض غلبه کنندگان از بنی العباس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عزوجل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قضاء به معنای محاکمه و نهایت دادن و رساندن است، کما اینکه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الیه ذلک الامر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این امر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آمده، یعنی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مات نیز استعمال شده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این است که مراد از آن در اینجا موت است، یعنی به معنای مات است، یعنی هر کس بمیرد مرده، در حالی که گمراه است و امر او با خداست و هر طور بخواهد او را عذاب می‌کند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هر کس که باقی مانده باشد، عاقبتش نیستی است و خدا با علمش درباره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قائم علیه‌السّلام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 علی الله عز ذکره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احدی از مخلوقات حق ندارد به امری اشاره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خیر است و شایسته است خدا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خداست که می‌تواند با علمش آنچه را می‌خواهد از امور اختیار کند و خداست که می‌تواند در جمیع امور، به آنچه بخواهد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که خالص است و چنین حقی تلخ است و پیروی از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الشیء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منصرف 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لغتی که در دسترس داشتم اطلاع نیافتم و خود شهادت همین خطبه کافی است که ازواء به همین معنی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تاهت به بنو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مصر چهل سال سرگردان شدند و به سبب معصیت خود و ترک جهادشان راه فراری نداشتند، به همین نحو اصحاب حضرت علیه‌السّلام در دین و عمل خود متحیر می‌شوند، وقتی حضرتش را بر دشمنش یاری نکنند، همان طور که از پیامبر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مثل سنن امم سابقه را دقیقا تجربه می‌کنید، حتی اگر آنها داخل سوراخ سوسماری شده باشند، شما نیز داخل خواهید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أضعاف ما تاهت يحتمل أن يكون المراد بالمشبه به هنا تحير قوم موسي بعده في دينهم و يحتمل أن يكون المراد التحير السابق و علي التقديرين إما المراد المضاعفة بحسب الشدة و كثرة الحيرة أو بحسب الزمان فإن حيرتهم كان إلي أربعين سنة و هذه الأمة إلي الآن متحيرون تائهون في أديانهم و أحكامهم الداعي إلي الضلالة أي الداعي إلي بني العباس و قطعتم الأدني من أهل بدر أي الأدنين إلي النبي صلي الله عليه و آله نسبا الناصرين له في غزوة بدر و هي أعز غزوات الإسلام يعني نفسه و أولاده صلوات الله عليهم و وصلتم الأبعد أي أولاد العباس فإنهم كانوا أبعد نسبا من أهل البيت عليهم السلام و كان جدهم عباس ممن حارب الرسول صلي الله عليه و آله في غزوة بدر حتي أسر ما في أيديهم أي ملك بني العباس لدنا التمحيص للجزاء أي قرب قيام القائم و التمحيص الابتلاء و الاختبار أي يبتلي الناس و يمتحنون بقيامه عليه السلام ليخزي الكافرين و يعذبهم في الدنيا قبل نزول عذاب الآخرة بهم و يمكن أن يكون المراد تمحيص جميع الخلق لجزائهم في الآخرة إن خيرا فخيرا و إن شرا فشرا و قرب الوعد أي وعد الفرج و انقضت المدة أي قرب انقضاء دولة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لكم النجم هذا من علامات ظهور القائم عليه السلام كما سيأتي و قيل إنه إشارة إلي ما ظهر في سنة تسع و ثلاثين و ثمانمائة هجرية و الشمس في أوائل الميزان بقرب الإكليل الشمالي كانت تطلع و تغيب معه لا تفارقه ثم بعد مدة ظهر أن لها حركة خاصة بطيئة فيما بين المغرب و الشمال و كان يصغر جرمها و يضعف ضوؤها بالتدريج حتي انمحت بعد ثمانية أشهر تقريبا و قد بعدت عن الإكليل في الجهة المذكورة قدر رمح لكن قوله عليه السلام من قبل المشرق يأبي عنه إلا بتكلف و قد ظهر في زماننا في سنة خمس و سبعين و ألف ذو ذؤابة ما بين القبلة و المشرق و كان له طلوع و غروب و كانت له حركة خاصة سريعة عجيبة علي التوالي لكن لا علي نسق و نظام معلوم ثم غاب بعد شهرين تقريبا كان يظهر أول الليل من جانب المشرق و قد ضعف حتي انمحي بعد شهر تقريبا و تطبيقه علي هذا يحتاج إلي تكلفين كما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 ما 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مشبّه به در اینجا، تحیر امت موسی علیه‌السّلام بعد از حضرت در دینشان باشد و ممکن است مراد تحیر قبلی باشد و بنابر هر دو تقدیر، یا مراد دوچندانی به حسب شدت و کثرت حیرت است یا به حسب زمان است، زیرا حیرت آنها تا چهل سال بود و این امت تا اکنون در دین و احکام خود متحیر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دعوت کننده به بنی عباس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قطعتم الادنی من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انسان‌های نزدیک به پیامبر اسلام که یاری کنندگان او را در غزوه بدر، به این کلمه انتساب دادند که عزتمندترین غزوات اسلام بود و منظور خود حضرت و اولاد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وصلتم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اولاد عباس است که از حیث نسب از اهل بیت علیهم‌السّلام دورتر بودند و جدشان عباس با پیامبر اسلام در غزوه بدر جنگیده و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یا دارایی بنی عباس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 التمحیص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قیام 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است؛ یعنی مردم با قیام حضرت علیه‌السّلام، امتحان می‌شوند تا کافران خوار شده و در دنیا آنان را عذاب کند، قبل از آنکه عذاب آخرت بر آنان نازل شود، که اگر خیر باشند که خیر و اگر شر باشند شر جزای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 فرج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انقضای دولت باطل نزدیک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لکم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ستاره دنباله‌دار که از سمت مشرق پیدا می‌شود، از علامات ظهور امام زمان علیه‌السّلام است، چنان که خواهد آمد و گفته شده که اشاره است به آنچه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 و خورشید در اوائل ماه میزان، نزدیک اکلیل شمالی با آن طلوع و غروب می‌کرد و از آن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مدتی معلوم شد که خورشید حرکت مخصوص و کندی در مابین مغرب و شمال دارد و جرم آن کوچک می‌شد و به تدریج نور آن ضعیف می‌گشت، تا اینکه تقریبا بعد از هجده ماه محو شد و در جهت یاد شده به قدر یک نیزه از اکلیل دور شده بود،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نمی‌رساند، مگر با ارتکاب تکلف در کلام و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برجسته در جهت بین قبله و مشرق آشکار شد که طلوع و غروب داشت و حرکت خاص عجیب و سریع و پشت سر همی داشت، منتها نه بر نظم و نسق معلوم و بعد از دو ماه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از جانب مشرق طلوع می‌کرد و ضعیف می‌شد تا اینکه تقریبا بعد از یک ماه محو شد و تطبیق آن بر این، محتاج دو تکلف است چنانچه ظاهر است</w:t>
      </w:r>
      <w:r>
        <w:rPr>
          <w:rFonts w:eastAsia="IRNazanin" w:cs="IRNazanin"/>
          <w:color w:val="111111"/>
          <w:sz w:val="28"/>
          <w:szCs w:val="28"/>
          <w:rtl w:val="true"/>
          <w:lang w:bidi="fa-IR"/>
        </w:rPr>
        <w:t xml:space="preserve">. </w:t>
      </w:r>
      <w:bookmarkStart w:id="1453" w:name="pg13459_132778"/>
    </w:p>
    <w:p>
      <w:pPr>
        <w:pStyle w:val="BookText"/>
        <w:rPr/>
      </w:pPr>
      <w:bookmarkEnd w:id="1453"/>
      <w:r>
        <w:rPr>
          <w:rFonts w:ascii="Amiri" w:hAnsi="Amiri" w:eastAsia="Amiri" w:cs="Amiri"/>
          <w:color w:val="111111"/>
          <w:sz w:val="28"/>
          <w:sz w:val="28"/>
          <w:szCs w:val="28"/>
          <w:rtl w:val="true"/>
          <w:lang w:bidi="ar-SA"/>
        </w:rPr>
        <w:t>لا يخفي و لاح لكم القمر المنير الظاهر أنه استعارة للقائم عليه السلام و يؤيده ما مر بسند آخر و أشرق لكم قمركم و يحتمل أن يكون من علامات قيامه عليه السلام ظهور قمر آخر أو شي‌ء شبيه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اتبعتم طالع المشرق أي القائم عليه السلام و ذكر المشرق إما لترشيح الاستعارة السابقة أو لأن ظهوره عليه السلام من مكة و هي شرقية بالنسبة إلي المدينة أو لأن اجتماع العساكر عليه و توجهه عليه السلام إلي فتح البلاد إنما يكون من الكوفة و هي شرقية بالنسبة إلي الحرمين و كونه إشارة إلي السلطان إسماعيل أنار الله برهانه بعيد و التعسف أي لا تحتاجون في زمانه عليه السلام إلي طلب الرزق و الظلم علي الناس لأخذ أموالهم و نبذتم الثقل الفادح أي الديون المثقلة و مظالم العباد أو إطاعة أهل الجور و ظلمهم و لا يبعد الله أي في ذلك الزمان أو مطلقا إلا من أبي أي عن طاعته عليه السلام أو طاعة الله و ظلم أي نفسه أو الناس و اعتسف أي مال عن طريق الحق أو ظلم غيره</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692412_2616395394"/>
      <w:bookmarkStart w:id="1455" w:name="_Toc677"/>
      <w:bookmarkEnd w:id="1454"/>
      <w:r>
        <w:rPr>
          <w:rtl w:val="true"/>
        </w:rPr>
        <w:t>«</w:t>
      </w:r>
      <w:r>
        <w:rPr/>
        <w:t>25</w:t>
      </w:r>
      <w:r>
        <w:rPr>
          <w:rtl w:val="true"/>
        </w:rPr>
        <w:t>»</w:t>
      </w:r>
      <w:bookmarkEnd w:id="145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صَلَوَاتُ اللَّهِ عَلَيْهِ فِي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الْهَوَي عَلَي الْهُدَي إِذَا عَطَفُوا الْهُدَي عَلَي الْهَوَي وَ يَعْطِفُ الرَّأْيَ عَلَي الْقُرْآنِ إِذَا عَطَفُوا الْقُرْآنَ عَلَي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حَتَّي تَقُومَ الْحَرْبُ بِكُمْ عَلَي سَاقٍ بَادِياً نَوَاجِذُهَا مَمْلُوءَةً أَخْلَافُهَا حُلْواً رَضَاعُهَا عَلْقَماً عَاقِبَتُهَا أَلَا وَ فِي غَدٍ وَ سَيَأْتِي غَدٌ بِمَا لَا تَعْرِفُونَ يَأْخُذُ الْوَالِي مِنْ غَيْرِهَا عُمَّالَهَا عَلَي مَسَاوِي أَعْمَالِهَا وَ تُخْرِجُ لَهُ الْأَرْضُ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692414_2616395394"/>
      <w:bookmarkStart w:id="1457" w:name="_Toc678"/>
      <w:bookmarkEnd w:id="1456"/>
      <w:r>
        <w:rPr>
          <w:rtl w:val="true"/>
        </w:rPr>
        <w:t>بيان</w:t>
      </w:r>
      <w:bookmarkEnd w:id="1457"/>
    </w:p>
    <w:p>
      <w:pPr>
        <w:pStyle w:val="BookText"/>
        <w:rPr/>
      </w:pPr>
      <w:r>
        <w:rPr>
          <w:rFonts w:ascii="Amiri" w:hAnsi="Amiri" w:eastAsia="Amiri" w:cs="Amiri"/>
          <w:color w:val="111111"/>
          <w:sz w:val="28"/>
          <w:sz w:val="28"/>
          <w:szCs w:val="28"/>
          <w:rtl w:val="true"/>
          <w:lang w:bidi="ar-SA"/>
        </w:rPr>
        <w:t>الساق الشدة أو بالمعني المشهور كناية عن استوائها و بدو النواجذ كناية عن بلوغ الحرب غايتها كما أن غاية الضحك أن تبدو النواجذ و يمكن أن يكون كناية عن الضحك علي التهكم</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1692416_2616395394"/>
      <w:bookmarkStart w:id="1459" w:name="_Toc679"/>
      <w:bookmarkEnd w:id="1458"/>
      <w:r>
        <w:rPr>
          <w:rtl w:val="true"/>
        </w:rPr>
        <w:t>إيضاح</w:t>
      </w:r>
      <w:bookmarkEnd w:id="1459"/>
    </w:p>
    <w:p>
      <w:pPr>
        <w:pStyle w:val="BookText"/>
        <w:rPr/>
      </w:pPr>
      <w:r>
        <w:rPr>
          <w:rFonts w:ascii="Amiri" w:hAnsi="Amiri" w:eastAsia="Amiri" w:cs="Amiri"/>
          <w:color w:val="111111"/>
          <w:sz w:val="28"/>
          <w:sz w:val="28"/>
          <w:szCs w:val="28"/>
          <w:rtl w:val="true"/>
          <w:lang w:bidi="ar-SA"/>
        </w:rPr>
        <w:t>قال ابن أبي الحديد ألا و في غد تمامه قوله عليه السلام يأخذ الوالي و بين الكلام جملة اعتراضية و هي قوله عليه السلام و سيأتي غد بما لا تعرفون و المراد تعظيم</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تابان برای شما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استعاره از قائم علیه‌السّلام باشد که آنچه با سند دیگری گذشت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 لکم قمرکم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می‌رود که از علامات قیام حضرت علیه‌السّلام، ظهور ماهی دیگر یا چیزی شبیه به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کنید از طلوع کننده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قائم علیه‌السّلام و ذکر مشرق یا برای مقدمه چینی استعاره قبلی است، و یا برای این است که ظهور آن حضرت از مکه است که در شرق مدینه قرار دارد یا اینکه اجتماع سپاهش و توجه آن حضرت برای فتح شهرها و کشورها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نسبت به مکه و مدینه، در شرق قرار دارد و اینکه اشاره به سلطان اسماعیل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حضرت علیه‌السّلام نیازی به طلب روزی و ظلم بر مردم ندارید که اموالشان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نبذتم الثقل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بدهی‌های سنگین و مظالم بر مردم یا اطاعت از اهل ستم و از ظلمشان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و 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طاعت حضرت علیه‌السّلام یا طاعت خداوند سربپیچد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خودش یا به مردم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طریق حق منحرف شد یا به غیر ظلم کرد</w:t>
      </w:r>
      <w:r>
        <w:rPr>
          <w:rFonts w:eastAsia="IRNazanin" w:cs="IRNazanin"/>
          <w:color w:val="111111"/>
          <w:sz w:val="28"/>
          <w:szCs w:val="28"/>
          <w:rtl w:val="true"/>
          <w:lang w:bidi="fa-IR"/>
        </w:rPr>
        <w:t>.</w:t>
      </w:r>
    </w:p>
    <w:p>
      <w:pPr>
        <w:pStyle w:val="Heading5"/>
        <w:numPr>
          <w:ilvl w:val="4"/>
          <w:numId w:val="1"/>
        </w:numPr>
        <w:rPr/>
      </w:pPr>
      <w:bookmarkStart w:id="1460" w:name="__RefHeading___Toc1692418_2616395394"/>
      <w:bookmarkStart w:id="1461" w:name="_Toc680"/>
      <w:bookmarkEnd w:id="1460"/>
      <w:r>
        <w:rPr>
          <w:rtl w:val="true"/>
        </w:rPr>
        <w:t xml:space="preserve">روایت </w:t>
      </w:r>
      <w:r>
        <w:rPr/>
        <w:t>25</w:t>
      </w:r>
      <w:bookmarkEnd w:id="146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فتنه‌های 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هوای نفس را به هدایت و رستگاری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گمراهان را به راه راست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زمانی است که هدایت به هوای نفس تبدیل شود و رأی به قرآن برگردد، این در زمانی است که مردم قرآن را به رأی خود مبدل کنند،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خونریزی، مانند شیر درنده و خشمگین با قوتی هر چه تمام‌تر به شما روی آورد و همچون شتری که پستان‌های پر شیر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شربت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که نوشیدن شیر آن نخست شیرین و در پایان،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واقع می‌شود و به زودی با آنچه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غیر از طبقه حکام و سلاطین کارگردانان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امور مردم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اعمال و کردارشان کیفر دهد؛ زمین آنچه در دل دارد برای او بیرون آورد و کلیدهای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روش دادگستری را به شما نشان دهد و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شده، همه را زنده گرداند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462" w:name="__RefHeading___Toc1692420_2616395394"/>
      <w:bookmarkStart w:id="1463" w:name="_Toc681"/>
      <w:bookmarkEnd w:id="1462"/>
      <w:r>
        <w:rPr>
          <w:rtl w:val="true"/>
        </w:rPr>
        <w:t>مؤلف</w:t>
      </w:r>
      <w:bookmarkEnd w:id="146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 یا به معنای مشهور و کنایه از برابری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به اوج رسیدن جنگ است، همان طور که غایت خنده این است که دندان‌ها آشکار می‌شود و ممکن است کنایه از خنده از سر استهزاء باشد </w:t>
      </w:r>
      <w:r>
        <w:rPr>
          <w:rFonts w:eastAsia="IRNazanin" w:cs="IRNazanin"/>
          <w:color w:val="111111"/>
          <w:sz w:val="28"/>
          <w:szCs w:val="28"/>
          <w:rtl w:val="true"/>
          <w:lang w:bidi="fa-IR"/>
        </w:rPr>
        <w:t>.</w:t>
      </w:r>
    </w:p>
    <w:p>
      <w:pPr>
        <w:pStyle w:val="Heading5"/>
        <w:numPr>
          <w:ilvl w:val="4"/>
          <w:numId w:val="1"/>
        </w:numPr>
        <w:rPr/>
      </w:pPr>
      <w:bookmarkStart w:id="1464" w:name="__RefHeading___Toc1692422_2616395394"/>
      <w:bookmarkStart w:id="1465" w:name="_Toc682"/>
      <w:bookmarkEnd w:id="1464"/>
      <w:r>
        <w:rPr>
          <w:rtl w:val="true"/>
        </w:rPr>
        <w:t>توضیح مؤلف</w:t>
      </w:r>
      <w:bookmarkEnd w:id="14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فی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کلام، جمله معترضه است که این عبارت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تعظیم </w:t>
      </w:r>
      <w:bookmarkStart w:id="1466" w:name="pg13459_132779"/>
    </w:p>
    <w:p>
      <w:pPr>
        <w:pStyle w:val="BookText"/>
        <w:rPr/>
      </w:pPr>
      <w:bookmarkEnd w:id="1466"/>
      <w:r>
        <w:rPr>
          <w:rFonts w:ascii="Amiri" w:hAnsi="Amiri" w:eastAsia="Amiri" w:cs="Amiri"/>
          <w:color w:val="111111"/>
          <w:sz w:val="28"/>
          <w:sz w:val="28"/>
          <w:szCs w:val="28"/>
          <w:rtl w:val="true"/>
          <w:lang w:bidi="ar-SA"/>
        </w:rPr>
        <w:t>شأن الغد الموعود و مثله كثير في القرآن ثم قال قد كان تقدم ذكر طائفة من الناس ذات ملك و إمرة فذكر عليه السلام أن الوالي يعني القائم عليه السلام يأخذ عمال هذه الطائفة علي سوء أعمالهم و علي هاهنا متعلقة بيأخذ و هي بمعني يؤاخذ و قال الأفاليذ جمع أفلاذ و الأفلاذ جمع فلذة و هي القطعة من الكبد كناية عن الكنوز التي تظهر للقائم عليه السلام و قد فسر قوله تعالي وَ أَخْرَجَتِ الْأَرْضُ أَثْقالَها بذلك في بعض التفاسير</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1692424_2616395394"/>
      <w:bookmarkStart w:id="1468" w:name="_Toc683"/>
      <w:bookmarkEnd w:id="1467"/>
      <w:r>
        <w:rPr>
          <w:rtl w:val="true"/>
        </w:rPr>
        <w:t>أقول</w:t>
      </w:r>
      <w:bookmarkEnd w:id="1468"/>
    </w:p>
    <w:p>
      <w:pPr>
        <w:pStyle w:val="BookText"/>
        <w:rPr/>
      </w:pPr>
      <w:r>
        <w:rPr>
          <w:rFonts w:ascii="Amiri" w:hAnsi="Amiri" w:eastAsia="Amiri" w:cs="Amiri"/>
          <w:color w:val="111111"/>
          <w:sz w:val="28"/>
          <w:sz w:val="28"/>
          <w:szCs w:val="28"/>
          <w:rtl w:val="true"/>
          <w:lang w:bidi="ar-SA"/>
        </w:rPr>
        <w:t>و قَالَ ابْنُ أَبِي الْحَدِيدِ فِي شَرْحِ بَعْضِ خُطَبِهِ صَلَوَاتُ اللَّهِ عَلَيْهِ قَالَ شَيْخُنَا أَبُو عُثْمَانَ وَ قَالَ أَبُو عُبَيْدَةَ وَ زَادَ فِيهَا فِي رِوَايَةِ جَعْفَرِ بْنِ مُحَمَّدٍ عليهما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 أَطَايِبَ أَرُومَتِي أَحْلَمُ النَّاسِ صِغَاراً وَ أَعْلَمُ النَّاسِ كِبَاراً أَلَا وَ إِنَّا أَهْلُ بَيْتٍ مِنْ عِلْمِ اللَّهِ عَلِمْنَا وَ بِحُكْمِ اللَّهِ حَكَمْنَا وَ مِنْ قَوْلِ صَادِقٍ سَمِعْنَا فَإِنْ تَتَّبِعُوا آثَارَنَا تَهْتَدُوا بِبَصَائِرِنَا وَ إِنْ لَمْ تَفْعَلُوا يُهْلِكُكُمُ اللَّهُ بِأَيْدِينَا مَعَنَا رَايَةُ الْحَقِّ مَنْ تَبِعَهَا لَحِقَ وَ مَنْ تَأَخَّرَ عَنْهَا غَرِقَ أَلَا وَ بِنَا يُدْرَكُ تِرَةُ كُلِّ مُؤْمِنٍ وَ بِنَا تُخْلَعُ رِبْقَةُ الذُّلِّ عَنْ أَعْنَاقِكُمْ وَ بِنَا فُتِحَ لَا بِكُمْ وَ بِنَا يُخْتَمُ 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و بنا يختم لا بكم إشارة إلي المهدي الذي يظهر في آخر الزمان و أكثر المحدثين علي أنه من ولد فاطمة عليها السلام و أصحابنا المعتزلة لا ينكرونه و قد صرحوا بذكره في كتبهم و اعترف به شيوخهم إلا أنه عندنا لم يخلق بعد و سيخلق و إلي هذا المذهب يذهب أصحاب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قَاضِي الْقُضَاةِ عَنْ كَافِي الْكُفَاةِ إِسْمَاعِيلَ بْنِ عَبَّادِ رحمه الله بِإِسْنَادٍ مُتَّصِلٍ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الْمَهْدِيَّ وَ قَالَ إِنَّهُ مِنْ وُلْدِ الْحُسَيْنِ عليه السلام وَ ذَكَرَ حِلْيَتَهُ فَقَالَ رَجُلٌ أَجْلَي الْجَبِينِ أَقْنَي الْأَنْفِ ضَخْمُ الْبَطْنِ أَزْيَلُ الْفَخِذَيْنِ أَبْلَجُ الثَّنَايَا بِفَخِذِهِ الْيُمْنَي شَامَةٌ وَ ذَكَرَ هَذَا الْحَدِيثَ بِعَيْنِهِ عَبْدُ اللَّهِ بْنُ قُتَيْبَةَ فِي كِتَابِ غَرِيبِ الْحَدِيثِ انْتَهَي</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692426_2616395394"/>
      <w:bookmarkStart w:id="1470" w:name="_Toc684"/>
      <w:bookmarkEnd w:id="1469"/>
      <w:r>
        <w:rPr>
          <w:rtl w:val="true"/>
        </w:rPr>
        <w:t>أَقُول</w:t>
      </w:r>
      <w:bookmarkEnd w:id="1470"/>
    </w:p>
    <w:p>
      <w:pPr>
        <w:pStyle w:val="BookText"/>
        <w:rPr/>
      </w:pPr>
      <w:r>
        <w:rPr>
          <w:rFonts w:ascii="Amiri" w:hAnsi="Amiri" w:eastAsia="Amiri" w:cs="Amiri"/>
          <w:color w:val="111111"/>
          <w:sz w:val="28"/>
          <w:sz w:val="28"/>
          <w:szCs w:val="28"/>
          <w:rtl w:val="true"/>
          <w:lang w:bidi="ar-SA"/>
        </w:rPr>
        <w:t>فِي دِيوَانِ أَمِيرِ الْمُؤْمِنِينَ صَلَوَاتُ اللَّهِ عَلَيْهِ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فَيَعْدِلُ</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يَلَذُّ وَ 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IRNazanin" w:hAnsi="IRNazanin" w:eastAsia="IRNazanin"/>
          <w:color w:val="111111"/>
          <w:sz w:val="28"/>
          <w:sz w:val="28"/>
          <w:szCs w:val="28"/>
          <w:rtl w:val="true"/>
          <w:lang w:bidi="fa-IR"/>
        </w:rPr>
        <w:t>شأن فردای موعود باشد و مانند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گروهی از مردمان صاحب ملک و امارت گذشت، پس حضرت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یعنی قائم علیه‌السّلام، کارمندان این طایفه را به خاطر اعمال بدشان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یؤاخذ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افالیذ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افلاذ است و افلاذ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قطعه ای از کبد است و کنایه از گنج‌هایی است که برای قائم علیه‌السّلام آشکار می‌شود و در بعضی تفاسیر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اخرجت الارض اثقالها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سنگین خود را برون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تفسیر شده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692428_2616395394"/>
      <w:bookmarkStart w:id="1472" w:name="_Toc685"/>
      <w:bookmarkEnd w:id="1471"/>
      <w:r>
        <w:rPr>
          <w:rtl w:val="true"/>
        </w:rPr>
        <w:t>مؤلف</w:t>
      </w:r>
      <w:bookmarkEnd w:id="1472"/>
    </w:p>
    <w:p>
      <w:pPr>
        <w:pStyle w:val="BookText"/>
        <w:rPr/>
      </w:pPr>
      <w:r>
        <w:rPr>
          <w:rFonts w:ascii="IRNazanin" w:hAnsi="IRNazanin" w:eastAsia="IRNazanin"/>
          <w:color w:val="111111"/>
          <w:sz w:val="28"/>
          <w:sz w:val="28"/>
          <w:szCs w:val="28"/>
          <w:rtl w:val="true"/>
          <w:lang w:bidi="fa-IR"/>
        </w:rPr>
        <w:t>ابن ابی الحدید شارح نهج البلاغه، در شرح یکی از خطبه‌های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 عثمان و ابو عبیده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 علیهم‌السّلام روایت شده که آن حضرت از پدرانش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عترت و پاکان اهل بیت من در کوچکی از همه مردم بردبارتر و در بزرگی از هر کس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از چشمه علم خداوند دانا شده‌ایم و با حکم وی داوری می‌کنیم و آنچه می‌گوییم، از مخبر صادق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آثار ما پیروی کنید، با روشنی ما راه راست را پیدا می‌کنید و اگر از ما روی بگردانید، خداوند شما را به دست ما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با ماست، پس هر کس از آن پیروی کند به ما پیوسته است و آن کس که از آن دوری کند، به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هر مؤمنی به وسیله ما تدارک می‌شود و به خاطر ما طوق بندگی از گردن‌ها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یختم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اشاره به مهدی موعود است که در آخرالزمان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محدثین معتقدند که وی از اولاد فاطمه علیهاالسّلام است، علمای ما معتزله هم منکر او نیستند و در کتاب‌های خود تصریح به ذکر وی کرده و بزرگان محدثین آنها اعتراف دارند، جز این که به عقیده ما او هنوز متولد نشده است، بلکه بعدها متولد می‌شود، سایر محدثین اهل سنت نیز همین عقیده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از کافی الکفاة اسماعیل بن عباد، به سند متصل از امیرالمؤمنین‌علیه‌السّلام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او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پیشانی‌اش روشن و بینی‌اش باریک، شکمش عریض، رانش پهن، میان دندان‌هایش باز است و خالی در ران راستش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عینا عبداللَّه بن قتیبه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473" w:name="__RefHeading___Toc1692430_2616395394"/>
      <w:bookmarkStart w:id="1474" w:name="_Toc686"/>
      <w:bookmarkEnd w:id="1473"/>
      <w:r>
        <w:rPr>
          <w:rtl w:val="true"/>
        </w:rPr>
        <w:t>مؤلف</w:t>
      </w:r>
      <w:bookmarkEnd w:id="1474"/>
    </w:p>
    <w:p>
      <w:pPr>
        <w:pStyle w:val="BookText"/>
        <w:rPr/>
      </w:pPr>
      <w:r>
        <w:rPr>
          <w:rFonts w:ascii="IRNazanin" w:hAnsi="IRNazanin" w:eastAsia="IRNazanin"/>
          <w:color w:val="111111"/>
          <w:sz w:val="28"/>
          <w:sz w:val="28"/>
          <w:szCs w:val="28"/>
          <w:rtl w:val="true"/>
          <w:lang w:bidi="fa-IR"/>
        </w:rPr>
        <w:t>چند شعر زیر درباره امام زمان عجل اللَّه فرجه از دیوان منسوب به امیرالمؤمنین علیه‌السّلام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قبائل ترک به حرکت درآمدند، منتظر سلطنت مهدی باشید که قیام می‌کند و به عدل حکومت می‌کند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دودمان هاشم خوار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که نه رأی و نه تدبیر و نه عقل دارد به سلطنت رسد و افراد عیاش و بی‌مصرف با او بیعت کنند </w:t>
      </w:r>
      <w:bookmarkStart w:id="1475" w:name="pg13459_132780"/>
    </w:p>
    <w:p>
      <w:pPr>
        <w:pStyle w:val="BookText"/>
        <w:rPr/>
      </w:pPr>
      <w:bookmarkEnd w:id="1475"/>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 عَجِّلُوا</w:t>
      </w:r>
    </w:p>
    <w:p>
      <w:pPr>
        <w:pStyle w:val="Heading3"/>
        <w:numPr>
          <w:ilvl w:val="2"/>
          <w:numId w:val="1"/>
        </w:numPr>
        <w:rPr/>
      </w:pPr>
      <w:bookmarkStart w:id="1476" w:name="__RefHeading___Toc1692432_2616395394"/>
      <w:bookmarkStart w:id="1477" w:name="_Toc687"/>
      <w:bookmarkEnd w:id="1476"/>
      <w:r>
        <w:rPr>
          <w:rtl w:val="true"/>
        </w:rPr>
        <w:t xml:space="preserve">باب </w:t>
      </w:r>
      <w:r>
        <w:rPr/>
        <w:t>3</w:t>
      </w:r>
      <w:r>
        <w:rPr>
          <w:rtl w:val="true"/>
        </w:rPr>
        <w:t xml:space="preserve"> </w:t>
      </w:r>
      <w:r>
        <w:rPr>
          <w:rtl w:val="true"/>
        </w:rPr>
        <w:t>ما روي في ذلك عن الحسنين صلوات الله عليهما</w:t>
      </w:r>
      <w:bookmarkEnd w:id="1477"/>
    </w:p>
    <w:p>
      <w:pPr>
        <w:pStyle w:val="Heading4"/>
        <w:numPr>
          <w:ilvl w:val="3"/>
          <w:numId w:val="1"/>
        </w:numPr>
        <w:rPr/>
      </w:pPr>
      <w:bookmarkStart w:id="1478" w:name="__RefHeading___Toc1692434_2616395394"/>
      <w:bookmarkStart w:id="1479" w:name="_Toc688"/>
      <w:bookmarkEnd w:id="1478"/>
      <w:r>
        <w:rPr>
          <w:rtl w:val="true"/>
        </w:rPr>
        <w:t>الأخبار</w:t>
      </w:r>
      <w:bookmarkEnd w:id="1479"/>
    </w:p>
    <w:p>
      <w:pPr>
        <w:pStyle w:val="Heading5"/>
        <w:numPr>
          <w:ilvl w:val="4"/>
          <w:numId w:val="1"/>
        </w:numPr>
        <w:rPr/>
      </w:pPr>
      <w:bookmarkStart w:id="1480" w:name="__RefHeading___Toc1692436_2616395394"/>
      <w:bookmarkStart w:id="1481" w:name="_Toc689"/>
      <w:bookmarkEnd w:id="1480"/>
      <w:r>
        <w:rPr>
          <w:rtl w:val="true"/>
        </w:rPr>
        <w:t>«</w:t>
      </w:r>
      <w:r>
        <w:rPr/>
        <w:t>1</w:t>
      </w:r>
      <w:r>
        <w:rPr>
          <w:rtl w:val="true"/>
        </w:rPr>
        <w:t>»</w:t>
      </w:r>
      <w:bookmarkEnd w:id="148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جَبْرَئِيلَ بْنِ أَحْمَدَ عَنْ مُوسَي بْنِ جَعْفَرٍ الْبَغْدَادِيِّ عَنِ الْحَسَنِ بْنِ مُحَمَّدٍ الصَّيْرَفِيِّ عَنْ حَنَانِ بْنِ سَدِيرٍ عَنْ أَبِيهِ سَدِيرِ بْنِ حُكَيْمٍ عَنْ أَبِيهِ عَنْ أَبِي سَعِيدٍ عقيصاء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عليه السلام مُعَاوِيَةَ بْنَ أَبِي سُفْيَانَ دَخَلَ عَلَيْهِ النَّاسُ فَلَامَهُ بَعْضُهُمْ عَلَي بَيْعَتِهِ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مَا تَدْرُونَ مَا عَمِلْتُ وَ اللَّهِ الَّذِي عَمِلْتُ خَيْرٌ لِشِيعَتِي مِمَّا طَلَعَتْ عَلَيْهِ الشَّمْسُ أَوْ غَرَبَتْ أَ لَا تَعْلَمُونَ أَنَّنِي إِمَامُكُمْ مُفْتَرَضُ الطَّاعَةِ عَلَيْكُمْ وَ أَحَدُ سَيِّدَيْ شَبَابِ أَهْلِ الْجَنَّةِ بِنَصٍّ مِنْ رَسُولِ اللَّهِ صلي الله عليه و آله قَالُوا بَلَي قَالَ أَ مَا عَلِمْتُمْ أَنَّ الْخَضِرَ لَمَّا خَرَقَ السَّفِينَةَ وَ قَتَلَ الْغُلَامَ وَ أَقَامَ الْجِدَارَ كَانَ ذَلِكَ سَخَطاً لِمُوسَي بْنِ عِمْرَانَ عليه السلام إِذْ خَفِيَ عَلَيْهِ وَجْهُ الْحِكْمَةِ فِيهِ وَ كَانَ ذَلِكَ عِنْدَ اللَّهِ حِكْمَةً وَ صَوَاباً أَ مَا عَلِمْتُمْ أَنَّهُ مَا مِنَّا أَحَدٌ إِلَّا وَ يَقَعُ فِي عُنُقِهِ بَيْعَةٌ لِطَاغِيَةِ زَمَانِهِ إِلَّا الْقَائِمُ الَّذِي يُصَلِّي رُوحُ اللَّهِ عِيسَي ابْنُ مَرْيَمَ خَلْفَهُ فَإِنَّ اللَّهَ عَزَّ وَ جَلَّ يُخْفِي وِلَادَتَهُ وَ يُغَيِّبُ شَخْصَهُ لِئَلَّا يَكُونَ لِأَحَدٍ فِي عُنُقِهِ بَيْعَةٌ إِذَا خَرَجَ ذَاكَ التَّاسِعُ مِنْ وُلْدِ أَخِي الْحُسَيْنِ ابْنُ سَيِّدَةِ الْإِمَاءِ يُطِيلُ اللَّهُ عُمُرَهُ فِي غَيْبَتِهِ ثُمَّ يُظْهِرُهُ بِقُدْرَتِهِ فِي صُورَةِ شَابٍّ ابْنِ دُونِ أَرْبَعِينَ سَنَةً ذَلِكَ لِيُعْلَمَ أَنَّ اللَّهَ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1692438_2616395394"/>
      <w:bookmarkStart w:id="1483" w:name="_Toc690"/>
      <w:bookmarkEnd w:id="1482"/>
      <w:r>
        <w:rPr>
          <w:rtl w:val="true"/>
        </w:rPr>
        <w:t>«</w:t>
      </w:r>
      <w:r>
        <w:rPr/>
        <w:t>2</w:t>
      </w:r>
      <w:r>
        <w:rPr>
          <w:rtl w:val="true"/>
        </w:rPr>
        <w:t>»</w:t>
      </w:r>
      <w:bookmarkEnd w:id="148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عَنْ أَبِي عَمْرٍو اللَّيْثِيِّ عَنْ مُحَمَّدِ بْنِ مَسْعُودٍ عَنْ عَلِيِّ بْنِ مُحَمَّدِ بْنِ شُجَاعٍ عَنْ مُحَمَّدِ بْنِ عِيسَي عَنِ ابْنِ أَبِي عُمَيْرٍ عَنْ</w:t>
      </w:r>
    </w:p>
    <w:p>
      <w:pPr>
        <w:pStyle w:val="BookText"/>
        <w:rPr/>
      </w:pPr>
      <w:r>
        <w:rPr>
          <w:rFonts w:ascii="IRNazanin" w:hAnsi="IRNazanin" w:eastAsia="IRNazanin"/>
          <w:color w:val="111111"/>
          <w:sz w:val="28"/>
          <w:sz w:val="28"/>
          <w:szCs w:val="28"/>
          <w:rtl w:val="true"/>
          <w:lang w:bidi="fa-IR"/>
        </w:rPr>
        <w:t>آنگاه قائم به حق، از دودمان شما قیام کند، او به حقیقت بیاید و به حق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همنام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او باد؛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مسازید و با شتاب او را بپذیرید</w:t>
      </w:r>
      <w:r>
        <w:rPr>
          <w:rStyle w:val="FootnoteAnchor"/>
          <w:rtl w:val="true"/>
        </w:rPr>
        <w:footnoteReference w:id="500"/>
      </w:r>
    </w:p>
    <w:p>
      <w:pPr>
        <w:pStyle w:val="Heading3"/>
        <w:numPr>
          <w:ilvl w:val="2"/>
          <w:numId w:val="1"/>
        </w:numPr>
        <w:rPr/>
      </w:pPr>
      <w:bookmarkStart w:id="1484" w:name="__RefHeading___Toc1692440_2616395394"/>
      <w:bookmarkStart w:id="1485" w:name="_Toc691"/>
      <w:bookmarkEnd w:id="1484"/>
      <w:r>
        <w:rPr>
          <w:rtl w:val="true"/>
        </w:rPr>
        <w:t xml:space="preserve">باب سوم </w:t>
      </w:r>
      <w:r>
        <w:rPr>
          <w:rtl w:val="true"/>
        </w:rPr>
        <w:t xml:space="preserve">: </w:t>
      </w:r>
      <w:r>
        <w:rPr>
          <w:rtl w:val="true"/>
        </w:rPr>
        <w:t>روایاتی که از امام حسن و امام حسین در باره امام مهدی علیهم السّلام رسیده است</w:t>
      </w:r>
      <w:bookmarkEnd w:id="1485"/>
    </w:p>
    <w:p>
      <w:pPr>
        <w:pStyle w:val="Heading4"/>
        <w:numPr>
          <w:ilvl w:val="3"/>
          <w:numId w:val="1"/>
        </w:numPr>
        <w:rPr/>
      </w:pPr>
      <w:bookmarkStart w:id="1486" w:name="__RefHeading___Toc1692442_2616395394"/>
      <w:bookmarkStart w:id="1487" w:name="_Toc692"/>
      <w:bookmarkEnd w:id="1486"/>
      <w:r>
        <w:rPr>
          <w:rtl w:val="true"/>
        </w:rPr>
        <w:t>روایات</w:t>
      </w:r>
      <w:bookmarkEnd w:id="1487"/>
    </w:p>
    <w:p>
      <w:pPr>
        <w:pStyle w:val="Heading5"/>
        <w:numPr>
          <w:ilvl w:val="4"/>
          <w:numId w:val="1"/>
        </w:numPr>
        <w:rPr/>
      </w:pPr>
      <w:bookmarkStart w:id="1488" w:name="__RefHeading___Toc1692444_2616395394"/>
      <w:bookmarkStart w:id="1489" w:name="_Toc693"/>
      <w:bookmarkEnd w:id="1488"/>
      <w:r>
        <w:rPr>
          <w:rtl w:val="true"/>
        </w:rPr>
        <w:t xml:space="preserve">روایت </w:t>
      </w:r>
      <w:r>
        <w:rPr/>
        <w:t>1</w:t>
      </w:r>
      <w:bookmarkEnd w:id="14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عقیصاء روایت می‌کند که چون حضرت امام حسن علیه‌السّلام با معاویه صلح کرد و مردم نزد وی می‌آمدند، عده‌ای حضرتش را از صلح با معاویه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مقصود من چه بود؟ صلح من با معاویه از آنچه آفتاب بر آن می‌تابد و غروب می‌کند برای شیعیانم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من امام شما هستم و اطاعت از فرمان من بر شما واجب است و به فرموده پیغمبر، یکی از دو آقای اهل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نمی‌دانید که چون خضر علیه‌السّلام کشتی را سوراخ کرد و آن کودک را به قتل رساند و دیوار را استوار کرد، باعث خشم موسی بن عمران علیه‌السّلام شد که حکمت آن کار بر او پوشیده بود، ولی نزد خداوند عمل خضر کاری موافق حکمت و صحیح بود؟</w:t>
      </w:r>
    </w:p>
    <w:p>
      <w:pPr>
        <w:pStyle w:val="BookText"/>
        <w:rPr/>
      </w:pP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ما ائمه سازش با سلطان زمانش را به گردن می‌گیرد، جز قائم ما که عیسی روح اللَّه پشت سر او نماز می‌گزارد و خداوند ولادت او را از مردم پوشیده می‌دارد و خود وی از نظرها پنهان خواهد شد تا چون ظهور کند، بیعت هیچ کس در گردن وی نباشد؟ او فرزند نهمی برادرم حسین، پسر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غیبت، عمر او را طولانی گرداند، آنگاه با قدرت کامله خود به صورت جوانی که کمتر از چهل سال داشته باشد ظاهر سازد، تا همه بدانند که خداوند بر همه چیز توانا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احتجاج مثل این حدیث نقل شده است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1692446_2616395394"/>
      <w:bookmarkStart w:id="1491" w:name="_Toc694"/>
      <w:bookmarkEnd w:id="1490"/>
      <w:r>
        <w:rPr>
          <w:rtl w:val="true"/>
        </w:rPr>
        <w:t xml:space="preserve">روایت </w:t>
      </w:r>
      <w:r>
        <w:rPr/>
        <w:t>2</w:t>
      </w:r>
      <w:bookmarkEnd w:id="14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bookmarkStart w:id="1492" w:name="pg13459_132781"/>
    </w:p>
    <w:p>
      <w:pPr>
        <w:pStyle w:val="BookText"/>
        <w:rPr/>
      </w:pPr>
      <w:bookmarkEnd w:id="1492"/>
      <w:r>
        <w:rPr>
          <w:rFonts w:ascii="Amiri" w:hAnsi="Amiri" w:eastAsia="Amiri" w:cs="Amiri"/>
          <w:color w:val="111111"/>
          <w:sz w:val="28"/>
          <w:sz w:val="28"/>
          <w:szCs w:val="28"/>
          <w:rtl w:val="true"/>
          <w:lang w:bidi="ar-SA"/>
        </w:rPr>
        <w:t>عَبْدِ الرَّحْمَنِ بْنِ الْحَجَّاجِ عَنْ جَعْفَرِ بْنِ مُحَمَّدٍ عَنْ أَبِيهِ مُحَمَّدِ بْنِ عَلِيٍّ عَنْ أَبِيهِ عَلِيِّ بْنِ الْحُسَيْنِ قَالَ 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 سُنَّةٌ مِنْ مُوسَي بْنِ عِمْرَانَ وَ هُوَ قَائِمُنَا أَهْلَ الْبَيْتِ يُصْلِحُ اللَّهُ تَبَارَكَ وَ تَعَالَي أَمْرَهُ فِي لَيْلَةٍ وَاحِدَةٍ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1692448_2616395394"/>
      <w:bookmarkStart w:id="1494" w:name="_Toc695"/>
      <w:bookmarkEnd w:id="1493"/>
      <w:r>
        <w:rPr>
          <w:rtl w:val="true"/>
        </w:rPr>
        <w:t>«</w:t>
      </w:r>
      <w:r>
        <w:rPr/>
        <w:t>3</w:t>
      </w:r>
      <w:r>
        <w:rPr>
          <w:rtl w:val="true"/>
        </w:rPr>
        <w:t>»</w:t>
      </w:r>
      <w:bookmarkEnd w:id="149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ابْنِ عُقْدَةَ عَنْ أَحْمَدَ بْنِ مُوسَي بْنِ الْفُرَاتِ عَنْ عَبْدِ الْوَاحِدِ بْنِ مُحَمَّدٍ عَنْ سُفْيَانَ عَنْ عَبْدِ اللَّهِ بْنِ الزُّبَيْرِ عَنْ عَبْدِ اللَّهِ بْنِ شَرِيكٍ عَنْ رَجُلٍ مِنْ هَمْدَانَ قَالَ سَمِعْتُ الْحُسَيْنَ بْنَ عَلِيٍّ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 وَ هُوَ صَاحِبُ الْغَيْبَةِ وَ هُوَ الَّذِي يُقْسَمُ مِيرَاثُهُ وَ هُوَ حَيٌّ</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1692450_2616395394"/>
      <w:bookmarkStart w:id="1496" w:name="_Toc696"/>
      <w:bookmarkEnd w:id="1495"/>
      <w:r>
        <w:rPr>
          <w:rtl w:val="true"/>
        </w:rPr>
        <w:t>«</w:t>
      </w:r>
      <w:r>
        <w:rPr/>
        <w:t>4</w:t>
      </w:r>
      <w:r>
        <w:rPr>
          <w:rtl w:val="true"/>
        </w:rPr>
        <w:t>»</w:t>
      </w:r>
      <w:bookmarkEnd w:id="14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عَبْدِ السَّلَامِ الْهَرَوِيِّ عَنْ وَكِيعِ بْنِ الْجَرَّاحِ عَنِ الرَّبِيعِ بْنِ سَعْدٍ عَنْ عَبْدِ الرَّحْمَنِ بْنِ سَلِيطٍ قَالَ 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أَمِيرُ الْمُؤْمِنِينَ عَلِيُّ بْنُ أَبِي طَالِبٍ وَ آخِرُهُمُ التَّاسِعُ مِنْ وُلْدِي وَ هُوَ الْإِمَامُ الْقَائِمُ بِالْحَقِّ يُحْيِي اللَّهُ بِهِ الْأَرْضَ بَعْدَ مَوْتِهَا وَ يُظْهِرُ بِهِ دِينَ الْحَقِ عَلَي الدِّينِ كُلِّهِ وَ لَوْ كَرِهَ الْمُشْرِكُونَ لَهُ غَيْبَةٌ يَرْتَدُّ فِيهَا أَقْوَامٌ وَ يَثْبُتُ عَلَي الدِّينِ فِيهَا آخَرُونَ فيودون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 مَتي هذَا الْوَعْدُ إِنْ كُنْتُمْ صادِقِينَ أَمَا إِنَّ الصَّابِرَ فِي غَيْبَتِهِ عَلَي الْأَذَي وَ التَّكْذِيبِ بِمَنْزِلَةِ الْمُجَاهِدِ بِالسَّيْفِ بَيْنَ يَدَيْ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1692452_2616395394"/>
      <w:bookmarkStart w:id="1498" w:name="_Toc697"/>
      <w:bookmarkEnd w:id="1497"/>
      <w:r>
        <w:rPr>
          <w:rtl w:val="true"/>
        </w:rPr>
        <w:t>«</w:t>
      </w:r>
      <w:r>
        <w:rPr/>
        <w:t>5</w:t>
      </w:r>
      <w:r>
        <w:rPr>
          <w:rtl w:val="true"/>
        </w:rPr>
        <w:t>»</w:t>
      </w:r>
      <w:bookmarkEnd w:id="149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الْحَسَنِ الْقَزْوِينِيِّ عَنْ مُحَمَّدِ بْنِ عَبْدِ اللَّهِ الْحَضْرَمِيِّ عَنْ أَحْمَدَ بْنِ يَحْيَي الْأَحْوَلِ عَنْ خَلَّادٍ الْمُقْرِي عَنْ قَيْسِ بْنِ أَبِي حُصَيْنٍ عَنْ يَحْيَي بْنِ وَثَّابٍ عَنْ عَبْدِ اللَّهِ بْنِ عُمَرَ قَالَ سَمِعْتُ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عَزَّ وَ جَلَّ ذَلِكَ الْيَوْمَ حَتَّي يَخْرُجَ رَجُلٌ مِنْ وُلْدِي يَمْلَؤُهَا عَدْلًا وَ قِسْطاً كَمَا مُلِئَتْ جَوْراً وَ ظُلْماً كَذَلِكَ سَمِعْتُ رَسُولَ اللَّهِ صلي الله عليه و آله يَقُولُ</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1692454_2616395394"/>
      <w:bookmarkStart w:id="1500" w:name="_Toc698"/>
      <w:bookmarkEnd w:id="1499"/>
      <w:r>
        <w:rPr>
          <w:rtl w:val="true"/>
        </w:rPr>
        <w:t>«</w:t>
      </w:r>
      <w:r>
        <w:rPr/>
        <w:t>6</w:t>
      </w:r>
      <w:r>
        <w:rPr>
          <w:rtl w:val="true"/>
        </w:rPr>
        <w:t>»</w:t>
      </w:r>
      <w:bookmarkEnd w:id="150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الْعَطَّارِ عَنْ جَعْفَرِ بْنِ مُحَمَّدِ بْنِ مَالِكٍ عَنْ حَمْدَانَ بْنِ مَنْصُورٍ عَنْ سَعْدِ بْنِ مُحَمَّدٍ عَنْ عِيسَي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w:t>
      </w:r>
    </w:p>
    <w:p>
      <w:pPr>
        <w:pStyle w:val="BookText"/>
        <w:rPr/>
      </w:pPr>
      <w:r>
        <w:rPr>
          <w:rFonts w:ascii="IRNazanin" w:hAnsi="IRNazanin" w:eastAsia="IRNazanin"/>
          <w:color w:val="111111"/>
          <w:sz w:val="28"/>
          <w:sz w:val="28"/>
          <w:szCs w:val="28"/>
          <w:rtl w:val="true"/>
          <w:lang w:bidi="fa-IR"/>
        </w:rPr>
        <w:t>از پدرش و ایشان از جدش علیهم‌السّلام روایت کرده که حضرت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نهمین من، سنتی از یوسف و سنتی از موسی بن عمران دارد و او قائم ما اهل بیت است که خداوند در یک شب کار او را 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ظهور او را فراهم می‌آورد و یاران او را نزد او گرد آورد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1501" w:name="__RefHeading___Toc1692456_2616395394"/>
      <w:bookmarkStart w:id="1502" w:name="_Toc699"/>
      <w:bookmarkEnd w:id="1501"/>
      <w:r>
        <w:rPr>
          <w:rtl w:val="true"/>
        </w:rPr>
        <w:t xml:space="preserve">روایت </w:t>
      </w:r>
      <w:r>
        <w:rPr/>
        <w:t>3</w:t>
      </w:r>
      <w:bookmarkEnd w:id="150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حسین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فرزند من است و هم او است که از نظرها غایب شود و در حال حیات، ارثش را تقسیم می کنند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1503" w:name="__RefHeading___Toc1692458_2616395394"/>
      <w:bookmarkStart w:id="1504" w:name="_Toc700"/>
      <w:bookmarkEnd w:id="1503"/>
      <w:r>
        <w:rPr>
          <w:rtl w:val="true"/>
        </w:rPr>
        <w:t xml:space="preserve">روایت </w:t>
      </w:r>
      <w:r>
        <w:rPr/>
        <w:t>4</w:t>
      </w:r>
      <w:bookmarkEnd w:id="150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دوازده مهدی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امیرالمؤمنین علی بن ابی طالب علیه‌السّلام و آخر آنها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امامی است که قیام به حق می‌کند و خداوند، زمین را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و بی دینی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به وسیله او زنده می‌کند و هم به وسیله او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ادیان غالب می‌گرداند، هر چند مشرکان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دارد که در آن مردم بسیاری از دین برمی‌گردند و گروهی دیگر بر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موقع ظهور امام زمان شما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آنها که در غیبت وی با تحمل رنج‌ها و تکذیب بی‌دینان بر عقیده خود ثابت می‌مانند، مثل کسانی هستند که با شمشیر در رکاب رسول خدا جهاد کردند</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1505" w:name="__RefHeading___Toc1692460_2616395394"/>
      <w:bookmarkStart w:id="1506" w:name="_Toc701"/>
      <w:bookmarkEnd w:id="1505"/>
      <w:r>
        <w:rPr>
          <w:rtl w:val="true"/>
        </w:rPr>
        <w:t xml:space="preserve">روایت </w:t>
      </w:r>
      <w:r>
        <w:rPr/>
        <w:t>5</w:t>
      </w:r>
      <w:bookmarkEnd w:id="150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یک روز از عمر دنیا باقی نمانده باشد، خداوند آن روز را چندان دراز گرداند تا مردی از اولاد من قیام کند و زمین را که آکنده از ظلم و ستم شده باشد، پر از عدل و داد کند، این طور از پیغمبر خدا شنیدم</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1507" w:name="__RefHeading___Toc1692462_2616395394"/>
      <w:bookmarkStart w:id="1508" w:name="_Toc702"/>
      <w:bookmarkEnd w:id="1507"/>
      <w:r>
        <w:rPr>
          <w:rtl w:val="true"/>
        </w:rPr>
        <w:t xml:space="preserve">روایت </w:t>
      </w:r>
      <w:r>
        <w:rPr/>
        <w:t>6</w:t>
      </w:r>
      <w:bookmarkEnd w:id="15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w:t>
      </w:r>
      <w:bookmarkStart w:id="1509" w:name="pg13459_132782"/>
    </w:p>
    <w:p>
      <w:pPr>
        <w:pStyle w:val="BookText"/>
        <w:rPr/>
      </w:pPr>
      <w:bookmarkEnd w:id="1509"/>
      <w:r>
        <w:rPr>
          <w:rFonts w:ascii="Amiri" w:hAnsi="Amiri" w:eastAsia="Amiri" w:cs="Amiri"/>
          <w:color w:val="111111"/>
          <w:sz w:val="28"/>
          <w:sz w:val="28"/>
          <w:szCs w:val="28"/>
          <w:rtl w:val="true"/>
          <w:lang w:bidi="ar-SA"/>
        </w:rPr>
        <w:t>عَلِيٍّ عليه السلام أَنْتَ صَاحِبُ هَذَا الْأَمْرِ قَالَ لَا وَ لَكِنْ صَاحِبُ هَذَا الْأَمْرِ الطَّرِيدُ الشَّرِيدُ الْمَوْتُورُ بِأَبِيهِ الْمُكَنَّي بِعَمِّهِ يَضَعُ سَيْفَهُ عَلَي عَاتِقِهِ ثَمَانِيَةَ أَشْهُرٍ</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692464_2616395394"/>
      <w:bookmarkStart w:id="1511" w:name="_Toc703"/>
      <w:bookmarkEnd w:id="1510"/>
      <w:r>
        <w:rPr>
          <w:rtl w:val="true"/>
        </w:rPr>
        <w:t>«</w:t>
      </w:r>
      <w:r>
        <w:rPr/>
        <w:t>7</w:t>
      </w:r>
      <w:r>
        <w:rPr>
          <w:rtl w:val="true"/>
        </w:rPr>
        <w:t>»</w:t>
      </w:r>
      <w:bookmarkEnd w:id="15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أَحْمَدَ بْنِ إِدْرِيسَ عَنِ ابْنِ قُتَيْبَةَ عَنِ الْفَضْلِ عَنْ عَمْرِو بْنِ عُثْمَانَ عَنْ مُحَمَّدِ بْنِ عُذَافِرٍ عَنْ عُقْبَةَ بْنِ يُونُسَ عَنْ عَبْدِ 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عَلَي حَلْقَةٍ مِنْ بَنِي أُمَيَّةَ وَ هُمْ جُلُوسٌ فِي مَسْجِدِ الرَّسُولِ صلي الله عليه و آله فَقَالَ أَمَا وَ اللَّهِ لَا يَذْهَبُ الدُّنْيَا حَتَّي يَبْعَثَ اللَّهُ مِنِّي رَجُلًا يَقْتُلُ مِنْكُمْ أَلْفاً وَ مَعَ الْأَلْفِ أَلْفاً وَ مَعَ الْأَلْفِ أَلْفاً فَقُلْتُ جُعِلْتُ فِدَاكَ إِنَّ هَؤُلَاءِ أَوْلَادُ كَذَا وَ كَذَا لَا يَبْلُغُونَ هَذَا فَقَالَ وَيْحَكَ إِنَّ فِي ذَلِكَ الزَّمَانِ يَكُونُ لِلرَّجُلِ مِنْ صُلْبِهِ كَذَا وَ كَذَا رَجُلًا وَ إِنَّ مَوْلَي الْقَوْمِ مِنْ أَنْفُسِهِمْ</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1692466_2616395394"/>
      <w:bookmarkStart w:id="1513" w:name="_Toc704"/>
      <w:bookmarkEnd w:id="1512"/>
      <w:r>
        <w:rPr>
          <w:rtl w:val="true"/>
        </w:rPr>
        <w:t xml:space="preserve">باب </w:t>
      </w:r>
      <w:r>
        <w:rPr/>
        <w:t>4</w:t>
      </w:r>
      <w:r>
        <w:rPr>
          <w:rtl w:val="true"/>
        </w:rPr>
        <w:t xml:space="preserve"> </w:t>
      </w:r>
      <w:r>
        <w:rPr>
          <w:rtl w:val="true"/>
        </w:rPr>
        <w:t>ما روي في ذلك عن علي بن الحسين صلوات الله عليه</w:t>
      </w:r>
      <w:bookmarkEnd w:id="1513"/>
    </w:p>
    <w:p>
      <w:pPr>
        <w:pStyle w:val="Heading4"/>
        <w:numPr>
          <w:ilvl w:val="3"/>
          <w:numId w:val="1"/>
        </w:numPr>
        <w:rPr/>
      </w:pPr>
      <w:bookmarkStart w:id="1514" w:name="__RefHeading___Toc1692468_2616395394"/>
      <w:bookmarkStart w:id="1515" w:name="_Toc705"/>
      <w:bookmarkEnd w:id="1514"/>
      <w:r>
        <w:rPr>
          <w:rtl w:val="true"/>
        </w:rPr>
        <w:t>الأخبار</w:t>
      </w:r>
      <w:bookmarkEnd w:id="1515"/>
    </w:p>
    <w:p>
      <w:pPr>
        <w:pStyle w:val="Heading5"/>
        <w:numPr>
          <w:ilvl w:val="4"/>
          <w:numId w:val="1"/>
        </w:numPr>
        <w:rPr/>
      </w:pPr>
      <w:bookmarkStart w:id="1516" w:name="__RefHeading___Toc1692470_2616395394"/>
      <w:bookmarkStart w:id="1517" w:name="_Toc706"/>
      <w:bookmarkEnd w:id="1516"/>
      <w:r>
        <w:rPr>
          <w:rtl w:val="true"/>
        </w:rPr>
        <w:t>«</w:t>
      </w:r>
      <w:r>
        <w:rPr/>
        <w:t>1</w:t>
      </w:r>
      <w:r>
        <w:rPr>
          <w:rtl w:val="true"/>
        </w:rPr>
        <w:t>»</w:t>
      </w:r>
      <w:bookmarkEnd w:id="151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عَنْ عَلِيِّ بْنِ إِسْمَاعِيلَ عَنِ ابْنِ حُمَيْدٍ عَنِ ابْنِ قَيْسٍ عَنِ الثُّمَالِيِّ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أُولُوا الْأَرْحامِ بَعْضُهُمْ أَوْلي بِبَعْضٍ فِي كِتابِ اللَّهِ‌</w:t>
      </w:r>
      <w:r>
        <w:rPr>
          <w:rStyle w:val="FootnoteAnchor"/>
          <w:rtl w:val="true"/>
        </w:rPr>
        <w:footnoteReference w:id="507"/>
      </w:r>
      <w:r>
        <w:rPr>
          <w:rFonts w:ascii="Amiri" w:hAnsi="Amiri" w:eastAsia="Amiri" w:cs="Amiri"/>
          <w:color w:val="111111"/>
          <w:sz w:val="28"/>
          <w:sz w:val="28"/>
          <w:szCs w:val="28"/>
          <w:rtl w:val="true"/>
          <w:lang w:bidi="ar-SA"/>
        </w:rPr>
        <w:t>وَ فِينَا نَزَلَتْ هَذِهِ الْآيَةُ وَ جَعَلَها كَلِمَةً باقِيَةً فِي عَقِبِهِ‌</w:t>
      </w:r>
      <w:r>
        <w:rPr>
          <w:rStyle w:val="FootnoteAnchor"/>
          <w:rtl w:val="true"/>
        </w:rPr>
        <w:footnoteReference w:id="508"/>
      </w:r>
      <w:r>
        <w:rPr>
          <w:rFonts w:ascii="Amiri" w:hAnsi="Amiri" w:eastAsia="Amiri" w:cs="Amiri"/>
          <w:color w:val="111111"/>
          <w:sz w:val="28"/>
          <w:sz w:val="28"/>
          <w:szCs w:val="28"/>
          <w:rtl w:val="true"/>
          <w:lang w:bidi="ar-SA"/>
        </w:rPr>
        <w:t>وَ الْإِمَامَةُ فِي عَقِبِ الْحُسَيْنِ بْنِ عَلِيِّ بْنِ أَبِي طَالِبٍ عليهم السلام إِلَي يَوْمِ الْقِيَامَةِ وَ إِنَّ لِلْقَائِمِ مِنَّا غَيْبَتَيْنِ إِحْدَاهُمَا أَطْوَلُ مِنَ الْأُخْرَي أَمَّا الْأُولَي فَسِتَّةُ أَيَّامٍ وَ سِتَّةُ أَشْهُرٍ وَ سِتُّ سِنِينَ وَ أَمَّا الْأُخْرَي فَيَطُولُ أَمَدُهَا حَتَّي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692472_2616395394"/>
      <w:bookmarkStart w:id="1519" w:name="_Toc707"/>
      <w:bookmarkEnd w:id="1518"/>
      <w:r>
        <w:rPr>
          <w:rtl w:val="true"/>
        </w:rPr>
        <w:t>بيان</w:t>
      </w:r>
      <w:bookmarkEnd w:id="1519"/>
    </w:p>
    <w:p>
      <w:pPr>
        <w:pStyle w:val="BookText"/>
        <w:rPr/>
      </w:pPr>
      <w:r>
        <w:rPr>
          <w:rFonts w:ascii="Amiri" w:hAnsi="Amiri" w:eastAsia="Amiri" w:cs="Amiri"/>
          <w:color w:val="111111"/>
          <w:sz w:val="28"/>
          <w:sz w:val="28"/>
          <w:szCs w:val="28"/>
          <w:rtl w:val="true"/>
          <w:lang w:bidi="ar-SA"/>
        </w:rPr>
        <w:t>قوله عليه السلام فستة أيام لعله إشارة إلي اختلاف أحواله عليه السلام في</w:t>
      </w:r>
    </w:p>
    <w:p>
      <w:pPr>
        <w:pStyle w:val="BookText"/>
        <w:rPr/>
      </w:pPr>
      <w:r>
        <w:rPr>
          <w:rFonts w:ascii="IRNazanin" w:hAnsi="IRNazanin" w:eastAsia="IRNazanin"/>
          <w:color w:val="111111"/>
          <w:sz w:val="28"/>
          <w:sz w:val="28"/>
          <w:szCs w:val="28"/>
          <w:rtl w:val="true"/>
          <w:lang w:bidi="fa-IR"/>
        </w:rPr>
        <w:t>علی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کسی است که از اهل و وطن دور و مهجور است؛ پدرش را کشته‌اند و او خونخواهی نکرده است؛ کنیه‌اش کنیه عمویش است و هشت ماه شمشیرش را روی دوشش گذاشته است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520" w:name="__RefHeading___Toc1692474_2616395394"/>
      <w:bookmarkStart w:id="1521" w:name="_Toc708"/>
      <w:bookmarkEnd w:id="1520"/>
      <w:r>
        <w:rPr>
          <w:rtl w:val="true"/>
        </w:rPr>
        <w:t xml:space="preserve">روایت </w:t>
      </w:r>
      <w:r>
        <w:rPr/>
        <w:t>7</w:t>
      </w:r>
      <w:bookmarkEnd w:id="152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نقل می‌کند که امام حسین علیه‌السّلام از کنار جماعتی از بنی امیه که در مسجد پیغمبر صلی‌اللَّه‌علیه‌و‌آله نشسته بودند گذشت و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 خدا قسم عمر دنیا به پایان نمی‌رسد تا اینکه خداوند، مردی از نسل من را برانگیزد و هزار نفر از شما را به قتل رساند و با آن هزار نفر هزار دیگر و با آن هزار نفر نیز هزار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اولاد فلان و فلان هستند و به این تعداد که فرمودید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از صلب هر یک از بنی امیه، عده‌ای بسیار خواهند بود و بزرگ آنها نیز از خودشان است</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1522" w:name="__RefHeading___Toc1692476_2616395394"/>
      <w:bookmarkStart w:id="1523" w:name="_Toc709"/>
      <w:bookmarkEnd w:id="1522"/>
      <w:r>
        <w:rPr>
          <w:rtl w:val="true"/>
        </w:rPr>
        <w:t>باب چهارم</w:t>
      </w:r>
      <w:r>
        <w:rPr>
          <w:rtl w:val="true"/>
        </w:rPr>
        <w:t xml:space="preserve">: </w:t>
      </w:r>
      <w:r>
        <w:rPr>
          <w:rtl w:val="true"/>
        </w:rPr>
        <w:t>روایاتی که از امام سجاد در باره امام مهدی علیهما السّلام رسیده است</w:t>
      </w:r>
      <w:bookmarkEnd w:id="1523"/>
    </w:p>
    <w:p>
      <w:pPr>
        <w:pStyle w:val="Heading4"/>
        <w:numPr>
          <w:ilvl w:val="3"/>
          <w:numId w:val="1"/>
        </w:numPr>
        <w:rPr/>
      </w:pPr>
      <w:bookmarkStart w:id="1524" w:name="__RefHeading___Toc1692478_2616395394"/>
      <w:bookmarkStart w:id="1525" w:name="_Toc710"/>
      <w:bookmarkEnd w:id="1524"/>
      <w:r>
        <w:rPr>
          <w:rtl w:val="true"/>
        </w:rPr>
        <w:t>روایات</w:t>
      </w:r>
      <w:bookmarkEnd w:id="1525"/>
    </w:p>
    <w:p>
      <w:pPr>
        <w:pStyle w:val="Heading5"/>
        <w:numPr>
          <w:ilvl w:val="4"/>
          <w:numId w:val="1"/>
        </w:numPr>
        <w:rPr/>
      </w:pPr>
      <w:bookmarkStart w:id="1526" w:name="__RefHeading___Toc1692480_2616395394"/>
      <w:bookmarkStart w:id="1527" w:name="_Toc711"/>
      <w:bookmarkEnd w:id="1526"/>
      <w:r>
        <w:rPr>
          <w:rtl w:val="true"/>
        </w:rPr>
        <w:t xml:space="preserve">روایت </w:t>
      </w:r>
      <w:r>
        <w:rPr/>
        <w:t>1</w:t>
      </w:r>
      <w:bookmarkEnd w:id="1527"/>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 علی بن الحسین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نازل گردیده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ما نازل کرده و خداوند امامت را در نسل حسین علیه‌السّلام، تا روز قیامت برقرار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دو غیبت دارد که یکی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شش روز و شش ماه و شش سال است و غیبت دومی چندان طولانی می‌گردد که اکثر آنها که به وی عقیده دارند، منحرف می‌گردند و جز کسانی که یقین قوی و معرفت صحیح دارند و از آنچه به آنها دستور داده‌ایم در خود ناراحتی و تنگی نمی‌بینند و تسلیم ما اهل بیت هستند، کسی بر این عقیده ثابت نمی‌ماند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1528" w:name="__RefHeading___Toc1692482_2616395394"/>
      <w:bookmarkStart w:id="1529" w:name="_Toc712"/>
      <w:bookmarkEnd w:id="1528"/>
      <w:r>
        <w:rPr>
          <w:rtl w:val="true"/>
        </w:rPr>
        <w:t>مؤلف</w:t>
      </w:r>
      <w:bookmarkEnd w:id="15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اول شش روز و شش ماه و شش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اشاره به اختلاف احوال </w:t>
      </w:r>
      <w:bookmarkStart w:id="1530" w:name="pg13459_132783"/>
    </w:p>
    <w:p>
      <w:pPr>
        <w:pStyle w:val="BookText"/>
        <w:rPr/>
      </w:pPr>
      <w:bookmarkEnd w:id="1530"/>
      <w:r>
        <w:rPr>
          <w:rFonts w:ascii="Amiri" w:hAnsi="Amiri" w:eastAsia="Amiri" w:cs="Amiri"/>
          <w:color w:val="111111"/>
          <w:sz w:val="28"/>
          <w:sz w:val="28"/>
          <w:szCs w:val="28"/>
          <w:rtl w:val="true"/>
          <w:lang w:bidi="ar-SA"/>
        </w:rPr>
        <w:t>غيبته فستة أيام لم يطلع علي ولادته إلا خاص الخاص من أهاليه عليه السلام ثم بعد ستة أشهر اطلع عليه غيرهم من الخواص ثم بعد ست سنين عند وفاة والده عليه السلام ظهر أمره لكثير من الخلق أو إشارة إلي أنه بعد إمامته لم يطلع علي خبره إلي ستة أيام أحد ثم بعد ستة أشهر انتشر أمره و بعد ست سنين ظهر و انتشر أمر السفراء و الأظهر أنه إشارة إلي بعض الأزمان المختلفة التي قدرت لغيبته و أنه قابل للبداء وَ يُؤَيِّدُهُ مَا رَوَاهُ الْكُلَيْنِيُّ بِإِسْنَادِهِ عَنِ الْأَصْبَغِ فِي حَدِيثٍ طَوِيلٍ قَدْ مَرَّ بَعْضُهُ فِي بَابِ إِخْبَارِ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وَ كَمْ تَكُونُ الْحَيْرَةُ وَ الْغَيْبَةُ فَقَالَ سِتَّةَ أَيَّامٍ أَوْ سِتَّةَ أَشْهُرٍ أَوْ سِتَّ سِنِينَ فَقُلْتُ وَ إِنَّ هَذَا لَكَائِنٌ فَقَالَ نَعَمْ كَمَا أَنَّهُ مَخْلُوقٌ وَ أَنَّي لَكَ بِهَذَا الْأَمْرِ يَا أَصْبَغُ أُولَئِكَ خِيَارُ هَذِهِ الْأُمَّةِ مَعَ خِيَارِ أَبْرَارِ هَذِهِ الْعِتْرَةِ فَقُلْتُ ثُمَّ مَا يَكُونُ بَعْدَ ذَلِكَ فَقَالَ ثُمَ يَفْعَلُ اللَّهُ ما يَشاءُ فَإِنَّ لَهُ بَدَاءَاتٍ وَ إِرَادَاتٍ وَ غَايَاتٍ وَ 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علي أن هذا الأمر قابل للبداء و الترديد قرينة ذلك و الله يعلم</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692484_2616395394"/>
      <w:bookmarkStart w:id="1532" w:name="_Toc713"/>
      <w:bookmarkEnd w:id="1531"/>
      <w:r>
        <w:rPr>
          <w:rtl w:val="true"/>
        </w:rPr>
        <w:t>«</w:t>
      </w:r>
      <w:r>
        <w:rPr/>
        <w:t>2</w:t>
      </w:r>
      <w:r>
        <w:rPr>
          <w:rtl w:val="true"/>
        </w:rPr>
        <w:t>»</w:t>
      </w:r>
      <w:bookmarkEnd w:id="153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الشَّيْبَانِيُّ مَعاً عَنِ الْأَسَدِيِّ عَنِ النَّخَعِيِّ عَنِ النَّوْفَلِيِّ عَنْ حَمْزَةَ بْنِ حُمْرَانَ عَنْ أَبِيهِ عَنْ سَعِيدِ بْنِ جُبَيْرٍ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تَخْفَي وِلَادَتُهُ عَلَي النَّاسِ حَتَّي يَقُولُوا لَمْ يُولَدْ بَعْدُ لِيَخْرُجَ حِينَ يَخْرُجُ وَ لَيْسَ لِأَحَدٍ فِي عُنُقِهِ بَيْعَةٌ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692486_2616395394"/>
      <w:bookmarkStart w:id="1534" w:name="_Toc714"/>
      <w:bookmarkEnd w:id="1533"/>
      <w:r>
        <w:rPr>
          <w:rtl w:val="true"/>
        </w:rPr>
        <w:t>«</w:t>
      </w:r>
      <w:r>
        <w:rPr/>
        <w:t>3</w:t>
      </w:r>
      <w:r>
        <w:rPr>
          <w:rtl w:val="true"/>
        </w:rPr>
        <w:t>»</w:t>
      </w:r>
      <w:bookmarkEnd w:id="153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ابْنُ قُولَوَيْهِ عَنْ أَبِيهِ عَنْ سَعْدٍ عَنِ ابْنِ عِيسَي عَنِ ابْنِ أَبِي عُمَيْرٍ عَنِ ابْنِ مُسْكَانَ عَنْ بِشْرٍ الْكُنَاسِيِّ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 السلام يَا بَا خَالِدٍ لَتَأْتِيَنَّ فِتَنٌ كَقِطَعِ اللَّيْلِ الْمُظْلِمِ لَا يَنْجُو إِلَّا مَنْ أَخَذَ اللَّهُ مِيثَاقَهُ أُولَئِكَ مَصَابِيحُ الْهُدَي وَ يَنَابِيعُ الْعِلْمِ يُنْجِيهِمُ اللَّهُ مِنْ كُلِّ فِتْنَةٍ مُظْلِمَةٍ كَأَنِّي بِصَاحِبِكُمْ قَدْ عَلَا فَوْقَ نَجَفِكُمْ بِظَهْرِ كُوفَانَ فِي ثَلَاثِمِائَةٍ وَ بِضْعَةَ عَشَرَ رَجُلًا جَبْرَئِيلُ عَنْ يَمِينِهِ وَ مِيكَائِيلُ عَنْ شِمَالِهِ وَ إِسْرَافِيلُ أَمَامَهُ مَعَهُ رَايَةُ رَسُولِ اللَّهِ صلي الله عليه و آله قَدْ نَشَرَهَا لَا يَهْوِي بِهَا إِلَي قَوْمٍ إِلَّا أَهْلَكَهُمُ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طول غیبتش باشد که شش روز کسی جز افراد مخصوص بستگان آن حضرت، از ولادتش اطلاع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شش ماه سایر خواص هم مطلع شدند و بعد از شش سال و هنگام وفات پدر بزرگوارش، بسیاری از مردم پی به وجود آن سرور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 است که بعد از نیل به منصب امامت تا شش روز کسی مطلع نگردید و بعد از شش ماه مردم دانستند که امام دوازدهم کیست، آنگاه پس از شش سال و خرده‌ای محرز و سفرای آن حضرت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مطلب اشاره به زمان‌های مختلفه غیبت وی دارد که از نظر علم الهی، قابل بداء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روایتی است که کلینی رضوان اللَّه علیه از اصبغ بن نباته در حدیثی طولانی که برخی از آن در باب هفتم گذشت، از امیرالمؤمنین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اصبغ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مردم و غیبت مهدی علیه‌السّلام چقدر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و شش ماه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تا کنون خلق شده و تو 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این امت هستند که با برگزیدگان نیکان این عترت طاهره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الهی را بداها و اراده‌ها و مقصودها و نهایت‌هاست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به خوبی می‌رساند که آنچه در غیبت امام زمان گفته شد، شش روز و شش ماه و 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بداء است و تردیدی که در روایت است، قرینه آن است و اللَّه یعلم </w:t>
      </w:r>
      <w:r>
        <w:rPr>
          <w:rFonts w:eastAsia="IRNazanin" w:cs="IRNazanin"/>
          <w:color w:val="111111"/>
          <w:sz w:val="28"/>
          <w:szCs w:val="28"/>
          <w:rtl w:val="true"/>
          <w:lang w:bidi="fa-IR"/>
        </w:rPr>
        <w:t>.</w:t>
      </w:r>
    </w:p>
    <w:p>
      <w:pPr>
        <w:pStyle w:val="Heading5"/>
        <w:numPr>
          <w:ilvl w:val="4"/>
          <w:numId w:val="1"/>
        </w:numPr>
        <w:rPr/>
      </w:pPr>
      <w:bookmarkStart w:id="1535" w:name="__RefHeading___Toc1692488_2616395394"/>
      <w:bookmarkStart w:id="1536" w:name="_Toc715"/>
      <w:bookmarkEnd w:id="1535"/>
      <w:r>
        <w:rPr>
          <w:rtl w:val="true"/>
        </w:rPr>
        <w:t xml:space="preserve">روایت </w:t>
      </w:r>
      <w:r>
        <w:rPr/>
        <w:t>2</w:t>
      </w:r>
      <w:bookmarkEnd w:id="153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ولادتش بر مردم پوشیده می‌ماند، تا جایی که می‌گویند هنوز متولد نشده است تا هنگام قیام، در گردن او بیعت احدی نباشد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1537" w:name="__RefHeading___Toc1692490_2616395394"/>
      <w:bookmarkStart w:id="1538" w:name="_Toc716"/>
      <w:bookmarkEnd w:id="1537"/>
      <w:r>
        <w:rPr>
          <w:rtl w:val="true"/>
        </w:rPr>
        <w:t xml:space="preserve">روایت </w:t>
      </w:r>
      <w:r>
        <w:rPr/>
        <w:t>3</w:t>
      </w:r>
      <w:bookmarkEnd w:id="15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پدید خواهد آمد که مانند شب ظلمانی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فتنه‌ها نجات پیدا نمی‌کند، مگر آنان که خداوند از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حفظ ایمان پیوسته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هدایت و چشمه‌های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 را از هر فتنه و آشوب تاریک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الامر را می‌بینم که بر بالای نجف شما، واقع در پشت کوفه با سیصد و اندی مرد برآمده، در حالی که جبرئیل در سمت راست و میکائیل در جانب چپ و اسرافیل در جلوی او قرار دارند، پرچم پیغمبر اکرم صلی‌اللَّه‌علیه‌و‌آله را به اهتزاز درآورده و آهنگ قومی نمی‌کند، جز این که آنها را به دیار عدم بفرستد</w:t>
      </w:r>
      <w:r>
        <w:rPr>
          <w:rFonts w:eastAsia="IRNazanin" w:cs="IRNazanin"/>
          <w:color w:val="111111"/>
          <w:sz w:val="28"/>
          <w:szCs w:val="28"/>
          <w:rtl w:val="true"/>
          <w:lang w:bidi="fa-IR"/>
        </w:rPr>
        <w:t>.»</w:t>
      </w:r>
      <w:r>
        <w:rPr>
          <w:rStyle w:val="FootnoteAnchor"/>
          <w:rtl w:val="true"/>
        </w:rPr>
        <w:footnoteReference w:id="515"/>
      </w:r>
      <w:bookmarkStart w:id="1539" w:name="pg13459_132784"/>
    </w:p>
    <w:p>
      <w:pPr>
        <w:pStyle w:val="Heading3"/>
        <w:numPr>
          <w:ilvl w:val="2"/>
          <w:numId w:val="1"/>
        </w:numPr>
        <w:rPr/>
      </w:pPr>
      <w:bookmarkStart w:id="1540" w:name="__RefHeading___Toc1692492_2616395394"/>
      <w:bookmarkStart w:id="1541" w:name="_Toc717"/>
      <w:bookmarkEnd w:id="1539"/>
      <w:bookmarkEnd w:id="1540"/>
      <w:r>
        <w:rPr>
          <w:rtl w:val="true"/>
        </w:rPr>
        <w:t xml:space="preserve">باب </w:t>
      </w:r>
      <w:r>
        <w:rPr/>
        <w:t>5</w:t>
      </w:r>
      <w:r>
        <w:rPr>
          <w:rtl w:val="true"/>
        </w:rPr>
        <w:t xml:space="preserve"> </w:t>
      </w:r>
      <w:r>
        <w:rPr>
          <w:rtl w:val="true"/>
        </w:rPr>
        <w:t>ما روي عن الباقر صلوات الله عليه في ذلك</w:t>
      </w:r>
      <w:bookmarkEnd w:id="1541"/>
    </w:p>
    <w:p>
      <w:pPr>
        <w:pStyle w:val="Heading4"/>
        <w:numPr>
          <w:ilvl w:val="3"/>
          <w:numId w:val="1"/>
        </w:numPr>
        <w:rPr/>
      </w:pPr>
      <w:bookmarkStart w:id="1542" w:name="__RefHeading___Toc1692494_2616395394"/>
      <w:bookmarkStart w:id="1543" w:name="_Toc718"/>
      <w:bookmarkEnd w:id="1542"/>
      <w:r>
        <w:rPr>
          <w:rtl w:val="true"/>
        </w:rPr>
        <w:t>الأخبار</w:t>
      </w:r>
      <w:bookmarkEnd w:id="1543"/>
    </w:p>
    <w:p>
      <w:pPr>
        <w:pStyle w:val="Heading5"/>
        <w:numPr>
          <w:ilvl w:val="4"/>
          <w:numId w:val="1"/>
        </w:numPr>
        <w:rPr/>
      </w:pPr>
      <w:bookmarkStart w:id="1544" w:name="__RefHeading___Toc1692496_2616395394"/>
      <w:bookmarkStart w:id="1545" w:name="_Toc719"/>
      <w:bookmarkEnd w:id="1544"/>
      <w:r>
        <w:rPr>
          <w:rtl w:val="true"/>
        </w:rPr>
        <w:t>«</w:t>
      </w:r>
      <w:r>
        <w:rPr/>
        <w:t>1</w:t>
      </w:r>
      <w:r>
        <w:rPr>
          <w:rtl w:val="true"/>
        </w:rPr>
        <w:t>»</w:t>
      </w:r>
      <w:bookmarkEnd w:id="15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عَبْدِ اللَّهِ بْنِ حَمَّادٍ وَ مُحَمَّدِ بْنِ سِنَانٍ مَعاً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الْجَارُودِ إِذَا دَارَ الْفَلَكُ وَ قَالَ النَّاسُ مَاتَ الْقَائِمُ أَوْ هَلَكَ بِأَيِّ وَادٍ سَلَكَ وَ قَالَ الطَّالِبُ أَنَّي يَكُونُ ذَلِكَ وَ قَدْ بَلِيَتْ عِظَامُهُ فَعِنْدَ ذَلِكَ فَارْجُوهُ فَإِذَا سَمِعْتُمْ بِهِ فَأْتُوهُ وَ لَوْ حَبْواً عَلَي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546" w:name="__RefHeading___Toc1692498_2616395394"/>
      <w:bookmarkStart w:id="1547" w:name="_Toc720"/>
      <w:bookmarkEnd w:id="1546"/>
      <w:r>
        <w:rPr>
          <w:rtl w:val="true"/>
        </w:rPr>
        <w:t>بيان</w:t>
      </w:r>
      <w:bookmarkEnd w:id="1547"/>
    </w:p>
    <w:p>
      <w:pPr>
        <w:pStyle w:val="BookText"/>
        <w:rPr/>
      </w:pPr>
      <w:r>
        <w:rPr>
          <w:rFonts w:ascii="Amiri" w:hAnsi="Amiri" w:eastAsia="Amiri" w:cs="Amiri"/>
          <w:color w:val="111111"/>
          <w:sz w:val="28"/>
          <w:sz w:val="28"/>
          <w:szCs w:val="28"/>
          <w:rtl w:val="true"/>
          <w:lang w:bidi="ar-SA"/>
        </w:rPr>
        <w:t>الحبو أن يمشي علي يديه و ركبتيه أو استه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692500_2616395394"/>
      <w:bookmarkStart w:id="1549" w:name="_Toc721"/>
      <w:bookmarkEnd w:id="1548"/>
      <w:r>
        <w:rPr>
          <w:rtl w:val="true"/>
        </w:rPr>
        <w:t>«</w:t>
      </w:r>
      <w:r>
        <w:rPr/>
        <w:t>2</w:t>
      </w:r>
      <w:r>
        <w:rPr>
          <w:rtl w:val="true"/>
        </w:rPr>
        <w:t>»</w:t>
      </w:r>
      <w:bookmarkEnd w:id="154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وَ ابْنِ أَبِي الْخَطَّابِ وَ الْهَيْثَمِ النَّهْدِيِّ جَمِيعاً عَنِ ابْنِ مَحْبُوبٍ عَنِ ابْنِ رِئَابٍ عَنِ الثُّمَالِيِّ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إِلَي اللَّهِ عَزَّ وَ جَلَّ وَ أَعْلَمَهُمْ وَ أَرْأَفَهُمْ بِالنَّاسِ مُحَمَّدٌ وَ الْأَئِمَّةُ صَلَوَاتُ اللَّهِ عَلَيْهِمْ أَجْمَعِينَ فَادْخُلُوا أَيْنَ دَخَلُوا وَ فَارِقُوا مَنْ فَارَقُوا أَعْنِي بِذَلِكَ حُسَيْناً وَ وُلْدَهُ عليهم السلام فَإِنَّ الْحَقَّ فِيهِمْ وَ هُمُ الْأَوْصِيَاءُ وَ مِنْهُمُ الْأَئِمَّةُ فَأَيْنَ مَا رَأَيْتُمُوهُمْ فَإِنْ أَصْبَحْتُمْ يَوْماً لَا تَرَوْنَ مِنْهُمْ أَحَداً فَاسْتَعِينُوا بِاللَّهِ وَ انْظُرُوا السُّنَّةَ الَّتِي كُنْتُمْ عَلَيْهَا فَاتَّبِعُوهَا وَ أَحِبُّوا مَنْ كُنْتُمْ تُحِبُّونَ وَ أَبْغِضُوا مَنْ كُنْتُمْ تُبْغِضُونَ فَمَا أَسْرَعَ مَا يَأْتِيكُمُ الْفَرَجُ</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692502_2616395394"/>
      <w:bookmarkStart w:id="1551" w:name="_Toc722"/>
      <w:bookmarkEnd w:id="1550"/>
      <w:r>
        <w:rPr>
          <w:rtl w:val="true"/>
        </w:rPr>
        <w:t>«</w:t>
      </w:r>
      <w:r>
        <w:rPr/>
        <w:t>3</w:t>
      </w:r>
      <w:r>
        <w:rPr>
          <w:rtl w:val="true"/>
        </w:rPr>
        <w:t>»</w:t>
      </w:r>
      <w:bookmarkEnd w:id="155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أَبِي عَمْرٍو اللَّيْثِيِّ عَنْ مُحَمَّدِ بْنِ مَسْعُودٍ عَنْ جَبْرَئِيلَ بْنِ أَحْمَدَ عَنْ مُوسَي بْنِ جَعْفَرِ بْنِ وَهْبٍ الْبَغْدَادِيِّ وَ يَعْقُوبَ بْنِ يَزِيدَ عَنْ سُلَيْمَانَ بْنِ الْحَسَنِ عَنْ سَعْدِ بْنِ أَبِي خَلَفٍ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عَنْكُمْ قَالَ نَحْنُ بِمَنْزِلَةِ النُّجُومِ إِذَا خَفِيَ نَجْمٌ بَدَا نَجْمٌ مَأْمَنٌ وَ أَمَانٌ وَ سِلْمٌ وَ إِسْلَامٌ وَ فَاتِحٌ وَ مِفْتَاحٌ حَتَّي إِذَا اسْتَوَي بَنُو عَبْدِ الْمُطَّلِبِ فَلَمْ يُدْرَ أَيٌّ مِنْ أَيٍّ أَظْهَرَ اللَّهُ عَزَّ وَ جَلَّ صَاحِبَكُمْ فَاحْمَدُوا اللَّهَ عَزَّ وَ جَلَّ وَ هُوَ يُخَيِّرُ الصَّعْبَ عَلَي</w:t>
      </w:r>
    </w:p>
    <w:p>
      <w:pPr>
        <w:pStyle w:val="Heading3"/>
        <w:numPr>
          <w:ilvl w:val="2"/>
          <w:numId w:val="1"/>
        </w:numPr>
        <w:rPr/>
      </w:pPr>
      <w:bookmarkStart w:id="1552" w:name="__RefHeading___Toc1692504_2616395394"/>
      <w:bookmarkStart w:id="1553" w:name="_Toc723"/>
      <w:bookmarkEnd w:id="1552"/>
      <w:r>
        <w:rPr>
          <w:rtl w:val="true"/>
        </w:rPr>
        <w:t xml:space="preserve">باب پنجم </w:t>
      </w:r>
      <w:r>
        <w:rPr>
          <w:rtl w:val="true"/>
        </w:rPr>
        <w:t xml:space="preserve">: </w:t>
      </w:r>
      <w:r>
        <w:rPr>
          <w:rtl w:val="true"/>
        </w:rPr>
        <w:t>روایاتی که از امام باقر در باره امام مهدی علیهما السّلام رسیده است</w:t>
      </w:r>
      <w:bookmarkEnd w:id="1553"/>
    </w:p>
    <w:p>
      <w:pPr>
        <w:pStyle w:val="Heading4"/>
        <w:numPr>
          <w:ilvl w:val="3"/>
          <w:numId w:val="1"/>
        </w:numPr>
        <w:rPr/>
      </w:pPr>
      <w:bookmarkStart w:id="1554" w:name="__RefHeading___Toc1692506_2616395394"/>
      <w:bookmarkStart w:id="1555" w:name="_Toc724"/>
      <w:bookmarkEnd w:id="1554"/>
      <w:r>
        <w:rPr>
          <w:rtl w:val="true"/>
        </w:rPr>
        <w:t>روایات</w:t>
      </w:r>
      <w:bookmarkEnd w:id="1555"/>
    </w:p>
    <w:p>
      <w:pPr>
        <w:pStyle w:val="Heading5"/>
        <w:numPr>
          <w:ilvl w:val="4"/>
          <w:numId w:val="1"/>
        </w:numPr>
        <w:rPr/>
      </w:pPr>
      <w:bookmarkStart w:id="1556" w:name="__RefHeading___Toc1692508_2616395394"/>
      <w:bookmarkStart w:id="1557" w:name="_Toc725"/>
      <w:bookmarkEnd w:id="1556"/>
      <w:r>
        <w:rPr>
          <w:rtl w:val="true"/>
        </w:rPr>
        <w:t xml:space="preserve">روایت </w:t>
      </w:r>
      <w:r>
        <w:rPr/>
        <w:t>1</w:t>
      </w:r>
      <w:bookmarkEnd w:id="155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اوضاع روزگار دگرگون شود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مرده یا هلاک شده یا بگویند به کدام بیابان رفته و آنها که خواستار نابودی او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استخوان‌هایش پوسیده، چگونه ظهور می کند؟ شما به ظهور وی امیدوار باشید، و چون بشنوید که ظهور کرده، به سوی وی بشتابید ولو با خزیدن از روی برف باشد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غیبت نعمانی نیز این حدیث را نقل کرده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1692510_2616395394"/>
      <w:bookmarkStart w:id="1559" w:name="_Toc726"/>
      <w:bookmarkEnd w:id="1558"/>
      <w:r>
        <w:rPr>
          <w:rtl w:val="true"/>
        </w:rPr>
        <w:t>مؤلف</w:t>
      </w:r>
      <w:bookmarkEnd w:id="155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 دست و زانو و یا باسن راه برود</w:t>
      </w:r>
      <w:r>
        <w:rPr>
          <w:rFonts w:eastAsia="IRNazanin" w:cs="IRNazanin"/>
          <w:color w:val="111111"/>
          <w:sz w:val="28"/>
          <w:szCs w:val="28"/>
          <w:rtl w:val="true"/>
          <w:lang w:bidi="fa-IR"/>
        </w:rPr>
        <w:t>.</w:t>
      </w:r>
    </w:p>
    <w:p>
      <w:pPr>
        <w:pStyle w:val="Heading5"/>
        <w:numPr>
          <w:ilvl w:val="4"/>
          <w:numId w:val="1"/>
        </w:numPr>
        <w:rPr/>
      </w:pPr>
      <w:bookmarkStart w:id="1560" w:name="__RefHeading___Toc1692512_2616395394"/>
      <w:bookmarkStart w:id="1561" w:name="_Toc727"/>
      <w:bookmarkEnd w:id="1560"/>
      <w:r>
        <w:rPr>
          <w:rtl w:val="true"/>
        </w:rPr>
        <w:t xml:space="preserve">روایت </w:t>
      </w:r>
      <w:r>
        <w:rPr/>
        <w:t>2</w:t>
      </w:r>
      <w:bookmarkEnd w:id="15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داناترین و مهربان ترین مردم به خداوند متعال، محمد و ائمه صلوات‌اللَّه‌علیهم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راهی که آنها می‌روند، شما هم بروید و از هر کس که کناره گرفتند، شما نیز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ائمه، امام حسین علیه‌السّلام و فرزندان اوست، زیرا حق در خاندان آنهاست و جانشینان حقیقی پیغمبر آنهایند و امامان از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آنها را ببینید،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هیچ کس از اولاد امام حسین علیه‌السّلام را نبینید، از خداوند روشنایی کسب کنید و به طریقه‌ای که عمل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و از آن پیروی کند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داشتید، دوست بگیرید و هر آن کس را که دشمن می‌دارید، با چشم دشمنی نگاه کنید که به زودی فرج امام زمان فرا می‌رسد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562" w:name="__RefHeading___Toc1692514_2616395394"/>
      <w:bookmarkStart w:id="1563" w:name="_Toc728"/>
      <w:bookmarkEnd w:id="1562"/>
      <w:r>
        <w:rPr>
          <w:rtl w:val="true"/>
        </w:rPr>
        <w:t xml:space="preserve">روایت </w:t>
      </w:r>
      <w:r>
        <w:rPr/>
        <w:t>3</w:t>
      </w:r>
      <w:bookmarkEnd w:id="15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خودتان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منزله ستارگان هستیم که چون ستاره‌ای پنهان شود، ستاره دیگر که محل امن و امان و سلم و اسلام و فاتح و مفتاح است،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 مسلط شوند و کسی چیزی را تمیز ندهد، خداوند صاحب الزمان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ذات الهی را ستایش کنید و خداوند او را میان صعب و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می کند</w:t>
      </w:r>
      <w:r>
        <w:rPr>
          <w:rFonts w:eastAsia="IRNazanin" w:cs="IRNazanin"/>
          <w:color w:val="111111"/>
          <w:sz w:val="28"/>
          <w:szCs w:val="28"/>
          <w:rtl w:val="true"/>
          <w:lang w:bidi="fa-IR"/>
        </w:rPr>
        <w:t xml:space="preserve">.» </w:t>
      </w:r>
      <w:bookmarkStart w:id="1564" w:name="pg13459_132785"/>
    </w:p>
    <w:p>
      <w:pPr>
        <w:pStyle w:val="BookText"/>
        <w:rPr/>
      </w:pPr>
      <w:bookmarkEnd w:id="1564"/>
      <w:r>
        <w:rPr>
          <w:rFonts w:ascii="Amiri" w:hAnsi="Amiri" w:eastAsia="Amiri" w:cs="Amiri"/>
          <w:color w:val="111111"/>
          <w:sz w:val="28"/>
          <w:sz w:val="28"/>
          <w:szCs w:val="28"/>
          <w:rtl w:val="true"/>
          <w:lang w:bidi="ar-SA"/>
        </w:rPr>
        <w:t>الذَّلُولِ فَقُلْتُ جُعِلْتُ فِدَاكَ فَأَيَّهُمَا يَخْتَارُ قَالَ يَخْتَارُ الصَّعْبَ عَلَي الذَّلُولِ</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692516_2616395394"/>
      <w:bookmarkStart w:id="1566" w:name="_Toc729"/>
      <w:bookmarkEnd w:id="1565"/>
      <w:r>
        <w:rPr>
          <w:rtl w:val="true"/>
        </w:rPr>
        <w:t>بيان</w:t>
      </w:r>
      <w:bookmarkEnd w:id="1566"/>
    </w:p>
    <w:p>
      <w:pPr>
        <w:pStyle w:val="BookText"/>
        <w:rPr/>
      </w:pPr>
      <w:r>
        <w:rPr>
          <w:rFonts w:ascii="Amiri" w:hAnsi="Amiri" w:eastAsia="Amiri" w:cs="Amiri"/>
          <w:color w:val="111111"/>
          <w:sz w:val="28"/>
          <w:sz w:val="28"/>
          <w:szCs w:val="28"/>
          <w:rtl w:val="true"/>
          <w:lang w:bidi="ar-SA"/>
        </w:rPr>
        <w:t>لم يدر أي من أي لا يعرف أيهم الإمام أو لا يتميزون في الكمال تميزا بينا لعدم كون الإمام ظاهرا بينهم و الصعب و الذلول إشارة إلي السحابتين اللتين خير ذو القرنين بينهما فاختار الذلول و ترك الصعب للقائم عليه السلام و سيأتي و قد مر في أحوال ذي القرنين</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1692518_2616395394"/>
      <w:bookmarkStart w:id="1568" w:name="_Toc730"/>
      <w:bookmarkEnd w:id="1567"/>
      <w:r>
        <w:rPr>
          <w:rtl w:val="true"/>
        </w:rPr>
        <w:t>«</w:t>
      </w:r>
      <w:r>
        <w:rPr/>
        <w:t>4</w:t>
      </w:r>
      <w:r>
        <w:rPr>
          <w:rtl w:val="true"/>
        </w:rPr>
        <w:t>»</w:t>
      </w:r>
      <w:bookmarkEnd w:id="15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مَسْعُودٍ عَنْ نَصْرِ بْنِ الصَّبَّاحِ عَنْ جَعْفَرِ بْنِ سَهْلٍ عَنْ أَبِي عَبْدِ اللَّهِ أَخِي أَبِي عَبْدِ اللَّهِ‌</w:t>
      </w:r>
      <w:r>
        <w:rPr>
          <w:rStyle w:val="FootnoteAnchor"/>
          <w:rtl w:val="true"/>
        </w:rPr>
        <w:footnoteReference w:id="519"/>
      </w:r>
      <w:r>
        <w:rPr>
          <w:rFonts w:ascii="Amiri" w:hAnsi="Amiri" w:eastAsia="Amiri" w:cs="Amiri"/>
          <w:color w:val="111111"/>
          <w:sz w:val="28"/>
          <w:sz w:val="28"/>
          <w:szCs w:val="28"/>
          <w:rtl w:val="true"/>
          <w:lang w:bidi="ar-SA"/>
        </w:rPr>
        <w:t>الْكَابُلِيِّ عَنِ الْقَابُوسِيِّ عَنْ نَضْرِ بْنِ السِّنْدِيِّ عَنِ الْخَلِيلِ بْنِ عَمْرٍو عَنْ عَلِيِّ بْنِ الْحُسَيْنِ الْفَزَارِيِّ عَنْ إِبْرَاهِيمَ بْنِ عَطِيَّةَ عَنْ أُمِّ هَانِئٍ الثَّقَفِيَّةِ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عَلَي سَيِّدِي مُحَمَّدِ بْنِ عَلِيٍّ الْبَاقِرِ عليه السلام فَقُلْتُ لَهُ يَا سَيِّدِي آيَةٌ فِي كِتَابِ اللَّهِ عَزَّ وَ جَلَّ عَرَضَتْ بِقَلْبِي أَقْلَقَتْنِي وَ أَسْهَرَتْنِي قَالَ فَاسْأَلِي يَا أُمَّ هَانِئٍ قَالَتْ قُلْتُ قَوْلُ اللَّهِ عَزَّ وَ جَلَ فَلا أُقْسِمُ بِالْخُنَّسِ الْجَوارِ الْكُنَّسِ قَالَ نِعْمَ الْمَسْأَلَةُ سَأَلْتِنِي يَا أُمَّ هَانِئٍ هَذَا مَوْلُودٌ فِي آخِرِ الزَّمَانِ هُوَ الْمَهْدِيُّ مِنْ هَذِهِ الْعِتْرَةِ تَكُونُ لَهُ حَيْرَةٌ وَ غَيْبَةٌ يَضِلُّ فِيهَا أَقْوَامٌ وَ يَهْتَدِي فِيهَا أَقْوَامٌ فَيَا طُوبَي لَكِ إِنْ أَدْرَكْتِهِ وَ يَا طُوبَي مَنْ أَدْرَكَهُ</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692520_2616395394"/>
      <w:bookmarkStart w:id="1570" w:name="_Toc731"/>
      <w:bookmarkEnd w:id="1569"/>
      <w:r>
        <w:rPr>
          <w:rtl w:val="true"/>
        </w:rPr>
        <w:t>«</w:t>
      </w:r>
      <w:r>
        <w:rPr/>
        <w:t>5</w:t>
      </w:r>
      <w:r>
        <w:rPr>
          <w:rtl w:val="true"/>
        </w:rPr>
        <w:t>»</w:t>
      </w:r>
      <w:bookmarkEnd w:id="157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أَبِي الْقَاسِمِ قَالَ كَتَبْتُ مِنْ كِتَابِ أَحْمَدَ الدَّهَّانِ عَنِ الْقَاسِمِ بْنِ حَمْزَةَ عَنِ ابْنِ أَبِي عُمَيْرٍ عَنْ أَبِي إِسْمَاعِيلَ السَّرَّاجِ عَنْ خَيْثَمَةَ الْجُعْفِيِّ عَنْ أَبِي أَيُّوبَ‌</w:t>
      </w:r>
      <w:r>
        <w:rPr>
          <w:rStyle w:val="FootnoteAnchor"/>
          <w:rtl w:val="true"/>
        </w:rPr>
        <w:footnoteReference w:id="520"/>
      </w: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الْبَاقِرُ عليه السلام سِيرَةَ الْخُلَفَاءِ الرَّاشِدِينَ فَلَمَّا بَلَغَ آخِرَهُمْ قَالَ الثَّانِي عَشَرَ الَّذِي يُصَلِّي عِيسَي ابْنُ مَرْيَمَ عليه السلام خَلْفَهُ عَلَيْكَ بِسُنَّتِهِ وَ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692522_2616395394"/>
      <w:bookmarkStart w:id="1572" w:name="_Toc732"/>
      <w:bookmarkEnd w:id="1571"/>
      <w:r>
        <w:rPr>
          <w:rtl w:val="true"/>
        </w:rPr>
        <w:t>«</w:t>
      </w:r>
      <w:r>
        <w:rPr/>
        <w:t>6</w:t>
      </w:r>
      <w:r>
        <w:rPr>
          <w:rtl w:val="true"/>
        </w:rPr>
        <w:t>»</w:t>
      </w:r>
      <w:bookmarkEnd w:id="157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سَلَامَةُ بْنُ مُحَمَّدٍ عَنْ أَحْمَدَ بْنِ دَاوُدَ عَنْ أَحْمَدَ بْنِ الْحَسَنِ عَنْ عِمْرَانَ بْنِ الْحَجَّاجِ عَنِ ابْنِ أَبِي نَجْرَانَ عَنِ ابْنِ أَبِي عُمَيْرٍ عَنْ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مَعْنَي قَوْلِ اللَّهِ عَزَّ</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کدام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صعب را بر ذلول انتخاب می‌کند</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573" w:name="__RefHeading___Toc1692524_2616395394"/>
      <w:bookmarkStart w:id="1574" w:name="_Toc733"/>
      <w:bookmarkEnd w:id="1573"/>
      <w:r>
        <w:rPr>
          <w:rtl w:val="true"/>
        </w:rPr>
        <w:t>مؤلف</w:t>
      </w:r>
      <w:bookmarkEnd w:id="1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را تمیز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امام را نمی‌شناسد، مقصود این است که مردم از بی‌تمیزی، میان کمال و غیر آن فرق آشکاری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در میان آنها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سطح افکار مردم را بالا ببرد و آنها بتوانند خوب و بد را از هم تمیز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صعب را انتخاب می‌کند، اشاره است به دو قطعه ابری بنام صعب و ذلول که خداوند اسکندر ذوالقرنین را برای انتخاب یکی از آنها مخیر گردانید و او ذلول را انتخاب کرد و صعب را برای قائم ما گذاشت، چنان که در احوال ذوالقرنین خواهد آمد</w:t>
      </w:r>
      <w:r>
        <w:rPr>
          <w:rFonts w:eastAsia="IRNazanin" w:cs="IRNazanin"/>
          <w:color w:val="111111"/>
          <w:sz w:val="28"/>
          <w:szCs w:val="28"/>
          <w:rtl w:val="true"/>
          <w:lang w:bidi="fa-IR"/>
        </w:rPr>
        <w:t>.</w:t>
      </w:r>
    </w:p>
    <w:p>
      <w:pPr>
        <w:pStyle w:val="Heading5"/>
        <w:numPr>
          <w:ilvl w:val="4"/>
          <w:numId w:val="1"/>
        </w:numPr>
        <w:rPr/>
      </w:pPr>
      <w:bookmarkStart w:id="1575" w:name="__RefHeading___Toc1692526_2616395394"/>
      <w:bookmarkStart w:id="1576" w:name="_Toc734"/>
      <w:bookmarkEnd w:id="1575"/>
      <w:r>
        <w:rPr>
          <w:rtl w:val="true"/>
        </w:rPr>
        <w:t xml:space="preserve">روایت </w:t>
      </w:r>
      <w:r>
        <w:rPr/>
        <w:t>4</w:t>
      </w:r>
      <w:bookmarkEnd w:id="157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ثقفیه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پنجم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قرآن مجید در دلم خطور کرده که معنی آن مرا مضطرب و شب‌ها بیدار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خوبی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مولودی است که در آخرالزمان خواهد آمد و او مهدی این عترت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حیرت و غیبتی است که مردمی به وسیله آن گمراه گردند و گروهی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اگر او را درک کنی و خوشا به حال کسی که او را می‌بیند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1577" w:name="__RefHeading___Toc1692528_2616395394"/>
      <w:bookmarkStart w:id="1578" w:name="_Toc735"/>
      <w:bookmarkEnd w:id="1577"/>
      <w:r>
        <w:rPr>
          <w:rtl w:val="true"/>
        </w:rPr>
        <w:t xml:space="preserve">روایت </w:t>
      </w:r>
      <w:r>
        <w:rPr/>
        <w:t>5</w:t>
      </w:r>
      <w:bookmarkEnd w:id="157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درباره جانشینان شایسته پیغمبر گفتگو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آخرین آنها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دوازدهمین آنها کسی است که عیسی بن مریم پشت سر او نماز 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طریقه وی و قرآن کریم</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1579" w:name="__RefHeading___Toc1692530_2616395394"/>
      <w:bookmarkStart w:id="1580" w:name="_Toc736"/>
      <w:bookmarkEnd w:id="1579"/>
      <w:r>
        <w:rPr>
          <w:rtl w:val="true"/>
        </w:rPr>
        <w:t xml:space="preserve">روایت </w:t>
      </w:r>
      <w:r>
        <w:rPr/>
        <w:t>6</w:t>
      </w:r>
      <w:bookmarkEnd w:id="15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اسید بن ثعلبه، از ام هانی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علیه‌السّلام پرسیدم</w:t>
      </w:r>
      <w:r>
        <w:rPr>
          <w:rFonts w:eastAsia="IRNazanin" w:cs="IRNazanin"/>
          <w:color w:val="111111"/>
          <w:sz w:val="28"/>
          <w:szCs w:val="28"/>
          <w:rtl w:val="true"/>
          <w:lang w:bidi="fa-IR"/>
        </w:rPr>
        <w:t xml:space="preserve">: </w:t>
      </w:r>
      <w:bookmarkStart w:id="1581" w:name="pg13459_132786"/>
    </w:p>
    <w:p>
      <w:pPr>
        <w:pStyle w:val="BookText"/>
        <w:rPr/>
      </w:pPr>
      <w:bookmarkEnd w:id="1581"/>
      <w:r>
        <w:rPr>
          <w:rFonts w:ascii="Amiri" w:hAnsi="Amiri" w:eastAsia="Amiri" w:cs="Amiri"/>
          <w:color w:val="111111"/>
          <w:sz w:val="28"/>
          <w:sz w:val="28"/>
          <w:szCs w:val="28"/>
          <w:rtl w:val="true"/>
          <w:lang w:bidi="ar-SA"/>
        </w:rPr>
        <w:t>وَ جَلَ فَلا أُقْسِمُ بِالْخُنَّسِ قَالَ لِي يَا أُمَّ هَانِئٍ إِمَامٌ يَخْنِسُ نَفْسَهُ حَتَّي يَنْقَطِعَ عَنِ النَّاسِ عِلْمُهُ سَنَةَ سِتِّينَ وَ مِائَتَيْنِ ثُمَّ يَبْدُو كَالشِّهَابِ الْوَاقِدِ فِي اللَّيْلَةِ الظَّلْمَاءِ فَإِنْ أَدْرَكْتِ ذَلِكِ الزَّمَانَ قَرَّتْ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عَنْ مُوسَي بْنِ جَعْفَرٍ الْبَغْدَادِيِّ عَنْ وَهْبِ بْنِ شَاذَانَ عَنِ الْحُسَيْنِ بْنِ أَبِي الرَّبِيعِ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كَالشِّهَابِ يَتَوَقَّدُ فِي اللَّيْلَةِ الظَّلْمَاءِ</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692532_2616395394"/>
      <w:bookmarkStart w:id="1583" w:name="_Toc737"/>
      <w:bookmarkEnd w:id="1582"/>
      <w:r>
        <w:rPr>
          <w:rtl w:val="true"/>
        </w:rPr>
        <w:t>«</w:t>
      </w:r>
      <w:r>
        <w:rPr/>
        <w:t>7</w:t>
      </w:r>
      <w:r>
        <w:rPr>
          <w:rtl w:val="true"/>
        </w:rPr>
        <w:t>»</w:t>
      </w:r>
      <w:bookmarkEnd w:id="158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عَنْ أَبِيهِ عَنْ حَنَانِ بْنِ سَدِيرٍ عَنْ مَعْرُوفِ بْنِ خَرَّبُوذَ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نُجُومُكُمْ كَنُجُومِ السَّمَاءِ كُلَّمَا غَابَ نَجْمٌ طَلَعَ نَجْمٌ حَتَّي إِذَا أَشَرْتُمْ بِأَصَابِعِكُمْ وَ مِلْتُمْ بِحَوَاجِبِكُمْ غَيَّبَ اللَّهُ عَنْكُمْ نَجْمَكُمْ وَ اسْتَوَتْ بَنُو عَبْدِ الْمُطَّلِبِ فَلَمْ يُعْرَفْ أَيٌّ مِنْ أَيٍّ فَإِذَا طَلَعَ نَجْمُكُمْ فَاحْمَدُوا رَبَّكُمْ</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1692534_2616395394"/>
      <w:bookmarkStart w:id="1585" w:name="_Toc738"/>
      <w:bookmarkEnd w:id="1584"/>
      <w:r>
        <w:rPr>
          <w:rtl w:val="true"/>
        </w:rPr>
        <w:t>«</w:t>
      </w:r>
      <w:r>
        <w:rPr/>
        <w:t>8</w:t>
      </w:r>
      <w:r>
        <w:rPr>
          <w:rtl w:val="true"/>
        </w:rPr>
        <w:t>»</w:t>
      </w:r>
      <w:bookmarkEnd w:id="158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بِإِسْنَادٍ لَهُ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شِيعَتَكَ بِالْعِرَاقِ كَثِيرٌ وَ وَ اللَّهِ مَا فِي بَيْتِكَ مِثْلُكَ فَكَيْفَ لَا تَخْرُجُ فَقَالَ يَا عَبْدَ اللَّهِ بْنَ عَطَاءٍ قَدْ أَخَذْتَ تَفْرُشُ أُذُنَيْكَ لِلنَّوْكَي لَا وَ اللَّهِ مَا أَنَا بِصَاحِبِكُمْ قُلْتُ فَمَنْ صَاحِبُنَا فَقَالَ انْظُرُوا مَنْ غُيِّبَ عَنِ النَّاسِ وِلَادَتُهُ فَذَلِكَ صَاحِبُكُمْ إِنَّهُ لَيْسَ مِنَّا أَحَدٌ يُشَارُ إِلَيْهِ بِالْأَصَابِعِ وَ يُمْضَغُ بِالْأَلْسُنِ إِلَّا مَاتَ غَيْظاً أَوْ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الحسن بن محمد و غيره عن جعفر بن محمد بن علي بن الحسين عن العباس بن عامر عن موسي بن هليل العبدي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1692536_2616395394"/>
      <w:bookmarkStart w:id="1587" w:name="_Toc739"/>
      <w:bookmarkEnd w:id="1586"/>
      <w:r>
        <w:rPr>
          <w:rtl w:val="true"/>
        </w:rPr>
        <w:t>بيان</w:t>
      </w:r>
      <w:bookmarkEnd w:id="1587"/>
    </w:p>
    <w:p>
      <w:pPr>
        <w:pStyle w:val="BookText"/>
        <w:rPr/>
      </w:pPr>
      <w:r>
        <w:rPr>
          <w:rFonts w:ascii="Amiri" w:hAnsi="Amiri" w:eastAsia="Amiri" w:cs="Amiri"/>
          <w:color w:val="111111"/>
          <w:sz w:val="28"/>
          <w:sz w:val="28"/>
          <w:szCs w:val="28"/>
          <w:rtl w:val="true"/>
          <w:lang w:bidi="ar-SA"/>
        </w:rPr>
        <w:t>الأظهر ما مر في رواية ابن عطاء أيضا إلا مات قتلا و مع قطع النظر عما مر يحتمل أن يكون الترديد من الراوي و يحتمل أن يكون الموت غيظا كناية عن القتل أو يكون المراد بالشق الثاني الموت علي غير حال شدة و ألم أو يكون الترديد لمحض الاختلاف في العبارة أي إن شئت قل هكذا و إن شئت هكذا</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1692538_2616395394"/>
      <w:bookmarkStart w:id="1589" w:name="_Toc740"/>
      <w:bookmarkEnd w:id="1588"/>
      <w:r>
        <w:rPr>
          <w:rtl w:val="true"/>
        </w:rPr>
        <w:t>«</w:t>
      </w:r>
      <w:r>
        <w:rPr/>
        <w:t>9</w:t>
      </w:r>
      <w:r>
        <w:rPr>
          <w:rtl w:val="true"/>
        </w:rPr>
        <w:t>»</w:t>
      </w:r>
      <w:bookmarkEnd w:id="158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عَنْ عَبَّادِ بْنِ يَعْقُوبَ عَنْ يَحْيَي بْنِ يَعْلَي عَنْ أَبِي مَرْيَمَ الْأَنْصَارِيِّ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 الْقَائِمِ عليه السلام فَقَالَ وَ اللَّهِ مَا هُوَ أَنَا وَ لَا الَّذِي تَمُدُّونَ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اختران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او امامی است که از نظرها غایب گردد و مردم اطلاعی از وی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مانند شعله‌ای روشن در شب تاریک پدیدار گردد، اگر آن زمان را درک کنی شادمان خواهی بود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قبل روایت شده، جز آنکه در این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شعله‌ای که در شب تاریک بدرخشد، ظاهر شود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1590" w:name="__RefHeading___Toc1692540_2616395394"/>
      <w:bookmarkStart w:id="1591" w:name="_Toc741"/>
      <w:bookmarkEnd w:id="1590"/>
      <w:r>
        <w:rPr>
          <w:rtl w:val="true"/>
        </w:rPr>
        <w:t xml:space="preserve">روایت </w:t>
      </w:r>
      <w:r>
        <w:rPr/>
        <w:t>7</w:t>
      </w:r>
      <w:bookmarkEnd w:id="159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شما مانند ستارگان آسمان است که چون ستاره‌ای پنهان شود، ستاره دیگری طالع گردد، تا موقعی که با انگشتان دست و اشاره ابرو به وی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صدد گرفتن و کشتن 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از نظر شما غایب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جا استیلا یابند و هرج و مرج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امام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ستاره برای شما طلوع کند، حمد خدا را به جا آورید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592" w:name="__RefHeading___Toc1692542_2616395394"/>
      <w:bookmarkStart w:id="1593" w:name="_Toc742"/>
      <w:bookmarkEnd w:id="1592"/>
      <w:r>
        <w:rPr>
          <w:rtl w:val="true"/>
        </w:rPr>
        <w:t xml:space="preserve">روایت </w:t>
      </w:r>
      <w:r>
        <w:rPr/>
        <w:t>8</w:t>
      </w:r>
      <w:bookmarkEnd w:id="159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عراق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خاندان شما کسی به پایه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قیام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گوش خود را به احمقان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صاحب الامر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 کسی که ولادتش بر مردم پوشیده است که او صاحب شماست؛ احدی از ما نیست که با انگشتان به او اشاره شود و نامش بر سر زبان‌ها افتد، مگر اینکه از خشم یا به مرگ طبیعی می‌میرد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مثل این روایت در کتاب غیبت نعمانی نیز نقل شده است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692544_2616395394"/>
      <w:bookmarkStart w:id="1595" w:name="_Toc743"/>
      <w:bookmarkEnd w:id="1594"/>
      <w:r>
        <w:rPr>
          <w:rtl w:val="true"/>
        </w:rPr>
        <w:t>مؤلف</w:t>
      </w:r>
      <w:bookmarkEnd w:id="1595"/>
    </w:p>
    <w:p>
      <w:pPr>
        <w:pStyle w:val="BookText"/>
        <w:rPr/>
      </w:pPr>
      <w:r>
        <w:rPr>
          <w:rFonts w:ascii="IRNazanin" w:hAnsi="IRNazanin" w:eastAsia="IRNazanin"/>
          <w:color w:val="111111"/>
          <w:sz w:val="28"/>
          <w:sz w:val="28"/>
          <w:szCs w:val="28"/>
          <w:rtl w:val="true"/>
          <w:lang w:bidi="fa-IR"/>
        </w:rPr>
        <w:t>اظهر آن است که در روایت ابن عطا گذشت که با قتل از دنیا می‌رود و با قطع نظر از آنچه گذشت، ممکن است تردید از راوی باشد و ممکن است مرگ از سر غیظ، کنایه از قتل باشد و ممکن است مراد از شق دوم، مرگ در غیر حالت شدت و درد باشد و ممکن است تردید به خاطر مجرد اختلاف در عبارت باشد، یعنی اگر می‌خواهی چنین بگو و اگر خواستی چنان بگو</w:t>
      </w:r>
      <w:r>
        <w:rPr>
          <w:rFonts w:eastAsia="IRNazanin" w:cs="IRNazanin"/>
          <w:color w:val="111111"/>
          <w:sz w:val="28"/>
          <w:szCs w:val="28"/>
          <w:rtl w:val="true"/>
          <w:lang w:bidi="fa-IR"/>
        </w:rPr>
        <w:t>.</w:t>
      </w:r>
    </w:p>
    <w:p>
      <w:pPr>
        <w:pStyle w:val="Heading5"/>
        <w:numPr>
          <w:ilvl w:val="4"/>
          <w:numId w:val="1"/>
        </w:numPr>
        <w:rPr/>
      </w:pPr>
      <w:bookmarkStart w:id="1596" w:name="__RefHeading___Toc1692546_2616395394"/>
      <w:bookmarkStart w:id="1597" w:name="_Toc744"/>
      <w:bookmarkEnd w:id="1596"/>
      <w:r>
        <w:rPr>
          <w:rtl w:val="true"/>
        </w:rPr>
        <w:t xml:space="preserve">روایت </w:t>
      </w:r>
      <w:r>
        <w:rPr/>
        <w:t>9</w:t>
      </w:r>
      <w:bookmarkEnd w:id="15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قائم علیه‌السّلام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او من نیستم و آن کسی که گردن‌های </w:t>
      </w:r>
      <w:bookmarkStart w:id="1598" w:name="pg13459_132787"/>
    </w:p>
    <w:p>
      <w:pPr>
        <w:pStyle w:val="BookText"/>
        <w:rPr/>
      </w:pPr>
      <w:bookmarkEnd w:id="1598"/>
      <w:r>
        <w:rPr>
          <w:rFonts w:ascii="Amiri" w:hAnsi="Amiri" w:eastAsia="Amiri" w:cs="Amiri"/>
          <w:color w:val="111111"/>
          <w:sz w:val="28"/>
          <w:sz w:val="28"/>
          <w:szCs w:val="28"/>
          <w:rtl w:val="true"/>
          <w:lang w:bidi="ar-SA"/>
        </w:rPr>
        <w:t>أَعْنَاقَكُمْ وَ لَا يُعْرَفُ وِلَادَتُهُ قُلْتُ بِمَا يَسِيرُ قَالَ بِمَا سَارَ بِهِ رَسُولُ اللَّهِ صلي الله عليه و آله هَدَرَ مَا قَبْلَهُ وَ اسْتَقْبَلَ</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692548_2616395394"/>
      <w:bookmarkStart w:id="1600" w:name="_Toc745"/>
      <w:bookmarkEnd w:id="1599"/>
      <w:r>
        <w:rPr>
          <w:rtl w:val="true"/>
        </w:rPr>
        <w:t>«</w:t>
      </w:r>
      <w:r>
        <w:rPr/>
        <w:t>10</w:t>
      </w:r>
      <w:r>
        <w:rPr>
          <w:rtl w:val="true"/>
        </w:rPr>
        <w:t>»</w:t>
      </w:r>
      <w:bookmarkEnd w:id="160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عَبْدِ اللَّهِ بْنِ مُوسَي عَنِ ابْنِ أَبِي الْخَطَّابِ عَنْ مُحَمَّدِ بْنِ سِنَانٍ عَنْ أَبِي الْجَارُودِ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وَ لَا تَزَالُ حَتَّي يَبْعَثَ اللَّهُ لِهَذَا الْأَمْرِ مَنْ لَا تَدْرُونَ خُلِقَ أَمْ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الحسين الرازي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692550_2616395394"/>
      <w:bookmarkStart w:id="1602" w:name="_Toc746"/>
      <w:bookmarkEnd w:id="1601"/>
      <w:r>
        <w:rPr>
          <w:rtl w:val="true"/>
        </w:rPr>
        <w:t>«</w:t>
      </w:r>
      <w:r>
        <w:rPr/>
        <w:t>11</w:t>
      </w:r>
      <w:r>
        <w:rPr>
          <w:rtl w:val="true"/>
        </w:rPr>
        <w:t>»</w:t>
      </w:r>
      <w:bookmarkEnd w:id="160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قَالَ حَدَّثَنِي الْفَزَارِيُّ عَنِ ابْنِ أَبِي الْخَطَّابِ وَ قَدْ حَدَّثَنِي الْحِمْيَرِيُّ عَنِ ابْنِ عِيسَي مَعاً عَنْ مُحَمَّدِ بْنِ سِنَانٍ عَنْ أَبِي الْجَارُودِ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تَمُدُّونَ أَعْنَاقَكُمْ إِلَي الرَّجُلِ مِنَّا تَقُولُونَ هُوَ هَذَا فَيَذْهَبُ اللَّهُ بِهِ حَتَّي يَبْعَثَ اللَّهُ لِهَذَا الْأَمْرِ مَنْ لَا تَدْرُونَ وُلِدَ أَمْ لَمْ يُولَدْ خُلِقَ أَوْ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عبد الله بن موسي عن محمد بن أحمد القلانسي عن محمد بن علي عن محمد بن سنان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1692552_2616395394"/>
      <w:bookmarkStart w:id="1604" w:name="_Toc747"/>
      <w:bookmarkEnd w:id="1603"/>
      <w:r>
        <w:rPr>
          <w:rtl w:val="true"/>
        </w:rPr>
        <w:t>«</w:t>
      </w:r>
      <w:r>
        <w:rPr/>
        <w:t>12</w:t>
      </w:r>
      <w:r>
        <w:rPr>
          <w:rtl w:val="true"/>
        </w:rPr>
        <w:t>»</w:t>
      </w:r>
      <w:bookmarkEnd w:id="160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الْكُوفِيِّ عَنْ مُحَمَّدِ بْنِ سِنَانٍ عَنْ يَحْيَي بْنِ الْمُثَنَّي عَنِ ابْنِ بُكَيْرٍ وَ رَوَاهُ الْحَكَمُ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إِذَا صَعِدْتُمْ فَلَمْ تَجِدُوا أَحَداً وَ رَجَعْتُمْ فَلَمْ تَجِدُوا أَحَداً</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1692554_2616395394"/>
      <w:bookmarkStart w:id="1606" w:name="_Toc748"/>
      <w:bookmarkEnd w:id="1605"/>
      <w:r>
        <w:rPr>
          <w:rtl w:val="true"/>
        </w:rPr>
        <w:t>«</w:t>
      </w:r>
      <w:r>
        <w:rPr/>
        <w:t>13</w:t>
      </w:r>
      <w:r>
        <w:rPr>
          <w:rtl w:val="true"/>
        </w:rPr>
        <w:t>»</w:t>
      </w:r>
      <w:bookmarkEnd w:id="160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رَوَي الشَّيْخُ الْمُفِيدُ رحمه الله فِي كِتَابِ الْغَيْبَةِ عَنْ‌</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عَلِيِّ بْنِ الْحُسَيْنِ عَنْ مُحَمَّدِ بْنِ يَحْيَي عَنْ مُحَمَّدِ بْنِ الْحَسَنِ عَنْ مُحَمَّدِ بْنِ عَلِيٍّ عَنْ إِبْرَاهِيمَ بْنِ مُحَمَّدٍ عَنْ مُحَمَّدِ بْنِ عِيسَي عَنْ عَبْدِ الرَّزَّاقِ عَنْ مُحَمَّدِ بْنِ سِنَانٍ عَنْ فُضَيْلٍ الرَّسَّانِ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عليه السلام ذَاتَ يَوْمٍ فَلَمَّا تَفَرَّقَ مَنْ كَانَ عِنْدَهُ قَالَ لِي يَا أَبَا حَمْزَةَ مِنَ الْمَحْتُومِ الَّذِي حَتَمَهُ اللَّهُ قِيَامُ قَائِمِنَا فَمَنْ شَكَّ فِيمَا</w:t>
      </w:r>
    </w:p>
    <w:p>
      <w:pPr>
        <w:pStyle w:val="BookText"/>
        <w:rPr/>
      </w:pPr>
      <w:r>
        <w:rPr>
          <w:rFonts w:ascii="IRNazanin" w:hAnsi="IRNazanin" w:eastAsia="IRNazanin"/>
          <w:color w:val="111111"/>
          <w:sz w:val="28"/>
          <w:sz w:val="28"/>
          <w:szCs w:val="28"/>
          <w:rtl w:val="true"/>
          <w:lang w:bidi="fa-IR"/>
        </w:rPr>
        <w:t>خود را به سوی او می‌کشید، من نیستم و ولادت او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روشی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سیره رسول خدا عمل می‌کند و ماقبل خود را ویران می‌کند و رو به جلو می‌رود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607" w:name="__RefHeading___Toc1692556_2616395394"/>
      <w:bookmarkStart w:id="1608" w:name="_Toc749"/>
      <w:bookmarkEnd w:id="1607"/>
      <w:r>
        <w:rPr>
          <w:rtl w:val="true"/>
        </w:rPr>
        <w:t xml:space="preserve">روایت </w:t>
      </w:r>
      <w:r>
        <w:rPr/>
        <w:t>10</w:t>
      </w:r>
      <w:bookmarkEnd w:id="160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پیوسته به حالت انتظار به سر خواهیم برد، تا گاهی که خداوند برای این کار کسی را برانگیزد که ندانید آفریده شده است یا نه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نعمانی این روایت را به سند دیگر هم نقل کرده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692558_2616395394"/>
      <w:bookmarkStart w:id="1610" w:name="_Toc750"/>
      <w:bookmarkEnd w:id="1609"/>
      <w:r>
        <w:rPr>
          <w:rtl w:val="true"/>
        </w:rPr>
        <w:t xml:space="preserve">روایت </w:t>
      </w:r>
      <w:r>
        <w:rPr/>
        <w:t>11</w:t>
      </w:r>
      <w:bookmarkEnd w:id="161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گردن‌های خود را به سوی یکی از مردان ما، دراز کرده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چندی می‌بینید که وفات می‌یابد، تا زمانی که خداوند برای این کار کسی را برانگیزد که ندانید متولد و آفریده شده یا نه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غیبت نعمانی این حدیث به سند دیگر هم آمده است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692560_2616395394"/>
      <w:bookmarkStart w:id="1612" w:name="_Toc751"/>
      <w:bookmarkEnd w:id="1611"/>
      <w:r>
        <w:rPr>
          <w:rtl w:val="true"/>
        </w:rPr>
        <w:t xml:space="preserve">روایت </w:t>
      </w:r>
      <w:r>
        <w:rPr/>
        <w:t>12</w:t>
      </w:r>
      <w:bookmarkEnd w:id="161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جستجوی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روید کسی را نبینید و پایین بیایید کسی را پیدا نکنید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1613" w:name="__RefHeading___Toc1692562_2616395394"/>
      <w:bookmarkStart w:id="1614" w:name="_Toc752"/>
      <w:bookmarkEnd w:id="1613"/>
      <w:r>
        <w:rPr>
          <w:rtl w:val="true"/>
        </w:rPr>
        <w:t xml:space="preserve">روایت </w:t>
      </w:r>
      <w:r>
        <w:rPr/>
        <w:t>13</w:t>
      </w:r>
      <w:bookmarkEnd w:id="16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محمد باقر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خلوت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حتما تحقق می‌یابد و با قلم قضا نوشته شده،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آنچه می‌گویم شک کند، </w:t>
      </w:r>
      <w:bookmarkStart w:id="1615" w:name="pg13459_132788"/>
    </w:p>
    <w:p>
      <w:pPr>
        <w:pStyle w:val="BookText"/>
        <w:rPr/>
      </w:pPr>
      <w:bookmarkEnd w:id="1615"/>
      <w:r>
        <w:rPr>
          <w:rFonts w:ascii="Amiri" w:hAnsi="Amiri" w:eastAsia="Amiri" w:cs="Amiri"/>
          <w:color w:val="111111"/>
          <w:sz w:val="28"/>
          <w:sz w:val="28"/>
          <w:szCs w:val="28"/>
          <w:rtl w:val="true"/>
          <w:lang w:bidi="ar-SA"/>
        </w:rPr>
        <w:t>أَقُولُ لَقِيَ اللَّهَ وَ هُوَ بِهِ كَافِرٌ ثُمَّ قَالَ بِأَبِي وَ أُمِّي الْمُسَمَّي بِاسْمِي وَ الْمُكَنَّي بِكُنْيَتِي السَّابِعُ مِنْ بَعْدِي بِأَبِي مَنْ يَمْلَأُ الْأَرْضَ عَدْلًا وَ قِسْطاً كَمَا مُلِئَتْ ظُلْماً وَ جَوْراً يَا بَا حَمْزَةَ مَنْ أَدْرَكَهُ فَيُسَلِّمُ لَهُ مَا سَلَّمَ لِمُحَمَّدٍ وَ عَلِيٍّ فَقَدْ وَجَبَتْ لَهُ الْجَنَّةُ وَ مَنْ لَمْ يُسَلِّمْ فَقَدْ حَرَّمَ اللَّهُ عَلَيْهِ الْجَنَّةَ وَ مَأْواهُ النَّارُ وَ بِئْسَ مَثْوَي الظَّالِمِينَ‌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هذا بحمد الله و أنور و أبين و أزهر لمن هداه و أحسن إليه قوله عز و جل في محكم كتابه إِنَّ عِدَّةَ الشُّهُورِ عِنْدَ اللَّهِ اثْنا عَشَرَ شَهْراً فِي كِتابِ اللَّهِ و معرفة الشهور المحرم و صفر و ربيع و ما بعده و الحرم منها رجب و ذو القعدة و ذو الحجة و المحرم و ذلك لا يكون دينا قيما لأن اليهود و النصاري و المجوس و سائر الملل و الناس جميعا من الموافقين و المخالفين يعرفون هذه الشهور و يعدونها بأسمائها و ليس هو كذلك و إنما عني بهم الأئمة القوامين بدين الله و الحرم منها أمير المؤمنين عليه السلام الذي اشتق الله سبحانه له اسما من أسمائه العلي كما اشتق لمحمد ص اسما من أسمائه المحمود و ثلاثة من ولده أسماؤهم علي بن الحسين و علي بن موسي و علي بن محمد و لهذا الاسم المشتق من أسماء الله عز و جل حرمة به يعني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692564_2616395394"/>
      <w:bookmarkStart w:id="1617" w:name="_Toc753"/>
      <w:bookmarkEnd w:id="1616"/>
      <w:r>
        <w:rPr>
          <w:rtl w:val="true"/>
        </w:rPr>
        <w:t>«</w:t>
      </w:r>
      <w:r>
        <w:rPr/>
        <w:t>14</w:t>
      </w:r>
      <w:r>
        <w:rPr>
          <w:rtl w:val="true"/>
        </w:rPr>
        <w:t>»</w:t>
      </w:r>
      <w:bookmarkEnd w:id="16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 عَنْ عَلِيِّ بْنِ الْحَكَمِ عَنْ زَيْدٍ أَبِي الْحَسَنِ 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وَ هُوَ بِالْمَدِينَةِ فَقُلْتُ لَهُ عَلَيَّ نَذْرٌ بَيْنَ الرُّكْنِ وَ الْمَقَامِ إِذَا أَنَا لَقِيتُكَ أَنْ لَا أَخْرُجَ مِنَ الْمَدِينَةِ حَتَّي أَعْلَمَ أَنَّكَ قَائِمُ آلِ مُحَمَّدٍ أَمْ لَا فَلَمْ يُجِبْنِي بِشَيْ‌ءٍ فَأَقَمْتُ ثَلَاثِينَ يَوْماً ثُمَّ اسْتَقْبَلَنِي فِي طَرِيقٍ فَقَالَ يَا حَكَمُ وَ إِنَّكَ لَهَاهُنَا بَعْدُ فَقُلْتُ إِنِّي أَخْبَرْتُكَ بِمَا جَعَلْتُ لِلَّهِ عَلَيَّ فَلَمْ تَأْمُرْنِي وَ لَمْ تَنْهَنِي عَنْ شَيْ‌ءٍ وَ لَمْ تُجِبْنِي بِشَيْ‌ءٍ فَقَالَ بَكِّرْ عَلَيَّ غُدْوَةً الْمَنْزِلَ فَغَدَوْتُ عَلَيْهِ فَقَالَ عليه السلام سَلْ عَنْ حَاجَتِكَ فَقُلْتُ إِنِّي جَعَلْتُ لِلَّهِ عَلَيَّ نَذْراً وَ صِيَاماً وَ صَدَقَةً بَيْنَ الرُّكْنِ وَ الْمَقَامِ إِنْ أَنَا لَقِيتُكَ أَنْ لَا أَخْرُجَ مِنَ الْمَدِينَةِ حَتَّي أَعْلَمَ أَنَّكَ قَائِمُ آلِ مُحَمَّدٍ أَمْ لَا فَإِنْ كُنْتَ أَنْتَ رَابَطْتُكَ وَ إِنْ لَمْ تَكُنْ أَنْتَ سِرْتُ فِي الْأَرْضِ فَطَلَبْتُ</w:t>
      </w:r>
    </w:p>
    <w:p>
      <w:pPr>
        <w:pStyle w:val="BookText"/>
        <w:rPr/>
      </w:pPr>
      <w:r>
        <w:rPr>
          <w:rFonts w:ascii="IRNazanin" w:hAnsi="IRNazanin" w:eastAsia="IRNazanin"/>
          <w:color w:val="111111"/>
          <w:sz w:val="28"/>
          <w:sz w:val="28"/>
          <w:szCs w:val="28"/>
          <w:rtl w:val="true"/>
          <w:lang w:bidi="fa-IR"/>
        </w:rPr>
        <w:t>کافر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او که نامش نام من و کنیه‌اش کنیه من و هفتمین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که آکنده از ظلم و ستم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کند و مانند پیغمبر و علی علیهماالسّلام از وی پیروی کند، بهشت بر او واجب می‌شود و هر کس تسلیم فرمان وی نشود، بهشت بر او حرام گردد و جایگاهش آتش خواهد بود و چه بد است آتش برای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اللَّه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و نورانی‌تر و مبین‌تر و آشکارتر است برای اهل هدایت و احسان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 ماه‌های محرم و صفر و ربیع و غیره نیست و منظور ماه‌های رجب و ذی قعده و ذی حجه و محرم که حرامند نیست؛ و شناخت این ماه‌ها، دین قیم نیست که در ادامه آیه آمده، زیرا یهود و نصارا و گبران و سایر مردم و ملل دوست و دشمن، همه این ماه‌ها را می‌شناسند و به نام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دانستن آنها دین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ما ائمه هستیم که دین خداوند به وجود ما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ماه محترم سال، امیرالمؤمنین علیه‌السّلام است که خداوند نام علی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مشتق گردانید، چنان که نام محمد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خود مشتق کرد و سه نفر از نواده‌گان او نامشان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علی بن موسی و علی بن محمد علیهم السّلام، و برای این اسم یعنی نام امیرالمؤمنین علی علیه‌السّلام که از نام خداوند اشتقاق یافته، احترامی است</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1618" w:name="__RefHeading___Toc1692566_2616395394"/>
      <w:bookmarkStart w:id="1619" w:name="_Toc754"/>
      <w:bookmarkEnd w:id="1618"/>
      <w:r>
        <w:rPr>
          <w:rtl w:val="true"/>
        </w:rPr>
        <w:t xml:space="preserve">روایت </w:t>
      </w:r>
      <w:r>
        <w:rPr/>
        <w:t>14</w:t>
      </w:r>
      <w:bookmarkEnd w:id="16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محضر امام باقر علیه‌السّلام 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نذر کرده‌ام که وقتی شما را دیدم، از مدینه خارج نشوم مگر اینکه بدانم شما قائم آل محمد علیهم‌السّلام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پاسخی نداد و سه روز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راه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به بعد هم در مدینه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شما خبر دادم چه نذری کرده‌ام، ولی شما مرا امر و نهی خاصی نکرده و پاسخی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به منزل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نزد حضرت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نذر و وجوب روزه و صدقه کردم که وقتی شما را دیدم، از مدینه خارج نشوم مگر اینکه بدانم شما قائم آل محمد علیهم‌السّلام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بودید، به شما بپیوندم و اگر شما نبودید، به دنبال معاش در زمین سیر کنم</w:t>
      </w:r>
      <w:r>
        <w:rPr>
          <w:rFonts w:eastAsia="IRNazanin" w:cs="IRNazanin"/>
          <w:color w:val="111111"/>
          <w:sz w:val="28"/>
          <w:szCs w:val="28"/>
          <w:rtl w:val="true"/>
          <w:lang w:bidi="fa-IR"/>
        </w:rPr>
        <w:t xml:space="preserve">.» </w:t>
      </w:r>
      <w:bookmarkStart w:id="1620" w:name="pg13459_132789"/>
    </w:p>
    <w:p>
      <w:pPr>
        <w:pStyle w:val="BookText"/>
        <w:rPr/>
      </w:pPr>
      <w:bookmarkEnd w:id="1620"/>
      <w:r>
        <w:rPr>
          <w:rFonts w:ascii="Amiri" w:hAnsi="Amiri" w:eastAsia="Amiri" w:cs="Amiri"/>
          <w:color w:val="111111"/>
          <w:sz w:val="28"/>
          <w:sz w:val="28"/>
          <w:szCs w:val="28"/>
          <w:rtl w:val="true"/>
          <w:lang w:bidi="ar-SA"/>
        </w:rPr>
        <w:t>الْمَعَاشَ فَقَالَ يَا حَكَمُ كُلُّنَا قَائِمٌ بِأَمْرِ اللَّهِ قُلْتُ فَأَنْتَ الْمَهْدِيُّ قَالَ كُلُّنَا يُهْدَي إِلَي اللَّهِ قُلْتُ فَأَنْتَ صَاحِبُ السَّيْفِ قَالَ كُلُّنَا صَاحِبُ السَّيْفِ وَ وَارِثُ السَّيْفِ قُلْتُ فَأَنْتَ الَّذِي تَقْتُلُ أَعْدَاءَ اللَّهِ وَ يَعِزُّ بِكَ أَوْلِيَاءُ اللَّهِ وَ يَظْهَرُ بِكَ دِينُ اللَّهِ فَقَالَ يَا حَكَمُ كَيْفَ أَكُونُ أَنَا وَ بَلَغْتُ خَمْساً وَ أَرْبَعِينَ وَ إِنَّ صَاحِبَ هَذَا أَقْرَبُ عَهْداً بِاللَّبَنِ مِنِّي وَ أَخَفُّ عَلَي ظَهْرِ الدَّابَّةِ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692568_2616395394"/>
      <w:bookmarkStart w:id="1622" w:name="_Toc755"/>
      <w:bookmarkEnd w:id="1621"/>
      <w:r>
        <w:rPr>
          <w:rtl w:val="true"/>
        </w:rPr>
        <w:t>بيان</w:t>
      </w:r>
      <w:bookmarkEnd w:id="1622"/>
    </w:p>
    <w:p>
      <w:pPr>
        <w:pStyle w:val="BookText"/>
        <w:rPr/>
      </w:pPr>
      <w:r>
        <w:rPr>
          <w:rFonts w:ascii="Amiri" w:hAnsi="Amiri" w:eastAsia="Amiri" w:cs="Amiri"/>
          <w:color w:val="111111"/>
          <w:sz w:val="28"/>
          <w:sz w:val="28"/>
          <w:szCs w:val="28"/>
          <w:rtl w:val="true"/>
          <w:lang w:bidi="ar-SA"/>
        </w:rPr>
        <w:t>علي نذر أي وجب علي نذر أي منذور و بين الركن و المقام ظرف علي و المراد بالمقام إما مقامه الآن فيكون بيانا لطول الحطيم أو مقامه السابق فيكون بيانا لعرضه لكن العرض يزيد علي ما هو المشهور أنه إلي الباب و إنما اختار هذا الموضع لأنه أشرف البقاع فيصير عليه أوجب و كأن صياما كان بدون الواو و مع وجوده عطف تفسير أو المراد بالنذر شي‌ء آخر لم يفسره و الظاهر أن نذره كان هكذا لله عليه إن لقيه عليه السلام و خرج من المدينة قبل أن يعلم هذا الأمر أن يصوم كذا و يتصدق بكذا رابطتك أي لازمتك و لم أفارقك قوله يهدي إلي الله علي المجرد المعلوم لاستلزام كونهم هادين لكونهم مهديين أو المجهول أو علي بناء الافتعال المعلوم بإدغام التاء في الدال و كسر الهاء كقوله تعالي أَمَّنْ لا يَهِدِّي إِلَّا أَنْ يُهْدي و الأول أظهر أقرب عهدا باللبن أي بحسب المرأي و المنظر أي يحسبه الناس شابا لكمال قوته و عدم ظهور أثر الكهولة و الشيخوخة فيه و قيل أي عند إمامته فذكر الخمس و الأربعين لبيان أنه كان عند الإمامة أسن لعلم السائل أنه لم يمض من إمامته حينئذ إلا سبع سنين فسنه عندها كانت ثمانا و ثلاثين و الأول أوفق بما سيأتي من الأخبار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مهدی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به سوی خدا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شمشیر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صاحب 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کسی هستید که دشمنان خدا را می‌کشد و اولیای خدا به سبب شما عزیز و دین خدا به دست شما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مهدی باشم، در حالی که چهل و پنج سال دارم و صاحب این امر، از من به دوران شیرخوارگی نزدیک‌تر و بر پشت مرکب هنگام سواری چالاک‌تر است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623" w:name="__RefHeading___Toc1692570_2616395394"/>
      <w:bookmarkStart w:id="1624" w:name="_Toc756"/>
      <w:bookmarkEnd w:id="1623"/>
      <w:r>
        <w:rPr>
          <w:rtl w:val="true"/>
        </w:rPr>
        <w:t>مؤلف</w:t>
      </w:r>
      <w:bookmarkEnd w:id="162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من نذری یعنی منذوری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الرکن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مَقام یا مُقام ابراهیم، فعلی است که در نتیجه بیان می‌شود برای طول حطیم، یا مقام ابراهیم سابق است که بیان برای عرض حطیم می‌شود؛ ولی بنابر مشهور آن است که عرض مقام تا در خانه کعبه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موضع را برای نذر انتخاب کرده، چون آنجا اشرف مکان‌هاست، لذا عمل به نذر بر عهده او واجب‌تر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واو لازم نیست بیاید و با وجود واو صیام عطف تفسیر نذر است یا اینکه مراد از نذر چیز دیگری است که راوی آن را تفسیر نکرده است و ظاهرا نذر راوی به این صورت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بر عهده من که اگر حضرت علیه‌السّلام را دیدم و قبل از اینکه از مدینه خارج شوم این امر را ندانسته باشم،این مقدار روزه بگیرم و این مقدار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شما همراه شده و از شما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فعل مجرد معلوم باشد، زیرا وقتی امامان علیهم‌السّلام هدایت‌گر باشند، باید هدایت‌شده نیز باشند و ممکن است فعل مجهول باشد یا ممکن است از باب افتعال و معلوم باشد، به این صورت که تاء در دال ادغام شده باشد و هاء مکسور باشد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لا یهِدِّی الا ان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نخست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عهدا الی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مرأی و منظر این گونه باشد که مردم او را جوانی می‌بینند که قدرتی کامل داشته و اثری از کهولت و پیرمردی در او نیست و گفته شده منظور این است که حضرت علیه‌السّلام هنگام رسیدن به امامت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چهل و پنج سالگی برای بیان این است که حضرت باقر علیه‌السّلام، هنگام امامت مسن‌تر از مهدی علیه‌السّلام بودند، زیرا سائل می‌دانست که در آن هنگام فقط هفت سال از امامت ایشان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حضرت هنگام نیل به امامت سی و هشت سال بود و احتمال نخست با احادیثی که خواهد آمد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ذکاوت به خرج بده </w:t>
      </w:r>
      <w:r>
        <w:rPr>
          <w:rFonts w:eastAsia="IRNazanin" w:cs="IRNazanin"/>
          <w:color w:val="111111"/>
          <w:sz w:val="28"/>
          <w:szCs w:val="28"/>
          <w:rtl w:val="true"/>
          <w:lang w:bidi="fa-IR"/>
        </w:rPr>
        <w:t xml:space="preserve">. </w:t>
      </w:r>
      <w:bookmarkStart w:id="1625" w:name="pg13459_132790"/>
    </w:p>
    <w:p>
      <w:pPr>
        <w:pStyle w:val="Heading3"/>
        <w:numPr>
          <w:ilvl w:val="2"/>
          <w:numId w:val="1"/>
        </w:numPr>
        <w:rPr/>
      </w:pPr>
      <w:bookmarkStart w:id="1626" w:name="__RefHeading___Toc1692572_2616395394"/>
      <w:bookmarkStart w:id="1627" w:name="_Toc757"/>
      <w:bookmarkEnd w:id="1625"/>
      <w:bookmarkEnd w:id="1626"/>
      <w:r>
        <w:rPr>
          <w:rtl w:val="true"/>
        </w:rPr>
        <w:t xml:space="preserve">باب </w:t>
      </w:r>
      <w:r>
        <w:rPr/>
        <w:t>6</w:t>
      </w:r>
      <w:r>
        <w:rPr>
          <w:rtl w:val="true"/>
        </w:rPr>
        <w:t xml:space="preserve"> </w:t>
      </w:r>
      <w:r>
        <w:rPr>
          <w:rtl w:val="true"/>
        </w:rPr>
        <w:t>ما روي في ذلك عن الصادق صلوات الله عليه</w:t>
      </w:r>
      <w:bookmarkEnd w:id="1627"/>
    </w:p>
    <w:p>
      <w:pPr>
        <w:pStyle w:val="Heading4"/>
        <w:numPr>
          <w:ilvl w:val="3"/>
          <w:numId w:val="1"/>
        </w:numPr>
        <w:rPr/>
      </w:pPr>
      <w:bookmarkStart w:id="1628" w:name="__RefHeading___Toc1692574_2616395394"/>
      <w:bookmarkStart w:id="1629" w:name="_Toc758"/>
      <w:bookmarkEnd w:id="1628"/>
      <w:r>
        <w:rPr>
          <w:rtl w:val="true"/>
        </w:rPr>
        <w:t>الأخبار</w:t>
      </w:r>
      <w:bookmarkEnd w:id="1629"/>
    </w:p>
    <w:p>
      <w:pPr>
        <w:pStyle w:val="Heading5"/>
        <w:numPr>
          <w:ilvl w:val="4"/>
          <w:numId w:val="1"/>
        </w:numPr>
        <w:rPr/>
      </w:pPr>
      <w:bookmarkStart w:id="1630" w:name="__RefHeading___Toc1692576_2616395394"/>
      <w:bookmarkStart w:id="1631" w:name="_Toc759"/>
      <w:bookmarkEnd w:id="1630"/>
      <w:r>
        <w:rPr>
          <w:rtl w:val="true"/>
        </w:rPr>
        <w:t>«</w:t>
      </w:r>
      <w:r>
        <w:rPr/>
        <w:t>1</w:t>
      </w:r>
      <w:r>
        <w:rPr>
          <w:rtl w:val="true"/>
        </w:rPr>
        <w:t>»</w:t>
      </w:r>
      <w:bookmarkEnd w:id="163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هِلَالٍ عَنِ ابْنِ أَبِي نَجْرَانَ عَنْ فَضَالَةَ عَنْ سَدِيرٍ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الْقَائِمِ سُنَّةً مِنْ يُوسُفَ قُلْتُ كَأَنَّكَ تَذْكُرُ حَيْرَةً أَوْ غَيْبَةً قَالَ لِي وَ مَا تُنْكِرُ مِنْ هَذَا هَذِهِ الْأُمَّةُ أَشْبَاهُ الْخَنَازِيرِ إِنَّ إِخْوَةَ يُوسُفَ كَانُوا أَسْبَاطاً أَوْلَادَ أَنْبِيَاءَ تَاجَرُوا يُوسُفَ وَ بَايَعُوهُ وَ خَاطَبُوهُ وَ هُمْ إِخْوَتُهُ وَ هُوَ أَخُوهُمْ فَلَمْ يَعْرِفُوهُ حَتَّي قَالَ لَهُمْ يُوسُفُ عليه السلام أَنَا يُوسُفُ فَمَا تُنْكِرُ هَذِهِ الْأُمَّةُ الْمَلْعُونَةُ أَنْ يَكُونَ اللَّهُ عَزَّ وَ جَلَّ فِي وَقْتٍ مِنَ الْأَوْقَاتِ يُرِيدُ أَنْ يَسْتُرَ حُجَّتَهُ لَقَدْ كَانَ يُوسُفُ إِلَيْهِ مُلْكُ مِصْرَ وَ كَانَ بَيْنَهُ وَ بَيْنَ وَالِدِهِ مَسِيرَةُ ثَمَانِيَةَ عَشَرَ يَوْماً فَلَوْ أَرَادَ اللَّهُ عَزَّ وَ جَلَّ أَنْ يُعَرِّفَ مَكَانَهُ لَقَدَرَ عَلَي ذَلِكَ وَ اللَّهِ لَقَدْ سَارَ يَعْقُوبُ وَ وُلْدُهُ عِنْدَ الْبِشَارَةِ تِسْعَةَ أَيَّامٍ مِنْ بَدْوِهِمْ إِلَي مِصْرَ وَ مَا تُنْكِرُ هَذِهِ الْأُمَّةُ أَنْ يَكُونَ اللَّهُ يَفْعَلُ بِحُجَّتِهِ مَا فَعَلَ بِيُوسُفَ أَنْ يَكُونَ يَسِيرُ فِي أَسْوَاقِهِمْ وَ يَطَأُ بُسُطَهُمْ وَ هُمْ لَا يَعْرِفُونَهُ حَتَّي يَأْذَنَ اللَّهُ عَزَّ وَ جَلَّ أَنْ يُعَرِّفَهُمْ نَفْسَهُ كَمَا أَذِنَ لِيُوسُفَ حِينَ قَالَ هَلْ عَلِمْتُمْ ما فَعَلْتُمْ بِيُوسُفَ وَ أَخِيهِ إِذْ أَنْتُمْ جاهِلُونَ قالُوا أَ إِنَّكَ لَأَنْتَ يُوسُفُ قالَ أَنَا يُوسُفُ وَ هذا أَخِي</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692578_2616395394"/>
      <w:bookmarkStart w:id="1633" w:name="_Toc760"/>
      <w:bookmarkEnd w:id="1632"/>
      <w:r>
        <w:rPr>
          <w:rtl w:val="true"/>
        </w:rPr>
        <w:t>بيان</w:t>
      </w:r>
      <w:bookmarkEnd w:id="1633"/>
    </w:p>
    <w:p>
      <w:pPr>
        <w:pStyle w:val="BookText"/>
        <w:rPr/>
      </w:pPr>
      <w:r>
        <w:rPr>
          <w:rFonts w:ascii="Amiri" w:hAnsi="Amiri" w:eastAsia="Amiri" w:cs="Amiri"/>
          <w:color w:val="111111"/>
          <w:sz w:val="28"/>
          <w:sz w:val="28"/>
          <w:szCs w:val="28"/>
          <w:rtl w:val="true"/>
          <w:lang w:bidi="ar-SA"/>
        </w:rPr>
        <w:t>من بدوهم أي من طريق البادية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692580_2616395394"/>
      <w:bookmarkStart w:id="1635" w:name="_Toc761"/>
      <w:bookmarkEnd w:id="1634"/>
      <w:r>
        <w:rPr>
          <w:rtl w:val="true"/>
        </w:rPr>
        <w:t>«</w:t>
      </w:r>
      <w:r>
        <w:rPr/>
        <w:t>2</w:t>
      </w:r>
      <w:r>
        <w:rPr>
          <w:rtl w:val="true"/>
        </w:rPr>
        <w:t>»</w:t>
      </w:r>
      <w:bookmarkEnd w:id="163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السَّمَرْقَنْدِيِّ مَعاً عَنِ الْعَيَّاشِيِّ عَنْ جَبْرَئِيلَ بْنِ أَحْمَدَ عَنْ مُوسَي بْنِ جَعْفَرٍ الْبَغْدَادِيِّ عَنِ الْحَسَنِ بْنِ مُحَمَّدٍ الصَّيْرَفِيِّ 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 وَ لِمَ ذَاكَ يَا ابْنَ رَسُولِ اللَّهِ قَالَ إِنَّ اللَّهَ عَزَّ وَ جَلَّ أَبَي إِلَّا أَنْ يُجْرِيَ فِيهِ سُنَنَ الْأَنْبِيَاءِ عليهم السلام فِي غَيْبَاتِهِمْ وَ إِنَّهُ لَا بُدَّ لَهُ يَا سَدِيرُ مِنِ</w:t>
      </w:r>
    </w:p>
    <w:p>
      <w:pPr>
        <w:pStyle w:val="Heading3"/>
        <w:numPr>
          <w:ilvl w:val="2"/>
          <w:numId w:val="1"/>
        </w:numPr>
        <w:rPr/>
      </w:pPr>
      <w:bookmarkStart w:id="1636" w:name="__RefHeading___Toc1692582_2616395394"/>
      <w:bookmarkStart w:id="1637" w:name="_Toc762"/>
      <w:bookmarkEnd w:id="1636"/>
      <w:r>
        <w:rPr>
          <w:rtl w:val="true"/>
        </w:rPr>
        <w:t>باب ششم</w:t>
      </w:r>
      <w:r>
        <w:rPr>
          <w:rtl w:val="true"/>
        </w:rPr>
        <w:t xml:space="preserve">: </w:t>
      </w:r>
      <w:r>
        <w:rPr>
          <w:rtl w:val="true"/>
        </w:rPr>
        <w:t>روایاتی که از امام صادق در باره امام مهدی علیهما السلام رسیده است</w:t>
      </w:r>
      <w:bookmarkEnd w:id="1637"/>
    </w:p>
    <w:p>
      <w:pPr>
        <w:pStyle w:val="Heading4"/>
        <w:numPr>
          <w:ilvl w:val="3"/>
          <w:numId w:val="1"/>
        </w:numPr>
        <w:rPr/>
      </w:pPr>
      <w:bookmarkStart w:id="1638" w:name="__RefHeading___Toc1692584_2616395394"/>
      <w:bookmarkStart w:id="1639" w:name="_Toc763"/>
      <w:bookmarkEnd w:id="1638"/>
      <w:r>
        <w:rPr>
          <w:rtl w:val="true"/>
        </w:rPr>
        <w:t>روایات</w:t>
      </w:r>
      <w:bookmarkEnd w:id="1639"/>
    </w:p>
    <w:p>
      <w:pPr>
        <w:pStyle w:val="Heading5"/>
        <w:numPr>
          <w:ilvl w:val="4"/>
          <w:numId w:val="1"/>
        </w:numPr>
        <w:rPr/>
      </w:pPr>
      <w:bookmarkStart w:id="1640" w:name="__RefHeading___Toc1692586_2616395394"/>
      <w:bookmarkStart w:id="1641" w:name="_Toc764"/>
      <w:bookmarkEnd w:id="1640"/>
      <w:r>
        <w:rPr>
          <w:rtl w:val="true"/>
        </w:rPr>
        <w:t xml:space="preserve">روایت </w:t>
      </w:r>
      <w:r>
        <w:rPr/>
        <w:t>1</w:t>
      </w:r>
      <w:bookmarkEnd w:id="1641"/>
    </w:p>
    <w:p>
      <w:pPr>
        <w:pStyle w:val="BookText"/>
        <w:rPr/>
      </w:pPr>
      <w:r>
        <w:rPr>
          <w:rFonts w:ascii="IRNazanin" w:hAnsi="IRNazanin" w:eastAsia="IRNazanin"/>
          <w:color w:val="111111"/>
          <w:sz w:val="28"/>
          <w:sz w:val="28"/>
          <w:szCs w:val="28"/>
          <w:rtl w:val="true"/>
          <w:lang w:bidi="fa-IR"/>
        </w:rPr>
        <w:t>کمال الدین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زندگانی قائم ما سنتی از یوسف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شما از حیرت یا غیبتی خبر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امت، جز خوک‌صفتان کسی امثال این کارها را دور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اولاد انبیا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یوسف برادرشان را در معرض خرید و فروش درآوردند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یوسف عزیز مصر شد و برادران برای تأمین روزی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گفتگو کردند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یوسف علیه‌السّلام گفت که من همان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این امت ملعونه منکر می‌شوند که خدای عزوجل در وقتی از اوقات، حجّت خود را پنهان بدارد؟ پادشاه مصر یوسف را دوست می‌داشت و فاصله بین او و پدرش یعقوب هیجده روز راه بود و اگر اراده خداوند تعلق می‌گرفت، قادر بود که جای یوسف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یوسف به یعقوب علیهماالسّلام رسید، از راه بیابان به اتفاق پسرانش مسافت میان کنعان و مصر را نه روزه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این امت باور نمی‌دارند که حجت خدا، مانند یوسف در بازارها و اماکن آنها آمد و رفت کند و در عین حال او را نشناسند، تا زمانی که خداوند فرمان دهد که خود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یوسف فرمان داد و وقتی که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 إِذْ أَنْتُمْ جاهِلُونَ قالُوا أَ إِنَّکَ لَأَنْتَ یُوسُفُ قالَ أَنَا یُوسُفُ وَ هذا أَخی</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وقتی که نادان بودید، با یوسف و برادرش چه کردید؟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642" w:name="__RefHeading___Toc1692588_2616395394"/>
      <w:bookmarkStart w:id="1643" w:name="_Toc765"/>
      <w:bookmarkEnd w:id="1642"/>
      <w:r>
        <w:rPr>
          <w:rtl w:val="true"/>
        </w:rPr>
        <w:t>مؤلف</w:t>
      </w:r>
      <w:bookmarkEnd w:id="164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بیابان</w:t>
      </w:r>
      <w:r>
        <w:rPr>
          <w:rFonts w:eastAsia="IRNazanin" w:cs="IRNazanin"/>
          <w:color w:val="111111"/>
          <w:sz w:val="28"/>
          <w:szCs w:val="28"/>
          <w:rtl w:val="true"/>
          <w:lang w:bidi="fa-IR"/>
        </w:rPr>
        <w:t>.</w:t>
      </w:r>
    </w:p>
    <w:p>
      <w:pPr>
        <w:pStyle w:val="Heading5"/>
        <w:numPr>
          <w:ilvl w:val="4"/>
          <w:numId w:val="1"/>
        </w:numPr>
        <w:rPr/>
      </w:pPr>
      <w:bookmarkStart w:id="1644" w:name="__RefHeading___Toc1692590_2616395394"/>
      <w:bookmarkStart w:id="1645" w:name="_Toc766"/>
      <w:bookmarkEnd w:id="1644"/>
      <w:r>
        <w:rPr>
          <w:rtl w:val="true"/>
        </w:rPr>
        <w:t xml:space="preserve">روایت </w:t>
      </w:r>
      <w:r>
        <w:rPr/>
        <w:t>2</w:t>
      </w:r>
      <w:bookmarkEnd w:id="16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اراده کرده که سنن تمام انبیا را در مدت غیبتشان، درباره او نیز عملی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bookmarkStart w:id="1646" w:name="pg13459_132791"/>
    </w:p>
    <w:p>
      <w:pPr>
        <w:pStyle w:val="BookText"/>
        <w:rPr/>
      </w:pPr>
      <w:bookmarkEnd w:id="1646"/>
      <w:r>
        <w:rPr>
          <w:rFonts w:ascii="Amiri" w:hAnsi="Amiri" w:eastAsia="Amiri" w:cs="Amiri"/>
          <w:color w:val="111111"/>
          <w:sz w:val="28"/>
          <w:sz w:val="28"/>
          <w:szCs w:val="28"/>
          <w:rtl w:val="true"/>
          <w:lang w:bidi="ar-SA"/>
        </w:rPr>
        <w:t>اسْتِيفَاءِ مَدَدِ غَيْبَاتِهِمْ قَالَ اللَّهُ عَزَّ وَ جَلَ لَتَرْكَبُنَّ طَبَقاً عَنْ طَبَقٍ أَيْ سَنَناً عَلَي سَنَنِ مَنْ كَانَ قَبْلَكُمْ</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692592_2616395394"/>
      <w:bookmarkStart w:id="1648" w:name="_Toc767"/>
      <w:bookmarkEnd w:id="1647"/>
      <w:r>
        <w:rPr>
          <w:rtl w:val="true"/>
        </w:rPr>
        <w:t>«</w:t>
      </w:r>
      <w:r>
        <w:rPr/>
        <w:t>3</w:t>
      </w:r>
      <w:r>
        <w:rPr>
          <w:rtl w:val="true"/>
        </w:rPr>
        <w:t>»</w:t>
      </w:r>
      <w:bookmarkEnd w:id="16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 عَنِ ابْنِ أَبِي عُمَيْرٍ عَمَّنْ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فِي آخِرِ الدَّهْرِ تَظْهَرُ</w:t>
      </w:r>
    </w:p>
    <w:p>
      <w:pPr>
        <w:pStyle w:val="Heading5"/>
        <w:numPr>
          <w:ilvl w:val="4"/>
          <w:numId w:val="1"/>
        </w:numPr>
        <w:rPr/>
      </w:pPr>
      <w:bookmarkStart w:id="1649" w:name="__RefHeading___Toc1692594_2616395394"/>
      <w:bookmarkStart w:id="1650" w:name="_Toc768"/>
      <w:bookmarkEnd w:id="1649"/>
      <w:r>
        <w:rPr>
          <w:rtl w:val="true"/>
        </w:rPr>
        <w:t>«</w:t>
      </w:r>
      <w:r>
        <w:rPr/>
        <w:t>4</w:t>
      </w:r>
      <w:r>
        <w:rPr>
          <w:rtl w:val="true"/>
        </w:rPr>
        <w:t>»</w:t>
      </w:r>
      <w:bookmarkEnd w:id="165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أَيُّوبَ بْنِ نُوحٍ عَنْ مُحَمَّدِ بْنِ سِنَانٍ عَنْ صَفْوَانَ بْنِ مِهْرَانَ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بِجَمِيعِ الْأَئِمَّةِ عليهم السلام وَ جَحَدَ الْمَهْدِيَّ كَانَ كَمَنْ أَقَرَّ بِجَمِيعِ الْأَنْبِيَاءِ وَ جَحَدَ مُحَمَّداً صلي الله عليه و آله نُبُوَّتَهُ فَقِيلَ لَهُ يَا ابْنَ رَسُولِ اللَّهِ مِمَّنِ الْمَهْدِيُّ مِنْ وُلْدِكَ قَالَ الْخَامِسُ مِنْ وُلْدِ السَّابِعِ يَغِيبُ عَنْكُمْ شَخْصُهُ وَ لَا يَحِلُّ لَكُمْ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ابن محبوب عن عبد العزيز العبدي عن ابن أبي يعفور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692596_2616395394"/>
      <w:bookmarkStart w:id="1652" w:name="_Toc769"/>
      <w:bookmarkEnd w:id="1651"/>
      <w:r>
        <w:rPr>
          <w:rtl w:val="true"/>
        </w:rPr>
        <w:t>«</w:t>
      </w:r>
      <w:r>
        <w:rPr/>
        <w:t>5</w:t>
      </w:r>
      <w:r>
        <w:rPr>
          <w:rtl w:val="true"/>
        </w:rPr>
        <w:t>»</w:t>
      </w:r>
      <w:bookmarkEnd w:id="165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الْحَسَنِ بْنِ عَلِيٍّ الزَّيْتُونِيِّ وَ مُحَمَّدِ بْنِ أَحْمَدَ بْنِ أَبِي قَتَادَةَ عَنْ أَحْمَدَ بْنِ هِلَالٍ عَنْ أُمَيَّةَ بْنِ عَلِيٍّ عَنْ أَبِي الْهَيْثَمِ بْنِ أَبِي حَيَّةَ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ثَلَاثَةُ أَسْمَاءٍ مُتَوَالِيَةً مُحَمَّدٌ وَ عَلِيٌّ وَ الْحَسَنُ فَالرَّابِعُ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 عن أحمد بن هلال عن أمية بن علي عن سلم بن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692598_2616395394"/>
      <w:bookmarkStart w:id="1654" w:name="_Toc770"/>
      <w:bookmarkEnd w:id="1653"/>
      <w:r>
        <w:rPr>
          <w:rtl w:val="true"/>
        </w:rPr>
        <w:t>«</w:t>
      </w:r>
      <w:r>
        <w:rPr/>
        <w:t>6</w:t>
      </w:r>
      <w:r>
        <w:rPr>
          <w:rtl w:val="true"/>
        </w:rPr>
        <w:t>»</w:t>
      </w:r>
      <w:bookmarkEnd w:id="16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هَمَّامٍ عَنْ أَحْمَدَ بْنِ مَابُنْدَارَ عَنْ أَحْمَدَ بْنِ هِلَالٍ عَنْ أُمَيَّةَ بْنِ عَلِيٍّ الْقَيْسِيِّ عَنْ أَبِي الْهَيْثَمِ التَّمِيمِيِّ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عَلِيٌّ وَ الْحَسَنُ كَانَ رَابِعُهُمْ قَائِمَهُمْ</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692600_2616395394"/>
      <w:bookmarkStart w:id="1656" w:name="_Toc771"/>
      <w:bookmarkEnd w:id="1655"/>
      <w:r>
        <w:rPr>
          <w:rtl w:val="true"/>
        </w:rPr>
        <w:t>«</w:t>
      </w:r>
      <w:r>
        <w:rPr/>
        <w:t>7</w:t>
      </w:r>
      <w:r>
        <w:rPr>
          <w:rtl w:val="true"/>
        </w:rPr>
        <w:t>»</w:t>
      </w:r>
      <w:bookmarkEnd w:id="165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جَعْفَرِ بْنِ مُحَمَّدٍ عليه السلام فَقُلْتُ يَا سَيِّدِي لَوْ عَهِدْتَ إِلَيْنَا فِي الْخَلَفِ مِنْ بَعْدِكَ فَقَالَ لِي يَا مُفَضَّلُ الْإِمَامُ مِنْ بَعْدِي ابْنِي مُوسَي وَ الْخَلَفُ الْمَأْمُولُ</w:t>
      </w:r>
    </w:p>
    <w:p>
      <w:pPr>
        <w:pStyle w:val="BookText"/>
        <w:rPr/>
      </w:pPr>
      <w:r>
        <w:rPr>
          <w:rFonts w:ascii="IRNazanin" w:hAnsi="IRNazanin" w:eastAsia="IRNazanin"/>
          <w:color w:val="111111"/>
          <w:sz w:val="28"/>
          <w:sz w:val="28"/>
          <w:szCs w:val="28"/>
          <w:rtl w:val="true"/>
          <w:lang w:bidi="fa-IR"/>
        </w:rPr>
        <w:t>قائم ناچار از آن است که برابر مدت غیبت تمام پیغمبران، غیبت کند 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سنتی که قبل از شما بوده، در این امت نیز جاری است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657" w:name="__RefHeading___Toc1692602_2616395394"/>
      <w:bookmarkStart w:id="1658" w:name="_Toc772"/>
      <w:bookmarkEnd w:id="1657"/>
      <w:r>
        <w:rPr>
          <w:rtl w:val="true"/>
        </w:rPr>
        <w:t xml:space="preserve">روایت </w:t>
      </w:r>
      <w:r>
        <w:rPr/>
        <w:t>3</w:t>
      </w:r>
      <w:bookmarkEnd w:id="16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نقل شده که درباره امام زمان عجّل اللَّه فرجه این شعر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از مردم دولتی دارند که انتظار آن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ما نیز در آخرالزّمان ظاهر می‌گردد</w:t>
      </w:r>
      <w:r>
        <w:rPr>
          <w:rStyle w:val="FootnoteAnchor"/>
          <w:rtl w:val="true"/>
        </w:rPr>
        <w:footnoteReference w:id="546"/>
      </w:r>
    </w:p>
    <w:p>
      <w:pPr>
        <w:pStyle w:val="Heading5"/>
        <w:numPr>
          <w:ilvl w:val="4"/>
          <w:numId w:val="1"/>
        </w:numPr>
        <w:rPr/>
      </w:pPr>
      <w:bookmarkStart w:id="1659" w:name="__RefHeading___Toc1692604_2616395394"/>
      <w:bookmarkStart w:id="1660" w:name="_Toc773"/>
      <w:bookmarkEnd w:id="1659"/>
      <w:r>
        <w:rPr>
          <w:rtl w:val="true"/>
        </w:rPr>
        <w:t xml:space="preserve">روایت </w:t>
      </w:r>
      <w:r>
        <w:rPr/>
        <w:t>4</w:t>
      </w:r>
      <w:bookmarkEnd w:id="166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تمام ائمه طاهرین را تصدیق کند ولی منکر وجود مهدی موعود باشد، مثل این است که اعتقاد به تمام پیغمبران داشته باشد، ولی منکر نبوت پیغمبر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آیا او از فرزندان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نفر از اولاد هفتمین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شما غایب شود و جایز نیست نامش را ببرید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کمال الدین این روایت به سند دیگر نیز از آن حضرت روایت شده است</w:t>
      </w:r>
      <w:r>
        <w:rPr>
          <w:rFonts w:eastAsia="IRNazanin" w:cs="IRNazanin"/>
          <w:color w:val="111111"/>
          <w:sz w:val="28"/>
          <w:szCs w:val="28"/>
          <w:rtl w:val="true"/>
          <w:lang w:bidi="fa-IR"/>
        </w:rPr>
        <w:t>.</w:t>
      </w:r>
    </w:p>
    <w:p>
      <w:pPr>
        <w:pStyle w:val="Heading5"/>
        <w:numPr>
          <w:ilvl w:val="4"/>
          <w:numId w:val="1"/>
        </w:numPr>
        <w:rPr/>
      </w:pPr>
      <w:bookmarkStart w:id="1661" w:name="__RefHeading___Toc1692606_2616395394"/>
      <w:bookmarkStart w:id="1662" w:name="_Toc774"/>
      <w:bookmarkEnd w:id="1661"/>
      <w:r>
        <w:rPr>
          <w:rtl w:val="true"/>
        </w:rPr>
        <w:t xml:space="preserve">روایت </w:t>
      </w:r>
      <w:r>
        <w:rPr/>
        <w:t>5</w:t>
      </w:r>
      <w:bookmarkEnd w:id="166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سه اسم متوالی، یعنی محمد و علی و حسن در میان ما ائمه جمع شود، چهارمی آنها قائم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غیبت شیخ طوسی مانند این روایت به اسناد دیگر هم نقل شده است</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1692608_2616395394"/>
      <w:bookmarkStart w:id="1664" w:name="_Toc775"/>
      <w:bookmarkEnd w:id="1663"/>
      <w:r>
        <w:rPr>
          <w:rtl w:val="true"/>
        </w:rPr>
        <w:t xml:space="preserve">روایت </w:t>
      </w:r>
      <w:r>
        <w:rPr/>
        <w:t>6</w:t>
      </w:r>
      <w:bookmarkEnd w:id="166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سه اسم متوالی محمد و علی و حسن در میان ما ائمه پیدا شود، چهارمی آنها قائم است</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1665" w:name="__RefHeading___Toc1692610_2616395394"/>
      <w:bookmarkStart w:id="1666" w:name="_Toc776"/>
      <w:bookmarkEnd w:id="1665"/>
      <w:r>
        <w:rPr>
          <w:rtl w:val="true"/>
        </w:rPr>
        <w:t xml:space="preserve">روایت </w:t>
      </w:r>
      <w:r>
        <w:rPr/>
        <w:t>7</w:t>
      </w:r>
      <w:bookmarkEnd w:id="16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جانشین خودتان را معرفی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امام بعد از من، فرزندم موسی است و امامی که همه آرزو دارند ظهور کند </w:t>
      </w:r>
      <w:bookmarkStart w:id="1667" w:name="pg13459_132792"/>
    </w:p>
    <w:p>
      <w:pPr>
        <w:pStyle w:val="BookText"/>
        <w:rPr/>
      </w:pPr>
      <w:bookmarkEnd w:id="1667"/>
      <w:r>
        <w:rPr>
          <w:rFonts w:ascii="Amiri" w:hAnsi="Amiri" w:eastAsia="Amiri" w:cs="Amiri"/>
          <w:color w:val="111111"/>
          <w:sz w:val="28"/>
          <w:sz w:val="28"/>
          <w:szCs w:val="28"/>
          <w:rtl w:val="true"/>
          <w:lang w:bidi="ar-SA"/>
        </w:rPr>
        <w:t>الْمُنْتَظَرُ م‌ح‌م‌د بْنُ الْحَسَنِ بْنِ عَلِيِّ بْنِ مُحَمَّدِ بْنِ عَلِيِّ بْنِ مُوسَي</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692612_2616395394"/>
      <w:bookmarkStart w:id="1669" w:name="_Toc777"/>
      <w:bookmarkEnd w:id="1668"/>
      <w:r>
        <w:rPr>
          <w:rtl w:val="true"/>
        </w:rPr>
        <w:t>«</w:t>
      </w:r>
      <w:r>
        <w:rPr/>
        <w:t>8</w:t>
      </w:r>
      <w:r>
        <w:rPr>
          <w:rtl w:val="true"/>
        </w:rPr>
        <w:t>»</w:t>
      </w:r>
      <w:bookmarkEnd w:id="16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أَحْمَدَ عَنْ أَبِيهِ عَنْ مُحَمَّدِ بْنِ خَلَفٍ‌</w:t>
      </w:r>
      <w:r>
        <w:rPr>
          <w:rStyle w:val="FootnoteAnchor"/>
          <w:rtl w:val="true"/>
        </w:rPr>
        <w:footnoteReference w:id="551"/>
      </w:r>
      <w:r>
        <w:rPr>
          <w:rFonts w:ascii="Amiri" w:hAnsi="Amiri" w:eastAsia="Amiri" w:cs="Amiri"/>
          <w:color w:val="111111"/>
          <w:sz w:val="28"/>
          <w:sz w:val="28"/>
          <w:szCs w:val="28"/>
          <w:rtl w:val="true"/>
          <w:lang w:bidi="ar-SA"/>
        </w:rPr>
        <w:t>عَنْ مُحَمَّدِ بْنِ سِنَانٍ وَ أَبِي عَلِيٍّ الزَّرَّادِ مَعاً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فَإِنِّي لَجَالِسٌ عِنْدَهُ إِذْ دَخَلَ أَبُو الْحَسَنِ مُوسَي بْنُ جَعْفَرٍ عليه السلام وَ هُوَ غُلَامٌ فَقُمْتُ إِلَيْهِ فَقَبَّلْتُهُ وَ جَلَسْتُ فَقَالَ أَبُو عَبْدِ اللَّهِ عليه السلام يَا إِبْرَاهِيمُ أَمَا إِنَّهُ صَاحِبُكَ مِنْ بَعْدِي أَمَا إِنَّهُ لَيَهْلِكَنَّ فِيهِ قَوْمٌ وَ يَسْعَدُ آخَرُونَ فَلَعَنَ اللَّهُ قَاتِلَهُ وَ ضَاعَفَ عَلَي رُوحِهِ الْعَذَابَ أَمَا لَيُخْرِجَنَّ اللَّهُ مِنْ صُلْبِهِ خَيْرَ أَهْلِ الْأَرْضِ فِي زَمَانِهِ سَمِيَّ جَدِّهِ وَ وَارِثَ عِلْمِهِ وَ أَحْكَامِهِ وَ فَضَائِلِهِ مَعْدِنَ الْإِمَامَةِ وَ رَأْسَ الْحِكْمَةِ يَقْتُلُهُ جَبَّارُ بَنِي فُلَانٍ بَعْدَ عَجَائِبَ طَرِيفَةٍ حَسَداً لَهُ وَ لَكِنَ اللَّهَ بالِغُ أَمْرِهِ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اللَّهُ مِنْ صُلْبِهِ تَمَامَ اثْنَا عَشَرَ مَهْدِيّاً اخْتَصَّهُمُ اللَّهُ بِكَرَامَتِهِ وَ أَحَلَّهُمْ دَارَ قُدْسِهِ الْمُقِرُّ بِالثَّانِي عَشَرَ مِنْهُمْ كَالشَّاهِرِ سَيْفَهُ بَيْنَ يَدَيْ رَسُولِ اللَّهِ صلي الله عليه و آله يَذُبُّ عَنْهُ قَالَ فَدَخَلَ رَجُلٌ مِنْ مَوَالِي بَنِي أُمَيَّةَ فَانْقَطَعَ الْكَلَامُ فَعُدْتُ إِلَي أَبِي عَبْدِ اللَّهِ عليه السلام إِحْدَي عَشْرَةَ مَرَّةً أُرِيدُ مِنْهُ أَنْ يَسْتَتِمَّ الْكَلَامَ فَمَا قَدَرْتُ عَلَي ذَلِكَ فَلَمَّا كَانَ قَابِلُ السَّنَةِ الثَّانِيَةِ دَخَلْتُ عَلَيْهِ وَ هُوَ جَالِسٌ فَقَالَ يَا إِبْرَاهِيمُ الْمُفَرِّجُ لِلْكَرْبِ عَنْ شِيعَتِهِ بَعْدَ ضَنْكٍ شَدِيدٍ وَ بَلَاءٍ طَوِيلٍ وَ جَزَعٍ وَ خَوْفٍ فَطُوبَي لِمَنْ أَدْرَكَ ذَلِكَ الزَّمَانَ حَسْبُكَ يَا إِبْرَاهِيمُ فَمَا رَجَعْتُ بِشَيْ‌ءٍ أَسَرَّ مِنْ هَذَا لِقَلْبِي وَ لَا أَقَرَّ لِعَيْنِي</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1692614_2616395394"/>
      <w:bookmarkStart w:id="1671" w:name="_Toc778"/>
      <w:bookmarkEnd w:id="1670"/>
      <w:r>
        <w:rPr>
          <w:rtl w:val="true"/>
        </w:rPr>
        <w:t>«</w:t>
      </w:r>
      <w:r>
        <w:rPr/>
        <w:t>9</w:t>
      </w:r>
      <w:r>
        <w:rPr>
          <w:rtl w:val="true"/>
        </w:rPr>
        <w:t>»</w:t>
      </w:r>
      <w:bookmarkEnd w:id="167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الْحُسَيْنِ بْنِ زَيْدٍ عَنِ الْحَسَنِ بْنِ مُوسَي عَنْ عَلِيِّ بْنِ سَمَاعَةَ عَنْ عَلِيِّ بْنِ الْحَسَنِ بْنِ رِبَاطٍ عَنْ أَبِيهِ عَنِ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عليهم السلام آخِرُهُمُ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علیهم‌السّلام است</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672" w:name="__RefHeading___Toc1692616_2616395394"/>
      <w:bookmarkStart w:id="1673" w:name="_Toc779"/>
      <w:bookmarkEnd w:id="1672"/>
      <w:r>
        <w:rPr>
          <w:rtl w:val="true"/>
        </w:rPr>
        <w:t xml:space="preserve">روایت </w:t>
      </w:r>
      <w:r>
        <w:rPr/>
        <w:t>8</w:t>
      </w:r>
      <w:bookmarkEnd w:id="167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موسی بن جعفر علیهماالسّلام که جوانی نورس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او را بوسیدم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درباره امامت او قومی گمراه شوند و جماعتی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را لعنت کند و عذابش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خداوند کسی را که در زمان خود بهترین اهل زمین است، از نسل وی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احکام و فضائل او و معدن امامت و سرچشمه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از اولاد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مأمون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کارهای عجیب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آنچه را که اراده کرده عملی می‌کند، هر چند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او بقیه مهدیان از امامان دوازده گانه را پدید آورد و لطف خود را درباره آنها تکمیل کرده و هر کدام که وفات کنند، آنها را در بهشت مقدس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وجود امام دوازدهم معتقد باشد، مانند این است که شمشیر برهنه به دست گرفته و در رکاب پیغمبر اسلام، از آن حضرت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دوستداران بنی امیه وارد شد و حضرت سخن را قطع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دوازده بار به خدمتش رسیدم تا مگر سخن آن روز را تمام فرماید،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به خدمتش رسیدم، دیدم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اندوه شیعیان خود را برطرف می‌کند، پس از فشار شدید و بلای طولانی و بی‌تابی و ترس از دشمن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مقصودت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این کلام را شنیدم، با شادی و سرور قلبی فوق العاده و چشمی روشن مراجعت کردم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692618_2616395394"/>
      <w:bookmarkStart w:id="1675" w:name="_Toc780"/>
      <w:bookmarkEnd w:id="1674"/>
      <w:r>
        <w:rPr>
          <w:rtl w:val="true"/>
        </w:rPr>
        <w:t xml:space="preserve">روایت </w:t>
      </w:r>
      <w:r>
        <w:rPr/>
        <w:t>9</w:t>
      </w:r>
      <w:bookmarkEnd w:id="16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چهارده هزار سال پیش از آنکه مخلوقی بیافریند، چهارده نور خلقت فرمود و آن نورها ارواح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و امامان از اولاد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قائم است </w:t>
      </w:r>
      <w:bookmarkStart w:id="1676" w:name="pg13459_132793"/>
    </w:p>
    <w:p>
      <w:pPr>
        <w:pStyle w:val="BookText"/>
        <w:rPr/>
      </w:pPr>
      <w:bookmarkEnd w:id="1676"/>
      <w:r>
        <w:rPr>
          <w:rFonts w:ascii="Amiri" w:hAnsi="Amiri" w:eastAsia="Amiri" w:cs="Amiri"/>
          <w:color w:val="111111"/>
          <w:sz w:val="28"/>
          <w:sz w:val="28"/>
          <w:szCs w:val="28"/>
          <w:rtl w:val="true"/>
          <w:lang w:bidi="ar-SA"/>
        </w:rPr>
        <w:t>الَّذِي يَقُومُ بَعْدَ غَيْبَتِهِ فَيَقْتُلُ الدَّجَّالَ وَ يُطَهِّرُ الْأَرْضَ مِنْ كُلِّ جَوْرٍ وَ ظُلْمٍ</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692620_2616395394"/>
      <w:bookmarkStart w:id="1678" w:name="_Toc781"/>
      <w:bookmarkEnd w:id="1677"/>
      <w:r>
        <w:rPr>
          <w:rtl w:val="true"/>
        </w:rPr>
        <w:t>«</w:t>
      </w:r>
      <w:r>
        <w:rPr/>
        <w:t>10</w:t>
      </w:r>
      <w:r>
        <w:rPr>
          <w:rtl w:val="true"/>
        </w:rPr>
        <w:t>»</w:t>
      </w:r>
      <w:bookmarkEnd w:id="167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ابْنِ عُقْدَةَ عَنْ أَبِي عَبْدِ اللَّهِ الْعَاصِمِيِّ عَنِ الْحُسَيْنِ بْنِ الْقَاسِمِ بْنِ أَيُّوبَ عَنِ الْحَسَنِ بْنِ مُحَمَّدِ بْنِ سَمَاعَةَ عَنْ ثَابِتِ بْنِ الصَّبَّاحِ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مَضَي سِتَّةٌ وَ بَقِيَ سِتَّةٌ يَضَعُ اللَّهُ فِي السَّادِسِ مَا أَحَبَّ</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692622_2616395394"/>
      <w:bookmarkStart w:id="1680" w:name="_Toc782"/>
      <w:bookmarkEnd w:id="1679"/>
      <w:r>
        <w:rPr>
          <w:rtl w:val="true"/>
        </w:rPr>
        <w:t>«</w:t>
      </w:r>
      <w:r>
        <w:rPr/>
        <w:t>11</w:t>
      </w:r>
      <w:r>
        <w:rPr>
          <w:rtl w:val="true"/>
        </w:rPr>
        <w:t>»</w:t>
      </w:r>
      <w:bookmarkEnd w:id="168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ابْنِ مَحْبُوبٍ عَنْ عَبْدِ الْعَزِيزِ الْعَبْدِيِّ عَنِ ابْنِ أَبِي يَعْفُورٍ قَالَ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عليهم السلام وَ جَحَدَ مُحَمَّداً صلي الله عليه و آله نُبُوَّتَهُ فَقُلْتُ سَيِّدِي وَ مَنِ الْمَهْدِيُّ مِنْ وُلْدِكَ قَالَ الْخَامِسُ مِنْ وُلْدِ السَّابِعِ يَغِيبُ عَنْكُمْ شَخْصُهُ وَ لَا يَحِلُّ لَكُمْ تَسْمِيَتُهُ</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692624_2616395394"/>
      <w:bookmarkStart w:id="1682" w:name="_Toc783"/>
      <w:bookmarkEnd w:id="1681"/>
      <w:r>
        <w:rPr>
          <w:rtl w:val="true"/>
        </w:rPr>
        <w:t>«</w:t>
      </w:r>
      <w:r>
        <w:rPr/>
        <w:t>12</w:t>
      </w:r>
      <w:r>
        <w:rPr>
          <w:rtl w:val="true"/>
        </w:rPr>
        <w:t>»</w:t>
      </w:r>
      <w:bookmarkEnd w:id="168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هَاشِمٍ عَنِ ابْنِ أَبِي عُمَيْرٍ عَنْ صَفْوَانَ الْجَمَّالِ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لَيَغِيبَنَّ عَنْكُمْ مَهْدِيُّكُمْ حَتَّي يَقُولَ الْجَاهِلُ مِنْكُمْ مَا لِلَّهِ فِي آلِ مُحَمَّدِ حَاجَةٌ ثُمَّ يُقْبِلُ كَالشِّهَابِ الثَّاقِبِ فَيَمْلَؤُهَا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692626_2616395394"/>
      <w:bookmarkStart w:id="1684" w:name="_Toc784"/>
      <w:bookmarkEnd w:id="1683"/>
      <w:r>
        <w:rPr>
          <w:rtl w:val="true"/>
        </w:rPr>
        <w:t>«</w:t>
      </w:r>
      <w:r>
        <w:rPr/>
        <w:t>13</w:t>
      </w:r>
      <w:r>
        <w:rPr>
          <w:rtl w:val="true"/>
        </w:rPr>
        <w:t>»</w:t>
      </w:r>
      <w:bookmarkEnd w:id="168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ابْنِ بَزِيعٍ عَنْ حَنَانٍ السَّرَّاجِ عَنِ السَّيِّدِ بْنِ مُحَمَّدٍ الْحِمْيَرِيِّ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يَا ابْنَ رَسُولِ اللَّهِ قَدْ رُوِيَ لَنَا أَخْبَارٌ عَنْ آبَائِكَ عليهم السلام فِي الْغَيْبَةِ وَ صِحَّةِ كَوْنِهَا فَأَخْبِرْنِي بِمَنْ تَقَعُ فَقَالَ عليه السلام سَتَقَعُ بِالسَّادِسِ مِنْ وُلْدِي وَ الثَّانِي عَشَرَ مِنَ الْأَئِمَّةِ الْهُدَاةِ بَعْدَ رَسُولِ اللَّهِ صلي الله عليه و آله أَوَّلُهُمْ أَمِيرُ الْمُؤْمِنِينَ عَلِيُّ بْنُ أَبِي طَالِبٍ عليه السلام وَ آخِرُهُمُ الْقَائِمُ بِالْحَقِّ بَقِيَّةُ اللَّهِ فِي أَرْضِهِ صَاحِبُ الزَّمَانِ وَ خَلِيفَةُ الرَّحْمَنِ وَ اللَّهِ لَوْ بَقِيَ فِي غَيْبَتِهِ مَا بَقِيَ نُوحٌ فِي قَوْمِهِ لَمْ يَخْرُجْ مِنَ الدُّنْيَا حَتَّي يَظْهَرَ فَيَمْلَأَ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692628_2616395394"/>
      <w:bookmarkStart w:id="1686" w:name="_Toc785"/>
      <w:bookmarkEnd w:id="1685"/>
      <w:r>
        <w:rPr>
          <w:rtl w:val="true"/>
        </w:rPr>
        <w:t>«</w:t>
      </w:r>
      <w:r>
        <w:rPr/>
        <w:t>14</w:t>
      </w:r>
      <w:r>
        <w:rPr>
          <w:rtl w:val="true"/>
        </w:rPr>
        <w:t>»</w:t>
      </w:r>
      <w:bookmarkEnd w:id="168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مُحَمَّدِ بْنِ عِيسَي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لِصَاحِبِ هَذَا الْأَمْرِ</w:t>
      </w:r>
    </w:p>
    <w:p>
      <w:pPr>
        <w:pStyle w:val="BookText"/>
        <w:rPr/>
      </w:pPr>
      <w:r>
        <w:rPr>
          <w:rFonts w:ascii="IRNazanin" w:hAnsi="IRNazanin" w:eastAsia="IRNazanin"/>
          <w:color w:val="111111"/>
          <w:sz w:val="28"/>
          <w:sz w:val="28"/>
          <w:szCs w:val="28"/>
          <w:rtl w:val="true"/>
          <w:lang w:bidi="fa-IR"/>
        </w:rPr>
        <w:t>که بعد از غیبتش قیام کند، دجّال را به قتل رساند و زمین را از هر گونه ظلم و ستم پاک گرداند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1687" w:name="__RefHeading___Toc1692630_2616395394"/>
      <w:bookmarkStart w:id="1688" w:name="_Toc786"/>
      <w:bookmarkEnd w:id="1687"/>
      <w:r>
        <w:rPr>
          <w:rtl w:val="true"/>
        </w:rPr>
        <w:t xml:space="preserve">روایت </w:t>
      </w:r>
      <w:r>
        <w:rPr/>
        <w:t>10</w:t>
      </w:r>
      <w:bookmarkEnd w:id="168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گذشته و شش تن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مهدی ششمی باقی مانده دوست داشته باشد، برای او عملی سازد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1689" w:name="__RefHeading___Toc1692632_2616395394"/>
      <w:bookmarkStart w:id="1690" w:name="_Toc787"/>
      <w:bookmarkEnd w:id="1689"/>
      <w:r>
        <w:rPr>
          <w:rtl w:val="true"/>
        </w:rPr>
        <w:t xml:space="preserve">روایت </w:t>
      </w:r>
      <w:r>
        <w:rPr/>
        <w:t>11</w:t>
      </w:r>
      <w:bookmarkEnd w:id="169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امامان از پدران و فرزندان من اقرار کند و مهدی را منکر شود، مانند کسی است که به همه انبیا علیهم‌السّلام ایمان آورده ولی منکر نبوت پیامبر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آیا از فرزندان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از فرزندان هفتمین امام است که جسمش از شما غیب است و بردن نامش بر شما حلال نیست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691" w:name="__RefHeading___Toc1692634_2616395394"/>
      <w:bookmarkStart w:id="1692" w:name="_Toc788"/>
      <w:bookmarkEnd w:id="1691"/>
      <w:r>
        <w:rPr>
          <w:rtl w:val="true"/>
        </w:rPr>
        <w:t xml:space="preserve">روایت </w:t>
      </w:r>
      <w:r>
        <w:rPr/>
        <w:t>12</w:t>
      </w:r>
      <w:bookmarkEnd w:id="169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خدا قسم غیبت مهدی شما چندان طولانی شود که مردم جاهل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حاجتی به آل محمد صلی‌الله‌علی‌و‌آله دارد؟ آنگاه مانند شعله نوری آشکار شود و زمین را که آکنده از ظلم شده باشد، پر از عدل کند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693" w:name="__RefHeading___Toc1692636_2616395394"/>
      <w:bookmarkStart w:id="1694" w:name="_Toc789"/>
      <w:bookmarkEnd w:id="1693"/>
      <w:r>
        <w:rPr>
          <w:rtl w:val="true"/>
        </w:rPr>
        <w:t xml:space="preserve">روایت </w:t>
      </w:r>
      <w:r>
        <w:rPr/>
        <w:t>13</w:t>
      </w:r>
      <w:bookmarkEnd w:id="169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ضمن روایتی طولانی نقل می کند که 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پدران شما درباره غیبت و صحت بودن آن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اطلاع دهید که مصداق این اخبار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ششمین فرزند من است که دوازدهمین از ائمه هداة بعد از پیغمبر خدا هستند که اول آنها امیرالمؤمنین علی بن ابی طالب علیهماالسّلام</w:t>
      </w:r>
    </w:p>
    <w:p>
      <w:pPr>
        <w:pStyle w:val="BookText"/>
        <w:rPr/>
      </w:pPr>
      <w:r>
        <w:rPr>
          <w:rFonts w:ascii="IRNazanin" w:hAnsi="IRNazanin" w:eastAsia="IRNazanin"/>
          <w:color w:val="111111"/>
          <w:sz w:val="28"/>
          <w:sz w:val="28"/>
          <w:szCs w:val="28"/>
          <w:rtl w:val="true"/>
          <w:lang w:bidi="fa-IR"/>
        </w:rPr>
        <w:t>و آخر آنها قائم به حق بقیة اللَّه صاحب الزمان و خلیفة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اندازه مدت توقف نوح در میان قومش در پرده غیبت بماند، از دنیا نمی‌رود مگر اینکه ظاهر شود و زمین را که آکنده از ظلم جور شده باشد، پر از عدل و داد کند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695" w:name="__RefHeading___Toc1692638_2616395394"/>
      <w:bookmarkStart w:id="1696" w:name="_Toc790"/>
      <w:bookmarkEnd w:id="1695"/>
      <w:r>
        <w:rPr>
          <w:rtl w:val="true"/>
        </w:rPr>
        <w:t xml:space="preserve">روایت </w:t>
      </w:r>
      <w:r>
        <w:rPr/>
        <w:t>14</w:t>
      </w:r>
      <w:bookmarkEnd w:id="169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هانی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الزّمان را غیبتی است که باید در غیبت وی، </w:t>
      </w:r>
      <w:bookmarkStart w:id="1697" w:name="pg13459_132794"/>
    </w:p>
    <w:p>
      <w:pPr>
        <w:pStyle w:val="BookText"/>
        <w:rPr/>
      </w:pPr>
      <w:bookmarkEnd w:id="1697"/>
      <w:r>
        <w:rPr>
          <w:rFonts w:ascii="Amiri" w:hAnsi="Amiri" w:eastAsia="Amiri" w:cs="Amiri"/>
          <w:color w:val="111111"/>
          <w:sz w:val="28"/>
          <w:sz w:val="28"/>
          <w:szCs w:val="28"/>
          <w:rtl w:val="true"/>
          <w:lang w:bidi="ar-SA"/>
        </w:rPr>
        <w:t>غَيْبَةً فَلْيَتَّقِ اللَّهَ عَبْدٌ وَ لْيَتَمَسَّكْ بِدِينِهِ</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692640_2616395394"/>
      <w:bookmarkStart w:id="1699" w:name="_Toc791"/>
      <w:bookmarkEnd w:id="1698"/>
      <w:r>
        <w:rPr>
          <w:rtl w:val="true"/>
        </w:rPr>
        <w:t>«</w:t>
      </w:r>
      <w:r>
        <w:rPr/>
        <w:t>15</w:t>
      </w:r>
      <w:r>
        <w:rPr>
          <w:rtl w:val="true"/>
        </w:rPr>
        <w:t>»</w:t>
      </w:r>
      <w:bookmarkEnd w:id="169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الْأَنْبِيَاءِ عليهم السلام مَا وَقَعَ عَلَيْهِمْ مِنَ الْغَيْبَاتِ جَارِيَةٌ فِي الْقَائِمِ مِنَّا أَهْلَ الْبَيْتِ حَذْوَ النَّعْلِ بِالنَّعْلِ وَ الْقُذَّةِ بِالْقُذَّةِ قَالَ أَبُو بَصِيرٍ فَقُلْتُ لَهُ يَا ابْنَ رَسُولِ اللَّهِ وَ مَنِ الْقَائِمُ مِنْكُمْ أَهْلَ الْبَيْتِ فَقَالَ يَا بَا بَصِيرٍ هُوَ الْخَامِسُ مِنْ وُلْدِ ابْنِي مُوسَي ذَلِكَ ابْنُ سَيِّدَةِ الْإِمَاءِ يَغِيبُ غَيْبَةً يَرْتَابُ فِيهَا الْمُبْطِلُونَ ثُمَّ يُظْهِرُهُ اللَّهُ عَزَّ وَ جَلَّ فَيَفْتَحُ عَلَي يَدَيْهِ مَشَارِقَ الْأَرْضِ وَ مَغَارِبَهَا وَ يَنْزِلُ رُوحُ اللَّهِ عِيسَي ابْنُ مَرْيَمَ عليه السلام فَيُصَلِّي خَلْفَهُ وَ تُشْرِقُ الْأَرْضُ بِنُورِ رَبِّهَا وَ لَا تَبْقَي فِي الْأَرْضِ بُقْعَةٌ عُبِدَ فِيهَا غَيْرُ اللَّهِ عَزَّ وَ جَلَّ إِلَّا عُبِدَ اللَّهُ فِيهَا وَ يَكُونُ الدِّينُ كُلُّهُ لِلَّهِ وَ لَوْ كَرِهَ الْمُشْرِكُونَ</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692642_2616395394"/>
      <w:bookmarkStart w:id="1701" w:name="_Toc792"/>
      <w:bookmarkEnd w:id="1700"/>
      <w:r>
        <w:rPr>
          <w:rtl w:val="true"/>
        </w:rPr>
        <w:t>بيان</w:t>
      </w:r>
      <w:bookmarkEnd w:id="1701"/>
    </w:p>
    <w:p>
      <w:pPr>
        <w:pStyle w:val="BookText"/>
        <w:rPr/>
      </w:pPr>
      <w:r>
        <w:rPr>
          <w:rFonts w:ascii="Amiri" w:hAnsi="Amiri" w:eastAsia="Amiri" w:cs="Amiri"/>
          <w:color w:val="111111"/>
          <w:sz w:val="28"/>
          <w:sz w:val="28"/>
          <w:szCs w:val="28"/>
          <w:rtl w:val="true"/>
          <w:lang w:bidi="ar-SA"/>
        </w:rPr>
        <w:t>قال الجزري القذة ريش السهم و منه الحديث لَتَرْكَبُنَّ سَنَنَ مَنْ كَانَ قَبْلَكُمْ حَذْوَ الْقُذَّةِ بِالْقُذَّةِ أي كما يقدر كل واحدة منهما علي قدر صاحبتها و تقطع يضرب مثلا للشيئين يستويان و لا يتفاوتان</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692644_2616395394"/>
      <w:bookmarkStart w:id="1703" w:name="_Toc793"/>
      <w:bookmarkEnd w:id="1702"/>
      <w:r>
        <w:rPr>
          <w:rtl w:val="true"/>
        </w:rPr>
        <w:t>«</w:t>
      </w:r>
      <w:r>
        <w:rPr/>
        <w:t>16</w:t>
      </w:r>
      <w:r>
        <w:rPr>
          <w:rtl w:val="true"/>
        </w:rPr>
        <w:t>»</w:t>
      </w:r>
      <w:bookmarkEnd w:id="170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أَحْمَدَ بْنِ إِدْرِيسَ عَنِ ابْنِ قُتَيْبَةَ عَنِ الْفَضْلِ عَنِ ابْنِ أَبِي نَجْرَانَ عَنْ صَفْوَانَ عَنْ أَبِي أَيُّوبَ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692646_2616395394"/>
      <w:bookmarkStart w:id="1705" w:name="_Toc794"/>
      <w:bookmarkEnd w:id="1704"/>
      <w:r>
        <w:rPr>
          <w:rtl w:val="true"/>
        </w:rPr>
        <w:t>«</w:t>
      </w:r>
      <w:r>
        <w:rPr/>
        <w:t>17</w:t>
      </w:r>
      <w:r>
        <w:rPr>
          <w:rtl w:val="true"/>
        </w:rPr>
        <w:t>»</w:t>
      </w:r>
      <w:bookmarkEnd w:id="17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عَلِيِّ بْنِ الْفَضْلِ عَنْ أَحْمَدَ بْنِ عُثْمَانَ عَنْ أَحْمَدَ بْنِ رِزْقٍ عَنْ يَحْيَي بْنِ الْعَلَاءِ الرَّازِيِّ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اللَّهُ فِي هَذِهِ الْأُمَّةِ رَجُلًا مِنِّي وَ أَنَا مِنْهُ يَسُوقُ اللَّهُ بِهِ بَرَكَاتِ السَّمَاوَاتِ وَ الْأَرْضِ فَتُنْزِلُ السَّمَاءُ قَطْرَهَا وَ يُخْرِجُ الْأَرْضُ بَذْرَهَا وَ تَأْمَنُ وُحُوشُهَا وَ سِبَاعُهَا وَ يَمْلَأُ الْأَرْضَ قِسْطاً وَ عَدْلًا كَمَا مُلِئَتْ ظُلْماً وَ جَوْراً وَ يَقْتُلُ حَتَّي يَقُولَ الْجَاهِلُ لَوْ كَانَ هَذَا مِنْ ذُرِّيَّةِ مُحَمَّدٍ لَرَحِمَ</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1692648_2616395394"/>
      <w:bookmarkStart w:id="1707" w:name="_Toc795"/>
      <w:bookmarkEnd w:id="1706"/>
      <w:r>
        <w:rPr>
          <w:rtl w:val="true"/>
        </w:rPr>
        <w:t>«</w:t>
      </w:r>
      <w:r>
        <w:rPr/>
        <w:t>18</w:t>
      </w:r>
      <w:r>
        <w:rPr>
          <w:rtl w:val="true"/>
        </w:rPr>
        <w:t>»</w:t>
      </w:r>
      <w:bookmarkEnd w:id="170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مُحَمَّدِ بْنِ سِنَانٍ عَنِ الْكَاهِلِيِّ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فَوَ الَّذِي فَلَقَ الْحَبَّةَ وَ بَرَأَ</w:t>
      </w:r>
    </w:p>
    <w:p>
      <w:pPr>
        <w:pStyle w:val="BookText"/>
        <w:rPr/>
      </w:pPr>
      <w:r>
        <w:rPr>
          <w:rFonts w:ascii="IRNazanin" w:hAnsi="IRNazanin" w:eastAsia="IRNazanin"/>
          <w:color w:val="111111"/>
          <w:sz w:val="28"/>
          <w:sz w:val="28"/>
          <w:szCs w:val="28"/>
          <w:rtl w:val="true"/>
          <w:lang w:bidi="fa-IR"/>
        </w:rPr>
        <w:t>بندگان خدا از انحراف پناه به خدا ببرند و به دین خود چنگ بزنند</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1708" w:name="__RefHeading___Toc1692650_2616395394"/>
      <w:bookmarkStart w:id="1709" w:name="_Toc796"/>
      <w:bookmarkEnd w:id="1708"/>
      <w:r>
        <w:rPr>
          <w:rtl w:val="true"/>
        </w:rPr>
        <w:t xml:space="preserve">روایت </w:t>
      </w:r>
      <w:r>
        <w:rPr/>
        <w:t>15</w:t>
      </w:r>
      <w:bookmarkEnd w:id="170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غیبت‌های پیغمبران در زندگی قائم ما اهل بیت نیز طابق النعل بالنعل و دقیقا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بانوی کنیزان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چندان طولانی گردد که اهل باطل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کند و شرق و غرب جهان را به دست او بگشاید و عیسی بن مریم از آسمان فرود آید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خداوند منور گردد و جایی در روی زمین نمی‌ماند که در آن غیر از خداوند عزوجل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از میان برود و فقط دین خدا می‌ماند، هر چند که مشرکین نپسندند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710" w:name="__RefHeading___Toc1692652_2616395394"/>
      <w:bookmarkStart w:id="1711" w:name="_Toc797"/>
      <w:bookmarkEnd w:id="1710"/>
      <w:r>
        <w:rPr>
          <w:rtl w:val="true"/>
        </w:rPr>
        <w:t>مؤلف</w:t>
      </w:r>
      <w:bookmarkEnd w:id="1711"/>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تیر را گویند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کان قبلکم 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یعنی هریک از دو چیز، به مقدار دیگری اندازه‌گیری شود و بریده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برای دو چیز کاملا مساوی که اختلافی ندارند</w:t>
      </w:r>
      <w:r>
        <w:rPr>
          <w:rFonts w:eastAsia="IRNazanin" w:cs="IRNazanin"/>
          <w:color w:val="111111"/>
          <w:sz w:val="28"/>
          <w:szCs w:val="28"/>
          <w:rtl w:val="true"/>
          <w:lang w:bidi="fa-IR"/>
        </w:rPr>
        <w:t>.</w:t>
      </w:r>
    </w:p>
    <w:p>
      <w:pPr>
        <w:pStyle w:val="Heading5"/>
        <w:numPr>
          <w:ilvl w:val="4"/>
          <w:numId w:val="1"/>
        </w:numPr>
        <w:rPr/>
      </w:pPr>
      <w:bookmarkStart w:id="1712" w:name="__RefHeading___Toc1692654_2616395394"/>
      <w:bookmarkStart w:id="1713" w:name="_Toc798"/>
      <w:bookmarkEnd w:id="1712"/>
      <w:r>
        <w:rPr>
          <w:rtl w:val="true"/>
        </w:rPr>
        <w:t xml:space="preserve">روایت </w:t>
      </w:r>
      <w:r>
        <w:rPr/>
        <w:t>16</w:t>
      </w:r>
      <w:bookmarkEnd w:id="171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خبر رسد که صاحب الزّمان غیبت می کند، آن را انکار نکنید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714" w:name="__RefHeading___Toc1692656_2616395394"/>
      <w:bookmarkStart w:id="1715" w:name="_Toc799"/>
      <w:bookmarkEnd w:id="1714"/>
      <w:r>
        <w:rPr>
          <w:rtl w:val="true"/>
        </w:rPr>
        <w:t xml:space="preserve">روایت </w:t>
      </w:r>
      <w:r>
        <w:rPr/>
        <w:t>17</w:t>
      </w:r>
      <w:bookmarkEnd w:id="171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علاء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امت مردی را پدید آورد که او از من و من از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او برکات آسمان و زمین را به مردم روزی کند؛ آسمان باران نافع خود را به موقع فرو ریزد و زمین بذر خود را بیرون دهد و همه وحوش و درندگان در امن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و چندان از دشمنان خدا را به قتل می‌رساند که نادانان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نسل پیغمبر اسلام بود، به مردم رحم می کرد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1716" w:name="__RefHeading___Toc1692658_2616395394"/>
      <w:bookmarkStart w:id="1717" w:name="_Toc800"/>
      <w:bookmarkEnd w:id="1716"/>
      <w:r>
        <w:rPr>
          <w:rtl w:val="true"/>
        </w:rPr>
        <w:t xml:space="preserve">روایت </w:t>
      </w:r>
      <w:r>
        <w:rPr/>
        <w:t>18</w:t>
      </w:r>
      <w:bookmarkEnd w:id="17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 رحم و کار نیک و ترحم پیشه گیرید، زیرا به خدایی که دانه را شکافت و انسان را آفرید، </w:t>
      </w:r>
      <w:bookmarkStart w:id="1718" w:name="pg13459_132795"/>
    </w:p>
    <w:p>
      <w:pPr>
        <w:pStyle w:val="BookText"/>
        <w:rPr/>
      </w:pPr>
      <w:bookmarkEnd w:id="1718"/>
      <w:r>
        <w:rPr>
          <w:rFonts w:ascii="Amiri" w:hAnsi="Amiri" w:eastAsia="Amiri" w:cs="Amiri"/>
          <w:color w:val="111111"/>
          <w:sz w:val="28"/>
          <w:sz w:val="28"/>
          <w:szCs w:val="28"/>
          <w:rtl w:val="true"/>
          <w:lang w:bidi="ar-SA"/>
        </w:rPr>
        <w:t>النَّسَمَةَ لَيَأْتِيَنَّ عَلَيْكُمْ وَقْتٌ لَا يَجِدُ أَحَدُكُمْ لِدِينَارِهِ وَ دِرْهَمِهِ مَوْضِعاً يَعْنِي لَا يَجِدُ لَهُ عِنْدَ ظُهُورِ الْقَائِمِ عليه السلام مَوْضِعاً يَصْرِفُهُ فِيهِ لِاسْتِغْنَاءِ النَّاسِ جَمِيعاً بِفَضْلِ اللَّهِ وَ فَضْلِ وَلِيِّهِ فَقُلْتُ وَ أَنَّي يَكُونُ ذَلِكَ فَقَالَ عِنْدَ فَقْدِكُمْ إِمَامَكُمْ فَلَا تَزَالُونَ كَذَلِكَ حَتَّي يَطْلُعَ عَلَيْكُمْ كَمَا يَطْلُعُ الشَّمْسُ أَيْنَمَا تَكُونُونَ فَإِيَّاكُمْ وَ الشَّكَّ وَ الِارْتِيَابَ انْفُوا عَنْ نُفُوسِكُمُ الشُّكُوكَ وَ قَدْ حُذِّرْتُمْ فَاحْذَرُوا وَ مِنَ اللَّهِ أَسْأَلُ تَوْفِيقَكُمْ وَ إِرْشَادَكُمْ</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692660_2616395394"/>
      <w:bookmarkStart w:id="1720" w:name="_Toc801"/>
      <w:bookmarkEnd w:id="1719"/>
      <w:r>
        <w:rPr>
          <w:rtl w:val="true"/>
        </w:rPr>
        <w:t>بيان</w:t>
      </w:r>
      <w:bookmarkEnd w:id="1720"/>
    </w:p>
    <w:p>
      <w:pPr>
        <w:pStyle w:val="BookText"/>
        <w:rPr/>
      </w:pPr>
      <w:r>
        <w:rPr>
          <w:rFonts w:ascii="Amiri" w:hAnsi="Amiri" w:eastAsia="Amiri" w:cs="Amiri"/>
          <w:color w:val="111111"/>
          <w:sz w:val="28"/>
          <w:sz w:val="28"/>
          <w:szCs w:val="28"/>
          <w:rtl w:val="true"/>
          <w:lang w:bidi="ar-SA"/>
        </w:rPr>
        <w:t>الظاهر أن يعني كلام النعماني و الظاهر أنه رحمه الله أخطأ في تفسيره لأنه وصف لزمان الغيبة لا لزمان ظهوره كما يظهر من آخر الخبر بل المعني أن الناس يكونون خونة لا يوجد من يؤتمن علي درهم و لا دينار</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692662_2616395394"/>
      <w:bookmarkStart w:id="1722" w:name="_Toc802"/>
      <w:bookmarkEnd w:id="1721"/>
      <w:r>
        <w:rPr>
          <w:rtl w:val="true"/>
        </w:rPr>
        <w:t>«</w:t>
      </w:r>
      <w:r>
        <w:rPr/>
        <w:t>19</w:t>
      </w:r>
      <w:r>
        <w:rPr>
          <w:rtl w:val="true"/>
        </w:rPr>
        <w:t>»</w:t>
      </w:r>
      <w:bookmarkEnd w:id="172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أَحْمَدَ بْنِ عَلِيٍّ الْحِمْيَرِيِّ عَنِ الْحُسَيْنِ بْنِ أَيُّوبَ عَنْ عَبْدِ الْكَرِيمِ الْخَثْعَمِيِّ عَنْ مُحَمَّدِ بْنِ عِصَامٍ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مَجْلِسِهِ وَ مَعِي غَيْرِي فَقَالَ لَنَا إِيَّاكُمْ وَ التَّنْوِيهَ يَعْنِي بِاسْمِ الْقَائِمِ عليه السلام وَ كُنْتُ أَرَاهُ يُرِيدُ غَيْرِي فَقَالَ لِي يَا بَا عَبْدِ اللَّهِ إِيَّاكُمْ وَ التَّنْوِيهَ وَ اللَّهِ لَيَغِيبَنَّ سِنِيناً مِنَ الدَّهْرِ وَ لَيَخْمُلَنَّ حَتَّي يُقَالَ مَاتَ هَلَكَ بِأَيِّ وَادٍ سَلَكَ وَ لَتَفِيضَنَّ عَلَيْهِ أَعْيُنُ الْمُؤْمِنِينَ وَ لَيُكْفَأَنَّ كَتَكَفُّؤِ السَّفِينَةِ فِي أَمْوَاجِ الْبَحْرِ حَتَّي لَا يَنْجُوَ إِلَّا مَنْ أَخَذَ اللَّهُ مِيثَاقَهُ وَ كَتَبَ الْإِيمَانَ فِي قَلْبِهِ وَ أَيَّدَهُ بِرُوحٍ مِنْهُ وَ لَتُرْفَعَنَّ اثْنَتَا عَشْرَةَ رَايَةً مُشْتَبِهَةً لَا يُعْرَفُ أَيٌّ مِنْ أَيٍّ قَالَ فَبَكَيْتُ فَقَالَ لِي مَا يُبْكِيكَ قُلْتُ جُعِلْتُ فِدَاكَ كَيْفَ لَا أَبْكِي وَ أَنْتَ تَقُولُ تُرْفَعُ اثْنَتَا عَشْرَةَ رَايَةً مُشْتَبِهَةً لَا يُعْرَفُ أَيٌّ مِنْ أَيٍّ قَالَ فَنَظَرَ إِلَي كَوَّةٍ فِي الْبَيْتِ الَّتِي تَطْلُعُ فِيهَا الشَّمْسُ فِي مَجْلِسِهِ فَقَالَ عليه السلام أَ هَذِهِ الشَّمْسُ مُضِيئَةٌ قُلْتُ نَعَمْ قَالَ وَ اللَّهِ لَأَمْرُنَا أَضْوَأُ مِنْهَا</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692664_2616395394"/>
      <w:bookmarkStart w:id="1724" w:name="_Toc803"/>
      <w:bookmarkEnd w:id="1723"/>
      <w:r>
        <w:rPr>
          <w:rtl w:val="true"/>
        </w:rPr>
        <w:t>بيان</w:t>
      </w:r>
      <w:bookmarkEnd w:id="1724"/>
    </w:p>
    <w:p>
      <w:pPr>
        <w:pStyle w:val="BookText"/>
        <w:rPr/>
      </w:pPr>
      <w:r>
        <w:rPr>
          <w:rFonts w:ascii="Amiri" w:hAnsi="Amiri" w:eastAsia="Amiri" w:cs="Amiri"/>
          <w:color w:val="111111"/>
          <w:sz w:val="28"/>
          <w:sz w:val="28"/>
          <w:szCs w:val="28"/>
          <w:rtl w:val="true"/>
          <w:lang w:bidi="ar-SA"/>
        </w:rPr>
        <w:t>التنوين في قوله سنينا علي لغة بني عامر قال الأزهري في التصريح و بعضهم يجري بنين و باب سنين و إن لم يكن علما مجري غسلين في لزوم الياء و الحركات علي النون منونة غالبا علي لغة بني عامر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خمل ذكره و صوته خمولا خفي و يقال كفأت الإناء أي قلبته 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فرا می‌رسد که محلی برای درهم و دینار خود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وقت ظهور قائم علیه‌السّلام، محلی برای صرف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نمی‌کنید، چرا که مردم به فضل خدا و ولی او، در آن روز همه بی‌نیاز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وقتی که امام خود را گم کنید و پیوسته در جستجوی او باشید، تا گاهی که مانند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هستید، از شک و تردید درباره وی خودداری و هر گونه شکی را از خود دور کنید، و از آنچه گفتم احتراز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ارشاد شما را به راه راست از خداوند متعال خواستارم</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725" w:name="__RefHeading___Toc1692666_2616395394"/>
      <w:bookmarkStart w:id="1726" w:name="_Toc804"/>
      <w:bookmarkEnd w:id="1725"/>
      <w:r>
        <w:rPr>
          <w:rtl w:val="true"/>
        </w:rPr>
        <w:t>مؤلف</w:t>
      </w:r>
      <w:bookmarkEnd w:id="1726"/>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ظهور قائم محلی برای صرف درهم و دینار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نیست و از کلام نعمانی است و گویا وی در این مورد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علیه‌السّلام زمان غیبت را توصیف می‌کند، نه زمان ظهور را، چنان که از آخر خبر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در زمان غیبت امام زمان علیه‌السّلام، مردم چنان خائن خواهند بود که امینی پیدا نمی‌شود تا درهم و دینار خود را نزد وی امانت بگذارند</w:t>
      </w:r>
      <w:r>
        <w:rPr>
          <w:rFonts w:eastAsia="IRNazanin" w:cs="IRNazanin"/>
          <w:color w:val="111111"/>
          <w:sz w:val="28"/>
          <w:szCs w:val="28"/>
          <w:rtl w:val="true"/>
          <w:lang w:bidi="fa-IR"/>
        </w:rPr>
        <w:t>!</w:t>
      </w:r>
    </w:p>
    <w:p>
      <w:pPr>
        <w:pStyle w:val="Heading5"/>
        <w:numPr>
          <w:ilvl w:val="4"/>
          <w:numId w:val="1"/>
        </w:numPr>
        <w:rPr/>
      </w:pPr>
      <w:bookmarkStart w:id="1727" w:name="__RefHeading___Toc1692668_2616395394"/>
      <w:bookmarkStart w:id="1728" w:name="_Toc805"/>
      <w:bookmarkEnd w:id="1727"/>
      <w:r>
        <w:rPr>
          <w:rtl w:val="true"/>
        </w:rPr>
        <w:t xml:space="preserve">روایت </w:t>
      </w:r>
      <w:r>
        <w:rPr/>
        <w:t>19</w:t>
      </w:r>
      <w:bookmarkEnd w:id="172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جعفر صادق علیه‌السّلام نشسته بودم و کسی دیگر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تصریح به نام مخصوص قائم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کردم که حضرت این را به دیگری می‌فرماید، ولی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نام قائم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سال‌ها از نظر شما غایب شود و چندان در آن غیبت صبر کند که بی دینان می‌گویند او مرده یا به هلاکت رسیده و اگر هست به کدام بیابان رفته است؟ ولی دیدگان اهل ایمان در راه او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وی مانند کشتی طوفانی در امواج خروشان دریاست که جز آنان که خداوند از آنها پیمان گرفته و ایمان را در لوح دلشان نوشته و با امداد خود مؤید داشته است، کسی از آن ورطه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دوازده پرچم برافراشته گردد و طوری به هم شبیه‌اند که هیچ یک از دیگری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که می‌فرمایی دوازده پرچم برافراشته می‌گردد و طوری به هم شبیه‌اند که هیچ یک از دیگری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سوراخی که در دیوار خانه بود و نور خورشید از آن به داخل مجلس می‌تابید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خورشید نور 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امر ما اهل بیت از آن روشن‌تر و واضح‌تر است</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1729" w:name="__RefHeading___Toc1692670_2616395394"/>
      <w:bookmarkStart w:id="1730" w:name="_Toc806"/>
      <w:bookmarkEnd w:id="1729"/>
      <w:r>
        <w:rPr>
          <w:rtl w:val="true"/>
        </w:rPr>
        <w:t>مؤلف</w:t>
      </w:r>
      <w:bookmarkEnd w:id="17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لغت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در التصریح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 و باب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چه علم نیستند جاری مجرای غسلین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یاء و حرکت بر نون تنوین دار غالبا بنا بر لغت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 ذکره و صوته خمولا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 باشد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ظرف را واژگون کردم</w:t>
      </w:r>
      <w:r>
        <w:rPr>
          <w:rFonts w:eastAsia="IRNazanin" w:cs="IRNazanin"/>
          <w:color w:val="111111"/>
          <w:sz w:val="28"/>
          <w:szCs w:val="28"/>
          <w:rtl w:val="true"/>
          <w:lang w:bidi="fa-IR"/>
        </w:rPr>
        <w:t xml:space="preserve">. </w:t>
      </w:r>
      <w:bookmarkStart w:id="1731" w:name="pg13459_132796"/>
    </w:p>
    <w:p>
      <w:pPr>
        <w:pStyle w:val="BookText"/>
        <w:rPr/>
      </w:pPr>
      <w:bookmarkEnd w:id="1731"/>
      <w:r>
        <w:rPr>
          <w:rFonts w:ascii="Amiri" w:hAnsi="Amiri" w:eastAsia="Amiri" w:cs="Amiri"/>
          <w:color w:val="111111"/>
          <w:sz w:val="28"/>
          <w:sz w:val="28"/>
          <w:szCs w:val="28"/>
          <w:rtl w:val="true"/>
          <w:lang w:bidi="ar-SA"/>
        </w:rPr>
        <w:t>و ليكفأن أي المؤمنون و في بعض النسخ بصيغة الخطاب</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692672_2616395394"/>
      <w:bookmarkStart w:id="1733" w:name="_Toc807"/>
      <w:bookmarkEnd w:id="1732"/>
      <w:r>
        <w:rPr>
          <w:rtl w:val="true"/>
        </w:rPr>
        <w:t>«</w:t>
      </w:r>
      <w:r>
        <w:rPr/>
        <w:t>20</w:t>
      </w:r>
      <w:r>
        <w:rPr>
          <w:rtl w:val="true"/>
        </w:rPr>
        <w:t>»</w:t>
      </w:r>
      <w:bookmarkEnd w:id="173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مُحَمَّدِ بْنِ سَمَاعَةَ عَنْ أَحْمَدَ بْنِ الْحَسَنِ الْمِيثَمِيِّ عَنْ زَيْدِ بْنِ قُدَامَةَ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يَقُولُ النَّاسُ أَنَّي ذَلِكَ وَ قَدْ بَلِيَتْ عِظَامُهُ</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1692674_2616395394"/>
      <w:bookmarkStart w:id="1735" w:name="_Toc808"/>
      <w:bookmarkEnd w:id="1734"/>
      <w:r>
        <w:rPr>
          <w:rtl w:val="true"/>
        </w:rPr>
        <w:t>«</w:t>
      </w:r>
      <w:r>
        <w:rPr/>
        <w:t>21</w:t>
      </w:r>
      <w:r>
        <w:rPr>
          <w:rtl w:val="true"/>
        </w:rPr>
        <w:t>»</w:t>
      </w:r>
      <w:bookmarkEnd w:id="173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 عَنْ يُونُسَ بْنِ يَعْقُوبَ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عَلَامَةُ الْقَائِمِ قَالَ إِذَا اسْتَدَارَ الْفَلَكُ فَقِيلَ مَاتَ أَوْ هَلَكَ فِي أَيِّ وَادٍ سَلَكَ قُلْتُ جُعِلْتُ فِدَاكَ ثُمَّ يَكُونُ مَا ذَا قَالَ لَا يَظْهَرُ إِلَّا بِالسَّيْفِ</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692676_2616395394"/>
      <w:bookmarkStart w:id="1737" w:name="_Toc809"/>
      <w:bookmarkEnd w:id="1736"/>
      <w:r>
        <w:rPr>
          <w:rtl w:val="true"/>
        </w:rPr>
        <w:t>«</w:t>
      </w:r>
      <w:r>
        <w:rPr/>
        <w:t>22</w:t>
      </w:r>
      <w:r>
        <w:rPr>
          <w:rtl w:val="true"/>
        </w:rPr>
        <w:t>»</w:t>
      </w:r>
      <w:bookmarkEnd w:id="173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بْنِ حَازِمٍ عَنْ عَبَّاسِ بْنِ هِشَامٍ النَّاشِرِيِّ عَنْ عَبْدِ اللَّهِ بْنِ جَبَلَةَ عَنْ فُضَيْلٍ الصَّائِغِ عَنْ مُحَمَّدِ بْنِ مُسْلِمٍ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النَّاسُ الْإِمَامَ مَكَثُوا سَبْتاً لَا يَدْرُونَ أَيّاً مِنْ أَيٍّ ثُمَّ يُظْهِرُ اللَّهُ لَهُمْ صَاحِبَهُمْ</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692678_2616395394"/>
      <w:bookmarkStart w:id="1739" w:name="_Toc810"/>
      <w:bookmarkEnd w:id="1738"/>
      <w:r>
        <w:rPr>
          <w:rtl w:val="true"/>
        </w:rPr>
        <w:t>توضيح</w:t>
      </w:r>
      <w:bookmarkEnd w:id="1739"/>
    </w:p>
    <w:p>
      <w:pPr>
        <w:pStyle w:val="BookText"/>
        <w:rPr/>
      </w:pPr>
      <w:r>
        <w:rPr>
          <w:rFonts w:ascii="IRNazanin" w:hAnsi="IRNazanin" w:eastAsia="IRNazanin"/>
          <w:color w:val="111111"/>
          <w:sz w:val="28"/>
          <w:sz w:val="28"/>
          <w:szCs w:val="28"/>
          <w:rtl w:val="true"/>
          <w:lang w:bidi="fa-IR"/>
        </w:rPr>
        <w:t>السبت الدهر</w:t>
      </w:r>
      <w:r>
        <w:rPr>
          <w:rFonts w:eastAsia="IRNazanin" w:cs="IRNazanin"/>
          <w:color w:val="111111"/>
          <w:sz w:val="28"/>
          <w:szCs w:val="28"/>
          <w:rtl w:val="true"/>
          <w:lang w:bidi="fa-IR"/>
        </w:rPr>
        <w:t>.</w:t>
      </w:r>
    </w:p>
    <w:p>
      <w:pPr>
        <w:pStyle w:val="Heading5"/>
        <w:numPr>
          <w:ilvl w:val="4"/>
          <w:numId w:val="1"/>
        </w:numPr>
        <w:rPr/>
      </w:pPr>
      <w:bookmarkStart w:id="1740" w:name="__RefHeading___Toc1692680_2616395394"/>
      <w:bookmarkStart w:id="1741" w:name="_Toc811"/>
      <w:bookmarkEnd w:id="1740"/>
      <w:r>
        <w:rPr>
          <w:rtl w:val="true"/>
        </w:rPr>
        <w:t>«</w:t>
      </w:r>
      <w:r>
        <w:rPr/>
        <w:t>23</w:t>
      </w:r>
      <w:r>
        <w:rPr>
          <w:rtl w:val="true"/>
        </w:rPr>
        <w:t>»</w:t>
      </w:r>
      <w:bookmarkEnd w:id="174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عَبْدِ اللَّهِ بْنِ مُوسَي عَنِ الْحَسَنِ بْنِ مُعَاوِيَةَ عَنِ ابْنِ مَحْبُوبٍ عَنْ خَلَّادِ بْنِ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هَلْ وُلِدَ الْقَائِمُ قَالَ لَا وَ لَوْ أَدْرَكْتُهُ لَخَدَمْتُهُ أَيَّامَ حَيَاتِي</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692682_2616395394"/>
      <w:bookmarkStart w:id="1743" w:name="_Toc812"/>
      <w:bookmarkEnd w:id="1742"/>
      <w:r>
        <w:rPr>
          <w:rtl w:val="true"/>
        </w:rPr>
        <w:t>إيضاح</w:t>
      </w:r>
      <w:bookmarkEnd w:id="1743"/>
    </w:p>
    <w:p>
      <w:pPr>
        <w:pStyle w:val="BookText"/>
        <w:rPr/>
      </w:pPr>
      <w:r>
        <w:rPr>
          <w:rFonts w:ascii="Amiri" w:hAnsi="Amiri" w:eastAsia="Amiri" w:cs="Amiri"/>
          <w:color w:val="111111"/>
          <w:sz w:val="28"/>
          <w:sz w:val="28"/>
          <w:szCs w:val="28"/>
          <w:rtl w:val="true"/>
          <w:lang w:bidi="ar-SA"/>
        </w:rPr>
        <w:t>لخدمته أي ربيته و أعنته</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692684_2616395394"/>
      <w:bookmarkStart w:id="1745" w:name="_Toc813"/>
      <w:bookmarkEnd w:id="1744"/>
      <w:r>
        <w:rPr>
          <w:rtl w:val="true"/>
        </w:rPr>
        <w:t>«</w:t>
      </w:r>
      <w:r>
        <w:rPr/>
        <w:t>24</w:t>
      </w:r>
      <w:r>
        <w:rPr>
          <w:rtl w:val="true"/>
        </w:rPr>
        <w:t>»</w:t>
      </w:r>
      <w:bookmarkEnd w:id="174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أَبِي جَعْفَرٍ الطُّوسِيِّ عَنْ جَمَاعَةٍ عَنِ التَّلَّعُكْبَرِيِّ عَنِ ابْنِ هَمَّامٍ عَنْ جَمِيلٍ عَنِ الْقَاسِمِ بْنِ إِسْمَاعِيلَ عَنْ أَحْمَدَ بْنِ رَبَاحٍ عَنْ أَبِي الْفَرَجِ أَبَانِ بْنِ مُحَمَّدٍ الْمَعْرُوفِ بِالسِّنْدِيِّ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فِي الْحَجِّ فِي السَّنَةِ الَّتِي قَدِمَ فِيهَا أَبُو عَبْدِ اللَّهِ عليه السلام تَحْتَ الْمِيزَابِ وَ هُوَ يَدْعُو وَ عَنْ يَمِينِهِ عَبْدُ اللَّهِ بْنُ الْحَسَنِ وَ عَنْ يَسَارِهِ حَسَنُ بْنُ حَسَنٍ وَ خَلْفَهُ جَعْفَرُ بْنُ حَسَنٍ قَالَ فَجَاءَهُ عَبَّادُ بْنُ كَثِيرٍ الْبَصْرِيُّ فَقَالَ لَهُ يَا أَبَا عَبْدِ اللَّهِ قَالَ فَسَكَتَ عَنْهُ حَتَّي قَالَهَا ثَلَاثاً قَالَ ثُمَّ قَالَ لَهُ يَا جَعْفَرُ قَالَ فَقَالَ لَهُ قُلْ مَا تَشَاءُ يَا أَبَا كَثِيرٍ قَالَ إِنِّي وَجَدْتُ فِي كِتَابٍ</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مؤمنین هستند و در بعضی نسخه‌ها این فعل به صورت مخاطب وجود دارد</w:t>
      </w:r>
      <w:r>
        <w:rPr>
          <w:rFonts w:eastAsia="IRNazanin" w:cs="IRNazanin"/>
          <w:color w:val="111111"/>
          <w:sz w:val="28"/>
          <w:szCs w:val="28"/>
          <w:rtl w:val="true"/>
          <w:lang w:bidi="fa-IR"/>
        </w:rPr>
        <w:t>.</w:t>
      </w:r>
    </w:p>
    <w:p>
      <w:pPr>
        <w:pStyle w:val="Heading5"/>
        <w:numPr>
          <w:ilvl w:val="4"/>
          <w:numId w:val="1"/>
        </w:numPr>
        <w:rPr/>
      </w:pPr>
      <w:bookmarkStart w:id="1746" w:name="__RefHeading___Toc1692686_2616395394"/>
      <w:bookmarkStart w:id="1747" w:name="_Toc814"/>
      <w:bookmarkEnd w:id="1746"/>
      <w:r>
        <w:rPr>
          <w:rtl w:val="true"/>
        </w:rPr>
        <w:t xml:space="preserve">روایت </w:t>
      </w:r>
      <w:r>
        <w:rPr/>
        <w:t>20</w:t>
      </w:r>
      <w:bookmarkEnd w:id="174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می‌کند،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ظهور کرد و حال آنکه استخوان‌هایش پوسیده است</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1748" w:name="__RefHeading___Toc1692688_2616395394"/>
      <w:bookmarkStart w:id="1749" w:name="_Toc815"/>
      <w:bookmarkEnd w:id="1748"/>
      <w:r>
        <w:rPr>
          <w:rtl w:val="true"/>
        </w:rPr>
        <w:t xml:space="preserve">روایت </w:t>
      </w:r>
      <w:r>
        <w:rPr/>
        <w:t>21</w:t>
      </w:r>
      <w:bookmarkEnd w:id="174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ظهور قائم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اوضاع جهان دستخوش تغییرات شود و بگویند که قائم مرده یا به هلاکت رسیده و اگر هست،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شمشیر قیام می‌کند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750" w:name="__RefHeading___Toc1692690_2616395394"/>
      <w:bookmarkStart w:id="1751" w:name="_Toc816"/>
      <w:bookmarkEnd w:id="1750"/>
      <w:r>
        <w:rPr>
          <w:rtl w:val="true"/>
        </w:rPr>
        <w:t xml:space="preserve">روایت </w:t>
      </w:r>
      <w:r>
        <w:rPr/>
        <w:t>22</w:t>
      </w:r>
      <w:bookmarkEnd w:id="175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امام را از دست بدهند، سالیانی دراز بی‌امام مانده و او را پیدا نمی‌کنند، تا آنگاه که خداوند متعال، صاحب آنها را آشکار گرداند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752" w:name="__RefHeading___Toc1692692_2616395394"/>
      <w:bookmarkStart w:id="1753" w:name="_Toc817"/>
      <w:bookmarkEnd w:id="1752"/>
      <w:r>
        <w:rPr>
          <w:rtl w:val="true"/>
        </w:rPr>
        <w:t>مؤلف</w:t>
      </w:r>
      <w:bookmarkEnd w:id="1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روزگار است</w:t>
      </w:r>
      <w:r>
        <w:rPr>
          <w:rFonts w:eastAsia="IRNazanin" w:cs="IRNazanin"/>
          <w:color w:val="111111"/>
          <w:sz w:val="28"/>
          <w:szCs w:val="28"/>
          <w:rtl w:val="true"/>
          <w:lang w:bidi="fa-IR"/>
        </w:rPr>
        <w:t>.</w:t>
      </w:r>
    </w:p>
    <w:p>
      <w:pPr>
        <w:pStyle w:val="Heading5"/>
        <w:numPr>
          <w:ilvl w:val="4"/>
          <w:numId w:val="1"/>
        </w:numPr>
        <w:rPr/>
      </w:pPr>
      <w:bookmarkStart w:id="1754" w:name="__RefHeading___Toc1692694_2616395394"/>
      <w:bookmarkStart w:id="1755" w:name="_Toc818"/>
      <w:bookmarkEnd w:id="1754"/>
      <w:r>
        <w:rPr>
          <w:rtl w:val="true"/>
        </w:rPr>
        <w:t xml:space="preserve">روایت </w:t>
      </w:r>
      <w:r>
        <w:rPr/>
        <w:t>23</w:t>
      </w:r>
      <w:bookmarkEnd w:id="175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می دیدم، در مدت عمر خدمتگزار او می‌گشتم</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1756" w:name="__RefHeading___Toc1692696_2616395394"/>
      <w:bookmarkStart w:id="1757" w:name="_Toc819"/>
      <w:bookmarkEnd w:id="1756"/>
      <w:r>
        <w:rPr>
          <w:rtl w:val="true"/>
        </w:rPr>
        <w:t>مؤلف</w:t>
      </w:r>
      <w:bookmarkEnd w:id="175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تربیت و کمک می‌کردم</w:t>
      </w:r>
      <w:r>
        <w:rPr>
          <w:rFonts w:eastAsia="IRNazanin" w:cs="IRNazanin"/>
          <w:color w:val="111111"/>
          <w:sz w:val="28"/>
          <w:szCs w:val="28"/>
          <w:rtl w:val="true"/>
          <w:lang w:bidi="fa-IR"/>
        </w:rPr>
        <w:t>.</w:t>
      </w:r>
    </w:p>
    <w:p>
      <w:pPr>
        <w:pStyle w:val="Heading5"/>
        <w:numPr>
          <w:ilvl w:val="4"/>
          <w:numId w:val="1"/>
        </w:numPr>
        <w:rPr/>
      </w:pPr>
      <w:bookmarkStart w:id="1758" w:name="__RefHeading___Toc1692698_2616395394"/>
      <w:bookmarkStart w:id="1759" w:name="_Toc820"/>
      <w:bookmarkEnd w:id="1758"/>
      <w:r>
        <w:rPr>
          <w:rtl w:val="true"/>
        </w:rPr>
        <w:t xml:space="preserve">روایت </w:t>
      </w:r>
      <w:r>
        <w:rPr/>
        <w:t>24</w:t>
      </w:r>
      <w:bookmarkEnd w:id="17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روایت کرده که سالی حضرت صادق علیه‌السّلام به حج رفت و در زیر ناودان خانه خدا ایستاده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در جانب راست، حسن بن حسن در سمت چپ و جعفر بن حسن پشت سر آن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عباد بن کثیر بصری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وی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سه بار بدین گونه حضرت را صدا زد و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نام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دارم </w:t>
      </w:r>
      <w:bookmarkStart w:id="1760" w:name="pg13459_132797"/>
    </w:p>
    <w:p>
      <w:pPr>
        <w:pStyle w:val="BookText"/>
        <w:rPr/>
      </w:pPr>
      <w:bookmarkEnd w:id="1760"/>
      <w:r>
        <w:rPr>
          <w:rFonts w:ascii="Amiri" w:hAnsi="Amiri" w:eastAsia="Amiri" w:cs="Amiri"/>
          <w:color w:val="111111"/>
          <w:sz w:val="28"/>
          <w:sz w:val="28"/>
          <w:szCs w:val="28"/>
          <w:rtl w:val="true"/>
          <w:lang w:bidi="ar-SA"/>
        </w:rPr>
        <w:t>لِي عِلْمَ هَذِهِ الْبَنِيَّةِ رَجُلٌ يَنْقُضُهَا حَجَراً حَجَراً قَالَ فَقَالَ لَهُ كَذَبَ كِتَابُكَ يَا أَبَا كَثِيرٍ وَ لَكِنْ كَأَنِّي وَ اللَّهِ بِأَصْفَرِ الْقَدَمَيْنِ خَمْشِ السَّاقَيْنِ ضَخْمِ الْبَطْنِ دَقِيقِ الْعُنُقِ ضَخْمِ الرَّأْسِ عَلَي هَذَا الرُّكْنِ وَ أَشَارَ بِيَدِهِ إِلَي الرُّكْنِ الْيَمَانِيِّ يَمْنَعُ النَّاسَ مِنَ الطَّوَافِ حَتَّي يَتَذَعَّرُوا مِنْهُ قَالَ ثُمَّ يَبْعَثُ اللَّهُ لَهُ رَجُلًا مِنِّي وَ أَشَارَ بِيَدِهِ إِلَي صَدْرِهِ فَيَقْتُلُهُ قَتْلَ عَادٍ وَ ثَمُودَ وَ فِرْعَوْنَ ذِي الْأَوْتَادِ قَالَ فَقَالَ لَهُ عِنْدَ ذَلِكَ عَبْدُ اللَّهِ بْنُ الْحَسَنِ صَدَقَ وَ اللَّهِ أَبُو عَبْدِ اللَّهِ عليه السلام حَتَّي صَدَّقُوهُ كُلُّهُمْ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خَطِّ الشَّهِيدِ رحمه الله عَنْ أَبِي الْوَلِيدِ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قَدْ قَامَتِ الصَّلَاةُ إِنَّمَا يَعْنِي بِهِ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692700_2616395394"/>
      <w:bookmarkStart w:id="1762" w:name="_Toc821"/>
      <w:bookmarkEnd w:id="1761"/>
      <w:r>
        <w:rPr>
          <w:rtl w:val="true"/>
        </w:rPr>
        <w:t>«</w:t>
      </w:r>
      <w:r>
        <w:rPr/>
        <w:t>25</w:t>
      </w:r>
      <w:r>
        <w:rPr>
          <w:rtl w:val="true"/>
        </w:rPr>
        <w:t>»</w:t>
      </w:r>
      <w:bookmarkEnd w:id="1762"/>
    </w:p>
    <w:p>
      <w:pPr>
        <w:pStyle w:val="BookText"/>
        <w:rPr/>
      </w:pPr>
      <w:r>
        <w:rPr>
          <w:rFonts w:ascii="Amiri" w:hAnsi="Amiri" w:eastAsia="Amiri" w:cs="Amiri"/>
          <w:color w:val="111111"/>
          <w:sz w:val="28"/>
          <w:sz w:val="28"/>
          <w:szCs w:val="28"/>
          <w:rtl w:val="true"/>
          <w:lang w:bidi="ar-SA"/>
        </w:rPr>
        <w:t>كِتَابُ مُقْتَضَبِ الْأَثَرِ فِي النَّصِّ عَلَي الِاثْنَيْ عَشَرَ، عَنْ مُحَمَّدِ بْنِ جَعْفَرٍ الْأَدَمِيِّ وَ أَثْنَي عَلَيْهِ ابْنُ غَالِبٍ الْحَافِظُ عَنْ أَحْمَدَ بْنِ عُبَيْدِ بْنِ نَاصِحٍ عَنِ الْحُسَيْنِ بْنِ عُلْوَانَ عَنْ هَمَّامِ بْنِ الْحَارِثِ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عليه السلام نَظَرَ لَيْلَةَ الْخِطَابِ إِلَي كُلِّ شَجَرَةٍ فِي الطُّورِ وَ كُلِّ حَجَرٍ وَ نَبَاتٍ تَنْطِقُ بِذِكْرِ مُحَمَّدٍ وَ اثْنَيْ عَشَرَ وَصِيّاً لَهُ مِنْ بَعْدِهِ فَقَالَ مُوسَي إِلَهِي لَا أَرَي شَيْئاً خَلَقْتَهُ إِلَّا وَ هُوَ نَاطِقٌ بِذِكْرِ مُحَمَّدٍ وَ أَوْصِيَائِهِ الِاثْنَيْ عَشَرَ فَمَا مَنْزِلَةُ هَؤُلَاءِ عِنْدَكَ ؟</w:t>
      </w:r>
    </w:p>
    <w:p>
      <w:pPr>
        <w:pStyle w:val="BookText"/>
        <w:rPr/>
      </w:pPr>
      <w:r>
        <w:rPr>
          <w:rFonts w:ascii="Amiri" w:hAnsi="Amiri" w:eastAsia="Amiri" w:cs="Amiri"/>
          <w:color w:val="111111"/>
          <w:sz w:val="28"/>
          <w:sz w:val="28"/>
          <w:szCs w:val="28"/>
          <w:rtl w:val="true"/>
          <w:lang w:bidi="ar-SA"/>
        </w:rPr>
        <w:t xml:space="preserve">قَالَ يَا ابْنَ عِمْرَانَ إِنِّي خَلَقْتُهُمْ قَبْلَ خَلْقِ الْأَنْوَارِ وَ جَعَلْتُهُمْ فِي خِزَانَةِ قُدْسِي يَرْتَعُونَ فِي رِيَاضِ مَشِيَّتِي وَ يَتَنَسَّمُونَ مِنْ رَوْحِ جَبَرُوتِي وَ يُشَاهِدُونَ أَقْطَارَ مَلَكُوتِي حَتَّي إِذَا شِئْتُ مَشِيَّتِي أَنْفَذْتُ قَضَائِي وَ قَدَرِي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 إِنِّي سَبَقْتُ بِهِمُ اسْتِبَاقِي حَتَّي أُزَخْرِفَ بِهِمْ جِنَانِي يَا ابْنَ عِمْرَانَ تَمَسَّكْ بِذِكْرِهِمْ فَإِنَّهُمْ خَزَنَةُ عِلْمِي وَ عَيْبَةُ حِكْمَتِي وَ مَعْدِنُ نُورِي قَالَ حُسَيْنُ بْنُ عُلْوَانَ فَذَكَرْتُ ذَلِكَ لِجَعْفَرِ بْنِ مُحَمَّدٍ عليه السلام فَقَالَ حَقٌّ ذَلِكَ هُمُ اثْنَا عَشَرَ مِنْ آلِ مُحَمَّدٍ عَلِيٌّ وَ الْحَسَنُ وَ الْحُسَيْنُ وَ عَلِيُّ بْنُ الْحُسَيْنِ وَ مُحَمَّدُ بْنُ عَلِيٍّ وَ مَنْ شَاءَ اللَّهُ قُلْتُ جُعِلْتُ فِدَاكَ إِنَّمَا أَسْأَلُكَ لِتُفْتِيَنِي بِالْحَقِّ قَالَ أَنَا وَ ابْنِي هَذَا وَ أَوْمَأَ إِلَي ابْنِهِ مُوسَي وَ الْخَامِسُ مِنْ وُلْدِهِ يَغِيبُ شَخْصُهُ وَ لَا يَحِلُّ ذِكْرُهُ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نوشته است مردی این خانه را به کلی منهدم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آن مرد را می‌شناسم؛ پاهای او زرد، ساق‌های وی مجروح، گردنش باریک و سرش بزرگ است و در کنار این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رکن یمانی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طواف خانه خدا منع کند، به طوری که از دور او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برای دفع وی، مردی از اولاد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سینه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کند و او را مانند قوم عاد و ثمود و فرعون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امام صادق علیه‌السّلام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سایر اولاد امام حسن علیه‌السّلام نیز فرمایش امام ششم را تصدیق کردند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به خط شهید 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عبارت قیام قائم علیه‌السّلام است</w:t>
      </w:r>
      <w:r>
        <w:rPr>
          <w:rFonts w:eastAsia="IRNazanin" w:cs="IRNazanin"/>
          <w:color w:val="111111"/>
          <w:sz w:val="28"/>
          <w:szCs w:val="28"/>
          <w:rtl w:val="true"/>
          <w:lang w:bidi="fa-IR"/>
        </w:rPr>
        <w:t>.»</w:t>
      </w:r>
    </w:p>
    <w:p>
      <w:pPr>
        <w:pStyle w:val="Heading5"/>
        <w:numPr>
          <w:ilvl w:val="4"/>
          <w:numId w:val="1"/>
        </w:numPr>
        <w:rPr/>
      </w:pPr>
      <w:bookmarkStart w:id="1763" w:name="__RefHeading___Toc1692702_2616395394"/>
      <w:bookmarkStart w:id="1764" w:name="_Toc822"/>
      <w:bookmarkEnd w:id="1763"/>
      <w:r>
        <w:rPr>
          <w:rtl w:val="true"/>
        </w:rPr>
        <w:t xml:space="preserve">روایت </w:t>
      </w:r>
      <w:r>
        <w:rPr/>
        <w:t>25</w:t>
      </w:r>
      <w:bookmarkEnd w:id="1764"/>
    </w:p>
    <w:p>
      <w:p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در شب خطاب، به هر درختی در کوه طور نظر می‌کرد و نیز هر سنگ و گیاهی، به ذکر نام پیامبر و دوازده وصی پس از او علیهم‌السّلام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از مخلوقاتت را نمی‌بینم مگر آنکه مشغول ذکر نام محمد ص و اوصیای دوازده گانه او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اینها در نزد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قبل از خلق انوار آفریدم و آنها را در گنجینه قدس خود نهادم تا در باغ‌های مشیت من تفرج کرده و از نسیم روح بزرگی من فیض ببرند و اطراف ملکوت مرا ببینند تا وقتی مشیت خود را اراده کردم، قضا و قدر خود را نافذ و جاری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آفرینش آنها بر خلق پیشی گرفتم تا بهشت خود را با آنان زینت کنم؛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آنان تمسک کن که گنجینه علم من و جایگاه حکمت من و کان نور من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امام صادق علیه‌السّلام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 و آنها دوازده تن از آل محمد صلی‌الله‌علی‌و‌آله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حسین، علی بن الحسین و محمد بن علی و هر که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من به حق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پسرش موسی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از فرزندان او که از دیدگان غایب و بردن نام او حلال نیست</w:t>
      </w:r>
      <w:r>
        <w:rPr>
          <w:rFonts w:eastAsia="IRNazanin" w:cs="IRNazanin"/>
          <w:color w:val="111111"/>
          <w:sz w:val="28"/>
          <w:szCs w:val="28"/>
          <w:rtl w:val="true"/>
          <w:lang w:bidi="fa-IR"/>
        </w:rPr>
        <w:t>.»</w:t>
      </w:r>
      <w:r>
        <w:rPr>
          <w:rStyle w:val="FootnoteAnchor"/>
          <w:rtl w:val="true"/>
        </w:rPr>
        <w:footnoteReference w:id="570"/>
      </w:r>
      <w:bookmarkStart w:id="1765" w:name="pg13459_132798"/>
    </w:p>
    <w:p>
      <w:pPr>
        <w:pStyle w:val="Heading3"/>
        <w:numPr>
          <w:ilvl w:val="2"/>
          <w:numId w:val="1"/>
        </w:numPr>
        <w:rPr/>
      </w:pPr>
      <w:bookmarkStart w:id="1766" w:name="__RefHeading___Toc1692704_2616395394"/>
      <w:bookmarkStart w:id="1767" w:name="_Toc823"/>
      <w:bookmarkEnd w:id="1765"/>
      <w:bookmarkEnd w:id="1766"/>
      <w:r>
        <w:rPr>
          <w:rtl w:val="true"/>
        </w:rPr>
        <w:t xml:space="preserve">باب </w:t>
      </w:r>
      <w:r>
        <w:rPr/>
        <w:t>7</w:t>
      </w:r>
      <w:r>
        <w:rPr>
          <w:rtl w:val="true"/>
        </w:rPr>
        <w:t xml:space="preserve"> </w:t>
      </w:r>
      <w:r>
        <w:rPr>
          <w:rtl w:val="true"/>
        </w:rPr>
        <w:t>ما روي عن الكاظم صلوات الله عليه في ذلك</w:t>
      </w:r>
      <w:bookmarkEnd w:id="1767"/>
    </w:p>
    <w:p>
      <w:pPr>
        <w:pStyle w:val="Heading4"/>
        <w:numPr>
          <w:ilvl w:val="3"/>
          <w:numId w:val="1"/>
        </w:numPr>
        <w:rPr/>
      </w:pPr>
      <w:bookmarkStart w:id="1768" w:name="__RefHeading___Toc1692706_2616395394"/>
      <w:bookmarkStart w:id="1769" w:name="_Toc824"/>
      <w:bookmarkEnd w:id="1768"/>
      <w:r>
        <w:rPr>
          <w:rtl w:val="true"/>
        </w:rPr>
        <w:t>الأخبار</w:t>
      </w:r>
      <w:bookmarkEnd w:id="1769"/>
    </w:p>
    <w:p>
      <w:pPr>
        <w:pStyle w:val="Heading5"/>
        <w:numPr>
          <w:ilvl w:val="4"/>
          <w:numId w:val="1"/>
        </w:numPr>
        <w:rPr/>
      </w:pPr>
      <w:bookmarkStart w:id="1770" w:name="__RefHeading___Toc1692708_2616395394"/>
      <w:bookmarkStart w:id="1771" w:name="_Toc825"/>
      <w:bookmarkEnd w:id="1770"/>
      <w:r>
        <w:rPr>
          <w:rtl w:val="true"/>
        </w:rPr>
        <w:t>«</w:t>
      </w:r>
      <w:r>
        <w:rPr/>
        <w:t>1</w:t>
      </w:r>
      <w:r>
        <w:rPr>
          <w:rtl w:val="true"/>
        </w:rPr>
        <w:t>»</w:t>
      </w:r>
      <w:bookmarkEnd w:id="17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عِيسَي بْنِ مُحَمَّدِ بْنِ عَلِيِّ بْنِ جَعْفَرٍ عَنْ جَدِّهِ مُحَمَّدٍ عَنْ عَلِيِّ بْنِ جَعْفَرٍ عَنْ أَخِيهِ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يُزِيلُكُمْ أَحَدٌ عَنْهَا يَا بُنَيَّ إِنَّهُ لَا بُدَّ لِصَاحِبِ هَذَا الْأَمْرِ مِنْ غَيْبَةٍ حَتَّي يَرْجِعَ عَنْ هَذَا الْأَمْرِ مَنْ كَانَ يَقُولُ بِهِ إِنَّمَا هِيَ مِحْنَةٌ مِنَ اللَّهِ عَزَّ وَ جَلَّ امْتَحَنَ بِهَا خَلْقَهُ وَ لَوْ عَلِمَ آبَاؤُكُمْ وَ أَجْدَادُكُمْ دِيناً أَصَحَّ مِنْ هَذَا لَاتَّبَعُوهُ فَقُلْتُ يَا سَيِّدِي مَنِ الْخَامِسُ مِنْ وُلْدِ السَّابِعِ قَالَ يَا بُنَيَّ عُقُولُكُمْ تَصْغُرُ عَنْ هَذَا وَ أَحْلَامُكُمْ تَضِيقُ عَنْ حَمْلِهِ وَ لَكِنْ إِنْ تَعِيشُوا فَسَوْفَ تُدْرِكُونَهُ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عن الحسن بن عيسي بن محمد بن علي بن جعفر عن أبيه عن جده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السندي عن محمد بن الحسين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772" w:name="__RefHeading___Toc1692710_2616395394"/>
      <w:bookmarkStart w:id="1773" w:name="_Toc826"/>
      <w:bookmarkEnd w:id="1772"/>
      <w:r>
        <w:rPr>
          <w:rtl w:val="true"/>
        </w:rPr>
        <w:t>بيان</w:t>
      </w:r>
      <w:bookmarkEnd w:id="1773"/>
    </w:p>
    <w:p>
      <w:pPr>
        <w:pStyle w:val="BookText"/>
        <w:rPr/>
      </w:pPr>
      <w:r>
        <w:rPr>
          <w:rFonts w:ascii="Amiri" w:hAnsi="Amiri" w:eastAsia="Amiri" w:cs="Amiri"/>
          <w:color w:val="111111"/>
          <w:sz w:val="28"/>
          <w:sz w:val="28"/>
          <w:szCs w:val="28"/>
          <w:rtl w:val="true"/>
          <w:lang w:bidi="ar-SA"/>
        </w:rPr>
        <w:t>قوله يا بني علي جهة اللطف و الشفقة</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1692712_2616395394"/>
      <w:bookmarkStart w:id="1775" w:name="_Toc827"/>
      <w:bookmarkEnd w:id="1774"/>
      <w:r>
        <w:rPr>
          <w:rtl w:val="true"/>
        </w:rPr>
        <w:t>«</w:t>
      </w:r>
      <w:r>
        <w:rPr/>
        <w:t>2</w:t>
      </w:r>
      <w:r>
        <w:rPr>
          <w:rtl w:val="true"/>
        </w:rPr>
        <w:t>»</w:t>
      </w:r>
      <w:bookmarkEnd w:id="177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مُوسَي بْنَ جَعْفَرٍ عليه السلام عَنْ قَوْلِ اللَّهِ عَزَّ وَ جَلَ وَ أَسْبَغَ عَلَيْكُمْ نِعَمَهُ ظاهِرَةً وَ باطِنَةً فَقَالَ النِّعْمَةُ الظَّاهِرَةُ الْإِمَامُ الظَّاهِرُ وَ الْبَاطِنَةُ الْإِمَامُ الْغَائِبُ فَقُلْتُ لَهُ وَ يَكُونُ فِي الْأَئِمَّةِ مَنْ يَغِيبُ قَالَ نَعَمْ يَغِيبُ عَنْ أَبْصَارِ النَّاسِ شَخْصُهُ وَ لَا يَغِيبُ عَنْ قُلُوبِ الْمُؤْمِنِينَ ذِكْرُهُ وَ هُوَ الثَّانِي عَشَرَ مِنَّا يُسَهِّلُ اللَّهُ لَهُ كُلَّ عَسِيرٍ وَ يُذَلِّلُ لَهُ كُلَّ صَعْبٍ وَ يُظْهِرُ لَهُ كُنُوزَ الْأَرْضِ وَ يُقَرِّبُ لَهُ كُلَّ بَعِيدٍ وَ يُبِيرُ بِهِ كُلَّ جَبَّارٍ عَنِيدٍ وَ يُهْلِكُ عَلَي يَدِهِ كُلَّ شَيْطَانٍ مَرِيدٍ ذَاكَ ابْنُ سَيِّدَةِ الْإِمَاءِ الَّذِي يَخْفَي عَلَي النَّاسِ وِلَادَتُهُ وَ لَا يَحِلُّ لَهُمْ تَسْمِيَتُهُ</w:t>
      </w:r>
    </w:p>
    <w:p>
      <w:pPr>
        <w:pStyle w:val="Heading3"/>
        <w:numPr>
          <w:ilvl w:val="2"/>
          <w:numId w:val="1"/>
        </w:numPr>
        <w:rPr/>
      </w:pPr>
      <w:bookmarkStart w:id="1776" w:name="__RefHeading___Toc1692714_2616395394"/>
      <w:bookmarkStart w:id="1777" w:name="_Toc828"/>
      <w:bookmarkEnd w:id="1776"/>
      <w:r>
        <w:rPr>
          <w:rtl w:val="true"/>
        </w:rPr>
        <w:t>باب هفتم</w:t>
      </w:r>
      <w:r>
        <w:rPr>
          <w:rtl w:val="true"/>
        </w:rPr>
        <w:t xml:space="preserve">: </w:t>
      </w:r>
      <w:r>
        <w:rPr>
          <w:rtl w:val="true"/>
        </w:rPr>
        <w:t>روایاتی که از امام کاظم در مورد امام مهدی علیهما السّلام رسیده است</w:t>
      </w:r>
      <w:bookmarkEnd w:id="1777"/>
    </w:p>
    <w:p>
      <w:pPr>
        <w:pStyle w:val="Heading4"/>
        <w:numPr>
          <w:ilvl w:val="3"/>
          <w:numId w:val="1"/>
        </w:numPr>
        <w:rPr/>
      </w:pPr>
      <w:bookmarkStart w:id="1778" w:name="__RefHeading___Toc1692716_2616395394"/>
      <w:bookmarkStart w:id="1779" w:name="_Toc829"/>
      <w:bookmarkEnd w:id="1778"/>
      <w:r>
        <w:rPr>
          <w:rtl w:val="true"/>
        </w:rPr>
        <w:t>روایات</w:t>
      </w:r>
      <w:bookmarkEnd w:id="1779"/>
    </w:p>
    <w:p>
      <w:pPr>
        <w:pStyle w:val="Heading5"/>
        <w:numPr>
          <w:ilvl w:val="4"/>
          <w:numId w:val="1"/>
        </w:numPr>
        <w:rPr/>
      </w:pPr>
      <w:bookmarkStart w:id="1780" w:name="__RefHeading___Toc1692718_2616395394"/>
      <w:bookmarkStart w:id="1781" w:name="_Toc830"/>
      <w:bookmarkEnd w:id="1780"/>
      <w:r>
        <w:rPr>
          <w:rtl w:val="true"/>
        </w:rPr>
        <w:t xml:space="preserve">روایت </w:t>
      </w:r>
      <w:r>
        <w:rPr/>
        <w:t>1</w:t>
      </w:r>
      <w:bookmarkEnd w:id="178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امام از اولاد هفتمین امام پنهان گردد، برای حفظ دیانت خود پناه به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دین را از کف شما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ناگزیر از غیبتی است که بعضی از معتقدین به وی از اعتقاد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امتحانی است که خداوند بندگان خود را بدان وسیله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نیاکان شما دینی صحیح‌تر از این سراغ داشتند،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امام از اولاد هفتمین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شما از درک حقیقت این مطلب، کوچک و سینه‌هاتان از تحمل آن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زنده باشید، او را خواهید دید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572"/>
      </w:r>
      <w:r>
        <w:rPr>
          <w:rFonts w:ascii="IRNazanin" w:hAnsi="IRNazanin" w:eastAsia="IRNazanin"/>
          <w:color w:val="111111"/>
          <w:sz w:val="28"/>
          <w:sz w:val="28"/>
          <w:szCs w:val="28"/>
          <w:rtl w:val="true"/>
          <w:lang w:bidi="fa-IR"/>
        </w:rPr>
        <w:t>و غیبت شیخ طوسی</w:t>
      </w:r>
      <w:r>
        <w:rPr>
          <w:rStyle w:val="FootnoteAnchor"/>
          <w:rtl w:val="true"/>
        </w:rPr>
        <w:footnoteReference w:id="573"/>
      </w:r>
      <w:r>
        <w:rPr>
          <w:rFonts w:ascii="IRNazanin" w:hAnsi="IRNazanin" w:eastAsia="IRNazanin"/>
          <w:color w:val="111111"/>
          <w:sz w:val="28"/>
          <w:sz w:val="28"/>
          <w:szCs w:val="28"/>
          <w:rtl w:val="true"/>
          <w:lang w:bidi="fa-IR"/>
        </w:rPr>
        <w:t>و غیبت نعمانی</w:t>
      </w:r>
      <w:r>
        <w:rPr>
          <w:rStyle w:val="FootnoteAnchor"/>
          <w:rtl w:val="true"/>
        </w:rPr>
        <w:footnoteReference w:id="574"/>
      </w:r>
      <w:r>
        <w:rPr>
          <w:rFonts w:ascii="IRNazanin" w:hAnsi="IRNazanin" w:eastAsia="IRNazanin"/>
          <w:color w:val="111111"/>
          <w:sz w:val="28"/>
          <w:sz w:val="28"/>
          <w:szCs w:val="28"/>
          <w:rtl w:val="true"/>
          <w:lang w:bidi="fa-IR"/>
        </w:rPr>
        <w:t>و کفایة الاثر</w:t>
      </w:r>
      <w:r>
        <w:rPr>
          <w:rStyle w:val="FootnoteAnchor"/>
          <w:rtl w:val="true"/>
        </w:rPr>
        <w:footnoteReference w:id="575"/>
      </w:r>
      <w:r>
        <w:rPr>
          <w:rFonts w:ascii="IRNazanin" w:hAnsi="IRNazanin" w:eastAsia="IRNazanin"/>
          <w:color w:val="111111"/>
          <w:sz w:val="28"/>
          <w:sz w:val="28"/>
          <w:szCs w:val="28"/>
          <w:rtl w:val="true"/>
          <w:lang w:bidi="fa-IR"/>
        </w:rPr>
        <w:t xml:space="preserve">نیز این حدیث به اسناد دیگر نقل شده است </w:t>
      </w:r>
      <w:r>
        <w:rPr>
          <w:rFonts w:eastAsia="IRNazanin" w:cs="IRNazanin"/>
          <w:color w:val="111111"/>
          <w:sz w:val="28"/>
          <w:szCs w:val="28"/>
          <w:rtl w:val="true"/>
          <w:lang w:bidi="fa-IR"/>
        </w:rPr>
        <w:t>.</w:t>
      </w:r>
    </w:p>
    <w:p>
      <w:pPr>
        <w:pStyle w:val="Heading5"/>
        <w:numPr>
          <w:ilvl w:val="4"/>
          <w:numId w:val="1"/>
        </w:numPr>
        <w:rPr/>
      </w:pPr>
      <w:bookmarkStart w:id="1782" w:name="__RefHeading___Toc1692720_2616395394"/>
      <w:bookmarkStart w:id="1783" w:name="_Toc831"/>
      <w:bookmarkEnd w:id="1782"/>
      <w:r>
        <w:rPr>
          <w:rtl w:val="true"/>
        </w:rPr>
        <w:t>مؤلف</w:t>
      </w:r>
      <w:bookmarkEnd w:id="1783"/>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برادر کوچک حضرت موسی کاظم علیه‌السّلام راوی این حدیث است که امام از روی لطف و شفقت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p>
    <w:p>
      <w:pPr>
        <w:pStyle w:val="Heading5"/>
        <w:numPr>
          <w:ilvl w:val="4"/>
          <w:numId w:val="1"/>
        </w:numPr>
        <w:rPr/>
      </w:pPr>
      <w:bookmarkStart w:id="1784" w:name="__RefHeading___Toc1692722_2616395394"/>
      <w:bookmarkStart w:id="1785" w:name="_Toc832"/>
      <w:bookmarkEnd w:id="1784"/>
      <w:r>
        <w:rPr>
          <w:rtl w:val="true"/>
        </w:rPr>
        <w:t xml:space="preserve">روایت </w:t>
      </w:r>
      <w:r>
        <w:rPr/>
        <w:t>2</w:t>
      </w:r>
      <w:bookmarkEnd w:id="17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علیهماالسّلام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ظاهر و باطن خود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ائمه کسی هست که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کسی است که شخصا از دیدگان غایب می‌گردد، ولی یادش از دل‌های مؤمنان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ما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مشکلی را برای او آسان می‌کند و هر گردن‌کشی را به وسیله او سرکوب؛ گنج‌ها و معادن زمین را برایش ظاهر می‌گرداند و هر چیز دوری را برای او نزدیک می‌کند؛ ستمگران بی‌دین را نابود می‌سازد و شیاطین متمرّد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بر مردم پوشیده می‌ماند و برای شما جایز نیست که او را به نام ذکر کنید، </w:t>
      </w:r>
      <w:bookmarkStart w:id="1786" w:name="pg13459_132799"/>
    </w:p>
    <w:p>
      <w:pPr>
        <w:pStyle w:val="BookText"/>
        <w:rPr/>
      </w:pPr>
      <w:bookmarkEnd w:id="1786"/>
      <w:r>
        <w:rPr>
          <w:rFonts w:ascii="Amiri" w:hAnsi="Amiri" w:eastAsia="Amiri" w:cs="Amiri"/>
          <w:color w:val="111111"/>
          <w:sz w:val="28"/>
          <w:sz w:val="28"/>
          <w:szCs w:val="28"/>
          <w:rtl w:val="true"/>
          <w:lang w:bidi="ar-SA"/>
        </w:rPr>
        <w:t>حَتَّي يُظْهِرَهُ اللَّهُ عَزَّ وَ جَلَّ فَيَمْلَأَ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لم أسمع هذا الحديث إلا من أحمد بن زياد بن جعفر الهمداني عند منصرفي من حج بيت الله الحرام و كان رجلا ثقة دينا فاضلا رحمة الله عليه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حمزة عن عمه الحسن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1692724_2616395394"/>
      <w:bookmarkStart w:id="1788" w:name="_Toc833"/>
      <w:bookmarkEnd w:id="1787"/>
      <w:r>
        <w:rPr>
          <w:rtl w:val="true"/>
        </w:rPr>
        <w:t>«</w:t>
      </w:r>
      <w:r>
        <w:rPr/>
        <w:t>3</w:t>
      </w:r>
      <w:r>
        <w:rPr>
          <w:rtl w:val="true"/>
        </w:rPr>
        <w:t>»</w:t>
      </w:r>
      <w:bookmarkEnd w:id="178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الْخَشَّابِ عَنِ الْعَبَّاسِ بْنِ عَامِرٍ قَالَ سَمِعْتُ أَبَا الْحَسَنِ مُوسَي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لَمْ يُولَدْ بَعْدُ</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1692726_2616395394"/>
      <w:bookmarkStart w:id="1790" w:name="_Toc834"/>
      <w:bookmarkEnd w:id="1789"/>
      <w:r>
        <w:rPr>
          <w:rtl w:val="true"/>
        </w:rPr>
        <w:t>«</w:t>
      </w:r>
      <w:r>
        <w:rPr/>
        <w:t>4</w:t>
      </w:r>
      <w:r>
        <w:rPr>
          <w:rtl w:val="true"/>
        </w:rPr>
        <w:t>»</w:t>
      </w:r>
      <w:bookmarkEnd w:id="179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خَالِدٍ عَنْ عَلِيِّ بْنِ حَسَّانَ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عَنْ صَاحِبِ هَذَا الْأَمْرِ قَالَ هُوَ الطَّرِيدُ الْوَحِيدُ الْغَرِيبُ الْغَائِبُ عَنْ أَهْلِهِ الْمَوْتُورُ بِأَبِيهِ</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692728_2616395394"/>
      <w:bookmarkStart w:id="1792" w:name="_Toc835"/>
      <w:bookmarkEnd w:id="1791"/>
      <w:r>
        <w:rPr>
          <w:rtl w:val="true"/>
        </w:rPr>
        <w:t>«</w:t>
      </w:r>
      <w:r>
        <w:rPr/>
        <w:t>5</w:t>
      </w:r>
      <w:r>
        <w:rPr>
          <w:rtl w:val="true"/>
        </w:rPr>
        <w:t>»</w:t>
      </w:r>
      <w:bookmarkEnd w:id="17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الْبَجَلِيِّ عَنْ مُعَاوِيَةَ بْنِ وَهْبٍ وَ أَبِي قَتَادَةَ عَلِيِّ بْنِ مُحَمَّدٍ عَنْ عَلِيِّ بْنِ جَعْفَرٍ عَنْ أَخِيهِ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تَأْوِيلُ قَوْلِ اللَّهِ عَزَّ وَ جَلَ قُلْ أَ رَأَيْتُمْ إِنْ أَصْبَحَ ماؤُكُمْ غَوْراً فَمَنْ يَأْتِيكُمْ بِماءٍ مَعِينٍ فَقَالَ إِذَا فَقَدْتُمْ إِمَامَكُمْ فَلَمْ تَرَوْهُ فَمَا ذَا تَصْنَعُونَ</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692730_2616395394"/>
      <w:bookmarkStart w:id="1794" w:name="_Toc836"/>
      <w:bookmarkEnd w:id="1793"/>
      <w:r>
        <w:rPr>
          <w:rtl w:val="true"/>
        </w:rPr>
        <w:t>«</w:t>
      </w:r>
      <w:r>
        <w:rPr/>
        <w:t>6</w:t>
      </w:r>
      <w:r>
        <w:rPr>
          <w:rtl w:val="true"/>
        </w:rPr>
        <w:t>»</w:t>
      </w:r>
      <w:bookmarkEnd w:id="179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مُوسَي بْنِ جَعْفَرٍ عليه السلام فَقُلْتُ لَهُ يَا ابْنَ رَسُولِ اللَّهِ أَنْتَ الْقَائِمُ بِالْحَقِّ فَقَالَ أَنَا الْقَائِمُ بِالْحَقِّ وَ لَكِنَّ الْقَائِمَ الَّذِي يُطَهِّرُ الْأَرْضَ مِنْ أَعْدَاءِ اللَّهِ وَ يَمْلَؤُهَا عَدْلًا كَمَا مُلِئَتْ جَوْراً هُوَ الْخَامِسُ مِنْ وُلْدِي لَهُ غَيْبَةٌ يَطُولُ أَمَدُهَا خَوْفاً عَلَي نَفْسِهِ يَرْتَدُّ فِيهَا أَقْوَامٌ وَ يَثْبُتُ فِيهَا آخَرُونَ ثُمَّ قَالَ عليه السلام طُوبَي لِشِيعَتِنَا الْمُتَمَسِّكِينَ بِحُبِّنَا فِي غَيْبَةِ قَائِمِنَا الثَّابِتِينَ عَلَي مُوَالاتِنَا وَ الْبَرَاءَةِ مِنْ أَعْدَائِنَا أُولَئِكَ مِنَّا وَ نَحْنُ مِنْهُمْ قَدْ رَضُوا بِنَا أَئِمَّةً وَ رَضِينَا بِهِمْ شِيعَةً وَ طُوبَي لَهُمْ هُمْ وَ اللَّهِ مَعَنَا فِي دَرَجَتِنَا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حمزة عن عمه الحسن عن علي بن إبراهيم عن صالح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خداوند او را ظاهر گرداند و به وسیله او، زمین را که آکنده از ظلم و ستم شده باشد،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فقط از احمد بن زیاد بن جعفر همدانی موقعی که از سفر حج بیت اللَّه مراجعت می‌کردم 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متدین و فاضل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 و رضوانه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کفایة الاثر نیز این حدیث به سند دیگر ذکر شده است</w:t>
      </w:r>
      <w:r>
        <w:rPr>
          <w:rFonts w:eastAsia="IRNazanin" w:cs="IRNazanin"/>
          <w:color w:val="111111"/>
          <w:sz w:val="28"/>
          <w:szCs w:val="28"/>
          <w:rtl w:val="true"/>
          <w:lang w:bidi="fa-IR"/>
        </w:rPr>
        <w:t>.</w:t>
      </w:r>
    </w:p>
    <w:p>
      <w:pPr>
        <w:pStyle w:val="Heading5"/>
        <w:numPr>
          <w:ilvl w:val="4"/>
          <w:numId w:val="1"/>
        </w:numPr>
        <w:rPr/>
      </w:pPr>
      <w:bookmarkStart w:id="1795" w:name="__RefHeading___Toc1692732_2616395394"/>
      <w:bookmarkStart w:id="1796" w:name="_Toc837"/>
      <w:bookmarkEnd w:id="1795"/>
      <w:r>
        <w:rPr>
          <w:rtl w:val="true"/>
        </w:rPr>
        <w:t xml:space="preserve">روایت </w:t>
      </w:r>
      <w:r>
        <w:rPr/>
        <w:t>3</w:t>
      </w:r>
      <w:bookmarkEnd w:id="179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موسی بن جعفر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صاحب الامر خواهند گفت که او هنوز متولد نشده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797" w:name="__RefHeading___Toc1692734_2616395394"/>
      <w:bookmarkStart w:id="1798" w:name="_Toc838"/>
      <w:bookmarkEnd w:id="1797"/>
      <w:r>
        <w:rPr>
          <w:rtl w:val="true"/>
        </w:rPr>
        <w:t xml:space="preserve">روایت </w:t>
      </w:r>
      <w:r>
        <w:rPr/>
        <w:t>4</w:t>
      </w:r>
      <w:bookmarkEnd w:id="179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که صاحب الامر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از مردم دور و تنها و غریب است و از نظر کسانش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کشته‌اند و او خونخواهی نکرده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799" w:name="__RefHeading___Toc1692736_2616395394"/>
      <w:bookmarkStart w:id="1800" w:name="_Toc839"/>
      <w:bookmarkEnd w:id="1799"/>
      <w:r>
        <w:rPr>
          <w:rtl w:val="true"/>
        </w:rPr>
        <w:t xml:space="preserve">روایت </w:t>
      </w:r>
      <w:r>
        <w:rPr/>
        <w:t>5</w:t>
      </w:r>
      <w:bookmarkEnd w:id="180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 از حضرت کاظم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گاه امام خود را از دست بدهید و او را نبینید، چه خواهید کرد؟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1801" w:name="__RefHeading___Toc1692738_2616395394"/>
      <w:bookmarkStart w:id="1802" w:name="_Toc840"/>
      <w:bookmarkEnd w:id="1801"/>
      <w:r>
        <w:rPr>
          <w:rtl w:val="true"/>
        </w:rPr>
        <w:t xml:space="preserve">روایت </w:t>
      </w:r>
      <w:r>
        <w:rPr/>
        <w:t>6</w:t>
      </w:r>
      <w:bookmarkEnd w:id="1802"/>
    </w:p>
    <w:p>
      <w:pPr>
        <w:pStyle w:val="BookText"/>
        <w:rPr/>
      </w:pP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قیام به حق می‌کند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ترویج حق قیام کرده‌ام، ولی آن قائم که زمین را از وجود دشمنان خدا پاک می‌گرداند و پر از عدل و داد می‌کند، فرزند پنجم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حفظ جانش غیبتی می‌کند که مدت آن طولانی است، به طوری که مردم بسیاری مرتد می‌شوند و عده دیگر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دسته از شیعیان ما که در غیبت قائم ما چنگ به دوستی ما زده، بر محبت ما ثابت می‌مانند و از دشمنان ما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امامان دل بسته‌اند و ما نیز آنها را شیعیان خود می‌دانیم و از آنها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روز قیامت در درجه ما خواهند بود</w:t>
      </w:r>
      <w:r>
        <w:rPr>
          <w:rFonts w:eastAsia="IRNazanin" w:cs="IRNazanin"/>
          <w:color w:val="111111"/>
          <w:sz w:val="28"/>
          <w:szCs w:val="28"/>
          <w:rtl w:val="true"/>
          <w:lang w:bidi="fa-IR"/>
        </w:rPr>
        <w:t>.»</w:t>
      </w:r>
      <w:r>
        <w:rPr>
          <w:rStyle w:val="FootnoteAnchor"/>
          <w:rtl w:val="true"/>
        </w:rPr>
        <w:footnoteReference w:id="58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کفایة الاثر به سند دیگر نیز از آن حضرت ذکر شده 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1803" w:name="pg13459_132800"/>
    </w:p>
    <w:p>
      <w:pPr>
        <w:pStyle w:val="Heading3"/>
        <w:numPr>
          <w:ilvl w:val="2"/>
          <w:numId w:val="1"/>
        </w:numPr>
        <w:rPr/>
      </w:pPr>
      <w:bookmarkStart w:id="1804" w:name="__RefHeading___Toc1692740_2616395394"/>
      <w:bookmarkStart w:id="1805" w:name="_Toc841"/>
      <w:bookmarkEnd w:id="1803"/>
      <w:bookmarkEnd w:id="1804"/>
      <w:r>
        <w:rPr>
          <w:rtl w:val="true"/>
        </w:rPr>
        <w:t xml:space="preserve">باب </w:t>
      </w:r>
      <w:r>
        <w:rPr/>
        <w:t>8</w:t>
      </w:r>
      <w:r>
        <w:rPr>
          <w:rtl w:val="true"/>
        </w:rPr>
        <w:t xml:space="preserve"> </w:t>
      </w:r>
      <w:r>
        <w:rPr>
          <w:rtl w:val="true"/>
        </w:rPr>
        <w:t>ما جاء عن الرضا عليه السلام في ذلك</w:t>
      </w:r>
      <w:bookmarkEnd w:id="1805"/>
    </w:p>
    <w:p>
      <w:pPr>
        <w:pStyle w:val="Heading4"/>
        <w:numPr>
          <w:ilvl w:val="3"/>
          <w:numId w:val="1"/>
        </w:numPr>
        <w:rPr/>
      </w:pPr>
      <w:bookmarkStart w:id="1806" w:name="__RefHeading___Toc1692742_2616395394"/>
      <w:bookmarkStart w:id="1807" w:name="_Toc842"/>
      <w:bookmarkEnd w:id="1806"/>
      <w:r>
        <w:rPr>
          <w:rtl w:val="true"/>
        </w:rPr>
        <w:t>الأخبار</w:t>
      </w:r>
      <w:bookmarkEnd w:id="1807"/>
    </w:p>
    <w:p>
      <w:pPr>
        <w:pStyle w:val="Heading5"/>
        <w:numPr>
          <w:ilvl w:val="4"/>
          <w:numId w:val="1"/>
        </w:numPr>
        <w:rPr/>
      </w:pPr>
      <w:bookmarkStart w:id="1808" w:name="__RefHeading___Toc1692744_2616395394"/>
      <w:bookmarkStart w:id="1809" w:name="_Toc843"/>
      <w:bookmarkEnd w:id="1808"/>
      <w:r>
        <w:rPr>
          <w:rtl w:val="true"/>
        </w:rPr>
        <w:t>«</w:t>
      </w:r>
      <w:r>
        <w:rPr/>
        <w:t>1</w:t>
      </w:r>
      <w:r>
        <w:rPr>
          <w:rtl w:val="true"/>
        </w:rPr>
        <w:t>»</w:t>
      </w:r>
      <w:bookmarkEnd w:id="18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ابْنِ عُقْدَةَ عَنْ عَلِيِّ بْنِ الْحَسَنِ بْنِ فَضَّالٍ عَنْ أَبِيهِ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يَطْلُبُونَ الْمَرْعَي فَلَا يَجِدُونَهُ قُلْتُ لَهُ وَ لِمَ ذَلِكَ يَا ابْنَ رَسُولِ اللَّهِ قَالَ لِأَنَّ إِمَامَهُمْ يَغِيبُ عَنْهُمْ فَقُلْتُ وَ لِمَ قَالَ لِئَلَّا يَكُونَ فِي عُنُقِهِ لِأَحَدٍ بَيْعَةٌ إِذَا قَامَ بِالسَّيْفِ</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692746_2616395394"/>
      <w:bookmarkStart w:id="1811" w:name="_Toc844"/>
      <w:bookmarkEnd w:id="1810"/>
      <w:r>
        <w:rPr>
          <w:rtl w:val="true"/>
        </w:rPr>
        <w:t>«</w:t>
      </w:r>
      <w:r>
        <w:rPr/>
        <w:t>2</w:t>
      </w:r>
      <w:r>
        <w:rPr>
          <w:rtl w:val="true"/>
        </w:rPr>
        <w:t>»</w:t>
      </w:r>
      <w:bookmarkEnd w:id="18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هِلَالٍ عَنِ ابْنِ مَحْبُوبٍ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لَا بُدَّ مِنْ فِتْنَةٍ صَمَّاءَ صَيْلَمٍ يَسْقُطُ فِيهَا كُلُّ بِطَانَةٍ وَ وَلِيجَةٍ وَ ذَلِكَ عِنْدَ فِقْدَانِ الشِّيعَةِ الثَّالِثَ مِنْ وُلْدِي يَبْكِي عَلَيْهِ أَهْلُ السَّمَاءِ وَ أَهْلُ الْأَرْضِ وَ كُلُّ حَرَّي وَ حَرَّانَ‌</w:t>
      </w:r>
      <w:r>
        <w:rPr>
          <w:rStyle w:val="FootnoteAnchor"/>
          <w:rtl w:val="true"/>
        </w:rPr>
        <w:footnoteReference w:id="584"/>
      </w:r>
      <w:r>
        <w:rPr>
          <w:rFonts w:ascii="Amiri" w:hAnsi="Amiri" w:eastAsia="Amiri" w:cs="Amiri"/>
          <w:color w:val="111111"/>
          <w:sz w:val="28"/>
          <w:sz w:val="28"/>
          <w:szCs w:val="28"/>
          <w:rtl w:val="true"/>
          <w:lang w:bidi="ar-SA"/>
        </w:rPr>
        <w:t>وَ كُلُّ حَزِينٍ لَهْفَانَ ثُمَّ قَالَ بِأَبِي وَ أُمِّي سَمِيُّ جَدِّي وَ شَبِيهِي وَ شَبِيهُ مُوسَي بْنِ عِمْرَانَ عليه السلام عَلَيْهِ جُيُوبُ النُّورِ تَتَوَقَّدُ بِشُعَاعِ ضِيَاءِ الْقُدْسِ كَمْ مِنْ حَرَّي مُؤْمِنَةٍ وَ كَمْ مِنْ مُؤْمِنٍ مُتَأَسِّفٍ حَيْرَانُ حَزِينٌ عِنْدَ فِقْدَانِ الْمَاءِ الْمَعِينِ كَأَنِّي بِهِمْ آيِسٌ مَا كَانُوا نُودُوا نِدَاءً يَسْمَعُ مَنْ بَعُدَ كَمَا يَسْمَعُ مَنْ قَرُبَ يَكُونُ رَحْمَةً عَلَي الْمُؤْمِنِينَ وَ عَذَاباً عَلَي الْكَافِرِينَ</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692748_2616395394"/>
      <w:bookmarkStart w:id="1813" w:name="_Toc845"/>
      <w:bookmarkEnd w:id="1812"/>
      <w:r>
        <w:rPr>
          <w:rtl w:val="true"/>
        </w:rPr>
        <w:t>«</w:t>
      </w:r>
      <w:r>
        <w:rPr/>
        <w:t>3</w:t>
      </w:r>
      <w:r>
        <w:rPr>
          <w:rtl w:val="true"/>
        </w:rPr>
        <w:t>»</w:t>
      </w:r>
      <w:bookmarkEnd w:id="181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جَعْفَرٍ الْفَزَارِيِّ عَنْ عَلِيِّ بْنِ الْحَسَنِ بْنِ فَضَّالٍ عَنِ الرَّيَّانِ بْنِ الصَّلْتِ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رضي اللّه عنهما قالا حدّثنا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عن عليّ بن الحسن بن عليّ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جسمه و لا يسمي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العبرتائي، عن الحسن بن محبوب، عن أبي الحسن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يتوقد من سناء ضياء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نسخة المصنّف من كتاب كمال الدين قد كانت ناقصة اتصل سند الحديث الأول بالمتن من حديث الثاني راجع 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تَتَوَقَّدُ مِنْ شُعَاعِ ضِيَاءِ الْقُدْسِ</w:t>
      </w:r>
    </w:p>
    <w:p>
      <w:pPr>
        <w:pStyle w:val="Heading3"/>
        <w:numPr>
          <w:ilvl w:val="2"/>
          <w:numId w:val="1"/>
        </w:numPr>
        <w:rPr/>
      </w:pPr>
      <w:bookmarkStart w:id="1814" w:name="__RefHeading___Toc1692750_2616395394"/>
      <w:bookmarkStart w:id="1815" w:name="_Toc846"/>
      <w:bookmarkEnd w:id="1814"/>
      <w:r>
        <w:rPr>
          <w:rtl w:val="true"/>
        </w:rPr>
        <w:t xml:space="preserve">باب هشتم </w:t>
      </w:r>
      <w:r>
        <w:rPr>
          <w:rtl w:val="true"/>
        </w:rPr>
        <w:t xml:space="preserve">: </w:t>
      </w:r>
      <w:r>
        <w:rPr>
          <w:rtl w:val="true"/>
        </w:rPr>
        <w:t>روایاتی که از امام رضا درباره امام مهدی علیهما السّلام رسیده است</w:t>
      </w:r>
      <w:bookmarkEnd w:id="1815"/>
    </w:p>
    <w:p>
      <w:pPr>
        <w:pStyle w:val="Heading4"/>
        <w:numPr>
          <w:ilvl w:val="3"/>
          <w:numId w:val="1"/>
        </w:numPr>
        <w:rPr/>
      </w:pPr>
      <w:bookmarkStart w:id="1816" w:name="__RefHeading___Toc1692752_2616395394"/>
      <w:bookmarkStart w:id="1817" w:name="_Toc847"/>
      <w:bookmarkEnd w:id="1816"/>
      <w:r>
        <w:rPr>
          <w:rtl w:val="true"/>
        </w:rPr>
        <w:t>روایات</w:t>
      </w:r>
      <w:bookmarkEnd w:id="1817"/>
    </w:p>
    <w:p>
      <w:pPr>
        <w:pStyle w:val="Heading5"/>
        <w:numPr>
          <w:ilvl w:val="4"/>
          <w:numId w:val="1"/>
        </w:numPr>
        <w:rPr/>
      </w:pPr>
      <w:bookmarkStart w:id="1818" w:name="__RefHeading___Toc1692754_2616395394"/>
      <w:bookmarkStart w:id="1819" w:name="_Toc848"/>
      <w:bookmarkEnd w:id="1818"/>
      <w:r>
        <w:rPr>
          <w:rtl w:val="true"/>
        </w:rPr>
        <w:t xml:space="preserve">روایت </w:t>
      </w:r>
      <w:r>
        <w:rPr/>
        <w:t>1</w:t>
      </w:r>
      <w:bookmarkEnd w:id="181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شیعه را در موقع از دست دادن سومین امام از فرزندانم می‌بینم که از هر سو او را جستجو کنند،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آنها غایب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وقتی با شمشیر قیام می کند، بیعت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نباشد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820" w:name="__RefHeading___Toc1692756_2616395394"/>
      <w:bookmarkStart w:id="1821" w:name="_Toc849"/>
      <w:bookmarkEnd w:id="1820"/>
      <w:r>
        <w:rPr>
          <w:rtl w:val="true"/>
        </w:rPr>
        <w:t xml:space="preserve">روایت </w:t>
      </w:r>
      <w:r>
        <w:rPr/>
        <w:t>2</w:t>
      </w:r>
      <w:bookmarkEnd w:id="182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فتنه‌ای در پیش دارد که آتش آن دامن خاص و عام را خواهد گرفت و این در موقعی است که شیعیان ما، فرزند سوم مرا از دست بدهند و اهل آسمان و زمین و مرد و زن دل‌سوخته و هر غم‌زده مصیبت‌رسیده‌ای به خاطر از دست دادن وی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باد که همنام جدم پیامبر خدا و شبیه من و شبیه موسی بن عمران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نورانی پوشیده که از شعاع انوار قدس،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زنان و مردان با ایمانی که چون ماء معین را از دست بدهند، حیران و غمگین و متأسف گردند، گویا آنها را مأیوس و متحیر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چنان صدا زنند که از دور شنیده شود، چنان که از نزدیک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رحمت و برای کفار عذاب است</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822" w:name="__RefHeading___Toc1692758_2616395394"/>
      <w:bookmarkStart w:id="1823" w:name="_Toc850"/>
      <w:bookmarkEnd w:id="1822"/>
      <w:r>
        <w:rPr>
          <w:rtl w:val="true"/>
        </w:rPr>
        <w:t xml:space="preserve">روایت </w:t>
      </w:r>
      <w:r>
        <w:rPr/>
        <w:t>3</w:t>
      </w:r>
      <w:bookmarkEnd w:id="18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ریان بن صلت نیز روایت شده، جز اینکه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مرگ وی اهل آسمان و زمین غمگین شوند</w:t>
      </w:r>
      <w:r>
        <w:rPr>
          <w:rFonts w:eastAsia="IRNazanin" w:cs="IRNazanin"/>
          <w:color w:val="111111"/>
          <w:sz w:val="28"/>
          <w:szCs w:val="28"/>
          <w:rtl w:val="true"/>
          <w:lang w:bidi="fa-IR"/>
        </w:rPr>
        <w:t>.»</w:t>
      </w:r>
      <w:r>
        <w:rPr>
          <w:rStyle w:val="FootnoteAnchor"/>
          <w:rtl w:val="true"/>
        </w:rPr>
        <w:footnoteReference w:id="588"/>
      </w:r>
      <w:bookmarkStart w:id="1824" w:name="pg13459_132801"/>
    </w:p>
    <w:p>
      <w:pPr>
        <w:pStyle w:val="BookText"/>
        <w:rPr/>
      </w:pPr>
      <w:bookmarkEnd w:id="1824"/>
      <w:r>
        <w:rPr>
          <w:rFonts w:ascii="Amiri" w:hAnsi="Amiri" w:eastAsia="Amiri" w:cs="Amiri"/>
          <w:color w:val="111111"/>
          <w:sz w:val="28"/>
          <w:sz w:val="28"/>
          <w:szCs w:val="28"/>
          <w:rtl w:val="true"/>
          <w:lang w:bidi="ar-SA"/>
        </w:rPr>
        <w:t>يَحْزَنُ لِمَوْتِهِ أَهْلُ الْأَرْضِ وَ السَّمَاءِ كَمْ مِنْ حَرَّي</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692760_2616395394"/>
      <w:bookmarkStart w:id="1826" w:name="_Toc851"/>
      <w:bookmarkEnd w:id="1825"/>
      <w:r>
        <w:rPr>
          <w:rtl w:val="true"/>
        </w:rPr>
        <w:t>بيان</w:t>
      </w:r>
      <w:bookmarkEnd w:id="1826"/>
    </w:p>
    <w:p>
      <w:pPr>
        <w:pStyle w:val="BookText"/>
        <w:rPr/>
      </w:pPr>
      <w:r>
        <w:rPr>
          <w:rFonts w:ascii="Amiri" w:hAnsi="Amiri" w:eastAsia="Amiri" w:cs="Amiri"/>
          <w:color w:val="111111"/>
          <w:sz w:val="28"/>
          <w:sz w:val="28"/>
          <w:szCs w:val="28"/>
          <w:rtl w:val="true"/>
          <w:lang w:bidi="ar-SA"/>
        </w:rPr>
        <w:t>قال الجزري الفتنة الصماء هي التي لا سبيل إلي تسكينها لتناهيها في دهائها لأن الأصم لا يسمع الاستغاثة و لا يقلع عما يفعله و قيل هي كالحية الصماء التي لا تقبل الرقي انتهي</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692762_2616395394"/>
      <w:bookmarkStart w:id="1828" w:name="_Toc852"/>
      <w:bookmarkEnd w:id="1827"/>
      <w:r>
        <w:rPr>
          <w:rtl w:val="true"/>
        </w:rPr>
        <w:t>أقول</w:t>
      </w:r>
      <w:bookmarkEnd w:id="1828"/>
    </w:p>
    <w:p>
      <w:pPr>
        <w:pStyle w:val="BookText"/>
        <w:rPr/>
      </w:pPr>
      <w:r>
        <w:rPr>
          <w:rFonts w:ascii="Amiri" w:hAnsi="Amiri" w:eastAsia="Amiri" w:cs="Amiri"/>
          <w:color w:val="111111"/>
          <w:sz w:val="28"/>
          <w:sz w:val="28"/>
          <w:szCs w:val="28"/>
          <w:rtl w:val="true"/>
          <w:lang w:bidi="ar-SA"/>
        </w:rPr>
        <w:t>لا يبعد أن يكون مأخوذا من قولهم صخرة صماء أي الصلبة المصمتة كناية عن نهاية اشتباه الأمر فيها حتي لا يمكن النفوذ فيها و النظر في باطنها و تحير أكثر الخلق فيها أو عن صلابتها و ثباتها و استمرارها و الصيلم الداهية و الأمر الشديد و وقعة صيلمة أي مستأصلة و بطانة الرجل صاحب سره الذي يشاوره في أحواله و وليجة الرجل دخلاؤه و خاصته أي يزل فيها خواص الشيعة و المراد بالثالث الحسن العسكري و الظاهر رجوع الضمير في عليه إليه و يحتمل رجوعه إلي إمام الزمان المعلوم بقرينة المقام و علي التقديرين المراد بقوله سمي جدي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عليه جيوب النور لعل المعني أن جيوب الأشخاص النورانية من كمل المؤمنين و الملائكة المقربين و أرواح المرسلين تشتعل للحزن علي غيبته و حيرة الناس فيه و إنما ذلك لنور إيمانهم الساطع من شموس عوالم القدس و يحتمل أن يكون المراد بجيوب النور الجيوب المنسوبة إلي النور و التي يسطع منها أنوار فيضه و فضله تعالي و الحاصل أن عليه صلوات الله عليه أثواب قدسية و خلع ربانية تتقد من جيوبها أنوار فضله و هدايته تعالي و يؤيده ما مر في رواية محمد بن الحنفية عن النبي صلي الله عليه و آله جلابيب النور و يحتمل أن يكون علي تعليلية أي ببركة هدايته و فيضه عليه السلام يسطع من جيوب القابلين أنوار القدس من العلوم</w:t>
      </w:r>
    </w:p>
    <w:p>
      <w:pPr>
        <w:pStyle w:val="Heading5"/>
        <w:numPr>
          <w:ilvl w:val="4"/>
          <w:numId w:val="1"/>
        </w:numPr>
        <w:rPr/>
      </w:pPr>
      <w:bookmarkStart w:id="1829" w:name="__RefHeading___Toc1692764_2616395394"/>
      <w:bookmarkStart w:id="1830" w:name="_Toc853"/>
      <w:bookmarkEnd w:id="1829"/>
      <w:r>
        <w:rPr>
          <w:rtl w:val="true"/>
        </w:rPr>
        <w:t>مؤلف</w:t>
      </w:r>
      <w:bookmarkEnd w:id="1830"/>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راهی برای تسکین آن نیست، زیرا به شداید فراوان منتهی شده است؛ زیرا شخص کر، استغاثه را نمی‌شنود و توان خودداری از فعل خود را ندارد و گفته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ماری که نیشش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جزری خاتمه یافت</w:t>
      </w:r>
      <w:r>
        <w:rPr>
          <w:rFonts w:eastAsia="IRNazanin" w:cs="IRNazanin"/>
          <w:color w:val="111111"/>
          <w:sz w:val="28"/>
          <w:szCs w:val="28"/>
          <w:rtl w:val="true"/>
          <w:lang w:bidi="fa-IR"/>
        </w:rPr>
        <w:t>.</w:t>
      </w:r>
    </w:p>
    <w:p>
      <w:pPr>
        <w:pStyle w:val="Heading5"/>
        <w:numPr>
          <w:ilvl w:val="4"/>
          <w:numId w:val="1"/>
        </w:numPr>
        <w:rPr/>
      </w:pPr>
      <w:bookmarkStart w:id="1831" w:name="__RefHeading___Toc1692766_2616395394"/>
      <w:bookmarkStart w:id="1832" w:name="_Toc854"/>
      <w:bookmarkEnd w:id="1831"/>
      <w:r>
        <w:rPr>
          <w:rtl w:val="true"/>
        </w:rPr>
        <w:t>می گویم</w:t>
      </w:r>
      <w:bookmarkEnd w:id="18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ما این است که شاید این عبارت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ماخوذ باشد، به معنی صخره بسیار سخت و توپُر و کنایه از شدت شبهه‌ناکی دوران در آن زمان است، تا جایی که نفوذ و نظر کردن در باطن آن ممکن نیست و اکثر مردم در آن متحیر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تعبیر کنایه از صلابت و پابرجایی و دوام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شدید و امر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بیچاره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سر او که در احوالاتش با او مشورت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ندیمان و خواص یک مرد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می‌شود که خواص شیعه، در این امر می‌لغزند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عسکری علیه‌السّلام است و ظاهرا ضمیر در علیه به ایشان رجوع کند و ممکن است ضمیر به امام زمان معلوم علیه‌السّلام رجوع کند، به قرینه مقام و بنا بر هر دو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جیوب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معنایش این باشد که لباس‌های اشخاص نورانی از مؤمنان کامل و فرشتگان مقرب و ارواح مرسلین، در اثر اندوه غیبت حضرت و سرگردانی مردم درباره او شعله‌ور است و این به خاطر نور ایمان آنهاست که از خورشیدهای عوالم قدس پرتوافکن است 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لباس‌های منتسب به نور باشد و آنچه از آن ساطع می‌شود، انوار فضل و فیض خدا باشد و به طور خلاصه منظور این است که وجود اقدس امام زمان علیه‌السّلام، لباس‌های مقدس و خلعت‌های ربانی که انوار فضل و هدایت از آن می‌درخشد، پوشیده است و مؤید این احتمال، حدیثی است که از محمد بن حنفیه از پیامبر اسلام گذشت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علی تعلیلیه باشد، یعنی به برکت هدایت و فیض حضرت، از گریبان‌های قابلان انوار قدس، علوم </w:t>
      </w:r>
      <w:bookmarkStart w:id="1833" w:name="pg13459_132802"/>
    </w:p>
    <w:p>
      <w:pPr>
        <w:pStyle w:val="BookText"/>
        <w:rPr/>
      </w:pPr>
      <w:bookmarkEnd w:id="1833"/>
      <w:r>
        <w:rPr>
          <w:rFonts w:ascii="Amiri" w:hAnsi="Amiri" w:eastAsia="Amiri" w:cs="Amiri"/>
          <w:color w:val="111111"/>
          <w:sz w:val="28"/>
          <w:sz w:val="28"/>
          <w:szCs w:val="28"/>
          <w:rtl w:val="true"/>
          <w:lang w:bidi="ar-SA"/>
        </w:rPr>
        <w:t>و المعارف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يسمع علي بناء المجهول أو المعلوم و علي الأول من حرف الجر و علي الثاني اسم موصول و كذا الفقرة الثانية يحتمل الوجهين</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1692768_2616395394"/>
      <w:bookmarkStart w:id="1835" w:name="_Toc855"/>
      <w:bookmarkEnd w:id="1834"/>
      <w:r>
        <w:rPr>
          <w:rtl w:val="true"/>
        </w:rPr>
        <w:t>«</w:t>
      </w:r>
      <w:r>
        <w:rPr/>
        <w:t>4</w:t>
      </w:r>
      <w:r>
        <w:rPr>
          <w:rtl w:val="true"/>
        </w:rPr>
        <w:t>»</w:t>
      </w:r>
      <w:bookmarkEnd w:id="183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 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عَلِيَّ بْنَ مُوسَي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عَلَي النَّعْمَاءِ وَ النَّقِمَاتِ</w:t>
      </w:r>
    </w:p>
    <w:p>
      <w:pPr>
        <w:pStyle w:val="BookText"/>
        <w:rPr/>
      </w:pPr>
      <w:r>
        <w:rPr>
          <w:rFonts w:ascii="Amiri" w:hAnsi="Amiri" w:eastAsia="Amiri" w:cs="Amiri"/>
          <w:color w:val="111111"/>
          <w:sz w:val="28"/>
          <w:sz w:val="28"/>
          <w:szCs w:val="28"/>
          <w:rtl w:val="true"/>
          <w:lang w:bidi="ar-SA"/>
        </w:rPr>
        <w:t>بَكَي الرِّضَا عليه السلام بُكَاءً شَدِيداً ثُمَّ رَفَعَ رَأْسَهُ إِلَيَّ فَقَالَ لِي يَا خُزَاعِيُّ نَطَقَ رُوحُ الْقُدُسِ عَلَي لِسَانِكَ بِهَذَيْنِ الْبَيْتَيْنِ فَهَلْ تَدْرِي مَنْ هَذَا الْإِمَامُ وَ مَتَي يَقُومُ فَقُلْتُ لَا يَا مَوْلَايَ إِلَّا أَنِّي سَمِعْتُ بِخُرُوجِ إِمَامٍ مِنْكُمْ يُطَهِّرُ الْأَرْضَ مِنَ الْفَسَادِ وَ يَمْلَؤُهَا عَدْلًا كَمَا مُلِئَتْ جَوْراً فَقَالَ 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ذَلِكَ الْيَوْمَ حَتَّي يَخْرُجَ فَيَمْلَأَهَا عَدْلًا كَمَا مُلِئَتْ جَوْراً وَ أَمَّا مَتَي فَإِخْبَارٌ عَنِ الْوَقْتِ وَ لَقَدْ حَدَّثَنِي أَبِي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عليهم السلام أَنَّ النَّبِيَّ صلي الله عليه و آله قِيلَ لَهُ يَا رَسُولَ اللَّهِ مَتَي يَخْرُجُ الْقَائِمُ مِنْ ذُرِّيَّتِكَ فَقَالَ مَثَلُهُ مَثَلُ السَّاعَةِ لا يُجَلِّيها لِوَقْتِها إِلَّا هُوَ ثَقُلَتْ فِي السَّماواتِ وَ الْأَرْضِ لا تَأْتِيكُمْ إِلَّا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حمزة عن عمه الحسن عن علي عن أبيه عن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692770_2616395394"/>
      <w:bookmarkStart w:id="1837" w:name="_Toc856"/>
      <w:bookmarkEnd w:id="1836"/>
      <w:r>
        <w:rPr>
          <w:rtl w:val="true"/>
        </w:rPr>
        <w:t>«</w:t>
      </w:r>
      <w:r>
        <w:rPr/>
        <w:t>5</w:t>
      </w:r>
      <w:r>
        <w:rPr>
          <w:rtl w:val="true"/>
        </w:rPr>
        <w:t>»</w:t>
      </w:r>
      <w:bookmarkEnd w:id="183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إِنَّا لَنَرْجُو أَنْ تَكُونَ صَاحِبَ هَذَا الْأَمْرِ وَ أَنْ يُسْدِيَهُ اللَّهُ عَزَّ وَ جَلَّ إِلَيْكَ مِنْ غَيْرِ سَيْفٍ فَقَدْ بُويِعَ لَكَ وَ ضُرِبَتِ الدَّرَاهِمُ بِاسْمِكَ فَقَالَ مَا مِنَّا أَحَدٌ اخْتَلَفَتْ</w:t>
      </w:r>
    </w:p>
    <w:p>
      <w:pPr>
        <w:pStyle w:val="BookText"/>
        <w:rPr/>
      </w:pPr>
      <w:r>
        <w:rPr>
          <w:rFonts w:ascii="IRNazanin" w:hAnsi="IRNazanin" w:eastAsia="IRNazanin"/>
          <w:color w:val="111111"/>
          <w:sz w:val="28"/>
          <w:sz w:val="28"/>
          <w:szCs w:val="28"/>
          <w:rtl w:val="true"/>
          <w:lang w:bidi="fa-IR"/>
        </w:rPr>
        <w:t>و معارف ربانی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معلوم و هم می‌توان مجهول خواند و بنا بر معلوم، خواندن من حرف جر و بنا بر مجهول خواندن اسم موصول می‌شود و همچنین فقره دوم نیز محتمل الوجهین است</w:t>
      </w:r>
      <w:r>
        <w:rPr>
          <w:rFonts w:eastAsia="IRNazanin" w:cs="IRNazanin"/>
          <w:color w:val="111111"/>
          <w:sz w:val="28"/>
          <w:szCs w:val="28"/>
          <w:rtl w:val="true"/>
          <w:lang w:bidi="fa-IR"/>
        </w:rPr>
        <w:t>.</w:t>
      </w:r>
    </w:p>
    <w:p>
      <w:pPr>
        <w:pStyle w:val="Heading5"/>
        <w:numPr>
          <w:ilvl w:val="4"/>
          <w:numId w:val="1"/>
        </w:numPr>
        <w:rPr/>
      </w:pPr>
      <w:bookmarkStart w:id="1838" w:name="__RefHeading___Toc1692772_2616395394"/>
      <w:bookmarkStart w:id="1839" w:name="_Toc857"/>
      <w:bookmarkEnd w:id="1838"/>
      <w:r>
        <w:rPr>
          <w:rtl w:val="true"/>
        </w:rPr>
        <w:t xml:space="preserve">روایت </w:t>
      </w:r>
      <w:r>
        <w:rPr/>
        <w:t>4</w:t>
      </w:r>
      <w:bookmarkEnd w:id="1839"/>
    </w:p>
    <w:p>
      <w:pPr>
        <w:pStyle w:val="BookText"/>
        <w:rPr/>
      </w:pPr>
      <w:r>
        <w:rPr>
          <w:rFonts w:ascii="IRNazanin" w:hAnsi="IRNazanin" w:eastAsia="IRNazanin"/>
          <w:color w:val="111111"/>
          <w:sz w:val="28"/>
          <w:sz w:val="28"/>
          <w:szCs w:val="28"/>
          <w:rtl w:val="true"/>
          <w:lang w:bidi="fa-IR"/>
        </w:rPr>
        <w:t>کمال الدین و عیون اخبار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دعبل خزاعی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قصیده خود را که به این ابیات شروع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آیاتی که قاری ندارد و محل نزول وحی که حیاط‌های آن خاک‌آلود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رضا علیه‌السّلام خواندم، به این شعر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ناچار می‌باید بیاید، حتمی است او به نام خدا و برکات او قیام می‌کند تا در میان ما هر حقی را از باطل تمیز دهد و پاداش هر نعمت و نقمتی را عطا کند</w:t>
      </w:r>
    </w:p>
    <w:p>
      <w:pPr>
        <w:pStyle w:val="BookText"/>
        <w:rPr/>
      </w:pPr>
      <w:r>
        <w:rPr>
          <w:rFonts w:ascii="IRNazanin" w:hAnsi="IRNazanin" w:eastAsia="IRNazanin"/>
          <w:color w:val="111111"/>
          <w:sz w:val="28"/>
          <w:sz w:val="28"/>
          <w:szCs w:val="28"/>
          <w:rtl w:val="true"/>
          <w:lang w:bidi="fa-IR"/>
        </w:rPr>
        <w:t>از شنیدن این اشعار، حضرت امام رضا علیه‌السّلام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با زبان تو این دو بیت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امام کیست و کی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شنیده‌ام که امامی از شما قیام می‌کند، و زمین را از لوث فساد پاک می‌گرداند و آن را که آکنده از ظلم شده باشد، پر از عدل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 من محمد است و بعد از او علی پسر او، بعد از او پسرش حسن است و بعد از حسن پسرش، حجت قائم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انتظار او را می‌کشند و بعد از ظهورش از وی فرمانبرداری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چندان طولانی می‌گرداند تا او بیاید و جهان را که آکنده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وقت ظهور خواهد کرد؟ نمی‌شود وقت آن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پدرم از پدرش و آن حضرت از پدرانش علیهم‌السّلام از علی علیه‌السّلام روایت کرده‌اند که از پیغمبر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که از نسل شماست کی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وی مثل آمدن روز رستخیز است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کفایة الاثر مانند این روایت به سند دیگر از ابو صلت هروی نیز آمده است</w:t>
      </w:r>
      <w:r>
        <w:rPr>
          <w:rFonts w:eastAsia="IRNazanin" w:cs="IRNazanin"/>
          <w:color w:val="111111"/>
          <w:sz w:val="28"/>
          <w:szCs w:val="28"/>
          <w:rtl w:val="true"/>
          <w:lang w:bidi="fa-IR"/>
        </w:rPr>
        <w:t>.</w:t>
      </w:r>
    </w:p>
    <w:p>
      <w:pPr>
        <w:pStyle w:val="Heading5"/>
        <w:numPr>
          <w:ilvl w:val="4"/>
          <w:numId w:val="1"/>
        </w:numPr>
        <w:rPr/>
      </w:pPr>
      <w:bookmarkStart w:id="1840" w:name="__RefHeading___Toc1692774_2616395394"/>
      <w:bookmarkStart w:id="1841" w:name="_Toc858"/>
      <w:bookmarkEnd w:id="1840"/>
      <w:r>
        <w:rPr>
          <w:rtl w:val="true"/>
        </w:rPr>
        <w:t xml:space="preserve">روایت </w:t>
      </w:r>
      <w:r>
        <w:rPr/>
        <w:t>5</w:t>
      </w:r>
      <w:bookmarkEnd w:id="18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که شما صاحب الامر باشید و خداوند دولت آل محمد را بدون کشیدن شمشیر به شما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می‌بینیم برای شما بیعت گرفته شده و به نام مبارکت سکّه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ما ائمه که مردم برای </w:t>
      </w:r>
      <w:bookmarkStart w:id="1842" w:name="pg13459_132803"/>
    </w:p>
    <w:p>
      <w:pPr>
        <w:pStyle w:val="BookText"/>
        <w:rPr/>
      </w:pPr>
      <w:bookmarkEnd w:id="1842"/>
      <w:r>
        <w:rPr>
          <w:rFonts w:ascii="Amiri" w:hAnsi="Amiri" w:eastAsia="Amiri" w:cs="Amiri"/>
          <w:color w:val="111111"/>
          <w:sz w:val="28"/>
          <w:sz w:val="28"/>
          <w:szCs w:val="28"/>
          <w:rtl w:val="true"/>
          <w:lang w:bidi="ar-SA"/>
        </w:rPr>
        <w:t>إِلَيْهِ الْكُتُبُ وَ سُئِلَ عَنِ الْمَسَائِلِ وَ أَشَارَتْ إِلَيْهِ الْأَصَابِعُ وَ حُمِلَتْ إِلَيْهِ الْأَمْوَالُ إِلَّا اغْتِيلَ أَوْ مَاتَ عَلَي فِرَاشِهِ حَتَّي يَبْعَثَ اللَّهُ عَزَّ وَ جَلَّ لِهَذَا الْأَمْرِ رَجُلًا خَفِيَّ الْمَوْلِدِ وَ الْمَنْشَإِ غَيْرَ خَفِيٍّ فِي نَسَبِهِ</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692776_2616395394"/>
      <w:bookmarkStart w:id="1844" w:name="_Toc859"/>
      <w:bookmarkEnd w:id="1843"/>
      <w:r>
        <w:rPr>
          <w:rtl w:val="true"/>
        </w:rPr>
        <w:t>بيان</w:t>
      </w:r>
      <w:bookmarkEnd w:id="1844"/>
    </w:p>
    <w:p>
      <w:pPr>
        <w:pStyle w:val="BookText"/>
        <w:rPr/>
      </w:pPr>
      <w:r>
        <w:rPr>
          <w:rFonts w:ascii="Amiri" w:hAnsi="Amiri" w:eastAsia="Amiri" w:cs="Amiri"/>
          <w:color w:val="111111"/>
          <w:sz w:val="28"/>
          <w:sz w:val="28"/>
          <w:szCs w:val="28"/>
          <w:rtl w:val="true"/>
          <w:lang w:bidi="ar-SA"/>
        </w:rPr>
        <w:t>في الكافي و أشير إليه بالأصابع كناية عن الشهرة و الاغتيال الأخذ بغتة و القتل خديعة و المراد هنا القتل بالآلة و بالموت القتل بالسم و الأول يصحبهما و المراد بالثاني الموت غيظا بلا ظفر</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692778_2616395394"/>
      <w:bookmarkStart w:id="1846" w:name="_Toc860"/>
      <w:bookmarkEnd w:id="1845"/>
      <w:r>
        <w:rPr>
          <w:rtl w:val="true"/>
        </w:rPr>
        <w:t>«</w:t>
      </w:r>
      <w:r>
        <w:rPr/>
        <w:t>6</w:t>
      </w:r>
      <w:r>
        <w:rPr>
          <w:rtl w:val="true"/>
        </w:rPr>
        <w:t>»</w:t>
      </w:r>
      <w:bookmarkEnd w:id="184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مُحَمَّدِ بْنِ حَمْدَانَ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أَيْنَ مَنْزِلُكَ بِبَغْدَادَ قُلْتُ الْكَرْخُ قَالَ أَمَا إِنَّهُ أَسْلَمُ مَوْضِعٍ وَ لَا بُدَّ مِنْ فِتْنَةٍ صَمَّاءَ صَيْلَمٍ يَسْقُطُ فِيهَا كُلُّ وَلِيجَةٍ وَ بِطَانَةٍ وَ ذَلِكَ بَعْدَ فِقْدَانِ الشِّيعَةِ الثَّالِثَ مِنْ وُلْدِي</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1692780_2616395394"/>
      <w:bookmarkStart w:id="1848" w:name="_Toc861"/>
      <w:bookmarkEnd w:id="1847"/>
      <w:r>
        <w:rPr>
          <w:rtl w:val="true"/>
        </w:rPr>
        <w:t>«</w:t>
      </w:r>
      <w:r>
        <w:rPr/>
        <w:t>7</w:t>
      </w:r>
      <w:r>
        <w:rPr>
          <w:rtl w:val="true"/>
        </w:rPr>
        <w:t>»</w:t>
      </w:r>
      <w:bookmarkEnd w:id="184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عَبْدِ اللَّهِ بْنِ جَعْفَرٍ عَنِ الْيَقْطِينِيِّ عَنْ مُحَمَّدِ بْنِ أَبِي يَعْقُوبَ الْبَلْخِيِّ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سَيُبْتَلَوْنَ بِمَا هُوَ أَشَدُّ وَ أَكْبَرُ يُبْتَلَوْنَ بِالْجَنِينِ فِي بَطْنِ أُمِّهِ وَ الرَّضِيعِ حَتَّي يُقَالَ غَابَ وَ مَاتَ وَ يَقُولُونَ لَا إِمَامَ وَ قَدْ غَابَ رَسُولُ اللَّهِ صلي الله عليه و آله وَ غَابَ وَ غَابَ وَ هَا أَنَا ذَا أَمُوتُ حَتْفَ أَنْفِي</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1692782_2616395394"/>
      <w:bookmarkStart w:id="1850" w:name="_Toc862"/>
      <w:bookmarkEnd w:id="1849"/>
      <w:r>
        <w:rPr>
          <w:rtl w:val="true"/>
        </w:rPr>
        <w:t>بيان</w:t>
      </w:r>
      <w:bookmarkEnd w:id="1850"/>
    </w:p>
    <w:p>
      <w:pPr>
        <w:pStyle w:val="BookText"/>
        <w:rPr/>
      </w:pPr>
      <w:r>
        <w:rPr>
          <w:rFonts w:ascii="Amiri" w:hAnsi="Amiri" w:eastAsia="Amiri" w:cs="Amiri"/>
          <w:color w:val="111111"/>
          <w:sz w:val="28"/>
          <w:sz w:val="28"/>
          <w:szCs w:val="28"/>
          <w:rtl w:val="true"/>
          <w:lang w:bidi="ar-SA"/>
        </w:rPr>
        <w:t>قوله عليه السلام و غاب و غاب أي كان له غيبات كثيرة كغيبته في حري و في الشعب و في الغار و بعد ذلك إلي أن دخل المدينة و يحتمل أن يكون فاعل الفعلين محذوفا بقرينة المقام أي غاب غيره من الأنبياء و يحتمل أن يكون عليه السلام ذكرهم و عبر الراوي هكذا اختصارا</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692784_2616395394"/>
      <w:bookmarkStart w:id="1852" w:name="_Toc863"/>
      <w:bookmarkEnd w:id="1851"/>
      <w:r>
        <w:rPr>
          <w:rtl w:val="true"/>
        </w:rPr>
        <w:t>«</w:t>
      </w:r>
      <w:r>
        <w:rPr/>
        <w:t>8</w:t>
      </w:r>
      <w:r>
        <w:rPr>
          <w:rtl w:val="true"/>
        </w:rPr>
        <w:t>»</w:t>
      </w:r>
      <w:bookmarkEnd w:id="18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عَنْ بَعْضِ رِجَالِهِ عَنْ أَيُّوبَ بْنِ نُوحٍ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نامه‌ها نوشتند و از او مسائل دین پرسیدند و انگشت‌نما شد و وجوه شرعی برای وی فرستادند، یا ناگهان کشته می‌شود و یا بوسیله سم می‌میرد، تا موقعی که خداوند عزوجل امامی را برانگیزد که ولادت و جایش مخفی، ولی نسبش معلوم باشد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853" w:name="__RefHeading___Toc1692786_2616395394"/>
      <w:bookmarkStart w:id="1854" w:name="_Toc864"/>
      <w:bookmarkEnd w:id="1853"/>
      <w:r>
        <w:rPr>
          <w:rtl w:val="true"/>
        </w:rPr>
        <w:t>مؤلف</w:t>
      </w:r>
      <w:bookmarkEnd w:id="1854"/>
    </w:p>
    <w:p>
      <w:pPr>
        <w:pStyle w:val="BookText"/>
        <w:rPr/>
      </w:pPr>
      <w:r>
        <w:rPr>
          <w:rFonts w:ascii="IRNazanin" w:hAnsi="IRNazanin" w:eastAsia="IRNazanin"/>
          <w:color w:val="111111"/>
          <w:sz w:val="28"/>
          <w:sz w:val="28"/>
          <w:szCs w:val="28"/>
          <w:rtl w:val="true"/>
          <w:lang w:bidi="fa-IR"/>
        </w:rPr>
        <w:t xml:space="preserve">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اشیر الیه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کنایه از شهرت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ناگهانی و کشته شدن با نیرنگ است و اینجا منظور قتل با آلت قتاله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با سم است و معنای اول هر دو را در بر دارد و مراد از دومی، مرگ از روی خشم و بدون یاور است</w:t>
      </w:r>
      <w:r>
        <w:rPr>
          <w:rFonts w:eastAsia="IRNazanin" w:cs="IRNazanin"/>
          <w:color w:val="111111"/>
          <w:sz w:val="28"/>
          <w:szCs w:val="28"/>
          <w:rtl w:val="true"/>
          <w:lang w:bidi="fa-IR"/>
        </w:rPr>
        <w:t>.</w:t>
      </w:r>
    </w:p>
    <w:p>
      <w:pPr>
        <w:pStyle w:val="Heading5"/>
        <w:numPr>
          <w:ilvl w:val="4"/>
          <w:numId w:val="1"/>
        </w:numPr>
        <w:rPr/>
      </w:pPr>
      <w:bookmarkStart w:id="1855" w:name="__RefHeading___Toc1692788_2616395394"/>
      <w:bookmarkStart w:id="1856" w:name="_Toc865"/>
      <w:bookmarkEnd w:id="1855"/>
      <w:r>
        <w:rPr>
          <w:rtl w:val="true"/>
        </w:rPr>
        <w:t xml:space="preserve">روایت </w:t>
      </w:r>
      <w:r>
        <w:rPr/>
        <w:t>6</w:t>
      </w:r>
      <w:bookmarkEnd w:id="185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خانه‌ات در کجای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محله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از همه جا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چنان فتنه سختی در‌گیرد که زیرکان قوم نیز در آتش آن بسوزند و این در هنگامی است که مردم فرزند سومی مرا از دست بدهند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857" w:name="__RefHeading___Toc1692790_2616395394"/>
      <w:bookmarkStart w:id="1858" w:name="_Toc866"/>
      <w:bookmarkEnd w:id="1857"/>
      <w:r>
        <w:rPr>
          <w:rtl w:val="true"/>
        </w:rPr>
        <w:t xml:space="preserve">روایت </w:t>
      </w:r>
      <w:r>
        <w:rPr/>
        <w:t>7</w:t>
      </w:r>
      <w:bookmarkEnd w:id="18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یعقوب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w:t>
      </w:r>
    </w:p>
    <w:p>
      <w:pPr>
        <w:pStyle w:val="BookText"/>
        <w:rPr/>
      </w:pP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مردم مبتلا به امتحان سختی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وسیله طفلی که در شکم مادر و شیرخوار است، امتحان شوند و کار به آنجا رسد که می‌گویند او ناپدید شده و مرده است و دیگر امامی نیست، در حالی که پیغمبر خدا بارها ناپدید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هم به زودی وفات می‌کنم</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859" w:name="__RefHeading___Toc1692792_2616395394"/>
      <w:bookmarkStart w:id="1860" w:name="_Toc867"/>
      <w:bookmarkEnd w:id="1859"/>
      <w:r>
        <w:rPr>
          <w:rtl w:val="true"/>
        </w:rPr>
        <w:t>مؤلف</w:t>
      </w:r>
      <w:bookmarkEnd w:id="1860"/>
    </w:p>
    <w:p>
      <w:pPr>
        <w:pStyle w:val="BookText"/>
        <w:rPr/>
      </w:pPr>
      <w:r>
        <w:rPr>
          <w:rFonts w:ascii="IRNazanin" w:hAnsi="IRNazanin" w:eastAsia="IRNazanin"/>
          <w:color w:val="111111"/>
          <w:sz w:val="28"/>
          <w:sz w:val="28"/>
          <w:szCs w:val="28"/>
          <w:rtl w:val="true"/>
          <w:lang w:bidi="fa-IR"/>
        </w:rPr>
        <w:t>پیغمبر اکرم صلی‌اللَّه‌علیه‌و‌آله غیبت‌های زیادی داشت، مانند مدتی که در کوه حرا به سر می‌برد و سه سالی که در شعب ابی طالب و سه روزی که در غار ثور پنهان بود و از غار تا مدینه نیز از نظر مردم مکه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حضرت به لفظ جمع فرموده که پیغمبران خدا هم بارها غایب می‌شدند، ولی راوی به لفظ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w:t>
      </w:r>
      <w:r>
        <w:rPr>
          <w:rFonts w:eastAsia="IRNazanin" w:cs="IRNazanin"/>
          <w:color w:val="111111"/>
          <w:sz w:val="28"/>
          <w:szCs w:val="28"/>
          <w:rtl w:val="true"/>
          <w:lang w:bidi="fa-IR"/>
        </w:rPr>
        <w:t>.</w:t>
      </w:r>
    </w:p>
    <w:p>
      <w:pPr>
        <w:pStyle w:val="Heading5"/>
        <w:numPr>
          <w:ilvl w:val="4"/>
          <w:numId w:val="1"/>
        </w:numPr>
        <w:rPr/>
      </w:pPr>
      <w:bookmarkStart w:id="1861" w:name="__RefHeading___Toc1692794_2616395394"/>
      <w:bookmarkStart w:id="1862" w:name="_Toc868"/>
      <w:bookmarkEnd w:id="1861"/>
      <w:r>
        <w:rPr>
          <w:rtl w:val="true"/>
        </w:rPr>
        <w:t xml:space="preserve">روایت </w:t>
      </w:r>
      <w:r>
        <w:rPr/>
        <w:t>8</w:t>
      </w:r>
      <w:bookmarkEnd w:id="18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علم شما از میان شما برداشته شد، از زیر پاهای خود انتظار فرج بکشید</w:t>
      </w:r>
      <w:r>
        <w:rPr>
          <w:rFonts w:eastAsia="IRNazanin" w:cs="IRNazanin"/>
          <w:color w:val="111111"/>
          <w:sz w:val="28"/>
          <w:szCs w:val="28"/>
          <w:rtl w:val="true"/>
          <w:lang w:bidi="fa-IR"/>
        </w:rPr>
        <w:t>.»</w:t>
      </w:r>
      <w:r>
        <w:rPr>
          <w:rStyle w:val="FootnoteAnchor"/>
          <w:rtl w:val="true"/>
        </w:rPr>
        <w:footnoteReference w:id="594"/>
      </w:r>
      <w:bookmarkStart w:id="1863" w:name="pg13459_132804"/>
    </w:p>
    <w:p>
      <w:pPr>
        <w:pStyle w:val="Heading3"/>
        <w:numPr>
          <w:ilvl w:val="2"/>
          <w:numId w:val="1"/>
        </w:numPr>
        <w:rPr/>
      </w:pPr>
      <w:bookmarkStart w:id="1864" w:name="__RefHeading___Toc1692796_2616395394"/>
      <w:bookmarkStart w:id="1865" w:name="_Toc869"/>
      <w:bookmarkEnd w:id="1863"/>
      <w:bookmarkEnd w:id="1864"/>
      <w:r>
        <w:rPr>
          <w:rtl w:val="true"/>
        </w:rPr>
        <w:t xml:space="preserve">باب </w:t>
      </w:r>
      <w:r>
        <w:rPr/>
        <w:t>9</w:t>
      </w:r>
      <w:r>
        <w:rPr>
          <w:rtl w:val="true"/>
        </w:rPr>
        <w:t xml:space="preserve"> </w:t>
      </w:r>
      <w:r>
        <w:rPr>
          <w:rtl w:val="true"/>
        </w:rPr>
        <w:t>ما روي في ذلك عن الجواد صلوات الله عليه</w:t>
      </w:r>
      <w:bookmarkEnd w:id="1865"/>
    </w:p>
    <w:p>
      <w:pPr>
        <w:pStyle w:val="Heading4"/>
        <w:numPr>
          <w:ilvl w:val="3"/>
          <w:numId w:val="1"/>
        </w:numPr>
        <w:rPr/>
      </w:pPr>
      <w:bookmarkStart w:id="1866" w:name="__RefHeading___Toc1692798_2616395394"/>
      <w:bookmarkStart w:id="1867" w:name="_Toc870"/>
      <w:bookmarkEnd w:id="1866"/>
      <w:r>
        <w:rPr>
          <w:rtl w:val="true"/>
        </w:rPr>
        <w:t>الأخبار</w:t>
      </w:r>
      <w:bookmarkEnd w:id="1867"/>
    </w:p>
    <w:p>
      <w:pPr>
        <w:pStyle w:val="Heading5"/>
        <w:numPr>
          <w:ilvl w:val="4"/>
          <w:numId w:val="1"/>
        </w:numPr>
        <w:rPr/>
      </w:pPr>
      <w:bookmarkStart w:id="1868" w:name="__RefHeading___Toc1692800_2616395394"/>
      <w:bookmarkStart w:id="1869" w:name="_Toc871"/>
      <w:bookmarkEnd w:id="1868"/>
      <w:r>
        <w:rPr>
          <w:rtl w:val="true"/>
        </w:rPr>
        <w:t>«</w:t>
      </w:r>
      <w:r>
        <w:rPr/>
        <w:t>1</w:t>
      </w:r>
      <w:r>
        <w:rPr>
          <w:rtl w:val="true"/>
        </w:rPr>
        <w:t>»</w:t>
      </w:r>
      <w:bookmarkEnd w:id="18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بْنِ هَارُونَ الرُّويَانِيِّ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مُحَمَّدِ بْنِ عَلِيٍّ عليهما السلام وَ أَنَا أُرِيدُ أَنْ أَسْأَلَهُ عَنِ الْقَائِمِ أَ هُوَ الْمَهْدِيُّ أَوْ غَيْرُهُ فَابْتَدَأَنِي فَقَالَ يَا أَبَا الْقَاسِمِ إِنَّ الْقَائِمَ مِنَّا هُوَ الْمَهْدِيُّ الَّذِي يَجِبُ أَنْ يُنْتَظَرَ فِي غَيْبَتِهِ وَ يُطَاعَ فِي ظُهُورِهِ وَ هُوَ الثَّالِثُ مِنْ وُلْدِي وَ الَّذِي بَعَثَ مُحَمَّداً بِالنُّبُوَّةِ وَ خَصَّنَا بِالْإِمَامَةِ إِنَّهُ لَوْ لَمْ يَبْقَ مِنَ الدُّنْيَا إِلَّا يَوْمٌ وَاحِدٌ لَطَوَّلَ اللَّهُ ذَلِكَ الْيَوْمَ حَتَّي يَخْرُجَ فَيَمْلَأَ الْأَرْضَ قِسْطاً وَ عَدْلًا كَمَا مُلِئَتْ جَوْراً وَ ظُلْماً وَ إِنَّ اللَّهَ تَبَارَكَ وَ تَعَالَي يُصْلِحُ أَمْرَهُ فِي لَيْلَةٍ كَمَا أَصْلَحَ أَمْرَ كَلِيمِهِ مُوسَي عليه السلام لِيَقْتَبِسَ لِأَهْلِهِ نَاراً فَرَجَعَ وَ هُوَ رَسُولُ نَبِيٍّ ثُمَّ قَالَ عليه السلام أَفْضَلُ أَعْمَالِ شِيعَتِنَا انْتِظَارُ الْفَرَجِ</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692802_2616395394"/>
      <w:bookmarkStart w:id="1871" w:name="_Toc872"/>
      <w:bookmarkEnd w:id="1870"/>
      <w:r>
        <w:rPr>
          <w:rtl w:val="true"/>
        </w:rPr>
        <w:t>«</w:t>
      </w:r>
      <w:r>
        <w:rPr/>
        <w:t>2</w:t>
      </w:r>
      <w:r>
        <w:rPr>
          <w:rtl w:val="true"/>
        </w:rPr>
        <w:t>»</w:t>
      </w:r>
      <w:bookmarkEnd w:id="187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هِلَالٍ عَنْ أُمَيَّةَ بْنِ‌</w:t>
      </w:r>
      <w:r>
        <w:rPr>
          <w:rStyle w:val="FootnoteAnchor"/>
          <w:rtl w:val="true"/>
        </w:rPr>
        <w:footnoteReference w:id="595"/>
      </w:r>
      <w:r>
        <w:rPr>
          <w:rFonts w:ascii="Amiri" w:hAnsi="Amiri" w:eastAsia="Amiri" w:cs="Amiri"/>
          <w:color w:val="111111"/>
          <w:sz w:val="28"/>
          <w:sz w:val="28"/>
          <w:szCs w:val="28"/>
          <w:rtl w:val="true"/>
          <w:lang w:bidi="ar-SA"/>
        </w:rPr>
        <w:t>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 السلام مَنِ الْخَلَفُ بَعْدَكَ قَالَ ابْنِي عَلِيٌّ ابْنِي عَلِيٌّ ثُمَّ أَطْرَقَ مَلِيّاً ثُمَّ رَفَعَ رَأْسَهُ ثُمَّ قَالَ إِنَّهَا سَتَكُونُ حَيْرَةٌ قُلْتُ فَإِذَا كَانَ ذَلِكَ فَإِلَي مَنْ‌</w:t>
      </w:r>
      <w:r>
        <w:rPr>
          <w:rStyle w:val="FootnoteAnchor"/>
          <w:rtl w:val="true"/>
        </w:rPr>
        <w:footnoteReference w:id="596"/>
      </w:r>
      <w:r>
        <w:rPr>
          <w:rFonts w:ascii="Amiri" w:hAnsi="Amiri" w:eastAsia="Amiri" w:cs="Amiri"/>
          <w:color w:val="111111"/>
          <w:sz w:val="28"/>
          <w:sz w:val="28"/>
          <w:szCs w:val="28"/>
          <w:rtl w:val="true"/>
          <w:lang w:bidi="ar-SA"/>
        </w:rPr>
        <w:t xml:space="preserve">فَسَكَتَ ثُمَّ قَالَ لَا أَيْنَ حَتَّي قَالَهَا ثَلَاثاً فَأَعَدْتُ فَقَالَ إِلَي الْمَدِينَةِ فَقُلْتُ أَيِّ الْمُدُنِ فَقَالَ مَدِينَتِنَا هَذِهِ وَ هَلْ مَدِينَةٌ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هِلَالٍ أَخْبَرَنِي ابْنُ بَزِيعٍ أَنَّهُ حَضَرَ أُمَيَّةَ بْنَ عَلِيٍّ الْقَيْسِيَّ وَ هُوَ يَسْأَلُ أَبَا جَعْفَرٍ عليه السلام عَنْ ذَلِكَ فَأَجَابَهُ بِهَذَا الْجَوَابِ</w:t>
      </w:r>
      <w:r>
        <w:rPr>
          <w:rFonts w:eastAsia="Amiri" w:cs="Amiri" w:ascii="Amiri" w:hAnsi="Amiri"/>
          <w:color w:val="111111"/>
          <w:sz w:val="28"/>
          <w:szCs w:val="28"/>
          <w:rtl w:val="true"/>
          <w:lang w:bidi="ar-SA"/>
        </w:rPr>
        <w:t>.</w:t>
      </w:r>
    </w:p>
    <w:p>
      <w:pPr>
        <w:pStyle w:val="Heading3"/>
        <w:numPr>
          <w:ilvl w:val="2"/>
          <w:numId w:val="1"/>
        </w:numPr>
        <w:rPr/>
      </w:pPr>
      <w:bookmarkStart w:id="1872" w:name="__RefHeading___Toc1692804_2616395394"/>
      <w:bookmarkStart w:id="1873" w:name="_Toc873"/>
      <w:bookmarkEnd w:id="1872"/>
      <w:r>
        <w:rPr>
          <w:rtl w:val="true"/>
        </w:rPr>
        <w:t xml:space="preserve">باب نهم </w:t>
      </w:r>
      <w:r>
        <w:rPr>
          <w:rtl w:val="true"/>
        </w:rPr>
        <w:t xml:space="preserve">: </w:t>
      </w:r>
      <w:r>
        <w:rPr>
          <w:rtl w:val="true"/>
        </w:rPr>
        <w:t>روایاتی که از امام جواد در باب امام مهدی علیهما السّلام رسیده است</w:t>
      </w:r>
      <w:bookmarkEnd w:id="1873"/>
    </w:p>
    <w:p>
      <w:pPr>
        <w:pStyle w:val="Heading4"/>
        <w:numPr>
          <w:ilvl w:val="3"/>
          <w:numId w:val="1"/>
        </w:numPr>
        <w:rPr/>
      </w:pPr>
      <w:bookmarkStart w:id="1874" w:name="__RefHeading___Toc1692806_2616395394"/>
      <w:bookmarkStart w:id="1875" w:name="_Toc874"/>
      <w:bookmarkEnd w:id="1874"/>
      <w:r>
        <w:rPr>
          <w:rtl w:val="true"/>
        </w:rPr>
        <w:t>روایات</w:t>
      </w:r>
      <w:bookmarkEnd w:id="1875"/>
    </w:p>
    <w:p>
      <w:pPr>
        <w:pStyle w:val="Heading5"/>
        <w:numPr>
          <w:ilvl w:val="4"/>
          <w:numId w:val="1"/>
        </w:numPr>
        <w:rPr/>
      </w:pPr>
      <w:bookmarkStart w:id="1876" w:name="__RefHeading___Toc1692808_2616395394"/>
      <w:bookmarkStart w:id="1877" w:name="_Toc875"/>
      <w:bookmarkEnd w:id="1876"/>
      <w:r>
        <w:rPr>
          <w:rtl w:val="true"/>
        </w:rPr>
        <w:t xml:space="preserve">روایت </w:t>
      </w:r>
      <w:r>
        <w:rPr/>
        <w:t>1</w:t>
      </w:r>
      <w:bookmarkEnd w:id="187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تقی علیه‌السّلام رسیدم تا درباره قائم از وی سؤال کنم که آیا مهدی اوست؟ حضرت پیش از من به سخن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غیبتش منتظر او باشند و در موقع ظهورش فرمانبرداری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سومی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پیغمبری و ما را به امامت برگزیده، قسم یاد می‌کنم که اگر جز یک روز از عمر دنیا نمانده باشد، خداوند آن روز را چندان دراز گرداند تا او ظهور کند و زمین را که سرشار از ظلم و جور شده باشد،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او را در یک شب اصلاح کند، چنان که مشکل موسی کلیم را در یک شب اصلاح کرد، یعنی از ساحل مصر به وادی ایمن آمد تا مگر برای گرم کردن زنش آتشی ببرد، ولی وقتی آمد خداوند در همان جا او را پیغمبر گردانید و چون مراجعت کرد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شیعیان ما، انتظار فرج امام زمان است</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1878" w:name="__RefHeading___Toc1692810_2616395394"/>
      <w:bookmarkStart w:id="1879" w:name="_Toc876"/>
      <w:bookmarkEnd w:id="1878"/>
      <w:r>
        <w:rPr>
          <w:rtl w:val="true"/>
        </w:rPr>
        <w:t xml:space="preserve">روایت </w:t>
      </w:r>
      <w:r>
        <w:rPr/>
        <w:t>2</w:t>
      </w:r>
      <w:bookmarkEnd w:id="18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علیه‌السّلام پرسیدم امام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سر مبارک را به زیر انداخت، سپس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حیرتی برای مردم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به چه کسی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به وی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پرسیدم که به چه کسی پناه ببریم؟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او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مدینه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اینجا مدینه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نقل کرد که امیة بن علی قیسی به خدمت حضرت رسید و همین سؤال را کرد و حضرت نیز همین جواب را داد</w:t>
      </w:r>
      <w:r>
        <w:rPr>
          <w:rFonts w:eastAsia="IRNazanin" w:cs="IRNazanin"/>
          <w:color w:val="111111"/>
          <w:sz w:val="28"/>
          <w:szCs w:val="28"/>
          <w:rtl w:val="true"/>
          <w:lang w:bidi="fa-IR"/>
        </w:rPr>
        <w:t>.»</w:t>
      </w:r>
      <w:r>
        <w:rPr>
          <w:rStyle w:val="FootnoteAnchor"/>
          <w:rtl w:val="true"/>
        </w:rPr>
        <w:footnoteReference w:id="598"/>
      </w:r>
      <w:bookmarkStart w:id="1880" w:name="pg13459_132805"/>
    </w:p>
    <w:p>
      <w:pPr>
        <w:pStyle w:val="BookText"/>
        <w:rPr/>
      </w:pPr>
      <w:bookmarkEnd w:id="1880"/>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أحمد بن الحسين عن أحمد بن هلال عن أمية بن علي القيسي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881" w:name="__RefHeading___Toc1692812_2616395394"/>
      <w:bookmarkStart w:id="1882" w:name="_Toc877"/>
      <w:bookmarkEnd w:id="1881"/>
      <w:r>
        <w:rPr>
          <w:rtl w:val="true"/>
        </w:rPr>
        <w:t>بيان</w:t>
      </w:r>
      <w:bookmarkEnd w:id="1882"/>
    </w:p>
    <w:p>
      <w:pPr>
        <w:pStyle w:val="BookText"/>
        <w:rPr/>
      </w:pPr>
      <w:r>
        <w:rPr>
          <w:rFonts w:ascii="Amiri" w:hAnsi="Amiri" w:eastAsia="Amiri" w:cs="Amiri"/>
          <w:color w:val="111111"/>
          <w:sz w:val="28"/>
          <w:sz w:val="28"/>
          <w:szCs w:val="28"/>
          <w:rtl w:val="true"/>
          <w:lang w:bidi="ar-SA"/>
        </w:rPr>
        <w:t>فقال لا أين أي لا يهتدي إليه و أين يوجد و يظفر به ثم أشار عليه السلام إلي أنه يكون في بعض الأوقات في المدينة أو يراه بعض الناس فيها</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1692814_2616395394"/>
      <w:bookmarkStart w:id="1884" w:name="_Toc878"/>
      <w:bookmarkEnd w:id="1883"/>
      <w:r>
        <w:rPr>
          <w:rtl w:val="true"/>
        </w:rPr>
        <w:t>«</w:t>
      </w:r>
      <w:r>
        <w:rPr/>
        <w:t>3</w:t>
      </w:r>
      <w:r>
        <w:rPr>
          <w:rtl w:val="true"/>
        </w:rPr>
        <w:t>»</w:t>
      </w:r>
      <w:bookmarkEnd w:id="188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أَبِي عَبْدِ اللَّهِ مُحَمَّدِ بْنِ هِشَامٍ عَنْ أَبِي سَعْدٍ سَهْلِ بْنِ زِيَادٍ عَنْ عَبْدِ الْعَظِيمِ بْنِ عَبْدِ اللَّهِ عَنْ أَبِي جَعْفَرٍ مُحَمَّدِ بْنِ عَلِيٍّ الرِّضَا عليهما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ابْنِي عَلِيٌّ بَدَا سِرَاجٌ بَعْدَهُ ثُمَّ خَفِيَ فَوَيْلٌ لِلْمُرْتَابِ وَ طُوبَي لِلْعَرَبِ الْفَارِّ بِدِينِهِ ثُمَّ يَكُونُ بَعْدَ ذَلِكَ أَحْدَاثٌ تَشِيبُ فِيهَا النَّوَاصِي وَ يَسِيرُ الصُّمُّ الصِّلَابُ</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692816_2616395394"/>
      <w:bookmarkStart w:id="1886" w:name="_Toc879"/>
      <w:bookmarkEnd w:id="1885"/>
      <w:r>
        <w:rPr>
          <w:rtl w:val="true"/>
        </w:rPr>
        <w:t>بيان</w:t>
      </w:r>
      <w:bookmarkEnd w:id="1886"/>
    </w:p>
    <w:p>
      <w:pPr>
        <w:pStyle w:val="BookText"/>
        <w:rPr/>
      </w:pPr>
      <w:r>
        <w:rPr>
          <w:rFonts w:ascii="Amiri" w:hAnsi="Amiri" w:eastAsia="Amiri" w:cs="Amiri"/>
          <w:color w:val="111111"/>
          <w:sz w:val="28"/>
          <w:sz w:val="28"/>
          <w:szCs w:val="28"/>
          <w:rtl w:val="true"/>
          <w:lang w:bidi="ar-SA"/>
        </w:rPr>
        <w:t>سير الصم الصلاب كناية عن شدة الأمر و تغير الزمان حتي كأن الجبال زالت عن مواضعها أو عن تزلزل الثابتين في الدين عنه</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692818_2616395394"/>
      <w:bookmarkStart w:id="1888" w:name="_Toc880"/>
      <w:bookmarkEnd w:id="1887"/>
      <w:r>
        <w:rPr>
          <w:rtl w:val="true"/>
        </w:rPr>
        <w:t>«</w:t>
      </w:r>
      <w:r>
        <w:rPr/>
        <w:t>4</w:t>
      </w:r>
      <w:r>
        <w:rPr>
          <w:rtl w:val="true"/>
        </w:rPr>
        <w:t>»</w:t>
      </w:r>
      <w:bookmarkEnd w:id="188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الْخُزَاعِيُّ عَنِ الْأَسَدِيِّ عَنْ سَهْلٍ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مُوسَي إِنِّي لَأَرْجُو أَنْ تَكُونَ الْقَائِمَ مِنْ أَهْلِ بَيْتِ مُحَمَّدٍ الَّذِي يَمْلَأُ الْأَرْضَ قِسْطاً وَ عَدْلًا كَمَا مُلِئَتْ جَوْراً وَ ظُلْماً فَقَالَ يَا أَبَا الْقَاسِمِ مَا مِنَّا إِلَّا قَائِمٌ بِأَمْرِ اللَّهِ وَ هَادٍ إِلَي دِينِ اللَّهِ وَ لَسْتُ الْقَائِمَ الَّذِي يُطَهِّرُ اللَّهُ بِهِ الْأَرْضَ مِنْ أَهْلِ الْكُفْرِ وَ الْجُحُودِ وَ يَمْلَؤُهَا عَدْلًا وَ قِسْطاً هُوَ الَّذِي يَخْفَي عَلَي النَّاسِ وِلَادَتُهُ وَ يَغِيبُ عَنْهُمْ شَخْصُهُ وَ يَحْرُمُ عَلَيْهِمْ تَسْمِيَتُهُ وَ هُوَ سَمِيُّ رَسُولِ اللَّهِ وَ كَنِيُّهُ وَ هُوَ الَّذِي يُطْوَي لَهُ الْأَرْضُ وَ يَذِلُّ لَهُ كُلُّ صَعْبٍ يَجْتَمِعُ إِلَيْهِ مِنْ أَصْحَابِهِ عَدَدُ أَهْلِ بَدْرٍ ثَلَاثُمِائَةٍ وَ ثَلَاثَةَ عَشَرَ رَجُلًا مِنْ أَقَاصِي الْأَرْضِ وَ ذَلِكَ قَوْلُ اللَّهِ عَزَّ وَ جَلَ أَيْنَ ما تَكُونُوا يَأْتِ بِكُمُ اللَّهُ جَمِيعاً إِنَّ اللَّهَ عَلي كُلِّ شَيْ‌ءٍ قَدِيرٌ فَإِذَا اجْتَمَعَتْ لَهُ هَذِهِ الْعِدَّةُ مِنْ أَهْلِ الْأَرْضِ أَظْهَرَ أَمْرَهُ فَإِذَا أُكْمِلَ لَهُ الْعَقْدُ وَ هُوَ عَشَرَةُ آلَافِ رَجُلٍ خَرَجَ بِإِذْنِ اللَّهِ فَلَا يَزَالُ يَقْتُلُ أَعْدَاءَ اللَّهِ حَتَّي يَرْضَي اللَّهُ تَبَارَكَ وَ تَعَالَي قَالَ عَبْدُ الْعَظِيمِ قُلْتُ لَهُ يَا سَيِّدِي وَ كَيْفَ يَعْلَمُ أَنَّ اللَّهَ قَدْ رَضِيَ قَالَ يُلْقِي فِي قَلْبِهِ الرَّحْمَةَ</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1692820_2616395394"/>
      <w:bookmarkStart w:id="1890" w:name="_Toc881"/>
      <w:bookmarkEnd w:id="1889"/>
      <w:r>
        <w:rPr>
          <w:rtl w:val="true"/>
        </w:rPr>
        <w:t>«</w:t>
      </w:r>
      <w:r>
        <w:rPr/>
        <w:t>5</w:t>
      </w:r>
      <w:r>
        <w:rPr>
          <w:rtl w:val="true"/>
        </w:rPr>
        <w:t>»</w:t>
      </w:r>
      <w:bookmarkEnd w:id="189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عُبْدُوسٍ عَنِ ابْنِ قُتَيْبَةَ عَنْ حَمْدَانَ بْنِ سُلَيْمَانَ عَنِ الصَّقْرِ بْنِ أَبِي دُلَفَ قَالَ سَمِعْتُ أَبَا جَعْفَرٍ مُحَمَّدَ بْنَ عَلِيٍّ الرِّضَا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غیبت نعمانی نیز مانند این حدیث، به سند دیگری آورده شده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1692822_2616395394"/>
      <w:bookmarkStart w:id="1892" w:name="_Toc882"/>
      <w:bookmarkEnd w:id="1891"/>
      <w:r>
        <w:rPr>
          <w:rtl w:val="true"/>
        </w:rPr>
        <w:t>مؤلف</w:t>
      </w:r>
      <w:bookmarkEnd w:id="1892"/>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اشاره نمی‌شود و کجا پیدا می‌شود و به او آگاهی حاصل می‌شود؟ سپس حضرت علیه‌السّلام اشاره فرمود که گاهی اوقات در مدینه است، یعنی بعضی از مردم، آن حضرت را در مدینه می‌بینند</w:t>
      </w:r>
      <w:r>
        <w:rPr>
          <w:rFonts w:eastAsia="IRNazanin" w:cs="IRNazanin"/>
          <w:color w:val="111111"/>
          <w:sz w:val="28"/>
          <w:szCs w:val="28"/>
          <w:rtl w:val="true"/>
          <w:lang w:bidi="fa-IR"/>
        </w:rPr>
        <w:t>.</w:t>
      </w:r>
    </w:p>
    <w:p>
      <w:pPr>
        <w:pStyle w:val="Heading5"/>
        <w:numPr>
          <w:ilvl w:val="4"/>
          <w:numId w:val="1"/>
        </w:numPr>
        <w:rPr/>
      </w:pPr>
      <w:bookmarkStart w:id="1893" w:name="__RefHeading___Toc1692824_2616395394"/>
      <w:bookmarkStart w:id="1894" w:name="_Toc883"/>
      <w:bookmarkEnd w:id="1893"/>
      <w:r>
        <w:rPr>
          <w:rtl w:val="true"/>
        </w:rPr>
        <w:t xml:space="preserve">روایت </w:t>
      </w:r>
      <w:r>
        <w:rPr/>
        <w:t>3</w:t>
      </w:r>
      <w:bookmarkEnd w:id="189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ابو جعفر امام محمد تقی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کند، چراغی بعد از وی پدید آید و بعد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درباره او شک کند و خوشا به حال عر‌ب‌ها که دین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حوادثی روی دهد که جوانان را پیر کند و اوضاع بحرانی و هرج و مرج سختی به وقوع پیوندد</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1895" w:name="__RefHeading___Toc1692826_2616395394"/>
      <w:bookmarkStart w:id="1896" w:name="_Toc884"/>
      <w:bookmarkEnd w:id="1895"/>
      <w:r>
        <w:rPr>
          <w:rtl w:val="true"/>
        </w:rPr>
        <w:t>مؤلف</w:t>
      </w:r>
      <w:bookmarkEnd w:id="189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صم 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شدت کار و تغیر زمان است، حتی گویا کوه‌ها از جایگاه خود کنده شده یا کوه‌ها در اثر تزلزل ثابت قدمان در دین کنده می‌شوند</w:t>
      </w:r>
      <w:r>
        <w:rPr>
          <w:rFonts w:eastAsia="IRNazanin" w:cs="IRNazanin"/>
          <w:color w:val="111111"/>
          <w:sz w:val="28"/>
          <w:szCs w:val="28"/>
          <w:rtl w:val="true"/>
          <w:lang w:bidi="fa-IR"/>
        </w:rPr>
        <w:t>.</w:t>
      </w:r>
    </w:p>
    <w:p>
      <w:pPr>
        <w:pStyle w:val="Heading5"/>
        <w:numPr>
          <w:ilvl w:val="4"/>
          <w:numId w:val="1"/>
        </w:numPr>
        <w:rPr/>
      </w:pPr>
      <w:bookmarkStart w:id="1897" w:name="__RefHeading___Toc1692828_2616395394"/>
      <w:bookmarkStart w:id="1898" w:name="_Toc885"/>
      <w:bookmarkEnd w:id="1897"/>
      <w:r>
        <w:rPr>
          <w:rtl w:val="true"/>
        </w:rPr>
        <w:t xml:space="preserve">روایت </w:t>
      </w:r>
      <w:r>
        <w:rPr/>
        <w:t>4</w:t>
      </w:r>
      <w:bookmarkEnd w:id="1898"/>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قائم آل محمد که می‌آید و زمین را که آکنده از ظلم و ستم شده باشد پر از عدل و داد می‌کند،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برای پیشرفت فرمان خدا قیام کرده‌ایم و راهنمای دین الهی هستیم، ولی آن قائم که خداوند به وسیله او زمین را از دست کفار و منکران گرفته و پر از عدل و داد می کند،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ولادتش بر مردم پوشیده خواهد ماند و خودش غایب می‌شود و افشای نامش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 و کنیه همنام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برایش هموار می‌گردد، هر امر دشواری برایش آسان می‌شود و سیصد و سیزده تن از یارانش به تعداد نفرات لشکر اسلام در جنگ بدر، از نقاط دور زمین در اطرافش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عده در نزد وی اجتماع کنند، کار او بالا گیرد و بعد از آنکه پیمان وفاداری میان او و یارانش که ده هزار مرد هستند، منعقد شود، به فرمان الهی قیام می‌کند و چندان از دشمنان خدا را به قتل رساند که خداوند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خداوند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رحمتی به دل وی می فرستد و او می‌داند که دیگر خداوند از کشتن آن همه دشمنان دین خشنود شده است</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899" w:name="__RefHeading___Toc1692830_2616395394"/>
      <w:bookmarkStart w:id="1900" w:name="_Toc886"/>
      <w:bookmarkEnd w:id="1899"/>
      <w:r>
        <w:rPr>
          <w:rtl w:val="true"/>
        </w:rPr>
        <w:t xml:space="preserve">روایت </w:t>
      </w:r>
      <w:r>
        <w:rPr/>
        <w:t>5</w:t>
      </w:r>
      <w:bookmarkEnd w:id="19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علیه‌السّلام شنیدم که می‌فرمود</w:t>
      </w:r>
      <w:r>
        <w:rPr>
          <w:rFonts w:eastAsia="IRNazanin" w:cs="IRNazanin"/>
          <w:color w:val="111111"/>
          <w:sz w:val="28"/>
          <w:szCs w:val="28"/>
          <w:rtl w:val="true"/>
          <w:lang w:bidi="fa-IR"/>
        </w:rPr>
        <w:t xml:space="preserve">: </w:t>
      </w:r>
      <w:bookmarkStart w:id="1901" w:name="pg13459_132806"/>
    </w:p>
    <w:p>
      <w:pPr>
        <w:pStyle w:val="BookText"/>
        <w:rPr/>
      </w:pPr>
      <w:bookmarkEnd w:id="1901"/>
      <w:r>
        <w:rPr>
          <w:rFonts w:ascii="Amiri" w:hAnsi="Amiri" w:eastAsia="Amiri" w:cs="Amiri"/>
          <w:color w:val="111111"/>
          <w:sz w:val="28"/>
          <w:sz w:val="28"/>
          <w:szCs w:val="28"/>
          <w:rtl w:val="true"/>
          <w:lang w:bidi="ar-SA"/>
        </w:rPr>
        <w:t>الْإِمَامُ بَعْدِي ابْنِي عَلِيٌّ أَمْرُهُ أَمْرِي وَ قَوْلُهُ قَوْلِي وَ طَاعَتُهُ طَاعَتِي وَ الْإِمَامُ بَعْدَهُ ابْنُهُ الْحَسَنُ أَمْرُهُ أَمْرُ أَبِيهِ وَ قَوْلُهُ قَوْلُ أَبِيهِ وَ طَاعَتُهُ طَاعَةُ أَبِيهِ ثُمَّ سَكَتَ فَقُلْتُ لَهُ يَا ابْنَ رَسُولِ اللَّهِ فَمَنِ الْإِمَامُ بَعْدَ الْحَسَنِ فَبَكَي عليه السلام بُكَاءً شَدِيداً ثُمَّ قَالَ إِنَّ مِنْ بَعْدِ الْحَسَنِ ابْنُهُ الْقَائِمُ بِالْحَقِّ الْمُنْتَظَرُ فَقُلْتُ لَهُ يَا ابْنَ رَسُولِ اللَّهِ وَ لِمَ سُمِّيَ الْقَائِمَ قَالَ لِأَنَّهُ يَقُومُ بَعْدَ مَوْتِ ذِكْرِهِ وَ ارْتِدَادِ أَكْثَرِ الْقَائِلِينَ بِإِمَامَتِهِ فَقُلْتُ لَهُ وَ لِمَ سُمِّيَ الْمُنْتَظَرَ قَالَ إِنَّ لَهُ غَيْبَةً يَكْثُرُ أَيَّامُهَا وَ يَطُولُ أَمَدُهَا فَيَنْتَظِرُ خُرُوجَهُ الْمُخْلِصُونَ وَ يُنْكِرُهُ الْمُرْتَابُونَ وَ يَسْتَهْزِئُ بِهِ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1692832_2616395394"/>
      <w:bookmarkStart w:id="1903" w:name="_Toc887"/>
      <w:bookmarkEnd w:id="1902"/>
      <w:r>
        <w:rPr>
          <w:rtl w:val="true"/>
        </w:rPr>
        <w:t>«</w:t>
      </w:r>
      <w:r>
        <w:rPr/>
        <w:t>6</w:t>
      </w:r>
      <w:r>
        <w:rPr>
          <w:rtl w:val="true"/>
        </w:rPr>
        <w:t>»</w:t>
      </w:r>
      <w:bookmarkEnd w:id="190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السِّنْدِيِّ عَنْ مُحَمَّدِ بْنِ الْحَسَنِ عَنِ الْحِمْيَرِيِّ عَنْ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مَنِ الْخَلَفُ مِنْ بَعْدِكَ قَالَ ابْنِي عَلِيٌّ ثُمَّ قَالَ أَمَا إِنَّهَا سَتَكُونُ حَيْرَةٌ قَالَ قُلْتُ إِلَي أَيْنَ فَسَكَتَ ثُمَّ قَالَ إِلَي الْمَدِينَةِ قَالَ قُلْتُ وَ إِلَي أَيِّ مَدِينَةٍ قَالَ مَدِينَتِنَا هَذِهِ وَ هَلْ مَدِينَةٌ غَيْرُهَا</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1692834_2616395394"/>
      <w:bookmarkStart w:id="1905" w:name="_Toc888"/>
      <w:bookmarkEnd w:id="1904"/>
      <w:r>
        <w:rPr>
          <w:rtl w:val="true"/>
        </w:rPr>
        <w:t>«</w:t>
      </w:r>
      <w:r>
        <w:rPr/>
        <w:t>7</w:t>
      </w:r>
      <w:r>
        <w:rPr>
          <w:rtl w:val="true"/>
        </w:rPr>
        <w:t>»</w:t>
      </w:r>
      <w:bookmarkEnd w:id="1905"/>
    </w:p>
    <w:p>
      <w:pPr>
        <w:pStyle w:val="BookText"/>
        <w:rPr/>
      </w:pPr>
      <w:r>
        <w:rPr>
          <w:rFonts w:ascii="Amiri" w:hAnsi="Amiri" w:eastAsia="Amiri" w:cs="Amiri"/>
          <w:color w:val="111111"/>
          <w:sz w:val="28"/>
          <w:sz w:val="28"/>
          <w:szCs w:val="28"/>
          <w:rtl w:val="true"/>
          <w:lang w:bidi="ar-SA"/>
        </w:rPr>
        <w:t>قَالَ أَحْمَدُ بْنُ هِلَالٍ فَأَخْبَرَنِي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أُمَيَّةَ بْنَ عَلِيٍّ وَ هُوَ يَسْأَلُ أَبَا جَعْفَرٍ الثَّانِيَ عَنْ ذَلِكَ فَأَجَابَهُ بِمِثْلِ ذَلِكَ الْجَوَابِ</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1692836_2616395394"/>
      <w:bookmarkStart w:id="1907" w:name="_Toc889"/>
      <w:bookmarkEnd w:id="1906"/>
      <w:r>
        <w:rPr>
          <w:rtl w:val="true"/>
        </w:rPr>
        <w:t>«</w:t>
      </w:r>
      <w:r>
        <w:rPr/>
        <w:t>8</w:t>
      </w:r>
      <w:r>
        <w:rPr>
          <w:rtl w:val="true"/>
        </w:rPr>
        <w:t>»</w:t>
      </w:r>
      <w:bookmarkEnd w:id="1907"/>
    </w:p>
    <w:p>
      <w:pPr>
        <w:pStyle w:val="BookText"/>
        <w:rPr/>
      </w:pPr>
      <w:r>
        <w:rPr>
          <w:rFonts w:ascii="Amiri" w:hAnsi="Amiri" w:eastAsia="Amiri" w:cs="Amiri"/>
          <w:color w:val="111111"/>
          <w:sz w:val="28"/>
          <w:sz w:val="28"/>
          <w:szCs w:val="28"/>
          <w:rtl w:val="true"/>
          <w:lang w:bidi="ar-SA"/>
        </w:rPr>
        <w:t>وَ بِهَذَا الْإِسْنَادِ عَنْ أُمَيَّةَ بْنِ عَلِيٍّ الْقَيْسِيِّ عَنْ أَبِي الْهَيْثَمِ التَّمِيمِيِّ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كَانَ رَابِعُهُمْ قَائِمَهُمْ مُحَمَّدٌ وَ عَلِيٌّ وَ الْحَسَنُ</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692838_2616395394"/>
      <w:bookmarkStart w:id="1909" w:name="_Toc890"/>
      <w:bookmarkEnd w:id="1908"/>
      <w:r>
        <w:rPr>
          <w:rtl w:val="true"/>
        </w:rPr>
        <w:t xml:space="preserve">باب </w:t>
      </w:r>
      <w:r>
        <w:rPr/>
        <w:t>10</w:t>
      </w:r>
      <w:r>
        <w:rPr>
          <w:rtl w:val="true"/>
        </w:rPr>
        <w:t xml:space="preserve"> </w:t>
      </w:r>
      <w:r>
        <w:rPr>
          <w:rtl w:val="true"/>
        </w:rPr>
        <w:t>نص العسكريين صلوات الله عليهما علي القائم عليه السلام</w:t>
      </w:r>
      <w:bookmarkEnd w:id="1909"/>
    </w:p>
    <w:p>
      <w:pPr>
        <w:pStyle w:val="Heading4"/>
        <w:numPr>
          <w:ilvl w:val="3"/>
          <w:numId w:val="1"/>
        </w:numPr>
        <w:rPr/>
      </w:pPr>
      <w:bookmarkStart w:id="1910" w:name="__RefHeading___Toc1692840_2616395394"/>
      <w:bookmarkStart w:id="1911" w:name="_Toc891"/>
      <w:bookmarkEnd w:id="1910"/>
      <w:r>
        <w:rPr>
          <w:rtl w:val="true"/>
        </w:rPr>
        <w:t>الأخبار</w:t>
      </w:r>
      <w:bookmarkEnd w:id="1911"/>
    </w:p>
    <w:p>
      <w:pPr>
        <w:pStyle w:val="Heading5"/>
        <w:numPr>
          <w:ilvl w:val="4"/>
          <w:numId w:val="1"/>
        </w:numPr>
        <w:rPr/>
      </w:pPr>
      <w:bookmarkStart w:id="1912" w:name="__RefHeading___Toc1692842_2616395394"/>
      <w:bookmarkStart w:id="1913" w:name="_Toc892"/>
      <w:bookmarkEnd w:id="1912"/>
      <w:r>
        <w:rPr>
          <w:rtl w:val="true"/>
        </w:rPr>
        <w:t>«</w:t>
      </w:r>
      <w:r>
        <w:rPr/>
        <w:t>1</w:t>
      </w:r>
      <w:r>
        <w:rPr>
          <w:rtl w:val="true"/>
        </w:rPr>
        <w:t>»</w:t>
      </w:r>
      <w:bookmarkEnd w:id="19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مُحَمَّدِ بْنِ أَحْمَدَ الْعَلَوِيِّ عَنْ أَبِي هَاشِمٍ الْجَعْفَرِيِّ قَالَ سَمِعْتُ أَبَا الْحَسَنِ صَاحِبَ الْعَسْكَرِ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ابْنِيَ الْحَسَنُ فَكَيْفَ لَكُمْ بِالْخَلَفِ مِنْ بَعْدِ الْخَلَفِ فَقُلْتُ وَ لِمَ جَعَلَنِيَ اللَّهُ فِدَاكَ فَقَالَ لِأَنَّكُمْ لَا تَرَوْنَ شَخْصَهُ وَ لَا يَحِلُّ لَكُمْ ذِكْرُهُ بِاسْمِهِ قُلْتُ فَكَيْفَ نَذْكُرُهُ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گفته او گفته من و پیروی از او پیروی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گفته او گفته پدرش و طاعت وی طاعت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فرزند شما حسن، امام کیست؟ حضرت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فرزندش قائم به حق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از آنکه مردم او را فراموش کردند و غالب معتقدین به امامتش منحرف شدند،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منتظر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غیبتی طولانی خواهد کرد و علاقه‌مندانش در انتظار او به سر برند و آنها که تردید دارند، منکرش شوند، دشمنان وجود او را به مسخره گیرند و آنها که وقت ظهورش را تعیین می‌کنند، دروغگو باشند و کسانی که در آمدنش شتاب دارند، به هلاکت افتند و آنان که تسلیم تقدیر الهی هستند، از آن ورطه نجات یابند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914" w:name="__RefHeading___Toc1692844_2616395394"/>
      <w:bookmarkStart w:id="1915" w:name="_Toc893"/>
      <w:bookmarkEnd w:id="1914"/>
      <w:r>
        <w:rPr>
          <w:rtl w:val="true"/>
        </w:rPr>
        <w:t xml:space="preserve">روایت </w:t>
      </w:r>
      <w:r>
        <w:rPr/>
        <w:t>6</w:t>
      </w:r>
      <w:bookmarkEnd w:id="1915"/>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 و سرگردانی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تا کجا؟ سکوتی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مدینه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اینجا مدینه دیگری هم هست؟</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916" w:name="__RefHeading___Toc1692846_2616395394"/>
      <w:bookmarkStart w:id="1917" w:name="_Toc894"/>
      <w:bookmarkEnd w:id="1916"/>
      <w:r>
        <w:rPr>
          <w:rtl w:val="true"/>
        </w:rPr>
        <w:t xml:space="preserve">روایت </w:t>
      </w:r>
      <w:r>
        <w:rPr/>
        <w:t>7</w:t>
      </w:r>
      <w:bookmarkEnd w:id="1917"/>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دیگری نیز همین سوال و جواب را از حضرت جواد علیه‌السّلام شنیده است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692848_2616395394"/>
      <w:bookmarkStart w:id="1919" w:name="_Toc895"/>
      <w:bookmarkEnd w:id="1918"/>
      <w:r>
        <w:rPr>
          <w:rtl w:val="true"/>
        </w:rPr>
        <w:t xml:space="preserve">روایت </w:t>
      </w:r>
      <w:r>
        <w:rPr/>
        <w:t>8</w:t>
      </w:r>
      <w:bookmarkEnd w:id="1919"/>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 نام محمد و علی و حسن متوالیا در میان ائمه علیهم‌السّلام قرار گرفت، چهارمین آنها قائم آنهاست</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1920" w:name="__RefHeading___Toc1692850_2616395394"/>
      <w:bookmarkStart w:id="1921" w:name="_Toc896"/>
      <w:bookmarkEnd w:id="1920"/>
      <w:r>
        <w:rPr>
          <w:rtl w:val="true"/>
        </w:rPr>
        <w:t xml:space="preserve">باب دهم </w:t>
      </w:r>
      <w:r>
        <w:rPr>
          <w:rtl w:val="true"/>
        </w:rPr>
        <w:t xml:space="preserve">: </w:t>
      </w:r>
      <w:r>
        <w:rPr>
          <w:rtl w:val="true"/>
        </w:rPr>
        <w:t>روایاتی که از امامان هادی و عسکری درباره امام مهدی علیهم السّلام رسیده است</w:t>
      </w:r>
      <w:bookmarkEnd w:id="1921"/>
    </w:p>
    <w:p>
      <w:pPr>
        <w:pStyle w:val="Heading4"/>
        <w:numPr>
          <w:ilvl w:val="3"/>
          <w:numId w:val="1"/>
        </w:numPr>
        <w:rPr/>
      </w:pPr>
      <w:bookmarkStart w:id="1922" w:name="__RefHeading___Toc1692852_2616395394"/>
      <w:bookmarkStart w:id="1923" w:name="_Toc897"/>
      <w:bookmarkEnd w:id="1922"/>
      <w:r>
        <w:rPr>
          <w:rtl w:val="true"/>
        </w:rPr>
        <w:t>روایات</w:t>
      </w:r>
      <w:bookmarkEnd w:id="1923"/>
    </w:p>
    <w:p>
      <w:pPr>
        <w:pStyle w:val="Heading5"/>
        <w:numPr>
          <w:ilvl w:val="4"/>
          <w:numId w:val="1"/>
        </w:numPr>
        <w:rPr/>
      </w:pPr>
      <w:bookmarkStart w:id="1924" w:name="__RefHeading___Toc1692854_2616395394"/>
      <w:bookmarkStart w:id="1925" w:name="_Toc898"/>
      <w:bookmarkEnd w:id="1924"/>
      <w:r>
        <w:rPr>
          <w:rtl w:val="true"/>
        </w:rPr>
        <w:t xml:space="preserve">روایت </w:t>
      </w:r>
      <w:r>
        <w:rPr/>
        <w:t>1</w:t>
      </w:r>
      <w:bookmarkEnd w:id="19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فرزندم حسن است، ولی با جانشین او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نمی‌بینید و بردن نام او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نام ببریم؟</w:t>
      </w:r>
      <w:r>
        <w:rPr>
          <w:rFonts w:eastAsia="IRNazanin" w:cs="IRNazanin"/>
          <w:color w:val="111111"/>
          <w:sz w:val="28"/>
          <w:szCs w:val="28"/>
          <w:rtl w:val="true"/>
          <w:lang w:bidi="fa-IR"/>
        </w:rPr>
        <w:t xml:space="preserve">» </w:t>
      </w:r>
      <w:bookmarkStart w:id="1926" w:name="pg13459_132807"/>
    </w:p>
    <w:p>
      <w:pPr>
        <w:pStyle w:val="BookText"/>
        <w:rPr/>
      </w:pPr>
      <w:bookmarkEnd w:id="1926"/>
      <w:r>
        <w:rPr>
          <w:rFonts w:ascii="Amiri" w:hAnsi="Amiri" w:eastAsia="Amiri" w:cs="Amiri"/>
          <w:color w:val="111111"/>
          <w:sz w:val="28"/>
          <w:sz w:val="28"/>
          <w:szCs w:val="28"/>
          <w:rtl w:val="true"/>
          <w:lang w:bidi="ar-SA"/>
        </w:rPr>
        <w:t>قَالَ قُولُوا الْحُجَّةُ مِنْ آلِ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السندي عن محمد بن الحسن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1692856_2616395394"/>
      <w:bookmarkStart w:id="1928" w:name="_Toc899"/>
      <w:bookmarkEnd w:id="1927"/>
      <w:r>
        <w:rPr>
          <w:rtl w:val="true"/>
        </w:rPr>
        <w:t>«</w:t>
      </w:r>
      <w:r>
        <w:rPr/>
        <w:t>2</w:t>
      </w:r>
      <w:r>
        <w:rPr>
          <w:rtl w:val="true"/>
        </w:rPr>
        <w:t>»</w:t>
      </w:r>
      <w:bookmarkEnd w:id="192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مُحَمَّدِ بْنِ عِمْرَانَ الْكَاتِبِ عَنْ عَلِيِّ بْنِ مُحَمَّدٍ الصَّيْمَرِيِّ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الْفَرَجِ فَكَتَبَ إِذَا غَابَ صَاحِبُكُمْ عَنْ دَارِ الظَّالِمِينَ فَتَوَقَّعُوا الْفَرَجَ</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692858_2616395394"/>
      <w:bookmarkStart w:id="1930" w:name="_Toc900"/>
      <w:bookmarkEnd w:id="1929"/>
      <w:r>
        <w:rPr>
          <w:rtl w:val="true"/>
        </w:rPr>
        <w:t>«</w:t>
      </w:r>
      <w:r>
        <w:rPr/>
        <w:t>3</w:t>
      </w:r>
      <w:r>
        <w:rPr>
          <w:rtl w:val="true"/>
        </w:rPr>
        <w:t>»</w:t>
      </w:r>
      <w:bookmarkEnd w:id="193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الْخَشَّابِ عَنْ إِسْحَاقَ بْنِ أَيُّوبَ قَالَ سَمِعْتُ أَبَا الْحَسَنِ عَلِيَّ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يَقُولُ النَّاسُ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بهذا الحديث محمد بن إبراهيم عن إسحاق بن أيوب</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1692860_2616395394"/>
      <w:bookmarkStart w:id="1932" w:name="_Toc901"/>
      <w:bookmarkEnd w:id="1931"/>
      <w:r>
        <w:rPr>
          <w:rtl w:val="true"/>
        </w:rPr>
        <w:t>«</w:t>
      </w:r>
      <w:r>
        <w:rPr/>
        <w:t>4</w:t>
      </w:r>
      <w:r>
        <w:rPr>
          <w:rtl w:val="true"/>
        </w:rPr>
        <w:t>»</w:t>
      </w:r>
      <w:bookmarkEnd w:id="193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عُبَيْدِ اللَّهِ بْنِ أَبِي غَانِمٍ عَنْ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أَيُّوبُ بْنُ نُوحٍ فِي طَرِيقِ مَكَّةَ فَنَزَلْنَا عَلَي وَادِي زُبَالَةَ فَجَلَسْنَا نَتَحَدَّثُ فَجَرَي ذِكْرُ مَا نَحْنُ فِيهِ وَ بَعُدَ الْأَمْرُ عَلَيْنَا فَقَالَ أَيُّوبُ بْنُ نُوحٍ كَتَبْتُ فِي هَذِهِ السَّنَةِ أَذْكُرُ شَيْئاً مِنْ هَذَا فَكَتَبَ إِلَيَّ 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692862_2616395394"/>
      <w:bookmarkStart w:id="1934" w:name="_Toc902"/>
      <w:bookmarkEnd w:id="1933"/>
      <w:r>
        <w:rPr>
          <w:rtl w:val="true"/>
        </w:rPr>
        <w:t>بيان</w:t>
      </w:r>
      <w:bookmarkEnd w:id="1934"/>
    </w:p>
    <w:p>
      <w:pPr>
        <w:pStyle w:val="BookText"/>
        <w:rPr/>
      </w:pPr>
      <w:r>
        <w:rPr>
          <w:rFonts w:ascii="Amiri" w:hAnsi="Amiri" w:eastAsia="Amiri" w:cs="Amiri"/>
          <w:color w:val="111111"/>
          <w:sz w:val="28"/>
          <w:sz w:val="28"/>
          <w:szCs w:val="28"/>
          <w:rtl w:val="true"/>
          <w:lang w:bidi="ar-SA"/>
        </w:rPr>
        <w:t>علمكم بالتحريك أي من يعلم به سبيل الحق و هو الإمام عليه السلام أو بالكسر أي صاحب علمكم فرجع إلي الأول أو أصل العلم بأن تشيع الضلالة و الجهالة في الخلق و توقع الفرج من تحت الأقدام كناية عن قربه و تيسر حصوله فإن من كانت قدماه علي شي‌ء فهو أقرب الأشياء به و يأخذه إذا رفعهما فعلي الأولين المعني أنه لا بد أن تكونوا في تلك الأزمان متوقعين للفرج كذلك غير آيسين منه و يحتمل أن يكون المراد ما هو أعم من ظهور الإمام أي يحصل لكم فرج إما بالموت و الوصول إلي رحمة الله أو ظهور الإمام أو رفع شر الأعادي بفضل الله و علي الوجه الثالث الكلام محمول علي ظاهره فإنه إذا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آل محمد صلی الله علیه و آله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کفایة الاثر نیز این حدیث روایت شده است</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935" w:name="__RefHeading___Toc1692864_2616395394"/>
      <w:bookmarkStart w:id="1936" w:name="_Toc903"/>
      <w:bookmarkEnd w:id="1935"/>
      <w:r>
        <w:rPr>
          <w:rtl w:val="true"/>
        </w:rPr>
        <w:t xml:space="preserve">روایت </w:t>
      </w:r>
      <w:r>
        <w:rPr/>
        <w:t>2</w:t>
      </w:r>
      <w:bookmarkEnd w:id="193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خدمت امام حسن عسکری علیه‌السّلام نوشتم 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آل محمد صلی الله علیه و آله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الزمان از دیار ستمگران غایب گردید، منتظر فرج باشید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937" w:name="__RefHeading___Toc1692866_2616395394"/>
      <w:bookmarkStart w:id="1938" w:name="_Toc904"/>
      <w:bookmarkEnd w:id="1937"/>
      <w:r>
        <w:rPr>
          <w:rtl w:val="true"/>
        </w:rPr>
        <w:t xml:space="preserve">روایت </w:t>
      </w:r>
      <w:r>
        <w:rPr/>
        <w:t>3</w:t>
      </w:r>
      <w:bookmarkEnd w:id="193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کسی است که مردم خواهند گفت هنوز متولد نشده است</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939" w:name="__RefHeading___Toc1692868_2616395394"/>
      <w:bookmarkStart w:id="1940" w:name="_Toc905"/>
      <w:bookmarkEnd w:id="1939"/>
      <w:r>
        <w:rPr>
          <w:rtl w:val="true"/>
        </w:rPr>
        <w:t xml:space="preserve">روایت </w:t>
      </w:r>
      <w:r>
        <w:rPr/>
        <w:t>4</w:t>
      </w:r>
      <w:bookmarkEnd w:id="194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ایوب بن نوح در راه مکه همسفر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نشستیم و به گفتگو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حضرت صاحب الامر و دوری ما از حضرتش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نامه‌ای راجع به آن حضرت خدمت امام حسن عسکری علیه‌السّلام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علم شما از میان شما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رحلت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زیر قدم‌های خود منتظر فرج باشید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941" w:name="__RefHeading___Toc1692870_2616395394"/>
      <w:bookmarkStart w:id="1942" w:name="_Toc906"/>
      <w:bookmarkEnd w:id="1941"/>
      <w:r>
        <w:rPr>
          <w:rtl w:val="true"/>
        </w:rPr>
        <w:t>مؤلف</w:t>
      </w:r>
      <w:bookmarkEnd w:id="19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بر عین و لام، یعنی کسی که به سبب او راه حق شناخته شود که همان امام علیه‌السّلام است یا با کسره عین، به معنای صاحب دانش شماست که یا به معنای اول و یا به اصل دانش بازگشت می‌کند، به این معنا که زمانی که گمراهی و جهالت در خلق شیوع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زیر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نزدیکی فرج و آسانی حصول آن است، چون کسی که قدم‌هایش روی چیزی باشد، نزدیک‌ترین چیزها به آن شیء است و وقتی قدم‌هایش را بردارد، آن چیز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هر دو معنای نخست، یعنی در آن زمان‌ها در عین اینکه باید در انتظار فرج به سر برید، از آمدن آن حضرت هم مأیوس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اعم از ظهور امام باشد، یعنی فرج یا با مرگ شما و وصول به رحمت خدا حاصل می‌شود و یا امام ظهور می‌کند و یا شر دشمنان برداشته می‌شود و بنا بر وجه سوم، کلام بر ظاهرش حمل می‌شود، </w:t>
      </w:r>
      <w:bookmarkStart w:id="1943" w:name="pg13459_132808"/>
    </w:p>
    <w:p>
      <w:pPr>
        <w:pStyle w:val="BookText"/>
        <w:rPr/>
      </w:pPr>
      <w:bookmarkEnd w:id="1943"/>
      <w:r>
        <w:rPr>
          <w:rFonts w:ascii="Amiri" w:hAnsi="Amiri" w:eastAsia="Amiri" w:cs="Amiri"/>
          <w:color w:val="111111"/>
          <w:sz w:val="28"/>
          <w:sz w:val="28"/>
          <w:szCs w:val="28"/>
          <w:rtl w:val="true"/>
          <w:lang w:bidi="ar-SA"/>
        </w:rPr>
        <w:t>تمت جهالة الخلق و ضلالتهم لا بد من ظهور الإمام عليه السلام كما دلت الأخبار و عادة الله في الأمم الماضية عليه</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1692872_2616395394"/>
      <w:bookmarkStart w:id="1945" w:name="_Toc907"/>
      <w:bookmarkEnd w:id="1944"/>
      <w:r>
        <w:rPr>
          <w:rtl w:val="true"/>
        </w:rPr>
        <w:t>«</w:t>
      </w:r>
      <w:r>
        <w:rPr/>
        <w:t>5</w:t>
      </w:r>
      <w:r>
        <w:rPr>
          <w:rtl w:val="true"/>
        </w:rPr>
        <w:t>»</w:t>
      </w:r>
      <w:bookmarkEnd w:id="19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صَدَقَةَ عَنْ عَلِيِّ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الثَّانِي عليه السلام كَتَبَتِ الشِّيعَةُ إِلَي أَبِي الْحَسَنِ عليه السلام يَسْأَلُونَهُ عَنِ الْأَمْرِ فَكَتَبَ عليه السلام إِلَيْهِمُ الْأَمْرُ لِي مَا دُمْتُ حَيّاً فَإِذَا نَزَلَتْ بِي مَقَادِيرُ اللَّهِ تَبَارَكَ وَ تَعَالَي أَتَاكُمُ الْخَلَفُ مِنِّي وَ أَنَّي لَكُمْ بِالْخَلَفِ مِنْ بَعْدِ الْخَلَفِ</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692874_2616395394"/>
      <w:bookmarkStart w:id="1947" w:name="_Toc908"/>
      <w:bookmarkEnd w:id="1946"/>
      <w:r>
        <w:rPr>
          <w:rtl w:val="true"/>
        </w:rPr>
        <w:t>«</w:t>
      </w:r>
      <w:r>
        <w:rPr/>
        <w:t>6</w:t>
      </w:r>
      <w:r>
        <w:rPr>
          <w:rtl w:val="true"/>
        </w:rPr>
        <w:t>»</w:t>
      </w:r>
      <w:bookmarkEnd w:id="194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مُوسَي بْنِ جَعْفَرٍ الْبَغْدَادِيِّ قَالَ سَمِعْتُ أَبَا مُحَمَّدٍ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 قَدِ اخْتَلَفْتُمْ بَعْدِي فِي الْخَلَفِ مِنِّي أَمَا إِنَّ الْمُقِرَّ بِالْأَئِمَّةِ بَعْدَ رَسُولِ اللَّهِ الْمُنْكِرَ لِوَلَدِي كَمَنْ أَقَرَّ بِجَمِيعِ أَنْبِيَاءِ اللَّهِ وَ رُسُلِهِ ثُمَّ أَنْكَرَ نُبُوَّةَ مُحَمَّدٍ رَسُولِ اللَّهِ صلي الله عليه و آله وَ الْمُنْكِرُ لِرَسُولِ اللَّهِ صلي الله عليه و آله كَمَنْ أَنْكَرَ جَمِيعَ الْأَنْبِيَاءِ لِأَنَّ طَاعَةَ آخِرِنَا كَطَاعَةِ أَوَّلِنَا وَ الْمُنْكِرَ لآِخِرِنَا كَالْمُنْكِرِ لِأَوَّلِنَا أَمَا إِنَّ لِوَلَدِي غَيْبَةً يَرْتَابُ فِيهَا النَّاسُ إِلَّا مَنْ عَصَمَهُ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692876_2616395394"/>
      <w:bookmarkStart w:id="1949" w:name="_Toc909"/>
      <w:bookmarkEnd w:id="1948"/>
      <w:r>
        <w:rPr>
          <w:rtl w:val="true"/>
        </w:rPr>
        <w:t>«</w:t>
      </w:r>
      <w:r>
        <w:rPr/>
        <w:t>7</w:t>
      </w:r>
      <w:r>
        <w:rPr>
          <w:rtl w:val="true"/>
        </w:rPr>
        <w:t>»</w:t>
      </w:r>
      <w:bookmarkEnd w:id="194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أَبِي عَلِيِّ بْنِ هَمَّامٍ قَالَ سَمِعْتُ مُحَمَّدَ بْنَ عُثْمَانَ الْعَمْرِيَّ قَدَّسَ اللَّهُ رُوحَهُ يَقُولُ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عليه السلام وَ أَنَا عِنْدَهُ عَنِ الْخَبَرِ الَّذِي رُوِيَ عَنْ آبَائِهِ عليهم السلام أَنَّ الْأَرْضَ لَا تَخْلُو مِنْ حُجَّةِ اللَّهِ عَلَي خَلْقِهِ إِلَي يَوْمِ الْقِيَامَةِ وَ أَنَّ 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فَقَالَ عليه السلام إِنَّ هَذَا حَقٌّ كَمَا أَنَّ النَّهَارَ حَقٌّ فَقِيلَ لَهُ يَا ابْنَ رَسُولِ اللَّهِ فَمَنِ الْحُجَّةُ وَ الْإِمَامُ بَعْدَكَ فَقَالَ ابْنِي مُحَمَّدٌ وَ هُوَ الْإِمَامُ وَ الْحُجَّةُ بَعْدِي مَنْ مَاتَ وَ لَمْ يَعْرِفْهُ مَاتَ مِيتَةً جَاهِلِيَّةً أَمَا إِنَّ لَهُ غَيْبَةً يَحَارُ فِيهَا الْجَاهِلُونَ وَ يَهْلِكُ فِيهَا الْمُبْطِلُونَ وَ يَكْذِبُ فِيهَا الْوَقَّاتُونَ ثُمَّ يَخْرُجُ فَكَأَنِّي أَنْظُرُ إِلَي الْأَعْلَامِ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أبي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692878_2616395394"/>
      <w:bookmarkStart w:id="1951" w:name="_Toc910"/>
      <w:bookmarkEnd w:id="1950"/>
      <w:r>
        <w:rPr>
          <w:rtl w:val="true"/>
        </w:rPr>
        <w:t>«</w:t>
      </w:r>
      <w:r>
        <w:rPr/>
        <w:t>8</w:t>
      </w:r>
      <w:r>
        <w:rPr>
          <w:rtl w:val="true"/>
        </w:rPr>
        <w:t>»</w:t>
      </w:r>
      <w:bookmarkEnd w:id="195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 عَنْ سَعْدٍ عَنْ مُوسَي بْنِ جَعْفَرٍ الْبَغْدَادِيِ</w:t>
      </w:r>
    </w:p>
    <w:p>
      <w:pPr>
        <w:pStyle w:val="BookText"/>
        <w:rPr/>
      </w:pPr>
      <w:r>
        <w:rPr>
          <w:rFonts w:ascii="IRNazanin" w:hAnsi="IRNazanin" w:eastAsia="IRNazanin"/>
          <w:color w:val="111111"/>
          <w:sz w:val="28"/>
          <w:sz w:val="28"/>
          <w:szCs w:val="28"/>
          <w:rtl w:val="true"/>
          <w:lang w:bidi="fa-IR"/>
        </w:rPr>
        <w:t>زیرا وقتی نادانی و گمراهی مردم از حد گذشت، بر وفق قضای الهی باید امام علیه‌السّلام که رهبر خلق است ظهور کند، چنان که اخبار و تاریخ از امت‌های گذشته خبر می‌دهد</w:t>
      </w:r>
      <w:r>
        <w:rPr>
          <w:rFonts w:eastAsia="IRNazanin" w:cs="IRNazanin"/>
          <w:color w:val="111111"/>
          <w:sz w:val="28"/>
          <w:szCs w:val="28"/>
          <w:rtl w:val="true"/>
          <w:lang w:bidi="fa-IR"/>
        </w:rPr>
        <w:t>.</w:t>
      </w:r>
    </w:p>
    <w:p>
      <w:pPr>
        <w:pStyle w:val="Heading5"/>
        <w:numPr>
          <w:ilvl w:val="4"/>
          <w:numId w:val="1"/>
        </w:numPr>
        <w:rPr/>
      </w:pPr>
      <w:bookmarkStart w:id="1952" w:name="__RefHeading___Toc1692880_2616395394"/>
      <w:bookmarkStart w:id="1953" w:name="_Toc911"/>
      <w:bookmarkEnd w:id="1952"/>
      <w:r>
        <w:rPr>
          <w:rtl w:val="true"/>
        </w:rPr>
        <w:t xml:space="preserve">روایت </w:t>
      </w:r>
      <w:r>
        <w:rPr/>
        <w:t>5</w:t>
      </w:r>
      <w:bookmarkEnd w:id="195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عبدالغفار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جواد علیه‌السّلام از دنیا رفت، شیعیان نامه به حضرت امام هادی علیه‌السّلام نوشته و از امام بعد از حضرت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من زنده‌ام، امام من هستم و چون من از دنیا بروم، جانشین مرا خواهید دید، ولی چقدر خلف پس از آن خلف از شما دور خواهد بود</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1954" w:name="__RefHeading___Toc1692882_2616395394"/>
      <w:bookmarkStart w:id="1955" w:name="_Toc912"/>
      <w:bookmarkEnd w:id="1954"/>
      <w:r>
        <w:rPr>
          <w:rtl w:val="true"/>
        </w:rPr>
        <w:t xml:space="preserve">روایت </w:t>
      </w:r>
      <w:r>
        <w:rPr/>
        <w:t>6</w:t>
      </w:r>
      <w:bookmarkEnd w:id="195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چنان می‌بینم که بعد از من درباره جانشین من اختلاف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امامت ائمه بعد از پیغمبر صلی الله علیه و آله باشد ولی فرزند مرا انکار کند، مانند این است که تمام انبیا را باور دارد، ولی نبوّت پیغمبر خاتم صلی‌اللَّه‌علیه‌و‌آله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کس منکر رسول خدا صلی‌اللَّه‌علیه‌و‌آله باشد، همه پیغمبران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آخرین نفر ما، مانند اطاعت اولین آنهاست و هر کس منکر اولین معصوم ما شود، آخرین نفر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غیبتی است که مردم درباره آن دچار شک و تردید شوند، مگر کسانی که خداوند آنها را ثابت می‌دارد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کفایة الاثر نیز این روایت آمده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1692884_2616395394"/>
      <w:bookmarkStart w:id="1957" w:name="_Toc913"/>
      <w:bookmarkEnd w:id="1956"/>
      <w:r>
        <w:rPr>
          <w:rtl w:val="true"/>
        </w:rPr>
        <w:t xml:space="preserve">روایت </w:t>
      </w:r>
      <w:r>
        <w:rPr/>
        <w:t>7</w:t>
      </w:r>
      <w:bookmarkEnd w:id="195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حسن عسکری علیه‌السّلام بودم که از آن حضرت، این حدیث را که از پدران آن بزرگوار روایت شده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از حجّت خدا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چون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امام زمان را غیبتی است که در آن نادانان حیران گردند و اهل باطل به هلاکت افتند و کسانی که وقت ظهور او را معین کنند، دروغگو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هم اکنون پرچم‌های سفیدی را که در بلندی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سرش به اهتزاز در آمده است می‌بینم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این حدیث در کفایة الاثر هم نقل شده است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1692886_2616395394"/>
      <w:bookmarkStart w:id="1959" w:name="_Toc914"/>
      <w:bookmarkEnd w:id="1958"/>
      <w:r>
        <w:rPr>
          <w:rtl w:val="true"/>
        </w:rPr>
        <w:t xml:space="preserve">روایت </w:t>
      </w:r>
      <w:r>
        <w:rPr/>
        <w:t>8</w:t>
      </w:r>
      <w:bookmarkEnd w:id="19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مقدسه امام حسن عسکری علیه‌السّلام </w:t>
      </w:r>
      <w:bookmarkStart w:id="1960" w:name="pg13459_132809"/>
    </w:p>
    <w:p>
      <w:pPr>
        <w:pStyle w:val="BookText"/>
        <w:rPr/>
      </w:pPr>
      <w:bookmarkEnd w:id="19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مُحَمَّدٍ عليه السلام تَوْقِيعٌ زَعَمُوا أَنَّهُمْ يُرِيدُونَ قَتْلِي لِيَقْطَعُوا نَسْلِي وَ قَدْ كَذَّبَ اللَّهُ قَوْلَهُمْ وَ الْحَمْدُ لِلَّهِ</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1692888_2616395394"/>
      <w:bookmarkStart w:id="1962" w:name="_Toc915"/>
      <w:bookmarkEnd w:id="1961"/>
      <w:r>
        <w:rPr>
          <w:rtl w:val="true"/>
        </w:rPr>
        <w:t>«</w:t>
      </w:r>
      <w:r>
        <w:rPr/>
        <w:t>9</w:t>
      </w:r>
      <w:r>
        <w:rPr>
          <w:rtl w:val="true"/>
        </w:rPr>
        <w:t>»</w:t>
      </w:r>
      <w:bookmarkEnd w:id="196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أَحْمَدَ بْنِ عَلِيِّ بْنِ كُلْثُومٍ عَنْ عَلِيِّ بْنِ أَحْمَدَ الرَّازِيِّ عَنْ أَحْمَدَ بْنِ إِسْحَاقَ قَالَ سَمِعْتُ أَبَا مُحَمَّدٍ الْحَسَنِ بْنِ عَلِيٍّ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حَتَّي أَرَانِي الْخَلَفَ مِنْ بَعْدِي أَشْبَهَ النَّاسِ بِرَسُولِ اللَّهِ صلي الله عليه و آله خَلْقاً وَ خُلْقاً يَحْفَظُهُ اللَّهُ تَبَارَكَ وَ تَعَالَي فِي غَيْبَتِهِ ثُمَّ يُظْهِرُهُ فَيَمْلَأُ الْأَرْضَ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1692890_2616395394"/>
      <w:bookmarkStart w:id="1964" w:name="_Toc916"/>
      <w:bookmarkEnd w:id="1963"/>
      <w:r>
        <w:rPr>
          <w:rtl w:val="true"/>
        </w:rPr>
        <w:t>«</w:t>
      </w:r>
      <w:r>
        <w:rPr/>
        <w:t>10</w:t>
      </w:r>
      <w:r>
        <w:rPr>
          <w:rtl w:val="true"/>
        </w:rPr>
        <w:t>»</w:t>
      </w:r>
      <w:bookmarkEnd w:id="196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بْنُ عَبْدِ اللَّهِ عَنِ الْحَسَنِ بْنِ عَلِيٍّ الزَّيْتُونِيِّ عَنِ الزُّهْرِيِّ الْكُوفِيِّ عَنْ بُنَانِ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الْحَسَنِ الْعَسْكَرِيِّ عليه السلام مُضِيُّ أَبِي جَعْفَرٍ عليه السلام فَقَالَ ذَاكَ إِلَيَّ مَا دُمْتُ حَيّاً بَاقِياً وَ لَكِنْ كَيْفَ بِهِمْ إِذَا فَقَدُوا مَنْ بَعْدِي</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1692892_2616395394"/>
      <w:bookmarkStart w:id="1966" w:name="_Toc917"/>
      <w:bookmarkEnd w:id="1965"/>
      <w:r>
        <w:rPr>
          <w:rtl w:val="true"/>
        </w:rPr>
        <w:t>«</w:t>
      </w:r>
      <w:r>
        <w:rPr/>
        <w:t>11</w:t>
      </w:r>
      <w:r>
        <w:rPr>
          <w:rtl w:val="true"/>
        </w:rPr>
        <w:t>»</w:t>
      </w:r>
      <w:bookmarkEnd w:id="196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جَلَالَتُكَ تَمْنَعُنِي عَنْ مَسْأَلَتِكَ فَتَأْذَنُ لِي فِي أَنْ أَسْأَلَكَ قَالَ سَلْ قُلْتُ يَا سَيِّدِي هَلْ لَكَ وَلَدٌ قَالَ نَعَمْ قُلْتُ فَإِنْ حَدَثَ حَدَثٌ فَأَيْنَ أَسْأَلُ عَنْهُ فَقَالَ بِالْمَدِينَةِ</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1692894_2616395394"/>
      <w:bookmarkStart w:id="1968" w:name="_Toc918"/>
      <w:bookmarkEnd w:id="1967"/>
      <w:r>
        <w:rPr>
          <w:rtl w:val="true"/>
        </w:rPr>
        <w:t>«</w:t>
      </w:r>
      <w:r>
        <w:rPr/>
        <w:t>12</w:t>
      </w:r>
      <w:r>
        <w:rPr>
          <w:rtl w:val="true"/>
        </w:rPr>
        <w:t>»</w:t>
      </w:r>
      <w:bookmarkEnd w:id="19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الشَّيْبَانِيِّ عَنْ أَبِي نُعَيْمٍ نَصْرِ بْنِ عِصَامِ بْنِ الْمُغِيرَةِ الْفِهْرِيِّ الْمَعْرُوفِ بِقَرْقَارَةَ عَنْ أَبِي سَعِيدٍ الْمَرَاغِيِّ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مُحَمَّدٍ عليه السلام عَنْ صَاحِبِ هَذَا الْأَمْرِ فَأَشَارَ بِيَدِهِ أَيْ إِنَّهُ حَيٌّ غَلِيظُ الرَّقَبَةِ</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692896_2616395394"/>
      <w:bookmarkStart w:id="1970" w:name="_Toc919"/>
      <w:bookmarkEnd w:id="1969"/>
      <w:r>
        <w:rPr>
          <w:rtl w:val="true"/>
        </w:rPr>
        <w:t>«</w:t>
      </w:r>
      <w:r>
        <w:rPr/>
        <w:t>13</w:t>
      </w:r>
      <w:r>
        <w:rPr>
          <w:rtl w:val="true"/>
        </w:rPr>
        <w:t>»</w:t>
      </w:r>
      <w:bookmarkEnd w:id="197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الْكُلَيْنِيِّ 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 سَتَحْمِلِينَ ذَكَراً وَ اسْمُهُ م‌ح‌م‌د وَ هُوَ الْقَائِمُ مِنْ بَعْدِي</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1692898_2616395394"/>
      <w:bookmarkStart w:id="1972" w:name="_Toc920"/>
      <w:bookmarkEnd w:id="1971"/>
      <w:r>
        <w:rPr>
          <w:rtl w:val="true"/>
        </w:rPr>
        <w:t>«</w:t>
      </w:r>
      <w:r>
        <w:rPr/>
        <w:t>14</w:t>
      </w:r>
      <w:r>
        <w:rPr>
          <w:rtl w:val="true"/>
        </w:rPr>
        <w:t>»</w:t>
      </w:r>
      <w:bookmarkEnd w:id="197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جَعْفَرٍ الْفَزَارِيِّ عَنْ مُحَمَّدِ بْنِ أَحْمَدَ الْمَدَائِنِيِّ عَنْ أَبِي حَاتِمٍ قَالَ سَمِعْتُ أَبَا مُحَمَّدٍ الْحَسَنَ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مِائَتَيْنِ وَ سِتِّينَ تَفَرَّقَ شِيعَتِي فَفِيهَا قُبِضَ أَبُو مُحَمَّدٍ عليه السلام وَ تَفَرَّقَتْ شِيعَتُهُ وَ أَنْصَارُهُ فَمِنْهُمْ مَنِ</w:t>
      </w:r>
    </w:p>
    <w:p>
      <w:pPr>
        <w:pStyle w:val="BookText"/>
        <w:rPr/>
      </w:pPr>
      <w:r>
        <w:rPr>
          <w:rFonts w:ascii="IRNazanin" w:hAnsi="IRNazanin" w:eastAsia="IRNazanin"/>
          <w:color w:val="111111"/>
          <w:sz w:val="28"/>
          <w:sz w:val="28"/>
          <w:szCs w:val="28"/>
          <w:rtl w:val="true"/>
          <w:lang w:bidi="fa-IR"/>
        </w:rPr>
        <w:t>به این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چنین پنداشته‌اند که مرا خواهند کشت تا نسل مرا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منظور آنها را غیر عملی ساخت و الحمدللَّه</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973" w:name="__RefHeading___Toc1692900_2616395394"/>
      <w:bookmarkStart w:id="1974" w:name="_Toc921"/>
      <w:bookmarkEnd w:id="1973"/>
      <w:r>
        <w:rPr>
          <w:rtl w:val="true"/>
        </w:rPr>
        <w:t xml:space="preserve">روایت </w:t>
      </w:r>
      <w:r>
        <w:rPr/>
        <w:t>9</w:t>
      </w:r>
      <w:bookmarkEnd w:id="197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می‌کنم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و سیرت از همه کس به پیغمبر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طول غیبتش از هر سانحه‌ای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را ظاهر کرده و او زمین را که سرشار از ظلم و ستم شده باشد، پر از عدل و داد کند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975" w:name="__RefHeading___Toc1692902_2616395394"/>
      <w:bookmarkStart w:id="1976" w:name="_Toc922"/>
      <w:bookmarkEnd w:id="1975"/>
      <w:r>
        <w:rPr>
          <w:rtl w:val="true"/>
        </w:rPr>
        <w:t xml:space="preserve">روایت </w:t>
      </w:r>
      <w:r>
        <w:rPr/>
        <w:t>10</w:t>
      </w:r>
      <w:bookmarkEnd w:id="197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بن حمدویه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هادی علیه‌السّلام راجع به رحلت امام جواد علیه‌السّلام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شیعیان بعد از پدرم، تا من زنده هستم به وسیله من حل و فصل می‌گردد، ولی شیعیانی که بعد از من امام خود را از دست می‌دهند چه وضعی خواهند داشت؟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977" w:name="__RefHeading___Toc1692904_2616395394"/>
      <w:bookmarkStart w:id="1978" w:name="_Toc923"/>
      <w:bookmarkEnd w:id="1977"/>
      <w:r>
        <w:rPr>
          <w:rtl w:val="true"/>
        </w:rPr>
        <w:t xml:space="preserve">روایت </w:t>
      </w:r>
      <w:r>
        <w:rPr/>
        <w:t>11</w:t>
      </w:r>
      <w:bookmarkEnd w:id="197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شما اجازه نمی‌دهد از حضرتت پرسشی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شما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پیش آمدی کند، از کجا سراغ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1979" w:name="__RefHeading___Toc1692906_2616395394"/>
      <w:bookmarkStart w:id="1980" w:name="_Toc924"/>
      <w:bookmarkEnd w:id="1979"/>
      <w:r>
        <w:rPr>
          <w:rtl w:val="true"/>
        </w:rPr>
        <w:t xml:space="preserve">روایت </w:t>
      </w:r>
      <w:r>
        <w:rPr/>
        <w:t>12</w:t>
      </w:r>
      <w:bookmarkEnd w:id="198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از امام حسن عسکری علیه‌السّلام در خصوص حضرت صاحب الزمان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دست به وی حالی کرد که او زنده و سالم است</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981" w:name="__RefHeading___Toc1692908_2616395394"/>
      <w:bookmarkStart w:id="1982" w:name="_Toc925"/>
      <w:bookmarkEnd w:id="1981"/>
      <w:r>
        <w:rPr>
          <w:rtl w:val="true"/>
        </w:rPr>
        <w:t xml:space="preserve">روایت </w:t>
      </w:r>
      <w:r>
        <w:rPr/>
        <w:t>13</w:t>
      </w:r>
      <w:bookmarkEnd w:id="1982"/>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چون مادر امام زمان آبستن شد، امام حسن عسکری علیه‌السّلام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پسری می‌آوری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 قائم بعد از من است</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1983" w:name="__RefHeading___Toc1692910_2616395394"/>
      <w:bookmarkStart w:id="1984" w:name="_Toc926"/>
      <w:bookmarkEnd w:id="1983"/>
      <w:r>
        <w:rPr>
          <w:rtl w:val="true"/>
        </w:rPr>
        <w:t xml:space="preserve">روایت </w:t>
      </w:r>
      <w:r>
        <w:rPr/>
        <w:t>14</w:t>
      </w:r>
      <w:bookmarkEnd w:id="19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حضرت وفات یافت و شیعیان و یارانش دچار تفرقه و انشعاب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1985" w:name="pg13459_132810"/>
    </w:p>
    <w:p>
      <w:pPr>
        <w:pStyle w:val="BookText"/>
        <w:rPr/>
      </w:pPr>
      <w:bookmarkEnd w:id="1985"/>
      <w:r>
        <w:rPr>
          <w:rFonts w:ascii="Amiri" w:hAnsi="Amiri" w:eastAsia="Amiri" w:cs="Amiri"/>
          <w:color w:val="111111"/>
          <w:sz w:val="28"/>
          <w:sz w:val="28"/>
          <w:szCs w:val="28"/>
          <w:rtl w:val="true"/>
          <w:lang w:bidi="ar-SA"/>
        </w:rPr>
        <w:t>انْتَمَي إِلَي جَعْفَرٍ وَ مِنْهُمْ مَنْ تَاهَ وَ شَكَّ وَ مِنْهُمْ مَنْ وَقَفَ عَلَي تَحَيُّرِهِ وَ مِنْهُمْ مَنْ ثَبَتَ عَلَي دِينِهِ بِتَوْفِيقِ اللَّهِ عَزَّ وَ جَلَّ</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1692912_2616395394"/>
      <w:bookmarkStart w:id="1987" w:name="_Toc927"/>
      <w:bookmarkEnd w:id="1986"/>
      <w:r>
        <w:rPr>
          <w:rtl w:val="true"/>
        </w:rPr>
        <w:t>«</w:t>
      </w:r>
      <w:r>
        <w:rPr/>
        <w:t>15</w:t>
      </w:r>
      <w:r>
        <w:rPr>
          <w:rtl w:val="true"/>
        </w:rPr>
        <w:t>»</w:t>
      </w:r>
      <w:bookmarkEnd w:id="19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عِيسَي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الْعَسْكَرِيُّ عليه السلام عَلَيْنَا الْحَبْسَ وَ كُنْتُ بِهِ عَارِفاً فَقَالَ لِي لَكَ خَمْسٌ وَ سِتُّونَ سَنَةً وَ شَهْرٌ وَ يَوْمَانِ وَ كَانَ مَعِي كِتَابُ دُعَاءٍ عَلَيْهِ تَارِيخُ مَوْلِدِي وَ إِنِّي نَظَرْتُ فِيهِ فَكَانَ كَمَا قَالَ وَ قَالَ هَلْ رُزِقْتَ وَلَداً فَقُلْتُ لَا فَقَالَ اللَّهُمَّ ارْزُقْهُ وَلَداً يَكُونُ لَهُ عَضُداً فَنِعْمَ الْعَضُدُ الْوَلَدُ ثُمَّ تَمَثَّلَ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قُلْتُ أَ لَكَ وَلَدٌ قَالَ إِي وَ اللَّهِ سَيَكُونُ لِي وَلَدٌ يَمْلَأُ الْأَرْضَ قِسْطاً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 هُوَ فِي النَّاسِ وَاحِدٌ</w:t>
      </w:r>
    </w:p>
    <w:p>
      <w:pPr>
        <w:pStyle w:val="Heading3"/>
        <w:numPr>
          <w:ilvl w:val="2"/>
          <w:numId w:val="1"/>
        </w:numPr>
        <w:rPr/>
      </w:pPr>
      <w:bookmarkStart w:id="1988" w:name="__RefHeading___Toc1692914_2616395394"/>
      <w:bookmarkStart w:id="1989" w:name="_Toc928"/>
      <w:bookmarkEnd w:id="1988"/>
      <w:r>
        <w:rPr>
          <w:rtl w:val="true"/>
        </w:rPr>
        <w:t xml:space="preserve">باب </w:t>
      </w:r>
      <w:r>
        <w:rPr/>
        <w:t>11</w:t>
      </w:r>
      <w:r>
        <w:rPr>
          <w:rtl w:val="true"/>
        </w:rPr>
        <w:t xml:space="preserve"> </w:t>
      </w:r>
      <w:r>
        <w:rPr>
          <w:rtl w:val="true"/>
        </w:rPr>
        <w:t>نادر فيما أخبر به الكهنة و أضرابهم و ما وجد من ذلك مكتوبا في الألواح و الصخور</w:t>
      </w:r>
      <w:bookmarkEnd w:id="1989"/>
    </w:p>
    <w:p>
      <w:pPr>
        <w:pStyle w:val="Heading4"/>
        <w:numPr>
          <w:ilvl w:val="3"/>
          <w:numId w:val="1"/>
        </w:numPr>
        <w:rPr/>
      </w:pPr>
      <w:bookmarkStart w:id="1990" w:name="__RefHeading___Toc1692916_2616395394"/>
      <w:bookmarkStart w:id="1991" w:name="_Toc929"/>
      <w:bookmarkEnd w:id="1990"/>
      <w:r>
        <w:rPr>
          <w:rtl w:val="true"/>
        </w:rPr>
        <w:t>الأخبار</w:t>
      </w:r>
      <w:bookmarkEnd w:id="1991"/>
    </w:p>
    <w:p>
      <w:pPr>
        <w:pStyle w:val="Heading5"/>
        <w:numPr>
          <w:ilvl w:val="4"/>
          <w:numId w:val="1"/>
        </w:numPr>
        <w:rPr/>
      </w:pPr>
      <w:bookmarkStart w:id="1992" w:name="__RefHeading___Toc1692918_2616395394"/>
      <w:bookmarkStart w:id="1993" w:name="_Toc930"/>
      <w:bookmarkEnd w:id="1992"/>
      <w:r>
        <w:rPr>
          <w:rtl w:val="true"/>
        </w:rPr>
        <w:t>اشاره</w:t>
      </w:r>
      <w:bookmarkEnd w:id="1993"/>
    </w:p>
    <w:p>
      <w:pPr>
        <w:pStyle w:val="BookText"/>
        <w:rPr/>
      </w:pPr>
      <w:r>
        <w:rPr>
          <w:rFonts w:ascii="Amiri" w:hAnsi="Amiri" w:eastAsia="Amiri" w:cs="Amiri"/>
          <w:color w:val="111111"/>
          <w:sz w:val="28"/>
          <w:sz w:val="28"/>
          <w:szCs w:val="28"/>
          <w:rtl w:val="true"/>
          <w:lang w:bidi="ar-SA"/>
        </w:rPr>
        <w:t>روي البرسي في مشارق الأنوار عن كعب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ذا جدن الملك أرسل إلي السطيح لأمر شك فيه فلما قدم عليه أراد أن يجرب علمه قبل حكمه فخبأ له دينارا تحت قدمه ثم أذن له فدخل فقال له الملك ما خبأت لك يا سطيح فقال سطيح حلفت بالبيت و الحرم و الحجر الأصم و الليل إذا أظلم و الصبح إذا تبسم و بكل فصيح و أبكم لقد خبأت لي دينارا بين النعل و القدم فقال الملك من أين علمك هذا يا سطيح فقال من قبل أخ لي حتي ينزل معي أني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أخبرني عما يكون في الدهور فقال سطيح إذا غارت الأخيار</w:t>
      </w:r>
    </w:p>
    <w:p>
      <w:pPr>
        <w:pStyle w:val="BookText"/>
        <w:rPr/>
      </w:pPr>
      <w:r>
        <w:rPr>
          <w:rFonts w:ascii="IRNazanin" w:hAnsi="IRNazanin" w:eastAsia="IRNazanin"/>
          <w:color w:val="111111"/>
          <w:sz w:val="28"/>
          <w:sz w:val="28"/>
          <w:szCs w:val="28"/>
          <w:rtl w:val="true"/>
          <w:lang w:bidi="fa-IR"/>
        </w:rPr>
        <w:t>جعفر کذاب را جانشین امام دانستند، گروهی دستخوش شک و تردید شدند، عده‌ای در حالت تحیر به سر بردند و بعضی که توفیق الهی شامل حالشان بود، بر دین خود ثابت ماندند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1994" w:name="__RefHeading___Toc1692920_2616395394"/>
      <w:bookmarkStart w:id="1995" w:name="_Toc931"/>
      <w:bookmarkEnd w:id="1994"/>
      <w:r>
        <w:rPr>
          <w:rtl w:val="true"/>
        </w:rPr>
        <w:t xml:space="preserve">روایت </w:t>
      </w:r>
      <w:r>
        <w:rPr/>
        <w:t>15</w:t>
      </w:r>
      <w:bookmarkEnd w:id="1995"/>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زندانی بودم، امام حسن عسکری علیه‌السّلام را نیز به زندان ما آوردند و من آن حضرت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تو شصت و پنج سال و یک ماه و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دعایی نزد من بود که تاریخ ولادتم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نظر کردم، دیدم همان طور است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وی روزی کن که پشتیبان او باشد، چه خوب پشتیبانی است اولاد برای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شعر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پشتیبان داشته باشد، می تواند بر دشمنان خود چیره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کسی است که پشتیبان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به زودی پسری به من موهبت می‌شود که جهان را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دو شعر 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روزی مرا ببینی که فرزندانم مانند شیرهایی که یالشان روی هم ریخته، در پیرامونم اجتماع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تمیم پیش از آنکه چون ریگ بیابان زاد و ولد کند، سال‌ها تنها می زیست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1692922_2616395394"/>
      <w:bookmarkStart w:id="1997" w:name="_Toc932"/>
      <w:bookmarkEnd w:id="1996"/>
      <w:r>
        <w:rPr>
          <w:rtl w:val="true"/>
        </w:rPr>
        <w:t xml:space="preserve">باب یازدهم </w:t>
      </w:r>
      <w:r>
        <w:rPr>
          <w:rtl w:val="true"/>
        </w:rPr>
        <w:t xml:space="preserve">: </w:t>
      </w:r>
      <w:r>
        <w:rPr>
          <w:rtl w:val="true"/>
        </w:rPr>
        <w:t>اخبار نادری از کاهنان و مانند آنها در باره امام مهدی علیه‌السّلام و مکتوباتی در این باب که در الواح و صخره‌ها پیدا شده است</w:t>
      </w:r>
      <w:bookmarkEnd w:id="1997"/>
    </w:p>
    <w:p>
      <w:pPr>
        <w:pStyle w:val="Heading4"/>
        <w:numPr>
          <w:ilvl w:val="3"/>
          <w:numId w:val="1"/>
        </w:numPr>
        <w:rPr/>
      </w:pPr>
      <w:bookmarkStart w:id="1998" w:name="__RefHeading___Toc1692924_2616395394"/>
      <w:bookmarkStart w:id="1999" w:name="_Toc933"/>
      <w:bookmarkEnd w:id="1998"/>
      <w:r>
        <w:rPr>
          <w:rtl w:val="true"/>
        </w:rPr>
        <w:t>روایات</w:t>
      </w:r>
      <w:bookmarkEnd w:id="1999"/>
    </w:p>
    <w:p>
      <w:pPr>
        <w:pStyle w:val="Heading5"/>
        <w:numPr>
          <w:ilvl w:val="4"/>
          <w:numId w:val="1"/>
        </w:numPr>
        <w:rPr/>
      </w:pPr>
      <w:bookmarkStart w:id="2000" w:name="__RefHeading___Toc1692926_2616395394"/>
      <w:bookmarkStart w:id="2001" w:name="_Toc934"/>
      <w:bookmarkEnd w:id="2000"/>
      <w:r>
        <w:rPr>
          <w:rtl w:val="true"/>
        </w:rPr>
        <w:t>اشاره</w:t>
      </w:r>
      <w:bookmarkEnd w:id="2001"/>
    </w:p>
    <w:p>
      <w:pPr>
        <w:pStyle w:val="BookText"/>
        <w:rPr/>
      </w:pPr>
      <w:r>
        <w:rPr>
          <w:rFonts w:ascii="IRNazanin" w:hAnsi="IRNazanin" w:eastAsia="IRNazanin"/>
          <w:color w:val="111111"/>
          <w:sz w:val="28"/>
          <w:sz w:val="28"/>
          <w:szCs w:val="28"/>
          <w:rtl w:val="true"/>
          <w:lang w:bidi="fa-IR"/>
        </w:rPr>
        <w:t>این باب مشتمل است بر خبر دادن کاهنان و امثال آنها به ظهور امام زمان علیه‌السّلام و آنچه در الواح و صخره‌ها درباره آن حضرت عجّل اللَّه فرجه نوشته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الأنوار از کعب بن حرث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ذاجدان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استفسار از موضوعی که در آن شک داشت،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آمد، خواست دانش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دینار در کفش خود پنهان کرد و آنگاه به وی اجازه داد که داخل شود و چون وارد شد،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خدا و صخره صمّاء و شب ظلمانی و صبح نورانی و هر گویا و گنگی سوگند یاد می‌کنم که میان کفش پای خود، یک دینار پنهان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کجا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نفر جن که مانند برادر همه جا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روزگاران پدید می‌آید، مرا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نیکان از میان بروند، </w:t>
      </w:r>
    </w:p>
    <w:p>
      <w:pPr>
        <w:pStyle w:val="BookText"/>
        <w:rPr/>
      </w:pPr>
      <w:r>
        <w:rPr>
          <w:rFonts w:ascii="Amiri" w:hAnsi="Amiri" w:eastAsia="Amiri" w:cs="Amiri"/>
          <w:color w:val="111111"/>
          <w:sz w:val="28"/>
          <w:sz w:val="28"/>
          <w:szCs w:val="28"/>
          <w:rtl w:val="true"/>
          <w:lang w:bidi="ar-SA"/>
        </w:rPr>
        <w:t>و قادت الأشرار و كذب بالأقدار و حمل المال بالأوقار و خشعت الأبصار لحامل الأوزار و قطعت الأرحام و ظهرت الطغام المستحلي الحرام في حرمة الإسلام و اختلفت الكلمة و خفرت الذمة و قلت الحرمة و ذلك عند طلوع الكوكب الذي يفزع العرب و له شبيه الذنب فهناك تنقطع الأمطار و تجف الأنهار و تختلف الأعصار و تغلو الأسعار في جميع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البربر بالرايات الصفر علي البراذين السبر حتي ينزلوا مصر فيخرج رجل من ولد صخر فيبدل الرايات السود بالحمر فيبيح المحرمات و يترك النساء بالثدايا معلقات و هو صاحب نهب الكوفة فرب بيضاء الساق مكشوفة علي الطريق مردوفة بها الخيل محفوفة قتل زوجها و كثر عجزها و استحل فرجها فعندها يظهر ابن النبي المهدي و ذلك إذا قتل المظلوم بيثرب و ابن عمه في الحرم و ظهر الخفي فوافق الوشمي فعند ذلك يقبل المشوم بجمعه الظلوم فتظاهر الروم بقتل القروم فعندها ينكسف كسوف إذا جاء الزحوف و صف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ملك من صنعاء اليمن أبيض كالقطن اسمه حسين أو حسن فيذهب بخروجه غمر الفتن فهناك يظهر مباركا زكيا و هاديا مهديا و سيدا علويا فيفرج الناس إذا أتاهم بمن الله الذي هداهم فيكشف بنوره الظلماء و يظهر به الحق بعد الخفاء و يفرق الأموال في الناس بالسواء و يغمه السيف فلا يسفك الدماء و يعيش الناس في البشر و الهناء و يغسل بماء عدله عين الدهر من القذاء و يرد الحق علي أهل القري و يكثر في الناس الضيافة و القري و يرفع بعدله الغواية و العمي كأنه كان غبار فانجلي فيملأ الأرض عدلا و قسطا و الأيام حباء و هو علم للساعة بلا امتراء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عَيَّاشٍ فِي الْمُقْتَضَبِ عَنِ الْحُسَيْنِ بْنِ عَلِيِّ بْنِ سُفْيَانَ الْبَزَوْفَرِيِّ عَنْ مُحَمَّدِ بْنِ عَلِيِّ بْنِ الْحَسَنِ الْبُوشَنْجَانِيِّ عَنْ أَبِيهِ عَنْ مُحَمَّدِ بْنِ سُلَيْمَانَ عَنْ أَبِيهِ عَنِ</w:t>
      </w:r>
    </w:p>
    <w:p>
      <w:pPr>
        <w:pStyle w:val="BookText"/>
        <w:rPr/>
      </w:pPr>
      <w:r>
        <w:rPr>
          <w:rFonts w:ascii="IRNazanin" w:hAnsi="IRNazanin" w:eastAsia="IRNazanin"/>
          <w:color w:val="111111"/>
          <w:sz w:val="28"/>
          <w:sz w:val="28"/>
          <w:szCs w:val="28"/>
          <w:rtl w:val="true"/>
          <w:lang w:bidi="fa-IR"/>
        </w:rPr>
        <w:t>اشرار به جاه و مقام برسند و مقدرات الهی را تکذیب کنند و اموال را به سختی حمل کنند، و دیدگان از گناه‌کاران بترسد، و قطع رحم کنند و غذاهایی که در عالم اسلام حرام، ولی نزد خورندگان شیرین و لذیذ است پیدا شود، و اختلاف نظرها پدید آید، و عهد و پیمان‌ها نقض گردد، و احترام به یکدیگر کم شود، آن وقت ستاره دنباله‌داری که عرب را پریشان کند،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باران نبارد و رودها خشک شود، اوضاع روزگار دگرگون گردد و نرخ‌ها در همه جای جهان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طایفه بربر با پرچم‌های زرد سوار اسبان ترکی، در مصر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اولاد صخر</w:t>
      </w:r>
      <w:r>
        <w:rPr>
          <w:rStyle w:val="FootnoteAnchor"/>
          <w:rtl w:val="true"/>
        </w:rPr>
        <w:footnoteReference w:id="627"/>
      </w:r>
      <w:r>
        <w:rPr>
          <w:rFonts w:ascii="IRNazanin" w:hAnsi="IRNazanin" w:eastAsia="IRNazanin"/>
          <w:color w:val="111111"/>
          <w:sz w:val="28"/>
          <w:sz w:val="28"/>
          <w:szCs w:val="28"/>
          <w:rtl w:val="true"/>
          <w:lang w:bidi="fa-IR"/>
        </w:rPr>
        <w:t>خروج کند و پرچم‌های سیاه را تبدیل به سرخ کنند، محرمات را مباح گرداند، زنان را در مقام شکنجه از پستان‌ها بیاویزد و کوفه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از زنان مکشفه سفید ساق که آنها را هم چون چهارپایان عبور می‌دهند،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آنها مقتول و عجز و لابه آنان بسیار و دست تعرض مردم به ناموسشان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مهدی علیه‌السّلام فرزند پیغمبر صلی الله علیه و آله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مظلومی در مدینه و پسر عموی وی در خانه خدا کشته شود، و امر پوشیده آشکار گردد، و با علائم خود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 وحشتناکی با یاوران ستمگرش می‌آید و رومیان اقدام به قتل بزرگان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گرفته شود، لشکرها بیاید و صف‌ها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صنعای یمن که چون پنبه سفید و نامش حسین یا حسن است، خروج کند و با خروج وی فتنه‌ها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مردی مبارک و پاکیزه سرشت و راهنمایی راه‌یافته و سیدی علوی نسب ظهور کند و مردم را از پریشانی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 با نور روی او برطرف شود و به وسیله او،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میان مردم علی السویه تقسیم کند، آنگاه شمشیر در غلاف کند و دیگر خون کسی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کمال نشاط و سرور زندگی کنند، و با آبی که چشمه روزگار آن را از خس و خاشاک پاک نگاه داشته، غسل کند، و حق را به روستاییان برگرداند، و میهمانی را در میان مردم و دهات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عدل خود، گمراهی‌ها را از میان ببرد، گویی غباری بود که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کند و عالم را پر از برکت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بدون شک علائم قیامت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عیّاش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w:t>
      </w:r>
    </w:p>
    <w:p>
      <w:pPr>
        <w:pStyle w:val="BookText"/>
        <w:rPr/>
      </w:pPr>
      <w:r>
        <w:rPr>
          <w:rFonts w:ascii="Amiri" w:hAnsi="Amiri" w:eastAsia="Amiri" w:cs="Amiri"/>
          <w:color w:val="111111"/>
          <w:sz w:val="28"/>
          <w:sz w:val="28"/>
          <w:szCs w:val="28"/>
          <w:rtl w:val="true"/>
          <w:lang w:bidi="ar-SA"/>
        </w:rPr>
        <w:t>النُّوشَجَانِ بْنِ البودمردان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جَلَا الْفُرْسُ عَنِ الْقَادِسِيَّةِ وَ بَلَغَ يَزْدَجَرْدَ بْنَ شَهْرِيَارَ مَا كَانَ مِنْ رُسْتُمَ وَ إِدَالَةِ الْعَرَبِ عَلَيْهِ وَ ظَنَّ أَنَّ رُسْتُمَ قَدْ هَلَكَ وَ الْفُرْسَ جَمِيعاً وَ جَاءَ مُبَادِرٌ وَ أَخْبَرَهُ بِيَوْمِ الْقَادِسِيَّةِ وَ انْجِلَائِهَا عَنْ خَمْسِينَ أَلْفَ قَتِيلٍ خَرَجَ يَزْدَجَرْدُ هَارِباً فِي أَهْلِ بَيْتِهِ وَ وَقَفَ بِبَابِ الْإِيوَانِ وَ قَالَ السَّلَامُ عَلَيْكَ أَيُّهَا الْإِيوَانُ هَا أَنَا ذَا مُنْصَرِفٌ عَنْكَ وَ رَاجِعٌ إِلَيْكَ أَنَا أَوْ رَجُلٌ مِنْ وُلْدِي لَمْ يَدْنُ زَمَانُهُ وَ لَا آنَ أَوَانُهُ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الدَّيْلَمِيُّ فَدَخَلْتُ عَلَي أَبِي عَبْدِ اللَّهِ عليه السلام فَسَأَلْتُهُ عَنْ ذَلِكَ وَ قُلْتُ لَهُ مَا قَوْلُهُ أَوْ رَجُلٌ مِنْ وُلْدِي فَقَالَ ذَلِكَ صَاحِبِكُمُ الْقَائِمُ بِأَمْرِ اللَّهِ عَزَّ وَ جَلَّ السَّادِسُ مِنْ وُلْدِي قَدْ وَلَدَهُ يَزْدَجَرْدُ فَهُوَ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القاسم البلخي عن أبي سلام الكجي عن عبد الله بن مسلم عن عبد الله بن عمير عن هرمز بن حوران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دعاني فقال يا أبا عمرو إن موسي بن نصر العبدي كتب إلي و كان عامله علي المغرب يقول بلغني أن مدينة من صفر كان ابتناها نبي الله سليمان بن داود أمر الجن أن يبنوها له فاجتمعت العفاريت من الجن علي بنائها و أنها من عين القطر التي ألانها الله لسليمان بن داود و أنها في مفازة الأندلس و أن فيها من الكنوز التي استودعها سليمان و قد أردت أن أتعاطي الارتحال إليها فأعلمني الغلام بهذا الطريق أنه صعب لا يتمطي إلا بالاستعداد من الظهور و الأزواد الكثيرة مع بقاء بعد المسافة و صعوبتها و أن أحدا لم يهتم بها إلا قصر عن بلوغها إلا دارا بن دارا فلما قتله الإسكندر قال و الله لقد جئت الأرض و الأقاليم كلها و دان لي أهلها و ما أرض إلا و قد وطأتها إلا هذه الأرض من الأندلس فقد أدركها دارا بن دارا و إني لجدير بقصدها كي لا أقصر عن غاية بلغها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الإسكندر و استعد للخروج عاما كاملا فلما ظن أنه قد استعد لذلك و قد كان بعث رواده فأعلموا أن موانعا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إلي موسي بن نصر يأمره بالاستعداد و الاستخلاف علي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 بن بودمردان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چون ایرانیان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خوردند و یزدگرد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لشکرش و عدالت عرب مطلع گشت و دانست که پنجاه هزار تن از سپاهش در نبرد با مسلمین کشته شده‌اند، در حالی که با کسانش عزم فرار داشت در ایوان کاخ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تو روی بر می‌تابم تا وقتی که من یا مردی از فرزندان من که هنوز زمان وی نزدیک نشده و موقع آمدن او فرا نرسیده است،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یزدگرد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صاحب الزمان علیه‌السّلام است که به فرمان خدا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ششمین فرزند من و از اولاد دختری یزدگرد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یزدگرد است و یزدگرد نیز پدر وی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نیز در کتاب مزبور، به سند خود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نصر</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او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است که خبر رسیده شهری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سلیمان بنا کرده و گویند سلیمان به جنی‌ها دستور داد که آن را بنا کنند، پس جماعتی از جن اجتماع کرده و آن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نوشته‌اند که آن شهر از چشمه مس گداخته است که خداوند برای حضرت سلیمان پدید آورد و آن قصر در بیابان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گویند گنج‌هایی که خداوند برای حضرت سلیمان به ودیعت گذارده،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اجازه می خواهم که به سوی آن قصر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راه آن بسی دشوار است و جز با ساز و برگ و غذای کافی این مسافرت طولانی را نمی‌توان طی کرد و هر کس تاکنون به قصد آن شتافته، دست به آن نیافته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اسکندر مقدونی دارا را به قتل 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همه اقالیم و نقاط زمین را زیر پا گذاردم و اهل هر سرزمین در پیش من سر تسلیم فرود آوردند و هر محلی را گشودم، مگر این قسمت از سرزمین اندلس که پیش از من دارا به آن رسیده بود و بر من نیز لازم است که آهنگ آنجا کنم تا از دست یافتن به جایی که دارا قدم گذاشته باز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برای رفتن به آنجا مهیا کرد و یک سال تمام تهیه کار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حرکت شد، به وی اطلاع دادند که به علت موانعی، رسیدن به آنجا مشکل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به موسی بن نصر نوشت که برای رفتن به آنجا خود را مهیا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فاستعد و خرج فرآها و ذكر أحوالها فلما رجع كتب إلي عبد الملك بحالها و قال في آخر الكتاب فلما مضت الأيام و فنيت الأزواد سرنا نحو بحيرة ذات شجر و سرت مع سور المدينة فصرت إلي مكان من السور فيه كتاب بالعربية فوقفت علي قراءته و أمرت بانتساخه فإذا 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المرء ذو العز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 ما حي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ذاك سليمان بن داود</w:t>
      </w:r>
    </w:p>
    <w:p>
      <w:pPr>
        <w:pStyle w:val="BookText"/>
        <w:rPr/>
      </w:pPr>
      <w:r>
        <w:rPr>
          <w:rFonts w:ascii="Amiri" w:hAnsi="Amiri" w:eastAsia="Amiri" w:cs="Amiri"/>
          <w:color w:val="111111"/>
          <w:sz w:val="28"/>
          <w:sz w:val="28"/>
          <w:szCs w:val="28"/>
          <w:rtl w:val="true"/>
          <w:lang w:bidi="ar-SA"/>
        </w:rPr>
        <w:t xml:space="preserve">سالت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بالقطر سنة عطاء غير مصدود</w:t>
      </w:r>
    </w:p>
    <w:p>
      <w:pPr>
        <w:pStyle w:val="BookText"/>
        <w:rPr/>
      </w:pPr>
      <w:r>
        <w:rPr>
          <w:rFonts w:ascii="Amiri" w:hAnsi="Amiri" w:eastAsia="Amiri" w:cs="Amiri"/>
          <w:color w:val="111111"/>
          <w:sz w:val="28"/>
          <w:sz w:val="28"/>
          <w:szCs w:val="28"/>
          <w:rtl w:val="true"/>
          <w:lang w:bidi="ar-SA"/>
        </w:rPr>
        <w:t xml:space="preserve">فقال للجن 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إلي الحشر لا يبلي و لا يودي</w:t>
      </w:r>
    </w:p>
    <w:p>
      <w:pPr>
        <w:pStyle w:val="BookText"/>
        <w:rPr/>
      </w:pPr>
      <w:r>
        <w:rPr>
          <w:rFonts w:ascii="Amiri" w:hAnsi="Amiri" w:eastAsia="Amiri" w:cs="Amiri"/>
          <w:color w:val="111111"/>
          <w:sz w:val="28"/>
          <w:sz w:val="28"/>
          <w:szCs w:val="28"/>
          <w:rtl w:val="true"/>
          <w:lang w:bidi="ar-SA"/>
        </w:rPr>
        <w:t xml:space="preserve">فصيروه صفاحا ثم هيل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السماء بأحكام و تجويد</w:t>
      </w:r>
    </w:p>
    <w:p>
      <w:pPr>
        <w:pStyle w:val="BookText"/>
        <w:rPr/>
      </w:pPr>
      <w:r>
        <w:rPr>
          <w:rFonts w:ascii="Amiri" w:hAnsi="Amiri" w:eastAsia="Amiri" w:cs="Amiri"/>
          <w:color w:val="111111"/>
          <w:sz w:val="28"/>
          <w:sz w:val="28"/>
          <w:szCs w:val="28"/>
          <w:rtl w:val="true"/>
          <w:lang w:bidi="ar-SA"/>
        </w:rPr>
        <w:t xml:space="preserve">و أفرغ القطر فوق السور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أصلب من صماء صيخود</w:t>
      </w:r>
    </w:p>
    <w:p>
      <w:pPr>
        <w:pStyle w:val="BookText"/>
        <w:rPr/>
      </w:pPr>
      <w:r>
        <w:rPr>
          <w:rFonts w:ascii="Amiri" w:hAnsi="Amiri" w:eastAsia="Amiri" w:cs="Amiri"/>
          <w:color w:val="111111"/>
          <w:sz w:val="28"/>
          <w:sz w:val="28"/>
          <w:szCs w:val="28"/>
          <w:rtl w:val="true"/>
          <w:lang w:bidi="ar-SA"/>
        </w:rPr>
        <w:t xml:space="preserve">و ثب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يظهر يوما غير محدود</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مصمدا بطوابيق الجلاميد</w:t>
      </w:r>
    </w:p>
    <w:p>
      <w:pPr>
        <w:pStyle w:val="BookText"/>
        <w:rPr/>
      </w:pPr>
      <w:r>
        <w:rPr>
          <w:rFonts w:ascii="Amiri" w:hAnsi="Amiri" w:eastAsia="Amiri" w:cs="Amiri"/>
          <w:color w:val="111111"/>
          <w:sz w:val="28"/>
          <w:sz w:val="28"/>
          <w:szCs w:val="28"/>
          <w:rtl w:val="true"/>
          <w:lang w:bidi="ar-SA"/>
        </w:rPr>
        <w:t xml:space="preserve">لم يبق من بعده للملك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تضمن رمسا غير أخدود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ذي النعماء و الجود</w:t>
      </w:r>
    </w:p>
    <w:p>
      <w:pPr>
        <w:pStyle w:val="BookText"/>
        <w:rPr/>
      </w:pPr>
      <w:r>
        <w:rPr>
          <w:rFonts w:ascii="Amiri" w:hAnsi="Amiri" w:eastAsia="Amiri" w:cs="Amiri"/>
          <w:color w:val="111111"/>
          <w:sz w:val="28"/>
          <w:sz w:val="28"/>
          <w:szCs w:val="28"/>
          <w:rtl w:val="true"/>
          <w:lang w:bidi="ar-SA"/>
        </w:rPr>
        <w:t xml:space="preserve">حتي إذا ولدت عدنان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كان منها خير مولود</w:t>
      </w:r>
    </w:p>
    <w:p>
      <w:pPr>
        <w:pStyle w:val="BookText"/>
        <w:rPr/>
      </w:pPr>
      <w:r>
        <w:rPr>
          <w:rFonts w:ascii="Amiri" w:hAnsi="Amiri" w:eastAsia="Amiri" w:cs="Amiri"/>
          <w:color w:val="111111"/>
          <w:sz w:val="28"/>
          <w:sz w:val="28"/>
          <w:szCs w:val="28"/>
          <w:rtl w:val="true"/>
          <w:lang w:bidi="ar-SA"/>
        </w:rPr>
        <w:t xml:space="preserve">و 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الخليقة منها البيض و السود</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اثنتا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الأوصياء السادة الصيد</w:t>
      </w:r>
    </w:p>
    <w:p>
      <w:pPr>
        <w:pStyle w:val="BookText"/>
        <w:rPr/>
      </w:pPr>
      <w:r>
        <w:rPr>
          <w:rFonts w:ascii="Amiri" w:hAnsi="Amiri" w:eastAsia="Amiri" w:cs="Amiri"/>
          <w:color w:val="111111"/>
          <w:sz w:val="28"/>
          <w:sz w:val="28"/>
          <w:szCs w:val="28"/>
          <w:rtl w:val="true"/>
          <w:lang w:bidi="ar-SA"/>
        </w:rPr>
        <w:t xml:space="preserve">حتي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إذا ما باسمه نودي</w:t>
      </w:r>
    </w:p>
    <w:p>
      <w:pPr>
        <w:pStyle w:val="BookText"/>
        <w:rPr/>
      </w:pPr>
      <w:r>
        <w:rPr>
          <w:rFonts w:ascii="Amiri" w:hAnsi="Amiri" w:eastAsia="Amiri" w:cs="Amiri"/>
          <w:color w:val="111111"/>
          <w:sz w:val="28"/>
          <w:sz w:val="28"/>
          <w:szCs w:val="28"/>
          <w:rtl w:val="true"/>
          <w:lang w:bidi="ar-SA"/>
        </w:rPr>
        <w:t>فلما قرأ عبد الملك الكتاب و أخبره طالب بن مدرك و كان رسوله إليه بما عاين من ذلك و عنده محمد بن شهاب الزهري قال ما تري في هذا الأمر العجيب فقال الزهري أري و أظن أن جنا كانوا موكلين بما في تلك المدينة حفظة لها يخيلون إلي من كان صعدها قال عبد الملك فهل علمت من أمر المنادي من السماء شيئا قال اله عن هذا يا أمير المؤمنين قال عبد الملك كيف ألهو عن</w:t>
      </w:r>
    </w:p>
    <w:p>
      <w:pPr>
        <w:pStyle w:val="BookText"/>
        <w:rPr/>
      </w:pPr>
      <w:r>
        <w:rPr>
          <w:rFonts w:ascii="IRNazanin" w:hAnsi="IRNazanin" w:eastAsia="IRNazanin"/>
          <w:color w:val="111111"/>
          <w:sz w:val="28"/>
          <w:sz w:val="28"/>
          <w:szCs w:val="28"/>
          <w:rtl w:val="true"/>
          <w:lang w:bidi="fa-IR"/>
        </w:rPr>
        <w:t>او نیز بدان جا شتافت و بعد از مراجعت ماجرای آن را برای عبدالملک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نصر در پایان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روزها سپری شد و آذوقه ما به اتمام رسید، به جانب دریاچه پر درختی رهسپار گشتیم و من به طرف دیوار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دیوار شهر مطالبی به عربی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مشغول خواندن آن شدم و دستور دادم که آن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اشعار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این جهان ناپایدار می‌خواهند همیشه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موجود زنده ای در این جهان جاودانه نیست</w:t>
      </w:r>
    </w:p>
    <w:p>
      <w:pPr>
        <w:pStyle w:val="BookText"/>
        <w:rPr/>
      </w:pPr>
      <w:r>
        <w:rPr>
          <w:rFonts w:ascii="IRNazanin" w:hAnsi="IRNazanin" w:eastAsia="IRNazanin"/>
          <w:color w:val="111111"/>
          <w:sz w:val="28"/>
          <w:sz w:val="28"/>
          <w:szCs w:val="28"/>
          <w:rtl w:val="true"/>
          <w:lang w:bidi="fa-IR"/>
        </w:rPr>
        <w:t>بدانند که اگر کسی در جهان جاوید می‌ماند، او سلیمان بن داود بود، که چشمه مس گداخته برای او یک سال جاری گشت کسی توان نداشت جلوی این عطای الهی را بگیرد و به جنی‌ها گفت خانه‌ای برای من بنا کنید که تا روز رستخیز نپوسد و سالم بماند</w:t>
      </w:r>
    </w:p>
    <w:p>
      <w:pPr>
        <w:pStyle w:val="BookText"/>
        <w:rPr/>
      </w:pPr>
      <w:r>
        <w:rPr>
          <w:rFonts w:ascii="IRNazanin" w:hAnsi="IRNazanin" w:eastAsia="IRNazanin"/>
          <w:color w:val="111111"/>
          <w:sz w:val="28"/>
          <w:sz w:val="28"/>
          <w:szCs w:val="28"/>
          <w:rtl w:val="true"/>
          <w:lang w:bidi="fa-IR"/>
        </w:rPr>
        <w:t>آنها هم کاخی ساختند که از عظمت و استحکام و نیکویی سر به فلک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مس گداخته را بر دیوارهای شهر ریخت و دیوار‌ها از صخره‌های ی که آهن در آن کارگر نیست محکم‌تر شد</w:t>
      </w:r>
    </w:p>
    <w:p>
      <w:pPr>
        <w:pStyle w:val="BookText"/>
        <w:rPr/>
      </w:pPr>
      <w:r>
        <w:rPr>
          <w:rFonts w:ascii="IRNazanin" w:hAnsi="IRNazanin" w:eastAsia="IRNazanin"/>
          <w:color w:val="111111"/>
          <w:sz w:val="28"/>
          <w:sz w:val="28"/>
          <w:szCs w:val="28"/>
          <w:rtl w:val="true"/>
          <w:lang w:bidi="fa-IR"/>
        </w:rPr>
        <w:t>سلیمان گنج‌های روی زمین را در آن پنهان کرد تا روزی کشف شود، ولی بالاخره سلیمان مرد و در زیر زمین هم پهلوی خاک شد</w:t>
      </w:r>
    </w:p>
    <w:p>
      <w:pPr>
        <w:pStyle w:val="BookText"/>
        <w:rPr/>
      </w:pPr>
      <w:r>
        <w:rPr>
          <w:rFonts w:ascii="IRNazanin" w:hAnsi="IRNazanin" w:eastAsia="IRNazanin"/>
          <w:color w:val="111111"/>
          <w:sz w:val="28"/>
          <w:sz w:val="28"/>
          <w:szCs w:val="28"/>
          <w:rtl w:val="true"/>
          <w:lang w:bidi="fa-IR"/>
        </w:rPr>
        <w:t>و در آجر‌های صخره‌ای محکم قرار گرفت و پس از او برای پادشاهی و حکومت سابقه‌ای نماند مگر آنکه در قبر‌های مستطیلی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برای این است که مردم بدانند زندگی دنیا فانی است و جز ذات بی‌زوال خداوند احدیت کسی باقی نیست</w:t>
      </w:r>
    </w:p>
    <w:p>
      <w:pPr>
        <w:pStyle w:val="BookText"/>
        <w:rPr/>
      </w:pPr>
      <w:r>
        <w:rPr>
          <w:rFonts w:ascii="IRNazanin" w:hAnsi="IRNazanin" w:eastAsia="IRNazanin"/>
          <w:color w:val="111111"/>
          <w:sz w:val="28"/>
          <w:sz w:val="28"/>
          <w:szCs w:val="28"/>
          <w:rtl w:val="true"/>
          <w:lang w:bidi="fa-IR"/>
        </w:rPr>
        <w:t>تا زمانی که از نسل عدنان و اولاد هاشم بهترین مولود به وجود آید و خداوند او را با نشانه‌های مخصوص در نزد مردم سفید و سیاه جهان ممتاز گرداند</w:t>
      </w:r>
    </w:p>
    <w:p>
      <w:pPr>
        <w:pStyle w:val="BookText"/>
        <w:rPr/>
      </w:pPr>
      <w:r>
        <w:rPr>
          <w:rFonts w:ascii="IRNazanin" w:hAnsi="IRNazanin" w:eastAsia="IRNazanin"/>
          <w:color w:val="111111"/>
          <w:sz w:val="28"/>
          <w:sz w:val="28"/>
          <w:szCs w:val="28"/>
          <w:rtl w:val="true"/>
          <w:lang w:bidi="fa-IR"/>
        </w:rPr>
        <w:t>او اختیاردار همه مردم روی زمین است و جانشینان او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دوازده‌گانه و حجت پروردگارند که اوصیای بزرگ و حاکمان سربلند هستند</w:t>
      </w:r>
    </w:p>
    <w:p>
      <w:pPr>
        <w:pStyle w:val="BookText"/>
        <w:rPr/>
      </w:pPr>
      <w:r>
        <w:rPr>
          <w:rFonts w:ascii="IRNazanin" w:hAnsi="IRNazanin" w:eastAsia="IRNazanin"/>
          <w:color w:val="111111"/>
          <w:sz w:val="28"/>
          <w:sz w:val="28"/>
          <w:szCs w:val="28"/>
          <w:rtl w:val="true"/>
          <w:lang w:bidi="fa-IR"/>
        </w:rPr>
        <w:t>تا زمانی که قائم آنها به فرمان خداوند قیام کند و این هنگامی است که او را از آسمان به نام صدا زنند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عبدالملک این نامه را خواند،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مدرک فرستاده موسی بن نصر ماجرا را به وی گزارش داد، عبدالملک از محمد بن شهاب زهری که در مجلس حضور داشت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موضوع عجیب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می‌بینم و چنین پندارم که جماعتی از جن‌ها نگهبان شهر مزبور بوده و نمی‌گذاشتند کسی به آنجا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کسی که او را از آسمان به نام صدا کنند، اطلاعی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نشنیده بیانگار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می‌توانم </w:t>
      </w:r>
      <w:bookmarkStart w:id="2002" w:name="pg13459_132814"/>
    </w:p>
    <w:p>
      <w:pPr>
        <w:pStyle w:val="BookText"/>
        <w:rPr/>
      </w:pPr>
      <w:bookmarkEnd w:id="2002"/>
      <w:r>
        <w:rPr>
          <w:rFonts w:ascii="Amiri" w:hAnsi="Amiri" w:eastAsia="Amiri" w:cs="Amiri"/>
          <w:color w:val="111111"/>
          <w:sz w:val="28"/>
          <w:sz w:val="28"/>
          <w:szCs w:val="28"/>
          <w:rtl w:val="true"/>
          <w:lang w:bidi="ar-SA"/>
        </w:rPr>
        <w:t>ذلك و هو أكبر أوطاري لتقولن بأشد ما عندك في ذلك ساءني أم 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 أخبرني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المهدي من ولد فاطمة بنت رسول الله صلي الله عليه و آله فقال عبد الملك كذبتما لا تزالان تدحضان في بولكما و تكذبان في قولكما ذلك رجل منا قال الزهري أما أنا فرويته لك عن علي بن الحسين عليه السلام فإن شئت فاسأله عن ذلك و لا لؤم علي فيما قلته لك ف إِنْ يَكُ كاذِباً فَعَلَيْهِ كَذِبُهُ وَ إِنْ يَكُ صادِقاً يُصِبْكُمْ بَعْضُ الَّذِي يَعِدُكُمْ فقال عبد الملك لا حاجة لي إلي سؤال بني أبي تراب فخفض عليك يا زهري بعض هذا القول فلا يسمعه منك أحد قال الزهري لك علي ذلك</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692928_2616395394"/>
      <w:bookmarkStart w:id="2004" w:name="_Toc935"/>
      <w:bookmarkEnd w:id="2003"/>
      <w:r>
        <w:rPr>
          <w:rtl w:val="true"/>
        </w:rPr>
        <w:t>بيان</w:t>
      </w:r>
      <w:bookmarkEnd w:id="2004"/>
    </w:p>
    <w:p>
      <w:pPr>
        <w:pStyle w:val="BookText"/>
        <w:rPr/>
      </w:pPr>
      <w:r>
        <w:rPr>
          <w:rFonts w:ascii="Amiri" w:hAnsi="Amiri" w:eastAsia="Amiri" w:cs="Amiri"/>
          <w:color w:val="111111"/>
          <w:sz w:val="28"/>
          <w:sz w:val="28"/>
          <w:szCs w:val="28"/>
          <w:rtl w:val="true"/>
          <w:lang w:bidi="ar-SA"/>
        </w:rPr>
        <w:t xml:space="preserve">لا يودي أي لا يهلك و قال الجوهري كل شي‌ء أرسلته إرسالا من رمل أو تراب أو طعام أو نحوه قلت هلته أهيله هيلا فانهال أي جري و انصب و قال صلت ما في القدح أي صببته و قال صخرة صيخود أي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مصمدا بالصاد المهملة أو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المصمد لغة في المصمت و هو الذي لا جوف له و قال صمد فلان رأسه تصميدا أي شده بعصابة أو ثوب ما خلا العمامة و قال الطابق الآجر الكبير فارسي معرب و الجلاميد جمع الجلمود بالضم هو الصخر و الرمس بالفتح القبر أو ترابه و الأخدود بالضم شق في الأرض مستطيل و الصيد جمع الأصيد الملك و الرجل الذي يرفع رأسه 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بزرگ‌ترین مطلب مورد احتیاج من است نشنیده انگارم؟ آنچه در این باره می‌دانی با صراحت هر چه تمام‌تر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این شخص مهدی، از فرزندان فاطمه علیهاالسّلام دختر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دو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از علی بن الحسین علیهماالسّلام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وی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نباید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است، او دروغ گفته و اگر آنچه شما می‌گویید، درست باشد، بعض وعده‌های داده شده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 به پرسش از اولاد ابو تراب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گفتی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آن را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به کسی نخواهم گفت</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2005" w:name="__RefHeading___Toc1692930_2616395394"/>
      <w:bookmarkStart w:id="2006" w:name="_Toc936"/>
      <w:bookmarkEnd w:id="2005"/>
      <w:r>
        <w:rPr>
          <w:rtl w:val="true"/>
        </w:rPr>
        <w:t>مؤلف</w:t>
      </w:r>
      <w:bookmarkEnd w:id="20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نشود و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بفرستی از رمل یا خاک یا غذا یا مانند آن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هلتُه و اهیلُه هیلا فانهال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جاری شد و فرو ریخت و گفته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ما فی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قدح بود را ریختم 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صاد و یا با ضاد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مصمد لغتی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از چیزی است که شکم ندارد و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فلان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با دستمال یا لباسی به جز عمامه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بزرگ است و فارسی معرب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جلمود است به ضم جیم و آن صخره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سین، قبر یا خاک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همزه، گودالی در زمین است که مستطیلی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اصید است و معنای آن حکومت و یا مردی که از سر تکبر سر خود را بلند می‌کند </w:t>
      </w:r>
      <w:r>
        <w:rPr>
          <w:rFonts w:eastAsia="IRNazanin" w:cs="IRNazanin"/>
          <w:color w:val="111111"/>
          <w:sz w:val="28"/>
          <w:szCs w:val="28"/>
          <w:rtl w:val="true"/>
          <w:lang w:bidi="fa-IR"/>
        </w:rPr>
        <w:t xml:space="preserve">. </w:t>
      </w:r>
      <w:bookmarkStart w:id="2007" w:name="pg13459_132815"/>
    </w:p>
    <w:p>
      <w:pPr>
        <w:pStyle w:val="Heading3"/>
        <w:numPr>
          <w:ilvl w:val="2"/>
          <w:numId w:val="1"/>
        </w:numPr>
        <w:rPr/>
      </w:pPr>
      <w:bookmarkStart w:id="2008" w:name="__RefHeading___Toc1692932_2616395394"/>
      <w:bookmarkStart w:id="2009" w:name="_Toc937"/>
      <w:bookmarkEnd w:id="2007"/>
      <w:bookmarkEnd w:id="2008"/>
      <w:r>
        <w:rPr>
          <w:rtl w:val="true"/>
        </w:rPr>
        <w:t xml:space="preserve">باب </w:t>
      </w:r>
      <w:r>
        <w:rPr/>
        <w:t>12</w:t>
      </w:r>
      <w:r>
        <w:rPr>
          <w:rtl w:val="true"/>
        </w:rPr>
        <w:t xml:space="preserve"> </w:t>
      </w:r>
      <w:r>
        <w:rPr>
          <w:rtl w:val="true"/>
        </w:rPr>
        <w:t>ذكر الأدلة التي ذكرها شيخ الطائفة رحمه الله علي إثبات الغيبة</w:t>
      </w:r>
      <w:bookmarkEnd w:id="2009"/>
    </w:p>
    <w:p>
      <w:pPr>
        <w:pStyle w:val="Heading4"/>
        <w:numPr>
          <w:ilvl w:val="3"/>
          <w:numId w:val="1"/>
        </w:numPr>
        <w:rPr/>
      </w:pPr>
      <w:bookmarkStart w:id="2010" w:name="__RefHeading___Toc1692934_2616395394"/>
      <w:bookmarkStart w:id="2011" w:name="_Toc938"/>
      <w:bookmarkEnd w:id="2010"/>
      <w:r>
        <w:rPr>
          <w:rtl w:val="true"/>
        </w:rPr>
        <w:t>اشاره</w:t>
      </w:r>
      <w:bookmarkEnd w:id="2011"/>
    </w:p>
    <w:p>
      <w:pPr>
        <w:pStyle w:val="BookText"/>
        <w:rPr/>
      </w:pPr>
      <w:r>
        <w:rPr>
          <w:rFonts w:ascii="Amiri" w:hAnsi="Amiri" w:eastAsia="Amiri" w:cs="Amiri"/>
          <w:color w:val="111111"/>
          <w:sz w:val="28"/>
          <w:sz w:val="28"/>
          <w:szCs w:val="28"/>
          <w:rtl w:val="true"/>
          <w:lang w:bidi="ar-SA"/>
        </w:rPr>
        <w:t xml:space="preserve">قال رحمه الله قال رحمه الله اعلم أن لنا في الكلام في غيبة صاحب الزمان عليه السلام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نقول إذا ثبت وجوب الإمامة في كل حال و أن الخلق مع كونهم غير معصومين لا يجوز أن يخلو من رئيس في وقت من الأوقات و أن من شرط الرئيس أن يكون مقطوعا علي عصمته فلا يخلو ذلك الرئيس من أن يكون ظاهرا معلوما أو غائبا مستورا فإذا علمنا أن كل من يدعي له الإمامة ظاهرا ليس بمقطوع علي عصمته بل ظاهر أفعالهم و أحوالهم ينافي العصمة علمنا أن من يقطع علي عصمته غائب مستور و إذا علمنا أن كل من يدعي له العصمة قطعا ممن هو غائب من الكيسانية و الناووسية و الفطحية و الواقفة و غيرهم قولهم باطل علمنا بذلك صحة إمامة ابن الحسن و صحة غيبته و ولايته و لا نحتاج إلي تكلف الكلام في إثبات ولادته و سبب غيبته مع ثبوت ما ذكرناه و لأن الحق لا يجوز خروجه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الثاني أن نقول الكلام في غيبة ابن الحسن فرع علي ثبوت إمامته و المخالف لنا إما أن يسلم لنا إمامته و يسأل عن سبب غيبته فنكلف جوابه أو لا يسلم لنا إمامته فلا معني لسؤاله عن غيبة من لم يثبت إمامته و متي نوزعنا في ثبوت إمامته دللنا عليها بأن نقول قد ثبت وجوب الإمامة مع بقاء التكليف علي من ليس بمعصوم في جميع الأحوال و الأعصار بالأدلة القاهرة و ثبت أيضا أن من شرط الإمام أن يكون مقطوعا علي عصمته و علمنا أيضا أن الحق لا يخرج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وجدنا الأمة بين أقوال بين قائل يقول لا إمام فما ثبت من وجوب الإمامة في كل حال يفسد قوله و قائل يقول بإمامة من ليس بمقطوع علي عصمته فقوله يبطل بما دللنا عليه من وجوب القطع علي عصمة الإمام و من ادعي</w:t>
      </w:r>
    </w:p>
    <w:p>
      <w:pPr>
        <w:pStyle w:val="Heading3"/>
        <w:numPr>
          <w:ilvl w:val="2"/>
          <w:numId w:val="1"/>
        </w:numPr>
        <w:rPr/>
      </w:pPr>
      <w:bookmarkStart w:id="2012" w:name="__RefHeading___Toc1692936_2616395394"/>
      <w:bookmarkStart w:id="2013" w:name="_Toc939"/>
      <w:bookmarkEnd w:id="2012"/>
      <w:r>
        <w:rPr>
          <w:rtl w:val="true"/>
        </w:rPr>
        <w:t xml:space="preserve">باب دوازدهم </w:t>
      </w:r>
      <w:r>
        <w:rPr>
          <w:rtl w:val="true"/>
        </w:rPr>
        <w:t xml:space="preserve">: </w:t>
      </w:r>
      <w:r>
        <w:rPr>
          <w:rtl w:val="true"/>
        </w:rPr>
        <w:t>ادله‌ای که شیخ طوسی رحمه الله بر اثبات غیبت امام مهدی علیه السلام اقامه کرده است</w:t>
      </w:r>
      <w:bookmarkEnd w:id="2013"/>
    </w:p>
    <w:p>
      <w:pPr>
        <w:pStyle w:val="Heading4"/>
        <w:numPr>
          <w:ilvl w:val="3"/>
          <w:numId w:val="1"/>
        </w:numPr>
        <w:rPr/>
      </w:pPr>
      <w:bookmarkStart w:id="2014" w:name="__RefHeading___Toc1692938_2616395394"/>
      <w:bookmarkStart w:id="2015" w:name="_Toc940"/>
      <w:bookmarkEnd w:id="2014"/>
      <w:r>
        <w:rPr>
          <w:rtl w:val="true"/>
        </w:rPr>
        <w:t>اشاره</w:t>
      </w:r>
      <w:bookmarkEnd w:id="2015"/>
    </w:p>
    <w:p>
      <w:pPr>
        <w:pStyle w:val="BookText"/>
        <w:rPr/>
      </w:pPr>
      <w:r>
        <w:rPr>
          <w:rFonts w:ascii="IRNazanin" w:hAnsi="IRNazanin" w:eastAsia="IRNazanin"/>
          <w:color w:val="111111"/>
          <w:sz w:val="28"/>
          <w:sz w:val="28"/>
          <w:szCs w:val="28"/>
          <w:rtl w:val="true"/>
          <w:lang w:bidi="fa-IR"/>
        </w:rPr>
        <w:t>شیخ الطائفه در کتاب غیبت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اثبات غیبت حضرت امام زمان علیه‌السّلام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شده که امام در هر حال باید وجود داشته باشد و مردم هم که معصوم نیستند، نمی‌توانند در هیچ زمانی از وجود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دنیا و آخرت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باشند، و این رئیس نیز حتما باید معصوم باشد، علی هذا این رئیس یا آشکار و در دسترس مردم است و یا غایب و از نظرها پنهان، زیرا می‌دانیم کسانی که مردم آنها را امام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خلفا که اهل سنت آنها را اولو الامر و امام و جانشین پیغمبر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عصمت آنها نداریم، بلکه ظاهر افعال و احوال آنها، منافی عصمت است، پس به یقین خواهیم دانست که امام معصوم، غایب و از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قطع داریم که عقیده فرقه‌های کیسانیه و ناووسیه و فطحیه و واقفیه و غیرهم نسبت به شخصی که او را امام غایب می‌دانند باطل است، یقین حاصل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که امامت فرزند امام حسن عسکری علیهماالسّلام</w:t>
      </w:r>
    </w:p>
    <w:p>
      <w:pPr>
        <w:pStyle w:val="BookText"/>
        <w:rPr/>
      </w:pPr>
      <w:r>
        <w:rPr>
          <w:rFonts w:ascii="IRNazanin" w:hAnsi="IRNazanin" w:eastAsia="IRNazanin"/>
          <w:color w:val="111111"/>
          <w:sz w:val="28"/>
          <w:sz w:val="28"/>
          <w:szCs w:val="28"/>
          <w:rtl w:val="true"/>
          <w:lang w:bidi="fa-IR"/>
        </w:rPr>
        <w:t>و غیبت و ولادت آن حضرت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ثبوت این موضوع، دیگر برای اثبات ولادت و علت غیبتش محتاج بحث وگفتگوی بیشتر نیستیم مضافا به این که می‌دانیم نقطه حقی در میان امت اسلام هست و جایز نیست که از میان آنها خارج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گفتگو درباره غیبت فرزند امام حسن عسکری علیه‌السّلام، متفرع بر ثبوت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مخالف ما تسلیم عقیده ما شود و با قبول امامت حضرت، از علت غیبتش پرسش کند، باید پاسخ آن را از خود او خواست و اگر امامت آن حضرت را نمی‌پذیرد، پرسش وی از علت غیبت بی‌مورد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درباره ثبوت امامت آن سرور با ما گفتگو کنند،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 دلیل‌های قانع‌کننده ثابت شده که واجب است در همه احوال و اعصار، امام در میان مردمی که معصوم نیستند و مکلف به تکالیف شرعی هستند وجود داشته باشد، و نیز ثابت شده که یکی از شرایط امام، قطعی بودن عصمت اوست و گفتیم که حق از میان امت اسلام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مقدمات، می‌گوییم که مسلمانان در اعتقاد به وجود امام، به چند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که امامی در میان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دلیلی که لزوم وجود امام را در هر حال و زمانی ثابت می‌کرد، این عقیده را فاسد می‌گرداند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کسانی را امام می‌دانند که عصمت آنها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نیز با اعتقاد ما که گفتیم باید قطع به عصمت امام داشته باشیم، </w:t>
      </w:r>
    </w:p>
    <w:p>
      <w:pPr>
        <w:pStyle w:val="BookText"/>
        <w:rPr/>
      </w:pPr>
      <w:r>
        <w:rPr>
          <w:rFonts w:ascii="Amiri" w:hAnsi="Amiri" w:eastAsia="Amiri" w:cs="Amiri"/>
          <w:color w:val="111111"/>
          <w:sz w:val="28"/>
          <w:sz w:val="28"/>
          <w:szCs w:val="28"/>
          <w:rtl w:val="true"/>
          <w:lang w:bidi="ar-SA"/>
        </w:rPr>
        <w:t>العصمة لبعض من يذهب إلي إمامته فالشاهد يشهد بخلاف قوله لأن أفعالهم الظاهرة و أحوالهم تنافي العصمة فلا وجه لتكلف القول فيما نعلم ضرورة خلافه و من ادعيت له العصمة و ذهب قوم إلي إمامته كالكيسانية القائلين بإمامة محمد بن الحنفية و الناووسية القائلين بإمامة جعفر بن محمد و أنه لم يمت و الواقفة الذين قالوا إن موسي بن جعفر لم يمت فقولهم باطل من وجوه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الطريقان محتاجين إلي فساد قول هذه الفرق ليتم ما قصدناه و يفتقران إلي إثبات الأصول الثلاثة التي ذكرناها من وجوب الرئاسة و وجوب القطع علي العصمة و أن الحق لا يخرج عن الأمة و نحن ندل علي كل واحد من هذه الأقوال بموجز من القول لأن استيفاء ذلك موجود في كتبي في الإمامة علي وجه لا مزيد عليه و الغرض بهذا الكتاب ما يختص الغيبة دون غيرها و الله الموفق لذلك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علي وجوب الرئاسة ما ثبت من كونها لطفا في الواجبات العقلية فصارت واجبة كالمعرفة التي لا يعري مكلف من وجوبها عليه أ لا تري أن من المعلوم أن من ليس بمعصوم من الخلق متي خلوا من رئيس مهيب يردع المعاند و يؤدب الجاني و يأخذ علي يد المتقلب و يمنع القوي من الضعيف و أمنوا ذلك وقع الفساد و انتشر الحيل و كثر الفساد و قل الصلاح و متي كان لهم رئيس هذه صفته كان الأمر بالعكس من ذلك من شمول الصلاح و كثرته و قلة الفساد و نزارته و العلم بذلك ضروري لا يخفي علي العقلاء فمن دفعه لا يحسن مكالمته و أجبنا عن كل ما يسأل علي ذلك مستوفي في تلخيص الشافي و شرح الجمل لا 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لبعض المتأخرين كلاما اعترض به كلام المرتضي رحمه الله في الغيبة و ظن أنه ظفر بطائل فموه به علي من ليس له قريحة و لا بصر بوجوه النظر و أنا أتكلم عليه فقال الكلام في الغيبة و الاعتراض عليها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نلزم الإمامية ثبوت وجه قبح فيها أو في التكليف معها فيلزمهم أن</w:t>
      </w:r>
    </w:p>
    <w:p>
      <w:pPr>
        <w:pStyle w:val="BookText"/>
        <w:rPr/>
      </w:pP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کردار ظاهری و احوال امام آنها نیز با مقام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گفتگو درباره موضوعی که ما بالبداهه علم به خلاف آن داریم،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کیسانیه هستند که معتقد به امامت محمد بن الحنفیه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ناووسیه نیز عقیده دارند که امام جعفر صادق علیه‌السّلام رحلت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آخرالزمان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واقفیه هم بعد از حضرت موسی بن جعفر علیه‌السّلام، کسی را امام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خواهیم گفت به چند دلیل اعتقاد همه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طریقی را که در اثبات غیبت امام زمان عجّل اللَّه فرجه برگزیدیم، مبتنی بر این است که اعتقاد این فرقه‌ها را رد کنیم و هم محتاج به سه اصلی است که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رئیس و یقین داشتن به عصمت امام، و اینکه حق از میان امت اسلام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اختصار سه اصل و قاعده مزبور را مورد بحث و استدلال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مفصل آن را در کتاب‌هایی که درباره اثبات امامت نوشته‌ایم،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فقط به مطالبی می‌پردازیم که اختصاص به غیبت حضرت ولی عصر علیه‌السّلام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ما را در نیل به این مقصود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وجوب ریاست عالی دینی</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عقلی این است که ریاست دینی از جانب خداوند بر بندگان لطفی است الهی، همان طور که معرفت بر هر مکلفی واجب است، ریاست دینی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بالعیان می‌بینیم که هر گاه مردم از وجود رئیس با مهابتی که دشمنان را عقب زند و جنایتکاران را ادب کند و دست افراد متقلب را کوتاه گرداند و شرّ اقویا را از سر ضعفا برطرف کند بی‌نصیب بمانند، در اجتماع فساد پدید می‌آید، نیرنگ‌ها شایع می‌شود، فساد اخلاق افزون می‌گردد و اصلاحات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رئیس متصف به اوصاف مذکوره در میان مردم باشد، درست کار به عکس خواهد بود، یعنی احتیاجات آنها به صلاح می‌انجامد و در زندگی آنان گشایش روی می‌دهد و فساد و تباهی تقلیل می‌یابد، چنان که بر خردمندان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بدیهیات است و کسی که آن را انکار کند، شایسته گفتگو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اشکالی که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ریاست عالی دینی 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کرده‌اند،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گفته‌ایم و دیگر در اینجا به تفصیل آن نمی‌پردازیم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یکی از علمای اهل تسنن</w:t>
      </w:r>
    </w:p>
    <w:p>
      <w:pPr>
        <w:pStyle w:val="BookText"/>
        <w:rPr/>
      </w:pPr>
      <w:r>
        <w:rPr>
          <w:rFonts w:ascii="IRNazanin" w:hAnsi="IRNazanin" w:eastAsia="IRNazanin"/>
          <w:color w:val="111111"/>
          <w:sz w:val="28"/>
          <w:sz w:val="28"/>
          <w:szCs w:val="28"/>
          <w:rtl w:val="true"/>
          <w:lang w:bidi="fa-IR"/>
        </w:rPr>
        <w:t>یکی از دانشمندان متأخر اهل سنّت، در این باره سخنی دارد که بر گفتار سیّد مرتضی در باب غیبت، اعتراض کرده و نزد مردم بی‌اطلاع چنین وانمود کرده که گفتار سیّد مرتضی را رد کرده و بر وی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سه دلیل اعتقاد به غیبت را رد می‌کنیم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فرقه امامیه درباره غیبت یا اعتقاد به غیبت، باید جهت قبحی را ملتزم شوند و بر آنهاست </w:t>
      </w:r>
    </w:p>
    <w:p>
      <w:pPr>
        <w:pStyle w:val="BookText"/>
        <w:rPr/>
      </w:pPr>
      <w:r>
        <w:rPr>
          <w:rFonts w:ascii="Amiri" w:hAnsi="Amiri" w:eastAsia="Amiri" w:cs="Amiri"/>
          <w:color w:val="111111"/>
          <w:sz w:val="28"/>
          <w:sz w:val="28"/>
          <w:szCs w:val="28"/>
          <w:rtl w:val="true"/>
          <w:lang w:bidi="ar-SA"/>
        </w:rPr>
        <w:t>يثبتوا أن الغيبة ليس فيها وجه قبح لأن مع ثبوت وجه القبح تقبح الغيبة و إن ثبت فيها وجه حسن كما نقول في قبح تكليف ما لا يطاق إن فيه وجه قبح و إن كان فيه وجه حسن بأن يكون لطفا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الغيبة تنقض طريق وجوب الإمامة في كل زمان لأن كون الناس مع رئيس مهيب متصرف أبعد من القبيح لو اقتضي كونه لطفا واجبا في كل حال و قبح التكليف مع فقده لا تنقض بزمان الغيبة لأنا في زمان الغيبة نكون مع رئيس هذه سبيله أبعد من القبيح و هو دليل وجوب هذه الرئاسة و لم يجب وجود رئيس هذه صفته في زمان الغيبة و لا قبح التكليف مع فقده فقد وجد الدليل و لا مدلول و هذا نقض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 يقال إن الفائدة بالإمامة هي كونه مبعدا من القبيح علي قولكم و ذلك لا يحصل مع وجوده غائبا فلم ينفصل وجوده من عدمه و إذا لم يختص وجوده غائبا بوجه الوجوب الذي ذكروه لم يقتض دليلهم وجوب وجوده مع الغيبة فدليلكم مع أنه منتقض حيث وجد مع انبساط اليد و لم يجب انبساط اليد مع الغيبة فهو غير متعلق بوجود إمام غير منبسط اليد و لا هو حاصل في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عليه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من قوله إنا نلزم الإمامية أن يكون في الغيبة وجه قبح وعيد منه محض لا يقترن به حجة فكان ينبغي أن يبين وجه القبح الذي أراد إلزامه إياهم لننظر فيه و لم يفعل فلا يتوجه وعيده و إن قال ذلك سائلا علي وجه ما أنكرتم أن يكون فيها وجه قبح فإنا نقول وجوه القبح معقولة من كون الشي‌ء ظلما و عبثا و كذبا و مفسدة و جهلا و ليس شي‌ء من ذلك موجودا هاهنا فعلمنا بذلك انتفاء وجود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وجه القبح أنه لم يزح علة المكلف علي قولكم لأن انبساط يده الذي هو لطف في الحقيقة و الخوف من تأديبه لم يحصل فصار ذلك إخلالا بلطف المكلف فقبح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ثابت کنند در غیبت و اعتقاد به آن قبحی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قبحی در آن به ثبوت رسد، غیبت امام آنها قبیحی خواهد بود، هر چند ثابت شود که از جهتی حسن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تکلیفی که از عهده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ولی ممکن است از لحاظی دارای جهت حسن بوده و برای دیگری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اعتقاد به غیبت، با اعتقاد به لزوم وجود امام در هر زمان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اجتناب مردم از ارتکاب افعال قبیح، به واسطه رئیس با هیبت و اختیارداری که به عقیده شیعه وجودش لطفی واجب است و قبیح بودن تکلیف در صورت نبودن او، اعتقاد به غیبت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عقیده ما اهل تسنن در زمان غیبت، چنین رئیسی را داریم که از ارتکاب قبایح دور و برکنار باشیم و لازم هم نیست که این رئیس غایب و با فقدان وی تکلیف قبیح باشد پس قاعده لطف که دلیل وجوب وجود امام است، هست ولی مدلول آن که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و این خود موجب نقض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به اعتقاد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وجود امام این است که مردم را از ارتکاب قبایح برحذر می‌دارد، در صورتی که این معنی با فرض غایب بودن وی حاصل نمی‌شود و با این فرض، وجود او بی‌اثر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چون لازم می‌آید که وجودش در زمان غیبت موجب دوری مردم از قبایح نباشد، دلیل شما که قاعده لطف است، اقتضا ندارد که در زمان غیبت هم واجب است چنین امامی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دلیل مذکور باید امام حاضر و مبسوط الید باشد، و با انبساط ید واجب نیست که غایب</w:t>
      </w:r>
    </w:p>
    <w:p>
      <w:pPr>
        <w:pStyle w:val="BookText"/>
        <w:rPr/>
      </w:pPr>
      <w:r>
        <w:rPr>
          <w:rFonts w:ascii="IRNazanin" w:hAnsi="IRNazanin" w:eastAsia="IRNazanin"/>
          <w:color w:val="111111"/>
          <w:sz w:val="28"/>
          <w:sz w:val="28"/>
          <w:szCs w:val="28"/>
          <w:rtl w:val="true"/>
          <w:lang w:bidi="fa-IR"/>
        </w:rPr>
        <w:t xml:space="preserve">شود، 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مبسوط الید نمی‌شود و امام در حال غیبت، مبسوط الید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علیه در پاسخ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اول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می‌گوید که لازم می‌آید ما شیعیان در زمان غیبت ملتزم کار قبیحی شویم، فقط به منظور ترساندن ماست و دلیلی بر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دلیل می‌داشت، لازم بود علت قبح آن را بیان می‌کرد تا ما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علت را ذکر نکرده، ایراد وی متوجه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ایراد را به طور پرسش بر ما وارد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 وقتی متصور است که عملی از روی ظلم و بیهودگی و دروغ و فساد و جهل انجام پذیرد و با فرض غیبت امام زمان، هیچ یک از اینها پدید نمی‌آید و از همین جا خواهیم دانست که غیبت امام، موجب ارتکاب کار قبیح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قبحی که در غیبت متصور است، برطرف نکردن مانع از مکلف است، زیرا بسط ید امام که در حقیقت لطف است و ترس مردم از تأدیب به وسیله او حاصل نیست، این معنی موجب اخلال در لطف مکلف است و به همین جهت قبیح است </w:t>
      </w:r>
    </w:p>
    <w:p>
      <w:pPr>
        <w:pStyle w:val="BookText"/>
        <w:rPr/>
      </w:pPr>
      <w:r>
        <w:rPr>
          <w:rFonts w:ascii="Amiri" w:hAnsi="Amiri" w:eastAsia="Amiri" w:cs="Amiri"/>
          <w:color w:val="111111"/>
          <w:sz w:val="28"/>
          <w:sz w:val="28"/>
          <w:szCs w:val="28"/>
          <w:rtl w:val="true"/>
          <w:lang w:bidi="ar-SA"/>
        </w:rPr>
        <w:t>قلنا قد بينا في باب وجوب الإمامة بحيث أشرنا إليه أن انبساط يده و الخوف من تأديبه إنما فات المكلفين لما يرجع إليهم لأنهم أحوجوه إلي الاستتار بأن أخافوه و لم يمكنوه فأتوا من قبل نفوسهم و جري ذلك مجري أن يقول قائل من لم يحصل له معرفة الله تعالي في تكليفه وجه قبح لأنه لم يحصل ما هو لطف له من المعرفة فينبغي أن يقبح تكليفه فما يقولونه هاهنا من أن الكافر أتي من قبل نفسه لأن الله قد نصب له الدلالة علي معرفته و مكنه من الوصول إليها فإذا لم ينظر و لم يعرف أتي في ذلك من قبل نفسه و لم يقبح ذلك تكليفه فكذلك نقول انبساط يد الإمام و إن فات المكلف فإنما أتي من قبل نفسه و لو مكنه لظهر و انبسطت يده فحصل لطفه فلم يقبح تكليفه لأن الحجة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نظائر ذلك في الموضع الذي أشرنا إليه و سنذكر فيما بعد إذا عرض ما يحتاج إلي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الفصل الثاني فهو مبني علي ألفاظه و لا نقول إنه لم يفهم ما أورده لأن الرجل كان فوق ذلك لكن أراد التلبيس و التمويه و هو قوله إن دليل وجوب الرئاسة ينتقض بحال الغيبة لأن كون الناس مع رئيس مهيب متصرف أبعد من القبيح لو اقتضي كونه لطفا واجبا علي كل حال و قبح التكليف مع فقده ينتقض في زمان الغيبة و لم يقبح التكليف مع فقده فقد وجد الدليل و لا مدلول و هذا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إنه تمويه لأنه ظن أنا نقول إن في حال الغيبة دليل وجوب الإمامة قائم و لا إمام فكان نقضا و لا نقول ذلك بل دليلنا في حال وجود الإمام بعينه هو دليل حال غيبته في أن في الحالين الإمام لطف فلا نقول إن زمان الغيبة خلا من وجود رئيس بل عندنا أن الرئيس حاصل و إنما ارتفع انبساط يده لما يرجع إلي المكلفين علي ما بيناه لا لأن انبساط يده خرج من كونه لطفا بل وجه اللطف به قائم و إنما لم يحصل لما يرجع إلي غير الله فجري مجري أن يقول قائل كيف يكون معرفة الله تعالي لطفا مع أن الكافر لا يعرف الله فلما كان التكليف علي</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لزوم وجود امام، توضیح دادیم که بسط ید امام و ترس مردم از تأدیب به وسیله او که مکلفین در حال غیبت از دست داده‌اند، باعث آن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بودند که امام را ترسانیدند و ناگزیر مسأله غیبت پیش آمد و امام تمکن بسط ید و تصرف در امور و شئون مردم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باعث این موضوع خود مردم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مانند این است که بگویند کافری که معرفت به خدا ندارد، تکلیفش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که لطف است، برای وی تحقق نیافته، پس باید تکلیف او نیز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اهل تسنن به این اشکال داده‌اند این است که دوری کافر از معرفت خدا، از جانب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به سوی معرفت خود راهنمایی کرده و از رسیدن به آن متمکن فرموده و اگر دنبال نکند و خداشناس نشود، مقصر خود اوست، بنابراین تکلیف وی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جواب را به اعتراض خودشان درباره غیبت امام زمان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مکلف از بسط ید و تصرف امام در امور بندگان محروم مانده، ولی خود وی مرتکب این جریان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امام تمکن می‌داشت، آشکار می شد و در تمام کارها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غیبت نیز لطف وجود امام برای مکلفین هست و تکلیف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باعث از دست دادن و غیبت امام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بحث را مفصلا در مبحث امامت کرده‌ایم و اگر در اینجا هم حاجت به بیان پیدا کرد،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دوم معترض،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وی نفهمیده چه می‌خواهد بگوید، زیرا شأن او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قدر هست که وی خواسته عمدا حقیقت را پوشیده دارد و آن را طور دیگر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گمان کرده ما می‌گوییم در زمان غیبت، دلیل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خود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است این دو مطلب با هم متناقض است، در صورتی که ما این را نمی‌گوییم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دلیل ما در زمان حضور امام و غیبت او یکی است و وجود امام در هر دو حالت،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نمی‌گوییم زمان غیبت از وجود امام خالی است، بلکه به عقیده ما در همان زمان هم چنین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ولی بسط یدی که مفید به حال مکلفین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باز نبودن دست امام در کارهای مردم، او را از عنوان لطف بودن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همچنان لطفی است الهی و علت عدم حصول این لطف، از جانب خدا نیست، بلکه چنان که گفتیم مردم باعث آن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این می‌ماند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معرفة اللَّه لطف باشد با اینکه کافر، خدا را نمی‌شناسد؟ پس مکلف بودن کافر از طرفی </w:t>
      </w:r>
    </w:p>
    <w:p>
      <w:pPr>
        <w:pStyle w:val="BookText"/>
        <w:rPr/>
      </w:pPr>
      <w:r>
        <w:rPr>
          <w:rFonts w:ascii="Amiri" w:hAnsi="Amiri" w:eastAsia="Amiri" w:cs="Amiri"/>
          <w:color w:val="111111"/>
          <w:sz w:val="28"/>
          <w:sz w:val="28"/>
          <w:szCs w:val="28"/>
          <w:rtl w:val="true"/>
          <w:lang w:bidi="ar-SA"/>
        </w:rPr>
        <w:t>الكافر قائما و المعرفة مرتفعة دل علي أن المعرفة ليست لطفا علي كل حال لأنها لو كانت كذلك لكان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جوابنا في الإمامة كجوابهم في المعرفة من أن الكافر لطفه قائم بالمعرفة و إنما فوت علي نفسه بالتفريط في النظر المؤدي إليها فلم يقبح تكليفه فكذلك نقول الرئاسة لطف للمكلف في حال الغيبة و ما يتعلق بالله من إيجاده حاصل و إنما ارتفع تصرفه و انبساط يده لأمر يرجع إلي المكلفين فاستوي الأمران و الكلام في هذا المعني مستوفي أيضا بحيث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الفصل الثالث من قوله إن الفائدة بالإمامة هي كونه مبعدا من القبيح علي قولكم و ذلك لم يحصل مع غيبته فلم ينفصل وجوده من عدمه فإذا لم يختص وجوده غائبا بوجه الوجوب الذي ذكروه لم يقتض دليلهم وجوب وجوده مع الغيبة فدليلكم مع أنه منتقض حيث وجد مع انبساط اليد و لم يجب انبساط اليد مع الغيبة فهو غير متعلق بوجود إمام غير منبسط اليد و لا هو حاصل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 إنه لم يفعل في هذا الفصل أكثر من تعقيد القول علي طريقة المنطقيين من قلب المقدمات و رد بعضها علي بعض و لا شك أنه قصد بذلك التمويه و المغالطة و إلا فالأمر أوضح من أن يخفي متي قالت الإمامية إن انبساط يد الإمام لا يجب في حال الغيبة حتي يقول دليلكم لا يدل علي وجوب إمام غير منبسط اليد لأن هذه حال الغيبة بل الذي صرحنا دفعة بعد أخري أن انبساط يده واجب في الحالين في حال ظهوره و حال غيبته غير أن حال ظهوره مكن منه فانبسطت يده و حال الغيبة لم يمكن فانقبضت يده لا أن انبساط يده خرج من باب الوجوب و بينا أن الحجة بذلك قائمة علي المكلفين من حيث منعوه و لم يمكنوه فأتوا من قبل نفوسهم و شبهنا ذلك بالمعرفة دفعة بعد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فإنا نعلم أن نصب الرئيس واجب بعد الشرع لما في نصبه من اللطف لتحمله القيام بما لا يقوم به غيره و مع هذا فليس التمكين واقعا لأهل الحل و العقد من نصب من يصلح لها خاصة علي مذهب أهل العدل الذين كلامنا معهم</w:t>
      </w:r>
    </w:p>
    <w:p>
      <w:pPr>
        <w:pStyle w:val="BookText"/>
        <w:rPr/>
      </w:pPr>
      <w:r>
        <w:rPr>
          <w:rFonts w:ascii="IRNazanin" w:hAnsi="IRNazanin" w:eastAsia="IRNazanin"/>
          <w:color w:val="111111"/>
          <w:sz w:val="28"/>
          <w:sz w:val="28"/>
          <w:szCs w:val="28"/>
          <w:rtl w:val="true"/>
          <w:lang w:bidi="fa-IR"/>
        </w:rPr>
        <w:t>و نداشتن معرفت به خدا از طرف دیگر، دلیل بر این است که معرفة اللَّه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لطف باشد، متناقض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ما در اشکال به لطف بودن امام در حال غیبت به آنها می‌دهیم، درست مانند جوابی است که آنها به این اشکال در این مورد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در پاسخ این اشکال می‌گویند که لطف کافر، بسته به خداشناسی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معرفت به خدا ندارد، کوتاهی از جانب خود است که دنبال آن نرفته، علی هذا تکلیف وی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می‌گوییم وجود امام در زمان غیبت، برای مکلف لطف است و اگر می‌بینیم بسط ید ندارد و نمی‌تواند در امور مردم تصرف کند، تقصیر از ناحیه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در جای خود به تفصیل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اشکال سوم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مغالطه است و مقصود بیان حقایق نبوده، وگرنه مطلب روشن‌تر از این است که بر کسی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امام در زمان غیبت، بسط ید نداشته باشد تا شما بگویید که دلیل شیعه، دلالت بر وجوب امام غیر مبسوط الید ندارد، چه وی در زمان غیبت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فقط به گره زدن اقوال به طریقه اهل منطق پرداخته که مقدمات را منقلب و بعضی را بر بعضی دیگر رد می‌کند و قصد فریفتن و مغالطه دارد، والا موضوع واضح‌تر از آن است که بر کسی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مکرر گفته‌ایم این است که امام چه در زمان حضور و چه در حال غیبت، واجب است متصرف در امور و دارای بسط ید باشد، با این فرق که در زمان حضور چون مردم از وی تمکین کردند، دستش باز بود، ولی در حال غیبت که تمکین نیست، دست او 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که این تقصیر مکلفین است که او را از رسیدگی به امور و باز شدن دستش در کارها مانع شدند و از وی تمکین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ضرری است که مردم به خود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آن را به معرفة اللَّه که کافر از دست داده است، تشبیه کردیم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انتصاب رئیس دینی بعد از پیدایش دین واجب است، زیرا انتصاب وی لطف است، چون او اقدام به اموری می‌کند که از دیگران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بنا بر مذهب عدلیه که روی سخن با آنهاست، اهل حل و عقد از کسی که صلاحیت این منصب را داشت تمکین نکردند </w:t>
      </w:r>
    </w:p>
    <w:p>
      <w:pPr>
        <w:pStyle w:val="BookText"/>
        <w:rPr/>
      </w:pPr>
      <w:r>
        <w:rPr>
          <w:rFonts w:ascii="Amiri" w:hAnsi="Amiri" w:eastAsia="Amiri" w:cs="Amiri"/>
          <w:color w:val="111111"/>
          <w:sz w:val="28"/>
          <w:sz w:val="28"/>
          <w:szCs w:val="28"/>
          <w:rtl w:val="true"/>
          <w:lang w:bidi="ar-SA"/>
        </w:rPr>
        <w:t>و مع هذا لا يقول أحد إن وجوب نصب الرئيس سقط الآن من حيث لم يقع التمكين منه فجوابنا في غيبة الإمام جوابهم في منع أهل الحل و العقد من اختيار من يصلح للإمامة و لا فرق بينهما فإنما الخلاف بيننا أنا قلنا علمنا ذلك عقلا و قالوا ذلك معلوم شرعا و ذلك فرق من غير موضع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أهل الحل و العقد إذا لم يتمكنوا من اختيار من يصلح للإمامة فإن الله يفعل ما يقوم مقام ذلك من الألطاف فلا يجب إسقاط التكليف و في الشيوخ من قال إن الإمام يجب نصبه في الشرع لمصالح دنياوية و ذلك غير واجب أن يفعل لها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أما من قال نصب الإمام لمصالح دنياوية قوله يفسد لأنه لو كان كذلك لما وجب إمامته و لا خلاف بينهم في أنه يجب إقامة الإمامة مع الاختيار علي أن ما يقوم به الإمام من الجهاد و تولية الأمراء و القضاة و قسمة الفي‌ء و استيفاء الحدود و القصاصات أمور دينية لا يجوز تركها و لو كان لمصلحة دنياوية لما وجب ذلك فقوله ساقط بذلك و أما من قال يفعل الله ما يقوم مقامه باطل لأنه لو كان كذلك لما وجب عليه إقامة الإمام مطلقا علي كل حال و لكان يكون ذلك من باب التخيير كما نقول في فروض الكفايات و في علمنا بتعيين ذلك و وجوبه علي كل حال دليل علي فساد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يلزم علي الوجهين جميعا المعرفة بأن يقال الكافر إذا لم يحصل له المعرفة يفعل الله له ما يقوم مقامها فلا يجب عليه المعرفة علي كل حال أو يقال إنما يحصل من الانزجار عن فعل الظلم عند المعرفة أمر دنياوي لا يجب لها المعرفة فيجب من ذلك إسقاط وجوب المعرفة و متي قيل إنه لا بدل للمعرفة قلنا و كذلك لا بدل للإمام علي ما مضي و ذكرناه في تلخيص الشافي و كذلك إن بينوا أن الانزجار من القبيح عند المعرفة أمر ديني قلنا مثل ذلك في وجود الإمام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يخلو وجود رئيس مطاع منبسط اليد من أن يجب علي الله جميع</w:t>
      </w:r>
    </w:p>
    <w:p>
      <w:pPr>
        <w:pStyle w:val="BookText"/>
        <w:rPr/>
      </w:pPr>
      <w:r>
        <w:rPr>
          <w:rFonts w:ascii="IRNazanin" w:hAnsi="IRNazanin" w:eastAsia="IRNazanin"/>
          <w:color w:val="111111"/>
          <w:sz w:val="28"/>
          <w:sz w:val="28"/>
          <w:szCs w:val="28"/>
          <w:rtl w:val="true"/>
          <w:lang w:bidi="fa-IR"/>
        </w:rPr>
        <w:t>و با این وصف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رئیس دینی که از وی تمکین نکرده‌اند،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درباره غیبت امام، همان جوابی است که از تمکین نکردن اهل حل و عقد در انتخاب رئیسی شایسته برای امت داده‌اند و میان این دو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هست این است که ما می‌گوییم وجوب نصب امام را از راه عقل دانسته‌ایم، ولی آنها می‌گویند از طریق شرع استفاده شده و این، فرقی نیست که نتوان آنها را با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حل و عقد برای انتخاب کسی که صلاحیت زمامداری امت را داشت تمکین نکردند، ولی خداوند به جای آن، لطف خودش را شامل حال مردم می‌کند و بدین گونه تکلیف هم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گفته‌اند اصلا انتصاب امام برای مصالح دنیوی مردم، شرعا واجب است، بدون این که لطف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انتصاب امام را فقط برای مصالح دنیوی می‌داند، عقیده‌اش فاسد است، زیرا در این صورت امامت امام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امت اسلام اختلافی در این ندارند که واجب است امامی در میان مردم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آنچه امام به خاطر آن برگزیده می‌شود، مانند جهاد و تولیت در کار امرا و قضات و تقسیم اموال و غنایم و اجرای حدود و قصاص، همه از امور دینی است که ترک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انتخاب امام فقط برای مصالح دنیوی بود، واجب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گفته معترض،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گفته است خداوند به جای امام لطف دیگری به مردم ارزانی می‌دارد نیز گفته‌اش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می‌بود، انتصاب امام مطلقا و در همه حال بر خدا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صورت از باب تخییر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بین انتصاب امام و یا لطف دیگری به جای او مخیر بود، در صورتی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واجبات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 نفر مکلف آن را انجام داد، از دیگری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ما عقیده داریم انتصاب امام در هر زمان واجب است، خود دلیل بر رد گفته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لازمه گفته آنها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کافر معرفة اللَّه برایش حاصل نشد، خداوند چیزی را به جای معرفت خود به او خواهد داد و بنابراین تحصیل معرفة اللَّه، هیچ وقت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حصول معرفة اللَّه، انزجار از ظلم فقط در امر دنیوی است که آن هم تحصیلش واجب نیست و بدین گونه وجوب معرفة اللَّه از کافر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گفتند که کافر ناچار از تحصیل معرفة اللَّه است و چیزی جای آن را نمی‌گیرد،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امام هم واجب است و چیزی جای آن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گفتند نفرت از کار بد در مقام حصول معرفت، یک امر دینی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را در خصوص وجود امام قائل هستیم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رئیس مطاع و منبسط الید، از سه حالت بیرون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أو يجب علينا جميعه أو يجب علي الله إيجاده و علينا بسط يده فإن قلتم يجب جميع ذلك علي الله فإنه ينتقض بحال الغيبة لأنه لم يوجد إمام منبسط اليد و إن وجب علينا جميعه فذلك تكليف ما لا يطاق لأنا لا نقدر علي إيجاده و إن وجب عليه إيجاده و علينا بسط يده و تمكينه فما دليلكم عليه مع أن فيه أنه يجب علينا أن نفعل ما هو لطف للغير و كيف يجب علي زيد بسط يد الإمام ليحصل لطف عمرو و هل ذلك إلا نقض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الذي نقوله أن وجود الإمام المنبسط اليد إذا ثبت أنه لطف لنا علي ما دللنا عليه و لم يكن إيجاده في مقدورنا لم يحسن أن نكلف إيجاده لأنه تكليف ما لا يطاق و بسط يده و تقوية سلطانه قد يكون في مقدورنا و في مقدور الله فإذا لم يفعل الله علمنا أنه غير واجب عليه و أنه واجب علينا لأنه لا بد من أن يكون منبسط اليد ليتم الغرض بالتكليف و بينا بذلك أن بسط يده لو كان من فعله تعالي لقهر الخلق عليه بالحيلولة بينه و بين أعدائه و تقوية أمره بالملائكة و بما أدي إلي سقوط الغرض بالتكليف و حصول الإلجاء فإذا يجب علينا بسط يده علي كل حال و إذا لم نفعله أتينا من قبل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في ذلك إيجاد اللطف علينا للغير غير صحيح لأنا نقول إن كل من يجب عليه نصرة الإمام و تقوية سلطانه له في ذلك مصلحة تخصه و إن كانت فيه مصلحة ترجع إلي غيره كما تقوله في أن الأنبياء يجب عليهم تحمل أعباء النبوة و الأداء إلي الخلق ما هو مصلحة لهم لأن لهم في القيام بذلك مصلحة تخصهم و إن كانت فيها مصلحة لغيرهم و يلزم المخالف في أهل الحل و العقد بأن يقال كيف يجب عليهم اختيار الإمام لمصلحة ترجع إلي جميع الأمة و هل ذلك إلا إيجاب الفعل عليهم لما يرجع إلي مصلحة غيرهم فأي شي‌ء أجابوا به فهو جوابنا بعينه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زعمتم أنه يجب إيجاده في حال الغيبة و هلا جاز أن يكون معدوما قلنا إنما أوجبناه من حيث إن تصرفه الذي هو لطفنا إذا لم يتم إلا بعد وجوده و إيجاده لم يكن في مقدورنا قلنا عند ذلك إنه يجب علي الله ذلك و إلا أدي</w:t>
      </w:r>
    </w:p>
    <w:p>
      <w:pPr>
        <w:pStyle w:val="BookText"/>
        <w:rPr/>
      </w:pPr>
      <w:r>
        <w:rPr>
          <w:rFonts w:ascii="IRNazanin" w:hAnsi="IRNazanin" w:eastAsia="IRNazanin"/>
          <w:color w:val="111111"/>
          <w:sz w:val="28"/>
          <w:sz w:val="28"/>
          <w:szCs w:val="28"/>
          <w:rtl w:val="true"/>
          <w:lang w:bidi="fa-IR"/>
        </w:rPr>
        <w:t>یا انتصاب او بر خداوند واجب است؛ یا بر ما واجب است؛ و یا اینکه بر ما واجب است از وی اطاعت کنیم و دست او را در کارها باز گذاریم و بر خداوند واجب است او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او بر خداوند واجب است، با زمان غیبت وفق نمی‌دهد، چه که امام در آن حالت بسط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بر ما واجب است چنین کسی را به وجود آوریم، تکلیف ما لا یطاق است که از عهده ما مخلوقین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اطاعت وی بر ما لازم و ایجاد او بر خداوند واجب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آن دارید؟ زیرا در آن صورت واجب است چیزی را که برای دیگری لطف است،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 زید واجب باشد دست امام را باز گذارد تا لطف عمرو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نقض اصول نیست؟ بعلاوه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منبسط الید و اختیاردار که گفتیم وجودش برای ما لطف است و ما قدرت بر ایجاد او نداریم، معنی ندارد که ما ناگزیر از ایجاد وی باشیم، زیرا این تکلیف ما لا یطاق است، ولی بازگذاردن دست او در تصرف امور و تقویت سلطنت وی، گاهی هم ما توانایی بر آن داریم و هم مقدور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وی بسط ید نداد و دست او را در کارها باز نگذاشت، می‌دانیم که تقویت و بسط ید او بر ما واجب است، زیرا امام ناچار از این است که منبسط الید باشد تا غرض از تکلیف مخلوق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بسط ید امام از کارهای خداوند می‌بود، مردم به ستوه می‌آمدند و میان امام و دشمنانش فاصله می‌افتاد و او را به وسیله فرشتگان یا چیزی که منجر به سقوط غرض تکلیف و حصول اضطرار شود،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واجب است که در هر حال دست او را در امور باز گذاریم و اگر انجام وظیفه نکردیم، ضرری به خود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بر ما واجب است چیزی را که برای دیگری لطف است،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امام و تقویت سلطنت او بر وی واجب می‌شود، در این کار برای او مصلحتی است که مختص به او است، هر چند برای دیگری هم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مردم گوش به فرمان پیغمبران دادند، هم خودشان از این اطاعت و پیروی سود می‌برند و هم دیگران از آن منتفع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به این شخص مخالف، درباره اهل حل و عقد جواب نقضی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دانستند امامی انتخاب کنند که مصلحت وجود او عاید همه امت می‌شود؟ آیا این چیزی جز وجوب کاری بر آنها، به خاطر مصلحتی که به دیگران می رسد، هست؟ هر جوابی که در این مقام می‌دهند، همان جواب را ما در خصوص اطاعت و تقویت امام بر حق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دیگر و پاسخ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عقیده دارید امام در زمان غیبت واجب است موجود باشد، چرا عدم او را جایز نمی‌دانید؟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وجود او را در زمان غیبت واجب می‌دانیم که تصرف وی در امور، برای ما لطف است و این هم منوط به وجود و ایجاد اوست که البته در حدود توانایی ما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خداوند واجب است که او را موجود گرداند و چنانچه او را ایجاد نکند، </w:t>
      </w:r>
    </w:p>
    <w:p>
      <w:pPr>
        <w:pStyle w:val="BookText"/>
        <w:rPr/>
      </w:pPr>
      <w:r>
        <w:rPr>
          <w:rFonts w:ascii="Amiri" w:hAnsi="Amiri" w:eastAsia="Amiri" w:cs="Amiri"/>
          <w:color w:val="111111"/>
          <w:sz w:val="28"/>
          <w:sz w:val="28"/>
          <w:szCs w:val="28"/>
          <w:rtl w:val="true"/>
          <w:lang w:bidi="ar-SA"/>
        </w:rPr>
        <w:t xml:space="preserve">إلي أن لا نكون مزاحي العلة بفعل اللطف فنكون أتينا من قبله تعالي لا من قبلنا و إذا أوجده و لم نمكنه من انبساط يده أتينا من قبل نفوسنا فحسن التكليف و في الأول لم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ما الذي تريدون بتمكيننا إياه أ تريدون أن نقصده و نشافهه و ذلك لا يتم إلا مع وجوده و قيل لكم لا يصح جميع ذلك إلا مع ظهوره و علمنا أو علم بعضنا بمكانه و إن قلتم نريد بتمكيننا أن نبخع بطاعته و الشد علي يده و نكف عن نصرة الظالمين و نقوم علي نصرته متي دعانا إلي إمامته و دلنا عليها بمعجزته قلنا لكم فنحن يمكننا ذلك في زمان الغيبة و إن لم يكن الإمام موجودا فيه فكيف قلتم لا يتم ما كلفناه من ذلك إلا مع وجود الإمام قلنا الذي نقوله في هذا الباب ما ذكره المرتضي رحمه الله في الذخيرة و ذكرناه في تلخيص الشافي أن الذي هو لطفنا من تصرف الإمام و انبساط يده لا يتم إلا بأمور ثلاثة أحدها يتعلق بالله و هو إيجاده و الثاني يتعلق به من تحمل أعباء الإمامة و القيام بها و الثالث يتعلق بنا من العزم علي نصرته و معاضدته و الانقياد له فوجوب تحمله عليه فرع علي وجوده لأنه لا يجوز أن يتناول التكليف المعدوم فصار إيجاد الله إياه أصلا لوجوب قيامه و صار وجوب نصرته علينا فرعا لهذين الأصلين لأنه إنما يجب علينا طاعته إذا وجد و تحمل أعباء الإمامة و قام بها فحينئذ يجب علينا طاعته فمع هذا التحقيق كيف يقال لم لا يكون معدوما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فما الفرق بين أن يكون موجودا مستترا أو معدوما حتي إذا علم منا العزم علي تمكينه أوجده قلنا لا يحسن من الله تعالي أن يوجب علينا تمكين من ليس بموجود لأنه تكليف ما لا يطاق فإذا لا بد من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يوجده الله إذا علم أنا ننطوي علي تمكينه بزمان واحد كما أنه يظهر عند مثل ذلك قلنا وجوب تمكينه و الانطواء علي طاعته لازم في جميع أحوالنا فيجب أن يكون التمكين من طاعته و المصير إلي أمره ممكنا في جميع الأحوال و إلا لم يحسن التكليف و إنما كان يتم ذلك لو لم نكن مكلفين في كل</w:t>
      </w:r>
    </w:p>
    <w:p>
      <w:pPr>
        <w:pStyle w:val="BookText"/>
        <w:rPr/>
      </w:pPr>
      <w:r>
        <w:rPr>
          <w:rFonts w:ascii="IRNazanin" w:hAnsi="IRNazanin" w:eastAsia="IRNazanin"/>
          <w:color w:val="111111"/>
          <w:sz w:val="28"/>
          <w:sz w:val="28"/>
          <w:szCs w:val="28"/>
          <w:rtl w:val="true"/>
          <w:lang w:bidi="fa-IR"/>
        </w:rPr>
        <w:t>موانع تکلیف را از ما برطرف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او را موجود گرداند و ما او را یاری و تمکین نکنیم و بسط ید ندهیم، باعث عدم لطف ما هستیم و تکلیف ما هم از جانب خداوند بجاست و در صورت نخست، اگر خداوند او را ایجاد نکند، خود باعث عدم لطف شده و تکلیف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تمکین امام چیست؟ اگر مقصود این است که نزد وی برویم و او را از نزدیک ببینیم و خدمت کنیم، بدیهی است که این متوقف بر ظهور اوست و ممکن است به شما ایراد کنند که بنابراین لازم است صبر کنید تا امام ظهور کند و مردم یا برخی از آنها بدانند که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اطاعت وی و آمادگی برای یاری اوست که هر وقت ظهور کند و با دلایل امامت و معجزات، ما را دعوت کند مهیا باشیم، ممکن است ما اهل سنت هم چنین تمکینی را نسبت به امام داشته باشیم، هر چند امامی وجود نداشته باشد، پس به چه دلیل می‌گویید تکلیف ما بدون وجود امام کامل 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می‌باید در این باب بگوییم،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و من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درباره ما که عبارت است از تصرف امام و بسط ید وی کامل نمی‌شود، مگر با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چیز متعلق به خداست که ایجاد امام باشد؛ دوم متعلق به خود امام است که باید منصب امامت را اشغال کند و اقدام به امر آن کند؛ سومین چیز به ما تعلق دارد که باید او را یاری و پشتیبانی کنیم و تسلیم فرمان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امام به امر امامت، فرع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بر امر معدوم،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امام به اراده حق، اصل و وجوب قیام وی به امر امامت، فرع آن و وجوب یاری کردن ما از او، فرع این هر دو است، زیرا هنگامی پیروی امام بر ما واجب است که وجود داشته باشد و به امر امامت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تحقیق چگونه از ما انتظار دارند که ملتزم به عدم وجود امام شویم؟</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اینکه امام غایب باشد یا اصلا وجود نداشته باشد و هر گاه خداوند بداند که ما از وی تمکین خواهیم کرد، او را به وجود آورد؟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الهی دور است که تمکین کسی که وجود ندارد را بر ما واجب کند، چه این تکلیف ما لا یطاق و از عهده ما بیرون است که عقلا قبیح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او وجود داشته باشد تا از وی تمکین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بداند ما در فلان موقع از وی تمکین می‌کنیم او را به وجود خواهد آورد، چنان که در مثل چنین موردی هم ظهور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از وی و قصد پیروی او در همه اوقات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تمکین از فرمان او و پیروی او، واجب است در همه احوال برای ما ممکن باشد، وگرنه تکلیف حسنی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معترض گفته در صورتی درست است که تکلیف بر ما واجب نبود و در تمام احوال مکلف به اطاعت و انقیاد فرمان وی نمی‌شدیم </w:t>
      </w:r>
    </w:p>
    <w:p>
      <w:pPr>
        <w:pStyle w:val="BookText"/>
        <w:rPr/>
      </w:pPr>
      <w:r>
        <w:rPr>
          <w:rFonts w:ascii="Amiri" w:hAnsi="Amiri" w:eastAsia="Amiri" w:cs="Amiri"/>
          <w:color w:val="111111"/>
          <w:sz w:val="28"/>
          <w:sz w:val="28"/>
          <w:szCs w:val="28"/>
          <w:rtl w:val="true"/>
          <w:lang w:bidi="ar-SA"/>
        </w:rPr>
        <w:t>حال لوجوب طاعته و الانقياد لأمره بل كان يجب علينا ذلك عند ظهوره و الأمر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لمن خالفنا في ذلك و ألزمنا عدمه علي استتاره لم لا يجوز أن يكلف الله تعالي المعرفة و لا ينصب عليها دلالة إذا علم أنا لا ننظر فيها حتي إذا علم من حالنا أنا نقصد إلي النظر و نعزم علي ذلك أوجد الأدلة و نصبها فحينئذ ننظر و نقول ما الفرق بين دلالة منصوبة لا ينظر فيها و بين عدمها حتي إذا عزمنا علي النظر فيها أوجدها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متي قالوا نصب الأدلة من جملة التمكين الذي لا يحسن التكليف من دونه كالقدرة و الآلة قلنا و كذلك وجود الإمام عليه السلام من جملة التمكين من وجوب طاعته و متي لم يكن موجودا لم يمكنا طاعته كما أن الأدلة إذا لم تكن موجودة لم يمكنا النظر فيها فاستوي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التحقيق يسقط جميع ما يورد في هذا الباب من عبارات لا ترتضيها في الجواب و أسئلة المخالف عليها و هذا المعني مستوفي في كتبي و خاصة في تلخيص الشافي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الذي ذكره من أنه لو أوجب الله علينا أن نتوضأ من ماء بئر معينة لم يكن لها حبل يستقي به و قال لنا إن دنوتم من البئر خلقت لكم حبلا تستقون به من الماء فإنه يكون مزيحا لعلتنا و متي لم ندن من البئر كنا قد أتينا من قبل نفوسنا لا من قبله تعالي و كذلك لو قال السيد لعبده و هو بعيد منه اشتر لي لحما من السوق فقال لا أتمكن من ذلك لأنه ليس معي ثمنه فقال إن دنوت أعطيتك ثمنه فإنه يكون مزيحا لعلته و متي لم يدن لأخذ الثمن يكون قد أتي من قبل نفسه لا من قبل سيده و هذه حال ظهور الإمام مع تمكيننا فيجب أن يكون عدم تمكيننا هو السبب في أن لم يظهر في هذه الأحوال لا عدمه إذ كنا لو مكناه لوجد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كلام من يظن أنه يجب علينا تمكينه إذا ظهر و لا يجب علينا ذلك</w:t>
      </w:r>
    </w:p>
    <w:p>
      <w:pPr>
        <w:pStyle w:val="BookText"/>
        <w:rPr/>
      </w:pPr>
      <w:r>
        <w:rPr>
          <w:rFonts w:ascii="IRNazanin" w:hAnsi="IRNazanin" w:eastAsia="IRNazanin"/>
          <w:color w:val="111111"/>
          <w:sz w:val="28"/>
          <w:sz w:val="28"/>
          <w:szCs w:val="28"/>
          <w:rtl w:val="true"/>
          <w:lang w:bidi="fa-IR"/>
        </w:rPr>
        <w:t>و تکلیف ما، فقط به ایام ظهور او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اوقات و زمان‌ها، اطاعت و فرمانبرداری امام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چند با منکرین وجود امام زمان علیه‌السّلام</w:t>
      </w:r>
    </w:p>
    <w:p>
      <w:pPr>
        <w:pStyle w:val="BookText"/>
        <w:rPr/>
      </w:pPr>
      <w:r>
        <w:rPr>
          <w:rFonts w:ascii="IRNazanin" w:hAnsi="IRNazanin" w:eastAsia="IRNazanin"/>
          <w:color w:val="111111"/>
          <w:sz w:val="28"/>
          <w:sz w:val="28"/>
          <w:szCs w:val="28"/>
          <w:rtl w:val="true"/>
          <w:lang w:bidi="fa-IR"/>
        </w:rPr>
        <w:t>در اینجا روی سخن را به طرف کسانی که در باب وجود امام غایب با ما اختلاف نظر دارند و می‌خواهند ما را ملزم کنند که معتقد به عدم وجود وی شویم، کرده و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خداوند ما را مکلف به معرفت خود کند و با این که می‌داند ما در صدد کسب معرفت او نیستیم، راه یافتن معرفة اللَّه را به ما نشان ندهد، مگر هنگامی که بداند ما می‌خواهیم خدا را بشناسیم و در صدد پیدا کردن راه آن هستیم، آنگاه دلیل و راه را به ما نشان دهد؟</w:t>
      </w:r>
    </w:p>
    <w:p>
      <w:pPr>
        <w:pStyle w:val="BookText"/>
        <w:rPr/>
      </w:pPr>
      <w:r>
        <w:rPr>
          <w:rFonts w:ascii="IRNazanin" w:hAnsi="IRNazanin" w:eastAsia="IRNazanin"/>
          <w:color w:val="111111"/>
          <w:sz w:val="28"/>
          <w:sz w:val="28"/>
          <w:szCs w:val="28"/>
          <w:rtl w:val="true"/>
          <w:lang w:bidi="fa-IR"/>
        </w:rPr>
        <w:t>و نیز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میان وجود دلیلی که خدا برای راهنمایی مردم قرار داده و عدم وجود آن، به طوری که اگر قصد کنیم و به آن ادله نظر افکنیم، خداوند معرفت خود را برای ما پدید آورد؟</w:t>
      </w:r>
    </w:p>
    <w:p>
      <w:pPr>
        <w:pStyle w:val="BookText"/>
        <w:rPr/>
      </w:pPr>
      <w:r>
        <w:rPr>
          <w:rFonts w:ascii="IRNazanin" w:hAnsi="IRNazanin" w:eastAsia="IRNazanin"/>
          <w:color w:val="111111"/>
          <w:sz w:val="28"/>
          <w:sz w:val="28"/>
          <w:szCs w:val="28"/>
          <w:rtl w:val="true"/>
          <w:lang w:bidi="fa-IR"/>
        </w:rPr>
        <w:t>هر گاه 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ادله از جمله تمکین است که بدون آن تکلیف حسنی ندارد و نیکو نیست، مانند قدرت و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امام هم مانند قدرت بر وجوب پیروی از او، از جمله تمکین است که هر وقت امام نباشد، قدرت بر پیروی از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ادله خداشناسی و معرفة اللَّه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به نظر کردن و تأمل در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دلیل برای خداشناسی و نصب امام برای طاعت، با هم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تحقیق، تمام ایرادهایی که در این باب کرده‌اند و برای جواب دادن مناسب نیستند و فریبکاری مخالفان بر آن هست، از درجه اعتبار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من به تفصیل در کتاب‌هایم، به 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داده‌ام و دیگر در اینجا تکرار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ما این مثال را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ما واجب کند از چاه معینی با نداشتن ریسمان، آب برداریم و وضو بگیریم و بفرماید هر وقت نزدیک چاه رسیدید، ریسمانی برای شما خلق می‌کنم که به وسیله آن آب بکشید، بدیهی است که این وعده مانع تکلیف را از ما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به چاه نزدیک نشدیم، خود ما باعث بر عدم انجام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نه اینکه از ناحیه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آقا به نوکرش که از او دور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بازار و برای من گوشت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گوشت بخرم، زیرا پول آن را به من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نزدیک آمدی، پول آن را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مانع تکلیف را از مکلف برطرف می‌سازد و چنانچه نوکر برای گرفتن پول نزد آقا نرود، تقصیر متوجه خود اوست نه آقایش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ظهور امام و تمکین از وی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عدم تمکین ما موجب شده است که امام در این مدت ظهور نکند، نه عدم وجود او، زیرا اگر از وی تمکین می‌کردیم، ظاهر می‌گشت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گمان کرده فقط در وقت ظهور، تمکین امام بر ما واجب است و در سایر اوقات و زمان‌ها، واجب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كل حال و رضينا بالمثال الذي ذكره لأنه تعالي لو أوجب علينا الاستقاء في الحال لوجب أن يكون الحبل حاصلا في الحال لأن به تنزاح العلة لكن إذا قال متي دنوتم من البئر خلقت لكم الحبل إنما هو مكلف للدنو لا للاستقاء فيكفي القدرة علي الدنو في هذه الحال لأنه ليس بمكلف للاستقاء منها فإذا دنا من البئر صار حينئذ مكلفا للاستقاء فيجب عند ذلك أن يخلق له الحبل فنظير ذلك أن لا يجب علينا في كل حال طاعة الإمام و تمكينه فلا يجب عند ذلك وجوده فلما كانت طاعته واجبة في الحال و لم نقف علي شرطه و لا وقت منتظر وجب أن يكون موجودا لتنزاح العلة في التكليف و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مثال السيد مع غلامه مثل ذلك لأنه إنما كلفه الدنو منه لا الشراء فإذا دنا منه و كلفه الشراء وجب عليه إعطاء الثمن و لهذا قلنا إن الله تعالي كلف من يأتي إلي يوم القيامة و لا يجب أن يكونوا موجودين مزاحي العلة لأنه لم يكلفهم الآن فإذا أوجدهم و أزاح علتهم في التكليف بالقدرة و الآلة و نصب الأدلة حينئذ تناولهم التكليف فسقط بذلك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الإمام إذا كان مكلفا للقيام بالأمر و تحمل أعباء الإمامة كيف يجوز أن يكون معدوما و هل يصح تكليف المعدوم عند عاقل و ليس لتكليفه ذلك تعلق بتمكيننا أصلا بل وجوب التمكين علينا فرع علي تحمله علي ما مضي القول فيه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 أ ليس النبي صلي الله عليه و آله اختفي في الشعب ثلاث سنين لم يصل إليه أحد و اختفي في الغار ثلاثة أيام و لم يجز قياسا علي ذلك أن يعدمه الله تلك المدة مع بقاء التكليف علي الخلق الذين بعثه لطفا لهم و متي قالوا إنما اختفي بعد ما دعا إلي نفسه و أظهر نبوته فلما أخافوه استتر قلنا و كذلك الإمام لم يستتر إلا و قد أظهر آباؤه موضعه و صفته و دلوا عليه ثم لما خاف عليه أبو الحسن بن علي عليه السلام أخفاه و ستره فالأمر إذا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مثالی را که شخص مخالف آورده می‌پسندیم و به وسیله آن پاسخ او را می‌دهیم، زیرا اگر خداوند ما را مکلف کند که آب از چاه بکشیم، واجب است در همان حال ریسمان هم وجود داشته باشد، چه آن ریسمان است که مانع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نزدیک چاه رفتید ریسمان برای شما خلق می‌کنم، این تکلیف نزدیک شدن به چاه است، نه آب کشیدن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فقط باید قدرت رفتن به طرف چاه را داشته باشد، زیرا در این حال مکلف به کشیدن آب نیست، ولی موقعی که نزدیک چاه رسید، مکلف است آب بکشد و در آن هنگام واجب است که خداوند ریسمان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مثل این می‌ماند که بگوییم پیروی و تمکین از امام، همه وقت بر ما واجب نیست و در این صورت، وجود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پیروی از او واجب شد و شرط وجوب و موقع ظهور او را ندانیم، واجب است که خود امام موجود شود تا مانع تکلیف برطرف گردد و تکلیف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که در مثال نوکر و آقا دادیم، مانند جواب این مثال است، زیرا در آن مثال، آقا نوکر را تکلیف کرد که به وی نزدیک شود، نه اینکه برود از بازار گوشت بخرد، اما وقتی نزد او رفت و او را تکلیف به خریدن گوشت کرد، واجب است که پول آن را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تا روز قیامت مکلف کرده و واجب نیست که آنها موجود باشند و عذری نداشته باشند، زیرا خدا آنها را در اکنون مکلف نکرده، ولی اگر آنها را بیافریند و به آنها قدرت و وسیله کار بدهد و عذر آنها را از بین ببرد و ادله برای نیل به مقصود نصب کند، مکلف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مغالطه مزبور،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امام برای قیام به امر امامت و تحمل سنگینی‌های امامت مکلف گردد، چگونه ممکن است وجود نداشته باشد؟ آیا مکلف داشتن شخص معدوم در نزد عقلا صحیح است؟ و نیز مکلف شدن امام برای قیام به امر امامت، اصلا ارتباط به تمکین از وی ندارد، بلکه موقعی تمکین از وی بر ما واجب است که خداوند او را موجود کند و او هم به منصب امامت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تفصیل آن گذشت و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سه سال در شعب ابی طالب پنهان نگشت، به طوری که هیچ کس دسترسی به او نداشت؟ و سه روز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مهاجرت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نشد؟ مع الوصف نمی‌توان این پنهانی و غیبت را دلیل گرفت و گفت با این که آن حضرت وجودش برای مردمی که میان آنها مبعوث شده و مکلف به راهنمایی آنها واجب بود، خداوند او را معدوم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نخست مردم را دعوت به دین خود کرد و پیغمبری خود را آشکار ساخت و چون حضرتش را در معرض خطر انداختند، پنهان گشت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نیز نخست پدران بزرگوارش محل و اوصاف او را بیان کردند و او را به مردم معرفی کردند، ولی چون پدرش امام حسن عسکری علیه‌السّلام از جان وی ایمن نبود، او را پنهان کرد و بنابراین هر دو مورد از این لحاظ برابرند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يقال لهم خبرونا لو علم الله من حال شخص أن من مصلحته أن يبعث الله إليه نبيا معينا يؤدي إليه مصالحه و علم أنه لو بعثه لقتله هذا الشخص و لو منع من قتله قهرا كان فيه مفسدة له أو لغيره هل يحسن أن يكلف هذا الشخص و لا يبعث إليه ذلك النبي أو لا يكلف فإن قالوا لا يكلف قلنا و ما المانع منه و له طريق إلي معرفة مصالحه بأن يمكن النبي من الأداء إليه و إن قلتم يكلفه و لا يبعث إليه قلنا و كيف يجوز أن يكلفه و لم يفعل به ما هو لطف له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أتي في ذلك من قبل نفسه قلنا هو لم يفعل شيئا و إنما علم أنه لا يمكنه و بالعلم لا يحسن تكليفه مع ارتفاع اللطف و لو جاز ذلك لجاز أن يكلف ما لا دليل عليه إذا علم أنه لا ينظر فيه و ذلك باطل و لا بد أن يقال إنه يبعث إلي ذلك الشخص و يوجب عليه الانقياد له ليكون مزيحا لعلته فإما أن يمنع منه بما لا ينافي التكليف أو يجعله بحيث لا يتمكن من قتله فيكون قد أتي من قبل نفسه من عدم الوصول إليه و هذه حالنا مع الإمام في حال الغيبة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لا بد أن يعلمه أن له مصلحة في بعثه هذا الشخص إليه علي لسان غيره ليعلم أنه قد أتي من قبل نفسه قلنا و كذلك أعلمنا الله علي لسان نبيه و الأئمة من آبائه عليهم السلام موضعه و أوجب علينا طاعته فإذا لم يظهر لنا علمنا أنا أتينا من قبل نفوسنا فاستوي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علي الأصل الثاني و هو أن من شأن الإمام أن يكون مقطوعا علي عصمته فهو أن العلة التي لأجلها احتجنا إلي الإمام ارتفاع العصمة بدلالة أن الخلق متي كانوا معصومين لم يحتاجوا إلي إمام و إذا خلوا من كونهم معصومين احتاجوا إليه علمنا عند ذلك أن علة الحاجة هي ارتفاع العصمة كما نقوله في علة حاجة الفعل إلي فاعل أنها الحدوث بدلالة أن ما يصح حدوثه يحتاج إلي فاعل في حدوثه و ما لا يصح حدوثه يستغني عن الفاعل و حكمنا بذلك أن كل محدث يحتاج إلي محدث فمثل ذلك يجب الحكم بحاجة كل من ليس بمعصوم إلي إمام و إلا انتقضت العلة فلو كان الإمام غير معصوم لكانت علة</w:t>
      </w:r>
    </w:p>
    <w:p>
      <w:pPr>
        <w:pStyle w:val="BookText"/>
        <w:rPr/>
      </w:pPr>
      <w:r>
        <w:rPr>
          <w:rFonts w:ascii="IRNazanin" w:hAnsi="IRNazanin" w:eastAsia="IRNazanin"/>
          <w:color w:val="111111"/>
          <w:sz w:val="28"/>
          <w:sz w:val="28"/>
          <w:szCs w:val="28"/>
          <w:rtl w:val="true"/>
          <w:lang w:bidi="fa-IR"/>
        </w:rPr>
        <w:t>همچنین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مصلحت شخصی را در این بداند که پیغمبر معینی را برای راهنمایی او برانگیزد تا او را رهبری کند و بداند که اگر این پیغمبر را مبعوث گردانید، آن شخص او را به قتل می رساند و چنانچه خداوند آن شخص را از کشتن آن پیغمبر منع کند، برای او یا دیگری فسادی پدید می‌آید، به عقیده شما آیا خداوند این مرد را باید بدون اینکه پیغمبر به سوی او بفرستد، مکلف بدارد یا اصلا تکلیف را از او ساقط گرداند؟</w:t>
      </w:r>
    </w:p>
    <w:p>
      <w:pPr>
        <w:pStyle w:val="BookText"/>
        <w:rPr/>
      </w:pPr>
      <w:r>
        <w:rPr>
          <w:rFonts w:ascii="IRNazanin" w:hAnsi="IRNazanin" w:eastAsia="IRNazanin"/>
          <w:color w:val="111111"/>
          <w:sz w:val="28"/>
          <w:sz w:val="28"/>
          <w:szCs w:val="28"/>
          <w:rtl w:val="true"/>
          <w:lang w:bidi="fa-IR"/>
        </w:rPr>
        <w:t>اگر بگویند خدا لازم نیست او را مکلف بداند، می‌گوییم کسی که به وسیله پیروی از پیغمبری راه برای شناختن مصالح خود دارد، برای چه خدا او را مکلف ندارد و اگر بگویند خدا او را تکلیف کند، ولی پیغمبر به سوی او نفرستد، می‌گوییم چگونه جایز است خدا او را مکلف کند، ولی از بعثت پیغمبر که برای او لطف و در حد توانایی اوست، محروم سازد؟</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را آن شخص برای خود پدید آورده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نکرده است، فقط خداوند می‌داند که او از پیغمبر تمکین نخواهد کرد، بنابراین با دانستن خدا و نفرستادن پیغمبر، تکلیف چنین شخصی نیکو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وجود این، تکلیف جایز باشد، باید در موردی که خداوند دلیلی نصب نکرده و می‌داند که شخص در دلیل تأمل نمی‌کند، او را مکلف بدارد، در صورتی که 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بدون نصب دلیل، کسی را مکلف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از آن هستید که بگویید خداوند برای این شخص، پیغمبر می‌فرستد و فرمانبرداری از او را بر وی واجب می‌گرداند تا مانع تکلیفش برطرف شود، ولی خداوند پیغمبرش را از آن شخص حفظ می‌کند، به طوری که با تکلیف او منافات نداشته باشد، یا او را به نحوی نگاه می‌دارد که آن شخص نتواند او را به قتل رساند و در این حالت، این شخص خود موجب دست نیافتن به پیغمبرش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زمان غیبت امام زمان خود، چنین وضعی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خداوند به وسیله دیگری به آن شخص اعلام کند که صلاح او در فرستادن آن پیغمبر است تا آن شخص بداند که اگر به پیغمبر دست نیافت، خودش مقصر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پیغمبر اکرم صلّی‌اللَّه‌علیه‌و‌آله و ائمه طاهرین و پدران بزرگوار امام زمان علیهم السّلام، آن حضرت را به ما معرفی کرده و پیروی او را بر ما واجب کرده، پس اگر آن حضرت آشکار نیست و ما دسترسی به او نداریم و او را نمی‌بینیم، می‌دانیم که ما مقصر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او مانند پدرانش در میان مردم ظاهر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گفته شد، در اطراف اصل اول بود، یعنی لزوم وجود ریاست دینی که برای بندگان خدا لطف است و گفتیم این رئیس دین که وجودش لطف است، فعلا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عصمت امام</w:t>
      </w:r>
    </w:p>
    <w:p>
      <w:pPr>
        <w:pStyle w:val="BookText"/>
        <w:rPr/>
      </w:pPr>
      <w:r>
        <w:rPr>
          <w:rFonts w:ascii="IRNazanin" w:hAnsi="IRNazanin" w:eastAsia="IRNazanin"/>
          <w:color w:val="111111"/>
          <w:sz w:val="28"/>
          <w:sz w:val="28"/>
          <w:szCs w:val="28"/>
          <w:rtl w:val="true"/>
          <w:lang w:bidi="fa-IR"/>
        </w:rPr>
        <w:t>اصل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طور قطع معصوم باشد، دلیل بر اثبات عصمت امام این است که آنچه موجب شده ما محتاج به وجود امام باشیم، معصوم نبودن ماست، زیرا اگر همه مردم معصوم بودند، احتیاج به امام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معصوم نیستند، محتاج به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می‌دانیم که علت احتیاج ما به امام، معصوم نبودن افراد اجتماع است، چنان که علت احتیاج فعل به فاعل را حدوث فعل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نمی‌خواهد حادث شود، محتاج به فاعل نیست و لذا می‌گوییم، هر فعل حادثی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 آورنده‌ای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واجب است که بگوییم هر شخص غیر معصوم، نیازمند به امام است، وگرنه علت احتیاج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هم معصوم نباشد، </w:t>
      </w:r>
    </w:p>
    <w:p>
      <w:pPr>
        <w:pStyle w:val="BookText"/>
        <w:rPr/>
      </w:pPr>
      <w:r>
        <w:rPr>
          <w:rFonts w:ascii="Amiri" w:hAnsi="Amiri" w:eastAsia="Amiri" w:cs="Amiri"/>
          <w:color w:val="111111"/>
          <w:sz w:val="28"/>
          <w:sz w:val="28"/>
          <w:szCs w:val="28"/>
          <w:rtl w:val="true"/>
          <w:lang w:bidi="ar-SA"/>
        </w:rPr>
        <w:t>الحاجة فيه قائمة و احتاج إلي إمام آخر و الكلام في إمامه كالكلام فيه فيؤدي إلي إيجاب أئمة لا نهاية لهم أو الانتهاء إلي معصوم و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قد أحكمناها في كتبنا فلا نطول بالأسولة عليها لأن الغرض بهذا الكتاب غير ذلك و في هذا القدر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الثالث و هو أن الحق لا يخرج عن الأمة فهو متفق عليه بيننا و بين خصومنا و إن اختلفنا في علة ذلك لأن عندنا أن الزمان لا يخلو من إمام معصوم لا يجوز عليه الغلط علي ما قلناه فإذا الحق لا يخرج عن الأمة لكون المعصوم فيهم و عند المخالف لقيام أدلة يذكرونها دلت علي أن الإجماع حجة فلا وجه للتشاغل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 هذه الأصول ثبت إمامة صاحب الزمان عليه السلام لأن كل من يقطع علي ثبوت العصمة للإمام قطع علي أنه الإمام و ليس فيهم من يقطع علي عصمة الإمام و يخالف في إمامته إلا قوم دل الدليل علي بطلان قولهم كالكيسانية و الناووسية و الواقفة فإذا أفسدنا أقوال هؤلاء ثبت 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يدل علي فساد قول الكيسانية القائلين بإمامة محمد بن الحنفية فأشياء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لو كان إماما مقطوعا علي عصمته لوجب أن يكون منصوصا عليه نصا صريحا لأن العصمة لا تعلم إلا بالنص و هم لا يدعون نصا صريحا و إنما يتعلقون بأمور ضعيفة دخلت عليهم فيها شبهة لا يدل علي النص نحو إعطاء أمير المؤمنين إياه الراية يوم البصرة و قوله له أنت ابني حقا مع كون الحسن و الحسين عليهما السلام ابنيه و ليس في ذلك دلالة علي إمامته علي وجه و إنما يدل علي فضله و منزلته علي أن الشيعة تروي أنه جري بينه و بين علي بن الحسين عليه السلام كلام في استحقاق الإمامة فتحاكما إلي الحجر فشهد الحجر لعلي بن الحسين عليه السلام بالإمامة فكان ذلك معجزا له فسلم له الأمر و قال بإمامته و الخبر بذلك مشهور عند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نیز مانند دیگران محتاج به امام معصوم است و هکذا، تا آنکه منجر به تسلسل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رفع تسلسل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غیر معصوم، محتاج به امام معصوم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استدلال را ما در کتاب‌های کلامی خود به تفصیل و با استدلالات محکم بیان کرده‌ایم پس برای رعایت اختصار از ذکر آن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و به همین اندازه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از میان امت اسلام بیرون نیست</w:t>
      </w:r>
    </w:p>
    <w:p>
      <w:pPr>
        <w:pStyle w:val="BookText"/>
        <w:rPr/>
      </w:pPr>
      <w:r>
        <w:rPr>
          <w:rFonts w:ascii="IRNazanin" w:hAnsi="IRNazanin" w:eastAsia="IRNazanin"/>
          <w:color w:val="111111"/>
          <w:sz w:val="28"/>
          <w:sz w:val="28"/>
          <w:szCs w:val="28"/>
          <w:rtl w:val="true"/>
          <w:lang w:bidi="fa-IR"/>
        </w:rPr>
        <w:t>اصل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میان امت اسلام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اتفاق ما و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خصوص علت آن با هم اختلاف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هیچ زمانی، از وجود امام معصوم خالی نیست و چنان که گفتیم، عمل ناپسند هم در حریم امام معصوم راه ندارد، علی هذا حق از میان امت اسلام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معصوم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نبودن حق از میان امت، به جهت دلیل‌هایی است که دلالت دارد بر اعتبار اجماع که ما احتیاج به ذکر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اصل یاد شده ثابت گردید، امامت حضرت صاحب الزمان علیه‌السّلام نیز ثابت می‌گردد، زیرا هر کس یقین به ثبوت عصمت برای امام دارد، یقین دارد که امام او است و کسی نیست که یقین به عصمت امام داشته باشد و مخالف امامت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فرقه‌ای که دلیل بر بطلان عقیده آنها داریم، مانند کیسانیه و ناووسیه و واقفیه،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فرقه‌ها را رد می‌کنیم، امامت حضرت بقیّة اللَّه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عقیده کیسانیه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دلالت دارد بر فساد عقیده فرقه کیسانیه که قائل به امامت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معتقدند که او زنده و امام زمان است، چند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محمد حنفیه امام معصوم بود، واجب بود نص صریحی در تأیید و اثبات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عصمت جز به نص صریح از پیغمبر دانسته نمی‌شود، خود کیسانیه هم در این خصوص مدعای نص صریح نیستند، بلکه به چیزهای ضعیفی که باعث اشتباه و انحراف آنها گشته، متوسل شده‌اند و نصی بر آن دلالت ندارد، مانند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علیه‌السّلام در روز جنگ جمل،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آن حضرت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حسن و حسین هم فرزندان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اینها هیچ گونه دلالتی بر امامت او ندارد و فقط دلیل بر فضیلت و منزلت اوست، مضافا به این که شیعه روایت می‌کنند که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زین العابدین علیه‌السّلام، در باب امامت گفتگویی در گرفت و حکمیت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نیز گواهی به امامت امام زین العابدین علیه‌السّلام داد و این خود معجزه امام زین العابدین علیه‌السّلام بود و محمد تسلیم شد و اقرار به امامت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ماجرا در میان طایفه شیعه امامیه مشهور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تواتر الشيعة الإمامية بالنص عليه من أبيه و جده و هي موجودة في كتبهم في أخبار لا نطول بذكره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الأخبار الواردة عن النبي صلي الله عليه و آله من جهة الخاصة و العامة بالنص علي الاثني عشر و كل من قال بإمامتهم قطع علي وفاة محمد بن الحنفية و سياقة الإمامة إلي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انقراض هذه الفرقة فإنه لم يبق في الدنيا وقتنا و لا قبله بزمان طويل قائل يقول به و لو كان ذلك حقا لما جاز 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يعلم انقراضهم و هلا جاز أن يكون في بعض البلاد البعيدة و جزائر البحر و أطراف الأرض أقوام يقولون بهذا القول كما يجوز أن يكون في أطراف الأرض من يقول بمذهب الحسن في أن مرتكب الكبيرة منافق فلا يمكن ادعاء انقراض هذه الفرقة و إنما كان يمكن العلم لو كان المسلمون فيهم قلة و العلماء محصورين فأما و قد انتشر الإسلام و كثر العلماء فمن أين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يؤدي إلي أن لا يمكن العلم بإجماع الأمة علي قول و لا مذهب بأن يقال لعل في أطراف الأرض من يخالف ذلك و يلزم أن يجوز أن يكون في أطراف الأرض من يقول إن البرد لا ينقض الصوم و أنه يجوز للصائم أن يأكل إلي طلوع الشمس لأن الأول كان مذهب أبي طلحة الأنصاري و الثاني مذهب حذيفة و الأعمش و كذلك مسائل كثيرة من الفقه كان الخلف فيها واقعا بين الصحابة و التابعين ثم زال الخلف فيما بعد و اجتمع أهل الأعصار علي خلافه فينبغي أن يشك في ذلك و لا يثق بالإجماع علي مسألة سبق الخلاف فيها و هذا طعن من يقول إن الإجماع لا يمكن معرفته و لا التوصل إليه و الكلام في ذلك لا يختص بهذه المسألة فلا وجه لإيراده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الأنصار طلبت الإمرة و دفعهم المهاجرون عنها ثم رجعت الأنصار إلي قول المهاجرين علي قول المخالف فلو أن قائلا قال يجوز عقد الإمامة لمن كان من الأنصار لأن الخلاف سبق فيه و لعل في أطراف الأرض من يقول به</w:t>
      </w:r>
    </w:p>
    <w:p>
      <w:pPr>
        <w:pStyle w:val="BookText"/>
        <w:rPr/>
      </w:pPr>
      <w:r>
        <w:rPr>
          <w:rFonts w:ascii="IRNazanin" w:hAnsi="IRNazanin" w:eastAsia="IRNazanin"/>
          <w:color w:val="111111"/>
          <w:sz w:val="28"/>
          <w:sz w:val="28"/>
          <w:szCs w:val="28"/>
          <w:rtl w:val="true"/>
          <w:lang w:bidi="fa-IR"/>
        </w:rPr>
        <w:t xml:space="preserve">و دیگر روایاتی که شیعه امامیه از پدران امام زمان و جد آن حضرت درباره امامتش نقل کرده‌اند، منصوص و متواتر و در کتب معتبر موجود است که از ذکر آنها به لحاظ اختصار خودداری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موضوع امامت محمد حنفیه، مورد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روایاتی است که از طریق شیعه و سنی، از پیغمبر اکرم صلّی‌اللَّه‌علیه‌و‌آله در خصوص امامت دوازده امام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امامت آنها باشد، می‌داند که محمد حنفیه فوت شده و امام عصر، صاحب الزمان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منقرض شدن این فرقه است، زیرا در زمان ما و زمان طولانی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بعد از انقراض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معتقد به امامت محمد بن حنفیه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آنها درست بود نمی‌باید منقرض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آنها منقرض شده‌اند؟ شاید در بعضی از شهرهای دوردست و جزیره‌ها و اطراف زمین، مردمی باشند که هنوز محمد حنفیه را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ممکن است در اطراف زمین افرادی پیرو مذهب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بگویند کسی که مرتکب معصیت کبیره می‌شود، منافق است و بنابراین نمی‌توان ادعا کرد که این فرقه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ممکن است یقین به انقراض آنها پیدا کرد که مسلمانان اندک و علما معدود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جا وقتی که مسلمانان پراکنده و علما بسیار باشند، از کجا دانسته می‌شود؟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بازگشت به این معنی می‌کند که ما نمی‌توانیم به هیچ وجه علم به اجماع امت اسلام پیدا کنیم، چه که شاید در اطراف زمین شخصی مخالف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این حرف این است که مثلا بگوییم شاید در اطراف زمین کسی پیدا شود که بگوید تگرگ روزه را باطل نمی‌کند یا اینکه برای روزه‌دار جایز است تا طلوع آفتاب خوردن و آشامیدن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اول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بسیاری از مسائل فقه که میان صحابه و تابعین مورد اختلاف بوده و بعدها این اختلافات برطرف گردید و علمای اعصار متأخر، اجماع بر خلاف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انسان در این باره شک کند و اطمینان به اجماع بر مسأله‌ای که سابقا مختلف فیه بوده است، حاصل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بیهوده از کسانی است که می‌گویند شناختن اجماع و رسیدن به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کوشیدند که مقام امامت را تصاحب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عقب زدند و بعدها انصار نیز قول مهاجرین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بگوید منصب امامت برای انصار که در صدر اسلام با مهاجرین بر سر آن اختلاف داشتند جایز است و شاید در اطراف زمین کسی یافت شود </w:t>
      </w:r>
    </w:p>
    <w:p>
      <w:pPr>
        <w:pStyle w:val="BookText"/>
        <w:rPr/>
      </w:pPr>
      <w:r>
        <w:rPr>
          <w:rFonts w:ascii="Amiri" w:hAnsi="Amiri" w:eastAsia="Amiri" w:cs="Amiri"/>
          <w:color w:val="111111"/>
          <w:sz w:val="28"/>
          <w:sz w:val="28"/>
          <w:szCs w:val="28"/>
          <w:rtl w:val="true"/>
          <w:lang w:bidi="ar-SA"/>
        </w:rPr>
        <w:t>فما كان يكون جوابهم فيه فأي شي‌ء قالوه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كان الإجماع عندكم إنما يكون حجة لكون المعصوم فيه فمن أين تعلمون دخول قوله في جملة أقوال الأمة قلنا المعصوم إذا كان من جملة علماء الأمة فلا بد أن يكون قوله موجودا في جملة أقوال العلماء لأنه لا يجوز أن يكون منفردا مظهرا للكفر فإن ذلك لا يجوز عليه فإذا لا بد أن يكون قوله في جملة الأقوال و إن شككنا في 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أقوال الأمة و وجدنا بعض العلماء يخالف فيه فإن كنا نعرفه و نعرف مولده و منشأه لم نعتد بقوله لعلمنا أنه ليس بإمام و إن شككنا في نسبه لم تكن المسألة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أقوال العلماء من الأمة اعتبرناها فلم نجد فيهم قائلا بهذا المذهب الذي هو مذهب الكيسانية أو الواقفة و إن وجدنا فرضا واحدا أو اثنين فإنا نعلم منشأه و مولده فلا يعتد بقوله و اعتبرنا أقوال الباقين الذين نقطع علي كون المعصوم فيهم فسقطت هذه الشبهة علي هذا التحرير و بان 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القائلون بإمامة جعفر بن محمد من الناووسية و أنه حي لم يمت و أنه المهدي فالكلام عليهم ظاهر لأنا نعلم موت جعفر بن محمد كما نعلم موت أبيه و جده و قتل علي عليه السلام و موت النبي صلي الله عليه و آله فلو جاز الخلاف فيه لجاز الخلاف في جميع ذلك و يؤدي إلي قول الغلاة و المفوضة الذين جحدوا قتل علي و الحسين عليهما السلام و ذلك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علي فساد مذهب الواقفة الذين وقفوا في إمامة أبي الحسن موسي عليه السلام و قالوا إنه المهدي فقولهم باطل بما ظهر من موته و اشتهر و استفاض كما اشتهر موت أبيه و جده و من تقدمه من آبائه عليهم السلام و لو شككنا لم ننفصل من الناووسية و الكيسانية و الغلاة و المفوضة الذين خالفوا في موت من تقدم من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موته اشتهر ما لم يشتهر موت أحد من آبائه عليهم السلام لأنه أظهروا حضر القضاة و الشهود و نودي عليه ببغداد علي الجسر و قيل هذا الذي تزعم الرافضة أنه حي</w:t>
      </w:r>
    </w:p>
    <w:p>
      <w:pPr>
        <w:pStyle w:val="BookText"/>
        <w:rPr/>
      </w:pPr>
      <w:r>
        <w:rPr>
          <w:rFonts w:ascii="IRNazanin" w:hAnsi="IRNazanin" w:eastAsia="IRNazanin"/>
          <w:color w:val="111111"/>
          <w:sz w:val="28"/>
          <w:sz w:val="28"/>
          <w:szCs w:val="28"/>
          <w:rtl w:val="true"/>
          <w:lang w:bidi="fa-IR"/>
        </w:rPr>
        <w:t xml:space="preserve">که معتقد به این معنی باشد، جواب آنها چیست؟ هر جوابی که آنها در این مورد دارند، همان جواب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نزد شما شیعه به این علت حجت است که امام معصوم در میان اجماع‌کنندگان است، ولی از کجا دانستید که قول امام معصوم در میان اقوال همه امت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از علمای امت باشد، مسلما قول او در اقوال علمای امت خواهد بود، زیرا او نمی‌تواند منفرد باشد و اظهار کفر کند، و البته این معنی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قول او از جمله اقوال امت است، هر چند در امامت او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ما اقوال امت را در مسأله‌ای معتبر دانستیم و دیدیم یکی از علما مخالف آن است، اگر آن شخص عالم بود و محل ولادت و وطن او را شناختیم، به گفته وی ترتیب اثر نمی‌دهیم، چه می‌دانیم که او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نسب آن عالم تردید داشتیم، دیگر مسأله اجماعی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اقوال علمای امت را معتبر می‌دانیم و در میان آنها کسی را پیدا نمی‌کنیم که معتقد به مذهب کیسانیه و واقفیه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بالفرض یک نفر یا دو نفر پیدا کنیم که پیرو این مذهب باشند و منشأ و مولد او را بدانیم، ترتیب اثر به قول او نمی‌دهیم، بلکه اقوال سایر علمای امت را که یقین داریم امام معصوم از جمله آنها است،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مزبور با این دلیل و بیان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ناووسیه</w:t>
      </w:r>
    </w:p>
    <w:p>
      <w:pPr>
        <w:pStyle w:val="BookText"/>
        <w:rPr/>
      </w:pPr>
      <w:r>
        <w:rPr>
          <w:rFonts w:ascii="IRNazanin" w:hAnsi="IRNazanin" w:eastAsia="IRNazanin"/>
          <w:color w:val="111111"/>
          <w:sz w:val="28"/>
          <w:sz w:val="28"/>
          <w:szCs w:val="28"/>
          <w:rtl w:val="true"/>
          <w:lang w:bidi="fa-IR"/>
        </w:rPr>
        <w:t>ناووسیه فرقه‌ای هستند که معتقدند حضرت امام جعفر صادق علیه‌السّلام هنوز زنده و مهدی موعود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عقیده آنها روشن است، زیرا ما یقین به وفات حضرت صادق علیه‌السّلام داریم، همان طور که یقین به مرگ پدر و جدش و شهادت امیرالمؤمنین و رحلت پیغمبر صلی‌اللَّه‌علیه‌و‌آله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وصف در وفات حضرت صادق علیه‌السّلام شک داشته باشیم، باید در وفات و شهادت آبا و اجداد بزرگوارش هم شک کنیم و آن وقت است که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شهادت امیرالمؤمنین و امام حسین علیهماالسّلام شویم، در صورتی که این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واقفه یا واقفیه فرقه‌ای هستند که بر امامت امام هفتم حضرت موسی کاظم علیه‌السّلام باقی ماندند و می‌گویند مهدی موعود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 هشتم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نیز باطل است، زیرا رحلت حضرت موسی بن جعفر علیه‌السّلام برای همه کس آشکار شد و میان مردم مشهور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رحلت آبا و اجداد طاهرینش معروف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درباره فوت آن حضرت شک کنیم، با ناووسیه و کیسانیه و غلات و مفوضه که مرگ پدران امام هفتم را منکر هستند، فرقی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اینکه وفات امام موسی بن جعفر علیه‌السّلام به قدری مشهور است که مرگ هیچ یک از پدران عالیقدرش بدان شهرت نرسیده است، زیرا هنگام وفات آن حضرت، جنازه‌اش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نشان دادند و قضات و شهود حاضر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 که حضرت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جنازه را بر سر جسر بغداد نهادند و اعلام کردند این است کسی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او زنده است </w:t>
      </w:r>
    </w:p>
    <w:p>
      <w:pPr>
        <w:pStyle w:val="BookText"/>
        <w:rPr/>
      </w:pPr>
      <w:r>
        <w:rPr>
          <w:rFonts w:ascii="Amiri" w:hAnsi="Amiri" w:eastAsia="Amiri" w:cs="Amiri"/>
          <w:color w:val="111111"/>
          <w:sz w:val="28"/>
          <w:sz w:val="28"/>
          <w:szCs w:val="28"/>
          <w:rtl w:val="true"/>
          <w:lang w:bidi="ar-SA"/>
        </w:rPr>
        <w:t>لا يموت مات حتف أنفه و ما جري هذا المجري لا يمكن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ذلك أخبارا كثيرة روينا عنه في باب وفاة الكاظم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فموته عليه السلام أشهر من أن يحتاج إلي ذكر الرواية به لأن المخالف في ذلك يدفع الضرورات و الشك في ذلك يؤدي إلي الشك في موت كل واحد من آبائه عليهم السلام و غيرهم فلا يوثق بموت أحد علي أن المشهور عنه عليه السلام أنه أوصي إلي ابنه علي عليه السلام و أسند إليه أمره بعد موته و الأخبار بذلك أكثر من أن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الأخبار التي أوردتها في باب النص عليه صلوات الله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مضي في كلامكم أنا نعلم موت موسي بن جعفر كما نعلم موت أبيه و جده فعليكم لقائل أن يقول إنا نعلم أنه لم يكن للحسن بن علي ابن كما نعلم أنه لم يكن له عشرة بنين و كما نعلم أنه لم يكن للنبي صلي الله عليه و آله ابن من صلبه عاش بعد موته فإن قلتم لو علمنا أحدهما كما نعلم الآخر لما جاز أن يقع فيه خلاف كما لا يجوز أن يقع الخلاف في الآخر قيل لمخالفكم أن يقول و لو علمنا موت محمد بن الحنفية و جعفر بن محمد و موسي بن جعفر كما نعلم موت محمد بن علي بن الحسين لما وقع الخلاف في أحدهما كما لم يجز أن يقع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نفي ولادة الأولاد من الباب الذي لا يصح أن يعلم صدوره في موضع من المواضع و لا يمكن أحدا أن يدعي فيمن لم يظهر له ولد أن يعلم أنه لا ولد له و إنما يرجع في ذلك إلي غالب الظن و الأمارة بأنه لو كان له ولد لظهر و عرف خبره لأن العقلاء قد يدعوهم الدواعي إلي كتمان أولادهم لأغراض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الملوك من يخفيه خوفا عليه و إشفاقا و قد وجد في ذلك كثير في عادة الأكاسرة و الملوك الأول و أخبارهم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يولد له ولد من بعض سراياه أو ممن تزوج به سرا فيرمي به و يجحده خوفا من وقوع الخصومة مع زوجته و أولاده الباقين و ذلك أيضا يوجد</w:t>
      </w:r>
    </w:p>
    <w:p>
      <w:pPr>
        <w:pStyle w:val="BookText"/>
        <w:rPr/>
      </w:pPr>
      <w:r>
        <w:rPr>
          <w:rFonts w:ascii="IRNazanin" w:hAnsi="IRNazanin" w:eastAsia="IRNazanin"/>
          <w:color w:val="111111"/>
          <w:sz w:val="28"/>
          <w:sz w:val="28"/>
          <w:szCs w:val="28"/>
          <w:rtl w:val="true"/>
          <w:lang w:bidi="fa-IR"/>
        </w:rPr>
        <w:t>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وی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ماجرای رحلت حضرت بدین گونه مشهور باشد، نمی توان درباره آن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شیخ طوسی علیه الرحمه اخبار بسیاری درباره وفات حضرت موسی بن جعفر علیهماالسّلام</w:t>
      </w:r>
    </w:p>
    <w:p>
      <w:pPr>
        <w:pStyle w:val="BookText"/>
        <w:rPr/>
      </w:pPr>
      <w:r>
        <w:rPr>
          <w:rFonts w:ascii="IRNazanin" w:hAnsi="IRNazanin" w:eastAsia="IRNazanin"/>
          <w:color w:val="111111"/>
          <w:sz w:val="28"/>
          <w:sz w:val="28"/>
          <w:szCs w:val="28"/>
          <w:rtl w:val="true"/>
          <w:lang w:bidi="fa-IR"/>
        </w:rPr>
        <w:t>نقل می‌فرماید که ما در جلد یازدهم، در باب وفات آن حضرت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آن اخبار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مشهورتر از آن است که محتاج به ذکر روایت باشد و کسی که مخالف آن است، در حقیقت منکر بدیهیات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درباره مرگ آن حضرت، بازگشت به شک درباره وفات هر یک از پدران بزرگوار آن سرور و سایرین است، بلکه به این ترتیب دیگر نمی‌توان اطمینان به مرگ کسی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آنچه مشهور است، حضرت موسی کاظم علیه‌السّلام در حال حیات،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امر امامت را بعد از خود، به وی واگذار کرد و روایات مربوط به این باب، بیش از آنست که شماره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نیز شیخ بعضی از روایاتی که من درباره امامت امام رضا علیه‌السّلام از آن حضرت روایت کردم، نقل کرده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به عقیده شما همان طور که یقین به مرگ پدران و اجداد موسی بن جعفر علیه‌السّلام دارید، یقین به وفات آن حضرت نیز دارید، ممکن است کسی از این گفته اتخاذ سند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می‌دانیم که امام حسن عسکری علیه‌السّلام فرزندی نداشته، همان طور که می‌دانیم مثلا ده پسر نداشته و می‌دانیم که پیغمبر صلّی‌اللَّه‌علیه‌و‌آله پسری نداشت که بعد از رحلت خودش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اینها را دانستیم، دیگری را هم خواهیم دانست و همان طور که در دومی اختلاف نیست، در اولی هم اختلاف نخواهد بود، مخالف شما هم خواهد گفت اگر ما دانستیم که وفات محمد حنیفه و امام جعفر صادق و موسی بن جعفر علیهماالسّلام مانند وفات امام محمد باقر علیه‌السّلام مسلم است، دیگر نمی‌باید در یکی اختلاف پدید آید و در دیگری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اولاد، موضوعی است که صحیح نیست در موردی از کسی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انسان درباره کسی که معلوم نیست فرزندی دارد یا نه، ادعا کند که دارای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موارد غالبا از راه ظنّ و علائم حکم می‌شود، 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فرزندی می‌داشت، معلوم می‌شد و مردم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عقلا گاهی مصلحت خویش را در آن می بینند که به جهاتی، وجود فرزند خود را از مردم مکتوم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پادشاهان مانند سلاطین قدیم ایران، فرزندان خود را از بس دوست می‌داشتند، از نظرها پنهان می کردند، چنان که داستان آن در کتب تاریخ معروف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عادی نیز گاهی افرادی پیدا می‌شوند که از کنیزی یا از زنی که پنهانی عقد کرده است، دارای فرزند می‌شود و از ترس دشمنی زن دیگر و اولادش، او را از خود دور می‌گرداند یا انتساب او را به خود منکر می‌شود و این نیز در میان عامه مردم، نظایر بسیار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الناس من يتزوج بامرأة دنيئة في المنزلة و الشرف و هو من ذوي الأقدار و المنازل فيولد له فيأنف من إلحاقه به فيجحده أصلا و فيهم من يتحرج فيعطيه شيئا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يكون من أدونهم نسبا فيتزوج بامرأة ذات شرف و منزلة لهوي منها فيه بغير علم من أهلها إما بأن يزوجه نفسها بغير ولي علي مذهب كثير من الفقهاء أو تولي أمرها الحاكم فيزوجها علي ظاهر الحال فيولد له فيكون الولد صحيحا و تنتفي منه أنفة و خوفا من أوليائها و أهلها و غير ذلك من الأسباب التي لا نطول بذكرها فلا يمكن ادعاء نفي الولادة جملة و إنما نعلم ما نعلمه إذا كانت الأحوال سليمة و يعلم أنه لا مانع من ذلك فحينئذ يعلم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علمنا بأنه لم يكن للنبي صلي الله عليه و آله ابن عاش بعده فإنما علمناه لما علمنا عصمته و نبوته و لو كان له ولد لأظهره لأنه لا مخافة عليه في إظهاره و علمنا أيضا بإجماع الأمة علي أنه لم يكن له ابن عاش بعده و مثل ذلك لا يمكن أن يدعي العلم به في ابن الحسن عليه السلام لأن الحسن عليه السلام كان كالمحجور عليه و في حكم المحبوس و كان الولد يخاف عليه لما علم و انتشر من مذهبهم أن الثاني عشر هو القائم بالأمر لإزالة الدول فهو مطلوب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أيضا من أهله كجعفر أخيه الذي طمع في الميراث و الأموال فلذلك أخفاه و وقعت الشبهة في ولادته و مثل ذلك لا يمكن ادعاء العلم به في موت من علم موته لأن الميت مشاهد معلوم يعرف بشاهد الحال موته و بالأمارات الدالة عليه يضطر من رآه إلي ذلك فإذا أخبر من لم يشاهده علمه و اضطر إليه و جري الفرق بين الموضعين مثل ما يقول الفقهاء من أن البينة إنما يمكن أن يقوم علي إثبات الحقوق لا علي نفيها لأن النفي لا تقوم عليه بينة إلا إذا كان تحته إثبات فبان الفرق بين الموضعين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العادة تسوي بين الموضعين لأن في الموت قد يشاهد الرجل يحتضر</w:t>
      </w:r>
    </w:p>
    <w:p>
      <w:pPr>
        <w:pStyle w:val="BookText"/>
        <w:rPr/>
      </w:pPr>
      <w:r>
        <w:rPr>
          <w:rFonts w:ascii="IRNazanin" w:hAnsi="IRNazanin" w:eastAsia="IRNazanin"/>
          <w:color w:val="111111"/>
          <w:sz w:val="28"/>
          <w:sz w:val="28"/>
          <w:szCs w:val="28"/>
          <w:rtl w:val="true"/>
          <w:lang w:bidi="fa-IR"/>
        </w:rPr>
        <w:t>برخی از مردم هم گاهی با زنی از طبقه پایین وصلت می‌کنند و بعد که صاحب فرزند شدند، کسر شأن خود می‌بینند که فرزند آن زن را به خود نسبت دهند و لذا انتساب او را به خود، به کلی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به عکس، گاهی با زنی از طبقه اشراف پنهانی ازدواج می‌کنند و بعد که فرزندی متولد می‌گردد، هر چند مرد فرزند چنین زنی را دوست می‌دارد و افتخار می‌کند، ولی از ترس کسان زن که متنفذ هستند، او را از خود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نظیر سایر این موارد که ما از ذکر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مجرد اینکه کسی دارای اولاد نبود، مطلقا او را از داشتن فرزند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گاهی وضع طور دیگر است و ما از نزدیک آشنا هستیم و می‌دانیم که طرف، مانعی در کارش نیست و مع الوصف فرزندی ندارد که در این مورد به خصوص بتوان ادعای نفی اولاد از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پیغمبر صلی‌اللَّه‌علیه‌و‌آله بعد از رحلتش فرزندی نداشت که زنده مانده باشد، این را ما از راه مقام عصمت و پیغمبری حضرت می‌دانیم، چه اگر چنین فرزندی می‌داشت، او را در زمان خود آشکار می‌ساخت و در آشکار ساختن او از کسی 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اجماع امت، می‌دانیم که رسول خدا فرزندی نداشت که بعد از حضرتش زنده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فرزند امام حسن عسکری علیه‌السّلام این طور نبوده، زیرا امام حسن عسکری علیه‌السّلام از طرف خلیفه عصر تقریبا تحت نظر و محبوس بود و قهرا از وجود فرزندش در برابر دشمنان هراسناک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می‌دانست و از مذهب شیعه مشهور بود و همه کس می‌دانست که امام دوازدهم قائم آل محمد، دولت‌های باطل را 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پنهان کردن چنین فرزندی کاری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حضرت از کسان خود مانند برادرش جعفر کذاب که چشم طمع به ارث و اموال او دوخته بود هم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ناگزیر از آن شد که فرزندش را مخفی بدارد و بدین گونه ولادت آن حضرت برای مردم تولید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موردی را نمی‌توان مانند موردی دانست که مثلا کسی بمیرد و ما یقین به مردن او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مورد وضع غیر عادی داشته و حقیقت بر مردم پوشیده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دوم، مردن فلان شخص معلوم و در منظر عموم بوده و با نشانی‌های مخصوص، همه می‌توانند مردن او را تشخیص دهند و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و معلوم بودن مردن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می‌ماند که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شهود در مقام اثبات حق است، نه برای نفی حق، زیرا نفی شی‌ء محتاج به اقامه شهود نیست، مگر اینکه متضمن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فرق میان دو مورد معلوم گشت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عادتا میان این دو مورد فرق نیست زیرا همان طور که انسان مردن کسی را مشاهده می کند، </w:t>
      </w:r>
    </w:p>
    <w:p>
      <w:pPr>
        <w:pStyle w:val="BookText"/>
        <w:rPr/>
      </w:pPr>
      <w:r>
        <w:rPr>
          <w:rFonts w:ascii="Amiri" w:hAnsi="Amiri" w:eastAsia="Amiri" w:cs="Amiri"/>
          <w:color w:val="111111"/>
          <w:sz w:val="28"/>
          <w:sz w:val="28"/>
          <w:szCs w:val="28"/>
          <w:rtl w:val="true"/>
          <w:lang w:bidi="ar-SA"/>
        </w:rPr>
        <w:t>كما يشاهد القوابل الولادة و ليس كل أحد يشاهد احتضار غيره كما أنه ليس كل أحد يشاهد ولادة غيره و لكن أظهر ما يمكن في علم الإنسان بموت غيره إذا لم يكن يشاهده أن يكون جاره و يعلم بمرضه و يتردد في عيادته ثم يعلم بشدة مرضه ثم يسمع الواعية من داره و لا يكون في الدار مريض غيره و يجلس أهله للعزاء و آثار الحزن و الجزع عليهم ظاهرة ثم يقسم ميراثه ثم يتمادي الزمان و لا يشاهد و لا يعلم لأهله غرض في إظهار موته و هو حي فهذه سبيل الولادة لأن النساء يشاهدن الحمل و يتحدثن بذلك سيما إذا كانت حرمة رجل نبيه يتحدث الناس بأحوال مثله و إذا استسر بجارية لم يخف تردده إليها ثم إذا ولد المولود ظهر البشر و السرور في أهل الدار و هنأهم الناس إذا كان المهنأ جليل القدر و انتشر ذلك و تحدث علي حسب جلالة قدره فيعلم الناس أنه قد ولد له مولود سيما إذا علم أنه لا غرض في أن يظهر أنه ولد له ولد و 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فمتي اعتبرنا العادة وجدناها في الموضعين علي سواء و إن نقض الله العادة فيمكن في أحدهما مثل ما يمكن في الآخر فإنه قد يجوز أن يمنع الله ببعض الشواغل عن مشاهدة الحامل و عن أن يحضر ولادتها إلا عدد يؤمن مثلهم علي كتمان أمره ثم ينقله الله من مكان الولادة إلي قلة جبل أو برية لا أحد فيها و لا يطلع علي ذلك إلا من لا يظهره علي المأمون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يجوز ذلك فإنه يجوز أن يمرض الإنسان و يتردد إليه عواده فإذا اشتد و توقع موته و كان يؤيس من حياته نقله الله إلي قلة جبل و صير مكانه شخصا ميتا يشبهه كثيرا من الشبه ثم يمنع بالشواغل و غيرها من مشاهدته إلا بمن يوثق به ثم يدفن الشخص و يحضر جنازته من كان يتوقع موته و لا يرجو حياته فيتوهم أن المدفون هو ذاك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يسكن نبض الإنسان و تنفسه و ينقض الله العادة و يغيبه عنهم و هو حي لأن الحي منا إنما يحتاج إليهما لإخراج البخارات المحترقة مما حول القلب بإدخال هواء بارد صاف ليروح عن القلب و قد يمكن أن يفعل الله من البرودة في الهواء</w:t>
      </w:r>
    </w:p>
    <w:p>
      <w:pPr>
        <w:pStyle w:val="BookText"/>
        <w:rPr/>
      </w:pPr>
      <w:r>
        <w:rPr>
          <w:rFonts w:ascii="IRNazanin" w:hAnsi="IRNazanin" w:eastAsia="IRNazanin"/>
          <w:color w:val="111111"/>
          <w:sz w:val="28"/>
          <w:sz w:val="28"/>
          <w:szCs w:val="28"/>
          <w:rtl w:val="true"/>
          <w:lang w:bidi="fa-IR"/>
        </w:rPr>
        <w:t>قابله‌ها نیز ولادت بچه‌ها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لازم نیست مردن هر کسی را مردم ببینند، همچنین لازم نیست که هر بچه‌ای متولد می‌شود، کسی شاهد میلاد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مواقعی که انسان یقین به مردن کسی پیدا می کند، موقعی است که شخصی در همسایگی انسان باشد و بداند که مریض است و او به عیادتش برود، بعدا مرضش شدت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او صدای گریه و زاری بلند شود و در آن خانه هم جز او مریضی نباشد و کسان آن مریض مجلس ترحیم بر پا کنند و آثار حزن و اندوه از چهره آنان آشکار شود، و بعد ارث او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مدت زمانی بگذرد و او را نبیند و بعد بداند که بستگان مریض مزبور، این عزاداری را برای درگذشت او منعقد ساختند، نه اینکه او زنده است و آنها به عللی دست به این تظاهرات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علائم یقین به مردن همسایه‌اش پیدا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ولادت کودکان نیز بدین منوال است که زنان اثر حمل را در زنی می‌بینند و برای یکدیگر بازگو می کنند، مخصوصا اگر آن زن آبستن همسر مرد بزرگی باشد، مردم بیشتر درباره آبستنی او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بچه متولد شد، آثار شادی و سرور در اهل خانه آشکار می‌گردد و اگر پدر طفل مرد بزرگی باشد، مردم ولادت فرزند او را به وی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میلاد طفل منتشر می‌شود و مردم بر حسب مقام و بزرگی پدر طفل، درباره آن گفتگو می‌کنند و بالاخره می‌فهمند که فلان کس صاحب فرزندی شده است، مخصوصا اگر بدانند که آن مرد، از اظهار ولادت فرزندش قصد دروغ و توریه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عادت را معتبر بدانیم، این دو مورد را یکی خواهیم دانست و اگر خداوند عادت انسانی را تغییر دهد، هر چه در یکی امکان داشت، در دیگری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گاهی خداوند به جهاتی نگذارد کسی زن آبستن را هنگام وضع حمل ببیند و در موقع ولادت طفل، جز کسانی که موضوع را پنهان می‌دارند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بچه را از محل ولادتش، به فراز کوه یا بیابانی نقل مکان دهد که کسی در آن بیابان نباشد و جز افراد مورد اطمینان، هیچ کس از محل او اطلاع پیدا نکند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معنی امکان داشت، ممکن است که شخص مریض شود و مردم به عیادتش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مرضش شدت کند و از زندگی‌اش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بر فراز کوهی برده، مرده‌ای که از هر جهت شبیه به اوست به جای او بگذارد و بعد به جهاتی نگذارد کسی از زنده بودن آن مرد و محل او اطلاع پیدا کند، مگر افرادی که مورد وثوق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آن مرده را به گمان اینکه همان مریض است، تشییع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گاهی نبض دست و تنفس انسان از حرکت بایستد و خداوند حرکت آن را بر خلاف عادت، از محل خود بیرون ببرد و در عین حال او زنده باشد، زیرا حیات نیازمند به این دو، یعنی حرکت نبض و تنفس است تا بخارهای محترقه را از اطراف قلب خارج سازد و به جای آن، هوای صاف و خنک را داخل بدن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هوای اطراف </w:t>
      </w:r>
    </w:p>
    <w:p>
      <w:pPr>
        <w:pStyle w:val="BookText"/>
        <w:rPr/>
      </w:pPr>
      <w:r>
        <w:rPr>
          <w:rFonts w:ascii="Amiri" w:hAnsi="Amiri" w:eastAsia="Amiri" w:cs="Amiri"/>
          <w:color w:val="111111"/>
          <w:sz w:val="28"/>
          <w:sz w:val="28"/>
          <w:szCs w:val="28"/>
          <w:rtl w:val="true"/>
          <w:lang w:bidi="ar-SA"/>
        </w:rPr>
        <w:t>المطيفة بالقلب ما يجري مجري هواء بارد يدخلها بالتنفس فيكون الهواء المحدق بالقلب أبدا باردا و لا يحترق منه شي‌ء لأن الحرارة التي تحصل فيه يقوم بالبرودة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أنا نقول أولا إنه لا يلتجئ من يتكلم في الغيبة إلي مثل هذه الخرافات إلا من كان مفلسا من الحجة عاجزا عن إيراد شبهة قوية و نحن نتكلم علي ذلك علي ما به و نقول إن ما ذكر من الطريق الذي به يعلم موت الإنسان ليس بصحيح علي كل وجه لأنه قد يتفق جميع ذلك و ينكشف عن باطل بأن يكون لمن أظهر ذلك غرض حكمي و يظهر التمارض و يتقدم إلي أهله بإظهار جميع ذلك ليختبر به أحوال غيره ممن له عليه طاعة و أمر و قد سبق الملوك كثيرا و الحكماء إلي مثل ذلك و قد يدخل عليهم أيضا شبهة بأن يلحقه علة سكتة فيظهرون جميع ذلك ثم ينكشف عن باطل و ذلك أيضا معلوم بالعادات و إنما يعلم الموت بالمشاهدة و ارتفاع الحس و خمود النبض و يستمر ذلك أوقات كثيرة و ربما انضاف إلي ذلك أمارات معلومة بالعادة من جرب المرضي و مارسهم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حالة موسي بن جعفر عليه السلام فإنه أظهر للخلق الكثير الذين لا يخفي علي مثلهم الحال و لا يجوز عليهم دخول الشبهة في مثله و قوله بأنه يغيب الله الشخص و يحضر شخصا علي شبهه أصله لا يصح لأن هذا يسد باب الأدلة و يؤدي إلي الشك في المشاهدات و أن جميع ما نراه اليوم ليس هو الذي رأيناه بالأمس و يلزم الشك في موت جميع الأموات و يجي‌ء منه مذهب الغلاة و المفوضة الذين نفوا القتل عن أمير المؤمنين عليه السلام و عن الحسين عليه السلام و ما أدي إلي ذلك يجب أن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إن الله يفعل داخل الجوف حول القلب من البرودة ما ينوب مناب الهواء ضرب من هو</w:t>
      </w:r>
      <w:r>
        <w:rPr>
          <w:rStyle w:val="FootnoteAnchor"/>
          <w:rtl w:val="true"/>
        </w:rPr>
        <w:footnoteReference w:id="632"/>
      </w:r>
      <w:r>
        <w:rPr>
          <w:rFonts w:ascii="Amiri" w:hAnsi="Amiri" w:eastAsia="Amiri" w:cs="Amiri"/>
          <w:color w:val="111111"/>
          <w:sz w:val="28"/>
          <w:sz w:val="28"/>
          <w:szCs w:val="28"/>
          <w:rtl w:val="true"/>
          <w:lang w:bidi="ar-SA"/>
        </w:rPr>
        <w:t>من الطب و مع ذلك يؤدي إلي الشك في موت جميع الأموات علي ما قلناه علي أن علي قانون الطب حركات النبض و الشريانات من القلب</w:t>
      </w:r>
    </w:p>
    <w:p>
      <w:pPr>
        <w:pStyle w:val="BookText"/>
        <w:rPr/>
      </w:pPr>
      <w:r>
        <w:rPr>
          <w:rFonts w:ascii="IRNazanin" w:hAnsi="IRNazanin" w:eastAsia="IRNazanin"/>
          <w:color w:val="111111"/>
          <w:sz w:val="28"/>
          <w:sz w:val="28"/>
          <w:szCs w:val="28"/>
          <w:rtl w:val="true"/>
          <w:lang w:bidi="fa-IR"/>
        </w:rPr>
        <w:t>قلب را خنک و صاف گرداند و با تنفس، داخل قلب کند و بدین گونه همیشه اطراف قلب سرد باشد و محترق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حرارتی که در قلب پدید می‌آید، با خنکی هوای قلب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اشکال مزبور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که در پیرامون غیبت امام زمان مناظره می‌کند، اگر از دلیل و منطق و اشکال محکم عاجز نباشد، هیچ گاه زبان به امثال این گونه خرافات نمی‌گشاید، ناچار ما هم به طرز اشکال مزبور، به پاسخ آن پرداخته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وی درباره مردن آدمی از راه یقین بیان داشته، به هیچ وجه درست نیست، زیرا گاهی اوقات تمام علائم یاد شده جمع می‌شود، ولی محتضر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علامات مزبور از کسی ظاهر شود که صلاح خود را در این می‌بیند که تمارض کند و نزد کسانش تمام آنچه را که گفته شد به عمل آورد تا میزان دوستی و علاقه کسانش را نسبت به خود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بسیاری از پادشاهان و حکما وقتی مصلحت خود را در این کار می‌دیدند،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همه علائم مزبور در شخصی جمع شود، ولی او سکته کند و مردم دچار اشتباه شوند و او را مرده پندارند و بعد معلوم شود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مردن آدمیزاد مسلم می‌شود که خود انسان مشاهده کند و تغییر رنگ او را بنگرد و نبض وی از کار بایستد و علائم مزبور، مدت زیادی استمرار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وی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علامات دیگری را نیز علاوه بر اینها ذکر می‌کنند که عادتا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بیماران را تجربه کرده و ممارست کرده‌اند، از این امر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علامات که گفتیم در موقع وفات امام موسی بن جعفر علیه‌السّلام آشکار شد، زیرا بسیاری از مردمی که حقیقت بر آنها پوشیده نبود و شکی به دل آنها راه نمی‌یافت، مرگ حضرت را با علامات مزبور مشاهده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معترض می‌گفت ممکن است خداوند مرد محتضری را غایب گرداند و شخص دیگری شبیه او را به جای او گذارد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بنای بحث بر این گونه احتمالات واهی باشد، باب استدلال بسته می‌شود و در محسوسات و مشاهدات شک راه می‌یابد و باید بگوییم آنچه امروز می‌بینیم، غیر از چیزهایی است که دیروز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درباره مرگ تمام مردگان شک کنیم و با غلات و مفوضه که منکر شهادت حضرت امیرالمؤمنین و سیدالشهدا علیهماالسّلام شده‌اند، در عقیده یکی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مطلبی که به اینجا منجر شد، باطل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حرکت نبض و تنفس هوای داخل قلب را مانند هوای صاف و خنک اطراف قلب می‌کند نیز ناشی از هوس وی به دست‌اندازی در علم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چنان که گفتیم، لازمه آن این است که ما در مرگ همه بزرگان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مطابق قانون علم طب، حرکات نبض و شریانات از قلب است و </w:t>
      </w:r>
    </w:p>
    <w:p>
      <w:pPr>
        <w:pStyle w:val="BookText"/>
        <w:rPr/>
      </w:pPr>
      <w:r>
        <w:rPr>
          <w:rFonts w:ascii="Amiri" w:hAnsi="Amiri" w:eastAsia="Amiri" w:cs="Amiri"/>
          <w:color w:val="111111"/>
          <w:sz w:val="28"/>
          <w:sz w:val="28"/>
          <w:szCs w:val="28"/>
          <w:rtl w:val="true"/>
          <w:lang w:bidi="ar-SA"/>
        </w:rPr>
        <w:t>و إنما يبطل ببطلان الحرارة الغريزية فإذا فقد حركات النبض علم بطلان الحرارة و علم عند ذلك موته و ليس ذلك بموقوف علي التنفس و لهذا يلتجئون إلي النبض عند انقطاع النفس أو ضعفه فيبطل ما قاله و حمله الولادة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ادعاه من ظهور الأمر فيه صحيح متي فرضنا الأمر علي ما قاله من أنه يكون الحمل لرجل نبيه و قد علم إظهاره و لا مانع من ستره و كتمانه و متي فرضنا كتمانه و ستره لبعض الأغراض التي قدمنا بعضها لا يجب العلم به و لا اشتهاره علي أن الولادة في الشرع قد استقر أن يثبت بقول القابلة و يحكم بقولها في كونه حيا أو ميتا فإذا جاز ذلك كيف لا يقبل قول جماعة نقلوا ولادة صاحب الأمر عليه السلام و شاهدوا من شاهده من الثقات و نحن نورد الأخبار في ذلك عمن رآه و حكي له و قد أجاز صاحب السؤال أن يعرض في ذلك عارض يقتضي المصلحة أنه إذا ولد أن ينقله الله إلي قلة جبل أو موضع يخفي فيه أمره و لا يطلع عليه أحد و إنما ألزم علي ذلك عارضا في الموت و قد بينا الفصل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خالف من الفرق الباقية الذين قالوا بإمامة غيره كالمحمدية الذين قالوا بإمامة محمد بن علي بن محمد بن علي الرضا عليهم السلام و الفطحية القائلة بإمامة عبد الله بن جعفر بن محمد الصادق عليهما السلام و في هذا الوقت بإمامة جعفر بن علي و كالفرقة القائلة إن صاحب الزمان حمل بعد لم يولد بعد و كالذين قالوا إنه مات ثم يعيش و كالذين قالوا بإمامة الحسن و قالوا هو اليقين و لم يصح لنا ولادة ولده فنحن في فترة فقولهم ظاهر البطلان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انقراضهم فإنه لم يبق قائل يقول بشي‌ء من هذه المقالات و لو كان حقا لما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محمد بن علي العسكري مات في حياة أبيه موتا ظاهرا و الأخبار في ذلك ظاهرة معروفة من دفعه كمن دفع موت من تقدم من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بعض ما أوردنا من الأخبار في المجلد السابق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إنه لا ولد لأبي محمد و لكن هاهنا حمل مستور سيولد فقوله باطل</w:t>
      </w:r>
    </w:p>
    <w:p>
      <w:pPr>
        <w:pStyle w:val="BookText"/>
        <w:rPr/>
      </w:pPr>
      <w:r>
        <w:rPr>
          <w:rFonts w:ascii="IRNazanin" w:hAnsi="IRNazanin" w:eastAsia="IRNazanin"/>
          <w:color w:val="111111"/>
          <w:sz w:val="28"/>
          <w:sz w:val="28"/>
          <w:szCs w:val="28"/>
          <w:rtl w:val="true"/>
          <w:lang w:bidi="fa-IR"/>
        </w:rPr>
        <w:t>بیرون رفتن حرارت غریزی از بدن، موجب از کار افتادن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نبض از کار افتاد، معلوم می‌شود که حرارت مزبور از بدن خارج شده و در این وقت است که انسان می‌میرد و این دیگر متوقف به تنفس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هر گاه نفس قطع، یا تنفس ضعیف گردد، نبض را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وی گفته و ولادت طفل را به آن قیاس کرده، با این بیان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معترض راجع به میلاد طفل گفته است که چون مسرت اهل خانه مشهود شود، معلوم می‌گردد که در آن خانه طفلی متولد شده، همان طور که خود وی گفته، این در وقتی است که بچه از مردی بزرگ و سرشناس باشد و مطلب معلوم شود و مانعی از پنهان داشتن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عللی که گفتیم فرضا ولادت او را پنهان کنیم، دیگر لازم نیست یقین به میلاد و بودن او و اشتهار موضوع پیدا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هنگامی که ولادت و فوت طفلی با اظهار قابله ثابت و پذیرفته می‌شود، چگونه اقوال و اظهارات جماعتی که از ولادت حضرت صاحب الامر علیه‌السّلام خبر داده‌اند، 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بسیاری از موثقین، خود حضرت را دیده‌اند و ما اخبار آن را از کسانی که حضرت را دیده و ماجرای ولادت آن روز را برای آنها نقل کرده‌اند، در جای خود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مزبور خود جایز دانسته که اگر مصلحت ایجاب کند، پروردگار عالم طفلی را که تازه متولد گردیده به فراز کوهی نقل مکان دهد یا در محلی حفظ کند تا از نظرها پنهان گردد و کسی بر آن اطلاع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صحیح است، ولی معترض همین فرض را درباره مرگ هم بیان داشته که ما گفتیم میان موضوع ولادت طفل و مرگ شخصی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فرقه‌ها چه می‌گویند؟</w:t>
      </w:r>
    </w:p>
    <w:p>
      <w:pPr>
        <w:pStyle w:val="BookText"/>
        <w:rPr/>
      </w:pPr>
      <w:r>
        <w:rPr>
          <w:rFonts w:ascii="IRNazanin" w:hAnsi="IRNazanin" w:eastAsia="IRNazanin"/>
          <w:color w:val="111111"/>
          <w:sz w:val="28"/>
          <w:sz w:val="28"/>
          <w:szCs w:val="28"/>
          <w:rtl w:val="true"/>
          <w:lang w:bidi="fa-IR"/>
        </w:rPr>
        <w:t>سایر فرقه‌ها که امامت حضرت بقیة اللَّه را قبول ندارند،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علی النقی علیه‌السّلام هستند؛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امامت عبداللَّه، پسر امام جعفر صادق علیه‌السّلام دارند و در زمان ما اعتقاد به امامت خود حضرت صادق علیه‌السّلام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شکم مادر است و هنوز متولد نشده؛ فرقه‌ای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مرده است و بعدا زنده می‌شود؛ فرقه‌ای که امام حسن عسکری علیه‌السّلام را به امامت قبول دارند، ولی می‌گویند ولادت فرزند برای او مسلم نشده و ما فعلا در ایام فترت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همه آنها از چند جهت فاسد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عقاید همه منقرض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عصر شیخ و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حق بودند منقرض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پسر امام علی النقی علیه‌السّلام، در زمان حیات پدر بزرگوارش وفات یافت و همه از مرگ او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فوت او به قدری مشهور است که هر کس آن را رد کند، مثل این است که وفات پدران او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بزرگوار در اینجا بعضی از این اخبار را نقل می‌کند که ما آن را در جلد دوازدهم بحار الانوار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امام حسن عسکری علیه‌السّلام دارای فرزندی نبوده، بلکه مشهور است که چنین فرزندی که امام زمان خواهد بود بعدا متولد می‌گردد، عقیده اینان نیز باطل است، </w:t>
      </w:r>
    </w:p>
    <w:p>
      <w:pPr>
        <w:pStyle w:val="BookText"/>
        <w:rPr/>
      </w:pPr>
      <w:r>
        <w:rPr>
          <w:rFonts w:ascii="Amiri" w:hAnsi="Amiri" w:eastAsia="Amiri" w:cs="Amiri"/>
          <w:color w:val="111111"/>
          <w:sz w:val="28"/>
          <w:sz w:val="28"/>
          <w:szCs w:val="28"/>
          <w:rtl w:val="true"/>
          <w:lang w:bidi="ar-SA"/>
        </w:rPr>
        <w:t>لأن هذا يؤدي إلي خلو الزمان من إمام يرجع إليه و قد بينا فساد ذلك علي أنا سندل علي أنه قد ولد له ولد معروف و نذكر الروايات في ذلك فيبطل قول هؤلاء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 الأمر مشتبه فلا يدري هل للحسن ولد أم لا و هو مستمسك بالأول حتي يحقق ولادة ابنه فقوله أيضا يبطل بما قلناه من أن الزمان لا يخلو من إمام لأن موت الحسن عليه السلام قد علمناه كما علمنا موت غيره و سنبين ولادة ولده فيبطل قولهم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إنه لا إمام بعد الحسن عليه السلام فقوله باطل بما دللنا عليه من أن الزمان لا يخلو من حجة لله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 أبا محمد مات و يحيا بعد موته فقوله باطل بمثل ما قلناه لأنه يؤدي إلي خلو الخلق من إمام من وقت وفاته إلي حين يحييه الله و احتجاجهم بما روي من أن صاحب هذا الأمر يحيا بعد ما يموت و أنه سمي قائما لأنه يقوم بعد ما يموت باطل لأن ذلك يحتمل لو صح الخبر أن يكون أراد بعد أن مات ذكره حتي لا يذكره إلا من يعتقد إمامته فيظهره الله لجميع الخلق علي أنا قد بينا أن كل إمام يقوم بعد الإمام الأول يسمي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بإمامة عبد الله بن جعفر من الفطحية و جعفر بن علي فقولهم باطل بما دللنا عليه من وجوب عصمة الإمام و هما لم يكونا معصومين و أفعالهما الظاهرة التي تنافي العصمة معروفة نقلها العلماء و هو موجود في الكتب فلا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المشهور الذي لا مرية فيه بين الطائفة أن الإمامة لا تكون في أخوين بعد الحسن و الحسين عليهما السلام فالقول بإمامة جعفر بعد أخيه الحسن يبطل بذلك فإذا ثبت بطلان هذه الأقاويل كلها لم يبق إلا القول بإمامة ابن الحسن عليه السلام و إلا لأدي إلي خروج الحق عن الأمة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إمامته بهذه السياقة ثم وجدناه غائبا عن الأبصار علمنا أنه لم</w:t>
      </w:r>
    </w:p>
    <w:p>
      <w:pPr>
        <w:pStyle w:val="BookText"/>
        <w:rPr/>
      </w:pPr>
      <w:r>
        <w:rPr>
          <w:rFonts w:ascii="IRNazanin" w:hAnsi="IRNazanin" w:eastAsia="IRNazanin"/>
          <w:color w:val="111111"/>
          <w:sz w:val="28"/>
          <w:sz w:val="28"/>
          <w:szCs w:val="28"/>
          <w:rtl w:val="true"/>
          <w:lang w:bidi="fa-IR"/>
        </w:rPr>
        <w:t>زیرا لازمه این عقیده این است که زمان،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پیشتر فساد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عن قریب اثبات خواهیم کرد که ولادت پسر امام حسن عسکری علیه‌السّلام، معروف بوده است و روایات آن را نقل می‌کنیم و بنابراین، عقیده اینان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می‌گویند موضوع برای ما مشتبه شده و نمی‌دانیم که امام حسن عسکری علیه‌السّلام پسری داشته است یا نه، پس به امامت خود وی باقی خواهیم بود تا ولادت فرزندش مسلم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به این دلیل که لازمه‌اش این است که زمان از وجود امام خالی بماند،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وفات امام حسن عسکری علیه‌السّلام را مانند سایر ائمه هدی می‌دانیم و عن قریب ولادت فرزند دلبندش را ثابت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معتقدند بعد از امام حسن عسکری علیه‌السّلام امامی نیست، به همان دلیل که گفتیم از نظر عقل و شرع زمانه نمی‌تواند از وجود حجت خدا خالی بماند، عقیده آنها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رحلت کرده و بعد از مرگ زنده می‌شود نیز عقیده‌ای باطل دارند، زیرا چنان که گفتیم، لازم می‌آید که از هنگام مرگ تا وقتی که خداوند او را زنده کند، زمان از وجود امام خالی بماند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اینان در این مورد دستاویز قرار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بعد از مردن زنده می‌شود و از این جهت او را قائم می‌گویند که بعد از مرگش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که این روایت صحیح باشد، منظور این است که بعد از آنکه نامش فراموش شد، به طوری که مردم نام او را به زبان نمی‌آورند مگر کسانی که معتقد به امامت او هستند، خداوند او را برای همه مردم ظاهر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ما سابقا بیان داشتیم که هر امامی که بعد از امام دیگر می‌آید، قائم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عقیده فطحیه که قائل به امامت عبداللَّه افطح، پسر امام جعفر صادق علیه‌السّلام هستند و کسانی که جعفر کذاب را به امامت قبول دارند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پیشتر گفتیم که امام باید معصوم باشد و آن دو نفر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از آنها ظاهر گشت و علما در کتاب‌ها نقل کرده‌اند و ما از ذکر آن خودداری می‌کنیم، با مقام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آنچه میان طایفه امامیه مشهور است و تردید‌بردار نیست، این است که بعد از امام حسن و امام حسین علیهماالسّلام، منصب امامت در دو برادر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امامت جعفر کذاب بعد از برادرش امام حسن عسکری علیه‌السّلام،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بطلان این عقاید به کلی ثابت گردید، فقط عقیده شیعه امامیه باقی می‌ماند که معتقد به امامت امام زمان، فرزند امام حسن عسکری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این عقیده هم باطل باشد، لازم می‌آید که حق از میان امت اسلام بیرون رود و البته این باطل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این بیان امامت امام زمان علیه‌السّلام ثابت گردید و دانستیم که حضرتش از نظرها غایب است، خواهیم دانست </w:t>
      </w:r>
    </w:p>
    <w:p>
      <w:pPr>
        <w:pStyle w:val="BookText"/>
        <w:rPr/>
      </w:pPr>
      <w:r>
        <w:rPr>
          <w:rFonts w:ascii="Amiri" w:hAnsi="Amiri" w:eastAsia="Amiri" w:cs="Amiri"/>
          <w:color w:val="111111"/>
          <w:sz w:val="28"/>
          <w:sz w:val="28"/>
          <w:szCs w:val="28"/>
          <w:rtl w:val="true"/>
          <w:lang w:bidi="ar-SA"/>
        </w:rPr>
        <w:t xml:space="preserve">يغب مع عصمته و تعين فرض الإمامة فيه و عليه إلا لسبب سوغه ذلك و ضرورة ألجأته إليه و إن لم يعلم علي وجه التفصيل و جري ذلك مجري الكلام في إيلام الأطفال و البهائم و خلق المؤذيات و الصور المشينات و متشابه القرآن إذا سئلنا عن وجهها بأن نقول إذا علمنا أن الله تعالي حكيم لا يجوز أن يفعل ما ليس بحكمة و لا صواب علمنا أن هذه الأشياء لها وجه حكمة و إن لم نعلمه معينا كذلك نقول في صاحب الزمان فإنا نعلم أنه لم يستتر إلا لأمر حكمي سوغه ذلك و إن لم نعلمه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نحن نعترض قولكم في إمامته بغيبته بأن نقول إذا لم يمكنكم بيان وجه حسنها دل ذلك علي بطلان القول بإمامته لأنه لو صح لأمكنكم بيان وجه الحسن فيه قلنا إن لزمنا ذلك لزم جميع أهل العدل قول الملاحدة إذا قالوا إنا نتوصل بهذه الأفعال التي ليست بظاهر الحكمة إلي أن فاعلها ليس بحكيم لأنه لو كان حكيما لأمكنكم بيان وجه الحكمة فيها و إلا فما الفصل؟</w:t>
      </w:r>
    </w:p>
    <w:p>
      <w:pPr>
        <w:pStyle w:val="BookText"/>
        <w:rPr/>
      </w:pPr>
      <w:r>
        <w:rPr>
          <w:rFonts w:ascii="Amiri" w:hAnsi="Amiri" w:eastAsia="Amiri" w:cs="Amiri"/>
          <w:color w:val="111111"/>
          <w:sz w:val="28"/>
          <w:sz w:val="28"/>
          <w:szCs w:val="28"/>
          <w:rtl w:val="true"/>
          <w:lang w:bidi="ar-SA"/>
        </w:rPr>
        <w:t>فإذا قلتم نحن أولا نتكلم في إثبات حكمته فإذا ثبت بدليل منفصل ثم وجدنا هذه الأفعال المشتبهة الظاهر حملناها علي ما يطابق ذلك فلا يؤدي إلي نقض ما علمنا و متي لم يسلموا لنا حكمته انتقلت المسألة إلي القول في حكمته قلنا مثل ذلك هاهنا من أن الكلام في غيبته فرع علي إمامته و إذا علمنا إمامته بدليل و علمنا عصمته بدليل آخر و علمناه غاب حملنا غيبته علي وجه يطابق عصمته فلا 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للمخاطب أ يجوز أن يكون للغيبة سبب صحيح اقتضاها و وجه من الحكمة أوجبها أم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يجوز ذلك قيل له فإذا كان ذلك جائزا فكيف جعلت وجود الغيبة دليلا علي فقد الإمام في الزمان مع تجويزك لها سببا لا ينافي وجود الإمام و هل يجري ذلك إلا مجري من توصل بإيلام الأطفال إلي نفي حكمة الصانع و هو معترف بأنه يجوز أن يكون في إيلامهم وجه صحيح لا ينافي الحكمة أو من</w:t>
      </w:r>
    </w:p>
    <w:p>
      <w:pPr>
        <w:pStyle w:val="BookText"/>
        <w:rPr/>
      </w:pPr>
      <w:r>
        <w:rPr>
          <w:rFonts w:ascii="IRNazanin" w:hAnsi="IRNazanin" w:eastAsia="IRNazanin"/>
          <w:color w:val="111111"/>
          <w:sz w:val="28"/>
          <w:sz w:val="28"/>
          <w:szCs w:val="28"/>
          <w:rtl w:val="true"/>
          <w:lang w:bidi="fa-IR"/>
        </w:rPr>
        <w:t>که آن حضرت با مقام عصمت و فرض امامت غیبت کرده، زیرا اگر جز این باشد، باید معتقد شویم که حق در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جا ناچار از آنیم که امام غایب را معصوم بدانیم، هر چند تفصیل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بیماری اطفال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نمی‌دانیم آنها که گناهکار نیستند چرا باید در آتش بیماری و ناراحتی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آفرینش جانوران موذی و صورت‌های زشت و آیات متشابه قرآن مجید که اگر علت آن از ما سؤال شود، به تفصیل نمی‌توانیم جواب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درک حقیقت و علت آن برای ما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ناچار اجمالا جواب می‌دهیم که چون می‌دانیم خداوند متعال حکیم است و بر حکیم جایز نیست کاری بر خلاف حکمت و صواب کند، از اینجا خواهیم دانست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درست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جهت حکمتی هستند، اگر چه حکمت آن برای ما روشن و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وجود اقدس امام زمان علیه‌السّلام نیز معتقدیم که غیبت آن حضرت دارای حکمتی است هر چند تفصیل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ما در باب غیبت امام زمان عقیده شما را تخطئه می‌کنیم، به این بیان که می‌گوییم هنگامی که شما قادر نباشید علت و حکمت غیبت او را شرح دهید، خود دلیل است که اعتقاد به امامت او باطل است، زیرا اگر امامت وی صحیح بود، شما قادر بودید که حکمت و علت خوبی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اشکال شما این است که اشکال ملحدین نیز بر اهل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باشد، زیرا آنها هم می‌گویند که ما از راه مشاهده کارهایی که ظاهرا بر اساس حکمت نیست، پی می‌بریم که آن کارها کار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فاعل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بود، شما خداپرستان می‌توانستید حکمت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خصوص غیبت امام زمان به ما اعتراض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بگویید که ما نخست درباره حکیم بودن خدا سخن می‌گوییم و بعد از آنکه از راه دلیل‌های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کارها و آثار صنع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خداوند عالم حکیم است و با این وصف کارهایی در دنیا دیدیم که ظاهر آن بر وفق حکمت نیست، می‌گوییم واقعا دارای حکمت است، هر چند ما ندانیم و این با این عقیده ما که خدا را حکیم می‌دانیم، در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حکیم بودن خداوند را نپذیرند، باز باید اول این مطلب را اثبات و سپس کارهای الهی را مطابق حکمت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نیز پاسخ اشکال شما را درباره غیبت امام زمان علیه‌السّلام با همین منطق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پیرامون غیبت امام زمان علیه‌السّلام، فرع امام بودن حضرت است و اگر از روی دلیل، یقین به امامت آن بزرگوار کردیم و با دلیل دیگری دانستیم که او معصوم است و دانستیم که از نظرها غایب شده است، آنگاه غیبت آن حضرت را بر وجهی حمل می‌کنیم که مطابق عصمت وی باشد، چنان که معترض خود در جواب ملحدین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اصولا از مخالف عقیده خود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در غیبت، علتی صحیح و حکمتی باشد که مقتضی غیبت و موجب آن باشد یا نه؟ اگر بگوید جایز می‌دانم، می‌گوییم وقتی این احتمال جایز است، چرا غیبت را دلیل بر نبودن امام در طول زمان می‌دانی؟ با اینکه غیبت را علتی می‌دانی که منافی با وجود امام نیست؟ آیا این گفته بدان نمی‌ماند که کسی از راه بیماری اطفال، منکر حکمت کار باری تعالی شود؟ با اینکه جایز می‌داند که بسیاری از این بیماری‌ها دارای علت صحیحی باشد که با حکمت منافی نیست، </w:t>
      </w:r>
    </w:p>
    <w:p>
      <w:pPr>
        <w:pStyle w:val="BookText"/>
        <w:rPr/>
      </w:pPr>
      <w:r>
        <w:rPr>
          <w:rFonts w:ascii="Amiri" w:hAnsi="Amiri" w:eastAsia="Amiri" w:cs="Amiri"/>
          <w:color w:val="111111"/>
          <w:sz w:val="28"/>
          <w:sz w:val="28"/>
          <w:szCs w:val="28"/>
          <w:rtl w:val="true"/>
          <w:lang w:bidi="ar-SA"/>
        </w:rPr>
        <w:t>توصل بظاهر الآيات المتشابهات إلي أنه تعالي مشبه للأجسام و خالق لأفعال العباد مع تجويز أن تكون لها وجوه صحيحة توافق الحكمة و العدل و التوحيد و نفي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لا أجوز ذلك قيل هذا تحجر شديد فيما لا يحاط بعلمه و لا يقطع علي مثله فمن أين قلت إن ذلك لا يجوز و انفصل ممن قال لا يجوز أن يكون للآيات المتشابهات وجوه صحيحة يطابق أدلة العقل و لا بد أن يكون علي ظواهرها و متي قيل نحن متمكنون من ذكر وجوه الآيات المتشابهات مفصلا بل يكفيني علم الجملة و متي تعاطيت ذلك كان تبرعا و إن أقنعتم أنفسكم بذلك فنحن أيضا نتمكن من ذكر وجه صحة الغيبة و غرض حكمي لا ينافي عصمته و سنذكر ذلك فيما بعد و قد تكلمنا عليه مستوفي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كيف يجوز أن يجتمع صحة إمامة ابن الحسن عليه السلام بما بيناه من سياقة الأصول العقلية مع القول بأن الغيبة لا يجوز أن يكون لها سبب صحيح و هل هذا إلا تناقض و يجري مجري القول بصحة التوحيد و العدل مع القطع علي أنه لا يجوز أن يكون للآيات المتشابهات وجه يطابق هذه الأصول و متي قالوا نحن لا نسلم إمامة ابن الحسن كان الكلام معهم في ثبوت الإمامة دون الكلام في سبب الغيبة و قد تقدمت الدلالة علي إمامته عليه السلام بما لا يحتاج إلي إعادته و إنما قلنا ذلك لأن الكلام في سبب غيبة الإمام عليه السلام فرع علي ثبوت إمامته فأما قبل ثبوتها فلا وجه للكلام في سبب غيبته كما لا وجه للكلام في وجوه الآيات المتشابهات و إيلام الأطفال و حسن التعبد بالشرائع قبل ثبوت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لا كان السائل بالخيار بين الكلام في إمامة ابن الحسن ليعرف صحتها من فسادها و بين أن يتكلم في سبب الغيبة قلنا لا خيار في ذلك لأن من شك في إمامة ابن الحسن يجب أن يكون الكلام معه في نص إمامته و التشاغل بالدلالة عليها و لا يجوز مع الشك فيها أن يتكلم في سبب الغيبة لأن الكلام في الفروع لا يسوغ إلا بعد إحكام الأصول لها كما لا يجوز أن يتكلم في سبب إيلام الأطفال قبل</w:t>
      </w:r>
    </w:p>
    <w:p>
      <w:pPr>
        <w:pStyle w:val="BookText"/>
        <w:rPr/>
      </w:pPr>
      <w:r>
        <w:rPr>
          <w:rFonts w:ascii="IRNazanin" w:hAnsi="IRNazanin" w:eastAsia="IRNazanin"/>
          <w:color w:val="111111"/>
          <w:sz w:val="28"/>
          <w:sz w:val="28"/>
          <w:szCs w:val="28"/>
          <w:rtl w:val="true"/>
          <w:lang w:bidi="fa-IR"/>
        </w:rPr>
        <w:t>یا مثل کسی که برخی از آیات متشابه قرآن را دستاویز قرار داده و قائل بر این شود که خداوند شبیه اجسام است و خود کارهای بندگان را خلق می‌کند، با اینکه احتمال هم می‌دهد که آیات مزبور، تأویل و تفسیری داشته باشد که موافق حکمت و عدل و توحید و جسمانی نبودن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صحیح و حکمتی در غیبت جایز نمی‌دانم، در جواب گفته شود که این ادعا، از کسی که از اسرار پشت پرده اطلاع ندارد و نمی‌تواند از حقیقت آن آگاه شود،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می‌گویی، با اینکه جایز می‌دانی آیات متشابه، دارای وجوه صحیحی بر وفق ادله عقلی باشد؟</w:t>
      </w:r>
    </w:p>
    <w:p>
      <w:pPr>
        <w:pStyle w:val="BookText"/>
        <w:rPr/>
      </w:pPr>
      <w:r>
        <w:rPr>
          <w:rFonts w:ascii="IRNazanin" w:hAnsi="IRNazanin" w:eastAsia="IRNazanin"/>
          <w:color w:val="111111"/>
          <w:sz w:val="28"/>
          <w:sz w:val="28"/>
          <w:szCs w:val="28"/>
          <w:rtl w:val="true"/>
          <w:lang w:bidi="fa-IR"/>
        </w:rPr>
        <w:t>هر 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امکان دارد که تفصیلا از معانی آیات متشابه اطلاع پیدا کنیم، اگر به این معنی دل خوش داشته و قانع شوید، ما نیز می‌گوییم برای ما امکان دارد که علت غیبت و غرض از حکمت آن را که با عصمت امام منافات ندارد،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پس آن را بیان می‌کنیم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مفصلا درباره آن گفتگو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مخالف پرسیده می‌شود که امامت پسر امام حسن عسکری علیه‌السّلام که با ادله عقلی ثابت کردیم، چگونه با قول به اینکه غیبت آن حضرت دارای حکمت و علت صحیح نیست، جمع می‌شود؟ آیا این تناقض نیست؟ این بدان می‌ماند که عقیده به توحید و عدل داشته باشی و در عین حال یقین کنی که آیات متشابه قرآن جهتی که با توحید و عدل مطابق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امامت پسر امام حسن عسکری علیهماالسّلام را مسلم نمی‌دانیم، باید نخست با آنها در اثبات امامت گفتگو کنیم، نه در علت غیبت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سابقا با دلیل، امامت آن حضرت را ثابت کردیم، دیگر در اینجا محتاج به تکرار نیستیم، زیرا گفتگو پیرامون علت غیبت امام، فرع ثبوت امامت آن حضرت است و پیش از ثبوت آن معنی ندارد که درباره علت غیبت حضرت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اثبات توحید و عدل، گفتگو درباره وجوه آیات متشابه و بیماری اطفال و خوبی تعبّد به امور دینی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انسان مختار است درباره امامت پسر امام حسن عسکری علیه‌السّلام گفتگو کند تا اینکه صحت و سقم آن را بداند، یا اینکه در خصوص علت غیبت او بحث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امامت پسر امام حسن عسکری علیه‌السّلام شک دارد، لازم است با او در خصوص امامت گفتگو کرده و با دلیل آن را اثبات کنیم و با وجود شک در امامت آن حضرت، بحث از علت غیبت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از فروع پیش از بحث، در اصول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ثبوت حکمت کارهای باری تعالی و اینکه از خدا کار قبیح صادر نمی‌شود، گفتگو درباره علت بیماری اطفال بی‌گناه و غیره، مورد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ثبوت حكمة القديم تعالي و أنه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رجحنا الكلام في إمامته علي الكلام في غيبته و سببها لأن الكلام في إمامته مبني علي أمور عقلية لا يدخلها الاحتمال و سبب الغيبة ربما غمض و اشتبه فصار الكلام في الواضح الجلي أولي من الكلام في المشتبه الغامض كما فعلناه مع المخالفين للملة فرجحنا الكلام في نبوة نبينا علي الكلام علي ادعائهم تأبيد شرعهم لظهور ذلك و غموض هذا و هذا بعينه موجود هاهنا و متي عادوا إلي أن يقولوا الغيبة فيها وجه من وجوه القبح فقد مضي الكلام عليه علي أن وجوه القبح معقولة و هي كونه ظلما أو كذبا أو عبثا أو جهلا أو استفسادا و كل ذلك ليس بحاصل فيها فيجب أن لا يدعي فيه وجه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لا منع الله الخلق من الوصول إليه و حال بينهم و بينه ليقوم بالأمر و يحصل ما هو لطف لنا كما نقول في النبي إذا بعثه الله تعالي يمنع منه ما لم يؤد الشرع فكان يجب أن يكون حكم الإمام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المنع علي ضربين أحدهما لا ينافي التكليف بأن لا يلجأ إلي ترك القبيح و الآخر يؤدي إلي ذلك فالأول قد فعله الله من حيث منع من ظلمه بالنهي عنه و الحث علي وجوب طاعته و الانقياد لأمره و نهيه و أن لا يعصي في شي‌ء من أوامره و أن يساعد علي جميع ما يقوي أمره و يشيد سلطانه فإن جميع ذلك لا ينافي التكليف فإذا عصي من عصي في ذلك و لم يفعل ما يتم معه الغرض المطلوب يكون قد أتي من قبل نفسه لا من قبل خالقه و الضرب الآخر أن يحول بينهم و بينه بالقهر و العجز عن ظلمه و عصيانه فذلك لا يصح اجتماعه مع التكليف فيجب أن يكون ساقطا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النبي صلي الله عليه و آله فإنما نقول يجب أن يمنع الله منه حتي يؤدي الشرع لأنه لا يمكن أن يعلم ذلك إلا من جهته فلذلك وجب المنع منه و ليس كذلك الإمام لأن علة المكلفين مزاحة فيما يتعلق بالشرع و الأدلة منصوبة علي ما يحتاجون إليه و لهم طريق إلي معرفتها من دون قوله و لو فرضنا أنه ينتهي الحال إلي حد لا يعرف الحق من الشرعيات إلا بقوله لوجب أن يمنع الله تعالي منه و يظهره بحيث</w:t>
      </w:r>
    </w:p>
    <w:p>
      <w:pPr>
        <w:pStyle w:val="BookText"/>
        <w:rPr/>
      </w:pPr>
      <w:r>
        <w:rPr>
          <w:rFonts w:ascii="IRNazanin" w:hAnsi="IRNazanin" w:eastAsia="IRNazanin"/>
          <w:color w:val="111111"/>
          <w:sz w:val="28"/>
          <w:sz w:val="28"/>
          <w:szCs w:val="28"/>
          <w:rtl w:val="true"/>
          <w:lang w:bidi="fa-IR"/>
        </w:rPr>
        <w:t>علت اینکه ما بحث امامت را مقدم بر گفتگو درباره علت غیبت داشتیم، این بود که بحث امامت مبتنی بر امور عقلی است که شبهه و احتمال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مسأله غیبت ممکن است غامض بوده و مورد شبهه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بحث از امر واضح و روشن را از گفتگوی درباره مسأله غامض و مشکل، اولی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گفتگو با پیروان ملل غیر مسلمان نیز به همین طریق عمل کردیم و بحث نبوّت پیغمبر خاتم صلّی‌اللَّه‌علیه‌و‌آله را مقدم داشتیم بر گفتگو درباره فساد اعتقادات و منسوخ بودن ادیان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بحث از نبوّت پیغمبر روشن و سهل است، ولی ردّ معتقدات آنها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امامت و علّت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معترضین گفته خود را دنبال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غیبت دارای جهت قبحی است، می‌گوییم که پاسخ این مطلب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کار قبیح در مثل این مورد را می‌توان به ظلم و دروغ و عبث و نادانی و افساد، تعبیر و تعقّل کرد و اینها در اعتقاد به غیبت امام زمان علیه‌السّلام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کسی در این مورد مدّعی وجود کار قبیحی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چرا خداوند از آزار مردم نسبت به امام زمان علیه‌السّلام جلوگیری نکرد تا حضرت ناگزیر به غیبت نگردد، بلکه قیام کند و لطف وجودش برای ما حاصل گردد، همان طور که خداوند هر پیغمبری را مبعوث گردانید، پیش از اعلام دین، آنها را از آسیب مردمان محفوظ نگاه داشت، و لازم است در این خصوص امام هم مانند پیغمبر باشد؟</w:t>
      </w:r>
    </w:p>
    <w:p>
      <w:pPr>
        <w:pStyle w:val="BookText"/>
        <w:rPr/>
      </w:pP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خداوند در این مورد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تکلیف مردم منافات نداشته باشد، مثلا مردم را مجبور به ترک کار قبیح نکند، و دیگر اینکه منافی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را خداوند درباره بندگان عملی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آنها را از ارتکاب ظلم به وسیله نهی از آن جلوگیری کرده و بر وجوب پیروی و انقیاد از امر و نهی خود ترغیب فرموده و دستور داده که از هیچ یک از تعالیم او سرپیچی نکنند و خداوند را بر آنچه موجب تقویت دستورها و تشیید مبانی سلطنت مطلقه او جلّ و علاست،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کدام با تکلیف منافات ندارند، پس وقتی بنده‌ای از یکی از این دستورات سرپیچی کرد و کاری را که غرض مطلوب بدان حاصل می‌شود،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اطاعت امام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موجب از دست دادن لطف حق شده، نه اینکه خالق متعال باعث بر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است که خداوند میان مردم و امام زمان فاصله اندازد، به طوری که از ظلم به وی و نافرمانی او، ناتوان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جلوگیری،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مردم را به انجام کار نیک و دوری از کردار زشت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 و از خداوند حکیم هم صادر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امتیاز و اشتراک پیغمبر و امام</w:t>
      </w:r>
    </w:p>
    <w:p>
      <w:pPr>
        <w:pStyle w:val="BookText"/>
        <w:rPr/>
      </w:pPr>
      <w:r>
        <w:rPr>
          <w:rFonts w:ascii="IRNazanin" w:hAnsi="IRNazanin" w:eastAsia="IRNazanin"/>
          <w:color w:val="111111"/>
          <w:sz w:val="28"/>
          <w:sz w:val="28"/>
          <w:szCs w:val="28"/>
          <w:rtl w:val="true"/>
          <w:lang w:bidi="fa-IR"/>
        </w:rPr>
        <w:t>ما درباره پیغمبر عقیده داریم که واجب است پیش از اعلام رسالت، خداوند وجود او را از آسیب مردم حفظ کند تا بتواند تعالیم دینی را به مردم اعلام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دینداری مردم فقط بسته به تبلیغ پیغمبر است و از این رو واجب است که هر طور شده، خداوند شر دشمنان را پیش از ابلاغ دستورهای دین، از حریم پیغمبران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این طور نیست، زیرا عذر مکلّفین در دانستن احکام شرع مرتفع شده و آنها پیش از امام، معنی دین را دانسته‌اند، راه‌های دینداری به آنها نشان داده شده و بدون گفته امام هم می‌توانند به احکام دین پی ببرند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گاهی کار دین به جایی انجامد که دانستن احکام حقه دین فقط منوط به تبلیغ امام باشد، البته بر خداوند لازم است که وجود او را از آسیب دشمنان حفظ کرده و او را آشکار گرداند، به طوری که مانند پیغمبران، مردم قادر به آزار وی نباشند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يوصل إليه مثل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مسألة الإمام أن النبي إذا أدي ثم عرض فيما بعد ما يوجب خوفه لا يجب علي الله المنع منه لأن علة المكلفين قد انزاحت بما أداه إليهم فلهم طريق إلي معرفة لطفهم اللهم إلا أن يتعلق به أداء آخر في المستقبل فإنه يجب المنع منه كما يجب في الابتداء فقد سوينا بين النبي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بينوا علي كل حال و إن لم يجب عليكم وجه علة الاستتار و ما يمكن أن يكون علة علي وجه ليكون أظهر في الحجة و أبلغ في باب البرهان قلنا مما يقطع علي أنه سبب لغيبة الإمام هو خوفه علي نفسه بالقتل بإخافة الظالمين إياه و منعهم إياه من التصرف فيما جعل إليه التدبير و التصرف فيه فإذا حيل بينه و بين مراده سقط فرض القيام بالإمامة و إذا خاف علي نفسه وجبت غيبته و لزم استتاره كما استتر النبي صلي الله عليه و آله تارة في الشعب و أخري في الغار و لا وجه لذلك إلا الخوف من المضار الواصلة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 النبي صلي الله عليه و آله ما استتر عن قومه إلا بعد أدائه إليهم ما وجب عليه أداؤه و لم يتعلق بهم إليه حاجة و قولكم في الإمام بخلاف ذلك و أيضا فإن استتار النبي صلي الله عليه و آله ما طال و لا تمادي و استتار الإمام قد مضت عليه الدهور و انقرضت عليه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ليس الأمر علي ما قالوه لأن النبي صلي الله عليه و آله إنما استتر في الشعب و الغار بمكة قبل الهجرة و ما كان أدي جميع الشريعة فإن أكثر الأحكام و معظم القرآن نزل بالمدينة فكيف أوجبتم أنه كان بعد الأداء و لو كان الأمر علي ما قالوه من تكامل الأداء قبل الاستتار لما كان ذلك رافعا للحاجة إلي تدبيره و سياسته و أمره و نهيه فإن أحدا لا يقول إن النبي صلي الله عليه و آله بعد أداء الشرع غير محتاج إليه و لا مفتقر إلي تدبيره و لا يقول ذلك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الجواب عن قول من قال إن النبي صلي الله عليه و آله ما يتعلق من مصلحتنا قد أداه و ما يؤدي في المستقبل لم يكن في الحال مصلحة للخلق فجاز لذلك الاستتار و ليس</w:t>
      </w:r>
    </w:p>
    <w:p>
      <w:pPr>
        <w:pStyle w:val="BookText"/>
        <w:rPr/>
      </w:pPr>
      <w:r>
        <w:rPr>
          <w:rFonts w:ascii="IRNazanin" w:hAnsi="IRNazanin" w:eastAsia="IRNazanin"/>
          <w:color w:val="111111"/>
          <w:sz w:val="28"/>
          <w:sz w:val="28"/>
          <w:szCs w:val="28"/>
          <w:rtl w:val="true"/>
          <w:lang w:bidi="fa-IR"/>
        </w:rPr>
        <w:t>از نظری پیغمبر نیز مانند امام است و این در صورتی است که پیغمبر دستورهای دین را به مردم رسانده باشد، سپس از مخالفت مردم گناهکار ترسی برای او پدید آید که در این صورت، واجب نیست خداوند حتما دشمن را از او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عذر مکلفین به واسطه اعلام دستورهای دین برطرف شده، و آنها راه به سوی شناسایی مظهر لطف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مگر اینکه با این وصف هم پیغمبر مأموریت دیگری داشته باشد، ولی وقت انجام آن نرسیده باشد که در این صورت هم واجب است هر طور شده، از خطر آسیب دشمن در امان باشد، چنان که در آغاز کار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حیث پیغمبر و امام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هر چند بر شما واجب نیست، ولی علت غیبت امام زمان یا آنچه را ممکن است علت آن شمرد، بیان کنید تا دلیل شما روشن‌تر و برهانتان بلیغ‌تر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یقین داریم علت غیبت امام است، هجوم ستمگران به وی و ممانعت او از ایفای وظایف امامت و ترس وی از کشته شدن خود است و چون میان او 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وظایف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مسأله قیام به امر امامت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بر جان خود ایمن نبود، غیبت وی واجب می‌گردد و لازم است که از نظرها ناپدید شود، چنان که پیغمبر اسلام صلّی‌اللَّه‌علیه‌و‌آله مدتی در شعب ابی طالب و مدتی در غار ثور پنهان گشت و جهت آن هم چیزی جز ترس بر جان خویش و آزاری که ممکن بود از کفار قریش به حضرتش برسد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نمی‌رسد که بگوید پنهان شدن پیغمبر بعد از ابلاغ رسالت و ادای تکالیف واجبه مردم بود و در آن موقع کسی به او احتیاج نداشت و با آنچه شما درباره امام می‌گویید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حق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پیغمبر و امام با هم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که پنهان ماندن پیغمبر چندان طولانی نبود، ولی از غیبت امام زمان قرن‌هاست که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پنهان شدن پیغمبر در شعب ابی طالب و غار ثور، پیش از هجرت بود و آن موقع هنوز تمام دستورهای دین مقدس اسلام را ابلاغ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اکثر احکام دین و بیشتر قرآن مجید در مدینه منوره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می‌گویید پنهان شدن پیغمبر بعد از رساندن تمام دستورهای دین بود؟ اگر این طور که اینان می‌گویند، پیغمبر اسلام پیش از ادای وظایف پیغمبری پنهان شد، باز این موضوع احتیاج مردم را از تدبیر و سیاست و امر و نهی پیغمبر برطرف نمی‌کند و هیچ کس نمی‌گوید که بعد از تکمیل دین، دیگر کسی محتاج به پیغمبر و نیازمند به تدبیر وی نیست، حتی دشمن هم این را نمی‌گوید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کسی که گفته است پیغمبر آنچه تعلق به مصلحت ما داشته است رسانده و آنچه را می‌باید در آینده به ما برساند، فعلا به صلاح خلق نیست و به همین جهت پنهان شدن وی جایز است، </w:t>
      </w:r>
    </w:p>
    <w:p>
      <w:pPr>
        <w:pStyle w:val="BookText"/>
        <w:rPr/>
      </w:pPr>
      <w:r>
        <w:rPr>
          <w:rFonts w:ascii="Amiri" w:hAnsi="Amiri" w:eastAsia="Amiri" w:cs="Amiri"/>
          <w:color w:val="111111"/>
          <w:sz w:val="28"/>
          <w:sz w:val="28"/>
          <w:szCs w:val="28"/>
          <w:rtl w:val="true"/>
          <w:lang w:bidi="ar-SA"/>
        </w:rPr>
        <w:t xml:space="preserve">كذلك الإمام عندكم لأن تصرفه في كل حال لطف للخلق فلا يجوز له الاستتار علي وجه و وجب تقويته و المنع منه ليظهر و ينزاح علة المكلف لأنا قد بينا أن النبي صلي الله عليه و آله مع أنه أدي المصلحة التي تعلقت بتلك الحال لم يستغن عن أمره و نهيه و تدبيره بلا خلاف بين المحصلين و مع هذا جاز له الاستتار فكذلك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أمر الله تعالي له بالاستتار في الشعب تارة و في الغار أخري فضرب من المنع منه لأنه ليس كل المنع أن يحول بينهم و بينه بالعجز أو بتقويته بالملائكة لأنه لا يمتنع أن يفرض في تقويته بذلك مفسدة في الدين فلا يحسن من الله فعله و لو كان خاليا من وجوه الفساد و علم الله أنه يقتضيه المصلحة لقواه بالملائكة و حال بينهم و بينه فلما لم يفعل ذلك مع ثبوت حكمته و وجوب إزاحة علة المكلفين علمنا أنه لم يتعلق به مصلحة بل مفسدة و كذلك نقول في الإمام إن الله فعل من قتله بأمره بالاستتار و الغيبة و لو علم أن المصلحة يتعلق بتقويته بالملائكة لفعل فلما لم يفعل مع ثبوت حكمته و وجوب إزاحة علة المكلفين في التكليف علمنا أنه لم يتعلق به مصلحة بل ربما كان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نقول إن في الجملة يجب علي الله تعالي تقوية يد الإمام بما يتمكن معه من القيام و ينبسط يده و يمكن ذلك بالملائكة و بالبشر فإذا لم يفعله بالملائكة علمنا أنه لأجل أنه تعلق به مفسدة فوجب أن يكون متعلقا بالبشر فإذا لم يفعلوه أتوا من قبل نفوسهم لا من قبله تعالي فيبطل بهذا التحرير جميع ما يورد من هذا الجنس و إذا جاز في النبي صلي الله عليه و آله أن يستتر مع الحاجة إليه لخوف الضرر و كانت التبعة في ذلك لازمة لمخيفيه و محوجيه إلي الغيبة فكذلك غيبة الإمام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التفرقة بطول الغيبة و قصرها فغير صحيحة لأنه لا فرق في ذلك بين القصير المنقطع و الطويل الممتد لأنه إذا لم يكن في الاستتار لائمة علي المستتر إذا أحوج إليه بل اللائمة علي من أحوجه إليها جاز أن يتطاول سبب الاستتار كما جاز أن يقصر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امام در نزد شما این طور نیست، چه به عقیده شما تصرّف وجود امام در هر حال برای مردم لطف است و جایز نیست که به هیچ وجه غایب گردد، بلکه باید تقویت شود و دشمن را از او دور کرد تا ظاهر گردد و موانع تکلیف مردم را برطرف کند، پاسخ این شخص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بیان کردیم که هر چند پیغمبر در آن موقع آنچه را که تعلق به مصلحت مردم داشت ابلاغ فرموده بود، اما در عین حال مردم از امر و نهی و تدبیر وی بی نیاز نبودند و با وجود این، خداوند اجازه داد که وی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چنین است، علاوه بر اینکه پیغمبر خدا به امر خداوند مدتی در شعب ابی طالب و زمانی در غار ثور پنهان می‌گشت، خود یک نوع حفظ جان از آسیب دشمن بود، زیرا حفظ جان و برطرف ساختن دشمن، تنها به این نیست که خداوند دشمن او را عاجز کند یا او را به وسیله فرشتگان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خداوند همه وقت بدین گونه پیغمبرش را در برابر دشمن حفظ کند، ممکن است فسادی در دین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فسادی پدید نیاید و خداوند بداند که مصلحتی اقتضا می‌کند، البته پیغمبر را به وسیله فرشتگان تقویت کرده و میان او و دشمنانش فاصله می‌اندازد، ولی هنگامی که چنین نکرد و می‌دانیم که کار خداوند از روی حکمت و رفع موانع مکلفین واجب است، خواهیم دانست که دور کردن دشمن به نحو مذکور صلاح نبوده، بلکه تولید مفسده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نیز چنین می‌گوییم که خداوند با غایب کردن وی، جان او را از خطر کشته شدن حفظ کرده و اگر می‌دانست که تقویت وی به وسیله فرشتگان مصلحت است، او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می‌بینیم که چنین نکرد و می‌دانیم که کارهای الهی بر اساس حکمت و رفع موانع مکلفین است، خواهیم دانست که در این کار مصلحتی نبوده است، و ای بسا که مفسده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اجمالی درباره امام این است که بر خداوند واجب است امام را نیرو دهد تا بتواند قیام کند و دست او را باز گذارد و فرشتگان و بشر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فرشتگان او را یاری نکردند، درمی‌یابیم که یاری آنها تولید مفسده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که جامعه بشری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از اطاعت و پیروی وی برداشتند، خود موجب از دست دادن و غیبت امام شده‌اند، نه آنکه خداوند بدون مصلحت، امام را امر به غیبت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این گونه اشکالات به کلی باطل می‌گردد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جایز باشد با اینکه جامعه احتیاج به پیغمبر دارند، در صورتی که ضرری هم متوجه او شود، غایب گردد، همان مصلحت و علت در غیبت امام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گفته‌اند فرق است بین غیبت کوتاه پیغمبر و غیبت طولانی امام زمان، می‌گوییم هیچ فرقی نیست و غیبت از این نظر کوتاه و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خود او محتاج به غیبت نبوده، بلکه مردم او را ناگزیر به آن کرده باشند، جایز است که علت غیبت طولانی گردد، چنان که جایز است زمان آن کوتاه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قيل إذا كان الخوف أحوجه إلي الاستتار فقد كان آباؤه عندكم علي تقية و خوف من أعدائهم فكيف لم يستتروا قلنا ما كان علي آبائه عليهم السلام خوف من أعدائه مع لزوم التقية و العدول عن التظاهر بالإمامة و نفيها عن نفوسهم و إمام الزمان كل الخوف عليه لأنه يظهر بالسيف و يدعو إلي نفسه و يجاهد من خالفه عليه فأي تشبه بين خوفه من الأعداء و خوف آبائه عليهم السلام لو لا قلة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آباءه عليه السلام متي قتلوا أو ماتوا كان هناك من يقوم مقامهم و يسد مسدهم يصلح للإمامة من أولاده و صاحب الأمر بالعكس من ذلك لأن المعلوم أنه لا يقوم أحد مقامه و لا يسد مسده فبان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تقدم الفرق بين وجوده غائبا لا يصل إليه أحد أو أكثر و بين عدمه حتي إذا كان المعلوم التمكن بالأمر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قولهم ما الفرق بين وجوده بحيث لا يصل إليه أحد و بين وجوده في السماء بأن قلنا إذا كان موجودا في السماء بحيث لا يخفي عليه أخبار أهل الأرض فالسماء كالأرض و إن كان يخفي عليه أمرهم فذلك يجري مجري عدمه ثم يقلب عليهم في النبي صلي الله عليه و آله بأن يقال أي فرق بين وجوده مستترا و بين عدمه و كونه في السماء فأي شي‌ء قالوه قلنا مثله علي ما مضي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الأمرين بأن النبي صلي الله عليه و آله ما استتر من كل أحد و إنما استتر من أعدائه و إمام الزمان مستتر عن الجميع لأنا أولا لا نقطع علي أنه مستتر عن جميع أوليائه و التجويز في هذا الباب كاف علي أن النبي صلي الله عليه و آله لما استتر في الغار كان مستترا من أوليائه و أعدائه و لم يكن معه إلا أبو بكر وحده و قد كان يجوز أن يستتر بحيث لا يكون معه أحد من ولي و لا عدو إذا اقتضت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فالحدود في حال الغيبة ما حكمها فإن سقطت عن الجاني علي ما يوجبها الشرع فهذا نسخ الشريعة و إن كانت باقية فمن يقيمها قلنا الحدود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صورتی که بیم جان، امام را ناگزیر به غیبت کرده است و به عقیده شما پدران آن حضرت نیز در تقیه و ترس از دشمن به سر می‌بردند، پس چرا آنها غایب نشدند؟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امام زمان علیه‌السّلام با التزام به تقیه و عدم تظاهر به امامت و نفی امامت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ترس نداشتند، ولی ترس زیاد متوجه امام زمان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می‌دانستند که او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شمشیر قیام کرده، زمام سلطنت را به دست می‌گیرد و با دشمنان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شباهتی میان ترس وی از دشمن و ترس پدرانش نیست، مگر با کمی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موقعی که یکی از پدران امام زمان علیه‌السّلام به شهادت می‌رسید یا وفات می‌یافت، فرزندی داشت که دارای صلاحیت امامت باشد و جای او را بگیرد، ولی حضرت صاحب الزمان علیه‌السّلام درست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 است که هیچ کس نبود و نمی‌باید کسی جانشین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موضوع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بیان کردیم که فرق است بین وجود امام در حالت غیبت که کسی یا اشخاصی دسترسی به وی نداشته باشند و بین اینکه اصلا وجود نداشته باشد، تا گاهی که معلوم شود مردم از وی تمکین خواهند کرد یا نه، آنگاه خدا او را موجود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وجود امام به طوری که دست کسی به وی نرسد و بین اینکه در آسمان باشد؟ به این معنی که بگوییم اگر امام در آسمان باشد و اخبار ساکنان زمین بر وی پوشیده نباشد، آن وقت آسمان برای او مثل زمین است و اگر اخبار اهل زمین در زمین بر وی پوشیده بماند، بودن و نبودنش یکی است، ما در پاسخ، نقل کلام به شخص پیغمبر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اینکه او موجود و پنهان باشد یا اینکه اصلا وجود نداشته و در آسمان ساکن باشد؟ هر جوابی که به ما دادند، همان پاسخ ما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نمی‌توانند بین این دو مورد فرق بگذارند و بگویند پیغمبر از نظر همه مردم پنهان نشد، بلکه پنهان شدن او از دشمنان بود، ولی امام زمان از نظر همه مردم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ما یقین نداریم که امام از نظر تمام دوستانش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همین معنی، در این مورد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موقعی که پیغمبر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 از نظر دوستان و دشمنان پنهان بود و جز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مکه همراه پیغمبر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مصلحت ایجاب می‌کرد طوری پنهان شود که از دوست و دشمن کسی با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در زمان غیبت امام زمان علیه‌السّلام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تکلیف حدود در زمان غیبت چیست؟ اگر مثلا حدّ جانی که شرع واجب دانسته، درباره او اجرا نشود، لازم می‌آید که احکام دین منسوخ گردد و اگر آن طور که شرع دستور داده حدود باید جاری شود، چه کسی آن را اجرا می‌کند؟ </w:t>
      </w:r>
    </w:p>
    <w:p>
      <w:pPr>
        <w:pStyle w:val="BookText"/>
        <w:rPr/>
      </w:pPr>
      <w:r>
        <w:rPr>
          <w:rFonts w:ascii="Amiri" w:hAnsi="Amiri" w:eastAsia="Amiri" w:cs="Amiri"/>
          <w:color w:val="111111"/>
          <w:sz w:val="28"/>
          <w:sz w:val="28"/>
          <w:szCs w:val="28"/>
          <w:rtl w:val="true"/>
          <w:lang w:bidi="ar-SA"/>
        </w:rPr>
        <w:t>المستحقة باقية في جنوب مستحقيها فإن ظهر الإمام و مستحقوها باقون أقامها عليهم بالبينة أو الإقرار و إن كان فات ذلك بموته كان الإثم في تفويتها علي من أخاف الإمام و ألجأه إلي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نسخا لإقامة الحدود لأن الحد إنما يجب إقامته مع التمكن و زوال المنع و يسقط مع الحيلولة و إنما يكون ذلك نسخا لو سقط إقامتها مع الإمكان و زوال الموانع و يقال لهم ما تقولون في الحال التي لا يتمكن أهل الحل و العقد من اختيار الإمام ما حكم الحدود فإن قلتم سقطت فهذا نسخ علي ما ألزمتمونا و إن قلتم هي باقية في جنوب مستحقيها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قال أبو علي إن في الحال التي لا يتمكن أهل الحل و العقد من نصب الإمام يفعل الله ما يقوم مقام إقامة الحدود و ينزاح علة المكلف و قال أبو هاشم إن إقامة الحدود دنياوية لا تعلق لها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أما ما قاله أبو علي فلو قلنا مثله ما ضرنا لأن إقامة الحدود ليس هو الذي لأجله أوجبنا الإمام حتي إذا فات إقامته انتقص دلالة الإمامة بل ذلك تابع للشرع و قد قلنا إنه لا يمتنع أن يسقط فرض إقامتها في حال انقباض يد الإمام أو تكون باقية في جنوب أصحابها و كما جاز ذلك جاز أيضا أن يكون هناك ما يقوم مقامها فإذا صرنا إلي ما قاله لم ينتقض علينا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أبو هاشم من أن ذلك لمصالح الدنيا فبعيد لأن ذلك عبادة واجبة و لو كان لمصلحة دنياوية لما وجبت علي أن إقامة الحدود عنده علي وجه الجزاء و النكال جزء من العقاب و إنما قدم في دار الدنيا بعضه لما فيه من المصلحة فكيف يقول مع ذلك إنه لمصالح دنياوية فبطل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الطريق إلي إصابة الحق مع غيبة الإمام فإن قلتم لا سبيل إليها جعلتم الخلق في حيرة و ضلالة و شك في جميع أمورهم و إن قلتم يصاب الحق بأدلته قيل لكم هذا تصريح بالاستغناء عن الإمام بهذه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 گردن مستحق آن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ظاهر گردد و آن افراد هم زنده باشند،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شهود و اقرار آنها، حدّ را جاری می سازد و اگر آن روز مرده باشند، گناه عدم اجرای حدّ، بر گردن کسانی است که جان امام زمان را در معرض خطر انداختند و او را مجبور کردند که غایب شود و این موجب نسخ احکام دین نیست، زیرا اجرای حدود در صورت تمکن و برطرف شدن مانع واجب است و اگر مانعی ایجاد شود، ساقط می‌گردد و در صورتی تعطیل حدود موجب نسخ احکام دین است که با وجود امکان و برطرف شدن موانع، جاری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ما هم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حل و عقد شما قادر نباشند که امام انتخاب کنند، تکلیف حدود چیست؟ اگر بگویید اجرای آن ساقط می‌شود، می‌گوییم این نیز مانند الزامی که بر ما کردید،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در گردن مستحقین‌آنها باقی خواهد ماند، این همان جوابی است که ما به شما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حلّ و عقد نتوانند امام انتخاب کنند، خداوند کاری می کند که جای اجرای حدود را بگیرد و موانع تکلیف مکلفین برطرف گردد و نیز این که ابوهاشم گفته است اقامه حدود، در امور دنیوی است و مربوط به امور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گفته ابوعلی را هم بپذیریم، باز ضرری به اعتقاد ما نمی‌رساند، زیرا ما انتصاب امام را به خاطر اجرای حدود واجب ندانسته‌ایم تا از دست رفتن اجرای حدّ، با دلیل امامت مناقض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اجرای حد تابع شرع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گفتیم که اگر دست ما در اجرای آن باز نباشد، ممکن است اجرای آن واجب نشود، یا اینکه تا ظهور امام در گردن مستحقین آنها باقی بماند، و هم جایز است که خداوند چیزی را جانشین 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ابوعلی را نیز بپذیریم، اعتقاد ما که لزوم وجود امام باشد، منتقض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ابو هاشم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حدود در امور دنیوی است و مربوط به امور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نمی‌توانیم بپذیریم، زیرا اجرای حد، عبادتی واجب است و اگر برای مصلحت دنیوی بود، واجب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عقیده ابوهاشم، اقامه حدّ که پاداش و سختی داشته باشد، جزئی از عذاب اخروی است که خداوند قسمتی از آن را به خاطر مصالحی پیش از آخرت در دنیا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چه دلیل مدعی است که اجرای حد از مصالح دنیوی است؟ پس اعتقاد وی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امام چگونه می توان به حق رسید؟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در حال غیبت امام چگونه می توان به حق رسید؟ اگر بگویید نمی‌توان به حق رسید، مردم را در تمام کارهاشان در حیرت و گمراهی شک انداخته‌اید و اگر بگویید با دلیل‌هایی می‌توان به حق رسید، این خود اعتراف است به اینکه به واسطه آن دلیل‌ها، از وجود امام بی‌نیاز می‌باشید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 الحق علي ضربين عقلي و سمعي فالعقلي يصاب بأدلته و السمعي عليه أدلة منصوبة من أقوال النبي صلي الله عليه و آله و نصوصه و أقوال الأئمة من ولده و قد بينوا ذلك و أوضحوه و لم يتركوا منه شيئا لا دليل عليه غير أن هذا و إن كان علي ما قلناه فالحاجة إلي الإمام قد بينا ثبوتها لأن جهة الحاجة المستمرة في كل حال و زمان كونه لطفا لنا علي ما تقدم القول فيه و لا يقوم غيره مقامه و الحاجة المتعلقة بالسمع أيضا ظاهرة لأن النقل و إن كان واردا عن الرسول صلي الله عليه و آله و عن آباء الإمام عليه السلام بجميع ما يحتاج إليه في الشريعة فجائز علي الناقلين العدول عنه إما تعمدا و إما لشبهة فيقطع النقل أو يبقي فيمن لا حجة في نقله و قد استوفينا هذه الطريقة في تلخيص الشافي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فرضنا أن الناقلين كتموا بعض منهم الشريعة و احتيج إلي بيان الإمام و لم يعلم الحق إلا من جهته و كان خوف القتل من أعدائه مستمرا كيف يكون الحال فإن قلتم يظهر و إن خاف القتل فيجب أن يكون خوف القتل غير مبيح له الاستتار و يلزم ظهوره و إن قلتم لا يظهر و سقط التكليف في ذلك الشي‌ء المكتوم عن الأمة خرجتم من الإجماع لأنه منعقد علي أن كل شي‌ء شرعه النبي صلي الله عليه و آله و أوضحه فهو لازم للأمة إلي أن يقوم الساعة فإن قلتم إن التكليف لا يسقط صرحتم بتكليف ما لا يطاق و إيجاب العمل بما لا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أجبنا عن هذا السؤال في التلخيص مستوفي و جملته أن الله تعالي لو علم أن النقل ببعض الشرع المفروض ينقطع في حال تكون تقية الإمام فيها مستمرة و خوفه من الأعداء باقيا لأسقط ذلك عمن لا طريق له إليه فإذا علمنا بالإجماع أن تكليف الشرع مستمر ثابت علي جميع الأمة إلي قيام الساعة علمنا عند ذلك أنه لو اتفق انقطاع النقل لشي‌ء من الشرع لما كان ذلك إلا في حال يتمكن فيها الإمام من الظهور و البروز و الإعلام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المرتضي رحمه الله يقول أخيرا لا يمتنع أن يكون هاهنا أمور كثيرة غير واصلة إلينا هي مودعة عند الإمام و إن كان قد كتمها الناقلون و لم ينقلوها و لم</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عقلی و دیگری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عقلی آن است که از راه دلیل عقلی به آن می‌رسیم و حق سمعی، آن است که به وسیله فرمایش پیغمبر و ائمه طاهرین علیهم السّلام به دست می‌آوریم، چنان که این گونه حقائق را پیغمبر و ائمه برای ما بیان کرده و روشن ساخته‌اند و چیزی را بدون دلیل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احتیاج نداریم که از این راه نیاز خود را به امام ثابت کنیم، بلکه چنان که پیشتر گفتیم، جهتی که در هر حال و زمانی ما را محتاج به وجود امام می‌گرداند، همان قاعده لطف است و با در نظر گرفتن این مطلب، دیگر چیزی جای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حق سمعی نیز معلوم است، زیرا با آنکه آنچه مردم در امور دین نیازمند به آن هستند از پیغمبر و ائمه طاهرین علیهم السّلام رسیده است، ولی ممکن است ناقلان اخبار عمدا یا اشتباها، حقی را تغییر داده و آن را به ما نرسانند و بنابراین، امکان دارد که آثار اهل بیت قطع شود و یا نزد کسی باشد که نقل از 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کرده‌ایم و دیگر در اینجا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برخی از ناقلان اخبار، احکام و دستورهای شریعت را کتمان کردند و احتیاج پیدا شود که امام خود آن را بیان کند و جز به وسیله او حق شناخته نشود، و همواره هم ترس از دشمنانش باقی باشد، پس به نظر شما وضع چگونه خواهد بود؟ اگر بگویید در این وقت باید امام ظاهر شود، هر چند تأمین جانی نداشته باشد، لازم می‌آید که ترس از کشته شدن، موجب غیبت امام نشود و باید حتما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امام ظاهر نمی‌شود و تکلیف آن مورد که بر امّت پوشیده مانده، ساقط می‌گردد، از اجماع بیرون رفته‌اید، زیرا اجماعی همه امّت است که آنچه پیغمبر صلّی‌اللَّه‌علیه‌و‌آله تشریع فرموده و بیان داشته، تا روز قیامت برای 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ساقط نمی‌گردد، این خود تصریح به تکلیف ما لا یطاق و وجوب عمل به چیزی که راه به آن ندارید،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باره سخن گفته‌ایم و خلاصه آن بدین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بداند در زمانی که غیبت امام به طول می انجامد و ترس وی از دشمنان باقی می‌ماند قسمتی از احکام واجب دین قطع می‌شود، قهرا تکلیف را از کسانی که دسترسی به آن ندارند، ساقط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به وسیله اجماع دانستیم که تکالیف دینی تا روز قیامت بر تمام افراد امت مستمرّ و ثابت است، خواهیم دانست که اگر چیزی از دستورهای شرع قطع شود و به ما نرسد، حتما در زمانی است که می‌تواند ظاهر شود و خود را نشان دهد و مردم را راهنمایی کند و از نافرمانی خداوند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سیّد مرتضی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منعی نیست که بسیاری از امور هنوز به ما نرسیده و در نزد امام علیه‌السّلام به ودیعت نهاده شده باشد یا ناقلان اخبار آن را کتمان کرده و روایت نکرده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يلزم مع ذلك سقوط التكليف عن الخلق لأنه إذا كان سبب الغيبة خوفه علي نفسه من الذين أخافوه فمن أحوجه إلي الاستتار أتي من قبل نفسه في فوت ما يفوته من الشرع كما أنه أتي من قبل نفسه فيما يفوته من تأديب الإمام و تصرفه من حيث أحوجه إلي الاستتار و لو أزال خوفه لظهر فيحصل له اللطف بتصرفه و تبين له ما عنده فما انكتم عنه فإذا لم يفعل و بقي مستترا أتي من قبل نفسه في الأمرين و هذا قوي يقتضيه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أصحابنا من قال إن علة استتاره عن أوليائه خوفه من أن يشيعوا خبره و يتحدثوا باجتماعهم معه سرورا فيؤدي ذلك إلي الخوف من الأعداء و إن كان غير مقصود و هذا الجواب يضعف لأن عقلاء شيعته لا يجوز أن يخفي عليهم ما في إظهار اجتماعهم معه من الضرر عليه و عليهم فكيف يخبرون بذلك مع علمهم بما عليهم فيه من المضرة العامة و إن جاز علي الواحد و الاثنين لا يجوز علي جماعة شيعته الذين لا 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هذا يلزم عليه أن يكون شيعته قد عدموا الانتفاع به علي وجه لا يتمكنون من تلافيه و إزالته لأنه إذا علق الاستتار بما يعلم من حالهم أنهم يفعلونه فليس في مقدورهم الآن ما يقتضي ظهور الإمام و هذا يقتضي سقوط التكليف الذي الإمام لطف فيه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أصحابنا من قال علة استتاره عن الأولياء ما يرجع إلي الأعداء لأن انتفاع جميع الرعية من ولي و عدو بالإمام إنما يكون بأن ينفذ أمره ببسط يده فيكون ظاهرا متصرفا بلا دافع و لا منازع و هذا مما المعلوم أن الأعداء قد حالوا دونه و منعوا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لا فائدة في ظهوره سرا لبعض أوليائه لأن النفع المبتغي من تدبير الأمة لا يتم إلا بظهوره للكل و نفوذ الأمر فقد صارت العلة في استتار الإمام علي الوجه الذي هو لطف و مصلحة للجميع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يعترض هذا الجواب بأن يقال إن الأعداء و إن حالوا بينه و بين</w:t>
      </w:r>
    </w:p>
    <w:p>
      <w:pPr>
        <w:pStyle w:val="BookText"/>
        <w:rPr/>
      </w:pPr>
      <w:r>
        <w:rPr>
          <w:rFonts w:ascii="IRNazanin" w:hAnsi="IRNazanin" w:eastAsia="IRNazanin"/>
          <w:color w:val="111111"/>
          <w:sz w:val="28"/>
          <w:sz w:val="28"/>
          <w:szCs w:val="28"/>
          <w:rtl w:val="true"/>
          <w:lang w:bidi="fa-IR"/>
        </w:rPr>
        <w:t>با این وصف لازم نمی‌آید که تکلیف از مردم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علّت غیبت امام علیه‌السّلام، این است که وی از دشمنان تأمین جانی ندارد، کسانی که او را ناگزیر به غیبت کرده‌اند، خود موجب از دست دادن آن قسمت از احکام و دستورهای دینی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علت نبودن امام و عدم تصرّف آن حضرت در امور مردم نیز خود آنها هستند، زیرا آنها بودند که او را ناچار به غیبت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وی از مردم برطرف گردد، مسلما آشکار گشته و با تصرف در امور دین و دنیای مردم، لطف وجودش حاصل می‌شود و آنچه از مردم پنهان بوده، برای آنها آشکار می‌گردد و چیزی ناگفته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امام ظاهر نگردد، بلکه همچنان در پرده غیبت باقی بماند، مکلّفی که طوق تکلیف را به گردن دارد، خود باعث از دست رفتن برخی از احکام دین و عدم ظهور امام و استفاده از وجود حضرتش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محکمی است که بر اساس صحیح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یکی از دانشمندان</w:t>
      </w:r>
    </w:p>
    <w:p>
      <w:pPr>
        <w:pStyle w:val="BookText"/>
        <w:rPr/>
      </w:pPr>
      <w:r>
        <w:rPr>
          <w:rFonts w:ascii="IRNazanin" w:hAnsi="IRNazanin" w:eastAsia="IRNazanin"/>
          <w:color w:val="111111"/>
          <w:sz w:val="28"/>
          <w:sz w:val="28"/>
          <w:szCs w:val="28"/>
          <w:rtl w:val="true"/>
          <w:lang w:bidi="fa-IR"/>
        </w:rPr>
        <w:t xml:space="preserve">یکی از 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زمان علیه‌السّلام از نظر دوستانش غایب شده، این است که می‌ترسد اخبار وی شایع گردد و شیعیان در اجتماعات خود از روی خوشحالی درباره ملاقات وی گفتگو کنند و همین موضوع باعث ترس او از دشمنان شود، ولی این جواب ضعیف است، چرا که خطر افشای این معنی، بر آنها پوشیده نیست و هنگامی که زیان و مفسده آن را دانستند، چگونه ممکن است آن را نزد همه کس اظهار کنند و اگر یکی دو نفر بگویند، عموم شیعیان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لازمه این حرف این است که شیعیان امام زمان، نفعی را که از وجود آن حضرت می‌برند از دست بدهند، به طوری که ملاقات با حضرت به هیچ وجه برایشان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اشکال‌کننده می‌گفت علّت غیبت امام زمان این است که آن حضرت می‌دانست اگر خود را به شیعیان نشان دهد، اخبار او را فاش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موقع چیزی که مقتضی ظهور امام زمان علیه‌السّلام باشد، مقدور آنها نبود و این معنی هم اقتضا دارد تکلیفی که وجود امام در آن تکلیف لطف است، از آنها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از دانشمندان ما در پاسخ اشکال مزبور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از نظر دوستان، وجود دشمنان وی است، زیرا نفعی که عموم مردم، دوست و دشمن از وجود امام می‌برند، در صورتی است که امام نافذ الأمر و مبسوط الید باشد و بدون موانع و منازعی ظاهر گشته و دست به تصرّف در کارها بزند و معلوم است که دشمنان، میان امام فاصله انداختند و از تصرّفات وی در امور مردم جلوگیری کردند و بودن در حال تقیّه و ترس از دشمن و آشکار شدن برای بعضی از دوستانش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نفعی که در تدبیر امور امت انتظار می‌رود، جز در حال ظهور حضرت برای همه مردم و نافذ بودن فرمانش،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غیبت که عبارت از لطف و مصلحت برای عموم است، در این صورت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طوسی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مخالف ما بر این جواب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دشمنان </w:t>
      </w:r>
    </w:p>
    <w:p>
      <w:pPr>
        <w:pStyle w:val="BookText"/>
        <w:rPr/>
      </w:pPr>
      <w:r>
        <w:rPr>
          <w:rFonts w:ascii="Amiri" w:hAnsi="Amiri" w:eastAsia="Amiri" w:cs="Amiri"/>
          <w:color w:val="111111"/>
          <w:sz w:val="28"/>
          <w:sz w:val="28"/>
          <w:szCs w:val="28"/>
          <w:rtl w:val="true"/>
          <w:lang w:bidi="ar-SA"/>
        </w:rPr>
        <w:t>الظهور علي وجه التصرف و التدبير فلم يحولوا بينه و بين لقاء من شاء من أوليائه علي سبيل الاختصاص و هو يعتقد طاعته و يوجب اتباع أوامره فإن كان لا نفع في هذا اللقاء لأجل الاختصاص لأنه نافذ الأمر للكل فهذا تصريح بأنه لا انتفاع للشيعة الإمامية بلقاء أئمتها من لدن وفاة أمير المؤمنين إلي أيام الحسن بن علي إلي القائم عليه السلام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 أيضا أن يكون أولياء أمير المؤمنين عليه السلام و شيعته لم يكن لهم بلقائه انتفاع قبل انتقال الأمر إلي تدبيره و حصوله في يده و هذا بلوغ من قائله إلي حد لا يبلغه متأمل علي أنه لو سلم أن الانتفاع بالإمام لا يكون إلا مع الظهور لجميع الرعية و نفوذ أمره فيهم لبطل قولهم من وجه آخر و هو أنه يؤدي إلي سقوط التكليف الذي الإمام لطف فيه عن شيعته لأنه إذا لم يظهر لهم لعله لا يرجع إليهم و لا كان في قدرتهم و إمكانهم إزالته فلا بد من سقوط التكليف عنهم لأنه لو جاز أن يمنع قوم من المكلفين غيرهم لطفهم و يكون التكليف الذي ذلك اللطف لطف فيه مستمرا عليهم لجاز أن يمنع بعض المكلفين غيره بقيد و ما أشبهه من المشي علي وجه لا يمكن من إزالته و يكون تكليف المشي مع ذلك مستمرا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القيد و بين اللطف من حيث كان القيد يتعذر معه الفعل و لا يتوهم وقوعه و ليس كذلك فقد اللطف لأن أكثر أهل العدل علي أن فقد اللطف كفقد القدرة و الآلة و أن التكليف مع فقد اللطف فيمن له لطف معلوم كالتكليف مع فقد القدرة و الآلة و وجود الموانع و أن من لم يفعل له اللطف ممن له لطف معلوم غير مزاح العلة في التكليف كما أن الممنوع غير مزاح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يجاب عن السؤال الذي ذكرناه عن المخالف أن نقول إنا أولا لا نقطع علي استتاره عن جميع أوليائه بل يجوز أن يظهر لأكثرهم و لا يعلم كل إنسان إلا حال نفسه فإن كان ظاهرا له فعلته مزاحة و إن لم يكن ظاهرا له علم أنه إنما لم يظهر له لأمر يرجع إليه و إن لم يعلمه مفصلا لتقصير من جهته و إلا لم يحسن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ظهور و تدبیر و تصرّفات امام حائل و مانع شدند، ولی مانع از ملاقات دوستان آن حضرت که معتقد به اطاعت و لزوم پیروی از اوامر او می باشند،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ملاقات دوستان امام که فقط معتقدین حضرت هستند سودی ندارد، به دلیل اینکه امام باید برای همه نافذ الامر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تصریح به این معنی است که شیعه امامیه، از موقع وفات حضرت امیرالمؤمنین تا روزگار امام حسن عسکری علیهماالسّلام، به این جهت که هیچ یک از ائمه نسبت به همه امت نافذ الامر نبودند، از وجود آنها نفعی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موجب این است که بگوییم شیعیان پیش از آنکه امیر مؤمنان به خلافت ظاهری برسد، از ملاقات و دیدن وی سودی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این سخن از کسی سر می زند که در گفتار خود تأمل نمی‌کند، زیرا اگر قائل شویم که انتفاع به وجود امام فقط در موردی است که برای عموم مردم آشکار گردد و فرمانش در میان همه آنها مؤثر باشد، گفته مخالف از راه دیگر باطل می‌شود، زیرا التزام به این گفته موجب آن است که تکلیفی که وجود شخص امام در آن لطف است، از گردن شیعه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گاه امام برای شیعیان آشکار نگردد و این به واسطه مانعی باشد که برطرف ساختن آن مقدور شیعیان نباشد، ناچار می‌باید تکلیف از آنها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جایز باشد گروهی از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لطفی که دارند منع کنند و با وجود این تکلیفی که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برای آنها همیشه باشد، جایز خواهد بود که یکی از مکلفین پای دیگری را ببندد و از راه رفتن منع کند، به طوری که قادر نباشد آن قید و بند را برطرف کند و با این وصف، راه رفتن برای وی استمراری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نمی‌تواند در اینجا میان قید و بند و لطف فرق بگذارد و بگوید با قید و بند راه رفتن محال است، ولی فقدان لطف عمل به تکلیف را ممتنع نمی‌سازد، زیرا اکثر طایفه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فقدان لطف، با فقدان قدرت و وسیله یکی است و تکلیف کردن با فقدان لطف، برای کسی که لطف معلومی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وجود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تکلیف کردن در صورت فقدان قدرت و وسیله وجود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عقیده اهل عدل، کسی که لطف برایش حاصل نگردیده، محذور تکلیف از وی برداشته نشده است، چنان که شخصی که از راه رفتن به علت مقید بودن ممنوع شده، بدان جهت است که مانع از پیش پایش برداشته نشده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شایسته‌ای که می‌توان به سؤالی داد که ما از جانب مخالفین طرح کردیم،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که امام از نظر تمام دوستانش غایب باشد، بلکه ممکن است برای اکثر علاقه‌مندان به وجود اقدسش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از خود خبر ندارد، پس اگر امام برای کسی ظاهر گردد و او امام را ببیند، موانع تکلیف از وی برطرف می‌شود و اگر برای او آشکار نشود، آنگاه خواهیم دانست که وی علّت عدم ظهور حضرت است، هر چند درست علت آن را نداند، زیرا کوتاهی از طرف خود او است و به همین جهت است که تکلیف از وی ساقط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علم بقاء تكليفه عليه و استتار الإمام عنه علم أنه لأمر يرجع إليه كما يقول جماعتنا فيمن لم ينظر في طريق معرفة الله تعالي فلم يحصل له العلم وجب أن يقطع علي أنه إنما لم يحصل لتقصير يرجع إليه و إلا وجب إسقاط تكليفه و إن لم يعلم ما الذي وقع تقصيره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التقرير أقوي ما يعلل به ذلك أن الإمام إذا ظهر و لا يعلم شخصه و عينه من حيث المشاهدة فلا بد من أن يظهر عليه علم معجز يدل علي صدقه و العلم بكون الشي‌ء معجزا يحتاج إلي نظر يجوز أن يعترض فيه شبهة فلا يمنع أن يكون المعلوم من حال من لم يظهر له أنه متي ظهر و أظهر المعجز لم ينعم النظر فيدخل فيه شبهة و يعتقد أنه كذاب و يشيع خبره فيؤدي إلي ما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أي تقصير وقع من الولي الذي لم يظهر له الإمام لأجل هذا المعلوم من حاله و أي قدرة له علي النظر فيما يظهر له الإمام معه و إلي أي شي‌ء يرجع في تلافي ما يوجب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ما أحلنا في سبب الغيبة عن الأولياء إلا علي معلوم يظهر موضع التقصير فيه و إمكان تلافيه لأنه غير ممتنع أن يكون من المعلوم من حاله أنه متي ظهر له الإمام قصر في النظر في معجزة فإنما أتي في ذلك لتقصيره الحاصل في العلم بالفرق بين المعجز و الممكن و الدليل من ذلك و الشبهة و لو كان من ذلك علي قاعدة صحيحة لم يجز أن يشتبه عليه معجز الإمام عند ظهوره له فيجب عليه تلافي هذا التقصير و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هذا تكليف لما لا يطاق و حوالة علي غيب لأن هذا الولي ليس يعرف ما قصر فيه بعينه من النظر و الاستدلال فيستدركه حتي يتمهد في نفسه و يتقرر و نراكم تلزمونه ما لا يلزمه و ذلك إنما يلزم في التكليف قد يتميز تارة و يشتبه أخري بغيره و إن كان التمكن من الأمرين ثابتا حاصلا فالولي علي هذا إذا حاسب نفسه و رأي أن الإمام لا يظهر له و أفسد أن يكون السبب في الغيبة ما ذكرناه من الوجوه الباطلة و أجناسها علم أنه لا بد من سبب يرجع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هنگامی که معلوم شد با غیبت امام او همچنان مکلّف است، خواهیم دانست که علّت عدم ظهور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طایفه امامیه عقیده داریم کسی که در راه خداشناسی تعقّل نکرده و توحیدش بر اساس فکر و مداقه قرار نگرفته و تحصیل علم نکرده، مسلما خود وی در این خصوص کوتاهی کرده و اگر کوتاهی نمی کرد، تکلیف از وی ساقط می‌گردید، هر چند معلوم نباشد که در چه چیز تقصیر و کوتاهی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ظاهر گردد و مردم او را امام ندانند، لازم است امام با آشکار ساختن معجزات خود را معرفی کند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دانستن اینکه فلان چیز معجزه است یا نه، محتاج به دقّت و تأمّلی است که از رخنه شبهه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که چون مردم در معجزه امام بنگرند، دچار اشتباه شوند و آن را معجزه ندانند و امام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ممکن است کسانی که امام برای آنها آشکار نمی‌گردد، افرادی باشند که اگر امام و معجزه او را بینند، درست دقّت نکنند و دچار اشتباه شده او را دروغگو بدانند و این مطلب شیوع یابد و موجب شود که امام ملاحظه کرده و ظاهر نگردد </w:t>
      </w:r>
      <w:r>
        <w:rPr>
          <w:rFonts w:eastAsia="IRNazanin" w:cs="IRNazanin"/>
          <w:color w:val="111111"/>
          <w:sz w:val="28"/>
          <w:szCs w:val="28"/>
          <w:rtl w:val="true"/>
          <w:lang w:bidi="fa-IR"/>
        </w:rPr>
        <w:t xml:space="preserve">...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علم أن أقوي العلل ما ذكرناه علم أن التقصير واقع من جهته في صفات المعجز و شروطه فعليه معاودة النظر في ذلك عند ذلك و تخليصه من الشوائب و ما يوجب الالتباس فإنه من اجتهد في ذلك حق الاجتهاد و وفي النظر شروطه فإنه لا بد من وقوع العلم بالفرق بين الحق و الباطل و هذه المواضع الإنسان فيها علي نفسه بصيرة و ليس يمكن أن يؤمر فيها بأكثر من التناهي في الاجتهاد و البحث و الفحص و الاستسلام للحق و قد بينا أن هذا نظير ما نقول لمخالفينا إذا نظروا في أدلتنا و لم يحصل لهم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كان الأمر علي ما قلتم لوجب أن لا يعلم شيئا من المعجزات في الحال و هذا يؤدي إلي أن لا يعلم النبوة و صدق الرسول و ذلك يخرجه عن الإسلام فضلا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يلزم ذلك لأنه لا يمتنع أن يدخل الشبهة في نوع من المعجزات دون نوع و ليس إذا دخلت الشبهة في بعضها دخل في سائرها فلا يمتنع أن يكون المعجز الدال علي النبوة لم يدخل عليه فيه شبهة فحصل له العلم بكونه معجزا و علم عند ذلك نبوة النبي صلي الله عليه و آله و المعجز الذي يظهر علي يد الإمام إذا ظهر يكون أمرا آخر يجوز أن يدخل عليه الشبهة في كونه معجزا فيشك حينئذ في إمامته و إن كان عالما بالنبوة و هذا كما نقول إن من علم نبوة موسي عليه السلام بالمعجزات الدالة علي نبوته إذا لم ينعم النظر في المعجزات الظاهرة علي عيسي و نبينا محمد صلي الله عليه و آله لا يجب أن يقطع علي أنه ما عرف تلك المعجزات لأنه لا يمتنع أن يكون عارفا بها و بوجه دلالتها و إن لم يعلم هذه المعجزات و اشتبه عليه وجه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فيجب علي هذا أن يكون كل من لم يظهر له الإمام يقطع علي أنه علي كبيرة تلحق بالكفر لأنه مقصر علي ما فرضتموه فيما يوجب غيبة الإمام عنه و يقتضي فوت مصلحته فقد لحق الولي علي هذا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يجب في التقصير الذي أشرنا إليه أن يكون كفرا و لا ذنبا عظيما لأنه في هذه الحال ما اعتقد الإمام أنه ليس بإمام و لا أخافه علي نفسه و إنما قصر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چنانچه در مقام شناختن معجزه، امکان اینکه انسان اشتباه کند وجود دارد و با این فرض، ممکن است کسی که در معجزه درست مداقه نکند، چیزی دستگیرش نشود و موجب آن گردد که نبوّت پیغمبر اسلام و صدق دعوی او معلوم نشود و البتّه کسی که چنین بود، نه تنها ایمان ندارد، بلکه مسلمان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انسان در قسمتی از معجزات شک کند، ولی قسمتی را بی‌چون و چرا بپذیرد و چنین نیست که اگر در برخی از آنها شک کردیم، در همه آنها شک داشته باشیم، چه ممکن است معجزه‌ای که دلیل بر نبوّت پیغمبر خاتم است، هیچ گونه تردیدی در آن راه نیابد و انسان یقین کند که معجزه است و از آن راه بداند که آن حضرت،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هممچنین امکان دارد معجزه‌ای به دست امام ظاهر گردد که انسان در معجزه بودن و نبودن آن دچار تردید شود و در نتیجه در امامت وی شک کند، هر چند یقین به نبوّت پیغمبر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این است که بگوییم کسی که به نبوّت حضرت موسی علیه‌السّلام را از راه معجزاتی که دلیل بر نبوّت اوست یقین کرد، هر گاه درست در معجزاتی که برای عیسی بن مریم و پیغمبر ما علیهماالسّلام ظاهر گشت امعان نظر نکرد، واجب نیست بگوید از معجزات حضرت موسی هم چیزی نفهمیده است، چون امکان دارد به واسطه روشنی دلالت آنها بر مقصود، حقیقت را دریافته باشد، هر چند واقعیّت معجزات عیسی و محمّد علیهماالسّلام را نداند و دلالت آنها را بر مقصود بر وی مشتبه شده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بنابراین لازم می‌آید هر کس که امام برایش ظاهر نشود، یقین کند که مرتکب کبیره‌ای شده که او را ملحق به کفر می‌کند، زیرا او بر طبق فرض شما، در اسباب غیبت امام و مقتضیات فوت مصلحت از او مقصر است و علی هذا دوست، به دشمن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تقصیری که به آن اشاره کردیم، کفر و گناه کبیره لازم نمی‌آید، زیرا او در این حال معتقد به عدم امامت امام نیست و از او بر خود باکی ندارد؛ </w:t>
      </w:r>
    </w:p>
    <w:p>
      <w:pPr>
        <w:pStyle w:val="BookText"/>
        <w:rPr/>
      </w:pPr>
      <w:r>
        <w:rPr>
          <w:rFonts w:ascii="Amiri" w:hAnsi="Amiri" w:eastAsia="Amiri" w:cs="Amiri"/>
          <w:color w:val="111111"/>
          <w:sz w:val="28"/>
          <w:sz w:val="28"/>
          <w:szCs w:val="28"/>
          <w:rtl w:val="true"/>
          <w:lang w:bidi="ar-SA"/>
        </w:rPr>
        <w:t>في بعض العلوم تقصيرا كان كالسبب في أن علم من حاله أن ذلك الشك في الإمامة يقع منه مستقبلا و الآن فليس بواقع فغير لازم أنه يكون كافرا غير أنه و إن لم يلزم أن يكون كفرا و لا جاريا مجري تكذيب الإمام و الشك في صدقه فهو ذنب و خطأ لا ينافيان الإيمان و استحقاق الثواب و لن يلحق الولي بالعدو علي هذا التقدير لأن العدو في الحال معتقد في الإمام ما هو كفر و كبيرة و الولي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 ما هو كالسبب في الكفر لا يجب أن يكون كفرا في الحال أن أحدا لو اعتقد في القادر منا بقدرة أنه يصح أن يفعل في غيره من الأجسام مبتدئا كان ذلك خطأ و جهلا ليس بكفر و لا يمتنع أن يكون المعلوم من حال هذا المعتقد أنه لو ظهر نبي يدعو إلي نبوته و جعل معجزة أن يفعل الله تعالي علي يده جسما بحيث لا يصل إليه أسباب البشر أنه لا يقبله و هذا لا محالة لو علم أنه معجز كان يقبله و ما سبق من اعتقاده في مقدور العبد كان كالسبب في هذا و لم يلزم أن يجري مجراه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هذا الجواب أيضا لا يستمر علي أصلكم لأن الصحيح من مذهبكم أن من عرف الله تعالي بصفاته و عرف النبوة و الإمامة و حصل مؤمنا لا يجوز أن يقع منه كفر أصلا فإذا ثبت هذا فكيف يمكنكم أن تجعلوا علة الاستتار عن الولي أن المعلوم من حاله أنه إذا ظهر الإمام فظهر علم معجز شك فيه و لا يعرفه و إن الشك في ذلك كفر و ذلك ينقض أصلكم الذي صححتموه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الذي ذكرتموه ليس بصحيح لأن الشك في المعجز الذي يظهر علي يد الإمام ليس بقادح في معرفته لعين الإمام علي طريق الجملة و إنما يقدح في أن ما علم علي طريق الجملة و صحت معرفته هل هو هذا الشخص أم لا و الشك في هذا ليس بكفر لأنه لو كان كفرا لوجب أن يكون كفرا و إن لم يظهر المعجز فإنه لا محالة قبل ظهور هذا المعجز علي يده شاك فيه و يجوز كونه إماما و كون غيره كذلك و إنما يقدح في العلم الحاصل له علي طريق الجملة</w:t>
      </w:r>
    </w:p>
    <w:p>
      <w:pPr>
        <w:pStyle w:val="BookText"/>
        <w:rPr/>
      </w:pPr>
      <w:r>
        <w:rPr>
          <w:rFonts w:ascii="IRNazanin" w:hAnsi="IRNazanin" w:eastAsia="IRNazanin"/>
          <w:color w:val="111111"/>
          <w:sz w:val="28"/>
          <w:sz w:val="28"/>
          <w:szCs w:val="28"/>
          <w:rtl w:val="true"/>
          <w:lang w:bidi="fa-IR"/>
        </w:rPr>
        <w:t>بلکه تنها در برخی علوم مرتکب تقصیری شده که آن تقصیر، به منزله سبب برای این است که از احوال او دانسته می‌شود که آن شک در امامت در آینده از او واقع خواهد شد و اکنون واقع نشده است؛ پس کفر او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مطلبی که هست، اینکه اگر چه مستلزم کفر و جاری مجرای تکذیب امام و شک در راستگویی او نیست، بلکه گناه و خطایی است که منافاتی با ایمان او و استحقاق ثوابش ندارد و بر این فرض، دوست را به دشمن ملحق نمی‌کند، زیرا دشمن بالفعل در مورد امام معتقد به چیزی است که کفر و کبیره است و ولی و دوست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گفتیم چیزی که به منزله سبب برای کفر است مستلزم کفر بالفعل نیست، زیرا اگر کسی در خصوص یکی از ما چنین معتقد باشد که فلان کس قادر است ابتدا به ساکن جسمی از اجسام را ایجاد کند، این گونه اعتقاد کفر نیست و فقط جهل و خطاست و منعی ندارد که از حال چنین شخص جاهلی دانسته شود که اگر پیامبری ظهور کند و دعوت به نبوت خود کند و معجزه‌اش را این قرار دهد که خدا به دست او، جسمی را که اسباب بشری به آن نمی‌رسد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قبول نمی‌کند و قطعا اگر معجزه بودن آن را می‌دانست، آن را قبول می‌کرد و اعتقاد سابق او در قدرت بنده، سبب در عدم پذیرش این معجزه شده و این گونه خطا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جواب بنا بر قاعده شما صحیح نیست، زیرا بنا بر مذهب شما کسی که خدای تعالی را با صفاتش بشناسد و معرفت نبوت و امامت را تحصیل کند اصلا صدور کفر از او ممکن نیست، وقتی این مقدمه ثابت شد، پس چگونه می‌گویید که سبب غیبت امام علیه‌السّلام از ولی خود این است که از حال وی استنباط می‌شود که اگر امام علیه‌السّلام ظاهر گردد و اظهار معجزه کند، او در آن معجزه شک خواهد کرد و امام را نخواهد شناخت و این گونه شک کفر است؟ پس قاعده‌ای که تصحیح کردید، نقض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ایرادی که ذکر کردید صحیح نیست، زیرا او امام علیه‌السّلام را با صفاتش اجمالا شناخته که امام باید به این صفات متصف شود؛ پس شک در معجزه‌ای که از دست امام جاری می‌شود، به این معرفت اجمالی ضرری نمی‌زند؛ بلکه این را قادح است که امامی را که اجمالا شناخته بود، آیا همان شخصی است که اظهار معجزه می‌کند یا غیر اوست؟ نیز چنین شکی کفر نیست؛ زیرا اگر کفر باشد لازم می‌آید که پیش از معجزه هم کفر شود، چرا که در آن حال هم در امامت همان شخص شک دارد و احتمال می‌دهد که او امام باشد یا غیر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لو شك في المستقبل في إمامته علي طريق الجملة و ذلك مما يمنع من وقوعه منه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المرتضي رحمه الله يقول سؤال المخالف لنا لم لا يظهر الإمام للأولياء غير لازم لأنه إن كان غرضه أن لطف الولي غير حاصل فلا يحصل تكليفه فإنه لا يتوجه فإن لطف الولي حاصل لأنه إذا علم الولي أن له إماما غائبا يتوقع ظهوره ساعة و يجوز انبساط يده في كل حال فإن خوفه من تأديبه حاصل و ينزجر لمكانه عن المقبحات و يفعل كثيرا من الواجبات فيكون حال غيبته كحال كونه في بلد آخر بل ربما كان في حال الاستتار أبلغ لأنه مع غيبته يجوز أن يكون معه في بلده و في جواره و يشاهده من حيث لا يعرفه و لا يقف علي أخباره و إذا كان في بلد آخر ربما خفي عليه خبره فصار حال الغيبة الانزجار حاصلا عن القبيح علي ما قلناه و إذا لم يكن قد فاتهم اللطف جاز استتاره عنهم و إن سلم أنه يحصل ما هو لطف لهم و مع ذلك يقال لم لا يظهر لهم قلنا ذلك غير واجب علي كل حال فسقط السؤال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لطفهم بمكانه حاصل من وجه آخر و هو أن بمكانه يثقون جميع الشرع إليهم و لولاه لما وثقوا بذلك و جوزوا أن يخفي عليهم كثير من الشرع و ينقطع دونهم و إذا علموا وجوده في الجملة أمنوا جميع ذلك فكان اللطف بمكانه حاصلا من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فيما تقدم أن ستر ولادة صاحب الزمان ليس بخارق العادات إذ جري أمثال ذلك فيما تقدم من أخبار الملوك و قد ذكره العلماء من الفرس و من روي أخبار الدوليين من ذلك ما هو مشهور كقصة كيخسرو و ما كان من ستر أمه حملها و إخفاء ولادتها و أمه بنت ولد أفراسياب ملك الترك و كان جده كيقاوس أراد قتل ولده فسترته أمه إلي أن ولدته و كان من قصته ما هو مشهور في كتب التواريخ ذكره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نطق القرآن بقصة إبراهيم و أن أمه ولدته خفيا و غيبته في المغارة</w:t>
      </w:r>
    </w:p>
    <w:p>
      <w:pPr>
        <w:pStyle w:val="BookText"/>
        <w:rPr/>
      </w:pPr>
      <w:r>
        <w:rPr>
          <w:rFonts w:ascii="IRNazanin" w:hAnsi="IRNazanin" w:eastAsia="IRNazanin"/>
          <w:color w:val="111111"/>
          <w:sz w:val="28"/>
          <w:sz w:val="28"/>
          <w:szCs w:val="28"/>
          <w:rtl w:val="true"/>
          <w:lang w:bidi="fa-IR"/>
        </w:rPr>
        <w:t>بله، اگر در زمان آینده در معرفت اجمالی امام شک کند در اینکه آیا امام علیه‌السّلام صاحب همان صفاتی است که پیشتر شناخته بود یا نه، آنگاه می‌گوییم این گونه شک، کفر است ولی صدور این قسم شک را از ولی امام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هم لطف است</w:t>
      </w:r>
    </w:p>
    <w:p>
      <w:pPr>
        <w:pStyle w:val="BookText"/>
        <w:rPr/>
      </w:pPr>
      <w:r>
        <w:rPr>
          <w:rFonts w:ascii="IRNazanin" w:hAnsi="IRNazanin" w:eastAsia="IRNazanin"/>
          <w:color w:val="111111"/>
          <w:sz w:val="28"/>
          <w:sz w:val="28"/>
          <w:szCs w:val="28"/>
          <w:rtl w:val="true"/>
          <w:lang w:bidi="fa-IR"/>
        </w:rPr>
        <w:t>سیّد مرتضی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مخالفین از ما می‌پرسند چرا امام زمان برای دوستانش آشکار نمی‌شود، سؤال بی‌موردی است، زیرا اگر مقصود آنها این است که در حال غیبت، لطف برای دوستان امام حاصل نیست و بنابراین تکلیفی نخواهند داشت، می‌گوییم این اشکال بر ما وارد نیست، چه که برای دوستان امام، در حال غیبت هم لطف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دوستان امام دانستند که هر لحظه منتظر ظهور امام غایب خود هستند و انتظار آمدن و بسط ید و امامت او را می‌کشند، قهرا از امر و نهی وی می‌ترسند و بدین ملاحظه از ارتکاب زشتی‌ها برکنار می‌مانند و واجبات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غایب بودن امام در نظر دوستانش، مثل این است که وی در شهری و دوستانش در شهری دیگر باشند، بلکه ملاحظه دوستان از شخص امام زمان علیه‌السّلام در حال غیبتش بیشتر است، زیرا در حال غیبت، دوستان احتمال می‌دهند که امام در شهر و نزدیک به آنها و در همسایگی آنها باشد و آنها را ببیند، ولی آنها امام را نشناسند و از اخبار او آگاهی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در شهری باشد، احتمال می‌دهند خبر وی به امام نرسد و کارهای او از نظر امام مخفی بماند و ناگفته معلوم است که در صورت نخست، دوری دوستان از ارتکاب قبایح بیشتر از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لطف وجود امام برای دوستان در هر حال حاصل باشد، اگر از نظر آنها غایب گردد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مخالفین حصول لطف را برای دوستان امام اعتراف کنند ولی بگویند چرا امام برای آنها ظاهر نمی‌گردد، می‌گوییم که به عقیده ما، در همه حال واجب نیست امام میان دوستانش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آنها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لطف وجود امام زمان از راه دیگری هم به واسطه آن حضرت برای دوستانش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دوستان امام به واسطه وی نسبت به تمام احکام دین اعتماد و وثوق دارند و اگر امام نمی‌بود، چنین اعتماد و وثوقی برای آنها پیدا نمی‌شد و احتمال می‌دادند که بسیاری از احکام دین از نظر آنها پوشیده باشد و یا از میان رفته و به آنها نرسیده باشد، از این رو موقعی که به وجود اقدسش یقین کردند، از این گونه اشکالات و احتمالات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واسطه وجود امام زمان، از این لحاظ هم لطف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مولودهایی که راز ولادت آنها مخفی ماند</w:t>
      </w:r>
    </w:p>
    <w:p>
      <w:pPr>
        <w:pStyle w:val="BookText"/>
        <w:rPr/>
      </w:pPr>
      <w:r>
        <w:rPr>
          <w:rFonts w:ascii="IRNazanin" w:hAnsi="IRNazanin" w:eastAsia="IRNazanin"/>
          <w:color w:val="111111"/>
          <w:sz w:val="28"/>
          <w:sz w:val="28"/>
          <w:szCs w:val="28"/>
          <w:rtl w:val="true"/>
          <w:lang w:bidi="fa-IR"/>
        </w:rPr>
        <w:t>به علاوه ما پیشتر ذکر کردیم که چگونگی ولادت امام زمان علیه‌السّلام خارق العاده نبوده، چه امثال آن در اخبار پادشاهان گذشته هم اتفاق افتاده است، چنان که علمای ایران و مورّخین، آنها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کیخسرو که مادرش حمل و ولادت او را از نظر مردم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کیخسرو، دختر پسر افراسیاب پادشاه ترکستان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کیکاوس می‌خواست او را به قتل رساند، بنابراین مادر کیخسرو، وجود او را تا زمان ولادتش پنهان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کتب تواریخ مشهور است و طبری هم آن را نقل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مانند داستان حضرت ابراهیم علیه‌السّلام که قرآن مجید آن را ذکر فرموده که مادرش او را به طور پنهانی به دنیا آورد و در غار پنهان کرد </w:t>
      </w:r>
    </w:p>
    <w:p>
      <w:pPr>
        <w:pStyle w:val="BookText"/>
        <w:rPr/>
      </w:pPr>
      <w:r>
        <w:rPr>
          <w:rFonts w:ascii="Amiri" w:hAnsi="Amiri" w:eastAsia="Amiri" w:cs="Amiri"/>
          <w:color w:val="111111"/>
          <w:sz w:val="28"/>
          <w:sz w:val="28"/>
          <w:szCs w:val="28"/>
          <w:rtl w:val="true"/>
          <w:lang w:bidi="ar-SA"/>
        </w:rPr>
        <w:t>حتي بلغ و كان من أمره ما كان و ما كان من قصة موسي عليه السلام و أن أمه ألقته في البحر خوفا عليه و إشفاقا من فرعون عليه و ذلك مشهور نطق به القرآن و مثل ذلك قصة صاحب الزمان سواء فكيف يقال إن هذا خارج عن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يكون له ولد من جارية يستترها من زوجته برهة من الزمان حتي إذا حضرته الوفاة أقر به و في الناس من يستتر أمر ولده خوفا من أهله أن يقتلوه طمعا في ميراثه قد جرت العادات بذلك فلا ينبغي أن يتعجب من مثله في صاحب الزمان و قد شاهدنا من هذا الجنس كثيرا و سمعنا منه غير قليل فلا نطول بذكره لأنه معلوم بالعادات و كم وجدنا من ثبت نسبه بعد موت أبيه بدهر طويل و لم يكن أحد يعرفه إذا شهد بنسبه رجلان مسلمان و يكون أشهدهما علي نفسه سرا عن أهله و خوفا من زوجته و أهله فوصي به فشهدا بعد موته أو شهدا بعقده علي امرأة عقدا صحيحا فجاءت بولد يمكن أن يكون منه فوجب بحكم الشرع إلحاقه به و الخبر بولادة ابن الحسن وارد من جهات أكثر مما يثبت الأنساب في الشرع و نحن نذكر طرفا من ذلك فيما بعد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جعفر بن علي عم صاحب الزمان شهادة الإمامية بولد لأخيه الحسن بن علي ولد في حياته و دفعه بذلك وجوده بعده و أخذه تركته و حوزه ميراثه و ما كان منه في حمله سلطان الوقت علي حبس جواري الحسن و استبذالهن بالاستبراء من الحمل ليتأكد نفيه لولد أخيه و إباحته دماء شيعته بدعواهم خلفا له بعده كان أحق بمقامه فليس لشبهة يعتمد علي مثلها أحد من المحصلين لاتفاق الكل علي أن جعفرا لم يكن له عصمة كعصمة الأنبياء فيمتنع عليه لذلك إنكار حق و دعوي باطل بل الخطاء جائز عليه و الغلط غير ممتنع منه و قد نطق القرآن بما كان من ولد يعقوب مع أخيهم يوسف و طرحهم إياه في الجب و بيعهم إياه بالثمن البخس و هم أولاد الأنبياء و في الناس من يقول كانوا أنبياء فإذا جاز منهم مثل ذلك مع عظم الخطاء فيه فلم لا يجوز مثله من جعفر بن علي مع ابن أخيه و أن يفعل معه من الجحد طمعا</w:t>
      </w:r>
    </w:p>
    <w:p>
      <w:pPr>
        <w:pStyle w:val="BookText"/>
        <w:rPr/>
      </w:pPr>
      <w:r>
        <w:rPr>
          <w:rFonts w:ascii="IRNazanin" w:hAnsi="IRNazanin" w:eastAsia="IRNazanin"/>
          <w:color w:val="111111"/>
          <w:sz w:val="28"/>
          <w:sz w:val="28"/>
          <w:szCs w:val="28"/>
          <w:rtl w:val="true"/>
          <w:lang w:bidi="fa-IR"/>
        </w:rPr>
        <w:t>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داستان حضرت موسی علیه‌السّلام که مادرش از بیم جان وی و از ترس فرعون، او را در صندوق نهاد و به دریا انداخت که آن هم مشهور است و قرآن مجید به آن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میلاد حضرت صاحب الزمان علیه‌السّلام هم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بعضی بدون تعمّق، می‌گویند که ولادت آن حضرت امر غیر عادی بوده است؟ با اینکه بسیار اتفاق می‌افتد که انسان از کنیز خود صاحب فرزندی می‌شود و از ترس همسرش، مدتی او را مخفی می‌دارد و گاهی تا موقع مرگ کسی ملتفت نمی‌شود و او خود موضوع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میان مردم پیدا می‌شوند که فرزندان خود را از ترس کسانشان پنهان می‌کنند که نکند به طمع ارث، او را به قتل رسانند، چنان که عادت بر این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نیست که این معنی درباره میلاد امام زمان باعث تعجب شود، با اینکه از این قبیل موارد را زیاد مشاهده می‌کنیم و بسیار شنیده‌ایم و دیگر در اینجا از ذکر آن درمی‌گذریم، زیرا امری است که عادتا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می‌یابیم که سال‌ها بعد از مرگ پدرانشان نسب خود را ثابت و اظهار می‌کنند و قبلا هیچ کس او را نمی‌شناخت و نیز بسیار دیده‌ایم که فردی به وسیله شهودی که پدرانش پنهانی از کسان و از ترس زن خود شاهد گرفته بود و بعد وصیّت کرده بود که به موقع آن را اظهار دارند، نسبشان ثابت گشته است، یا بعد از مرگ آن شخص، شهود گواهی به صحت عقد آن مرد با زنی داده و فرزندی از آنها پدید آمده که ممکن است به حکم شرع، او را به آن زن و مرد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فرزند امام حسن عسکری علیهماالسّلام به جهات چندی بیش از جهاتی که در شرع و از راه انساب ثابت می‌گردد، به ما رسیده است که به خواست خدا قسمتی از آن را از این پس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امام زمان، گواهی شیعه امامیه را در خصوص میلاد فرزند برادرش امام حسن عسکری علیه‌السّلام در زمان حیات آن حضرت منکر شد و بدین گونه بعد از وفات حضرت، وجود چنین فرزندی را نفی کرد و ارث او را تصاحب کرد و سلطان وقت را واداشت که کنیزان برادرش را حبس کرد تا ثابت شود آنها آبستن به فرزندی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عدم وجود فرزند برادرش را تاکید کرد و ریختن خون شیعیان را که مدّعی بودند امام چنین فرزندی دارد و او برای جانشینی حضرت از جعفر کذّاب سزاوارتر است مباح دانست، اینها همه موضوعاتی است که اعتماد به وقوع آنها برای مخلصین امام زمان، به هیچ وجه باعث اشتباه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عموم مسلمین اتفاق دارند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پیغمبران معصوم نبود تا از انکار حقّ و دعوی باطل برکنار باشد، بلکه ادعای خطا از وی سر خواهد زد و صدور کار غلط از او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مجید ماجرای پسران یعقوب که برادرشان یوسف را در چاه افکندند و بعد او را به ثمن بخسی فروختند، کاملا بیان کرده است، با اینکه آنها پیغمبرزاده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اهل سنّت، آنها را پیغمبر می دانند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سر زدن چنین خطای عظیمی از آنها جایز باشد، چرا از مثل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برادرزاده‌اش و انکار وجود او به طمع رسیدن به مال دنیا جایز نباشد؟ </w:t>
      </w:r>
    </w:p>
    <w:p>
      <w:pPr>
        <w:pStyle w:val="BookText"/>
        <w:rPr/>
      </w:pPr>
      <w:r>
        <w:rPr>
          <w:rFonts w:ascii="Amiri" w:hAnsi="Amiri" w:eastAsia="Amiri" w:cs="Amiri"/>
          <w:color w:val="111111"/>
          <w:sz w:val="28"/>
          <w:sz w:val="28"/>
          <w:szCs w:val="28"/>
          <w:rtl w:val="true"/>
          <w:lang w:bidi="ar-SA"/>
        </w:rPr>
        <w:t>في الدنيا و نيلها و هل يمنع من ذلك أحد إلا مكابر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يجوز أن يكون للحسن بن علي ولد مع إسناده وصيته في مرضه الذي توفي فيه إلي والدته المسماة بحديث المكناة بأم الحسن بوقوفه و صدقاته و أسند النظر إليها في ذلك و لو كان له ولد لذكره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إنما فعل ذلك قصدا إلي تمام ما كان غرضه في إخفاء ولادته و ستر حاله عن سلطان الوقت و لو ذكر ولده أو أسند وصيته إليه لناقض غرضه خاصة و هو احتاج إلي الإشهاد عليها وجوه الدولة و أسباب السلطان و شهود القضاة ليتحرس بذلك وقوفه و يتحفظ صدقاته و يتم به الستر علي ولده بإهمال ذكره و حراسة مهجته بترك التنبيه علي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أن ذلك دليل علي بطلان دعوي الإمامية في وجود ولد للحسن عليه السلام كان بعيدا من معرفة العادات و قد فعل نظير ذلك الصادق جعفر بن محمد عليه السلام حين أسند وصيته إلي خمسة نفر أولهم المنصور إذ كان سلطان الوقت و لم يفرد ابنه موسي عليه السلام بها إبقاء عليه و أشهد معه الربيع و قاضي الوقت و جاريته أم ولده حميدة البربرية و ختمهم بذكر ابنه موسي بن جعفر عليه السلام لستر أمره و حراسة نفسه و لم يذكر مع ولده موسي أحدا من أولاده الباقين لعله كان فيهم من يدعي مقامه بعده و يتعلق بإدخاله في وصيته و لو لم يكن موسي ظاهرا مشهورا في أولاده معروف المكان منه و صحة نسبه و اشتهار فضله و علمه و كان مستورا لما ذكره في وصيته و لاقتصر علي ذكر غيره كما فعل الحسن بن علي والد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قولكم إنه منذ ولد صاحب الزمان إلي وقتنا هذا مع طول المدة لا يعرف أحد مكانه و لا يعلم مستقره و لا يأتي بخبره من يوثق بقوله خارج عن العادة لأن كل من اتفق له الاستتار عن ظالم لخوف منه علي نفسه أو لغير ذلك من الأغراض يكون مدة استتاره قريبة و لا يبلغ عشرين سنة و لا يخفي أيضا عن الكل في مدة استتاره مكانه و لا بد من أن يعرف فيه بعض أوليائه و أهله</w:t>
      </w:r>
    </w:p>
    <w:p>
      <w:pPr>
        <w:pStyle w:val="BookText"/>
        <w:rPr/>
      </w:pPr>
      <w:r>
        <w:rPr>
          <w:rFonts w:ascii="IRNazanin" w:hAnsi="IRNazanin" w:eastAsia="IRNazanin"/>
          <w:color w:val="111111"/>
          <w:sz w:val="28"/>
          <w:sz w:val="28"/>
          <w:szCs w:val="28"/>
          <w:rtl w:val="true"/>
          <w:lang w:bidi="fa-IR"/>
        </w:rPr>
        <w:t>آیا جز نابخردان و دشمنان، کسی هست که این معنی را انکار کند؟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امام حسن عسکری علیه‌السّلام فرزندی داشته باشد، با اینکه آن حضرت در بیماری که منجر به مرگ وی شد درباره موقوفات و صدقات خود،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 تا درباره آن نظارت کند؟ اگر وی پسری داشت، قهرا او را در ضمن وصیّت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کار را نیز برای تکمیل قصد خود به منظور پنهان نگاه داشتن ولادت فرزندش از خلیفه وقت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فرزندش را می‌برد و از وجود او اطلاع می‌داد و او را وصیّ خود می‌کرد، نقض غرض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آن حضرت هنگام وفات، رجال دولت و نزدیکان خلیفه و قضات را درخانه‌اش بر وصیّت خود گواه گرفت تا موقوفاتش محفوظ بماند و وجود فرزندش را از نظرها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با نبردن نامی از وی، جان او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این ماجرا را دلیل بر باطل بودن ادعای شیعه امامیه نسبت به وجود فرزند امام حسن عسکری علیه‌السّلام بگیرد، دور از عقل و عادت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می‌بینیم نظیر این وصیّت را حضرت امام جعفر صادق علیه‌السّلام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هنگام وفات، پنج نفر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منصور خلیفه عباسی سلطان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فرزندش موسی بن جعفر علیه‌السّلام را به تنهائی وصیّ نکرد، بلکه برای اینکه جان وی از هر گونه خطری محفوظ بماند، او و قاضی و ربیع حاجب و خلیفه و زوجه خود 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فرزندش دسته جمعی وصیّ گردانید و وصیّت را با فرزندش ختم فرمود تا امامت او را پنهان نگه دارد و دیگر از میان فرزندانش هیچ کس را در وصیّت شریک نگرداند، چه ممکن بود میان آنها افرادی باشند که بعد از وفات حضرت، مدعی جانشینی وی شوند و با امام موسی بن جعفر علیهماالسّلام به منازعه و رقابت برخیزند و به بهانه اینکه وصیّ بوده‌اند، خود را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موسی بن جعفر علیهماالسّلام در میان فرزندان حضرت صادق علیه‌السّلام مشهور و مقامش معلوم نبود و نسب صحیح و فضل و علمش شهرت نداشت و کسی او را نمی‌شناخت، امام او را هم در وصیّت خود نام نمی‌برد و به ذکر نام دیگران اکتفا می کرد، چنان که امام حسن عسکری علیه‌السّلام چنین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بنا به گفته شما از زمان ولادت مهدی موعود تاکنون مدت زمانی است که هیچ کس از جای او خبر ندارد و کسی که مورد اطمینان باشد، او را ندیده و از وی خبری نیاورده است و این امر خارق العاده‌ای است، زیرا کسانی که از ترس ستمگران یا به علل دیگر غیبت کرده‌اند، مدت غیبتشان به بیست سال نکشید و در مدت غیبت محل آنها بر عموم مخفی نبود، بلکه مسلما بعضی از دوستان و نزدیکان، </w:t>
      </w:r>
    </w:p>
    <w:p>
      <w:pPr>
        <w:pStyle w:val="BookText"/>
        <w:rPr/>
      </w:pPr>
      <w:r>
        <w:rPr>
          <w:rFonts w:ascii="Amiri" w:hAnsi="Amiri" w:eastAsia="Amiri" w:cs="Amiri"/>
          <w:color w:val="111111"/>
          <w:sz w:val="28"/>
          <w:sz w:val="28"/>
          <w:szCs w:val="28"/>
          <w:rtl w:val="true"/>
          <w:lang w:bidi="ar-SA"/>
        </w:rPr>
        <w:t>مكانه أو يخبر بلقائه و قولكم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الأمر علي ما قلتم لأن الإمامية تقول إن جماعة من أصحاب أبي محمد الحسن بن علي عليه السلام قد شاهدوا وجوده في حياته و كانوا أصحابه و خاصته بعد وفاته و الوسائط بينه و بين شيعته معروفون بما ذكرناهم فيما بعد ينقلون إلي شيعته معالم الدين و يخرجون إليهم أجوبته في مسائلهم فيه و يقبضون منهم حقوقه و هم جماعة كان الحسن بن علي عليه السلام عدلهم في حياته و اختصهم أمناء له في وقته و جعل إليهم النظر في أملاكه و القيام بأموره بأسمائهم و أنسابهم و أعيانهم كأبي عمرو عثمان بن سعيد السمان و ابنه أبي جعفر محمد بن عثمان بن سعيد و غيرهم ممن سنذكر أخبارهم فيما بعد إن شاء الله و كانوا أهل عقل و أمانة و ثقة ظاهرة و دراية و فهم و تحصيل و نباهة كانوا معظمين عند سلطان الوقت لعظم أقدارهم و جلالة محلهم مكرمين لظاهر أمانتهم و اشتهار عدالتهم حتي إنه يدفع عنهم ما يضيفه إليهم خصومهم و هذا يسقط قولكم إن صاحبكم لم يره أحد و دعواهم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بعد انقراض أصحاب أبيه فقد كان مدة من الزمان أخباره واصلة من جهة السفراء الذين بينه و بين شيعته و يوثق بقولهم و يرجع إليهم لدينهم و أمانتهم و ما اختصوا به من الدين و النزاهة و ربما ذكرنا طرفا من أخبارهم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الخبر عن آبائه عليهم السلام بأن القائم له غيبتان أخراهما أطول من الأولي فالأولي يعرف فيها خبره و الأخري لا يعرف فيها خبره فجاء ذلك موافقا لهذه الأخبار فكان ذلك دليلا ينضاف إلي ما ذكرناه و سنوضح عن هذه الطريقة فيما بعد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خروج ذلك عن العادات فليس الأمر علي ما قالوه و لو صح لجاز أن ينقض الله تعالي العادة في ستر شخص و يخفي أمره لضرب من المصلحة و حسن التدبير لما يعرض من المانع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الخضر عليه السلام موجود قبل زماننا من عهد موسي عليه السلام عند أكثر الأمة</w:t>
      </w:r>
    </w:p>
    <w:p>
      <w:pPr>
        <w:pStyle w:val="BookText"/>
        <w:rPr/>
      </w:pPr>
      <w:r>
        <w:rPr>
          <w:rFonts w:ascii="IRNazanin" w:hAnsi="IRNazanin" w:eastAsia="IRNazanin"/>
          <w:color w:val="111111"/>
          <w:sz w:val="28"/>
          <w:sz w:val="28"/>
          <w:szCs w:val="28"/>
          <w:rtl w:val="true"/>
          <w:lang w:bidi="fa-IR"/>
        </w:rPr>
        <w:t>از محل اختفای آنها اطلاع داشتند و آنها را می‌دیده‌اند، در صورتی که عقیده شما نسبت به صاحب الزّمان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که شما می‌گویید نیست، زیرا به عقیده ما جمعی از یاران حضرت امام حسن عسکری علیه‌السّلام در زمان خود آن حضرت، فرزندش امام زمان علیه‌السّلام را دیدند و بعد از وفات حضرت، همان‌ها از اصحاب خاص و نواب امام زمان و رابط میان آن جناب و شیعیان بوده و چنان که خواهیم دید، همه آنها هم سرشناس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احکام دین را از وجود اقدس امام زمان علیه‌السّلام می‌پرسیدند و برای شیعیان نقل می‌کردند و هر گاه سؤال کتبی داشتند، به حضور امام برده و پاسخ آن را گرفته به آنان می‌رساندند و هم وجوه شرعی شیعیان را با وکالتی که از امام داشتند، از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 بودند که امام حسن عسکری علیه‌السّلام در زمان حیات خود عدالت آنها را ستود و همه را به عنوان امین امام زمان معرفی کرد و بعد از خود، ناظر املاک و متصدّی کارهای خود گرداند و آنها را به شخص و نام و نسب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عثمان بن سعید روغن فروش و فرزندش محمد بن عثمان و دیگران بودند که عن قریب اخبار آنها را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هم دارای عقل، امانت، وثاقت، درایت، فهم، تحصیل و عظمت بودند و هم در نزد سلطان وقت، به واسطه جلالتِ قدر و مقام والایی که داشتند، بزرگ و گرامی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در امانتداری معروف و در عدالت مشهور بودند، تا جایی که اگر دشمن بر آنها فشار می‌آورد، سلطان از آنها حمایت کرده و دفع 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این ایراد شما را که می‌گویید کسی صاحب الزّمان علیه‌السّلام را ندیده است، به کلی از درجه اعتبار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اصحاب امام حسن عسکری علیه‌السّلام، باز تا مدت زمانی اخبار امام زمان علیه‌السّلام به وسیله این افراد که رابط میان حضرت و شیعیان بودند،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سفرای امام بودند نیز مردمی موثّق به شمار می‌آمدند و به ملاحظه امانت و دیانت و پاکی که داشتند، شیعیان در امور دینی به آنها مراجعه می‌کردند، چنان که شمّه‌ای از احوال آنها نیز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پدران بزرگوارش علیهم‌السّلام روایاتی 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 از اول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اخبار وی به مردم می‌رسد، ولی در غیبت دوم خبری از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می‌بینیم آنچه اتفاق افتاده، درست بر وفق این اخبار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نیز مؤید آنچه گفتیم است و ان شاء الله بعد از این نیز در این خصوص توضیح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ایرادکننده می‌گوید چگونگی ولادت امام زمان علیه‌السّلام بر خلاف عادت است، صحیح نیست و بر فرض که درست باشد، ممکن است خداوند عادت را به خاطر پنهان نگه داشتن شخصی، نقض کند و به ملاحظه مصلحت و حسن تدبیر و موانعی که به واسطه آشکار شدن او پدید می‌آید، او را از نظرها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پیغمبران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عقیده اکثر مسلمانان و طبق نوشته مورّخین، خضر پیغمبر از زمان حضرت موسی علیه‌السّلام تاکنون 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إلي وقتنا هذا باتفاق أهل السير لا يعرف مستقره و لا يعرف أحد له أصحابا إلا ما جاء به القرآن من قصته مع موسي و ما يذكره بعض الناس أنه يظهر أحيانا و يظن من يراه أنه بعض الزهاد فإذا فارق مكانه توهمه المسمي بالخضر و لم يكن عرفه بعينه في الحال و لا ظنه فيها بل اعتقد أنه بعض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غيبة موسي بن عمران عن وطنه و هربه من فرعون و رهطه ما نطق به القرآن و لم يظفر به أحد مدة من الزمان و لا عرفه بعينه حتي بعثه الله نبيا و دعا إليه فعرفه الولي 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قصة يوسف بن يعقوب ما جاء به سورة في القرآن و تضمنت استتار خبره عن أبيه و هو نبي الله يأتيه الوحي صباحا و مساء يخفي عليه خبر ولده و عن ولده أيضا حتي إنهم كانوا يدخلون عليه و يعاملونه و لا يعرفونه و حتي مضت علي ذلك السنون و الأزمان ثم كشف الله أمره و ظهر خبره و جمع بينه و بين أبيه و إخوته و إن لم يكن ذلك في عادتنا اليوم و لا سمعنا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قصة يونس بن متي نبي الله مع قومه و فراره منهم حين تطاول خلافهم له و استخفافهم بجفوته و غيبته عنهم و عن كل أحد حتي لم يعلم أحد من الخلق مستقره و ستره الله في جوف السمكة و أمسك عليه رمقه لضرب من المصلحة إلي أن انقضت تلك المدة و رده الله إلي قومه و جمع بينهم و بينه و هذا أيضا خارج عن عادتنا و بعيد من تعارفنا و قد نطق به القرآن و أجمع عليه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حكيناه أيضا قصة أصحاب الكهف و قد نطق بها القرآن و تضمن شرح حالهم و استتارهم عن قومهم فرارا بدينهم و لو لا ما نطق القرآن به لكان مخالفونا يجحدونه دفعا لغيبة صاحب الزمان و إلحاقهم به لكن أخبر الله تعالي أنهم بقوا ثلاثمائة سنة مثل ذلك مستترين خائفين ثم أحياهم الله فعادوا إلي قومهم و قصتهم مشهورة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أمر صاحب الحمار الذي نزل بقصته القرآن و أهل الكتاب يزعمون أنه كان نبيا فَأَماتَهُ اللَّهُ مِائَةَ عامٍ ثُمَّ بَعَثَهُ و بقي طعامه و شرابه لم يتغير و كان</w:t>
      </w:r>
    </w:p>
    <w:p>
      <w:pPr>
        <w:pStyle w:val="BookText"/>
        <w:rPr/>
      </w:pPr>
      <w:r>
        <w:rPr>
          <w:rFonts w:ascii="IRNazanin" w:hAnsi="IRNazanin" w:eastAsia="IRNazanin"/>
          <w:color w:val="111111"/>
          <w:sz w:val="28"/>
          <w:sz w:val="28"/>
          <w:szCs w:val="28"/>
          <w:rtl w:val="true"/>
          <w:lang w:bidi="fa-IR"/>
        </w:rPr>
        <w:t>نه کسی از محل او اطلاع دارد و نه کسی می‌داند که او را یارانی است، اما این قدر را می‌دانیم که داستان وی با حضرت موسی علیهماالسّلام،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بعضی از مردم، او گاهی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می‌بیند گمان می‌کند یکی از زهاد است و چون از نظرش ناپدید گردد، می‌پندارد که او خضر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دیدن، او را نمی‌شناسد و گمان آن را هم نداشته، بلکه او را یکی از مردم زمان باور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غیبت موسی بن عمران علیه‌السّلام از وطن، که از فرعون و قوم او فرار کرد و قرآن آن را نقل فرموده، طوری بود که هیچ کس در طول آن مدت از او اطلاع نداشت و موسی را نمی‌شناخت، تا زمانی که خداوند او را برانگیخت و او به دعوت خلق برخاست و دوست و دشمن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داستان یوسف پسر یعقوب پیغمبر علیه‌السّلام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سوره قرآن متضمّن پوشیده ماندن خبر غیبت او از پدرش است، با وجودی که یعقوب پیغمبر بود و صبح و شام به او وحی می‌شد، با این حال از غیبت پسرش یوسف خبر نداشت و بر سایر فرزندانش نیز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فرزندان یعقوب از فلسطین به مصر می‌آمدند و بر یوسف وارد می شدند و با او معامله و داد و ستد می‌کردند، ولی او را نمی‌شناختند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سال‌ها و زمان‌ها گذشت و آنگاه خداوند واقع امر را بر آنها مکشوف داشت، خبر زنده بودن یوسف آشکار گشت و خدا او را با پدر و برادرانش در یک جا گرد آورد، در صورتی که چنین داستانی امروز عادتا برای ما اتفاق نمی‌افتد و مانند آن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یونس پسر متی علیه‌السّلام پیغمبر خدا با قوم خود و گریختن وی از میان آنهاست، به هنگامی که قوم او بر مخالفت خود افزودند و او را سرزنش کردند و او هم از میان آنها فرار اختیار کرد و از نظر همه قوم پنهان گردید، به طوری که هیچ کس نمی‌دانست او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شکم ماهی پنهان کرد و تا پایان مدت، به علت مصلحتی او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آورد و سالم به سوی قومش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خارج از عادت و عرف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قرآن مجید ناطق به آن است و تمام مسلمانان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داستان‌های دیگر، داستان اصحاب کهف است که در قرآن ذکر شده و کتاب آسمانی ما، متضمّن شرح حال آنهاست که به خاطر حفظ دینشان، از ترس قوم خود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داستان آنها را نقل نمی‌کرد، مخالفین به منظور انکار غیبت امام زمان علیه‌السّلام آن را منکر می‌شدند، ولی خداوند در قرآن خبر داده که اصحاب کهف سیصد و نه سال از نظر قوم خود غایب و با حالت ترس در غار باقی ماندند، تا آنکه خداوند آنها را زنده گرداند و به سوی قومشان برگشتند، چنان که داستان آنها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مردی که اهل کتاب او را پیغمبر می‌دانند و خداوند او و الاغش را صد سال میراند و بعد او را زنده گرداند، در حالی که آب و غذایش هنوز باقی و تغییر نکرده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خارقا للعادة و إذا كان ما ذكرناه معروفا كائنا كيف يمكن مع ذلك إنكار غيبة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المخالف دهريا معطلا ينكر جميع ذلك و يحيله فلا نكلم معه في الغيبة بل ينتقل معه إلي الكلام في أصل التوحيد و أن ذلك مقدور و إنما نكلم في ذلك من أقر بالإسلام و جوز ذلك مقدورا لله فنبين لهم نظائره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ما قلناه كثيرة مما رواه أصحاب السير و التواريخ من ملوك فرس و غيبتهم عن أصحابهم مدة لا يعرفون خبره ثم عودهم و ظهورهم لضرب من التدبير و إن لم ينطق به القرآن فهو مذكور في التواريخ و كذلك جماعة من حكماء الروم و الهند قد كانت لهم غيبات و أحوال خارجة عن العادات لا نذكرها لأن المخالف ربما جحدها علي عادتهم جحد الأخبار و هو مذكور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ادعاؤكم طول عمر صاحبكم أمر خارق للعادات مع بقائه علي قولكم كامل العقل تام القوة و الشباب لأنه علي قولكم له في هذا الوقت الذي هو سنة سبع و أربعين و أربعمائة مائة و إحدي و تسعون سنة لأن مولده علي قولكم سنة ست و خمسين و مائتين و لم تجر العادة بأن يبقي أحد من البشر هذه المدة فكيف انتقضت العادة فيه و لا يجوز انتقاضها إلا علي 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الجواب عن ذلك من وجهين أحدهما أن لا نسلم أن ذلك خارق لجميع العادات بل العادات فيما تقدم قد جرت بمثلها و أكثر من ذلك و قد ذكرنا بعضها كقصة الخضر عليه السلام و قصة أصحاب الكهف و غير ذلك و قد أخبر الله عن نوح عليه السلام أنه لبث في قومه ألف سنة إلا خمسين عاما و أصحاب السير يقولون إنه عاش أكثر من ذلك و إنما دعا قومه إلي الله هذه المدة المذكورة بعد أن مضت عليه ستون من عمره و روي أصحاب الأخبار أن سلمان الفارسي لقي عيسي ابن مريم و بقي إلي زمان نبينا صلي الله عليه و آله و خبره مشهور و أخبار المعمرين من العجم و العرب معروفة مذكورة في الكتب و التواريخ و روي أصحاب الحديث أن الدجال</w:t>
      </w:r>
    </w:p>
    <w:p>
      <w:pPr>
        <w:pStyle w:val="BookText"/>
        <w:rPr/>
      </w:pPr>
      <w:r>
        <w:rPr>
          <w:rFonts w:ascii="IRNazanin" w:hAnsi="IRNazanin" w:eastAsia="IRNazanin"/>
          <w:color w:val="111111"/>
          <w:sz w:val="28"/>
          <w:sz w:val="28"/>
          <w:szCs w:val="28"/>
          <w:rtl w:val="true"/>
          <w:lang w:bidi="fa-IR"/>
        </w:rPr>
        <w:t>این داستان نیز در قرآن آمده و بدیهی است که آن نیز کار خارق العاده‌ای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این وقایع روی داده و معروف است، چگونه ممکن است با این وصف غیبت صاحب الزمان را منکر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نمی‌شود، مگر این که مخالفین ما مردمی دهری باشند و خدا را از ایجاد این گونه وقایع عاجز بدانند و آن را از محالات به شمار آورند که البته روی سخن ما هم در بحث غیبت امام زمان با آنها نیست، بلکه نخست از توحید و این که این کارها مقدور خداوند است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درباره غیبت سخن می‌گوییم که معتقد به دین اسلام باشند و صدور این کارها را از خداوند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اثبات مدعای خود، نظایر آن را که در عرف و عادت اتفاق افتاده، برای او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آنچه گفتیم بسیار است و در کتب سیر و تواریخ، نظیر آن راجع به پادشاهان ایران و غیبت آنها از یارانشان در مدتی که خبری از آنها نمی‌رسید و بازگشت آنها که خود نوعی از تدبیر بوده،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هر چند قرآن نقل نکرده، ولی در تواریخ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حکمای روم و هند غیبت‌ها و حالاتی داشته‌اند که خارج از عادت است و ما آن را نقل نمی‌کنیم، زیرا ممکن است مخالفین ما منکر آن شوند، چنان که آنها عادت دارند اخبار تاریخ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امام زمان خلاف عادت 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نسبت به طول عمر صاحب الزمان که می‌گویید با کمال عقل و قوا و جوان است، امر خارق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عقیده شما در این وقت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 امام زمان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چه ولادت آن حضرت به گفته شما،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عادت بر این جاری نگردیده که شخصی تا این مدت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درباره او عادت شکسته شود، حال آنکه عادت فقط به دست پیغمبران شکسته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قبول نداریم که سن حضرت در این مدت خارق همه عادات است، بلکه در گذشته نیز عادت به امثال اینها جاری بوده و از این هم بیشتر، چنان که قسمتی از آنها را مانند داستان خضر علیه‌السّلام و اصحاب کهف و غیره پیشتر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خداوند در قرآن از حضرت نوح خبر داده که وی نهصد و پنجاه سال در میان قومش زیسته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نهصد و پنجاه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می‌گویند که نوح بیش از این مدت در جهان زیسته است و این نهصد و پنجاه سال، مدتی بوده که قوم خود را دعوت به خداپرستی می‌کرده و در سن شصت سالگی به این کار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مورّخین آورده‌اند که سلمان فارسی، عیسی بن مریم را ملاقات کرده و تا زمان پیغمبر ما زنده مانده، چنان که داستان وی در این خصوص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اخبار مربوط به وجود اشخاص طویل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و عجم معروف و در کتب و تواریخ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محدثین روایت کرده‌اند دجّال </w:t>
      </w:r>
    </w:p>
    <w:p>
      <w:pPr>
        <w:pStyle w:val="BookText"/>
        <w:rPr/>
      </w:pPr>
      <w:r>
        <w:rPr>
          <w:rFonts w:ascii="Amiri" w:hAnsi="Amiri" w:eastAsia="Amiri" w:cs="Amiri"/>
          <w:color w:val="111111"/>
          <w:sz w:val="28"/>
          <w:sz w:val="28"/>
          <w:szCs w:val="28"/>
          <w:rtl w:val="true"/>
          <w:lang w:bidi="ar-SA"/>
        </w:rPr>
        <w:t>موجود و أنه كان في عصر النبي صلي الله عليه و آله و أنه باق إلي الوقت الذي يخرج فيه و هو عدو الله فإذا جاز ذلك في عدو الله لضرب من المصلحة فكيف لا يجوز مثله في ولي الله إن هذا من العناد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رحمه الله أخبار المعمرين علي ما سنذكره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المخالف لنا في ذلك من يحيل ذلك من المنجمين و أصحاب الطبائع فالكلام لهم في أصل هذه المسألة فإن العالم مصنوع و له صانع أجري العادة بقصر الأعمار و طولها و إنه قادر علي إطالتها و علي إفنائها فإذا بين ذلك 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المخالف في ذلك من يسلم ذلك غير أنه يقول هذا خارج عن العادات فقد بينا أنه ليس بخارج عن جميع العادات و متي قالوا خارج عن عاداتنا قلنا و ما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ذلك لا يجوز إلا في زمن الأنبياء قلنا نحن ننازع في ذلك و عندنا يجوز خرق العادات علي يد الأنبياء و الأئمة و الصالحين و أكثر أصحاب الحديث يجوزون ذلك و كثير من المعتزلة و الحشوية و إن سموا ذلك كرامات كان ذلك خلافا في عبارة و قد دللنا علي جواز ذلك في كتبنا و بينا أن المعجز إنما يدل علي صدق من يظهر علي يده ثم نعلمه نبيا أو إماما أو صالحا بقوله و كلما يذكرونه من شبههم قد بينا الوجه فيه في كتبنا لا 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يعرض من الهرم بامتداد الزمان و علو السن و تناقض بنية الإنسان فليس مما لا بد منه و إنما أجري الله العادة بأن يفعل ذلك عند تطاول الزمان و لا إيجاب هناك و هو تعالي قادر أن لا يفعل ما أجري العادة بفعله و إذا ثبتت هذه الجملة ثبت أن تطاول الأعمار ممكن غير مستحيل و قد ذكرنا فيما تقدم عن جماعة أنهم لم يتغيروا مع تطاول أعمارهم و علو سنهم و كيف ينكر ذلك من يقر بأن الله تعالي يخلد المؤمنين في الجنة شبانا لا يبلون و إنما يمكن أن ينازع في ذلك من يجحد ذلك و يسنده إلي الطبيعة و تأثير الكواكب الذي قد دل الدليل علي بطلان قولهم باتفاق منا و من خالفنا في هذه المسألة من أهل الشرع فسقطت</w:t>
      </w:r>
    </w:p>
    <w:p>
      <w:pPr>
        <w:pStyle w:val="BookText"/>
        <w:rPr/>
      </w:pPr>
      <w:r>
        <w:rPr>
          <w:rFonts w:ascii="IRNazanin" w:hAnsi="IRNazanin" w:eastAsia="IRNazanin"/>
          <w:color w:val="111111"/>
          <w:sz w:val="28"/>
          <w:sz w:val="28"/>
          <w:szCs w:val="28"/>
          <w:rtl w:val="true"/>
          <w:lang w:bidi="fa-IR"/>
        </w:rPr>
        <w:t>که هم اکنون وجود دارد، در عصر پیغمبر صلّی‌اللَّه‌علیه‌و‌آله نیز بوده است و تا وقتی که خروج می‌کند، زنده خواهد ماند، با اینکه وی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علّت مصلحتی جایز است که دشمن دارای چنین عمر درازی باشد، چرا برای دوست خدا این عمر طولانی جایز نباشد؟ روشن است که انکار آن فقط از روی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شیخ اخبار معمّرین را که ما در باب جداگانه می‌آوریم ذکر کرده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مخالفین به پیروی از منجمین و طبیعیّون طول عمر را محال بدانند، باید با آنها در اصل مسأله گفتگو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مصنوع است، و هر مصنوعی صانعی دارد و آن صانع عادت را به کوتاهی و درازی عمرها جاری گردانیده و قدرت بر دراز گردانیدن بیشتر و فانی کردن آنها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مطلب روشن شد، گفتگو در پیرامون طول عمر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مخالفین طول عمر را بپذیرند ولی آن را خارج از عادت بدانند، می‌گوییم چنان که پیشتر هم گفتیم، این بر خلاف همه عادات و رسوم نیست و هر گاه بگویند بیرون از عادات ماست، می‌گوییم چرا از عادات ما خارج است و چه اشکالی پدید می‌آورد؟</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عمرهای خارق العاده را جز در زمان پیغمبران جایز نمی‌دانیم،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شما نمی‌پذیریم، چه به عقیده ما کار خارق العاده جایز است که از دست پیغمبران و امامان و افراد صالح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بیشتر محدثین 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چه نام کرامات بر آن می‌گذارند، ولی بیش از اختلاف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مطلب را با ذکر دلیل در کتاب‌های خود آورده‌ایم و گفته‌ایم که معجزات، نخست دلیل بر راستگویی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گفته وی یقین می‌کنیم که او پیغمبر یا امام یا مرد صالحی است، و آنچه از قبیل آنها ذکر کنند و ما علت آن را در کتب خود توضیح داده و دیگر در اینجا اطاله سخن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مخالف ما می‌گوید امتداد زمان و زیادی سنّ موجب پیری و نقص بدن آدمی می‌شود، صحیح نیست و همیشه این طور نخواهد بود، بلکه خداوند عادت را بر این جاری کرده که در روزگاران زیاد، امتداد زمان و زیادی سنّ دو عامل پیری و نقص آدمی باشد، ولی این قدرت را هم دارد که جلوی این عادت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به طور اجمال معلوم شد، می‌گوییم که وجود عمرهای طولانی امکان پذیر بوده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جماعتی را نام بردیم که با تطاول عمر و زیادی سنشان، ابدا تغییر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نمی دانیم کسی که عقیده دارد خداوند مؤمنین را به صورت جوان وارد بهشت می‌کند، چگونه منکر طول عمر می‌شود؟ کسی این مطلب را انکار می‌کند که آمدن مؤمنین را به بهشت به هیئت جوان نیز منکر باشد و رشد انسانی را مستند به طبیعت و تأثیر ستارگان بداند که ما و علمایی که در این مسأله با ما مخالف هستند، عقیده آنها را با دلیل تخطئه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طول عمر به کلی بی‌اساس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الشبهة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آخر و مما يدل علي إمامة صاحب الزمان و صحة غيبته ما رواه الطائفتان المختلفان و الفرقتان المتباينتان العامة و الإمامية أن الأئمة بعد النبي صلي الله عليه و آله اثنا عشر لا يزيدون و لا ينقصون و إذا ثبت ذلك فكل من قال بذلك قطع علي الأئمة الاثني عشر الذين نذهب إلي إمامتهم و علي وجود ابن الحسن و صحة غيبته لأن من خالفهم في شي‌ء من ذلك لا يقصر الإمامة علي هذا العدد بل يجوز الزيادة عليها و إذا ثبت بالأخبار التي نذكرها هذا العدد المخصوص ثبت ما أردناه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أورد رحمه الله من طرق الفريقين بعض ما أوردناه في باب النصوص علي الاثني عشر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دلوا أولا علي صحة هذه الأخبار فإنها أخبار آحاد لا يعول عليها فيما طريقه العلم و هذه مسألة علمية ثم دلوا علي أن المعني بها من تذهبون إلي إمامته فإن الأخبار التي رويتموها عن مخالفيكم و أكثر ما رويتموها من جهة الخاصة إذا سلمت فليس فيها صحة ما تذهبون إليه لأنها تتضمن غير ذلك فمن أين لكم أن أئمتكم هم المرادون بها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أما الذي يدل علي صحتها فإن الشيعة الإمامية يروونها علي وجه التواتر خلفا عن سلف و طريقة تصحيح ذلك موجود في كتب الإمامية في النصوص علي أمير المؤمنين عليه السلام و الطريقة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نقل الطائفتين المختلفين المتباينتين في الاعتقاد يدل علي صحة ما قد اتفقوا علي نقله لأن العادة جارية أن كل من اعتقد مذهبا و كان طريق إلي صحة ذلك النقل فإن دواعيه تتوفر إلي نقله و تتوفر دواعي من خالفه إلي إبطال ما نقله أو الطعن عليه و الإنكار لروايته بذلك جرت العادات في مدائح الرجال و ذمهم و تعظيمهم و النقص منهم و متي رأينا الفرقة المخالفة لهذه الفرقة قد نقلت مثل نقلها و لم يتعرض للطعن علي نقله و لم ينكر متضمن الخبر دل</w:t>
      </w:r>
    </w:p>
    <w:p>
      <w:pPr>
        <w:pStyle w:val="BookText"/>
        <w:rPr/>
      </w:pPr>
      <w:r>
        <w:rPr>
          <w:rFonts w:ascii="IRNazanin" w:hAnsi="IRNazanin" w:eastAsia="IRNazanin"/>
          <w:color w:val="111111"/>
          <w:sz w:val="28"/>
          <w:sz w:val="28"/>
          <w:szCs w:val="28"/>
          <w:rtl w:val="true"/>
          <w:lang w:bidi="fa-IR"/>
        </w:rPr>
        <w:t>از جمله دلیلی که مثبت امامت حضرت صاحب الزّمان و صحت غیبت آن سرور است، روایتی است که دو طایفه مختلف العقیده و جدای از هم، یعنی شیعه و سنی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پیغمبر دوازده تن هستند،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ثابت شد، هر کس بدان پایبند است، باید به امامان دوازده‌گانه و شخص پسر امام حسن عسکری علیه‌السّلام و صحت غیبت وی ایمان بیاورد، زیرا مخالف، ائمه را زیاده از دوازده تن می‌داند و چون طبق اخبار مذکور تعداد ائمه معلوم گردید، مقصود ما 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آن گاه شیخ طوسی اخباری را که ما سابقا درباره ائمه دوازده‌گانه نقل کردیم، بیان کرده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همه خبر واحد است و در مسائل علمی به آن استناد نمی‌شود، باید نخست درباره صحت و اتقان آن گفتگو کنید و سپس اثبات کنید که مقصود از آن اخبار،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اخباری که شما در این زمینه از اهل سنت و بیش از آن از طرق شیعه روایت کرده‌اید، اگر هم اخبار صحیحی باشد، باز هم چیزی که دلیل بر صحّت عقیده شما نسبت به امامت ائمه دوازده‌گانه باشد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اخبار متضمّن معنی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دانستید که مقصود از آن اخبار، ائمه شما هستند نه دیگران؟</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اخبار برای اثبات مدعای ما این است که شیعه امامیه، یکی پس از دیگری آن را به طور تواتر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اثبات تواتر در کتب امامیه در باب اثبات خلافت امیرالمؤمنین علیه‌السّلام از راه اخبار موجود است و طریق هر دو دسته اخبار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می‌بینیم دو طایفه شیعه و سنی که از هم دور و در اعتقادات دارای جهات اختلاف هستند، اخبار مزبور را روایت کرده، خود دلیل بر صحّت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عادت بر این جاری گشته که هر کس معتقد به مذهبی شود و راه شناخت آن مذهب هم دلیل نقلی باشد، میل وی به نقل آن افزون می‌گردد و به همان میزان هم از طرف مخالفین، برای ابطال آن ابراز مخالفت می‌شود و آن را به باد سرزنش و انکار می‌گیرند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ستایش و نکوهش و بزرگداشت و تنقیص مردم نیز به همین کیفیت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دیدیم مخالفین فرقه شیعه امامیه امثال این اخبار را نقل کرده‌اند و سند آن را مورد انتقاد قرار نداده و مضمونش را منکر نشده‌اند، </w:t>
      </w:r>
    </w:p>
    <w:p>
      <w:pPr>
        <w:pStyle w:val="BookText"/>
        <w:rPr/>
      </w:pPr>
      <w:r>
        <w:rPr>
          <w:rFonts w:ascii="Amiri" w:hAnsi="Amiri" w:eastAsia="Amiri" w:cs="Amiri"/>
          <w:color w:val="111111"/>
          <w:sz w:val="28"/>
          <w:sz w:val="28"/>
          <w:szCs w:val="28"/>
          <w:rtl w:val="true"/>
          <w:lang w:bidi="ar-SA"/>
        </w:rPr>
        <w:t>ذلك علي أن الله تعالي قد تولي نقله و سخرهم لروايته و ذلك دليل علي صحة ما تضمنه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علي أن المراد بالأخبار و المعني بها أئمتنا عليهم السلام فهو أنه إذا ثبت بهذه الأخبار أن الأئمة محصورة في الاثني عشر إماما و أنهم لا يزيدون و لا ينقصون ثبت ما ذهبنا إليه لأن الأمة بين قائلين قائل يعتبر العدد الذي ذكرناه فهو يقول إن المراد بها من نذهب إلي إمامته و من خالف في إمامتهم لا يعتبر هذا العدد فالقول مع اعتبار العدد أن المراد غيرهم خروج عن الإجماع و ما أدي إلي ذلك وجب القول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علي إمامة ابن الحسن عليه السلام و صحة غيبته ما ظهر و انتشر من الأخبار الشائعة الذائعة عن آبائه عليهم السلام قبل هذه الأوقات بزمان طويل من أن لصاحب هذا الأمر غيبة و صفة غيبته و ما يجري فيها من الاختلاف و يحدث فيها من الحوادث و أنه يكون له غيبتان إحداهما أطول من الأخري و أن الأولي يعرف فيها أخباره و الثانية لا يعرف فيها أخباره فوافق ذلك علي ما تضمنته الأخبار و لو لا صحتها و صحة إمامته لما وافق ذلك لأن ذلك لا يكون إلا بإعلام الله علي لسان نبيه و هذه أيضا طريقة اعتمدها الشيوخ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من الأخبار التي تضمن ذلك طرفا ليعلم صحة ما قلناه لأن استيفاء جميع ما روي في هذا المعني يطول و هو موجود في كتب الأخبار من أراده وقف عليه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الأخبار التي نقلنا عنه رحمه الله في الأبواب السابقة و اللاحقة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هذه كلها أخبار آحاد لا يعول علي مثلها في هذه المسألة لأنها مسألة علمية قلنا موضع الاستدلال من هذه الأخبار ما تضمنه الخبر بالشي‌ء قبل كونه فكان كما تضمنه فكان ذلك دلالة علي صحة ما ذهبنا إليه من إمامة ابن الحسن لأن العلم بما يكون لا يحصل إلا من جهة علام الغيوب فلو لم يرد إلا خبر واحد</w:t>
      </w:r>
    </w:p>
    <w:p>
      <w:pPr>
        <w:pStyle w:val="BookText"/>
        <w:rPr/>
      </w:pPr>
      <w:r>
        <w:rPr>
          <w:rFonts w:ascii="IRNazanin" w:hAnsi="IRNazanin" w:eastAsia="IRNazanin"/>
          <w:color w:val="111111"/>
          <w:sz w:val="28"/>
          <w:sz w:val="28"/>
          <w:szCs w:val="28"/>
          <w:rtl w:val="true"/>
          <w:lang w:bidi="fa-IR"/>
        </w:rPr>
        <w:t>این خود دلیل است که خداوند خواسته است نقل و افشا گردد و دشمن آن را روایت کند و همین معنی خود دلیل بر صحّت مضمون آن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مقصود از اخبار مزبور، ائمه طاهرین ما علیهم‌السّلام می باشد این است که می‌گوییم چون ثابت شد که امامت منحصر در دوازده امام است و آنها هم نه زیاد و نه کم می‌شوند، منظور ما تأمین خواهد شد، زیرا مسلمانان درباره اعتقاد به امامت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تعداد آنها را منحصر در دوازده تن می‌دانند که البته این اخبار، صراحت در تأیید منظور آنها دارد، و دسته‌ای که مخالفین هستند و عدد را در تعیین امام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عدد را معتبر می‌دانند ولی می‌گویند این دوازده تن غیر از ائمه معصومین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علمای اسلام را نقض کرده‌اند و آنچه موجب بیرون رفتن از دایره اجماع باشد، باید آن را فاسد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اخباری که دلیل بر امامت فرزند امام حسن عسکری علیه‌السّلام و صحّت غیبت اوست، روایات مشهور و شایعی است که مدت‌ها پیش از میلاد آن حضرت از پدران بزرگوارش درباره غیبت وی و چگونگی آن، اختلافات و حوادثی که درباره آن میان مردم پدید می‌آید، اینکه او دو غیبت دارد و یکی از دیگری طولانی‌تر است و در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او به مردم می‌رسد و 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وی خبر ندارد،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می‌بینیم، آنچه فرموده‌اند درست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مزبور و امامت آن حضرت صحیح نمی‌بود، حوادث بعدی با اخبار وارده وفق نمی‌داد، چه اطلاع از احوال امام زمان به نحوی که کاملا مطابق درآید، چیزی جز اعلام خداوندی به زبان پیغمبر خاتم صلّی‌اللَّه‌علیه‌و‌آله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طریقه‌ای است که بزرگان علمای گذشته، بر آن اعتماد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قسمتی از این اخبار را که متضمّن این معنی است نقل می‌کنیم تا صحّت مدعای ما به خوبی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بخواهیم تمام روایاتی را که در این خصوص وارد شده است نقل کنیم،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اخبار در کتب حدیث موجود است و خواستاران، می‌توانند از آنجا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شیخ علیه الرحمه سپس اخباری را که 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باب‌های پیش نقل کردیم و در ابواب آینده نیز خواهیم آورد، روایت می‌کند آنگاه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همه خبر واحد است و در این گونه مسایل بر این قبیل احادیث نمی‌توان اعتماد کرد، زیرا بحث ما یک مسأله علمی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این روایت گرفته و استدلال می‌کنیم، این است که اخبار مزبور متضمّن چیزی است که پیش از وقوع آن، خبر داده شده و با آنچه بعدا واقع گردیده کاملا مطابق درآمده است و این خود دلیل بر صحّت عقیده ما نسبت به امامت فرزند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دانستن چیزی که بعدها واقع می‌شود، فقط اختصاص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یک روایت هم در این زمینه وارد شود </w:t>
      </w:r>
    </w:p>
    <w:p>
      <w:pPr>
        <w:pStyle w:val="BookText"/>
        <w:rPr/>
      </w:pPr>
      <w:r>
        <w:rPr>
          <w:rFonts w:ascii="Amiri" w:hAnsi="Amiri" w:eastAsia="Amiri" w:cs="Amiri"/>
          <w:color w:val="111111"/>
          <w:sz w:val="28"/>
          <w:sz w:val="28"/>
          <w:szCs w:val="28"/>
          <w:rtl w:val="true"/>
          <w:lang w:bidi="ar-SA"/>
        </w:rPr>
        <w:t>و وافق مخبره ما تضمنه الخبر لكان ذلك كافيا و لذلك كان ما تضمنه القرآن من الخبر بالشي‌ء قبل كونه دليلا علي صدق النبي صلي الله عليه و آله و أن القرآن من قبل الله تعالي و إن كانت المواضع التي تضمن ذلك محصورة و مع ذلك مسموعة من مخبر واحد لكن دل علي صدقه من الجهة التي قلناها علي أن الأخبار متواتر بها لفظا 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اللفظ فإن الشيعة تواترت بكل خبر منه و المعني أن كثرة الأخبار و اختلاف جهاتها و تباين طرقها و تباعد رواتها تدل علي صحتها لأنه لا يجوز أن يكون كلها باطلة و لذلك يستدل في مواضع كثيرة علي معجزات النبي صلي الله عليه و آله التي هي سوي القرآن و أمور كثيرة في الشرع يتواتر و إن كان كل لفظ منه منقولا من جهة الآحاد و ذلك معتمد عند من خالفنا في هذه المسألة فلا ينبغي أن يتركوه و ينسوه إذا جئنا إلي الكلام في الإمامة و العصبية لا ينبغي أن ينتهي بالإنسان إلي حد يجحد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معتبر في مدائح الرجال و فضائلهم و لذلك استدل علي سخاء حاتم و شجاعة عمرو و غير ذلك بمثل ذلك و إن كان كل واحد مما يروي من عطاء حاتم و وقوف عمرو في موقف من المواقف من جهة الآحاد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علي إمامة ابن الحسن زائدا علي ما مضي أنه لا خلاف بين الأمة أنه سيخرج في هذه الأمة مهدي يملأ الأرض قسطا و عدلا كما ملئت ظلما و جورا و إذا بينا أن ذلك المهدي من ولد الحسين و أفسدنا قول من يدعي ذلك من ولد الحسين سوي ابن الحسن ثبت أن المراد به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ما نقلنا عنه سابقا من أخبار الخاصة و العامة في المهدي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علي أنه يكون من ولد الحسين عليه السلام فالأخبار التي أوردناها في أن الأئمة اثنا عشر و ذكر تفاصيلهم فهي متضمنة لذلك و لأن كل من اعتبر العدد الذي ذكرناها قال المهدي من ولد الحسين عليه السلام و هو من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مضمون آن با آنچه خبر داده شده مطابق درآید، برای تأمین مقصود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اخبار غیبی قرآن که بعدها مصداق آن تحقّق می‌یافت، هم دلیلی بر راستگویی پیغمبر است و هم نشانه آن است که قرآن از جانب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اخبار غیبی قرآن محدود و با این وصف از مخبر واحد شنیده شده، ولی به همان علّتی که گفتیم، خود دلیل بر صدق دعوت پیغمبر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 واحد و متواتر به علاوه اخبار در خصوص امامت حضرت صاحب الزمان علیه‌السّلام، از نظر لفظ و معنی، به طور متواتر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لفظی این است که علمای شیعه، تمام آن اخبار را به همان الفاظ نقل کرده‌اند و تواتر معنوی به این معنی است که اخبار مزبور، با کثرت و اختلافی که در بعضی جهات با هم دارند و تباین سند و دوری راویان که در آنها دیده می‌شود، خود دلیل بر صحت مضمون آن است، زیرا نمی‌توان تمام آن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موارد با همین اخبار، استدلال بر اثبات معجزات پیغمبر می‌شود و ما امور کثیری را در شرع مطهّر داریم که از نظر معنی متواتر است، هر چند که الفاظ آن به طریق آحاد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نزد آنها که در مسأله وجود امام زمان با ما مخالف هستند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این شیوه را ترک کنند و موقعی که ما از امامت گفتگو می‌کنیم، آن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عصبیّت، انسان را به انکار امور روشن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که ذکر کردیم، در مقام مدح و فضایل مردم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همین راه سخاوت حاتم طائی و شجاعت عمرو بن عبد ودّ و غیره را ثابت می‌کنند، ولو هر یک از بخشش‌های حاتم طائی و استقامت عمرو در برابر اسخیا و پهلوانان و صفوف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باعث شهرت سخاوت حاتم و شجاعت عمرو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خبرهای واحد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چیزی که دلالت بر امامت فرزند امام حسن عسکری علیه‌السّلام دارد، گذشته از آنچه گفتیم، این است که مسلمانان اتفاق دارند که شخصی در امت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دنیا را که آکنده از ظلم و ستم شده باشد،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اثبات کردیم که این مهدی از اولاد حسین علیه‌السّلام است و گفته کسی را که می‌گوید شخصی که از اولاد حسین به نام مهدی است، غیر از پسر امام حسن عسکری علیه‌السّلام است باطل کردیم، مسلم خواهد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 زمان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بزرگوار روایات شیعه و سنی را درباره مهدی موعود علیه‌السّلام که ما سابقا از وی نقل کردیم، بیان کرده و سپس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دلالت می‌کند که مهدی از اولاد امام حسین علیه‌السّلام است، اخباری است که درباره انحصار ائمه در دوازده تن و تفصیل احوال آن بزرگواران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کسی که عدد دوازده را در تعیین ائمه معتبر می‌داند، می‌گوید که مهدی از فرزندان امام حسین علیه‌السّلام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أورد رحمه الله الأخبار في ذلك علي ما روينا عنه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قد خالف جماعة فيهم من قال المهدي من ولد علي عليه السلام فقالوا هو محمد بن الحنفية و فيهم من قال من السبائية هو علي عليه السلام لم يمت و فيهم من قال جعفر بن محمد لم يمت و فيهم من قال موسي بن جعفر لم يمت و فيهم من قال الحسن بن علي العسكري عليهما السلام لم يمت و فيهم من قال المهدي هو أخوه محمد بن علي و هو حي باق لم يمت ما الذي يفسد 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هذه الأقوال كلها قد أفسدناها بما دللنا عليه من موت من ذهبوا إلي حياته و بما بينا أن الأئمة اثنا عشر و بما دللنا علي صحة إمامة ابن الحسن من الاعتبار و بما سنذكره من صحة ولادته و ثبوت معجزاته الدالة علي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خالف في موت أمير المؤمنين و ذكر أنه حي باق فهو مكابر فإن العلم بموته و قتله أظهر و أشهر من قتل كل أحد و موت كل إنسان و الشك في ذلك يؤدي إلي الشك في موت النبي و جميع أصحابه ثم ما ظهر من وصيته و إخبار النبي صلي الله عليه و آله إياه أنك تقتل و تخضب لحيتك من رأسك يفسد ذلك أيضا و ذلك أشهر من أن يحتاج أن يروي فيه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وفاة محمد بن علي ابن الحنفية و بطلان قول من ذهب إلي إمامته فقد بينا فيما مضي من الكتاب و علي هذه الطريقة إذا بينا أن المهدي من ولد الحسين عليه السلام بطل قول المخالف في 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الناووسية الذين وقفوا علي جعفر بن محمد عليه السلام فقد بينا أيضا فساد قولهم بما علمناه من موته و اشتهار الأمر فيه و بصحة إمامة ابنه موسي بن جعفر عليه السلام و بما ثبت من إمامة الاثني عشر عليه السلام و يؤكد ذلك ما ثبت من صحة وصيته إلي من أوصي إليه و ظهور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الواقفة الذين وقفوا علي موسي بن جعفر و قالوا هو المهدي فقد أفسدنا أقوالهم بما دللنا عليه من موته و اشتهار الأمر فيه و ثبوت إمامة ابنه الرضا عليه السلام و في ذلك كفاية لمن أنصف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شیخ اخباری را که ما پیشتر در این خصوص از وی نقل کردیم، در اینجا 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که مهدی از اولاد شخص امیرالمؤمنین علی و همان محمد حنفیّه است و عده‌ای از پیروان عبداللَّه سبا قائلند که مهدی خود امیرالمؤمنین علیه‌السّلام است و هنوز وفات نکرده، جمعی هم معتقدند که امام جعفر صادق علیه‌السّلام همان مهدی است که تاکنون زنده است، جماعتی دیگر عقیده دارند که او موسی بن جعفر علیهماالسّلام است و می‌گویند که او نیز نمرده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پنداشته‌اند که مهدی، خود امام حسن عسکری علیه‌السّلام و او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معتقدند که برادر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و او نیز زنده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دلیلی به اینان پاسخ می‌دهید و عقیده آنها را باطل می‌دانید؟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همه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در رد آن توضیحات لازم را دادیم که این بزرگواران که اینان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می‌گویند هنوز زنده هستند، همه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امامان دوازده تن هستند و اثبات کردیم که مهدی، پسر امام حسن عسکری علیه‌السّلام است و عن قریب نیز روایاتی در صحت ولادت و اثبات معجزات آن حضرت که دلیل بر امامت اوست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عقیده دارد امیرالمؤمنین علیه‌السّلام هنوز زنده است، بر خلاف قانون عقل 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یقین به شهادت حضرت امیر و مرگ آن سرور، از قتل هر کس و مرگ هر آدمی، آشکارتر و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مورد منجر به شک در مرگ پیغمبر و تمام اصحاب آن حضرت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وصیّت پیغمبر به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کشته می‌شوی و محاسنت از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عقیده را فاسد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مشهورتر از آن است که محتاج باشد خبری برای اثبات آن نقل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وفات محمد بن حنفیه و بطلان عقیده کسانی که معتقد به امامت وی می‌باشند را پیشتر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وقتی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حسین علیه‌السّلام است، اعتقاد به امامت محمد بن حنفیه نیز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ناووسیه که درباره امامت امام جعفر صادق علیه‌السّلام توقف کردند، فساد اعتقاد آنها را نیز به دلیل اینکه یقین به مرگ آن حضرت و شهرت آن و صحت امامت فرزندش موسی بن جعفر علیهماالسّلام داریم و نظر به آنچه ثابت کردیم که ائمه دوازده تن هستند، باطل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آنچه در خصوص وصیت آن حضرت به کسانی که وصی خود کرده بود و چگونگی آن که مسطور گشت، بیشتر این منظور را تأیید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واقفیه که در امامت امام موسی کاظم علیه‌السّلام توقف کردند و گفتند که مهدی موعود اوست، آرا و عقاید آنها را نیز به وسیله دلیل‌هایی که بیان داشتیم و گفتیم که آن حضرت مرده و وفات او مشهور و امام بعد از وی فرزندش، علی بن موسی الرضا علیهماالسّلام است، فاسد گرداندیم و برای اهل انصاف کافی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المحمدية الذين قالوا بإمامة محمد بن علي العسكري و إنه حي لم يمت فقولهم باطل لما دللنا به علي إمامة أخيه الحسن بن علي أبي القائم عليه السلام و أيضا فقد مات محمد في حياة أبيه عليه السلام موتا ظاهرا كما مات أبوه و جده فالمخالف في ذلك مخالف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بأن الحسن بن علي لم يمت و هو حي باق و هو المهدي فقولهم باطل بما علمنا موته كما علمنا موت من تقدم من آبائه و الطريقة واحدة و الكلام عليهم واحد هذا مع انقراض القائلين به و اندراسهم و لو كانوا محقين لما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لكل ما ذكر أخبارا كثيرة أوردناها مع غيرها في المجلدات السابقة في الأبواب التي هي أنسب 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 الحسن بن علي عليه السلام يعيش بعد موته و إنه القائم بالأمر و تعلقهم بما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إِنَّمَا سُمِّيَ الْقَائِمَ لِأَنَّهُ يَقُومُ بَعْدَ مَا يَمُوتُ فقوله باطل بما دللنا عليه من موته و ادعاؤهم أنه يعيش يحتاج إلي دليل و لو جاز لهم ذلك لجاز أن تقول الواقفة إن موسي بن جعفر يعيش بعد موته علي أن هذا يؤدي إلي خلو الزمان من إمام بعد موت الحسن إلي حين يحيا و قد دللنا بأدلة عقلية علي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فساد ذلك الأخبار التي مضت في أنه لو بقيت الأرض بغير إمام ساعة لساخت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الْأَرْضَ بِغَيْرِ حُجَّةٍ إِمَّا ظَاهِراً مَشْهُوراً أَوْ خَائِفاً مَغْمُوراً يدل علي ذلك علي أن قوله يقوم بعد ما يموت لو صح الخبر احتمل أن يكون أراد يقوم بعد ما يموت ذكره و يخمل و لا يعرف و هذا جائز في اللغة و ما دللنا به علي أن الأئمة اثنا عشر يبطل هذا المقال لأنه عليه السلام هو الحادي عشر علي أن القائلين بذلك قد انقرضوا و لله الحمد و لو كان حقا لما انقرض القائلون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عقیده کسانی که معتقد به امامت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می‌گفته‌اند او زنده است و نمرده، با دلیلی که امامت برادرش امام حسن عسکری علیه‌السّلام را اثبات می‌کند، مردود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سید محمد در زمان حیات پدرش به طور آشکار مانند پدر و جدّش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در حقیقت مخالف امور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قائل بر این هستند که امام حسن عسکری علیه‌السّلام وفات نکرده و زنده و باقی است و مهدی خود اوست، عقیده آنان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ثابت کردیم که یقین به وفات آن حضرت داریم، چنان که یقین به وفات پدران آن سرور داریم و فرقی بین این دو یقین نیست و ردّ منکرین هر دو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فرقه‌ها فعلا منقرض گشته و عقایدشان پوسیده شده و اگر عقیده آنها حق بود، نمی‌باید منقرض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ردّ عقیده هر یک از فرقه‌های مزبور، روایات بسیاری ذکر کرده و ما نیز آن اخبار و روایات را در مجلدات پیش از این، در باب‌های مناسب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امام حسن عسکری علیه‌السّلام بعد از وفات زنده شده و زندگی را از سر می‌گیرد و عقیده دارد که قائم اوست و این روایت امام جعفر صادق علیه‌السّلام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جهت مهدی را قائم می‌گویند که بعد از مردن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قرار داده‌اند، جواب او همان است که گفتیم؛ امام حسن عسکری علیه‌السّلام وفات یافته و ادعای آنها به اینکه وی بعد از مرگ زنده می‌شود، محتاج به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برای آنها جایز باشد، فرقه واقفیه هم می‌توانند بگویند که امام جعفر صادق علیه‌السّلام بعد از وفات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عقیده مستلزم این است که بعد از رحلت امام حسن عسکری علیه‌السّلام تا هنگام زنده شدن مجدّد وی، زمان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دلیل عقلی این عقیده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گذشته که می‌گفت اگر زمین یک ساعت از وجود امام خالی بماند با اهلش فرو می رود، دلیل بر فساد این عقیده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امیرالمؤمنین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زمین را بی‌حجّت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 آشکار و مشهور، یا حجّت خائف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رد عقیده آنها و اثبات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روایت امام جعفر صادق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جهت او را قائم گویند که بعد از مردن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که روایت صحیح باشد، احتمال دارد کنایه از این باشد که بعد از آنکه بیشتر مردم او را فراموش کنند و او ناپدید گردد و شناخته نشود،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گونه استعمالات در لغت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ما اثبات کردیم که ائمه دوازده تن هستند، خود موجب ابطال این مقال است، زیرا امام حسن عسکری علیه‌السّلام یازدهمی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 گذشته، پیروان این عقیده نیز بحمداللَّه منقرض گشته‌اند، در صورتی که اگر بر حق بودند نمی‌باید منقرض می‌شدند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من ذهب إلي الفترة بعد الحسن بن علي و خلو الزمان من إمام فقولهم باطل بما دللنا عليه من أن الزمان لا يخلو من إمام في حال من الأحوال بأدلة عقلية و شرعية و تعلقهم بالفترات بين الرسل باطل لأن الفترة عبارة عن خلو الزمان من نبي و نحن لا نوجب النبوة في كل حال و ليس في ذلك دلالة علي خلو الزمان من إمام علي أن القائلين بذلك قد انقرضوا و لله الحمد فسقط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بإمامة جعفر بن علي بعد أخيه فقولهم باطل بما دللنا عليه من أنه يجب أن يكون الإمام معصوما لا يجوز عليه الخطاء و أنه يجب أن يكون أعلم الأمة بالأحكام و جعفر لم يكن معصوما بلا خلاف و ما ظهر من أفعاله التي تنافي العصمة أكثر من أن تحصي لا نطول بذكرها الكتاب و إن عرض فيما بعد ما يقتضي ذكر بعضها ذكرناه و أما كونه عالما فإنه كان خاليا منه فكيف تثبت إمامته علي أن القائلين بهذه المقالة قد انقرضوا أيضا و لله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قال لا ولد لأبي محمد عليه السلام فقوله يبطل بما دللنا عليه من إمامة الاثني عشر و سياقة الأمر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زعم أن الأمر قد اشتبه عليه فلا يدري هل لأبي محمد عليه السلام ولد أم لا إلا أنهم متمسكون بالأول حتي يصح لهم الآخر فقوله باطل بما دللنا عليه من صحة إمامة ابن الحسن و بما بينا من أن الأئمة اثنا عشر و مع ذلك لا ينبغي التوقف بل يجب القطع علي إمامة ولده و ما قدمناه أيضا من أنه لا يمضي إمام حي حتي يولد له و يري عقبه و ما دللنا عليه من أن الزمان لا يخلو من إمام عقلا و شرعا يفسد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تمسكهم بما روي تمسكوا بالأول حتي يصح لكم الآخر فهو خبر واحد و مع هذا فقد تأوله سعد بن عبد الله بتأويل قريب قال قوله تمسكوا بالأول حتي يظهر لكم الآخر هو دليل علي إيجاب الخلف لأنه يقتضي وجوب التمسك بالأول و لا يبحث عن أحوال الآخر إذا كان مستورا غائبا في تقية حتي</w:t>
      </w:r>
    </w:p>
    <w:p>
      <w:pPr>
        <w:pStyle w:val="BookText"/>
        <w:rPr/>
      </w:pPr>
      <w:r>
        <w:rPr>
          <w:rFonts w:ascii="IRNazanin" w:hAnsi="IRNazanin" w:eastAsia="IRNazanin"/>
          <w:color w:val="111111"/>
          <w:sz w:val="28"/>
          <w:sz w:val="28"/>
          <w:szCs w:val="28"/>
          <w:rtl w:val="true"/>
          <w:lang w:bidi="fa-IR"/>
        </w:rPr>
        <w:t xml:space="preserve">و اما کسی که عقیده دارد بعد از مرگ امام حسن عسکری علیه‌السّلام تا زنده شدن مجدد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فترت بود و از وجود امام خالی، نیز عقیده‌اش فاسد است، زیرا پیشتر با دلیل عقلی و نقلی مدلّل داشتیم که زمان در هیچ حالی نمی‌تواند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آنها به فترت‌های میان پیغمبران نیز باطل است، زیرا فترت عبارت است از خالی بودن زمان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نبوت را در هر حال واجب نمی‌دانیم، بعلاوه فترت هیچ گونه دلالتی ندارد که زمان می‌تواند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الحمدللَّه پیروان این عقیده نیز فعلا منقرض شده و این گفته اعتبار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قائل به امامت جعفر کذاب، بعد از برادرش امام حسن عسکری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آنها نیز چنان که پیشتر اثبات کردیم، می‌گوییم واجب است که امام، معصوم و از خطا مصون باشد و هم واجب است که اعلم امت به احکام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مسلمین اتفاق دارند که جعفر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اعمال منافی عصمت وی بیش از این است که احصا شود و ما هم کتاب را با نقل آن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بعدها لازم شد، ممکن است قسمتی را ذکر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اتفاق دارند که وی از علم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او چطور ثابت می‌گردد؟ بعلاوه معتقدین این آرا نیز بحمداللَّه دیگر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امام حسن عسکری علیه‌السّلام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آنها نیز بعد از اثبات انحصار امامت در ائمه دوازده‌گانه،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مطلب بر ما مشتبه گشته و نمی‌دانیم که امام حسن عسکری علیه‌السّلام فرزندی داشته یا نه و اکتفا به امامت خود آن حضرت کرده‌اند تا فرزندی برای او ثابت گردد نیز بعد از اثبات امامت فرزند امام حسن عسکری علیه‌السّلام و اینکه ائمه دوازده تن هستند،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توقف کرد، بلکه واجب است یقین به امامت فرزند آن حضرت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 که گفتیم هیچ امامی نمی‌میرد، مگر آنکه فرزند جانشین او متولد گردد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که از نظر عقل و شرع، زمان نمی‌تواند از وجود امام خالی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اینان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زنید به امام اول تا زمانی که امامت امام دیگر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استناد جسته‌اند، خبر واحد است که در این گونه موارد، کسی به آن استناد نمی‌جوید و بر فرض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چنگ زنید به امام اول تا گاهی که امام بعد ظاهر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دلیل بر اثبات وجود جانشین امام حسن عسکری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جماعت آن حضرت را آخرین امام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معنی مقتضی تمسک به امام اول است و دیگر از احوال امام آخری، اگر به واسطه تقیه پنهان و غایب باشد، گفتگویی نمی‌کند </w:t>
      </w:r>
    </w:p>
    <w:p>
      <w:pPr>
        <w:pStyle w:val="BookText"/>
        <w:rPr/>
      </w:pPr>
      <w:r>
        <w:rPr>
          <w:rFonts w:ascii="Amiri" w:hAnsi="Amiri" w:eastAsia="Amiri" w:cs="Amiri"/>
          <w:color w:val="111111"/>
          <w:sz w:val="28"/>
          <w:sz w:val="28"/>
          <w:szCs w:val="28"/>
          <w:rtl w:val="true"/>
          <w:lang w:bidi="ar-SA"/>
        </w:rPr>
        <w:t>يأذن الله في ظهوره و يكون هو الذي يظهر أمره و يشهر نفسه علي أن القائلين بذلك قد انقرضوا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بإمامة الحسن و قالوا انقطعت الإمامة كما انقطعت النبوة فقولهم باطل بما دللنا عليه من أن الزمان لا يخلو من إمام عقلا و شرعا و بما بينا من أن الأئمة اثنا عشر و سنبين صحة ولادة القائم بعده فسقط قولهم من كل وجه علي أن هؤلاء قد انقرضوا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فساد قول الذاهبين إلي إمامة جعفر بن علي من الفطحية الذين قالوا بإمامة عبد الله بن جعفر لما مات الصادق عليه السلام فلما مات عبد الله و لم يخلف ولدا رجعوا إلي القول بإمامة موسي بن جعفر و من بعده إلي الحسن بن علي فلما مات الحسن قالوا بإمامة جعفر و قول هؤلاء يبطل بوجوه أفسدناها و لأنه لا خلاف بين الإمامية أن الإمامة لا تجتمع في أخوين بعد الحسن و الحسين و قد أوردنا في ذلك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لا خلاف أنه لم يكن معصوما و قد بينا أن من شرط الإمام أن يكون معصوما و ما ظهر من أفعاله ينافي العصمة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لِأَبِي الْحَسَنِ جَعْفَرٌ هَنَّئُوهُ بِهِ فَلَمْ يَرَوْا بِهِ سُرُوراً فَقِيلَ لَهُ فِي ذَلِكَ فَقَالَ هَوِّنْ عَلَيْكَ أَمْرَهُ سَيُضِلُّ خَلْقاً كَثِيراً و ما روي فيه و له من الأفعال و الأقوال الشنيعة أكثر من أن تحصي ننزه كتابنا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قال إن للخلف ولدا و أن الأئمة ثلاثة عشر فقولهم يفسد بما دللنا عليه من أن الْائمة عليهم السلام اثنا عشر فهذا القول يجب اطراحه علي أن هذه الفرق كلها قد انقرضت بحمد الله و لم يبق قائل بقولها و ذلك دليل علي بطلان هذه الأقاويل انتهي كلامه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تحقيقاته رحمه الله في هذا المبحث يحتاج إلي تفصيل و تبيين و إتمام و نقض و إبرام ليس كتابنا محل تحقيق أمثال ذلك و إنما أوردنا كلامه رحمه الله لأنه كان داخلا فيما اشتمل عليه أصولنا التي أخذنا منها و محل تحقيق تلك المباحث</w:t>
      </w:r>
    </w:p>
    <w:p>
      <w:pPr>
        <w:pStyle w:val="BookText"/>
        <w:rPr/>
      </w:pPr>
      <w:r>
        <w:rPr>
          <w:rFonts w:ascii="IRNazanin" w:hAnsi="IRNazanin" w:eastAsia="IRNazanin"/>
          <w:color w:val="111111"/>
          <w:sz w:val="28"/>
          <w:sz w:val="28"/>
          <w:szCs w:val="28"/>
          <w:rtl w:val="true"/>
          <w:lang w:bidi="fa-IR"/>
        </w:rPr>
        <w:t>تا زمانی که خداوند به وی اجازه ظهور دهد و او را آشکار گرداند و مشهور عالم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پیروان این عقیده نیز الحمدللَّه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امام حسن عسکری علیه‌السّلام را امام می‌دانند و می‌گویند که دوران امامت نیز مانند دوران نبوت به سر آمده، چنان که گفتیم عقیده اینان نیز به دلیل اینکه از نظر عقل و شرع زمان نمی‌تواند از وجود امام خالی بماند، و از اینکه گفتیم امامان دوازده تن هستند،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قریب ولادت امام بعد از آن حضرت، قائم آل محمد را شرح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آنها از هر لحاظ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جماعت نیز فعلا منقرض شده‌اند و ما سابقا فساد عقیده کسانی که جعفر کذاب را امام می‌دانند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فرقه فطحیه که اعتقاد به امامت عبداللَّه پسر امام جعفر صادق علیه‌السّلام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وفات یافت و پسری نداشت که جانشین وی باشد و رجوع به اعتقاد به امامت حضرت موسی بن جعفر علیهماالسّلام کردند، عقیده اینان را نیز با چند دلیل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این خصوص میان علمای شیعه اختلافی نیست که بعد از امام حسین و امام حسن علیهماالسّلام، منصب امامت در دو برادر جمع نمی‌شود و در این مورد، اخبار بسیاری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عبداللَّه معصوم نبوده، در صورتی که پیشتر توضیح دادیم که یکی از شرایط امامت،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افعالی از او سر زد که منافی با مقام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مردم به مبارک باد پدرش امام علی النقی آمدند، ولی اثر شادمانی در چهره حضرت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آن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او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مردم بسیاری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درباره کارها و گفته‌های زشت جعفر کذّاب در دست است که ما کتاب خود را پاک‌تر از آن می‌دانیم که آنها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عده که معتقدند امام زمان را پسری است و امامان سیزده تن هستند نیز عقیده‌شان به همان دلیل که ثابت کردیم ائمه دوازده تن هستند،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باید به دور انداخت، به خصوص که این آرا و عقاید الحمدللَّه همه منقرض گشته‌اند و امروز کسی پیدا نمی‌شود که این سخنان را بر زبان براند یا به یکی از آنها معتقد باشد، و همین انقراض آنها، خود دلیل بر بطلان عقاید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گفتار شیخ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مؤلف</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تحقیقاتی که شیخ الطائفه در کتاب غیبت در این باره کرده، محتاج به تفصیل و توضیح است، ولی کتاب ما جای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جهت سخنانی را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دارای ابحاثی مشتمل بر اصول عقاید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جهة الدلائل العقلية الكتب الكلامية و أما ما يتعلق بكتابنا من الأخبار المتعلقة بها فقد وفينا حقها علي وجه لا يبقي لمنصف بل معاند مجال الشك فيها و لنتكلم فيما التزمه رحمه الله في ضمن أجوبة اعتراضات المخالف من كون كل من خفي عليه الإمام من الشيعة في زمان الغيبة فهم مقصرون مذنبون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عليه أن لا يكون أحد من الفرقة المحقة الناجية في زمان الغيبة موصوفا بالعدالة لأن هذا الذنب الذي صار مانعا لظهوره عليه السلام من جهتهم إما كبيرة أو صغيرة أصروا عليها و علي التقديرين ينافي العدالة فكيف كان يحكم بعدالة الرواة و الأئمة في الجماعات و كيف كان يقبل قولهم في الشهادات مع أنا نعلم ضرورة أن كل عصر من الأعصار مشتمل علي جماعة من الأخيار لا يتوقفون مع خروجه عليه السلام و ظهور أدني معجز منه في الإقرار بإمامته و طاعته و أيضا فلا شك في أن في كثير من الأعصار الماضية كان الأنبياء و الأوصياء محبوسين ممنوعين عن وصول الخلق إليهم و كان معلوما من حال المقرين أنهم لم يكونوا مقصرين في ذلك بل نقول لما اختفي الرسول صلي الله عليه و آله في الغار كان ظهوره لأمير المؤمنين صلوات الله عليه و كونه معه لطفا له و لا يمكن إسناد التقصير إليه فالحق في الجواب أن اللطف إنما يكون شرطا للتكليف إذا لم يكن مشتملا علي مفسدة فإنا نعلم أنه تعالي إذا أظهر علامة مشيته عند ارتكاب المعاصي علي المذنبين كان يسود وجوههم مثلا فهو أقرب إلي طاعتهم و أبعد عن معصيتهم لكن لاشتماله علي كثير من المفاسد لم يفعله فيمكن أن يكون ظهوره عليه السلام مشتملا علي مفسدة عظيمة للمقرين يوجب استئصالهم و اجتياحهم فظهوره عليه السلام مع تلك الحال ليس لطفا لهم و ما ذكره رحمه الله من أن التكليف مع فقد اللطف كالتكليف مع فقد الإله فمع تسليمه إنما يتم إذا كان لطفا و ارتفعت المفاسد المانعة عن كونه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بعد ما ثبت من الحسن و القبح العقليين و أن العقل يحكم بأن اللطف علي الله تعالي واجب و أن وجود الإمام لطف باتفاق جميع العقلاء علي أن المصلحة في وجود رئيس يدعو إلي الصلاح و يمنع عن الفساد و</w:t>
      </w:r>
    </w:p>
    <w:p>
      <w:pPr>
        <w:pStyle w:val="BookText"/>
        <w:rPr/>
      </w:pPr>
      <w:r>
        <w:rPr>
          <w:rFonts w:ascii="IRNazanin" w:hAnsi="IRNazanin" w:eastAsia="IRNazanin"/>
          <w:color w:val="111111"/>
          <w:sz w:val="28"/>
          <w:sz w:val="28"/>
          <w:szCs w:val="28"/>
          <w:rtl w:val="true"/>
          <w:lang w:bidi="fa-IR"/>
        </w:rPr>
        <w:t>این بحث‌ها از نظر عقلی باید در کتب کلامی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کتاب ما مناسبت دارد که ذکر اخبار وجود اقدس امام زمان علیه‌السّلام باشد و به قدر کافی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جای تردیدی برای اهل انصاف و عناد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در خصوص التزام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جواب‌های اعتراضات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عصر غیبت تمام شیعیانی که امام از آنها مخفی است مقصر و گناهکارند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شیخ، لازم می‌آید احدی از فرقه ناجیه محقه شیعه در زمان غیبت موصوف به عدالت نباشد؛ زیرا این گناهی که از جانب شیعه مانع از ظهور حضرت علیه‌السّلام شده یا کبیره است و یا صغیره‌ای است که بر آن اصرار دارند و بنا بر هر دو تقدیر، با عدالتشان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عدالت روات و ائمه جماعات حکم کرد و قول آنها را در شهادات پذیرفت، در حالی که یقینا می‌دانیم که در هر عصری از اعصار جماعتی از خوبان هستند که با خروج حضرت و ظهور کمترین معجزه‌ای به دستش، در اقرار به امامت و اطاعت از او توقف نمی‌کنند و همچنین شکی نیست که در بسیاری از اعصار گذشته، انبیا و اوصیا محبوس و ممنوع از رسیدن خلق به آنها بوده‌اند و از احوالات پیروانشان معلوم است که کوتاهی از جانب آنها نبوده است و بلکه می‌گوییم وقتی رسول خدا صلی الله علیه و آله و سلم در غار مخفی شد، ظهور او برای امیر مؤمنان علیه‌السّلام و بودن او با ایشان برای حضرت امیر لطف بود و نسبت دادن تقصیر به حضرت امیر علیه‌السّلام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جواب این است که لطف در صورتی شرط تکلیف است که مشتمل بر مفسده‌ای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که خداوند متعال اگر علامت مشیّت خود را در مقام ارتکاب گناه بر گناهکاران آشکار سازد، مثلا صورت آنها سیاه گردد و این کار برای نزدیک شدن آنها به طاعت و دوری از معصیت بهتر باشد، چون سیاه گردانیدن روی گناهکاران مشتمل بر بسیاری از مفاسد است، خداوند هم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علیه‌السّلام هم می‌گوییم ممکن است آشکار بودن حضرت برای عقیده‌مندان، دربردارنده مفسده‌ای عظیم باشد، به طوری که موجب استیصال و احتیاج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معلوم است که ظاهر بودن امام با این حالت، برای معتقدین به حضرتش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شیخ بزرگوار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با فقدان لطف مانند تکلیف بدون وسیله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بپذیریم، در صورتی مناسبت خواهد داشت که لطف باشد و مفاسدی که مانع از لطف بودن آن است، از میان برداشته شود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اینکه بعد از ثبوت حسن و قبح عقلی و حکم عقل به وجوب لطف بر خداوند احدیت، و اینکه وجود امام به اتفاق تمام عقلا لطف است، و مصلحت در وجود رئیس جامعه که مردم را به صلاح می‌خواند و از فساد باز می‌دارد </w:t>
      </w:r>
      <w:bookmarkStart w:id="2016" w:name="pg13459_132863"/>
    </w:p>
    <w:p>
      <w:pPr>
        <w:pStyle w:val="BookText"/>
        <w:rPr/>
      </w:pPr>
      <w:bookmarkEnd w:id="2016"/>
      <w:r>
        <w:rPr>
          <w:rFonts w:ascii="Amiri" w:hAnsi="Amiri" w:eastAsia="Amiri" w:cs="Amiri"/>
          <w:color w:val="111111"/>
          <w:sz w:val="28"/>
          <w:sz w:val="28"/>
          <w:szCs w:val="28"/>
          <w:rtl w:val="true"/>
          <w:lang w:bidi="ar-SA"/>
        </w:rPr>
        <w:t>أن وجوده أصلح للعباد و أقرب إلي طاعتهم و أنه لا بد أن يكون معصوما و أن العصمة لا تعلم إلا من جهته تعالي و أن الإجماع واقع علي عدم عصمة غير صاحب الزمان عليه السلام يثبت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غيبته عن المخالفين فظاهر أنه مستند إلي تقصيرهم و أما عن المقرين فيمكن أن يكون بعضهم مقصرين و بعضهم مع عدم تقصيرهم ممنوعين من بعض الفوائد التي تترتب علي ظهوره عليه السلام لمفسدة لهم في ذلك ينشأ من المخالفين أو لمصلحة لهم في غيبته بأن يؤمنوا به مع خفاء الأمر و ظهور الشبه و شدة المشقة فيكونوا أعظم ثوابا مع أن إيصال الإمام فوائده و هداياته لا يتوقف علي ظهوره بحيث يعرفونه فيمكن أن يصل منه عليه السلام إلي أكثر الشيعة ألطاف كثيرة لا يعرفونه كما سيأتي عنه عليه السلام أنه في غيبته كالشمس تحت السحاب علي أن في غيبات الأنبياء دليلا بينا علي أن في هذا النوع من وجود الحجة مصلحة و إلا لم يصدر منه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الاعتراضات الموردة علي كل من تلك المقدمات و أجوبتها فموكول إلي مظانه</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1692940_2616395394"/>
      <w:bookmarkStart w:id="2018" w:name="_Toc941"/>
      <w:bookmarkEnd w:id="2017"/>
      <w:r>
        <w:rPr>
          <w:rtl w:val="true"/>
        </w:rPr>
        <w:t xml:space="preserve">باب </w:t>
      </w:r>
      <w:r>
        <w:rPr/>
        <w:t>13</w:t>
      </w:r>
      <w:r>
        <w:rPr>
          <w:rtl w:val="true"/>
        </w:rPr>
        <w:t xml:space="preserve"> </w:t>
      </w:r>
      <w:r>
        <w:rPr>
          <w:rtl w:val="true"/>
        </w:rPr>
        <w:t>ما فيه عليه السلام من سنن الأنبياء و الاستدلال بغيباتهم علي غيبته صلوات الله عليهم</w:t>
      </w:r>
      <w:bookmarkEnd w:id="2018"/>
    </w:p>
    <w:p>
      <w:pPr>
        <w:pStyle w:val="Heading4"/>
        <w:numPr>
          <w:ilvl w:val="3"/>
          <w:numId w:val="1"/>
        </w:numPr>
        <w:rPr/>
      </w:pPr>
      <w:bookmarkStart w:id="2019" w:name="__RefHeading___Toc1692942_2616395394"/>
      <w:bookmarkStart w:id="2020" w:name="_Toc942"/>
      <w:bookmarkEnd w:id="2019"/>
      <w:r>
        <w:rPr>
          <w:rtl w:val="true"/>
        </w:rPr>
        <w:t>الأخبار</w:t>
      </w:r>
      <w:bookmarkEnd w:id="2020"/>
    </w:p>
    <w:p>
      <w:pPr>
        <w:pStyle w:val="Heading5"/>
        <w:numPr>
          <w:ilvl w:val="4"/>
          <w:numId w:val="1"/>
        </w:numPr>
        <w:rPr/>
      </w:pPr>
      <w:bookmarkStart w:id="2021" w:name="__RefHeading___Toc1692944_2616395394"/>
      <w:bookmarkStart w:id="2022" w:name="_Toc943"/>
      <w:bookmarkEnd w:id="2021"/>
      <w:r>
        <w:rPr>
          <w:rtl w:val="true"/>
        </w:rPr>
        <w:t>«</w:t>
      </w:r>
      <w:r>
        <w:rPr/>
        <w:t>1</w:t>
      </w:r>
      <w:r>
        <w:rPr>
          <w:rtl w:val="true"/>
        </w:rPr>
        <w:t>»</w:t>
      </w:r>
      <w:bookmarkEnd w:id="20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سَعْدٍ وَ الْحِمْيَرِيِّ مَعاً عَنِ ابْنِ أَبِي الْخَطَّابِ عَنِ ابْنِ أَسْبَاطٍ عَنِ ابْنِ عَمِيرَةَ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عليه السلام غَابَ عَنْ قَوْمِهِ زَمَاناً وَ كَانَ يَوْمَ غَابَ عَنْهُمْ كَهْلًا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حَسَنَ الْجِسْمِ وَافِرَ اللِّحْيَةِ خَمِيصَ الْبَطْنِ خَفِيفَ الْعَارِضَيْنِ مُجْتَمِعاً رَبْعَةً مِنَ الرِّجَالِ فَلَمَّا رَجَعَ إِلَي قَوْمِهِ لَمْ يَعْرِفُوهُ بِصُورَتِهِ فَرَجَعَ إِلَيْهِمْ وَ هُمْ عَلَي</w:t>
      </w:r>
    </w:p>
    <w:p>
      <w:pPr>
        <w:pStyle w:val="BookText"/>
        <w:rPr/>
      </w:pPr>
      <w:r>
        <w:rPr>
          <w:rFonts w:ascii="IRNazanin" w:hAnsi="IRNazanin" w:eastAsia="IRNazanin"/>
          <w:color w:val="111111"/>
          <w:sz w:val="28"/>
          <w:sz w:val="28"/>
          <w:szCs w:val="28"/>
          <w:rtl w:val="true"/>
          <w:lang w:bidi="fa-IR"/>
        </w:rPr>
        <w:t>و اینکه وجود امام مفید به حال بندگان و موجب نزدیکی آنها به اطاعت پروردگار است، و اینکه امام باید معصوم باشد و عصمت هم جز از جانب خداوند دانسته نمی‌شود و اینکه اجماع داریم که غیر از صاحب الزمان معصومی نیست، وجود شخص امام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 آن حضرت از نظر مخالفین، ظاهرا مربوط به تقصیر خود آنهاست و از نظر دوستان و عقیده‌مندانش، ممکن است بعضی مقصر و بعضی با اینکه مقصر نیستند، از قسمتی از فوایدی که مترتب بر ظهور آن حضرت است،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مفسده‌ای از جانب مخالفین برای آنان پدید آید یا به علت صلاح خود آنها، در غیبت امام که در حال پنهان بودن آن حضرت و پدید آمدن شبهه‌ای و مشقت سخت به وی ایمان آورند، ممنوع باشند تا ثواب بیشتری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فواید دسترسی به امام، منحصر به ظهور آن حضرت نیست که حتما باید او را بشناسند، چه ممکن است الطاف بسیاری از ناحیه مقدسه جنابش به شیعیان برسد و آنها هم او را نشناسند، چنان که خواهیم گفت بودن آن حضرت در حال غیبت، مانند آفتاب پنهان گشته در میان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غیبت‌های پیغمبران، دلیل روشنی است که در این گونه غیبت‌ها مصلحتی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نمی‌گذاشت که هیچ یک از آنان، از نظر خلق غایب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ایرادهایی که ممکن است بر آنچه نقل کردیم وارد سازند و پاسخ‌های آنها را، به کتب استدلالی که در این زمینه نوشته شده است محول می‌کنیم </w:t>
      </w:r>
      <w:r>
        <w:rPr>
          <w:rFonts w:eastAsia="IRNazanin" w:cs="IRNazanin"/>
          <w:color w:val="111111"/>
          <w:sz w:val="28"/>
          <w:szCs w:val="28"/>
          <w:rtl w:val="true"/>
          <w:lang w:bidi="fa-IR"/>
        </w:rPr>
        <w:t>.</w:t>
      </w:r>
    </w:p>
    <w:p>
      <w:pPr>
        <w:pStyle w:val="Heading3"/>
        <w:numPr>
          <w:ilvl w:val="2"/>
          <w:numId w:val="1"/>
        </w:numPr>
        <w:rPr/>
      </w:pPr>
      <w:bookmarkStart w:id="2023" w:name="__RefHeading___Toc1692946_2616395394"/>
      <w:bookmarkStart w:id="2024" w:name="_Toc944"/>
      <w:bookmarkEnd w:id="2023"/>
      <w:r>
        <w:rPr>
          <w:rtl w:val="true"/>
        </w:rPr>
        <w:t>باب سیزدهم</w:t>
      </w:r>
      <w:r>
        <w:rPr>
          <w:rtl w:val="true"/>
        </w:rPr>
        <w:t xml:space="preserve">: </w:t>
      </w:r>
      <w:r>
        <w:rPr>
          <w:rtl w:val="true"/>
        </w:rPr>
        <w:t>آنچه از سنن پیغمبران در وجود امام مهدی علیه السلام است و تطبیق غیبت‌های آنها با غیبت آن حضرت</w:t>
      </w:r>
      <w:bookmarkEnd w:id="2024"/>
    </w:p>
    <w:p>
      <w:pPr>
        <w:pStyle w:val="Heading4"/>
        <w:numPr>
          <w:ilvl w:val="3"/>
          <w:numId w:val="1"/>
        </w:numPr>
        <w:rPr/>
      </w:pPr>
      <w:bookmarkStart w:id="2025" w:name="__RefHeading___Toc1692948_2616395394"/>
      <w:bookmarkStart w:id="2026" w:name="_Toc945"/>
      <w:bookmarkEnd w:id="2025"/>
      <w:r>
        <w:rPr>
          <w:rtl w:val="true"/>
        </w:rPr>
        <w:t>روایات</w:t>
      </w:r>
      <w:bookmarkEnd w:id="2026"/>
    </w:p>
    <w:p>
      <w:pPr>
        <w:pStyle w:val="Heading5"/>
        <w:numPr>
          <w:ilvl w:val="4"/>
          <w:numId w:val="1"/>
        </w:numPr>
        <w:rPr/>
      </w:pPr>
      <w:bookmarkStart w:id="2027" w:name="__RefHeading___Toc1692950_2616395394"/>
      <w:bookmarkStart w:id="2028" w:name="_Toc946"/>
      <w:bookmarkEnd w:id="2027"/>
      <w:r>
        <w:rPr>
          <w:rtl w:val="true"/>
        </w:rPr>
        <w:t xml:space="preserve">روایت </w:t>
      </w:r>
      <w:r>
        <w:rPr/>
        <w:t>1</w:t>
      </w:r>
      <w:bookmarkEnd w:id="20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پیغمبر مدتی از نظر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غیبت مردی کامل و دارای شکمی هموار، اندامی زیبا، محاسنی انبوه، گونه‌های کم گوشت، میانه بالا و متوسط القامه بود، ولی چون به سوی قوم خود بازگشت، تغییر کرده بود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بازگشت صالح، قوم او </w:t>
      </w:r>
      <w:bookmarkStart w:id="2029" w:name="pg13459_132864"/>
    </w:p>
    <w:p>
      <w:pPr>
        <w:pStyle w:val="BookText"/>
        <w:rPr/>
      </w:pPr>
      <w:bookmarkEnd w:id="2029"/>
      <w:r>
        <w:rPr>
          <w:rFonts w:ascii="Amiri" w:hAnsi="Amiri" w:eastAsia="Amiri" w:cs="Amiri"/>
          <w:color w:val="111111"/>
          <w:sz w:val="28"/>
          <w:sz w:val="28"/>
          <w:szCs w:val="28"/>
          <w:rtl w:val="true"/>
          <w:lang w:bidi="ar-SA"/>
        </w:rPr>
        <w:t xml:space="preserve">ثَلَاثِ طَبَقَاتٍ طَبَقَةٌ جَاحِدَةٌ لَا تَرْجِعُ أَبَداً وَ أُخْرَي شَاكَّةٌ فِيهِ وَ أُخْرَي عَلَي يَقِينٍ فَبَدَأَ عليه السلام حَيْثُ رَجَعَ بِطَبَقَةِ الشُّكَّاكِ فَقَالَ لَهُمْ أَنَا صَالِحٌ فَكَذَّبُوهُ وَ شَتَمُوهُ وَ زَجَرُوهُ وَ قَالُوا بَرِئَ اللَّهُ مِنْكَ إِنَّ صَالِحاً كَانَ فِي غَيْرِ صَورَتِكَ قَالَ فَأَتَي الْجُحَّادَ فَلَمْ يَسْمَعُوا مِنْهُ الْقَوْلَ وَ نَفَرُوا مِنْهُ أَشَدَّ النَّفُورِ ثُمَّ انْطَلَقَ إِلَي الطَّبَقَةِ الثَّالِثَةِ وَ هُمْ أَهْلُ الْيَقِينِ فَقَالَ لَهُمْ أَنَا صَالِحٌ فَقَالُوا أَخْبِرْنَا خَبَراً لَا نَشُكُّ فِيكَ مَعَهُ أَنَّكَ صَالِحٌ فَإِنَّا لَا نَمْتَرِي أَنَّ اللَّهَ تَبَارَكَ وَ تَعَالَي الْخَالِقُ يَنْقُلُ وَ يُحَوِّلُ فِي أَيِّ الصُّوَرِ شَاءَ وَ قَدْ أَخْبَرَنَا وَ تَدَارَسْنَا فِيمَا بَيْنَنَا بِعَلَامَاتِ الْقَائِمِ إِذَا جَاءَ وَ إِنَّمَا صَحَّ عِنْدَنَا إِذَا أَتَي الْخَبَرُ مِنَ السَّمَاءِ فَقَالَ لَهُمْ صَالِحٌ أَنَا صَالِحٌ الَّذِي أَتَيْتُكُمْ بِالنَّاقَةِ فَقَالُوا صَدَقْتَ وَ هِيَ الَّتِي نَتَدَارَسُ فَمَا عَلَامَاتُهَا فَقَالَ لَها شِرْبٌ وَ لَكُمْ شِرْبُ يَوْمٍ مَعْلُومٍ قَالُوا آمَنَّا بِاللَّهِ وَ بِمَا جِئْتَنَا بِهِ فَعِنْدَ ذَلِكَ قَالَ اللَّهُ تَبَارَكَ وَ تَعَالَي أَنَّ صالِحاً مُرْسَلٌ مِنْ رَبِّهِ قَالَ أَهْلُ الْيَقِينِ إِنَّا بِما أُرْسِلَ بِهِ مُؤْمِنُونَ وَ قالَ الَّذِينَ اسْتَكْبَرُوا وَ هُمُ الشُّكَّاكُ وَ الْجُحَّادُ إِنَّا بِالَّذِي آمَنْتُمْ بِهِ 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هَلْ كَانَ فِيهِمْ ذَلِكَ الْيَوْمَ عَالِمٌ قَالَ اللَّهُ تَعَالَي أَعْدَلُ مِنْ أَنْ يَتْرُكَ الْأَرْضَ بِغَيْرِ عَالِمٍ يَدُلُّ عَلَي اللَّهِ تَبَارَكَ وَ تَعَالَي وَ لَقَدْ مَكَثَ الْقَوْمُ بَعْدَ خُرُوجِ صَالِحٍ سَبْعَةَ أَيَّامٍ عَلَي فَتْرَةٍ لَا يَعْرِفُونَ إِمَاماً غَيْرَ أَنَّهُمْ عَلَي مَا فِي أَيْدِيهِمْ مِنْ دِينِ اللَّهِ عَزَّ وَ جَلَّ كَلِمَتُهُمْ وَاحِدَةٌ فَلَمَّا ظَهَرَ صَالِحٌ عليه السلام اجْتَمَعُوا عَلَيْهِ وَ إِنَّمَا مَثَلُ عَلِيٍّ وَ الْقَائِمِ مَثَلُ صَالِحٍ عليه السلام</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692952_2616395394"/>
      <w:bookmarkStart w:id="2031" w:name="_Toc947"/>
      <w:bookmarkEnd w:id="2030"/>
      <w:r>
        <w:rPr>
          <w:rtl w:val="true"/>
        </w:rPr>
        <w:t>«</w:t>
      </w:r>
      <w:r>
        <w:rPr/>
        <w:t>2</w:t>
      </w:r>
      <w:r>
        <w:rPr>
          <w:rtl w:val="true"/>
        </w:rPr>
        <w:t>»</w:t>
      </w:r>
      <w:bookmarkEnd w:id="203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الْمُعَلَّي بْنِ مُحَمَّدٍ عَنْ مُحَمَّدِ بْنِ جُمْهُورٍ وَ غَيْرِهِ عَنِ ابْنِ أَبِي عُمَيْرٍ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مُوسَي بْنِ عِمْرَانَ عليه السلام فَقُلْتُ وَ مَا سُنَّةُ مُوسَي بْنِ عِمْرَانَ قَالَ خَفَاءُ مَوْلِدِهِ وَ غَيْبَتُهُ عَنْ قَوْمِهِ فَقُلْتُ وَ كَمْ غَابَ مُوسَي عَنْ أَهْلِهِ وَ قَوْمِهِ قَالَ ثَمَانِيَ وَ عِشْرِينَ سَنَةً</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692954_2616395394"/>
      <w:bookmarkStart w:id="2033" w:name="_Toc948"/>
      <w:bookmarkEnd w:id="2032"/>
      <w:r>
        <w:rPr>
          <w:rtl w:val="true"/>
        </w:rPr>
        <w:t>«</w:t>
      </w:r>
      <w:r>
        <w:rPr/>
        <w:t>3</w:t>
      </w:r>
      <w:r>
        <w:rPr>
          <w:rtl w:val="true"/>
        </w:rPr>
        <w:t>»</w:t>
      </w:r>
      <w:bookmarkEnd w:id="203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مُحَمَّدِ بْنِ عِيسَي عَنْ سُلَيْمَانَ بْنِ دَاوُدَ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w:t>
      </w:r>
    </w:p>
    <w:p>
      <w:pPr>
        <w:pStyle w:val="BookText"/>
        <w:rPr/>
      </w:pPr>
      <w:r>
        <w:rPr>
          <w:rFonts w:ascii="IRNazanin" w:hAnsi="IRNazanin" w:eastAsia="IRNazanin"/>
          <w:color w:val="111111"/>
          <w:sz w:val="28"/>
          <w:sz w:val="28"/>
          <w:szCs w:val="28"/>
          <w:rtl w:val="true"/>
          <w:lang w:bidi="fa-IR"/>
        </w:rPr>
        <w:t>سه دسته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منکر وی شدند، دسته‌ای به شک افتادند و دسته دیگر یقین داشتند که او همان صالح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چون به جانب قوم بازگشت، نخست به دسته‌ای که درباره وی شک داشتند برخورد کرد و فرمود که 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 او را تکذیب کردند و به وی دشنام دادند و آزار رسانیدند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به خدا پناه می‌بریم، صالح پیغمبر شکل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دسته منکرین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سخن او را نشنیدند و سخت از وی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دسته سوم که اهل یقین بودند رفت و به آنها گفت که 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خبری به ما ده که بدان وسیله درباره‌ات شک نکنیم و بدانیم تو صالح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تردید نداریم که خالق متعال قادر است انسان را در هر صورتی که می‌خواهد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صالح هستم که ناقه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منظور ما نیز پرسش از همین مطلب بود، ولی بگو بدانیم ناقه چه علائمی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ناقه این بود که یک روز برای خوردن آب به آبشخور می‌رفت و روز دیگر آن را برای شتران دیگر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آنچه تو از نزد او آوردی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پیغمبر، فرستاده‌ای از جانب خدای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به آنچه صالح به خاطر آن فرستاده شده،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متکبرین که اهل شک بودند و دسته منکرین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کس که شما به وی ایمان آوردید، کافر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روز در میان قوم صالح، عالمی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عادل‌تر از این است که زمین را بدون وجود عالمی که مردم را راهنمایی کند،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از بیرون رفتن صالح، هفت روز در حال فترت به سر بردند و در آن مدت پیشوایی نمی‌شناختند، جز همان اندازه احکام دین خدا را که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به سوی آنها بازگشت، به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مَثَل علی علیه‌السّلام و قائم آل محمد صلی الله علیه و آله، مانند صالح پیغمبر است</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2034" w:name="__RefHeading___Toc1692956_2616395394"/>
      <w:bookmarkStart w:id="2035" w:name="_Toc949"/>
      <w:bookmarkEnd w:id="2034"/>
      <w:r>
        <w:rPr>
          <w:rtl w:val="true"/>
        </w:rPr>
        <w:t xml:space="preserve">روایت </w:t>
      </w:r>
      <w:r>
        <w:rPr/>
        <w:t>2</w:t>
      </w:r>
      <w:bookmarkEnd w:id="203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علامتی از موسی بن عمران علیه‌السّلام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بودن ولادت و غیبت او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چند مدت از کسان و قوم خود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2036" w:name="__RefHeading___Toc1692958_2616395394"/>
      <w:bookmarkStart w:id="2037" w:name="_Toc950"/>
      <w:bookmarkEnd w:id="2036"/>
      <w:r>
        <w:rPr>
          <w:rtl w:val="true"/>
        </w:rPr>
        <w:t xml:space="preserve">روایت </w:t>
      </w:r>
      <w:r>
        <w:rPr/>
        <w:t>3</w:t>
      </w:r>
      <w:bookmarkEnd w:id="20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صاحب این امر، </w:t>
      </w:r>
      <w:bookmarkStart w:id="2038" w:name="pg13459_132865"/>
    </w:p>
    <w:p>
      <w:pPr>
        <w:pStyle w:val="BookText"/>
        <w:rPr/>
      </w:pPr>
      <w:bookmarkEnd w:id="2038"/>
      <w:r>
        <w:rPr>
          <w:rFonts w:ascii="Amiri" w:hAnsi="Amiri" w:eastAsia="Amiri" w:cs="Amiri"/>
          <w:color w:val="111111"/>
          <w:sz w:val="28"/>
          <w:sz w:val="28"/>
          <w:szCs w:val="28"/>
          <w:rtl w:val="true"/>
          <w:lang w:bidi="ar-SA"/>
        </w:rPr>
        <w:t>الْأَمْرِ أَرْبَعُ سُنَنٍ مِنْ أَرْبَعَةِ أَنْبِيَاءَ سُنَّةٌ مِنْ مُوسَي وَ سُنَّةٌ مِنْ عِيسَي وَ سُنَّةٌ مِنْ يُوسُفَ وَ سُنَّةٌ مِنْ مُحَمَّدٍ صَلَوَاتُ اللَّهِ عَلَيْهِمْ فَأَمَّا مِنْ مُوسَي فَخَائِفٌ يَتَرَقَّبُ وَ أَمَّا مِنْ يُوسُفَ فَالسِّجْنُ وَ أَمَّا مِنْ عِيسَي فَيُقَالُ إِنَّهُ مَاتَ وَ لَمْ يَمُتْ وَ أَمَّا مِنْ مُحَمَّدٍ صلي الله عليه و آله فَالسَّيْفُ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1692960_2616395394"/>
      <w:bookmarkStart w:id="2040" w:name="_Toc951"/>
      <w:bookmarkEnd w:id="2039"/>
      <w:r>
        <w:rPr>
          <w:rtl w:val="true"/>
        </w:rPr>
        <w:t>«</w:t>
      </w:r>
      <w:r>
        <w:rPr/>
        <w:t>4</w:t>
      </w:r>
      <w:r>
        <w:rPr>
          <w:rtl w:val="true"/>
        </w:rPr>
        <w:t>»</w:t>
      </w:r>
      <w:bookmarkEnd w:id="204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بْنِ أَحْمَدَ الْعَلَوِيُّ عَنْ مُحَمَّدِ بْنِ هَمَّامٍ عَنْ أَحْمَدَ بْنِ مُحَمَّدٍ النَّوْفَلِيِّ عَنْ أَحْمَدَ بْنِ هِلَالٍ عَنْ عُثْمَانَ بْنِ عِيسَي عَنْ خَالِدِ بْنِ نَجِيحٍ عَنْ حَمْزَةَ بْنِ حُمْرَانَ عَنْ أَبِيهِ عَنْ سَعِيدِ بْنِ جُبَيْرٍ قَالَ سَمِعْتُ سَيِّدَ الْعَابِدِينَ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مِنَّا سُنَنٌ مِنْ سُنَنِ الْأَنْبِيَاءِ عليهم السلام سُنَّةٌ مِنْ آدَمَ وَ سُنَّةٌ مِنْ نُوحٍ وَ سُنَّةٌ مِنْ إِبْرَاهِيمَ وَ سُنَّةٌ مِنْ مُوسَي وَ سُنَّةٌ مِنْ عِيسَي وَ سُنَّةٌ مِنْ أَيُّوبَ وَ سُنَّةٌ مِنْ مُحَمَّدٍ صلي الله عليه و آله فَأَمَّا مِنْ آدَمَ وَ مِنْ نُوحٍ فَطُولُ الْعُمُرِ وَ أَمَّا مِنْ إِبْرَاهِيمَ فَخَفَاءُ الْوِلَادَةِ وَ اعْتِزَالُ النَّاسِ وَ أَمَّا مِنْ مُوسَي فَالْخَوْفُ وَ الْغَيْبَةُ وَ أَمَّا مِنْ عِيسَي فَاخْتِلَافُ النَّاسِ فِيهِ وَ أَمَّا مِنْ أَيُّوبَ فَالْفَرَجُ بَعْدَ الْبَلْوَي وَ أَمَّا مِنْ مُحَمَّدٍ صلي الله عليه و آله فَالْخُرُوجُ بِالسَّيْفِ</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692962_2616395394"/>
      <w:bookmarkStart w:id="2042" w:name="_Toc952"/>
      <w:bookmarkEnd w:id="2041"/>
      <w:r>
        <w:rPr>
          <w:rtl w:val="true"/>
        </w:rPr>
        <w:t>«</w:t>
      </w:r>
      <w:r>
        <w:rPr/>
        <w:t>5</w:t>
      </w:r>
      <w:r>
        <w:rPr>
          <w:rtl w:val="true"/>
        </w:rPr>
        <w:t>»</w:t>
      </w:r>
      <w:bookmarkEnd w:id="204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عَنِ الْمُظَفَّرِ بْنِ أَحْمَدَ عَنِ الْأَسَدِيِّ عَنِ النَّخَعِيِّ عَنِ النَّوْفَلِيِّ عَنْ حَمْزَةَ بْنِ حُمْرَانَ عَنْ أَبِيهِ عَنْ سَعِيدِ بْنِ جُبَيْرٍ قَالَ سَمِعْتُ سَيِّدَ الْعَابِدِينَ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 هُوَ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الشيباني معا عن الأسدي عن النخعي عن النوفلي عن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1692964_2616395394"/>
      <w:bookmarkStart w:id="2044" w:name="_Toc953"/>
      <w:bookmarkEnd w:id="2043"/>
      <w:r>
        <w:rPr>
          <w:rtl w:val="true"/>
        </w:rPr>
        <w:t>«</w:t>
      </w:r>
      <w:r>
        <w:rPr/>
        <w:t>6</w:t>
      </w:r>
      <w:r>
        <w:rPr>
          <w:rtl w:val="true"/>
        </w:rPr>
        <w:t>»</w:t>
      </w:r>
      <w:bookmarkEnd w:id="204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عِيسَي عَنْ سُلَيْمَانَ بْنِ دَاوُدَ عَنْ أَبِي بَصِيرٍ وَ حَدَّثَنَا ابْنُ عِصَامٍ عَنِ الْكُلَيْنِيِّ عَنِ الْقَاسِمِ بْنِ الْعَلَاءِ عَنْ إِسْمَاعِيلَ بْنِ عَلِيٍّ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أَنَا أُرِيدُ أَنْ أَسْأَلَهُ عَنِ الْقَائِمِ مِنْ آلِ مُحَمَّدٍ صلي الله عليه و آله فَقَالَ لِي مُبْتَدِئاً يَا مُحَمَّدَ بْنَ مُسْلِمٍ إِنَّ فِي الْقَائِمِ مِنْ آلِ مُحَمَّدٍ صلي الله عليه و آله شَبَهاً مِنْ خَمْسَةٍ</w:t>
      </w:r>
    </w:p>
    <w:p>
      <w:pPr>
        <w:pStyle w:val="BookText"/>
        <w:rPr/>
      </w:pPr>
      <w:r>
        <w:rPr>
          <w:rFonts w:ascii="IRNazanin" w:hAnsi="IRNazanin" w:eastAsia="IRNazanin"/>
          <w:color w:val="111111"/>
          <w:sz w:val="28"/>
          <w:sz w:val="28"/>
          <w:szCs w:val="28"/>
          <w:rtl w:val="true"/>
          <w:lang w:bidi="fa-IR"/>
        </w:rPr>
        <w:t>چهار سنت از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موسی بن عمران؛ یک سنت از عیسی؛ یک سنت از یوسف؛ و یک سنت از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علیه‌السّلام دارد، ترس و انتظار است؛ سنت یوسف علیه‌السّلام زندان و سنت عیسی علیه‌السّلام این است که خواهند گفت او مرده، با این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سنتی که از محمد صلی الله علیه و آله دارد، شمشیر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غیبت شیخ طوسی مانند آن روایت شده است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کتاب امامت و تبصره تألیف علی بن بابویه، مانند آن نقل شده است</w:t>
      </w:r>
      <w:r>
        <w:rPr>
          <w:rFonts w:eastAsia="IRNazanin" w:cs="IRNazanin"/>
          <w:color w:val="111111"/>
          <w:sz w:val="28"/>
          <w:szCs w:val="28"/>
          <w:rtl w:val="true"/>
          <w:lang w:bidi="fa-IR"/>
        </w:rPr>
        <w:t>.</w:t>
      </w:r>
    </w:p>
    <w:p>
      <w:pPr>
        <w:pStyle w:val="Heading5"/>
        <w:numPr>
          <w:ilvl w:val="4"/>
          <w:numId w:val="1"/>
        </w:numPr>
        <w:rPr/>
      </w:pPr>
      <w:bookmarkStart w:id="2045" w:name="__RefHeading___Toc1692966_2616395394"/>
      <w:bookmarkStart w:id="2046" w:name="_Toc954"/>
      <w:bookmarkEnd w:id="2045"/>
      <w:r>
        <w:rPr>
          <w:rtl w:val="true"/>
        </w:rPr>
        <w:t xml:space="preserve">روایت </w:t>
      </w:r>
      <w:r>
        <w:rPr/>
        <w:t>4</w:t>
      </w:r>
      <w:bookmarkEnd w:id="204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زین العابدین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چند سنت از سنن پیغمبران است؛ یک سنت از آدم، یک سنت از نوح، یک سنت از ابراهیم، یک سنت از موسی، یک سنت از عیسی، یک سنت از ایوب و یک سنت از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آدم و نوح دارد، طول عمر است؛ از ابراهیم پنهان بودن ولادتش و دوری گزیدن وی از مردم است؛ از موسی ترس و غیبت از مردم؛ از عیسی اختلافی که مردم درباره او دارند؛ از ایوب فرج بعد از شدت و از محمد صلّی اللَّه علیه و آله، قیام با شمشیر است</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2047" w:name="__RefHeading___Toc1692968_2616395394"/>
      <w:bookmarkStart w:id="2048" w:name="_Toc955"/>
      <w:bookmarkEnd w:id="2047"/>
      <w:r>
        <w:rPr>
          <w:rtl w:val="true"/>
        </w:rPr>
        <w:t xml:space="preserve">روایت </w:t>
      </w:r>
      <w:r>
        <w:rPr/>
        <w:t>5</w:t>
      </w:r>
      <w:bookmarkEnd w:id="204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علامتی از نوح است و آن طول عمر اوست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هم در کتاب مزبور از حمزة بن حمران مانند آن روایت شده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1692970_2616395394"/>
      <w:bookmarkStart w:id="2050" w:name="_Toc956"/>
      <w:bookmarkEnd w:id="2049"/>
      <w:r>
        <w:rPr>
          <w:rtl w:val="true"/>
        </w:rPr>
        <w:t xml:space="preserve">روایت </w:t>
      </w:r>
      <w:r>
        <w:rPr/>
        <w:t>6</w:t>
      </w:r>
      <w:bookmarkEnd w:id="20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علیه‌السّلام رسیدم تا درباره قائم آل محمد صلّی‌اللَّه‌علیه‌و‌آله از آن حضرت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آل محمد صلّی‌اللَّه‌علیه‌و‌آله پنج شباهت از </w:t>
      </w:r>
      <w:bookmarkStart w:id="2051" w:name="pg13459_132866"/>
    </w:p>
    <w:p>
      <w:pPr>
        <w:pStyle w:val="BookText"/>
        <w:rPr/>
      </w:pPr>
      <w:bookmarkEnd w:id="2051"/>
      <w:r>
        <w:rPr>
          <w:rFonts w:ascii="Amiri" w:hAnsi="Amiri" w:eastAsia="Amiri" w:cs="Amiri"/>
          <w:color w:val="111111"/>
          <w:sz w:val="28"/>
          <w:sz w:val="28"/>
          <w:szCs w:val="28"/>
          <w:rtl w:val="true"/>
          <w:lang w:bidi="ar-SA"/>
        </w:rPr>
        <w:t xml:space="preserve">مِنَ الرُّسُلِ يُونُسَ بْنِ مَتَّي وَ يُوسُفَ بْنِ يَعْقُوبَ وَ مُوسَي وَ عِيسَي وَ مُحَمَّدٍ صَلَوَاتُ اللَّهِ عَلَيْهِمْ فَأَمَّا شَبَهُهُ مِنْ يُونُسَ فَرُجُوعُهُ مِنْ غَيْبَتِهِ وَ هُوَ شَابٌّ بَعْدَ كِبَرِ السِّنِّ وَ أَمَّا شَبَهُهُ مِنْ يُوسُفَ بْنِ يَعْقُوبَ فَالْغَيْبَةُ مِنْ خَاصَّتِهِ وَ عَامَّتِهِ وَ اخْتِفَاؤُهُ مِنْ إِخْوَتِهِ وَ إِشْكَالُ أَمْرِهِ عَلَي أَبِيهِ يَعْقُوبَ عليه السلام مَعَ قُرْبِ الْمَسَافَةِ بَيْنَهُ وَ بَيْنَ أَبِيهِ وَ أَهْلِهِ وَ شِيعَتِهِ وَ أَمَّا شَبَهُهُ مِنْ مُوسَي فَدَوَامُ خَوْفِهِ وَ طُولُ غَيْبَتِهِ وَ خَفَاءُ وِلَادَتِهِ وَ تَعَبُ شِيعَتِهِ مِنْ بَعْدِهِ بِمَا لَقُوا مِنَ الْأَذَي وَ الْهَوَانِ إِلَي أَنْ أَذِنَ اللَّهُ عَزَّ وَ جَلَّ فِي ظُهُورِهِ وَ نَصَرَهُ وَ أَيَّدَهُ عَلَي عَدُوِّهِ وَ أَمَّا شَبَهُهُ مِنْ عِيسَي فَاخْتِلَافُ مَنِ اخْتَلَفَ فِيهِ حَتَّي قَالَتْ طَائِفَةٌ مِنْهُمْ مَا وُلِدَ وَ قَالَتْ طَائِفَةٌ مَاتَ وَ قَالَتْ طَائِفَةٌ قُتِلَ وَ 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جَدِّهِ الْمُصْطَفَي ص فَخُرُوجُهُ بِالسَّيْفِ وَ قَتْلُهُ أَعْدَاءَ اللَّهِ وَ أَعْدَاءَ رَسُولِهِ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الْجَبَّارِينَ وَ الطَّوَاغِيتَ وَ أَنَّهُ يُنْصَرُ بِالسَّيْفِ وَ الرُّعْبِ وَ أَنَّهُ لَا تُرَدُّ لَهُ رَايَةٌ وَ أَنَّ مِنْ عَلَامَاتِ خُرُوجِهِ خُرُوجَ السُّفْيَانِيِّ مِنَ الشَّامِ وَ خُرُوجَ الْيَمَانِيِّ وَ صَيْحَةً مِنَ السَّمَاءِ فِي شَهْرِ رَمَضَانَ وَ مُنَادٍ يُنَادِي بِاسْمِهِ وَ اسْمِ أَبِيهِ</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692972_2616395394"/>
      <w:bookmarkStart w:id="2053" w:name="_Toc957"/>
      <w:bookmarkEnd w:id="2052"/>
      <w:r>
        <w:rPr>
          <w:rtl w:val="true"/>
        </w:rPr>
        <w:t>«</w:t>
      </w:r>
      <w:r>
        <w:rPr/>
        <w:t>7</w:t>
      </w:r>
      <w:r>
        <w:rPr>
          <w:rtl w:val="true"/>
        </w:rPr>
        <w:t>»</w:t>
      </w:r>
      <w:bookmarkEnd w:id="205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عَنِ الْأَسَدِيِّ عَنِ النَّخَعِيِّ عَنِ النَّوْفَلِيِّ عَنِ الْحَسَنِ بْنِ عَلِيِّ بْنِ أَبِي حَمْزَةَ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الْأَمْرِ سُنَّةٌ مِنْ مُوسَي وَ سُنَّةٌ مِنْ عِيسَي وَ سُنَّةٌ مِنْ يُوسُفَ وَ سُنَّةٌ مِنْ مُحَمَّدٍ صلي الله عليه و آله فَأَمَّا مِنْ مُوسَي فَخَائِفٌ يَتَرَقَّبُ وَ أَمَّا مِنْ عِيسَي فَيُقَالُ فِيهِ مَا قِيلَ فِي عِيسَي وَ أَمَّا مِنْ يُوسُفَ فَالسِّجْنُ وَ التَّقِيَّةُ وَ أَمَّا مِنْ مُحَمَّدٍ صلي الله عليه و آله فَالْقِيَامُ بِسِيرَتِهِ وَ تَبْيِينُ آثَارِهِ ثُمَّ يَضَعُ سَيْفَهُ عَلَي عَاتِقِهِ ثَمَانِيَةَ أَشْهُرٍ وَ لَا يَزَالُ يَقْتُلُ أَعْدَاءَ اللَّهِ حَتَّي يَرْضَي اللَّهُ قُلْتُ وَ كَيْفَ يَعْلَمُ أَنَّ اللَّهَ عَزَّ وَ جَلَّ قَدْ رَضِيَ قَالَ يُلْقِي اللَّهُ عَزَّ وَ جَلَّ فِي قَلْبِهِ الرَّحْمَةَ</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1692974_2616395394"/>
      <w:bookmarkStart w:id="2055" w:name="_Toc958"/>
      <w:bookmarkEnd w:id="2054"/>
      <w:r>
        <w:rPr>
          <w:rtl w:val="true"/>
        </w:rPr>
        <w:t>«</w:t>
      </w:r>
      <w:r>
        <w:rPr/>
        <w:t>8</w:t>
      </w:r>
      <w:r>
        <w:rPr>
          <w:rtl w:val="true"/>
        </w:rPr>
        <w:t>»</w:t>
      </w:r>
      <w:bookmarkEnd w:id="205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أَبِي عُمَيْرٍ اللَّيْثِيِّ عَنْ مُحَمَّدِ بْنِ مَسْعُودٍ عَنْ مُحَمَّدِ بْنِ عَلِيٍّ الْقُمِّيِّ عَنْ مُحَمَّدِ بْنِ يَحْيَي عَنْ إِبْرَاهِيمَ بْنِ هَاشِمٍ عَنْ أَبِي أَحْمَدَ الْأَزْدِيِّ عَنْ ضُرَيْسٍ الْكُنَاسِيِّ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فِيهِ سُنَّةٌ مِنْ يُوسُفَ ابْنُ أَمَةٍ سَوْدَاءَ يُصْلِحُ اللَّهُ أَمْرَهُ فِي لَيْلَةٍ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یونس بن متی، یوسف بن یعقوب، موسی، عیسی و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به یونس دارد، غیبت اوست که بعد از پیری به صورت جوانی به سوی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یوسف، غیبت و پنهان شدن او از خواص خود و عموم مردم و برادرانش و اشکالی بود که کار وی برای پدرش یعقوب پدید آورده بود، با اینکه مسافت بین او و پدر و کسان و علاقه‌مندانش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از موسی دارد، ترس ممتد وی از مردم و غیبت طولانی و مخفی بودن ماجرای ولایتش و پنهان گشتن پیروان او به واسطه آزار و خفتی که بعد از وی به آنها رسید، تا زمانی که خداوند عزوجل فرمان ظهور او را صادر کرد و وی را بر دشمنانش پیروز و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وی به عیسی، اختلافی است که مردم درباره او دارند، زیرا جماعتی گفتند که او متولد نشده، عده‌ای گفتند که او مرده است، و گروهی گفتند او را کشتند و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شباهتی که به جدش محمد مصطفی صلّی‌اللَّه‌علیه‌و‌آله دارد، قیام با شمشیر و کشتن دشمنان خدا و رسول و جباران و گردن‌کشان و پیروزی وی به وسیله شمشیر و رعبی است که در دل‌ها پدید می‌آورد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قیام او خروج سفیانی از جانب شام و شخص یمنی از یمن و صدایی آسمانی در ماه مبارک رمضان، و نداکننده‌ای است که او را به نام و نام پدرش، صدا می‌زند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2056" w:name="__RefHeading___Toc1692976_2616395394"/>
      <w:bookmarkStart w:id="2057" w:name="_Toc959"/>
      <w:bookmarkEnd w:id="2056"/>
      <w:r>
        <w:rPr>
          <w:rtl w:val="true"/>
        </w:rPr>
        <w:t xml:space="preserve">روایت </w:t>
      </w:r>
      <w:r>
        <w:rPr/>
        <w:t>7</w:t>
      </w:r>
      <w:bookmarkEnd w:id="205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صاحب الامر سنتی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سنتی از عیسی، سنتی از یوسف و سنتی از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علیه‌السّلام دارد، این است که پیوسته هراسان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عیسی دارد، این است که آنچه درباره عیسی گفته شد، درباره او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یوسف دارد، زندان و حفظ خود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محمد صلی الله علیه و آله دارد، قیام به سیرت وی و بیان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شمشیرش را برداشته و تا هشت ماه چندان از دشمنان خدا را به قتل می‌رساند که خدا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می‌داند که خدا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در دل وی پدید می‌آورد که بر آنها ترحم کند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2058" w:name="__RefHeading___Toc1692978_2616395394"/>
      <w:bookmarkStart w:id="2059" w:name="_Toc960"/>
      <w:bookmarkEnd w:id="2058"/>
      <w:r>
        <w:rPr>
          <w:rtl w:val="true"/>
        </w:rPr>
        <w:t xml:space="preserve">روایت </w:t>
      </w:r>
      <w:r>
        <w:rPr/>
        <w:t>8</w:t>
      </w:r>
      <w:bookmarkEnd w:id="20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سنتی از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کنیزی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اصلاح گرداند</w:t>
      </w:r>
      <w:r>
        <w:rPr>
          <w:rFonts w:eastAsia="IRNazanin" w:cs="IRNazanin"/>
          <w:color w:val="111111"/>
          <w:sz w:val="28"/>
          <w:szCs w:val="28"/>
          <w:rtl w:val="true"/>
          <w:lang w:bidi="fa-IR"/>
        </w:rPr>
        <w:t>.»</w:t>
      </w:r>
      <w:r>
        <w:rPr>
          <w:rStyle w:val="FootnoteAnchor"/>
          <w:rtl w:val="true"/>
        </w:rPr>
        <w:footnoteReference w:id="644"/>
      </w:r>
      <w:bookmarkStart w:id="2060" w:name="pg13459_132867"/>
    </w:p>
    <w:p>
      <w:pPr>
        <w:pStyle w:val="BookText"/>
        <w:rPr/>
      </w:pPr>
      <w:bookmarkEnd w:id="2060"/>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 الحسن جميعا عن ابن محبوب عن هشام بن سالم عن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692980_2616395394"/>
      <w:bookmarkStart w:id="2062" w:name="_Toc961"/>
      <w:bookmarkEnd w:id="2061"/>
      <w:r>
        <w:rPr>
          <w:rtl w:val="true"/>
        </w:rPr>
        <w:t>بيان</w:t>
      </w:r>
      <w:bookmarkEnd w:id="2062"/>
    </w:p>
    <w:p>
      <w:pPr>
        <w:pStyle w:val="BookText"/>
        <w:rPr/>
      </w:pPr>
      <w:r>
        <w:rPr>
          <w:rFonts w:ascii="Amiri" w:hAnsi="Amiri" w:eastAsia="Amiri" w:cs="Amiri"/>
          <w:color w:val="111111"/>
          <w:sz w:val="28"/>
          <w:sz w:val="28"/>
          <w:szCs w:val="28"/>
          <w:rtl w:val="true"/>
          <w:lang w:bidi="ar-SA"/>
        </w:rPr>
        <w:t>قوله عليه السلام ابن أمة سوداء</w:t>
      </w:r>
      <w:r>
        <w:rPr>
          <w:rStyle w:val="FootnoteAnchor"/>
          <w:rtl w:val="true"/>
        </w:rPr>
        <w:footnoteReference w:id="645"/>
      </w:r>
      <w:r>
        <w:rPr>
          <w:rFonts w:ascii="Amiri" w:hAnsi="Amiri" w:eastAsia="Amiri" w:cs="Amiri"/>
          <w:color w:val="111111"/>
          <w:sz w:val="28"/>
          <w:sz w:val="28"/>
          <w:szCs w:val="28"/>
          <w:rtl w:val="true"/>
          <w:lang w:bidi="ar-SA"/>
        </w:rPr>
        <w:t>يخالف كثيرا من الأخبار التي وردت في وصف أمه عليه السلام ظاهرا إلا أن يحمل علي الأم بالواسطة أو المربية</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692982_2616395394"/>
      <w:bookmarkStart w:id="2064" w:name="_Toc962"/>
      <w:bookmarkEnd w:id="2063"/>
      <w:r>
        <w:rPr>
          <w:rtl w:val="true"/>
        </w:rPr>
        <w:t>«</w:t>
      </w:r>
      <w:r>
        <w:rPr/>
        <w:t>9</w:t>
      </w:r>
      <w:r>
        <w:rPr>
          <w:rtl w:val="true"/>
        </w:rPr>
        <w:t>»</w:t>
      </w:r>
      <w:bookmarkEnd w:id="20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حَاتِمٍ عَنْ أَحْمَدَ بْنِ عِيسَي الْوَشَّاءِ الْبَغْدَادِيِّ عَنْ أَحْمَدَ بْنِ طَاهِرٍ عَنْ مُحَمَّدِ بْنِ يَحْيَي بْنِ سَهْلٍ عَنْ عَلِيِّ بْنِ الْحَارِثِ عَنْ سَعْدِ بْنِ مَنْصُورِ الْجَوَاشِنِيِّ عَنْ أَحْمَدَ بْنِ عَلِيٍّ الْبُدَيْلِيِّ عَنْ أَبِيهِ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بَصِيرٍ وَ أَبَانُ بْنُ تَغْلِبَ عَلَي مَوْلَانَا أَبِي عَبْدِ اللَّهِ جَعْفَرِ بْنِ مُحَمَّدٍ عليه السلام فَرَأَيْنَاهُ جَالِساً عَلَي التُّرَابِ وَ عَلَيْهِ مِسْحٌ خَيْبَرِيٌّ مُطَوَّقٌ بِلَا جَيْبٍ مُقَصَّرُ الْكُمَّيْنِ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 هُوَ يَبْكِي بُكَاءَ الْوَالِهِ الثَّكْلَي ذَاتِ الْكَبِدِ الْحَرَّي قَدْ نَالَ الْحُزْنُ مِنْ وَجْنَتَيْهِ وَ شَاعَ التَّغَيُّرُ فِي عَارِضَيْهِ وَ أَبْلَي الدُّمُوعُ مَحْجِرَيْهِ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غَيْبَتُكَ نَفَتْ رُقَادِي وَ ضَيَّقَتْ عَلَيَّ مِهَادِي وَ أَسَرَتْ مِنِّي رَاحَةَ فُؤَادِي سَيِّدِي غَيْبَتُكَ أَوْصَلَتْ مُصَابِي بِفَجَائِعِ الْأَبَدِ وَ فَقْدُ الْوَاحِدِ بَعْدَ الْوَاحِدِ يُفْنِي الْجَمْعَ وَ الْعَدَدَ فَمَا أُحِسُّ بِدَمْعَةٍ تَرْقَي مِنْ عَيْنِي وَ أَنِينٍ يَفْتُرُ مِنْ صَدْرِي عَنْ دَوَارِجِ الرَّزَايَا وَ سَوَالِفِ الْبَلَايَا إِلَّا مُثِّلَ لِعَيْنِي عَنْ عَوَائِرِ أَعْظَمِهَا وَ أَفْظَعِهَا وَ تَرَاقِي أَشَدِّهَا وَ أَنْكَرِهَا وَ نَوَائِبَ مَخْلُوطَةٍ بِغَضَبِكَ وَ نَوَازِلَ مَعْجُونَةٍ بِسَخَطِكَ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 فَاسْتَطَارَتْ عُقُولُنَا وَلَهاً وَ تَصَدَّعَتْ قُلُوبُنَا جَزَعاً عَنْ ذَلِكَ الْخَطْبِ الْهَائِلِ وَ الْحَادِثِ الْغَائِلِ وَ ظَنَنَّا أَنَّهُ سِمَةٌ لِمَكْرُوهَةٍ قَارِعَةٍ أَوْ حَلَّتْ بِهِ مِنَ الدَّهْرِ بَائِقَةٌ فَقُلْنَا لَا أَبْكَي اللَّهُ يَا ابْنَ خَيْرِ الْوَرَي عَيْنَيْكَ مِنْ أَيِّ حَادِثَةٍ تَسْتَنْزِفُ دَمْعَتَكَ وَ تَسْتَمْطِرُ عَبْرَتَكَ وَ أَيَّةُ حَالَةٍ حَتَمَتْ عَلَيْكَ هَذَا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فَزَفَرَ الصَّادِقُ عليه السلام زَفْرَةً انْتَفَخَ مِنْهَا جَوْفُهُ وَ اشْتَدَّ مِنْهَا خَوْفُهُ 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غیبت نعمانی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2065" w:name="__RefHeading___Toc1692984_2616395394"/>
      <w:bookmarkStart w:id="2066" w:name="_Toc963"/>
      <w:bookmarkEnd w:id="2065"/>
      <w:r>
        <w:rPr>
          <w:rtl w:val="true"/>
        </w:rPr>
        <w:t>مؤلف</w:t>
      </w:r>
      <w:bookmarkEnd w:id="2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کنیزی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روایات بسیاری که راجع به مادر آن حضرت رسیده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منظور از کنیز سیاه، مادر با واسطه یا مربیه حضرت باشد</w:t>
      </w:r>
      <w:r>
        <w:rPr>
          <w:rFonts w:eastAsia="IRNazanin" w:cs="IRNazanin"/>
          <w:color w:val="111111"/>
          <w:sz w:val="28"/>
          <w:szCs w:val="28"/>
          <w:rtl w:val="true"/>
          <w:lang w:bidi="fa-IR"/>
        </w:rPr>
        <w:t>.</w:t>
      </w:r>
    </w:p>
    <w:p>
      <w:pPr>
        <w:pStyle w:val="Heading5"/>
        <w:numPr>
          <w:ilvl w:val="4"/>
          <w:numId w:val="1"/>
        </w:numPr>
        <w:rPr/>
      </w:pPr>
      <w:bookmarkStart w:id="2067" w:name="__RefHeading___Toc1692986_2616395394"/>
      <w:bookmarkStart w:id="2068" w:name="_Toc964"/>
      <w:bookmarkEnd w:id="2067"/>
      <w:r>
        <w:rPr>
          <w:rtl w:val="true"/>
        </w:rPr>
        <w:t xml:space="preserve">روایت </w:t>
      </w:r>
      <w:r>
        <w:rPr/>
        <w:t>9</w:t>
      </w:r>
      <w:bookmarkEnd w:id="206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ابو بصیر و ابان بن تغلب به حضور امام جعفر صادق علیه‌السّلام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حضرت روی زمین نشسته و عبایی خیبری و بی‌یقه پوشیده که آستین‌های کوتاهی داشت و در آن حال، مانند پدر فرزند مرده جگر سوخته گریه می‌کرد و آثار حزن از رخسار مبارکش پیدا بود، به طوری که رنگش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کاسه چشمش پر از اشک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ربوده، لباس صبر بر تنم تنگ کرده و آرامش جانم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مصائب مرا به اندوه ابدی که یکی بعد از دیگری ازیاران ما را می‌رباید و جمع ما را به هم می‌زند،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اشک چشم و ناله‌های سینه‌ام که از مصائب و بلاهای گذشته دارم، نمی‌نگرم، جز اینکه در نظرم بزرگ‌تر و بدتر از آنها مجسم می‌گردد و شدیدتر و بدتر از آن در نظرم بلند می‌شود و مصیبت‌هایی که با خشم تو عجین گشته و مشکلاتی که با سخط تو آمیخته است، در نظرم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عظیم و ناله‌های جانگداز هوش از سر ما پرید و دل ما از جا کنده شد و پنداشتیم که مصیبت بزرگی برای حضرت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بهترین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طور سیلاب اشک از دیدگانت فرو می‌ریزد؟ چه چیز باعث این مصیبت گشته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آه سختی کشید که از اثر آن شکم مبارکش برآمده و به شدت حالش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وَيْكُمْ إِنِّي نَظَرْتُ فِي كِتَابِ الْجَفْرِ صَبِيحَةَ هَذَا الْيَوْمِ وَ هُوَ الْكِتَابُ الْمُشْتَمِلُ عَلَي عِلْمِ الْمَنَايَا وَ الْبَلَايَا وَ الرَّزَايَا وَ عِلْمِ مَا كَانَ وَ مَا يَكُونُ إِلَي يَوْمِ الْقِيَامَةِ الَّذِي خَصَّ اللَّهُ تَقَدَّسَ اسْمُهُ بِهِ مُحَمَّداً وَ الْأَئِمَّةَ مِنْ بَعْدِهِ عَلَيْهِ وَ عَلَيْهِمُ السَّلَامُ وَ تَأَمَّلْتُ فِيهِ مَوْلِدَ قَائِمِنَا وَ غِيبَتَهُ وَ إِبْطَاءَهُ وَ طُولَ عُمُرِهِ وَ بَلْوَي الْمُؤْمِنِينَ بِهِ مِنْ بَعْدِهِ فِي ذَلِكَ الزَّمَانِ وَ تَوَلُّدَ الشُّكُوكِ فِي قُلُوبِهِمْ مِنْ طُولِ غَيْبَتِهِ وَ ارْتِدَادَ أَكْثَرِهِمْ عَنْ دِينِهِمْ وَ خَلْعَهُمْ رِبْقَةَ الْإِسْلَامِ مِنْ أَعْنَاقِهِمُ الَّتِي قَالَ اللَّهُ تَقَدَّسَ ذِكْرُهُ وَ كُلَّ إِنسانٍ أَلْزَمْناهُ طائِرَهُ فِي عُنُقِهِ يَعْنِي الْوَلَايَةَ فَأَخَذَتْنِي الرِّقَّةُ وَ اسْتَوْلَتْ عَلَيَّ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يَا ابْنَ رَسُولِ اللَّهِ كَرِّمْنَا وَ شَرِّفْنَا بِإِشْرَاكِكَ إِيَّانَا فِي بَعْضِ مَا أَنْتَ تَعْلَمُهُ مِنْ عِلْمٍ قَالَ إِنَّ اللَّهَ تَبَارَكَ وَ تَعَالَي أَدَارَ فِي الْقَائِمِ مِنَّا ثَلَاثَةً أَدَارَهَا فِي ثَلَاثَةٍ مِنَ الرُّسُلِ قَدَّرَ مَوْلِدَهُ تَقْدِيرَ مَوْلِدِ مُوسَي عليه السلام وَ قَدَّرَ غَيْبَتَهُ تَقْدِيرَ غَيْبَةِ عِيسَي عليه السلام وَ قَدَّرَ إِبْطَاءَهُ تَقْدِيرَ إِبْطَاءِ نُوحٍ عليه السلام وَ جَعَلَ مِنْ بَعْدِ ذَلِكَ عُمُرَ الْعَبْدِ الصَّالِحِ أَعْنِي الْخَضِرَ دَلِيلًا عَلَي عُمُرِهِ فَقُلْتُ اكْشِفْ لَنَا يَا ابْنَ رَسُولِ اللَّهِ عَنْ وُجُوهِ هَذِهِ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مَوْلِدُ مُوسَي فَإِنَّ فِرْعَوْنَ لَمَّا وَقَفَ عَلَي أَنَّ زَوَالَ مُلْكِهِ عَلَي يَدِهِ أَمَرَ بِإِحْضَارِ الْكَهَنَةِ فَدَلُّوهُ عَلَي نَسَبِهِ وَ أَنَّهُ يَكُونُ مِنْ بَنِي إِسْرَائِيلَ وَ لَمْ يَزَلْ يَأْمُرُ أَصْحَابَهُ بِشَقِّ بُطُونِ الْحَوَامِلِ مِنْ نِسَاءِ بَنِي إِسْرَائِيلَ حَتَّي قَتَلَ فِي طَلَبِهِ نَيِّفاً وَ عِشْرِينَ أَلْفَ مَوْلُودٍ وَ تَعَذَّرَ عَلَيْهِ الْوُصُولُ إِلَي قَتْلِ مُوسَي لِحِفْظِ اللَّهِ تَبَارَكَ وَ تَعَالَي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بَنُو أُمَيَّةَ وَ بَنُوالْعَبَّاسِ لَمَّا وَقَفُوا عَلَي أَنَّ زَوَالَ مُلْكِهِمْ وَ الْأُمَرَاءِ وَ الْجَبَابِرَةِ مِنْهُمْ عَلَي يَدِ الْقَائِمِ مِنَّا نَاصَبُونَا الْعَدَاوَةَ وَ وَضَعُوا سُيُوفَهُمْ فِي قَتْلِ آلِ بَيْتِ رَسُولِ اللَّهِ صلي الله عليه و آله وَ إِبَادَةِ نَسْلِهِ طَمَعاً مِنْهُمْ فِي الْوُصُولِ إِلَي قَتْلِ الْقَائِمِ عليه السلام وَ يَأْبَي اللَّهُ أَنْ يَكْشِفَ أَمْرَهُ لِوَاحِدٍ مِنَ الظَّلَمَةِ إِلَي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غَيْبَةُ عِيسَي عليه السلام فَإِنَّ الْيَهُودَ وَ النَّصَارَي اتَّفَقَتْ عَلَي أَنَّهُ قُتِلَ وَ كَذَّبَهُمُ اللَّهُ عَزَّ وَ جَلَّ بِقَوْلِهِ وَ ما قَتَلُوهُ وَ ما صَلَبُوهُ وَ لكِنْ شُبِّهَ لَهُمْ كَذَلِكَ غَيْبَةُ الْقَائِمِ عليه السلام فَإِنَّ الْأُمَّةَ تُنْكِرُهَا لِطُولِهَا فَمِنْ قَائِلٍ بِغَيْرِ هُدًي بِأَنَّهُ لَمْ يُولَدْ وَ قَائِلٍ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صبح در کتاب جفر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علم مرگ‌ها و بلاها و مصائب، و علم گذشته و آینده تا روز قیامت که خداوند متعال به محمد و امامان بعد از او صلوات الله علیه و علیهم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دیدم که نوشته است قائم ما متولد می‌گردد و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می‌شود و عمرش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ایمان امتحان می‌شوند و به واسطه طول غیبتش، شک و تردید در دل آنها پدید می‌آید و بیشتر آنها از دین خود برمی‌گردند و رشته اسلام را از گردن خود بیرون می‌آورند،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طائر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اینها رقت گرفتم و اندوه بر دلم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اطلاع قسمتی از آنچه در این باره می‌دانید سهیم کرده سرافراز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سه چیز را که در مورد پیغمبران عملی ساخت، در خصوص قائم ما نیز عملی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مانند ولادت موسی، غیبتش را چون غیبت عیسی و طول عمرش را به سان طول عمر نوح مقدر فرموده و سپس طول عمر بنده صالح خدا، خضر پیغمبر را دلیل طول عمر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معانی را که فرمودید برای ما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موسی علیه‌السّلام بدین گونه بود که چون فرعون دانست زوال ملکش به دست او انجام می‌پذیرد، کاهنان را احضار کرد و آنها به وی گفتند که این مرد، از تیره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مأمورین خود دستور داد که شکم زنان آبستن را شکافته و اطفال آنها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بیش از بیست هزار طفل را به قتل رساندند، با این حال خداوند موسی را حفظ کرد و آنها به وی دسترسی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و بنی عباس هم چون دانستند که دولت و امرا و ستمگرانشان به دست قائم ما نابود می‌شود، دشمنی ما را به دل گرفتند و با شمشیر کشیده، به کشتن و قطع نسل خاندان پیغمبر صلی الله علیه و آله پرداختند، به این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رسانند، ولی خداوند نگذاشت که یک نفر از ستمگران به وی دست یابد و بدین گونه نور خود را کامل کرد، هر چند مشرکین ناخوش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عیسی علیه السلام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عیسی علیه‌السّلام نیز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اتفاق دارند که وی کشته شده، ولی خداوند آنها را تکذیب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قائم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 به واسطه طولانی شدن غیبتش، وجود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خواهند گفت که هنوز متولد نشده و گروهی می‌گویند </w:t>
      </w:r>
    </w:p>
    <w:p>
      <w:pPr>
        <w:pStyle w:val="BookText"/>
        <w:rPr/>
      </w:pPr>
      <w:r>
        <w:rPr>
          <w:rFonts w:ascii="Amiri" w:hAnsi="Amiri" w:eastAsia="Amiri" w:cs="Amiri"/>
          <w:color w:val="111111"/>
          <w:sz w:val="28"/>
          <w:sz w:val="28"/>
          <w:szCs w:val="28"/>
          <w:rtl w:val="true"/>
          <w:lang w:bidi="ar-SA"/>
        </w:rPr>
        <w:t xml:space="preserve">إِنَّهُ وُلِدَ وَ مَاتَ وَ قَائِلٍ يَكْفُرُ بِقَوْلِهِ إِنَّ حَادِيَ عَشَرَنَا كَانَ عَقِيماً وَ قَائِلٍ يَمْرُقُ بِقَوْلِهِ إِنَّهُ يَتَعَدَّي إِلَي ثَالِثَ عَشَرَ فَصَاعِداً وَ قَائِلٍ يَعْصِي اللَّهَ عَزَّ وَ جَلَّ بِقَوْلِهِ إِنَّ رُوحَ الْقَائِمِ عليه السلام يَنْطِقُ فِي هَيْكَلِ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إِبْطَاءُ نُوحٍ عليه السلام فَإِنَّهُ لَمَّا اسْتَنْزَلَ الْعُقُوبَةَ عَلَي قَوْمِهِ مِنَ السَّمَاءِ بَعَثَ اللَّهُ عَزَّ وَ جَلَّ جَبْرَئِيلَ الرُّوحَ الْأَمِينَ بِسَبْعَةِ نَوَيَاتٍ فَقَالَ يَا نَبِيَّ اللَّهِ إِنَّ اللَّهَ تَبَارَكَ وَ تَعَالَي يَقُولُ لَكَ إِنَّ هَؤُلَاءِ خَلَائِقِي وَ عِبَادِي وَ لَسْتُ أُبِيدُهُمْ بِصَاعِقَةٍ مِنْ صَوَاعِقِي إِلَّا بَعْدَ تَأْكِيدِ الدَّعْوَةِ وَ إِلْزَامِ الْحُجَّةِ فَعَاوِدْ اجْتِهَادَكَ فِي الدَّعْوَةِ لِقَوْمِكَ فَإِنِّي مُثِيبُكَ عَلَيْهِ وَ اغْرِسْ هَذَا النَّوَي فَإِنَّ لَكَ فِي نَبَاتِهَا وَ بُلُوغِهَا وَ إِدْرَاكِهَا إِذَا أَثْمَرَتِ الْفَرَجَ وَ الْخَلَاصَ فَبَشِّرْ بِذَلِكَ مَنْ تَبِعَكَ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نَبَتَتِ الْأَشْجَارُ وَ تَأَزَّرَتْ وَ تَسَوَّقَتْ وَ تَغَصَّنَتْ وَ أَثْمَرَتْ وَ زَهَا الثَّمَرُ عَلَيْهَا بَعْدَ زَمَنٍ طَوِيلٍ اسْتَنْجَزَ مِنَ اللَّهِ سُبْحَانَهُ وَ تَعَالَي الْعِدَةَ فَأَمَرَهُ اللَّهُ تَبَارَكَ وَ تَعَالَي أَنْ يَغْرِسَ مِنْ نَوَي تِلْكَ الْأَشْجَارِ وَ يُعَاوِدَ الصَّبْرَ وَ الِاجْتِهَادَ وَ يُؤَكِّدَ الْحُجَّةَ عَلَي قَوْمِهِ فَأَخْبَرَ بِذَلِكَ الطَّوَائِفَ الَّتِي آمَنَتْ بِهِ فَارْتَدَّ مِنْهُمْ ثَلَاثُ مِائَةِ رَجُلٍ وَ قَالُوا لَوْ كَانَ مَا يَدَّعِيهِ نُوحٌ حَقّاً لَمَا وَقَعَ فِي وَعْدِ رَبِّهِ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تَبَارَكَ وَ تَعَالَي لَمْ يَزَلْ يَأْمُرُهُ عِنْدَ كُلِّ مَرَّةٍ أَنْ يَغْرِسَهَا تَارَةً بَعْدَ أُخْرَي إِلَي أَنْ غَرَسَهَا سَبْعَ مَرَّاتٍ فَمَا زَالَتْ تِلْكَ الطَّوَائِفُ مِنَ الْمُؤْمِنِينَ تَرْتَدُّ مِنْهُمْ طَائِفَةٌ إِلَي أَنْ عَادَ إِلَي نَيِّفٍ وَ سَبْعِينَ رَجُلًا فَأَوْحَي اللَّهُ عَزَّ وَ جَلَّ عِنْدَ ذَلِكَ إِلَيْهِ وَ قَالَ يَا نُوحُ الْآنَ أَسْفَرَ الصُّبْحُ عَنِ اللَّيْلِ لِعَيْنِكَ حِينَ صَرَّحَ الْحَقُّ عَنْ مَحْضِهِ وَ صَفَا الْأَمْرُ لِلْإِيمَانِ مِنَ الْكَدَرِ بِارْتِدَادِ كُلِّ مَنْ كَانَتْ طِينَتُهُ خَبِيثَةً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أَنِّي أَهْلَكْتُ الْكُفَّارَ وَ أَبْقَيْتُ مَنْ قَدِ ارْتَدَّ مِنَ الطَّوَائِفِ الَّتِي كَانَتْ آمَنَتْ بِكَ لَمَا كُنْتُ صَدَقْتُ وَعْدِيَ السَّابِقَ لِلْمُؤْمِنِينَ الَّذِينَ أَخْلَصُوا التَّوْحِيدَ مِنْ قَوْمِكَ وَ اعْتَصَمُوا بِحَبْلِ نُبُوَّتِكَ بِأَنْ أَسْتَخْلِفَهُمْ فِي الْأَرْضِ وَ أُمَكِّنَ لَهُمْ دِينَهُمْ وَ أُبَدِّلَ خَوْفَهُمْ بِالْأَمْنِ لِكَيْ تَخْلُصَ الْعِبَادَةُ لِي بِذَهَابِ الشَّكِّ مِنْ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الِاسْتِخْلَافُ وَ التَّمْكِينُ وَ بَدَلُ الْخَوْفِ بِالْأَمْنِ مِنِّي لَهُمْ مَعَ مَا</w:t>
      </w:r>
    </w:p>
    <w:p>
      <w:pPr>
        <w:pStyle w:val="BookText"/>
        <w:rPr/>
      </w:pPr>
      <w:r>
        <w:rPr>
          <w:rFonts w:ascii="IRNazanin" w:hAnsi="IRNazanin" w:eastAsia="IRNazanin"/>
          <w:color w:val="111111"/>
          <w:sz w:val="28"/>
          <w:sz w:val="28"/>
          <w:szCs w:val="28"/>
          <w:rtl w:val="true"/>
          <w:lang w:bidi="fa-IR"/>
        </w:rPr>
        <w:t>متولد شده و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می‌گویند امام یازدهم عقیم بوده و جماعتی، ائمه را سیزده تن و بیشتر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خدای عزوجل را معصیت کرده و می‌گویند که روح قائم، در بدن دیگری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 نوح علیه السلام</w:t>
      </w:r>
    </w:p>
    <w:p>
      <w:pPr>
        <w:pStyle w:val="BookText"/>
        <w:rPr/>
      </w:pPr>
      <w:r>
        <w:rPr>
          <w:rFonts w:ascii="IRNazanin" w:hAnsi="IRNazanin" w:eastAsia="IRNazanin"/>
          <w:color w:val="111111"/>
          <w:sz w:val="28"/>
          <w:sz w:val="28"/>
          <w:szCs w:val="28"/>
          <w:rtl w:val="true"/>
          <w:lang w:bidi="fa-IR"/>
        </w:rPr>
        <w:t>طول عمر نوح علیه‌السّلام هم چنین بود که چون از خداوند خواست تا بر قومش عذاب فروفرستد، جبرئیل هفت دانه هسته نزد 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مخلوق و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صاعقه هلاک نمی‌گردانم، مگر بعد از تأکید دعوت و الزام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قوم را به خداپرستی دعوت کن که در مقابل آن به تو ثواب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هسته‌ها را کشت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آنها روییدند و به حدّ کمال رسیدند و بارور شدند، هنگام نزول رحمت الهی فرا رسد و از شر قوم آسوده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را به این خبر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درختان رویید و شاخ و برگ درآوردند و باردار شدند و بعد از مدتی چنان که می‌باید ثمر دادند، نوح از خداوند درخواست کرد که طبق وعده، او را از شر قوم خلاصی دهد، ولی خداوند دوباره دستور داد که از هسته آن درختان بکارد و صبر پیشه گیرد و سعی کند و حجت را بر قوم مؤکد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حکم جدید را به اطلاع کسانی که به وی ایمان آورده بودند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از آنها از وی برگشتند و گفتند اگر دعوت نوح حق بود، خدایش نمی‌باید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هفت بار پی در پی او را مأمور کشت تخم آن درختان کرد و هر بار گروهی از مؤمنین از وی رو بر می‌تافتند، تا اینکه پیروان او مردّد شدند و به هفتاد و چند مرد تقلیل یافتند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به وی وحی فرستاد که نقاب شب ظلمانی از چهره صبح نورانی در پیش رویت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آشکار گشت و نور ایمان از زنگار ارتداد کسانی که دارای سرشت پلید بودند،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کفار را نابود کنم، ولی کسانی از قبایل را که به تو ایمان آورده بودند و بعد از تو روی برتافتند و مرتد گشتند باقی گذارم، به وعده خود عمل نکرده‌ام، وعده‌ای که به مؤمنین سابق قومت که در ایمان به یگانگی خدا اخلاص ورزیده و به ریسمان پیغمبری‌ات چنگ زده‌اند، دادم که آنها را در روی زمین جای دهم و در دین ثابت بدارم و ترس آنها را تبدیل به امن کنم تا شک از لوح دلشان برطرف شود و مرا با اخلاص،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بود کسانی را که مرتد شدند در زمین جای دهم و دینشان را ثابت نگه دارم و ترسشان را تبدیل به امن کنم، </w:t>
      </w:r>
    </w:p>
    <w:p>
      <w:pPr>
        <w:pStyle w:val="BookText"/>
        <w:rPr/>
      </w:pPr>
      <w:r>
        <w:rPr>
          <w:rFonts w:ascii="Amiri" w:hAnsi="Amiri" w:eastAsia="Amiri" w:cs="Amiri"/>
          <w:color w:val="111111"/>
          <w:sz w:val="28"/>
          <w:sz w:val="28"/>
          <w:szCs w:val="28"/>
          <w:rtl w:val="true"/>
          <w:lang w:bidi="ar-SA"/>
        </w:rPr>
        <w:t xml:space="preserve">كُنْتُ أَعْلَمُ مِنْ ضَعْفِ يَقِينِ الَّذِينَ ارْتَدُّوا وَ خُبْثِ طِينَتِهِمْ وَ سُوءِ سَرَائِرِهِمُ الَّتِي كَانَتْ نَتَائِجَ النِّفَاقِ وَ سُنُوحَ الضَّلَالَةِ فَلَوْ أَنَّهُمْ تَسَنَّمُوا مِنِّي مِنَ الْمُلْكِ الَّذِي أُوتِيَ الْمُؤْمِنِينَ وَقْتَ الِاسْتِخْلَافِ إِذَا أَهْلَكْتُ أَعْدَاءَهُمْ لَنَشَقُوا رَوَائِحَ صِفَاتِهِ وَ لَاسْتَحْكَمَتْ سَرَائِرُ نِفَاقِهِمْ وَ تَأَبَّدَ حِبَالُ ضَلَالَةِ قُلُوبِهِمْ وَ كَاشَفُوا إِخْوَانَهُمْ بِالْعَدَاوَةِ وَ حَارَبُوهُمْ عَلَي طَلَبِ الرِّئَاسَةِ وَ التَّفَرُّدِ بِالْأَمْرِ وَ النَّهْيِ وَ كَيْفَ يَكُونُ التَّمْكِينُ فِي الدِّينِ وَ انْتِشَارُ الْأَمْرِ فِي الْمُؤْمِنِينَ مَعَ إِثَارَةِ الْفِتَنِ وَ إِيقَاعِ الْحُرُوبِ كَلَّا فَ اصْنَعِ الْفُلْكَ بِأَعْيُنِنا وَ وَحْيِنا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وَ كَذَلِكَ الْقَائِمُ عليه السلام تَمْتَدُّ أَيَّامُ غَيْبَتِهِ لِيُصَرِّحَ الْحَقُّ عَنْ مَحْضِهِ وَ يَصْفُوَ الْإِيمَانُ مِنَ الْكَدَرِ بِارْتِدَادِ كُلِّ مَنْ كَانَتْ طِينَتُهُ خَبِيثَةً مِنَ الشِّيعَةِ الَّذِينَ يُخْشَي عَلَيْهِمُ النِّفَاقُ إِذَا أَحَسُّوا بِالاسْتِخْلَافِ وَ التَّمْكِينِ وَ الْأَمْنِ الْمُنْتَشِرِ فِي عَهْدِ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فَقُلْتُ يَا ابْنَ رَسُولِ اللَّهِ إِنَّ النَّوَاصِبَ تَزْعُمُ أَنَّ هَذِهِ الْآيَةَ نَزَلَتْ فِي أَبِي بَكْرٍ وَ عُمَرَ وَ عُثْمَانَ وَ عَلِيٍّ قَالَ لَا يَهْدِ اللَّهُ قُلُوبَ النَّاصِبَةِ مَتَي كَانَ الدِّينُ الَّذِي ارْتَضَاهُ اللَّهُ وَ رَسُولُهُ مُتَمَكِّناً بِانْتِشَارِ الْأَمْنِ فِي الْأُمَّةِ وَ ذَهَابِ الْخَوْفِ مِنْ قُلُوبِهَا وَ ارْتِفَاعِ الشَّكِّ مِنْ صُدُورِهَا فِي عَهْدِ أَحَدٍ مِنْ هَؤُلَاءِ وَ فِي عَهْدِ عَلِيٍّ عليه السلام مَعَ ارْتِدَادِ الْمُسْلِمِينَ وَ الْفِتَنِ الَّتِي كَانَتْ تَثُورُ فِي أَيَّامِهِمْ وَ الْحُرُوبِ الَّتِي كَانَتْ تَنْشَبُ بَيْنَ الْكُفَّارِ وَ بَيْنَهُمْ ثُمَّ تَلَا الصَّادِقُ عليه السلام حَتَّي إِذَا اسْتَيْأَسَ الرُّسُلُ وَ ظَنُّوا أَنَّهُمْ قَدْ كُذِبُوا جاءَهُمْ نَصْرُنا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الصَّالِحُ الْخَضِرُ عليه السلام فَإِنَّ اللَّهَ تَبَارَكَ وَ تَعَالَي مَا طَوَّلَ عُمُرَهُ لِنُبُوَّةٍ قَدَّرَهَا لَهُ وَ لَا لِكِتَابٍ يُنْزِلُهُ عَلَيْهِ وَ لَا لِشَرِيعَةٍ يَنْسَخُ بِهَا شَرِيعَةَ مَنْ كَانَ قَبْلَهَا مِنَ الْأَنْبِيَاءِ وَ لَا لِإِمَامَةٍ يُلْزِمُ عِبَادَهُ الِاقْتِدَاءَ بِهَا وَ لَا لِطَاعَةٍ يَفْرِضُهَا لَهُ بَلَي إِنَّ اللَّهَ تَبَارَكَ وَ تَعَالَي لَمَّا كَانَ فِي سَابِقِ عِلْمِهِ أَنْ يُقَدِّرَ مِنْ عُمُرِ الْقَائِمِ عليه السلام فِي أَيَّامِ غَيْبَتِهِ مَا يُقَدِّرُ وَ عَلِمَ مَا يَكُونُ مِنْ إِنْكَارِ عِبَادِهِ بِمِقْدَارِ ذَلِكَ الْعُمُرِ فِي الطُّولِ طَوَّلَ عُمُرَ الْعَبْدِ الصَّالِحِ مِنْ غَيْرِ سَبَبٍ أَوْجَبَ ذَلِكَ إِلَّا لِعِلَّةِ الِاسْتِدْلَالِ بِهِ عَلَي عُمُرِ الْقَائِمِ عليه السلام وَ لِيَقْطَعَ بِذَلِكَ</w:t>
      </w:r>
    </w:p>
    <w:p>
      <w:pPr>
        <w:pStyle w:val="BookText"/>
        <w:rPr/>
      </w:pPr>
      <w:r>
        <w:rPr>
          <w:rFonts w:ascii="IRNazanin" w:hAnsi="IRNazanin" w:eastAsia="IRNazanin"/>
          <w:color w:val="111111"/>
          <w:sz w:val="28"/>
          <w:sz w:val="28"/>
          <w:szCs w:val="28"/>
          <w:rtl w:val="true"/>
          <w:lang w:bidi="fa-IR"/>
        </w:rPr>
        <w:t>در صورتی که می‌دانم که ایمانی ضعیف و سرشتی پلید و باطنی بد دارند؟ اگر در موقع نابود ساختن دشمنان که می‌خواستم مؤمنین را در زمین جای دهم، آن طایفه مرتد بوی خلافت را که به مؤمنین داده شده، استشمام می‌کردند، در نفاق و گمراهی راسخ‌تر می‌گشتند و با برادران خود به دشمنی برمی‌خاستند و به خاطر ریاست با آنها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فتنه‌ها و جنگ‌ها با برادران، چطور ممکن است تمکین از دین و انتشار ایمان در میان مؤمنین جمع شود؟ پس با امداد و 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هم غیبتش طولانی می‌گردد، تا آنکه حق آشکار گردد و نور ایمان از زنگار ارتداد شیعیانی که دارای سرشت پلید هستند پاک شود، به طوری که اگر آنها احساس کنند در ایام ظهور مهدی مؤمنین با اخلاص از عزت و ثبات ایمان و امنیت آن زمان بهره‌مند خواهند بود، به واسطه نفاقی که دارند، به وحشت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ناصبی‌ها می‌پندارند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 »</w:t>
      </w:r>
      <w:r>
        <w:rPr>
          <w:rStyle w:val="FootnoteAnchor"/>
          <w:rtl w:val="true"/>
        </w:rPr>
        <w:footnoteReference w:id="6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و عثمان و علی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ناصبی‌ها 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دینی را که خدا و رسول پسندیده‌اند، از انتشار امن میان امت و رفع ترس از دل‌ها و برطرف ساختن شک از سینه‌های آنها، در زمان یکی از این سه نفر و در خلافت ظاهری امیرالمؤمنین علیه‌السّلام که مسلمین مرتد گشتند و فتنه‌ها و جنگ‌هایی که میان آنها و کفار واقع شد،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 ظَنُّوا أَنَّهُمْ قَدْ کُذِبُوا جاءَهُمْ نَصْرُنا</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 حضرت خضر علیه 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طول عمر خضر علیه‌السّلام برای آن نبود که منصب نبوت به وی اعطا شود یا کتابی بر او نازل گردد یا دینش، دین انبیای پیش از خود را نسخ کند، یا دارای مقام امامت باشد که مردم پیروی او را لازم بدانند، یا به خاطر اطاعتی باشد که خداوند بر وی واجب گرداند، بلکه چون در علم ازلی خداوند مقدار عمر قائم ما و طول غیبت او تقدیر شده بود و می‌دانست که بندگانش طول عمر او را انکار می‌کنند، از این رو عمر خضر را طولانی گردانید تا در اثبات طول عمر قائم ما، به وسیله آن استدلال شود و بدان وسیله ایراد دشمنان از میان برود و مردم را بر خدا حجّت و ایرادی نباشد</w:t>
      </w:r>
      <w:r>
        <w:rPr>
          <w:rFonts w:eastAsia="IRNazanin" w:cs="IRNazanin"/>
          <w:color w:val="111111"/>
          <w:sz w:val="28"/>
          <w:szCs w:val="28"/>
          <w:rtl w:val="true"/>
          <w:lang w:bidi="fa-IR"/>
        </w:rPr>
        <w:t>.»</w:t>
      </w:r>
      <w:r>
        <w:rPr>
          <w:rStyle w:val="FootnoteAnchor"/>
          <w:rtl w:val="true"/>
        </w:rPr>
        <w:footnoteReference w:id="651"/>
      </w:r>
      <w:bookmarkStart w:id="2069" w:name="pg13459_132871"/>
    </w:p>
    <w:p>
      <w:pPr>
        <w:pStyle w:val="BookText"/>
        <w:rPr/>
      </w:pPr>
      <w:bookmarkEnd w:id="2069"/>
      <w:r>
        <w:rPr>
          <w:rFonts w:ascii="Amiri" w:hAnsi="Amiri" w:eastAsia="Amiri" w:cs="Amiri"/>
          <w:color w:val="111111"/>
          <w:sz w:val="28"/>
          <w:sz w:val="28"/>
          <w:szCs w:val="28"/>
          <w:rtl w:val="true"/>
          <w:lang w:bidi="ar-SA"/>
        </w:rPr>
        <w:t>حُجَّةَ الْمُعَانِدِينَ لِئَلَّا يَكُونَ لِلنَّاسِ عَلَي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بحر الشيباني عن علي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070" w:name="__RefHeading___Toc1692988_2616395394"/>
      <w:bookmarkStart w:id="2071" w:name="_Toc965"/>
      <w:bookmarkEnd w:id="2070"/>
      <w:r>
        <w:rPr>
          <w:rtl w:val="true"/>
        </w:rPr>
        <w:t>بيان</w:t>
      </w:r>
      <w:bookmarkEnd w:id="2071"/>
    </w:p>
    <w:p>
      <w:pPr>
        <w:pStyle w:val="BookText"/>
        <w:rPr/>
      </w:pPr>
      <w:r>
        <w:rPr>
          <w:rFonts w:ascii="Amiri" w:hAnsi="Amiri" w:eastAsia="Amiri" w:cs="Amiri"/>
          <w:color w:val="111111"/>
          <w:sz w:val="28"/>
          <w:sz w:val="28"/>
          <w:szCs w:val="28"/>
          <w:rtl w:val="true"/>
          <w:lang w:bidi="ar-SA"/>
        </w:rPr>
        <w:t>قال الفيروزآبادي المحجر كمجلس و منبر من العين ما دار بها و بدا من البرقع قوله عليه السلام و فقد لعله معطوف علي الفجائع أو علي الأبد أي أوصلت مصابي بما أصابني قبل ذلك من فقد واحد بعد واحد بسبب فناء الجمع و العدد و في بعض النسخ يغني فالجملة معترضة 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يفتر أي يخرج بضعف و فتور و في غط يفشأ علي البناء للمفعول أي ينتشر و دوارج الرزايا مواضيها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العوائر المصائب الكثيرة التي تعور العين لكثرتها من قولهم عنده من المال عائرة عين أي يحار فيه البصر من كثرته أو من العائر و هو الرمد و القذي في العين و تعدية التمثيل بعن لتضمين معني الكشف و التراقي جمع الترقوة أي يمثل لي أشخاص مصائب أنظر إلي ترقوتها</w:t>
      </w:r>
      <w:r>
        <w:rPr>
          <w:rStyle w:val="FootnoteAnchor"/>
          <w:rtl w:val="true"/>
        </w:rPr>
        <w:footnoteReference w:id="652"/>
      </w:r>
      <w:r>
        <w:rPr>
          <w:rFonts w:ascii="Amiri" w:hAnsi="Amiri" w:eastAsia="Amiri" w:cs="Amiri"/>
          <w:color w:val="111111"/>
          <w:sz w:val="28"/>
          <w:sz w:val="28"/>
          <w:szCs w:val="28"/>
          <w:rtl w:val="true"/>
          <w:lang w:bidi="ar-SA"/>
        </w:rPr>
        <w:t>و قوله أعظمها علي صيغة أفعل التفضيل فيكون بدلا عن العوائر أو صيغة المتكلم أي أعدها عظيمة فيكون صفة و الاحتمالان جاريان في الثلاثة الأخر و حاصل الكلام أني كلما أنظر إلي دمعة أو أسمع مني أنينا للمصائب التي نزلت بنا في سالف الزمان أنظر بعين اليقين إلي مصائب جليلة مستقبلة أعدها عظيمة 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الغائل المهلك و الغوائل الدواهي قوله سمة أي علامة و قد سبق تفسير سائر أجزاء الخبر في كتاب النبوة</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1692990_2616395394"/>
      <w:bookmarkStart w:id="2073" w:name="_Toc966"/>
      <w:bookmarkEnd w:id="2072"/>
      <w:r>
        <w:rPr>
          <w:rtl w:val="true"/>
        </w:rPr>
        <w:t>«</w:t>
      </w:r>
      <w:r>
        <w:rPr/>
        <w:t>10</w:t>
      </w:r>
      <w:r>
        <w:rPr>
          <w:rtl w:val="true"/>
        </w:rPr>
        <w:t>»</w:t>
      </w:r>
      <w:bookmarkEnd w:id="207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عَلِيِّ بْنِ مُحَمَّدِ بْنِ</w:t>
      </w:r>
    </w:p>
    <w:p>
      <w:pPr>
        <w:pStyle w:val="BookText"/>
        <w:rPr/>
      </w:pPr>
      <w:r>
        <w:rPr>
          <w:rFonts w:ascii="IRNazanin" w:hAnsi="IRNazanin" w:eastAsia="IRNazanin"/>
          <w:color w:val="111111"/>
          <w:sz w:val="28"/>
          <w:sz w:val="28"/>
          <w:szCs w:val="28"/>
          <w:rtl w:val="true"/>
          <w:lang w:bidi="fa-IR"/>
        </w:rPr>
        <w:t>در غیبت شیخ طوسی مانند این روایت نقل شده است</w:t>
      </w:r>
      <w:r>
        <w:rPr>
          <w:rFonts w:eastAsia="IRNazanin" w:cs="IRNazanin"/>
          <w:color w:val="111111"/>
          <w:sz w:val="28"/>
          <w:szCs w:val="28"/>
          <w:rtl w:val="true"/>
          <w:lang w:bidi="fa-IR"/>
        </w:rPr>
        <w:t>.</w:t>
      </w:r>
    </w:p>
    <w:p>
      <w:pPr>
        <w:pStyle w:val="Heading5"/>
        <w:numPr>
          <w:ilvl w:val="4"/>
          <w:numId w:val="1"/>
        </w:numPr>
        <w:rPr/>
      </w:pPr>
      <w:bookmarkStart w:id="2074" w:name="__RefHeading___Toc1692992_2616395394"/>
      <w:bookmarkStart w:id="2075" w:name="_Toc967"/>
      <w:bookmarkEnd w:id="2074"/>
      <w:r>
        <w:rPr>
          <w:rtl w:val="true"/>
        </w:rPr>
        <w:t>مؤلف</w:t>
      </w:r>
      <w:bookmarkEnd w:id="2075"/>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یا منبر، عبارت است از دور چشم و مقداری که از زیر برقع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معطوف به فجایع یا معطوف به علی الابد باشد، یعنی غیبت تو مصیبت مرا به آنچه از مصایب به من رسیده متصل کرده؛ مصیبتی که ناشی از فقدان یکی پس از دیگری به سبب فنای جمع ما و تعداد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جمله مصدر به آن معترضه یا حالیه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ضعف و سستی خارج می‌شود و در غیبت شیخ طوسی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می‌شود و به معنای پراکنده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دوارج الرزایا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مصائب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مصائب زیادی است که در اثر زیادی آن چشم ضعیف می‌شود و از تعبیر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مالی است که در اثر زیادی آن، چشم را حیرت زده می‌کند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خاکستر و خار در چشم گرفته شده و تمثیل را به عن متعدی کردن، برای تضمین معنای کشف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ترقوه است، یعنی مصائبی برای من متمثل می‌شود که به استخوان آن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صیغه افعل تفضیل است و بدل از عوایر می‌شود و یا صیغه متکلم است یعنی آن را عظیم می‌شمرم، پس جمله وصفیه برای ما قبل می‌شود و هر دو احتمال مذکور در سه فعل دیگر نیز جاری است و حاصل کلام اینکه من هر گاه به اشک کسی می‌نگرم یا از خود ناله مصائبی را که در گذشته بر ما نازل شده می‌شنوم، با دیده یقین به مصائب بزرگ آینده می‌نگرم که آن را عظیم و شدید می‌انگارم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مصائب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سایر عبارات حدیث نیز در کتاب نبوت گذشت</w:t>
      </w:r>
      <w:r>
        <w:rPr>
          <w:rFonts w:eastAsia="IRNazanin" w:cs="IRNazanin"/>
          <w:color w:val="111111"/>
          <w:sz w:val="28"/>
          <w:szCs w:val="28"/>
          <w:rtl w:val="true"/>
          <w:lang w:bidi="fa-IR"/>
        </w:rPr>
        <w:t>.</w:t>
      </w:r>
    </w:p>
    <w:p>
      <w:pPr>
        <w:pStyle w:val="Heading5"/>
        <w:numPr>
          <w:ilvl w:val="4"/>
          <w:numId w:val="1"/>
        </w:numPr>
        <w:rPr/>
      </w:pPr>
      <w:bookmarkStart w:id="2076" w:name="__RefHeading___Toc1692994_2616395394"/>
      <w:bookmarkStart w:id="2077" w:name="_Toc968"/>
      <w:bookmarkEnd w:id="2076"/>
      <w:r>
        <w:rPr>
          <w:rtl w:val="true"/>
        </w:rPr>
        <w:t xml:space="preserve">روایت </w:t>
      </w:r>
      <w:r>
        <w:rPr/>
        <w:t>10</w:t>
      </w:r>
      <w:bookmarkEnd w:id="20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bookmarkStart w:id="2078" w:name="pg13459_132872"/>
    </w:p>
    <w:p>
      <w:pPr>
        <w:pStyle w:val="BookText"/>
        <w:rPr/>
      </w:pPr>
      <w:bookmarkEnd w:id="2078"/>
      <w:r>
        <w:rPr>
          <w:rFonts w:ascii="Amiri" w:hAnsi="Amiri" w:eastAsia="Amiri" w:cs="Amiri"/>
          <w:color w:val="111111"/>
          <w:sz w:val="28"/>
          <w:sz w:val="28"/>
          <w:szCs w:val="28"/>
          <w:rtl w:val="true"/>
          <w:lang w:bidi="ar-SA"/>
        </w:rPr>
        <w:t>شُجَاعٍ عَنْ مُحَمَّدِ بْنِ عِيسَي عَنْ يُونُسَ عَنْ عَلِيِّ بْنِ أَبِي حَمْزَةَ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صَاحِبِ هَذَا الْأَمْرِ سُنَناً مِنَ الْأَنْبِيَاءِ سُنَّةً مِنْ مُوسَي بْنِ عِمْرَانَ وَ سُنَّةً مِنْ عِيسَي وَ سُنَّةً مِنْ يُوسُفَ وَ سُنَّةً مِنْ مُحَمَّدٍ صلي الله عليه و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سُنَّتُهُ مِنْ مُوسَي فَخَائِفٌ يَتَرَقَّبُ وَ أَمَّا سُنَّتُهُ مِنْ عِيسَي فَيُقَالُ فِيهِ مَا قِيلَ فِي عِيسَي وَ أَمَّا سُنَّتُهُ مِنْ يُوسُفَ فَالسِّتْرُ جَعَلَ اللَّهُ بَيْنَهُ وَ بَيْنَ الْخَلْقِ حِجَاباً يَرَوْنَهُ وَ لَا 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سُنَّتُهُ مِنْ مُحَمَّدٍ صلي الله عليه و آله فَيَهْتَدِي بِهُدَاهُ وَ يَسِيرُ بِسِيرَتِهِ</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692996_2616395394"/>
      <w:bookmarkStart w:id="2080" w:name="_Toc969"/>
      <w:bookmarkEnd w:id="2079"/>
      <w:r>
        <w:rPr>
          <w:rtl w:val="true"/>
        </w:rPr>
        <w:t>«</w:t>
      </w:r>
      <w:r>
        <w:rPr/>
        <w:t>11</w:t>
      </w:r>
      <w:r>
        <w:rPr>
          <w:rtl w:val="true"/>
        </w:rPr>
        <w:t>»</w:t>
      </w:r>
      <w:bookmarkEnd w:id="208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بَشَّارٍ عَنِ الْمُظَفَّرِ بْنِ أَحْمَدَ عَنِ الْأَسَدِيِّ عَنِ الْبَرْمَكِيِّ عَنِ الْحَسَنِ بْنِ مُحَمَّدِ بْنِ صَالِحٍ الْبَزَّازِ قَالَ سَمِعْتُ الْحَسَنَ بْنَ عَلِيٍّ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هُوَ الْقَائِمُ مِنْ بَعْدِي وَ هُوَ الَّذِي يَجْرِي فِيهِ سُنَنُ الْأَنْبِيَاءِ عليهم السلام بِالتَّعْمِيرِ وَ الْغَيْبَةِ حَتَّي تَقْسُوَ قُلُوبٌ لِطُولِ الْأَمَدِ وَ لَا يَثْبُتَ عَلَي الْقَوْلِ بِهِ إِلَّا مَنْ كَتَبَ اللَّهُ عَزَّ وَ جَلَّ فِي قَلْبِهِ الْإِيمَانَ وَ أَيَّدَهُ بِرُوحٍ مِنْهُ</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1692998_2616395394"/>
      <w:bookmarkStart w:id="2082" w:name="_Toc970"/>
      <w:bookmarkEnd w:id="2081"/>
      <w:r>
        <w:rPr>
          <w:rtl w:val="true"/>
        </w:rPr>
        <w:t>«</w:t>
      </w:r>
      <w:r>
        <w:rPr/>
        <w:t>12</w:t>
      </w:r>
      <w:r>
        <w:rPr>
          <w:rtl w:val="true"/>
        </w:rPr>
        <w:t>»</w:t>
      </w:r>
      <w:bookmarkEnd w:id="208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شَبَهٌ مِنْ يُوسُفَ قُلْتُ وَ مَا هُوَ قَالَ الْحِيرَةُ وَ الْغَيْبَةُ</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1693000_2616395394"/>
      <w:bookmarkStart w:id="2084" w:name="_Toc971"/>
      <w:bookmarkEnd w:id="2083"/>
      <w:r>
        <w:rPr>
          <w:rtl w:val="true"/>
        </w:rPr>
        <w:t>«</w:t>
      </w:r>
      <w:r>
        <w:rPr/>
        <w:t>13</w:t>
      </w:r>
      <w:r>
        <w:rPr>
          <w:rtl w:val="true"/>
        </w:rPr>
        <w:t>»</w:t>
      </w:r>
      <w:bookmarkEnd w:id="208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أَمَّا مَا رُوِيَ مِنَ الْأَخْبَارِ الَّتِي تَتَضَمَّنُ أَنَّ صَاحِبَ الزَّمَانِ يَمُوتُ ثُمَّ يَعِيشُ أَوْ يُقْتَلُ ثُمَّ يَعِيشُ نَحْوَ مَا رَوَاهُ الْفَضْلُ بْنُ شَاذَانَ عَنْ مُوسَي بْنِ سَعْدَانَ عَنْ عَبْدِ اللَّهِ بْنِ الْقَاسِمِ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شَيْ‌ءٍ سُمِّيَ الْقَائِمَ قَالَ لِأَنَّهُ يَقُومُ بَعْدَ مَا يَمُوتُ إِنَّهُ يَقُومُ بِأَمْرٍ عَظِيمٍ يَقُومُ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عَبْدِ اللَّهِ بْنِ جَعْفَرٍ الْحِمْيَرِيُّ عَنْ أَبِيهِ عَنْ يَعْقُوبَ بْنِ يَزِيدَ عَنْ عَلِيِّ بْنِ الْحَكَمِ عَنْ حَمَّادِ بْنِ عُثْمَانَ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أَمْرِنَا فِي كِتَابِ اللَّهِ تَعَالَي مَثَلُ صَاحِبِ الْحِمَارِ أَمَاتَهُ اللَّهُ 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جَعْفَرِ بْنِ مُحَمَّدٍ الْكُوفِيِّ عَنْ إِسْحَاقَ بْنِ مُحَمَّدٍ عَنِ الْقَاسِمِ بْنِ الرَّبِيعِ عَنْ عَلِيِّ بْنِ الْخَطَّابِ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فِي كِتَابِ اللَّهِ مَثَلٌ لِلْقَائِمِ فَقَالَ نَعَمْ آيَةُ صَاحِبِ الْحِمَارِ أَمَاتَهُ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صاحب این امر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موسی، یک سنّت از عیسی، یک سنّت از یوسف و یک سنّت از محمّد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وی به موسی این است که از مردم وحشت داشت و مراقب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عیسی این است که آنچه درباره وی گفته می‌شود، همان است که درباره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علامتی که از یوسف دارد، پوشش وی است، به طوری که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علامتی که از محمد صلی الله علیه و آله دارد، این است که به طریقه و شیوه او، مردم را رهبری و راهنمایی می‌کند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2085" w:name="__RefHeading___Toc1693002_2616395394"/>
      <w:bookmarkStart w:id="2086" w:name="_Toc972"/>
      <w:bookmarkEnd w:id="2085"/>
      <w:r>
        <w:rPr>
          <w:rtl w:val="true"/>
        </w:rPr>
        <w:t xml:space="preserve">روایت </w:t>
      </w:r>
      <w:r>
        <w:rPr/>
        <w:t>11</w:t>
      </w:r>
      <w:bookmarkEnd w:id="208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صالح 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همان قائم بعد از من است و همان کسی است که دارای علائم پیغمبران، یعنی طول عمر و غیبت طولانی خواهد بود و بر اثر طولانی بودن مدت غیبتش، دل‌ها قساوت می‌گیرد و جز افرادی که خداوند مهر ایمان بر دلشان زده و با امداد غیبی مؤید داشته، کسی در راه اعتقاد به وی ثابت نمی‌ماند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2087" w:name="__RefHeading___Toc1693004_2616395394"/>
      <w:bookmarkStart w:id="2088" w:name="_Toc973"/>
      <w:bookmarkEnd w:id="2087"/>
      <w:r>
        <w:rPr>
          <w:rtl w:val="true"/>
        </w:rPr>
        <w:t xml:space="preserve">روایت </w:t>
      </w:r>
      <w:r>
        <w:rPr/>
        <w:t>12</w:t>
      </w:r>
      <w:bookmarkEnd w:id="208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شباهتی از یوسف در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شباهت حیرت و پنهانی است</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2089" w:name="__RefHeading___Toc1693006_2616395394"/>
      <w:bookmarkStart w:id="2090" w:name="_Toc974"/>
      <w:bookmarkEnd w:id="2089"/>
      <w:r>
        <w:rPr>
          <w:rtl w:val="true"/>
        </w:rPr>
        <w:t xml:space="preserve">روایت </w:t>
      </w:r>
      <w:r>
        <w:rPr/>
        <w:t>13</w:t>
      </w:r>
      <w:bookmarkEnd w:id="209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متضمّن این معنی است که صاحب الزّمان علیه‌السّلام می‌میرد و سپس زنده می‌شود یا کشته می‌شود و بعد زنده می‌گردد، مانند این خبر که ابو سعید خراسانی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قائم را قائم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بعد از مردنش قیام می‌کند، قیام برای کار بزرگی، قیام به فرمان پروردگار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 خبر که ابو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مانند آن کسی است که خداوند او را صد سال میراند، آنگاه دوباره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خبر که از مؤذن مسجد احمر روایت کرد که گفت 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مثال قائم در قرآن مجید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او مانند همان کسی است که خداوند او </w:t>
      </w:r>
      <w:bookmarkStart w:id="2091" w:name="pg13459_132873"/>
    </w:p>
    <w:p>
      <w:pPr>
        <w:pStyle w:val="BookText"/>
        <w:rPr/>
      </w:pPr>
      <w:bookmarkEnd w:id="2091"/>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الْفَضْلُ بْنُ شَاذَانَ عَنِ ابْنِ أَبِي نَجْرَانَ عَنْ مُحَمَّدِ بْنِ الْفُضَيْلِ عَنْ حَمَّادِ بْنِ عَبْدِ الْكَرِيمِ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قَالَ النَّاسُ أَنَّي يَكُونُ هَذَا وَ قَدْ بَلِيَتْ عِظَامُهُ مُنْذُ دَهْرٍ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هَذِهِ الْأَخْبَارِ وَ مَا شَاكَلَهَا أَنْ نَقُولَ يَمُوتُ ذِكْرُهُ وَ يَعْتَقِدُ أَكْثَرُ النَّاسِ أَنَّهُ بَلِيَ عِظَامُهُ ثُمَّ يُظْهِرُهُ اللَّهُ كَمَا أَظْهَرَ صَاحِبَ الْحِمَارِ بَعْدَ مَوْتِهِ الْحَقِيقِيِّ وَ هَذَا وَجْهٌ قَرِيبٌ فِي تَأْوِيلِ هَذِهِ الْأَخْبَارِ عَلَي أَنَّهُ لَا يَرْجِعُ بِأَخْبَارٍ آحَادٍ لَا يُوجِبُ عِلْماً عَمَّا دَلَّتِ الْعُقُولُ عَلَيْهِ وَ سَاقَ الِاعْتِبَارُ الصَّحِيحُ إِلَيْهِ وَ عَضَدَهُ الْأَخْبَارُ الْمُتَوَاتِرَةُ الَّتِي قَدَّمْنَاهَا بَلِ الْوَاجِبُ التَّوَقُّفُ فِي هَذِهِ وَ التَّمَسُّكُ بِمَا هُوَ مَعْلُومٌ وَ إِنَّمَا تَأَوَّلْنَاهَا بَعْدَ تَسْلِيمِ صِحَّتِهَا عَلَي مَا يُفْعَلُ فِي نَظَائِرِهَا وَ يُعَارِضُ هَذِهِ الْأَخْبَارَ مَا يُنَافِيهَا</w:t>
      </w:r>
      <w:r>
        <w:rPr>
          <w:rFonts w:eastAsia="Amiri" w:cs="Amiri" w:ascii="Amiri" w:hAnsi="Amiri"/>
          <w:color w:val="111111"/>
          <w:sz w:val="28"/>
          <w:szCs w:val="28"/>
          <w:rtl w:val="true"/>
          <w:lang w:bidi="ar-SA"/>
        </w:rPr>
        <w:t>.</w:t>
      </w:r>
    </w:p>
    <w:p>
      <w:pPr>
        <w:pStyle w:val="Heading3"/>
        <w:numPr>
          <w:ilvl w:val="2"/>
          <w:numId w:val="1"/>
        </w:numPr>
        <w:rPr/>
      </w:pPr>
      <w:bookmarkStart w:id="2092" w:name="__RefHeading___Toc1693008_2616395394"/>
      <w:bookmarkStart w:id="2093" w:name="_Toc975"/>
      <w:bookmarkEnd w:id="2092"/>
      <w:r>
        <w:rPr>
          <w:rtl w:val="true"/>
        </w:rPr>
        <w:t xml:space="preserve">باب </w:t>
      </w:r>
      <w:r>
        <w:rPr/>
        <w:t>14</w:t>
      </w:r>
      <w:r>
        <w:rPr>
          <w:rtl w:val="true"/>
        </w:rPr>
        <w:t xml:space="preserve"> </w:t>
      </w:r>
      <w:r>
        <w:rPr>
          <w:rtl w:val="true"/>
        </w:rPr>
        <w:t>ذكر أخبار المعمرين لرفع استبعاد المخالفين عن طول غيبة مولانا القائم صلوات الله عليه و علي آبائه الطاهرين</w:t>
      </w:r>
      <w:bookmarkEnd w:id="2093"/>
    </w:p>
    <w:p>
      <w:pPr>
        <w:pStyle w:val="Heading4"/>
        <w:numPr>
          <w:ilvl w:val="3"/>
          <w:numId w:val="1"/>
        </w:numPr>
        <w:rPr/>
      </w:pPr>
      <w:bookmarkStart w:id="2094" w:name="__RefHeading___Toc1693010_2616395394"/>
      <w:bookmarkStart w:id="2095" w:name="_Toc976"/>
      <w:bookmarkEnd w:id="2094"/>
      <w:r>
        <w:rPr>
          <w:rtl w:val="true"/>
        </w:rPr>
        <w:t>الأخبار</w:t>
      </w:r>
      <w:bookmarkEnd w:id="2095"/>
    </w:p>
    <w:p>
      <w:pPr>
        <w:pStyle w:val="Heading5"/>
        <w:numPr>
          <w:ilvl w:val="4"/>
          <w:numId w:val="1"/>
        </w:numPr>
        <w:rPr/>
      </w:pPr>
      <w:bookmarkStart w:id="2096" w:name="__RefHeading___Toc1693012_2616395394"/>
      <w:bookmarkStart w:id="2097" w:name="_Toc977"/>
      <w:bookmarkEnd w:id="2096"/>
      <w:r>
        <w:rPr>
          <w:rtl w:val="true"/>
        </w:rPr>
        <w:t>«</w:t>
      </w:r>
      <w:r>
        <w:rPr/>
        <w:t>1</w:t>
      </w:r>
      <w:r>
        <w:rPr>
          <w:rtl w:val="true"/>
        </w:rPr>
        <w:t>»</w:t>
      </w:r>
      <w:bookmarkEnd w:id="2097"/>
    </w:p>
    <w:p>
      <w:pPr>
        <w:pStyle w:val="BookText"/>
        <w:rPr/>
      </w:pPr>
      <w:r>
        <w:rPr>
          <w:rFonts w:ascii="Amiri" w:hAnsi="Amiri" w:eastAsia="Amiri" w:cs="Amiri"/>
          <w:color w:val="111111"/>
          <w:sz w:val="28"/>
          <w:sz w:val="28"/>
          <w:szCs w:val="28"/>
          <w:rtl w:val="true"/>
          <w:lang w:bidi="ar-SA"/>
        </w:rPr>
        <w:t>وَ لْنَبْدَأْ بِذِكْرِ مَا ذَكَرَهُ الصَّدُوقُ رَحِمَهُ اللَّهُ فِي كِتَابِ إِكْمَالِ الدِّينِ قَالَ حَدَّثَنَا عَبْدُ اللَّهِ بْنُ مُحَمَّدِ بْنِ عَبْدِ الْوَهَّابِ الشَّجَرِيُّ عَنْ مُحَمَّدِ بْنِ الْقَاسِمِ الرَّقِّيِّ وَ عَلِيِّ بْنِ الْحَسَنِ بْنِ جنكاء اللائكي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بِمَكَّةَ رَجُلًا مِنْ أَهْلِ الْمَغْرِبِ فَدَخَلْنَا عَلَيْهِ مَعَ جَمَاعَةٍ مِنْ أَصْحَابِ الْحَدِيثِ مِمَّنْ كَانَ حَضَرَ الْمَوْسِمَ فِي تِلْكَ السَّنَةِ وَ هِيَ سَنَةُ تِسْعٍ وَ ثَلَاثِ مِائَةٍ فَرَأَيْنَا رَجُلًا أَسْوَدَ الرَّأْسِ وَ اللِّحْيَةِ كَأَنَّهُ شَنٌّ بَالٍ وَ حَوْلَهُ جَمَاعَةٌ مِنْ أَوْلَادِهِ وَ أَوْلَادِ أَوْلَادِهِ وَ مَشَايِخُ مِنْ أَهْلِ بَلَدِهِ ذَكَرُوا أَنَّهُمْ مِنْ أَقْصَي بِلَادِ الْمَغْرِبِ بِقُرْبِ بَاهِرَةَ الْعُلْيَا وَ شَهِدُوا هَؤُلَاءِ الْمَشَايِخُ أَنَّهُمْ سَمِعُوا آبَاءَهُمْ حَكَوْا عَنْ آبَائِهِمْ وَ أَجْدَادِهِمْ أَنَّهُمْ عَهِدُوا هَذَا الشَّيْخَ الْمَعْرُوفَ بِأَبِي الدُّنْيَا مُعَمَّرٍ وَ اسْمُهُ عَلِيُّ بْنُ عُثْمَانَ</w:t>
      </w:r>
    </w:p>
    <w:p>
      <w:pPr>
        <w:pStyle w:val="BookText"/>
        <w:rPr/>
      </w:pPr>
      <w:r>
        <w:rPr>
          <w:rFonts w:ascii="IRNazanin" w:hAnsi="IRNazanin" w:eastAsia="IRNazanin"/>
          <w:color w:val="111111"/>
          <w:sz w:val="28"/>
          <w:sz w:val="28"/>
          <w:szCs w:val="28"/>
          <w:rtl w:val="true"/>
          <w:lang w:bidi="fa-IR"/>
        </w:rPr>
        <w:t>را صد سال میراند و سپس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خبر که حماد بن عبدالکریم نقل کرده که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مردم می‌گویند چطور ممکن است این قائم باشد، حال آنکه استخوان‌های او سال‌هاست که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این اخبار و نظایر آن می‌توان گفت، این است که باید مردن قائم را به معنی مردن یاد او بگیریم، به طوری که مردم گمان می‌کنند استخوان‌هایش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صد سال مردن حقیقی آشکار ساخت، قائم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صدها سال غیبت و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در تأویل این گونه اخبار نزدیک به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اخبار، همه خبر واحد هستند و مفید علم نیستند و با آنچه عقول ما پذیرفته و اعتبار صحیح و اخبار متواتره که پیشتر نقل کردیم آن را امضا و تقویت کرده است، نمی‌تواند معارض باشد، بلکه واجب است در معنی این گونه اخبار توقف کرد و به آنچه معلوم و روشن است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بعد از فرض صحت آن به تأویل آن پرداختیم، همان طور که در امثال این گونه اخبار که با برخی اخبار دیگر منافات دارد، همین کار را می‌کنیم</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2098" w:name="__RefHeading___Toc1693014_2616395394"/>
      <w:bookmarkStart w:id="2099" w:name="_Toc978"/>
      <w:bookmarkEnd w:id="2098"/>
      <w:r>
        <w:rPr>
          <w:rtl w:val="true"/>
        </w:rPr>
        <w:t xml:space="preserve">باب چهاردهم </w:t>
      </w:r>
      <w:r>
        <w:rPr>
          <w:rtl w:val="true"/>
        </w:rPr>
        <w:t xml:space="preserve">: </w:t>
      </w:r>
      <w:r>
        <w:rPr>
          <w:rtl w:val="true"/>
        </w:rPr>
        <w:t>اخبار معمّرین تاریخ بشر برای دفع استبعاد مخالفین غیبت طولانی آن حضرت علیه‌السّلام</w:t>
      </w:r>
      <w:bookmarkEnd w:id="2099"/>
    </w:p>
    <w:p>
      <w:pPr>
        <w:pStyle w:val="Heading4"/>
        <w:numPr>
          <w:ilvl w:val="3"/>
          <w:numId w:val="1"/>
        </w:numPr>
        <w:rPr/>
      </w:pPr>
      <w:bookmarkStart w:id="2100" w:name="__RefHeading___Toc1693016_2616395394"/>
      <w:bookmarkStart w:id="2101" w:name="_Toc979"/>
      <w:bookmarkEnd w:id="2100"/>
      <w:r>
        <w:rPr>
          <w:rtl w:val="true"/>
        </w:rPr>
        <w:t>روایات</w:t>
      </w:r>
      <w:bookmarkEnd w:id="2101"/>
    </w:p>
    <w:p>
      <w:pPr>
        <w:pStyle w:val="Heading5"/>
        <w:numPr>
          <w:ilvl w:val="4"/>
          <w:numId w:val="1"/>
        </w:numPr>
        <w:rPr/>
      </w:pPr>
      <w:bookmarkStart w:id="2102" w:name="__RefHeading___Toc1693018_2616395394"/>
      <w:bookmarkStart w:id="2103" w:name="_Toc980"/>
      <w:bookmarkEnd w:id="2102"/>
      <w:r>
        <w:rPr>
          <w:rtl w:val="true"/>
        </w:rPr>
        <w:t xml:space="preserve">روایت </w:t>
      </w:r>
      <w:r>
        <w:rPr/>
        <w:t>1</w:t>
      </w:r>
      <w:bookmarkEnd w:id="2103"/>
    </w:p>
    <w:p>
      <w:pPr>
        <w:pStyle w:val="BookText"/>
        <w:rPr/>
      </w:pPr>
      <w:r>
        <w:rPr>
          <w:rFonts w:ascii="IRNazanin" w:hAnsi="IRNazanin" w:eastAsia="IRNazanin"/>
          <w:color w:val="111111"/>
          <w:sz w:val="28"/>
          <w:sz w:val="28"/>
          <w:szCs w:val="28"/>
          <w:rtl w:val="true"/>
          <w:lang w:bidi="fa-IR"/>
        </w:rPr>
        <w:t xml:space="preserve">در این باب نخست به ذکر آنچه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مبادرت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دنیای معمّر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رقّی و علی بن حسین بن جنکاء لائکی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را در مکه معظمه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جمعی از محدثین که در آن سال، یعنی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آمده بودند، به نزد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مردی است که موی سر و ریشش سیاه و مانند پوست پوسیده‌ای است که هنوز موی سیاه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فرزندان و نواده‌گان و پیرمردان همشهری‌اش اطراف او را گرفته بودند و می‌گفتند ما از مردم دورترین شهرهای مغرب،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خود شنیده‌ایم و آنها از پدران و اجداد خود نقل می‌کردند که آنها این پیرمرد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دنیای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علی بن عثمان </w:t>
      </w:r>
    </w:p>
    <w:p>
      <w:pPr>
        <w:pStyle w:val="BookText"/>
        <w:rPr/>
      </w:pPr>
      <w:r>
        <w:rPr>
          <w:rFonts w:ascii="Amiri" w:hAnsi="Amiri" w:eastAsia="Amiri" w:cs="Amiri"/>
          <w:color w:val="111111"/>
          <w:sz w:val="28"/>
          <w:sz w:val="28"/>
          <w:szCs w:val="28"/>
          <w:rtl w:val="true"/>
          <w:lang w:bidi="ar-SA"/>
        </w:rPr>
        <w:t>بْنِ خَطَّابِ بْنِ مُرَّةَ بْنِ مُؤَيَّدٍ</w:t>
      </w:r>
      <w:r>
        <w:rPr>
          <w:rStyle w:val="FootnoteAnchor"/>
          <w:rtl w:val="true"/>
        </w:rPr>
        <w:footnoteReference w:id="657"/>
      </w:r>
      <w:r>
        <w:rPr>
          <w:rFonts w:ascii="Amiri" w:hAnsi="Amiri" w:eastAsia="Amiri" w:cs="Amiri"/>
          <w:color w:val="111111"/>
          <w:sz w:val="28"/>
          <w:sz w:val="28"/>
          <w:szCs w:val="28"/>
          <w:rtl w:val="true"/>
          <w:lang w:bidi="ar-SA"/>
        </w:rPr>
        <w:t xml:space="preserve">وَ ذَكَرَ أَنَّهُ هَمْدَانِيٌّ وَ أَنَّ أَصْلَهُ مِنْ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فَقُلْنَا لَهُ أَنْتَ رَأَيْتَ عَلِيَّ بْنَ أَبِي طَالِبٍ فَقَالَ بِيَدِهِ فَفَتَحَ عَيْنَيْهِ وَ قَدْ كَانَ وَقَعَ حَاجِبَاهُ عَلَي عَيْنَيْهِ فَفَتَحَهُمَا كَأَنَّهُمَا سِرَاجَانِ فَقَالَ رَأَيْتُهُ بِعَيْنِي هَاتَيْنِ وَ كُنْتُ خَادِماً لَهُ وَ كُنْتُ مَعَهُ فِي وَقْعَةِ صِفِّينَ وَ هَذِهِ الشَّجَّةُ مِنْ دَابَّةِ عَلِيٍّ عليه السلام وَ أَرَانَا أَثَرَهَا عَلَي حَاجِبِهِ الْأَيْمَنِ وَ شَهِدَ الْجَمَاعَةُ الَّذِينَ كَانُوا حَوْلَهُ مِنَ الْمَشَايِخِ وَ مِنْ حَفَدَتِهِ وَ أَسْبَاطِهِ بِطُولِ الْعُمُرِ وَ أَنَّهُمْ مُنْذُ وُلِدُوا عَهِدُوهُ عَلَي هَذِهِ الْحَالَةِ وَ كَذَا سَمِعْنَا مِنْ آبَائِنَا وَ أَجْدَادِنَا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فَاتَحْنَاهُ وَ سَأَلْنَاهُ عَنْ قِصَّتِهِ وَ حَالِهِ وَ سَبَبِ طُولِ عُمُرِهِ فَوَجَدْنَاهُ ثَابِتَ الْعَقْلِ يَفْهَمُ مَا يُقَالُ لَهُ وَ يُجِيبُ عَنْهُ بِلُبٍّ وَ عَقْلٍ فَذَكَرَ أَنَّهُ كَانَ لَهُ وَالِدٌ قَدْ نَظَرَ فِي كُتُبِ الْأَوَائِلِ وَ قَرَأَهَا وَ قَدْ كَانَ وَجَدَ فِيهَا ذِكْرَ نَهَرِ الْحَيَوَانِ وَ أَنَّهَا تَجْرِي فِي الظُّلُمَاتِ وَ أَنَّهُ مَنْ شَرِبَ مِنْهَا طَالَ عُمُرُهُ فَحَمَلَهُ الْحِرْصُ عَلَي دُخُولِ الظُّلُمَاتِ فَتَزَوَّدَ وَ حَمَلَ حَسَبَ مَا قَدَّرَ أَنَّهُ يَكْتَفِي بِهِ فِي مَسِيرِهِ وَ أَخْرَجَنِي مَعَهُ وَ أَخْرَجَ مَعَنَا خَادِمَيْنِ بَازِلَيْنِ وَ عِدَّةَ جِمَالٍ لَبُونٍ وَ رَوَايَا وَ زَاداً وَ أَنَا يَوْمَئِذٍ ابْنُ ثَلَاثَ عَشْرَةَ سَنَةً فَسَارَ بِنَا إِلَي أَنْ وَافَيْنَا طَرَفَ الظُّلُمَاتِ ثُمَّ دَخَلْنَا الظُّلُمَاتِ فَسِرْنَا فِيهَا نَحْوَ سِتَّةِ أَيَّامٍ بِلَيَالِيهَا وَ كُنَّا نُمَيِّزُ بَيْنَ اللَّيْلِ وَ النَّهَارِ بِأَنَّ النَّهَارَ كَانَ أَضْوَأَ قَلِيلًا وَ أَقَلَّ ظُلْمَةً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فَنَزَلْنَا بَيْنَ جِبَالٍ وَ أَوْدِيَةٍ وَ رَكَوَاتٍ وَ قَدْ كَانَ وَالِدِي رحمه الله يَطُوفُ فِي تِلْكَ الْبُقْعَةِ فِي طَلَبِ النَّهَرِ لِأَنَّهُ وَجَدَ فِي الْكُتُبِ الَّتِي قَرَأَهَا أَنَّ مَجْرَي نَهَرِ الْحَيَوَانِ فِي ذَلِكَ الْمَوْضِعِ فَأَقَمْنَا فِي تِلْكَ الْبُقْعَةِ أَيَّاماً حَتَّي فَنِيَ الْمَاءُ الَّذِي كَانَ مَعَنَا وَ أَسْقَيْنَاهُ جِمَالَنَا وَ لَوْ لَا أَنَّ جِمَالَنَا كَانَتْ لَبُوناً لَهَلَكْنَا وَ تَلِفْنَا عَطَشاً وَ كَانَ وَالِدِي يَطُوفُ فِي تِلْكَ الْبُقْعَةِ فِي طَلَبِ النَّهَرِ وَ يَأْمُرُنَا أَنْ نُوقِدَ نَاراً لِيَهْتَدِيَ بِضَوْئِهَا إِذَا أَرَادَ الرُّجُوعَ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فَمَكَثْنَا فِي تِلْكَ الْبُقْعَةِ نَحْوَ خَمْسَةِ أَيَّامٍ وَ وَالِدِي يَطْلُبُ النَّهَرَ فَلَا يَجِدُهُ وَ بَعْدَ الْإِيَاسِ عَزَمَ عَلَي الِانْصِرَافِ حَذَراً مِنَ التَّلَفِ لِفَنَاءِ الزَّادِ وَ الْمَاءِ وَ الْخَدَمِ الَّذِينَ كَانُوا مَعَنَا فَأَوْجَسُوا فِي أَنْفُسِهِمْ خِيفَةً مِنَ الطَّلَبِ فَأَلَحُّوا عَلَي وَالِدِي بِالْخُرُوجِ مِنَ الظُّلُمَاتِ فَقُمْتُ يَوْماً مِنَ الرَّحْلِ لِحَاجَتِي فَتَبَاعَدْتُ مِنَ الرَّحْلِ قَدْرَ رَمْيَةِ سَهْمٍ فَعَثَرْتُ بِنَهَرِ مَاءٍ أَبْيَضِ</w:t>
      </w:r>
    </w:p>
    <w:p>
      <w:pPr>
        <w:pStyle w:val="BookText"/>
        <w:rPr/>
      </w:pPr>
      <w:r>
        <w:rPr>
          <w:rFonts w:ascii="IRNazanin" w:hAnsi="IRNazanin" w:eastAsia="IRNazanin"/>
          <w:color w:val="111111"/>
          <w:sz w:val="28"/>
          <w:sz w:val="28"/>
          <w:szCs w:val="28"/>
          <w:rtl w:val="true"/>
          <w:lang w:bidi="fa-IR"/>
        </w:rPr>
        <w:t>بن خطاب ابن مرة بن مؤید است،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پیرمرد می‌گفت که من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صعدة الیمن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 آیا تو علی بن ابی طالب علیه‌السّلام را دیده‌ای؟ پیرمرد دیدگانش را مانند دو چراغ از زیر ابروانی که چشم او را پوشیده بود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این دو چشم آن حضرت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آن حضرت بودم و در جنگ صفین، التزام رکابش را داشتم و این اثر زخم که در سر من است، از صدمه اسب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زخم را در جنب ابروی راستش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اطراف او بودند نیز گواهی به عمر طولانی وی داده و گفتند که ما از وقتی خود را شناخته‌ایم، او را با همین شکل دیده‌ایم و اضافه کردند که از پدران و اجداد خود شنیده‌ایم که آنها هم از وقتی خود را می‌شناختند، این پیرمرد را با این حال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سر صحبت را باز کرده و داستان و احوال او و علّت عمر طولانی‌اش را از وی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عقلش ثابت است و آنچه به وی گفته می‌شود، به خوبی می‌فهمد و از روی عقل و درایت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در کتب گذشتگان خوانده بود که چشمه حیوان در ظلمات است و هر کس از آن بنوشد، عمرش طولانی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اشتیاق زیادی پیدا کرد که به ظلمات رفته و از آن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توشه‌ای برداشت و آن را بار کرد و مرا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نه ساله که توانابی بیشتری داشتند و چند شتر شیردار و چند مشک آب برداشته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شبانه روز راه رفتیم تا به ظلمات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را این طور تشخیص می‌دادیم که روشن‌تر و تاریکی نسبت به شب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میان کوه‌ها و بیابان‌ها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کتاب‌ها خوانده بود که مجرای آب زندگانی در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خود آورده بودیم به شتران دادیم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ما بچه سال و نیرومند نبودند، ما از تشنگی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محل به جستجوی آب پرداخت و به ما دستور داد که آتش روشن کنیم تا به وسیله آن، موقع برگشتن ما را پیدا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در آنجا ماندیم در آن مدت پدرم مرتب در پی آب زندگانی می‌گشت، ولی آن را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زحمت خود مأیوس گردید، آهنگ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و توشه ما تمام شده بود بعلاوه خدمتکاران از بیم تلف شدن، به پدرم اصرار در مراجعت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روزی من برای کاری به اندازه مسافت یک تیر که رها کنند، از محلّی که بودیم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 نهری سفید رنگ </w:t>
      </w:r>
    </w:p>
    <w:p>
      <w:pPr>
        <w:pStyle w:val="BookText"/>
        <w:rPr/>
      </w:pPr>
      <w:r>
        <w:rPr>
          <w:rFonts w:ascii="Amiri" w:hAnsi="Amiri" w:eastAsia="Amiri" w:cs="Amiri"/>
          <w:color w:val="111111"/>
          <w:sz w:val="28"/>
          <w:sz w:val="28"/>
          <w:szCs w:val="28"/>
          <w:rtl w:val="true"/>
          <w:lang w:bidi="ar-SA"/>
        </w:rPr>
        <w:t xml:space="preserve">اللَّوْنِ عَذْبٍ لَذِيذٍ لَا بِالصَّغِيرِ مِنَ الْأَنْهَارِ وَ لَا بِالْكَبِيرِ يَجْرِي جَرْياً لَيِّناً فَدَنَوْتُ مِنْهُ وَ غَرَفْتُ مِنْهُ بِيَدِي غُرْفَتَيْنِ أَوْ ثَلَاثاً فَوَجَدْتُهُ عَذْباً بَارِداً لَذِيذاً فَبَادَرْتُ مُسْرِعاً إِلَي الرَّحْلِ فَبَشَّرْتُ الْخَدَمَ بِأَنِّي قَدْ وَجَدْتُ الْمَاءَ فَحَمَلُوا مَا كَانَ مَعَنَا مِنَ الْقِرَبِ وَ الْأَدَاوِي لِنَمْلَأَهَا وَ لَمْ أَعْلَمْ أَنَّ وَالِدِي فِي طَلَبِ ذَلِكَ النَّهَرِ وَ كَانَ سُرُورِي بِوُجُودِ الْمَاءِ لِمَا كُنَّا فِيهِ مِنْ عَدَمِ الْمَاءِ وَ كَانَ وَالِدِي فِي ذَلِكَ الْوَقْتِ غَائِباً عَنِ الرَّحْلِ مَشْغُولًا بِالطَّلَبِ فَجَهَدْنَا وَ طُفْنَا سَاعَةً هَوِيَّةً فِي طَلَبِ النَّهَرِ فَلَمْ نَهْتَدِ إِلَيْهِ حَتَّي إِنَّ الْخَدَمَ كَذَّبُونِي وَ قَالُوا لِي لَمْ 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انْصَرَفْتُ إِلَي الرَّحْلِ وَ انْصَرَفَ وَالِدِي أَخْبَرْتُهُ بِالْقِصَّةِ فَقَالَ لِي يَا بُنَيَّ الَّذِي أَخْرَجَنِي إِلَي ذَلِكَ الْمَكَانِ وَ تَحَمُّلِ الْخَطَرِ كَانَ لِذَلِكَ النَّهَرِ وَ لَمْ أُرْزَقْ أَنَا وَ أَنْتَ رُزِقْتَهُ وَ سَوْفَ يَطُولُ عُمُرُكَ حَتَّي تَمَلَّ الْحَيَاةَ وَ رَحَلْنَا مُنْصَرِفِينَ وَ عُدْنَا إِلَي أَوْطَانِنَا وَ بَلَدِنَا وَ عَاشَ وَالِدِي بَعْدَ ذَلِكَ سُنَيَّاتٍ ثُمَّ مَاتَ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سِنِّي قَرِيباً مِنْ ثَلَاثِينَ سَنَةً وَ كَانَ قَدِ اتَّصَلَ بِنَا وَفَاةُ النَّبِيِّ صلي الله عليه و آله وَ وَفَاةُ الْخَلِيفَتَيْنِ بَعْدَهُ خَرَجْتُ حَاجّاً فَلَحِقْتُ آخِرَ أَيَّامِ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قَلْبِي مِنْ بَيْنِ جَمَاعَةِ أَصْحَابِ النَّبِيِّ صلي الله عليه و آله إِلَي عَلِيِّ بْنِ أَبِي طَالِبٍ عليه السلام فَأَقَمْتُ مَعَهُ أَخْدُمُهُ وَ شَهِدْتُ مَعَهُ وَقَائِعَ وَ فِي وَقْعَةِ صِفِّينَ أَصَابَتْنِي هَذِهِ الشَّجَّةُ مِنْ دَابَّتِهِ فَمَا زِلْتُ مُقِيماً مَعَهُ إِلَي أَنْ مَضَي لِسَبِيلِهِ عليه السلام فَأَلَحَّ عَلَيَّ أَوْلَادُهُ وَ حَرَمُهُ أَنْ أُقِيمَ عِنْدَهُمْ فَلَمْ أُقِمْ وَ انْصَرَفْتُ إِلَي بَلَدِي وَ خَرَجْتُ أَيَّامَ بَنِي مَرْوَانَ حَاجّاً وَ انْصَرَفْتُ مَعَ أَهْلِ بَلَدِي إِلَي هَذِهِ الْغَايَةِ مَا خَرَجْتُ فِي سَفَرٍ إِلَّا مَا كَانَ الْمُلُوكُ فِي بِلَادِ الْمَغْرِبِ يَبْلُغُهُمْ خَبَرِي وَ طُولُ عُمُرِي فَيَشْخَصُونِي إِلَي حَضْرَتِهِمْ لِيَرَوْنِي وَ يَسْأَلُونِي عَنْ سَبَبِ طُولِ عُمُرِي وَ عَمَّا شَاهَدْتُ وَ كُنْتُ أَتَمَنَّي وَ أَشْتَهِي أَنْ أَحُجَّ حَجَّةً أُخْرَي فَحَمَلَنِي هَؤُلَاءِ حَفَدَتِي وَ أَسْبَاطِيَ الَّذِينَ تَرَوْنَهُمْ حَوْلِي وَ ذَكَرَ أَنَّهُ قَدْ سَقَطَتْ أَسْنَانُهُ مَرَّتَيْنِ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أَنْ يُحَدِّثَنَا بِمَا سَمِعَ مِنْ أَمِيرِ الْمُؤْمِنِينَ عَلِيِّ بْنِ أَبِي طَالِبٍ عليه السلام فَذَكَرَ أَنَّهُ لَمْ يَكُنْ لَهُ حِرْصٌ وَ لَا هِمَّةٌ فِي طَلَبِ الْعِلْمِ وَقْتَ صُحْبَتِهِ لِعَلِيِّ بْنِ أَبِي طَالِبٍ عليه السلام</w:t>
      </w:r>
    </w:p>
    <w:p>
      <w:pPr>
        <w:pStyle w:val="BookText"/>
        <w:rPr/>
      </w:pPr>
      <w:r>
        <w:rPr>
          <w:rFonts w:ascii="IRNazanin" w:hAnsi="IRNazanin" w:eastAsia="IRNazanin"/>
          <w:color w:val="111111"/>
          <w:sz w:val="28"/>
          <w:sz w:val="28"/>
          <w:szCs w:val="28"/>
          <w:rtl w:val="true"/>
          <w:lang w:bidi="fa-IR"/>
        </w:rPr>
        <w:t>و زلال و لذیذ برخوردم که نه کوچک و نه بزرگ بود و به آرامی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دو سه کف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آبی زلال و لذیذ و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به محلی که بودیم مراجعت نمودم و به خدمتکاران مژده دادم که من آب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تمام مشک ها و ظرف‌هایی که داشتیم برداشتند تا همه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شدّت شوق ندانستم که پدرم در آن حوالی پی آب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خدمتکاران مدتی هر چه گشتیم نهر مزبور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هم مرا تکذیب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محلّ بازگشتیم و پدرم نیز بازگشت، ماجرا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پیمودن این راه و تحمّل خطر انداخت، دست یافتن به این نهر آب بود، ولی روزی من نشد و نصیب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پس عمر طولانی خواهی یافت، به طوری که از زندگی عاجز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وطن برگشتیم و چند سال بعد از آن پدرم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 من قریب به سی سال رسید، رسول اکرم صلّی‌اللَّه‌علیه‌و‌آله و پس از وی به ترتیب خلیفه اول و دوم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عزم حج بیت اللَّه به مدینه آمدم و روزهای آخر خلافت عثمان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میان گروهی از یاران پیغمبر، به شخص علی بن ابی طالب علیه‌السّلام میل قلبی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منظور انجام خدمت در نزد حضرتش ماندم و در جنگ‌ها ملتزم رکابش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این ضربت و جراحت را از آسیب اسب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ملازم حضرتش بودم، تا آنکه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فرزندان و کسان امام اصرار کردند نزد آنان بمانم، ولی من نماندم و به وطن مألوف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روزگار خلفای بنی مروان برای دومین بار به حجّ آمدم و با همشهریانم مراجعت کردم و دیگر تا این سفر، به حج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پادشاهان مغرب از طول عمر من اطلاع می‌یافتند، مرا به حضور می‌طلبیدند و علّت طول عمرم و آنچه را که دیده‌ام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آرزومند بودم یک بار دیگر حجّ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عده که می‌بینید اطراف مرا گرفته‌اند و همه فرزندان و نواده‌گان من هستند، این بار مرا به حج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این را نیز گفت که تا کنون دو سه بار دندان درآورده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وی خواستیم که آنچه از حضرت امیرالمؤمنین علیه‌السّلام شنیده است برای ما نقل کند،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خدمت آن حضرت بوده، رغبت و همتی به کسب علم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الصَّحَابَةُ أَيْضاً كَانُوا مُتَوَافِرِينَ فَمِنْ فَرْطِ مَيْلِي إِلَي عَلِيٍّ عليه السلام وَ مَحَبَّتِي لَهُ لَمْ أَشْتَغِلْ بِشَيْ‌ءٍ سِوَي خِدْمَتِهِ وَ صُحْبَتِهِ وَ الَّذِي كُنْتُ أَتَذَكَّرُهُ مِمَّا كُنْتُ سَمِعْتُهُ مِنْهُ قَدْ سَمِعَهُ مِنِّي عَالَمٌ كَثِيرٌ مِنَ النَّاسِ بِبِلَادِ الْمَغْرِبِ وَ مِصْرَ وَ الْحِجَازِ وَ قَدِ انْقَرَضُوا وَ تَفَانَوْا وَ هَؤُلَاءِ أَهْلُ بَلَدِي وَ حَفَدَتِي قَدْ دَوَّنُوهُ فَأَخْرَجُوا إِلَيْنَا النُّسْخَةَ وَ أَخَذَ يُمْلِي عَلَيْنَا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عُثْمَانَ بْنِ خَطَّابِ بْنِ مُرَّةَ بْنِ مُؤَيَّدٍ الْهَمْدَانِيِّ الْمَعْرُوفِ بِأَبِي الدُّنْيَا مُعَمَّرٍ الْمَغْرِبِيِّ رَضِيَ اللَّهُ عَنْهُ حَيّاً وَ مَيِّتاً قَالَ حَدَّثَنَا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الْيَمَنِ فَقَدْ أَحَبَّنِي وَ مَنْ أَبْغَضَ أَهْلَ الْيَمَنِ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الدُّنْيَا مُعَمَّرٌ قَالَ حَدَّثَنِي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مَلْهُوفاً كَتَبَ اللَّهُ لَهُ عَشْرَ حَسَنَاتٍ وَ مَحَا عَنْهُ عَشْرَ سَيِّئَاتٍ وَ رَفَعَ لَهُ عَشْرَ دَرَجَاتٍ ثُمَّ قَالَ قَالَ رَسُولُ اللَّهِ صلي الله عليه و آله مَنْ سَعَي فِي حَاجَةِ أَخِيهِ الْمُسْلِمِ لِلَّهِ فِيهَا رِضًي وَ لَهُ فِيهَا صَلَاحٌ فَكَأَنَّمَا خَدَمَ اللَّهَ أَلْفَ سَنَةٍ وَ لَمْ يَقَعْ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الدُّنْيَا مُعَمَّرٌ الْمَغْرِبِيُّ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النَّبِيَّ صلي الله عليه و آله جُوعٌ شَدِيدٌ وَ هُوَ فِي مَنْزِلِ فَاطِمَةَ قَالَ عَلِيٌّ فَقَالَ لِيَ النَّبِيُّ يَا عَلِيُّ هَاتِ الْمَائِدَةَ فَقَدَّمْتُ الْمَائِدَةَ فَإِذَا عَلَيْهَا خُبْزٌ وَ لَحْمٌ 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الدُّنْيَا مُعَمَّرٌ قَالَ 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 فِي وَقْعَةِ خَيْبَرَ خَمْساً وَ عِشْرِينَ جِرَاحَةً فَجِئْتُ إِلَي النَّبِيِّ صلي الله عليه و آله فَلَمَّا رَأَي مَا بِي بَكَي وَ أَخَذَ مِنْ دُمُوعِ عَيْنَيْهِ فَجَعَلَهَا عَلَي الْجِرَاحَاتِ فَاسْتَرَحْتُ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الدُّنْيَا قَالَ حَدَّثَنِي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فَكَأَنَّمَا قَرَأَ ثُلُثَ الْقُرْآنِ وَ مَنْ قَرَأَهَا مَرَّتَيْنِ فَكَأَنَّمَا قَرَأَ ثُلُثَيِ الْقُرْآنِ وَ مَنْ قَرَأَهَا ثَلَاثَ مَرَّاتٍ فَكَأَنَّمَا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الدُّنْيَا قَالَ سَمِعْتُ عَلِيَّ بْنَ أَبِي طَالِبٍ عليه السلام يَقُولُ قَالَ</w:t>
      </w:r>
    </w:p>
    <w:p>
      <w:pPr>
        <w:pStyle w:val="BookText"/>
        <w:rPr/>
      </w:pPr>
      <w:r>
        <w:rPr>
          <w:rFonts w:ascii="IRNazanin" w:hAnsi="IRNazanin" w:eastAsia="IRNazanin"/>
          <w:color w:val="111111"/>
          <w:sz w:val="28"/>
          <w:sz w:val="28"/>
          <w:szCs w:val="28"/>
          <w:rtl w:val="true"/>
          <w:lang w:bidi="fa-IR"/>
        </w:rPr>
        <w:t xml:space="preserve">بعلاوه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فرط علاقه و محبتی که به آن حضرت داشتم، جز به خدمتگزاری به چیز دیگری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آن حضرت می‌شنیدم، بسیاری از علمای مغرب و مصر و حجاز که امروز منقرض شده و وفات یافته‌اند، از حضرتش استماع کرده و این همشهریان و فرزندان من آنها را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همراهان پیرمرد نسخه‌ای بیرون آوردند، او آن را گشود و به این شرح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برای ما ابوالحسن علی بن عثمان بن خطاب بن مرة بن مؤید همدانی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دنیای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گفت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یمن را دوست بدارد، مرا دوست داشته و هر کس اهل یمن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دل‌شکسته‌ای را یاری کند، خداوند ده حسنه برای او بنویسد، ده گناه از وی محو کند و ده درجه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سعی در برآوردن حاجت برادر مسلمان خود کند که خشنودی خدا و صلاح وی در آن باشد، مثل این است که هزار سال خدا را پرستش کرده و اصلا به معصیت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مغربی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صلّی‌اللَّه‌علیه‌و‌آله در خانه دخترش فاطمه علیها السّلام سخت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 طعام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آوردم و دیدم که نان و گوشت بریان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که از امیرالمؤمنین علی بن ابی طالب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 بیست و پنج زخم برداشتم و در آن حال نزد پیغمبر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زخم‌های مرا دید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قدری از اشک‌های چشم مبارک را گرفت و بر زخم‌های من مالید، همان دم از درد آن آسوده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علی بن ابی طالب علیه‌السّلام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بار قُلْ هُوَ اللَّهُ أَحَدٌ را بخواند، مثل این است که ثلث قرآن را خوانده و هر کس دو بار، بخواند مثل این است که دو ثلث قرآن را خوانده و هر کس سه بار بخواند، مثل این است که تمام قرآن را خوانده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برای ما ابو دنیا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ابی طالب علیه‌السّلام فرمود</w:t>
      </w:r>
      <w:r>
        <w:rPr>
          <w:rFonts w:eastAsia="IRNazanin" w:cs="IRNazanin"/>
          <w:color w:val="111111"/>
          <w:sz w:val="28"/>
          <w:szCs w:val="28"/>
          <w:rtl w:val="true"/>
          <w:lang w:bidi="fa-IR"/>
        </w:rPr>
        <w:t xml:space="preserve">: </w:t>
      </w:r>
      <w:bookmarkStart w:id="2104" w:name="pg13459_132877"/>
    </w:p>
    <w:p>
      <w:pPr>
        <w:pStyle w:val="BookText"/>
        <w:rPr/>
      </w:pPr>
      <w:bookmarkEnd w:id="2104"/>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أَرْعَي الْغَنَمَ فَإِذَا أَنَا بِذِئْبٍ عَلَي قَارِعَةِ الطَّرِيقِ فَقُلْتُ لَهُ مَا تَصْنَعُ هَاهُنَا فَقَالَ لِي وَ أَنْتَ مَا تَصْنَعُ هَاهُنَا قُلْتُ أَرْعَي الْغَنَمَ قَالَ مُرَّ أَوْ قَالَ ذَا الطَّرِيقُ قَالَ فَسُقْتُ الْغَنَمَ فَلَمَّا تَوَسَّطَ الذِّئْبُ الْغَنَمَ إِذَا أَنَا بِهِ قَدْ شَدَّ عَلَي شَاةٍ فَقَتَلَهَا قَالَ فَجِئْتُ حَتَّي أَخَذْتُ بِقَفَاهُ فَذَبَحْتُهُ وَ جَعَلْتُهُ عَلَي يَدِي وَ جَعَلْتُ أَسُوقُ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سِرْتُ غَيْرَ بَعِيدٍ وَ إِذَا أَنَا بِثَلَاثَةِ أَمْلَاكٍ جَبْرَئِيلَ وَ مِيكَائِيلَ وَ مَلَكِ الْمَوْتِ صَلَوَاتُ اللَّهِ عَلَيْهِمْ أَجْمَعِينَ فَلَمَّا رَأَوْنِي قَالُوا هَذَا مُحَمَّدٌ بَارَكَ اللَّهُ فِيهِ فَاحْتَمَلُونِي وَ أَضْجَعُونِي وَ شَقُّوا جَوْفِي بِسِكِّينٍ كَانَ مَعَهُمْ وَ أَخْرَجُوا قَلْبِي مِنْ مَوْضِعِهِ وَ غَسَلُوا جَوْفِي بِمَاءٍ بَارِدٍ كَانَ مَعَهُمْ فِي قَارُورَةٍ حَتَّي نَقِيَ مِنَ الدَّمِ ثُمَّ رَدُّوا قَلْبِي إِلَي مَوْضِعِهِ وَ أَمَرُّوا أَيْدِيَهُمْ عَلَي جَوْفِي فَالْتَحَمَ الشِّقُّ بِإِذْنِ اللَّهِ تَعَالَي فَمَا أَحْسَسْتُ بِسِكِّينٍ وَ لَا وَجَعٍ قَالَ وَ خَرَجْتُ أَغْدُو إِلَي أُمِّي يَعْنِي حَلِيمَةَ دَايَةَ النَّبِيِّ صلي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أَيْنَ الْغَنَمُ فَخَبَّرْتُهَا بِالْخَبَرِ فَقَالَتْ سَوْفَ تَكُونُ لَكَ فِي الْجَنَّةِ مَنْزِلَةٌ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سَعِيدٍ عَبْدُ اللَّهِ بْنُ مُحَمَّدِ بْنِ عَبْدِ الْوَهَّابِ قَالَ ذَكَرَ أَبُو بَكْرٍ مُحَمَّدُ بْنُ الْفَتْحِ الْمِرْكَنِيُّ وَ أَبُو الْحَسَنِ عَلِيُّ بْنُ الْحَسَنِ اللائكي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بِمَكَّةَ لَمَّا بَلَغَهُ خَبَرُ أَبِي الدُّنْيَا تَعَرَّضَ لَهُ وَ قَالَ لَا بُدَّ أَنْ أُخْرِجَكَ إِلَي بَغْدَادَ إِلَي حَضْرَةِ أَمِيرِ الْمُؤْمِنِينَ الْمُقْتَدِرِ فَإِنِّي أَخْشَي أَنْ يَعْتِبَ عَلَيَّ إِنْ لَمْ أُخْرِجْكَ مَعِي فَسَأَلَهُ الْحَاجُّ مِنْ أَهْلِ الْمَغْرِبِ وَ أَهْلِ مِصْرَ وَ الشَّامِ أَنْ يُعْفِيَهُ مِنْ ذَلِكَ وَ لَا يَشْخَصَهُ فَإِنَّهُ شَيْخٌ ضَعِيفٌ وَ لَا يُؤْمَنُ مَا يَحْدُثُ عَلَيْهِ فَأَعْفَاهُ قَالَ أَبُو سَعِيدٍ وَ لَوْ أَنِّي أَحْضُرُ الْمَوْسِمَ تِلْكَ السَّنَةَ لَشَاهَدْتُهُ وَ خَبَرُهُ كَانَ شَائِعاً مُسْتَفِيضاً فِي الْأَمْصَارِ وَ كَتَبَ عَنْهُ هَذِهِ الْأَحَادِيثَ الْمِصْرِيُّونَ وَ الشَّامِيُّونَ وَ الْبَغْدَادِيُّونَ وَ مِنْ سَائِرِ الْأَمْصَارِ مَنْ حَضَرَ الْمَوْسِمَ وَ بَلَغَهُ خَبَرُ هَذَا الشَّيْخِ وَ أَحَبَّ أَنْ يَلْقَاهُ وَ يَكْتُبَ عَنْهُ نَفَعَهُمُ اللَّهُ وَ إِيَّانَا بِهَا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1693020_2616395394"/>
      <w:bookmarkStart w:id="2106" w:name="_Toc981"/>
      <w:bookmarkEnd w:id="2105"/>
      <w:r>
        <w:rPr>
          <w:rtl w:val="true"/>
        </w:rPr>
        <w:t>«</w:t>
      </w:r>
      <w:r>
        <w:rPr/>
        <w:t>2</w:t>
      </w:r>
      <w:r>
        <w:rPr>
          <w:rtl w:val="true"/>
        </w:rPr>
        <w:t>»</w:t>
      </w:r>
      <w:bookmarkEnd w:id="2106"/>
    </w:p>
    <w:p>
      <w:pPr>
        <w:pStyle w:val="BookText"/>
        <w:rPr/>
      </w:pPr>
      <w:r>
        <w:rPr>
          <w:rFonts w:ascii="Amiri" w:hAnsi="Amiri" w:eastAsia="Amiri" w:cs="Amiri"/>
          <w:color w:val="111111"/>
          <w:sz w:val="28"/>
          <w:sz w:val="28"/>
          <w:szCs w:val="28"/>
          <w:rtl w:val="true"/>
          <w:lang w:bidi="ar-SA"/>
        </w:rPr>
        <w:t>وَ أَخْبَرَنِي أَبُو مُحَمَّدٍ الْحَسَنُ بْنُ مُحَمَّدِ بْنِ يَحْيَي بْنِ الْحَسَنِ بْنِ جَعْفَرِ بْنِ عَبْدِ اللَّهِ بْنِ الْحَسَنِ بْنِ عَلِيِّ بْنِ الْحُسَيْنِ بْنِ عَلِيِّ بْنِ أَبِي طَالِبٍ عليهم السلام فِيمَا أَجَازَهُ لِي مِمَّا صَحَّ عِنْدِي مِنْ حَدِيثِهِ وَ صَحَّ عِنْدِي هَذَا الْحَدِيثُ بِرِوَايَةِ الشَّرِيفِ أَبِي عَبْدِ اللَّهِ مُحَمَّدِ بْنِ الْحَسَنِ بْنِ إِسْحَاقَ بْنِ الْحُسَيْنِ بْنِ إِسْحَاقَ بْنِ مُوسَي بْنِ جَعْفَرِ بْنِ مُحَمَّدِ بْنِ عَلِيِّ بْنِ الْحُسَيْنِ</w:t>
      </w:r>
    </w:p>
    <w:p>
      <w:pPr>
        <w:pStyle w:val="BookText"/>
        <w:rPr/>
      </w:pP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گوسفند می‌چرانیدم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گرگی بر سر راه خود دیدم، از آن حیوان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 می‌چرانم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 و این راه،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گوسفندان را حرکت دادم و گرگ در وسط گوسفندان قرار گرفت، دیدم گوسفندی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گرگ را دنبال کردم تا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گله را حرکت دادم، قدری که دور شدم سه فرشته جبرئیل و میکائیل و ملک الموت صلوات الله علیهم اجمعین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محمد که خداوند وجود او را مبارک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مرا برداشته، خواباندند و با چاقویی که همراه داشتند، شکم مرا پاره کردند، قلبم را بیرون آوردند و داخل شکمم را با آب سردی که در شیشه‌ای با خود داشتند، شستند تا از خون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قلبم را به جای خود برگرداندند و دست بر روی شکمم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جراحت آن به اذن الله برطرف شد، بدون این که دردی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نزد مادرم حلیمه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دایه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بود برای وی نقل کردم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مقام والایی در بهشت خواهی داشت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سپس صدوق علیه الرحمه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فتح مرکنی و ابوالحسن علی بن حسن لائکی نقل کردند که چون خبر ابوالدنیا به حاکم مکه رسید، به وی تعرض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بغداد نزد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 چه اگر نفرستم، می‌ترسم خلیفه مرا مورد مؤاخذه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حاجیان مغرب و مصر و شام از حاکم خواهش کردند از ابو دنیا درگذرد و او را به بغداد نفرستد، چه وی پیرمردی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از 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سال من هم به حج رفته بودم، او را می‌دیدم، زیرا ماجرای او شایع و در تمام شهرها مشهور گشت و مردم مصر و شام و بغداد که در آن موقع به حج آمده بودند، اخبار یاد شده را از وی شنیده و یادداشت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سایر بلاد که آن سال به حج آمده بودند، چون از ماجرا اطلاع یافتند دوست داشتند او را ببینند و از وی حدیث بنویسند که خدا به آنان و ما از آن احادیث نفع برساند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2107" w:name="__RefHeading___Toc1693022_2616395394"/>
      <w:bookmarkStart w:id="2108" w:name="_Toc982"/>
      <w:bookmarkEnd w:id="2107"/>
      <w:r>
        <w:rPr>
          <w:rtl w:val="true"/>
        </w:rPr>
        <w:t xml:space="preserve">روایت </w:t>
      </w:r>
      <w:r>
        <w:rPr/>
        <w:t>2</w:t>
      </w:r>
      <w:bookmarkEnd w:id="21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 محمد حسن بن محمد بن یحیی بن حسن بن جعفر بن عبداللَّه بن حسن بن علی بن حسین بن علی بن ابی طالب علیه‌السّلام، ضمن روایاتی که به من اجازه داده و صحّت آنها نزد من ثابت گشته و از جمله این حدیث است که نزد من صحیح و آن را شریف ابو عبداللَّه محمد بن حسن بن اسحق بن حسین بن اسحاق بن موسی بن جعفر بن محمد بن علی بن حسین </w:t>
      </w:r>
    </w:p>
    <w:p>
      <w:pPr>
        <w:pStyle w:val="BookText"/>
        <w:rPr/>
      </w:pPr>
      <w:r>
        <w:rPr>
          <w:rFonts w:ascii="Amiri" w:hAnsi="Amiri" w:eastAsia="Amiri" w:cs="Amiri"/>
          <w:color w:val="111111"/>
          <w:sz w:val="28"/>
          <w:sz w:val="28"/>
          <w:szCs w:val="28"/>
          <w:rtl w:val="true"/>
          <w:lang w:bidi="ar-SA"/>
        </w:rPr>
        <w:t>ابْنِ عَلِيِّ بْنِ أَبِي طَالِبٍ عليهم السلام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عَشْرَةَ وَ ثَلَاثِمِائَةٍ وَ فِيهَا حَجَّ نَصْرٌ الْقشورِيُّ صَاحِبُ الْمُقْتَدِرِ بِاللَّهِ وَ مَعَهُ عَبْدُ الرَّحْمَنِ بْنُ عِمْرَانَ الْمُكَنَّي بِأَبِي الْهَيْجَاءِ فَدَخَلْتُ مَدِينَةَ الرَّسُولِ صلي الله عليه و آله فِي ذِي الْقَعْدَةِ فَأَصَبْتُ قَافِلَةَ الْمِصْرِيِّينَ وَ بِهَا أَبُو بَكْرٍ مُحَمَّدُ بْنُ عَلِيٍّ الْمَادَرَائِيُّ وَ مَعَهُ رَجُلٌ مِنْ أَهْلِ الْمَغْرِبِ وَ ذَكَرَ أَنَّهُ رَأَي أَصْحَابَ رَسُولِ اللَّهِ صلي الله عليه و آله فَاجْتَمَعَ عَلَيْهِ النَّاسُ وَ ازْدَحَمُوا وَ جَعَلُوا يَمْسَحُونَ بِهِ وَ كَادُوا يَأْتُونَ عَلَي نَفْسِهِ فَأَمَرَ عَمِّي أَبُو الْقَاسِمِ طَاهِرُ بْنُ يَحْيَي فِتْيَانَهُ وَ غِلْمَانَهُ فَقَالَ أَفْرِجُوا عَنْهُ النَّاسَ فَفَعَلُوا وَ أَخَذُوهُ وَ أَدْخَلُوهُ دَارَ أَبِي سَهْلٍ الطَّفِّيِّ وَ كَانَ عَمِّي نَازِلَهَا فَأَدْخَلَ وَ أَذِنَ لِلنَّاسِ فَدَخَلُوا وَ كَانَ مَعَهُ خَمْسَةُ نَفَرٍ ذَكَرَ أَنَّهُمْ أَوْلَادُ أَوْلَادِهِ فِيهِمْ شَيْخٌ لَهُ نَيِّفٌ وَ ثَمَانُونَ سَنَةً فَسَأَلْنَاهُ عَنْهُ فَقَالَ هَذَا ابْنُ ابْنِي وَ آخَرُ لَهُ سَبْعُونَ سَنَةً فَقَالَ هَذَا ابْنُ ابْنِي وَ اثْنَانِ لَهُمَا سِتُّونَ سَنَةً أَوْ خَمْسُونَ أَوْ نَحْوُهَا وَ آخَرُ لَهُ سَبْعَ عَشْرَةَ سَنَةً فَقَالَ هَذَا ابْنُ ابْنِ ابْنِي وَ لَمْ يَكُنْ مَعَهُ فِيهِمْ أَصْغَرُ مِنْهُ وَ كَانَ إِذَا رَأَيْتَهُ قُلْتَ ابْنُ ثَلَاثِينَ أَوْ أَرْبَعِينَ سَنَةً أَسْوَدُ الرَّأْسِ وَ اللِّحْيَةِ ضَعِيفُ الْجِسْمِ آدَمُ رَبْعٌ مِنَ الرِّجَالِ خَفِيفُ الْعَارِضَيْنِ إِلَي 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هَذَا الرَّجُلُ وَ اسْمُهُ عَلِيُّ بْنُ عُثْمَانَ بْنِ الْخَطَّابِ بْنِ مُرَّةَ بْنِ مُؤَيَّدٍ بِجَمِيعِ مَا كَتَبْنَاهُ عَنْهُ وَ سَمِعْنَاهُ مِنْ لَفْظِهِ وَ مَا رَأَيْنَا مِنْ بَيَاضِ عَنْفَقَتِهِ</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بَعْدَ اسْوِدَادِهَا وَ رُجُوعِ سَوَادِهَا بَعْدَ بَيَاضِهَا عِنْدَ شِبَعِهِ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أَنَّهُ حَدَّثَ جَمَاعَةً مِنْ أَهْلِ الْمَدِينَةِ مِنَ الْأَشْرَافِ وَ الْحَاجِّ مِنْ أَهْلِ مَدِينَةِ السَّلَامِ وَ غَيْرِهِمْ مِنْ جَمِيعِ الْآفَاقِ مَا حَدَّثْتُ عَنْهُ بِمَا سَمِعْتُ وَ سَمَاعِي مِنْهُ بِالْمَدِينَةِ وَ مَكَّةَ فِي دَارِ السَّهْمِيِّينَ فِي الدَّارِ الْمَعْرُوفَةِ بِالْمَكْتُوبَةِ وَ هِيَ دَارُ عَلِيِّ بْنِ عِيسَي الْجَرَّاحِ وَ سَمِعْتُ مِنْهُ فِي مِضْرَبِ الْقشورِيِّ وَ مِضْرَبِ الْمَادَرَائِيِّ وَ مِضْرَبِ أَبِي الْهَيْجَاءِ وَ سَمِعْتُ مِنْهُ بِمِنًي وَ بَعْدَ مُنْصَرِفِهِ مِنَ الْحَجِّ بِمَكَّةَ فِي دَارِ الْمَادَرَائِيِّ عِنْدَ بَابِ الصَّفَا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علی بن ابی طالب علیهم السّلام از وی روایت کرده است، برای من حدیث کرد که ابو محمد حسن نامبرده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نصر قشوری وزیر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بن حمران که او را ابو الهیجاء می‌گفتند نیز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ذی قعده به مدینه آمدم و به کاروان مصری که ابوبکر محمد بن علی مادرائی با مردی از اهل مغرب در آن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مغربی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صلی الله علیه و آله را دیده است مردم به دور وی ازدحام کرده و با او مصافحه می‌کردند، به طوری که نزدیک بود از کثرت ازدحام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عموی من ابوالقاسم طاهر بن یحیی، به جوانان و غلامان خود دستور داد که مردم را از گرد پیرمرد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مردم را دور کردند و او را برداشته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عمویم در آنجا منزل کرده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اجازه دادند که هر کس می‌خواهد او را ببیند، به خانه مزبور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پنج نفر همراه داشت که میگفتند نواده‌گان او هستند و در میان آنها پیرمرد هشتاد و چند ساله‌ای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پیرمرد پرسیدیم این کیست؟ گفت که این نوه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هفتاد سال و دو نفر دیگر در حدود پنجاه یا شصت سال داشتند و دیگری هفده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می‌گفت که این نوه پسر من است و از آن پسر هفده ساله کوچک‌تر میان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پیرمرد را می‌دید، او را مردی سی ساله یا چهل ساله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صورت او سیاه، لاغر اندام و متوسط القامه بود و موی صورتش کم و کوتاه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نامش علی بن عثمان بن خطاب بن مرة بن مؤید بود، آنچه را که ما از وی نوشتیم، از زبان خود وی شنیدیم و شخصا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چنان دیدیم که در موقع گرسنگی گویی موی زیر لبش سفید می‌گشت و هنگام سیری، سیاه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از اشراف و حاجیان اهل مدینه و غیرهم که از همه جا به حج آمده بودند حکایت پیرمرد را نقل نمی‌کردند، من هم آنچه را که از او می‌شنیدم، از وی روایت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مدینه و هم در مکه در خانه‌ای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علی بن عیسی جراح بود، از وی حدیث 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قشوری و خیمه مادرایی و خیمه ابو الهیجاء و هنگام مراجعت به مکه، در خانه مادرایی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أَرَادَ الْقشورِيُّ حَمْلَهُ وَ وُلْدَهُ إِلَي بَغْدَادَ إِلَي الْمُقْتَدِرِ فَجَاءَهُ فُقَهَاءُ أَهْلِ مَكَّةَ فَقَالُوا أَيَّدَ اللَّهُ الْأُسْتَاذَ إِنَّا رُوِّينَا فِي الْأَخْبَارِ الْمَأْثُورَةِ عَنِ السَّلَفِ أَنَّ الْمُعَمَّرَ الْمَغْرِبِيَّ إِذَا دَخَلَ مَدِينَةَ السَّلَامِ افْتُتِنَتْ وَ خَرِبَتْ وَ زَالَ الْمُلْكُ فَلَا تَحْمِلْهُ وَ رُدَّهُ إِلَي الْمَغْرِبِ فَسَأَلْنَا مَشَايِخَ أَهْلِ الْمَغْرِبِ وَ مِصْرَ فَقَالُوا لَمْ نَزَلْ نَسْمَعُ مِنْ آبَائِنَا وَ مَشَايِخِنَا يَذْكُرُونَ اسْمَ هَذَا الرَّجُلِ وَ اسْمَ الْبَلَدِ الَّذِي هُوَ مُقِيمٌ فِيهِ طَنْجَةَ وَ ذَكَرُوا أَنَّهُ كَانَ يُحَدِّثُهُمْ بِأَحَادِيثَ قَدْ ذَكَرْنَا بَعْضَهَا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الشَّيْخُ أَعْنِي عَلِيَّ بْنَ عُثْمَانَ الْمَغْرِبِيَّ بَدْوَ خُرُوجِهِ مِنْ بَلَدِهِ مِنْ حَضْرَمَوْتَ وَ ذَكَرَ أَنَّ أَبَاهُ خَرَجَ هُوَ وَ عَمُّهُ وَ أَخْرَجَا بِهِ مَعَهُمَا يُرِيدُونَ الْحَجَّ وَ زِيَارَةَ النَّبِيِّ صلي الله عليه و آله فَخَرَجُوا مِنْ بِلَادِهِمْ مِنْ حَضْرَمَوْتَ وَ سَارُوا أَيَّاماً ثُمَّ أَخْطَئُوا الطَّرِيقَ وَ تَاهُوا عَنِ الْمَحَجَّةِ فَأَقَامُوا تَائِهِينَ ثَلَاثَةَ أَيَّامٍ وَ ثَلَاثَةَ لَيَالٍ عَلَي غَيْرِ مَحَجَّةٍ فَبَيْنَا هُمْ كَذَلِكَ إِذْ وَقَعُوا فِي جِبَالِ رَمْلٍ يُقَالُ لَهُ رَمْلُ عَالِجٍ يَتَّصِلُ بِرَمْلِ إِرَمِ ذَاتِ الْعِمَادِ فَبَيْنَا نَحْنُ كَذَلِكَ إِذْ نَظَرْنَا إِلَي أَثَرِ قَدَمٍ طَوِيلٍ فَجَعَلْنَا نَسِيرُ عَلَي أَثَرِهَا فَأَشْرَفْنَا عَلَي وَادٍ وَ إِذَا بِرَجُلَيْنِ قَاعِدَيْنِ عَلَي بِئْرٍ أَوْ عَلَي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قَامَ أَحَدُهُمَا فَأَخَذَ دَلْواً فَأَدْلَاهُ فَاسْتَقَي فِيهِ مِنْ تِلْكَ الْعَيْنِ أَوِ الْبِئْرِ وَ اسْتَقْبَلَنَا فَجَاءَ إِلَي أَبِي فَنَاوَلَهُ الدَّلْوَ فَقَالَ أَبِي قَدْ أَمْسَيْنَا نُنِيخُ عَلَي هَذَا الْمَاءِ وَ نُفْطِرُ إِنْ شَاءَ اللَّهُ فَصَارَ إِلَي عَمِّي فَقَالَ اشْرَبْ فَرَدَّ عَلَيْهِ كَمَا رَدَّ عَلَيْهِ أَبِي فَنَاوَلَنِي فَقَالَ لِي اشْرَبْ فَشَرِبْتُ فَقَالَ لِي هَنِيئاً لَكَ فَإِنَّكَ سَتَلْقَي عَلِيَّ بْنَ أَبِي طَالِبٍ عليه السلام فَأَخْبِرْهُ أَيُّهَا الْغُلَامُ بِخَبَرِنَا وَ قُلْ لَهُ الْخَضِرُ وَ إِلْيَاسُ يُقْرِئَانِكَ السَّلَامَ وَ سَتُعَمَّرُ حَتَّي تَلْقَي الْمَهْدِيَّ وَ عِيسَي ابْنَ مَرْيَمَ عليهما السلام فَإِذَا لَقِيتَهُمَا فَأَقْرِئْهُمَا السَّلَامَ ثُمَّ قَالا مَا يَكُونُ هَذَانِ مِنْكَ فَقُلْتُ أَبِي وَ عَمِّي فَقَالا أَمَّا عَمُّكَ فَلَا يَبْلُغُ مَكَّةَ وَ أَمَّا أَنْتَ وَ أَبُوكَ فَسَتَبْلُغَانِ وَ يَمُوتُ أَبُوكَ فَتُعَمَّرُ أَنْتَ وَ لَسْتُمْ تَلْحَقُونَ النَّبِيَّ صلي الله عليه و آله لِأَنَّهُ قَدْ قَرُبَ أَجَلُهُ ثُمَّ مَثَلَا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أَدْرِي أَيْنَ مَرَّا أَ فِي السَّمَاءِ أَوْ فِي الْأَرْضِ فَنَظَرْنَا وَ إِذَا لَا أَثَرَ وَ لَا عَيْنَ</w:t>
      </w:r>
    </w:p>
    <w:p>
      <w:pPr>
        <w:pStyle w:val="BookText"/>
        <w:rPr/>
      </w:pPr>
      <w:r>
        <w:rPr>
          <w:rFonts w:ascii="IRNazanin" w:hAnsi="IRNazanin" w:eastAsia="IRNazanin"/>
          <w:color w:val="111111"/>
          <w:sz w:val="28"/>
          <w:sz w:val="28"/>
          <w:szCs w:val="28"/>
          <w:rtl w:val="true"/>
          <w:lang w:bidi="fa-IR"/>
        </w:rPr>
        <w:t>قشوری نامبرده می‌خواست او و فرزندانش را نزد مقتدر عباسی به بغداد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مکه نزد وی آمده و گفتند که خداوند استاد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گذشتگان برای ما روایت کرده‌اند که چون معمر مغربی به بغداد درآید، فتنه‌ای به وقوع بپیوند، دو شهر خراب شود و شوکت ملک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بغداد مبر و به مغرب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احوال او را از پیرمردان مغرب و مصر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می‌شنیدیم که پدران و پیران، نام این مرد و اسم شهر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مقیم بود،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برای ما نقل می‌کرد که قسمتی از آنها را من در این کتاب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پیرمرد یعنی علی بن عثمان مغربی، موقع بیرون آمدنش از شهر خود حضرموت، برای ما نقل کرد که پدر و عمویش به قصد حج و زیارت مرقد منور پیغمبر صلّی‌اللَّه‌علیه‌و‌آله حرکت کرده و او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روزی طی مسافت کردند و سپس راه را گم کرده، سه شبانه روز حیران و از راه دور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به کوهی از رمل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به ریگزاری می‌رسد که دارای سنگلاخ‌های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جای پاهای طولانی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جای پاها را گرفته می‌رفتیم، تا آنکه به بیابانی رسیدیم و دیدیم که دو مرد بر سر چاه یا چشمه‌ای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نفر ما را دیدند، یکی از آنها برخاست، دلوی برداشت، از آن چاه یا چشمه آب بیرون آورد و به استقبال ما شتافت و دلو پر آب را به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ما امشب بر سر این آب می‌مانیم و موقع افطار، به خواست خدا از آن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دلو را نزد عمویم برد و گفت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هم نیاشامید و مانند پدرم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آمد و گفت تو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علی بن ابی طالب علیه‌السّلام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 خبر ما را به او برسان و بگو خضر و الیاس به تو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عمر خواهی کرد که مهدی و عیسی علیهماالسّلام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دیدی، سلام ما را نیز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 که این دو نفر چه نسبت با تو دارند؟ گفتم اینان پدر و عموی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به مکه نمی‌رسد، ولی تو و پدرت خواهید رسید، و از آن پس پدرت می‌میرد و تو عمری طولانی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پیغمبر صلّی‌اللَّه‌علیه‌و‌آله را نخواهید دید، زیرا مرگ او نزدیک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دو نفر از نظر ما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نمی‌دانیم به آسمان عروج کردند یا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نگاه کردیم هیچ گونه اثری از آنها و </w:t>
      </w:r>
    </w:p>
    <w:p>
      <w:pPr>
        <w:pStyle w:val="BookText"/>
        <w:rPr/>
      </w:pPr>
      <w:r>
        <w:rPr>
          <w:rFonts w:ascii="Amiri" w:hAnsi="Amiri" w:eastAsia="Amiri" w:cs="Amiri"/>
          <w:color w:val="111111"/>
          <w:sz w:val="28"/>
          <w:sz w:val="28"/>
          <w:szCs w:val="28"/>
          <w:rtl w:val="true"/>
          <w:lang w:bidi="ar-SA"/>
        </w:rPr>
        <w:t xml:space="preserve">وَ لَا مَاءَ فَسِرْنَا مُتَعَجِّبِينَ مِنْ ذَلِكَ إِلَي أَنْ رَجَعْنَا إِلَي نَجْرَانَ فَاعْتَلَّ عَمِّي وَ مَاتَ بِهَا وَ أَتْمَمْتُ أَنَا وَ أَبِي حَجَّنَا وَ وَصَلْنَا إِلَي الْمَدِينَةِ فَاعْتَلَّ بِهَا أَبِي وَ مَاتَ وَ أَوْصَي إِلَي عَلِيِّ بْنِ أَبِي طَالِبٍ عليه السلام فَأَخَذَنِي وَ كُنْتُ مَعَهُ أَيَّامَ أَبِي بَكْرٍ وَ عُمَرَ وَ عُثْمَانَ وَ خِلَافَتِهِ حَتَّي قَتَلَهُ ابْنُ مُلْجَمٍ لَعَنَهُ اللَّهُ وَ ذَكَرَ أَنَّهُ لَمَّا حُوصِرَ عُثْمَانُ بْنُ عَفَّانَ فِي دَارِهِ دَعَانِي فَدَفَعَ إِلَيَّ كِتَاباً وَ نَجِيباً وَ أَمَرَنِي بِالْخُرُوجِ إِلَي عَلِيِّ بْنِ أَبِي طَالِبٍ عليه السلام وَ كَانَ غَائِباً بِيَنْبُعَ فِي مَالِهِ وَ ضِيَاعِهِ فَأَخَذْتُ الْكِتَابَ وَ صِرْتُ إِلَي مَوْضِعٍ يُقَالُ لَهُ جِدَارُ أَبِي عَبَايَةَ سَمِعْتُ قُرْآناً فَإِذَا عَلِيُّ بْنُ أَبِي طَالِبٍ عليه السلام يَسِيرُ مُقْبِلًا مِنْ يَنْبُعَ وَ هُوَ يَقُولُ أَ فَحَسِبْتُمْ أَنَّما خَلَقْناكُمْ عَبَثاً وَ أَنَّكُمْ إِلَيْنا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 قَالَ أَبَا الدُّنْيَا مَا وَرَاكَ قُلْتُ هَذَا كِتَابُ أَمِيرِ الْمُؤْمِنِينَ فَأَخَذَهُ فَقَرَأَهُ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أُمَزَّقْ</w:t>
      </w:r>
    </w:p>
    <w:p>
      <w:pPr>
        <w:pStyle w:val="BookText"/>
        <w:rPr/>
      </w:pPr>
      <w:r>
        <w:rPr>
          <w:rFonts w:ascii="Amiri" w:hAnsi="Amiri" w:eastAsia="Amiri" w:cs="Amiri"/>
          <w:color w:val="111111"/>
          <w:sz w:val="28"/>
          <w:sz w:val="28"/>
          <w:szCs w:val="28"/>
          <w:rtl w:val="true"/>
          <w:lang w:bidi="ar-SA"/>
        </w:rPr>
        <w:t xml:space="preserve">فَلَمَّا قَرَأَهُ قَالَ سُرْ فَدَخَلَ إِلَي الْمَدِينَةِ سَاعَةَ قَتْلِ عُثْمَانَ بْنِ عَفَّانَ فَمَالَ إِلَي حَدِيقَةِ بَنِي النَّجَّارِ وَ عَلِمَ النَّاسُ بِمَكَانِهِ فَجَاءُوا إِلَيْهِ رَكْضاً وَ قَدْ كَانُوا عَازِمِينَ عَلَي أَنْ يُبَايِعُوا طَلْحَةَ بْنَ عُبَيْدِ اللَّهِ فَلَمَّا نَظَرُوا إِلَيْهِ ارْفَضُّوا إِلَيْهِ ارْفِضَاضَ الْغَنَمِ شَدَّ عَلَيْهَا السَّبُعُ فَبَايَعَهُ طَلْحَةُ ثُمَّ الزُّبَيْرُ ثُمَّ بَايَعَ الْمُهَاجِرُونَ وَ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مَعَهُ أَخْدُمُهُ فَحَضَرْتُ مَعَهُ الْجَمَلَ وَ صِفِّينَ وَ كُنْتُ بَيْنَ الصَّفَّيْنِ وَاقِفاً عَنْ يَمِينِهِ إِذْ سَقَطَ سَوْطُهُ مِنْ يَدِهِ فَأَكْبَبْتُ آخُذُهُ وَ أَرْفَعُهُ إِلَيْهِ وَ كَانَ لِجَامُ دَابَّتِهِ حَدِيداً مُزَجَّجاً فَرَفَعَ الْفَرَسُ رَأْسَهُ فَشَجَّنِي هَذِهِ الشَّجَّةَ الَّتِي فِي صُدْغِي فَدَعَانِي أَمِيرُ الْمُؤْمِنِينَ فَتَفَلَ فِيهَا وَ أَخَذَ حَفْنَةً مِنْ تُرَابٍ فَتَرَكَهُ عَلَيْهَا فَوَ اللَّهِ مَا وَجَدْتُ لَهَا أَلَماً وَ لَا وَجَعاً ثُمَّ أَقَمْتُ مَعَهُ حَتَّي قُتِلَ صَلَوَاتُ اللَّهِ عَلَيْهِ وَ صَحِبْتُ الْحَسَنَ بْنَ عَلِيٍّ عليه السلام حَتَّي ضُرِبَ بِسَابَاطِ الْمَدَائِنِ ثُمَّ بَقِيتُ مَعَهُ بِالْمَدِينَةِ أَخْدُمُهُ وَ أَخْدُمُ الْحُسَيْنَ عليه السلام حَتَّي مَاتَ الْحَسَنُ عليه السلام مَسْمُوماً سَمَّتْهُ جَعْدَةُ بِنْتُ الْأَشْعَثِ بْنِ قَيْسٍ الْكِنْدِيِّ لَعَنَهَا اللَّهُ دَسّاً مِنْ مُعَاوِيَةَ ثُمَّ خَرَجْتُ مَعَ الْحُسَيْنِ بْنِ عَلِيٍّ عليهما السلام حَتَّي حَضَرَ كَرْبَلَاءَ وَ قُتِلَ عليه السلام وَ خَرَجْتُ هَارِباً مِنْ بَنِي أُمَيَّةَ وَ أَنَا مُقِيمٌ بِالْمَغْرِبِ أَنْتَظِرُ خُرُوجَ الْمَهْدِيِّ وَ عِيسَي ابْنِ مَرْيَمَ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آب نیافتیم و این باعث تعجّب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خود ادامه دادیم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عمویم بیمار شده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حجّ رفتیم و از آنجا به مدینه رهسپار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در مدینه مریض شد و همان جا بدرود حیات گفت و پیش از مرگ سفارش مرا به حضرت علی بن ابی طالب علیه‌السّلام کرد از این رو در زمان ابوبکر و عمر و عثمان و خلافت خود حضرت، با آن سرور بودم تا آنکه ابن ملجم آن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عثمان بن عفان را در خانه‌اش محاصره کردند، عثمان مرا خواست و نامه و شتری تندرو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الفور سوار شده این را به علی ابن ابی طالب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ملک خود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گرفتم و رفتم، تا به جایی رسیدم که آن را دیوار ابوعبایه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صدای قرائت قرآن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ابی طالب علیه‌السّلام از ینبع به طرف من تشریف می‌آورد و این آیه را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امانتی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نامه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از من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استحقاق کشته شدن دارم، تو مرا بکش، وگرنه پیش از آنکه پاره پاره شوم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از مطالعه نامه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رسیدیم، همان دم عثمان را کشته بودند، حضرت هم به نخلستان بنی نجّار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محل حضرت اطلاع پیدا کردند از هر سو به جانب وی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می‌خواستند با طلحة بن عبیداللَّه بیعت کنند، ولی چون حضرت را دیدند، به گرد وی ازدحام کردند، مانند گله گوسفند که گرگ به آن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نخست طلحه با حضرت بیعت کرد، بعد زبیر و سپس مهاجرین و انصار بیعت 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نزد حضرت ماندم و به خدمت وی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صفین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پهلوی راست حضرت ایستاده بودم که تازیانه از دست مبارکش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شدم تا آن را بردارم و به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اسب آن جناب از آهن تیز و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اسب سر برداشت و لگامش به سر من اصابت کرد و زخمی که علامت آن اکنون ما بین گوش و چشم من باقی 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خواست، قدری آب دهان بر آن مالیده و مقداری خاک روی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فی الحال درد آن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ملازم حضرت بودم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علیه‌السّلام بودم که ضربتی به آن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مدینه به خدمتگزاری وی و امام حسین علیه‌السّلام قیام کردم تا آنکه امام حسن علیه‌السّلام به وسیله زهری که زن او دختر اشعث بن قیس با تحریک و دسیسه معاویه به آن حضرت خورانید،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حضرت امام حسین علیه‌السّلام حرکت کردم تا امام به کربلا آمد و به درجه رفیعه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امیه گریختم و امروز در مغرب به سر می‌برم و منتظر قیام مهدی و عیسی بن مریم علیهماالسّلام هستم</w:t>
      </w:r>
      <w:r>
        <w:rPr>
          <w:rFonts w:eastAsia="IRNazanin" w:cs="IRNazanin"/>
          <w:color w:val="111111"/>
          <w:sz w:val="28"/>
          <w:szCs w:val="28"/>
          <w:rtl w:val="true"/>
          <w:lang w:bidi="fa-IR"/>
        </w:rPr>
        <w:t xml:space="preserve">. </w:t>
      </w:r>
      <w:bookmarkStart w:id="2109" w:name="pg13459_132881"/>
    </w:p>
    <w:p>
      <w:pPr>
        <w:pStyle w:val="BookText"/>
        <w:rPr/>
      </w:pPr>
      <w:bookmarkEnd w:id="2109"/>
      <w:r>
        <w:rPr>
          <w:rFonts w:ascii="Amiri" w:hAnsi="Amiri" w:eastAsia="Amiri" w:cs="Amiri"/>
          <w:color w:val="111111"/>
          <w:sz w:val="28"/>
          <w:sz w:val="28"/>
          <w:szCs w:val="28"/>
          <w:rtl w:val="true"/>
          <w:lang w:bidi="ar-SA"/>
        </w:rPr>
        <w:t xml:space="preserve">قَالَ أَبُو مُحَمَّدٍ الْعَلَوِيُّ رَضِيَ اللَّهُ عَنْهُ وَ مِنْ عَجِيبِ مَا رَأَيْتُ مِنْ هَذَا الشَّيْخِ عَلِيِّ بْنِ عُثْمَانَ وَ هُوَ فِي دَارِ عَمِّي طَاهِرِ بْنِ يَحْيَي رَضِيَ اللَّهُ عَنْهُ وَ هُوَ يُحَدِّثُ بِهَذِهِ الْأَعَاجِيبِ وَ بَدْوِ خُرُوجِهِ فَنَظَرْتُ إِلَي عَنْفَقَتِهِ وَ قَدِ احْمَرَّتْ ثُمَّ ابْيَضَّتْ فَجَعَلْتُ أَنْظُرُ إِلَي ذَلِكَ لِأَنَّهُ لَمْ يَكُنْ فِي لِحْيَتِهِ وَ لَا فِي رَأْسِهِ وَ لَا فِي عَنْفَقَتِهِ بَيَاضٌ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فَنَظَرَ إِلَي نَظَرِي إِلَي لِحْيَتِهِ وَ عَنْفَقَتِهِ فَقَالَ مَا تَرَوْنَ إِنَّ هَذَا يُصِيبُنِي إِذَا جُعْتُ فَإِذَا شَبِعْتُ رَجَعَتْ إِلَي سَوَادِهَا فَدَعَا عَمِّي بِطَعَامٍ وَ أُخْرِجَ مِنْ دَارِهِ ثَلَاثُ مَوَائِدَ فَوُضِعَتْ وَاحِدَةٌ بَيْنَ يَدَيِ الشَّيْخِ وَ كُنْتُ أَنَا أَحَدُ مَنْ جَلَسَ عَلَيْهَا فَأَكَلْتُ مَعَهُ وَ وُضِعَتِ الْمَائِدَتَانِ فِي وَسَطِ الدَّارِ وَ قَالَ عَمِّي لِلْجَمَاعَةِ بِحَقِّي عَلَيْكُمْ إِلَّا أَكَلْتُمْ وَ تَحَرَّمْتُمْ بِطَعَامِنَا فَأَكَلَ قَوْمٌ وَ امْتَنَعَ قَوْمٌ وَ جَلَسَ عَمِّي عَلَي يَمِينِ الشَّيْخِ يَأْكُلُ وَ يُلْقِي بَيْنَ يَدَيْهِ فَأَكَلَ أَكْلَ شَابٍّ وَ عَمِّي يُخْلِفُ عَلَيْهِ وَ أَنَا أَنْظُرُ إِلَي عَنْفَقَتِهِ وَ هِيَ تَسْوَدُّ حَتَّي إِذَا عَادَتْ إِلَي سَوَادِهَا حِينَ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عَلِيُّ بْنُ عُثْمَانَ بْنِ خَطَّابٍ قَالَ حَدَّثَنِي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الْيَمَنِ فَقَدْ أَحَبَّنِي وَ مَنْ أَبْغَضَهُمْ فَقَدْ أَبْغَضَنِي</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693024_2616395394"/>
      <w:bookmarkStart w:id="2111" w:name="_Toc983"/>
      <w:bookmarkEnd w:id="2110"/>
      <w:r>
        <w:rPr>
          <w:rtl w:val="true"/>
        </w:rPr>
        <w:t>«</w:t>
      </w:r>
      <w:r>
        <w:rPr/>
        <w:t>3</w:t>
      </w:r>
      <w:r>
        <w:rPr>
          <w:rtl w:val="true"/>
        </w:rPr>
        <w:t>»</w:t>
      </w:r>
      <w:bookmarkEnd w:id="2111"/>
    </w:p>
    <w:p>
      <w:pPr>
        <w:pStyle w:val="BookText"/>
        <w:rPr/>
      </w:pPr>
      <w:r>
        <w:rPr>
          <w:rFonts w:ascii="Amiri" w:hAnsi="Amiri" w:eastAsia="Amiri" w:cs="Amiri"/>
          <w:color w:val="111111"/>
          <w:sz w:val="28"/>
          <w:sz w:val="28"/>
          <w:szCs w:val="28"/>
          <w:rtl w:val="true"/>
          <w:lang w:bidi="ar-SA"/>
        </w:rPr>
        <w:t>حَدِيثُ عُبَيْدِ بْنِ شَرِيدٍ الْجُرْهُمِيِّ حَدَّثَنَا أَبُو سَعِيدٍ عَبْدُ اللَّهِ بْنُ مُحَمَّدِ بْنِ عَبْدِ الْوَهَّابِ الشَّجَرِيُّ قَالَ وَجَدْتُ فِي كِتَابٍ لِأَخِي أَبِي الْحَسَنِ بِخَطِّهِ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مِمَّنْ قَرَأَ الْكُتُبَ وَ سَمِعَ الْأَخْبَارَ أَنَّ عُبَيْدَ بْنَ شَرِيدٍ الْجُرْهُمِيَّ وَ هُوَ مَعْرُوفٌ عَاشَ ثَلَاثَمِائَةِ سَنَةٍ وَ خَمْسِينَ سَنَةً فَأَدْرَكَ النَّبِيَّ وَ حَسُنَ إِسْلَامُهُ وَ عَمَّرَ بَعْدَ مَا قُبِضَ النَّبِيُّ صلي الله عليه و آله حَتَّي قَدِمَ عَلَي مُعَاوِيَةَ فِي أَيَّامِ تَغَلُّبِهِ وَ مُلْكِهِ فَقَالَ لَهُ مُعَاوِيَةُ أَخْبِرْنِي يَا عُبَيْدُ عَمَّا رَأَيْتَ وَ سَمِعْتَ وَ مَنْ أَدْرَكْتَ وَ كَيْفَ رَأَيْتَ الدَّهْرَ قَالَ أَمَّا الدَّهْرُ فَرَأَيْتُ لَيْلًا يُشْبِهُ لَيْلًا وَ نَهَاراً يُشْبِهُ نَهَاراً وَ مَوْلُوداً يُولَدُ وَ مَيِّتاً يَمُوتُ وَ لَمْ أُدْرِكْ أَهْلَ زَمَانٍ إِلَّا وَ هُمْ يَذُمُّونَ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أَدْرَكْتُ مَنْ قَدْ عَاشَ أَلْفَ سَنَةٍ فَحَدَّثَنِي عَمَّنْ قَدْ كَانَ قَبْلَهُ قَدْ عَاشَ أَلْفَيْ سَنَةٍ وَ أَمَّا مَا سَمِعْتُ فَإِنَّهُ حَدَّثَنِي مَلِكٌ مِنْ مُلُوكِ حِمْيَرٍ أَنَّ بَعْضَ مُلُوكِ النَّابِغَةِ مِمَّنْ دَانَتْ لَهُ الْبِلَادُ كَانَ يُقَالُ لَهُ ذُو سَرْحٍ كَانَ أُعْطِيَ الْمُلْكَ فِي عُنْفُوَانِ شَبَابِهِ وَ كَانَ حَسَنَ</w:t>
      </w:r>
    </w:p>
    <w:p>
      <w:pPr>
        <w:pStyle w:val="BookText"/>
        <w:rPr/>
      </w:pPr>
      <w:r>
        <w:rPr>
          <w:rFonts w:ascii="IRNazanin" w:hAnsi="IRNazanin" w:eastAsia="IRNazanin"/>
          <w:color w:val="111111"/>
          <w:sz w:val="28"/>
          <w:sz w:val="28"/>
          <w:szCs w:val="28"/>
          <w:rtl w:val="true"/>
          <w:lang w:bidi="fa-IR"/>
        </w:rPr>
        <w:t>ابو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عجیبی که از این پیرمرد موقعی که در خانه عمویم طاهر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دیدم این بود که وی در وقتی که این وقایع عجیب را از هنگام بیرون آمدن از وطن نقل می کرد، می‌دیدم موهای زیر لب او نخست سرخ و بعد سفید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بدان می‌نگریستم، زیرا در تمام سر و صورت و زیر لبش اصلا موی سفید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متوجه شد من در وی خیره شده‌ام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نگاه می‌کنی؟ من هر وقت گرسنه باشم موی قسمت زیر لب و چانه‌ام، سفید و چون سیر شوم، مانند اول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دستور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خوان طعام از منزل آوردند؛ یک خوان را پیش روی پیرمرد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 خوان با پیرمرد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خوان دیگر را در وسط خانه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مردمی که حاضر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حقی که بر شما دارم سوگند می‌دهم از غذای من تناول کنید و خود را از آن محروم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خوردند و جمعی از خوردن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سمت راست پیرمرد نشسته بود و هم غذا می‌خورد و هم غذا پیش پیرمرد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مانند جوانان غذا می‌خورد و عمویم به وی قسم می‌داد که تا سیر نشده، دست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چانه و موهای زیر لبش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اندک اندک سیاه می‌شود تا آنکه به کلی سیاه شد</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غذا فارغ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به من خبر داد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یمن را دوست بدارد، مرا دوست داشته و هر کس آنها را دشمن بدارد، مرا دشمن داشته است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2112" w:name="__RefHeading___Toc1693026_2616395394"/>
      <w:bookmarkStart w:id="2113" w:name="_Toc984"/>
      <w:bookmarkEnd w:id="2112"/>
      <w:r>
        <w:rPr>
          <w:rtl w:val="true"/>
        </w:rPr>
        <w:t xml:space="preserve">روایت </w:t>
      </w:r>
      <w:r>
        <w:rPr/>
        <w:t>3</w:t>
      </w:r>
      <w:bookmarkEnd w:id="2113"/>
    </w:p>
    <w:p>
      <w:pPr>
        <w:pStyle w:val="BookText"/>
        <w:rPr/>
      </w:pPr>
      <w:r>
        <w:rPr>
          <w:rFonts w:ascii="IRNazanin" w:hAnsi="IRNazanin" w:eastAsia="IRNazanin"/>
          <w:color w:val="111111"/>
          <w:sz w:val="28"/>
          <w:sz w:val="28"/>
          <w:szCs w:val="28"/>
          <w:rtl w:val="true"/>
          <w:lang w:bidi="fa-IR"/>
        </w:rPr>
        <w:t>حدیث عبید بن شرید جرهمی</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عبداللَّه بن محمد بن عبد الوهاب شجری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برادرم ابوالحسن که به خط خود نوشته بود،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دانشمندان که کتاب‌ها خوانده و اخبار بسیار شنیده بود،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شرید جرهمی معروف، سیصد و پنجاه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صلّی‌اللَّه‌علیه‌و‌آله را درک کرد، اسلام آورد و بعد از رحلت آن حضرت تا زمان معاویه هم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معاویه بی‌رقیب فرمانروایی می‌کرد، روزی بر وی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دیده و شنیده و درک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روزگار را چگونه دیده‌ای؟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را مانند شب و روزی دیدم که یکی می‌آید و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دیدم، زمانه خود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که هزار سال عمر کرده بود و او می‌گفت که قبل از او، شخصی دو هزار سال عمر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پادشاهان حمیر برای من نقل کرد که یکی از سلاطین نابغه که کشورها فتح کرده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عنفوان جوانی به سلطنت رسید و در امر مملکت دارای با تدبیر و سخی الطبع و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هفتصد سال در مملکت خود سلطنت کرد و اغلب اوقات با نزدیکان خود به شکار و گردش می‌رفت</w:t>
      </w:r>
      <w:r>
        <w:rPr>
          <w:rFonts w:eastAsia="IRNazanin" w:cs="IRNazanin"/>
          <w:color w:val="111111"/>
          <w:sz w:val="28"/>
          <w:szCs w:val="28"/>
          <w:rtl w:val="true"/>
          <w:lang w:bidi="fa-IR"/>
        </w:rPr>
        <w:t xml:space="preserve">. </w:t>
      </w:r>
      <w:bookmarkStart w:id="2114" w:name="pg13459_132882"/>
    </w:p>
    <w:p>
      <w:pPr>
        <w:pStyle w:val="BookText"/>
        <w:rPr/>
      </w:pPr>
      <w:bookmarkEnd w:id="2114"/>
      <w:r>
        <w:rPr>
          <w:rFonts w:ascii="Amiri" w:hAnsi="Amiri" w:eastAsia="Amiri" w:cs="Amiri"/>
          <w:color w:val="111111"/>
          <w:sz w:val="28"/>
          <w:sz w:val="28"/>
          <w:szCs w:val="28"/>
          <w:rtl w:val="true"/>
          <w:lang w:bidi="ar-SA"/>
        </w:rPr>
        <w:t xml:space="preserve">السِّيرَةِ فِي أَهْلِ مَمْلَكَتِهِ سَخِيّاً فِيهِمْ مُطَاعاً فَمَلَكَهُمْ سَبْعَمِائَةِ سَنَةٍ وَ كَانَ كَثِيراً مَا يَخْرُجُ فِي خَاصَّتِهِ إِلَي الصَّيْدِ وَ النُّزْهَةِ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يَوْماً إِلَي بَعْضِ مُتَنَزَّهِهِ فَأَتَي إِلَي حَيَّتَيْنِ أَحَدُهُمَا بَيْضَاءُ كَأَنَّهَا سَبِيكَةُ فِضَّةٍ وَ الْأُخْرَي سَوْدَاءُ كَأَنَّهَا حُمَمَةٌ وَ هُمَا يَقْتَتِلَانِ وَ قَدْ غَلَبَتِ السَّوْدَاءُ الْبَيْضَاءَ وَ كَادَتْ تَأْتِي عَلَي نَفْسِهَا فَأَمَرَ الْمَلِكُ بِالسَّوْدَاءِ فَقُتِلَتْ وَ أَمَرَ بِالْبَيْضَاءِ فَاحْتُمِلَتْ حَتَّي انْتَهَي بِهَا إِلَي عَيْنٍ مِنْ مَاءٍ بَقِيَ عَلَيْهَا شَجَرَةٌ فَأَمَرَ فَصُبَّ عَلَيْهَا مِنَ الْمَاءِ وَ سُقِيَتْ حَتَّي رَجَعَ إِلَيْهَا نَفَسُهَا فَأَفَاقَتْ فَخَلَّي سَبِيلَهَا فَانْسَابَتِ الْحَيَّةُ وَ مَضَتْ لِسَبِيلِهَا وَ مَكَثَ الْمَلِكُ يَوْمَئِذٍ فِي مُتَصَيَّدِهِ وَ نُزْهَتِهِ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أَمْسَي وَ رَجَعَ إِلَي مَنْزِلِهِ وَ جَلَسَ عَلَي سَرِيرِهِ فِي مَوْضِعٍ لَا يَصِلُ إِلَيْهِ حَاجِبٌ وَ لَا أَحَدٌ فَبَيْنَا هُوَ كَذَلِكَ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شَابّاً آخِذاً بِعِضَادَتَيِ الْبَابِ وَ بِهِ مِنَ الثِّيَابِ وَ الْجَمَالِ شَيْ‌ءٌ لَا يُوصَفُ فَسَلَّمَ عَلَي الْمَلِكِ فَذُعِرَ مِنْهُ الْمَلِكُ وَ قَالَ لَهُ مَنْ أَنْتَ وَ مَنْ أَدْخَلَكَ وَ أَذِنَ لَكَ فِي الدُّخُولِ عَلَيَّ فِي هَذَا الْمَوْضِعِ الَّذِي لَا يَصِلُ فِيهِ حَاجِبٌ وَ لَا غَيْرُهُ فَقَالَ لَهُ الْفَتَي لَا تَرُعْ أَيُّهَا الْمَلِكُ إِنِّي لَسْتُ بِإِنْسِيٍّ وَ لَكِنِّي فَتًي مِنَ الْجِنِّ أَتَيْتُكَ لِأُجَازِيَكَ عَلَي بَلَائِكَ الْحَسَنِ الْجَمِيلِ عِنْدِي قَالَ الْمَلِكُ وَ مَا بَلَائِي عِنْدَكَ قَالَ أَنَا الْحَيَّةُ الَّتِي أَحْيَيْتَنِي فِي يَوْمِكَ هَذَا وَ الْأَسْوَدُ الَّذِي قَتَلْتَهُ وَ خَلَّصْتَنِي مِنْهُ كَانَ غُلَاماً لَنَا تَمَرَّدَ عَلَيْنَا وَ قَدْ قَتَلَ مِنْ أَهْلِ بَيْتِي عِدَّةً كَانَ إِذَا خَلَا بِوَاحِدٍ مِنَّا قَتَلَهُ فَقَتَلْتَ عَدُوِّي وَ أَحْيَيْتَنِي فَجِئْتُ لِأُكَافِيَكَ بِبَلَائِكَ عِنْدِي وَ نَحْنُ أَيُّهَا الْمَلِكُ الْجِنُّ لَا الْجِنُّ فَقَالَ لَهُ الْمَلِكُ وَ مَا الْفَرْقُ بَيْنَ الْجِنِّ وَ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انْقَطَعَ الْحَدِيثَ الَّذِي كَتَبَ أَخِي فَلَمْ يَكُنْ هُنَاكَ تَمَامُهُ</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1693028_2616395394"/>
      <w:bookmarkStart w:id="2116" w:name="_Toc985"/>
      <w:bookmarkEnd w:id="2115"/>
      <w:r>
        <w:rPr>
          <w:rtl w:val="true"/>
        </w:rPr>
        <w:t>«</w:t>
      </w:r>
      <w:r>
        <w:rPr/>
        <w:t>4</w:t>
      </w:r>
      <w:r>
        <w:rPr>
          <w:rtl w:val="true"/>
        </w:rPr>
        <w:t>»</w:t>
      </w:r>
      <w:bookmarkEnd w:id="2116"/>
    </w:p>
    <w:p>
      <w:pPr>
        <w:pStyle w:val="BookText"/>
        <w:rPr/>
      </w:pPr>
      <w:r>
        <w:rPr>
          <w:rFonts w:ascii="Amiri" w:hAnsi="Amiri" w:eastAsia="Amiri" w:cs="Amiri"/>
          <w:color w:val="111111"/>
          <w:sz w:val="28"/>
          <w:sz w:val="28"/>
          <w:szCs w:val="28"/>
          <w:rtl w:val="true"/>
          <w:lang w:bidi="ar-SA"/>
        </w:rPr>
        <w:t xml:space="preserve">حَدِيثُ الرَّبِيعِ بْنِ الضَّبُعِ الْفَزَارِيِّ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يَحْيَي الْمُكَتِّبُ قَالَ حَدَّثَنَا أَبُو الطَّيِّبِ أَحْمَدُ بْنُ مُحَمَّدٍ الْوَرَّاقُ قَالَ حَدَّثَنَا مُحَمَّدُ بْنُ الْحَسَنِ بْنِ دُرَيْدٍ الْأَزْدِيُّ الْعُمَانِيُّ بِجَمِيعِ أَخْبَارِهِ وَ كُتُبِهِ الَّتِي صَنَّفَهَا وَ وَجَدْنَا فِي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النَّاسُ عَلَي عَبْدِ الْمَلِكِ بْنِ مَرْوَانَ قَدِمَ فِيمَنْ قَدِمَ عَلَيْهِ الرَّبِيعُ بْنُ الضَّبُعِ الْفَزَارِيُّ وَ كَانَ أَحَدَ الْمُعَمَّرِينَ وَ مَعَهُ ابْنُ ابْنِهِ</w:t>
      </w:r>
    </w:p>
    <w:p>
      <w:pPr>
        <w:pStyle w:val="BookText"/>
        <w:rPr/>
      </w:pPr>
      <w:r>
        <w:rPr>
          <w:rFonts w:ascii="IRNazanin" w:hAnsi="IRNazanin" w:eastAsia="IRNazanin"/>
          <w:color w:val="111111"/>
          <w:sz w:val="28"/>
          <w:sz w:val="28"/>
          <w:szCs w:val="28"/>
          <w:rtl w:val="true"/>
          <w:lang w:bidi="fa-IR"/>
        </w:rPr>
        <w:t>روزی در گردشگاه به دو مار برخورد کرد که یکی مانند نقره مذاب سفید و دیگری سخت تیره بود و هر دو با هم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 بر سفید غلبه یافت و نزدیک بود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مار سیاه را کشتند و مار سفید را گرفتند و بر سر چشمه‌ای که درختی در کنار آن بود آوردند، آب روی آن پاشیدند و کمی هم خورانیدند تا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رها کردند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پادشاه تمام وقت به شکار و گردش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و به خانه برگشت و روی تخت خود که دربان و غیره به محل آن دسترسی نداشتند، نشست، در آن میان دید جوانی خوش لباس و زیبا که از حد وصف بیرون بود، درآمد و به وی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دیدن او خشمگین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چه کسی به تو راه داد و اجازه داد به اینجا که نه دربان و نه کسی دیگر دسترسی دارد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آدمیزاد نیستم، بلکه جوانی جنّی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پاداش کار نیکی که نزد من داری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مار هستم که روز گذشته از خطر مرگ نجاتم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سیاه که او را به قتل رساندی، غلام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جماعتی از کسان مرا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یکی از ماها را تنها گیر می‌آورد،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مرا به قتل رساندی و مرا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پاداشی را که نزد من داری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هستیم، ولی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میان این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ابو سعید شجری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ابوالحسن در اینجا سخن را قطع کرده و حدیث به پایان نرسیده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ربیع بن ضبع فزاری</w:t>
      </w:r>
    </w:p>
    <w:p>
      <w:pPr>
        <w:pStyle w:val="Heading5"/>
        <w:numPr>
          <w:ilvl w:val="4"/>
          <w:numId w:val="1"/>
        </w:numPr>
        <w:rPr/>
      </w:pPr>
      <w:bookmarkStart w:id="2117" w:name="__RefHeading___Toc1693030_2616395394"/>
      <w:bookmarkStart w:id="2118" w:name="_Toc986"/>
      <w:bookmarkEnd w:id="2117"/>
      <w:r>
        <w:rPr>
          <w:rtl w:val="true"/>
        </w:rPr>
        <w:t xml:space="preserve">روایت </w:t>
      </w:r>
      <w:r>
        <w:rPr/>
        <w:t>4</w:t>
      </w:r>
      <w:bookmarkEnd w:id="2118"/>
    </w:p>
    <w:p>
      <w:pPr>
        <w:pStyle w:val="BookText"/>
        <w:rPr/>
      </w:pPr>
      <w:r>
        <w:rPr>
          <w:rFonts w:ascii="IRNazanin" w:hAnsi="IRNazanin" w:eastAsia="IRNazanin"/>
          <w:color w:val="111111"/>
          <w:sz w:val="28"/>
          <w:sz w:val="28"/>
          <w:szCs w:val="28"/>
          <w:rtl w:val="true"/>
          <w:lang w:bidi="fa-IR"/>
        </w:rPr>
        <w:t>ربیع بن ضبع فزاری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محمد بن حسن بن درید ازدی عمانی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بر عبدالملک مروان وارد گشتند که ربیع بن ضبع فزاری نیز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معمّرین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او </w:t>
      </w:r>
    </w:p>
    <w:p>
      <w:pPr>
        <w:pStyle w:val="BookText"/>
        <w:rPr/>
      </w:pPr>
      <w:r>
        <w:rPr>
          <w:rFonts w:ascii="Amiri" w:hAnsi="Amiri" w:eastAsia="Amiri" w:cs="Amiri"/>
          <w:color w:val="111111"/>
          <w:sz w:val="28"/>
          <w:sz w:val="28"/>
          <w:szCs w:val="28"/>
          <w:rtl w:val="true"/>
          <w:lang w:bidi="ar-SA"/>
        </w:rPr>
        <w:t xml:space="preserve">وَهْبُ بْنُ عَبْدِ اللَّهِ بْنِ الرَّبِيعِ شَيْخاً فَانِياً قَدْ سَقَطَ حَاجِبَاهُ عَلَي عَيْنَيْهِ وَ قَدْ عَصَبَهُمَا فَلَمَّا رَآهُ الْآذِنُ وَ كَانُوا يَأْذَنُونَ لِلنَّاسِ عَلَي أَسْنَانِهِمْ قَالَ لَهُ ادْخُلْ أَيُّهَا الشَّيْخُ فَدَخَلَ يَدِبُّ عَلَي الْعَصَا يُقِيمُ بِهَا صُلْبَهُ وَ لِحْيَتَهُ عَلَي رُكْبَتَيْهِ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رَآهُ عَبْدُ الْمَلِكِ رَقَّ لَهُ وَ قَالَ لَهُ اجْلِسْ أَيُّهَا الشَّيْخُ فَقَالَ يَا أَمِيرَ الْمُؤْمِنِينَ أَ يَجْلِسُ الشَّيْخُ وَ جَدُّهُ عَلَي الْبَابِ فَقَالَ أَنْتَ إِذاً مِنْ وُلْدِ الرَّبِيعِ بْنِ ضَبُعٍ قَالَ نَعَمْ أَنَا وَهْبُ بْنُ عَبْدِ اللَّهِ بْنِ الرَّبِيعِ قَالَ لِلْآذِنِ ارْجِعْ فَأَدْخِلِ الرَّبِيعَ فَخَرَجَ الْآذِنُ فَلَمْ يَعْرِفْهُ حَتَّي نَادَي أَيْنَ الرَّبِيعُ قَالَ هَا أَنَا ذَا فَقَامَ يُهَرْوِلُ فِي مِشْيَتِهِ فَلَمَّا دَخَلَ عَلَي عَبْدِ الْمَلِكِ سَلَّمَ فَقَالَ عَبْدُ الْمَلِكِ وَ أَبِيكُمْ إِنَّهُ لَأَشَبُّ الرِّجْلَيْنِ يَا رَبِيعُ أَخْبِرْنِي عَمَّا أَدْرَكْتَ مِنَ الْعُمُرِ وَ الْمَدَي وَ رَأَيْتَ مِنَ الْخُطُوبِ الْمَاضِيَةِ قَالَ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آمُلُ الْخُلُودَ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عُمْرِي وَ مَوْلِدِي حَجَراً</w:t>
      </w:r>
    </w:p>
    <w:p>
      <w:pPr>
        <w:pStyle w:val="BookText"/>
        <w:rPr/>
      </w:pPr>
      <w:r>
        <w:rPr>
          <w:rFonts w:ascii="Amiri" w:hAnsi="Amiri" w:eastAsia="Amiri" w:cs="Amiri"/>
          <w:color w:val="111111"/>
          <w:sz w:val="28"/>
          <w:sz w:val="28"/>
          <w:szCs w:val="28"/>
          <w:rtl w:val="true"/>
          <w:lang w:bidi="ar-SA"/>
        </w:rPr>
        <w:t xml:space="preserve">أَمَّا امْرُؤُ الْقَيْسِ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Amiri" w:hAnsi="Amiri" w:eastAsia="Amiri" w:cs="Amiri"/>
          <w:color w:val="111111"/>
          <w:sz w:val="28"/>
          <w:sz w:val="28"/>
          <w:szCs w:val="28"/>
          <w:rtl w:val="true"/>
          <w:lang w:bidi="ar-SA"/>
        </w:rPr>
        <w:t>قَالَ عَبْدُ الْمَلِكِ قَدْ رُوِّيتُ هَذَا مِنْ شِعْرِكَ وَ أَنَا صَبِيٌّ قَالَ وَ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عَاشَ الْفَتَي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 الْغِنَاءُ</w:t>
      </w:r>
    </w:p>
    <w:p>
      <w:pPr>
        <w:pStyle w:val="BookText"/>
        <w:rPr/>
      </w:pPr>
      <w:r>
        <w:rPr>
          <w:rFonts w:ascii="Amiri" w:hAnsi="Amiri" w:eastAsia="Amiri" w:cs="Amiri"/>
          <w:color w:val="111111"/>
          <w:sz w:val="28"/>
          <w:sz w:val="28"/>
          <w:szCs w:val="28"/>
          <w:rtl w:val="true"/>
          <w:lang w:bidi="ar-SA"/>
        </w:rPr>
        <w:t>قَالَ عَبْدُ الْمَلِكِ وَ قَدْ رُوِّيتُ هَذَا مِنْ شِعْرِكَ أَيْضاً وَ أَنَا غُلَامٌ وَ أَبِيكَ يَا رَبِيعُ لَقَدْ طَلَبَكَ جَدٌّ غَيْرُ عَاثِرٍ فَفَصِّلْ لِي عُمُرَكَ ؟</w:t>
      </w:r>
    </w:p>
    <w:p>
      <w:pPr>
        <w:pStyle w:val="BookText"/>
        <w:rPr/>
      </w:pPr>
      <w:r>
        <w:rPr>
          <w:rFonts w:ascii="Amiri" w:hAnsi="Amiri" w:eastAsia="Amiri" w:cs="Amiri"/>
          <w:color w:val="111111"/>
          <w:sz w:val="28"/>
          <w:sz w:val="28"/>
          <w:szCs w:val="28"/>
          <w:rtl w:val="true"/>
          <w:lang w:bidi="ar-SA"/>
        </w:rPr>
        <w:t xml:space="preserve">فَقَالَ عِشْتُ مِائَتَيْ سَنَةٍ فِي الْفَتْرَةِ بَيْنَ عِيسَي وَ مُحَمَّدٍ صلي الله عليه و آله وَ عِشْرِينَ وَ مِائَةَ سَنَةٍ فِي الْجَاهِلِيَّةِ وَ سِتِّينَ سَنَةً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أَخْبِرْنِي عَنِ الْفِتْيَةِ مِنْ قُرَيْشٍ الْمُتَوَاطِئِ الْأَسْمَاءِ قَالَ سَلْ عَنْ أَيِّهِمْ شِئْتَ قَالَ أَخْبِرْنِي عَنْ عَبْدِ اللَّهِ بْنِ عَبَّاسٍ قَالَ فَهْمٌ وَ عِلْمٌ وَ عَطَاءٌ وَ حِلْمٌ وَ مُقْرِي ضَخْمٍ قَالَ فَأَخْبِرْنِي عَنْ عَبْدِ اللَّهِ بْنِ عُمَرَ قَالَ حِلْمٌ وَ عِلْمٌ وَ طَوْلٌ وَ كَظْمٌ وَ بُعْدٌ مِنَ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عَبْدِ اللَّهِ بْنِ جَعْفَرٍ قَالَ رَيْحَانَةٌ طَيِّبٌ رِيحُهَا لَيِّنٌ مَسُّهَا قَلِيلٌ عَلَي الْمُسْلِمِينَ ضَرَرُهَا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عَنْ عَبْدِ اللَّهِ بْنِ الزُّبَيْرِ قَالَ جَبَلٌ وَعْرٌ يَنْحَدِرُ مِنْهُ الصَّخْرُ</w:t>
      </w:r>
    </w:p>
    <w:p>
      <w:pPr>
        <w:pStyle w:val="BookText"/>
        <w:rPr/>
      </w:pPr>
      <w:r>
        <w:rPr>
          <w:rFonts w:ascii="IRNazanin" w:hAnsi="IRNazanin" w:eastAsia="IRNazanin"/>
          <w:color w:val="111111"/>
          <w:sz w:val="28"/>
          <w:sz w:val="28"/>
          <w:szCs w:val="28"/>
          <w:rtl w:val="true"/>
          <w:lang w:bidi="fa-IR"/>
        </w:rPr>
        <w:t>وهب بن عبداللَّه بن ربیع که پیرمردی سالخورده بود و ابروهایش روی چشم‌هایش افتاده و آن را با دستمالی بسته بود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دربان‌ها مردم را از روی سن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خواندند، دربان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تکیه به عصا کرده بود و به کمک آن راه می رفت و ریشش تا زانوهایش می‌رسید، بر عبدالملک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عبدالملک او را دید، به حال او رقّت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بنشینم و جدّم دم در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ربیع بن ضبع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وهب بن عبداللَّه بن ربیع بن ضبع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ربیع را نیز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دربان بیرون آمد او را نشناخت، به طوری که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ربیع آمد و گفت من ربیع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نزد عبدالملک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می‌خورم که این مرد، از پسر و نوه‌اش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زندگانی دیده‌ای به ما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از من است که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آرزوی عمر طولانی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حجر پسر امرء القیس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امرء القیس را شنیده‌ام که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بعید به نظر می‌رسد که دیگر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اشعار را من در ایامی که طفل بودم، از تو برای من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که این بیت را هم گفته‌ام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جوانی دویست سال عمر کرد، لذت و ثروت از وی دور می‌شود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تو را نیز در زمان کودکی برای من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بخت نیک و بهره وافر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فواید عمرت چیزی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سال در فترت بین عروج عیسی و ظهور محمد صلّی‌اللَّه‌علیه‌و‌آله و صد و بیست سال در جاهلیت و شصت سال در اسلام زیسته‌ام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عده جوانان قریش که نام‌هاشان یکی است،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کدام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عباس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فهم و علم و بخشش و حلم و قرآن‌دان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عمر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حلم و علم و احسان بود، خشم خود را فرو می برد و از ظلم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جعفر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گلبرگی خوشبو و لطیف و زیانش برای مسلمین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زبیر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کوه صعبی بود که صخره‌ها از آن فرو ریزند</w:t>
      </w:r>
      <w:r>
        <w:rPr>
          <w:rFonts w:eastAsia="IRNazanin" w:cs="IRNazanin"/>
          <w:color w:val="111111"/>
          <w:sz w:val="28"/>
          <w:szCs w:val="28"/>
          <w:rtl w:val="true"/>
          <w:lang w:bidi="fa-IR"/>
        </w:rPr>
        <w:t xml:space="preserve">.» </w:t>
      </w:r>
      <w:bookmarkStart w:id="2119" w:name="pg13459_132884"/>
    </w:p>
    <w:p>
      <w:pPr>
        <w:pStyle w:val="BookText"/>
        <w:rPr/>
      </w:pPr>
      <w:bookmarkEnd w:id="2119"/>
      <w:r>
        <w:rPr>
          <w:rFonts w:ascii="Amiri" w:hAnsi="Amiri" w:eastAsia="Amiri" w:cs="Amiri"/>
          <w:color w:val="111111"/>
          <w:sz w:val="28"/>
          <w:sz w:val="28"/>
          <w:szCs w:val="28"/>
          <w:rtl w:val="true"/>
          <w:lang w:bidi="ar-SA"/>
        </w:rPr>
        <w:t>قَالَ لِلَّهِ دَرُّكَ مَا أَخْبَرَكَ بِهِمْ قَالَ قَرُبَ جِوَارِي وَ كَثُرَ اسْتِخْبَارِي</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1693032_2616395394"/>
      <w:bookmarkStart w:id="2121" w:name="_Toc987"/>
      <w:bookmarkEnd w:id="2120"/>
      <w:r>
        <w:rPr>
          <w:rtl w:val="true"/>
        </w:rPr>
        <w:t>«</w:t>
      </w:r>
      <w:r>
        <w:rPr/>
        <w:t>5</w:t>
      </w:r>
      <w:r>
        <w:rPr>
          <w:rtl w:val="true"/>
        </w:rPr>
        <w:t>»</w:t>
      </w:r>
      <w:bookmarkEnd w:id="2121"/>
    </w:p>
    <w:p>
      <w:pPr>
        <w:pStyle w:val="BookText"/>
        <w:rPr/>
      </w:pPr>
      <w:r>
        <w:rPr>
          <w:rFonts w:ascii="Amiri" w:hAnsi="Amiri" w:eastAsia="Amiri" w:cs="Amiri"/>
          <w:color w:val="111111"/>
          <w:sz w:val="28"/>
          <w:sz w:val="28"/>
          <w:szCs w:val="28"/>
          <w:rtl w:val="true"/>
          <w:lang w:bidi="ar-SA"/>
        </w:rPr>
        <w:t>حَدِيثُ شِقِّ الْكَاهِنِ حَدَّثَنَا أَحْمَدُ بْنُ يَحْيَي الْمُكَتِّبُ قَالَ حَدَّثَنَا أَبُو الطَّيِّبِ أَحْمَدُ بْنُ مُحَمَّدٍ الْوَرَّاقُ قَالَ حَدَّثَنَا مُحَمَّدُ بْنُ الْحَسَنِ بْنِ دُرَيْدٍ الْأَزْدِيُّ الْعُمَانِيُّ قَالَ حَدَّثَنَا أَحْمَدُ بْنُ عِيسَي أَبُو بَشِيرٍ الْعُقَيْلِيُّ عَنْ أَبِي حَاتِمٍ عَنْ أَبِي قَبِيصَةَ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شُيُوخاً مِنْ بَجِيلَةَ مَا رَأَيْتُ عَلَي سَرْوِهِمْ وَ حُسْنِ هَيْئَتِهِمْ يُخْبِرُونَ أَنَّهُ عَاشَ شِقُّ الْكَاهِنِ ثَلَاثَمِائَةِ سَنَةٍ فَلَمَّا حَضَرَتْهُ الْوَفَاةُ اجْتَمَعَ إِلَيْهِ قَوْمُهُ وَ قَالُوا لَهُ أَوْصِنَا فَقَدْ آنَ أَنْ يَفُوتَنَا بِكَ الدَّهْرُ فَقَالَ تَوَاصَلُوا وَ لَا تَقَاطَعُوا وَ تَقَاتَلُوا وَ لَا تَدَابَرُوا وَ أَوْصِلُوا الْأَرْحَامَ وَ احْفَظُوا الذِّمَامَ وَ سَوِّدُوا الْحَكِيمَ وَ أَجِلُّوا الْكَرِيمَ وَ وَقِّرُوا ذَا الشَّيْبَةِ وَ أَذِلُّوا اللَّئِيمَ وَ تَجَنَّبُوا الْهَزْلَ فِي مَوَاضِعِ الْجِدِّ وَ لَا تُكَدِّرُوا الْإِنْعَامَ بِالْمَنِّ وَ اعْفُوا إِذَا قَدَرْتُمْ وَ هَادِنُوا إِذَا هُجِرْتُمْ وَ أَحْسِنُوا إِذَا كُوبِدْتُمْ وَ اسْمَعُوا مِنْ مَشَايِخِكُمْ وَ اسْتَبِقُوا دَوَاعِيَ الصَّلَاحِ عِنْدَ أَوَاخِرِ الْعَدَاوَةِ فَإِنَّ بُلُوغَ الْغَايَةِ فِي النَّدَامَةِ جُرْحٌ بَطِي‌ءُ الِانْدِمَالِ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إِيَّاكُمْ وَ الطَّعْنَ فِي الْأَنْسَابِ وَ لَا تَفْحَصُوا عَنْ مَسَاوِيكُمْ وَ لَا تُودِعُوا عَقَائِلَكُمْ غَيْرَ مُسَاوِيكُمْ فَإِنَّهَا وَصْمَةٌ قَادِحَةٌ وَ قَضَاءَةٌ فَاضِحَةٌ الرِّفْقَ الرِّفْقَ لَا الْخُرْقَ فَإِنَّ الْخُرْقَ مَنْدَمَةٌ فِي الْعَوَاقِبِ مَكْسَبَةٌ لِلْعَوَائِبِ الصَّبْرُ أَنْفَذُ عِتَابٍ وَ الْقَنَاعَةُ خَيْرُ مَالٍ وَ النَّاسُ أَتْبَاعُ الطَّمَعِ وَ قَرَائِنُ الْهَلَعِ وَ مَطَايَا الْجَزَعِ وَ رُوحُ الذُّلِّ التَّخَاذُلُ وَ لَا تَزَالُونَ نَاظِرِينَ بِعُيُونٍ نَائِمَةٍ مَا اتَّصَلَ الرَّجَاءُ بِأَمْوَالِكُمْ وَ الْخَوْفُ بِمَحَالِّكُمْ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لَهَا نَصِيحَةً زَلَّتْ عَنْ عَذَبَةٍ فَصِيحَةٍ إِنْ كَانَ وِعَاؤُهَا وَكِيعاً وَ مَعْدِنُهَا مَنِيعاً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إن مخالفينا يروون مثل هذه الأحاديث و يصدّقون بها و يروون حديث شدّاد بن عاد بن إرم ذات العماد و أنه عمر تسعمائة سنة و يروون صفة جنته و أنها مغيبة عن الناس فلا تري و أنها في الأرض و لا يصدقون بقائم آل محمد صلوات الله عليه و عليهم و يكذبون بالأخبار التي وردت فيه</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نگه دارد، چطور بر اخبار آنها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نزدیک شدم و آنان را امتحان کردم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شقّ کاهن و نصایح حکیمانه او</w:t>
      </w:r>
    </w:p>
    <w:p>
      <w:pPr>
        <w:pStyle w:val="Heading5"/>
        <w:numPr>
          <w:ilvl w:val="4"/>
          <w:numId w:val="1"/>
        </w:numPr>
        <w:rPr/>
      </w:pPr>
      <w:bookmarkStart w:id="2122" w:name="__RefHeading___Toc1693034_2616395394"/>
      <w:bookmarkStart w:id="2123" w:name="_Toc988"/>
      <w:bookmarkEnd w:id="2122"/>
      <w:r>
        <w:rPr>
          <w:rtl w:val="true"/>
        </w:rPr>
        <w:t xml:space="preserve">روایت </w:t>
      </w:r>
      <w:r>
        <w:rPr/>
        <w:t>5</w:t>
      </w:r>
      <w:bookmarkEnd w:id="2123"/>
    </w:p>
    <w:p>
      <w:pPr>
        <w:pStyle w:val="BookText"/>
        <w:rPr/>
      </w:pPr>
      <w:r>
        <w:rPr>
          <w:rFonts w:ascii="IRNazanin" w:hAnsi="IRNazanin" w:eastAsia="IRNazanin"/>
          <w:color w:val="111111"/>
          <w:sz w:val="28"/>
          <w:sz w:val="28"/>
          <w:szCs w:val="28"/>
          <w:rtl w:val="true"/>
          <w:lang w:bidi="fa-IR"/>
        </w:rPr>
        <w:t>شقّ کاهن و نصایح حکیمانه او</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بجیله که در سیرت و هیئت نیکو مانند آنها ندیده بودم،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کاهن سیصد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وفاتش رسید، بستگانش نزد وی گرد آمدند و گفتند ما را وصیتی کن که نزدیک است روزگار، تو را از دست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نزدیک شوید و از هم جدا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رو آورید و از هم رو نگردانید؛ صله رحم کنید و عهد و پیمان خود را محکم نگه دارید؛ حکم‌ها را بزرگ شمارید و اهل کرم را احترام کنید؛ پیران خود را توقیر کنید و افراد لئیم را پست شمارید؛ در جایی که می‌باید سخنان جدی و متین گفت، از شوخی و بیهوده‌گویی اجتناب ورزید؛ بخشش‌های خود را با منت‌گذاری آلوده مسازید؛ چون بر دشمن چیره شوید، از تقصیر او درگذرید؛ اگر بر اثر نفاق از هم جدا گشتید، با هم سازش کنید؛ اگر کسی با شما از در نیرنگ درآمد، درباره وی نیکی کنید؛ نصایح پیران را بشنوید و پیشنهاد کسانی که بعد از ستیزه شما را صلح می‌دهند بپذیرید، زیرا رسیدن به منتهای پشیمانی، زخمی است که دیر التیام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سرزنش در انساب خود پرهیز کنید و از جستجوی بدی‌های یکدیگر دوری کنید؛ دختران فهمیده خود را به همسری کسانی که در نجابت و فهم به پایه شما نمی‌رسند ندهید، چه که باعث ننگ و موجب فساد و رسوایی است؛ در معاشرت با مردم، ملایمت و نرمی پیش گیرید و از درشت‌خویی احتراز جویید، زیرا درشت‌خویی در آخر کار، موجب ندامت خواهد بود و برای صاحبش نکوهش‌ها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مؤثرترین مؤاخذه و قناعت بهترین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پیرو طمع و دستخوش آز، بارکش بی‌تابی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ذلت، دوری از یاری یکدیگر است، به این معنی که چون دشمن طمع به اموال شما کند و رعب در دل‌هایتان به وجود آورد، شما با چشمان خواب گرفته به آنها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نصیحت‌هایی است که از مرد شیرین‌زبان فصیحی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دل‌های مردم محکم و آماده پذیرش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کاهن این را گفت و سپس مُرد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رضی‌اللَّه‌عنه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داستان‌ها را نقل و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شداد بن عاد را نقل می‌کنند و می‌گویند که نهصد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او را توصیف می‌کنند که از نظر مردم پوشیده است و هیچ کس آن را نمی‌بیند، اما می‌گویند که در روی زمین است، ولی طول عمر قائم آل محمد ص را باور نمی‌دارند و اخباری که درباره او رسیده است، </w:t>
      </w:r>
      <w:bookmarkStart w:id="2124" w:name="pg13459_132885"/>
    </w:p>
    <w:p>
      <w:pPr>
        <w:pStyle w:val="BookText"/>
        <w:rPr/>
      </w:pPr>
      <w:bookmarkEnd w:id="2124"/>
      <w:r>
        <w:rPr>
          <w:rFonts w:ascii="IRNazanin" w:hAnsi="IRNazanin" w:eastAsia="IRNazanin"/>
          <w:color w:val="111111"/>
          <w:sz w:val="28"/>
          <w:sz w:val="28"/>
          <w:szCs w:val="28"/>
          <w:rtl w:val="true"/>
          <w:lang w:bidi="fa-IR"/>
        </w:rPr>
        <w:t>جحودا للحق و عنادا لأهله</w:t>
      </w:r>
      <w:r>
        <w:rPr>
          <w:rFonts w:eastAsia="IRNazanin" w:cs="IRNazanin"/>
          <w:color w:val="111111"/>
          <w:sz w:val="28"/>
          <w:szCs w:val="28"/>
          <w:rtl w:val="true"/>
          <w:lang w:bidi="fa-IR"/>
        </w:rPr>
        <w:t>.</w:t>
      </w:r>
    </w:p>
    <w:p>
      <w:pPr>
        <w:pStyle w:val="Heading5"/>
        <w:numPr>
          <w:ilvl w:val="4"/>
          <w:numId w:val="1"/>
        </w:numPr>
        <w:rPr/>
      </w:pPr>
      <w:bookmarkStart w:id="2125" w:name="__RefHeading___Toc1693036_2616395394"/>
      <w:bookmarkStart w:id="2126" w:name="_Toc989"/>
      <w:bookmarkEnd w:id="2125"/>
      <w:r>
        <w:rPr>
          <w:rtl w:val="true"/>
        </w:rPr>
        <w:t>بيان</w:t>
      </w:r>
      <w:bookmarkEnd w:id="2126"/>
    </w:p>
    <w:p>
      <w:pPr>
        <w:pStyle w:val="BookText"/>
        <w:rPr/>
      </w:pPr>
      <w:r>
        <w:rPr>
          <w:rFonts w:ascii="Amiri" w:hAnsi="Amiri" w:eastAsia="Amiri" w:cs="Amiri"/>
          <w:color w:val="111111"/>
          <w:sz w:val="28"/>
          <w:sz w:val="28"/>
          <w:szCs w:val="28"/>
          <w:rtl w:val="true"/>
          <w:lang w:bidi="ar-SA"/>
        </w:rPr>
        <w:t>قوله مزججا أي مرققا ممددا قوله لقد طلبك جد غير عاثر الجد بالفتح الحظ و البخت و الغناء أي طلبك بخت عظيم لم يعثر حتي وصل إليك أو لم يعثر بك بل نعشك في كل الأحوال و السرو السخاء في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العقائل جمع العقيلة و هي كريمة الحي أي لا تزوجوا بناتكم إلا ممن يساويكم في الشرف و الوصمة العيب و العار و الفادحة الثقيلة و يقال فيه قضاءة و يضم عيب و فساد و تقضئوا منه أن يزوجوه استحسنوا حسبه و وعاء وكيع شديد متين</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1693038_2616395394"/>
      <w:bookmarkStart w:id="2128" w:name="_Toc990"/>
      <w:bookmarkEnd w:id="2127"/>
      <w:r>
        <w:rPr>
          <w:rtl w:val="true"/>
        </w:rPr>
        <w:t>أقول</w:t>
      </w:r>
      <w:bookmarkEnd w:id="2128"/>
    </w:p>
    <w:p>
      <w:pPr>
        <w:pStyle w:val="BookText"/>
        <w:rPr/>
      </w:pPr>
      <w:r>
        <w:rPr>
          <w:rFonts w:ascii="Amiri" w:hAnsi="Amiri" w:eastAsia="Amiri" w:cs="Amiri"/>
          <w:color w:val="111111"/>
          <w:sz w:val="28"/>
          <w:sz w:val="28"/>
          <w:szCs w:val="28"/>
          <w:rtl w:val="true"/>
          <w:lang w:bidi="ar-SA"/>
        </w:rPr>
        <w:t>ثم ذكر الصدوق رحمه الله قصة شداد بن عاد كما نقلنا عنه في كتاب النبوة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أوس بن ربيعة بن كعب بن أمية مائتي و أربع عشرة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حتي مل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ثواي عندهم و سئمت عمري</w:t>
      </w:r>
    </w:p>
    <w:p>
      <w:pPr>
        <w:pStyle w:val="BookText"/>
        <w:rPr/>
      </w:pPr>
      <w:r>
        <w:rPr>
          <w:rFonts w:ascii="Amiri" w:hAnsi="Amiri" w:eastAsia="Amiri" w:cs="Amiri"/>
          <w:color w:val="111111"/>
          <w:sz w:val="28"/>
          <w:sz w:val="28"/>
          <w:szCs w:val="28"/>
          <w:rtl w:val="true"/>
          <w:lang w:bidi="ar-SA"/>
        </w:rPr>
        <w:t xml:space="preserve">و حق لمن أتي مائتان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أربع من بعد عشر</w:t>
      </w:r>
    </w:p>
    <w:p>
      <w:pPr>
        <w:pStyle w:val="BookText"/>
        <w:rPr/>
      </w:pPr>
      <w:r>
        <w:rPr>
          <w:rFonts w:ascii="Amiri" w:hAnsi="Amiri" w:eastAsia="Amiri" w:cs="Amiri"/>
          <w:color w:val="111111"/>
          <w:sz w:val="28"/>
          <w:sz w:val="28"/>
          <w:szCs w:val="28"/>
          <w:rtl w:val="true"/>
          <w:lang w:bidi="ar-SA"/>
        </w:rPr>
        <w:t xml:space="preserve">يمل من الثواء و 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يغاديه و ليل بعد يسري</w:t>
      </w:r>
    </w:p>
    <w:p>
      <w:pPr>
        <w:pStyle w:val="BookText"/>
        <w:rPr/>
      </w:pPr>
      <w:r>
        <w:rPr>
          <w:rFonts w:ascii="Amiri" w:hAnsi="Amiri" w:eastAsia="Amiri" w:cs="Amiri"/>
          <w:color w:val="111111"/>
          <w:sz w:val="28"/>
          <w:sz w:val="28"/>
          <w:szCs w:val="28"/>
          <w:rtl w:val="true"/>
          <w:lang w:bidi="ar-SA"/>
        </w:rPr>
        <w:t xml:space="preserve">فأبلي شلوتي و تركت شلوي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 بما أجن ضمير صدري</w:t>
      </w:r>
    </w:p>
    <w:p>
      <w:pPr>
        <w:pStyle w:val="BookText"/>
        <w:rPr/>
      </w:pPr>
      <w:r>
        <w:rPr>
          <w:rFonts w:ascii="Amiri" w:hAnsi="Amiri" w:eastAsia="Amiri" w:cs="Amiri"/>
          <w:color w:val="111111"/>
          <w:sz w:val="28"/>
          <w:sz w:val="28"/>
          <w:szCs w:val="28"/>
          <w:rtl w:val="true"/>
          <w:lang w:bidi="ar-SA"/>
        </w:rPr>
        <w:t>و عاش أبو زبيد و اسمه المنذر بن حرملة الطائي و كان نصرانيا خمسين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نضر بن دهمان بن سليمان بن أشجع بن زيد بن غطفان مائة و تسعين سنة حتي سقطت أسنانه و خرف عقله و ابيض رأسه فحرب قومه أمر فاحتاجوا فيه إلي رأيه فدعوا الله أن يرد عليه عقله و شبابه فعاد إليه شبابه و اسود شعره فقال فيه سلمة بن الحريش و يقال 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لنضر بن دهمان الهنيدة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حولا ثم قوم فانصاتا</w:t>
      </w:r>
    </w:p>
    <w:p>
      <w:pPr>
        <w:pStyle w:val="BookText"/>
        <w:rPr/>
      </w:pPr>
      <w:r>
        <w:rPr>
          <w:rFonts w:ascii="Amiri" w:hAnsi="Amiri" w:eastAsia="Amiri" w:cs="Amiri"/>
          <w:color w:val="111111"/>
          <w:sz w:val="28"/>
          <w:sz w:val="28"/>
          <w:szCs w:val="28"/>
          <w:rtl w:val="true"/>
          <w:lang w:bidi="ar-SA"/>
        </w:rPr>
        <w:t xml:space="preserve">و 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عاوده شرخ الشباب الذي فاتا</w:t>
      </w:r>
    </w:p>
    <w:p>
      <w:pPr>
        <w:pStyle w:val="BookText"/>
        <w:rPr/>
      </w:pPr>
      <w:r>
        <w:rPr>
          <w:rFonts w:ascii="Amiri" w:hAnsi="Amiri" w:eastAsia="Amiri" w:cs="Amiri"/>
          <w:color w:val="111111"/>
          <w:sz w:val="28"/>
          <w:sz w:val="28"/>
          <w:szCs w:val="28"/>
          <w:rtl w:val="true"/>
          <w:lang w:bidi="ar-SA"/>
        </w:rPr>
        <w:t xml:space="preserve">و راجع عقلا بعد ما فات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بعد ذا كله ماتا</w:t>
      </w:r>
    </w:p>
    <w:p>
      <w:pPr>
        <w:pStyle w:val="BookText"/>
        <w:rPr/>
      </w:pPr>
      <w:r>
        <w:rPr>
          <w:rFonts w:ascii="IRNazanin" w:hAnsi="IRNazanin" w:eastAsia="IRNazanin"/>
          <w:color w:val="111111"/>
          <w:sz w:val="28"/>
          <w:sz w:val="28"/>
          <w:szCs w:val="28"/>
          <w:rtl w:val="true"/>
          <w:lang w:bidi="fa-IR"/>
        </w:rPr>
        <w:t>دروغ می‌پندارند و در حقیقت منکر حق و دشمن طرفداران حقند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2129" w:name="__RefHeading___Toc1693040_2616395394"/>
      <w:bookmarkStart w:id="2130" w:name="_Toc991"/>
      <w:bookmarkEnd w:id="2129"/>
      <w:r>
        <w:rPr>
          <w:rtl w:val="true"/>
        </w:rPr>
        <w:t>مؤلف</w:t>
      </w:r>
      <w:bookmarkEnd w:id="213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نازک و بلند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طلبک جد غیر عاثر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بهره و نصیب و بخت و بی‌نیازی است، یعنی بخت عظیمی نلغزیده تا تو را طلب کرده یا تو را نلغزانده، بلکه در همه احوال تو را از مهلکه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سخاوت در مروت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عقیله است و به معنای دختر زنده است، یعنی دختران خود را جز به کسانی که در شرف با شما مساوی هستند تزویج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و عار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 و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قضائة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ضم قاف نیز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تقضؤوا منه ان یزوجوه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حسب او را نیکو 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شدید و متین است</w:t>
      </w:r>
      <w:r>
        <w:rPr>
          <w:rFonts w:eastAsia="IRNazanin" w:cs="IRNazanin"/>
          <w:color w:val="111111"/>
          <w:sz w:val="28"/>
          <w:szCs w:val="28"/>
          <w:rtl w:val="true"/>
          <w:lang w:bidi="fa-IR"/>
        </w:rPr>
        <w:t>.</w:t>
      </w:r>
    </w:p>
    <w:p>
      <w:pPr>
        <w:pStyle w:val="Heading5"/>
        <w:numPr>
          <w:ilvl w:val="4"/>
          <w:numId w:val="1"/>
        </w:numPr>
        <w:rPr/>
      </w:pPr>
      <w:bookmarkStart w:id="2131" w:name="__RefHeading___Toc1693042_2616395394"/>
      <w:bookmarkStart w:id="2132" w:name="_Toc992"/>
      <w:bookmarkEnd w:id="2131"/>
      <w:r>
        <w:rPr>
          <w:rtl w:val="true"/>
        </w:rPr>
        <w:t>می گویم</w:t>
      </w:r>
      <w:bookmarkEnd w:id="2132"/>
    </w:p>
    <w:p>
      <w:pPr>
        <w:pStyle w:val="BookText"/>
        <w:rPr/>
      </w:pPr>
      <w:r>
        <w:rPr>
          <w:rFonts w:ascii="IRNazanin" w:hAnsi="IRNazanin" w:eastAsia="IRNazanin"/>
          <w:color w:val="111111"/>
          <w:sz w:val="28"/>
          <w:sz w:val="28"/>
          <w:szCs w:val="28"/>
          <w:rtl w:val="true"/>
          <w:lang w:bidi="fa-IR"/>
        </w:rPr>
        <w:t>سپس صدوق علیه الرحمه داستان شداد بن عاد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پنجم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ربیعة بن کعب بن أمیّه اسلمی دویست و چهارده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عمر کردم که بستگانم از بودن من در نزد آنها خسته شدند و خود من هم از عمر درازم به تنگ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کسی که عمرش به دویست و چهارده سال رسیده، از محل و زندگی صبح و شام که بر او می‌گذرد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اعضای مرا پوسانید، من هم لذت زندگی را ترک گفتم، به همین جهت آنچه را در سینه پنهان می‌کردم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زید منذر بن حرمله طائی که مردی نصرانی بود صد و پنجاه 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دهمان بن سلیم بن اشجع بن زید بن غطفان</w:t>
      </w:r>
    </w:p>
    <w:p>
      <w:pPr>
        <w:pStyle w:val="BookText"/>
        <w:rPr/>
      </w:pPr>
      <w:r>
        <w:rPr>
          <w:rFonts w:ascii="IRNazanin" w:hAnsi="IRNazanin" w:eastAsia="IRNazanin"/>
          <w:color w:val="111111"/>
          <w:sz w:val="28"/>
          <w:sz w:val="28"/>
          <w:szCs w:val="28"/>
          <w:rtl w:val="true"/>
          <w:lang w:bidi="fa-IR"/>
        </w:rPr>
        <w:t>صد و نود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دندان‌هایش ریخت، عقلش خلل پیدا کرد و موی سرش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مطلبی بر قوم وی مشکل گردید و محتاج به رأی و تدبیر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خداوند مسألت کردند که عقل و جوانی او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جوانی را به او بازگردانید و موی سرش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خرشب یا عباس بن مرداس سلمی درباره وی این ابیات را سروده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دهمان صد و نود 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قامتش پس از خم شدن راست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موی سرش به سیاهی و پیری‌اش به جوانی عود کرد و بعد از آنکه عقلش از دست رفت، دوباره برگشت، ولی با وجود همه اینها، او سرانجام 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عاش ثوب بن صداق العبدي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خثعم بن عوف بن جذيمة دهرا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متي خثعم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أيدي و لا غناء</w:t>
      </w:r>
    </w:p>
    <w:p>
      <w:pPr>
        <w:pStyle w:val="BookText"/>
        <w:rPr/>
      </w:pPr>
      <w:r>
        <w:rPr>
          <w:rFonts w:ascii="Amiri" w:hAnsi="Amiri" w:eastAsia="Amiri" w:cs="Amiri"/>
          <w:color w:val="111111"/>
          <w:sz w:val="28"/>
          <w:sz w:val="28"/>
          <w:szCs w:val="28"/>
          <w:rtl w:val="true"/>
          <w:lang w:bidi="ar-SA"/>
        </w:rPr>
        <w:t>هيهات ما للموت من دواء</w:t>
      </w:r>
    </w:p>
    <w:p>
      <w:pPr>
        <w:pStyle w:val="BookText"/>
        <w:rPr/>
      </w:pPr>
      <w:r>
        <w:rPr>
          <w:rFonts w:ascii="Amiri" w:hAnsi="Amiri" w:eastAsia="Amiri" w:cs="Amiri"/>
          <w:color w:val="111111"/>
          <w:sz w:val="28"/>
          <w:sz w:val="28"/>
          <w:szCs w:val="28"/>
          <w:rtl w:val="true"/>
          <w:lang w:bidi="ar-SA"/>
        </w:rPr>
        <w:t>و عاش ثعلبة بن كعب بن عبد الأشهل بن الأشوس مائتي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صاحبت أقواما فأمسوا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لا يجاب لهم دعاء</w:t>
      </w:r>
    </w:p>
    <w:p>
      <w:pPr>
        <w:pStyle w:val="BookText"/>
        <w:rPr/>
      </w:pPr>
      <w:r>
        <w:rPr>
          <w:rFonts w:ascii="Amiri" w:hAnsi="Amiri" w:eastAsia="Amiri" w:cs="Amiri"/>
          <w:color w:val="111111"/>
          <w:sz w:val="28"/>
          <w:sz w:val="28"/>
          <w:szCs w:val="28"/>
          <w:rtl w:val="true"/>
          <w:lang w:bidi="ar-SA"/>
        </w:rPr>
        <w:t xml:space="preserve">مضوا قصد السبيل و 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pStyle w:val="BookText"/>
        <w:rPr/>
      </w:pPr>
      <w:r>
        <w:rPr>
          <w:rFonts w:ascii="Amiri" w:hAnsi="Amiri" w:eastAsia="Amiri" w:cs="Amiri"/>
          <w:color w:val="111111"/>
          <w:sz w:val="28"/>
          <w:sz w:val="28"/>
          <w:szCs w:val="28"/>
          <w:rtl w:val="true"/>
          <w:lang w:bidi="ar-SA"/>
        </w:rPr>
        <w:t xml:space="preserve">فأصبحت الغداة رهين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أخلفني من الموت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رداءه بن كعب بن ذهل بن قيس النخعي ثلاث 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يا خذيه من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 لا بنات</w:t>
      </w:r>
    </w:p>
    <w:p>
      <w:pPr>
        <w:pStyle w:val="BookText"/>
        <w:rPr/>
      </w:pPr>
      <w:r>
        <w:rPr>
          <w:rFonts w:ascii="Amiri" w:hAnsi="Amiri" w:eastAsia="Amiri" w:cs="Amiri"/>
          <w:color w:val="111111"/>
          <w:sz w:val="28"/>
          <w:sz w:val="28"/>
          <w:szCs w:val="28"/>
          <w:rtl w:val="true"/>
          <w:lang w:bidi="ar-SA"/>
        </w:rPr>
        <w:t xml:space="preserve">و لا عقيم غير ذي 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يعد اليوم في الأموات</w:t>
      </w:r>
    </w:p>
    <w:p>
      <w:pPr>
        <w:pStyle w:val="BookText"/>
        <w:rPr/>
      </w:pPr>
      <w:r>
        <w:rPr>
          <w:rFonts w:ascii="Amiri" w:hAnsi="Amiri" w:eastAsia="Amiri" w:cs="Amiri"/>
          <w:color w:val="111111"/>
          <w:sz w:val="28"/>
          <w:sz w:val="28"/>
          <w:szCs w:val="28"/>
          <w:rtl w:val="true"/>
          <w:lang w:bidi="ar-SA"/>
        </w:rPr>
        <w:t>هل مشتر أبيعه حياتي؟</w:t>
      </w:r>
    </w:p>
    <w:p>
      <w:pPr>
        <w:pStyle w:val="BookText"/>
        <w:rPr/>
      </w:pPr>
      <w:r>
        <w:rPr>
          <w:rFonts w:ascii="Amiri" w:hAnsi="Amiri" w:eastAsia="Amiri" w:cs="Amiri"/>
          <w:color w:val="111111"/>
          <w:sz w:val="28"/>
          <w:sz w:val="28"/>
          <w:szCs w:val="28"/>
          <w:rtl w:val="true"/>
          <w:lang w:bidi="ar-SA"/>
        </w:rPr>
        <w:t>و عاش عدي بن حاتم طيئ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أماباة بن قيس بن الحرملة بن سنان الكندي ستين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عمير بن هاجر بن عمير بن عبد العزي بن قيس الخزاعي سبعين و 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و أفناني الزمان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 قد أبقيت من بعدها عشرا</w:t>
      </w:r>
    </w:p>
    <w:p>
      <w:pPr>
        <w:pStyle w:val="BookText"/>
        <w:rPr/>
      </w:pPr>
      <w:r>
        <w:rPr>
          <w:rFonts w:ascii="Amiri" w:hAnsi="Amiri" w:eastAsia="Amiri" w:cs="Amiri"/>
          <w:color w:val="111111"/>
          <w:sz w:val="28"/>
          <w:sz w:val="28"/>
          <w:szCs w:val="28"/>
          <w:rtl w:val="true"/>
          <w:lang w:bidi="ar-SA"/>
        </w:rPr>
        <w:t xml:space="preserve">و أصبحت مثل الفرخ لا أنا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 و لا حي فأصدر لي أمرا</w:t>
      </w:r>
    </w:p>
    <w:p>
      <w:pPr>
        <w:pStyle w:val="BookText"/>
        <w:rPr/>
      </w:pPr>
      <w:r>
        <w:rPr>
          <w:rFonts w:ascii="Amiri" w:hAnsi="Amiri" w:eastAsia="Amiri" w:cs="Amiri"/>
          <w:color w:val="111111"/>
          <w:sz w:val="28"/>
          <w:sz w:val="28"/>
          <w:szCs w:val="28"/>
          <w:rtl w:val="true"/>
          <w:lang w:bidi="ar-SA"/>
        </w:rPr>
        <w:t xml:space="preserve">و قد عشت دهرا ما تجن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ميتا حتي تخط له قبرا</w:t>
      </w:r>
    </w:p>
    <w:p>
      <w:pPr>
        <w:pStyle w:val="BookText"/>
        <w:rPr/>
      </w:pPr>
      <w:r>
        <w:rPr>
          <w:rFonts w:ascii="Amiri" w:hAnsi="Amiri" w:eastAsia="Amiri" w:cs="Amiri"/>
          <w:color w:val="111111"/>
          <w:sz w:val="28"/>
          <w:sz w:val="28"/>
          <w:szCs w:val="28"/>
          <w:rtl w:val="true"/>
          <w:lang w:bidi="ar-SA"/>
        </w:rPr>
        <w:t>و عاش العوام بن المنذر بن زيد بن قيس بن حارثة بن لام دهرا طويلا في الجاهلية و أدرك عمر بن عبد العزيز فأدخل عليه و قد اختلف ترقوتاه و سقط حاجباه فقيل له ما أدركت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أ أدركت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ذي القرنين أم كنت أقدما</w:t>
      </w:r>
    </w:p>
    <w:p>
      <w:pPr>
        <w:pStyle w:val="BookText"/>
        <w:rPr/>
      </w:pPr>
      <w:r>
        <w:rPr>
          <w:rFonts w:ascii="Amiri" w:hAnsi="Amiri" w:eastAsia="Amiri" w:cs="Amiri"/>
          <w:color w:val="111111"/>
          <w:sz w:val="28"/>
          <w:sz w:val="28"/>
          <w:szCs w:val="28"/>
          <w:rtl w:val="true"/>
          <w:lang w:bidi="ar-SA"/>
        </w:rPr>
        <w:t xml:space="preserve">متي يخلعوا عني القميص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جناجن لم يكسين لحما و لا دما</w:t>
      </w:r>
    </w:p>
    <w:p>
      <w:pPr>
        <w:pStyle w:val="BookText"/>
        <w:rPr/>
      </w:pPr>
      <w:r>
        <w:rPr>
          <w:rFonts w:ascii="IRNazanin" w:hAnsi="IRNazanin" w:eastAsia="IRNazanin"/>
          <w:color w:val="111111"/>
          <w:sz w:val="28"/>
          <w:sz w:val="28"/>
          <w:szCs w:val="28"/>
          <w:rtl w:val="true"/>
          <w:lang w:bidi="fa-IR"/>
        </w:rPr>
        <w:t>ثوب بن صداق عبدی</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 بن عوف بن جذیمه</w:t>
      </w:r>
    </w:p>
    <w:p>
      <w:pPr>
        <w:pStyle w:val="BookText"/>
        <w:rPr/>
      </w:pPr>
      <w:r>
        <w:rPr>
          <w:rFonts w:ascii="IRNazanin" w:hAnsi="IRNazanin" w:eastAsia="IRNazanin"/>
          <w:color w:val="111111"/>
          <w:sz w:val="28"/>
          <w:sz w:val="28"/>
          <w:szCs w:val="28"/>
          <w:rtl w:val="true"/>
          <w:lang w:bidi="fa-IR"/>
        </w:rPr>
        <w:t>روزگاری دراز عمر کرد و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 چندان در جهان زیست که دیگر نه نیرویی برایش ماند و نه ثروتی، افسوس که از مردن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کعب بن عبد الاشهل بن اشوس</w:t>
      </w:r>
    </w:p>
    <w:p>
      <w:pPr>
        <w:pStyle w:val="BookText"/>
        <w:rPr/>
      </w:pPr>
      <w:r>
        <w:rPr>
          <w:rFonts w:ascii="IRNazanin" w:hAnsi="IRNazanin" w:eastAsia="IRNazanin"/>
          <w:color w:val="111111"/>
          <w:sz w:val="28"/>
          <w:sz w:val="28"/>
          <w:szCs w:val="28"/>
          <w:rtl w:val="true"/>
          <w:lang w:bidi="fa-IR"/>
        </w:rPr>
        <w:t>دویست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مردمی تماس داشتم که با مرگ ناگهانی درگذشتند، در حالی که هیچ دعایی برای رهایی آنها از مرگ سودی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مرا باقی گذاشتند و بعد از آنها زندگانی من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گرو چیزی ماندم و امید به مرگ از من سلب شد کعب بن رداة بن کعب بن ذهل بن قیس نخعی</w:t>
      </w:r>
    </w:p>
    <w:p>
      <w:pPr>
        <w:pStyle w:val="BookText"/>
        <w:rPr/>
      </w:pPr>
      <w:r>
        <w:rPr>
          <w:rFonts w:ascii="IRNazanin" w:hAnsi="IRNazanin" w:eastAsia="IRNazanin"/>
          <w:color w:val="111111"/>
          <w:sz w:val="28"/>
          <w:sz w:val="28"/>
          <w:szCs w:val="28"/>
          <w:rtl w:val="true"/>
          <w:lang w:bidi="fa-IR"/>
        </w:rPr>
        <w:t>سیصد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رفقای من، چه آنها که اولاد داشتند و چه آنها که اولاد نداشتند، کسی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امروز در صف اموات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خریداری هست که من زندگی خود را به او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طائی</w:t>
      </w:r>
    </w:p>
    <w:p>
      <w:pPr>
        <w:pStyle w:val="BookText"/>
        <w:rPr/>
      </w:pPr>
      <w:r>
        <w:rPr>
          <w:rFonts w:ascii="IRNazanin" w:hAnsi="IRNazanin" w:eastAsia="IRNazanin"/>
          <w:color w:val="111111"/>
          <w:sz w:val="28"/>
          <w:sz w:val="28"/>
          <w:szCs w:val="28"/>
          <w:rtl w:val="true"/>
          <w:lang w:bidi="fa-IR"/>
        </w:rPr>
        <w:t>صد و بیست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امابات بن قیس بن حرملة بن سنان کندی</w:t>
      </w:r>
    </w:p>
    <w:p>
      <w:pPr>
        <w:pStyle w:val="BookText"/>
        <w:rPr/>
      </w:pPr>
      <w:r>
        <w:rPr>
          <w:rFonts w:ascii="IRNazanin" w:hAnsi="IRNazanin" w:eastAsia="IRNazanin"/>
          <w:color w:val="111111"/>
          <w:sz w:val="28"/>
          <w:sz w:val="28"/>
          <w:szCs w:val="28"/>
          <w:rtl w:val="true"/>
          <w:lang w:bidi="fa-IR"/>
        </w:rPr>
        <w:t>صد و شصت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عمیرة بن هاجر بن عمیر بن عبد العزّی بن قیس خزاعی</w:t>
      </w:r>
    </w:p>
    <w:p>
      <w:pPr>
        <w:pStyle w:val="BookText"/>
        <w:rPr/>
      </w:pPr>
      <w:r>
        <w:rPr>
          <w:rFonts w:ascii="IRNazanin" w:hAnsi="IRNazanin" w:eastAsia="IRNazanin"/>
          <w:color w:val="111111"/>
          <w:sz w:val="28"/>
          <w:sz w:val="28"/>
          <w:szCs w:val="28"/>
          <w:rtl w:val="true"/>
          <w:lang w:bidi="fa-IR"/>
        </w:rPr>
        <w:t>صد و هفتاد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پوسیده گشتم و روزگار مرا از میان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عمر کردم و می‌خواهم ده سال دیگر هم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مانند جوجه‌ای هستم که نه مرده‌ام تا بر من گریه کنند و نه زنده‌ام تا کاری برایم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روزگاری زندگی می کردم که عشیره‌ام مرده‌ای را که پیش از مرگ قبر خود را نکنده بود، دفن نمی‌کردند</w:t>
      </w:r>
    </w:p>
    <w:p>
      <w:pPr>
        <w:pStyle w:val="BookText"/>
        <w:rPr/>
      </w:pPr>
      <w:r>
        <w:rPr>
          <w:rFonts w:ascii="IRNazanin" w:hAnsi="IRNazanin" w:eastAsia="IRNazanin"/>
          <w:color w:val="111111"/>
          <w:sz w:val="28"/>
          <w:sz w:val="28"/>
          <w:szCs w:val="28"/>
          <w:rtl w:val="true"/>
          <w:lang w:bidi="fa-IR"/>
        </w:rPr>
        <w:t>عوام بن منذر بن زید بن قیس بن حارثة بن 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درازی در عصر جاهلیت زیست و عمر بن عبدالعزیز خلیفه اموی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به نزد عمر بن عبدالعزیز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ضعیف بود استخوان گردنش جدا جدا دیده می‌شد و ابروانش روی چشمانش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در دنیا چه چیزها دیده‌ای؟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نمی‌توانم به خاطر بیاورم که مردم عهد ذوالقرنین را درک کردم یا پیش از آن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پیراهن از برم بیرون آورند، معلوم خواهد شد که بدنم نه گوشت دارد و نه خون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عاش سيف بن وهب بن جذيمة الطائي مائتي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إنني كاهب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 xml:space="preserve">لبست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أدركني القدر الغالب</w:t>
      </w:r>
    </w:p>
    <w:p>
      <w:pPr>
        <w:pStyle w:val="BookText"/>
        <w:rPr/>
      </w:pPr>
      <w:r>
        <w:rPr>
          <w:rFonts w:ascii="Amiri" w:hAnsi="Amiri" w:eastAsia="Amiri" w:cs="Amiri"/>
          <w:color w:val="111111"/>
          <w:sz w:val="28"/>
          <w:sz w:val="28"/>
          <w:szCs w:val="28"/>
          <w:rtl w:val="true"/>
          <w:lang w:bidi="ar-SA"/>
        </w:rPr>
        <w:t xml:space="preserve">و خصم دفعت و مولي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يثوب له ثائب</w:t>
      </w:r>
    </w:p>
    <w:p>
      <w:pPr>
        <w:pStyle w:val="BookText"/>
        <w:rPr/>
      </w:pPr>
      <w:r>
        <w:rPr>
          <w:rFonts w:ascii="Amiri" w:hAnsi="Amiri" w:eastAsia="Amiri" w:cs="Amiri"/>
          <w:color w:val="111111"/>
          <w:sz w:val="28"/>
          <w:sz w:val="28"/>
          <w:szCs w:val="28"/>
          <w:rtl w:val="true"/>
          <w:lang w:bidi="ar-SA"/>
        </w:rPr>
        <w:t>و عاش أرطاة بن دشهبة المزني عشرين و مائة سنة و كان يكني أبا الوليد فقال له عبد الملك ما بقي من شعرك يا أرطاة فقال يا أمير المؤمنين إني ما أشرب و أطرب و لا أغضب و لا يجيئني الشعر إلا علي إحدي هذه الخصال علي أني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تبقي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 فقال أرطاة يا أمير المؤمنين إني أكني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عبيد بن الأبرص 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فنيت و أفناني الزمان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بنو نعش و زهر الفراقد</w:t>
      </w:r>
    </w:p>
    <w:p>
      <w:pPr>
        <w:pStyle w:val="BookText"/>
        <w:rPr/>
      </w:pPr>
      <w:r>
        <w:rPr>
          <w:rFonts w:ascii="Amiri" w:hAnsi="Amiri" w:eastAsia="Amiri" w:cs="Amiri"/>
          <w:color w:val="111111"/>
          <w:sz w:val="28"/>
          <w:sz w:val="28"/>
          <w:szCs w:val="28"/>
          <w:rtl w:val="true"/>
          <w:lang w:bidi="ar-SA"/>
        </w:rPr>
        <w:t>ثم أخذه النعمان بن منذر يوم بؤسه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شريح بن هانئ عشرين و مائة سنة حتي قتل في نفرة الحجاج بن يوسف فقال في كبره و 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بث أقاصي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 xml:space="preserve">ثمت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صديقه و عمرا</w:t>
      </w:r>
    </w:p>
    <w:p>
      <w:pPr>
        <w:pStyle w:val="BookText"/>
        <w:rPr/>
      </w:pPr>
      <w:r>
        <w:rPr>
          <w:rFonts w:ascii="Amiri" w:hAnsi="Amiri" w:eastAsia="Amiri" w:cs="Amiri"/>
          <w:color w:val="111111"/>
          <w:sz w:val="28"/>
          <w:sz w:val="28"/>
          <w:szCs w:val="28"/>
          <w:rtl w:val="true"/>
          <w:lang w:bidi="ar-SA"/>
        </w:rPr>
        <w:t xml:space="preserve">و يوم مهران و يوم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في صفينهم و النهرا</w:t>
      </w:r>
    </w:p>
    <w:p>
      <w:pPr>
        <w:pStyle w:val="BookText"/>
        <w:rPr/>
      </w:pPr>
      <w:r>
        <w:rPr>
          <w:rFonts w:ascii="Amiri" w:hAnsi="Amiri" w:eastAsia="Amiri" w:cs="Amiri"/>
          <w:color w:val="111111"/>
          <w:sz w:val="28"/>
          <w:sz w:val="28"/>
          <w:szCs w:val="28"/>
          <w:rtl w:val="true"/>
          <w:lang w:bidi="ar-SA"/>
        </w:rPr>
        <w:t>هيهات ما أطول هذا عمرا</w:t>
      </w:r>
    </w:p>
    <w:p>
      <w:pPr>
        <w:pStyle w:val="BookText"/>
        <w:rPr/>
      </w:pPr>
      <w:r>
        <w:rPr>
          <w:rFonts w:ascii="Amiri" w:hAnsi="Amiri" w:eastAsia="Amiri" w:cs="Amiri"/>
          <w:color w:val="111111"/>
          <w:sz w:val="28"/>
          <w:sz w:val="28"/>
          <w:szCs w:val="28"/>
          <w:rtl w:val="true"/>
          <w:lang w:bidi="ar-SA"/>
        </w:rPr>
        <w:t>و عاش رجل من بني ضبة يقال له المسجاح بن سباع دهرا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طوفت في الآفاق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و قد دنا لي أن أبيد</w:t>
      </w:r>
    </w:p>
    <w:p>
      <w:pPr>
        <w:pStyle w:val="BookText"/>
        <w:rPr/>
      </w:pPr>
      <w:r>
        <w:rPr>
          <w:rFonts w:ascii="Amiri" w:hAnsi="Amiri" w:eastAsia="Amiri" w:cs="Amiri"/>
          <w:color w:val="111111"/>
          <w:sz w:val="28"/>
          <w:sz w:val="28"/>
          <w:szCs w:val="28"/>
          <w:rtl w:val="true"/>
          <w:lang w:bidi="ar-SA"/>
        </w:rPr>
        <w:t xml:space="preserve">و أفناني و لا يفني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كلما يمضي يعود</w:t>
      </w:r>
    </w:p>
    <w:p>
      <w:pPr>
        <w:pStyle w:val="BookText"/>
        <w:rPr/>
      </w:pPr>
      <w:r>
        <w:rPr>
          <w:rFonts w:ascii="IRNazanin" w:hAnsi="IRNazanin" w:eastAsia="IRNazanin"/>
          <w:color w:val="111111"/>
          <w:sz w:val="28"/>
          <w:sz w:val="28"/>
          <w:szCs w:val="28"/>
          <w:rtl w:val="true"/>
          <w:lang w:bidi="fa-IR"/>
        </w:rPr>
        <w:t>سیف بن وهب بن جذیمه طائی</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من رفتنی هستم، پس مرا دروغگو مشمارید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جوانی را پوشیدم و بعد کهنه کردم و تقدیر الهی که چیره دست است، مرا در چنبر قدرت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از خود دفع می‌کردم و به دوستان نفع می‌رساندم، تا ثواب آن عاید من گردد</w:t>
      </w:r>
    </w:p>
    <w:p>
      <w:pPr>
        <w:pStyle w:val="BookText"/>
        <w:rPr/>
      </w:pPr>
      <w:r>
        <w:rPr>
          <w:rFonts w:ascii="IRNazanin" w:hAnsi="IRNazanin" w:eastAsia="IRNazanin"/>
          <w:color w:val="111111"/>
          <w:sz w:val="28"/>
          <w:sz w:val="28"/>
          <w:szCs w:val="28"/>
          <w:rtl w:val="true"/>
          <w:lang w:bidi="fa-IR"/>
        </w:rPr>
        <w:t>ارطاة بن سهیّه مزنی</w:t>
      </w:r>
    </w:p>
    <w:p>
      <w:pPr>
        <w:pStyle w:val="BookText"/>
        <w:rPr/>
      </w:pPr>
      <w:r>
        <w:rPr>
          <w:rFonts w:ascii="IRNazanin" w:hAnsi="IRNazanin" w:eastAsia="IRNazanin"/>
          <w:color w:val="111111"/>
          <w:sz w:val="28"/>
          <w:sz w:val="28"/>
          <w:szCs w:val="28"/>
          <w:rtl w:val="true"/>
          <w:lang w:bidi="fa-IR"/>
        </w:rPr>
        <w:t>صد و بیست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تو 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شراب نمی‌نوشم و کار طرب انگیز نمی‌کنم و بر چیزی غضب نمی‌کنم و جز برای یکی از اینها، شعر برای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اشعار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چنان دیدم که شب‌ها آنان را می‌خورند و فانی می‌گردانند، همچون زمین که پاره‌های آهن را می‌خورد و می‌پوساند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اولاد آدم می‌رسد، چیزی از وی فرو نمی‌گذارد و می‌دانم که شبح مرگ چندان خود را نشان می‌دهد تا نذر خود را نسبت به ابو ولید هم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شنیدن معنی بیت آخر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کنیه او نیز ابو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کنیه من ابو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أبرص</w:t>
      </w:r>
    </w:p>
    <w:p>
      <w:pPr>
        <w:pStyle w:val="BookText"/>
        <w:rPr/>
      </w:pPr>
      <w:r>
        <w:rPr>
          <w:rFonts w:ascii="IRNazanin" w:hAnsi="IRNazanin" w:eastAsia="IRNazanin"/>
          <w:color w:val="111111"/>
          <w:sz w:val="28"/>
          <w:sz w:val="28"/>
          <w:szCs w:val="28"/>
          <w:rtl w:val="true"/>
          <w:lang w:bidi="fa-IR"/>
        </w:rPr>
        <w:t>سیصد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بین رفتم و زمانه هم مرا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سالان من چهره به خاک کشیدند</w:t>
      </w:r>
    </w:p>
    <w:p>
      <w:pPr>
        <w:pStyle w:val="BookText"/>
        <w:rPr/>
      </w:pPr>
      <w:r>
        <w:rPr>
          <w:rFonts w:ascii="IRNazanin" w:hAnsi="IRNazanin" w:eastAsia="IRNazanin"/>
          <w:color w:val="111111"/>
          <w:sz w:val="28"/>
          <w:sz w:val="28"/>
          <w:szCs w:val="28"/>
          <w:rtl w:val="true"/>
          <w:lang w:bidi="fa-IR"/>
        </w:rPr>
        <w:t>ابن عبید را نعمان بن منذر در روز سختی و جنگ خود گرفت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ابن هانی</w:t>
      </w:r>
    </w:p>
    <w:p>
      <w:pPr>
        <w:pStyle w:val="BookText"/>
        <w:rPr/>
      </w:pPr>
      <w:r>
        <w:rPr>
          <w:rFonts w:ascii="IRNazanin" w:hAnsi="IRNazanin" w:eastAsia="IRNazanin"/>
          <w:color w:val="111111"/>
          <w:sz w:val="28"/>
          <w:sz w:val="28"/>
          <w:szCs w:val="28"/>
          <w:rtl w:val="true"/>
          <w:lang w:bidi="fa-IR"/>
        </w:rPr>
        <w:t>صد و بیست سال عمر کرد تا در جنگ حجاج بن یوسف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کبر سنّ و ضعف پیری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 پیری با محنت و اندوه دست به گریبانم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بین مشرکین زیستم، تا آنگاه که پیغمبر رحمت را یافتم و بعد از پیغمبر، ابوبکر و عمر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روز مهرگان و جنگ شوشتر و صفین و نهروان نیز شرکت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این عمر چه طولانی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مسجاح بن سباع</w:t>
      </w:r>
    </w:p>
    <w:p>
      <w:pPr>
        <w:pStyle w:val="BookText"/>
        <w:rPr/>
      </w:pPr>
      <w:r>
        <w:rPr>
          <w:rFonts w:ascii="IRNazanin" w:hAnsi="IRNazanin" w:eastAsia="IRNazanin"/>
          <w:color w:val="111111"/>
          <w:sz w:val="28"/>
          <w:sz w:val="28"/>
          <w:szCs w:val="28"/>
          <w:rtl w:val="true"/>
          <w:lang w:bidi="fa-IR"/>
        </w:rPr>
        <w:t>که مردی از بنی ضبّه بود نیز روزگاری دراز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در اکناف جهان گشتم که پوسیده شدم و اگر بمیرم به موقع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مرا فانی گرداند، ولی خود روزها فانی نمی‌شود، </w:t>
      </w:r>
    </w:p>
    <w:p>
      <w:pPr>
        <w:pStyle w:val="BookText"/>
        <w:rPr/>
      </w:pPr>
      <w:r>
        <w:rPr>
          <w:rFonts w:ascii="Amiri" w:hAnsi="Amiri" w:eastAsia="Amiri" w:cs="Amiri"/>
          <w:color w:val="111111"/>
          <w:sz w:val="28"/>
          <w:sz w:val="28"/>
          <w:szCs w:val="28"/>
          <w:rtl w:val="true"/>
          <w:lang w:bidi="ar-SA"/>
        </w:rPr>
        <w:t xml:space="preserve">و شهر مستهل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بعده حول جديد</w:t>
      </w:r>
    </w:p>
    <w:p>
      <w:pPr>
        <w:pStyle w:val="BookText"/>
        <w:rPr/>
      </w:pPr>
      <w:r>
        <w:rPr>
          <w:rFonts w:ascii="Amiri" w:hAnsi="Amiri" w:eastAsia="Amiri" w:cs="Amiri"/>
          <w:color w:val="111111"/>
          <w:sz w:val="28"/>
          <w:sz w:val="28"/>
          <w:szCs w:val="28"/>
          <w:rtl w:val="true"/>
          <w:lang w:bidi="ar-SA"/>
        </w:rPr>
        <w:t>و عاش لقمان العادي الكبير خمسمائة سنة و ستين سنة و عاش عمر سبعة أنسر كل نسر منها ثمانين عاما و كان من بقية عاد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عاش ثلاثة آلاف سنة و خمسمائة سنة و كان من ولد عاد الذين بعثهم قومهم إلي الحرم ليستسقوا لهم و كان أعطي عمر سبعة أنسر فكان يأخذ فرخ النسر الذكر فيجعله في الجبل الذي هو في أصله فيعيش النسر فيها ما عاش فإذا مات أخذ آخر فرباه حتي كان آخرها لبد و كان أطولها عمرا فقيل فيه طال الأمد علي لبد و قد قيل فيه أشعار معروفة و أعطي من السمع و البصر و القوة علي قدر ذلك و له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زهير بن عباب بن هبل بن عبد الله بن بكر بن عوف بن عذرة بن زيد بن عبد الله بن وهدة بن ثور بن كليب الكلبي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مزيقيا و اسمه عمرو بن عامر و عامر هو ماء السماء و إنما سمي ماء السماء لأنه كان حياة أينما نزل كمثل ماء السماء و إنما سمي مزيقيا لأنه عاش ثمانمائة سنة أربعمائة سوقة و أربعمائة ملكا فكان يلبس في كل يوم حلتين ثم يأمر بهما فيمزقان حتي لا يلبسهما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ابن هبل بن عبد الله بن كنانة 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أبو الطمحان القيسي مائة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المستوعر بن ربيعة بن كعب بن زيد مناة بن تميم ثلاثمائة و ثلاثين سنة ثم أدرك الإسلام فلم يسلم و له شعر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دريد بن زيد بن نهد أربعمائة سنة و خمسين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 علي الدهر رجلا و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ما يصلح يوما أفسدا</w:t>
      </w:r>
    </w:p>
    <w:p>
      <w:pPr>
        <w:pStyle w:val="BookText"/>
        <w:rPr/>
      </w:pPr>
      <w:r>
        <w:rPr>
          <w:rFonts w:ascii="Amiri" w:hAnsi="Amiri" w:eastAsia="Amiri" w:cs="Amiri"/>
          <w:color w:val="111111"/>
          <w:sz w:val="28"/>
          <w:sz w:val="28"/>
          <w:szCs w:val="28"/>
          <w:rtl w:val="true"/>
          <w:lang w:bidi="ar-SA"/>
        </w:rPr>
        <w:t>يصلحه اليوم و يفسده غدا</w:t>
      </w:r>
    </w:p>
    <w:p>
      <w:pPr>
        <w:pStyle w:val="BookText"/>
        <w:rPr/>
      </w:pPr>
      <w:r>
        <w:rPr>
          <w:rFonts w:ascii="Amiri" w:hAnsi="Amiri" w:eastAsia="Amiri" w:cs="Amiri"/>
          <w:color w:val="111111"/>
          <w:sz w:val="28"/>
          <w:sz w:val="28"/>
          <w:szCs w:val="28"/>
          <w:rtl w:val="true"/>
          <w:lang w:bidi="ar-SA"/>
        </w:rPr>
        <w:t>و جمع بنيه حين حضرته الوفاة فقال يا بني أوصيكم بالناس شرا لا تقبلوا لهم معذرة و لا تقيلوا لهم عثرة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شب‌ها و ماه‌ها و سال‌ها، هر وقت بروند دوباره باز می گردند</w:t>
      </w:r>
    </w:p>
    <w:p>
      <w:pPr>
        <w:pStyle w:val="BookText"/>
        <w:rPr/>
      </w:pPr>
      <w:r>
        <w:rPr>
          <w:rFonts w:ascii="IRNazanin" w:hAnsi="IRNazanin" w:eastAsia="IRNazanin"/>
          <w:color w:val="111111"/>
          <w:sz w:val="28"/>
          <w:sz w:val="28"/>
          <w:szCs w:val="28"/>
          <w:rtl w:val="true"/>
          <w:lang w:bidi="fa-IR"/>
        </w:rPr>
        <w:t>لقمان بزرگ عاد</w:t>
      </w:r>
    </w:p>
    <w:p>
      <w:pPr>
        <w:pStyle w:val="BookText"/>
        <w:rPr/>
      </w:pPr>
      <w:r>
        <w:rPr>
          <w:rFonts w:ascii="IRNazanin" w:hAnsi="IRNazanin" w:eastAsia="IRNazanin"/>
          <w:color w:val="111111"/>
          <w:sz w:val="28"/>
          <w:sz w:val="28"/>
          <w:szCs w:val="28"/>
          <w:rtl w:val="true"/>
          <w:lang w:bidi="fa-IR"/>
        </w:rPr>
        <w:t>پانصد و شصت سال، یعنی به اندازه عمر هفت کرکس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کرکسی هشتاد سال عمر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نامبرده باقیمانده قوم 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وی سه هزار و پانصد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اولاد عاد است که قوم آنها را به جانب حرم فرستادند تا برای آنها جستجوی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عمر هفت کرکس را یافت، او جوجه نرین کرکس را می‌گرفت و در کوهی که کرکس در آنجا زندگی می کرد،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هم در آنجا می‌ماند تا سر موعد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کرکس اول می‌مرد، دیگری را تربیت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 کرکس‌ها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از همه آنها عمرش درازتر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می‌گفتند که عمرش بسی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مشهور بسیاری نیز درباره لقمان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قوه شنوایی و بینایی را به میزان لازم داشته و اخبار وی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جناب بن هبل بن عبداللَّه بن بکر بن عوف بن عذرة بن زید بن عبداللَّه ابن وهدة بن ثور بن کلیب کلبی</w:t>
      </w:r>
    </w:p>
    <w:p>
      <w:pPr>
        <w:pStyle w:val="BookText"/>
        <w:rPr/>
      </w:pPr>
      <w:r>
        <w:rPr>
          <w:rFonts w:ascii="IRNazanin" w:hAnsi="IRNazanin" w:eastAsia="IRNazanin"/>
          <w:color w:val="111111"/>
          <w:sz w:val="28"/>
          <w:sz w:val="28"/>
          <w:szCs w:val="28"/>
          <w:rtl w:val="true"/>
          <w:lang w:bidi="fa-IR"/>
        </w:rPr>
        <w:t>سیصد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مزیقیا عمرو بن عامر</w:t>
      </w:r>
    </w:p>
    <w:p>
      <w:pPr>
        <w:pStyle w:val="BookText"/>
        <w:rPr/>
      </w:pPr>
      <w:r>
        <w:rPr>
          <w:rFonts w:ascii="IRNazanin" w:hAnsi="IRNazanin" w:eastAsia="IRNazanin"/>
          <w:color w:val="111111"/>
          <w:sz w:val="28"/>
          <w:sz w:val="28"/>
          <w:szCs w:val="28"/>
          <w:rtl w:val="true"/>
          <w:lang w:bidi="fa-IR"/>
        </w:rPr>
        <w:t xml:space="preserve">که از نظر نفع وجودش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هشتصد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صد سال جزو مردم عادی بود و چهار صد سال هم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که هر روز، دو دست لباس می‌پوشید و بعد دستور می‌داد آنها را پاره کنند تا دیگری آن را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 بن عبداللَّه بن کنانه</w:t>
      </w:r>
    </w:p>
    <w:p>
      <w:pPr>
        <w:pStyle w:val="BookText"/>
        <w:rPr/>
      </w:pPr>
      <w:r>
        <w:rPr>
          <w:rFonts w:ascii="IRNazanin" w:hAnsi="IRNazanin" w:eastAsia="IRNazanin"/>
          <w:color w:val="111111"/>
          <w:sz w:val="28"/>
          <w:sz w:val="28"/>
          <w:szCs w:val="28"/>
          <w:rtl w:val="true"/>
          <w:lang w:bidi="fa-IR"/>
        </w:rPr>
        <w:t xml:space="preserve">هفتصد سال در جهان زندگی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طمحان قینی</w:t>
      </w:r>
    </w:p>
    <w:p>
      <w:pPr>
        <w:pStyle w:val="BookText"/>
        <w:rPr/>
      </w:pPr>
      <w:r>
        <w:rPr>
          <w:rFonts w:ascii="IRNazanin" w:hAnsi="IRNazanin" w:eastAsia="IRNazanin"/>
          <w:color w:val="111111"/>
          <w:sz w:val="28"/>
          <w:sz w:val="28"/>
          <w:szCs w:val="28"/>
          <w:rtl w:val="true"/>
          <w:lang w:bidi="fa-IR"/>
        </w:rPr>
        <w:t>صد و پنجاه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مستوغر بن ربیعة بن کعب بن زید بن منات بن تمیم</w:t>
      </w:r>
    </w:p>
    <w:p>
      <w:pPr>
        <w:pStyle w:val="BookText"/>
        <w:rPr/>
      </w:pPr>
      <w:r>
        <w:rPr>
          <w:rFonts w:ascii="IRNazanin" w:hAnsi="IRNazanin" w:eastAsia="IRNazanin"/>
          <w:color w:val="111111"/>
          <w:sz w:val="28"/>
          <w:sz w:val="28"/>
          <w:szCs w:val="28"/>
          <w:rtl w:val="true"/>
          <w:lang w:bidi="fa-IR"/>
        </w:rPr>
        <w:t>سیصد و سی سال عمر و سپس اسلام را درک کرد، ولی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بن نهد</w:t>
      </w:r>
    </w:p>
    <w:p>
      <w:pPr>
        <w:pStyle w:val="BookText"/>
        <w:rPr/>
      </w:pPr>
      <w:r>
        <w:rPr>
          <w:rFonts w:ascii="IRNazanin" w:hAnsi="IRNazanin" w:eastAsia="IRNazanin"/>
          <w:color w:val="111111"/>
          <w:sz w:val="28"/>
          <w:sz w:val="28"/>
          <w:szCs w:val="28"/>
          <w:rtl w:val="true"/>
          <w:lang w:bidi="fa-IR"/>
        </w:rPr>
        <w:t>چهار 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دست و پای مرا از کار انداخت، روزگار آن را که روزی فاسد شده، اصلاح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روز آن را اصلاح و روز دیگر فاسد می‌گرداند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 وفات، فرزندان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می‌کنم که عذر مردم شرور را نپذیرید و از خطای آنها نگذرید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عاش تيم الله بن ثعلبة بن عكابة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الربيع بن ضبع بن وهب بن بعيض بن مالك بن سعد بن عدي بن فزارة مائتي و أربعين سنة و أدرك الإسلام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معديكرب الحميري من آل ذي رعين مائتي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ثرية بن عبد الله الجعفي ثلاثمائة سنة فقدم علي عمر بن الخطاب المدينة فقال لقد رأيت هذا الوادي الذي أنتم به و ما به قطرة و لا هضبة و لا شجرة و لقد أدركت أخريات قوم يشهدون بشهادتكم هذه يعني لا إله إلا الله و معه ابن له يتهادي قد خرف فقال يا ثرية هذا ابنك قد خرف و بك بقية فقال ما تزوجت أمه حتي أتت علي سبعون سنة و لكني تزوجتها عفيفة ستيرة إن رضيت رأيت ما تقر به عيني و إن سخطت أتتني حتي أرضي و إن ابني هذا تزوج امرأة بذية فاحشة إن رأي ما تقر به عينه تعرضت له حتي يسخط و إن سخط تلقته حتي يهلك‌</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 عوف بن كنانة الكلبي ثلاثمائة سنة فلما حضرته الوفاة جمع بنيه فأوصاهم و هو عوف بن كنانة بن عوف بن عذرة بن زيد بن ثور بن كلب فقال يا بني احفظوا وصيتي فإنكم إن حفظتموها سدتم قومكم بعدي إلهكم فاتقوه و لا تخونوا و لا تحزنوا و لا تثيروا السباع من مرابضها و جاوروا الناس بالكف عن مساويهم تسلموا و تصلحوا و عفوا عن الطلب إليهم لئلا تستثقلوا و الزموا الصمت إلا من حق تحمدوا و ابذلوا لهم المحبة تسلم لكم الصدور و لا تحرموهم المنافع فيظهروا الشكاة و كونوا منهم في ستر ينعم بالكم و لا تكثروا مجالستهم فيستخف بكم و إذا نزلت بكم معضلة فاصبروا لها و البسوا للدهر أثوابه فإن لسان الصدق مع النكبة خير من سوء الذكر مع 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وطنوا أنفسكم علي الذلة لمن ذل لكم فإن أقرب المسائل المودة و إن أبعد النسب البغضة و عليكم بالوفاء و تنكبوا الغدر يأمن سربكم و أحيوا الحسب</w:t>
      </w:r>
    </w:p>
    <w:p>
      <w:pPr>
        <w:pStyle w:val="BookText"/>
        <w:rPr/>
      </w:pPr>
      <w:r>
        <w:rPr>
          <w:rFonts w:ascii="IRNazanin" w:hAnsi="IRNazanin" w:eastAsia="IRNazanin"/>
          <w:color w:val="111111"/>
          <w:sz w:val="28"/>
          <w:sz w:val="28"/>
          <w:szCs w:val="28"/>
          <w:rtl w:val="true"/>
          <w:lang w:bidi="fa-IR"/>
        </w:rPr>
        <w:t>تیم اللَّه بن ثعلبه بن عکایه</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مرتع بن ضبع بن وهب بن بعیض بن مالک بن سعدی بن عدی بن فزاره</w:t>
      </w:r>
    </w:p>
    <w:p>
      <w:pPr>
        <w:pStyle w:val="BookText"/>
        <w:rPr/>
      </w:pPr>
      <w:r>
        <w:rPr>
          <w:rFonts w:ascii="IRNazanin" w:hAnsi="IRNazanin" w:eastAsia="IRNazanin"/>
          <w:color w:val="111111"/>
          <w:sz w:val="28"/>
          <w:sz w:val="28"/>
          <w:szCs w:val="28"/>
          <w:rtl w:val="true"/>
          <w:lang w:bidi="fa-IR"/>
        </w:rPr>
        <w:t>دویست و چهل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را درک کرد، ولی اسلام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معدی کرب حمیری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دویست و پنجاه سال در جهان زیست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ثریة بن عبداللَّه جعفی</w:t>
      </w:r>
    </w:p>
    <w:p>
      <w:pPr>
        <w:pStyle w:val="BookText"/>
        <w:rPr/>
      </w:pPr>
      <w:r>
        <w:rPr>
          <w:rFonts w:ascii="IRNazanin" w:hAnsi="IRNazanin" w:eastAsia="IRNazanin"/>
          <w:color w:val="111111"/>
          <w:sz w:val="28"/>
          <w:sz w:val="28"/>
          <w:szCs w:val="28"/>
          <w:rtl w:val="true"/>
          <w:lang w:bidi="fa-IR"/>
        </w:rPr>
        <w:t>سیصد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مدینه آمد و نزد عمر بن الخطاب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بیابان را که شما در آن مسکن کرده‌اید، قبلا بدون آب و درخت دیده بودم و مردمی دیدم که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ثریه که به واسطه ضعف پیری تکیه به پدرش کرده و خرف شده بود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تو خرف گشته ولی عقل تو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من تا هفتاد سالگی زن نگرفتم و بعد هم زن عفیف و نیک سیرت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چنان بود که هنگام خوشحالی من بر مسرّتم می‌افزود و موقع خشم و غضب، مرا دلشاد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پسرم زنی موذی و بد‌زبان گرفت که چون او را خوشحال می‌دید، کاری می‌کرد که دلتنگ و خشمگین شود و هر گاه او را گرفته و غضبناک می‌دید، جانش را به لبش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کنانه و سخنان حکیمانه او</w:t>
      </w:r>
    </w:p>
    <w:p>
      <w:pPr>
        <w:pStyle w:val="BookText"/>
        <w:rPr/>
      </w:pPr>
      <w:r>
        <w:rPr>
          <w:rFonts w:ascii="IRNazanin" w:hAnsi="IRNazanin" w:eastAsia="IRNazanin"/>
          <w:color w:val="111111"/>
          <w:sz w:val="28"/>
          <w:sz w:val="28"/>
          <w:szCs w:val="28"/>
          <w:rtl w:val="true"/>
          <w:lang w:bidi="fa-IR"/>
        </w:rPr>
        <w:t>عوف بن کنانه کلبی سیصد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احتضارش فرا رسید، فرزندان خود را جمع کرد و به آنها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کنید که بعد از من به وسیله آن به ریاست و آقایی قوم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پیشه سازید؛ خیانت نکنید؛ محزون نباشید؛ درندگان را از خوابگاهشان پراکنده مسازید؛ با مردم آمیزش کنید، ولی بدی‌های آنها را پوشیده دارید تا کارتان بهبود یابد و اصلاح گردد؛ دست سؤال به طرف آنها دراز نکنید تا برایتان گران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حالت سکوت پیش گیرید، مگر برای اظهار حقّی که پسندیده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دوست بدارید تا سینه‌های آنها از کینه شما پاک شود؛ آنها را از استفاده منافع محروم نسازید تا از شما شکایت نکنند؛ از آنها فاصله بگیرید تا دلتان آرامش یابد؛ زیاد با آنها نشست و برخاست نکنید که موجب خواری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مشکلی برای شما پدید آید، در برابر آن ثبات و صبر پیشه گیرید؛ با گذشت زمان بسازید که اگر زبان راستی و ذلّت خواری بماند، بهتر از آن است که در حال خوشی نام انسان به بدی یاد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برای احترام به کسی که نسبت به شما فروتنی می‌کند آماده سازید، زیرا نزدیک‌ترین خواهش‌ها، دوستی و دورترین نسبت‌ها،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پیشه گیرید؛ نقض عهد مکنید که جمعیت شما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خود را به واسطه </w:t>
      </w:r>
    </w:p>
    <w:p>
      <w:pPr>
        <w:pStyle w:val="BookText"/>
        <w:rPr/>
      </w:pPr>
      <w:r>
        <w:rPr>
          <w:rFonts w:ascii="Amiri" w:hAnsi="Amiri" w:eastAsia="Amiri" w:cs="Amiri"/>
          <w:color w:val="111111"/>
          <w:sz w:val="28"/>
          <w:sz w:val="28"/>
          <w:szCs w:val="28"/>
          <w:rtl w:val="true"/>
          <w:lang w:bidi="ar-SA"/>
        </w:rPr>
        <w:t>بترك الكذب فإن آفة المروءة الكذب و الخلف لا تعلموا الناس إقتاركم فتهونوا و تخملوا و إياكم و الغربة فإنها ذلة و لا تضعوا الكرائم إلا عند الأكفاء و اتبعوا بأنفسكم المعالي و لا يحتلجنكم جمال النساء عن الصحة فإن نكاح الكرائم مدارج الشرف و اخضعوا لقومكم و لا تبغوا عليهم لتنالوا المنافس و لا تخالفوهم فيما اجتمعوا عليه فإن الخلاف يزري بالرجل المطاع و ليكن معروفكم لغير قومكم بعدهم و لا توحشوا أفنيتكم من أهلها فإن إيحاشها إخماد النار و دفع الحقوق و ارفضوا النمائم بينكم تكونوا أعوانا عند الملمات تغلبوا و احذروا النجعة إلا في منفعة لا تصابوا و أكرموا الجار يخصب جنابكم و آثروا حق الضيف علي أنفسكم و الزموا مع السفهاء الحلم تقل همومكم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الفرقة فإنها ذلة و لا تكلفوا أنفسكم فوق طاقتها إلا المضطر فإنكم إن تلاموا عند إيضاح العذر و بكم قوة خير من أن تعانوا في الاضطرار منكم إليهم بالمعذرة و جدوا و لا تفرطوا فإن الجد مانعة الضيم و لتكن كلمتكم واحدة تعزوا و يرهف حدكم و لا تبذلوا الوجوه لغير مكرمة فتخلقوها و لا تجشموا أهل الدناءة فتقصروا بها و لا تحاسدوا فتبوروا و اجتنبوا البخل فإنه داء و ابنوا المعالي بالجود و الأدب و مصافاة أهل الفضل و الحياء و ابتاعوا المحبة بالبذل و وقروا أهل الفضيلة و خذوا من أهل التجارب و لا يمنعنكم من معروف صغره فإن له ثوابا و لا تحقروا الرجال فتزدروها فإنما المرء بأصغريه ذكاء قلبه و لسان يعبر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خوفتم داهية فاللبث قبل العجلة و التمسوا بالتودد المنزلة عند الملوك فإنهم من وضعوه اتضع و من رفعوه ارتفع و تبسلوا بالفعال تسم إليكم الأبصار و تواضعوا بالوفاء و ليحبكم ربكم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كل ذي لب بمؤتيك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موف نصحه بلبيب</w:t>
      </w:r>
    </w:p>
    <w:p>
      <w:pPr>
        <w:pStyle w:val="BookText"/>
        <w:rPr/>
      </w:pPr>
      <w:r>
        <w:rPr>
          <w:rFonts w:ascii="Amiri" w:hAnsi="Amiri" w:eastAsia="Amiri" w:cs="Amiri"/>
          <w:color w:val="111111"/>
          <w:sz w:val="28"/>
          <w:sz w:val="28"/>
          <w:szCs w:val="28"/>
          <w:rtl w:val="true"/>
          <w:lang w:bidi="ar-SA"/>
        </w:rPr>
        <w:t xml:space="preserve">و لكن إذا ما استجمعا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من طاعة بنصيب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عبد الله بن محمد بن عبد الوهاب عن أحمد بن محمد بن عبد الله بن</w:t>
      </w:r>
    </w:p>
    <w:p>
      <w:pPr>
        <w:pStyle w:val="BookText"/>
        <w:rPr/>
      </w:pPr>
      <w:r>
        <w:rPr>
          <w:rFonts w:ascii="IRNazanin" w:hAnsi="IRNazanin" w:eastAsia="IRNazanin"/>
          <w:color w:val="111111"/>
          <w:sz w:val="28"/>
          <w:sz w:val="28"/>
          <w:szCs w:val="28"/>
          <w:rtl w:val="true"/>
          <w:lang w:bidi="fa-IR"/>
        </w:rPr>
        <w:t>ترک دروغ زنده کنید که دروغ آفت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 خود را بر مردم معلوم مسازید که موجب خواری و سرشکستگی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اجتناب ورزید که با ذلّت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نجیبه و اصیل خود را به هر کسی تزویج نکنید، مگر آنکه در اصالت و نجابت با شما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بکوشید که فضیلت و بزرگی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زنان، شما را از توجه به خوبی آنها فریب ندهد که خوبی زنان، به کمال و شرافت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فامیل و قوم خود فروتنی کنید و بر آنها ستم روا مدارید تا به ملکات فاضله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که آنها اتفاق بر آن دارند، مخالفت نکنید که مخالفت برای مرد مطاع، موجب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شما پیش از دیگران، باید برای قوم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خانه‌های خود را از ساکنین آن متوحّش مسازید که موجب سلب برکت و جلوگیری از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را در میان خود ترک کنید تا در پیشامدهای ناگوار مددکار هم باشید و بر دشمن غلبه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سودپرستی بپرهیزید، مگر در مواردی که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را گرامی بدارید تا اطرافتان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در پذیرایی بر خود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سفیهان شکیبا باشید تا از اندوه و ناراحتی شما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تفرقه و جدایی دوری کنید که موجب خواری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موقع ناچاری خود را بیش از حد توانایی در مشقّت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عذر شما پذیرفته بود، مردم شما را سرزنش نخواهند کرد و اگر نیرومند و قوی باشید، بهتر از این است که در موقع اضطرار به کمک دیگران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کنید، ولی تفریط نکنید که بذل و بخشش، مانع احتیاج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می‌گویید یکسان باشد تا نزد خلق عزیز شوید و شمشیرتان 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بپرهیزید و خود را رسوا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پست انتظار کاری نداشته باشید که در آن کوتاهی می‌ورزند و به عمل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رشک و حسد نبرید تا باعث هلاکت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اجتناب کنید که بخل یک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فضیلت وجود و ادب و دوستی با اهل فضل و حیا خانه‌ها بنا کنید و با بذل و سخاوت، محبت مردم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فضیلت را محترم شمارید و از تجربه اشخاص آزموده سرمشق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کار نیک شما را از انجام آن باز ندارد که همان نیز دارای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کوچک نشمارید و ناتوان ندانید که مردی، به روشنی دل و زبان گویا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سانحه‌ای به وحشت افتادید تأمّل کنید و شتاب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به سلاطین نسبت به آنها مهر ورزید که هر کس را که بخواهند بلند می‌کنند و هر که را نخواهند به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شجاع باشید تا دیدگان مردم به شما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وفا فروتنی پیشه گیرید و کاری کنید که بزرگانتان، شما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بیت را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عاقلی ترا پند نمی‌دهد و هر پند و اندرزدهی عاقل نیست، ولی اگر هر دو در شخصی 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عاقلی ترا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پیروی او را به گردن بگیری </w:t>
      </w:r>
    </w:p>
    <w:p>
      <w:pPr>
        <w:pStyle w:val="BookText"/>
        <w:rPr/>
      </w:pPr>
      <w:r>
        <w:rPr>
          <w:rFonts w:ascii="Amiri" w:hAnsi="Amiri" w:eastAsia="Amiri" w:cs="Amiri"/>
          <w:color w:val="111111"/>
          <w:sz w:val="28"/>
          <w:sz w:val="28"/>
          <w:szCs w:val="28"/>
          <w:rtl w:val="true"/>
          <w:lang w:bidi="ar-SA"/>
        </w:rPr>
        <w:t>يزيد الشعراني من ولد عمار بن ياسر رضي الله عنه يقول حكي أبو القاسم محمد بن القاسم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w:t>
      </w:r>
      <w:r>
        <w:rPr>
          <w:rStyle w:val="FootnoteAnchor"/>
          <w:rtl w:val="true"/>
        </w:rPr>
        <w:footnoteReference w:id="669"/>
      </w:r>
      <w:r>
        <w:rPr>
          <w:rFonts w:ascii="Amiri" w:hAnsi="Amiri" w:eastAsia="Amiri" w:cs="Amiri"/>
          <w:color w:val="111111"/>
          <w:sz w:val="28"/>
          <w:sz w:val="28"/>
          <w:szCs w:val="28"/>
          <w:rtl w:val="true"/>
          <w:lang w:bidi="ar-SA"/>
        </w:rPr>
        <w:t>حمارويه بن أحمد بن طولون كان قد فتح عليه من كنوز مصر ما لم يرزق أحد قبله فأغري بالهرمين فأشار عليه ثقاته و حاشيته و بطانته أن لا يتعرض لهدم الأهرام فإنه ما تعرض أحد لها فطال عمره فلج في ذلك و أمر ألفا من الفعلة أن يطلبوا الباب و كانوا يعملون سنة حواليه حتي ضجروا و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هموا بالانصراف بعد الإياس منه و ترك العمل وجدوا سربا فقدروا أنه الباب الذي يطلبونه فلما بلغوا آخره وجدوا بلاطة قائمة من مرمر فقدروا أنها الباب فاحتالوا فيها إلي أن قلعوها و أخرجوها فإذا عليها كتابة يونانية فجمعوا حكماء مصر و علماءها فلم يهتدوا لها و كان في القوم رجل يعرف بأبي عبد الله المديني أحد حفاظ الدنيا و علمائها فقال لأبي الحسن حمارويه بن أحمد أعرف في بلد الحبشة أسقفا قد عمر و أتي عليه ثلاث مائة و ستون سنة يعرف هذا الخط و قد كان عزم علي أن يعلمنيه فلحرصي علي علم العرب لم أقم عليه و 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الحسن إلي ملك الحبشة يسأله أن يحمل هذا الأسقف إليه فأجابه أن هذا قد طعن في السن و حطمه الزمان و إنما يحفظه هذا الهواء و يخاف عليه إن نقل إلي هواء آخر و إقليم آخر و لحقته حركة و تعب و مشقة السفر أن يتلف و في بقائه لنا شرف و فرج و سكينة فإن كان لكم شي‌ء يقرأه و يفسره و مسألة تسألونه فاكتب بذلك فحملت البلاطة في قارب إلي بلد أسوان من الصعيد الأعلي و حملت من أسوان علي العجلة إلي بلاد الحبشة و هي قريبة من أسوان فلما وصلت قرأها الأسقف و فسر ما فيها بالحبشية ثم نقلت إلي العربية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الريان بن دومغ فسئل أبو عبد الله عن الريان من كان هو قال هو والد العزيز ملك يوسف عليه السلام و اسمه الريان بن دومغ و قد كان عمر العزيز سبعمائة سنة و عمر الريان والده ألفا و سبعمائة سنة و عمر دومغ ثلاثة 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لوح اهرام مصر نوشته بود</w:t>
      </w:r>
    </w:p>
    <w:p>
      <w:pPr>
        <w:pStyle w:val="BookText"/>
        <w:rPr/>
      </w:pPr>
      <w:r>
        <w:rPr>
          <w:rFonts w:ascii="IRNazanin" w:hAnsi="IRNazanin" w:eastAsia="IRNazanin"/>
          <w:color w:val="111111"/>
          <w:sz w:val="28"/>
          <w:sz w:val="28"/>
          <w:szCs w:val="28"/>
          <w:rtl w:val="true"/>
          <w:lang w:bidi="fa-IR"/>
        </w:rPr>
        <w:t>عبداللَّه بن محمد بن عبد الوهاب، از احمد بن محمد بن عبداللَّه بن یزید شعرانی که از فرزندان عمّار یاسر رضی‌اللَّه‌عنه است برای من نقل کرد که ابوالقاسم محمد بن قاسم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خمارویه بن احمد بن طولون در مصر گنج‌هایی به دست آورد که پیش از وی نصیب هیچ کس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ترغیب کردند تا دو هرم از اهرام ثلاثه مصر را خراب کند، شاید در آن نیز گنجی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اطرافیان و مشاورین و افراد مورد اعتماد وی او را از خراب کردن اهرام بر حذر داشتند و خاطر نشان ساختند که هر کس متعرض اهرام شده، عمرش کوتاه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نصیحت آنها اعتنا نکرد و دستور داد هزار کارگر دیوار اهرام را بکنند تا درب آن پیدا شود، پس از یک سال کار، خسته 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تعقیب منظور مأیوس گشتند و می‌خواستند دست بردارند، راهی پیدا کردند که مانند نقب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گرفته و پیش رفتند تا به آخر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 مرمری دیدند و دانستند که درب اهرام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چندان سعی کردند تا در را از جا کنده بیرون آوردند، دیدند با خط یونانی چیزی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علمای مصر را جمع کردند تا آن را بخوانند، ولی کسی نتوانست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شخصی به نام ابو عبداللَّه مدنی بود که یکی از حفّاظ دنیا و از علمای روزگار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ابوالحسن خمارویه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اسقفی را در حبشه می‌شناسم که سیصد و شصت سال دارد و او قادر است این خط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این زبان را به من بیاموزد، ولی چون به علوم عرب رغبت داشتم، آن را فرا نگرفتم و آن اسقف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خمارویه نامه‌ای به پادشاه حبشه نوشت که اسقف مزبور را نزد وی بفرستد، ولی پادشاه حبشه جواب داد که این مرد پیر گشته و زمانه او را فرسوده کرده و فقط هوای شهر ماست که تاکنون او را زنده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است که اگر به هوا و اقلیم دیگر نقل مکان کند و از جایش حرکت کند و رنج و مشقت سفر بکشد، تلف گردد، در صورتی که بقای او موجب شرف و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دارید که می‌خواهید او بخواند یا تفسیر کند یا می‌خواهید چیزی از وی بپرسید، آن را بنویسید و بفرستید تا خوانده و مقصود شما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خمارویه دستور داد سنگ مرمر را در کشتی کوچکی نهادند،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 و با شتاب از اسوان به حبشه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نزد اسقف رساندند، نوشته را خواند و به زبان حبشی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حبشی به عربی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ریّان بن دومغ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مدنی که همراه سنگ به حبشه رفته بود، از اسقف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دومغ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عزیز مصر است که حضرت یوسف در خانه او و همسرش زلیخا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هفتصد سال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هفتصد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ریان، سه هزار سال در جهان زیستند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فيها أنا الريان بن دومغ خرجت في طلب علم النيل لأعلم فيضه و منبعه إذ كنت‌</w:t>
      </w:r>
      <w:r>
        <w:rPr>
          <w:rStyle w:val="FootnoteAnchor"/>
          <w:rtl w:val="true"/>
        </w:rPr>
        <w:footnoteReference w:id="670"/>
      </w:r>
      <w:r>
        <w:rPr>
          <w:rFonts w:ascii="Amiri" w:hAnsi="Amiri" w:eastAsia="Amiri" w:cs="Amiri"/>
          <w:color w:val="111111"/>
          <w:sz w:val="28"/>
          <w:sz w:val="28"/>
          <w:szCs w:val="28"/>
          <w:rtl w:val="true"/>
          <w:lang w:bidi="ar-SA"/>
        </w:rPr>
        <w:t>أري مفيضة فخرجت و معي ممن صحبت أربعة آلاف ألف رجل فسرت ثمانين سنة إلي أن انتهيت إلي الظلمات و البحر المحيط بالدنيا فرأيت النيل يقطع البحر المحيط و يعبر فيه و لم يكن منفذ و تماوت أصحابي و بقيت في أربعة آلاف رجل فخشيت علي ملكي فرجعت إلي مصر و بنيت الأهرام و البراني و بنيت الهرمين و أودعتهما كنوزي و ذخائري و قلت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علمي بعض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لي بالغيب و الله أعلم</w:t>
      </w:r>
    </w:p>
    <w:p>
      <w:pPr>
        <w:pStyle w:val="BookText"/>
        <w:rPr/>
      </w:pPr>
      <w:r>
        <w:rPr>
          <w:rFonts w:ascii="Amiri" w:hAnsi="Amiri" w:eastAsia="Amiri" w:cs="Amiri"/>
          <w:color w:val="111111"/>
          <w:sz w:val="28"/>
          <w:sz w:val="28"/>
          <w:szCs w:val="28"/>
          <w:rtl w:val="true"/>
          <w:lang w:bidi="ar-SA"/>
        </w:rPr>
        <w:t xml:space="preserve">و أتقنت ما حاولت إتقان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أحكمته و الله أقوي و أحكم</w:t>
      </w:r>
    </w:p>
    <w:p>
      <w:pPr>
        <w:pStyle w:val="BookText"/>
        <w:rPr/>
      </w:pPr>
      <w:r>
        <w:rPr>
          <w:rFonts w:ascii="Amiri" w:hAnsi="Amiri" w:eastAsia="Amiri" w:cs="Amiri"/>
          <w:color w:val="111111"/>
          <w:sz w:val="28"/>
          <w:sz w:val="28"/>
          <w:szCs w:val="28"/>
          <w:rtl w:val="true"/>
          <w:lang w:bidi="ar-SA"/>
        </w:rPr>
        <w:t xml:space="preserve">و حاولت علم النيل من بدء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فأعجزني و المرء بالعجز ملجم</w:t>
      </w:r>
    </w:p>
    <w:p>
      <w:pPr>
        <w:pStyle w:val="BookText"/>
        <w:rPr/>
      </w:pPr>
      <w:r>
        <w:rPr>
          <w:rFonts w:ascii="Amiri" w:hAnsi="Amiri" w:eastAsia="Amiri" w:cs="Amiri"/>
          <w:color w:val="111111"/>
          <w:sz w:val="28"/>
          <w:sz w:val="28"/>
          <w:szCs w:val="28"/>
          <w:rtl w:val="true"/>
          <w:lang w:bidi="ar-SA"/>
        </w:rPr>
        <w:t xml:space="preserve">ثمانين شاهورا قطعت مسايحا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حولي بنو حجر و جيش عرمرم</w:t>
      </w:r>
    </w:p>
    <w:p>
      <w:pPr>
        <w:pStyle w:val="BookText"/>
        <w:rPr/>
      </w:pPr>
      <w:r>
        <w:rPr>
          <w:rFonts w:ascii="Amiri" w:hAnsi="Amiri" w:eastAsia="Amiri" w:cs="Amiri"/>
          <w:color w:val="111111"/>
          <w:sz w:val="28"/>
          <w:sz w:val="28"/>
          <w:szCs w:val="28"/>
          <w:rtl w:val="true"/>
          <w:lang w:bidi="ar-SA"/>
        </w:rPr>
        <w:t xml:space="preserve">إلي أن قطعت الجن و الإنس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عارضني لح من البحر مظلم</w:t>
      </w:r>
    </w:p>
    <w:p>
      <w:pPr>
        <w:pStyle w:val="BookText"/>
        <w:rPr/>
      </w:pPr>
      <w:r>
        <w:rPr>
          <w:rFonts w:ascii="Amiri" w:hAnsi="Amiri" w:eastAsia="Amiri" w:cs="Amiri"/>
          <w:color w:val="111111"/>
          <w:sz w:val="28"/>
          <w:sz w:val="28"/>
          <w:szCs w:val="28"/>
          <w:rtl w:val="true"/>
          <w:lang w:bidi="ar-SA"/>
        </w:rPr>
        <w:t xml:space="preserve">فأتقنت أن لا منفذا بعد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همة بعدي و لا متقدم</w:t>
      </w:r>
    </w:p>
    <w:p>
      <w:pPr>
        <w:pStyle w:val="BookText"/>
        <w:rPr/>
      </w:pPr>
      <w:r>
        <w:rPr>
          <w:rFonts w:ascii="Amiri" w:hAnsi="Amiri" w:eastAsia="Amiri" w:cs="Amiri"/>
          <w:color w:val="111111"/>
          <w:sz w:val="28"/>
          <w:sz w:val="28"/>
          <w:szCs w:val="28"/>
          <w:rtl w:val="true"/>
          <w:lang w:bidi="ar-SA"/>
        </w:rPr>
        <w:t xml:space="preserve">فأبت إلي ملكي و أرسيت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للأيام بؤس و أنعم</w:t>
      </w:r>
    </w:p>
    <w:p>
      <w:pPr>
        <w:pStyle w:val="BookText"/>
        <w:rPr/>
      </w:pPr>
      <w:r>
        <w:rPr>
          <w:rFonts w:ascii="Amiri" w:hAnsi="Amiri" w:eastAsia="Amiri" w:cs="Amiri"/>
          <w:color w:val="111111"/>
          <w:sz w:val="28"/>
          <w:sz w:val="28"/>
          <w:szCs w:val="28"/>
          <w:rtl w:val="true"/>
          <w:lang w:bidi="ar-SA"/>
        </w:rPr>
        <w:t xml:space="preserve">أنا صاحب الأهرام في مصر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بأني برانيها بها و المقدم</w:t>
      </w:r>
    </w:p>
    <w:p>
      <w:pPr>
        <w:pStyle w:val="BookText"/>
        <w:rPr/>
      </w:pPr>
      <w:r>
        <w:rPr>
          <w:rFonts w:ascii="Amiri" w:hAnsi="Amiri" w:eastAsia="Amiri" w:cs="Amiri"/>
          <w:color w:val="111111"/>
          <w:sz w:val="28"/>
          <w:sz w:val="28"/>
          <w:szCs w:val="28"/>
          <w:rtl w:val="true"/>
          <w:lang w:bidi="ar-SA"/>
        </w:rPr>
        <w:t xml:space="preserve">تركت بها آثار كفي و حكمتي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الدهر لا تبلي و لا تتهدم</w:t>
      </w:r>
    </w:p>
    <w:p>
      <w:pPr>
        <w:pStyle w:val="BookText"/>
        <w:rPr/>
      </w:pPr>
      <w:r>
        <w:rPr>
          <w:rFonts w:ascii="Amiri" w:hAnsi="Amiri" w:eastAsia="Amiri" w:cs="Amiri"/>
          <w:color w:val="111111"/>
          <w:sz w:val="28"/>
          <w:sz w:val="28"/>
          <w:szCs w:val="28"/>
          <w:rtl w:val="true"/>
          <w:lang w:bidi="ar-SA"/>
        </w:rPr>
        <w:t xml:space="preserve">و فيها كنوز جمة و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أمر مرة و تهجم</w:t>
      </w:r>
    </w:p>
    <w:p>
      <w:pPr>
        <w:pStyle w:val="BookText"/>
        <w:rPr/>
      </w:pPr>
      <w:r>
        <w:rPr>
          <w:rFonts w:ascii="Amiri" w:hAnsi="Amiri" w:eastAsia="Amiri" w:cs="Amiri"/>
          <w:color w:val="111111"/>
          <w:sz w:val="28"/>
          <w:sz w:val="28"/>
          <w:szCs w:val="28"/>
          <w:rtl w:val="true"/>
          <w:lang w:bidi="ar-SA"/>
        </w:rPr>
        <w:t xml:space="preserve">سيفتح أقفالي و يبدي عجائبي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لربي آخر الدهر ينجم</w:t>
      </w:r>
    </w:p>
    <w:p>
      <w:pPr>
        <w:pStyle w:val="BookText"/>
        <w:rPr/>
      </w:pPr>
      <w:r>
        <w:rPr>
          <w:rFonts w:ascii="Amiri" w:hAnsi="Amiri" w:eastAsia="Amiri" w:cs="Amiri"/>
          <w:color w:val="111111"/>
          <w:sz w:val="28"/>
          <w:sz w:val="28"/>
          <w:szCs w:val="28"/>
          <w:rtl w:val="true"/>
          <w:lang w:bidi="ar-SA"/>
        </w:rPr>
        <w:t xml:space="preserve">بأكناف بيت الله تبدو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يعلو و يسمو به السم</w:t>
      </w:r>
    </w:p>
    <w:p>
      <w:pPr>
        <w:pStyle w:val="BookText"/>
        <w:rPr/>
      </w:pPr>
      <w:r>
        <w:rPr>
          <w:rFonts w:ascii="Amiri" w:hAnsi="Amiri" w:eastAsia="Amiri" w:cs="Amiri"/>
          <w:color w:val="111111"/>
          <w:sz w:val="28"/>
          <w:sz w:val="28"/>
          <w:szCs w:val="28"/>
          <w:rtl w:val="true"/>
          <w:lang w:bidi="ar-SA"/>
        </w:rPr>
        <w:t xml:space="preserve">ثمان و تسع و اثنتان 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تسعون أخري من قتيل و ملجم</w:t>
      </w:r>
    </w:p>
    <w:p>
      <w:pPr>
        <w:pStyle w:val="BookText"/>
        <w:rPr/>
      </w:pPr>
      <w:r>
        <w:rPr>
          <w:rFonts w:ascii="Amiri" w:hAnsi="Amiri" w:eastAsia="Amiri" w:cs="Amiri"/>
          <w:color w:val="111111"/>
          <w:sz w:val="28"/>
          <w:sz w:val="28"/>
          <w:szCs w:val="28"/>
          <w:rtl w:val="true"/>
          <w:lang w:bidi="ar-SA"/>
        </w:rPr>
        <w:t xml:space="preserve">و من بعد هذا كر تسعون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البراني تستخر و تهدم</w:t>
      </w:r>
    </w:p>
    <w:p>
      <w:pPr>
        <w:pStyle w:val="BookText"/>
        <w:rPr/>
      </w:pPr>
      <w:r>
        <w:rPr>
          <w:rFonts w:ascii="Amiri" w:hAnsi="Amiri" w:eastAsia="Amiri" w:cs="Amiri"/>
          <w:color w:val="111111"/>
          <w:sz w:val="28"/>
          <w:sz w:val="28"/>
          <w:szCs w:val="28"/>
          <w:rtl w:val="true"/>
          <w:lang w:bidi="ar-SA"/>
        </w:rPr>
        <w:t xml:space="preserve">و تبدي كنوزي كلها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كل هذا أن يفرقها الدم</w:t>
      </w:r>
    </w:p>
    <w:p>
      <w:pPr>
        <w:pStyle w:val="BookText"/>
        <w:rPr/>
      </w:pPr>
      <w:r>
        <w:rPr>
          <w:rFonts w:ascii="Amiri" w:hAnsi="Amiri" w:eastAsia="Amiri" w:cs="Amiri"/>
          <w:color w:val="111111"/>
          <w:sz w:val="28"/>
          <w:sz w:val="28"/>
          <w:szCs w:val="28"/>
          <w:rtl w:val="true"/>
          <w:lang w:bidi="ar-SA"/>
        </w:rPr>
        <w:t xml:space="preserve">رمزت مقالي في صخور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ستبقي و أفني بعدها ثم أعدم‌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آن سنگ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ریان بن دومغ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منبع رود نیل از وطن خویش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جریان آن را می‌دیدم و می‌خواستم ابتدا و منبع آن را 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همراه هشت هزار نفر از مردم کشور، هشتاد سال به جستجو پرداختیم، تا آنکه به ظلمات و دریای اطلس رسیدیم و دیدم رود نیل، دریای اطلس را قطع کرده و در آن عبور می‌کند و منفذ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به جز چهار هزار نفر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زوال سلطنت خود ترسیدم و مراجعت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هرم را بنا کردم و تمام گنج‌ها و اندوخته‌های خود را در آن پنهان کردم و در این خصوص، این اشعار را گفته‌ام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بعضی چیزها را که به وقوع خواهد پیوست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ندارم، زیرا تنها خداوند عالم به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خواستم محکم و متقن گردد، آن را محکم ساختم با این وصف خداوند قوی‌تر و صنع او محکم‌تر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سرچشمه رود نیل را پیدا کنم، ولی از کشف آن عاجز گشتم، چه که آدمی با عجز و زبونی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هشتاد سال جاهای دیدنی را همراه خردمندان و لشکر بسیار پیمودم و بنی حجر و سپاه زیادی همراه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سرزمین جن و انس را زیر پا نهادم و گرداب‌های دریای ظلمانی مرا از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یقین کردم که قبل و بعد از من، هیچ مرد با هیبتی از آنجا نگذشته و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کشور خود بازگشتم و مجلس آراستم و به عیش و نوش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روزگار گاهی با سختی و زمانی با نعمت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همه اهرام مصر هستم و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دست و قدرت و حکمت خود را برای اینکه نپوسد و منهدم نگردد، در آنجا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اهرام گنج‌های زیاد و عجایب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گاهی انسان را کامروا می‌گرداند و زمانی مورد هجوم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فرا می‌رسد که پروردگار من قفل‌ها از این اسرار بگشاید و عجایب کار و صنعت مرا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آخرالزّمان و در اطراف خانه خدا ظاهر می‌شود و کارش بالا می‌گیرد و نامش مشهور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مردم هنگام ظهورش کشته خواهند شد و جمعی اطاعت می‌کنند و سپس جمع کثیری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مسخر وی می‌شود، و سپس منهدم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من همه پیدا شود، جز اینکه می‌دانم همه صرف جهاد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 تخته سنگ‌ها نوشتم، ولی به زودی آنها فانی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نیز بعد از آن از بین می‌روم و معدوم می‌گردم </w:t>
      </w:r>
    </w:p>
    <w:p>
      <w:pPr>
        <w:pStyle w:val="BookText"/>
        <w:rPr/>
      </w:pPr>
      <w:r>
        <w:rPr>
          <w:rFonts w:ascii="Amiri" w:hAnsi="Amiri" w:eastAsia="Amiri" w:cs="Amiri"/>
          <w:color w:val="111111"/>
          <w:sz w:val="28"/>
          <w:sz w:val="28"/>
          <w:szCs w:val="28"/>
          <w:rtl w:val="true"/>
          <w:lang w:bidi="ar-SA"/>
        </w:rPr>
        <w:t>فحينئذ قال أبو الحسن حمارويه بن أحمد هذا شي‌ء ليس لأحد فيها حيلة إلا للقائم من آل محمد عليه السلام و ردت البلاطة كما كانت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الحسن بعد ذلك بسنة قتله طاهر الخادم ذبحه علي فراشه و هو سكران و من ذلك الوقت عرف خبر الهرمين و من بناهما فهذا أصح ما يقال في خبر النيل و الهرمين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صبيرة بن سعد بن سهم القرشي مائة و ثمانين سنة و أدرك الإسلام فهلك فجاءه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لبيد بن ربيعة الجعفري مائة و أربعين سنة و أدرك الإسلام فأسلم فلما بلغ سبعين من عمره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فلما بلغ سبعا و سبعين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تشكي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وفاء للثمانين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تسعين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عذار لثامي</w:t>
      </w:r>
    </w:p>
    <w:p>
      <w:pPr>
        <w:pStyle w:val="BookText"/>
        <w:rPr/>
      </w:pPr>
      <w:r>
        <w:rPr>
          <w:rFonts w:ascii="Amiri" w:hAnsi="Amiri" w:eastAsia="Amiri" w:cs="Amiri"/>
          <w:color w:val="111111"/>
          <w:sz w:val="28"/>
          <w:sz w:val="28"/>
          <w:szCs w:val="28"/>
          <w:rtl w:val="true"/>
          <w:lang w:bidi="ar-SA"/>
        </w:rPr>
        <w:t xml:space="preserve">رمتني بنات الدهر من حيث 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يرمي و ليس برام</w:t>
      </w:r>
    </w:p>
    <w:p>
      <w:pPr>
        <w:pStyle w:val="BookText"/>
        <w:rPr/>
      </w:pPr>
      <w:r>
        <w:rPr>
          <w:rFonts w:ascii="Amiri" w:hAnsi="Amiri" w:eastAsia="Amiri" w:cs="Amiri"/>
          <w:color w:val="111111"/>
          <w:sz w:val="28"/>
          <w:sz w:val="28"/>
          <w:szCs w:val="28"/>
          <w:rtl w:val="true"/>
          <w:lang w:bidi="ar-SA"/>
        </w:rPr>
        <w:t xml:space="preserve">فلو أنني أرمي بنبل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أرمي بغير سهام</w:t>
      </w:r>
    </w:p>
    <w:p>
      <w:pPr>
        <w:pStyle w:val="BookText"/>
        <w:rPr/>
      </w:pPr>
      <w:r>
        <w:rPr>
          <w:rFonts w:ascii="Amiri" w:hAnsi="Amiri" w:eastAsia="Amiri" w:cs="Amiri"/>
          <w:color w:val="111111"/>
          <w:sz w:val="28"/>
          <w:sz w:val="28"/>
          <w:szCs w:val="28"/>
          <w:rtl w:val="true"/>
          <w:lang w:bidi="ar-SA"/>
        </w:rPr>
        <w:t>فلما بلغ مائة و عشر سنين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عمر</w:t>
      </w:r>
    </w:p>
    <w:p>
      <w:pPr>
        <w:pStyle w:val="BookText"/>
        <w:rPr/>
      </w:pPr>
      <w:r>
        <w:rPr>
          <w:rFonts w:ascii="Amiri" w:hAnsi="Amiri" w:eastAsia="Amiri" w:cs="Amiri"/>
          <w:color w:val="111111"/>
          <w:sz w:val="28"/>
          <w:sz w:val="28"/>
          <w:szCs w:val="28"/>
          <w:rtl w:val="true"/>
          <w:lang w:bidi="ar-SA"/>
        </w:rPr>
        <w:t>فلما بلغ مائة و عشرين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دهرا قبل مجري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النفس اللجوج خلود</w:t>
      </w:r>
    </w:p>
    <w:p>
      <w:pPr>
        <w:pStyle w:val="BookText"/>
        <w:rPr/>
      </w:pPr>
      <w:r>
        <w:rPr>
          <w:rFonts w:ascii="Amiri" w:hAnsi="Amiri" w:eastAsia="Amiri" w:cs="Amiri"/>
          <w:color w:val="111111"/>
          <w:sz w:val="28"/>
          <w:sz w:val="28"/>
          <w:szCs w:val="28"/>
          <w:rtl w:val="true"/>
          <w:lang w:bidi="ar-SA"/>
        </w:rPr>
        <w:t>فلما بلغ مائة و أربعين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IRNazanin" w:hAnsi="IRNazanin" w:eastAsia="IRNazanin"/>
          <w:color w:val="111111"/>
          <w:sz w:val="28"/>
          <w:sz w:val="28"/>
          <w:szCs w:val="28"/>
          <w:rtl w:val="true"/>
          <w:lang w:bidi="fa-IR"/>
        </w:rPr>
        <w:t>چون ابوالحسن خمارویه از مضمون لوح اطلاع حاصل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قائم آل محمد صلّی‌اللَّه‌علیه‌و‌آله کسی بر اسرار اهرام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را برگردانده، در جای خود نصب کردند و در هرم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از این ماجرا طاهر، خادم ابوالحسن خمارویه را در رختخواب و حالت مستی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این ماجرا مطلع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داستان رود نیل و اهرام مصر گفتیم، از هر چه در این زمینه گفته می‌شود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صبیرة بن سعید بن سعد بن سهم قرشی صد و هشتاد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اسلام را درک کرد، اما اسلام نیاورد و به مرگ ناگهانی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لبید بن ربیعه</w:t>
      </w:r>
    </w:p>
    <w:p>
      <w:pPr>
        <w:pStyle w:val="BookText"/>
        <w:rPr/>
      </w:pPr>
      <w:r>
        <w:rPr>
          <w:rFonts w:ascii="IRNazanin" w:hAnsi="IRNazanin" w:eastAsia="IRNazanin"/>
          <w:color w:val="111111"/>
          <w:sz w:val="28"/>
          <w:sz w:val="28"/>
          <w:szCs w:val="28"/>
          <w:rtl w:val="true"/>
          <w:lang w:bidi="fa-IR"/>
        </w:rPr>
        <w:t>لبید بن ربیعة جعفری صد و چهل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را درک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هفتاد سالگی رسید این شعر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از هفتاد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ردا را از دوش برگرفتم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معمول آن روزگار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سنّش به هفتاد و هفت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 با حالتی افسرده از من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 سال تو را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سال دیگر به آن افزوده گردد که هشتاد سالت تمام شود، آنگاه به آرزوی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نود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از نود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نقاب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رسوم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روزگار از جایی که من نمی‌بینم تیر عشق خود را به سوی من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تیر به سوی او بیاندازند و تیرانداز را نبیند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تیری به سوی من رها می‌شد، آن را می‌دیدم، ولی تیری که به سوی من رها می‌کنند، تیر کمان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صد و ده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سالی که مردی عمر کرد و ده سال بعد از آن، عمری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 و بیست ساله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پیش از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نفس لجباز همیشه در دنیا می‌بود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صد و بیست سال عمر من، ازدویدن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قیس 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صد و چهل سالگی رسید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و درازی آن خسته شدم، مخصوصا از اینکه مردم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لبید حالت چطور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غلب الرجال فكان غير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طويل دائم ممدود</w:t>
      </w:r>
    </w:p>
    <w:p>
      <w:pPr>
        <w:pStyle w:val="BookText"/>
        <w:rPr/>
      </w:pPr>
      <w:r>
        <w:rPr>
          <w:rFonts w:ascii="Amiri" w:hAnsi="Amiri" w:eastAsia="Amiri" w:cs="Amiri"/>
          <w:color w:val="111111"/>
          <w:sz w:val="28"/>
          <w:sz w:val="28"/>
          <w:szCs w:val="28"/>
          <w:rtl w:val="true"/>
          <w:lang w:bidi="ar-SA"/>
        </w:rPr>
        <w:t xml:space="preserve">يوم إذا يأتي علي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بعد المضي يعود</w:t>
      </w:r>
    </w:p>
    <w:p>
      <w:pPr>
        <w:pStyle w:val="BookText"/>
        <w:rPr/>
      </w:pPr>
      <w:r>
        <w:rPr>
          <w:rFonts w:ascii="Amiri" w:hAnsi="Amiri" w:eastAsia="Amiri" w:cs="Amiri"/>
          <w:color w:val="111111"/>
          <w:sz w:val="28"/>
          <w:sz w:val="28"/>
          <w:szCs w:val="28"/>
          <w:rtl w:val="true"/>
          <w:lang w:bidi="ar-SA"/>
        </w:rPr>
        <w:t>فلما حضرته الوفاة قال لابنه يا بني إن أباك لم يمت و لكنه فني فإذا قبض أبوك فأغمضه و أقبل به إلي القبلة و سجه بثوبه و لا أعلمن ما صرخت عليه صارخة أو بكت عليه باكية و انظر جفنتي التي كنت أضيف بها فأجد صنعتها ثم احملها إلي مسجدك و من كان يغشاني عليها فإذا قال الإمام سلام عليكم فقدمها إليهم يأكلون منها فإذا فرغوا فقل احضروا جنازة أخيكم لبيد بن ربيعة فقد قبضه الله عز و جل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دفنت أباك فاجعل فوقه خشبا و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صفائحا صما رواسيها تشدد و الغصونا</w:t>
      </w:r>
    </w:p>
    <w:p>
      <w:pPr>
        <w:pStyle w:val="BookText"/>
        <w:rPr/>
      </w:pPr>
      <w:r>
        <w:rPr>
          <w:rFonts w:ascii="Amiri" w:hAnsi="Amiri" w:eastAsia="Amiri" w:cs="Amiri"/>
          <w:color w:val="111111"/>
          <w:sz w:val="28"/>
          <w:sz w:val="28"/>
          <w:szCs w:val="28"/>
          <w:rtl w:val="true"/>
          <w:lang w:bidi="ar-SA"/>
        </w:rPr>
        <w:t>ليقين حر الوجه سفساف التراب و لن يقينا</w:t>
      </w:r>
    </w:p>
    <w:p>
      <w:pPr>
        <w:pStyle w:val="BookText"/>
        <w:rPr/>
      </w:pPr>
      <w:r>
        <w:rPr>
          <w:rFonts w:ascii="Amiri" w:hAnsi="Amiri" w:eastAsia="Amiri" w:cs="Amiri"/>
          <w:color w:val="111111"/>
          <w:sz w:val="28"/>
          <w:sz w:val="28"/>
          <w:szCs w:val="28"/>
          <w:rtl w:val="true"/>
          <w:lang w:bidi="ar-SA"/>
        </w:rPr>
        <w:t>و قد روي في حديث لبيد بن ربيعة في أمر الجفنة غير هذا ذكروا أن لبيد بن ربيعة جعل علي نفسه أن كلما هبت الشمال أن ينحر جزورا فيملأ الجفنة التي حكوا عنها في أول حديثه فلما ولي الوليد بن عقبة بن أبي معيط الكوفة خطب الناس فحمد الله و أثني عليه و صلي علي النبي صلي الله عليه و آله ثم قال أيها الناس قد علمتم حال لبيد بن ربيعة الجعفري و شرفه و مروءته و ما جعل علي نفسه كلما هبت الشمال أن ينحر جزورا فأعينوا أبا عقيل علي مروءته ثم نزل و بعث إليه بخمسة من الجزر و أبيات شعر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الجزار يشحذ شفرتيه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رياح أبي عقيل</w:t>
      </w:r>
    </w:p>
    <w:p>
      <w:pPr>
        <w:pStyle w:val="BookText"/>
        <w:rPr/>
      </w:pPr>
      <w:r>
        <w:rPr>
          <w:rFonts w:ascii="Amiri" w:hAnsi="Amiri" w:eastAsia="Amiri" w:cs="Amiri"/>
          <w:color w:val="111111"/>
          <w:sz w:val="28"/>
          <w:sz w:val="28"/>
          <w:szCs w:val="28"/>
          <w:rtl w:val="true"/>
          <w:lang w:bidi="ar-SA"/>
        </w:rPr>
        <w:t xml:space="preserve">طويل الباع أبلج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الجد كالسيف الصقيل</w:t>
      </w:r>
    </w:p>
    <w:p>
      <w:pPr>
        <w:pStyle w:val="BookText"/>
        <w:rPr/>
      </w:pPr>
      <w:r>
        <w:rPr>
          <w:rFonts w:ascii="Amiri" w:hAnsi="Amiri" w:eastAsia="Amiri" w:cs="Amiri"/>
          <w:color w:val="111111"/>
          <w:sz w:val="28"/>
          <w:sz w:val="28"/>
          <w:szCs w:val="28"/>
          <w:rtl w:val="true"/>
          <w:lang w:bidi="ar-SA"/>
        </w:rPr>
        <w:t xml:space="preserve">و في ابن الجعفري بما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العلات و المال القليل</w:t>
      </w:r>
    </w:p>
    <w:p>
      <w:pPr>
        <w:pStyle w:val="BookText"/>
        <w:rPr/>
      </w:pPr>
      <w:r>
        <w:rPr>
          <w:rFonts w:ascii="Amiri" w:hAnsi="Amiri" w:eastAsia="Amiri" w:cs="Amiri"/>
          <w:color w:val="111111"/>
          <w:sz w:val="28"/>
          <w:sz w:val="28"/>
          <w:szCs w:val="28"/>
          <w:rtl w:val="true"/>
          <w:lang w:bidi="ar-SA"/>
        </w:rPr>
        <w:t>و قد ذكر أن الجزر كانت عشرين فلما أتته قال جزي الله الأمير خيرا قد عرف الأمير أني لا أقول الشعر و لكن اخرجي يا بنية فخرجت إليه بنية له خماسية فقال لها أجيبي الأمير فأقبلت و أدبرت ثم قالت نعم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عند هبتها الوليدا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بر مردم چیره می‌شود، ولی چیزی بر روزگار دائم طولانی چیره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روز و شبی است که بر من می‌گذرند و هر دو بعد از رفتن من، دوباره باز می گردند چون هنگام وفاتش رسید،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نمرد، بلکه فانی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روح شوم، مرا رو به قبله بگذار و با پیراهنم بپوشان و مرگ مرا اعلام مکن تا کسی بر من شیون و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 بزرگی که در آن طعام می‌نهادم و با آن مردم را ضیافت می‌دادم بردار و پر از طعام کن و به مسجد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سلام گفت، ظرف طعام را نزد مؤمنین بگذار تا همه بخورند و بعد از اتمام غذا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لبید وفات یافته، بر جنازه او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w:t>
      </w:r>
    </w:p>
    <w:p>
      <w:pPr>
        <w:pStyle w:val="BookText"/>
        <w:rPr/>
      </w:pPr>
      <w:r>
        <w:rPr>
          <w:rFonts w:ascii="IRNazanin" w:hAnsi="IRNazanin" w:eastAsia="IRNazanin"/>
          <w:color w:val="111111"/>
          <w:sz w:val="28"/>
          <w:sz w:val="28"/>
          <w:szCs w:val="28"/>
          <w:rtl w:val="true"/>
          <w:lang w:bidi="fa-IR"/>
        </w:rPr>
        <w:t>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پدرت را دفن کردی، چوب و خاک و سنگ سخت بر روی آن قرار ده و قبر او را محکم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اطراف آن محفوظ بماند و خاک تیره، مانع از حرارت صورت وی شود، هر چند مشکل است بتواند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وصیت لبید را به طریق دیگر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وی این بود که چون باد شمال می‌وزید، گوسفندی چند را ذبح و طبخ می‌کرد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ظرف بزرگی که در صدر داستان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آن را برای مردم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ولید بن عقبة بن ابی معیط والی کوفه شد، برای مردم خطبه خواند و پس از حمد و ثنای الهی و درود بر حضرت رسالت پناهی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لبید بن ربیعه جعفری و شرافت و مردانگی و عادت وی را که هر وقت باد شمال می‌وزید گوسفندانی طبخ می‌کند،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این مردانگی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پنج گوسفند و ابیاتی چند را برای لبید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قصاب کارد خود را برای ذبح گوسفندان تیز می‌کند، در وقتی که باد شمال ابو عقیل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لبید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لبید جعفری مردی سخی الطبع و دست و دلباز و در کرم و بذل و بخشش بی‌آلایش، همچون شمشیر صیقل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آنچه غله و مال اندک دارد، به ارباب احتیاج بذل 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که برای لبید بردند بیست رأس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به وی تسلیم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امیر پاداش خیر دهد، او می‌داند که من شعر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امیر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باد شمال ابی عقیل وزید، ولید را که مردی جواد و نظر بلند و گشاده‌روست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طويل الباع أبلج عبشميا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مروءته لبيدا</w:t>
      </w:r>
    </w:p>
    <w:p>
      <w:pPr>
        <w:pStyle w:val="BookText"/>
        <w:rPr/>
      </w:pPr>
      <w:r>
        <w:rPr>
          <w:rFonts w:ascii="Amiri" w:hAnsi="Amiri" w:eastAsia="Amiri" w:cs="Amiri"/>
          <w:color w:val="111111"/>
          <w:sz w:val="28"/>
          <w:sz w:val="28"/>
          <w:szCs w:val="28"/>
          <w:rtl w:val="true"/>
          <w:lang w:bidi="ar-SA"/>
        </w:rPr>
        <w:t xml:space="preserve">بأمثال الهضاب كان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بني حام قعودا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و أطعمنا التريدا</w:t>
      </w:r>
    </w:p>
    <w:p>
      <w:pPr>
        <w:pStyle w:val="BookText"/>
        <w:rPr/>
      </w:pPr>
      <w:r>
        <w:rPr>
          <w:rFonts w:ascii="Amiri" w:hAnsi="Amiri" w:eastAsia="Amiri" w:cs="Amiri"/>
          <w:color w:val="111111"/>
          <w:sz w:val="28"/>
          <w:sz w:val="28"/>
          <w:szCs w:val="28"/>
          <w:rtl w:val="true"/>
          <w:lang w:bidi="ar-SA"/>
        </w:rPr>
        <w:t xml:space="preserve">فعد أن الكريم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عهدي بابن أروي أن يعودا</w:t>
      </w:r>
    </w:p>
    <w:p>
      <w:pPr>
        <w:pStyle w:val="BookText"/>
        <w:rPr/>
      </w:pPr>
      <w:r>
        <w:rPr>
          <w:rFonts w:ascii="Amiri" w:hAnsi="Amiri" w:eastAsia="Amiri" w:cs="Amiri"/>
          <w:color w:val="111111"/>
          <w:sz w:val="28"/>
          <w:sz w:val="28"/>
          <w:szCs w:val="28"/>
          <w:rtl w:val="true"/>
          <w:lang w:bidi="ar-SA"/>
        </w:rPr>
        <w:t>فقال لبيد أحسنت يا بنية لو لا أنك سألت قالت إن الملوك لا يستحيا من مسألتهم قال و أنت في هذا يا بنية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ذو الإصبع العدواني و اسمه حرثان بن الحارث بن محرث بن ربيعة بن هبيرة بن ثعلبة بن ظرب بن عثمان بن عباد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جعفر بن قبط ثلاث مائة سنة و أدرك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عامر بن ظرب العدواني ثلاث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محصن بن غسان بن ظالم بن عمرو بن قطيعة بن الحارث بن سلمة بن مازن الزبيدي مائتي و خمسين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سلم إني لست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امرؤ قوتي سغوب</w:t>
      </w:r>
    </w:p>
    <w:p>
      <w:pPr>
        <w:pStyle w:val="BookText"/>
        <w:rPr/>
      </w:pPr>
      <w:r>
        <w:rPr>
          <w:rFonts w:ascii="Amiri" w:hAnsi="Amiri" w:eastAsia="Amiri" w:cs="Amiri"/>
          <w:color w:val="111111"/>
          <w:sz w:val="28"/>
          <w:sz w:val="28"/>
          <w:szCs w:val="28"/>
          <w:rtl w:val="true"/>
          <w:lang w:bidi="ar-SA"/>
        </w:rPr>
        <w:t xml:space="preserve">دعاني الداعيان فقلت 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كل من يدعي يجيب</w:t>
      </w:r>
    </w:p>
    <w:p>
      <w:pPr>
        <w:pStyle w:val="BookText"/>
        <w:rPr/>
      </w:pPr>
      <w:r>
        <w:rPr>
          <w:rFonts w:ascii="Amiri" w:hAnsi="Amiri" w:eastAsia="Amiri" w:cs="Amiri"/>
          <w:color w:val="111111"/>
          <w:sz w:val="28"/>
          <w:sz w:val="28"/>
          <w:szCs w:val="28"/>
          <w:rtl w:val="true"/>
          <w:lang w:bidi="ar-SA"/>
        </w:rPr>
        <w:t xml:space="preserve">ألا يا سلم أعياني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أعيتني المكاسب و الركوب</w:t>
      </w:r>
    </w:p>
    <w:p>
      <w:pPr>
        <w:pStyle w:val="BookText"/>
        <w:rPr/>
      </w:pPr>
      <w:r>
        <w:rPr>
          <w:rFonts w:ascii="Amiri" w:hAnsi="Amiri" w:eastAsia="Amiri" w:cs="Amiri"/>
          <w:color w:val="111111"/>
          <w:sz w:val="28"/>
          <w:sz w:val="28"/>
          <w:szCs w:val="28"/>
          <w:rtl w:val="true"/>
          <w:lang w:bidi="ar-SA"/>
        </w:rPr>
        <w:t xml:space="preserve">و صرت رديئة في البيت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 بي الأباعد و القريب</w:t>
      </w:r>
    </w:p>
    <w:p>
      <w:pPr>
        <w:pStyle w:val="BookText"/>
        <w:rPr/>
      </w:pPr>
      <w:r>
        <w:rPr>
          <w:rFonts w:ascii="Amiri" w:hAnsi="Amiri" w:eastAsia="Amiri" w:cs="Amiri"/>
          <w:color w:val="111111"/>
          <w:sz w:val="28"/>
          <w:sz w:val="28"/>
          <w:szCs w:val="28"/>
          <w:rtl w:val="true"/>
          <w:lang w:bidi="ar-SA"/>
        </w:rPr>
        <w:t xml:space="preserve">كذاك الدهر و الأيام 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كل سائمة نصيب</w:t>
      </w:r>
    </w:p>
    <w:p>
      <w:pPr>
        <w:pStyle w:val="BookText"/>
        <w:rPr/>
      </w:pPr>
      <w:r>
        <w:rPr>
          <w:rFonts w:ascii="Amiri" w:hAnsi="Amiri" w:eastAsia="Amiri" w:cs="Amiri"/>
          <w:color w:val="111111"/>
          <w:sz w:val="28"/>
          <w:sz w:val="28"/>
          <w:szCs w:val="28"/>
          <w:rtl w:val="true"/>
          <w:lang w:bidi="ar-SA"/>
        </w:rPr>
        <w:t>و عاش صيفي بن رباح أبو أكثم أحد بني أسد بن عمرو بن تميم مائتي سنة و سبعين سنة و كان يقول لك علي أخيك سلطان في كل حال إلا في القتال فإذا أخذ الرجل السلاح فلا سلطان عليه كفي بالمشرفية واعظا و ترك الفخر أبقي لك و أسرع الحزم عقوبة البغي و شر النصرة التعدي و ألأم الأخلاق أضيقها و من الأذي كثرة العتاب و اقرع الأرض بالعصا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w:t>
      </w:r>
    </w:p>
    <w:p>
      <w:pPr>
        <w:pStyle w:val="BookText"/>
        <w:rPr/>
      </w:pPr>
      <w:r>
        <w:rPr>
          <w:rFonts w:ascii="IRNazanin" w:hAnsi="IRNazanin" w:eastAsia="IRNazanin"/>
          <w:color w:val="111111"/>
          <w:sz w:val="28"/>
          <w:sz w:val="28"/>
          <w:szCs w:val="28"/>
          <w:rtl w:val="true"/>
          <w:lang w:bidi="fa-IR"/>
        </w:rPr>
        <w:t xml:space="preserve">ولید با مردانگی چند رأس گوسفند فربه و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خدا ترا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گوسفندان را ذبح کردیم و آن را تلیت کرده به مردم خوراندیم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عطایا را مکرر کن که مردم کریم را عطای مکرر می‌باید و من هم انتظار عطای مجدد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این اشعار را بساخت، 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نیکو گفتی، ولی تقاضای عطای مکرر را بی‌جا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عطا از پادشاهان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خود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الاصبع عدوانی حرثان بن محرّث سیصد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قرط سیصد سال زیست و اسلام را نیز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ظرب عدوانی سیصد سال در جهان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 بن عمّان بن ظالم دویست و پنجاه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او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اولاد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مردی هستم که قومش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خواندند که استفاده‌ای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دعوت می‌شود،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مرا ناتوان و خسته می کند و کسب معیشت و سواری به ستوهم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در گوشه خانه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از حال من در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زمانه و روزگار حزن آور است، و در هر پیشامدی، ارباب لذت را بی‌نصیب نمی‌گرداند </w:t>
      </w:r>
    </w:p>
    <w:p>
      <w:pPr>
        <w:pStyle w:val="BookText"/>
        <w:rPr/>
      </w:pPr>
      <w:r>
        <w:rPr>
          <w:rFonts w:ascii="Amiri" w:hAnsi="Amiri" w:eastAsia="Amiri" w:cs="Amiri"/>
          <w:color w:val="111111"/>
          <w:sz w:val="28"/>
          <w:sz w:val="28"/>
          <w:szCs w:val="28"/>
          <w:rtl w:val="true"/>
          <w:lang w:bidi="ar-SA"/>
        </w:rPr>
        <w:t>و عاش عاد بن شداد اليربوعي مائة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أكثم بن صيفي أحد بني أسد بن عمرو بن تميم ثلاث مائة سنة و قال بعضهم مائة و تسعين سنة و أدرك الإسلام و اختلف في إسلامه إلا أن أكثرهم لا يشك في أنه لم يسلم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مائة لم يسأم العيش جاهل</w:t>
      </w:r>
    </w:p>
    <w:p>
      <w:pPr>
        <w:pStyle w:val="BookText"/>
        <w:rPr/>
      </w:pPr>
      <w:r>
        <w:rPr>
          <w:rFonts w:ascii="Amiri" w:hAnsi="Amiri" w:eastAsia="Amiri" w:cs="Amiri"/>
          <w:color w:val="111111"/>
          <w:sz w:val="28"/>
          <w:sz w:val="28"/>
          <w:szCs w:val="28"/>
          <w:rtl w:val="true"/>
          <w:lang w:bidi="ar-SA"/>
        </w:rPr>
        <w:t xml:space="preserve">خلت مائتان غير ست 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عد الليالي قلائل</w:t>
      </w:r>
    </w:p>
    <w:p>
      <w:pPr>
        <w:pStyle w:val="BookText"/>
        <w:rPr/>
      </w:pPr>
      <w:r>
        <w:rPr>
          <w:rFonts w:ascii="Amiri" w:hAnsi="Amiri" w:eastAsia="Amiri" w:cs="Amiri"/>
          <w:color w:val="111111"/>
          <w:sz w:val="28"/>
          <w:sz w:val="28"/>
          <w:szCs w:val="28"/>
          <w:rtl w:val="true"/>
          <w:lang w:bidi="ar-SA"/>
        </w:rPr>
        <w:t>و قال محمد بن سلمة أقبل أكثم يريد الإسلام فقتله ابنه عطشا فسمعت أن هذه الآية نزلت فيه وَ مَنْ يَخْرُجْ مِنْ بَيْتِهِ مُهاجِراً إِلَي اللَّهِ وَ رَسُولِهِ ثُمَّ يُدْرِكْهُ الْمَوْتُ فَقَدْ وَقَعَ أَجْرُهُ عَلَي اللَّهِ‌</w:t>
      </w:r>
      <w:r>
        <w:rPr>
          <w:rStyle w:val="FootnoteAnchor"/>
          <w:rtl w:val="true"/>
        </w:rPr>
        <w:footnoteReference w:id="672"/>
      </w:r>
      <w:r>
        <w:rPr>
          <w:rFonts w:ascii="Amiri" w:hAnsi="Amiri" w:eastAsia="Amiri" w:cs="Amiri"/>
          <w:color w:val="111111"/>
          <w:sz w:val="28"/>
          <w:sz w:val="28"/>
          <w:szCs w:val="28"/>
          <w:rtl w:val="true"/>
          <w:lang w:bidi="ar-SA"/>
        </w:rPr>
        <w:t>و لم تكن العرب تقدم عليه أحدا في الحكمة و إنه لما سمع برسول الله ص بعث إليه ابنه حبيشا فقال يا بني إني أعظك بكلمات فخذهن من حين تخرج من عندي إلي أن ترجع إلي ائت نصيبك في شهر رجب فلا تستحله فيستحل منك فإن الحرام ليس يحرم نفسه و إنما يحرمه أهله و لا تمرن بقوم إلا تنزل عند أعزهم و أحدث عقدا مع شريفهم و إياك و الذليل فإنه هو أذل نفسه و لو أعزها لأعزه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قدمت علي هذا الرجل فإني قد عرفته و عرفت نسبه و هو في بيت قريش و هو أعز العرب و هو أحد رجلين إما ذو نفس أراد ملكا فخرج للملك بعزة فوقره و شرفه و قم بين يديه و لا تجلس إلا بإذنه حيث يأمرك و يشير إليك فإنه إن كان ذلك كان أدفع لشره عنك و أقرب لخيره منك و إن كان نبيا فإن الله لا يحب من يسوؤهم و لا يبطر فيحتشم و إنما يأخذ الخيرة حيث يعلم لا يخطي فيستعتب إنما أمره علي ما تحب و إن كان فستجد أمره كله صالحا و خبره كله صادقا و ستجده متواضعا في نفسه متذللا لربه فذل له و لا تحدثن أمرا دوني فإن الرسول إذا أحدث الأمر من عنده خرج من يدي الذي أرسله و احفظ ما يقول لك إذا ردك إلي فإنك و لو توهمت أو نسيت حتمتني رسولا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 بن شداد یربوعی صد و پنجاه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اکثم بن صیفی</w:t>
      </w:r>
    </w:p>
    <w:p>
      <w:pPr>
        <w:pStyle w:val="BookText"/>
        <w:rPr/>
      </w:pPr>
      <w:r>
        <w:rPr>
          <w:rFonts w:ascii="IRNazanin" w:hAnsi="IRNazanin" w:eastAsia="IRNazanin"/>
          <w:color w:val="111111"/>
          <w:sz w:val="28"/>
          <w:sz w:val="28"/>
          <w:szCs w:val="28"/>
          <w:rtl w:val="true"/>
          <w:lang w:bidi="fa-IR"/>
        </w:rPr>
        <w:t>اکثم بن صیفی دانای عرب سیصد سال و بعضی گفته‌اند یک صد و نود سال عمر کرد و اسلام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مسلمان شدن او نظر مورّخین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معتقدند که وی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تا صد و نود سال عمر کرد و از زندگی خسته نشد،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سال از عمر من گذشت، ولی اگر شب‌ها را بشماریم، خواهیم دید که این مدت اندک است</w:t>
      </w:r>
    </w:p>
    <w:p>
      <w:pPr>
        <w:pStyle w:val="BookText"/>
        <w:rPr/>
      </w:pP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اکثم بن صیفی خواست به حضور پیغمبر بیاید و اسلام بیاورد، ولی پسرش او را در حال تشنگی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این آیه درباره او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هیچ کس را در حکمت و عقل بر اکثم بن صیفی مقدم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وی از بعثت رسول اکرم صلّی‌اللَّه‌علیه‌و‌آله مطلع گشت، فرزندش را با لشکری به سوی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سخنانی چند تو را پند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بنویس و از هنگامی که می‌روی تا گاهی که برمی‌گردی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احترام ماه رجب را از دست مده و در آن دست به جنگ مزن، زیرا احترام ماه‌ها، در حقیقت احترام به مردمی است که در آن ماه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قوم بر مردم سربلند آنها فرود آی و با بزرگان آنان عهد و پیمان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پست و فرومایه آنها آمیزش مکن، زیرا او خود را خوار کرده و اگر خویشتن را عزیز می‌داشت، قوم او نیز او را عزیز می‌داشتند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می‌شناسم و نسب او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قریش و عرب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بر مردم سلطنت کند که در این صورت می‌باید تو او را محترم و بزرگ شماری و مقابل او بایستی و جز با اجازه یا اشاره وی ننشینی، چه اگر پادشاه باشد، این کار تو برای دفع شر و جلب نفع خودت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پیغمبر باشد، باز احترام و بزرگداشت وی بر تو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دوست نمی‌دارد کسی نسبت به آنها عمل زشت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کاری نمی‌کند که موجب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نیک و برگزیده را به سوی خود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 و اشتباه نمی‌کند تا مورد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 فکر و صلاح دید خودش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پیغمبر بود، خواهی دید تمام کارهایش بر اساس صلاح مردم و آنچه می‌گوید، همه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مردی متواضع است و در پیشگاه خدا خود را بسیار کوچک و حقیر می‌شمارد، پس تو نیز در نزد وی فروتن باش و جز آنچه گفتم کاری مکن، چه که فرستاده اگر از پیش خود عملی انجام دهد، به حساب فرستنده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 را به جانب من برگرداند، هر چه به تو گفت، از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فراموش کنی، ناچار از آنم که دیگری را نزد او بفرستم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كتب معه باسمك اللهم من العبد إلي العبد أما بعد فإنا بلغنا ما بلغك فقد أتانا عنك خبر لا ندري ما أصله فإن كنت أريت فأرنا و إن كنت علمت فعلمنا و أشركنا في كنزك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رسول الله فيما ذكروا من محمد رسول الله إلي أكثم بن صيفي أحمد الله إليك إن الله أمرني أن أقول لا إله إلا الله أقولها و آمر الناس بها و الخلق خلق الله و الأمر كله لله خلقهم و أماتهم و هو ينشرهم وَ إِلَيْهِ الْمَصِيرُ أدبتكم بآداب المرسلين و لتسألن عَنِ النَّبَإِ الْعَظِيمِ وَ 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كتاب رسول الله صلي الله عليه و آله قال لابنه يا بني ما ذا رأيت قال رأيته يأمر بمكارم الأخلاق و ينهي عن ملائمها فجمع أكثم بن صيفي إليه بني تميم ثم قال يا بني تميم لا تحضروني سفيها فإن من يسمع يخل و لكل إنسان رأي في نفسه و إن السفيه واهن الرأي و إن كان قوي البدن و لا خير فيمن لا عقل له يا بني تميم كبرت سني و دخلتني ذلة الكبر فإذا رأيتم مني حسنا فأتوه و إذا أنكرتم شيئا فقولوا لي الحق‌</w:t>
      </w:r>
      <w:r>
        <w:rPr>
          <w:rStyle w:val="FootnoteAnchor"/>
          <w:rtl w:val="true"/>
        </w:rPr>
        <w:footnoteReference w:id="674"/>
      </w:r>
      <w:r>
        <w:rPr>
          <w:rFonts w:ascii="Amiri" w:hAnsi="Amiri" w:eastAsia="Amiri" w:cs="Amiri"/>
          <w:color w:val="111111"/>
          <w:sz w:val="28"/>
          <w:sz w:val="28"/>
          <w:szCs w:val="28"/>
          <w:rtl w:val="true"/>
          <w:lang w:bidi="ar-SA"/>
        </w:rPr>
        <w:t>أستقم أن ابني قد جاءني و قد شافه هذا الرجل فرآه يأمر بمكارم الأخلاق و ينهي عن ملائمها و يدعو إلي أن يعبد الله وحده و تخلع الأوثان و يترك الحلف بالنيران و يذكر أنه رسول الله صلي الله عليه و آله و أن قبله رسلا لهم كتب و قد علمت رسولا قبله كان يأمر بعبادة الله وحده و أن أحق الناس بمعاونة محمد صلي الله عليه و آله و مساعدته علي أمره أنتم فإن يكن الذي يدعو إليه حقا فهو لكم و إن يكن باطلا كنتم أحق من كف عنه و 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أسقف نجران يحدث بصفته و لقد كان سفيان بن مجاشع قبله يحدث به و سمي ابنه محمدا و قد علم ذوو الرأي منكم أن الفضل فيما يدعو إليه و يأمر به فكونوا في أمره أولا و لا تكونوا أخيرا اتبعوه تشرفوا و تكونوا سنام العرب و ائتوه طائعين قبل أن تأتوه كارهين فإني أري أمرا ما هو بالهوينا لا يترك مصعدا إلا صعده و لا منصوبا إلا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نامه‌ای بدین شرح به محضر مبارک رسول خدا صلّی‌اللَّه‌علیه‌و‌آله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بنده‌ای به بنده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به تو ابلاغ شده به ما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شما به ما رسیده که از حقیقت آن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دیده‌ای به ما نشان ده و اگر چیزی می‌دانی به اطلاع ما نیز برسان و در گنجینه علم خود، ما را هم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هم چنان که نقل کرده‌اند، پاسخ او را بدین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نامه‌ای است از محمد پیغمبر خدا به اکثم بن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ستایش خدا را به تو القا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بگویم جز خدای یگانه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بگویم و هم مردم را به گفتن آن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بندگان خدایند و هر کاری، بسته به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می‌آفریند و می‌میراند، و در روی زمین پراکنده می‌سازد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آداب پیغمبران تربیت می‌کنم و عن قریب از شما امر عظیمی را پرسند و خبر آن را از این پس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پیغمبر صلّی‌اللَّه‌علیه‌و‌آله به اکثم رسید،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اخلاق ستوده به مردم تعلیم می‌داد و از اوصاف نکوهیده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اکثم قبیله بنی تمیم را نزد خود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سفیه نزد من نیاورید، چه هر کسی چیزی از سفیه بشنود، دچار شک و تردید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 رأی و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سفیه رایش سست است، هر چند بدنش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از نعمت عقل محروم است،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پیر شده‌ام و ضعف پیری مرا به ستوه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از من دیده‌اید از آن پیروی کنید و اگر عمل زشتی مشاهده کرده‌اید، به من بگویید تا خود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این مرد را که مدعی پیغمبری است، دیده است که مردم را به مکارم اخلاق دستور می‌دهد، از صفات ناپسند منع می‌کند، آنها را به پرستش خداوند یگانه می‌خواند و از بت‌پرستی و قسم خوردن به آتش،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می‌گوید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دارد که او فرستاده خداست و پیش از او پیغمبرانی بوده و کتاب‌هایی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پیغمبری می‌دانم که مردم را به پرستش خدای یکتا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برای یاری کردن او و کمک به وی،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وی حق باشد آن را بپذیرید که نافع به حال شماست و چنانچه باطل بود، شما از هر کس در پوشاندن عیب و نقص آن سزاوارتر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اسقف نجران اوصاف حمیده او را توصیف می کرد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اطلاع می‌داد و به همین جهت او نام فرزند خود را محمد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شما می‌دانند که فضیلت در چیزی است که این مرد مردم را به آن می‌خواند و به عمل کردن به آن مأمور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فرمانبرداری وی پیشقدم شوید و از او پیروی کنید که در میان عرب، باعث شرافت و بزرگواری شما خواهد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شما را با اجبار نزد وی ببرند، با میل و رغبت به او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می‌دانم که کار این پیغمبر سخت بالا می‌گیرد؛ جای بلندی نخواهد ماند که وی به آن نرسد و مقامی نمی‌ماند که او بدان نائل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الذي يدعو إليه لو لم يكن دينا لكان في الأخلاق حسنا أطيعوني و اتبعوا أمري أسأل لكم ما لا ينزع منكم أبدا إنكم أصبحتم أكثر العرب عددا و أوسعهم بلدا و إني أري أمرا لا يتبعه ذليل إلا عز و لا يتركه عزيز إلا ذل اتبعوه مع عزكم تزدادوا عزا و لا يكن أحد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الأول لم يدع للأخير شيئا و إن هذا أمر هو لما بعده من سبق إليه فهو الباقي و من اقتدي به الثاني فاصرموا أمركم فإن الصريمة قوة و الاحتياط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 بن نويرة خرف شيخكم فقال أكثم ويل للشجي من الخلي أراكم سكوتا و آفة الموعظة الإعراض عنها ويلك يا مالك إنك هالك إن الحق إذا قام رفع القائم معه و جعل الصرعي قياما فإياك أن تكون منهم أما إذ سبقتموني بأمركم فقربوا بعيري أركبه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براحلته فركبها فتبعه بنوه و بنو أخيه فقال لهفي علي أمر أن أدركه و لم يسبقني و كتبت طيئ إلي أكثم و كانوا أخواله و قال آخرون كتبت بنو مرة و كانوا أخواله أن أحدث إلينا ما نعيش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أما بعد فإني موصيكم بتقوي الله و صلة الرحم فإنها ثبت أصلها و نبت فرعها و أنهاكم عن معصية الله و قطيعة الرحم فإنها لا يثبت لها أصل و لا ينبت لها فرع و إياكم و نكاح الحمقاء فإن مباضعتها قذر و ولدها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بالإبل فأكرموها فإنها حصون العرب و لا تضعوا رقابها إلا في حقها فإن فيها مهر الكريمة و رقوء الدم و بألبانها يتحف الكبير و يغذي الصغير و لو كلفت الإبل الطحن لطحنت و لن يهلك امرؤ عرف قدره و العدم عدم العقل و المرء الصالح لا يعدم المال و رب رجل خير من مائة و رب فئة أحب إلي من فئتين و من عتب علي الزمان طالت معتبته و من رضي بالقسم طابت معيشته آفة الرأي الهوي و العادة أملك بالأدب و الحاجة مع المحبة خير من الغني مع البغضة و الدنيا دول فما كان منها لك أتاك علي ضعفك و إن قصرت في طلبه و ما كان منها</w:t>
      </w:r>
    </w:p>
    <w:p>
      <w:pPr>
        <w:pStyle w:val="BookText"/>
        <w:rPr/>
      </w:pPr>
      <w:r>
        <w:rPr>
          <w:rFonts w:ascii="IRNazanin" w:hAnsi="IRNazanin" w:eastAsia="IRNazanin"/>
          <w:color w:val="111111"/>
          <w:sz w:val="28"/>
          <w:sz w:val="28"/>
          <w:szCs w:val="28"/>
          <w:rtl w:val="true"/>
          <w:lang w:bidi="fa-IR"/>
        </w:rPr>
        <w:t xml:space="preserve">آنچه وی مردم را به پذیرش آن می‌خواند، اگر دین الهی نباشد، قهرا دستورالعمل مفید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صورت لازم است از آن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من پیروی کنید و آنچه گفتم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افتخاری پیدا کنید که هیچ گاه از شما سلب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جمعیت شما از همه عرب بیشتر و مرز و بوم شما از آنها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من‌آینده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می‌بینم که هر کس از وی پیروی کند، عزیز و هر کس سرپیچی کند،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عزتی که دارید از وی پیروی کنید تا بر عزت شما افزوده گردد و در این فخر، همانند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پیشی گیرند، چیزی برای طبقه بعدی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دین محمد بگرود، با افتخار خواهد زیست و آیندگان از او سرمشق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هر چه زودتر تصمیم بگیرید که عزم و تصمیم، نشان نیرومندی شما و وسوسه، علامت عجز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مالک بن نویره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شما خرف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افرادی که با بی‌غمی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می‌بینم در برابر این همه پند و اندرز سکوت اختیار کرده‌اید، در صورتی که آفت موعظه دوری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نیستی، بلکه هالک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پدیدار گشت، آن کس که آن را اجرا کند نیز آشکار می‌گردد و غافلان از خواب غفلت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از آنان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بود به شما گفتم، ولی می‌دانم که پیشقدم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نزدیک آورید تا سوار گشته از اینجا کوچ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برادرزادگانش نیز با وی سوار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آوخ به روزگار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مسلمان شوم و شما خود را محروم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قبیله دیگر که دایی‌های اکثم بودند، به وی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 برای ما پدید آمد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پرهیزگاری از خداوند و صله رحم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صله رحم، درختی است که ریشه آن ثابت و شاخه و برگش همیشه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را از نافرمانی خدا و قطع پیوند با ارحام و بستگان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نیز درختی است که ریشه‌اش پوسیده و شاخ و برگش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بی‌شعور اجتناب ورزید، چه آنکه مؤانست با آنها، پلید و اولادشان ضایع خواهد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خود را عزیز دارید که شتر برای عرب، مانند دژهای محکم است و آنها را نفله نسازید که شتر مهر زنان فهمیده و خونبهای شما و شیر آن تحفه کبیر و غذای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آسیا کردن وادارید،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خود را شناخت، هرگز به هلاکت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آدمی را معدوم می‌سازد، نداشتن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 مال خود را از میان نمی‌برد و چه بسا که یک مرد خیراندیش، از صد مرد بی‌خیر بهتر باشد و چه بسا که یک طایفه نزد من، از دو طایفه محبوب‌تر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زمانه گله‌مند و ناراضی است، نارضایتی او پیوسته باشد و آن کس که به آنچه قسمت شده، خشنود گردد، به راحتی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آفت رأی و تدبیر است، عادت شخص بسته به کسب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محتاجی که نزد مردم محبوب باشد، بهتر از ثروتمندی است که مورد خشم عمومی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دنیوی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نفع تو است، به اندازه بهره‌ای است که به تو می‌رسد، هر چند در طلب آن کوتاهی کنی، و آنچه به </w:t>
      </w:r>
    </w:p>
    <w:p>
      <w:pPr>
        <w:pStyle w:val="BookText"/>
        <w:rPr/>
      </w:pPr>
      <w:r>
        <w:rPr>
          <w:rFonts w:ascii="Amiri" w:hAnsi="Amiri" w:eastAsia="Amiri" w:cs="Amiri"/>
          <w:color w:val="111111"/>
          <w:sz w:val="28"/>
          <w:sz w:val="28"/>
          <w:szCs w:val="28"/>
          <w:rtl w:val="true"/>
          <w:lang w:bidi="ar-SA"/>
        </w:rPr>
        <w:t>عليك لم تدفعه بقوتك و سوء حمل الريبة تضع الشرف و الحسد داء ليس له دواء و الشماتة تعقب و من بر قوما بر به و الندامة</w:t>
      </w:r>
      <w:r>
        <w:rPr>
          <w:rStyle w:val="FootnoteAnchor"/>
          <w:rtl w:val="true"/>
        </w:rPr>
        <w:footnoteReference w:id="675"/>
      </w:r>
      <w:r>
        <w:rPr>
          <w:rFonts w:ascii="Amiri" w:hAnsi="Amiri" w:eastAsia="Amiri" w:cs="Amiri"/>
          <w:color w:val="111111"/>
          <w:sz w:val="28"/>
          <w:sz w:val="28"/>
          <w:szCs w:val="28"/>
          <w:rtl w:val="true"/>
          <w:lang w:bidi="ar-SA"/>
        </w:rPr>
        <w:t xml:space="preserve">مع السفاهة و دعامة العقل الحلم و جماع الأمر الصبر و خير الأمور مغبة العفو و أبقي المودة حسن التعاهد و من يزر غبا يزدد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وصية أكثم بن صيفي عند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أكثم بنيه عند موته فقال يا بني إنه قد أتي علي دهر طويل و أنا مزودكم من نفسي قبل الممات أوصيكم الله بتقوي الله و صلة الرحم و عليكم بالبر فإنه ينمي عليه العدد و لا يبيد عليه أصل و لا فرع و أنهاكم عن معصية الله و قطيعة الرحم فإنه لا يثبت عليها أصل و لا ينبت عليها فرع كفوا ألسنتكم فإن مقتل الرجل بين فكيه إن قول الحق لم يدع لي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أعناق الإبل فلا تضعوها إلا في حقها فإن فيها مهر الكريمة و رقوء الدم و إياكم و نكاح الحمقاء فإن نكاحها قذر و ولدها ضياع الاقتصاد في السفر أبقي للجمام من لم يأس علي ما فاته أودع بدنه من قنع بما هو فيه قرت عينه التقدم قبل الندم أصبح عند رأس الأمر أحب إلي من أن أصبح عند ذنبه‌</w:t>
      </w:r>
      <w:r>
        <w:rPr>
          <w:rStyle w:val="FootnoteAnchor"/>
          <w:rtl w:val="true"/>
        </w:rPr>
        <w:footnoteReference w:id="676"/>
      </w:r>
      <w:r>
        <w:rPr>
          <w:rFonts w:ascii="Amiri" w:hAnsi="Amiri" w:eastAsia="Amiri" w:cs="Amiri"/>
          <w:color w:val="111111"/>
          <w:sz w:val="28"/>
          <w:sz w:val="28"/>
          <w:szCs w:val="28"/>
          <w:rtl w:val="true"/>
          <w:lang w:bidi="ar-SA"/>
        </w:rPr>
        <w:t>لم يهلك من عرف قدره العجز عند البلاء آفة المتحمل لن يهلك من مالك ما وعظك ويل لعالم أمن من جاهل الوحشة ذهاب الأعلام يتشابه الأمر إذا أقبل فإذا أدبر عرفه الكيس و الأحمق و البطر عند الرخاء حمق و في طلب المعالي يكون القرب لا تغضبوا من اليسير فإنه يجتني الكثير لا تجيبوا عما لا تسألوه و لا تضحكوا مما لا يضحك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تباروا في الدنيا و لا تباغضوا الحسد في القرب فإنه من يجتمع يتقعقع عمده لينفرد من بعض في المودة لا تتكلموا علي القرابة فتقاطعوا فإن القريب</w:t>
      </w:r>
    </w:p>
    <w:p>
      <w:pPr>
        <w:pStyle w:val="BookText"/>
        <w:rPr/>
      </w:pPr>
      <w:r>
        <w:rPr>
          <w:rFonts w:ascii="IRNazanin" w:hAnsi="IRNazanin" w:eastAsia="IRNazanin"/>
          <w:color w:val="111111"/>
          <w:sz w:val="28"/>
          <w:sz w:val="28"/>
          <w:szCs w:val="28"/>
          <w:rtl w:val="true"/>
          <w:lang w:bidi="fa-IR"/>
        </w:rPr>
        <w:t>ضرر تو است، با تمام قوا هم نمی‌توانی از آن جلوگیری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بردن به مردم، شرافت آدمی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دردی است که دوا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مردم، سرزنش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قومی نیکویی کند، نیکویی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پشیمانی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عقل،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کارها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پایان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ثابت، در گرو نیکو داشتن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چند روزی یک بار به دیدن دوستش برود، دوستی آنها افزایش می‌یابد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وصیت حکیمانه اکثم بن صیفی به فرزندان خود</w:t>
      </w:r>
    </w:p>
    <w:p>
      <w:pPr>
        <w:pStyle w:val="BookText"/>
        <w:rPr/>
      </w:pPr>
      <w:r>
        <w:rPr>
          <w:rFonts w:ascii="IRNazanin" w:hAnsi="IRNazanin" w:eastAsia="IRNazanin"/>
          <w:color w:val="111111"/>
          <w:sz w:val="28"/>
          <w:sz w:val="28"/>
          <w:szCs w:val="28"/>
          <w:rtl w:val="true"/>
          <w:lang w:bidi="fa-IR"/>
        </w:rPr>
        <w:t>اکثم بن صیفی در هنگام مرگ فرزندان خود را جمع کرد و آنها را بدین گونه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پیش از مرگ توشه‌ای برای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می‌کنم که از خدا بترسید و پرهیزگاری و صله رحم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باشید که موجب ازدیاد افراد شماست و درختی است که ریشه و شاخه آن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نافرمانی خداوند و قطع پیوند با ارحام بر حذر می دارم، زیرا ریشه این درخت سست و شاخه و برگش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حفظ کنید، چه که جای کشته شدن آدمی میان دهان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برای من دوستی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شتران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وجود نافعی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عزیز شمارید که مهر زنان فهمیده و نجیب و خونبهای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وصلت با زنان بی‌شعور بپرهیزید که وصلت با آنها، پلیدی است و اگر فرزندی بیاورند، ضایع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سفر، مرکوب را سالم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آنچه از دست می‌دهد افسوس نخورد، بدنش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وضعی که دارد قناعت کند، همیشه خشنود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کارها باید قبل از حصول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آغاز هر کاری، نزد من پسندیده‌تر از این است که در آخر، متوجه به آن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خود را شناخت هلاک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به هنگام گرفتاری، برای شخص گرفتار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پند می‌دهد، اگر خود بدان عمل کند هرگز به هلاکت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عالمی که از ترس جاهلی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علائم راه‌ها، باعث وحشت آدمی است، زیرا که چون قصد عزیمت کند مطلب بر وی مشتبه گردد و موقعی که گذشت، زیرکان و سفیهان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زیاد در حال توانگری، حماقت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ملکات فاضله، موجب قرب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 جزئی خشمگین نشوید که بیشتر بر خشم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شما سؤال نمی‌کنند، پاسخ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خنده‌آور نیست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هم آمیزش کنید و نسبت به یک دیگر دشمنی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حسد در نزدیکان است، زیرا کسانی که در یک جا اجتماع می‌کنند، چیزی نمی‌گذرد که پایه دوستی‌شان به هم می‌خورد و از هم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خویشی مکنید که باعث جدایی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کسی است </w:t>
      </w:r>
    </w:p>
    <w:p>
      <w:pPr>
        <w:pStyle w:val="BookText"/>
        <w:rPr/>
      </w:pPr>
      <w:r>
        <w:rPr>
          <w:rFonts w:ascii="Amiri" w:hAnsi="Amiri" w:eastAsia="Amiri" w:cs="Amiri"/>
          <w:color w:val="111111"/>
          <w:sz w:val="28"/>
          <w:sz w:val="28"/>
          <w:szCs w:val="28"/>
          <w:rtl w:val="true"/>
          <w:lang w:bidi="ar-SA"/>
        </w:rPr>
        <w:t>من قرب نفسه و عليكم بالمال فأصلحوه فإنه لا يصلح الأموال إلا بإصلاحكم و لا يتكلن أحدكم علي مال أخيه يري فيه قضاء حاجته فإنه من فعل ذلك كان كالقابض علي الماء و من استغني كرم علي أهله و أكرموا الخيل نعم لهو الحرة المغزل و حيلة من لا حيلة له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فروة بن ثعلبة بن نفاية السلولي مائة و ثلاثين سنة في الجاهلية ثم أدرك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مضاد بن حبابة بن مرارة من بني عمرو بن يربوع بن حنظلة بن زيد مناة أربعين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قس بن ساعدة ستمائة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الغيث يعطي الأمر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مسي‌ء في الأمور و محسن</w:t>
      </w:r>
    </w:p>
    <w:p>
      <w:pPr>
        <w:pStyle w:val="BookText"/>
        <w:rPr/>
      </w:pPr>
      <w:r>
        <w:rPr>
          <w:rFonts w:ascii="Amiri" w:hAnsi="Amiri" w:eastAsia="Amiri" w:cs="Amiri"/>
          <w:color w:val="111111"/>
          <w:sz w:val="28"/>
          <w:sz w:val="28"/>
          <w:szCs w:val="28"/>
          <w:rtl w:val="true"/>
          <w:lang w:bidi="ar-SA"/>
        </w:rPr>
        <w:t xml:space="preserve">و من قد تولي و هو قد فات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ينفعني ليتني و لو أنني</w:t>
      </w:r>
    </w:p>
    <w:p>
      <w:pPr>
        <w:pStyle w:val="BookText"/>
        <w:rPr/>
      </w:pPr>
      <w:r>
        <w:rPr>
          <w:rFonts w:ascii="Amiri" w:hAnsi="Amiri" w:eastAsia="Amiri" w:cs="Amiri"/>
          <w:color w:val="111111"/>
          <w:sz w:val="28"/>
          <w:sz w:val="28"/>
          <w:szCs w:val="28"/>
          <w:rtl w:val="true"/>
          <w:lang w:bidi="ar-SA"/>
        </w:rPr>
        <w:t xml:space="preserve">و كذلك يقول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أخلف قسا ليتني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 علي لقمان حكم التدبر</w:t>
      </w:r>
    </w:p>
    <w:p>
      <w:pPr>
        <w:pStyle w:val="BookText"/>
        <w:rPr/>
      </w:pPr>
      <w:r>
        <w:rPr>
          <w:rFonts w:ascii="Amiri" w:hAnsi="Amiri" w:eastAsia="Amiri" w:cs="Amiri"/>
          <w:color w:val="111111"/>
          <w:sz w:val="28"/>
          <w:sz w:val="28"/>
          <w:szCs w:val="28"/>
          <w:rtl w:val="true"/>
          <w:lang w:bidi="ar-SA"/>
        </w:rPr>
        <w:t>و عاش الحارث بن كعب المذحجي ستين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هَذِهِ الْأَخْبَارُ الَّتِي ذَكَرْتُهَا فِي الْمُعَمَّرِينَ قَدْ رَوَاهَا مُخَالِفُونَا أَيْضاً مِنْ طَرِيقِ مُحَمَّدِ بْنِ السَّائِبِ الْكَلْبِيِّ وَ مُحَمَّدِ بْنِ إِسْحَاقَ بْنِ يَسَارٍ وَ عَوَانَةَ بْنِ الْحَكَمِ وَ عِيسَي بْنِ يَزِيدَ بْنِ رِئَابٍ وَ الْهَيْثَمِ بْنِ عَدِيٍّ الطَّائِيِّ 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الْأُمَمِ السَّالِفَةِ فَيَكُونُ فِي هَذِهِ الْأُمَّةِ مِثْلُهُ حَذْوَ النَّعْلِ بِالنَّعْلِ وَ الْقُذَّةِ بِالْقُذَّةِ وَ قَدْ صَحَّ هَذَا التَّعْمِيرُ فِيمَنْ تَقَدَّمَ وَ صَحَّتِ الْغَيْبَاتُ الْوَاقِعَةُ بِحُجَجِ اللَّهِ عليهم السلام فِيمَا مَضَي مِنَ الْقُرُونِ فَكَيْفَ السَّبِيلُ إِلَي إِنْكَارِ الْقَائِمِ عليه السلام لِغَيْبَتِهِ وَ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الأخبار الواردة فيه عن النبي صلي الله عليه و آله و عن الْائمة عليهم السلام و هي التي قد ذكرناها في هذا الكتاب بأسانيدها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الدَّقَّاقُ قَالَ حَدَّثَنَا مُحَمَّدُ بْنُ أَبِي عَبْدِ اللَّهِ الْكُوفِيُّ عَنْ</w:t>
      </w:r>
    </w:p>
    <w:p>
      <w:pPr>
        <w:pStyle w:val="BookText"/>
        <w:rPr/>
      </w:pPr>
      <w:r>
        <w:rPr>
          <w:rFonts w:ascii="IRNazanin" w:hAnsi="IRNazanin" w:eastAsia="IRNazanin"/>
          <w:color w:val="111111"/>
          <w:sz w:val="28"/>
          <w:sz w:val="28"/>
          <w:szCs w:val="28"/>
          <w:rtl w:val="true"/>
          <w:lang w:bidi="fa-IR"/>
        </w:rPr>
        <w:t>که دلش به تو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بنگرید و آن را اصلاح کنید، که اصلاح آن بسته به اصلاح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مال برادرش چنان اعتماد نمی‌کند که رفع احتیاج خود را در آن ببیند، هر کس چنین کند مثل این است که آب را در مشت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استغنای طبع دارد، نزد کسانش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نیکو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چرخ‌ریسی شغل خوبی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آدم ناامید فقط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ثعلبة بن نفایه سلولی</w:t>
      </w:r>
    </w:p>
    <w:p>
      <w:pPr>
        <w:pStyle w:val="BookText"/>
        <w:rPr/>
      </w:pPr>
      <w:r>
        <w:rPr>
          <w:rFonts w:ascii="IRNazanin" w:hAnsi="IRNazanin" w:eastAsia="IRNazanin"/>
          <w:color w:val="111111"/>
          <w:sz w:val="28"/>
          <w:sz w:val="28"/>
          <w:szCs w:val="28"/>
          <w:rtl w:val="true"/>
          <w:lang w:bidi="fa-IR"/>
        </w:rPr>
        <w:t>یک صد و سی سال در عهد جاهلیت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اسلام را درک کرد و 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 بن جناب بن مراره</w:t>
      </w:r>
    </w:p>
    <w:p>
      <w:pPr>
        <w:pStyle w:val="BookText"/>
        <w:rPr/>
      </w:pPr>
      <w:r>
        <w:rPr>
          <w:rFonts w:ascii="IRNazanin" w:hAnsi="IRNazanin" w:eastAsia="IRNazanin"/>
          <w:color w:val="111111"/>
          <w:sz w:val="28"/>
          <w:sz w:val="28"/>
          <w:szCs w:val="28"/>
          <w:rtl w:val="true"/>
          <w:lang w:bidi="fa-IR"/>
        </w:rPr>
        <w:t>از اولاد عمرو بن یربوع بن حنظلة بن زید بن منات بود و صد و چهل سال عمر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 بن ساعده</w:t>
      </w:r>
    </w:p>
    <w:p>
      <w:pPr>
        <w:pStyle w:val="BookText"/>
        <w:rPr/>
      </w:pPr>
      <w:r>
        <w:rPr>
          <w:rFonts w:ascii="IRNazanin" w:hAnsi="IRNazanin" w:eastAsia="IRNazanin"/>
          <w:color w:val="111111"/>
          <w:sz w:val="28"/>
          <w:sz w:val="28"/>
          <w:szCs w:val="28"/>
          <w:rtl w:val="true"/>
          <w:lang w:bidi="fa-IR"/>
        </w:rPr>
        <w:t>ششصد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اثر نافع باران هنگام فرود آمدنش، نسبت به مردم بدکردار و نیکو کار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مرگش فرا رسد دیگر از میان رفته است، آیا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نمی‌مردم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 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باران برای بدکاران مفید نیست همین طور تمنای نمردن هم سودی به حال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لبید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 بن ساعده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نمی‌مردم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باقی گذارد و مرگ تدبیر و حکمت لقمان را درمانده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کعب مذحجی</w:t>
      </w:r>
    </w:p>
    <w:p>
      <w:pPr>
        <w:pStyle w:val="BookText"/>
        <w:rPr/>
      </w:pPr>
      <w:r>
        <w:rPr>
          <w:rFonts w:ascii="IRNazanin" w:hAnsi="IRNazanin" w:eastAsia="IRNazanin"/>
          <w:color w:val="111111"/>
          <w:sz w:val="28"/>
          <w:sz w:val="28"/>
          <w:szCs w:val="28"/>
          <w:rtl w:val="true"/>
          <w:lang w:bidi="fa-IR"/>
        </w:rPr>
        <w:t>صد و شصت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صدوق</w:t>
      </w:r>
    </w:p>
    <w:p>
      <w:pPr>
        <w:pStyle w:val="BookText"/>
        <w:rPr/>
      </w:pPr>
      <w:r>
        <w:rPr>
          <w:rFonts w:ascii="IRNazanin" w:hAnsi="IRNazanin" w:eastAsia="IRNazanin"/>
          <w:color w:val="111111"/>
          <w:sz w:val="28"/>
          <w:sz w:val="28"/>
          <w:szCs w:val="28"/>
          <w:rtl w:val="true"/>
          <w:lang w:bidi="fa-IR"/>
        </w:rPr>
        <w:t>شیخ صدوق پس از نقل مطالب گذشته،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که من درباره معمرین ذکر کردم،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محمد بن سائب کلبی و محمد بن اسحاق بن بشار و عوانة بن الحکم و عیسی بن یزید بن رئاب و هیثم بن عدی طائی،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مردم پیشین بوده، طابق النعل بالنعل در این امت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عمرهای طولانی و غیبت‌هایی که برای پیغمبران صلوات الله علیهم در قرون گذشته واقع شده، از نظر تاریخی ثابت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منکرین چه راهی برای انکار وجود قائم آل محمد صلّی‌اللَّه‌علیه‌و‌آله و غیبت و طول عمر آن حضرت، با آن همه اخباری که از پیغمبر و ائمه صلوات الله علیهم درباره او رسیده، دارند؟ ما این اخبار را با اسنادش در این کتاب ذکر کردیم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دقّاق با اسناد خود، </w:t>
      </w:r>
    </w:p>
    <w:p>
      <w:pPr>
        <w:pStyle w:val="BookText"/>
        <w:rPr/>
      </w:pPr>
      <w:r>
        <w:rPr>
          <w:rFonts w:ascii="Amiri" w:hAnsi="Amiri" w:eastAsia="Amiri" w:cs="Amiri"/>
          <w:color w:val="111111"/>
          <w:sz w:val="28"/>
          <w:sz w:val="28"/>
          <w:szCs w:val="28"/>
          <w:rtl w:val="true"/>
          <w:lang w:bidi="ar-SA"/>
        </w:rPr>
        <w:t>مُوسَي بْنِ عِمْرَانَ النَّخَعِيِّ عَنْ عَمِّهِ الْحُسَيْنِ بْنِ يَزِيدَ النَّوْفَلِيِّ عَنْ غِيَاثِ بْنِ إِبْرَاهِيمَ عَنِ الصَّادِقِ جَعْفَرِ بْنِ مُحَمَّدٍ عليه السلام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فَإِنَّهُ يَكُونُ فِي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مكي بن أحمد قال سمعت إسحاق بن إبراهيم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أتي عليه سبع و تسعون سنة علي باب يحيي بن منصور قال رأيت سربايك ملك الهند في بلد تسمي صوح فسألناه كم أتي عليك من السنين قال تسعمائة سنة و خمس و عشرون سنة و هو مسلم فزعم أن النبي صلي الله عليه و آله أنفذ إليه عشرة من أصحابه منهم حذيفة بن يمان و عمرو بن العاص و أسامة بن زيد و أبو موسي الأشعري و صهيب الرومي و سفينة و غيرهم يدعونه إلي الإسلام فأجاب و أسلم و قبل كتاب النبي صلي الله عليه و آله فقلت له كيف تصلي مع هذا الضعف فقال لي قال الله عز و جل الَّذِينَ يَذْكُرُونَ اللَّهَ قِياماً وَ قُعُوداً وَ عَلي جُنُوبِهِمْ‌</w:t>
      </w:r>
      <w:r>
        <w:rPr>
          <w:rStyle w:val="FootnoteAnchor"/>
          <w:rtl w:val="true"/>
        </w:rPr>
        <w:footnoteReference w:id="678"/>
      </w:r>
      <w:r>
        <w:rPr>
          <w:rFonts w:ascii="Amiri" w:hAnsi="Amiri" w:eastAsia="Amiri" w:cs="Amiri"/>
          <w:color w:val="111111"/>
          <w:sz w:val="28"/>
          <w:sz w:val="28"/>
          <w:szCs w:val="28"/>
          <w:rtl w:val="true"/>
          <w:lang w:bidi="ar-SA"/>
        </w:rPr>
        <w:t>الآية فقلت له ما طعامك فقال لي آكل ماء اللحم و الكراث و سألته هل يخرج منك شي‌ء فقال في كل أسبوع مرة شي‌ء يسير و سألته عن أسنانه فقال أبدلتها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في إسطبله شيئا من الدواب أكبر من الفيل يقال له زندفيل فقلت له ما تصنع بهذا قال يحمل ثياب الخدم إلي القصار و مملكته مسيرة أربع سنين في مثلها و مدينته طولها خمسون فرسخا في مثلها و علي كل باب منها عسكر مائة ألف و عشرين ألفا إذا وقع في أحد الأبواب حدث خرجت تلك الفرقة إلي الحرب لا تستعين بغيرها و هو في وسط المدينة و سمعته تقول دخلت المغرب فبلغت إلي الرمل رمل عالج و صرت إلي قوم موسي عليه السلام فرأيت سطوح بيوتهم مستوية و بيدر الطعام خارج القرية يأخذون منه القوت و الباقي يتركونه هناك و قبورهم في دورهم و بساتينهم من المدينة علي فرسخين ليس فيهم شيخ و لا شيخة</w:t>
      </w:r>
    </w:p>
    <w:p>
      <w:pPr>
        <w:pStyle w:val="BookText"/>
        <w:rPr/>
      </w:pPr>
      <w:r>
        <w:rPr>
          <w:rFonts w:ascii="IRNazanin" w:hAnsi="IRNazanin" w:eastAsia="IRNazanin"/>
          <w:color w:val="111111"/>
          <w:sz w:val="28"/>
          <w:sz w:val="28"/>
          <w:szCs w:val="28"/>
          <w:rtl w:val="true"/>
          <w:lang w:bidi="fa-IR"/>
        </w:rPr>
        <w:t>از امام جعفر صادق علیه‌السّلام برای من روایت کرد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مردم پیشین بوده، طابق النعل بالنعل و بدون کم و کاست در این امت هم هست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سر بابک هندی</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بن احمد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طوسی که نود و هفت سال داشت، در خانه یحیی بن منصور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بابک پادشاه هند را در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از وی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از عمر شما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معتقد بود که پیغمبر صلّی اللَّه علیه و آله، ده نفر از اصحاب خود را که حذیفة ابن الیمان و عمرو بن العاص و اسامة بن زید و ابو موسی اشعری و صهیب رومی و سفینه و غیرهم از جمله آنها بودند، نزد وی فرستاده و او را دعوت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پذیرفته، نامه پیغمبر را بوسیده و اسلام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ضعف پیری چگونه نماز می‌خوانی؟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گوشت و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هفته‌ای یک بار چیز کمی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دندانش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بیست بار ریخته و مجددا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طویله او حیوانی دیدم که از فیل بزرگ‌تر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حیوان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خدمتکاران را بار آن کرده و پیش رخت شوی می‌برند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کشورش در طول و عرض تقریبا چهار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خود وی در آن می‌زیست، تقریبا پنجاه فرسخ مربع و بر هر دری از آن، صد و بیست هزار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یکی از آن دروازه‌ها اتفاقی بیفتد و جنگ درگیرد، بدون اینکه محتاج به کمک باشند، خود به دفع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سر بابک پادشاه مزبور در وسط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به مغرب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زمینی شن زار رسیدم و به جانب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تمام پشت بام‌های آنها با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خرمن‌ها در بیرون شهر بود و آنها به اندازه احتیاج از آن برمی‌داشتند و مابقی را همان جا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آنها در خانه‌هاشان بود و باغ‌های آنان، در دو فرسخی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پیرمرد و پیرزن نبود، </w:t>
      </w:r>
    </w:p>
    <w:p>
      <w:pPr>
        <w:pStyle w:val="BookText"/>
        <w:rPr/>
      </w:pPr>
      <w:r>
        <w:rPr>
          <w:rFonts w:ascii="Amiri" w:hAnsi="Amiri" w:eastAsia="Amiri" w:cs="Amiri"/>
          <w:color w:val="111111"/>
          <w:sz w:val="28"/>
          <w:sz w:val="28"/>
          <w:szCs w:val="28"/>
          <w:rtl w:val="true"/>
          <w:lang w:bidi="ar-SA"/>
        </w:rPr>
        <w:t>و لم أر فيهم علة و لا يعتلون إلي أن يموتوا و لهم أسواق إذا أراد الإنسان منهم شراء شي‌ء صار إلي السوق فوزن لنفسه و أخذ ما يصيبه و صاحبه غير حاضر و إذا أرادوا الصلاة حضروا فصلوا و انصرفوا لا يكون بينهم خصومة و لا كلام يكره إلا ذكر الله عز و جل و الصلاة و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إذا كان عند مخالفينا مثل هذه الحال لسربايك ملك الهند فينبغي أن لا يحيلوا مثل ذلك في حجة الله من التعمير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Style w:val="FootnoteAnchor"/>
          <w:rtl w:val="true"/>
        </w:rPr>
        <w:footnoteReference w:id="681"/>
      </w:r>
      <w:r>
        <w:rPr>
          <w:rFonts w:ascii="Amiri" w:hAnsi="Amiri" w:eastAsia="Amiri" w:cs="Amiri"/>
          <w:color w:val="111111"/>
          <w:sz w:val="28"/>
          <w:sz w:val="28"/>
          <w:szCs w:val="28"/>
          <w:rtl w:val="true"/>
          <w:lang w:bidi="ar-SA"/>
        </w:rPr>
        <w:t>و صبح ليل عطف علي الثواء قوله يغاديه أي يأتيه غدوة قوله و ليل بعد يسري أي بعد ذلك الصبح يسير ليلا و الشلو بالكسر العضو و السلو الصبر و قال الجوهري الهنيدة المائة من الإبل و غيرها و قال أبو عبيدة هي اسم لكل مائة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بن دهمان الهنيدة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عاما ثم قوم فانصاتا</w:t>
      </w:r>
    </w:p>
    <w:p>
      <w:pPr>
        <w:pStyle w:val="BookText"/>
        <w:rPr/>
      </w:pPr>
      <w:r>
        <w:rPr>
          <w:rFonts w:ascii="Amiri" w:hAnsi="Amiri" w:eastAsia="Amiri" w:cs="Amiri"/>
          <w:color w:val="111111"/>
          <w:sz w:val="28"/>
          <w:sz w:val="28"/>
          <w:szCs w:val="28"/>
          <w:rtl w:val="true"/>
          <w:lang w:bidi="ar-SA"/>
        </w:rPr>
        <w:t>و قال في الصاد و التاء و قد انصات الرجل إذا استوت قامته بعد الانحناء ثم ذكر هذا البيت و الذي بعده و قال شرخ الشباب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رهين شي‌ء أي كل شي‌ء احتاج إليه و في بعض النسخ بالسين المهملة و هو اللبن يكون في أطراف الأخلاف قبل نزول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لدة الرجل تربه و الجمع لدات و السبات بالضم النوم و الراحة قوله حتي تخط له قبرا لعله إشارة إلي إدراك ما قبل الجاهلية و الكهب الجاموس المسن و الكهبة بالضم بياض علته كدورة أو الدهمة أو غبرة مشربة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 الرجل يثوب ثوبا رجع بعد ذهابه أي نفعت مولي حتي يعود إلي نفعه و جزاؤه و البث الحزن و الكبر كعنب الشيخوخة أو هو كصرد جمع الكبري أي المصائب الكبر و يوم مهران و يوم تستر إشارتان إلي غزوتان مشهورتان في الإسلام كانتا في زمن عمر و قدني أي حسبي أن أبيد أي أهلك و في بعض النسخ</w:t>
      </w:r>
    </w:p>
    <w:p>
      <w:pPr>
        <w:pStyle w:val="BookText"/>
        <w:rPr/>
      </w:pPr>
      <w:r>
        <w:rPr>
          <w:rFonts w:ascii="IRNazanin" w:hAnsi="IRNazanin" w:eastAsia="IRNazanin"/>
          <w:color w:val="111111"/>
          <w:sz w:val="28"/>
          <w:sz w:val="28"/>
          <w:szCs w:val="28"/>
          <w:rtl w:val="true"/>
          <w:lang w:bidi="fa-IR"/>
        </w:rPr>
        <w:t>بیماری نداشتند و در مدت عمر مریض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آنها چنان بود که چون مشتری چیزی می‌خرید، خودش می‌کشید و می‌برد، بدون اینکه صاحبش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دسته جمعی نماز می‌خواندند و سپس متفرّق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دشمنی و سخنان زشت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آنها ذکر خدا و نماز و یاد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مخالفین ما برای سر بابک پادشاه هند این گونه حالات را قبول داشته و نقل کرده باشند، سزاوار چنان است که دیگر طول عمر امام زمان علیه‌السّلام را محال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مؤلف</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صبحگاهان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 بعدُ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صبح، شب می‌رسد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به معنای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 شتر و غیر آن است و ابوعبیده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هر صد تا از یک چیز است 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صد و نود سال زیست و سپس قامت کشید و قامتش بعد از خمیدگی راست شد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حرف صاد و تاء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قامت مرد بعد از خمیدگی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بیت و بیت بعدی آن را ذکر می‌کند و می‌گوید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 چیزی که به آن نیاز است و در بعضی نسخه‌ها با سین آمده که به معنای شیری است که قبل از جاری شدن شیر، در اطراف پستان‌ها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لدة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 سن و سالان اوست و جمع آن لدات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به معنای خواب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تخط له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درک قبل از جاهلیت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گاومیش پیر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سفیدی را گویند که علت آن تیرگی یا سیاهی یا غباری باشد که سیاهی در آن اشراب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الرجل یثوب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بعد از رفتن است، یعنی به غلام سود رساندم تا نفع و جزای آن به خودم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پیری است و یا مثل صُرَد، جمع کبری است و به معنای مصائب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مهران و یوم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نبرد مشهور در اسلام دارد که در زمان عمر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 کفایت می‌کند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هلاک بشوم است و در بعضی نسخه‌ها </w:t>
      </w:r>
    </w:p>
    <w:p>
      <w:pPr>
        <w:pStyle w:val="BookText"/>
        <w:rPr/>
      </w:pPr>
      <w:r>
        <w:rPr>
          <w:rFonts w:ascii="Amiri" w:hAnsi="Amiri" w:eastAsia="Amiri" w:cs="Amiri"/>
          <w:color w:val="111111"/>
          <w:sz w:val="28"/>
          <w:sz w:val="28"/>
          <w:szCs w:val="28"/>
          <w:rtl w:val="true"/>
          <w:lang w:bidi="ar-SA"/>
        </w:rPr>
        <w:t>و قد لي أي و قد حان لي‌</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و لبد آخر نسور لقمان هو الذي بعثته عاد في وفدها إلي الحرم يستسقي لها فلما أهلكوا خير لقمان بين بقاء سبع بقرات‌</w:t>
      </w:r>
      <w:r>
        <w:rPr>
          <w:rStyle w:val="FootnoteAnchor"/>
          <w:rtl w:val="true"/>
        </w:rPr>
        <w:footnoteReference w:id="685"/>
      </w:r>
      <w:r>
        <w:rPr>
          <w:rFonts w:ascii="Amiri" w:hAnsi="Amiri" w:eastAsia="Amiri" w:cs="Amiri"/>
          <w:color w:val="111111"/>
          <w:sz w:val="28"/>
          <w:sz w:val="28"/>
          <w:szCs w:val="28"/>
          <w:rtl w:val="true"/>
          <w:lang w:bidi="ar-SA"/>
        </w:rPr>
        <w:t>سمر من أظب عفر في جبل وعر لا يمسها القطر و بين بقاء سبعة أنسر كلما هلك نسر خلف بعده نسر فاختار النسور فكان آخر نسوره يسمي 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مزيقياء لقب عمرو بن عامر ملك من ملوك اليمن زعموا أنه كان يلبس كل يوم حلتين فيمزقهما بالعشي و يكره أن يعود فيهما و يأنف أن يلبسهما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جاء فلان يهادي بين اثنين إذا كان يمشي بينهما معتمدا عليهما من ضعفه و تمايله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إخماد النار كناية عن خمول الذكر أو ذهاب البركة قوله فإنكم لا تلاموا الحاصل أنكم إن بذلتم علي قدر وسعكم فسيعذركم الناس و لا يلومونكم و يبقي لكم قوة علي البذل بعد ذلك و ذلك خير من أن تسرفوا و تبذلوا جميع ما في أيديكم و تحتاجوا إليه و يعانوكم بالمعذرة أي بقليل يعتذرون إليكم في ذلك أو مع كونكم معذورين في السؤال لاضطراركم و في بعض النسخ من أن تضاموا أي من أن يظلموكم بأن يعتذروا إليكم مع قدرتهم علي البذل و علي التقادير الأظهر فإنكم إن تلاموا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تجشموا أي لا تكلفوا أهل الدناءة أي البخلاء و الذين لم ينشئوا في الخير فتقصروا بها أي تجعلوهم مقصرين عاجزين عما طلبتم منهم و الضمير راجع إلي أهل الدناءة بتأويل الجماعة قوله فتبوروا أي فتهلكوا و الازدراء التحقير و قوله ذكاء قلبه تفسير للأصغرين و التبسل إظهار البسالة و هي الشجاعة و في بعض النسخ و تبتلوا و التبتل الانقطاع عن الدنيا إلي الله و قوله تسم إليكم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آن برایم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 آخرین از کرکس‌های لقمان بود که قوم عاد آن را برای مهمانان خود به حرم فرستادند تا برای آنان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هلاک شدند لقمان مخیر شد که بین بقای هفت ماده گاو که از آهوانی که سفیدی آنها به سرخی مایل و بسیار ضعیف بودند که در کوه‌های بلند بوده و باران به آنها نرسیده بود و بین بقای هفت کرکس که هرگاه یکی می‌مرد دیگری جایش می‌نشست،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کرکس‌ها را برگزید و آخرین کرکس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عمرو بن عامر شاهی از شاهان یمن بود که می‌پنداشتند روزی دو لباس قیمتی پوشید و شامگاهان آن را پاره می‌کرد و بدش می‌آمد که دوباره آنها را بپوشد و از اینکه احدی جز او آنها را بپوشد، استنکاف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یهادی بین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بین دو تن راه می‌رود و از ضعف و تمایل به افتادن، به هر دو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اخماد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فراموشی یاد یا بی‌برکتی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 تلاموا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شما به مقدار وسع خود بخشش کنید، مردم شما را معذور داشته و شما را سرزنش نمی‌کنند و قدرت بخشش بعد از آن برای شما باقی می‌ماند و این بهتر از آن است که اسراف کرده و تمام آنچه را که دارید، بخشش کنید و بعد محتاج اموالتان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یعانوکم بالمعذرة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اندک چیزی در آن امر از شما پوزش می‌طلبند یا به این معناست که با وجود معذور بودن شما به سبب اضطرارتان نسبت به خواستن، 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تضاموا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از اینکه به شما ستم روا دارند، به این صورت که با وجود قدرت بر بخشش به شما عذر آورند و بنابراین فرض‌ها، عبارت ظاهرتر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ان تلاموا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تجشموا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مکلف نکنید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بخیلان و کسانی که در خوبی رشد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فتقصروا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در مورد آنچه از آنان طلب کردید مقصر و عاجز قرار می‌دهید و ضمیر به اهل دنائت بر می‌گردد ،با تأویل بردن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هلاک شوید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برای دو عضو کوچک انسان است که قلب و زبان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بسالت است که عبارت است از شجاعت 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انقطاع از دنیا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 الیکم </w:t>
      </w:r>
    </w:p>
    <w:p>
      <w:pPr>
        <w:pStyle w:val="BookText"/>
        <w:rPr/>
      </w:pPr>
      <w:r>
        <w:rPr>
          <w:rFonts w:ascii="Amiri" w:hAnsi="Amiri" w:eastAsia="Amiri" w:cs="Amiri"/>
          <w:color w:val="111111"/>
          <w:sz w:val="28"/>
          <w:sz w:val="28"/>
          <w:szCs w:val="28"/>
          <w:rtl w:val="true"/>
          <w:lang w:bidi="ar-SA"/>
        </w:rPr>
        <w:t>الأبصار من قولهم سما بصره أي علا و القارب السفينة الصغيرة و الشاهور لعله لغة في الشهر و العرمرم الجيش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للدهر أمر مرة أي قد يجعل الرجل أميرا و قد يجعله متهجما عليه أو للدهر أمور غريبة و تهجمات و الأظهر أنه بالكسر بمعني الشدة و الأمر العجيب قوله ينجم بضم الجيم أي يطلع و يظهر قوله و يسمو به السم السم بالضم و الكسر الاسم أي يعلو به اسم الله و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ثمان إلي آخر البيت لعله إشارة إلي الطوائف التي يقتلهم القائم عليه السلام أو يطيعونه و قوله و من بعد هذا كر تسعون إشارة إلي من يعود في الرجعة قوله أن يفرقها الدم لعل المعني أن كلها يصرف في الجهاد أو أن دم القتلي حولها يهدمها إما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الداحس اسم فرس مشهور لقيس بن زهير بن جذيمة العبسي و منه حرب داحس و ذلك أن قيسا و حذيفة بن بدر تراهنا علي خطر عشرين بعيرا و جعلا الغاية مائة غلوة و المضمار أربعين ليلة و المجري من ذات الإصاد فأجري قيس داحسا و الغبراء و أجري حذيفة الخطار و الحنفاء فوضعت بنو فزارة رهط حذيفة كمينا علي الطريق فردوا الغبراء و لطموها و كانت سابقة فهاجت الحرب بين عبس و ذبيان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العلات أي علي كل حال و الردء الفاسد و بنو حام السودان شبهت الجزر في عظمها و عظم سنامها بجبال صغار عليها بنو حام قعودا و أروي أم عثمان و كان الوليد أخاه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اقرع الأرض بالعصا أي نبه الغافل بأدني تنبيه ليعقل و لا تؤذه و لا تفضحه قال الجوهري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أنا لا حلوم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 قرعت لذي الحلم</w:t>
      </w:r>
    </w:p>
    <w:p>
      <w:pPr>
        <w:pStyle w:val="BookText"/>
        <w:rPr/>
      </w:pPr>
      <w:r>
        <w:rPr>
          <w:rFonts w:ascii="Amiri" w:hAnsi="Amiri" w:eastAsia="Amiri" w:cs="Amiri"/>
          <w:color w:val="111111"/>
          <w:sz w:val="28"/>
          <w:sz w:val="28"/>
          <w:szCs w:val="28"/>
          <w:rtl w:val="true"/>
          <w:lang w:bidi="ar-SA"/>
        </w:rPr>
        <w:t>أي إن الحليم إذا نبه انتبه و أصله أن حكما من حكام العرب عاش حتي اهتر فقال لابنته إذا أنكرت شيئا من فهمي عند الحكم فاقرعي لي المجن بالعصا</w:t>
      </w:r>
    </w:p>
    <w:p>
      <w:pPr>
        <w:pStyle w:val="BookText"/>
        <w:rPr/>
      </w:pP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یعنی چشم او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کشتی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لغتی از شهر به معنای ماه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زیاد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للدهر امر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مرد را امیر می‌کند و گاهی به زیر می‌کشد یا به این معنی که روزگار امور عجیب و هجمه‌ها دارد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باشد که به معنای شدت و امر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یعنی طلوع می‌کند و و ظاهر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 به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به ضم سین و کسر سین، اسم است و معنی این است که اسم خدا و کلمه توحید، با او بلندآوازه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بیت، شاید اشاره به قبائلی باشد که قائم علیه‌السّلام آنها را می‌کشد، مگر اینکه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هذا کرّ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کسانی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معنی باشد که تمام آنها صرف جهاد می‌شود یا به این معنی که خون مقتولان در اطراف آن، آن را ویران می‌کند یا حقیقتا و یا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اسب مشهور قیس بن زهیر بن جذیمه عبسی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معناست و ماجرا چنین بود که قیس و حذیفه بن بدر، روی بیست شتر مسابقه گذاشتند و خط پایان را مسافت صد تیر، علوفه‌گاه را چهل روز و محل مسابقه را منطقه ذات الاصاد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قیس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حذیفه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فزاره قوم حذیفه کمینی بر راه گذاشتند و غبراء را از آن عبور داده و به آن لطمه زدند، در حالی که جلو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چهل ساله‌ای بین عبس و ذبیان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سیاهان هستند که شتر را در بزرگی‌اش و درشتی کوهانش، به کوه های کوچکی تشبیه کرده‌اند که بنی حام روی آن نشسته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عثمان است که ولید، برادر مادری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اقرع الارض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را با کمترین هشداری تنبیه نما تا سر عقل آید و بفهمد و او را اذیت مکن و خوار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پنداشتم که بردباری برای ما نیست، کمترین هشدار برای تعقل کردن به بردبار داده می‌شود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حلیم وقتی متنبه شود، هشیار می‌شود و اصل داستان این است که حاکمی از حکام عرب آنقدر زندگی کرد تا اینکه خرف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هنگام حکم کردن چیزی در فهم من اشتباهی دیدی، با عصا بر سرم بکوب </w:t>
      </w:r>
    </w:p>
    <w:p>
      <w:pPr>
        <w:pStyle w:val="BookText"/>
        <w:rPr/>
      </w:pPr>
      <w:r>
        <w:rPr>
          <w:rFonts w:ascii="Amiri" w:hAnsi="Amiri" w:eastAsia="Amiri" w:cs="Amiri"/>
          <w:color w:val="111111"/>
          <w:sz w:val="28"/>
          <w:sz w:val="28"/>
          <w:szCs w:val="28"/>
          <w:rtl w:val="true"/>
          <w:lang w:bidi="ar-SA"/>
        </w:rPr>
        <w:t>لأرتدع قال المتلمس لذي الحلم البيت انتهي و علي ما ذكره يحتمل المراد تنبيهه عند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فإن من يسمع يخل هو من الخيال أي إذا أحضرتم سفيها فهو يتكلم علي سفاهته و كل من يسمع منه يقع في خياله شي‌ء و 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مستقصي الأمثال من يسمع يخل أي يظن و يتهم بقوله إذا بلغ شيئا عن رجل فاتهمه و قيل إن من يسمع أخبار الناس و معايبهم يقع في نفسه المكروه عليهم أي إن المجانبة للناس أسلم و مفعولا يخل محذوفان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الصريمة العزيمة في الشي‌ء و الصرم القطع و الخلي الخالي من الهم و الحزن خلاف الشجي و المثل معروف و المعني أني في هم عظيم لهذا الأمر الذي أدعوكم إليه و أنتم فارغون غافلون فويل لي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وقع القائم معه‌</w:t>
      </w:r>
      <w:r>
        <w:rPr>
          <w:rStyle w:val="FootnoteAnchor"/>
          <w:rtl w:val="true"/>
        </w:rPr>
        <w:footnoteReference w:id="686"/>
      </w:r>
      <w:r>
        <w:rPr>
          <w:rFonts w:ascii="Amiri" w:hAnsi="Amiri" w:eastAsia="Amiri" w:cs="Amiri"/>
          <w:color w:val="111111"/>
          <w:sz w:val="28"/>
          <w:sz w:val="28"/>
          <w:szCs w:val="28"/>
          <w:rtl w:val="true"/>
          <w:lang w:bidi="ar-SA"/>
        </w:rPr>
        <w:t>أي يصير العزيز بعد ظهور الحق ذليلا و الذليل عزيزا لأن الحق يظهر عند غلبة الباطل و أهله قوله أن أدركه بالفتح أي أن أتلهف علي إدراك هذا الأمر فإني آيس منه أو بالكسر فيكون الجزاء محذوفا أي علي أمر إن أدركته فزت أو لهفي عليكم إن أدركته و فات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العادة أملك بالأدب أي الآداب الحسنة إنما تملك باعتيادها لتصير ملكة أو متابعة عادات القوم و ما هو معروف بينهم أملك بالآداب و الأول أظهر قوله و رقوء الدم قال الجزري فيه لا تسبوا الإبل فإن فيها رقوء الدم يقال رقأ الدمع و الدم و العرق يرقأ رقوءا بالضم إذا سكن و انقطع و الاسم الرقوء بالفتح أي إنها تعطي في الديات بدلا من القود و يسكن بها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متوجه شوم و جلوی خودم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متلمس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لذی الحلم تا آخر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ذکر کرد، ممکن است مراد تنبیه او هنگام غفلت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گرفته شده است، یعنی هنگامی که به نزد سفیهی حاضر شدید و او از روی سفاهتش تکلم می‌کرد، هر کس که از او سخنش را می‌شنود در خیالش چیزی می‌افتد و در او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مستقصی الامثال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و گمان به قول او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شخصی چیزی به او می‌رسد، آن شخص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عبارت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اخبار و معایب مردم را می‌شنود و و در نفس او بر آنان احساس کراهت می‌کند، یعنی دوری از مردم برای سلامت انسان بهتر است و دو مفعول یخل،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زمخشری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هم و حزن و بر خلاف شجی است که مثل آن معروف است و معنی این می‌شود که کجا در من غم بزرگی برای این امری است که شما را به سوی آن دعوت می‌کنم، در حالی که شما فارغ و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من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القائم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بعد از ظهور حق ذلیل می‌شود و ذلیل عزیز می‌شود، زیرا حق هنگام غلبه باطل و اهل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اندوه بخورم بر ادراک این امر که من از آن نومیدم یا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جزاء محذوف می‌شود، یعنی بر امری که اگر آن را ادراک کنم، فائز می‌شوم یا اندوه من بر شماست، اگر او را درک کنم و شما او را درک نکنید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العادة املک بالادب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آداب نیکو با عادت داشتن به آن به تملک در می‌آید تا ملکه شود یا تبعیت از عادات قوم و خوبی‌های آن برای کسب آداب نافع‌تر است 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رقوء الدم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الابل فان فیه رقوء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رقأ الدمع و الدم و العرق یرقأ رقوءا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وقتی است که ساکن و منقطع شود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است، یعنی شتر در دیات بدل از قود داده می‌شود و خون به آن ساکن می‌شود</w:t>
      </w:r>
      <w:r>
        <w:rPr>
          <w:rFonts w:eastAsia="IRNazanin" w:cs="IRNazanin"/>
          <w:color w:val="111111"/>
          <w:sz w:val="28"/>
          <w:szCs w:val="28"/>
          <w:rtl w:val="true"/>
          <w:lang w:bidi="fa-IR"/>
        </w:rPr>
        <w:t xml:space="preserve">. </w:t>
      </w:r>
      <w:bookmarkStart w:id="2133" w:name="pg13459_132906"/>
    </w:p>
    <w:p>
      <w:pPr>
        <w:pStyle w:val="BookText"/>
        <w:rPr/>
      </w:pPr>
      <w:bookmarkEnd w:id="2133"/>
      <w:r>
        <w:rPr>
          <w:rFonts w:ascii="Amiri" w:hAnsi="Amiri" w:eastAsia="Amiri" w:cs="Amiri"/>
          <w:color w:val="111111"/>
          <w:sz w:val="28"/>
          <w:sz w:val="28"/>
          <w:szCs w:val="28"/>
          <w:rtl w:val="true"/>
          <w:lang w:bidi="ar-SA"/>
        </w:rPr>
        <w:t>قوله التقدم قبل الندم أي ينبغي أن يتقدم في الأمور قبل أن يفوت و لا يبقي إلا الندم قوله الوحشة ذهاب الأعلام أي إنما يكون الوحشة في الطرق عند ذهاب الأعلام المنصوبة فيها فكذا الوحشة بين الناس إنما يكون بذهاب العلماء و الهداة الذين هم أعلام طرق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يكون القرب أي من الناس أو من الله و قال الجوهري تقعقعت عمدهم أي ارتحلوا و في المثل من يجتمع يتقعقع عمده كما يقال إذا تم أمر دنا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أَحْمَدَ بْنِ فَهْدٍ عَنْ بَهَاءِ الدِّينِ عَلِيِّ بْنِ عَبْدِ الْحَمِيدِ عَنْ يَحْيَي بْنِ النَّجْلِ الْكُوفِيِّ عَنْ صَالِحِ بْنِ عَبْدِ اللَّهِ الْيَمَنِيِّ كَانَ قَدِمَ الْكُوفَةَ قَالَ يَحْيَي وَ رَأَيْتُهُ بِهَا سَنَةَ أَرْبَعٍ وَ ثَلَاثِينَ وَ سَبْعِمِائَةٍ عَنْ أَبِيهِ عَبْدِ اللَّهِ الْيَمَنِيِّ وَ إِنَّهُ كَانَ مِنَ الْمُعَمَّرِينَ وَ أَدْرَكَ سَلْمَانَ الْفَارِسِيَّ وَ إِنَّهُ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 رَأْسُ الْعِبَادَةِ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الْمَوْلَي الْعَالِمُ الْوَاعِظُ عَبْدُ اللَّهِ بْنُ فَتْحِ اللَّهِ بْنِ عَبْدِ الْمَلِكِ عَنْ تَاجِ الدِّينِ حَسَنِ السرايشنوي عَنِ الشَّيْخِ جَمَالِ الدِّينِ حَسَنِ بْنِ يُوسُفَ بْنِ الْمُطَهَّرِ قَالَ رُوِّيتُ عَنْ مَوْلَانَا شَرَفِ الدِّينِ إِسْحَاقَ بْنِ مَحْمُودٍ الْيَمَانِيِّ الْقَاضِي بِقُمَّ عَنْ خَالِهِ مَوْلَانَا عِمَادِ الدِّينِ مُحَمَّدِ بْنِ مُحَمَّدِ بْنِ فَتْحَانَ الْقُمِّيِّ عَنِ الشَّيْخِ صَدْرِ الدِّينِ السَّاوِي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عَلَي الشَّيْخِ بَابَارَتَنَ وَ قَدْ سَقَطَ حَاجِبَاهُ عَلَي عَيْنَيْهِ مِنَ الْكِبَرِ فَرَفَعَهُمَا عَنْ عَيْنَيْهِ فَنَظَرَ إِلَيَّ وَ قَالَ تَرَي عَيْنِي هَاتَيْنِ طَالَ مَا نَظَرَتَا إِلَي وَجْهِ رَسُولِ اللَّهِ صلي الله عليه و آله وَ قَدْ رَأَيْتُهُ يَوْمَ حَفْرِ الْخَنْدَقِ وَ كَانَ يَحْمِلُ عَلَي ظَهْرِهِ التُّرَابَ مَعَ النَّاسِ وَ سَمِعْتُهُ صلي الله عليه و آله يَقُولُ فِي ذَلِكَ الْيَوْمِ اللَّهُمَّ إِنِّي أَسْأَلُكَ عِيشَةً هَنِيئَةً وَ مِيتَةً سَوِيَّةً وَ مَرَدّاً غَيْرَ مُخْزٍ وَ لَا فَاضِحٍ</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1693044_2616395394"/>
      <w:bookmarkStart w:id="2135" w:name="_Toc993"/>
      <w:bookmarkEnd w:id="2134"/>
      <w:r>
        <w:rPr>
          <w:rtl w:val="true"/>
        </w:rPr>
        <w:t>أقول</w:t>
      </w:r>
      <w:bookmarkEnd w:id="2135"/>
    </w:p>
    <w:p>
      <w:pPr>
        <w:pStyle w:val="BookText"/>
        <w:rPr/>
      </w:pPr>
      <w:r>
        <w:rPr>
          <w:rFonts w:ascii="Amiri" w:hAnsi="Amiri" w:eastAsia="Amiri" w:cs="Amiri"/>
          <w:color w:val="111111"/>
          <w:sz w:val="28"/>
          <w:sz w:val="28"/>
          <w:szCs w:val="28"/>
          <w:rtl w:val="true"/>
          <w:lang w:bidi="ar-SA"/>
        </w:rPr>
        <w:t>و روي السيد علي بن عبد الحميد في كتاب الأنوار المضيئة قال روي الجد السعيد عبد الحميد يرفعه إلي الرئيس أبي الحسن الكاتب البصري و كان من الأدباء قال في سنة اثنين و تسعين و ثلاثمائة أسنت البر سنين عدة و بعثت السماء درها في أكناف البصرة فتسامع العرب بذلك فوردوها من الأقطار البعيدة علي</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قبل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در امور پیشدستی کرد، قبل از آنکه از دست برود و جز پشیمانی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 ذهاب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وحشت در راه‌ها هنگام از بین رفتن نشانه‌های نصب شده در آن ایجاد می‌شود و همچنین با رفتن علما و هدایتگرانی که نشانه‌های راه‌های حق هستند، بین مردم وحشت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به مردم یا به خدا و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تقعقعت عمدهم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 کرده و رفتند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یجتمع یتقعقع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قومی اجتماع کنند، کوچ می‌کنند و در مثل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امری تمام شد، رو به نقص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عبداللَّه یمنی که به کوفه آمده بود، نقل است که یحیای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هفتصد و سی و چهار او را در کوفه دیدم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عبداللَّه یمنی که از معمّرین به شمار می‌آمد و سلمان فارسی را دیده بود، از پیغمبر صلّی‌اللَّه‌علیه‌و‌آله روایت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سرآمد همه خطاهاست و سرآمد همه عبادت‌ها، حسن ظن به خداست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دانشمند عبداللَّه بن فتح اللَّه بن عبد الملک از تاج الدین حسن سرایشنوی و او از جمال الدین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الدین اسحق بن محمود یمانی قاضی قم، از دایی‌اش علی بن هلال مولانا عماد الدین محمد بن محمد بن فتحان قمی، از شیخ صدر الدین ساوه‌ای روایت می‌کنم که شخص اخیر الذکر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کثرت پیری ابروهایش روی چشمش افتاده بود،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مذکور ابروها را بالا زد، مرا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چشم مرا می‌بینی؟ مدت‌ها با آنها به رخساره پیغمبر نگریسته‌ام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کندن خندق آن حضرت را دیدم که با سایر مردم با دوش مبارک خاک برمی داشت و هم در آن روز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مقدست مسألت دارم که زندگی مرا گوارا و مردنم را آسان کنی و فردای قیامت متکبری مفتخر و رسوایم نسازی</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سرگذشت عجیبی از معمرین</w:t>
      </w:r>
    </w:p>
    <w:p>
      <w:pPr>
        <w:pStyle w:val="Heading5"/>
        <w:numPr>
          <w:ilvl w:val="4"/>
          <w:numId w:val="1"/>
        </w:numPr>
        <w:rPr/>
      </w:pPr>
      <w:bookmarkStart w:id="2136" w:name="__RefHeading___Toc1693046_2616395394"/>
      <w:bookmarkStart w:id="2137" w:name="_Toc994"/>
      <w:bookmarkEnd w:id="2136"/>
      <w:r>
        <w:rPr>
          <w:rtl w:val="true"/>
        </w:rPr>
        <w:t>مؤلف</w:t>
      </w:r>
      <w:bookmarkEnd w:id="21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بن عبدالحمید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عبدالحمید نقل می‌کند که به اسناد خود از رئیس ابوالحسن کاتب بصری که از ادبا به شمار می‌آمد، نقل کرده 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قحط و غلا بود، ولی اطراف بصره از نعمت و گشایش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عرب‌ها از وضع معیشت بصره اطلاع یافتند، دسته‌های مختلف آنها که </w:t>
      </w:r>
    </w:p>
    <w:p>
      <w:pPr>
        <w:pStyle w:val="BookText"/>
        <w:rPr/>
      </w:pPr>
      <w:r>
        <w:rPr>
          <w:rFonts w:ascii="Amiri" w:hAnsi="Amiri" w:eastAsia="Amiri" w:cs="Amiri"/>
          <w:color w:val="111111"/>
          <w:sz w:val="28"/>
          <w:sz w:val="28"/>
          <w:szCs w:val="28"/>
          <w:rtl w:val="true"/>
          <w:lang w:bidi="ar-SA"/>
        </w:rPr>
        <w:t>اختلاف لغاتهم فخرجت مع جماعة نتصفح أحوالهم و نلتمسن فائدة ربما وجدناها عند أحدهم فارتفع لنا بيت عال فقصدناه فوجدنا في كسره شيخا جالسا قد سقط حاجباه علي عينيه كبرا و حوله جماعة من عبيده و أصحابه فسلمنا عليه فرد التحية و أحسن التلقية فقال له رجل منا هذا السيد و أشار إلي هو الناظر في معاملة الدرب و هو من الفصحاء و أولاد العرب و كذلك الجماعة ما منهم إلا من ينسب إلي قبيلة و يختص بسداد و فصاحة و قد خرج و خرجنا معه حين وردتم نلتمس الفائدة المستطرفة من أحدكم و حين شاهدناك رجونا ما نبغيه عندك لعلو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و الله يا بني أخي حياكم الله إن الدنيا شغلتنا عما تبغونه مني فإن أردتم الفائدة فاطلبوها عند أبي و ها بيته و أشار إلي خباء كبير بإزائه فقصدنا البيت فوجدنا فيه شيخا متضجعا و حوله من الخدم و الأمر أوفي مما شاهدناه أولا فسلمنا عليه و أخبرناه بخبر ابنه فقال يا بني أخي حياكم الله إن الذي شغل ابني عما التمستموه منه هو الذي شغلني عما هذه سبيله و لكن الفائدة تجدونها عند والدي و ها هو بيته و أشار إلي بيت منيف فقلنا فيما بيننا حسبنا من الفوائد مشاهدة والد هذا الشيخ الفاني فإن كانت منه فائدة فهي ربح لم نحتسب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فقصدنا ذلك الخباء فوجدنا حوله عددا كثيرا من الإماء و العبيد فحين رأونا تسرعوا إلينا و بدئوا بالسلام علينا و قالوا ما تبغون حياكم الله فقلنا نبغي السلام علي سيدكم و طلب الفائدة من عنده فقالوا الفوائد كلها عند سيدنا و دخل منهم من يستأذن ثم خرج بالإذن لنا فدخلنا فإذا سرير في صدر البيت و عليه مخاد من جانبيه و وسادة في أوله و علي الوسادة رأس شيخ قد بلي و طار شعره فجهرنا بالسلام فأحسن الرد و قال قائلنا مثل ما قال لولده و أعلمناه أنه أرشدنا إليك و بشرنا بالفائدة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الشيخ عينين قد غارتا في أم رأسه و قال للخدم أجلسوني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لَأُحَدِّثَنَّكُمْ بِخَبَرٍ تَحْفَظُونَهُ عَنِّي كَانَ وَالِدِي لَا يَعِيشُ لَهُ وَلَدٌ وَ يُحِبُّ أَنْ تَكُونَ لَهُ عَاقِبَةٌ فَوُلِدْتُ لَهُ عَلَي كِبَرٍ فَفَرِحَ بِي وَ ابْتَهَجَ بِمَوْرِدِي ثُمَّ قَضَي وَ لِي</w:t>
      </w:r>
    </w:p>
    <w:p>
      <w:pPr>
        <w:pStyle w:val="BookText"/>
        <w:rPr/>
      </w:pPr>
      <w:r>
        <w:rPr>
          <w:rFonts w:ascii="IRNazanin" w:hAnsi="IRNazanin" w:eastAsia="IRNazanin"/>
          <w:color w:val="111111"/>
          <w:sz w:val="28"/>
          <w:sz w:val="28"/>
          <w:szCs w:val="28"/>
          <w:rtl w:val="true"/>
          <w:lang w:bidi="fa-IR"/>
        </w:rPr>
        <w:t>هر کدام به طرزی تکلم می‌کردند، از جاهای دور به بصره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رفتم که از احوال آنها اطلاعی حاصل کنیم و شاید از مکالمه فصیح بعضی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چادر بلندی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طرف آن رفتیم، پیرمردی را در گوشه آن مشاهده کردیم که ابروانش به روی دیدگانش افتاده و جمعی از غلامان و رفقایش،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پیرمرد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داده و ما را به گرمی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ما مرا به پیرمرد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بزرگ است و نظارت راه‌ها را به عهده دارد و از فصحا و اولاد اصیل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اینان که با وی هستند، همه منسوب به قبیله‌ای و دارای شخصیت و فصاحتند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 وقتی دیدیم شما در این محل رحل اقامت افکنده‌اید، نزد شما آمده‌ایم که از یکی از شما فواید و طرفه‌ای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را دیده‌ایم، امیدواریم با بزرگواری خود ما را محروم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فرزندان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نگه دارد، دنیا مرا از آنچه شما از من می‌خواهید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فایده‌ای از لغت عرب را خواستار باشید، می‌توانید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چادر بزرگی کرد که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چادر مزبور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پیرمردی دراز کشیده و عده‌ای از خدمتکارانش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سلام کردیم و آنچه میان ما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به اطلاع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عذری را دارم که پسرم از شما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می‌توانید از پدر من که در خانه بلندش حضور دارد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چادری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یکدیگر گفتیم دیدن پدر این پیرمرد فرتوت، از هر فایده که بخواهیم از او ببریم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فایده‌ای هم ببریم، استفاده جداگانه‌ای است که به حساب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چادر مزبور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عده زیادی از غلامان و کنیزان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ما را دیدند، به طرف ما شتافتند، به ما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عمر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به آقای شما سلام کنیم و از محضرش استفاده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استفاده‌ای می‌توانید از آقای ما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خدمتکاران رفت و برای ما اجازه ورود گرفت و ما را نزد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چادر شدیم دیدیم سریری در صدر قرار داده و در دو طرف آن پشتی‌ها و بالشی گذارده‌اند و پیرمردی سالخورده که موی سرش ریخته، سر خود را روی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صدای بلند سلام کردیم و او هم به خوبی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ما آنچه را به فرزندش گفته بود، به وی نیز گفت و توضیح دادیم که شما را به ما معرفی کرده‌اند تا فوایدی از شما دریافت داریم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دیدگان خود را که در حدقه‌های گودش فرو رفته بود گشود و به غلامان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برای شما نقل می‌کنم، آن را از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فرزند برایش نمی‌ماند و دوست داشت نسلش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سنین پیری‌اش من متولد گردیدم و او از ولادت من بسیار مسرور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 سِنِينَ فَكَفَلَنِي عَمِّي بَعْدَهُ وَ كَانَ مِثْلَهُ فِي الْحَذَرِ عَلَيَّ فَدَخَلَ بِي يَوْماً عَلَي رَسُولِ اللَّهِ صلي الله عليه و آله فَقَالَ لَهُ يَا رَسُولَ اللَّهِ صلي الله عليه و آله إِنَّ هَذَا ابْنُ أَخِي وَ قَدْ مَضَي أَبُوهُ لِسَبِيلِهِ وَ أَنَا كَفِيلٌ بِتَرْبِيَتِهِ وَ إِنَّنِي أَنْفَسُ بِهِ عَلَي الْمَوْتِ فَعَلِّمْنِي عُوذَةً أُعَوِّذُهُ بِهَا لِيَسْلَمَ بِبَرَكَتِهَا فَقَالَ صلي الله عليه و آله أَيْنَ أَنْتَ عَنْ ذَاتِ الْقَلَاقِلِ فَقَالَ يَا رَسُولَ اللَّهِ صلي الله عليه و آله وَ مَا ذَاتُ الْقَلَاقِلِ قَالَ أَنْ تُعَوِّذَهُ فَتَقْرَأَ عَلَيْهِ سُورَةَ الْجَحْدِ وَ سُورَةَ الْإِخْلَاصِ وَ سُورَةَ الْفَلَقِ وَ سُورَةَ النَّاسِ وَ أَنَا إِلَي الْيَوْمِ أَتَعَوَّذُ بِهَا كُلَّ غَدَاةٍ فَمَا أُصِبْتُ وَ لَا أُصِيبَ لِي مَالٌ وَ لَا مَرِضْتُ وَ لَا افْتَقَرْتُ وَ قَدِ انْتَهَي بِيَ السِّنُّ إِلَي مَا تَرَوْنَ فَحَافِظُوا عَلَيْهَا وَ اسْتَكْثِرُوا مِنَ التَّعَوُّذِ بِهَا ثُمَّ انْصَرَفْنَا مِنْ عِنْدِهِ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قال حدثني أبو بكر المفيد الجرجرائي في شهر رمضان سنة ست و سبعين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اجتمعت مع أبي عمرو عثمان بن الخطاب بن عبد الله بن العوام بمصر في سنة ست عشرة و ثلاث مائة و قد ازدحم الناس عليه حتي رقي به إلي سطح دار كبيرة كان فيها و مضيت إلي مكة و لم أزل أتبعه إلي مكة إلي أن كتبت عنه خمسة عشر حديثا و ذكر أنه ولد في خلافة أبي بكر عتيق بن أبي قحافة و أنه لما كان في زمن أمير المؤمنين علي بن أبي طالب عليه السلام خرجت و والدي معي أريد لقاءه فلما صرنا قريبا من الكوفة أو الأرض التي كان بها عطشنا عطشا شديدا في طريقنا و أشرفنا علي التلف و كان والدي شيخا كبيرا فقلت له اجلس حتي أدور الصحراء أو البرية فلعلي أقدر علي ماء أو من يدلني عليه أو ماء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أطلب ذلك فلم ألبث عنه غير بعيد إذ لاح لي ماء فصرت إليه فإذا أنا ببئر شبه الركية أو الوادي فنزعت ثيابي و اغتسلت من ذلك الماء و شربت حتي رويت و قلت أمضي و أجي‌ء بأبي فإنه قريب مني فجئت إليه فقلت قم فقد فرج الله عز و جل عنا و هذه عين ماء قريب منا فقام فلم نر شيئا و لم نقف علي الماء و جلس و جلست معه و لم يضطرب إلي أن مات و اجتهدت إلي أن واريته و جئت إلي مولانا أمير المؤمنين صلوات الله عليه و لقيته و هو خارج إلي صفين و قد أخرجت له</w:t>
      </w:r>
    </w:p>
    <w:p>
      <w:pPr>
        <w:pStyle w:val="BookText"/>
        <w:rPr/>
      </w:pPr>
      <w:r>
        <w:rPr>
          <w:rFonts w:ascii="IRNazanin" w:hAnsi="IRNazanin" w:eastAsia="IRNazanin"/>
          <w:color w:val="111111"/>
          <w:sz w:val="28"/>
          <w:sz w:val="28"/>
          <w:szCs w:val="28"/>
          <w:rtl w:val="true"/>
          <w:lang w:bidi="fa-IR"/>
        </w:rPr>
        <w:t>آنگاه در سن هفت سالگی من پدرم بدرود حیات گفت و بعد از او عمویم مانند پدرم از من سرپرستی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عمویم مرا به حضور پیغمبر صلّی‌اللَّه‌علیه‌و‌آله برد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وفات کرده و من از وی سرپرستی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دارم که این یادگار برادرم بمیرد، تعویذی به من تعلیم فرما تا از برکت آن، بچه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القلاقل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القلاقل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صبح آن را خوانده و می‌خوانم و به وسیله آن به خدا پناه می‌برم و تاکنون که به این سن رسیده‌ام، نه آسیبی دیده و نه مریض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حفظ کنید و زیاد بخوانید و به وسیله آن از آسیب حوادث به خداوند عالم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خدمت پیغمبر صلّی‌اللَّه‌علیه‌و‌آله مرخص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شیخ طوسی، از شیخ مفید، از ابن جمهور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جرجرایی در ماه رمضان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و گفت که ابو عمرو عثمان بن خطاب بن عبدالله بن عوام را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ملاقات کردم و دیدم که مردم بر او ازدحام کرده‌اند، تا اینکه او را به بام خانه بزرگی در مصر منتقل کردند و پیوسته تا مکه به دنبال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پانزده حدیث از او نوشتم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عهد خلافت ابوبکر متولد شدم و در زمان خلافت امیر مؤمنان علی علیه‌السّلام، همراه پدرم به دیدار آن حضرت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یا زمین آن نزدیک شدیم، در مسیر مبتلا به تشنگی شدیدی شدیم که نزدیک بود تلف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که پیرمردی کهنسال بود گفتم بنشین تا من چرخی در صحرا و بیابان بزنم، شاید آبی بیابم یا کسی مرا به آب یا آب بارانی راهنمایی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طلب آب حرکت کردم و طولی نکشید که آبی برایم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آن رفتم و ناگهان چاهی شبیه چاه حفر شده یا محل شکاف بین کوه و تل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خود را کندم، در آن آب غسل کردم و از آن نوشیدم تا اینکه سیراب شدم و با خودم گفتم که می‌روم و پدرم را نیز می‌آورم، زیرا او نزدیک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خدای عزوجل بر ما گشایشی حاصل کرد و من چشمه آبی در نزدیکی این جا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به سراغ چاه رفتیم، ولی آبی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 من نیز نشستم و اضطرابی او را نگرفت تا اینکه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تلاش بسیار او را دفن کردم و به سوی مولایمان امیر مؤمنان علیه‌السّلام آمدم و او را دیدم، در حالی که برای نبرد صفین از کوفه بیرون می‌رفت و برای ایشان </w:t>
      </w:r>
      <w:bookmarkStart w:id="2138" w:name="pg13459_132909"/>
    </w:p>
    <w:p>
      <w:pPr>
        <w:pStyle w:val="BookText"/>
        <w:rPr/>
      </w:pPr>
      <w:bookmarkEnd w:id="2138"/>
      <w:r>
        <w:rPr>
          <w:rFonts w:ascii="Amiri" w:hAnsi="Amiri" w:eastAsia="Amiri" w:cs="Amiri"/>
          <w:color w:val="111111"/>
          <w:sz w:val="28"/>
          <w:sz w:val="28"/>
          <w:szCs w:val="28"/>
          <w:rtl w:val="true"/>
          <w:lang w:bidi="ar-SA"/>
        </w:rPr>
        <w:t>البغلة فجئت و أمسكت له الركاب فالتفت إلي فانكببت أقبل الركاب فشجني في وجهي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المفيد و رأيت الشجة في وجهه واضحة ثم سألني عن خبري فأخبرته بقصتي و قصة والدي و قصة العين فقال عين لم يشرب منها أحد إلا و عمر عمرا طويلا فأبشر فإنك تعمر و ما كنت لتجدها بعد شربك منها و سماني بالمعتمر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المفيد فحدثنا عن مولانا أمير المؤمنين عليه السلام بالأحاديث و جمعتها و لم تجتمع لغيري منه و كان معه جماعة مشايخ من بلده و هي طنجة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 عنه فذكروا أنهم من بلده و أنهم يعرفونه بطول العمر و آباؤهم و أجدادهم بمثل ذلك و اجتماعه مع مولانا أمير المؤمنين عليه السلام و أنه توفي في سنة سبع عشرة و ثلاث مائة</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693048_2616395394"/>
      <w:bookmarkStart w:id="2140" w:name="_Toc995"/>
      <w:bookmarkEnd w:id="2139"/>
      <w:r>
        <w:rPr>
          <w:rtl w:val="true"/>
        </w:rPr>
        <w:t>أقول</w:t>
      </w:r>
      <w:bookmarkEnd w:id="2140"/>
    </w:p>
    <w:p>
      <w:pPr>
        <w:pStyle w:val="BookText"/>
        <w:rPr/>
      </w:pPr>
      <w:r>
        <w:rPr>
          <w:rFonts w:ascii="Amiri" w:hAnsi="Amiri" w:eastAsia="Amiri" w:cs="Amiri"/>
          <w:color w:val="111111"/>
          <w:sz w:val="28"/>
          <w:sz w:val="28"/>
          <w:szCs w:val="28"/>
          <w:rtl w:val="true"/>
          <w:lang w:bidi="ar-SA"/>
        </w:rPr>
        <w:t>روي الكراجكي رحمه الله في كنز الفوائد هذا الخبر بطوله مع الأخبار التي رواها أبو الدنيا عن الشريف طاهر بن موسي الحسيني عن ميمون بن حمزة الحسيني عن المعمر المغربي و عن أسد بن إبراهيم السلمي و الحسين بن محمد الصيرفي البغدادي معا عن أبي بكر محمد بن محمد المعروف بالمفيد الجرجرائي عن علي بن عثمان بن الخطاب بن عبد الله بن عوام البلوي من مدينة بالمغرب يقال لها مزيدة يعرف بأبي الدنيا الأشج المعتمر إلي آخر ما مر من قصصه و ما أوردناه من رواياته في كتاب الفتن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قصة رجل آخر يعرف بالمعمر المشرقي و قال هو رجل مقيم ببلاد العجم من أرض الجبل يذكر أنه رأي أمير المؤمنين عليه السلام و يعرفه الناس بذلك علي مر السنين و الأعوام و يقول إنه لحقه مثل ما لحق المغربي من الشجة في وجهه و إنه صحب أمير المؤمنين عليه السلام و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جماعة مختلفو المذاهب بحديثه و أنهم رأوه و سمعوا كلامه منهم أبو العباس أحمد بن نوح بن محمد الحنبلي الشافعي حدثني بمدينة الرملة في سنة إحدي عشرة و أربعمائة قال كنت متوجها إلي العراق للتفقه فعبرت بمدينة يقال</w:t>
      </w:r>
    </w:p>
    <w:p>
      <w:pPr>
        <w:pStyle w:val="BookText"/>
        <w:rPr/>
      </w:pPr>
      <w:r>
        <w:rPr>
          <w:rFonts w:ascii="IRNazanin" w:hAnsi="IRNazanin" w:eastAsia="IRNazanin"/>
          <w:color w:val="111111"/>
          <w:sz w:val="28"/>
          <w:sz w:val="28"/>
          <w:szCs w:val="28"/>
          <w:rtl w:val="true"/>
          <w:lang w:bidi="fa-IR"/>
        </w:rPr>
        <w:t>استر مهیا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ملازم رکاب حضرت شدم و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متوجه من شد و من خم شدم که رکابش را ببوسم، ولی در اثر ضربه رکاب مبارکش، جراحتی در صورتم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می‌گوید که من به وضوح جای جراحت را در صورتش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از من درباره قصه‌ام پرسید و من ایشان را از ماجرای خود و پدرم و قصه آن چشمه خبردار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 چشمه بنوشد عمر طولانی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عمر طولانی خواهی کرد و بعد از نوشیدنت از آن، دوباره آن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از مولایمان امیر مؤمنان علیه‌السّلام احادیثی نقل کرد و من آنها را جمع کردم و غیر از من کسی از آنها را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جماعتی از پیران شهرش طنجه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ابو عمرو معتمر پرسیدم، پس گفتند که همشهری اویند و او را به طول عمر می‌شناسند و پدران و اجدادشان هم او را به طول عمر می‌شناسند و اینکه او با مولایمان امیر مؤمنان علیه‌السّلام ملاقات کرده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2141" w:name="__RefHeading___Toc1693050_2616395394"/>
      <w:bookmarkStart w:id="2142" w:name="_Toc996"/>
      <w:bookmarkEnd w:id="2141"/>
      <w:r>
        <w:rPr>
          <w:rtl w:val="true"/>
        </w:rPr>
        <w:t>مؤلف</w:t>
      </w:r>
      <w:bookmarkEnd w:id="2142"/>
    </w:p>
    <w:p>
      <w:pPr>
        <w:pStyle w:val="BookText"/>
        <w:rPr/>
      </w:pPr>
      <w:r>
        <w:rPr>
          <w:rFonts w:ascii="IRNazanin" w:hAnsi="IRNazanin" w:eastAsia="IRNazanin"/>
          <w:color w:val="111111"/>
          <w:sz w:val="28"/>
          <w:sz w:val="28"/>
          <w:szCs w:val="28"/>
          <w:rtl w:val="true"/>
          <w:lang w:bidi="fa-IR"/>
        </w:rPr>
        <w:t xml:space="preserve">این خبر را کراجکی به سند خود در کنزالفوائد درباره این شخص که در شهری از کشور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معروف به ابوالدنیا اشجّ معتمر تا آخر داستانش نقل و روایاتی را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وارد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رحمه الله داستان شخص دیگری به نام معمر مشرقی را آورده و گفته که او مردی بوده که در بلاد عجم از سرزمین جبل اقامت داشته و گفته می‌شود که امیر المؤمنین علیه‌السّلام را دیده و مردم او را سالیان سال به این ملاقاتش با حضرت می‌شناخته‌اند و شبیه جراحتی که در صورت مغربی به وجود آمده، در صورت او نیز به وجود آمده و او مصاحب امیرالمؤمنین علیه‌السّلام و خدمتکار حضرت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مذاهب مختلف داستان او را به من گفتند و اینکه او را دیده‌اند و کلامش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 بن نوح که در شهر رمله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علم فقه به سمت عراق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عبور کردم </w:t>
      </w:r>
    </w:p>
    <w:p>
      <w:pPr>
        <w:pStyle w:val="BookText"/>
        <w:rPr/>
      </w:pPr>
      <w:r>
        <w:rPr>
          <w:rFonts w:ascii="Amiri" w:hAnsi="Amiri" w:eastAsia="Amiri" w:cs="Amiri"/>
          <w:color w:val="111111"/>
          <w:sz w:val="28"/>
          <w:sz w:val="28"/>
          <w:szCs w:val="28"/>
          <w:rtl w:val="true"/>
          <w:lang w:bidi="ar-SA"/>
        </w:rPr>
        <w:t>لها سهرورد من أعمال الجبل قريبة من زنجان و ذلك في سنة خمسين و أربعمائة فقيل لي إن هنا شيخا يزعم أنه لقي أمير المؤمنين علي بن أبي طالب عليه السلام فلو صرت إليه لكان ذلك فائدة عظيمة قال فدخلنا عليه فإذا هو في بيته لعمل النوار و إذا هو شيخ نحيف الجسم مدور اللحية كبيرها و له ولد صغير ولد له منذ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إن هؤلاء قوم من أهل العلم متوجهون إلي العراق يحبون أن يسمعوا من الشيخ ما قد لقي من أمير المؤمنين عليه السلام فقال نعم كان السبب في لقائي له أني كنت قائما في موضع من المواضع فإذا بفارس مجتاز فرفعت رأسي فجعل الفارس يمر يده علي رأسي و يدعو لي فلما أن عبر أخبرت بأنه علي بن أبي طالب عليه السلام فهرولت حتي لحقته و 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معه في تكريت و موضع من العراق يقال له تل فلان بعد ذلك و كان بين يديه يخدمه إلي أن قبض عليه السلام فخدم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نوح رأيت جماعة من أهل البلد ذكروا ذلك عنه و قالوا إنا سمعنا آباءنا يخبرون عن أجدادنا بحال هذا الرجل و إنه علي هذه الصفة و كان قد مضي فأقام بالأهواز ثم انتقل عنها لأذية الديلم له و هو مقيم بسهرورد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 الحسين بن محمد بن القمي رحمه الله أن جماعة كانوا حدثوه بأنهم رأوا هذا المعمر و شاهدوه و سمعوا ذلك عنه و حدثني بحديثه أيضا قوم من أهل سهرورد و وصفوا لي صفته و قالوا هو يعمل الزنانير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المرتضي قدس الله روحه في كتاب الغرر و الدرر أحد المعمرين الحارث بن كعب بن عمرو بن وعلة بن خالد بن مالك بن أدد المذحجي و مذحج هي أم مالك بن أدد نسب ولده مالك إليها و إنما سميت مذحج لأنها ولدت علي أكمة تسمي مذحجا و هي مدلة بنت ذي مهجشان قال أبو حاتم السجستاني جمع الحارث بن كعب بنيه لما حضرته الوفاة فقال يا بني قد أتت علي ستون و مائة سنة ما صافحت يميني يمين غادر و لا قنعت نفسي بخلة فاجر و لا صبوت بابنة عم و لا كنة و لا طرحت عندي مومسة قناعها و لا بحت لصديق بسر و إني لعلي دين شعيب</w:t>
      </w:r>
    </w:p>
    <w:p>
      <w:pPr>
        <w:pStyle w:val="BookText"/>
        <w:rPr/>
      </w:pPr>
      <w:r>
        <w:rPr>
          <w:rFonts w:ascii="IRNazanin" w:hAnsi="IRNazanin" w:eastAsia="IRNazanin"/>
          <w:color w:val="111111"/>
          <w:sz w:val="28"/>
          <w:sz w:val="28"/>
          <w:szCs w:val="28"/>
          <w:rtl w:val="true"/>
          <w:lang w:bidi="fa-IR"/>
        </w:rPr>
        <w:t xml:space="preserve">که به آن سهرورد می‌گفتند و از توابع کوهی نزدیک زنجان بود و این ماجرا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پیرمردی در اینجا زندگی می‌کند که مدعی است امیرالمؤمنین علی بن ابی طالب علیه‌السّلام را ملاقات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او بروی خیلی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خانه خود از همه چیز متنفر و گریزان بود، مردی لاغر بود و ریشی گرد و بزرگ داشت و بچه‌های کوچکی داشت که در طول یک سال متولد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از اهل علم هستند که به جانب عراق می‌روند و دوست دارند از آنچه که شما در ملاقات با امیرالمؤمنین علیه‌السّلام دیده‌اید و شنیده‌اید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سبب ملاقات من با حضرت این بود که من در جایی ایستاده بودم که دیدم اسب سواری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بلند کردم و اسب‌سوار دست خود را بر سر من کشید و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اسب‌سوار رفت، به من خبر دادند او علی بن ابی 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شتاب حرکت کردم تا اینکه به او رسیدم و با او مصاحب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پیرمرد، پس از این ملاقات با حضرت که در تکریت و جایی از عراق که به آن تلّ فلان گفته می‌شد صورت گرفته بود، او در محضر حضرت خدمت می‌کرده تا اینکه حضرت به شهادت رسید و پس از آن به خدمتکاری اولادش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همشهریان را دیدم که این ماجرا را از پیرمرد نقل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پدرانمان شنیدیم که از اجدادمان احوال این مرد و این صفت او را نقل می‌کردند و اینکه رفت و در اهواز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اذیت دیلم نسبت به او از اهواز منتقل شد و در سهرورد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قمی برایم حدیث گفت که جماعتی او را خبر داده بودند که این مرد کهنسال را دیده بودند و این جریان را از او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اهالی سهرورد نیز قصه او را برایم گفتند و اوصافش را برایم وصف کرده و گفتند که کار او، ساخت زنّار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حارث بن کعب مذحجی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معمّرین، حارث بن کعب بن عمرو بن علة بن خالد بن مالک بن ادد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نام مادر مالک بن ادد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مذحج می‌گفتند این بود که وی بر روی تلّی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متولد گردید و مذحج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مهجشان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حاتم سیستانی، حارث بن کعب در وقت مرگ اولاد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سال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هیچ گاه دست دوستی به طرف نیرنگ‌بازی دراز نکردم، با هیچ فاسقی طرح دوستی نریختم، به دختر عمو و عروسم نظر بد ندوختم، با زنان بدکاره هم‌آغوش نشدم و راز خود را برای هیچ یک از دوستان فاش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دیانت شعیب </w:t>
      </w:r>
    </w:p>
    <w:p>
      <w:pPr>
        <w:pStyle w:val="BookText"/>
        <w:rPr/>
      </w:pPr>
      <w:r>
        <w:rPr>
          <w:rFonts w:ascii="Amiri" w:hAnsi="Amiri" w:eastAsia="Amiri" w:cs="Amiri"/>
          <w:color w:val="111111"/>
          <w:sz w:val="28"/>
          <w:sz w:val="28"/>
          <w:szCs w:val="28"/>
          <w:rtl w:val="true"/>
          <w:lang w:bidi="ar-SA"/>
        </w:rPr>
        <w:t>النبي عليه السلام و ما عليه أحد من العرب غيري و غير أسد بن خزيمة و تميم بن مر فاحفظوا وصيتي و موتوا علي شريعتي إلهكم فاتقوه يكفكم المهم من أموركم و يصلح لكم أعمالكم و إياكم و معصيته لا يحل بكم الدمار و بوحش منكم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كونوا جميعا و لا تتفرقوا فتكونوا شيعا و إن موتا في عز خير من حياة في ذل و عجز و كل ما هو كائن كائن و كل جميع إلي تباين الدهر ضربان فضرب رخاء و ضرب بلاء و اليوم يومان فيوم حبرة و يوم عبرة و الناس رجلان فرجل لك و رجل عليك تزوجوا الأكفاء و ليستعملن في طيبهن الماء و تجنبوا الحمقاء فإن ولدها إلي أفن ما يكون إلا أنه لا راحة لقاطع القرابة و إذا اختلف القوم أمكنوا عدوهم منهم و آفة العدد اختلاف الكلمة و التفضل بالحسنة يقي السيئة و المكافاة بالسيئة الدخول فيها و العمل السوء يزيل النعماء و قطيعة الرحم تورث الهم و انتهاك الحرمة يزيل النعمة و عقوق الوالدين يعقب النكد و يمحق العدد و يخرب البلد و النصيحة تجر الفضيحة و الحقد يمنع الرفد و لزوم الخطيئة يعقب البلية و سوء الرعة يقطع أسباب المنفعة و الضغائن تدعو إلي التباين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أنضيت بعد دهور دهورا</w:t>
      </w:r>
    </w:p>
    <w:p>
      <w:pPr>
        <w:pStyle w:val="BookText"/>
        <w:rPr/>
      </w:pPr>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و أصبحت شيخا كبيرا</w:t>
      </w:r>
    </w:p>
    <w:p>
      <w:pPr>
        <w:pStyle w:val="BookText"/>
        <w:rPr/>
      </w:pPr>
      <w:r>
        <w:rPr>
          <w:rFonts w:ascii="Amiri" w:hAnsi="Amiri" w:eastAsia="Amiri" w:cs="Amiri"/>
          <w:color w:val="111111"/>
          <w:sz w:val="28"/>
          <w:sz w:val="28"/>
          <w:szCs w:val="28"/>
          <w:rtl w:val="true"/>
          <w:lang w:bidi="ar-SA"/>
        </w:rPr>
        <w:t xml:space="preserve">قليل الطعام عسير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الدهر خطوي قصيرا</w:t>
      </w:r>
    </w:p>
    <w:p>
      <w:pPr>
        <w:pStyle w:val="BookText"/>
        <w:rPr/>
      </w:pPr>
      <w:r>
        <w:rPr>
          <w:rFonts w:ascii="Amiri" w:hAnsi="Amiri" w:eastAsia="Amiri" w:cs="Amiri"/>
          <w:color w:val="111111"/>
          <w:sz w:val="28"/>
          <w:sz w:val="28"/>
          <w:szCs w:val="28"/>
          <w:rtl w:val="true"/>
          <w:lang w:bidi="ar-SA"/>
        </w:rPr>
        <w:t xml:space="preserve">أبيت أراعي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أمري بطونا ظهورا</w:t>
      </w:r>
    </w:p>
    <w:p>
      <w:pPr>
        <w:pStyle w:val="BookText"/>
        <w:rPr/>
      </w:pPr>
      <w:r>
        <w:rPr>
          <w:rFonts w:ascii="Amiri" w:hAnsi="Amiri" w:eastAsia="Amiri" w:cs="Amiri"/>
          <w:color w:val="111111"/>
          <w:sz w:val="28"/>
          <w:sz w:val="28"/>
          <w:szCs w:val="28"/>
          <w:rtl w:val="true"/>
          <w:lang w:bidi="ar-SA"/>
        </w:rPr>
        <w:t>قوله و لا صبوت بابنة عم و لا كنة الصبوة رقة الحب و الكنة امرأة ابن الرجل و امرأة أخيه فأما المومسة فهي الفاجرة البغي أراد بقوله إنها لم تطرح عنده قناعها أي لم تبتذل عندي و تنبسط كما تفعل مع من يريد الفجور بها و قوله فيوم حبرة و يوم عبرة فالحبرة الفرح و السرور و العبرة تكون من ضد ذلك لأن العبرة لا تكون إلا من أمر محزن مولم فأما الأفن فهو الحمق يقال رجل أفين إذا كان أحمق و من أمثالهم وجدان الرقين يغطي علي أفن الأفين أي وجدان المال يغطي</w:t>
      </w:r>
    </w:p>
    <w:p>
      <w:pPr>
        <w:pStyle w:val="BookText"/>
        <w:rPr/>
      </w:pPr>
      <w:r>
        <w:rPr>
          <w:rFonts w:ascii="IRNazanin" w:hAnsi="IRNazanin" w:eastAsia="IRNazanin"/>
          <w:color w:val="111111"/>
          <w:sz w:val="28"/>
          <w:sz w:val="28"/>
          <w:szCs w:val="28"/>
          <w:rtl w:val="true"/>
          <w:lang w:bidi="fa-IR"/>
        </w:rPr>
        <w:t>پیغمبر علیه‌السّلام را دارم و در میان عرب جز من و اسد بن خزیمه و تمیم ابن مر، کسی دیگر این دیانت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وصیت من عمل کنید و بر دین من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خود تقوا پیشه کنید تا کارهای مهم شما را کفایت کند و اعمال شما را اصلاح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نافرمانی او حذر کنید تا بیهوده کشته نشوید و با مرگ ناگوار خود، خانه‌ها را به وحشت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متحد شوید و از هم جدا نگردید تا محتاج شوید که از دیگران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عزت بهتر از جان دادن با ذلت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می‌باید پدید آید، به وقوع می‌پیوندد و هر اجتماعی بالاخره به پراکندگی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روزگار وسعت و دیگر روزگار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شادمانی و دیگری روز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سود تو هستند و گروهی به زیان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ازدواج کنید که هم شأن شما باشند و در عطری که استعمال می‌کنند، آب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احمق بپرهیزید، زیرا فرزندان آنها احمق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خویشان خود رابطه خویشی را قطع کند، آسودگی ندارد و هر گاه دشمن آهنگ او کند، قادر به دفع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آفت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موجب حفظ از شرّ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 بدی را با بدی بدهی، در زمره بدکنندگان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ناشایست باعث زوال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ارحام موجب غم و اندوه است و هتک حرمت مردم محترم، نعمت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پدر و مادر باشد، پریشانی و تفرقه در پی خواهد داشت و موجب خرابی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بی‌مورد به مردم، رسوایی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مانع از تحصیل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آدمی، گرفتاری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 اسباب منفعت را قطع می‌کند و کینه، باعث جدایی‌ها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شعرها بگفت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جوانی خود را پشت سر گذاشتم، و بعد از زمان‌ها، روزگارها به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 سه فرقه هم صحبت گشتم، همه آنها مردند ولی من ماندم و امروز پیرمردی سالخورده‌ام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 کم و ایستادنم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مرا خمیده گردانده، شب را بیدارم و ستارگان آسمان را می‌نگرم و از سرنوشت و وضع خود ناراحت هستم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صبوت بابنة عم و لا 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رقیق را 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پسر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بدکاره زناکار است و منظور گوینده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لم تطرح عنده 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زنی در نزد من با ابتذال و انبساط حجاب حاضر نشده، همان گونه که زن بدکاره اراده می‌کند که با او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حبرة و یوم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حبرة شادی و سرور است و عبرة ضد آن است، زیرا اشک تنها پس از امری حزن آور و دردناک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حماقت است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 احمق اطلاق می‌شود و از مثل‌های عرب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الرقین یغطی علی افن الافین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مال یافتن، </w:t>
      </w:r>
    </w:p>
    <w:p>
      <w:pPr>
        <w:pStyle w:val="BookText"/>
        <w:rPr/>
      </w:pPr>
      <w:r>
        <w:rPr>
          <w:rFonts w:ascii="Amiri" w:hAnsi="Amiri" w:eastAsia="Amiri" w:cs="Amiri"/>
          <w:color w:val="111111"/>
          <w:sz w:val="28"/>
          <w:sz w:val="28"/>
          <w:szCs w:val="28"/>
          <w:rtl w:val="true"/>
          <w:lang w:bidi="ar-SA"/>
        </w:rPr>
        <w:t>علي حمق الأحمق و واحد الرقين رقة و هي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النصيحة تجر الفضيحة فيشبه أن يكون معناه أن النصيح إذا نصح من لا يقبل النصيحة و لا يصغي إلي موعظته فقد افتضح عنده لأنه أفضي إليه بسره و باح بمكنون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سوء الرعة فإنه يقال فلان حسن الرعة و التورع أي حسن الطريقة و من المعمرين المستوغر و هو عمرو بن ربيعة بن كعب بن سعد بن زيد مناة بن تميم بن مر بن أد بن طابخة بن إلياس بن مضر و إنما سمي المستوغر لبيت قاله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 الماء في الربلات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نشيش الرضف في اللبن الوغير</w:t>
      </w:r>
    </w:p>
    <w:p>
      <w:pPr>
        <w:pStyle w:val="BookText"/>
        <w:rPr/>
      </w:pPr>
      <w:r>
        <w:rPr>
          <w:rFonts w:ascii="Amiri" w:hAnsi="Amiri" w:eastAsia="Amiri" w:cs="Amiri"/>
          <w:color w:val="111111"/>
          <w:sz w:val="28"/>
          <w:sz w:val="28"/>
          <w:szCs w:val="28"/>
          <w:rtl w:val="true"/>
          <w:lang w:bidi="ar-SA"/>
        </w:rPr>
        <w:t>الربلات واحدتها ربلة و ربلة بفتح الباء و إسكانها هي كل لحمة غليظة هكذا ذكر ابن دريد و الرضف الحجارة المحماة و في الحديث كأنه علي الرضف و اللبن الوغير لبن تلقي فيه حجارة محماة ثم يشرب أخذ من وغرة الظهيرة و هي أشد ما يكون من الحر و منه وغر صدر فلان يوغر وغرا إذا التهب من غضب أو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الأنساب عاش المستوغر ثلاث مائة سنة و عشرين سنة و أدرك الإسلام أو كاد يدرك أوله و قال ابن سلام كان المستوغر قديما و بقي بقاء طويلا حتي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عمرت من عدد السنين مئينا</w:t>
      </w:r>
    </w:p>
    <w:p>
      <w:p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ازددت من عدد الشهور سنينا</w:t>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يكر و ليلة تحدونا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المرء صم فلم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 سمعه إلا ندايا</w:t>
      </w:r>
    </w:p>
    <w:p>
      <w:pPr>
        <w:pStyle w:val="BookText"/>
        <w:rPr/>
      </w:pPr>
      <w:r>
        <w:rPr>
          <w:rFonts w:ascii="Amiri" w:hAnsi="Amiri" w:eastAsia="Amiri" w:cs="Amiri"/>
          <w:color w:val="111111"/>
          <w:sz w:val="28"/>
          <w:sz w:val="28"/>
          <w:szCs w:val="28"/>
          <w:rtl w:val="true"/>
          <w:lang w:bidi="ar-SA"/>
        </w:rPr>
        <w:t xml:space="preserve">و لاعب بالعشي بني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الهر يحترش العظايا</w:t>
      </w:r>
    </w:p>
    <w:p>
      <w:pPr>
        <w:pStyle w:val="BookText"/>
        <w:rPr/>
      </w:pPr>
      <w:r>
        <w:rPr>
          <w:rFonts w:ascii="Amiri" w:hAnsi="Amiri" w:eastAsia="Amiri" w:cs="Amiri"/>
          <w:color w:val="111111"/>
          <w:sz w:val="28"/>
          <w:sz w:val="28"/>
          <w:szCs w:val="28"/>
          <w:rtl w:val="true"/>
          <w:lang w:bidi="ar-SA"/>
        </w:rPr>
        <w:t xml:space="preserve">يلاعبهم و ودوا لو سقوه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الذيفان مترعة ملايا</w:t>
      </w:r>
    </w:p>
    <w:p>
      <w:pPr>
        <w:pStyle w:val="BookText"/>
        <w:rPr/>
      </w:pPr>
      <w:r>
        <w:rPr>
          <w:rFonts w:ascii="IRNazanin" w:hAnsi="IRNazanin" w:eastAsia="IRNazanin"/>
          <w:color w:val="111111"/>
          <w:sz w:val="28"/>
          <w:sz w:val="28"/>
          <w:szCs w:val="28"/>
          <w:rtl w:val="true"/>
          <w:lang w:bidi="fa-IR"/>
        </w:rPr>
        <w:t>حماقت احمق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تجر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به این 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کننده وقتی کسی را که قبول نصیحت نمی‌کند و به اندرز او گوش نمی‌دهد، نصیحت کند، نزد او افتضاح می‌شود، زیرا سرّ خود را به نزد او برده و مکنونات قلبی خود را برای او فاش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حسن الرعة و التورع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طریقه‌ای نیکو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مستوغر بن ربیعه</w:t>
      </w:r>
    </w:p>
    <w:p>
      <w:pPr>
        <w:pStyle w:val="BookText"/>
        <w:rPr/>
      </w:pPr>
      <w:r>
        <w:rPr>
          <w:rFonts w:ascii="IRNazanin" w:hAnsi="IRNazanin" w:eastAsia="IRNazanin"/>
          <w:color w:val="111111"/>
          <w:sz w:val="28"/>
          <w:sz w:val="28"/>
          <w:szCs w:val="28"/>
          <w:rtl w:val="true"/>
          <w:lang w:bidi="fa-IR"/>
        </w:rPr>
        <w:t xml:space="preserve">مستوغر بن ربیعة بن کعب بن زید بن منات بن تمیم بن مرّ بن ادّ بن طانحة بن الیاس ابن مضر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مستوغر می‌گفتند، این شعری است که وی درباره اسبی که غرق شد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میان گوشت‌های سخت می‌جوشید، مانند جوشیدن سنگ داغ در شیر جوش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ربله به فتح باء و سکون هاء، هر گوشت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درید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گداخته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علی الرضف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بر سنگ گداخته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الوغیر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شیری است که در آن سنگ گداخته می‌افکنند و سپس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وغرة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شدیدترین حد گرماست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 صدر فلان و یوغر وغرا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می‌رود که سینه شخص، از شدت خشم و کینه ملتهب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انساب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مستوغر سیصد و بیست سال در جهان زیست و اسلام را درک کرد یا نزدیک بود اوایل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گفته است که مستوغر از قدیم الایام مانده بود و عمر طولانی کرد، تا جایی که راجع به طول عمر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زندگی و درازی آن به تنگ آمدم و چندان عمر کردم که از عمرم صد سال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آمد و بعد از آن دویست سال دیگر و چند سالی را بر آن اضافه کردم، آیا آنچه از عمر من مانده مانند گذشته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می‌آید و شبی برای سرگرمی ما آهنگ حدی را که برای شتران می خوانند،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مرد بر اثر پیری کر شد، با وی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او نمی‌شنود، مگر فریاد بلند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خرف شود که مانند اطفال با نواد‌گان خود به بازی می‌پردازد، همچون گربه که چون جانور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صید کند با آنها بازی کند و جانوران مزبور هم دوست می‌دارند که کاسه‌های زهر خود را به وی بنوشانند </w:t>
      </w:r>
      <w:r>
        <w:rPr>
          <w:rFonts w:eastAsia="IRNazanin" w:cs="IRNazanin"/>
          <w:color w:val="111111"/>
          <w:sz w:val="28"/>
          <w:szCs w:val="28"/>
          <w:rtl w:val="true"/>
          <w:lang w:bidi="fa-IR"/>
        </w:rPr>
        <w:t xml:space="preserve">/ </w:t>
      </w:r>
      <w:bookmarkStart w:id="2143" w:name="pg13459_132913"/>
    </w:p>
    <w:p>
      <w:pPr>
        <w:pStyle w:val="BookText"/>
        <w:rPr/>
      </w:pPr>
      <w:bookmarkEnd w:id="2143"/>
      <w:r>
        <w:rPr>
          <w:rFonts w:ascii="Amiri" w:hAnsi="Amiri" w:eastAsia="Amiri" w:cs="Amiri"/>
          <w:color w:val="111111"/>
          <w:sz w:val="28"/>
          <w:sz w:val="28"/>
          <w:szCs w:val="28"/>
          <w:rtl w:val="true"/>
          <w:lang w:bidi="ar-SA"/>
        </w:rPr>
        <w:t xml:space="preserve">فلا ذاق النعيم و 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يشفي من المرض الشفايا</w:t>
      </w:r>
    </w:p>
    <w:p>
      <w:pPr>
        <w:pStyle w:val="BookText"/>
        <w:rPr/>
      </w:pPr>
      <w:r>
        <w:rPr>
          <w:rFonts w:ascii="Amiri" w:hAnsi="Amiri" w:eastAsia="Amiri" w:cs="Amiri"/>
          <w:color w:val="111111"/>
          <w:sz w:val="28"/>
          <w:sz w:val="28"/>
          <w:szCs w:val="28"/>
          <w:rtl w:val="true"/>
          <w:lang w:bidi="ar-SA"/>
        </w:rPr>
        <w:t>أراد بقوله  صم فلم يكلم أي لم يسمع ما يكلم به فاختصر و يجوز أن يريد أنه لم يكلم لليأس من استماعه فأعرض عن خطابه لذلك و قوله و أودي سمعه إلا ندايا إنما أراد أن سمعه هلك إلا أنه يسمع الصوت العالي الذي ينادي 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لاعب بالعشي بني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مبالغة في وصفه بالهرم و الخرف و إنه قد انتهي إلي ملاعبة الصبيان و أنسهم به و يشبه أن يكون خص العشي بذلك لأنه وقت رواح الصبيان إلي بيوتهم و استقرارهم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يحترش العظايا أي يصيدها و الاحتراش أن يقصد الرجل إلي جحر الضب فيضربه بكفه ليحسبه الضب أفعي فيخرج إليه فيأخذه يقال حرشت الضب و احترشته و من أمثالهم هذا أجل من الحرش يضرب هذا لأمر يستعظم و يتكلم بذلك علي لسان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 قال الضب لابنه اتق الحرش قال و ما الحرش قال إذا سمعت حركة بباب الجحر فلا تخرج فسمع يوما وقع المحفار فقال يا أبه أ هذا الحرش فقال هذا أجل من الحرش فجعل مثلا للرجل إذا سمع الشي‌ء الذي هو أشد مما كان يتوقعه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الذيفان السم و العظايا جمع عظاية و هي دويبة معروفة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أحد المعمرين دويد بن زيد بن نهد بن زيد بن ليث بن سود بن أسلم بضم اللام بن ألحاف بن قضاعة بن مالك بن مرة بن مالك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عاش دويد بن زيد أربعمائة سنة و ستا و خمسين سنة و قال ابن دريد لما حضرت دويد بن زيد الوفاة و كان من المعمرين قال و لا تعد العرب معمرا إلا من عاش مائة و عشرين سنة فصاعدا قال لبنيه أوصيكم بالناس شرا لا ترحموا لهم عبرة و لا تقيلوا لهم عثرة قصروا الأعنة و طولوا الأسنة و اطعنوا شزرا</w:t>
      </w:r>
    </w:p>
    <w:p>
      <w:pPr>
        <w:pStyle w:val="BookText"/>
        <w:rPr/>
      </w:pPr>
      <w:r>
        <w:rPr>
          <w:rFonts w:ascii="IRNazanin" w:hAnsi="IRNazanin" w:eastAsia="IRNazanin"/>
          <w:color w:val="111111"/>
          <w:sz w:val="28"/>
          <w:sz w:val="28"/>
          <w:szCs w:val="28"/>
          <w:rtl w:val="true"/>
          <w:lang w:bidi="fa-IR"/>
        </w:rPr>
        <w:t>و هم آنها دوست دارند که گربه هیچ وقت خوردنی و آشامیدنی تناول نکند و هیچ گاه از بیماری شفا نیابد</w:t>
      </w:r>
      <w:r>
        <w:rPr>
          <w:rFonts w:eastAsia="IRNazanin" w:cs="IRNazanin"/>
          <w:color w:val="111111"/>
          <w:sz w:val="28"/>
          <w:szCs w:val="28"/>
          <w:rtl w:val="true"/>
          <w:lang w:bidi="fa-IR"/>
        </w:rPr>
        <w:t>!</w:t>
      </w:r>
    </w:p>
    <w:p>
      <w:pPr>
        <w:pStyle w:val="Heading5"/>
        <w:numPr>
          <w:ilvl w:val="4"/>
          <w:numId w:val="1"/>
        </w:numPr>
        <w:rPr/>
      </w:pPr>
      <w:bookmarkStart w:id="2144" w:name="__RefHeading___Toc1693052_2616395394"/>
      <w:bookmarkStart w:id="2145" w:name="_Toc997"/>
      <w:bookmarkEnd w:id="2144"/>
      <w:r>
        <w:rPr>
          <w:rtl w:val="true"/>
        </w:rPr>
        <w:t>مؤلف</w:t>
      </w:r>
      <w:bookmarkEnd w:id="214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فلم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 او تکلم شود را نمی‌شنود که شاعر عبارت را مختصر کرده و جایز است این گونه معنا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ناامیدی از شنوایی او، کسی با او حرف نمی‌زند و به همین خاطر از سخن گفتن با او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اودی سمعه الا الندایا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شنوایی او نابود شده و او تنها صدای بلند را که او را صدا کند،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ولاعب بالعشی بنی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وصف خود به پیری و خرافت است که کارش منتهی به بازی با صبیان و انس با آنان شده و به نظر می‌رسد که وجه اختصاص بازی به شب این باشد که شب، وقت استراحت صبیان در خانه‌ها و استقرار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یحترش العظایا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عظایا را صید می‌کند و احتراش به این معنی است که مرد قصد لانه سوسمار می‌کند و با کف دست به آن می‌زند تا سوسمار آن را افعی بپندارد و به سوی او بیرون بیاید و مرد آن را بگیرد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حرشت الضب و احترشه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ضرب المثل‌ها این است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اجل من الحرش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 برای امری که بزرگ شمرده شده، زده می‌شود و با این مثال، از زبان سوسمار سخن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سوسمار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حرش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حرکتی در درب لانه احساس کردی،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صدای حفاری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حرش است؟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از حرش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برای مردی است که چیزی می‌شنود که شدیدتر از مورد توقع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جنبنده‌ای کوچک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بن زید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دوید بن زید بن فهد بن زید بن لبس بن اسود بن اسلم بن الحاف بن قضاعة بن مالک بن مرة بن مالک بن حمیر، نیز یکی از معمرین است که به گفته ابو حاتم سیستانی، چهار صد و پنجاه و شش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بن زید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کسی را که بیش از صد و بیست سال عمر کند، معمّر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احتضار دوید بن زید فرا رسید،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وصیت می‌کنم که بر مردم شرور ترحم نکنید، بر مرگ آنها اشک مریزید و از لغزش آنها چشم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 اسبان را کوتاه گیرید و نیزه‌های دراز انتخاب کنید، </w:t>
      </w:r>
    </w:p>
    <w:p>
      <w:pPr>
        <w:pStyle w:val="BookText"/>
        <w:rPr/>
      </w:pPr>
      <w:r>
        <w:rPr>
          <w:rFonts w:ascii="Amiri" w:hAnsi="Amiri" w:eastAsia="Amiri" w:cs="Amiri"/>
          <w:color w:val="111111"/>
          <w:sz w:val="28"/>
          <w:sz w:val="28"/>
          <w:szCs w:val="28"/>
          <w:rtl w:val="true"/>
          <w:lang w:bidi="ar-SA"/>
        </w:rPr>
        <w:t>و اضربوا هبرا و إذا أردتم المحاجزة فقبل المناجزة و المرء يعجز لا المحالة بالجد لا بالكد التجلد و لا التبلد المنية و لا الدنية و لا تأسوا علي فائت و إن عز فقده و لا تحنوا إلي ظاعن و إن ألف قربه و لا تطمعوا فتطبعوا و لا تهنوا فتخرعوا و لا يكن لكم المثل السوء إن الموصين بنو سهوان إذا مت فارحبوا خط مضجعي و لا تضنوا علي برحب الأرض و ما ذاك بمؤد إلي روحا و لكن راحة نفس خامرها الإشفاق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دريد و من حديث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يدني لدويد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نهب صالح حويته</w:t>
      </w:r>
    </w:p>
    <w:p>
      <w:pPr>
        <w:pStyle w:val="BookText"/>
        <w:rPr/>
      </w:pPr>
      <w:r>
        <w:rPr>
          <w:rFonts w:ascii="Amiri" w:hAnsi="Amiri" w:eastAsia="Amiri" w:cs="Amiri"/>
          <w:color w:val="111111"/>
          <w:sz w:val="28"/>
          <w:sz w:val="28"/>
          <w:szCs w:val="28"/>
          <w:rtl w:val="true"/>
          <w:lang w:bidi="ar-SA"/>
        </w:rPr>
        <w:t xml:space="preserve">و رب قرن بطل أرديته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غيل حسن لويته</w:t>
      </w:r>
    </w:p>
    <w:p>
      <w:pPr>
        <w:pStyle w:val="BookText"/>
        <w:rPr/>
      </w:pPr>
      <w:r>
        <w:rPr>
          <w:rFonts w:ascii="Amiri" w:hAnsi="Amiri" w:eastAsia="Amiri" w:cs="Amiri"/>
          <w:color w:val="111111"/>
          <w:sz w:val="28"/>
          <w:sz w:val="28"/>
          <w:szCs w:val="28"/>
          <w:rtl w:val="true"/>
          <w:lang w:bidi="ar-SA"/>
        </w:rPr>
        <w:t xml:space="preserve">و معصم مخضب ثنيته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للدهر بلي أبليته</w:t>
      </w:r>
    </w:p>
    <w:p>
      <w:pPr>
        <w:pStyle w:val="BookText"/>
        <w:rPr/>
      </w:pPr>
      <w:r>
        <w:rPr>
          <w:rFonts w:ascii="Amiri" w:hAnsi="Amiri" w:eastAsia="Amiri" w:cs="Amiri"/>
          <w:color w:val="111111"/>
          <w:sz w:val="28"/>
          <w:sz w:val="28"/>
          <w:szCs w:val="28"/>
          <w:rtl w:val="true"/>
          <w:lang w:bidi="ar-SA"/>
        </w:rPr>
        <w:t>أو كان قرني واحدا كفيته</w:t>
      </w:r>
    </w:p>
    <w:p>
      <w:pPr>
        <w:pStyle w:val="BookText"/>
        <w:rPr/>
      </w:pPr>
      <w:r>
        <w:rPr>
          <w:rFonts w:ascii="Amiri" w:hAnsi="Amiri" w:eastAsia="Amiri" w:cs="Amiri"/>
          <w:color w:val="111111"/>
          <w:sz w:val="28"/>
          <w:sz w:val="28"/>
          <w:szCs w:val="28"/>
          <w:rtl w:val="true"/>
          <w:lang w:bidi="ar-SA"/>
        </w:rPr>
        <w:t>و 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 علي الدهر رجلا و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Amiri" w:hAnsi="Amiri" w:eastAsia="Amiri" w:cs="Amiri"/>
          <w:color w:val="111111"/>
          <w:sz w:val="28"/>
          <w:sz w:val="28"/>
          <w:szCs w:val="28"/>
          <w:rtl w:val="true"/>
          <w:lang w:bidi="ar-SA"/>
        </w:rPr>
        <w:t>اطعنوا شزرا و اضربوا هبرا معني الشزر أن يطعنه في إحدي ناحيتيه يقال فتل الحبل شزرا إذا فتله علي الشمال و النظر الشزر نظر بمؤخر محجر العين و قال الأصمعي نظر إلي شزرا إذا نظر إليه من عن يمينه و شماله و طعنه طعنا شزرا كذلك و قوله هبرا قال ابن دريد يقال هبرت اللحم أهبره هبرا إذا قطعته قطعا كبارا و الاسم الهبرة و الهبرة و سيف هبار و هابر و اللحم هبير و مهبور و المحالة الحيلة و قوله بالجد لا بالكد أي يدرك الرجل حاجته و طلبته بالجد و هو الحط و البخت و منه رجل مجدود فإذا كسرت الجيم فهو الانكماش في الأمر و المبالغة فيه و قوله التجلد و لا التبلد أي تجلدوا و لا تتبلدوا و قوله فتطبعوا أي تدنسوا و الطبع الدنس يقال طبع السيف يطبع إذا ركبه الصداء قال ثابت قطنة العتكي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ضربت خود را از جانب چپ و راست بر دشمن وارد سازید تا آنها را قطعه قطعه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جلوی رسیدن کسی به خواسته‌هایش را بگیرید، باید این جلوگیری پیش از برآورده شدن خواسته‌های او باشد، چه بعد از انجام خواسته‌ها و حوایج، منع از آنها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مقاصد خود را با سعی و کوشش تأمین کند، نه با نیرنگ و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شما فوت شده افسوس مخورید، هر چند فوت آن برای شما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شما سرزنش می‌کنند مهر نورزید، هر چند از بستگان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نداشته باشید تا ناگزیر از اطاعت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پست نشمارید تا شما را ضعیف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این مثل بد باقی نماند که کسانی هستند که به آنان وصیت کرده می‌شود، ولی سهو و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وفات کنم، گور مرا فراخ گیرید و توسعه دادن زمین نسبت به من را دریغ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قبر، روح مرا آسوده نمی‌گرداند، ولی این قدر هست که موجب آرامش دل از وحشت و اضطراب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بعد از گفتن این اشعار،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این اشعار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خانه گور دوید و به وی نزدیک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غارتها که کردم و چه پهلوان‌ها که به خاک افکندم و چه بازوان نیرومند را که در هم پیچیدم و چه بسیار دست‌های حنا گرفته را به عقب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روزگار پوسیده شود، آن را می‌پوساندم و چنانچه پهلوان حریف من یکی می‌بود، او را از میدان به در می‌بردم</w:t>
      </w:r>
    </w:p>
    <w:p>
      <w:pPr>
        <w:pStyle w:val="BookText"/>
        <w:rPr/>
      </w:pPr>
      <w:r>
        <w:rPr>
          <w:rFonts w:ascii="IRNazanin" w:hAnsi="IRNazanin" w:eastAsia="IRNazanin"/>
          <w:color w:val="111111"/>
          <w:sz w:val="28"/>
          <w:sz w:val="28"/>
          <w:szCs w:val="28"/>
          <w:rtl w:val="true"/>
          <w:lang w:bidi="fa-IR"/>
        </w:rPr>
        <w:t>این اشعار نیز از وی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دست و پای مرا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آنچه را روزی فاسد گردانیده اصلاح نمی‌کند، بلکه چیزی را که امروز اصلاح کرد، فردا فاسد می‌گرداند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اطعنوا شزرا و واضربوا هبرا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نیزه در یکی از دو ناحیه او بزنید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 الحبل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را به چپ پیچاند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گوشه آشکار چشم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الیّ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راست و چپش به او نگاه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طعنا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از راست و چپش به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هبرت اللحم اهبره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را به تکه‌های بزرگ بریدم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بالجد لا بالکدّ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به خواسته و مطلب خود با جَد که همان جریان و بخت است رسید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پس وقتی جیم را کسره دادی، سرعت در امر و تلاش در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 و لا 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صلابت به خرج دهید و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چرک‌آلود می‌شود و طبع چرک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السیف یطبع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زنگار و چرک بر بر آن می‌نشیند و ثابت قطنة العتکی شاعر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خير في طمع يدني إلي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غفة من قوام العيش تكفيني</w:t>
      </w:r>
    </w:p>
    <w:p>
      <w:pPr>
        <w:pStyle w:val="BookText"/>
        <w:rPr/>
      </w:pPr>
      <w:r>
        <w:rPr>
          <w:rFonts w:ascii="Amiri" w:hAnsi="Amiri" w:eastAsia="Amiri" w:cs="Amiri"/>
          <w:color w:val="111111"/>
          <w:sz w:val="28"/>
          <w:sz w:val="28"/>
          <w:szCs w:val="28"/>
          <w:rtl w:val="true"/>
          <w:lang w:bidi="ar-SA"/>
        </w:rPr>
        <w:t>قوله و لا تهنوا فتخرعوا فالوهن الضعف و الخرع و الخراعة اللين و منه سميت الشجرة الخروع للينها و قوله إن الموصين بنو سهوان فالموصين جمع موصي و بنو سهوان ضربه مثلا أي لا تكونوا ممن تقدم إليهم فسهوا و أعرضوا عن الوصية قال إنه يضرب هذا المثل للرجل الموثوق به و معناه إن الذين يحتاجون أن يوصوا بحوائج إخوانهم هم الذين يسهون عنها لقلة عنايتهم و أنت غير غافل و لا ساه عن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فارحبوا أي وسعوا و الرحب السعة و الروح الراحة و قوله في الشعر و رب غيل فالغيل الساعد الممتلئ و المعصم موضع السوار من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المعمرين زهير بن جناب بن عبد الله بن كنانة بن بكر بن عوف بن عذرة بن زيد اللات بن رفيدة بن ثور بن كلب بن وبرة بن تغلب بن حلوان بن عمران بن ألحاف بن قضاعة بن ملك بن عمرو بن مرة بن زيد بن مالك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عاش زهير بن جناب مائتي سنة و عشرين سنة و واقع مائتي وقعة و كان سيدا مطاعا شريفا في قومه و يقال كانت فيه عشر خصال لم يجتمعن في غيره من أهل زمانه كان سيد قومه و شريفهم و خطيبهم و شاعرهم و وافدهم إلي الملوك و طبيبهم و الطب في ذلك الزمان شرف و حازي قومه و الحزاة الكهان و كان فارس قومه و له البيت فيهم و العدد منهم فأوصي بنيه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قد كبرت سني و بلغت حرسا من دهري فأحكمتني التجارب و الأمور تجربة و اختبار فاحفظوا عني ما أقول و عوا إياكم و الخور عند المصائب و التواكل عند النوائب فإن ذلك داعية للغم و شماتة للعدو و سوء ظن بالرب و إياكم أن تكونوا بالأحداث مغترين و لها آمنين و منها ساخرين فإنه ما سخر قوم قط إلا ابتلوا و لكن توقعوها فإنما الإنسان في الدنيا غرض تعاوره الرماة فمقصر دونه و مجاوز موضعه و واقع عن يمينه و شماله و لا بد أنه يصيبه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خیری در طمعی که انسان را چرکین کند نیست و مدت کمی از زندگی مستحکم مرا کافی است</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فتخرعوا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نرمی است و درخت را که به خاطر نرمی‌اش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آن است، یعنی از کسانی که بر آنان وصیت تقدیم شد پس سهو کرده و از وصیت اعراض کردند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برای مرد مورد اطمینان زده می‌شود و معنای آن این است که کسانی که لازم است نسبت به حوائج برادرانشان مورد وصیت قرار بگیرند، در اثر کمی عنایتشان از وصیت سهو می‌کنند و تو از خواسته من غافل و سهو‌کننده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توسعه دهید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 است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غیل 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پر از زینت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مچ و جایگاه النگو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جناب</w:t>
      </w:r>
    </w:p>
    <w:p>
      <w:pPr>
        <w:pStyle w:val="BookText"/>
        <w:rPr/>
      </w:pPr>
      <w:r>
        <w:rPr>
          <w:rFonts w:ascii="IRNazanin" w:hAnsi="IRNazanin" w:eastAsia="IRNazanin"/>
          <w:color w:val="111111"/>
          <w:sz w:val="28"/>
          <w:sz w:val="28"/>
          <w:szCs w:val="28"/>
          <w:rtl w:val="true"/>
          <w:lang w:bidi="fa-IR"/>
        </w:rPr>
        <w:t>زهیر بن جناب 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سیستانی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دویست و بیست سال عمر کرد، دویست جنگ کرد و در میان قوم خود، بزرگ و مطاع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ده صفت در وی بوده است که هیچ یک از مردم عصر او نداشته‌اند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شریف، خطیب، شاعر قوم خود، نماینده آنها در دربار سلاطین و نیز طبیب قوم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طب فنّی بس شریف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با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سواری دلاور ، با خانواده‌ای پرجمعیت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فرزندانش را وصیت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بسی طولانی گشت، روزگارها دیدم و در کارها تجربه‌ها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شما می‌گویم را از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مصیبتی به شما روی آورد، خود را ضعیف مشمارید و در پیشامدها، کارها را به یکدیگر وامگذارید که برای شما محنت و اندوه پدید می‌آورد، موجب سرزنش دشمن می‌شود و باعث سوء ظن به خدا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پیشامدها غفلت نورزید و ایمن نباشید و آنها را به باد مسخره مگیرید، زیرا هر قومی که حوادث روزگار را به باد مسخره گرفت، خود به آنها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برابر حوادث آماده سازید که آدمی در جهان نشانه‌ای است و کمان حوادث هر لحظه تیری به سوی وی رها می‌کند و بعضی به نشانه می‌خورند و بعضی اصابت نمی‌کنند و از آن می‌گذرند و گاهی از طرف چپ یا راست آدمی اصابت می‌کنند تا بالاخره از هر طرف که باشد، به وی برخورد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حرسا من دهري يريد دهرا و الحرس الدهر</w:t>
      </w:r>
      <w:r>
        <w:rPr>
          <w:rStyle w:val="FootnoteAnchor"/>
          <w:rtl w:val="true"/>
        </w:rPr>
        <w:footnoteReference w:id="692"/>
      </w:r>
      <w:r>
        <w:rPr>
          <w:rFonts w:ascii="Amiri" w:hAnsi="Amiri" w:eastAsia="Amiri" w:cs="Amiri"/>
          <w:color w:val="111111"/>
          <w:sz w:val="28"/>
          <w:sz w:val="28"/>
          <w:szCs w:val="28"/>
          <w:rtl w:val="true"/>
          <w:lang w:bidi="ar-SA"/>
        </w:rPr>
        <w:t>قال الراجز في سنبة عشنا بذاك حرسا فالسنبة المدة من الدهر و التواكل أن يكل القوم أمرهم إلي غيرهم من قولهم رجل وكل إذا كان لا يكفي نفسه و يكل أمره إلي غيره و يقال رجل وكله تكله و الغرض كلما نصبته للرمي و تعاوره أي تداوله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المرتضي رحمه الله و قد أتي لابن الرومي معني قول زهير بن جناب الإنسان في الدنيا غرض تعاوره الرماة فمقصر دونه و مجاوز له و واقع عن يمينه و شماله ثم لا بد أن يصيبه في أبيات له فأحسن فيها كل الإحسان و الأبيات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بسراج الشيب في الرأس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 أضلته المنايا لياليا</w:t>
      </w:r>
    </w:p>
    <w:p>
      <w:pPr>
        <w:pStyle w:val="BookText"/>
        <w:rPr/>
      </w:pPr>
      <w:r>
        <w:rPr>
          <w:rFonts w:ascii="Amiri" w:hAnsi="Amiri" w:eastAsia="Amiri" w:cs="Amiri"/>
          <w:color w:val="111111"/>
          <w:sz w:val="28"/>
          <w:sz w:val="28"/>
          <w:szCs w:val="28"/>
          <w:rtl w:val="true"/>
          <w:lang w:bidi="ar-SA"/>
        </w:rPr>
        <w:t xml:space="preserve">أ من بعد إبداء المشيب مقاتلي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لرامي المنايا تحسبيني راجيا</w:t>
      </w:r>
    </w:p>
    <w:p>
      <w:pPr>
        <w:pStyle w:val="BookText"/>
        <w:rPr/>
      </w:pPr>
      <w:r>
        <w:rPr>
          <w:rFonts w:ascii="Amiri" w:hAnsi="Amiri" w:eastAsia="Amiri" w:cs="Amiri"/>
          <w:color w:val="111111"/>
          <w:sz w:val="28"/>
          <w:sz w:val="28"/>
          <w:szCs w:val="28"/>
          <w:rtl w:val="true"/>
          <w:lang w:bidi="ar-SA"/>
        </w:rPr>
        <w:t xml:space="preserve">غدا الدهر يرميني فتدنو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 أخلق أن يصبن سواديا</w:t>
      </w:r>
    </w:p>
    <w:p>
      <w:pPr>
        <w:pStyle w:val="BookText"/>
        <w:rPr/>
      </w:pPr>
      <w:r>
        <w:rPr>
          <w:rFonts w:ascii="Amiri" w:hAnsi="Amiri" w:eastAsia="Amiri" w:cs="Amiri"/>
          <w:color w:val="111111"/>
          <w:sz w:val="28"/>
          <w:sz w:val="28"/>
          <w:szCs w:val="28"/>
          <w:rtl w:val="true"/>
          <w:lang w:bidi="ar-SA"/>
        </w:rPr>
        <w:t xml:space="preserve">و كان كرامي الليل يرمي و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 الشيب شخصي رمانيا</w:t>
      </w:r>
    </w:p>
    <w:p>
      <w:pPr>
        <w:pStyle w:val="BookText"/>
        <w:rPr/>
      </w:pPr>
      <w:r>
        <w:rPr>
          <w:rFonts w:ascii="Amiri" w:hAnsi="Amiri" w:eastAsia="Amiri" w:cs="Amiri"/>
          <w:color w:val="111111"/>
          <w:sz w:val="28"/>
          <w:sz w:val="28"/>
          <w:szCs w:val="28"/>
          <w:rtl w:val="true"/>
          <w:lang w:bidi="ar-SA"/>
        </w:rPr>
        <w:t>أما البيت الأخير فإنه أبدع فيه و غرب و ما علمت أنه سبق إلي معناه لأنه جعل الشباب كالليل الساتر علي الإنسان الحاجز بينه و بين من أراد رميه لظلمته و الشيب مبديا لمقاتله هاديا إلي إصابته لضوئه و بياضه و هذا في نهاية حسن المعني و أراد بقوله رماني أصابني 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رمي شخصي رميت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يرمي سواد الذي يرمي</w:t>
      </w:r>
    </w:p>
    <w:p>
      <w:pPr>
        <w:pStyle w:val="BookText"/>
        <w:rPr/>
      </w:pPr>
      <w:r>
        <w:rPr>
          <w:rFonts w:ascii="Amiri" w:hAnsi="Amiri" w:eastAsia="Amiri" w:cs="Amiri"/>
          <w:color w:val="111111"/>
          <w:sz w:val="28"/>
          <w:sz w:val="28"/>
          <w:szCs w:val="28"/>
          <w:rtl w:val="true"/>
          <w:lang w:bidi="ar-SA"/>
        </w:rPr>
        <w:t>و كان زهير بن جناب علي عهد كليب وائل و لم يك في العرب أنطق من زهير و لا أوجه عند الملوك و كان لسداد رأيه يسمي كاهنا و لم تجتمع قضاعة إلا عليه و علي رزاح بن ربيعة و سمع زهير بعض نسائه تتكلم بما لا ينبغي لامرأة أن تتكلم به عند زوجها فنهاها فقالت له اسكت عني و إلا ضربتك بهذا العمود فو الله ما كنت أراك تسمع شيئا و لا تعقله فقال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 لا أري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الشمس إلا حاجبي بيميني</w:t>
      </w:r>
    </w:p>
    <w:p>
      <w:pPr>
        <w:pStyle w:val="BookText"/>
        <w:rPr/>
      </w:pPr>
      <w:r>
        <w:rPr>
          <w:rFonts w:ascii="Amiri" w:hAnsi="Amiri" w:eastAsia="Amiri" w:cs="Amiri"/>
          <w:color w:val="111111"/>
          <w:sz w:val="28"/>
          <w:sz w:val="28"/>
          <w:szCs w:val="28"/>
          <w:rtl w:val="true"/>
          <w:lang w:bidi="ar-SA"/>
        </w:rPr>
        <w:t xml:space="preserve">معزبتي عند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نكيري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حرسا من 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شاعر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سنبة عشنا بذاک حرسا سنبة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قوم امر خود را به غیر خود واگذارد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خود مرد برای حاجتش کفایت نکند و امر خود را به غیرش واگذارد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وکلة تکلة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متکی به غیر و معنی این می‌شود که هرگاه او را برای پرتاب نصب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آن را متداول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سید مرتضی</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 زهیر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در جهان نشانه‌ای است و کمان حوادث هر لحظه تیری به سوی وی رها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رومی شاعر معروف، بدین گونه به سلک نظمی بدیع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چراغ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 من روییده، در شب‌های تار برای راهنمایی مرگ‌ها به طرف کسی که او را گم کرده بود،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آشکار شدن پیری برای تیرانداز مرگ، گمان می‌کنی من می توانم امیدوار به نجات از مرگ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روزگار مرا به تیر بست و تیرهایش به من نزدیک گشت و من نیز در معرض آنها قرار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 که گذشت، مانند تیرانداز شب بود که تیر می‌انداخت، ولی تیرانداز دیده نمی شد، اما چون پیری من آشکار گشت مرا هدف گرفت</w:t>
      </w:r>
    </w:p>
    <w:p>
      <w:pPr>
        <w:pStyle w:val="BookText"/>
        <w:rPr/>
      </w:pPr>
      <w:r>
        <w:rPr>
          <w:rFonts w:ascii="IRNazanin" w:hAnsi="IRNazanin" w:eastAsia="IRNazanin"/>
          <w:color w:val="111111"/>
          <w:sz w:val="28"/>
          <w:sz w:val="28"/>
          <w:szCs w:val="28"/>
          <w:rtl w:val="true"/>
          <w:lang w:bidi="fa-IR"/>
        </w:rPr>
        <w:t>سیّد مرتضی پس از نقل اشعار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اخیر ابن رومی بسیار بدیع و عالی است، و فکر نمی‌کنم کسی در این معنی بر وی پیشی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جوانی را همچون شبی می‌داند که بر انسان می‌گذرد و به واسطه تاریکی آن، میان او و کسی که می‌خواهد او را هدف تیر قرار دهد، مانع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پیری را علامت قتل وی قرار داده که به واسطه روشنی و سفیدی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 مرگ را، راهنمایی می‌کند تا تیرش به هدف اصابت کند و این منتهای حسن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دیگری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تیرانداز در شب به سوی من تیر انداخت، من هم به طرف سیاهی او تیر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تیرانداز دیده نمی شود، چاره‌ای جز آن نیست که به طرف سیاهی وی تیر رها شود</w:t>
      </w:r>
    </w:p>
    <w:p>
      <w:pPr>
        <w:pStyle w:val="BookText"/>
        <w:rPr/>
      </w:pPr>
      <w:r>
        <w:rPr>
          <w:rFonts w:ascii="IRNazanin" w:hAnsi="IRNazanin" w:eastAsia="IRNazanin"/>
          <w:color w:val="111111"/>
          <w:sz w:val="28"/>
          <w:sz w:val="28"/>
          <w:szCs w:val="28"/>
          <w:rtl w:val="true"/>
          <w:lang w:bidi="fa-IR"/>
        </w:rPr>
        <w:t>باری زهیر بن جناب در زمان کلیب وائل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کسی ناطق‌تر از زهیر نبود و مقام او را در نزد پادشاهان، هیچ کس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رأی متینش او را کاهن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قضاعه فقط بر وی و زراح بن ربیعه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زهیر شنید که یکی از زنانش سخنی می‌گوید که شایسته نبود زنی چنین حرفی نزد شوهرش بگوید، زهیر هم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وگرنه با این چوب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تاکنون ندیده‌ام چیزی را که می‌شنوی درباره آن تعقل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زهیر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طلوع ستاره و آفتاب را نمی‌بینم، مگر آنکه ابروهایم را به یکسو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با چوب در پشت سرم ایستاده و از 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تهدیدم می‌کند</w:t>
      </w:r>
      <w:r>
        <w:rPr>
          <w:rFonts w:eastAsia="IRNazanin" w:cs="IRNazanin"/>
          <w:color w:val="111111"/>
          <w:sz w:val="28"/>
          <w:szCs w:val="28"/>
          <w:rtl w:val="true"/>
          <w:lang w:bidi="fa-IR"/>
        </w:rPr>
        <w:t xml:space="preserve">. </w:t>
      </w:r>
      <w:bookmarkStart w:id="2146" w:name="pg13459_132917"/>
    </w:p>
    <w:p>
      <w:pPr>
        <w:pStyle w:val="BookText"/>
        <w:rPr/>
      </w:pPr>
      <w:bookmarkEnd w:id="2146"/>
      <w:r>
        <w:rPr>
          <w:rFonts w:ascii="Amiri" w:hAnsi="Amiri" w:eastAsia="Amiri" w:cs="Amiri"/>
          <w:color w:val="111111"/>
          <w:sz w:val="28"/>
          <w:sz w:val="28"/>
          <w:szCs w:val="28"/>
          <w:rtl w:val="true"/>
          <w:lang w:bidi="ar-SA"/>
        </w:rPr>
        <w:t xml:space="preserve">أمينا علي سر النساء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علي الأسرار غير أمين</w:t>
      </w:r>
    </w:p>
    <w:p>
      <w:pPr>
        <w:pStyle w:val="BookText"/>
        <w:rPr/>
      </w:pPr>
      <w:r>
        <w:rPr>
          <w:rFonts w:ascii="Amiri" w:hAnsi="Amiri" w:eastAsia="Amiri" w:cs="Amiri"/>
          <w:color w:val="111111"/>
          <w:sz w:val="28"/>
          <w:sz w:val="28"/>
          <w:szCs w:val="28"/>
          <w:rtl w:val="true"/>
          <w:lang w:bidi="ar-SA"/>
        </w:rPr>
        <w:t xml:space="preserve">فللموت خير من حداج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الظعن لا يأتي المحل لحيني</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بني إن أهلك فقد أورثتكم مجدا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تركتكم أبناء سادات زنادكم وريه</w:t>
      </w:r>
    </w:p>
    <w:p>
      <w:pPr>
        <w:pStyle w:val="BookText"/>
        <w:rPr/>
      </w:pPr>
      <w:r>
        <w:rPr>
          <w:rFonts w:ascii="Amiri" w:hAnsi="Amiri" w:eastAsia="Amiri" w:cs="Amiri"/>
          <w:color w:val="111111"/>
          <w:sz w:val="28"/>
          <w:sz w:val="28"/>
          <w:szCs w:val="28"/>
          <w:rtl w:val="true"/>
          <w:lang w:bidi="ar-SA"/>
        </w:rPr>
        <w:t xml:space="preserve">من كل ما نال الفتي قد نلته إلا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رحلت البازل الكوماء ليس لها وليه</w:t>
      </w:r>
    </w:p>
    <w:p>
      <w:pPr>
        <w:pStyle w:val="BookText"/>
        <w:rPr/>
      </w:pPr>
      <w:r>
        <w:rPr>
          <w:rFonts w:ascii="Amiri" w:hAnsi="Amiri" w:eastAsia="Amiri" w:cs="Amiri"/>
          <w:color w:val="111111"/>
          <w:sz w:val="28"/>
          <w:sz w:val="28"/>
          <w:szCs w:val="28"/>
          <w:rtl w:val="true"/>
          <w:lang w:bidi="ar-SA"/>
        </w:rPr>
        <w:t xml:space="preserve">و خطبت خطبة حازم غير الضعيف و لا العييه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خير للفتي فليهلكن و به بقية</w:t>
      </w:r>
    </w:p>
    <w:p>
      <w:pPr>
        <w:pStyle w:val="BookText"/>
        <w:rPr/>
      </w:pPr>
      <w:r>
        <w:rPr>
          <w:rFonts w:ascii="Amiri" w:hAnsi="Amiri" w:eastAsia="Amiri" w:cs="Amiri"/>
          <w:color w:val="111111"/>
          <w:sz w:val="28"/>
          <w:sz w:val="28"/>
          <w:szCs w:val="28"/>
          <w:rtl w:val="true"/>
          <w:lang w:bidi="ar-SA"/>
        </w:rPr>
        <w:t>من أن يري الشيخ البجال و قد يهادي بالعشيه</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و الدهر ذو 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منيتي تلقاني</w:t>
      </w:r>
    </w:p>
    <w:p>
      <w:pPr>
        <w:pStyle w:val="BookText"/>
        <w:rPr/>
      </w:pPr>
      <w:r>
        <w:rPr>
          <w:rFonts w:ascii="Amiri" w:hAnsi="Amiri" w:eastAsia="Amiri" w:cs="Amiri"/>
          <w:color w:val="111111"/>
          <w:sz w:val="28"/>
          <w:sz w:val="28"/>
          <w:szCs w:val="28"/>
          <w:rtl w:val="true"/>
          <w:lang w:bidi="ar-SA"/>
        </w:rPr>
        <w:t xml:space="preserve">أ سبات علي الفراش 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بكفي مفجع حران</w:t>
      </w:r>
    </w:p>
    <w:p>
      <w:pPr>
        <w:pStyle w:val="BookText"/>
        <w:rPr/>
      </w:pPr>
      <w:r>
        <w:rPr>
          <w:rFonts w:ascii="Amiri" w:hAnsi="Amiri" w:eastAsia="Amiri" w:cs="Amiri"/>
          <w:color w:val="111111"/>
          <w:sz w:val="28"/>
          <w:sz w:val="28"/>
          <w:szCs w:val="28"/>
          <w:rtl w:val="true"/>
          <w:lang w:bidi="ar-SA"/>
        </w:rPr>
        <w:t>و قال حين مضت له مائتا سنة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حتي 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حتفي في صباحي أو مسائي</w:t>
      </w:r>
    </w:p>
    <w:p>
      <w:pPr>
        <w:pStyle w:val="BookText"/>
        <w:rPr/>
      </w:pPr>
      <w:r>
        <w:rPr>
          <w:rFonts w:ascii="Amiri" w:hAnsi="Amiri" w:eastAsia="Amiri" w:cs="Amiri"/>
          <w:color w:val="111111"/>
          <w:sz w:val="28"/>
          <w:sz w:val="28"/>
          <w:szCs w:val="28"/>
          <w:rtl w:val="true"/>
          <w:lang w:bidi="ar-SA"/>
        </w:rPr>
        <w:t xml:space="preserve">و 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pStyle w:val="Heading5"/>
        <w:numPr>
          <w:ilvl w:val="4"/>
          <w:numId w:val="1"/>
        </w:numPr>
        <w:rPr/>
      </w:pPr>
      <w:bookmarkStart w:id="2147" w:name="__RefHeading___Toc1693054_2616395394"/>
      <w:bookmarkStart w:id="2148" w:name="_Toc998"/>
      <w:bookmarkEnd w:id="2147"/>
      <w:r>
        <w:rPr>
          <w:rtl w:val="true"/>
        </w:rPr>
        <w:t>قوله</w:t>
      </w:r>
      <w:bookmarkEnd w:id="2148"/>
    </w:p>
    <w:p>
      <w:pPr>
        <w:pStyle w:val="BookText"/>
        <w:rPr/>
      </w:pPr>
      <w:r>
        <w:rPr>
          <w:rFonts w:ascii="Amiri" w:hAnsi="Amiri" w:eastAsia="Amiri" w:cs="Amiri"/>
          <w:color w:val="111111"/>
          <w:sz w:val="28"/>
          <w:sz w:val="28"/>
          <w:szCs w:val="28"/>
          <w:rtl w:val="true"/>
          <w:lang w:bidi="ar-SA"/>
        </w:rPr>
        <w:t>معزبتي يعني امرأته يقال معزبة الرجل و طلته و حنته كل ذلك امرأته و قوله أمينا علي سر النساء فالسر خلاف العلانية و السر أيضا النكاح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سر جارهم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w:t>
      </w:r>
      <w:r>
        <w:rPr>
          <w:rStyle w:val="FootnoteAnchor"/>
          <w:rtl w:val="true"/>
        </w:rPr>
        <w:footnoteReference w:id="693"/>
      </w:r>
      <w:r>
        <w:rPr>
          <w:rFonts w:ascii="IRNazanin" w:hAnsi="IRNazanin" w:eastAsia="IRNazanin"/>
          <w:color w:val="111111"/>
          <w:sz w:val="28"/>
          <w:sz w:val="28"/>
          <w:szCs w:val="28"/>
          <w:rtl w:val="true"/>
          <w:lang w:bidi="fa-IR"/>
        </w:rPr>
        <w:t>جارهم أنف القصاع</w:t>
      </w:r>
    </w:p>
    <w:p>
      <w:pPr>
        <w:pStyle w:val="BookText"/>
        <w:rPr/>
      </w:pPr>
      <w:r>
        <w:rPr>
          <w:rFonts w:ascii="Amiri" w:hAnsi="Amiri" w:eastAsia="Amiri" w:cs="Amiri"/>
          <w:color w:val="111111"/>
          <w:sz w:val="28"/>
          <w:sz w:val="28"/>
          <w:szCs w:val="28"/>
          <w:rtl w:val="true"/>
          <w:lang w:bidi="ar-SA"/>
        </w:rPr>
        <w:t>و قال إمرؤ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زعمت بسباسة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 أن لا يحسن السر أمثالي</w:t>
      </w:r>
    </w:p>
    <w:p>
      <w:pPr>
        <w:pStyle w:val="BookText"/>
        <w:rPr/>
      </w:pPr>
      <w:r>
        <w:rPr>
          <w:rFonts w:ascii="Amiri" w:hAnsi="Amiri" w:eastAsia="Amiri" w:cs="Amiri"/>
          <w:color w:val="111111"/>
          <w:sz w:val="28"/>
          <w:sz w:val="28"/>
          <w:szCs w:val="28"/>
          <w:rtl w:val="true"/>
          <w:lang w:bidi="ar-SA"/>
        </w:rPr>
        <w:t>و كلام زهير يحتمل الوجهين جميعا لأنه إذا كبر و هرم لم تتهيبه النساء أن يتحدثن بحضرته بأسرارهن تهاونا و تعويلا علي ثقل سمعه و كذلك هرمه و كبره يوجبان كونه أمينا علي نكاح النساء لعجزه عنه و قوله حداج موطأ الحداج مركب من مراكب النساء و الجمع أحداج و حدوج و الظعن و الأظعان</w:t>
      </w:r>
    </w:p>
    <w:p>
      <w:pPr>
        <w:pStyle w:val="BookText"/>
        <w:rPr/>
      </w:pPr>
      <w:r>
        <w:rPr>
          <w:rFonts w:ascii="IRNazanin" w:hAnsi="IRNazanin" w:eastAsia="IRNazanin"/>
          <w:color w:val="111111"/>
          <w:sz w:val="28"/>
          <w:sz w:val="28"/>
          <w:szCs w:val="28"/>
          <w:rtl w:val="true"/>
          <w:lang w:bidi="fa-IR"/>
        </w:rPr>
        <w:t xml:space="preserve">از این پس اسرار زنان را می‌پوشانم، با اینکه کم اتفاق می‌افتد که نسبت به کتمان اسرار امین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مردن بهتر از این است که با زنان در محمل بنشینم و به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من به طول انجامید و موقع آن نمی‌رسد</w:t>
      </w:r>
    </w:p>
    <w:p>
      <w:pPr>
        <w:pStyle w:val="BookText"/>
        <w:rPr/>
      </w:pPr>
      <w:r>
        <w:rPr>
          <w:rFonts w:ascii="IRNazanin" w:hAnsi="IRNazanin" w:eastAsia="IRNazanin"/>
          <w:color w:val="111111"/>
          <w:sz w:val="28"/>
          <w:sz w:val="28"/>
          <w:szCs w:val="28"/>
          <w:rtl w:val="true"/>
          <w:lang w:bidi="fa-IR"/>
        </w:rPr>
        <w:t>این چند شعر نیز از زهیر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بنایی از مجد و شرافت برای شما به ارث گذاشته‌ام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شما را ترک می‌گویم که شما بزرگ‌زادگانید و مقصود خود را دریافته‌اید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جوان در مدت عمر به آن نائل می‌گردد من نیز برخوردار شدم، مگر عمر جاوید که کسی به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بزرگ سوار گشته، مسافرت کردم که کوهان نداشت و خطبه‌ای با حزم و اراده خواندم که از عجز و اغلاق پیراسته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جوانی که هنوز از توانایی بهره‌مند است، بهتر از دیدن پیرمردی بزرگ است که در شامگاه عمر به مردم تکیه کرده است</w:t>
      </w:r>
    </w:p>
    <w:p>
      <w:pPr>
        <w:pStyle w:val="BookText"/>
        <w:rPr/>
      </w:pPr>
      <w:r>
        <w:rPr>
          <w:rFonts w:ascii="IRNazanin" w:hAnsi="IRNazanin" w:eastAsia="IRNazanin"/>
          <w:color w:val="111111"/>
          <w:sz w:val="28"/>
          <w:sz w:val="28"/>
          <w:szCs w:val="28"/>
          <w:rtl w:val="true"/>
          <w:lang w:bidi="fa-IR"/>
        </w:rPr>
        <w:t>و هم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در این روزگار پر حادثه می‌دانستم که چه هنگام مرگ به سراغ من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وقت شب به سراغ من می‌آید که در بستر خواب آسوده خفته باشم، یا در دست‌های من غمگین دلی است که با ناراحتی بخواهد از من انتقام بگیرد؟</w:t>
      </w:r>
    </w:p>
    <w:p>
      <w:pPr>
        <w:pStyle w:val="BookText"/>
        <w:rPr/>
      </w:pPr>
      <w:r>
        <w:rPr>
          <w:rFonts w:ascii="IRNazanin" w:hAnsi="IRNazanin" w:eastAsia="IRNazanin"/>
          <w:color w:val="111111"/>
          <w:sz w:val="28"/>
          <w:sz w:val="28"/>
          <w:szCs w:val="28"/>
          <w:rtl w:val="true"/>
          <w:lang w:bidi="fa-IR"/>
        </w:rPr>
        <w:t>سپس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موقعی که دویست سال از عمرش گذشته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عمر کردم که نمی‌ترسم در صبح یا شام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دویست سال دارد که از زندگی خسته و ملول گردد</w:t>
      </w:r>
    </w:p>
    <w:p>
      <w:pPr>
        <w:pStyle w:val="Heading5"/>
        <w:numPr>
          <w:ilvl w:val="4"/>
          <w:numId w:val="1"/>
        </w:numPr>
        <w:rPr/>
      </w:pPr>
      <w:bookmarkStart w:id="2149" w:name="__RefHeading___Toc1693056_2616395394"/>
      <w:bookmarkStart w:id="2150" w:name="_Toc999"/>
      <w:bookmarkEnd w:id="2149"/>
      <w:r>
        <w:rPr>
          <w:rtl w:val="true"/>
        </w:rPr>
        <w:t>مؤلف</w:t>
      </w:r>
      <w:bookmarkEnd w:id="215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معزبة الرجل و طلّته و حنّته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اینها به معنای زن او هستند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 علی سرِّ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نکاح همسایه‌شان بر آنها حرام است و همسایه‌شان سوراخ بینی سوسمار را می‌بندد تا دیده نشود</w:t>
      </w:r>
    </w:p>
    <w:p>
      <w:pPr>
        <w:pStyle w:val="BookText"/>
        <w:rPr/>
      </w:pPr>
      <w:r>
        <w:rPr>
          <w:rFonts w:ascii="IRNazanin" w:hAnsi="IRNazanin" w:eastAsia="IRNazanin"/>
          <w:color w:val="111111"/>
          <w:sz w:val="28"/>
          <w:sz w:val="28"/>
          <w:szCs w:val="28"/>
          <w:rtl w:val="true"/>
          <w:lang w:bidi="fa-IR"/>
        </w:rPr>
        <w:t>و امرؤ القیس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سیر آرام این روزها نفهمیدی که من پیر شدم و ازدواج برای امثال من نیکو شمرده نمی‌شود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زهیر هر دو وجه را با هم برمی‌تابد، زیرا وقتی او پیر می‌شود، زنان از اینکه در حضور او حرف بزنند باکی ندارند، زیرا او را سست دانسته و بر کم شنوایی او اعتماد می‌کنند و همچنین پیری او موجب می‌شود که او را بر نکاح زنان امین شمرند، زیرا او از این کار ناتوان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حداج 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از مراکب زنان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اظعان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الهوادج و الظعينة المرأة في الهودج و لا تسمي ظعينة حتي تكون في هودج و الجمع ظعائن و إنما أخبر عن هرمه و أن موته خير من كونه مع الظعن في جملة النساء و قوله زنادكم وريه الزناد جمع زند و زندة و هما عودان يتقدح بهما النار و في أحدهما فروض و هي ثقب فالتي فيها الفروض هي الأنثي و الذي يقدح بطرفه هو الذكر و يسمي الزند الأب و الزندة الأم و كني بزنادكم ورية عن بلوغهم مآربهم تقول العرب وريت بك زنادي أي نلت بك ما أحب من النجح و النجاة و يقال للرجل الكريم واري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التحية فهي الملك فكأنه قال من كل ما نال الفتي قد نلته إلا الملك و قيل التحية هاهنا الخلود و البقاء و البازل الناقة التي قد بلغت تسع سنين و هي أشد ما تكون و لفظ البازل في الناقة و الجمل سواء و الكوماء العظيمة السنام و الولية برذعة تطرح علي ظهر البعير تلي جلده و البجال الذي يبجله قومه و يعظمونه و معني يهادي بالعشية أي تماشيه الرجال فيسندونه لضعفه و التهادي المشي الضعيف و قوله أ سبات فالسبات سكون الحركة و رجل مسبوت و الخفات الضعف يقال خفت الرجل إذا أصابه ضعف من مرض أو جوع و المفجع الذي قد فجع بولد له أو قرابة و الحران العطشان الملتهب و هو هاهنا المحترق علي 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يروي لزهير بن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شئت أن تسلي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دونه عدد الليالي</w:t>
      </w:r>
    </w:p>
    <w:p>
      <w:pPr>
        <w:pStyle w:val="BookText"/>
        <w:rPr/>
      </w:pPr>
      <w:r>
        <w:rPr>
          <w:rFonts w:ascii="Amiri" w:hAnsi="Amiri" w:eastAsia="Amiri" w:cs="Amiri"/>
          <w:color w:val="111111"/>
          <w:sz w:val="28"/>
          <w:sz w:val="28"/>
          <w:szCs w:val="28"/>
          <w:rtl w:val="true"/>
          <w:lang w:bidi="ar-SA"/>
        </w:rPr>
        <w:t xml:space="preserve">فما سلي حبيبك مثل نأي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بلي جديدك كابتذال</w:t>
      </w:r>
    </w:p>
    <w:p>
      <w:pPr>
        <w:pStyle w:val="BookText"/>
        <w:rPr/>
      </w:pPr>
      <w:r>
        <w:rPr>
          <w:rFonts w:ascii="Amiri" w:hAnsi="Amiri" w:eastAsia="Amiri" w:cs="Amiri"/>
          <w:color w:val="111111"/>
          <w:sz w:val="28"/>
          <w:sz w:val="28"/>
          <w:szCs w:val="28"/>
          <w:rtl w:val="true"/>
          <w:lang w:bidi="ar-SA"/>
        </w:rPr>
        <w:t>و من المعمرين ذو الإصبع العدواني و اسمه حرثان بن محرث بن الحارث بن ربيعة بن وهب بن ثعلبة بن ظرب بن عمرو بن عتاب بن يشكر بن عدوان و هو الحارث بن عمير بن قيس بن عيلان بن مضر و إنما سمي الحارث عدوان لأنه عدا علي أخيه فهم فقتله‌</w:t>
      </w:r>
      <w:r>
        <w:rPr>
          <w:rStyle w:val="FootnoteAnchor"/>
          <w:rtl w:val="true"/>
        </w:rPr>
        <w:footnoteReference w:id="694"/>
      </w:r>
      <w:r>
        <w:rPr>
          <w:rFonts w:ascii="Amiri" w:hAnsi="Amiri" w:eastAsia="Amiri" w:cs="Amiri"/>
          <w:color w:val="111111"/>
          <w:sz w:val="28"/>
          <w:sz w:val="28"/>
          <w:szCs w:val="28"/>
          <w:rtl w:val="true"/>
          <w:lang w:bidi="ar-SA"/>
        </w:rPr>
        <w:t>و قيل بل فقأ عينيه و قيل إن اسم ذي الإصبع محرث بن حرثان و قيل حرثان بن حويرث و قيل حرثان بن حارثة و يكني أبا عدوان</w:t>
      </w:r>
    </w:p>
    <w:p>
      <w:pPr>
        <w:pStyle w:val="BookText"/>
        <w:rPr/>
      </w:pPr>
      <w:r>
        <w:rPr>
          <w:rFonts w:ascii="IRNazanin" w:hAnsi="IRNazanin" w:eastAsia="IRNazanin"/>
          <w:color w:val="111111"/>
          <w:sz w:val="28"/>
          <w:sz w:val="28"/>
          <w:szCs w:val="28"/>
          <w:rtl w:val="true"/>
          <w:lang w:bidi="fa-IR"/>
        </w:rPr>
        <w:t xml:space="preserve">به هودج‌ها و محمل‌ها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در محمل گویند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تا اینکه در محمل بنشیند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شاعر خبر داده که پیر شده و مرگش بهتر از آن است که با زنان در محمل‌ها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زنادکم و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دو چوبی است که آتش از آنها شعله می‌گیرد و 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سوراخ‌های ی است، پس چوبی که سوراخ دارد مونث و چوبی که ته آن تراشیده شده مذکر است و به زند، پدر و به زندة، مادر گفته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زنادکم و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رسیدن به اهدافشان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وریت بک زنادی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سبب تو به موفقیت و نجاتی که داشتم رسیدم و به مرد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 است انگار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جوان مرد به آن می‌رسد رسیدم، مگر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خلود و بقاست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را گویند که به نه سال رسیده و لفظ بازل در شتر نر و ماده یکی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کوماء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است که پشت شتر انداخته می‌شود که به پوست او می‌چسبد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قومش او را بزرگ می‌انگارند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یهادی بالعشیة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مردان او را همراهی می‌کنند و به خاطر ضعفش تکیه‌گاه او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رفتن همراه با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آرام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مرد ضعفی از مرض یا گرسنگی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نسبت به فرزند و خویشانش مصیبت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ملتهب است و در این جا به معنای کسی است که از داغ کشتگانش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دو شعر را از زهیر بن جناب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دوستی را تسلیت دهی، در شب‌ها زیاد نزد وی آمد و شد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تو برای دوستت تسلیت نخواهد بود و روی تو را چیزی مانند ابتذال فاسد نمی‌گرداند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ذوالاصبع عدوانی و دختران او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ذوالاصبع عدوانی حرثان بن محرث بن حارث بن ربیعه که با ده واسطه به یشکر بن عدوان می‌پیوندد 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این بود که وی از روی ظلم و عدوان،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گویند که او را نابینا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اسم ذی اصبع، محرث بن حرثان بوده و گفته شده که حرثان بن حریثان بوده و گفته شده که حرثان بن حارثه بوده که کنیه او ابو عدوان بوده است </w:t>
      </w:r>
    </w:p>
    <w:p>
      <w:pPr>
        <w:pStyle w:val="BookText"/>
        <w:rPr/>
      </w:pPr>
      <w:r>
        <w:rPr>
          <w:rFonts w:ascii="Amiri" w:hAnsi="Amiri" w:eastAsia="Amiri" w:cs="Amiri"/>
          <w:color w:val="111111"/>
          <w:sz w:val="28"/>
          <w:sz w:val="28"/>
          <w:szCs w:val="28"/>
          <w:rtl w:val="true"/>
          <w:lang w:bidi="ar-SA"/>
        </w:rPr>
        <w:t>و سبب لقبه بذي الإصبع أن حية نهشته علي إصبعه فشلت فسمي بذلك و يقال إنه عاش مائة و سبعين سنة و قال أبو حاتم عاش ثلاثمائة سنة و هو أحد حكام العرب في الجاهلية و ذكر الجاحظ أنه كان أثرم و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عهد الشباب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و نباته النضر</w:t>
      </w:r>
    </w:p>
    <w:p>
      <w:pPr>
        <w:pStyle w:val="BookText"/>
        <w:rPr/>
      </w:pPr>
      <w:r>
        <w:rPr>
          <w:rFonts w:ascii="Amiri" w:hAnsi="Amiri" w:eastAsia="Amiri" w:cs="Amiri"/>
          <w:color w:val="111111"/>
          <w:sz w:val="28"/>
          <w:sz w:val="28"/>
          <w:szCs w:val="28"/>
          <w:rtl w:val="true"/>
          <w:lang w:bidi="ar-SA"/>
        </w:rPr>
        <w:t xml:space="preserve">لو لا أولئك ما حفلت 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عوليت في حرجي إلي قبري</w:t>
      </w:r>
    </w:p>
    <w:p>
      <w:pPr>
        <w:pStyle w:val="BookText"/>
        <w:rPr/>
      </w:pPr>
      <w:r>
        <w:rPr>
          <w:rFonts w:ascii="Amiri" w:hAnsi="Amiri" w:eastAsia="Amiri" w:cs="Amiri"/>
          <w:color w:val="111111"/>
          <w:sz w:val="28"/>
          <w:sz w:val="28"/>
          <w:szCs w:val="28"/>
          <w:rtl w:val="true"/>
          <w:lang w:bidi="ar-SA"/>
        </w:rPr>
        <w:t xml:space="preserve">هزئت أثيلة إن رأت 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انحني لتقادم ظهري</w:t>
      </w:r>
    </w:p>
    <w:p>
      <w:pPr>
        <w:pStyle w:val="BookText"/>
        <w:rPr/>
      </w:pPr>
      <w:r>
        <w:rPr>
          <w:rFonts w:ascii="Amiri" w:hAnsi="Amiri" w:eastAsia="Amiri" w:cs="Amiri"/>
          <w:color w:val="111111"/>
          <w:sz w:val="28"/>
          <w:sz w:val="28"/>
          <w:szCs w:val="28"/>
          <w:rtl w:val="true"/>
          <w:lang w:bidi="ar-SA"/>
        </w:rPr>
        <w:t>و كان لذي الإصبع بنات أربع فعرض عليهن التزويج فأبين و قلن خدمتك و قربك أحب إلينا فأشرف عليهن يوما من حيث لا يرينه فقلن لتقل كل واحدة منا ما في نفسها فقالت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أراها ليلة و ضجيعها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غير مهند</w:t>
      </w:r>
    </w:p>
    <w:p>
      <w:pPr>
        <w:pStyle w:val="BookText"/>
        <w:rPr/>
      </w:pPr>
      <w:r>
        <w:rPr>
          <w:rFonts w:ascii="Amiri" w:hAnsi="Amiri" w:eastAsia="Amiri" w:cs="Amiri"/>
          <w:color w:val="111111"/>
          <w:sz w:val="28"/>
          <w:sz w:val="28"/>
          <w:szCs w:val="28"/>
          <w:rtl w:val="true"/>
          <w:lang w:bidi="ar-SA"/>
        </w:rPr>
        <w:t xml:space="preserve">عليم بأدواء النساء 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انتمي من سر أهلي و محتدي</w:t>
      </w:r>
    </w:p>
    <w:p>
      <w:pPr>
        <w:pStyle w:val="BookText"/>
        <w:rPr/>
      </w:pPr>
      <w:r>
        <w:rPr>
          <w:rFonts w:ascii="Amiri" w:hAnsi="Amiri" w:eastAsia="Amiri" w:cs="Amiri"/>
          <w:color w:val="111111"/>
          <w:sz w:val="28"/>
          <w:sz w:val="28"/>
          <w:szCs w:val="28"/>
          <w:rtl w:val="true"/>
          <w:lang w:bidi="ar-SA"/>
        </w:rPr>
        <w:t>و يروي عين مهند و يروي من سر أصلي و محتدي فقلن لها أنت تريدين ذا قرابة قد عرفته و قالت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زوجي من أناس أولي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الشباب طيب الثوب و العطر</w:t>
      </w:r>
    </w:p>
    <w:p>
      <w:pPr>
        <w:pStyle w:val="BookText"/>
        <w:rPr/>
      </w:pPr>
      <w:r>
        <w:rPr>
          <w:rFonts w:ascii="Amiri" w:hAnsi="Amiri" w:eastAsia="Amiri" w:cs="Amiri"/>
          <w:color w:val="111111"/>
          <w:sz w:val="28"/>
          <w:sz w:val="28"/>
          <w:szCs w:val="28"/>
          <w:rtl w:val="true"/>
          <w:lang w:bidi="ar-SA"/>
        </w:rPr>
        <w:t xml:space="preserve">لصوق بأكباد النساء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جان لا ينام علي وتر</w:t>
      </w:r>
    </w:p>
    <w:p>
      <w:pPr>
        <w:pStyle w:val="BookText"/>
        <w:rPr/>
      </w:pPr>
      <w:r>
        <w:rPr>
          <w:rFonts w:ascii="Amiri" w:hAnsi="Amiri" w:eastAsia="Amiri" w:cs="Amiri"/>
          <w:color w:val="111111"/>
          <w:sz w:val="28"/>
          <w:sz w:val="28"/>
          <w:szCs w:val="28"/>
          <w:rtl w:val="true"/>
          <w:lang w:bidi="ar-SA"/>
        </w:rPr>
        <w:t xml:space="preserve">و يروي أولي غني و يروي لا ينام علي هجري فقلن لها أنت تريدين فتي ليس من أهلك ثم قالت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ليته يكسي الجمال 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جفنة تشقي بها المعز و الجزر</w:t>
      </w:r>
    </w:p>
    <w:p>
      <w:pPr>
        <w:pStyle w:val="BookText"/>
        <w:rPr/>
      </w:pPr>
      <w:r>
        <w:rPr>
          <w:rFonts w:ascii="Amiri" w:hAnsi="Amiri" w:eastAsia="Amiri" w:cs="Amiri"/>
          <w:color w:val="111111"/>
          <w:sz w:val="28"/>
          <w:sz w:val="28"/>
          <w:szCs w:val="28"/>
          <w:rtl w:val="true"/>
          <w:lang w:bidi="ar-SA"/>
        </w:rPr>
        <w:t xml:space="preserve">له حكمات الدهر من غير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تشين فلا فان و لا ضرع غمر</w:t>
      </w:r>
    </w:p>
    <w:p>
      <w:pPr>
        <w:pStyle w:val="BookText"/>
        <w:rPr/>
      </w:pPr>
      <w:r>
        <w:rPr>
          <w:rFonts w:ascii="Amiri" w:hAnsi="Amiri" w:eastAsia="Amiri" w:cs="Amiri"/>
          <w:color w:val="111111"/>
          <w:sz w:val="28"/>
          <w:sz w:val="28"/>
          <w:szCs w:val="28"/>
          <w:rtl w:val="true"/>
          <w:lang w:bidi="ar-SA"/>
        </w:rPr>
        <w:t>فقلن لها أنت تريدين سيدا شريفا و قلن للرابعة قولي فقالت لا أقول شيئا فقلن لها يا عدوة الله علمت ما في أنفسنا و لا تعلميننا ما في نفسك فقالت زوج من عود خير من قعود فمضت مثلا فزوجهن أربعهن و تركهن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الكبري فقال يا بنية كيف ترين زوجك فقالت خير زوج يكرم الحليلة و يعطي الوسيلة قال فما مالكم قالت خير مال الإبل نشرب ألبانها</w:t>
      </w:r>
    </w:p>
    <w:p>
      <w:pPr>
        <w:pStyle w:val="BookText"/>
        <w:rPr/>
      </w:pPr>
      <w:r>
        <w:rPr>
          <w:rFonts w:ascii="IRNazanin" w:hAnsi="IRNazanin" w:eastAsia="IRNazanin"/>
          <w:color w:val="111111"/>
          <w:sz w:val="28"/>
          <w:sz w:val="28"/>
          <w:szCs w:val="28"/>
          <w:rtl w:val="true"/>
          <w:lang w:bidi="fa-IR"/>
        </w:rPr>
        <w:t xml:space="preserve">و از این جهت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ماری انگشت او را گزید و انگشتش شل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ذوالاصبع یعنی صاحب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ذوالاصبع صد و هفتاد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گفته که وی سیصد سال در جهان زیست و در عصر جاهلیت یکی از حکام عرب بود و جاحظ گفته که دندان‌های ثنایای وی ریخته بود و این چند شعر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جوانی و لذت‌ها و شکوفه‌های نوشکفته آن از من دور نمی‌شوند اگر اینها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محفلی نمی‌نشستم، چون مرا در تابوت نهاده به جانب گور بردند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خم شدن پشت مرا به علت شکستگی می‌بیند و به سرزنشم خواهد پرداخت</w:t>
      </w:r>
    </w:p>
    <w:p>
      <w:pPr>
        <w:pStyle w:val="BookText"/>
        <w:rPr/>
      </w:pPr>
      <w:r>
        <w:rPr>
          <w:rFonts w:ascii="IRNazanin" w:hAnsi="IRNazanin" w:eastAsia="IRNazanin"/>
          <w:color w:val="111111"/>
          <w:sz w:val="28"/>
          <w:sz w:val="28"/>
          <w:szCs w:val="28"/>
          <w:rtl w:val="true"/>
          <w:lang w:bidi="fa-IR"/>
        </w:rPr>
        <w:t>ذوالاصبع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آنها را شوهر دهد، نپذیرفتند و گفتند خدمت کردن به تو و بودن در نزد تو را بیش از شوهر کردن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ذوالاصبع از محلی که دختران او را نمی‌دیدند به آنها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دختران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هر کدام آنچه در دل دارد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شبی را خواهم دید که همبسترم مردی پاکدامن و در رویدادها همچون شمشیر تیز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آشنای به دردهای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اصل وی در مقام نسبت، از خاندان‌های اصیل و نجیب باشد؟</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مهنّد و روایت شده من سرّ اصلی و محتدی؛ پس دختران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خویشاوندی که او را می‌شناسی،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شوهر من از مردمی باشد که دشمن‌ها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نوجوان و خوش‌لباس و معطر باشد و از شدت علاقه، مانند مار به زنان بپیچد و در روی فرش نخوابد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با زن‌ها درآمیزد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أُولی غنی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علی هجری؛ پس دختران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جوانی غیر خویشاوند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آخر شعر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بنابراین چنین معنی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زنان را دوست داشته باشد که بی‌زن به خواب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سوم نیز ما فی الضمیر خود را بدین گونه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شوهر من کسی باشد که مجلس گرفته و با ظرفی پر از گوشت بزغاله و گوسفند، به مردم طعام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سنین جوانی از گذشت روزگار حکمت‌ها بیندوزد، نه پیرمردی سالخورده و نه جوانی خام باشد</w:t>
      </w:r>
    </w:p>
    <w:p>
      <w:pPr>
        <w:pStyle w:val="BookText"/>
        <w:rPr/>
      </w:pPr>
      <w:r>
        <w:rPr>
          <w:rFonts w:ascii="IRNazanin" w:hAnsi="IRNazanin" w:eastAsia="IRNazanin"/>
          <w:color w:val="111111"/>
          <w:sz w:val="28"/>
          <w:sz w:val="28"/>
          <w:szCs w:val="28"/>
          <w:rtl w:val="true"/>
          <w:lang w:bidi="fa-IR"/>
        </w:rPr>
        <w:t>خواهران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شوهرت مردی بزرگ و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خواهر چهارمی گفتند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خواندی و حال نمی خواهی ما از آنچه در خیالت می گذرد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از چوب شوهر اختیار کند، بهتر از این است که بی‌شوهر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این حرف که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من عود خیر من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جزو امثال عرب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زهیر از نیات دختران خود مطلع گردید، آنها را شوهر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بعد نزد دختر بزرگ‌تر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چه طور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شوهری می‌دانم که زن خود را گرامی داشته و خواهش او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دارید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اموال شتر است، کمی از شیر آن می‌نوشیم </w:t>
      </w:r>
    </w:p>
    <w:p>
      <w:pPr>
        <w:pStyle w:val="BookText"/>
        <w:rPr/>
      </w:pPr>
      <w:r>
        <w:rPr>
          <w:rFonts w:ascii="Amiri" w:hAnsi="Amiri" w:eastAsia="Amiri" w:cs="Amiri"/>
          <w:color w:val="111111"/>
          <w:sz w:val="28"/>
          <w:sz w:val="28"/>
          <w:szCs w:val="28"/>
          <w:rtl w:val="true"/>
          <w:lang w:bidi="ar-SA"/>
        </w:rPr>
        <w:t>جرعا و يروي جزعا بالزاي معجمة و نأكل لحمانها مزعا و تحملنا و ضعفتنا معا فقال يا بنية زوج كريم و مال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الثانية فقال يا بنية كيف زوجك فقال خير زوج يكرم أهله و ينسي فضله قال و ما مالكم قالت البقر تألف الفناء و تملأ الإناء و تودك السقاء و نساء مع النساء فقال لها خظيت و بظيت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الثالثة فقال يا بنية كيف زوجك فقالت لا سمح بذر و لا بخيل حكر قال فما مالكم قالت المعزي قال و ما هي قالت لو كنا نولدها فطما و نسلخها أدما و يروي أدما بالفتح لم نبغ بها نعما فقال لها حذوة مغنية و يروي حذوي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الصغري فقال يا بنية كيف زوجك قالت شر زوج يكرم نفسه و يهين عرسه قال فما مالكم قالت شر مال قال و ما هو قالت الضأن جوف لا يشبعن و هيم لا ينقعن و صم لا يسمعن و أمر مغويتهن يتبعن فقال أبوها أشبه امرئ بعض بزه فمضت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إحدي بناته في الشعر أشم فالشمم هو ارتفاع أرنبة الأنف و ورودها يقال رجل أشم و امرأة شماء و قوم شم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فالشمم الارتفاع في كل شي‌ء فيحتمل أن يكون أراد حسان بشم الأنوف ما ذكرناه من ورود الأرنبة لأن ذلك عندهم دليل العتق و النجابة و يجوز أن يكون أراد بذلك الكناية عن نزاهتهم و تباعدهم عن دنايا الأمور و رذائلها و خص الأنوف بذلك لأن الحمية و الغضب و الأنفة فيها و لم يرد طول أنفهم و هذا أشبه أن يكون مراده لأنه قال في أول البيت بيض الوجوه و لم يرد بياض اللون في الحقيقة و إنما كني بذلك عن نقاء أعراضهم و جميل أخلاقهم و أفعالهم كما يقال جاءني فلان بوجه أبيض و قد بيض فلان وجهه بكذا و كذا و إنما يعني ما ذكرناه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آن را می‌خوریم و موقع سواری،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مردی کریم است و مالت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دختر دوم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گرامی می‌دارد و اگر به کسی چیزی دهد، آن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گاوی داریم که می‌چرد و به خانه باز می‌گردد و کاسه را پر از شیر و خیک را پر از روغن می‌کند و با زنان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شوهرت محبوب و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دختر سومی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چندان سخی است که اسراف کند و نه بخیلی است که اصلا چیزی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رأس بز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آنها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بچه‌سال باشند، آنها را خورش سفره خود قرار می‌دهیم و با آنها در پی نعمت‌ها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قدر کفایت مال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نزد دختر کوچک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شوهرهاست، خود را عزیز و زنش را خوار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مال‌ها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گوسفندانی چند است که از آب و علف سیر نمی‌شوند و گوش کری دارند که حرف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به طرف پلی بدود، بقیه هم پیروی کرده همه در آب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مردی است که در بعضی از دختران خوشبخت و در بعضی دیگر، بدشانس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او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یکی از دخترانش که به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شمم بلندی بالای بینی و سوراخ آن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أشمّ و امرأة شمّاء و قوم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سفید و نسب‌هایشان بزرگ است، بینی‌هایشان بلند و از طراز اول 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شمم، بلندی در هر چیز است و محتمل است که منظور حسان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بلندی بینی باشد چرا که بلندی بینی نزد عرب، دلیل آزادی و نجابت است و ممکن است مقصود شاعر، کنایه از پاکی و دوری آنان از امور پست و رذایل آن باشد و وجه تخصیص انوف به شمم، آن است که تعصب و غضب و عزت نفس در بینی است و حسان درازی بینی آنان را اراده نکرده و این به مراد او نزدیک‌تر است، زیرا در اول بیت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سفیدی رنگ را در حقیقت اراده نکرده و به این تعبیر، از پاکی آبرو و اخلاق و افعال نیکوست، همان طور که گفته می‌شود فلانی با رویی سفید به نزد من آمد و فلانی رویش را با فلان کار سفید کرد و مقصود همان است که ما ذکر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 المرأة أشم كنصل السيف يحتمل الوجهين أيضا و معني قول حسان من الطراز الأول أي أن أفعالهم أفعال آبائهم و سلفهم فإنهم لم يحدثوا أخلاقا مذمومة لا تشبه نجارهم و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عين مهند أي هو المهند بعينه كما يقال هو هذا بعينه و عين الشي‌ء نفسه و علي الرواية الأخري غير مهند أي ليس هو السيف المنسوب إلي الهند في الحقيقة و إنما هو مشبه به في 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من سر أهلي أي من أكرمهم و أخلصهم يقال فلان في سر قومه أي في صميمهم و شرفهم و سر الوادي أطيبه ترابا و المحتد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الثانية أولي عدي فإنما معناه أن يكون لهم أعداء لأن من لا عدو له هو الفسل الرذل الذي لا خير عنده و الكريم الفاضل من الناس هو المحسد المعادي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لصوق بأكباد النساء تعني في المضاجعة و يحتمل أن تكون أرادت في المحبة و المودة و كنت بذلك عن شدة محبتهن له و ميلهن إليه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كأنه خليفة جان أي كأنه حية للصوقه و الجان جنس من الحيات فخففت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الثالثة يكسي الجمال نديه فالندي هو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له حكمات الدهر تقول قد أحكمته التجارب و جعلته حكيما فأما الضرع فهو الضعيف و الغمر الذي لم يجرب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الكبري يكرم الحليلة و يعطي الوسيلة فالحليلة هي امرأة الرجل و الوسيلة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نشرب ألبانها جزعا فالجزع جمع جزعة و هي القليل من الماء يبقي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مزعا فالمزعة البقية من دسم و يقال ما له جزعة و لا مزعة كذا ذكر ابن دريد بالضم في جزعة و وجدت غيره يكسرها و يقول جزعة و إذا كسرت فينبغي أن يكون نشرب ألبانها جزعا و تكسر المزعة أيضا ليزدوج الكلام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کنصل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محتمل هر دو وجه پیش‌گفته است و معنای قول حسّان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الطراز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افعال آنان افعال پدران و گذشتگان آنهاست، زیرا آنان افعال زشتی را ایجاد نمی‌کنند که با حسب و ریشه آنان شباهت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خودش هندی است، همان طور که گفته می‌شود او دقیقا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 ست و بنا بر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 در حقیقت شمشیر هندی نیست و در برندگی مشابه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کریم‌ترین و خالص‌ترین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فی سرّ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باطن و شرافت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پاکیزه‌ترین خاک بیابان گفته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حرف‌های دختر دوم،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آنان دشمنانی دارند، زیرا کسی که دشمن ندارد، همان پست و رذلی است که خیری ندارد و کریم فاضل در بین مردم، کسی است که مورد حسادت و دشمنی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لصوق باکباد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او در همبستر شدن است و ممکن است که منظور شاعر، در محبت و مودت باشد و از شدت محبت و میل آنان به او، با این تعبیر کنایه آورده است، و این معنای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خلیفة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انگار او ماری است در چسبیدن به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مار است که به خاطر ضرورت شعری، مخفف و بدون تشدید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حرف‌های دختر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یکسی الجمال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احکمته التجارب و جعلته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تجارب او را استوارر ساخت و من او را حکیم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امور را تجربه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عبارت‌های دختر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 الحلیلة و یعطی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نشرب البانها 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باقی مانده کمی از آب در ظرف را گویند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چربی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جزعة و لا مزعة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کم و چربی اندک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ذکر کرده و غیر ابن درید، جیم را کسره می‌دهند و اگر مکسور بخوانی، باید عبارت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نشرب البانها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مزعة را نیز مکسور خواند تا کلام مزدوج و آهنگین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نأكل لحمانها مزعا فإن المزعة بالكسر هي القطعة من الشحم و المزعة بالكسر أيضا من الريش و القطن و غير ذلك كالمزقة من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التمزيع التقطيع و التشقيق يقال إنه يكاد يتمزع من الغيظ و مزع الظبي في عدوه يمزع مزعا إذا أسرع و قوله مال عميم أي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الثانية تودك السقاء من الودك الذي هو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الثالثة نولدها فطما فالفطم جمع فطيم و هو المفطوم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نسلخها أدما فالأدم جمع إدام و هو الذي يؤكل تقول لو أنا فطمناها عند الولادة و سلخناها للأدم من الحاجة لم نبغ بها نعما و علي الرواية الأخري أدما من الأديم و قوله حذوة مغنية فالحذوة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الصغري جوف لا يشبعن فالجوف جمع جوفاء و هي العظيمة الجوف و الهيم العطاش و لا ينقعن أي لا يروين و معني قولها و أمر مغويتهن يتبعن أي القطيع من الضأن يمر علي قنطرة فتزل واحدة فتقع في الماء فيقعن كلهن اتباعا لها و الضأن يوصف بالبلادة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محمد الكاتب قال حدثنا ابن دريد قال حدثنا أبو حاتم عن أبي عبيدة عن يونس قال ابن دريد و أخبرنا به العكلي عن ابن أبي خالد عن الهيثم بن عدي عن مسعر بن كدام قال حدثنا سعيد بن خالد الجدلي قال لما قدم عبد الملك بن مروان الكوفة بعد قتل مصعب دعا الناس علي فرائضهم فأتيناه فقال من القوم قلنا جديلة قال جديلة عدوان قلنا نعم فتمثل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 الحي من عدوان كانوا حية الأرض</w:t>
      </w:r>
    </w:p>
    <w:p>
      <w:pPr>
        <w:pStyle w:val="BookText"/>
        <w:rPr/>
      </w:pPr>
      <w:r>
        <w:rPr>
          <w:rFonts w:ascii="Amiri" w:hAnsi="Amiri" w:eastAsia="Amiri" w:cs="Amiri"/>
          <w:color w:val="111111"/>
          <w:sz w:val="28"/>
          <w:sz w:val="28"/>
          <w:szCs w:val="28"/>
          <w:rtl w:val="true"/>
          <w:lang w:bidi="ar-SA"/>
        </w:rPr>
        <w:t>بغي بعضهم بعضا فلم يرعوا علي بعض</w:t>
      </w:r>
    </w:p>
    <w:p>
      <w:pPr>
        <w:pStyle w:val="BookText"/>
        <w:rPr/>
      </w:pPr>
      <w:r>
        <w:rPr>
          <w:rFonts w:ascii="Amiri" w:hAnsi="Amiri" w:eastAsia="Amiri" w:cs="Amiri"/>
          <w:color w:val="111111"/>
          <w:sz w:val="28"/>
          <w:sz w:val="28"/>
          <w:szCs w:val="28"/>
          <w:rtl w:val="true"/>
          <w:lang w:bidi="ar-SA"/>
        </w:rPr>
        <w:t>و منهم كانت السادات و الموفون بالفرض</w:t>
      </w:r>
    </w:p>
    <w:p>
      <w:pPr>
        <w:pStyle w:val="BookText"/>
        <w:rPr/>
      </w:pPr>
      <w:r>
        <w:rPr>
          <w:rFonts w:ascii="Amiri" w:hAnsi="Amiri" w:eastAsia="Amiri" w:cs="Amiri"/>
          <w:color w:val="111111"/>
          <w:sz w:val="28"/>
          <w:sz w:val="28"/>
          <w:szCs w:val="28"/>
          <w:rtl w:val="true"/>
          <w:lang w:bidi="ar-SA"/>
        </w:rPr>
        <w:t>و منهم حكم يقضي فلا ينقض ما يقضي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نأکل لحمانها مزعا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مزعة به کسر میم، قطعه ای از پیه است و مزعة به کسر میم نیز از گیاه و پنبه و غیر این دو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پارگی پارچه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تقطیع و شقه شقه کردن است و گفته می‌شود که نزدیک بود از خشم شقه شقه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 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آهو در دویدنش شتابان دوید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دختر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تودک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دختر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نولدها فطما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نسلخها 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هنگام ولادت او را از شیر بگیریم و آن را در اثر حاجت برای خورش تکه کنیم و با آنها در پی نعمت‌ها نیستیم، بنا بر روایت دیگر، خورشی از خورش‌هاست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حذوة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کوچک‌ترین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لا یشبعن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گویند که شکم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تشنگان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سیراب نمی‌شوند و معنای این عبارت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مغویتهن یتبعن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گله‌ای گوسفند از پلی می‌گذرند، پس یکی می‌لغزد و در آب سقوط می‌کند و بقیه هم به تبعیت او در آب می‌افتند و گوسفند به کودنی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و مردان عدوانی</w:t>
      </w:r>
    </w:p>
    <w:p>
      <w:pPr>
        <w:pStyle w:val="BookText"/>
        <w:rPr/>
      </w:pPr>
      <w:r>
        <w:rPr>
          <w:rFonts w:ascii="IRNazanin" w:hAnsi="IRNazanin" w:eastAsia="IRNazanin"/>
          <w:color w:val="111111"/>
          <w:sz w:val="28"/>
          <w:sz w:val="28"/>
          <w:szCs w:val="28"/>
          <w:rtl w:val="true"/>
          <w:lang w:bidi="fa-IR"/>
        </w:rPr>
        <w:t>سعید بن خالد جدلی حکایت کرد که عبدالملک مروان بعد از قتل مصعب بن زبیر به کوفه آمد و مردم را برای اخذ بخشش‌های لازم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نزد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قبیله‌ای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جدلی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به این اشعار تمثل جست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یاوران قبیله عدوان مارهای زمین بودند، برخی بر برخی دیگر ستم کردند و حق طرف را رعایت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بزرگانی بودند که به ادای قرض خود وفا می‌کردند و برخی چون حکم می‌کردند، حکم خود را نمی‌شکستند و </w:t>
      </w:r>
    </w:p>
    <w:p>
      <w:pPr>
        <w:pStyle w:val="BookText"/>
        <w:rPr/>
      </w:pPr>
      <w:r>
        <w:rPr>
          <w:rFonts w:ascii="Amiri" w:hAnsi="Amiri" w:eastAsia="Amiri" w:cs="Amiri"/>
          <w:color w:val="111111"/>
          <w:sz w:val="28"/>
          <w:sz w:val="28"/>
          <w:szCs w:val="28"/>
          <w:rtl w:val="true"/>
          <w:lang w:bidi="ar-SA"/>
        </w:rPr>
        <w:t>و منهم من يحيل الناس بالسنة و الفرض</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ثم أقبل علي رجل كنا قدمناه أمامنا جسيم وسيم فقال أيكم يقول هذا الشعر فقال لا أدري فقلت أنا من خلفه يقوله ذو الإصبع فتركني و أقبل علي ذلك الجسيم و قال ما كان اسم ذي الإصبع فقال لا أدري فقلت أنا من خلفه حرثان فأقبل عليه و تركني فقال لم سمي ذا الإصبع فقال لا أدري فقلت أنا من خلفه نهشته حية علي إصبعه فأقبل عليه و تركني فقال من أيكم كان قال لا أدري فقلت أنا من خلفه من بني ناج فأقبل علي الجسيم فقال كم عطاؤك قال سبعمائة درهم ثم أقبل علي فقال كم عطاؤك فقلت أربعمائة فقال يا ابن الزعيزعة حط من عطاء هذا ثلاث مائة و زدها في عطاء هذا فرحت و عطائي سبعمائة و عطاؤه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أنه لما قال له من أيكم كان قال لا أدري فقلت أنا من خلفه من بني ناج الذين يقول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بنو ناج فلا تذكرنهم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تتبعن عينيك من كان هالكا</w:t>
      </w:r>
    </w:p>
    <w:p>
      <w:pPr>
        <w:pStyle w:val="BookText"/>
        <w:rPr/>
      </w:pPr>
      <w:r>
        <w:rPr>
          <w:rFonts w:ascii="Amiri" w:hAnsi="Amiri" w:eastAsia="Amiri" w:cs="Amiri"/>
          <w:color w:val="111111"/>
          <w:sz w:val="28"/>
          <w:sz w:val="28"/>
          <w:szCs w:val="28"/>
          <w:rtl w:val="true"/>
          <w:lang w:bidi="ar-SA"/>
        </w:rPr>
        <w:t xml:space="preserve">إذا قلت معروفا لتصلح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وهيب لا أسالم ذلكا</w:t>
      </w:r>
    </w:p>
    <w:p>
      <w:pPr>
        <w:pStyle w:val="BookText"/>
        <w:rPr/>
      </w:pPr>
      <w:r>
        <w:rPr>
          <w:rFonts w:ascii="Amiri" w:hAnsi="Amiri" w:eastAsia="Amiri" w:cs="Amiri"/>
          <w:color w:val="111111"/>
          <w:sz w:val="28"/>
          <w:sz w:val="28"/>
          <w:szCs w:val="28"/>
          <w:rtl w:val="true"/>
          <w:lang w:bidi="ar-SA"/>
        </w:rPr>
        <w:t>و يروي لا أحاول ذلكا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فأضحي كظهر العود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إلي الأعداء أحدب باركا</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فأضحي كظهر العودجب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عليه الطير أحدب باركا</w:t>
      </w:r>
    </w:p>
    <w:p>
      <w:pPr>
        <w:pStyle w:val="BookText"/>
        <w:rPr/>
      </w:pPr>
      <w:r>
        <w:rPr>
          <w:rFonts w:ascii="Amiri" w:hAnsi="Amiri" w:eastAsia="Amiri" w:cs="Amiri"/>
          <w:color w:val="111111"/>
          <w:sz w:val="28"/>
          <w:sz w:val="28"/>
          <w:szCs w:val="28"/>
          <w:rtl w:val="true"/>
          <w:lang w:bidi="ar-SA"/>
        </w:rPr>
        <w:t>و قد رويت هذه الأبيات لذي الإصبع أيضا و من أبيات ذي الإصبع السائرة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أكاشر ذا الضغن المبين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أضحك حتي يبدو الناب أجمع</w:t>
      </w:r>
    </w:p>
    <w:p>
      <w:pPr>
        <w:pStyle w:val="BookText"/>
        <w:rPr/>
      </w:pPr>
      <w:r>
        <w:rPr>
          <w:rFonts w:ascii="IRNazanin" w:hAnsi="IRNazanin" w:eastAsia="IRNazanin"/>
          <w:color w:val="111111"/>
          <w:sz w:val="28"/>
          <w:sz w:val="28"/>
          <w:szCs w:val="28"/>
          <w:rtl w:val="true"/>
          <w:lang w:bidi="fa-IR"/>
        </w:rPr>
        <w:t>بعضی دیگر، مردم را به فرایض و سنن حواله می‌دادند سپس عبدالملک جلو آمد و از مرد بزرگ و محترمی که ما او را جلو انداخته بودیم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جدلی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یاد شده گفت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سرش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مرا گذاشت و از مرد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ذوالاصبع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 گذاشت و از مرد مذکور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ماری انگشت او را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مرا گذاشت و از آن مرد محترم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ذوالاصبع از کدام تیره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عبدالملک از مرد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بخششی که به تو داده شد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زعیزعة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درهم از بخشش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بزرگ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روی بخشش این مرد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برگشتم، بخشش من هفتصد درهم و بخشش آن مرد محترم چهار صد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وقتی عبدالملک از 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الاصبع از کدام تیره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خالد جدلی از پشت سر وی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بنی ناج بود که شاعر درباره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بنی ناج را نبرید و به مردمی که خود را به هلاکت می‌اندازند، نظر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سخن مفیدی می‌گفتم تا میان آنها را صلح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بار ذلت تو نمی‌روم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تلاش نمی‌کنم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وهیب مانند پشت شتر سالخورده‌ای شد که روی زمین افتاد و پرندگان دورش را گرفته به خوردن گوشت آن مشغول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یعنی وهیب در جنگی کشته گشت و بدنش در میان میدان افتاد و طمعه پرندگان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نیز از اشعار مشهور ذوالاصبع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حسودان آنها، چنان تبسم می‌کنم و می‌خندم که تمام دندان بزرگم آشکار می‌شود </w:t>
      </w:r>
      <w:r>
        <w:rPr>
          <w:rFonts w:eastAsia="IRNazanin" w:cs="IRNazanin"/>
          <w:color w:val="111111"/>
          <w:sz w:val="28"/>
          <w:szCs w:val="28"/>
          <w:rtl w:val="true"/>
          <w:lang w:bidi="fa-IR"/>
        </w:rPr>
        <w:t xml:space="preserve">/ </w:t>
      </w:r>
      <w:bookmarkStart w:id="2151" w:name="pg13459_132924"/>
    </w:p>
    <w:p>
      <w:pPr>
        <w:pStyle w:val="BookText"/>
        <w:rPr/>
      </w:pPr>
      <w:bookmarkEnd w:id="2151"/>
      <w:r>
        <w:rPr>
          <w:rFonts w:ascii="Amiri" w:hAnsi="Amiri" w:eastAsia="Amiri" w:cs="Amiri"/>
          <w:color w:val="111111"/>
          <w:sz w:val="28"/>
          <w:sz w:val="28"/>
          <w:szCs w:val="28"/>
          <w:rtl w:val="true"/>
          <w:lang w:bidi="ar-SA"/>
        </w:rPr>
        <w:t xml:space="preserve">و أهدنه بالقول هدنا و لو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ما أخفي لبات يفزع</w:t>
      </w:r>
    </w:p>
    <w:p>
      <w:pPr>
        <w:pStyle w:val="Heading5"/>
        <w:numPr>
          <w:ilvl w:val="4"/>
          <w:numId w:val="1"/>
        </w:numPr>
        <w:rPr/>
      </w:pPr>
      <w:bookmarkStart w:id="2152" w:name="__RefHeading___Toc1693058_2616395394"/>
      <w:bookmarkStart w:id="2153" w:name="_Toc1000"/>
      <w:bookmarkEnd w:id="2152"/>
      <w:r>
        <w:rPr>
          <w:rtl w:val="true"/>
        </w:rPr>
        <w:t>مؤلف</w:t>
      </w:r>
      <w:bookmarkEnd w:id="2153"/>
    </w:p>
    <w:p>
      <w:pPr>
        <w:pStyle w:val="BookText"/>
        <w:rPr/>
      </w:pPr>
      <w:r>
        <w:rPr>
          <w:rFonts w:ascii="Amiri" w:hAnsi="Amiri" w:eastAsia="Amiri" w:cs="Amiri"/>
          <w:color w:val="111111"/>
          <w:sz w:val="28"/>
          <w:sz w:val="28"/>
          <w:szCs w:val="28"/>
          <w:rtl w:val="true"/>
          <w:lang w:bidi="ar-SA"/>
        </w:rPr>
        <w:t>و معني أهدنه أسكنه و 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الدهر جر علي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شراشره أناخ بآخرينا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الشامتون كما لقينا</w:t>
      </w:r>
    </w:p>
    <w:p>
      <w:pPr>
        <w:pStyle w:val="Heading5"/>
        <w:numPr>
          <w:ilvl w:val="4"/>
          <w:numId w:val="1"/>
        </w:numPr>
        <w:rPr/>
      </w:pPr>
      <w:bookmarkStart w:id="2154" w:name="__RefHeading___Toc1693060_2616395394"/>
      <w:bookmarkStart w:id="2155" w:name="_Toc1001"/>
      <w:bookmarkEnd w:id="2154"/>
      <w:r>
        <w:rPr>
          <w:rtl w:val="true"/>
        </w:rPr>
        <w:t>مؤلف</w:t>
      </w:r>
      <w:bookmarkEnd w:id="2155"/>
    </w:p>
    <w:p>
      <w:pPr>
        <w:pStyle w:val="BookText"/>
        <w:rPr/>
      </w:pPr>
      <w:r>
        <w:rPr>
          <w:rFonts w:ascii="Amiri" w:hAnsi="Amiri" w:eastAsia="Amiri" w:cs="Amiri"/>
          <w:color w:val="111111"/>
          <w:sz w:val="28"/>
          <w:sz w:val="28"/>
          <w:szCs w:val="28"/>
          <w:rtl w:val="true"/>
          <w:lang w:bidi="ar-SA"/>
        </w:rPr>
        <w:t>و معني الشراشر هاهنا الثقل يقال ألقي علي شراشره و جراميزه أي ثقله و 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إذا رأوني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هشوا إلي و رحبوا بالمقبل</w:t>
      </w:r>
    </w:p>
    <w:p>
      <w:pPr>
        <w:pStyle w:val="BookText"/>
        <w:rPr/>
      </w:pPr>
      <w:r>
        <w:rPr>
          <w:rFonts w:ascii="Amiri" w:hAnsi="Amiri" w:eastAsia="Amiri" w:cs="Amiri"/>
          <w:color w:val="111111"/>
          <w:sz w:val="28"/>
          <w:sz w:val="28"/>
          <w:szCs w:val="28"/>
          <w:rtl w:val="true"/>
          <w:lang w:bidi="ar-SA"/>
        </w:rPr>
        <w:t xml:space="preserve">و هم الذين إذا حملت 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لقيتهم فكأنني لم أحمل</w:t>
      </w:r>
    </w:p>
    <w:p>
      <w:pPr>
        <w:pStyle w:val="BookText"/>
        <w:rPr/>
      </w:pPr>
      <w:r>
        <w:rPr>
          <w:rFonts w:ascii="Amiri" w:hAnsi="Amiri" w:eastAsia="Amiri" w:cs="Amiri"/>
          <w:color w:val="111111"/>
          <w:sz w:val="28"/>
          <w:sz w:val="28"/>
          <w:szCs w:val="28"/>
          <w:rtl w:val="true"/>
          <w:lang w:bidi="ar-SA"/>
        </w:rPr>
        <w:t>و من قوله و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ابن عم علي ما كان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فأقليه و يقليني</w:t>
      </w:r>
    </w:p>
    <w:p>
      <w:pPr>
        <w:pStyle w:val="BookText"/>
        <w:rPr/>
      </w:pPr>
      <w:r>
        <w:rPr>
          <w:rFonts w:ascii="Amiri" w:hAnsi="Amiri" w:eastAsia="Amiri" w:cs="Amiri"/>
          <w:color w:val="111111"/>
          <w:sz w:val="28"/>
          <w:sz w:val="28"/>
          <w:szCs w:val="28"/>
          <w:rtl w:val="true"/>
          <w:lang w:bidi="ar-SA"/>
        </w:rPr>
        <w:t xml:space="preserve">أزري بنا أننا شالت نعامتنا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فخالني دونه و خلته دوني</w:t>
      </w:r>
    </w:p>
    <w:p>
      <w:pPr>
        <w:pStyle w:val="BookText"/>
        <w:rPr/>
      </w:pPr>
      <w:r>
        <w:rPr>
          <w:rFonts w:ascii="Amiri" w:hAnsi="Amiri" w:eastAsia="Amiri" w:cs="Amiri"/>
          <w:color w:val="111111"/>
          <w:sz w:val="28"/>
          <w:sz w:val="28"/>
          <w:szCs w:val="28"/>
          <w:rtl w:val="true"/>
          <w:lang w:bidi="ar-SA"/>
        </w:rPr>
        <w:t xml:space="preserve">لاه ابن عمك لا أفضلت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لا أنت دياني فتخزوني</w:t>
      </w:r>
    </w:p>
    <w:p>
      <w:pPr>
        <w:pStyle w:val="BookText"/>
        <w:rPr/>
      </w:pPr>
      <w:r>
        <w:rPr>
          <w:rFonts w:ascii="Amiri" w:hAnsi="Amiri" w:eastAsia="Amiri" w:cs="Amiri"/>
          <w:color w:val="111111"/>
          <w:sz w:val="28"/>
          <w:sz w:val="28"/>
          <w:szCs w:val="28"/>
          <w:rtl w:val="true"/>
          <w:lang w:bidi="ar-SA"/>
        </w:rPr>
        <w:t xml:space="preserve">إني لعمرك ما بابي بذي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الصديق و لا خيري بممنون</w:t>
      </w:r>
    </w:p>
    <w:p>
      <w:pPr>
        <w:pStyle w:val="BookText"/>
        <w:rPr/>
      </w:pPr>
      <w:r>
        <w:rPr>
          <w:rFonts w:ascii="Amiri" w:hAnsi="Amiri" w:eastAsia="Amiri" w:cs="Amiri"/>
          <w:color w:val="111111"/>
          <w:sz w:val="28"/>
          <w:sz w:val="28"/>
          <w:szCs w:val="28"/>
          <w:rtl w:val="true"/>
          <w:lang w:bidi="ar-SA"/>
        </w:rPr>
        <w:t xml:space="preserve">و لا لساني علي الأدني بمنطلق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بالفاحشات و لا أغضي علي الهون</w:t>
      </w:r>
    </w:p>
    <w:p>
      <w:pPr>
        <w:pStyle w:val="BookText"/>
        <w:rPr/>
      </w:pPr>
      <w:r>
        <w:rPr>
          <w:rFonts w:ascii="Amiri" w:hAnsi="Amiri" w:eastAsia="Amiri" w:cs="Amiri"/>
          <w:color w:val="111111"/>
          <w:sz w:val="28"/>
          <w:sz w:val="28"/>
          <w:szCs w:val="28"/>
          <w:rtl w:val="true"/>
          <w:lang w:bidi="ar-SA"/>
        </w:rPr>
        <w:t xml:space="preserve">ما ذا علي و إن كنتم ذوي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أحبكم إن لم تحبوني</w:t>
      </w:r>
    </w:p>
    <w:p>
      <w:pPr>
        <w:pStyle w:val="BookText"/>
        <w:rPr/>
      </w:pPr>
      <w:r>
        <w:rPr>
          <w:rFonts w:ascii="Amiri" w:hAnsi="Amiri" w:eastAsia="Amiri" w:cs="Amiri"/>
          <w:color w:val="111111"/>
          <w:sz w:val="28"/>
          <w:sz w:val="28"/>
          <w:szCs w:val="28"/>
          <w:rtl w:val="true"/>
          <w:lang w:bidi="ar-SA"/>
        </w:rPr>
        <w:t xml:space="preserve">يا عمرو إلا تدع شتمي و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 اسقوني</w:t>
      </w:r>
    </w:p>
    <w:p>
      <w:pPr>
        <w:pStyle w:val="BookText"/>
        <w:rPr/>
      </w:pPr>
      <w:r>
        <w:rPr>
          <w:rFonts w:ascii="Amiri" w:hAnsi="Amiri" w:eastAsia="Amiri" w:cs="Amiri"/>
          <w:color w:val="111111"/>
          <w:sz w:val="28"/>
          <w:sz w:val="28"/>
          <w:szCs w:val="28"/>
          <w:rtl w:val="true"/>
          <w:lang w:bidi="ar-SA"/>
        </w:rPr>
        <w:t xml:space="preserve">و أنتم معشر زيد علي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طرا فكيدوني</w:t>
      </w:r>
    </w:p>
    <w:p>
      <w:pPr>
        <w:pStyle w:val="BookText"/>
        <w:rPr/>
      </w:pPr>
      <w:r>
        <w:rPr>
          <w:rFonts w:ascii="Amiri" w:hAnsi="Amiri" w:eastAsia="Amiri" w:cs="Amiri"/>
          <w:color w:val="111111"/>
          <w:sz w:val="28"/>
          <w:sz w:val="28"/>
          <w:szCs w:val="28"/>
          <w:rtl w:val="true"/>
          <w:lang w:bidi="ar-SA"/>
        </w:rPr>
        <w:t xml:space="preserve">لا يخرج القسر مني غير مأبية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ألين لمن لا يبتغي ليني</w:t>
      </w:r>
    </w:p>
    <w:p>
      <w:pPr>
        <w:pStyle w:val="Heading5"/>
        <w:numPr>
          <w:ilvl w:val="4"/>
          <w:numId w:val="1"/>
        </w:numPr>
        <w:rPr/>
      </w:pPr>
      <w:bookmarkStart w:id="2156" w:name="__RefHeading___Toc1693062_2616395394"/>
      <w:bookmarkStart w:id="2157" w:name="_Toc1002"/>
      <w:bookmarkEnd w:id="2156"/>
      <w:r>
        <w:rPr>
          <w:rtl w:val="true"/>
        </w:rPr>
        <w:t>قوله</w:t>
      </w:r>
      <w:bookmarkEnd w:id="2157"/>
    </w:p>
    <w:p>
      <w:pPr>
        <w:pStyle w:val="BookText"/>
        <w:rPr/>
      </w:pPr>
      <w:r>
        <w:rPr>
          <w:rFonts w:ascii="Amiri" w:hAnsi="Amiri" w:eastAsia="Amiri" w:cs="Amiri"/>
          <w:color w:val="111111"/>
          <w:sz w:val="28"/>
          <w:sz w:val="28"/>
          <w:szCs w:val="28"/>
          <w:rtl w:val="true"/>
          <w:lang w:bidi="ar-SA"/>
        </w:rPr>
        <w:t>شالت نعامتنا معناه تنافرنا فضرب النعام مثلا أي لا أطمئن إليه و لا يطمئن إلي يقال شالت نعامة القوم إذا أجلوا عن الموضع و قوله لاه ابن عمك قال قوم أراد لله ابن عمك و قال ابن دريد أقسم و أراد الله ابن عمك و قوله عني أي علي و الديان الذي يلي أمره و معني فتخزوني أي تسوسني و الهون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أضربك حيث تقول الهامة اسقوني قال الأصمعي العطش في الهامة فأراد أضربك في ذلك الموضع أي علي الهامة بحيث تعطش و قال آخرون العرب</w:t>
      </w:r>
    </w:p>
    <w:p>
      <w:pPr>
        <w:pStyle w:val="BookText"/>
        <w:rPr/>
      </w:pPr>
      <w:r>
        <w:rPr>
          <w:rFonts w:ascii="IRNazanin" w:hAnsi="IRNazanin" w:eastAsia="IRNazanin"/>
          <w:color w:val="111111"/>
          <w:sz w:val="28"/>
          <w:sz w:val="28"/>
          <w:szCs w:val="28"/>
          <w:rtl w:val="true"/>
          <w:lang w:bidi="fa-IR"/>
        </w:rPr>
        <w:t>و از روی خیرخواهی، با سخنانی نرم او را از حسدش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آنچه در باطن من پنهانی می‌گذشت را می دید، با آرامش نمی‌خوابید</w:t>
      </w:r>
    </w:p>
    <w:p>
      <w:pPr>
        <w:pStyle w:val="Heading5"/>
        <w:numPr>
          <w:ilvl w:val="4"/>
          <w:numId w:val="1"/>
        </w:numPr>
        <w:rPr/>
      </w:pPr>
      <w:bookmarkStart w:id="2158" w:name="__RefHeading___Toc1693064_2616395394"/>
      <w:bookmarkStart w:id="2159" w:name="_Toc1003"/>
      <w:bookmarkEnd w:id="2158"/>
      <w:r>
        <w:rPr>
          <w:rtl w:val="true"/>
        </w:rPr>
        <w:t>مؤلف</w:t>
      </w:r>
      <w:bookmarkEnd w:id="2159"/>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زمانه سنگینی‌های خود را بر مردمی وارد ساخت، تا آخر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از ما بدگویی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عن قریب بدگویان هم آنچه به ما رسیده است خواهند دید</w:t>
      </w:r>
      <w:r>
        <w:rPr>
          <w:rFonts w:eastAsia="IRNazanin" w:cs="IRNazanin"/>
          <w:color w:val="111111"/>
          <w:sz w:val="28"/>
          <w:szCs w:val="28"/>
          <w:rtl w:val="true"/>
          <w:lang w:bidi="fa-IR"/>
        </w:rPr>
        <w:t>!</w:t>
      </w:r>
    </w:p>
    <w:p>
      <w:pPr>
        <w:pStyle w:val="Heading5"/>
        <w:numPr>
          <w:ilvl w:val="4"/>
          <w:numId w:val="1"/>
        </w:numPr>
        <w:rPr/>
      </w:pPr>
      <w:bookmarkStart w:id="2160" w:name="__RefHeading___Toc1693066_2616395394"/>
      <w:bookmarkStart w:id="2161" w:name="_Toc1004"/>
      <w:bookmarkEnd w:id="2160"/>
      <w:r>
        <w:rPr>
          <w:rtl w:val="true"/>
        </w:rPr>
        <w:t>مؤلف</w:t>
      </w:r>
      <w:bookmarkEnd w:id="2161"/>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سنگینی‌ها و جسمش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آنها که چون مرا می‌دیدند نزد آنها می‌روم، مسرور می‌شدند و جلو می‌آمدند و به من مرحبا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هرگاه ناراحتی داشتم و آنها را ملاقات می‌کردم، طوری خوشحال می‌گشتم که گویی ناراحتی ندارم</w:t>
      </w:r>
    </w:p>
    <w:p>
      <w:pPr>
        <w:pStyle w:val="BookText"/>
        <w:rPr/>
      </w:pPr>
      <w:r>
        <w:rPr>
          <w:rFonts w:ascii="IRNazanin" w:hAnsi="IRNazanin" w:eastAsia="IRNazanin"/>
          <w:color w:val="111111"/>
          <w:sz w:val="28"/>
          <w:sz w:val="28"/>
          <w:szCs w:val="28"/>
          <w:rtl w:val="true"/>
          <w:lang w:bidi="fa-IR"/>
        </w:rPr>
        <w:t>این اشعار نیز از وی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عمی دارم که به واسطه اخلاق بدش، با هم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بد می‌دانم و او نیز مرا دشمن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مصیبتی مبتلا کرد که ناچار از هم جدا شده جلای وطن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مخالف خود می‌داند، من هم او را مخالف خویش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در نسب از من بهتر نیستی و بر من حکومتی نداری که مرا خوار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من به واسطه بدخلقی کسی، از دوستی با وی دریغ ندارم و اگر کاری برای او انجام دهم، بر او منت نمی‌گذارم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خود را به بدگویی پست‌ترین مردم نمی‌گشایم، ولی از خوار شدن چشم نمی‌پوشم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چه زیانی دارد که اگر شما خویشان من مرا دوست نداشته باشید، من هم شما را دوست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بدگویی و عیب‌جویی مرا ترک نکنی، ضربتی بر سرت خواهم زد که به حالت مرگ افتاده از مردم آب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هستید که بیش از صد نفرید، همه با هم دست به هم دهید و به جنگ من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بر من، جز بر استقامت من نمی افزاید، من نسبت به کسی که درباره‌ام ملاحظه ندارد، سرزنش روا نمی‌دارم</w:t>
      </w:r>
    </w:p>
    <w:p>
      <w:pPr>
        <w:pStyle w:val="Heading5"/>
        <w:numPr>
          <w:ilvl w:val="4"/>
          <w:numId w:val="1"/>
        </w:numPr>
        <w:rPr/>
      </w:pPr>
      <w:bookmarkStart w:id="2162" w:name="__RefHeading___Toc1693068_2616395394"/>
      <w:bookmarkStart w:id="2163" w:name="_Toc1005"/>
      <w:bookmarkEnd w:id="2162"/>
      <w:r>
        <w:rPr>
          <w:rtl w:val="true"/>
        </w:rPr>
        <w:t>مؤلف</w:t>
      </w:r>
      <w:bookmarkEnd w:id="216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 نعامتنا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از هم تنفر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زدن به شترمرغ، یعنی من به او اطمینان ندارم و او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شالت نعامة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از موضع خود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عمویت برای خداست و ابن درید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خدا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پهلوی امر کسی در می‌آید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 وسوسه می‌کنی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اضربک حیث تقول الهامة اسقونی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ضربتی بر سرت می‌زنم تا تشنه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p>
    <w:p>
      <w:pPr>
        <w:pStyle w:val="BookText"/>
        <w:rPr/>
      </w:pPr>
      <w:r>
        <w:rPr>
          <w:rFonts w:ascii="Amiri" w:hAnsi="Amiri" w:eastAsia="Amiri" w:cs="Amiri"/>
          <w:color w:val="111111"/>
          <w:sz w:val="28"/>
          <w:sz w:val="28"/>
          <w:szCs w:val="28"/>
          <w:rtl w:val="true"/>
          <w:lang w:bidi="ar-SA"/>
        </w:rPr>
        <w:t>تقول إن الرجل إذا قتل خرجت من رأسه هامة تدور حول قبره و تقول اسقوني اسقوني فلا تزال كذلك حتي يؤخذ بثأره و هذا باطل و يجوز أن يعنيه ذو الإصبع علي مذاهب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يخرج القسر مني غير مأبية فالقسر القهر أي إن أخذت قسرا لم أزدد إلا 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المعمرين معديكرب الحميري من آل ذي رعين قال ابن سلام و قال معديكرب الحميري و قد طال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كلما أفنيت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بعده يوم جديد</w:t>
      </w:r>
    </w:p>
    <w:p>
      <w:pPr>
        <w:pStyle w:val="BookText"/>
        <w:rPr/>
      </w:pPr>
      <w:r>
        <w:rPr>
          <w:rFonts w:ascii="Amiri" w:hAnsi="Amiri" w:eastAsia="Amiri" w:cs="Amiri"/>
          <w:color w:val="111111"/>
          <w:sz w:val="28"/>
          <w:sz w:val="28"/>
          <w:szCs w:val="28"/>
          <w:rtl w:val="true"/>
          <w:lang w:bidi="ar-SA"/>
        </w:rPr>
        <w:t xml:space="preserve">يعود ضياؤه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يأبي لي شبابي لا يعود</w:t>
      </w:r>
    </w:p>
    <w:p>
      <w:pPr>
        <w:pStyle w:val="BookText"/>
        <w:rPr/>
      </w:pPr>
      <w:r>
        <w:rPr>
          <w:rFonts w:ascii="Amiri" w:hAnsi="Amiri" w:eastAsia="Amiri" w:cs="Amiri"/>
          <w:color w:val="111111"/>
          <w:sz w:val="28"/>
          <w:sz w:val="28"/>
          <w:szCs w:val="28"/>
          <w:rtl w:val="true"/>
          <w:lang w:bidi="ar-SA"/>
        </w:rPr>
        <w:t>و من المعمرين الربيع بن ضبع الفزاري يقال إنه بقي إلي أيام بني أمية و يروي أنه دخل علي عبد الملك بن مروان فقال له يا ربيع أخبرني عما أدركت من العمر و المدي و رأيت من الخطوب الماضية و ساق الحديث إلي آخر ما مر في رواية الصدوق رحمه الله و فيه لقد طاربك‌</w:t>
      </w:r>
      <w:r>
        <w:rPr>
          <w:rStyle w:val="FootnoteAnchor"/>
          <w:rtl w:val="true"/>
        </w:rPr>
        <w:footnoteReference w:id="697"/>
      </w:r>
      <w:r>
        <w:rPr>
          <w:rFonts w:ascii="Amiri" w:hAnsi="Amiri" w:eastAsia="Amiri" w:cs="Amiri"/>
          <w:color w:val="111111"/>
          <w:sz w:val="28"/>
          <w:sz w:val="28"/>
          <w:szCs w:val="28"/>
          <w:rtl w:val="true"/>
          <w:lang w:bidi="ar-SA"/>
        </w:rPr>
        <w:t>جد غير عاثر و عطاء جذم و مقري ضخم ثم قال رضي الله عنه إن كان هذا الخبر صحيحا فيشبه أن يكون سؤال عبد الملك له إنما كان في أيام معاوية لا في ولايته لأن الربيع يقول في الخبر عشت في الإسلام ستين سنة و عبد الملك ولي في سنة خمس و ستين من الهجرة فإن كان صحيحا فلا بد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الربيع أدرك أيام معاوية و يقال إن الربيع لما بلغ مائتي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بلغ بني بني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فأشرار البنين لكم فداء</w:t>
      </w:r>
    </w:p>
    <w:p>
      <w:pPr>
        <w:pStyle w:val="BookText"/>
        <w:rPr/>
      </w:pPr>
      <w:r>
        <w:rPr>
          <w:rFonts w:ascii="Amiri" w:hAnsi="Amiri" w:eastAsia="Amiri" w:cs="Amiri"/>
          <w:color w:val="111111"/>
          <w:sz w:val="28"/>
          <w:sz w:val="28"/>
          <w:szCs w:val="28"/>
          <w:rtl w:val="true"/>
          <w:lang w:bidi="ar-SA"/>
        </w:rPr>
        <w:t xml:space="preserve">بأني قد كبرت و دق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تشغلكم عني النساء</w:t>
      </w:r>
    </w:p>
    <w:p>
      <w:pPr>
        <w:pStyle w:val="BookText"/>
        <w:rPr/>
      </w:pPr>
      <w:r>
        <w:rPr>
          <w:rFonts w:ascii="Amiri" w:hAnsi="Amiri" w:eastAsia="Amiri" w:cs="Amiri"/>
          <w:color w:val="111111"/>
          <w:sz w:val="28"/>
          <w:sz w:val="28"/>
          <w:szCs w:val="28"/>
          <w:rtl w:val="true"/>
          <w:lang w:bidi="ar-SA"/>
        </w:rPr>
        <w:t xml:space="preserve">و إن كنائني لنساء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آلي بني و لا أساءوا</w:t>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کشته می‌شود، از سرش پرنده‌ای خارج می‌شود که قبرش را دور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را می‌گوید تا خون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و جایز است ذوالاصبع این معنی را بر مذاهب عرب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القسر منی غیر مأبیة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زور است، یعنی اگر به زور گرفته شود، فقط انکارش زیاد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حمیری</w:t>
      </w:r>
    </w:p>
    <w:p>
      <w:pPr>
        <w:pStyle w:val="BookText"/>
        <w:rPr/>
      </w:pPr>
      <w:r>
        <w:rPr>
          <w:rFonts w:ascii="IRNazanin" w:hAnsi="IRNazanin" w:eastAsia="IRNazanin"/>
          <w:color w:val="111111"/>
          <w:sz w:val="28"/>
          <w:sz w:val="28"/>
          <w:szCs w:val="28"/>
          <w:rtl w:val="true"/>
          <w:lang w:bidi="fa-IR"/>
        </w:rPr>
        <w:t xml:space="preserve">معدی کرب حمیری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گفته است معدی کرب در وقتی که عمرش طولانی گشته بود، این دو بیت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چنان می‌بینم که هر روزی را پشت سر می‌گذارم، روز تازه‌ای دنبال آن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آن در هر صبحگاه برمی‌گردد، اما جوانی من از بازگشتن امتناع دارد</w:t>
      </w:r>
    </w:p>
    <w:p>
      <w:pPr>
        <w:pStyle w:val="BookText"/>
        <w:rPr/>
      </w:pPr>
      <w:r>
        <w:rPr>
          <w:rFonts w:ascii="IRNazanin" w:hAnsi="IRNazanin" w:eastAsia="IRNazanin"/>
          <w:color w:val="111111"/>
          <w:sz w:val="28"/>
          <w:sz w:val="28"/>
          <w:szCs w:val="28"/>
          <w:rtl w:val="true"/>
          <w:lang w:bidi="fa-IR"/>
        </w:rPr>
        <w:t>ربیع بن ضبع فزاری</w:t>
      </w:r>
    </w:p>
    <w:p>
      <w:pPr>
        <w:pStyle w:val="BookText"/>
        <w:rPr/>
      </w:pPr>
      <w:r>
        <w:rPr>
          <w:rFonts w:ascii="IRNazanin" w:hAnsi="IRNazanin" w:eastAsia="IRNazanin"/>
          <w:color w:val="111111"/>
          <w:sz w:val="28"/>
          <w:sz w:val="28"/>
          <w:szCs w:val="28"/>
          <w:rtl w:val="true"/>
          <w:lang w:bidi="fa-IR"/>
        </w:rPr>
        <w:t>ربیع بن ضبع فزاری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ربیع تا روزگار خلافت بنی امیه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روزی بر عبدالملک مروان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عمر خود و روزگار درک کرده یا از امور گذشته دیده‌ای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که قبلا از شیخ صدوق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بختی خلل ناپذیر تو را به پرواز درآورده و عطایی سریع به تو روزی شده و ظرف بزرگ و ضخیمی برای طعام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صحیح باشد، می‌باید که سؤال عبدالملک از ربیع در زمان سلطنت معاویه باشد، نه در عصر خلافت خود عبدالملک، زیرا در این خبر ربیع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شصت سال در اسلام زندگی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عبدالملک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هم گفته‌اند که ربیع سلطنت معاویه را نیز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عبدالملک در آن اوقات از وی سؤال مزبور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ربیع به دویست سال رسید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 من برسانید که 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بد فدای شما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شدم و استخوانم فرسوده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غفلت نورزید و به زنان خود مشغول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من راستگویند و فرزندانم درباره من بدی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زمستان فرا رسد مواظب من باشید، که زمستان پیرمرد را نابود می‌گرداند</w:t>
      </w:r>
      <w:r>
        <w:rPr>
          <w:rFonts w:eastAsia="IRNazanin" w:cs="IRNazanin"/>
          <w:color w:val="111111"/>
          <w:sz w:val="28"/>
          <w:szCs w:val="28"/>
          <w:rtl w:val="true"/>
          <w:lang w:bidi="fa-IR"/>
        </w:rPr>
        <w:t xml:space="preserve">/ </w:t>
      </w:r>
      <w:bookmarkStart w:id="2164" w:name="pg13459_132926"/>
    </w:p>
    <w:p>
      <w:pPr>
        <w:pStyle w:val="BookText"/>
        <w:rPr/>
      </w:pPr>
      <w:bookmarkEnd w:id="2164"/>
      <w:r>
        <w:rPr>
          <w:rFonts w:ascii="Amiri" w:hAnsi="Amiri" w:eastAsia="Amiri" w:cs="Amiri"/>
          <w:color w:val="111111"/>
          <w:sz w:val="28"/>
          <w:sz w:val="28"/>
          <w:szCs w:val="28"/>
          <w:rtl w:val="true"/>
          <w:lang w:bidi="ar-SA"/>
        </w:rPr>
        <w:t xml:space="preserve">و أما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فسربال خفيف أو رداء</w:t>
      </w:r>
    </w:p>
    <w:p>
      <w:pPr>
        <w:pStyle w:val="BookText"/>
        <w:rPr/>
      </w:pPr>
      <w:r>
        <w:rPr>
          <w:rFonts w:ascii="Amiri" w:hAnsi="Amiri" w:eastAsia="Amiri" w:cs="Amiri"/>
          <w:color w:val="111111"/>
          <w:sz w:val="28"/>
          <w:sz w:val="28"/>
          <w:szCs w:val="28"/>
          <w:rtl w:val="true"/>
          <w:lang w:bidi="ar-SA"/>
        </w:rPr>
        <w:t xml:space="preserve">إذا عاش الفتي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 الفتاء</w:t>
      </w:r>
    </w:p>
    <w:p>
      <w:pPr>
        <w:pStyle w:val="BookText"/>
        <w:rPr/>
      </w:pPr>
      <w:r>
        <w:rPr>
          <w:rFonts w:ascii="Amiri" w:hAnsi="Amiri" w:eastAsia="Amiri" w:cs="Amiri"/>
          <w:color w:val="111111"/>
          <w:sz w:val="28"/>
          <w:sz w:val="28"/>
          <w:szCs w:val="28"/>
          <w:rtl w:val="true"/>
          <w:lang w:bidi="ar-SA"/>
        </w:rPr>
        <w:t>و قال حين بلغ مائتين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عني الشباب قد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بان عني فقد ثوي عصرا</w:t>
      </w:r>
    </w:p>
    <w:p>
      <w:pPr>
        <w:pStyle w:val="BookText"/>
        <w:rPr/>
      </w:pPr>
      <w:r>
        <w:rPr>
          <w:rFonts w:ascii="Amiri" w:hAnsi="Amiri" w:eastAsia="Amiri" w:cs="Amiri"/>
          <w:color w:val="111111"/>
          <w:sz w:val="28"/>
          <w:sz w:val="28"/>
          <w:szCs w:val="28"/>
          <w:rtl w:val="true"/>
          <w:lang w:bidi="ar-SA"/>
        </w:rPr>
        <w:t xml:space="preserve">ودعنا قبل أن نودعه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 من جماعنا وطرا</w:t>
      </w:r>
    </w:p>
    <w:p>
      <w:pPr>
        <w:pStyle w:val="BookText"/>
        <w:rPr/>
      </w:pPr>
      <w:r>
        <w:rPr>
          <w:rFonts w:ascii="Amiri" w:hAnsi="Amiri" w:eastAsia="Amiri" w:cs="Amiri"/>
          <w:color w:val="111111"/>
          <w:sz w:val="28"/>
          <w:sz w:val="28"/>
          <w:szCs w:val="28"/>
          <w:rtl w:val="true"/>
          <w:lang w:bidi="ar-SA"/>
        </w:rPr>
        <w:t xml:space="preserve">ها أنا ذا آمل الخلود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سني و مولدي حجرا</w:t>
      </w:r>
    </w:p>
    <w:p>
      <w:pPr>
        <w:pStyle w:val="BookText"/>
        <w:rPr/>
      </w:pPr>
      <w:r>
        <w:rPr>
          <w:rFonts w:ascii="Amiri" w:hAnsi="Amiri" w:eastAsia="Amiri" w:cs="Amiri"/>
          <w:color w:val="111111"/>
          <w:sz w:val="28"/>
          <w:sz w:val="28"/>
          <w:szCs w:val="28"/>
          <w:rtl w:val="true"/>
          <w:lang w:bidi="ar-SA"/>
        </w:rPr>
        <w:t xml:space="preserve">أنا إمرؤ القيس هل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Amiri" w:hAnsi="Amiri" w:eastAsia="Amiri" w:cs="Amiri"/>
          <w:color w:val="111111"/>
          <w:sz w:val="28"/>
          <w:sz w:val="28"/>
          <w:szCs w:val="28"/>
          <w:rtl w:val="true"/>
          <w:lang w:bidi="ar-SA"/>
        </w:rPr>
        <w:t xml:space="preserve">أصبحت لا أحمل السلاح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رأس البعير إن نفرا</w:t>
      </w:r>
    </w:p>
    <w:p>
      <w:pPr>
        <w:pStyle w:val="BookText"/>
        <w:rPr/>
      </w:pPr>
      <w:r>
        <w:rPr>
          <w:rFonts w:ascii="Amiri" w:hAnsi="Amiri" w:eastAsia="Amiri" w:cs="Amiri"/>
          <w:color w:val="111111"/>
          <w:sz w:val="28"/>
          <w:sz w:val="28"/>
          <w:szCs w:val="28"/>
          <w:rtl w:val="true"/>
          <w:lang w:bidi="ar-SA"/>
        </w:rPr>
        <w:t xml:space="preserve">و الذئب أخشاه إن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 و أخشي الرياح و المطرا</w:t>
      </w:r>
    </w:p>
    <w:p>
      <w:pPr>
        <w:pStyle w:val="BookText"/>
        <w:rPr/>
      </w:pPr>
      <w:r>
        <w:rPr>
          <w:rFonts w:ascii="Amiri" w:hAnsi="Amiri" w:eastAsia="Amiri" w:cs="Amiri"/>
          <w:color w:val="111111"/>
          <w:sz w:val="28"/>
          <w:sz w:val="28"/>
          <w:szCs w:val="28"/>
          <w:rtl w:val="true"/>
          <w:lang w:bidi="ar-SA"/>
        </w:rPr>
        <w:t xml:space="preserve">من بعد ما قوة أنوء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شيخا أعالج الكبرا</w:t>
      </w:r>
    </w:p>
    <w:p>
      <w:pPr>
        <w:pStyle w:val="Heading5"/>
        <w:numPr>
          <w:ilvl w:val="4"/>
          <w:numId w:val="1"/>
        </w:numPr>
        <w:rPr/>
      </w:pPr>
      <w:bookmarkStart w:id="2165" w:name="__RefHeading___Toc1693070_2616395394"/>
      <w:bookmarkStart w:id="2166" w:name="_Toc1006"/>
      <w:bookmarkEnd w:id="2165"/>
      <w:r>
        <w:rPr>
          <w:rtl w:val="true"/>
        </w:rPr>
        <w:t>قوله</w:t>
      </w:r>
      <w:bookmarkEnd w:id="2166"/>
    </w:p>
    <w:p>
      <w:pPr>
        <w:pStyle w:val="BookText"/>
        <w:rPr/>
      </w:pPr>
      <w:r>
        <w:rPr>
          <w:rFonts w:ascii="Amiri" w:hAnsi="Amiri" w:eastAsia="Amiri" w:cs="Amiri"/>
          <w:color w:val="111111"/>
          <w:sz w:val="28"/>
          <w:sz w:val="28"/>
          <w:szCs w:val="28"/>
          <w:rtl w:val="true"/>
          <w:lang w:bidi="ar-SA"/>
        </w:rPr>
        <w:t>عطاء جذم أي سريع و كل شي‌ء أسرعت فيه فقد جذمته و في الحديث إذا أذنت فرتل و إذا أقمت فأجذم أي أسرع و المقري الإناء الذي يقري فيه و قوله ما آلي بني و لا أساءوا أي لم يقصروا و الآلي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المعمرين أبو الطمحان القيني و اسمه حنظلة بن الشرقي من بني كنانة بن القين قال أبو حاتم عاش أبو الطمحان القيني مائتي سنة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حنتني حانيات الدهر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خاتل يدنو لصيد</w:t>
      </w:r>
    </w:p>
    <w:p>
      <w:pPr>
        <w:pStyle w:val="BookText"/>
        <w:rPr/>
      </w:pPr>
      <w:r>
        <w:rPr>
          <w:rFonts w:ascii="Amiri" w:hAnsi="Amiri" w:eastAsia="Amiri" w:cs="Amiri"/>
          <w:color w:val="111111"/>
          <w:sz w:val="28"/>
          <w:sz w:val="28"/>
          <w:szCs w:val="28"/>
          <w:rtl w:val="true"/>
          <w:lang w:bidi="ar-SA"/>
        </w:rPr>
        <w:t xml:space="preserve">قصير الخطب يحسب من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مقيدا أني بقيد</w:t>
      </w:r>
    </w:p>
    <w:p>
      <w:pPr>
        <w:pStyle w:val="BookText"/>
        <w:rPr/>
      </w:pPr>
      <w:r>
        <w:rPr>
          <w:rFonts w:ascii="Amiri" w:hAnsi="Amiri" w:eastAsia="Amiri" w:cs="Amiri"/>
          <w:color w:val="111111"/>
          <w:sz w:val="28"/>
          <w:sz w:val="28"/>
          <w:szCs w:val="28"/>
          <w:rtl w:val="true"/>
          <w:lang w:bidi="ar-SA"/>
        </w:rPr>
        <w:t>و يروي قريب الخطو قال أبو حاتم السجستاني حدثني عدة من أصحابنا أنهم سمعوا يونس بن حبيب ينشد هذين البيتين و ينشد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 خطو رجلك يا دويد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قيدك الزمان بشر قيد</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من القوم الذين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منهم سيد قام صاحبه</w:t>
      </w:r>
    </w:p>
    <w:p>
      <w:pPr>
        <w:pStyle w:val="BookText"/>
        <w:rPr/>
      </w:pPr>
      <w:r>
        <w:rPr>
          <w:rFonts w:ascii="Amiri" w:hAnsi="Amiri" w:eastAsia="Amiri" w:cs="Amiri"/>
          <w:color w:val="111111"/>
          <w:sz w:val="28"/>
          <w:sz w:val="28"/>
          <w:szCs w:val="28"/>
          <w:rtl w:val="true"/>
          <w:lang w:bidi="ar-SA"/>
        </w:rPr>
        <w:t xml:space="preserve">نجوم سماء كلما غاب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كوكب تأوي إليه كواكبه</w:t>
      </w:r>
    </w:p>
    <w:p>
      <w:pPr>
        <w:pStyle w:val="BookText"/>
        <w:rPr/>
      </w:pPr>
      <w:r>
        <w:rPr>
          <w:rFonts w:ascii="Amiri" w:hAnsi="Amiri" w:eastAsia="Amiri" w:cs="Amiri"/>
          <w:color w:val="111111"/>
          <w:sz w:val="28"/>
          <w:sz w:val="28"/>
          <w:szCs w:val="28"/>
          <w:rtl w:val="true"/>
          <w:lang w:bidi="ar-SA"/>
        </w:rPr>
        <w:t xml:space="preserve">أضاءت لهم أحسابهم و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دجي الليل حتي نظم الجزع ثاقبه</w:t>
      </w:r>
    </w:p>
    <w:p>
      <w:pPr>
        <w:pStyle w:val="BookText"/>
        <w:rPr/>
      </w:pPr>
      <w:r>
        <w:rPr>
          <w:rFonts w:ascii="IRNazanin" w:hAnsi="IRNazanin" w:eastAsia="IRNazanin"/>
          <w:color w:val="111111"/>
          <w:sz w:val="28"/>
          <w:sz w:val="28"/>
          <w:szCs w:val="28"/>
          <w:rtl w:val="true"/>
          <w:lang w:bidi="fa-IR"/>
        </w:rPr>
        <w:t>ولی وقتی که هر گونه سرمایی از میان برود، یک پیراهن نازک و ردا برای پوشش بدن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جوانی دویست سال عمر کند، هم لذت و هم جوانی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ربیع پا به سن دویست و چهل سالگی نهاد،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جوانی از دست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چه باک؟ زیرا روزگاران زیاد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ما او را وداع کنیم، او ما را وداع گفت و مقصود خود را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کسی هستم که آرزو دارم همیشه در جهان بمانم، من در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امرء القیس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عمر طولانی شنیده‌ای؟ بسیار بعید و خیلی دور است که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از کثرت پیری، قدرت برداشتن سلاح جنگ ندارم و اگر شتری بخواهد فرار کند، نمی‌توانم سر او را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باشم از گرگ می ترسم و هم از باد و باران وحشت دارم، بعد از آن توانایی که می‌توانستم از جا برخاسته حرکت کنم، طوری پیر شده‌ام که با زیادی سن دست به گریبانم</w:t>
      </w:r>
    </w:p>
    <w:p>
      <w:pPr>
        <w:pStyle w:val="Heading5"/>
        <w:numPr>
          <w:ilvl w:val="4"/>
          <w:numId w:val="1"/>
        </w:numPr>
        <w:rPr/>
      </w:pPr>
      <w:bookmarkStart w:id="2167" w:name="__RefHeading___Toc1693072_2616395394"/>
      <w:bookmarkStart w:id="2168" w:name="_Toc1007"/>
      <w:bookmarkEnd w:id="2167"/>
      <w:r>
        <w:rPr>
          <w:rtl w:val="true"/>
        </w:rPr>
        <w:t>مؤلف</w:t>
      </w:r>
      <w:bookmarkEnd w:id="216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سریع و هر چیزی که در آن سرعت به خرج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وقتی اذان می‌گویی، شمرده و وقتی اقامه می‌گویی سریع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چیزی در آن جمع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آلی بنیّ و لا اساؤوا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تقصیر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مقصر را گویند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ابو طمحان قینی</w:t>
      </w:r>
    </w:p>
    <w:p>
      <w:pPr>
        <w:pStyle w:val="BookText"/>
        <w:rPr/>
      </w:pPr>
      <w:r>
        <w:rPr>
          <w:rFonts w:ascii="IRNazanin" w:hAnsi="IRNazanin" w:eastAsia="IRNazanin"/>
          <w:color w:val="111111"/>
          <w:sz w:val="28"/>
          <w:sz w:val="28"/>
          <w:szCs w:val="28"/>
          <w:rtl w:val="true"/>
          <w:lang w:bidi="fa-IR"/>
        </w:rPr>
        <w:t>یکی از معمّرین ابو طمحان 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حنظلة بن شرقی از اولاد کنانة بن 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طمحان قینی دویست سال عمر کرد و در دویست سالگی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پیشامدهای روزگار مرا خمیده ساخت، مانند شکارچی که در کمین نشسته و به طرف صید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کسی گشته‌ام که به نظر کوچک می‌رسد، هر که مرا می‌بیند خیال می کند مرا در زنجیر کرده‌اند، در صورتی که در زنجیر نیستم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سیستانی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دو شعر فوق را از یونس بن حبیب شنیده‌اند و هم گفته‌اند که وی این شعر را نیز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به هم نزدیک گشته، و زمانه تو را به بدترین زنجیرها بسته است</w:t>
      </w:r>
    </w:p>
    <w:p>
      <w:pPr>
        <w:pStyle w:val="BookText"/>
        <w:rPr/>
      </w:pPr>
      <w:r>
        <w:rPr>
          <w:rFonts w:ascii="IRNazanin" w:hAnsi="IRNazanin" w:eastAsia="IRNazanin"/>
          <w:color w:val="111111"/>
          <w:sz w:val="28"/>
          <w:sz w:val="28"/>
          <w:szCs w:val="28"/>
          <w:rtl w:val="true"/>
          <w:lang w:bidi="fa-IR"/>
        </w:rPr>
        <w:t>این اشعار نیز از ابو طمحان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قومی هستم که از رفعت شأن محتاج به معرفی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بزرگی از آنها بمیرد، بزرگ دیگری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ستارگان آسمان که هر وقت یکی غروب کند، ستاره دیگری طلوع کرده و ستارگان دیگر به آن رو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یاران و بستگان قومش به دور او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صورت‌ها را در شب ظلمانی، مانند ستاره روشنی که سایر ستارگان را به اطراف خود گرد آورد، برای آنان نور افشانی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زال منهم حيث كان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المنايا حيث سارت كتائبه</w:t>
      </w:r>
    </w:p>
    <w:p>
      <w:pPr>
        <w:pStyle w:val="BookText"/>
        <w:rPr/>
      </w:pPr>
      <w:r>
        <w:rPr>
          <w:rFonts w:ascii="Amiri" w:hAnsi="Amiri" w:eastAsia="Amiri" w:cs="Amiri"/>
          <w:color w:val="111111"/>
          <w:sz w:val="28"/>
          <w:sz w:val="28"/>
          <w:szCs w:val="28"/>
          <w:rtl w:val="true"/>
          <w:lang w:bidi="ar-SA"/>
        </w:rPr>
        <w:t>و معني البيتين الأولين يشبه قول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مقرم منا ذرا حد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 فينا ناب آخر مقرم</w:t>
      </w:r>
    </w:p>
    <w:p>
      <w:pPr>
        <w:pStyle w:val="BookText"/>
        <w:rPr/>
      </w:pPr>
      <w:r>
        <w:rPr>
          <w:rFonts w:ascii="Amiri" w:hAnsi="Amiri" w:eastAsia="Amiri" w:cs="Amiri"/>
          <w:color w:val="111111"/>
          <w:sz w:val="28"/>
          <w:sz w:val="28"/>
          <w:szCs w:val="28"/>
          <w:rtl w:val="true"/>
          <w:lang w:bidi="ar-SA"/>
        </w:rPr>
        <w:t>و لطفيل الغنوي مثل هذا المعني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كواكب دجن كلما انقض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 انجلت عنه الدجنة كوكب</w:t>
      </w:r>
    </w:p>
    <w:p>
      <w:pPr>
        <w:pStyle w:val="BookText"/>
        <w:rPr/>
      </w:pPr>
      <w:r>
        <w:rPr>
          <w:rFonts w:ascii="Amiri" w:hAnsi="Amiri" w:eastAsia="Amiri" w:cs="Amiri"/>
          <w:color w:val="111111"/>
          <w:sz w:val="28"/>
          <w:sz w:val="28"/>
          <w:szCs w:val="28"/>
          <w:rtl w:val="true"/>
          <w:lang w:bidi="ar-SA"/>
        </w:rPr>
        <w:t>و قد أخذ الخزيمي هذا المعني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قمر منا تغور أو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قمر في جانب الأفق يلمع</w:t>
      </w:r>
    </w:p>
    <w:p>
      <w:pPr>
        <w:pStyle w:val="BookText"/>
        <w:rPr/>
      </w:pP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أهل الأرض فينا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منا سيد قام صاحبه</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سيد منا مضي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عمود الملك آخر سيد</w:t>
      </w:r>
    </w:p>
    <w:p>
      <w:pPr>
        <w:pStyle w:val="BookText"/>
        <w:rPr/>
      </w:pPr>
      <w:r>
        <w:rPr>
          <w:rFonts w:ascii="Amiri" w:hAnsi="Amiri" w:eastAsia="Amiri" w:cs="Amiri"/>
          <w:color w:val="111111"/>
          <w:sz w:val="28"/>
          <w:sz w:val="28"/>
          <w:szCs w:val="28"/>
          <w:rtl w:val="true"/>
          <w:lang w:bidi="ar-SA"/>
        </w:rPr>
        <w:t>و كان مزاحما العقيلي نظر إلي قول أبي الطمحان أضاءت لهم أحسابهم و وجوههم في قوله و 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لو أن المدلجين اعتشوا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 الدجي حتي تري الليل ينجلي</w:t>
      </w:r>
    </w:p>
    <w:p>
      <w:pPr>
        <w:pStyle w:val="BookText"/>
        <w:rPr/>
      </w:pPr>
      <w:r>
        <w:rPr>
          <w:rFonts w:ascii="Amiri" w:hAnsi="Amiri" w:eastAsia="Amiri" w:cs="Amiri"/>
          <w:color w:val="111111"/>
          <w:sz w:val="28"/>
          <w:sz w:val="28"/>
          <w:szCs w:val="28"/>
          <w:rtl w:val="true"/>
          <w:lang w:bidi="ar-SA"/>
        </w:rPr>
        <w:t>و يقارب ذلك قول حجية بن المضرب السعيدي‌</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أضاءت لهم أحسابهم فتضاءلت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لنورهم الشمس المضيئة و البدر</w:t>
      </w:r>
    </w:p>
    <w:p>
      <w:pPr>
        <w:pStyle w:val="BookText"/>
        <w:rPr/>
      </w:pPr>
      <w:r>
        <w:rPr>
          <w:rFonts w:ascii="Amiri" w:hAnsi="Amiri" w:eastAsia="Amiri" w:cs="Amiri"/>
          <w:color w:val="111111"/>
          <w:sz w:val="28"/>
          <w:sz w:val="28"/>
          <w:szCs w:val="28"/>
          <w:rtl w:val="true"/>
          <w:lang w:bidi="ar-SA"/>
        </w:rPr>
        <w:t>و أنشد محمد بن يحيي الصولي في معني بيتي أبي الطمحان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البيض الوجوه بني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تستضي‌ء بهم أضاءوا</w:t>
      </w:r>
    </w:p>
    <w:p>
      <w:pPr>
        <w:pStyle w:val="BookText"/>
        <w:rPr/>
      </w:pPr>
      <w:r>
        <w:rPr>
          <w:rFonts w:ascii="Amiri" w:hAnsi="Amiri" w:eastAsia="Amiri" w:cs="Amiri"/>
          <w:color w:val="111111"/>
          <w:sz w:val="28"/>
          <w:sz w:val="28"/>
          <w:szCs w:val="28"/>
          <w:rtl w:val="true"/>
          <w:lang w:bidi="ar-SA"/>
        </w:rPr>
        <w:t xml:space="preserve">هم حلوا من الشرف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كرم العشيرة حيث شاءوا</w:t>
      </w:r>
    </w:p>
    <w:p>
      <w:pPr>
        <w:pStyle w:val="BookText"/>
        <w:rPr/>
      </w:pPr>
      <w:r>
        <w:rPr>
          <w:rFonts w:ascii="Amiri" w:hAnsi="Amiri" w:eastAsia="Amiri" w:cs="Amiri"/>
          <w:color w:val="111111"/>
          <w:sz w:val="28"/>
          <w:sz w:val="28"/>
          <w:szCs w:val="28"/>
          <w:rtl w:val="true"/>
          <w:lang w:bidi="ar-SA"/>
        </w:rPr>
        <w:t xml:space="preserve">فلو أن السماء دنت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مكرمة دنت لهم السماء</w:t>
      </w:r>
    </w:p>
    <w:p>
      <w:pPr>
        <w:pStyle w:val="BookText"/>
        <w:rPr/>
      </w:pPr>
      <w:r>
        <w:rPr>
          <w:rFonts w:ascii="IRNazanin" w:hAnsi="IRNazanin" w:eastAsia="IRNazanin"/>
          <w:color w:val="111111"/>
          <w:sz w:val="28"/>
          <w:sz w:val="28"/>
          <w:szCs w:val="28"/>
          <w:rtl w:val="true"/>
          <w:lang w:bidi="fa-IR"/>
        </w:rPr>
        <w:t>و أبو الطمحان القائل‌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قوم من از داشتن اشخاص سرشناس و شریف خالی نبود، به هر جا که لشکر برای جانبازی می‌رود، آنها نیز به دنبال مرگ همراه لشکر می‌روند</w:t>
      </w:r>
    </w:p>
    <w:p>
      <w:pPr>
        <w:pStyle w:val="BookText"/>
        <w:rPr/>
      </w:pPr>
      <w:r>
        <w:rPr>
          <w:rFonts w:ascii="IRNazanin" w:hAnsi="IRNazanin" w:eastAsia="IRNazanin"/>
          <w:color w:val="111111"/>
          <w:sz w:val="28"/>
          <w:sz w:val="28"/>
          <w:szCs w:val="28"/>
          <w:rtl w:val="true"/>
          <w:lang w:bidi="fa-IR"/>
        </w:rPr>
        <w:t>معنی دو بیت نخست، شبیه گفته اوس بن حجر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شتران ما برای جفت‌گیری نگاه داشته شوند، دندان بزرگش می‌افتد، دندان شتر دیگر ما از روییدن به جوش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بزرگی از ما بمیرد، بزرگ دیگری به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طفیل غنوی نیز مضمون این شعر هست و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مانند ستارگان شب تاریک هستند که هر وقت ستاره‌ای ناپدید شود، ستاره دیگری که ابر آن را پوشیده باشد آشکار گردد</w:t>
      </w:r>
    </w:p>
    <w:p>
      <w:pPr>
        <w:pStyle w:val="BookText"/>
        <w:rPr/>
      </w:pPr>
      <w:r>
        <w:rPr>
          <w:rFonts w:ascii="IRNazanin" w:hAnsi="IRNazanin" w:eastAsia="IRNazanin"/>
          <w:color w:val="111111"/>
          <w:sz w:val="28"/>
          <w:sz w:val="28"/>
          <w:szCs w:val="28"/>
          <w:rtl w:val="true"/>
          <w:lang w:bidi="fa-IR"/>
        </w:rPr>
        <w:t>خریمی شاعر دیگر هم این معنی را در شعر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 از ما غروب کند یا پنهان شود، ماه دیگری که از طرف افق بدرخشد برای من آشکار می‌گردد</w:t>
      </w:r>
    </w:p>
    <w:p>
      <w:pPr>
        <w:pStyle w:val="BookText"/>
        <w:rPr/>
      </w:pPr>
      <w:r>
        <w:rPr>
          <w:rFonts w:ascii="IRNazanin" w:hAnsi="IRNazanin" w:eastAsia="IRNazanin"/>
          <w:color w:val="111111"/>
          <w:sz w:val="28"/>
          <w:sz w:val="28"/>
          <w:szCs w:val="28"/>
          <w:rtl w:val="true"/>
          <w:lang w:bidi="fa-IR"/>
        </w:rPr>
        <w:t>شعر زیر هم قریب به این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اهل زمین در میان ما به ارث برده می‌شود، به طوری که چون بزرگی از ما بمیرد، دیگری در جای وی قرار گیرد</w:t>
      </w:r>
    </w:p>
    <w:p>
      <w:pPr>
        <w:pStyle w:val="BookText"/>
        <w:rPr/>
      </w:pPr>
      <w:r>
        <w:rPr>
          <w:rFonts w:ascii="IRNazanin" w:hAnsi="IRNazanin" w:eastAsia="IRNazanin"/>
          <w:color w:val="111111"/>
          <w:sz w:val="28"/>
          <w:sz w:val="28"/>
          <w:szCs w:val="28"/>
          <w:rtl w:val="true"/>
          <w:lang w:bidi="fa-IR"/>
        </w:rPr>
        <w:t>همچنین شعر زیر ناظر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بزرگی از ما بدرود حیات گوید، بزرگ دیگری، ستون سلطنت را استوار دارد</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زیر، به شعر ابو طمحان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لهم احسابهم و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و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 آنها به قدری نورانی است که اگر شبروان همراه آنها باشند، خواهند دید که نور آنها ظلمت شب را برطرف ساخته و روشنی دمیده است</w:t>
      </w:r>
    </w:p>
    <w:p>
      <w:pPr>
        <w:pStyle w:val="BookText"/>
        <w:rPr/>
      </w:pPr>
      <w:r>
        <w:rPr>
          <w:rFonts w:ascii="IRNazanin" w:hAnsi="IRNazanin" w:eastAsia="IRNazanin"/>
          <w:color w:val="111111"/>
          <w:sz w:val="28"/>
          <w:sz w:val="28"/>
          <w:szCs w:val="28"/>
          <w:rtl w:val="true"/>
          <w:lang w:bidi="fa-IR"/>
        </w:rPr>
        <w:t>حجیة بن مضرب سعیدی هم قریب به این مضمون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حسب آنها چنان برای آنان روشنی بخشید که آفتاب روشن و ماه تابان ارزش خود را از دست دادند</w:t>
      </w:r>
    </w:p>
    <w:p>
      <w:pPr>
        <w:pStyle w:val="BookText"/>
        <w:rPr/>
      </w:pPr>
      <w:r>
        <w:rPr>
          <w:rFonts w:ascii="IRNazanin" w:hAnsi="IRNazanin" w:eastAsia="IRNazanin"/>
          <w:color w:val="111111"/>
          <w:sz w:val="28"/>
          <w:sz w:val="28"/>
          <w:szCs w:val="28"/>
          <w:rtl w:val="true"/>
          <w:lang w:bidi="fa-IR"/>
        </w:rPr>
        <w:t>محمد بن یحیی صولی، اشعار زیر را در معنی شعر ابو طمحان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سنان است که رخساره‌های سپید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وسیله آنها روشنی گیری، به تو روشنی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شرافت عالی و کرم عشیره‌ای، به میزانی که خواستند قرار گرفتند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شعر نیز از ابو طمحان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كان في صدر ابن عمك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تستثرها سوف يبدو دفينها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شاء ماعيها استقي من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العذاب صفوها لم يكدر</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اذا شاء راعيها استقي من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الغراب صفوها لم يكدر</w:t>
      </w:r>
    </w:p>
    <w:p>
      <w:pPr>
        <w:pStyle w:val="BookText"/>
        <w:rPr/>
      </w:pPr>
      <w:r>
        <w:rPr>
          <w:rFonts w:ascii="Amiri" w:hAnsi="Amiri" w:eastAsia="Amiri" w:cs="Amiri"/>
          <w:color w:val="111111"/>
          <w:sz w:val="28"/>
          <w:sz w:val="28"/>
          <w:szCs w:val="28"/>
          <w:rtl w:val="true"/>
          <w:lang w:bidi="ar-SA"/>
        </w:rPr>
        <w:t>و عين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بها المثل في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الوقيعة المستنقع في الصخرة للماء و يقال للماء إذ أزل عن صخرة فوقع في بطن أخري فهو ماء الوقائع و أنشدوا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نلنا سقاطا من حديث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النحل ممزوجا بماء الوقائع</w:t>
      </w:r>
    </w:p>
    <w:p>
      <w:pPr>
        <w:pStyle w:val="BookText"/>
        <w:rPr/>
      </w:pPr>
      <w:r>
        <w:rPr>
          <w:rFonts w:ascii="Amiri" w:hAnsi="Amiri" w:eastAsia="Amiri" w:cs="Amiri"/>
          <w:color w:val="111111"/>
          <w:sz w:val="28"/>
          <w:sz w:val="28"/>
          <w:szCs w:val="28"/>
          <w:rtl w:val="true"/>
          <w:lang w:bidi="ar-SA"/>
        </w:rPr>
        <w:t>و يقال للماء الذي يجري علي الصخرة ماء الحشرج و للماء الذي يجري بين الحصا و الرمل ماء المفاصل و أنشدوا لأبي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مطافيل أبكار حديث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 بماء مثل ماء المفاصل</w:t>
      </w:r>
    </w:p>
    <w:p>
      <w:pPr>
        <w:pStyle w:val="BookText"/>
        <w:rPr/>
      </w:pPr>
      <w:r>
        <w:rPr>
          <w:rFonts w:ascii="Amiri" w:hAnsi="Amiri" w:eastAsia="Amiri" w:cs="Amiri"/>
          <w:color w:val="111111"/>
          <w:sz w:val="28"/>
          <w:sz w:val="28"/>
          <w:szCs w:val="28"/>
          <w:rtl w:val="true"/>
          <w:lang w:bidi="ar-SA"/>
        </w:rPr>
        <w:t>و أنشد أبو محلم السعدي لأبي الطمحان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سامك الذل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فبعض الذل أتقي و أحرز</w:t>
      </w:r>
    </w:p>
    <w:p>
      <w:pPr>
        <w:pStyle w:val="BookText"/>
        <w:rPr/>
      </w:pPr>
      <w:r>
        <w:rPr>
          <w:rFonts w:ascii="Amiri" w:hAnsi="Amiri" w:eastAsia="Amiri" w:cs="Amiri"/>
          <w:color w:val="111111"/>
          <w:sz w:val="28"/>
          <w:sz w:val="28"/>
          <w:szCs w:val="28"/>
          <w:rtl w:val="true"/>
          <w:lang w:bidi="ar-SA"/>
        </w:rPr>
        <w:t xml:space="preserve">و لا تحرمن بعض الأمور تعززا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يورث الذل الطويل التعزز</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هذان البيتان يرويان لعبد الله بن معاوية الجعفري و روي لأبي الطمحان أيضا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مظلمة يوما لطئت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علي إذا ما غاب أنصاري</w:t>
      </w:r>
    </w:p>
    <w:p>
      <w:pPr>
        <w:pStyle w:val="BookText"/>
        <w:rPr/>
      </w:pPr>
      <w:r>
        <w:rPr>
          <w:rFonts w:ascii="Amiri" w:hAnsi="Amiri" w:eastAsia="Amiri" w:cs="Amiri"/>
          <w:color w:val="111111"/>
          <w:sz w:val="28"/>
          <w:sz w:val="28"/>
          <w:szCs w:val="28"/>
          <w:rtl w:val="true"/>
          <w:lang w:bidi="ar-SA"/>
        </w:rPr>
        <w:t xml:space="preserve">حتي إذا ما انجلت عني غيابتها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فيها وثوب المخدر الضاري</w:t>
      </w:r>
    </w:p>
    <w:p>
      <w:pPr>
        <w:pStyle w:val="BookText"/>
        <w:rPr/>
      </w:pPr>
      <w:r>
        <w:rPr>
          <w:rFonts w:ascii="Amiri" w:hAnsi="Amiri" w:eastAsia="Amiri" w:cs="Amiri"/>
          <w:color w:val="111111"/>
          <w:sz w:val="28"/>
          <w:sz w:val="28"/>
          <w:szCs w:val="28"/>
          <w:rtl w:val="true"/>
          <w:lang w:bidi="ar-SA"/>
        </w:rPr>
        <w:t>و من المعمرين عبد المسيح بن بقيلة الغساني و هو عبد المسيح بن عمرو بن قيس بن حيان بن بقيلة و بقيلة اسمه ثعلبة و قيل الحارث و إنما سمي بقيلة لأنه خرج علي قومه في بردين أخضرين فقالوا له ما أنت إلا بقيلة فسمي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الكلبي و أبو مخنف و غيرهما أنه عاش ثلاث مائة و خمسين سنة و أدرك الإسلام فلم يسلم و كان نصرانيا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آسمان برای مجد و بزرگواری کسی فروتنی می‌کرد، برای آنها هم خاضع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کینه تو در سینه پسر عمویت جای گرفت، بر آن نیفزا که باعث ازدیاد کینه خواهد شد</w:t>
      </w:r>
    </w:p>
    <w:p>
      <w:pPr>
        <w:pStyle w:val="BookText"/>
        <w:rPr/>
      </w:pPr>
      <w:r>
        <w:rPr>
          <w:rFonts w:ascii="IRNazanin" w:hAnsi="IRNazanin" w:eastAsia="IRNazanin"/>
          <w:color w:val="111111"/>
          <w:sz w:val="28"/>
          <w:sz w:val="28"/>
          <w:szCs w:val="28"/>
          <w:rtl w:val="true"/>
          <w:lang w:bidi="fa-IR"/>
        </w:rPr>
        <w:t>و هم شعر زیر از ابو طمحان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شبان آنها بخواهد، می‌تواند آنها را از وقیعه، که مانند چشمه آب گوارا و زلال است و آلوده نگشته سیراب کند</w:t>
      </w:r>
    </w:p>
    <w:p>
      <w:pPr>
        <w:pStyle w:val="BookText"/>
        <w:rPr/>
      </w:pPr>
      <w:r>
        <w:rPr>
          <w:rFonts w:ascii="IRNazanin" w:hAnsi="IRNazanin" w:eastAsia="IRNazanin"/>
          <w:color w:val="111111"/>
          <w:sz w:val="28"/>
          <w:sz w:val="28"/>
          <w:szCs w:val="28"/>
          <w:rtl w:val="true"/>
          <w:lang w:bidi="fa-IR"/>
        </w:rPr>
        <w:t>سیّد مرتضی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روی تخته سنگ است که برای آب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این سنگ‌ها بیرون می‌آید و در سنگ دیگری می‌ریزد،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چنان که ذی الرّمه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پاره‌ای از حکایتی که مانند خانه زنبور، با آب وقیعه آمیخته بود</w:t>
      </w:r>
    </w:p>
    <w:p>
      <w:pPr>
        <w:pStyle w:val="BookText"/>
        <w:rPr/>
      </w:pPr>
      <w:r>
        <w:rPr>
          <w:rFonts w:ascii="IRNazanin" w:hAnsi="IRNazanin" w:eastAsia="IRNazanin"/>
          <w:color w:val="111111"/>
          <w:sz w:val="28"/>
          <w:sz w:val="28"/>
          <w:szCs w:val="28"/>
          <w:rtl w:val="true"/>
          <w:lang w:bidi="fa-IR"/>
        </w:rPr>
        <w:t xml:space="preserve">عرب به آبی که از روی سنگ جاری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آبی که از میان سنگریزه و ریگ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چنان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معنی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شتران جوان تازه زاییده با آب آلوده‌ای که مانند آب مفاصل است، چرکین خواهد شد</w:t>
      </w:r>
    </w:p>
    <w:p>
      <w:pPr>
        <w:pStyle w:val="BookText"/>
        <w:rPr/>
      </w:pPr>
      <w:r>
        <w:rPr>
          <w:rFonts w:ascii="IRNazanin" w:hAnsi="IRNazanin" w:eastAsia="IRNazanin"/>
          <w:color w:val="111111"/>
          <w:sz w:val="28"/>
          <w:sz w:val="28"/>
          <w:szCs w:val="28"/>
          <w:rtl w:val="true"/>
          <w:lang w:bidi="fa-IR"/>
        </w:rPr>
        <w:t>ابو محلم سعدی این اشعار را از ابو طمحان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مقتدری تو را تکلیف به ذلت کند، ذلتی را اختیار کن که موجب حفظ و تأمین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امور که موجب عزت است خود را محروم مکن، که ذلت طولانی باعث عزت می‌گردد دو بیت مذکور به عبداللَّه بن معاویه جعفری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معنی، دو شعر زیر را نیز از ابو طمحان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ظلم‌هایی به من رسید که مرا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ظلم‌ها موقعی بر من می‌گذشت که یاوران من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آنها به سر رسید و آنها را دیدم، مانند شیری که در خوابگاه خوابیده و برای شکار از جای جستن می‌کند، من نیز برای جبران آن ظلم‌ها از جای خود جستم</w:t>
      </w:r>
    </w:p>
    <w:p>
      <w:pPr>
        <w:pStyle w:val="BookText"/>
        <w:rPr/>
      </w:pPr>
      <w:r>
        <w:rPr>
          <w:rFonts w:ascii="IRNazanin" w:hAnsi="IRNazanin" w:eastAsia="IRNazanin"/>
          <w:color w:val="111111"/>
          <w:sz w:val="28"/>
          <w:sz w:val="28"/>
          <w:szCs w:val="28"/>
          <w:rtl w:val="true"/>
          <w:lang w:bidi="fa-IR"/>
        </w:rPr>
        <w:t>عبدالمسیح غسّانی</w:t>
      </w:r>
    </w:p>
    <w:p>
      <w:pPr>
        <w:pStyle w:val="BookText"/>
        <w:rPr/>
      </w:pPr>
      <w:r>
        <w:rPr>
          <w:rFonts w:ascii="IRNazanin" w:hAnsi="IRNazanin" w:eastAsia="IRNazanin"/>
          <w:color w:val="111111"/>
          <w:sz w:val="28"/>
          <w:sz w:val="28"/>
          <w:szCs w:val="28"/>
          <w:rtl w:val="true"/>
          <w:lang w:bidi="fa-IR"/>
        </w:rPr>
        <w:t>این مرد نیز از معمّرین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عبدالمسیح بن عمرو بن قیس بن حیان بن بقیله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بقیله، ثعلبه یا حارث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او را بقیله گویند این است که روزی وی دو پیراهن سبز پوشید و به میان قوم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نیستی مگر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از آن روز بدین نام مشهور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کلبی و ابو مخنف و غیر اینان گفته‌اند، که عبدالمسیح سیصد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درک کرد، ولی مسلمان نشد و همچنان نصرانی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أن خالد بن الوليد لما نزل علي الحيرة و تحصن منه أهلها أرسل إليهم ابعثوا إلي رجلا من عقلائكم و ذوي أنسابكم فبعثوا إليه عبد المسيح بن بقيلة فأقبل يمشي حتي دنا من خالد فقال له أنعم صباحا أيها الملك قال قد أغنانا الله عن تحيتك هذه فمن أين أقصي أثرك أيها الشيخ قال من ظهر أبي قال فمن أين خرجت قال من بطن أمي قال فعلام أنت قال علي الأرض قال ففيم أنت قال في ثيابي قال أ تعقل لا عقلت قال إي و الله و أقيد قال ابن كم أنت قال ابن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ما رأيت كاليوم قط إني أسأله عن الشي‌ء و ينحو في غيره قال ما أجبتك إلا عما سألت فسل عما بدا لك قال أ عرب أنتم أم نبيط قال عرب استنبطنا و نبيط استعربنا قال أ فحرب أنتم أم سلم قال بل سلم قال فما هذه الحصون قال بنيناها لسفيه نحذر منه حتي يجي‌ء الحليم ينهاه قال كم أتي لك قال خمسون و ثلاث مائة سنة قال فما أدركت قال أدركت سفن البحر ترفأ إلينا في هذا الجرف و رأيت المرأة من أهل الحيرة تخرج و تضع مكتلها علي رأسها لا تزود إلا رغيفا واحدا حتي تأتي الشام ثم قد أصبحت اليوم خرابا يبابا و ذلك دأب الله في العباد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معه سم ساعة يقلبه في كفه فقال له خالد ما هذا في كفك قال هذا السم قال و ما تصنع به قال إن كان عندك ما يوافق قومي و أهل بلدي حمدت الله تعالي و قبلته و إن كانت الأخري لم أكن أول من ساق إليهم ذلا و بلاء أشربه و أستريح من الحياة فإنما بقي من عمري اليسير قال خالد هاته فأخذه ثم قال بسم الله و بالله رب الأرض و السماء الذي لا يضر مع اسمه شي‌ء ثم أكله فتجللته غشية ثم ضرب بذقنه في صدره طويلا ثم عرق و أفاق كأنما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ابن بقيلة إلي قومه فقال قد جئتكم من عند شيطان أكل سم ساعة فلم يضره صانعوا القوم و أخرجوهم عنكم فإن هذا أمر مصنوع لهم فصالحوهم علي مائة ألف درهم و أنشأ ابن بقيلة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 چون خالد بن ولید به حیره لشکر کشید و مردم آنجا در شهر خود متحصّن گردیدند، به آنها پیغام داد که مردی از عقلا و صاحب نسب خود را به سوی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عبدالمسیح را نزد 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عبدالمسیح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این گونه تحیت گفتن بی‌نیاز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ده که آغاز کار تو از کجا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چه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لباس‌هایم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خوب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 بعلاوه نفع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این قوم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چند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چنین روزی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 آن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 پرسیدی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بپرس تا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تیره عرب هستید یا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عرب، ولی به صورت نبطی در آمده‌ایم و از نبط‌هایی هستیم که عرب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من می‌جنگید یا صلح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سنگرها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است که اگر نادانی بر ما هجوم آورد، در آن متحصن گردیم، تا موقعی که بردباری بیاید و نادان را از آن عمل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چه چیزها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که کشتی‌های دریا در سیل‌گاه جهان به سوی ما می‌آیند؛ زن‌هایی از مردم حیره را دیدم که زنبیل بر سر نهاده و بیش از یک قرص نان توشه برنداشته و بدین گونه از حیره به شام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حیره به قدری پهناور بوده که تا شام چندان فاصله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ویران شده، و عادت خدا میان بلاد و عبادش نیز همین طور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سمی با خود داشت که آن را در کف دست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کف دست داری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با مردم شهر به نیکی رفتار کردی، خدا را ستایش می‌کنم و آن را می‌بوسم، وگرنه من نمی‌توانم نخستین کس باشم که ذلت و گرفتاری آنها را ببینم، این سم را می‌خورم و خود را از رنج زندگی آسوده می‌گردانم، چه اندکی بیش از عمر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فرد یگانه، خدای زمین و آسمان که با ادای نام او چیزی زیان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سم را خورد و اندکی بی‌هوش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چانه خود را مدتی روی سینه چسبانید و عرقی کرد تا به هوش آمد، مانند شتری که از قید رسته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عبدالمسیح چون این بدید، به سوی قوم خود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شیطانی می‌آیم که سم را خورد و در وی تأثیری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خطر اینان متوجه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سخن او را شنیدند و با پرداخت دویست هزار درهم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بقیله این ابیات را سرود</w:t>
      </w:r>
      <w:r>
        <w:rPr>
          <w:rFonts w:eastAsia="IRNazanin" w:cs="IRNazanin"/>
          <w:color w:val="111111"/>
          <w:sz w:val="28"/>
          <w:szCs w:val="28"/>
          <w:rtl w:val="true"/>
          <w:lang w:bidi="fa-IR"/>
        </w:rPr>
        <w:t xml:space="preserve">: </w:t>
      </w:r>
      <w:bookmarkStart w:id="2169" w:name="pg13459_132930"/>
    </w:p>
    <w:p>
      <w:pPr>
        <w:pStyle w:val="BookText"/>
        <w:rPr/>
      </w:pPr>
      <w:bookmarkEnd w:id="2169"/>
      <w:r>
        <w:rPr>
          <w:rFonts w:ascii="Amiri" w:hAnsi="Amiri" w:eastAsia="Amiri" w:cs="Amiri"/>
          <w:color w:val="111111"/>
          <w:sz w:val="28"/>
          <w:sz w:val="28"/>
          <w:szCs w:val="28"/>
          <w:rtl w:val="true"/>
          <w:lang w:bidi="ar-SA"/>
        </w:rPr>
        <w:t xml:space="preserve">أبعد المنذرين أري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بالخورنق و السدير</w:t>
      </w:r>
    </w:p>
    <w:p>
      <w:pPr>
        <w:pStyle w:val="BookText"/>
        <w:rPr/>
      </w:pPr>
      <w:r>
        <w:rPr>
          <w:rFonts w:ascii="Amiri" w:hAnsi="Amiri" w:eastAsia="Amiri" w:cs="Amiri"/>
          <w:color w:val="111111"/>
          <w:sz w:val="28"/>
          <w:sz w:val="28"/>
          <w:szCs w:val="28"/>
          <w:rtl w:val="true"/>
          <w:lang w:bidi="ar-SA"/>
        </w:rPr>
        <w:t xml:space="preserve">تحاماه فوارس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ضيغم عالي الزئير</w:t>
      </w:r>
    </w:p>
    <w:p>
      <w:pPr>
        <w:pStyle w:val="BookText"/>
        <w:rPr/>
      </w:pPr>
      <w:r>
        <w:rPr>
          <w:rFonts w:ascii="Amiri" w:hAnsi="Amiri" w:eastAsia="Amiri" w:cs="Amiri"/>
          <w:color w:val="111111"/>
          <w:sz w:val="28"/>
          <w:sz w:val="28"/>
          <w:szCs w:val="28"/>
          <w:rtl w:val="true"/>
          <w:lang w:bidi="ar-SA"/>
        </w:rPr>
        <w:t xml:space="preserve">و صرنا بعد هلك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الشاء في اليوم المطير</w:t>
      </w:r>
    </w:p>
    <w:p>
      <w:pPr>
        <w:pStyle w:val="Heading5"/>
        <w:numPr>
          <w:ilvl w:val="4"/>
          <w:numId w:val="1"/>
        </w:numPr>
        <w:rPr/>
      </w:pPr>
      <w:bookmarkStart w:id="2170" w:name="__RefHeading___Toc1693074_2616395394"/>
      <w:bookmarkStart w:id="2171" w:name="_Toc1008"/>
      <w:bookmarkEnd w:id="2170"/>
      <w:r>
        <w:rPr>
          <w:rtl w:val="true"/>
        </w:rPr>
        <w:t>يريد</w:t>
      </w:r>
      <w:bookmarkEnd w:id="2171"/>
    </w:p>
    <w:p>
      <w:pPr>
        <w:pStyle w:val="BookText"/>
        <w:rPr/>
      </w:pPr>
      <w:r>
        <w:rPr>
          <w:rFonts w:ascii="Amiri" w:hAnsi="Amiri" w:eastAsia="Amiri" w:cs="Amiri"/>
          <w:color w:val="111111"/>
          <w:sz w:val="28"/>
          <w:sz w:val="28"/>
          <w:szCs w:val="28"/>
          <w:rtl w:val="true"/>
          <w:lang w:bidi="ar-SA"/>
        </w:rPr>
        <w:t>أبا قابوس فصغره و يروي كمثل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تقسمنا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كأيسار الجزور</w:t>
      </w:r>
    </w:p>
    <w:p>
      <w:pPr>
        <w:pStyle w:val="BookText"/>
        <w:rPr/>
      </w:pPr>
      <w:r>
        <w:rPr>
          <w:rFonts w:ascii="Amiri" w:hAnsi="Amiri" w:eastAsia="Amiri" w:cs="Amiri"/>
          <w:color w:val="111111"/>
          <w:sz w:val="28"/>
          <w:sz w:val="28"/>
          <w:szCs w:val="28"/>
          <w:rtl w:val="true"/>
          <w:lang w:bidi="ar-SA"/>
        </w:rPr>
        <w:t xml:space="preserve">نؤدي الخرج بعد خراج كسري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قريظة و النضير</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من مساة أو سرور</w:t>
      </w:r>
    </w:p>
    <w:p>
      <w:pPr>
        <w:pStyle w:val="BookText"/>
        <w:rPr/>
      </w:pPr>
      <w:r>
        <w:rPr>
          <w:rFonts w:ascii="Amiri" w:hAnsi="Amiri" w:eastAsia="Amiri" w:cs="Amiri"/>
          <w:color w:val="111111"/>
          <w:sz w:val="28"/>
          <w:sz w:val="28"/>
          <w:szCs w:val="28"/>
          <w:rtl w:val="true"/>
          <w:lang w:bidi="ar-SA"/>
        </w:rPr>
        <w:t>و يقال إن عبد المسيح لما بني بالحيرة قصره المعروف بقصر بني بقيلة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بنيت للحدثان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المرء تنفعه الحصون</w:t>
      </w:r>
    </w:p>
    <w:p>
      <w:pPr>
        <w:pStyle w:val="BookText"/>
        <w:rPr/>
      </w:pPr>
      <w:r>
        <w:rPr>
          <w:rFonts w:ascii="Amiri" w:hAnsi="Amiri" w:eastAsia="Amiri" w:cs="Amiri"/>
          <w:color w:val="111111"/>
          <w:sz w:val="28"/>
          <w:sz w:val="28"/>
          <w:szCs w:val="28"/>
          <w:rtl w:val="true"/>
          <w:lang w:bidi="ar-SA"/>
        </w:rPr>
        <w:t xml:space="preserve">طويل الرأس أقعس مشمخرا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الرياح به حنين</w:t>
      </w:r>
    </w:p>
    <w:p>
      <w:pPr>
        <w:pStyle w:val="BookText"/>
        <w:rPr/>
      </w:pPr>
      <w:r>
        <w:rPr>
          <w:rFonts w:ascii="Amiri" w:hAnsi="Amiri" w:eastAsia="Amiri" w:cs="Amiri"/>
          <w:color w:val="111111"/>
          <w:sz w:val="28"/>
          <w:sz w:val="28"/>
          <w:szCs w:val="28"/>
          <w:rtl w:val="true"/>
          <w:lang w:bidi="ar-SA"/>
        </w:rPr>
        <w:t>و مما يروي لعبد المسيح بن بقيلة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الناس أبناء علات فمن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أقل فمجفو و محقور</w:t>
      </w:r>
    </w:p>
    <w:p>
      <w:pPr>
        <w:pStyle w:val="BookText"/>
        <w:rPr/>
      </w:pPr>
      <w:r>
        <w:rPr>
          <w:rFonts w:ascii="Amiri" w:hAnsi="Amiri" w:eastAsia="Amiri" w:cs="Amiri"/>
          <w:color w:val="111111"/>
          <w:sz w:val="28"/>
          <w:sz w:val="28"/>
          <w:szCs w:val="28"/>
          <w:rtl w:val="true"/>
          <w:lang w:bidi="ar-SA"/>
        </w:rPr>
        <w:t xml:space="preserve">و هم بنون لأم إن رأوا 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 مخفور</w:t>
      </w:r>
    </w:p>
    <w:p>
      <w:pPr>
        <w:pStyle w:val="BookText"/>
        <w:rPr/>
      </w:pPr>
      <w:r>
        <w:rPr>
          <w:rFonts w:ascii="Amiri" w:hAnsi="Amiri" w:eastAsia="Amiri" w:cs="Amiri"/>
          <w:color w:val="111111"/>
          <w:sz w:val="28"/>
          <w:sz w:val="28"/>
          <w:szCs w:val="28"/>
          <w:rtl w:val="true"/>
          <w:lang w:bidi="ar-SA"/>
        </w:rPr>
        <w:t>و هذا يشبه قول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 ذي المال الكثير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عبدا سيد الأمر جحفلا</w:t>
      </w:r>
    </w:p>
    <w:p>
      <w:pPr>
        <w:pStyle w:val="BookText"/>
        <w:rPr/>
      </w:pPr>
      <w:r>
        <w:rPr>
          <w:rFonts w:ascii="Amiri" w:hAnsi="Amiri" w:eastAsia="Amiri" w:cs="Amiri"/>
          <w:color w:val="111111"/>
          <w:sz w:val="28"/>
          <w:sz w:val="28"/>
          <w:szCs w:val="28"/>
          <w:rtl w:val="true"/>
          <w:lang w:bidi="ar-SA"/>
        </w:rPr>
        <w:t xml:space="preserve">و هم لقليل المال أولاد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محضا في العمومة مخولا</w:t>
      </w:r>
    </w:p>
    <w:p>
      <w:pPr>
        <w:pStyle w:val="BookText"/>
        <w:rPr/>
      </w:pPr>
      <w:r>
        <w:rPr>
          <w:rFonts w:ascii="Amiri" w:hAnsi="Amiri" w:eastAsia="Amiri" w:cs="Amiri"/>
          <w:color w:val="111111"/>
          <w:sz w:val="28"/>
          <w:sz w:val="28"/>
          <w:szCs w:val="28"/>
          <w:rtl w:val="true"/>
          <w:lang w:bidi="ar-SA"/>
        </w:rPr>
        <w:t>و ذكر أن بعض مشايخ أهل الحيرة خرج إلي ظهرها يختط ديرا فلما حفر موضع الأساس و أمعن في الاحتفار أصاب كهيئة البيت فدخله فإذا رجل علي سرير من زجاج و عند رأسه كتابة أنا عبد المسيح بن بقيلة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حلبت الدهر أشطره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من المني بلغ المزيد</w:t>
      </w:r>
    </w:p>
    <w:p>
      <w:pPr>
        <w:pStyle w:val="BookText"/>
        <w:rPr/>
      </w:pPr>
      <w:r>
        <w:rPr>
          <w:rFonts w:ascii="Amiri" w:hAnsi="Amiri" w:eastAsia="Amiri" w:cs="Amiri"/>
          <w:color w:val="111111"/>
          <w:sz w:val="28"/>
          <w:sz w:val="28"/>
          <w:szCs w:val="28"/>
          <w:rtl w:val="true"/>
          <w:lang w:bidi="ar-SA"/>
        </w:rPr>
        <w:t xml:space="preserve">و كافحت الأمور و كافحتني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أحفل بمعضلة كئود</w:t>
      </w:r>
    </w:p>
    <w:p>
      <w:pPr>
        <w:pStyle w:val="BookText"/>
        <w:rPr/>
      </w:pPr>
      <w:r>
        <w:rPr>
          <w:rFonts w:ascii="Amiri" w:hAnsi="Amiri" w:eastAsia="Amiri" w:cs="Amiri"/>
          <w:color w:val="111111"/>
          <w:sz w:val="28"/>
          <w:sz w:val="28"/>
          <w:szCs w:val="28"/>
          <w:rtl w:val="true"/>
          <w:lang w:bidi="ar-SA"/>
        </w:rPr>
        <w:t xml:space="preserve">و كدت أنال في الشرف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سبيل إلي الخلود</w:t>
      </w:r>
    </w:p>
    <w:p>
      <w:pPr>
        <w:pStyle w:val="BookText"/>
        <w:rPr/>
      </w:pPr>
      <w:r>
        <w:rPr>
          <w:rFonts w:ascii="Amiri" w:hAnsi="Amiri" w:eastAsia="Amiri" w:cs="Amiri"/>
          <w:color w:val="111111"/>
          <w:sz w:val="28"/>
          <w:sz w:val="28"/>
          <w:szCs w:val="28"/>
          <w:rtl w:val="true"/>
          <w:lang w:bidi="ar-SA"/>
        </w:rPr>
        <w:t>و من المعمرين النابغة الجعدي و اسمه قيس بن كعب بن عبد الله بن عامر</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آیا بعد از درگذشت منذر بن محرق و فرزند او نعمان بن منذر، می‌شود چهارپایان را ببینم که برای چریدن به جانب خورنق و سدیر می‌روند؟ به قدری آنجا ناامن شده که سواران هر قومی از صدای وحشتناک شیر، از رفتن به آنجا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مردن ابو قبیس، مانند گوسفندان در روز بارانی، عاجز و درمانده گشتیم</w:t>
      </w:r>
    </w:p>
    <w:p>
      <w:pPr>
        <w:pStyle w:val="Heading5"/>
        <w:numPr>
          <w:ilvl w:val="4"/>
          <w:numId w:val="1"/>
        </w:numPr>
        <w:rPr/>
      </w:pPr>
      <w:bookmarkStart w:id="2172" w:name="__RefHeading___Toc1693076_2616395394"/>
      <w:bookmarkStart w:id="2173" w:name="_Toc1009"/>
      <w:bookmarkEnd w:id="2172"/>
      <w:r>
        <w:rPr>
          <w:rtl w:val="true"/>
        </w:rPr>
        <w:t>مؤلف</w:t>
      </w:r>
      <w:bookmarkEnd w:id="2173"/>
    </w:p>
    <w:p>
      <w:pPr>
        <w:pStyle w:val="BookText"/>
        <w:rPr/>
      </w:pPr>
      <w:r>
        <w:rPr>
          <w:rFonts w:ascii="IRNazanin" w:hAnsi="IRNazanin" w:eastAsia="IRNazanin"/>
          <w:color w:val="111111"/>
          <w:sz w:val="28"/>
          <w:sz w:val="28"/>
          <w:szCs w:val="28"/>
          <w:rtl w:val="true"/>
          <w:lang w:bidi="fa-IR"/>
        </w:rPr>
        <w:t xml:space="preserve">منظور او از ابی 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شاعر آن را مصغر کرده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قبیله‌های او که از معد بن عدنان هستند، ماها را مانند شتران قماری که در جاهلیت مشهور بوده است،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پادشاه ایران مالیات می‌دادیم و زمانی از یهودان بنی قریظه و بنی نظیر مالیات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روزگار همین طور است؛ یک روز انسان گرفتار و پریشان است و روز دیگر شاد و مسرور</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قصر عبدالمسیح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حیره بنا کردند، این دو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از حوادث روزگار قلعه‌ای بنا کردم، اگر مرد را در موقع جنگ قلعه‌ها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من سر به فلک کشیده، و سینه و پشت خود را برای انواع بادها که به آن خواهد وزید،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اشعاری که از عبدالمسیح نقل کرده‌اند این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زمانه مانند فرزندان پدری هستند که از مادر جدا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باهم مهربان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بدانند کسی بیچاره است و مالی اندک دارد، او را گرسنه و حقیر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همان‌ها اگر کسی را ببینند که مال و ثروت دارد، برادر مادری هم می‌شوند و در غیاب او، احترامش را مرعی داشته، با وی عهد و پیمان می‌بندند</w:t>
      </w:r>
    </w:p>
    <w:p>
      <w:pPr>
        <w:pStyle w:val="BookText"/>
        <w:rPr/>
      </w:pPr>
      <w:r>
        <w:rPr>
          <w:rFonts w:ascii="IRNazanin" w:hAnsi="IRNazanin" w:eastAsia="IRNazanin"/>
          <w:color w:val="111111"/>
          <w:sz w:val="28"/>
          <w:sz w:val="28"/>
          <w:szCs w:val="28"/>
          <w:rtl w:val="true"/>
          <w:lang w:bidi="fa-IR"/>
        </w:rPr>
        <w:t xml:space="preserve">این مضمون، شبیه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مادر من، چشم به مال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مال بنده‌ای باشد، آنها او را بزرگ قوم و سرور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همان‌ها نسبت به کسی که مالی اندک دارد، فرزندان پدری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عموها و دایی‌های اصیل داشته باشد</w:t>
      </w:r>
    </w:p>
    <w:p>
      <w:pPr>
        <w:pStyle w:val="BookText"/>
        <w:rPr/>
      </w:pPr>
      <w:r>
        <w:rPr>
          <w:rFonts w:ascii="IRNazanin" w:hAnsi="IRNazanin" w:eastAsia="IRNazanin"/>
          <w:color w:val="111111"/>
          <w:sz w:val="28"/>
          <w:sz w:val="28"/>
          <w:szCs w:val="28"/>
          <w:rtl w:val="true"/>
          <w:lang w:bidi="fa-IR"/>
        </w:rPr>
        <w:t>آورده‌اند که یکی از پیرمردان اهل حیره، رفت که در بیرون حیره نقشه دیری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شالوده آن را کندند و در کندن آن تلاش کردند، محلی مانند خانه در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اهل حیره وارد خانه شد، دید مردی بر تختی از شیشه نشسته و بر بالای سرش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عبدالمسیح بن بقیله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هم بر آن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مانند شتر دوشیدم، زندگی خود را از آن دوشیدم و به آرزوهایم بیش از آنچه انتظار داشتم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جهان مواجه گشتم و آنها هم با من تصادم کردند، ولی من از کارهای مشکل روزگار نهراسیدم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از کثرت شرافت سر به ستاره پروین بسایم، ولی چه سود که همیشه نمی‌توان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جعدی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کعب بن عبداللَّه بن عامر </w:t>
      </w:r>
      <w:bookmarkStart w:id="2174" w:name="pg13459_132931"/>
    </w:p>
    <w:p>
      <w:pPr>
        <w:pStyle w:val="BookText"/>
        <w:rPr/>
      </w:pPr>
      <w:bookmarkEnd w:id="2174"/>
      <w:r>
        <w:rPr>
          <w:rFonts w:ascii="Amiri" w:hAnsi="Amiri" w:eastAsia="Amiri" w:cs="Amiri"/>
          <w:color w:val="111111"/>
          <w:sz w:val="28"/>
          <w:sz w:val="28"/>
          <w:szCs w:val="28"/>
          <w:rtl w:val="true"/>
          <w:lang w:bidi="ar-SA"/>
        </w:rPr>
        <w:t>ابن ربيعة بن جعدة بن كعب بن ربيعة بن عامر بن صعصعة و يكني أبا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حاتم السجستاني قال كان النابغة الجعدي أسن من النابغة الذبياني و الدليل علي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و الذكري تهيج علي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حاجة المحزون أن يتذكرا</w:t>
      </w:r>
    </w:p>
    <w:p>
      <w:pPr>
        <w:pStyle w:val="BookText"/>
        <w:rPr/>
      </w:pPr>
      <w:r>
        <w:rPr>
          <w:rFonts w:ascii="Amiri" w:hAnsi="Amiri" w:eastAsia="Amiri" w:cs="Amiri"/>
          <w:color w:val="111111"/>
          <w:sz w:val="28"/>
          <w:sz w:val="28"/>
          <w:szCs w:val="28"/>
          <w:rtl w:val="true"/>
          <w:lang w:bidi="ar-SA"/>
        </w:rPr>
        <w:t xml:space="preserve">نداماي 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اليوم منهم ظاهر الأرض مقفرا</w:t>
      </w:r>
    </w:p>
    <w:p>
      <w:pPr>
        <w:pStyle w:val="BookText"/>
        <w:rPr/>
      </w:pPr>
      <w:r>
        <w:rPr>
          <w:rFonts w:ascii="Amiri" w:hAnsi="Amiri" w:eastAsia="Amiri" w:cs="Amiri"/>
          <w:color w:val="111111"/>
          <w:sz w:val="28"/>
          <w:sz w:val="28"/>
          <w:szCs w:val="28"/>
          <w:rtl w:val="true"/>
          <w:lang w:bidi="ar-SA"/>
        </w:rPr>
        <w:t xml:space="preserve">كهول و شبان كان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مما شيف في أرض قيصرا</w:t>
      </w:r>
    </w:p>
    <w:p>
      <w:pPr>
        <w:pStyle w:val="BookText"/>
        <w:rPr/>
      </w:pPr>
      <w:r>
        <w:rPr>
          <w:rFonts w:ascii="Amiri" w:hAnsi="Amiri" w:eastAsia="Amiri" w:cs="Amiri"/>
          <w:color w:val="111111"/>
          <w:sz w:val="28"/>
          <w:sz w:val="28"/>
          <w:szCs w:val="28"/>
          <w:rtl w:val="true"/>
          <w:lang w:bidi="ar-SA"/>
        </w:rPr>
        <w:t>فهذا يدل علي أنه كان مع المنذر بن محرق و النابغة الذبياني كان مع النعمان بن المنذر بن محرق</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1693078_2616395394"/>
      <w:bookmarkStart w:id="2176" w:name="_Toc1010"/>
      <w:bookmarkEnd w:id="2175"/>
      <w:r>
        <w:rPr>
          <w:rtl w:val="true"/>
        </w:rPr>
        <w:t>و قوله</w:t>
      </w:r>
      <w:bookmarkEnd w:id="2176"/>
    </w:p>
    <w:p>
      <w:pPr>
        <w:pStyle w:val="BookText"/>
        <w:rPr/>
      </w:pPr>
      <w:r>
        <w:rPr>
          <w:rFonts w:ascii="Amiri" w:hAnsi="Amiri" w:eastAsia="Amiri" w:cs="Amiri"/>
          <w:color w:val="111111"/>
          <w:sz w:val="28"/>
          <w:sz w:val="28"/>
          <w:szCs w:val="28"/>
          <w:rtl w:val="true"/>
          <w:lang w:bidi="ar-SA"/>
        </w:rPr>
        <w:t>شيف يعني جلي و المشوف المجلو و يقال إن النابغة غبر ثلاثين سنة لا يتكلم ثم تكلم بالشعر و مات و هو ابن عشرين و مائة سنة بأصبهان و كان ديوانه بها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سائلا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أيام الخنان</w:t>
      </w:r>
    </w:p>
    <w:p>
      <w:pPr>
        <w:pStyle w:val="BookText"/>
        <w:rPr/>
      </w:pPr>
      <w:r>
        <w:rPr>
          <w:rFonts w:ascii="Amiri" w:hAnsi="Amiri" w:eastAsia="Amiri" w:cs="Amiri"/>
          <w:color w:val="111111"/>
          <w:sz w:val="28"/>
          <w:sz w:val="28"/>
          <w:szCs w:val="28"/>
          <w:rtl w:val="true"/>
          <w:lang w:bidi="ar-SA"/>
        </w:rPr>
        <w:t>و أيام الخنان أيام كانت للعرب قديمة هاج بها فيهم مرض في أنوفهم و حلوقهم</w:t>
      </w:r>
    </w:p>
    <w:p>
      <w:pPr>
        <w:pStyle w:val="BookText"/>
        <w:rPr/>
      </w:pPr>
      <w:r>
        <w:rPr>
          <w:rFonts w:ascii="Amiri" w:hAnsi="Amiri" w:eastAsia="Amiri" w:cs="Amiri"/>
          <w:color w:val="111111"/>
          <w:sz w:val="28"/>
          <w:sz w:val="28"/>
          <w:szCs w:val="28"/>
          <w:rtl w:val="true"/>
          <w:lang w:bidi="ar-SA"/>
        </w:rPr>
        <w:t xml:space="preserve">مضت مائة لعام ولدت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بعد ذاك و حجتان</w:t>
      </w:r>
    </w:p>
    <w:p>
      <w:pPr>
        <w:pStyle w:val="BookText"/>
        <w:rPr/>
      </w:pPr>
      <w:r>
        <w:rPr>
          <w:rFonts w:ascii="Amiri" w:hAnsi="Amiri" w:eastAsia="Amiri" w:cs="Amiri"/>
          <w:color w:val="111111"/>
          <w:sz w:val="28"/>
          <w:sz w:val="28"/>
          <w:szCs w:val="28"/>
          <w:rtl w:val="true"/>
          <w:lang w:bidi="ar-SA"/>
        </w:rPr>
        <w:t xml:space="preserve">فأبقي الدهر و الأيام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أبقي من السيف اليماني</w:t>
      </w:r>
    </w:p>
    <w:p>
      <w:pPr>
        <w:pStyle w:val="BookText"/>
        <w:rPr/>
      </w:pPr>
      <w:r>
        <w:rPr>
          <w:rFonts w:ascii="Amiri" w:hAnsi="Amiri" w:eastAsia="Amiri" w:cs="Amiri"/>
          <w:color w:val="111111"/>
          <w:sz w:val="28"/>
          <w:sz w:val="28"/>
          <w:szCs w:val="28"/>
          <w:rtl w:val="true"/>
          <w:lang w:bidi="ar-SA"/>
        </w:rPr>
        <w:t xml:space="preserve">تفلل و هو مأثور جراز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بقائمة اليدان</w:t>
      </w:r>
    </w:p>
    <w:p>
      <w:pPr>
        <w:pStyle w:val="BookText"/>
        <w:rPr/>
      </w:pPr>
      <w:r>
        <w:rPr>
          <w:rFonts w:ascii="Amiri" w:hAnsi="Amiri" w:eastAsia="Amiri" w:cs="Amiri"/>
          <w:color w:val="111111"/>
          <w:sz w:val="28"/>
          <w:sz w:val="28"/>
          <w:szCs w:val="28"/>
          <w:rtl w:val="true"/>
          <w:lang w:bidi="ar-SA"/>
        </w:rPr>
        <w:t>و قال أيضا في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الإله هو المستاسا</w:t>
      </w:r>
    </w:p>
    <w:p>
      <w:pPr>
        <w:pStyle w:val="Heading5"/>
        <w:numPr>
          <w:ilvl w:val="4"/>
          <w:numId w:val="1"/>
        </w:numPr>
        <w:rPr/>
      </w:pPr>
      <w:bookmarkStart w:id="2177" w:name="__RefHeading___Toc1693080_2616395394"/>
      <w:bookmarkStart w:id="2178" w:name="_Toc1011"/>
      <w:bookmarkEnd w:id="2177"/>
      <w:r>
        <w:rPr>
          <w:rtl w:val="true"/>
        </w:rPr>
        <w:t>معني</w:t>
      </w:r>
      <w:bookmarkEnd w:id="2178"/>
    </w:p>
    <w:p>
      <w:pPr>
        <w:pStyle w:val="BookText"/>
        <w:rPr/>
      </w:pPr>
      <w:r>
        <w:rPr>
          <w:rFonts w:ascii="Amiri" w:hAnsi="Amiri" w:eastAsia="Amiri" w:cs="Amiri"/>
          <w:color w:val="111111"/>
          <w:sz w:val="28"/>
          <w:sz w:val="28"/>
          <w:szCs w:val="28"/>
          <w:rtl w:val="true"/>
          <w:lang w:bidi="ar-SA"/>
        </w:rPr>
        <w:t>المستاس المستعاض و روي عن هشام بن محمد الكلبي أنه عاش مائة و ثمانين سنة و روي ابن دريد عن أبي حاتم في موضع آخر أن النابغة الجعدي عاش مائتي سنة و أدرك الإسلام و روي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أمامة كم عمرت 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ذبحت من عتر علي الأوثان</w:t>
      </w:r>
    </w:p>
    <w:p>
      <w:pPr>
        <w:pStyle w:val="BookText"/>
        <w:rPr/>
      </w:pPr>
      <w:r>
        <w:rPr>
          <w:rFonts w:ascii="Amiri" w:hAnsi="Amiri" w:eastAsia="Amiri" w:cs="Amiri"/>
          <w:color w:val="111111"/>
          <w:sz w:val="28"/>
          <w:sz w:val="28"/>
          <w:szCs w:val="28"/>
          <w:rtl w:val="true"/>
          <w:lang w:bidi="ar-SA"/>
        </w:rPr>
        <w:t>العتيرة شاة تذبح لأصنامهم في رجب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ربیعة بن جعده مکنی به ابو لیلی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روایت کرده است که نابغه جعدی، مسن‌تر از نابغه ذبیانی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گفته خود اوست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گذشته را به یاد آوردم، یاد آنها شوق مرا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آنچه در سینه انسان پنهان گشته، محتاج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و ندیمان خود را که روزی نزد منذر بن 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می‌بینم که امروز زمین از وجود آنها هموار و خالی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پیران و جوانانی بودند که رخسارهاشان مانند اشرفی‌های براق سرزمین قیصر، سرخ و روشن بود</w:t>
      </w:r>
    </w:p>
    <w:p>
      <w:pPr>
        <w:pStyle w:val="BookText"/>
        <w:rPr/>
      </w:pPr>
      <w:r>
        <w:rPr>
          <w:rFonts w:ascii="IRNazanin" w:hAnsi="IRNazanin" w:eastAsia="IRNazanin"/>
          <w:color w:val="111111"/>
          <w:sz w:val="28"/>
          <w:sz w:val="28"/>
          <w:szCs w:val="28"/>
          <w:rtl w:val="true"/>
          <w:lang w:bidi="fa-IR"/>
        </w:rPr>
        <w:t>این اشعار نابغه جعدی دلیل است که وی با منذر بن محرق هم‌عصر بوده، در صورتی که نابغه ذبیانی معاصر نعمان بن منذر پسر او بوده است</w:t>
      </w:r>
      <w:r>
        <w:rPr>
          <w:rFonts w:eastAsia="IRNazanin" w:cs="IRNazanin"/>
          <w:color w:val="111111"/>
          <w:sz w:val="28"/>
          <w:szCs w:val="28"/>
          <w:rtl w:val="true"/>
          <w:lang w:bidi="fa-IR"/>
        </w:rPr>
        <w:t>.</w:t>
      </w:r>
    </w:p>
    <w:p>
      <w:pPr>
        <w:pStyle w:val="Heading5"/>
        <w:numPr>
          <w:ilvl w:val="4"/>
          <w:numId w:val="1"/>
        </w:numPr>
        <w:rPr/>
      </w:pPr>
      <w:bookmarkStart w:id="2179" w:name="__RefHeading___Toc1693082_2616395394"/>
      <w:bookmarkStart w:id="2180" w:name="_Toc1012"/>
      <w:bookmarkEnd w:id="2179"/>
      <w:r>
        <w:rPr>
          <w:rtl w:val="true"/>
        </w:rPr>
        <w:t>مؤلف</w:t>
      </w:r>
      <w:bookmarkEnd w:id="218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نابغه جعدی در مدت سی سال لب به سخن نگشود، آنگاه به شعر گفتن پرداخت و سپس مرد، در حالی که صد و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وفات یافت و دیوان شعرش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نابغه جعدی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می‌خواهد احوال مرا بپرسد، بداند که من از جوانان ایام خنان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ایامی بوده که در قدیم میان عرب بیماری در بینی‌ها و گلوی آنها پدید آمده و آنها را به هیجان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از ولادتم گذشته است و ده سال با دو سال دیگر بر آن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صد و دوازده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 روزگار هنوز نیروی مرا باقی گذاشته‌اند، چنان که شمشیر کهنه با اینکه زنگ زده می‌شود، جوهرش باقی می‌ماند که اگر زنگار آن را برطرف کنند و صیقل آن آشکار گردد و دسته آن را به دست گیرند، به خوبی کار می کند</w:t>
      </w:r>
    </w:p>
    <w:p>
      <w:pPr>
        <w:pStyle w:val="BookText"/>
        <w:rPr/>
      </w:pPr>
      <w:r>
        <w:rPr>
          <w:rFonts w:ascii="IRNazanin" w:hAnsi="IRNazanin" w:eastAsia="IRNazanin"/>
          <w:color w:val="111111"/>
          <w:sz w:val="28"/>
          <w:sz w:val="28"/>
          <w:szCs w:val="28"/>
          <w:rtl w:val="true"/>
          <w:lang w:bidi="fa-IR"/>
        </w:rPr>
        <w:t>و هم 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گروهی آمیزش کردم و آنان را از دست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آنها نیز جماعتی و بعد از آنان هم دسته دیگر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گروه را من ملاقات کردم که امروز همه فانی گشته‌اند و به جای آنها، خداوند مردمی دیگر را آورده، زیرا اوست که عوض هر از دست رفته‌ای را از او می‌خواهند</w:t>
      </w:r>
    </w:p>
    <w:p>
      <w:pPr>
        <w:pStyle w:val="Heading5"/>
        <w:numPr>
          <w:ilvl w:val="4"/>
          <w:numId w:val="1"/>
        </w:numPr>
        <w:rPr/>
      </w:pPr>
      <w:bookmarkStart w:id="2181" w:name="__RefHeading___Toc1693084_2616395394"/>
      <w:bookmarkStart w:id="2182" w:name="_Toc1013"/>
      <w:bookmarkEnd w:id="2181"/>
      <w:r>
        <w:rPr>
          <w:rtl w:val="true"/>
        </w:rPr>
        <w:t>مؤلف</w:t>
      </w:r>
      <w:bookmarkEnd w:id="2182"/>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از او عوض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کلبی روایت کرده که نابغه یک صد و هشتاد سال در جهان زیست و ابن درید از ابو حاتم سیستانی در جای دیگر نقل کرده که گفته است نابغه جعدی دویست سال زیست و اسلام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شعر را هم به نابغه جعدی نسبت داده‌اند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امامه از من پرسید در زمانه چقدر زندگی کردی؟ و چند گوسفند را در جاهلیت و ماه رجب نزد بت‌ها ذبح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عتیرة گوسفندی بود که در جاهلیت و در ماه رجب برای بتان خود ذبح می‌کردند</w:t>
      </w:r>
      <w:r>
        <w:rPr>
          <w:rFonts w:eastAsia="IRNazanin" w:cs="IRNazanin"/>
          <w:color w:val="111111"/>
          <w:sz w:val="28"/>
          <w:szCs w:val="28"/>
          <w:rtl w:val="true"/>
          <w:lang w:bidi="fa-IR"/>
        </w:rPr>
        <w:t xml:space="preserve">) </w:t>
      </w:r>
      <w:bookmarkStart w:id="2183" w:name="pg13459_132932"/>
    </w:p>
    <w:p>
      <w:pPr>
        <w:pStyle w:val="BookText"/>
        <w:rPr/>
      </w:pPr>
      <w:bookmarkEnd w:id="2183"/>
      <w:r>
        <w:rPr>
          <w:rFonts w:ascii="Amiri" w:hAnsi="Amiri" w:eastAsia="Amiri" w:cs="Amiri"/>
          <w:color w:val="111111"/>
          <w:sz w:val="28"/>
          <w:sz w:val="28"/>
          <w:szCs w:val="28"/>
          <w:rtl w:val="true"/>
          <w:lang w:bidi="ar-SA"/>
        </w:rPr>
        <w:t xml:space="preserve">و لقد شهدت عكاظ قبل محلها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أعد مل فتيان</w:t>
      </w:r>
    </w:p>
    <w:p>
      <w:pPr>
        <w:pStyle w:val="BookText"/>
        <w:rPr/>
      </w:pPr>
      <w:r>
        <w:rPr>
          <w:rFonts w:ascii="Amiri" w:hAnsi="Amiri" w:eastAsia="Amiri" w:cs="Amiri"/>
          <w:color w:val="111111"/>
          <w:sz w:val="28"/>
          <w:sz w:val="28"/>
          <w:szCs w:val="28"/>
          <w:rtl w:val="true"/>
          <w:lang w:bidi="ar-SA"/>
        </w:rPr>
        <w:t xml:space="preserve">و المنذر بن محرق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يوم هجائن النعمان</w:t>
      </w:r>
    </w:p>
    <w:p>
      <w:pPr>
        <w:pStyle w:val="BookText"/>
        <w:rPr/>
      </w:pPr>
      <w:r>
        <w:rPr>
          <w:rFonts w:ascii="Amiri" w:hAnsi="Amiri" w:eastAsia="Amiri" w:cs="Amiri"/>
          <w:color w:val="111111"/>
          <w:sz w:val="28"/>
          <w:sz w:val="28"/>
          <w:szCs w:val="28"/>
          <w:rtl w:val="true"/>
          <w:lang w:bidi="ar-SA"/>
        </w:rPr>
        <w:t xml:space="preserve">و عمرت حتي جاء أحمد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قوارع تتلي من القرآن</w:t>
      </w:r>
    </w:p>
    <w:p>
      <w:pPr>
        <w:pStyle w:val="BookText"/>
        <w:rPr/>
      </w:pPr>
      <w:r>
        <w:rPr>
          <w:rFonts w:ascii="Amiri" w:hAnsi="Amiri" w:eastAsia="Amiri" w:cs="Amiri"/>
          <w:color w:val="111111"/>
          <w:sz w:val="28"/>
          <w:sz w:val="28"/>
          <w:szCs w:val="28"/>
          <w:rtl w:val="true"/>
          <w:lang w:bidi="ar-SA"/>
        </w:rPr>
        <w:t xml:space="preserve">و لبست مل إسلام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لا حرم و لا منان</w:t>
      </w:r>
    </w:p>
    <w:p>
      <w:pPr>
        <w:pStyle w:val="BookText"/>
        <w:rPr/>
      </w:pPr>
      <w:r>
        <w:rPr>
          <w:rFonts w:ascii="Amiri" w:hAnsi="Amiri" w:eastAsia="Amiri" w:cs="Amiri"/>
          <w:color w:val="111111"/>
          <w:sz w:val="28"/>
          <w:sz w:val="28"/>
          <w:szCs w:val="28"/>
          <w:rtl w:val="true"/>
          <w:lang w:bidi="ar-SA"/>
        </w:rPr>
        <w:t>و له أيضا في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يهوي أن يعيش و طول عيش 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 بشاشته و يبقي بعد حلو العيش مرة</w:t>
      </w:r>
    </w:p>
    <w:p>
      <w:pPr>
        <w:pStyle w:val="BookText"/>
        <w:rPr/>
      </w:pPr>
      <w:r>
        <w:rPr>
          <w:rFonts w:ascii="Amiri" w:hAnsi="Amiri" w:eastAsia="Amiri" w:cs="Amiri"/>
          <w:color w:val="111111"/>
          <w:sz w:val="28"/>
          <w:sz w:val="28"/>
          <w:szCs w:val="28"/>
          <w:rtl w:val="true"/>
          <w:lang w:bidi="ar-SA"/>
        </w:rPr>
        <w:t xml:space="preserve">و تتابع الأيام حتي لا يري شيئا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شامت بي إن هلكت و قائل لله دره</w:t>
      </w:r>
    </w:p>
    <w:p>
      <w:pPr>
        <w:pStyle w:val="BookText"/>
        <w:rPr/>
      </w:pPr>
      <w:r>
        <w:rPr>
          <w:rFonts w:ascii="Amiri" w:hAnsi="Amiri" w:eastAsia="Amiri" w:cs="Amiri"/>
          <w:color w:val="111111"/>
          <w:sz w:val="28"/>
          <w:sz w:val="28"/>
          <w:szCs w:val="28"/>
          <w:rtl w:val="true"/>
          <w:lang w:bidi="ar-SA"/>
        </w:rPr>
        <w:t>وَ رُوِيَ أَنَّ النَّابِغَةَ الْجَعْدِيَّ كَانَ يَفْتَخِرُ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مَجْدُنَا وَ 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 صلي الله عليه و آله أَيْنَ الْمَظْهَرُ يَا أَبَا لَيْلَي فَقُلْتُ الْجَنَّةُ يَا رَسُولَ اللَّهِ قَالَ صلي الله عليه و آله أَجَلْ إِنْ شَاءَ اللَّهُ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خَيْرَ فِي حِلْمٍ إِذَا 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 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صلي الله عليه و آله لَا يُفَضِّضُ اللَّهُ فَاكَ وَ فِي رِوَايَةٍ أُخْرَي لَا يُفَضَّضُ فُوكَ فيقال إن النابغة عاش عشرين و مائة سنة لم تسقط له سن و لا ضرس و في رواية أخري عن بعضهم قال رأيته و قد بلغ الثمانين ترف غروبه و كانت كلما سقطت له ثنية نبتت له أخري مكانها و هو من أحسن الناس ثغرا</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1693086_2616395394"/>
      <w:bookmarkStart w:id="2185" w:name="_Toc1014"/>
      <w:bookmarkEnd w:id="2184"/>
      <w:r>
        <w:rPr>
          <w:rtl w:val="true"/>
        </w:rPr>
        <w:t>معني</w:t>
      </w:r>
      <w:bookmarkEnd w:id="2185"/>
    </w:p>
    <w:p>
      <w:pPr>
        <w:pStyle w:val="BookText"/>
        <w:rPr/>
      </w:pPr>
      <w:r>
        <w:rPr>
          <w:rFonts w:ascii="Amiri" w:hAnsi="Amiri" w:eastAsia="Amiri" w:cs="Amiri"/>
          <w:color w:val="111111"/>
          <w:sz w:val="28"/>
          <w:sz w:val="28"/>
          <w:szCs w:val="28"/>
          <w:rtl w:val="true"/>
          <w:lang w:bidi="ar-SA"/>
        </w:rPr>
        <w:t>ترف أي تبرق و كان الماء يقطر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المرتضي رحمه الله و مما يشاكل قوله إلي الجنة في جواب قول النبي صلي الله عليه و آله أين المظهر يا أبا ليلي و إن كان يتضمن العكس من معناه ما روي من دخول الأخطل علي عبد الملك مستغيثا من فعل الجحاف السلمي و أنه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أوقع الجحاف بالبشر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منها المشتكي و المعول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موسم آمدن مردم به عکاظ حاضر گشتم، در حالی که از جوان‌ها به شمار می‌آمدم و این به وقتی بود که منذر بن 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اریکه سلطنت دیدم و هم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حاضر گردید</w:t>
      </w:r>
    </w:p>
    <w:p>
      <w:pPr>
        <w:pStyle w:val="BookText"/>
        <w:rPr/>
      </w:pPr>
      <w:r>
        <w:rPr>
          <w:rFonts w:ascii="IRNazanin" w:hAnsi="IRNazanin" w:eastAsia="IRNazanin"/>
          <w:color w:val="111111"/>
          <w:sz w:val="28"/>
          <w:sz w:val="28"/>
          <w:szCs w:val="28"/>
          <w:rtl w:val="true"/>
          <w:lang w:bidi="fa-IR"/>
        </w:rPr>
        <w:t>چندان عمر کردم که پیغمبر اسلام برای هدایت خلق ظهور کرد و آیاتی کوبنده از قرآن را برای ترساندن مردم از عذاب الهی بر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لباس اسلام را پوشیدم، بدون اینکه منتی بر من گذارده شود</w:t>
      </w:r>
    </w:p>
    <w:p>
      <w:pPr>
        <w:pStyle w:val="BookText"/>
        <w:rPr/>
      </w:pPr>
      <w:r>
        <w:rPr>
          <w:rFonts w:ascii="IRNazanin" w:hAnsi="IRNazanin" w:eastAsia="IRNazanin"/>
          <w:color w:val="111111"/>
          <w:sz w:val="28"/>
          <w:sz w:val="28"/>
          <w:szCs w:val="28"/>
          <w:rtl w:val="true"/>
          <w:lang w:bidi="fa-IR"/>
        </w:rPr>
        <w:t>و نیز نابغه 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می‌خواهد طوری زندگی کند که طول زندگانی زیانی به وی نرساند، ولی افسوس که خوبی و لذت عیش از میان می‌رود، و پس از شیرینی زندگی، تلخی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روزگار از پی روزگار می‌آید که چیزی نمی‌یابد او را شاد گرداند، چون من بمیرم بسیاری مرا نکوهش می‌کنند و بسیاری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نابغه جعدی با افتخار می‌گفت که خدمت پیغمبر صلّی‌اللَّه‌علیه‌و‌آله رسیدم و این شعر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مجد و عظمت خود سر به آسمان سودیم و امیدواریم از این نیز بالاتر برسیم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برای حضرت انشاء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خوبی نیست در حلم و صبری که چیز روشنی آن را به غضب آلوده سازد و خیری نیست در مرد نادانی که چون بر سر غیظ آید، مرد بردباری نباشد که او را از اعمال غضب باز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دهان تو را پاره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پاره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نابغه یک صد و بیست سال عمر کرد و یک دندانش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آورده‌اند که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نابغه را در سن هشتاد سالگی دیدم در حالی که دندان‌هایش براق و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دندان‌های ثنایای وی می‌افتاد، دندان دیگری به جای آن می‌رویید، او از لحاظ دندان از هر کس نیکوتر بود</w:t>
      </w:r>
      <w:r>
        <w:rPr>
          <w:rFonts w:eastAsia="IRNazanin" w:cs="IRNazanin"/>
          <w:color w:val="111111"/>
          <w:sz w:val="28"/>
          <w:szCs w:val="28"/>
          <w:rtl w:val="true"/>
          <w:lang w:bidi="fa-IR"/>
        </w:rPr>
        <w:t>.»</w:t>
      </w:r>
    </w:p>
    <w:p>
      <w:pPr>
        <w:pStyle w:val="Heading5"/>
        <w:numPr>
          <w:ilvl w:val="4"/>
          <w:numId w:val="1"/>
        </w:numPr>
        <w:rPr/>
      </w:pPr>
      <w:bookmarkStart w:id="2186" w:name="__RefHeading___Toc1693088_2616395394"/>
      <w:bookmarkStart w:id="2187" w:name="_Toc1015"/>
      <w:bookmarkEnd w:id="2186"/>
      <w:r>
        <w:rPr>
          <w:rtl w:val="true"/>
        </w:rPr>
        <w:t>مؤلف</w:t>
      </w:r>
      <w:bookmarkEnd w:id="2187"/>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می‌زند و گویا آب از آن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نابغه در جواب سؤال پیغمبر صلی‌اللَّه‌علیه‌و‌آله که پرسیدند بالاتر از آن کجاست،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نظیر هم دارد و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است، در زمانی که نزد عبدالملک مروان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هر چند متضمن عکس معنای عبارت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به عبدالملک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جحّاف درباره مردم کاری کرده که باید از آن به خداوند شکایت کرد و به او پناه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لم تغيرها قريش بحلمها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من قريش مستماز و مزحل</w:t>
      </w:r>
    </w:p>
    <w:p>
      <w:pPr>
        <w:pStyle w:val="BookText"/>
        <w:rPr/>
      </w:pPr>
      <w:r>
        <w:rPr>
          <w:rFonts w:ascii="Amiri" w:hAnsi="Amiri" w:eastAsia="Amiri" w:cs="Amiri"/>
          <w:color w:val="111111"/>
          <w:sz w:val="28"/>
          <w:sz w:val="28"/>
          <w:szCs w:val="28"/>
          <w:rtl w:val="true"/>
          <w:lang w:bidi="ar-SA"/>
        </w:rPr>
        <w:t>فقال عبد الملك له إلي أين يا ابن اللخناء قال إلي النار قال لو قلت غيرها قطعت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إلي النار تخلص مليح علي البديهة كما تخلص الجعدي بقوله إلي الجنة و أول قصيدة الجعدي التي ذكرنا منها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غضا ساعة و تهجرا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لوما علي ما أحدث الدهر أو ذرا</w:t>
      </w:r>
    </w:p>
    <w:p>
      <w:pPr>
        <w:pStyle w:val="BookText"/>
        <w:rPr/>
      </w:pPr>
      <w:r>
        <w:rPr>
          <w:rFonts w:ascii="Amiri" w:hAnsi="Amiri" w:eastAsia="Amiri" w:cs="Amiri"/>
          <w:color w:val="111111"/>
          <w:sz w:val="28"/>
          <w:sz w:val="28"/>
          <w:szCs w:val="28"/>
          <w:rtl w:val="true"/>
          <w:lang w:bidi="ar-SA"/>
        </w:rPr>
        <w:t xml:space="preserve">و لا تسألا إن الحياة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فطيرا لروعات الحوادث أوقرا</w:t>
      </w:r>
    </w:p>
    <w:p>
      <w:pPr>
        <w:pStyle w:val="BookText"/>
        <w:rPr/>
      </w:pPr>
      <w:r>
        <w:rPr>
          <w:rFonts w:ascii="Amiri" w:hAnsi="Amiri" w:eastAsia="Amiri" w:cs="Amiri"/>
          <w:color w:val="111111"/>
          <w:sz w:val="28"/>
          <w:sz w:val="28"/>
          <w:szCs w:val="28"/>
          <w:rtl w:val="true"/>
          <w:lang w:bidi="ar-SA"/>
        </w:rPr>
        <w:t xml:space="preserve">و إن كان أمر لا تطيقان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تجزعا مما قضي الله و اصبرا</w:t>
      </w:r>
    </w:p>
    <w:p>
      <w:pPr>
        <w:pStyle w:val="BookText"/>
        <w:rPr/>
      </w:pPr>
      <w:r>
        <w:rPr>
          <w:rFonts w:ascii="Amiri" w:hAnsi="Amiri" w:eastAsia="Amiri" w:cs="Amiri"/>
          <w:color w:val="111111"/>
          <w:sz w:val="28"/>
          <w:sz w:val="28"/>
          <w:szCs w:val="28"/>
          <w:rtl w:val="true"/>
          <w:lang w:bidi="ar-SA"/>
        </w:rPr>
        <w:t xml:space="preserve">أ لم تعلما أن الملامة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ما الشي‌ء ولي فأدبرا</w:t>
      </w:r>
    </w:p>
    <w:p>
      <w:pPr>
        <w:pStyle w:val="BookText"/>
        <w:rPr/>
      </w:pPr>
      <w:r>
        <w:rPr>
          <w:rFonts w:ascii="Amiri" w:hAnsi="Amiri" w:eastAsia="Amiri" w:cs="Amiri"/>
          <w:color w:val="111111"/>
          <w:sz w:val="28"/>
          <w:sz w:val="28"/>
          <w:szCs w:val="28"/>
          <w:rtl w:val="true"/>
          <w:lang w:bidi="ar-SA"/>
        </w:rPr>
        <w:t xml:space="preserve">يهيج اللحاء في الملامة ثم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منا غير ما كان قدرا</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 الله علم الغيب عمن سواءه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منه ما مضي و تأخرا</w:t>
      </w:r>
    </w:p>
    <w:p>
      <w:pPr>
        <w:pStyle w:val="BookText"/>
        <w:rPr/>
      </w:pPr>
      <w:r>
        <w:rPr>
          <w:rFonts w:ascii="Amiri" w:hAnsi="Amiri" w:eastAsia="Amiri" w:cs="Amiri"/>
          <w:color w:val="111111"/>
          <w:sz w:val="28"/>
          <w:sz w:val="28"/>
          <w:szCs w:val="28"/>
          <w:rtl w:val="true"/>
          <w:lang w:bidi="ar-SA"/>
        </w:rPr>
        <w:t xml:space="preserve">و جاهدت حتي ما أحس و من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إذا ما لاح ثم تغورا</w:t>
      </w:r>
    </w:p>
    <w:p>
      <w:pPr>
        <w:pStyle w:val="BookText"/>
        <w:rPr/>
      </w:pPr>
      <w:r>
        <w:rPr>
          <w:rFonts w:ascii="Amiri" w:hAnsi="Amiri" w:eastAsia="Amiri" w:cs="Amiri"/>
          <w:color w:val="111111"/>
          <w:sz w:val="28"/>
          <w:sz w:val="28"/>
          <w:szCs w:val="28"/>
          <w:rtl w:val="true"/>
          <w:lang w:bidi="ar-SA"/>
        </w:rPr>
        <w:t>يريد أني كنت بالشام و سهيل لا يكاد يري هناك و هذا بيت معني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أناس لا نعود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أن تحيد و تنفرا</w:t>
      </w:r>
    </w:p>
    <w:p>
      <w:pPr>
        <w:pStyle w:val="BookText"/>
        <w:rPr/>
      </w:pPr>
      <w:r>
        <w:rPr>
          <w:rFonts w:ascii="Amiri" w:hAnsi="Amiri" w:eastAsia="Amiri" w:cs="Amiri"/>
          <w:color w:val="111111"/>
          <w:sz w:val="28"/>
          <w:sz w:val="28"/>
          <w:szCs w:val="28"/>
          <w:rtl w:val="true"/>
          <w:lang w:bidi="ar-SA"/>
        </w:rPr>
        <w:t xml:space="preserve">و ننكر يوم الروع ألوان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حتي تحسب الجون أشقرا</w:t>
      </w:r>
    </w:p>
    <w:p>
      <w:pPr>
        <w:pStyle w:val="BookText"/>
        <w:rPr/>
      </w:pPr>
      <w:r>
        <w:rPr>
          <w:rFonts w:ascii="Amiri" w:hAnsi="Amiri" w:eastAsia="Amiri" w:cs="Amiri"/>
          <w:color w:val="111111"/>
          <w:sz w:val="28"/>
          <w:sz w:val="28"/>
          <w:szCs w:val="28"/>
          <w:rtl w:val="true"/>
          <w:lang w:bidi="ar-SA"/>
        </w:rPr>
        <w:t xml:space="preserve">و ليس بمعروف لنا أن نردها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صحاحا و لا مستنكرا أن تعقرا</w:t>
      </w:r>
    </w:p>
    <w:p>
      <w:pPr>
        <w:pStyle w:val="BookText"/>
        <w:rPr/>
      </w:pPr>
      <w:r>
        <w:rPr>
          <w:rFonts w:ascii="Amiri" w:hAnsi="Amiri" w:eastAsia="Amiri" w:cs="Amiri"/>
          <w:color w:val="111111"/>
          <w:sz w:val="28"/>
          <w:sz w:val="28"/>
          <w:szCs w:val="28"/>
          <w:rtl w:val="true"/>
          <w:lang w:bidi="ar-SA"/>
        </w:rPr>
        <w:t>و أخبرنا المرزباني قال أنشدنا علي بن سليمان الأخفش قال أنشدنا أحمد بن يحيي قال أنشدني محمد بن سلام و غيره للنابغة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تلوم علي هلك البعير ظعينتي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 لوم العواذل زاريا</w:t>
      </w:r>
    </w:p>
    <w:p>
      <w:pPr>
        <w:pStyle w:val="BookText"/>
        <w:rPr/>
      </w:pPr>
      <w:r>
        <w:rPr>
          <w:rFonts w:ascii="Amiri" w:hAnsi="Amiri" w:eastAsia="Amiri" w:cs="Amiri"/>
          <w:color w:val="111111"/>
          <w:sz w:val="28"/>
          <w:sz w:val="28"/>
          <w:szCs w:val="28"/>
          <w:rtl w:val="true"/>
          <w:lang w:bidi="ar-SA"/>
        </w:rPr>
        <w:t xml:space="preserve">أ لم تعلمي أني رزئت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منه اليوم شيئا و لا ليا</w:t>
      </w:r>
    </w:p>
    <w:p>
      <w:pPr>
        <w:pStyle w:val="BookText"/>
        <w:rPr/>
      </w:pPr>
      <w:r>
        <w:rPr>
          <w:rFonts w:ascii="Amiri" w:hAnsi="Amiri" w:eastAsia="Amiri" w:cs="Amiri"/>
          <w:color w:val="111111"/>
          <w:sz w:val="28"/>
          <w:sz w:val="28"/>
          <w:szCs w:val="28"/>
          <w:rtl w:val="true"/>
          <w:lang w:bidi="ar-SA"/>
        </w:rPr>
        <w:t xml:space="preserve">و من قبله ما قد رزئت بوحوح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أمي و الخليل المصافيا</w:t>
      </w:r>
    </w:p>
    <w:p>
      <w:pPr>
        <w:pStyle w:val="BookText"/>
        <w:rPr/>
      </w:pPr>
      <w:r>
        <w:rPr>
          <w:rFonts w:ascii="Amiri" w:hAnsi="Amiri" w:eastAsia="Amiri" w:cs="Amiri"/>
          <w:color w:val="111111"/>
          <w:sz w:val="28"/>
          <w:sz w:val="28"/>
          <w:szCs w:val="28"/>
          <w:rtl w:val="true"/>
          <w:lang w:bidi="ar-SA"/>
        </w:rPr>
        <w:t xml:space="preserve">فتي كملت خيراته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فما يبقي من المال باقيا</w:t>
      </w:r>
    </w:p>
    <w:p>
      <w:pPr>
        <w:pStyle w:val="BookText"/>
        <w:rPr/>
      </w:pPr>
      <w:r>
        <w:rPr>
          <w:rFonts w:ascii="Amiri" w:hAnsi="Amiri" w:eastAsia="Amiri" w:cs="Amiri"/>
          <w:color w:val="111111"/>
          <w:sz w:val="28"/>
          <w:sz w:val="28"/>
          <w:szCs w:val="28"/>
          <w:rtl w:val="true"/>
          <w:lang w:bidi="ar-SA"/>
        </w:rPr>
        <w:t xml:space="preserve">فتي تم فيه ما يسر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فيه ما يسوء الأعاديا</w:t>
      </w:r>
    </w:p>
    <w:p>
      <w:pPr>
        <w:pStyle w:val="BookText"/>
        <w:rPr/>
      </w:pPr>
      <w:r>
        <w:rPr>
          <w:rFonts w:ascii="IRNazanin" w:hAnsi="IRNazanin" w:eastAsia="IRNazanin"/>
          <w:color w:val="111111"/>
          <w:sz w:val="28"/>
          <w:sz w:val="28"/>
          <w:szCs w:val="28"/>
          <w:rtl w:val="true"/>
          <w:lang w:bidi="fa-IR"/>
        </w:rPr>
        <w:t>اگر قریش آن واقعه را تغییر ندهد، من از قریش دوری کرده و در جای دیگر منزل می‌کنم</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منزل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این می‌گفتی زبانت را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نمکینی به صورت بدیهی است، همان طور که جعدی شاعر با عبارت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قصیده نابغه جعدی که دو شعر گذشته را از آن نقل کردیم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چشم بر هم گذارید و دوری گزینید و روزگار را در آنچه پدید آورده یا نابود کرده است،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کوتاه دنیوی چیزی نپرسید، بلکه از ترس حوادث پرواز کرده و در جایی دیگر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چیزی به تنگ آمدید و نتوانستید آن را برطرف سازید، از آنچه خدا تقدیر کرده ناراحت نشوید و بر آن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سرزنش از چیزی که گذشته است، چندان سودبخش نیست، نکوهش از آنها انسان را تهییج می‌کند، ولی جز آنچه درباره ما تقدیر شده، نصیب ما نخواهد شد</w:t>
      </w:r>
    </w:p>
    <w:p>
      <w:pPr>
        <w:pStyle w:val="BookText"/>
        <w:rPr/>
      </w:pPr>
      <w:r>
        <w:rPr>
          <w:rFonts w:ascii="IRNazanin" w:hAnsi="IRNazanin" w:eastAsia="IRNazanin"/>
          <w:color w:val="111111"/>
          <w:sz w:val="28"/>
          <w:sz w:val="28"/>
          <w:szCs w:val="28"/>
          <w:rtl w:val="true"/>
          <w:lang w:bidi="fa-IR"/>
        </w:rPr>
        <w:t>و هم در این اشعار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 غیب را از غیر خود پوشیده داشته، ولی خود گذشته و آینده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راه رفتم که دیگر ستاره سهیل را در موقع طلوع و غروبش نمی‌دیدم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است که در شام بوده و در آنجا سهیل یمنی هیچ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اسبان خود را عادت نداده‌ایم که موقع ملاقات دشمن رم کرده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به واسطه زخم‌های نیزه که بر بدن اسبان ما می‌رسد، رنگ آنها شناخته نمی‌شود، به طوری که اسب سفید رنگ، سرخ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نداریم که اسبان خود را زخم نخورده از رزمگاه برگردانیم و اگر پاهای آنها پی شود، برای ما ننگ نیست</w:t>
      </w:r>
    </w:p>
    <w:p>
      <w:pPr>
        <w:pStyle w:val="BookText"/>
        <w:rPr/>
      </w:pPr>
      <w:r>
        <w:rPr>
          <w:rFonts w:ascii="IRNazanin" w:hAnsi="IRNazanin" w:eastAsia="IRNazanin"/>
          <w:color w:val="111111"/>
          <w:sz w:val="28"/>
          <w:sz w:val="28"/>
          <w:szCs w:val="28"/>
          <w:rtl w:val="true"/>
          <w:lang w:bidi="fa-IR"/>
        </w:rPr>
        <w:t>مقام ادبی نابغه جعدی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مرتضی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و او از محمد بن سلام و غیره نقل کرده که این اشعار از نابغه جعدی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هلاک شدن شترم سرزنش می‌کنی و من هم در صددم که سرزنش‌کنندگان را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در جنگ برای من اتفاق سوئی افتاد که امروز نه تو و نه من اثری از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 من به واسطه یک فرد مبارز سوگوار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مادرم و دوست پاکباز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که نیکویی‌هایش به سرحد کمال رسیده بود، جز این که از بس سخی بود چیزی از اموالش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دوست داشت همیشه دوستش را مسرور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وی صفاتی بود که خوشایند دشمنان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أشم طويل الساعدين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يرح للمجد أصبح غاديا</w:t>
      </w:r>
    </w:p>
    <w:p>
      <w:pPr>
        <w:pStyle w:val="BookText"/>
        <w:rPr/>
      </w:pPr>
      <w:r>
        <w:rPr>
          <w:rFonts w:ascii="Amiri" w:hAnsi="Amiri" w:eastAsia="Amiri" w:cs="Amiri"/>
          <w:color w:val="111111"/>
          <w:sz w:val="28"/>
          <w:sz w:val="28"/>
          <w:szCs w:val="28"/>
          <w:rtl w:val="true"/>
          <w:lang w:bidi="ar-SA"/>
        </w:rPr>
        <w:t>السميدع السيد و مما يروي للنابغة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عقيلية أو من هلال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من وادي المنار خيامها</w:t>
      </w:r>
    </w:p>
    <w:p>
      <w:pPr>
        <w:pStyle w:val="BookText"/>
        <w:rPr/>
      </w:pPr>
      <w:r>
        <w:rPr>
          <w:rFonts w:ascii="Amiri" w:hAnsi="Amiri" w:eastAsia="Amiri" w:cs="Amiri"/>
          <w:color w:val="111111"/>
          <w:sz w:val="28"/>
          <w:sz w:val="28"/>
          <w:szCs w:val="28"/>
          <w:rtl w:val="true"/>
          <w:lang w:bidi="ar-SA"/>
        </w:rPr>
        <w:t xml:space="preserve">إذا ابتسمت في البيت و الليل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دجي الليل البهيم ابتسامها</w:t>
      </w:r>
    </w:p>
    <w:p>
      <w:pPr>
        <w:pStyle w:val="BookText"/>
        <w:rPr/>
      </w:pPr>
      <w:r>
        <w:rPr>
          <w:rFonts w:ascii="Amiri" w:hAnsi="Amiri" w:eastAsia="Amiri" w:cs="Amiri"/>
          <w:color w:val="111111"/>
          <w:sz w:val="28"/>
          <w:sz w:val="28"/>
          <w:szCs w:val="28"/>
          <w:rtl w:val="true"/>
          <w:lang w:bidi="ar-SA"/>
        </w:rPr>
        <w:t>و ذكر الأصمعي عن أبي عمرو بن العلاء قال سئل الفرزدق بن غالب عن النابغة الجعدي فقال صاحب خلقان يكون عنده مطرف بألف دينار و خمار بواف قال الأصمعي و صدق الفرزدق بينا النابغة في كلام أسهل من الزلال و أشد من الصخر إذ لان و ذهب ثم أنشد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 لك هم و لم تطرب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ببث و لم تنصب</w:t>
      </w:r>
    </w:p>
    <w:p>
      <w:pPr>
        <w:pStyle w:val="BookText"/>
        <w:rPr/>
      </w:pPr>
      <w:r>
        <w:rPr>
          <w:rFonts w:ascii="Amiri" w:hAnsi="Amiri" w:eastAsia="Amiri" w:cs="Amiri"/>
          <w:color w:val="111111"/>
          <w:sz w:val="28"/>
          <w:sz w:val="28"/>
          <w:szCs w:val="28"/>
          <w:rtl w:val="true"/>
          <w:lang w:bidi="ar-SA"/>
        </w:rPr>
        <w:t xml:space="preserve">و قالت سليمي أري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كناصية الفرس الأشهب</w:t>
      </w:r>
    </w:p>
    <w:p>
      <w:pPr>
        <w:pStyle w:val="BookText"/>
        <w:rPr/>
      </w:pPr>
      <w:r>
        <w:rPr>
          <w:rFonts w:ascii="Amiri" w:hAnsi="Amiri" w:eastAsia="Amiri" w:cs="Amiri"/>
          <w:color w:val="111111"/>
          <w:sz w:val="28"/>
          <w:sz w:val="28"/>
          <w:szCs w:val="28"/>
          <w:rtl w:val="true"/>
          <w:lang w:bidi="ar-SA"/>
        </w:rPr>
        <w:t xml:space="preserve">و ذلك من وقعات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ففيئي إليك و لا تعجبي</w:t>
      </w:r>
    </w:p>
    <w:p>
      <w:pPr>
        <w:pStyle w:val="BookText"/>
        <w:rPr/>
      </w:pPr>
      <w:r>
        <w:rPr>
          <w:rFonts w:ascii="Amiri" w:hAnsi="Amiri" w:eastAsia="Amiri" w:cs="Amiri"/>
          <w:color w:val="111111"/>
          <w:sz w:val="28"/>
          <w:sz w:val="28"/>
          <w:szCs w:val="28"/>
          <w:rtl w:val="true"/>
          <w:lang w:bidi="ar-SA"/>
        </w:rPr>
        <w:t>قال ثم يقول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 علي إخوة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 علي ربعي الأقرب</w:t>
      </w:r>
    </w:p>
    <w:p>
      <w:pPr>
        <w:pStyle w:val="BookText"/>
        <w:rPr/>
      </w:pPr>
      <w:r>
        <w:rPr>
          <w:rFonts w:ascii="Amiri" w:hAnsi="Amiri" w:eastAsia="Amiri" w:cs="Amiri"/>
          <w:color w:val="111111"/>
          <w:sz w:val="28"/>
          <w:sz w:val="28"/>
          <w:szCs w:val="28"/>
          <w:rtl w:val="true"/>
          <w:lang w:bidi="ar-SA"/>
        </w:rPr>
        <w:t>ثم يقول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فأدخلك الله برد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في مدخل طيب</w:t>
      </w:r>
    </w:p>
    <w:p>
      <w:pPr>
        <w:pStyle w:val="BookText"/>
        <w:rPr/>
      </w:pPr>
      <w:r>
        <w:rPr>
          <w:rFonts w:ascii="Amiri" w:hAnsi="Amiri" w:eastAsia="Amiri" w:cs="Amiri"/>
          <w:color w:val="111111"/>
          <w:sz w:val="28"/>
          <w:sz w:val="28"/>
          <w:szCs w:val="28"/>
          <w:rtl w:val="true"/>
          <w:lang w:bidi="ar-SA"/>
        </w:rPr>
        <w:t>فألان كلامه حتي لو أن أبا الشمقمق قال هذا البيت كان رديئا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و طريق الشعر إذا أدخلته في باب الخير لان أ لا تري أن حسان بن ثابت كان علا في الجاهلية و الإسلام فلما أدخل شعره في باب الخير من مراثي النبي صلي الله عليه و آله و حمزة و جعفر و غيرهما لان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رضي الله عنه إن سأل سائل فقال كيف يصح ما أوردتموه من تطاول الأعمار و امتدادها و قد علمتم أن كثيرا من الناس ينكر ذلك و يحيله و يقول إنه لا قدرة عليه و لا سبيل إليه و منهم من ينزل في إنكاره درجة فيقول إنه و إن كان جائزا من طريق القدرة و الإمكان فإنه مما يقطع علي انتفائه لكونه خارقا للعادات فإن العادات إذا وثق الدليل بأنها لا تنخرق إلا علي سبيل الإبانة و الدلالة علي صدق نبي من الأنبياء عليهم السلام علم أن جميع ما روي من زيادة الأعمار</w:t>
      </w:r>
    </w:p>
    <w:p>
      <w:pPr>
        <w:pStyle w:val="BookText"/>
        <w:rPr/>
      </w:pPr>
      <w:r>
        <w:rPr>
          <w:rFonts w:ascii="IRNazanin" w:hAnsi="IRNazanin" w:eastAsia="IRNazanin"/>
          <w:color w:val="111111"/>
          <w:sz w:val="28"/>
          <w:sz w:val="28"/>
          <w:szCs w:val="28"/>
          <w:rtl w:val="true"/>
          <w:lang w:bidi="fa-IR"/>
        </w:rPr>
        <w:t>وی جوانی بلند بالا و دارای بازوانی دراز و خود با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در شب ظلمانی به مجد و بزرگواری نمی‌رسید، صبح به آن نائل می‌گشت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هم از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من از قبیله عقیل یا هلال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بیابان 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خانه و موقع شب تبسم کند، با دندان‌های سفید و روشنش، ظلمت شب را برطرف کرده به کلی نورانی می‌گرداند</w:t>
      </w:r>
    </w:p>
    <w:p>
      <w:pPr>
        <w:pStyle w:val="BookText"/>
        <w:rPr/>
      </w:pPr>
      <w:r>
        <w:rPr>
          <w:rFonts w:ascii="IRNazanin" w:hAnsi="IRNazanin" w:eastAsia="IRNazanin"/>
          <w:color w:val="111111"/>
          <w:sz w:val="28"/>
          <w:sz w:val="28"/>
          <w:szCs w:val="28"/>
          <w:rtl w:val="true"/>
          <w:lang w:bidi="fa-IR"/>
        </w:rPr>
        <w:t>اصمعی از ابو عمرو بن علا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نابغه جعدی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دو نوع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لباس‌فروشی بود که ردای خزّ هزار دیناری و روسری یک درهمی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اصمعی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 راست گفته است، چه سخنان نابغه از یک طرف روان‌تر از آب زلال و از طرفی سخت‌تر از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فرزدق این اشعار را از نابغه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محنت تو برخاست و تو خشنود نشدی و با مشقت پی در پی به سر بردی، اما تو مشقت نکشیدی</w:t>
      </w:r>
    </w:p>
    <w:p>
      <w:pPr>
        <w:pStyle w:val="BookText"/>
        <w:rPr/>
      </w:pPr>
      <w:r>
        <w:rPr>
          <w:rFonts w:ascii="IRNazanin" w:hAnsi="IRNazanin" w:eastAsia="IRNazanin"/>
          <w:color w:val="111111"/>
          <w:sz w:val="28"/>
          <w:sz w:val="28"/>
          <w:szCs w:val="28"/>
          <w:rtl w:val="true"/>
          <w:lang w:bidi="fa-IR"/>
        </w:rPr>
        <w:t>سلیمی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مانند پیشانی اسب سفیدی که مایل به سیاهی باشد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جنگ‌های مرگ است که با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خود برگرد و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ابیات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 بر هفت برادر من وارد گشتند و آنها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من که به آنها نزدیک بود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خود را مخاطب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جای خنکی از بهشت درآورد، به حالتی مسرور و در جایگاهی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سخنان نابغه روان و نرم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موحد بود و به گفته خود ایمان داشت و اشعار در خیر و خوبی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ابو شمقمق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آیند نبود و ضعیف شمرده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این حرف‌ها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شعر این است که اگر آن را در باب خیر به کار بری، روان و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حسان بن ثابت از نظر شعر چه مقامی در جاهلیت و اسلام یافت، ولی هنگامی که اشعار خود را در باب خیر مانند مراثی پیغمبر صلی‌اللَّه‌علیه‌و‌آله و حمزه و جعفر و غیره گفت، شعرش روان شد و بر زبان همه جاری گشت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پاسخ سیّد مرتضی به ایراد مخالفین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مرتضی رضی‌اللَّه‌عنه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بپرسدآنچه را درباره عمرهای طولانی و تطاول آنها نقل کردید، چطور می تواند صحیح باشد، با اینکه شما می‌دانید که بسیاری از اهل تسنن آن را انکار می‌کنند و محال می‌دانند و می‌گویند که قدرت بر این گونه عمرها نیست و کسی نمی‌تواند این همه عمرهای طولانی داشته باشد؟ حتی بعضی‌ها انکار خود را یک درجه تنزل داده و می‌گویند این گونه عمرهای طولانی، اگر چه از نظر قدرت و امکان جایز است، ولی یقین داریم که تحقق نیافته‌اند، زیرا که بر خلاف 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وقتی با دلیل محکم دانستیم که کار مخالف عادت فقط به هنگام امتیاز حق از باطل و اثبات صدق ادعای پیغمبران علیهم‌السّلام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خواهیم دانست که این گونه حکایات که راجع به طول عمرها نقل کرده‌اند، </w:t>
      </w:r>
    </w:p>
    <w:p>
      <w:pPr>
        <w:pStyle w:val="BookText"/>
        <w:rPr/>
      </w:pPr>
      <w:r>
        <w:rPr>
          <w:rFonts w:ascii="Amiri" w:hAnsi="Amiri" w:eastAsia="Amiri" w:cs="Amiri"/>
          <w:color w:val="111111"/>
          <w:sz w:val="28"/>
          <w:sz w:val="28"/>
          <w:szCs w:val="28"/>
          <w:rtl w:val="true"/>
          <w:lang w:bidi="ar-SA"/>
        </w:rPr>
        <w:t xml:space="preserve">علي العادة باطل مصنوع لا يلتفت إلي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قيل له أما من أبطل تطاول الأعمار من حيث الإحالة و أخرجه عن باب الإمكان فقوله ظاهر الفساد لأنه لو علم ما العمر في الحقيقة و ما المقتضي لدوامه إذا دام و انقطاعه متي انقطع لعلم من جواز امتداده ما علمناه و العمر هو استمرار كون من يجوز أن يكون حيا و غير حي حيا و إن شئت أن تقول هو استمرار كون الحي الذي لكونه علي هذه الصفة ابتداء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شرطنا الاستمرار لأنه يبعد أن يوصف من كان في حالة واحدة حيا بأن له عمرا بل لا بد من أن يراعوا في ذلك ضربا من الامتداد و الاستمرار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شرطنا أن يكون ممن يجوز أن يكون غير حي أو يكون لكونه حيا ابتداء احترازا من أن يلزم القديم تعالي جلت عظمته ممن لا يوصف بالعمر و إن استمر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علمنا أن المختص بفعل الحياة هو القديم تعالي و فيما تحتاج إليه الحياة من البنية و من المعاني ما يختص به جل و عز و لا يدخل إلا تحت مقدوره تعالي كالرطوبة و ما جري مجراها فمتي فعل القديم تعالي الحياة و ما تحتاج إليه من البنية و هي مما يجوز عليه البقاء و كذلك ما تحتاج إليه فليس ينتفي إلا بضد يطرأ عليها أو بضد ينفي ما تحتاج إليه و الأقوي أنه لا ضد لها في الحقيقة و ربما ادعي قوم أنه ما تحتاج إليه و لو كان للحياة ضد علي الحقيقة لم يخل بما نقصده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لم يفعل القديم تعالي ضدها أو ضد ما تحتاج إليه و لا نقض ناقض بنية الحي استمر كون الحي حيا و لو كانت الحياة أيضا لا تبقي علي مذهب من رأي ذلك لكان ما قصدناه صحيحا لأنه تعالي قادر علي أن يفعلها حالا فحالا و يوالي بين فعلها و بين فعل ما تحتاج إليه فيستمر كون الحي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يعرض من الهرم بامتداد الزمان و علو السن و تناقص بنية الإنسان</w:t>
      </w:r>
    </w:p>
    <w:p>
      <w:pPr>
        <w:pStyle w:val="BookText"/>
        <w:rPr/>
      </w:pPr>
      <w:r>
        <w:rPr>
          <w:rFonts w:ascii="IRNazanin" w:hAnsi="IRNazanin" w:eastAsia="IRNazanin"/>
          <w:color w:val="111111"/>
          <w:sz w:val="28"/>
          <w:sz w:val="28"/>
          <w:szCs w:val="28"/>
          <w:rtl w:val="true"/>
          <w:lang w:bidi="fa-IR"/>
        </w:rPr>
        <w:t>ساختگی و باطل است و شایسته جواب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چنین کسی گفته شده کسی که عمرهای طولانی را از راه محال بودن باطل دانسته و از باب امکان بیرون برده، فساد گفتارش آشکار است، زیرا اگر در حقیقت معلوم شود عمر چیست و مقتضی امتداد و کوتاهی آنچه چیزی است، آنچه را ما درباره جواز امتداد آن گفتیم،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عبارت است از دوامِ عمر صاحبِ عمر که زندگی و عدم زندگی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این معنی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عبارت است از استمرار حیات کسی که از اول دارای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استمرار را در عمر شرط دانستیم، این است که بعید به نظر می‌رسد بگوییم انسانی که در یک آن زنده بوده، بعدا هم زنده و دارای عمر است، بلکه ناچار برای عمر داشتن او، باید نوعی از امتداد و استمرار را مراعات کرد، ولو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شرط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زنده بودن و نبودن برایش یکسان است، استمرار حیات دارد و از ابتدا می‌توان به وی صاحب حیات گفت، برای این بود که خداوند قدیمِ لایزال که دوام حقیقی دارد، در این تعریف داخل نگردد و با اینکه حیاتش استمرار دارد، از عنوان صاحبان عمر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فعل حیات و ایجاد آن، مختص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محتاج به حیات است، مانند بدن آدمی و رطوبت آن، ایجادش نیز اختصاص به خداوند دارد و داخل در حیّز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خداوند متعال حیات و لوازم آن را مانند بدن آدمی که جایز البقاء است، آفرید، این حیات منقضی نمی‌گردد، مگر با ضدی که بر آن عارض شود یا ضدی که لوازم حیات را منتفی سازد و رأی صائب این است که حیات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گفته‌اند که حیات در فنای خود، در حقیقت محتاج به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واقعا حیات ضدی داشته باشد، در این باب خللی به مقصود 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موقعی که خداوند قدیم، ضد حیات یا ضد لوازم حیات را ایجاد نکند و تا وقتی که ساختمان بدن صاحب حیات فرو نریزد، خواهیم گفت حیات شخص، ممتد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بنا به مذهب کسی که می‌گوید حیات استمرار ندارد هم ملاحظه کنیم، باز نظر ما صحیح است، زیرا خداوند متعال قادر است هر آن حیات و لوازم آن را ایجاد کند، پس حیات داشتن می‌تواند طولانی و مستمر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پیری و زیادی سن و نقص بنیه انسان که به واسطه طول زمان عارض می‌گردد، </w:t>
      </w:r>
      <w:bookmarkStart w:id="2188" w:name="pg13459_132936"/>
    </w:p>
    <w:p>
      <w:pPr>
        <w:pStyle w:val="BookText"/>
        <w:rPr/>
      </w:pPr>
      <w:bookmarkEnd w:id="2188"/>
      <w:r>
        <w:rPr>
          <w:rFonts w:ascii="Amiri" w:hAnsi="Amiri" w:eastAsia="Amiri" w:cs="Amiri"/>
          <w:color w:val="111111"/>
          <w:sz w:val="28"/>
          <w:sz w:val="28"/>
          <w:szCs w:val="28"/>
          <w:rtl w:val="true"/>
          <w:lang w:bidi="ar-SA"/>
        </w:rPr>
        <w:t>فليس مما لا بد منه و إنما أجري الله تعالي العادة بأن يفعل ذلك عند تطاول الزمان و لا إيجاب هناك و لا تأثير للزمان علي وجه من الوجوه و هو تعالي قادر علي أن لا يفعل ما أجري العادة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هذه الجملة ثبت أن تطاول العمر ممكن غير مستحيل و إنما أبي‌</w:t>
      </w:r>
      <w:r>
        <w:rPr>
          <w:rStyle w:val="FootnoteAnchor"/>
          <w:rtl w:val="true"/>
        </w:rPr>
        <w:footnoteReference w:id="705"/>
      </w:r>
      <w:r>
        <w:rPr>
          <w:rFonts w:ascii="Amiri" w:hAnsi="Amiri" w:eastAsia="Amiri" w:cs="Amiri"/>
          <w:color w:val="111111"/>
          <w:sz w:val="28"/>
          <w:sz w:val="28"/>
          <w:szCs w:val="28"/>
          <w:rtl w:val="true"/>
          <w:lang w:bidi="ar-SA"/>
        </w:rPr>
        <w:t>من أحال ذلك من حيث اعتقد أن استمرار كون الحي حيا وجب عن طبيعة و قوة لهما مبلغ من المادة متي انتهتا إليه انقطعتا و استحال أن تدوما فلو أضافوا ذلك إلي فاعل مختار متصرف لخرج عندهم من باب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دخول ذلك في العادة أو خروجه عنها فلا شك في أن العادة قد جرت في الأعمار بأقدار متقاربة يعد الزائد عليها خارقا للعادة إلا أنه قد ثبت أن العادات قد تختلف في الأوقات و في الأماكن أيضا و يجب أن يراعي في العادات إضافتها إلي من هي عادة له في المكان و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بممتنع أن يقل ما كانت العادة جارية به علي تدريج حتي يصير حدوثه خارقا للعادة بغير خلاف و لا أن يكثر الخارق للعادة حتي يصير حدوثه غير خارق لها علي خلاف فيه و إذا صح ذلك لم يمتنع أن تكون العادات في الزمان الغابر كانت جارية بتطاول الأعمار و امتدادها ثم تناقص ذلك علي تدريج حتي صارت عادتنا الآن جارية بخلافه و صار ما مبلغ تلك الأعمار خارقا للعادة و هذا جملة فيما أوردناه كافية</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693090_2616395394"/>
      <w:bookmarkStart w:id="2190" w:name="_Toc1016"/>
      <w:bookmarkEnd w:id="2189"/>
      <w:r>
        <w:rPr>
          <w:rtl w:val="true"/>
        </w:rPr>
        <w:t>أقول</w:t>
      </w:r>
      <w:bookmarkEnd w:id="2190"/>
    </w:p>
    <w:p>
      <w:pPr>
        <w:pStyle w:val="BookText"/>
        <w:rPr/>
      </w:pPr>
      <w:r>
        <w:rPr>
          <w:rFonts w:ascii="Amiri" w:hAnsi="Amiri" w:eastAsia="Amiri" w:cs="Amiri"/>
          <w:color w:val="111111"/>
          <w:sz w:val="28"/>
          <w:sz w:val="28"/>
          <w:szCs w:val="28"/>
          <w:rtl w:val="true"/>
          <w:lang w:bidi="ar-SA"/>
        </w:rPr>
        <w:t>و ذكر الشيخ رحمه الله من المعمرين لقمان بن عاد و أنه عاش ثلاثة آلاف سنة و خمس مائة سنة و قال و فيه يقول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لنفسك إذا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مضي نسر خلدت إلي نسر</w:t>
      </w:r>
    </w:p>
    <w:p>
      <w:pPr>
        <w:pStyle w:val="BookText"/>
        <w:rPr/>
      </w:pPr>
      <w:r>
        <w:rPr>
          <w:rFonts w:ascii="Amiri" w:hAnsi="Amiri" w:eastAsia="Amiri" w:cs="Amiri"/>
          <w:color w:val="111111"/>
          <w:sz w:val="28"/>
          <w:sz w:val="28"/>
          <w:szCs w:val="28"/>
          <w:rtl w:val="true"/>
          <w:lang w:bidi="ar-SA"/>
        </w:rPr>
        <w:t xml:space="preserve">فعمر حتي خال أن نسوره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 هل تبقي النفوس علي الدهر</w:t>
      </w:r>
    </w:p>
    <w:p>
      <w:pPr>
        <w:pStyle w:val="BookText"/>
        <w:rPr/>
      </w:pPr>
      <w:r>
        <w:rPr>
          <w:rFonts w:ascii="Amiri" w:hAnsi="Amiri" w:eastAsia="Amiri" w:cs="Amiri"/>
          <w:color w:val="111111"/>
          <w:sz w:val="28"/>
          <w:sz w:val="28"/>
          <w:szCs w:val="28"/>
          <w:rtl w:val="true"/>
          <w:lang w:bidi="ar-SA"/>
        </w:rPr>
        <w:t xml:space="preserve">و 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ابن عاد و ما تدري</w:t>
      </w:r>
    </w:p>
    <w:p>
      <w:pPr>
        <w:pStyle w:val="BookText"/>
        <w:rPr/>
      </w:pPr>
      <w:r>
        <w:rPr>
          <w:rFonts w:ascii="IRNazanin" w:hAnsi="IRNazanin" w:eastAsia="IRNazanin"/>
          <w:color w:val="111111"/>
          <w:sz w:val="28"/>
          <w:sz w:val="28"/>
          <w:szCs w:val="28"/>
          <w:rtl w:val="true"/>
          <w:lang w:bidi="fa-IR"/>
        </w:rPr>
        <w:t>چیزی نیست که حتما باید پدید آید، جز اینکه خداوند عادت را بر این جاری کرده که این امور در امتداد زمان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در این خصوص به هیچ وجه نه تأثیر و نه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باید دانسته شود که خداوند قادر است آنچه را که عادت بر آن جاری گشته، پدید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سال‌ها به انسان عمر دهد، بدون اینکه او را پیر کند یا در بنیه وی نقص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مقدمات ثابت گردید، روشن می‌گردد که درازی عمر امری ممکن است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محال می‌داند، معتقد است که استمرار حیات شخص زنده، باید از طبیعت و نیروی خود وی باشد و این دو نیز نسبت به ماده حدی دارند که اگر به آن رسیدند، منقطع می‌گردند و بنابراین محال است که دوام داشته باشند، ولی به نظر ما اگر اینان امتداد آن را نسبت به فاعل مختاری می‌دادند که دست تصرف وی در همه امور باز است دیگر آن را محال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طبیعت و نیروی آدمی نگاه می‌کنند که قادر نیست و از این رو آن را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گفتگو در اینکه آیا پیری و نقص بدن آدمی داخل در عادت است یا از آن خارج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عادت چنین است که عمرهای زاید از میزان متعارف، امری خارق العاده و مقدار آنها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مسلم است که عادت در اوقات و اماکن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نسبت عادت را به کسی که برای آنها در زمان و مکان عادت گشته است، مراعات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بی‌گفتگو این سخن مانع از این نیست که آنچه عادت بر آن جاری گشته، تدریجا رو به قلت برود، تا جایی که پدید آمدن آن خارق العاده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مانع از این نیست که امر خارق عادت چنان شیوع یابد و کثرت به هم رساند که پدید آمدن، خارق العاده شمرده نشود، چنان که نزد دانشمندان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عادت در زمان پیش جاری شده باشد به امتداد عمرها و استمرار و دوام آنها، به طوری که چندان رو به نقص برود که عادت ما امروز به عکس آن جاری باشد و اگر آن عمرهای عادی معمّرین سابق میان ما باشد، آن را خارق العاده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که می‌خواستیم درباره معمّرین و طول عمر آنان در اینجا بیاوریم و گمان می‌کنم کافی باشد</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معمّرین در کتاب غیبت شیخ طوسی</w:t>
      </w:r>
    </w:p>
    <w:p>
      <w:pPr>
        <w:pStyle w:val="Heading5"/>
        <w:numPr>
          <w:ilvl w:val="4"/>
          <w:numId w:val="1"/>
        </w:numPr>
        <w:rPr/>
      </w:pPr>
      <w:bookmarkStart w:id="2191" w:name="__RefHeading___Toc1693092_2616395394"/>
      <w:bookmarkStart w:id="2192" w:name="_Toc1017"/>
      <w:bookmarkEnd w:id="2191"/>
      <w:r>
        <w:rPr>
          <w:rtl w:val="true"/>
        </w:rPr>
        <w:t>مؤلف</w:t>
      </w:r>
      <w:bookmarkEnd w:id="2192"/>
    </w:p>
    <w:p>
      <w:pPr>
        <w:pStyle w:val="BookText"/>
        <w:rPr/>
      </w:pPr>
      <w:r>
        <w:rPr>
          <w:rFonts w:ascii="IRNazanin" w:hAnsi="IRNazanin" w:eastAsia="IRNazanin"/>
          <w:color w:val="111111"/>
          <w:sz w:val="28"/>
          <w:sz w:val="28"/>
          <w:szCs w:val="28"/>
          <w:rtl w:val="true"/>
          <w:lang w:bidi="fa-IR"/>
        </w:rPr>
        <w:t>معمّرین در کتاب غیبت شیخ طوسی</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 نیز از معمّرین سخن به میان آورده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را نیز از معمّرین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هزار و پانصد سال در جهان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در این باره گفته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هفت کرکس انتخاب می‌کنی، وقتی یکی مرد به دیگری روی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تا جایی عمر کرد که خیال می‌کرد کرکس‌های او جاودانند و آیا اشخاص در روزگار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آنها وقتی پرش ریخت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شدی و لقمان بن عاد را هلاک کردی و خود بی خبری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منهم ربيع بن ضبع بن وهب بن بغيض بن مالك بن سعد بن عبس بن فزارة عاش ثلاث مائة سنة و أربعين سنة ثم ذكر ما مر من قصصه و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أكثم بن صيفي و أنه عاش ثلاث مائة سنة و ثلاثين سنة و ذكر والده صيفي بن رباح أبا أكثم و أنه عاش مائتين و سبعين سنة لا ينكر من عقله شي‌ء و هو المعروف بذي الحلم الذي قال فيه المتلمس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Amiri" w:hAnsi="Amiri" w:eastAsia="Amiri" w:cs="Amiri"/>
          <w:color w:val="111111"/>
          <w:sz w:val="28"/>
          <w:sz w:val="28"/>
          <w:szCs w:val="28"/>
          <w:rtl w:val="true"/>
          <w:lang w:bidi="ar-SA"/>
        </w:rPr>
        <w:t>و منهم ضبيرة بن سعيد بن سعد بن سهم بن عمرو عاش مائتي سنة و عشرين سنة و لم يشب قط و أدرك الإسلام و لم يسلم و روي أبو حاتم و الرياشي عن العتبي عن أبيه قال مات ضبيرة السهمي و له مائتا سنة و عشرون سنة و كان أسود الشعر صحيح الأسنان و 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بعد ضبيرة السهمي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منيته المشيب و كان منيته افتلاتا</w:t>
      </w:r>
    </w:p>
    <w:p>
      <w:pPr>
        <w:pStyle w:val="BookText"/>
        <w:rPr/>
      </w:pPr>
      <w:r>
        <w:rPr>
          <w:rFonts w:ascii="Amiri" w:hAnsi="Amiri" w:eastAsia="Amiri" w:cs="Amiri"/>
          <w:color w:val="111111"/>
          <w:sz w:val="28"/>
          <w:sz w:val="28"/>
          <w:szCs w:val="28"/>
          <w:rtl w:val="true"/>
          <w:lang w:bidi="ar-SA"/>
        </w:rPr>
        <w:t>فتزودوا لا تهلكوا من دون أهلكم خفاتا</w:t>
      </w:r>
    </w:p>
    <w:p>
      <w:pPr>
        <w:pStyle w:val="BookText"/>
        <w:rPr/>
      </w:pPr>
      <w:r>
        <w:rPr>
          <w:rFonts w:ascii="Amiri" w:hAnsi="Amiri" w:eastAsia="Amiri" w:cs="Amiri"/>
          <w:color w:val="111111"/>
          <w:sz w:val="28"/>
          <w:sz w:val="28"/>
          <w:szCs w:val="28"/>
          <w:rtl w:val="true"/>
          <w:lang w:bidi="ar-SA"/>
        </w:rPr>
        <w:t>و منهم دريد بن الصمة الجشمي عاش مائتي سنة و أدرك الإسلام و لم يسلم و كان أحد قواد المشركين يوم حنين و مقدمهم حضر حرب النبي صلي الله عليه و آله فقتل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محصن بن غسان بن ظالم الزبيدي عاش مائتي سنة و ستا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عمرو بن حممة الدوسي عاش أربعمائة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 طال العمر حتي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ليلة غير مودع</w:t>
      </w:r>
    </w:p>
    <w:p>
      <w:pPr>
        <w:pStyle w:val="BookText"/>
        <w:rPr/>
      </w:pPr>
      <w:r>
        <w:rPr>
          <w:rFonts w:ascii="Amiri" w:hAnsi="Amiri" w:eastAsia="Amiri" w:cs="Amiri"/>
          <w:color w:val="111111"/>
          <w:sz w:val="28"/>
          <w:sz w:val="28"/>
          <w:szCs w:val="28"/>
          <w:rtl w:val="true"/>
          <w:lang w:bidi="ar-SA"/>
        </w:rPr>
        <w:t xml:space="preserve">فما الموت أفناني و 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 مربع</w:t>
      </w:r>
    </w:p>
    <w:p>
      <w:pPr>
        <w:pStyle w:val="BookText"/>
        <w:rPr/>
      </w:pPr>
      <w:r>
        <w:rPr>
          <w:rFonts w:ascii="Amiri" w:hAnsi="Amiri" w:eastAsia="Amiri" w:cs="Amiri"/>
          <w:color w:val="111111"/>
          <w:sz w:val="28"/>
          <w:sz w:val="28"/>
          <w:szCs w:val="28"/>
          <w:rtl w:val="true"/>
          <w:lang w:bidi="ar-SA"/>
        </w:rPr>
        <w:t xml:space="preserve">ثلاث مات قد مررن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قد أرتجي منه أربع</w:t>
      </w:r>
    </w:p>
    <w:p>
      <w:pPr>
        <w:pStyle w:val="BookText"/>
        <w:rPr/>
      </w:pPr>
      <w:r>
        <w:rPr>
          <w:rFonts w:ascii="Amiri" w:hAnsi="Amiri" w:eastAsia="Amiri" w:cs="Amiri"/>
          <w:color w:val="111111"/>
          <w:sz w:val="28"/>
          <w:sz w:val="28"/>
          <w:szCs w:val="28"/>
          <w:rtl w:val="true"/>
          <w:lang w:bidi="ar-SA"/>
        </w:rPr>
        <w:t>و منهم الحارث بن مضاض الجرهمي عاش أربعمائة سنة و هو القائل‌</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كأن لم يكن بين الحجون إلي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 xml:space="preserve">بلي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و منهم عبد المسيح بن بقيلة الغساني ذكر الكلبي و أبو عبيدة و غيرهما أنه عاش</w:t>
      </w:r>
    </w:p>
    <w:p>
      <w:pPr>
        <w:pStyle w:val="BookText"/>
        <w:rPr/>
      </w:pPr>
      <w:r>
        <w:rPr>
          <w:rFonts w:ascii="IRNazanin" w:hAnsi="IRNazanin" w:eastAsia="IRNazanin"/>
          <w:color w:val="111111"/>
          <w:sz w:val="28"/>
          <w:sz w:val="28"/>
          <w:szCs w:val="28"/>
          <w:rtl w:val="true"/>
          <w:lang w:bidi="fa-IR"/>
        </w:rPr>
        <w:t>و هم گوید که یکی از معمّرین، ربیع بن ضبع بن وهب بن نغیض بن مالک بن سعد بن عبس بن فزاره است که سیصد و چهل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قصص و اشعار او را که ما پیشتر نقل کردیم،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اکثم بن صیفی را نیز از معمّرین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سیصد و سی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صیفی بن ریاح نیز دویست و هفتاد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چیزی از قوه تفکرش کم شود و هم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متلمّس 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ریاح معروف به ذی الحلم را پیشتر نرمی و ملاطفت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نمی‌داند مگر اینکه به دیگران تعلیم دهد</w:t>
      </w:r>
    </w:p>
    <w:p>
      <w:pPr>
        <w:pStyle w:val="BookText"/>
        <w:rPr/>
      </w:pPr>
      <w:r>
        <w:rPr>
          <w:rFonts w:ascii="IRNazanin" w:hAnsi="IRNazanin" w:eastAsia="IRNazanin"/>
          <w:color w:val="111111"/>
          <w:sz w:val="28"/>
          <w:sz w:val="28"/>
          <w:szCs w:val="28"/>
          <w:rtl w:val="true"/>
          <w:lang w:bidi="fa-IR"/>
        </w:rPr>
        <w:t>و از جمله معمرین، ضبیرة بن سعید بن سعد بن سهم بن عمر است که به گفته شیخ، دویست و بیست سال عمر کرد و اصلا پیر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درک کرد، ولی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و ریاشی از عتبی و او از پدرش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ضبیره سهمی مرد، دویست و بیست سال داشت، موی سرش سیاه و دندان‌هایش سالم بود</w:t>
      </w:r>
    </w:p>
    <w:p>
      <w:pPr>
        <w:pStyle w:val="BookText"/>
        <w:rPr/>
      </w:pPr>
      <w:r>
        <w:rPr>
          <w:rFonts w:ascii="IRNazanin" w:hAnsi="IRNazanin" w:eastAsia="IRNazanin"/>
          <w:color w:val="111111"/>
          <w:sz w:val="28"/>
          <w:sz w:val="28"/>
          <w:szCs w:val="28"/>
          <w:rtl w:val="true"/>
          <w:lang w:bidi="fa-IR"/>
        </w:rPr>
        <w:t>پسر عمویش قیس بن عدی او را چنین مرثیه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درگذشت ضبیره سهمی از حوادث روزگار تأمین داشته باشد، حتما خواهد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مرگ ناشی از آمدن حوادث نیست، چنان که مرگ ضبیره بر پیری وی تقدم جست و ناگهان گریبان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راه برگیرید وگرنه ناگهان خواهید مرد، به نوعی که خویشان شما از مردنتان مطلع نگردند</w:t>
      </w:r>
    </w:p>
    <w:p>
      <w:pPr>
        <w:pStyle w:val="BookText"/>
        <w:rPr/>
      </w:pPr>
      <w:r>
        <w:rPr>
          <w:rFonts w:ascii="IRNazanin" w:hAnsi="IRNazanin" w:eastAsia="IRNazanin"/>
          <w:color w:val="111111"/>
          <w:sz w:val="28"/>
          <w:sz w:val="28"/>
          <w:szCs w:val="28"/>
          <w:rtl w:val="true"/>
          <w:lang w:bidi="fa-IR"/>
        </w:rPr>
        <w:t>درید بن صمة جشمی نیز از معمّرین است و دویست سال در عالم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اسلام را درک کرد، ولی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حنین یکی از رؤسای مشرکین بود که به جنگ پیغمبر صلی‌اللَّه‌علیه‌و‌آله شتافت و در آن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 بن عتبان بن ظالم زبیدی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و پنجاه و شش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حممه دوسی نیز از معمرین است که چهار 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شدم و عمرم چندان طولانی گشت که مانند افعی گزیده‌ام در شبی که برای ودیعه گذاردن مناسب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آزار آنها ایمن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مرا فانی نگردانید، بلکه سال‌های پی در پی تابستان و بهار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سیصد سال تمام از عمر من گذشته است و هم اکنون امید دارم که به چهار صد سال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مضاض جرهمی چهارصد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دو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ما بین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انیسی نبود و به هنگام شب، کسی با ما صحبت نکرد، بلی ما خود اهل مکه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سوانح شب‌ها و بخت‌های برگشته و لغزش خورده ما را از پا در آورد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عبدالمسیح بن بقیله غسانی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کلبی و ابو عبیده و غیر اینان گفته‌اند </w:t>
      </w:r>
    </w:p>
    <w:p>
      <w:pPr>
        <w:pStyle w:val="BookText"/>
        <w:rPr/>
      </w:pPr>
      <w:r>
        <w:rPr>
          <w:rFonts w:ascii="Amiri" w:hAnsi="Amiri" w:eastAsia="Amiri" w:cs="Amiri"/>
          <w:color w:val="111111"/>
          <w:sz w:val="28"/>
          <w:sz w:val="28"/>
          <w:szCs w:val="28"/>
          <w:rtl w:val="true"/>
          <w:lang w:bidi="ar-SA"/>
        </w:rPr>
        <w:t>ثلاث مائة سنة و خمسين سنة و ذكر من أحواله و أشعاره نحوا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النابغة الجعدي و أبا الطمحان القيني و ذا الإصبع العدواني و زهير بن جناب و دويد بن نهد و الحارث بن كعب و أحوالهم و أقوالهم نحوا مما مر في كلام السيد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فهذا طرف من أخبار المعمرين من العرب و استيفاؤه في الكتب المصنفة في هذا المعني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الفرس فإنها تزعم أن فيما تقدم من ملوكها جماعة طالت أعمارهم فيرون أن الضحاك صاحب الحيتين عاش ألف سنة و مائتي سنة و أفريدون العادل عاش فوق الألف سنة و يقولون إن الملك الذي أحدث المهرجان‌</w:t>
      </w:r>
      <w:r>
        <w:rPr>
          <w:rStyle w:val="FootnoteAnchor"/>
          <w:rtl w:val="true"/>
        </w:rPr>
        <w:footnoteReference w:id="708"/>
      </w:r>
      <w:r>
        <w:rPr>
          <w:rFonts w:ascii="Amiri" w:hAnsi="Amiri" w:eastAsia="Amiri" w:cs="Amiri"/>
          <w:color w:val="111111"/>
          <w:sz w:val="28"/>
          <w:sz w:val="28"/>
          <w:szCs w:val="28"/>
          <w:rtl w:val="true"/>
          <w:lang w:bidi="ar-SA"/>
        </w:rPr>
        <w:t>عاش ألف سنة و خمسمائة استتر منها عن قومه ستمائة سنة و غير ذلك مما هو موجود في تواريخهم و كتبهم لا نطول بذكرها فكيف يقال إن ما ذكرناه في صاحب الزمان خارج عن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المعمرين من العرب يعرب بن قحطان و اسمه ربيعة أول من تكلم بالعربية ملك مائتي سنة علي ما ذكره أبو الحسن النسابة الأصفهاني في كتاب الفرع و الشجر و هو أبو اليمن كلها و هو منها كعدنان إلا شاذا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عمرو بن عامر مزيقيا روي الأصفهاني عن عبد المجيد بن أبي عبس الأنصاري و الشرقي بن قطامي أنه عاش ثمانمائة سنة ثم ذكر نحوا مما مر في كلام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قيل‌</w:t>
      </w:r>
      <w:r>
        <w:rPr>
          <w:rStyle w:val="FootnoteAnchor"/>
          <w:rtl w:val="true"/>
        </w:rPr>
        <w:footnoteReference w:id="709"/>
      </w:r>
      <w:r>
        <w:rPr>
          <w:rFonts w:ascii="Amiri" w:hAnsi="Amiri" w:eastAsia="Amiri" w:cs="Amiri"/>
          <w:color w:val="111111"/>
          <w:sz w:val="28"/>
          <w:sz w:val="28"/>
          <w:szCs w:val="28"/>
          <w:rtl w:val="true"/>
          <w:lang w:bidi="ar-SA"/>
        </w:rPr>
        <w:t>إنما سمي مزيقيا لأن علي عهده تمزقت الأزد فصاروا إلي أقطار الأرض و كان ملك أرض سبإ فحدثته الكهان أن الله يهلكها بالسيل العرم فاحتال حتي باع ضياعه و خرج فيمن أطاعه من أولاده قبل السيل العرم</w:t>
      </w:r>
    </w:p>
    <w:p>
      <w:pPr>
        <w:pStyle w:val="BookText"/>
        <w:rPr/>
      </w:pPr>
      <w:r>
        <w:rPr>
          <w:rFonts w:ascii="IRNazanin" w:hAnsi="IRNazanin" w:eastAsia="IRNazanin"/>
          <w:color w:val="111111"/>
          <w:sz w:val="28"/>
          <w:sz w:val="28"/>
          <w:szCs w:val="28"/>
          <w:rtl w:val="true"/>
          <w:lang w:bidi="fa-IR"/>
        </w:rPr>
        <w:t>که وی سیصد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احوال و اشعار او را همان طور که نقل کردیم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نابغه جعدی، ابو طمحان قینی، ذوالاصبع عدوانی، زهیر بن جناب، دوید بن نهد و حرث بن کعب نام برده و احوال و اقوال آنها را به همان گونه که ما پیشتر از سیّد مرتضی نقل کردیم،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قسمتی از اخبار معمرین عرب که در کتاب‌های مربوطه جمع آوری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 معتقدند که در میان پادشاهان آنها گروهی طویل العمر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مار دوش هزار و دویست سال زندگی کرد و فریدون عادل، بیش از هزار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می‌گویند پادشاهی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هزار و پانصد سال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مقدار ششصد سال آن را از اهل کشورش پنهان بود و کسی او را نمی‌دید و غیر اینان که سرگذشت آنها در تواریخ و کتب ایرانیان موجود است و ما هم سخن را به ذکر آن تطویل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 ما چگونه به خود حق می‌دهد که بگوید طول عمری که ما درباره حضرت صاحب الزمان علیه‌السّلام نقل کردیم، بیرون از عادت است؟ یعرب بن قحطان نیز یکی از معمّرین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ربیعه و نخستین کسی است که به عربی سخن گفت و دویست سال در میان عرب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ابوالحسن نسابه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یعرب بن قحطان اهل یمن و پدر تمام برکت ها است و نسبت او با یمن، مثل عدنان است، مگر با اندک اختلافی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عامر مزیقیا نیز یکی از معمّرین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عبدالمجید بن ابی عبس انصاری و شرقی بن قطامی روایت کرده‌اند که او هشتصد سال زندگی کرد و قسمتی از آنچه در گفتار شیخ صدوق گذشت، در این باره ذکر کرده،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مزیقیا می‌گویند، این است که به روزگار او،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گردیدند و به اطراف زمین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پادشاه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به وی گفتند که سبأ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زرنگی کرد و پیش از آمدن سیل، املاک خود را فروخت و با فرزندانش که فرمانش را پذیرفتند </w:t>
      </w:r>
      <w:bookmarkStart w:id="2193" w:name="pg13459_132939"/>
    </w:p>
    <w:p>
      <w:pPr>
        <w:pStyle w:val="BookText"/>
        <w:rPr/>
      </w:pPr>
      <w:bookmarkEnd w:id="2193"/>
      <w:r>
        <w:rPr>
          <w:rFonts w:ascii="Amiri" w:hAnsi="Amiri" w:eastAsia="Amiri" w:cs="Amiri"/>
          <w:color w:val="111111"/>
          <w:sz w:val="28"/>
          <w:sz w:val="28"/>
          <w:szCs w:val="28"/>
          <w:rtl w:val="true"/>
          <w:lang w:bidi="ar-SA"/>
        </w:rPr>
        <w:t>و منه انتشرت الأزد كلها و الأنصار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جلهمة بن أدد بن زيد بن يشجب بن عريب بن زيد بن كهلان بن يعرب و يقال لجلهمة طيئ و إليه ينسب طيئ كلها و له خبر طول شرحه و كان له ابن أخ يقال له يحابر بن مالك بن أدد و كان قد أتي علي كل واحد منهما خمسمائة سنة و وقع بينهما ملاحاة بسبب المرعي فخاف جلهمة هلاك عشيرته فرحل عنه و طوي المنازل فسمي طيئا و هو صاحب أجأ و سلمي جبلين لطيئ و لذلك خبر يطول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عمرو بن لحي‌</w:t>
      </w:r>
      <w:r>
        <w:rPr>
          <w:rStyle w:val="FootnoteAnchor"/>
          <w:rtl w:val="true"/>
        </w:rPr>
        <w:footnoteReference w:id="710"/>
      </w:r>
      <w:r>
        <w:rPr>
          <w:rFonts w:ascii="Amiri" w:hAnsi="Amiri" w:eastAsia="Amiri" w:cs="Amiri"/>
          <w:color w:val="111111"/>
          <w:sz w:val="28"/>
          <w:sz w:val="28"/>
          <w:szCs w:val="28"/>
          <w:rtl w:val="true"/>
          <w:lang w:bidi="ar-SA"/>
        </w:rPr>
        <w:t>و هو ربيعة بن حارثة بن عمرو مزيقيا في قول علماء خزاعة كان رئيس خزاعة في حرب خزاعة و جرهم و هو الذي سن السائبة و الوصيلة و الحام و نقل صنمين و هما هبل و مناة من الشام إلي مكة فوضعهما للعبادة فسلم هبل إلي خزيمة بن مدركة فقيل هبل خزيمة و صعد علي أبي قبيس و وضع مناة بالمشلل و قدم بالنرد و هو أول من أدخلها مكة فكانوا يلعبون بها في الكعبة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النَّارُ فَرَأَيْتُ عَمْرَو بْنَ لُحَيٍّ رَجُلًا قَصِيراً أَحْمَرَ أَزْرَقَ يَجُرُّ قُصْبَهُ‌</w:t>
      </w:r>
      <w:r>
        <w:rPr>
          <w:rStyle w:val="FootnoteAnchor"/>
          <w:rtl w:val="true"/>
        </w:rPr>
        <w:footnoteReference w:id="711"/>
      </w:r>
      <w:r>
        <w:rPr>
          <w:rFonts w:ascii="Amiri" w:hAnsi="Amiri" w:eastAsia="Amiri" w:cs="Amiri"/>
          <w:color w:val="111111"/>
          <w:sz w:val="28"/>
          <w:sz w:val="28"/>
          <w:szCs w:val="28"/>
          <w:rtl w:val="true"/>
          <w:lang w:bidi="ar-SA"/>
        </w:rPr>
        <w:t>فِي النَّارِ فَقُلْتُ مَنْ هَذَا قِيلَ عَمْرُو بْنُ لُحَيٍّ وَ كَانَ يَلِي مِنْ أَمْرِ الْكَعْبَةِ مَا كَانَ يَلِيهِ جُرْهُمُ قَبْلَهُ حَتَّي هَلَكَ</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1693094_2616395394"/>
      <w:bookmarkStart w:id="2195" w:name="_Toc1018"/>
      <w:bookmarkEnd w:id="2194"/>
      <w:r>
        <w:rPr>
          <w:rtl w:val="true"/>
        </w:rPr>
        <w:t>و وجدت</w:t>
      </w:r>
      <w:bookmarkEnd w:id="2195"/>
    </w:p>
    <w:p>
      <w:pPr>
        <w:pStyle w:val="BookText"/>
        <w:rPr/>
      </w:pPr>
      <w:r>
        <w:rPr>
          <w:rFonts w:ascii="Amiri" w:hAnsi="Amiri" w:eastAsia="Amiri" w:cs="Amiri"/>
          <w:color w:val="111111"/>
          <w:sz w:val="28"/>
          <w:sz w:val="28"/>
          <w:szCs w:val="28"/>
          <w:rtl w:val="true"/>
          <w:lang w:bidi="ar-SA"/>
        </w:rPr>
        <w:t>بخط الشريف الأجل الرضي أبي الحسن محمد بن الحسين الموسوي رضي الله عنه تعليقا في تقاويم جمعها مؤرخا بيوم الأحد الخامس عشر من المحرم سنة إحدي و ثمانين و ثلاثمائة أنه ذكر له حال شيخ بالشام قد جاوز المائة و أربعين سنة فركبت إليه حتي تأملته و حملته إلي القرب من داري بالكرخ و كان أعجوبة شاهد الحسن بن علي بن محمد بن الرضا عليهم السلام و وصف صفته إلي غير ذلك من العجائب التي 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الكراجكي رحمه الله في كنز الفوائد إن أهل الملل كلها متفقون علي جواز امتداد الأعمار و طولها و قد تضمنت التوراة من الإخبار بذلك</w:t>
      </w:r>
    </w:p>
    <w:p>
      <w:pPr>
        <w:pStyle w:val="BookText"/>
        <w:rPr/>
      </w:pPr>
      <w:r>
        <w:rPr>
          <w:rFonts w:ascii="IRNazanin" w:hAnsi="IRNazanin" w:eastAsia="IRNazanin"/>
          <w:color w:val="111111"/>
          <w:sz w:val="28"/>
          <w:sz w:val="28"/>
          <w:szCs w:val="28"/>
          <w:rtl w:val="true"/>
          <w:lang w:bidi="fa-IR"/>
        </w:rPr>
        <w:t xml:space="preserve">از سبأ بیرون رفت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منتشر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نسل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جلهمة بن ادد بن زید بن یشحب بن عریب بن مالک بن زید بن کهلان بن سبأ بن یشحب بن یعرب نیز یکی از معمّرین عرب است؛ جلهمه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وی نسبت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جریانی دارد که شرح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برادرزاده‌ای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یحابر بن مالک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هر کدام پانصد سال در جهان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عمو و برادر زاده بر سر چراگاه نزاعی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جلهمه از نابودی عشیره خود خائف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 برادرزاده‌اش کوچ کرد و منازلی را طی کرد، از این جهت او و قبیله‌اش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گروه از قبیله طی است و آنها داستانی معروف دارند که ذکر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لحّی نیز یکی از معمّرین عرب است، نامش ربیعة بن حارثه است و چنان که علمای خزاعه گفته‌اند وی در جنگ قبیله خزاعه و جرهم رئیس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که سنت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روزگار جاهلیت میان مشرکین مکه مقرر داشت و دو بت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شام به مکه آورد و آنها را برای عبادت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بت هبل را به خزیمة بن مدرکه تسلیم کرد و از این جهت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کوه ابو قبیس بالا رفت و بت منات را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نخستین کسی است که نرد را به مکه آورد و صبح و شب در خانه کعبه با آن بازی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چون مرا از بالای آتش دوزخ بالا بردند، عمرو بن لحی را دیدم که مردی کوتاه قد و سرخ روی مایل به کبودی است و ساق‌های خود را در آتش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لحی تا هنگام مرگ متولی امور کعبه بود، چنان که پیش از او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2196" w:name="__RefHeading___Toc1693096_2616395394"/>
      <w:bookmarkStart w:id="2197" w:name="_Toc1019"/>
      <w:bookmarkEnd w:id="2196"/>
      <w:r>
        <w:rPr>
          <w:rtl w:val="true"/>
        </w:rPr>
        <w:t>مؤلف</w:t>
      </w:r>
      <w:bookmarkEnd w:id="2197"/>
    </w:p>
    <w:p>
      <w:pPr>
        <w:pStyle w:val="BookText"/>
        <w:rPr/>
      </w:pPr>
      <w:r>
        <w:rPr>
          <w:rFonts w:ascii="IRNazanin" w:hAnsi="IRNazanin" w:eastAsia="IRNazanin"/>
          <w:color w:val="111111"/>
          <w:sz w:val="28"/>
          <w:sz w:val="28"/>
          <w:szCs w:val="28"/>
          <w:rtl w:val="true"/>
          <w:lang w:bidi="fa-IR"/>
        </w:rPr>
        <w:t xml:space="preserve">من به خط شریف سید رضی رضوان الله علیه، تعلیقی در تقویم‌هایی که جمع کرده بود دیدم که تاریخ آن روز یکشنبه پانزده محرم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احوال پیرمردی شامی که سنش متجاوز از صد و چهل سال بود، ذکر 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او رفتم تا او را ببینم و او را به نزدیکی خانه‌ام در محله کرخ بغداد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اعجوبه‌ای بود که حضرت امام حسن عسکری علیه‌السّلام را دیده بود و او را وصف می‌کرد و سایر چیزهای دیگری نیز که مشاهده کرده بود،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علامه کراجکی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کراجکی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پیروان ادیان آسمانی در این عقیده متفقند که عمرهای زیاد و طول آن، امر جایزی است، چنان که تورات هم متضمن این معنی هست </w:t>
      </w:r>
    </w:p>
    <w:p>
      <w:pPr>
        <w:pStyle w:val="BookText"/>
        <w:rPr/>
      </w:pPr>
      <w:r>
        <w:rPr>
          <w:rFonts w:ascii="Amiri" w:hAnsi="Amiri" w:eastAsia="Amiri" w:cs="Amiri"/>
          <w:color w:val="111111"/>
          <w:sz w:val="28"/>
          <w:sz w:val="28"/>
          <w:szCs w:val="28"/>
          <w:rtl w:val="true"/>
          <w:lang w:bidi="ar-SA"/>
        </w:rPr>
        <w:t>ما ليس بينهم فيه تنازع و فيها أن آدم عليه السلام عاش تسعمائة و ثلاثين سنة و عاش شيث تسعمائة و اثنتي عشرة سنة و عاش أنوش تسعمائة و خمسا و ستين سنة و عاش قنيان تسعمائة سنة و عشر سنين و عاش مهلائيل ثمانمائة و خمسا و تسعين سنة و عاش برد تسعمائة و اثنتين و ستين سنة و عاش أخنوخ و هو إدريس عليه السلام تسعمائة و خمسا و ستين سنة و عاش متوشلح تسعمائة و تسعا و ستين سنة و عاش لمك سبع مائة و سبعا و ستين سنة و عاش نوح تسعمائة و خمسين و عاش سام ستمائة سنة و عاش أرفخشا أربعمائة و ثماني و تسعين سنة و عاش شالخ أربعمائة و ثلاثا و تسعين سنة و عاش عابر ثمانمائة و سبعين سنة و عاش فالغ مائتين و تسعا و تسعين سنة و عاش أرغو مائتين و ستين سنة و عاش باحور مائة و ستا و أربعين سنة و عاش تارخ مائتين و ثمانين سنة و عاش إبراهيم عليه السلام مائة و خمسا و سبعين سنة و عاش إسماعيل عليه السلام مائة و سبعا و ثلاثين سنة و عاش إسحاق عليه السلام مائة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تضمنته التوراة مما ليس بين اليهود و النصاري اختلاف و قد تضمنت نظيره شريعة الإسلام و لم نجد أحدا من علماء المسلمين يخالفه أو يعتقد فيه البطلان بل قد أجمعوا من جواز طول الأعمار علي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من المعمرين عمرو بن حممة الدوسي عاش أربعمائة سنة قال أبو أرق حدثنا الرياشي عن عمرو بن بكير عن الهيثم بن عدي عن مجالد عن الشعبي قال كنا عند ابن عباس في قبة زمزم و هو يفتي الناس فقام إليه رجل فقال له لقد أفتيت أهل الفتوي فأفت أهل الشعر قال قل قال ما معني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الإنسان إلا ليعلما</w:t>
      </w:r>
    </w:p>
    <w:p>
      <w:pPr>
        <w:pStyle w:val="BookText"/>
        <w:rPr/>
      </w:pPr>
      <w:r>
        <w:rPr>
          <w:rFonts w:ascii="Amiri" w:hAnsi="Amiri" w:eastAsia="Amiri" w:cs="Amiri"/>
          <w:color w:val="111111"/>
          <w:sz w:val="28"/>
          <w:sz w:val="28"/>
          <w:szCs w:val="28"/>
          <w:rtl w:val="true"/>
          <w:lang w:bidi="ar-SA"/>
        </w:rPr>
        <w:t>فقال ذاك عمرو بن حممة الدوسي قضي علي العرب ثلاث مائة سنة فلما كبر ألزموه و قد رأي السادس أو السابع من ولد ولده فقال إن فؤادي بضعة مني فربما تغير علي اليوم و الليلة مرارا و أمثل ما أكون فهما في صدر النهار فإذا رأيتني قد تغيرت فاقرع العصا فكان إذا رأي منه تغيرا قرع العصا فيراجعه فهمه فقال المتلمس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حیث، میان یهود در گفته تورات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آدم ابو البشر علیه‌السّلام نهصد و سی سال در جهان زیست؛ شیث نهصد و دوازده سال؛ انوش نهصد و پنج سال، قینان نهصد و ده سال؛ مهلائیل هشتصد و نود و پنج سال؛ برد نهصد و شصت و دو سال؛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ادریس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شصت و پنج سال؛ لمک هفتصد و شصت و هفت سال؛ نوح علیه‌السّلام نهصد و پنجاه سال؛ سام ششصد سال؛ ارفخشاو چهار صد و نود هشت سال؛ شالخ چهار صد و نود و سه سال؛ عابر هشتصد و هفتاد سال؛ فالغ دویست و نود و نه سال؛ ارغو دویست و شصت سال؛ یاحور صد و چهل و شش سال؛ تارخ صد و هشتاد سال؛ ابراهیم علیه‌السّلام صد و هفتاد و پنج سال؛ اسماعیل علیه‌السّلام صد و سی و هفت سال و اسحاق علیه‌السّلام صد و هشتاد سال در جهان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تورات ثبت کرده و نزد تمام یهود و نصارا مسلم است و خلافی نیست، دین مقدس اسلام هم متضمن این گونه عمرهای طولانی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یک از علمای اسلام را نیافته‌ایم که عمرهای طولانی را انکار کرده باشد، بلکه همه اتفاق دارند که طول عمر امری جایزالوقوع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کراجکی جمعی از معمّرین گذشته را نام برده و احوال و اشعار آنها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حممة دوسی نیز یکی از معمّرین است و چهارصد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ریاشی به سند خود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 زمزم نزد ابن عباس بودیم که برای مردم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علم فتوا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اهل شعر هم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شعر شاعر چیست؟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شخص بردبار قبل از امروز چیزی است که عصا را بر آن می‌کوبد؛ و انسان درس نمی‌آموزد، مگر برای این هدف که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درباره عمرو بن حممة دوسی است که سیصد سال بر عرب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شد، به نحوی که نسل ششم یا هفتم از نوادگانش را هم دید، گفت قلبم پاره تن من است و چه بسا در روز و شب چندین بار عقلم تغییر کند و ابتدای روز بهتر می‌فهمم تا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دیدی که من متغیر شدم، عصا را به زمین بکوب تا من سر عقل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او تغییر می‌دید، عصا را می‌کوبید و فهم و تعقل او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متلمّس این بیتی که گفتی را سرود</w:t>
      </w:r>
      <w:r>
        <w:rPr>
          <w:rFonts w:eastAsia="IRNazanin" w:cs="IRNazanin"/>
          <w:color w:val="111111"/>
          <w:sz w:val="28"/>
          <w:szCs w:val="28"/>
          <w:rtl w:val="true"/>
          <w:lang w:bidi="fa-IR"/>
        </w:rPr>
        <w:t>.»</w:t>
      </w:r>
      <w:r>
        <w:rPr>
          <w:rStyle w:val="FootnoteAnchor"/>
          <w:rtl w:val="true"/>
        </w:rPr>
        <w:footnoteReference w:id="713"/>
      </w:r>
      <w:bookmarkStart w:id="2198" w:name="pg13459_132941"/>
    </w:p>
    <w:p>
      <w:pPr>
        <w:pStyle w:val="Heading5"/>
        <w:numPr>
          <w:ilvl w:val="4"/>
          <w:numId w:val="1"/>
        </w:numPr>
        <w:rPr/>
      </w:pPr>
      <w:bookmarkStart w:id="2199" w:name="__RefHeading___Toc1693098_2616395394"/>
      <w:bookmarkStart w:id="2200" w:name="_Toc1020"/>
      <w:bookmarkEnd w:id="2198"/>
      <w:bookmarkEnd w:id="2199"/>
      <w:r>
        <w:rPr>
          <w:rtl w:val="true"/>
        </w:rPr>
        <w:t>أقول</w:t>
      </w:r>
      <w:bookmarkEnd w:id="2200"/>
    </w:p>
    <w:p>
      <w:pPr>
        <w:pStyle w:val="BookText"/>
        <w:rPr/>
      </w:pPr>
      <w:r>
        <w:rPr>
          <w:rFonts w:ascii="Amiri" w:hAnsi="Amiri" w:eastAsia="Amiri" w:cs="Amiri"/>
          <w:color w:val="111111"/>
          <w:sz w:val="28"/>
          <w:sz w:val="28"/>
          <w:szCs w:val="28"/>
          <w:rtl w:val="true"/>
          <w:lang w:bidi="ar-SA"/>
        </w:rPr>
        <w:t>إلي هنا انتهي ما أردت إيراده من أخبار المعمرين و إنما أطلت في ذلك مع قلة الجدوي تبعا للأصحاب و لئلا يقال هذا الكتاب عار عن فوائدهم التي أوردوها في هذا الباب</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1693100_2616395394"/>
      <w:bookmarkStart w:id="2202" w:name="_Toc1021"/>
      <w:bookmarkEnd w:id="2201"/>
      <w:r>
        <w:rPr>
          <w:rtl w:val="true"/>
        </w:rPr>
        <w:t xml:space="preserve">باب </w:t>
      </w:r>
      <w:r>
        <w:rPr/>
        <w:t>15</w:t>
      </w:r>
      <w:r>
        <w:rPr>
          <w:rtl w:val="true"/>
        </w:rPr>
        <w:t xml:space="preserve"> </w:t>
      </w:r>
      <w:r>
        <w:rPr>
          <w:rtl w:val="true"/>
        </w:rPr>
        <w:t>ما ظهر من معجزاته صلوات الله عليه و فيه بعض أحواله و أحوال سفرائه</w:t>
      </w:r>
      <w:bookmarkEnd w:id="2202"/>
    </w:p>
    <w:p>
      <w:pPr>
        <w:pStyle w:val="Heading4"/>
        <w:numPr>
          <w:ilvl w:val="3"/>
          <w:numId w:val="1"/>
        </w:numPr>
        <w:rPr/>
      </w:pPr>
      <w:bookmarkStart w:id="2203" w:name="__RefHeading___Toc1693102_2616395394"/>
      <w:bookmarkStart w:id="2204" w:name="_Toc1022"/>
      <w:bookmarkEnd w:id="2203"/>
      <w:r>
        <w:rPr>
          <w:rtl w:val="true"/>
        </w:rPr>
        <w:t>الأخبار</w:t>
      </w:r>
      <w:bookmarkEnd w:id="2204"/>
    </w:p>
    <w:p>
      <w:pPr>
        <w:pStyle w:val="Heading5"/>
        <w:numPr>
          <w:ilvl w:val="4"/>
          <w:numId w:val="1"/>
        </w:numPr>
        <w:rPr/>
      </w:pPr>
      <w:bookmarkStart w:id="2205" w:name="__RefHeading___Toc1693104_2616395394"/>
      <w:bookmarkStart w:id="2206" w:name="_Toc1023"/>
      <w:bookmarkEnd w:id="2205"/>
      <w:r>
        <w:rPr>
          <w:rtl w:val="true"/>
        </w:rPr>
        <w:t>«</w:t>
      </w:r>
      <w:r>
        <w:rPr/>
        <w:t>1</w:t>
      </w:r>
      <w:r>
        <w:rPr>
          <w:rtl w:val="true"/>
        </w:rPr>
        <w:t>»</w:t>
      </w:r>
      <w:bookmarkEnd w:id="220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بَلَدِنَا الْمُقِيمِينَ كَانُوا بِبَغْدَادَ فِي السَّنَةِ الَّتِي خَرَجَتِ الْقَرَامِطَةُ عَلَي الْحَاجِّ وَ هِيَ سَنَةُ تَنَاثُرِ الْكَوَاكِبِ أَنَّ وَالِدِي رَضِيَ اللَّهُ عَنْهُ كَتَبَ إِلَي الشَّيْخِ أَبِي الْقَاسِمِ الْحُسَيْنِ بْنِ رَوْحٍ قَدَّسَ اللَّهُ رُوحَهُ يَسْتَأْذِنُ فِي الْخُرُوجِ إِلَي الْحَجِّ فَخَرَجَ فِي الْجَوَابِ لَا تَخْرُجْ فِي هَذِهِ السَّنَةِ فَأَعَادَ وَ قَالَ هُوَ نَذْرٌ وَاجِبٌ أَ فَيَجُوزُ لِيَ الْقُعُودُ عَنْهُ فَخَرَجَ فِي الْجَوَابِ إِنْ كَانَ لَا بُدَّ فَكُنْ فِي الْقَافِلَةِ الْأَخِيرَةِ وَ كَانَ فِي الْقَافِلَةِ الْأَخِيرَةِ فَسَلِمَ بِنَفْسِهِ وَ قُتِلَ مَنْ تَقَدَّمَهُ فِي الْقَوَافِلِ الْأُخَرِ</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1693106_2616395394"/>
      <w:bookmarkStart w:id="2208" w:name="_Toc1024"/>
      <w:bookmarkEnd w:id="2207"/>
      <w:r>
        <w:rPr>
          <w:rtl w:val="true"/>
        </w:rPr>
        <w:t>«</w:t>
      </w:r>
      <w:r>
        <w:rPr/>
        <w:t>2</w:t>
      </w:r>
      <w:r>
        <w:rPr>
          <w:rtl w:val="true"/>
        </w:rPr>
        <w:t>»</w:t>
      </w:r>
      <w:bookmarkEnd w:id="220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الشَّلْمَغَانِيُّ فِي كِتَابِ الْأَوْصِيَاءِ أَبُو 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 وَ جَمَاعَةٌ إِلَي الْعَسْكَرِ وَ رَأَوْا أَيَّامَ أَبِي مُحَمَّدٍ عليه السلام فِي الْحَيَاةِ وَ فِيهِمْ عَلِيُّ بْنُ أَحْمَدَ بْنِ طَنِينٍ فَكَتَبَ جَعْفَرُ بْنُ مُحَمَّدِ بْنِ عُمَرَ يَسْتَأْذِنُ فِي الدُّخُولِ إِلَي الْقَبْرِ فَقَالَ لَهُ عَلِيُّ بْنُ أَحْمَدَ لَا تَكْتُبْ اسْمِي فَإِنِّي لَا أَسْتَأْذِنُ فَلَمْ يَكْتُبْ اسْمَهُ فَخَرَجَ إِلَي جَعْفَرٍ ادْخُلْ أَنْتَ وَ مَنْ لَمْ يَسْتَأْذِنْ</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1693108_2616395394"/>
      <w:bookmarkStart w:id="2210" w:name="_Toc1025"/>
      <w:bookmarkEnd w:id="2209"/>
      <w:r>
        <w:rPr>
          <w:rtl w:val="true"/>
        </w:rPr>
        <w:t>«</w:t>
      </w:r>
      <w:r>
        <w:rPr/>
        <w:t>3</w:t>
      </w:r>
      <w:r>
        <w:rPr>
          <w:rtl w:val="true"/>
        </w:rPr>
        <w:t>»</w:t>
      </w:r>
      <w:bookmarkEnd w:id="221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عليه السلام بَعْدَ أَرْبَعِينَ يَوْماً مِنْ وِلَادَةِ نَرْجِسَ فَإِذَا مَوْلَانَا صَاحِبُ الزَّمَانِ يَمْشِي فِي الدَّارِ فَلَمْ أَرَ لُغَةً أَفْصَحَ مِنْ لُغَتِهِ فَتَبَسَّمَ أَبُو مُحَمَّدٍ عليه السلام فَقَالَ إِنَّا مَعَاشِرَ الْأَئِمَّةِ نَنْشَأُ فِي يَوْمٍ كَمَا يَنْشَأُ غَيْرُنَا فِي سَنَةٍ قَالَتْ ثُمَّ كُنْتُ بَعْدَ ذَلِكَ أَسْأَلُ أَبَا مُحَمَّدٍ عَنْهُ فَقَالَ اسْتَوْدَعْنَاهُ الَّذِي اسْتَوْدَعَتْهُ</w:t>
      </w:r>
    </w:p>
    <w:p>
      <w:pPr>
        <w:pStyle w:val="Heading5"/>
        <w:numPr>
          <w:ilvl w:val="4"/>
          <w:numId w:val="1"/>
        </w:numPr>
        <w:rPr/>
      </w:pPr>
      <w:bookmarkStart w:id="2211" w:name="__RefHeading___Toc1693110_2616395394"/>
      <w:bookmarkStart w:id="2212" w:name="_Toc1026"/>
      <w:bookmarkEnd w:id="2211"/>
      <w:r>
        <w:rPr>
          <w:rtl w:val="true"/>
        </w:rPr>
        <w:t>مؤلف</w:t>
      </w:r>
      <w:bookmarkEnd w:id="2212"/>
    </w:p>
    <w:p>
      <w:pPr>
        <w:pStyle w:val="BookText"/>
        <w:rPr/>
      </w:pPr>
      <w:r>
        <w:rPr>
          <w:rFonts w:ascii="IRNazanin" w:hAnsi="IRNazanin" w:eastAsia="IRNazanin"/>
          <w:color w:val="111111"/>
          <w:sz w:val="28"/>
          <w:sz w:val="28"/>
          <w:szCs w:val="28"/>
          <w:rtl w:val="true"/>
          <w:lang w:bidi="fa-IR"/>
        </w:rPr>
        <w:t>باب اخبار معمّرین تا اینجا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باب را با این که کم فایده است، طولانی گردانیدم، این است که خواستم مانند علمای گذشته عمل کرده باشم تا نگویند این کتاب از فوایدی که در این باب آورده‌اند، خالی است </w:t>
      </w:r>
      <w:r>
        <w:rPr>
          <w:rFonts w:eastAsia="IRNazanin" w:cs="IRNazanin"/>
          <w:color w:val="111111"/>
          <w:sz w:val="28"/>
          <w:szCs w:val="28"/>
          <w:rtl w:val="true"/>
          <w:lang w:bidi="fa-IR"/>
        </w:rPr>
        <w:t>.</w:t>
      </w:r>
    </w:p>
    <w:p>
      <w:pPr>
        <w:pStyle w:val="Heading3"/>
        <w:numPr>
          <w:ilvl w:val="2"/>
          <w:numId w:val="1"/>
        </w:numPr>
        <w:rPr/>
      </w:pPr>
      <w:bookmarkStart w:id="2213" w:name="__RefHeading___Toc1693112_2616395394"/>
      <w:bookmarkStart w:id="2214" w:name="_Toc1027"/>
      <w:bookmarkEnd w:id="2213"/>
      <w:r>
        <w:rPr>
          <w:rtl w:val="true"/>
        </w:rPr>
        <w:t xml:space="preserve">باب پانزدهم </w:t>
      </w:r>
      <w:r>
        <w:rPr>
          <w:rtl w:val="true"/>
        </w:rPr>
        <w:t xml:space="preserve">: </w:t>
      </w:r>
      <w:r>
        <w:rPr>
          <w:rtl w:val="true"/>
        </w:rPr>
        <w:t>معجزاتی که از وجود اقدس امام مهدی علیه‌السّلام به ظهور رسیده و قسمتی از احوال آن حضرت و سفرای بزرگوارش</w:t>
      </w:r>
      <w:bookmarkEnd w:id="2214"/>
    </w:p>
    <w:p>
      <w:pPr>
        <w:pStyle w:val="Heading4"/>
        <w:numPr>
          <w:ilvl w:val="3"/>
          <w:numId w:val="1"/>
        </w:numPr>
        <w:rPr/>
      </w:pPr>
      <w:bookmarkStart w:id="2215" w:name="__RefHeading___Toc1693114_2616395394"/>
      <w:bookmarkStart w:id="2216" w:name="_Toc1028"/>
      <w:bookmarkEnd w:id="2215"/>
      <w:r>
        <w:rPr>
          <w:rtl w:val="true"/>
        </w:rPr>
        <w:t>روایات</w:t>
      </w:r>
      <w:bookmarkEnd w:id="2216"/>
    </w:p>
    <w:p>
      <w:pPr>
        <w:pStyle w:val="Heading5"/>
        <w:numPr>
          <w:ilvl w:val="4"/>
          <w:numId w:val="1"/>
        </w:numPr>
        <w:rPr/>
      </w:pPr>
      <w:bookmarkStart w:id="2217" w:name="__RefHeading___Toc1693116_2616395394"/>
      <w:bookmarkStart w:id="2218" w:name="_Toc1029"/>
      <w:bookmarkEnd w:id="2217"/>
      <w:r>
        <w:rPr>
          <w:rtl w:val="true"/>
        </w:rPr>
        <w:t xml:space="preserve">روایت </w:t>
      </w:r>
      <w:r>
        <w:rPr/>
        <w:t>1</w:t>
      </w:r>
      <w:bookmarkEnd w:id="221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 از حسین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حجاج بیت اللَّه طغیان کردند، برای من نقل کردند که پدرم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بابویه پدر شیخ صدوق و پیشوای علمای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شیخ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نائب خاص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به پیشگاه امام زمان تقدیم دارد و از حضرتش برای حج بیت اللَّه کسب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ناحیه مقدسه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به حج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مکتوب دیگری نوشت که حج من نذر واجب است، آیا جایز است خودداری کنم؟ 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ناگزیر به رفتن هستی، با کاروان آخری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با کاروان آخری حرکت کرد، سالم ماند ولی کاروان‌هایی که پیش از آن رفته بودند، همگی تلف شدند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2219" w:name="__RefHeading___Toc1693118_2616395394"/>
      <w:bookmarkStart w:id="2220" w:name="_Toc1030"/>
      <w:bookmarkEnd w:id="2219"/>
      <w:r>
        <w:rPr>
          <w:rtl w:val="true"/>
        </w:rPr>
        <w:t xml:space="preserve">روایت </w:t>
      </w:r>
      <w:r>
        <w:rPr/>
        <w:t>2</w:t>
      </w:r>
      <w:bookmarkEnd w:id="222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عمرو با جمعی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امام حسن عسکری علیه‌السّلام را در زمان حیاتش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طنین هم میان آن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عمر نامه‌ای به ناحیه مقدسه نوشت و اجازه خواست که برای زیارت، وارد حرم مطهر امام علیه‌السّلام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مرا ننویس، زیرا من اجازه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وی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کسی که اجازه نخواست، هر دو داخل شوید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2221" w:name="__RefHeading___Toc1693120_2616395394"/>
      <w:bookmarkStart w:id="2222" w:name="_Toc1031"/>
      <w:bookmarkEnd w:id="2221"/>
      <w:r>
        <w:rPr>
          <w:rtl w:val="true"/>
        </w:rPr>
        <w:t xml:space="preserve">روایت </w:t>
      </w:r>
      <w:r>
        <w:rPr/>
        <w:t>3</w:t>
      </w:r>
      <w:bookmarkEnd w:id="22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از وضع حمل نرجس خاتون و ولادت حضرت حجت علیه‌السّلام، بر امام عسکری علیه‌السّلام وارد شدم و ناگهان دیدم که مولای ما صاحب الزمان علیه‌السّلام در خانه راه می‌رود و تکلمی فصیحانه‌تر از تکلم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تبسمی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امامان در یک روز به قدر رشد یک سال دیگران رشد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از امام عسکری علیه‌السّلام درباره حضرت حجت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کسی سپردیم </w:t>
      </w:r>
      <w:bookmarkStart w:id="2223" w:name="pg13459_132942"/>
    </w:p>
    <w:p>
      <w:pPr>
        <w:pStyle w:val="BookText"/>
        <w:rPr/>
      </w:pPr>
      <w:bookmarkEnd w:id="2223"/>
      <w:r>
        <w:rPr>
          <w:rFonts w:ascii="Amiri" w:hAnsi="Amiri" w:eastAsia="Amiri" w:cs="Amiri"/>
          <w:color w:val="111111"/>
          <w:sz w:val="28"/>
          <w:sz w:val="28"/>
          <w:szCs w:val="28"/>
          <w:rtl w:val="true"/>
          <w:lang w:bidi="ar-SA"/>
        </w:rPr>
        <w:t>أُمُّ مُوسَي وَلَدَهَا</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1693122_2616395394"/>
      <w:bookmarkStart w:id="2225" w:name="_Toc1032"/>
      <w:bookmarkEnd w:id="2224"/>
      <w:r>
        <w:rPr>
          <w:rtl w:val="true"/>
        </w:rPr>
        <w:t>«</w:t>
      </w:r>
      <w:r>
        <w:rPr/>
        <w:t>4</w:t>
      </w:r>
      <w:r>
        <w:rPr>
          <w:rtl w:val="true"/>
        </w:rPr>
        <w:t>»</w:t>
      </w:r>
      <w:bookmarkEnd w:id="222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هَارُونَ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خَمْسُمِائَةِ دِينَارٍ وَ ضِقْتُ بِهَا ذَرْعاً ثُمَّ قُلْتُ فِي نَفْسِي لِي حَوَانِيتُ اشْتَرَيْتُهَا بِخَمْسِمِائَةِ دِينَارٍ وَ ثَلَاثِينَ دِينَاراً قَدْ جَعَلْتُهَا لِلنَّاحِيَةِ بِخَمْسِمِائَةِ دِينَارٍ وَ لَا وَ اللَّهِ مَا نَطَقْتُ بِذَلِكَ وَ لَا قُلْتُ فَكَتَبَ عليه السلام إِلَي مُحَمَّدِ بْنِ جَعْفَرٍ اقْبِضِ الْحَوَانِيتَ مِنْ مُحَمَّدِ بْنِ هَارُونَ بِخَمْسِمِائَةِ دِينَارٍ الَّتِي لَنَا عَلَيْهِ</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1693124_2616395394"/>
      <w:bookmarkStart w:id="2227" w:name="_Toc1033"/>
      <w:bookmarkEnd w:id="2226"/>
      <w:r>
        <w:rPr>
          <w:rtl w:val="true"/>
        </w:rPr>
        <w:t>«</w:t>
      </w:r>
      <w:r>
        <w:rPr/>
        <w:t>5</w:t>
      </w:r>
      <w:r>
        <w:rPr>
          <w:rtl w:val="true"/>
        </w:rPr>
        <w:t>»</w:t>
      </w:r>
      <w:bookmarkEnd w:id="222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يُوسُفَ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لَمَّا انْصَرَفْتُ مِنَ الْعِرَاقِ كَانَ عِنْدَنَا رَجُلٌ بِمَرْوَ يُقَالُ لَهُ مُحَمَّدُ بْنُ الْحُصَيْنِ الْكَاتِبُ وَ قَدْ جَمَعَ مَالًا لِلْغَرِيمِ قَالَ فَسَأَلَنِي عَنْ أَمْرِهِ فَأَخْبَرْتُهُ بِمَا رَأَيْتُهُ مِنَ الدَّلَائِلِ فَقَالَ عِنْدِي مَالٌ لِلْغَرِيمِ فَمَا تَأْمُرُنِي فَقُلْتُ وَجِّهْ إِلَي حَاجِزٍ فَقَالَ لِي فَوْقَ حَاجِزٍ أَحَدٌ فَقُلْتُ نَعَمْ الشَّيْخُ فَقَالَ إِذَا سَأَلَنِي اللَّهُ عَنْ ذَلِكَ أَقُولُ إِنَّكَ أَمَرْتَنِي قُلْتُ نَعَمْ وَ خَرَجْتُ مِنْ عِنْدِهِ فَلَقِيتُهُ بَعْدَ سِنِينَ فَقَالَ هُوَ ذَا أَخْرُجُ إِلَي الْعِرَاقِ وَ مَعِي مَالٌ لِلْغَرِيمِ وَ أُعْلِمُكَ أَنِّي وَجَّهْتُ بِمِائَتَيْ دِينَارٍ عَلَي يَدِ الْعَابِدِ بْنِ يَعْلَي الْفَارِسِيِّ وَ أَحْمَدَ بْنِ عَلِيٍّ الْكُلْثُومِيِّ وَ كَتَبْتُ إِلَي الْغَرِيمِ بِذَلِكَ وَ سَأَلْتُهُ الدُّعَاءَ فَخَرَجَ الْجَوَابُ بِمَا وَجَّهْتُ ذَكَرَ أَنَّهُ كَانَ لَهُ قِبَلِي أَلْفُ دِينَارٍ وَ أَنِّي وَجَّهْتُ إِلَيْهِ بِمِائَتَيْ دِينَارٍ لِأَنِّي شَكَكْتُ وَ أَنَّ الْبَاقِيَ لَهُ عِنْدِي فَكَانَ كَمَا وَصَفَ قَالَ إِنْ أَرَدْتَ أَنْ تُعَامِلَ أَحَداً فَعَلَيْكَ بِأَبِي الْحُسَيْنِ الْأَسَدِيِّ بِالرَّيِّ فَقُلْتُ أَ كَانَ كَمَا كَتَبَ إِلَيْكَ قَالَ نَعَمْ وَجَّهْتُ بِمِائَتَيْ دِينَارٍ لِأَنِّي شَكَكْتُ فَأَزَالَ اللَّهُ عَنِّي ذَلِكَ فَوَرَدَ مَوْتُ حَاجِزٍ بَعْدَ يَوْمَيْنِ أَوْ ثَلَاثَةٍ فَصِرْتُ إِلَيْهِ وَ أَخْبَرْتُهُ بِمَوْتِ حَاجِزٍ فَاغْتَمَّ فَقُلْتُ لَا تَغْتَمَّ فَإِنَّ ذَلِكَ فِي تَوْقِيعِهِ إِلَيْكَ وَ إِعْلَامِهِ أَنَّ الْمَالَ أَلْفُ دِينَارٍ وَ الثَّانِيَةُ أَمْرُهُ بِمُعَامَلَةِ الْأَسَدِيِّ لِعِلْمِهِ بِمَوْتِ حَاجِزٍ</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1693126_2616395394"/>
      <w:bookmarkStart w:id="2229" w:name="_Toc1034"/>
      <w:bookmarkEnd w:id="2228"/>
      <w:r>
        <w:rPr>
          <w:rtl w:val="true"/>
        </w:rPr>
        <w:t>«</w:t>
      </w:r>
      <w:r>
        <w:rPr/>
        <w:t>6</w:t>
      </w:r>
      <w:r>
        <w:rPr>
          <w:rtl w:val="true"/>
        </w:rPr>
        <w:t>»</w:t>
      </w:r>
      <w:bookmarkEnd w:id="222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الْحُسَيْنِ أَنَّ التَّمِيمِيَّ حَدَّثَنِي عَنْ رَجُلٍ مِنْ أَهْلِ أَسْتَرْآبَادَ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إِلَي الْعَسْكَرِ وَ مَعِي ثَلَاثُونَ دِينَاراً فِي خِرْقَةٍ مِنْهَا دِينَارٌ شَامِيٌّ فَوَافَيْتُ الْبَابَ وَ إِنِّي لَقَاعِدٌ إِذْ خَرَجَ إِلَيَّ جَارِيَةٌ أَوْ غُلَامٌ الشَّكُّ مِنِّي قَالَ هَاتِ مَا مَعَكَ قُلْتُ مَا مَعِي شَيْ‌ءٌ فَدَخَلَ ثُمَّ خَرَجَ وَ قَالَ مَعَكَ ثَلَاثُونَ دِينَاراً فِي خِرْقَةٍ خَضْرَاءَ مِنْهَا دِينَارٌ شَامِيٌّ وَ خَاتَمٌ كُنْتَ نَسِيتَهُ فَأَوْصَلْتُهُ إِلَيْهِ وَ أَخَذْتُ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مادر موسی علیه‌السّلام فرزند خود را به او سپرد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2230" w:name="__RefHeading___Toc1693128_2616395394"/>
      <w:bookmarkStart w:id="2231" w:name="_Toc1035"/>
      <w:bookmarkEnd w:id="2230"/>
      <w:r>
        <w:rPr>
          <w:rtl w:val="true"/>
        </w:rPr>
        <w:t xml:space="preserve">روایت </w:t>
      </w:r>
      <w:r>
        <w:rPr/>
        <w:t>4</w:t>
      </w:r>
      <w:bookmarkEnd w:id="2231"/>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سهم امام بر ذمه داشتم و از این جهت دلتنگ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چند باب دکان دارم که به پانصد و سی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عوض پانصد دینار، به ناحیه مقدسه امام علیه‌السّلام تفویض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موضوع را به زبان نیاوردم و به کسی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حضرت علیه‌السّلام به محمد بن جعفر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دکان‌ها را از محمد بن هارون به عوض پانصد دیناری که در ذمه او داریم تحویل بگیر</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2232" w:name="__RefHeading___Toc1693130_2616395394"/>
      <w:bookmarkStart w:id="2233" w:name="_Toc1036"/>
      <w:bookmarkEnd w:id="2232"/>
      <w:r>
        <w:rPr>
          <w:rtl w:val="true"/>
        </w:rPr>
        <w:t xml:space="preserve">روایت </w:t>
      </w:r>
      <w:r>
        <w:rPr/>
        <w:t>5</w:t>
      </w:r>
      <w:bookmarkEnd w:id="223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شاشی روایت کرده است که چون از عراق برگشتم،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او را محمد بن حصین کاتب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اموالی برای امام زمان علیه‌السّلام جمع کرده بود و از من درباره امام زمان پرسش می‌کرد و من هم نشانه‌هایی که از آن حضرت دیده بودم، 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حصین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اموالی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طلبکار و از القاب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باید آن را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حاجز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بالاتر از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شیخ ابوالقاسم حسین بن روح نوبختی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فردای قیامت خداوند در این خصوص از من سؤال کرد، بگویم که این دستور را تو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جدا گشتم و چند سال بعد که او را ملاقات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می‌خواستم به عراق بروم و اموالی برای امام زمان علیه‌السّلام داشتم و اکنون به تو خبر می‌دهم که من دویست دینار توسط عابد بن یعلی فارسی و احمد بن علی کلثومی فرستادم و نامه‌ای در این خصوص به حضرت نوشتم و التماس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آنچه را فرستاده بودم، مرقوم فرموده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دینار در ذمه من دارد، ولی دویست دینار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باقی آن شک داشتم، ولی مطلب همان بود که حضرت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 مزبور مرقوم بود که اگر خواستی وجوهات را بپردازی، به ابوالحسین اسدی مقیم ری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نوشته بود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من دویست دینار فرستادم و در مازاد آن شک داشتم و خداوند بدین وسیله شک مرا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خبر فوت حاجز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محمد بن حصین رفتم و خبر مرگ حاجز را به او دادم و او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متأثر مباش که این خبر در توقیع امام علیه‌السّلام بود، زیرا دستور فرموده بود که وجه هزار دینار بوده و امر کرده بود که به ابوالحسین اسدی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می‌دانسته که حاجز به زودی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حاجز مرده، دیگری را معین فرموده است که به وی رجوع کنی</w:t>
      </w:r>
      <w:r>
        <w:rPr>
          <w:rFonts w:eastAsia="IRNazanin" w:cs="IRNazanin"/>
          <w:color w:val="111111"/>
          <w:sz w:val="28"/>
          <w:szCs w:val="28"/>
          <w:rtl w:val="true"/>
          <w:lang w:bidi="fa-IR"/>
        </w:rPr>
        <w:t xml:space="preserve">).» </w:t>
      </w:r>
      <w:r>
        <w:rPr>
          <w:rStyle w:val="FootnoteAnchor"/>
          <w:rtl w:val="true"/>
        </w:rPr>
        <w:footnoteReference w:id="718"/>
      </w:r>
    </w:p>
    <w:p>
      <w:pPr>
        <w:pStyle w:val="Heading5"/>
        <w:numPr>
          <w:ilvl w:val="4"/>
          <w:numId w:val="1"/>
        </w:numPr>
        <w:rPr/>
      </w:pPr>
      <w:bookmarkStart w:id="2234" w:name="__RefHeading___Toc1693132_2616395394"/>
      <w:bookmarkStart w:id="2235" w:name="_Toc1037"/>
      <w:bookmarkEnd w:id="2234"/>
      <w:r>
        <w:rPr>
          <w:rtl w:val="true"/>
        </w:rPr>
        <w:t xml:space="preserve">روایت </w:t>
      </w:r>
      <w:r>
        <w:rPr/>
        <w:t>6</w:t>
      </w:r>
      <w:bookmarkEnd w:id="223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از مردی از اهل گرگان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 دینار در پارچه‌ای با خود داشتم و یک دینار آن شامی بود، به عسکر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حضرت رسیدم،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کلفتی یا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آورده‌ای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دینار نزد تو هست که در پارچه سبزی بسته‌ای و یک دینار آن شامی است، به همراه یک انگشتر که تو آن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پول‌ها را به حضرت دادم و انگشتر خود را برداشتم</w:t>
      </w:r>
      <w:r>
        <w:rPr>
          <w:rFonts w:eastAsia="IRNazanin" w:cs="IRNazanin"/>
          <w:color w:val="111111"/>
          <w:sz w:val="28"/>
          <w:szCs w:val="28"/>
          <w:rtl w:val="true"/>
          <w:lang w:bidi="fa-IR"/>
        </w:rPr>
        <w:t>.»</w:t>
      </w:r>
      <w:r>
        <w:rPr>
          <w:rStyle w:val="FootnoteAnchor"/>
          <w:rtl w:val="true"/>
        </w:rPr>
        <w:footnoteReference w:id="719"/>
      </w:r>
      <w:bookmarkStart w:id="2236" w:name="pg13459_132943"/>
    </w:p>
    <w:p>
      <w:pPr>
        <w:pStyle w:val="Heading5"/>
        <w:numPr>
          <w:ilvl w:val="4"/>
          <w:numId w:val="1"/>
        </w:numPr>
        <w:rPr/>
      </w:pPr>
      <w:bookmarkStart w:id="2237" w:name="__RefHeading___Toc1693134_2616395394"/>
      <w:bookmarkStart w:id="2238" w:name="_Toc1038"/>
      <w:bookmarkEnd w:id="2236"/>
      <w:bookmarkEnd w:id="2237"/>
      <w:r>
        <w:rPr>
          <w:rtl w:val="true"/>
        </w:rPr>
        <w:t>«</w:t>
      </w:r>
      <w:r>
        <w:rPr/>
        <w:t>7</w:t>
      </w:r>
      <w:r>
        <w:rPr>
          <w:rtl w:val="true"/>
        </w:rPr>
        <w:t>»</w:t>
      </w:r>
      <w:bookmarkEnd w:id="22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مَسْرُورٍ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الْحَسَنِ بْنِ رَاشِدٍ لِضِيقَةٍ أَصَابَتْنِي فَلَمْ أَجِدْهُ فِي الْبَيْتِ فَانْصَرَفْتُ فَدَخَلْتُ مَدِينَةَ أَبِي جَعْفَرٍ فَلَمَّا صِرْتُ فِي الرَّحْبَةِ حَاذَانِي رَجُلٌ لَمْ أَرَ وَجْهَهُ وَ قَبَضَ عَلَي يَدِي وَ دَسَّ إِلَيَّ صُرَّةً بَيْضَاءَ فَنَظَرْتُ فَإِذَا عَلَيْهَا كِتَابَةٌ فِيهَا اثْنَا عَشَرَ دِينَاراً وَ عَلَي الصُّرَّةِ مَكْتُوبٌ مَسْرُورٌ الطَّبَّاخُ</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1693136_2616395394"/>
      <w:bookmarkStart w:id="2240" w:name="_Toc1039"/>
      <w:bookmarkEnd w:id="2239"/>
      <w:r>
        <w:rPr>
          <w:rtl w:val="true"/>
        </w:rPr>
        <w:t>«</w:t>
      </w:r>
      <w:r>
        <w:rPr/>
        <w:t>8</w:t>
      </w:r>
      <w:r>
        <w:rPr>
          <w:rtl w:val="true"/>
        </w:rPr>
        <w:t>»</w:t>
      </w:r>
      <w:bookmarkEnd w:id="22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نَاقِصَةً عِشْرِينَ فَأَتْمَمْتُهَا مِنْ عِنْدِي وَ بَعَثْتُ بِهَا إِلَي مُحَمَّدِ بْنِ أَحْمَدَ الْقُمِّيِّ وَ لَمْ أَكْتُبْ كَمْ لِي مِنْهَا فَأَنْفَذَ إِلَيَّ كِتَابَهُ وَصَلَتْ خَمْسُمِائَةِ دِرْهَمٍ لَكَ فِيهَا عِشْرُونَ دِرْهَماً</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1693138_2616395394"/>
      <w:bookmarkStart w:id="2242" w:name="_Toc1040"/>
      <w:bookmarkEnd w:id="2241"/>
      <w:r>
        <w:rPr>
          <w:rtl w:val="true"/>
        </w:rPr>
        <w:t>«</w:t>
      </w:r>
      <w:r>
        <w:rPr/>
        <w:t>9</w:t>
      </w:r>
      <w:r>
        <w:rPr>
          <w:rtl w:val="true"/>
        </w:rPr>
        <w:t>»</w:t>
      </w:r>
      <w:bookmarkEnd w:id="224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سُلَيْمَانَ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دِينَوَرَ مَعَ جَعْفَرِ بْنِ عَبْدِ الْغَفَّارِ فَجَاءَنِي الشَّيْخُ قَبْلَ خُرُوجِنَا فَقَالَ إِذَا أَرَدْتَ الرَّيَّ فَافْعَلْ كَذَا فَلَمَّا وَافَيْنَا دِينَوَرَ وَرَدَتْ عَلَيْهِ وَلَايَةُ الرَّيِّ بَعْدَ شَهْرٍ فَخَرَجْتُ إِلَي الرَّيِّ فَعَمِلْتُ مَا قَالَ لِي</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693140_2616395394"/>
      <w:bookmarkStart w:id="2244" w:name="_Toc1041"/>
      <w:bookmarkEnd w:id="2243"/>
      <w:r>
        <w:rPr>
          <w:rtl w:val="true"/>
        </w:rPr>
        <w:t>«</w:t>
      </w:r>
      <w:r>
        <w:rPr/>
        <w:t>10</w:t>
      </w:r>
      <w:r>
        <w:rPr>
          <w:rtl w:val="true"/>
        </w:rPr>
        <w:t>»</w:t>
      </w:r>
      <w:bookmarkEnd w:id="224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غِلَالِ بْنِ أَحْمَدَ عَنْ أَبِي الرَّجَاءِ الْمِصْرِيِّ وَ كَانَ أَحَدَ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الطَّلَبِ بَعْدَ مُضِيِّ أَبِي مُحَمَّدٍ عليه السلام فَقُلْتُ فِي نَفْسِي لَوْ كَانَ شَيْ‌ءٌ لَظَهَرَ بَعْدَ ثَلَاثِ سِنِينَ فَسَمِعْتُ صَوْتاً وَ لَمْ أَرَ شَخْصاً يَا نَصْرَ بْنَ عَبْدِ رَبِّهِ قُلْ لِأَهْلِ مِصْرَ هَلْ رَأَيْتُمْ رَسُولَ اللَّهِ فَآمَنْتُمْ بِهِ قَالَ أَبُو رَجَاءٍ لَمْ أَعْلَمْ أَنَّ اسْمَ أَبِي عَبْدُ رَبِّهِ وَ ذَلِكَ أَنِّي وُلِدْتُ بِالْمَدَائِنِ فَحَمَلَنِي أَبُو عَبْدِ اللَّهِ النَّوْفَلِيُّ إِلَي مِصْرَ فَنَشَأْتُ بِهَا فَلَمَّا سَمِعْتُ الصَّوْتَ لَمْ أُعَرِّجْ عَلَي شَيْ‌ءٍ وَ خَرَجْتُ</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1693142_2616395394"/>
      <w:bookmarkStart w:id="2246" w:name="_Toc1042"/>
      <w:bookmarkEnd w:id="2245"/>
      <w:r>
        <w:rPr>
          <w:rtl w:val="true"/>
        </w:rPr>
        <w:t>«</w:t>
      </w:r>
      <w:r>
        <w:rPr/>
        <w:t>11</w:t>
      </w:r>
      <w:r>
        <w:rPr>
          <w:rtl w:val="true"/>
        </w:rPr>
        <w:t>»</w:t>
      </w:r>
      <w:bookmarkEnd w:id="224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 يَا ابْنَ أَبِي رَوْحٍ أَنْتَ أَوْثَقُ مَنْ فِي نَاحِيَتِنَا دِيناً وَ وَرَعاً وَ إِنِّي أُرِيدُ أَنْ أُوَدِّعَكَ أَمَانَةً أَجْعَلَهَا فِي رَقَبَتِكَ تُؤَدِّيهَا وَ تَقُومُ بِهَا فَقُلْتُ أَفْعَلُ إِنْ شَاءَ اللَّهُ تَعَالَي فَقَالَتْ هَذِهِ دَرَاهِمُ فِي هَذَا الْكِيسِ الْمَخْتُومِ لَا تَحُلَّهُ وَ لَا تَنْظُرْ فِيهِ حَتَّي تُؤَدِّيَهُ إِلَي مَنْ يُخْبِرُكَ بِمَا فِيهِ وَ هَذَا قُرْطِي يُسَاوِي عَشَرَةَ دَنَانِيرَ وَ فِيهِ ثَلَاثُ حَبَّاتٍ يُسَاوِي عَشَرَةَ دَنَانِيرَ وَ لِي إِلَي صَاحِبِ الزَّمَانِ حَاجَةٌ أُرِيدُ أَنْ يُخْبِرَنِي بِهَا قَبْلَ أَنْ أَسْأَلَهُ عَنْهَا فَقُلْتُ وَ مَا الْحَاجَةُ قَالَتْ عَشَرَةُ دَنَانِيرَ اسْتَقْرَضَتْهَا أُمِّي فِي عُرْسِي لَا أَدْرِي</w:t>
      </w:r>
    </w:p>
    <w:p>
      <w:pPr>
        <w:pStyle w:val="Heading5"/>
        <w:numPr>
          <w:ilvl w:val="4"/>
          <w:numId w:val="1"/>
        </w:numPr>
        <w:rPr/>
      </w:pPr>
      <w:bookmarkStart w:id="2247" w:name="__RefHeading___Toc1693144_2616395394"/>
      <w:bookmarkStart w:id="2248" w:name="_Toc1043"/>
      <w:bookmarkEnd w:id="2247"/>
      <w:r>
        <w:rPr>
          <w:rtl w:val="true"/>
        </w:rPr>
        <w:t xml:space="preserve">روایت </w:t>
      </w:r>
      <w:r>
        <w:rPr/>
        <w:t>7</w:t>
      </w:r>
      <w:bookmarkEnd w:id="224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طباخ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سختی معیشتی که به من رسیده بود، روزی به دیدن حسن بن راشد رفتم، ولی او را در خانه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بغداد، نزد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نائب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شهر رسیدم، مردی مقابل من آمد که صورتش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با احتیاط کیسه سفیدی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دینار در آن است و هم روی آن نوشته است مسرور طباخ</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2249" w:name="__RefHeading___Toc1693146_2616395394"/>
      <w:bookmarkStart w:id="2250" w:name="_Toc1044"/>
      <w:bookmarkEnd w:id="2249"/>
      <w:r>
        <w:rPr>
          <w:rtl w:val="true"/>
        </w:rPr>
        <w:t xml:space="preserve">روایت </w:t>
      </w:r>
      <w:r>
        <w:rPr/>
        <w:t>8</w:t>
      </w:r>
      <w:bookmarkEnd w:id="2250"/>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سهم امام متعلق به شیعیان نزد من جمع شد، ولی بیست درهم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خودم آن را تکمیل کردم و برای محمد بن احمد قمی فرستادم که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نامه خود ننوشته بودم چه مقدار آن پول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جواب امام را برای من فرستاد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 که بیست درهم از آن تو بود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2251" w:name="__RefHeading___Toc1693148_2616395394"/>
      <w:bookmarkStart w:id="2252" w:name="_Toc1045"/>
      <w:bookmarkEnd w:id="2251"/>
      <w:r>
        <w:rPr>
          <w:rtl w:val="true"/>
        </w:rPr>
        <w:t xml:space="preserve">روایت </w:t>
      </w:r>
      <w:r>
        <w:rPr/>
        <w:t>9</w:t>
      </w:r>
      <w:bookmarkEnd w:id="225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محمودی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جعفر ابن عبدالغفار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سمت مأموریت، حسین بن روح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ری رفتی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دینور رسیدیم، یک ماه بعد 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ری شتافتم و به حکومت آنجا رسیدم و همان طور که او دستور داده بود عمل کردم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3" w:name="__RefHeading___Toc1693150_2616395394"/>
      <w:bookmarkStart w:id="2254" w:name="_Toc1046"/>
      <w:bookmarkEnd w:id="2253"/>
      <w:r>
        <w:rPr>
          <w:rtl w:val="true"/>
        </w:rPr>
        <w:t xml:space="preserve">روایت </w:t>
      </w:r>
      <w:r>
        <w:rPr/>
        <w:t>10</w:t>
      </w:r>
      <w:bookmarkEnd w:id="2254"/>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غلال بن احمد از ابوالرجاء مصری که از نیکان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امام حسن عسکری علیه‌السّلام، به جستجوی امام زمان علیه‌السّلام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بود، بعد از سه سال آشکار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صدایی که صاحب آن را نمی‌دیدم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پیغمبر را دیده‌اید که به او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ابوالرجاء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نمی دانستم که نام پدرم عبد 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مدائن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عبداللَّه نوفلی مرا که یتیمی بودم با خود به مصر برد و در آنجا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صدا را شنیدم، دیگر به تعقیب منظور نپرداختم و مراجعت کردم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1693152_2616395394"/>
      <w:bookmarkStart w:id="2256" w:name="_Toc1047"/>
      <w:bookmarkEnd w:id="2255"/>
      <w:r>
        <w:rPr>
          <w:rtl w:val="true"/>
        </w:rPr>
        <w:t xml:space="preserve">روایت </w:t>
      </w:r>
      <w:r>
        <w:rPr/>
        <w:t>11</w:t>
      </w:r>
      <w:bookmarkEnd w:id="225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دینور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دیانت و تقوا از تمام مردمی که در ناحیه ما هستند موثق‌تری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امانتی نزد تو بگذارم و آن را به ذمه بگیری و به صاحبش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درهم در این کیسه مهر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مکن و در آن منگر تا آنکه به کسی بسپاری که قبل از باز کردن به تو بگوید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گوشواره من است که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مروارید در آن است که آن نیز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امام زمان علیه‌السّلام حاجتی است که می‌خواهم پیش از آنکه از وی سؤال کنم،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حاجت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ده دینار در عروسی من قرض کرده، ولی من حالا نمی‌دانم </w:t>
      </w:r>
    </w:p>
    <w:p>
      <w:pPr>
        <w:pStyle w:val="BookText"/>
        <w:rPr/>
      </w:pPr>
      <w:r>
        <w:rPr>
          <w:rFonts w:ascii="Amiri" w:hAnsi="Amiri" w:eastAsia="Amiri" w:cs="Amiri"/>
          <w:color w:val="111111"/>
          <w:sz w:val="28"/>
          <w:sz w:val="28"/>
          <w:szCs w:val="28"/>
          <w:rtl w:val="true"/>
          <w:lang w:bidi="ar-SA"/>
        </w:rPr>
        <w:t>مِمَّنِ اسْتَقْرَضَتْهَا وَ لَا أَدْرِي إِلَي مَنْ أَدْفَعُهَا فَإِنْ أَخْبَرَكَ بِهَا فَادْفَعْهَا إِلَي مَنْ يَأْمُرُكَ بِهَا قَالَ فَقُلْتُ فِي نَفْسِي وَ كَيْفَ أَقُولُ لِجَعْفَرِ بْنِ عَلِيٍّ فَقُلْتُ هَذِهِ الْمِحْنَةُ بَيْنِي وَ بَيْنَ جَعْفَرِ بْنِ عَلِيٍّ فَحَمَلْتُ الْمَالَ وَ خَرَجْتُ حَتَّي دَخَلْتُ بَغْدَادَ فَأَتَيْتُ حَاجِزَ بْنَ يَزِيدَ الْوَشَّاءَ فَسَلَّمْتُ عَلَيْهِ وَ جَلَسْتُ قَالَ أَ لَكَ حَاجَةٌ قُلْتُ هَذَا مَالٌ دُفِعَ إِلَيَّ لَا أَدْفَعُهُ إِلَيْكَ حَتَّي تُخْبِرَنِي كَمْ هُوَ وَ مَنْ دَفَعَهُ إِلَيَّ فَإِنْ أَخْبَرْتَنِي دَفَعْتُهُ إِلَيْكَ قَالَ يَا أَحْمَدَ بْنَ أَبِي رَوْحٍ تَوَجَّهْ بِهِ إِلَي سُرَّمَنْ‌رَأَي فَقُلْتُ لَا إِلَهَ إِلَّا اللَّهُ لَهَذَا أَجَلُّ شَيْ‌ءٍ أَرَدْتُهُ فَخَرَجْتُ وَ وَافَيْتُ سُرَّمَنْ‌رَأَي فَقُلْتُ أَبْدَأُ بِجَعْفَرٍ ثُمَّ تَفَكَّرْتُ فَقُلْتُ أَبْدَأُ بِهِمْ فَإِنْ كَانَتِ الْمِحْنَةُ مِنْ عِنْدِهِمْ وَ إِلَّا مَضَيْتُ إِلَي جَعْفَرٍ فَدَنَوْتُ مِنْ دَارِ أَبِي مُحَمَّدٍ فَخَرَجَ إِلَيَّ خَادِمٌ فَقَالَ أَنْتَ أَحْمَدُ بْنُ أَبِي رَوْحٍ قُلْتُ نَعَمْ قَالَ هَذِهِ الرُّقْعَةُ اقْرَأْهَا فَإِذَا فِيهَا مَكْتُوبٌ بِسْمِ اللَّهِ الرَّحْمَنِ الرَّحِيمِ يَا ابْنَ أَبِي رَوْحٍ أَوْدَعَتْكَ عَاتِكَةُ بِنْتُ الدَّيْرَانِيِّ كِيساً فِيهِ أَلْفُ دِرْهَمٍ بِزَعْمِكَ وَ هُوَ خِلَافُ مَا تَظُنُّ وَ قَدْ أَدَّيْتَ فِيهِ الْأَمَانَةَ وَ لَمْ تَفْتَحِ الْكِيسَ وَ لَمْ تَدْرِ مَا فِيهِ وَ فِيهِ أَلْفُ دِرْهَمٍ وَ خَمْسُونَ دِينَاراً وَ مَعَكَ قُرْطٌ زَعَمَتِ الْمَرْأَةُ أَنَّهُ يُسَاوِي عَشَرَةَ دَنَانِيرَ صُدِّقَتْ مَعَ الْفَصَّيْنِ اللَّذَيْنِ فِيهِ وَ فِيهِ ثَلَاثُ حَبَّاتِ لُؤْلُؤٍ شِرَاؤُهَا عَشَرَةُ دَنَانِيرَ وَ تُسَاوِي أَكْثَرَ فَادْفَعْ ذَلِكَ إِلَي خَادِمَتِنَا إِلَي فُلَانَةَ فَإِنَّا قَدْ وَهَبْنَاهُ لَهَا وَ صِرْ إِلَي بَغْدَادَ وَ ادْفَعِ الْمَالَ إِلَي الْحَاجِزِ وَ خُذْ مِنْهُ مَا يُعْطِيكَ لِنَفَقَتِكَ إِلَي مَنْزِلِكَ وَ أَمَّا عَشَرَةُ الدَّنَانِيرِ الَّتِي زَعَمَتْ أَنَّ أُمَّهَا اسْتَقْرَضَتْهَا فِي عُرْسِهَا وَ هِيَ لَا تَدْرِي مَنْ صَاحِبُهَا بَلْ هِيَ تَعْلَمُ لِمَنْ هِيَ لِكُلْثُومَ بِنْتِ أَحْمَدَ وَ هِيَ نَاصِبِيَّةٌ فَتَحَرَّجَتْ أَنْ تُعْطِيَهَا وَ أَحَبَّتْ أَنْ تَقْسِمَهَا فِي أَخَوَاتِهَا فَاسْتَأْذَنَتْنَا فِي ذَلِكَ فَلْتُفَرِّقْهَا فِي ضُعَفَاءِ أَخَوَاتِهَا وَ لَا تَعُودَنَّ يَا ابْنَ أَبِي رَوْحٍ إِلَي الْقَوْلِ بِجَعْفَرٍ وَ الْمِحْنَةِ لَهُ وَ ارْجِعْ إِلَي مَنْزِلِكَ فَإِنَّ عَمَّكَ قَدْ مَاتَ وَ قَدْ رَزَقَكَ اللَّهُ أَهْلَهُ وَ مَالَهُ فَرَجَعْتُ إِلَي بَغْدَادَ وَ نَاوَلْتُ الْكِيسَ حَاجِزاً فَوَزَنَهُ فَإِذَا فِيهِ أَلْفُ دِرْهَمٍ وَ خَمْسُونَ دِينَاراً فَنَاوَلَنِي ثَلَاثِينَ دِينَاراً وَ قَالَ أُمِرْتُ بِدَفْعِهَا إِلَيْكَ لِنَفَقَتِكَ فَأَخَذْتُهَا وَ انْصَرَفْتُ إِلَي الْمَوْضِعِ الَّذِي نَزَلَتْ فِيهِ وَ قَدْ جَاءَنِي مَنْ يُخْبِرُنِي أَنَّ عَمِّي قَدْ مَاتَ وَ أَهْلِي يَأْمُرُونِّي بِالانْصِرَافِ إِلَيْهِمْ فَرَجَعْتُ فَإِذَا هُوَ قَدْ مَاتَ وَ وَرِثْتُ مِنْهُ ثَلَاثَةَ آلَافِ دِينَارٍ وَ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 قرض کرده و باید به چه کسی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علیه‌السّلام خبر آن را به تو داد، این کیسه را به آن کس که به تو نشان می‌دهد،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پسر 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بخواهد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خود میان من و جعفر امتحانی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 امام زمان است، ناگفته می‌داند و محتاج به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ابی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برداشتم و با خود به بغداد آمدم و نزد حاجز بن یزید و شاء رفته،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نزد من است، آن را تسلیم نمی‌کنم مگر اینکه از جانب امام علیه‌السّلام اطلاع دهی مقدار آن چند است و چه کسی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دادی، آن را به شما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سامره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بزرگی را به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تعقیب آن شتافتم تا به سامره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بهتر است نخست سری به جعفر کذاب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فکری کردم و گفتم نه، اول می‌روم به خانه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امام زمان علیه‌السّلام امتحان آشکار شد فبها، وگرنه به نزد جعفر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خانه امام حسن عسکری علیه‌السّلام رسیدم، خادمی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احمد بن ابی روح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دیرانی کیسه‌ای به تو امانت داده که بر خلاف آنچه تو گمان کرده‌ای، هزار درهم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امانت را خوب ادا کردی، نه سر کیسه را باز کردی و نه فهمیدی چه در آن است، ولی هم اکنون بدان که آنچه در کیسه است هزار درهم و پنجاه دینار است، و نیز گوشواره‌ای با تو هست که آن زن گمان کرده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درست است، ولی با دو نگینی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دانه مروارید در آن است که او آنها را ده دینار خریده و مساوی با بیش از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گوشواره را به فلان خدمتکار ما بده که ما آن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مراجعت کن و پول‌ها را به حاجز بده و آنچه از آن برای مخارج راهت به تو می‌دهد،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 دیناری که زن گمان کرده مادرش در عروسی او قرض کرده و حالا نمی‌داند صاحب آن کیست؛ بدان که او صاحب آن را می‌شناسد و می‌داند که مال کلثوم دختر احمد است که زنی ناصبی است، ولی عاتکه برایش گران بود که آن پول را به آن زن ناصبی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این ده دینار را میان برادران خود تقسیم کند و از ما اجازه می‌خواهد، مانعی ندارد، ولی آن را به خواهران تهی‌دست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پیش جعفر بروی و از او نیز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وطن خود مراجعت کن که دشمنت مرده و خداوند زن و مال او را به تو روزی کرده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بغداد برگشتم و کیسه پول را به حاجز سپردم و او پول‌ها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نوشته بود هزار درهم و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سی دینار آن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من دستور داده این مقدار را برای مخارج راه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سی دینار را گرفتم و به محلی که منزل کرده بودم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کسی آمد و به من اطلاع داد که عمویم درگذشته و کسان من مرا خواسته بودند که نزد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وطن برگشتم و دیدم عمویم مرده است و از او سه هزار دینار و صد هزار درهم به من ارث رسیده است</w:t>
      </w:r>
      <w:r>
        <w:rPr>
          <w:rFonts w:eastAsia="IRNazanin" w:cs="IRNazanin"/>
          <w:color w:val="111111"/>
          <w:sz w:val="28"/>
          <w:szCs w:val="28"/>
          <w:rtl w:val="true"/>
          <w:lang w:bidi="fa-IR"/>
        </w:rPr>
        <w:t>.</w:t>
      </w:r>
      <w:r>
        <w:rPr>
          <w:rStyle w:val="FootnoteAnchor"/>
          <w:rtl w:val="true"/>
        </w:rPr>
        <w:footnoteReference w:id="724"/>
      </w:r>
      <w:bookmarkStart w:id="2257" w:name="pg13459_132945"/>
    </w:p>
    <w:p>
      <w:pPr>
        <w:pStyle w:val="Heading5"/>
        <w:numPr>
          <w:ilvl w:val="4"/>
          <w:numId w:val="1"/>
        </w:numPr>
        <w:rPr/>
      </w:pPr>
      <w:bookmarkStart w:id="2258" w:name="__RefHeading___Toc1693154_2616395394"/>
      <w:bookmarkStart w:id="2259" w:name="_Toc1048"/>
      <w:bookmarkEnd w:id="2257"/>
      <w:bookmarkEnd w:id="2258"/>
      <w:r>
        <w:rPr>
          <w:rtl w:val="true"/>
        </w:rPr>
        <w:t>بيان</w:t>
      </w:r>
      <w:bookmarkEnd w:id="2259"/>
    </w:p>
    <w:p>
      <w:pPr>
        <w:pStyle w:val="BookText"/>
        <w:rPr/>
      </w:pPr>
      <w:r>
        <w:rPr>
          <w:rFonts w:ascii="Amiri" w:hAnsi="Amiri" w:eastAsia="Amiri" w:cs="Amiri"/>
          <w:color w:val="111111"/>
          <w:sz w:val="28"/>
          <w:sz w:val="28"/>
          <w:szCs w:val="28"/>
          <w:rtl w:val="true"/>
          <w:lang w:bidi="ar-SA"/>
        </w:rPr>
        <w:t>قوله قال و كيف أي قال ابن أبي روح كيف أقول لجعفر إذا طلب مني هذا المال ثم قلت أمتحنه بما قالت المرأة و لعل الأصوب فقالت مكان فقلت</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693156_2616395394"/>
      <w:bookmarkStart w:id="2261" w:name="_Toc1049"/>
      <w:bookmarkEnd w:id="2260"/>
      <w:r>
        <w:rPr>
          <w:rtl w:val="true"/>
        </w:rPr>
        <w:t>«</w:t>
      </w:r>
      <w:r>
        <w:rPr/>
        <w:t>12</w:t>
      </w:r>
      <w:r>
        <w:rPr>
          <w:rtl w:val="true"/>
        </w:rPr>
        <w:t>»</w:t>
      </w:r>
      <w:bookmarkEnd w:id="22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أَشْيَاءَ لِلْمَرْزُبَانِيِّ الْحَارِثِيِّ فِي جُمْلَتِهَا سِوَارُ ذَهَبٍ فَقُبِلَتْ وَ رَدَّ السِّوَارَ وَ أُمِرْتُ بِكَسْرِهِ فَكَسَرْتُهُ فَإِذَا فِي وَسَطِهِ مَثَاقِيلُ حَدِيدٍ وَ نُحَاسٍ وَ صُفْرٍ فَأَخْرَجْتُهُ وَ أَنْفَذْتُ الذَّهَبَ بَعْدَ ذَلِكَ فَقُبِلَ</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1693158_2616395394"/>
      <w:bookmarkStart w:id="2263" w:name="_Toc1050"/>
      <w:bookmarkEnd w:id="2262"/>
      <w:r>
        <w:rPr>
          <w:rtl w:val="true"/>
        </w:rPr>
        <w:t>«</w:t>
      </w:r>
      <w:r>
        <w:rPr/>
        <w:t>13</w:t>
      </w:r>
      <w:r>
        <w:rPr>
          <w:rtl w:val="true"/>
        </w:rPr>
        <w:t>»</w:t>
      </w:r>
      <w:bookmarkEnd w:id="22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إِلَي بَغْدَادَ وَ اسْتَأْذَنْتُ فِي الْخُرُوجِ فَلَمْ يُؤْذَنْ لِي فَأَقَمْتُ اثْنَيْنِ وَ عِشْرِينَ يَوْماً بَعْدَ خُرُوجِ الْقَافِلَةِ إِلَي النَّهْرَوَانِ ثُمَّ أَذِنَ لِي بِالْخُرُوجِ يَوْمَ الْأَرْبِعَاءِ وَ قِيلَ لِيَ اخْرُجْ فِيهِ فَخَرَجْتُ وَ أَنَا آيِسٌ مِنَ الْقَافِلَةِ أَنْ أَلْحَقَهَا فَوَافَيْتُ النَّهْرَوَانَ وَ الْقَافِلَةُ مُقِيمَةٌ فَمَا كَانَ إِلَّا أَنْ عَلَفْتُ جَمَلِي حَتَّي رَحَلَتِ الْقَافِلَةُ وَ رَحَلْتُ وَ قَدْ دَعَا لِي بِالسَّلَامَةِ فَلَمْ أَلْقَ سُوءاً وَ الْحَمْدُ لِلَّهِ</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1693160_2616395394"/>
      <w:bookmarkStart w:id="2265" w:name="_Toc1051"/>
      <w:bookmarkEnd w:id="2264"/>
      <w:r>
        <w:rPr>
          <w:rtl w:val="true"/>
        </w:rPr>
        <w:t>«</w:t>
      </w:r>
      <w:r>
        <w:rPr/>
        <w:t>14</w:t>
      </w:r>
      <w:r>
        <w:rPr>
          <w:rtl w:val="true"/>
        </w:rPr>
        <w:t>»</w:t>
      </w:r>
      <w:bookmarkEnd w:id="22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نَصْرِ بْنِ صَبَّاحٍ الْبَلْخِيِّ 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نَاسُورٌ فَأَرَيْتُهُ الْأَطِبَّاءَ وَ أَنْفَقْتُ عَلَيْهِ مَالًا فَلَمْ يَصْنَعِ الدَّوَاءُ فِيهِ شَيْئاً فَكَتَبْتُ رُقْعَةً أَسْأَلُ الدُّعَاءَ فَوَقَّعَ لِي أَلْبَسَكَ اللَّهُ الْعَافِيَةَ وَ جَعَلَكَ مَعَنَا فِي الدُّنْيَا وَ الْآخِرَةِ فَمَا أَتَتْ عَلَيَّ الْجُمُعَةُ حَتَّي عُوفِيتُ وَ صَارَ الْمَوْضِعُ مِثْلَ رَاحَتِي فَدَعَوْتُ طَبِيباً مِنْ أَصْحَابِنَا وَ أَرَيْتُهُ إِيَّاهُ فَقَالَ مَا عَرَفْنَا لِهَذَا دَوَاءً وَ مَا جَاءَتْكَ الْعَافِيَةُ إِلَّا مِنْ قِبَلِ اللَّهِ بِغَيْرِ احْتِسَابٍ</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1693162_2616395394"/>
      <w:bookmarkStart w:id="2267" w:name="_Toc1052"/>
      <w:bookmarkEnd w:id="2266"/>
      <w:r>
        <w:rPr>
          <w:rtl w:val="true"/>
        </w:rPr>
        <w:t>«</w:t>
      </w:r>
      <w:r>
        <w:rPr/>
        <w:t>15</w:t>
      </w:r>
      <w:r>
        <w:rPr>
          <w:rtl w:val="true"/>
        </w:rPr>
        <w:t>»</w:t>
      </w:r>
      <w:bookmarkEnd w:id="22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وَ صَارَ الْأَمْرُ إِلَيَّ كَانَ لِأَبِي عَلَي النَّاسِ سَفَاتِجُ مِنْ مَالِ الْغَرِيمِ يَعْنِي صَاحِبَ الْأَمْرِ عليه السلام قَالَ الشَّيْخُ الْمُفِيدُ وَ هَذَا رَمْزٌ كَانَتِ الشِّيعَةُ تَعْرِفُهُ قَدِيماً بَيْنَهَا وَ يَكُونُ خِطَابُهَا عَلَيْهِ لِلتَّقِيَّةِ قَالَ فَكَتَبْتُ إِلَيْهِ أُعْلِمُهُ فَكَتَبَ إِلَيَّ طَالِبْهُمْ وَ اسْتَقْصِ عَلَيْهِمْ فَقَضَانِي النَّاسُ إِلَّا رَجُلٌ وَاحِدٌ وَ كَانَتْ عَلَيْهِ سُفْتَجَةٌ بِأَرْبَعِمِائَةِ دِينَارٍ فَجِئْتُ إِلَيْهِ أَطْلُبُهُ فَمَطَلَنِي وَ اسْتَخَفَّ بِي ابْنُهُ وَ سَفِهَ عَلَيَّ فَشَكَوْتُهُ إِلَي أَبِيهِ فَقَالَ وَ كَانَ مَا ذَا فَقَبَضْتُ عَلَي لِحْيَتِهِ</w:t>
      </w:r>
    </w:p>
    <w:p>
      <w:pPr>
        <w:pStyle w:val="Heading5"/>
        <w:numPr>
          <w:ilvl w:val="4"/>
          <w:numId w:val="1"/>
        </w:numPr>
        <w:rPr/>
      </w:pPr>
      <w:bookmarkStart w:id="2268" w:name="__RefHeading___Toc1693164_2616395394"/>
      <w:bookmarkStart w:id="2269" w:name="_Toc1053"/>
      <w:bookmarkEnd w:id="2268"/>
      <w:r>
        <w:rPr>
          <w:rtl w:val="true"/>
        </w:rPr>
        <w:t>مؤلف</w:t>
      </w:r>
      <w:bookmarkEnd w:id="226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ابی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وقتی این مال را از من طلب کند، به او چه بگویم؟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زن به من گفت او را امتحان می‌کنم و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باشد</w:t>
      </w:r>
      <w:r>
        <w:rPr>
          <w:rFonts w:eastAsia="IRNazanin" w:cs="IRNazanin"/>
          <w:color w:val="111111"/>
          <w:sz w:val="28"/>
          <w:szCs w:val="28"/>
          <w:rtl w:val="true"/>
          <w:lang w:bidi="fa-IR"/>
        </w:rPr>
        <w:t>.</w:t>
      </w:r>
    </w:p>
    <w:p>
      <w:pPr>
        <w:pStyle w:val="Heading5"/>
        <w:numPr>
          <w:ilvl w:val="4"/>
          <w:numId w:val="1"/>
        </w:numPr>
        <w:rPr/>
      </w:pPr>
      <w:bookmarkStart w:id="2270" w:name="__RefHeading___Toc1693166_2616395394"/>
      <w:bookmarkStart w:id="2271" w:name="_Toc1054"/>
      <w:bookmarkEnd w:id="2270"/>
      <w:r>
        <w:rPr>
          <w:rtl w:val="true"/>
        </w:rPr>
        <w:t xml:space="preserve">روایت </w:t>
      </w:r>
      <w:r>
        <w:rPr/>
        <w:t>12</w:t>
      </w:r>
      <w:bookmarkEnd w:id="22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سیاری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برای مرزبانی حارثی فرستادم که از جمله یک خلخال طلایی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اشیا را قبول کرد، ولی خلخال را پس فرستاد و دستور داد که آن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شکسته و دیدم چند مثقال آهن و مس و برنج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آورده و مجددا خلخال طلایی را فرستادم و این بار آن را قبول کرد</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2272" w:name="__RefHeading___Toc1693168_2616395394"/>
      <w:bookmarkStart w:id="2273" w:name="_Toc1055"/>
      <w:bookmarkEnd w:id="2272"/>
      <w:r>
        <w:rPr>
          <w:rtl w:val="true"/>
        </w:rPr>
        <w:t xml:space="preserve">روایت </w:t>
      </w:r>
      <w:r>
        <w:rPr/>
        <w:t>13</w:t>
      </w:r>
      <w:bookmarkEnd w:id="22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ناحیه مقدسه اجازه حرکت خواستم، ولی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بیست و دو روز بعد از حرکت کاروان به سوی نهروان، در بغداد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اجازه صادر گردید که روز چهارشنبه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حرکت کردم، در حالی که از رسیدن به کاروان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نهروان رسیدم، دیدم کاروان در آنجا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شتر خود را علف دادم، کاروان حرکت کرد و من هم با آنها عزیمت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برای من دعا کرده بود که سلامت باشم، هیچ گونه اتفاق سوئی برایم پدید نیامد و الحمدللَّه</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2274" w:name="__RefHeading___Toc1693170_2616395394"/>
      <w:bookmarkStart w:id="2275" w:name="_Toc1056"/>
      <w:bookmarkEnd w:id="2274"/>
      <w:r>
        <w:rPr>
          <w:rtl w:val="true"/>
        </w:rPr>
        <w:t xml:space="preserve">روایت </w:t>
      </w:r>
      <w:r>
        <w:rPr/>
        <w:t>14</w:t>
      </w:r>
      <w:bookmarkEnd w:id="2275"/>
    </w:p>
    <w:p>
      <w:pPr>
        <w:pStyle w:val="BookText"/>
        <w:rPr/>
      </w:pPr>
      <w:r>
        <w:rPr>
          <w:rFonts w:ascii="IRNazanin" w:hAnsi="IRNazanin" w:eastAsia="IRNazanin"/>
          <w:color w:val="111111"/>
          <w:sz w:val="28"/>
          <w:sz w:val="28"/>
          <w:szCs w:val="28"/>
          <w:rtl w:val="true"/>
          <w:lang w:bidi="fa-IR"/>
        </w:rPr>
        <w:t>کافی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شاشی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ناسوری</w:t>
      </w:r>
      <w:r>
        <w:rPr>
          <w:rStyle w:val="FootnoteAnchor"/>
          <w:rtl w:val="true"/>
        </w:rPr>
        <w:footnoteReference w:id="727"/>
      </w:r>
      <w:r>
        <w:rPr>
          <w:rFonts w:ascii="IRNazanin" w:hAnsi="IRNazanin" w:eastAsia="IRNazanin"/>
          <w:color w:val="111111"/>
          <w:sz w:val="28"/>
          <w:sz w:val="28"/>
          <w:szCs w:val="28"/>
          <w:rtl w:val="true"/>
          <w:lang w:bidi="fa-IR"/>
        </w:rPr>
        <w:t>از من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اطبا نشان دادم و خرج زیاد کردم، ولی دوا در درمان آن ناسور تأثیر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به حضور امام نوشتم و از حضرت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سلامتی دهد و تو را در دنیا و آخرت با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دیگر نرسیده بود که بهبودی یافتم و جای آن ناسور، مانند کف دست‌هایم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طبیبی از شیعیان خواستم و ناسور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طبی دوایی سراغ نداریم که آن را برطرف کرده باشد و مسلما سلامتی تو از جانب خداست</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2276" w:name="__RefHeading___Toc1693172_2616395394"/>
      <w:bookmarkStart w:id="2277" w:name="_Toc1057"/>
      <w:bookmarkEnd w:id="2276"/>
      <w:r>
        <w:rPr>
          <w:rtl w:val="true"/>
        </w:rPr>
        <w:t xml:space="preserve">روایت </w:t>
      </w:r>
      <w:r>
        <w:rPr/>
        <w:t>15</w:t>
      </w:r>
      <w:bookmarkEnd w:id="22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مرد و من به جای او نشستم و عهده‌دار کارهای او شدم، دیدم پدرم اسنادی راجع به اموالی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الزمان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به امام نوشتم و وجود آن اسناد را اعلام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آن نوشته‌ها، اموال را مطالبه کن و در مطالبه آن کوشش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مردم اموال را مطالبه کردم و همه را پرداختند، مگر مردی که سندی چهار صد دیناری به نام وی بود و از پرداخت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رفتم که آن را مطالبه کنم، از پرداخت آن سر باز زد و پسرش مرا مسخره کرد و سفیه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او را نزد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تو می‌گویی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طاقتم طاق شد، ریش او را گرفته </w:t>
      </w:r>
      <w:bookmarkStart w:id="2278" w:name="pg13459_132946"/>
    </w:p>
    <w:p>
      <w:pPr>
        <w:pStyle w:val="BookText"/>
        <w:rPr/>
      </w:pPr>
      <w:bookmarkEnd w:id="2278"/>
      <w:r>
        <w:rPr>
          <w:rFonts w:ascii="Amiri" w:hAnsi="Amiri" w:eastAsia="Amiri" w:cs="Amiri"/>
          <w:color w:val="111111"/>
          <w:sz w:val="28"/>
          <w:sz w:val="28"/>
          <w:szCs w:val="28"/>
          <w:rtl w:val="true"/>
          <w:lang w:bidi="ar-SA"/>
        </w:rPr>
        <w:t>وَ أَخَذْتُ بِرِجْلِهِ وَ سَحَبْتُهُ إِلَي وَسَطِ الدَّارِ وَ رَكَلْتُهُ رَكْلًا كَثِيراً</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فَخَرَجَ ابْنُهُ مُسْتَغِيثاً بِأَهْلِ بَغْدَادَ يَقُولُ قُمِّيٌّ رَافِضِيٌّ قَدْ قَتَلَ وَالِدِي فَاجْتَمَعَ عَلَيَّ مِنْهُمْ خَلْقٌ كَثِيرٌ فَرَكِبْتُ دَابَّتِي وَ قُلْتُ أَحْسَنْتُمْ يَا أَهْلَ بَغْدَادَ تَمِيلُونَ مَعَ الظَّالِمِ عَلَي الْغَرِيبِ الْمَظْلُومِ أَنَا رَجُلٌ مِنْ أَهْلِ هَمَذَانَ مِنْ أَهْلِ السُّنَّةِ وَ هَذَا يَنْسُبُنِي إِلَي قُمَّ وَ يَرْمِينِي بِالرَّفْضِ لِيَذْهَبَ بِحَقِّي وَ مَالِي قَالَ فَمَالُوا عَلَيْهِ وَ أَرَادُوا أَنْ يَدْخُلُوا إِلَي حَانُوتِهِ حَتَّي سَكَّنْتُهُمْ وَ طَلَبَ إِلَيَّ صَاحِبُ السَّفْتَجَةِ أَنْ آخُذَ مَا فِيهَا وَ حَلَفَ بِالطَّلَاقِ أَنَّهُ يُوَفِّينِي مَالِي فِي الْحَالِ فَاسْتَوْفَيْتُ مِنْهُ</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1693174_2616395394"/>
      <w:bookmarkStart w:id="2280" w:name="_Toc1058"/>
      <w:bookmarkEnd w:id="2279"/>
      <w:r>
        <w:rPr>
          <w:rtl w:val="true"/>
        </w:rPr>
        <w:t>بيان</w:t>
      </w:r>
      <w:bookmarkEnd w:id="2280"/>
    </w:p>
    <w:p>
      <w:pPr>
        <w:pStyle w:val="BookText"/>
        <w:rPr/>
      </w:pPr>
      <w:r>
        <w:rPr>
          <w:rFonts w:ascii="Amiri" w:hAnsi="Amiri" w:eastAsia="Amiri" w:cs="Amiri"/>
          <w:color w:val="111111"/>
          <w:sz w:val="28"/>
          <w:sz w:val="28"/>
          <w:szCs w:val="28"/>
          <w:rtl w:val="true"/>
          <w:lang w:bidi="ar-SA"/>
        </w:rPr>
        <w:t>في القاموس السفتجة كقرطقة أن تعطي مالا لأحد و للآخذ</w:t>
      </w:r>
      <w:r>
        <w:rPr>
          <w:rStyle w:val="FootnoteAnchor"/>
          <w:rtl w:val="true"/>
        </w:rPr>
        <w:footnoteReference w:id="730"/>
      </w:r>
      <w:r>
        <w:rPr>
          <w:rFonts w:ascii="Amiri" w:hAnsi="Amiri" w:eastAsia="Amiri" w:cs="Amiri"/>
          <w:color w:val="111111"/>
          <w:sz w:val="28"/>
          <w:sz w:val="28"/>
          <w:szCs w:val="28"/>
          <w:rtl w:val="true"/>
          <w:lang w:bidi="ar-SA"/>
        </w:rPr>
        <w:t>مال في بلد المعطي فيوفيه إياه ثم فيستفيد أمن الطريق و فعله السفتجة بالفتح و قال الغريم المديون و الدائن ضد انتهي</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1693176_2616395394"/>
      <w:bookmarkStart w:id="2282" w:name="_Toc1059"/>
      <w:bookmarkEnd w:id="2281"/>
      <w:r>
        <w:rPr>
          <w:rtl w:val="true"/>
        </w:rPr>
        <w:t>و أقول</w:t>
      </w:r>
      <w:bookmarkEnd w:id="2282"/>
    </w:p>
    <w:p>
      <w:pPr>
        <w:pStyle w:val="BookText"/>
        <w:rPr/>
      </w:pPr>
      <w:r>
        <w:rPr>
          <w:rFonts w:ascii="Amiri" w:hAnsi="Amiri" w:eastAsia="Amiri" w:cs="Amiri"/>
          <w:color w:val="111111"/>
          <w:sz w:val="28"/>
          <w:sz w:val="28"/>
          <w:szCs w:val="28"/>
          <w:rtl w:val="true"/>
          <w:lang w:bidi="ar-SA"/>
        </w:rPr>
        <w:t>تكنيته عليه السلام به تقية يحتمل الوجهين أما علي الأول فيكون علي التشبيه لأن من عليه الديون يخفي نفسه من الناس و يستتر منهم أو لأن الناس يطلبونه لأخذ العلوم و الشرائع منه و هو يهرب منهم تقية فهو غريم مستتر محق صلوات الله عليه و أما علي الثاني فهو ظاهر لأن أمواله عليه السلام في أيدي الناس و ذممهم لكثيرة و هذا أنسب بالأدب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استقص في بعض النسخ بالضاد المعجمة من قولهم استقضي فلانا طلب إليه ليقضيه فالتعدية بعلي لتضمين معني الاستيلاء و الاستعلاء إيذانا بعدم المساهلة و المداهنة تقية و في بعضها بالمهملة من قوله استقصي المسألة و تقصي إذا بلغ الغاية فيها و المماطلة التسويف بالعدة و الدين و استخف به أي عده خفيفا و استهان به و سفه عليه كفرح و كرم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وسط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پسرش بیرون رفت، مردم بغداد را به کمک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قمی رافضی پدر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دور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مرکوب خود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 ای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طرفداری ظالم برخاستید و حق غریب مظلوم را زیر پا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همدان و سنی هستم، ولی این پیر مرا به قم نسبت می‌دهد و رافضی می‌داند تا بدین وسیله حق و مال مرا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 مرد شوریدند و خواستند به دکان او هجوم آورند، ولی من آنها را آرام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مدیون چون این وضع را دید، مرا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سند نوشته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طلاق دادن زنش قسم خورد که مال را همان وقت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طلبم را گرفتم</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2283" w:name="__RefHeading___Toc1693178_2616395394"/>
      <w:bookmarkStart w:id="2284" w:name="_Toc1060"/>
      <w:bookmarkEnd w:id="2283"/>
      <w:r>
        <w:rPr>
          <w:rtl w:val="true"/>
        </w:rPr>
        <w:t>مؤلف</w:t>
      </w:r>
      <w:bookmarkEnd w:id="2284"/>
    </w:p>
    <w:p>
      <w:pPr>
        <w:pStyle w:val="BookText"/>
        <w:rPr/>
      </w:pP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مالی را به کسی بدهی و گیرنده سفتجه، مالی در شهر دهنده سفته داشته باشد که آن مال را در همان جا به او می‌پردازد و در نتیجه از ایمنی راه برخوردار می‌شود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بدهکار و طلبکار و از اسمای ضد است که معنای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قاموس پایان یافت</w:t>
      </w:r>
      <w:r>
        <w:rPr>
          <w:rFonts w:eastAsia="IRNazanin" w:cs="IRNazanin"/>
          <w:color w:val="111111"/>
          <w:sz w:val="28"/>
          <w:szCs w:val="28"/>
          <w:rtl w:val="true"/>
          <w:lang w:bidi="fa-IR"/>
        </w:rPr>
        <w:t>.</w:t>
      </w:r>
    </w:p>
    <w:p>
      <w:pPr>
        <w:pStyle w:val="Heading5"/>
        <w:numPr>
          <w:ilvl w:val="4"/>
          <w:numId w:val="1"/>
        </w:numPr>
        <w:rPr/>
      </w:pPr>
      <w:bookmarkStart w:id="2285" w:name="__RefHeading___Toc1693180_2616395394"/>
      <w:bookmarkStart w:id="2286" w:name="_Toc1061"/>
      <w:bookmarkEnd w:id="2285"/>
      <w:r>
        <w:rPr>
          <w:rtl w:val="true"/>
        </w:rPr>
        <w:t>مؤلف</w:t>
      </w:r>
      <w:bookmarkEnd w:id="2286"/>
    </w:p>
    <w:p>
      <w:pPr>
        <w:pStyle w:val="BookText"/>
        <w:rPr/>
      </w:pPr>
      <w:r>
        <w:rPr>
          <w:rFonts w:ascii="IRNazanin" w:hAnsi="IRNazanin" w:eastAsia="IRNazanin"/>
          <w:color w:val="111111"/>
          <w:sz w:val="28"/>
          <w:sz w:val="28"/>
          <w:szCs w:val="28"/>
          <w:rtl w:val="true"/>
          <w:lang w:bidi="fa-IR"/>
        </w:rPr>
        <w:t xml:space="preserve">نام بردن از حضرت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از باب تقیه گفته شده و مقصود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یا به معنی بدهکار یا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معنی اول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بدهکار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شبه یا این می‌شود که شخص مدیون مخفی می‌شود تا مردم او را نبینند یا به این معنی است که مردم او را می‌طلبند تا علوم و احکام دین را از وی بگیرند، ولی او روی تقیه از میان جامعه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غریم و مدیون مردم و غایب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دوم باشد،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اموال امام علیه‌السّلام در دست مردم است، ذمه آنها بسیار مشغول است و بنابراین امام طلبکار مردم است و این معنا از نظر ادب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شیخ مفید در ضمن همین روایت، غریم که جزو القاب امام زمان است، رمزی بوده که از قدیم شیعیان بدان وسیله امام را می‌شناختند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به ضاد آمده و از این قول عرب گرفته شده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طلب کرد تا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متعدی کردن با حرف علی، برای تضمین معنای چیرگی و برتری است تا اعلام شود که به جهت تقیه، تساهل و سازشی بین حضرت علیه‌السّلام و اصحاب در کار نبوده است و در بعضی نسخه‌ها با صاد ضبط شده و از قول عرب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استقصی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به غایت امر در مسأله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تأخیر انداختن زمان تأدیه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معنای آن است که او را خفیف شمرد و خوار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داشت</w:t>
      </w:r>
      <w:r>
        <w:rPr>
          <w:rFonts w:eastAsia="IRNazanin" w:cs="IRNazanin"/>
          <w:color w:val="111111"/>
          <w:sz w:val="28"/>
          <w:szCs w:val="28"/>
          <w:rtl w:val="true"/>
          <w:lang w:bidi="fa-IR"/>
        </w:rPr>
        <w:t xml:space="preserve">. </w:t>
      </w:r>
      <w:bookmarkStart w:id="2287" w:name="pg13459_132947"/>
    </w:p>
    <w:p>
      <w:pPr>
        <w:pStyle w:val="BookText"/>
        <w:rPr/>
      </w:pPr>
      <w:bookmarkEnd w:id="2287"/>
      <w:r>
        <w:rPr>
          <w:rFonts w:ascii="Amiri" w:hAnsi="Amiri" w:eastAsia="Amiri" w:cs="Amiri"/>
          <w:color w:val="111111"/>
          <w:sz w:val="28"/>
          <w:sz w:val="28"/>
          <w:szCs w:val="28"/>
          <w:rtl w:val="true"/>
          <w:lang w:bidi="ar-SA"/>
        </w:rPr>
        <w:t>قوله ما ذا استفهام تحقيري أي استخفافه بك و سفهه عليك سهل كما يقال في العرف أي شي‌ء وقع و سحبته كمنعته أي جررته علي الأرض و الركل الضرب برجل واحدة و قوله أحسنتم من قبيل التعريض و التشنيع و مال عليه أي جار و ظلم و همدان في أكثر النسخ بالدال المهملة و المعروف عند أهل اللغة أنه بالفتح و المهملة قبيلة باليمن و بالتحريك و المعجمة البلد المعروف سمي باسم بانيه همذان بن الفلوح بن سام بن نوح عليه السلام و إرادة دخولهم إلي حانوته أي دكانه لأخذ حق ابن صالح منه</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1693182_2616395394"/>
      <w:bookmarkStart w:id="2289" w:name="_Toc1062"/>
      <w:bookmarkEnd w:id="2288"/>
      <w:r>
        <w:rPr>
          <w:rtl w:val="true"/>
        </w:rPr>
        <w:t>«</w:t>
      </w:r>
      <w:r>
        <w:rPr/>
        <w:t>16</w:t>
      </w:r>
      <w:r>
        <w:rPr>
          <w:rtl w:val="true"/>
        </w:rPr>
        <w:t>»</w:t>
      </w:r>
      <w:bookmarkEnd w:id="228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الْحَسَنِ بْنِ عِيسَي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أَبُو مُحَمَّدٍ الْحَسَنُ بْنُ عَلِيٍّ عليه السلام وَرَدَ رَجُلٌ مِنْ مِصْرَ بِمَالٍ إِلَي مَكَّةَ لِصَاحِبِ الْأَمْرِ فَاخْتَلَفَ عَلَيْهِ وَ قَالَ بَعْضُ النَّاسِ إِنَّ أَبَا مُحَمَّدٍ قَدْ مَضَي مِنْ غَيْرِ خَلَفٍ وَ قَالَ آخَرُونَ الْخَلَفُ مِنْ بَعْدِهِ جَعْفَرٌ وَ قَالَ آخَرُونَ الْخَلَفُ مِنْ بَعْدِهِ وَلَدُهُ فَبَعَثَ رَجُلًا يُكَنَّي أَبُو طَالِبٍ إِلَي الْعَسْكَرِ يَبْحَثُ عَنِ الْأَمْرِ وَ صِحَّتِهِ وَ مَعَهُ كِتَابٌ فَصَارَ الرَّجُلُ إِلَي جَعْفَرٍ وَ سَأَلَهُ عَنْ بُرْهَانٍ فَقَالَ لَهُ جَعْفَرٌ لَا يَتَهَيَّأُ لِي فِي هَذَا الْوَقْتِ فَصَارَ الرَّجُلُ إِلَي الْبَابِ وَ أَنْفَذَ الْكِتَابَ إِلَي أَصْحَابِنَا الْمَوْسُومِينَ بِالسِّفَارَةِ فَخَرَجَ إِلَيْهِ آجَرَكَ اللَّهُ فِي صَاحِبِكَ فَقَدْ مَاتَ وَ أَوْصَي بِالْمَالِ الَّذِي كَانَ مَعَهُ إِلَي ثِقَةٍ يَعْمَلُ فِيهِ بِمَا يُحِبُّ وَ أُجِيبَ عَنْ كِتَابِهِ وَ كَانَ الْأَمْرُ كَمَا قِيلَ لَهُ</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1693184_2616395394"/>
      <w:bookmarkStart w:id="2291" w:name="_Toc1063"/>
      <w:bookmarkEnd w:id="2290"/>
      <w:r>
        <w:rPr>
          <w:rtl w:val="true"/>
        </w:rPr>
        <w:t>«</w:t>
      </w:r>
      <w:r>
        <w:rPr/>
        <w:t>17</w:t>
      </w:r>
      <w:r>
        <w:rPr>
          <w:rtl w:val="true"/>
        </w:rPr>
        <w:t>»</w:t>
      </w:r>
      <w:bookmarkEnd w:id="229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آبَهْ شَيْئاً يُوصِلُهُ وَ نَسِيَ سَيْفاً كَانَ أَرَادَ حَمْلَهُ فَلَمَّا وَصَلَ الشَّيْ‌ءُ كَتَبَ إِلَيْهِ بِوُصُولِهِ وَ قِيلَ فِي الْكِتَابِ مَا خَبَرُ السَّيْفِ الَّذِي أَنْسَيْتَهُ</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1693186_2616395394"/>
      <w:bookmarkStart w:id="2293" w:name="_Toc1064"/>
      <w:bookmarkEnd w:id="2292"/>
      <w:r>
        <w:rPr>
          <w:rtl w:val="true"/>
        </w:rPr>
        <w:t>«</w:t>
      </w:r>
      <w:r>
        <w:rPr/>
        <w:t>18</w:t>
      </w:r>
      <w:r>
        <w:rPr>
          <w:rtl w:val="true"/>
        </w:rPr>
        <w:t>»</w:t>
      </w:r>
      <w:bookmarkEnd w:id="229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كِتَابُ أَبِي مُحَمَّدٍ عليه السلام فِي الْإِجْرَاءِ عَلَي الْجُنَيْدِ قَاتِلِ فَارِسِ بْنِ حَاتِمِ بْنِ مَاهَوَيْهِ وَ أَبِي الْحَسَنِ وَ آخَرَ فَلَمَّا مَضَي أَبُو مُحَمَّدٍ وَرَدَ اسْتِئْنَافٌ مِنَ الصَّاحِبِ عليه السلام بِالْإِجْرَاءِ لِأَبِي الْحَسَنِ وَ صَاحِبِهِ وَ لَمْ يَرِدْ فِي الْجُنَيْدِ شَيْ‌ءٌ قَالَ فَاغْتَمَمْتُ لِذَلِكَ فَوَرَدَ نَعْيُ الْجُنَيْدِ بَعْدَ ذَلِكَ‌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تحقیری است، یعنی خوار و سبک شمردن تو توسط او و جهالت او بر تو آسان است، همان طور که در عرف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واقع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زمین کشیدم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با یک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کنایه و بد شمردن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ستم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همدان در اکثر نسخه‌ها با دال آمده و در نزد اهل لغت، معروف این است که میم آن مفتوح و با دال است و قبیله‌ای در یمن است و با میم و ذال مفتوح، همان شهر معروف است که به اسم بانی آن همذان بن فلوح بن سام بن نوح علیه‌السّلام نامیده شده و اینکه مردم خواستند داخل دکانش بشوند، به خاطر گرفتن حق ابن صالح از او بود</w:t>
      </w:r>
      <w:r>
        <w:rPr>
          <w:rFonts w:eastAsia="IRNazanin" w:cs="IRNazanin"/>
          <w:color w:val="111111"/>
          <w:sz w:val="28"/>
          <w:szCs w:val="28"/>
          <w:rtl w:val="true"/>
          <w:lang w:bidi="fa-IR"/>
        </w:rPr>
        <w:t>.</w:t>
      </w:r>
    </w:p>
    <w:p>
      <w:pPr>
        <w:pStyle w:val="Heading5"/>
        <w:numPr>
          <w:ilvl w:val="4"/>
          <w:numId w:val="1"/>
        </w:numPr>
        <w:rPr/>
      </w:pPr>
      <w:bookmarkStart w:id="2294" w:name="__RefHeading___Toc1693188_2616395394"/>
      <w:bookmarkStart w:id="2295" w:name="_Toc1065"/>
      <w:bookmarkEnd w:id="2294"/>
      <w:r>
        <w:rPr>
          <w:rtl w:val="true"/>
        </w:rPr>
        <w:t xml:space="preserve">روایت </w:t>
      </w:r>
      <w:r>
        <w:rPr/>
        <w:t>16</w:t>
      </w:r>
      <w:bookmarkEnd w:id="229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عیسی عریضی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عسکری علیه‌السّلام رحلت فرمود، مردی از اهل مصر مالی را به مکه آورد برای صاحب الامر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وی اجتماع کردند و جمعی از سنّیان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عسکری علیه‌السّلام بلا عقب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 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گفتند که جانشین او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مصری یک نفر به نام ابوطالب را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سامره فرستاد تا حقیقت امر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با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نخست نزد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دلیل بر صدق امامتش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دلیلی آماده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در خانه امام حسن عسکری علیه‌السّلام رفت و نامه را به چند نفر از شیعیان که معروف بود از جانب سفیر حضرت وکیل بودند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بدین گونه از ناحیه مقدسه امام زمان علیه‌السّلام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کس که تو را فرستاده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یافت و وصیت کرد مالی را که با خود آورده بود، مرد موثقی در هر کاری که مناسب می‌داند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نامه مرد صاحب مال را درست داده بود، زیرا بعد که مراجعت کردم، دیدم با آنچه فرموده بود مطابق درآمد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2296" w:name="__RefHeading___Toc1693190_2616395394"/>
      <w:bookmarkStart w:id="2297" w:name="_Toc1066"/>
      <w:bookmarkEnd w:id="2296"/>
      <w:r>
        <w:rPr>
          <w:rtl w:val="true"/>
        </w:rPr>
        <w:t xml:space="preserve">روایت </w:t>
      </w:r>
      <w:r>
        <w:rPr/>
        <w:t>17</w:t>
      </w:r>
      <w:bookmarkEnd w:id="2297"/>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چیزی به امام عصر علیه‌السّلام برساند و فراموش کرد شمشیری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 رسید، حضرت رسید آن را به او داد و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شمشیری که فراموش کردی چه بود؟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2298" w:name="__RefHeading___Toc1693192_2616395394"/>
      <w:bookmarkStart w:id="2299" w:name="_Toc1067"/>
      <w:bookmarkEnd w:id="2298"/>
      <w:r>
        <w:rPr>
          <w:rtl w:val="true"/>
        </w:rPr>
        <w:t xml:space="preserve">روایت </w:t>
      </w:r>
      <w:r>
        <w:rPr/>
        <w:t>18</w:t>
      </w:r>
      <w:bookmarkEnd w:id="22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از امام حسن عسکری علیه‌السّلام در خصوص وکالت جنید قاتل فارس بن حاتم بن ماهویه و ابوالحسن و شخص دیگری می‌رسید؛ ولی بعد از وفات آن حضرت، نامه‌ای از صاحب الزمان علیه‌السّلام رسید که ابوالحسن و شخص دیگر را وکیل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جنید چیزی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اما چیزی نگذشت که خبر وفات جنید رسید</w:t>
      </w:r>
      <w:r>
        <w:rPr>
          <w:rFonts w:eastAsia="IRNazanin" w:cs="IRNazanin"/>
          <w:color w:val="111111"/>
          <w:sz w:val="28"/>
          <w:szCs w:val="28"/>
          <w:rtl w:val="true"/>
          <w:lang w:bidi="fa-IR"/>
        </w:rPr>
        <w:t>.</w:t>
      </w:r>
      <w:r>
        <w:rPr>
          <w:rStyle w:val="FootnoteAnchor"/>
          <w:rtl w:val="true"/>
        </w:rPr>
        <w:footnoteReference w:id="735"/>
      </w:r>
      <w:bookmarkStart w:id="2300" w:name="pg13459_132948"/>
    </w:p>
    <w:p>
      <w:pPr>
        <w:pStyle w:val="Heading5"/>
        <w:numPr>
          <w:ilvl w:val="4"/>
          <w:numId w:val="1"/>
        </w:numPr>
        <w:rPr/>
      </w:pPr>
      <w:bookmarkStart w:id="2301" w:name="__RefHeading___Toc1693194_2616395394"/>
      <w:bookmarkStart w:id="2302" w:name="_Toc1068"/>
      <w:bookmarkEnd w:id="2300"/>
      <w:bookmarkEnd w:id="2301"/>
      <w:r>
        <w:rPr>
          <w:rtl w:val="true"/>
        </w:rPr>
        <w:t>«</w:t>
      </w:r>
      <w:r>
        <w:rPr/>
        <w:t>19</w:t>
      </w:r>
      <w:r>
        <w:rPr>
          <w:rtl w:val="true"/>
        </w:rPr>
        <w:t>»</w:t>
      </w:r>
      <w:bookmarkEnd w:id="2302"/>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الشَّيْخِ أَبِي جَعْفَرٍ مُحَمَّدِ بْنِ جَرِيرٍ الطَّبَرِيِّ بِإِسْنَادِهِ‌</w:t>
      </w:r>
      <w:r>
        <w:rPr>
          <w:rStyle w:val="FootnoteAnchor"/>
          <w:rtl w:val="true"/>
        </w:rPr>
        <w:footnoteReference w:id="736"/>
      </w:r>
      <w:r>
        <w:rPr>
          <w:rFonts w:ascii="Amiri" w:hAnsi="Amiri" w:eastAsia="Amiri" w:cs="Amiri"/>
          <w:color w:val="111111"/>
          <w:sz w:val="28"/>
          <w:sz w:val="28"/>
          <w:szCs w:val="28"/>
          <w:rtl w:val="true"/>
          <w:lang w:bidi="ar-SA"/>
        </w:rPr>
        <w:t>يَرْفَعُهُ إِلَي أَحْمَدَ الدِّينَوَرِيِّ السَّرَّاجِ الْمُكَنَّي بِأَبِي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أَرْدَبِيلَ إِلَي دِينَوَرَ أُرِيدُ أَنْ أَحُجَّ وَ ذَلِكَ بَعْدَ مُضِيِّ أَبِي مُحَمَّدٍ الْحَسَنِ بْنِ عَلِيٍّ عليه السلام بِسَنَةٍ أَوْ سَنَتَيْنِ وَ كَانَ النَّاسُ فِي حِيرَةَ فَاسْتَبْشَرَ أَهْلُ دِينَوَرَ بِمُوَافَاتِي وَ اجْتَمَعَ الشِّيعَةُ عِنْدِي فَقَالُوا اجْتَمَعَ عِنْدَنَا سِتَّةَ عَشَرَ أَلْفَ دِينَارٍ مِنْ مَالِ الْمَوَالِي وَ نَحْتَاجُ أَنْ نَحْمِلَهَا مَعَكَ وَ تُسَلِّمَهَا بِحَيْثُ يَجِبُ تَسْلِيمُهَا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قَوْمِ هَذِهِ حِيرَةُ وَ لَا نَعْرِفُ الْبَابَ فِي هَذَا الْوَقْتِ قَالَ فَقَالُوا إِنَّمَا اخْتَرْنَاكَ لِحَمْلِ هَذَا الْمَالِ لِمَا نَعْرِفُ مِنْ ثِقَتِكَ وَ كَرَمِكَ فَاعْمَلْ عَلَي أَنْ لَا تُخْرِجَهُ مِنْ يَدَيْكَ إِلَّا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فَحُمِلَ إِلَيَّ ذَلِكَ الْمَالُ فِي صُرَرٍ بِاسْمِ رَجُلٍ رَجُلٍ فَحَمَلْتُ ذَلِكَ الْمَالَ وَ خَرَجْتُ فَلَمَّا وَافَيْتُ قَرْمِيسِينَ كَانَ أَحْمَدُ بْنُ الْحَسَنِ بْنِ الْحَسَنِ مُقِيماً بِهَا فَصِرْتُ إِلَيْهِ مُسَلِّماً فَلَمَّا لَقِيَنِي اسْتَبْشَرَ بِي ثُمَّ أَعْطَانِي أَلْفَ دِينَارٍ فِي كِيسٍ وَ تُخُوتَ ثِيَابِ أَلْوَانٍ مُعْكَمَةٍ لَمْ أَعْرِفْ مَا فِيهَا ثُمَّ قَالَ لِي احْمِلْ هَذَا مَعَكَ وَ لَا تُخْرِجْهُ عَنْ يَدِكَ إِلَّا بِحُجَّةٍ قَالَ فَقَبَضْتُ الْمَالَ وَ التُّخُوتَ بِمَا فِيهَا مِنَ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وَرَدْتُ بَغْدَادَ لَمْ يَكُنْ لِي هِمَّةٌ غَيْرَ الْبَحْثِ عَمَّنْ أُشِيرَ إِلَيْهِ بِالنِّيَابَةِ فَقِيلَ لِي إِنَّ هَاهُنَا رَجُلًا يُعْرَفُ بِالْبَاقَطَانِيِّ يَدَّعِي بِالنِّيَابَةِ وَ آخَرُ يُعْرَفُ بِإِسْحَاقَ الْأَحْمَرِ يَدَّعِي النِّيَابَةَ وَ آخَرُ يُعْرَفُ بِأَبِي جَعْفَرٍ الْعَمْرِيِّ يَدَّعِي بِالنِّيَابَةِ قَالَ فَبَدَأْتُ بِالْبَاقَطَانِيِّ وَ صِرْتُ إِلَيْهِ فَوَجَدْتُهُ شَيْخاً مَهِيباً لَهُ مُرُوءَةٌ ظَاهِرَةٌ وَ فَرَسٌ عَرَبِيٌّ وَ غِلْمَانٌ كَثِيرٌ وَ يَجْتَمِعُ النَّاسُ عِنْدَهُ يَتَنَاظَرُونَ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فَدَخَلْتُ إِلَيْهِ وَ سَلَّمْتُ عَلَيْهِ فَرَحَّبَ وَ قَرَّبَ وَ سَرَّ وَ بَرَّ قَالَ فَأَطَلْتُ الْقُعُودَ إِلَي أَنْ خَرَجَ أَكْثَرُ النَّاسِ قَالَ فَسَأَلَنِي عَنْ دِينِي فَعَرَّفْتُهُ أَنِّي رَجُلٌ مِنْ أَهْلِ دِينَوَرَ وَافَيْتُ وَ مَعِي شَيْ‌ءٌ مِنَ الْمَالِ أَحْتَاجُ أَنْ أُسَلِّمَهُ فَقَالَ لِي احْمِلْهُ قَالَ </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1693196_2616395394"/>
      <w:bookmarkStart w:id="2304" w:name="_Toc1069"/>
      <w:bookmarkEnd w:id="2303"/>
      <w:r>
        <w:rPr>
          <w:rtl w:val="true"/>
        </w:rPr>
        <w:t xml:space="preserve">روایت </w:t>
      </w:r>
      <w:r>
        <w:rPr/>
        <w:t>19</w:t>
      </w:r>
      <w:bookmarkEnd w:id="2304"/>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دینوری سراج، مکنی به ابوالعباس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اردبیل به قصد حجّ به دینور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یکی دو سال از درگذشت امام حسن عسکری علیه‌السّلام می‌گذشت و مردم در خصوص جانشین آن حضرت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دینور از آمدن من خشنود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آنجا نزد من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هزار دینار مال امام نزد ما جمع شده و می‌خواهیم که تو آن را به سامره برسانی و رسید آن را گرفته برای ما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مردم در حیرت به سر می‌برند و ما نمی‌دانیم جانشین امام حسن عسکری علیه‌السّلام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ما تو را برای این کار انتخاب کردیم، این است که تو را موثق و بزرگوار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ببر و از دست مده تا اینکه دلیلی برای پرداخت آن به اهلش،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مال را به من سپردند و من هم از دینور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ملاقات احمد بن حسن بن حسن که در آنجا مقیم بود شتافتم و به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هزار دینار که در کیسه و چند بقچه پارچه رنگارنگ که آن را محکم بسته بودند و من نمی‌دانستم در آن چیست،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با خود داشته باش و از دست مده تا به اهلش برسانی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کیسه پول و بقچه پارچه‌ها را گرفته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آمدم تمام همّ خود را مصروف داشتم که درباره نائب امام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در این جاست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مدعی نیابت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ادعای نیابت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از باقطانی شروع کردم و سری به وی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مهیب و سرشناس و با شخصیت است و اسبی عربی و غلامان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دور او را گرفته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مرحبا گفت و مرا نزد خود جای داد و از دیدن من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نزد وی نشستم که اکثر مردم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باقطانی از دین من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از اهل دینور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اموال آورده‌ام که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أُرِيدُ حُجَّةً قَالَ تَعُودُ إِلَيَّ فِي غَدٍ قَالَ فَعُدْتُ إِلَيْهِ مِنَ الْغَدِ فَلَمْ يَأْتِ بِحُجَّةٍ وَ عُدْتُ إِلَيْهِ فِي الْيَوْمِ الثَّالِثِ فَلَمْ يَأْتِ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فَصِرْتُ إِلَي إِسْحَاقَ الْأَحْمَرِ فَوَجَدْتُهُ شَابّاً نَظِيفاً مَنْزِلُهُ أَكْبَرُ مِنْ مَنْزِلِ الْبَاقَطَانِيِّ وَ فَرَسُهُ وَ لِبَاسُهُ وَ مُرُوءَتُهُ أَسْرَي وَ غِلْمَانُهُ أَكْثَرُ مِنْ غِلْمَانِهِ وَ يَجْتَمِعُ عِنْدَهُ مِنَ النَّاسِ أَكْثَرُ مِمَّا يَجْتَمِعُ عِنْدَ الْبَاقَطَانِيِّ قَالَ فَدَخَلْتُ وَ سَلَّمْتُ فَرَحَّبَ وَ قَرَّبَ قَالَ فَصَبَرْتُ إِلَي أَنْ خَفَّ النَّاسُ قَالَ فَسَأَلَنِي عَنْ حَاجَتِي فَقُلْتُ لَهُ كَمَا قُلْتُ لِلْبَاقَطَانِيِّ وَ عُدْتُ إِلَيْهِ ثَلَاثَةَ أَيَّامٍ فَلَمْ يَأْتِ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فَصِرْتُ إِلَي أَبِي جَعْفَرٍ الْعَمْرِيِّ فَوَجَدْتُهُ شَيْخاً مُتَوَاضِعاً عَلَيْهِ مُبَطَّنَةٌ بَيْضَاءُ قَاعِدٌ عَلَي لِبْدٍ فِي بَيْتٍ صَغِيرٍ لَيْسَ لَهُ غِلْمَانٌ وَ لَا مِنَ الْمُرُوءَةِ وَ الْفَرَسِ مَا وَجَدْتُ لِغَيْرِهِ قَالَ فَسَلَّمْتُ فَرَدَّ الْجَوَابَ وَ أَدْنَانِي وَ بَسَطَ مِنِّي ثُمَّ سَأَلَنِي عَنْ حَالِي فَعَرَّفْتُهُ أَنِّي وَافَيْتُ مِنَ الْجَبَلِ وَ حَمَلْتُ مَالًا قَالَ فَقَالَ إِنْ أَحْبَبْتَ أَنْ يَصِلَ هَذَا الشَّيْ‌ءُ إِلَي مَنْ يَجِبُ أَنْ يَصِلَ إِلَيْهِ تَخْرُجُ إِلَي سُرَّمَنْ‌رَأَي وَ تَسْأَلُ دَارَ ابْنِ الرِّضَا وَ عَنْ فُلَانِ بْنِ فُلَانٍ الْوَكِيلِ وَ كَانَتْ دَارُ ابْنِ الرِّضَا عَامِرَةً بِأَهْلِهَا فَإِنَّكَ تَجِدُ هُنَاكَ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فَخَرَجْتُ مِنْ عِنْدِهِ وَ مَضَيْتُ نَحْوَ سُرَّمَنْ‌رَأَي وَ صِرْتُ إِلَي دَارِ ابْنِ الرِّضَا وَ سَأَلْتُ عَنِ الْوَكِيلِ فَذَكَرَ الْبَوَّابُ أَنَّهُ مُشْتَغِلٌ فِي الدَّارِ وَ أَنَّهُ يَخْرُجُ آنِفاً فَقَعَدْتُ عَلَي الْبَابِ أَنْتَظِرُ خُرُوجَهُ فَخَرَجَ بَعْدَ سَاعَةٍ فَقُمْتُ وَ سَلَّمْتُ عَلَيْهِ وَ أَخَذَ بِيَدِي إِلَي بَيْتٍ كَانَ لَهُ وَ سَأَلَنِي عَنْ حَالِي وَ مَا وَرَدْتُ لَهُ فَعَرَّفْتُهُ أَنِّي حَمَلْتُ شَيْئاً مِنَ الْمَالِ مِنْ نَاحِيَةِ الْجَبَلِ وَ أَحْتَاجُ أَنْ أُسَلِّمَهُ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نَعَمْ ثُمَّ قَدَّمَ إِلَيَّ طَعَاماً وَ قَالَ لِي تَغَدَّ بِهَذَا وَ اسْتَرِحْ فَإِنَّكَ تَعِبْتَ فَإِنَّ بَيْنَنَا وَ بَيْنَ صَلَاةِ الْأُولَي سَاعَةً فَإِنِّي أَحْمِلُ إِلَيْكَ مَا تُرِيدُ قَالَ فَأَكَلْتُ وَ نِمْتُ فَلَمَّا كَانَ وَقْتُ الصَّلَاةِ نَهَضْتُ وَ صَلَّيْتُ وَ ذَهَبْتُ إِلَي الْمَشْرَعَةِ فَاغْتَسَلْتُ وَ نَضَّرْتُ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إِلَي بَيْتِ الرَّجُلِ وَ سَكَنْتُ إِلَي أَنْ مَضَي مِنَ اللَّيْلِ رُبُعُهُ فَجَاءَنِي بَعْدَ أَنْ مَضَي مِنَ اللَّيْلِ رُبُعُهُ وَ مَعَهُ دَرْجٌ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وَافَي أَحْمَدُ بْنُ مُحَمَّدٍ الدِّينَوَرِيُّ وَ حَمَلَ سِتَّةَ عَشَرَ أَلْفَ</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دلیلی بر اثبات نیابت شما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من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نزد وی رفتم، هیچ گونه دلیلی برای اثبات مدعای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نزد وی رفتم و دلیلی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سری به اسحق احمر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 جوانی تمیز است، با وضعی بهتر و اسب‌ها و لباس‌ها و نفوذ و غلامان بیشتر از 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دور او بودند نیز از آنها که در نزد باقطانی بودند 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مرحبا گفت و مرا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چندان صبر کردم که جمعیت تخفیف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جوابی را که به باقطانی دادم، به او نیز گفتم و از وی دلیلی بر صدق ادعایش خواستم و سه روز پی در پی نزد او رفتم، ولی او نتوانست برای اثبات نیابت خود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ابو جعفر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متواضع، لباس سفیدی پوشیده و در اطاق کوچکی روی گلیم پشمی نشسته، نه غلامی و نه دم و دستگاهی و نه 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جواب داد و مرا به خود نزدیک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جبل می‌آیم و حامل اموالی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این اموال را به کسی بدهی که واجب است به او برسد، به سامره و خانه ابن الرضا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امام عسکری علیه‌السّلام با اهلش آباد و پر رونق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وکیل امام را سراغ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خانه ابن الرضا علیهماالسّلام هستند و آن کس را که تو می‌جویی، آنجا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وی بیرون آمدم، به سامره رفتم و در آنجا آهنگ خانه ابن الرضا علیهماالسّلام کردم و سراغ وکیل امام علیه‌السّلام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خانه مشغول کاری است و هم اکنون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درب خانه نشستم و منتظر بیرون آمدن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گرفت و به خانه خود برد و از حالم و آنچه برای او آورده‌ام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اطلاع دادم که مقداری مال از ناحیه جبل آورده‌ام تا به هر کس که دلیلی بر اثبات نیابت وی یافتم،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غذا برای من آوردند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غذا تناول کن و کمی استراحت کن که خسته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ساعت به وقت نماز مغرب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تو رسیدگی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نماز شد، برخاستم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کنار شط رفتم و آب‌تنی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برگشتم و نشستم تا پاسی از شب گذشت و آن مرد نامه‌ای به من داد که نوشته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دینوری آمده و شانزده هزار </w:t>
      </w:r>
    </w:p>
    <w:p>
      <w:pPr>
        <w:pStyle w:val="BookText"/>
        <w:rPr/>
      </w:pPr>
      <w:r>
        <w:rPr>
          <w:rFonts w:ascii="Amiri" w:hAnsi="Amiri" w:eastAsia="Amiri" w:cs="Amiri"/>
          <w:color w:val="111111"/>
          <w:sz w:val="28"/>
          <w:sz w:val="28"/>
          <w:szCs w:val="28"/>
          <w:rtl w:val="true"/>
          <w:lang w:bidi="ar-SA"/>
        </w:rPr>
        <w:t xml:space="preserve">دِينَارٍ فِي كَذَا وَ كَذَا صُرَّةً فِيهَا صُرَّةُ فُلَانِ بْنِ فُلَانٍ كَذَا وَ كَذَا دِينَاراً إِلَي أَنْ عَدَّدَ الصُّرَرَ كُلَّهَا وَ صُرَّةُ فُلَانِ بْنِ فُلَانٍ الذَّرَّاعِ سِتَّةَ عَشَرَ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فَوَسْوَسَ إِلَيَّ الشَّيْطَانُ فَقُلْتُ إِنَّ سَيِّدِي أَعْلَمُ بِهَذَا مِنِّي فَمَا زِلْتُ أَقْرَأُ ذِكْرَهُ صُرَّةً صُرَّةً وَ ذِكْرَ صَاحِبِهَا حَتَّي أَتَيْتُ عَلَيْهَا عِنْدَ آخِرِهَا ثُمَّ ذَكَرَ قَدْ حُمِلَ مِنْ قَرْمِيسِينَ مِنْ عِنْدِ أَحْمَدَ بْنِ الْحَسَنِ الْمَادَرَائِيِّ أَخِي الصَّوَّافِ كِيسٌ فِيهِ أَلْفُ دِينَارٍ وَ كَذَا وَ كَذَا تَخْتاً مِنَ الثِّيَابِ مِنْهَا ثَوْبُ فُلَانٍ وَ ثَوْبٌ لَوْنُهُ كَذَا حَتَّي نَسَبَ الثِّيَابَ إِلَي آخِرِهَا بِأَنْسَابِهَا وَ أَلْوَانِهَا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فَحَمِدْتُ اللَّهَ وَ شَكَرْتُهُ عَلَي مَا مَنَّ بِهِ عَلَيَّ مِنْ إِزَالَةِ الشَّكِّ عَنْ قَلْبِي فَأَمَرَ بِتَسْلِيمٍ جَمِيعِ مَا حَمَلْتُ إِلَي حَيْثُ يَأْمُرُنِي أَبُو جَعْفَرٍ الْعَمْرِيُّ قَالَ فَانْصَرَفْتُ إِلَي بَغْدَادَ وَ صِرْتُ إِلَي أَبِي جَعْفَرٍ الْعَمْرِيِّ قَالَ وَ كَانَ خُرُوجِي وَ انْصِرَافِي فِي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بَصُرَ بِي أَبُو جَعْفَرٍ رحمه الله قَالَ لِمَ لَمْ تَخْرُجْ فَقُلْتُ يَا سَيِّدِي مِنْ سُرَّمَنْ‌رَأَي انْصَرَفْتُ قَالَ فَأَنَا أُحَدِّثُ أَبَا جَعْفَرٍ بِهَذَا إِذْ وَرَدَتْ رُقْعَةٌ إِلَي أَبِي جَعْفَرٍ الْعَمْرِيِّ مِنْ مَوْلَانَا صَاحِبِ الْأَمْرِ صَلَوَاتُ اللَّهِ عَلَيْهِ وَ مَعَهَا دَرْجٌ مِثْلُ الدَّرْجِ الَّذِي كَانَ مَعِي فِيهِ ذِكْرُ الْمَالِ وَ الثِّيَابِ وَ أَمَرَ أَنْ يُسَلَّمَ جَمِيعُ ذَلِكَ إِلَي أَبِي جَعْفَرٍ مُحَمَّدِ بْنِ أَحْمَدَ بْنِ جَعْفَرٍ الْقَطَّانِ الْقُمِّيِّ فَلَبِسَ أَبُو جَعْفَرٍ الْعَمْرِيُّ ثِيَابَهُ وَ قَالَ لِي احْمِلْ مَا مَعَكَ إِلَي مَنْزِلِ مُحَمَّدِ بْنِ أَحْمَدَ بْنِ جَعْفَرٍ الْقَطَّانِ الْقُمِّيِّ قَالَ فَحَمَلْتُ الْمَالَ وَ الثِّيَابَ إِلَي مَنْزِلِ مُحَمَّدِ بْنِ أَحْمَدَ بْنِ جَعْفَرٍ الْقَطَّانِ وَ سَلَّمْتُهَا إِلَيْهِ وَ خَرَجْتُ إِلَي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إِلَي دِينَوَرَ اجْتَمَعَ عِنْدِي النَّاسُ فَأَخْرَجْتُ الدَّرْجَ الَّذِي أَخْرَجَهُ وَكِيلُ مَوْلَانَا صَلَوَاتُ اللَّهِ عَلَيْهِ إِلَيَّ وَ قَرَأْتُهُ عَلَي الْقَوْمِ فَلَمَّا سَمِعَ بِذِكْرِ الصُّرَّةِ بِاسْمِ الذَّرَّاعِ سَقَطَ مَغْشِيّاً عَلَيْهِ وَ مَا زِلْنَا نُعَلِّلُهُ حَتَّي أَفَاقَ فَلَمَّا أَفَاقَ سَجَدَ شُكْراً لِلَّهِ عَزَّ وَ جَلَّ وَ قَالَ الْحَمْدُ لِلَّهِ الَّذِي مَنَّ عَلَيْنَا بِالْهِدَايَةِ الْآنَ عَلِمْتُ أَنَّ الْأَرْضَ لَا تَخْلُو مِنْ حُجَّةٍ هَذِهِ الصُّرَّةُ دَفَعَهَا وَ اللَّهِ إِلَيَّ هَذَا الذَّرَّاعُ لَمْ يَقِفْ عَلَي ذَلِكَ إِلَّا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 لَقِيتُ بَعْدَ ذَلِكَ أَبَا الْحَسَنِ الْمَادَرَائِيَّ وَ عَرَّفْتُهُ الْخَبَرَ وَ قَرَأْتُ</w:t>
      </w:r>
    </w:p>
    <w:p>
      <w:pPr>
        <w:pStyle w:val="BookText"/>
        <w:rPr/>
      </w:pPr>
      <w:r>
        <w:rPr>
          <w:rFonts w:ascii="IRNazanin" w:hAnsi="IRNazanin" w:eastAsia="IRNazanin"/>
          <w:color w:val="111111"/>
          <w:sz w:val="28"/>
          <w:sz w:val="28"/>
          <w:szCs w:val="28"/>
          <w:rtl w:val="true"/>
          <w:lang w:bidi="fa-IR"/>
        </w:rPr>
        <w:t>دینار در فلان کیسه و بقچه آورده که در آن کیسه‌ای است و فلان مقدار پول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تمام کیسه‌ها را نام برده و گفته بود کیسه فلانی پسر فلان ذرّاع، شانزده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کرد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این جریان را بهتر از 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تا آخر خواندم که تمام کیسه‌ها و صاحبان آنها را نام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کرمانشاه نیز یک کیسه که هزار دینار و فلان و فلان بقچه پارچه از احمد بن حسن مادرانی که برادرش پشم فروش است با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پارچه‌ها فلان جنس و دیگری رنگش چنان است و همچنین تمام لباس‌ها را با تمام خصوصیات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الهی به زبان آوردم و شکر کردم که بر من منت نهاد و تردیدم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نامه مزبور مرا مأمور کرده بود که آنچه با خود آورده‌ام، نزد 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هر طور او دستور می‌دهد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بغداد مراجعت کردم و نزد عثمان بن سعید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من جمعا سه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بن سعید مرا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و هم اکنون از سامره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که من با وی گفتگو می‌کردم، نامه‌ای از جانب حضرت صاحب الزمان علیه‌السّلام برای عثمان بن سعید آمد، نظیر همان نامه سر به مهری که برای من شرف صدور یافت 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او نیز پول‌ها و پارچه‌ها را نام برده و دستور فرموده بود که همه آن را به ابو جعفر محمد بن احمد بن جعفر قطان قمی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لباس‌های خود را پوشید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آورده‌ای بردار و به خانه محمد بن احمد قمی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آنها را بردم و به وی تسلیم کردم و به حج بیت اللَّه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دینور برگشتم، مردم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نامه‌ای را که وکیل امام به افتخارم صادر کرده و آورده بود، بیرون آوردم و برای مردم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حضار نام کیسه‌ای به اسم ذراع شنید بیهوش شد و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دور او را گرفتیم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زمین افتاده، سجده شکر به 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بر ما منت نهاد و ما را به حقیقت و شناخت امام خود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دانستم که ممکن نیست زمین از وجود حجت خدا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کیسه را این ذرّاع به من داد و جز خداوند هیچ کس اطلاع نداشت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دینور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ابوالحسن مادرانی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ماجرا را به او نیز گفتم و نامه‌ای که از ناحیه مقدسه امام زمان علیه‌السّلام صادر شده بود، برای او خواندم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الدَّرْجَ فَقَالَ يَا سُبْحَانَ اللَّهِ مَا شَكَكْتُ فِي شَيْ‌ءٍ فَلَا تَشُكَّ فِي أَنَّ اللَّهَ عَزَّ وَ جَلَّ لَا يُخْلِي أَرْضَهُ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لَمَّا غَزَا إِذْكُوتَكِينُ يَزِيدَ بْنَ عَبْدِ اللَّهِ بِشَهْرَزُورَ وَ ظَفِرَ بِبِلَادِهِ وَ احْتَوَي عَلَي خَزَائِنِهِ صَارَ إِلَيَّ رَجُلٌ وَ ذَكَرَ أَنَّ يَزِيدَ بْنَ عَبْدِ اللَّهِ جَعَلَ الْفَرَسَ الْفُلَانِيَّ وَ السَّيْفَ الْفُلَانِيَّ فِي بَابِ مَوْلَانَا عليه السلام قَالَ فَجَعَلْتُ أَنْقُلُ خَزَائِنَ يَزِيدَ بْنِ عَبْدِ اللَّهِ إِلَي إِذْكُوتَكِينَ أَوَّلًا فَأَوَّلًا وَ كُنْتُ أُدَافِعُ بِالْفَرَسِ وَ السَّيْفِ إِلَي أَنْ لَمْ يَبْقَ شَيْ‌ءٌ غَيْرُهُمَا وَ كُنْتُ أَرْجُو أَنْ أُخَلِّصَ ذَلِكَ لِمَوْلَانَا عليه السلام فَلَمَّا اشْتَدَّتْ مُطَالَبَةُ إِذْكُوتَكِينَ إِيَّايَ وَ لَمْ يُمْكِنِّي مُدَافَعَتُهُ جَعَلْتُ فِي السَّيْفِ وَ الْفَرَسِ فِي نَفْسِي أَلْفَ دِينَارٍ وَ وَزَنْتُهَا وَ دَفَعْتُهَا إِلَي الْخَازِنِ وَ قُلْتُ لَهُ ارْفَعْ هَذِهِ الدَّنَانِيرَ فِي أَوْثَقِ مَكَانٍ وَ لَا تُخْرِجَنَّ إِلَيَّ فِي حَالٍ مِنَ الْأَحْوَالِ وَ لَوِ اشْتَدَّتِ الْحَاجَةُ إِلَيْهَا وَ سَلَّمْتُ الْفَرَسَ وَ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فَأَنَا قَاعِدٌ فِي مَجْلِسِي بِالَّذِي أُبْرِمُ الْأُمُورَ وَ أُوفِي الْقَصَصَ وَ آمُرُ وَ أَنْهَي إِذْ دَخَلَ أَبُو الْحَسَنِ الْأَسَدِيُّ وَ كَانَ يَتَعَاهَدُنِي الْوَقْتَ بَعْدَ الْوَقْتِ وَ كُنْتُ أَقْضِي حَوَائِجَهُ فَلَمَّا طَالَ جُلُوسُهُ وَ عَلَيَّ بُؤْسٌ كَثِيرٌ قُلْتُ لَهُ مَا حَاجَتُكَ قَالَ أَحْتَاجُ مِنْكَ إِلَي خَلْوَةٍ فَأَمَرْتُ الْخَازِنَ أَنْ يُهَيِّئَ لَنَا مَكَاناً مِنَ الْخِزَانَةِ فَدَخَلْنَا الْخِزَانَةَ فَأَخْرَجَ إِلَيَّ رُقْعَةً صَغِيرَةً مِنْ مَوْلَانَا عليه السلام فِيهَا يَا أَحْمَدَ بْنَ الْحَسَنِ الْأَلْفُ دِينَارٍ الَّتِي لَنَا عِنْدَكَ ثَمَنُ الْفَرَسِ وَ السَّيْفِ سَلِّمْهَا إِلَي أَبِي الْحَسَنِ الْأَسَدِيِّ قَالَ فَخَرَرْتُ لِلَّهِ سَاجِداً شُكْراً لِمَا مَنَّ بِهِ عَلَيَّ وَ عَرَفْتُ أَنَّهُ حُجَّةُ اللَّهِ حَقّاً لِأَنَّهُ لَمْ يَكُنْ وَقَفَ عَلَي هَذَا أَحَدٌ غَيْرِي فَأَضَفْتُ إِلَي ذَلِكَ الْمَالِ ثَلَاثَةَ آلَافِ دِينَارٍ أُخْرَي سُرُوراً بِمَا مَنَّ اللَّهُ عَلَيَّ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بِإِسْنَادِنَا إِلَي الشَّيْخِ أَبِي جَعْفَرٍ الطَّبَرِيِّ أَيْضاً مِنْ كِتَابِهِ عَنْ أَبِي الْمُفَضَّلِ الشَّيْبَانِيِّ عَنِ الْكُلَيْنِيِّ قَالَ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صَاحِبِ الزَّمَانِ ثَلَاثَةَ كُتُبٍ فِي حَوَائِجَ لِي وَ أَعْلَمْتُهُ أَنَّنِي رَجُلٌ قَدْ كَبِرَ سِنِّي وَ أَنَّهُ لَا وَلَدَ لِي فَأَجَابَنِي عَنِ الْحَوَائِجِ وَ لَمْ يُجِبْنِي فِي الْوَلَدِ بِشَيْ‌ءٍ فَكَتَبْتُ إِلَيْهِ فِي الرَّابِعَةِ كِتَاباً وَ سَأَلْتُهُ أَنْ يَدْعُوَ إِلَي اللَّهِ أَنْ يَرْزُقَنِي وَلَداً فَأَجَابَنِي وَ كَتَبَ بِحَوَائِجِي وَ كَتَبَ اللَّهُمَّ ارْزُقْهُ وَلَداً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شک داشته باشی، در این تردید مکن که خداوند زمین خود را از حجت خالی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بن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بر شهرهای وی ظفر یافت و خزینه‌های او را ضبط کرد، مردی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عبداللَّه فلان اسب و فلان شمشیر را برای امام زمان علیه‌السّلام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بعد از جنگ، خزینه یزید بن عبداللَّه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ولی نمی‌گذاشتم که آن اسب و شمشیر را ببرند، تا آنکه همه اشیا را بردند و جز اسب و شمشیر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بودم که آنها را برای مولی صاحب الزمان علیه‌السّلام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آن را مطالبه می‌کند و قادر به عدم تسلیم آن نیستم، پیش خود اسب و شمشیر را هزار دینار قیمت کردم، آن را وزن کرده به خزینه‌دار سپردم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را در مطمئن‌ترین جاها بگذار و آن را هیچ وقت نزد من نیاور، هر چند احتیاج مبرم به آن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و شمشیر را به اذکوتکین 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در جای خود نشسته بودم و به حل و فصل کارها می‌پرداختم که ناگهان دیدم ابوالحسن اسدی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و بیگاه نزد من می‌آمد و من حوائج او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نشست و من هم زیاد خسته شدم،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 شما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گفتم تا جایی در خزینه برای ما آماده سازد، سپس به آنجا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اسدی در آنجا نامه کوچکی از مولی حضرت صاحب الامر علیه‌السّلام بیرون آورد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را که نزد تو داریم و پول اسب و شمشیر است، به ابوالحسن اسدی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زمین افتادم و خدا را شکر گزاردم که بر من منت نهاد و دانستم که او حجّت خداست، زیرا هیچ کس غیر از خودم از آن مطلب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مسرور شده بودم که خداوند چنین منتی بر من نهاده که سه هزار دینار دیگر هم روی آن گذاردم و به او دادم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المهموم فی معرفة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نامه درباره حوایج خود به امام زمان علیه‌السّلام نوشته و عرضه داشته بودم که من مردی مسنّ هستم و هنوز صاحب فرزندی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حوایج مرا دادند، ولی درباره فرزندم جوابی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نامه چهارمی نوشتم و استدعا کردم که در حق من دعا فرمایند تا خداوند فرزندی به من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ضمن جواب حاجات دیگرم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وی روزی کن </w:t>
      </w:r>
    </w:p>
    <w:p>
      <w:pPr>
        <w:pStyle w:val="BookText"/>
        <w:rPr/>
      </w:pPr>
      <w:r>
        <w:rPr>
          <w:rFonts w:ascii="Amiri" w:hAnsi="Amiri" w:eastAsia="Amiri" w:cs="Amiri"/>
          <w:color w:val="111111"/>
          <w:sz w:val="28"/>
          <w:sz w:val="28"/>
          <w:szCs w:val="28"/>
          <w:rtl w:val="true"/>
          <w:lang w:bidi="ar-SA"/>
        </w:rPr>
        <w:t>ذَكَراً تَقَرُّ بِهِ عَيْنُهُ وَ اجْعَلْ هَذَا الْحَمْلَ الَّذِي لَهُ وَلَداً ذَكَراً فَوَرَدَ الْكِتَابُ وَ أَنَا لَا أَعْلَمُ أَنَّ لِي حَمْلًا فَدَخَلْتُ إِلَي جَارِيَتِي فَسَأَلْتُهَا عَنْ ذَلِكَ فَأَخْبَرَتْنِي أَنَّ عِلَّتَهَا قَدِ ارْتَفَعَتْ فَوَلَدَتْ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بِإِسْنَادِنَا إِلَي الشَّيْخِ أَبِي جَعْفَرٍ مُحَمَّدِ بْنِ جَرِيرٍ الطَّبَرِيِّ فِي كِتَابِهِ قَالَ حَدَّثَنَا أَبُو جَعْفَرٍ مُحَمَّدُ بْنُ هَارُونَ بْنِ مُوسَي التَّلَّعُكْبَرِيُّ قَالَ 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أَبِي مَنْصُورِ بْنِ صَالِحَانِ وَ جَرَي بَيْنِي وَ بَيْنَهُ مَا أوجبت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اسْتِتَارِي فَطَلَبَنِي وَ أَخَافَنِي فَمَكَثْتُ مُسْتَتِراً خَائِفاً ثُمَّ قَصَدْتُ مَقَابِرَ قُرَيْشٍ لَيْلَةَ الْجُمُعَةِ وَ اعْتَمَدْتُ الْمَبِيتَ هُنَاكَ لِلدُّعَاءِ وَ الْمَسْأَلَةِ وَ كَانَتْ لَيْلَةَ رِيحٍ وَ مَطَرٍ فَسَأَلْتُ أَبَا جَعْفَرٍ الْقَيِّمَ أَنْ يُغْلِقَ الْأَبْوَابَ وَ أَنْ يَجْتَهِدَ فِي خَلْوَةِ الْمَوْضِعِ لِأَخْلُوَ بِمَا أُرِيدُهُ مِنَ الدُّعَاءِ وَ الْمَسْأَلَةِ وَ آمَنَ مِنْ دُخُولِ إِنْسَانٍ مِمَّا لَمْ آمَنْهُ وَ خِفْتُ مِنْ لِقَائِي لَهُ فَفَعَلَ وَ قَفَّلَ الْأَبْوَابَ وَ انْتَصَفَ اللَّيْلُ وَ وَرَدَ مِنَ الرِّيحِ وَ الْمَطَرِ مَا قَطَعَ النَّاسَ عَنِ الْمَوْضِعِ وَ مَكَثْتُ أَدْعُو وَ أَزُورُ وَ 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سَمِعْتُ وَطْئاً عِنْدَهُ مَوْلَانَا مُوسَي عليه السلام وَ إِذَا رَجُلٌ يَزُورُ فَسَلَّمَ عَلَي آدَمَ وَ أُولِي الْعَزْمِ عليهم السلام ثُمَّ الْأَئِمَّةِ وَاحِداً وَاحِداً إِلَي أَنِ انْتَهَي إِلَي صَاحِبِ الزَّمَانِ عليه السلام فَلَمْ يَذْكُرْهُ فَعَجِبْتُ مِنْ ذَلِكَ وَ قُلْتُ لَهُ لَعَلَّهُ نَسِيَ أَوْ لَمْ يَعْرِفْ أَوْ هَذَا مَذْهَبٌ لِهَذَا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زِيَارَتِهِ صَلَّي رَكْعَتَيْنِ وَ أَقْبَلَ إِلَيَّ عِنْدَ مَوْلَانَا أَبِي جَعْفَرٍ عليه السلام فَزَارَ مِثْلَ تِلْكَ الزِّيَارَةِ وَ ذَلِكَ السَّلَامِ وَ صَلَّي رَكْعَتَيْنِ وَ أَنَا خَائِفٌ مِنْهُ إِذْ لَمْ أَعْرِفْهُ وَ رَأَيْتُهُ شَابّاً تَامّاً مِنَ الرِّجَالِ عَلَيْهِ ثِيَابٌ بِيضٌ وَ عِمَامَةٌ مُحَنَّكٌ وَ ذُؤَابَةٌ وَ رِدَاءٌ عَلَي كَتِفِهِ مُسْبَلٌ فَقَالَ يَا أَبَا الْحُسَيْنِ بْنَ أَبِي الْبَغْلِ أَيْنَ أَنْتَ عَنْ دُعَاءِ الْفَرَجِ فَقُلْتُ وَ مَا هُوَ يَا سَيِّدِي فَقَالَ تُصَلِّي رَكْعَتَيْنِ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الْمَنِّ يَا كَرِيمَ الصَّفْحِ يَا حَسَنَ التَّجَاوُزِ يَا وَاسِعَ الْمَغْفِرَةِ يَا بَاسِطَ الْيَدَيْنِ بِالرَّحْمَةِ يَا مُنْتَهَي كُلِّ نَجْوَي وَ يَا غَايَةَ كُلِّ شَكْوَي يَا عَوْنَ كُلِّ مُسْتَعِينٍ يَا</w:t>
      </w:r>
    </w:p>
    <w:p>
      <w:pPr>
        <w:pStyle w:val="BookText"/>
        <w:rPr/>
      </w:pPr>
      <w:r>
        <w:rPr>
          <w:rFonts w:ascii="IRNazanin" w:hAnsi="IRNazanin" w:eastAsia="IRNazanin"/>
          <w:color w:val="111111"/>
          <w:sz w:val="28"/>
          <w:sz w:val="28"/>
          <w:szCs w:val="28"/>
          <w:rtl w:val="true"/>
          <w:lang w:bidi="fa-IR"/>
        </w:rPr>
        <w:t>تا چشمش به وی روشن گردد و آنچه را زن وی بدان حامله است، پسر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این جواب رسید، من نمی‌دانستم که همسرم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 و او گفت که آری، مشکل من مرتفع شده و چیزی نگذشت که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حمیری در قرب الاسناد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جریر طبری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ابی البغل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ابو منصور بن صالحان به گردن گرفتم، ولی میان من و او اتفاقی افتاد که موجب پنهان شدن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خواست و تهدید کرد، ولی من همچنان پنهان می‌زیستم و بر خویشتن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یک شب جمعه به طرف مقابر قریش رفتم و قصد کردم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باد می‌وزید و بارانی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ابو جعفر قیّم کلیددار خواستم که درها را ببندد و سعی کند محلی را خلوت کند تا من در خلوت، به دعا و سؤال از خداوند پرداخته و از داخل شدن آدمی که از او ایمن نبودم و می ترسیدم مرا ببیند،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کلیددار هم پذیرفت و درها را بست، تا آنکه شب به نیمه رسید و باد و باران راه آمدن مردم را به حرم مطهر بست و من با فراغت بال، به دعا و زیارت و نماز مشغول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سرگرم کار خود بودم، صدای پایی را از طرف قبر مطهر حضرت موسی کاظم علیه‌السّلام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مردی زیارت می‌کند و بر حضرت آدم و پیغمبران اولوالعزم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 یک امامان درود فرستاد تا به صاحب الزمان علیه‌السّلام رسید، ولی او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 که شاید فراموش کرده یا امام زمان علیه‌السّلام را نمی‌شناسد یا مذهب او چنین است که امام دوازدهم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بعد از زیارت، دو رکعت نماز گزارد، آنگاه به جانب قبر امام محمد تقی علیه‌السّلام آمد و همان طور زیارت کرد و بر انبیا و ائمه علیهم‌السّلام درود فرستاد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وحشت کردم،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جوانی است که علائم مردی در وی کامل است، لباس سفیدی پوشیده و عمامه‌ای حنک دار بر سر و ردایی بر دوش و مویی بالای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 جوان مرا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فرج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کدام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می‌خوانی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 را ظاهر و زشت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بندگان را با گناه مؤاخذه نمی‌کنی و پرده وی را نمی‌دری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منت و ای نیکو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خوب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مغفرتت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دست‌ها برای رحم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هر زمزمه و ای نهایت هر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هر مدد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مُبْتَدِئاً بِالنِّعَمِ قَبْلَ اسْتِحْقَاقِهَا يَا رَبَّاهْ عَشْرَ مَرَّاتٍ يَا سَيِّدَاهْ عَشْرَ مَرَّاتٍ يَا مَوْلَيَاهْ عَشْرَ مَرَّاتٍ يَا غَايَتَاهْ عَشْرَ مَرَّاتٍ يَا مُنْتَهَي غَايَةِ رَغْبَتَاهْ عَشْرَ مَرَّاتٍ أَسْأَلُكَ بِحَقِّ هَذِهِ الْأَسْمَاءِ وَ بِحَقِّ مُحَمَّدٍ وَ آلِهِ الطَّاهِرِينَ عليهم السلام إِلَّا مَا كَشَفْتَ كَرْبِي وَ نَفَّسْتَ هَمِّي وَ فَرَّجْتَ غَمِّي وَ أَصْلَحْتَ 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تَدْعُو بَعْدَ ذَلِكَ مَا شِئْتَ وَ تَسْأَلُ حَاجَتَكَ ثُمَّ تَضَعُ خَدَّكَ الْأَيْمَنَ عَلَي الْأَرْضِ وَ تَقُولُ مِائَةَ مَرَّةٍ فِي سُجُودِكَ يَا مُحَمَّدُ يَا عَلِيُّ يَا عَلِيُّ يَا مُحَمَّدُ اكْفِيَانِي فَإِنَّكُمَا كَافِيَايَ وَ انْصُرَانِي فَإِنَّكُمَا نَاصِرَايَ وَ تَضَعُ خَدَّكَ الْأَيْسَرَ عَلَي الْأَرْضِ وَ تَقُولُ مِائَةَ مَرَّةٍ أَدْرِكْنِي وَ تُكَرِّرُهَا كَثِيراً وَ تَقُولُ الْغَوْثَ الْغَوْثَ الْغَوْثَ حَتَّي يَنْقَطِعَ النَّفَسُ وَ تَرْفَعُ رَأْسَكَ فَإِنَّ اللَّهَ بِكَرَمِهِ يَقْضِي حَاجَتَكَ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شَغَلْتُ بِالصَّلَاةِ وَ الدُّعَاءِ خَرَجَ فَلَمَّا فَرَغْتُ خَرَجْتُ إِلَي أَبِي جَعْفَرٍ لِأَسْأَلَهُ عَنِ الرَّجُلِ وَ كَيْفَ دَخَلَ فَرَأَيْتُ الْأَبْوَابَ عَلَي حَالِهَا مُغَلَّقَةً مُقَفَّلَةً فَعَجِبْتُ مِنْ ذَلِكَ وَ قُلْتُ لَعَلَّهُ بَاتَ هَاهُنَا وَ لَمْ أَعْلَمْ فَانْتَهَيْتُ إِلَي أَبِي جَعْفَرٍ الْقَيِّمِ فَخَرَجَ إِلَي عِنْدِي مِنْ بَيْتِ الزَّيْتِ فَسَأَلْتُهُ عَنِ الرَّجُلِ وَ دُخُولِهِ فَقَالَ الْأَبْوَابُ مُقَفَّلَةٌ كَمَا تَرَي مَا فَتَحْتُهَا فَحَدَّثْتُهُ بِالْحَدِيثِ فَقَالَ هَذَا مَوْلَانَا صَاحِبُ الزَّمَانِ صَلَوَاتُ اللَّهِ عَلَيْهِ وَ قَدْ شَاهَدْتُهُ مِرَاراً فِي مِثْلِ هَذِهِ اللَّيْلَةِ عِنْدَ خُلُوِّهَا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فَتَأَسَّفْتُ عَلَي مَا فَاتَنِي مِنْهُ وَ خَرَجْتُ عِنْدَ قُرْبِ الْفَجْرِ وَ قَصَدْتُ الْكَرْخَ إِلَي الْمَوْضِعِ الَّذِي كُنْتُ مُسْتَتِراً فِيهِ فَمَا أَضْحَي النَّهَارَ إِلَّا وَ أَصْحَابُ ابْنِ الصَّالِحَانِ يَلْتَمِسُونَ لِقَائِي وَ يَسْأَلُونَ عَنِّي أَصْدِقَائِي وَ مَعَهُمْ أَمَانٌ مِنَ الْوَزِيرِ وَ رُقْعَةٌ بِخَطِّهِ فِيهَا كُلُّ جَمِيلٍ فَحَضَرْتُهُ مَعَ ثِقَةٍ مِنْ أَصْدِقَائِي عِنْدَهُ فَقَامَ وَ الْتَزَمَنِي وَ عَامَلَنِي بِمَا لَمْ أَعْهَدْهُ مِنْهُ وَ قَالَ انْتَهَتْ بِكَ الْحَالُ إِلَي أَنْ تَشْكُوَنِي إِلَي صَاحِبِ الزَّمَانِ صَلَوَاتُ اللَّهِ عَلَيْهِ فَقُلْتُ قَدْ كَانَ مِنِّي دُعَاءٌ وَ مَسْأَلَةٌ فَقَالَ وَيْحَكَ رَأَيْتُ الْبَارِحَةَ مَوْلَايَ صَاحِبَ الزَّمَانِ صَلَوَاتُ اللَّهِ عَلَيْهِ فِي النَّوْمِ يَعْنِي لَيْلَةَ الْجُمُعَةِ وَ هُوَ يَأْمُرُنِي بِكُلِّ جَمِيلٍ وَ يَجْفُو عَلَيَّ فِي ذَلِكَ جَفْوَةً خِفْتُهَا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بدون استحقاق کسی شروع به نعمت دادن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بگو یا رباه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سیداه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صاحب اختیار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غایتاه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غایت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بگو یا منتهی غایة رغبتاه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نهایت رغبت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حقیقت این نام‌ها و به حق محمد و آل پاکش علیهم‌السّلام که گرفتاری مرا برطرف و اندوهم را زایل کنی، غمم را گشایش بخشی و حالم را اصلاح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حاجتی داری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را روی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که شما دو کفایت کننده‌ام هستید و مرا یاری کنید، زیرا شما دو یاور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گونه چپ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نفس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فریادم برس، به فریادم برس،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بردار که خداوند ان شاء الله با کرم خود حاجت تو را روا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مشغول به نماز و دعا شدم، او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گشتم، رفتم که از ابو جعفر کلیددار سراغ آن مرد را بگیرم و سؤال کنم با اینکه در بسته بود، چگونه او داخل شد؟ دیدم درها همچنان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پیش خود گفتم شاید حرم در دیگر دارد که من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ابو جعفر کلیددار، دیدم از اطاقی که روغن چراغ در آن گذارده‌اند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آن مرد را از او گرفتم و پرسیدم که او چگونه داخل حرم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می‌بینی درها همه بسته است و من هنوز درها را باز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مولی صاحب الزّمان صلوات‌اللَّه‌علیه بوده، مکرر در مثل چنین شبی که حرم خلوت است، حضرتش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آنچه از دست داده بودم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نزدیک طلوع فجر از حرم بیرون آمدم و به جانب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در آن پنهان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سر نزده بود که دیدم اصحاب ابن صالحان سراغ مرا می‌گیرند و محل مرا از دوستانم می‌پرسند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وزیر برای من امان آورده بودند و نامه‌ای به خط وی نشان دادند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دوستان موثقم به نزد ابن صالحان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من برخاست، مرا کنار خود نشاند و طوری با من رفتار کرد که نظیر آن را از او به یاد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به جایی رساندی که شکایت مرا به صاحب الزّمان علیه‌السّلام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کردم و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یعنی شب جمعه در خواب دیدم که مولی صاحب الزّمان مرا به انجام کارهای نیک امر می‌فرماید و چندان بر من سخت گرفت که هراسناک گشتم</w:t>
      </w:r>
      <w:r>
        <w:rPr>
          <w:rFonts w:eastAsia="IRNazanin" w:cs="IRNazanin"/>
          <w:color w:val="111111"/>
          <w:sz w:val="28"/>
          <w:szCs w:val="28"/>
          <w:rtl w:val="true"/>
          <w:lang w:bidi="fa-IR"/>
        </w:rPr>
        <w:t xml:space="preserve">.» </w:t>
      </w:r>
      <w:bookmarkStart w:id="2305" w:name="pg13459_132954"/>
    </w:p>
    <w:p>
      <w:pPr>
        <w:pStyle w:val="BookText"/>
        <w:rPr/>
      </w:pPr>
      <w:bookmarkEnd w:id="2305"/>
      <w:r>
        <w:rPr>
          <w:rFonts w:ascii="Amiri" w:hAnsi="Amiri" w:eastAsia="Amiri" w:cs="Amiri"/>
          <w:color w:val="111111"/>
          <w:sz w:val="28"/>
          <w:sz w:val="28"/>
          <w:szCs w:val="28"/>
          <w:rtl w:val="true"/>
          <w:lang w:bidi="ar-SA"/>
        </w:rPr>
        <w:t>فَقُلْتُ لَا إِلَهَ إِلَّا اللَّهُ أَشْهَدُ أَنَّهُمُ الْحَقُّ وَ مُنْتَهَي الْحَقِّ رَأَيْتُ الْبَارِحَةَ مَوْلَانَا فِي الْيَقَظَةِ وَ قَالَ كَذَا وَ كَذَا وَ شَرَحْتُ مَا رَأَيْتُهُ فِي الْمَشْهَدِ فَعَجِبَ مِنْ ذَلِكَ وَ جَرَتْ مِنْهُ أُمُورٌ عِظَامٌ حِسَانٌ فِي هَذَا الْمَعْنَي وَ بَلَغْتُ مِنْهُ غَايَةَ مَا لَمْ أَظُنَّهُ بِبَرَكَةِ مَوْلَانَا صَاحِبِ الزَّمَانِ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1693198_2616395394"/>
      <w:bookmarkStart w:id="2307" w:name="_Toc1070"/>
      <w:bookmarkEnd w:id="2306"/>
      <w:r>
        <w:rPr>
          <w:rtl w:val="true"/>
        </w:rPr>
        <w:t>أقول</w:t>
      </w:r>
      <w:bookmarkEnd w:id="2307"/>
    </w:p>
    <w:p>
      <w:pPr>
        <w:pStyle w:val="BookText"/>
        <w:rPr/>
      </w:pPr>
      <w:r>
        <w:rPr>
          <w:rFonts w:ascii="Amiri" w:hAnsi="Amiri" w:eastAsia="Amiri" w:cs="Amiri"/>
          <w:color w:val="111111"/>
          <w:sz w:val="28"/>
          <w:sz w:val="28"/>
          <w:szCs w:val="28"/>
          <w:rtl w:val="true"/>
          <w:lang w:bidi="ar-SA"/>
        </w:rPr>
        <w:t>وجدت هذا الخبر و سائر الأخبار السالفة التي رواها عن كتاب الطبري في أصل كتابه موافقة لما نقله رحمة الله عليهما</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1693200_2616395394"/>
      <w:bookmarkStart w:id="2309" w:name="_Toc1071"/>
      <w:bookmarkEnd w:id="2308"/>
      <w:r>
        <w:rPr>
          <w:rtl w:val="true"/>
        </w:rPr>
        <w:t>«</w:t>
      </w:r>
      <w:r>
        <w:rPr/>
        <w:t>20</w:t>
      </w:r>
      <w:r>
        <w:rPr>
          <w:rtl w:val="true"/>
        </w:rPr>
        <w:t>»</w:t>
      </w:r>
      <w:bookmarkEnd w:id="2309"/>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رُوِّينَا بِإِسْنَادِنَا إِلَي الشَّيْخِ أَبِي الْعَبَّاسِ عَبْدِ اللَّهِ بْنِ جَعْفَرٍ الْحِمْيَرِيِّ فِي الْجُزْءِ الثَّانِي مِنْ كِتَابِ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رَجُلٌ مِنْ رَبَضِ حُمَيْدٍ يَسْأَلُ الدُّعَاءَ فِي حَمْلٍ لَهُ فَوَرَدَ عَلَيْهِ الدُّعَاءُ فِي الْحَمْلِ قَبْلَ الْأَرْبَعَةِ الْأَشْهُرِ سَتَلِدُ ابْناً فَجَاءَ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قَالَ الْحَسَنُ بْنُ عَلِيِّ بْنِ إِبْرَاهِيمَ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السَّمُرِيُّ يَسْأَلُ كَفَناً فَوَرَدَ أَنَّكَ تَحْتَاجُ إِلَيْهِ سَنَةَ ثَمَانِينَ فَمَاتَ فِي هَذَا الْوَقْتِ الَّذِي حَدَّهُ وَ بُعِثَ إِلَيْهِ بِالْكَفَنِ قَبْلَ مَوْتِهِ بِشَهْرَيْنِ</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1693202_2616395394"/>
      <w:bookmarkStart w:id="2311" w:name="_Toc1072"/>
      <w:bookmarkEnd w:id="2310"/>
      <w:r>
        <w:rPr>
          <w:rtl w:val="true"/>
        </w:rPr>
        <w:t>بيان</w:t>
      </w:r>
      <w:bookmarkEnd w:id="2311"/>
    </w:p>
    <w:p>
      <w:pPr>
        <w:pStyle w:val="BookText"/>
        <w:rPr/>
      </w:pPr>
      <w:r>
        <w:rPr>
          <w:rFonts w:ascii="Amiri" w:hAnsi="Amiri" w:eastAsia="Amiri" w:cs="Amiri"/>
          <w:color w:val="111111"/>
          <w:sz w:val="28"/>
          <w:sz w:val="28"/>
          <w:szCs w:val="28"/>
          <w:rtl w:val="true"/>
          <w:lang w:bidi="ar-SA"/>
        </w:rPr>
        <w:t>التخت وعاء يجعل فيه الثياب و عكم المتاع يعكمه شده بثوب و أعكمه أعانه علي العكم و المبطنة بفتح الطاء المشددة الثوب الذي جعلت له بطانة و هي خلاف الظهارة يقال بطن الثوب تبطينا و أبطنه أي جعل له بطانة و الدرج بالفتح و يحرك الذي يكتب فيه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1693204_2616395394"/>
      <w:bookmarkStart w:id="2313" w:name="_Toc1073"/>
      <w:bookmarkEnd w:id="2312"/>
      <w:r>
        <w:rPr>
          <w:rtl w:val="true"/>
        </w:rPr>
        <w:t>«</w:t>
      </w:r>
      <w:r>
        <w:rPr/>
        <w:t>21</w:t>
      </w:r>
      <w:r>
        <w:rPr>
          <w:rtl w:val="true"/>
        </w:rPr>
        <w:t>»</w:t>
      </w:r>
      <w:bookmarkEnd w:id="23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الْبَلْخِيُّ إِلَيَّ يَذْكُرُ عَنِ الْحُسَيْنِ بْنِ رُوحٍ الْقُمِّيِّ أَنَّ أَحْمَدَ بْنَ إِسْحَاقَ كَتَبَ إِلَيْهِ يَسْتَأْذِنُهُ فِي الْحَجِّ فَأَذِنَ لَهُ وَ بَعَثَ إِلَيْهِ بِثَوْبٍ فَقَالَ أَحْمَدُ بْنُ إِسْحَاقَ نَعَي إِلَيَّ نَفْسِي فَانْصَرَفَ مِنَ الْحَجِّ فَمَاتَ بِحُلْوَانَ</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1693206_2616395394"/>
      <w:bookmarkStart w:id="2315" w:name="_Toc1074"/>
      <w:bookmarkEnd w:id="2314"/>
      <w:r>
        <w:rPr>
          <w:rtl w:val="true"/>
        </w:rPr>
        <w:t>«</w:t>
      </w:r>
      <w:r>
        <w:rPr/>
        <w:t>22</w:t>
      </w:r>
      <w:r>
        <w:rPr>
          <w:rtl w:val="true"/>
        </w:rPr>
        <w:t>»</w:t>
      </w:r>
      <w:bookmarkEnd w:id="2315"/>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بْنُ الْحُسَيْنِ بْنِ بَابَوَيْهِ مَعَ أَبِي الْقَاسِمِ الْحُسَيْنِ بْنِ رَوْحٍ وَ سَأَلَهُ مَسَائِلَ ثُمَّ كَاتَبَهُ بَعْدَ ذَلِكَ عَلَي يَدِ عَلِيِّ بْنِ جَعْفَرِ بْنِ الْأَسْوَدِ يَسْأَلُهُ أَنْ يُوصِلَ لَهُ رُقْعَةً إِلَي الصَّاحِبِ عليه السلام وَ يَسْأَلُهُ فِيهَا الْوَلَدَ فَكَتَبَ إِلَيْهِ قَدْ دَعَوْنَا اللَّهَ لَكَ بِذَلِكَ وَ سَتُرْزَقُ وَلَدَيْنِ ذَكَرَيْنِ خَيِّرَيْنِ فَوُلِدَ لَهُ أَبُو جَعْفَرٍ وَ أَبُو عَبْدِ اللَّهِ مِنْ أُمِّ وَلَدٍ وَ كَانَ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آنها بر حق‌اند و هر حقی به آنها می‌پیوندد، چه که دیشب مولی صاحب الزمان علیه‌السّلام را در بیداری دیدم که به من چنان و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حرم مطهّر را شرح دادم و 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کاری بزرگ و نیکوی به خاطر این معنی از وی به عمل آمد و من هم به برکت وجود مبارک امام زمان صلوات اللَّه علیه، نزد او به جایی رسیدم که گمانش را نمی‌کردم</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2316" w:name="__RefHeading___Toc1693208_2616395394"/>
      <w:bookmarkStart w:id="2317" w:name="_Toc1075"/>
      <w:bookmarkEnd w:id="2316"/>
      <w:r>
        <w:rPr>
          <w:rtl w:val="true"/>
        </w:rPr>
        <w:t>مؤلف</w:t>
      </w:r>
      <w:bookmarkEnd w:id="2317"/>
    </w:p>
    <w:p>
      <w:pPr>
        <w:pStyle w:val="BookText"/>
        <w:rPr/>
      </w:pPr>
      <w:r>
        <w:rPr>
          <w:rFonts w:ascii="IRNazanin" w:hAnsi="IRNazanin" w:eastAsia="IRNazanin"/>
          <w:color w:val="111111"/>
          <w:sz w:val="28"/>
          <w:sz w:val="28"/>
          <w:szCs w:val="28"/>
          <w:rtl w:val="true"/>
          <w:lang w:bidi="fa-IR"/>
        </w:rPr>
        <w:t>این روایت و سایر روایات گذشته را که از کتاب طبری نقل شد، من در اصل کتاب طبری موافق آنچه نقل شده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Heading5"/>
        <w:numPr>
          <w:ilvl w:val="4"/>
          <w:numId w:val="1"/>
        </w:numPr>
        <w:rPr/>
      </w:pPr>
      <w:bookmarkStart w:id="2318" w:name="__RefHeading___Toc1693210_2616395394"/>
      <w:bookmarkStart w:id="2319" w:name="_Toc1076"/>
      <w:bookmarkEnd w:id="2318"/>
      <w:r>
        <w:rPr>
          <w:rtl w:val="true"/>
        </w:rPr>
        <w:t xml:space="preserve">روایت </w:t>
      </w:r>
      <w:r>
        <w:rPr/>
        <w:t>20</w:t>
      </w:r>
      <w:bookmarkEnd w:id="2319"/>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عبداللَّه بن جعفر حمیری در جزء دوم کتاب دلائل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نوشته و برای بچه‌ای که مادرش به آن حامله بود، التماس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او چهار روز قبل از وضع حمل زنش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همسرت پسری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مزبور است که علی بن محمد سیمری نامه‌ای به حضور امام نوشت و تقاضای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مرقوم بود که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آن خواهی شد و او در همان سال درگذشت و اتفاقا دو ماه پیش از وفات وی، حضرت کفنی برایش فرستاد</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2320" w:name="__RefHeading___Toc1693212_2616395394"/>
      <w:bookmarkStart w:id="2321" w:name="_Toc1077"/>
      <w:bookmarkEnd w:id="2320"/>
      <w:r>
        <w:rPr>
          <w:rtl w:val="true"/>
        </w:rPr>
        <w:t>مؤلف</w:t>
      </w:r>
      <w:bookmarkEnd w:id="232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 است که در آن لباس قرار داده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 المتاع یعکمه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کالا را با لباسی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بستم یاری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طاء مشدد، لباسی است که در زیر قرار داده می‌شود 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الثوب تبطینا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لباسی در زیر قرار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یا با فتحه دال و راء، چیزی است که روی آن نوشته‌ای مکتوب می‌شود</w:t>
      </w:r>
      <w:r>
        <w:rPr>
          <w:rFonts w:eastAsia="IRNazanin" w:cs="IRNazanin"/>
          <w:color w:val="111111"/>
          <w:sz w:val="28"/>
          <w:szCs w:val="28"/>
          <w:rtl w:val="true"/>
          <w:lang w:bidi="fa-IR"/>
        </w:rPr>
        <w:t>.</w:t>
      </w:r>
    </w:p>
    <w:p>
      <w:pPr>
        <w:pStyle w:val="Heading5"/>
        <w:numPr>
          <w:ilvl w:val="4"/>
          <w:numId w:val="1"/>
        </w:numPr>
        <w:rPr/>
      </w:pPr>
      <w:bookmarkStart w:id="2322" w:name="__RefHeading___Toc1693214_2616395394"/>
      <w:bookmarkStart w:id="2323" w:name="_Toc1078"/>
      <w:bookmarkEnd w:id="2322"/>
      <w:r>
        <w:rPr>
          <w:rtl w:val="true"/>
        </w:rPr>
        <w:t xml:space="preserve">روایت </w:t>
      </w:r>
      <w:r>
        <w:rPr/>
        <w:t>21</w:t>
      </w:r>
      <w:bookmarkEnd w:id="232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بلخی نامه‌ای به من نوشت و در آن از حسین بن روح نام برد و نوشته بود که احمد بن اسحاق قمی، نامه‌ای به او نوشت و اجازه رفتن به 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جانب امام علیه‌السّلام به وی اجازه داد و پارچه‌ای هم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وقتی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هنگام بازگشت از سفر حج، در حلوان درگذشت</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2324" w:name="__RefHeading___Toc1693216_2616395394"/>
      <w:bookmarkStart w:id="2325" w:name="_Toc1079"/>
      <w:bookmarkEnd w:id="2324"/>
      <w:r>
        <w:rPr>
          <w:rtl w:val="true"/>
        </w:rPr>
        <w:t xml:space="preserve">روایت </w:t>
      </w:r>
      <w:r>
        <w:rPr/>
        <w:t>22</w:t>
      </w:r>
      <w:bookmarkEnd w:id="23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ابوالقاسم حسین بن روح ملاقات کرد و مسائلی چند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نوشت و توسط علی بن جعفر بن اسود برای حسین بن روح فرستاد و از وی خواسته بود که نامه او را به حضرت صاحب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نامه خود از حضرت درخواست فرزندی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خصوص برای تو دعا کردیم و عن قریب خداوند دو پسر نیکو به تو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از کنیزی به وی روزی شد</w:t>
      </w:r>
      <w:r>
        <w:rPr>
          <w:rFonts w:eastAsia="IRNazanin" w:cs="IRNazanin"/>
          <w:color w:val="111111"/>
          <w:sz w:val="28"/>
          <w:szCs w:val="28"/>
          <w:rtl w:val="true"/>
          <w:lang w:bidi="fa-IR"/>
        </w:rPr>
        <w:t xml:space="preserve">. </w:t>
      </w:r>
      <w:bookmarkStart w:id="2326" w:name="pg13459_132955"/>
    </w:p>
    <w:p>
      <w:pPr>
        <w:pStyle w:val="BookText"/>
        <w:rPr/>
      </w:pPr>
      <w:bookmarkEnd w:id="2326"/>
      <w:r>
        <w:rPr>
          <w:rFonts w:ascii="Amiri" w:hAnsi="Amiri" w:eastAsia="Amiri" w:cs="Amiri"/>
          <w:color w:val="111111"/>
          <w:sz w:val="28"/>
          <w:sz w:val="28"/>
          <w:szCs w:val="28"/>
          <w:rtl w:val="true"/>
          <w:lang w:bidi="ar-SA"/>
        </w:rPr>
        <w:t>أَبُو عَبْدِ اللَّهِ الْحُسَيْنُ بْنُ عُبَيْدِ اللَّهِ يَقُولُ سَمِعْتُ أَبَا جَعْفَرٍ يَقُولُ أَنَا وُلِدْتُ بِدَعْوَةِ صَاحِبِ الْأَمْرِ عليه السلام وَ يَفْتَخِرُ بِذَلِكَ</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1693218_2616395394"/>
      <w:bookmarkStart w:id="2328" w:name="_Toc1080"/>
      <w:bookmarkEnd w:id="2327"/>
      <w:r>
        <w:rPr>
          <w:rtl w:val="true"/>
        </w:rPr>
        <w:t>«</w:t>
      </w:r>
      <w:r>
        <w:rPr/>
        <w:t>23</w:t>
      </w:r>
      <w:r>
        <w:rPr>
          <w:rtl w:val="true"/>
        </w:rPr>
        <w:t>»</w:t>
      </w:r>
      <w:bookmarkEnd w:id="232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الْعُرَيْضِيُّ عَنْ مُحَمَّدِ بْنِ عَلِيٍّ الْعَلَوِيِّ الْحُسَيْنِيِّ وَ 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 هَمٌّ شَدِيدٌ مِنْ قِبَلِ صَاحِبِ مِصْرَ فَخَشِيتُهُ عَلَي نَفْسِي وَ كَانَ قَدْ سَعَي بِي إِلَي أَحْمَدَ بْنِ طُولُونَ فَخَرَجْتُ مِنْ مِصْرَ حَاجّاً وَ سِرْتُ مِنَ الْحِجَازِ إِلَي الْعِرَاقِ فَقَصَدْتُ مَشْهَدَ مَوْلَائِيَ الْحُسَيْنِ بْنِ عَلِيٍّ صَلَوَاتُ اللَّهِ عَلَيْهِمَا عَائِذاً بِهِ وَ لَائِذاً بِقَبْرِهِ وَ مُسْتَجِيراً بِهِ مِنْ سَطْوَةِ مَنْ كُنْتُ أَخَافُهُ فَأَقَمْتُ بِالْحَائِرِ خَمْسَةَ عَشَرَ يَوْماً أَدْعُو وَ أَتَضَرَّعُ لَيْلِي وَ نَهَارِي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فَتَرَاءَي لِي قَيِّمُ الزَّمَانِ وَ وَلِيُّ الرَّحْمَنِ عليه السلام وَ أَنَا بَيْنَ النَّائِمِ وَ الْيَقْظَانِ فَقَالَ لِي يَقُولُ لَكَ الْحُسَيْنُ يَا بُنَيَّ خِفْتَ فُلَاناً فَقُلْتُ نَعَمْ أَرَادَ هَلَاكِي فَلَجَأْتُ إِلَي سَيِّدِي عليه السلام وَ أَشْكُو إِلَيْهِ عَظِيمَ مَا أَرَادَ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هَلَّا دَعَوْتَ اللَّهَ رَبَّكَ وَ رَبَّ آبَائِكَ بِالْأَدْعِيَةِ الَّتِي دَعَا بِهَا مَنْ سَلَفَ مِنَ الْأَنْبِيَاءِ عليهم السلام فَقَدْ كَانُوا فِي شِدَّةٍ فَكَشَفَ اللَّهُ عَنْهُمْ ذَلِكَ قُلْتُ وَ بِمَا ذَا أَدْعُوهُ فَقَالَ إِذَا كَانَ لَيْلَةُ الْجُمُعَةِ فَاغْتَسِلْ وَ صَلِّ صَلَاةَ اللَّيْلِ فَإِذَا سَجَدْتَ سَجْدَةَ الشُّكْرِ دَعَوْتَ بِهَذَا الدُّعَاءِ وَ أَنْتَ بَارِكٌ عَلَي رُكْبَتَيْكَ فَذَكَرَ لِي دُعَاءً قَالَ وَ رَأَيْتُهُ فِي مِثْلِ ذَلِكَ الْوَقْتِ يَأْتِينِي وَ أَنَا بَيْنَ النَّائِمِ وَ الْيَقْظَانِ قَالَ وَ كَانَ يَأْتِينِي خَمْسَ لَيَالٍ مُتَوَالِيَاتٍ يُكَرِّرُ عَلَيَّ هَذَا الْقَوْلَ وَ الدُّعَاءَ حَتَّي حَفِظْتُهُ وَ انْقَطَعَ عَنِّي مَجِيئُهُ لَيْلَةَ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فَاغْتَسَلْتُ وَ غَبَّرْتُ ثِيَابِي وَ تَطَيَّبْتُ وَ صَلَّيْتُ صَلَاةَ اللَّيْلِ وَ سَجَدْتُ سَجْدَةَ الشُّكْرِ وَ جَثَوْتُ عَلَي رُكْبَتَيَّ وَ دَعَوْتُ اللَّهَ جَلَّ وَ تَعَالَي بِهَذَا الدُّعَاءِ فَأَتَانِي عليه السلام لَيْلَةَ السَّبْتِ فَقَالَ لِي قَدْ أُجِيبَتْ دَعْوَتُكَ يَا مُحَمَّدُ وَ قُتِلَ عَدُوُّكَ عِنْدَ فَرَاغِكَ مِنَ الدُّعَاءِ عِنْدَ</w:t>
      </w:r>
      <w:r>
        <w:rPr>
          <w:rStyle w:val="FootnoteAnchor"/>
          <w:rtl w:val="true"/>
        </w:rPr>
        <w:footnoteReference w:id="740"/>
      </w:r>
      <w:r>
        <w:rPr>
          <w:rFonts w:ascii="Amiri" w:hAnsi="Amiri" w:eastAsia="Amiri" w:cs="Amiri"/>
          <w:color w:val="111111"/>
          <w:sz w:val="28"/>
          <w:sz w:val="28"/>
          <w:szCs w:val="28"/>
          <w:rtl w:val="true"/>
          <w:lang w:bidi="ar-SA"/>
        </w:rPr>
        <w:t xml:space="preserve">مَنْ وَشَي بِكَ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أَصْبَحْتُ وَدَّعْتُ سَيِّدِي وَ خَرَجْتُ مُتَوَجِّهاً إِلَي مِصْرَ فَلَمَّا بَلَغْتُ الْأُرْدُنَّ وَ أَنَا مُتَوَجِّهٌ إِلَي مِصْرَ رَأَيْتُ رَجُلًا مِنْ جِيرَانِي بِمِصْرَ وَ كَانَ مُؤْمِناً فَحَدَّثَنِي أَنَّ خَصْمِي قَبَضَ عَلَيْهِ أَحْمَدُ بْنُ طُولُونَ فَأَمَرَ بِهِ فَأَصْبَحَ مَذْبُوحاً مِنْ قَفَاهُ قَالَ وَ ذَلِكَ</w:t>
      </w:r>
    </w:p>
    <w:p>
      <w:pPr>
        <w:pStyle w:val="BookText"/>
        <w:rPr/>
      </w:pPr>
      <w:r>
        <w:rPr>
          <w:rFonts w:ascii="IRNazanin" w:hAnsi="IRNazanin" w:eastAsia="IRNazanin"/>
          <w:color w:val="111111"/>
          <w:sz w:val="28"/>
          <w:sz w:val="28"/>
          <w:szCs w:val="28"/>
          <w:rtl w:val="true"/>
          <w:lang w:bidi="fa-IR"/>
        </w:rPr>
        <w:t xml:space="preserve">ابو عبداللَّه حسین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شیخ صدوق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حضرت صاحب الامر علیه‌السّلام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افتخار می‌کرد</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2329" w:name="__RefHeading___Toc1693220_2616395394"/>
      <w:bookmarkStart w:id="2330" w:name="_Toc1081"/>
      <w:bookmarkEnd w:id="2329"/>
      <w:r>
        <w:rPr>
          <w:rtl w:val="true"/>
        </w:rPr>
        <w:t xml:space="preserve">روایت </w:t>
      </w:r>
      <w:r>
        <w:rPr/>
        <w:t>23</w:t>
      </w:r>
      <w:bookmarkEnd w:id="233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که ساکن مصر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طور ناگهانی امر عظیم و محنت سختی از جانب حاکم مصر برای من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امر به وحشت افتادم، زیرا از من نزد احمد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آهنگ حج بیت اللَّه از مصر خارج شدم و از حجاز به عراق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مرقد منوّر حضرت امام حسین بن علی صلوات اللَّه علیهما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حضرتش پناه بردم و به قبر شریفش توسل جستم و از قدرت کسی که از وی می‌ترسیدم، به آن سرور ملتجی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کربلا ماندم و شب و روز به دعا و تضرع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بین خواب و بیداری حضرت صاحب الزمان و ولی الرحمن علیه‌السّلام را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تو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از فلانی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به قتل رساند، ناچار به شما پناه آوردم و از این پیشامد بزرگ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خدای خود و پدرانت را با دعای انبیای گذشته که آنها در نهایت سختی آن را می‌خواندند و خداوند آن سختی را از آنها برطرف می‌کرد،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فرا رسد،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شکر کردی، در حالی که روی زانو و انگشتان پاهایت نشسته‌ای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شب در همان وقت امام زمان در حالتی بین خواب و بیداری تشریف می‌آورد و آن دعا را برای من تکرار می‌فرمود تا آنکه آن را از حفظ کردم و دیگر شب جمعه بعد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غسل کردم و لباسم را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عطر استعمال کردم و نماز شب گزاردم، سپس سجده شکر کرده و بعد نشستم و با آن دعا، خدا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حضرت در شب شنبه به دیدنم تشریف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مستجاب گردید و بعد از آنکه از دعا فارغ شدی، دشمنت پیش همان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وی از تو سعایت کرده بود، به قتل رسید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با حضرت ابا عبداللَّه وداع کردم و به طرف مصر رهسپار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یکی از همسایگانم را که مردی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او برایم نقل کرد که احمد بن طولون، دشمن تو را گرفت و دستور داد او را از قفا سر ببرند و گفت که این واقعه </w:t>
      </w:r>
      <w:bookmarkStart w:id="2331" w:name="pg13459_132956"/>
    </w:p>
    <w:p>
      <w:pPr>
        <w:pStyle w:val="BookText"/>
        <w:rPr/>
      </w:pPr>
      <w:bookmarkEnd w:id="2331"/>
      <w:r>
        <w:rPr>
          <w:rFonts w:ascii="Amiri" w:hAnsi="Amiri" w:eastAsia="Amiri" w:cs="Amiri"/>
          <w:color w:val="111111"/>
          <w:sz w:val="28"/>
          <w:sz w:val="28"/>
          <w:szCs w:val="28"/>
          <w:rtl w:val="true"/>
          <w:lang w:bidi="ar-SA"/>
        </w:rPr>
        <w:t>فِي لَيْلَةِ الْجُمُعَةِ وَ أَمَرَ بِهِ فَطُرِحَ فِي النِّيلِ وَ كَانَ ذَلِكَ فِيمَا أَخْبَرَنِي جَمَاعَةٌ مِنْ أَهْلِهَا وَ إِخْوَانِنَا الشِّيعَةِ أَنَّ ذَلِكَ كَانَ فِيمَا بَلَغَهُمْ عِنْدَ فَرَاغِي مِنَ الدُّعَاءِ كَمَا أَخْبَرَنِي مَوْلَايَ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1693222_2616395394"/>
      <w:bookmarkStart w:id="2333" w:name="_Toc1082"/>
      <w:bookmarkEnd w:id="2332"/>
      <w:r>
        <w:rPr>
          <w:rtl w:val="true"/>
        </w:rPr>
        <w:t>«</w:t>
      </w:r>
      <w:r>
        <w:rPr/>
        <w:t>24</w:t>
      </w:r>
      <w:r>
        <w:rPr>
          <w:rtl w:val="true"/>
        </w:rPr>
        <w:t>»</w:t>
      </w:r>
      <w:bookmarkEnd w:id="233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قَالَ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أَسْتَأْذِنُ فِي تَطْهِيرِهِ يَوْمَ السَّابِعِ فَوَرَدَ لَا تَفْعَلْ فَمَاتَ يَوْمَ السَّابِعِ أَوِ الثَّامِنِ ثُمَّ كَتَبْتُ بِمَوْتِهِ فَوَرَدَ سَتُخْلَفُ غَيْرُهُ وَ غَيْرُهُ فَسَمِّ الْأَوَّلَ أَحْمَدَ وَ مِنْ بَعْدِ أَحْمَدَ جَعْفَراً فَجَاءَا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تَهَيَّأْتُ لِلْحَجِّ وَ وَدَّعْتُ النَّاسَ وَ كُنْتُ عَلَي الْخُرُوجِ‌</w:t>
      </w:r>
      <w:r>
        <w:rPr>
          <w:rStyle w:val="FootnoteAnchor"/>
          <w:rtl w:val="true"/>
        </w:rPr>
        <w:footnoteReference w:id="742"/>
      </w:r>
      <w:r>
        <w:rPr>
          <w:rFonts w:ascii="Amiri" w:hAnsi="Amiri" w:eastAsia="Amiri" w:cs="Amiri"/>
          <w:color w:val="111111"/>
          <w:sz w:val="28"/>
          <w:sz w:val="28"/>
          <w:szCs w:val="28"/>
          <w:rtl w:val="true"/>
          <w:lang w:bidi="ar-SA"/>
        </w:rPr>
        <w:t>فَوَرَدَ نَحْنُ لِذَلِكَ كَارِهُونَ وَ الْأَمْرُ إِلَيْكَ فَضَاقَ صَدْرِي وَ اغْتَمَمْتُ وَ كَتَبْتُ أَنَا مُقِيمٌ عَلَي السَّمْعِ وَ الطَّاعَةِ غَيْرَ أَنِّي مُغْتَمٌّ بِتَخَلُّفِي عَنِ الْحَجِّ فَوَقَّعَ لَا يَضِيقُ صَدْرُكَ فَإِنَّكَ سَتَحُجُّ قَابِلًا إِنْ شَاءَ اللَّهُ فَلَمَّا كَانَ مِنْ قَابِلٍ كَتَبْتُ أَسْتَأْذِنُ فَوَرَدَ الْإِذْنُ وَ كَتَبْتُ أَنِّي قَدْ عَادَلْتُ مُحَمَّدَ بْنَ الْعَبَّاسِ وَ أَنَا وَاثِقٌ بِدِيَانَتِهِ وَ صِيَانَتِهِ فَوَرَدَ الْأَسَدِيُّ نِعْمَ الْعَدِيلُ فَإِنْ قَدِمَ فَلَا تَخْتَرْ عَلَيْهِ فَقَدِمَ الْأَسَدِيُّ فَعَادَلْتُهُ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كما قال</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1693224_2616395394"/>
      <w:bookmarkStart w:id="2335" w:name="_Toc1083"/>
      <w:bookmarkEnd w:id="2334"/>
      <w:r>
        <w:rPr>
          <w:rtl w:val="true"/>
        </w:rPr>
        <w:t>«</w:t>
      </w:r>
      <w:r>
        <w:rPr/>
        <w:t>25</w:t>
      </w:r>
      <w:r>
        <w:rPr>
          <w:rtl w:val="true"/>
        </w:rPr>
        <w:t>»</w:t>
      </w:r>
      <w:bookmarkEnd w:id="23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وَ أَبَا صِدَامٍ وَ جَمَاعَةً تَكَلَّمُوا بَعْدَ مُضِيِّ أَبِي مُحَمَّدٍ فِيمَا فِي أَيْدِي الْوُكَلَاءِ وَ أَرَادُوا الْفَحْصَ فَجَاءَ الْحَسَنُ بْنُ النَّضْرِ إِلَي أَبِي صِدَامٍ فَقَالَ إِنِّي أُرِيدُ الْحَجَّ فَقَالَ أَبُو صِدَامٍ أَخِّرْهُ هَذِهِ السَّنَةَ فَقَالَ لَهُ الْحَسَنُ إِنِّي أَفْزَعُ فِي الْمَنَامِ وَ لَا بُدَّ مِنَ الْخُرُوجِ وَ أَوْصَي إِلَي أَحْمَدَ بْنِ يَعْلَي بْنِ حَمَّادٍ وَ أَوْصَي لِلنَّاحِيَةِ بِمَالٍ وَ أَمَرَهُ أَنْ لَا يُخْرِجَ شَيْئاً إِلَّا مِنْ يَدِهِ إِلَي يَدِهِ بَعْدَ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الْحَسَنُ لَمَّا وَافَيْتُ بَغْدَادَ اكْتَرَيْتُ دَاراً فَنَزَلْتُهَا فَجَاءَنِي بَعْضُ</w:t>
      </w:r>
    </w:p>
    <w:p>
      <w:pPr>
        <w:pStyle w:val="BookText"/>
        <w:rPr/>
      </w:pPr>
      <w:r>
        <w:rPr>
          <w:rFonts w:ascii="IRNazanin" w:hAnsi="IRNazanin" w:eastAsia="IRNazanin"/>
          <w:color w:val="111111"/>
          <w:sz w:val="28"/>
          <w:sz w:val="28"/>
          <w:szCs w:val="28"/>
          <w:rtl w:val="true"/>
          <w:lang w:bidi="fa-IR"/>
        </w:rPr>
        <w:t>در شب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کرد که احمد بن طولون، دستور داد بدن او را به رودخانه نیل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جمعی از بستگان و برادران شیعه، نقل کردند که قتل وی درست موقع فراغت من از دعا بوده؛ درست همان طور که امام فرموده بود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2336" w:name="__RefHeading___Toc1693226_2616395394"/>
      <w:bookmarkStart w:id="2337" w:name="_Toc1084"/>
      <w:bookmarkEnd w:id="2336"/>
      <w:r>
        <w:rPr>
          <w:rtl w:val="true"/>
        </w:rPr>
        <w:t xml:space="preserve">روایت </w:t>
      </w:r>
      <w:r>
        <w:rPr/>
        <w:t>24</w:t>
      </w:r>
      <w:bookmarkEnd w:id="2337"/>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برای من نقل کرد که خداوند فرزندی به من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خدمت امام زمان علیه‌السّلام نوشتم و اجازه خواستم که روز هفتم او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بچه در روز هفتم یا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دیگری نوشتم و مرگ او را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فرزندان دیگری به تو روزی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 را احمد و بعد از او را جعفر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نیز همان 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آهنگ حج بیت اللَّه کردم و با مردم وداع کرده آماده حرکت شدم، دیدم نامه‌ای از حضرت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مسافرت را ناخوش می‌داریم، دیگر بسته به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و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نوشتم که گوش به فرمان شما دارم و فسخ عزیمت کردم، ولی غمگین هستم که مبادا از حج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دلتنگ مباش که سال آینده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نامه‌ای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به حضورش فرستادم که من در این مسافرت با محمد بن عباس همراه هستم، زیرا به امانت و دیانت وی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دیگری را به جای وی انتخاب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اسدی آمد به اتفاق عازم شدیم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در غیبت شیخ طوسی نظیر این روایت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نیز همان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2338" w:name="__RefHeading___Toc1693228_2616395394"/>
      <w:bookmarkStart w:id="2339" w:name="_Toc1085"/>
      <w:bookmarkEnd w:id="2338"/>
      <w:r>
        <w:rPr>
          <w:rtl w:val="true"/>
        </w:rPr>
        <w:t xml:space="preserve">روایت </w:t>
      </w:r>
      <w:r>
        <w:rPr/>
        <w:t>25</w:t>
      </w:r>
      <w:bookmarkEnd w:id="23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و ابو صدام و جماعتی دیگر، بعد از رحلت امام حسن عسکری علیه‌السّلام درباره آنچه در دست وکلای حضرت بود، گفتگو می‌کردند و می‌خواستند تحقیقاتی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نضر نزد ابو صدام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امسال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قدری ناراحت شده‌ام که خوابم نمی‌برد و ناچار به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بن یعلی بن حماد را وصی خود گردانید و وصیت کرد که وی مقداری از مالش را به ناحیه مقدسه امام زمان علیه‌السّلام تسلیم کند و چیزی از آن را بیرون ندهد، مگر این که بعد از ظاهر شدن حضرت با دست خود به دست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بغداد رسیدم، خانه‌ای اجاره کرده و در آن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 یکی </w:t>
      </w:r>
      <w:bookmarkStart w:id="2340" w:name="pg13459_132957"/>
    </w:p>
    <w:p>
      <w:pPr>
        <w:pStyle w:val="BookText"/>
        <w:rPr/>
      </w:pPr>
      <w:bookmarkEnd w:id="2340"/>
      <w:r>
        <w:rPr>
          <w:rFonts w:ascii="Amiri" w:hAnsi="Amiri" w:eastAsia="Amiri" w:cs="Amiri"/>
          <w:color w:val="111111"/>
          <w:sz w:val="28"/>
          <w:sz w:val="28"/>
          <w:szCs w:val="28"/>
          <w:rtl w:val="true"/>
          <w:lang w:bidi="ar-SA"/>
        </w:rPr>
        <w:t xml:space="preserve">الْوُكَلَاءِ بِثِيَابٍ وَ دَنَانِيرَ وَ خَلَّفَهَا عِنْدِي فَقُلْتُ لَهُ مَا هَذَا قَالَ هُوَ مَا تَرَي ثُمَّ جَاءَنِي آخَرُ بِمِثْلِهَا وَ آخَرُ حَتَّي كَبَسُوا الدَّارَ ثُمَّ جَاءَنِي أَحْمَدُ بْنُ إِسْحَاقَ بِجَمِيعِ مَا كَانَ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وَ بَقِيتُ مُتَفَكِّراً فَوَرَدَتْ عَلَيَّ رُقْعَةُ الرَّجُلِ إِذَا مَضَي مِنَ النَّهَارِ كَذَا وَ كَذَا فَاحْمِلْ مَا مَعَكَ فَرَحَلْتُ وَ حَمَلْتُ مَا مَعِي وَ فِي الطَّرِيقِ صُعْلُوكٌ وَ يَقْطَعُ الطَّرِيقَ فِي سِتِّينَ رَجُلًا فَاجْتَزْتُ عَلَيْهِ وَ سَلَّمَنِي اللَّهُ مِنْهُ فَوَافَيْتُ الْعَسْكَرَ وَ نَزَلْتُ فَوَرَدَتْ عَلَيَّ رُقْعَةٌ أَنِ احْمِلْ مَا مَعَكَ فَصَبَبْتُهُ فِي صِنَانِ الْحَمَّالِينَ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الدِّهْلِيزَ فَإِذَا فِيهِ أَسْوَدٌ قَائِمٌ فَقَالَ أَنْتَ الْحَسَنُ بْنُ النَّضْرِ فَقُلْتُ نَعَمْ قَالَ ادْخُلْ فَدَخَلْتُ الدَّارَ وَ دَخَلْتُ بَيْتاً وَ فَرَّغْتُ صِنَانَ الْحَمَّالِينَ وَ إِذَا فِي زَاوِيَةِ الْبَيْتِ خُبْزٌ كَثِيرٌ فَأَعْطَي كُلَّ وَاحِدٍ مِنَ الْحَمَّالِينَ رَغِيفَيْنِ وَ أُخْرِجُوا وَ إِذَا بَيْتٌ عَلَيْهِ سِتْرٌ فَنُودِيتُ مِنْهُ يَا حَسَنَ بْنَ النَّضْرِ احْمَدِ اللَّهَ عَلَي مَا مَنَّ بِهِ عَلَيْكَ وَ لَا تَشُكَّنَّ فَوَدَّ الشَّيْطَانُ أَنَّكَ شَكَكْتَ وَ أَخْرَجَ إِلَيَّ ثَوْبَيْنِ وَ قِيلَ لِي خُذْهُمَا فَتَحْتَاجُ إِلَيْهِمَا فَأَخَذْتُهُمَا وَ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فَانْصَرَفَ الْحَسَنُ بْنُ النَّضْرِ وَ مَاتَ فِي شَهْرِ رَمَضَانَ وَ كُفِّنَ فِي الثَّوْبَيْنِ</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1693230_2616395394"/>
      <w:bookmarkStart w:id="2342" w:name="_Toc1086"/>
      <w:bookmarkEnd w:id="2341"/>
      <w:r>
        <w:rPr>
          <w:rtl w:val="true"/>
        </w:rPr>
        <w:t>بيان</w:t>
      </w:r>
      <w:bookmarkEnd w:id="2342"/>
    </w:p>
    <w:p>
      <w:pPr>
        <w:pStyle w:val="BookText"/>
        <w:rPr/>
      </w:pPr>
      <w:r>
        <w:rPr>
          <w:rFonts w:ascii="Amiri" w:hAnsi="Amiri" w:eastAsia="Amiri" w:cs="Amiri"/>
          <w:color w:val="111111"/>
          <w:sz w:val="28"/>
          <w:sz w:val="28"/>
          <w:szCs w:val="28"/>
          <w:rtl w:val="true"/>
          <w:lang w:bidi="ar-SA"/>
        </w:rPr>
        <w:t>كبس داره هجم عليه و أحاطه و كبست النهر و البئر طممتها بالتراب و الصنان شبه سلة يجعل فيها الخبز</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1693232_2616395394"/>
      <w:bookmarkStart w:id="2344" w:name="_Toc1087"/>
      <w:bookmarkEnd w:id="2343"/>
      <w:r>
        <w:rPr>
          <w:rtl w:val="true"/>
        </w:rPr>
        <w:t>«</w:t>
      </w:r>
      <w:r>
        <w:rPr/>
        <w:t>26</w:t>
      </w:r>
      <w:r>
        <w:rPr>
          <w:rtl w:val="true"/>
        </w:rPr>
        <w:t>»</w:t>
      </w:r>
      <w:bookmarkEnd w:id="23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الْفَضْلِ الْخَزَّازِ الْمَدَائِنِيِّ مَوْلَي خَدِيجَةَ بِنْتِ مُحَمَّدٍ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الْمَدِينَةِ مِنَ الطَّالِبِيِّينَ كَانُوا يَقُولُونَ بِالْحَقِّ فَكَانَتِ الْوَظَائِفُ تَرِدُ عَلَيْهِمْ فِي وَقْتٍ مَعْلُومٍ فَلَمَّا مَضَي أَبُو مُحَمَّدٍ عليه السلام رَجَعَ قَوْمٌ مِنْهُمْ عَنِ الْقَوْلِ بِالْوَلَدِ فَوَرَدَتِ الْوَظَائِفُ عَلَي مَنْ ثَبَتَ مِنْهُمْ عَلَي الْقَوْلِ بِالْوَلَدِ وَ قُطِعَ عَنِ الْبَاقِينَ فَلَا يُذْكَرُونَ فِي الذَّاكِرِينَ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1693234_2616395394"/>
      <w:bookmarkStart w:id="2346" w:name="_Toc1088"/>
      <w:bookmarkEnd w:id="2345"/>
      <w:r>
        <w:rPr>
          <w:rtl w:val="true"/>
        </w:rPr>
        <w:t>«</w:t>
      </w:r>
      <w:r>
        <w:rPr/>
        <w:t>27</w:t>
      </w:r>
      <w:r>
        <w:rPr>
          <w:rtl w:val="true"/>
        </w:rPr>
        <w:t>»</w:t>
      </w:r>
      <w:bookmarkEnd w:id="23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 أَسْأَلُ الدُّعَاءَ فَلَا يُكْتَبُ إِلَيَّ لَهُمْ بِشَيْ‌ءٍ فَلَمَّا وُلِدَ لِيَ الْحَسَنُ ابْنِي كَتَبْتُ أَسْأَلُ الدُّعَاءَ فَأُجِبْتُ يَبْقَي وَ الْحَمْدُ لِلَّهِ</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1693236_2616395394"/>
      <w:bookmarkStart w:id="2348" w:name="_Toc1089"/>
      <w:bookmarkEnd w:id="2347"/>
      <w:r>
        <w:rPr>
          <w:rtl w:val="true"/>
        </w:rPr>
        <w:t>«</w:t>
      </w:r>
      <w:r>
        <w:rPr/>
        <w:t>28</w:t>
      </w:r>
      <w:r>
        <w:rPr>
          <w:rtl w:val="true"/>
        </w:rPr>
        <w:t>»</w:t>
      </w:r>
      <w:bookmarkEnd w:id="23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w:t>
      </w:r>
    </w:p>
    <w:p>
      <w:pPr>
        <w:pStyle w:val="BookText"/>
        <w:rPr/>
      </w:pPr>
      <w:r>
        <w:rPr>
          <w:rFonts w:ascii="IRNazanin" w:hAnsi="IRNazanin" w:eastAsia="IRNazanin"/>
          <w:color w:val="111111"/>
          <w:sz w:val="28"/>
          <w:sz w:val="28"/>
          <w:szCs w:val="28"/>
          <w:rtl w:val="true"/>
          <w:lang w:bidi="fa-IR"/>
        </w:rPr>
        <w:t>از وکلای حضرت نزد من آمد و مقداری پارچه و پول آورد و نزد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وکیلی دیگر آمد 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نفر آمدند تا آنکه خانه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احمد بن اسحق قمی با آنچه با خود داشت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ماندم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رسید که چون قسمتی از روز بگذرد، آنچه مال با تو هست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همه آن اموال را برداشته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را گرفته بودند، ولی من از بین آنها گذشتم و خداوند مرا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نامه‌ای به من دادند که آنچه با خودداری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آورده بودم، در زنبیل دو حمال نهادم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دهلیز خانه رسیدم، دیدم مردی سیاه آنجا ایستاده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نضر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درآمدم و به اطاقی رفتم و زنبیل حمال‌ها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گوشه خانه نان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نان به حمال‌ها دادند و آنها را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اطاقی را دیدم که پرده به در آن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پرده کسی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بر تو منت نهاد و تردید مکن، چه که شیطان می خواهد تو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قطعه پارچه از آنجا بیرون آمد و به من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بگیر که به آن احتیاج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گرفتم و بیرون آمدم 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رفت و ماه رمضان همان سال وفات یافت و او را با همان دو قطعه پارچه کفن کردند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2349" w:name="__RefHeading___Toc1693238_2616395394"/>
      <w:bookmarkStart w:id="2350" w:name="_Toc1090"/>
      <w:bookmarkEnd w:id="2349"/>
      <w:r>
        <w:rPr>
          <w:rtl w:val="true"/>
        </w:rPr>
        <w:t>مؤلف</w:t>
      </w:r>
      <w:bookmarkEnd w:id="235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خانه او هجوم آورد و آن را احاطه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البئر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خاک و صنان که چیزی شبیه ظرف نان است، آن را پر کردم</w:t>
      </w:r>
      <w:r>
        <w:rPr>
          <w:rFonts w:eastAsia="IRNazanin" w:cs="IRNazanin"/>
          <w:color w:val="111111"/>
          <w:sz w:val="28"/>
          <w:szCs w:val="28"/>
          <w:rtl w:val="true"/>
          <w:lang w:bidi="fa-IR"/>
        </w:rPr>
        <w:t>.</w:t>
      </w:r>
    </w:p>
    <w:p>
      <w:pPr>
        <w:pStyle w:val="Heading5"/>
        <w:numPr>
          <w:ilvl w:val="4"/>
          <w:numId w:val="1"/>
        </w:numPr>
        <w:rPr/>
      </w:pPr>
      <w:bookmarkStart w:id="2351" w:name="__RefHeading___Toc1693240_2616395394"/>
      <w:bookmarkStart w:id="2352" w:name="_Toc1091"/>
      <w:bookmarkEnd w:id="2351"/>
      <w:r>
        <w:rPr>
          <w:rtl w:val="true"/>
        </w:rPr>
        <w:t xml:space="preserve">روایت </w:t>
      </w:r>
      <w:r>
        <w:rPr/>
        <w:t>26</w:t>
      </w:r>
      <w:bookmarkEnd w:id="23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خزاز مدائنی، غلام 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سادات اهل مدینه اعتقاد به ائمه دوازده‌گانه داشتند به همین جهت در موقع معین، وجوهی از جانب امام حسن عسکری علیه‌السّلام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رحلت فرمود، گروهی از آنها منکر شدند که آن حضرت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مقرری برای آن دسته‌ای آمد که معتقد بودند آن حضرت فرزند دارد، و از دسته دیگر قطع شده؛ و نام آنها از ردیف شیعیان ثابت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2353" w:name="__RefHeading___Toc1693242_2616395394"/>
      <w:bookmarkStart w:id="2354" w:name="_Toc1092"/>
      <w:bookmarkEnd w:id="2353"/>
      <w:r>
        <w:rPr>
          <w:rtl w:val="true"/>
        </w:rPr>
        <w:t xml:space="preserve">روایت </w:t>
      </w:r>
      <w:r>
        <w:rPr/>
        <w:t>27</w:t>
      </w:r>
      <w:bookmarkEnd w:id="23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فرزند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ولادت هر یک از آنها نامه‌ای خدمت امام زمان علیه‌السّلام می‌نوشتم و طلب التماس دعا می‌کردم، ولی جوابی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نامه‌ای نوشتم و خواهش کردم در حق او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کردیم و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2355" w:name="__RefHeading___Toc1693244_2616395394"/>
      <w:bookmarkStart w:id="2356" w:name="_Toc1093"/>
      <w:bookmarkEnd w:id="2355"/>
      <w:r>
        <w:rPr>
          <w:rtl w:val="true"/>
        </w:rPr>
        <w:t xml:space="preserve">روایت </w:t>
      </w:r>
      <w:r>
        <w:rPr/>
        <w:t>28</w:t>
      </w:r>
      <w:bookmarkEnd w:id="23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یزید همانی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خط خود نامه‌ای </w:t>
      </w:r>
      <w:bookmarkStart w:id="2357" w:name="pg13459_132958"/>
    </w:p>
    <w:p>
      <w:pPr>
        <w:pStyle w:val="BookText"/>
        <w:rPr/>
      </w:pPr>
      <w:bookmarkEnd w:id="2357"/>
      <w:r>
        <w:rPr>
          <w:rFonts w:ascii="Amiri" w:hAnsi="Amiri" w:eastAsia="Amiri" w:cs="Amiri"/>
          <w:color w:val="111111"/>
          <w:sz w:val="28"/>
          <w:sz w:val="28"/>
          <w:szCs w:val="28"/>
          <w:rtl w:val="true"/>
          <w:lang w:bidi="ar-SA"/>
        </w:rPr>
        <w:t>فَوَرَدَ جَوَابُهُ ثُمَّ كَتَبَ بِخَطِّي فَوَرَدَ جَوَابُهُ ثُمَّ كَتَبَ بِخَطِّ رَجُلٍ مِنْ فُقَهَاءِ أَصْحَابِنَا فَلَمْ يَرِدْ جَوَابُهُ فَنَظَرْنَا فَكَانَتِ الْعِلَّةُ أَنَّ الرَّجُلَ تَحَوَّلَ قَرْمَطِيّاً</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1693246_2616395394"/>
      <w:bookmarkStart w:id="2359" w:name="_Toc1094"/>
      <w:bookmarkEnd w:id="2358"/>
      <w:r>
        <w:rPr>
          <w:rtl w:val="true"/>
        </w:rPr>
        <w:t>«</w:t>
      </w:r>
      <w:r>
        <w:rPr/>
        <w:t>29</w:t>
      </w:r>
      <w:r>
        <w:rPr>
          <w:rtl w:val="true"/>
        </w:rPr>
        <w:t>»</w:t>
      </w:r>
      <w:bookmarkEnd w:id="23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بِخَدَمٍ إِلَي مَدِينَةِ الرَّسُولِ صلي الله عليه و آله وَ مَعَهُمْ خَادِمَانِ وَ كَتَبَ إِلَي خَفِيفٍ أَنْ يَخْرُجَ مَعَهُمْ فَخَرَجَ مَعَهُمْ فَلَمَّا وَصَلُوا إِلَي الْكُوفَةِ شَرِبَ أَحَدُ الْخَادِمَيْنِ مُسْكِراً فَمَا خَرَجُوا مِنَ الْكُوفَةِ حَتَّي وَرَدَ كِتَابٌ مِنَ الْعَسْكَرِ بِرَدِّ الْخَادِمِ الَّذِي شَرِبَ الْمُسْكِرَ وَ عُزِلَ عَنِ الْخِدْمَةِ</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1693248_2616395394"/>
      <w:bookmarkStart w:id="2361" w:name="_Toc1095"/>
      <w:bookmarkEnd w:id="2360"/>
      <w:r>
        <w:rPr>
          <w:rtl w:val="true"/>
        </w:rPr>
        <w:t>«</w:t>
      </w:r>
      <w:r>
        <w:rPr/>
        <w:t>30</w:t>
      </w:r>
      <w:r>
        <w:rPr>
          <w:rtl w:val="true"/>
        </w:rPr>
        <w:t>»</w:t>
      </w:r>
      <w:bookmarkEnd w:id="23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نُدَمَاءِ رُوزْحَسَنِيَّ وَ آخَرُ مَعَهُ فَقَالَ لَهُ هُوَ ذَا يَجْبِي الْأَمْوَالَ وَ لَهُ وُكَلَاءُ وَ سَمَّوْا جَمِيعَ الْوُكَلَاءِ فِي النَّوَاحِي وَ أَنْهَي ذَلِكَ إِلَي عُبَيْدِ اللَّهِ بْنِ سُلَيْمَانَ الْوَزِيرِ فَهَمَّ الْوَزِيرُ بِالْقَبْضِ عَلَيْهِمْ فَقَالَ السُّلْطَانُ اطْلُبُوا أَيْنَ هَذَا الرَّجُلُ فَإِنَّ هَذَا أَمْرٌ غَلِيظٌ فَقَالَ عُبَيْدُ اللَّهِ بْنُ سُلَيْمَانَ نَقْبِضُ عَلَي الْوُكَلَاءِ فَقَالَ السُّلْطَانُ لَا وَ لَكِنْ دَسُّوا لَهُمْ قَوْماً لَا يُعْرَفُونَ بِالْأَمْوَالِ فَمَنْ قَبَضَ مِنْهُمْ شَيْئاً قُبِضَ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بِأَنْ يَتَقَدَّمَ إِلَي جَمِيعِ الْوُكَلَاءِ أَنْ لَا يَأْخُذُوا مِنْ أَحَدٍ شَيْئاً وَ أَنْ يَمْتَنِعُوا مِنْ ذَلِكَ وَ يَتَجَاهَلُوا الْأَمْرَ فَانْدَسَّ بِمُحَمَّدِ بْنِ أَحْمَدَ رَجُلٌ لَا يَعْرِفُهُ وَ خَلَا بِهِ فَقَالَ مَعِي مَالٌ أُرِيدُ أَنْ أُوصِلَهُ فَقَالَ لَهُ مُحَمَّدٌ غَلِطْتَ أَنَا لَا أَعْرِفُ مِنْ هَذَا شَيْئاً فَلَمْ يَزَلْ يَتَلَطَّفُهُ وَ مُحَمَّدٌ يَتَجَاهَلُ عَلَيْهِ وَ بَثُّوا الْجَوَاسِيسَ وَ امْتَنَعَ الْوُكَلَاءُ كُلُّهُمْ لِمَا كَانَ تَقَدَّمَ إِلَيْهِمْ</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1693250_2616395394"/>
      <w:bookmarkStart w:id="2363" w:name="_Toc1096"/>
      <w:bookmarkEnd w:id="2362"/>
      <w:r>
        <w:rPr>
          <w:rtl w:val="true"/>
        </w:rPr>
        <w:t>«</w:t>
      </w:r>
      <w:r>
        <w:rPr/>
        <w:t>31</w:t>
      </w:r>
      <w:r>
        <w:rPr>
          <w:rtl w:val="true"/>
        </w:rPr>
        <w:t>»</w:t>
      </w:r>
      <w:bookmarkEnd w:id="236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مُعْجِزَاتُهُ عليه السلام أَكْثَرُ مِنْ أَنْ تُحْصَي غَيْرَ أَنَّا نَذْكُرُ طَرَفاً مِنْهَا مَا أَخْبَرَنَا جَمَاعَةٌ عَنْ أَبِي الْقَاسِمِ جَعْفَرِ بْنِ مُحَمَّدِ بْنِ قُولَوَيْهِ عَنْ مُحَمَّدِ بْنِ يَعْقُوبَ رَفَعَهُ إِلَي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عليه السلام وَ كَانَ اجْتَمَعَ عِنْدَ أَبِي مَالٌ جَلِيلٌ فَحَمَلَهُ وَ رَكِبَ فِي السَّفِينَةِ وَ خَرَجْتُ مَعَهُ مُشَيِّعاً لَهُ فَوُعِكَ وَعْكاً شَدِيداً فَقَالَ يَا بُنَيَّ رُدَّنِي رُدَّنِي فَهُوَ الْمَوْتُ وَ اتَّقِ اللَّهَ فِي هَذَا الْمَالِ وَ أَوْصَي إِلَيَّ وَ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لَمْ يَكُنْ أَبِي يُوصِي بِشَيْ‌ءٍ غَيْرِ صَحِيحٍ أَحْمِلُ هَذَا الْمَالَ إِلَي</w:t>
      </w:r>
    </w:p>
    <w:p>
      <w:pPr>
        <w:pStyle w:val="BookText"/>
        <w:rPr/>
      </w:pPr>
      <w:r>
        <w:rPr>
          <w:rFonts w:ascii="IRNazanin" w:hAnsi="IRNazanin" w:eastAsia="IRNazanin"/>
          <w:color w:val="111111"/>
          <w:sz w:val="28"/>
          <w:sz w:val="28"/>
          <w:szCs w:val="28"/>
          <w:rtl w:val="true"/>
          <w:lang w:bidi="fa-IR"/>
        </w:rPr>
        <w:t>به حضور امام نوشت و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خط من نامه‌ای نوشت و ارسال داشت، جواب آن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 یکی از فقهای خودمان نامه‌ای نوشت، ولی جواب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تحقیق کردیم، معلوم شد که آن مرد فقیه، از عقیده حق بیرون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2364" w:name="__RefHeading___Toc1693252_2616395394"/>
      <w:bookmarkStart w:id="2365" w:name="_Toc1097"/>
      <w:bookmarkEnd w:id="2364"/>
      <w:r>
        <w:rPr>
          <w:rtl w:val="true"/>
        </w:rPr>
        <w:t xml:space="preserve">روایت </w:t>
      </w:r>
      <w:r>
        <w:rPr/>
        <w:t>29</w:t>
      </w:r>
      <w:bookmarkEnd w:id="23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خفیف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خدمتکار که دو نفر آنها از جانب امام عصر علیه‌السّلام بود به مدینه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به خفیف نوشتند که او نیز با آنها حرکت کند و او هم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کوفه رسیدند، یکی از آن خدام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کوفه خارج نشده بودند که نامه‌ای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ارجاع خادم مزبور و عزل وی از خدمت رسید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2366" w:name="__RefHeading___Toc1693254_2616395394"/>
      <w:bookmarkStart w:id="2367" w:name="_Toc1098"/>
      <w:bookmarkEnd w:id="2366"/>
      <w:r>
        <w:rPr>
          <w:rtl w:val="true"/>
        </w:rPr>
        <w:t xml:space="preserve">روایت </w:t>
      </w:r>
      <w:r>
        <w:rPr/>
        <w:t>30</w:t>
      </w:r>
      <w:bookmarkEnd w:id="23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نزد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اموال از اطراف برایش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وکلایی را که در هر ناحیه بودند،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عبیداللَّه بن سلیمان وزیر رسید، اقدام به گرفتن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کنید ببینید این مرد کجاست، زیرا این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وکلایش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اموالی به افراد معینی بدهید که به نزد آنها ببرند، هر کدام مال را به عنوان وکالت از آنها گرفت، او را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توقیعی از ناحیه مقدسه امام زمان علیه‌السّلام صادر شد که هیچ کدام از وکلا، چیزی از مردم نپذیرند، از دریافت آن امتناع ورزند و خود را بی‌اطلاع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به وسیله مردی ناشناس مالی نزد محمد بن احمد که از وکلای حضرت بود فرستاد و در خلوت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با خود آورده‌ام که تو آن را به امام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کرده‌ای، من از این مطلب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مرتب او را بر سر لطف می‌آورد، ولی محمد بن احمد تجاهل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چه جاسوس نزد وکلای حضرت فرستادند، وکلا از پذیرفتن آنها و اموالشان خودداری کردند، زیرا که مطلب قبلا به اطلاع آنها رسیده بود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2368" w:name="__RefHeading___Toc1693256_2616395394"/>
      <w:bookmarkStart w:id="2369" w:name="_Toc1099"/>
      <w:bookmarkEnd w:id="2368"/>
      <w:r>
        <w:rPr>
          <w:rtl w:val="true"/>
        </w:rPr>
        <w:t xml:space="preserve">روایت </w:t>
      </w:r>
      <w:r>
        <w:rPr/>
        <w:t>31</w:t>
      </w:r>
      <w:bookmarkEnd w:id="236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وجود اقدس امام زمان علیه‌السّلام بیش از آن است که شمرده شود، ولی ما در اینجا قسمتی از آن را می‌آوریم،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محمد بن ابراهیم بن مهزیار برای ما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عسکری علیه‌السّلام، در خصوص امام بعد از وی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سهم امام نزد پدرم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مال‌ها را برداشتم و با پدرم به کشتی نشستم تا او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تب شدیدی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که این تب علامت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این مال راه احتیاط 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وصیت کرد و وفات یافت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خود گفتم پدرم به چیز نادرست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w:t>
      </w:r>
      <w:bookmarkStart w:id="2370" w:name="pg13459_132959"/>
    </w:p>
    <w:p>
      <w:pPr>
        <w:pStyle w:val="BookText"/>
        <w:rPr/>
      </w:pPr>
      <w:bookmarkEnd w:id="2370"/>
      <w:r>
        <w:rPr>
          <w:rFonts w:ascii="Amiri" w:hAnsi="Amiri" w:eastAsia="Amiri" w:cs="Amiri"/>
          <w:color w:val="111111"/>
          <w:sz w:val="28"/>
          <w:sz w:val="28"/>
          <w:szCs w:val="28"/>
          <w:rtl w:val="true"/>
          <w:lang w:bidi="ar-SA"/>
        </w:rPr>
        <w:t xml:space="preserve">الْعِرَاقِ وَ أَكْتَرِي دَاراً عَلَي الشَّطِّ وَ لَا أُخْبِرُ أَحَداً فَإِنْ وَضَحَ لِي شَيْ‌ءٌ كَوُضُوحِهِ أَيَّامَ أَبِي مُحَمَّدٍ عليه السلام أَنْفَذْتُهُ وَ إِلَّا تَصَدَّقْتُ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الْعِرَاقَ وَ اكْتَرَيْتُ دَاراً عَلَي الشَّطِّ وَ بَقِيتُ أَيَّاماً فَإِذَا أَنَا بِرَسُولٍ مَعَهُ رُقْعَةٌ فِيهَا يَا مُحَمَّدُ مَعَكَ كَذَا وَ كَذَا فِي جَوْفِ كَذَا وَ كَذَا حَتَّي قَصَّ عَلَيَّ جَمِيعَ مَا مَعِي مِمَّا لَمْ أُحِطْ بِهِ عِلْماً فَسَلَّمْتُ الْمَالَ إِلَي الرَّسُولِ وَ بَقِيتُ أَيَّاماً لَا يُرْفَعُ لِي رَأْسٌ فَاغْتَمَمْتُ فَخَرَجَ إِلَيَّ قَدْ أَقَمْنَاكَ مَقَامَ أَبِيكَ فَاحْمَدِ اللَّهَ</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1693258_2616395394"/>
      <w:bookmarkStart w:id="2372" w:name="_Toc1100"/>
      <w:bookmarkEnd w:id="2371"/>
      <w:r>
        <w:rPr>
          <w:rtl w:val="true"/>
        </w:rPr>
        <w:t>«</w:t>
      </w:r>
      <w:r>
        <w:rPr/>
        <w:t>32</w:t>
      </w:r>
      <w:r>
        <w:rPr>
          <w:rtl w:val="true"/>
        </w:rPr>
        <w:t>»</w:t>
      </w:r>
      <w:bookmarkEnd w:id="237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مُحَمَّدِ بْنِ حَمَّوَيْهِ عَنْ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373" w:name="__RefHeading___Toc1693260_2616395394"/>
      <w:bookmarkStart w:id="2374" w:name="_Toc1101"/>
      <w:bookmarkEnd w:id="2373"/>
      <w:r>
        <w:rPr>
          <w:rtl w:val="true"/>
        </w:rPr>
        <w:t>بيان</w:t>
      </w:r>
      <w:bookmarkEnd w:id="2374"/>
    </w:p>
    <w:p>
      <w:pPr>
        <w:pStyle w:val="BookText"/>
        <w:rPr/>
      </w:pPr>
      <w:r>
        <w:rPr>
          <w:rFonts w:ascii="Amiri" w:hAnsi="Amiri" w:eastAsia="Amiri" w:cs="Amiri"/>
          <w:color w:val="111111"/>
          <w:sz w:val="28"/>
          <w:sz w:val="28"/>
          <w:szCs w:val="28"/>
          <w:rtl w:val="true"/>
          <w:lang w:bidi="ar-SA"/>
        </w:rPr>
        <w:t>في الكافي مكان قوله و إلا تصدقت به و إلا قصفت به و القصف اللهو و اللعب و في الإرشاد و إلا أنفقته في ملاذي و شهواتي و كأنه نقل بالمعني و قوله لا يرفع لي رأس كناية عن عدم التوجه و الاستخبار فإن من يتوجه إلي أحد يرفع إليه رأسه</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1693262_2616395394"/>
      <w:bookmarkStart w:id="2376" w:name="_Toc1102"/>
      <w:bookmarkEnd w:id="2375"/>
      <w:r>
        <w:rPr>
          <w:rtl w:val="true"/>
        </w:rPr>
        <w:t>«</w:t>
      </w:r>
      <w:r>
        <w:rPr/>
        <w:t>33</w:t>
      </w:r>
      <w:r>
        <w:rPr>
          <w:rtl w:val="true"/>
        </w:rPr>
        <w:t>»</w:t>
      </w:r>
      <w:bookmarkEnd w:id="237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 أَرَدْتُ أَنْ أَكْتُبَ فِي الثَّالِثِ وَ امْتَنَعْتُ مِنْهُ مَخَافَةَ أَنْ يُكْرَهَ ذَلِكَ فَوَرَدَ جَوَابُ الْمَعْنَيَيْنِ وَ الثَّالِثِ الَّذِي طَوَيْتُهُ مُفَسَّراً</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1693264_2616395394"/>
      <w:bookmarkStart w:id="2378" w:name="_Toc1103"/>
      <w:bookmarkEnd w:id="2377"/>
      <w:r>
        <w:rPr>
          <w:rtl w:val="true"/>
        </w:rPr>
        <w:t>«</w:t>
      </w:r>
      <w:r>
        <w:rPr/>
        <w:t>34</w:t>
      </w:r>
      <w:r>
        <w:rPr>
          <w:rtl w:val="true"/>
        </w:rPr>
        <w:t>»</w:t>
      </w:r>
      <w:bookmarkEnd w:id="237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بَدْرٍ غُلَامِ أَحْمَدَ بْنِ الْحَسَنِ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 أَنَا لَا أَقُولُ بِالْإِمَامَةِ أُحِبُّهُمْ جُمْلَةً إِلَي أَنْ مَاتَ يَزِيدُ بْنُ عَبْدِ الْمَلِكِ</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فَأَوْصَي إِلَيَّ فِي عِلَّتِهِ أَنْ يُدْفَعَ الشِّهْرِيُّ السَّمَنْدُ وَ سَيْفُهُ وَ مِنْطَقَتُهُ إِلَي مَوْلَاهُ فَخِفْتُ إِنْ لَمْ أَدْفَعِ الشِّهْرِيَّ إِلَي إِذْكُوتَكِينَ نَالَنِي مِنْهُ اسْتِخْفَافٌ فَقَوَّمْتُ الدَّابَّةَ وَ السَّيْفَ وَ الْمِنْطَقَةَ بِسَبْعِمِائَةِ دِينَارٍ فِي نَفْسِي وَ لَمْ أُطْلِعْ عَلَيْهِ أَحَداً فَإِذَا الْكِتَابُ قَدْ وَرَدَ عَلَيَّ مِنَ الْعِرَاقِ أَنْ وَجِّهِ السَّبْعَمِائَةِ دِينَارٍ الَّتِي لَنَا قِبَلَكَ مِنْ ثَمَنِ الشِّهْرِيِّ السَّمَنْدِ وَ السَّيْفِ وَ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عدة من أصحابنا عن</w:t>
      </w:r>
    </w:p>
    <w:p>
      <w:pPr>
        <w:pStyle w:val="BookText"/>
        <w:rPr/>
      </w:pPr>
      <w:r>
        <w:rPr>
          <w:rFonts w:ascii="IRNazanin" w:hAnsi="IRNazanin" w:eastAsia="IRNazanin"/>
          <w:color w:val="111111"/>
          <w:sz w:val="28"/>
          <w:sz w:val="28"/>
          <w:szCs w:val="28"/>
          <w:rtl w:val="true"/>
          <w:lang w:bidi="fa-IR"/>
        </w:rPr>
        <w:t>به عراق حمل می‌کنم و خانه‌ای کنار شط اجاره کرده در آنجا می‌مانم و هیچ کس را از جریان مطلع نمی‌گردانم، اگر مطلب برایم روشن شد و همان طور که زمان حیات امام حسن عسکری علیه‌السّلام روشن بود، دانستم امام کیست، این اموال را به آن کس که امام است می‌دهم، وگرنه بین فقرا قسمت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عراق آمدم و کنار شط خانه‌ای اجاره کردم و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قاصدی آمد و نامه‌ای به من داد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مال در فلان چیز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من آورده بودم و خودم از آن اطلاع نداشتم،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اموال را به قاصد تسلیم کردم و چند روزی منقلب و غمگین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نامه دیگری به افتخار من صادر گشت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جای پدرت وکیل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بجای آور</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2379" w:name="__RefHeading___Toc1693266_2616395394"/>
      <w:bookmarkStart w:id="2380" w:name="_Toc1104"/>
      <w:bookmarkEnd w:id="2379"/>
      <w:r>
        <w:rPr>
          <w:rtl w:val="true"/>
        </w:rPr>
        <w:t xml:space="preserve">روایت </w:t>
      </w:r>
      <w:r>
        <w:rPr/>
        <w:t>32</w:t>
      </w:r>
      <w:bookmarkEnd w:id="2380"/>
    </w:p>
    <w:p>
      <w:pPr>
        <w:pStyle w:val="BookText"/>
        <w:rPr/>
      </w:pPr>
      <w:r>
        <w:rPr>
          <w:rFonts w:ascii="IRNazanin" w:hAnsi="IRNazanin" w:eastAsia="IRNazanin"/>
          <w:color w:val="111111"/>
          <w:sz w:val="28"/>
          <w:sz w:val="28"/>
          <w:szCs w:val="28"/>
          <w:rtl w:val="true"/>
          <w:lang w:bidi="fa-IR"/>
        </w:rPr>
        <w:t>در ارشاد شیخ مفید نیز نظیر این روایت آمده است</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2381" w:name="__RefHeading___Toc1693268_2616395394"/>
      <w:bookmarkStart w:id="2382" w:name="_Toc1105"/>
      <w:bookmarkEnd w:id="2381"/>
      <w:r>
        <w:rPr>
          <w:rtl w:val="true"/>
        </w:rPr>
        <w:t>مؤلف</w:t>
      </w:r>
      <w:bookmarkEnd w:id="2382"/>
    </w:p>
    <w:p>
      <w:pPr>
        <w:pStyle w:val="BookText"/>
        <w:rPr/>
      </w:pPr>
      <w:r>
        <w:rPr>
          <w:rFonts w:ascii="IRNazanin" w:hAnsi="IRNazanin" w:eastAsia="IRNazanin"/>
          <w:color w:val="111111"/>
          <w:sz w:val="28"/>
          <w:sz w:val="28"/>
          <w:szCs w:val="28"/>
          <w:rtl w:val="true"/>
          <w:lang w:bidi="fa-IR"/>
        </w:rPr>
        <w:t xml:space="preserve">در کافی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قصفت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لهو و لعب است و در ارشاد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انفقته فی ملاذّی و شهواتی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وگرنه آن را در لذت ها و خواسته‌های نفسانی‌ام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نقل به معنا کرده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یرفع بی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توجه و استخبار است، زیرا کسی که به دیگری توجه می‌کند، سرش را به سمت او بلند می‌کند</w:t>
      </w:r>
      <w:r>
        <w:rPr>
          <w:rFonts w:eastAsia="IRNazanin" w:cs="IRNazanin"/>
          <w:color w:val="111111"/>
          <w:sz w:val="28"/>
          <w:szCs w:val="28"/>
          <w:rtl w:val="true"/>
          <w:lang w:bidi="fa-IR"/>
        </w:rPr>
        <w:t>.</w:t>
      </w:r>
    </w:p>
    <w:p>
      <w:pPr>
        <w:pStyle w:val="Heading5"/>
        <w:numPr>
          <w:ilvl w:val="4"/>
          <w:numId w:val="1"/>
        </w:numPr>
        <w:rPr/>
      </w:pPr>
      <w:bookmarkStart w:id="2383" w:name="__RefHeading___Toc1693270_2616395394"/>
      <w:bookmarkStart w:id="2384" w:name="_Toc1106"/>
      <w:bookmarkEnd w:id="2383"/>
      <w:r>
        <w:rPr>
          <w:rtl w:val="true"/>
        </w:rPr>
        <w:t xml:space="preserve">روایت </w:t>
      </w:r>
      <w:r>
        <w:rPr/>
        <w:t>33</w:t>
      </w:r>
      <w:bookmarkEnd w:id="238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زید یمامی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مطلب نامه‌ای به حضرت نوشتم و می‌خواستم راجع به مطلب سوم هم چیزی بنویسم، ولی به ملاحظه اینکه مبادا خوشایند نباشد، سومی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دو مطلب و تفسیر مطلب سوم، هر سه صادر گشت</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2385" w:name="__RefHeading___Toc1693272_2616395394"/>
      <w:bookmarkStart w:id="2386" w:name="_Toc1107"/>
      <w:bookmarkEnd w:id="2385"/>
      <w:r>
        <w:rPr>
          <w:rtl w:val="true"/>
        </w:rPr>
        <w:t xml:space="preserve">روایت </w:t>
      </w:r>
      <w:r>
        <w:rPr/>
        <w:t>34</w:t>
      </w:r>
      <w:bookmarkEnd w:id="238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احمد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جبل آمدم، در حالی که درباره امامت چیزی نمی‌گفتم و آنها را به جملگی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یزید بن عبدالملک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بیماری</w:t>
      </w:r>
    </w:p>
    <w:p>
      <w:pPr>
        <w:pStyle w:val="BookText"/>
        <w:rPr/>
      </w:pPr>
      <w:r>
        <w:rPr>
          <w:rFonts w:ascii="IRNazanin" w:hAnsi="IRNazanin" w:eastAsia="IRNazanin"/>
          <w:color w:val="111111"/>
          <w:sz w:val="28"/>
          <w:sz w:val="28"/>
          <w:szCs w:val="28"/>
          <w:rtl w:val="true"/>
          <w:lang w:bidi="fa-IR"/>
        </w:rPr>
        <w:t>خویش به من وصیت کرد که اسب سمند و شمشیر و کمربند مرا به مولایم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که اگر اسب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از جانب او سرزنش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و شمشیر و کمربند او را پیش خود به هفتصد دینار قیمت کردم و هیچ کس را بر این مطلب آگاهی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نامه‌ای از ناحیه مقدسه حضرت صاحب علیه‌السّلام از عراق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دینار پول اسب و شمشیر و کمربند را که مال ماست بفرست</w:t>
      </w:r>
      <w:r>
        <w:rPr>
          <w:rFonts w:eastAsia="IRNazanin" w:cs="IRNazanin"/>
          <w:color w:val="111111"/>
          <w:sz w:val="28"/>
          <w:szCs w:val="28"/>
          <w:rtl w:val="true"/>
          <w:lang w:bidi="fa-IR"/>
        </w:rPr>
        <w:t>.»</w:t>
      </w:r>
      <w:r>
        <w:rPr>
          <w:rStyle w:val="FootnoteAnchor"/>
          <w:rtl w:val="true"/>
        </w:rPr>
        <w:footnoteReference w:id="75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مفید </w:t>
      </w:r>
      <w:bookmarkStart w:id="2387" w:name="pg13459_132960"/>
    </w:p>
    <w:p>
      <w:pPr>
        <w:pStyle w:val="BookText"/>
        <w:rPr/>
      </w:pPr>
      <w:bookmarkEnd w:id="2387"/>
      <w:r>
        <w:rPr>
          <w:rFonts w:ascii="IRNazanin" w:hAnsi="IRNazanin" w:eastAsia="IRNazanin"/>
          <w:color w:val="111111"/>
          <w:sz w:val="28"/>
          <w:sz w:val="28"/>
          <w:szCs w:val="28"/>
          <w:rtl w:val="true"/>
          <w:lang w:bidi="fa-IR"/>
        </w:rPr>
        <w:t>أحمد بن الحسن و العلاء بن رزق الله عن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Heading5"/>
        <w:numPr>
          <w:ilvl w:val="4"/>
          <w:numId w:val="1"/>
        </w:numPr>
        <w:rPr/>
      </w:pPr>
      <w:bookmarkStart w:id="2388" w:name="__RefHeading___Toc1693274_2616395394"/>
      <w:bookmarkStart w:id="2389" w:name="_Toc1108"/>
      <w:bookmarkEnd w:id="2388"/>
      <w:r>
        <w:rPr>
          <w:rtl w:val="true"/>
        </w:rPr>
        <w:t>بيان</w:t>
      </w:r>
      <w:bookmarkEnd w:id="2389"/>
    </w:p>
    <w:p>
      <w:pPr>
        <w:pStyle w:val="BookText"/>
        <w:rPr/>
      </w:pPr>
      <w:r>
        <w:rPr>
          <w:rFonts w:ascii="Amiri" w:hAnsi="Amiri" w:eastAsia="Amiri" w:cs="Amiri"/>
          <w:color w:val="111111"/>
          <w:sz w:val="28"/>
          <w:sz w:val="28"/>
          <w:szCs w:val="28"/>
          <w:rtl w:val="true"/>
          <w:lang w:bidi="ar-SA"/>
        </w:rPr>
        <w:t>قال الفيروزآبادي الشهرية بالكسر ضرب من البراذين و أقول يظهر من الخبر الطويل الذي أخرجناه من كتاب النجوم و دلائل الطبري أن صاحب القضية هو أحمد لا بدر غلامه و البدر روي عن مولاه و العلاء عطف علي العدة و هذا سند آخر إلي أحمد و لم يذكر أحمد في الثاني لظهوره أو كان عنه بعد قوله غلام أحمد بن الحسن فسقط من النساخ فتدبر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0" w:name="__RefHeading___Toc1693276_2616395394"/>
      <w:bookmarkStart w:id="2391" w:name="_Toc1109"/>
      <w:bookmarkEnd w:id="2390"/>
      <w:r>
        <w:rPr>
          <w:rtl w:val="true"/>
        </w:rPr>
        <w:t>«</w:t>
      </w:r>
      <w:r>
        <w:rPr/>
        <w:t>35</w:t>
      </w:r>
      <w:r>
        <w:rPr>
          <w:rtl w:val="true"/>
        </w:rPr>
        <w:t>»</w:t>
      </w:r>
      <w:bookmarkEnd w:id="23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عَلِيِّ بْنِ مُحَمَّدٍ عَنْ أَبِي عَقِيلٍ عِيسَي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يَلْتَمِسُ كَفَناً فَكَتَبَ إِلَيْهِ أَنَّكَ تَحْتَاجُ إِلَيْهِ فِي سَنَةِ ثَمَانِينَ فَمَاتَ فِي سَنَةِ ثَمَانِينَ وَ بَعَثَ إِلَيْهِ بِالْكَفَنِ قَبْلَ مَوْتِهِ</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1693278_2616395394"/>
      <w:bookmarkStart w:id="2393" w:name="_Toc1110"/>
      <w:bookmarkEnd w:id="2392"/>
      <w:r>
        <w:rPr>
          <w:rtl w:val="true"/>
        </w:rPr>
        <w:t>بيان</w:t>
      </w:r>
      <w:bookmarkEnd w:id="2393"/>
    </w:p>
    <w:p>
      <w:pPr>
        <w:pStyle w:val="BookText"/>
        <w:rPr/>
      </w:pPr>
      <w:r>
        <w:rPr>
          <w:rFonts w:ascii="Amiri" w:hAnsi="Amiri" w:eastAsia="Amiri" w:cs="Amiri"/>
          <w:color w:val="111111"/>
          <w:sz w:val="28"/>
          <w:sz w:val="28"/>
          <w:szCs w:val="28"/>
          <w:rtl w:val="true"/>
          <w:lang w:bidi="ar-SA"/>
        </w:rPr>
        <w:t>في سنة ثمانين أي من عمره أو المراد سنة ثمانين بعد المائتين و في الكافي قبل موته بأيام</w:t>
      </w:r>
      <w:r>
        <w:rPr>
          <w:rFonts w:eastAsia="Amiri" w:cs="Amiri" w:ascii="Amiri" w:hAnsi="Amiri"/>
          <w:color w:val="111111"/>
          <w:sz w:val="28"/>
          <w:szCs w:val="28"/>
          <w:rtl w:val="true"/>
          <w:lang w:bidi="ar-SA"/>
        </w:rPr>
        <w:t>.</w:t>
      </w:r>
    </w:p>
    <w:p>
      <w:pPr>
        <w:pStyle w:val="Heading5"/>
        <w:numPr>
          <w:ilvl w:val="4"/>
          <w:numId w:val="1"/>
        </w:numPr>
        <w:rPr/>
      </w:pPr>
      <w:bookmarkStart w:id="2394" w:name="__RefHeading___Toc1693280_2616395394"/>
      <w:bookmarkStart w:id="2395" w:name="_Toc1111"/>
      <w:bookmarkEnd w:id="2394"/>
      <w:r>
        <w:rPr>
          <w:rtl w:val="true"/>
        </w:rPr>
        <w:t>«</w:t>
      </w:r>
      <w:r>
        <w:rPr/>
        <w:t>36</w:t>
      </w:r>
      <w:r>
        <w:rPr>
          <w:rtl w:val="true"/>
        </w:rPr>
        <w:t>»</w:t>
      </w:r>
      <w:bookmarkEnd w:id="239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 الْحَائِرِ فَلَمَّا كَانَ بَعْدَ أَشْهُرٍ دَعَا الْوَزِيرُ الْبَاقَطَانِيَّ فَقَالَ لَهُ الْقَ بَنِي الْفُرَاتِ وَ الْبُرْسِيِّينَ وَ قُلْ لَهُمْ لَا تَزُورُوا مَقَابِرَ قُرَيْشٍ فَقَدْ أَمَرَ الْخَلِيفَةُ أَنْ يُتَفَقَّدَ كُلُّ مَنْ زَارَ فَيُقْبَضَ عَلَيْهِ</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1693282_2616395394"/>
      <w:bookmarkStart w:id="2397" w:name="_Toc1112"/>
      <w:bookmarkEnd w:id="2396"/>
      <w:r>
        <w:rPr>
          <w:rtl w:val="true"/>
        </w:rPr>
        <w:t>بيان</w:t>
      </w:r>
      <w:bookmarkEnd w:id="2397"/>
    </w:p>
    <w:p>
      <w:pPr>
        <w:pStyle w:val="BookText"/>
        <w:rPr/>
      </w:pPr>
      <w:r>
        <w:rPr>
          <w:rFonts w:ascii="Amiri" w:hAnsi="Amiri" w:eastAsia="Amiri" w:cs="Amiri"/>
          <w:color w:val="111111"/>
          <w:sz w:val="28"/>
          <w:sz w:val="28"/>
          <w:szCs w:val="28"/>
          <w:rtl w:val="true"/>
          <w:lang w:bidi="ar-SA"/>
        </w:rPr>
        <w:t>بنو الفرات رهط الوزير أبي الفتح الفضل بن جعفر بن فرات كان من وزراء بني العباس و هو الذي صحح طريق الخطبة الشقشقية و يحتمل أن يكون المراد النازلين بشط الفرات و برس قرية بين الحلة و الكوفة و المراد بزيارة مقابر قريش زيارة الكاظمين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عَلِيِّ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إِخْوَانِي مِنْ أَهْلِ الرَّأْيِ مُرْتَاداً بَعْدَ مُضِيِّ أَبِي مُحَمَّدٍ عليه السلام فَبَيْنَا هُوَ</w:t>
      </w:r>
    </w:p>
    <w:p>
      <w:pPr>
        <w:pStyle w:val="BookText"/>
        <w:rPr/>
      </w:pPr>
      <w:r>
        <w:rPr>
          <w:rFonts w:ascii="IRNazanin" w:hAnsi="IRNazanin" w:eastAsia="IRNazanin"/>
          <w:color w:val="111111"/>
          <w:sz w:val="28"/>
          <w:sz w:val="28"/>
          <w:szCs w:val="28"/>
          <w:rtl w:val="true"/>
          <w:lang w:bidi="fa-IR"/>
        </w:rPr>
        <w:t>نیز مانند این حدیث روایت شده است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8" w:name="__RefHeading___Toc1693284_2616395394"/>
      <w:bookmarkStart w:id="2399" w:name="_Toc1113"/>
      <w:bookmarkEnd w:id="2398"/>
      <w:r>
        <w:rPr>
          <w:rtl w:val="true"/>
        </w:rPr>
        <w:t>مؤلف</w:t>
      </w:r>
      <w:bookmarkEnd w:id="2399"/>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نوعی قاطر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روایت طولانی که در همین زمینه سابقا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کردیم، آشکار بود که صاحب این داستان احمد بوده نه بدر غلام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در این جا بدر هم مطلب را از آقای خود احمد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ارشاد، علاء بن رزق اللَّه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جمعی از اصحاب و علاء بن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دیگری است که به حمد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این روایت احمد ذکر نشده، یا وضوح مطلب بوده یا اینکه لفظ احمد از قلم ناسخ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تدبر نما</w:t>
      </w:r>
      <w:r>
        <w:rPr>
          <w:rFonts w:eastAsia="IRNazanin" w:cs="IRNazanin"/>
          <w:color w:val="111111"/>
          <w:sz w:val="28"/>
          <w:szCs w:val="28"/>
          <w:rtl w:val="true"/>
          <w:lang w:bidi="fa-IR"/>
        </w:rPr>
        <w:t>.</w:t>
      </w:r>
    </w:p>
    <w:p>
      <w:pPr>
        <w:pStyle w:val="Heading5"/>
        <w:numPr>
          <w:ilvl w:val="4"/>
          <w:numId w:val="1"/>
        </w:numPr>
        <w:rPr/>
      </w:pPr>
      <w:bookmarkStart w:id="2400" w:name="__RefHeading___Toc1693286_2616395394"/>
      <w:bookmarkStart w:id="2401" w:name="_Toc1114"/>
      <w:bookmarkEnd w:id="2400"/>
      <w:r>
        <w:rPr>
          <w:rtl w:val="true"/>
        </w:rPr>
        <w:t xml:space="preserve">روایت </w:t>
      </w:r>
      <w:r>
        <w:rPr/>
        <w:t>35</w:t>
      </w:r>
      <w:bookmarkEnd w:id="240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عقیل عیسی بن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زیاد سیمری نامه‌ای خدمت حضرت نوشت و خواهش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پیش از مرگ، کفن را برای او فرستادند</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2402" w:name="__RefHeading___Toc1693288_2616395394"/>
      <w:bookmarkStart w:id="2403" w:name="_Toc1115"/>
      <w:bookmarkEnd w:id="2402"/>
      <w:r>
        <w:rPr>
          <w:rtl w:val="true"/>
        </w:rPr>
        <w:t>مؤلف</w:t>
      </w:r>
      <w:bookmarkEnd w:id="2403"/>
    </w:p>
    <w:p>
      <w:pPr>
        <w:pStyle w:val="BookText"/>
        <w:rPr/>
      </w:pPr>
      <w:r>
        <w:rPr>
          <w:rFonts w:ascii="IRNazanin" w:hAnsi="IRNazanin" w:eastAsia="IRNazanin"/>
          <w:color w:val="111111"/>
          <w:sz w:val="28"/>
          <w:sz w:val="28"/>
          <w:szCs w:val="28"/>
          <w:rtl w:val="true"/>
          <w:lang w:bidi="fa-IR"/>
        </w:rPr>
        <w:t xml:space="preserve">از سال هشتاد، یا هشتاد سال از عمر وی منظور است یا مراد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از مرگش کفن به او رسید</w:t>
      </w:r>
      <w:r>
        <w:rPr>
          <w:rFonts w:eastAsia="IRNazanin" w:cs="IRNazanin"/>
          <w:color w:val="111111"/>
          <w:sz w:val="28"/>
          <w:szCs w:val="28"/>
          <w:rtl w:val="true"/>
          <w:lang w:bidi="fa-IR"/>
        </w:rPr>
        <w:t>.»</w:t>
      </w:r>
    </w:p>
    <w:p>
      <w:pPr>
        <w:pStyle w:val="Heading5"/>
        <w:numPr>
          <w:ilvl w:val="4"/>
          <w:numId w:val="1"/>
        </w:numPr>
        <w:rPr/>
      </w:pPr>
      <w:bookmarkStart w:id="2404" w:name="__RefHeading___Toc1693290_2616395394"/>
      <w:bookmarkStart w:id="2405" w:name="_Toc1116"/>
      <w:bookmarkEnd w:id="2404"/>
      <w:r>
        <w:rPr>
          <w:rtl w:val="true"/>
        </w:rPr>
        <w:t xml:space="preserve">روایت </w:t>
      </w:r>
      <w:r>
        <w:rPr/>
        <w:t>36</w:t>
      </w:r>
      <w:bookmarkEnd w:id="240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بیرون آمد که از زیارت مقابر قریش و حائر حسینی علیه‌السّلام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مقابر قریش را زیارت کنید، زیرا خلیفه امر کرده که مواظبت کنند هر کس به زیارت آنجا رفت، او را بگیرند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2406" w:name="__RefHeading___Toc1693292_2616395394"/>
      <w:bookmarkStart w:id="2407" w:name="_Toc1117"/>
      <w:bookmarkEnd w:id="2406"/>
      <w:r>
        <w:rPr>
          <w:rtl w:val="true"/>
        </w:rPr>
        <w:t>مؤلف</w:t>
      </w:r>
      <w:bookmarkEnd w:id="2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وزیر ابوالفتح فضل بن جعفر بن فرات است که از وزراء بنی عباس بوده و هم اوست که سلسله سند خطبه شقشقیه حضرت امیر علیه‌السّلام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بنی فرات مردمی باشند که در کنار شط فرات منزل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واقع میان دجله و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بنی فرات و برسی‌ها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زیارت مقابر قریش، زیارت کاظمین علیهماالسّلام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یکی از برادران دینی اهل ری که درباره جانشین حضرت مردد بود، به منظور تحقیق در این امر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او در </w:t>
      </w:r>
      <w:bookmarkStart w:id="2408" w:name="pg13459_132961"/>
    </w:p>
    <w:p>
      <w:pPr>
        <w:pStyle w:val="BookText"/>
        <w:rPr/>
      </w:pPr>
      <w:bookmarkEnd w:id="2408"/>
      <w:r>
        <w:rPr>
          <w:rFonts w:ascii="Amiri" w:hAnsi="Amiri" w:eastAsia="Amiri" w:cs="Amiri"/>
          <w:color w:val="111111"/>
          <w:sz w:val="28"/>
          <w:sz w:val="28"/>
          <w:szCs w:val="28"/>
          <w:rtl w:val="true"/>
          <w:lang w:bidi="ar-SA"/>
        </w:rPr>
        <w:t>فِي مَسْجِدِ الْكُوفَةِ مُتَفَكِّراً فِيمَا خَرَجَ لَهُ يَبْحَثُ حَصَي الْمَسْجِدِ بِيَدِهِ إِذَا ظَهَرَتْ لَهُ حَصَاةٌ فِيهَا مَكْتُوبٌ مُحَمَّدٌ فَنَظَرَ فَإِذَا هِيَ كِتَابَةٌ نَاتِئَةٌ مَخْلُوقَةٌ غَيْرُ مَنْقُوشَةٍ</w:t>
      </w:r>
      <w:r>
        <w:rPr>
          <w:rFonts w:eastAsia="Amiri" w:cs="Amiri" w:ascii="Amiri" w:hAnsi="Amiri"/>
          <w:color w:val="111111"/>
          <w:sz w:val="28"/>
          <w:szCs w:val="28"/>
          <w:rtl w:val="true"/>
          <w:lang w:bidi="ar-SA"/>
        </w:rPr>
        <w:t>.</w:t>
      </w:r>
    </w:p>
    <w:p>
      <w:pPr>
        <w:pStyle w:val="Heading5"/>
        <w:numPr>
          <w:ilvl w:val="4"/>
          <w:numId w:val="1"/>
        </w:numPr>
        <w:rPr/>
      </w:pPr>
      <w:bookmarkStart w:id="2409" w:name="__RefHeading___Toc1693294_2616395394"/>
      <w:bookmarkStart w:id="2410" w:name="_Toc1118"/>
      <w:bookmarkEnd w:id="2409"/>
      <w:r>
        <w:rPr>
          <w:rtl w:val="true"/>
        </w:rPr>
        <w:t>«</w:t>
      </w:r>
      <w:r>
        <w:rPr/>
        <w:t>37</w:t>
      </w:r>
      <w:r>
        <w:rPr>
          <w:rtl w:val="true"/>
        </w:rPr>
        <w:t>»</w:t>
      </w:r>
      <w:bookmarkEnd w:id="241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وَ الْغَضَائِرِيُّ عَنْ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 قَدْ عُمِّرَ مِائَةَ سَنَةٍ وَ سَبْعَ عَشْرَةَ سَنَةً مِنْهَا ثَمَانِينَ سَنَةً صَحِيحُ الْعَيْنَيْنِ لَقِيَ مَوْلَانَا أَبَا الْحَسَنِ وَ أَبَا مُحَمَّدٍ الْعَسْكَرِيَّيْنِ عليهما السلام وَ حُجِبَ بَعْدَ الثَّمَانِينَ وَ رُدَّتْ عَلَيْهِ عَيْنَاهُ قَبْلَ وَفَاتِهِ بِسَبْعَةِ أَيَّامٍ وَ ذَلِكَ أَنِّي كُنْتُ مُقِيماً عِنْدَهُ بِمَدِينَةِ الرَّانِ مِنْ أَرْضِ آذَرْبِيجَانَ وَ كَانَ لَا يَنْقَطِعُ تَوْقِيعَاتُ مَوْلَانَا صَاحِبِ الزَّمَانِ عليه السلام عَلَي يَدِ أَبِي جَعْفَرٍ مُحَمَّدِ بْنِ عُثْمَانَ الْعَمْرِيِّ وَ بَعْدَهُ عَلَي يَدِ أَبِي الْقَاسِمِ الْحُسَيْنِ بْنِ رَوْحٍ قَدَّسَ اللَّهُ أَرْوَاحَهُمَا فَانْقَطَعَتْ عَنْهُ الْمُكَاتَبَةُ نَحْواً مِنْ شَهْرَيْنِ فَغُلِقَ رَحِمَهُ اللَّهُ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عِنْدَهُ نَأْكُلُ إِذْ دَخَلَ الْبَوَّابُ مُسْتَبْشِراً فَقَالَ لَهُ فَيْجُ الْعِرَاقِ لَا يُسَمَّي بِغَيْرِهِ فَاسْتَبْشَرَ الْقَاسِمُ وَ حَوَّلَ وَجْهَهُ إِلَي الْقِبْلَةِ فَسَجَدَ وَ دَخَلَ كَهْلٌ قَصِيرٌ يُرَي أَثَرُ الْفُيُوجِ عَلَيْهِ وَ عَلَيْهِ جُبَّةٌ مُضَرَّبَةٌ وَ فِي رِجْلِهِ نَعْلٌ مَحَامِلِيٌّ وَ عَلَي كَتِفِهِ مِخْلَاةٌ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الْقَاسِمُ فَعَانَقَهُ وَ وَضَعَ الْمِخْلَاةَ عَنْ عُنُقِهِ وَ دَعَا بِطَسْتٍ وَ مَاءٍ فَغَسَلَ يَدَهُ وَ أَجْلَسَهُ إِلَي جَانِبِهِ فَأَكَلْنَا وَ غَسَلْنَا أَيْدِيَنَا فَقَامَ الرَّجُلُ فَأَخْرَجَ كِتَاباً أَفْضَلَ مِنَ النِّصْفِ الْمُدَرَّجِ فَنَاوَلَهُ الْقَاسِمَ فَأَخَذَهُ وَ قَبَّلَهُ وَ دَفَعَهُ إِلَي كَاتِبٍ لَهُ يُقَالُ لَهُ ابْنُ أَبِي سَلَمَةَ فَأَخَذَهُ أَبُو عَبْدِ اللَّهِ فَفَضَّهُ وَ قَرَأَهُ حَتَّي أَحَسَّ الْقَاسِمُ بِنِكَايَةٍ فَقَالَ يَا بَا عَبْدِ اللَّهِ خَيْرٌ فَقَالَ خَيْرٌ فَقَالَ وَيْحَكَ خَرَجَ فِيَّ شَيْ‌ءٌ فَقَالَ أَبُو عَبْدِ اللَّهِ مَا تَكْرَهُ فَلَا قَالَ الْقَاسِمُ فَمَا هُوَ قَالَ نُعِيَ الشَّيْخُ إِلَي نَفْسِهِ بَعْدَ وُرُودِ هَذَا الْكِتَابِ بِأَرْبَعِينَ يَوْماً وَ قَدْ حُمِلَ إِلَيْهِ سَبْعَةُ أَثْوَابٍ فَقَالَ الْقَاسِمُ فِي سَلَامَةٍ مِنْ دِينِي فَقَالَ فِي سَلَامَةٍ مِنْ دِينِكَ فَضَحِكَ رَحِمَهُ اللَّهُ فَقَالَ مَا أُؤَمِّلُ بَعْدَ هَذَا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الْوَارِدُ</w:t>
      </w:r>
      <w:r>
        <w:rPr>
          <w:rStyle w:val="FootnoteAnchor"/>
          <w:rtl w:val="true"/>
        </w:rPr>
        <w:footnoteReference w:id="760"/>
      </w:r>
      <w:r>
        <w:rPr>
          <w:rFonts w:ascii="Amiri" w:hAnsi="Amiri" w:eastAsia="Amiri" w:cs="Amiri"/>
          <w:color w:val="111111"/>
          <w:sz w:val="28"/>
          <w:sz w:val="28"/>
          <w:szCs w:val="28"/>
          <w:rtl w:val="true"/>
          <w:lang w:bidi="ar-SA"/>
        </w:rPr>
        <w:t>فَأَخْرَجَ مِنْ مِخْلَاتِهِ ثَلَاثَةَ أُزُرٍ وَ حِبَرَةً يَمَانِيَّةً حَمْرَاءَ وَ عِمَامَةً وَ ثَوْبَيْنِ وَ مِنْدِيلًا فَأَخَذَهُ الْقَاسِمُ وَ كَانَ عِنْدَهُ قَمِيصٌ خَلَعَهُ عَلَيْهِ مَوْلَانَا الرِّضَا أَبُو الْحَسَنِ عليه السلام وَ كَانَ لَهُ صَدِيقٌ يُقَالُ لَهُ عَبْدُ الرَّحْمَنِ بْنُ مُحَمَّدٍ السَّنِيزِيُّ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w:t>
      </w:r>
    </w:p>
    <w:p>
      <w:pPr>
        <w:pStyle w:val="BookText"/>
        <w:rPr/>
      </w:pPr>
      <w:r>
        <w:rPr>
          <w:rFonts w:ascii="IRNazanin" w:hAnsi="IRNazanin" w:eastAsia="IRNazanin"/>
          <w:color w:val="111111"/>
          <w:sz w:val="28"/>
          <w:sz w:val="28"/>
          <w:szCs w:val="28"/>
          <w:rtl w:val="true"/>
          <w:lang w:bidi="fa-IR"/>
        </w:rPr>
        <w:t xml:space="preserve">مسجد کوفه به فکر رفته و با دست خود سنگریزه‌های مسجد را به هم می‌زد، ناگهان سنگریزه‌ای پیدا شد که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نگریستم دیدم با خط برجسته طبیعی نوشته شده و نقاشی نیست</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2411" w:name="__RefHeading___Toc1693296_2616395394"/>
      <w:bookmarkStart w:id="2412" w:name="_Toc1119"/>
      <w:bookmarkEnd w:id="2411"/>
      <w:r>
        <w:rPr>
          <w:rtl w:val="true"/>
        </w:rPr>
        <w:t xml:space="preserve">روایت </w:t>
      </w:r>
      <w:r>
        <w:rPr/>
        <w:t>37</w:t>
      </w:r>
      <w:bookmarkEnd w:id="241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صفوانی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دیدم که صد و هفده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سالگی که دو چشمش سالم بود، به شرف ملاقات مولی امام علی النقی و امام حسن عسکری علیهماالسّلام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هشتاد سالگی نابینا شد، آنگاه هفت روز پیش از وفاتش، دوباره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بدین قرار بود که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نزد وی اقامت داشتم و مرتب توقیعاتی از جانب امام زمان علیه‌السّلام به دست محمد بن عثمان و بعد از او به دست حسین بن روح قدس اللَّه روحهما به وی می‌رسید، ولی بعد از آن قریب دو ماه، توقیعی نرسید و او از این جهت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اثنای اینکه با وی غذا می‌خوردیم، ناگهان دربان خوشحال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جانب عراق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مسرور گردیده روی به جانب قبله کرد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پیرمردی کوتاه قد با علامت قاصدی، در حالی که جامه دوخته‌ای به تن و کفش مخصوص سفر به پا و خورجینی به دوش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برخاست و با او معانقه کرد و خورجین را از دوشش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طشت و آب طلبید، دست او را شسته و پهلوی خود نشاند و به خوردن غذا مشغول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پیرمرد برخاست و نامه‌ای که از نیم ورق بزرگ‌تر بود بیرون 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نامه را گرفت، آن را بوسید و به کاتب خود ابن ابی سلمه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ابن ابی سلمه کاتب وی، نامه را گرفت و مهرش را برداشت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احساس مطلب حزن آوری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راجع به من دستور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خوش نمی‌داری تا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 تو است که نوشته چهل روز دیگر خواهی مرد و اینها هفت قطعه پارچه است که برای کفن تو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با دین سالم از دنیا می‌روم؟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چون بمیری دینت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عمر طولانی دیگر آرزویی ندارم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تازه وارد مجددا برخاست و سه طاقه پارچه و لباس یمنی سرخ رنگی و عمامه‌ای و دو دست لباس و دستمالی بیرون 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پیراهنی نزد او بود که حضرت امام رضا علیه‌السّلام به وی خلعت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دوستی داشت بنام عبدالرحمن بن محمد سنیزی </w:t>
      </w:r>
    </w:p>
    <w:p>
      <w:pPr>
        <w:pStyle w:val="BookText"/>
        <w:rPr/>
      </w:pPr>
      <w:r>
        <w:rPr>
          <w:rFonts w:ascii="Amiri" w:hAnsi="Amiri" w:eastAsia="Amiri" w:cs="Amiri"/>
          <w:color w:val="111111"/>
          <w:sz w:val="28"/>
          <w:sz w:val="28"/>
          <w:szCs w:val="28"/>
          <w:rtl w:val="true"/>
          <w:lang w:bidi="ar-SA"/>
        </w:rPr>
        <w:t xml:space="preserve">النَّصْبِ وَ كَانَ بَيْنَهُ وَ بَيْنَ الْقَاسِمِ نَضَّرَ اللَّهُ وَجْهَهُ مَوَدَّةٌ فِي أُمُورِ الدُّنْيَا شَدِيدَةٌ وَ كَانَ الْقَاسِمُ يَوَدُّهُ وَ قَدْ كَانَ عَبْدُ الرَّحْمَنِ وَافَي إِلَي الدَّارِ لِإِصْلَاحٍ بَيْنَ أَبِي جَعْفَرِ بْنِ حُمْدُونٍ الْهَمْدَانِيِّ وَ بَيْنَ خَتَنِهِ ابْنِ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الْقَاسِمُ لِشَيْخَيْنِ مِنْ مَشَايِخِنَا الْمُقِيمَيْنِ مَعَهُ أَحَدُهُمَا يُقَالُ لَهُ أَبُو حَامِدٍ عِمْرَانُ بْنُ الْمُفَلَّسِ وَ الْآخَرُ أَبُو عَلِيِّ بْنُ جَحْدَرٍ أَنْ أَقْرِئَا هَذَا الْكِتَابَ عَبْدَ الرَّحْمَنِ بْنَ مُحَمَّدٍ فَإِنِّي أُحِبُّ هِدَايَتَهُ وَ أَرْجُو أَنْ يَهْدِيَهُ اللَّهُ بِقِرَاءَةِ هَذَا الْكِتَابِ فَقَالا لَهُ اللَّهَ اللَّهَ اللَّهَ فَإِنَّ هَذَا الْكِتَابَ لَا يَحْتَمِلُ مَا فِيهِ خَلْقٌ مِنَ الشِّيعَةِ فَكَيْفَ عَبْدُ الرَّحْمَنِ بْنُ مُحَمَّدٍ فَقَالَ أَنَا أَعْلَمُ أَنِّي مُفْشٍ لِسِرٍّ لَا يَجُوزُ لِي إِعْلَانُهُ لَكِنْ مِنْ مَحَبَّتِي لِعَبْدِ الرَّحْمَنِ بْنِ مُحَمَّدٍ وَ شَهْوَتِي أَنْ يَهْدِيَهُ اللَّهُ عَزَّ وَ جَلَّ لِهَذَا الْأَمْرِ هُوَ ذَا أُقْرِئُهُ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ذَلِكَ الْيَوْمُ وَ كَانَ يَوْمُ الْخَمِيسِ لِثَلَاثَ عَشْرَةَ خَلَتْ مِنْ رَجَبٍ دَخَلَ عَبْدُ الرَّحْمَنِ بْنُ مُحَمَّدٍ وَ سَلَّمَ عَلَيْهِ فَأَخْرَجَ الْقَاسِمُ الْكِتَابَ فَقَالَ لَهُ اقْرَأْ هَذَا الْكِتَابَ وَ انْظُرْ لِنَفْسِكَ فَقَرَأَ عَبْدُ الرَّحْمَنِ الْكِتَابَ فَلَمَّا بَلَغَ إِلَي مَوْضِعِ النَّعْيِ رَمَي الْكِتَابَ عَنْ يَدِهِ وَ قَالَ لِلْقَاسِمِ يَا بَا مُحَمَّدٍ اتَّقِ اللَّهَ فَإِنَّكَ رَجُلٌ فَاضِلٌ فِي دِينِكَ مُتَمَكِّنٌ مِنْ عَقْلِكَ وَ اللَّهُ عَزَّ وَ جَلَّ يَقُولُ وَ ما تَدْرِي نَفْسٌ ما ذا تَكْسِبُ غَداً وَ ما تَدْرِي نَفْسٌ بِأَيِّ أَرْضٍ تَمُوتُ‌</w:t>
      </w:r>
      <w:r>
        <w:rPr>
          <w:rStyle w:val="FootnoteAnchor"/>
          <w:rtl w:val="true"/>
        </w:rPr>
        <w:footnoteReference w:id="762"/>
      </w:r>
      <w:r>
        <w:rPr>
          <w:rFonts w:ascii="Amiri" w:hAnsi="Amiri" w:eastAsia="Amiri" w:cs="Amiri"/>
          <w:color w:val="111111"/>
          <w:sz w:val="28"/>
          <w:sz w:val="28"/>
          <w:szCs w:val="28"/>
          <w:rtl w:val="true"/>
          <w:lang w:bidi="ar-SA"/>
        </w:rPr>
        <w:t>وَ قَالَ عالِمُ الْغَيْبِ فَلا يُظْهِرُ عَلي غَيْبِهِ أَحَداً فَضَحِكَ‌</w:t>
      </w:r>
      <w:r>
        <w:rPr>
          <w:rStyle w:val="FootnoteAnchor"/>
          <w:rtl w:val="true"/>
        </w:rPr>
        <w:footnoteReference w:id="763"/>
      </w:r>
      <w:r>
        <w:rPr>
          <w:rFonts w:ascii="Amiri" w:hAnsi="Amiri" w:eastAsia="Amiri" w:cs="Amiri"/>
          <w:color w:val="111111"/>
          <w:sz w:val="28"/>
          <w:sz w:val="28"/>
          <w:szCs w:val="28"/>
          <w:rtl w:val="true"/>
          <w:lang w:bidi="ar-SA"/>
        </w:rPr>
        <w:t xml:space="preserve">الْقَاسِمُ وَ قَالَ لَهُ أَتِمَّ الْآيَةَ إِلَّا مَنِ ارْتَضي مِنْ رَسُولٍ وَ مَوْلَايَ هُوَ الْمُرْتَضَي مِنَ الرَّسُولِ وَ قَالَ قَدْ عَلِمْتُ أَنَّكَ تَقُولُ هَذَا وَ لَكِنْ أَرِّخِ الْيَوْمَ فَإِنْ أَنَا عِشْتُ بَعْدَ هَذَا الْيَوْمِ الْمُوَرَّخِ فِي هَذَا الْكِتَابِ فَاعْلَمْ أَنِّي لَسْتُ عَلَي شَيْ‌ءٍ وَ إِنْ أَنَا مِتُّ فَانْظُرْ لِنَفْسِكَ فَوَرَّخَ عَبْدُ الرَّحْمَنِ الْيَوْمَ وَ افْتَرَقُوا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 الْقَاسِمُ يَوْمَ السَّابِعِ مِنْ وُرُودِ الْكِتَابِ وَ اشْتَدَّتْ بِهِ فِي ذَلِكَ الْيَوْمِ الْعِلَّةُ وَ اسْتَنَدَ فِي فِرَاشِهِ إِلَي الْحَائِطِ وَ كَانَ ابْنُهُ الْحَسَنُ بْنُ الْقَاسِمِ مُدْمِناً عَلَي شُرْبِ الْخَمْرِ وَ كَانَ مُتَزَوِّجاً إِلَي أَبِي جَعْفَرِ بْنِ حُمْدُونٍ الْهَمْدَانِيِّ وَ كَانَ جَالِساً وَ رِدَاؤُهُ مَسْتُورٌ</w:t>
      </w:r>
    </w:p>
    <w:p>
      <w:pPr>
        <w:pStyle w:val="BookText"/>
        <w:rPr/>
      </w:pPr>
      <w:r>
        <w:rPr>
          <w:rFonts w:ascii="IRNazanin" w:hAnsi="IRNazanin" w:eastAsia="IRNazanin"/>
          <w:color w:val="111111"/>
          <w:sz w:val="28"/>
          <w:sz w:val="28"/>
          <w:szCs w:val="28"/>
          <w:rtl w:val="true"/>
          <w:lang w:bidi="fa-IR"/>
        </w:rPr>
        <w:t xml:space="preserve">که با اهل بیت عصمت سخت دشمن بود، ولی میان او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خرم 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دنیوی دوستی محکمی برقرار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عبدالرحمن برای صلح دادن ابو جعفر بن حمدون همدانی و پسر قاسم که داماد وی بود، به خانه قاسم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دو نفر پیرمرد شیعه که نزد وی می‌زیستند و نام یکی از آنها ابو حامد عمران بن مفلس و دیگری علی بن جحدر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برای عبدالرحمن بن محمد بخوانید، زیرا دوست دارم او را هدایت کنم و امیدوارم خداوند با خواندن این نامه، او را به مذهب حق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فکر درگذر، زیرا مضمون این نامه را جماعت شیعه نمی‌توانند تحمل کنند، تا چه رسد به 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سری را فاش می‌کنم که نمی‌باید آن را اظهار بدارم، ولی به ملاحظه دوستی که با عبدالرحمن بن محمد داشته و میلی که به راهنمایی او به وسیله این موضوع دارم، می‌خواهم نامه را برای عبدالرحمن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سیزدهم ماه رجب فرا رسید و عبدالرحمن ابن محمد به نزد قاسم آمد و به وی سلام کرد، قاسم نامه را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که خبر مرگ قاسم را داده بود، نامه را پرت کرد و به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که داری به خدا پناه ببر، زیرا تو مردی هستی که از لحاظ دیانت بر دیگران برتری داری و عقلت را از دست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 وَ ما تَدْرِی نَفْسٌ بِأَیِّ أَرْضٍ تَمُوتُ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آیه را بخوان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فرستاده‌ای که مورد رضایت خدا باشد و مولای من هم مورد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می‌دانستم که تو چنین خواهی گفت، ولی تاریخ امروز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 تاریخی که در این نامه است زنده ماندم، بدان که اعتقاد من چیزی نبوده، اما اگر وفات یافتم، درباره معتقدات خود تجدید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تاریخ روز مقرر در نامه را یادداشت کرد و از هم جدا گشتند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هفت روز از تاریخ رسیدن نامه گذشت، در همان روز قاسم سخت بیمار شد و میان بسترش تکیه به دیوار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بن قاسم دائم الخمر و داماد ابو عبداللَّه بن حمدون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آن هنگام عبا به صورت انداخته </w:t>
      </w:r>
    </w:p>
    <w:p>
      <w:pPr>
        <w:pStyle w:val="BookText"/>
        <w:rPr/>
      </w:pPr>
      <w:r>
        <w:rPr>
          <w:rFonts w:ascii="Amiri" w:hAnsi="Amiri" w:eastAsia="Amiri" w:cs="Amiri"/>
          <w:color w:val="111111"/>
          <w:sz w:val="28"/>
          <w:sz w:val="28"/>
          <w:szCs w:val="28"/>
          <w:rtl w:val="true"/>
          <w:lang w:bidi="ar-SA"/>
        </w:rPr>
        <w:t xml:space="preserve">عَلَي وَجْهِهِ فِي نَاحِيَةٍ مِنَ الدَّارِ وَ أَبُو حَامِدٍ فِي نَاحِيَتِهِ وَ أَبُو عَلِيِّ بْنُ جَحْدَرٍ وَ أَنَا وَ جَمَاعَةٌ مِنْ أَهْلِ الْبَلَدِ نَبْكِي إِذَا اتَّكَأَ الْقَاسِمُ عَلَي يَدَيْهِ إِلَي خَلْفٍ وَ جَعَلَ يَقُولُ يَا مُحَمَّدُ يَا عَلِيُّ يَا حَسَنُ يَا حُسَيْنُ يَا مَوَالِيَّ كُونُوا شُفَعَائِي إِلَي اللَّهِ عَزَّ وَ جَلَّ وَ قَالَهَا الثَّانِيَةَ وَ قَالَهَا الثَّالِثَةَ فَلَمَّا بَلَغَ فِي الثَّالِثَةِ يَا مُوسَي يَا عَلِيُّ تَفَرْقَعَتْ أَجْفَانُ عَيْنَيْهِ كَمَا يُفَرْقِعُ الصِّبْيَانُ شَقَائِقَ النُّعْمَانِ وَ انْتَفَخَتْ حَدَقَتُهُ وَ جَعَلَ يَمْسَحُ بِكُمِّهِ عَيْنَيْهِ وَ خَرَجَ مِنْ عَيْنَيْهِ شَبِيهٌ بِمَاءِ اللَّحْمِ ثُمَّ مَدَّ طَرْفَهُ إِلَي ابْنِهِ فَقَالَ يَا حَسَنُ إِلَيَّ يَا بَا حَامِدٍ إِلَيَّ يَا بَا عَلِيٍّ فَاجْتَمَعْنَا حَوْلَهُ وَ نَظَرْنَا إِلَي الْحَدَقَتَيْنِ صَحِيحَتَيْنِ فَقَالَ لَهُ أَبُو حَامِدٍ تَرَانِي وَ جَعَلَ يَدَهُ عَلَي كُلِّ وَاحِدٍ مِنَّا وَ شَاعَ الْخَبَرُ فِي النَّاسِ وَ الْعَامَّةِ وَ أَتَاهُ النَّاسُ مِنَ الْعَوَامِّ يَنْظُرُونَ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رَكِبَ الْقَاضِي إِلَيْهِ وَ هُوَ أَبُو السَّائِبِ عُتْبَةُ بْنُ عُبَيْدِ اللَّهِ الْمَسْعُودِيُّ وَ هُوَ قَاضِي الْقُضَاةِ بِبَغْدَادَ فَدَخَلَ عَلَيْهِ فَقَالَ لَهُ يَا بَا مُحَمَّدٍ مَا هَذَا الَّذِي بِيَدِي وَ أَرَاهُ خَاتَماً فَصُّهُ فَيْرُوزَجٌ فَقَرَّبَهُ مِنْهُ فَقَالَ عَلَيْهِ ثَلَاثَةُ أَسْطُرٍ فَتَنَاوَلَهُ الْقَاسِمُ رَحِمَهُ اللَّهُ فَلَمْ يُمْكِنْهُ قِرَاءَتُهُ وَ خَرَجَ النَّاسُ مُتَعَجِّبِينَ يَتَحَدَّثُونَ بِخَبَرِهِ وَ الْتَفَتَ الْقَاسِمُ إِلَي ابْنِهِ الْحَسَنِ فَقَالَ لَهُ إِنَّ اللَّهَ مُنَزِّلُكَ مَنْزِلَةً وَ مُرَتِّبُكَ مَرْتَبَةً فَاقْبَلْهَا بِشُكْرٍ فَقَالَ لَهُ الْحَسَنُ يَا أَبَهْ قَدْ قَبِلْتُهَا قَالَ الْقَاسِمُ عَلَي مَا ذَا قَالَ عَلَي مَا تَأْمُرُنِي بِهِ يَا أَبَهْ قَالَ عَلَي أَنْ تَرْجِعَ عَمَّا أَنْتَ عَلَيْهِ مِنْ شُرْبِ الْخَمْرِ قَالَ الْحَسَنُ يَا أَبَهْ وَ حَقِّ مَنْ أَنْتَ فِي ذِكْرِهِ لَأَرْجِعَنَّ عَنْ شُرْبِ الْخَمْرِ وَ مَعَ الْخَمْرِ أَشْيَاءَ لَا تَعْرِفُهَا فَرَفَعَ الْقَاسِمُ يَدَهُ إِلَي السَّمَاءِ وَ قَالَ اللَّهُمَّ أَلْهِمِ الْحَسَنَ طَاعَتَكَ وَ جَنِّبْهِ مَعْصِيَتَكَ ثَلَاثَ مَرَّاتٍ ثُمَّ دَعَا بِدَرْجٍ فَكَتَبَ وَصِيَّتَهُ بِيَدِهِ رَحِمَهُ اللَّهُ وَ كَانَتِ الضِّيَاعُ الَّتِي فِي يَدِهِ لِمَوْلَانَا وَقْفٌ 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أَوْصَي الْحَسَنَ أَنْ قَالَ يَا بُنَيَّ إِنْ أُهِّلْتَ لِهَذَا الْأَمْرِ يَعْنِي الْوَكَالَةَ لِمَوْلَانَا فَيَكُونُ قُوتُكَ مِنْ نِصْفِ ضَيْعَتِي الْمَعْرُوفَةِ بِفرجيدة وَ سَائِرُهَا مِلْكٌ لِمَوْلَايَ وَ إِنْ لَمْ تُؤَهَّلْ لَهُ فَاطْلُبْ خَيْرَكَ مِنْ حَيْثُ يَتَقَبَّلُ اللَّهُ وَ قَبِلَ الْحَسَنُ وَصِيَّتَهُ عَلَي ذَلِكَ فَلَمَّا كَانَ فِي يَوْمِ الْأَرْبَعِينَ وَ قَدْ طَلَعَ الْفَجْرُ مَاتَ الْقَاسِمُ رَحِمَهُ اللَّهُ فَوَافَاهُ عَبْدُ الرَّحْمَنِ يَعْدُو فِي الْأَسْوَاقِ حَافِياً حَاسِراً وَ هُوَ يَصِيحُ وَا سَيِّدَاهْ فَاسْتَعْظَمَ النَّاسُ ذَلِكَ مِنْهُ وَ</w:t>
      </w:r>
    </w:p>
    <w:p>
      <w:pPr>
        <w:pStyle w:val="BookText"/>
        <w:rPr/>
      </w:pPr>
      <w:r>
        <w:rPr>
          <w:rFonts w:ascii="IRNazanin" w:hAnsi="IRNazanin" w:eastAsia="IRNazanin"/>
          <w:color w:val="111111"/>
          <w:sz w:val="28"/>
          <w:sz w:val="28"/>
          <w:szCs w:val="28"/>
          <w:rtl w:val="true"/>
          <w:lang w:bidi="fa-IR"/>
        </w:rPr>
        <w:t>و در گوشه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نیز در گوشه دیگر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جحدر و من و گروهی از مردم شهر هم گریه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قاسم تکیه به دو دست و پشت خود داد و شروع به گفتن این کلمات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کونوا شفعائی الی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 علی ای حسن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من در پیشگاه خدای عزیز و جلیل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کلمات را تکرار کرد، چون بار سوم به این جا رسید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مژگانش به حرکت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کودکان لاله نعمانی را حرکت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چشمش ورم کرد، آستین خود را روی دیدگان می‌کشید و آبی مانند آب گوشت از چشمانش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جانب پسرش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نزد وی جمع شدیم و نگاه به حدقه‌های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هر دو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دست روی هر یک از ما می‌گذاشت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خبر وی در میان خلق شایع شد و دسته دسته از مردم می‌آمدند و او را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شهر نیز سوار شده و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 سائب عقبة بن عبید اللَّه مسعودی بود؛ وی قاضی القضاة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قاضی آمد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انگشتری بود که یک نگین فیروزه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نزدیک آورد و به او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سطر بر آن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ولی نتوانست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حالت تعجب بیرون می‌رفتند و جریان او را برای دیگران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رو به پسرش حسن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 و مرتبه‌ای که خداوند به تو داده، با شکر الهی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که تو به من فرمان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می‌خواهم که از می خواری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تو نام او را بردی سوگند که از خوردن شراب و اعمال دیگری که تو نمی‌دانی، دست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دست به سوی آسمان برداشت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خود را به حسن الهام کن و او را از نافرمانی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کاغذی خواست و با دست خود وصیت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دست او بود، متعلق به امام زمان علیه‌السّلام بود و آن را وقف آن حضرت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قاسم به پسرش حسن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شایستگی وکالت امام را پیدا کردی، مخارج زندگی خود را از نصف ملک من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تأمین کن و بقیه آن ملک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وکالت نرسیدی، خیر خود را از راهی که مورد قبول حق باشد،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وصیت پدر را بدین امر پذیرفت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چهلم شد و فجر طالع گردید، قاسم وفات یافت،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عبدالرحمن آمد و با سر و پای برهنه فریاد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آقایم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وضع را از عبدالرحمن بسیار بزرگ شمردند </w:t>
      </w:r>
      <w:bookmarkStart w:id="2413" w:name="pg13459_132964"/>
    </w:p>
    <w:p>
      <w:pPr>
        <w:pStyle w:val="BookText"/>
        <w:rPr/>
      </w:pPr>
      <w:bookmarkEnd w:id="2413"/>
      <w:r>
        <w:rPr>
          <w:rFonts w:ascii="Amiri" w:hAnsi="Amiri" w:eastAsia="Amiri" w:cs="Amiri"/>
          <w:color w:val="111111"/>
          <w:sz w:val="28"/>
          <w:sz w:val="28"/>
          <w:szCs w:val="28"/>
          <w:rtl w:val="true"/>
          <w:lang w:bidi="ar-SA"/>
        </w:rPr>
        <w:t xml:space="preserve">جَعَلَ النَّاسُ يَقُولُونَ مَا الَّذِي تَفْعَلُ بِذَلِكَ فَقَالَ اسْكُتُوا فَقَدْ رَأَيْتُ مَا لَمْ تَرَوْهُ وَ تَشَيَّعَ وَ رَجَعَ عَمَّا كَانَ عَلَيْهِ وَ وَقَفَ الْكَثِيرَ مِنْ ضِيَاعِهِ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تَوَلَّي أَبُو عَلِيِّ بْنُ جَحْدَرٍ غُسْلَ الْقَاسِمِ وَ أَبُو حَامِدٍ يَصُبُّ عَلَيْهِ الْمَاءَ وَ كُفِّنَ فِي ثَمَانِيَةِ أَثْوَابٍ عَلَي بَدَنِهِ قَمِيصُ مَوْلَاهُ أَبِي الْحَسَنِ وَ مَا يَلِيهِ السَّبْعَةُ الْأَثْوَابِ الَّتِي جَاءَتْهُ مِنَ الْعِرَاقِ فَلَمَّا كَانَ بَعْدَ مُدَّةٍ يَسِيرَةٍ وَرَدَ كِتَابُ تَعْزِيَةٍ عَلَي الْحَسَنِ مِنْ مَوْلَانَا عليه السلام فِي آخِرِهِ دُعَاءٌ أَلْهَمَكَ اللَّهُ طَاعَتَهُ وَ جَنَّبَ مَعْصِيَتَهُ وَ هُوَ الدُّعَاءُ الَّذِي كَانَ دَعَا بِهِ أَبُوهُ وَ كَانَ آخِرُهُ قَدْ جَعَلْنَا أَبَاكَ إِمَاماً لَكَ وَ فَعَالَهُ 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كتاب النجوم نَقَلْنَاهُ مِنْ نُسْخَةٍ عَتِيقَةٍ جِدّاً مِنْ أُصُولِ أَصْحَابِنَا لَعَلَّهَا قَدْ كُتِبَ فِي زَمَنِ الْوُكَلَاءِ فَقَالَ فِيهَا مَا هَذَا لَفْظُهُ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نَحْوَهُ </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1693298_2616395394"/>
      <w:bookmarkStart w:id="2415" w:name="_Toc1120"/>
      <w:bookmarkEnd w:id="2414"/>
      <w:r>
        <w:rPr>
          <w:rtl w:val="true"/>
        </w:rPr>
        <w:t>إيضاح</w:t>
      </w:r>
      <w:bookmarkEnd w:id="2415"/>
    </w:p>
    <w:p>
      <w:pPr>
        <w:pStyle w:val="BookText"/>
        <w:rPr/>
      </w:pPr>
      <w:r>
        <w:rPr>
          <w:rFonts w:ascii="IRNazanin" w:hAnsi="IRNazanin" w:eastAsia="IRNazanin"/>
          <w:color w:val="111111"/>
          <w:sz w:val="28"/>
          <w:sz w:val="28"/>
          <w:szCs w:val="28"/>
          <w:rtl w:val="true"/>
          <w:lang w:bidi="fa-IR"/>
        </w:rPr>
        <w:t>قوله و حجب أي عن الرؤية و الفيج بالفتح معرب پيك قوله لا يسمي بغيره أي كان هذا الرسول لا يسمي إلا بفيج العراق أو أنه لم يسمه المبشر بل هكذا عبر عنه قوله أفضل من النصف يصف كبره أي كان أكبر من نصف ورق مدرج أي مطوي و قال الجزري يقال نكيت في العدو أنكي نكاية إذا أكثرت فيهم الجراح و القتل فوهنوا لذلك و يقال نكأت القرحة أنكؤها إذا قشرتها و في النجم ببكائه و هو أظهر</w:t>
      </w:r>
      <w:r>
        <w:rPr>
          <w:rFonts w:eastAsia="IRNazanin" w:cs="IRNazanin"/>
          <w:color w:val="111111"/>
          <w:sz w:val="28"/>
          <w:szCs w:val="28"/>
          <w:rtl w:val="true"/>
          <w:lang w:bidi="fa-IR"/>
        </w:rPr>
        <w:t>.</w:t>
      </w:r>
    </w:p>
    <w:p>
      <w:pPr>
        <w:pStyle w:val="Heading5"/>
        <w:numPr>
          <w:ilvl w:val="4"/>
          <w:numId w:val="1"/>
        </w:numPr>
        <w:rPr/>
      </w:pPr>
      <w:bookmarkStart w:id="2416" w:name="__RefHeading___Toc1693300_2616395394"/>
      <w:bookmarkStart w:id="2417" w:name="_Toc1121"/>
      <w:bookmarkEnd w:id="2416"/>
      <w:r>
        <w:rPr>
          <w:rtl w:val="true"/>
        </w:rPr>
        <w:t>«</w:t>
      </w:r>
      <w:r>
        <w:rPr/>
        <w:t>38</w:t>
      </w:r>
      <w:r>
        <w:rPr>
          <w:rtl w:val="true"/>
        </w:rPr>
        <w:t>»</w:t>
      </w:r>
      <w:bookmarkEnd w:id="24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عَنْ أَحْمَدَ بْنِ عَلِيِّ بْنِ نُوحٍ عَنْ أَبِي نَصْرٍ هِبَةِ اللَّهِ بْنِ مُحَمَّدِ ابْنِ بِنْتِ أُمِّ كُلْثُومٍ بِنْتِ أَبِي جَعْفَرٍ الْعَمْرِيِّ قَالَ حَدَّثَنِي جَمَاعَةٌ مِنْ بَنِي نَوْبَخْتَ مِنْهُمْ أَبُو الْحَسَنِ بْنُ كَثِيرٍ النَّوْبَخْتِيُّ وَ حَدَّثَتْنِي بِهِ أُمُّ كُلْثُومٍ بِنْتُ أَبِي جَعْفَرٍ مُحَمَّدِ بْنِ عُثْمَانَ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إِلَي أَبِي جَعْفَرٍ رَضِيَ اللَّهُ عَنْهُ فِي وَقْتٍ مِنَ الْأَوْقَاتِ مَا يُنْفِذُهُ إِلَي صَاحِبِ الْأَمْرِ عليه السلام مِنْ قُمَّ وَ نَوَاحِيهَا فَلَمَّا وَصَلَ الرَّسُولُ إِلَي بَغْدَادَ وَ دَخَلَ إِلَي أَبِي جَعْفَرٍ وَ أَوْصَلَ إِلَيْهِ مَا دُفِعَ إِلَيْهِ وَ وُدِّعَهُ وَ جَاءَ لِيَنْصَرِفَ قَالَ لَهُ أَبُو جَعْفَرٍ قَدْ بَقِيَ شَيْ‌ءٌ مِمَّا اسْتُودِعْتَهُ فَأَيْنَ هُوَ فَقَالَ لَهُ الرَّجُلُ لَمْ يَبْقَ شَيْ‌ءٌ يَا سَيِّدِي فِي يَدِي إِلَّا وَ قَدْ سَلَّمْتُهُ فَقَالَ لَهُ أَبُو جَعْفَرٍ بَلَي قَدْ بَقِيَ شَيْ‌ءٌ فَارْجِعْ إِلَي مَا مَعَكَ وَ فَتِّشْهُ وَ تَذَكَّرْ مَا دُفِعَ إِلَيْكَ فَمَضَي الرَّجُلُ فَبَقِيَ أَيَّاماً يَتَذَكَّرُ وَ يَبْحَثُ وَ يُفَكِّرُ فَلَمْ يَذْكُرْ شَيْئاً وَ لَا أَخْبَرَهُ</w:t>
      </w:r>
    </w:p>
    <w:p>
      <w:pPr>
        <w:pStyle w:val="BookText"/>
        <w:rPr/>
      </w:pPr>
      <w:r>
        <w:rPr>
          <w:rFonts w:ascii="IRNazanin" w:hAnsi="IRNazanin" w:eastAsia="IRNazanin"/>
          <w:color w:val="111111"/>
          <w:sz w:val="28"/>
          <w:sz w:val="28"/>
          <w:szCs w:val="28"/>
          <w:rtl w:val="true"/>
          <w:lang w:bidi="fa-IR"/>
        </w:rPr>
        <w:t>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دیدم که شما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قاسم را تشییع کرد و از عقیده سابق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املاک خود را وقف امام زمان علیه‌السّلام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جحدر، قاسم را غسل داد و ابو حامد آب بر وی می‌ریخت و او را در هشت پارچه کفن کرد و پیراهنی که از امام رضا علیه‌السّلام خلعت گرفته بود نیز بر وی پوشانیدند و آن هفت قطعه پارچه که از عراق آورده بودند نیز بر وی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کوتاه نامه‌ای که متضمن تسلیت به حسن بود، از ناحیه مقدسه امام صادر گشت و در آخر آن به این عبارت دعا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فرمانبرداری خود را به تو الهام فرماید و از نافرمانی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دعایی بود که پدرش درباره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حضرت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پدرت را برای تو پیشوا و اعمال او را مثال و نمونه قرار دادیم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بعد از نقل این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از یک نسخه بسیار عتیقه از کتب قدیمی علمای خودمان نقل کردیم که شاید در زمان وکلای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غیبت صغری و پیش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2418" w:name="__RefHeading___Toc1693302_2616395394"/>
      <w:bookmarkStart w:id="2419" w:name="_Toc1122"/>
      <w:bookmarkEnd w:id="2418"/>
      <w:r>
        <w:rPr>
          <w:rtl w:val="true"/>
        </w:rPr>
        <w:t>مؤلف</w:t>
      </w:r>
      <w:bookmarkEnd w:id="241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رؤیت مستور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معرب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فرستاده جز به پیک عراق نامیده نمی‌شد یا به این معنا که مبشر از او نام نبرد، بلکه از او این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بزرگی او را می‌کند، یعنی بزرگ‌تر از نصف ورق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پیچیده شده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نکیت فی العدو انکی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جراحت و قتل زیادی در آنها رخ داد، پس در نتیجه به همین سبب سست شدند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نکأت 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زخم را پماد مالیدم و در کتاب فرج المهموم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ظاهرتر به نظر می‌رسد</w:t>
      </w:r>
      <w:r>
        <w:rPr>
          <w:rFonts w:eastAsia="IRNazanin" w:cs="IRNazanin"/>
          <w:color w:val="111111"/>
          <w:sz w:val="28"/>
          <w:szCs w:val="28"/>
          <w:rtl w:val="true"/>
          <w:lang w:bidi="fa-IR"/>
        </w:rPr>
        <w:t>.</w:t>
      </w:r>
    </w:p>
    <w:p>
      <w:pPr>
        <w:pStyle w:val="Heading5"/>
        <w:numPr>
          <w:ilvl w:val="4"/>
          <w:numId w:val="1"/>
        </w:numPr>
        <w:rPr/>
      </w:pPr>
      <w:bookmarkStart w:id="2420" w:name="__RefHeading___Toc1693304_2616395394"/>
      <w:bookmarkStart w:id="2421" w:name="_Toc1123"/>
      <w:bookmarkEnd w:id="2420"/>
      <w:r>
        <w:rPr>
          <w:rtl w:val="true"/>
        </w:rPr>
        <w:t xml:space="preserve">روایت </w:t>
      </w:r>
      <w:r>
        <w:rPr/>
        <w:t>38</w:t>
      </w:r>
      <w:bookmarkEnd w:id="242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هبة اللَّه بن محمد دخترزاده ام کلثوم دختر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نائب دوم امام زمان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نوبخت که از جمله ابوالحسن ابن کثیر نوبختی بود، برای من نقل کردند و همچنین جده‌ام ام کلثوم نیز آن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اموال از قم و حوالی آنجا نزد محمد بن عثمان آوردند که به حضرت صاحب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آنها به بغداد آمد و بر محمد بن عثمان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به وسیله او فرستاده شده بود به وی تسلیم نموده و خداحافظی کرد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دیگری که به تو امانت داده‌اند باقی است و آن را نسپردی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 دیگری باقی مانده، برو و آنچه با خودداری جستجو کن و به خاطر بیاور که چه به تو دادند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رفت و چند روزی فکر کرد و در میان اثاث خود جستجو کرد،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هم خبری به او ندادند</w:t>
      </w:r>
      <w:r>
        <w:rPr>
          <w:rFonts w:eastAsia="IRNazanin" w:cs="IRNazanin"/>
          <w:color w:val="111111"/>
          <w:sz w:val="28"/>
          <w:szCs w:val="28"/>
          <w:rtl w:val="true"/>
          <w:lang w:bidi="fa-IR"/>
        </w:rPr>
        <w:t xml:space="preserve">. </w:t>
      </w:r>
      <w:bookmarkStart w:id="2422" w:name="pg13459_132965"/>
    </w:p>
    <w:p>
      <w:pPr>
        <w:pStyle w:val="BookText"/>
        <w:rPr/>
      </w:pPr>
      <w:bookmarkEnd w:id="2422"/>
      <w:r>
        <w:rPr>
          <w:rFonts w:ascii="Amiri" w:hAnsi="Amiri" w:eastAsia="Amiri" w:cs="Amiri"/>
          <w:color w:val="111111"/>
          <w:sz w:val="28"/>
          <w:sz w:val="28"/>
          <w:szCs w:val="28"/>
          <w:rtl w:val="true"/>
          <w:lang w:bidi="ar-SA"/>
        </w:rPr>
        <w:t xml:space="preserve">مَنْ كَانَ فِي جُمْلَتِهِ وَ رَجَعَ إِلَي أَبِي جَعْفَرٍ فَقَالَ لَهُ لَمْ يَبْقَ شَيْ‌ءٌ فِي يَدِي مِمَّا سُلِّمَ إِلَيَّ إِلَّا وَ قَدْ حَمَلْتُ إِلَي حَضْرَتِكَ فَقَالَ أَبُو جَعْفَرٍ فَإِنَّهُ يُقَالُ لَكَ الثَّوْبَانِ السَّرْدَانِيَّانِ اللَّذَانِ دَفَعَهُمَا إِلَيْكَ فُلَانُ بْنُ فُلَانٍ مَا فُعِلَا فَقَالَ لَهُ الرَّجُلُ إِي وَ اللَّهِ يَا سَيِّدِي لَقَدْ نَسِيتُهُمَا حَتَّي ذَهَبَا عَنْ قَلْبِي وَ لَسْتُ أَدْرِي الْآنَ أَيْنَ وَضَعْتُهُمَا فَمَضَي الرَّجُلُ فَلَمْ يَبْقَ شَيْ‌ءٌ كَانَ مَعَهُ إِلَّا فَتَّشَهُ وَ حَلَّهُ وَ سَأَلَ مَنْ حَمَلَ إِلَيْهِ شَيْئاً مِنَ الْمَتَاعِ أَنْ يُفَتِّشَ ذَلِكَ فَلَمْ يَقِفْ لَهُمَا عَلَي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أَبِي جَعْفَرٍ رحمه الله فَأَخْبَرَهُ فَقَالَ لَهُ أَبُو جَعْفَرٍ يُقَالُ لَكَ امْضِ إِلَي فُلَانِ بْنِ فُلَانٍ الْقَطَّانِ الَّذِي حَمَلْتَ إِلَيْهِ الْعِدْلَيْنِ الْقُطْنَ فِي دَارِ الْقُطْنِ فَافْتُقْ أَحَدَهُمَا وَ هُوَ الَّذِي عَلَيْهِ مَكْتُوبٌ كَذَا وَ كَذَا فَإِنَّهُمَا فِي جَانِبِهِ فَتَحَيَّرَ الرَّجُلُ مِمَّا أَخْبَرَ بِهِ أَبُو جَعْفَرٍ وَ مَضَي لِوَجْهِهِ إِلَي الْمَوْضِعِ فَفَتَقَ الْعِدْلَ الَّذِي قَالَ لَهُ افْتُقْهُ فَإِذَا الثَّوْبَانِ فِي جَانِبِهِ قَدِ انْدَسَّا مَعَ الْقُطْنِ فَأَخَذَهُمَا وَ جَاءَ بِهِمَا إِلَي أَبِي جَعْفَرٍ فَسَلَّمَهُمَا إِلَيْهِ وَ قَالَ لَهُ لَقَدْ أَنْسَيْتُهُمَا لِأَنِّي لَمَّا شَدَدْتُ الْمَتَاعَ بَقِيَا فَجَعَلْتُهُمَا فِي جَانِبِ الْعِدْلِ لِيَكُونَ ذَلِكَ أَحْفَظَ لَهُمَا وَ تَحَدَّثَ الرَّجُلُ بِمَا رَآهُ وَ أَخْبَرَهُ بِهِ أَبُو جَعْفَرٍ مِنْ عَجِيبِ الْأَمْرِ الَّذِي لَا يَقِفُ عَلَيْهِ إِلَّا نَبِيٌّ أَوْ إِمَامٌ مِنْ قِبَلِ اللَّهِ الَّذِي يَعْلَمُ السَّرَائِرَ وَ مَا تُخْفِي الصُّدُورُ وَ لَمْ يَكُنْ هَذَا الرَّجُلُ يَعْرِفُ أَبَا جَعْفَرٍ وَ إِنَّمَا أَنْفَذَ عَلَي يَدِهِ كَمَا يُنْفِذُ التُّجَّارُ إِلَي أَصْحَابِهِمْ عَلَي يَدِ مَنْ يَثِقُونَ بِهِ وَ لَا كَانَ مَعَهُ تَذْكِرَةٌ سَلَّمَهَا إِلَي أَبِي جَعْفَرٍ وَ لَا كِتَابٌ لِأَنَّ الْأَمْرَ كَانَ حَادّاً فِي زَمَانِ الْمُعْتَضِدِ وَ السَّيْفُ يَقْطُرُ دَماً كَمَا يُقَالُ وَ لكَانَ سِرّاً بَيْنَ الْخَاصِّ مِنْ أَهْلِ هَذَا الشَّأْنِ وَ كَانَ مَا يُحْمَلُ بِهِ إِلَي أَبِي جَعْفَرٍ لَا يَقِفُ مَنْ يَحْمِلُهُ عَلَي خَبَرِهِ وَ لَا حَالِهِ وَ إِنَّمَا يُقَالُ امْضِ إِلَي مَوْضِعِ كَذَا وَ كَذَا فَسَلِّمْ مَا مَعَكَ مِنْ غَيْرِ أَنْ يَشْعُرَ بِشَيْ‌ءٍ وَ لَا يُدْفَعُ إِلَيْهِ كِتَابٌ لِئَلَّا يُوقَفَ عَلَي مَا يَحْمِلُهُ مِنْهُ</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1693306_2616395394"/>
      <w:bookmarkStart w:id="2424" w:name="_Toc1124"/>
      <w:bookmarkEnd w:id="2423"/>
      <w:r>
        <w:rPr>
          <w:rtl w:val="true"/>
        </w:rPr>
        <w:t>«</w:t>
      </w:r>
      <w:r>
        <w:rPr/>
        <w:t>39</w:t>
      </w:r>
      <w:r>
        <w:rPr>
          <w:rtl w:val="true"/>
        </w:rPr>
        <w:t>»</w:t>
      </w:r>
      <w:bookmarkEnd w:id="242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الْحَسَنِ بْنِ حَمْزَةَ الْعَلَوِيِّ عَنْ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زِيَادٍ الْمَصِيرِيُّ يَسْأَلُ صَاحِبَ الزَّمَانِ كَفَناً يَتَيَمَّنُ بِمَا يَكُونُ مِنْ عِنْدِهِ فَوَرَدَ أَنَّكَ تَحْتَاجُ إِلَيْهِ سَنَةً إِحْدَي وَ ثَمَانِينَ فَمَاتَ رَحِمَهُ اللَّهُ فِي الْوَقْتِ الَّذِي حَدَّهُ وَ بَعَثَ إِلَيْهِ بِالْكَفَنِ قَبْلَ مَوْتِهِ بِشَهْرٍ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نزد محمد بن عثمان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سوای آنچه به حضور شما آوردم و تسلیم کردم، چیزی نزد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رزم که فلانی پسر فلانی داد به ما برسانی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هست، ولی من فراموش کردم، به طوری که از خاطرم رفته است و هم اکنون هم نمی‌دانم آنها را کجا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خود برگشت و آنچه را با خود داشت بازرسی کرد و از رفقایش هم خواست که در میان اثاث خود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جستجو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نزد محمد بن عثمان برگشت و یأس خود را به اطلاع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فلان بن فلان پنبه فروش که دو عدل پنبه به انبار پنبه او بردی و یکی از آن بارها را بگشا و آن همان باری است که روی آن چنین و چنان نوشته شده، خواهی دید و دو دست لباس مزبور در گوشه آن بار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از گفته محمد بن عثمان متحیر شد، فورا به محل مزبور رفت و یکی از دو عدل پنبه را گشود و لباس‌ها را که در میان پنبه‌ها پنهان شده 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برداشت و نزد محمد بن عثمان آورد و به وی تسلیم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کالا را بستم، آنها را میان عدل پنبه گذاشتم که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آن مرد این موضوع عجیب را که او فراموش کرده بود و محمد بن عثمان به یاد او آورد و جز پیغمبر و امام منصوب از جانب خداوندی که عالم به اسرار و آنچه در دل‌ها پنهان است؛ کسی دیگر اطلاع ندارد، برای دیگران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 جعفر محمد بن عثمان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آن مال را به دست او سپرد، همان طور که تجار اموال را به وسیله افراد موثق به همکاران خود تسلیم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 مرد نه براتی و نه نامه‌ای همراه خود نداشت که به محمد بن عثمان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واقعه در زمان معتضد عباسی و موقعی بود که کار شیعیان بسیار سخت شده بود، و چنان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دشمن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میان آشنایان و خواص جزو اسرار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شیعیان نزد محمد بن عثمان می‌آوردند، طوری بود که هیچ کس از حمل و نقل و خبر آن اطلاع نمی‌یافت و فقط فرستندگان به فرستاده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فلان جا و این اموال را تسلیم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توضیحی بدهند یا نامه‌ای به وی تسلیم کنند، نکند که فرستادگان از ماجرا مطلع گردند</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2425" w:name="__RefHeading___Toc1693308_2616395394"/>
      <w:bookmarkStart w:id="2426" w:name="_Toc1125"/>
      <w:bookmarkEnd w:id="2425"/>
      <w:r>
        <w:rPr>
          <w:rtl w:val="true"/>
        </w:rPr>
        <w:t xml:space="preserve">روایت </w:t>
      </w:r>
      <w:r>
        <w:rPr/>
        <w:t>39</w:t>
      </w:r>
      <w:bookmarkEnd w:id="24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صیمری نامه‌ای به حضور امام زمان علیه‌السّلام نوشت و از آن حضرت کفنی برای تیمن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مرقوم بود که تو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وقتی که معین فرموده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یک ماه پیش از مرگش، کفن را برای او فرستاد</w:t>
      </w:r>
      <w:r>
        <w:rPr>
          <w:rFonts w:eastAsia="IRNazanin" w:cs="IRNazanin"/>
          <w:color w:val="111111"/>
          <w:sz w:val="28"/>
          <w:szCs w:val="28"/>
          <w:rtl w:val="true"/>
          <w:lang w:bidi="fa-IR"/>
        </w:rPr>
        <w:t>.</w:t>
      </w:r>
      <w:r>
        <w:rPr>
          <w:rStyle w:val="FootnoteAnchor"/>
          <w:rtl w:val="true"/>
        </w:rPr>
        <w:footnoteReference w:id="770"/>
      </w:r>
      <w:bookmarkStart w:id="2427" w:name="pg13459_132966"/>
    </w:p>
    <w:p>
      <w:pPr>
        <w:pStyle w:val="BookText"/>
        <w:rPr/>
      </w:pPr>
      <w:bookmarkEnd w:id="2427"/>
      <w:r>
        <w:rPr>
          <w:rFonts w:ascii="Amiri" w:hAnsi="Amiri" w:eastAsia="Amiri" w:cs="Amiri"/>
          <w:color w:val="111111"/>
          <w:sz w:val="28"/>
          <w:sz w:val="28"/>
          <w:szCs w:val="28"/>
          <w:rtl w:val="true"/>
          <w:lang w:bidi="ar-SA"/>
        </w:rPr>
        <w:t>نجم، كتاب النجوم بإسنادنا إلي أبي جعفر الطبري قال كتب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أبي المفضل الشيباني عن الكليني عن السيمري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1693310_2616395394"/>
      <w:bookmarkStart w:id="2429" w:name="_Toc1126"/>
      <w:bookmarkEnd w:id="2428"/>
      <w:r>
        <w:rPr>
          <w:rtl w:val="true"/>
        </w:rPr>
        <w:t>«</w:t>
      </w:r>
      <w:r>
        <w:rPr/>
        <w:t>40</w:t>
      </w:r>
      <w:r>
        <w:rPr>
          <w:rtl w:val="true"/>
        </w:rPr>
        <w:t>»</w:t>
      </w:r>
      <w:bookmarkEnd w:id="242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أَحْمَدَ بْنِ مُحَمَّدِ بْنِ عَبَّاسٍ قَالَ حَدَّثَنِي ابْنُ مَرْوَانَ الْكُوفِيُّ قَالَ حَدَّثَنِي ابْنُ أَبِي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بِالْحَائِرِ زَائِراً عَشِيَّةَ عَرَفَةَ فَخَرَجْتُ مُتَوَجِّهاً عَلَي طَرِيقِ الْبَرِّ فَلَمَّا انْتَهَيْتُ إِلَي الْمُسَنَّاةِ جَلَسْتُ إِلَيْهَا مُسْتَرِيحاً ثُمَّ قُمْتُ أَمْشِي وَ إِذَا رَجُلٌ عَلَي ظَهْرِ الطَّرِيقِ فَقَالَ لِي هَلْ لَكَ فِي الرِّفْقَةِ فَقُلْتُ نَعَمْ فَمَشَيْنَا مَعاً يُحَدِّثُنِي وَ أُحَدِّثُهُ وَ سَأَلَنِي عَنْ حَالِي فَأَعْلَمْتُهُ أَنِّي مُضَيَّقٌ لَا شَيْ‌ءَ مَعِي وَ فِي يَدِي فَالْتَفَتَ إِلَيَّ فَقَالَ لِي إِذَا دَخَلْتَ الْكُوفَةَ فَأْتِ أَبَا طَاهِرٍ الزُّرَارِيَّ فَاقْرَعْ عَلَيْهِ بَابَهُ فَإِنَّهُ سَيَخْرُجُ إِلَيْكَ وَ فِي يَدِهِ دَمُ الْأُضْحِيَّةِ فَقُلْ لَهُ يُقَالُ لَكَ أَعْطِ هَذَا الرَّجُلَ الصُّرَّةَ الدَّنَانِيرَ الَّتِي عِنْدَ رِجْلِ السَّرِيرِ فَتَعَجَّبْتُ مِنْ هَذَا ثُمَّ فَارَقَنِي وَ مَضَي لِوَجْهِهِ لَا أَدْرِي أَيْنَ 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الْكُوفَةَ وَ قَصَدْتُ أَبَا طَاهِرٍ مُحَمَّدَ بْنَ سُلَيْمَانَ الزُّرَارِيَّ فَقَرَعْتُ عَلَيْهِ بَابَهُ كَمَا قَالَ لِي وَ خَرَجَ إِلَيَّ وَ فِي يَدِهِ دَمُ الْأُضْحِيَّةِ فَقُلْتُ لَهَا يُقَالُ لَكَ أَعْطِ هَذَا الرَّجُلَ الصُّرَّةَ الدَّنَانِيرَ الَّتِي عِنْدَ رِجْلِ السَّرِيرِ فَقَالَ سَمْعاً وَ طَاعَةً وَ دَخَلَ فَأَخْرَجَ إِلَيَّ الصُّرَّةَ فَسَلَّمَهَا إِلَيَّ فَأَخَذْتُهَا وَ انْصَرَفْتُ</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1693312_2616395394"/>
      <w:bookmarkStart w:id="2431" w:name="_Toc1127"/>
      <w:bookmarkEnd w:id="2430"/>
      <w:r>
        <w:rPr>
          <w:rtl w:val="true"/>
        </w:rPr>
        <w:t>«</w:t>
      </w:r>
      <w:r>
        <w:rPr/>
        <w:t>41</w:t>
      </w:r>
      <w:r>
        <w:rPr>
          <w:rtl w:val="true"/>
        </w:rPr>
        <w:t>»</w:t>
      </w:r>
      <w:bookmarkEnd w:id="24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غَالِبٍ أَحْمَدَ بْنِ مُحَمَّدٍ الزُّرَارِيِّ قَالَ حَدَّثَنِي أَبُو عَبْدِ اللَّهِ مُحَمَّدُ بْنُ زَيْدِ بْنِ مَرْوَانَ قَالَ حَدَّثَنِي أَبُو عِيسَي مُحَمَّدُ بْنُ عَلِيٍّ الْجَعْفَرِيُّ وَ أَبُو الْحُسَيْنِ مُحَمَّدُ بْنُ عَلِيِّ بْنِ الرَّقَّامِ قَالا حَدَّثَنَا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وَ قَدْ رَأَيْتُ ابْناً لِأَبِي سُورَةَ وَ كَانَ أَبُو سُورَةَ أَحَدَ مَشَايِخِ الزَّيْدِيَّةِ الْمَذْكُورِينَ قَالَ أَبُو سُورَةَ خَرَجْتُ إِلَي قَبْرِ أَبِي عَبْدِ اللَّهِ عليه السلام أُرِيدُ يَوْمَ عَرَفَةَ فَعَرَفْتُ يَوْمَ عَرَفَةَ فَلَمَّا كَانَ وَقْتُ عِشَاءِ الْآخِرَةِ صَلَّيْتُ وَ قُمْتُ فَابْتَدَأْتُ أَقْرَأُ مِنَ الْحَمْدِ وَ إِذَا شَابٌّ حَسَنُ الْوَجْهِ عَلَيْهِ جُبَّةٌ مُسَيَّفِيٌّ فَابْتَدَأَ</w:t>
      </w:r>
    </w:p>
    <w:p>
      <w:pPr>
        <w:pStyle w:val="BookText"/>
        <w:rPr/>
      </w:pPr>
      <w:r>
        <w:rPr>
          <w:rFonts w:ascii="IRNazanin" w:hAnsi="IRNazanin" w:eastAsia="IRNazanin"/>
          <w:color w:val="111111"/>
          <w:sz w:val="28"/>
          <w:sz w:val="28"/>
          <w:szCs w:val="28"/>
          <w:rtl w:val="true"/>
          <w:lang w:bidi="fa-IR"/>
        </w:rPr>
        <w:t>در کتاب فرج المهموم</w:t>
      </w:r>
      <w:r>
        <w:rPr>
          <w:rStyle w:val="FootnoteAnchor"/>
          <w:rtl w:val="true"/>
        </w:rPr>
        <w:footnoteReference w:id="771"/>
      </w:r>
      <w:r>
        <w:rPr>
          <w:rFonts w:ascii="IRNazanin" w:hAnsi="IRNazanin" w:eastAsia="IRNazanin"/>
          <w:color w:val="111111"/>
          <w:sz w:val="28"/>
          <w:sz w:val="28"/>
          <w:szCs w:val="28"/>
          <w:rtl w:val="true"/>
          <w:lang w:bidi="fa-IR"/>
        </w:rPr>
        <w:t>و دلائل الامامة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2432" w:name="__RefHeading___Toc1693314_2616395394"/>
      <w:bookmarkStart w:id="2433" w:name="_Toc1128"/>
      <w:bookmarkEnd w:id="2432"/>
      <w:r>
        <w:rPr>
          <w:rtl w:val="true"/>
        </w:rPr>
        <w:t xml:space="preserve">روایت </w:t>
      </w:r>
      <w:r>
        <w:rPr/>
        <w:t>40</w:t>
      </w:r>
      <w:bookmarkEnd w:id="243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 روز عرفه به زیارت مرقد منور حضرت ابا عبداللَّه 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راه بیابان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برای استراحت آن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حرکت کردم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پشت راه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همراه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راه افتادیم و با هم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حالم را پرسید، من به او گفتم که دستم تنگ است و چیزی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کوفه رسیدی، نزد ابو طاهر زراری برو و درب خانه او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خانه‌اش خارج خواهد شد در حالی که در دستش خون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شده که کیسه دینارهایی که پیش پای تخت است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جدا شد و راه خود را در پیش گرفت و ندانستم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کوفه رسیدم قصد خانه زراری را کردم و طبق دستور در خانه او را کوبیدم و او خارج شد، در حالی که در دست او خون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امر شده به من کیسه دینارهایی که پیش پای تخت است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را بیرون آورد و به من داد و من آن را گرفتم و رفتم</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2434" w:name="__RefHeading___Toc1693316_2616395394"/>
      <w:bookmarkStart w:id="2435" w:name="_Toc1129"/>
      <w:bookmarkEnd w:id="2434"/>
      <w:r>
        <w:rPr>
          <w:rtl w:val="true"/>
        </w:rPr>
        <w:t xml:space="preserve">روایت </w:t>
      </w:r>
      <w:r>
        <w:rPr/>
        <w:t>41</w:t>
      </w:r>
      <w:bookmarkEnd w:id="24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که یکی از مشایخ زیدیه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قبر امام حسین علیه‌السّلام برای درک روز عرفه خارج شدم و روز عرفه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نماز عشا رسید، نماز گزاردم و شروع به خواندن سوره 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جوانی نیکو روی را که پیراهن تابستانی به تن داشت، دیدم که او نیز شروع به خواندن </w:t>
      </w:r>
    </w:p>
    <w:p>
      <w:pPr>
        <w:pStyle w:val="BookText"/>
        <w:rPr/>
      </w:pPr>
      <w:r>
        <w:rPr>
          <w:rFonts w:ascii="Amiri" w:hAnsi="Amiri" w:eastAsia="Amiri" w:cs="Amiri"/>
          <w:color w:val="111111"/>
          <w:sz w:val="28"/>
          <w:sz w:val="28"/>
          <w:szCs w:val="28"/>
          <w:rtl w:val="true"/>
          <w:lang w:bidi="ar-SA"/>
        </w:rPr>
        <w:t>أَيْضاً مِنَ الْحَمْدِ وَ خَتَمَ قَبْلِي أَوْ خَتَمْتُ قَبْلَهُ فَلَمَّا كَانَ الْغَدَاةُ خَرَجْنَا جَمِيعاً مِنْ بَابِ الْحَائِرِ فَلَمَّا صِرْنَا عَلَي شَاطِئِ الْفُرَاتِ قَالَ لِيَ الشَّابُّ أَنْتَ تُرِيدُ الْكُوفَةَ فَامْضِ فَمَضَيْتُ طَرِيقَ الْفُرَاتِ وَ أَخَذَ الشَّابُّ طَرِيقَ الْبَرِّ قَالَ أَبُو سُورَةَ ثُمَّ أَسِفْتُ عَلَي فِرَاقِهِ فَاتَّبَعْتُهُ فَقَالَ لِي تَعَالَ فَجِئْنَا جَمِيعاً إِلَي أَصْلِ حِصْنِ الْمُسَنَّاةِ فَنِمْنَا جَمِيعاً وَ انْتَبَهْنَا فَإِذَا نَحْنُ عَلَي الْعَوْفَي عَلَي جَبَلِ الْخَنْدَقِ فَقَالَ لِي أَنْتَ مُضَيَّقٌ وَ عَلَيْكَ عِيَالٌ فَامْضِ إِلَي أَبِي طَاهِرٍ الزُّرَارِيِّ فَسَيَخْرُجُ إِلَيْكَ مِنْ مَنْزِلِهِ وَ فِي يَدِهِ الدَّمُ مِنَ الْأُضْحِيَّةِ فَقُلْ لَهُ شَابٌّ مِنْ صِفَتِهِ كَذَا يَقُولُ لَكَ صُرَّةٌ فِيهَا عِشْرُونَ دِينَاراً جَاءَكَ بِهَا بَعْضُ إِخْوَانِكَ فَخُذْهَا مِنْهُ قَالَ أَبُو سُورَةَ فَصِرْتُ إِلَي أَبِي طَاهِرِ بْنِ الزُّرَارِيِّ كَمَا قَالَ الشَّابُّ وَ وَصَفْتُهُ لَهُ فَقَالَ الْحَمْدُ لِلَّهِ وَ رَأَيْتُهُ فَدَخَلَ وَ أَخْرَجَ إِلَيَّ الصُّرَّةَ الدَّنَانِيرَ فَدَفَعَهَا إِلَيَّ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 بْنِ مَرْوَانَ وَ هُوَ أَيْضاً مِنْ أَحَدِ مَشَايِخِ الزَّيْدِيَّةِ حَدَّثْتُ بِهَذَا الْحَدِيثِ أَبَا الْحُسَيْنِ مُحَمَّدَ بْنَ عُبَيْدِ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نُزُولٌ بِأَرْضِ الْهِرِّ فَقَالَ هَذَا حَقٌّ جَاءَنِي رَجُلٌ شَابٌّ فَتَوَسَّمْتُ فِي وَجْهِهِ سِمَةً فَصَرَفْتُ النَّاسَ كُلَّهُمْ وَ قُلْتُ لَهُ مَنْ أَنْتَ فَقَالَ أَنَا رَسُولُ الْخَلَفِ عليه السلام إِلَي بَعْضِ إِخْوَانِهِ بِبَغْدَادَ فَقُلْتُ لَهُ مَعَكَ رَاحِلَةٌ فَقَالَ نَعَمْ فِي دَارِ الطَّلْحِيِّينَ فَقُلْتُ لَهُ قُمْ فَجِي‌ءْ بِهَا وَ وَجَّهْتُ مَعَهُ غُلَاماً فَأَحْضَرَ رَاحِلَتَهُ وَ أَقَامَ عِنْدِي يَوْمَ ذَلِكَ وَ أَكَلَ مِنْ طَعَامِي وَ حَدَّثَنِي بِكَثِيرٍ مِنْ سِرِّي وَ ضَمِيرِي قَالَ فَقُلْتُ لَهُ عَلَي أَيِّ طَرِيقٍ تَأْخُذُ قَالَ أَنْزِلُ إِلَي هَذِهِ النَّجَفَةِ ثُمَّ آتِي وَادِيَ الرَّمْلَةِ ثُمَّ آتِي الْفُسْطَاطَ وَ أَبْتَعُ الرَّاحِلَةَ فَأَرْكَبُ إِلَي الْخَلَفِ عليه السلام إِلَي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مُحَمَّدُ بْنُ عُبَيْدِ اللَّهِ فَلَمَّا كَانَ مِنَ الْغَدِ رَكِبَ رَاحِلَتَهُ وَ رَكِبْتُ مَعَهُ حَتَّي صِرْنَا إِلَي قَنْطَرَةِ دَارِ صَالِحٍ فَعَبَرَ الْخَنْدَقَ وَحْدَهُ وَ أَنَا أَرَاهُ حَتَّي نَزَلَ النَّجَفَ وَ 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 فَحَدَّثْتُ أَبَا بَكْرٍ مُحَمَّدَ بْنَ أَبِي دَارِمٍ الْيَمَامِيَّ وَ هُوَ مِنْ أَحَدِ مَشَايِخِ الْحَشْوِيَّةِ بِهَذَيْنِ الْحَدِيثَيْنِ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جَاءَنِي مُنْذُ سُنَيَّاتٍ ابْنُ أُخْتِ أَبِي بَكْرِ بْنِ النُّخَالِيِّ الْعَطَّارُ وَ هُوَ صُوفِيٌّ يَصْحَبُ الصُّوفِيَّةَ فَقُلْتُ مِنْ أَيْنَ وَ أَيْنَ</w:t>
      </w:r>
    </w:p>
    <w:p>
      <w:pPr>
        <w:pStyle w:val="BookText"/>
        <w:rPr/>
      </w:pPr>
      <w:r>
        <w:rPr>
          <w:rFonts w:ascii="IRNazanin" w:hAnsi="IRNazanin" w:eastAsia="IRNazanin"/>
          <w:color w:val="111111"/>
          <w:sz w:val="28"/>
          <w:sz w:val="28"/>
          <w:szCs w:val="28"/>
          <w:rtl w:val="true"/>
          <w:lang w:bidi="fa-IR"/>
        </w:rPr>
        <w:t>سوره حمد کرد و پیش از من تمام کرد، یا اینکه گفت من قبل از او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همه زوار از کربلا بیرون آمدیم و از کنار نهر فرات به اوطان خود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که با ما بود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به کوفه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فرات حرکت کردم و خود او از راه بیابان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فراق آن جوان متأسف شدم و همراه او از راه بیابان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ما هم رفتیم تا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قدری خوابیدیم و سپس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بالای خندق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تو به سختی می‌گذرد و عیالوار هستی، برو نزد ابو طاهر زراری که به زودی از خانه بیرون می‌آید، در حالی که دستش به خون گوسفند قربانی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جوانی به این اوصاف به تو می‌گوید کیسه‌ای که بیست دینار در آن است و یکی از برادرانت نزد تو آورد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ابو طاهر زراری و همان طور که جوان گفته بود او را توصیف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را آورد و من گرفتم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محمد بن زید بن مروان که او نیز یکی از مشایخ زیدیه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موقعی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بودیم، برای ابوالحسین محمد ابن عبیداللَّه علوی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صحیح است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دقت او را نگریستم، سپس مردم را برگردانیدم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امام زمان علیه‌السّلام هستم که به سوی یکی از برادرانش به بغداد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مرکوب سواری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هم با او فرستادم و مرکوب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نزد من ماند و از غذای من هم تناول کرد و بسیاری از اسرار و ما فی الضمیر مرا برایم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راه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نجف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سوار شده و موقع مغرب خدمت خلف مهدی علیه‌السّلام مشرف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سوار شد و من هم سوار شدم، تا آنکه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خندق عبور کرد و من او را می‌دیدم که در نجف فرود آمد و از نظرم غایب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محمد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ماجرا را به محمد بن ابی دارم یمامی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بزرگان حشویّه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منذسنیّات پسر خواهر ابی بکر بن نخالی عطار که درویشی ملازم با صوفیه بود،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 و به کجا می‌روی؟</w:t>
      </w:r>
      <w:r>
        <w:rPr>
          <w:rFonts w:eastAsia="IRNazanin" w:cs="IRNazanin"/>
          <w:color w:val="111111"/>
          <w:sz w:val="28"/>
          <w:szCs w:val="28"/>
          <w:rtl w:val="true"/>
          <w:lang w:bidi="fa-IR"/>
        </w:rPr>
        <w:t xml:space="preserve">» </w:t>
      </w:r>
      <w:bookmarkStart w:id="2436" w:name="pg13459_132968"/>
    </w:p>
    <w:p>
      <w:pPr>
        <w:pStyle w:val="BookText"/>
        <w:rPr/>
      </w:pPr>
      <w:bookmarkEnd w:id="2436"/>
      <w:r>
        <w:rPr>
          <w:rFonts w:ascii="Amiri" w:hAnsi="Amiri" w:eastAsia="Amiri" w:cs="Amiri"/>
          <w:color w:val="111111"/>
          <w:sz w:val="28"/>
          <w:sz w:val="28"/>
          <w:szCs w:val="28"/>
          <w:rtl w:val="true"/>
          <w:lang w:bidi="ar-SA"/>
        </w:rPr>
        <w:t>كُنْتَ فَقَالَ لِي أَنَا مُسَافِرٌ مُنْذُ سَبْعَ عَشْرَةَ سَنَةً فَقُلْتُ لَهُ فَأَيْشٍ‌</w:t>
      </w:r>
      <w:r>
        <w:rPr>
          <w:rStyle w:val="FootnoteAnchor"/>
          <w:rtl w:val="true"/>
        </w:rPr>
        <w:footnoteReference w:id="773"/>
      </w:r>
      <w:r>
        <w:rPr>
          <w:rFonts w:ascii="Amiri" w:hAnsi="Amiri" w:eastAsia="Amiri" w:cs="Amiri"/>
          <w:color w:val="111111"/>
          <w:sz w:val="28"/>
          <w:sz w:val="28"/>
          <w:szCs w:val="28"/>
          <w:rtl w:val="true"/>
          <w:lang w:bidi="ar-SA"/>
        </w:rPr>
        <w:t xml:space="preserve">أَعْجَبُ مَا رَأَيْتَ فَقَالَ نَزَلْتُ بِالْإِسْكَنْدَرِيَّةِ فِي خَانٍ يَنْزِلُهُ الْغُرَبَاءُ وَ كَانَ فِي وَسَطِ الْخَانِ مَسْجِدٌ يُصَلِّي فِيهِ أَهْلُ الْخَانِ وَ لَهُ إِمَامٌ وَ كَانَ شَابٌّ يَخْرُجُ مِنْ بَيْتٍ لَهُ غُرْفَةٌ فَيُصَلِّي خَلْفَ الْإِمَامِ وَ يَرْجِعُ مِنْ وَقْتِهِ إِلَي بَيْتِهِ وَ لَا يَلْبَثُ مَعَ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لَمَّا طَالَ ذَلِكَ عَلَيَّ وَ رَأَيْتُ مَنْظَرَهُ شَابٌّ نَظِيفٌ عَلَيْهِ عَبَاءٌ أَنَا وَ اللَّهِ أُحِبُّ خِدْمَتَكَ وَ التَّشَرُّفَ بَيْنَ يَدَيْكَ فَقَالَ شَأْنَكَ فَلَمْ أَزَلْ أَخْدُمُهُ حَتَّي أَنِسَ بِيَ الْأُنْسَ التَّامَّ فَقُلْتُ لَهُ ذَاتَ يَوْمٍ مَنْ أَنْتَ أَعَزَّكَ اللَّهُ قَالَ أَنَا صَاحِبُ الْحَقِّ فَقُلْتُ لَهُ يَا سَيِّدِي مَتَي تَظْهَرُ فَقَالَ لَيْسَ هَذَا أَوَانَ ظُهُورِي وَ قَدْ بَقِيَ مُدَّةً مِنَ الزَّمَانِ فَلَمْ أَزَلْ عَلَي خِدْمَتِهِ تِلْكَ وَ هُوَ عَلَي حَالَتِهِ مِنْ صَلَاةِ الْجَمَاعَةِ وَ تَرْكِ الْخَوْضِ فِيمَا لَا يَعْنِيهِ إِلَي أَنْ قَالَ أَحْتَاجُ إِلَي السَّفَرِ فَقُلْتُ لَهُ أَنَا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يَا سَيِّدِي مَتَي يَظْهَرُ أَمْرُكَ قَالَ عَلَامَةُ ظُهُورِ أَمْرِي كَثْرَةُ الْهَرْجِ وَ الْمَرْجِ وَ الْفِتَنِ وَ آتِي مَكَّةَ فَأَكُونُ فِي الْمَسْجِدِ الْحَرَامِ فَيُقَالُ انْصِبُوا لَنَا إِمَاماً وَ يَكْثُرُ الْكَلَامُ حَتَّي يَقُومَ رَجُلٌ مِنَ النَّاسِ فَيَنْظُرَ فِي وَجْهِي ثُمَّ يَقُولَ يَا مَعْشَرَ النَّاسِ هَذَا الْمَهْدِيُّ انْظُرُوا إِلَيْهِ فَيَأْخُذُونَ بِيَدِي وَ يَنْصِبُونِّي بَيْنَ الرُّكْنِ وَ الْمَقَامِ فَيُبَايِعُ النَّاسُ عِنْدَ إِيَاسِهِمْ عَنِّي قَالَ وَ سِرْنَا إِلَي سَاحِلِ الْبَحْرِ فَعَزَمَ عَلَي رُكُوبِ الْبَحْرِ فَقُلْتُ لَهُ يَا سَيِّدِي أَنَا وَ اللَّهِ أَفْرَقُ مِنَ الْبَحْرِ قَالَ وَيْحَكَ تَخَافُ وَ أَنَا مَعَكَ فَقُلْتُ لَا وَ لَكِنْ أَجْبُنُ قَالَ فَرَكِبَ الْبَحْرَ وَ انْصَرَفْتُ عَنْهُ</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1693318_2616395394"/>
      <w:bookmarkStart w:id="2438" w:name="_Toc1130"/>
      <w:bookmarkEnd w:id="2437"/>
      <w:r>
        <w:rPr>
          <w:rtl w:val="true"/>
        </w:rPr>
        <w:t>توضيح</w:t>
      </w:r>
      <w:bookmarkEnd w:id="2438"/>
    </w:p>
    <w:p>
      <w:pPr>
        <w:pStyle w:val="BookText"/>
        <w:rPr/>
      </w:pPr>
      <w:r>
        <w:rPr>
          <w:rFonts w:ascii="Amiri" w:hAnsi="Amiri" w:eastAsia="Amiri" w:cs="Amiri"/>
          <w:color w:val="111111"/>
          <w:sz w:val="28"/>
          <w:sz w:val="28"/>
          <w:szCs w:val="28"/>
          <w:rtl w:val="true"/>
          <w:lang w:bidi="ar-SA"/>
        </w:rPr>
        <w:t>يقال توسمت في وجهه الخير أي تفرست</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1693320_2616395394"/>
      <w:bookmarkStart w:id="2440" w:name="_Toc1131"/>
      <w:bookmarkEnd w:id="2439"/>
      <w:r>
        <w:rPr>
          <w:rtl w:val="true"/>
        </w:rPr>
        <w:t>«</w:t>
      </w:r>
      <w:r>
        <w:rPr/>
        <w:t>42</w:t>
      </w:r>
      <w:r>
        <w:rPr>
          <w:rtl w:val="true"/>
        </w:rPr>
        <w:t>»</w:t>
      </w:r>
      <w:bookmarkEnd w:id="24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أَخْبَرَنِي جَمَاعَةٌ عَنْ أَبِي عَبْدِ اللَّهِ أَحْمَدَ بْنِ مُحَمَّدِ بْنِ عَيَّاشٍ عَنْ أَبِي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الْكُوفَةِ وَ أَنَا شَابٌّ إِحْدَي قَدَمَاتِي وَ مَعِي رَجُلٌ مِنْ إِخْوَانِنَا قَدْ ذَهَبَ‌</w:t>
      </w:r>
      <w:r>
        <w:rPr>
          <w:rStyle w:val="FootnoteAnchor"/>
          <w:rtl w:val="true"/>
        </w:rPr>
        <w:footnoteReference w:id="774"/>
      </w:r>
      <w:r>
        <w:rPr>
          <w:rFonts w:ascii="Amiri" w:hAnsi="Amiri" w:eastAsia="Amiri" w:cs="Amiri"/>
          <w:color w:val="111111"/>
          <w:sz w:val="28"/>
          <w:sz w:val="28"/>
          <w:szCs w:val="28"/>
          <w:rtl w:val="true"/>
          <w:lang w:bidi="ar-SA"/>
        </w:rPr>
        <w:t>عَلَي أَبِي عَبْدِ اللَّهِ اسْمُهُ وَ ذَلِكَ فِي أَيَّامِ الشَّيْخِ أَبِي الْقَاسِمِ الْحُسَيْنِ بْنِ رَوْحٍ رَحِمَهُ اللَّهُ وَ اسْتِتَارِهِ وَ نَصْبِهِ أَبَا جَعْفَرٍ مُحَمَّدَ بْنَ عَلِيٍّ الْمَعْرُوفَ بِالشَّلْمَغَانِيِّ وَ كَانَ مُسْتَقِيماً</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هفده سال پیش در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عجیب‌ترین چیزی که در این مدت دیده 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اسکندریه، در کاروان‌سرایی که افراد غریب فرود می‌آمدند،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کاروان‌سرا مسجدی بود که اهل کاروان‌سرا در آن نماز می‌خواندند و امام جماعتی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خانه‌ای که در وسط کاروان‌سرا بود خارج می‌شد و پشت سر امام نماز می‌خواند و فورا به خانه‌اش برمی‌گشت و با جماعت درنگ و توقفی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حالتی از او را در مدتی طولانی دیدم که جوان پاکیزه عبا به دوشی چنین می‌کند،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خدمت به تو و مشرف شدن به محضر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کار خود 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خدمت او بودم تا اینکه با من انسی تام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ظهور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زمان ظهور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تا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به او خدمت می‌کردم و او نیز هم چنان نماز جماعت می‌کرد، ولی در اموری که به او مربوط نبود، دخالتی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به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کی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ظهور من، کثرت هرج و مرج و فتنه‌هاست که به مکه می‌آیم و در مسجدالحرام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برای ما قرار دهید و حرف میان مردم زیاد می‌شود، تا اینکه یک نفر از مردم می‌ایستد و به صورت من می‌نگرد،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دست مرا گرفته و مرا بین رکن و مقام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هنگام نومیدی از من، با من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رفیتم تا به ساحل دریا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سوار کشتی شود، ولی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دریا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با او هستم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ترسو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سوار شد و من از او جدا شدم</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2441" w:name="__RefHeading___Toc1693322_2616395394"/>
      <w:bookmarkStart w:id="2442" w:name="_Toc1132"/>
      <w:bookmarkEnd w:id="2441"/>
      <w:r>
        <w:rPr>
          <w:rtl w:val="true"/>
        </w:rPr>
        <w:t>مؤلف</w:t>
      </w:r>
      <w:bookmarkEnd w:id="244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 فی وجهه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او نیکی را دریافتم</w:t>
      </w:r>
      <w:r>
        <w:rPr>
          <w:rFonts w:eastAsia="IRNazanin" w:cs="IRNazanin"/>
          <w:color w:val="111111"/>
          <w:sz w:val="28"/>
          <w:szCs w:val="28"/>
          <w:rtl w:val="true"/>
          <w:lang w:bidi="fa-IR"/>
        </w:rPr>
        <w:t>.</w:t>
      </w:r>
    </w:p>
    <w:p>
      <w:pPr>
        <w:pStyle w:val="Heading5"/>
        <w:numPr>
          <w:ilvl w:val="4"/>
          <w:numId w:val="1"/>
        </w:numPr>
        <w:rPr/>
      </w:pPr>
      <w:bookmarkStart w:id="2443" w:name="__RefHeading___Toc1693324_2616395394"/>
      <w:bookmarkStart w:id="2444" w:name="_Toc1133"/>
      <w:bookmarkEnd w:id="2443"/>
      <w:r>
        <w:rPr>
          <w:rtl w:val="true"/>
        </w:rPr>
        <w:t xml:space="preserve">روایت </w:t>
      </w:r>
      <w:r>
        <w:rPr/>
        <w:t>42</w:t>
      </w:r>
      <w:bookmarkEnd w:id="244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آمدم، در حالی که جوانی بودم و با من دوستی از برادران ما بود که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نام او را فراموش کرده بود و این داستان در زمان نیابت ابوالقاسم حسین بن روح رحمه الله و مخفی بودن او و منصوب کردن محمد بن علی شلمغانی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نیز هنوز در راه درست بود </w:t>
      </w:r>
    </w:p>
    <w:p>
      <w:pPr>
        <w:pStyle w:val="BookText"/>
        <w:rPr/>
      </w:pPr>
      <w:r>
        <w:rPr>
          <w:rFonts w:ascii="Amiri" w:hAnsi="Amiri" w:eastAsia="Amiri" w:cs="Amiri"/>
          <w:color w:val="111111"/>
          <w:sz w:val="28"/>
          <w:sz w:val="28"/>
          <w:szCs w:val="28"/>
          <w:rtl w:val="true"/>
          <w:lang w:bidi="ar-SA"/>
        </w:rPr>
        <w:t>لَمْ يَظْهَرْ مِنْهُ مَا ظَهَرَ مِنْهُ مِنَ الْكُفْرِ وَ الْإِلْحَادِ وَ كَانَ النَّاسُ يَقْصِدُونَهُ وَ يَلْقَوْنَهُ لِأَنَّهُ كَانَ صَاحِبَ الشَّيْخِ أَبِي الْقَاسِمِ الْحُسَيْنِ بْنِ رَوْحٍ سَفِيراً بَيْنَهُمْ وَ بَيْنَهُ فِي حَوَائِجِهِمْ وَ مُهِمَّاتِهِمْ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صَاحِبِي هَلْ لَكَ أَنْ تَلْقَي أَبَا جَعْفَرٍ وَ تُحْدِثَ بِهِ عَهْداً فَإِنَّهُ الْمَنْصُوبُ الْيَوْمَ لِهَذِهِ الطَّائِفَةِ فَإِنِّي أُرِيدُ أَنْ أَسْأَلَهُ شَيْئاً مِنَ الدُّعَاءِ يَكْتُبُ بِهِ إِلَي النَّاحِيَةِ قَالَ فَقُلْتُ نَعَمْ فَدَخَلْنَا إِلَيْهِ فَرَأَيْنَا عِنْدَهُ جَمَاعَةً مِنْ أَصْحَابِنَا فَسَلَّمْنَا عَلَيْهِ وَ جَلَسْنَا فَأَقْبَلَ عَلَي صَاحِبِي فَقَالَ مَنْ هَذَا الْفَتَي مَعَكَ فَقَالَ لَهُ رَجُلٌ مِنْ آلِ زُرَارَةَ بْنِ أَعْيَنَ فَأَقْبَلَ عَلَيَّ فَقَالَ مِنْ أَيِّ زُرَارَةٍ أَنْتَ فَقُلْتُ يَا سَيِّدِي أَنَا مِنْ وُلْدِ بُكَيْرِ بْنِ أَعْيَنَ أَخِي زُرَارَةَ فَقَالَ أَهْلُ بَيْتٍ جَلِيلٌ عَظِيمُ الْقَدْرِ فِي هَذَا الْأَمْرِ فَأَقْبَلَ عَلَيْهِ صَاحِبِي فَقَالَ لَهُ يَا سَيِّدَنَا أُرِيدُ الْمُكَاتَبَةَ فِي شَيْ‌ءٍ مِنَ الدُّعَاءِ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سَمِعْتُ هَذَا اعْتَقَدْتُ أَنْ أَسْأَلَ أَنَا أَيْضاً مِثْلَ ذَلِكَ وَ كُنْتُ اعْتَقَدْتُ فِي نَفْسِي مَا لَمْ أُبْدِهِ لِأَحَدٍ مِنْ خَلْقِ اللَّهِ حَالَ وَالِدَةِ أَبِي الْعَبَّاسِ ابْنِي وَ كَانَتْ كَثِيرَةَ الْخِلَافِ وَ الْغَضَبِ عَلَيَّ وَ كَانَتْ مِنِّي بِمَنْزِلَةٍ فَقُلْتُ فِي نَفْسِي أَسْأَلُ الدُّعَاءَ لِي مِنْ أَمْرٍ قَدْ أَهَمَّنِي وَ لَا أُسَمِّيهِ فَقُلْتُ أَطَالَ اللَّهُ بَقَاءَ سَيِّدِنَا وَ أَنَا أَسْأَلُ حَاجَةً قَالَ وَ مَا هِيَ قُلْتُ الدُّعَاءَ لِي بِالْفَرَجِ مِنْ أَمْرٍ قَدْ أَهَمَّنِي قَالَ فَأَخَذَ دَرْجاً بَيْنَ يَدَيْهِ كَانَ أَثْبَتَ فِيهِ حَاجَةَ الرَّجُلِ فَكَتَبَ وَ الزُّرَارِيُّ يَسْأَلُ الدُّعَاءَ فِي أَمْرٍ قَدْ أَهَمَّهُ قَالَ ثُمَّ طَوَاهُ فَقُمْنَا وَ انْصَرَفْنَا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قَالَ لِي صَاحِبِي أَ لَا نَعُودُ إِلَي أَبِي جَعْفَرٍ فَنَسْأَلَهُ عَنْ حَوَائِجِنَا الَّتِي كُنَّا سَأَلْنَاهُ فَمَضَيْتُ مَعَهُ وَ دَخَلْنَا عَلَيْهِ فَحِينَ جَلَسْنَا عِنْدَهُ أَخْرَجَ الدَّرْجَ وَ فِيهِ مَسَائِلُ كَثِيرَةٌ قَدْ أُجِيبَتْ فِي تَضَاعِيفِهَا فَأَقْبَلَ عَلَي صَاحِبِي فَقَرَأَ عَلَيْهِ جَوَابَ مَا سَأَلَ ثُمَّ أَقْبَلَ عَلَيَّ وَ هُوَ يَقْرَأُ فَقَالَ وَ أَمَّا الزُّرَارِيُّ وَ حَالُ الزَّوْجِ وَ الزَّوْجَةِ فَأَصْلَحَ اللَّهُ ذَاتَ بَيْنِهُمَا قَالَ فَوَرَدَ عَلَيَّ أَمْرٌ عَظِيمٌ وَ قُمْنَا فَانْصَرَفْنَا فَقَالَ لِي قَدْ وَرَدَ عَلَيْكَ هَذَا الْأَمْرُ فَقُلْتُ أَعْجَبُ مِنْهُ قَالَ مِثْلَ أَيِّ شَيْ‌ءٍ فَقُلْتُ لِأَنَّهُ سِرٌّ لَمْ يَعْلَمْهُ إِلَّا اللَّهُ تَعَالَي وَ غَيْرِي فَقَدْ أَخْبَرَنِي بِهِ فَقَالَ أَ تَشُكُّ فِي أَمْرِ النَّاحِيَةِ أَخْبِرْنِي الْآنَ مَا هُوَ فَأَخْبَرْتُهُ فَعَجِبَ مِنْهُ</w:t>
      </w:r>
    </w:p>
    <w:p>
      <w:pPr>
        <w:pStyle w:val="BookText"/>
        <w:rPr/>
      </w:pPr>
      <w:r>
        <w:rPr>
          <w:rFonts w:ascii="IRNazanin" w:hAnsi="IRNazanin" w:eastAsia="IRNazanin"/>
          <w:color w:val="111111"/>
          <w:sz w:val="28"/>
          <w:sz w:val="28"/>
          <w:szCs w:val="28"/>
          <w:rtl w:val="true"/>
          <w:lang w:bidi="fa-IR"/>
        </w:rPr>
        <w:t>و هنوز کفر و الحادی که بعدا از او ظاهر شد، ظاهر نکرده بود و مردم نیز به او ارادت داشته و او را ملاقات می‌کردند، زیرا او هم‌صحبت حسین بن روح و سفیر بین او و مردم در حوائج و مهمّات امور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مصاحب من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شلمغانی را ملاقات کرده و با او دیداری تازه کنی؟ زیرا که امروز او منصوب بر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التماس دعایی از جانب من به ناحیه مقدسه امام زمان علیه‌السّلام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داخل شدیم و جماعتی از اصحاب شیعه را نزد او دیدیم و بر او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رو به دوست من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کیست که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نوادگان زرارة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کدام نسل آل زراره‌ای؟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بکیر بن اعین، برادر زراره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خانه‌ای جلیل از شیعیان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نامه التماس دعایی از طرف من برای ناحیه مقدسه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شنیدم، گفتم بگذار من نیز درخواستی مثل در خواست دوستم بکنم و در درون خود به امری که آن را با احدی از خلق خدا در میان نگذاشته بودم، مشغول بودم و آن مسأله وضعیت مادر پسرم ابوالعباس بود که زنی بسیار مخالف و همواره بر من خشمگین بود و من نسبت به او جایگاه و منزلتی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از او می‌خواهم برای من درباره امر مهمی که آن را نمی‌گویم، از ناحیه مقدسه التماس دعا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بقای آقای ما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فرج و گشایش کاری که برایم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کاغذی را که حاجت آن مرد را در آن نوشته بود، مقابل خود گرفت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زراری نیز در امر مهمی از امور خود ملتمس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 و ما نیز برخاسته و بیرون آمدیم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تا اینکه دوستم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می‌آیی به نزد شلمغانی رفته و درباره حوائجی که از او خواستیم پیگیر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راه افتادم و بر شلمغانی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نشستیم، نوشته‌هایی را که در اثنای آن به مسائل فراوانی پاسخ داده شده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دوست من کرد و بر او پاسخ مطلبش را خواند و سپس رو به من کرد و جواب سؤالم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زراری و حال آن مرد و زن، خدا بین آن دو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و خارج شدیم، دوستم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شگفت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شده؟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من دعا برای رازی بود که جز خدای تعالی، احدی جز من آن را نمی‌دانست، ولی او مرا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ناحیه مقدسه امام زمان علیه‌السّلام تردید داری؟ بگو بدانم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جریان آن زن باخبر ساختم و او تعجب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قَضَي أَنْ عُدْنَا إِلَي الْكُوفَةِ فَدَخَلْتُ دَارِي وَ كَانَتْ أُمُّ أَبِي الْعَبَّاسِ مُغَاضِبَةً لِي فِي مَنْزِلِ أَهْلِهَا فَجَاءَتْ إِلَيَّ فَاسْتَرْضَتْنِي وَ اعْتَذَرَتْ وَ وَافَقَتْنِي وَ لَمْ تُخَالِفْنِي حَتَّي 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بِهَذِهِ الْحِكَايَةِ جَمَاعَةٌ عَنْ أَبِي غَالِبٍ أَحْمَدَ بْنِ مُحَمَّدِ بْنِ سُلَيْمَانَ الزُّرَارِيِّ إِجَازَةً وَ كَتَبَ عَنْهُ بِبَغْدَادَ أَبُو الْفَرَجِ مُحَمَّدُ بْنُ الْمُظَفَّرِ فِي مَنْزِلِهِ بِسُوَيْقَةِ غَالِبٍ فِي يَوْمِ الْأَحَدِ لِخَمْسٍ خَلَوْنَ مِنْ ذِي الْقَعْدَةِ سَنَةَ سِتٍّ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تَزَوَّجْتُ بِأُمِّ وَلَدِي وَ هِيَ أَوَّلُ امْرَأَةٍ تَزَوَّجْتُهَا وَ أَنَا حِينَئِذٍ حَدَثُ السِّنِّ وَ سِنِّي إِذْ ذَاكَ دُونَ الْعِشْرِينَ سَنَةً فَدَخَلْتُ بِهَا فِي مَنْزِلِ أَبِيهَا فَأَقَامَتْ فِي مَنْزِلِ أَبِيهَا سِنِينَ وَ أَنَا أَجْتَهِدُ بِهِمْ فِي أَنْ يُحَوِّلُوهَا إِلَي مَنْزِلِي وَ هُمْ لَا يُجِيبُونِي إِلَي ذَلِكَ فَحَمَلَتْ مِنِّي فِي هَذِهِ الْمُدَّةِ وَ وَلَدَتْ بِنْتاً فَعَاشَتْ مُدَّةً ثُمَّ مَاتَتْ وَ لَمْ أَحْضُرْ فِي وِلَادَتِهَا وَ لَا فِي مَوْتِهَا وَ لَمْ أَرَهَا مُنْذُ وَلَدَتْ إِلَي أَنْ تُوُفِّيَتْ لِلشُّرُورِ الَّتِي كَانَتْ بَيْنِي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اصْطَلَحْنَا عَلَي أَنَّهُمْ يَحْمِلُونَهَا إِلَي مَنْزِلِي فَدَخَلْتُ عَلَيْهِمْ فِي مَنْزِلِهِمْ وَ دَافَعُونِي فِي نَقْلِ الْمَرْأَةِ إِلَيَّ وَ قُدِّرَ أَنْ حَمَلَتِ الْمَرْأَةُ مَعَ هَذِهِ الْحَالِ ثُمَّ طَالَبْتُهُمْ بِنَقْلِهَا إِلَي مَنْزِلِي عَلَي مَا اتَّفَقْنَا عَلَيْهِ فَامْتَنَعُوا مِنْ ذَلِكَ فَعَادَ الشَّرُّ بَيْنَنَا وَ انْتَقَلَتْ مِنْهُمْ وَ وَلَدَتْ وَ أَنَا غَائِبٌ عَنْهَا بِنْتاً وَ بَقِينَا عَلَي حَالِ الشَّرِّ وَ الْمُضَارَمَةِ سِنِينَ لَا آخُذُهَا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بَغْدَادَ وَ كَانَ الصَّاحِبَ بِالْكُوفَةِ فِي ذَلِكَ الْوَقْتِ أَبُو جَعْفَرٍ مُحَمَّدُ بْنُ أَحْمَدَ الزجوزجيُّ وَ كَانَ لِي كَالْعَمِّ أَوِ الْوَالِدِ فَنَزَلْتُ عِنْدَهُ بِبَغْدَادَ وَ شَكَوْتُ إِلَيْهِ مَا أَنَا فِيهِ مِنَ الشُّرُورِ الْوَاقِعَةِ بَيْنِي وَ بَيْنَ الزَّوْجَةِ وَ بَيْنَ الْأَحْمَاءِ فَقَالَ لِي تَكْتُبُ رُقْعَةً وَ تَسْأَلُ الدُّعَاءَ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رُقْعَةً ذَكَرْتُ فِيهَا حَالِي وَ مَا أَنَا فِيهِ مِنْ خُصُومَةِ الْقَوْمِ لِي وَ امْتِنَاعِهِمْ مِنْ حَمْلِ الْمَرْأَةِ إِلَي مَنْزِلِي وَ مَضَيْتُ بِهَا أَنَا وَ أَبُو جَعْفَرٍ إِلَي مُحَمَّدِ بْنِ عَلِيٍّ وَ كَانَ فِي ذَلِكَ الْوَاسِطَةَ بَيْنَنَا وَ بَيْنَ الْحُسَيْنِ بْنِ رَوْحٍ رَضِيَ اللَّهُ عَنْهُ وَ هُوَ إِذْ ذَاكَ الْوَكِيلُ فَدَفَعْنَاهَا إِلَيْهِ وَ سَأَلْنَاهُ إِنْفَاذَهَا فَأَخَذَهَا مِنِّي وَ تَأَخَّرَ الْجَوَابُ عَنِّي أَيَّاماً فَلَقِيتُهُ فَقُلْتُ لَهُ قَدْ سَاءَنِي تَأَخُّرُ الْجَوَابِ عَنِّي فَقَالَ لَا يَسُوؤُكَ فَإِنَّهُ أَحَبُّ إِلَيَّ لَكَ وَ أَوْمَي إِلَيَّ أَنَ</w:t>
      </w:r>
    </w:p>
    <w:p>
      <w:pPr>
        <w:pStyle w:val="BookText"/>
        <w:rPr/>
      </w:pPr>
      <w:r>
        <w:rPr>
          <w:rFonts w:ascii="IRNazanin" w:hAnsi="IRNazanin" w:eastAsia="IRNazanin"/>
          <w:color w:val="111111"/>
          <w:sz w:val="28"/>
          <w:sz w:val="28"/>
          <w:szCs w:val="28"/>
          <w:rtl w:val="true"/>
          <w:lang w:bidi="fa-IR"/>
        </w:rPr>
        <w:t>سپس به کوفه برگشتیم و من داخل منزلم شدم و مادر ابی العباس که در منزل پدر خود و از دست من غضبناک بود، به نزد من آمد و از من طلب رضایت کرد و عذرخواهی کرد و با من موافق شد و دیگر با من مخالفت و نزاعی نکرد، تا اینکه مرگ بین ما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جماعتی از علما از ابو غالب احمد بن محمد بن سلیمان زراری به طور اجازه برای 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ابن المظفر این حکایت را در خانه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 شنبه پنجم ذی قعده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و نوشته است بدین شرح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زراری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فرزندم که نخستین زن من بود، در اوایل جوانی که بیست سال کمتر داشتم،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من در منزل پدر زنم انجام گرفت، بعدا نیز چندین سال همسرم در خانه پدرش بود و در این مدت من سعی می‌کردم که آنها اجازه دهند او را به خانه خودم منتقل سازم، ولی آنها پاسخ مثبت به من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زنم از من باردار شد و دختری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مدتی زنده بود و بعد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وقت ولادت و نه در موقع فوت دخترم حاضر نبودم و حتی او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من و کسان همسرم، آتش نفاق شعله‌ور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صلح کردیم و آنها حاضر شدند که زنم را به خانه من بیاورند، اما وقتی به منزل آنها رفتم که زنم را بیاورم، آنها باز هم از سپردن وی به من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حسب تقدیر زنم در آن گیرودار مجددا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چندمین بار از آنها خواستم که مطابق اصلاحی که کرده بودیم، بگذارند او را به خانه خود ببرم، ولی آنها امتناع ورزیدند و بدین گونه دوباره آتش نفاق میان ما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از نزد آنها رفتم و در غیاب من، باز دختری متولد گردید و از آن تاریخ تا دو سال، همچنان به حالت قهر به سر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رئیس شیعیان کوفه ابو جعفر محمد بن احمد زجوزجی بود که نسبت به من حکم عمو و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وی به بغداد رفتم و از وضع خود و اختلافی که میان من و زنم و کسان او بود، به وی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به حضور امام زمان علیه‌السّلام بنویس و از حضرتش بخواه که برای کارت دعا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نامه‌ای نوشتم و شرح حالم و آنچه میان من و دشمنانم گذشته بود و امتناعی که آنها از سپردن زنم به من کرده بودند، در آن نگاشتم و آن را برداشته و به اتفاق ابو جعفر نزد محمد بن علی شلمغانی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آن روزها میان ما شیعیان و حسین بن روح رضی‌اللَّه‌عنه واسطه بود و حسین بن روح هم آن موقع نائب خاص امام زمان علیه‌السّلام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نامه را به وی دادیم و خواهش کردیم که به پیشگاه حضرت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 را از من گرفت، ولی چند روز جواب آن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ملاقات کرده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جواب نامه، موجب تأثر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مباش که من تأخیر جواب را به نفع تو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گفت </w:t>
      </w:r>
      <w:bookmarkStart w:id="2445" w:name="pg13459_132971"/>
    </w:p>
    <w:p>
      <w:pPr>
        <w:pStyle w:val="BookText"/>
        <w:rPr/>
      </w:pPr>
      <w:bookmarkEnd w:id="2445"/>
      <w:r>
        <w:rPr>
          <w:rFonts w:ascii="Amiri" w:hAnsi="Amiri" w:eastAsia="Amiri" w:cs="Amiri"/>
          <w:color w:val="111111"/>
          <w:sz w:val="28"/>
          <w:sz w:val="28"/>
          <w:szCs w:val="28"/>
          <w:rtl w:val="true"/>
          <w:lang w:bidi="ar-SA"/>
        </w:rPr>
        <w:t xml:space="preserve">الْجَوَابَ إِنْ قَرُبَ كَانَ مِنْ جِهَةِ الْحُسَيْنِ بْنِ رَوْحٍ رَضِيَ اللَّهُ عَنْهُ وَ إِنْ تَأَخَّرَ كَانَ مِنْ جِهَةِ الصَّاحِبِ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فَلَمَّا كَانَ بَعْدَ ذَلِكَ وَ لَا أَحْفَظُ الْمُدَّةَ إِلَّا أَنَّهَا كَانَتْ قَرِيبَةً فَوَجَّهَ إِلَيَّ أَبُو جَعْفَرٍ الزجوزجي يَوْماً مِنَ الْأَيَّامِ فَصِرْتُ إِلَيْهِ فَأَخْرَجَ لِي فَصْلًا مِنْ رُقْعَةٍ وَ قَالَ لِي هَذَا جَوَابُ رُقْعَتِكَ فَإِنْ شِئْتَ أَنْ تَنْسَخَهُ فَانْسَخْهُ وَ رُدَّهُ فَقَرَأْتُهُ فَإِذَا فِيهِ وَ الزَّوْجُ وَ الزَّوْجَةُ فَأَصْلَحَ اللَّهُ ذَاتَ بَيْنِهِمَا وَ نَسَخْتُ اللَّفْظَ وَ رَدَدْتُ عَلَيْهِ الْفَصْلَ وَ دَخَلْنَا الْكُوفَةَ فَسَهَّلَ اللَّهُ لِي نَفْسَ الْمَرْأَةِ بِأَيْسَرِ كُلْفَةٍ وَ أَقَامَتْ مَعِي سِنِينَ كَثِيرَةً وَ رُزِقَتْ مِنِّي أَوْلَاداً وَ أَسَأْتُ إِلَيْهَا إِسَاءَاتٍ وَ اسْتَعْمَلْتُ مَعَهَا كُلَّ مَا تَصْبِرُ النِّسَاءُ عَلَيْهِ فَمَا وَقَعَتْ بَيْنِي وَ بَيْنَهَا لَفْظَةُ شَرٍّ وَ لَا بَيْنَ أَحَدٍ مِنْ أَهْلِهَا إِلَي أَنْ فَرَّقَ الزَّمَانُ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قَالَ أَبُو غَالِبٍ وَ كُنْتُ قَدِيماً قَبْلَ هَذِهِ الْحَالِ قَدْ كَتَبْتُ رُقْعَةً أَسْأَلُ فِيهَا أَنْ تَقْبَلَ ضَيْعَتِي وَ لَمْ يَكُنْ اعْتِقَادِي فِي ذَلِكَ الْوَقْتِ التَّقَرُّبَ إِلَي اللَّهِ عَزَّ وَ جَلَّ بِهَذِهِ الْحَالِ وَ إِنَّمَا كَانَ شَهْوَةً مِنِّي لِلِاخْتِلَاطِ بِالنَّوْبَخْتِيِّينَ وَ الدُّخُولِ مَعَهُمْ فِيمَا كَانُوا مِنَ الدُّنْيَا فَلَمْ أُجَبْ إِلَي ذَلِكَ وَ أَلْحَحْتُ فِي ذَلِكَ فَكَتَبَ إِلَيَّ أَنِ اخْتَرْ مَنْ تَثِقُ بِهِ فَاكْتُبِ الضَّيْعَةَ بِاسْمِهِ فَإِنَّكَ تَحْتَاجُ إِلَيْهَا فَكَتَبْتُهَا بِاسْمِ أَبِي الْقَاسِمِ مُوسَي بْنِ الْحَسَنِ الزجوزجي ابْنِ أَخِي أَبِي جَعْفَرٍ لِثِقَتِي بِهِ وَ مَوْضِعِهِ مِنَ الدِّيَانَةِ وَ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يَمْضِ الْأَيَّامُ حَتَّي أَسَرُونِي الْأَعْرَابُ وَ نَهَبُوا الضَّيْعَةَ الَّتِي كُنْتُ أَمْلِكُهَا وَ ذَهَبَ فِيهَا مِنْ غَلَّاتِي وَ دَوَابِّي وَ آلَتِي نَحْوٌ مِنْ أَلْفِ دِينَارٍ وَ أَقَمْتُ فِي أَسْرِهِمْ مُدَّةً إِلَي أَنِ اشْتَرَيْتُ نَفْسِي بِمِائَةِ دِينَارٍ وَ أَلْفٍ وَ خَمْسِمِائَةِ دِرْهَمٍ وَ لَزِمَنِي فِي أُجْرَةِ الرُّسُلِ نَحْوٌ مِنْ خَمْسِمِائَةِ دِرْهَمٍ فَخَرَجْتُ وَ احْتَجْتُ إِلَي الضَّيْعَةِ فَبِعْتُهَا</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1693326_2616395394"/>
      <w:bookmarkStart w:id="2447" w:name="_Toc1134"/>
      <w:bookmarkEnd w:id="2446"/>
      <w:r>
        <w:rPr>
          <w:rtl w:val="true"/>
        </w:rPr>
        <w:t>إيضاح</w:t>
      </w:r>
      <w:bookmarkEnd w:id="2447"/>
    </w:p>
    <w:p>
      <w:pPr>
        <w:pStyle w:val="BookText"/>
        <w:rPr/>
      </w:pPr>
      <w:r>
        <w:rPr>
          <w:rFonts w:ascii="Amiri" w:hAnsi="Amiri" w:eastAsia="Amiri" w:cs="Amiri"/>
          <w:color w:val="111111"/>
          <w:sz w:val="28"/>
          <w:sz w:val="28"/>
          <w:szCs w:val="28"/>
          <w:rtl w:val="true"/>
          <w:lang w:bidi="ar-SA"/>
        </w:rPr>
        <w:t>المضارمة المغاضبة من قولهم تضرم علي أي تغضب قوله و كان الصاحب أي صاحبي أو ملجأ الشيعة و كبيرهم أو صاحب الحكم من قبل السلطان و الأوسط أظهر</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1693328_2616395394"/>
      <w:bookmarkStart w:id="2449" w:name="_Toc1135"/>
      <w:bookmarkEnd w:id="2448"/>
      <w:r>
        <w:rPr>
          <w:rtl w:val="true"/>
        </w:rPr>
        <w:t>«</w:t>
      </w:r>
      <w:r>
        <w:rPr/>
        <w:t>43</w:t>
      </w:r>
      <w:r>
        <w:rPr>
          <w:rtl w:val="true"/>
        </w:rPr>
        <w:t>»</w:t>
      </w:r>
      <w:bookmarkEnd w:id="24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أَخْبَرَنِي الْحُسَيْنُ بْنُ عُبَيْدِ اللَّهِ عَنْ أَبِي الْحَسَنِ مُحَمَّدِ بْنِ أَحْمَدَ بْنِ دَاوُدَ الْقُمِّيِّ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 إِلَي</w:t>
      </w:r>
    </w:p>
    <w:p>
      <w:pPr>
        <w:pStyle w:val="BookText"/>
        <w:rPr/>
      </w:pPr>
      <w:r>
        <w:rPr>
          <w:rFonts w:ascii="IRNazanin" w:hAnsi="IRNazanin" w:eastAsia="IRNazanin"/>
          <w:color w:val="111111"/>
          <w:sz w:val="28"/>
          <w:sz w:val="28"/>
          <w:szCs w:val="28"/>
          <w:rtl w:val="true"/>
          <w:lang w:bidi="fa-IR"/>
        </w:rPr>
        <w:t>که اگر جواب زود بیاید، به واسطه حسین بن روح است و اگر دیر صادر شود به ملاحظه‌ای است که خود صاحب الامر علیه‌السّلام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مدتی ابو جعفر زجوزجی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وی رفتم، برگی از نامه‌ای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نامه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آن را استنساخ کنی، استنساخ کن و آن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گرفتم و خواندم،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مرد و زن را خداوند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یادداشت کردم و ورقه را به وی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برگشتیم و خداوند آن زن را به بهترین وجه فرمانبردار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 هم بودیم و خداوند از وی فرزندانی به من موهبت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پیشامدهای ناگواری برایش روی داد، به طوری که زنان دیگر تحمل آن را ندارند، بر خود هموار کرد و از آن روز میان من و او و بستگانش یک کلمه بد رد و بدل نشد، تا آنکه زمانه میان ما جدایی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 جماعت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ابو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این ماجرا، نامه‌ای به حضور امام علیه‌السّلام نوشته و از حضرت خواسته بودم که حضرت قطعه ملک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مقصودم از این کار تقرب به خداوند نبود، بلکه میل داشتم بدین وسیله با نوبختی‌ها آمیزش پیدا کنم و از نظر عنوان و ثروت دنیا، در سلک آنها درآیم، ولی جواب نامه‌ام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اصرار زیاد کردم، نامه‌ای برایم نوشته شد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موثقی را پیدا کرده و املاک خود را به نام او ثبت کن، زیرا به آن محتاج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نام ابوالقاسم موسی بن حسن زجوزجی برادر زاده ابو جعفر سابق الذکر که مورد وثوق من و از لحاظ دیانت‌داری و نعمت دنیوی معتبر بود، ثبت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نگذشت که اعراب مرا اسیر کردند و محصول املاکی که هنوز در ملک من بود، غارت کردند و غلات و چهار پایان و آلات کشاورزی که در آن بود و هزار دینار ارزش داشت، همه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مدتی در اسارت آنها به سر بردم تا اینکه صد دینار و هزار و پانصد درهم دادم و خود را خلاص گرداندم، بعلاوه هفتصد درهم برای خاطر قاصدها که به اطراف فرستاده بودم متضرر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چنگ آنها بیرون آمدم، محتاج به املاکی شدم که به نام ابوالقاسم زجوزجی ثبت کرده بودم، ناچار آن را فروختم</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2450" w:name="__RefHeading___Toc1693330_2616395394"/>
      <w:bookmarkStart w:id="2451" w:name="_Toc1136"/>
      <w:bookmarkEnd w:id="2450"/>
      <w:r>
        <w:rPr>
          <w:rtl w:val="true"/>
        </w:rPr>
        <w:t>مؤلف</w:t>
      </w:r>
      <w:bookmarkEnd w:id="245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بین دو طرف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خشم گرفت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به معنای دوست من و احتمال دوم ملجأ شیعه و بزرگ آنان و احتمال سوم صاحب حکم و دستور از جانب سلطان است و احتمال دوم ظاهرتر است</w:t>
      </w:r>
      <w:r>
        <w:rPr>
          <w:rFonts w:eastAsia="IRNazanin" w:cs="IRNazanin"/>
          <w:color w:val="111111"/>
          <w:sz w:val="28"/>
          <w:szCs w:val="28"/>
          <w:rtl w:val="true"/>
          <w:lang w:bidi="fa-IR"/>
        </w:rPr>
        <w:t>.</w:t>
      </w:r>
    </w:p>
    <w:p>
      <w:pPr>
        <w:pStyle w:val="Heading5"/>
        <w:numPr>
          <w:ilvl w:val="4"/>
          <w:numId w:val="1"/>
        </w:numPr>
        <w:rPr/>
      </w:pPr>
      <w:bookmarkStart w:id="2452" w:name="__RefHeading___Toc1693332_2616395394"/>
      <w:bookmarkStart w:id="2453" w:name="_Toc1137"/>
      <w:bookmarkEnd w:id="2452"/>
      <w:r>
        <w:rPr>
          <w:rtl w:val="true"/>
        </w:rPr>
        <w:t xml:space="preserve">روایت </w:t>
      </w:r>
      <w:r>
        <w:rPr/>
        <w:t>43</w:t>
      </w:r>
      <w:bookmarkEnd w:id="24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عزاقری کسی نزد </w:t>
      </w:r>
    </w:p>
    <w:p>
      <w:pPr>
        <w:pStyle w:val="BookText"/>
        <w:rPr/>
      </w:pPr>
      <w:r>
        <w:rPr>
          <w:rFonts w:ascii="Amiri" w:hAnsi="Amiri" w:eastAsia="Amiri" w:cs="Amiri"/>
          <w:color w:val="111111"/>
          <w:sz w:val="28"/>
          <w:sz w:val="28"/>
          <w:szCs w:val="28"/>
          <w:rtl w:val="true"/>
          <w:lang w:bidi="ar-SA"/>
        </w:rPr>
        <w:t xml:space="preserve">الشَّيْخِ الْحُسَيْنِ بْنِ رَوْحٍ يَسْأَلُهُ أَنْ يُبَاهِلَهُ وَ قَالَ أَنَا صَاحِبُ الرَّجُلِ وَ قَدْ أُمِرْتُ بِإِظْهَارِ الْعِلْمِ وَ قَدْ أَظْهَرْتُهُ بَاطِناً وَ ظَاهِراً فَبَاهِلْنِي فَأَنْفَذَ إِلَيْهِ الشَّيْخُ فِي جَوَابِ ذَلِكَ أَيُّنَا تَقَدَّمَ صَاحِبَهُ فَهُوَ الْمَخْصُومُ فَتَقَدَّمَ الْعَزَاقِرِيُّ فَقُتِلَ وَ صُلِبَ وَ أُخِذَ مَعَهُ ابْنُ أَبِي عَوْنٍ وَ ذَلِكَ فِي سَنَةِ ثَلَاثٍ وَ عِشْرِينَ وَ 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وَ أَخْبَرَنِي جَدِّي مُحَمَّدُ بْنُ أَحْمَدَ بْنِ الْعَبَّاسِ بْنِ نُوحٍ رَضِيَ اللَّهُ عَنْهُ قَالَ أَخْبَرَنَا أَبُو مُحَمَّدٍ الْحَسَنُ بْنُ جَعْفَرِ بْنِ إِسْمَاعِيلَ بْنِ صَالِحٍ الصَّيْمَرِيُّ قَالَ لَمَّا أَنْفَذَ الشَّيْخُ أَبُو الْقَاسِمِ الْحُسَيْنُ بْنُ رَوْحٍ رَضِيَ اللَّهُ عَنْهُ التَّوْقِيعَ فِي لَعْنِ ابْنِ أَبِي الْعَزَاقِرِ أَنْفَذَهُ مِنْ مَجْلِسِهِ فِي دَارِ الْمُقْتَدِرِ إِلَي شَيْخِنَا أَبِي عَلِيِّ بْنِ هَمَّامٍ فِي ذِي الْحِجَّةِ سَنَةَ اثْنَتَيْ عَشْرَةَ وَ ثَلَاثِمِائَةٍ وَ أَمْلَي أَبُو عَلِيٍّ عَلَيَّ وَ عَرَّفَنِي أَنَّ أَبَا الْقَاسِمِ رَضِيَ اللَّهُ عَنْهُ رَاجَعَ فِي تَرْكِ إِظْهَارِهِ فَإِنَّهُ فِي يَدِ الْقَوْمِ وَ فِي حَبْسِهِمْ فَأُمِرَ بِإِظْهَارِهِ وَ أَنْ لَا يَخْشَي وَ يَأْمَنَ فَتَخَلَّصَ وَ خَرَجَ مِنَ الْحَبْسِ بَعْدَ ذَلِكَ بِمُدَّةٍ يَسِيرَةٍ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وَجَدْتُ فِي أَصْلٍ عَتِيقٍ كُتِبَ بِالْأَهْوَازِ فِي الْمُحَرَّمِ سَنَةَ سَبْعَ عَشْرَةَ وَ ثَلَاثِمِائَةٍ أَبُو عَبْدِ اللَّهِ قَالَ حَدَّثَنَا أَبُو مُحَمَّدٍ الْحَسَنُ بْنُ عَلِيِّ بْنِ إِسْمَاعِيلَ بْنِ جَعْفَرِ بْنِ مُحَمَّدِ بْنِ عَبْدِ اللَّهِ بْنِ مُحَمَّدِ بْنِ عَلِيِّ بْنِ أَبِي طَالِبٍ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قُمَّ فَجَرَي بَيْنَ إِخْوَانِنَا كَلَامٌ فِي أَمْرِ رَجُلٍ أَنْكَرَ وَلَدَهُ فَأَنْفَذُوا رَجُلًا إِلَي الشَّيْخِ صِيَانَةِ اللَّهِ وَ كُنْتُ حَاضِراً عِنْدَهُ أَيَّدَهُ اللَّهُ فَدُفِعَ إِلَيْهِ الْكِتَابُ فَلَمْ يَقْرَأْهُ وَ أَمَرَهُ أَنْ يَذْهَبَ إِلَي أَبِي عَبْدِ اللَّهِ الْبَزَوْفَرِيِّ أَعَزَّهُ اللَّهُ لِيُجِيبَ عَنِ الْكِتَابِ فَصَارَ إِلَيْهِ وَ أَنَا حَاضِرٌ فَقَالَ لَهُ أَبُو عَبْدِ اللَّهِ الْوَلَدُ وَلَدُهُ وَ وَاقَعَهَا فِي يَوْمِ كَذَا وَ كَذَا فِي مَوْضِعِ كَذَا وَ كَذَا فَقُلْ لَهُ فَيَجْعَلُ اسْمَهُ مُحَمَّداً فَرَجَعَ الرَّسُولُ إِلَي الْبَلَدِ وَ عَرَّفَهُمْ وَ وَضَحَ عِنْدَهُمُ الْقَوْلَ وَ وُلِدَ الْوَلَدُ وَ سُمِّيَ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وَ حَدَّثَنِي أَبُو عَبْدِ اللَّهِ الْحُسَيْنُ بْنُ مُحَمَّدِ بْنِ سَوْرَةَ الْقُمِّيُّ حِينَ قَدِمَ عَلَيْنَا حَاجّاً قَالَ حَدَّثَنِي عَلِيُّ بْنُ الْحَسَنِ بْنِ يُوسُفَ الصَّائِغُ الْقُمِّيُّ وَ مُحَمَّدُ بْنُ أَحْمَدَ بْنِ مُحَمَّدٍ الصَّيْرَفِيُّ الْمَعْرُوفُ بِابْنِ الدَّلَّالِ وَ غَيْرُهُمَا مِنْ مَشَايِخِ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بْنِ مُوسَي بْنِ بَابَوَيْهِ كَانَتْ تَحْتَهُ بِنْتُ عَمِّهِ مُحَمَّدِ بْنِ مُوسَي بْنِ بَابَوَيْهِ فَلَمْ يُرْزَقْ مِنْهَا وَلَداً فَكَتَبَ إِلَي الشَّيْخِ أَبِي الْقَاسِمِ الْحُسَيْنِ بْنِ رَوْحٍ رَضِيَ اللَّهُ عَنْهُ أَنْ يَسْأَلَ الْحَضْرَةَ</w:t>
      </w:r>
    </w:p>
    <w:p>
      <w:pPr>
        <w:pStyle w:val="BookText"/>
        <w:rPr/>
      </w:pPr>
      <w:r>
        <w:rPr>
          <w:rFonts w:ascii="IRNazanin" w:hAnsi="IRNazanin" w:eastAsia="IRNazanin"/>
          <w:color w:val="111111"/>
          <w:sz w:val="28"/>
          <w:sz w:val="28"/>
          <w:szCs w:val="28"/>
          <w:rtl w:val="true"/>
          <w:lang w:bidi="fa-IR"/>
        </w:rPr>
        <w:t>حسین بن روح فرستاد که بیا با 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امام زمان من هستم که مأمور به اظهار علم گشته‌ام، ولی تو به طور آشکار و نهان، آن را ظاهر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با 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حسین بن روح در جواب او پیغام فرستاد که هر یک از ما برای مباهله پیشی گیرد، دشمن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پیشی گرفت و به همین جهت کشته شد و به دار آویخته گردید و ابن ابی عون را هم با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سال</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محمد بن احمد بن عباس بن نوح رضی‌اللَّه‌عنه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جعفر بن اسماعیل بن صالح صیمری به من خبر داد که در ماه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توقیعی از ناحیه مقدسه درباره لعن شلمغانی، توسط حسین بن روح در خانه مقتدر خلیفه عباسی برای شیخ ابوعلی بن همام فرستاده شده، ابو علی آن را برای من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توقیع صادر شد، حسین بن روح از حضرت خواست که آن را آشکار نسازد، زیرا آن موقع حسین بن روح در دست دشمن گرفتار و در خانه مقتدر عباسی محبوس بود، حضرت امر فرمود که آن را آشکار کن و نترس که از شر آنها ایمن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آشکار ساختن توقیع لعن شلمغانی، حسین بن روح در اندک مدتی از زندان آزاد شد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کتاب اصل قدیمی که در محرم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اهواز نوشته شده،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از ابو محمد حسن بن علی بن اسماعیل بن جعفر بن محمد بن عبداللَّه بن محمد بن علی بن ابی طالب گرگانی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شهر قم میان برادران شیعه درباره مردی که فرزندش را از خود نفی می‌کرد، اتفاقی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شخصی نزد شیخ صیانة اللَّه که من نیز پیش او بودم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نامه را به وی داد، ولی او نامه را نخواند و دستور داد که آن را نزد ابو عبداللَّه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تا او جواب نامه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موقعی که من در مجلس ابو عبداللَّه نشسته بودم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فرزند همین مرد است که در فلان روز و فلان جا نزدیکی کرد و نطفه این بچه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بگو نام بچه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شهر برگشت و جریان را به آنها اطلاع داد و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بچه متولد گردید،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عبداللَّه حسین بن محمد بن سوره قمی از سفر حج مراجعت می‌کرد، از علی بن حسن بن یوسف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و محمد بن احمد بن محمد صیرفی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اینان از بزرگان علمای قم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با دختر عمویش محمد بن موسی بن بابویه ازدواج کرد، ولی از آن زن صاحب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نامه‌ای برای شیخ ابوالقاسم حسین بن روح رضی‌اللَّه‌عنه نوشت که از حضرت صاحب علیه‌السّلام مسألت دارد تا درباره او دعا کند </w:t>
      </w:r>
      <w:bookmarkStart w:id="2454" w:name="pg13459_132973"/>
    </w:p>
    <w:p>
      <w:pPr>
        <w:pStyle w:val="BookText"/>
        <w:rPr/>
      </w:pPr>
      <w:bookmarkEnd w:id="2454"/>
      <w:r>
        <w:rPr>
          <w:rFonts w:ascii="Amiri" w:hAnsi="Amiri" w:eastAsia="Amiri" w:cs="Amiri"/>
          <w:color w:val="111111"/>
          <w:sz w:val="28"/>
          <w:sz w:val="28"/>
          <w:szCs w:val="28"/>
          <w:rtl w:val="true"/>
          <w:lang w:bidi="ar-SA"/>
        </w:rPr>
        <w:t xml:space="preserve">أَنْ يَدْعُوَ اللَّهَ أَنْ يَرْزُقَهُ أَوْلَاداً فُقَهَاءَ فَجَاءَ الْجَوَابُ إِنَّكَ لَا تُرْزَقُ مِنْ هَذِهِ وَ سَتَمْلِكُ جَارِيَةً دَيْلَمِيَّةً وَ تُرْزَقُ مِنْهَا وَلَدَيْنِ فَقِيهَيْنِ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لِي أَبُو عَبْدِ اللَّهِ بْنُ سَوْرَةَ حَفِظَهُ اللَّهُ وَ لِأَبِي الْحَسَنِ بْنِ بَابَوَيْهِ ثَلَاثَةُ أَوْلَادٍ مُحَمَّدٌ وَ الْحُسَيْنُ فَقِيهَانِ مَاهِرَانِ فِي الْحِفْظِ يَحْفَظَانِ مَا لَا يَحْفَظُ غَيْرُهُمَا مِنْ أَهْلِ قُمَّ وَ لَهُمَا أَخٌ اسْمُهُ الْحَسَنُ وَ هُوَ الْأَوْسَطُ مُشْتَغِلٌ بِالْعِبَادَةِ وَ الزُّهْدِ لَا يَخْتَلِطُ بِالنَّاسِ وَ لَا فِقْهَ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 كُلَّمَا رَوَي أَبُو جَعْفَرٍ وَ أَبُو عَبْدِ اللَّهِ ابْنَا عَلِيِّ بْنِ الْحُسَيْنِ شَيْئاً يَتَعَجَّبُ النَّاسُ مِنْ حِفْظِهِمَا وَ يَقُولُونَ لَهُمَا هَذَا الشَّأْنُ خُصُوصِيَةٌ لَكُمَا بِدَعْوَةِ الْإِمَامِ عليه السلام لَكُمَا وَ هَذَا أَمْرٌ مُسْتَفِيضٌ فِي أَهْلِ قُمَّ قَالَ وَ سَمِعْتُ أَبَا عَبْدِ اللَّهِ بْنَ سَوْرَةَ الْقُمِّيَّ يَقُولُ سَمِعْتُ سَرْوَراً وَ كَانَ رَجُلًا عَابِداً مُجْتَهِداً لَقِيتُهُ بِالْأَهْوَازِ غَيْرَ أَنِّي نَسِيتُ نَسَبَهُ يَقُولُ كُنْتُ أَخْرَسَ لَا أَتَكَلَّمُ فَحَمَلَنِي أَبِي وَ عَمِّي فِي صِبَائِي وَ سِنِّي إِذْ ذَاكَ ثَلَاثَ عَشْرَةَ أَوْ أَرْبَعَ عَشْرَةَ إِلَي الشَّيْخِ أَبِي الْقَاسِمِ بْنِ رَوْحٍ رَضِيَ اللَّهُ عَنْهُ فَسَأَلَاهُ أَنْ يَسْأَلَ الْحَضْرَةَ أَنْ يَفْتَحَ اللَّهُ لِسَانِي فَذَكَرَ الشَّيْخُ أَبُو الْقَاسِمِ الْحُسَيْنُ بْنُ رَوْحٍ أَنَّكُمْ أُمِرْتُمْ بِالْخُرُوجِ إِلَي الْحَائِرِ قَالَ سَرْوَرٌ فَخَرَجْنَا أَنَا وَ أَبِي وَ عَمِّي إِلَي الْحَيْرِ فَاغْتَسَلْنَا وَ زُرْنَا قَالَ فَصَاحَ بِي أَبِي وَ عَمِّي يَا سَرْوَرُ فَقُلْتُ بِلِسَانٍ فَصِيحٍ لَبَّيْكَ فَقَالا لِي وَيْحَكَ تَكَلَّمْتَ فَقُلْتُ نَعَمْ قَالَ أَبُو عَبْدِ اللَّهِ بْنُ سَوْرَةَ وَ كَانَ سَرْوَرٌ هَذَا رَجُلًا لَيْسَ بِجَهْوَرِيِّ الصَّوْتِ</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1693334_2616395394"/>
      <w:bookmarkStart w:id="2456" w:name="_Toc1138"/>
      <w:bookmarkEnd w:id="2455"/>
      <w:r>
        <w:rPr>
          <w:rtl w:val="true"/>
        </w:rPr>
        <w:t>بيان</w:t>
      </w:r>
      <w:bookmarkEnd w:id="2456"/>
    </w:p>
    <w:p>
      <w:pPr>
        <w:pStyle w:val="BookText"/>
        <w:rPr/>
      </w:pPr>
      <w:r>
        <w:rPr>
          <w:rFonts w:ascii="Amiri" w:hAnsi="Amiri" w:eastAsia="Amiri" w:cs="Amiri"/>
          <w:color w:val="111111"/>
          <w:sz w:val="28"/>
          <w:sz w:val="28"/>
          <w:szCs w:val="28"/>
          <w:rtl w:val="true"/>
          <w:lang w:bidi="ar-SA"/>
        </w:rPr>
        <w:t>يظهر منه أن البزوفري رحمه الله كان من السفراء و لم ينقل و يمكن أن يكون وصل ذلك إليه بتوسط السفراء أو بدون توسطهم في خصوص الواقعة</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1693336_2616395394"/>
      <w:bookmarkStart w:id="2458" w:name="_Toc1139"/>
      <w:bookmarkEnd w:id="2457"/>
      <w:r>
        <w:rPr>
          <w:rtl w:val="true"/>
        </w:rPr>
        <w:t>«</w:t>
      </w:r>
      <w:r>
        <w:rPr/>
        <w:t>44</w:t>
      </w:r>
      <w:r>
        <w:rPr>
          <w:rtl w:val="true"/>
        </w:rPr>
        <w:t>»</w:t>
      </w:r>
      <w:bookmarkEnd w:id="245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عَلَّانٍ الْكُلَيْنِيِّ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مَالٌ لِلْغَرِيمِ صَلَّي اللَّهُ عَلَيْهِ خَمْسُمِائَةِ دِرْهَمٍ تَنْقُصُ عِشْرِينَ دِرْهَماً فَأَبَيْتُ أَنْ أَبْعَثَهَا نَاقِصَةً هَذَا الْمِقْدَارَ فَأَتْمَمْتُهَا مِنْ عِنْدِي وَ بَعَثْتُ بِهَا إِلَي مُحَمَّدِ بْنِ جَعْفَرٍ وَ لَمْ أَكْتُبْ مَا لِي فِيهَا فَأَنْفَذَ إِلَي مُحَمَّدِ بْنِ جَعْفَرٍ الْقَبْضَ وَ فِيهِ وَصَلَتْ خَمْسُ مِائَةِ دِرْهَمٍ لَكَ فِيهَا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و خداوند اولاد فقیهی به وی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قریب کنیزی دیلمی خواهی گرفت، و از او صاحب دو فرزند فقیه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سوره حفظه 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که هر دو فقیهی ماهر در حفظ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آنها حفظ داشتند، هیچ کس از دانشمندان قم حافظ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برادری به نام حسن داشتند که نفر وسط و به عبادت و زهد اشتغال داشت و با مردم آمیزش نمی‌کرد و از فقه بی‌بهره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نقل روایت می‌کردند، مردم از قوه حافظه آنها متعجب می‌شدند و به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اختصاصی را شما بر اثر دعای امام زمان علیه‌السّلام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اهل قم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عبداللَّه بن سوره قمی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عابد و متهجد بود و من در اهواز او را دیدم ولی حالا نسبش را فراموش کرده‌ام،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لال بودم و سخن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عمویم مرا در بچگی که سیزده یا چهارده سال داشتم، نزد حسین بن روح بردند و از او خواستند که از حضرت خواهش کند که درباره من دعا فرماید تا خداوند زبان مرا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رسیده که برای تأمین این منظور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گفت من و پدر و عمویم به کربلا رفتیم و غسل کرده به زیارت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زیارت پدر و عمویم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فصیح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سوره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صدایش بلند نبود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2459" w:name="__RefHeading___Toc1693338_2616395394"/>
      <w:bookmarkStart w:id="2460" w:name="_Toc1140"/>
      <w:bookmarkEnd w:id="2459"/>
      <w:r>
        <w:rPr>
          <w:rtl w:val="true"/>
        </w:rPr>
        <w:t>مؤلف</w:t>
      </w:r>
      <w:bookmarkEnd w:id="2460"/>
    </w:p>
    <w:p>
      <w:pPr>
        <w:pStyle w:val="BookText"/>
        <w:rPr/>
      </w:pPr>
      <w:r>
        <w:rPr>
          <w:rFonts w:ascii="IRNazanin" w:hAnsi="IRNazanin" w:eastAsia="IRNazanin"/>
          <w:color w:val="111111"/>
          <w:sz w:val="28"/>
          <w:sz w:val="28"/>
          <w:szCs w:val="28"/>
          <w:rtl w:val="true"/>
          <w:lang w:bidi="fa-IR"/>
        </w:rPr>
        <w:t>از این روایت پیداست که بزوفری از سفرای حضرت صاحب علیه‌السّلام بوده، ولی در کتاب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واسطه در سفارت بوده، یعنی سفیر سفیر امام بوده است یا اینکه در خصوص همین مورد، بی‌واسطه سفارت داشته است</w:t>
      </w:r>
      <w:r>
        <w:rPr>
          <w:rFonts w:eastAsia="IRNazanin" w:cs="IRNazanin"/>
          <w:color w:val="111111"/>
          <w:sz w:val="28"/>
          <w:szCs w:val="28"/>
          <w:rtl w:val="true"/>
          <w:lang w:bidi="fa-IR"/>
        </w:rPr>
        <w:t>.</w:t>
      </w:r>
    </w:p>
    <w:p>
      <w:pPr>
        <w:pStyle w:val="Heading5"/>
        <w:numPr>
          <w:ilvl w:val="4"/>
          <w:numId w:val="1"/>
        </w:numPr>
        <w:rPr/>
      </w:pPr>
      <w:bookmarkStart w:id="2461" w:name="__RefHeading___Toc1693340_2616395394"/>
      <w:bookmarkStart w:id="2462" w:name="_Toc1141"/>
      <w:bookmarkEnd w:id="2461"/>
      <w:r>
        <w:rPr>
          <w:rtl w:val="true"/>
        </w:rPr>
        <w:t xml:space="preserve">روایت </w:t>
      </w:r>
      <w:r>
        <w:rPr/>
        <w:t>44</w:t>
      </w:r>
      <w:bookmarkEnd w:id="246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نزد من برای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چهار صد و هشتاد درهم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این مبلغ ناتمام را خدمت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مال خودم بیست درهم روی آن گذاردم و آن را برای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ولی از اضافه خودم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رسید آن را فرستاد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 و بیست درهم آن مال تو بود</w:t>
      </w:r>
      <w:r>
        <w:rPr>
          <w:rFonts w:eastAsia="IRNazanin" w:cs="IRNazanin"/>
          <w:color w:val="111111"/>
          <w:sz w:val="28"/>
          <w:szCs w:val="28"/>
          <w:rtl w:val="true"/>
          <w:lang w:bidi="fa-IR"/>
        </w:rPr>
        <w:t>.»</w:t>
      </w:r>
      <w:r>
        <w:rPr>
          <w:rStyle w:val="FootnoteAnchor"/>
          <w:rtl w:val="true"/>
        </w:rPr>
        <w:footnoteReference w:id="77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2463" w:name="pg13459_132974"/>
    </w:p>
    <w:p>
      <w:pPr>
        <w:pStyle w:val="BookText"/>
        <w:rPr/>
      </w:pPr>
      <w:bookmarkEnd w:id="2463"/>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1693342_2616395394"/>
      <w:bookmarkStart w:id="2465" w:name="_Toc1142"/>
      <w:bookmarkEnd w:id="2464"/>
      <w:r>
        <w:rPr>
          <w:rtl w:val="true"/>
        </w:rPr>
        <w:t>«</w:t>
      </w:r>
      <w:r>
        <w:rPr/>
        <w:t>45</w:t>
      </w:r>
      <w:r>
        <w:rPr>
          <w:rtl w:val="true"/>
        </w:rPr>
        <w:t>»</w:t>
      </w:r>
      <w:bookmarkEnd w:id="246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إِسْحَاقَ بْنِ يَعْقُوبَ قَالَ سَمِعْتُ الشَّيْخَ الْعَمْرِيَّ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مِنْ أَهْلِ السَّوَادِ وَ مَعَهُ مَالٌ لِلْغَرِيمِ عليه السلام فَأَنْفَذَهُ فَرَدَّ عَلَيْهِ وَ قِيلَ لَهُ أَخْرِجْ حَقَّ ابْنِ عَمِّكَ مِنْهُ وَ هُوَ أَرْبَعُمِائَةِ دِرْهَمٍ فَبَقِيَ الرَّجُلُ بَاهِتاً مُتَعَجِّباً وَ نَظَرَ فِي حِسَابِ الْمَالِ وَ كَانَتْ فِي يَدِهِ ضَيْعَةٌ لِوُلْدِ عَمِّهِ قَدْ كَانَ رَدَّ عَلَيْهِمْ بَعْضَهَا وَ زَوَي عَنْهُمْ بَعْضَهَا فَإِذَا الَّذِي نَضَّ لَهُمْ مِنْ ذَلِكَ الْمَالِ أَرْبَعُمِائَةِ دِرْهَمٍ كَمَا قَالَ عليه السلام فَأَخْرَجَهُ وَ أَنْفَذَ الْبَاقِيَ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1693344_2616395394"/>
      <w:bookmarkStart w:id="2467" w:name="_Toc1143"/>
      <w:bookmarkEnd w:id="2466"/>
      <w:r>
        <w:rPr>
          <w:rtl w:val="true"/>
        </w:rPr>
        <w:t>«</w:t>
      </w:r>
      <w:r>
        <w:rPr/>
        <w:t>46</w:t>
      </w:r>
      <w:r>
        <w:rPr>
          <w:rtl w:val="true"/>
        </w:rPr>
        <w:t>»</w:t>
      </w:r>
      <w:bookmarkEnd w:id="246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مُحَمَّدٍ الرَّازِيِّ عَنْ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بَعَثَ إِلَي أَبِي عَبْدِ اللَّهِ بْنِ الْجُنَيْدِ وَ هُوَ بِوَاسِطٍ غُلَاماً وَ أَمَرَهُ بِبَيْعِهِ فَبَاعَهُ وَ قَبَضَ ثَمَنَهُ فَلَمَّا عَيَّرَ الدَّنَانِيرَ نَقَصَتْ فِي التَّعْيِيرِ ثَمَانِيَةَ عَشَرَ قِيرَاطاً وَ حَبَّةً فَوَزَنَ مِنْ عِنْدِهِ ثَمَانِيَةَ عَشَرَ قِيرَاطاً وَ حَبَّةً وَ أَنْفَذَهَا فَرُدَّ عَلَيْهِ دِينَارٌ وَزْنُهُ ثَمَانِيَةَ عَشَرَ قِيرَاطاً وَ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 أخبرنا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إلي آخر الخبر</w:t>
      </w:r>
    </w:p>
    <w:p>
      <w:pPr>
        <w:pStyle w:val="Heading5"/>
        <w:numPr>
          <w:ilvl w:val="4"/>
          <w:numId w:val="1"/>
        </w:numPr>
        <w:rPr/>
      </w:pPr>
      <w:bookmarkStart w:id="2468" w:name="__RefHeading___Toc1693346_2616395394"/>
      <w:bookmarkStart w:id="2469" w:name="_Toc1144"/>
      <w:bookmarkEnd w:id="2468"/>
      <w:r>
        <w:rPr>
          <w:rtl w:val="true"/>
        </w:rPr>
        <w:t>بيان</w:t>
      </w:r>
      <w:bookmarkEnd w:id="2469"/>
    </w:p>
    <w:p>
      <w:pPr>
        <w:pStyle w:val="BookText"/>
        <w:rPr/>
      </w:pPr>
      <w:r>
        <w:rPr>
          <w:rFonts w:ascii="Amiri" w:hAnsi="Amiri" w:eastAsia="Amiri" w:cs="Amiri"/>
          <w:color w:val="111111"/>
          <w:sz w:val="28"/>
          <w:sz w:val="28"/>
          <w:szCs w:val="28"/>
          <w:rtl w:val="true"/>
          <w:lang w:bidi="ar-SA"/>
        </w:rPr>
        <w:t>الضمير في قوله أنه راجع إلي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1693348_2616395394"/>
      <w:bookmarkStart w:id="2471" w:name="_Toc1145"/>
      <w:bookmarkEnd w:id="2470"/>
      <w:r>
        <w:rPr>
          <w:rtl w:val="true"/>
        </w:rPr>
        <w:t>«</w:t>
      </w:r>
      <w:r>
        <w:rPr/>
        <w:t>47</w:t>
      </w:r>
      <w:r>
        <w:rPr>
          <w:rtl w:val="true"/>
        </w:rPr>
        <w:t>»</w:t>
      </w:r>
      <w:bookmarkEnd w:id="247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عَلَّانٍ عَنْ مُحَمَّدِ بْنِ جَبْرَئِيلَ عَنْ إِبْرَاهِيمَ وَ مُحَمَّدٍ ابْنَيِ الْفَرَجِ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الْعَسْكَرَ زَائِراً فَقَصَدْتُ النَّاحِيَةَ فَلَقِيَتْنِي امْرَأَةٌ فَقَالَتْ أَنْتَ مُحَمَّدُ بْنُ إِبْرَاهِيمَ فَقُلْتُ نَعَمْ فَقَالَتْ انْصَرِفْ فَإِنَّكَ لَا تَصِلُ فِي هَذَا الْوَقْتِ وَ ارْجِعِ اللَّيْلَةَ فَإِنَّ الْبَابَ مَفْتُوحٌ لَكَ فَادْخُلِ الدَّارَ وَ اقْصِدِ الْبَيْتَ الَّذِي فِيهِ السِّرَاجُ فَفَعَلْتُ وَ قَصَدْتُ الْبَابَ فَإِذَا هُوَ مَفْتُوحٌ وَ دَخَلْتُ الدَّارَ وَ قَصَدْتُ الْبَيْتَ الَّذِي وَصَفَتْهُ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بَيْنَ الْقَبْرَيْنِ أَنْتَحِبُ وَ أَبْكِي إِذْ سَمِعْتُ صَوْتاً وَ هُوَ يَقُولُ يَا مُحَمَّدُ اتَّقِ اللَّهَ وَ تُبْ مِنْ كُلِّ مَا أَنْتَ عَلَيْهِ فَقَدْ قُلِّدْتَ أَمْراً عَظِيماً</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1693350_2616395394"/>
      <w:bookmarkStart w:id="2473" w:name="_Toc1146"/>
      <w:bookmarkEnd w:id="2472"/>
      <w:r>
        <w:rPr>
          <w:rtl w:val="true"/>
        </w:rPr>
        <w:t>«</w:t>
      </w:r>
      <w:r>
        <w:rPr/>
        <w:t>48</w:t>
      </w:r>
      <w:r>
        <w:rPr>
          <w:rtl w:val="true"/>
        </w:rPr>
        <w:t>»</w:t>
      </w:r>
      <w:bookmarkEnd w:id="247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عَلِيِّ بْنِ مُحَمَّدٍ الرَّازِيِّ عَنْ نَصْرِ بْنِ</w:t>
      </w:r>
    </w:p>
    <w:p>
      <w:pPr>
        <w:pStyle w:val="BookText"/>
        <w:rPr/>
      </w:pPr>
      <w:r>
        <w:rPr>
          <w:rStyle w:val="FootnoteAnchor"/>
          <w:rtl w:val="true"/>
        </w:rPr>
        <w:footnoteReference w:id="780"/>
      </w:r>
      <w:r>
        <w:rPr>
          <w:rFonts w:ascii="IRNazanin" w:hAnsi="IRNazanin" w:eastAsia="IRNazanin"/>
          <w:color w:val="111111"/>
          <w:sz w:val="28"/>
          <w:sz w:val="28"/>
          <w:szCs w:val="28"/>
          <w:rtl w:val="true"/>
          <w:lang w:bidi="fa-IR"/>
        </w:rPr>
        <w:t>نیز به طرق دیگر آن را نقل کرده‌اند</w:t>
      </w:r>
      <w:r>
        <w:rPr>
          <w:rFonts w:eastAsia="IRNazanin" w:cs="IRNazanin"/>
          <w:color w:val="111111"/>
          <w:sz w:val="28"/>
          <w:szCs w:val="28"/>
          <w:rtl w:val="true"/>
          <w:lang w:bidi="fa-IR"/>
        </w:rPr>
        <w:t>.</w:t>
      </w:r>
    </w:p>
    <w:p>
      <w:pPr>
        <w:pStyle w:val="Heading5"/>
        <w:numPr>
          <w:ilvl w:val="4"/>
          <w:numId w:val="1"/>
        </w:numPr>
        <w:rPr/>
      </w:pPr>
      <w:bookmarkStart w:id="2474" w:name="__RefHeading___Toc1693352_2616395394"/>
      <w:bookmarkStart w:id="2475" w:name="_Toc1147"/>
      <w:bookmarkEnd w:id="2474"/>
      <w:r>
        <w:rPr>
          <w:rtl w:val="true"/>
        </w:rPr>
        <w:t xml:space="preserve">روایت </w:t>
      </w:r>
      <w:r>
        <w:rPr/>
        <w:t>45</w:t>
      </w:r>
      <w:bookmarkEnd w:id="247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اسحاق بن یعقوب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سواد عراق نزد من آمد و مالی برای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پس داد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عمویت را که چهار 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مبهوت و متعجب ماند و به حساب اموال خود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زمین زراعتی پسر عمویش در دست او بوده که قسمتی را به او برگردانده و قسمتی را هنوز 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حساب کرد، معلوم شد که سهم پسر عمویش از آن زمین، چهار صد درهم می‌شود، همان طور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مبلغ را بیرون کرده و بقیه را تسلیم کرد و مورد قبول واقع شد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ارشاد مفید نیز این روایت شده است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1693354_2616395394"/>
      <w:bookmarkStart w:id="2477" w:name="_Toc1148"/>
      <w:bookmarkEnd w:id="2476"/>
      <w:r>
        <w:rPr>
          <w:rtl w:val="true"/>
        </w:rPr>
        <w:t xml:space="preserve">روایت </w:t>
      </w:r>
      <w:r>
        <w:rPr/>
        <w:t>46</w:t>
      </w:r>
      <w:bookmarkEnd w:id="247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شیعه روایت کرده‌اند که حضرت صاحب علیه‌السّلام، غلامی نزد ابو عبداللَّه بن جنید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که آن را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غلام را فروخت و وجه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دینارها را وزن کرد، دید که هیجده قیراط و یک حبه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مال خود این مقدار را کشید و روی آن نهاد و برای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دینار برای او فرستاد که وزن آن، هیجده قیراط و یک حبه بود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در خرایج نیز این خبر نقل شده است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2478" w:name="__RefHeading___Toc1693356_2616395394"/>
      <w:bookmarkStart w:id="2479" w:name="_Toc1149"/>
      <w:bookmarkEnd w:id="2478"/>
      <w:r>
        <w:rPr>
          <w:rtl w:val="true"/>
        </w:rPr>
        <w:t>مؤلف</w:t>
      </w:r>
      <w:bookmarkEnd w:id="2479"/>
    </w:p>
    <w:p>
      <w:pPr>
        <w:pStyle w:val="BookText"/>
        <w:rPr/>
      </w:pP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علیه‌السّلام رجوع می‌کند</w:t>
      </w:r>
      <w:r>
        <w:rPr>
          <w:rFonts w:eastAsia="IRNazanin" w:cs="IRNazanin"/>
          <w:color w:val="111111"/>
          <w:sz w:val="28"/>
          <w:szCs w:val="28"/>
          <w:rtl w:val="true"/>
          <w:lang w:bidi="fa-IR"/>
        </w:rPr>
        <w:t>.</w:t>
      </w:r>
    </w:p>
    <w:p>
      <w:pPr>
        <w:pStyle w:val="Heading5"/>
        <w:numPr>
          <w:ilvl w:val="4"/>
          <w:numId w:val="1"/>
        </w:numPr>
        <w:rPr/>
      </w:pPr>
      <w:bookmarkStart w:id="2480" w:name="__RefHeading___Toc1693358_2616395394"/>
      <w:bookmarkStart w:id="2481" w:name="_Toc1150"/>
      <w:bookmarkEnd w:id="2480"/>
      <w:r>
        <w:rPr>
          <w:rtl w:val="true"/>
        </w:rPr>
        <w:t xml:space="preserve">روایت </w:t>
      </w:r>
      <w:r>
        <w:rPr/>
        <w:t>47</w:t>
      </w:r>
      <w:bookmarkEnd w:id="248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امام حسن عسکری و امام علی النقی علیهماالسّلام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قصد ناحیه مقدسه کردم که زنی مرا ملاقات کرد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 بن ابراهیم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زیرا در این وقت نمی‌توانی بیایی، موقع شب بیا که در خانه برای تو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یکراست به اطاقی که چراغ در آن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چون شب هنگام برگشتم، دیدم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خانه شدم و به طرف اطاقی که توصیف کرده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میان دو قبر با صدای بلند گریه می‌کردم، ناگهان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آنچه مرتکب می‌شوی توبه کن، زیرا کار بزرگی را به گردن گرفته‌ای</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2482" w:name="__RefHeading___Toc1693360_2616395394"/>
      <w:bookmarkStart w:id="2483" w:name="_Toc1151"/>
      <w:bookmarkEnd w:id="2482"/>
      <w:r>
        <w:rPr>
          <w:rtl w:val="true"/>
        </w:rPr>
        <w:t xml:space="preserve">روایت </w:t>
      </w:r>
      <w:r>
        <w:rPr/>
        <w:t>48</w:t>
      </w:r>
      <w:bookmarkEnd w:id="248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صباح </w:t>
      </w:r>
      <w:bookmarkStart w:id="2484" w:name="pg13459_132975"/>
    </w:p>
    <w:p>
      <w:pPr>
        <w:pStyle w:val="BookText"/>
        <w:rPr/>
      </w:pPr>
      <w:bookmarkEnd w:id="2484"/>
      <w:r>
        <w:rPr>
          <w:rFonts w:ascii="Amiri" w:hAnsi="Amiri" w:eastAsia="Amiri" w:cs="Amiri"/>
          <w:color w:val="111111"/>
          <w:sz w:val="28"/>
          <w:sz w:val="28"/>
          <w:szCs w:val="28"/>
          <w:rtl w:val="true"/>
          <w:lang w:bidi="ar-SA"/>
        </w:rPr>
        <w:t>الصَّبَّاحِ الْبَلْخِيِ‌</w:t>
      </w:r>
      <w:r>
        <w:rPr>
          <w:rStyle w:val="FootnoteAnchor"/>
          <w:rtl w:val="true"/>
        </w:rPr>
        <w:footnoteReference w:id="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الْخُوزِسْتَانِيَ‌</w:t>
      </w:r>
      <w:r>
        <w:rPr>
          <w:rStyle w:val="FootnoteAnchor"/>
          <w:rtl w:val="true"/>
        </w:rPr>
        <w:footnoteReference w:id="787"/>
      </w:r>
      <w:r>
        <w:rPr>
          <w:rFonts w:ascii="Amiri" w:hAnsi="Amiri" w:eastAsia="Amiri" w:cs="Amiri"/>
          <w:color w:val="111111"/>
          <w:sz w:val="28"/>
          <w:sz w:val="28"/>
          <w:szCs w:val="28"/>
          <w:rtl w:val="true"/>
          <w:lang w:bidi="ar-SA"/>
        </w:rPr>
        <w:t>سَمَّاهُ لِي نَصْرٌ فَاجْتَمَعَ عِنْدَهُ أَلْفُ دِينَارٍ لِلنَّاحِيَةِ فَاسْتَشَارَنِي فَقُلْتُ ابْعَثْ بِهَا إِلَي الْحَاجِزِ فَقَالَ هُوَ فِي عُنُقِكَ إِنْ سَأَلَنِي اللَّهُ عَنْهُ يَوْمَ الْقِيَامَةِ فَقُلْتُ نَعَمْ قَالَ نَصْرٌ</w:t>
      </w:r>
      <w:r>
        <w:rPr>
          <w:rStyle w:val="FootnoteAnchor"/>
          <w:rtl w:val="true"/>
        </w:rPr>
        <w:footnoteReference w:id="788"/>
      </w:r>
      <w:r>
        <w:rPr>
          <w:rFonts w:ascii="Amiri" w:hAnsi="Amiri" w:eastAsia="Amiri" w:cs="Amiri"/>
          <w:color w:val="111111"/>
          <w:sz w:val="28"/>
          <w:sz w:val="28"/>
          <w:szCs w:val="28"/>
          <w:rtl w:val="true"/>
          <w:lang w:bidi="ar-SA"/>
        </w:rPr>
        <w:t>فَفَارَقْتُهُ عَلَي ذَلِكَ ثُمَّ انْصَرَفْتُ إِلَيْهِ بَعْدَ سَنَتَيْنِ فَلَقِيتُهُ فَسَأَلْتُهُ عَنِ الْمَالِ فَذَكَرَ أَنَّهُ بَعَثَ مِنَ الْمَالِ بِمِائَتَيْ دِينَارٍ إِلَي الْحِجَازِ</w:t>
      </w:r>
      <w:r>
        <w:rPr>
          <w:rStyle w:val="FootnoteAnchor"/>
          <w:rtl w:val="true"/>
        </w:rPr>
        <w:footnoteReference w:id="789"/>
      </w:r>
      <w:r>
        <w:rPr>
          <w:rFonts w:ascii="Amiri" w:hAnsi="Amiri" w:eastAsia="Amiri" w:cs="Amiri"/>
          <w:color w:val="111111"/>
          <w:sz w:val="28"/>
          <w:sz w:val="28"/>
          <w:szCs w:val="28"/>
          <w:rtl w:val="true"/>
          <w:lang w:bidi="ar-SA"/>
        </w:rPr>
        <w:t xml:space="preserve">فَوَرَدَ عَلَيْهِ وُصُولُهَا وَ الدُّعَاءُ لَهُ وَ كَتَبَ إِلَيْهِ كَانَ الْمَالُ أَلْفَ دِينَارٍ فَبَعَثْتَ بِمِائَتَيْ دِينَارٍ فَإِنْ أَحْبَبْتَ أَنْ تُعَامِلَ أَحَداً فَعَامِلِ الْأَسَدِيَّ بِالرَّيِّ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Style w:val="FootnoteAnchor"/>
          <w:rtl w:val="true"/>
        </w:rPr>
        <w:footnoteReference w:id="790"/>
      </w:r>
      <w:r>
        <w:rPr>
          <w:rFonts w:ascii="Amiri" w:hAnsi="Amiri" w:eastAsia="Amiri" w:cs="Amiri"/>
          <w:color w:val="111111"/>
          <w:sz w:val="28"/>
          <w:sz w:val="28"/>
          <w:szCs w:val="28"/>
          <w:rtl w:val="true"/>
          <w:lang w:bidi="ar-SA"/>
        </w:rPr>
        <w:t>وَ وَرَدَ عَلَيَّ نَعْيُ حَاجِزٍ</w:t>
      </w:r>
      <w:r>
        <w:rPr>
          <w:rStyle w:val="FootnoteAnchor"/>
          <w:rtl w:val="true"/>
        </w:rPr>
        <w:footnoteReference w:id="791"/>
      </w:r>
      <w:r>
        <w:rPr>
          <w:rFonts w:ascii="Amiri" w:hAnsi="Amiri" w:eastAsia="Amiri" w:cs="Amiri"/>
          <w:color w:val="111111"/>
          <w:sz w:val="28"/>
          <w:sz w:val="28"/>
          <w:szCs w:val="28"/>
          <w:rtl w:val="true"/>
          <w:lang w:bidi="ar-SA"/>
        </w:rPr>
        <w:t>فَجَزِعْتُ‌</w:t>
      </w:r>
      <w:r>
        <w:rPr>
          <w:rStyle w:val="FootnoteAnchor"/>
          <w:rtl w:val="true"/>
        </w:rPr>
        <w:footnoteReference w:id="792"/>
      </w:r>
      <w:r>
        <w:rPr>
          <w:rFonts w:ascii="Amiri" w:hAnsi="Amiri" w:eastAsia="Amiri" w:cs="Amiri"/>
          <w:color w:val="111111"/>
          <w:sz w:val="28"/>
          <w:sz w:val="28"/>
          <w:szCs w:val="28"/>
          <w:rtl w:val="true"/>
          <w:lang w:bidi="ar-SA"/>
        </w:rPr>
        <w:t>مِنْ ذَلِكَ جَزَعاً شَدِيداً وَ اغْتَمَمْتُ‌</w:t>
      </w:r>
      <w:r>
        <w:rPr>
          <w:rStyle w:val="FootnoteAnchor"/>
          <w:rtl w:val="true"/>
        </w:rPr>
        <w:footnoteReference w:id="793"/>
      </w:r>
      <w:r>
        <w:rPr>
          <w:rFonts w:ascii="Amiri" w:hAnsi="Amiri" w:eastAsia="Amiri" w:cs="Amiri"/>
          <w:color w:val="111111"/>
          <w:sz w:val="28"/>
          <w:sz w:val="28"/>
          <w:szCs w:val="28"/>
          <w:rtl w:val="true"/>
          <w:lang w:bidi="ar-SA"/>
        </w:rPr>
        <w:t>لَهُ فَقُلْتُ لَهُ وَ لِمَ تَغْتَمُّ وَ تَجْزَعُ وَ قَدْ مَنَّ اللَّهُ عَلَيْكَ بِدَلَالَتَيْنِ قَدْ أَخْبَرَكَ بِمَبْلَغِ الْمَالِ وَ قَدْ نَعَي إِلَيْكَ حَاجِزاً مُبْتَدِئاً</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1693362_2616395394"/>
      <w:bookmarkStart w:id="2486" w:name="_Toc1152"/>
      <w:bookmarkEnd w:id="2485"/>
      <w:r>
        <w:rPr>
          <w:rtl w:val="true"/>
        </w:rPr>
        <w:t>«</w:t>
      </w:r>
      <w:r>
        <w:rPr/>
        <w:t>49</w:t>
      </w:r>
      <w:r>
        <w:rPr>
          <w:rtl w:val="true"/>
        </w:rPr>
        <w:t>»</w:t>
      </w:r>
      <w:bookmarkEnd w:id="248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عَلَّانٍ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دَنَانِيرَ إِلَي حَاجِزٍ وَ كَتَبَ رُقْعَةً غَيَّرَ فِيهَا اسْمَهُ فَخَرَجَ إِلَيْهِ بِالْوُصُولِ بِاسْمِهِ وَ نَسَبِهِ وَ الدُّعَاءِ</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1693364_2616395394"/>
      <w:bookmarkStart w:id="2488" w:name="_Toc1153"/>
      <w:bookmarkEnd w:id="2487"/>
      <w:r>
        <w:rPr>
          <w:rtl w:val="true"/>
        </w:rPr>
        <w:t>«</w:t>
      </w:r>
      <w:r>
        <w:rPr/>
        <w:t>50</w:t>
      </w:r>
      <w:r>
        <w:rPr>
          <w:rtl w:val="true"/>
        </w:rPr>
        <w:t>»</w:t>
      </w:r>
      <w:bookmarkEnd w:id="248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أَبِي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رَجُلٌ مِنْ أَهْلِ بَلْخٍ بِمَالٍ وَ رُقْعَةٍ لَيْسَ فِيهَا كِتَابَةٌ وَ قَدْ خَطَّ فِيهَا بِإِصْبَعِهِ كَمَا تَدُورُ مِنْ غَيْرِ كِتَابَةٍ وَ قَالَ لِلرَّسُولِ احْمِلْ هَذَا الْمَالَ فَمَنْ أَخْبَرَكَ بِقِصَّتِهِ وَ أَجَابَ عَنِ الرُّقْعَةِ فَأَوْصِلْ إِلَيْهِ الْمَالَ فَصَارَ الرَّجُلُ إِلَي الْعَسْكَرِ وَ قَصَدَ جَعْفَراً وَ أَخْبَرَهُ الْخَبَرَ فَقَالَ لَهُ جَعْفَرٌ تُقِرُّ بِالْبَدَاءِ قَالَ الرَّجُلُ نَعَمْ قَالَ فَإِنَّ صَاحِبَكَ قَدْ بَدَا لَهُ وَ قَدْ أَمَرَكَ أَنْ تُعْطِيَنِي هَذَا الْمَالَ فَقَالَ لَهُ الرَّسُولُ لَا يُقْنِعُنِي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 جَعَلَ يَدُورُ أَصْحَابَنَا فَخَرَجَتْ إِلَيْهِ رُقْعَةٌ هَذَا مَالٌ كَانَ قَدْ غُدِرَ بِهِ كَانَ فَوْقَ صُنْدُوقٍ فَدَخَلَ اللُّصُوصُ الْبَيْتَ فَأَخَذُوا مَا كَانَ فِي الصُّنْدُوقِ وَ سَلِمَ الْمَالُ وَ رُدَّتْ عَلَيْهِ الرُّقْعَةُ وَ قَدْ كُتِبَ فِيهَا كَمَا تَدُورُ وَ سَأَلْتَ الدُّعَاءَ فَعَلَ اللَّهُ بِكَ وَ فَعَلَ</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1693366_2616395394"/>
      <w:bookmarkStart w:id="2490" w:name="_Toc1154"/>
      <w:bookmarkEnd w:id="2489"/>
      <w:r>
        <w:rPr>
          <w:rtl w:val="true"/>
        </w:rPr>
        <w:t>بيان</w:t>
      </w:r>
      <w:bookmarkEnd w:id="2490"/>
    </w:p>
    <w:p>
      <w:pPr>
        <w:pStyle w:val="BookText"/>
        <w:rPr/>
      </w:pPr>
      <w:r>
        <w:rPr>
          <w:rFonts w:ascii="Amiri" w:hAnsi="Amiri" w:eastAsia="Amiri" w:cs="Amiri"/>
          <w:color w:val="111111"/>
          <w:sz w:val="28"/>
          <w:sz w:val="28"/>
          <w:szCs w:val="28"/>
          <w:rtl w:val="true"/>
          <w:lang w:bidi="ar-SA"/>
        </w:rPr>
        <w:t>قوله و قد كتب فيها أي الرقعة التي كانت قد كتب السؤال فيها بالإصبع كما تدور</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1693368_2616395394"/>
      <w:bookmarkStart w:id="2492" w:name="_Toc1155"/>
      <w:bookmarkEnd w:id="2491"/>
      <w:r>
        <w:rPr>
          <w:rtl w:val="true"/>
        </w:rPr>
        <w:t>«</w:t>
      </w:r>
      <w:r>
        <w:rPr/>
        <w:t>51</w:t>
      </w:r>
      <w:r>
        <w:rPr>
          <w:rtl w:val="true"/>
        </w:rPr>
        <w:t>»</w:t>
      </w:r>
      <w:bookmarkEnd w:id="24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الدُّعَاءَ</w:t>
      </w:r>
    </w:p>
    <w:p>
      <w:pPr>
        <w:pStyle w:val="BookText"/>
        <w:rPr/>
      </w:pPr>
      <w:r>
        <w:rPr>
          <w:rFonts w:ascii="IRNazanin" w:hAnsi="IRNazanin" w:eastAsia="IRNazanin"/>
          <w:color w:val="111111"/>
          <w:sz w:val="28"/>
          <w:sz w:val="28"/>
          <w:szCs w:val="28"/>
          <w:rtl w:val="true"/>
          <w:lang w:bidi="fa-IR"/>
        </w:rPr>
        <w:t>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خوزستانی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برای ناحیه مقدسه امام علیه‌السّلام نزد وی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در خصوص آن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نزد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آن را اگر فردای قیامت خداوند از من خواست، به گردن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قرار از وی جدا گشتیم، آنگاه دو سال بعد مراجعت کردم و از آن پول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دویست دینار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با دعا درباره من رسید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دویست دینار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بقیه آن را به کسی بسپاری آن را در 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خبر وفات حاجز به وی رسید و سخت ناراحت و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 و محزون شدی، با اینکه خداوند بر تو منت نهاد و در نامه‌ای که از ناحیه مقدسه برایت آمده به دو چیز راهنمایی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امام مبلغ پول‌ها را معلوم فرموده و دیگر تعیین وکیلی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بعدا خبر وفات حاجز را به تو اعلام فرمود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2493" w:name="__RefHeading___Toc1693370_2616395394"/>
      <w:bookmarkStart w:id="2494" w:name="_Toc1156"/>
      <w:bookmarkEnd w:id="2493"/>
      <w:r>
        <w:rPr>
          <w:rtl w:val="true"/>
        </w:rPr>
        <w:t xml:space="preserve">روایت </w:t>
      </w:r>
      <w:r>
        <w:rPr/>
        <w:t>49</w:t>
      </w:r>
      <w:bookmarkEnd w:id="249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بلخ پنج دینار سهم امام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نامه‌ای همراه آن ارسال داشت و نام خود را تغییر داد، ولی جواب آن مشتمل بر رسید پول و نام و نسب صاحب پول و دعا برای او بود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2495" w:name="__RefHeading___Toc1693372_2616395394"/>
      <w:bookmarkStart w:id="2496" w:name="_Toc1157"/>
      <w:bookmarkEnd w:id="2495"/>
      <w:r>
        <w:rPr>
          <w:rtl w:val="true"/>
        </w:rPr>
        <w:t xml:space="preserve">روایت </w:t>
      </w:r>
      <w:r>
        <w:rPr/>
        <w:t>50</w:t>
      </w:r>
      <w:bookmarkEnd w:id="249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بلخ مالی همراه نامه‌ای که چیزی در آن نوشته نبود و فقط با انگشت روی آن بدون حروف گردانیده بود، برای امام علیه‌السّلام فرستاد و به 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را ببر و به هر کس که داستان آن را با جواب نامه بدون نوشته به تو داد،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فرستاده اموال را برداشت و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رفت و سری به جعفر کذاب زد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با من است و صاحب آن گفته هر کس جریان را درست بیان داشت، آن را بدو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تا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صاحب این مال بداء برایش حاصل شده و تو را مأمور کرده که بدون تحقیق این اموال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مرا قانع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بیرون آمد و در خانه بزرگان شیعه آمد و رفت می‌کرد و مترصد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نامه‌ای به دست او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مالی است که دیگری می‌خواست با نیرنگ آن را تصاحب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روی صندوق بود، دزدها به خانه‌ای که صندوق در آنجا بود دستبرد زده، آنچه در صندوق بود را به یغما بردند، ولی این مال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صاحب مال هم برگشت و در آن مرقوم بود، انگشت خود را در روی آن گرداندی و از ما خواهش دعا کردی، خدا حاجت تو را برآورد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2497" w:name="__RefHeading___Toc1693374_2616395394"/>
      <w:bookmarkStart w:id="2498" w:name="_Toc1158"/>
      <w:bookmarkEnd w:id="2497"/>
      <w:r>
        <w:rPr>
          <w:rtl w:val="true"/>
        </w:rPr>
        <w:t>مؤلف</w:t>
      </w:r>
      <w:bookmarkEnd w:id="249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رقعه‌ای که با انگشت، سؤال را در آن نوشته بود</w:t>
      </w:r>
      <w:r>
        <w:rPr>
          <w:rFonts w:eastAsia="IRNazanin" w:cs="IRNazanin"/>
          <w:color w:val="111111"/>
          <w:sz w:val="28"/>
          <w:szCs w:val="28"/>
          <w:rtl w:val="true"/>
          <w:lang w:bidi="fa-IR"/>
        </w:rPr>
        <w:t>.</w:t>
      </w:r>
    </w:p>
    <w:p>
      <w:pPr>
        <w:pStyle w:val="Heading5"/>
        <w:numPr>
          <w:ilvl w:val="4"/>
          <w:numId w:val="1"/>
        </w:numPr>
        <w:rPr/>
      </w:pPr>
      <w:bookmarkStart w:id="2499" w:name="__RefHeading___Toc1693376_2616395394"/>
      <w:bookmarkStart w:id="2500" w:name="_Toc1159"/>
      <w:bookmarkEnd w:id="2499"/>
      <w:r>
        <w:rPr>
          <w:rtl w:val="true"/>
        </w:rPr>
        <w:t xml:space="preserve">روایت </w:t>
      </w:r>
      <w:r>
        <w:rPr/>
        <w:t>51</w:t>
      </w:r>
      <w:bookmarkEnd w:id="25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ناحیه مقدسه نوشتم و از حضرت خواستم </w:t>
      </w:r>
      <w:bookmarkStart w:id="2501" w:name="pg13459_132976"/>
    </w:p>
    <w:p>
      <w:pPr>
        <w:pStyle w:val="BookText"/>
        <w:rPr/>
      </w:pPr>
      <w:bookmarkEnd w:id="2501"/>
      <w:r>
        <w:rPr>
          <w:rFonts w:ascii="Amiri" w:hAnsi="Amiri" w:eastAsia="Amiri" w:cs="Amiri"/>
          <w:color w:val="111111"/>
          <w:sz w:val="28"/>
          <w:sz w:val="28"/>
          <w:szCs w:val="28"/>
          <w:rtl w:val="true"/>
          <w:lang w:bidi="ar-SA"/>
        </w:rPr>
        <w:t>لباداشاكه وَ قَدْ حَبَسَهُ ابْنُ عَبْدِ الْعَزِيزِ وَ اسْتَأْذَنَ فِي جَارِيَةٍ لِي أَسْتَوْلِدُهَا فَخَرَجَ اسْتَوْلِدْهَا وَ يَفْعَلُ اللَّهُ ما يَشاءُ وَ الْمَحْبُوسُ يُخَلِّصْهُ اللَّهُ فَاسْتُولِدَتِ الْجَارِيَةُ فَوَلَدَتْ فَمَاتَتْ وَ خُلِّيَ عَنِ الْمَحْبُوسِ يَوْمَ خَرَجَ إِلَيَّ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فَكَتَبْتُ أَسْتَأْذِنُ فِي تَطْهِيرِهِ يَوْمَ السَّابِعِ أَوِ الثَّامِنِ فَلَمْ يَكْتُبْ شَيْئاً فَمَاتَ الْمَوْلُودُ يَوْمَ الثَّامِنِ ثُمَّ كَتَبْتُ أُخْبِرُ بِمَوْتِهِ فَوَرَدَ سَيَخْلُفُ عَلَيْكَ غَيْرُهُ وَ غَيْرُهُ فَسَمِّهِ أَحْمَدَ وَ بَعْدَ أَحْمَدَ جَعْفَراً فَجَاءَ مَا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تَزَوَّجْتُ بِامْرَأَةٍ سِرّاً فَلَمَّا وَطِئْتُهَا عَلِقَتْ وَ جَاءَتْ بِابْنَةٍ فَاغْتَمَمْتُ وَ ضَاقَ صَدْرِي فَكَتَبْتُ أَشْكُو ذَلِكَ فَوَرَدَ سَتُكْفَاهَا فَعَاشَتْ أَرْبَعَ سِنِينَ ثُمَّ مَاتَتْ فَوَرَدَ اللَّهُ ذُو أَنَاةٍ وَ أَنْتُمْ تَسْتَعْجِلُونَ قَالَ وَ لَمَّا وَرَدَ نَعْيُ ابْنِ هِلَالٍ لَعَنَهُ اللَّهُ جَاءَنِي الشَّيْخُ فَقَالَ لِي أَخْرِجِ الْكِيسَ الَّذِي عِنْدَكَ فَأَخْرَجْتُهُ فَأَخْرَجَ إِلَيَّ رُقْعَةً فِيهَا وَ أَمَّا مَا ذَكَرْتَ مِنْ أَمْرِ الصُّوفِيِّ الْمُتَصَنِّعِ يَعْنِي الْهِلَالِيَّ بَتَرَ اللَّهُ عُمُرَهُ ثُمَّ خَرَجَ مِنْ بَعْدِ مَوْتِهِ قَدْ قَصَدْنَا فَصَبَرْنَا عَلَيْهِ فَبَتَرَ اللَّهُ عُمُرَهُ بِدَعْوَتِنَا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كتاب النجوم بِإِسْنَادِنَا إِلَي أَبِي جَعْفَرٍ الطَّبَرِيِّ وَ عَبْدِ اللَّهِ بْنِ جَعْفَرٍ الْحِمْيَرِيِّ قَالا 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أَنْتُمْ مُسْتَعْجِلُونَ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أَبِي الْمُفَضَّلِ الشَّيْبَانِيِّ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الْمُفَضَّلِ عَنِ الْكُلَيْنِيِّ عَنْ أَبِي حَامِدٍ الْمَرَاغِيِّ عَنْ مُحَمَّدِ بْنِ شَاذَانَ بْنِ نُعَيْمٍ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سِرّاً إِلَي آخِرِ الْخَبَرِ</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1693378_2616395394"/>
      <w:bookmarkStart w:id="2503" w:name="_Toc1160"/>
      <w:bookmarkEnd w:id="2502"/>
      <w:r>
        <w:rPr>
          <w:rtl w:val="true"/>
        </w:rPr>
        <w:t>«</w:t>
      </w:r>
      <w:r>
        <w:rPr/>
        <w:t>52</w:t>
      </w:r>
      <w:r>
        <w:rPr>
          <w:rtl w:val="true"/>
        </w:rPr>
        <w:t>»</w:t>
      </w:r>
      <w:bookmarkEnd w:id="250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عَلَّانٍ 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سُرَّ مَنْ رَأَي فَخَرَجَ إِلَيَّ صُرَّةٌ فِيهَا دَنَانِيرُ وَ ثَوْبَانِ فَرَدَدْتُهَا وَ قُلْتُ فِي نَفْسِي أَنَا عِنْدَهُمْ بِهَذِهِ الْمَنْزِلَةِ فَأَخَذَتْنِي الْعِزَّةُ ثُمَّ نَدِمْتُ بَعْدَ ذَلِكَ وَ كَتَبْتُ رُقْعَةً أَعْتَذِرُ وَ أَسْتَغْفِرُ وَ دَخَلْتُ الْخَلَاءَ وَ أَنَا أُحَدِّثُ نَفْسِي وَ أَقُولُ وَ اللَّهِ لَئِنْ رُدَّتِ الصُّرَّةُ لَمْ أَحُلَّهَا وَ لَمْ أُنْفِقْهَا حَتَّي أَحْمِلَهَا إِلَي وَالِدِي فَهُوَ أَعْلَمُ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الرَّسُولِ أَخْطَأْتَ إِذْ لَمْ تُعْلِمْهُ أَنَّا رُبَّمَا فَعَلْنَا ذَلِكَ بِمَوَالِينَا وَ رُبَّمَا</w:t>
      </w:r>
    </w:p>
    <w:p>
      <w:pPr>
        <w:pStyle w:val="BookText"/>
        <w:rPr/>
      </w:pPr>
      <w:r>
        <w:rPr>
          <w:rFonts w:ascii="IRNazanin" w:hAnsi="IRNazanin" w:eastAsia="IRNazanin"/>
          <w:color w:val="111111"/>
          <w:sz w:val="28"/>
          <w:sz w:val="28"/>
          <w:szCs w:val="28"/>
          <w:rtl w:val="true"/>
          <w:lang w:bidi="fa-IR"/>
        </w:rPr>
        <w:t>که برای رهایی مردی که پسر عبدالعزیز او را حبس کرده بود،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وصلت با کنیزی به منظور بچه دار شدن،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کنیز نزدیکی کن، آنچه خدا خواهد انجام می‌پذیرد، محبوس را هم خدا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بچه‌ای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مرد و همان روز که توقیع به افتخار من صادر گشت، محبوس هم آزاد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پدرم از ابو جعفر مروزی نقل کرد که خدا مولودی به من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نوشتم که اجازه فرماید روز هفتم یا هشتم او را شستشو کنم،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روز هشتم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نامه‌ای مبنی بر مرگ بچه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صاحب دو فرزند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را احمد و دومی را جعفر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فرموده بود نیز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خبر فوت احمد بن هلال ملعون از ناحیه مقدسه رسید، پیری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کیسه‌ای را که نزد توست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آوردم و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نامه‌ای بدین مضمون به نام من صادر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راجع به صوفی بدعت‌کار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خداوند پیوند عمر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احمد ابن هلال نیز، نامه‌ای بدین مضمون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قصد کشتن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صبر کردیم تا خداوند با نفرین ما پیوند عمر او را برید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کتاب فرج المهموم فی معرفة النجوم، طبری و حمیری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برای ما حدیث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عبارت و انتم تستعجلون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کتاب دلائل الامامة طبری، از ابی جعفر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لی مولود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به طریق دیگری از مردی از اهل بلخ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زنی به طور نهانی ازدواج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1693380_2616395394"/>
      <w:bookmarkStart w:id="2505" w:name="_Toc1161"/>
      <w:bookmarkEnd w:id="2504"/>
      <w:r>
        <w:rPr>
          <w:rtl w:val="true"/>
        </w:rPr>
        <w:t xml:space="preserve">روایت </w:t>
      </w:r>
      <w:r>
        <w:rPr/>
        <w:t>52</w:t>
      </w:r>
      <w:bookmarkEnd w:id="250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یمنی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سامره کردم، کیسه‌ای که چند دینار و دو دست لباس در آن بود برایم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برگرداندم و پیش خود گفتم یعنی من در نزد ائمه چنین مقامی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شدم و قبول آن را کسر شأن خود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نامه‌ای نوشتم و معذرت خواستم و از این عمل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کیسه برگردانده شود، آن را نمی‌گشایم و پول آن را خرج نمی‌کنم، بلکه آن را پیش پدرم می‌برم، چه که او از من داناتر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قاصدی از ناحیه امام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 زیرا یقین به مطلب نداشتی، بسیار اتفاق می‌افتد که ما برای دوستان خود چنین کنیم و هم بسیار شده که آنها خود به عنوان تبرک این خواهش‌ها را از ما کرده‌اند</w:t>
      </w:r>
      <w:r>
        <w:rPr>
          <w:rFonts w:eastAsia="IRNazanin" w:cs="IRNazanin"/>
          <w:color w:val="111111"/>
          <w:sz w:val="28"/>
          <w:szCs w:val="28"/>
          <w:rtl w:val="true"/>
          <w:lang w:bidi="fa-IR"/>
        </w:rPr>
        <w:t xml:space="preserve">. </w:t>
      </w:r>
      <w:bookmarkStart w:id="2506" w:name="pg13459_132977"/>
    </w:p>
    <w:p>
      <w:pPr>
        <w:pStyle w:val="BookText"/>
        <w:rPr/>
      </w:pPr>
      <w:bookmarkEnd w:id="2506"/>
      <w:r>
        <w:rPr>
          <w:rFonts w:ascii="Amiri" w:hAnsi="Amiri" w:eastAsia="Amiri" w:cs="Amiri"/>
          <w:color w:val="111111"/>
          <w:sz w:val="28"/>
          <w:sz w:val="28"/>
          <w:szCs w:val="28"/>
          <w:rtl w:val="true"/>
          <w:lang w:bidi="ar-SA"/>
        </w:rPr>
        <w:t xml:space="preserve">سَأَلُونَا ذَلِكَ يَتَبَرَّكُونَ بِهِ وَ خَرَجَ إِلَيَّ أَخْطَأْتَ بِرَدِّكَ بِرَّنَا وَ إِذَا اسْتَغْفَرْتَ اللَّهَ فَاللَّهُ يَغْفِرُ لَكَ وَ إِذَا كَانَ عَزِيمَتُكَ وَ عَقْدُ نِيَّتِكَ أَنْ لَا تُحْدِثَ فِيهَا حَدَثاً وَ لَا تُنْفِقَهَا فِي طَرِيقِكَ فَقَدْ صَرَفْنَاهَا عَنْكَ وَ أَمَّا الثَّوْبَانِ فَلَا بُدَّ مِنْهُمَا لِتُحْرِمَ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كَتَبْتُ فِي مَعْنَيَيْنِ وَ أَرَدْتُ أَنْ أَكْتُبَ فِي مَعْنًي ثَالِثٍ فَقُلْتُ فِي نَفْسِي لَعَلَّهُ يَكْرَهُ ذَلِكَ فَخَرَجَ إِلَيَّ الْجَوَابُ فِي الْمَعْنَيَيْنِ وَ الْمَعْنَي الثَّالِثِ الَّذِي طَوَيْتُهُ وَ لَمْ أَكْتُبْهُ قَالَ وَ سَأَلْتُ طِيباً فَبَعَثَ إِلَيَّ بِطِيبٍ فِي خِرْقَةٍ بَيْضَاءَ فَكَانَتْ مَعِي فِي الْمَحْمِلِ فَنَفَرَتْ نَاقَتِي بِعُسْفَانَ وَ سَقَطَ مَحْمِلِي وَ تَبَدَّدَ مَا كَانَ مَعِي فَجَمَعْتُ الْمَتَاعَ وَ افْتَقَدْتُ الصُّرَّةَ وَ اجْتَهَدْتُ فِي طَلَبِهَا حَتَّي قَالَ بَعْضُ مَنْ مَعَنَا مَا تَطْلُبُ فَقُلْتُ صُرَّةً كَانَتْ مَعِي قَالَ وَ مَا كَانَ فِيهَا فَقُلْتُ نَفَقَتِي قَالَ قَدْ رَأَيْتُ مَنْ حَمَلَهَا فَلَمْ أَزَلْ أَسْأَلُ عَنْهَا حَتَّي آيَسْتُ مِنْهَا فَلَمَّا وَافَيْتُ مَكَّةَ حَلَلْتُ عَيْبَتِي وَ فَتَحْتُهَا فَإِذَا أَوَّلُ مَا بَدَا عَلَيَّ مِنْهَا الصُّرَّةُ وَ إِنَّمَا كَانَتْ خَارِجاً فِي الْمَحْمِلِ فَسَقَطَتْ حِينَ تَبَدَّدَ الْمَتَاعُ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ضَاقَ صَدْرِي بِبَغْدَادَ فِي مَقَامِي فَقُلْتُ فِي نَفْسِي أَخَافُ أَنْ لَا أَحُجَّ فِي هَذِهِ السَّنَةِ وَ لَا أَنْصَرِفَ إِلَي مَنْزِلِي وَ قَصَدْتُ أَبَا جَعْفَرٍ أَقْتَضِيهِ جَوَابَ رُقْعَةٍ كُنْتُ كَتَبْتُهَا فَقَالَ صِرْ إِلَي الْمَسْجِدِ الَّذِي فِي مَكَانِ كَذَا وَ كَذَا فَإِنَّهُ يَجِيئُكَ رَجُلٌ يُخْبِرُكَ بِمَا تَحْتَاجُ إِلَيْهِ فَقَصَدْتُ الْمَسْجِدَ وَ بَيْنَا أَنَا فِيهِ إِذْ دَخَلَ عَلَيَّ رَجُلٌ فَلَمَّا نَظَرَ إِلَيَّ سَلَّمَ وَ ضَحِكَ وَ قَالَ لِي أَبْشِرْ فَإِنَّكَ سَتَحُجُّ فِي هَذِهِ السَّنَةِ وَ تَنْصَرِفُ إِلَي أَهْلِكَ سَالِماً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قَصَدْتُ ابْنَ وَجْنَاءَ أَسْأَلُهُ أَنْ يَكْتَرِيَ لِي وَ يَرْتَادَ لِي عَدِيلًا فَرَأَيْتُهُ كَارِهاً ثُمَّ لَقِيتُهُ بَعْدَ أَيَّامٍ فَقَالَ لِي أَنَا فِي طَلَبِكَ مُنْذُ أَيَّامٍ قَدْ كُتِبَ إِلَيَّ أَنْ أَكْتَرِيَ لَكَ وَ أَرْتَادَ لَكَ عَدِيلًا ابْتِدَاءً فَحَدَّثَنِي الْحَسَنُ أَنَّهُ وَقَفَ فِي هَذِهِ السَّنَةِ عَلَي عَشَرَةِ دَلَالاتٍ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1693382_2616395394"/>
      <w:bookmarkStart w:id="2508" w:name="_Toc1162"/>
      <w:bookmarkEnd w:id="2507"/>
      <w:r>
        <w:rPr>
          <w:rtl w:val="true"/>
        </w:rPr>
        <w:t>«</w:t>
      </w:r>
      <w:r>
        <w:rPr/>
        <w:t>53</w:t>
      </w:r>
      <w:r>
        <w:rPr>
          <w:rtl w:val="true"/>
        </w:rPr>
        <w:t>»</w:t>
      </w:r>
      <w:bookmarkEnd w:id="250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مُحَمَّدٍ الشِّمْشَاطِيِّ رَسُولِ جَعْفَرِ بْنِ إِبْرَاهِيمَ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بِبَغْدَادَ وَ تَهَيَّأَتْ قَافِلَةُ الْيَمَانِيِّينَ لِلْخُرُوجِ فَكَتَبْتُ أَسْتَأْذِنُ فِي الْخُرُوجِ مَعَهَا فَخَرَجَ لَا تَخْرُجْ مَعَهَا فَمَا لَكَ فِي الْخُرُوجِ خِيَرَةٌ وَ أَقِمْ بِالْكُوفَةِ وَ خَرَجَتِ الْقَافِلَةُ فَخَرَجَ عَلَيْهَا بَنُو حَنْظَلَةَ وَ اجْتَاحُوهَا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فرستادن آنها اشتباه بود، ولی حالا که استغفار کردی خداوند،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داری پول‌ها را در راه سفر خود مصرف نکنی، ما نیز آن را به تو نمی‌دهیم، ولی لباس‌ها را باید برداری و با آن در حج محرم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در خصوص دو مطلب نوشتم و خواستم مطلب دیگری را هم بنویسم،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زیاد باشد و خوشایند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 مطلب آمد و راجع به مطلب سوم که آن را پوشیده داشتم و ننوشته بودم،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عطر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عطر در پارچه سفیدی برایم فرستاده شد و در محمل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رم کرد و محملم افتاد و آنچه داشتم به اطراف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اثاث خود را جمع کردم و در آن میان کیسه عطر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گشتم که یکی از همراهان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کیسه‌ای که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کسی آن را برداشت، ولی من از هر کسی پرسیدم، از یافتن آن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مکه رسیدم و خورجین خود را گشودم، اول چیزی که در آن دیدم، همان کیسه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کیسه مزبور بیرون خورجین و در محل بود و موقعی که اثاث من به اطراف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بغداد بودم بر اثر ماندن در آنجا دلتنگ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امسال به حج نروم و به منزل خود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پیش محمد ابن عثمان و جواب نامه‌ای را که در این خصوص نوشته بودم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مسجد برو، مردی در آنجاست که جواب تو را می‌دهد و آنچه احتیاج داری به تو اطلاع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مسجد رفتم و در مدتی که نشسته بودم، ناگاه مردی آمد، مرا نگریست، سلام کرد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امسال به حج خواهی رفت و ان شاء اللَّه به سلامت نزد کسانت مراجعت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رفتم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محملی و کجاوه‌ای برایم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چهره‌اش درهم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روز بعد او را دیدم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روز است که سراغ تو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نوشته است محمل و کجاوه‌ای برای تو کرایه و مهیا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که این اخبار را نقل کرده است، برای من نقل کرد که در این سفر ده معجزه از امام دیدم و الحمدللَّه ربّ العالمین</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2509" w:name="__RefHeading___Toc1693384_2616395394"/>
      <w:bookmarkStart w:id="2510" w:name="_Toc1163"/>
      <w:bookmarkEnd w:id="2509"/>
      <w:r>
        <w:rPr>
          <w:rtl w:val="true"/>
        </w:rPr>
        <w:t xml:space="preserve">روایت </w:t>
      </w:r>
      <w:r>
        <w:rPr/>
        <w:t>53</w:t>
      </w:r>
      <w:bookmarkEnd w:id="25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شمشاطی فرستاده جعفر بن ابراهیم یمنی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کاروان یمنی‌ها آماده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حضرت اجازه خواستم که با آنها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کاروان حرکت مکن که خیری برای تو ندارد و در کوفه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ریختند و آنها را غارت و هلاک کردند</w:t>
      </w:r>
      <w:r>
        <w:rPr>
          <w:rFonts w:eastAsia="IRNazanin" w:cs="IRNazanin"/>
          <w:color w:val="111111"/>
          <w:sz w:val="28"/>
          <w:szCs w:val="28"/>
          <w:rtl w:val="true"/>
          <w:lang w:bidi="fa-IR"/>
        </w:rPr>
        <w:t xml:space="preserve">! </w:t>
      </w:r>
      <w:bookmarkStart w:id="2511" w:name="pg13459_132978"/>
    </w:p>
    <w:p>
      <w:pPr>
        <w:pStyle w:val="BookText"/>
        <w:rPr/>
      </w:pPr>
      <w:bookmarkEnd w:id="2511"/>
      <w:r>
        <w:rPr>
          <w:rFonts w:ascii="Amiri" w:hAnsi="Amiri" w:eastAsia="Amiri" w:cs="Amiri"/>
          <w:color w:val="111111"/>
          <w:sz w:val="28"/>
          <w:sz w:val="28"/>
          <w:szCs w:val="28"/>
          <w:rtl w:val="true"/>
          <w:lang w:bidi="ar-SA"/>
        </w:rPr>
        <w:t>قَالَ وَ كَتَبْتُ أَسْتَأْذِنُ فِي رُكُوبِ الْمَاءِ فَخَرَجَ لَا تَفْعَلْ فَمَا خَرَجَتْ سَفِينَةٌ فِي تِلْكَ السَّنَةِ إِلَّا خَرَجَ عَلَيْهَا الْبَوَارِجُ‌</w:t>
      </w:r>
      <w:r>
        <w:rPr>
          <w:rStyle w:val="FootnoteAnchor"/>
          <w:rtl w:val="true"/>
        </w:rPr>
        <w:footnoteReference w:id="801"/>
      </w:r>
      <w:r>
        <w:rPr>
          <w:rFonts w:ascii="Amiri" w:hAnsi="Amiri" w:eastAsia="Amiri" w:cs="Amiri"/>
          <w:color w:val="111111"/>
          <w:sz w:val="28"/>
          <w:sz w:val="28"/>
          <w:szCs w:val="28"/>
          <w:rtl w:val="true"/>
          <w:lang w:bidi="ar-SA"/>
        </w:rPr>
        <w:t xml:space="preserve">فَقَطَعُوا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خَرَجْتُ زَائِراً إِلَي الْعَسْكَرِ فَأَنَا فِي الْمَسْجِدِ مَعَ الْمَغْرِبِ إِذْ دَخَلَ عَلَيَّ غُلَامٌ فَقَالَ لِي قُمْ فَقُلْتُ مَنْ أَنَا وَ إِلَي أَيْنَ أَقُومُ قَالَ لِي أَنْتَ عَلِيُّ بْنُ مُحَمَّدٍ رَسُولُ جَعْفَرِ بْنِ إِبْرَاهِيمَ الْيَمَانِيِّ قُمْ إِلَي الْمَنْزِلِ قَالَ وَ مَا كَانَ عَلِمَ أَحَدٌ مِنْ أَصْحَابِنَا بِمُوَافَاتِي قَالَ فَقُمْتُ إِلَي مَنْزِلِهِ وَ اسْتَأْذَنْتُ فِي أَنْ أَزُورَ مِنْ دَاخِلٍ 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و ذكر مثله</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1693386_2616395394"/>
      <w:bookmarkStart w:id="2513" w:name="_Toc1164"/>
      <w:bookmarkEnd w:id="2512"/>
      <w:r>
        <w:rPr>
          <w:rtl w:val="true"/>
        </w:rPr>
        <w:t>«</w:t>
      </w:r>
      <w:r>
        <w:rPr/>
        <w:t>54</w:t>
      </w:r>
      <w:r>
        <w:rPr>
          <w:rtl w:val="true"/>
        </w:rPr>
        <w:t>»</w:t>
      </w:r>
      <w:bookmarkEnd w:id="251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عَلَّانٍ عَنِ الْأَعْلَمِ الْبَصْرِيِّ عَنْ أَبِي رَجَاءٍ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الطَّلَبِ بَعْدَ مُضِيِّ أَبِي مُحَمَّدٍ عليه السلام بِسَنَتَيْنِ لَمْ أَقِفْ فِيهِمَا عَلَي شَيْ‌ءٍ فَلَمَّا كَانَ فِي الثَّالِثَةِ كُنْتُ بِالْمَدِينَةِ فِي طَلَبِ وَلَدِ أَبِي مُحَمَّدٍ عليه السلام بِصُرْيَاءَ وَ قَدْ سَأَلَنِي أَبُو غَانِمٍ أَنْ أَتَعَشَّي عِنْدَهُ فَأَنَا قَاعِدٌ مُفَكِّرٌ فِي نَفْسِي وَ أَقُولُ لَوْ كَانَ شَيْ‌ءٌ لَظَهَرَ بَعْدَ ثَلَاثِ سِنِينَ وَ إِذْ هَاتِفٌ أَسْمَعُ صَوْتَهُ وَ لَا أَرَي شَخْصَهُ وَ هُوَ يَقُولُ يَا نَصْرُ بْنُ عَبْدِ اللَّهِ قُلْ لِأَهْلِ مِصْرَ آمَنْتُمْ بِرَسُولِ اللَّهِ حَيْثُ رَأَيْتُمُوهُ قَالَ نَصْرٌ وَ لَمْ أَكُنْ عَرَفْتُ اسْمَ أَبِي وَ ذَلِكَ أَنِّي وُلِدْتُ بِالْمَدَائِنِ فَحَمَلَنِي النَّوْفَلِيُّ إِلَي مِصْرَ وَ قَدْ مَاتَ أَبِي فَنَشَأْتُ بِهَا فَلَمَّا سَمِعْتُ الصَّوْتَ قُمْتُ مُبَادِراً وَ لَمْ أَنْصَرِفْ إِلَي أَبِي غَانِمٍ وَ أَخَذْتُ طَرِيقَ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رَجُلَانِ مِنْ أَهْلِ مِصْرَ فِي وَلَدَيْنِ لَهُمَا فَوَرَدَ أَمَّا أَنْتَ يَا فُلَانُ فَآجَرَكَ اللَّهُ وَ دَعَا لِلْآخَرِ فَمَاتَ ابْنُ 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مُحَمَّدٍ الْوَجْنَائِيُّ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أَمْرُ الْبَلَدِ وَ ثَارَتْ فِتْنَةٌ فَعَزَمْتُ عَلَي الْمُقَامِ بِبَغْدَادَ ثَمَانِينَ يَوْماً فَجَاءَنِي شَيْخٌ وَ قَالَ انْصَرِفْ إِلَي بَلَدِكَ فَخَرَجْتُ مِنْ بَغْدَادَ وَ أَنَا كَارِهٌ فَلَمَّا وَافَيْتُ سُرَّمَنْ‌رَأَي أَرَدْتُ الْمُقَامَ بِهَا لِمَا وَرَدَ عَلَيَّ مِنِ اضْطِرَابِ الْبَلَدِ فَخَرَجْتُ فَمَا وَافَيْتُ الْمَنْزِلَ حَتَّي تَلَقَّانِي الشَّيْخُ وَ مَعَهُ كِتَابٌ مِنْ أَهْلِي يُخْبِرُونِي بِسُكُونِ الْبَلَدِ وَ يَسْأَلُونِّي الْقُدُومَ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نامه‌ای نوشتم که اجازه فرماید با کشتی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هم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آن سال هر کشتی که به حج رفت،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زیارت امام حسن عسکری علیه‌السّلام به سامره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مغرب که در مسجد بودم، غلامی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 و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علی بن محمد فرستاده جعفر بن ابراهیم یمنی هستی، برخیز و به خانه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کسی از شیعیان از آمدن من به سامره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به خانه رفتم و اجازه گرفتم که امام علی النقی و امام حسن عسکری علیهماالسّلام را از داخل زیارت کنم و او هم به من اجازه داد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ارشاد مفید این روایت نقل شده است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4" w:name="__RefHeading___Toc1693388_2616395394"/>
      <w:bookmarkStart w:id="2515" w:name="_Toc1165"/>
      <w:bookmarkEnd w:id="2514"/>
      <w:r>
        <w:rPr>
          <w:rtl w:val="true"/>
        </w:rPr>
        <w:t xml:space="preserve">روایت </w:t>
      </w:r>
      <w:r>
        <w:rPr/>
        <w:t>54</w:t>
      </w:r>
      <w:bookmarkEnd w:id="251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رحلت حضرت امام حسن عسکری علیه‌السّلام، برای تحقیق درباره جانشین آن حضرت سفر کردم، ولی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که در مدینه در جستجوی پسر امام حسن عسکری علیه‌السّلام بودم، ابو غانم دعوت کرد که شام را نزد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نشسته بودم و در اندیشه فرو رفته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پسری داشت، لابد بعد از سه سال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هاتفی را که خود او را نمی‌دیدم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ابو رجاء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پیغمبر ایمان آورده‌اید او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نام پدرم را نمی‌دانستم، زیرا من در مدائن متولد شده بودم و نوفلی مرا به مصر آورده بود و بعد از مرگ پدرم، در آنجا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آن برخاستم و حرکت کردم و دیگر پیش ابوغانم نرفتم و راه مصر را گرفته و عازم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رجاء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مصر نامه‌ای درباره دو فرزندشان به حضور امام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دومی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پسر اولی که به او تسلیت گفته بود وفات یافت</w:t>
      </w:r>
      <w:r>
        <w:rPr>
          <w:rFonts w:eastAsia="IRNazanin" w:cs="IRNazanin"/>
          <w:color w:val="111111"/>
          <w:sz w:val="28"/>
          <w:szCs w:val="28"/>
          <w:rtl w:val="true"/>
          <w:lang w:bidi="fa-IR"/>
        </w:rPr>
        <w:t>.</w:t>
      </w:r>
      <w:r>
        <w:rPr>
          <w:rStyle w:val="FootnoteAnchor"/>
          <w:rtl w:val="true"/>
        </w:rPr>
        <w:footnoteReference w:id="80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وجنائی برای من نقل کرد که اوضاع شهر ما به هم خورد و آشوبی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آمدم و هشتاد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بی‌میلی از بغداد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سامره رسیدم، خواستم در آنجا منزل کنم، زیرا اخباری از وضع آشفته وطن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سامره به منزل نرسیده بودم که دیدم پیرمردی نزد من آمد و نامه‌ای از خانواده‌ام آورد که از آرامش اوضاع شهر خبر داده و از من خواسته بودند برگردم</w:t>
      </w:r>
      <w:r>
        <w:rPr>
          <w:rFonts w:eastAsia="IRNazanin" w:cs="IRNazanin"/>
          <w:color w:val="111111"/>
          <w:sz w:val="28"/>
          <w:szCs w:val="28"/>
          <w:rtl w:val="true"/>
          <w:lang w:bidi="fa-IR"/>
        </w:rPr>
        <w:t>.</w:t>
      </w:r>
      <w:r>
        <w:rPr>
          <w:rStyle w:val="FootnoteAnchor"/>
          <w:rtl w:val="true"/>
        </w:rPr>
        <w:footnoteReference w:id="805"/>
      </w:r>
      <w:bookmarkStart w:id="2516" w:name="pg13459_132979"/>
    </w:p>
    <w:p>
      <w:pPr>
        <w:pStyle w:val="Heading5"/>
        <w:numPr>
          <w:ilvl w:val="4"/>
          <w:numId w:val="1"/>
        </w:numPr>
        <w:rPr/>
      </w:pPr>
      <w:bookmarkStart w:id="2517" w:name="__RefHeading___Toc1693390_2616395394"/>
      <w:bookmarkStart w:id="2518" w:name="_Toc1166"/>
      <w:bookmarkEnd w:id="2516"/>
      <w:bookmarkEnd w:id="2517"/>
      <w:r>
        <w:rPr>
          <w:rtl w:val="true"/>
        </w:rPr>
        <w:t>«</w:t>
      </w:r>
      <w:r>
        <w:rPr/>
        <w:t>55</w:t>
      </w:r>
      <w:r>
        <w:rPr>
          <w:rtl w:val="true"/>
        </w:rPr>
        <w:t>»</w:t>
      </w:r>
      <w:bookmarkEnd w:id="25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لِلْغَرِيمِ عَلَيَّ خَمْسُمِائَةِ دِينَارٍ فَأَنَا لَيْلَةً بِبَغْدَادَ وَ قَدْ كَانَ لَهَا رِيحٌ وَ ظُلْمَةٌ وَ قَدْ فَزِعْتُ فَزَعاً شَدِيداً وَ فَكَّرْتُ فِيمَا عَلَيَّ وَ لِي وَ قُلْتُ فِي نَفْسِي لِي حَوَانِيتُ اشْتَرَيْتُهَا بِخَمْسِمِائَةٍ وَ ثَلَاثِينَ دِينَاراً وَ قَدْ جَعَلْتُهَا لِلْغَرِيمِ عليه السلام بِخَمْسِمِائَةِ دِينَارٍ فَجَاءَنِي مَنْ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الْحَوَانِيتَ وَ مَا كَتَبْتُ إِلَيْهِ فِي شَيْ‌ءٍ مِنْ ذَلِكَ مِنْ قَبْلِ أَنْ أَنْطِقَ بِلِسَانِي وَ لَا أَخْبَرْتُ بِهِ أَحَداً</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1693392_2616395394"/>
      <w:bookmarkStart w:id="2520" w:name="_Toc1167"/>
      <w:bookmarkEnd w:id="2519"/>
      <w:r>
        <w:rPr>
          <w:rtl w:val="true"/>
        </w:rPr>
        <w:t>«</w:t>
      </w:r>
      <w:r>
        <w:rPr/>
        <w:t>56</w:t>
      </w:r>
      <w:r>
        <w:rPr>
          <w:rtl w:val="true"/>
        </w:rPr>
        <w:t>»</w:t>
      </w:r>
      <w:bookmarkEnd w:id="25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أَبِي الْقَاسِمِ بْنِ أَبِي حَابِسٍ‌</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الْحُسَيْنَ عليه السلام فِي النِّصْفِ مِنْ شَعْبَانَ فَلَمَّا كَانَ سَنَةٌ مِنَ السِّنِينَ وَرَدْتُ الْعَسْكَرَ قَبْلَ شَعْبَانَ وَ هَمَمْتُ أَنْ لَا أَزُورَ فِي شَعْبَانَ فَلَمَّا دَخَلَ شَعْبَانُ قُلْتُ لَا أَدَعُ زِيَارَةً كُنْتُ أَزُورُهَا فَخَرَجْتُ زَائِراً وَ كُنْتُ إِذَا وَرَدْتُ الْعَسْكَرَ أَعْلَمْتُهُمْ بِرُقْعَةٍ أَوْ رِسَالَةٍ فَلَمَّا كَانَ فِي هَذِهِ الدَّفْعَةِ قُلْتُ لِأَبِي الْقَاسِمِ الْحَسَنِ بْنِ أَبِي أَحْمَدَ الْوَكِيلِ لَا تُعْلِمْهُمْ بِقُدُومِي فَإِنِّي أُرِيدُ أَنْ أَجْعَلَهَا زَوْرَةً خَالِصَةً فَجَاءَنِي أَبُو الْقَاسِمِ وَ هُوَ يَتَبَسَّمُ وَ قَالَ بُعِثَ إِلَيَّ بِهَذَيْنِ الدِّينَارَيْنِ وَ قِيلَ لِي ادْفَعْهُمَا إِلَي الْحَابِسِيِّ وَ قُلْ لَهُ مَنْ كَانَ فِي حَاجَةِ اللَّهِ كَانَ اللَّهُ فِي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اعْتَلَلْتُ بِسُرَّمَنْ‌رَأَي عِلَّةً شَدِيدَةً أَشْفَقْتُ فِيهَا وَ ظَلِلْتُ‌</w:t>
      </w:r>
      <w:r>
        <w:rPr>
          <w:rStyle w:val="FootnoteAnchor"/>
          <w:rtl w:val="true"/>
        </w:rPr>
        <w:footnoteReference w:id="807"/>
      </w:r>
      <w:r>
        <w:rPr>
          <w:rFonts w:ascii="Amiri" w:hAnsi="Amiri" w:eastAsia="Amiri" w:cs="Amiri"/>
          <w:color w:val="111111"/>
          <w:sz w:val="28"/>
          <w:sz w:val="28"/>
          <w:szCs w:val="28"/>
          <w:rtl w:val="true"/>
          <w:lang w:bidi="ar-SA"/>
        </w:rPr>
        <w:t xml:space="preserve">مُسْتَعِدّاً لِلْمَوْتِ فَبَعَثَ إِلَيَّ بُسْتُوقَةً فِيهَا بَنَفْسَجِينٌ وَ أُمِرْتُ بِأَخْذِهِ فَمَا فَرَغْتُ حَتَّي أَفَقْتُ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مَاتَ لِي غَرِيمٌ فَكَتَبْتُ أَسْتَأْذِنُ فِي الْخُرُوجِ إِلَي وَرَثَتِهِ بِوَاسِطٍ وَ قُلْتُ أَصِيرُ إِلَيْهِمْ حِدْثَانَ مَوْتِهِ لَعَلِّي أَصِلُ إِلَي حَقِّي فَلَمْ يُؤْذَنْ لِي ثُمَّ كَتَبْتُ أَسْتَأْذِنُ ثَانِياً فَلَمْ يُؤْذَنْ لِي فَلَمَّا كَانَ بَعْدَ سَنَتَيْنِ كَتَبَ إِلَيَّ ابْتِدَاءً صِرْ إِلَيْهِمْ فَخَرَجْتُ إِلَيْهِمْ فَوَصَلْتُ إِلَي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وَ أَوْصَلَ ابْنُ رَئِيسٍ عَشَرَةَ دَنَانِيرَ إِلَي حَاجِزٍ فَنَسِيَهَا حَاجِزٌ أَنْ يُوصِلَهَا فَكَتَبَ إِلَيْهِ تَبْعَثُ بِدَنَانِيرِ ابْنِ 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هَارُونُ بْنُ مُوسَي بْنِ الْفُرَاتِ فِي أَشْيَاءَ وَ خَطَّ بِالْقَلَمِ بِغَيْرِ مِدَادٍ</w:t>
      </w:r>
    </w:p>
    <w:p>
      <w:pPr>
        <w:pStyle w:val="Heading5"/>
        <w:numPr>
          <w:ilvl w:val="4"/>
          <w:numId w:val="1"/>
        </w:numPr>
        <w:rPr/>
      </w:pPr>
      <w:bookmarkStart w:id="2521" w:name="__RefHeading___Toc1693394_2616395394"/>
      <w:bookmarkStart w:id="2522" w:name="_Toc1168"/>
      <w:bookmarkEnd w:id="2521"/>
      <w:r>
        <w:rPr>
          <w:rtl w:val="true"/>
        </w:rPr>
        <w:t xml:space="preserve">روایت </w:t>
      </w:r>
      <w:r>
        <w:rPr/>
        <w:t>55</w:t>
      </w:r>
      <w:bookmarkEnd w:id="252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مال امام علیه‌السّلام را به ذمه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بغداد بودم و شبی تاریک بود و بادهای شدید می‌وزید و من هم سخت ترسیده بودم و درباره مال امام که به ذمه داشتم می‌اندیشیدم،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دکان دارم که آن را به پانصد و سی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عوض پانصد دینار مال امام علیه‌السّلام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شخصی آمد که آن را در عوض پانصد دینار بگیرد، با اینکه هنوز قباله آن را ننوشته و به کسی هم خبر نداده بودم</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2523" w:name="__RefHeading___Toc1693396_2616395394"/>
      <w:bookmarkStart w:id="2524" w:name="_Toc1169"/>
      <w:bookmarkEnd w:id="2523"/>
      <w:r>
        <w:rPr>
          <w:rtl w:val="true"/>
        </w:rPr>
        <w:t xml:space="preserve">روایت </w:t>
      </w:r>
      <w:r>
        <w:rPr/>
        <w:t>56</w:t>
      </w:r>
      <w:bookmarkEnd w:id="252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ابی حابس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نیمه شعبان به زیارت حضرت امام حسین علیه‌السّلام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قبل از ماه شعبان به سامره رفتم و سعی داشتم که پیش از دخول ماه شعبان، زیارت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شعبان آمد، گفتم زیارتی را که همه وقت می‌خواندم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سامره می‌آمدم، به وسیله نامه‌ای آمدنم را به حضرت اطلاع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ابوالقاسم حسن بن احمد وکیل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مرا اطلاع مده، زیرا می‌خواهم زیارتم در این مرتبه زیارتی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ابوالقاسم در حالی که تبسمی بر لب داشت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دینار برای من فرستاده شده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فکر خدا باشد، خدا هم به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سامره سخت مریض شدم و از بهبودی خود مأیوس گردیده آماده مرگ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دو ظرف که دو شاخه بنفشه در آن بود، برای من فرستاده شد و به من دستور دادند که آن را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بوییدن آن بودم که بهبودی یافتم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بدهکاران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که حضرت اجازه بدهند به شهر واسط بروم و ورثه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مرگ او می‌روم، شاید بتوانم حق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اجازه رفتن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نامه‌ای نوشتم که اجازه صادر فرماید، باز هم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سال گذشت، نامه‌ای آمد که اکنون به سوی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طلب خود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القاسم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رئیس ده دینار سهم امام برای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ولی حاجز فراموش کرد آن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حاجز آمد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دینارهای پسر رئیس را بفرست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بن فرات طی نامه‌ای درخواست اموری چند کرد، از جمله با قلم بی‌مرکب برای دو پسر برادرش که در زندان بودند، </w:t>
      </w:r>
    </w:p>
    <w:p>
      <w:pPr>
        <w:pStyle w:val="BookText"/>
        <w:rPr/>
      </w:pPr>
      <w:r>
        <w:rPr>
          <w:rFonts w:ascii="Amiri" w:hAnsi="Amiri" w:eastAsia="Amiri" w:cs="Amiri"/>
          <w:color w:val="111111"/>
          <w:sz w:val="28"/>
          <w:sz w:val="28"/>
          <w:szCs w:val="28"/>
          <w:rtl w:val="true"/>
          <w:lang w:bidi="ar-SA"/>
        </w:rPr>
        <w:t xml:space="preserve">يَسْأَلُ الدُّعَاءَ لِابْنَيْ أَخِيهِ وَ كَانَا مَحْبُوسَيْنِ فَوَرَدَ عَلَيْهِ جَوَابُ كِتَابِهِ وَ فِيهِ دُعَاءُ الْمَحْبُوسَيْنِ بِاسْمِهِمَا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 رَجُلٌ مِنْ رَبَضِ حُمَيْدٍ يَسْأَلُ الدُّعَاءَ فِي حَمْلٍ لَهُ فَوَرَدَ الدُّعَاءُ فِي الْحَمْلِ قَبْلَ الْأَرْبَعَةِ أَشْهُرٍ وَ سَتَلِدُ أُنْثَي فَجَاءَ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مُحَمَّدُ بْنُ مُحَمَّدٍ الْقَصْرِيُّ يَسْأَلُ الدُّعَاءَ أَنْ يُكْفَي أَمْرَ بَنَاتِهِ وَ أَنْ يُرْزَقَ الْحَجَّ وَ يُرَدَّ عَلَيْهِ مَالُهُ فَوَرَدَ عَلَيْهِ الْجَوَابُ بِمَا سَأَلَ فَحَجَّ سَنَتَهُ وَ مَاتَ مِنْ</w:t>
      </w:r>
    </w:p>
    <w:p>
      <w:pPr>
        <w:pStyle w:val="BookText"/>
        <w:rPr/>
      </w:pPr>
      <w:r>
        <w:rPr>
          <w:rFonts w:ascii="Amiri" w:hAnsi="Amiri" w:eastAsia="Amiri" w:cs="Amiri"/>
          <w:color w:val="111111"/>
          <w:sz w:val="28"/>
          <w:sz w:val="28"/>
          <w:szCs w:val="28"/>
          <w:rtl w:val="true"/>
          <w:lang w:bidi="ar-SA"/>
        </w:rPr>
        <w:t xml:space="preserve">بَنَاتِهِ أَرْبَعٌ وَ كَانَ لَهُ سِتَّةٌ وَ رُدَّ عَلَيْهِ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 مُحَمَّدُ بْنُ يَزْدَادَ يَسْأَلُ الدُّعَاءَ لِوَالِدَيْهِ فَوَرَدَ غَفَرَ اللَّهُ لَكَ وَ لِوَالِدَيْكَ وَ لِأُخْتِكَ الْمُتَوَفَّاةِ الْمُسَمَّاةِ كلكي وَ كَانَتْ هَذِهِ امْرَأَةً صَالِحَةً مُتَزَوِّجَةً بجوار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فِي إِنْفَاذِ خَمْسِينَ دِينَاراً لِقَوْمٍ مُؤْمِنِينَ مِنْهَا عَشَرَةُ دَنَانِيرَ لِابْنِ عَمٍّ لِي لَمْ يَكُنْ مِنَ الْإِيمَانِ عَلَي شَيْ‌ءٍ فَجَعَلْتُ اسْمَهُ آخِرَ الرُّقْعَةِ وَ الْفُصُولِ أَلْتَمِسُ بِذَلِكَ الدَّلَالَةَ فِي تَرْكِ الدُّعَاءِ لَهُ فَخَرَجَ فِي فُصُولِ الْمُؤْمِنِينَ تَقَبَّلَ اللَّهُ مِنْهُمْ وَ أَحْسَنَ إِلَيْهِمْ وَ أَثَابَكَ وَ لَمْ يَدْعُ لِابْنِ عَمِّي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أَنْفَذْتُ أَيْضاً دَنَانِيرَ لِقَوْمٍ مُؤْمِنِينَ وَ أَعْطَانِي رَجُلٌ يُقَالُ لَهُ مُحَمَّدُ بْنُ سَعِيدٍ دَنَانِيرَ فَأَنْفَذْتُهَا بِاسْمِ أَبِيهِ مُتَعَمِّداً وَ لَمْ يَكُنْ مِنْ دِينِ اللَّهِ عَلَي شَيْ‌ءٍ فَخَرَجَ الْوُصُولُ بِاسْمِ مَنْ غَيَّرْتَ اسْمَهُ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حَمَلْتُ فِي هَذِهِ السَّنَةِ الَّتِي ظَهَرَتْ لِي فِيهَا هَذِهِ الدَّلَالَةُ أَلْفَ دِينَارٍ بَعَثَ بِهَا أَبُو جَعْفَرٍ وَ مَعِي أَبُو الْحُسَيْنِ مُحَمَّدُ بْنُ مُحَمَّدِ بْنِ خَلَفٍ وَ إِسْحَاقُ بْنُ الْجُنَيْدِ فَحَمَلَ أَبُو الْحُسَيْنِ الْخُرْجَ إِلَي الدُّورِ وَ اكْتَرَيْنَا ثَلَاثَةَ أَحْمِرَةٍ فَلَمَّا بَلَغْنَا الْقَاطُولَ لَمْ نَجِدْ حَمِيراً فَقُلْتُ لِأَبِي الْحُسَيْنِ احْمِلِ الْخُرْجَ الَّذِي فِيهِ الْمَالُ وَ اخْرُجْ مَعَ الْقَافِلَةِ حَتَّي أَتَخَلَّفَ فِي طَلَبِ حِمَارٍ لِإِسْحَاقَ بْنِ الْجُنَيْدِ يَرْكَبُهُ فَإِنَّهُ شَيْخٌ فَاكْتَرَيْتُ لَهُ حِمَاراً وَ لَحِقْتُ بِأَبِي الْحُسَيْنِ فِي الْحَيْرِ حَيْرِ سُرَّمَنْ‌رَأَي فَأَنَا أُسَامِرُهُ‌</w:t>
      </w:r>
      <w:r>
        <w:rPr>
          <w:rStyle w:val="FootnoteAnchor"/>
          <w:rtl w:val="true"/>
        </w:rPr>
        <w:footnoteReference w:id="809"/>
      </w:r>
      <w:r>
        <w:rPr>
          <w:rFonts w:ascii="Amiri" w:hAnsi="Amiri" w:eastAsia="Amiri" w:cs="Amiri"/>
          <w:color w:val="111111"/>
          <w:sz w:val="28"/>
          <w:sz w:val="28"/>
          <w:szCs w:val="28"/>
          <w:rtl w:val="true"/>
          <w:lang w:bidi="ar-SA"/>
        </w:rPr>
        <w:t>وَ أَقُولُ لَهُ احْمَدِ اللَّهَ عَلَي مَا أَنْتَ</w:t>
      </w:r>
    </w:p>
    <w:p>
      <w:pPr>
        <w:pStyle w:val="BookText"/>
        <w:rPr/>
      </w:pPr>
      <w:r>
        <w:rPr>
          <w:rFonts w:ascii="IRNazanin" w:hAnsi="IRNazanin" w:eastAsia="IRNazanin"/>
          <w:color w:val="111111"/>
          <w:sz w:val="28"/>
          <w:sz w:val="28"/>
          <w:szCs w:val="28"/>
          <w:rtl w:val="true"/>
          <w:lang w:bidi="fa-IR"/>
        </w:rPr>
        <w:t>خواهش دعا کرده بود، جواب نامه او آمد که برای آنها به اسم دعا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نوشت و برای وضع حمل زنش خواهش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پیش از وضع حمل جواب آن آمد که دعا کردیم و زنت دختر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قصری نامه‌ای خدمت امام نوشت که از شرّ دختران خود آسوده گردد، حجّ بیت اللَّه به وی روزی شود و اموالی که از دستش رفته، دوباره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خواهش‌های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شش دختری که داشت، چهار نفرشان مردند و اموال از دست رفته‌اش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یزداد نامه‌ای نوشت و از حضرت طلب دعا برای پدر و مادر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و پدر و مادر و خواهر متوفایت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زنی صالحه بود که با جوّار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علیه‌السّلام نوشتم و پنجاه دینار که از جمعی مؤمنین نزد من بود، برای آن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ده دینار آن از پسر عموی من بود که ایمان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نام او را در آخر نامه نوشتم و خواهش کردم که برای او دعا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اسامی جواب نامه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آنها قبول فرماید و به تو و به آنان احسان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پسر عمویم دعایی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دینار از عده‌ای از مؤمنین و نیز مبلغی را مردی به نام محمد بن سعید به من داد که برای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فرستادم و پول محمد بن سعید را عمدا به نام پدرش سعید فرستادم، زیرا خود وی اهل دیانت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وصول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اسم آن را تغییر داده بودم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که این علائم از ناحیه مقدسه برای من آشکار گشت، هزار دیناری را که ابو جعفر مروزی فرستاده بود، به اتفاق ابوالحسین محمد ابن محمد بن خلف و اسحاق بن جنید، برای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خورجین‌ها را به سمت خانه ها برد تا سه راس الاغ کرایه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منطقه قاطول رسیدیم الاغی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ابوالحسین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خورجین‌های اموال را بردار و با قافله حرکت کن تا من بمانم و الاغی برای اسحاق بن جنید پیدا کنم تا بر آن سوار شود، که وی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الاغی برای او کرایه کردم و در حیر سامراء به ابوالحسین ملحق شدیم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راه با ابوالحسین صحبت می‌کردم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کن که این اموال را در این راه حمل می‌کنی</w:t>
      </w:r>
      <w:r>
        <w:rPr>
          <w:rFonts w:eastAsia="IRNazanin" w:cs="IRNazanin"/>
          <w:color w:val="111111"/>
          <w:sz w:val="28"/>
          <w:szCs w:val="28"/>
          <w:rtl w:val="true"/>
          <w:lang w:bidi="fa-IR"/>
        </w:rPr>
        <w:t xml:space="preserve">.» </w:t>
      </w:r>
      <w:bookmarkStart w:id="2525" w:name="pg13459_132981"/>
    </w:p>
    <w:p>
      <w:pPr>
        <w:pStyle w:val="BookText"/>
        <w:rPr/>
      </w:pPr>
      <w:bookmarkEnd w:id="2525"/>
      <w:r>
        <w:rPr>
          <w:rFonts w:ascii="Amiri" w:hAnsi="Amiri" w:eastAsia="Amiri" w:cs="Amiri"/>
          <w:color w:val="111111"/>
          <w:sz w:val="28"/>
          <w:sz w:val="28"/>
          <w:szCs w:val="28"/>
          <w:rtl w:val="true"/>
          <w:lang w:bidi="ar-SA"/>
        </w:rPr>
        <w:t xml:space="preserve">عَلَيْهِ فَقَالَ وَدِدْتُ أَنَّ هَذَا الْعَمَلَ دَامَ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فَوَافَيْتُ سُرَّمَنْ‌رَأَي وَ أَوْصَلْتُ مَا مَعَنَا فَأَخَذَهُ الْوَكِيلُ بِحَضْرَتِي وَ وَضَعَهُ فِي مِنْدِيلٍ وَ بَعَثَ بِهِ مَعَ غُلَامٍ 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الْعَصْرُ جَاءَنِي بِرُزَيْمَةٍ خَفِيفَةٍ وَ لَمَّا أَصْبَحْنَا خَلَا بِي أَبُو الْقَاسِمِ وَ تَقَدَّمَ أَبُو الْحُسَيْنِ وَ إِسْحَاقٌ فَقَالَ أَبُو الْقَاسِمِ الْغُلَامُ الَّذِي حَمَلَ الرُّزَيْمَةَ جَاءَنِي بِهَذِهِ الدَّرَاهِمِ وَ قَالَ لِي ادْفَعْهَا إِلَي الرَّسُولِ الَّذِي حَمَلَ الرُّزَيْمَةَ فَأَخَذْتُهَا مِنْهُ فَلَمَّا خَرَجْتُ مِنْ بَابِ الدَّارِ قَالَ لِي أَبُو الْحُسَيْنِ مِنْ قَبْلِ أَنْ أَنْطِقَ أَوْ يَعْلَمَ أَنَّ مَعِي شَيْئاً لَمَّا كُنْتُ مَعَكَ فِي الْحَيْرِ تَمَنَّيْتُ أَنْ يَجِيئَنِي مِنْهُ دَرَاهِمُ أَتَبَرَّكُ بِهَا وَ كَذَلِكَ عَامُ أَوَّلَ حَيْثُ كُنْتُ مَعَكَ بِالْعَسْكَرِ فَقُلْتُ لَهُ خُذْهَا فَقَدْ أَتَاكَ اللَّهُ بِهَا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مُحَمَّدُ بْنُ كِشْمَرْدٍ يَسْأَلُ الدُّعَاءَ أَنْ يَجْعَلَ ابْنَهُ أَحْمَدَ مِنْ أُمِّ وَلَدِهِ فِي حِلٍّ فَخَرَجَ وَ الصَّقْرِيُّ أَحَلَّ اللَّهُ لَهُ ذَلِكَ فَأَعْلَمَ عليه السلام أَنَّ كُنْيَتَهُ أَبُو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أَبِي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إنفاد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إِلَي قَوْلِهِ فَقَدْ أَتَاكَ اللَّهُ بِهَا</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1693398_2616395394"/>
      <w:bookmarkStart w:id="2527" w:name="_Toc1170"/>
      <w:bookmarkEnd w:id="2526"/>
      <w:r>
        <w:rPr>
          <w:rtl w:val="true"/>
        </w:rPr>
        <w:t>بيان</w:t>
      </w:r>
      <w:bookmarkEnd w:id="2527"/>
    </w:p>
    <w:p>
      <w:pPr>
        <w:pStyle w:val="BookText"/>
        <w:rPr/>
      </w:pPr>
      <w:r>
        <w:rPr>
          <w:rFonts w:ascii="Amiri" w:hAnsi="Amiri" w:eastAsia="Amiri" w:cs="Amiri"/>
          <w:color w:val="111111"/>
          <w:sz w:val="28"/>
          <w:sz w:val="28"/>
          <w:szCs w:val="28"/>
          <w:rtl w:val="true"/>
          <w:lang w:bidi="ar-SA"/>
        </w:rPr>
        <w:t>الرزمة بالكسر ما شد في ثوب واحد قوله جاءني أي أبو الحسين</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1693400_2616395394"/>
      <w:bookmarkStart w:id="2529" w:name="_Toc1171"/>
      <w:bookmarkEnd w:id="2528"/>
      <w:r>
        <w:rPr>
          <w:rtl w:val="true"/>
        </w:rPr>
        <w:t>«</w:t>
      </w:r>
      <w:r>
        <w:rPr/>
        <w:t>57</w:t>
      </w:r>
      <w:r>
        <w:rPr>
          <w:rtl w:val="true"/>
        </w:rPr>
        <w:t>»</w:t>
      </w:r>
      <w:bookmarkEnd w:id="252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إِسْحَاقَ الْأَشْعَرِيُ‌</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زَوْجَةٌ مِنَ الْمَوَالِي قَدْ كُنْتُ هَجَرْتُهَا دَهْراً فَجَاءَتْنِي فَقَالَتْ إِنْ كُنْتَ قَدْ طَلَّقْتَنِي فَأَعْلِمْنِي فَقُلْتُ لَهَا لَمْ أُطَلِّقْكِ وَ نِلْتُ مِنْهَا فِي ذَلِكَ الْيَوْمِ فَكَتَبَتْ إِلَيَّ بَعْدَ شَهْرٍ تَدَّعِي أَنَّهَا حَمَلَتْ فَكَتَبْتُ فِي أَمْرِهَا وَ فِي دَارٍ كَانَ صِهْرِي أَوْصَي بِهَا لِلْغَرِيمِ عليه السلام أَسْأَلُ أَنْ تُبَاعَ مِنِّي وَ يُنَجَّمَ عَلَيَّ ثَمَنُهَا فَوَرَدَ الْجَوَابُ فِي الدَّارِ قَدْ أُعْطِيتَ مَا سَأَلْتَ وَ كَفَّ عَنْ ذِكْرِ الْمَرْأَةِ وَ الْحَمْلِ فَكَتَبَتْ إِلَيَّ الْمَرْأَةُ بَعْدَ ذَلِكَ تُعْلِمُنِي أَنَّهَا كَتَبَتْ بَاطِلًا وَ أَنَّ الْحَمْلَ لَا أَصْلَ لَهُ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1693402_2616395394"/>
      <w:bookmarkStart w:id="2531" w:name="_Toc1172"/>
      <w:bookmarkEnd w:id="2530"/>
      <w:r>
        <w:rPr>
          <w:rtl w:val="true"/>
        </w:rPr>
        <w:t>«</w:t>
      </w:r>
      <w:r>
        <w:rPr/>
        <w:t>58</w:t>
      </w:r>
      <w:r>
        <w:rPr>
          <w:rtl w:val="true"/>
        </w:rPr>
        <w:t>»</w:t>
      </w:r>
      <w:bookmarkEnd w:id="253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أَبِي عَلِيٍّ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جَعْفَرٍ فَمَضَي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این کار را همیشه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آنچه با خود داشتیم به وکیل امام تسلیم کردیم و او در حضور من آن را گرفت و در دستمالی بست و به وسیله غلام سیاهی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شد، ابوالحسین بقچه سبکی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و اسحاق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بقچه را برد، این درهم‌ها را 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را به فرستاده‌ای که بقچه را آورد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بقچه را از وی گرفتم و همین که از در خانه بیرون آمدم، پیش از آنکه من صحبت کنم، ابوالحسین بدون اینکه بداند چیزی نزد من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آرزو داشتم که حضرت چند درهمی به من عطا فرماید تا به آن تبرک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را از سال اول که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را بگیر که خداوند برای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نامه‌ای برای امام زمان علیه‌السّلام نوشت و خواهش کرد که دعا فرماید پسرش احمد، در خصوص ام ولدش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بدین وسیله خبر داد که کنیه او ابوالصقر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حبیش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ارسال پنجاه دینار به حضرت نامه نوشتم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عبارت فقد اتاک الله بها</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2532" w:name="__RefHeading___Toc1693404_2616395394"/>
      <w:bookmarkStart w:id="2533" w:name="_Toc1173"/>
      <w:bookmarkEnd w:id="2532"/>
      <w:r>
        <w:rPr>
          <w:rtl w:val="true"/>
        </w:rPr>
        <w:t>مؤلف</w:t>
      </w:r>
      <w:bookmarkEnd w:id="253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چیزی است که در لباس واحدی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ابوالحسین به نزد من آمد</w:t>
      </w:r>
      <w:r>
        <w:rPr>
          <w:rFonts w:eastAsia="IRNazanin" w:cs="IRNazanin"/>
          <w:color w:val="111111"/>
          <w:sz w:val="28"/>
          <w:szCs w:val="28"/>
          <w:rtl w:val="true"/>
          <w:lang w:bidi="fa-IR"/>
        </w:rPr>
        <w:t>.</w:t>
      </w:r>
    </w:p>
    <w:p>
      <w:pPr>
        <w:pStyle w:val="Heading5"/>
        <w:numPr>
          <w:ilvl w:val="4"/>
          <w:numId w:val="1"/>
        </w:numPr>
        <w:rPr/>
      </w:pPr>
      <w:bookmarkStart w:id="2534" w:name="__RefHeading___Toc1693406_2616395394"/>
      <w:bookmarkStart w:id="2535" w:name="_Toc1174"/>
      <w:bookmarkEnd w:id="2534"/>
      <w:r>
        <w:rPr>
          <w:rtl w:val="true"/>
        </w:rPr>
        <w:t xml:space="preserve">روایت </w:t>
      </w:r>
      <w:r>
        <w:rPr/>
        <w:t>57</w:t>
      </w:r>
      <w:bookmarkEnd w:id="253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اسحاق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داشتم که مدت مدیدی از وی دوری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گفته‌ای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نداده‌ام و در همان روز با وی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بعد از یک ماه، نامه‌ای برای من نوشت که از تو حامله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در خصوص حامله شدن این زن و هم درباره خانه‌ای که دامادم طبق وصیت آن را به امام زمان علیه‌السّلام داده بود، خدمت حضرت نوشتم که آن خانه را به خودم بفروشد و پولش را به مرور و با مهلت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راجع به خانه همان طور که می‌خواهی اجازه دادیم و از گفتگو درباره زن و حامله بودنش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زن نامه‌ای به من نوشت که آنچه نوشته بودم بی‌جهت بود و حامله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2536" w:name="__RefHeading___Toc1693408_2616395394"/>
      <w:bookmarkStart w:id="2537" w:name="_Toc1175"/>
      <w:bookmarkEnd w:id="2536"/>
      <w:r>
        <w:rPr>
          <w:rtl w:val="true"/>
        </w:rPr>
        <w:t xml:space="preserve">روایت </w:t>
      </w:r>
      <w:r>
        <w:rPr/>
        <w:t>58</w:t>
      </w:r>
      <w:bookmarkEnd w:id="253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محمد بن عثمان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مرا با خود </w:t>
      </w:r>
    </w:p>
    <w:p>
      <w:pPr>
        <w:pStyle w:val="BookText"/>
        <w:rPr/>
      </w:pPr>
      <w:r>
        <w:rPr>
          <w:rFonts w:ascii="Amiri" w:hAnsi="Amiri" w:eastAsia="Amiri" w:cs="Amiri"/>
          <w:color w:val="111111"/>
          <w:sz w:val="28"/>
          <w:sz w:val="28"/>
          <w:szCs w:val="28"/>
          <w:rtl w:val="true"/>
          <w:lang w:bidi="ar-SA"/>
        </w:rPr>
        <w:t>بِي إِلَي الْعَبَّاسِيَّةِ وَ أَدْخَلَنِي إِلَي خَرِبَةٍ وَ أَخْرَجَ كِتَاباً فَقَرَأَهُ عَلَيَّ فَإِذَا فِيهِ شَرْحُ جَمِيعِ مَا حَدَثَ عَلَي الدَّارِ وَ فِيهِ أَنَّ فُلَانَةَ يَعْنِي أُمَّ عَبْدِ اللَّهِ يُؤْخَذُ بِشَعْرِهَا وَ تُخْرَجُ مِنَ الدَّارِ وَ يُحْدَرُ بِهَا إِلَي بَغْدَادَ وَ تَقْعُدُ بَيْنَ يَدَيِ السُّلْطَانِ وَ أَشْيَاءَ مِمَّا يَحْدُثُ ثُمَّ قَالَ لِي احْفَظْ ثُمَّ مَزَّقَ الْكِتَابَ وَ ذَلِكَ مِنْ قَبْلِ أَنْ يَحْدُثَ مَا حَدَثَ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جَعْفَرٍ الْمَرْوَزِيُّ 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الْعَسْكَرِ وَ أُمُّ أَبِي مُحَمَّدٍ فِي الْحَيَاةِ وَ مَعِي جَمَاعَةٌ فَوَافَيْنَا الْعَسْكَرَ فَكَتَبَ أَصْحَابِي يَسْتَأْذِنُونَ فِي الزِّيَارَةِ مِنْ دَاخِلٍ بِاسْمِ رَجُلٍ رَجُلٍ فَقُلْتُ لَهُمْ لَا تُثْبِتُوا اسْمِي وَ نَسَبِي فَإِنِّي لَا أَسْتَأْذِنُ فَتَرَكُوا اسْمِي فَخَرَجَ الْإِذْنُ ادْخُلُوا وَ مَنْ أَبَي أَنْ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الْحَسَنِ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مُحَمَّدِ بْنِ الْفَرَجِ الرُّخَّجِيُّ فِي أَشْيَاءَ وَ كَتَبَ فِي مَوْلُودٍ وُلِدَ لَهُ يَسْأَلُ أَنْ يُسَمَّي فَخَرَجَ إِلَيْهِ الْجَوَابُ فِيمَا سَأَلَ وَ لَمْ يُكْتَبْ إِلَيْهِ فِي الْمَوْلُودِ شَيْ‌ءٌ فَمَاتَ الْوَلَدُ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بَيْنَ قَوْمٍ مِنْ أَصْحَابِنَا مُجْتَمِعِينَ كَلَامٌ فِي مَجْلِسٍ فَكَتَبَ إِلَي رَجُلٍ مِنْهُمْ شَرْحَ مَا جَرَي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الْعَاصِمِيُّ أَنَّ رَجُلًا تَفَكَّرَ فِي رَجُلٍ يُوصِلُ لَهُ مَا وَجَبَ لِلْغَرِيمِ عليه السلام وَ ضَاقَ بِهِ صَدْرُهُ فَسَمِعَ هَاتِفاً يَهْتِفُ بِهِ أَوْصِلْ مَا مَعَكَ إِلَي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مُحَمَّدٍ السَّرْوِيُّ إِلَي سُرَّمَنْ‌رَأَي وَ مَعَهُ مَالٌ فَخَرَجَ إِلَيْهِ ابْتِدَاءً لَيْسَ فِينَا شَكٌّ وَ لَا فِيمَنْ يَقُومُ مَقَامَنَا وَ رُدَّ مَا مَعَكَ إِلَي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 ثِقَةٍ مِنْ ثِقَاتِ إِخْوَانِنَا إِلَي الْعَسْكَرِ شَيْئاً فَعَمَدَ الرَّجُلُ فَدَسَّ فِيمَا مَعَهُ رُقْعَةً مِنْ غَيْرِ عِلْمِنَا فَرُدَّتْ عَلَيْهِ الرُّقْعَةُ بِغَيْرِ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عَبْدِ اللَّهِ الْحُسَيْنُ بْنُ إِسْمَاعِيلَ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 التَّوْقِيعُ الَّذِي خَرَجَ إِلَيَّ مِنْ أَبِي مُحَمَّدٍ عليه السلام فَعَلَّقُوهُ فِي الْخَلَفِ بَعْدَهُ وَدِيعَةٌ فِي بَيْتِكَ فَقُلْتُ لَهُ أُحِبُّ أَنْ تَكْتُبَ لِي مِنْ لَفْظِ التَّوْقِيعِ مَا فِيهِ فَأَخْبَرَ أَبَا طَاهِرٍ بِمَقَالَتِي فَقَالَ لَهُ جِئْنِي بِهِ حَتَّي يَسْقُطَ الْإِسْنَادُ بَيْنِي وَ بَيْنَهُ خَرَجَ إِلَيَّ مِنْ أَبِي مُحَمَّدٍ عليه السلام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خرابه‌ای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را درآورد و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آنچه در خانه‌ام پدید آمده بود، شرح داده شده و هم نوشته بود که فلان زن، یعنی مادر عبداللَّه، گیسویش را می‌گیرند و از خانه بیرون کشیده به بغداد می‌برند و نزد خلیفه می‌نشانند و هم چیزهای دیگری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مدتی پیش از پدید آمدن آن حوادث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مروزی از جعفر بن عمر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هنوز مادر امام حسن عسکری علیه‌السّلام زنده بود، سفری به اتفاق جماعتی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نامه‌ای نوشتند و اجازه خواستند به اندرون خانه حضرت بروند و از نزدیک امامان خود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اسم یک یک همراهان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اسم و هویت مرا ننویسید، زیرا که من اجازه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 مرا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همه شما و آن کس که اجازه نگرفت، داخل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فرج رخجی، نامه‌ای در خصوص بعضی امور به پیشگاه امام علیه‌السّلام نوشت و از جمله تقاضا کرده بود امام علیه‌السّلام اسمی برای نوزاد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افتخار او صادر گشت که پاسخ همه خواسته‌های او بود، ولی اسمی برای پسرش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چندی آن بچه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سعد بن عبداللَّه گفت؛ در مجلسی میان جمعی از شیعیان گفتگویی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نامه‌ای برای یکی از آنها نوشت که مشتمل بر شرح گفتگوی مجلس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برای من نقل کرد که یکی از شیعیان، مالی متعلق به امام علیه‌السّلام به ذمه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درباره اینکه چه کسی باید آن را به امام برساند فکر می‌کرد و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هاتفی را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حاجز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سروی مالی با خود به سامره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توقیعی برای او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بودن ما و نواب ما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خود آورده‌ای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مروزی برای من نقل کرد که چیزی به وسیله یکی از موثقین شیعیان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بدون اینکه به ما اطلاع دهد، نامه‌ای هم نوشت و با آنچه با وی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او بدون جواب برگردانده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اسماعیل کندی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بلالی به من گفت توقیع امام حسن عسکری علیه‌السّلام که درباره جانشین آن حضرت، به افتخار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گشته است، با اشیای دیگری در خانه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تقاضا می‌کنم که از روی آن توقیع نسخه‌ای هم برای من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درخواست مرا به اطلاع ابو طاهر رسانید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سعد را نزد من بیاور تا مطلب توقیع را بدون واسطه از خود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حاضر گشتم، ابو طاهر مطلب توقیع را به اطلاع من رسانید و گفت</w:t>
      </w:r>
      <w:r>
        <w:rPr>
          <w:rFonts w:eastAsia="IRNazanin" w:cs="IRNazanin"/>
          <w:color w:val="111111"/>
          <w:sz w:val="28"/>
          <w:szCs w:val="28"/>
          <w:rtl w:val="true"/>
          <w:lang w:bidi="fa-IR"/>
        </w:rPr>
        <w:t xml:space="preserve">: </w:t>
      </w:r>
      <w:bookmarkStart w:id="2538" w:name="pg13459_132983"/>
    </w:p>
    <w:p>
      <w:pPr>
        <w:pStyle w:val="BookText"/>
        <w:rPr/>
      </w:pPr>
      <w:bookmarkEnd w:id="2538"/>
      <w:r>
        <w:rPr>
          <w:rFonts w:ascii="Amiri" w:hAnsi="Amiri" w:eastAsia="Amiri" w:cs="Amiri"/>
          <w:color w:val="111111"/>
          <w:sz w:val="28"/>
          <w:sz w:val="28"/>
          <w:szCs w:val="28"/>
          <w:rtl w:val="true"/>
          <w:lang w:bidi="ar-SA"/>
        </w:rPr>
        <w:t>قَبْلَ مُضِيِّهِ بِسَنَتَيْنِ يُخْبِرُنِي بِالْخَلَفِ مِنْ بَعْدِهِ ثُمَّ خَرَجَ إِلَيَّ قَبْلَ مُضِيِّهِ بِثَلَاثَةِ أَيَّامٍ يُخْبِرُنِي بِذَلِكَ فَلَعَنَ اللَّهُ مَنْ جَحَدَ أَوْلِيَاءَ اللَّهِ حُقُوقَهُمْ وَ حَمَلَ النَّاسَ عَلَي أَكْتَافِهِمْ وَ الْحَمْدُ لِلَّهِ كَثِيراً</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1693410_2616395394"/>
      <w:bookmarkStart w:id="2540" w:name="_Toc1176"/>
      <w:bookmarkEnd w:id="2539"/>
      <w:r>
        <w:rPr>
          <w:rtl w:val="true"/>
        </w:rPr>
        <w:t>بيان</w:t>
      </w:r>
      <w:bookmarkEnd w:id="2540"/>
    </w:p>
    <w:p>
      <w:pPr>
        <w:pStyle w:val="BookText"/>
        <w:rPr/>
      </w:pPr>
      <w:r>
        <w:rPr>
          <w:rFonts w:ascii="Amiri" w:hAnsi="Amiri" w:eastAsia="Amiri" w:cs="Amiri"/>
          <w:color w:val="111111"/>
          <w:sz w:val="28"/>
          <w:sz w:val="28"/>
          <w:szCs w:val="28"/>
          <w:rtl w:val="true"/>
          <w:lang w:bidi="ar-SA"/>
        </w:rPr>
        <w:t>قوله قال أبو عبد الله كلام سعد بن عبد الله و كذا قوله فقلت له و ضمير له راجع إلي الحسين و كذا المستتر في قوله فأخبر و الحاصل أن الحسين سمع من البلالي أنه قال التوقيع الذي خرج إلي من أبي محمد عليه السلام في أمر الخلف القائم هو في جملة ما أودعتك في بيتك و كان قد أودعه أشياء كان في بيته فأخبر الحسين سعدا بما سمع منه فقال سعد للحسين أحب أن تري التوقيع الذي عنده و تكتب لي من لفظه فأخبر الحسين أبا طاهر بمقالة سعد فقال أبو طاهر جئني بسعد حتي يسمع مني بلا واسطة فلما حضر أخبره بالتوقيع و يؤيد ما وجهنا به هذا الكلام أن الكليني روي هذا التوقيع عن البلالي</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1693412_2616395394"/>
      <w:bookmarkStart w:id="2542" w:name="_Toc1177"/>
      <w:bookmarkEnd w:id="2541"/>
      <w:r>
        <w:rPr>
          <w:rtl w:val="true"/>
        </w:rPr>
        <w:t>«</w:t>
      </w:r>
      <w:r>
        <w:rPr/>
        <w:t>59</w:t>
      </w:r>
      <w:r>
        <w:rPr>
          <w:rtl w:val="true"/>
        </w:rPr>
        <w:t>»</w:t>
      </w:r>
      <w:bookmarkEnd w:id="254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الصَّيْمَرِيُّ يَسْأَلُ كَفَناً فَوَرَدَ أَنَّهُ يَحْتَاجُ إِلَيْهِ سَنَةَ ثَمَانِينَ أَوْ إِحْدَي وَ ثَمَانِينَ فَمَاتَ فِي الْوَقْتِ الَّذِي حَدَّهُ وَ بَعَثَ إِلَيْهِ بِالْكَفَنِ قَبْلَ مَوْتِهِ بِشَهْرٍ</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1693414_2616395394"/>
      <w:bookmarkStart w:id="2544" w:name="_Toc1178"/>
      <w:bookmarkEnd w:id="2543"/>
      <w:r>
        <w:rPr>
          <w:rtl w:val="true"/>
        </w:rPr>
        <w:t>«</w:t>
      </w:r>
      <w:r>
        <w:rPr/>
        <w:t>60</w:t>
      </w:r>
      <w:r>
        <w:rPr>
          <w:rtl w:val="true"/>
        </w:rPr>
        <w:t>»</w:t>
      </w:r>
      <w:bookmarkEnd w:id="254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سَنَةً مِنَ السِّنِينَ ثَوْباً وَ قَالَتِ احْمِلْهُ إِلَي الْعَمْرِيِّ رحمه الله فَحَمَلْتُهُ مَعَ ثِيَابٍ كَثِيرَةٍ فَلَمَّا وَافَيْتُ بَغْدَادَ أَمَرَنِي بِتَسْلِيمِ ذَلِكَ كُلِّهِ إِلَي مُحَمَّدِ بْنِ الْعَبَّاسِ الْقُمِّيِّ فَسَلَّمْتُ ذَلِكَ كُلَّهُ مَا خَلَا ثَوْبَ الْمَرْأَةِ فَوَجَّهَ إِلَيَّ الْعَمْرِيُّ رَضِيَ اللَّهُ عَنْهُ وَ قَالَ ثَوْبُ الْمَرْأَةِ سَلِّمْهُ إِلَيْهِ فَذَكَرْتُ بَعْدَ ذَلِكَ أَنَّ امْرَأَةً سَلَّمَتْ إِلَيَّ ثَوْباً فَطَلَبْتُهُ فَلَمْ أَجِدْهُ فَقَالَ لِي لَا تَغْتَمَّ فَإِنَّكَ سَتَجِدُهُ فَوَجَدْتُهُ بَعْدَ ذَلِكَ وَ لَمْ يَكُنْ مَعَ الْعَمْرِيِّ نُسْخَةُ مَا كَانَ مَعِي</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1693416_2616395394"/>
      <w:bookmarkStart w:id="2546" w:name="_Toc1179"/>
      <w:bookmarkEnd w:id="2545"/>
      <w:r>
        <w:rPr>
          <w:rtl w:val="true"/>
        </w:rPr>
        <w:t>«</w:t>
      </w:r>
      <w:r>
        <w:rPr/>
        <w:t>61</w:t>
      </w:r>
      <w:r>
        <w:rPr>
          <w:rtl w:val="true"/>
        </w:rPr>
        <w:t>»</w:t>
      </w:r>
      <w:bookmarkEnd w:id="254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مُوسَي بْنِ بَابَوَيْهِ رَحِمَهُ اللَّهُ بَعْدَ مَوْتِ مُحَمَّدِ بْنِ عُثْمَانَ الْعَمْرِيِّ أَنْ أَسْأَلَ أَبَا الْقَاسِمِ الرَّوْحِيَّ رَحِمَهُ اللَّهُ أَنْ يَسْأَلَ مَوْلَانَا صَاحِبَ الزَّمَانِ عليه السلام أَنْ يَدْعُوَ اللَّهَ أَنْ يَرْزُقَهُ وَلَداً ذَكَراً قَالَ فَسَأَلْتُهُ فَأَنْهَي ذَلِكَ ثُمَّ أَخْبَرَنِي بَعْدَ ذَلِكَ بِثَلَاثَةِ أَيَّامٍ أَنَّهُ قَدْ دَعَا</w:t>
      </w:r>
    </w:p>
    <w:p>
      <w:pPr>
        <w:pStyle w:val="BookText"/>
        <w:rPr/>
      </w:pPr>
      <w:r>
        <w:rPr>
          <w:rFonts w:ascii="IRNazanin" w:hAnsi="IRNazanin" w:eastAsia="IRNazanin"/>
          <w:color w:val="111111"/>
          <w:sz w:val="28"/>
          <w:sz w:val="28"/>
          <w:szCs w:val="28"/>
          <w:rtl w:val="true"/>
          <w:lang w:bidi="fa-IR"/>
        </w:rPr>
        <w:t>دو سال پیش از مرگ امام حسن عسکری علیه‌السّلام، توقیعی که در آن از جانشین خود به من اطلاع داده بود، برای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رحلت آن حضرت نیز توقیعی در همین خصوص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حقوق اولیای خدا را انکار کند و مردم را به جان هم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کثیراً</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2547" w:name="__RefHeading___Toc1693418_2616395394"/>
      <w:bookmarkStart w:id="2548" w:name="_Toc1180"/>
      <w:bookmarkEnd w:id="2547"/>
      <w:r>
        <w:rPr>
          <w:rtl w:val="true"/>
        </w:rPr>
        <w:t>مؤلف</w:t>
      </w:r>
      <w:bookmarkEnd w:id="254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سعد بن عبدالله است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سعد بن عبدالله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راجع است و همچنین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حسین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حسین از بلالی شنیده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که از جانب امام عسکری علیه‌السّلام در مورد امامت خلف قائم علیه‌السّلام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اسبابی است که به امانت در خانه تو گذاشتم و اشیایی را که در خانه اش بود، نزد وی به امانت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سعد را به آنچه شنیده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به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توقیعی را که نزد او بود ببینی و عین لفظ آن را برایم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سعد را به ابوطاهر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نزد من بیاور تا بدون واسطه از خودم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او را از توقیع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مطلبی که ما شرح و توجیه کردیم، آن است که کلینی در کافی، این توقیع را از خود ابو طاهر بلالی روایت کرده است</w:t>
      </w:r>
      <w:r>
        <w:rPr>
          <w:rFonts w:eastAsia="IRNazanin" w:cs="IRNazanin"/>
          <w:color w:val="111111"/>
          <w:sz w:val="28"/>
          <w:szCs w:val="28"/>
          <w:rtl w:val="true"/>
          <w:lang w:bidi="fa-IR"/>
        </w:rPr>
        <w:t>.</w:t>
      </w:r>
    </w:p>
    <w:p>
      <w:pPr>
        <w:pStyle w:val="Heading5"/>
        <w:numPr>
          <w:ilvl w:val="4"/>
          <w:numId w:val="1"/>
        </w:numPr>
        <w:rPr/>
      </w:pPr>
      <w:bookmarkStart w:id="2549" w:name="__RefHeading___Toc1693420_2616395394"/>
      <w:bookmarkStart w:id="2550" w:name="_Toc1181"/>
      <w:bookmarkEnd w:id="2549"/>
      <w:r>
        <w:rPr>
          <w:rtl w:val="true"/>
        </w:rPr>
        <w:t xml:space="preserve">روایت </w:t>
      </w:r>
      <w:r>
        <w:rPr/>
        <w:t>59</w:t>
      </w:r>
      <w:bookmarkEnd w:id="255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صیمری نامه‌ای خدمت آن حضرت نوشت و درخواست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سال وفات یافت و کفنش یک ماه قبل از مرگش به او رسید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2551" w:name="__RefHeading___Toc1693422_2616395394"/>
      <w:bookmarkStart w:id="2552" w:name="_Toc1182"/>
      <w:bookmarkEnd w:id="2551"/>
      <w:r>
        <w:rPr>
          <w:rtl w:val="true"/>
        </w:rPr>
        <w:t xml:space="preserve">روایت </w:t>
      </w:r>
      <w:r>
        <w:rPr/>
        <w:t>60</w:t>
      </w:r>
      <w:bookmarkEnd w:id="255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از سال‌ها زنی پارچه‌ای به من داد و گفت که آن را به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حضرتعلیه‌السّلام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پارچه‌های بسیار دیگری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عثمان بن سعید دستور داد که همه آن را به محمد بن عباس قمی بدهم، من هم تمام آنها را غیر از پارچه آن زن به وی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عثمان بن سعید پیام فرستاد که پارچه پیرزن را نیز به وی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یاد آوردم که زنی هم پارچه‌ای از مال امام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آن را جستجو کردم نیافتم، عثمان بن سعید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که عن قریب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پیدا کردم، در صورتی که صورت آنچه با من بود، نزد عثمان ابن سعید نبود</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2553" w:name="__RefHeading___Toc1693424_2616395394"/>
      <w:bookmarkStart w:id="2554" w:name="_Toc1183"/>
      <w:bookmarkEnd w:id="2553"/>
      <w:r>
        <w:rPr>
          <w:rtl w:val="true"/>
        </w:rPr>
        <w:t xml:space="preserve">روایت </w:t>
      </w:r>
      <w:r>
        <w:rPr/>
        <w:t>61</w:t>
      </w:r>
      <w:bookmarkEnd w:id="25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رضی‌اللَّه‌عنه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محمد بن عثمان، علی بن حسین بن موسی بن بابویه از من خواست که از ابوالقاسم حسین بن روح استدعا کنم و او از مولی صاحب الزمان علیه‌السّلام خواهش کند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خداوند پسری به وی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به من اطلاع داد که امام برای </w:t>
      </w:r>
      <w:bookmarkStart w:id="2555" w:name="pg13459_132984"/>
    </w:p>
    <w:p>
      <w:pPr>
        <w:pStyle w:val="BookText"/>
        <w:rPr/>
      </w:pPr>
      <w:bookmarkEnd w:id="2555"/>
      <w:r>
        <w:rPr>
          <w:rFonts w:ascii="Amiri" w:hAnsi="Amiri" w:eastAsia="Amiri" w:cs="Amiri"/>
          <w:color w:val="111111"/>
          <w:sz w:val="28"/>
          <w:sz w:val="28"/>
          <w:szCs w:val="28"/>
          <w:rtl w:val="true"/>
          <w:lang w:bidi="ar-SA"/>
        </w:rPr>
        <w:t>لِعَلِيِّ بْنِ الْحُسَيْنِ وَ أَنَّهُ سَيُولَدُ لَهُ وَلَدٌ مُبَارَكٌ يَنْفَعُ اللَّهُ 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فِي أَمْرِ نَفْسِي أَنْ يَدْعُوَ اللَّهُ لِي أَنْ أُرْزَقَ وَلَداً ذَكَراً فَلَمْ يُجِبْنِي إِلَيْهِ وَ قَالَ لَيْسَ إِلَي هَذَا سَبِيلٌ قَالَ فَوُلِدَ لِعَلِيِّ بْنِ الْحُسَيْنِ رَحِمَهُ اللَّهُ تِلْكَ السَّنَةَ ابْنُهُ مُحَمَّدٌ وَ بَعْدَهُ أَوْلَادٌ وَ لَمْ يُولَدْ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كان أبو جعفر محمد بن علي الأسود رضي الله عنه كثيرا ما يقول لي إذا رآني أختلف إلي مجلس شيخنا محمد بن الحسن بن أحمد بن الوليد رضي الله عنه و أرغب في كتب العلم و حفظه ليس بعجب أن تكون لك هذه الرغبة في العلم و أنت ولدت بدعاء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عَبْدِ اللَّهِ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 لِي دُونَ الْعِشْرِينَ سَنَةً فَرُبَّمَا كَانَ يَحْضُرُ مَجْلِسِي أَبُو جَعْفَرٍ مُحَمَّدُ بْنُ عَلِيٍّ الْأَسْوَدُ فَإِذَا نَظَرَ إِلَي إِسْرَاعِي فِي الْأَجْوِبَةِ فِي الْحَلَالِ وَ الْحَرَامِ يُكْثِرُ التَّعَجُّبَ لِصِغَرِ سِنِّي ثُمَّ يَقُولُ لَا عَجَبَ لِأَنَّكَ وُلِدْتَ بِدُعَاءِ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1693426_2616395394"/>
      <w:bookmarkStart w:id="2557" w:name="_Toc1184"/>
      <w:bookmarkEnd w:id="2556"/>
      <w:r>
        <w:rPr>
          <w:rtl w:val="true"/>
        </w:rPr>
        <w:t>«</w:t>
      </w:r>
      <w:r>
        <w:rPr/>
        <w:t>62</w:t>
      </w:r>
      <w:r>
        <w:rPr>
          <w:rtl w:val="true"/>
        </w:rPr>
        <w:t>»</w:t>
      </w:r>
      <w:bookmarkEnd w:id="2557"/>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يُقَالُ لَهَا زَيْنَبُ مِنْ أَهْلِ آبَهْ وَ كَانَتِ امْرَأَةَ مُحَمَّدِ بْنِ عِبْدِيلٍ الْآبِيِّ مَعَهَا ثَلَاثُ مِائَةِ دِينَارٍ فَصَارَتْ إِلَي عَمِّي جَعْفَرِ بْنِ مُحَمَّدِ بْنِ مَتِّيلٍ وَ قَالَتْ أُحِبُّ أَنْ أُسَلِّمَ هَذَا الْمَالَ مِنْ يَدِي إِلَي يَدِ أَبِي الْقَاسِمِ بْنِ رَوْحٍ قَالَ فَأَنْفَذَنِي مَعَهَا أُتَرْجِمُ عَنْهَا فَلَمَّا دَخَلْتُ عَلَي أَبِي الْقَاسِمِ رَحِمَهُ اللَّهُ أَقْبَلَ عَلَيْهَا بِلِسَانٍ فَصِيحٍ فَقَالَ لَهَا زَيْنَبُ چونا چويدا كوايد چون ايقنه</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xml:space="preserve">وَ مَعْنَاهُ كَيْفَ أَنْتِ وَ كَيْفَ مَكَثْتِ وَ مَا خَبَرُ صِبْيَانِكِ قَالَ فامتنعت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وَ سَلَّمَتِ الْمَالَ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1693428_2616395394"/>
      <w:bookmarkStart w:id="2559" w:name="_Toc1185"/>
      <w:bookmarkEnd w:id="2558"/>
      <w:r>
        <w:rPr>
          <w:rtl w:val="true"/>
        </w:rPr>
        <w:t>«</w:t>
      </w:r>
      <w:r>
        <w:rPr/>
        <w:t>63</w:t>
      </w:r>
      <w:r>
        <w:rPr>
          <w:rtl w:val="true"/>
        </w:rPr>
        <w:t>»</w:t>
      </w:r>
      <w:bookmarkEnd w:id="255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جَعْفَرُ بْنُ مُحَمَّدِ بْنِ‌</w:t>
      </w:r>
      <w:r>
        <w:rPr>
          <w:rStyle w:val="FootnoteAnchor"/>
          <w:rtl w:val="true"/>
        </w:rPr>
        <w:footnoteReference w:id="818"/>
      </w:r>
      <w:r>
        <w:rPr>
          <w:rFonts w:ascii="Amiri" w:hAnsi="Amiri" w:eastAsia="Amiri" w:cs="Amiri"/>
          <w:color w:val="111111"/>
          <w:sz w:val="28"/>
          <w:sz w:val="28"/>
          <w:szCs w:val="28"/>
          <w:rtl w:val="true"/>
          <w:lang w:bidi="ar-SA"/>
        </w:rPr>
        <w:t>مَتِّيلٍ دَعَانِي</w:t>
      </w:r>
    </w:p>
    <w:p>
      <w:pPr>
        <w:pStyle w:val="BookText"/>
        <w:rPr/>
      </w:pPr>
      <w:r>
        <w:rPr>
          <w:rFonts w:ascii="IRNazanin" w:hAnsi="IRNazanin" w:eastAsia="IRNazanin"/>
          <w:color w:val="111111"/>
          <w:sz w:val="28"/>
          <w:sz w:val="28"/>
          <w:szCs w:val="28"/>
          <w:rtl w:val="true"/>
          <w:lang w:bidi="fa-IR"/>
        </w:rPr>
        <w:t>علی بن بابویه دعا فرمود و عن قریب پسری با برکت که خداوند از وجود او به مردم نفع رساند، برای او متولد می گردد و بعد از او هم فرزندانی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روح خواستم که درباره خودم نیز چنین استدعایی از حضرت بکند که خداوند پسری به من روزی فرماید، ولی او خواهش مرا نپذیرفت و گفت راهی برای این خواهش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علی بن بابویه همان سال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اولاد دیگری متولد گردید، اما فرزندی روزی من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ابو جعفر محمد بن علی اسود رضی‌اللَّه‌عنه مرا دید که به مجلس درس استادم محمد بن حسن بن احمد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می‌روم و می‌دید که به مطالعه کتب علمی و حفظ آنها رغبتی زیاد دارم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عجب نیست که چنین رغبتی به علم داشته باشی، زیرا تو به دعای امام زمان علیه‌السّلام متولد گشته‌ای</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غیبت شیخ نیز مثل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این روایت را از خود صدوق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هنوز بیست سال نداشتم، مجلس درس تشکیل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می‌شد که ابو جعفر محمد بن علی اسود در مجلس درس من حاضر می‌گشت و چون سرعت انتقال مرا در جواب دادن به مسائل حلال و حرام می‌دید، از کمی سن من بسیار تعجب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دعای امام زمان علیه‌السّلام متولد شده‌ای</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2560" w:name="__RefHeading___Toc1693430_2616395394"/>
      <w:bookmarkStart w:id="2561" w:name="_Toc1186"/>
      <w:bookmarkEnd w:id="2560"/>
      <w:r>
        <w:rPr>
          <w:rtl w:val="true"/>
        </w:rPr>
        <w:t xml:space="preserve">روایت </w:t>
      </w:r>
      <w:r>
        <w:rPr/>
        <w:t>62</w:t>
      </w:r>
      <w:bookmarkEnd w:id="25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آبه زوجه محمد بن عبدیل آبی، سیصد دینار سهم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عموی من جعفر بن محمد بن متیل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که این مال را از دست من گرفته و به دست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عمویم مرا با آن زن نزد حسین بن روح فرستاد تا درخواست او را برای وی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حسین بن روح رسیدیم، با زبان فصیح اهل آبه با زن سخن گفت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 چونا، بدا کولیه چونسته؟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چطوری و قبلا در چه حالی بودی و از بچه‌هایت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دیدم حسین بن روح به زبان آن زن آشنایی کامل دارد، دینارها را به او سپرده برگشتم و از ترجمه خودداری کردم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غیبت شیخ، مانند این روایت را از جماعتی از علما، از صدوق نیز روایت کرده است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2" w:name="__RefHeading___Toc1693432_2616395394"/>
      <w:bookmarkStart w:id="2563" w:name="_Toc1187"/>
      <w:bookmarkEnd w:id="2562"/>
      <w:r>
        <w:rPr>
          <w:rtl w:val="true"/>
        </w:rPr>
        <w:t xml:space="preserve">روایت </w:t>
      </w:r>
      <w:r>
        <w:rPr/>
        <w:t>63</w:t>
      </w:r>
      <w:bookmarkEnd w:id="256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جعفر بن محمد بن متیل گفت</w:t>
      </w:r>
      <w:r>
        <w:rPr>
          <w:rFonts w:eastAsia="IRNazanin" w:cs="IRNazanin"/>
          <w:color w:val="111111"/>
          <w:sz w:val="28"/>
          <w:szCs w:val="28"/>
          <w:rtl w:val="true"/>
          <w:lang w:bidi="fa-IR"/>
        </w:rPr>
        <w:t xml:space="preserve">: </w:t>
      </w:r>
      <w:bookmarkStart w:id="2564" w:name="pg13459_132985"/>
    </w:p>
    <w:p>
      <w:pPr>
        <w:pStyle w:val="BookText"/>
        <w:rPr/>
      </w:pPr>
      <w:bookmarkEnd w:id="2564"/>
      <w:r>
        <w:rPr>
          <w:rFonts w:ascii="Amiri" w:hAnsi="Amiri" w:eastAsia="Amiri" w:cs="Amiri"/>
          <w:color w:val="111111"/>
          <w:sz w:val="28"/>
          <w:sz w:val="28"/>
          <w:szCs w:val="28"/>
          <w:rtl w:val="true"/>
          <w:lang w:bidi="ar-SA"/>
        </w:rPr>
        <w:t xml:space="preserve">أَبُو جَعْفَرٍ مُحَمَّدُ بْنُ عُثْمَانَ السَّمَّانُ الْمَعْرُوفُ بِالْعَمْرِيِّ وَ أَخْرَجَ إِلَيَّ ثُوَيْبَاتٍ مُعْلَمَةً وَ صُرَّةً فِيهَا دَرَاهِمُ فَقَالَ لِي تَحْتَاجُ أَنْ تَصِيرَ بِنَفْسِكَ إِلَي وَاسِطٍ فِي هَذَا الْوَقْتِ وَ تَدْفَعَ مَا دَفَعْتُ إِلَيْكَ إِلَي أَوَّلِ رَجُلٍ يَلْقَاكَ عِنْدَ صُعُودِكَ مِنَ الْمَرْكَبِ إِلَي الشَّطِّ بِوَاسِطٍ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فَتَدَاخَلَنِي مِنْ ذَلِكَ غَمٌّ شَدِيدٌ وَ قُلْتُ مِثْلِي يُرْسَلُ فِي هَذَا الْأَمْرِ وَ يَحْمِلُ هَذَا الشَّيْ‌ءَ الْوَتْحَ قَالَ فَخَرَجْتُ إِلَي وَاسِطٍ وَ صَعِدْتُ مِنَ الْمَرْكَبِ فَأَوَّلُ رَجُلٍ تَلَقَّانِي سَأَلْتُهُ عَنِ الْحَسَنِ بْنِ مُحَمَّدِ بْنِ قَطَاةٍ الصَّيْدَلَانِيِّ وَكِيلِ الْوَقْفِ بِوَاسِطٍ فَقَالَ أَنَا هُوَ مَنْ أَنْتَ فَقُلْتُ أَنَا جَعْفَرُ بْنُ مُحَمَّدِ بْنِ مَتِّيلٍ قَالَ فَعَرَفَنِي بِاسْمِي وَ سَلَّمَ عَلَيَّ وَ سَلَّمْتُ عَلَيْهِ وَ تَعَانَقْنَا فَقُلْتُ لَهُ أَبُو جَعْفَرٍ الْعَمْرِيُّ يَقْرَأُ عَلَيْكَ السَّلَامَ وَ دَفَعَ إِلَيَّ هَذِهِ الثُوَيْبَاتِ وَ هَذِهِ الصُّرَّةَ لِأُسَلِّمَهَا إِلَيْكَ فَقَالَ الْحَمْدُ لِلَّهِ فَإِنَّ مُحَمَّدَ بْنَ عَبْدِ اللَّهِ الْعَامِرِيَّ قَدْ مَاتَ وَ خَرَجْتُ لِأُصْلِحَ كَفَنَهُ فَحَلَّ الثِّيَابَ فَإِذَا بِهَا مَا يَحْتَاجُ إِلَيْهِ مِنْ حِبَرَةٍ وَ ثِيَابٍ وَ كَافُورٍ وَ فِي الصُّرَّةِ كَرَي الْحَمَّالِينَ وَ الْحَفَّارِ قَالَ فَشَيَّعْنَا جَنَازَتَهُ وَ انْصَرَفْتُ</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1693434_2616395394"/>
      <w:bookmarkStart w:id="2566" w:name="_Toc1188"/>
      <w:bookmarkEnd w:id="2565"/>
      <w:r>
        <w:rPr>
          <w:rtl w:val="true"/>
        </w:rPr>
        <w:t>بيان</w:t>
      </w:r>
      <w:bookmarkEnd w:id="2566"/>
    </w:p>
    <w:p>
      <w:pPr>
        <w:pStyle w:val="BookText"/>
        <w:rPr/>
      </w:pPr>
      <w:r>
        <w:rPr>
          <w:rFonts w:ascii="Amiri" w:hAnsi="Amiri" w:eastAsia="Amiri" w:cs="Amiri"/>
          <w:color w:val="111111"/>
          <w:sz w:val="28"/>
          <w:sz w:val="28"/>
          <w:szCs w:val="28"/>
          <w:rtl w:val="true"/>
          <w:lang w:bidi="ar-SA"/>
        </w:rPr>
        <w:t>قال الجوهري شَيْ‌ءٌ وَتْحٌ وَ وَتِحٌ أَيْ قَلِيلٌ تَافِهٌ و شَيْ‌ءٌ وَتْحٌ وَعْرٌ إِتْبَاعٌ لَهُ أَيْ نَزْرٌ</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1693436_2616395394"/>
      <w:bookmarkStart w:id="2568" w:name="_Toc1189"/>
      <w:bookmarkEnd w:id="2567"/>
      <w:r>
        <w:rPr>
          <w:rtl w:val="true"/>
        </w:rPr>
        <w:t>«</w:t>
      </w:r>
      <w:r>
        <w:rPr/>
        <w:t>64</w:t>
      </w:r>
      <w:r>
        <w:rPr>
          <w:rtl w:val="true"/>
        </w:rPr>
        <w:t>»</w:t>
      </w:r>
      <w:bookmarkEnd w:id="25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يَحْيَي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عَلِيُّ بْنُ أَحْمَدَ بْنِ عَلِيٍّ الْعَقِيقِيُّ بِبَغْدَادَ فِي سَنَةِ ثَمَانٍ وَ تِسْعِينَ وَ مِائَتَيْنِ إِلَي عَلِيِّ بْنِ عِيسَي بْنِ الْجَرَّاحِ وَ هُوَ يَوْمَئِذٍ وَزِيرٌ فِي أَمْرِ ضَيْعَةٍ لَهُ فَسَأَلَهُ فَقَالَ لَهُ إِنَّ أَهْلَ بَيْتِكَ فِي هَذَا الْبَلَدِ كَثِيرٌ فَإِنْ ذَهَبْنَا نُعْطِي كُلَّمَا سَأَلُونَا طَالَ ذَلِكَ 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الْعَقِيقِيُّ فَإِنِّي أَسْأَلُ مَنْ فِي يَدِهِ قَضَاءُ حَاجَتِي فَقَالَ لَهُ عَلِيُّ بْنُ عِيسَي مَنْ هُوَ هَذَا فَقَالَ اللَّهُ عَزَّ وَ جَلَّ وَ خَرَجَ مُغْضَباً قَالَ فَخَرَجْتُ وَ أَنَا أَقُولُ فِي اللَّهِ عَزَاءٌ مِنْ كُلِّ هَالِكٍ وَ دَرَكٌ مِنْ كُلِّ مُصِيبَةٍ قَالَ فَانْصَرَفْتُ فَجَاءَنِي الرَّسُولُ مِنْ عِنْدِ الْحُسَيْنِ بْنِ رَوْحٍ رَضِيَ اللَّهُ عَنْهُ وَ أَرْضَاهُ فَشَكَوْتُ إِلَيْهِ فَذَهَبَ مَنْ عِنْدِي فَأَبْلَغَهُ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الرَّسُولُ بِمِائَةِ دِرْهَمٍ عَدَداً وَ وَزْناً وَ مِنْدِيلٍ وَ شَيْ‌ءٍ مِنْ حَنُوطٍ وَ أَكْفَانٍ وَ قَالَ لِي مَوْلَاكَ يُقْرِئُكَ السَّلَامَ وَ يَقُولُ لَكَ إِذَا أَهَمَّكَ أَمْرٌ أَوْ غَمٌّ فَامْسَحْ بِهَذَا الْمِنْدِيلِ</w:t>
      </w:r>
    </w:p>
    <w:p>
      <w:pPr>
        <w:pStyle w:val="BookText"/>
        <w:rPr/>
      </w:pPr>
      <w:r>
        <w:rPr>
          <w:rFonts w:ascii="IRNazanin" w:hAnsi="IRNazanin" w:eastAsia="IRNazanin"/>
          <w:color w:val="111111"/>
          <w:sz w:val="28"/>
          <w:sz w:val="28"/>
          <w:szCs w:val="28"/>
          <w:rtl w:val="true"/>
          <w:lang w:bidi="fa-IR"/>
        </w:rPr>
        <w:t>ابو جعفر محمد بن عثمان عمری مرا خواست و چند طاقه پارچه و کیسه‌ای که مبلغی درهم در آن بود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که همین موقع بروی به واسط و آنچه را که به تو می‌دهم، به کسی که قبل از همه موقع سوار شدن بر مرکب و رفتن به طرف شط تو را ملاقات می‌کند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جهت سخت غمگین شدم و پیش خود گفتم آیا کسی مانند من، برای این کار اعزام می‌شود که این اموال ناچیز را ببرد؟ پس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سوار مرکب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مردی که با من ملاقات کرد، حسن بن محمد بن قطاة صیدلانی را که در واسط وکیل موقوفات بود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بن محمد بن متیل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اسم شناخت و به من سلام کرد و من هم به او سلام کردم و با هم معانقه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رسانده و این پارچه و کیسه پول را به من داده که به شما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بن عبداللَّه عامری وفات یافت و من حالا می‌روم که کفنی برای او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پارچه‌ها را باز کرد، دیدیم مایحتاج دفن میت در آن است مانند کفن و کافور، و آنچه در کیسه بود، مزد مرده کش و گورکن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جنازه را تشییع و دفن کرده و سپس مراجعت کردیم</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2569" w:name="__RefHeading___Toc1693438_2616395394"/>
      <w:bookmarkStart w:id="2570" w:name="_Toc1190"/>
      <w:bookmarkEnd w:id="2569"/>
      <w:r>
        <w:rPr>
          <w:rtl w:val="true"/>
        </w:rPr>
        <w:t>مؤلف</w:t>
      </w:r>
      <w:bookmarkEnd w:id="2570"/>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وتح و وتِح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وتح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معنا تابع همان و به معنای اندک است </w:t>
      </w:r>
      <w:r>
        <w:rPr>
          <w:rFonts w:eastAsia="IRNazanin" w:cs="IRNazanin"/>
          <w:color w:val="111111"/>
          <w:sz w:val="28"/>
          <w:szCs w:val="28"/>
          <w:rtl w:val="true"/>
          <w:lang w:bidi="fa-IR"/>
        </w:rPr>
        <w:t>.</w:t>
      </w:r>
    </w:p>
    <w:p>
      <w:pPr>
        <w:pStyle w:val="Heading5"/>
        <w:numPr>
          <w:ilvl w:val="4"/>
          <w:numId w:val="1"/>
        </w:numPr>
        <w:rPr/>
      </w:pPr>
      <w:bookmarkStart w:id="2571" w:name="__RefHeading___Toc1693440_2616395394"/>
      <w:bookmarkStart w:id="2572" w:name="_Toc1191"/>
      <w:bookmarkEnd w:id="2571"/>
      <w:r>
        <w:rPr>
          <w:rtl w:val="true"/>
        </w:rPr>
        <w:t xml:space="preserve">روایت </w:t>
      </w:r>
      <w:r>
        <w:rPr/>
        <w:t>64</w:t>
      </w:r>
      <w:bookmarkEnd w:id="257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محمد بن یحیی علوی برادرزاده طاهر در بغداد، در خانه خود واقع در سمت بازار پنبه فروشان،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بن علی عقیقی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بر علی بن عیسی بن جراح که آن موقع وزیر بود وارد گشت تا از املاک خود سرکشی کند و حاجت خود را از وزیر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 تو در این شهر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آنها بخواهند، به آنها بدهیم کار به درازا می کشد و نمی‌توانیم از عهده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حاجت خود را از کسی می‌طلبم که مشکل آن به دست وی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خشم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خشمگین بیرون آمدم، در حالی که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صبر هر هلاک‌شده‌ای را می‌دهد و جبران هر مصیبتی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نزد وی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فرستاده‌ای از جانب حسین بن روح رضی‌اللَّه‌عنه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وزیر را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به حسین بن روح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همان فرستاده نزد من آمد و صد درهم برای من آورد، همه را شمرد و وزن کرد و دستمالی و مقداری حنوط و چند کفن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مشکلی یا اندوهی به تو روی آورد، این دستمال را به </w:t>
      </w:r>
    </w:p>
    <w:p>
      <w:pPr>
        <w:pStyle w:val="BookText"/>
        <w:rPr/>
      </w:pPr>
      <w:r>
        <w:rPr>
          <w:rFonts w:ascii="Amiri" w:hAnsi="Amiri" w:eastAsia="Amiri" w:cs="Amiri"/>
          <w:color w:val="111111"/>
          <w:sz w:val="28"/>
          <w:sz w:val="28"/>
          <w:szCs w:val="28"/>
          <w:rtl w:val="true"/>
          <w:lang w:bidi="ar-SA"/>
        </w:rPr>
        <w:t>وَجْهَكَ فَإِنَّهُ مِنْدِيلُ مَوْلَاكَ وَ خُذْ هَذِهِ الدَّرَاهِمَ وَ هَذَا الْحَنُوطَ وَ هَذِهِ الْأَكْفَانَ وَ سَتُقْضَي حَاجَتُكَ فِي لَيْلَتِكَ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قَدِمْتَ إِلَي مِصْرَ مَاتَ مُحَمَّدُ بْنُ إِسْمَاعِيلَ مِنْ قَبْلِكَ بِعَشَرَةِ أَيَّامٍ ثُمَّ مِتَّ بَعْدَهُ فَيَكُونُ هَذَا كَفَنَكَ وَ هَذَا حَنُوطَكَ وَ هَذَا جَهَازَكَ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فَأَخَذْتُ ذَلِكَ وَ حَفِظْتُهُ وَ انْصَرَفَ الرَّسُولُ فَإِذَا أَنَا بِالْمَشَاعِلِ عَلَي بَابِي وَ الْبَابُ يُدَقُّ فَقُلْتُ لِغُلَامِي خَيْرٍ يَا خَيْرُ انْظُرْ أَيُّ شَيْ‌ءٍ هُوَ ذَا فَقَالَ خَيْرٌ هَذَا غُلَامُ حُمَيْدِ بْنِ مُحَمَّدٍ الْكَاتِبِ ابْنِ عَمِّ الْوَزِيرِ فَأَدْخَلَهُ إِلَيَّ فَقَالَ قَدْ طَلَبَكَ الْوَزِيرُ يَقُولُ لَكَ مَوْلَايَ حُمَيْدٌ ارْكَبْ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فَرَكِبْتُ وَ فُتِحَتِ الشَّوَارِعُ وَ الدُّرُوبُ وَ جِئْتُ إِلَي شَارِعِ الْوَزَّانِينَ فَإِذَا بِحُمَيْدٍ قَاعِدٌ يَنْتَظِرُنِي فَلَمَّا رَآنِي أَخَذَ بِيَدِي وَ رَكِبْنَا فَدَخَلْنَا عَلَي الْوَزِيرِ فَقَالَ لِيَ الْوَزِيرُ يَا شَيْخُ قَدْ قَضَي اللَّهُ حَاجَتَكَ وَ اعْتَذَرَ إِلَيَّ وَ دَفَعَ إِلَيَّ الْكُتُبَ مَخْتُومَةً مَكْتُوبَةً قَدْ فَرَغَ مِنْهَا قَالَ فَأَخَذْتُ ذَلِكَ وَ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مُحَمَّدٍ فَحَدَّثَنَا أَبُو الْحَسَنِ عَلِيُّ بْنُ أَحْمَدَ الْعَقِيقِيُّ بِنَصِيبِينَ بِهَذَا وَ قَالَ لِي مَا خَرَجَ هَذَا الْحَنُوطُ إِلَّا لِعَمَّتِي فُلَانَةَ وَ لَمْ يُسَمِّهَا وَ قَدْ بَغَيْتُهُ لِنَفْسِي وَ قَدْ قَالَ لِيَ الْحُسَيْنُ بْنُ رَوْحٍ رَضِيَ اللَّهُ عَنْهُ إِنِّي أَمْلِكُ الضَّيْعَةَ وَ قَدْ كَتَبَ لِي بِالَّذِي أَرَدْتُ فَقُمْتُ إِلَيْهِ وَ قَبَّلْتُ رَأْسَهُ وَ عَيْنَيْهِ وَ قُلْتُ يَا سَيِّدِي أَرِنِي الْأَكْفَانَ وَ الْحَنُوطَ وَ الدَّرَاهِمَ فَأَخْرَجَ إِلَيَّ الْأَكْفَانَ فَإِذَا فِيهَا بُرْدٌ حِبَرَةٌ مُسَهَّمٌ مِنْ نَسْجِ الْيَمَنِ وَ ثَلَاثَةُ أَثْوَابٍ مَرْوِيٌّ وَ عِمَامَةٌ وَ إِذَا الْحَنُوطُ فِي خَرِيطَةٍ وَ أَخْرَجَ الدَّرَاهِمَ فَعَدَدْتُهَا مِائَةَ دِرْهَمٍ فَقُلْتُ يَا سَيِّدِي هَبْ لِي مِنْهُمَا دِرْهَماً أَصُوغُهُ خَاتَماً قَالَ وَ كَيْفَ يَكُونُ ذَلِكَ خُذْ مِنْ عِنْدِي مَا شِئْتَ فَقُلْتُ أُرِيدُ مِنْ هَذِهِ وَ أَلْحَحْتُ عَلَيْهِ وَ قَبَّلْتُ رَأْسَهُ وَ عَيْنَيْهِ فَأَعْطَانِي دِرْهَماً فَشَدَدْتُهُ فِي مِنْدِيلِي وَ جَعَلْتُهُ فِي كُمِّي فَلَمَّا صِرْتُ إِلَي الْخَانِ فَتَحْتُ زِنْفِيلَجَةً</w:t>
      </w:r>
      <w:r>
        <w:rPr>
          <w:rStyle w:val="FootnoteAnchor"/>
          <w:rtl w:val="true"/>
        </w:rPr>
        <w:footnoteReference w:id="824"/>
      </w:r>
      <w:r>
        <w:rPr>
          <w:rFonts w:ascii="Amiri" w:hAnsi="Amiri" w:eastAsia="Amiri" w:cs="Amiri"/>
          <w:color w:val="111111"/>
          <w:sz w:val="28"/>
          <w:sz w:val="28"/>
          <w:szCs w:val="28"/>
          <w:rtl w:val="true"/>
          <w:lang w:bidi="ar-SA"/>
        </w:rPr>
        <w:t>مَعِي وَ جَعَلْتُ الْمِنْدِيلَ فِي الزِّنْفِيلَجَةِ وَ فِيهِ الدِّرْهَمُ مَشْدُودٌ وَ جَعَلْتُ كُتُبِي وَ دَفَاتِرِي فَوْقَهُ وَ أَقَمْتُ أَيَّاماً ثُمَّ جِئْتُ أَطْلُبُ الدِّرْهَمَ فَإِذَا الصُّرَّةُ مَصْرُورَةٌ بِحَالِهَا وَ لَا شَيْ‌ءَ فِيهَا فَأَخَذَنِي شِبْهُ الْوَسْوَاسِ فَصِرْتُ إِلَي بَابِ الْعَقِيقِيِّ فَقُلْتُ لِغُلَامِهِ خَيْرٍ أُرِيدُ الدُّخُولَ إِلَي الشَّيْخِ</w:t>
      </w:r>
    </w:p>
    <w:p>
      <w:pPr>
        <w:pStyle w:val="BookText"/>
        <w:rPr/>
      </w:pPr>
      <w:r>
        <w:rPr>
          <w:rFonts w:ascii="IRNazanin" w:hAnsi="IRNazanin" w:eastAsia="IRNazanin"/>
          <w:color w:val="111111"/>
          <w:sz w:val="28"/>
          <w:sz w:val="28"/>
          <w:szCs w:val="28"/>
          <w:rtl w:val="true"/>
          <w:lang w:bidi="fa-IR"/>
        </w:rPr>
        <w:t>صورت خود بمال، که دستمال آقایت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و حنوط و کفن‌ها را بردار و بدان که امشب حاجتت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برسی، محمد بن اسماعیل ده روز پیش از تو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نیز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و حنوط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برداشتم و آن را نگه داشتم و قاصد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کنار چراغ در خانه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کوبنده‌ای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کوبنده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حمید بن محمد کاتب پسر عموی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شما را می‌طلبد و آقای من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شدم و راه‌ها را گشودم تا به خیابان قپان‌داران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حمید را دیدم که نشسته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مرا دید دستم را گرفت، سوار شدیم و به خانه وزیر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معذرت خواست و چند قباله مهر کرده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گرفتم و بیرون آمدم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عقیقی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حنوط برای عمه‌ام فلانی که نامش را نبرد، رسید، من هم برای خود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رضی‌اللَّه‌عنه به من گفت که املاک خود را به دست خواهی آورد و در این خصوص نامه به حضور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برخاستم و سر و دیدگان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 و حنوط و درهم‌ها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کفن‌ها را بیرون آورد، دیدم یک طاقه پارچه مخطط یمنی و سه طاقه پارچه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هم در یک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بیرون آورد و من آنها را شمردم؛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آن را به من بده تا از آن انگشتری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خودم هر چه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اینها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کردم و سر و دیدگانش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درهم به من داد و من آن را در دستمالی بستم و در آستینم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کاروان‌سرا برگشتم، زنبیل خود را گشودم و دستمال را که چند درهم در آن بسته بود، در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دفترهایم را نیز در بالای آن قرار دادم و چند روزی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آمدم که آن درهم را بردارم، دیدم کیسه بسته است ولی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تقریبا وسواسی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عقیقی رفتم و به غلام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خدمت آقا برسم</w:t>
      </w:r>
      <w:r>
        <w:rPr>
          <w:rFonts w:eastAsia="IRNazanin" w:cs="IRNazanin"/>
          <w:color w:val="111111"/>
          <w:sz w:val="28"/>
          <w:szCs w:val="28"/>
          <w:rtl w:val="true"/>
          <w:lang w:bidi="fa-IR"/>
        </w:rPr>
        <w:t xml:space="preserve">.» </w:t>
      </w:r>
      <w:bookmarkStart w:id="2573" w:name="pg13459_132987"/>
    </w:p>
    <w:p>
      <w:pPr>
        <w:pStyle w:val="BookText"/>
        <w:rPr/>
      </w:pPr>
      <w:bookmarkEnd w:id="2573"/>
      <w:r>
        <w:rPr>
          <w:rFonts w:ascii="Amiri" w:hAnsi="Amiri" w:eastAsia="Amiri" w:cs="Amiri"/>
          <w:color w:val="111111"/>
          <w:sz w:val="28"/>
          <w:sz w:val="28"/>
          <w:szCs w:val="28"/>
          <w:rtl w:val="true"/>
          <w:lang w:bidi="ar-SA"/>
        </w:rPr>
        <w:t>فَأَدْخَلَنِي إِلَيْهِ فَقَالَ لِي مَا لَكَ فَقُلْتُ يَا سَيِّدِي الدِّرْهَمُ الَّذِي أَعْطَيْتَنِي مَا أَصَبْتُهُ فِي الصُّرَّةِ فَدَعَا بِالزِّنْفِيلَجَةِ وَ أَخْرَجَ الدَّرَاهِمَ فَإِذَا هِيَ مِائَةُ دِرْهَمٍ عَدَداً وَ وَزْناً وَ لَمْ يَكُنْ مَعِي أَحَدٌ أَتَّهِمُهُ فَسَأَلْتُهُ فِي رَدِّهِ إِلَيَّ فَأَبَي ثُمَّ خَرَجَ إِلَي مِصْرَ وَ أَخَذَ الضَّيْعَةَ ثُمَّ مَاتَ قَبْلَهُ مُحَمَّدُ بْنُ إِسْمَاعِيلَ بِعَشَرَةِ أَيَّامٍ ثُمَّ تُوُفِّيَ رَحِمَهُ اللَّهُ وَ كُفِّنَ فِي الْأَكْفَانِ الَّتِي دُفِعَتْ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574" w:name="__RefHeading___Toc1693442_2616395394"/>
      <w:bookmarkStart w:id="2575" w:name="_Toc1192"/>
      <w:bookmarkEnd w:id="2574"/>
      <w:r>
        <w:rPr>
          <w:rtl w:val="true"/>
        </w:rPr>
        <w:t>بيان</w:t>
      </w:r>
      <w:bookmarkEnd w:id="2575"/>
    </w:p>
    <w:p>
      <w:pPr>
        <w:pStyle w:val="BookText"/>
        <w:rPr/>
      </w:pPr>
      <w:r>
        <w:rPr>
          <w:rFonts w:ascii="Amiri" w:hAnsi="Amiri" w:eastAsia="Amiri" w:cs="Amiri"/>
          <w:color w:val="111111"/>
          <w:sz w:val="28"/>
          <w:sz w:val="28"/>
          <w:szCs w:val="28"/>
          <w:rtl w:val="true"/>
          <w:lang w:bidi="ar-SA"/>
        </w:rPr>
        <w:t>قوله إلا لعمتي أي ما خرج هذا الحنوط أولا إلا لعمتي ثم طلبت حنوطا لنفسي فخرج مع الكفن و الدراهم و احتمال كون الحنوط لم يخرج له أصلا و إنما أخذ حنوط عمته لنفسه فيكون رجوعا عن الكلام الأول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 إلا إلي عمتي فلانة و لم يسمها و قد نعيت إلي نفسي فيحتمل أن تكون عمته في بيت الحسين بن روح فخرج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كتب علي بناء المجهول ليكون حالا عن ضمير أملك أو تصديقا لما أخبر به أو علي بناء المعلوم فالضمير المرفوع راجع إلي الحسين أي و قد كان كتب مطلبي إلي القائم عليه السلام فلما خرج أخبرني به قبل رد الضيعة و المسهم البرد المخطط</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1693444_2616395394"/>
      <w:bookmarkStart w:id="2577" w:name="_Toc1193"/>
      <w:bookmarkEnd w:id="2576"/>
      <w:r>
        <w:rPr>
          <w:rtl w:val="true"/>
        </w:rPr>
        <w:t>«</w:t>
      </w:r>
      <w:r>
        <w:rPr/>
        <w:t>65</w:t>
      </w:r>
      <w:r>
        <w:rPr>
          <w:rtl w:val="true"/>
        </w:rPr>
        <w:t>»</w:t>
      </w:r>
      <w:bookmarkEnd w:id="257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عِنْدِي خَمْسُمِائَةِ دِرْهَمٍ تَنْقُصُ عِشْرِينَ دِرْهَماً فَوَزَنْتُ مِنْ عِنْدِي عِشْرِينَ دِرْهَماً وَ دَفَعْتُهَا إِلَي أَبِي الْحُسَيْنِ الْأَسَدِيِّ رَضِيَ اللَّهُ عَنْهُ وَ لَمْ أُعَرِّفْهُ أَمْرَ الْعِشْرِينَ فَوَرَدَ الْجَوَابُ قَدْ وَصَلَتِ الْخَمْسُ مِائَةِ دِرْهَمٍ الَّتِي لَكَ فِيهَا عِشْرُونَ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شَاذَانَ وَ أَنْفَذْتُ بَعْدَ ذَلِكَ مَالًا وَ لَمْ أُفَسِّرْ لِمَنْ هُوَ فَوَرَدَ الْجَوَابُ وَصَلَ كَذَا وَ كَذَا مِنْهُ لِفُلَانٍ كَذَا وَ لِفُلَانٍ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الْعَبَّاسِ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مَالًا لِيُوصِلَهُ وَ أَحَبَّ أَنْ يَقِفَ عَلَي الدَّلَالَةِ فَوَقَّعَ عليه السلام إِنِ اسْتَرْشَدْتَ أُرْشِدْتَ وَ إِنْ طَلَبْتَ وَجَدْتَ يَقُولُ لَكَ مَوْلَاكَ احْمِلْ مَا مَعَكَ قَالَ الرَّجُلُ فَأَخْرَجْتُ مِمَّا مَعِي سِتَّةَ دَنَانِيرَ بِلَا وَزْنٍ وَ حَمَلْتُ الْبَاقِيَ فَخَرَجَ فِي التَّوْقِيعِ يَا فُلَانُ رُدَّ السِّتَّةَ الَّتِي أَخْرَجْتَهَا بِلَا وَزْنٍ وَزْنُهَا سِتَّةُ دَنَانِيرَ وَ خَمْسَةُ</w:t>
      </w:r>
    </w:p>
    <w:p>
      <w:pPr>
        <w:pStyle w:val="BookText"/>
        <w:rPr/>
      </w:pPr>
      <w:r>
        <w:rPr>
          <w:rFonts w:ascii="IRNazanin" w:hAnsi="IRNazanin" w:eastAsia="IRNazanin"/>
          <w:color w:val="111111"/>
          <w:sz w:val="28"/>
          <w:sz w:val="28"/>
          <w:szCs w:val="28"/>
          <w:rtl w:val="true"/>
          <w:lang w:bidi="fa-IR"/>
        </w:rPr>
        <w:t>او هم مرا نزد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درهم که به من دادی میان دستمال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زنبیل را خواست و درهم‌ها را بیرون آورد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عدد و وزن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نزد من نبود که در برداشتن آن مورد سوء ظن 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وی خواستم آن را به من بدهد،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سپس به جانب مصر رفت و املاک خود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او محمد بن اسماعیل درگذشت و بعد هم او رحلت کرد و در همان کفن که به وی داده شده بود کفن شد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غیبت شیخ نیز از جماعتی از صدوق، مانند این روایت شده است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1693446_2616395394"/>
      <w:bookmarkStart w:id="2579" w:name="_Toc1194"/>
      <w:bookmarkEnd w:id="2578"/>
      <w:r>
        <w:rPr>
          <w:rtl w:val="true"/>
        </w:rPr>
        <w:t>مؤلف</w:t>
      </w:r>
      <w:bookmarkEnd w:id="257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حنوط در وهله اول فقط برای عمه ام خارج شده بود و سپس من نیز برای خودم حنوطی طلب کردم که با کفن و درهم‌ها رسید و این احتمال که اصلا حنوطی به دست او نرسید و او حنوط عمه خود را برای خویش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رجوعی از کلام اولش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شیخ طوسی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سوی عمه‌ام فلانی که نام او را نگفت و خبر مرگم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عمه‌اش در خانه حسین بن روح بوده و او به سمت عمه خود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مجهول باشد تا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تصدیقی بر خبری که به او رسید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و ضمیر مرفوعی به حسین برگردد که مطلب مرا به قائم علیه‌السّلام نوشته بود که وقتی رسید، پیش از برگشت کالا، مرا از آن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عبای مخطوط و راه راه است </w:t>
      </w:r>
      <w:r>
        <w:rPr>
          <w:rFonts w:eastAsia="IRNazanin" w:cs="IRNazanin"/>
          <w:color w:val="111111"/>
          <w:sz w:val="28"/>
          <w:szCs w:val="28"/>
          <w:rtl w:val="true"/>
          <w:lang w:bidi="fa-IR"/>
        </w:rPr>
        <w:t>.</w:t>
      </w:r>
    </w:p>
    <w:p>
      <w:pPr>
        <w:pStyle w:val="Heading5"/>
        <w:numPr>
          <w:ilvl w:val="4"/>
          <w:numId w:val="1"/>
        </w:numPr>
        <w:rPr/>
      </w:pPr>
      <w:bookmarkStart w:id="2580" w:name="__RefHeading___Toc1693448_2616395394"/>
      <w:bookmarkStart w:id="2581" w:name="_Toc1195"/>
      <w:bookmarkEnd w:id="2580"/>
      <w:r>
        <w:rPr>
          <w:rtl w:val="true"/>
        </w:rPr>
        <w:t xml:space="preserve">روایت </w:t>
      </w:r>
      <w:r>
        <w:rPr/>
        <w:t>65</w:t>
      </w:r>
      <w:bookmarkEnd w:id="258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شاذانی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هشتاد درهم سهم مبارک امام علیه‌السّلام نزد من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بیست درهم از مال خودم وزن کرده و روی آن گذاشتم و به ابوالحسین اسدی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درباره بیست درهم اضافی آن، چیزی به وی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درهمی که بیست درهم آن مال خودت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اموالی را برای حضرت فرستادم و توضیح ندادم که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از فلان و فلان مبلغ از بهمان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محمد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کوفی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برد که به امام برساند و می‌خواست بر معجزه‌ای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توقیعی صادر گشت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را بجویی، به آن می‌رسی و اگر طالب چیزی باشی،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درهم از پول‌هایی را که آورده بودم برداشتم و باقی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شش درهم که وزن نکرده برداشتی، وزن کن خواهی دید شش دینار و پنج </w:t>
      </w:r>
      <w:bookmarkStart w:id="2582" w:name="pg13459_132988"/>
    </w:p>
    <w:p>
      <w:pPr>
        <w:pStyle w:val="BookText"/>
        <w:rPr/>
      </w:pPr>
      <w:bookmarkEnd w:id="2582"/>
      <w:r>
        <w:rPr>
          <w:rFonts w:ascii="Amiri" w:hAnsi="Amiri" w:eastAsia="Amiri" w:cs="Amiri"/>
          <w:color w:val="111111"/>
          <w:sz w:val="28"/>
          <w:sz w:val="28"/>
          <w:szCs w:val="28"/>
          <w:rtl w:val="true"/>
          <w:lang w:bidi="ar-SA"/>
        </w:rPr>
        <w:t>دَوَانِيقَ وَ حَبَّةٌ وَ نِصْفٌ قَالَ الرَّجُلُ فَوَزَنْتُ الدَّنَانِيرَ فَإِذَا بِهَا</w:t>
      </w:r>
      <w:r>
        <w:rPr>
          <w:rStyle w:val="FootnoteAnchor"/>
          <w:rtl w:val="true"/>
        </w:rPr>
        <w:footnoteReference w:id="827"/>
      </w: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1693450_2616395394"/>
      <w:bookmarkStart w:id="2584" w:name="_Toc1196"/>
      <w:bookmarkEnd w:id="2583"/>
      <w:r>
        <w:rPr>
          <w:rtl w:val="true"/>
        </w:rPr>
        <w:t>«</w:t>
      </w:r>
      <w:r>
        <w:rPr/>
        <w:t>66</w:t>
      </w:r>
      <w:r>
        <w:rPr>
          <w:rtl w:val="true"/>
        </w:rPr>
        <w:t>»</w:t>
      </w:r>
      <w:bookmarkEnd w:id="258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عَنْ مُحَمَّدٍ الْحِمْيَرِيِّ عَنْ أَبِيهِ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 لَهُ شَرِيكٌ مُرْجِئٌ فَوَقَعَ بَيْنَهُمَا ثَوْبٌ نَفِيسٌ فَقَالَ الْمُؤْمِنُ يَصْلُحُ هَذَا الثَّوْبُ لِمَوْلَايَ فَقَالَ شَرِيكُهُ لَسْتُ أَعْرِفُ مَوْلَاكَ وَ لَكِنْ افْعَلْ بِالثَّوْبِ مَا تُحِبُّ فَلَمَّا وَصَلَ الثَّوْبُ شَقَّهُ عليه السلام بِنِصْفَيْنِ طُولًا فَأَخَذَ نِصْفَهُ وَ رَدَّ النِّصْفَ وَ قَالَ لَا حَاجَةَ لِي فِي مَالِ الْمُرْجِئِ</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1693452_2616395394"/>
      <w:bookmarkStart w:id="2586" w:name="_Toc1197"/>
      <w:bookmarkEnd w:id="2585"/>
      <w:r>
        <w:rPr>
          <w:rtl w:val="true"/>
        </w:rPr>
        <w:t>«</w:t>
      </w:r>
      <w:r>
        <w:rPr/>
        <w:t>67</w:t>
      </w:r>
      <w:r>
        <w:rPr>
          <w:rtl w:val="true"/>
        </w:rPr>
        <w:t>»</w:t>
      </w:r>
      <w:bookmarkEnd w:id="258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الْحُسَيْنِ بْنِ إِسْحَاقَ الْأُشْرُوسِيُّ رَضِيَ اللَّهُ عَنْهُ قَالَ حَدَّثَنَا أَبُو الْعَبَّاسِ أَحْمَدُ بْنُ الْخَضِرِ بْنِ أَبِي صَالِحٍ الْجَحْدَرِيُّ</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أَنَّهُ خَرَجَ إِلَيْهِ مِنْ صَاحِبِ الزَّمَانِ عليه السلام بَعْدَ أَنْ كَانَ أُغْرِيَ بِالْفَحْصِ وَ الطَّلَبِ وَ سَارَ عَنْ وَطَنِهِ لِيَتَبَيَّنَ لَهُ مَا يَعْمَلُ عَلَيْهِ فَكَانَ نُسْخَةُ التَّوْقِيعِ مَنْ بَحَثَ فَقَدْ طَلَبَ وَ مَنْ طَلَبَ فَقَدْ دَلَّ وَ مَنْ دَلَّ فَقَدْ أَشَاطَ </w:t>
      </w:r>
      <w:r>
        <w:rPr>
          <w:rStyle w:val="FootnoteAnchor"/>
          <w:rtl w:val="true"/>
        </w:rPr>
        <w:footnoteReference w:id="829"/>
      </w:r>
      <w:r>
        <w:rPr>
          <w:rFonts w:ascii="Amiri" w:hAnsi="Amiri" w:eastAsia="Amiri" w:cs="Amiri"/>
          <w:color w:val="111111"/>
          <w:sz w:val="28"/>
          <w:sz w:val="28"/>
          <w:szCs w:val="28"/>
          <w:rtl w:val="true"/>
          <w:lang w:bidi="ar-SA"/>
        </w:rPr>
        <w:t>وَ مَنْ أَشَاطَ فَقَدْ أَشْرَكَ قَالَ فَكَفَّ عَنِ الطَّلَبِ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1693454_2616395394"/>
      <w:bookmarkStart w:id="2588" w:name="_Toc1198"/>
      <w:bookmarkEnd w:id="2587"/>
      <w:r>
        <w:rPr>
          <w:rtl w:val="true"/>
        </w:rPr>
        <w:t>«</w:t>
      </w:r>
      <w:r>
        <w:rPr/>
        <w:t>68</w:t>
      </w:r>
      <w:r>
        <w:rPr>
          <w:rtl w:val="true"/>
        </w:rPr>
        <w:t>»</w:t>
      </w:r>
      <w:bookmarkEnd w:id="258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 بْنِ رَوْحِ بْنِ عَبْدِ اللَّهِ بْنِ مَنْصُورِ بْنِ يُونُسَ بْنِ رَوْحٍ صَاحِبُ مَوْلَانَا صَاحِبِ الزَّمَانِ ع‌</w:t>
      </w:r>
      <w:r>
        <w:rPr>
          <w:rStyle w:val="FootnoteAnchor"/>
          <w:rtl w:val="true"/>
        </w:rPr>
        <w:footnoteReference w:id="830"/>
      </w:r>
      <w:r>
        <w:rPr>
          <w:rFonts w:ascii="Amiri" w:hAnsi="Amiri" w:eastAsia="Amiri" w:cs="Amiri"/>
          <w:color w:val="111111"/>
          <w:sz w:val="28"/>
          <w:sz w:val="28"/>
          <w:szCs w:val="28"/>
          <w:rtl w:val="true"/>
          <w:lang w:bidi="ar-SA"/>
        </w:rPr>
        <w:t>قَالَ سَمِعْتُ مُحَمَّدَ بْنَ الْحَسَنِ الصَّيْرَفِيَّ 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إِلَي الْحَجِّ وَ كَانَ مَعِي مَالٌ بَعْضُهُ ذَهَبٌ وَ بَعْضُهُ فِضَّةٌ فَجَعَلْتُ مَا كَانَ مَعِي مِنْ ذَهَبٍ سَبَائِكَ وَ مَا كَانَ مِنْ فِضَّةٍ نُقَراً وَ قَدْ كَانَ قَدْ دُفِعَ ذَلِكَ الْمَالُ إِلَيَّ لِأُسَلِّمَهُ إِلَي الشَّيْخِ أَبِي الْقَاسِمِ الْحُسَيْنِ بْنِ رَوْحٍ قَدَّسَ اللَّهُ رُوحَهُ قَالَ فَلَمَّا نَزَلْتُ سَرَخْسَ ضَرَبْتُ خَيْمَتِي عَلَي مَوْضِعٍ فِيهِ رَمْلٌ وَ جَعَلْتُ أُمَيِّزُ تِلْكَ</w:t>
      </w:r>
    </w:p>
    <w:p>
      <w:pPr>
        <w:pStyle w:val="BookText"/>
        <w:rPr/>
      </w:pPr>
      <w:r>
        <w:rPr>
          <w:rFonts w:ascii="IRNazanin" w:hAnsi="IRNazanin" w:eastAsia="IRNazanin"/>
          <w:color w:val="111111"/>
          <w:sz w:val="28"/>
          <w:sz w:val="28"/>
          <w:szCs w:val="28"/>
          <w:rtl w:val="true"/>
          <w:lang w:bidi="fa-IR"/>
        </w:rPr>
        <w:t>دانگ و یک حبه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دینارها را وزن کردم، دیدم همان طور است که امام فرموده بود</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2589" w:name="__RefHeading___Toc1693456_2616395394"/>
      <w:bookmarkStart w:id="2590" w:name="_Toc1199"/>
      <w:bookmarkEnd w:id="2589"/>
      <w:r>
        <w:rPr>
          <w:rtl w:val="true"/>
        </w:rPr>
        <w:t xml:space="preserve">روایت </w:t>
      </w:r>
      <w:r>
        <w:rPr/>
        <w:t>66</w:t>
      </w:r>
      <w:bookmarkEnd w:id="259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حامد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بزاز مؤمنی در قم بود که یک نفر شریک مرجئی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طاقه پارچه‌ای به 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لایق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تو را نمی‌شناسم، ولی پارچه را بردار و هر طور می‌خواهی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پارچه به امام رسید، آن را از درازی دو نصف کرد، یک نصف را برداشت و نصف دیگر را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احتیاجی به مال مرجئی نداریم</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2591" w:name="__RefHeading___Toc1693458_2616395394"/>
      <w:bookmarkStart w:id="2592" w:name="_Toc1200"/>
      <w:bookmarkEnd w:id="2591"/>
      <w:r>
        <w:rPr>
          <w:rtl w:val="true"/>
        </w:rPr>
        <w:t xml:space="preserve">روایت </w:t>
      </w:r>
      <w:r>
        <w:rPr/>
        <w:t>67</w:t>
      </w:r>
      <w:bookmarkEnd w:id="2592"/>
    </w:p>
    <w:p>
      <w:pPr>
        <w:pStyle w:val="BookText"/>
        <w:rPr/>
      </w:pPr>
      <w:r>
        <w:rPr>
          <w:rFonts w:ascii="IRNazanin" w:hAnsi="IRNazanin" w:eastAsia="IRNazanin"/>
          <w:color w:val="111111"/>
          <w:sz w:val="28"/>
          <w:sz w:val="28"/>
          <w:szCs w:val="28"/>
          <w:rtl w:val="true"/>
          <w:lang w:bidi="fa-IR"/>
        </w:rPr>
        <w:t>احمد بن خضر بن ابی صالح جحدری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صاحب الزمان علیه‌السّلام پس از آنکه با فحص و طلب از حضرت خواست و از وطن خود حرکت کرد، با این هدف که حضرت علیه‌السّلام معلوم فرمایند که وظیفه‌اش چیست، برایش نامه‌ای آمد که نسخه توقیع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بجوید، می‌طلبد و هر کس طلب کند، اشاره می‌کند و هر کس اشاره کند، ما را در معرض هلاکت انداخته و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هلاکت بیفکند،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ایشان امتناع کرده و بازگشت</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غیبت شیخ طوسی نیز مثل آن روایت شده است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1693460_2616395394"/>
      <w:bookmarkStart w:id="2594" w:name="_Toc1201"/>
      <w:bookmarkEnd w:id="2593"/>
      <w:r>
        <w:rPr>
          <w:rtl w:val="true"/>
        </w:rPr>
        <w:t xml:space="preserve">روایت </w:t>
      </w:r>
      <w:r>
        <w:rPr/>
        <w:t>68</w:t>
      </w:r>
      <w:bookmarkEnd w:id="259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 بن روح بن عبداللَّه بن منصور بن یونس بن روح از یاران صاحب الزمان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صیرفی که در سرزمین بلخ اقامت داشت،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حج داشتم، وجوهی با من بود که نصف آن طلا و نصف دیگر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ذوب کرده به صورت شمش درآوردم و نقره‌ها را چند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را به من داده بودند که به شیخ ابوالقاسم حسین بن روح قدس اللَّه روحه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خیمه خود را در ریگستانی بر سر پا کرده، به ملاحظه طلاها و نقره‌ها پرداختم</w:t>
      </w:r>
      <w:r>
        <w:rPr>
          <w:rFonts w:eastAsia="IRNazanin" w:cs="IRNazanin"/>
          <w:color w:val="111111"/>
          <w:sz w:val="28"/>
          <w:szCs w:val="28"/>
          <w:rtl w:val="true"/>
          <w:lang w:bidi="fa-IR"/>
        </w:rPr>
        <w:t xml:space="preserve">. </w:t>
      </w:r>
      <w:bookmarkStart w:id="2595" w:name="pg13459_132989"/>
    </w:p>
    <w:p>
      <w:pPr>
        <w:pStyle w:val="BookText"/>
        <w:rPr/>
      </w:pPr>
      <w:bookmarkEnd w:id="2595"/>
      <w:r>
        <w:rPr>
          <w:rFonts w:ascii="Amiri" w:hAnsi="Amiri" w:eastAsia="Amiri" w:cs="Amiri"/>
          <w:color w:val="111111"/>
          <w:sz w:val="28"/>
          <w:sz w:val="28"/>
          <w:szCs w:val="28"/>
          <w:rtl w:val="true"/>
          <w:lang w:bidi="ar-SA"/>
        </w:rPr>
        <w:t xml:space="preserve">السَّبَائِكَ وَ النُّقَرَ فَسَقَطَتْ سَبِيكَةٌ مِنْ تِلْكَ السَّبَائِكِ مِنِّي وَ غَاضَتْ فِي الرَّمْلِ وَ أَنَا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دَخَلْتُ هَمَذَانَ مَيَّزْتُ تِلْكَ السَّبَائِكِ وَ النُّقَرَ مَرَّةً أُخْرَي اهْتِمَاماً مِنِّي بِحِفْظِهَا فَفَقَدْتُ مِنْهَا سَبِيكَةً وَزْنُهَا مِائَةُ مِثْقَالٍ وَ ثَلَاثَةُ مَثَاقِيلَ أَوْ قَالَ ثَلَاثَةٌ وَ تِسْعُونَ مِثْقَالًا قَالَ فَسَبَكْتُ مَكَانَهَا مِنْ مَالِي بِوَزْنِهَا سَبِيكَةً وَ جَعَلْتُهَا بَيْنَ السَّبَائِكِ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وَرَدْتُ مَدِينَةَ السَّلَامِ قَصَدْتُ الشَّيْخَ أَبَا الْقَاسِمِ الْحُسَيْنَ بْنَ رَوْحٍ قَدَّسَ اللَّهُ رُوحَهُ وَ سَلَّمْتُ إِلَيْهِ مَا كَانَ مَعِي مِنَ السَّبَائِكِ وَ النُّقَرِ فَمَدَّ يَدَهُ مِنْ بَيْنِ السَّبَائِكِ إِلَي السَّبِيكَةِ الَّتِي كُنْتُ سَبَكْتُهَا مِنْ مَالِي بَدَلًا مِمَّا ضَاعَ مِنِّي فَرَمَي بِهَا إِلَيَّ وَ قَالَ لِي لَيْسَتْ هَذِهِ السَّبِيكَةُ لَنَا سَبِيكَتُنَا ضَيَّعْتَهَا بِسَرَخْسَ حَيْثُ ضَرَبْتَ خَيْمَتَكَ فِي الرَّمْلِ فَارْجِعْ إِلَي مَكَانِكَ وَ انْزِلْ حَيْثُ نَزَلْتَ وَ اطْلُبِ السَّبِيكَةَ هُنَاكَ تَحْتَ الرَّمْلِ فَإِنَّكَ سَتَجِدُهَا وَ تَعُودُ إِلَي هَاهُنَا فَلَا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فَرَجَعْتُ إِلَي سَرَخْسَ وَ نَزَلْتُ حَيْثُ كُنْتُ نَزَلْتُ وَ وَجَدْتُ السَّبِيكَةَ وَ انْصَرَفْتُ إِلَي بَلَدِي فَلَمَّا كَانَ بَعْدَ ذَلِكَ حَجَجْتُ وَ مَعِيَ السَّبِيكَةُ فَدَخَلْتُ مَدِينَةَ السَّلَامِ وَ قَدْ كَانَ الشَّيْخُ أَبُو الْقَاسِمِ بْنُ رَوْحٍ رَضِيَ اللَّهُ عَنْهُ مَضَي وَ لَقِيتُ أَبَا الْحَسَنِ السَّمُرِيَّ رَضِيَ اللَّهُ عَنْهُ فَسَلَّمْتُ إِلَيْهِ السَّبِيكَةَ</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1693462_2616395394"/>
      <w:bookmarkStart w:id="2597" w:name="_Toc1202"/>
      <w:bookmarkEnd w:id="2596"/>
      <w:r>
        <w:rPr>
          <w:rtl w:val="true"/>
        </w:rPr>
        <w:t>«</w:t>
      </w:r>
      <w:r>
        <w:rPr/>
        <w:t>69</w:t>
      </w:r>
      <w:r>
        <w:rPr>
          <w:rtl w:val="true"/>
        </w:rPr>
        <w:t>»</w:t>
      </w:r>
      <w:bookmarkEnd w:id="259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بِبُخَارَا فَدَفَعَ إِلَيَّ الْمَعْرُوفُ بِابْنِ جَاوَشِيرَ عَشَرَةَ سَبَائِكَ ذَهَباً وَ أَمَرَنِي أَنْ أُسَلِّمَهَا بِمَدِينَةِ السَّلَامِ إِلَي الشَّيْخِ أَبِي الْقَاسِمِ الْحُسَيْنِ بْنِ رَوْحٍ قَدَّسَ اللَّهُ رُوحَهُ فَحَمَلْتُهَا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آمُويَهْ‌</w:t>
      </w:r>
      <w:r>
        <w:rPr>
          <w:rStyle w:val="FootnoteAnchor"/>
          <w:rtl w:val="true"/>
        </w:rPr>
        <w:footnoteReference w:id="835"/>
      </w:r>
      <w:r>
        <w:rPr>
          <w:rFonts w:ascii="Amiri" w:hAnsi="Amiri" w:eastAsia="Amiri" w:cs="Amiri"/>
          <w:color w:val="111111"/>
          <w:sz w:val="28"/>
          <w:sz w:val="28"/>
          <w:szCs w:val="28"/>
          <w:rtl w:val="true"/>
          <w:lang w:bidi="ar-SA"/>
        </w:rPr>
        <w:t>ضَاعَتْ مِنِّي سَبِيكَةٌ مِنْ تِلْكَ السَّبَائِكِ وَ لَمْ أَعْلَمْ بِذَلِكَ حَتَّي دَخَلْتُ مَدِينَةَ السَّلَامِ فَأَخْرَجْتُ السَّبَائِكَ لِأُسَلِّمَهَا فَوَجَدْتُهَا نَاقِصَةً وَاحِدَةٌ مِنْهَا فَاشْتَرَيْتُ سَبِيكَةً مَكَانَهَا بِوَزْنِهَا وَ أَضَفْتُهَا إِلَي التِّسْعِ سَبَائِكَ ثُمَّ دَخَلْتُ عَلَي الشَّيْخِ أَبِي الْقَاسِمِ الرَّوْحِيِّ قَدَّسَ اللَّهُ رُوحَهُ وَ وَضَعْتُ السَّبَائِكَ بَيْنَ يَدَيْهِ فَقَالَ لِي خُذْ لَكَ تِلْكَ</w:t>
      </w:r>
    </w:p>
    <w:p>
      <w:pPr>
        <w:pStyle w:val="BookText"/>
        <w:rPr/>
      </w:pPr>
      <w:r>
        <w:rPr>
          <w:rFonts w:ascii="IRNazanin" w:hAnsi="IRNazanin" w:eastAsia="IRNazanin"/>
          <w:color w:val="111111"/>
          <w:sz w:val="28"/>
          <w:sz w:val="28"/>
          <w:szCs w:val="28"/>
          <w:rtl w:val="true"/>
          <w:lang w:bidi="fa-IR"/>
        </w:rPr>
        <w:t xml:space="preserve">در آن اثنا یک شمش طلا از دستم افتاد و در ریگ‌ها فرو رفت، ولی من متوجه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همدان رسیدم، دوباره آنها را ملاحظه کردم، چه سعی داشتم آنها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که متوجه شدم یک شمش طلا را به وزن صد و سه مثقال یا نود و سه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همان جا یک شمش به همان وزن از مال خودم ساخته به جای آن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شدم، به سراغ ابوالقاسم حسین بن روح رفتم و آنچه آورده بودم، به وی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شمش‌های طلا، دستی به همان شمش که من در همدان از مال خودم ریخته بودم مالید و آن را پیش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 مال ما نیست؛ آن شمش را که جزو مال ما بود، در سرخس موقعی که میان ریگستان خیمه زدی 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محل و آن را جستجو کن که آن را خواهی یافت و بعد به اینجا مراجعت کن، ولی مرا دیگر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سرخس مراجعت کردم، به همان جایی که منزل کرده بودم رفتم و شمش طلا را پیدا کرده به شهر خود برگشتم، سال بعد نیز آهنگ حج بیت اللَّه کردم و شمش طلا را با خود به بغداد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رحلت کرده بود، پس شیخ ابوالحسن سیمری را ملاقات کردم و آن را به وی سپردم</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2598" w:name="__RefHeading___Toc1693464_2616395394"/>
      <w:bookmarkStart w:id="2599" w:name="_Toc1203"/>
      <w:bookmarkEnd w:id="2598"/>
      <w:r>
        <w:rPr>
          <w:rtl w:val="true"/>
        </w:rPr>
        <w:t xml:space="preserve">روایت </w:t>
      </w:r>
      <w:r>
        <w:rPr/>
        <w:t>69</w:t>
      </w:r>
      <w:bookmarkEnd w:id="259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شمش طلا به من داد و امر کرد که آن را در بغداد، به شیخ ابوالقاسم حسین بن روح قدس اللَّه روحه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خود آوردم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آمویه رسیدم، یکی از آنها را گم کردم و متوجه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بغداد آمده و آنها را بیرون آوردم تا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 از طلا به همان وزن خریدم و اضافه بر نه شمش دیگر کردم و سپس به نزد حسین بن روح رفتم و شمش‌های طلا را پیش روی وی نهادم</w:t>
      </w:r>
      <w:r>
        <w:rPr>
          <w:rFonts w:eastAsia="IRNazanin" w:cs="IRNazanin"/>
          <w:color w:val="111111"/>
          <w:sz w:val="28"/>
          <w:szCs w:val="28"/>
          <w:rtl w:val="true"/>
          <w:lang w:bidi="fa-IR"/>
        </w:rPr>
        <w:t xml:space="preserve">. </w:t>
      </w:r>
      <w:bookmarkStart w:id="2600" w:name="pg13459_132990"/>
    </w:p>
    <w:p>
      <w:pPr>
        <w:pStyle w:val="BookText"/>
        <w:rPr/>
      </w:pPr>
      <w:bookmarkEnd w:id="2600"/>
      <w:r>
        <w:rPr>
          <w:rFonts w:ascii="Amiri" w:hAnsi="Amiri" w:eastAsia="Amiri" w:cs="Amiri"/>
          <w:color w:val="111111"/>
          <w:sz w:val="28"/>
          <w:sz w:val="28"/>
          <w:szCs w:val="28"/>
          <w:rtl w:val="true"/>
          <w:lang w:bidi="ar-SA"/>
        </w:rPr>
        <w:t>السَّبِيكَةَ الَّتِي اشْتَرَيْتَهَا وَ أَشَارَ إِلَيْهَا بِيَدِهِ فَإِنَّ السَّبِيكَةَ الَّتِي ضَيَّعْتَهَا قَدْ وَصَلَتْ إِلَيْنَا وَ هُوَ ذَا هِيَ ثُمَّ أَخْرَجَ إِلَيَّ تِلْكَ السَّبِيكَةَ الَّتِي كَانَتْ ضَاعَتْ مِنِّي بِآمُويَهْ فَنَظَرْتُ إِلَيْهَا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عَلِيِّ بْنِ مُحَمَّدٍ الْمَعْرُوفُ بِأَبِي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تِلْكَ السَّنَةَ بِمَدِينَةِ السَّلَامِ امْرَأَةً تَسْأَلُنِي عَنْ وَكِيلِ مَوْلَانَا عليه السلام مَنْ هُوَ فَأَخْبَرَهَا بَعْضُ الْقُمِّيِّينَ أَنَّهُ أَبُو الْقَاسِمِ الْحُسَيْنُ بْنُ رَوْحٍ وَ أَشَارَ لَهَا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 وَ أَنَا عِنْدَهُ فَقَالَتْ لَهُ أَيُّهَا الشَّيْخُ أَيُّ شَيْ‌ءٍ مَعِي فَقَالَ مَا مَعَكِ فَأَلْقِيهِ فِي دِجْلَةَ ثُمَّ ائْتِينِي حَتَّي أُخْبِرَكِ قَالَ فَذَهَبَتِ الْمَرْأَةُ وَ حَمَلَتْ مَا كَانَ مَعَهَا فَأَلْقَتْهُ فِي دِجْلَةَ ثُمَّ رَجَعَتْ وَ دَخَلَتْ إِلَي أَبِي الْقَاسِمِ الرَّوْحِيِّ قَدَّسَ اللَّهُ رُوحَهُ فَقَالَ أَبُو الْقَاسِمِ رَضِيَ اللَّهُ عَنْهُ لِمَمْلُوكَةٍ لَهُ أَخْرِجِي إِلَيَّ الْحُقَّةَ فَقَالَتْ لِلْمَرْأَةِ هَذِهِ الْحُقَّةُ الَّتِي كَانَتْ مَعَكِ وَ رَمَيْتِ بِهَا فِي دِجْلَةَ أُخْبِرُكِ بِمَا فِيهَا أَوْ تُخْبِرِينِي فَقَالَتْ لَهُ بَلْ أَخْبِرْنِي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هَذِهِ الْحُقَّةِ زَوْجُ سِوَارِ ذَهَبٍ وَ حَلْقَةٌ كَبِيرَةٌ فِيهَا جَوْهَرٌ وَ حَلْقَتَانِ صَغِيرَتَانِ فِيهِمَا جَوْهَرٌ وَ خَاتَمَانِ أَحَدُهُمَا فَيْرُوزَجٌ وَ الْآخَرُ عَقِيقٌ وَ كَانَ الْأَمْرُ كَمَا ذَكَرَ لَمْ يُغَادِرْ مِنْهُ شَيْئاً ثُمَّ فَتَحَ الْحُقَّةَ فَعَرَضَ عَلَيَّ مَا فِيهَا وَ نَظَرَتِ الْمَرْأَةُ إِلَيْهِ فَقَالَتْ هَذَا الَّذِي حَمَلْتُهُ بِعَيْنِهِ وَ رَمَيْتُ بِهِ فِي دِجْلَةَ فَغُشِيَ عَلَيَّ وَ عَلَي الْمَرْأَةِ فَرَحاً بِمَا شَاهَدْنَا مِنْ صِدْقِ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الْحُسَيْنُ لِي مِنْ بَعْدِ مَا حَدَّثَنِي بِهَذَا الْحَدِيثِ أَشْهَدُ بِاللَّهِ تَعَالَي أَنَّ هَذَا الْحَدِيثَ كَمَا ذَكَرْتُهُ لَمْ أَزِدْ فِيهِ وَ لَمْ أَنْقُصْ مِنْهُ وَ حَلَفَ بِالْأَئِمَّةِ الِاثْنَيْ عَشَرَ صَلَوَاتُ اللَّهِ عَلَيْهِمْ لَقَدْ صَدَقَ فِيمَا حَدَّثَ بِهِ مَا زَادَ فِيهِ وَ لَا نَقَصَ مِنْهُ</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1693466_2616395394"/>
      <w:bookmarkStart w:id="2602" w:name="_Toc1204"/>
      <w:bookmarkEnd w:id="2601"/>
      <w:r>
        <w:rPr>
          <w:rtl w:val="true"/>
        </w:rPr>
        <w:t>«</w:t>
      </w:r>
      <w:r>
        <w:rPr/>
        <w:t>70</w:t>
      </w:r>
      <w:r>
        <w:rPr>
          <w:rtl w:val="true"/>
        </w:rPr>
        <w:t>»</w:t>
      </w:r>
      <w:bookmarkEnd w:id="260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أَحْمَدَ الزَّرْجِيُّ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بِسُرَّمَنْ‌رَأَي رَجُلًا شَابّاً فِي الْمَسْجِدِ الْمَعْرُوفِ بِمَسْجِدِ زُبَيْدَةَ وَ ذَكَرَ أَنَّهُ هَاشِمِيٌّ مِنْ وُلْدِ مُوسَي بْنِ عِيسَي‌</w:t>
      </w:r>
      <w:r>
        <w:rPr>
          <w:rStyle w:val="FootnoteAnchor"/>
          <w:rtl w:val="true"/>
        </w:rPr>
        <w:footnoteReference w:id="837"/>
      </w:r>
      <w:r>
        <w:rPr>
          <w:rFonts w:ascii="Amiri" w:hAnsi="Amiri" w:eastAsia="Amiri" w:cs="Amiri"/>
          <w:color w:val="111111"/>
          <w:sz w:val="28"/>
          <w:sz w:val="28"/>
          <w:szCs w:val="28"/>
          <w:rtl w:val="true"/>
          <w:lang w:bidi="ar-SA"/>
        </w:rPr>
        <w:t>فَلَمَّا كَلَّمَنِي صَاحَ بِجَارِيَةٍ وَ قَالَ يَا غَزَالُ أَوْ يَا زُلَالُ فَإِذَا أَنَا بِجَارِيَةٍ</w:t>
      </w:r>
    </w:p>
    <w:p>
      <w:pPr>
        <w:pStyle w:val="BookText"/>
        <w:rPr/>
      </w:pPr>
      <w:r>
        <w:rPr>
          <w:rFonts w:ascii="IRNazanin" w:hAnsi="IRNazanin" w:eastAsia="IRNazanin"/>
          <w:color w:val="111111"/>
          <w:sz w:val="28"/>
          <w:sz w:val="28"/>
          <w:szCs w:val="28"/>
          <w:rtl w:val="true"/>
          <w:lang w:bidi="fa-IR"/>
        </w:rPr>
        <w:t>حسین بن روح با دست اشاره به همان شمشی که خریده بودم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خودت خریده‌ای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شمش را که گم کردی، به ما رسید و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آورد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است که در آمویه گم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زنی را در بغداد دیدم که از من پرسید وکیل امام زمان علیه‌السّلام کیست؟ بعضی از قمی‌ها به وی اطلاع دادند که وکیل حضرت علیه‌السّلام حسین بن روح است و به آن زن اشاره کردند که این مرد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به خدمت حسین بن روح رسید، من هم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توست در دجله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 تا خبر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آنچه با خود آورده بود در دجله انداخت، آنگاه به نزد حسین بن روح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کنیزش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حقه</w:t>
      </w:r>
      <w:r>
        <w:rPr>
          <w:rStyle w:val="FootnoteAnchor"/>
          <w:rtl w:val="true"/>
        </w:rPr>
        <w:footnoteReference w:id="838"/>
      </w:r>
      <w:r>
        <w:rPr>
          <w:rFonts w:ascii="IRNazanin" w:hAnsi="IRNazanin" w:eastAsia="IRNazanin"/>
          <w:color w:val="111111"/>
          <w:sz w:val="28"/>
          <w:sz w:val="28"/>
          <w:szCs w:val="28"/>
          <w:rtl w:val="true"/>
          <w:lang w:bidi="fa-IR"/>
        </w:rPr>
        <w:t>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حقه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حقه است که نزد تو بود و آن را در دجله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بگویم چه در آن است، یا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جفت خلخال طلا و حلقه بزرگی است که گوهری در آن است و هم دو حلقه کوچک است که در هر کدام یک دانه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انگشتر فیروزه و یک انگشتر عقیق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حقه بود، همان بود که حسین بن روح گفته بود، بدون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حقه را باز کرد و آنچه در آن بود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همان چیزهایی است که من آورده بودم و در دجله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با مشاهده آنچه از حسین بن روح دیدیم، چنان شاد شدیم که نزدیک بود هوش از سر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محمد قمی بعد از نقل این حدیث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این حدیث درست همین است که بیان کردم، بدون اینکه زیاده و نقصانی در آن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امامان دوازده‌گانه صلوات‌اللَّه‌علیهم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وی گفت مسلما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بر آن افزود و نه چیزی کم کرد</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2603" w:name="__RefHeading___Toc1693468_2616395394"/>
      <w:bookmarkStart w:id="2604" w:name="_Toc1205"/>
      <w:bookmarkEnd w:id="2603"/>
      <w:r>
        <w:rPr>
          <w:rtl w:val="true"/>
        </w:rPr>
        <w:t xml:space="preserve">روایت </w:t>
      </w:r>
      <w:r>
        <w:rPr/>
        <w:t>70</w:t>
      </w:r>
      <w:bookmarkEnd w:id="26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 زرجی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جوانی را در سامره در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موسی بن عیسی عباسی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من سخن می‌گفت،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کنیز </w:t>
      </w:r>
      <w:bookmarkStart w:id="2605" w:name="pg13459_132991"/>
    </w:p>
    <w:p>
      <w:pPr>
        <w:pStyle w:val="BookText"/>
        <w:rPr/>
      </w:pPr>
      <w:bookmarkEnd w:id="2605"/>
      <w:r>
        <w:rPr>
          <w:rFonts w:ascii="Amiri" w:hAnsi="Amiri" w:eastAsia="Amiri" w:cs="Amiri"/>
          <w:color w:val="111111"/>
          <w:sz w:val="28"/>
          <w:sz w:val="28"/>
          <w:szCs w:val="28"/>
          <w:rtl w:val="true"/>
          <w:lang w:bidi="ar-SA"/>
        </w:rPr>
        <w:t xml:space="preserve">مُسِنَّةٍ فَقَالَ لَهَا يَا جَارِيَةُ حَدِّثْيِ مَوْلَاكِ بِحَدِيثِ الْمِيلِ وَ الْمَوْلُودِ فَقَالَتْ كَانَ لَنَا طِفْلٌ وَجِعٌ فَقَالَتْ لِي مَوْلَاتِي ادْخُلِي إِلَي دَارِ الْحَسَنِ بْنِ عَلِيٍّ عليه السلام فَقُولِي لِحَكِيمَةَ تُعْطِينَا شَيْئاً نَسْتَشْفِي بِهِ مَوْلُودَنَا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عَلَيْهَا وَ سَأَلْتُهَا ذَلِكَ فَقَالَتْ حَكِيمَةُ ائْتُونِي بِالْمِيلِ الَّذِي كُحِلَ بِهِ الْمَوْلُودُ الَّذِي وُلِدَ الْبَارِحَةَ يَعْنِي ابْنَ الْحَسَنِ بْنِ عَلِيٍّ عليه السلام فَأُتِيَتْ بِالْمِيلِ فَدَفَعَتْهُ إِلَيَّ وَ حَمَلْتُهُ إِلَي مَوْلَاتِي فَكَحَلَتِ الْمَوْلُودَ فَعُوفِيَ وَ بَقِيَ عِنْدَنَا وَ كُنَّا نَسْتَشْفِي بِهِ ثُمَّ فَقَدْنَاهُ</w:t>
      </w:r>
      <w:r>
        <w:rPr>
          <w:rFonts w:eastAsia="Amiri" w:cs="Amiri" w:ascii="Amiri" w:hAnsi="Amiri"/>
          <w:color w:val="111111"/>
          <w:sz w:val="28"/>
          <w:szCs w:val="28"/>
          <w:rtl w:val="true"/>
          <w:lang w:bidi="ar-SA"/>
        </w:rPr>
        <w:t>.</w:t>
      </w:r>
    </w:p>
    <w:p>
      <w:pPr>
        <w:pStyle w:val="Heading3"/>
        <w:numPr>
          <w:ilvl w:val="2"/>
          <w:numId w:val="1"/>
        </w:numPr>
        <w:rPr/>
      </w:pPr>
      <w:bookmarkStart w:id="2606" w:name="__RefHeading___Toc1693470_2616395394"/>
      <w:bookmarkStart w:id="2607" w:name="_Toc1206"/>
      <w:bookmarkEnd w:id="2606"/>
      <w:r>
        <w:rPr>
          <w:rtl w:val="true"/>
        </w:rPr>
        <w:t xml:space="preserve">باب </w:t>
      </w:r>
      <w:r>
        <w:rPr/>
        <w:t>16</w:t>
      </w:r>
      <w:r>
        <w:rPr>
          <w:rtl w:val="true"/>
        </w:rPr>
        <w:t xml:space="preserve"> </w:t>
      </w:r>
      <w:r>
        <w:rPr>
          <w:rtl w:val="true"/>
        </w:rPr>
        <w:t>أحوال السفراء الذين كانوا في زمان الغيبة الصغري وسائط بين الشيعة و بين القائم عليه السلام</w:t>
      </w:r>
      <w:bookmarkEnd w:id="2607"/>
    </w:p>
    <w:p>
      <w:pPr>
        <w:pStyle w:val="Heading4"/>
        <w:numPr>
          <w:ilvl w:val="3"/>
          <w:numId w:val="1"/>
        </w:numPr>
        <w:rPr/>
      </w:pPr>
      <w:bookmarkStart w:id="2608" w:name="__RefHeading___Toc1693472_2616395394"/>
      <w:bookmarkStart w:id="2609" w:name="_Toc1207"/>
      <w:bookmarkEnd w:id="2608"/>
      <w:r>
        <w:rPr>
          <w:rtl w:val="true"/>
        </w:rPr>
        <w:t>الأخبار</w:t>
      </w:r>
      <w:bookmarkEnd w:id="2609"/>
    </w:p>
    <w:p>
      <w:pPr>
        <w:pStyle w:val="Heading5"/>
        <w:numPr>
          <w:ilvl w:val="4"/>
          <w:numId w:val="1"/>
        </w:numPr>
        <w:rPr/>
      </w:pPr>
      <w:bookmarkStart w:id="2610" w:name="__RefHeading___Toc1693474_2616395394"/>
      <w:bookmarkStart w:id="2611" w:name="_Toc1208"/>
      <w:bookmarkEnd w:id="2610"/>
      <w:r>
        <w:rPr>
          <w:rtl w:val="true"/>
        </w:rPr>
        <w:t>«</w:t>
      </w:r>
      <w:r>
        <w:rPr/>
        <w:t>1</w:t>
      </w:r>
      <w:r>
        <w:rPr>
          <w:rtl w:val="true"/>
        </w:rPr>
        <w:t>»</w:t>
      </w:r>
      <w:bookmarkEnd w:id="26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 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خُدَّامُنَا وَ قُوَّامُنَا شِرَارُ خَلْقِ اللَّهِ وَ هَذَا لَيْسَ عَلَي عُمُومِهِ وَ إِنَّمَا قَالُوا لِأَنَّ فِيهِمْ مَنْ غَيَّرَ وَ بَدَلَ وَ خَانَ عَلَي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مُحَمَّدُ بْنُ عَبْدِ 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صَاحِبِ الزَّمَانِ عليه السلام أَنَّ أَهْلَ بَيْتِي يُؤْذُونِي وَ يُقَرِّعُونِّي بِالْحَدِيثِ الَّذِي رُوِيَ عَنْ آبَائِكَ عليهم السلام أَنَّهُمْ قَالُوا خُدَّامُنَا وَ قُوَّامُنَا شِرَارُ خَلْقِ اللَّهِ فَكَتَبَ عليه السلام وَيْحَكُمْ مَا تَقْرَءُونَ مَا قَالَ اللَّهُ تَعَالَي وَ جَعَلْنا بَيْنَهُمْ وَ بَيْنَ الْقُرَي الَّتِي بارَكْنا فِيها قُريً ظاهِرَةً</w:t>
      </w:r>
      <w:r>
        <w:rPr>
          <w:rStyle w:val="FootnoteAnchor"/>
          <w:rtl w:val="true"/>
        </w:rPr>
        <w:footnoteReference w:id="840"/>
      </w:r>
      <w:r>
        <w:rPr>
          <w:rFonts w:ascii="Amiri" w:hAnsi="Amiri" w:eastAsia="Amiri" w:cs="Amiri"/>
          <w:color w:val="111111"/>
          <w:sz w:val="28"/>
          <w:sz w:val="28"/>
          <w:szCs w:val="28"/>
          <w:rtl w:val="true"/>
          <w:lang w:bidi="ar-SA"/>
        </w:rPr>
        <w:t>فَنَحْنُ وَ اللَّهِ الْقُرَي الَّتِي بَارَكَ اللَّهُ فِيهَا وَ أَنْتُمُ الْقُرَي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محمد بن صالح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عبد الله بن جعفر و حدثني بهذا الحديث علي بن محمد الكليني عن محمد بن صالح عن صاحب الزمان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پیری آمد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میل و مولود را برای آقای خود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طفل ما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به خانه حسن بن علی عسکری علیهماالسّلام و به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مرحمت کن تا به وسیله آن، شفای مولود خود را از خدا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خدمت حکیمه خاتون رفتم و از وی مسألت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به یکی از اهل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میلی که چشم نوزاد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سرمه کشیدیم،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را آوردند و به من داد و من هم به خانم خود دادم و با آن چشم طفل خودمان را سرمه کشیدیم و همان باعث شفای طفل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نزد ما بود، ولی بعدها گم شد</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2612" w:name="__RefHeading___Toc1693476_2616395394"/>
      <w:bookmarkStart w:id="2613" w:name="_Toc1209"/>
      <w:bookmarkEnd w:id="2612"/>
      <w:r>
        <w:rPr>
          <w:rtl w:val="true"/>
        </w:rPr>
        <w:t xml:space="preserve">باب شانزدهم </w:t>
      </w:r>
      <w:r>
        <w:rPr>
          <w:rtl w:val="true"/>
        </w:rPr>
        <w:t xml:space="preserve">: </w:t>
      </w:r>
      <w:r>
        <w:rPr>
          <w:rtl w:val="true"/>
        </w:rPr>
        <w:t>احوال سفرای امام مهدی علیه‌السّلام که در غیبت صغرا میان شیعیان و آن حضرت واسطه بودند</w:t>
      </w:r>
      <w:bookmarkEnd w:id="2613"/>
    </w:p>
    <w:p>
      <w:pPr>
        <w:pStyle w:val="Heading4"/>
        <w:numPr>
          <w:ilvl w:val="3"/>
          <w:numId w:val="1"/>
        </w:numPr>
        <w:rPr/>
      </w:pPr>
      <w:bookmarkStart w:id="2614" w:name="__RefHeading___Toc1693478_2616395394"/>
      <w:bookmarkStart w:id="2615" w:name="_Toc1210"/>
      <w:bookmarkEnd w:id="2614"/>
      <w:r>
        <w:rPr>
          <w:rtl w:val="true"/>
        </w:rPr>
        <w:t>روایات</w:t>
      </w:r>
      <w:bookmarkEnd w:id="2615"/>
    </w:p>
    <w:p>
      <w:pPr>
        <w:pStyle w:val="Heading5"/>
        <w:numPr>
          <w:ilvl w:val="4"/>
          <w:numId w:val="1"/>
        </w:numPr>
        <w:rPr/>
      </w:pPr>
      <w:bookmarkStart w:id="2616" w:name="__RefHeading___Toc1693480_2616395394"/>
      <w:bookmarkStart w:id="2617" w:name="_Toc1211"/>
      <w:bookmarkEnd w:id="2616"/>
      <w:r>
        <w:rPr>
          <w:rtl w:val="true"/>
        </w:rPr>
        <w:t xml:space="preserve">روایت </w:t>
      </w:r>
      <w:r>
        <w:rPr/>
        <w:t>1</w:t>
      </w:r>
      <w:bookmarkEnd w:id="261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خدمتکاران و کسانی که اقدام به خدمتگزاری ما می‌کنند،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معنی عام خود نیست که شامل عموم خدمتگزاران ائمه طاهرین علیهم‌السّلام گردد، بلکه این را بدین سبب فرموده‌اند که گاهی در میان شیعیان افرادی پیدا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نزدیکی با آن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تغییر و تبدیل گفتار آنها زده و چنان که خواهیم گفت، نسبت به آنان خیانت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امام زمان علیه‌السّلام نوشتم که خانواده من، به من آزار می‌رسانند و از روایتی که از پدران بزرگوار شما علیهم‌السّلام وارد شده که خدمتکاران و کسانی که اقدام به خدمتگزاری ما می‌کنند، بدترین خلق خدا هستند، مرا سرزنش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به حال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شریفه را در قرآن مجید نخوانده‌اید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میان آبادانی‌هایی که در آنها برکت نهاده بودیم شهرهای متّصل به هم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قریه‌ای که خداوند در آن برکت قرار داده ماییم و قریه‌های ظاهره، شما هستید</w:t>
      </w:r>
      <w:r>
        <w:rPr>
          <w:rFonts w:eastAsia="IRNazanin" w:cs="IRNazanin"/>
          <w:color w:val="111111"/>
          <w:sz w:val="28"/>
          <w:szCs w:val="28"/>
          <w:rtl w:val="true"/>
          <w:lang w:bidi="fa-IR"/>
        </w:rPr>
        <w:t>.»</w:t>
      </w:r>
      <w:r>
        <w:rPr>
          <w:rStyle w:val="FootnoteAnchor"/>
          <w:rtl w:val="true"/>
        </w:rPr>
        <w:footnoteReference w:id="84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این حدیث را با همان سند روایت کرده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علی بن محمد کلینی از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صاحب الامر علیه‌السّلام برای من روایت کرد</w:t>
      </w:r>
      <w:r>
        <w:rPr>
          <w:rFonts w:eastAsia="IRNazanin" w:cs="IRNazanin"/>
          <w:color w:val="111111"/>
          <w:sz w:val="28"/>
          <w:szCs w:val="28"/>
          <w:rtl w:val="true"/>
          <w:lang w:bidi="fa-IR"/>
        </w:rPr>
        <w:t>.</w:t>
      </w:r>
      <w:r>
        <w:rPr>
          <w:rStyle w:val="FootnoteAnchor"/>
          <w:rtl w:val="true"/>
        </w:rPr>
        <w:footnoteReference w:id="844"/>
      </w:r>
      <w:bookmarkStart w:id="2618" w:name="pg13459_132992"/>
    </w:p>
    <w:p>
      <w:pPr>
        <w:pStyle w:val="Heading5"/>
        <w:numPr>
          <w:ilvl w:val="4"/>
          <w:numId w:val="1"/>
        </w:numPr>
        <w:rPr/>
      </w:pPr>
      <w:bookmarkStart w:id="2619" w:name="__RefHeading___Toc1693482_2616395394"/>
      <w:bookmarkStart w:id="2620" w:name="_Toc1212"/>
      <w:bookmarkEnd w:id="2618"/>
      <w:bookmarkEnd w:id="2619"/>
      <w:r>
        <w:rPr>
          <w:rtl w:val="true"/>
        </w:rPr>
        <w:t>أقول</w:t>
      </w:r>
      <w:bookmarkEnd w:id="2620"/>
    </w:p>
    <w:p>
      <w:pPr>
        <w:pStyle w:val="BookText"/>
        <w:rPr/>
      </w:pPr>
      <w:r>
        <w:rPr>
          <w:rFonts w:ascii="Amiri" w:hAnsi="Amiri" w:eastAsia="Amiri" w:cs="Amiri"/>
          <w:color w:val="111111"/>
          <w:sz w:val="28"/>
          <w:sz w:val="28"/>
          <w:szCs w:val="28"/>
          <w:rtl w:val="true"/>
          <w:lang w:bidi="ar-SA"/>
        </w:rPr>
        <w:t>ثم ذكر الشيخ بعض أصحاب الأئمة صلوات الله عليهم الممدوحين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السفراء الممدوحون في زمان الغيبة فأولهم من نصبه أبو الحسن علي بن محمد العسكري و أبو محمد الحسن بن علي بن محمد ابنه عليهم السلام و هو الشيخ الموثوق به أبو عمرو عثمان بن سعيد العمري و كان أسديا و إنما سمي العمري لما رواه أبو نصر هبة الله بن محمد بن أحمد الكاتب بن بنت أبي جعفر العمري رحمه الله قال أبو نصر كان أسديا ينسب إلي جده فقيل العمري و قد قال قوم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الحسن بن علي قال لا يجمع علي امرئ ابن عثمان و أبو عمرو و أمر بكسر كنيته فقيل العمري و يقال له العسكري أيضا لأنه كان من عسكر سرمن‌رأي و يقال له السمان لأنه كان يتجر في السمن تغطية علي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الشيعة إذا حملوا إلي أبي محمد عليه السلام ما يجب عليهم حمله من الأموال أنفذوا إلي أبي عمرو فيجعله في جراب السمن و زقاقه و يحمله إلي أبي محمد عليه السلام تقية و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جَمَاعَةٌ عَنْ أَبِي مُحَمَّدٍ هَارُونَ بْنِ مُوسَي عَنْ أَبِي عَلِيٍّ مُحَمَّدِ بْنِ هَمَّامٍ الْإِسْكَافِيِّ قَالَ حَدَّثَنَا عَبْدُ اللَّهِ بْنُ جَعْفَرٍ الْحِمْيَرِيُّ قَالَ حَدَّثَنَا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مُحَمَّدٍ صَلَوَاتُ اللَّهِ عَلَيْهِ فِي يَوْمٍ مِنَ الْأَيَّامِ فَقُلْتُ يَا سَيِّدِي أَنَا أَغِيبُ وَ أَشْهَدُ وَ لَا يَتَهَيَّأُ لِيَ الْوُصُولُ إِلَيْكَ إِذَا شَهِدْتُ فِي كُلِّ وَقْتٍ فَقَوْلَ مَنْ نَقْبَلُ وَ أَمْرَ مَنْ نَمْتَثِلُ فَقَالَ لِي صَلَوَاتُ اللَّهِ عَلَيْهِ هَذَا أَبُو عَمْرٍو الثِّقَةُ الْأَمِينُ مَا قَالَهُ لَكُمْ فَعَنِّي يَقُولُهُ وَ مَا أَدَّاهُ إِلَيْكُمْ فَعَنِّي يُؤَدِّيهِ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أَبُو الْحَسَنِ عليه السلام وَصَلْتُ إِلَي أَبِي مُحَمَّدٍ ابْنِهِ الْحَسَنِ صَاحِبِ الْعَسْكَرِ عليه السلام ذَاتَ يَوْمٍ فَقُلْتُ لَهُ مِثْلَ قَوْلِي لِأَبِيهِ فَقَالَ لِي هَذَا أَبُو عَمْرٍو الثِّقَةُ الْأَمِينُ ثِقَةُ الْمَاضِي وَ ثِقَتِي فِي الْحَيَاةِ وَ الْمَمَاتِ فَمَا قَالَهُ لَكُمْ فَعَنِّي يَقُولُهُ وَ مَا أَدَّي إِلَيْكُمْ فَعَنِّي يُؤَدِّيهِ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قَالَ أَبُو عَلِيٍّ قَالَ أَبُو الْعَبَّاسِ الْحِمْيَرِيُّ فَكُنَّا كَثِيراً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w:t>
      </w:r>
    </w:p>
    <w:p>
      <w:pPr>
        <w:pStyle w:val="Heading5"/>
        <w:numPr>
          <w:ilvl w:val="4"/>
          <w:numId w:val="1"/>
        </w:numPr>
        <w:rPr/>
      </w:pPr>
      <w:bookmarkStart w:id="2621" w:name="__RefHeading___Toc1693484_2616395394"/>
      <w:bookmarkStart w:id="2622" w:name="_Toc1213"/>
      <w:bookmarkEnd w:id="2621"/>
      <w:r>
        <w:rPr>
          <w:rtl w:val="true"/>
        </w:rPr>
        <w:t>مؤلف</w:t>
      </w:r>
      <w:bookmarkEnd w:id="2622"/>
    </w:p>
    <w:p>
      <w:pPr>
        <w:pStyle w:val="BookText"/>
        <w:rPr/>
      </w:pPr>
      <w:r>
        <w:rPr>
          <w:rFonts w:ascii="IRNazanin" w:hAnsi="IRNazanin" w:eastAsia="IRNazanin"/>
          <w:color w:val="111111"/>
          <w:sz w:val="28"/>
          <w:sz w:val="28"/>
          <w:szCs w:val="28"/>
          <w:rtl w:val="true"/>
          <w:lang w:bidi="fa-IR"/>
        </w:rPr>
        <w:t>شیخ طوسی بعد از نقل این مطالب، جمعی از اصحاب ائمه را که مدح شده‌اند نام برده،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سفرایی که از جانب ائمه به نیکی یاد شده‌اند، نخستین آنها مرد جلیل القدری است که امام علی النقی و امام حسن عسکری علیهماالسّلام او را توثیق فرموده‌اند و او شیخ موثق، ابو عمرو عثمان بن سعید عمری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تیره عرب بنی اسد بوده و علت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است که ابو نصر هبة اللَّه بن احمد کاتب، دختر دخترزاده ام کلثوم دختر محمد بن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اسدی است، ولی او را به جدش منسوب داشتند و بدین نام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شخص جمع نمی‌شود و دستور دادند که کنیه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برهم زنند و از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را عسکری نیز گویند، زیرا وی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زیرا به خاطر پنهان داشتن منصب سفارتی که از جانب امام زمان علیه‌السّلام داشت، روغن فروشی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وی چنین بود که شیعیان اموالی را که برای امام حسن عسکری علیه‌السّلام می‌آوردند، به وی می‌دادند و او از ترس، آنها را میان خیک روغن پنهان کرده و بدین گونه به خانه امام علیه‌السّلام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راویان حدیث،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احمد بن اسحاق قمی روایت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امام علی النقی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سعادت درک حضورتان را دارم و گاهی از این فیض بی‌نصیب می‌مانم و در اینجا همه اوقات این فیض برایم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بپذیریم و از چه کسی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برای شما نقل کند، از طرف من می‌گوید و آنچه به شما می‌رساند، از جانب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روزی به خدمت امام حسن عسکری علیه‌السّلام شرفیاب شدم و همان سؤال را از آن حضرت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 عمرو مردی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وثوق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نزد من در زمان حیات و ممات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برساند، از جانب من می‌گوید و از طرف من می‌رساند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موسی از ابوالعباس حمیری نقل می‌کند که ما اغلب اوقات درباره این حدیث با هم </w:t>
      </w:r>
    </w:p>
    <w:p>
      <w:pPr>
        <w:pStyle w:val="BookText"/>
        <w:rPr/>
      </w:pPr>
      <w:r>
        <w:rPr>
          <w:rFonts w:ascii="Amiri" w:hAnsi="Amiri" w:eastAsia="Amiri" w:cs="Amiri"/>
          <w:color w:val="111111"/>
          <w:sz w:val="28"/>
          <w:sz w:val="28"/>
          <w:szCs w:val="28"/>
          <w:rtl w:val="true"/>
          <w:lang w:bidi="ar-SA"/>
        </w:rPr>
        <w:t>نَتَذَاكَرُ هَذَا الْقَوْلَ وَ نَتَوَاصَفُ جَلَالَةَ مَحَلِّ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في بعض السنين بعد مضي أبي محمد عليه السلام فدخلت علي أحمد بن إسحاق بمدينة السلام فرأيت أبا عمرو عنده فقلت إن هذا الشيخ و أشرت إلي أحمد بن إسحاق و هو عندنا الثقة المرضي حدثنا فيك بكيت و كيت و اقتصصت عليه ما تقدم يعني ما ذكرناه عنه من فضل أبي عمرو و محله و قلت أنت الآن من لا يشك في قوله و صدقه فأسألك بحق الله و بحق الإمامين اللذين وثقاك هل رأيت ابن أبي محمد الذي هو صاحب الزمان فبكي ثم قال علي أن لا تخبر بذلك أحدا و أنا حي قلت نعم قال قد رأيته عليه السلام و عنقه هكذا يريد أنها أغلظ الرقاب حسنا و تماما قلت فالاسم قال قد نهيتم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أَحْمَدُ بْنُ عَلِيِّ بْنِ نُوحٍ أَبُو الْعَبَّاسِ السِّيرَافِيُّ قَالَ أَخْبَرَنَا أَبُو نَصْرٍ عَبْدُ اللَّهِ بْنُ مُحَمَّدِ بْنِ أَحْمَدَ الْمَعْرُوفُ بِابْنِ برينة الْكَاتِبِ قَالَ حَدَّثَنَا بَعْضُ الشِّرَافِ مِنَ الشِّيعَةِ الْإِمَامِيَّةِ أَصْحَابِ الْحَدِيثِ قَالَ حَدَّثَنِي أَبُو مُحَمَّدٍ الْعَبَّاسُ بْنُ أَحْمَدَ الصَّائِغُ قَالَ حَدَّثَنِي الْحُسَيْنُ بْنُ أَحْمَدَ الْخَصِيبَةُ قَالَ حَدَّثَنِي مُحَمَّدُ بْنُ إِسْمَاعِيلَ وَ عَلِيُّ بْنُ عَبْدِ اللَّهِ الحسينان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مُحَمَّدٍ الْحَسَنِ عليه السلام بِسُرَّمَنْ‌رَأَي وَ بَيْنَ يَدَيْهِ جَمَاعَةٌ مِنْ أَوْلِيَائِهِ وَ شِيعَتِهِ حَتَّي دَخَلَ عَلَيْهِ بَدْرٌ خَادِمُهُ فَقَالَ يَا مَوْلَايَ بِالْبَابِ قَوْمٌ شُعْثٌ غُبْرٌ فَقَالَ لَهُمْ هَؤُلَاءِ نَفَرٌ مِنْ شِيعَتِنَا بِالْيَمَنِ فِي حَدِيثٍ طَوِيلٍ يَسُوقَانِهِ إِلَي أَنْ يَنْتَهِيَ إِلَي أَنْ قَالَ الْحَسَنُ عليه السلام لِبَدْرٍ فَامْضِ فَأْتِنَا بِعُثْمَانَ بْنِ سَعِيدٍ الْعَمْرِيِّ فَمَا لَبِثْنَا إِلَّا يَسِيراً حَتَّي دَخَلَ عُثْمَانُ فَقَالَ لَهُ سَيِّدُنَا أَبُو مُحَمَّدٍ عليه السلام امْضِ يَا عُثْمَانُ فَإِنَّكَ الْوَكِيلُ وَ الثِّقَةُ الْمَأْمُونُ عَلَي مَالِ اللَّهِ وَ اقْبِضْ مِنْ هَؤُلَاءِ النَّفَرِ الْيَمَنِيِّينَ مَا حَمَلُوهُ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إِلَي أَنْ قَالا ثُمَّ قُلْنَا بِأَجْمَعِنَا يَا سَيِّدَنَا وَ اللَّهِ إِنَّ عُثْمَانَ لَمِنْ خِيَارِ شِيعَتِكَ وَ لَقَدْ زِدْتَنَا عِلْماً بِمَوْضِعِهِ مِنْ خِدْمَتِكَ وَ إِنَّهُ وَكِيلُكَ وَ ثِقَتُكَ عَلَي مَالِ اللَّهِ قَالَ نَعَمْ وَ اشْهَدُوا عَلَيَّ أَنَّ عُثْمَانَ بْنَ سَعِيدٍ الْعَمْرِيَّ وَكِيلِي وَ أَنَّ ابْنَهُ</w:t>
      </w:r>
    </w:p>
    <w:p>
      <w:pPr>
        <w:pStyle w:val="BookText"/>
        <w:rPr/>
      </w:pPr>
      <w:r>
        <w:rPr>
          <w:rFonts w:ascii="IRNazanin" w:hAnsi="IRNazanin" w:eastAsia="IRNazanin"/>
          <w:color w:val="111111"/>
          <w:sz w:val="28"/>
          <w:sz w:val="28"/>
          <w:szCs w:val="28"/>
          <w:rtl w:val="true"/>
          <w:lang w:bidi="fa-IR"/>
        </w:rPr>
        <w:t>مذاکره می‌کنیم و مقام والای عثمان بن سعید را می‌ستاییم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عبداللَّه بن جعفر حمیری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سالی به عزم حج بیت اللَّه در بغداد به خانه احمد بن اسحاق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عثمان بن سعید نیز نزد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بن سعید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احمد بن اسحاق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ثقه‌ای پسندیده است، درباره شما چنین و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گذشته را که درباره مقام والای او رسیده بود، بازگو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کسی هستید که در راستگویی شما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و دو امام بزرگواری که تو را به وثاقت ستوده‌اند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امام حسن عسکری علیه‌السّلام را که صاحب الزمان است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گریست،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را می‌دهم، به شرطی که تا من زنده‌ام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می‌کنم که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را دیده‌ام و گردنش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از سایر گردن‌ها ضخیم‌تر و زیباتر و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بردن نام او نهی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احمد بن علی بن نوح سیرافی، به سند خود از محمد بن اسماعیل و علی ابن عبداللَّه حسینان روایت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خدمت حضرت امام حسن عسکری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گروهی از شیعیان و دوستان حضرت نیز در حضورش شرفیاب هستند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حالت افسرده و غبارآلود، آمده‌اند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عده‌ای از شیعیان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حضرت به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عثمان بن سعید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عثمان بن سعید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من و بر ضبط مال خدا موثق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اموالی را که این چند نفر یمنی آورده‌اند بگیر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حضار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عثمان بن سعید را از شیعیان برگزیده می‌دانیم و امروز با این فرمایش، مقام او را در خدمتگزاری حضرتت آشکارتر فرمودی و به خوبی می‌دانیم که او وکیل شما و در ضبط اموال خدا، مورد وثوق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گواه باشید که عثمان بن سعید عمری وکیل من است و فرزندش </w:t>
      </w:r>
    </w:p>
    <w:p>
      <w:pPr>
        <w:pStyle w:val="BookText"/>
        <w:rPr/>
      </w:pPr>
      <w:r>
        <w:rPr>
          <w:rFonts w:ascii="Amiri" w:hAnsi="Amiri" w:eastAsia="Amiri" w:cs="Amiri"/>
          <w:color w:val="111111"/>
          <w:sz w:val="28"/>
          <w:sz w:val="28"/>
          <w:szCs w:val="28"/>
          <w:rtl w:val="true"/>
          <w:lang w:bidi="ar-SA"/>
        </w:rPr>
        <w:t>مُحَمَّداً وَكِيلُ ابْنِي مَهْدِيِّكُمْ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 نصر هبة الله بن محمد بن أحمد الكاتب بن بنت أبي جعفر العمري قدس الله روحه و أرضاه عن شيوخه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عليه السلام حضر غسله عثمان بن سعيد رضي الله عنه و أرضاه و تولي جميع أمره في تكفينه و تحنيطه و تقبيره مأمورا بذلك لظاهر من الحال التي لا يمكن جحدها و لا دفعها إلا بدفع حقائق الأشياء في ظواهرها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توقيعات صاحب الأمر عليه السلام تخرج علي يدي عثمان بن سعيد و ابنه أبي جعفر محمد بن عثمان إلي شيعته و خواص أبيه أبي محمد عليه السلام بالأمر و النهي و الأجوبة عما تسأل الشيعة عنه إذا احتاجت إلي السؤال فيه بالخط الذي كان يخرج في حياة الحسن عليه السلام فلم تزل الشيعة مقيمة علي عدالتهما إلي أن توفي عثمان بن سعيد رحمه الله و غسله ابنه أبو جعفر و تولي القيام به و حصل الأمر كله مردودا إليه و الشيعة مجتمعة علي عدالته و ثقته و أمانته لما تقدم له من النص عليه بالأمانة و العدالة و الأمر بالرجوع إليه في حياة الحسن عليه السلام و بعد موته في حياة أبيه عثمان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جَعْفَرُ بْنُ مُحَمَّدِ بْنِ مَالِكٍ الْفَزَارِيُّ الْبَزَّازُ عَنْ جَمَاعَةٍ مِنَ الشِّيعَةِ مِنْهُمْ عَلِيُّ بْنُ بِلَالٍ وَ أَحْمَدُ بْنُ هِلَالٍ وَ مُحَمَّدُ بْنُ مُعَاوِيَةَ بْنِ حُكَيْمٍ وَ الْحَسَنُ بْنُ أَيُّوبَ بْنِ نُوحٍ فِي خَبَرٍ طَوِيلٍ مَشْهُورٍ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إِلَي أَبِي مُحَمَّدٍ الْحَسَنِ بْنِ عَلِيٍّ عليه السلام نَسْأَلُهُ عَنِ الْحُجَّةِ مِنْ بَعْدِهِ وَ فِي مَجْلِسِهِ أَرْبَعُونَ رَجُلًا فَقَامَ إِلَيْهِ عُثْمَانُ بْنُ سَعِيدِ بْنِ عَمْرٍو الْعَمْرِيُّ فَقَالَ لَهُ يَا ابْنَ رَسُولِ اللَّهِ أُرِيدُ أَنْ أَسْأَلَكَ عَنْ أَمْرٍ أَنْتَ أَعْلَمُ بِهِ مِنِّي فَقَالَ لَهُ اجْلِسْ يَا عُثْمَانُ فَقَامَ مُغْضَباً لِيَخْرُجَ فَقَالَ لَا يَخْرُجَنَّ أَحَدٌ فَلَمْ يَخْرُجْ مِنَّا أَحَدٌ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سَاعَةٍ فَصَاحَ عليه السلام بِعُثْمَانَ فَقَامَ عَلَي قَدَمَيْهِ فَقَالَ أُخْبِرُكُمْ بِمَا جِئْتُمْ قَالُوا نَعَمْ يَا ابْنَ رَسُولِ اللَّهِ قَالَ جِئْتُمْ تَسْأَلُونِّي عَنِ الْحُجَّةِ مِنْ بَعْدِي قَالُوا نَعَمْ فَإِذَا غُلَامٌ كَأَنَّهُ قِطَعُ قَمَرٍ أَشْبَهُ النَّاسِ بِأَبِي مُحَمَّدٍ عليه السلام فَقَالَ هَذَا إِمَامُكُمْ مِنْ بَعْدِي وَ خَلِيفَتِي عَلَيْكُمْ أَطِيعُوهُ وَ لَا تَتَفَرَّقُوا مِنْ بَعْدِي فَتَهْلِكُوا فِي</w:t>
      </w:r>
    </w:p>
    <w:p>
      <w:pPr>
        <w:pStyle w:val="BookText"/>
        <w:rPr/>
      </w:pPr>
      <w:r>
        <w:rPr>
          <w:rFonts w:ascii="IRNazanin" w:hAnsi="IRNazanin" w:eastAsia="IRNazanin"/>
          <w:color w:val="111111"/>
          <w:sz w:val="28"/>
          <w:sz w:val="28"/>
          <w:szCs w:val="28"/>
          <w:rtl w:val="true"/>
          <w:lang w:bidi="fa-IR"/>
        </w:rPr>
        <w:t>محمد بن عثمان، وکیل فرزند من مهدی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ابو نصر هبة اللَّه بن محمد بن احمد کاتب، دخترزاده ام کلثوم، دختر ابو جعفر محمد بن عثمان عمری قدس اللَّه روحه و او از استادان خود روایت کرده که چون امام حسن عسکری علیه‌السّلام رحلت فرمود، عثمان بن سعید حضرت را غسل داد و کفن و حنوط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این کار شد که در ظاهر به این کار پردازد و ما هم حکم به ظاهر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نپذیرد، ظواهر حقایق را نپذیرفته و زیر پا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حضرت صاحب علیه‌السّلام به دست عثمان بن سعید و فرزندش محمد بن عثمان، برای شیعیان و خواص پدر امام زمان علیهماالسّلام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توقیعات، متضمن امر و نهی و جواب سؤالات شیعیان از حضرتش و به همان خطی بود که در زمان امام حسن عسکری علیه‌السّلام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همگی عدالت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عثمان بن سعید رحلت کرد و پسرش ابوجعفر محمد بن عثمان او را غسل داد و پس از وی، به جای او منصوب گشت و همه اموری را که پدرش متکفل بود، به وی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عدالت و وثاقت و امانتداری او را می‌ستودند، زیرا پیشتر گفتیم که از جانب امام حسن عسکری علیه‌السّلام تصریح بر امانتداری و عدالت او شد و دستور دادند که مردم در حال حیات حضرت و بعد از رحلت وی و زمان پدرش عثمان بن سعید، در امور دینی خود به وی مراجعه کنند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صدوق علیه الرحمه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فزاری بزاز، از جماعتی از شیعه، من جمله علی بن هلال و محمد بن معاویة بن حکیم و حسن بن ایوب بن نوح در خبری طولانی و مشهور نقل کرده که 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عسکری علیه‌السّلام رفتیم تا در خصوص امام بعد از وی از حضرت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دیگر غیر از ما نیز در مجلس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عثمان بن سعید عمری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مطلبی را از حضرتت سؤال کنیم که خود داناتر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حالتی خشمگین برخاست که بیرون رود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هم بیرون نرفت، بعد از لحظه‌ای حضرت، عثمان بن سعید را صدا زد و او برخاست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برای چه نزد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آمده‌اید از من بپرسید امام بعد از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جوانی را که مانند پاره ماه بود و از هر کس به پدرش امام حسن عسکری علیه‌السّلام بیشتر شباهت داشت، در برابر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امام شما و جانشین من است، از وی پیروی کنید و پراکنده نگردید که در امر دین خود به هلاکت می‌رسید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أَدْيَانِكُمْ أَلَا وَ إِنَّكُمْ لَا تَرَوْنَهُ مِنْ بَعْدِ يَوْمِكُمْ هَذَا حَتَّي يَتِمَّ لَهُ عُمُرٌ فَاقْبَلُوا مِنْ عُثْمَانَ مَا يَقُولُهُ وَ انْتَهُوا إِلَي أَمْرِهِ وَ اقْبَلُوا قَوْلَهُ فَهُوَ خَلِيفَةُ إِمَامِكُمْ وَ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قال أبو نصر هبة الله بن محمد و قبر عثمان بن سعيد بالجانب الغربي من مدينة السلام في شارع الميدان في أول الموضع المعروف في الدرب المعروف بدرب حبلة في مسجد الدرب يمنة الداخل إليه و القبر في نفس قبلة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رحمه الله رأيت قبره في الموضع الذي ذكره و كان بني في وجهه حائط و به محراب المسجد و إلي جنبه باب يدخل إلي موضع القبر في بيت ضيق مظلم فكنا ندخل إليه و نزوره مشاهرة و كذلك من وقت دخولي إلي بغداد و هي سنة ثمان و أربعمائة إلي سنة نيف و ثلاثين و أربعمائة ثم نقض ذلك الحائط الرئيس أبو منصور محمد بن الفرج و أبرز القبر إلي برا و عمل عليه صندوقا و هو تحت سقف يدخل إليه من أراده و يزوره و يتبرك جيران المحلة بزيارته و يقولون هو رجل صالح و ربما قالوا هو ابن داية الحسين عليه السلام و لا يعرفون حقيقة الحال فيه و هو إلي يومنا هذا و ذلك سنة سبع و أربعين و أربعمائة علي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أبي جعفر محمد بن عثمان بن سعيد العمري و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أبو عمرو عثمان بن سعيد قام ابنه أبو جعفر محمد بن عثمان مقامه بنص أبي محمد عليه السلام و نص أبيه عثمان عليه بأمر القائم عليه السلام فأخبرني جماعة عن أبي الحسن محمد بن أحمد بن داود القمي و ابن قولويه عن سعد بن عبد الله قال حدثنا الشيخ الصدوق أحمد بن إسحاق بن سعد الأشعري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الذي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أبي القاسم جعفر بن محمد بن قولويه و أبي غالب الزراري و أبي محمد التلعكبري كلهم عن محمد بن يعقوب الكليني عن محمد بن عبد الله و محمد بن يحيي عن عبد الله بن جعفر الحميري قال اجتمعت أنا و الشيخ أبو عمرو عند أحمد بن إسحاق بن سعد الأشعري القمي فغمزني أحمد بن إسحاق أن أسأله عن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بعد از امروز دیگر او را نخواهید دید تا عمر او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عثمان بن سعید از جانب او به شما خبر می‌دهد،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امام شماست و نیابت به وی تفویض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عثمان بن سعید در شارع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غربی بغداد، در اول محل معروف به جنب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دروازه طرف راست کسی که داخل می‌شود واقع است، و قبر در خود قبله مسجد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را در همین محلی که ابو نصر هبة اللَّه بن محمد ذکر کرده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روی قبر بنا کرده بودند که محراب مسجد هم در آن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قسمت محراب، دری به محل قبر که در جای تنگ و تاریک واقع بود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آنجا می‌رفتیم و به طور آشکار زیارت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از موقع آمدن من به بغداد، یعنی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به همین صورت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رئیس ابو منصور محمد بن فرج، آن دیوار را فرو ریخت و قبر را بیرون گذاشت و صندوقی روی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زیر سقفی بود که هر کس می‌خواست وارد می‌شد و زیارت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همسایگان محله به زیارت او تبرک می‌جستند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است و گاهی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دایه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امر بر آنها پوشیده است و تا امروز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همان حالت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عمری</w:t>
      </w:r>
    </w:p>
    <w:p>
      <w:pPr>
        <w:pStyle w:val="BookText"/>
        <w:rPr/>
      </w:pPr>
      <w:r>
        <w:rPr>
          <w:rFonts w:ascii="IRNazanin" w:hAnsi="IRNazanin" w:eastAsia="IRNazanin"/>
          <w:color w:val="111111"/>
          <w:sz w:val="28"/>
          <w:sz w:val="28"/>
          <w:szCs w:val="28"/>
          <w:rtl w:val="true"/>
          <w:lang w:bidi="fa-IR"/>
        </w:rPr>
        <w:t>چون ابوعمرو عثمان بن سعید رحلت کرد، پسر او ابو جعفر محمد بن عثمان طبق دستور حضرت امام حسن عسکری علیه‌السّلام و نص پدرش عثمان بن سعید، از جانب امام قائم علیه‌السّلام به جای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علما، از ابوالقاسم جعفر بن محمد بن قولویه و ابو غالب زراری و ابو محمد تلّعکبری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همه از محمد بن یعقوب کلینی و او از محمد بن عبداللَّه و محمد بن یحیی از عبداللَّه بن جعفر حمیری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 قمی بودیم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با چشم به من اشاره کرد که از عثمان بن سعید درباره جانشین امام عسکری علیه‌السّلام سؤال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 يا با عمرو إني أريد أن أسألك و ما أنا بشاك فيما أريد أن أسألك عنه فإن اعتقادي و ديني أن الأرض لا تخلو من حجة إلا إذا كان قبل القيامة بأربعين يوما فإذا كان ذلك رفعت الحجة و غلق باب التوبة فلم يكن ينفع نَفْساً إِيمانُها لَمْ تَكُنْ آمَنَتْ مِنْ قَبْلُ أَوْ كَسَبَتْ فِي إِيمانِها خَيْراً فأولئك أشرار من خلق الله عز و جل و هم الذين تقوم عليهم القيامة و لكن أحببت أن أزداد يقينا فإن إبراهيم عليه السلام سأل ربه أن يريه كيف يحيي الموتي فقال أَ وَ لَمْ تُؤْمِنْ قالَ بَلي وَ لكِنْ لِيَطْمَئِنَّ قَلْبِي و قد أخبرني أحمد بن إسحاق أبو علي عن أبي الحسن عليه السلام قال سألته فقلت له لمن أعامل و عمن آخذ و قول من أقبل فقال له العمري ثقتي فما أدي إليك فعني يؤدي و ما قال لك فعني يقول فاسمع له و 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أبو علي أنه سأل أبا محمد الحسن بن علي عن مثل ذلك فقال له العمري و ابنه ثقتان فما أديا إليك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 إمامين قد مضيا فيك قال فخر أبو عمرو ساجدا و بكي ثم قال سل فقلت له أنت رأيت الخلف من أبي محمد عليه السلام فقال إي و الله و رقبته مثل ذا و أومأ بيديه فقلت له فبقيت واحدة فقال لي هات قلت فالاسم قال محرم عليكم أن تسألوا عن ذلك و لا أقول هذا من عندي و ليس لي أن أحلل و أحرم و لكن عنه عليه السلام فإن الأمر عند السلطان أن أبا محمد عليه السلام مضي و لم يخلف ولدا و قسم ميراثه و أخذه من لا حق له و صبر علي ذلك و هو ذا عياله يجولون و ليس أحد يجسر أن يتعرف إليهم أو ينيلهم شيئا و إذا وقع الاسم وقع الطلب فاتقوا الله و 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و حدثني شيخ من أصحابنا ذهب عني اسمه أن أبا عمرو سئل عند أحمد بن إسحاق عن مثل هذا فأجاب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مُحَمَّدِ بْنِ عَلِيِّ بْنِ الْحُسَيْنِ بْنِ مُوسَي بْنِ بَابَوَيْهِ عَنْ</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سؤالی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بگویم که من در آنچه می‌پرسم شک ندارم، زیرا اعتقاد دینی من این است که زمین نمی‌تواند از وجود حجت خدا خالی بماند، مگر چهل روز پیش از قیامت، که آن موقع حجت برداشته می‌شود و در توبه بسته می‌گردد، و کسی که تا آن زمان ایمان نیاورده یا در زمان ایمان داشتن کار خیری نکرده، اگر ایمان بیاورد ایمانش سودی نخواهد داشت و آنها بدترین خلق خدایند، و آنها هستند که قیامت در زمان آنان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می‌خواهم سؤالی کنم که بر یقینم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ابراهیم علیه‌السّلام از خداوند خواست که به او نشان دهد چگونه مردگان را زنده می‌کند،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می‌خواهم دلم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احمد بن اسحق از امام علی النقی علیه‌السّلام برای من روایت کرد که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کی طرف سخن شوم و احکام دین خود را از چه کسی بگیرم و گفته چه کسی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عمری مردی موثق است؛ آنچه او به تو برساند، از جانب من می‌رساند و هر چه به تو بگوید، از جانب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 و اطاعت کن که او ثقه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ابوعلی روایت کرده است که از امام حسن عسکری علیه‌السّلام همین سؤال را 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و فرزندش هر دو نفر موثق‌اند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به تو برسانند، از من می‌رسانند و آنچه به تو بگویند، از جانب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بشنو و اطاعت کن که آنها موثق و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بن سعید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فرموده دو امام گذشته، در خصوص تعیین وظیفه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این را گفت و سپس به سجده 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جانشین امام حسن عسکری علیه‌السّلام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حضرت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حرام است که نام او را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پیش خود نمی‌گویم و مرا نمی‌رسد که چیزی را حرام یا حلال کنم و این گفته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خلیفه این طور فهمیده که امام حسن عسکری علیه‌السّلام وفات کرده و پسری از او نمانده و ارث آن حضرت تقسیم شده و جعفر کذّاب 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کسان او را مورد بازپرسی قرار می‌دهند و هیچ کس جرأت نمی‌کند خود را به آنها بشناساند یا چیزی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حضرت افشا شود، به تعقیب وی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از پرسیدن نام وی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فراموشم شده برای من روایت کرد که در حضور احمد بن اسحق از عثمان بن سعید، این مطلب را پرسیدند و همین جواب را داد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 از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bookmarkStart w:id="2623" w:name="pg13459_132997"/>
    </w:p>
    <w:p>
      <w:pPr>
        <w:pStyle w:val="BookText"/>
        <w:rPr/>
      </w:pPr>
      <w:bookmarkEnd w:id="2623"/>
      <w:r>
        <w:rPr>
          <w:rFonts w:ascii="Amiri" w:hAnsi="Amiri" w:eastAsia="Amiri" w:cs="Amiri"/>
          <w:color w:val="111111"/>
          <w:sz w:val="28"/>
          <w:sz w:val="28"/>
          <w:szCs w:val="28"/>
          <w:rtl w:val="true"/>
          <w:lang w:bidi="ar-SA"/>
        </w:rPr>
        <w:t>أَحْمَدَ بْنِ هَارُونَ الْفَامِيِّ قَالَ حَدَّثَنَا مُحَمَّدُ بْنُ عَبْدِ اللَّهِ بْنِ جَعْفَرٍ الْحِمْيَرِيُّ عَنْ أَبِيهِ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إِلَي الشَّيْخِ أَبِي جَعْفَرٍ مُحَمَّدِ بْنِ عُثْمَانَ بْنِ سَعِيدٍ الْعَمْرِيِّ قَدَّسَ اللَّهُ رُوحَهُ فِي التَّعْزِيَةِ بِأَبِيهِ رَضِيَ اللَّهُ عَنْهُ وَ فِي فَصْلٍ مِنَ الْكِتَابِ إِنَّا لِلَّهِ وَ إِنَّا إِلَيْهِ راجِعُونَ تَسْلِيماً لِأَمْرِهِ وَ رِضًي بِقَضَائِهِ عَاشَ أَبُوكَ سَعِيداً وَ مَاتَ حَمِيداً فَرَحِمَهُ اللَّهُ وَ أَلْحَقَهُ بِأَوْلِيَائِهِ وَ مَوَالِيهِ عليهم السلام فَلَمْ يَزَلْ مُجْتَهِداً فِي أَمْرِهِمْ سَاعِياً فِيمَا يُقَرِّبُهُ إِلَي اللَّهِ عَزَّ وَ جَلَّ وَ إِلَيْهِمْ نَضَّرَ اللَّهُ وَجْهَهُ وَ أَقَالَهُ عَثْرَتَهُ وَ فِي فَصْلٍ آخَرَ أَجْزَلَ اللَّهُ لَكَ الثَّوَابَ وَ أَحْسَنَ لَكَ الْعَزَاءَ رُزِئْتَ وَ رُزِئْنَا وَ أَوْحَشَكَ فِرَاقُهُ وَ أَوْحَشَنَا فَسَرَّهُ اللَّهُ فِي مُنْقَلَبِهِ وَ كَانَ مِنْ كَمَالِ سَعَادَتِهِ أَنْ رَزَقَهُ اللَّهُ وَلَداً مِثْلَكَ يَخْلُفُهُ مِنْ بَعْدِهِ وَ يَقُومُ مَقَامَهُ بِأَمْرِهِ وَ يَتَرَحَّمُ عَلَيْهِ وَ أَقُولُ الْحَمْدُ لِلَّهِ فَإِنَّ الْأَنْفُسَ طَيِّبَةٌ بِمَكَانِكَ وَ مَا جَعَلَهُ اللَّهُ عَزَّ وَ جَلَّ فِيكَ وَ عِنْدَكَ أَعَانَكَ اللَّهُ وَ قَوَّاكَ وَ عَضَدَكَ وَ وَفَّقَكَ وَ كَانَ لَكَ وَلِيّاً وَ حَافِظاً وَ رَاعِياً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1693486_2616395394"/>
      <w:bookmarkStart w:id="2625" w:name="_Toc1214"/>
      <w:bookmarkEnd w:id="2624"/>
      <w:r>
        <w:rPr>
          <w:rtl w:val="true"/>
        </w:rPr>
        <w:t>«</w:t>
      </w:r>
      <w:r>
        <w:rPr/>
        <w:t>2</w:t>
      </w:r>
      <w:r>
        <w:rPr>
          <w:rtl w:val="true"/>
        </w:rPr>
        <w:t>»</w:t>
      </w:r>
      <w:bookmarkEnd w:id="262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أَخْبَرَنِي جَمَاعَةٌ عَنْ هَارُونَ بْنِ مُوسَي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جَعْفَرٍ الْحِمْيَرِيُّ لَمَّا مَضَي أَبُو عَمْرٍو رَضِيَ اللَّهُ عَنْهُ أَتَتْنَا الْكُتُبُ بِالْخَطِّ الَّذِي كُنَّا نُكَاتِبُ بِهِ بِإِقَامَةِ أَبِي جَعْفَرٍ رَضِيَ اللَّهُ عَنْهُ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هَمَّامٍ قَالَ حَدَّثَنِي مُحَمَّدُ بْنُ حَمَّوَيْهِ بْنِ عَبْدِ الْعَزِيزِ الرَّازِيُّ فِي سَنَةِ ثَمَانِينَ وَ مِائَتَيْنِ قَالَ حَدَّثَنَا مُحَمَّدُ بْنُ إِبْرَاهِيمَ بْنِ مَهْزِيَارَ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إِلَيْهِ بَعْدَ وَفَاةِ أَبِي عَمْرٍو وَ الِابْنُ وَقَاهُ اللَّهُ لَمْ يَزَلْ ثِقَتَنَا فِي حَيَاةِ الْأَبِ رَضِيَ اللَّهُ عَنْهُ وَ أَرْضَاهُ وَ نَضَّرَ وَجْهَهُ يَجْرِي عِنْدَنَا مَجْرَاهُ وَ يَسُدُّ مَسَدَّهُ وَ عَنْ أَمْرِنَا يَأْمُرُ الِابْنُ وَ بِهِ يَعْمَلُ تَوَلَّاهُ اللَّهُ فَانْتَهِ إِلَي قَوْلِهِ وَ عَرِّفْ مُعَامَلَتَنَا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أَبِي الْقَاسِمِ جَعْفَرِ بْنِ مُحَمَّدِ بْنِ قُولَوَيْهِ وَ أَبِي غَالِبٍ الزُّرَارِيِّ وَ أَبِي مُحَمَّدٍ التَّلَّعُكْبَرِيِّ كُلِّهِمْ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w:t>
      </w:r>
    </w:p>
    <w:p>
      <w:pPr>
        <w:pStyle w:val="BookText"/>
        <w:rPr/>
      </w:pPr>
      <w:r>
        <w:rPr>
          <w:rFonts w:ascii="IRNazanin" w:hAnsi="IRNazanin" w:eastAsia="IRNazanin"/>
          <w:color w:val="111111"/>
          <w:sz w:val="28"/>
          <w:sz w:val="28"/>
          <w:szCs w:val="28"/>
          <w:rtl w:val="true"/>
          <w:lang w:bidi="fa-IR"/>
        </w:rPr>
        <w:t>و او از احمد بن هارون فامی، برای ما روایت کردند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از پدرش عبداللَّه بن جعفر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امام زمان علیه‌السّلام برای ابو جعفر محمد بن عثمان قدس اللَّه روحه در تعزیت پدرش رضی‌اللَّه‌عنه صادر گشت و از جمله مرقوم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و راضی به قضای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سعادت زیست و با افتخار مرد، خدا او را رحمت کند و به اولیای خدا و سروران خود علیهماالسّلام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آنچه او را به خدا و موالیان خود نزدیک می‌کرد تلاش و کوشش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او را تر و تازه گرداند و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دیگر توقیع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ثواب تو را زیاد گرداند و در این مصیبت صبر نیکو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مصیبت‌زده‌ای و ما هم اندوهناک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پدرت برای تو و ما هر دو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جایی که دارد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سعادت او این بود که مثل تو فرزندی داشت که بعد از او بماند و به دستور وی، جانشین او گردد و برای او طلب رحمت و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زیرا شیعیان به وجود تو و آنچه خداوند در تو و نزد تو قرار داده است،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تو را یاری کند و نیرو بخشد و پشتیبانی کند و در کار خود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نگهبان تو باشد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این حدیث در احتجاج</w:t>
      </w:r>
      <w:r>
        <w:rPr>
          <w:rStyle w:val="FootnoteAnchor"/>
          <w:rtl w:val="true"/>
        </w:rPr>
        <w:footnoteReference w:id="846"/>
      </w:r>
      <w:r>
        <w:rPr>
          <w:rFonts w:ascii="IRNazanin" w:hAnsi="IRNazanin" w:eastAsia="IRNazanin"/>
          <w:color w:val="111111"/>
          <w:sz w:val="28"/>
          <w:sz w:val="28"/>
          <w:szCs w:val="28"/>
          <w:rtl w:val="true"/>
          <w:lang w:bidi="fa-IR"/>
        </w:rPr>
        <w:t>و کمال الدین</w:t>
      </w:r>
      <w:r>
        <w:rPr>
          <w:rStyle w:val="FootnoteAnchor"/>
          <w:rtl w:val="true"/>
        </w:rPr>
        <w:footnoteReference w:id="847"/>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5"/>
        <w:numPr>
          <w:ilvl w:val="4"/>
          <w:numId w:val="1"/>
        </w:numPr>
        <w:rPr/>
      </w:pPr>
      <w:bookmarkStart w:id="2626" w:name="__RefHeading___Toc1693488_2616395394"/>
      <w:bookmarkStart w:id="2627" w:name="_Toc1215"/>
      <w:bookmarkEnd w:id="2626"/>
      <w:r>
        <w:rPr>
          <w:rtl w:val="true"/>
        </w:rPr>
        <w:t xml:space="preserve">روایت </w:t>
      </w:r>
      <w:r>
        <w:rPr/>
        <w:t>2</w:t>
      </w:r>
      <w:bookmarkEnd w:id="262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سعید رضی‌اللَّه‌عنه وفات یافت، مکتوبی به همان خطی که ماها می‌نویسیم در خصوص انتصاب فرزندش محمد بن عثمان رضی‌اللَّه‌عنه به جای او صادر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حمویه بن عبدالعزیز رازی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اهوازی برای ما نقل کرد که بعد از وفات عثمان بن سعید، توقیعی بدین مضمون برای من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پدرش مورد اعتماد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و پدرش خشنود باشد و او را راضی فرماید و صورت او را خرم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نزد ما مانند اوست و در جای وی نشسته است، آنچه از ما بگوید، گفته ماست و به فرمان ما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او را قبول کن و نظر ما را درباره او بدان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اسحاق بن یعقوب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عثمان خواهش کردم نامه‌ای را که در آن مسائل مشکله خود را نوشته بودم، به حضور امام علیه‌السّلام تقدیم بدارد او هم پذیرفت</w:t>
      </w:r>
      <w:r>
        <w:rPr>
          <w:rFonts w:eastAsia="IRNazanin" w:cs="IRNazanin"/>
          <w:color w:val="111111"/>
          <w:sz w:val="28"/>
          <w:szCs w:val="28"/>
          <w:rtl w:val="true"/>
          <w:lang w:bidi="fa-IR"/>
        </w:rPr>
        <w:t xml:space="preserve">. </w:t>
      </w:r>
      <w:bookmarkStart w:id="2628" w:name="pg13459_132998"/>
    </w:p>
    <w:p>
      <w:pPr>
        <w:pStyle w:val="BookText"/>
        <w:rPr/>
      </w:pPr>
      <w:bookmarkEnd w:id="2628"/>
      <w:r>
        <w:rPr>
          <w:rFonts w:ascii="Amiri" w:hAnsi="Amiri" w:eastAsia="Amiri" w:cs="Amiri"/>
          <w:color w:val="111111"/>
          <w:sz w:val="28"/>
          <w:sz w:val="28"/>
          <w:szCs w:val="28"/>
          <w:rtl w:val="true"/>
          <w:lang w:bidi="ar-SA"/>
        </w:rPr>
        <w:t>فَوُقِّعَ التَّوْقِيعُ بِخَطِّ مَوْلَانَا صَاحِبِ الدَّارِ وَ أَمَّا مُحَمَّدُ بْنُ عُثْمَانَ الْعَمْرِيُّ رَضِيَ اللَّهُ عَنْهُ وَ عَنْ أَبِيهِ مِنْ قَبْلُ فَإِنَّهُ ثِقَتِي وَ 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1693490_2616395394"/>
      <w:bookmarkStart w:id="2630" w:name="_Toc1216"/>
      <w:bookmarkEnd w:id="2629"/>
      <w:r>
        <w:rPr>
          <w:rtl w:val="true"/>
        </w:rPr>
        <w:t>«</w:t>
      </w:r>
      <w:r>
        <w:rPr/>
        <w:t>3</w:t>
      </w:r>
      <w:r>
        <w:rPr>
          <w:rtl w:val="true"/>
        </w:rPr>
        <w:t>»</w:t>
      </w:r>
      <w:bookmarkEnd w:id="263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قَالَ أَبُو الْعَبَّاسِ وَ أَخْبَرَنِي هِبَةُ اللَّهِ بْنُ مُحَمَّدٍ ابْنِ بِنْتِ أُمِّ كُلْثُومٍ بِنْتِ أَبِي جَعْفَرٍ الْعَمْرِيِّ رَضِيَ اللَّهُ عَنْهُ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الشِّيعَةُ مُقِيمَةً عَلَي عَدَالَةِ عُثْمَانَ بْنِ سَعِيدٍ رَحِمَهُ اللَّهُ وَ غَسَّلَهُ ابْنُهُ أَبُو جَعْفَرٍ مُحَمَّدُ بْنُ عُثْمَانَ وَ تَوَلَّي الْقِيَامَ بِهِ وَ جُعِلَ الْأَمْرُ كُلُّهُ مَرْدُوداً إِلَيْهِ وَ الشِّيعَةُ مُجْمِعَةٌ عَلَي عَدَالَتِهِ وَ ثِقَتِهِ وَ أَمَانَتِهِ لِمَا تَقَدَّمَ لَهُ مِنَ النَّصِّ عَلَيْهِ بِالْأَمَانَةِ وَ الْعَدَالَةِ وَ الْأَمْرِ بِالرُّجُوعِ إِلَيْهِ فِي حَيَاةِ الْحَسَنِ عليه السلام وَ بَعْدَ مَوْتِهِ فِي حَيَاةِ أَبِيهِ عُثْمَانَ بْنِ سَعِيدٍ لَا يَخْتَلِفُ فِي عَدَالَتِهِ وَ لَا يَرْتَابُ بِأَمَانَتِهِ وَ التَّوْقِيعَاتُ يَخْرُجُ عَلَي يَدِهِ إِلَي الشِّيعَةِ فِي الْمُهِمَّاتِ طُولَ حَيَاتِهِ بِالْخَطِّ الَّذِي كَانَتْ تَخْرُجُ فِي حَيَاةِ أَبِيهِ عُثْمَانَ لَا يَعْرِفُ الشِّيعَةُ فِي هَذَا الْأَمْرِ غَيْرَهُ وَ لَا يَرْجِعُ إِلَي أَحَدٍ سِوَاهُ وَ قَدْ نُقِلَتْ عَنْهُ دَلَائِلُ كَثِيرَةٌ وَ مُعْجِزَاتُ الْإِمَامِ الَّتِي ظَهَرَتْ عَلَي يَدِهِ وَ أُمُورٌ أَخْبَرَهُمْ بِهَا عَنْهُ زَادَتْهُمْ فِي هَذَا الْأَمْرِ بَصِيرَةً وَ هِيَ مَشْهُورَةٌ عِنْدَ الشِّيعَةِ وَ قَدْ قَدَّمْنَا طَرَفاً مِنْهَا فَلَا نَطُولُ بِإِعَادَتِهَا فَإِنَّ ذَلِكَ كِفَايَةٌ لِلْمُنْصِفِ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أَخْبَرَنِي أَبُو نَصْرٍ هِبَةُ اللَّهِ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جَعْفَرٍ مُحَمَّدِ بْنِ عُثْمَانَ الْعَمْرِيِّ كُتُبٌ مُصَنَّفَةٌ فِي الْفِقْهِ مِمَّا سَمِعَهَا مِنْ أَبِي مُحَمَّدٍ الْحَسَنِ عليه السلام وَ مِنَ الصَّاحِبِ عليه السلام وَ مِنْ أَبِيهِ عُثْمَانَ بْنِ سَعِيدٍ عَنْ أَبِي مُحَمَّدٍ وَ عَنْ أَبِيهِ عَلِيِّ بْنِ مُحَمَّدٍ عليه السلام فِيهَا كُتُبٌ تَرْجَمَتُهَا كُتُبُ الْأَشْرِبَةِ ذَكَرَتِ الْكَبِيرَةُ أُمُّ كُلْثُومٍ بِنْتُ أَبِي جَعْفَرٍ رَضِيَ اللَّهُ عَنْهَا أَنَّهَا وَصَلَتْ إِلَي أَبِي الْقَاسِمِ الْحُسَيْنِ بْنِ رَوْحٍ رَضِيَ اللَّهُ عَنْهُ عِنْدَ الْوَصِيَّةِ إِلَيْهِ وَ كَانَتْ فِي يَدِهِ قَالَ أَبُو نَصْرٍ وَ أَظُنُّهَا قَالَتْ وَصَلَتْ بَعْدَ ذَلِكَ إِلَي أَبِي الْحَسَنِ السَّمُرِيِّ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 رَوَي مُحَمَّدُ بْنُ عُثْمَانَ الْعَمْرِيُّ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لَيَحْضُرُ الْمَوْسِمَ كُلَّ سَنَةٍ يَرَي النَّاسَ وَ يَعْرِفُهُمْ وَ يَرَوْنَهُ وَ لَا يَعْرِفُونَهُ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من توقیعی به خط امام زمان علیه‌السّلام به این عبارت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که خداوند از او و پیش از وی از پدرش خشنود باشد، مورد وثوق من است و نامه او نامه من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در احتجاج این روایت را از کلینی نیز آورده است</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1693492_2616395394"/>
      <w:bookmarkStart w:id="2632" w:name="_Toc1217"/>
      <w:bookmarkEnd w:id="2631"/>
      <w:r>
        <w:rPr>
          <w:rtl w:val="true"/>
        </w:rPr>
        <w:t xml:space="preserve">روایت </w:t>
      </w:r>
      <w:r>
        <w:rPr/>
        <w:t>3</w:t>
      </w:r>
      <w:bookmarkEnd w:id="263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هبة اللَّه بن محمد دخترزاده ام کلثوم، دختر محمد بن عثمان رضی‌اللَّه‌عنه، از مشایخ خودش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شیعه همیشه عثمان بن سعید را به عدالت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یافت، فرزندش محمد بن عثمان او را غسل داد و بر جای او نشست و تمام امور مربوط به سفارت و نیابت امام زمان علیه‌السّلام به وی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به عدالت و وثاقت و امانتداری او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در زمان امام حسن عسکری علیه‌السّلام از طرف حضرت تصریح به امانت و عدالت او شده بود و مردم را امر به رجوع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و زمان حیات پدرش عثمان بن سعید نیز کسی درباره عدالت او اختلاف نظر نداشت و در خصوص امانت وی تردید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امام زمان علیه‌السّلام در امور مهم دینی، در طول حیات وی با همان خطی که در زمان پدرش عثمان بن سعید صادر می‌شد، به دست او صادر می‌گشت و به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 او کسی را به نیابت نمی‌شناختند و به دیگری مراجعه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کرامات زیادی از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زمان علیه‌السّلام به دست او آشکار می‌گردید و امور بسیاری را از جانب امام به شیعیان خبر داد که همه باعث بصیرت شیعیان در خصوص وجود امام دوازدهم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نزد شیعه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پیشتر قسمتی از آنها را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به تکرار آن نمی‌پردازیم و همین اندازه برای شخص با انصاف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کتاب‌هایی داشت که در فقه تصنیف کرده و همه را از امام حسن عسکری و امام زمان علیهماالسّلام و پدرش عثمان بن سعید که او نیز از امام علی النقی و امام حسن عسکری علیهماالسّلام روایت کرده بود،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موقع وصیت محمد بن عثمان به حسین بن روح رسید و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بعد از آن به شیخ ابوالحسن سیمری رضی‌اللَّه‌عنه رسید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روایت کرده که به خدا قسم حضرت صاحب الامر علیه‌السّلام هر سال در موسم حج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می‌بیند و همه را می‌شناسد و مردم هم او را می‌بینند، ولی نمی‌شناسند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أَخْبَرَنِي جَمَاعَةٌ عَنْ مُحَمَّدِ بْنِ عَلِيِّ بْنِ الْحُسَيْنِ قَالَ أَخْبَرَنَا أَبِي وَ مُحَمَّدُ بْنُ الْحَسَنِ وَ مُحَمَّدُ بْنُ مُوسَي بْنِ الْمُتَوَكِّلِ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رَضِيَ اللَّهُ عَنْهُ فَقُلْتُ لَهُ رَأَيْتَ صَاحِبَ هَذَا الْأَمْرِ قَالَ نَعَمْ وَ آخِرُ عَهْدِي بِهِ عِنْدَ بَيْتِ اللَّهِ الْحَرَامِ وَ هُوَ يَقُولُ اللَّهُمَّ أَنْجِزْ لِي 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عُثْمَانَ رَضِيَ اللَّهُ عَنْهُ وَ رَأَيْتُهُ صَلَوَاتُ اللَّهِ عَلَيْهِ مُتَعَلِّقاً بِأَسْتَارِ الْكَعْبَةِ فِي الْمُسْتَجَارِ وَ هُوَ يَقُولُ اللَّهُمَّ انْتَقِمْ بِي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عَلِيٍّ عَنْ أَبِيهِ قَالَ حَدَّثَنَا عَلِيُّ بْنُ سُلَيْمَانَ الزُّرَارِيُّ عَنْ عَلِيِّ بْنِ صَدَقَةَ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مُحَمَّدِ بْنِ عُثْمَانَ الْعَمْرِيِّ رَضِيَ اللَّهُ عَنْهُ ابْتِدَاءً مِنْ غَيْرِ مَسْأَلَةٍ لِيُخْبِرَ الَّذِينَ يَسْأَلُونَ عَنِ الِاسْمِ إِمَّا السُّكُوتَ وَ الْجَنَّةَ وَ إِمَّا الْكَلَامَ وَ النَّارَ فَإِنَّهُمْ إِنْ وَقَفُوا عَلَي الِاسْمِ أَذَاعُوهُ وَ إِنْ وَقَفُوا عَلَي الْمَكَانِ 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أَخْبَرَنِي أَبُو نَصْرٍ هِبَةُ اللَّهِ بْنُ مُحَمَّدٍ قَالَ حَدَّثَنِي أَبُو عَلِيِّ بْنُ أَبِي جِيدٍ الْقُمِّيُّ قَالَ حَدَّثَنِي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مُحَمَّدِ بْنِ عُثْمَانَ رَضِيَ اللَّهُ عَنْهُ يَوْماً لِأُسَلِّمَ عَلَيْهِ فَوَجَدْتُهُ وَ بَيْنَ يَدَيْهِ سَاجَةٌ وَ نَقَّاشٌ يَنْقُشُ عَلَيْهَا وَ يَكْتُبُ آياً مِنَ الْقُرْآنِ وَ أَسْمَاءَ الْأَئِمَّةِ عليهم السلام عَلَي حَوَاشِيهَا فَقُلْتُ لَهُ يَا سَيِّدِي مَا هَذِهِ السَّاجَةُ فَقَالَ لِي هَذِهِ لِقَبْرِي تَكُونُ فِيهِ أُوضَعُ عَلَيْهَا أَوْ قَالَ أُسْنَدُ إِلَيْهَا وَ قَدْ عَزَفْتُ مِنْهُ وَ أَنَا فِي كُلِّ يَوْمٍ أَنْزِلُ فِيهِ فَأَقْرَأُ جُزْءاً مِنَ الْقُرْآنِ فَأَصْعَدُ وَ أَظُنُّهُ قَالَ فَأَخَذَ بِيَدِي وَ أَرَانِيهِ فَإِذَا كَانَ يَوْمَ كَذَا وَ كَذَا مِنْ شَهْرِ كَذَا وَ كَذَا مِنْ سَنَةِ كَذَا وَ كَذَا صِرْتُ إِلَي اللَّهِ عَزَّ وَ جَلَّ وَ دُفِنْتُ فِيهِ وَ هَذِهِ السَّاجَةُ مَعِي فَلَمَّا خَرَجْتُ مِنْ عِنْدِهِ أَثْبَتُّ مَا ذَكَرَهُ وَ لَمْ أَزَلْ مُتَرَقِّباً بِهِ ذَلِكَ فَمَا تَأَخَّرَ الْأَمْرُ حَتَّي اعْتَلَّ أَبُو جَعْفَرٍ فَمَاتَ فِي الْيَوْمِ الَّذِي ذَكَرَهُ مِنَ الشَّهْرِ الَّذِي قَالَهُ مِنَ السَّنَةِ الَّتِي ذَكَرَهَا وَ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وَ قَدْ سَمِعْتُ هَذَا الْحَدِيثَ مِنْ غَيْرِ أَبِي عَلِيٍّ وَ حَدَّثَتْنِي بِهِ أَيْضاً أُمُّ كُلْثُومٍ بِنْتُ أَبِي جَعْفَرٍ رَضِيَ اللَّهُ عَنْهَا وَ أَخْبَرَنِي جَمَاعَةٌ عَنْ أَبِي جَعْفَرٍ مُحَمَّدِ بْنِ عَلِيِّ بْنِ الْحُسَيْنِ رَضِيَ اللَّهُ عَنْهُ قَالَ حَدَّثَنِي مُحَمَّدُ بْنُ عَلِيِّ بْنِ الْأَسْوَدِ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w:t>
      </w:r>
    </w:p>
    <w:p>
      <w:pPr>
        <w:pStyle w:val="BookText"/>
        <w:rPr/>
      </w:pPr>
      <w:r>
        <w:rPr>
          <w:rFonts w:ascii="IRNazanin" w:hAnsi="IRNazanin" w:eastAsia="IRNazanin"/>
          <w:color w:val="111111"/>
          <w:sz w:val="28"/>
          <w:sz w:val="28"/>
          <w:szCs w:val="28"/>
          <w:rtl w:val="true"/>
          <w:lang w:bidi="fa-IR"/>
        </w:rPr>
        <w:t xml:space="preserve">و هم جماعتی از علما از شیخ صدوق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و محمد بن موسی بن متوکل، از عبداللَّه بن جعفر حمیری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رضی‌اللَّه‌عنه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الامر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که آن حضرت را دیدم، در خانه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آنچه را که به من وعده فرمودی عملی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محمد بن عثمان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صلوات‌اللَّه‌علیه را دیدم که در باب‌المستجار، پرده خانه خدا را گرفته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از دشمنانت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مذکور از علی بن صدقه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رضی‌اللَّه‌عنه بی‌مقدمه و بدون اینکه سؤالی از وی بکنم، به نزد من آمد تا به آنها که نام حضرت را پرسیده بودند خبر 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از بردن نام حضرت سکوت کنند تا به بهشت بروند و یا درباره او گفتگو کنند تا در آتش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بر نام امام مطلع گردند، آن را شهرت می‌دهند و چنانچه جای او را بدانند، مردم را بدان جا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ابن ابی جید قمی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دلال قمی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ابو جعفر محمد بن عثمان وارد شدم تا به وی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لوحی پیش روی او نهاده و نقاش بر آن نقش می‌کشد و آیاتی از قرآن را در آن می‌نویسد و اسامی ائمه علیهم‌السّلام را در حواشی آن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قبرم است و مرا روی آن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تکیه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داخل قبرم می‌شوم و یک جزء قرآن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راوی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ابوالحسن علی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دست مرا گرفت و قبر خود را به من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 روز و فلان ماه و فلان سال فرا رسد، به سوی خدا می روم و در آن مدفون می شوم و این لوح هم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او خارج شدم، آنچه فرموده بود یادداشت کردم و همواره مراقب آن اوقات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بیمار شد و بالاخره در همان روز و ماه و سالی که گفته بود وفات یافت و در همان قبر نیز دفن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دیگری غیر از ابوعلی نیز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عثمان رضی‌اللَّه‌عنهما هم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جماعتی از علما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محمد بن علی اسود قمی به من خبر دادند که</w:t>
      </w:r>
      <w:r>
        <w:rPr>
          <w:rFonts w:eastAsia="IRNazanin" w:cs="IRNazanin"/>
          <w:color w:val="111111"/>
          <w:sz w:val="28"/>
          <w:szCs w:val="28"/>
          <w:rtl w:val="true"/>
          <w:lang w:bidi="fa-IR"/>
        </w:rPr>
        <w:t xml:space="preserve">: </w:t>
      </w:r>
      <w:bookmarkStart w:id="2633" w:name="pg13459_133000"/>
    </w:p>
    <w:p>
      <w:pPr>
        <w:pStyle w:val="BookText"/>
        <w:rPr/>
      </w:pPr>
      <w:bookmarkEnd w:id="2633"/>
      <w:r>
        <w:rPr>
          <w:rFonts w:ascii="Amiri" w:hAnsi="Amiri" w:eastAsia="Amiri" w:cs="Amiri"/>
          <w:color w:val="111111"/>
          <w:sz w:val="28"/>
          <w:sz w:val="28"/>
          <w:szCs w:val="28"/>
          <w:rtl w:val="true"/>
          <w:lang w:bidi="ar-SA"/>
        </w:rPr>
        <w:t>الْعَمْرِيَّ قَدَّسَ اللَّهُ رُوحَهُ حَفَرَ لِنَفْسِهِ قَبْراً وَ سَوَّاهُ بِالسَّاجِ فَسَأَلْتُهُ عَنْ ذَلِكَ فَقَالَ لِلنَّاسِ أَسْبَابٌ ثُمَّ سَأَلْتُهُ عَنْ ذَلِكَ فَقَالَ قَدْ أُمِرْتُ أَنْ أَجْمَعَ أَمْرِي فَمَاتَ بَعْدَ ذَلِكَ بِشَهْرَيْنِ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1693494_2616395394"/>
      <w:bookmarkStart w:id="2635" w:name="_Toc1218"/>
      <w:bookmarkEnd w:id="2634"/>
      <w:r>
        <w:rPr>
          <w:rtl w:val="true"/>
        </w:rPr>
        <w:t>«</w:t>
      </w:r>
      <w:r>
        <w:rPr/>
        <w:t>4</w:t>
      </w:r>
      <w:r>
        <w:rPr>
          <w:rtl w:val="true"/>
        </w:rPr>
        <w:t>»</w:t>
      </w:r>
      <w:bookmarkEnd w:id="263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غَالِبٍ الزُّرَارِيِّ رَحِمَهُ اللَّهُ وَ غَفَرَ لَهُ أَنَّ أَبَا جَعْفَرٍ مُحَمَّدَ بْنَ عُثْمَانَ الْعَمْرِيَّ رَحِمَهُ اللَّهُ مَاتَ فِي آخِرِ جُمَادَي الْأُولَي سَنَةَ خَمْسٍ وَ ثَلَاثِمِائَةٍ وَ ذَكَرَ أَبُو نَصْرٍ هِبَةُ اللَّهِ بْنُ مُحَمَّدِ بْنِ أَحْمَدَ أَنَّ أَبَا جَعْفَرٍ الْعَمْرِيَّ رَحِمَهُ اللَّهُ مَاتَ فِي سَنَةِ أَرْبَعٍ وَ ثَلَاثِمِائَةٍ وَ أَنَّهُ كَانَ يَتَوَلَّي هَذَا الْأَمْرَ نَحْواً مِنْ خَمْسِينَ سَنَةً فَيَحْمِلُ النَّاسُ إِلَيْهِ أَمْوَالَهُمْ وَ يُخْرِجُ إِلَيْهِمُ التَّوْقِيعَاتِ بِالْخَطِّ الَّذِي كَانَ يَخْرُجُ فِي حَيَاةِ الْحَسَنِ عليه السلام إِلَيْهِمْ بِالْمُهِمَّاتِ فِي أَمْرِ الدِّينِ وَ الدُّنْيَا وَ فِيمَا يَسْأَلُونَهُ مِنَ الْمَسَائِلِ بِالْأَجْوِبَةِ الْعَجِيبَةِ رَضِيَ اللَّهُ عَنْهُ وَ 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إِنَّ قَبْرَ أَبِي جَعْفَرٍ مُحَمَّدِ بْنِ عُثْمَانَ عِنْدَ وَالِدَتِهِ فِي شَارِعِ بَابِ الْكُوفَةِ فِي الْمَوْضِعِ الَّذِي كَانَتْ دُورُهُ وَ مَنَازِلُهُ وَ هُوَ الْآنَ فِي وَسَطِ الصَّحْرَاءِ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إقامة أبي جعفر محمد بن عثمان بن سعيد العمري أبا القاسم الحسين بن روح رضي الله عنهما مقامه بعده بأمر الإمام صلوات الله عليه</w:t>
      </w:r>
    </w:p>
    <w:p>
      <w:pPr>
        <w:pStyle w:val="BookText"/>
        <w:rPr/>
      </w:pPr>
      <w:r>
        <w:rPr>
          <w:rFonts w:ascii="Amiri" w:hAnsi="Amiri" w:eastAsia="Amiri" w:cs="Amiri"/>
          <w:color w:val="111111"/>
          <w:sz w:val="28"/>
          <w:sz w:val="28"/>
          <w:szCs w:val="28"/>
          <w:rtl w:val="true"/>
          <w:lang w:bidi="ar-SA"/>
        </w:rPr>
        <w:t>أَخْبَرَنِي الْحُسَيْنُ بْنُ إِبْرَاهِيمَ الْقُمِّيُّ قَالَ أَخْبَرَنِي أَبُو الْعَبَّاسِ أَحْمَدُ بْنُ عَلِيِّ بْنِ نُوحٍ قَالَ أَخْبَرَنِي أَبُو عَلِيٍّ أَحْمَدُ بْنُ جَعْفَرِ بْنِ سُفْيَانَ الْبَزَوْفَرِيُّ قَالَ حَدَّثَنِي أَبُو عَبْدِ اللَّهِ جَعْفَرُ بْنُ مُحَمَّدٍ الْمَدَائِنِيُّ الْمَعْرُوفُ بِابْنِ قزدا فِي مَقَابِرِ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رَسْمِي إِذَا حَمَلْتُ الْمَالَ الَّذِي فِي يَدِي إِلَي الشَّيْخِ أَبِي جَعْفَرٍ مُحَمَّدِ بْنِ عُثْمَانَ الْعَمْرِيِّ قَدَّسَ اللَّهُ رُوحَهُ أَنْ أَقُولَ لَهُ مَا لَمْ يَكُنْ أَحَدٌ يَسْتَقْبِلُهُ بِمِثْلِهِ هَذَا الْمَالُ وَ مَبْلَغُهُ كَذَا وَ كَذَا لِلْإِمَامِ عليه السلام فَيَقُولُ لِي نَعَمْ دَعْهُ فَأُرَاجِعُهُ فَأَقُولُ لَهُ تَقُولُ لِي إِنَّهُ لِلْإِمَامِ فَيَقُولُ نَعَمْ لِلْإِمَامِ عليه السلام فَيَقْبِضُهُ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إِلَيْهِ آخِرَ عَهْدِي بِهِ قَدَّسَ اللَّهُ رُوحَهُ وَ مَعِي أَرْبَعُمِائَةِ دِينَارٍ فَقُلْتُ لَهُ عَلَي رَسْمِي فَقَالَ لِي امْضِ بِهَا إِلَي الْحُسَيْنِ بْنِ رَوْحٍ فَتَوَقَّفْتُ فَقُلْتُ تَقْبِضُهَا أَنْتَ</w:t>
      </w:r>
    </w:p>
    <w:p>
      <w:pPr>
        <w:pStyle w:val="BookText"/>
        <w:rPr/>
      </w:pPr>
      <w:r>
        <w:rPr>
          <w:rFonts w:ascii="IRNazanin" w:hAnsi="IRNazanin" w:eastAsia="IRNazanin"/>
          <w:color w:val="111111"/>
          <w:sz w:val="28"/>
          <w:sz w:val="28"/>
          <w:szCs w:val="28"/>
          <w:rtl w:val="true"/>
          <w:lang w:bidi="fa-IR"/>
        </w:rPr>
        <w:t>محمد بن عثمان قدس اللَّه روحه، قبری برای خود حفر کرد و آن را با چند قطعه تخته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مردن اسبابی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از وی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شدم که خود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ماه بعد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 و او را نیز خشنود فرماید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در کمال الدین هم این روایت آمده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1693496_2616395394"/>
      <w:bookmarkStart w:id="2637" w:name="_Toc1219"/>
      <w:bookmarkEnd w:id="2636"/>
      <w:r>
        <w:rPr>
          <w:rtl w:val="true"/>
        </w:rPr>
        <w:t xml:space="preserve">روایت </w:t>
      </w:r>
      <w:r>
        <w:rPr/>
        <w:t>4</w:t>
      </w:r>
      <w:bookmarkEnd w:id="263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هبة 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خط ابوغالب زراری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ابو نصر ذکر کرده که محمد بن عثمان،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و مدت پنجاه سال نیابت حضرت امام زمان علیه‌السّلام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اموال خود را به وسیله او به امام می‌رساندند و توقیعاتی به دست آنها می‌رسید، به همان خطی که در زمان امام حسن عسکری علیه‌السّلام در امور مهمه دین و دنیای شیعیان برای آنان می‌رسید، و مسائلی که می‌پرسیدند، جواب‌های عجیب آنها به وسیله او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 و او را نیز خشنود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قبر مادرش در سر راه دروازه کوفه در محلی که خانه‌اش آنجا بود، واقع است، و فعلا در وسط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مقدس گرداند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روح نوبختی</w:t>
      </w:r>
    </w:p>
    <w:p>
      <w:pPr>
        <w:pStyle w:val="BookText"/>
        <w:rPr/>
      </w:pPr>
      <w:r>
        <w:rPr>
          <w:rFonts w:ascii="IRNazanin" w:hAnsi="IRNazanin" w:eastAsia="IRNazanin"/>
          <w:color w:val="111111"/>
          <w:sz w:val="28"/>
          <w:sz w:val="28"/>
          <w:szCs w:val="28"/>
          <w:rtl w:val="true"/>
          <w:lang w:bidi="fa-IR"/>
        </w:rPr>
        <w:t>ذکر نصب ابوالقاسم حسین بن روح به دست محمد بن عثمان بن سعید عمری پس از خود به امر امام صلوات‌الله‌علیه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مدائنی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قریش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 این بود که هر وقت اموالی را که در دست من بود برای محمد بن عثمان می‌بردم، با زبانی با وی سخن می‌گفتم که هیچ کس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مال که مبلغ آن فلان مقدار است، مال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می‌گویید که این اموال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از من می گرفت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باری که نزد وی رفتم و چهار صد دینار برده بودم، طبق معمولی که داشتم همان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حسین بن روح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تأمل کردم و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همیشه آن را از من تحویل بگیرید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مِنِّي عَلَي الرَّسْمِ فَرَدَّ عَلَيَّ كَالْمُنْكِرِ لِقَوْلِي قَالَ قُمْ عَافَاكَ اللَّهُ فَادْفَعْهَا إِلَي الْحُسَيْنِ بْنِ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فِي وَجْهِهِ غَضَباً خَرَجْتُ وَ رَكِبْتُ دَابَّتِي فَلَمَّا بَلَغْتُ بَعْضَ الطَّرِيقِ رَجَعْتُ كَالشَّاكِّ فَدَقَقْتُ الْبَابَ فَخَرَجَ إِلَيَّ الْخَادِمُ فَقَالَ مَنْ هَذَا فَقُلْتُ أَنَا فُلَانٌ فَاسْتَأْذِنْ لِي فَرَاجَعَنِي وَ هُوَ مُنْكِرٌ لِقَوْلِي وَ رُجُوعِي فَقُلْتُ لَهُ ادْخُلْ فَاسْتَأْذِنْ لِي فَإِنَّهُ لَا بُدَّ مِنْ لِقَائِهِ فَدَخَلَ فَعَرَّفَهُ خَبَرَ رُجُوعِي وَ كَانَ قَدْ دَخَلَ إِلَي دَارِ النِّسَاءِ فَخَرَجَ وَ جَلَسَ عَلَي سَرِيرٍ وَ رِجْلَاهُ فِي الْأَرْضِ وَ فِيهِمَا نَعْلَانِ نَصِفُ حُسْنَهُمَا وَ حُسْنَ رِجْلَيْهِ فَقَالَ لِي مَا الَّذِي جَرَّأَكَ عَلَي الرُّجُوعِ وَ لِمَ لَمْ تَمْتَثِلْ مَا قُلْتُهُ لَكَ فَقُلْتُ لَمْ أَجْسُرْ عَلَي مَا رَسَمْتَهُ لِي فَقَالَ لِي وَ هُوَ مُغْضَبٌ قُمْ عَافَاكَ اللَّهُ فَقَدْ أَقَمْتُ أَبَا الْقَاسِمِ الْحُسَيْنَ بْنَ رَوْحٍ مَقَامِي وَ نَصَبْتُهُ مَنْصَبِي فَقُلْتُ بِأَمْرِ الْإِمَامِ فَقَالَ قُمْ عَافَاكَ اللَّهُ كَمَا أَقُولُ لَكَ فَلَمْ يَكُنْ عِنْدِي غَيْرُ الْمُبَادَرَةِ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أَبِي الْقَاسِمِ بْنِ رَوْحٍ وَ هُوَ فِي دَارٍ ضَيِّقَةٍ فَعَرَّفْتُهُ مَا جَرَي فَسَرَّ بِهِ وَ شَكَرَ اللَّهَ عَزَّ وَ جَلَّ وَ دَفَعْتُ إِلَيْهِ الدَّنَانِيرَ وَ مَا زِلْتُ أَحْمِلُ إِلَيْهِ مَا يَحْصُلُ فِي يَدِي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الْحَسَنِ عَلِيَّ بْنَ بِلَالِ بْنِ مُعَاوِيَةَ الْمُهَلَّبِيَّ يَقُولُ فِي حَيَاةِ جَعْفَرِ بْنِ مُحَمَّدِ بْنِ قُولَوَيْهِ سَمِعْتُ أَبَا الْقَاسِمِ جَعْفَرَ بْنَ مُحَمَّدِ بْنِ قُولَوَيْهِ الْقُمِّيَّ يَقُولُ سَمِعْتُ جَعْفَرَ بْنَ أَحْمَدَ بْنِ مَتِّيلٍ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الْعَمْرِيُّ رَضِيَ اللَّهُ عَنْهُ لَهُ مَنْ يَتَصَرَّفُ لَهُ بِبَغْدَادَ نَحْوٌ مِنْ عَشَرَةِ أَنْفُسٍ وَ أَبُو الْقَاسِمِ بْنُ رَوْحٍ رَضِيَ اللَّهُ عَنْهُ فِيهِمْ وَ كُلُّهُمْ كَانَ أَخَصَّ بِهِ مِنْ أَبِي الْقَاسِمِ بْنِ رَوْحٍ رَضِيَ اللَّهُ عَنْهُ حَتَّي إِنَّهُ كَانَ إِذَا احْتَاجَ إِلَي حَاجَةٍ أَوْ إِلَي سَبَبٍ يُنَجِّزُهُ عَلَي يَدِ غَيْرِهِ لَمَّا لَمْ يَكُنْ لَهُ تِلْكَ الْخُصُوصِيَّةُ فَلَمَّا كَانَ وَقْتُ مُضِيِّ أَبِي جَعْفَرٍ رَضِيَ اللَّهُ عَنْهُ وَقَعَ الِاخْتِيَارُ عَلَيْهِ وَ كَانَتِ الْوَصِيَّةُ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مَشَايِخُنَا كُنَّا لَا نَشُكُّ أَنَّهُ إِنْ كَانَتْ كَائِنَةٌ مِنْ أَبِي جَعْفَرٍ لَا يَقُومُ مَقَامَهُ إِلَّا جَعْفَرُ بْنُ أَحْمَدَ بْنِ مَتِّيلٍ أَوْ أَبُوهُ لِمَا رَأَيْنَا مِنَ الْخُصُوصِيَّةِ بِهِ وَ كَثْرَةِ كَيْنُونَتِهِ فِي مَنْزِلِهِ حَتَّي بَلَغَ أَنَّهُ كَانَ فِي آخِرِ عُمُرِهِ لَا يَأْكُلُ طَعَاماً إِلَّا مَا أُصْلِحَ</w:t>
      </w:r>
    </w:p>
    <w:p>
      <w:pPr>
        <w:pStyle w:val="BookText"/>
        <w:rPr/>
      </w:pPr>
      <w:r>
        <w:rPr>
          <w:rFonts w:ascii="IRNazanin" w:hAnsi="IRNazanin" w:eastAsia="IRNazanin"/>
          <w:color w:val="111111"/>
          <w:sz w:val="28"/>
          <w:sz w:val="28"/>
          <w:szCs w:val="28"/>
          <w:rtl w:val="true"/>
          <w:lang w:bidi="fa-IR"/>
        </w:rPr>
        <w:t>حرف مرا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سلامتی بدهد؛ آن را به حسین بن روح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خشم را در صورت وی مشاهده کردم، بیرون آمدم، سوار الاغم شدم و عازم رفتن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رفتم،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کردم و درب خانه محمد بن عثمان را کوفتم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وی آمد پشت در و پرسید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اطمینان به من و برگشتنم نداشت و لذا باز پرسید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برای من اجازه بگیر که لازم است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رفت و خبر بازگشت مرا به وی اطلاع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بیرون آمد و روی تختی نشست، پاهایش روی زمین بود و نعلینی به پا داشت که رنگ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برگشتی و چرا آنچه را به تو گفتم امتثال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به من امر فرمودی جسارت نورزیده‌ام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خشم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حسین بن روح را به جای خود منصوب داشته‌ام و او فعلا منصب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امر امام او را جانشین خود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چاره‌ای ندارم جز اینکه نزد ابوالقاسم حسین بن روح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 او رفتم، دیدم در خانه تنگی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خودم و محمد بن عثمان را به وی اطلاع دادم او هم مسرور شد و شکر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پول‌ها را به وی تسلیم کردم و از آن روز پیوسته آنچه مال امام به دست من می‌آمد، به او می‌سپردم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 بن متیل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رضی‌اللَّه‌عنه ده نفر وکیل در بغداد داشت که ابوالقاسم حسین بن روح رضی‌اللَّه‌عنه هم در میان آنها بود و همه آنها از حسین بن روح به وی نزدیک‌تر و خصوصی‌تر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 وقت محمد بن عثمان کاری داشت یا محتاج به واسطه‌ای بود، آن کار را به دست دیگری غیر از حسین بن روح انجام می‌داد، زیرا او چنین خصوصیتی با محمد بن عثمان نداشت، ولی با این وصف محمد بن عثمان در موقع رحلت، او را برای جانشینی خود انتخاب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نداشتیم که چون محمد بن عثمان بمیرد، کسی جز جعفر بن احمد بن متیل یا پدر او جای وی را نخواهد گرفت، چه که خصوصیت او را با محمد بن عثمان دیده بودیم و می‌دانستیم که چقدر در منزل وی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محمد بن عثمان در آخر عمر، به علتی فقط غذایی را که در منزل جعفر بن متیل و پدرش تهیه می‌شد می‌خورد، </w:t>
      </w:r>
      <w:bookmarkStart w:id="2638" w:name="pg13459_133002"/>
    </w:p>
    <w:p>
      <w:pPr>
        <w:pStyle w:val="BookText"/>
        <w:rPr/>
      </w:pPr>
      <w:bookmarkEnd w:id="2638"/>
      <w:r>
        <w:rPr>
          <w:rFonts w:ascii="Amiri" w:hAnsi="Amiri" w:eastAsia="Amiri" w:cs="Amiri"/>
          <w:color w:val="111111"/>
          <w:sz w:val="28"/>
          <w:sz w:val="28"/>
          <w:szCs w:val="28"/>
          <w:rtl w:val="true"/>
          <w:lang w:bidi="ar-SA"/>
        </w:rPr>
        <w:t xml:space="preserve">فِي مَنْزِلِ جَعْفَرِ بْنِ أَحْمَدَ بْنِ مَتِّيلٍ وَ أَبِيهِ بِسَبَبٍ وَقَعَ لَهُ وَ كَانَ طَعَامُهُ الَّذِي يَأْكُلُهُ فِي مَنْزِلِ جَعْفَرٍ وَ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أَصْحَابُنَا لَا يَشُكُّونَ إِنْ كَانَتْ حَادِثَةٌ لَمْ تَكُنِ الْوَصِيَّةُ إِلَّا إِلَيْهِ مِنَ الْخُصُوصِيَّةِ فَلَمَّا كَانَ عِنْدَ ذَلِكَ وَ وَقَعَ الِاخْتِيَارُ عَلَي أَبِي الْقَاسِمِ سَلَّمُوا وَ لَمْ يُنْكِرُوا وَ كَانُوا مَعَهُ وَ بَيْنَ يَدَيْهِ كَمَا كَانُوا مَعَ أَبِي جَعْفَرٍ رَضِيَ اللَّهُ عَنْهُ وَ لَمْ يَزَلْ جَعْفَرُ بْنُ أَحْمَدَ بْنِ مَتِّيلٍ فِي جُمْلَةِ أَبِي الْقَاسِمِ رَضِيَ اللَّهُ عَنْهُ وَ بَيْنَ يَدَيْهِ كَتَصَرُّفِهِ بَيْنَ يَدَيْ أَبِي جَعْفَرٍ الْعَمْرِيِّ إِلَي أَنْ مَاتَ رَضِيَ اللَّهُ عَنْهُ فَكُلُّ مَنْ طَعَنَ عَلَي أَبِي الْقَاسِمِ فَقَدْ طَعَنَ عَلَي أَبِي جَعْفَرٍ وَ طَعَنَ عَلَي الْحُجَّةِ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أَبِي جَعْفَرٍ مُحَمَّدِ بْنِ عَلِيِّ بْنِ الْحُسَيْنِ بْنِ بَابَوَيْهِ قَالَ حَدَّثَنَا أَبُو جَعْفَرٍ 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الَّتِي تَحْصُلُ فِي بَابِ الْوَقْفِ إِلَي أَبِي جَعْفَرٍ مُحَمَّدِ بْنِ عُثْمَانَ الْعَمْرِيِّ رَحِمَهُ اللَّهُ فَيَقْبِضُهَا مِنِّي فَحَمَلْتُ إِلَيْهِ يَوْماً شَيْئاً مِنَ الْأَمْوَالِ فِي آخِرِ أَيَّامِهِ قَبْلَ مَوْتِهِ بِسَنَتَيْنِ أَوْ ثَلَاثِ سِنِينَ فَأَمَرَنِي بِتَسْلِيمِهِ إِلَي أَبِي الْقَاسِمِ الرَّوْحِيِّ رَضِيَ اللَّهُ عَنْهُ فَكُنْتُ أُطَالِبُهُ بِالْقُبُوضِ فَشَكَا ذَلِكَ إِلَي أَبِي جَعْفَرٍ رَضِيَ اللَّهُ عَنْهُ فَأَمَرَنِي أَنْ لَا أُطَالِبَهُ بِالْقُبُوضِ وَ قَالَ كُلُّ مَا وَصَلَ إِلَي أَبِي الْقَاسِمِ فَقَدْ وَصَلَ إِلَيَّ فَكُنْتُ أَحْمِلُ بَعْدَ ذَلِكَ الْأَمْوَالَ إِلَيْهِ وَ لَا أُطَالِبُهُ بِالْقُبُوضِ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1693498_2616395394"/>
      <w:bookmarkStart w:id="2640" w:name="_Toc1220"/>
      <w:bookmarkEnd w:id="2639"/>
      <w:r>
        <w:rPr>
          <w:rtl w:val="true"/>
        </w:rPr>
        <w:t>«</w:t>
      </w:r>
      <w:r>
        <w:rPr/>
        <w:t>5</w:t>
      </w:r>
      <w:r>
        <w:rPr>
          <w:rtl w:val="true"/>
        </w:rPr>
        <w:t>»</w:t>
      </w:r>
      <w:bookmarkEnd w:id="26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بِهَذَا الْإِسْنَادِ عَنْ مُحَمَّدِ بْنِ عَلِيِّ بْنِ الْحُسَيْنِ قَالَ أَخْبَرَنَا عَلِيُّ بْنُ مُحَمَّدِ بْنِ مَتِّيلٍ عَنْ عَمِّهِ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الْوَفَاةُ كُنْتُ جَالِساً عِنْدَ رَأْسِهِ أُسَائِلُهُ وَ أُحَدِّثُهُ وَ أَبُو الْقَاسِمِ بْنُ رَوْحٍ عِنْدَ رِجْلَيْهِ فَالْتَفَتَ إِلَيَّ ثُمَّ قَالَ أُمِرْتُ أَنْ أُوصِيَ إِلَي أَبِي الْقَاسِمِ الْحُسَيْنِ بْنِ رَوْحٍ قَالَ فَقُمْتُ مِنْ عِنْدِ رَأْسِهِ وَ أَخَذْتُ بِيَدِ أَبِي الْقَاسِمِ وَ أَجْلَسْتُهُ فِي مَكَانِي وَ تَحَوَّلْتُ إِلَي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1693500_2616395394"/>
      <w:bookmarkStart w:id="2642" w:name="_Toc1221"/>
      <w:bookmarkEnd w:id="2641"/>
      <w:r>
        <w:rPr>
          <w:rtl w:val="true"/>
        </w:rPr>
        <w:t>«</w:t>
      </w:r>
      <w:r>
        <w:rPr/>
        <w:t>6</w:t>
      </w:r>
      <w:r>
        <w:rPr>
          <w:rtl w:val="true"/>
        </w:rPr>
        <w:t>»</w:t>
      </w:r>
      <w:bookmarkEnd w:id="264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قَالَ ابْنُ نُوحٍ وَ حَدَّثَنِي أَبُو عَبْدِ اللَّهِ الْحُسَيْنُ بْنُ عَلِيِّ بْنِ بَابَوَيْهِ قَدِمَ</w:t>
      </w:r>
    </w:p>
    <w:p>
      <w:pPr>
        <w:pStyle w:val="BookText"/>
        <w:rPr/>
      </w:pPr>
      <w:r>
        <w:rPr>
          <w:rFonts w:ascii="IRNazanin" w:hAnsi="IRNazanin" w:eastAsia="IRNazanin"/>
          <w:color w:val="111111"/>
          <w:sz w:val="28"/>
          <w:sz w:val="28"/>
          <w:szCs w:val="28"/>
          <w:rtl w:val="true"/>
          <w:lang w:bidi="fa-IR"/>
        </w:rPr>
        <w:t>یا اینکه به خانه جعفر یا پدرش می‌رفت و در آنجا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شیعیان تردید نداشتند که اگر برای محمد بن عثمان حادثه‌ای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جعفر بن متیل وصیت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او وصیت به ابوالقاسم حسین بن روح کرده است، تسلیم شدند و او را به جانشینی محمد بن عثمان پذیرفتند و مانند محمد بن عثمان با وی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متیل هم تا زنده بود، مانند زمان محمد بن عثمان در دستگاه حسین بن روح کار می‌کرد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حسین بن روح نکوهش کند، از محمد بن عثمان نکوهش کرده و هر کس از وی نکوهش کند، در حقیقت نکوهش و سرزنش امام زمان علیه‌السّلام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غیبت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شیخ صدوق، برای من نقل کرده‌اند که ابوجعفر محمد بن علی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اموالی را که از موقوفات به دست می‌آمد، نزد محمد بن عثمان می‌بردم و او هم از من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قبل از آنکه وفات کند، در یکی از روزهای آخر عمرش، چیزی از این گونه اموال را پیش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 را به</w:t>
      </w:r>
    </w:p>
    <w:p>
      <w:pPr>
        <w:pStyle w:val="BookText"/>
        <w:rPr/>
      </w:pPr>
      <w:r>
        <w:rPr>
          <w:rFonts w:ascii="IRNazanin" w:hAnsi="IRNazanin" w:eastAsia="IRNazanin"/>
          <w:color w:val="111111"/>
          <w:sz w:val="28"/>
          <w:sz w:val="28"/>
          <w:szCs w:val="28"/>
          <w:rtl w:val="true"/>
          <w:lang w:bidi="fa-IR"/>
        </w:rPr>
        <w:t>حسین بن روح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تسلیم کردم و رسید آن را از وی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در این باره به محمد بن عثمان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دستور داد که قبض رسید مال 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نکنم و اضافه کرد که آنچه به دست حسین بن روح می‌رسد، مثل این است که به دست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اموالی نزد حسین بن روح بردم، مطالبه رسید نکردم</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در کمال الدین هم مانند آن نقل شده است</w:t>
      </w:r>
      <w:r>
        <w:rPr>
          <w:rFonts w:eastAsia="IRNazanin" w:cs="IRNazanin"/>
          <w:color w:val="111111"/>
          <w:sz w:val="28"/>
          <w:szCs w:val="28"/>
          <w:rtl w:val="true"/>
          <w:lang w:bidi="fa-IR"/>
        </w:rPr>
        <w:t>.</w:t>
      </w:r>
    </w:p>
    <w:p>
      <w:pPr>
        <w:pStyle w:val="Heading5"/>
        <w:numPr>
          <w:ilvl w:val="4"/>
          <w:numId w:val="1"/>
        </w:numPr>
        <w:rPr/>
      </w:pPr>
      <w:bookmarkStart w:id="2643" w:name="__RefHeading___Toc1693502_2616395394"/>
      <w:bookmarkStart w:id="2644" w:name="_Toc1222"/>
      <w:bookmarkEnd w:id="2643"/>
      <w:r>
        <w:rPr>
          <w:rtl w:val="true"/>
        </w:rPr>
        <w:t xml:space="preserve">روایت </w:t>
      </w:r>
      <w:r>
        <w:rPr/>
        <w:t>5</w:t>
      </w:r>
      <w:bookmarkEnd w:id="264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وفات محمد بن عثمان رضی‌اللَّه‌عنه، من در کنار سر وی نشسته بودم و از او سؤال و گفتگو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در سمت پایین پای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عثمان رو به جانب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هستم که وصیت خود را به حسین بن روح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جانب سر او برخاستم و دست ابوالقاسم حسین بن روح را گرفته، او را در جای خود نشاندم و خود در پایین پایش نشستم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این روایت در کمال الدین نیز نقل شده است</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2645" w:name="__RefHeading___Toc1693504_2616395394"/>
      <w:bookmarkStart w:id="2646" w:name="_Toc1223"/>
      <w:bookmarkEnd w:id="2645"/>
      <w:r>
        <w:rPr>
          <w:rtl w:val="true"/>
        </w:rPr>
        <w:t xml:space="preserve">روایت </w:t>
      </w:r>
      <w:r>
        <w:rPr/>
        <w:t>6</w:t>
      </w:r>
      <w:bookmarkEnd w:id="26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عَلَيْنَا الْبَصْرَةَ فِي شَهْرِ رَبِيعٍ الْأَوَّلِ سَنَةَ ثَمَانٍ وَ سَبْعِينَ وَ ثَلَاثِمِائَةٍ قَالَ سَمِعْتُ عَلَوِيَّةَ الصَّفَّارَ وَ الْحُسَيْنَ بْنَ أَحْمَدَ بْنِ إِدْرِيسَ رَضِيَ اللَّهُ عَنْهُمَا يَذْكُرَانِ هَذَا الْحَدِيثَ وَ ذَكَرَا أَنَّهُمَا حَضَرَا بَغْدَادَ فِي ذَلِكَ الْوَقْتِ وَ شَاهَدَا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أَبِي مُحَمَّدٍ هَارُونَ بْنِ مُوسَي قَالَ أَخْبَرَنِي أَبُو عَلِيٍّ مُحَمَّدُ بْنُ هَمَّامٍ 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عُثْمَانَ الْعَمْرِيَّ قَدَّسَ اللَّهُ رُوحَهُ جَمَعَنَا قَبْلَ مَوْتِهِ وَ كُنَّا وُجُوهَ الشِّيعَةِ وَ شُيُوخَهَا فَقَالَ لَنَا إِنْ حَدَثَ عَلَيَّ حَدَثُ الْمَوْتِ فَالْأَمْرُ إِلَي أَبِي الْقَاسِمِ الْحُسَيْنِ بْنِ رَوْحٍ النَّوْبَخْتِيِّ فَقَدْ أُمِرْتُ أَنْ أَجْعَلَهُ فِي مَوْضِعِي بَعْدِي فَارْجِعُوا إِلَيْهِ وَ عَوِّلُوا فِي أُمُورِكُمْ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إِبْرَاهِيمَ عَنِ ابْنِ نُوحٍ عَنْ أَبِي نَصْرٍ هِبَةِ اللَّهِ بْنِ مُحَمَّدٍ قَالَ حَدَّثَنِي خَالِي أَبُو إِبْرَاهِيمَ جَعْفَرُ بْنُ أَحْمَدَ النَّوْبَخْتِيُّ قَالَ قَالَ لِي أَبِي أَحْمَدُ بْنُ إِبْرَاهِيمَ وَ عَمِّي أَبُو جَعْفَرٍ عَبْدُ اللَّهِ بْنُ إِبْرَاهِيمَ وَ جَمَاعَةٌ مِنْ أَهْلِنَا يَعْنِي 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 لَمَّا اشْتَدَّتْ حَالُهُ اجْتَمَعَ جَمَاعَةٌ مِنْ وُجُوهِ الشِّيعَةِ مِنْهُمْ أَبُو عَلِيِّ بْنُ هَمَّامٍ وَ أَبُو عَبْدِ اللَّهِ بْنُ مُحَمَّدٍ الْكَاتِبُ وَ أَبُو عَبْدِ اللَّهِ الْبَاقَطَانِيُّ وَ أَبُو سَهْلٍ إِسْمَاعِيلُ بْنُ عَلِيٍّ النَّوْبَخْتِيُّ وَ أَبُو عَبْدِ اللَّهِ بْنُ الْوَجْنَاءِ وَ غَيْرُهُمْ مِنَ الْوُجُوهِ وَ الْأَكَابِرِ فَدَخَلُوا عَلَي أَبِي جَعْفَرٍ رَضِيَ اللَّهُ عَنْهُ فَقَالُوا لَهُ إِنْ حَدَثَ أَمْرٌ فَمَنْ يَكُونُ مَكَانَكَ فَقَالَ لَهُمْ هَذَا أَبُو الْقَاسِمِ الْحُسَيْنُ بْنُ رَوْحِ بْنِ أَبِي بَحْرٍ النَّوْبَخْتِيُّ الْقَائِمُ مَقَامِيُّ وَ السَّفِيرُ بَيْنَكُمْ وَ بَيْنَ صَاحِبِ الْأَمْرِ وَ الْوَكِيلُ لَهُ وَ الثِّقَةُ الْأَمِينُ فَارْجِعُوا إِلَيْهِ فِي أُمُورِكُمْ وَ عَوِّلُوا عَلَيْهِ فِي مُهِمَّاتِكُمْ فَبِذَلِكَ أُمِرْتُ وَ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هِبَةِ اللَّهِ بْنِ مُحَمَّدِ ابْنِ بِنْتِ أُمِّ كُلْثُومٍ بِنْتِ أَبِي جَعْفَرٍ الْعَمْرِيِّ قَالَ حَدَّثَتْنِي أُمُّ كُلْثُومٍ بِنْتُ أَبِي جَعْفَرٍ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الْحُسَيْنُ بْنُ رَوْحٍ قُدِّسَ سِرُّهُ وَكِيلًا لِأَبِي جَعْفَرٍ رَحِمَهُ اللَّهُ سِنِينَ كَثِيرَةً يَنْظُرُ لَهُ فِي أَمْلَاكِهِ وَ يُلْقِي بِأَسْرَارِهِ الرُّؤَسَاءَ مِنَ الشِّيعَةِ وَ كَانَ خِصِّيصاً بِهِ حَتَّي إِنَّهُ كَانَ يُحَدِّثُهُ بِمَا يَجْرِي بَيْنَهُ وَ بَيْنَ جَوَارِيهِ لِقُرْبِهِ مِنْهُ وَ أُنْسِهِ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كَانَ يَدْفَعُ إِلَيْهِ فِي كُلِّ شَهْرٍ ثَلَاثِينَ دِينَاراً رِزْقاً لَهُ غَيْرَ مَا يَصِلُ إِلَيْهِ</w:t>
      </w:r>
    </w:p>
    <w:p>
      <w:pPr>
        <w:pStyle w:val="BookText"/>
        <w:rPr/>
      </w:pPr>
      <w:r>
        <w:rPr>
          <w:rFonts w:ascii="IRNazanin" w:hAnsi="IRNazanin" w:eastAsia="IRNazanin"/>
          <w:color w:val="111111"/>
          <w:sz w:val="28"/>
          <w:sz w:val="28"/>
          <w:szCs w:val="28"/>
          <w:rtl w:val="true"/>
          <w:lang w:bidi="fa-IR"/>
        </w:rPr>
        <w:t xml:space="preserve">که در ماه ربیع الاول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و نزد ما آمده بود،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علویه صفار و حسین بن احمد بن ادریس شنیدم که هر دو این روایت را نقل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موقع در بغداد حاضر بودیم و این واقعه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پیش از رحلتش، رؤسای شیعه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 رحلت من به وقوع پیوست، جانشین من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مأمور شده‌ام او را به جای خویش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به او مراجعه کنید و در کارهای خود به وی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از ابن نوح از ابو نصر هبة اللَّه بن محمد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جعفر بن احمد نوبختی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بن ابراهیم و عمویم عبداللَّه بن ابراهیم و گروهی از بستگان ما یعنی اولاد نوبخت، نقل کردند که چون حال احتضار محمد بن عثمان شدت گرفت، جماعتی از معروفین شیعه مثل ابوعلی بن همام و ابو عبداللَّه بن محمد کاتب و ابو عبداللَّه باقطانی و ابو سهیل اسماعیل بن علی نوبختی و ابو عبداللَّه بن وجنا و سایر سرشناسان و بزرگان، اجتماع کرده، نزد محمد بن عثمان رفتند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شما اتفاقی افتاد، جانشین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بن روح بن ابو جعفر نوبختی جانشین من و میان شما و حضرت صاحب الامر سفیر و وکیل و مورد وثوق و طرف اطمینان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خود به وی مراجعه کنید و در کارهای مهم خود، اعتماد به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مأموریت را داشتم و آن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غیبت شیخ، به سند مذکور از هبة اللَّه بن محمد دختر دخترزاده ام کلثوم دختر محمد بن عثمان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دختر محمد بن عثمان برای وی نقل کرد که حسین بن روح رضی‌اللَّه‌عنه سال‌های درازی وکیل محمد بن عثمان و ناظر املاک او بود و اسرار او را به رؤسای شیعه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از مخصوصین وی بود، به طوری که به واسطه نزدیکی و مؤانستی که با هم داشتند، اسرار خانه‌اش را برای او نقل می‌کرد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ماهیانه سی دینار بعنوان حقوق به وی می‌داد و این مبلغ، غیر از وجوهی بود </w:t>
      </w:r>
    </w:p>
    <w:p>
      <w:pPr>
        <w:pStyle w:val="BookText"/>
        <w:rPr/>
      </w:pPr>
      <w:r>
        <w:rPr>
          <w:rFonts w:ascii="Amiri" w:hAnsi="Amiri" w:eastAsia="Amiri" w:cs="Amiri"/>
          <w:color w:val="111111"/>
          <w:sz w:val="28"/>
          <w:sz w:val="28"/>
          <w:szCs w:val="28"/>
          <w:rtl w:val="true"/>
          <w:lang w:bidi="ar-SA"/>
        </w:rPr>
        <w:t>مِنَ الْوُزَرَاءِ وَ الرُّؤَسَاءِ مِنَ الشِّيعَةِ مِثْلِ آلِ الْفُرَاتِ وَ غَيْرِهِمْ لِجَاهِهِ وَ لِمَوْضِعِهِ وَ جَلَالَةِ مَحَلِّهِ عِنْدَهُمْ فَحَصَّلَ فِي أَنْفُسِ الشِّيعَةِ مُحَصَّلًا جَلِيلًا لِمَعْرِفَتِهِمْ بِاخْتِصَاصِ أَبِي إِيَّاهُ وَ تَوْثِيقِهِ عِنْدَهُمْ وَ نَشْرِ فَضْلِهِ وَ دِينِهِ وَ مَا كَانَ يَحْتَمِلُهُ مِنْ هَذَا الْأَمْرِ فَتَمَهَّدَتْ لَهُ الْحَالُ فِي طُولِ حَيَاةِ أَبِي إِلَي أَنِ انْتَهَتِ الْوَصِيَّةُ إِلَيْهِ بِالنَّصِّ عَلَيْهِ فَلَمْ يَخْتَلِفْ فِي أَمْرِهِ وَ لَمْ يَشُكَّ فِيهِ أَحَدٌ إِلَّا جَاهِلٌ بِأَمْرِ أَبِي أَوَّلًا مَعَ مَا لَسْتُ أَعْلَمُ أَنَّ أَحَداً مِنَ الشِّيعَةِ شَكَّ فِيهِ وَ قَدْ سَمِعْتُ بِهَذَا مِنْ غَيْرِ وَاحِدٍ مِنْ بَنِي نَوْبَخْتَ رَحِمَهُمُ اللَّهُ مِثْلِ أَبِي الْحُسَيْنِ بْنِ كِبْرِيَاءَ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أَبِي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نَفِيسٍ فِيمَا كَتَبَهُ بِالْأَهْوَازِ أَوَّلَ كِتَابٍ وَرَدَ مِنْ أَبِي الْقَاسِمِ رَضِيَ اللَّهُ عَنْهُ نَعْرِفُهُ عَرَّفَهُ اللَّهُ الْخَيْرَ كُلَّهُ وَ رِضْوَانَهُ وَ أَسْعَدَهُ بِالتَّوْفِيقِ وَقَفْنَا عَلَي كِتَابِهِ وَ هُوَ ثِقَتُنَا بِمَا هُوَ عَلَيْهِ وَ أَنَّهُ عِنْدَنَا بِالْمَنْزِلَةِ وَ الْمَحَلِّ اللَّذَيْنِ يَسُرَّانِهِ زَادَ اللَّهُ فِي إِحْسَانِهِ إِلَيْهِ إِنَّهُ وَلِيٌّ قَدِيرٌ وَ الْحَمْدُ لِلَّهِ لَا شَرِيكَ لَهُ وَ صَلَّي اللَّهُ عَلَي رَسُولِهِ مُحَمَّدٍ وَ آلِهِ وَ سَلَّمَ تَسْلِيماً كَثِيراً وَرَدَتْ هَذِهِ الرُّقْعَةُ يَوْمَ الْأَحَدِ لِسِتِّ لَيَالٍ خَلَوْنَ مِنْ شَوَّالٍ سَنَةَ خَمْسٍ وَ 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ذَكَرَ الشَّيْخُ بَعْدَ ذَلِكَ التَّوْقِيعَاتِ الَّتِي خَرَجَتْ إِلَي الْحِمْيَرِيِّ عَلَي مَا نَقَلْنَاهُ فِي بَابِ التَّوْقِيعَاتِ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الْقَاسِمِ رَحِمَهُ اللَّهُ مِنْ أَعْقَلِ النَّاسِ عِنْدَ الْمُخَالِفِ وَ الْمُوَافِقِ وَ يَسْتَعْمِلُ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أَبُو نَصْرٍ هِبَةُ اللَّهِ بْنُ مُحَمَّدٍ قَالَ حَدَّثَنِي أَبُو عَبْدِ اللَّهِ بْنُ غَالِبٍ وَ أَبُو الْحَسَنِ بْنُ أَبِي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هُوَ أَعْقَلُ مِنَ الشَّيْخِ أَبِي الْقَاسِمِ الْحُسَيْنِ بْنِ رَوْحٍ وَ لَعَهْدِي بِهِ يَوْماً فِي دَارِ ابْنِ يَسَارٍ وَ كَانَ لَهُ مَحَلٌّ عِنْدَ السَّيِّدِ وَ الْمُقْتَدِرِ عَظِيمٌ وَ كَانَتِ الْعَامَّةُ أَيْضاً تُعَظِّمُهُ وَ كَانَ أَبُو الْقَاسِمِ يَحْضُرُ تَقِيَّةً وَ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فَعَهْدِي بِهِ وَ قَدْ تَنَاظَرَ اثْنَانِ فَزَعَمَ وَاحِدٌ أَنَّ أَبَا بَكْرٍ أَفْضَلُ النَّاسِ بَعْدَ رَسُولِ اللَّهِ صلي الله عليه و آله ثُمَّ عُمَرُ ثُمَّ عَلِيٌّ وَ قَالَ الْآخَرُ بَلْ عَلِيٌّ أَفْضَلُ مِنْ عُمَرَ فَزَادَ الْكَلَامُ بَيْنَهُمَا فَقَالَ أَبُو الْقَاسِمِ رَضِيَ اللَّهُ عَنْهُ الَّذِي اجْتَمَعَتْ عَلَيْهِ الصَّحَابَةُ هُوَ تَقْدِيمُ الصِّدِّيقِ ثُمَّ بَعْدَهُ الْفَارُوقُ ثُمَّ بَعْدَهُ عُثْمَانُ ذُو النُّورَيْنِ ثُمَّ عَلِيٌّ الْوَصِيُّ وَ أَصْحَابُ الْحَدِيثِ</w:t>
      </w:r>
    </w:p>
    <w:p>
      <w:pPr>
        <w:pStyle w:val="BookText"/>
        <w:rPr/>
      </w:pPr>
      <w:r>
        <w:rPr>
          <w:rFonts w:ascii="IRNazanin" w:hAnsi="IRNazanin" w:eastAsia="IRNazanin"/>
          <w:color w:val="111111"/>
          <w:sz w:val="28"/>
          <w:sz w:val="28"/>
          <w:szCs w:val="28"/>
          <w:rtl w:val="true"/>
          <w:lang w:bidi="fa-IR"/>
        </w:rPr>
        <w:t>که از طرف وزرا و رؤسای شیعه مانند آل فرات و غیرهم، به علت مقام و احترام و جلالتی که نزد آنها داشت؛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حسین بن روح در دل‌های شیعیان جایگاه بزرگی پیدا کرد، زیرا آنها می‌دانستند که او از خواص پدرم است و نزد شیعیان از وی توثیق کرده بود و فضل و امانتش همه جا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واسطه لیاقتی که از خود نشان داد، در تمام زمان حیات پدرم آماده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پدرم به دستور حضرت ولی عصرعلیه‌السّلام مأمور شد او را به جانشینی خود برگزیند و از هیچ کس جز آنها که از روز نخست پدرم را نمی‌شناختند؛ در خصوص وکالت وی اختلافی پدید نیامد و کسی تردید نکرد و من یک نفر از شیعه را نمی‌شناسم که درباره وکالت او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من از بسیاری از نوبختیان رحمة‌اللَّه‌علیهم مانند ابوالحسین بن کبریا و غیرهم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نامبرده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از ابوالعباس ابن نوح نقل کردند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نفیس که در اهواز نوشته بود،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توقیعی که به دست حسین بن روح از ناحیه مقدسه شرف صدور یافته بود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خوبی‌ها و رضای خود را به او بشناساند و او را با توفیق خود سعادتمند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اطلاع یافتیم و به وثوق او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ما مقام و جایگاهی دارد که او را مسرور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خود را درباره او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تواناست و حمد برای اوست و شریکی ندارد و صلوات و سلام فراوان خدا بر رسولش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در روز یک شنبه که شش شب از ماه شوال گذشته بود به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رسیده بود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شیخ طوسی سپس توقیعاتی را که برای حمیری بیرون آمده، همان طور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ذکر کرده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حسین بن روح نزد دوست و دشمن داناترین مردم بود و از مخالفین تقیه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غالب و ابوالحسن بن ابی الطیب برای 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 از شیخ ابوالقاسم حسین بن روح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بزرگان مملکت و شخص المقتدر باللَّه خلیفه عباسی دارای مقام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او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از روی تقیه و ترس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آنجا دو نفر از دانشمندان به گفتگو پرداختند و حسین بن روح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معتقد بود که ابوبکر بعد از پیغمبر صلّی‌اللَّه‌علیه‌و‌آله افضل مردم است و بعد از او عمر و پس از وی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عمر افضل بود و در این باره میان ایشان گفتگوی زیاد درگرفت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میان ابوالقاسم حسین بن روح رضی‌اللَّه‌عنه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اتفاق اصحاب پیغمبر علیه‌السّلام قرار دارد، این است که صدیق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فاروق و پس از وی عثمان ذوالنورین، آنگاه علی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w:t>
      </w:r>
    </w:p>
    <w:p>
      <w:pPr>
        <w:pStyle w:val="BookText"/>
        <w:rPr/>
      </w:pPr>
      <w:r>
        <w:rPr>
          <w:rFonts w:ascii="Amiri" w:hAnsi="Amiri" w:eastAsia="Amiri" w:cs="Amiri"/>
          <w:color w:val="111111"/>
          <w:sz w:val="28"/>
          <w:sz w:val="28"/>
          <w:szCs w:val="28"/>
          <w:rtl w:val="true"/>
          <w:lang w:bidi="ar-SA"/>
        </w:rPr>
        <w:t>عَلَي ذَلِكَ وَ هُوَ الصَّحِيحُ عِنْدَنَا فَبَقِيَ مَنْ حَضَرَ الْمَجْلِسَ مُتَعَجِّباً مِنْ هَذَا الْقَوْلِ وَ كَانَتِ الْعَامَّةُ الْحُضُورُ يَرْفَعُونَهُ عَلَي رُءُوسِهِمْ وَ كَثُرَ الدُّعَاءُ لَهُ وَ الطَّعْنُ عَلَي مَنْ يَرْمِيهِ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 الضَّحِكُ فَلَمْ أَزَلْ أَتَصَبَّرُ وَ أَمْنَعُ نَفْسِي وَ أَدُسُّ كُمِّي فِي فَمِي فَخَشِيتُ أَنْ أَفْتَضِحَ فَوَثَبْتُ عَنِ الْمَجْلِسِ وَ نَظَرَ إِلَيَّ فَتَفَطَّنَ لِي فَلَمَّا حَصَلْتُ فِي مَنْزِلِي فَإِذَا بِالْبَابِ يَطْرُقُ فَخَرَجْتُ مُبَادِراً فَإِذَا بِأَبِي الْقَاسِمِ بْنِ رَوْحٍ رَاكِباً بَغْلَتَهُ قَدْ وَافَانِي مِنَ الْمَجْلِسِ قَبْلَ مُضِيِّهِ إِلَي دَارِهِ فَقَالَ لِي يَا عَبْدَ اللَّهِ أَيَّدَكَ اللَّهُ لِمَ ضَحِكْتَ وَ أَرَدْتَ أَنْ تَهْتِفَ بِي كَانَ الَّذِي قُلْتُهُ عِنْدَكَ لَيْسَ بِحَقٍّ فَقُلْتُ لَهُ كَذَلِكَ هُوَ عِنْدِي فَقَالَ لِي اتَّقِ اللَّهَ أَيُّهَا الشَّيْخُ فَإِنِّي لَا أَجْعَلُكَ فِي حِلٍّ تَسْتَعْظِمُ هَذَا الْقَوْلَ مِنِّي فَقُلْتُ يَا سَيِّدِي رَجُلٌ يَرَي بِأَنَّهُ صَاحِبُ الْإِمَامِ وَ وَكِيلُهُ يَقُولُ ذَلِكَ الْقَوْلَ لَا يُتَعَجَّبُ مِنْهُ وَ لَا يُضْحَكُ مِنْ قَوْلِهِ هَذَا فَقَالَ لِي وَ حَيَاتِكَ لَئِنْ عُدْتَ لَأَهْجُرَنَّكَ وَ وَدَّعَنِي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بْنُ مُحَمَّدٍ حَدَّثَنَا أَبُو الْحَسَنِ بْنُ كِبْرِيَا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الشَّيْخَ أَبَا الْقَاسِمِ رَضِيَ اللَّهُ عَنْهُ أَنَّ بَوَّاباً كَانَ لَهُ عَلَي الْبَابِ الْأَوَّلِ قَدْ لَعَنَ مُعَاوِيَةَ وَ شَتَمَهُ فَأَمَرَ بِطَرْدِهِ وَ صَرَفَهُ عَنْ خِدْمَتِهِ فَبَقِيَ مُدَّةً طَوِيلَةً يَسْأَلُ فِي أَمْرِهِ فَلَا وَ اللَّهِ مَا رَدَّهُ إِلَي خِدْمَتِهِ وَ أَخَذَهُ بَعْضُ الْآهِلَةِ فَشَغَلَهُ مَعَهُ كُلُّ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وَ حَدَّثَنِي أَبُو أَحْمَدَ بْنُ درانويه الْأَبْرَصُ الَّذِي كَانَتْ دَارُهُ فِي دَرْبِ الْقَرَاطِيسِ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إِنِّي كُنْتُ أَنَا وَ إِخْوَتِي نَدْخُلُ إِلَي أَبِي الْقَاسِمِ الْحُسَيْنِ بْنِ رَوْحٍ رَضِيَ اللَّهُ عَنْهُ نُعَامِلُهُ قَالَ وَ كَانُوا بَاعَةً وَ نَحْنُ مَثَلًا عَشَرَةٌ تِسْعَةٌ نَلْعَنُهُ وَ وَاحِدٌ يُشَكِّكُ فَنَخْرُجُ مِنْ عِنْدِهِ بَعْدَ مَا دَخَلْنَا إِلَيْهِ تِسْعَةٌ نَتَقَرَّبُ إِلَي اللَّهِ بِمَحَبَّتِهِ وَ وَاحِدٌ وَاقِفٌ لِأَنَّهُ كَانَ يُجَارِينَا مِنْ فَضْلِ الصِّحَابَةِ مَا رَوَيْنَاهُ وَ مَا لَمْ نَرْوِهِ فَنَكْتُبُهُ عَنْهُ لِحُسِنِه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إِبْرَاهِيمَ عَنْ أَبِي الْعَبَّاسِ أَحْمَدَ بْنِ عَلِيِّ بْنِ نُوحٍ عَنْ أَبِي نَصْرٍ هِبَةِ اللَّهِ بْنِ مُحَمَّدٍ الْكَاتِبِ ابْنِ بِنْتِ أُمِّ كُلْثُومٍ بِنْتِ أَبِي جَعْفَرٍ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أَبِي الْقَاسِمِ الْحُسَيْنِ بْنِ رَوْحٍ فِي النَّوْبَخْتِيَّةِ فِي الدَّرْبِ الَّذِي كَانَتْ فِيهِ دَارُ</w:t>
      </w:r>
    </w:p>
    <w:p>
      <w:pPr>
        <w:pStyle w:val="BookText"/>
        <w:rPr/>
      </w:pPr>
      <w:r>
        <w:rPr>
          <w:rFonts w:ascii="IRNazanin" w:hAnsi="IRNazanin" w:eastAsia="IRNazanin"/>
          <w:color w:val="111111"/>
          <w:sz w:val="28"/>
          <w:sz w:val="28"/>
          <w:szCs w:val="28"/>
          <w:rtl w:val="true"/>
          <w:lang w:bidi="fa-IR"/>
        </w:rPr>
        <w:t>هم بر این عقیده‌اند و در نزد ما شیعه هم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مجلس حضور داشتند، ازین سخن در شگفت ماندند و او را اکرام زیادی نمودند، برای او دعای بسیار کردند و به کسانی که او را رافضی می‌دانستند، بد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منظره خنده‌ام گرفت، ولی خودداری می‌کردم و آستین خود را در دهان فرو می‌بردم که مبادا مفتضح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که از مجلس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نگاهی به من کرد و متوجه وضع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آمدم، دیدم کسی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ابوالقاسم حسین بن روح سواره پیش از آنکه به خانه خود برود،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خندیدی و می‌خواستی مرا به مخاطره بیندازی؟ آیا آنچه گفتم به نظر تو مناسب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نمی‌گردانم اگر این سخن را در چنین شرایط و مجلسی از من بزرگ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نماینده امام می‌داند، اگر این چنین سخنی بگوید نباید از وی تعجب کرد و به گفته او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دیگر این سخن را بگویی با تو قطع علاقه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خداحافظی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کبریاء نوبختی برای من نقل کرد که به شیخ ابوالقاسم حسین بن روح رضی‌اللَّه‌عنه خبر رسید که یکی از دربان‌های شما معاویه را لعنت می‌کند و به وی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دستور داد او را راندند و از خدمت معزول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مدتی طولانی بیکار بود و التماس می‌کرد که او را به کار سابق خود برگردانند، ولی به خدا قسم حسین بن روح او را دیگر به سر خدمت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بستگان حسین بن روح او را استخدام کرد که با وی در جایی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همه این کارها را از روی تقیه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بن درانویه ابرص که خانه‌اش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من نقل کرد که من و برادرانم نزد حسین بن روح می‌رفتیم و با وی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مثلا اگر ده نفر بودیم، نه نفر ما او را لعن می‌کردند و یک نفر درباره او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وقتی که از نزد او می‌رفتیم، نه نفر از ما به دوستی او تقرب به خداوند می‌جستیم و یک نفر متوقف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احادیثی در فضیلت اصحاب پیغمبر صلّی‌اللَّه‌علیه‌و‌آله برای ما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شنیده بودیم و برخی را که نشنیده بودیم از وی یادداشت می‌کردیم، چه که او خوش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احمد بن علی بن نوح، از ابو نصر هبة اللَّه بن محمد کاتب دخترزاده ام کلثوم، دختر محمد بن عثمان رضی‌اللَّه‌عنه برای من نقل کرد که قبر ابوالقاسم حسین بن روح نوبختی در </w:t>
      </w:r>
    </w:p>
    <w:p>
      <w:pPr>
        <w:pStyle w:val="BookText"/>
        <w:rPr/>
      </w:pPr>
      <w:r>
        <w:rPr>
          <w:rFonts w:ascii="Amiri" w:hAnsi="Amiri" w:eastAsia="Amiri" w:cs="Amiri"/>
          <w:color w:val="111111"/>
          <w:sz w:val="28"/>
          <w:sz w:val="28"/>
          <w:szCs w:val="28"/>
          <w:rtl w:val="true"/>
          <w:lang w:bidi="ar-SA"/>
        </w:rPr>
        <w:t>عَلِيِّ بْنِ أَحْمَدَ النَّوْبَخْتِيِّ النَّافِذِ إِلَي التَّلِّ وَ إِلَي الدَّرْبِ الْآخَرِ وَ إِلَي قَنْطَرَةِ الشَّوْكِ رَضِيَ اللَّهُ عَنْهُ قَالَ وَ قَالَ لِي أَبُو نَصْرٍ مَاتَ أَبُو الْقَاسِمِ الْحُسَيْنُ بْنُ رَوْحٍ فِي شَعْبَانَ سَنَةَ سِتٍّ وَ عِشْرِينَ وَ ثَلَاثِمِائَةٍ وَ قَدْ رَوَيْتُ عَنْهُ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مُحَمَّدٍ الْمُحَمَّدِيُّ رَضِيَ اللَّهُ عَنْهُ عَنْ أَبِي الْحُسَيْنِ مُحَمَّدِ بْنِ الْفَضْلِ بْنِ تَمَّامٍ قَالَ سَمِعْتُ أَبَا جَعْفَرٍ مُحَمَّدَ بْنَ أَحْمَدَ الزَّكُوزَكِيَّ وَ قَدْ ذَكَرْنَا كِتَابَ التَّكْلِيفِ وَ كَانَ عِنْدَنَا أَنَّهُ لَا يَكُونُ إِلَّا مَعَ غَالٍ وَ ذَلِكَ أَنَّهُ أَوَّلُ مَا كَتَبْنَا الْحَدِيثَ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أَيْشٍ كَانَ لِابْنِ أَبِي الْعَزَاقِرِ فِي كِتَابِ التَّكْلِيفِ إِنَّمَا كَانَ يُصْلِحُ الْبَابَ وَ يُدْخِلُهُ إِلَي الشَّيْخِ أَبِي الْقَاسِمِ الْحُسَيْنِ بْنِ رَوْحٍ رَضِيَ اللَّهُ عَنْهُ فَيَعْرِضُهُ عَلَيْهِ وَ يَحُكُّهُ فَإِذَا صَحَّ الْبَابُ خَرَجَ فَنَقَلَهُ وَ أَمَرَنَا بِنُسْخَةٍ يَعْنِي أَنَّ الَّذِي أَمَرَهُمْ بِهِ الْحُسَيْنُ بْنُ رَوْحٍ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فَكَتَبْتُهُ فِي الْأَدْرَاجِ بِخَطِّي بِبَغْدَادَ قَالَ ابْنُ تَمَّامٍ فَقُلْتُ لَهُ فَتَفَضَّلْ يَا سَيِّدِي فَادْفَعْهُ حَتَّي أَكْتُبَهُ مِنْ خَطِّكَ فَقَالَ لِي قَدْ خَرَجَ عَنْ يَدِي قَالَ ابْنُ تَمَّامٍ فَخَرَجْتُ وَ أَخَذْتُ مِنْ غَيْرِهِ وَ كَتَبْتُ بَعْدَ مَا سَمِعْتُ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 بْنُ تَمَّامٍ حَدَّثَنِي عَبْدُ اللَّهِ الْكُوفِيُّ خَادِمُ الشَّيْخِ الْحُسَيْنِ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الشَّيْخُ يَعْنِي أَبَا الْقَاسِمِ رَضِيَ اللَّهُ عَنْهُ عَنْ كُتُبِ ابْنِ أَبِي الْعَزَاقِرِ بَعْدَ مَا ذُمَّ وَ خَرَجَتْ فِيهِ اللَّعْنَةُ فَقِيلَ لَهُ فَكَيْفَ نَعْمَلُ بِكُتُبِهِ وَ بُيُوتُنَا مِنْهَا مَلْأَي فَقَالَ أَقُولُ فِيهَا مَا قَالَهُ أَبُو مُحَمَّدٍ الْحَسَنُ بْنُ عَلِيٍّ صَلَوَاتُ اللَّهِ عَلَيْهِمَا وَ قَدْ سُئِلَ عَنْ كُتُبِ بَنِي فَضَّالٍ فَقَالُوا كَيْفَ نَعْمَلُ بِكُتُبِهِمْ وَ بُيُوتُنَا مِنْهَا مَلْأَي فَقَالَ صَلَوَاتُ اللَّهِ عَلَيْهِ خُذُوا بِمَا رَوَوْا وَ ذَرُوا مَا رَأَوْا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أَبُو الْحَسَنِ الْإِيَادِي رَحِمَهُ اللَّهُ أَبَا الْقَاسِمِ الْحُسَيْنَ بْنَ رَوْحٍ لِمَ كُرِهَ الْمُتْعَةُ بِالْبِكْرِ فَقَالَ قَالَ النَّبِيُّ صلي الله عليه و آله الْحَيَاءُ مِنَ الْإِيمَانِ وَ الشُّرُوطُ بَيْنَكَ وَ بَيْنَهَا فَإِذَا حَمَلْتَهَا عَلَي أَنْ تُنْعِمَ‌</w:t>
      </w:r>
      <w:r>
        <w:rPr>
          <w:rStyle w:val="FootnoteAnchor"/>
          <w:rtl w:val="true"/>
        </w:rPr>
        <w:footnoteReference w:id="857"/>
      </w:r>
      <w:r>
        <w:rPr>
          <w:rFonts w:ascii="Amiri" w:hAnsi="Amiri" w:eastAsia="Amiri" w:cs="Amiri"/>
          <w:color w:val="111111"/>
          <w:sz w:val="28"/>
          <w:sz w:val="28"/>
          <w:szCs w:val="28"/>
          <w:rtl w:val="true"/>
          <w:lang w:bidi="ar-SA"/>
        </w:rPr>
        <w:t>فَقَدْ خَرَجَتْ عَنِ الْحَيَاءِ وَ زَالَ الْإِيمَانُ فَقَالَ لَهُ فَإِنْ فَعَلَ فَهُوَ زَانٍ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عُبَيْدِ اللَّهِ عَنْ أَبِي الْحَسَنِ مُحَمَّدِ بْنِ أَحْمَدَ بْنِ دَاوُدَ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دروازه‌ای است که خانه علی بن احمد نوبختی در آنجا واقع است و از آنجا به تل و دروازه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 و من اخبار بسیاری از وی روایت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در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محمدی رضی‌اللَّه‌عنه از ابوالحسین محمد بن فضل بن تمام برای 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احمد زکوزکی در وقتی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آوردیم و به عقیده ما تنها غلات آن کتاب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نخستین کتابی بود که ما در حدیث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ابواب آن را مرتب می‌کرد و نزد حسین بن روح می‌برد و به وی نشان می‌داد و آن را حک و اصلاح می‌کرد و پس از اصلاح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ما نقل می‌کرد و به امر حسین بن روح، دستور می‌داد که نسخه‌ای از روی آن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زکوزکی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مزبور را به خط خود در بغداد در چند طومار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افتخار دهید تا من هم از روی خط شما استنساخ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از دست من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از دیگری گرفتم و بعد از شنیدن حکایت، نسخه‌ای از آن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کوفی خادم حسین بن روح رضی‌اللَّه‌عنه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توقیع در مذمت و لعن محمد بن علی شلمغانی درباره کتاب‌های او، از حسین بن روح سؤال شد که چگونه عمل به کتاب‌های او کنیم، زیرا خانه‌های ما پر از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جوابی را به شما می‌دهم که امام حسن عسکری علیه‌السّلام به کسانی که از حضرتش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عمل کنیم به کتب بنی فضال که خانه‌های ما پر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آنها از راویان دیگر نقل کرده‌اند، عمل کنید و آنچه را خودشان نقل کرده و در آن اظهار نظر کرده‌اند،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غیبت شیخ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ایادی از ابوالقاسم حسین بن روح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متعه دختر باکره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 کار هم میان تو و اوست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دختری را واداشتی که قبول کند از او لذت ببری، از حیا بیرون رفته و ایمانش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این فرض از دختر لذت ببرد،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حَدَّثَنِي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رَضِيَ اللَّهُ عَنْهُ كِتَابَ التَّأْدِيبِ إِلَي قُمَّ وَ كَتَبَ إِلَي جَمَاعَةِ الْفُقَهَاءِ بِهَا وَ قَالَ لَهُمُ انْظُرُوا فِي هَذَا الْكِتَابِ وَ انْظُرُوا فِيهِ شَيْ‌ءٌ يُخَالِفُكُمْ فَكَتَبُوا إِلَيْهِ أَنَّهُ كُلَّهُ صَحِيحٌ وَ مَا فِيهِ شَيْ‌ءٌ يُخَالِفُ إِلَّا قَوْلُهُ فِي الصَّاعِ فِي الْفِطْرَةِ نِصْفُ صَاعٍ مِنْ طَعَامٍ وَ الطَّعَامُ عِنْدَنَا مِثْلُ الشَّعِيرِ مِنْ كُلِّ وَاحِدٍ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نُوحٍ وَ سَمِعْتُ جَمَاعَةً مِنْ أَصْحَابِنَا بِمِصْرَ يَذْكُرُونَ أَنَّ أَبَا سَهْلٍ النَّوْبَخْتِيَّ سُئِلَ فَقِيلَ لَهُ كَيْفَ صَارَ هَذَا الْأَمْرُ إِلَي الشَّيْخِ أَبِي الْقَاسِمِ الْحُسَيْنِ بْنِ رَوْحٍ دُونَكَ فَقَالَ هُمْ أَعْلَمُ وَ مَا اخْتَارُوهُ وَ لَكِنْ أَنَا رَجُلٌ أَلْقَي الْخُصُومَ وَ أُنَاظِرُهُمْ وَ لَوْ عَلِمْتُ بِمَكَانِهِ كَمَا عَلِمَ أَبُو الْقَاسِمِ وَ ضَغَطَتْنِي الْحُجَّةُ لَعَلِّي كُنْتُ أَدُلُّ عَلَي مَكَانِهِ وَ أَبُو الْقَاسِمِ فَلَوْ كَانَتِ الْحُجَّةُ تَحْتَ ذَيْلِهِ وَ قُرِضَ بِالْمَقَارِيضِ مَا كَشَفَ الذَّيْلَ عَنْهُ 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عَلِيِّ بْنِ أَبِي الْعَزَاقِرِ الشَّلْمَغَانِيُّ فِي أَوَّلِ كِتَابِ الْغَيْبَةِ الَّذِي صَنَّفَهُ وَ أَمَّا مَا بَيْنِي وَ بَيْنَ الرَّجُلِ الْمَذْكُورِ زَادَ اللَّهُ فِي تَوْفِيقِهِ فَلَا مَدْخَلَ لِي فِي ذَلِكَ إِلَّا لِمَنْ أَدْخَلَهُ فِيهِ لِأَنَّ الْجِنَايَةَ عَلَيَّ فَإِنِّي أَنَا وَلِيُّهَا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فَصْلٍ آخَرَ وَ مَنْ عَظُمَتْ مِنَّةُ اللَّهِ عَلَيْهِ تَضَاعَفَتِ الْحُجَّةُ عَلَيْهِ وَ لَزِمَهُ الصِّدْقُ فِيمَا سَاءَهُ وَ سَرَّهُ وَ لَيْسَ يَنْبَغِي فِيمَا بَيْنِي وَ بَيْنَ اللَّهِ إِلَّا الصِّدْقُ عَنْ أَمْرِهِ مَعَ عِظَمِ جِنَايَتِهِ وَ هَذَا الرَّجُلُ مَنْصُوبٌ لِأَمْرٍ مِنَ الْأُمُورِ لَا يَسَعُ الْعِصَابَةَ الْعُدُولُ عَنْهُ فِيهِ وَ حُكْمُ الْإِسْلَامِ مَعَ ذَلِكَ جَارٍ عَلَيْهِ كَجَرْيِهِ عَلَي غَيْرِهِ مِنَ الْمُؤْمِنِينَ وَ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مُحَمَّدٍ هَارُونُ بْنُ مُوسَي قَالَ قَالَ لِي أَبُو عَلِيِّ بْنُ الْجُنَيْدِ قَالَ لِي أَبُو جَعْفَرٍ مُحَمَّدُ بْنُ عَلِيٍّ الشَّلْمَغَانِيُّ مَا دَخَلْنَا مَعَ أَبِي الْقَاسِمِ الْحُسَيْنِ بْنِ رَوْحٍ فِي هَذَا الْأَمْرِ إِلَّا وَ نَحْنُ نَعْلَمُ فِيمَا دَخَلْنَا فِيهِ لَقَدْ كُنَّا نَتَهَارَشُ عَلَي هَذَا الْأَمْرِ كَمَا تَتَهَارَشُ الْكِلَابُ عَلَي الْجِيَفِ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فَلَمْ يَلْتَفِتِ الشِّيعَةُ إِلَي هَذَا الْقَوْلِ وَ أَقَامَتْ عَلَي 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أَمْرِ أَبِي الْحَسَنِ عَلِيِّ بْنِ مُحَمَّدٍ السَّمُرِيِّ بَعْدَ الشَّيْخِ أَبِي الْقَاسِمِ الْحُسَيْنِ بْنِ رَوْحٍ وَ انْقِطَاعِ الْأَعْلَامِ بِهِ وَ هُمُ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جَمَاعَةٌ عَنْ أَبِي جَعْفَرٍ مُحَمَّدِ بْنِ عَلِيِّ بْنِ الْحُسَيْنِ بْنِ مُوسَي بْنِ بَابَوَيْهِ</w:t>
      </w:r>
    </w:p>
    <w:p>
      <w:pPr>
        <w:pStyle w:val="BookText"/>
        <w:rPr/>
      </w:pP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سلامة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رضی‌اللَّه‌عنه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قم فرستاد و به جمعی از فقهای آنجا نوشت که این کتاب را مطالعه کنید و ببینید آیا چیزی بر خلاف نظر شما در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قم هم پس از ملاحظه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مسائل آن صحیح است و چیزی مخالف رأی 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مسأله‌ای راجع به زکات فطره در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فطره یک نفر، نصف صاع از گندم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نظر ما این بود که گندم هم مانند جو، هر کسی باید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صاع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جماعتی از علمای شیعه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سهل نوبختی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حسین بن روح نائب امام زمان علیه‌السّلام شد و تو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طاهرین علیهم‌السّلام بهتر می‌دانند چه کسی را به این سمت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دشمنان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و با آنها در امور اعتقادی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مانند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امام زمان علیه‌السّلام را می‌شناختم، شاید در موقع مناظره که درآوردن دلیلی معطل می‌شدم، برای اثبات مدعا جای او را به دیگران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ابوالقاسم اگر فی المثل امام در زیر دامنش باشد و او را با قیچی پاره پاره کنند، دامنش را نمی‌گشاید که دشمنان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شلمغانی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تصنیف کرده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اختلافی که میان من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توفیقات او را افزون گرداند پدید آمده، من دخالتی در آن نداشته‌ام، بلکه جنایتی به من رسیده بود که ناچار بودم بگویم به من جنایت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آخر همان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 خداوند بر وی بزرگ باشد، حجت بر او زیاد می گردد و همواره در خوشی‌ها و بدی‌ها راستگویی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 سزاوار نیست که جز راستگویی از امر او چیزی بگویم، با اینکه جنایت او نسبت به من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زمان علیه‌السّلام برای کاری از کارها منصوب گشته و شیعه را رسد که از وی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به من جنایت کرده، مع الوصف حکم اسلام مانند سایر مؤمنین بر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 به اسناد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ابوالقاسم حسین بن روح در این امر داخل نشدیم، مگر اینکه می‌دانیم در چه چیز وارد شده ایم و ما بر این امر اختلاط و مقاتله داشتیم، همان طور که سگان بر لاشه‌ای درگیری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هارن بن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این حرف او التفاتی نکرد و لعن او و برائت از وی را به پا داشت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سمری آخرین نائب حضرت امام زمان علیه‌السّلام که به او باب نواب خاص و علم به امام منقطع شد، نوابی که ابواب امام 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قدس اللَّه اسراره </w:t>
      </w:r>
      <w:bookmarkStart w:id="2647" w:name="pg13459_133008"/>
    </w:p>
    <w:p>
      <w:pPr>
        <w:pStyle w:val="BookText"/>
        <w:rPr/>
      </w:pPr>
      <w:bookmarkEnd w:id="2647"/>
      <w:r>
        <w:rPr>
          <w:rFonts w:ascii="Amiri" w:hAnsi="Amiri" w:eastAsia="Amiri" w:cs="Amiri"/>
          <w:color w:val="111111"/>
          <w:sz w:val="28"/>
          <w:sz w:val="28"/>
          <w:szCs w:val="28"/>
          <w:rtl w:val="true"/>
          <w:lang w:bidi="ar-SA"/>
        </w:rPr>
        <w:t>قَالَ حَدَّثَنَا مُحَمَّدُ بْنُ إِبْرَاهِيمَ بْنِ إِسْحَاقَ عَنِ الْحَسَنِ بْنِ عَلِيِّ بْنِ زَكَرِيَّا بِمَدِينَةِ السَّلَامِ قَالَ حَدَّثَنَا أَبُو عَبْدِ اللَّهِ مُحَمَّدُ بْنُ خَلِيلَانَ قَالَ حَدَّثَنِي أَبِي عَنْ جَدِّهِ عَتَّابٍ مِنْ وُلْدِ عَتَّابِ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صَلَوَاتُ اللَّهِ عَلَيْهِ يَوْمَ الْجُمُعَةِ وَ أُمُّهُ رَيْحَانَةُ وَ يُقَالُ لَهَا نَرْجِسُ وَ يُقَالُ لَهَا صَقِيلُ وَ يُقَالُ لَهَا سَوْسَنُ إِلَّا أَنَّهُ قِيلَ بِسَبَبِ الْحَمْلِ صَقِيلُ وَ كَانَ مَوْلِدُهُ لِثَمَانٍ خَلَوْنَ مِنْ شَعْبَانَ سَنَةَ سِتٍّ وَ خَمْسِينَ وَ مِائَتَيْنِ وَ وَكِيلُهُ عُثْمَانُ بْنُ سَعِيدٍ فَلَمَّا مَاتَ عُثْمَانُ بْنُ سَعِيدٍ أَوْصَي إِلَي أَبِي جَعْفَرٍ مُحَمَّدِ بْنِ عُثْمَانَ وَ أَوْصَي أَبُو جَعْفَرٍ إِلَي أَبِي الْقَاسِمِ الْحُسَيْنِ بْنِ رَوْحٍ وَ أَوْصَي أَبُو الْقَاسِمِ إِلَي أَبِي الْحَسَنِ عَلِيِّ بْنِ مُحَمَّدٍ السَّمُرِيِّ رَضِيَ اللَّهُ عَنْهُ فَلَمَّا حَضَرَتِ السَّمُرِيَّ رَضِيَ اللَّهُ عَنْهُ الْوَفَاةُ سُئِلَ أَنْ يُوصِيَ فَقَالَ لِلَّهِ أَمْرٌ هُوَ بَالِغُهُ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فَالْغَيْبَةُ التَّامَّةُ هِيَ الَّتِي وَقَعَتْ بَعْدَ مُضِيِّ السَّمُرِيِّ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مُحَمَّدِ بْنِ النُّعْمَانِ وَ الْحُسَيْنُ بْنُ عُبَيْدِ اللَّهِ عَنْ أَبِي عَبْدِ اللَّهِ أَحْمَدَ بْنِ مُحَمَّدٍ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الشَّيْخُ أَبُو الْقَاسِمِ إِلَي أَبِي الْحَسَنِ عَلِيِّ بْنِ مُحَمَّدٍ السَّمُرِيِّ فَقَامَ بِمَا كَانَ إِلَي أَبِي الْقَاسِمِ فَلَمَّا حَضَرَتْهُ الْوَفَاةُ حَضَرَتِ الشِّيعَةُ عِنْدَهُ وَ سَأَلَتْهُ عَنِ الْمُوَكَّلِ بَعْدَهُ وَ لِمَنْ يَقُومُ مَقَامَهُ فَلَمْ يُظْهِرْ شَيْئاً مِنْ ذَلِكَ وَ ذَكَرَ أَنَّهُ لَمْ يُؤْمَرْ بِأَنْ يُوصِيَ إِلَي أَحَدٍ بَعْدَهُ فِي هَذِهِ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أَبِي جَعْفَرٍ مُحَمَّدِ بْنِ عَلِيِّ بْنِ الْحُسَيْنِ بْنِ مُوسَي بْنِ بَابَوَيْهِ قَالَ حَدَّثَنَا أَبُو الْحَسَنِ صَالِحُ بْنُ شُعَيْبٍ الطَّالَقَانِيُّ رَحِمَهُ اللَّهُ فِي ذِي الْقَعْدَةِ سَنَةَ تِسْعٍ وَ ثَلَاثِينَ وَ ثَلَاثِمِائَةٍ قَالَ 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رَحِمَهُمُ اللَّهُ فَقَالَ الشَّيْخُ أَبُو الْحَسَنِ عَلِيُّ بْنُ مُحَمَّدٍ السَّمُرِيُّ قَدَّسَ اللَّهُ رُوحَهُ ابْتِدَاءً مِنْهُ رَحِمَ اللَّهُ عَلِيَّ بْنَ الْحُسَيْنِ بْنِ بَابَوَيْهِ الْقُمِّيَّ قَالَ فَكَتَبَ الْمَشَايِخُ تَارِيخَ ذَلِكَ الْيَوْمَ فَوَرَدَ الْخَبَرُ أَنَّهُ تُوُفِّيَ فِي ذَلِكَ الْيَوْمِ وَ مَضَي أَبُو الْحَسَنِ السَّمُرِيُّ بَعْدَ ذَلِكَ فِي النِّصْفِ مِنْ شَعْبَانَ سَنَةَ تِسْعٍ وَ عِشْرِينَ وَ 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1693506_2616395394"/>
      <w:bookmarkStart w:id="2649" w:name="_Toc1224"/>
      <w:bookmarkEnd w:id="2648"/>
      <w:r>
        <w:rPr>
          <w:rtl w:val="true"/>
        </w:rPr>
        <w:t>«</w:t>
      </w:r>
      <w:r>
        <w:rPr/>
        <w:t>7</w:t>
      </w:r>
      <w:r>
        <w:rPr>
          <w:rtl w:val="true"/>
        </w:rPr>
        <w:t>»</w:t>
      </w:r>
      <w:bookmarkEnd w:id="26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أَخْبَرَنَا جَمَاعَةٌ عَنْ أَبِي جَعْفَرٍ مُحَمَّدِ بْنِ عَلِيِّ بْنِ الْحُسَيْنِ بْنِ بَابَوَيْهِ</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عتاب بن اسید بود،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صلوات‌اللَّه‌علیه در روز جمعه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نرجس و صیقل و سوسن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واسطه حملی که داشت، او را بیشتر صیقل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آن حضرت روز هشتم ماه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وکیلش عثمان بن سعید بود و او بعد از خود، به دستور حضرت فرزندش محمد بن عثمان را به جای خود منصوب داشت و او حسین بن روح و او ابوالحسن علی بن محمد سمری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سمری به سر رسید، از او خواستند که کسی را به جانشینی خود برگزیند،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خود آن را به اهلش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تامه همان است که بعد از درگذشت سیمری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شیخ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غضائری از ابو عبداللَّه صفوانی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ابوالحسن علی بن محمد سمری را به جای خود منصوب داشت و او هم قیام کرد به آنچه حسین بن روح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او نیز فرا رسید، شیعیان نزد وی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بعد از شما کیست و چه کسی باید جانشین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سخنی در این باره اظهار نداشت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نیستم که کسی را بعد از خود به عنوان نائب امام به مردم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دانشمندان از شیخ صدوق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صالح بن شعیب طالقانی رحمه اللَّه، در ذی القعده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 که احمد ابن ابراهیم بن مخلد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به حضور مشایخ شیعه رحمة‌اللَّه‌علیهم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شیخ ابوالحسن علی بن محمد سمری قدس‌اللَّه‌روحه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حاضر در مجلس، تاریخ آن روز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خبر رسید که علی بن بابویه همان روز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ابوالحسن سمری هم بعد از این خبر در نیمه شعبان همان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این روایت در کمال الدین با همین سند ذکر شده است </w:t>
      </w:r>
      <w:r>
        <w:rPr>
          <w:rFonts w:eastAsia="IRNazanin" w:cs="IRNazanin"/>
          <w:color w:val="111111"/>
          <w:sz w:val="28"/>
          <w:szCs w:val="28"/>
          <w:rtl w:val="true"/>
          <w:lang w:bidi="fa-IR"/>
        </w:rPr>
        <w:t>.</w:t>
      </w:r>
    </w:p>
    <w:p>
      <w:pPr>
        <w:pStyle w:val="Heading5"/>
        <w:numPr>
          <w:ilvl w:val="4"/>
          <w:numId w:val="1"/>
        </w:numPr>
        <w:rPr/>
      </w:pPr>
      <w:bookmarkStart w:id="2650" w:name="__RefHeading___Toc1693508_2616395394"/>
      <w:bookmarkStart w:id="2651" w:name="_Toc1225"/>
      <w:bookmarkEnd w:id="2650"/>
      <w:r>
        <w:rPr>
          <w:rtl w:val="true"/>
        </w:rPr>
        <w:t xml:space="preserve">روایت </w:t>
      </w:r>
      <w:r>
        <w:rPr/>
        <w:t>7</w:t>
      </w:r>
      <w:bookmarkEnd w:id="265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 از شیخ صدوق روایت کردند </w:t>
      </w:r>
      <w:bookmarkStart w:id="2652" w:name="pg13459_133009"/>
    </w:p>
    <w:p>
      <w:pPr>
        <w:pStyle w:val="BookText"/>
        <w:rPr/>
      </w:pPr>
      <w:bookmarkEnd w:id="2652"/>
      <w:r>
        <w:rPr>
          <w:rFonts w:ascii="Amiri" w:hAnsi="Amiri" w:eastAsia="Amiri" w:cs="Amiri"/>
          <w:color w:val="111111"/>
          <w:sz w:val="28"/>
          <w:sz w:val="28"/>
          <w:szCs w:val="28"/>
          <w:rtl w:val="true"/>
          <w:lang w:bidi="ar-SA"/>
        </w:rPr>
        <w:t>قَالَ 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قَدَّسَ اللَّهُ رُوحَهُ فَحَضَرْتُهُ قَبْلَ وَفَاتِهِ بِأَيَّامٍ فَأَخْرَجَ إِلَي النَّاسِ تَوْقِيعاً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 بَيْنَ سِتَّةِ أَيَّامٍ فَأَجْمِعْ أَمْرَكَ وَ لَا تُوصِ إِلَي أَحَدٍ فَيَقُومَ مَقَامَكَ بَعْدَ وَفَاتِكَ فَقَدْ وَقَعَتِ الْغَيْبَةُ التَّامَّةُ فَلَا ظُهُورَ إِلَّا بَعْدَ إِذْنِ اللَّهِ تَعَالَي ذِكْرُهُ وَ ذَلِكَ بَعْدَ طُولِ الْأَمَدِ وَ قَسْوَةِ الْقُلُوبِ وَ امْتِلَاءِ الْأَرْضِ جَوْراً وَ سَيَأْتِي شِيعَتِي مَنْ يَدَّعِي الْمُشَاهَدَةَ أَلَا فَمَنِ ادَّعَي الْمُشَاهَدَةَ قَبْلَ خُرُوجِ السُّفْيَانِيِّ وَ الصَّيْحَةِ فَهُوَ كَذَّابٌ مُفْتَرٍ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فَنَسَخْنَا هَذَا التَّوْقِيعَ وَ خَرَجْنَا مِنْ عِنْدِهِ فَلَمَّا كَانَ الْيَوْمُ السَّادِسُ عُدْنَا إِلَيْهِ وَ هُوَ يَجُودُ بِنَفْسِهِ فَقِيلَ لَهُ مَنْ وَصِيُّكَ مِنْ بَعْدِكَ فَقَالَ لِلَّهِ أَمْرٌ هُوَ بَالِغُهُ وَ قَضَي فَهَذَا آخِرُ كَلَامٍ سُمِعَ مِنْهُ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1693510_2616395394"/>
      <w:bookmarkStart w:id="2654" w:name="_Toc1226"/>
      <w:bookmarkEnd w:id="2653"/>
      <w:r>
        <w:rPr>
          <w:rtl w:val="true"/>
        </w:rPr>
        <w:t>«</w:t>
      </w:r>
      <w:r>
        <w:rPr/>
        <w:t>8</w:t>
      </w:r>
      <w:r>
        <w:rPr>
          <w:rtl w:val="true"/>
        </w:rPr>
        <w:t>»</w:t>
      </w:r>
      <w:bookmarkEnd w:id="26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أَخْبَرَنِي جَمَاعَةٌ عَنْ أَبِي عَبْدِ اللَّهِ الْحُسَيْنِ بْنِ عَلِيِّ بْنِ بَابَوَيْهِ قَالَ حَدَّثَنِي جَمَاعَةٌ مِنْ أَهْلِ قُمَّ مِنْهُمْ عَلِيُّ بْنُ بَابَوَيْهِ قَالَ حَدَّثَنِي جَمَاعَةٌ مِنْ أَهْلِ قُمَّ مِنْهُمْ عَلِيُّ بْنُ أَحْمَدَ بْنِ عِمْرَانَ الصَّفَّارُ وَ قَرِيبُهُ عَلَوِيَّةُ الصَّفَّارُ وَ الْحُسَيْنُ بْنُ أَحْمَدَ بْنِ إِدْرِيسَ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فِي السَّنَةِ الَّتِي تُوُفِّيَ فِيهَا أَبِي رَضِيَ اللَّهُ عَنْهُ عَلِيُّ بْنُ الْحُسَيْنِ بْنِ مُوسَي بْنِ بَابَوَيْهِ وَ كَانَ أَبُو الْحَسَنِ عَلِيُّ بْنُ مُحَمَّدٍ السَّمُرِيُّ قَدَّسَ اللَّهُ رُوحَهُ يَسْأَلُنَا كُلَّ قَرِيبٍ عَنْ خَبَرِ عَلِيِّ بْنِ الْحُسَيْنِ رَحِمَهُ اللَّهُ فَنَقُولُ قَدْ وَرَدَ الْكِتَابُ بِاسْتِقْلَالِهِ حَتَّي كَانَ الْيَوْمُ الَّذِي قُبِضَ فِيهِ فَسَأَلَنَا عَنْهُ فَذَكَرْنَا لَهُ مِثْلَ ذَلِكَ فَقَالَ لَنَا آجَرَكُمُ اللَّهُ فِي عَلِيِّ بْنِ الْحُسَيْنِ فَقَدْ قُبِضَ فِي هَذِهِ السَّاعَةِ قَالُوا فَأَثْبَتْنَا تَارِيخَ السَّاعَةِ وَ الْيَوْمِ وَ الشَّهْرِ فَلَمَّا كَانَ بَعْدَ سَبْعَةَ عَشَرَ يَوْماً أَوْ ثَمَانِيَةَ عَشَرَ يَوْماً وَرَدَ الْخَبَرُ أَنَّهُ قُبِضَ فِي تِلْكَ السَّاعَةِ الَّتِي ذَكَرَهَا الشَّيْخُ أَبُو الْحَسَنِ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إِبْرَاهِيمَ عَنْ أَبِي الْعَبَّاسِ بْنِ نُوحٍ عَنْ أَبِي نَصْرٍ هِبَةِ اللَّهِ بْنِ</w:t>
      </w:r>
    </w:p>
    <w:p>
      <w:pPr>
        <w:pStyle w:val="BookText"/>
        <w:rPr/>
      </w:pPr>
      <w:r>
        <w:rPr>
          <w:rFonts w:ascii="IRNazanin" w:hAnsi="IRNazanin" w:eastAsia="IRNazanin"/>
          <w:color w:val="111111"/>
          <w:sz w:val="28"/>
          <w:sz w:val="28"/>
          <w:szCs w:val="28"/>
          <w:rtl w:val="true"/>
          <w:lang w:bidi="fa-IR"/>
        </w:rPr>
        <w:t>که حسن بن احمد بن مکتب گفت در همان سالی که ابوالحسن علی بن محمد سمری وفات یافت،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رحلتش به خدمت وی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توقیعی که از ناحیه مقدسه صادر شده بود، به این عبارت برای مردم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مرگ تو بزرگ گرداند، چه که تو تا شش روز دیگر خواهی مرد، پس به کارهای خود رسیدگی کن و به هیچ کس به عنوان جانشین خود وصیت منما که غیبت کامل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 نمی‌شوم مگر بعد از اجازه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گذشت زمان‌ها و قساوت دل‌ها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در میان شیعیان کسانی پیدا می‌شوند که ادعا می‌کنند مرا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 پیش از خروج سفیانی و صیحه آسمانی ادعا کند که مرا دیده است، دروغگو است و افترا می‌بندد،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حسن بن احمد بن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توقیع نسخه‌ها نوشتیم و از نزد وی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شد، نزد وی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نزدیک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جانشین شما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خود رساننده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بود که از وی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این روایت در کمال الدین هم نقل شده است</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2655" w:name="__RefHeading___Toc1693512_2616395394"/>
      <w:bookmarkStart w:id="2656" w:name="_Toc1227"/>
      <w:bookmarkEnd w:id="2655"/>
      <w:r>
        <w:rPr>
          <w:rtl w:val="true"/>
        </w:rPr>
        <w:t xml:space="preserve">روایت </w:t>
      </w:r>
      <w:r>
        <w:rPr/>
        <w:t>8</w:t>
      </w:r>
      <w:bookmarkEnd w:id="265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حسین بن علی بن بابویه قمی برای من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علمای قم از جمله علی بن احمد بن عمران صفار و حسین بن احمد بن ادریس رحمة‌اللَّه‌علیهم نقل می‌کردند که در همان سال که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 از هر کدام که نزدیک بودیم،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بن بابویه چه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رسیده که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که وفات یافت، باز احوال او را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جواب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مرگ علی بن بابویه به شما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همین موقع وی به جهان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تاریخ آن لحظه و روز و ماه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هفده یا هیجده روز گذشت، خبر رسید که علی بن بابویه در همان ساعتی که شیخ ابوالحسن سمری فرموده بود، وفات یافته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ابوالعباس محمد بن نوح از ابو نصر هبة اللَّه بن </w:t>
      </w:r>
      <w:bookmarkStart w:id="2657" w:name="pg13459_133010"/>
    </w:p>
    <w:p>
      <w:pPr>
        <w:pStyle w:val="BookText"/>
        <w:rPr/>
      </w:pPr>
      <w:bookmarkEnd w:id="2657"/>
      <w:r>
        <w:rPr>
          <w:rFonts w:ascii="Amiri" w:hAnsi="Amiri" w:eastAsia="Amiri" w:cs="Amiri"/>
          <w:color w:val="111111"/>
          <w:sz w:val="28"/>
          <w:sz w:val="28"/>
          <w:szCs w:val="28"/>
          <w:rtl w:val="true"/>
          <w:lang w:bidi="ar-SA"/>
        </w:rPr>
        <w:t>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أَبِي الْحَسَنِ السَّمُرِيِّ رَضِيَ اللَّهُ عَنْهُ فِي الشَّارِعِ الْمَعْرُوفِ بِشَارِعِ الْخَلَنْجِيِّ مِنْ رُبُعِ بَابِ الْمُحَوَّلِ قَرِيبٍ مِنْ شَاطِئِ نَهَرِ أَبِي عَتَّابٍ وَ ذَكَرَ أَنَّهُ مَاتَ فِي سَنَةِ تِسْعٍ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1693514_2616395394"/>
      <w:bookmarkStart w:id="2659" w:name="_Toc1228"/>
      <w:bookmarkEnd w:id="2658"/>
      <w:r>
        <w:rPr>
          <w:rtl w:val="true"/>
        </w:rPr>
        <w:t>«</w:t>
      </w:r>
      <w:r>
        <w:rPr/>
        <w:t>9</w:t>
      </w:r>
      <w:r>
        <w:rPr>
          <w:rtl w:val="true"/>
        </w:rPr>
        <w:t>»</w:t>
      </w:r>
      <w:bookmarkEnd w:id="265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الْأَبْوَابُ الْمَرْضِيُّونَ وَ السُّفَرَاءُ الْمَمْدُوحُونَ فِي زَمَنِ الْغَيْبَةِ فَأَوَّلُهُمُ الشَّيْخُ الْمَوْثُوقُ بِهِ أَبُو عَمْرٍو عُثْمَانُ بْنُ سَعِيدٍ الْعَمْرِيُّ نَصَبَهُ أَوَّلًا أَبُو الْحَسَنِ عَلِيُّ بْنُ مُحَمَّدٍ الْعَسْكَرِيُّ ثُمَّ ابْنُهُ أَبُو مُحَمَّدٍ الْحَسَنُ بْنُ عَلِيٍّ عليهم السلام فَتَوَلَّي الْقِيَامَ بِأُمُورِهِمَا حَالَ حَيَاتِهِمَا ثُمَّ بَعْدَ ذَلِكَ قَامَ بِأَمْرِ صَاحِبِ الزَّمَانِ عليه السلام وَ كَانَتْ تَوْقِيعَاتٌ وَ جَوَابَاتُ الْمَسَائِلِ تَخْرُجُ عَلَي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لِسَبِيلِهِ قَامَ ابْنُهُ أَبُو جَعْفَرٍ مُحَمَّدُ بْنُ عُثْمَانَ مَقَامَهُ وَ نَابَ مَنَابَهُ فِي جَمِيعِ ذَلِكَ فَلَمَّا مَضَي قَامَ بِذَلِكَ أَبُو الْقَاسِمِ الْحُسَيْنُ بْنُ رَوْحٍ مِنْ بَنِي نَوْبَخْتَ فَلَمَّا مَضَي قَامَ مَقَامَهُ أَبُو الْحَسَنِ عَلِيُّ بْنُ مُحَمَّدٍ السَّمُرِيُّ وَ لَمْ يَقُمْ أَحَدٌ مِنْهُمْ بِذَلِكَ إِلَّا بِنَصٍّ عَلَيْهِ مِنْ قِبَلِ صَاحِبِ الزَّمَانِ عليه السلام وَ نَصْبِ صَاحِبِهِ الَّذِي تَقَدَّمَ عَلَيْهِ فَلَمْ تَقْبَلِ الشِّيعَةُ قَوْلَهُمْ إِلَّا بَعْدَ ظُهُورِ آيَةٍ مُعْجِزَةٍ تَظْهَرُ عَلَي يَدِ كُلِّ وَاحِدٍ مِنْهُمْ مِنْ قِبَلِ صَاحِبِ الْأَمْرِ عليه السلام تَدُلُّ عَلَي صِدْقِ مَقَالَتِهِمْ وَ صِحَّةِ نِيَابَتِهِمْ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حَانَ رَحِيلُ أَبِي الْحَسَنِ السَّمُرِيِّ عَنِ الدُّنْيَا وَ قَرُبَ أَجَلُهُ قِيلَ لَهُ إِلَي مَنْ تُوصِي أَخْرَجَ تَوْقِيعاً إِلَيْهِمْ نُسْخَتُهُ بِسْمِ اللَّهِ الرَّحْمنِ الرَّحِيمِ يَا عَلِيَّ بْنَ مُحَمَّدٍ السَّمُرِيَّ إِلَي آخِرِ مَا نَقَلْنَا عَنِ الشَّيْخِ رَحِمَهُ اللَّهُ</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1693516_2616395394"/>
      <w:bookmarkStart w:id="2661" w:name="_Toc1229"/>
      <w:bookmarkEnd w:id="2660"/>
      <w:r>
        <w:rPr>
          <w:rtl w:val="true"/>
        </w:rPr>
        <w:t>«</w:t>
      </w:r>
      <w:r>
        <w:rPr/>
        <w:t>10</w:t>
      </w:r>
      <w:r>
        <w:rPr>
          <w:rtl w:val="true"/>
        </w:rPr>
        <w:t>»</w:t>
      </w:r>
      <w:bookmarkEnd w:id="26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زَمَانِ السُّفَرَاءِ الْمَحْمُودِينَ أَقْوَامٌ ثِقَاتٌ تَرِدُ عَلَيْهِمُ التَّوْقِيعَاتُ مِنْ قِبَلِ الْمَنْصُوبِينَ لِلسَّفَارَةِ مِنْهُمْ أَبُو الْحُسَيْنِ مُحَمَّدُ بْنُ جَعْفَرٍ الْأَسَدِيُّ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أَبِي جِيدٍ الْقُمِّيُّ عَنْ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 مِائَتَيْنِ قَبْضَ شَيْ‌ءٍ فَامْتَنَعْتُ مِنْ ذَلِكَ وَ كَتَبْتُ أَسْتَطْلِعُ الرَّأْيَ فَأَتَانِي الْجَوَابَ بِالرَّيِّ مُحَمَّدُ بْنُ جَعْفَرٍ الْعَرَبِيُّ فَلْيُدْفَعْ إِلَيْهِ فَإِنَّهُ مِنْ ثِقَاتِنَا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کاتب برای 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ابوالحسن سمری رضی‌اللَّه‌عنه در جاده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خلنجی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نهر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گفت که آن بزرگوار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2662" w:name="__RefHeading___Toc1693518_2616395394"/>
      <w:bookmarkStart w:id="2663" w:name="_Toc1230"/>
      <w:bookmarkEnd w:id="2662"/>
      <w:r>
        <w:rPr>
          <w:rtl w:val="true"/>
        </w:rPr>
        <w:t xml:space="preserve">روایت </w:t>
      </w:r>
      <w:r>
        <w:rPr/>
        <w:t>9</w:t>
      </w:r>
      <w:bookmarkEnd w:id="2663"/>
    </w:p>
    <w:p>
      <w:pPr>
        <w:pStyle w:val="BookText"/>
        <w:rPr/>
      </w:pPr>
      <w:r>
        <w:rPr>
          <w:rFonts w:ascii="IRNazanin" w:hAnsi="IRNazanin" w:eastAsia="IRNazanin"/>
          <w:color w:val="111111"/>
          <w:sz w:val="28"/>
          <w:sz w:val="28"/>
          <w:szCs w:val="28"/>
          <w:rtl w:val="true"/>
          <w:lang w:bidi="fa-IR"/>
        </w:rPr>
        <w:t xml:space="preserve">دربانان و سفرایی که در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امامان عالی مقام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بسیاری از آنها شده است، نخست شیخ موثق، ابو عمر و عثمان بن سعید عمری است که ابتدا حضرت امام علی النقی علیه‌السّلام او را به این سمت منصوب داشت و سپس فرزندش امام حسن عسکری علیه‌السّلام، او را ابقا کرد و آن مرد بزرگ هم، کارهای آن دو امام علیهماالسّلام را در زمان حیات آنها به عهده گرفت و بعد از آن دو بزرگوار، قیام به انجام کارهای امام زمان علیه‌السّلام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 جواب مسائل شیعیان هم به دست او صادر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بن سعید به جوار رحمت حق شتافت، فرزندش محمد بن عثمان به جای وی نشست و رسیدگی به همه کارهای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هم وفات یافت، ابوالقاسم حسین بن روح نوبختی جانشین وی گردید و بعد از درگذشت او، ابوالحسن علی بن محمد سمری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اینان بدین منصب بزرگ نرسیدند، مگر اینکه قبلا از طرف حضرت صاحب الامر علیه‌السّلام فرمان انتصاب آنها صادر می‌گشت و شخص قبل از او، جانشین خود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تا معجزه حضرت صاحب الامر که دلیل بر راستگویی و صحت نیابت آنها بود از آنها آشکار نمی‌گردید، گفتار آنها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رحلت ابوالحسن سمری فرا رسید و مرگ وی نزدیک گردید،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جانشین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توقیعی درآورد که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همان توقیع سابق الذکر است که با بسم الله شروع می‌شد و ما از شیخ نقل کردیم</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2664" w:name="__RefHeading___Toc1693520_2616395394"/>
      <w:bookmarkStart w:id="2665" w:name="_Toc1231"/>
      <w:bookmarkEnd w:id="2664"/>
      <w:r>
        <w:rPr>
          <w:rtl w:val="true"/>
        </w:rPr>
        <w:t xml:space="preserve">روایت </w:t>
      </w:r>
      <w:r>
        <w:rPr/>
        <w:t>10</w:t>
      </w:r>
      <w:bookmarkEnd w:id="266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سفرای بزرگوار امام زمان علیه‌السّلام، عده‌ای از مردم موثق بودند که از طرف سفرا، توقیعاتی برای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اینان ابوالحسین محمد بن جعفر 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عده‌ای از من خواستند که چیزی را به عنوان مال امام از آنها بپذیرم، ولی نپذیرفتم و نامه‌ای نوشتم و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من آمد که محمد بن جعفر اسدی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داده شود که او از موثقین ماست</w:t>
      </w:r>
      <w:r>
        <w:rPr>
          <w:rFonts w:eastAsia="IRNazanin" w:cs="IRNazanin"/>
          <w:color w:val="111111"/>
          <w:sz w:val="28"/>
          <w:szCs w:val="28"/>
          <w:rtl w:val="true"/>
          <w:lang w:bidi="fa-IR"/>
        </w:rPr>
        <w:t xml:space="preserve">.» </w:t>
      </w:r>
      <w:bookmarkStart w:id="2666" w:name="pg13459_133011"/>
    </w:p>
    <w:p>
      <w:pPr>
        <w:pStyle w:val="BookText"/>
        <w:rPr/>
      </w:pPr>
      <w:bookmarkEnd w:id="2666"/>
      <w:r>
        <w:rPr>
          <w:rFonts w:ascii="Amiri" w:hAnsi="Amiri" w:eastAsia="Amiri" w:cs="Amiri"/>
          <w:color w:val="111111"/>
          <w:sz w:val="28"/>
          <w:sz w:val="28"/>
          <w:szCs w:val="28"/>
          <w:rtl w:val="true"/>
          <w:lang w:bidi="ar-SA"/>
        </w:rPr>
        <w:t>وَ رَوَي مُحَمَّدُ بْنُ يَعْقُوبَ الْكُلَيْنِيُّ عَنْ أَحْمَدَ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الْحَسَنِ الْكَاتِبُ الْمَرْوَزِيُّ وَجَّهْتُ إِلَي حَاجِزٍ الْوَشَّاءِ مِائَتَيْ دِينَارٍ وَ كَتَبْتُ إِلَي الْغَرِيمِ بِذَلِكَ فَخَرَجَ الْوُصُولُ وَ ذَكَرَ أَنَّهُ كَانَ قِبَلِي أَلْفُ دِينَارٍ وَ أَنِّي وَجَّهْتُ إِلَيْهِ مِائَتَيْ دِينَارٍ وَ قَالَ إِنْ أَرَدْتَ أَنْ تُعَامِلَ أَحَداً فَعَلَيْكَ بِأَبِي الْحُسَيْنِ الْأَسَدِيِّ بِالرَّيِّ فَوَرَدَ الْخَبَرُ بِوَفَاةِ حَاجِزٍ رَضِيَ اللَّهُ عَنْهُ بَعْدَ يَوْمَيْنِ أَوْ ثَلَاثَةٍ فَأَعْلَمْتُهُ بِمَوْتِهِ فَاغْتَمَّ فَقُلْتُ لَهُ لَا تَغْتَمَّ فَإِنَّ لَكَ فِي التَّوْقِيعِ إِلَيْكَ دَلَالَتَيْنِ إِحْدَاهُمَا إِعْلَامُهُ إِيَّاكَ أَنَّ الْمَالَ أَلْفُ دِينَارٍ وَ الثَّانِيَةُ أَمْرُهُ إِيَّاكَ بِمُعَامَلَةِ أَبِي الْحُسَيْنِ الْأَسَدِيِّ لِعِلْمِهِ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 الْحَجِّ وَ تَأَهَّبْتُ فَوَرَدَ عَلَيَّ نَحْنُ لِذَلِكَ كَارِهُونَ فَضَاقَ صَدْرِي وَ اغْتَمَمْتُ وَ كَتَبْتُ أَنَا مُقِيمٌ بِالسَّمْعِ وَ الطَّاعَةِ غَيْرَ أَنِّي مُغْتَمٌّ بِتَخَلُّفِي عَنِ الْحَجِّ فَوَقَّعَ لَا يَضِيقَنَّ صَدْرُكَ فَإِنَّكَ تَحُجُّ مِنْ قَابِلٍ فَلَمَّا كَانَ مِنْ قَابِلٍ اسْتَأْذَنْتُ فَوَرَدَ الْجَوَابُ فَكَتَبْتُ أَنِّي عَادَلْتُ مُحَمَّدَ بْنَ الْعَبَّاسِ وَ أَنَا وَاثِقٌ بِدِيَانَتِهِ وَ صِيَانَتِهِ فَوَرَدَ الْجَوَابُ الْأَسَدِيُّ نِعْمَ الْعَدِيلُ فَإِنْ قَدِمَ فَلَا تَخْتَرْهُ عَلَيْهِ قَالَ فَقَدِمَ الْأَسَدِيُّ فَعَادَلْتُهُ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مُحَمَّدٍ عَنْ مُحَمَّدِ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خَمْسُمِائَةِ دِرْهَمٍ يَنْقُصُ عِشْرُونَ دِرْهَماً فَلَمْ أُحِبَّ أَنْ تَنْقُصَ هَذَا الْمِقْدَارَ فَوَزَنْتُ مِنْ عِنْدِي عِشْرِينَ دِرْهَماً وَ دَفَعْتُهَا إِلَي الْأَسَدِيِّ وَ لَمْ أَكْتُبْ بِخَبَرِ نُقْصَانِهَا وَ إِنِّي أَتْمَمْتُهَا مِنْ مَالِي فَوَرَدَ الْجَوَابُ قَدْ وَصَلَتِ الْخَمْسُمِائَةِ الَّتِي لَكَ فِيهَا 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الْأَسَدِيُّ عَلَي ظَاهِرِ الْعَدَالَةِ لَمْ يَتَغَيَّرْ وَ لَمْ يُطْعَنْ عَلَيْهِ فِي شَهْرِ رَبِيعٍ الْآخَرِ سَنَةَ اثْنَتَيْ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أَحْمَدُ بْنُ إِسْحَاقَ وَ جَمَاعَةٌ خَرَجَ التَّوْقِيعُ فِي مَدْحِهِمْ رَوَي أَحْمَدُ بْنُ إِدْرِيسَ عَنْ أَحْمَدَ بْنِ مُحَمَّدِ بْنِ عِيسَي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أَحْمَدَ بْنَ أَبِي عَبْدِ اللَّهِ بِالْعَسْكَرِ فَوَرَدَ عَلَيْنَا رَسُولٌ مِنْ قِبَلِ الرَّجُلِ فَقَالَ أَحْمَدُ بْنُ إِسْحَاقَ الْأَشْعَرِيُّ وَ إِبْرَاهِيمُ بْنُ مُحَمَّدٍ الْهَمْدَانِيُّ وَ أَحْمَدُ بْنُ حَمْزَةَ بْنِ الْيَسَعِ ثِقَاتٌ</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1693522_2616395394"/>
      <w:bookmarkStart w:id="2668" w:name="_Toc1232"/>
      <w:bookmarkEnd w:id="2667"/>
      <w:r>
        <w:rPr>
          <w:rtl w:val="true"/>
        </w:rPr>
        <w:t>«</w:t>
      </w:r>
      <w:r>
        <w:rPr/>
        <w:t>11</w:t>
      </w:r>
      <w:r>
        <w:rPr>
          <w:rtl w:val="true"/>
        </w:rPr>
        <w:t>»</w:t>
      </w:r>
      <w:bookmarkEnd w:id="26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شَاذَوَيْهِ عَنْ مُحَمَّدٍ الْحِمْيَرِيِّ عَنْ أَبِيهِ عَنْ مُحَمَّدِ بْنِ جَعْفَرٍ</w:t>
      </w:r>
    </w:p>
    <w:p>
      <w:pPr>
        <w:pStyle w:val="BookText"/>
        <w:rPr/>
      </w:pPr>
      <w:r>
        <w:rPr>
          <w:rFonts w:ascii="IRNazanin" w:hAnsi="IRNazanin" w:eastAsia="IRNazanin"/>
          <w:color w:val="111111"/>
          <w:sz w:val="28"/>
          <w:sz w:val="28"/>
          <w:szCs w:val="28"/>
          <w:rtl w:val="true"/>
          <w:lang w:bidi="fa-IR"/>
        </w:rPr>
        <w:t>کلینی از احمد بن شاشی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کاتب مروزی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دینار پیش حاجز بن یزید 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نائب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نامه‌ای هم در این خصوص خدمت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هزار دینار به ذمه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آن را به حاجز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 که اگر بخواهی به کسی در این خصوص مراجعه کنی، در ری به ابوالحسین اسدی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یا سه روز بعد از آن که خبر وفات حاجز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 را به وی اطلاع دادم و او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توقیع مزبور تو را به دو چیز راهنمایی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حضرت به تو اعلام فرمود که هزار دینار سهم امام به ذمه داری، و دوم اینکه تو را به ابوالحسین اسدی حوالت داد، چه که حضرت می‌دانست عن قریب حاجز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سند از ابو جعفر محمد بن علی بن نوبخت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خود را آماده ساخته و عازم حج بیت اللَّه بودم، توقیعی به افتخارم صادر شد که ما این سفر را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شدم و غمگین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خدمت حضرت نوشتم که من گوش به فرمان دارم، ولی فقط از این غمگین هستم که از حج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دلتنگ مباش که سال آینده به حج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دیگر فرا رسید، نامه‌ای نوشته اجازه حرکت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مساعد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نوشتم که می‌خواهم با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دیانت و خویشتنداری‌اش اعتماد دارم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دیگری را انتخاب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به موقع آمد و من هم به اتفاق وی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محمد بن شاذان نیشابوری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هشتاد درهم مال امام علیه‌السّلام پیش من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این مبلغ ناقص را خدمت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وزن کردم و بیست درهم از مال خودم بر آن افزودم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و در نامه خود از کمبود آن و بیست درهم خودم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از مال تو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در ماه ربیع الثانی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او را به عدالت می‌ستودند، بدون تغییر عقیده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نمایندگان سفرای امام زمان، احمد بن اسحق قمی و جماعت دیگر هستند که توقیع در مدح آنها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احمد بن ابی عبداللَّه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قاصدی از جانب امام زمان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اسحق اشعری، ابراهیم بن محمد همدانی و احمد بن حمزة بن الیسع، همه نزد ما از موثقین به شمار می‌آیند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2669" w:name="__RefHeading___Toc1693524_2616395394"/>
      <w:bookmarkStart w:id="2670" w:name="_Toc1233"/>
      <w:bookmarkEnd w:id="2669"/>
      <w:r>
        <w:rPr>
          <w:rtl w:val="true"/>
        </w:rPr>
        <w:t xml:space="preserve">روایت </w:t>
      </w:r>
      <w:r>
        <w:rPr/>
        <w:t>11</w:t>
      </w:r>
      <w:bookmarkEnd w:id="267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2671" w:name="pg13459_133012"/>
    </w:p>
    <w:p>
      <w:pPr>
        <w:pStyle w:val="BookText"/>
        <w:rPr/>
      </w:pPr>
      <w:bookmarkEnd w:id="2671"/>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حَكِيمَةَ بِنْتِ مُحَمَّدِ بْنِ عَلِيٍّ الرِّضَا أُخْتِ أَبِي الْحَسَنِ صَاحِبِ الْعَسْكَرِ عليهم السلام فِي سَنَةِ اثْنَتَيْنِ وَ سِتِّينَ وَ مِائَتَيْنِ فَكَلَّمْتُهَا مِنْ وَرَاءِ حِجَابٍ وَ سَأَلْتُهَا عَنْ دِينِهَا فَسَمَّتْ لِي مَنْ تَأْتَمُّ بِهِمْ ثُمَّ قَالَتْ وَ الْحُجَّةُ بْنُ الْحَسَنِ بْنِ عَلِيٍّ فَسَمَّتْهُ فَقُلْتُ لَهَا جَعَلَنِيَ اللَّهُ فِدَاكِ مُعَايَنَةً أَوْ خَبَراً فَقَالَتْ خَبَراً عَنْ أَبِي مُحَمَّدٍ كَتَبَ بِهِ إِلَي أُمِّهِ فَقُلْتُ لَهَا فَأَيْنَ الْوَلَدُ فَقَالَتْ مَسْتُورَةٌ فَقُلْتُ إِلَي مَنْ تَفْزَعُ الشِّيعَةُ فَقَالَتْ إِلَي الْجَدَّةِ أُمِّ أَبِي مُحَمَّدٍ عليه السلام فَقُلْتُ لَهَا أَقْتَدِي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إِلَي امْرَأَةٍ فَقَالَتْ اقْتِدَاءً بِالْحُسَيْنِ بْنِ عَلِيٍّ عليه السلام وَ الْحُسَيْنُ بْنُ عَلِيٍّ أَوْصَي إِلَي أُخْتِهِ زَيْنَبَ بِنْتِ عَلِيٍّ فِي الظَّاهِرِ وَ كَانَ مَا يَخْرُجُ عَنْ عَلِيِّ بْنِ الْحُسَيْنِ عليهما السلام مِنْ عِلْمٍ يُنْسَبُ إِلَي زَيْنَبَ سَتْراً عَلَي عَلِيِّ بْنِ الْحُسَيْنِ عليهما السلام ثُمَّ قَالَتْ إِنَّكُمْ قَوْمٌ أَصْحَابُ أَخْبَارٍ أَ مَا رُوِّيتُمْ أَنَّ التَّاسِعَ مِنْ وُلْدِ الْحُسَيْنِ بْنِ عَلِيٍّ عليه السلام يُقْسَمُ مِيرَاثُهُ وَ هُوَ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مهزيار عن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1693526_2616395394"/>
      <w:bookmarkStart w:id="2673" w:name="_Toc1234"/>
      <w:bookmarkEnd w:id="2672"/>
      <w:r>
        <w:rPr>
          <w:rtl w:val="true"/>
        </w:rPr>
        <w:t>«</w:t>
      </w:r>
      <w:r>
        <w:rPr/>
        <w:t>12</w:t>
      </w:r>
      <w:r>
        <w:rPr>
          <w:rtl w:val="true"/>
        </w:rPr>
        <w:t>»</w:t>
      </w:r>
      <w:bookmarkEnd w:id="26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وَفَاةِ أَبِي مُحَمَّدٍ عليه السلام وَ كَانَ اجْتَمَعَ عِنْدَ أَبِي مَالٌ جَلِيلٌ فَحَمَلَهُ فَرَكِبَ السَّفِينَةَ وَ خَرَجْتُ مَعَهُ مُشَيِّعاً لَهُ فَوُعِكَ فَقَالَ رُدَّنِي فَهُوَ الْمَوْتُ وَ اتَّقِ اللَّهَ فِي هَذَا الْمَالِ وَ أَوْصَي إِلَيَّ وَ مَاتَ وَ قُلْتُ لَا يُوصِي أَبِي بِشَيْ‌ءٍ غَيْرِ صَحِيحٍ أَحْمِلُ هَذَا الْمَالَ إِلَي الْعِرَاقِ وَ لَا أُخْبِرُ أَحَداً فَإِنْ وَضَحَ لِي شَيْ‌ءٌ أَنْفَذْتُهُ وَ إِلَّا أَنْفَقْتُهُ فَاكْتَرَيْتُ دَاراً عَلَي الشَّطِّ وَ بَقِيتُ أَيَّاماً فَإِذَا أَنَا بِرَسُولٍ مَعَهُ رُقْعَةٌ فِيهَا يَا مُحَمَّدُ مَعَكَ كَذَا وَ كَذَا حَتَّي قَصَّ عَلَيَّ جَمِيعَ مَا مَعِي فَسَلَّمْتُ الْمَالَ إِلَي الرَّسُولِ وَ بَقِيتُ أَيَّاماً لَا يُرْفَعُ بِي رَأْسٌ فَاغْتَمَمْتُ فَخَرَجَ إِلَيَّ قَدْ أَقَمْنَاكَ مَقَامَ أَبِيكَ فَاحْمَدِ اللَّهَ</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1693528_2616395394"/>
      <w:bookmarkStart w:id="2675" w:name="_Toc1235"/>
      <w:bookmarkEnd w:id="2674"/>
      <w:r>
        <w:rPr>
          <w:rtl w:val="true"/>
        </w:rPr>
        <w:t>«</w:t>
      </w:r>
      <w:r>
        <w:rPr/>
        <w:t>13</w:t>
      </w:r>
      <w:r>
        <w:rPr>
          <w:rtl w:val="true"/>
        </w:rPr>
        <w:t>»</w:t>
      </w:r>
      <w:bookmarkEnd w:id="267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عَلَي صِحَّةِ إِمَامَتِهِ عليه السلام النَّصُّ عَلَيْهِ بِذِكْرِ غَيْبَتِهِ وَ صِفَتِهَا الَّتِي يَخْتَصُّهَا وَ وُقُوعِهَا عَلَي الْحَدِّ الْمَذْكُورِ مِنْ غَيْرِ اخْتِلَافٍ حَتَّي لَمْ يَخْرِمْ مِنْهُ شَيْئاً وَ لَيْسَ يَجُوزُ فِي الْعَادَاتِ أَنْ تُوَلِّدَ جَمَاعَةٌ كَثِيرَةٌ كَذِباً يَكُونُ خَبَراً عَنْ كَائِنٍ فَيَتَّفِقُ ذَلِكَ عَلَي حَسَبِ مَا وَصَفُوهُ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حکیمه خاتون دختر امام محمد تقی و خواهر امام علی النقی علیهماالسّلام رسیدم و از پشت پرده با وی سخن گفتم، و از عقیده وی درباره امامت استفسار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یکایک ائمه را شمرد و از جمله حجة بن الحسن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حجة بن الحسن را دیده‌اید و از وی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نامه‌ای درباره او به مادرش نوشته بود و من از مادرش پرسیدم بچّه کجاست؟ گفت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حکیمه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غیاب او شیعیان به چه کسی پناه برند و مشکلات خود را نزد کی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مادر امام حسن عسکری علیه‌السّلام بروند و از وی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علیه‌السّلام در این وصیت که به زنی کرده، به چه کسی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 بن علی علیهماالسّلام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روز عاشورا در ظاهر امر به خواهرش زینب دختر امیرالمؤمنین علیه‌السّلام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علومی که از امام زین العابدین علیه‌السّلام ظاهر می‌گشت، به حضرت زینب علیهاالسّلام نسبت می‌رسانید و امام حسین علیه‌السّلام برای حفظ جان فرزندش زین العابدین علیه‌السّلام، آن علوم را به خواهرش وصیت کرده بود که بعدها به امام زین العابدین علیه‌السّلام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مردمی هستید که اهل روایت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نقل نکرده‌اند که نهمین فرزند حسین بن علی علیهماالسّلام ارثش در حال حیات خودش تقسیم می‌شود؟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866"/>
      </w:r>
      <w:r>
        <w:rPr>
          <w:rFonts w:ascii="IRNazanin" w:hAnsi="IRNazanin" w:eastAsia="IRNazanin"/>
          <w:color w:val="111111"/>
          <w:sz w:val="28"/>
          <w:sz w:val="28"/>
          <w:szCs w:val="28"/>
          <w:rtl w:val="true"/>
          <w:lang w:bidi="fa-IR"/>
        </w:rPr>
        <w:t>و در غیبت شیخ</w:t>
      </w:r>
      <w:r>
        <w:rPr>
          <w:rStyle w:val="FootnoteAnchor"/>
          <w:rtl w:val="true"/>
        </w:rPr>
        <w:footnoteReference w:id="867"/>
      </w:r>
      <w:r>
        <w:rPr>
          <w:rFonts w:ascii="IRNazanin" w:hAnsi="IRNazanin" w:eastAsia="IRNazanin"/>
          <w:color w:val="111111"/>
          <w:sz w:val="28"/>
          <w:sz w:val="28"/>
          <w:szCs w:val="28"/>
          <w:rtl w:val="true"/>
          <w:lang w:bidi="fa-IR"/>
        </w:rPr>
        <w:t>هم این روایت نقل شده است</w:t>
      </w:r>
      <w:r>
        <w:rPr>
          <w:rFonts w:eastAsia="IRNazanin" w:cs="IRNazanin"/>
          <w:color w:val="111111"/>
          <w:sz w:val="28"/>
          <w:szCs w:val="28"/>
          <w:rtl w:val="true"/>
          <w:lang w:bidi="fa-IR"/>
        </w:rPr>
        <w:t>.</w:t>
      </w:r>
    </w:p>
    <w:p>
      <w:pPr>
        <w:pStyle w:val="Heading5"/>
        <w:numPr>
          <w:ilvl w:val="4"/>
          <w:numId w:val="1"/>
        </w:numPr>
        <w:rPr/>
      </w:pPr>
      <w:bookmarkStart w:id="2676" w:name="__RefHeading___Toc1693530_2616395394"/>
      <w:bookmarkStart w:id="2677" w:name="_Toc1236"/>
      <w:bookmarkEnd w:id="2676"/>
      <w:r>
        <w:rPr>
          <w:rtl w:val="true"/>
        </w:rPr>
        <w:t xml:space="preserve">روایت </w:t>
      </w:r>
      <w:r>
        <w:rPr/>
        <w:t>12</w:t>
      </w:r>
      <w:bookmarkEnd w:id="2677"/>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در خصوص امام بعد از وی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پدرم مال فراوانی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برداشت و سوار کشتی شد و من همراه او خارج شدم تا او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ناگهان تب کرد و بیمار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 که مرگ نزدیک است و از خدا درباره این مال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وصی خود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پدرم به چیز ناصحیحی وصیت نمی‌کند؛ این مال را به عراق می‌برم و احدی را هم مطلع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برایم واضح شد، آن را به صاحب اصلی‌اش می‌سپرم، والا آن را انفاق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خانه‌ای کنار شط کرایه کردم و چند روز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فرستاده‌ای همراه با نامه‌ای به سمت من آمد که در آن نامه مکتوب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چنین و چنان قدر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تمام اموالی که همراهم بود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تسلیم فرستاده کردم و ایامی را ماندم که در آن مدت کسی سری به من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توقیعی به افتخارم صادر شد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جای پدرت منصوب کردیم، پس خدا را بستای</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2678" w:name="__RefHeading___Toc1693532_2616395394"/>
      <w:bookmarkStart w:id="2679" w:name="_Toc1237"/>
      <w:bookmarkEnd w:id="2678"/>
      <w:r>
        <w:rPr>
          <w:rtl w:val="true"/>
        </w:rPr>
        <w:t xml:space="preserve">روایت </w:t>
      </w:r>
      <w:r>
        <w:rPr/>
        <w:t>13</w:t>
      </w:r>
      <w:bookmarkEnd w:id="26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دلیل بر صحت امامت وجود اقدس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از پیغمبر صلّی‌اللَّه‌علیه‌و‌آله در خصوص وی و غیبتش و کیفیت مخصوص به آن تنصیص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صراحت درباره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اختلاف هم واقع شده و چیزی از آن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نمی‌شود باور کرد که جماعت بسیاری به دروغ از موضوعی خبر دهند و همان طور که آنها گفته و وصف کرده‌اند هم مصداق پیدا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كَانَتْ أَخْبَارُ الْغَيْبَةِ قَدْ سَبَقَتْ زَمَانَ الْحُجَّةِ عليه السلام بَلْ زَمَانَ أَبِيهِ وَ جَدِّهِ حَتَّي تَعَلَّقَتِ الْكِيسَانِيَّةُ وَ النَّاوُوسِيَّةُ وَ الْمَمْطُورَةُ بِهَا وَ أَثْبَتَهَا الْمُحَدِّثُونَ مِنَ الشِّيعَةِ فِي أُصُولِهِمُ الْمُؤَلَّفَةِ فِي أَيَّامِ السَّيِّدَيْنِ الْبَاقِرِ وَ الصَّادِقِ عليهما السلام وَ أَثَرُوهَا عَنِ النَّبِيِّ وَ الْأَئِمَّةِ عليهم السلام وَاحِدٌ بَعْدَ وَاحِدٍ صَحَّ بِذَلِكَ الْقَوْلُ فِي إِمَامَةِ صَاحِبِ الزَّمَانِ بِوُجُودِ هَذِهِ الصِّفَةِ لَهُ وَ الْغَيْبَةِ الْمَذْكُورَةِ فِي دَلَائِلِهِ وَ أَعْلَامِ إِمَامَتِهِ وَ لَيْسَ يُمْكِنُ أَحَداً دَفْعُ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ثِقَاتِ الْمُحَدِّثِينَ وَ الْمُصَنِّفِينَ مِنَ الشِّيعَةِ الْحَسَنُ بْنُ مَحْبُوبٍ الزَّرَّادُ وَ قَدْ صَنَّفَ كِتَابَ الْمَشِيخَةِ الَّذِي هُوَ فِي أُصُولِ الشِّيعَةِ أَشْهَرُ مِنْ كِتَابِ الْمُزَنِيِّ وَ أَمْثَالِهِ قَبْلَ زَمَانِ الْغَيْبَةِ بِأَكْثَرَ مِنْ مِائَةِ سَنَةٍ فَذَكَرَ فِيهِ بَعْضَ مَا أَوْرَدْنَاهُ مِنْ أَخْبَارِ الْغَيْبَةِ فَوَافَقَ الْمُخْبَرَ وَ حَصَلَ كُلُّ مَا تَضَمَّنَهُ الْخَبَرُ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 مَا رَوَاهُ عَنْ إِبْرَاهِيمَ الْحَارِثِيِّ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 أَبُو جَعْفَرٍ عليه السلام يَقُولُ لِآلِ مُحَمَّدٍ غَيْبَتَانِ وَاحِدَةٌ طَوِيلَةٌ وَ الْأُخْرَي قَصِيرَةٌ قَالَ فَقَالَ لِي نَعَمْ يَا أَبَا بَصِيرٍ إِحْدَاهُمَا أَطْوَلُ مِنَ الْأُخْرَي ثُمَّ لَا يَكُونُ ذَلِكَ يَعْنِي ظُهُورَهُ عليه السلام حَتَّي يَخْتَلِفَ وُلْدُ فُلَانٍ وَ تَضِيقَ الْحَلْقَةُ وَ تَظْهَرَ السُّفْيَانِيُّ وَ يَشْتَدَّ الْبَلَاءُ وَ يَشْمَلَ النَّاسَ مَوْتٌ وَ قَتْلٌ وَ يَلْجَئُونَ مِنْهُ إِلَي حَرَمِ اللَّهِ تَعَالَي وَ حَرَمِ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قَدْ حَصَلَتِ الْغَيْبَتَانِ لِصَاحِبِ الْأَمْرِ عليه السلام عَلَي حَسَبِ مَا تَضَمَّنَهُ الْأَخْبَارُ السَّابِقَةُ لِوُجُودِهِ عَنْ آبَائِهِ وَ جُدُودِهِ عليهم السلام أَمَّا غَيْبَتُهُ الْقُصْرَي مِنْهُمَا فَهِيَ الَّتِي كَانَتْ سُفَرَاؤُهُ فِيهَا مَوْجُودِينَ وَ أَبْوَابُهُ مَعْرُوفِينَ لَا تَخْتَلِفُ الْإِمَامِيَّةُ الْقَائِلُونَ بِإِمَامَةِ الْحَسَنِ بْنِ عَلِيٍّ فِيهِمْ فَمِنْهُمْ أَبُو هَاشِمٍ دَاوُدُ بْنُ الْقَاسِمِ الْجَعْفَرِيُّ وَ مُحَمَّدُ بْنُ عَلِيِّ بْنِ بِلَالٍ وَ أَبُو عَمْرٍو عُثْمَانُ بْنُ سَعِيدٍ السَّمَّانُ وَ ابْنُهُ أَبُو جَعْفَرٍ مُحَمَّدُ بْنُ عُثْمَانَ رَضِيَ اللَّهُ عَنْهُمَا وَ عُمَرُ الْأَهْوَازِيُّ وَ أَحْمَدُ بْنُ إِسْحَاقَ وَ أَبُو مُحَمَّدٍ الْوَجْنَائِيُّ وَ إِبْرَاهِيمُ بْنُ مَهْزِيَارَ وَ مُحَمَّدُ بْنُ إِبْرَاهِيمَ فِي جَمَاعَةٍ أُخَرَ رُبَّمَا يَأْتِي ذِكْرُهُمْ عِنْدَ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که اخبار غیبت امام زمان علیه‌السّلام پیش از میلاد وی، بلکه قبل از زمان پدر و جدش رسیده و در دسترس مسلمانان قرار گرفته باشد، به طوری که فرقه کیسانیه و ناووسیه و واقفیه آن را دستاویز اصلاح عقاید خود قرار دهند و محدثین شیعه و اصول مؤلفه آنها در عصر حضرت امام محمد باقر و امام جعفر صادق علیهماالسّلام ثبت کرده و آن را از پیغمبر صلّی‌اللَّه‌علیه‌و‌آله و یک یک ائمه طاهرین علیهم‌السّلام نقل کرده باشند، اعتقاد به امامت حضرت صاحب الزمان علیه‌السّلام به دلیل این صفت و غیبت مزبور که در دلائل و اعلام امامت آن سرور ذکر شده، صحیح است و هیچ کس را نمی‌رسد که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محدثین موثق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میان اصول شیعه مشهورتر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افزون از صد سال پیش از زمان غیبت امام زمان علیه‌السّلام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قسمتی از اخبار غیبت حضرت را در آن کتاب ذکر کرده و بدون تفاوت، همان طور که خبر داده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وی نقل کرده، حدیثی است که از ابراهیم خارقی از ابو بصیر از حضرت صادق علیه‌السّلام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صلّی‌اللَّه‌علیه‌و‌آله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طولانی‌تر است، چون غیبت طولانی شروع شود، دیگر کسی او را نمی‌بیند تا اینکه اولاد فلانی به خلافت رسد، حلقه جمعیت شیعه تنگ شود، سفیانی ظاهر گردد، بلا شدت یابد، مرگ و قتل مردم را فرا گیرد، و از ترس کشته شدن، به خانه خدا و حرم پیغمبر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این دو غیبت بر حسب آنچه اخبار سابقه متضمن آن بود و از پدران و جد امام زمان رسیده، مطابق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کوتاه حضرت همان بود که سفرای امام زمان علیه‌السّلام و دربانان حضرت وجود داشتند و میان شیعیان معروف بودند و شیعه امامیه که معتقد به امامت امام حسن عسکری علیه‌السّلام بودند، درباره آنها اختلاف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سفرا و دربانان او، ابو هاشم داود بن قاسم جعفری، محمد بن علی بن بلال، ابو عمر و عثمان بن سعید روغن فروش و فرزندش ابو جعفر محمد بن عثمان رضی‌اللَّه‌عنهما، عمر اهوازی،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وجنائی، ابراهیم بن مهزیار و محمد بن ابراهیم بن مهزیار فرزند او و گروه دیگری بودند که شاید به موقع در جای خود از آنها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غیبت هفتاد و چهار سال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سخن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Style w:val="FootnoteAnchor"/>
          <w:rtl w:val="true"/>
        </w:rPr>
        <w:footnoteReference w:id="869"/>
      </w:r>
      <w:bookmarkStart w:id="2680" w:name="pg13459_133014"/>
    </w:p>
    <w:p>
      <w:pPr>
        <w:pStyle w:val="BookText"/>
        <w:rPr/>
      </w:pPr>
      <w:bookmarkEnd w:id="2680"/>
      <w:r>
        <w:rPr>
          <w:rFonts w:ascii="Amiri" w:hAnsi="Amiri" w:eastAsia="Amiri" w:cs="Amiri"/>
          <w:color w:val="111111"/>
          <w:sz w:val="28"/>
          <w:sz w:val="28"/>
          <w:szCs w:val="28"/>
          <w:rtl w:val="true"/>
          <w:lang w:bidi="ar-SA"/>
        </w:rPr>
        <w:t>وَ كَانَتْ مُدَّةُ هَذِهِ الْغَيْبَةِ أَرْبَعاً وَ سَبْعِينَ سَنَةً</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1693534_2616395394"/>
      <w:bookmarkStart w:id="2682" w:name="_Toc1238"/>
      <w:bookmarkEnd w:id="2681"/>
      <w:r>
        <w:rPr>
          <w:rtl w:val="true"/>
        </w:rPr>
        <w:t>أقول</w:t>
      </w:r>
      <w:bookmarkEnd w:id="2682"/>
    </w:p>
    <w:p>
      <w:pPr>
        <w:pStyle w:val="BookText"/>
        <w:rPr/>
      </w:pPr>
      <w:r>
        <w:rPr>
          <w:rFonts w:ascii="Amiri" w:hAnsi="Amiri" w:eastAsia="Amiri" w:cs="Amiri"/>
          <w:color w:val="111111"/>
          <w:sz w:val="28"/>
          <w:sz w:val="28"/>
          <w:szCs w:val="28"/>
          <w:rtl w:val="true"/>
          <w:lang w:bidi="ar-SA"/>
        </w:rPr>
        <w:t>ثم ذكر أحوال السفراء الأربعة نحوا مما مر</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1693536_2616395394"/>
      <w:bookmarkStart w:id="2684" w:name="_Toc1239"/>
      <w:bookmarkEnd w:id="2683"/>
      <w:r>
        <w:rPr>
          <w:rtl w:val="true"/>
        </w:rPr>
        <w:t>بيان</w:t>
      </w:r>
      <w:bookmarkEnd w:id="2684"/>
    </w:p>
    <w:p>
      <w:pPr>
        <w:pStyle w:val="BookText"/>
        <w:rPr/>
      </w:pPr>
      <w:r>
        <w:rPr>
          <w:rFonts w:ascii="Amiri" w:hAnsi="Amiri" w:eastAsia="Amiri" w:cs="Amiri"/>
          <w:color w:val="111111"/>
          <w:sz w:val="28"/>
          <w:sz w:val="28"/>
          <w:szCs w:val="28"/>
          <w:rtl w:val="true"/>
          <w:lang w:bidi="ar-SA"/>
        </w:rPr>
        <w:t>الظاهر أن مدة زمان الغيبة من ابتداء إمامته عليه السلام إلي وفاة السمري و هي أقل من سبعين سنة لأن ابتداء إمامته عليه السلام علي المشهور لثمان خلون من ربيع الأول سنة ستين و مائتين و وفاة السمري في النصف من شعبان سنة ثمان و عشرين و ثلاثمائة و علي ما ذكره في وفاة السمري تنقص سنة أيضا حيث قال توفي في النصف من شعبان سنة ثمان و عشرين و ثلاثمائة و لعله جعل ابتداء الغيبة ولادته عليه السلام و ذكر الولادة في سنة خمس و خمسين و مائتين فيستقيم علي ما ذكره الشيخ من وفاة السمري و علي ما ذكره ينقص سنة أيضا و لعل ما ذكره من تاريخ السمري سهو من قلمه</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1693538_2616395394"/>
      <w:bookmarkStart w:id="2686" w:name="_Toc1240"/>
      <w:bookmarkEnd w:id="2685"/>
      <w:r>
        <w:rPr>
          <w:rtl w:val="true"/>
        </w:rPr>
        <w:t>مؤلف</w:t>
      </w:r>
      <w:bookmarkEnd w:id="2686"/>
    </w:p>
    <w:p>
      <w:pPr>
        <w:pStyle w:val="BookText"/>
        <w:rPr/>
      </w:pPr>
      <w:r>
        <w:rPr>
          <w:rFonts w:ascii="IRNazanin" w:hAnsi="IRNazanin" w:eastAsia="IRNazanin"/>
          <w:color w:val="111111"/>
          <w:sz w:val="28"/>
          <w:sz w:val="28"/>
          <w:szCs w:val="28"/>
          <w:rtl w:val="true"/>
          <w:lang w:bidi="fa-IR"/>
        </w:rPr>
        <w:t>سپس طبرسی علیه‌الرحمه، احوال سفرای چهارگانه را به همان نحو که گذشت نقل می‌کند</w:t>
      </w:r>
      <w:r>
        <w:rPr>
          <w:rFonts w:eastAsia="IRNazanin" w:cs="IRNazanin"/>
          <w:color w:val="111111"/>
          <w:sz w:val="28"/>
          <w:szCs w:val="28"/>
          <w:rtl w:val="true"/>
          <w:lang w:bidi="fa-IR"/>
        </w:rPr>
        <w:t>.</w:t>
      </w:r>
    </w:p>
    <w:p>
      <w:pPr>
        <w:pStyle w:val="Heading5"/>
        <w:numPr>
          <w:ilvl w:val="4"/>
          <w:numId w:val="1"/>
        </w:numPr>
        <w:rPr/>
      </w:pPr>
      <w:bookmarkStart w:id="2687" w:name="__RefHeading___Toc1693540_2616395394"/>
      <w:bookmarkStart w:id="2688" w:name="_Toc1241"/>
      <w:bookmarkEnd w:id="2687"/>
      <w:r>
        <w:rPr>
          <w:rtl w:val="true"/>
        </w:rPr>
        <w:t>بیان</w:t>
      </w:r>
      <w:bookmarkEnd w:id="2688"/>
    </w:p>
    <w:p>
      <w:pPr>
        <w:pStyle w:val="BookText"/>
        <w:rPr/>
      </w:pPr>
      <w:r>
        <w:rPr>
          <w:rFonts w:ascii="IRNazanin" w:hAnsi="IRNazanin" w:eastAsia="IRNazanin"/>
          <w:color w:val="111111"/>
          <w:sz w:val="28"/>
          <w:sz w:val="28"/>
          <w:szCs w:val="28"/>
          <w:rtl w:val="true"/>
          <w:lang w:bidi="fa-IR"/>
        </w:rPr>
        <w:t>باید دانست که ظاهرا مدت غیبت صغرای امام زمان علیه‌السّلام از ابتدای امامت حضرت تا وفات ابوالحسن سمری است که از هفتاد سال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 بر مشهور، ابتدای امامت حضرت روز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 سمری در نیمه شعبان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این طور که طبرسی وفات سمری را نقل کرده، یک سال هم کمتر می‌شود،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سمری در نیمه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 ابتدای غیبت صغری را موقع ولادت امام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ولادت حضرت را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بنابراین با آنچه شیخ طوسی درباره وفات سمری نوشته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غیبت صغری هفتاد و چهار سال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گفته طبرسی که وفات او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یک سال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تاریخ سهوالقلمی از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bookmarkStart w:id="2689" w:name="pg13459_133015"/>
    </w:p>
    <w:p>
      <w:pPr>
        <w:pStyle w:val="Heading3"/>
        <w:numPr>
          <w:ilvl w:val="2"/>
          <w:numId w:val="1"/>
        </w:numPr>
        <w:rPr/>
      </w:pPr>
      <w:bookmarkStart w:id="2690" w:name="__RefHeading___Toc1693542_2616395394"/>
      <w:bookmarkStart w:id="2691" w:name="_Toc1242"/>
      <w:bookmarkEnd w:id="2689"/>
      <w:bookmarkEnd w:id="2690"/>
      <w:r>
        <w:rPr>
          <w:rtl w:val="true"/>
        </w:rPr>
        <w:t xml:space="preserve">باب </w:t>
      </w:r>
      <w:r>
        <w:rPr/>
        <w:t>17</w:t>
      </w:r>
      <w:r>
        <w:rPr>
          <w:rtl w:val="true"/>
        </w:rPr>
        <w:t xml:space="preserve"> </w:t>
      </w:r>
      <w:r>
        <w:rPr>
          <w:rtl w:val="true"/>
        </w:rPr>
        <w:t>ذكر المذمومين الذين ادعوا البابية و السفارة كذبا و افتراء لعنهم الله</w:t>
      </w:r>
      <w:bookmarkEnd w:id="2691"/>
    </w:p>
    <w:p>
      <w:pPr>
        <w:pStyle w:val="Heading4"/>
        <w:numPr>
          <w:ilvl w:val="3"/>
          <w:numId w:val="1"/>
        </w:numPr>
        <w:rPr/>
      </w:pPr>
      <w:bookmarkStart w:id="2692" w:name="__RefHeading___Toc1693544_2616395394"/>
      <w:bookmarkStart w:id="2693" w:name="_Toc1243"/>
      <w:bookmarkEnd w:id="2692"/>
      <w:r>
        <w:rPr>
          <w:rtl w:val="true"/>
        </w:rPr>
        <w:t>ابو محمد حسن شريعي</w:t>
      </w:r>
      <w:bookmarkEnd w:id="2693"/>
    </w:p>
    <w:p>
      <w:pPr>
        <w:pStyle w:val="BookText"/>
        <w:rPr/>
      </w:pPr>
      <w:r>
        <w:rPr>
          <w:rFonts w:ascii="Amiri" w:hAnsi="Amiri" w:eastAsia="Amiri" w:cs="Amiri"/>
          <w:color w:val="111111"/>
          <w:sz w:val="28"/>
          <w:sz w:val="28"/>
          <w:szCs w:val="28"/>
          <w:rtl w:val="true"/>
          <w:lang w:bidi="ar-SA"/>
        </w:rPr>
        <w:t>قال الشيخ قدس سره في كتاب الغيبة أولهم المعروف بالشريعي أخبرنا جماعة عن أبي محمد التلعكبري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الشريعي يكني بأبي محمد قال هارون و أظن اسمه كان الحسن و كان من أصحاب أبي الحسن علي بن محمد ثم الحسن بن علي بعده عليهم السلام و هو أول من ادعي مقاما لم يجعله الله فيه و لم يكن أهلا له و كذب علي الله و علي حججه عليهم السلام و نسب إليهم ما لا يليق بهم و ما هم منه براء فلعنه الشيعة و تبرأت منه و خرج توقيع الإمام بلعنه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ثم ظهر منه القول بالكفر و الإلحاد قال و كل هؤلاء المدعين إنما يكون كذبهم أولا علي الإمام و أنهم وكلاؤه فيدعون الضعفة بهذا القول إلي موالاتهم ثم يترقي الأمر بهم إلي قول الحلاجية كما اشتهر من أبي جعفر الشلمغاني و نظرائه عليهم جميعا لعائن الله تتري</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1693546_2616395394"/>
      <w:bookmarkStart w:id="2695" w:name="_Toc1244"/>
      <w:bookmarkEnd w:id="2694"/>
      <w:r>
        <w:rPr>
          <w:rtl w:val="true"/>
        </w:rPr>
        <w:t>و منهم محمد بن نصير النميري</w:t>
      </w:r>
      <w:bookmarkEnd w:id="2695"/>
    </w:p>
    <w:p>
      <w:pPr>
        <w:pStyle w:val="BookText"/>
        <w:rPr/>
      </w:pPr>
      <w:r>
        <w:rPr>
          <w:rFonts w:ascii="Amiri" w:hAnsi="Amiri" w:eastAsia="Amiri" w:cs="Amiri"/>
          <w:color w:val="111111"/>
          <w:sz w:val="28"/>
          <w:sz w:val="28"/>
          <w:szCs w:val="28"/>
          <w:rtl w:val="true"/>
          <w:lang w:bidi="ar-SA"/>
        </w:rPr>
        <w:t>قال ابن نوح أخبرنا أبو نصر هبة الله بن محمد قال كان محمد بن نصير النميري من أصحاب أبي محمد الحسن بن علي عليهما السلام فلما توفي أبو محمد ادعي مقام أبي جعفر محمد بن عثمان أنه صاحب إمام الزمان و ادعي البابية و فضحه الله تعالي بما ظهر منه من الإلحاد و الجهل و لعن أبي جعفر محمد بن عثمان له و تبريه منه و احتجابه عنه و ادعي ذلك الأمر بعد الشريعي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الأنباري لما ظهر محمد بن نصير بما ظهر لعنه أبو جعفر رضي الله عنه و تبرأ منه فبلغه ذلك فقصد أبا جعفر ليعطف بقلبه عليه أو يعتذر إليه فلم يأذن له و حجبه و رده خائبا</w:t>
      </w:r>
      <w:r>
        <w:rPr>
          <w:rFonts w:eastAsia="Amiri" w:cs="Amiri" w:ascii="Amiri" w:hAnsi="Amiri"/>
          <w:color w:val="111111"/>
          <w:sz w:val="28"/>
          <w:szCs w:val="28"/>
          <w:rtl w:val="true"/>
          <w:lang w:bidi="ar-SA"/>
        </w:rPr>
        <w:t>.</w:t>
      </w:r>
    </w:p>
    <w:p>
      <w:pPr>
        <w:pStyle w:val="Heading3"/>
        <w:numPr>
          <w:ilvl w:val="2"/>
          <w:numId w:val="1"/>
        </w:numPr>
        <w:rPr/>
      </w:pPr>
      <w:bookmarkStart w:id="2696" w:name="__RefHeading___Toc1693548_2616395394"/>
      <w:bookmarkStart w:id="2697" w:name="_Toc1245"/>
      <w:bookmarkEnd w:id="2696"/>
      <w:r>
        <w:rPr>
          <w:rtl w:val="true"/>
        </w:rPr>
        <w:t xml:space="preserve">باب هفدهم </w:t>
      </w:r>
      <w:r>
        <w:rPr>
          <w:rtl w:val="true"/>
        </w:rPr>
        <w:t xml:space="preserve">: </w:t>
      </w:r>
      <w:r>
        <w:rPr>
          <w:rtl w:val="true"/>
        </w:rPr>
        <w:t>افراد مذمومی که به دروغ ادعای بابیت و سفارت کردند</w:t>
      </w:r>
      <w:bookmarkEnd w:id="2697"/>
    </w:p>
    <w:p>
      <w:pPr>
        <w:pStyle w:val="Heading4"/>
        <w:numPr>
          <w:ilvl w:val="3"/>
          <w:numId w:val="1"/>
        </w:numPr>
        <w:rPr/>
      </w:pPr>
      <w:bookmarkStart w:id="2698" w:name="__RefHeading___Toc1693550_2616395394"/>
      <w:bookmarkStart w:id="2699" w:name="_Toc1246"/>
      <w:bookmarkEnd w:id="2698"/>
      <w:r>
        <w:rPr>
          <w:rtl w:val="true"/>
        </w:rPr>
        <w:t>ابو محمد حسن شریعی</w:t>
      </w:r>
      <w:bookmarkEnd w:id="2699"/>
    </w:p>
    <w:p>
      <w:pPr>
        <w:pStyle w:val="BookText"/>
        <w:rPr/>
      </w:pPr>
      <w:r>
        <w:rPr>
          <w:rFonts w:ascii="IRNazanin" w:hAnsi="IRNazanin" w:eastAsia="IRNazanin"/>
          <w:color w:val="111111"/>
          <w:sz w:val="28"/>
          <w:sz w:val="28"/>
          <w:szCs w:val="28"/>
          <w:rtl w:val="true"/>
          <w:lang w:bidi="fa-IR"/>
        </w:rPr>
        <w:t xml:space="preserve">شیخ الطائفه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دروغ و افترا، ادعای بابیت و سفارت از جانب امام زمان علیه‌السّلام کرد،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ابوعلی محمد بن همام نقل کردند که کنیه شریعی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نام وی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علی النقی علیه‌السّلام بود و بعد از آن حضرت، از یاران امام حسن عسکری علیه‌السّلام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مدعی مقامی شد که خداوند برای او قرار نداده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نخستین کسی است که در این خصوص بر خدا و حجت‌های پروردگار دروغ بست و چیزهایی را به آنها نسبت داد که شایسته مقام والای آنان نبود و آنها از آن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هم او را ملعون دانسته و از وی دوری جستند و توقیعی از امام زمان علیه‌السّلام در خصوص لعن او و دوری از وی، از ناحیه مقدسه آن حضرت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عقیده به کفر و الحاد از او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مدعیان نخست بر امام دروغ می‌بستند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وکلای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ضعیف الایمان هم با این ادعا، نسبت به آنها اظهار دوستی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کارشان بالا می‌گرفت و به عقیده حلاجیه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ابو جعفر شلمغانی و امثال او لعنة‌اللَّه‌علیهم‌اجمعین به ظهور رسید</w:t>
      </w:r>
      <w:r>
        <w:rPr>
          <w:rFonts w:eastAsia="IRNazanin" w:cs="IRNazanin"/>
          <w:color w:val="111111"/>
          <w:sz w:val="28"/>
          <w:szCs w:val="28"/>
          <w:rtl w:val="true"/>
          <w:lang w:bidi="fa-IR"/>
        </w:rPr>
        <w:t>.</w:t>
      </w:r>
    </w:p>
    <w:p>
      <w:pPr>
        <w:pStyle w:val="Heading4"/>
        <w:numPr>
          <w:ilvl w:val="3"/>
          <w:numId w:val="1"/>
        </w:numPr>
        <w:rPr/>
      </w:pPr>
      <w:bookmarkStart w:id="2700" w:name="__RefHeading___Toc1693552_2616395394"/>
      <w:bookmarkStart w:id="2701" w:name="_Toc1247"/>
      <w:bookmarkEnd w:id="2700"/>
      <w:r>
        <w:rPr>
          <w:rtl w:val="true"/>
        </w:rPr>
        <w:t>محمد بن نصیر نمیری</w:t>
      </w:r>
      <w:bookmarkEnd w:id="270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هبة اللَّه بن محمد به من خبر داد که محمد بن نصیر نمیری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یافت، مدعی منصب محمد بن عثمان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امام زمان علیه‌السّلام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او را رسوا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الحاد و نادانی وی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او را لعنت کرد و از وی دوری کرد و خود را از او پنهان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بعد از شریعی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اعتقادات از نمیری ظاهر شد، محمد بن عثمان او را لعنت کرد و از وی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وی رساندند، نزد محمد بن عثمان رفت تا او را بر سر مهر آورد و از وی معذرت بخواهد، ولی محمد بن عثمان اجازه ورود به او نداد و خود را پنهان کرد و او را با افتضاح برگرداند</w:t>
      </w:r>
      <w:r>
        <w:rPr>
          <w:rFonts w:eastAsia="IRNazanin" w:cs="IRNazanin"/>
          <w:color w:val="111111"/>
          <w:sz w:val="28"/>
          <w:szCs w:val="28"/>
          <w:rtl w:val="true"/>
          <w:lang w:bidi="fa-IR"/>
        </w:rPr>
        <w:t xml:space="preserve">. </w:t>
      </w:r>
      <w:bookmarkStart w:id="2702" w:name="pg13459_133016"/>
    </w:p>
    <w:p>
      <w:pPr>
        <w:pStyle w:val="BookText"/>
        <w:rPr/>
      </w:pPr>
      <w:bookmarkEnd w:id="2702"/>
      <w:r>
        <w:rPr>
          <w:rFonts w:ascii="Amiri" w:hAnsi="Amiri" w:eastAsia="Amiri" w:cs="Amiri"/>
          <w:color w:val="111111"/>
          <w:sz w:val="28"/>
          <w:sz w:val="28"/>
          <w:szCs w:val="28"/>
          <w:rtl w:val="true"/>
          <w:lang w:bidi="ar-SA"/>
        </w:rPr>
        <w:t>و قال سعد بن عبد الله كان محمد بن نصير النميري يدعي أنه رسول نبي و أن علي بن محمد عليه السلام أرسله و كان يقول بالتناسخ و يغلو في أبي الحسن و يقول فيه بالربوبية و يقول بالإجابة للمحارم و تحليل نكاح الرجال بعضهم بعضا في أدبارهم و يزعم أن ذلك من التواضع و الإخبات و التذلل في المفعول به و أنه من الفاعل إحدي الشهوات و الطيبات و أن الله عز و جل لا يحرم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موسي بن الحسن بن الفرات يقوي أسبابه و يعضده أخبرني بذلك عن محمد بن نصير أبو زكريا يحيي بن عبد الرحمن بن خاقان أنه رآه عيانا و غلام له علي ظهره قال فلقيته فعاتبته علي ذلك فقال إن هذا من اللذات و هو من التواضع لله و ترك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فلما اعتل محمد بن نصير العلة التي توفي فيها قيل له و هو مثقل اللسان لمن هذا الأمر من بعدك فقال بلسان ضعيف ملجلج أحمد فلم يدر من هو فافترقوا بعده ثلاث فرق قالت فرقة إنه أحمد ابنه و فرقة قالت هو أحمد بن محمد بن موسي بن الفرات و فرقة قالت إنه أحمد بن أبي الحسين بن بشر بن يزيد فتفرقوا فلا يرجعون إلي شي‌ء</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1693554_2616395394"/>
      <w:bookmarkStart w:id="2704" w:name="_Toc1248"/>
      <w:bookmarkEnd w:id="2703"/>
      <w:r>
        <w:rPr>
          <w:rtl w:val="true"/>
        </w:rPr>
        <w:t>و منهم أحمد بن هلال الكرخي</w:t>
      </w:r>
      <w:bookmarkEnd w:id="2704"/>
    </w:p>
    <w:p>
      <w:pPr>
        <w:pStyle w:val="BookText"/>
        <w:rPr/>
      </w:pPr>
      <w:r>
        <w:rPr>
          <w:rFonts w:ascii="Amiri" w:hAnsi="Amiri" w:eastAsia="Amiri" w:cs="Amiri"/>
          <w:color w:val="111111"/>
          <w:sz w:val="28"/>
          <w:sz w:val="28"/>
          <w:szCs w:val="28"/>
          <w:rtl w:val="true"/>
          <w:lang w:bidi="ar-SA"/>
        </w:rPr>
        <w:t>قال أبو علي بن همام كان أحمد بن هلال من أصحاب أبي محمد عليه السلام فاجتمعت الشيعة علي وكالة أبي جعفر محمد بن عثمان رحمه الله بنص الحسن عليه السلام في حياته و لما مضي الحسن عليه السلام قالت الشيعة الجماعة له ألا تقبل أمر أبي جعفر محمد بن عثمان و ترجع إليه و قد نص عليه الإمام المفترض الطاعة فقال لهم لم أسمعه ينص عليه بالوكالة و ليس أنكر أباه يعني عثمان بن سعيد فأما أن أقطع أن أبا جعفر وكيل صاحب الزمان فلا أجسر عليه فقالوا قد سمعه غيرك فقال أنتم و ما سمعتم و وقف علي أبي جعفر فلعنوه و تبرءوا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التوقيع علي يد أبي القاسم بن روح رحمه الله بلعنه و البراءة منه في جملة من 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مدعی بود که پیغمبر است و امام علی النقی علیه‌السّلام او را فرستاده است او به تناسخ اعتقاد داشت و معتقد به خدایی امام علی النقی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زنان محارم را جایز می‌دانست و عمل لواط را حلال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این را موجب تواضع و فروتنی و تذلل مفعول و لذت و کامرانی فاعل محسوب می‌داشت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یک از اینها را برای بندگانش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بن حسن بن فرات، اسباب کار او را آماده می‌ساخت و او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یحیی بن عبدالرحمن بن خاقان نقل کرد که وی نمیری را بالعیان دیده بود که جوانی بر پشت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نمیری را ملاقات کرده و او را از این کار سرزنش کردم، ولی او جواب داد که این عمل لذت دارد و باعث فروتنی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ترک نخوت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در آخر عمر بیمار شد و در آن حال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فوتش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ضعیف و گرفته‌ای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نفهمید احمد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حرف موجب انشعاب پیروان او شد، به طوری که سه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نمیری، احمد فرزندش بوده، جمعی هم گفتند مقصود احمد بن محمد بن موسی بن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نیز گفتند که منظور وی، احمد بن ابوالحسین بن بشر بن یزید است و این انشعاب، باعث پراکندگی اتباع او گردید</w:t>
      </w:r>
      <w:r>
        <w:rPr>
          <w:rFonts w:eastAsia="IRNazanin" w:cs="IRNazanin"/>
          <w:color w:val="111111"/>
          <w:sz w:val="28"/>
          <w:szCs w:val="28"/>
          <w:rtl w:val="true"/>
          <w:lang w:bidi="fa-IR"/>
        </w:rPr>
        <w:t>.</w:t>
      </w:r>
    </w:p>
    <w:p>
      <w:pPr>
        <w:pStyle w:val="Heading4"/>
        <w:numPr>
          <w:ilvl w:val="3"/>
          <w:numId w:val="1"/>
        </w:numPr>
        <w:rPr/>
      </w:pPr>
      <w:bookmarkStart w:id="2705" w:name="__RefHeading___Toc1693556_2616395394"/>
      <w:bookmarkStart w:id="2706" w:name="_Toc1249"/>
      <w:bookmarkEnd w:id="2705"/>
      <w:r>
        <w:rPr>
          <w:rtl w:val="true"/>
        </w:rPr>
        <w:t>احمد بن هلال کرخی</w:t>
      </w:r>
      <w:bookmarkEnd w:id="2706"/>
    </w:p>
    <w:p>
      <w:pPr>
        <w:pStyle w:val="BookText"/>
        <w:rPr/>
      </w:pPr>
      <w:r>
        <w:rPr>
          <w:rFonts w:ascii="IRNazanin" w:hAnsi="IRNazanin" w:eastAsia="IRNazanin"/>
          <w:color w:val="111111"/>
          <w:sz w:val="28"/>
          <w:sz w:val="28"/>
          <w:szCs w:val="28"/>
          <w:rtl w:val="true"/>
          <w:lang w:bidi="fa-IR"/>
        </w:rPr>
        <w:t>این شخص نیز یکی از مدعیان بابیت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شیعیان اتفاق داشتند که وکیل امام به فرمان خود حضرت، محمد بن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حضرت، شیعیان از احمد بن هلال پرسیدند چرا وکالت محمد بن عثمان را قبول نمی‌کنی و در امور دینی خود به وی مراجعه نمی‌کنی، با اینکه امام مفترض الطاعه او را به این سمت تعیین فرموده است؟ احمد بن هلال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 حسن عسکری علیه‌السّلام چیزی راجع به وکالت محمد بن عثمان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پدرش عثمان بن سعید را انکار نمی‌کنم، اگر بدانم محمد بن عثمان وکیل صاحب الزمان است، به وی جسارت نمی‌ورزم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از امام شنیده‌اند که محمد بن عثمان وکیل آن حضرت و بعد از وی، وکیل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شنیده‌اید، اطاعت از محمد بن عثمان بر شما فرض است، نه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وکالت محمد بن عثمان خودداری کرد و او را به این سمت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هم او را ملعون دانسته از وی دوری جستند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توقیعی به دست حسین بن روح صادر شد که در جمله ملعونان، حضرت او را لعنت کرده و به شیعیان امر فرموده بود که از او دوری جویند</w:t>
      </w:r>
      <w:r>
        <w:rPr>
          <w:rFonts w:eastAsia="IRNazanin" w:cs="IRNazanin"/>
          <w:color w:val="111111"/>
          <w:sz w:val="28"/>
          <w:szCs w:val="28"/>
          <w:rtl w:val="true"/>
          <w:lang w:bidi="fa-IR"/>
        </w:rPr>
        <w:t xml:space="preserve">. </w:t>
      </w:r>
      <w:bookmarkStart w:id="2707" w:name="pg13459_133017"/>
    </w:p>
    <w:p>
      <w:pPr>
        <w:pStyle w:val="Heading4"/>
        <w:numPr>
          <w:ilvl w:val="3"/>
          <w:numId w:val="1"/>
        </w:numPr>
        <w:rPr/>
      </w:pPr>
      <w:bookmarkStart w:id="2708" w:name="__RefHeading___Toc1693558_2616395394"/>
      <w:bookmarkStart w:id="2709" w:name="_Toc1250"/>
      <w:bookmarkEnd w:id="2707"/>
      <w:bookmarkEnd w:id="2708"/>
      <w:r>
        <w:rPr>
          <w:rtl w:val="true"/>
        </w:rPr>
        <w:t>و منهم أبو طاهر محمد بن علي بن بلال</w:t>
      </w:r>
      <w:bookmarkEnd w:id="2709"/>
    </w:p>
    <w:p>
      <w:pPr>
        <w:pStyle w:val="BookText"/>
        <w:rPr/>
      </w:pPr>
      <w:r>
        <w:rPr>
          <w:rFonts w:ascii="Amiri" w:hAnsi="Amiri" w:eastAsia="Amiri" w:cs="Amiri"/>
          <w:color w:val="111111"/>
          <w:sz w:val="28"/>
          <w:sz w:val="28"/>
          <w:szCs w:val="28"/>
          <w:rtl w:val="true"/>
          <w:lang w:bidi="ar-SA"/>
        </w:rPr>
        <w:t>و قصته معروفة فيما جري بينه و بين أبي جعفر محمد بن عثمان العمري نضر الله وجهه و تمسكه بالأموال التي كانت عنده للإمام و امتناعه من تسليمها و ادعاؤه أنه الوكيل حتي تبرأت الجماعة منه و لعنوه و خرج من صاحب الزمان عليه السلام 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أبو غالب الزراري قال حدثني أبو الحسن محمد بن محمد بن يحيي المعاذي قال كان رجل من أصحابنا قد انضوي إلي أبي طاهر بن بلال بعد ما وقعت الفرقة ثم إنه رجع عن ذلك و صار في جملتنا فسألناه عن السبب قال كنت عند أبي طاهر يوما و عنده أخوه أبو الطيب و ابن خزر و جماعة من أصحابه إذ دخل الغلام فقال أبو جعفر العمري علي الباب ففزعت الجماعة لذلك و أنكرته للحال التي كانت جرت و قال يدخل فدخل أبو جعفر رضي الله عنه فقام له أبو طاهر و الجماعة و جلس في صدر المجلس و جلس أبو طاهر كالجالس بين يديه فأمهلهم إلي أن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أبا طاهر نشدتك الله أو نشدتك بالله أ لم يأمرك صاحب الزمان عليه السلام بحمل ما عندك من المال إلي فقال اللهم نعم فنهض أبو جعفر رضي الله عنه منصرفا و وقعت علي القوم سكتة فلما تجلت عنهم قال له أخوه أبو الطيب من أين رأيت صاحب الزمان فقال أبو طاهر أدخلني أبو جعفر رضي الله عنه إلي بعض دوره فأشرف علي من علو داره فأمرني بحمل ما عندي من المال إليه فقال له أبو الطيب و من أين علمت أنه صاحب الزمان عليه السلام قال وقع علي من الهيبة له و دخلني من الرعب منه ما علمت أنه صاحب الزمان عليه السلام فكان هذا سبب انقطاعي عنه</w:t>
      </w:r>
      <w:r>
        <w:rPr>
          <w:rFonts w:eastAsia="Amiri" w:cs="Amiri" w:ascii="Amiri" w:hAnsi="Amiri"/>
          <w:color w:val="111111"/>
          <w:sz w:val="28"/>
          <w:szCs w:val="28"/>
          <w:rtl w:val="true"/>
          <w:lang w:bidi="ar-SA"/>
        </w:rPr>
        <w:t>.</w:t>
      </w:r>
    </w:p>
    <w:p>
      <w:pPr>
        <w:pStyle w:val="Heading4"/>
        <w:numPr>
          <w:ilvl w:val="3"/>
          <w:numId w:val="1"/>
        </w:numPr>
        <w:rPr/>
      </w:pPr>
      <w:bookmarkStart w:id="2710" w:name="__RefHeading___Toc1693560_2616395394"/>
      <w:bookmarkStart w:id="2711" w:name="_Toc1251"/>
      <w:bookmarkEnd w:id="2710"/>
      <w:r>
        <w:rPr>
          <w:rtl w:val="true"/>
        </w:rPr>
        <w:t>و منهم الحسين بن منصور الحلاج</w:t>
      </w:r>
      <w:bookmarkEnd w:id="2711"/>
    </w:p>
    <w:p>
      <w:pPr>
        <w:pStyle w:val="BookText"/>
        <w:rPr/>
      </w:pPr>
      <w:r>
        <w:rPr>
          <w:rFonts w:ascii="Amiri" w:hAnsi="Amiri" w:eastAsia="Amiri" w:cs="Amiri"/>
          <w:color w:val="111111"/>
          <w:sz w:val="28"/>
          <w:sz w:val="28"/>
          <w:szCs w:val="28"/>
          <w:rtl w:val="true"/>
          <w:lang w:bidi="ar-SA"/>
        </w:rPr>
        <w:t>أخبرنا الحسين بن إبراهيم عن أبي العباس أحمد بن علي بن نوح عن أبي نصر هبة الله بن محمد الكاتب ابن بنت أم كلثوم بنت أبي جعفر العمري قال لما أراد الله تعالي أن يكشف أمر الحلاج و يظهر فضيحته و يخزيه وقع له أن أبا سهل بن إسماعيل بن علي النوبختي رضي الله عنه ممن تجوز عليه مخرقته و تتم عليه حيلته فوجه إليه يستدعيه و ظن أن أبا سهل كغيره من الضعفاء في هذا الأمر</w:t>
      </w:r>
    </w:p>
    <w:p>
      <w:pPr>
        <w:pStyle w:val="Heading4"/>
        <w:numPr>
          <w:ilvl w:val="3"/>
          <w:numId w:val="1"/>
        </w:numPr>
        <w:rPr/>
      </w:pPr>
      <w:bookmarkStart w:id="2712" w:name="__RefHeading___Toc1693562_2616395394"/>
      <w:bookmarkStart w:id="2713" w:name="_Toc1252"/>
      <w:bookmarkEnd w:id="2712"/>
      <w:r>
        <w:rPr>
          <w:rtl w:val="true"/>
        </w:rPr>
        <w:t>محمد بن علی بن بلال</w:t>
      </w:r>
      <w:bookmarkEnd w:id="2713"/>
    </w:p>
    <w:p>
      <w:pPr>
        <w:pStyle w:val="BookText"/>
        <w:rPr/>
      </w:pPr>
      <w:r>
        <w:rPr>
          <w:rFonts w:ascii="IRNazanin" w:hAnsi="IRNazanin" w:eastAsia="IRNazanin"/>
          <w:color w:val="111111"/>
          <w:sz w:val="28"/>
          <w:sz w:val="28"/>
          <w:szCs w:val="28"/>
          <w:rtl w:val="true"/>
          <w:lang w:bidi="fa-IR"/>
        </w:rPr>
        <w:t>ابو طاهر محمد بن علی بن بلال نیز از کسانی است که مدعی وکالت و بابیت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با محمد بن عثمان که به ادعای نیابت حضرت اموالی را ضبط کرد و از تسلیم آن به وی خودداری کرد و مدعی شد که از طرف امام زمان در اخذ آنها وکالت دارد، بعلاوه دوری شیعیان از وی و لعن او که از ناحیه مقدسه توقیعی مبنی بر لعنت وی بیرون آمد،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زراری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محمد بن یحیی معاذی نقل کرد که یکی از شیعیان، بعد از وفات امام حسن عسکری علیه‌السّلام و تفرقه شیعه و انحراف ابو طاهر بن بلال به 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برگشت و در سلک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این پیوستن و گسستن را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 طاهر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ابوالطیب و ابن خزر و جمعی از پیروانش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پیشخدمت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پیروان ابو طاهر مضطرب شدند و آمدن او را ناخوش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و پیروانش به احترام او برخاستند و محمد بن عثمان در صدر مجلس و ابو طاهر پیش 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 تا حضار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به تو فرمان نداد اموالی که نزد تو است به من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حاضران مجلس سراسیمه شدند و چون به خود آمدند، ابوالطیب از برادرش ابو طاهر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را در کجا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خانه‌های خود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حضرت در بالا خانه وی مرا نگریست و امر کرد اموالی که نزد من بود، به وی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او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او را دیدم، مهابتش مرا گرفت و سخت مرعوب گردیدم و دانستم که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جدایی من از محمد بن عثمان نیز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فرمان داد اموال را بدو بدهم</w:t>
      </w:r>
      <w:r>
        <w:rPr>
          <w:rFonts w:eastAsia="IRNazanin" w:cs="IRNazanin"/>
          <w:color w:val="111111"/>
          <w:sz w:val="28"/>
          <w:szCs w:val="28"/>
          <w:rtl w:val="true"/>
          <w:lang w:bidi="fa-IR"/>
        </w:rPr>
        <w:t>!)»</w:t>
      </w:r>
    </w:p>
    <w:p>
      <w:pPr>
        <w:pStyle w:val="Heading4"/>
        <w:numPr>
          <w:ilvl w:val="3"/>
          <w:numId w:val="1"/>
        </w:numPr>
        <w:rPr/>
      </w:pPr>
      <w:bookmarkStart w:id="2714" w:name="__RefHeading___Toc1693564_2616395394"/>
      <w:bookmarkStart w:id="2715" w:name="_Toc1253"/>
      <w:bookmarkEnd w:id="2714"/>
      <w:r>
        <w:rPr>
          <w:rtl w:val="true"/>
        </w:rPr>
        <w:t>حسین بن منصور حلاج</w:t>
      </w:r>
      <w:bookmarkEnd w:id="271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نصر هبة اللَّه بن محمد کاتب، دخترزاده ام کلثوم دختر محمد بن عثمان،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خواست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سازد و او را رسوا و خوار گرداند، این طور پیشامد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ابو سهل بن اسماعیل بن علی نوبختی رضی‌اللَّه‌عنه هم از کسانی است که فریب دوز و کلک او را می‌خورد و نیرنگ او در وی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فرستاد نزد وی و او را به اطاعت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کمال نادانی چنین پنداشته بود که ابو سهل هم در این خصوص مانند سایر افراد ضعیف الایمان است </w:t>
      </w:r>
    </w:p>
    <w:p>
      <w:pPr>
        <w:pStyle w:val="BookText"/>
        <w:rPr/>
      </w:pPr>
      <w:r>
        <w:rPr>
          <w:rFonts w:ascii="Amiri" w:hAnsi="Amiri" w:eastAsia="Amiri" w:cs="Amiri"/>
          <w:color w:val="111111"/>
          <w:sz w:val="28"/>
          <w:sz w:val="28"/>
          <w:szCs w:val="28"/>
          <w:rtl w:val="true"/>
          <w:lang w:bidi="ar-SA"/>
        </w:rPr>
        <w:t>بفرط جهله و قدر أن يستجره إليه فيتمخرق و يتصوف بانقياده علي غيره فيستتب له ما قصد إليه من الحيلة و البهرجة علي الضعفة لقدر أبي سهل في أنفس الناس و محله من العلم و الأدب أيضا عندهم و يقول له في مراسلته إياه إني وكيل صاحب الزمان عليه السلام و بهذا أولا كان يستجر الجهال ثم يعلو منه إلي غيره و قد أمرت بمراسلتك و إظهار ما تريده من النصرة لك لتقوي نفسك و لا ترتاب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أبو سهل رضي الله عنه يقول لك إني أسألك أمرا يسيرا يخف مثله عليك في جنب ما ظهر علي يديك من الدلائل و البراهين و هو أني رجل أحب الجواري و أصبو إليهن و لي منهن عدة أتخطاهن و الشيب يبعدني عنهن و أحتاج أن أخضبه في كل جمعة و أتحمل منه مشقة شديدة لأستر عنهن ذلك و إلا انكشف أمري عندهن فصار القرب بعدا و الوصال هجرا و أريد أن تغنيني عن الخضاب و تكفيني مئونته و تجعل لحيتي سوداء فإنني طوع يديك و صائر إليك و قائل بقولك و داع إلي مذهبك مع ما لي في ذلك من البصيرة و 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الحلاج من قوله و جوابه علم أنه قد أخطأ في مراسلته و جهل في الخروج إليه بمذهبه و أمسك عنه و لم يرد إليه جوابا و لم يرسل إليه رسولا و صيره أبو سهل رضي الله عنه أحدوثة و ضحكة و يطنز به عند كل أحد و شهر أمره عند الصغير و الكبير و كان هذا الفعل سببا لكشف أمره و تنفير الجماعة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جماعة عن أبي عبد الله الحسين بن علي بن الحسين بن موسي بن بابويه أن ابن الحلاج صار إلي قم و كاتب قرابة أبي الحسن والد الصدوق يستدعيه و يستدعي أبا الحسن أيضا و يقول أنا رسول الإمام و وكيله قال فلما وقعت المكاتبة في يد أبي رضي الله عنه خرقها و قال لموصلها إليه ما أفرغك للجهالات فقال له الرجل و أظن أنه قال إنه ابن عمته أو ابن عمه فإن الرجل قد استدعانا فلم خرقت مكاتبته و ضحكوا منه و هزءوا به ثم نهض إلي دكانه و معه جماعة من أصحابه و غلمانه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فریفته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او را به سوی خود دعوت می‌کرد و به آرامی نیرنگ‌های خود را برای جلب وی به رخ او می‌کشید، زیرا موقعیت علم و ادب ابو سهل در میان مردم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نامه‌های خود به ابو سهل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وکیل صاحب الزمان علیه‌السّلام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این مطلب خواست ابو سهل را به سوی خود بکشاند، سپس ادعای خود را بالا برد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به تو بنویسم که هر گونه نصرت و یاری خواسته باشی، برایت آشکار سازم تا دلت قوت گیرد و در نیابت من تردید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سهل هم به وی پیغام داد که من در مقابل آن همه معجزات و کرامات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ظهور رسیده، فقط موضوع مختصری را پیشنهاد کرده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من مردی زن دوست و مایل به معاشرت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کنیز دارم که پیری مرا از نزدیکی با ایشان دور کرده است و ناچارم هر جمعه محاسن خود را حنا بگیرم و متحمل رنج زیاد شوم تا موهای سفیدم را بپوشانم، وگرنه کنیزان خواهند دانست که من پیر شده‌ام و به من رغبت نشان نخواهند داد و نزدیکی ما به دوری می گراید و وصال به جدایی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می‌خواهم کاری کنی که مرا از حنا بستن بی‌نیاز کنی و زحمت آن را از من برطرف سازی و موی ریشم را سیاه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هر چه بگویی اطاعت می‌کنم و گفته تو را می‌پذیرم و به طریقه تو می‌گروم، زیرا این معنی موجب بصیرت من می‌شود و از کمک به تو دریغ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حلاج سخن او را شنید و نتیجه دسیسه‌ها و جواب خود را بدین گونه شنید، دانست در نامه‌های خود که پر از ادعا و اظهار کرامات و معجزات بوده، خطا کرده و طریقه خود را به نادانی به رخ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خودداری کرد و جواب ابو سهل را نداد و دیگر کسی نزد وی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هم این ماجرا را اتفاقی خوش و باعث تفریح و خنده قرار داده بود و آن را نزد همه کس بازگو می‌کرد و حلاج را ریشخند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نزد بزرگ و کوچک شهرت یافت و همین باعث شد که کار حلاج برملا گردد و مردم از دور وی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دانشمندان، از حسین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حلاج به قم آمد و نامه‌ای به خویشان ابوالحسن نوشت و آنها و ابوالحسن را به سوی خود دعوت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امام زمان و وکیل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او به 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پاره کرد و به آورنده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نادانی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که گمان می‌کنم گفت پسر عمه یا پسر عموی حلاج هستم،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حلاج نامه‌ای به ما نوشته و ما را دعوت کرده است، چرا نامه او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به وی خندیدند و او را مسخره کردند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برخاست و در حالی که جماعتی از اصحابش و غلامانش همراه او بودند، به حجره تجارت خود رفت</w:t>
      </w:r>
      <w:r>
        <w:rPr>
          <w:rFonts w:eastAsia="IRNazanin" w:cs="IRNazanin"/>
          <w:color w:val="111111"/>
          <w:sz w:val="28"/>
          <w:szCs w:val="28"/>
          <w:rtl w:val="true"/>
          <w:lang w:bidi="fa-IR"/>
        </w:rPr>
        <w:t xml:space="preserve">. </w:t>
      </w:r>
      <w:bookmarkStart w:id="2716" w:name="pg13459_133019"/>
    </w:p>
    <w:p>
      <w:pPr>
        <w:pStyle w:val="BookText"/>
        <w:rPr/>
      </w:pPr>
      <w:bookmarkEnd w:id="2716"/>
      <w:r>
        <w:rPr>
          <w:rFonts w:ascii="Amiri" w:hAnsi="Amiri" w:eastAsia="Amiri" w:cs="Amiri"/>
          <w:color w:val="111111"/>
          <w:sz w:val="28"/>
          <w:sz w:val="28"/>
          <w:szCs w:val="28"/>
          <w:rtl w:val="true"/>
          <w:lang w:bidi="ar-SA"/>
        </w:rPr>
        <w:t xml:space="preserve">قال فلما دخل إلي الدار التي كان فيها دكانه نهض له من كان هناك جالسا غير رجل رآه جالسا في الموضع فلم ينهض له و لم يعرفه أبي فلما جلس و أخرج حسابه و دواته كما تكون التجار أقبل علي بعض من كان حاضرا فسأله عنه فأخبره فسمعه الرجل يسأل عنه فأقبل عليه و قال له تسأل عني و أنا حاضر فقال له أبي أكبرتك أيها الرجل و أعظمت قدرك أن أسألك فقال له تخرق رقعتي و أنا أشاهدك تخرقها فقال له أبي فأنت الرجل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غلام برجله و بقفاه فخرج من الدار العدو لله و لرسوله ثم قال له أ تدعي المعجزات عليك لعنة الله أو كما قال فأخرج بقفاه فما رأيناه بعدها بقم</w:t>
      </w:r>
      <w:r>
        <w:rPr>
          <w:rFonts w:eastAsia="Amiri" w:cs="Amiri" w:ascii="Amiri" w:hAnsi="Amiri"/>
          <w:color w:val="111111"/>
          <w:sz w:val="28"/>
          <w:szCs w:val="28"/>
          <w:rtl w:val="true"/>
          <w:lang w:bidi="ar-SA"/>
        </w:rPr>
        <w:t>.</w:t>
      </w:r>
    </w:p>
    <w:p>
      <w:pPr>
        <w:pStyle w:val="Heading4"/>
        <w:numPr>
          <w:ilvl w:val="3"/>
          <w:numId w:val="1"/>
        </w:numPr>
        <w:rPr/>
      </w:pPr>
      <w:bookmarkStart w:id="2717" w:name="__RefHeading___Toc1693566_2616395394"/>
      <w:bookmarkStart w:id="2718" w:name="_Toc1254"/>
      <w:bookmarkEnd w:id="2717"/>
      <w:r>
        <w:rPr>
          <w:rtl w:val="true"/>
        </w:rPr>
        <w:t>و منهم ابن أبي العزاقر</w:t>
      </w:r>
      <w:bookmarkEnd w:id="2718"/>
    </w:p>
    <w:p>
      <w:pPr>
        <w:pStyle w:val="BookText"/>
        <w:rPr/>
      </w:pPr>
      <w:r>
        <w:rPr>
          <w:rFonts w:ascii="Amiri" w:hAnsi="Amiri" w:eastAsia="Amiri" w:cs="Amiri"/>
          <w:color w:val="111111"/>
          <w:sz w:val="28"/>
          <w:sz w:val="28"/>
          <w:szCs w:val="28"/>
          <w:rtl w:val="true"/>
          <w:lang w:bidi="ar-SA"/>
        </w:rPr>
        <w:t>أخبرني الحسين بن إبراهيم عن أحمد بن علي بن نوح عن أبي نصر هبة الله بن محمد بن أحمد الكاتب بن بنت أم كلثوم بنت أبي جعفر العمري رضي الله عنه قال حدثتني الكبيرة أم كلثوم بنت أبي جعفر العمري رضي الله عنها قالت كان أبو جعفر بن أبي العزاقر وجيها عند بني بسطام و ذاك أن الشيخ أبا القاسم رضي الله عنه و أرضاه كان قد جعل له عند الناس منزلة و جاها فكان عند ارتداده يحكي كل كذب و بلاء و كفر لبني بسطام و يسنده عن الشيخ أبي القاسم فيقبلونه منه و يأخذونه عنه حتي انكشف ذلك لأبي القاسم فأنكره و أعظمه و نهي بني بسطام عن كلامه و أمرهم بلعنه و البراءة منه فلم ينتهوا و أقاموا علي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أنه كان يقول لهم إنني أذعت السر و قد أخذ علي الكتمان فعوقبت بالإبعاد بعد الاختصاص لأن الأمر عظيم لا يحتمله إلا ملك مقرب أو نبي مرسل أو مؤمن ممتحن فيؤكد في نفوسهم عظم الأمر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القاسم رضي الله عنه فكتب إلي بني بسطام بلعنه و البراءة منه و ممن تابعه علي قوله و أقام علي توليه فلما وصل إليهم أظهروه عليه فبكي بكاء عظيما ثم قال إن لهذا القول باطنا عظيما و هو أن اللعنة الإبعاد فمعني قوله لعنه الله أي باعده الله عن العذاب و النار و الآن قد عرفت منزلتي و مرغ خديه</w:t>
      </w:r>
    </w:p>
    <w:p>
      <w:pPr>
        <w:pStyle w:val="BookText"/>
        <w:rPr/>
      </w:pPr>
      <w:r>
        <w:rPr>
          <w:rFonts w:ascii="IRNazanin" w:hAnsi="IRNazanin" w:eastAsia="IRNazanin"/>
          <w:color w:val="111111"/>
          <w:sz w:val="28"/>
          <w:sz w:val="28"/>
          <w:szCs w:val="28"/>
          <w:rtl w:val="true"/>
          <w:lang w:bidi="fa-IR"/>
        </w:rPr>
        <w:t>موقعی که به در خانه‌ای رسید که حجره‌اش در آنجا واقع بود، کسانی که آن جا نشسته بودند، به احترامش برخاستند، فقط یک نفر که پدرم او را نمی‌شناخت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در حجره نشست و دفتر حساب و قلم و دوات خود را چنان که معمول تجار است درآورد، رو کرد به جانب شخصی که حاضر بود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ناشناس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جواب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که شنید از هویت وی سؤال می‌کند، برخاست، نزد پدرم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من حاضر هستم، احوال مرا از دیگری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نامه مرا پاره می‌کردی، من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حلاج هستی؟ خدا تو را لعنت کند، ادعای اظهار معجزه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 و گردن او را بگیر و 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دیگر او را در قم ندیدیم</w:t>
      </w:r>
      <w:r>
        <w:rPr>
          <w:rFonts w:eastAsia="IRNazanin" w:cs="IRNazanin"/>
          <w:color w:val="111111"/>
          <w:sz w:val="28"/>
          <w:szCs w:val="28"/>
          <w:rtl w:val="true"/>
          <w:lang w:bidi="fa-IR"/>
        </w:rPr>
        <w:t>.</w:t>
      </w:r>
    </w:p>
    <w:p>
      <w:pPr>
        <w:pStyle w:val="Heading4"/>
        <w:numPr>
          <w:ilvl w:val="3"/>
          <w:numId w:val="1"/>
        </w:numPr>
        <w:rPr/>
      </w:pPr>
      <w:bookmarkStart w:id="2719" w:name="__RefHeading___Toc1693568_2616395394"/>
      <w:bookmarkStart w:id="2720" w:name="_Toc1255"/>
      <w:bookmarkEnd w:id="2719"/>
      <w:r>
        <w:rPr>
          <w:rtl w:val="true"/>
        </w:rPr>
        <w:t>محمد بن علی شلمغانی</w:t>
      </w:r>
      <w:bookmarkEnd w:id="2720"/>
    </w:p>
    <w:p>
      <w:pPr>
        <w:pStyle w:val="BookText"/>
        <w:rPr/>
      </w:pPr>
      <w:r>
        <w:rPr>
          <w:rFonts w:ascii="IRNazanin" w:hAnsi="IRNazanin" w:eastAsia="IRNazanin"/>
          <w:color w:val="111111"/>
          <w:sz w:val="28"/>
          <w:sz w:val="28"/>
          <w:szCs w:val="28"/>
          <w:rtl w:val="true"/>
          <w:lang w:bidi="fa-IR"/>
        </w:rPr>
        <w:t xml:space="preserve">یکی دیگر از کسانی که ادعای بابیت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احمد بن نوح و او از ابو نصر کاتب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عثمان که زنی بزرگوار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ابی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بسطام محترم و موجه بود، زیرا 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مقام او را در نزد مردم محترم و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این سابقه سوء استفاده کرد و موقعی که از طریقه حق برگشت، همه گونه دروغ و کفری را به نام حسین بن روح برای بنی بسطام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بسطام هم سخنان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حسین بن روح رسید، نسبت آن سخنان را از خود انکار کرد و آن را بهتان بزرگ شمرد و بنی بسطام را از شنیدن کلام شلمغانی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او را لعنت کنند و از وی دوری جویند، ولی بنی بسطام سخن حسین بن روح را نشنیدند و در ارادت به شلمغانی ثابت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 این بود که شلمغانی به بنی بسطام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به شما گفته‌ام، سرّی بود که آن را فاش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من پیمان گرفته بود که آن سرّ را کتمان کنم و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آن را فاش کرده‌ام، با همه خصوصیتی که با وی داشته‌ام مرا از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عظیم بود که کسی جز فرشته مقرب و پیغمبر مرسل یا مؤمنی که امتحان داده، قادر به نگهداری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با این سخنان بی‌اساس، سابقه خود را نزد آنها محکم‌تر کرد، کارش بالا گرفت و مقامی بزرگ یافت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حسین بن روح رسید، مکتوبی مبنی بر لعن او و دوری از وی و کسانی که از سخنان او پیروی می‌کنند و در دوستی او باقی مانده‌اند، برای بنی بسطام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نامه را به شلمغانی نشان دادند و او سخت ناراحت و منقلب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حسین بن روح گفته است مرا لعن کنید، در معنی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لعنت به معنی دور 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از عذاب و آتش دوزخ دور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هم اکنون مقام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صورتش را </w:t>
      </w:r>
    </w:p>
    <w:p>
      <w:pPr>
        <w:pStyle w:val="BookText"/>
        <w:rPr/>
      </w:pPr>
      <w:r>
        <w:rPr>
          <w:rFonts w:ascii="Amiri" w:hAnsi="Amiri" w:eastAsia="Amiri" w:cs="Amiri"/>
          <w:color w:val="111111"/>
          <w:sz w:val="28"/>
          <w:sz w:val="28"/>
          <w:szCs w:val="28"/>
          <w:rtl w:val="true"/>
          <w:lang w:bidi="ar-SA"/>
        </w:rPr>
        <w:t>علي التراب و قال عليكم بالكتمان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الكبيرة رضي الله عنها و قد كنت أخبرت الشيخ أبا القاسم أن أم أبي جعفر بن بسطام قالت لي يوما و قد دخلنا إليها فاستقبلتني و أعظمتني و زادت في إعظامي حتي انكبت علي رجلي تقبلها فأنكرت ذلك و قلت لها مهلا يا ستي‌</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بروحي من اسميها 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لي النحاة بعين مقت</w:t>
      </w:r>
    </w:p>
    <w:p>
      <w:pPr>
        <w:pStyle w:val="BookText"/>
        <w:rPr/>
      </w:pPr>
      <w:r>
        <w:rPr>
          <w:rFonts w:ascii="Amiri" w:hAnsi="Amiri" w:eastAsia="Amiri" w:cs="Amiri"/>
          <w:color w:val="111111"/>
          <w:sz w:val="28"/>
          <w:sz w:val="28"/>
          <w:szCs w:val="28"/>
          <w:rtl w:val="true"/>
          <w:lang w:bidi="ar-SA"/>
        </w:rPr>
        <w:t xml:space="preserve">يرون بأنني قد قلت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انني لزهير وقتي</w:t>
      </w:r>
    </w:p>
    <w:p>
      <w:pPr>
        <w:pStyle w:val="BookText"/>
        <w:rPr/>
      </w:pPr>
      <w:r>
        <w:rPr>
          <w:rFonts w:ascii="Amiri" w:hAnsi="Amiri" w:eastAsia="Amiri" w:cs="Amiri"/>
          <w:color w:val="111111"/>
          <w:sz w:val="28"/>
          <w:sz w:val="28"/>
          <w:szCs w:val="28"/>
          <w:rtl w:val="true"/>
          <w:lang w:bidi="ar-SA"/>
        </w:rPr>
        <w:t xml:space="preserve">و لكن غادة ملكت جهاتي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لحن إذا ما قلت ستي</w:t>
      </w:r>
    </w:p>
    <w:p>
      <w:pPr>
        <w:pStyle w:val="BookText"/>
        <w:rPr/>
      </w:pPr>
      <w:r>
        <w:rPr>
          <w:rFonts w:ascii="Amiri" w:hAnsi="Amiri" w:eastAsia="Amiri" w:cs="Amiri"/>
          <w:color w:val="111111"/>
          <w:sz w:val="28"/>
          <w:sz w:val="28"/>
          <w:szCs w:val="28"/>
          <w:rtl w:val="true"/>
          <w:lang w:bidi="ar-SA"/>
        </w:rPr>
        <w:t>فإن هذا أمر عظيم و انكببت علي يدها فبكت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كيف لا أفعل بك هذا و أنت مولاتي فاطمة فقلت لها و كيف ذاك يا ستي فقالت لي إن الشيخ يعني أبا جعفر محمد بن علي خرج إلينا بالستر قالت فقلت لها و ما الستر قالت قد أخذ علينا كتمانه و أفزع إن أنا أذعته عوقبت قالت و أعطيتها موثقا أني لا أكشفه لأحد و اعتقدت في نفسي الاستثناء بالشيخ رضي الله عنه يعني أبا 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 الشيخ أبا جعفر قال لنا إن روح رسول الله صلي الله عليه و آله انتقلت إلي أبيك يعني أبا جعفر محمد بن عثمان رضي الله عنه و روح أمير المؤمنين علي عليه السلام انتقلت إلي بدن الشيخ أبي القاسم الحسين بن روح و روح مولاتنا فاطمة عليه السلام انتقلت إليك فكيف لا أعظمك يا 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مهلا لا تفعلي فإن هذا كذب يا ستنا فقالت لي سر عظيم و قد أخذ علينا أن لا نكشف هذا لأحد فالله الله في لا يحل بي العذاب و يا ستي لو لا حملتني علي كشفه ما كشفته لك و لا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الكبيرة أم كلثوم رضي الله عنها فلما انصرفت من عندها دخلت إلي</w:t>
      </w:r>
    </w:p>
    <w:p>
      <w:pPr>
        <w:pStyle w:val="BookText"/>
        <w:rPr/>
      </w:pPr>
      <w:r>
        <w:rPr>
          <w:rFonts w:ascii="IRNazanin" w:hAnsi="IRNazanin" w:eastAsia="IRNazanin"/>
          <w:color w:val="111111"/>
          <w:sz w:val="28"/>
          <w:sz w:val="28"/>
          <w:szCs w:val="28"/>
          <w:rtl w:val="true"/>
          <w:lang w:bidi="fa-IR"/>
        </w:rPr>
        <w:t>بر خاک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کتمان کنید و به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که روزی به خانه مادر ابو جعفر بن بسطام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من استقبال کرد و مرا بسیار بزرگ داشت، به طوری که خم شد تا پای مرا ببوسد، ولی من نگذاشتم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پابوسی کاری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طور از تو احترام نکنم، با اینکه تو فاطمه زهرا علیهاالسّلام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فاطمه زهرا علیهاالسّلام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یعنی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سرّی به 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سرّی به شما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پیمان گرفته که آن را افشا نسازم، می‌ترسم اگر آن را بازگو کنم، خدا مرا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اطمینان دادم که آن را به کسی نخواهم گفت، ولی پیش خود، شیخ ابوالقاسم حسین بن روح را استثنا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است که روح پیغمبر صلّی‌اللَّه‌علیه‌و‌آله به پدر شما محمد بن عثمان و روح امیرالمؤمنین علیه‌السّلام به بدن شیخ ابو القاسم حسین ابن روح و روح فاطمه زهرا علیهاالسّلام به تو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بانوی ما، چرا تو را بزرگ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 مبادا آن را باور کنی که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سری عظیم است، شلمغانی از ما پیمان گرفته که برای هیچ کس نقل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در این خصوص من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وانمی‌داشتید که آن را افشا کنم، نه برای شما و نه برای احدی بازگو نمی‌کردم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آن زن بیرون آمدم، به خدمت </w:t>
      </w:r>
    </w:p>
    <w:p>
      <w:pPr>
        <w:pStyle w:val="BookText"/>
        <w:rPr/>
      </w:pPr>
      <w:r>
        <w:rPr>
          <w:rFonts w:ascii="Amiri" w:hAnsi="Amiri" w:eastAsia="Amiri" w:cs="Amiri"/>
          <w:color w:val="111111"/>
          <w:sz w:val="28"/>
          <w:sz w:val="28"/>
          <w:szCs w:val="28"/>
          <w:rtl w:val="true"/>
          <w:lang w:bidi="ar-SA"/>
        </w:rPr>
        <w:t>الشيخ أبي القاسم بن روح رضي الله عنه فأخبرته بالقصة و كان يثق و يركن إلي قولي فقال لي يا بنية إياك أن تمضي إلي هذه المرأة بعد ما جري منها و لا تقبلي لها رقعة إن كاتبتك و لا رسولا إن أنفذته إليك و لا تلقاها بعد قولها فهذا كفر بالله تعالي و إلحاد قد أحكمه هذا الرجل الملعون في قلوب هؤلاء القوم ليجعله طريقا إلي أن يقول لهم بأن الله تعالي اتحد به و حل فيه كما تقول النصاري في المسيح عليه السلام و يعدو إلي قول الحلاج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فهجرت بني بسطام و تركت المضي إليهم و لم أقبل لهم عذرا و لا لقيت أمهم بعدها و شارع في بني نوبخت الحديث فلم يبق أحد إلا و تقدم إليه الشيخ أبو القاسم و كاتبه بلعن أبي جعفر الشلمغاني و البراءة منه و ممن يتولاه و رضي بقوله أو كلمه فضلا عن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التوقيع من صاحب الزمان عليه السلام بلعن أبي جعفر محمد بن علي و البراءة منه و ممن تابعه و شايعه و رضي بقوله و أقام علي توليه بعد المعرفة بهذا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حكايات قبيحة و أمور فظيعة تنزه كتابنا عن ذكرها ذكرها ابن نوح و غيره و كان سبب قتله أنه لما أظهر لعنه أبو القاسم بن روح و اشتهر أمره و تبرأ منه و أمر جميع الشيعة بذلك لم يمكنه التلبيس فقال في مجلس حافل فيه رؤساء الشيعة و كل يحكي عن الشيخ أبي القاسم لعنه و البراءة منه اجمعوا بيني و بينه حتي آخذ يده و يأخذ بيدي فإن لم تنزل عليه نار من السماء تحرقه و إلا فجميع ما قاله في حق و رقي ذلك إلي الراضي لأنه كان ذلك في دار ابن مقلة فأمر بالقبض عليه و قتله فقتل و استراحت الشيعة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محمد بن أحمد بن داود كان محمد بن الشلمغاني المعروف بابن أبي العزاقر لعنه الله يعتقد القول بحمل الضد و معناه أنه لا يتهيأ إظهار فضيلة للولي إلا بطعن الضد فيه لأنه يحمل السامع طعنه علي طلب فضيلته فإذن هو أفضل من الولي إذ لا يتهيأ إظهار الفضل إلا به و ساقوا المذهب من وقت آدم الأول إلي آدم السابع لأنهم قالوا سبع عوالم و سبع أوادم و نزلوا إلي موسي و فرعون</w:t>
      </w:r>
    </w:p>
    <w:p>
      <w:pPr>
        <w:pStyle w:val="BookText"/>
        <w:rPr/>
      </w:pPr>
      <w:r>
        <w:rPr>
          <w:rFonts w:ascii="IRNazanin" w:hAnsi="IRNazanin" w:eastAsia="IRNazanin"/>
          <w:color w:val="111111"/>
          <w:sz w:val="28"/>
          <w:sz w:val="28"/>
          <w:szCs w:val="28"/>
          <w:rtl w:val="true"/>
          <w:lang w:bidi="fa-IR"/>
        </w:rPr>
        <w:t>شیخ ابوالقاسم حسین بن روح رضی‌اللَّه‌عنه رسیدم و داستان را به اطلاع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به من وثوق داشت و به گفته من اعتماد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دیگر به خانه این زن مرو، اگر نامه یا قاصدی نزد تو فرستاد قبول مکن و بعد از این به دیدن او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کفر به خدا و الحادی است که این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این مردم وارد کرده تا از این راه بتواند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در وی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نصارا همین عقیده را درباره عیسی علیه‌السّلام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علیه‌اللعنه معتقد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بنی بسطام دوری کردم و دیگر پیش آنها نرفتم، عذر آنها را نپذیرفتم و دیگر مادر آنها را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میان طایفه بنی نوبخت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هم به تمام شیعیان نامه نوشت و ابو جعفر شلمغانی را لعنت کرد و مردم را از معاشرت با وی و دوستداران او و کسانی که گفته او را قبول می‌کردند یا با وی سخن می‌گفتند، بر حذر داشت، تا چه رسد که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توقیعی از حضرت صاحب الزمان علیه‌السّلام در لعن شلمغانی و دوری از او و پیروان او و کسانی که به گفته او رضایت داده و بعد از این توقیع به دوستی او باقی می‌مانند،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حکایات زشتی دارد و کارهای مفتضح کرده که من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پاکیزه‌تر از آن می‌دانم که آنها را در آن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و غیره آنها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 شلمغانی این بود که چون ابوالقاسم حسین بن روح لعن او را آشکار ساخت و در همه جا شهرت یافت، مردم از وی دوری جستند و تمام شیعیان را از او برحذر داشت، به طوری که دیگر نتوانست نیرنگ‌بازی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که رؤسای شیعه حاضر بودند و همه لعن شلمغانی و دوری از او را از ابوالقاسم حسین بن روح نقل می‌کردند، شلمغانی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را در جایی بخواهید تا من دست او و او هم دست مرا بگیرد و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نیامد و او را نسوزاند، هر چه او درباره من گفته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خانه ابن 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او را گرفته به قتل رساندند و بدین گونه شیعیان از شرّ او راحت شدند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احمد بن داود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معروف به ابن ابی عزاقر لعنه اللَّه معتقد بود آن کس که در منصب امامت با امام رقیب است و به اصطلاح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از امام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عبارت این است که هیچ فضیلتی برای ولی خدا متحقق نمی‌شود، مگر این که ضد او و رقیب او مورد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وقتی مردم سرزنش ضد و مخالف ولی خدا را شنیدند، به فکر یافتن فضیلتی برای ولی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ضد و رقیب ولی خدا از خود وی افضل است، زیرا به وسیله سرزنش و طعن اوست که ولی فضیلت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شلمغانی می‌گویند که این مذهب، از زمان آدم اول تا آدم هفتم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معتقد به هفت عالم و هفت آدم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از موسی </w:t>
      </w:r>
    </w:p>
    <w:p>
      <w:pPr>
        <w:pStyle w:val="BookText"/>
        <w:rPr/>
      </w:pPr>
      <w:r>
        <w:rPr>
          <w:rFonts w:ascii="Amiri" w:hAnsi="Amiri" w:eastAsia="Amiri" w:cs="Amiri"/>
          <w:color w:val="111111"/>
          <w:sz w:val="28"/>
          <w:sz w:val="28"/>
          <w:szCs w:val="28"/>
          <w:rtl w:val="true"/>
          <w:lang w:bidi="ar-SA"/>
        </w:rPr>
        <w:t>و محمد و علي مع أبي بكر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الضد فقال بعضهم الولي ينصب الضد و يحمله علي ذلك كما قال قوم من أصحاب الظاهر أن علي بن أبي طالب نصب أبا بكر في ذلك المقام و قال بعضهم لا و لكن هو قديم معه لم يزل قالوا و القائم الذي ذكروا أصحاب الظاهر أنه من ولد الحادي عشر فإنه يقوم معناه إبليس لأنه قال فَسَجَدَ الْمَلائِكَةُ كُلُّهُمْ أَجْمَعُونَ إِلَّا إِبْلِيسَ و لم يسجد ثم قال لَأَقْعُدَنَّ لَهُمْ صِراطَكَ الْمُسْتَقِيمَ فدل علي أنه كان قائما في وقت ما أمر بالسجود ثم قعد بعد ذلك و قوله يقوم القائم إنما هو ذلك القائم الذي أمر بالسجود فأبي و هو إبليس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شاعرهم لعنهم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لاعنا بالضد 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الضد إلا ظاهر الولي</w:t>
      </w:r>
    </w:p>
    <w:p>
      <w:pPr>
        <w:pStyle w:val="BookText"/>
        <w:rPr/>
      </w:pPr>
      <w:r>
        <w:rPr>
          <w:rFonts w:ascii="Amiri" w:hAnsi="Amiri" w:eastAsia="Amiri" w:cs="Amiri"/>
          <w:color w:val="111111"/>
          <w:sz w:val="28"/>
          <w:sz w:val="28"/>
          <w:szCs w:val="28"/>
          <w:rtl w:val="true"/>
          <w:lang w:bidi="ar-SA"/>
        </w:rPr>
        <w:t xml:space="preserve">و الحمد للمهيمن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 حال كهمامي</w:t>
      </w:r>
    </w:p>
    <w:p>
      <w:pPr>
        <w:pStyle w:val="BookText"/>
        <w:rPr/>
      </w:pPr>
      <w:r>
        <w:rPr>
          <w:rFonts w:ascii="Amiri" w:hAnsi="Amiri" w:eastAsia="Amiri" w:cs="Amiri"/>
          <w:color w:val="111111"/>
          <w:sz w:val="28"/>
          <w:sz w:val="28"/>
          <w:szCs w:val="28"/>
          <w:rtl w:val="true"/>
          <w:lang w:bidi="ar-SA"/>
        </w:rPr>
        <w:t xml:space="preserve">و لا حجامي و لا جغدي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فقت من قول علي الفهدي</w:t>
      </w:r>
    </w:p>
    <w:p>
      <w:pPr>
        <w:pStyle w:val="BookText"/>
        <w:rPr/>
      </w:pPr>
      <w:r>
        <w:rPr>
          <w:rFonts w:ascii="Amiri" w:hAnsi="Amiri" w:eastAsia="Amiri" w:cs="Amiri"/>
          <w:color w:val="111111"/>
          <w:sz w:val="28"/>
          <w:sz w:val="28"/>
          <w:szCs w:val="28"/>
          <w:rtl w:val="true"/>
          <w:lang w:bidi="ar-SA"/>
        </w:rPr>
        <w:t xml:space="preserve">نعم و جاوزت مدي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عظيم ليس بالمجوسي</w:t>
      </w:r>
    </w:p>
    <w:p>
      <w:pPr>
        <w:pStyle w:val="BookText"/>
        <w:rPr/>
      </w:pPr>
      <w:r>
        <w:rPr>
          <w:rFonts w:ascii="Amiri" w:hAnsi="Amiri" w:eastAsia="Amiri" w:cs="Amiri"/>
          <w:color w:val="111111"/>
          <w:sz w:val="28"/>
          <w:sz w:val="28"/>
          <w:szCs w:val="28"/>
          <w:rtl w:val="true"/>
          <w:lang w:bidi="ar-SA"/>
        </w:rPr>
        <w:t xml:space="preserve">لأنه الفرد 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بكل أوحدي</w:t>
      </w:r>
    </w:p>
    <w:p>
      <w:pPr>
        <w:pStyle w:val="BookText"/>
        <w:rPr/>
      </w:pPr>
      <w:r>
        <w:rPr>
          <w:rFonts w:ascii="Amiri" w:hAnsi="Amiri" w:eastAsia="Amiri" w:cs="Amiri"/>
          <w:color w:val="111111"/>
          <w:sz w:val="28"/>
          <w:sz w:val="28"/>
          <w:szCs w:val="28"/>
          <w:rtl w:val="true"/>
          <w:lang w:bidi="ar-SA"/>
        </w:rPr>
        <w:t xml:space="preserve">مخالط للنوري و الظلمي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طالبا من بيت هاشمي</w:t>
      </w:r>
    </w:p>
    <w:p>
      <w:pPr>
        <w:pStyle w:val="BookText"/>
        <w:rPr/>
      </w:pPr>
      <w:r>
        <w:rPr>
          <w:rFonts w:ascii="Amiri" w:hAnsi="Amiri" w:eastAsia="Amiri" w:cs="Amiri"/>
          <w:color w:val="111111"/>
          <w:sz w:val="28"/>
          <w:sz w:val="28"/>
          <w:szCs w:val="28"/>
          <w:rtl w:val="true"/>
          <w:lang w:bidi="ar-SA"/>
        </w:rPr>
        <w:t xml:space="preserve">و جاحدا من بيت كسروي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في نسبة أعجمي</w:t>
      </w:r>
    </w:p>
    <w:p>
      <w:pPr>
        <w:pStyle w:val="BookText"/>
        <w:rPr/>
      </w:pPr>
      <w:r>
        <w:rPr>
          <w:rFonts w:ascii="Amiri" w:hAnsi="Amiri" w:eastAsia="Amiri" w:cs="Amiri"/>
          <w:color w:val="111111"/>
          <w:sz w:val="28"/>
          <w:sz w:val="28"/>
          <w:szCs w:val="28"/>
          <w:rtl w:val="true"/>
          <w:lang w:bidi="ar-SA"/>
        </w:rPr>
        <w:t xml:space="preserve">في الفارسي الحسب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التوي في العرب من لوي</w:t>
      </w:r>
    </w:p>
    <w:p>
      <w:pPr>
        <w:pStyle w:val="BookText"/>
        <w:rPr/>
      </w:pPr>
      <w:r>
        <w:rPr>
          <w:rFonts w:ascii="Amiri" w:hAnsi="Amiri" w:eastAsia="Amiri" w:cs="Amiri"/>
          <w:color w:val="111111"/>
          <w:sz w:val="28"/>
          <w:sz w:val="28"/>
          <w:szCs w:val="28"/>
          <w:rtl w:val="true"/>
          <w:lang w:bidi="ar-SA"/>
        </w:rPr>
        <w:t>و قال الصفواني سمعت أبا علي بن همام يقول سمعت محمد بن علي العزاقري الشلمغاني يقول الحق واحد و إنما تختلف قمصه فيوم يكون في أبيض و يوم يكون في أحمر و يوم يكون في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 فهذا أول ما أنكرته من قوله لأنه قول أصحاب الحلول و أخبرنا جماعة عن أبي محمد هارون بن موسي عن أبي علي محمد بن همام أن محمد بن علي الشلمغاني لم يكن قط بابا إلي أبي القاسم و لا طريقا له و لا نصبه أبو القاسم بشي‌ء من ذلك علي وجه و لا سبب و من قال بذلك فقد أبطل و إنما كان</w:t>
      </w:r>
    </w:p>
    <w:p>
      <w:pPr>
        <w:pStyle w:val="BookText"/>
        <w:rPr/>
      </w:pPr>
      <w:r>
        <w:rPr>
          <w:rFonts w:ascii="IRNazanin" w:hAnsi="IRNazanin" w:eastAsia="IRNazanin"/>
          <w:color w:val="111111"/>
          <w:sz w:val="28"/>
          <w:sz w:val="28"/>
          <w:szCs w:val="28"/>
          <w:rtl w:val="true"/>
          <w:lang w:bidi="fa-IR"/>
        </w:rPr>
        <w:t>و ابوبکر از محمد و معاویه از علی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بعضی از این فرقه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منصوب می‌کند، چنان که جمعی از اصحاب حدیث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خود ابوبکر را به منصب خلافت منصوب داشت، و بعضی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ولی قدیم است، یعنی همه وقت و پیش از به دنیا آمدن او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که اصحاب ظاهر می‌گویند، از اولاد امام یازدهم است و قیام می‌کند، همان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 إِلَّا إِبْلِیسَ</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یکسره همه آدم را سجده کردند، جز ابلیس که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شیطان موقع سجده فرشتگان ایستاده بود که گفت در راه راست، در کمین بندگانت خواهم نشست و با این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یعنی آن قائمی که مأمور به سجده شد و سجده نکرد و او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ملعون این فرقه اشعار زیر را در این معنی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لعن‌کننده ضد که از طایفه 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بن الخطاب ضد و رقیب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مکن که ضد، چیزی جز ظاهر 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در ظاهر همان علی علیه‌السّلام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ستایش می‌کنم که حال من چون حجامت‌کننده و حمامی و جغدی نیست من در گفته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از منتهای فضل و علم عبدی هم گذشتم و به مقام بلندی رسیدم و مذهب مجوس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فرد بدون کیفیت است و با هر موحدی متحد می‌شود و با نور و ظلمت درآمیخته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خاندان هاشمی و منکر دودمان ساسانی که در نسب عجمی و فارسی پسندیده پنهان شده؛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ناپدید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بن همام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عزاقری شلمغانی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یکی است و پیراهن‌های آن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حق در لباس سفید و روزی در لباس سرخ و روز دیگر در لباس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کلام زشتی بود که از شلمغانی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این گفته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جماعتی از علما از هارون بن موسی تلعکبری و او از ابن همام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باب و طریق یعنی در او راهی نبود که مردم به وسیله آن به ابوالقاسم حسین بن روح راه یابند و حسین بن روح هم او را به این سمت‌ها منصوب نداشته بود و بین او و مردم هم 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عقیده را داشته باشد، اشتباه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فقيها من فقهائنا فخلط و ظهر عنه ما ظهر و انتشر الكفر و الإلحاد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فيه التوقيع علي يد أبي القاسم بلعنه و البراءة منه و ممن تابعه و شايعه و قال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إبراهيم عن أحمد بن علي بن نوح عن أبي نصر هبة الله بن محمد بن أحمد قال حدثني أبو عبد الله الحسين بن أحمد الحامدي البزاز المعروف بغلام أبي علي بن جعفر المعروف بابن رهومة النوبختي و كان شيخا مستورا قال سمعت روح بن أبي القاسم بن روح يقول لما عمل محمد بن علي الشلمغاني كتاب التكليف قال الشيخ يعني أبا القاسم رضي الله عنه اطلبوه إلي لأنظره فجاءوا به فقرأه من أوله إلي آخره فقال ما فيه شي‌ء إلا و قد روي عن الأئمة في موضعين أو ثلاثة فإنه كذب عليهم في روايتها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أَبِي الْحَسَنِ مُحَمَّدِ بْنِ أَحْمَدَ بْنِ دَاوُدَ وَ أَبِي عَبْدِ اللَّهِ الْحُسَيْنِ بْنِ عَلِيِّ بْنِ الْحُسَيْنِ بْنِ مُوسَي بْنِ بَابَوَيْهِ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أَخْطَأَ مُحَمَّدُ بْنُ عَلِيٍّ فِي الْمَذْهَبِ فِي بَابِ الشَّهَادَةِ أَنَّهُ رَوَي عَنِ الْعَالِمِ أَنَّهُ قَالَ إِذَا كَانَ لِأَخِيكَ الْمُؤْمِنِ عَلَي رَجُلٍ حَقٌّ فَدَفَعَهُ عَنْهُ وَ لَمْ يَكُنْ لَهُ مِنَ الْبَيِّنَةِ عَلَيْهِ إِلَّا شَاهِدٌ وَاحِدٌ وَ كَانَ الشَّاهِدُ ثِقَةً رَجَعْتَ إِلَي الشَّاهِدِ فَسَأَلْتَهُ عَنْ شَهَادَتِهِ فَإِذَا أَقَامَهَا عِنْدَكَ شَهِدْتَ مَعَهُ عِنْدَ الْحَاكِمِ عَلَي مِثْلِ مَا يَشْهَدُ عِنْدَهُ لِئَلَّا يَتْوَي حَقُّ امْرِئٍ مُسْلِمٍ‌</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من ذلك أنّه يوجد في هذا الكتاب عند تحديد الكرّ أن العلامة في ذلك أن تأخذ الحجر فترمي به في وسطه فان بلغت أمواجه من الحجر جنبي الغدير فهو دون الكر و ان لم يبلغ فهو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التحديد لم ينقل الا من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أخذه من قول أصحاب اللغة كما في فقه اللغة للثعالبي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نقله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غوالي اللئالي نقلا عن كتاب التكليف لابن أبي العزاقر، عن العالم عليه السلام رواية، ثمّ ينقل عينها عن كتاب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مذيلا بكلام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فتري أن ابن أبي جمهور الاحسائي كان يعرف الكتاب أنّه كتاب التكليف و ينقل عنه ما يرويه و يترك فيه ما يراه في معني الحديث لانه ليس من الحديث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فقط فقیهی از فقهای ما بود که فکرش آشفته شد و چیزهای ناهنجاری از او سر زد و کفر و الحادش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حسین بن روح، توقیعی مبنی بر لعن و دوری از وی و پیروان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حسین بن ابراهیم از ابو نصر بن احمد کاتب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حسین بن احمد حامدی بزاز معروف به غلام ابوعلی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که پیرمردی گوشه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پسر ابوالقاسم حسین بن روح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محمد بن علی شلمغانی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کرد، شیخ، یعنی ابوالقاسم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بیاورید تا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آوردند و او از اول تا آخر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خلاف روش اهل بیت علیهم‌السّلام در آن نیست، مگر در دو یا سه جا که بر ائمه طاهرین علیهم‌السّلام دروغ بسته، خدا او را لعنت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جماعتی از علما از ابوالحسن محمد بن احمد بن داود و حسین بن علی بن بابویه قمی روایت کردند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خطاهایی که از شلمغانی در خصوص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 این است که 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موسی بن جعفر علیهماالسّلام که به خاطر تقیه از دشمنان، در برخی از روایات از آن حضرت تعبیر به عالم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 مؤمن تو در گردن مردی حقی داشته باشد و طرف آن حق را انکار کند و برادر تو هم جز یک شاهد عادل و موثق نداشته باشد، نزد شاهد می‌روی و شهادت او را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گواهی داد، با وی نزد حاکم برو و مانند او شهادت بده، بلکه حق مرد مسلمانی ضایع نشود</w:t>
      </w:r>
      <w:r>
        <w:rPr>
          <w:rFonts w:eastAsia="IRNazanin" w:cs="IRNazanin"/>
          <w:color w:val="111111"/>
          <w:sz w:val="28"/>
          <w:szCs w:val="28"/>
          <w:rtl w:val="true"/>
          <w:lang w:bidi="fa-IR"/>
        </w:rPr>
        <w:t xml:space="preserve">» </w:t>
      </w:r>
      <w:bookmarkStart w:id="2721" w:name="pg13459_133024"/>
    </w:p>
    <w:p>
      <w:pPr>
        <w:pStyle w:val="BookText"/>
        <w:rPr/>
      </w:pPr>
      <w:bookmarkEnd w:id="2721"/>
      <w:r>
        <w:rPr>
          <w:rFonts w:ascii="Amiri" w:hAnsi="Amiri" w:eastAsia="Amiri" w:cs="Amiri"/>
          <w:color w:val="111111"/>
          <w:sz w:val="28"/>
          <w:sz w:val="28"/>
          <w:szCs w:val="28"/>
          <w:rtl w:val="true"/>
          <w:lang w:bidi="ar-SA"/>
        </w:rPr>
        <w:t>و اللفظ لابن بابويه و قال هذا كذب منه و لسنا نعرف ذلك و قال في موضع آخر 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الخارج في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مُحَمَّدٍ هَارُونَ بْنِ مُوسَي قَالَ حَدَّثَنَا مُحَمَّدُ بْنُ هَمَّامٍ قَالَ خَرَجَ عَلَي يَدِ الشَّيْخِ أَبِي الْقَاسِمِ الْحُسَيْنِ بْنِ رَوْحٍ فِي ذِي الْحِجَّةِ سَنَةَ اثْنَتَيْ عَشْرَةَ وَ ثَلَاثِمِائَةٍ فِي ابْنِ أَبِي الْعَزَاقِرِ وَ 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ابْنِ دَاوُدَ قَالَ خَرَجَ التَّوْقِيعُ مِنَ الْحُسَيْنِ بْنِ رَوْحٍ فِي الشَّلْمَغَانِيِّ وَ أَنْفَذَ نُسْخَتَهُ إِلَي أَبِي عَلِيِّ بْنِ هَمَّامٍ فِي ذِي الْحِجَّةِ سَنَةَ اثْنَتَيْ عَشْرَةَ وَ ثَلَاثِمِائَةٍ قَالَ ابْنُ نُوحٍ وَ حَدَّثَنَا أَبُو الْفَتْحِ أَحْمَدُ بْنُ ذَكَا مَوْلَي عَلِيِّ بْنِ مُحَمَّدِ بْنِ الْفُرَاتِ قَالَ أَخْبَرَنَا أَبُو عَلِيِّ بْنِ هَمَّامِ بْنِ سُهَيْلٍ بِتَوْقِيعٍ خَرَجَ فِي ذِي الْحِجَّةِ سَنَةَ اثْنَتَيْ عَشْرَةَ وَ ثَلَاثِمِائَةٍ وَ قَالَ مُحَمَّدُ بْنُ الْحَسَنِ بْنِ جَعْفَرِ بْنِ إِسْمَاعِيلَ بْنِ 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رَضِيَ اللَّهُ عَنْهُ مِنْ مَجْلِسِهِ فِي دَارِ الْمُقْتَدِرِ إِلَي شَيْخِنَا أَبِي عَلِيِّ بْنِ هَمَّامٍ فِي ذِي الْحِجَّةِ سَنَةَ اثْنَتَيْ عَشْرَةَ وَ ثَلَاثِمِائَةٍ وَ أَمْلَاهُ أَبُو عَلِيٍّ عَلَيَّ وَ عَرَّفَنِي أَنَّ أَبَا الْقَاسِمِ رَضِيَ اللَّهُ عَنْهُ رَاجَعَ فِي تَرْكِ إِظْهَارِهِ فَإِنَّهُ فِي يَدِ الْقَوْمِ وَ حَبْسِهِمْ فَأُمِرَ بِإِظْهَارِهِ وَ أَنْ لَا يَخْشَي وَ يَأْمَنَ فَتَخَلَّصَ وَ خَرَجَ مِنَ الْحَبْسِ بَعْدَ ذَلِكَ بِمُدَّةٍ يَسِيرَةٍ وَ الْحَمْدُ لِلَّهِ</w:t>
      </w:r>
      <w:r>
        <w:rPr>
          <w:rFonts w:eastAsia="Amiri" w:cs="Amiri" w:ascii="Amiri" w:hAnsi="Amiri"/>
          <w:color w:val="111111"/>
          <w:sz w:val="28"/>
          <w:szCs w:val="28"/>
          <w:rtl w:val="true"/>
          <w:lang w:bidi="ar-SA"/>
        </w:rPr>
        <w:t>.</w:t>
      </w:r>
    </w:p>
    <w:p>
      <w:pPr>
        <w:pStyle w:val="Heading4"/>
        <w:numPr>
          <w:ilvl w:val="3"/>
          <w:numId w:val="1"/>
        </w:numPr>
        <w:rPr/>
      </w:pPr>
      <w:bookmarkStart w:id="2722" w:name="__RefHeading___Toc1693570_2616395394"/>
      <w:bookmarkStart w:id="2723" w:name="_Toc1256"/>
      <w:bookmarkEnd w:id="2722"/>
      <w:r>
        <w:rPr>
          <w:rtl w:val="true"/>
        </w:rPr>
        <w:t>التَّوْقِيع</w:t>
      </w:r>
      <w:bookmarkEnd w:id="2723"/>
    </w:p>
    <w:p>
      <w:pPr>
        <w:pStyle w:val="BookText"/>
        <w:rPr/>
      </w:pPr>
      <w:r>
        <w:rPr>
          <w:rFonts w:ascii="Amiri" w:hAnsi="Amiri" w:eastAsia="Amiri" w:cs="Amiri"/>
          <w:color w:val="111111"/>
          <w:sz w:val="28"/>
          <w:sz w:val="28"/>
          <w:szCs w:val="28"/>
          <w:rtl w:val="true"/>
          <w:lang w:bidi="ar-SA"/>
        </w:rPr>
        <w:t>عَرِّفْ قَالَ الصَّيْمَرِيُّ عَرَّفَكَ اللَّهُ الْخَيْرَ أَطَالَ اللَّهُ بَقَاءَكَ وَ عَرَّفَكَ الْخَيْرَ كُلَّهُ وَ خَتَمَ بِهِ عَمَلَكَ مَنْ تَثِقُ بِدِينِهِ وَ تَسْكُنُ إِلَي نِيَّتِهِ مِنْ إِخْوَانِنَا أَسْعَدَكُمُ اللَّهُ وَ قَالَ ابْنُ دَاوُدَ أَدَامَ اللَّهُ سَعَادَتَكُمْ مَنْ تَسْكُنُ إِلَي دِينِهِ وَ تَثِقُ بِنِيَّتِهِ جَمِيعاً بِأَنَّ مُحَمَّدَ بْنَ عَلِيٍّ الْمَعْرُوفَ بِالشَّلْمَغَانِيِّ زَادَ ابْنُ دَاوُدَ وَ هُوَ مِمَّنْ عَجَّلَ اللَّهُ لَهُ النَّقِمَةَ وَ لَا أَمْهَلَهُ قَدِ ارْتَدَّ عَنِ الْإِسْلَامِ وَ فَارَقَهُ اتَّفَقُوا</w:t>
      </w:r>
      <w:r>
        <w:rPr>
          <w:rStyle w:val="FootnoteAnchor"/>
          <w:rtl w:val="true"/>
        </w:rPr>
        <w:footnoteReference w:id="874"/>
      </w:r>
      <w:r>
        <w:rPr>
          <w:rFonts w:ascii="Amiri" w:hAnsi="Amiri" w:eastAsia="Amiri" w:cs="Amiri"/>
          <w:color w:val="111111"/>
          <w:sz w:val="28"/>
          <w:sz w:val="28"/>
          <w:szCs w:val="28"/>
          <w:rtl w:val="true"/>
          <w:lang w:bidi="ar-SA"/>
        </w:rPr>
        <w:t>وَ أَلْحَدَ فِي دِينِ اللَّهِ وَ ادَّعَي مَا كَفَرَ مَعَهُ بِالْخَالِقِ قَالَ هَارُونُ فِيهِ بِالْخَالِقِ جَلَّ وَ تَعَالَي وَ افْتَرَي كَذِباً وَ زُوراً وَ قَالَ بُهْتَاناً وَ إِثْماً عَظِيماً</w:t>
      </w:r>
    </w:p>
    <w:p>
      <w:pPr>
        <w:pStyle w:val="BookText"/>
        <w:rPr/>
      </w:pPr>
      <w:r>
        <w:rPr>
          <w:rFonts w:ascii="IRNazanin" w:hAnsi="IRNazanin" w:eastAsia="IRNazanin"/>
          <w:color w:val="111111"/>
          <w:sz w:val="28"/>
          <w:sz w:val="28"/>
          <w:szCs w:val="28"/>
          <w:rtl w:val="true"/>
          <w:lang w:bidi="fa-IR"/>
        </w:rPr>
        <w:t>سپس شلمغانی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ابن بابویه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ابن بابویه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گفته، ما از چنین حکمی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شلمغانی در این حکم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توقیعی که در لعن ابن ابی العزاقر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جماعتی از دانشمندان، از هارون بن موسی تلعکبری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توقیعی به وسیله حسین بن روح درباره ابن ابی 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بیرون آمد که مرکب آن هنوز تر بود و خشک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جماعتی از ابن داود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وسیله حسین بن روح راجع به شلمغانی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نسخه‌ای از آن را در ماه ذی الحجه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احمد بن ذکاء غلام علی بن محمد بن فرات برای ما نقل کرد که ابو علی بن سهیل، خبر توقیعی را که در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بیرون آمده بود به ما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حسن بن جعفر بن اسماعیل بن صالح صیمری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نسخه آن توقیع را در ماه ذی الحجه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خود واقع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برای ابوعلی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هم آن را خواند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روح در دست دشمن گرفتار و در زندان آنها بود، نامه‌ای خدمت امام زمان علیه‌السّلام نوشت و از حضرت خواست که اجازه این توقیع را افشا نسازد، ولی حضرت دستور فرمود که آن را افشا کند و از کسی نترسد و تأمین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اندک مدتی از زندان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Heading4"/>
        <w:numPr>
          <w:ilvl w:val="3"/>
          <w:numId w:val="1"/>
        </w:numPr>
        <w:rPr/>
      </w:pPr>
      <w:bookmarkStart w:id="2724" w:name="__RefHeading___Toc1693572_2616395394"/>
      <w:bookmarkStart w:id="2725" w:name="_Toc1257"/>
      <w:bookmarkEnd w:id="2724"/>
      <w:r>
        <w:rPr>
          <w:rtl w:val="true"/>
        </w:rPr>
        <w:t xml:space="preserve">نسخه توقیع </w:t>
      </w:r>
      <w:r>
        <w:rPr>
          <w:rtl w:val="true"/>
        </w:rPr>
        <w:t>(</w:t>
      </w:r>
      <w:r>
        <w:rPr>
          <w:rtl w:val="true"/>
        </w:rPr>
        <w:t>با اختلافی که محدثین در ضبط بعضی از فقرات آن دارند، خطاب به حسین بن روح</w:t>
      </w:r>
      <w:r>
        <w:rPr>
          <w:rtl w:val="true"/>
        </w:rPr>
        <w:t xml:space="preserve">) </w:t>
      </w:r>
      <w:r>
        <w:rPr>
          <w:rtl w:val="true"/>
        </w:rPr>
        <w:t>از این قرار است</w:t>
      </w:r>
      <w:r>
        <w:rPr>
          <w:rtl w:val="true"/>
        </w:rPr>
        <w:t>:</w:t>
      </w:r>
      <w:bookmarkEnd w:id="272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تو را طولانی گرداند و همه خوبی‌ها را به تو بشناساند، و سرانجام تو را به نیکی کامل گرداند و سعادت تو را پیوسته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دیانت آنها اطمینان داری اعلام کن که محمد بن علی معروف به شلمغانی، خداوند در عذاب وی تعجیل کرده و دیگر به او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دین اسلام برگشته و از آن جدا شده و ملحد گردیده و چیزهایی ادعا کرده که موجب کفر به خالق متعال شده، به خدا دروغ و بهتان بسته و گناه بزرگی کرده</w:t>
      </w:r>
      <w:r>
        <w:rPr>
          <w:rFonts w:eastAsia="IRNazanin" w:cs="IRNazanin"/>
          <w:color w:val="111111"/>
          <w:sz w:val="28"/>
          <w:szCs w:val="28"/>
          <w:rtl w:val="true"/>
          <w:lang w:bidi="fa-IR"/>
        </w:rPr>
        <w:t xml:space="preserve">. </w:t>
      </w:r>
      <w:bookmarkStart w:id="2726" w:name="pg13459_133025"/>
    </w:p>
    <w:p>
      <w:pPr>
        <w:pStyle w:val="BookText"/>
        <w:rPr/>
      </w:pPr>
      <w:bookmarkEnd w:id="2726"/>
      <w:r>
        <w:rPr>
          <w:rFonts w:ascii="Amiri" w:hAnsi="Amiri" w:eastAsia="Amiri" w:cs="Amiri"/>
          <w:color w:val="111111"/>
          <w:sz w:val="28"/>
          <w:sz w:val="28"/>
          <w:szCs w:val="28"/>
          <w:rtl w:val="true"/>
          <w:lang w:bidi="ar-SA"/>
        </w:rPr>
        <w:t xml:space="preserve">قَالَ هَارُونُ وَ أَمْراً عَظِيماً كَذَبَ الْعَادِلُونَ بِاللَّهِ وَ ضَلُّوا ضَلالًا بَعِيداً وَ خَسِرُوا خُسْراناً مُبِيناً وَ إِنَّنَا قَدْ بَرِئْنَا إِلَي اللَّهِ تَعَالَي وَ إِلَي رَسُولِهِ وَ آلِهِ صَلَوَاتُ اللَّهِ وَ سَلَامُهُ وَ رَحْمَتُهُ وَ بَرَكَاتُهُ عَلَيْهِمْ مِنْهُ وَ لَعَنَّاهُ عَلَيْهِ لَعَائِنُ اللَّهِ اتَّفَقُوا زَادَ ابْنُ دَاوُدَ تَتْرَي فِي الظَّاهِرِ مِنَّا وَ الْبَاطِنِ فِي السِّرِّ وَ الْجَهْرِ وَ فِي كُلِّ وَقْتٍ وَ عَلَي كُلِّ حَالٍ وَ عَلَي مَنْ شَايَعَهُ وَ بَايَعَهُ أَوْ بَلَغَهُ هَذَا الْقَوْلُ مِنَّا وَ أَقَامَ عَلَي تَوَلِّيهِ بَعْدَهُ وَ أَعْلِمْهُمْ قَالَ الصَّيْمَرِيُّ تَوَلَّاكُمُ اللَّهُ قَالَ ابْنُ ذَكَا أَعَزَّكُمُ اللَّهُ أَنَّا مِنَ التَّوَقِّي وَ قَالَ ابْنُ دَاوُدَ اعْلَمْ أَنَّنَا مِنَ التَّوَقِّي لَهُ قَالَ هَارُونُ وَ أَعْلِمْهُمْ أَنَّنَا فِي التَّوَقِّي وَ الْمُحَاذَرَةِ مِنْهُ قَالَ ابْنُ دَاوُدَ وَ هَارُونُ عَلَي مِثْلِ مَا كَانَ مِمَّنْ تَقَدَّمَنَا لِنُظَرَائِهِ قَالَ الصَّيْمَرِيُّ عَلَي مَا كُنَّا عَلَيْهِ مِمَّنْ تَقَدَّمَهُ مِنْ نُظَرَائِهِ وَ قَالَ ابْنُ ذَكَا عَلَي مَا كَانَ عَلَيْهِ مِمَّنْ تَقَدَّمَنَا لِنُظَرَائِهِ اتَّفَقُوا مِنَ الشَّرِيعِيِّ وَ النُّمَيْرِيِّ وَ الْهِلَالِيِّ وَ الْبِلَالِيِّ وَ غَيْرِهِمْ وَ عَادَةُ اللَّهِ قَالَ ابْنُ دَاوُدَ وَ هَارُونُ جَلَّ ثَنَاؤُهُ وَ اتَّفَقُوا مَعَ ذَلِكَ قَبْلَهُ وَ بَعْدَهُ عِنْدَنَا جَمِيلَةٌ وَ بِهِ نَثِقُ وَ إِيَّاهُ نَسْتَعِينُ وَ هُوَ حَسْبُنَا فِي كُلِّ أُمُورِنَا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وَ أَخَذَ أَبُو عَلِيٍّ هَذَا التَّوْقِيعَ وَ لَمْ يَدَعْ أَحَداً مِنَ الشُّيُوخِ إِلَّا وَ أَقْرَأَهُ إِيَّاهُ وَ كُوتِبَ مَنْ بَعُدَ مِنْهُمْ بِنُسْخَتِهِ فِي سَائِرِ الْأَمْصَارِ فَاشْتَهَرَ ذَلِكَ فِي الطَّائِفَةِ فَاجْتَمَعَتْ عَلَي لَعْنِهِ وَ 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مُحَمَّدُ بْنُ عَلِيٍّ الشَّلْمَغَانِيُّ فِي سَنَةِ ثَلَاثٍ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1693574_2616395394"/>
      <w:bookmarkStart w:id="2728" w:name="_Toc1258"/>
      <w:bookmarkEnd w:id="2727"/>
      <w:r>
        <w:rPr>
          <w:rtl w:val="true"/>
        </w:rPr>
        <w:t>ذكر أمر أبي بكر البغدادي ابن أخي الشيخ أبي جعفر محمد بن عثمان العمري رضي الله عنه و أبي دلف المجنون</w:t>
      </w:r>
      <w:bookmarkEnd w:id="2728"/>
    </w:p>
    <w:p>
      <w:pPr>
        <w:pStyle w:val="BookText"/>
        <w:rPr/>
      </w:pPr>
      <w:r>
        <w:rPr>
          <w:rFonts w:ascii="Amiri" w:hAnsi="Amiri" w:eastAsia="Amiri" w:cs="Amiri"/>
          <w:color w:val="111111"/>
          <w:sz w:val="28"/>
          <w:sz w:val="28"/>
          <w:szCs w:val="28"/>
          <w:rtl w:val="true"/>
          <w:lang w:bidi="ar-SA"/>
        </w:rPr>
        <w:t xml:space="preserve">أخبرني الشيخ أبو عبد الله محمد بن محمد بن النعمان عن أبي الحسن علي بن بلال المهلبي قال سمعت أبا القاسم جعفر بن محمد بن قولويه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دلف الكاتب لا حاطه الله فكنا نعرفه ملحدا ثم أظهر الغلو ثم جن و سلسل ثم صار مفوضا و ما عرفناه قط إذا حضر في مشهد إلا استخف به و لا</w:t>
      </w:r>
    </w:p>
    <w:p>
      <w:pPr>
        <w:pStyle w:val="BookText"/>
        <w:rPr/>
      </w:pPr>
      <w:r>
        <w:rPr>
          <w:rFonts w:ascii="IRNazanin" w:hAnsi="IRNazanin" w:eastAsia="IRNazanin"/>
          <w:color w:val="111111"/>
          <w:sz w:val="28"/>
          <w:sz w:val="28"/>
          <w:szCs w:val="28"/>
          <w:rtl w:val="true"/>
          <w:lang w:bidi="fa-IR"/>
        </w:rPr>
        <w:t>آنها که از خداوند برگشتند، سخت گمراه و از رحمت خدا دور شده‌اند و زیانی بس آشکار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خدا و پیغمبر صلوات‌الله‌و‌سلامه‌و‌رحمته‌و‌برکاته‌علیه‌و‌آله‌اجمعین از او بیزاری جسته و او را لعنت می‌کنیم؛ در ظاهر و باطن و پنهان و آشکار و در هر وقت و هر حال و بر کسی که از وی پیروی و تبعیت کند و بعد از صدور این توقیع ما، باز در دوستی او ثابت بماند، لعنت‌های خدا باد و مردم را از این موضوع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ذکا گفت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سرافراز گرداند، من نظر خود را از وی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گفت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ما دیگر از تلطف به وی،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اطلاع بده که ما از دوستی وی خودداری کرده از او دوری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و تلعکبری و ابن ذکا و صیمری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امثال او از کسانی که قبلا از آنها بیزاری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شریعی و نمیری و هلالی و بلالی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توقیع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ما عادت خدا را نیکو دانسته و می‌دانیم و به او اعتماد می‌کنیم و از وی یاری می‌جوییم و در همه امور، او برای ما کافی است و نگهدار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این توقیع را گرفت و تمام شیوخ و رؤسای شیعه را دعوت کرد و برای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آن نسخه‌ها نوشته و به شهرها فرستادند، تا آنکه در میان طایفه شیعه شهرت یافت و همه بالاتفاق او را لعن کردند و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شلمغانی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2729" w:name="__RefHeading___Toc1693576_2616395394"/>
      <w:bookmarkStart w:id="2730" w:name="_Toc1259"/>
      <w:bookmarkEnd w:id="2729"/>
      <w:r>
        <w:rPr>
          <w:rtl w:val="true"/>
        </w:rPr>
        <w:t>ابو بکر بغدادی پسر برادر شیخ ابوجعفر محمد بن عثمان عمری رضی‌الله‌عنه و ابو دلف مجنون</w:t>
      </w:r>
      <w:bookmarkEnd w:id="273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بلال مهلبی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ابوالقاسم جعفر بن محمد بن قولویه قمی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دلف کاتب را نگاه ندارد، ما او را شخص ملحدی می‌شناختیم، سپس اظهار غلو کرد، آنگاه دیوانه و بعد از آن زنجیری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مفوضه به شمار آمد، ما اصلا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مجلسی که سرمی‌زد، مورد سرزنش و خفت قرار می‌گرفت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عرفته الشيعة إلا مدة يسيرة و الجماعة تتبرأ عنه و ممن يومي إليه و ينمس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وجهنا إلي أبي بكر البغدادي لما ادعي له هذا ما ادعاه فأنكر ذلك و حلف عليه فقبلنا ذلك منه فلما دخل بغداد مال إليه و عدل من الطائفة و أوصي إليه لم نشك أنه علي مذهبه فلعناه و برئنا منه لأن عندنا أن كل من ادعي الأمر بعد السمري فهو كافر منمس ضال مضل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عمرو محمد بن محمد بن نصر السكري قال لما قدم ابن محمد بن الحسن بن الوليد القمي من قبل أبيه و الجماعة و سألوه عن الأمر الذي حكي فيه من النيابة أنكر ذلك و قال ليس إلي من هذا الأمر شي‌ء و لا ادعيت شيئا من هذا و كنت حاضرا لمخاطبته إياه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عياش قال اجتمعت يوما مع أبي دلف فأخذنا في ذكر أبي بكر البغدادي فقال لي تعلم من أين كان فضل سيدنا الشيخ قدس الله روحه و قدس به علي أبي القاسم الحسين بن روح و علي غيره فقلت له ما أعرف قال لأن أبا جعفر محمد بن عثمان قدم اسمه علي اسمه في وصيته قال فقلت له فالمنصور إذا أفضل من مولانا أبي الحسن موسي عليه السلام قال و كيف قلت لأن الصادق قدم اسمه علي اسمه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أنت تتعصب علي سيدنا و تعاديه فقلت الخلق كلهم تعادي أبا بكر البغدادي و تتعصب عليه غيرك وحدك و كدنا نتقاتل و نأخذ بالأزياق‌</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أبي بكر البغدادي في قلة العلم و المروءة أشهر و جنون أبي دلف أكثر من أن يحصي لا نشغل كتابنا بذلك و لا نطول بذكره ذكر ابن نوح طرفا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محمد هارون بن موسي عن أبي القاسم الحسين بن عبد الرحيم الأبراروري قال أنفذني أبي عبد الرحيم إلي أبي جعفر محمد بن عثمان العمري رضي الله عنه في شي‌ء كان بيني و بينه فحضرت مجلسه و فيه جماعة من أصحابنا و هم يتذاكرون</w:t>
      </w:r>
    </w:p>
    <w:p>
      <w:pPr>
        <w:pStyle w:val="BookText"/>
        <w:rPr/>
      </w:pPr>
      <w:r>
        <w:rPr>
          <w:rFonts w:ascii="IRNazanin" w:hAnsi="IRNazanin" w:eastAsia="IRNazanin"/>
          <w:color w:val="111111"/>
          <w:sz w:val="28"/>
          <w:sz w:val="28"/>
          <w:szCs w:val="28"/>
          <w:rtl w:val="true"/>
          <w:lang w:bidi="fa-IR"/>
        </w:rPr>
        <w:t xml:space="preserve">شیعیان اندک مدتی با وی آشنا شدند، سپس از او و همکاران وی دوری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ابوبکر بغدادی پیغام فرستادیم که تو چنین ادعایی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منکر شد و قسم خورد این ادعاها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انکار او را پذیرفتیم، ولی موقعی که وارد بغداد شد، به طرف ابو دلف رفت و از طایفه شیعه برگشت و هنگام مرگ هم وصیت به ابودلف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یقین کردیم که وی با ابو دلف هم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لعن کردیم و از وی دوری جستیم، چه که ما عقیده داریم هر کس بعد از شیخ ابوالحسن سمری ادعای نیابت و وکالت امام زمان کند، کافر و نیرنگ باز و گمراه و گمراه‌کننده است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محمد بن محمد بن نصر 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ابن ولید قمی از جانب پدرش و شیعیان آمد، شیعیان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است که می‌گویند تو نائب امام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نیابت به اختیار من نیست و چنین ادعایی هم اصلا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بصره، در مجلس مذاکره آنها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جایی با ابو دلف جمع شدیم و درباره ابوبکر بغدادی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 از کجا آقای ما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روح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ابوجعفر محمد بن عثمان، در وصیتش اسم او را بر اسم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منصور خلیفه عباسی باید از امام موسی کاظم علیه‌السّلام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امام جعفر صادق علیه‌السّلام در وصیت خود، نام منصور را پیش از نام امام موسی کاظم علیه‌السّلام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 و به خاطر مصلحتی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آقای ما تعصب و دشمنی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من، بلکه جز تو همه مردم دشمن ابوبکر بغدادی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بر سر این موضوع گریبان یکدیگر را گرفته و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دانش و نامردی ابوبکر بغدادی و جنون ابودلف، بیش از این است که بتوان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کتاب خود را به آن مشغول نمی‌داریم ابن نوح قسمتی از آن را نقل کرده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ابو محمد هارون بن موسی تلعکبری از ابوالقاسم حسین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عبدالرحیم، مرا نزد ابو جعفر محمد بن عثمان عمری رضی‌اللَّه‌عنه برای کاری که مربوط به من و خودش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خدمتش رسیدم و دیدم جمعی از شیعیان هم حضور دارند و درباره بعضی از روایات </w:t>
      </w:r>
      <w:bookmarkStart w:id="2731" w:name="pg13459_133027"/>
    </w:p>
    <w:p>
      <w:pPr>
        <w:pStyle w:val="BookText"/>
        <w:rPr/>
      </w:pPr>
      <w:bookmarkEnd w:id="2731"/>
      <w:r>
        <w:rPr>
          <w:rFonts w:ascii="Amiri" w:hAnsi="Amiri" w:eastAsia="Amiri" w:cs="Amiri"/>
          <w:color w:val="111111"/>
          <w:sz w:val="28"/>
          <w:sz w:val="28"/>
          <w:szCs w:val="28"/>
          <w:rtl w:val="true"/>
          <w:lang w:bidi="ar-SA"/>
        </w:rPr>
        <w:t>شيئا من الروايات و ما قاله الصادقون عليهم السلام حتي أقبل أبو بكر محمد بن أحمد بن عثمان المعروف بالبغدادي ابن أخي أبي جعفر العمري فلما بصر به أبو جعفر رضي الله عنه قال للجماعة أمسكوا فإن هذا الجائي ليس من أصحابكم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أنه توكل لليزيدي بالبصرة فبقي في خدمته مدة طويلة و جمع مالا عظيما فسعي به إلي اليزيدي فقبض عليه و صادره و ضربه علي أم رأسه حتي نزل الماء في عينيه فمات أبو بكر ضريرا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 هبة الله بن محمد بن أحمد الكاتب ابن بنت أم كلثوم بنت أبي جعفر محمد بن عثمان العمري رضي الله عنه أن أبا دلف محمد بن مظفر الكاتب كان في ابتداء أمره مخمسا</w:t>
      </w:r>
      <w:r>
        <w:rPr>
          <w:rStyle w:val="FootnoteAnchor"/>
          <w:rtl w:val="true"/>
        </w:rPr>
        <w:footnoteReference w:id="877"/>
      </w:r>
      <w:r>
        <w:rPr>
          <w:rFonts w:ascii="Amiri" w:hAnsi="Amiri" w:eastAsia="Amiri" w:cs="Amiri"/>
          <w:color w:val="111111"/>
          <w:sz w:val="28"/>
          <w:sz w:val="28"/>
          <w:szCs w:val="28"/>
          <w:rtl w:val="true"/>
          <w:lang w:bidi="ar-SA"/>
        </w:rPr>
        <w:t>مشهورا بذلك لأنه كان تربية الكرخيين و تلميذهم و صنيعتهم و كان الكرخيون مخمسة لا يشك في ذلك أحد من الشيعة و قد كان أبو دلف يقول ذلك و يعترف به و يقول نقلني سيدنا الشيخ الصالح قدس الله روحه و نور ضريحه عن مذهب أبي جعفر الكرخي إلي المذهب الصحيح يعني أبا بكر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جنون أبي دلف و حكايات فساد مذهبه أكثر من أن تحصي فلا 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جملا من أخبار السفراء و الأبواب في زمان الغيبة لأن صحة ذلك مبني علي ثبوت إمامة صاحب الزمان و في ثبوت وكالتهم و ظهور المعجزات علي أيديهم دليل واضح علي إمامة من ائتموا إليه فلذلك ذكرنا هذا فليس لأحد أن يقول ما الفائدة في ذكر أخبارهم فيما يتعلق بالكلام في الغيبة لأنا قد بينا فائدة ذلك فسقط هذا الاعتراض</w:t>
      </w:r>
      <w:r>
        <w:rPr>
          <w:rFonts w:eastAsia="Amiri" w:cs="Amiri" w:ascii="Amiri" w:hAnsi="Amiri"/>
          <w:color w:val="111111"/>
          <w:sz w:val="28"/>
          <w:szCs w:val="28"/>
          <w:rtl w:val="true"/>
          <w:lang w:bidi="ar-SA"/>
        </w:rPr>
        <w:t>.</w:t>
      </w:r>
    </w:p>
    <w:p>
      <w:pPr>
        <w:pStyle w:val="Heading4"/>
        <w:numPr>
          <w:ilvl w:val="3"/>
          <w:numId w:val="1"/>
        </w:numPr>
        <w:rPr/>
      </w:pPr>
      <w:bookmarkStart w:id="2732" w:name="__RefHeading___Toc1693578_2616395394"/>
      <w:bookmarkStart w:id="2733" w:name="_Toc1260"/>
      <w:bookmarkEnd w:id="2732"/>
      <w:r>
        <w:rPr>
          <w:rtl w:val="true"/>
        </w:rPr>
        <w:t>بيان</w:t>
      </w:r>
      <w:bookmarkEnd w:id="2733"/>
    </w:p>
    <w:p>
      <w:pPr>
        <w:pStyle w:val="BookText"/>
        <w:rPr/>
      </w:pPr>
      <w:r>
        <w:rPr>
          <w:rFonts w:ascii="Amiri" w:hAnsi="Amiri" w:eastAsia="Amiri" w:cs="Amiri"/>
          <w:color w:val="111111"/>
          <w:sz w:val="28"/>
          <w:sz w:val="28"/>
          <w:szCs w:val="28"/>
          <w:rtl w:val="true"/>
          <w:lang w:bidi="ar-SA"/>
        </w:rPr>
        <w:t>زيق القميص بالكسر ما أحاط بالعنق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گفتار ائمه مذاکره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ابوبکر محمد بن احمد بن عثمان معروف به ابوبکر بغدادی، برادرزاده ابو جعفر محمد بن عثمان رضی‌اللَّه‌عنه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عثمان او را دید،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نگویید که این شخص که می‌آید، از جمع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 در بصره وکیل یزیدی بود، مدتی در آن سمت ماند و اموال بسیاری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شکایت او را نزد یزیدی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هم او را گرفت و اموالش را مصادره کرد و ضرباتی چند بر سرش کوفت که چشمش آب آورد و با حالت کوری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بن احمد کاتب، دخترزاده ام کلثوم دختر محمد بن عثمان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محمد بن مظفر کاتب، قبلا کارش جمع آوری خمس اموال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میان شیعیان کرخ تربیت شده و شاگردی آنها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هم خمس مال خود را می‌پرداختند و هیچ یک از شیعیان در این خصوص 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هم این معنی را اعتراف می‌کرد و به آن مفتخر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که منحرف 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شیخ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مذهب ابو جعفر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مذهب خود یعنی مذهب ابوبکر بغدادی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ابو دلف و حکایات فساد مذهب وی بیش از این است که شماره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در اینجا به ذکر آن اطاله کلام نمی‌دهیم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قسمتی از اخبار سفرا و دربانان امام زمان علیه‌السّلام را در زمان غیبت، از این جهت ذکر نمودیم که صحت و ثبوت آن مبنی بر ثبوت امامت حضرت صاحب الزمان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وکالت آنها و ظهور بعضی از معجزات امام به دست آنها دلیلی واضح بر اثبات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ما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نمی رسد که بگوید ذکر اخبار سفرا در بخشی که مربوط به غیبت است،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بیان فایده آن، این اعتراض منتفی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الطائفه در کتاب غیبت</w:t>
      </w:r>
      <w:r>
        <w:rPr>
          <w:rFonts w:eastAsia="IRNazanin" w:cs="IRNazanin"/>
          <w:color w:val="111111"/>
          <w:sz w:val="28"/>
          <w:szCs w:val="28"/>
          <w:rtl w:val="true"/>
          <w:lang w:bidi="fa-IR"/>
        </w:rPr>
        <w:t>).</w:t>
      </w:r>
      <w:r>
        <w:rPr>
          <w:rStyle w:val="FootnoteAnchor"/>
          <w:rtl w:val="true"/>
        </w:rPr>
        <w:footnoteReference w:id="878"/>
      </w:r>
    </w:p>
    <w:p>
      <w:pPr>
        <w:pStyle w:val="Heading4"/>
        <w:numPr>
          <w:ilvl w:val="3"/>
          <w:numId w:val="1"/>
        </w:numPr>
        <w:rPr/>
      </w:pPr>
      <w:bookmarkStart w:id="2734" w:name="__RefHeading___Toc1693580_2616395394"/>
      <w:bookmarkStart w:id="2735" w:name="_Toc1261"/>
      <w:bookmarkEnd w:id="2734"/>
      <w:r>
        <w:rPr>
          <w:rtl w:val="true"/>
        </w:rPr>
        <w:t>مؤلف</w:t>
      </w:r>
      <w:bookmarkEnd w:id="273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زاء، قسمتی از پیراهن است که دور گردن می‌پیچد</w:t>
      </w:r>
      <w:r>
        <w:rPr>
          <w:rFonts w:eastAsia="IRNazanin" w:cs="IRNazanin"/>
          <w:color w:val="111111"/>
          <w:sz w:val="28"/>
          <w:szCs w:val="28"/>
          <w:rtl w:val="true"/>
          <w:lang w:bidi="fa-IR"/>
        </w:rPr>
        <w:t xml:space="preserve">. </w:t>
      </w:r>
      <w:bookmarkStart w:id="2736" w:name="pg13459_133028"/>
    </w:p>
    <w:p>
      <w:pPr>
        <w:pStyle w:val="Heading4"/>
        <w:numPr>
          <w:ilvl w:val="3"/>
          <w:numId w:val="1"/>
        </w:numPr>
        <w:rPr/>
      </w:pPr>
      <w:bookmarkStart w:id="2737" w:name="__RefHeading___Toc1693582_2616395394"/>
      <w:bookmarkStart w:id="2738" w:name="_Toc1262"/>
      <w:bookmarkEnd w:id="2736"/>
      <w:bookmarkEnd w:id="2737"/>
      <w:r>
        <w:rPr>
          <w:rtl w:val="true"/>
        </w:rPr>
        <w:t>«</w:t>
      </w:r>
      <w:r>
        <w:rPr/>
        <w:t>2</w:t>
      </w:r>
      <w:r>
        <w:rPr>
          <w:rtl w:val="true"/>
        </w:rPr>
        <w:t>»</w:t>
      </w:r>
      <w:bookmarkEnd w:id="273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أَصْحَابُنَا أَنَّ أَبَا مُحَمَّدٍ الْحَسَنَ الشَّرِيعِيَّ كَانَ مِنْ أَصْحَابِ أَبِي الْحَسَنِ عَلِيِّ بْنِ مُحَمَّدٍ ثُمَّ الْحَسَنِ بْنِ عَلِيٍّ عليهم السلام وَ هُوَ أَوَّلُ مَنِ ادَّعَي مَقَاماً لَمْ يَجْعَلْهُ اللَّهُ فِيهِ مِنْ قِبَلِ صَاحِبِ الزَّمَانِ عليه السلام وَ كَذَبَ عَلَي اللَّهِ وَ عَلَي حُجَجِهِ عليهم السلام وَ نَسَبَ إِلَيْهِمْ مَا لَا يَلِيقُ بِهِمْ وَ مَا هُمْ مِنْهُ بِرَاءٌ ثُمَّ ظَهَرَ مِنْهُ الْقَوْلُ بِالْكُفْرِ وَ الْإِلْحَادِ وَ كَذَلِكَ كَانَ مُحَمَّدُ بْنُ نُصَيْرٍ النُّمَيْرِيُّ مِنْ أَصْحَابِ أَبِي مُحَمَّدٍ الْحَسَنِ عليه السلام فَلَمَّا تُوُفِّيَ ادَّعَي النِّيَابَةَ لِصَاحِبِ الزَّمَانِ عليه السلام فَفَضَحَهُ اللَّهُ تَعَالَي بِمَا ظَهَرَ مِنْهُ مِنَ الْإِلْحَادِ وَ الْغُلُوِّ وَ الْقَوْلِ بِالتَّنَاسُخِ وَ قَدْ كَانَ يَدَّعِي أَنَّهُ رَسُولُ نَبِيٍّ أَرْسَلَهُ عَلِيُّ بْنُ مُحَمَّدٍ عليهما السلام وَ يَقُولُ فِيهِ بِالرُّبُوبِيَّةِ وَ يَقُولُ بِالْإِجَابَةِ لِلْمَحَارِمِ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مِنْ جُمْلَةِ الْغُلَاةِ أَحْمَدُ بْنُ هِلَالٍ الْكَرْخِيُ‌</w:t>
      </w:r>
      <w:r>
        <w:rPr>
          <w:rStyle w:val="FootnoteAnchor"/>
          <w:rtl w:val="true"/>
        </w:rPr>
        <w:footnoteReference w:id="879"/>
      </w:r>
      <w:r>
        <w:rPr>
          <w:rFonts w:ascii="Amiri" w:hAnsi="Amiri" w:eastAsia="Amiri" w:cs="Amiri"/>
          <w:color w:val="111111"/>
          <w:sz w:val="28"/>
          <w:sz w:val="28"/>
          <w:szCs w:val="28"/>
          <w:rtl w:val="true"/>
          <w:lang w:bidi="ar-SA"/>
        </w:rPr>
        <w:t xml:space="preserve">وَ قَدْ كَانَ مِنْ قَبْلُ فِي عِدَادِ أَصْحَابِ أَبِي مُحَمَّدٍ عليه السلام ثُمَّ تَغَيَّرَ عَمَّا كَانَ عَلَيْهِ وَ أَنْكَرَ نِيَابَةَ أَبِي جَعْفَرٍ مُحَمَّدِ بْنِ عُثْمَانَ فَخَرَجَ التَّوْقِيعُ بِلَعْنِهِ مِنْ قِبَلِ صَاحِبِ الْأَمْرِ بِالْبَرَاءَةِ مِنْهُ فِي جُمْلَةِ مَنْ لَعَنَ وَ 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أَبُو طَاهِرٍ مُحَمَّدُ بْنُ عَلِيِّ بْنِ بِلَالٍ وَ الْحُسَيْنُ بْنُ مَنْصُورٍ الْحَلَّاجُ وَ مُحَمَّدُ بْنُ عَلِيٍّ الشَّلْمَغَانِيُّ الْمَعْرُوفُ بِابْنِ أَبِي الْعَزَاقِرِ لَعَنَهُمُ اللَّهُ فَخَرَجَ التَّوْقِيعُ بِلَعْنِهِمْ وَ الْبَرَاءَةِ مِنْهُمْ جَمِيعاً عَلَي يَدِ الشَّيْخِ أَبِي الْقَاسِمِ الْحُسَيْنِ بْنِ رَوْحٍ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أَطَالَ اللَّهُ بَقَاءَكَ وَ عَرَّفَكَ الْخَيْرَ كُلَّهُ وَ خَتَمَ بِهِ عَمَلَكَ مَنْ تَثِقُ بِدِينِهِ وَ تَسْكُنُ إِلَي نِيَّتِهِ مِنْ إِخْوَانِنَا أَدَامَ اللَّهُ سَعَادَتَهُمْ بِأَنَّ مُحَمَّدَ بْنَ عَلِيٍّ الْمَعْرُوفَ بِالشَّلْمَغَانِيِّ عَجَّلَ اللَّهُ لَهُ النَّقِمَةَ وَ لَا أَمْهَلَهُ قَدِ ارْتَدَّ عَنِ الْإِسْلَامِ وَ فَارَقَهُ وَ أَلْحَدَ فِي دِينِ اللَّهِ وَ ادَّعَي مَا كَفَرَ مَعَهُ بِالْخَالِقِ جَلَّ وَ تَعَالَي وَ افْتَرَي كَذِباً وَ زُوراً وَ قَالَ بُهْتَاناً وَ إِثْماً</w:t>
      </w:r>
    </w:p>
    <w:p>
      <w:pPr>
        <w:pStyle w:val="Heading4"/>
        <w:numPr>
          <w:ilvl w:val="3"/>
          <w:numId w:val="1"/>
        </w:numPr>
        <w:rPr/>
      </w:pPr>
      <w:bookmarkStart w:id="2739" w:name="__RefHeading___Toc1693584_2616395394"/>
      <w:bookmarkStart w:id="2740" w:name="_Toc1263"/>
      <w:bookmarkEnd w:id="2739"/>
      <w:r>
        <w:rPr/>
        <w:t>2</w:t>
      </w:r>
      <w:r>
        <w:rPr>
          <w:rtl w:val="true"/>
        </w:rPr>
        <w:t>.</w:t>
      </w:r>
      <w:bookmarkEnd w:id="274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روایت کرده‌اند که ابو محمد حسن شریعی، نخست از اصحاب امام علی النقی علیه‌السّلام بود و بعد از آن حضرت، از اصحاب امام حسن عسکری علیه‌السّلام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مدعی مقامی شد که خداوند از جانب امام زمان علیه‌السّلام برای او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و حجت‌های خدا علیهم‌السّلام دروغ بست و چیزهایی را به ائمه علیهم‌السّلام نسبت داد که شایسته مقام آنها نبود و از آن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اقوال کفرآمیز و الحاد از وی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نصیر نمیری هم نخست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کرد، مدعی نیابت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به علت الحاد و غلو و عقیده به تناسخ که از او به ظهور رسید، رسوا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او مدعی بود که پیغمبر است و امام علی النقی علیه‌السّلام او را برانگیخته و می‌گفت آن حضرت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نزدیکی با محارم را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کرخی نیز یکی از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تغییر عقیده داد و منحرف گشت و منکر وکالت محمد ابن عثمان از جانب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امام زمان علیه‌السّلام هم توقیعی مبنی بر لعن او و دوری از وی و سایر منحرفین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طاهر محمد بن علی بن بلال و حسین بن منصور حلاج و محمد ابن علی شلمغانی معروف به ابن ابی عزاقر لعنة‌اللَّه‌علیهم همه از کسانی هستند، که از راه حق منحرف شدند و از ناحیه مقدسه ولی عصر، به وسیله شیخ ابوالقاسم حسین بن روح توقیع در لعن و دوری از آنان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توقیع این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تو را طولانی گرداند و همه خوبی‌ها را به تو بشناساند و سرانجام تو را به نیکی کامل گرداند و سعادت تو را پیوسته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دیانت آنها اطمینان داری اعلام کن که محمد بن علی معروف به شلمغانی، خداوند در عذاب وی تعجیل کرده و دیگر مهلت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دین اسلام برگشته و از آن جدا شده و ملحد گردیده و چیزهایی ادعا کرد که موجب کفر به خالق متعال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دروغ و بهتان بست و گناه بزرگی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عَظِيماً كَذَبَ الْعَادِلُونَ بِاللَّهِ وَ ضَلُّوا ضَلالًا بَعِيداً وَ خَسِرُوا خُسْراناً مُبِيناً وَ إِنَّا بَرِئْنَا إِلَي اللَّهِ تَعَالَي وَ إِلَي رَسُولِهِ وَ آلِهِ صَلَوَاتُ اللَّهِ وَ سَلَامُهُ وَ رَحْمَتُهُ وَ بَرَكَاتُهُ عَلَيْهِمْ مِنْهُ وَ لَعَنَّاهُ عَلَيْهِ لَعَائِنُ اللَّهِ تَتْرَي فِي الظَّاهِرِ مِنَّا وَ الْبَاطِنِ فِي السِّرِّ وَ الْجَهْرِ وَ فِي كُلِّ وَقْتٍ وَ عَلَي كُلِّ حَالٍ وَ عَلَي مَنْ شَايَعَهُ وَ تَابَعَهُ وَ بَلَغَهُ هَذَا الْقَوْلُ مِنَّا فَأَقَامَ عَلَي تَوَلِّيهِ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أَعْلِمْهُمْ تَوَلَّاكُمُ اللَّهُ أَنَّنَا فِي التَّوَقِّي وَ الْمُحَاذَرَةِ مِنْهُ عَلَي مِثْلِ مَا كُنَّا عَلَيْهِ مِمَّنْ تَقَدَّمَهُ مِنْ نُظَرَائِهِ مِنَ الشَّرِيعِيِّ وَ النُّمَيْرِيِّ وَ الْهِلَالِيِّ وَ الْبِلَالِيِّ وَ غَيْرِهِمْ وَ عَادَةُ اللَّهِ جَلَّ ثَنَاؤُهُ مَعَ ذَلِكَ قَبْلَهُ وَ بَعْدَهُ عِنْدَنَا جَمِيلَةٌ وَ بِهِ نَثِقُ وَ إِيَّاهُ نَسْتَعِينُ وَ هُوَ حَسْبُنَا فِي كُلِّ أُمُورِنَا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ينتهي الجزء الأوّل من المجلّد الثالث عشر و يليه الجزء الثاني و أوّله باب ذك من رآه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از خداوند برگشتند، سخت گمراه و از رحمت خدا دور شده‌اند و زیانی بس آشکار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خدا و پیغمبر صلوات‌الله‌و‌سلامه‌و‌رحمته‌و‌برکاته‌علیه‌و‌آله‌اجمعین از او بیزاری جسته و او را لعنت می‌کنیم؛ در ظاهر و باطن و پنهان و آشکار و در هر وقت و هر حال و بر کسی که از وی پیروی و تبعیت کند و بعد از صدور این توقیع ما، باز در دوستی او ثابت بماند، لعنت‌های خدا باد و مردم را از این موضوع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پرهیز از اوییم و از او برحذریم، همان طور که نسبت به نظرای متقدم بر او مثل شریعی و نمیری و هلالی و بلالی و غیرهم چنین بودیم و عادت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قبل از این و پس از این نزد ما زیباست و به او اطمینان داریم و تنها از او کمک می‌طلبیم و او برای ما در همه امور کافی و خوب پشتیبان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تا این جا جزء نخست از مجلد سیزدهم تمام شد و جزء دوم از این پس می‌آید و اول آن، باب ذکر کسانی است که حضرت حجت علیه‌السّلام را دیده 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741" w:name="pg13459_133030"/>
    </w:p>
    <w:p>
      <w:pPr>
        <w:pStyle w:val="Heading2"/>
        <w:numPr>
          <w:ilvl w:val="1"/>
          <w:numId w:val="1"/>
        </w:numPr>
        <w:rPr/>
      </w:pPr>
      <w:bookmarkStart w:id="2742" w:name="__RefHeading___Toc1693586_2616395394"/>
      <w:bookmarkStart w:id="2743" w:name="_Toc1264"/>
      <w:bookmarkEnd w:id="2741"/>
      <w:bookmarkEnd w:id="2742"/>
      <w:r>
        <w:rPr>
          <w:rtl w:val="true"/>
        </w:rPr>
        <w:t>كلمة المصحح</w:t>
      </w:r>
      <w:bookmarkEnd w:id="2743"/>
    </w:p>
    <w:p>
      <w:pPr>
        <w:pStyle w:val="Heading3"/>
        <w:numPr>
          <w:ilvl w:val="2"/>
          <w:numId w:val="1"/>
        </w:numPr>
        <w:rPr/>
      </w:pPr>
      <w:bookmarkStart w:id="2744" w:name="__RefHeading___Toc1693588_2616395394"/>
      <w:bookmarkStart w:id="2745" w:name="_Toc1265"/>
      <w:bookmarkEnd w:id="2744"/>
      <w:r>
        <w:rPr>
          <w:rtl w:val="true"/>
        </w:rPr>
        <w:t>اشاره</w:t>
      </w:r>
      <w:bookmarkEnd w:id="27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 و علي آله الأطيبين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اللّه علينا أن وفّقنا لتصحيح هذا السفر القيّم و التراث الذهبيّ المخلّد و هو الجزء الأوّل من المجلّد الثالث عشر من كتاب بحار الأنوار حسب تجزئة المصنّف رضوان اللّه عليه و الجزء الحادي و الخمسون حسب تجزئتنا وفّقنا اللّه لاتمام ذلك بمنّه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مسلكنا في التصحيح</w:t>
      </w:r>
    </w:p>
    <w:p>
      <w:pPr>
        <w:pStyle w:val="Heading3"/>
        <w:numPr>
          <w:ilvl w:val="2"/>
          <w:numId w:val="1"/>
        </w:numPr>
        <w:rPr/>
      </w:pPr>
      <w:bookmarkStart w:id="2746" w:name="__RefHeading___Toc1693590_2616395394"/>
      <w:bookmarkStart w:id="2747" w:name="_Toc1266"/>
      <w:bookmarkEnd w:id="2746"/>
      <w:r>
        <w:rPr>
          <w:rtl w:val="true"/>
        </w:rPr>
        <w:t>«</w:t>
      </w:r>
      <w:r>
        <w:rPr/>
        <w:t>1</w:t>
      </w:r>
      <w:r>
        <w:rPr>
          <w:rtl w:val="true"/>
        </w:rPr>
        <w:t>»</w:t>
      </w:r>
      <w:bookmarkEnd w:id="2747"/>
    </w:p>
    <w:p>
      <w:pPr>
        <w:pStyle w:val="BookText"/>
        <w:rPr/>
      </w:pPr>
      <w:r>
        <w:rPr>
          <w:rFonts w:ascii="Amiri" w:hAnsi="Amiri" w:eastAsia="Amiri" w:cs="Amiri"/>
          <w:color w:val="111111"/>
          <w:sz w:val="28"/>
          <w:sz w:val="28"/>
          <w:szCs w:val="28"/>
          <w:rtl w:val="true"/>
          <w:lang w:bidi="ar-SA"/>
        </w:rPr>
        <w:t>اعتمدنا علي النسخة المطبوعة المشهورة بكمبانيّ تصحيح الفاضل الخبير المرزا محمّد القميّ المعروف بأرباب فجعلناها أصلًا لطبعتنا هذه عرضاً و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اكتفينا بذلك عن عرضه علي نسخ أخري لصحّتها و إتقانها و قد قال الفاضل المرحوم في ختام هذه الطبعة أنّه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هذا السفر الشريف منطبعاً مطبوعا و مصحّحا مقبولًا حسبما أمره عمدة الأعيان و الأعاظم الحاجّ محمّد حسن الأصفهانيّ أمين دار الضرب بعد ما بذل سيّدنا الجليل و العالم النبيل المرزا محمّد خليل الموسويّ برهة من دهره في إصلاح هذا الأمر و تيسير أسبابه و صرف الهمّ في التصحيح و هذا الجزء كأغلب أجزاء الكتاب تصحيح العبد الآثم المستمسك بعري رواة الأخبار المرزا محمّد القميّ</w:t>
      </w:r>
      <w:r>
        <w:rPr>
          <w:rFonts w:eastAsia="Amiri" w:cs="Amiri" w:ascii="Amiri" w:hAnsi="Amiri"/>
          <w:color w:val="111111"/>
          <w:sz w:val="28"/>
          <w:szCs w:val="28"/>
          <w:rtl w:val="true"/>
          <w:lang w:bidi="ar-SA"/>
        </w:rPr>
        <w:t xml:space="preserve">» </w:t>
      </w:r>
      <w:bookmarkStart w:id="2748" w:name="pg13459_133031"/>
    </w:p>
    <w:p>
      <w:pPr>
        <w:pStyle w:val="BookText"/>
        <w:rPr/>
      </w:pPr>
      <w:bookmarkEnd w:id="2748"/>
      <w:r>
        <w:rPr>
          <w:rFonts w:ascii="Amiri" w:hAnsi="Amiri" w:eastAsia="Amiri" w:cs="Amiri"/>
          <w:color w:val="111111"/>
          <w:sz w:val="28"/>
          <w:sz w:val="28"/>
          <w:szCs w:val="28"/>
          <w:rtl w:val="true"/>
          <w:lang w:bidi="ar-SA"/>
        </w:rPr>
        <w:t>و قال السيّد محمّد خليل الموسويّ في ظهر الصفحة الأولي عند ما يذكر فهرس الأبواب ما هذا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النسخة المطبوعة قد قوبلت و صحّحت مرّة بعد مرّة و كرّة بعد كرّة علي النسخ المتعدّده و لمّا كان نسخ الكتاب مختلفاً بالزيادة و النقيصة جعلنا الزيادات في حاشية الكتاب ليكون أتمّ و أصحّ و بحمد اللّه و التوجّه من مولانا إمام الزمان عليه السلام قد وفّقنا لجمع النسخ المتعدّدة من الأماكن المتكثّرة لهذا المجلّد الثالث عشر و سائر الأجزاء و بذل العلماء جمعاً و منفرداً جهدهم في تصحيحها فأرجو أن يكون نسختنا هذه أصحّ من سائر النسخ و ما توفيقي إلّا باللّه و أنا أحقر السادات ابن محمّد حسين محمّد خليل الموسويّ الأصفهانيّ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المعلوم أنّ هذه النسخ التي أتيحت لهؤلاء المصحّحين و قابلوا النسخة عليها و صحّحوها جمعا و منفردا لو أتيحت لنا و أنّي و أين لم يكن في عرض النسخة عليها ثانياً كثير جدوي و لذلك أغفلنا عن طلب النسخ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نجد نسخة المصنّف قدسّ سرّه فيكون عرض النسخة عليها من الواجب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العلماء و الفضلاء عنده نسخة من تلك النسخ أو عنده خبر عن ذلك فليراجعنا خدمة للدين و أهله و نشكره الشكر الجزيل</w:t>
      </w:r>
      <w:r>
        <w:rPr>
          <w:rFonts w:eastAsia="Amiri" w:cs="Amiri" w:ascii="Amiri" w:hAnsi="Amiri"/>
          <w:color w:val="111111"/>
          <w:sz w:val="28"/>
          <w:szCs w:val="28"/>
          <w:rtl w:val="true"/>
          <w:lang w:bidi="ar-SA"/>
        </w:rPr>
        <w:t>.</w:t>
      </w:r>
    </w:p>
    <w:p>
      <w:pPr>
        <w:pStyle w:val="Heading3"/>
        <w:numPr>
          <w:ilvl w:val="2"/>
          <w:numId w:val="1"/>
        </w:numPr>
        <w:rPr/>
      </w:pPr>
      <w:bookmarkStart w:id="2749" w:name="__RefHeading___Toc1693592_2616395394"/>
      <w:bookmarkStart w:id="2750" w:name="_Toc1267"/>
      <w:bookmarkEnd w:id="2749"/>
      <w:r>
        <w:rPr>
          <w:rtl w:val="true"/>
        </w:rPr>
        <w:t>أقول</w:t>
      </w:r>
      <w:bookmarkEnd w:id="275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ذكره من اختلاف النسخ بالزيادة و النقيصة هو الذي كان يخافه المؤلّف قدسّ سرّه في حياته فوقع ذلك بعد وفاته قال قدسّ سرّه علي ما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 xml:space="preserve">-: </w:t>
      </w:r>
      <w:bookmarkStart w:id="2751" w:name="pg13459_133032"/>
    </w:p>
    <w:p>
      <w:pPr>
        <w:pStyle w:val="BookText"/>
        <w:rPr/>
      </w:pPr>
      <w:bookmarkEnd w:id="27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أنّا سنذكر بعض أخبار الكتب المتقدمة يعني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نأخذ منها كثيرا لبعض الجهات مع ما سيتجدّد من الكتب في كتاب مفرد سمّيناه بمستدرك البحار إذ الالحاق في هذا الكتاب يصير سببا لتغيير كثير من النسخ المتفرقة في البلاد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كان رحمه اللّه استخرج أحاديث و هيّأها لكتابه المسترك البحار و لكن حال بينه و بين إتمامه الأجل المحتوم فلم يجد أعضاء لجنته بدّا إلّا إلحاقها بالمجلدات و تفريقها إلي الأبواب المناسبة لها فصار النسخ مختلفة بالزيادة و النقيصة كما تراه في المجلّد التاسع بين طبع تبريز و طبع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جعلناها بين العلامتين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إشارة إلي ذلك الاختلاف بل فرقا بين البحار و مستدركه</w:t>
      </w:r>
      <w:r>
        <w:rPr>
          <w:rFonts w:eastAsia="Amiri" w:cs="Amiri" w:ascii="Amiri" w:hAnsi="Amiri"/>
          <w:color w:val="111111"/>
          <w:sz w:val="28"/>
          <w:szCs w:val="28"/>
          <w:rtl w:val="true"/>
          <w:lang w:bidi="ar-SA"/>
        </w:rPr>
        <w:t>.</w:t>
      </w:r>
    </w:p>
    <w:p>
      <w:pPr>
        <w:pStyle w:val="Heading3"/>
        <w:numPr>
          <w:ilvl w:val="2"/>
          <w:numId w:val="1"/>
        </w:numPr>
        <w:rPr/>
      </w:pPr>
      <w:bookmarkStart w:id="2752" w:name="__RefHeading___Toc1693594_2616395394"/>
      <w:bookmarkStart w:id="2753" w:name="_Toc1268"/>
      <w:bookmarkEnd w:id="2752"/>
      <w:r>
        <w:rPr>
          <w:rtl w:val="true"/>
        </w:rPr>
        <w:t>«</w:t>
      </w:r>
      <w:r>
        <w:rPr/>
        <w:t>2</w:t>
      </w:r>
      <w:r>
        <w:rPr>
          <w:rtl w:val="true"/>
        </w:rPr>
        <w:t>»</w:t>
      </w:r>
      <w:bookmarkEnd w:id="2753"/>
    </w:p>
    <w:p>
      <w:pPr>
        <w:pStyle w:val="BookText"/>
        <w:rPr/>
      </w:pPr>
      <w:r>
        <w:rPr>
          <w:rFonts w:ascii="Amiri" w:hAnsi="Amiri" w:eastAsia="Amiri" w:cs="Amiri"/>
          <w:color w:val="111111"/>
          <w:sz w:val="28"/>
          <w:sz w:val="28"/>
          <w:szCs w:val="28"/>
          <w:rtl w:val="true"/>
          <w:lang w:bidi="ar-SA"/>
        </w:rPr>
        <w:t>راجعنا مصادر الكتاب عند ما عرض لنا أدني شبهة في سقط أو تصحيف و راجعنا مع ذلك كتب الرجال عند ما احتملنا تبديلا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راجعنا كثيراً من المصادر و عرضنا النسخة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لم يكن بينهما اختلاف أو كان اختلاف يسير غير مغيّر للمعني أو كان الترجيح لنسخة المصنّف فأضربنا عن الايعاز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الترجيح لنسخة المصدر أو كان في النسخة تصحيف أصلحناه في الصلب و أوعزنا إلي ذلك في الذيل كما يراه المطالع الباحث</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نكن لنرجّح نسخة المصدر إلّا حيث ظهر بديهة و ذلك لأنّ المصنّف أعلي اللّه مقامه قد جمع اللّه عنده من المصادر الثمينة الغالية ما لا يجمع عند أحد فقد كان عنده النسخ المصحّحة من المصادر و هو قدسّ سرّه لم يكن ليعتمد علي النسخ المغلوطة فقد كان بعض الأحاديث في نسخة سقيمة فنقلها و أشار إلي ذلك مع الايضاح اللازم كما تراه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 xml:space="preserve">. </w:t>
      </w:r>
      <w:bookmarkStart w:id="2754" w:name="pg13459_133033"/>
    </w:p>
    <w:p>
      <w:pPr>
        <w:pStyle w:val="BookText"/>
        <w:rPr/>
      </w:pPr>
      <w:bookmarkEnd w:id="2754"/>
      <w:r>
        <w:rPr>
          <w:rFonts w:ascii="Amiri" w:hAnsi="Amiri" w:eastAsia="Amiri" w:cs="Amiri"/>
          <w:color w:val="111111"/>
          <w:sz w:val="28"/>
          <w:sz w:val="28"/>
          <w:szCs w:val="28"/>
          <w:rtl w:val="true"/>
          <w:lang w:bidi="ar-SA"/>
        </w:rPr>
        <w:t>فاللازم علي الباحثين الثقافيّين أن يعرضوا نسختهم من المصادر عند طبعها و تحقيقها علي البحار كما فعل عند طبع كتاب المحاسن 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يعرضوا نسخة البحار علي المصادر مخطوطة كانت أو مطبوعة إلّا أن يكون في نسخة البحار تصحيفا ظاهرا قد نشأ من النسّاخ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لم نلتزم بعرض الأحاديث كلّها علي المصادر المطبوعة أو المخطوطة و لا بتذكار الاختلاف بينها و بين نسختنا لعدم الجدوي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نظفر بنسخة الأصل من المصدر أو بنسخة مطبوعة قد حققّت بالأدب الصحيح و قوبلت مع النسخة الأصلية كما عرضنا من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كتاب الغرر و الدرر طبع مصر</w:t>
      </w:r>
      <w:r>
        <w:rPr>
          <w:rFonts w:eastAsia="Amiri" w:cs="Amiri" w:ascii="Amiri" w:hAnsi="Amiri"/>
          <w:color w:val="111111"/>
          <w:sz w:val="28"/>
          <w:szCs w:val="28"/>
          <w:rtl w:val="true"/>
          <w:lang w:bidi="ar-SA"/>
        </w:rPr>
        <w:t>.</w:t>
      </w:r>
    </w:p>
    <w:p>
      <w:pPr>
        <w:pStyle w:val="Heading3"/>
        <w:numPr>
          <w:ilvl w:val="2"/>
          <w:numId w:val="1"/>
        </w:numPr>
        <w:rPr/>
      </w:pPr>
      <w:bookmarkStart w:id="2755" w:name="__RefHeading___Toc1693596_2616395394"/>
      <w:bookmarkStart w:id="2756" w:name="_Toc1269"/>
      <w:bookmarkEnd w:id="2755"/>
      <w:r>
        <w:rPr>
          <w:rtl w:val="true"/>
        </w:rPr>
        <w:t>«</w:t>
      </w:r>
      <w:r>
        <w:rPr/>
        <w:t>3</w:t>
      </w:r>
      <w:r>
        <w:rPr>
          <w:rtl w:val="true"/>
        </w:rPr>
        <w:t>»</w:t>
      </w:r>
      <w:bookmarkEnd w:id="2756"/>
    </w:p>
    <w:p>
      <w:pPr>
        <w:pStyle w:val="BookText"/>
        <w:rPr/>
      </w:pPr>
      <w:r>
        <w:rPr>
          <w:rFonts w:ascii="Amiri" w:hAnsi="Amiri" w:eastAsia="Amiri" w:cs="Amiri"/>
          <w:color w:val="111111"/>
          <w:sz w:val="28"/>
          <w:sz w:val="28"/>
          <w:szCs w:val="28"/>
          <w:rtl w:val="true"/>
          <w:lang w:bidi="ar-SA"/>
        </w:rPr>
        <w:t xml:space="preserve">تري في طيّ الصفحات كلمات أو جملات جعلناها بين العلامتين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دون أن نذيّلها بكلام فهي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منها موجودة في هامش النسخة مع رمز ظ أو خ ل فجعلناها بين العلامتين</w:t>
      </w:r>
    </w:p>
    <w:p>
      <w:pPr>
        <w:pStyle w:val="BookText"/>
        <w:rPr/>
      </w:pPr>
      <w:r>
        <w:rPr>
          <w:rFonts w:ascii="Amiri" w:hAnsi="Amiri" w:eastAsia="Amiri" w:cs="Amiri"/>
          <w:color w:val="111111"/>
          <w:sz w:val="28"/>
          <w:sz w:val="28"/>
          <w:szCs w:val="28"/>
          <w:rtl w:val="true"/>
          <w:lang w:bidi="ar-SA"/>
        </w:rPr>
        <w:t xml:space="preserve">و طائفة منها موجودة في المصدر الذي كان عندنا ساقطة من نسخة الكمبانيّ لا يستقيم المراد بدونها كما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النقل من تاريخ ابن خلّكان أو يستقيم كما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النقل من كتاب الغرر و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منها غير موجودة في النسخة و يستدعيها الأدب 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المعني بدونها كما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يستقيم كما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3"/>
        <w:numPr>
          <w:ilvl w:val="2"/>
          <w:numId w:val="1"/>
        </w:numPr>
        <w:rPr/>
      </w:pPr>
      <w:bookmarkStart w:id="2757" w:name="__RefHeading___Toc1693598_2616395394"/>
      <w:bookmarkStart w:id="2758" w:name="_Toc1270"/>
      <w:bookmarkEnd w:id="2757"/>
      <w:r>
        <w:rPr>
          <w:rtl w:val="true"/>
        </w:rPr>
        <w:t>«</w:t>
      </w:r>
      <w:r>
        <w:rPr/>
        <w:t>4</w:t>
      </w:r>
      <w:r>
        <w:rPr>
          <w:rtl w:val="true"/>
        </w:rPr>
        <w:t>»</w:t>
      </w:r>
      <w:bookmarkEnd w:id="27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حققّنا كثيرا من ألفاظ الحديث علي كتب الأدب كما 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في الشي‌ء فقد كان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نذّيلها بكلام لكونها من أغلاط الطبع و اشتباه السمع عند المقابلة و هكذا كل ما كان من الحروف مشتبها بين المعجمة و المهملة</w:t>
      </w:r>
      <w:r>
        <w:rPr>
          <w:rFonts w:eastAsia="Amiri" w:cs="Amiri" w:ascii="Amiri" w:hAnsi="Amiri"/>
          <w:color w:val="111111"/>
          <w:sz w:val="28"/>
          <w:szCs w:val="28"/>
          <w:rtl w:val="true"/>
          <w:lang w:bidi="ar-SA"/>
        </w:rPr>
        <w:t xml:space="preserve">. </w:t>
      </w:r>
      <w:bookmarkStart w:id="2759" w:name="pg13459_133034"/>
    </w:p>
    <w:p>
      <w:pPr>
        <w:pStyle w:val="Heading3"/>
        <w:numPr>
          <w:ilvl w:val="2"/>
          <w:numId w:val="1"/>
        </w:numPr>
        <w:rPr/>
      </w:pPr>
      <w:bookmarkStart w:id="2760" w:name="__RefHeading___Toc1693600_2616395394"/>
      <w:bookmarkStart w:id="2761" w:name="_Toc1271"/>
      <w:bookmarkEnd w:id="2759"/>
      <w:bookmarkEnd w:id="2760"/>
      <w:r>
        <w:rPr>
          <w:rtl w:val="true"/>
        </w:rPr>
        <w:t>«</w:t>
      </w:r>
      <w:r>
        <w:rPr/>
        <w:t>5</w:t>
      </w:r>
      <w:r>
        <w:rPr>
          <w:rtl w:val="true"/>
        </w:rPr>
        <w:t>»</w:t>
      </w:r>
      <w:bookmarkEnd w:id="2761"/>
    </w:p>
    <w:p>
      <w:pPr>
        <w:pStyle w:val="BookText"/>
        <w:rPr/>
      </w:pPr>
      <w:r>
        <w:rPr>
          <w:rFonts w:ascii="Amiri" w:hAnsi="Amiri" w:eastAsia="Amiri" w:cs="Amiri"/>
          <w:color w:val="111111"/>
          <w:sz w:val="28"/>
          <w:sz w:val="28"/>
          <w:szCs w:val="28"/>
          <w:rtl w:val="true"/>
          <w:lang w:bidi="ar-SA"/>
        </w:rPr>
        <w:t xml:space="preserve">حقّقنا بعض الأسانيد علي المصدر و كتب الرجال أو بعضها علي بعض كما 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نذّينا بكلام لأن الانتباه إليها كان بعد انقضاء الفرصة و تقطيع الصفحات أو لم نعبأ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مسلكنا في التصحيح و التحقيق و لا زال أدعو اللّه جاهداً مخلصاً أن يهديني في سلوكي هذا إلي النهج القويم، و يحملني علي الحقّ الصريح و يحفظني عن الخطاء و الخطل إنّه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1384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w:t>
      </w:r>
      <w:bookmarkStart w:id="2762" w:name="pg13459_133035"/>
    </w:p>
    <w:p>
      <w:pPr>
        <w:pStyle w:val="Heading2"/>
        <w:numPr>
          <w:ilvl w:val="1"/>
          <w:numId w:val="1"/>
        </w:numPr>
        <w:rPr/>
      </w:pPr>
      <w:bookmarkStart w:id="2763" w:name="__RefHeading___Toc1693602_2616395394"/>
      <w:bookmarkStart w:id="2764" w:name="_Toc1272"/>
      <w:bookmarkEnd w:id="2762"/>
      <w:bookmarkEnd w:id="2763"/>
      <w:r>
        <w:rPr>
          <w:rtl w:val="true"/>
        </w:rPr>
        <w:t>فهرس ما في هذا الجزء من الأبواب</w:t>
      </w:r>
      <w:bookmarkEnd w:id="27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و أحوال أمّه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عليه السلام و ألقابه و كناه و عللها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صفاته صلوات اللّه عليه و علاماته و 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الآيات المأوّلة بقيام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أبواب النصوص من اللّه تعالي و من آبائه عليه صلوات اللّه عليهم أجمعين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من إخبار اللّه و إخبار النبي صّلي الّله عليه و آله بالقائم عليه السلام من طرق الخاصّة و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عن أمير المؤمنين صلوات اللّه عليه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ذلك عن الحسنين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ذلك عن علي بن الحسين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عن الباقر صلوات اللّه عليه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ذلك عن الصادق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عن الكاظم عليه السلام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ذلك عن الجواد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 العسكريين صلوات اللّه عليهما علي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فيما أخبر به الكهنة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الأدلة التي ذكرها شيخ الطائفة رحمه اللّه علي إثبات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فيه عليه السلام من سنن الأنبياء عليهم السلام و الاستدلال بغيباتهم علي غيبته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أخبار المعمّرين لرفع استبعاد المخالفين عن طول غيبة مولانا القائم صلوات اللّه عليه و علي آبائه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ظهر من معجزاته صلوات اللّه عليه و فيه بعض أحواله و أحوال سفرائه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السفراء الذين كانوا في زمان الغيبة الصغري وسائط بين الشيعة و بين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المذمومين الذين ادعوا البابيّة و السفارة كذبا و افتراء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bookmarkStart w:id="2765" w:name="pg13459_133037"/>
    </w:p>
    <w:p>
      <w:pPr>
        <w:pStyle w:val="Heading2"/>
        <w:numPr>
          <w:ilvl w:val="1"/>
          <w:numId w:val="1"/>
        </w:numPr>
        <w:rPr/>
      </w:pPr>
      <w:bookmarkStart w:id="2766" w:name="__RefHeading___Toc1693604_2616395394"/>
      <w:bookmarkStart w:id="2767" w:name="_Toc1273"/>
      <w:bookmarkEnd w:id="2765"/>
      <w:bookmarkEnd w:id="2766"/>
      <w:r>
        <w:rPr>
          <w:rtl w:val="true"/>
        </w:rPr>
        <w:t>رموز الكتاب</w:t>
      </w:r>
      <w:bookmarkEnd w:id="27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استحت خ ل و كلاهما وجيهان قرئ بهما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يَسْتَحْيِي أَنْ يَضْرِبَ مَثَلًا ما بَعُوضَةً فَما فَوْقَها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بالفترة سكون المفاصل و هدوؤها قبل غلبة النوم و المراد بالفطرة انشقاق البطن بالمولود و طلوعه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الأخير غير صحيح لان السنة القمرية في خمس و خمسين و مائتي سنة يزيد علي السنة الشمسية بسبع سنوات، لا بسنة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السنة الشمسية سنة تسع و أربعين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القمرية ست و خمسين و مائتين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المقطوعة من الثياب المستطيلة و قد يكون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وعاء تسوي من خشب أو من العاج أو غير ذلك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 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يبقي له مندوحة عن بر قسمه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الاعارة أي أعطيني سمعك عارية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هو سهو و الصحيح ما أثبتناه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نالت المرأة بالحديث أو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سمحت أو همت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و هو سهو و الصحيح ما أثبتناه 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 يغفو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خفيفة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فتداخلني الشك 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فقلت 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يخاطب بهما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التكرار غلط،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لا يؤبه لولادته؟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الاغصان أغصان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أضفناه من نسخة الكافي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في المواضع و كذا المصدر أذيل و هو سهو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تنفق 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شا و هو سهو لان الحديث لا يوجد في الإرشاد و الصحيح ما أثبتناه راجع كتاب الغيبة للنعمانيّ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 ما يظهر من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 و بهذا الاسناد و هكذا في صدر الاسناد الآتية مصدرا بعبد الواحد بن عبد اللّه و هو من مشايخ النعمانيّ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و كذا المصدر بتقديم الواو علي الراء في جميع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عبارة اخري عن كونه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متباعدا ما بين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صححه الفاضل القمّيّ المعروف بأرباب في نسخة المصدر بابن سبية لكنه لا يوافق مع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تأوبل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لَفِي شَكٍّ مِنْهُ 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الظَّالِمِينَ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نُرِيدُ أَنْ نَمُنَّ عَلَي الَّذِينَ اسْتُضْعِفُوا فِي الْأَرْضِ وَ نَجْعَلَهُمْ أَئِمَّةً وَ نَجْعَلَهُمُ الْوارِثِينَ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المعقوفتين استدركه النسخة المطبوعة في الهامش و جعل عليه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مكرر كما لا يخفي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و الظاهران الحديث مستخرج من كتب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غیبت نعمانی یافت نشد، ولی در امالی 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الخيار و الرذال، و الاعوج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البين العوج و السيئ الخلق، و 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هو البوم النائح و الثاني الغراب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بین الخیار و الرذال، و الاعوج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این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نسبت به چهل حدیث سابق به این است که نه تنها راویان آنها همه از اهل تسنن هستند، بلکه این روایات در کتب مشهور و معتبر اهل سنت مضبوط و دانشمندان بزرگی همچون ترمذی، ابو داود، ابن ماجه قزوینی، مسلم، دارقطنی، بخاری، احمد حنبل، طبرانی، مقاتل بن سلیمان و غیره آن را نقل کرده‌اند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ليست مخصوصة بحديث زائدة، عن زر، عن عبد اللّه، بل رواه غيره أيضا كما مرّ عليك في هذا الباب و قد رواه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 و غيره و الظاهر أنهم أرادوا أن يحرفوا الحديث الي محمّد بن عبد اللّه المهدي العباسيّ و لذلك تراهم يقولون 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عبد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مشكاة المصابيح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ممصرتين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مصبوغ بالهرد 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بالمصر أي الطين الأحمر أو الأصفر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تدع الناس حياري لا يجدون المخلص منها، و الصيلم الشديد من الداهية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 سيجي‌ء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كمال الدين و تمام النعمة أعني المصدر في الباب السابع و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عقبة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و محمّد بن الحسين بن جمهور جميعا عن الحسين بن محمّد بن جمهور،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راجع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النوريّ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خار اللّه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احنف و الصحيح ما أثبتناه 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منسوب به امام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أبي علي 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لبيد المخزومي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ممّا جعلناه بين العلامتين و هو الصحيح 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يتم الحديث و ما بعده من كلام النعمانيّ رحمه اللّه فلا تغفل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عبد اللّه بن أحمد بن أبي عبد 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جدي أحمد بن أبي عبد اللّه، عن أبيه محمّد بن خالد الخ و هو الصحيح راجع مستدرك النوريّ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العطش فالرجل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و في المصدر هكذا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هلال، عن أبيه، عن علي القيسي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في الجواب 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بهذا الحديث محمّد بن إبراهيم عن محمّد بن معقل، عن جعفر بن محمّد بن مالك، عن إسحاق بن محمّد بن أيوب، عن أبي الحسن عليّ بن محمّد عليهما السلام الحديث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من النسخة المطبوعة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نام ابوسفیان پدر معاویه است، و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که شاه زنان دختر یزدگرد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مادر امام زین العابدین علیه السّلام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طرف عبدالملک مروان فرمانروای کل آفریقا بود و همان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خود را فرستاد و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گشود و امروز تنگه معروف جبل الطارق به نام او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موجودة في غيبة النعمانيّ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ساقطة من كمال الدين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شعر كثوب الرهبان و كأنّ الراوي يصف جبة من شعر و كيف كان، الحديث منكر السند و المتن قد مر في كتاب النبوّة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الجديدة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العوائر و التراقي، الغوابر بالغين المعجمة و الباء الموحدة من الغابر خلاف الماضي، و 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البواقي، بالباء الموحدة و الواو، فالغوابر و البواقي في المستثني بحذاء الدوارج و السوالف في المستثني منه، بحذاء الدوارج بمعني المواضي من درج أي مضي كما لا يخفي علي المتأمل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كمال الدين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 شعيرات بين الشفة السفلي و الذقن، قيل لها ذلك لخفتها و قلتها و ربما اطلقت العنفقة علي موضع تلك الشعيرات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قاما 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كمال الدين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هناك تقديم و تأخير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الجيش حمارويه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سائر المواضع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زبرت مقالي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فقوموني للحق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اللؤمة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عند رأس الامر، أحب الي ممن أصبح عند ذنبه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رحمه اللّه بشرح الاشعار ممّا يتعلق بالصفحة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خصال یافت نشد، ولی در کمال الدین،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رحمة الله علیه از این جا به شرح عبارات اشعار می‌پردازند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علي هذه النسخة لا يستقيم وزن الشعر و قد أضفنا إليه ما كان يحتمل نقصانه 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هو الصحيح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نسخة المصنّف رحمه اللّه، و لا يخفي عدم المناسبة بين اللفظ و المعني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 المطبوع و المعني أن الحق إذا قام رفع من قام معه و أعلاه و استنهض الصرعي حتّي يجعلهم قياما و المحصل أنّه إذا قام الحق صير القاعد قائما و القائم مترفعا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ملساء تعدو و تردد كثيرا تشبه سام أبرص و تسمي شحمة الأرض و شحمة الرمل، و هي أنواع كثيرة و كلها منقطة بالسواد و من طبعها أنّها تمشي مشيا سريعا ثمّ تقف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طويلا منه و الحرس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يأكل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غريب راجع القاموس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الهامش عن أبي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يجيز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إجازة الحجّ كانت لخزاعة فأخذتها منهم عدوان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بمصر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طالبك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البحار هناك تقديم و تأخير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عرضا علي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عبد اللّه بن عدس بن ربيعة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أن قائلها عمرو بن الحارث بن مضاض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المهرجان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أعياد الفرس القديمة ستة أيّام من برج الميزان من اليوم السادس عشر الي الحادي و العشرين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إسحاق في السيرة عن أبي زيد الأنصاريّ 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لحي بن قمعة بن خندف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الامعاء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نواسیر و ناسور، رگ شکافته‌ای است که داخل آن فاسد گردیده و خود یک نوع بیماری است که در اطراف تهی‌گاه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می‌آید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المطبوع بمصر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يعطي مالا لاخر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و يحتمل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يعطي مالا لاخذ و للاخذ إلخ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موجودة في نسخة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عن النسخة المطبوعة و سيجي‌ء معناه في البيان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الثلاث كما توجد في الإرشاد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مع اختلاف يسير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 محمّد بن عبد اللّه، عن محمّد بن جعفر المقري عن محمّد بن سابور، عن الحسن بن محمّد بن حمران، عن أحمد الدينوري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 من 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أستأذن في الخروج فورد إلخ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عن كتاب النجوم نقلا عن دلائل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موجود في نسخة الإرشاد المطبوعة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 لذا أضفناه في المتن و جعلناه بين المعقوفتين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قال بيده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أهوي بهما و أخذ ما يريد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عاميّة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كأنّها مخففة من ذلك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عليه كذا أي نسيه، فالذهاب إذا عدي بعلي يفيد معني النسيان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قطب راوندی در خرایج</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سقط و تصحيف و تبديل يعرف تفصيلها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 انما أضربنا عن اصلاحها في الصلب لتطابق الخبر مع المصدر فراجع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بارجة و هو الشرير،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فلان الا بارجة قد جمع فيه الشر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حليس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أطليت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الحير حين وصل سرمن‌رأي فأنا أسايره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 حدّثني سعد بن عبد اللّه قال حدّثني عليّ بن محمّد ابن إسحاق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چوني چونا چويدا كواند چون استه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بن متيل كما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زنفيلجة معرب زنبيلچه و هي الصغار من الزنابيل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هي كما قال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الخجندي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في هلاكه، أو عرضه للقتل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عليّ بن أحمد بن فرخ بن عبد اللّه بن منصور ابن يونس بن بزرج صاحب الصادق عليه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يجري بين خراسان و تركستان قريبا من خوارزم و يسمي آمون أيضا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حملني الهاشمي الي منزله و أضافني ثمّ صاح بجارية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مختصر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بضم حاء و تشدید قاف، ظرف چوبین کوچکی بوده که مروارید یا لعل یا سایر اشیاء قیمتی و آلات طلا و نقره در آن می گذاشته‌اند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 أي يا ست جهاتي، أو لحن و الصواب سيدتي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الأصل سيدتي فحذف بعض حروف الكلمة، و له نظائر قاله الشهاب القاسمي، و أنشدنا غير واحد من مشايخنا للبهاء زهير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بعينه يوجد في الكتاب المعروف بفقه الرضا عليه السلام في باب الشهادات، و هذا ممّا يشهد علي أن الكتاب كتاب التكليف لابن أبي العزاقر الشلمغاني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الرواة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الازياق جمع زيق و هو من القميص ما أحاط منه بالعنق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يقولون بألوهيّة أصحاب الكساء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علي و فاطمة و الحسن و الحسين عليهما السلام بأنّهم نور واحد و الرّوح حالة فيهم بالسوية لا فضل لواحد علي الآخر راجع الملل و النحل للشهرستاني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جعفر العبرتائي قد روي أكثر أصول أصحابنا كما عرفت روايته في شطر من الاخبار الماضية في هذا الكتاب، فحيث كان له حال استقامة و تخليط يعمل بما رواه في حال استقامته، قال الشيخ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عملت الطائفة بما رواه أبو الخطاب في حال استقامته و كذلك القول في أحمد بن هلال العبرتائي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798</Pages>
  <Words>186636</Words>
  <Characters>690201</Characters>
  <CharactersWithSpaces>873271</CharactersWithSpaces>
  <Paragraphs>3825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2026-08-24T07:41:33Z</dcterms:created>
  <dc:creator>ghaemiyeh.com</dc:creator>
  <dc:description/>
  <dc:language>en-US</dc:language>
  <cp:lastModifiedBy/>
  <dcterms:modified xsi:type="dcterms:W3CDTF">2026-08-24T11:12:00Z</dcterms:modified>
  <cp:revision>1</cp:revision>
  <dc:subject/>
  <dc:title>بحار الانوار دریاهای نور مجموعه ای فراگیر از دُرّهای ناب روایات امامان معصوم علیهم السلام با ترجمه فارسی جلد 51</dc:title>
</cp:coreProperties>
</file>

<file path=docProps/custom.xml><?xml version="1.0" encoding="utf-8"?>
<Properties xmlns="http://schemas.openxmlformats.org/officeDocument/2006/custom-properties" xmlns:vt="http://schemas.openxmlformats.org/officeDocument/2006/docPropsVTypes"/>
</file>