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6004_2616395394">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46006_2616395394">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46008_2616395394">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646010_2616395394">
            <w:r>
              <w:rPr>
                <w:webHidden/>
                <w:rStyle w:val="IndexLink"/>
                <w:rtl w:val="true"/>
              </w:rPr>
              <w:t>[</w:t>
            </w:r>
            <w:r>
              <w:rPr>
                <w:rStyle w:val="IndexLink"/>
                <w:rtl w:val="true"/>
              </w:rPr>
              <w:t>مقدمه</w:t>
            </w:r>
            <w:r>
              <w:rPr>
                <w:rStyle w:val="IndexLink"/>
                <w:rtl w:val="true"/>
              </w:rPr>
              <w:t>]</w:t>
              <w:tab/>
            </w:r>
            <w:r>
              <w:rPr>
                <w:rStyle w:val="IndexLink"/>
              </w:rPr>
              <w:t>16</w:t>
            </w:r>
          </w:hyperlink>
        </w:p>
        <w:p>
          <w:pPr>
            <w:pStyle w:val="Contents2"/>
            <w:tabs>
              <w:tab w:val="clear" w:pos="8743"/>
              <w:tab w:val="right" w:pos="9026" w:leader="dot"/>
            </w:tabs>
            <w:rPr/>
          </w:pPr>
          <w:hyperlink w:anchor="__RefHeading___Toc646012_2616395394">
            <w:r>
              <w:rPr>
                <w:webHidden/>
                <w:rStyle w:val="IndexLink"/>
                <w:rtl w:val="true"/>
              </w:rPr>
              <w:t>قسمت اوّل</w:t>
            </w:r>
            <w:r>
              <w:rPr>
                <w:rStyle w:val="IndexLink"/>
                <w:rtl w:val="true"/>
              </w:rPr>
              <w:tab/>
            </w:r>
            <w:r>
              <w:rPr>
                <w:rStyle w:val="IndexLink"/>
              </w:rPr>
              <w:t>24</w:t>
            </w:r>
          </w:hyperlink>
        </w:p>
        <w:p>
          <w:pPr>
            <w:pStyle w:val="Contents3"/>
            <w:tabs>
              <w:tab w:val="clear" w:pos="8459"/>
              <w:tab w:val="right" w:pos="9026" w:leader="dot"/>
            </w:tabs>
            <w:rPr/>
          </w:pPr>
          <w:hyperlink w:anchor="__RefHeading___Toc646014_2616395394">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46016_2616395394">
            <w:r>
              <w:rPr>
                <w:webHidden/>
                <w:rStyle w:val="IndexLink"/>
                <w:rtl w:val="true"/>
              </w:rPr>
              <w:t>پیشگفتار</w:t>
            </w:r>
            <w:r>
              <w:rPr>
                <w:rStyle w:val="IndexLink"/>
                <w:rtl w:val="true"/>
              </w:rPr>
              <w:tab/>
            </w:r>
            <w:r>
              <w:rPr>
                <w:rStyle w:val="IndexLink"/>
              </w:rPr>
              <w:t>26</w:t>
            </w:r>
          </w:hyperlink>
        </w:p>
        <w:p>
          <w:pPr>
            <w:pStyle w:val="Contents3"/>
            <w:tabs>
              <w:tab w:val="clear" w:pos="8459"/>
              <w:tab w:val="right" w:pos="9026" w:leader="dot"/>
            </w:tabs>
            <w:rPr/>
          </w:pPr>
          <w:hyperlink w:anchor="__RefHeading___Toc646018_2616395394">
            <w:r>
              <w:rPr>
                <w:webHidden/>
                <w:rStyle w:val="IndexLink"/>
                <w:rtl w:val="true"/>
              </w:rPr>
              <w:t>بخش نخست</w:t>
            </w:r>
            <w:r>
              <w:rPr>
                <w:rStyle w:val="IndexLink"/>
                <w:rtl w:val="true"/>
              </w:rPr>
              <w:tab/>
            </w:r>
            <w:r>
              <w:rPr>
                <w:rStyle w:val="IndexLink"/>
              </w:rPr>
              <w:t>36</w:t>
            </w:r>
          </w:hyperlink>
        </w:p>
        <w:p>
          <w:pPr>
            <w:pStyle w:val="Contents3"/>
            <w:tabs>
              <w:tab w:val="clear" w:pos="8459"/>
              <w:tab w:val="right" w:pos="9026" w:leader="dot"/>
            </w:tabs>
            <w:rPr/>
          </w:pPr>
          <w:hyperlink w:anchor="__RefHeading___Toc646020_2616395394">
            <w:r>
              <w:rPr>
                <w:webHidden/>
                <w:rStyle w:val="IndexLink"/>
                <w:rtl w:val="true"/>
              </w:rPr>
              <w:t>بخش دوم</w:t>
            </w:r>
            <w:r>
              <w:rPr>
                <w:rStyle w:val="IndexLink"/>
                <w:rtl w:val="true"/>
              </w:rPr>
              <w:tab/>
            </w:r>
            <w:r>
              <w:rPr>
                <w:rStyle w:val="IndexLink"/>
              </w:rPr>
              <w:t>44</w:t>
            </w:r>
          </w:hyperlink>
        </w:p>
        <w:p>
          <w:pPr>
            <w:pStyle w:val="Contents4"/>
            <w:tabs>
              <w:tab w:val="clear" w:pos="8176"/>
              <w:tab w:val="right" w:pos="9026" w:leader="dot"/>
            </w:tabs>
            <w:rPr/>
          </w:pPr>
          <w:hyperlink w:anchor="__RefHeading___Toc646022_2616395394">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46024_2616395394">
            <w:r>
              <w:rPr>
                <w:webHidden/>
                <w:rStyle w:val="IndexLink"/>
                <w:rtl w:val="true"/>
              </w:rPr>
              <w:t>نوید رسالت پیامبر اکرم صلّی اللّه علیه و اله و سلم توسط انبیاء</w:t>
            </w:r>
            <w:r>
              <w:rPr>
                <w:rStyle w:val="IndexLink"/>
                <w:rtl w:val="true"/>
              </w:rPr>
              <w:tab/>
            </w:r>
            <w:r>
              <w:rPr>
                <w:rStyle w:val="IndexLink"/>
              </w:rPr>
              <w:t>49</w:t>
            </w:r>
          </w:hyperlink>
        </w:p>
        <w:p>
          <w:pPr>
            <w:pStyle w:val="Contents4"/>
            <w:tabs>
              <w:tab w:val="clear" w:pos="8176"/>
              <w:tab w:val="right" w:pos="9026" w:leader="dot"/>
            </w:tabs>
            <w:rPr/>
          </w:pPr>
          <w:hyperlink w:anchor="__RefHeading___Toc646026_2616395394">
            <w:r>
              <w:rPr>
                <w:webHidden/>
                <w:rStyle w:val="IndexLink"/>
                <w:rtl w:val="true"/>
              </w:rPr>
              <w:t>اهل کتاب در انتظار آخرین پیامبر صلّی اللّه علیه و اله و سلم</w:t>
            </w:r>
            <w:r>
              <w:rPr>
                <w:rStyle w:val="IndexLink"/>
                <w:rtl w:val="true"/>
              </w:rPr>
              <w:tab/>
            </w:r>
            <w:r>
              <w:rPr>
                <w:rStyle w:val="IndexLink"/>
              </w:rPr>
              <w:t>51</w:t>
            </w:r>
          </w:hyperlink>
        </w:p>
        <w:p>
          <w:pPr>
            <w:pStyle w:val="Contents3"/>
            <w:tabs>
              <w:tab w:val="clear" w:pos="8459"/>
              <w:tab w:val="right" w:pos="9026" w:leader="dot"/>
            </w:tabs>
            <w:rPr/>
          </w:pPr>
          <w:hyperlink w:anchor="__RefHeading___Toc646028_2616395394">
            <w:r>
              <w:rPr>
                <w:webHidden/>
                <w:rStyle w:val="IndexLink"/>
                <w:rtl w:val="true"/>
              </w:rPr>
              <w:t>بخش سوم</w:t>
            </w:r>
            <w:r>
              <w:rPr>
                <w:rStyle w:val="IndexLink"/>
                <w:rtl w:val="true"/>
              </w:rPr>
              <w:tab/>
            </w:r>
            <w:r>
              <w:rPr>
                <w:rStyle w:val="IndexLink"/>
              </w:rPr>
              <w:t>54</w:t>
            </w:r>
          </w:hyperlink>
        </w:p>
        <w:p>
          <w:pPr>
            <w:pStyle w:val="Contents4"/>
            <w:tabs>
              <w:tab w:val="clear" w:pos="8176"/>
              <w:tab w:val="right" w:pos="9026" w:leader="dot"/>
            </w:tabs>
            <w:rPr/>
          </w:pPr>
          <w:hyperlink w:anchor="__RefHeading___Toc646030_2616395394">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46032_2616395394">
            <w:r>
              <w:rPr>
                <w:webHidden/>
                <w:rStyle w:val="IndexLink"/>
              </w:rPr>
              <w:t>1</w:t>
            </w:r>
            <w:r>
              <w:rPr>
                <w:rStyle w:val="IndexLink"/>
                <w:rtl w:val="true"/>
              </w:rPr>
              <w:t>.</w:t>
            </w:r>
            <w:r>
              <w:rPr>
                <w:rStyle w:val="IndexLink"/>
                <w:rtl w:val="true"/>
              </w:rPr>
              <w:t>دانای نیاموخته</w:t>
            </w:r>
            <w:r>
              <w:rPr>
                <w:rStyle w:val="IndexLink"/>
                <w:rtl w:val="true"/>
              </w:rPr>
              <w:tab/>
            </w:r>
            <w:r>
              <w:rPr>
                <w:rStyle w:val="IndexLink"/>
              </w:rPr>
              <w:t>54</w:t>
            </w:r>
          </w:hyperlink>
        </w:p>
        <w:p>
          <w:pPr>
            <w:pStyle w:val="Contents4"/>
            <w:tabs>
              <w:tab w:val="clear" w:pos="8176"/>
              <w:tab w:val="right" w:pos="9026" w:leader="dot"/>
            </w:tabs>
            <w:rPr/>
          </w:pPr>
          <w:hyperlink w:anchor="__RefHeading___Toc646034_2616395394">
            <w:r>
              <w:rPr>
                <w:webHidden/>
                <w:rStyle w:val="IndexLink"/>
              </w:rPr>
              <w:t>2</w:t>
            </w:r>
            <w:r>
              <w:rPr>
                <w:rStyle w:val="IndexLink"/>
                <w:rtl w:val="true"/>
              </w:rPr>
              <w:t>.</w:t>
            </w:r>
            <w:r>
              <w:rPr>
                <w:rStyle w:val="IndexLink"/>
                <w:rtl w:val="true"/>
              </w:rPr>
              <w:t>نخستین پرستشگر</w:t>
            </w:r>
            <w:r>
              <w:rPr>
                <w:rStyle w:val="IndexLink"/>
                <w:rtl w:val="true"/>
              </w:rPr>
              <w:tab/>
            </w:r>
            <w:r>
              <w:rPr>
                <w:rStyle w:val="IndexLink"/>
              </w:rPr>
              <w:t>56</w:t>
            </w:r>
          </w:hyperlink>
        </w:p>
        <w:p>
          <w:pPr>
            <w:pStyle w:val="Contents4"/>
            <w:tabs>
              <w:tab w:val="clear" w:pos="8176"/>
              <w:tab w:val="right" w:pos="9026" w:leader="dot"/>
            </w:tabs>
            <w:rPr/>
          </w:pPr>
          <w:hyperlink w:anchor="__RefHeading___Toc646036_2616395394">
            <w:r>
              <w:rPr>
                <w:webHidden/>
                <w:rStyle w:val="IndexLink"/>
              </w:rPr>
              <w:t>3</w:t>
            </w:r>
            <w:r>
              <w:rPr>
                <w:rStyle w:val="IndexLink"/>
                <w:rtl w:val="true"/>
              </w:rPr>
              <w:t>.</w:t>
            </w:r>
            <w:r>
              <w:rPr>
                <w:rStyle w:val="IndexLink"/>
                <w:rtl w:val="true"/>
              </w:rPr>
              <w:t>اعتماد به خدا</w:t>
            </w:r>
            <w:r>
              <w:rPr>
                <w:rStyle w:val="IndexLink"/>
                <w:rtl w:val="true"/>
              </w:rPr>
              <w:tab/>
            </w:r>
            <w:r>
              <w:rPr>
                <w:rStyle w:val="IndexLink"/>
              </w:rPr>
              <w:t>59</w:t>
            </w:r>
          </w:hyperlink>
        </w:p>
        <w:p>
          <w:pPr>
            <w:pStyle w:val="Contents4"/>
            <w:tabs>
              <w:tab w:val="clear" w:pos="8176"/>
              <w:tab w:val="right" w:pos="9026" w:leader="dot"/>
            </w:tabs>
            <w:rPr/>
          </w:pPr>
          <w:hyperlink w:anchor="__RefHeading___Toc646038_2616395394">
            <w:r>
              <w:rPr>
                <w:webHidden/>
                <w:rStyle w:val="IndexLink"/>
              </w:rPr>
              <w:t>4</w:t>
            </w:r>
            <w:r>
              <w:rPr>
                <w:rStyle w:val="IndexLink"/>
                <w:rtl w:val="true"/>
              </w:rPr>
              <w:t>.</w:t>
            </w:r>
            <w:r>
              <w:rPr>
                <w:rStyle w:val="IndexLink"/>
                <w:rtl w:val="true"/>
              </w:rPr>
              <w:t>شجاعت فوق العاده</w:t>
            </w:r>
            <w:r>
              <w:rPr>
                <w:rStyle w:val="IndexLink"/>
                <w:rtl w:val="true"/>
              </w:rPr>
              <w:tab/>
            </w:r>
            <w:r>
              <w:rPr>
                <w:rStyle w:val="IndexLink"/>
              </w:rPr>
              <w:t>60</w:t>
            </w:r>
          </w:hyperlink>
        </w:p>
        <w:p>
          <w:pPr>
            <w:pStyle w:val="Contents4"/>
            <w:tabs>
              <w:tab w:val="clear" w:pos="8176"/>
              <w:tab w:val="right" w:pos="9026" w:leader="dot"/>
            </w:tabs>
            <w:rPr/>
          </w:pPr>
          <w:hyperlink w:anchor="__RefHeading___Toc646040_2616395394">
            <w:r>
              <w:rPr>
                <w:webHidden/>
                <w:rStyle w:val="IndexLink"/>
              </w:rPr>
              <w:t>5</w:t>
            </w:r>
            <w:r>
              <w:rPr>
                <w:rStyle w:val="IndexLink"/>
                <w:rtl w:val="true"/>
              </w:rPr>
              <w:t>.</w:t>
            </w:r>
            <w:r>
              <w:rPr>
                <w:rStyle w:val="IndexLink"/>
                <w:rtl w:val="true"/>
              </w:rPr>
              <w:t>پارسایی بی‌نظیر</w:t>
            </w:r>
            <w:r>
              <w:rPr>
                <w:rStyle w:val="IndexLink"/>
                <w:rtl w:val="true"/>
              </w:rPr>
              <w:tab/>
            </w:r>
            <w:r>
              <w:rPr>
                <w:rStyle w:val="IndexLink"/>
              </w:rPr>
              <w:t>61</w:t>
            </w:r>
          </w:hyperlink>
        </w:p>
        <w:p>
          <w:pPr>
            <w:pStyle w:val="Contents4"/>
            <w:tabs>
              <w:tab w:val="clear" w:pos="8176"/>
              <w:tab w:val="right" w:pos="9026" w:leader="dot"/>
            </w:tabs>
            <w:rPr/>
          </w:pPr>
          <w:hyperlink w:anchor="__RefHeading___Toc646042_2616395394">
            <w:r>
              <w:rPr>
                <w:webHidden/>
                <w:rStyle w:val="IndexLink"/>
              </w:rPr>
              <w:t>6</w:t>
            </w:r>
            <w:r>
              <w:rPr>
                <w:rStyle w:val="IndexLink"/>
                <w:rtl w:val="true"/>
              </w:rPr>
              <w:t>.</w:t>
            </w:r>
            <w:r>
              <w:rPr>
                <w:rStyle w:val="IndexLink"/>
                <w:rtl w:val="true"/>
              </w:rPr>
              <w:t>بخشش و بردباری</w:t>
            </w:r>
            <w:r>
              <w:rPr>
                <w:rStyle w:val="IndexLink"/>
                <w:rtl w:val="true"/>
              </w:rPr>
              <w:tab/>
            </w:r>
            <w:r>
              <w:rPr>
                <w:rStyle w:val="IndexLink"/>
              </w:rPr>
              <w:t>62</w:t>
            </w:r>
          </w:hyperlink>
        </w:p>
        <w:p>
          <w:pPr>
            <w:pStyle w:val="Contents4"/>
            <w:tabs>
              <w:tab w:val="clear" w:pos="8176"/>
              <w:tab w:val="right" w:pos="9026" w:leader="dot"/>
            </w:tabs>
            <w:rPr/>
          </w:pPr>
          <w:hyperlink w:anchor="__RefHeading___Toc646044_2616395394">
            <w:r>
              <w:rPr>
                <w:webHidden/>
                <w:rStyle w:val="IndexLink"/>
              </w:rPr>
              <w:t>7</w:t>
            </w:r>
            <w:r>
              <w:rPr>
                <w:rStyle w:val="IndexLink"/>
                <w:rtl w:val="true"/>
              </w:rPr>
              <w:t>.</w:t>
            </w:r>
            <w:r>
              <w:rPr>
                <w:rStyle w:val="IndexLink"/>
                <w:rtl w:val="true"/>
              </w:rPr>
              <w:t>آزرم و فروتنی</w:t>
            </w:r>
            <w:r>
              <w:rPr>
                <w:rStyle w:val="IndexLink"/>
                <w:rtl w:val="true"/>
              </w:rPr>
              <w:tab/>
            </w:r>
            <w:r>
              <w:rPr>
                <w:rStyle w:val="IndexLink"/>
              </w:rPr>
              <w:t>66</w:t>
            </w:r>
          </w:hyperlink>
        </w:p>
        <w:p>
          <w:pPr>
            <w:pStyle w:val="Contents2"/>
            <w:tabs>
              <w:tab w:val="clear" w:pos="8743"/>
              <w:tab w:val="right" w:pos="9026" w:leader="dot"/>
            </w:tabs>
            <w:rPr/>
          </w:pPr>
          <w:hyperlink w:anchor="__RefHeading___Toc646046_2616395394">
            <w:r>
              <w:rPr>
                <w:webHidden/>
                <w:rStyle w:val="IndexLink"/>
                <w:rtl w:val="true"/>
              </w:rPr>
              <w:t>قسمت دوم</w:t>
            </w:r>
            <w:r>
              <w:rPr>
                <w:rStyle w:val="IndexLink"/>
                <w:rtl w:val="true"/>
              </w:rPr>
              <w:tab/>
            </w:r>
            <w:r>
              <w:rPr>
                <w:rStyle w:val="IndexLink"/>
              </w:rPr>
              <w:t>68</w:t>
            </w:r>
          </w:hyperlink>
        </w:p>
        <w:p>
          <w:pPr>
            <w:pStyle w:val="Contents3"/>
            <w:tabs>
              <w:tab w:val="clear" w:pos="8459"/>
              <w:tab w:val="right" w:pos="9026" w:leader="dot"/>
            </w:tabs>
            <w:rPr/>
          </w:pPr>
          <w:hyperlink w:anchor="__RefHeading___Toc646048_2616395394">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646050_2616395394">
            <w:r>
              <w:rPr>
                <w:webHidden/>
                <w:rStyle w:val="IndexLink"/>
                <w:rtl w:val="true"/>
              </w:rPr>
              <w:t>بخش نخست</w:t>
            </w:r>
            <w:r>
              <w:rPr>
                <w:rStyle w:val="IndexLink"/>
                <w:rtl w:val="true"/>
              </w:rPr>
              <w:tab/>
            </w:r>
            <w:r>
              <w:rPr>
                <w:rStyle w:val="IndexLink"/>
              </w:rPr>
              <w:t>70</w:t>
            </w:r>
          </w:hyperlink>
        </w:p>
        <w:p>
          <w:pPr>
            <w:pStyle w:val="Contents4"/>
            <w:tabs>
              <w:tab w:val="clear" w:pos="8176"/>
              <w:tab w:val="right" w:pos="9026" w:leader="dot"/>
            </w:tabs>
            <w:rPr/>
          </w:pPr>
          <w:hyperlink w:anchor="__RefHeading___Toc646052_2616395394">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46054_2616395394">
            <w:r>
              <w:rPr>
                <w:webHidden/>
                <w:rStyle w:val="IndexLink"/>
              </w:rPr>
              <w:t>1</w:t>
            </w:r>
            <w:r>
              <w:rPr>
                <w:rStyle w:val="IndexLink"/>
                <w:rtl w:val="true"/>
              </w:rPr>
              <w:t>.</w:t>
            </w:r>
            <w:r>
              <w:rPr>
                <w:rStyle w:val="IndexLink"/>
                <w:rtl w:val="true"/>
              </w:rPr>
              <w:t>نشانه‌های فروپاشی جامعۀ بت‌پرست</w:t>
            </w:r>
            <w:r>
              <w:rPr>
                <w:rStyle w:val="IndexLink"/>
                <w:rtl w:val="true"/>
              </w:rPr>
              <w:tab/>
            </w:r>
            <w:r>
              <w:rPr>
                <w:rStyle w:val="IndexLink"/>
              </w:rPr>
              <w:t>70</w:t>
            </w:r>
          </w:hyperlink>
        </w:p>
        <w:p>
          <w:pPr>
            <w:pStyle w:val="Contents4"/>
            <w:tabs>
              <w:tab w:val="clear" w:pos="8176"/>
              <w:tab w:val="right" w:pos="9026" w:leader="dot"/>
            </w:tabs>
            <w:rPr/>
          </w:pPr>
          <w:hyperlink w:anchor="__RefHeading___Toc646056_2616395394">
            <w:r>
              <w:rPr>
                <w:webHidden/>
                <w:rStyle w:val="IndexLink"/>
              </w:rPr>
              <w:t>2</w:t>
            </w:r>
            <w:r>
              <w:rPr>
                <w:rStyle w:val="IndexLink"/>
                <w:rtl w:val="true"/>
              </w:rPr>
              <w:t>.</w:t>
            </w:r>
            <w:r>
              <w:rPr>
                <w:rStyle w:val="IndexLink"/>
                <w:rtl w:val="true"/>
              </w:rPr>
              <w:t>ایمان پدران پیامبر صلّی اللّه علیه و اله و سلم</w:t>
            </w:r>
            <w:r>
              <w:rPr>
                <w:rStyle w:val="IndexLink"/>
                <w:rtl w:val="true"/>
              </w:rPr>
              <w:tab/>
            </w:r>
            <w:r>
              <w:rPr>
                <w:rStyle w:val="IndexLink"/>
              </w:rPr>
              <w:t>71</w:t>
            </w:r>
          </w:hyperlink>
        </w:p>
        <w:p>
          <w:pPr>
            <w:pStyle w:val="Contents4"/>
            <w:tabs>
              <w:tab w:val="clear" w:pos="8176"/>
              <w:tab w:val="right" w:pos="9026" w:leader="dot"/>
            </w:tabs>
            <w:rPr/>
          </w:pPr>
          <w:hyperlink w:anchor="__RefHeading___Toc646058_2616395394">
            <w:r>
              <w:rPr>
                <w:webHidden/>
                <w:rStyle w:val="IndexLink"/>
              </w:rPr>
              <w:t>3</w:t>
            </w:r>
            <w:r>
              <w:rPr>
                <w:rStyle w:val="IndexLink"/>
                <w:rtl w:val="true"/>
              </w:rPr>
              <w:t>.</w:t>
            </w:r>
            <w:r>
              <w:rPr>
                <w:rStyle w:val="IndexLink"/>
                <w:rtl w:val="true"/>
              </w:rPr>
              <w:t>ولادت پرشکوه رسول اکرم صلّی اللّه علیه و اله و سلم</w:t>
            </w:r>
            <w:r>
              <w:rPr>
                <w:rStyle w:val="IndexLink"/>
                <w:rtl w:val="true"/>
              </w:rPr>
              <w:tab/>
            </w:r>
            <w:r>
              <w:rPr>
                <w:rStyle w:val="IndexLink"/>
              </w:rPr>
              <w:t>72</w:t>
            </w:r>
          </w:hyperlink>
        </w:p>
        <w:p>
          <w:pPr>
            <w:pStyle w:val="Contents4"/>
            <w:tabs>
              <w:tab w:val="clear" w:pos="8176"/>
              <w:tab w:val="right" w:pos="9026" w:leader="dot"/>
            </w:tabs>
            <w:rPr/>
          </w:pPr>
          <w:hyperlink w:anchor="__RefHeading___Toc646060_2616395394">
            <w:r>
              <w:rPr>
                <w:webHidden/>
                <w:rStyle w:val="IndexLink"/>
              </w:rPr>
              <w:t>4</w:t>
            </w:r>
            <w:r>
              <w:rPr>
                <w:rStyle w:val="IndexLink"/>
                <w:rtl w:val="true"/>
              </w:rPr>
              <w:t>.</w:t>
            </w:r>
            <w:r>
              <w:rPr>
                <w:rStyle w:val="IndexLink"/>
                <w:rtl w:val="true"/>
              </w:rPr>
              <w:t>شیرخوارگی</w:t>
            </w:r>
            <w:r>
              <w:rPr>
                <w:rStyle w:val="IndexLink"/>
                <w:rtl w:val="true"/>
              </w:rPr>
              <w:tab/>
            </w:r>
            <w:r>
              <w:rPr>
                <w:rStyle w:val="IndexLink"/>
              </w:rPr>
              <w:t>75</w:t>
            </w:r>
          </w:hyperlink>
        </w:p>
        <w:p>
          <w:pPr>
            <w:pStyle w:val="Contents4"/>
            <w:tabs>
              <w:tab w:val="clear" w:pos="8176"/>
              <w:tab w:val="right" w:pos="9026" w:leader="dot"/>
            </w:tabs>
            <w:rPr/>
          </w:pPr>
          <w:hyperlink w:anchor="__RefHeading___Toc646062_2616395394">
            <w:r>
              <w:rPr>
                <w:webHidden/>
                <w:rStyle w:val="IndexLink"/>
              </w:rPr>
              <w:t>5</w:t>
            </w:r>
            <w:r>
              <w:rPr>
                <w:rStyle w:val="IndexLink"/>
                <w:rtl w:val="true"/>
              </w:rPr>
              <w:t>.</w:t>
            </w:r>
            <w:r>
              <w:rPr>
                <w:rStyle w:val="IndexLink"/>
                <w:rtl w:val="true"/>
              </w:rPr>
              <w:t>باران‌خواهی به برکت پیامبر صلّی اللّه علیه و اله و سلم</w:t>
            </w:r>
            <w:r>
              <w:rPr>
                <w:rStyle w:val="IndexLink"/>
                <w:rtl w:val="true"/>
              </w:rPr>
              <w:tab/>
            </w:r>
            <w:r>
              <w:rPr>
                <w:rStyle w:val="IndexLink"/>
              </w:rPr>
              <w:t>78</w:t>
            </w:r>
          </w:hyperlink>
        </w:p>
        <w:p>
          <w:pPr>
            <w:pStyle w:val="Contents4"/>
            <w:tabs>
              <w:tab w:val="clear" w:pos="8176"/>
              <w:tab w:val="right" w:pos="9026" w:leader="dot"/>
            </w:tabs>
            <w:rPr/>
          </w:pPr>
          <w:hyperlink w:anchor="__RefHeading___Toc646064_2616395394">
            <w:r>
              <w:rPr>
                <w:webHidden/>
                <w:rStyle w:val="IndexLink"/>
              </w:rPr>
              <w:t>6</w:t>
            </w:r>
            <w:r>
              <w:rPr>
                <w:rStyle w:val="IndexLink"/>
                <w:rtl w:val="true"/>
              </w:rPr>
              <w:t>.</w:t>
            </w:r>
            <w:r>
              <w:rPr>
                <w:rStyle w:val="IndexLink"/>
                <w:rtl w:val="true"/>
              </w:rPr>
              <w:t>با مادر</w:t>
            </w:r>
            <w:r>
              <w:rPr>
                <w:rStyle w:val="IndexLink"/>
                <w:rtl w:val="true"/>
              </w:rPr>
              <w:tab/>
            </w:r>
            <w:r>
              <w:rPr>
                <w:rStyle w:val="IndexLink"/>
              </w:rPr>
              <w:t>80</w:t>
            </w:r>
          </w:hyperlink>
        </w:p>
        <w:p>
          <w:pPr>
            <w:pStyle w:val="Contents4"/>
            <w:tabs>
              <w:tab w:val="clear" w:pos="8176"/>
              <w:tab w:val="right" w:pos="9026" w:leader="dot"/>
            </w:tabs>
            <w:rPr/>
          </w:pPr>
          <w:hyperlink w:anchor="__RefHeading___Toc646066_2616395394">
            <w:r>
              <w:rPr>
                <w:webHidden/>
                <w:rStyle w:val="IndexLink"/>
              </w:rPr>
              <w:t>7</w:t>
            </w:r>
            <w:r>
              <w:rPr>
                <w:rStyle w:val="IndexLink"/>
                <w:rtl w:val="true"/>
              </w:rPr>
              <w:t>.</w:t>
            </w:r>
            <w:r>
              <w:rPr>
                <w:rStyle w:val="IndexLink"/>
                <w:rtl w:val="true"/>
              </w:rPr>
              <w:t>با جدّش عبد المطلب</w:t>
            </w:r>
            <w:r>
              <w:rPr>
                <w:rStyle w:val="IndexLink"/>
                <w:rtl w:val="true"/>
              </w:rPr>
              <w:tab/>
            </w:r>
            <w:r>
              <w:rPr>
                <w:rStyle w:val="IndexLink"/>
              </w:rPr>
              <w:t>81</w:t>
            </w:r>
          </w:hyperlink>
        </w:p>
        <w:p>
          <w:pPr>
            <w:pStyle w:val="Contents3"/>
            <w:tabs>
              <w:tab w:val="clear" w:pos="8459"/>
              <w:tab w:val="right" w:pos="9026" w:leader="dot"/>
            </w:tabs>
            <w:rPr/>
          </w:pPr>
          <w:hyperlink w:anchor="__RefHeading___Toc646068_2616395394">
            <w:r>
              <w:rPr>
                <w:webHidden/>
                <w:rStyle w:val="IndexLink"/>
                <w:rtl w:val="true"/>
              </w:rPr>
              <w:t>بخش دوم</w:t>
            </w:r>
            <w:r>
              <w:rPr>
                <w:rStyle w:val="IndexLink"/>
                <w:rtl w:val="true"/>
              </w:rPr>
              <w:tab/>
            </w:r>
            <w:r>
              <w:rPr>
                <w:rStyle w:val="IndexLink"/>
              </w:rPr>
              <w:t>84</w:t>
            </w:r>
          </w:hyperlink>
        </w:p>
        <w:p>
          <w:pPr>
            <w:pStyle w:val="Contents4"/>
            <w:tabs>
              <w:tab w:val="clear" w:pos="8176"/>
              <w:tab w:val="right" w:pos="9026" w:leader="dot"/>
            </w:tabs>
            <w:rPr/>
          </w:pPr>
          <w:hyperlink w:anchor="__RefHeading___Toc646070_2616395394">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646072_2616395394">
            <w:r>
              <w:rPr>
                <w:webHidden/>
                <w:rStyle w:val="IndexLink"/>
              </w:rPr>
              <w:t>1</w:t>
            </w:r>
            <w:r>
              <w:rPr>
                <w:rStyle w:val="IndexLink"/>
                <w:rtl w:val="true"/>
              </w:rPr>
              <w:t>.</w:t>
            </w:r>
            <w:r>
              <w:rPr>
                <w:rStyle w:val="IndexLink"/>
                <w:rtl w:val="true"/>
              </w:rPr>
              <w:t>سرپرستی ابو طالب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646074_2616395394">
            <w:r>
              <w:rPr>
                <w:webHidden/>
                <w:rStyle w:val="IndexLink"/>
              </w:rPr>
              <w:t>2</w:t>
            </w:r>
            <w:r>
              <w:rPr>
                <w:rStyle w:val="IndexLink"/>
                <w:rtl w:val="true"/>
              </w:rPr>
              <w:t>.</w:t>
            </w:r>
            <w:r>
              <w:rPr>
                <w:rStyle w:val="IndexLink"/>
                <w:rtl w:val="true"/>
              </w:rPr>
              <w:t>نخستین سفر به شام</w:t>
            </w:r>
            <w:r>
              <w:rPr>
                <w:rStyle w:val="IndexLink"/>
                <w:rtl w:val="true"/>
              </w:rPr>
              <w:tab/>
            </w:r>
            <w:r>
              <w:rPr>
                <w:rStyle w:val="IndexLink"/>
              </w:rPr>
              <w:t>85</w:t>
            </w:r>
          </w:hyperlink>
        </w:p>
        <w:p>
          <w:pPr>
            <w:pStyle w:val="Contents4"/>
            <w:tabs>
              <w:tab w:val="clear" w:pos="8176"/>
              <w:tab w:val="right" w:pos="9026" w:leader="dot"/>
            </w:tabs>
            <w:rPr/>
          </w:pPr>
          <w:hyperlink w:anchor="__RefHeading___Toc646076_2616395394">
            <w:r>
              <w:rPr>
                <w:webHidden/>
                <w:rStyle w:val="IndexLink"/>
              </w:rPr>
              <w:t>3</w:t>
            </w:r>
            <w:r>
              <w:rPr>
                <w:rStyle w:val="IndexLink"/>
                <w:rtl w:val="true"/>
              </w:rPr>
              <w:t>.</w:t>
            </w:r>
            <w:r>
              <w:rPr>
                <w:rStyle w:val="IndexLink"/>
                <w:rtl w:val="true"/>
              </w:rPr>
              <w:t>شبانی</w:t>
            </w:r>
            <w:r>
              <w:rPr>
                <w:rStyle w:val="IndexLink"/>
                <w:rtl w:val="true"/>
              </w:rPr>
              <w:tab/>
            </w:r>
            <w:r>
              <w:rPr>
                <w:rStyle w:val="IndexLink"/>
              </w:rPr>
              <w:t>86</w:t>
            </w:r>
          </w:hyperlink>
        </w:p>
        <w:p>
          <w:pPr>
            <w:pStyle w:val="Contents4"/>
            <w:tabs>
              <w:tab w:val="clear" w:pos="8176"/>
              <w:tab w:val="right" w:pos="9026" w:leader="dot"/>
            </w:tabs>
            <w:rPr/>
          </w:pPr>
          <w:hyperlink w:anchor="__RefHeading___Toc646078_2616395394">
            <w:r>
              <w:rPr>
                <w:webHidden/>
                <w:rStyle w:val="IndexLink"/>
              </w:rPr>
              <w:t>4</w:t>
            </w:r>
            <w:r>
              <w:rPr>
                <w:rStyle w:val="IndexLink"/>
                <w:rtl w:val="true"/>
              </w:rPr>
              <w:t>.</w:t>
            </w:r>
            <w:r>
              <w:rPr>
                <w:rStyle w:val="IndexLink"/>
                <w:rtl w:val="true"/>
              </w:rPr>
              <w:t>جنگ فجار</w:t>
            </w:r>
            <w:r>
              <w:rPr>
                <w:rStyle w:val="IndexLink"/>
                <w:rtl w:val="true"/>
              </w:rPr>
              <w:tab/>
            </w:r>
            <w:r>
              <w:rPr>
                <w:rStyle w:val="IndexLink"/>
              </w:rPr>
              <w:t>87</w:t>
            </w:r>
          </w:hyperlink>
        </w:p>
        <w:p>
          <w:pPr>
            <w:pStyle w:val="Contents4"/>
            <w:tabs>
              <w:tab w:val="clear" w:pos="8176"/>
              <w:tab w:val="right" w:pos="9026" w:leader="dot"/>
            </w:tabs>
            <w:rPr/>
          </w:pPr>
          <w:hyperlink w:anchor="__RefHeading___Toc646080_2616395394">
            <w:r>
              <w:rPr>
                <w:webHidden/>
                <w:rStyle w:val="IndexLink"/>
              </w:rPr>
              <w:t>5</w:t>
            </w:r>
            <w:r>
              <w:rPr>
                <w:rStyle w:val="IndexLink"/>
                <w:rtl w:val="true"/>
              </w:rPr>
              <w:t>.</w:t>
            </w:r>
            <w:r>
              <w:rPr>
                <w:rStyle w:val="IndexLink"/>
                <w:rtl w:val="true"/>
              </w:rPr>
              <w:t>پیمان جوانمردان</w:t>
            </w:r>
            <w:r>
              <w:rPr>
                <w:rStyle w:val="IndexLink"/>
                <w:rtl w:val="true"/>
              </w:rPr>
              <w:t>(</w:t>
            </w:r>
            <w:r>
              <w:rPr>
                <w:rStyle w:val="IndexLink"/>
                <w:rtl w:val="true"/>
              </w:rPr>
              <w:t>حلف الفضول</w:t>
            </w:r>
            <w:r>
              <w:rPr>
                <w:rStyle w:val="IndexLink"/>
                <w:rtl w:val="true"/>
              </w:rPr>
              <w:t>)</w:t>
              <w:tab/>
            </w:r>
            <w:r>
              <w:rPr>
                <w:rStyle w:val="IndexLink"/>
              </w:rPr>
              <w:t>89</w:t>
            </w:r>
          </w:hyperlink>
        </w:p>
        <w:p>
          <w:pPr>
            <w:pStyle w:val="Contents4"/>
            <w:tabs>
              <w:tab w:val="clear" w:pos="8176"/>
              <w:tab w:val="right" w:pos="9026" w:leader="dot"/>
            </w:tabs>
            <w:rPr/>
          </w:pPr>
          <w:hyperlink w:anchor="__RefHeading___Toc646082_2616395394">
            <w:r>
              <w:rPr>
                <w:webHidden/>
                <w:rStyle w:val="IndexLink"/>
              </w:rPr>
              <w:t>6</w:t>
            </w:r>
            <w:r>
              <w:rPr>
                <w:rStyle w:val="IndexLink"/>
                <w:rtl w:val="true"/>
              </w:rPr>
              <w:t>.</w:t>
            </w:r>
            <w:r>
              <w:rPr>
                <w:rStyle w:val="IndexLink"/>
                <w:rtl w:val="true"/>
              </w:rPr>
              <w:t>بازرگانی با اموال خدیجه</w:t>
            </w:r>
            <w:r>
              <w:rPr>
                <w:rStyle w:val="IndexLink"/>
                <w:rtl w:val="true"/>
              </w:rPr>
              <w:tab/>
            </w:r>
            <w:r>
              <w:rPr>
                <w:rStyle w:val="IndexLink"/>
              </w:rPr>
              <w:t>90</w:t>
            </w:r>
          </w:hyperlink>
        </w:p>
        <w:p>
          <w:pPr>
            <w:pStyle w:val="Contents3"/>
            <w:tabs>
              <w:tab w:val="clear" w:pos="8459"/>
              <w:tab w:val="right" w:pos="9026" w:leader="dot"/>
            </w:tabs>
            <w:rPr/>
          </w:pPr>
          <w:hyperlink w:anchor="__RefHeading___Toc646084_2616395394">
            <w:r>
              <w:rPr>
                <w:webHidden/>
                <w:rStyle w:val="IndexLink"/>
                <w:rtl w:val="true"/>
              </w:rPr>
              <w:t>بخش سوم</w:t>
            </w:r>
            <w:r>
              <w:rPr>
                <w:rStyle w:val="IndexLink"/>
                <w:rtl w:val="true"/>
              </w:rPr>
              <w:tab/>
            </w:r>
            <w:r>
              <w:rPr>
                <w:rStyle w:val="IndexLink"/>
              </w:rPr>
              <w:t>92</w:t>
            </w:r>
          </w:hyperlink>
        </w:p>
        <w:p>
          <w:pPr>
            <w:pStyle w:val="Contents4"/>
            <w:tabs>
              <w:tab w:val="clear" w:pos="8176"/>
              <w:tab w:val="right" w:pos="9026" w:leader="dot"/>
            </w:tabs>
            <w:rPr/>
          </w:pPr>
          <w:hyperlink w:anchor="__RefHeading___Toc646086_2616395394">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646088_2616395394">
            <w:r>
              <w:rPr>
                <w:webHidden/>
                <w:rStyle w:val="IndexLink"/>
              </w:rPr>
              <w:t>1</w:t>
            </w:r>
            <w:r>
              <w:rPr>
                <w:rStyle w:val="IndexLink"/>
                <w:rtl w:val="true"/>
              </w:rPr>
              <w:t>.</w:t>
            </w:r>
            <w:r>
              <w:rPr>
                <w:rStyle w:val="IndexLink"/>
                <w:rtl w:val="true"/>
              </w:rPr>
              <w:t>ازدواج خجسته</w:t>
            </w:r>
            <w:r>
              <w:rPr>
                <w:rStyle w:val="IndexLink"/>
                <w:rtl w:val="true"/>
              </w:rPr>
              <w:tab/>
            </w:r>
            <w:r>
              <w:rPr>
                <w:rStyle w:val="IndexLink"/>
              </w:rPr>
              <w:t>92</w:t>
            </w:r>
          </w:hyperlink>
        </w:p>
        <w:p>
          <w:pPr>
            <w:pStyle w:val="Contents5"/>
            <w:tabs>
              <w:tab w:val="clear" w:pos="7892"/>
              <w:tab w:val="right" w:pos="9026" w:leader="dot"/>
            </w:tabs>
            <w:rPr/>
          </w:pPr>
          <w:hyperlink w:anchor="__RefHeading___Toc646090_2616395394">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646092_2616395394">
            <w:r>
              <w:rPr>
                <w:webHidden/>
                <w:rStyle w:val="IndexLink"/>
                <w:rtl w:val="true"/>
              </w:rPr>
              <w:t>خدیجه قبل از ازدواج با پیامبر صلّی اللّه علیه و اله و سلم</w:t>
            </w:r>
            <w:r>
              <w:rPr>
                <w:rStyle w:val="IndexLink"/>
                <w:rtl w:val="true"/>
              </w:rPr>
              <w:tab/>
            </w:r>
            <w:r>
              <w:rPr>
                <w:rStyle w:val="IndexLink"/>
              </w:rPr>
              <w:t>94</w:t>
            </w:r>
          </w:hyperlink>
        </w:p>
        <w:p>
          <w:pPr>
            <w:pStyle w:val="Contents4"/>
            <w:tabs>
              <w:tab w:val="clear" w:pos="8176"/>
              <w:tab w:val="right" w:pos="9026" w:leader="dot"/>
            </w:tabs>
            <w:rPr/>
          </w:pPr>
          <w:hyperlink w:anchor="__RefHeading___Toc646094_2616395394">
            <w:r>
              <w:rPr>
                <w:webHidden/>
                <w:rStyle w:val="IndexLink"/>
              </w:rPr>
              <w:t>2</w:t>
            </w:r>
            <w:r>
              <w:rPr>
                <w:rStyle w:val="IndexLink"/>
                <w:rtl w:val="true"/>
              </w:rPr>
              <w:t>.</w:t>
            </w:r>
            <w:r>
              <w:rPr>
                <w:rStyle w:val="IndexLink"/>
                <w:rtl w:val="true"/>
              </w:rPr>
              <w:t>نصب دوبارۀ حجر الأسود</w:t>
            </w:r>
            <w:r>
              <w:rPr>
                <w:rStyle w:val="IndexLink"/>
                <w:rtl w:val="true"/>
              </w:rPr>
              <w:tab/>
            </w:r>
            <w:r>
              <w:rPr>
                <w:rStyle w:val="IndexLink"/>
              </w:rPr>
              <w:t>95</w:t>
            </w:r>
          </w:hyperlink>
        </w:p>
        <w:p>
          <w:pPr>
            <w:pStyle w:val="Contents4"/>
            <w:tabs>
              <w:tab w:val="clear" w:pos="8176"/>
              <w:tab w:val="right" w:pos="9026" w:leader="dot"/>
            </w:tabs>
            <w:rPr/>
          </w:pPr>
          <w:hyperlink w:anchor="__RefHeading___Toc646096_2616395394">
            <w:r>
              <w:rPr>
                <w:webHidden/>
                <w:rStyle w:val="IndexLink"/>
              </w:rPr>
              <w:t>3</w:t>
            </w:r>
            <w:r>
              <w:rPr>
                <w:rStyle w:val="IndexLink"/>
                <w:rtl w:val="true"/>
              </w:rPr>
              <w:t>.</w:t>
            </w:r>
            <w:r>
              <w:rPr>
                <w:rStyle w:val="IndexLink"/>
                <w:rtl w:val="true"/>
              </w:rPr>
              <w:t>ولادت و تربیت علی 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646098_2616395394">
            <w:r>
              <w:rPr>
                <w:webHidden/>
                <w:rStyle w:val="IndexLink"/>
              </w:rPr>
              <w:t>4</w:t>
            </w:r>
            <w:r>
              <w:rPr>
                <w:rStyle w:val="IndexLink"/>
                <w:rtl w:val="true"/>
              </w:rPr>
              <w:t>.</w:t>
            </w:r>
            <w:r>
              <w:rPr>
                <w:rStyle w:val="IndexLink"/>
                <w:rtl w:val="true"/>
              </w:rPr>
              <w:t>نمایی از شخصیّت پیامبر،پیش از بعثت</w:t>
            </w:r>
            <w:r>
              <w:rPr>
                <w:rStyle w:val="IndexLink"/>
                <w:rtl w:val="true"/>
              </w:rPr>
              <w:tab/>
            </w:r>
            <w:r>
              <w:rPr>
                <w:rStyle w:val="IndexLink"/>
              </w:rPr>
              <w:t>99</w:t>
            </w:r>
          </w:hyperlink>
        </w:p>
        <w:p>
          <w:pPr>
            <w:pStyle w:val="Contents2"/>
            <w:tabs>
              <w:tab w:val="clear" w:pos="8743"/>
              <w:tab w:val="right" w:pos="9026" w:leader="dot"/>
            </w:tabs>
            <w:rPr/>
          </w:pPr>
          <w:hyperlink w:anchor="__RefHeading___Toc646100_2616395394">
            <w:r>
              <w:rPr>
                <w:webHidden/>
                <w:rStyle w:val="IndexLink"/>
                <w:rtl w:val="true"/>
              </w:rPr>
              <w:t>قسمت سوم</w:t>
            </w:r>
            <w:r>
              <w:rPr>
                <w:rStyle w:val="IndexLink"/>
                <w:rtl w:val="true"/>
              </w:rPr>
              <w:tab/>
            </w:r>
            <w:r>
              <w:rPr>
                <w:rStyle w:val="IndexLink"/>
              </w:rPr>
              <w:t>102</w:t>
            </w:r>
          </w:hyperlink>
        </w:p>
        <w:p>
          <w:pPr>
            <w:pStyle w:val="Contents3"/>
            <w:tabs>
              <w:tab w:val="clear" w:pos="8459"/>
              <w:tab w:val="right" w:pos="9026" w:leader="dot"/>
            </w:tabs>
            <w:rPr/>
          </w:pPr>
          <w:hyperlink w:anchor="__RefHeading___Toc646102_2616395394">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646104_2616395394">
            <w:r>
              <w:rPr>
                <w:webHidden/>
                <w:rStyle w:val="IndexLink"/>
                <w:rtl w:val="true"/>
              </w:rPr>
              <w:t>بخش نخست</w:t>
            </w:r>
            <w:r>
              <w:rPr>
                <w:rStyle w:val="IndexLink"/>
                <w:rtl w:val="true"/>
              </w:rPr>
              <w:tab/>
            </w:r>
            <w:r>
              <w:rPr>
                <w:rStyle w:val="IndexLink"/>
              </w:rPr>
              <w:t>104</w:t>
            </w:r>
          </w:hyperlink>
        </w:p>
        <w:p>
          <w:pPr>
            <w:pStyle w:val="Contents3"/>
            <w:tabs>
              <w:tab w:val="clear" w:pos="8459"/>
              <w:tab w:val="right" w:pos="9026" w:leader="dot"/>
            </w:tabs>
            <w:rPr/>
          </w:pPr>
          <w:hyperlink w:anchor="__RefHeading___Toc646106_2616395394">
            <w:r>
              <w:rPr>
                <w:webHidden/>
                <w:rStyle w:val="IndexLink"/>
                <w:rtl w:val="true"/>
              </w:rPr>
              <w:t>بخش دوم</w:t>
            </w:r>
            <w:r>
              <w:rPr>
                <w:rStyle w:val="IndexLink"/>
                <w:rtl w:val="true"/>
              </w:rPr>
              <w:tab/>
            </w:r>
            <w:r>
              <w:rPr>
                <w:rStyle w:val="IndexLink"/>
              </w:rPr>
              <w:t>118</w:t>
            </w:r>
          </w:hyperlink>
        </w:p>
        <w:p>
          <w:pPr>
            <w:pStyle w:val="Contents4"/>
            <w:tabs>
              <w:tab w:val="clear" w:pos="8176"/>
              <w:tab w:val="right" w:pos="9026" w:leader="dot"/>
            </w:tabs>
            <w:rPr/>
          </w:pPr>
          <w:hyperlink w:anchor="__RefHeading___Toc646108_2616395394">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646110_2616395394">
            <w:r>
              <w:rPr>
                <w:webHidden/>
                <w:rStyle w:val="IndexLink"/>
              </w:rPr>
              <w:t>1</w:t>
            </w:r>
            <w:r>
              <w:rPr>
                <w:rStyle w:val="IndexLink"/>
                <w:rtl w:val="true"/>
              </w:rPr>
              <w:t>.</w:t>
            </w:r>
            <w:r>
              <w:rPr>
                <w:rStyle w:val="IndexLink"/>
                <w:rtl w:val="true"/>
              </w:rPr>
              <w:t>ساختار نخستین کانون ایمان</w:t>
            </w:r>
            <w:r>
              <w:rPr>
                <w:rStyle w:val="IndexLink"/>
                <w:rtl w:val="true"/>
              </w:rPr>
              <w:tab/>
            </w:r>
            <w:r>
              <w:rPr>
                <w:rStyle w:val="IndexLink"/>
              </w:rPr>
              <w:t>118</w:t>
            </w:r>
          </w:hyperlink>
        </w:p>
        <w:p>
          <w:pPr>
            <w:pStyle w:val="Contents4"/>
            <w:tabs>
              <w:tab w:val="clear" w:pos="8176"/>
              <w:tab w:val="right" w:pos="9026" w:leader="dot"/>
            </w:tabs>
            <w:rPr/>
          </w:pPr>
          <w:hyperlink w:anchor="__RefHeading___Toc646112_2616395394">
            <w:r>
              <w:rPr>
                <w:webHidden/>
                <w:rStyle w:val="IndexLink"/>
              </w:rPr>
              <w:t>2</w:t>
            </w:r>
            <w:r>
              <w:rPr>
                <w:rStyle w:val="IndexLink"/>
                <w:rtl w:val="true"/>
              </w:rPr>
              <w:t>.</w:t>
            </w:r>
            <w:r>
              <w:rPr>
                <w:rStyle w:val="IndexLink"/>
                <w:rtl w:val="true"/>
              </w:rPr>
              <w:t>دوران مکّه</w:t>
            </w:r>
            <w:r>
              <w:rPr>
                <w:rStyle w:val="IndexLink"/>
                <w:rtl w:val="true"/>
              </w:rPr>
              <w:tab/>
            </w:r>
            <w:r>
              <w:rPr>
                <w:rStyle w:val="IndexLink"/>
              </w:rPr>
              <w:t>119</w:t>
            </w:r>
          </w:hyperlink>
        </w:p>
        <w:p>
          <w:pPr>
            <w:pStyle w:val="Contents4"/>
            <w:tabs>
              <w:tab w:val="clear" w:pos="8176"/>
              <w:tab w:val="right" w:pos="9026" w:leader="dot"/>
            </w:tabs>
            <w:rPr/>
          </w:pPr>
          <w:hyperlink w:anchor="__RefHeading___Toc646114_2616395394">
            <w:r>
              <w:rPr>
                <w:webHidden/>
                <w:rStyle w:val="IndexLink"/>
              </w:rPr>
              <w:t>3</w:t>
            </w:r>
            <w:r>
              <w:rPr>
                <w:rStyle w:val="IndexLink"/>
                <w:rtl w:val="true"/>
              </w:rPr>
              <w:t>.</w:t>
            </w:r>
            <w:r>
              <w:rPr>
                <w:rStyle w:val="IndexLink"/>
                <w:rtl w:val="true"/>
              </w:rPr>
              <w:t>آماده‌سازی نخستین پایگاه</w:t>
            </w:r>
            <w:r>
              <w:rPr>
                <w:rStyle w:val="IndexLink"/>
                <w:rtl w:val="true"/>
              </w:rPr>
              <w:tab/>
            </w:r>
            <w:r>
              <w:rPr>
                <w:rStyle w:val="IndexLink"/>
              </w:rPr>
              <w:t>120</w:t>
            </w:r>
          </w:hyperlink>
        </w:p>
        <w:p>
          <w:pPr>
            <w:pStyle w:val="Contents4"/>
            <w:tabs>
              <w:tab w:val="clear" w:pos="8176"/>
              <w:tab w:val="right" w:pos="9026" w:leader="dot"/>
            </w:tabs>
            <w:rPr/>
          </w:pPr>
          <w:hyperlink w:anchor="__RefHeading___Toc646116_2616395394">
            <w:r>
              <w:rPr>
                <w:webHidden/>
                <w:rStyle w:val="IndexLink"/>
              </w:rPr>
              <w:t>4</w:t>
            </w:r>
            <w:r>
              <w:rPr>
                <w:rStyle w:val="IndexLink"/>
                <w:rtl w:val="true"/>
              </w:rPr>
              <w:t>.</w:t>
            </w:r>
            <w:r>
              <w:rPr>
                <w:rStyle w:val="IndexLink"/>
                <w:rtl w:val="true"/>
              </w:rPr>
              <w:t>نخستین رویارویی و بیم دادن خویشان</w:t>
            </w:r>
            <w:r>
              <w:rPr>
                <w:rStyle w:val="IndexLink"/>
                <w:rtl w:val="true"/>
              </w:rPr>
              <w:tab/>
            </w:r>
            <w:r>
              <w:rPr>
                <w:rStyle w:val="IndexLink"/>
              </w:rPr>
              <w:t>122</w:t>
            </w:r>
          </w:hyperlink>
        </w:p>
        <w:p>
          <w:pPr>
            <w:pStyle w:val="Contents4"/>
            <w:tabs>
              <w:tab w:val="clear" w:pos="8176"/>
              <w:tab w:val="right" w:pos="9026" w:leader="dot"/>
            </w:tabs>
            <w:rPr/>
          </w:pPr>
          <w:hyperlink w:anchor="__RefHeading___Toc646118_2616395394">
            <w:r>
              <w:rPr>
                <w:webHidden/>
                <w:rStyle w:val="IndexLink"/>
              </w:rPr>
              <w:t>5</w:t>
            </w:r>
            <w:r>
              <w:rPr>
                <w:rStyle w:val="IndexLink"/>
                <w:rtl w:val="true"/>
              </w:rPr>
              <w:t>.</w:t>
            </w:r>
            <w:r>
              <w:rPr>
                <w:rStyle w:val="IndexLink"/>
                <w:rtl w:val="true"/>
              </w:rPr>
              <w:t>رویارویی فراگیر</w:t>
            </w:r>
            <w:r>
              <w:rPr>
                <w:rStyle w:val="IndexLink"/>
                <w:rtl w:val="true"/>
              </w:rPr>
              <w:tab/>
            </w:r>
            <w:r>
              <w:rPr>
                <w:rStyle w:val="IndexLink"/>
              </w:rPr>
              <w:t>124</w:t>
            </w:r>
          </w:hyperlink>
        </w:p>
        <w:p>
          <w:pPr>
            <w:pStyle w:val="Contents3"/>
            <w:tabs>
              <w:tab w:val="clear" w:pos="8459"/>
              <w:tab w:val="right" w:pos="9026" w:leader="dot"/>
            </w:tabs>
            <w:rPr/>
          </w:pPr>
          <w:hyperlink w:anchor="__RefHeading___Toc646120_2616395394">
            <w:r>
              <w:rPr>
                <w:webHidden/>
                <w:rStyle w:val="IndexLink"/>
                <w:rtl w:val="true"/>
              </w:rPr>
              <w:t>بخش سوم</w:t>
            </w:r>
            <w:r>
              <w:rPr>
                <w:rStyle w:val="IndexLink"/>
                <w:rtl w:val="true"/>
              </w:rPr>
              <w:tab/>
            </w:r>
            <w:r>
              <w:rPr>
                <w:rStyle w:val="IndexLink"/>
              </w:rPr>
              <w:t>128</w:t>
            </w:r>
          </w:hyperlink>
        </w:p>
        <w:p>
          <w:pPr>
            <w:pStyle w:val="Contents4"/>
            <w:tabs>
              <w:tab w:val="clear" w:pos="8176"/>
              <w:tab w:val="right" w:pos="9026" w:leader="dot"/>
            </w:tabs>
            <w:rPr/>
          </w:pPr>
          <w:hyperlink w:anchor="__RefHeading___Toc646122_2616395394">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646124_2616395394">
            <w:r>
              <w:rPr>
                <w:webHidden/>
                <w:rStyle w:val="IndexLink"/>
                <w:rtl w:val="true"/>
              </w:rPr>
              <w:t>دفاع ابو طالب از پیامبر و رسالت</w:t>
            </w:r>
            <w:r>
              <w:rPr>
                <w:rStyle w:val="IndexLink"/>
                <w:rtl w:val="true"/>
              </w:rPr>
              <w:tab/>
            </w:r>
            <w:r>
              <w:rPr>
                <w:rStyle w:val="IndexLink"/>
              </w:rPr>
              <w:t>128</w:t>
            </w:r>
          </w:hyperlink>
        </w:p>
        <w:p>
          <w:pPr>
            <w:pStyle w:val="Contents4"/>
            <w:tabs>
              <w:tab w:val="clear" w:pos="8176"/>
              <w:tab w:val="right" w:pos="9026" w:leader="dot"/>
            </w:tabs>
            <w:rPr/>
          </w:pPr>
          <w:hyperlink w:anchor="__RefHeading___Toc646126_2616395394">
            <w:r>
              <w:rPr>
                <w:webHidden/>
                <w:rStyle w:val="IndexLink"/>
                <w:rtl w:val="true"/>
              </w:rPr>
              <w:t>موضع‌گیری قریش در برابر رسالت و پیامبر صلّی اللّه علیه و اله و سلم</w:t>
            </w:r>
            <w:r>
              <w:rPr>
                <w:rStyle w:val="IndexLink"/>
                <w:rtl w:val="true"/>
              </w:rPr>
              <w:tab/>
            </w:r>
            <w:r>
              <w:rPr>
                <w:rStyle w:val="IndexLink"/>
              </w:rPr>
              <w:t>130</w:t>
            </w:r>
          </w:hyperlink>
        </w:p>
        <w:p>
          <w:pPr>
            <w:pStyle w:val="Contents4"/>
            <w:tabs>
              <w:tab w:val="clear" w:pos="8176"/>
              <w:tab w:val="right" w:pos="9026" w:leader="dot"/>
            </w:tabs>
            <w:rPr/>
          </w:pPr>
          <w:hyperlink w:anchor="__RefHeading___Toc646128_2616395394">
            <w:r>
              <w:rPr>
                <w:webHidden/>
                <w:rStyle w:val="IndexLink"/>
                <w:rtl w:val="true"/>
              </w:rPr>
              <w:t>تن‌ندادن کفر به ندای عقل</w:t>
            </w:r>
            <w:r>
              <w:rPr>
                <w:rStyle w:val="IndexLink"/>
                <w:rtl w:val="true"/>
              </w:rPr>
              <w:tab/>
            </w:r>
            <w:r>
              <w:rPr>
                <w:rStyle w:val="IndexLink"/>
              </w:rPr>
              <w:t>132</w:t>
            </w:r>
          </w:hyperlink>
        </w:p>
        <w:p>
          <w:pPr>
            <w:pStyle w:val="Contents4"/>
            <w:tabs>
              <w:tab w:val="clear" w:pos="8176"/>
              <w:tab w:val="right" w:pos="9026" w:leader="dot"/>
            </w:tabs>
            <w:rPr/>
          </w:pPr>
          <w:hyperlink w:anchor="__RefHeading___Toc646130_2616395394">
            <w:r>
              <w:rPr>
                <w:webHidden/>
                <w:rStyle w:val="IndexLink"/>
                <w:rtl w:val="true"/>
              </w:rPr>
              <w:t>اتّهام جادوگری</w:t>
            </w:r>
            <w:r>
              <w:rPr>
                <w:rStyle w:val="IndexLink"/>
                <w:rtl w:val="true"/>
              </w:rPr>
              <w:tab/>
            </w:r>
            <w:r>
              <w:rPr>
                <w:rStyle w:val="IndexLink"/>
              </w:rPr>
              <w:t>134</w:t>
            </w:r>
          </w:hyperlink>
        </w:p>
        <w:p>
          <w:pPr>
            <w:pStyle w:val="Contents4"/>
            <w:tabs>
              <w:tab w:val="clear" w:pos="8176"/>
              <w:tab w:val="right" w:pos="9026" w:leader="dot"/>
            </w:tabs>
            <w:rPr/>
          </w:pPr>
          <w:hyperlink w:anchor="__RefHeading___Toc646132_2616395394">
            <w:r>
              <w:rPr>
                <w:webHidden/>
                <w:rStyle w:val="IndexLink"/>
                <w:rtl w:val="true"/>
              </w:rPr>
              <w:t>شکنجه،وسیلۀ سرکوب مؤمنان</w:t>
            </w:r>
            <w:r>
              <w:rPr>
                <w:rStyle w:val="IndexLink"/>
                <w:rtl w:val="true"/>
              </w:rPr>
              <w:tab/>
            </w:r>
            <w:r>
              <w:rPr>
                <w:rStyle w:val="IndexLink"/>
              </w:rPr>
              <w:t>135</w:t>
            </w:r>
          </w:hyperlink>
        </w:p>
        <w:p>
          <w:pPr>
            <w:pStyle w:val="Contents4"/>
            <w:tabs>
              <w:tab w:val="clear" w:pos="8176"/>
              <w:tab w:val="right" w:pos="9026" w:leader="dot"/>
            </w:tabs>
            <w:rPr/>
          </w:pPr>
          <w:hyperlink w:anchor="__RefHeading___Toc646134_2616395394">
            <w:r>
              <w:rPr>
                <w:webHidden/>
                <w:rStyle w:val="IndexLink"/>
                <w:rtl w:val="true"/>
              </w:rPr>
              <w:t>هجرت به حبشه و ایجاد پایگاهی امن</w:t>
            </w:r>
            <w:r>
              <w:rPr>
                <w:rStyle w:val="IndexLink"/>
                <w:rtl w:val="true"/>
              </w:rPr>
              <w:tab/>
            </w:r>
            <w:r>
              <w:rPr>
                <w:rStyle w:val="IndexLink"/>
              </w:rPr>
              <w:t>137</w:t>
            </w:r>
          </w:hyperlink>
        </w:p>
        <w:p>
          <w:pPr>
            <w:pStyle w:val="Contents4"/>
            <w:tabs>
              <w:tab w:val="clear" w:pos="8176"/>
              <w:tab w:val="right" w:pos="9026" w:leader="dot"/>
            </w:tabs>
            <w:rPr/>
          </w:pPr>
          <w:hyperlink w:anchor="__RefHeading___Toc646136_2616395394">
            <w:r>
              <w:rPr>
                <w:webHidden/>
                <w:rStyle w:val="IndexLink"/>
                <w:rtl w:val="true"/>
              </w:rPr>
              <w:t>محاصرۀ ستمگرانه و موضع بنی هاشم</w:t>
            </w:r>
            <w:r>
              <w:rPr>
                <w:rStyle w:val="IndexLink"/>
                <w:rtl w:val="true"/>
              </w:rPr>
              <w:tab/>
            </w:r>
            <w:r>
              <w:rPr>
                <w:rStyle w:val="IndexLink"/>
              </w:rPr>
              <w:t>140</w:t>
            </w:r>
          </w:hyperlink>
        </w:p>
        <w:p>
          <w:pPr>
            <w:pStyle w:val="Contents4"/>
            <w:tabs>
              <w:tab w:val="clear" w:pos="8176"/>
              <w:tab w:val="right" w:pos="9026" w:leader="dot"/>
            </w:tabs>
            <w:rPr/>
          </w:pPr>
          <w:hyperlink w:anchor="__RefHeading___Toc646138_2616395394">
            <w:r>
              <w:rPr>
                <w:webHidden/>
                <w:rStyle w:val="IndexLink"/>
                <w:rtl w:val="true"/>
              </w:rPr>
              <w:t>سال اندوه</w:t>
            </w:r>
            <w:r>
              <w:rPr>
                <w:rStyle w:val="IndexLink"/>
                <w:rtl w:val="true"/>
              </w:rPr>
              <w:tab/>
            </w:r>
            <w:r>
              <w:rPr>
                <w:rStyle w:val="IndexLink"/>
              </w:rPr>
              <w:t>142</w:t>
            </w:r>
          </w:hyperlink>
        </w:p>
        <w:p>
          <w:pPr>
            <w:pStyle w:val="Contents4"/>
            <w:tabs>
              <w:tab w:val="clear" w:pos="8176"/>
              <w:tab w:val="right" w:pos="9026" w:leader="dot"/>
            </w:tabs>
            <w:rPr/>
          </w:pPr>
          <w:hyperlink w:anchor="__RefHeading___Toc646140_2616395394">
            <w:r>
              <w:rPr>
                <w:webHidden/>
                <w:rStyle w:val="IndexLink"/>
                <w:rtl w:val="true"/>
              </w:rPr>
              <w:t>معراج</w:t>
            </w:r>
            <w:r>
              <w:rPr>
                <w:rStyle w:val="IndexLink"/>
                <w:rtl w:val="true"/>
              </w:rPr>
              <w:tab/>
            </w:r>
            <w:r>
              <w:rPr>
                <w:rStyle w:val="IndexLink"/>
              </w:rPr>
              <w:t>143</w:t>
            </w:r>
          </w:hyperlink>
        </w:p>
        <w:p>
          <w:pPr>
            <w:pStyle w:val="Contents3"/>
            <w:tabs>
              <w:tab w:val="clear" w:pos="8459"/>
              <w:tab w:val="right" w:pos="9026" w:leader="dot"/>
            </w:tabs>
            <w:rPr/>
          </w:pPr>
          <w:hyperlink w:anchor="__RefHeading___Toc646142_2616395394">
            <w:r>
              <w:rPr>
                <w:webHidden/>
                <w:rStyle w:val="IndexLink"/>
                <w:rtl w:val="true"/>
              </w:rPr>
              <w:t>بخش چهارم</w:t>
            </w:r>
            <w:r>
              <w:rPr>
                <w:rStyle w:val="IndexLink"/>
                <w:rtl w:val="true"/>
              </w:rPr>
              <w:tab/>
            </w:r>
            <w:r>
              <w:rPr>
                <w:rStyle w:val="IndexLink"/>
              </w:rPr>
              <w:t>146</w:t>
            </w:r>
          </w:hyperlink>
        </w:p>
        <w:p>
          <w:pPr>
            <w:pStyle w:val="Contents4"/>
            <w:tabs>
              <w:tab w:val="clear" w:pos="8176"/>
              <w:tab w:val="right" w:pos="9026" w:leader="dot"/>
            </w:tabs>
            <w:rPr/>
          </w:pPr>
          <w:hyperlink w:anchor="__RefHeading___Toc646144_2616395394">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46146_2616395394">
            <w:r>
              <w:rPr>
                <w:webHidden/>
                <w:rStyle w:val="IndexLink"/>
                <w:rtl w:val="true"/>
              </w:rPr>
              <w:t>طائف و عدم پذیرش رسالت اسلامی</w:t>
            </w:r>
            <w:r>
              <w:rPr>
                <w:rStyle w:val="IndexLink"/>
                <w:rtl w:val="true"/>
              </w:rPr>
              <w:tab/>
            </w:r>
            <w:r>
              <w:rPr>
                <w:rStyle w:val="IndexLink"/>
              </w:rPr>
              <w:t>146</w:t>
            </w:r>
          </w:hyperlink>
        </w:p>
        <w:p>
          <w:pPr>
            <w:pStyle w:val="Contents4"/>
            <w:tabs>
              <w:tab w:val="clear" w:pos="8176"/>
              <w:tab w:val="right" w:pos="9026" w:leader="dot"/>
            </w:tabs>
            <w:rPr/>
          </w:pPr>
          <w:hyperlink w:anchor="__RefHeading___Toc646148_2616395394">
            <w:r>
              <w:rPr>
                <w:webHidden/>
                <w:rStyle w:val="IndexLink"/>
                <w:rtl w:val="true"/>
              </w:rPr>
              <w:t>زمینۀ نشر رسالت و دشواری‌های موجود</w:t>
            </w:r>
            <w:r>
              <w:rPr>
                <w:rStyle w:val="IndexLink"/>
                <w:rtl w:val="true"/>
              </w:rPr>
              <w:tab/>
            </w:r>
            <w:r>
              <w:rPr>
                <w:rStyle w:val="IndexLink"/>
              </w:rPr>
              <w:t>149</w:t>
            </w:r>
          </w:hyperlink>
        </w:p>
        <w:p>
          <w:pPr>
            <w:pStyle w:val="Contents4"/>
            <w:tabs>
              <w:tab w:val="clear" w:pos="8176"/>
              <w:tab w:val="right" w:pos="9026" w:leader="dot"/>
            </w:tabs>
            <w:rPr/>
          </w:pPr>
          <w:hyperlink w:anchor="__RefHeading___Toc646150_2616395394">
            <w:r>
              <w:rPr>
                <w:webHidden/>
                <w:rStyle w:val="IndexLink"/>
                <w:rtl w:val="true"/>
              </w:rPr>
              <w:t>پیمان عقبۀ نخست</w:t>
            </w:r>
            <w:r>
              <w:rPr>
                <w:rStyle w:val="IndexLink"/>
                <w:rtl w:val="true"/>
              </w:rPr>
              <w:tab/>
            </w:r>
            <w:r>
              <w:rPr>
                <w:rStyle w:val="IndexLink"/>
              </w:rPr>
              <w:t>151</w:t>
            </w:r>
          </w:hyperlink>
        </w:p>
        <w:p>
          <w:pPr>
            <w:pStyle w:val="Contents4"/>
            <w:tabs>
              <w:tab w:val="clear" w:pos="8176"/>
              <w:tab w:val="right" w:pos="9026" w:leader="dot"/>
            </w:tabs>
            <w:rPr/>
          </w:pPr>
          <w:hyperlink w:anchor="__RefHeading___Toc646152_2616395394">
            <w:r>
              <w:rPr>
                <w:webHidden/>
                <w:rStyle w:val="IndexLink"/>
                <w:rtl w:val="true"/>
              </w:rPr>
              <w:t>پیمان عقبۀ دوم</w:t>
            </w:r>
            <w:r>
              <w:rPr>
                <w:rStyle w:val="IndexLink"/>
                <w:rtl w:val="true"/>
              </w:rPr>
              <w:tab/>
            </w:r>
            <w:r>
              <w:rPr>
                <w:rStyle w:val="IndexLink"/>
              </w:rPr>
              <w:t>153</w:t>
            </w:r>
          </w:hyperlink>
        </w:p>
        <w:p>
          <w:pPr>
            <w:pStyle w:val="Contents4"/>
            <w:tabs>
              <w:tab w:val="clear" w:pos="8176"/>
              <w:tab w:val="right" w:pos="9026" w:leader="dot"/>
            </w:tabs>
            <w:rPr/>
          </w:pPr>
          <w:hyperlink w:anchor="__RefHeading___Toc646154_2616395394">
            <w:r>
              <w:rPr>
                <w:webHidden/>
                <w:rStyle w:val="IndexLink"/>
                <w:rtl w:val="true"/>
              </w:rPr>
              <w:t>آمادگی هجرت به مدینه</w:t>
            </w:r>
            <w:r>
              <w:rPr>
                <w:rStyle w:val="IndexLink"/>
                <w:rtl w:val="true"/>
              </w:rPr>
              <w:tab/>
            </w:r>
            <w:r>
              <w:rPr>
                <w:rStyle w:val="IndexLink"/>
              </w:rPr>
              <w:t>155</w:t>
            </w:r>
          </w:hyperlink>
        </w:p>
        <w:p>
          <w:pPr>
            <w:pStyle w:val="Contents4"/>
            <w:tabs>
              <w:tab w:val="clear" w:pos="8176"/>
              <w:tab w:val="right" w:pos="9026" w:leader="dot"/>
            </w:tabs>
            <w:rPr/>
          </w:pPr>
          <w:hyperlink w:anchor="__RefHeading___Toc646156_2616395394">
            <w:r>
              <w:rPr>
                <w:webHidden/>
                <w:rStyle w:val="IndexLink"/>
                <w:rtl w:val="true"/>
              </w:rPr>
              <w:t>پیمان برادری پیش از هجرت</w:t>
            </w:r>
            <w:r>
              <w:rPr>
                <w:rStyle w:val="IndexLink"/>
                <w:rtl w:val="true"/>
              </w:rPr>
              <w:tab/>
            </w:r>
            <w:r>
              <w:rPr>
                <w:rStyle w:val="IndexLink"/>
              </w:rPr>
              <w:t>158</w:t>
            </w:r>
          </w:hyperlink>
        </w:p>
        <w:p>
          <w:pPr>
            <w:pStyle w:val="Contents2"/>
            <w:tabs>
              <w:tab w:val="clear" w:pos="8743"/>
              <w:tab w:val="right" w:pos="9026" w:leader="dot"/>
            </w:tabs>
            <w:rPr/>
          </w:pPr>
          <w:hyperlink w:anchor="__RefHeading___Toc646158_2616395394">
            <w:r>
              <w:rPr>
                <w:webHidden/>
                <w:rStyle w:val="IndexLink"/>
                <w:rtl w:val="true"/>
              </w:rPr>
              <w:t>قسمت چهارم</w:t>
            </w:r>
            <w:r>
              <w:rPr>
                <w:rStyle w:val="IndexLink"/>
                <w:rtl w:val="true"/>
              </w:rPr>
              <w:tab/>
            </w:r>
            <w:r>
              <w:rPr>
                <w:rStyle w:val="IndexLink"/>
              </w:rPr>
              <w:t>160</w:t>
            </w:r>
          </w:hyperlink>
        </w:p>
        <w:p>
          <w:pPr>
            <w:pStyle w:val="Contents3"/>
            <w:tabs>
              <w:tab w:val="clear" w:pos="8459"/>
              <w:tab w:val="right" w:pos="9026" w:leader="dot"/>
            </w:tabs>
            <w:rPr/>
          </w:pPr>
          <w:hyperlink w:anchor="__RefHeading___Toc646160_2616395394">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646162_2616395394">
            <w:r>
              <w:rPr>
                <w:webHidden/>
                <w:rStyle w:val="IndexLink"/>
                <w:rtl w:val="true"/>
              </w:rPr>
              <w:t>بخش نخست</w:t>
            </w:r>
            <w:r>
              <w:rPr>
                <w:rStyle w:val="IndexLink"/>
                <w:rtl w:val="true"/>
              </w:rPr>
              <w:tab/>
            </w:r>
            <w:r>
              <w:rPr>
                <w:rStyle w:val="IndexLink"/>
              </w:rPr>
              <w:t>162</w:t>
            </w:r>
          </w:hyperlink>
        </w:p>
        <w:p>
          <w:pPr>
            <w:pStyle w:val="Contents4"/>
            <w:tabs>
              <w:tab w:val="clear" w:pos="8176"/>
              <w:tab w:val="right" w:pos="9026" w:leader="dot"/>
            </w:tabs>
            <w:rPr/>
          </w:pPr>
          <w:hyperlink w:anchor="__RefHeading___Toc646164_2616395394">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646166_2616395394">
            <w:r>
              <w:rPr>
                <w:webHidden/>
                <w:rStyle w:val="IndexLink"/>
              </w:rPr>
              <w:t>1</w:t>
            </w:r>
            <w:r>
              <w:rPr>
                <w:rStyle w:val="IndexLink"/>
                <w:rtl w:val="true"/>
              </w:rPr>
              <w:t>.</w:t>
            </w:r>
            <w:r>
              <w:rPr>
                <w:rStyle w:val="IndexLink"/>
                <w:rtl w:val="true"/>
              </w:rPr>
              <w:t>هجرت به مدینه</w:t>
            </w:r>
            <w:r>
              <w:rPr>
                <w:rStyle w:val="IndexLink"/>
                <w:rtl w:val="true"/>
              </w:rPr>
              <w:tab/>
            </w:r>
            <w:r>
              <w:rPr>
                <w:rStyle w:val="IndexLink"/>
              </w:rPr>
              <w:t>162</w:t>
            </w:r>
          </w:hyperlink>
        </w:p>
        <w:p>
          <w:pPr>
            <w:pStyle w:val="Contents4"/>
            <w:tabs>
              <w:tab w:val="clear" w:pos="8176"/>
              <w:tab w:val="right" w:pos="9026" w:leader="dot"/>
            </w:tabs>
            <w:rPr/>
          </w:pPr>
          <w:hyperlink w:anchor="__RefHeading___Toc646168_2616395394">
            <w:r>
              <w:rPr>
                <w:webHidden/>
                <w:rStyle w:val="IndexLink"/>
              </w:rPr>
              <w:t>2</w:t>
            </w:r>
            <w:r>
              <w:rPr>
                <w:rStyle w:val="IndexLink"/>
                <w:rtl w:val="true"/>
              </w:rPr>
              <w:t>.</w:t>
            </w:r>
            <w:r>
              <w:rPr>
                <w:rStyle w:val="IndexLink"/>
                <w:rtl w:val="true"/>
              </w:rPr>
              <w:t>بنای مسجد</w:t>
            </w:r>
            <w:r>
              <w:rPr>
                <w:rStyle w:val="IndexLink"/>
                <w:rtl w:val="true"/>
              </w:rPr>
              <w:tab/>
            </w:r>
            <w:r>
              <w:rPr>
                <w:rStyle w:val="IndexLink"/>
              </w:rPr>
              <w:t>166</w:t>
            </w:r>
          </w:hyperlink>
        </w:p>
        <w:p>
          <w:pPr>
            <w:pStyle w:val="Contents4"/>
            <w:tabs>
              <w:tab w:val="clear" w:pos="8176"/>
              <w:tab w:val="right" w:pos="9026" w:leader="dot"/>
            </w:tabs>
            <w:rPr/>
          </w:pPr>
          <w:hyperlink w:anchor="__RefHeading___Toc646170_2616395394">
            <w:r>
              <w:rPr>
                <w:webHidden/>
                <w:rStyle w:val="IndexLink"/>
              </w:rPr>
              <w:t>3</w:t>
            </w:r>
            <w:r>
              <w:rPr>
                <w:rStyle w:val="IndexLink"/>
                <w:rtl w:val="true"/>
              </w:rPr>
              <w:t>.</w:t>
            </w:r>
            <w:r>
              <w:rPr>
                <w:rStyle w:val="IndexLink"/>
                <w:rtl w:val="true"/>
              </w:rPr>
              <w:t>پیمان برادری میان مهاجر و انصار</w:t>
            </w:r>
            <w:r>
              <w:rPr>
                <w:rStyle w:val="IndexLink"/>
                <w:rtl w:val="true"/>
              </w:rPr>
              <w:tab/>
            </w:r>
            <w:r>
              <w:rPr>
                <w:rStyle w:val="IndexLink"/>
              </w:rPr>
              <w:t>167</w:t>
            </w:r>
          </w:hyperlink>
        </w:p>
        <w:p>
          <w:pPr>
            <w:pStyle w:val="Contents5"/>
            <w:tabs>
              <w:tab w:val="clear" w:pos="7892"/>
              <w:tab w:val="right" w:pos="9026" w:leader="dot"/>
            </w:tabs>
            <w:rPr/>
          </w:pPr>
          <w:hyperlink w:anchor="__RefHeading___Toc646172_2616395394">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646174_2616395394">
            <w:r>
              <w:rPr>
                <w:webHidden/>
                <w:rStyle w:val="IndexLink"/>
                <w:rtl w:val="true"/>
              </w:rPr>
              <w:t>ابعاد و نتایج پیمان برادری</w:t>
            </w:r>
            <w:r>
              <w:rPr>
                <w:rStyle w:val="IndexLink"/>
                <w:rtl w:val="true"/>
              </w:rPr>
              <w:tab/>
            </w:r>
            <w:r>
              <w:rPr>
                <w:rStyle w:val="IndexLink"/>
              </w:rPr>
              <w:t>168</w:t>
            </w:r>
          </w:hyperlink>
        </w:p>
        <w:p>
          <w:pPr>
            <w:pStyle w:val="Contents6"/>
            <w:tabs>
              <w:tab w:val="clear" w:pos="7609"/>
              <w:tab w:val="right" w:pos="9026" w:leader="dot"/>
            </w:tabs>
            <w:rPr/>
          </w:pPr>
          <w:hyperlink w:anchor="__RefHeading___Toc646176_2616395394">
            <w:r>
              <w:rPr>
                <w:webHidden/>
                <w:rStyle w:val="IndexLink"/>
                <w:rtl w:val="true"/>
              </w:rPr>
              <w:t>بعد اقتصادی</w:t>
            </w:r>
            <w:r>
              <w:rPr>
                <w:rStyle w:val="IndexLink"/>
                <w:rtl w:val="true"/>
              </w:rPr>
              <w:tab/>
            </w:r>
            <w:r>
              <w:rPr>
                <w:rStyle w:val="IndexLink"/>
              </w:rPr>
              <w:t>168</w:t>
            </w:r>
          </w:hyperlink>
        </w:p>
        <w:p>
          <w:pPr>
            <w:pStyle w:val="Contents6"/>
            <w:tabs>
              <w:tab w:val="clear" w:pos="7609"/>
              <w:tab w:val="right" w:pos="9026" w:leader="dot"/>
            </w:tabs>
            <w:rPr/>
          </w:pPr>
          <w:hyperlink w:anchor="__RefHeading___Toc646178_2616395394">
            <w:r>
              <w:rPr>
                <w:webHidden/>
                <w:rStyle w:val="IndexLink"/>
                <w:rtl w:val="true"/>
              </w:rPr>
              <w:t>بعد اجتماعی</w:t>
            </w:r>
            <w:r>
              <w:rPr>
                <w:rStyle w:val="IndexLink"/>
                <w:rtl w:val="true"/>
              </w:rPr>
              <w:tab/>
            </w:r>
            <w:r>
              <w:rPr>
                <w:rStyle w:val="IndexLink"/>
              </w:rPr>
              <w:t>169</w:t>
            </w:r>
          </w:hyperlink>
        </w:p>
        <w:p>
          <w:pPr>
            <w:pStyle w:val="Contents6"/>
            <w:tabs>
              <w:tab w:val="clear" w:pos="7609"/>
              <w:tab w:val="right" w:pos="9026" w:leader="dot"/>
            </w:tabs>
            <w:rPr/>
          </w:pPr>
          <w:hyperlink w:anchor="__RefHeading___Toc646180_2616395394">
            <w:r>
              <w:rPr>
                <w:webHidden/>
                <w:rStyle w:val="IndexLink"/>
                <w:rtl w:val="true"/>
              </w:rPr>
              <w:t>بعد سیاسی</w:t>
            </w:r>
            <w:r>
              <w:rPr>
                <w:rStyle w:val="IndexLink"/>
                <w:rtl w:val="true"/>
              </w:rPr>
              <w:tab/>
            </w:r>
            <w:r>
              <w:rPr>
                <w:rStyle w:val="IndexLink"/>
              </w:rPr>
              <w:t>169</w:t>
            </w:r>
          </w:hyperlink>
        </w:p>
        <w:p>
          <w:pPr>
            <w:pStyle w:val="Contents4"/>
            <w:tabs>
              <w:tab w:val="clear" w:pos="8176"/>
              <w:tab w:val="right" w:pos="9026" w:leader="dot"/>
            </w:tabs>
            <w:rPr/>
          </w:pPr>
          <w:hyperlink w:anchor="__RefHeading___Toc646182_2616395394">
            <w:r>
              <w:rPr>
                <w:webHidden/>
                <w:rStyle w:val="IndexLink"/>
              </w:rPr>
              <w:t>4</w:t>
            </w:r>
            <w:r>
              <w:rPr>
                <w:rStyle w:val="IndexLink"/>
                <w:rtl w:val="true"/>
              </w:rPr>
              <w:t>.</w:t>
            </w:r>
            <w:r>
              <w:rPr>
                <w:rStyle w:val="IndexLink"/>
                <w:rtl w:val="true"/>
              </w:rPr>
              <w:t>پیمان‌نامۀ مدینه</w:t>
            </w:r>
            <w:r>
              <w:rPr>
                <w:rStyle w:val="IndexLink"/>
                <w:rtl w:val="true"/>
              </w:rPr>
              <w:tab/>
            </w:r>
            <w:r>
              <w:rPr>
                <w:rStyle w:val="IndexLink"/>
              </w:rPr>
              <w:t>170</w:t>
            </w:r>
          </w:hyperlink>
        </w:p>
        <w:p>
          <w:pPr>
            <w:pStyle w:val="Contents4"/>
            <w:tabs>
              <w:tab w:val="clear" w:pos="8176"/>
              <w:tab w:val="right" w:pos="9026" w:leader="dot"/>
            </w:tabs>
            <w:rPr/>
          </w:pPr>
          <w:hyperlink w:anchor="__RefHeading___Toc646184_2616395394">
            <w:r>
              <w:rPr>
                <w:webHidden/>
                <w:rStyle w:val="IndexLink"/>
              </w:rPr>
              <w:t>5</w:t>
            </w:r>
            <w:r>
              <w:rPr>
                <w:rStyle w:val="IndexLink"/>
                <w:rtl w:val="true"/>
              </w:rPr>
              <w:t>.</w:t>
            </w:r>
            <w:r>
              <w:rPr>
                <w:rStyle w:val="IndexLink"/>
                <w:rtl w:val="true"/>
              </w:rPr>
              <w:t>نقش نفاق در آغاز استقرار پیامبر در مدینه</w:t>
            </w:r>
            <w:r>
              <w:rPr>
                <w:rStyle w:val="IndexLink"/>
                <w:rtl w:val="true"/>
              </w:rPr>
              <w:tab/>
            </w:r>
            <w:r>
              <w:rPr>
                <w:rStyle w:val="IndexLink"/>
              </w:rPr>
              <w:t>172</w:t>
            </w:r>
          </w:hyperlink>
        </w:p>
        <w:p>
          <w:pPr>
            <w:pStyle w:val="Contents4"/>
            <w:tabs>
              <w:tab w:val="clear" w:pos="8176"/>
              <w:tab w:val="right" w:pos="9026" w:leader="dot"/>
            </w:tabs>
            <w:rPr/>
          </w:pPr>
          <w:hyperlink w:anchor="__RefHeading___Toc646186_2616395394">
            <w:r>
              <w:rPr>
                <w:webHidden/>
                <w:rStyle w:val="IndexLink"/>
              </w:rPr>
              <w:t>6</w:t>
            </w:r>
            <w:r>
              <w:rPr>
                <w:rStyle w:val="IndexLink"/>
                <w:rtl w:val="true"/>
              </w:rPr>
              <w:t>.</w:t>
            </w:r>
            <w:r>
              <w:rPr>
                <w:rStyle w:val="IndexLink"/>
                <w:rtl w:val="true"/>
              </w:rPr>
              <w:t>تغییر قبله</w:t>
            </w:r>
            <w:r>
              <w:rPr>
                <w:rStyle w:val="IndexLink"/>
                <w:rtl w:val="true"/>
              </w:rPr>
              <w:tab/>
            </w:r>
            <w:r>
              <w:rPr>
                <w:rStyle w:val="IndexLink"/>
              </w:rPr>
              <w:t>173</w:t>
            </w:r>
          </w:hyperlink>
        </w:p>
        <w:p>
          <w:pPr>
            <w:pStyle w:val="Contents4"/>
            <w:tabs>
              <w:tab w:val="clear" w:pos="8176"/>
              <w:tab w:val="right" w:pos="9026" w:leader="dot"/>
            </w:tabs>
            <w:rPr/>
          </w:pPr>
          <w:hyperlink w:anchor="__RefHeading___Toc646188_2616395394">
            <w:r>
              <w:rPr>
                <w:webHidden/>
                <w:rStyle w:val="IndexLink"/>
              </w:rPr>
              <w:t>7</w:t>
            </w:r>
            <w:r>
              <w:rPr>
                <w:rStyle w:val="IndexLink"/>
                <w:rtl w:val="true"/>
              </w:rPr>
              <w:t>.</w:t>
            </w:r>
            <w:r>
              <w:rPr>
                <w:rStyle w:val="IndexLink"/>
                <w:rtl w:val="true"/>
              </w:rPr>
              <w:t>آغاز درگیری نظامی</w:t>
            </w:r>
            <w:r>
              <w:rPr>
                <w:rStyle w:val="IndexLink"/>
                <w:rtl w:val="true"/>
              </w:rPr>
              <w:tab/>
            </w:r>
            <w:r>
              <w:rPr>
                <w:rStyle w:val="IndexLink"/>
              </w:rPr>
              <w:t>174</w:t>
            </w:r>
          </w:hyperlink>
        </w:p>
        <w:p>
          <w:pPr>
            <w:pStyle w:val="Contents3"/>
            <w:tabs>
              <w:tab w:val="clear" w:pos="8459"/>
              <w:tab w:val="right" w:pos="9026" w:leader="dot"/>
            </w:tabs>
            <w:rPr/>
          </w:pPr>
          <w:hyperlink w:anchor="__RefHeading___Toc646190_2616395394">
            <w:r>
              <w:rPr>
                <w:webHidden/>
                <w:rStyle w:val="IndexLink"/>
                <w:rtl w:val="true"/>
              </w:rPr>
              <w:t>بخش دوم</w:t>
            </w:r>
            <w:r>
              <w:rPr>
                <w:rStyle w:val="IndexLink"/>
                <w:rtl w:val="true"/>
              </w:rPr>
              <w:tab/>
            </w:r>
            <w:r>
              <w:rPr>
                <w:rStyle w:val="IndexLink"/>
              </w:rPr>
              <w:t>178</w:t>
            </w:r>
          </w:hyperlink>
        </w:p>
        <w:p>
          <w:pPr>
            <w:pStyle w:val="Contents4"/>
            <w:tabs>
              <w:tab w:val="clear" w:pos="8176"/>
              <w:tab w:val="right" w:pos="9026" w:leader="dot"/>
            </w:tabs>
            <w:rPr/>
          </w:pPr>
          <w:hyperlink w:anchor="__RefHeading___Toc646192_2616395394">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646194_2616395394">
            <w:r>
              <w:rPr>
                <w:webHidden/>
                <w:rStyle w:val="IndexLink"/>
              </w:rPr>
              <w:t>1</w:t>
            </w:r>
            <w:r>
              <w:rPr>
                <w:rStyle w:val="IndexLink"/>
                <w:rtl w:val="true"/>
              </w:rPr>
              <w:t>.</w:t>
            </w:r>
            <w:r>
              <w:rPr>
                <w:rStyle w:val="IndexLink"/>
                <w:rtl w:val="true"/>
              </w:rPr>
              <w:t>غزوۀ بدر بزرگ</w:t>
            </w:r>
            <w:r>
              <w:rPr>
                <w:rStyle w:val="IndexLink"/>
                <w:rtl w:val="true"/>
              </w:rPr>
              <w:tab/>
            </w:r>
            <w:r>
              <w:rPr>
                <w:rStyle w:val="IndexLink"/>
              </w:rPr>
              <w:t>178</w:t>
            </w:r>
          </w:hyperlink>
        </w:p>
        <w:p>
          <w:pPr>
            <w:pStyle w:val="Contents5"/>
            <w:tabs>
              <w:tab w:val="clear" w:pos="7892"/>
              <w:tab w:val="right" w:pos="9026" w:leader="dot"/>
            </w:tabs>
            <w:rPr/>
          </w:pPr>
          <w:hyperlink w:anchor="__RefHeading___Toc646196_2616395394">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646198_2616395394">
            <w:r>
              <w:rPr>
                <w:webHidden/>
                <w:rStyle w:val="IndexLink"/>
                <w:rtl w:val="true"/>
              </w:rPr>
              <w:t>نتیجۀ نبرد</w:t>
            </w:r>
            <w:r>
              <w:rPr>
                <w:rStyle w:val="IndexLink"/>
                <w:rtl w:val="true"/>
              </w:rPr>
              <w:tab/>
            </w:r>
            <w:r>
              <w:rPr>
                <w:rStyle w:val="IndexLink"/>
              </w:rPr>
              <w:t>183</w:t>
            </w:r>
          </w:hyperlink>
        </w:p>
        <w:p>
          <w:pPr>
            <w:pStyle w:val="Contents4"/>
            <w:tabs>
              <w:tab w:val="clear" w:pos="8176"/>
              <w:tab w:val="right" w:pos="9026" w:leader="dot"/>
            </w:tabs>
            <w:rPr/>
          </w:pPr>
          <w:hyperlink w:anchor="__RefHeading___Toc646200_2616395394">
            <w:r>
              <w:rPr>
                <w:webHidden/>
                <w:rStyle w:val="IndexLink"/>
              </w:rPr>
              <w:t>2</w:t>
            </w:r>
            <w:r>
              <w:rPr>
                <w:rStyle w:val="IndexLink"/>
                <w:rtl w:val="true"/>
              </w:rPr>
              <w:t>.</w:t>
            </w:r>
            <w:r>
              <w:rPr>
                <w:rStyle w:val="IndexLink"/>
                <w:rtl w:val="true"/>
              </w:rPr>
              <w:t>توجه رسول اکرم صلّی اللّه علیه و اله و سلم به ازدواج زهرا علیها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646202_2616395394">
            <w:r>
              <w:rPr>
                <w:webHidden/>
                <w:rStyle w:val="IndexLink"/>
              </w:rPr>
              <w:t>3</w:t>
            </w:r>
            <w:r>
              <w:rPr>
                <w:rStyle w:val="IndexLink"/>
                <w:rtl w:val="true"/>
              </w:rPr>
              <w:t>.</w:t>
            </w:r>
            <w:r>
              <w:rPr>
                <w:rStyle w:val="IndexLink"/>
                <w:rtl w:val="true"/>
              </w:rPr>
              <w:t>رویارویی با یهود و بیرون راندن بنی قینقاع</w:t>
            </w:r>
            <w:r>
              <w:rPr>
                <w:rStyle w:val="IndexLink"/>
                <w:rtl w:val="true"/>
              </w:rPr>
              <w:tab/>
            </w:r>
            <w:r>
              <w:rPr>
                <w:rStyle w:val="IndexLink"/>
              </w:rPr>
              <w:t>188</w:t>
            </w:r>
          </w:hyperlink>
        </w:p>
        <w:p>
          <w:pPr>
            <w:pStyle w:val="Contents4"/>
            <w:tabs>
              <w:tab w:val="clear" w:pos="8176"/>
              <w:tab w:val="right" w:pos="9026" w:leader="dot"/>
            </w:tabs>
            <w:rPr/>
          </w:pPr>
          <w:hyperlink w:anchor="__RefHeading___Toc646204_2616395394">
            <w:r>
              <w:rPr>
                <w:webHidden/>
                <w:rStyle w:val="IndexLink"/>
              </w:rPr>
              <w:t>4</w:t>
            </w:r>
            <w:r>
              <w:rPr>
                <w:rStyle w:val="IndexLink"/>
                <w:rtl w:val="true"/>
              </w:rPr>
              <w:t>.</w:t>
            </w:r>
            <w:r>
              <w:rPr>
                <w:rStyle w:val="IndexLink"/>
                <w:rtl w:val="true"/>
              </w:rPr>
              <w:t>پیروزی‌های مسلمانان و واکنش قریش</w:t>
            </w:r>
            <w:r>
              <w:rPr>
                <w:rStyle w:val="IndexLink"/>
                <w:rtl w:val="true"/>
              </w:rPr>
              <w:tab/>
            </w:r>
            <w:r>
              <w:rPr>
                <w:rStyle w:val="IndexLink"/>
              </w:rPr>
              <w:t>190</w:t>
            </w:r>
          </w:hyperlink>
        </w:p>
        <w:p>
          <w:pPr>
            <w:pStyle w:val="Contents4"/>
            <w:tabs>
              <w:tab w:val="clear" w:pos="8176"/>
              <w:tab w:val="right" w:pos="9026" w:leader="dot"/>
            </w:tabs>
            <w:rPr/>
          </w:pPr>
          <w:hyperlink w:anchor="__RefHeading___Toc646206_2616395394">
            <w:r>
              <w:rPr>
                <w:webHidden/>
                <w:rStyle w:val="IndexLink"/>
              </w:rPr>
              <w:t>5</w:t>
            </w:r>
            <w:r>
              <w:rPr>
                <w:rStyle w:val="IndexLink"/>
                <w:rtl w:val="true"/>
              </w:rPr>
              <w:t>.</w:t>
            </w:r>
            <w:r>
              <w:rPr>
                <w:rStyle w:val="IndexLink"/>
                <w:rtl w:val="true"/>
              </w:rPr>
              <w:t>غزوۀ أحد</w:t>
            </w:r>
            <w:r>
              <w:rPr>
                <w:rStyle w:val="IndexLink"/>
                <w:rtl w:val="true"/>
              </w:rPr>
              <w:tab/>
            </w:r>
            <w:r>
              <w:rPr>
                <w:rStyle w:val="IndexLink"/>
              </w:rPr>
              <w:t>191</w:t>
            </w:r>
          </w:hyperlink>
        </w:p>
        <w:p>
          <w:pPr>
            <w:pStyle w:val="Contents4"/>
            <w:tabs>
              <w:tab w:val="clear" w:pos="8176"/>
              <w:tab w:val="right" w:pos="9026" w:leader="dot"/>
            </w:tabs>
            <w:rPr/>
          </w:pPr>
          <w:hyperlink w:anchor="__RefHeading___Toc646208_2616395394">
            <w:r>
              <w:rPr>
                <w:webHidden/>
                <w:rStyle w:val="IndexLink"/>
              </w:rPr>
              <w:t>6</w:t>
            </w:r>
            <w:r>
              <w:rPr>
                <w:rStyle w:val="IndexLink"/>
                <w:rtl w:val="true"/>
              </w:rPr>
              <w:t>.</w:t>
            </w:r>
            <w:r>
              <w:rPr>
                <w:rStyle w:val="IndexLink"/>
                <w:rtl w:val="true"/>
              </w:rPr>
              <w:t>خیانت به مسلمانان</w:t>
            </w:r>
            <w:r>
              <w:rPr>
                <w:rStyle w:val="IndexLink"/>
                <w:rtl w:val="true"/>
              </w:rPr>
              <w:tab/>
            </w:r>
            <w:r>
              <w:rPr>
                <w:rStyle w:val="IndexLink"/>
              </w:rPr>
              <w:t>198</w:t>
            </w:r>
          </w:hyperlink>
        </w:p>
        <w:p>
          <w:pPr>
            <w:pStyle w:val="Contents4"/>
            <w:tabs>
              <w:tab w:val="clear" w:pos="8176"/>
              <w:tab w:val="right" w:pos="9026" w:leader="dot"/>
            </w:tabs>
            <w:rPr/>
          </w:pPr>
          <w:hyperlink w:anchor="__RefHeading___Toc646210_2616395394">
            <w:r>
              <w:rPr>
                <w:webHidden/>
                <w:rStyle w:val="IndexLink"/>
              </w:rPr>
              <w:t>7</w:t>
            </w:r>
            <w:r>
              <w:rPr>
                <w:rStyle w:val="IndexLink"/>
                <w:rtl w:val="true"/>
              </w:rPr>
              <w:t>.</w:t>
            </w:r>
            <w:r>
              <w:rPr>
                <w:rStyle w:val="IndexLink"/>
                <w:rtl w:val="true"/>
              </w:rPr>
              <w:t>غزوۀ بنی نضیر</w:t>
            </w:r>
            <w:r>
              <w:rPr>
                <w:rStyle w:val="IndexLink"/>
                <w:rtl w:val="true"/>
              </w:rPr>
              <w:tab/>
            </w:r>
            <w:r>
              <w:rPr>
                <w:rStyle w:val="IndexLink"/>
              </w:rPr>
              <w:t>199</w:t>
            </w:r>
          </w:hyperlink>
        </w:p>
        <w:p>
          <w:pPr>
            <w:pStyle w:val="Contents4"/>
            <w:tabs>
              <w:tab w:val="clear" w:pos="8176"/>
              <w:tab w:val="right" w:pos="9026" w:leader="dot"/>
            </w:tabs>
            <w:rPr/>
          </w:pPr>
          <w:hyperlink w:anchor="__RefHeading___Toc646212_2616395394">
            <w:r>
              <w:rPr>
                <w:webHidden/>
                <w:rStyle w:val="IndexLink"/>
              </w:rPr>
              <w:t>8</w:t>
            </w:r>
            <w:r>
              <w:rPr>
                <w:rStyle w:val="IndexLink"/>
                <w:rtl w:val="true"/>
              </w:rPr>
              <w:t>.</w:t>
            </w:r>
            <w:r>
              <w:rPr>
                <w:rStyle w:val="IndexLink"/>
                <w:rtl w:val="true"/>
              </w:rPr>
              <w:t>درگیری نظامی بعد از احد</w:t>
            </w:r>
            <w:r>
              <w:rPr>
                <w:rStyle w:val="IndexLink"/>
                <w:rtl w:val="true"/>
              </w:rPr>
              <w:tab/>
            </w:r>
            <w:r>
              <w:rPr>
                <w:rStyle w:val="IndexLink"/>
              </w:rPr>
              <w:t>201</w:t>
            </w:r>
          </w:hyperlink>
        </w:p>
        <w:p>
          <w:pPr>
            <w:pStyle w:val="Contents5"/>
            <w:tabs>
              <w:tab w:val="clear" w:pos="7892"/>
              <w:tab w:val="right" w:pos="9026" w:leader="dot"/>
            </w:tabs>
            <w:rPr/>
          </w:pPr>
          <w:hyperlink w:anchor="__RefHeading___Toc646214_2616395394">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646216_2616395394">
            <w:r>
              <w:rPr>
                <w:webHidden/>
                <w:rStyle w:val="IndexLink"/>
                <w:rtl w:val="true"/>
              </w:rPr>
              <w:t>وعده‌گاه در بدر</w:t>
            </w:r>
            <w:r>
              <w:rPr>
                <w:rStyle w:val="IndexLink"/>
                <w:rtl w:val="true"/>
              </w:rPr>
              <w:tab/>
            </w:r>
            <w:r>
              <w:rPr>
                <w:rStyle w:val="IndexLink"/>
              </w:rPr>
              <w:t>202</w:t>
            </w:r>
          </w:hyperlink>
        </w:p>
        <w:p>
          <w:pPr>
            <w:pStyle w:val="Contents4"/>
            <w:tabs>
              <w:tab w:val="clear" w:pos="8176"/>
              <w:tab w:val="right" w:pos="9026" w:leader="dot"/>
            </w:tabs>
            <w:rPr/>
          </w:pPr>
          <w:hyperlink w:anchor="__RefHeading___Toc646218_2616395394">
            <w:r>
              <w:rPr>
                <w:webHidden/>
                <w:rStyle w:val="IndexLink"/>
              </w:rPr>
              <w:t>9</w:t>
            </w:r>
            <w:r>
              <w:rPr>
                <w:rStyle w:val="IndexLink"/>
                <w:rtl w:val="true"/>
              </w:rPr>
              <w:t>.</w:t>
            </w:r>
            <w:r>
              <w:rPr>
                <w:rStyle w:val="IndexLink"/>
                <w:rtl w:val="true"/>
              </w:rPr>
              <w:t>غزوۀ بنی مصطلق و نقش نفاق</w:t>
            </w:r>
            <w:r>
              <w:rPr>
                <w:rStyle w:val="IndexLink"/>
                <w:rtl w:val="true"/>
              </w:rPr>
              <w:tab/>
            </w:r>
            <w:r>
              <w:rPr>
                <w:rStyle w:val="IndexLink"/>
              </w:rPr>
              <w:t>203</w:t>
            </w:r>
          </w:hyperlink>
        </w:p>
        <w:p>
          <w:pPr>
            <w:pStyle w:val="Contents4"/>
            <w:tabs>
              <w:tab w:val="clear" w:pos="8176"/>
              <w:tab w:val="right" w:pos="9026" w:leader="dot"/>
            </w:tabs>
            <w:rPr/>
          </w:pPr>
          <w:hyperlink w:anchor="__RefHeading___Toc646220_2616395394">
            <w:r>
              <w:rPr>
                <w:webHidden/>
                <w:rStyle w:val="IndexLink"/>
              </w:rPr>
              <w:t>10</w:t>
            </w:r>
            <w:r>
              <w:rPr>
                <w:rStyle w:val="IndexLink"/>
                <w:rtl w:val="true"/>
              </w:rPr>
              <w:t>.</w:t>
            </w:r>
            <w:r>
              <w:rPr>
                <w:rStyle w:val="IndexLink"/>
                <w:rtl w:val="true"/>
              </w:rPr>
              <w:t>خط بطلان بر آداب و رسوم جاهلیت</w:t>
            </w:r>
            <w:r>
              <w:rPr>
                <w:rStyle w:val="IndexLink"/>
                <w:rtl w:val="true"/>
              </w:rPr>
              <w:tab/>
            </w:r>
            <w:r>
              <w:rPr>
                <w:rStyle w:val="IndexLink"/>
              </w:rPr>
              <w:t>205</w:t>
            </w:r>
          </w:hyperlink>
        </w:p>
        <w:p>
          <w:pPr>
            <w:pStyle w:val="Contents3"/>
            <w:tabs>
              <w:tab w:val="clear" w:pos="8459"/>
              <w:tab w:val="right" w:pos="9026" w:leader="dot"/>
            </w:tabs>
            <w:rPr/>
          </w:pPr>
          <w:hyperlink w:anchor="__RefHeading___Toc646222_2616395394">
            <w:r>
              <w:rPr>
                <w:webHidden/>
                <w:rStyle w:val="IndexLink"/>
                <w:rtl w:val="true"/>
              </w:rPr>
              <w:t>بخش سوم</w:t>
            </w:r>
            <w:r>
              <w:rPr>
                <w:rStyle w:val="IndexLink"/>
                <w:rtl w:val="true"/>
              </w:rPr>
              <w:tab/>
            </w:r>
            <w:r>
              <w:rPr>
                <w:rStyle w:val="IndexLink"/>
              </w:rPr>
              <w:t>208</w:t>
            </w:r>
          </w:hyperlink>
        </w:p>
        <w:p>
          <w:pPr>
            <w:pStyle w:val="Contents4"/>
            <w:tabs>
              <w:tab w:val="clear" w:pos="8176"/>
              <w:tab w:val="right" w:pos="9026" w:leader="dot"/>
            </w:tabs>
            <w:rPr/>
          </w:pPr>
          <w:hyperlink w:anchor="__RefHeading___Toc646224_2616395394">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646226_2616395394">
            <w:r>
              <w:rPr>
                <w:webHidden/>
                <w:rStyle w:val="IndexLink"/>
                <w:rtl w:val="true"/>
              </w:rPr>
              <w:t>هم‌پیمانی قوای کفر و غزوۀ خندق</w:t>
            </w:r>
            <w:r>
              <w:rPr>
                <w:rStyle w:val="IndexLink"/>
                <w:rtl w:val="true"/>
              </w:rPr>
              <w:tab/>
            </w:r>
            <w:r>
              <w:rPr>
                <w:rStyle w:val="IndexLink"/>
              </w:rPr>
              <w:t>208</w:t>
            </w:r>
          </w:hyperlink>
        </w:p>
        <w:p>
          <w:pPr>
            <w:pStyle w:val="Contents4"/>
            <w:tabs>
              <w:tab w:val="clear" w:pos="8176"/>
              <w:tab w:val="right" w:pos="9026" w:leader="dot"/>
            </w:tabs>
            <w:rPr/>
          </w:pPr>
          <w:hyperlink w:anchor="__RefHeading___Toc646228_2616395394">
            <w:r>
              <w:rPr>
                <w:webHidden/>
                <w:rStyle w:val="IndexLink"/>
                <w:rtl w:val="true"/>
              </w:rPr>
              <w:t>فشار بر مسلمانان</w:t>
            </w:r>
            <w:r>
              <w:rPr>
                <w:rStyle w:val="IndexLink"/>
                <w:rtl w:val="true"/>
              </w:rPr>
              <w:tab/>
            </w:r>
            <w:r>
              <w:rPr>
                <w:rStyle w:val="IndexLink"/>
              </w:rPr>
              <w:t>210</w:t>
            </w:r>
          </w:hyperlink>
        </w:p>
        <w:p>
          <w:pPr>
            <w:pStyle w:val="Contents4"/>
            <w:tabs>
              <w:tab w:val="clear" w:pos="8176"/>
              <w:tab w:val="right" w:pos="9026" w:leader="dot"/>
            </w:tabs>
            <w:rPr/>
          </w:pPr>
          <w:hyperlink w:anchor="__RefHeading___Toc646230_2616395394">
            <w:r>
              <w:rPr>
                <w:webHidden/>
                <w:rStyle w:val="IndexLink"/>
                <w:rtl w:val="true"/>
              </w:rPr>
              <w:t>شکست دشمن</w:t>
            </w:r>
            <w:r>
              <w:rPr>
                <w:rStyle w:val="IndexLink"/>
                <w:rtl w:val="true"/>
              </w:rPr>
              <w:tab/>
            </w:r>
            <w:r>
              <w:rPr>
                <w:rStyle w:val="IndexLink"/>
              </w:rPr>
              <w:t>211</w:t>
            </w:r>
          </w:hyperlink>
        </w:p>
        <w:p>
          <w:pPr>
            <w:pStyle w:val="Contents4"/>
            <w:tabs>
              <w:tab w:val="clear" w:pos="8176"/>
              <w:tab w:val="right" w:pos="9026" w:leader="dot"/>
            </w:tabs>
            <w:rPr/>
          </w:pPr>
          <w:hyperlink w:anchor="__RefHeading___Toc646232_2616395394">
            <w:r>
              <w:rPr>
                <w:webHidden/>
                <w:rStyle w:val="IndexLink"/>
                <w:rtl w:val="true"/>
              </w:rPr>
              <w:t>غزوۀ بنی قریظه و پاک‌سازی یهود مدینه</w:t>
            </w:r>
            <w:r>
              <w:rPr>
                <w:rStyle w:val="IndexLink"/>
                <w:rtl w:val="true"/>
              </w:rPr>
              <w:tab/>
            </w:r>
            <w:r>
              <w:rPr>
                <w:rStyle w:val="IndexLink"/>
              </w:rPr>
              <w:t>212</w:t>
            </w:r>
          </w:hyperlink>
        </w:p>
        <w:p>
          <w:pPr>
            <w:pStyle w:val="Contents2"/>
            <w:tabs>
              <w:tab w:val="clear" w:pos="8743"/>
              <w:tab w:val="right" w:pos="9026" w:leader="dot"/>
            </w:tabs>
            <w:rPr/>
          </w:pPr>
          <w:hyperlink w:anchor="__RefHeading___Toc646234_2616395394">
            <w:r>
              <w:rPr>
                <w:webHidden/>
                <w:rStyle w:val="IndexLink"/>
                <w:rtl w:val="true"/>
              </w:rPr>
              <w:t>قسمت پنجم</w:t>
            </w:r>
            <w:r>
              <w:rPr>
                <w:rStyle w:val="IndexLink"/>
                <w:rtl w:val="true"/>
              </w:rPr>
              <w:tab/>
            </w:r>
            <w:r>
              <w:rPr>
                <w:rStyle w:val="IndexLink"/>
              </w:rPr>
              <w:t>216</w:t>
            </w:r>
          </w:hyperlink>
        </w:p>
        <w:p>
          <w:pPr>
            <w:pStyle w:val="Contents3"/>
            <w:tabs>
              <w:tab w:val="clear" w:pos="8459"/>
              <w:tab w:val="right" w:pos="9026" w:leader="dot"/>
            </w:tabs>
            <w:rPr/>
          </w:pPr>
          <w:hyperlink w:anchor="__RefHeading___Toc646236_2616395394">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646238_2616395394">
            <w:r>
              <w:rPr>
                <w:webHidden/>
                <w:rStyle w:val="IndexLink"/>
                <w:rtl w:val="true"/>
              </w:rPr>
              <w:t>بخش نخست</w:t>
            </w:r>
            <w:r>
              <w:rPr>
                <w:rStyle w:val="IndexLink"/>
                <w:rtl w:val="true"/>
              </w:rPr>
              <w:tab/>
            </w:r>
            <w:r>
              <w:rPr>
                <w:rStyle w:val="IndexLink"/>
              </w:rPr>
              <w:t>218</w:t>
            </w:r>
          </w:hyperlink>
        </w:p>
        <w:p>
          <w:pPr>
            <w:pStyle w:val="Contents4"/>
            <w:tabs>
              <w:tab w:val="clear" w:pos="8176"/>
              <w:tab w:val="right" w:pos="9026" w:leader="dot"/>
            </w:tabs>
            <w:rPr/>
          </w:pPr>
          <w:hyperlink w:anchor="__RefHeading___Toc646240_2616395394">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46242_2616395394">
            <w:r>
              <w:rPr>
                <w:webHidden/>
                <w:rStyle w:val="IndexLink"/>
              </w:rPr>
              <w:t>1</w:t>
            </w:r>
            <w:r>
              <w:rPr>
                <w:rStyle w:val="IndexLink"/>
                <w:rtl w:val="true"/>
              </w:rPr>
              <w:t>.</w:t>
            </w:r>
            <w:r>
              <w:rPr>
                <w:rStyle w:val="IndexLink"/>
                <w:rtl w:val="true"/>
              </w:rPr>
              <w:t>صلح حدیبیه</w:t>
            </w:r>
            <w:r>
              <w:rPr>
                <w:rStyle w:val="IndexLink"/>
                <w:rtl w:val="true"/>
              </w:rPr>
              <w:tab/>
            </w:r>
            <w:r>
              <w:rPr>
                <w:rStyle w:val="IndexLink"/>
              </w:rPr>
              <w:t>218</w:t>
            </w:r>
          </w:hyperlink>
        </w:p>
        <w:p>
          <w:pPr>
            <w:pStyle w:val="Contents5"/>
            <w:tabs>
              <w:tab w:val="clear" w:pos="7892"/>
              <w:tab w:val="right" w:pos="9026" w:leader="dot"/>
            </w:tabs>
            <w:rPr/>
          </w:pPr>
          <w:hyperlink w:anchor="__RefHeading___Toc646244_2616395394">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646246_2616395394">
            <w:r>
              <w:rPr>
                <w:webHidden/>
                <w:rStyle w:val="IndexLink"/>
                <w:rtl w:val="true"/>
              </w:rPr>
              <w:t>مواد پیمان‌نامه</w:t>
            </w:r>
            <w:r>
              <w:rPr>
                <w:rStyle w:val="IndexLink"/>
                <w:rtl w:val="true"/>
              </w:rPr>
              <w:tab/>
            </w:r>
            <w:r>
              <w:rPr>
                <w:rStyle w:val="IndexLink"/>
              </w:rPr>
              <w:t>223</w:t>
            </w:r>
          </w:hyperlink>
        </w:p>
        <w:p>
          <w:pPr>
            <w:pStyle w:val="Contents5"/>
            <w:tabs>
              <w:tab w:val="clear" w:pos="7892"/>
              <w:tab w:val="right" w:pos="9026" w:leader="dot"/>
            </w:tabs>
            <w:rPr/>
          </w:pPr>
          <w:hyperlink w:anchor="__RefHeading___Toc646248_2616395394">
            <w:r>
              <w:rPr>
                <w:webHidden/>
                <w:rStyle w:val="IndexLink"/>
                <w:rtl w:val="true"/>
              </w:rPr>
              <w:t>نتایج صلح حدیبیه</w:t>
            </w:r>
            <w:r>
              <w:rPr>
                <w:rStyle w:val="IndexLink"/>
                <w:rtl w:val="true"/>
              </w:rPr>
              <w:tab/>
            </w:r>
            <w:r>
              <w:rPr>
                <w:rStyle w:val="IndexLink"/>
              </w:rPr>
              <w:t>225</w:t>
            </w:r>
          </w:hyperlink>
        </w:p>
        <w:p>
          <w:pPr>
            <w:pStyle w:val="Contents4"/>
            <w:tabs>
              <w:tab w:val="clear" w:pos="8176"/>
              <w:tab w:val="right" w:pos="9026" w:leader="dot"/>
            </w:tabs>
            <w:rPr/>
          </w:pPr>
          <w:hyperlink w:anchor="__RefHeading___Toc646250_2616395394">
            <w:r>
              <w:rPr>
                <w:webHidden/>
                <w:rStyle w:val="IndexLink"/>
              </w:rPr>
              <w:t>2</w:t>
            </w:r>
            <w:r>
              <w:rPr>
                <w:rStyle w:val="IndexLink"/>
                <w:rtl w:val="true"/>
              </w:rPr>
              <w:t>.</w:t>
            </w:r>
            <w:r>
              <w:rPr>
                <w:rStyle w:val="IndexLink"/>
                <w:rtl w:val="true"/>
              </w:rPr>
              <w:t>تحرکات رسالت در خارج مدینه</w:t>
            </w:r>
            <w:r>
              <w:rPr>
                <w:rStyle w:val="IndexLink"/>
                <w:rtl w:val="true"/>
              </w:rPr>
              <w:tab/>
            </w:r>
            <w:r>
              <w:rPr>
                <w:rStyle w:val="IndexLink"/>
              </w:rPr>
              <w:t>226</w:t>
            </w:r>
          </w:hyperlink>
        </w:p>
        <w:p>
          <w:pPr>
            <w:pStyle w:val="Contents4"/>
            <w:tabs>
              <w:tab w:val="clear" w:pos="8176"/>
              <w:tab w:val="right" w:pos="9026" w:leader="dot"/>
            </w:tabs>
            <w:rPr/>
          </w:pPr>
          <w:hyperlink w:anchor="__RefHeading___Toc646252_2616395394">
            <w:r>
              <w:rPr>
                <w:webHidden/>
                <w:rStyle w:val="IndexLink"/>
              </w:rPr>
              <w:t>3</w:t>
            </w:r>
            <w:r>
              <w:rPr>
                <w:rStyle w:val="IndexLink"/>
                <w:rtl w:val="true"/>
              </w:rPr>
              <w:t>.</w:t>
            </w:r>
            <w:r>
              <w:rPr>
                <w:rStyle w:val="IndexLink"/>
                <w:rtl w:val="true"/>
              </w:rPr>
              <w:t>غزوۀ خیبر</w:t>
            </w:r>
            <w:r>
              <w:rPr>
                <w:rStyle w:val="IndexLink"/>
                <w:rtl w:val="true"/>
              </w:rPr>
              <w:tab/>
            </w:r>
            <w:r>
              <w:rPr>
                <w:rStyle w:val="IndexLink"/>
              </w:rPr>
              <w:t>227</w:t>
            </w:r>
          </w:hyperlink>
        </w:p>
        <w:p>
          <w:pPr>
            <w:pStyle w:val="Contents4"/>
            <w:tabs>
              <w:tab w:val="clear" w:pos="8176"/>
              <w:tab w:val="right" w:pos="9026" w:leader="dot"/>
            </w:tabs>
            <w:rPr/>
          </w:pPr>
          <w:hyperlink w:anchor="__RefHeading___Toc646254_2616395394">
            <w:r>
              <w:rPr>
                <w:webHidden/>
                <w:rStyle w:val="IndexLink"/>
              </w:rPr>
              <w:t>4</w:t>
            </w:r>
            <w:r>
              <w:rPr>
                <w:rStyle w:val="IndexLink"/>
                <w:rtl w:val="true"/>
              </w:rPr>
              <w:t>.</w:t>
            </w:r>
            <w:r>
              <w:rPr>
                <w:rStyle w:val="IndexLink"/>
                <w:rtl w:val="true"/>
              </w:rPr>
              <w:t>نقشۀ ترور پیامبر صلّی اللّه علیه و اله و سلم</w:t>
            </w:r>
            <w:r>
              <w:rPr>
                <w:rStyle w:val="IndexLink"/>
                <w:rtl w:val="true"/>
              </w:rPr>
              <w:tab/>
            </w:r>
            <w:r>
              <w:rPr>
                <w:rStyle w:val="IndexLink"/>
              </w:rPr>
              <w:t>229</w:t>
            </w:r>
          </w:hyperlink>
        </w:p>
        <w:p>
          <w:pPr>
            <w:pStyle w:val="Contents4"/>
            <w:tabs>
              <w:tab w:val="clear" w:pos="8176"/>
              <w:tab w:val="right" w:pos="9026" w:leader="dot"/>
            </w:tabs>
            <w:rPr/>
          </w:pPr>
          <w:hyperlink w:anchor="__RefHeading___Toc646256_2616395394">
            <w:r>
              <w:rPr>
                <w:webHidden/>
                <w:rStyle w:val="IndexLink"/>
              </w:rPr>
              <w:t>5</w:t>
            </w:r>
            <w:r>
              <w:rPr>
                <w:rStyle w:val="IndexLink"/>
                <w:rtl w:val="true"/>
              </w:rPr>
              <w:t>.</w:t>
            </w:r>
            <w:r>
              <w:rPr>
                <w:rStyle w:val="IndexLink"/>
                <w:rtl w:val="true"/>
              </w:rPr>
              <w:t>تسلیم شدن اهالی فدک</w:t>
            </w:r>
            <w:r>
              <w:rPr>
                <w:rStyle w:val="IndexLink"/>
                <w:rtl w:val="true"/>
              </w:rPr>
              <w:tab/>
            </w:r>
            <w:r>
              <w:rPr>
                <w:rStyle w:val="IndexLink"/>
              </w:rPr>
              <w:t>230</w:t>
            </w:r>
          </w:hyperlink>
        </w:p>
        <w:p>
          <w:pPr>
            <w:pStyle w:val="Contents4"/>
            <w:tabs>
              <w:tab w:val="clear" w:pos="8176"/>
              <w:tab w:val="right" w:pos="9026" w:leader="dot"/>
            </w:tabs>
            <w:rPr/>
          </w:pPr>
          <w:hyperlink w:anchor="__RefHeading___Toc646258_2616395394">
            <w:r>
              <w:rPr>
                <w:webHidden/>
                <w:rStyle w:val="IndexLink"/>
              </w:rPr>
              <w:t>6</w:t>
            </w:r>
            <w:r>
              <w:rPr>
                <w:rStyle w:val="IndexLink"/>
                <w:rtl w:val="true"/>
              </w:rPr>
              <w:t>.</w:t>
            </w:r>
            <w:r>
              <w:rPr>
                <w:rStyle w:val="IndexLink"/>
                <w:rtl w:val="true"/>
              </w:rPr>
              <w:t>عمرۀ قضا</w:t>
            </w:r>
            <w:r>
              <w:rPr>
                <w:rStyle w:val="IndexLink"/>
                <w:rtl w:val="true"/>
              </w:rPr>
              <w:tab/>
            </w:r>
            <w:r>
              <w:rPr>
                <w:rStyle w:val="IndexLink"/>
              </w:rPr>
              <w:t>231</w:t>
            </w:r>
          </w:hyperlink>
        </w:p>
        <w:p>
          <w:pPr>
            <w:pStyle w:val="Contents3"/>
            <w:tabs>
              <w:tab w:val="clear" w:pos="8459"/>
              <w:tab w:val="right" w:pos="9026" w:leader="dot"/>
            </w:tabs>
            <w:rPr/>
          </w:pPr>
          <w:hyperlink w:anchor="__RefHeading___Toc646260_2616395394">
            <w:r>
              <w:rPr>
                <w:webHidden/>
                <w:rStyle w:val="IndexLink"/>
                <w:rtl w:val="true"/>
              </w:rPr>
              <w:t>بخش دوم</w:t>
            </w:r>
            <w:r>
              <w:rPr>
                <w:rStyle w:val="IndexLink"/>
                <w:rtl w:val="true"/>
              </w:rPr>
              <w:tab/>
            </w:r>
            <w:r>
              <w:rPr>
                <w:rStyle w:val="IndexLink"/>
              </w:rPr>
              <w:t>234</w:t>
            </w:r>
          </w:hyperlink>
        </w:p>
        <w:p>
          <w:pPr>
            <w:pStyle w:val="Contents4"/>
            <w:tabs>
              <w:tab w:val="clear" w:pos="8176"/>
              <w:tab w:val="right" w:pos="9026" w:leader="dot"/>
            </w:tabs>
            <w:rPr/>
          </w:pPr>
          <w:hyperlink w:anchor="__RefHeading___Toc646262_2616395394">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646264_2616395394">
            <w:r>
              <w:rPr>
                <w:webHidden/>
                <w:rStyle w:val="IndexLink"/>
              </w:rPr>
              <w:t>1</w:t>
            </w:r>
            <w:r>
              <w:rPr>
                <w:rStyle w:val="IndexLink"/>
                <w:rtl w:val="true"/>
              </w:rPr>
              <w:t>.</w:t>
            </w:r>
            <w:r>
              <w:rPr>
                <w:rStyle w:val="IndexLink"/>
                <w:rtl w:val="true"/>
              </w:rPr>
              <w:t>جنگ موته</w:t>
            </w:r>
            <w:r>
              <w:rPr>
                <w:rStyle w:val="IndexLink"/>
                <w:rtl w:val="true"/>
              </w:rPr>
              <w:tab/>
            </w:r>
            <w:r>
              <w:rPr>
                <w:rStyle w:val="IndexLink"/>
              </w:rPr>
              <w:t>234</w:t>
            </w:r>
          </w:hyperlink>
        </w:p>
        <w:p>
          <w:pPr>
            <w:pStyle w:val="Contents4"/>
            <w:tabs>
              <w:tab w:val="clear" w:pos="8176"/>
              <w:tab w:val="right" w:pos="9026" w:leader="dot"/>
            </w:tabs>
            <w:rPr/>
          </w:pPr>
          <w:hyperlink w:anchor="__RefHeading___Toc646266_2616395394">
            <w:r>
              <w:rPr>
                <w:webHidden/>
                <w:rStyle w:val="IndexLink"/>
              </w:rPr>
              <w:t>2</w:t>
            </w:r>
            <w:r>
              <w:rPr>
                <w:rStyle w:val="IndexLink"/>
                <w:rtl w:val="true"/>
              </w:rPr>
              <w:t>.</w:t>
            </w:r>
            <w:r>
              <w:rPr>
                <w:rStyle w:val="IndexLink"/>
                <w:rtl w:val="true"/>
              </w:rPr>
              <w:t>فتح مکّه</w:t>
            </w:r>
            <w:r>
              <w:rPr>
                <w:rStyle w:val="IndexLink"/>
                <w:rtl w:val="true"/>
              </w:rPr>
              <w:tab/>
            </w:r>
            <w:r>
              <w:rPr>
                <w:rStyle w:val="IndexLink"/>
              </w:rPr>
              <w:t>236</w:t>
            </w:r>
          </w:hyperlink>
        </w:p>
        <w:p>
          <w:pPr>
            <w:pStyle w:val="Contents5"/>
            <w:tabs>
              <w:tab w:val="clear" w:pos="7892"/>
              <w:tab w:val="right" w:pos="9026" w:leader="dot"/>
            </w:tabs>
            <w:rPr/>
          </w:pPr>
          <w:hyperlink w:anchor="__RefHeading___Toc646268_2616395394">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646270_2616395394">
            <w:r>
              <w:rPr>
                <w:webHidden/>
                <w:rStyle w:val="IndexLink"/>
                <w:rtl w:val="true"/>
              </w:rPr>
              <w:t>حرکت سپاه اسلام به سمت مکّه</w:t>
            </w:r>
            <w:r>
              <w:rPr>
                <w:rStyle w:val="IndexLink"/>
                <w:rtl w:val="true"/>
              </w:rPr>
              <w:tab/>
            </w:r>
            <w:r>
              <w:rPr>
                <w:rStyle w:val="IndexLink"/>
              </w:rPr>
              <w:t>239</w:t>
            </w:r>
          </w:hyperlink>
        </w:p>
        <w:p>
          <w:pPr>
            <w:pStyle w:val="Contents5"/>
            <w:tabs>
              <w:tab w:val="clear" w:pos="7892"/>
              <w:tab w:val="right" w:pos="9026" w:leader="dot"/>
            </w:tabs>
            <w:rPr/>
          </w:pPr>
          <w:hyperlink w:anchor="__RefHeading___Toc646272_2616395394">
            <w:r>
              <w:rPr>
                <w:webHidden/>
                <w:rStyle w:val="IndexLink"/>
                <w:rtl w:val="true"/>
              </w:rPr>
              <w:t>تسلیم شدن ابو سفیان</w:t>
            </w:r>
            <w:r>
              <w:rPr>
                <w:rStyle w:val="IndexLink"/>
                <w:rtl w:val="true"/>
              </w:rPr>
              <w:tab/>
            </w:r>
            <w:r>
              <w:rPr>
                <w:rStyle w:val="IndexLink"/>
              </w:rPr>
              <w:t>240</w:t>
            </w:r>
          </w:hyperlink>
        </w:p>
        <w:p>
          <w:pPr>
            <w:pStyle w:val="Contents5"/>
            <w:tabs>
              <w:tab w:val="clear" w:pos="7892"/>
              <w:tab w:val="right" w:pos="9026" w:leader="dot"/>
            </w:tabs>
            <w:rPr/>
          </w:pPr>
          <w:hyperlink w:anchor="__RefHeading___Toc646274_2616395394">
            <w:r>
              <w:rPr>
                <w:webHidden/>
                <w:rStyle w:val="IndexLink"/>
                <w:rtl w:val="true"/>
              </w:rPr>
              <w:t>ورود به مکّه</w:t>
            </w:r>
            <w:r>
              <w:rPr>
                <w:rStyle w:val="IndexLink"/>
                <w:rtl w:val="true"/>
              </w:rPr>
              <w:tab/>
            </w:r>
            <w:r>
              <w:rPr>
                <w:rStyle w:val="IndexLink"/>
              </w:rPr>
              <w:t>241</w:t>
            </w:r>
          </w:hyperlink>
        </w:p>
        <w:p>
          <w:pPr>
            <w:pStyle w:val="Contents4"/>
            <w:tabs>
              <w:tab w:val="clear" w:pos="8176"/>
              <w:tab w:val="right" w:pos="9026" w:leader="dot"/>
            </w:tabs>
            <w:rPr/>
          </w:pPr>
          <w:hyperlink w:anchor="__RefHeading___Toc646276_2616395394">
            <w:r>
              <w:rPr>
                <w:webHidden/>
                <w:rStyle w:val="IndexLink"/>
              </w:rPr>
              <w:t>3</w:t>
            </w:r>
            <w:r>
              <w:rPr>
                <w:rStyle w:val="IndexLink"/>
                <w:rtl w:val="true"/>
              </w:rPr>
              <w:t>.</w:t>
            </w:r>
            <w:r>
              <w:rPr>
                <w:rStyle w:val="IndexLink"/>
                <w:rtl w:val="true"/>
              </w:rPr>
              <w:t>غزوۀ حنین و محاصرۀ طائف</w:t>
            </w:r>
            <w:r>
              <w:rPr>
                <w:rStyle w:val="IndexLink"/>
                <w:rtl w:val="true"/>
              </w:rPr>
              <w:tab/>
            </w:r>
            <w:r>
              <w:rPr>
                <w:rStyle w:val="IndexLink"/>
              </w:rPr>
              <w:t>246</w:t>
            </w:r>
          </w:hyperlink>
        </w:p>
        <w:p>
          <w:pPr>
            <w:pStyle w:val="Contents5"/>
            <w:tabs>
              <w:tab w:val="clear" w:pos="7892"/>
              <w:tab w:val="right" w:pos="9026" w:leader="dot"/>
            </w:tabs>
            <w:rPr/>
          </w:pPr>
          <w:hyperlink w:anchor="__RefHeading___Toc646278_2616395394">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646280_2616395394">
            <w:r>
              <w:rPr>
                <w:webHidden/>
                <w:rStyle w:val="IndexLink"/>
                <w:rtl w:val="true"/>
              </w:rPr>
              <w:t>تقسیم غنایم</w:t>
            </w:r>
            <w:r>
              <w:rPr>
                <w:rStyle w:val="IndexLink"/>
                <w:rtl w:val="true"/>
              </w:rPr>
              <w:tab/>
            </w:r>
            <w:r>
              <w:rPr>
                <w:rStyle w:val="IndexLink"/>
              </w:rPr>
              <w:t>249</w:t>
            </w:r>
          </w:hyperlink>
        </w:p>
        <w:p>
          <w:pPr>
            <w:pStyle w:val="Contents5"/>
            <w:tabs>
              <w:tab w:val="clear" w:pos="7892"/>
              <w:tab w:val="right" w:pos="9026" w:leader="dot"/>
            </w:tabs>
            <w:rPr/>
          </w:pPr>
          <w:hyperlink w:anchor="__RefHeading___Toc646282_2616395394">
            <w:r>
              <w:rPr>
                <w:webHidden/>
                <w:rStyle w:val="IndexLink"/>
                <w:rtl w:val="true"/>
              </w:rPr>
              <w:t>اعتراض انصار</w:t>
            </w:r>
            <w:r>
              <w:rPr>
                <w:rStyle w:val="IndexLink"/>
                <w:rtl w:val="true"/>
              </w:rPr>
              <w:tab/>
            </w:r>
            <w:r>
              <w:rPr>
                <w:rStyle w:val="IndexLink"/>
              </w:rPr>
              <w:t>251</w:t>
            </w:r>
          </w:hyperlink>
        </w:p>
        <w:p>
          <w:pPr>
            <w:pStyle w:val="Contents4"/>
            <w:tabs>
              <w:tab w:val="clear" w:pos="8176"/>
              <w:tab w:val="right" w:pos="9026" w:leader="dot"/>
            </w:tabs>
            <w:rPr/>
          </w:pPr>
          <w:hyperlink w:anchor="__RefHeading___Toc646284_2616395394">
            <w:r>
              <w:rPr>
                <w:webHidden/>
                <w:rStyle w:val="IndexLink"/>
              </w:rPr>
              <w:t>4</w:t>
            </w:r>
            <w:r>
              <w:rPr>
                <w:rStyle w:val="IndexLink"/>
                <w:rtl w:val="true"/>
              </w:rPr>
              <w:t>.</w:t>
            </w:r>
            <w:r>
              <w:rPr>
                <w:rStyle w:val="IndexLink"/>
                <w:rtl w:val="true"/>
              </w:rPr>
              <w:t>غزوۀ تبوک</w:t>
            </w:r>
            <w:r>
              <w:rPr>
                <w:rStyle w:val="IndexLink"/>
                <w:rtl w:val="true"/>
              </w:rPr>
              <w:tab/>
            </w:r>
            <w:r>
              <w:rPr>
                <w:rStyle w:val="IndexLink"/>
              </w:rPr>
              <w:t>252</w:t>
            </w:r>
          </w:hyperlink>
        </w:p>
        <w:p>
          <w:pPr>
            <w:pStyle w:val="Contents5"/>
            <w:tabs>
              <w:tab w:val="clear" w:pos="7892"/>
              <w:tab w:val="right" w:pos="9026" w:leader="dot"/>
            </w:tabs>
            <w:rPr/>
          </w:pPr>
          <w:hyperlink w:anchor="__RefHeading___Toc646286_2616395394">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646288_2616395394">
            <w:r>
              <w:rPr>
                <w:webHidden/>
                <w:rStyle w:val="IndexLink"/>
                <w:rtl w:val="true"/>
              </w:rPr>
              <w:t>بیان جایگاه علی علیه السّلام نزد پیامبر صلّی اللّه علیه و اله و سلم</w:t>
            </w:r>
            <w:r>
              <w:rPr>
                <w:rStyle w:val="IndexLink"/>
                <w:rtl w:val="true"/>
              </w:rPr>
              <w:tab/>
            </w:r>
            <w:r>
              <w:rPr>
                <w:rStyle w:val="IndexLink"/>
              </w:rPr>
              <w:t>254</w:t>
            </w:r>
          </w:hyperlink>
        </w:p>
        <w:p>
          <w:pPr>
            <w:pStyle w:val="Contents5"/>
            <w:tabs>
              <w:tab w:val="clear" w:pos="7892"/>
              <w:tab w:val="right" w:pos="9026" w:leader="dot"/>
            </w:tabs>
            <w:rPr/>
          </w:pPr>
          <w:hyperlink w:anchor="__RefHeading___Toc646290_2616395394">
            <w:r>
              <w:rPr>
                <w:webHidden/>
                <w:rStyle w:val="IndexLink"/>
                <w:rtl w:val="true"/>
              </w:rPr>
              <w:t>سپاه</w:t>
            </w:r>
            <w:r>
              <w:rPr>
                <w:rStyle w:val="IndexLink"/>
                <w:rtl w:val="true"/>
              </w:rPr>
              <w:t>«</w:t>
            </w:r>
            <w:r>
              <w:rPr>
                <w:rStyle w:val="IndexLink"/>
                <w:rtl w:val="true"/>
              </w:rPr>
              <w:t>عسرت</w:t>
            </w:r>
            <w:r>
              <w:rPr>
                <w:rStyle w:val="IndexLink"/>
                <w:rtl w:val="true"/>
              </w:rPr>
              <w:t>»(</w:t>
            </w:r>
            <w:r>
              <w:rPr>
                <w:rStyle w:val="IndexLink"/>
                <w:rtl w:val="true"/>
              </w:rPr>
              <w:t>سختی</w:t>
            </w:r>
            <w:r>
              <w:rPr>
                <w:rStyle w:val="IndexLink"/>
                <w:rtl w:val="true"/>
              </w:rPr>
              <w:t>)</w:t>
              <w:tab/>
            </w:r>
            <w:r>
              <w:rPr>
                <w:rStyle w:val="IndexLink"/>
              </w:rPr>
              <w:t>255</w:t>
            </w:r>
          </w:hyperlink>
        </w:p>
        <w:p>
          <w:pPr>
            <w:pStyle w:val="Contents5"/>
            <w:tabs>
              <w:tab w:val="clear" w:pos="7892"/>
              <w:tab w:val="right" w:pos="9026" w:leader="dot"/>
            </w:tabs>
            <w:rPr/>
          </w:pPr>
          <w:hyperlink w:anchor="__RefHeading___Toc646292_2616395394">
            <w:r>
              <w:rPr>
                <w:webHidden/>
                <w:rStyle w:val="IndexLink"/>
                <w:rtl w:val="true"/>
              </w:rPr>
              <w:t>نقشۀ ترور پیامبر صلّی اللّه علیه و اله و سلم</w:t>
            </w:r>
            <w:r>
              <w:rPr>
                <w:rStyle w:val="IndexLink"/>
                <w:rtl w:val="true"/>
              </w:rPr>
              <w:tab/>
            </w:r>
            <w:r>
              <w:rPr>
                <w:rStyle w:val="IndexLink"/>
              </w:rPr>
              <w:t>256</w:t>
            </w:r>
          </w:hyperlink>
        </w:p>
        <w:p>
          <w:pPr>
            <w:pStyle w:val="Contents5"/>
            <w:tabs>
              <w:tab w:val="clear" w:pos="7892"/>
              <w:tab w:val="right" w:pos="9026" w:leader="dot"/>
            </w:tabs>
            <w:rPr/>
          </w:pPr>
          <w:hyperlink w:anchor="__RefHeading___Toc646294_2616395394">
            <w:r>
              <w:rPr>
                <w:webHidden/>
                <w:rStyle w:val="IndexLink"/>
                <w:rtl w:val="true"/>
              </w:rPr>
              <w:t>نتایج غزوۀ تبوک</w:t>
            </w:r>
            <w:r>
              <w:rPr>
                <w:rStyle w:val="IndexLink"/>
                <w:rtl w:val="true"/>
              </w:rPr>
              <w:tab/>
            </w:r>
            <w:r>
              <w:rPr>
                <w:rStyle w:val="IndexLink"/>
              </w:rPr>
              <w:t>257</w:t>
            </w:r>
          </w:hyperlink>
        </w:p>
        <w:p>
          <w:pPr>
            <w:pStyle w:val="Contents4"/>
            <w:tabs>
              <w:tab w:val="clear" w:pos="8176"/>
              <w:tab w:val="right" w:pos="9026" w:leader="dot"/>
            </w:tabs>
            <w:rPr/>
          </w:pPr>
          <w:hyperlink w:anchor="__RefHeading___Toc646296_2616395394">
            <w:r>
              <w:rPr>
                <w:webHidden/>
                <w:rStyle w:val="IndexLink"/>
              </w:rPr>
              <w:t>5</w:t>
            </w:r>
            <w:r>
              <w:rPr>
                <w:rStyle w:val="IndexLink"/>
                <w:rtl w:val="true"/>
              </w:rPr>
              <w:t>.</w:t>
            </w:r>
            <w:r>
              <w:rPr>
                <w:rStyle w:val="IndexLink"/>
                <w:rtl w:val="true"/>
              </w:rPr>
              <w:t>مسجد ضرار</w:t>
            </w:r>
            <w:r>
              <w:rPr>
                <w:rStyle w:val="IndexLink"/>
                <w:rtl w:val="true"/>
              </w:rPr>
              <w:tab/>
            </w:r>
            <w:r>
              <w:rPr>
                <w:rStyle w:val="IndexLink"/>
              </w:rPr>
              <w:t>258</w:t>
            </w:r>
          </w:hyperlink>
        </w:p>
        <w:p>
          <w:pPr>
            <w:pStyle w:val="Contents4"/>
            <w:tabs>
              <w:tab w:val="clear" w:pos="8176"/>
              <w:tab w:val="right" w:pos="9026" w:leader="dot"/>
            </w:tabs>
            <w:rPr/>
          </w:pPr>
          <w:hyperlink w:anchor="__RefHeading___Toc646298_2616395394">
            <w:r>
              <w:rPr>
                <w:webHidden/>
                <w:rStyle w:val="IndexLink"/>
              </w:rPr>
              <w:t>6</w:t>
            </w:r>
            <w:r>
              <w:rPr>
                <w:rStyle w:val="IndexLink"/>
                <w:rtl w:val="true"/>
              </w:rPr>
              <w:t>.</w:t>
            </w:r>
            <w:r>
              <w:rPr>
                <w:rStyle w:val="IndexLink"/>
                <w:rtl w:val="true"/>
              </w:rPr>
              <w:t>سال ورود هیئت‌ها</w:t>
            </w:r>
            <w:r>
              <w:rPr>
                <w:rStyle w:val="IndexLink"/>
                <w:rtl w:val="true"/>
              </w:rPr>
              <w:tab/>
            </w:r>
            <w:r>
              <w:rPr>
                <w:rStyle w:val="IndexLink"/>
              </w:rPr>
              <w:t>259</w:t>
            </w:r>
          </w:hyperlink>
        </w:p>
        <w:p>
          <w:pPr>
            <w:pStyle w:val="Contents5"/>
            <w:tabs>
              <w:tab w:val="clear" w:pos="7892"/>
              <w:tab w:val="right" w:pos="9026" w:leader="dot"/>
            </w:tabs>
            <w:rPr/>
          </w:pPr>
          <w:hyperlink w:anchor="__RefHeading___Toc646300_2616395394">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646302_2616395394">
            <w:r>
              <w:rPr>
                <w:webHidden/>
                <w:rStyle w:val="IndexLink"/>
                <w:rtl w:val="true"/>
              </w:rPr>
              <w:t>اسلام آوردن قبیلۀ ثقیف</w:t>
            </w:r>
            <w:r>
              <w:rPr>
                <w:rStyle w:val="IndexLink"/>
                <w:rtl w:val="true"/>
              </w:rPr>
              <w:tab/>
            </w:r>
            <w:r>
              <w:rPr>
                <w:rStyle w:val="IndexLink"/>
              </w:rPr>
              <w:t>259</w:t>
            </w:r>
          </w:hyperlink>
        </w:p>
        <w:p>
          <w:pPr>
            <w:pStyle w:val="Contents4"/>
            <w:tabs>
              <w:tab w:val="clear" w:pos="8176"/>
              <w:tab w:val="right" w:pos="9026" w:leader="dot"/>
            </w:tabs>
            <w:rPr/>
          </w:pPr>
          <w:hyperlink w:anchor="__RefHeading___Toc646304_2616395394">
            <w:r>
              <w:rPr>
                <w:webHidden/>
                <w:rStyle w:val="IndexLink"/>
              </w:rPr>
              <w:t>7</w:t>
            </w:r>
            <w:r>
              <w:rPr>
                <w:rStyle w:val="IndexLink"/>
                <w:rtl w:val="true"/>
              </w:rPr>
              <w:t>.</w:t>
            </w:r>
            <w:r>
              <w:rPr>
                <w:rStyle w:val="IndexLink"/>
                <w:rtl w:val="true"/>
              </w:rPr>
              <w:t>در سوگ ابراهیم</w:t>
            </w:r>
            <w:r>
              <w:rPr>
                <w:rStyle w:val="IndexLink"/>
                <w:rtl w:val="true"/>
              </w:rPr>
              <w:tab/>
            </w:r>
            <w:r>
              <w:rPr>
                <w:rStyle w:val="IndexLink"/>
              </w:rPr>
              <w:t>261</w:t>
            </w:r>
          </w:hyperlink>
        </w:p>
        <w:p>
          <w:pPr>
            <w:pStyle w:val="Contents3"/>
            <w:tabs>
              <w:tab w:val="clear" w:pos="8459"/>
              <w:tab w:val="right" w:pos="9026" w:leader="dot"/>
            </w:tabs>
            <w:rPr/>
          </w:pPr>
          <w:hyperlink w:anchor="__RefHeading___Toc646306_2616395394">
            <w:r>
              <w:rPr>
                <w:webHidden/>
                <w:rStyle w:val="IndexLink"/>
                <w:rtl w:val="true"/>
              </w:rPr>
              <w:t>بخش سوم</w:t>
            </w:r>
            <w:r>
              <w:rPr>
                <w:rStyle w:val="IndexLink"/>
                <w:rtl w:val="true"/>
              </w:rPr>
              <w:tab/>
            </w:r>
            <w:r>
              <w:rPr>
                <w:rStyle w:val="IndexLink"/>
              </w:rPr>
              <w:t>264</w:t>
            </w:r>
          </w:hyperlink>
        </w:p>
        <w:p>
          <w:pPr>
            <w:pStyle w:val="Contents4"/>
            <w:tabs>
              <w:tab w:val="clear" w:pos="8176"/>
              <w:tab w:val="right" w:pos="9026" w:leader="dot"/>
            </w:tabs>
            <w:rPr/>
          </w:pPr>
          <w:hyperlink w:anchor="__RefHeading___Toc646308_2616395394">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646310_2616395394">
            <w:r>
              <w:rPr>
                <w:webHidden/>
                <w:rStyle w:val="IndexLink"/>
              </w:rPr>
              <w:t>1</w:t>
            </w:r>
            <w:r>
              <w:rPr>
                <w:rStyle w:val="IndexLink"/>
                <w:rtl w:val="true"/>
              </w:rPr>
              <w:t>.</w:t>
            </w:r>
            <w:r>
              <w:rPr>
                <w:rStyle w:val="IndexLink"/>
                <w:rtl w:val="true"/>
              </w:rPr>
              <w:t>بیزاری از مشرکان</w:t>
            </w:r>
            <w:r>
              <w:rPr>
                <w:rStyle w:val="IndexLink"/>
                <w:rtl w:val="true"/>
              </w:rPr>
              <w:tab/>
            </w:r>
            <w:r>
              <w:rPr>
                <w:rStyle w:val="IndexLink"/>
              </w:rPr>
              <w:t>264</w:t>
            </w:r>
          </w:hyperlink>
        </w:p>
        <w:p>
          <w:pPr>
            <w:pStyle w:val="Contents4"/>
            <w:tabs>
              <w:tab w:val="clear" w:pos="8176"/>
              <w:tab w:val="right" w:pos="9026" w:leader="dot"/>
            </w:tabs>
            <w:rPr/>
          </w:pPr>
          <w:hyperlink w:anchor="__RefHeading___Toc646312_2616395394">
            <w:r>
              <w:rPr>
                <w:webHidden/>
                <w:rStyle w:val="IndexLink"/>
              </w:rPr>
              <w:t>2</w:t>
            </w:r>
            <w:r>
              <w:rPr>
                <w:rStyle w:val="IndexLink"/>
                <w:rtl w:val="true"/>
              </w:rPr>
              <w:t>.</w:t>
            </w:r>
            <w:r>
              <w:rPr>
                <w:rStyle w:val="IndexLink"/>
                <w:rtl w:val="true"/>
              </w:rPr>
              <w:t>مباهلۀ نصارای نجران</w:t>
            </w:r>
            <w:r>
              <w:rPr>
                <w:rStyle w:val="IndexLink"/>
                <w:rtl w:val="true"/>
              </w:rPr>
              <w:tab/>
            </w:r>
            <w:r>
              <w:rPr>
                <w:rStyle w:val="IndexLink"/>
              </w:rPr>
              <w:t>265</w:t>
            </w:r>
          </w:hyperlink>
        </w:p>
        <w:p>
          <w:pPr>
            <w:pStyle w:val="Contents4"/>
            <w:tabs>
              <w:tab w:val="clear" w:pos="8176"/>
              <w:tab w:val="right" w:pos="9026" w:leader="dot"/>
            </w:tabs>
            <w:rPr/>
          </w:pPr>
          <w:hyperlink w:anchor="__RefHeading___Toc646314_2616395394">
            <w:r>
              <w:rPr>
                <w:webHidden/>
                <w:rStyle w:val="IndexLink"/>
              </w:rPr>
              <w:t>3</w:t>
            </w:r>
            <w:r>
              <w:rPr>
                <w:rStyle w:val="IndexLink"/>
                <w:rtl w:val="true"/>
              </w:rPr>
              <w:t>.</w:t>
            </w:r>
            <w:r>
              <w:rPr>
                <w:rStyle w:val="IndexLink"/>
                <w:rtl w:val="true"/>
              </w:rPr>
              <w:t>حجة الوداع</w:t>
            </w:r>
            <w:r>
              <w:rPr>
                <w:rStyle w:val="IndexLink"/>
                <w:rtl w:val="true"/>
              </w:rPr>
              <w:tab/>
            </w:r>
            <w:r>
              <w:rPr>
                <w:rStyle w:val="IndexLink"/>
              </w:rPr>
              <w:t>268</w:t>
            </w:r>
          </w:hyperlink>
        </w:p>
        <w:p>
          <w:pPr>
            <w:pStyle w:val="Contents5"/>
            <w:tabs>
              <w:tab w:val="clear" w:pos="7892"/>
              <w:tab w:val="right" w:pos="9026" w:leader="dot"/>
            </w:tabs>
            <w:rPr/>
          </w:pPr>
          <w:hyperlink w:anchor="__RefHeading___Toc646316_2616395394">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646318_2616395394">
            <w:r>
              <w:rPr>
                <w:webHidden/>
                <w:rStyle w:val="IndexLink"/>
                <w:rtl w:val="true"/>
              </w:rPr>
              <w:t>سخنان پیامبر در حجة الوداع</w:t>
            </w:r>
            <w:r>
              <w:rPr>
                <w:rStyle w:val="IndexLink"/>
                <w:rtl w:val="true"/>
              </w:rPr>
              <w:tab/>
            </w:r>
            <w:r>
              <w:rPr>
                <w:rStyle w:val="IndexLink"/>
              </w:rPr>
              <w:t>271</w:t>
            </w:r>
          </w:hyperlink>
        </w:p>
        <w:p>
          <w:pPr>
            <w:pStyle w:val="Contents4"/>
            <w:tabs>
              <w:tab w:val="clear" w:pos="8176"/>
              <w:tab w:val="right" w:pos="9026" w:leader="dot"/>
            </w:tabs>
            <w:rPr/>
          </w:pPr>
          <w:hyperlink w:anchor="__RefHeading___Toc646320_2616395394">
            <w:r>
              <w:rPr>
                <w:webHidden/>
                <w:rStyle w:val="IndexLink"/>
              </w:rPr>
              <w:t>4</w:t>
            </w:r>
            <w:r>
              <w:rPr>
                <w:rStyle w:val="IndexLink"/>
                <w:rtl w:val="true"/>
              </w:rPr>
              <w:t>.</w:t>
            </w:r>
            <w:r>
              <w:rPr>
                <w:rStyle w:val="IndexLink"/>
                <w:rtl w:val="true"/>
              </w:rPr>
              <w:t>تعیین جانشین</w:t>
            </w:r>
            <w:r>
              <w:rPr>
                <w:rStyle w:val="IndexLink"/>
                <w:rtl w:val="true"/>
              </w:rPr>
              <w:tab/>
            </w:r>
            <w:r>
              <w:rPr>
                <w:rStyle w:val="IndexLink"/>
              </w:rPr>
              <w:t>275</w:t>
            </w:r>
          </w:hyperlink>
        </w:p>
        <w:p>
          <w:pPr>
            <w:pStyle w:val="Contents4"/>
            <w:tabs>
              <w:tab w:val="clear" w:pos="8176"/>
              <w:tab w:val="right" w:pos="9026" w:leader="dot"/>
            </w:tabs>
            <w:rPr/>
          </w:pPr>
          <w:hyperlink w:anchor="__RefHeading___Toc646322_2616395394">
            <w:r>
              <w:rPr>
                <w:webHidden/>
                <w:rStyle w:val="IndexLink"/>
              </w:rPr>
              <w:t>5</w:t>
            </w:r>
            <w:r>
              <w:rPr>
                <w:rStyle w:val="IndexLink"/>
                <w:rtl w:val="true"/>
              </w:rPr>
              <w:t>.</w:t>
            </w:r>
            <w:r>
              <w:rPr>
                <w:rStyle w:val="IndexLink"/>
                <w:rtl w:val="true"/>
              </w:rPr>
              <w:t>پیامبران دروغین</w:t>
            </w:r>
            <w:r>
              <w:rPr>
                <w:rStyle w:val="IndexLink"/>
                <w:rtl w:val="true"/>
              </w:rPr>
              <w:tab/>
            </w:r>
            <w:r>
              <w:rPr>
                <w:rStyle w:val="IndexLink"/>
              </w:rPr>
              <w:t>280</w:t>
            </w:r>
          </w:hyperlink>
        </w:p>
        <w:p>
          <w:pPr>
            <w:pStyle w:val="Contents4"/>
            <w:tabs>
              <w:tab w:val="clear" w:pos="8176"/>
              <w:tab w:val="right" w:pos="9026" w:leader="dot"/>
            </w:tabs>
            <w:rPr/>
          </w:pPr>
          <w:hyperlink w:anchor="__RefHeading___Toc646324_2616395394">
            <w:r>
              <w:rPr>
                <w:webHidden/>
                <w:rStyle w:val="IndexLink"/>
              </w:rPr>
              <w:t>6</w:t>
            </w:r>
            <w:r>
              <w:rPr>
                <w:rStyle w:val="IndexLink"/>
                <w:rtl w:val="true"/>
              </w:rPr>
              <w:t>.</w:t>
            </w:r>
            <w:r>
              <w:rPr>
                <w:rStyle w:val="IndexLink"/>
                <w:rtl w:val="true"/>
              </w:rPr>
              <w:t>بسیج عمومی در نبرد با روم</w:t>
            </w:r>
            <w:r>
              <w:rPr>
                <w:rStyle w:val="IndexLink"/>
                <w:rtl w:val="true"/>
              </w:rPr>
              <w:tab/>
            </w:r>
            <w:r>
              <w:rPr>
                <w:rStyle w:val="IndexLink"/>
              </w:rPr>
              <w:t>281</w:t>
            </w:r>
          </w:hyperlink>
        </w:p>
        <w:p>
          <w:pPr>
            <w:pStyle w:val="Contents3"/>
            <w:tabs>
              <w:tab w:val="clear" w:pos="8459"/>
              <w:tab w:val="right" w:pos="9026" w:leader="dot"/>
            </w:tabs>
            <w:rPr/>
          </w:pPr>
          <w:hyperlink w:anchor="__RefHeading___Toc646326_2616395394">
            <w:r>
              <w:rPr>
                <w:webHidden/>
                <w:rStyle w:val="IndexLink"/>
                <w:rtl w:val="true"/>
              </w:rPr>
              <w:t>بخش چهارم</w:t>
            </w:r>
            <w:r>
              <w:rPr>
                <w:rStyle w:val="IndexLink"/>
                <w:rtl w:val="true"/>
              </w:rPr>
              <w:tab/>
            </w:r>
            <w:r>
              <w:rPr>
                <w:rStyle w:val="IndexLink"/>
              </w:rPr>
              <w:t>286</w:t>
            </w:r>
          </w:hyperlink>
        </w:p>
        <w:p>
          <w:pPr>
            <w:pStyle w:val="Contents4"/>
            <w:tabs>
              <w:tab w:val="clear" w:pos="8176"/>
              <w:tab w:val="right" w:pos="9026" w:leader="dot"/>
            </w:tabs>
            <w:rPr/>
          </w:pPr>
          <w:hyperlink w:anchor="__RefHeading___Toc646328_2616395394">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646330_2616395394">
            <w:r>
              <w:rPr>
                <w:webHidden/>
                <w:rStyle w:val="IndexLink"/>
              </w:rPr>
              <w:t>1</w:t>
            </w:r>
            <w:r>
              <w:rPr>
                <w:rStyle w:val="IndexLink"/>
                <w:rtl w:val="true"/>
              </w:rPr>
              <w:t>.</w:t>
            </w:r>
            <w:r>
              <w:rPr>
                <w:rStyle w:val="IndexLink"/>
                <w:rtl w:val="true"/>
              </w:rPr>
              <w:t>جلوگیری از نوشتن وصیّت</w:t>
            </w:r>
            <w:r>
              <w:rPr>
                <w:rStyle w:val="IndexLink"/>
                <w:rtl w:val="true"/>
              </w:rPr>
              <w:tab/>
            </w:r>
            <w:r>
              <w:rPr>
                <w:rStyle w:val="IndexLink"/>
              </w:rPr>
              <w:t>286</w:t>
            </w:r>
          </w:hyperlink>
        </w:p>
        <w:p>
          <w:pPr>
            <w:pStyle w:val="Contents4"/>
            <w:tabs>
              <w:tab w:val="clear" w:pos="8176"/>
              <w:tab w:val="right" w:pos="9026" w:leader="dot"/>
            </w:tabs>
            <w:rPr/>
          </w:pPr>
          <w:hyperlink w:anchor="__RefHeading___Toc646332_2616395394">
            <w:r>
              <w:rPr>
                <w:webHidden/>
                <w:rStyle w:val="IndexLink"/>
              </w:rPr>
              <w:t>2</w:t>
            </w:r>
            <w:r>
              <w:rPr>
                <w:rStyle w:val="IndexLink"/>
                <w:rtl w:val="true"/>
              </w:rPr>
              <w:t>.</w:t>
            </w:r>
            <w:r>
              <w:rPr>
                <w:rStyle w:val="IndexLink"/>
                <w:rtl w:val="true"/>
              </w:rPr>
              <w:t>دیدار زهرا علیها السّلام با پدر</w:t>
            </w:r>
            <w:r>
              <w:rPr>
                <w:rStyle w:val="IndexLink"/>
                <w:rtl w:val="true"/>
              </w:rPr>
              <w:tab/>
            </w:r>
            <w:r>
              <w:rPr>
                <w:rStyle w:val="IndexLink"/>
              </w:rPr>
              <w:t>288</w:t>
            </w:r>
          </w:hyperlink>
        </w:p>
        <w:p>
          <w:pPr>
            <w:pStyle w:val="Contents4"/>
            <w:tabs>
              <w:tab w:val="clear" w:pos="8176"/>
              <w:tab w:val="right" w:pos="9026" w:leader="dot"/>
            </w:tabs>
            <w:rPr/>
          </w:pPr>
          <w:hyperlink w:anchor="__RefHeading___Toc646334_2616395394">
            <w:r>
              <w:rPr>
                <w:webHidden/>
                <w:rStyle w:val="IndexLink"/>
              </w:rPr>
              <w:t>3</w:t>
            </w:r>
            <w:r>
              <w:rPr>
                <w:rStyle w:val="IndexLink"/>
                <w:rtl w:val="true"/>
              </w:rPr>
              <w:t>.</w:t>
            </w:r>
            <w:r>
              <w:rPr>
                <w:rStyle w:val="IndexLink"/>
                <w:rtl w:val="true"/>
              </w:rPr>
              <w:t>آخرین لحظات عمر پیامبر صلّی اللّه علیه و اله و سلم</w:t>
            </w:r>
            <w:r>
              <w:rPr>
                <w:rStyle w:val="IndexLink"/>
                <w:rtl w:val="true"/>
              </w:rPr>
              <w:tab/>
            </w:r>
            <w:r>
              <w:rPr>
                <w:rStyle w:val="IndexLink"/>
              </w:rPr>
              <w:t>290</w:t>
            </w:r>
          </w:hyperlink>
        </w:p>
        <w:p>
          <w:pPr>
            <w:pStyle w:val="Contents4"/>
            <w:tabs>
              <w:tab w:val="clear" w:pos="8176"/>
              <w:tab w:val="right" w:pos="9026" w:leader="dot"/>
            </w:tabs>
            <w:rPr/>
          </w:pPr>
          <w:hyperlink w:anchor="__RefHeading___Toc646336_2616395394">
            <w:r>
              <w:rPr>
                <w:webHidden/>
                <w:rStyle w:val="IndexLink"/>
              </w:rPr>
              <w:t>4</w:t>
            </w:r>
            <w:r>
              <w:rPr>
                <w:rStyle w:val="IndexLink"/>
                <w:rtl w:val="true"/>
              </w:rPr>
              <w:t>.</w:t>
            </w:r>
            <w:r>
              <w:rPr>
                <w:rStyle w:val="IndexLink"/>
                <w:rtl w:val="true"/>
              </w:rPr>
              <w:t>وفات و مراسم دفن</w:t>
            </w:r>
            <w:r>
              <w:rPr>
                <w:rStyle w:val="IndexLink"/>
                <w:rtl w:val="true"/>
              </w:rPr>
              <w:tab/>
            </w:r>
            <w:r>
              <w:rPr>
                <w:rStyle w:val="IndexLink"/>
              </w:rPr>
              <w:t>291</w:t>
            </w:r>
          </w:hyperlink>
        </w:p>
        <w:p>
          <w:pPr>
            <w:pStyle w:val="Contents3"/>
            <w:tabs>
              <w:tab w:val="clear" w:pos="8459"/>
              <w:tab w:val="right" w:pos="9026" w:leader="dot"/>
            </w:tabs>
            <w:rPr/>
          </w:pPr>
          <w:hyperlink w:anchor="__RefHeading___Toc646338_2616395394">
            <w:r>
              <w:rPr>
                <w:webHidden/>
                <w:rStyle w:val="IndexLink"/>
                <w:rtl w:val="true"/>
              </w:rPr>
              <w:t>بخش پنجم</w:t>
            </w:r>
            <w:r>
              <w:rPr>
                <w:rStyle w:val="IndexLink"/>
                <w:rtl w:val="true"/>
              </w:rPr>
              <w:tab/>
            </w:r>
            <w:r>
              <w:rPr>
                <w:rStyle w:val="IndexLink"/>
              </w:rPr>
              <w:t>296</w:t>
            </w:r>
          </w:hyperlink>
        </w:p>
        <w:p>
          <w:pPr>
            <w:pStyle w:val="Contents4"/>
            <w:tabs>
              <w:tab w:val="clear" w:pos="8176"/>
              <w:tab w:val="right" w:pos="9026" w:leader="dot"/>
            </w:tabs>
            <w:rPr/>
          </w:pPr>
          <w:hyperlink w:anchor="__RefHeading___Toc646340_2616395394">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646342_2616395394">
            <w:r>
              <w:rPr>
                <w:webHidden/>
                <w:rStyle w:val="IndexLink"/>
                <w:rtl w:val="true"/>
              </w:rPr>
              <w:t>چرا پیامبر برانگیخته شد؟</w:t>
            </w:r>
            <w:r>
              <w:rPr>
                <w:rStyle w:val="IndexLink"/>
                <w:rtl w:val="true"/>
              </w:rPr>
              <w:tab/>
            </w:r>
            <w:r>
              <w:rPr>
                <w:rStyle w:val="IndexLink"/>
              </w:rPr>
              <w:t>296</w:t>
            </w:r>
          </w:hyperlink>
        </w:p>
        <w:p>
          <w:pPr>
            <w:pStyle w:val="Contents4"/>
            <w:tabs>
              <w:tab w:val="clear" w:pos="8176"/>
              <w:tab w:val="right" w:pos="9026" w:leader="dot"/>
            </w:tabs>
            <w:rPr/>
          </w:pPr>
          <w:hyperlink w:anchor="__RefHeading___Toc646344_2616395394">
            <w:r>
              <w:rPr>
                <w:webHidden/>
                <w:rStyle w:val="IndexLink"/>
                <w:rtl w:val="true"/>
              </w:rPr>
              <w:t>آیین سهل و ساده</w:t>
            </w:r>
            <w:r>
              <w:rPr>
                <w:rStyle w:val="IndexLink"/>
                <w:rtl w:val="true"/>
              </w:rPr>
              <w:tab/>
            </w:r>
            <w:r>
              <w:rPr>
                <w:rStyle w:val="IndexLink"/>
              </w:rPr>
              <w:t>297</w:t>
            </w:r>
          </w:hyperlink>
        </w:p>
        <w:p>
          <w:pPr>
            <w:pStyle w:val="Contents4"/>
            <w:tabs>
              <w:tab w:val="clear" w:pos="8176"/>
              <w:tab w:val="right" w:pos="9026" w:leader="dot"/>
            </w:tabs>
            <w:rPr/>
          </w:pPr>
          <w:hyperlink w:anchor="__RefHeading___Toc646346_2616395394">
            <w:r>
              <w:rPr>
                <w:webHidden/>
                <w:rStyle w:val="IndexLink"/>
                <w:rtl w:val="true"/>
              </w:rPr>
              <w:t>تعالیم والای اسلام</w:t>
            </w:r>
            <w:r>
              <w:rPr>
                <w:rStyle w:val="IndexLink"/>
                <w:rtl w:val="true"/>
              </w:rPr>
              <w:tab/>
            </w:r>
            <w:r>
              <w:rPr>
                <w:rStyle w:val="IndexLink"/>
              </w:rPr>
              <w:t>297</w:t>
            </w:r>
          </w:hyperlink>
        </w:p>
        <w:p>
          <w:pPr>
            <w:pStyle w:val="Contents4"/>
            <w:tabs>
              <w:tab w:val="clear" w:pos="8176"/>
              <w:tab w:val="right" w:pos="9026" w:leader="dot"/>
            </w:tabs>
            <w:rPr/>
          </w:pPr>
          <w:hyperlink w:anchor="__RefHeading___Toc646348_2616395394">
            <w:r>
              <w:rPr>
                <w:webHidden/>
                <w:rStyle w:val="IndexLink"/>
                <w:rtl w:val="true"/>
              </w:rPr>
              <w:t>قرآن کریم</w:t>
            </w:r>
            <w:r>
              <w:rPr>
                <w:rStyle w:val="IndexLink"/>
                <w:rtl w:val="true"/>
              </w:rPr>
              <w:tab/>
            </w:r>
            <w:r>
              <w:rPr>
                <w:rStyle w:val="IndexLink"/>
              </w:rPr>
              <w:t>299</w:t>
            </w:r>
          </w:hyperlink>
        </w:p>
        <w:p>
          <w:pPr>
            <w:pStyle w:val="Contents4"/>
            <w:tabs>
              <w:tab w:val="clear" w:pos="8176"/>
              <w:tab w:val="right" w:pos="9026" w:leader="dot"/>
            </w:tabs>
            <w:rPr/>
          </w:pPr>
          <w:hyperlink w:anchor="__RefHeading___Toc646350_2616395394">
            <w:r>
              <w:rPr>
                <w:webHidden/>
                <w:rStyle w:val="IndexLink"/>
                <w:rtl w:val="true"/>
              </w:rPr>
              <w:t>واجبات و محرمات در اسلام</w:t>
            </w:r>
            <w:r>
              <w:rPr>
                <w:rStyle w:val="IndexLink"/>
                <w:rtl w:val="true"/>
              </w:rPr>
              <w:tab/>
            </w:r>
            <w:r>
              <w:rPr>
                <w:rStyle w:val="IndexLink"/>
              </w:rPr>
              <w:t>301</w:t>
            </w:r>
          </w:hyperlink>
        </w:p>
        <w:p>
          <w:pPr>
            <w:pStyle w:val="Contents3"/>
            <w:tabs>
              <w:tab w:val="clear" w:pos="8459"/>
              <w:tab w:val="right" w:pos="9026" w:leader="dot"/>
            </w:tabs>
            <w:rPr/>
          </w:pPr>
          <w:hyperlink w:anchor="__RefHeading___Toc646352_2616395394">
            <w:r>
              <w:rPr>
                <w:webHidden/>
                <w:rStyle w:val="IndexLink"/>
                <w:rtl w:val="true"/>
              </w:rPr>
              <w:t>بخش ششم</w:t>
            </w:r>
            <w:r>
              <w:rPr>
                <w:rStyle w:val="IndexLink"/>
                <w:rtl w:val="true"/>
              </w:rPr>
              <w:tab/>
            </w:r>
            <w:r>
              <w:rPr>
                <w:rStyle w:val="IndexLink"/>
              </w:rPr>
              <w:t>304</w:t>
            </w:r>
          </w:hyperlink>
        </w:p>
        <w:p>
          <w:pPr>
            <w:pStyle w:val="Contents4"/>
            <w:tabs>
              <w:tab w:val="clear" w:pos="8176"/>
              <w:tab w:val="right" w:pos="9026" w:leader="dot"/>
            </w:tabs>
            <w:rPr/>
          </w:pPr>
          <w:hyperlink w:anchor="__RefHeading___Toc646354_2616395394">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646356_2616395394">
            <w:r>
              <w:rPr>
                <w:webHidden/>
                <w:rStyle w:val="IndexLink"/>
                <w:rtl w:val="true"/>
              </w:rPr>
              <w:t>گلچینی از میراث خاتم پیامبران صلّی اللّه علیه و اله و سلم</w:t>
            </w:r>
            <w:r>
              <w:rPr>
                <w:rStyle w:val="IndexLink"/>
                <w:rtl w:val="true"/>
              </w:rPr>
              <w:tab/>
            </w:r>
            <w:r>
              <w:rPr>
                <w:rStyle w:val="IndexLink"/>
              </w:rPr>
              <w:t>311</w:t>
            </w:r>
          </w:hyperlink>
        </w:p>
        <w:p>
          <w:pPr>
            <w:pStyle w:val="Contents5"/>
            <w:tabs>
              <w:tab w:val="clear" w:pos="7892"/>
              <w:tab w:val="right" w:pos="9026" w:leader="dot"/>
            </w:tabs>
            <w:rPr/>
          </w:pPr>
          <w:hyperlink w:anchor="__RefHeading___Toc646358_2616395394">
            <w:r>
              <w:rPr>
                <w:webHidden/>
                <w:rStyle w:val="IndexLink"/>
                <w:rtl w:val="true"/>
              </w:rPr>
              <w:t>خرد و دانش</w:t>
            </w:r>
            <w:r>
              <w:rPr>
                <w:rStyle w:val="IndexLink"/>
                <w:rtl w:val="true"/>
              </w:rPr>
              <w:tab/>
            </w:r>
            <w:r>
              <w:rPr>
                <w:rStyle w:val="IndexLink"/>
              </w:rPr>
              <w:t>311</w:t>
            </w:r>
          </w:hyperlink>
        </w:p>
        <w:p>
          <w:pPr>
            <w:pStyle w:val="Contents5"/>
            <w:tabs>
              <w:tab w:val="clear" w:pos="7892"/>
              <w:tab w:val="right" w:pos="9026" w:leader="dot"/>
            </w:tabs>
            <w:rPr/>
          </w:pPr>
          <w:hyperlink w:anchor="__RefHeading___Toc646360_2616395394">
            <w:r>
              <w:rPr>
                <w:webHidden/>
                <w:rStyle w:val="IndexLink"/>
                <w:rtl w:val="true"/>
              </w:rPr>
              <w:t>منابع قانونگذاری</w:t>
            </w:r>
            <w:r>
              <w:rPr>
                <w:rStyle w:val="IndexLink"/>
                <w:rtl w:val="true"/>
              </w:rPr>
              <w:tab/>
            </w:r>
            <w:r>
              <w:rPr>
                <w:rStyle w:val="IndexLink"/>
              </w:rPr>
              <w:t>315</w:t>
            </w:r>
          </w:hyperlink>
        </w:p>
        <w:p>
          <w:pPr>
            <w:pStyle w:val="Contents5"/>
            <w:tabs>
              <w:tab w:val="clear" w:pos="7892"/>
              <w:tab w:val="right" w:pos="9026" w:leader="dot"/>
            </w:tabs>
            <w:rPr/>
          </w:pPr>
          <w:hyperlink w:anchor="__RefHeading___Toc646362_2616395394">
            <w:r>
              <w:rPr>
                <w:webHidden/>
                <w:rStyle w:val="IndexLink"/>
                <w:rtl w:val="true"/>
              </w:rPr>
              <w:t>نقش بارز قرآن</w:t>
            </w:r>
            <w:r>
              <w:rPr>
                <w:rStyle w:val="IndexLink"/>
                <w:rtl w:val="true"/>
              </w:rPr>
              <w:tab/>
            </w:r>
            <w:r>
              <w:rPr>
                <w:rStyle w:val="IndexLink"/>
              </w:rPr>
              <w:t>316</w:t>
            </w:r>
          </w:hyperlink>
        </w:p>
        <w:p>
          <w:pPr>
            <w:pStyle w:val="Contents5"/>
            <w:tabs>
              <w:tab w:val="clear" w:pos="7892"/>
              <w:tab w:val="right" w:pos="9026" w:leader="dot"/>
            </w:tabs>
            <w:rPr/>
          </w:pPr>
          <w:hyperlink w:anchor="__RefHeading___Toc646364_2616395394">
            <w:r>
              <w:rPr>
                <w:webHidden/>
                <w:rStyle w:val="IndexLink"/>
                <w:rtl w:val="true"/>
              </w:rPr>
              <w:t>اهل بیت علیهم السّلام ارکان دینند</w:t>
            </w:r>
            <w:r>
              <w:rPr>
                <w:rStyle w:val="IndexLink"/>
                <w:rtl w:val="true"/>
              </w:rPr>
              <w:tab/>
            </w:r>
            <w:r>
              <w:rPr>
                <w:rStyle w:val="IndexLink"/>
              </w:rPr>
              <w:t>318</w:t>
            </w:r>
          </w:hyperlink>
        </w:p>
        <w:p>
          <w:pPr>
            <w:pStyle w:val="Contents5"/>
            <w:tabs>
              <w:tab w:val="clear" w:pos="7892"/>
              <w:tab w:val="right" w:pos="9026" w:leader="dot"/>
            </w:tabs>
            <w:rPr/>
          </w:pPr>
          <w:hyperlink w:anchor="__RefHeading___Toc646366_2616395394">
            <w:r>
              <w:rPr>
                <w:webHidden/>
                <w:rStyle w:val="IndexLink"/>
                <w:rtl w:val="true"/>
              </w:rPr>
              <w:t>اصول اعتقادات</w:t>
            </w:r>
            <w:r>
              <w:rPr>
                <w:rStyle w:val="IndexLink"/>
                <w:rtl w:val="true"/>
              </w:rPr>
              <w:tab/>
            </w:r>
            <w:r>
              <w:rPr>
                <w:rStyle w:val="IndexLink"/>
              </w:rPr>
              <w:t>322</w:t>
            </w:r>
          </w:hyperlink>
        </w:p>
        <w:p>
          <w:pPr>
            <w:pStyle w:val="Contents5"/>
            <w:tabs>
              <w:tab w:val="clear" w:pos="7892"/>
              <w:tab w:val="right" w:pos="9026" w:leader="dot"/>
            </w:tabs>
            <w:rPr/>
          </w:pPr>
          <w:hyperlink w:anchor="__RefHeading___Toc646368_2616395394">
            <w:r>
              <w:rPr>
                <w:webHidden/>
                <w:rStyle w:val="IndexLink"/>
                <w:rtl w:val="true"/>
              </w:rPr>
              <w:t>شرط توحید</w:t>
            </w:r>
            <w:r>
              <w:rPr>
                <w:rStyle w:val="IndexLink"/>
                <w:rtl w:val="true"/>
              </w:rPr>
              <w:tab/>
            </w:r>
            <w:r>
              <w:rPr>
                <w:rStyle w:val="IndexLink"/>
              </w:rPr>
              <w:t>323</w:t>
            </w:r>
          </w:hyperlink>
        </w:p>
        <w:p>
          <w:pPr>
            <w:pStyle w:val="Contents5"/>
            <w:tabs>
              <w:tab w:val="clear" w:pos="7892"/>
              <w:tab w:val="right" w:pos="9026" w:leader="dot"/>
            </w:tabs>
            <w:rPr/>
          </w:pPr>
          <w:hyperlink w:anchor="__RefHeading___Toc646370_2616395394">
            <w:r>
              <w:rPr>
                <w:webHidden/>
                <w:rStyle w:val="IndexLink"/>
                <w:rtl w:val="true"/>
              </w:rPr>
              <w:t>رحمت الهی</w:t>
            </w:r>
            <w:r>
              <w:rPr>
                <w:rStyle w:val="IndexLink"/>
                <w:rtl w:val="true"/>
              </w:rPr>
              <w:tab/>
            </w:r>
            <w:r>
              <w:rPr>
                <w:rStyle w:val="IndexLink"/>
              </w:rPr>
              <w:t>323</w:t>
            </w:r>
          </w:hyperlink>
        </w:p>
        <w:p>
          <w:pPr>
            <w:pStyle w:val="Contents5"/>
            <w:tabs>
              <w:tab w:val="clear" w:pos="7892"/>
              <w:tab w:val="right" w:pos="9026" w:leader="dot"/>
            </w:tabs>
            <w:rPr/>
          </w:pPr>
          <w:hyperlink w:anchor="__RefHeading___Toc646372_2616395394">
            <w:r>
              <w:rPr>
                <w:webHidden/>
                <w:rStyle w:val="IndexLink"/>
                <w:rtl w:val="true"/>
              </w:rPr>
              <w:t>نه جبر و نه اختیار</w:t>
            </w:r>
            <w:r>
              <w:rPr>
                <w:rStyle w:val="IndexLink"/>
                <w:rtl w:val="true"/>
              </w:rPr>
              <w:tab/>
            </w:r>
            <w:r>
              <w:rPr>
                <w:rStyle w:val="IndexLink"/>
              </w:rPr>
              <w:t>324</w:t>
            </w:r>
          </w:hyperlink>
        </w:p>
        <w:p>
          <w:pPr>
            <w:pStyle w:val="Contents5"/>
            <w:tabs>
              <w:tab w:val="clear" w:pos="7892"/>
              <w:tab w:val="right" w:pos="9026" w:leader="dot"/>
            </w:tabs>
            <w:rPr/>
          </w:pPr>
          <w:hyperlink w:anchor="__RefHeading___Toc646374_2616395394">
            <w:r>
              <w:rPr>
                <w:webHidden/>
                <w:rStyle w:val="IndexLink"/>
                <w:rtl w:val="true"/>
              </w:rPr>
              <w:t>خاتمیّت</w:t>
            </w:r>
            <w:r>
              <w:rPr>
                <w:rStyle w:val="IndexLink"/>
                <w:rtl w:val="true"/>
              </w:rPr>
              <w:tab/>
            </w:r>
            <w:r>
              <w:rPr>
                <w:rStyle w:val="IndexLink"/>
              </w:rPr>
              <w:t>325</w:t>
            </w:r>
          </w:hyperlink>
        </w:p>
        <w:p>
          <w:pPr>
            <w:pStyle w:val="Contents5"/>
            <w:tabs>
              <w:tab w:val="clear" w:pos="7892"/>
              <w:tab w:val="right" w:pos="9026" w:leader="dot"/>
            </w:tabs>
            <w:rPr/>
          </w:pPr>
          <w:hyperlink w:anchor="__RefHeading___Toc646376_2616395394">
            <w:r>
              <w:rPr>
                <w:webHidden/>
                <w:rStyle w:val="IndexLink"/>
                <w:rtl w:val="true"/>
              </w:rPr>
              <w:t>برگزیدۀ خدا</w:t>
            </w:r>
            <w:r>
              <w:rPr>
                <w:rStyle w:val="IndexLink"/>
                <w:rtl w:val="true"/>
              </w:rPr>
              <w:tab/>
            </w:r>
            <w:r>
              <w:rPr>
                <w:rStyle w:val="IndexLink"/>
              </w:rPr>
              <w:t>325</w:t>
            </w:r>
          </w:hyperlink>
        </w:p>
        <w:p>
          <w:pPr>
            <w:pStyle w:val="Contents5"/>
            <w:tabs>
              <w:tab w:val="clear" w:pos="7892"/>
              <w:tab w:val="right" w:pos="9026" w:leader="dot"/>
            </w:tabs>
            <w:rPr/>
          </w:pPr>
          <w:hyperlink w:anchor="__RefHeading___Toc646378_2616395394">
            <w:r>
              <w:rPr>
                <w:webHidden/>
                <w:rStyle w:val="IndexLink"/>
                <w:rtl w:val="true"/>
              </w:rPr>
              <w:t>مثال باران</w:t>
            </w:r>
            <w:r>
              <w:rPr>
                <w:rStyle w:val="IndexLink"/>
                <w:rtl w:val="true"/>
              </w:rPr>
              <w:tab/>
            </w:r>
            <w:r>
              <w:rPr>
                <w:rStyle w:val="IndexLink"/>
              </w:rPr>
              <w:t>326</w:t>
            </w:r>
          </w:hyperlink>
        </w:p>
        <w:p>
          <w:pPr>
            <w:pStyle w:val="Contents5"/>
            <w:tabs>
              <w:tab w:val="clear" w:pos="7892"/>
              <w:tab w:val="right" w:pos="9026" w:leader="dot"/>
            </w:tabs>
            <w:rPr/>
          </w:pPr>
          <w:hyperlink w:anchor="__RefHeading___Toc646380_2616395394">
            <w:r>
              <w:rPr>
                <w:webHidden/>
                <w:rStyle w:val="IndexLink"/>
                <w:rtl w:val="true"/>
              </w:rPr>
              <w:t>جانشین پیامبر صلّی اللّه علیه و اله و سلم</w:t>
            </w:r>
            <w:r>
              <w:rPr>
                <w:rStyle w:val="IndexLink"/>
                <w:rtl w:val="true"/>
              </w:rPr>
              <w:tab/>
            </w:r>
            <w:r>
              <w:rPr>
                <w:rStyle w:val="IndexLink"/>
              </w:rPr>
              <w:t>326</w:t>
            </w:r>
          </w:hyperlink>
        </w:p>
        <w:p>
          <w:pPr>
            <w:pStyle w:val="Contents5"/>
            <w:tabs>
              <w:tab w:val="clear" w:pos="7892"/>
              <w:tab w:val="right" w:pos="9026" w:leader="dot"/>
            </w:tabs>
            <w:rPr/>
          </w:pPr>
          <w:hyperlink w:anchor="__RefHeading___Toc646382_2616395394">
            <w:r>
              <w:rPr>
                <w:webHidden/>
                <w:rStyle w:val="IndexLink"/>
                <w:rtl w:val="true"/>
              </w:rPr>
              <w:t>فضیلت علی علیه السّلام</w:t>
            </w:r>
            <w:r>
              <w:rPr>
                <w:rStyle w:val="IndexLink"/>
                <w:rtl w:val="true"/>
              </w:rPr>
              <w:tab/>
            </w:r>
            <w:r>
              <w:rPr>
                <w:rStyle w:val="IndexLink"/>
              </w:rPr>
              <w:t>327</w:t>
            </w:r>
          </w:hyperlink>
        </w:p>
        <w:p>
          <w:pPr>
            <w:pStyle w:val="Contents5"/>
            <w:tabs>
              <w:tab w:val="clear" w:pos="7892"/>
              <w:tab w:val="right" w:pos="9026" w:leader="dot"/>
            </w:tabs>
            <w:rPr/>
          </w:pPr>
          <w:hyperlink w:anchor="__RefHeading___Toc646384_2616395394">
            <w:r>
              <w:rPr>
                <w:webHidden/>
                <w:rStyle w:val="IndexLink"/>
                <w:rtl w:val="true"/>
              </w:rPr>
              <w:t>پیشوایان پس از پیامبر صلّی اللّه علیه و اله و سلم</w:t>
            </w:r>
            <w:r>
              <w:rPr>
                <w:rStyle w:val="IndexLink"/>
                <w:rtl w:val="true"/>
              </w:rPr>
              <w:tab/>
            </w:r>
            <w:r>
              <w:rPr>
                <w:rStyle w:val="IndexLink"/>
              </w:rPr>
              <w:t>328</w:t>
            </w:r>
          </w:hyperlink>
        </w:p>
        <w:p>
          <w:pPr>
            <w:pStyle w:val="Contents5"/>
            <w:tabs>
              <w:tab w:val="clear" w:pos="7892"/>
              <w:tab w:val="right" w:pos="9026" w:leader="dot"/>
            </w:tabs>
            <w:rPr/>
          </w:pPr>
          <w:hyperlink w:anchor="__RefHeading___Toc646386_2616395394">
            <w:r>
              <w:rPr>
                <w:webHidden/>
                <w:rStyle w:val="IndexLink"/>
                <w:rtl w:val="true"/>
              </w:rPr>
              <w:t>پیشوایان راستین</w:t>
            </w:r>
            <w:r>
              <w:rPr>
                <w:rStyle w:val="IndexLink"/>
                <w:rtl w:val="true"/>
              </w:rPr>
              <w:tab/>
            </w:r>
            <w:r>
              <w:rPr>
                <w:rStyle w:val="IndexLink"/>
              </w:rPr>
              <w:t>328</w:t>
            </w:r>
          </w:hyperlink>
        </w:p>
        <w:p>
          <w:pPr>
            <w:pStyle w:val="Contents5"/>
            <w:tabs>
              <w:tab w:val="clear" w:pos="7892"/>
              <w:tab w:val="right" w:pos="9026" w:leader="dot"/>
            </w:tabs>
            <w:rPr/>
          </w:pPr>
          <w:hyperlink w:anchor="__RefHeading___Toc646388_2616395394">
            <w:r>
              <w:rPr>
                <w:webHidden/>
                <w:rStyle w:val="IndexLink"/>
                <w:rtl w:val="true"/>
              </w:rPr>
              <w:t>پیامبر و مژدۀ ظهور مهدی علیه السّلام</w:t>
            </w:r>
            <w:r>
              <w:rPr>
                <w:rStyle w:val="IndexLink"/>
                <w:rtl w:val="true"/>
              </w:rPr>
              <w:tab/>
            </w:r>
            <w:r>
              <w:rPr>
                <w:rStyle w:val="IndexLink"/>
              </w:rPr>
              <w:t>330</w:t>
            </w:r>
          </w:hyperlink>
        </w:p>
        <w:p>
          <w:pPr>
            <w:pStyle w:val="Contents5"/>
            <w:tabs>
              <w:tab w:val="clear" w:pos="7892"/>
              <w:tab w:val="right" w:pos="9026" w:leader="dot"/>
            </w:tabs>
            <w:rPr/>
          </w:pPr>
          <w:hyperlink w:anchor="__RefHeading___Toc646390_2616395394">
            <w:r>
              <w:rPr>
                <w:webHidden/>
                <w:rStyle w:val="IndexLink"/>
                <w:rtl w:val="true"/>
              </w:rPr>
              <w:t>مبانی قانونگذاری اسلامی در روایات رسول اکرم صلّی اللّه علیه و اله و سلم</w:t>
            </w:r>
            <w:r>
              <w:rPr>
                <w:rStyle w:val="IndexLink"/>
                <w:rtl w:val="true"/>
              </w:rPr>
              <w:tab/>
            </w:r>
            <w:r>
              <w:rPr>
                <w:rStyle w:val="IndexLink"/>
              </w:rPr>
              <w:t>332</w:t>
            </w:r>
          </w:hyperlink>
        </w:p>
        <w:p>
          <w:pPr>
            <w:pStyle w:val="Contents6"/>
            <w:tabs>
              <w:tab w:val="clear" w:pos="7609"/>
              <w:tab w:val="right" w:pos="9026" w:leader="dot"/>
            </w:tabs>
            <w:rPr/>
          </w:pPr>
          <w:hyperlink w:anchor="__RefHeading___Toc646392_2616395394">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646394_2616395394">
            <w:r>
              <w:rPr>
                <w:webHidden/>
                <w:rStyle w:val="IndexLink"/>
                <w:rtl w:val="true"/>
              </w:rPr>
              <w:t>الف</w:t>
            </w:r>
            <w:r>
              <w:rPr>
                <w:rStyle w:val="IndexLink"/>
                <w:rtl w:val="true"/>
              </w:rPr>
              <w:t>-</w:t>
            </w:r>
            <w:r>
              <w:rPr>
                <w:rStyle w:val="IndexLink"/>
                <w:rtl w:val="true"/>
              </w:rPr>
              <w:t>ویژگی‌های اسلام</w:t>
            </w:r>
            <w:r>
              <w:rPr>
                <w:rStyle w:val="IndexLink"/>
                <w:rtl w:val="true"/>
              </w:rPr>
              <w:tab/>
            </w:r>
            <w:r>
              <w:rPr>
                <w:rStyle w:val="IndexLink"/>
              </w:rPr>
              <w:t>332</w:t>
            </w:r>
          </w:hyperlink>
        </w:p>
        <w:p>
          <w:pPr>
            <w:pStyle w:val="Contents6"/>
            <w:tabs>
              <w:tab w:val="clear" w:pos="7609"/>
              <w:tab w:val="right" w:pos="9026" w:leader="dot"/>
            </w:tabs>
            <w:rPr/>
          </w:pPr>
          <w:hyperlink w:anchor="__RefHeading___Toc646396_2616395394">
            <w:r>
              <w:rPr>
                <w:webHidden/>
                <w:rStyle w:val="IndexLink"/>
                <w:rtl w:val="true"/>
              </w:rPr>
              <w:t>ب</w:t>
            </w:r>
            <w:r>
              <w:rPr>
                <w:rStyle w:val="IndexLink"/>
                <w:rtl w:val="true"/>
              </w:rPr>
              <w:t>-</w:t>
            </w:r>
            <w:r>
              <w:rPr>
                <w:rStyle w:val="IndexLink"/>
                <w:rtl w:val="true"/>
              </w:rPr>
              <w:t>دانش،و مسئولیّت دانشمندان</w:t>
            </w:r>
            <w:r>
              <w:rPr>
                <w:rStyle w:val="IndexLink"/>
                <w:rtl w:val="true"/>
              </w:rPr>
              <w:tab/>
            </w:r>
            <w:r>
              <w:rPr>
                <w:rStyle w:val="IndexLink"/>
              </w:rPr>
              <w:t>332</w:t>
            </w:r>
          </w:hyperlink>
        </w:p>
        <w:p>
          <w:pPr>
            <w:pStyle w:val="Contents6"/>
            <w:tabs>
              <w:tab w:val="clear" w:pos="7609"/>
              <w:tab w:val="right" w:pos="9026" w:leader="dot"/>
            </w:tabs>
            <w:rPr/>
          </w:pPr>
          <w:hyperlink w:anchor="__RefHeading___Toc646398_2616395394">
            <w:r>
              <w:rPr>
                <w:webHidden/>
                <w:rStyle w:val="IndexLink"/>
                <w:rtl w:val="true"/>
              </w:rPr>
              <w:t>ج</w:t>
            </w:r>
            <w:r>
              <w:rPr>
                <w:rStyle w:val="IndexLink"/>
                <w:rtl w:val="true"/>
              </w:rPr>
              <w:t>-</w:t>
            </w:r>
            <w:r>
              <w:rPr>
                <w:rStyle w:val="IndexLink"/>
                <w:rtl w:val="true"/>
              </w:rPr>
              <w:t>رفتار اسلامی</w:t>
            </w:r>
            <w:r>
              <w:rPr>
                <w:rStyle w:val="IndexLink"/>
                <w:rtl w:val="true"/>
              </w:rPr>
              <w:tab/>
            </w:r>
            <w:r>
              <w:rPr>
                <w:rStyle w:val="IndexLink"/>
              </w:rPr>
              <w:t>333</w:t>
            </w:r>
          </w:hyperlink>
        </w:p>
        <w:p>
          <w:pPr>
            <w:pStyle w:val="Contents6"/>
            <w:tabs>
              <w:tab w:val="clear" w:pos="7609"/>
              <w:tab w:val="right" w:pos="9026" w:leader="dot"/>
            </w:tabs>
            <w:rPr/>
          </w:pPr>
          <w:hyperlink w:anchor="__RefHeading___Toc646400_2616395394">
            <w:r>
              <w:rPr>
                <w:webHidden/>
                <w:rStyle w:val="IndexLink"/>
                <w:rtl w:val="true"/>
              </w:rPr>
              <w:t>د</w:t>
            </w:r>
            <w:r>
              <w:rPr>
                <w:rStyle w:val="IndexLink"/>
                <w:rtl w:val="true"/>
              </w:rPr>
              <w:t>-</w:t>
            </w:r>
            <w:r>
              <w:rPr>
                <w:rStyle w:val="IndexLink"/>
                <w:rtl w:val="true"/>
              </w:rPr>
              <w:t>قضاوت و داوری</w:t>
            </w:r>
            <w:r>
              <w:rPr>
                <w:rStyle w:val="IndexLink"/>
                <w:rtl w:val="true"/>
              </w:rPr>
              <w:tab/>
            </w:r>
            <w:r>
              <w:rPr>
                <w:rStyle w:val="IndexLink"/>
              </w:rPr>
              <w:t>334</w:t>
            </w:r>
          </w:hyperlink>
        </w:p>
        <w:p>
          <w:pPr>
            <w:pStyle w:val="Contents6"/>
            <w:tabs>
              <w:tab w:val="clear" w:pos="7609"/>
              <w:tab w:val="right" w:pos="9026" w:leader="dot"/>
            </w:tabs>
            <w:rPr/>
          </w:pPr>
          <w:hyperlink w:anchor="__RefHeading___Toc646402_2616395394">
            <w:r>
              <w:rPr>
                <w:webHidden/>
                <w:rStyle w:val="IndexLink"/>
                <w:rtl w:val="true"/>
              </w:rPr>
              <w:t>ه</w:t>
            </w:r>
            <w:r>
              <w:rPr>
                <w:rStyle w:val="IndexLink"/>
                <w:rtl w:val="true"/>
              </w:rPr>
              <w:t>-</w:t>
            </w:r>
            <w:r>
              <w:rPr>
                <w:rStyle w:val="IndexLink"/>
                <w:rtl w:val="true"/>
              </w:rPr>
              <w:t>عبادات</w:t>
            </w:r>
            <w:r>
              <w:rPr>
                <w:rStyle w:val="IndexLink"/>
                <w:rtl w:val="true"/>
              </w:rPr>
              <w:tab/>
            </w:r>
            <w:r>
              <w:rPr>
                <w:rStyle w:val="IndexLink"/>
              </w:rPr>
              <w:t>334</w:t>
            </w:r>
          </w:hyperlink>
        </w:p>
        <w:p>
          <w:pPr>
            <w:pStyle w:val="Contents6"/>
            <w:tabs>
              <w:tab w:val="clear" w:pos="7609"/>
              <w:tab w:val="right" w:pos="9026" w:leader="dot"/>
            </w:tabs>
            <w:rPr/>
          </w:pPr>
          <w:hyperlink w:anchor="__RefHeading___Toc646404_2616395394">
            <w:r>
              <w:rPr>
                <w:webHidden/>
                <w:rStyle w:val="IndexLink"/>
                <w:rtl w:val="true"/>
              </w:rPr>
              <w:t>و</w:t>
            </w:r>
            <w:r>
              <w:rPr>
                <w:rStyle w:val="IndexLink"/>
                <w:rtl w:val="true"/>
              </w:rPr>
              <w:t>-</w:t>
            </w:r>
            <w:r>
              <w:rPr>
                <w:rStyle w:val="IndexLink"/>
                <w:rtl w:val="true"/>
              </w:rPr>
              <w:t>نظام خانواده</w:t>
            </w:r>
            <w:r>
              <w:rPr>
                <w:rStyle w:val="IndexLink"/>
                <w:rtl w:val="true"/>
              </w:rPr>
              <w:tab/>
            </w:r>
            <w:r>
              <w:rPr>
                <w:rStyle w:val="IndexLink"/>
              </w:rPr>
              <w:t>335</w:t>
            </w:r>
          </w:hyperlink>
        </w:p>
        <w:p>
          <w:pPr>
            <w:pStyle w:val="Contents6"/>
            <w:tabs>
              <w:tab w:val="clear" w:pos="7609"/>
              <w:tab w:val="right" w:pos="9026" w:leader="dot"/>
            </w:tabs>
            <w:rPr/>
          </w:pPr>
          <w:hyperlink w:anchor="__RefHeading___Toc646406_2616395394">
            <w:r>
              <w:rPr>
                <w:webHidden/>
                <w:rStyle w:val="IndexLink"/>
                <w:rtl w:val="true"/>
              </w:rPr>
              <w:t>ز</w:t>
            </w:r>
            <w:r>
              <w:rPr>
                <w:rStyle w:val="IndexLink"/>
                <w:rtl w:val="true"/>
              </w:rPr>
              <w:t>-</w:t>
            </w:r>
            <w:r>
              <w:rPr>
                <w:rStyle w:val="IndexLink"/>
                <w:rtl w:val="true"/>
              </w:rPr>
              <w:t>نظام اقتصاد اسلامی</w:t>
            </w:r>
            <w:r>
              <w:rPr>
                <w:rStyle w:val="IndexLink"/>
                <w:rtl w:val="true"/>
              </w:rPr>
              <w:tab/>
            </w:r>
            <w:r>
              <w:rPr>
                <w:rStyle w:val="IndexLink"/>
              </w:rPr>
              <w:t>336</w:t>
            </w:r>
          </w:hyperlink>
        </w:p>
        <w:p>
          <w:pPr>
            <w:pStyle w:val="Contents6"/>
            <w:tabs>
              <w:tab w:val="clear" w:pos="7609"/>
              <w:tab w:val="right" w:pos="9026" w:leader="dot"/>
            </w:tabs>
            <w:rPr/>
          </w:pPr>
          <w:hyperlink w:anchor="__RefHeading___Toc646408_2616395394">
            <w:r>
              <w:rPr>
                <w:webHidden/>
                <w:rStyle w:val="IndexLink"/>
                <w:rtl w:val="true"/>
              </w:rPr>
              <w:t>ح</w:t>
            </w:r>
            <w:r>
              <w:rPr>
                <w:rStyle w:val="IndexLink"/>
                <w:rtl w:val="true"/>
              </w:rPr>
              <w:t>-</w:t>
            </w:r>
            <w:r>
              <w:rPr>
                <w:rStyle w:val="IndexLink"/>
                <w:rtl w:val="true"/>
              </w:rPr>
              <w:t>همزیستی اجتماعی</w:t>
            </w:r>
            <w:r>
              <w:rPr>
                <w:rStyle w:val="IndexLink"/>
                <w:rtl w:val="true"/>
              </w:rPr>
              <w:tab/>
            </w:r>
            <w:r>
              <w:rPr>
                <w:rStyle w:val="IndexLink"/>
              </w:rPr>
              <w:t>337</w:t>
            </w:r>
          </w:hyperlink>
        </w:p>
        <w:p>
          <w:pPr>
            <w:pStyle w:val="Contents6"/>
            <w:tabs>
              <w:tab w:val="clear" w:pos="7609"/>
              <w:tab w:val="right" w:pos="9026" w:leader="dot"/>
            </w:tabs>
            <w:rPr/>
          </w:pPr>
          <w:hyperlink w:anchor="__RefHeading___Toc646410_2616395394">
            <w:r>
              <w:rPr>
                <w:webHidden/>
                <w:rStyle w:val="IndexLink"/>
                <w:rtl w:val="true"/>
              </w:rPr>
              <w:t>ط</w:t>
            </w:r>
            <w:r>
              <w:rPr>
                <w:rStyle w:val="IndexLink"/>
                <w:rtl w:val="true"/>
              </w:rPr>
              <w:t>-</w:t>
            </w:r>
            <w:r>
              <w:rPr>
                <w:rStyle w:val="IndexLink"/>
                <w:rtl w:val="true"/>
              </w:rPr>
              <w:t>سخنان کوتاه و پرمعنا</w:t>
            </w:r>
            <w:r>
              <w:rPr>
                <w:rStyle w:val="IndexLink"/>
                <w:rtl w:val="true"/>
              </w:rPr>
              <w:tab/>
            </w:r>
            <w:r>
              <w:rPr>
                <w:rStyle w:val="IndexLink"/>
              </w:rPr>
              <w:t>338</w:t>
            </w:r>
          </w:hyperlink>
        </w:p>
        <w:p>
          <w:pPr>
            <w:pStyle w:val="Contents5"/>
            <w:tabs>
              <w:tab w:val="clear" w:pos="7892"/>
              <w:tab w:val="right" w:pos="9026" w:leader="dot"/>
            </w:tabs>
            <w:rPr/>
          </w:pPr>
          <w:hyperlink w:anchor="__RefHeading___Toc646412_2616395394">
            <w:r>
              <w:rPr>
                <w:webHidden/>
                <w:rStyle w:val="IndexLink"/>
                <w:rtl w:val="true"/>
              </w:rPr>
              <w:t>نمونه‌ای از دعاهای حضرت صلّی اللّه علیه و اله و سلم</w:t>
            </w:r>
            <w:r>
              <w:rPr>
                <w:rStyle w:val="IndexLink"/>
                <w:rtl w:val="true"/>
              </w:rPr>
              <w:tab/>
            </w:r>
            <w:r>
              <w:rPr>
                <w:rStyle w:val="IndexLink"/>
              </w:rPr>
              <w:t>343</w:t>
            </w:r>
          </w:hyperlink>
        </w:p>
        <w:p>
          <w:pPr>
            <w:pStyle w:val="Contents6"/>
            <w:tabs>
              <w:tab w:val="clear" w:pos="7609"/>
              <w:tab w:val="right" w:pos="9026" w:leader="dot"/>
            </w:tabs>
            <w:rPr/>
          </w:pPr>
          <w:hyperlink w:anchor="__RefHeading___Toc646414_2616395394">
            <w:r>
              <w:rPr>
                <w:webHidden/>
                <w:rStyle w:val="IndexLink"/>
                <w:rtl w:val="true"/>
              </w:rPr>
              <w:t>الف</w:t>
            </w:r>
            <w:r>
              <w:rPr>
                <w:rStyle w:val="IndexLink"/>
                <w:rtl w:val="true"/>
              </w:rPr>
              <w:t>-</w:t>
            </w:r>
            <w:r>
              <w:rPr>
                <w:rStyle w:val="IndexLink"/>
                <w:rtl w:val="true"/>
              </w:rPr>
              <w:t>دعای حضرت در ماه رمضان</w:t>
            </w:r>
            <w:r>
              <w:rPr>
                <w:rStyle w:val="IndexLink"/>
                <w:rtl w:val="true"/>
              </w:rPr>
              <w:tab/>
            </w:r>
            <w:r>
              <w:rPr>
                <w:rStyle w:val="IndexLink"/>
              </w:rPr>
              <w:t>343</w:t>
            </w:r>
          </w:hyperlink>
        </w:p>
        <w:p>
          <w:pPr>
            <w:pStyle w:val="Contents6"/>
            <w:tabs>
              <w:tab w:val="clear" w:pos="7609"/>
              <w:tab w:val="right" w:pos="9026" w:leader="dot"/>
            </w:tabs>
            <w:rPr/>
          </w:pPr>
          <w:hyperlink w:anchor="__RefHeading___Toc646416_2616395394">
            <w:r>
              <w:rPr>
                <w:webHidden/>
                <w:rStyle w:val="IndexLink"/>
                <w:rtl w:val="true"/>
              </w:rPr>
              <w:t>ب</w:t>
            </w:r>
            <w:r>
              <w:rPr>
                <w:rStyle w:val="IndexLink"/>
                <w:rtl w:val="true"/>
              </w:rPr>
              <w:t>-</w:t>
            </w:r>
            <w:r>
              <w:rPr>
                <w:rStyle w:val="IndexLink"/>
                <w:rtl w:val="true"/>
              </w:rPr>
              <w:t>دعای پیامبر در روز بدر</w:t>
            </w:r>
            <w:r>
              <w:rPr>
                <w:rStyle w:val="IndexLink"/>
                <w:rtl w:val="true"/>
              </w:rPr>
              <w:tab/>
            </w:r>
            <w:r>
              <w:rPr>
                <w:rStyle w:val="IndexLink"/>
              </w:rPr>
              <w:t>343</w:t>
            </w:r>
          </w:hyperlink>
        </w:p>
        <w:p>
          <w:pPr>
            <w:pStyle w:val="Contents6"/>
            <w:tabs>
              <w:tab w:val="clear" w:pos="7609"/>
              <w:tab w:val="right" w:pos="9026" w:leader="dot"/>
            </w:tabs>
            <w:rPr/>
          </w:pPr>
          <w:hyperlink w:anchor="__RefHeading___Toc646418_2616395394">
            <w:r>
              <w:rPr>
                <w:webHidden/>
                <w:rStyle w:val="IndexLink"/>
                <w:rtl w:val="true"/>
              </w:rPr>
              <w:t>ج</w:t>
            </w:r>
            <w:r>
              <w:rPr>
                <w:rStyle w:val="IndexLink"/>
                <w:rtl w:val="true"/>
              </w:rPr>
              <w:t>-</w:t>
            </w:r>
            <w:r>
              <w:rPr>
                <w:rStyle w:val="IndexLink"/>
                <w:rtl w:val="true"/>
              </w:rPr>
              <w:t>دعای حضرت در روز احزاب</w:t>
            </w:r>
            <w:r>
              <w:rPr>
                <w:rStyle w:val="IndexLink"/>
                <w:rtl w:val="true"/>
              </w:rPr>
              <w:tab/>
            </w:r>
            <w:r>
              <w:rPr>
                <w:rStyle w:val="IndexLink"/>
              </w:rPr>
              <w:t>344</w:t>
            </w:r>
          </w:hyperlink>
        </w:p>
        <w:p>
          <w:pPr>
            <w:pStyle w:val="Contents6"/>
            <w:tabs>
              <w:tab w:val="clear" w:pos="7609"/>
              <w:tab w:val="right" w:pos="9026" w:leader="dot"/>
            </w:tabs>
            <w:rPr/>
          </w:pPr>
          <w:hyperlink w:anchor="__RefHeading___Toc646420_2616395394">
            <w:r>
              <w:rPr>
                <w:webHidden/>
                <w:rStyle w:val="IndexLink"/>
                <w:rtl w:val="true"/>
              </w:rPr>
              <w:t>د</w:t>
            </w:r>
            <w:r>
              <w:rPr>
                <w:rStyle w:val="IndexLink"/>
                <w:rtl w:val="true"/>
              </w:rPr>
              <w:t>-</w:t>
            </w:r>
            <w:r>
              <w:rPr>
                <w:rStyle w:val="IndexLink"/>
                <w:rtl w:val="true"/>
              </w:rPr>
              <w:t>دعای مصونیّت از دشمن</w:t>
            </w:r>
            <w:r>
              <w:rPr>
                <w:rStyle w:val="IndexLink"/>
                <w:rtl w:val="true"/>
              </w:rPr>
              <w:tab/>
            </w:r>
            <w:r>
              <w:rPr>
                <w:rStyle w:val="IndexLink"/>
              </w:rPr>
              <w:t>344</w:t>
            </w:r>
          </w:hyperlink>
        </w:p>
        <w:p>
          <w:pPr>
            <w:pStyle w:val="Contents6"/>
            <w:tabs>
              <w:tab w:val="clear" w:pos="7609"/>
              <w:tab w:val="right" w:pos="9026" w:leader="dot"/>
            </w:tabs>
            <w:rPr/>
          </w:pPr>
          <w:hyperlink w:anchor="__RefHeading___Toc646422_2616395394">
            <w:r>
              <w:rPr>
                <w:webHidden/>
                <w:rStyle w:val="IndexLink"/>
                <w:rtl w:val="true"/>
              </w:rPr>
              <w:t>ه</w:t>
            </w:r>
            <w:r>
              <w:rPr>
                <w:rStyle w:val="IndexLink"/>
                <w:rtl w:val="true"/>
              </w:rPr>
              <w:t>-</w:t>
            </w:r>
            <w:r>
              <w:rPr>
                <w:rStyle w:val="IndexLink"/>
                <w:rtl w:val="true"/>
              </w:rPr>
              <w:t>دعای ادای دین</w:t>
            </w:r>
            <w:r>
              <w:rPr>
                <w:rStyle w:val="IndexLink"/>
                <w:rtl w:val="true"/>
              </w:rPr>
              <w:tab/>
            </w:r>
            <w:r>
              <w:rPr>
                <w:rStyle w:val="IndexLink"/>
              </w:rPr>
              <w:t>345</w:t>
            </w:r>
          </w:hyperlink>
        </w:p>
        <w:p>
          <w:pPr>
            <w:pStyle w:val="Contents6"/>
            <w:tabs>
              <w:tab w:val="clear" w:pos="7609"/>
              <w:tab w:val="right" w:pos="9026" w:leader="dot"/>
            </w:tabs>
            <w:rPr/>
          </w:pPr>
          <w:hyperlink w:anchor="__RefHeading___Toc646424_2616395394">
            <w:r>
              <w:rPr>
                <w:webHidden/>
                <w:rStyle w:val="IndexLink"/>
                <w:rtl w:val="true"/>
              </w:rPr>
              <w:t>و</w:t>
            </w:r>
            <w:r>
              <w:rPr>
                <w:rStyle w:val="IndexLink"/>
                <w:rtl w:val="true"/>
              </w:rPr>
              <w:t>-</w:t>
            </w:r>
            <w:r>
              <w:rPr>
                <w:rStyle w:val="IndexLink"/>
                <w:rtl w:val="true"/>
              </w:rPr>
              <w:t>دعای سفره</w:t>
            </w:r>
            <w:r>
              <w:rPr>
                <w:rStyle w:val="IndexLink"/>
                <w:rtl w:val="true"/>
              </w:rPr>
              <w:tab/>
            </w:r>
            <w:r>
              <w:rPr>
                <w:rStyle w:val="IndexLink"/>
              </w:rPr>
              <w:t>345</w:t>
            </w:r>
          </w:hyperlink>
        </w:p>
        <w:p>
          <w:pPr>
            <w:pStyle w:val="Contents2"/>
            <w:tabs>
              <w:tab w:val="clear" w:pos="8743"/>
              <w:tab w:val="right" w:pos="9026" w:leader="dot"/>
            </w:tabs>
            <w:rPr/>
          </w:pPr>
          <w:hyperlink w:anchor="__RefHeading___Toc646426_2616395394">
            <w:r>
              <w:rPr>
                <w:webHidden/>
                <w:rStyle w:val="IndexLink"/>
                <w:rtl w:val="true"/>
              </w:rPr>
              <w:t>فهرست</w:t>
            </w:r>
            <w:r>
              <w:rPr>
                <w:rStyle w:val="IndexLink"/>
                <w:rtl w:val="true"/>
              </w:rPr>
              <w:tab/>
            </w:r>
            <w:r>
              <w:rPr>
                <w:rStyle w:val="IndexLink"/>
              </w:rPr>
              <w:t>346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27_170417"/>
      <w:bookmarkStart w:id="1" w:name="pg13427_170417"/>
      <w:bookmarkEnd w:id="1"/>
    </w:p>
    <w:p>
      <w:pPr>
        <w:pStyle w:val="Heading2"/>
        <w:numPr>
          <w:ilvl w:val="1"/>
          <w:numId w:val="1"/>
        </w:numPr>
        <w:rPr/>
      </w:pPr>
      <w:bookmarkStart w:id="2" w:name="pg13427_170417"/>
      <w:bookmarkStart w:id="3" w:name="__RefHeading___Toc646004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انبیا حضرت محمد مصطفی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عدی غریباوی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عباس جلالی؛ تهیه‌کننده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011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غریباوی، عدی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عباس،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6006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03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84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 o:detectmouseclick="t"/>
                <v:stroke color="#3465a4" joinstyle="round" endcap="flat"/>
                <w10:wrap type="none"/>
              </v:shape>
            </w:pict>
          </mc:Fallback>
        </mc:AlternateContent>
      </w:r>
      <w:bookmarkStart w:id="7" w:name="pg13427_170427"/>
    </w:p>
    <w:p>
      <w:pPr>
        <w:pStyle w:val="Heading2"/>
        <w:numPr>
          <w:ilvl w:val="1"/>
          <w:numId w:val="1"/>
        </w:numPr>
        <w:rPr/>
      </w:pPr>
      <w:bookmarkStart w:id="8" w:name="__RefHeading___Toc646008_2616395394"/>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همبستگی،همفکری و همکاری پیروان خاندان عصمت و در راستای ایجاد رابطۀ فعّال با شیعیان جهان و بکارگیری نیروی عظیم،کارآمد و خلاّق شیعیان و اندیشمندان مذهب جعفری گام در این میدان نهاد تا از طریق برگزاری همایش‌ها و نشر کتب و ترجمۀ آثار و اطلاع‌رسانی در حوزۀ تفکّر شیعی به گسترش فرهنگ اهل بیت علیهم السّلام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آیة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فرهنگ‌ساز،گام‌های مهمّی برداشته شده و امید است در آینده،این حرکت نورانی و اصیل،هرچه پویاتر و بالنده‌تر شود و جهان امروز و بشریت </w:t>
      </w:r>
    </w:p>
    <w:p>
      <w:pPr>
        <w:pStyle w:val="BookText"/>
        <w:rPr/>
      </w:pPr>
      <w:r>
        <w:rPr>
          <w:rFonts w:ascii="IRNazanin" w:hAnsi="IRNazanin" w:eastAsia="IRNazanin"/>
          <w:color w:val="111111"/>
          <w:sz w:val="28"/>
          <w:sz w:val="28"/>
          <w:szCs w:val="28"/>
          <w:rtl w:val="true"/>
          <w:lang w:bidi="fa-IR"/>
        </w:rPr>
        <w:t>تشنه به معارف 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مجموعه مذکور با همت و تلاش و خامۀ پرتوان استاد عباس جلالی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0" w:name="pg13427_170431"/>
    </w:p>
    <w:p>
      <w:pPr>
        <w:pStyle w:val="Heading2"/>
        <w:numPr>
          <w:ilvl w:val="1"/>
          <w:numId w:val="1"/>
        </w:numPr>
        <w:rPr/>
      </w:pPr>
      <w:bookmarkStart w:id="11" w:name="__RefHeading___Toc646010_2616395394"/>
      <w:bookmarkStart w:id="12" w:name="_Toc4"/>
      <w:bookmarkEnd w:id="10"/>
      <w:bookmarkEnd w:id="11"/>
      <w:r>
        <w:rPr>
          <w:rtl w:val="true"/>
        </w:rPr>
        <w:t>[</w:t>
      </w:r>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 سپاس خدایی را که راه هدایت را به آفریده‌هایش رهنمون گشت و بر راهنمایان برگزیده‌اش به ویژه خاتم پیامبران حضرت محمد بن عبد الله صلّی اللّه علیه و اله و سلم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 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است،به‌گونه‌ای که اگر در زمین دو 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10"/>
      </w:r>
      <w:r>
        <w:rPr>
          <w:rFonts w:ascii="IRNazanin" w:hAnsi="IRNazanin" w:eastAsia="IRNazanin"/>
          <w:color w:val="111111"/>
          <w:sz w:val="28"/>
          <w:sz w:val="28"/>
          <w:szCs w:val="28"/>
          <w:rtl w:val="true"/>
          <w:lang w:bidi="fa-IR"/>
        </w:rPr>
        <w:t>تو فقط بیم‌دهنده‌ای،و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 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 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اله و سلم تکمیل ساخت و امانت و مسئولیّت هدایت بشر را بر عهدۀ آن انسان برجسته نهاد و رسول اکرم صلّی اللّه علیه و اله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اله و سلم برجسته‌ترین،به شمار آیند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این‌رو،خواست خدا چنین بود که نبیّ اکرم صلّی اللّه علیه و اله و سلم برگزیدگانی از اهل بیت خویش را درخور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 چیز گرانسنگ میان شما برجای می‌گذارم،تا زمانی که به آن‌ها متمسّک و پای‌بند باشید،هرگز به گمراهی نمی‌افتید،آن دو چیز،کتاب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جدایی‌ناپذیرند تا در کنار حوض کوثر به نزد من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اله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اله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این‌رو،می‌کوشیم تا با پژوهش و تحقیقی ژرف از آن‌چه در تاریخ آمده با خوشه‌چینی از خرمن سیرۀ آنان،اثری سودمند فراروی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اله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حاضر،به بررسی زندگانی پیامبر عظیم الشأن اسلام در تمام زوایای فردی و اوضاع سیاسی و اجتماعی دوران بسیار دشوارش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بزرگوار،اساس برجسته‌ترین ارزش‌های اسلامی را در عمق اندیشه و عقیده و در افق اخلاق و سیر و سلوک،استوار ساخت و طیّ روزگاران،مشعلی فروزان از ایمان،پاکی و روشنایی فراراه جهانیان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 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3" w:name="pg13427_170446"/>
    </w:p>
    <w:p>
      <w:pPr>
        <w:pStyle w:val="Heading2"/>
        <w:numPr>
          <w:ilvl w:val="1"/>
          <w:numId w:val="1"/>
        </w:numPr>
        <w:rPr/>
      </w:pPr>
      <w:bookmarkStart w:id="14" w:name="__RefHeading___Toc646012_2616395394"/>
      <w:bookmarkStart w:id="15" w:name="_Toc5"/>
      <w:bookmarkEnd w:id="13"/>
      <w:bookmarkEnd w:id="14"/>
      <w:r>
        <w:rPr>
          <w:rtl w:val="true"/>
        </w:rPr>
        <w:t>قسمت اوّل</w:t>
      </w:r>
      <w:bookmarkEnd w:id="15"/>
    </w:p>
    <w:p>
      <w:pPr>
        <w:pStyle w:val="Heading3"/>
        <w:numPr>
          <w:ilvl w:val="2"/>
          <w:numId w:val="1"/>
        </w:numPr>
        <w:rPr/>
      </w:pPr>
      <w:bookmarkStart w:id="16" w:name="__RefHeading___Toc646014_2616395394"/>
      <w:bookmarkStart w:id="17" w:name="_Toc6"/>
      <w:bookmarkEnd w:id="16"/>
      <w:r>
        <w:rPr>
          <w:rtl w:val="true"/>
        </w:rPr>
        <w:t>اشاره</w:t>
      </w:r>
      <w:bookmarkEnd w:id="1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شیوۀ قرآن در ارائه و پژوهش تاریخ و سیره بخش نخست آخرین پیامبر صلّی اللّه علیه و اله و سلم در یک نگاه بخش دوم نوید پیامبران،در روزگاران بخش سوم جلوه‌هایی از شخصیت پیامبر اکرم صلّی اللّه علیه و اله و سلم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3427_170450"/>
      <w:bookmarkStart w:id="19" w:name="pg13427_170450"/>
      <w:bookmarkEnd w:id="19"/>
    </w:p>
    <w:p>
      <w:pPr>
        <w:pStyle w:val="Heading3"/>
        <w:numPr>
          <w:ilvl w:val="2"/>
          <w:numId w:val="1"/>
        </w:numPr>
        <w:rPr/>
      </w:pPr>
      <w:bookmarkStart w:id="20" w:name="pg13427_170450"/>
      <w:bookmarkStart w:id="21" w:name="__RefHeading___Toc646016_2616395394"/>
      <w:bookmarkStart w:id="22" w:name="_Toc7"/>
      <w:bookmarkEnd w:id="20"/>
      <w:bookmarkEnd w:id="21"/>
      <w:r>
        <w:rPr>
          <w:rtl w:val="true"/>
        </w:rPr>
        <w:t>پیشگفتار</w:t>
      </w:r>
      <w:bookmarkEnd w:id="22"/>
    </w:p>
    <w:p>
      <w:pPr>
        <w:pStyle w:val="BookText"/>
        <w:rPr/>
      </w:pPr>
      <w:r>
        <w:rPr>
          <w:rFonts w:ascii="IRNazanin" w:hAnsi="IRNazanin" w:eastAsia="IRNazanin"/>
          <w:color w:val="111111"/>
          <w:sz w:val="28"/>
          <w:sz w:val="28"/>
          <w:szCs w:val="28"/>
          <w:rtl w:val="true"/>
          <w:lang w:bidi="fa-IR"/>
        </w:rPr>
        <w:t>شیوۀ قرآن در ارائه و پژوهش تاریخ و سیره</w:t>
      </w:r>
    </w:p>
    <w:p>
      <w:pPr>
        <w:pStyle w:val="BookText"/>
        <w:rPr/>
      </w:pPr>
      <w:r>
        <w:rPr>
          <w:rFonts w:ascii="IRNazanin" w:hAnsi="IRNazanin" w:eastAsia="IRNazanin"/>
          <w:color w:val="111111"/>
          <w:sz w:val="28"/>
          <w:sz w:val="28"/>
          <w:szCs w:val="28"/>
          <w:rtl w:val="true"/>
          <w:lang w:bidi="fa-IR"/>
        </w:rPr>
        <w:t>قرآن کریم به بیان سیره و روش پیامبران و راهنمایان بشر توجهی فوق العاده دارد و در عرضۀ سیرۀ آن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ویژه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چگونگی ارائۀ روش راهنمایان برگزیدۀ الهی،بر مجموعه‌ای از ارکان و اصول علمی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کریم،بیان خود را از عنصر هدایت که همان عنصر جهت‌دهندۀ حرکت آدمی به سوی کمال درخور اوست،آغاز می‌کند و برای مجموعۀ رخدادهای تاریخی که ناهمواری‌های زندگی مردمان و جامعه‌ها تلقّی می‌شود،اهدافی واقعی را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اهداف،کلیدهای ورود به دروازه‌های گستردۀ علوم و معارفی به شمار می‌آیند که در خدمت حرکت تکاملی انسان،از کارایی برخوردارند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قرآن،برای دست‌یابی به آن اهداف برجسته،ابزار گوناگونی را به کار می‌گیرد و با مخاطب قرار دادن خرد و خردمندان،عرصه‌هایی نو در برابر اندیشۀ انسانی می‌گشاید؛آن‌جا که می‌فرماید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فَاقْصُصِ الْقَصَصَ لَعَلَّهُمْ یَتَفَکَّرُونَ؛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داستان‌ها را برایشان بازگو کن،شاید 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کٰانَ فِی قَصَصِهِمْ عِبْرَةٌ لِأُولِی الْأَلْبٰابِ؛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سرگذشت آنان،برای اهل خرد،درس عبرتی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روشی که قرآن به بیان تاریخ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امتها و شیوه عملکرد رهبران،دو هدف اساسی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اهداف،محدود به این دو هدف نیست،بلکه فراتر از آن‌ها،اهداف الهی دیگری را که در این فرمودۀ خدای متعال جلوه‌گر است،پی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داستان دروغین نبود،بلکه وحی الهی و با آن‌چه پیش روی او قرار دارد، هماهنگ است و شرح هر چیزی را در بر دارد و هدایت و رحمتی است برای گروهی که ایمان می‌آورند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هریک از سرگذشت پیامبران برای تو بازگو کردیم تا به وسیلۀ آن دلت را آرامش بخشیم و در این سرگذشت‌ها برای تو حق،و برای مؤمنان موعظه و تذکّر آمده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آیات،برای ارائۀ اخبار مربوط به پیامبران و بیان سرگذشت آنان،چهار هدف در بر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کریم،در شیوۀ بیان تاریخی منحصر به فرد خود بر اصول زیر متّکی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هم‌عصری با رخدادها؛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احاطۀ بر آن پیش‌آمدها؛</w:t>
      </w:r>
    </w:p>
    <w:p>
      <w:pPr>
        <w:pStyle w:val="BookText"/>
        <w:rPr/>
      </w:pPr>
      <w:r>
        <w:rPr>
          <w:rFonts w:ascii="IRNazanin" w:hAnsi="IRNazanin" w:eastAsia="IRNazanin"/>
          <w:color w:val="111111"/>
          <w:sz w:val="28"/>
          <w:sz w:val="28"/>
          <w:szCs w:val="28"/>
          <w:rtl w:val="true"/>
          <w:lang w:bidi="fa-IR"/>
        </w:rPr>
        <w:t>لذا قرآن کریم،در بیان و ارائۀ پدیده‌های تاریخی و رخدادهای اجتماعی گذشته و یا هم‌عصر خود،جایی برای شک و تردید و دروغ،باقی نمی‌گذارد و با این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لَهُوَ الْقَصَصُ الْحَقُّ؛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همان سرگذشت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اصل را 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این فرموده‌اش در آغاز سورۀ 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فَلَنَقُصَّنَّ عَلَیْهِمْ بِعِلْمٍ وَ مٰا کُنّٰا غٰائِبِینَ؛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علم خود بر ایشان شرح خواهیم داد و ما هرگز غایب نبودیم به عنصر هم‌عصر بودن با رخدادهایی که به بیان آن‌ها می‌پردازد،تصریح می‌نماید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مطالب،قرآن گاهی متکی به تحقیق و بررسی است و گاهی، متکی به استدلال،در مقام تجزیه و تحلیل و نتیجه‌گیری،شیوه‌ای علمی دارد و آن‌گاه که به نحو کلی زندگی پیامبران را ارائه می‌دهد به خطوطی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در یک صف و یک سنگر و یک خط،یعنی خط کلی اسلام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الدِّینَ عِنْدَ اللّٰهِ الْإِسْلاٰمُ؛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دین،نزد خدا اسلام است</w:t>
      </w:r>
    </w:p>
    <w:p>
      <w:pPr>
        <w:pStyle w:val="BookText"/>
        <w:rPr/>
      </w:pPr>
      <w:r>
        <w:rPr>
          <w:rFonts w:ascii="IRNazanin" w:hAnsi="IRNazanin" w:eastAsia="IRNazanin"/>
          <w:color w:val="111111"/>
          <w:sz w:val="28"/>
          <w:sz w:val="28"/>
          <w:szCs w:val="28"/>
          <w:rtl w:val="true"/>
          <w:lang w:bidi="fa-IR"/>
        </w:rPr>
        <w:t>سپس قرآن در ژرفای سیرۀ هریک از پیامبران اولو العزم به غور و بررسی می‌پردازد تا خواننده بر مهم‌ترین بخش‌ها و زوایای سیرۀ آنان آگاهی کامل یافته و این بخش‌ها و آن‌چه در گذشته اتفاق افتاده است و رخدادهایی را که ارتباط به خط رسالت الهی داشته و بدان ضمیمه می‌شود و با ادامۀ زندگی، استمرار می‌یابد،به یکدیگر مرتبط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بحث تاریخی این است که دستخوش تحریف قرار می‌گیرد و در پردۀ ابهام و پیچیدگی قرار گرفته و ابرهای تیره‌ای بر آن سایه می‌افکند و کار به جایی می‌رسد که نمی‌توان به‌آسانی به حقیقت دست یافت و واقع را دریافت نمود و دراین‌جاست که جامعۀ انسانی اجازۀ غفلت از آن و گذر از حقایق موجود در آن را به خود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مبارک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به امکان دروغ‌بافی و به بازی‌گرفتن حقایق تاریخ یا مبالغه در بیان آن‌ها و تحقیق و بررسی بدون علم و آگاهی و پرده پوشی حقی که باید زمانی آشکار شود،اشاره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مکتب قرآن باید پژوهشگر حقیقت جو را به سلاحی منطقی مسلّح سازد تا کاملا قادر بر کشف حقیقت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کریم،به پی‌ریزی نظریۀ اصول غیرقابل‌تغییری پرداخته که اندیشۀ انسانی هیچ‌گاه توان پا فراتر نهادن از آن‌ها را ندارد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که برای اندیشۀ آدمی،حقایقی ثابت و روشنند و هیچ زمانی در </w:t>
      </w:r>
    </w:p>
    <w:p>
      <w:pPr>
        <w:pStyle w:val="BookText"/>
        <w:rPr/>
      </w:pPr>
      <w:r>
        <w:rPr>
          <w:rFonts w:ascii="IRNazanin" w:hAnsi="IRNazanin" w:eastAsia="IRNazanin"/>
          <w:color w:val="111111"/>
          <w:sz w:val="28"/>
          <w:sz w:val="28"/>
          <w:szCs w:val="28"/>
          <w:rtl w:val="true"/>
          <w:lang w:bidi="fa-IR"/>
        </w:rPr>
        <w:t>آن‌ها،شک و تردیدی راه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تغییرناپذیر،همواره برنامه‌های کلی و احکام اساسی اندیشۀ انسانی را،که گنجایشی فراتر از جهان ماده دارد،تشکیل می‌دهند؛ولی قرآن روا نمی‌داند در برابر مبهمات و مسائل اختلافی میان انسان‌ها،ساکت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برخورد با مبهمات یا موارد اختلاف بشر دو دیدگاه و دو شیوه را به خوانندۀ آگاه عرضه می‌کند و آن دو شیوه را به داوری می‌نهد تا جهت برخورد با هرگونه خبری که به اندیشۀ آدمی راه یابد معیار و قاعده‌ای کلی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گونه برخوردها به ریشه‌هایی درونی برمی‌گردد که بر آن نوع برخورد،سایه افکنده و در هر سخنی که به انسان عرضه می‌گردد و از خرد انسانی انتظار می‌رود در برابر آن،موضعی مناسب و درخور،برگزیند؛خود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متعال،بعد از اشاره به این‌که قرآن،همان فرقانی است که خداوند آن را بر فرستادۀ امین خویش فرو فرستاده،چنین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این کتاب را بر تو نازل کرد که بخشی از آن،آیات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 این کتاب را تشکیل می‌دهد،و بخشی از آن متشابه است،آنان که در دل انحراف دارند،به دنبال آیات متشابهند تا فتنه برانگیزند و آن را به تأویل برند در صورتی که تفسیر آن‌ها را جز خدا و راسخان در علم نمی‌دانند،می‌گویند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همۀ آن ایمان آوردیم،همه از سوی پروردگار ماست و جز اهل خرد،متذکر این معنا نمی‌شوند و حقیقت را درنمی‌یابند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ما را هدایت کردی، دل‌هایمان را از راه حق منحرف مگردان و از سوی خود رحمتی بر ما ببخش،که تو بخشنده‌ای</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سلامت روح،میان انسان و فتنه‌انگیزی فاصله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انسان حقیقت جو از پیروی آیات متشابه بازمی‌ایستد،بلکه آن را به پروردگار خویش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بنابراین،عقل و خرد از هرگونه تفسیر غیرعلمی یا تفسیری عاری از دلایل صحیح و حقایق غیرقابل‌تغییر جلوگیری می‌کند،بلکه عقل و خرد وی را به اعتماد بر محکمات و پایبندی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می‌گردد،به گونه‌ای که چارچوب کلی و خطوط ثابتی را که هیچ‌گاه امکان پافراترنهادن از آن‌ها وجود ندارد،تشکیل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طبیعی است در کنار این آیات تغییرناپذیر و احکامی که فراسوی آن‌ها نمی‌توان رفت،به آیات دیگر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کرانه‌های روح آدمی به روی آفاق اندیشه گشوده می‌شود تا مواردی را که به صراحت بیان نشده یا در آغاز،روشن به نظر نمی‌رسد،بادقّت مورد بررسی قرار 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بدین‌ترتیب،انسان عاقلی که به پروردگار خویش ایمان آورده در تفسیر و تجزیه و تحلیل آیات متشابهی که نظاره‌گر آن است شتابزده عمل نمی‌کند و در پی فتنه‌انگیزی برنمی‌آید،بلکه در قبال آن‌ها موضعی خردمندانه و حکیمانه برمی‌گزیند و اگر در آشکار ساختن حقیقت موفق نشود،حداقل به انکار آن برنمی‌خیزد و آن را مورد اعتراض قرار نمی‌دهد و آن امر را به منبع اصلی آن و به پروردگار خویش،که خود،آن آیات را فروفرستاده،برمی‌گرداند </w:t>
      </w:r>
    </w:p>
    <w:p>
      <w:pPr>
        <w:pStyle w:val="BookText"/>
        <w:rPr/>
      </w:pPr>
      <w:r>
        <w:rPr>
          <w:rFonts w:ascii="IRNazanin" w:hAnsi="IRNazanin" w:eastAsia="IRNazanin"/>
          <w:color w:val="111111"/>
          <w:sz w:val="28"/>
          <w:sz w:val="28"/>
          <w:szCs w:val="28"/>
          <w:rtl w:val="true"/>
          <w:lang w:bidi="fa-IR"/>
        </w:rPr>
        <w:t>و با درخواست استمرار هدایت و فروآمدن رحمت الهی،آن‌چه را در پی دست‌یابی به آن است از ذات مقدسش جویا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عمل،موضعگیری صحیحی تلقی می‌شود که نموداری از پختگی و تعامل منطقی با آیات به شمار می‌آید،زیرا انسان عاقل در توجیه و تجزیه و تحلیل،شتابزده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این‌رو،به معنای این فرمودۀ خدای متعال در آغاز سورۀ مبارک هود پی می‌بریم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 </w:t>
      </w:r>
      <w:r>
        <w:rPr>
          <w:rFonts w:ascii="IRNazanin" w:hAnsi="IRNazanin" w:eastAsia="IRNazanin"/>
          <w:i/>
          <w:i/>
          <w:iCs/>
          <w:color w:val="111111"/>
          <w:sz w:val="28"/>
          <w:sz w:val="28"/>
          <w:szCs w:val="28"/>
          <w:rtl w:val="true"/>
          <w:lang w:bidi="fa-IR"/>
        </w:rPr>
        <w:t>این کتابی است که آیاتش استحکام یافته،سپس تشریح شده و از نزد خداوند حکیم و آگاه نازل گردیده است</w:t>
      </w:r>
      <w:r>
        <w:rPr>
          <w:rFonts w:eastAsia="IRNazanin" w:cs="IRNazanin"/>
          <w:i/>
          <w:iCs/>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تشریح و توضیح،پس از استحکام آیات و تعیین آیات ام الکتاب،که اساس و پایه و خطوطی ثابت به شمار می‌آیند،عملی خواهد بود؛چنان‌که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Style w:val="FootnoteAnchor"/>
          <w:rtl w:val="true"/>
        </w:rPr>
        <w:footnoteReference w:id="23"/>
      </w:r>
      <w:r>
        <w:rPr>
          <w:rFonts w:ascii="IRNazanin" w:hAnsi="IRNazanin" w:eastAsia="IRNazanin"/>
          <w:color w:val="111111"/>
          <w:sz w:val="28"/>
          <w:sz w:val="28"/>
          <w:szCs w:val="28"/>
          <w:rtl w:val="true"/>
          <w:lang w:bidi="fa-IR"/>
        </w:rPr>
        <w:t xml:space="preserve">به وضوح از آن سخن به میان آورده و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نیز بر همین مطلب تأکید دارد؛آن‌جا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هرچه را بخواهد محو،و هرچه را اراده نماید اثبات می‌کند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اوست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بنابراین،آن‌چه در معرض محو و تغییر قرار نمی‌گیرد،همان ام الکتاب است و غیر از آن هرچه هست به تبعیّت از دگرگونی اوضاع و حالات و ضرورت‌ها،دستخوش محو و نابودی و تغییر و تبدیل خواهد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شریف در جهت ترسیم برنامۀ کلی که قرآن کریم در برخورد با </w:t>
      </w:r>
    </w:p>
    <w:p>
      <w:pPr>
        <w:pStyle w:val="BookText"/>
        <w:rPr/>
      </w:pPr>
      <w:r>
        <w:rPr>
          <w:rFonts w:ascii="IRNazanin" w:hAnsi="IRNazanin" w:eastAsia="IRNazanin"/>
          <w:color w:val="111111"/>
          <w:sz w:val="28"/>
          <w:sz w:val="28"/>
          <w:szCs w:val="28"/>
          <w:rtl w:val="true"/>
          <w:lang w:bidi="fa-IR"/>
        </w:rPr>
        <w:t>رخدادهای تاریخی برمبنای آن حرکت می‌کند،کافی به نظر می‌رسد؛زیرا اختلاف در جزئیات به ما اجازه نمی‌دهد اصل را انکار نموده و از آن غفلت ورزیم و آن‌چه را نزدمان ثابت گشته و از وجود آن مطمئن شده‌ایم، محکوم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همین موضوع می‌توان همۀ موضوعاتی را که در کتب سیرۀ نبوی یا تاریخ اسلام و قبل از اسلام در مورد پیامبران الهی و امت‌های آنان وارد شده، به ارزیابی بنشینیم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اصول ثابت تاریخی همان محکماتند که خاستگاه نورافشانی تلقی شده و هیچ‌گاه نمی‌توان از آن‌ها پا فراتر نهاد و در تفسیر یا پذیرش یا ردّ مطالب صحیح یا غلطی که در کتاب‌های تاریخی آمده،همین امور را باید معیار شناخت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بنابراین،عرصۀ تاریخ که عرصۀ آمیختگی حق با باطل است،ابزاری را می‌طلبد که در آشکار ساختن تمام حقیقت ثابت شده،ما را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ثابت تاریخی،که دلایل عقلی و نقلی،روشنی آن‌ها را تأیید می‌کند خاستگاه هرگونه تفسیر و توجیه یا محاکمه یا محکومیّت به شمار می‌آیند و قرآن کریم با منطبق ساختن این شیوه بر سیرۀ پیامبران و امت‌های آنان به خصوص،تصویری روشن برای ما ترسیم نموده است که همۀ پیامبران در آن مشترکند و نبوّت و گزینش آن بزرگواران برخاسته از ویژگی‌های اساسی موجود در شخصیت هریک از پیامبران است که وی را شایستۀ گزینش الهی قرار داده تا آفریدگانش 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یافتن عقل و خرد،آگاهی،پرهیزکاری،شکیبایی و بندگی کامل خدا که با بینش و آگاهی انجام پذیرد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خطاب به پیامبر خویش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إِنِّی عَلیٰ بَیِّنَةٍ مِنْ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نشانۀ روشنی از پروردگارم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پیروانم با بصیرت کامل همۀ مردم را به سوی خدا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منطق قرآنی است که نمایی از پابرجایی و استواری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ازاین‌رو،باید گفت چگونه ممکن است خداوند پیامبری را برگزیند که از برانگیخته‌شدن خود و رسالتی که از ناحیۀ پروردگارش به او واگذار شده بی‌اطلاع باشد و از نشانه‌هایی که از سوی خدای خویش می‌بیند،اطمینان حاصل نکند تا بدان‌جا که دیگران وی را مطمئن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سازگار نیست که وی به پیامبری مبعوث و برای امر نبوّت مهیا شود و خود نداند پیامبر است و از ناحیۀ خدا برای راهنمایی مردم برانگیخته شده است،یا در مأموریت خود دچار شک و تردید شود؛تا چه رسد به این‌که تصور کند حقیقت را از کسی که باید خود،او را هدایت کند،به دست آورد و خداوند به این حقیقت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به سوی حق هدایت می‌کند برای پیروی شایسته‌تر است یا آن‌کس که خود هدایت نمی‌شود مگر آن‌که هدایتش کنند،شما را چه می‌شود چگونه داوری می‌کنید؟ </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 روشنی که قرآن کریم از شخصیت پیامبران الهی ترسیم نموده و دلایل عقلی نیز آن را مورد تأیید قرار داده است بنیانش استوار و ثابت است تا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تصویری را که از تورات و انجیل منتشر گشته یا در کتب صحاح یا در همۀ کتاب‌های تاریخی آمده و در آن‌ها به برخی از سرگذشت پیامبران خدا پرداخته شده،به محاکمه بکشد،خواه این پیامبر،ابراهیم یا موسی یا عیسی 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خواه نقل‌کنندۀ چنین تصویری،برخی از همسران پیامبر و یا بعضی صحابه یا بستگان دور و نزدیک رسول خدا باشند</w:t>
      </w:r>
      <w:r>
        <w:rPr>
          <w:rFonts w:eastAsia="IRNazanin" w:cs="IRNazanin"/>
          <w:color w:val="111111"/>
          <w:sz w:val="28"/>
          <w:szCs w:val="28"/>
          <w:rtl w:val="true"/>
          <w:lang w:bidi="fa-IR"/>
        </w:rPr>
        <w:t xml:space="preserve">. </w:t>
      </w:r>
      <w:bookmarkStart w:id="23" w:name="pg13427_170469"/>
    </w:p>
    <w:p>
      <w:pPr>
        <w:pStyle w:val="Heading3"/>
        <w:numPr>
          <w:ilvl w:val="2"/>
          <w:numId w:val="1"/>
        </w:numPr>
        <w:rPr/>
      </w:pPr>
      <w:bookmarkStart w:id="24" w:name="__RefHeading___Toc646018_2616395394"/>
      <w:bookmarkStart w:id="25" w:name="_Toc8"/>
      <w:bookmarkEnd w:id="23"/>
      <w:bookmarkEnd w:id="24"/>
      <w:r>
        <w:rPr>
          <w:rtl w:val="true"/>
        </w:rPr>
        <w:t>بخش نخست</w:t>
      </w:r>
      <w:bookmarkEnd w:id="25"/>
    </w:p>
    <w:p>
      <w:pPr>
        <w:pStyle w:val="BookText"/>
        <w:rPr/>
      </w:pPr>
      <w:r>
        <w:rPr>
          <w:rFonts w:ascii="IRNazanin" w:hAnsi="IRNazanin" w:eastAsia="IRNazanin"/>
          <w:color w:val="111111"/>
          <w:sz w:val="28"/>
          <w:sz w:val="28"/>
          <w:szCs w:val="28"/>
          <w:rtl w:val="true"/>
          <w:lang w:bidi="fa-IR"/>
        </w:rPr>
        <w:t>آخرین پیامبر در یک نگاه</w:t>
      </w:r>
    </w:p>
    <w:p>
      <w:pPr>
        <w:pStyle w:val="BookText"/>
        <w:rPr/>
      </w:pPr>
      <w:r>
        <w:rPr>
          <w:rFonts w:ascii="IRNazanin" w:hAnsi="IRNazanin" w:eastAsia="IRNazanin"/>
          <w:color w:val="111111"/>
          <w:sz w:val="28"/>
          <w:sz w:val="28"/>
          <w:szCs w:val="28"/>
          <w:rtl w:val="true"/>
          <w:lang w:bidi="fa-IR"/>
        </w:rPr>
        <w:t>خاتم پیامبران و سرور فرستادگان الهی،حضرت محمد بن عبد اللّه بن عبد المطلب صلّی اللّه علیه و اله و سلم در هفدهم ربیع الاوّل عام الفیل 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قبل از تولد،پدر را از دست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شیرخوارگی حضرت در قبیلۀ سعد سپری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یا پنج سالگی به مادرش بازگردانده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سالگی مادر بزرگوارش دنیا را وداع گفت و جدش وی را تحت سرپرستی و مراقبت ویژۀ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در کنار او حضور داشت و جدش هنگام وفات،امر سرپرستی وی را به عموی مهربانش ابو طالب سپرد و رسول اکرم صلّی اللّه علیه و اله و سلم تا زمان ازدواج خویش هم‌چنان در کنار عمویش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در دوازده سالگی به اتفاق عمویش به شام سفر کرد و در مسیر راه به بحیرای راهب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 وی را شناخت و در جهت مراقبت از وی به ابو طالب هشدار داد و از حوادث ناگواری که از جانب یهود در انتظار پیامبر بود،برای عمویش پرده برداشت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و سلم در بیست سالگی در 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 و بعدها به آن افتخار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برای تجارت با اموال خدیجه به شام سفر کرد و در بیست و پنج سالگی و عنفوان جوانی،که به راستگوی امانت‌دار معروف بود،با خدیجه ازدواج کرد و قبایلی که برای نصب </w:t>
      </w:r>
    </w:p>
    <w:p>
      <w:pPr>
        <w:pStyle w:val="BookText"/>
        <w:rPr/>
      </w:pPr>
      <w:r>
        <w:rPr>
          <w:rFonts w:ascii="IRNazanin" w:hAnsi="IRNazanin" w:eastAsia="IRNazanin"/>
          <w:color w:val="111111"/>
          <w:sz w:val="28"/>
          <w:sz w:val="28"/>
          <w:szCs w:val="28"/>
          <w:rtl w:val="true"/>
          <w:lang w:bidi="fa-IR"/>
        </w:rPr>
        <w:t>حجر الأسود با یکدیگر در کشاکش بودند،وی را برای حلّ نزاع خود برگزیدند و حضرت با دست زدن به ابتکاری بسیار جالب به‌گونه‌ای عمل کرد که همۀ طرف‌های درگیر از آن خرسند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چهل سالگی به پیامبری مبعوث شد و با بصیرتی کامل مردم را به سوی خدا دعوت کرد و از میان کسانی که قبل از دیگران ایمان آورده بودند،یاران خویش را گرد آورد و پس از سپری شدن سه یا پنج سال از آغاز دعوت وی به سوی حق،خداوند به او فرمان داد تا بستگان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وی دستور داد رسالت خویش را آشکار کند و مردم را آشکارا به اسلام فراخواند تا کسانی که به اسلام علاقه‌مندند به جمع مسلمانان و مؤمنان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زمان،قریش در برابر حرکت رسول اکرم صلّی اللّه علیه و اله و سلم مانع به وجود آوردند و کوشیدند مردم را از راه خدا بازدارند و از انتشار رسالت وی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نیز ناگزیر در پی گشودن روزنۀ جدیدی برای دعوت خود در خارج از مکّه برآمد و گروهی از مسلمانان را به حبشه اعزام نمود که با استقبال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آن سرزمین 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رهبری جعفر بن ابو طالب در آن سرزمین اقامت گزیدند و جعفر،تا سال هفتم هجری آن دیار را ترک نکرد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که در جهت همدست کردن نجاشی با خود و بر ضد مسلمانان توفیقی نیافتند،به طرحی جدید متوسل شدند که در تحمیل محاصرۀ اقتصادی و اجتماعی و سیاسی نمودار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محاصره سه سال به طول انجامید و آن‌گاه که قریش از به تسلیم واداشتن پیامبر و ابو طالب و سایر بنی هاشم برای اهداف خود نومید گشتند،حصر را شکستند؛ولی پیامبر و نزدیکانش پس از </w:t>
      </w:r>
    </w:p>
    <w:p>
      <w:pPr>
        <w:pStyle w:val="BookText"/>
        <w:rPr/>
      </w:pPr>
      <w:r>
        <w:rPr>
          <w:rFonts w:ascii="IRNazanin" w:hAnsi="IRNazanin" w:eastAsia="IRNazanin"/>
          <w:color w:val="111111"/>
          <w:sz w:val="28"/>
          <w:sz w:val="28"/>
          <w:szCs w:val="28"/>
          <w:rtl w:val="true"/>
          <w:lang w:bidi="fa-IR"/>
        </w:rPr>
        <w:t>آن‌که پیروزمندانه از محاصره بیرون آمدند در سال دهم بعثت با وفات ابو طالب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بوتۀ آزمون سختی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این دو رویداد تأثیری شگرف بر وجود مقدس پیامبر صلّی اللّه علیه و اله و سلم داشت،زیرا وی طی یک سال دو پشتیبان قدرتمند خویش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تاریخ‌نگاران،وقوع رخداد سیر به آسمان‌ها و معراج را در اوج اندوه و فشار روحی پیامبر اکرم صلّی اللّه علیه و اله و سلم و ترجیحا در این زمان دانسته‌اند،زیرا رسول خدا صلّی اللّه علیه و اله و سلم در آن زمان شاهد مانع‌تراشی قریش بود که با تمام توان در برابر رسالت آن حضرت ایستادگی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ازاین‌رو،خدای متعال آفاق آینده را با نمایاندن نشانه‌های بزرگی از قدرتش،به روی آن حضرت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پیامبر اکرم و مؤمنان همگی، برکات بزرگی در بر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برای دست‌یابی به پایگاهی جدید،به طائف هجرت نمود ولی در این سرزمین که مجاور مکّه و تحت تأثیر فضای آن قرار داشت،به فتح و گشایش نوینی دست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انتخاب همسایگی مطعم بن عدی،به سمت مکه بازگشت و برای گسترش رسالت خود در موسم حج به فعالیت جدیدی دست زد و با قبایلی که برای ادای مناسک حج و بازرگانی در بازار عکاظ،آهنگ بیت اللّه الحرام می‌کردند،تماس برقرار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دیداری که با مردم مدینه داشت،خداوند درهای پیروزی را به رویش گشود و دعوت وی به پرستش خدای یگانه ادامه یافت و اسلام در مدینه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خداوند او را از نیرنگ قریش،که برای از سر راه برداشتن وی همدست شده بودند،آگاه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تصمیم گرفت خود،به مدینه هجرت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ازاین‌رو،به علی علیه السّلام فرمان داد تا در بسترش بخوابد و خود بااحتیاط </w:t>
      </w:r>
    </w:p>
    <w:p>
      <w:pPr>
        <w:pStyle w:val="BookText"/>
        <w:rPr/>
      </w:pPr>
      <w:r>
        <w:rPr>
          <w:rFonts w:ascii="IRNazanin" w:hAnsi="IRNazanin" w:eastAsia="IRNazanin"/>
          <w:color w:val="111111"/>
          <w:sz w:val="28"/>
          <w:sz w:val="28"/>
          <w:szCs w:val="28"/>
          <w:rtl w:val="true"/>
          <w:lang w:bidi="fa-IR"/>
        </w:rPr>
        <w:t>کامل به سمت مدینه هجرت کرد و درحالی‌که مردم مدینه برای استقبال وی در آمادگی کامل به سر می‌بردند وارد آن دیار گردید و در آغاز ماه ربیع الاول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بدین‌سان،هجرت مبارک آن بزرگوار به دستور آن حضرت مبدأ تاریخ اسلام به‌شمار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 دست به تأسیس نخستین دولت اسلامی زد و در سال نخست هجرت،با شکستن بت‌ها و بنای مسجد نبوی به عنوان مرکز فعالیت و دعوت و حکومت خویش و با ایجاد پیمان برادری میان مهاجر و انصار پایه و اساس این دولت را استحکام بخشید تا بدین‌وسیله پایگاه مردمی استواری ایجاد کند و بنای دولت جدید بر آن قرار گیرد،افزون بر آن،به نگارش بخشنامه‌ای پرداخت که ارتباط برخی قبایل با بعضی دیگر در آن تنظیم یافته بود و نیز پیمان‌نامه‌ای با قبایل یهود امضا نمود که خطوط کلی نخستین نظام اداری و حکومتی اسلام را 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نوپا و هم‌چنین رسالت اسلامی،با رویارویی ددمنشانه‌ای که از ناحیۀ قریش در جهت براندازی رسالت و دولت اسلامی انجام گرفت،مواجه شد و بدین‌ترتیب،جنگی پس از جنگ دیگر بر ضد مسلمانان افروخته گشت و پیامبر اکرم و مسلمانان،ناگزیر به دفاع از خویش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دفاع از این دولت جوان با نخستین سریّۀ </w:t>
      </w:r>
      <w:r>
        <w:rPr>
          <w:rStyle w:val="FootnoteAnchor"/>
          <w:rtl w:val="true"/>
        </w:rPr>
        <w:footnoteReference w:id="28"/>
      </w:r>
      <w:r>
        <w:rPr>
          <w:rFonts w:ascii="IRNazanin" w:hAnsi="IRNazanin" w:eastAsia="IRNazanin"/>
          <w:color w:val="111111"/>
          <w:sz w:val="28"/>
          <w:sz w:val="28"/>
          <w:szCs w:val="28"/>
          <w:rtl w:val="true"/>
          <w:lang w:bidi="fa-IR"/>
        </w:rPr>
        <w:t>اعزامی نبیّ اکرم صلّی اللّه علیه و اله و سلم به فرماندهی عمویش حضرت حمزه در هفتمین ماه پس از هجرت صورت پذیرفت و تا پایان سال نخست هجرت،سه سریّه تدارک 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آیات بسیاری از سورۀ بقره بر آن حضرت نازل گردید تا دستورات </w:t>
      </w:r>
    </w:p>
    <w:p>
      <w:pPr>
        <w:pStyle w:val="BookText"/>
        <w:rPr/>
      </w:pPr>
      <w:r>
        <w:rPr>
          <w:rFonts w:ascii="IRNazanin" w:hAnsi="IRNazanin" w:eastAsia="IRNazanin"/>
          <w:color w:val="111111"/>
          <w:sz w:val="28"/>
          <w:sz w:val="28"/>
          <w:szCs w:val="28"/>
          <w:rtl w:val="true"/>
          <w:lang w:bidi="fa-IR"/>
        </w:rPr>
        <w:t>جاودانه‌ای را برای پیامبر و دولت و امتش ترسیم و نقشه‌های منافقان را آشکار و رسوا سازد و از توطئه‌های یهود بر ضد پیامبر خاتم و دولت نوپا و جهانی‌اش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خارج مدینه و یهود از داخل این شهر،شخص پیامبر و دولت او را،نشانه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تحرکات همگی را زیرنظر داشت و بدین سان،در سال دوّم هجرت،هشت غزوه و دو سریّه پیاپی صورت گرفت و غزوۀ بدر بزرگ در ماه رمضان همان سالی که روزه واجب شد رخ داد و آن‌گاه قبله تغییر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استقلال امت مسلمان و دولت اسلامی،بعد جدیدی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دوم،از سویی سرشار از پیروزی‌های نظامی و از سویی دیگر فرو آمدن دستورات سیاسی و اجتماعی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سال،نخستین شکست خفّت بار نصیب قریش و یهودیان شد،چنان‌که در همین سال بنی قینقاع،نخستین قبیلۀ یهود که مدینه را وطن خود برگزیده و در پی پیروزی مسلمانان در بدر بزرگ با رسول خدا پیمان‌شکنی کردند،از مدینه بیرون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تحرکات نظامی قریش بر ضد اسلام و مسلمانان از خارج مدینه ادامه یافت و قبایل یهود سه سال پیاپی،چندبار پیمان خویش را با رسول اکرم شکستند و بدین‌ترتیب،به وجود آمدن پنج غزوۀ احد،بنی نضیر،احزاب،بنی قریظه و بنی مصطلق در این سه سال،بار فوق العاده سنگینی را بر دوش پیامبر و قاطبۀ مسلمانان نهاد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پنجم که مسلمانان از خود رشادت‌های بزرگی نشان دادند خداوند،مکر و حیلۀ احزاب مدینه و یهود را،به خودشان برگرداند و با مأیوس شدن قریش از درهم کوبیدن قدرت مسلمانان،خداوند زمینه را برای </w:t>
      </w:r>
    </w:p>
    <w:p>
      <w:pPr>
        <w:pStyle w:val="BookText"/>
        <w:rPr/>
      </w:pPr>
      <w:r>
        <w:rPr>
          <w:rFonts w:ascii="IRNazanin" w:hAnsi="IRNazanin" w:eastAsia="IRNazanin"/>
          <w:color w:val="111111"/>
          <w:sz w:val="28"/>
          <w:sz w:val="28"/>
          <w:szCs w:val="28"/>
          <w:rtl w:val="true"/>
          <w:lang w:bidi="fa-IR"/>
        </w:rPr>
        <w:t>فتحی آشکار مهیا ساخت و رسول اکرم صلّی اللّه علیه و اله و سلم پس از صلح حدیبیه با قبایل اطراف خود هم‌پیمان شد و به گردآوری آن‌ها پرداخت تا در برابر تمام نیروهای شرک و الحاد،از آن‌ها قدرتی یکپارچه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سال هشتم،مکّه را برای آن حضرت گشود و پس از آن‌که گردنکشان قریش در برابر دولت و سیاست آن حضرت،سر تعظیم فرود آوردند،خدا به وی قدرت بخشید تا پایه و ارکان شرک را از شبه جزیره ریشه‌کن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نهم،با ورود هیئت‌های اعزامی قبایل،که دسته‌دسته به دین الهی می‌گرویدند،سالی پررونق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دهم هجری،سال حجة الوداع و آخرین سالی بود که پیامبر اکرم صلّی اللّه علیه و اله و سلم در کنار امت خویش قرار داشت و برای پیشرفت دولت جهانی خویش و امتش،که شاهد بر سایر امت‌ها بود،زمینه‌سازی می‌کرد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بلند پیامبر عظیم الشأن اسلام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سال یازدهم هجری پس از تحکیم ارکان دولت اسلامی‌اش،که رهبر معصومی را برای آن مشخص کرد،به ملکوت اعلی پیوست؛رهبری که جانشینی وی را برعهده داشت و در راه او گام برمی‌داشت و چنین ویژگی،تنها در شخص علی بن ابی طالب علیه السّلام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کاملی که از دوران تولّد،تربیت یافتۀ رسول اکرم صلّی اللّه علیه و اله و سلم به‌شمار می‌آمد و حضرت در طول زندگی به بهترین شکل ممکن از او مراقبت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ارزش‌های اسلامی در اندیشه و سیر و سلوک و اخلاق امام علی بن ابی طالب علیه السّلام تبلور داشت و در اطاعت از رسول خدا صلّی اللّه علیه و اله و سلم و دستورات و نواهی وی،برجسته‌ترین نمونه به‌شمار می‌رفت و شایستۀ نشان ولایت کبری و وصایت نبوی و خلافت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امیر مؤمنان،آن حضرت را در کیان رسالت اسلامی و انقلاب الهی و دولت </w:t>
      </w:r>
    </w:p>
    <w:p>
      <w:pPr>
        <w:pStyle w:val="BookText"/>
        <w:rPr/>
      </w:pPr>
      <w:r>
        <w:rPr>
          <w:rFonts w:ascii="IRNazanin" w:hAnsi="IRNazanin" w:eastAsia="IRNazanin"/>
          <w:color w:val="111111"/>
          <w:sz w:val="28"/>
          <w:sz w:val="28"/>
          <w:szCs w:val="28"/>
          <w:rtl w:val="true"/>
          <w:lang w:bidi="fa-IR"/>
        </w:rPr>
        <w:t>نبوی نامزد ساخت تا به دستور خدای سبحان پس از رحلت رسول خدا صلّی اللّه علیه و اله و سلم نخستین جانشین وی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والامقام اسلام با وجود اوضاع سخت و دشوار آن زمان،تبلیغ رسالت را با نصب علی بن ابی طالب علیه السّلام به عنوان راهنما و پیشوای مسلمانان عملی ساخت،روح بلندش به آسمان‌ها پر کشید و بدین‌سان،آن حضرت برترین نمونه در راه اطاعت از دستورات خدا بود،زیرا فرمان الهی را به بهترین وجه رساند و با رساترین بیان حجت را تمام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یادآوری شد نگاهی گذرا به شخصیت و زندگانی پیامبر خاتم حضرت محمد بن عبد اللّه صلّی اللّه علیه و اله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تحقیقی بیشتر دراین‌باره با ما همراه باشید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3427_170484"/>
      <w:bookmarkStart w:id="27" w:name="pg13427_170484"/>
      <w:bookmarkEnd w:id="27"/>
    </w:p>
    <w:p>
      <w:pPr>
        <w:pStyle w:val="Heading3"/>
        <w:numPr>
          <w:ilvl w:val="2"/>
          <w:numId w:val="1"/>
        </w:numPr>
        <w:rPr/>
      </w:pPr>
      <w:bookmarkStart w:id="28" w:name="pg13427_170484"/>
      <w:bookmarkStart w:id="29" w:name="__RefHeading___Toc646020_2616395394"/>
      <w:bookmarkStart w:id="30" w:name="_Toc9"/>
      <w:bookmarkEnd w:id="28"/>
      <w:bookmarkEnd w:id="29"/>
      <w:r>
        <w:rPr>
          <w:rtl w:val="true"/>
        </w:rPr>
        <w:t>بخش دوم</w:t>
      </w:r>
      <w:bookmarkEnd w:id="30"/>
    </w:p>
    <w:p>
      <w:pPr>
        <w:pStyle w:val="Heading4"/>
        <w:numPr>
          <w:ilvl w:val="3"/>
          <w:numId w:val="1"/>
        </w:numPr>
        <w:rPr/>
      </w:pPr>
      <w:bookmarkStart w:id="31" w:name="__RefHeading___Toc646022_2616395394"/>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نوید پیامبران،در روزگاران</w:t>
      </w:r>
    </w:p>
    <w:p>
      <w:pPr>
        <w:pStyle w:val="BookText"/>
        <w:rPr/>
      </w:pPr>
      <w:r>
        <w:rPr>
          <w:rFonts w:ascii="IRNazanin" w:hAnsi="IRNazanin" w:eastAsia="IRNazanin"/>
          <w:color w:val="111111"/>
          <w:sz w:val="28"/>
          <w:sz w:val="28"/>
          <w:szCs w:val="28"/>
          <w:rtl w:val="true"/>
          <w:lang w:bidi="fa-IR"/>
        </w:rPr>
        <w:t>قرآن کریم به صراحت بیان داشته که دوران تاریخی بشر با پدیدۀ وجود نبوّت‌ها و بعثت پیامبران و فرستادن رسولان،که جوامع خود را به سمت و سوی زندگی برتر و انسانیّتی کامل‌تر رهنمون می‌شدند،آغاز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می‌توانیم از آن نتیجه بگیریم درخشش نبوّت و ظهور پیامبران در جوامع بشری،آغاز دوران تاریخی بشر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مردم،در آغاز یک دسته بودند،خداوند پیامبران را برانگیخت تا مردم را مژده و بیم دهند و کتاب آسمانی را که به سوی حق دعوت می‌کرد با آنان فرو فرستاد تا میان مردم در آن‌چه اختلاف داشتند،داوری کند،تنها کسانی که کتاب را دریافت داشته بودند و نشانه‌های روشن به آن‌ها رسیده بود به جهت ستم رواداری میان خویش،در آن به اختلاف پرداختند،خداوند آنان را که ایمان آورده بودند به فرمان خود به حقیقت مورد اختلاف،رهبری نمود و خدا هرکس را بخواهد به راه راست هدایت می‌کند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حکمت و رحمت الهی به فرستادن پیامبران تعلق گرفت،پیامبرانی که برنامه‌های هدایتگرانه با خود داشته باشند و بشر را از وادی غریزه به وادی عقل و از منطق نزاع و کشمکش که بنیانش غریزه و زور بود،به منطق قانونمندی سوق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بشری به وسیلۀ نبوّت‌ها از ساختار حیات مادی خارج و به وادی پدیدۀ عقلی و معنوی وارد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این نبوّت‌ها برای آدمی،طرح پیوندی فراتر از پیوند خونی و زیستی و برخاسته از اعتقاد بود،به‌همین دلیل روابط انسانی،دگرگون شد و از روابط مادی به روابط معنوی ارتقا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اختلافاتی که پس از درخشش نبوّت‌ها میان نوع انسان بروز کرد، اختلافاتی معنوی و دینی و اعتقادی بود؛زیرا علل و اسباب نزاع و کشمکش میان انسان‌ها نه‌تنها به وسیلۀ دین و آیینی که نبوت‌ها آوردند از میان نرفت؛ بلکه ادامه پیدا کرد و تنوع یافت و در این عرصه،غریزه،مبنای کشاکش‌ها نبود بلکه قانون جای آن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بنابراین،قانون برخاسته از دین،برای وحدت و همکاری و تکامل انسانی،بنیانی ثابت و استوار تلقی می‌شود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علی بن ابی طالب علیه السّلام در نخستین خطبۀ نهج البلاغه پس از بیان تاریخ آفرینش جهان و خلقت آدم علیه السّلام و اقامت دادن وی در زمین،می‌فرماید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نبوّت‌ها و پیاپی بودن آن‌ها در گذر زمان،محور تاریخ انسان و حرکت وی به سوی کمال به‌شمار می‌آید چنان‌که قرآن با توضیح شیوۀ خود، در تعامل با تاریخ،به این مطلب تصریح 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اصطفی سبحانه من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انبیاء،أخذ علی الوحی میثاقهم و علی تبلیغ الرسالة امانتهم لمّا بدّل اکثر خلقه عهد اللّه الیهم،فجهلوا حقه،و اتّخذوا الأنداد معه،و اجتالتهم الشیاطین عن معرفته،و اقتطعتهم عن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فیهم رسله،و واتر الیهم انبیاءه،لیستأدوهم میثاق فطرته،و یذکّروهم منسیّ نعمته،و یحتجّوا علیهم بالتبلیغ،و یثیروا لهم دفائن العقول و یروهم آیات المقدرة،من سقف فوقهم مرفوع،و مهاد تحتهم موضوع،و معایش تحییهم،و آجال تفنیهم،و أوصاب تهرمهم،و أحداث تتابع علیهم و لم یخل اللّه سبحانه خلقه من نبیّ مرسل،او کتاب منزل،او حجّة لازمة؛او محجّة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رسل لا تقصّر بهم قلة عددهم،و لا کثرة المکذّبین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سابق سمّی له من بعده،او غابر عرّفه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ذلک نسلت القرون،و مضت الدهور،و سلفت الآباء،و خلفت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بعث اللّه سبحانه محمدا رسول اللّه صلّی اللّه علیه و آله و سلم لإنجاز عدته،و اتمام نبوّته، مأخوذا علی النبیّین میثاقه،مشهورة سماته،کریما میلاده،و أهل الارض یومئذ ملل متفرّقه و أهواء منتشره،و طوائف متشتتّة،بین مشبّه للّه بخلقه،او ملحد فی اسمه،او مشیر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فهداهم به من الضلالة،و أنقذهم بمکانه من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اختار سبحانه لمحمد صلّی اللّه علیه و اله و سلم لقاءه و رضی له ما عنده،و اکرمه عن دار الدنیا،و رغب به عن مقام البلوی،فقبضه الیه کریما صلّی اللّه علیه و اله و سلم و خلّف فیکم ما خلّفت الأنبیاء فی اممها اذ لم یترکوهم هملا بغیر طریق واضح،و لا علم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از میان فرزندان آدم پیامبرانی را برگزید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و امانت داری در رساندن پیام الهی به مردم از آن‌ها پیمان گرفت </w:t>
      </w:r>
      <w:r>
        <w:rPr>
          <w:rStyle w:val="FootnoteAnchor"/>
          <w:rtl w:val="true"/>
        </w:rPr>
        <w:footnoteReference w:id="31"/>
      </w:r>
      <w:r>
        <w:rPr>
          <w:rFonts w:ascii="IRNazanin" w:hAnsi="IRNazanin" w:eastAsia="IRNazanin"/>
          <w:color w:val="111111"/>
          <w:sz w:val="28"/>
          <w:sz w:val="28"/>
          <w:szCs w:val="28"/>
          <w:rtl w:val="true"/>
          <w:lang w:bidi="fa-IR"/>
        </w:rPr>
        <w:t xml:space="preserve">،در زمانی که بیشتر مردم پیمان خدا را دستخوش تغییر و تبدیل ساخته بودند و حق او را نمی‌شناختند و </w:t>
      </w:r>
    </w:p>
    <w:p>
      <w:pPr>
        <w:pStyle w:val="BookText"/>
        <w:rPr/>
      </w:pPr>
      <w:r>
        <w:rPr>
          <w:rFonts w:ascii="IRNazanin" w:hAnsi="IRNazanin" w:eastAsia="IRNazanin"/>
          <w:color w:val="111111"/>
          <w:sz w:val="28"/>
          <w:sz w:val="28"/>
          <w:szCs w:val="28"/>
          <w:rtl w:val="true"/>
          <w:lang w:bidi="fa-IR"/>
        </w:rPr>
        <w:t>برایش همتا و شریکانی قرار داده بودند و شیاطین،آنان را از شناخت خدا بازداشته و آن‌ها را از پرستش او جدا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این‌رو،خدا رسولان خود را میان آنان برانگیخت و پیامبرانش را پیاپی به سوی آنان فرستاد؛تا پیمان فطرت الهی را از آنان مطالبه نمایند </w:t>
      </w:r>
      <w:r>
        <w:rPr>
          <w:rStyle w:val="FootnoteAnchor"/>
          <w:rtl w:val="true"/>
        </w:rPr>
        <w:footnoteReference w:id="32"/>
      </w:r>
      <w:r>
        <w:rPr>
          <w:rFonts w:ascii="IRNazanin" w:hAnsi="IRNazanin" w:eastAsia="IRNazanin"/>
          <w:color w:val="111111"/>
          <w:sz w:val="28"/>
          <w:sz w:val="28"/>
          <w:szCs w:val="28"/>
          <w:rtl w:val="true"/>
          <w:lang w:bidi="fa-IR"/>
        </w:rPr>
        <w:t xml:space="preserve">و نعمت‌های فراموش‌شده را برایشان یادآور شوند و با ابلاغ دستورات خدا،حجّت را بر آن‌ها تمام کنند و گنج‌های پنهان عقل‌ها </w:t>
      </w:r>
      <w:r>
        <w:rPr>
          <w:rStyle w:val="FootnoteAnchor"/>
          <w:rtl w:val="true"/>
        </w:rPr>
        <w:footnoteReference w:id="33"/>
      </w:r>
      <w:r>
        <w:rPr>
          <w:rFonts w:ascii="IRNazanin" w:hAnsi="IRNazanin" w:eastAsia="IRNazanin"/>
          <w:color w:val="111111"/>
          <w:sz w:val="28"/>
          <w:sz w:val="28"/>
          <w:szCs w:val="28"/>
          <w:rtl w:val="true"/>
          <w:lang w:bidi="fa-IR"/>
        </w:rPr>
        <w:t>را آشکار سازند و نشانه‌های قدرت الهی را به آنان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سقف بلندپایۀ آسمان را که بالای سرشان قرار گرفته،و این گاهوارۀ زمین را که زیر پایشان گسترده شده است و وسایل معیشت و زندگی را که آن‌ها را زنده نگاه می‌دارد،و اجل‌هایی را که آن‌ها را نابود می‌سازد و مشکلات و رنج‌هایی را که آنان را پیر و فرسوده می‌سازد و حوادثی را که پیاپی بر آن‌ها وارد می‌گردد به یادشان آورند و خداوند،هرگز آفریدگانش را بدون پیامبری که فرستاده باشد و کتابی که نازل کرده باشد و یا دلیلی قاطع و راهی روشن رها نکرد؛پیامبرانی که با اندک بودن نفرات و فراوانی دشمنان و تکذیب‌کنندگان،هرگز در انجام وظایف خود کوتاهی نمی‌کردند آن‌که پیش‌تر آمده بود از نام پیامبر بعدی آگاه شده بود و آن‌که در آینده می‌آمد توسط پیامبر پیشین معرفی شده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شیوه قرن‌ها سپری شد و روزگاران گذشت،پدران درگذشتند و فرزندان، جانشین آن‌ها گردیدند،تا این‌که خدای سبحان برای وفا به وعدۀ خود و کامل گرداندن نبوّت،حضرت محمد صلّی اللّه علیه و اله و سلم فرستادۀ خویش را برانگیخت و پیمان </w:t>
      </w:r>
    </w:p>
    <w:p>
      <w:pPr>
        <w:pStyle w:val="BookText"/>
        <w:rPr/>
      </w:pPr>
      <w:r>
        <w:rPr>
          <w:rFonts w:ascii="IRNazanin" w:hAnsi="IRNazanin" w:eastAsia="IRNazanin"/>
          <w:color w:val="111111"/>
          <w:sz w:val="28"/>
          <w:sz w:val="28"/>
          <w:szCs w:val="28"/>
          <w:rtl w:val="true"/>
          <w:lang w:bidi="fa-IR"/>
        </w:rPr>
        <w:t>پذیرش نبوت او را از همۀ پیامبران گرفته بود،نشانه‌هایش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آسمانی پیامبران گذشته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مشهور،و میلادش گرامی بود،در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زمین ملت‌هایی پراکنده و با خواسته‌های گوناگون و در راه‌های مختلفی سیر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خدا را به آفریدگانش تشبیه می‌کردند و گروهی در نام او به انحراف رفته و جمعی غیر او را می‌پرستیدند،خداوند به وسیلۀ پیامبرش آن‌ها را از گمراهی به هدایت رساند و با موقعیت خود از جهالت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سبحان،لقای خویش را برای محمد صلّی اللّه علیه و اله و سلم اختیار کرد و آن‌چه را نزد خود داشت برای وی پسندید و او را با انتقال از دنیا،گرامی داشت و از گرفتاری و مشکلات رهایی بخشید و در نهایت احترام قبض روح کرد و به سوی خویش فرا خواند،که درود خدا بر او و دودمانش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آن‌چه را پیامبران پیشین برای امت خود به میراث نهاده بودند،میان شما به جای گذاشت،زیرا پیامبران هرگز امت خود را بی‌آن‌که راهی روشن و دانشی پایدار به آن‌ها بدهند،رها نساختند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مژدۀ پیامبران گذشته در مورد نبوّت پیامبران بعدی،برای نسل‌های معاصر آنان و نسل‌های بعدی سودمند بود،زیرا دیدۀ آن‌ها را می‌گشود و جهت استقبال از پیامبری که به نبوّتش مژده داده شده بود،آنان را در آمادگی کامل قرار می‌داد و شک و تردیدشان را در مورد وی برطرف می‌ساخت و به آنان اعتماد و اطمینان بیشتری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یأس و نومیدی از اصلاح جامعه،به دل راه یابد،قلب را فراگرفته،انسان را به تفکر و اندیشه در مسیر شرّ و خیانت، </w:t>
      </w:r>
      <w:bookmarkStart w:id="33" w:name="pg13427_170494"/>
    </w:p>
    <w:p>
      <w:pPr>
        <w:pStyle w:val="BookText"/>
        <w:rPr/>
      </w:pPr>
      <w:bookmarkEnd w:id="33"/>
      <w:r>
        <w:rPr>
          <w:rFonts w:ascii="IRNazanin" w:hAnsi="IRNazanin" w:eastAsia="IRNazanin"/>
          <w:color w:val="111111"/>
          <w:sz w:val="28"/>
          <w:sz w:val="28"/>
          <w:szCs w:val="28"/>
          <w:rtl w:val="true"/>
          <w:lang w:bidi="fa-IR"/>
        </w:rPr>
        <w:t>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بنابراین،مژده به آمدن پیامبران مصلح،یأس و نومیدی را از دل‌هایی که در انتظار اصلاحند،می‌زداید و آن‌ها را به سمت و سوی علاقه به زندگی و کوبیدن درهای خیر و نیکی متوجه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مژده‌ها،ایمان مؤمنان را در مورد نبوّت پیامبرانشان افزایش می‌دهد و کافران را در کفر خویش،به شک و تردید می‌اندازد و بدین‌ترتیب استقامت و پایداری آنان را در برابر حق به ضعف می‌کشاند و زمینۀ پذیرش دعوت آن پیامبر را برایشان مهیا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مژده به حصول اطمینان بینجامد،نیاز به درخواست معجزه‌ای از آن پیامبر نیست چنان‌که نبوّت سرشار از مژده،در دل‌ها نافذتر و به باور و اعتقاد به آن نبوّت نزدیک‌تر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مردم را از فشارهای ناگهانی در برابر رویدادهای غیرمنتظره دور نموده و دعوت پیامبر را از حالت نامأنوسی در دل مردم خارج می‌سازد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همۀ پیامبران بر یک راه و رسم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گذشته به ظهور پیامبر بعدی مژده می‌داده و پیامبر بعدی به پیامبر پیشین ایمان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شواهد و موارد کاربردی که در بحث بعدی بدان خواهیم پرداخت،آیۀ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نحوۀ این مژده‌ها را بیان می‌کند</w:t>
      </w:r>
      <w:r>
        <w:rPr>
          <w:rFonts w:eastAsia="IRNazanin" w:cs="IRNazanin"/>
          <w:color w:val="111111"/>
          <w:sz w:val="28"/>
          <w:szCs w:val="28"/>
          <w:rtl w:val="true"/>
          <w:lang w:bidi="fa-IR"/>
        </w:rPr>
        <w:t>.</w:t>
      </w:r>
    </w:p>
    <w:p>
      <w:pPr>
        <w:pStyle w:val="Heading4"/>
        <w:numPr>
          <w:ilvl w:val="3"/>
          <w:numId w:val="1"/>
        </w:numPr>
        <w:rPr/>
      </w:pPr>
      <w:bookmarkStart w:id="34" w:name="__RefHeading___Toc646024_2616395394"/>
      <w:bookmarkStart w:id="35" w:name="_Toc11"/>
      <w:bookmarkEnd w:id="34"/>
      <w:r>
        <w:rPr>
          <w:rtl w:val="true"/>
        </w:rPr>
        <w:t>نوید رسالت پیامبر اکرم صلّی اللّه علیه و اله و سلم توسط انبیاء</w:t>
      </w:r>
      <w:bookmarkEnd w:id="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تصریح قرآن کریم،حضرت ابراهیم خلیل علیه السّلام به شیوۀ دعا در مورد رسالت خاتم پیامبران مژده داده است؛آن‌گاه که در مورد بیت اللّه الحرام در مکّۀ مکرمه و بالا بردن دیوارهای خانۀ کعبه سخن می‌گوید و برای </w:t>
      </w:r>
    </w:p>
    <w:p>
      <w:pPr>
        <w:pStyle w:val="BookText"/>
        <w:rPr/>
      </w:pPr>
      <w:r>
        <w:rPr>
          <w:rFonts w:ascii="IRNazanin" w:hAnsi="IRNazanin" w:eastAsia="IRNazanin"/>
          <w:color w:val="111111"/>
          <w:sz w:val="28"/>
          <w:sz w:val="28"/>
          <w:szCs w:val="28"/>
          <w:rtl w:val="true"/>
          <w:lang w:bidi="fa-IR"/>
        </w:rPr>
        <w:t>پذیرفته شدن عمل خود و اسماعیل علیهما السّلام و درخواست پدید آمدن امّتی مسلمان از نسلشان،به دعا می‌پردازد،چنین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آنان پیامبری از خودشان برانگیز،تا آیات تو را بر آنان بخواند و آن‌ها را کتاب و حکمت بیاموزد و پاک و پیراسته گرداند،زیرا تو توانا و حکیمی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کریم،به وجود مژدۀ نبوّت پیامبر امیّ حضرت محمد بن عبد اللّه صلّی اللّه علیه و اله و سلم،در کتب عهد قدیم و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نموده و بیان داشته است که این دو کتاب هنگام نزول قرآن کریم و ظهور پیامبر اکرم موجود بوده‌اند و اگر این مژده در آن‌ها وجود نداشت،پیروانشان به تکذیب آن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از فرستادۀ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می‌کنند؛پیامبری که ویژگی‌هایش را در تورات و انجیل نزد خود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کارهای نیک دستور می‌دهد و از منکر بازمی‌دارد،اشیای پاکیزه را برای آنان حلال می‌شمرد و ناپاکی‌ها را تحریم می‌کند و بارهای سنگین و زنجیرهایی را که بر آن‌ها قرار داشت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برمی‌دارد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ششم سورۀ صف،به صراحت بیانگر این است که عیسی علیه السّلام تورات را صریحا تصدیق و به رسالت پیامبری به نام احمد که بعد از او می‌آید، مژده داد و نه‌تنها حواریان،بلکه همۀ بنی اسرائیل را در این خصوص مخاطب قرار داد</w:t>
      </w:r>
      <w:r>
        <w:rPr>
          <w:rFonts w:eastAsia="IRNazanin" w:cs="IRNazanin"/>
          <w:color w:val="111111"/>
          <w:sz w:val="28"/>
          <w:szCs w:val="28"/>
          <w:rtl w:val="true"/>
          <w:lang w:bidi="fa-IR"/>
        </w:rPr>
        <w:t xml:space="preserve">. </w:t>
      </w:r>
      <w:bookmarkStart w:id="36" w:name="pg13427_170497"/>
    </w:p>
    <w:p>
      <w:pPr>
        <w:pStyle w:val="Heading4"/>
        <w:numPr>
          <w:ilvl w:val="3"/>
          <w:numId w:val="1"/>
        </w:numPr>
        <w:rPr/>
      </w:pPr>
      <w:bookmarkStart w:id="37" w:name="__RefHeading___Toc646026_2616395394"/>
      <w:bookmarkStart w:id="38" w:name="_Toc12"/>
      <w:bookmarkEnd w:id="36"/>
      <w:bookmarkEnd w:id="37"/>
      <w:r>
        <w:rPr>
          <w:rtl w:val="true"/>
        </w:rPr>
        <w:t>اهل کتاب در انتظار آخرین پیامبر صلّی اللّه علیه و اله و سلم</w:t>
      </w:r>
      <w:bookmarkEnd w:id="38"/>
    </w:p>
    <w:p>
      <w:pPr>
        <w:pStyle w:val="BookText"/>
        <w:rPr/>
      </w:pPr>
      <w:r>
        <w:rPr>
          <w:rFonts w:ascii="IRNazanin" w:hAnsi="IRNazanin" w:eastAsia="IRNazanin"/>
          <w:color w:val="111111"/>
          <w:sz w:val="28"/>
          <w:sz w:val="28"/>
          <w:szCs w:val="28"/>
          <w:rtl w:val="true"/>
          <w:lang w:bidi="fa-IR"/>
        </w:rPr>
        <w:t>پیامبران پیشین نه‌تنها ویژگی‌های عمومی پیامبر خاتم را برشمرده،بلکه ویژگی‌های دیگری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زادگاه،محل هجرت و خصوصیات روزگار بعثت و ویژگی‌های جسمی و رفتاری و شریعت آن حضرت را بیان داشته‌اند تا از این راه مخاطبان مژدۀ ظهور آن حضرت،به صورتی دقیق ایشان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قرآن در مورد بنی اسرائیل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شخصیت پیامبر گرامی اسلام را که در کتب عهد قدیم و جدید به ظهورش مژده داده شده بود، نظیر فرزندان خود می‌شناختند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بلکه براساس آن‌ها،به اقدام عملی پرداخته،با به دست آوردن مکان هجرت و دولتش،در همان مکان استقرار یافتند </w:t>
      </w:r>
      <w:r>
        <w:rPr>
          <w:rStyle w:val="FootnoteAnchor"/>
          <w:rtl w:val="true"/>
        </w:rPr>
        <w:footnoteReference w:id="39"/>
      </w:r>
      <w:r>
        <w:rPr>
          <w:rFonts w:ascii="IRNazanin" w:hAnsi="IRNazanin" w:eastAsia="IRNazanin"/>
          <w:color w:val="111111"/>
          <w:sz w:val="28"/>
          <w:sz w:val="28"/>
          <w:szCs w:val="28"/>
          <w:rtl w:val="true"/>
          <w:lang w:bidi="fa-IR"/>
        </w:rPr>
        <w:t xml:space="preserve">و با پیشدستی در دادن مژدۀ رسالت او به دیگران درصدد پیروزی بر کفار برآمده و از رسول خدا صلّی اللّه علیه و اله و سلم برای پیروزی بر اوس و خزرج یاری خواستند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از طریق پارسایان و دانشمندان آن‌ها به دیگران رسید و با انتشار در مدینه،به مکّه نیز راه یافت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اعلان رسالت،نمایندگانی از قریش برای تحقیق و بررسی پیرامون صحت ادعای نبوّت پیامبر صلّی اللّه علیه و اله و سلم نزد یهودیان مدینه شتافتند و در این زمینه به اطلاعاتی دست یافتند که پیامبر صلّی اللّه علیه و اله و سلم را با آن‌ها آزمودند </w:t>
      </w:r>
      <w:r>
        <w:rPr>
          <w:rStyle w:val="FootnoteAnchor"/>
          <w:rtl w:val="true"/>
        </w:rPr>
        <w:footnoteReference w:id="42"/>
      </w:r>
      <w:r>
        <w:rPr>
          <w:rFonts w:ascii="IRNazanin" w:hAnsi="IRNazanin" w:eastAsia="IRNazanin"/>
          <w:color w:val="111111"/>
          <w:sz w:val="28"/>
          <w:sz w:val="28"/>
          <w:szCs w:val="28"/>
          <w:rtl w:val="true"/>
          <w:lang w:bidi="fa-IR"/>
        </w:rPr>
        <w:t>و از اطلاعات به دست آمده،صحت ادعای رسول اکرم صلّی اللّه علیه و اله و سلم برایشان روشن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از اهل کتاب و دیگران براساس همین علامات و نشانه‌هایی که بدان آشنا بودند،بی‌آنکه از رسول خدا صلّی اللّه علیه و اله و سلم معجزۀ ویژه‌ای بخواهند </w:t>
      </w:r>
      <w:r>
        <w:rPr>
          <w:rStyle w:val="FootnoteAnchor"/>
          <w:rtl w:val="true"/>
        </w:rPr>
        <w:footnoteReference w:id="43"/>
      </w:r>
      <w:r>
        <w:rPr>
          <w:rFonts w:ascii="IRNazanin" w:hAnsi="IRNazanin" w:eastAsia="IRNazanin"/>
          <w:color w:val="111111"/>
          <w:sz w:val="28"/>
          <w:sz w:val="28"/>
          <w:szCs w:val="28"/>
          <w:rtl w:val="true"/>
          <w:lang w:bidi="fa-IR"/>
        </w:rPr>
        <w:t xml:space="preserve">،به او ایمان آوردند و این مژده‌ها را برخی از نسخه‌های تورات و انجیل، </w:t>
      </w:r>
      <w:r>
        <w:rPr>
          <w:rStyle w:val="FootnoteAnchor"/>
          <w:rtl w:val="true"/>
        </w:rPr>
        <w:footnoteReference w:id="44"/>
      </w:r>
      <w:r>
        <w:rPr>
          <w:rFonts w:ascii="IRNazanin" w:hAnsi="IRNazanin" w:eastAsia="IRNazanin"/>
          <w:color w:val="111111"/>
          <w:sz w:val="28"/>
          <w:sz w:val="28"/>
          <w:szCs w:val="28"/>
          <w:rtl w:val="true"/>
          <w:lang w:bidi="fa-IR"/>
        </w:rPr>
        <w:t>تاکنون هم‌چنان در خود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بدین‌سان،مژده به ظهور نبوّت خاتم پیامبران حضرت محمد بن عبد الله صلّی اللّه علیه و اله و سلم قبل از ولادت آن حضرت و در دوران زندگی قبل از بعثت وی، همواره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دادن بحیرای راهب و دیگران در آغاز بعثت مبارک آن حضرت،از مژده‌های معروف و مشهور تلقی می‌شد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بعث اللّه سبحانه محمدا رسول اللّه صلّی اللّه علیه و اله و سلم لإنجاز عدته و اتمام نبوّته،مأخوذا علی النبیّین میثاقه مشهورة سماته</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حقیقت تاریخی گواهی می‌دهد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طبقات ابن سعد از سهل،مولای عتیبه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مسیحی اهل حریس بود و دوران یتیمی خود را در کنار مادر و عمویش گذراند و به قرائت و مطالعۀ انجیل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انجیل در اختیار عمویم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آن را برداشته و مطالعه کردم تا به ورقی رسیدم که نوع نوشته‌اش برایم ناآشنا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ورق را با دستم لمس کردم ملاحظه نمودم قسمت‌هایی از آن به وسیلۀ چسب به یکدیگر چسبانده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از یکدیگر جدا کردم دیدم ویژگی‌هایی بدین شرح از </w:t>
      </w:r>
    </w:p>
    <w:p>
      <w:pPr>
        <w:pStyle w:val="BookText"/>
        <w:rPr/>
      </w:pPr>
      <w:r>
        <w:rPr>
          <w:rFonts w:ascii="IRNazanin" w:hAnsi="IRNazanin" w:eastAsia="IRNazanin"/>
          <w:color w:val="111111"/>
          <w:sz w:val="28"/>
          <w:sz w:val="28"/>
          <w:szCs w:val="28"/>
          <w:rtl w:val="true"/>
          <w:lang w:bidi="fa-IR"/>
        </w:rPr>
        <w:t>پیامبر خاتم صلّی اللّه علیه و اله و سلم در آن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قامتش نه بلند است و نه کوتاه،چهره‌ای نورانی و دو گیسوی بافته دارد،میان شانه‌هایش مهری نقش بسته است،در حال نشستن همواره زانوهایش را به بغل می‌گیرد،صدقه نمی‌پذیرد،بر الاغ و شتر سوار می‌شود و گوسفندان را می‌دوشد و پیراهنی وصله‌خورده به تن می‌کند و کسی که دست به چنین کارهایی بزند،از تکبّر به دور است و او چنین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دودمان اسماعیل و نامش احمد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مطالعۀ ویژگی‌های حضرت محمد صلّی اللّه علیه و اله و سلم فراغت یافتم،عمویم وارد خانه شد وقتی ورقه را در دست من دید مرا به خاطر از هم گشودن و مطالعۀ آن تنبیه کرد و مورد اعتراض قرار داد،در پاسخ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صفحات به ویژگی‌های پیامبر خدا احمد، برخوردم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هنوز نیامده است</w:t>
      </w:r>
      <w:r>
        <w:rPr>
          <w:rFonts w:eastAsia="IRNazanin" w:cs="IRNazanin"/>
          <w:color w:val="111111"/>
          <w:sz w:val="28"/>
          <w:szCs w:val="28"/>
          <w:rtl w:val="true"/>
          <w:lang w:bidi="fa-IR"/>
        </w:rPr>
        <w:t xml:space="preserve">.» </w:t>
      </w:r>
      <w:r>
        <w:rPr>
          <w:rStyle w:val="FootnoteAnchor"/>
          <w:rtl w:val="true"/>
        </w:rPr>
        <w:footnoteReference w:id="47"/>
      </w:r>
      <w:bookmarkStart w:id="39" w:name="pg13427_170503"/>
    </w:p>
    <w:p>
      <w:pPr>
        <w:pStyle w:val="Heading3"/>
        <w:numPr>
          <w:ilvl w:val="2"/>
          <w:numId w:val="1"/>
        </w:numPr>
        <w:rPr/>
      </w:pPr>
      <w:bookmarkStart w:id="40" w:name="__RefHeading___Toc646028_2616395394"/>
      <w:bookmarkStart w:id="41" w:name="_Toc13"/>
      <w:bookmarkEnd w:id="39"/>
      <w:bookmarkEnd w:id="40"/>
      <w:r>
        <w:rPr>
          <w:rtl w:val="true"/>
        </w:rPr>
        <w:t>بخش سوم</w:t>
      </w:r>
      <w:bookmarkEnd w:id="41"/>
    </w:p>
    <w:p>
      <w:pPr>
        <w:pStyle w:val="Heading4"/>
        <w:numPr>
          <w:ilvl w:val="3"/>
          <w:numId w:val="1"/>
        </w:numPr>
        <w:rPr/>
      </w:pPr>
      <w:bookmarkStart w:id="42" w:name="__RefHeading___Toc646030_2616395394"/>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جلوه هایی از شخصیّت خاتم پیامبران صلّی اللّه علیه و اله و سلم</w:t>
      </w:r>
    </w:p>
    <w:p>
      <w:pPr>
        <w:pStyle w:val="Heading4"/>
        <w:numPr>
          <w:ilvl w:val="3"/>
          <w:numId w:val="1"/>
        </w:numPr>
        <w:rPr/>
      </w:pPr>
      <w:bookmarkStart w:id="44" w:name="__RefHeading___Toc646032_2616395394"/>
      <w:bookmarkStart w:id="45" w:name="_Toc15"/>
      <w:bookmarkEnd w:id="44"/>
      <w:r>
        <w:rPr/>
        <w:t>1</w:t>
      </w:r>
      <w:r>
        <w:rPr>
          <w:rtl w:val="true"/>
        </w:rPr>
        <w:t>.</w:t>
      </w:r>
      <w:r>
        <w:rPr>
          <w:rtl w:val="true"/>
        </w:rPr>
        <w:t>دانای نیاموخته</w:t>
      </w:r>
      <w:bookmarkEnd w:id="45"/>
    </w:p>
    <w:p>
      <w:pPr>
        <w:pStyle w:val="BookText"/>
        <w:rPr/>
      </w:pPr>
      <w:r>
        <w:rPr>
          <w:rFonts w:ascii="IRNazanin" w:hAnsi="IRNazanin" w:eastAsia="IRNazanin"/>
          <w:color w:val="111111"/>
          <w:sz w:val="28"/>
          <w:sz w:val="28"/>
          <w:szCs w:val="28"/>
          <w:rtl w:val="true"/>
          <w:lang w:bidi="fa-IR"/>
        </w:rPr>
        <w:t xml:space="preserve">امتیاز خاتم پیامبران صلّی اللّه علیه و اله و سلم از این جنبه است که نزد آموزگاری از جنس بشر خواندن و نوشتن نیاموخت </w:t>
      </w:r>
      <w:r>
        <w:rPr>
          <w:rStyle w:val="FootnoteAnchor"/>
          <w:rtl w:val="true"/>
        </w:rPr>
        <w:footnoteReference w:id="48"/>
      </w:r>
      <w:r>
        <w:rPr>
          <w:rFonts w:ascii="IRNazanin" w:hAnsi="IRNazanin" w:eastAsia="IRNazanin"/>
          <w:color w:val="111111"/>
          <w:sz w:val="28"/>
          <w:sz w:val="28"/>
          <w:szCs w:val="28"/>
          <w:rtl w:val="true"/>
          <w:lang w:bidi="fa-IR"/>
        </w:rPr>
        <w:t>و در محیط علم و دانش بزرگ نشد،بلکه نشو و نمای او در جامعۀ جاهلی بوده و هیچ‌کس در پی انکار این حقیقت قرآنی برنیامده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 بزرگوار میان مردمی بالندگی یافت که جهل و نادانی آنان و فاصله‌شان از علوم و معارف از همه بیشتر بود،رسول خدا صلّی اللّه علیه و اله و سلم آن دوران را عصر جاهلیت نامید و امکان ندارد چنین نامگذاری از کسی جز فرد دانشوری،که به دانش و جهل و خرد و نادانی مردم کاملا آگاهی داشته،صادر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آورد که مردم را به علم و دانش و فرهنگ و اندیشه و تفکّر فراخوانده و انواع علوم و معارف را در خود جای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آغاز،طبق برنامۀ درخور تحسینی،کتاب و حکمت را به مردم آموخت </w:t>
      </w:r>
      <w:r>
        <w:rPr>
          <w:rStyle w:val="FootnoteAnchor"/>
          <w:rtl w:val="true"/>
        </w:rPr>
        <w:footnoteReference w:id="50"/>
      </w:r>
      <w:r>
        <w:rPr>
          <w:rFonts w:ascii="IRNazanin" w:hAnsi="IRNazanin" w:eastAsia="IRNazanin"/>
          <w:color w:val="111111"/>
          <w:sz w:val="28"/>
          <w:sz w:val="28"/>
          <w:szCs w:val="28"/>
          <w:rtl w:val="true"/>
          <w:lang w:bidi="fa-IR"/>
        </w:rPr>
        <w:t>تا این‌که تمدنی منحصر به فرد ایجاد کرد که شرق و غرب را با همۀ علوم و معارفش در نور دید و هم‌چنان نیز نورافشانی می‌کند و می‌درخشد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خواندن و نوشتن نیاموخت،ولی با نادانی و جاهلیت و بت‌پرستی مبارزه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راستین و آیینی جهانی برای بشر به ارمغان آورد و در طول تاریخ،انسان‌ها را به هماوردی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نظر شخصیّت و دانش و معارف،سخنان جامع و پرمعنا و خرد برتر و فرهنگ و شیوۀ تربیتی‌اش،معجزه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خدای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و فرستاده‌اش ایمان آورید،آن پیامبر درس‌نخوانده‌ای که به خدا و کلماتش ایمان دارد و از او پیروی کنید تا هدایت یابید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نیز خطاب به رسولش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کتاب و حکمت را بر تو نازل کرد و آن‌چه را نمی‌دانستی به تو آموخت و فضل و عنایت خدا بر تو هماره بزرگ بوده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آری،خداوند آن‌چه را لازم بود به او وحی نمود و کتاب و حکمت را به او آموخت و وی را مشعلی فروزان و حجت و فرستاده‌ای بیانگر دستورات الهی و پنددهنده‌ای امانتدار،شخصیّتی یادآورکننده،مژده‌دهنده و بیم‌دهنده مقرّر داشت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وی شرح صدر و سینه‌ای گشاده عنایت کرد و او را برای پذیرش وحی و پرداختن به وظیفۀ ارشاد،در جامعه‌ای که تعصّب و خودخواهی بر آن سایه‌افکن بود،مهیا ساخت،آن وجود مقدّس، </w:t>
      </w:r>
      <w:bookmarkStart w:id="46" w:name="pg13427_170507"/>
    </w:p>
    <w:p>
      <w:pPr>
        <w:pStyle w:val="BookText"/>
        <w:rPr/>
      </w:pPr>
      <w:bookmarkEnd w:id="46"/>
      <w:r>
        <w:rPr>
          <w:rFonts w:ascii="IRNazanin" w:hAnsi="IRNazanin" w:eastAsia="IRNazanin"/>
          <w:color w:val="111111"/>
          <w:sz w:val="28"/>
          <w:sz w:val="28"/>
          <w:szCs w:val="28"/>
          <w:rtl w:val="true"/>
          <w:lang w:bidi="fa-IR"/>
        </w:rPr>
        <w:t>برجسته‌ترین راهنما و پیشوایی به‌شمار می‌آمد که بشر در تبلیغ دعوت و تعلیم و تربیت،سراغ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محیط جاهلی در ظرف چند سال به نگاهبانی مورد اعتماد و مدافعی نیرومند برای کتاب هدایت و مشعلی فروزان در علم و دانش و مقاوم در برابر تحرکات دگرگون‌کنندۀ حقیقت تحوّلی شگرف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را باید معجزۀ این کتاب جاودانی و رسول گرامی و پیشوای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جامعۀ پر از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همۀ مردم از خرافات و اوهام فاصله داشت و این ویژگی،نور بصیرت الهی به‌شمار می‌آمد که زوایای وجود مبارکش را احاطه کرده بود</w:t>
      </w:r>
      <w:r>
        <w:rPr>
          <w:rFonts w:eastAsia="IRNazanin" w:cs="IRNazanin"/>
          <w:color w:val="111111"/>
          <w:sz w:val="28"/>
          <w:szCs w:val="28"/>
          <w:rtl w:val="true"/>
          <w:lang w:bidi="fa-IR"/>
        </w:rPr>
        <w:t>.</w:t>
      </w:r>
    </w:p>
    <w:p>
      <w:pPr>
        <w:pStyle w:val="Heading4"/>
        <w:numPr>
          <w:ilvl w:val="3"/>
          <w:numId w:val="1"/>
        </w:numPr>
        <w:rPr/>
      </w:pPr>
      <w:bookmarkStart w:id="47" w:name="__RefHeading___Toc646034_2616395394"/>
      <w:bookmarkStart w:id="48" w:name="_Toc16"/>
      <w:bookmarkEnd w:id="47"/>
      <w:r>
        <w:rPr/>
        <w:t>2</w:t>
      </w:r>
      <w:r>
        <w:rPr>
          <w:rtl w:val="true"/>
        </w:rPr>
        <w:t>.</w:t>
      </w:r>
      <w:r>
        <w:rPr>
          <w:rtl w:val="true"/>
        </w:rPr>
        <w:t>نخستین پرستشگر</w:t>
      </w:r>
      <w:bookmarkEnd w:id="48"/>
    </w:p>
    <w:p>
      <w:pPr>
        <w:pStyle w:val="BookText"/>
        <w:rPr/>
      </w:pPr>
      <w:r>
        <w:rPr>
          <w:rFonts w:ascii="IRNazanin" w:hAnsi="IRNazanin" w:eastAsia="IRNazanin"/>
          <w:color w:val="111111"/>
          <w:sz w:val="28"/>
          <w:sz w:val="28"/>
          <w:szCs w:val="28"/>
          <w:rtl w:val="true"/>
          <w:lang w:bidi="fa-IR"/>
        </w:rPr>
        <w:t>خضوع کامل در برابر خدا،آفریدگار هستی و ایجادکنندۀ وجود و تسلیم کامل در مقابل قدرت عظیم و نفوذ حکم او و بندگی بی‌چون‌وچرا و از سر اختیار در برابر معبود یکتا و بی‌نیاز،نخستین قلّه‌ای است که هر انسانی باید آن را پشت‌سر نهد تا برای گزینش الهی مهیا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مورد پیامبر بلند مرتبۀ اسلام،به این حقیقت گواهی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إِنَّنِی هَدٰانِی رَبِّی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أَوَّلُ الْمُسْلِمِینَ؛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به راه راست هدایت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نخستین مسلمانم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ویژگی،نشان کمالی است که این بندۀ مسلمان،بدان دست یافت و در بندگی خود در برابر خدا،گوی سبقت از دیگران ربود و این بندگی بی‌مانند،در </w:t>
      </w:r>
    </w:p>
    <w:p>
      <w:pPr>
        <w:pStyle w:val="BookText"/>
        <w:rPr/>
      </w:pPr>
      <w:r>
        <w:rPr>
          <w:rFonts w:ascii="IRNazanin" w:hAnsi="IRNazanin" w:eastAsia="IRNazanin"/>
          <w:color w:val="111111"/>
          <w:sz w:val="28"/>
          <w:sz w:val="28"/>
          <w:szCs w:val="28"/>
          <w:rtl w:val="true"/>
          <w:lang w:bidi="fa-IR"/>
        </w:rPr>
        <w:t>گفتار و کردارش جلوه‌گر شد تا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عینی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نماز روشنایی دیدۀ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انتظار فرارسیدن وقت نماز به سر می‌برد و برای ایستادن در برابر خدا اشتیاقش فزونی می‌یافت و به مؤذّن خود بلال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اذان خود ما را آرامش ببخش</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 بزرگوار همواره با اعضای خانوادۀ خود به گفت‌وگو می‌نشست،ولی آن‌گاه که وقت نماز فرامی‌رسید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سخن گفتن با آنان خودداری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گویی یکدیگر را نمی‌شناسند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هرگاه نماز به‌پا می‌داشت از سینه‌اش خروشی چون صدای غلیان دیگ جوشان به گوش می‌رسید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از بیم خدا آن‌قدر می‌گریست که محل نمازش تر می‌شد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نماز می‌گزارد که پاهای مبارکش متورّم می‌شد،به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گناهان گذشته و آیندۀ شما را بخشیده،چرا این‌گونه عبادت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بنده‌ای سپاسگزار باشم؟</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حضرت،ماه شعبان و رمضان و سه روز از هر ماه را روزه‌دار بود </w:t>
      </w:r>
      <w:r>
        <w:rPr>
          <w:rStyle w:val="FootnoteAnchor"/>
          <w:rtl w:val="true"/>
        </w:rPr>
        <w:footnoteReference w:id="61"/>
      </w:r>
      <w:r>
        <w:rPr>
          <w:rFonts w:ascii="IRNazanin" w:hAnsi="IRNazanin" w:eastAsia="IRNazanin"/>
          <w:color w:val="111111"/>
          <w:sz w:val="28"/>
          <w:sz w:val="28"/>
          <w:szCs w:val="28"/>
          <w:rtl w:val="true"/>
          <w:lang w:bidi="fa-IR"/>
        </w:rPr>
        <w:t>و با حلول ماه رمضان رنگ چهرۀ مبارکش دگرگون می‌شد و نمازگزاردنش افزون می‌گشت و با تضرع و زاری به دعا و نیایش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فرارسیدن دهۀ آخر </w:t>
      </w:r>
    </w:p>
    <w:p>
      <w:pPr>
        <w:pStyle w:val="BookText"/>
        <w:rPr/>
      </w:pPr>
      <w:r>
        <w:rPr>
          <w:rFonts w:ascii="IRNazanin" w:hAnsi="IRNazanin" w:eastAsia="IRNazanin"/>
          <w:color w:val="111111"/>
          <w:sz w:val="28"/>
          <w:sz w:val="28"/>
          <w:szCs w:val="28"/>
          <w:rtl w:val="true"/>
          <w:lang w:bidi="fa-IR"/>
        </w:rPr>
        <w:t xml:space="preserve">ماه رمضان برای عبادت کاملا آماده می‌شد و از زنان،دوری می‌جست و شب‌زنده‌داری می‌کرد و در خلوت به عبادت می‌پرداخت </w:t>
      </w:r>
      <w:r>
        <w:rPr>
          <w:rStyle w:val="FootnoteAnchor"/>
          <w:rtl w:val="true"/>
        </w:rPr>
        <w:footnoteReference w:id="62"/>
      </w:r>
      <w:r>
        <w:rPr>
          <w:rFonts w:ascii="IRNazanin" w:hAnsi="IRNazanin" w:eastAsia="IRNazanin"/>
          <w:color w:val="111111"/>
          <w:sz w:val="28"/>
          <w:sz w:val="28"/>
          <w:szCs w:val="28"/>
          <w:rtl w:val="true"/>
          <w:lang w:bidi="fa-IR"/>
        </w:rPr>
        <w:t>و در مورد دعا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روح عبادت است</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فرد باایمان و ستون دین و نور آسمان‌ها و زمین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همواره با خدا در ارتباط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کار کوچک و بزرگ همواره به پیشگاهش تضرع و زاری و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هفتادبار بی‌آن‌که گناهی انجام داده باشد،توبه می‌نمود </w:t>
      </w:r>
      <w:r>
        <w:rPr>
          <w:rStyle w:val="FootnoteAnchor"/>
          <w:rtl w:val="true"/>
        </w:rPr>
        <w:footnoteReference w:id="65"/>
      </w:r>
      <w:r>
        <w:rPr>
          <w:rFonts w:ascii="IRNazanin" w:hAnsi="IRNazanin" w:eastAsia="IRNazanin"/>
          <w:color w:val="111111"/>
          <w:sz w:val="28"/>
          <w:sz w:val="28"/>
          <w:szCs w:val="28"/>
          <w:rtl w:val="true"/>
          <w:lang w:bidi="fa-IR"/>
        </w:rPr>
        <w:t xml:space="preserve">و هرگاه از خواب بیدار می‌شد سر بر آستان حق می‌سایید </w:t>
      </w:r>
      <w:r>
        <w:rPr>
          <w:rStyle w:val="FootnoteAnchor"/>
          <w:rtl w:val="true"/>
        </w:rPr>
        <w:footnoteReference w:id="66"/>
      </w:r>
      <w:r>
        <w:rPr>
          <w:rFonts w:ascii="IRNazanin" w:hAnsi="IRNazanin" w:eastAsia="IRNazanin"/>
          <w:color w:val="111111"/>
          <w:sz w:val="28"/>
          <w:sz w:val="28"/>
          <w:szCs w:val="28"/>
          <w:rtl w:val="true"/>
          <w:lang w:bidi="fa-IR"/>
        </w:rPr>
        <w:t>و روزانه سیصد و شصت‌بار خدا را سپاس می‌گفت و عرضه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همۀ حالات،حمد و سپاس فراوان پروردگار جهانیان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به تلاوت قرآن می‌پرداخت و شیفته و دلباختۀ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برای کاهش رنج و زحمتی که رسول خدا صلّی اللّه علیه و اله و سلم در انجام عبادات بر خود روا می‌داشت،این آیه‌ها را بر او نازل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بر تو نازل نکردیم که به زحمت افتی</w:t>
      </w:r>
      <w:r>
        <w:rPr>
          <w:rFonts w:eastAsia="Amiri" w:cs="Amiri" w:ascii="Amiri" w:hAnsi="Amiri"/>
          <w:color w:val="111111"/>
          <w:sz w:val="28"/>
          <w:szCs w:val="28"/>
          <w:rtl w:val="true"/>
          <w:lang w:bidi="ar-SA"/>
        </w:rPr>
        <w:t xml:space="preserve">. </w:t>
      </w:r>
      <w:bookmarkStart w:id="49" w:name="pg13427_170514"/>
    </w:p>
    <w:p>
      <w:pPr>
        <w:pStyle w:val="Heading4"/>
        <w:numPr>
          <w:ilvl w:val="3"/>
          <w:numId w:val="1"/>
        </w:numPr>
        <w:rPr/>
      </w:pPr>
      <w:bookmarkStart w:id="50" w:name="__RefHeading___Toc646036_2616395394"/>
      <w:bookmarkStart w:id="51" w:name="_Toc17"/>
      <w:bookmarkEnd w:id="49"/>
      <w:bookmarkEnd w:id="50"/>
      <w:r>
        <w:rPr/>
        <w:t>3</w:t>
      </w:r>
      <w:r>
        <w:rPr>
          <w:rtl w:val="true"/>
        </w:rPr>
        <w:t>.</w:t>
      </w:r>
      <w:r>
        <w:rPr>
          <w:rtl w:val="true"/>
        </w:rPr>
        <w:t>اعتماد به خدا</w:t>
      </w:r>
      <w:bookmarkEnd w:id="51"/>
    </w:p>
    <w:p>
      <w:pPr>
        <w:pStyle w:val="BookText"/>
        <w:rPr/>
      </w:pPr>
      <w:r>
        <w:rPr>
          <w:rFonts w:ascii="IRNazanin" w:hAnsi="IRNazanin" w:eastAsia="IRNazanin"/>
          <w:color w:val="111111"/>
          <w:sz w:val="28"/>
          <w:sz w:val="28"/>
          <w:szCs w:val="28"/>
          <w:rtl w:val="true"/>
          <w:lang w:bidi="fa-IR"/>
        </w:rPr>
        <w:t>خدای سبحان به رسول گرامی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لَیْسَ اللّٰهُ بِکٰافٍ عَبْدَهُ؛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آیا خداوند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بنده‌اش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خداوند عزیز و رحیم توکل نما،همان کسی که تو را به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برمی‌خیزی و نیز حرکت تو را در میان سجده‌کنندگان می‌بیند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رسول اکرم صلّی اللّه علیه و اله و سلم همان‌گونه که خدا فرموده است،به ذات مقدس باری تعالی اعتماد و اطمینان مطلق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ذات الرقاع با رسول خدا صلّی اللّه علیه و اله و سلم همراه بودیم،به درخت سایه‌داری رسیدیم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سایۀ آن درخت استفاده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اکرم صلّی اللّه علیه و اله و سلم در سایه آرمید،ناگهان مشرکی از راه رسید و شمشیر حضرت را که به درخت آویزان بود برگرفت و بر پیامبر حمله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می‌ترسی؟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از این شمشیر برّان رهایی می‌بخشد؟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از دست آن مرد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شمشیر را برداشت و به آن شخص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تو را از دست من رهایی می‌بخشد؟ </w:t>
      </w:r>
      <w:bookmarkStart w:id="52" w:name="pg13427_170516"/>
    </w:p>
    <w:p>
      <w:pPr>
        <w:pStyle w:val="BookText"/>
        <w:rPr/>
      </w:pPr>
      <w:bookmarkEnd w:id="52"/>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انتظار عفو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إنّی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زبان آوردن این جمله معذورم دار،ولی پیمان می‌بندم هیچ‌گاه با شما نجنگم و با کسانی که با تو سر جنگ دارند،همدستی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این‌رو،پیامبر از او دست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مرد نزد یاران خود بازگشت،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بهترین انسان‌ها پیش شما آمده‌ام</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53" w:name="__RefHeading___Toc646038_2616395394"/>
      <w:bookmarkStart w:id="54" w:name="_Toc18"/>
      <w:bookmarkEnd w:id="53"/>
      <w:r>
        <w:rPr/>
        <w:t>4</w:t>
      </w:r>
      <w:r>
        <w:rPr>
          <w:rtl w:val="true"/>
        </w:rPr>
        <w:t>.</w:t>
      </w:r>
      <w:r>
        <w:rPr>
          <w:rtl w:val="true"/>
        </w:rPr>
        <w:t>شجاعت فوق العاده</w:t>
      </w:r>
      <w:bookmarkEnd w:id="54"/>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بودند که به تبلیغ رسالت‌های الهی می‌پرداختند و تنها از او می‌ترسیدند و از هیچ‌کس جز او بیم نداشتند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علی بن ابی طالب علیه السّلام که دلاور مردان عرب در برابرش سر تسلیم فرود می‌آوردند،نقل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جنگ شدت می‌یافت و دو سپاه با یکدیگر روبرو می‌گردیدند،ما به رسول خدا صلّی اللّه علیه و اله و سلم پناه می‌بردیم،در آن گیرودار هیچ‌کس از پیامبر به سپاه دشمن نزدیک‌تر نبود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احد آن‌گاه که مردم پراکنده شده و رسول خدا صلّی اللّه علیه و اله و سلم را تنها گذاشتند، مقداد،ثابت‌قدمی رسول اکرم صلّی اللّه علیه و اله و سلم را به توصیف کشیده،می‌گوید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او را به حق به پیامبری برانگیخت من در آن عرصه ندیدم رسول خدا صلّی اللّه علیه و اله و سلم </w:t>
      </w:r>
      <w:bookmarkStart w:id="55" w:name="pg13427_170517"/>
    </w:p>
    <w:p>
      <w:pPr>
        <w:pStyle w:val="BookText"/>
        <w:rPr/>
      </w:pPr>
      <w:bookmarkEnd w:id="55"/>
      <w:r>
        <w:rPr>
          <w:rFonts w:ascii="IRNazanin" w:hAnsi="IRNazanin" w:eastAsia="IRNazanin"/>
          <w:color w:val="111111"/>
          <w:sz w:val="28"/>
          <w:sz w:val="28"/>
          <w:szCs w:val="28"/>
          <w:rtl w:val="true"/>
          <w:lang w:bidi="fa-IR"/>
        </w:rPr>
        <w:t>وجبی عقب نشسته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 در روی دشمن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جمعی از یارانش به سوی وی برگشته و گاهی از اطرافش پراکنده می‌شدند و گاهی می‌دیدم ایستاده و از کمانش تیر می‌افکند یا سنگ پرتاب می‌کند،تا کار به جایی رسید که دو طرف به پرتاب سنگ پرداختند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646040_2616395394"/>
      <w:bookmarkStart w:id="57" w:name="_Toc19"/>
      <w:bookmarkEnd w:id="56"/>
      <w:r>
        <w:rPr/>
        <w:t>5</w:t>
      </w:r>
      <w:r>
        <w:rPr>
          <w:rtl w:val="true"/>
        </w:rPr>
        <w:t>.</w:t>
      </w:r>
      <w:r>
        <w:rPr>
          <w:rtl w:val="true"/>
        </w:rPr>
        <w:t>پارسایی بی‌نظیر</w:t>
      </w:r>
      <w:bookmarkEnd w:id="57"/>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چشمان خود را به نعمت‌های مادی که به گروه‌هایی از آنان دادیم،میفکن، این‌ها شکوفه‌های زندگی دنیاست،تا آنان را در آن بیازماییم و روزی پروردگارت بهتر و پایدارتر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ابو امامه از پیامبر اکرم صلّی اللّه علیه و اله و سلم منقول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بر من عرضه فرمود که سرزمین مکّه را برایم از طلا قرار دهد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نمی‌خواهم،بلکه علاقه‌مندم یک روز سیر و روزی دیگر گرسنه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گرسنه شدم به درگاهت تضرع و زاری کنم و تو را یاد نمایم و آن زمان که سیر گشتم،تو را شکر و سپاس گویم</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بر حصیری خوابیده بود پس از بیدار شدن،جای حصیر بر پهلوی مبارکش مانده بود،به او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برایتان زیراندازی تهیه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58" w:name="pg13427_170519"/>
    </w:p>
    <w:p>
      <w:pPr>
        <w:pStyle w:val="BookText"/>
        <w:rPr/>
      </w:pPr>
      <w:bookmarkEnd w:id="58"/>
      <w:r>
        <w:rPr>
          <w:rFonts w:ascii="IRNazanin" w:hAnsi="IRNazanin" w:eastAsia="IRNazanin"/>
          <w:color w:val="111111"/>
          <w:sz w:val="28"/>
          <w:sz w:val="28"/>
          <w:szCs w:val="28"/>
          <w:rtl w:val="true"/>
          <w:lang w:bidi="fa-IR"/>
        </w:rPr>
        <w:t>مرا با دنیا 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نظیر سواری می‌مانم که لحظاتی زیر سایه درختی درنگ کرده و سپس حرکت می‌کند و آن را وامی‌نهد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شب‌های پیاپی گرسنه می‌خوابید و خانواده‌اش برای شام غذایی در اختیار نداشتند و بیشتر نان‌هایی که استفاده می‌کردند از جو تهیه شده بود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خانوادۀ پیامبر در یک روز،دو وعده غذا نخوردند مگر این‌که یک وعدۀ آن خرما بود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که دنیا را وداع گفت،زره مبارکش نزد فردی یهودی در قبال سی صاع</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جو،گرو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پارۀ نانی خدمت پیامبر اکرم صلّی اللّه علیه و اله و سلم آورد،حضرت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پارۀ نان چیست؟عرضه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نانی است که خوش نداشتم آن را تناول کنم و آن را برای شما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غذایی است که پس از سه روز وارد دهان پدرت می‌شود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انس بودیم و نانوای وی نزدش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تا زنده بود نان 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آب‌پز تناول نکرد</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59" w:name="__RefHeading___Toc646042_2616395394"/>
      <w:bookmarkStart w:id="60" w:name="_Toc20"/>
      <w:bookmarkEnd w:id="59"/>
      <w:r>
        <w:rPr/>
        <w:t>6</w:t>
      </w:r>
      <w:r>
        <w:rPr>
          <w:rtl w:val="true"/>
        </w:rPr>
        <w:t>.</w:t>
      </w:r>
      <w:r>
        <w:rPr>
          <w:rtl w:val="true"/>
        </w:rPr>
        <w:t>بخشش و بردباری</w:t>
      </w:r>
      <w:bookmarkEnd w:id="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اله و سلم در کارهای خیر بخشنده‌ترین مردم به </w:t>
      </w:r>
    </w:p>
    <w:p>
      <w:pPr>
        <w:pStyle w:val="BookText"/>
        <w:rPr/>
      </w:pPr>
      <w:r>
        <w:rPr>
          <w:rFonts w:ascii="IRNazanin" w:hAnsi="IRNazanin" w:eastAsia="IRNazanin"/>
          <w:color w:val="111111"/>
          <w:sz w:val="28"/>
          <w:sz w:val="28"/>
          <w:szCs w:val="28"/>
          <w:rtl w:val="true"/>
          <w:lang w:bidi="fa-IR"/>
        </w:rPr>
        <w:t>شمار می‌آمد و بالاترین بخشش را در ماه مبارک رمضان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هر سال در ماه رمضان به دیدار آن بزرگوار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جبرئیل با او دیدار می‌کرد رسول خدا صلّی اللّه علیه و اله و سلم نسبت به امور خیر،از تندبادها بخشنده‌تر می‌شد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هرگز در برابر درخواست مردم،نه نگفت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رسول خدا صلّی اللّه علیه و اله و سلم نزد بزّازی آمد و از او پیراهنی به چهار درهم خریداری کرد و آن را پوشید و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 مردی از انصار به او برخورد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نیاز دارم،خداوند از لباس‌های بهشتی بر تو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پیراهن خویش را از تن بیرون آورد و بر آن مرد پوشاند و سپس نزد صاحب مغازه بازگشت و پیراهن دیگری به چهار درهم خرید و دو درهم،برایش باقی ماند،در راه به کنیزکی گریان برخورد نمود،علت گریه‌اش را پرسید،کنیزک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درهم به من سپردند تا با آن مقداری آرد تهیه کنم،ولی آن‌ها را گم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داد،کنیزک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اگر به خانه برگردم مرا تنبیه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او را تا خانۀ مولایش همراهی کرد بدانجا که رسید بر اهل خانه سلام کرد،آنان صدای حضرت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پاسخ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و سوم بازگشت و سلام کرد،آن‌گاه سلامش را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بدانها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نخستین سلام مرا نشنیدید؟عرض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شنیدیم،ولی دوست داشتیم با سلام کردن بیشتر برای ما سلامتی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مادرمان فدایت،بفرمایید چه‌چیز سبب حضور شما در این‌جا شد؟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بدین‌جهت که این کنیزک می‌ترسید او را تنبیه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کنیزک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او را همراهی نمودید به‌پاس مقدمتان،او را در راه خدا آزاد کردم و رسول گرامی اسلام،آنان را به خیر و نیکی و بهشت مژده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ده درهم برکت ایجاد کرد،بر اندام پیامبرش و مردی از انصار پیراهن پوشاند و به وسیلۀ آن‌ها برده‌ای را آزاد کرد،خدا را سپاس می‌گویم،هم اوست که به قدرت خویش این نعمت را بر ما ارزانی داشت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با فرارسیدن ماه مبارک رمضان،آن حضرت همۀ اسیران را آزاد می‌کرد و به فقرا یاری می‌رساند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عایشه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هیچ‌گاه از کسی که در مورد او اسائه ادب روامی‌داشت،انتقام نمی‌گرفت مگر جایی که به احکام الهی بی‌حرمتی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با دستش کسی را تنبیه نکرد،مگر آن‌جا که در راه خدا چنین عملی انجام می‌پذیرفت،و هیچ‌گاه کسی را که از او درخواستی داشت،محروم نساخت مگر این‌که از او درخواست گناهی می‌شد که وی بیش از همۀ مردم از گناه فاصله داشت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عبید بن عمیر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گنهکاری را که گناهش به مرز اجرای حدّ نرسیده بود نزد حضرت می‌آوردند،آن بزرگوار وی را می‌بخشید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سال افتخار خدمتگذاری رسول خدا صلّی اللّه علیه و اله و سلم را داشتم،آن حضرت حتی به من افّ نگفت و در مورد کاری که انجام داده بودم نفرمود چرا </w:t>
      </w:r>
    </w:p>
    <w:p>
      <w:pPr>
        <w:pStyle w:val="BookText"/>
        <w:rPr/>
      </w:pPr>
      <w:r>
        <w:rPr>
          <w:rFonts w:ascii="IRNazanin" w:hAnsi="IRNazanin" w:eastAsia="IRNazanin"/>
          <w:color w:val="111111"/>
          <w:sz w:val="28"/>
          <w:sz w:val="28"/>
          <w:szCs w:val="28"/>
          <w:rtl w:val="true"/>
          <w:lang w:bidi="fa-IR"/>
        </w:rPr>
        <w:t xml:space="preserve">انجام داده‌ای؟و اموری را که انجام نداده بودم نفرمود چرا انجام نداده‌ای؟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عربی بیابانی نزد آن حضرت آمد و ردای مبارکش را به‌گونه‌ای کشید که جای حاشیۀ ردا بر گردن آن بزرگوار ماند،آن‌گاه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الهی که در اختیار داری به من نیز سهمی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متوجه او شد و لبخندی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اموالی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پیامبر اکرم صلّی اللّه علیه و اله و سلم در دوران زندگی خود به عفو و بخشش و گذشت،معروف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وحشی،قاتل عمویش حضرت حمزه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خیانت زن یهودی که گوسفند بریان مسمومی نزد حضرت آورد، گذشت و ابو سفیان را مورد بخشش قرار داد و ورود به خانۀ او را امان از کشته شدن مقرّر داشت،و از قریش که نافرمانی دستور خدا کرده و با تمام توان با حضرتش جنگیده بودند،چشم‌پوشی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آن بزرگوار در اوج قدرت و عزّت و سربلندی قرار داشت و بدان‌ها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افرادی جاهل‌اند آنان را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آزادید و می‌توانید بروید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قرآن کریم از عظمت حلم و بردباری رسول اکرم صلّی اللّه علیه و اله و سلم سخن می‌گوید</w:t>
      </w:r>
    </w:p>
    <w:p>
      <w:pPr>
        <w:pStyle w:val="BookText"/>
        <w:rPr/>
      </w:pPr>
      <w:r>
        <w:rPr>
          <w:rFonts w:ascii="Amiri" w:hAnsi="Amiri" w:eastAsia="Amiri" w:cs="Amiri"/>
          <w:color w:val="111111"/>
          <w:sz w:val="28"/>
          <w:sz w:val="28"/>
          <w:szCs w:val="28"/>
          <w:rtl w:val="true"/>
          <w:lang w:bidi="ar-SA"/>
        </w:rPr>
        <w:t xml:space="preserve">وَ لَوْ کُنْتَ فَظًّا غَلِیظَ الْقَلْبِ لاَنْفَضُّوا مِنْ حَوْلِکَ فَاعْفُ عَنْهُمْ وَ اسْتَغْفِرْ لَهُمْ؛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خشن و سنگدل بودی از پیرامونت پراکنده می‌شدند،پس آن‌ها را ببخش و برایشان آمرزش بطلب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فرموده‌اش بالاترین درجۀ مهربانی و عطوفتش را توصیف </w:t>
      </w:r>
      <w:bookmarkStart w:id="61" w:name="pg13427_170527"/>
    </w:p>
    <w:p>
      <w:pPr>
        <w:pStyle w:val="BookText"/>
        <w:rPr/>
      </w:pPr>
      <w:bookmarkEnd w:id="61"/>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یقین،رسولی از خود شما به سویتان آمد که رنج‌های شما بر او سخت و گران است و بر هدایت شما پافشاری دارد و با مؤمنان،رؤوف و مهربان است</w:t>
      </w:r>
      <w:r>
        <w:rPr>
          <w:rFonts w:eastAsia="IRNazanin" w:cs="IRNazanin"/>
          <w:color w:val="111111"/>
          <w:sz w:val="28"/>
          <w:szCs w:val="28"/>
          <w:rtl w:val="true"/>
          <w:lang w:bidi="fa-IR"/>
        </w:rPr>
        <w:t>.</w:t>
      </w:r>
    </w:p>
    <w:p>
      <w:pPr>
        <w:pStyle w:val="Heading4"/>
        <w:numPr>
          <w:ilvl w:val="3"/>
          <w:numId w:val="1"/>
        </w:numPr>
        <w:rPr/>
      </w:pPr>
      <w:bookmarkStart w:id="62" w:name="__RefHeading___Toc646044_2616395394"/>
      <w:bookmarkStart w:id="63" w:name="_Toc21"/>
      <w:bookmarkEnd w:id="62"/>
      <w:r>
        <w:rPr/>
        <w:t>7</w:t>
      </w:r>
      <w:r>
        <w:rPr>
          <w:rtl w:val="true"/>
        </w:rPr>
        <w:t>.</w:t>
      </w:r>
      <w:r>
        <w:rPr>
          <w:rtl w:val="true"/>
        </w:rPr>
        <w:t>آزرم و فروتنی</w:t>
      </w:r>
      <w:bookmarkEnd w:id="63"/>
    </w:p>
    <w:p>
      <w:pPr>
        <w:pStyle w:val="BookText"/>
        <w:rPr/>
      </w:pPr>
      <w:r>
        <w:rPr>
          <w:rFonts w:ascii="IRNazanin" w:hAnsi="IRNazanin" w:eastAsia="IRNazanin"/>
          <w:color w:val="111111"/>
          <w:sz w:val="28"/>
          <w:sz w:val="28"/>
          <w:szCs w:val="28"/>
          <w:rtl w:val="true"/>
          <w:lang w:bidi="fa-IR"/>
        </w:rPr>
        <w:t>از ابو سعید خدری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حیای پیامبر اکرم صلّی اللّه علیه و اله و سلم از دوشیزه‌ای که در پوشش قرار داشته باشد بیشتر بود و اگر چیزی را ناخوشایند می‌داشت،از چهرۀ مبارکش هویدا بود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علی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از رسول خدا صلّی اللّه علیه و اله و سلم درخواست می‌شد و قصد داشت آن را انجام دهد،می‌فرمود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نمی‌خواست انجام دهد،سکوت می‌کرد و هیچ‌گاه در مورد چیزی، نه نگفت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یحیی بن ابی کثیر نقل است که رسول اکرم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مانند بنده،غذا می‌خورم و مانند بنده،می‌نشینم،زیرا من تنها یک بنده‌ام</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است،آن بزرگوار بر کودکان سلام می‌کرد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رسول خدا خواست با مردی سخن بگوید،آن شخص از هیبت و شکوه حضرت بر خود لرزید،آن جناب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 باش،من پادشاه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فرزند زنی هستم که غذایش گوشت خشکیده بود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ابو امامه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 که رسول خدا صلّی اللّه علیه و اله و سلم با تکیه بر عصا بر ما وارد شد به احترامش به‌پا خاستیم،فرمود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غیرعرب‌ها که برخی برای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می‌کنند،به‌پا نخیزید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پیامبر اکرم با یاران خود مزاح می‌کرد اما از نارواگویی پرهیز داشت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در ساختن مسجد </w:t>
      </w:r>
      <w:r>
        <w:rPr>
          <w:rStyle w:val="FootnoteAnchor"/>
          <w:rtl w:val="true"/>
        </w:rPr>
        <w:footnoteReference w:id="98"/>
      </w:r>
      <w:r>
        <w:rPr>
          <w:rFonts w:ascii="IRNazanin" w:hAnsi="IRNazanin" w:eastAsia="IRNazanin"/>
          <w:color w:val="111111"/>
          <w:sz w:val="28"/>
          <w:sz w:val="28"/>
          <w:szCs w:val="28"/>
          <w:rtl w:val="true"/>
          <w:lang w:bidi="fa-IR"/>
        </w:rPr>
        <w:t xml:space="preserve">و کندن خندق </w:t>
      </w:r>
      <w:r>
        <w:rPr>
          <w:rStyle w:val="FootnoteAnchor"/>
          <w:rtl w:val="true"/>
        </w:rPr>
        <w:footnoteReference w:id="99"/>
      </w:r>
      <w:r>
        <w:rPr>
          <w:rFonts w:ascii="IRNazanin" w:hAnsi="IRNazanin" w:eastAsia="IRNazanin"/>
          <w:color w:val="111111"/>
          <w:sz w:val="28"/>
          <w:sz w:val="28"/>
          <w:szCs w:val="28"/>
          <w:rtl w:val="true"/>
          <w:lang w:bidi="fa-IR"/>
        </w:rPr>
        <w:t>اطراف مدینه با یارانش همکاری می‌کرد و با این‌که سرآمد خردمندان بود با ایشان بسیار مشورت می‌کرد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او هماره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احینی مسکینا و توفّنی مسکینا و احشرنی فی زمرة المساکین و إنّ أشقی الأشقیاء من اجتمع علیه فقر الدنیا و عذاب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مستمند زنده بدار و مستمند بمیران و در جمع مستمندان محشور گردان،تیره‌بخت‌ترین شقاوتمندان کسی است که در دنیا دچار فقر و در آخرت گرفتار عذاب الهی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نمایی بسیار خلاصه از جلوه‌های شخصیّت رسول اکرم صلّی اللّه علیه و اله و سلم و گوشه‌ای از رفتار فردی و اجتماعی آن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موارد شگفت‌انگیز و فراوان دیگری از رفتار و جنبه‌های مدیریتی،سیاسی،نظامی، اقتصادی و خانوادگی پیامبر را که در جهت پیروی و الهام گرفتن از آن‌ها در خور تحقیق و پژوهش‌اند به بخش‌های بعد موکول می‌کنیم</w:t>
      </w:r>
      <w:r>
        <w:rPr>
          <w:rFonts w:eastAsia="IRNazanin" w:cs="IRNazanin"/>
          <w:color w:val="111111"/>
          <w:sz w:val="28"/>
          <w:szCs w:val="28"/>
          <w:rtl w:val="true"/>
          <w:lang w:bidi="fa-IR"/>
        </w:rPr>
        <w:t xml:space="preserve">. </w:t>
      </w:r>
      <w:bookmarkStart w:id="64" w:name="pg13427_170531"/>
    </w:p>
    <w:p>
      <w:pPr>
        <w:pStyle w:val="Heading2"/>
        <w:numPr>
          <w:ilvl w:val="1"/>
          <w:numId w:val="1"/>
        </w:numPr>
        <w:rPr/>
      </w:pPr>
      <w:bookmarkStart w:id="65" w:name="__RefHeading___Toc646046_2616395394"/>
      <w:bookmarkStart w:id="66" w:name="_Toc22"/>
      <w:bookmarkEnd w:id="64"/>
      <w:bookmarkEnd w:id="65"/>
      <w:r>
        <w:rPr>
          <w:rtl w:val="true"/>
        </w:rPr>
        <w:t>قسمت دوم</w:t>
      </w:r>
      <w:bookmarkEnd w:id="66"/>
    </w:p>
    <w:p>
      <w:pPr>
        <w:pStyle w:val="Heading3"/>
        <w:numPr>
          <w:ilvl w:val="2"/>
          <w:numId w:val="1"/>
        </w:numPr>
        <w:rPr/>
      </w:pPr>
      <w:bookmarkStart w:id="67" w:name="__RefHeading___Toc646048_2616395394"/>
      <w:bookmarkStart w:id="68" w:name="_Toc23"/>
      <w:bookmarkEnd w:id="67"/>
      <w:r>
        <w:rPr>
          <w:rtl w:val="true"/>
        </w:rPr>
        <w:t>اشاره</w:t>
      </w:r>
      <w:bookmarkEnd w:id="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ولادت و تربیت بخش دوم رشد و بالندگی بخش سوم از ازدواج تا بعثت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3427_170534"/>
      <w:bookmarkStart w:id="70" w:name="pg13427_170534"/>
      <w:bookmarkEnd w:id="70"/>
    </w:p>
    <w:p>
      <w:pPr>
        <w:pStyle w:val="Heading3"/>
        <w:numPr>
          <w:ilvl w:val="2"/>
          <w:numId w:val="1"/>
        </w:numPr>
        <w:rPr/>
      </w:pPr>
      <w:bookmarkStart w:id="71" w:name="pg13427_170534"/>
      <w:bookmarkStart w:id="72" w:name="__RefHeading___Toc646050_2616395394"/>
      <w:bookmarkStart w:id="73" w:name="_Toc24"/>
      <w:bookmarkEnd w:id="71"/>
      <w:bookmarkEnd w:id="72"/>
      <w:r>
        <w:rPr>
          <w:rtl w:val="true"/>
        </w:rPr>
        <w:t>بخش نخست</w:t>
      </w:r>
      <w:bookmarkEnd w:id="73"/>
    </w:p>
    <w:p>
      <w:pPr>
        <w:pStyle w:val="Heading4"/>
        <w:numPr>
          <w:ilvl w:val="3"/>
          <w:numId w:val="1"/>
        </w:numPr>
        <w:rPr/>
      </w:pPr>
      <w:bookmarkStart w:id="74" w:name="__RefHeading___Toc646052_2616395394"/>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ولادت و تربیت</w:t>
      </w:r>
    </w:p>
    <w:p>
      <w:pPr>
        <w:pStyle w:val="Heading4"/>
        <w:numPr>
          <w:ilvl w:val="3"/>
          <w:numId w:val="1"/>
        </w:numPr>
        <w:rPr/>
      </w:pPr>
      <w:bookmarkStart w:id="76" w:name="__RefHeading___Toc646054_2616395394"/>
      <w:bookmarkStart w:id="77" w:name="_Toc26"/>
      <w:bookmarkEnd w:id="76"/>
      <w:r>
        <w:rPr/>
        <w:t>1</w:t>
      </w:r>
      <w:r>
        <w:rPr>
          <w:rtl w:val="true"/>
        </w:rPr>
        <w:t>.</w:t>
      </w:r>
      <w:r>
        <w:rPr>
          <w:rtl w:val="true"/>
        </w:rPr>
        <w:t>نشانه‌های فروپاشی جامعۀ بت‌پرست</w:t>
      </w:r>
      <w:bookmarkEnd w:id="77"/>
    </w:p>
    <w:p>
      <w:pPr>
        <w:pStyle w:val="BookText"/>
        <w:rPr/>
      </w:pPr>
      <w:r>
        <w:rPr>
          <w:rFonts w:ascii="IRNazanin" w:hAnsi="IRNazanin" w:eastAsia="IRNazanin"/>
          <w:color w:val="111111"/>
          <w:sz w:val="28"/>
          <w:sz w:val="28"/>
          <w:szCs w:val="28"/>
          <w:rtl w:val="true"/>
          <w:lang w:bidi="fa-IR"/>
        </w:rPr>
        <w:t>قبل از بعثت نبوی فساد و جور و ستم در جامعۀ شبه‌جزیره،ریشه دوانیده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یادشده،از یکپارچگی لازم برخوردار نبود و برای جلوگیری از سقوط و تباهی که نشانه‌هایش در جامعۀ جزیرة العرب پدیدار شده بود، ویژگی‌های اجتماعی و فرهنگی برخاسته از زندگی صحرانشینی کافی به نظر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پیمان‌هایی که در آن سامان به وجود آمد پدیده‌ای اجتماعی جهت رویارویی با آن پراکندگی بود،ولی تعدّد آن‌ها خود،دلیل نابودی قدرت مرکزی در آن جامعه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جز اقدام برخی افراد که تنها نمایانگر نپذیرفتن فساد و تباهی جامعۀ آن روز بود،هیچ حرکت و اقدام قابل توجهی در مسیر اصلاح و تغییر در جزیره العرب نمی‌بینیم،ولی همین اقدامات فردی نیز به سطح نظریه یا حرکت دگرگون‌ساز مؤثّری در این جامعه نرسید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جدایی و ازهم‌پاشیدگی جامعۀ قریشی را در پدیدۀ اختلاف آنان پیرامون بنای کعبه نیز،می‌توان ملاحظه کرد آن هم در زمانی که قریش از </w:t>
      </w:r>
      <w:bookmarkStart w:id="78" w:name="pg13427_170536"/>
    </w:p>
    <w:p>
      <w:pPr>
        <w:pStyle w:val="BookText"/>
        <w:rPr/>
      </w:pPr>
      <w:bookmarkEnd w:id="78"/>
      <w:r>
        <w:rPr>
          <w:rFonts w:ascii="IRNazanin" w:hAnsi="IRNazanin" w:eastAsia="IRNazanin"/>
          <w:color w:val="111111"/>
          <w:sz w:val="28"/>
          <w:sz w:val="28"/>
          <w:szCs w:val="28"/>
          <w:rtl w:val="true"/>
          <w:lang w:bidi="fa-IR"/>
        </w:rPr>
        <w:t>گرامی‌ترین و یکپارچه‌ترین قبایل عرب به‌شمار می‌رفت و از هشدارهای پیاپی یهودیان جزیرة العرب که با پیشدستی مژدۀ ظهور مصلح رهایی‌بخش بشر را همراه با رسالت آسمانی پیامبر،به مردم آن سامان می‌دادند و اظهار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ظهور می‌کند و بی‌تردید بت‌های </w:t>
      </w:r>
      <w:r>
        <w:rPr>
          <w:rStyle w:val="FootnoteAnchor"/>
          <w:rtl w:val="true"/>
        </w:rPr>
        <w:footnoteReference w:id="103"/>
      </w:r>
      <w:r>
        <w:rPr>
          <w:rFonts w:ascii="IRNazanin" w:hAnsi="IRNazanin" w:eastAsia="IRNazanin"/>
          <w:color w:val="111111"/>
          <w:sz w:val="28"/>
          <w:sz w:val="28"/>
          <w:szCs w:val="28"/>
          <w:rtl w:val="true"/>
          <w:lang w:bidi="fa-IR"/>
        </w:rPr>
        <w:t>شما را خواهد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به غوطه‌ور بودن آن جامعه در فساد و تباهی استناد کرد</w:t>
      </w:r>
      <w:r>
        <w:rPr>
          <w:rFonts w:eastAsia="IRNazanin" w:cs="IRNazanin"/>
          <w:color w:val="111111"/>
          <w:sz w:val="28"/>
          <w:szCs w:val="28"/>
          <w:rtl w:val="true"/>
          <w:lang w:bidi="fa-IR"/>
        </w:rPr>
        <w:t>.</w:t>
      </w:r>
    </w:p>
    <w:p>
      <w:pPr>
        <w:pStyle w:val="Heading4"/>
        <w:numPr>
          <w:ilvl w:val="3"/>
          <w:numId w:val="1"/>
        </w:numPr>
        <w:rPr/>
      </w:pPr>
      <w:bookmarkStart w:id="79" w:name="__RefHeading___Toc646056_2616395394"/>
      <w:bookmarkStart w:id="80" w:name="_Toc27"/>
      <w:bookmarkEnd w:id="79"/>
      <w:r>
        <w:rPr/>
        <w:t>2</w:t>
      </w:r>
      <w:r>
        <w:rPr>
          <w:rtl w:val="true"/>
        </w:rPr>
        <w:t>.</w:t>
      </w:r>
      <w:r>
        <w:rPr>
          <w:rtl w:val="true"/>
        </w:rPr>
        <w:t>ایمان پدران پیامبر صلّی اللّه علیه و اله و سلم</w:t>
      </w:r>
      <w:bookmarkEnd w:id="80"/>
    </w:p>
    <w:p>
      <w:pPr>
        <w:pStyle w:val="BookText"/>
        <w:rPr/>
      </w:pPr>
      <w:r>
        <w:rPr>
          <w:rFonts w:ascii="IRNazanin" w:hAnsi="IRNazanin" w:eastAsia="IRNazanin"/>
          <w:color w:val="111111"/>
          <w:sz w:val="28"/>
          <w:sz w:val="28"/>
          <w:szCs w:val="28"/>
          <w:rtl w:val="true"/>
          <w:lang w:bidi="fa-IR"/>
        </w:rPr>
        <w:t>پیامبر اکرم صلّی اللّه علیه و اله و سلم در خانواده‌ای یکتاپرست و خداشناس دیده به جهان گشود و در محیطی پرورش یافت که از فضایل بلند اخلاقی و جایگاه پرارج بهره‌مند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و دعای جدش عبد المطلب می‌توان به ایمان وی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ابرهۀ حبشی برای ویران کردن کعبه به آن سامان حمله کرد، عبد المطلب برای حمایت از کعبه،نه‌تنها به بت‌ها پناه نبرد،بلکه بر خدای توانا توکل نمود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از اخباری که بر مقام پیامبر اکرم صلّی اللّه علیه و اله و سلم تأکید داشت،به رتبه و جایگاه و آیندۀ آن حضرت،کاملا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توجه عبد المطلب به پیامبر زمانی جلوه‌گر شد که وجود مقدس آن حضرت صلّی اللّه علیه و اله و سلم را در دوران شیرخوارگی،بر درگاه الهی واسطه قرار داد و طلب باران نمود،زیرا عبد المطلب به مقام و جایگاه رسول اکرم صلّی اللّه علیه و اله و سلم در پیشگاه خدای سبحان پی برده بود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هشداری که عبد المطلب در کودکی پیامبر در خصوص مراقبت و </w:t>
      </w:r>
      <w:bookmarkStart w:id="81" w:name="pg13427_170538"/>
    </w:p>
    <w:p>
      <w:pPr>
        <w:pStyle w:val="BookText"/>
        <w:rPr/>
      </w:pPr>
      <w:bookmarkEnd w:id="81"/>
      <w:r>
        <w:rPr>
          <w:rFonts w:ascii="IRNazanin" w:hAnsi="IRNazanin" w:eastAsia="IRNazanin"/>
          <w:color w:val="111111"/>
          <w:sz w:val="28"/>
          <w:sz w:val="28"/>
          <w:szCs w:val="28"/>
          <w:rtl w:val="true"/>
          <w:lang w:bidi="fa-IR"/>
        </w:rPr>
        <w:t>توجه به وی،به ام ایمن داده بود گواه دیگری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 ابو طالب نیز،از این ویژگی برخوردار بود؛وی در امر سرپرستی و مراقبت از وجود پربرکت پیامبر و همکاری با وی در جهت تبلیغ و آشکار ساختن رسالت،تا آخرین لحظات عمر مبارکش استمرار بخشید و در این راستا،اذیّت و آزار قریش و قطع رابطۀ آنان و حصر اقتصادی شعب را متحمل گشت و این حقیقت را که در موارد متعددی از ابو طالب علیه السّلام نقل شده و به اهتمام و توجه وی به حفظ و حراست از وجود گران‌قدر رسول خدا صلّی اللّه علیه و اله و سلم ارتباط داشته،به خوبی لمس می‌کنیم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روایاتی که در مورد پدر بزرگوار نبیّ اکرم صلّی اللّه علیه و اله و سلم و مادر گرامی آن حضرت وارد شده،شرک و بت‌پرستی آنان را مردود می‌داند و در این خصوص سخن رسول خدا دلیلی کافی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از صلب‌های پاک به رحم‌های پاک انتقال یافتم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این سخن به پاکی و طهارت پدران و مادران آن بزرگوار از هرگونه پلیدی و شرک اشاره دارد</w:t>
      </w:r>
      <w:r>
        <w:rPr>
          <w:rFonts w:eastAsia="IRNazanin" w:cs="IRNazanin"/>
          <w:color w:val="111111"/>
          <w:sz w:val="28"/>
          <w:szCs w:val="28"/>
          <w:rtl w:val="true"/>
          <w:lang w:bidi="fa-IR"/>
        </w:rPr>
        <w:t>.</w:t>
      </w:r>
    </w:p>
    <w:p>
      <w:pPr>
        <w:pStyle w:val="Heading4"/>
        <w:numPr>
          <w:ilvl w:val="3"/>
          <w:numId w:val="1"/>
        </w:numPr>
        <w:rPr/>
      </w:pPr>
      <w:bookmarkStart w:id="82" w:name="__RefHeading___Toc646058_2616395394"/>
      <w:bookmarkStart w:id="83" w:name="_Toc28"/>
      <w:bookmarkEnd w:id="82"/>
      <w:r>
        <w:rPr/>
        <w:t>3</w:t>
      </w:r>
      <w:r>
        <w:rPr>
          <w:rtl w:val="true"/>
        </w:rPr>
        <w:t>.</w:t>
      </w:r>
      <w:r>
        <w:rPr>
          <w:rtl w:val="true"/>
        </w:rPr>
        <w:t>ولادت پرشکوه رسول اکرم صلّی اللّه علیه و اله و سلم</w:t>
      </w:r>
      <w:bookmarkEnd w:id="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آیین نصرانیت اهداف خویش را در جامعۀ بشری محقق نکرده و تأثیر زیادی نگذاشته بود که دنیا غرق در مظاهر گمراهی و انحراف گردید و مردم در دام گمراهی فتنه‌ها گرفتار و سرگردان شدند و جهل و نادانی،آنان را </w:t>
      </w:r>
    </w:p>
    <w:p>
      <w:pPr>
        <w:pStyle w:val="BookText"/>
        <w:rPr/>
      </w:pPr>
      <w:r>
        <w:rPr>
          <w:rFonts w:ascii="IRNazanin" w:hAnsi="IRNazanin" w:eastAsia="IRNazanin"/>
          <w:color w:val="111111"/>
          <w:sz w:val="28"/>
          <w:sz w:val="28"/>
          <w:szCs w:val="28"/>
          <w:rtl w:val="true"/>
          <w:lang w:bidi="fa-IR"/>
        </w:rPr>
        <w:t>خوار و بی‌مقدار ساخت،آشفتگی اوضاع روم،کمتر از آشفتگی اوضاع رقبای خود در فارس نبود و جزیرة العرب اوضاعی بهتر از آن دو نداشت و همه در لبۀ گودالی از آتش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به‌گونه‌ای بسیار رسا و بلیغ گوشه‌ای از زندگی اسف‌بار بشر را در آن دوران شرح داده،چنان‌که مهتر اهل بیت،علی بن ابی طالب علیه السّلام در تعدادی از خطبه‌های خود از اوضاع دردناکی که با آن هم‌دوران بوده تصویری ملموس ارائه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توصیف اوضاع جامعه‌ای که پیامبر اکرم صلّی اللّه علیه و اله و سلم در آن به رسالت مبعوث گردید،می‌فرماید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خداوند رسالت را بر عهدۀ او گذارد که مدت‌ها از بعثت پیامبران پیشین سپری شده بود و ملت‌ها در خواب عمیقی فرو رفته بودند،فتنه و فساد،جهان را فرا گرفته بود کارهای خلاف میان مردم گسترش یافته بود و آتش جنگ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از دنیا رخت بربسته بود و مکر و فریب ظاهر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برگ‌های درخت زندگی به زردی گراییده بود و از ثمرۀ زندگی خبری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 انسان به زمین فرو رفته بود و نشانه‌های هدایت فرسوده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هلاکت و بدبختی آشکار شده بود،دنیا با قیافه‌ای زشت به اهلش می‌نگریست و با چهرۀ درهم‌کشیده با علاقه‌مندانش روبرو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میوۀ آن درخت،فتنه و طعامش مردار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وحشت و اضطراب و در بیرون شمشیر حکومت می‌کرد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اوضاعی چنین دشوار که بشر آن را پشت‌سر می‌گذاشت،نور الهی درخشید و بندگان خدا و دیار آنان را روشنایی بخشید و به زندگی ارزشمند و </w:t>
      </w:r>
    </w:p>
    <w:p>
      <w:pPr>
        <w:pStyle w:val="BookText"/>
        <w:rPr/>
      </w:pPr>
      <w:r>
        <w:rPr>
          <w:rFonts w:ascii="IRNazanin" w:hAnsi="IRNazanin" w:eastAsia="IRNazanin"/>
          <w:color w:val="111111"/>
          <w:sz w:val="28"/>
          <w:sz w:val="28"/>
          <w:szCs w:val="28"/>
          <w:rtl w:val="true"/>
          <w:lang w:bidi="fa-IR"/>
        </w:rPr>
        <w:t>سعادت همیشگی مژده داد و سرزمین حجاز در ماه ربیع الاوّل عام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محدثان و تاریخ‌نگاران برآنند؛با ولادت نبیّ اکرم حضرت محمد بن عبد اللّه صلّی اللّه علیه و اله و سلم سرشار از خیر و برکت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دیگران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میلاد آن بزرگوار را در پگاه روز جمعه،هفدهم ربیع الاوّل،دانسته‌اند و همین تاریخ،بین شیعه معروف است و دیگران برآنند که آن حضرت روز دوشنبه دوازدهم همین ماه چشم به جهان گشوده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برخی منابع تاریخی و روایی از وقوع رخدادهای شگفت‌انگیزی در روز ولادت آن بزرگوار سخن می‌گوید؛از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شدن آتش آتشکدۀ فارس،وقوع زمین لرزه‌ای که در اثر آن دیر و صومعه‌ها ویران گشت و هر معبودی که در کنار خدای عزّ و جل مورد پرستش قرار می‌گرفت،از جایگاهش برکنده شد و بت‌های نصب شده،به رو،بر زمین فروریخت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اوضاع و طلوع ستاره‌هایی که از قبل دیده شده بود،برای ساحران و جادوگران غیرقابل پیش‌بینی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وجود مقدس رسول اکرم صلّی اللّه علیه و اله و سلم پا به عرصۀ وجود نهاد،این جملات را بر زبان می‌آورد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اکبر،و الحمد للّه کثیرا و سبحان اللّه بکرة و اصیلا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پیامبر اسلام صلّی اللّه علیه و اله و سلم به دو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 و قرآن کریم هر دو نام را یادآور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المطلّب،جد پیامبر،آن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bookmarkStart w:id="84" w:name="pg13427_170544"/>
    </w:p>
    <w:p>
      <w:pPr>
        <w:pStyle w:val="BookText"/>
        <w:rPr/>
      </w:pPr>
      <w:bookmarkEnd w:id="84"/>
      <w:r>
        <w:rPr>
          <w:rFonts w:ascii="IRNazanin" w:hAnsi="IRNazanin" w:eastAsia="IRNazanin"/>
          <w:color w:val="111111"/>
          <w:sz w:val="28"/>
          <w:sz w:val="28"/>
          <w:szCs w:val="28"/>
          <w:rtl w:val="true"/>
          <w:lang w:bidi="fa-IR"/>
        </w:rPr>
        <w:t>نامید و در پاسخ کسانی که سبب این نامگذاری را از او جویا شدند،می‌فرمود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وی در آسمان و زمین مورد ستایش قرار گیرد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چنان‌که مادرش آمنه،نیز قبل از جدش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قرآن کریم خبر داده است،انجیل از زبان حضرت عیسی علیه السّلام به ظهور پیامبر اکرم نوید و علمای اهل کتاب نیز آن را تصدیق کرده بودند و این فرمودۀ خدا بیانگر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ظهور پیامبری به نام احمد که پس از من خواهد آمد مژده می‌دهم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عرف جزیرة العرب و سایر جاها هیچ‌گونه مانعی وجود نداشت که یک فرد،به دو نام و دو لقب و دو کنیه معروف باشد</w:t>
      </w:r>
      <w:r>
        <w:rPr>
          <w:rFonts w:eastAsia="IRNazanin" w:cs="IRNazanin"/>
          <w:color w:val="111111"/>
          <w:sz w:val="28"/>
          <w:szCs w:val="28"/>
          <w:rtl w:val="true"/>
          <w:lang w:bidi="fa-IR"/>
        </w:rPr>
        <w:t>.</w:t>
      </w:r>
    </w:p>
    <w:p>
      <w:pPr>
        <w:pStyle w:val="Heading4"/>
        <w:numPr>
          <w:ilvl w:val="3"/>
          <w:numId w:val="1"/>
        </w:numPr>
        <w:rPr/>
      </w:pPr>
      <w:bookmarkStart w:id="85" w:name="__RefHeading___Toc646060_2616395394"/>
      <w:bookmarkStart w:id="86" w:name="_Toc29"/>
      <w:bookmarkEnd w:id="85"/>
      <w:r>
        <w:rPr/>
        <w:t>4</w:t>
      </w:r>
      <w:r>
        <w:rPr>
          <w:rtl w:val="true"/>
        </w:rPr>
        <w:t>.</w:t>
      </w:r>
      <w:r>
        <w:rPr>
          <w:rtl w:val="true"/>
        </w:rPr>
        <w:t>شیرخوارگی</w:t>
      </w:r>
      <w:bookmarkEnd w:id="8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گران‌قدر پیامبر صلّی اللّه علیه و اله و سلم،تمام زوایای ذهن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عزیزترین فرزندش،عبد اللّه،را در سن جوانی از دست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مشغول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ازاین‌رو،جدّ بزرگوارش امر شیرخواری وی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ابو لهب سپرد تا بتواند با فراهم آوردن موقعیتی مناسب این کودک را به صحرانشینان قبیلۀ سعد بسپرد تا دوران شیرخوارگی را در آن سامان به سر برده و در محیطی پاک و دور از خطر بیماری‌هایی که کودکان مکّه را تهدید می‌کرد،در جمع فرزندان بادیه‌نشینان رشد کند و بزرگ شود،چراکه رسم اشراف مکّه بر این بود،نوزادان شیرخوار خود را برای شیر دادن به زنان شیرده صحرانشین می‌سپردند و میان آنان زنان قبیلۀ سعد در این کار معروف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قبیله در اطراف مکّه و نواحی حرم سکونت داشت و زنان </w:t>
      </w:r>
    </w:p>
    <w:p>
      <w:pPr>
        <w:pStyle w:val="BookText"/>
        <w:rPr/>
      </w:pPr>
      <w:r>
        <w:rPr>
          <w:rFonts w:ascii="IRNazanin" w:hAnsi="IRNazanin" w:eastAsia="IRNazanin"/>
          <w:color w:val="111111"/>
          <w:sz w:val="28"/>
          <w:sz w:val="28"/>
          <w:szCs w:val="28"/>
          <w:rtl w:val="true"/>
          <w:lang w:bidi="fa-IR"/>
        </w:rPr>
        <w:t>آن هر سال در ایّام ویژه‌ای به مکّه آمده تا کودکان شیرخوار را جهت شیر دادن، تحویل گرفته و از این راه امرار معاش کنند؛به ویژه در سال ولادت نبیّ اکرم صلّی اللّه علیه و اله و سلم که با خشکسالی و قحطی همراه بود،این زنان نیاز بیشتری به کمک اشراف مکّه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مورّخان مدعی شده‌اند به خاطر یتیمی پیامبر،هیچ‌یک از زنان شیرده حاضر نشد وی را برای شیر دادن بپذیرد و کاروان زنان شیرده که هریک با خود کودک شیرخواری همراه داشت در آستانۀ بازگشت به بادیه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حلیمه سعدیه،دختر ابو ذؤیب،بود که نوزادی برای شیردادن نیافته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مانند سایر زنان شیرده،در آغاز،از پذیرش پیامبر اکرم صلّی اللّه علیه و اله و سلم سرباز زده بود، وقتی کودکی برای شیر دادن نیافت به شوهرش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خانوادۀ همان نوزاد یتیم خواهم رفت و او را 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نیز به او اجازه داد و به نزد خانوادۀ آن کودک بازگشت و با دلی سرشار از آرزو و به این امید که شاید با پذیرش آن نوزاد زندگی‌اش خیر و برکت یابد،او را در آغوش کشید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مقام و جایگاه خاندان بنی هاشم و شخصیّت جد بزرگوار رسول اکرم صلّی اللّه علیه و اله و سلم که به بخشش و احسان و کمک به نیازمندان و محرومان معروف بود،چنین ادعایی را مردود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این‌که به نقل برخی تاریخ‌نگاران،پدر بزرگوار رسول اکرم صلّی اللّه علیه و اله و سلم چند ماه پس از ولادت آن حضرت دنیا را وداع گفته بود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که رسول خدا صلّی اللّه علیه و اله و سلم در کودکی،جز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هیچ </w:t>
      </w:r>
    </w:p>
    <w:p>
      <w:pPr>
        <w:pStyle w:val="BookText"/>
        <w:rPr/>
      </w:pPr>
      <w:r>
        <w:rPr>
          <w:rFonts w:ascii="IRNazanin" w:hAnsi="IRNazanin" w:eastAsia="IRNazanin"/>
          <w:color w:val="111111"/>
          <w:sz w:val="28"/>
          <w:sz w:val="28"/>
          <w:szCs w:val="28"/>
          <w:rtl w:val="true"/>
          <w:lang w:bidi="fa-IR"/>
        </w:rPr>
        <w:t xml:space="preserve">زنی را نپذیرفت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عبد المطلب به من برخورد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قبیله‌ای؟عرض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قبیلۀ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لبخندی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بر تو مبارک باد،دو خوی پسندیده در این نام وجود دارد،یکی سعادت و خوشبختی و دیگری حلم و بردباری،که خیر دنیا و سربلندی آخرت در آن‌هاست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تصوری که حلیمه با گرفتن یتیم عبد المطلّب در رسیدن به خیر و برکت داشت،به نومیدی مبدّل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سینۀ حلیمه از شیر تهی بود ولی با شیر دادن پیامبر،سینه‌اش پر از شیر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اله و سلم را برای شیر دادن برگرفتیم، در زندگی و اموال خود سراسر نظاره‌گر خیر و برکت بودیم و پس از دوران خشکسالی و تلاش توانفرسا،توانگری یافتیم</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پنج سال را در دامان حلیمه و شوهرش در مناطق صحرایی قبیلۀ سعد،سپری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پس از گذشت دو سال که نوزاد از شیر گرفته شد،به جهت خیر و سعادتی که از برکت وجود مبارک آن حضرت نصیب وی شده بود،با بی‌میلی،او را به خانواده‌اش بازگرداند،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بیم ابتلای نوزادش به انواع بیماری‌ها،بر بازگشت فرزندش به منطقه‌ای دور از مکّه،پافشاری می‌کرد و بدین‌سان،حلیمه،نوزاد را با شادمانی بازگرداند</w:t>
      </w:r>
      <w:r>
        <w:rPr>
          <w:rFonts w:eastAsia="IRNazanin" w:cs="IRNazanin"/>
          <w:color w:val="111111"/>
          <w:sz w:val="28"/>
          <w:szCs w:val="28"/>
          <w:rtl w:val="true"/>
          <w:lang w:bidi="fa-IR"/>
        </w:rPr>
        <w:t xml:space="preserve">. </w:t>
      </w:r>
      <w:bookmarkStart w:id="87" w:name="pg13427_170551"/>
    </w:p>
    <w:p>
      <w:pPr>
        <w:pStyle w:val="BookText"/>
        <w:rPr/>
      </w:pPr>
      <w:bookmarkEnd w:id="87"/>
      <w:r>
        <w:rPr>
          <w:rFonts w:ascii="IRNazanin" w:hAnsi="IRNazanin" w:eastAsia="IRNazanin"/>
          <w:color w:val="111111"/>
          <w:sz w:val="28"/>
          <w:sz w:val="28"/>
          <w:szCs w:val="28"/>
          <w:rtl w:val="true"/>
          <w:lang w:bidi="fa-IR"/>
        </w:rPr>
        <w:t>نقل شده وقتی حلیمه ملاحظه کرد جمعی از نصرانی‌های حبشه وارد حجاز شده‌اند و به دلیل مشاهدۀ نشانه‌های پیامبر مورد نظر در این نوزاد بر ستاندن وی و بردن او به حبشه پافشاری دارند تا بدین‌وسیله به افتخار پرورش دادن وی نایل شوند و در پیروی از او،به مجد و عظمت دست یابند، از بیم خیانت دست‌های مرموز،بار دوم کودک را به مکّه آورد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88" w:name="__RefHeading___Toc646062_2616395394"/>
      <w:bookmarkStart w:id="89" w:name="_Toc30"/>
      <w:bookmarkEnd w:id="88"/>
      <w:r>
        <w:rPr/>
        <w:t>5</w:t>
      </w:r>
      <w:r>
        <w:rPr>
          <w:rtl w:val="true"/>
        </w:rPr>
        <w:t>.</w:t>
      </w:r>
      <w:r>
        <w:rPr>
          <w:rtl w:val="true"/>
        </w:rPr>
        <w:t>باران‌خواهی به برکت پیامبر صلّی اللّه علیه و اله و سلم</w:t>
      </w:r>
      <w:bookmarkEnd w:id="89"/>
    </w:p>
    <w:p>
      <w:pPr>
        <w:pStyle w:val="BookText"/>
        <w:rPr/>
      </w:pPr>
      <w:r>
        <w:rPr>
          <w:rFonts w:ascii="IRNazanin" w:hAnsi="IRNazanin" w:eastAsia="IRNazanin"/>
          <w:color w:val="111111"/>
          <w:sz w:val="28"/>
          <w:sz w:val="28"/>
          <w:szCs w:val="28"/>
          <w:rtl w:val="true"/>
          <w:lang w:bidi="fa-IR"/>
        </w:rPr>
        <w:t>مورّخان به پدیدۀ درخواست باران به واسطۀ رسول خدا صلّی اللّه علیه و اله و سلم که چندین بار در زندگی آن حضرت و دوران شیرخواری و نوجوانی،در زمان جدّ و عمویش رخ داد،اشاره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نخستین‌بار زمانی اتفاق افتاد که مردم مکّه دچار خشکسالی بزرگی شدند و در آن سامان،دو سال باران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عبد المطلب به فرزند خود ابو طالب دستور داد تا نوه‌اش حضرت محمد صلّی اللّه علیه و اله و سلم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نوزادی در قنداق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نوزاد را نزد وی آوردند او را روی دست گرفت و رو به کعبه به سمت آسمان بالا برد و چندبار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این کودک،باران با برکت و مداوم خویش را بر ما فروفرست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نپایید که توده‌های ابر،چهرۀ آسمان را پوشاند و چنان باران شدیدی بارید که مردم از شدّت آن بر ویرانی مسجد الحرام بیمناک شدند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در دوران نوجوانی پیامبر اکرم صلّی اللّه علیه و اله و سلم یک‌بار دیگر این درخواست باران تکرار شد و این‌بار عبد المطلب وی را به دامنۀ کوه ابو قبیس برد و سران </w:t>
      </w:r>
    </w:p>
    <w:p>
      <w:pPr>
        <w:pStyle w:val="BookText"/>
        <w:rPr/>
      </w:pPr>
      <w:r>
        <w:rPr>
          <w:rFonts w:ascii="IRNazanin" w:hAnsi="IRNazanin" w:eastAsia="IRNazanin"/>
          <w:color w:val="111111"/>
          <w:sz w:val="28"/>
          <w:sz w:val="28"/>
          <w:szCs w:val="28"/>
          <w:rtl w:val="true"/>
          <w:lang w:bidi="fa-IR"/>
        </w:rPr>
        <w:t>و بزرگان قریش،او را همراهی کرده و به برکت وجود پیامبر،خواهان استجابت دعا بودند و ابو طالب با اشعاری که با این ابیات آغاز می‌شوند به این رخداد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 شفیع حرم بود،آن هنگام که به وسیلۀ او؛از بارانی سیل‌آسا که صبح دمان فروریخت سیراب شدند درحالی‌که ما از خشکسالی چونان شوره‌زار گشته و زمین آب‌های خود را فروخورده بود شفیع ما در مکه به دعا برخاست و خداوند ما را سیراب نمود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تاریخ‌نگاران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ابو طالب خواستند تا برایشان از خدا درخواست باران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درحالی‌که دست پیامبر نوجوان صلّی اللّه علیه و اله و سلم را گرفته بود به سوی مسجد الحرام روانه شد؛نوجوانی که چهرۀ نورانی‌اش چونان خورشیدی که از پشت ابر هویدا شود،می‌درخشید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طالب،برای درخواست باران،خدا را به حق پیامبر سوگند داده،دیری نپایید که ابرها در آسمان ظاهر گشت و باران فراوانی بارید و نهرها جاری شد و همگی شادمان گشتند و زمانی که قریش دشمنی خود را نسبت به وجود مقدس پیامبر اکرم صلّی اللّه علیه و اله و سلم و رسالت مبارک آن حضرت به اوج رساندند،ابو طالب به این کرامت نیز اشاره کرد و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چهرۀ نورانی که به احترامش ابرها باران بارید،آن‌که بهار یتیمان و پناه بیوه‌زنان بود،هاشمیان در چنگ هلاکت گرفتار آمده بدو پناه بردند و نزد او از </w:t>
      </w:r>
      <w:bookmarkStart w:id="90" w:name="pg13427_170555"/>
    </w:p>
    <w:p>
      <w:pPr>
        <w:pStyle w:val="BookText"/>
        <w:rPr/>
      </w:pPr>
      <w:bookmarkEnd w:id="90"/>
      <w:r>
        <w:rPr>
          <w:rFonts w:ascii="IRNazanin" w:hAnsi="IRNazanin" w:eastAsia="IRNazanin"/>
          <w:color w:val="111111"/>
          <w:sz w:val="28"/>
          <w:sz w:val="28"/>
          <w:szCs w:val="28"/>
          <w:rtl w:val="true"/>
          <w:lang w:bidi="fa-IR"/>
        </w:rPr>
        <w:t>نعمت‌های فراوان برخوردار شدند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موارد یاد شده حاکی از این است که عبد المطلب و ابو طالب که هردو سرپرستی نبیّ اکرم صلّی اللّه علیه و اله و سلم را برعهده داشتند،یکتاپرستانی خالص بوده و به خدای متعال ایمان داشته‌اند و اگر این دو بزرگوار از ویژگی دیگری غیر از این دو موقعیت،برخوردار نبودند،در افتخار و سربلندی،آنان را بسنده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خود،دلیل بر این است که رسول خدا صلّی اللّه علیه و اله و سلم در خانه‌ای که دیانت و خداپرستی و توحید در آن حکمفرما بود،بالید و پرورش یافت</w:t>
      </w:r>
      <w:r>
        <w:rPr>
          <w:rFonts w:eastAsia="IRNazanin" w:cs="IRNazanin"/>
          <w:color w:val="111111"/>
          <w:sz w:val="28"/>
          <w:szCs w:val="28"/>
          <w:rtl w:val="true"/>
          <w:lang w:bidi="fa-IR"/>
        </w:rPr>
        <w:t>.</w:t>
      </w:r>
    </w:p>
    <w:p>
      <w:pPr>
        <w:pStyle w:val="Heading4"/>
        <w:numPr>
          <w:ilvl w:val="3"/>
          <w:numId w:val="1"/>
        </w:numPr>
        <w:rPr/>
      </w:pPr>
      <w:bookmarkStart w:id="91" w:name="__RefHeading___Toc646064_2616395394"/>
      <w:bookmarkStart w:id="92" w:name="_Toc31"/>
      <w:bookmarkEnd w:id="91"/>
      <w:r>
        <w:rPr/>
        <w:t>6</w:t>
      </w:r>
      <w:r>
        <w:rPr>
          <w:rtl w:val="true"/>
        </w:rPr>
        <w:t>.</w:t>
      </w:r>
      <w:r>
        <w:rPr>
          <w:rtl w:val="true"/>
        </w:rPr>
        <w:t>با مادر</w:t>
      </w:r>
      <w:bookmarkEnd w:id="92"/>
    </w:p>
    <w:p>
      <w:pPr>
        <w:pStyle w:val="BookText"/>
        <w:rPr/>
      </w:pPr>
      <w:r>
        <w:rPr>
          <w:rFonts w:ascii="IRNazanin" w:hAnsi="IRNazanin" w:eastAsia="IRNazanin"/>
          <w:color w:val="111111"/>
          <w:sz w:val="28"/>
          <w:sz w:val="28"/>
          <w:szCs w:val="28"/>
          <w:rtl w:val="true"/>
          <w:lang w:bidi="fa-IR"/>
        </w:rPr>
        <w:t>پیامبر اکرم صلّی اللّه علیه و اله و سلم بعد از پدر بزرگوارش زمانی طولانی از سرپرستی مادر مهربانش،بهره‌مند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در انتظار جوانی یتیم عبد اللّه به سر می‌برد تا در فقدان شوهر مهربانش برای او تسلّی خاطر باشد ولی مرگ،او را چندان مهلت نداد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حلیمۀ سعدیه پیامبر را در پنج سالگی به خانواده‌اش بازگرداند و مادرش آمنه تصمیم گرفت برای زیارت قبر شوهر عزیز خود در مدینه،فرزندش را با خود همراه ببرد و محمد صلّی اللّه علیه و اله و سلم ضمن دیدار با دایی‌های خود از قبیلۀ نجّار،در آن سامان با آنان آشنا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سفر،اندوه دیگری برای پیامبر در پی داشت زیرا وی پس از زیارت محل وفات و دفن پدر،در مسیر بازگشت در 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مهربان خویش را از دست داد</w:t>
      </w:r>
      <w:r>
        <w:rPr>
          <w:rFonts w:eastAsia="IRNazanin" w:cs="IRNazanin"/>
          <w:color w:val="111111"/>
          <w:sz w:val="28"/>
          <w:szCs w:val="28"/>
          <w:rtl w:val="true"/>
          <w:lang w:bidi="fa-IR"/>
        </w:rPr>
        <w:t xml:space="preserve">. </w:t>
      </w:r>
      <w:bookmarkStart w:id="93" w:name="pg13427_170557"/>
    </w:p>
    <w:p>
      <w:pPr>
        <w:pStyle w:val="BookText"/>
        <w:rPr/>
      </w:pPr>
      <w:bookmarkEnd w:id="93"/>
      <w:r>
        <w:rPr>
          <w:rFonts w:ascii="IRNazanin" w:hAnsi="IRNazanin" w:eastAsia="IRNazanin"/>
          <w:color w:val="111111"/>
          <w:sz w:val="28"/>
          <w:sz w:val="28"/>
          <w:szCs w:val="28"/>
          <w:rtl w:val="true"/>
          <w:lang w:bidi="fa-IR"/>
        </w:rPr>
        <w:t>گویی ورود حزن و اندوه پیاپی بر قلب نازنین پیامبر صلّی اللّه علیه و اله و سلم در کودکی، نوعی از مراحل آمادگی الهی به‌شمار می‌آمد تا شخصیّت والای آن حضرت تکامل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بدین‌ترتیب،ام ایمن سفر خویش را به همراهی نبیّ اکرم صلّی اللّه علیه و اله و سلم به سمت مکّه ادامه داد تا وی را به جدش عبد المطلب که علاقۀ شدیدی به نواده‌اش داشت،بسپارد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94" w:name="__RefHeading___Toc646066_2616395394"/>
      <w:bookmarkStart w:id="95" w:name="_Toc32"/>
      <w:bookmarkEnd w:id="94"/>
      <w:r>
        <w:rPr/>
        <w:t>7</w:t>
      </w:r>
      <w:r>
        <w:rPr>
          <w:rtl w:val="true"/>
        </w:rPr>
        <w:t>.</w:t>
      </w:r>
      <w:r>
        <w:rPr>
          <w:rtl w:val="true"/>
        </w:rPr>
        <w:t>با جدّش عبد المطلب</w:t>
      </w:r>
      <w:bookmarkEnd w:id="95"/>
    </w:p>
    <w:p>
      <w:pPr>
        <w:pStyle w:val="BookText"/>
        <w:rPr/>
      </w:pPr>
      <w:r>
        <w:rPr>
          <w:rFonts w:ascii="IRNazanin" w:hAnsi="IRNazanin" w:eastAsia="IRNazanin"/>
          <w:color w:val="111111"/>
          <w:sz w:val="28"/>
          <w:sz w:val="28"/>
          <w:szCs w:val="28"/>
          <w:rtl w:val="true"/>
          <w:lang w:bidi="fa-IR"/>
        </w:rPr>
        <w:t>محمد صلّی اللّه علیه و اله و سلم در دل عبد المطلب به جایگاهی دست یافته بود که هیچ‌یک از فرزندان و نوادگانش با این‌که از بزرگان بطحاء به‌شمار می‌آمدند،بدان پایه نرسیده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روزی عبد المطلب در صحن کعبه بر زیراندازی که برایش گسترده بودند نشسته بود و سران و بزرگان قریش و فرزندانشان اطرافش حضور داشتند،ناگهان چشم آن حضرت به 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دستور داد راه باز کنند تا نزدش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وی را در کنار خویش و بر فرش ویژۀ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فضایل بلند اخلاقی که پیامبر از کودکی برخوردار از آن‌ها بود،این توجه و عنایت از ناحیۀ بزرگ قریش،جایگاه وی را در دل قریشیان استوارتر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دوران یتیمی پیامبر اکرم صلّی اللّه علیه و اله و سلم که آن را تحت سرپرستی پروردگار پشت‌سر نهاد،اشاره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یَجِدْکَ یَتِیماً فَآویٰ؛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تو را یتیم نیافت و پناه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یتیمی،معمولا در ساختار و آماده‌سازی انسان جهت پختگی و اعتماد به نفس در تحمل رنج‌ها و دشواری‌های گریبانگیر و صبر و پایداری در برابر آن‌ها تأثیری بسزا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بدین‌گونه خدای متعال خود،آماده‌سازی پیامبر برگزیده‌اش را برعهده گرفت تا قادر باشد وظایف مهم آینده و مسئولیت بزرگی را که در انتظار دوران پختگی و کمال آن بزرگوار بود،بر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اله و سلم در این سخن خود،اشاره به این حقیقت،فرموده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ادب آموخت،پس ادبم را نیک گردانید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بیش از هشت بهار از عمر شریف پیامبر اکرم صلّی اللّه علیه و اله و سلم سپری نشده بود که به سومین مصیبت مبتلا گردید و جدّ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رسول خدا در مرگ جدش،کمتر از حزن و اندوه وی در مرگ مادرش نبود تا آن‌جا که حضرت در مراسم تشییع پیکر جدش به سمت آرامگاه ابدی وی،بسیار گریست و هرگز یاد او را فراموش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عبد المطلب تا زنده بود به بهترین شکل ممکن،از وجود مبارک آن حضرت سرپرستی نمود و از مقام پیامبری آن بزرگوار آگاهی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هنگامی که فردی خواست از ورود پیامبر صلّی اللّه علیه و اله و سلم در کودکی به نزد جدّش جلوگیری کند، عبد المطلب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واگذار که سروری و فرمانروایی به سراغش آمده است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3427_170563"/>
      <w:bookmarkStart w:id="97" w:name="pg13427_170563"/>
      <w:bookmarkEnd w:id="97"/>
    </w:p>
    <w:p>
      <w:pPr>
        <w:pStyle w:val="Heading3"/>
        <w:numPr>
          <w:ilvl w:val="2"/>
          <w:numId w:val="1"/>
        </w:numPr>
        <w:rPr/>
      </w:pPr>
      <w:bookmarkStart w:id="98" w:name="pg13427_170563"/>
      <w:bookmarkStart w:id="99" w:name="__RefHeading___Toc646068_2616395394"/>
      <w:bookmarkStart w:id="100" w:name="_Toc33"/>
      <w:bookmarkEnd w:id="98"/>
      <w:bookmarkEnd w:id="99"/>
      <w:r>
        <w:rPr>
          <w:rtl w:val="true"/>
        </w:rPr>
        <w:t>بخش دوم</w:t>
      </w:r>
      <w:bookmarkEnd w:id="100"/>
    </w:p>
    <w:p>
      <w:pPr>
        <w:pStyle w:val="Heading4"/>
        <w:numPr>
          <w:ilvl w:val="3"/>
          <w:numId w:val="1"/>
        </w:numPr>
        <w:rPr/>
      </w:pPr>
      <w:bookmarkStart w:id="101" w:name="__RefHeading___Toc646070_2616395394"/>
      <w:bookmarkStart w:id="102" w:name="_Toc34"/>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رشد و بالندگی</w:t>
      </w:r>
    </w:p>
    <w:p>
      <w:pPr>
        <w:pStyle w:val="Heading4"/>
        <w:numPr>
          <w:ilvl w:val="3"/>
          <w:numId w:val="1"/>
        </w:numPr>
        <w:rPr/>
      </w:pPr>
      <w:bookmarkStart w:id="103" w:name="__RefHeading___Toc646072_2616395394"/>
      <w:bookmarkStart w:id="104" w:name="_Toc35"/>
      <w:bookmarkEnd w:id="103"/>
      <w:r>
        <w:rPr/>
        <w:t>1</w:t>
      </w:r>
      <w:r>
        <w:rPr>
          <w:rtl w:val="true"/>
        </w:rPr>
        <w:t>.</w:t>
      </w:r>
      <w:r>
        <w:rPr>
          <w:rtl w:val="true"/>
        </w:rPr>
        <w:t>سرپرستی ابو طالب علیه السّلام</w:t>
      </w:r>
      <w:bookmarkEnd w:id="104"/>
    </w:p>
    <w:p>
      <w:pPr>
        <w:pStyle w:val="BookText"/>
        <w:rPr/>
      </w:pPr>
      <w:r>
        <w:rPr>
          <w:rFonts w:ascii="IRNazanin" w:hAnsi="IRNazanin" w:eastAsia="IRNazanin"/>
          <w:color w:val="111111"/>
          <w:sz w:val="28"/>
          <w:sz w:val="28"/>
          <w:szCs w:val="28"/>
          <w:rtl w:val="true"/>
          <w:lang w:bidi="fa-IR"/>
        </w:rPr>
        <w:t>سرپرستی عبد المطلب از 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 تا زمانی که امور مربوط به او را به فرزندش ابو طالب سپرد،همواره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می‌دانست که ابو طالب به بهترین شکل ممکن از برادرزادۀ خود سرپرستی خواهد کرد؛ هرچند ابو طالب از مال و منال زیادی برخوردار نبود ولی بین برادران خود،از همه شایسته‌تر و میان قریش جایگاه والایی داشت و مورد احترام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این،ابو طالب برادر پدری و مادری عبد اللّه به‌شمار می‌آمد و همین،بر تحکیم رشتۀ مهر و محبّت وی در مورد پیامبر صلّی اللّه علیه و اله و سلم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با افتخار و سربلندی،پذیرای این مسئولیت شد و در این راستا همسر پاک‌نهادش فاطمه بنت أسد او را یاری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بزرگوار، محمد صلّی اللّه علیه و اله و سلم را در خوراک و پوشاک بر خود و فرزندانشان مقدّم می‌داشتند و پیامبر اکرم صلّی اللّه علیه و اله و سلم هنگام وفات فاطمه بنت أسد به همین موضوع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مادرم را از دست دادم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مخدّره را با پیراهن خویش کفن نمود و در لحدش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لحظۀ وفات عبد المطلب وظیفۀ دشوار ابو طالب در جهت حفظ و </w:t>
      </w:r>
      <w:bookmarkStart w:id="105" w:name="pg13427_170565"/>
    </w:p>
    <w:p>
      <w:pPr>
        <w:pStyle w:val="BookText"/>
        <w:rPr/>
      </w:pPr>
      <w:bookmarkEnd w:id="105"/>
      <w:r>
        <w:rPr>
          <w:rFonts w:ascii="IRNazanin" w:hAnsi="IRNazanin" w:eastAsia="IRNazanin"/>
          <w:color w:val="111111"/>
          <w:sz w:val="28"/>
          <w:sz w:val="28"/>
          <w:szCs w:val="28"/>
          <w:rtl w:val="true"/>
          <w:lang w:bidi="fa-IR"/>
        </w:rPr>
        <w:t>مراقبت از وجود مقدس پیامبر اکرم صلّی اللّه علیه و اله و سلم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جان و مال و موقعیتی که داشت از همان دوران کودکی حضرت،از وی مراقبت و در دوران زندگی‌اش با دست و زبان،او را یاری می‌داد تا پیامبر خدا صلّی اللّه علیه و اله و سلم به سن کمال و به مقام نبوّت رسید و رسالت خویش را آشکار ساخت</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106" w:name="__RefHeading___Toc646074_2616395394"/>
      <w:bookmarkStart w:id="107" w:name="_Toc36"/>
      <w:bookmarkEnd w:id="106"/>
      <w:r>
        <w:rPr/>
        <w:t>2</w:t>
      </w:r>
      <w:r>
        <w:rPr>
          <w:rtl w:val="true"/>
        </w:rPr>
        <w:t>.</w:t>
      </w:r>
      <w:r>
        <w:rPr>
          <w:rtl w:val="true"/>
        </w:rPr>
        <w:t>نخستین سفر به شام</w:t>
      </w:r>
      <w:bookmarkEnd w:id="107"/>
    </w:p>
    <w:p>
      <w:pPr>
        <w:pStyle w:val="BookText"/>
        <w:rPr/>
      </w:pPr>
      <w:r>
        <w:rPr>
          <w:rFonts w:ascii="IRNazanin" w:hAnsi="IRNazanin" w:eastAsia="IRNazanin"/>
          <w:color w:val="111111"/>
          <w:sz w:val="28"/>
          <w:sz w:val="28"/>
          <w:szCs w:val="28"/>
          <w:rtl w:val="true"/>
          <w:lang w:bidi="fa-IR"/>
        </w:rPr>
        <w:t>رسم بازرگانان قریش بر این بود که هر سال برای تجارت و بازرگانی،به مرکز بازرگانی آن زمان،یعنی شام،رهسپار،می‌شدند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نیز تصمیم به انجام این سفر گرفت،ولی به دلیل بیم و ترسی که از دشواری سفر و خطرهای عبور از صحرا بر جان پیامبر داشت،در اندیشۀ همراه بردن آن حضرت نبود، اما از آن‌جا که شاهد پافشاری برادرزادۀ خود بود و می‌دید هنگام جدایی از عمو،اشک در چشمان مبارکش حلقه زده،در لحظۀ سفر تصمیم خود را عوض کرد و این نخستین سفر رسول خدا صلّی اللّه علیه و اله و سلم به همراهی عمویش به شام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این سفر بر وضعیت سفر از طریق صحرا اطلاع حاصل کرد و با راه‌های حرکت کاروان‌ها آشنا گردید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بحیرای راهب،با پیامبر دیدار کرد و نشانه‌های آخرین پیامبری را که حضرت عیسی علیه السّلام به ظهور وی نوید داده بود،در او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به تورات و انجیل و دیگر منابعی که بر ظهور وجود مقدس پیامبر خاتم مژده داده بود،آشنایی کامل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بحیرا به عموی وی ابو طالب توصیه کرد آن حضرت را به مکّه بازگرداند و برای مراقبت از وجود مبارک وی از سوءقصد یهودیان، </w:t>
      </w:r>
      <w:r>
        <w:rPr>
          <w:rStyle w:val="FootnoteAnchor"/>
          <w:rtl w:val="true"/>
        </w:rPr>
        <w:footnoteReference w:id="126"/>
      </w:r>
      <w:r>
        <w:rPr>
          <w:rFonts w:ascii="IRNazanin" w:hAnsi="IRNazanin" w:eastAsia="IRNazanin"/>
          <w:color w:val="111111"/>
          <w:sz w:val="28"/>
          <w:sz w:val="28"/>
          <w:szCs w:val="28"/>
          <w:rtl w:val="true"/>
          <w:lang w:bidi="fa-IR"/>
        </w:rPr>
        <w:t>احتیاط لازم را به کار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بدین‌ترتیب،ابو طالب به اتفاق برادرزادۀ خود رسول خدا صلّی اللّه علیه و اله و سلم به مکّه بازگشت</w:t>
      </w:r>
      <w:r>
        <w:rPr>
          <w:rFonts w:eastAsia="IRNazanin" w:cs="IRNazanin"/>
          <w:color w:val="111111"/>
          <w:sz w:val="28"/>
          <w:szCs w:val="28"/>
          <w:rtl w:val="true"/>
          <w:lang w:bidi="fa-IR"/>
        </w:rPr>
        <w:t xml:space="preserve">. </w:t>
      </w:r>
      <w:bookmarkStart w:id="108" w:name="pg13427_170567"/>
    </w:p>
    <w:p>
      <w:pPr>
        <w:pStyle w:val="Heading4"/>
        <w:numPr>
          <w:ilvl w:val="3"/>
          <w:numId w:val="1"/>
        </w:numPr>
        <w:rPr/>
      </w:pPr>
      <w:bookmarkStart w:id="109" w:name="__RefHeading___Toc646076_2616395394"/>
      <w:bookmarkStart w:id="110" w:name="_Toc37"/>
      <w:bookmarkEnd w:id="108"/>
      <w:bookmarkEnd w:id="109"/>
      <w:r>
        <w:rPr/>
        <w:t>3</w:t>
      </w:r>
      <w:r>
        <w:rPr>
          <w:rtl w:val="true"/>
        </w:rPr>
        <w:t>.</w:t>
      </w:r>
      <w:r>
        <w:rPr>
          <w:rtl w:val="true"/>
        </w:rPr>
        <w:t>شبانی</w:t>
      </w:r>
      <w:bookmarkEnd w:id="110"/>
    </w:p>
    <w:p>
      <w:pPr>
        <w:pStyle w:val="BookText"/>
        <w:rPr/>
      </w:pPr>
      <w:r>
        <w:rPr>
          <w:rFonts w:ascii="IRNazanin" w:hAnsi="IRNazanin" w:eastAsia="IRNazanin"/>
          <w:color w:val="111111"/>
          <w:sz w:val="28"/>
          <w:sz w:val="28"/>
          <w:szCs w:val="28"/>
          <w:rtl w:val="true"/>
          <w:lang w:bidi="fa-IR"/>
        </w:rPr>
        <w:t>از پیشوایان اهل بیت علیهم السّلام روایتی که بیانگر رسول خدا صلّی اللّه علیه و اله و سلم در کودکی باشد نقل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آری،از امام صادق علیه السّلام حدیثی نقل شده که در خصوص امر شبانی و حکمت آن،عموم پیامبران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هرگز پیامبری برنینگیخت جز آن‌که او را شبان گوسفندان گرداند تا بدین وسیله ادارۀ امور مردم را بدو بیاموزد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چنان‌که در مورد حکمت کشاورزی و شبانی،از آن حضرت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از میان کارها کشاورزی و شبانی را برای پیامبران خود دوست می‌داشت تا نزولات آسمانی را ناپسند ندارند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نیز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پیامبر خدا اجیر کسی نشد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دلالت دارد که رسول خدا برخلاف ادعای برخی از تاریخ‌نگاران که با استناد به حدیثی از صحیح بخاری </w:t>
      </w:r>
      <w:r>
        <w:rPr>
          <w:rStyle w:val="FootnoteAnchor"/>
          <w:rtl w:val="true"/>
        </w:rPr>
        <w:footnoteReference w:id="130"/>
      </w:r>
      <w:r>
        <w:rPr>
          <w:rFonts w:ascii="IRNazanin" w:hAnsi="IRNazanin" w:eastAsia="IRNazanin"/>
          <w:color w:val="111111"/>
          <w:sz w:val="28"/>
          <w:sz w:val="28"/>
          <w:szCs w:val="28"/>
          <w:rtl w:val="true"/>
          <w:lang w:bidi="fa-IR"/>
        </w:rPr>
        <w:t>گفته‌اند پیامبر برای مکّیان شبانی می‌کرده است،حضرت هیچ‌گاه برای مردم مکه در قبال اجرت، شبانی نکرده است</w:t>
      </w:r>
      <w:r>
        <w:rPr>
          <w:rFonts w:eastAsia="IRNazanin" w:cs="IRNazanin"/>
          <w:color w:val="111111"/>
          <w:sz w:val="28"/>
          <w:szCs w:val="28"/>
          <w:rtl w:val="true"/>
          <w:lang w:bidi="fa-IR"/>
        </w:rPr>
        <w:t xml:space="preserve">. </w:t>
      </w:r>
      <w:bookmarkStart w:id="111" w:name="pg13427_170569"/>
    </w:p>
    <w:p>
      <w:pPr>
        <w:pStyle w:val="BookText"/>
        <w:rPr/>
      </w:pPr>
      <w:bookmarkEnd w:id="111"/>
      <w:r>
        <w:rPr>
          <w:rFonts w:ascii="IRNazanin" w:hAnsi="IRNazanin" w:eastAsia="IRNazanin"/>
          <w:color w:val="111111"/>
          <w:sz w:val="28"/>
          <w:sz w:val="28"/>
          <w:szCs w:val="28"/>
          <w:rtl w:val="true"/>
          <w:lang w:bidi="fa-IR"/>
        </w:rPr>
        <w:t xml:space="preserve">برفرض اگر ثابت شود آن بزرگوار در کودکی یا در عنفوان جوانی شبانی نموده،می‌توان علّت آن را در روایتی که از امام صادق علیه السّلام بدان اشاره کردیم، یافت و آن آماده‌سازی الهی بود که آن بزرگوار را با انجام دادن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برجسته‌ترین مراتب کمال،شایستگی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 که خداوند با این فرموده‌اش،وی را بدان توصیف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تو دارای فضایل اخلاقی بس بزرگی هستی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چنین کمالی پیامبر را برای تحمل مسئولیت سنگین رسالت الهی که لازمۀ توجه به مردم و تربیت آنان و شکیبایی بر دشواری‌های طریق هدایت و ارشاد آن‌هاست،آماده می‌کند</w:t>
      </w:r>
      <w:r>
        <w:rPr>
          <w:rFonts w:eastAsia="IRNazanin" w:cs="IRNazanin"/>
          <w:color w:val="111111"/>
          <w:sz w:val="28"/>
          <w:szCs w:val="28"/>
          <w:rtl w:val="true"/>
          <w:lang w:bidi="fa-IR"/>
        </w:rPr>
        <w:t>.</w:t>
      </w:r>
    </w:p>
    <w:p>
      <w:pPr>
        <w:pStyle w:val="Heading4"/>
        <w:numPr>
          <w:ilvl w:val="3"/>
          <w:numId w:val="1"/>
        </w:numPr>
        <w:rPr/>
      </w:pPr>
      <w:bookmarkStart w:id="112" w:name="__RefHeading___Toc646078_2616395394"/>
      <w:bookmarkStart w:id="113" w:name="_Toc38"/>
      <w:bookmarkEnd w:id="112"/>
      <w:r>
        <w:rPr/>
        <w:t>4</w:t>
      </w:r>
      <w:r>
        <w:rPr>
          <w:rtl w:val="true"/>
        </w:rPr>
        <w:t>.</w:t>
      </w:r>
      <w:r>
        <w:rPr>
          <w:rtl w:val="true"/>
        </w:rPr>
        <w:t>جنگ فجار</w:t>
      </w:r>
      <w:bookmarkEnd w:id="113"/>
    </w:p>
    <w:p>
      <w:pPr>
        <w:pStyle w:val="BookText"/>
        <w:rPr/>
      </w:pPr>
      <w:r>
        <w:rPr>
          <w:rFonts w:ascii="IRNazanin" w:hAnsi="IRNazanin" w:eastAsia="IRNazanin"/>
          <w:color w:val="111111"/>
          <w:sz w:val="28"/>
          <w:sz w:val="28"/>
          <w:szCs w:val="28"/>
          <w:rtl w:val="true"/>
          <w:lang w:bidi="fa-IR"/>
        </w:rPr>
        <w:t>در جنگ و درگیری‌هایی که میان اعراب وجود داشت حرمت ماه‌های حرام نادیده گرفته می‌شد،به‌همین‌دلیل آن‌ها را جنگ‌های فجار نامیدند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برخی تاریخ‌نگاران مدعی‌اند پیامبر اکرم صلّی اللّه علیه و اله و سلم در بعضی از این جنگ‌ها حضور یافته و برخی از پژوهشگران در این قضیه ایجاد شک و تردید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عوامل این تردید،می‌توان به دو عامل اشاره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عمر شریف رسول گرامی اسلام صلّی اللّه علیه و اله و سلم سپری می‌شد، شخصیت آن بزرگوار درخشندگی بیشتری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نیز مانند سایر بنی هاشم به دلاوری و شجاعت فوق‌العاده‌ای معروف بود،ولی این قضیه به این معنا نیست که آن بزرگواران در جنگ‌های ظالمانه و فسادانگیز </w:t>
      </w:r>
    </w:p>
    <w:p>
      <w:pPr>
        <w:pStyle w:val="BookText"/>
        <w:rPr/>
      </w:pPr>
      <w:r>
        <w:rPr>
          <w:rFonts w:ascii="IRNazanin" w:hAnsi="IRNazanin" w:eastAsia="IRNazanin"/>
          <w:color w:val="111111"/>
          <w:sz w:val="28"/>
          <w:sz w:val="28"/>
          <w:szCs w:val="28"/>
          <w:rtl w:val="true"/>
          <w:lang w:bidi="fa-IR"/>
        </w:rPr>
        <w:t>شرکت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هیچ‌یک از بنی هاشم در آن نبردها شرکت نکردند و ابو طالب علیه السّلام در این خصوص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جنگ‌ها،جز ستم و تجاوز و قطع رابطۀ خویشاوندی و حرمت‌شکنی ماه حرام نتیجۀ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رو،من و هیچ‌یک از خاندانم در آن‌ها حضور نخواهیم یافت </w:t>
      </w:r>
      <w:r>
        <w:rPr>
          <w:rStyle w:val="FootnoteAnchor"/>
          <w:rtl w:val="true"/>
        </w:rPr>
        <w:footnoteReference w:id="133"/>
      </w:r>
      <w:r>
        <w:rPr>
          <w:rFonts w:ascii="IRNazanin" w:hAnsi="IRNazanin" w:eastAsia="IRNazanin"/>
          <w:color w:val="111111"/>
          <w:sz w:val="28"/>
          <w:sz w:val="28"/>
          <w:szCs w:val="28"/>
          <w:rtl w:val="true"/>
          <w:lang w:bidi="fa-IR"/>
        </w:rPr>
        <w:t>و بدین ترتیب،از شرکت هریک از خاندان خویش در این نبردها جلوگیری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جدعان و حرب بن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ریاست قریش و کنانه را برعهده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کناره‌گیری کرده و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ماجرایی که بنی هاشم در آن حضور نداشته باشند،حاضر نخواهیم شد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روایات،پیرامون نقشی که پیامبر اکرم صلّی اللّه علیه و اله و سلم در این جنگ داشته،به اختلاف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بیان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این جنگ‌ها تیر در اختیار عموهایش می‌نهاد تا به تیراندازی دشمنانشان پاسخ دهند و از اموال و کالاهای عموهایش نگهداری می‌کرد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بعضی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آن جنگ به پرتاب چند تیر پرداخت </w:t>
      </w:r>
      <w:r>
        <w:rPr>
          <w:rStyle w:val="FootnoteAnchor"/>
          <w:rtl w:val="true"/>
        </w:rPr>
        <w:footnoteReference w:id="136"/>
      </w:r>
      <w:r>
        <w:rPr>
          <w:rFonts w:ascii="IRNazanin" w:hAnsi="IRNazanin" w:eastAsia="IRNazanin"/>
          <w:color w:val="111111"/>
          <w:sz w:val="28"/>
          <w:sz w:val="28"/>
          <w:szCs w:val="28"/>
          <w:rtl w:val="true"/>
          <w:lang w:bidi="fa-IR"/>
        </w:rPr>
        <w:t>و دسته‌ای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با این‌که نوجوان بود </w:t>
      </w:r>
      <w:r>
        <w:rPr>
          <w:rStyle w:val="FootnoteAnchor"/>
          <w:rtl w:val="true"/>
        </w:rPr>
        <w:footnoteReference w:id="137"/>
      </w:r>
      <w:r>
        <w:rPr>
          <w:rFonts w:ascii="IRNazanin" w:hAnsi="IRNazanin" w:eastAsia="IRNazanin"/>
          <w:color w:val="111111"/>
          <w:sz w:val="28"/>
          <w:sz w:val="28"/>
          <w:szCs w:val="28"/>
          <w:rtl w:val="true"/>
          <w:lang w:bidi="fa-IR"/>
        </w:rPr>
        <w:t>ابو براء،نیزه‌انداز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وسیلۀ نیزه از پا درآورد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البته ما دقیقا آگاهی نداریم آیا اعراب در آن زمان به نوجوانان اجازۀ حضور در نبرد و جنگ می‌دادند یا خیر؟ </w:t>
      </w:r>
      <w:r>
        <w:rPr>
          <w:rStyle w:val="FootnoteAnchor"/>
          <w:rtl w:val="true"/>
        </w:rPr>
        <w:footnoteReference w:id="139"/>
      </w:r>
      <w:bookmarkStart w:id="114" w:name="pg13427_170573"/>
    </w:p>
    <w:p>
      <w:pPr>
        <w:pStyle w:val="Heading4"/>
        <w:numPr>
          <w:ilvl w:val="3"/>
          <w:numId w:val="1"/>
        </w:numPr>
        <w:rPr/>
      </w:pPr>
      <w:bookmarkStart w:id="115" w:name="__RefHeading___Toc646080_2616395394"/>
      <w:bookmarkStart w:id="116" w:name="_Toc39"/>
      <w:bookmarkEnd w:id="114"/>
      <w:bookmarkEnd w:id="115"/>
      <w:r>
        <w:rPr/>
        <w:t>5</w:t>
      </w:r>
      <w:r>
        <w:rPr>
          <w:rtl w:val="true"/>
        </w:rPr>
        <w:t>.</w:t>
      </w:r>
      <w:r>
        <w:rPr>
          <w:rtl w:val="true"/>
        </w:rPr>
        <w:t>پیمان جوانمردان</w:t>
      </w:r>
      <w:r>
        <w:rPr>
          <w:rtl w:val="true"/>
        </w:rPr>
        <w:t>(</w:t>
      </w:r>
      <w:r>
        <w:rPr>
          <w:rtl w:val="true"/>
        </w:rPr>
        <w:t>حلف الفضول</w:t>
      </w:r>
      <w:r>
        <w:rPr>
          <w:rtl w:val="true"/>
        </w:rPr>
        <w:t>)</w:t>
      </w:r>
      <w:bookmarkEnd w:id="116"/>
    </w:p>
    <w:p>
      <w:pPr>
        <w:pStyle w:val="BookText"/>
        <w:rPr/>
      </w:pPr>
      <w:r>
        <w:rPr>
          <w:rFonts w:ascii="IRNazanin" w:hAnsi="IRNazanin" w:eastAsia="IRNazanin"/>
          <w:color w:val="111111"/>
          <w:sz w:val="28"/>
          <w:sz w:val="28"/>
          <w:szCs w:val="28"/>
          <w:rtl w:val="true"/>
          <w:lang w:bidi="fa-IR"/>
        </w:rPr>
        <w:t>قریش بعد از جنگ فجار،در خود احساس ضعف و ازهم‌پاشیدگی نمود و از آن بیم داشت که مبادا مورد تاخت‌وتاز اعرابی که از قدرت و توان بیشتری برخوردار بودند،قرار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ازاین‌رو،زبیر بن عبد المطلب مردم را به گردهمایی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 و بنی هاشم و بنی زهره و بنی تمیم و بنی أسد،در خانۀ عبد اللّه بن جدعان گرد آمدند و هم‌پیمانان،با فروبردن دستان خویش در آب زمزم برای یاری افراد مظلوم و ستمدیده،کمک به نیازمندان و امر به معروف و نهی از منکر با یکدیگر،پیمان همکاری بستند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پیمان برجسته‌ترین پیمانی بود که در دوران جاهلیت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اله و سلم که در آن روزگار اندکی بیش از بیست بهار از عمر شریفش </w:t>
      </w:r>
      <w:r>
        <w:rPr>
          <w:rStyle w:val="FootnoteAnchor"/>
          <w:rtl w:val="true"/>
        </w:rPr>
        <w:footnoteReference w:id="141"/>
      </w:r>
      <w:r>
        <w:rPr>
          <w:rFonts w:ascii="IRNazanin" w:hAnsi="IRNazanin" w:eastAsia="IRNazanin"/>
          <w:color w:val="111111"/>
          <w:sz w:val="28"/>
          <w:sz w:val="28"/>
          <w:szCs w:val="28"/>
          <w:rtl w:val="true"/>
          <w:lang w:bidi="fa-IR"/>
        </w:rPr>
        <w:t>سپری می‌شد،در این پیمان شرکت جست و پس از پیامبری خود، آن پیمان را ستود و مورد تأیید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عبد اللّه بن جدعان در پیمانی شرکت جستم که اگر عوض آن،شتران سرخ‌مو به من می‌دادند آن‌چنان شاد نمی‌گشتم و اگر در دوران اسلام نیز به چنان پیمانی دعوت می‌شدم،اجابت می‌کردم</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علت نامگذاری این پیمان به حلف الفضول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که نام آنان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شده بوده در این پیمان حضور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بسته شدن این پیمان این‌گونه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قبیلۀ زبید یا بنی اسد بن خزیمه در ماه ذی القعده کالایی را وارد مکّه نمود و عاص بن وائل سهمی،آن </w:t>
      </w:r>
      <w:bookmarkStart w:id="117" w:name="pg13427_170575"/>
    </w:p>
    <w:p>
      <w:pPr>
        <w:pStyle w:val="BookText"/>
        <w:rPr/>
      </w:pPr>
      <w:bookmarkEnd w:id="117"/>
      <w:r>
        <w:rPr>
          <w:rFonts w:ascii="IRNazanin" w:hAnsi="IRNazanin" w:eastAsia="IRNazanin"/>
          <w:color w:val="111111"/>
          <w:sz w:val="28"/>
          <w:sz w:val="28"/>
          <w:szCs w:val="28"/>
          <w:rtl w:val="true"/>
          <w:lang w:bidi="fa-IR"/>
        </w:rPr>
        <w:t>کالا را از او خریداری کرد و بهای آن را نپرداخت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زبیدی دادخواهی نزد قریش برد،ولی قریشیان از یاری کردن زبیدی بر ضد عاص بن وائل خود داری کردند و او را از خود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زبیدی با مشاهدۀ این وضع نامناسب از کوه ابو قبیس بالا رفت و مردم را به یاری طلبید و زبیر بن عبد المطلب به پاخاست و مردم را به پیمان یادشده فراخواند و بدین‌سان،پیمان‌نامه عملی شد،آن‌گاه همگی نزد عاص بن وائل شتافته و کالای مرد زبیدی را از او ستاندند و به صاحبش سپردند</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118" w:name="__RefHeading___Toc646082_2616395394"/>
      <w:bookmarkStart w:id="119" w:name="_Toc40"/>
      <w:bookmarkEnd w:id="118"/>
      <w:r>
        <w:rPr/>
        <w:t>6</w:t>
      </w:r>
      <w:r>
        <w:rPr>
          <w:rtl w:val="true"/>
        </w:rPr>
        <w:t>.</w:t>
      </w:r>
      <w:r>
        <w:rPr>
          <w:rtl w:val="true"/>
        </w:rPr>
        <w:t>بازرگانی با اموال خدیجه</w:t>
      </w:r>
      <w:bookmarkEnd w:id="119"/>
    </w:p>
    <w:p>
      <w:pPr>
        <w:pStyle w:val="BookText"/>
        <w:rPr/>
      </w:pPr>
      <w:r>
        <w:rPr>
          <w:rFonts w:ascii="IRNazanin" w:hAnsi="IRNazanin" w:eastAsia="IRNazanin"/>
          <w:color w:val="111111"/>
          <w:sz w:val="28"/>
          <w:sz w:val="28"/>
          <w:szCs w:val="28"/>
          <w:rtl w:val="true"/>
          <w:lang w:bidi="fa-IR"/>
        </w:rPr>
        <w:t>به جهت موهبت اخلاقی بسیار پسندیده و همت والا و امانتداری و راستگویی رسول اکرم صلّی اللّه علیه و اله و سلم،شخصیت آن بزرگوار در جامعۀ مکّی خوش درخشید و دل‌ها به سمت او جذب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سلالۀ خاندانی پاک به‌شمار می‌آمد،اما فقر و تنگدستی حاکم بر خانوادۀ ابو طالب که پیامبر نیز در آن به سر می‌برد،سبب شد تا ابو طالب به برادرزادۀ خویش پیشنهاد کند با دارایی خدیجه دختر خویلد به بازرگانی و تجارت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شریف رسول خدا می‌گذشت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برای عملی ساختن این کار نزد خدیجه شتافت و قبل از همه وی را در جریان امر قرار داد و خدیجه با شناخت قبلی خود از رسول خدا صلّی اللّه علیه و اله و سلم بلافاصله آن را پذیرا و فوق العاده شادمان گشت و در آن سفر بازرگانی دو برابر </w:t>
      </w:r>
    </w:p>
    <w:p>
      <w:pPr>
        <w:pStyle w:val="BookText"/>
        <w:rPr/>
      </w:pPr>
      <w:r>
        <w:rPr>
          <w:rFonts w:ascii="IRNazanin" w:hAnsi="IRNazanin" w:eastAsia="IRNazanin"/>
          <w:color w:val="111111"/>
          <w:sz w:val="28"/>
          <w:sz w:val="28"/>
          <w:szCs w:val="28"/>
          <w:rtl w:val="true"/>
          <w:lang w:bidi="fa-IR"/>
        </w:rPr>
        <w:t>کالایی را که برای تجارت به دیگران می‌سپرد،در اختیار پیامبر صلّی اللّه علیه و اله و سلم قرار داد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حضرت به شام سفر کرد و در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خدیجه با او همکاری داشت رسول خدا صلّی اللّه علیه و اله و سلم با ویژگی‌های زیبنده و عواطف لطیف خود توانست محبّت میسره و ارج و احترام وی را نسبت به خود به دست آورد و با امانتداری و تدبیر،سود فراوانی نصیب خویش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 در این سفر کرامات شگفت‌آوری از آن حضرت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بازگشت کاروان به مکّه، میسره آن‌چه را دیده و شنیده بود به اطلاع خدیجه رساند </w:t>
      </w:r>
      <w:r>
        <w:rPr>
          <w:rStyle w:val="FootnoteAnchor"/>
          <w:rtl w:val="true"/>
        </w:rPr>
        <w:footnoteReference w:id="145"/>
      </w:r>
      <w:r>
        <w:rPr>
          <w:rFonts w:ascii="IRNazanin" w:hAnsi="IRNazanin" w:eastAsia="IRNazanin"/>
          <w:color w:val="111111"/>
          <w:sz w:val="28"/>
          <w:sz w:val="28"/>
          <w:szCs w:val="28"/>
          <w:rtl w:val="true"/>
          <w:lang w:bidi="fa-IR"/>
        </w:rPr>
        <w:t>و این امور بر توجه و اهتمام خدیجه به رسول خدا صلّی اللّه علیه و اله و سلم افزود و میسره او را به ازدواج با پیامبر صلّی اللّه علیه و اله و سلم تشویق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ادعای برخی مورّخان،خدیجه،آن حضرت را تنها برای بازرگانی اجیر ساخته بود،درصورتی‌که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خود که از قدیمی‌ترین منابع مورد اعتماد به‌شمار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رسول خدا را در قبال چیزی اجیر کرده،صحیح به نظر نمی‌رسد و هرگز آن بزرگوار اجیر کسی نبوده است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امام حسن عسکری از پدر بزرگوارش امام هادی علیه السّلام نقل کرده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و سلم جهت انجام مضاربه با اموال خدیجه دختر خویلد،به شام سفر می‌کرد</w:t>
      </w:r>
      <w:r>
        <w:rPr>
          <w:rFonts w:eastAsia="IRNazanin" w:cs="IRNazanin"/>
          <w:color w:val="111111"/>
          <w:sz w:val="28"/>
          <w:szCs w:val="28"/>
          <w:rtl w:val="true"/>
          <w:lang w:bidi="fa-IR"/>
        </w:rPr>
        <w:t xml:space="preserve">. </w:t>
      </w:r>
      <w:r>
        <w:rPr>
          <w:rStyle w:val="FootnoteAnchor"/>
          <w:rtl w:val="true"/>
        </w:rPr>
        <w:footnoteReference w:id="147"/>
      </w:r>
      <w:bookmarkStart w:id="120" w:name="pg13427_170579"/>
    </w:p>
    <w:p>
      <w:pPr>
        <w:pStyle w:val="Heading3"/>
        <w:numPr>
          <w:ilvl w:val="2"/>
          <w:numId w:val="1"/>
        </w:numPr>
        <w:rPr/>
      </w:pPr>
      <w:bookmarkStart w:id="121" w:name="__RefHeading___Toc646084_2616395394"/>
      <w:bookmarkStart w:id="122" w:name="_Toc41"/>
      <w:bookmarkEnd w:id="120"/>
      <w:bookmarkEnd w:id="121"/>
      <w:r>
        <w:rPr>
          <w:rtl w:val="true"/>
        </w:rPr>
        <w:t>بخش سوم</w:t>
      </w:r>
      <w:bookmarkEnd w:id="122"/>
    </w:p>
    <w:p>
      <w:pPr>
        <w:pStyle w:val="Heading4"/>
        <w:numPr>
          <w:ilvl w:val="3"/>
          <w:numId w:val="1"/>
        </w:numPr>
        <w:rPr/>
      </w:pPr>
      <w:bookmarkStart w:id="123" w:name="__RefHeading___Toc646086_2616395394"/>
      <w:bookmarkStart w:id="124" w:name="_Toc42"/>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از ازدواج تا بعثت</w:t>
      </w:r>
    </w:p>
    <w:p>
      <w:pPr>
        <w:pStyle w:val="Heading4"/>
        <w:numPr>
          <w:ilvl w:val="3"/>
          <w:numId w:val="1"/>
        </w:numPr>
        <w:rPr/>
      </w:pPr>
      <w:bookmarkStart w:id="125" w:name="__RefHeading___Toc646088_2616395394"/>
      <w:bookmarkStart w:id="126" w:name="_Toc43"/>
      <w:bookmarkEnd w:id="125"/>
      <w:r>
        <w:rPr/>
        <w:t>1</w:t>
      </w:r>
      <w:r>
        <w:rPr>
          <w:rtl w:val="true"/>
        </w:rPr>
        <w:t>.</w:t>
      </w:r>
      <w:r>
        <w:rPr>
          <w:rtl w:val="true"/>
        </w:rPr>
        <w:t>ازدواج خجسته</w:t>
      </w:r>
      <w:bookmarkEnd w:id="126"/>
    </w:p>
    <w:p>
      <w:pPr>
        <w:pStyle w:val="Heading5"/>
        <w:numPr>
          <w:ilvl w:val="4"/>
          <w:numId w:val="1"/>
        </w:numPr>
        <w:rPr/>
      </w:pPr>
      <w:bookmarkStart w:id="127" w:name="__RefHeading___Toc646090_2616395394"/>
      <w:bookmarkStart w:id="128" w:name="_Toc44"/>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شخصیّتی نظیر پیامبر صلّی اللّه علیه و اله و سلم که سرآمد همۀ شخصیّت‌ها به‌شمار می‌آمد، قهرا می‌بایست با زنی ازدواج کند که با او متناسب و با اهداف بزرگ و ارزش‌های موردنظر وی هماهنگ باشد و در سختی‌ها و دشواری‌هایش شکیبایی پیشه کند و در آن روزگار،زنی جز خدیجه شایستۀ همسری رسول اکرم صلّی اللّه علیه و اله و سلم و این وظیفۀ مهم نبود و ارادۀ خدا نیز بر همین امر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این‌رو،دل پرعاطفۀ خدیجه متوجه پیامبر صلّی اللّه علیه و اله و سلم گردید و به شخص آن بزرگوار تمایل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در مجد و عظمت،برجسته‌ترین زن قریش تلقی می‌شد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دارایی وی از همۀ آنان بیشتر و در زیبایی سرآمد زنان بود و در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 و مردان قبیله‌اش برای ازدواج با وی به شدت علاقه نشان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بزرگان قریش از خدیجه خواستگاری به عمل آوردند و در این راستا حاضر شدند اموال فراوانی بدو هدیه کنند،امّا خدیجه به دلیل عقل و خرد و توان بالایش در ارزیابی امور،هیچ </w:t>
      </w:r>
    </w:p>
    <w:p>
      <w:pPr>
        <w:pStyle w:val="BookText"/>
        <w:rPr/>
      </w:pPr>
      <w:r>
        <w:rPr>
          <w:rFonts w:ascii="IRNazanin" w:hAnsi="IRNazanin" w:eastAsia="IRNazanin"/>
          <w:color w:val="111111"/>
          <w:sz w:val="28"/>
          <w:sz w:val="28"/>
          <w:szCs w:val="28"/>
          <w:rtl w:val="true"/>
          <w:lang w:bidi="fa-IR"/>
        </w:rPr>
        <w:t xml:space="preserve">یک از آنان را پذیرا نشد </w:t>
      </w:r>
      <w:r>
        <w:rPr>
          <w:rStyle w:val="FootnoteAnchor"/>
          <w:rtl w:val="true"/>
        </w:rPr>
        <w:footnoteReference w:id="148"/>
      </w:r>
      <w:r>
        <w:rPr>
          <w:rFonts w:ascii="IRNazanin" w:hAnsi="IRNazanin" w:eastAsia="IRNazanin"/>
          <w:color w:val="111111"/>
          <w:sz w:val="28"/>
          <w:sz w:val="28"/>
          <w:szCs w:val="28"/>
          <w:rtl w:val="true"/>
          <w:lang w:bidi="fa-IR"/>
        </w:rPr>
        <w:t>ولی به جهت اصالت و اخلاق نکو و فضایل پسندیده و ارزش‌های والایی که در پیامبر صلّی اللّه علیه و اله و سلم سراغ داشت،وی را پذیرا و خواستار حضور در گسترۀ مجد و عظمت وی گردید و خویشتن را بر او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اسناد تاریخی مؤید این است که نخستین‌بار،خدیجه به ازدواج با رسول خدا صلّی اللّه علیه و اله و سلم اظهار تمایل کرد و ابو طالب با چند تن از قریش برای خواستگاری خدیجه نزد ولیّ او،که در آن روزگار عمویش عمرو بن اسد </w:t>
      </w:r>
      <w:r>
        <w:rPr>
          <w:rStyle w:val="FootnoteAnchor"/>
          <w:rtl w:val="true"/>
        </w:rPr>
        <w:footnoteReference w:id="149"/>
      </w:r>
      <w:r>
        <w:rPr>
          <w:rFonts w:ascii="IRNazanin" w:hAnsi="IRNazanin" w:eastAsia="IRNazanin"/>
          <w:color w:val="111111"/>
          <w:sz w:val="28"/>
          <w:sz w:val="28"/>
          <w:szCs w:val="28"/>
          <w:rtl w:val="true"/>
          <w:lang w:bidi="fa-IR"/>
        </w:rPr>
        <w:t>بود،رفت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به گفتۀ مشهور،پانزده سال قبل از بعثت پیامبر اکرم صلّی اللّه علیه و اله و سلم رخ داده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مطالبی که ابو طالب در این مجلس خواستگاری عنوان کرد،این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سپاس پروردگار این خانه را می‌سزد که ما را از دودمان ابراهیم و اسماعیل قرار داد و در حرم امن خود سکونت داد و بر مردم فرمانروا ساخت و بر ایمان در سرزمینی که به سر می‌بریم خیر و برکت مهیا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برادرزادۀ من با هریک از مردان قریش مقایسه گردد،از او برتر است و میان مردم همتا و نظیری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وی از ثروتی برخوردار نیست،ولی مال و ثروت،رفتنی و سایه‌ای زایل‌شدنی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او به خدیجه و خدیجه به او تمایل دارد و ما با رضایت و دستور او برای خواستگاری خدیجه،نزدت آمده‌ایم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مهریۀ او هر چه بخواهد به عهدۀ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وافر،کیشی جهانگیر و اندیشه‌ای کامل دارد</w:t>
      </w:r>
      <w:r>
        <w:rPr>
          <w:rFonts w:eastAsia="IRNazanin" w:cs="IRNazanin"/>
          <w:color w:val="111111"/>
          <w:sz w:val="28"/>
          <w:szCs w:val="28"/>
          <w:rtl w:val="true"/>
          <w:lang w:bidi="fa-IR"/>
        </w:rPr>
        <w:t xml:space="preserve">.» </w:t>
      </w:r>
      <w:r>
        <w:rPr>
          <w:rStyle w:val="FootnoteAnchor"/>
          <w:rtl w:val="true"/>
        </w:rPr>
        <w:footnoteReference w:id="150"/>
      </w:r>
      <w:bookmarkStart w:id="129" w:name="pg13427_170583"/>
    </w:p>
    <w:p>
      <w:pPr>
        <w:pStyle w:val="BookText"/>
        <w:rPr/>
      </w:pPr>
      <w:bookmarkEnd w:id="129"/>
      <w:r>
        <w:rPr>
          <w:rFonts w:ascii="IRNazanin" w:hAnsi="IRNazanin" w:eastAsia="IRNazanin"/>
          <w:color w:val="111111"/>
          <w:sz w:val="28"/>
          <w:sz w:val="28"/>
          <w:szCs w:val="28"/>
          <w:rtl w:val="true"/>
          <w:lang w:bidi="fa-IR"/>
        </w:rPr>
        <w:t>خدیجه،مهریه را در اموال خود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با تعجب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مهریه را به نفع مردان،برعهدۀ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از این سخن برآشفت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مردان،در رتبه و مقام برادرزادۀ من باشند،از ناحیۀ زنان با گران‌ترین بها و بالاترین مهریه،درخواست ازدواج با آنان می‌شود و اگر نظیر شما باشند،جز با بالاترین مهریه،به ازدواج با آنان تن درنخواهند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منابع استفاده می‌شود که رسول خدا صلّی اللّه علیه و اله و سلم خود،مهریۀ خدیجه را پذیرفت و اگر این کار را توسط ابو طالب نیز انجام داده باشد،چندان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ابو طالب در مجلس خواستگاری می‌توان جایگاه والای رسول اکرم صلّی اللّه علیه و اله و سلم را در دل مردم و مجد و عظمتی را که بنی هاشم از آن بهره‌مند بودند،دریافت</w:t>
      </w:r>
      <w:r>
        <w:rPr>
          <w:rFonts w:eastAsia="IRNazanin" w:cs="IRNazanin"/>
          <w:color w:val="111111"/>
          <w:sz w:val="28"/>
          <w:szCs w:val="28"/>
          <w:rtl w:val="true"/>
          <w:lang w:bidi="fa-IR"/>
        </w:rPr>
        <w:t>.</w:t>
      </w:r>
    </w:p>
    <w:p>
      <w:pPr>
        <w:pStyle w:val="Heading5"/>
        <w:numPr>
          <w:ilvl w:val="4"/>
          <w:numId w:val="1"/>
        </w:numPr>
        <w:rPr/>
      </w:pPr>
      <w:bookmarkStart w:id="130" w:name="__RefHeading___Toc646092_2616395394"/>
      <w:bookmarkStart w:id="131" w:name="_Toc45"/>
      <w:bookmarkEnd w:id="130"/>
      <w:r>
        <w:rPr>
          <w:rtl w:val="true"/>
        </w:rPr>
        <w:t>خدیجه قبل از ازدواج با پیامبر صلّی اللّه علیه و اله و سلم</w:t>
      </w:r>
      <w:bookmarkEnd w:id="131"/>
    </w:p>
    <w:p>
      <w:pPr>
        <w:pStyle w:val="BookText"/>
        <w:rPr/>
      </w:pPr>
      <w:r>
        <w:rPr>
          <w:rFonts w:ascii="IRNazanin" w:hAnsi="IRNazanin" w:eastAsia="IRNazanin"/>
          <w:color w:val="111111"/>
          <w:sz w:val="28"/>
          <w:sz w:val="28"/>
          <w:szCs w:val="28"/>
          <w:rtl w:val="true"/>
          <w:lang w:bidi="fa-IR"/>
        </w:rPr>
        <w:t>خدیجه علیها السّلام در خانواده‌ای اصیل و خوش‌نام و دارای اخلاق نکو و پسندیده،که پیرو دین حنیف ابراهیم علیه السّلام بودند،پا به عرصۀ وجود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پادشاه یمن تصمیم گرفت حجر الأسود را از کعبه بازگرفته و با خود به یمن ببرد؛خویلد،پدر خدیجه با وی به نزاع و کشمکش پرداخت و در مسیر دفاع از آرمان و مناسک دینش،از هواداران فراوان پادشاه،ترسی به دل راه نداد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أسد بن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چهره‌های بارز شرکت‌کنندۀ در حلف الفضول به‌شمار می‌آمد که بر پایه یاری ستمدیدگان برپا گردید و رسول اکرم صلّی اللّه علیه و اله و سلم به اهمیّت این پیمان گواهی داد </w:t>
      </w:r>
      <w:r>
        <w:rPr>
          <w:rStyle w:val="FootnoteAnchor"/>
          <w:rtl w:val="true"/>
        </w:rPr>
        <w:footnoteReference w:id="151"/>
      </w:r>
      <w:r>
        <w:rPr>
          <w:rFonts w:ascii="IRNazanin" w:hAnsi="IRNazanin" w:eastAsia="IRNazanin"/>
          <w:color w:val="111111"/>
          <w:sz w:val="28"/>
          <w:sz w:val="28"/>
          <w:szCs w:val="28"/>
          <w:rtl w:val="true"/>
          <w:lang w:bidi="fa-IR"/>
        </w:rPr>
        <w:t xml:space="preserve">و ارزش‌هایی را که این پیمان بر </w:t>
      </w:r>
      <w:bookmarkStart w:id="132" w:name="pg13427_170585"/>
    </w:p>
    <w:p>
      <w:pPr>
        <w:pStyle w:val="BookText"/>
        <w:rPr/>
      </w:pPr>
      <w:bookmarkEnd w:id="132"/>
      <w:r>
        <w:rPr>
          <w:rFonts w:ascii="IRNazanin" w:hAnsi="IRNazanin" w:eastAsia="IRNazanin"/>
          <w:color w:val="111111"/>
          <w:sz w:val="28"/>
          <w:sz w:val="28"/>
          <w:szCs w:val="28"/>
          <w:rtl w:val="true"/>
          <w:lang w:bidi="fa-IR"/>
        </w:rPr>
        <w:t>اساس آن‌ها ایجاد شده بود،مورد تأیید قرار داد و ورقه بن نوفل،پسرعموی خدیجه با مسیحیان و یهودیان همزیستی داشت و به مطالعۀ کتب آن‌ها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تاریخ،به طور مشروح و دقیق چگونگی زندگی حضرت خدیجه را قبل از ازدواجش با نبیّ اکرم صلّی اللّه علیه و اله و سلم برای ما بیان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آن بانو قبل از رسول خدا صلّی اللّه علیه و اله و سلم با دو مرد دیگر به نام‌های عتیق بن عائذ مخزومی و ابو هالۀ تمیمی ازدواج نموده </w:t>
      </w:r>
      <w:r>
        <w:rPr>
          <w:rStyle w:val="FootnoteAnchor"/>
          <w:rtl w:val="true"/>
        </w:rPr>
        <w:footnoteReference w:id="152"/>
      </w:r>
      <w:r>
        <w:rPr>
          <w:rFonts w:ascii="IRNazanin" w:hAnsi="IRNazanin" w:eastAsia="IRNazanin"/>
          <w:color w:val="111111"/>
          <w:sz w:val="28"/>
          <w:sz w:val="28"/>
          <w:szCs w:val="28"/>
          <w:rtl w:val="true"/>
          <w:lang w:bidi="fa-IR"/>
        </w:rPr>
        <w:t>و از هریک از آنان فرزندانی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برخی منابع دیگر،خدیجه علیها السّلام را هنگام ازدواج با پیامبر خدا صلّی اللّه علیه و اله و سلم دوشیزه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خدیجه،زینب و رقیّه،دختران خواهر خود، هاله را پس از درگذشت مادرشان،به فرزندی پذیرفته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تاریخ‌نگاران در تعیین عمر شریف حضرت خدیجه علیها السّلام هنگام ازدواج با پیامبر اکرم صلّی اللّه علیه و اله و سلم،به اختلاف سخن گفته‌اند،برخی عمر وی را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یادآور شده‌اند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133" w:name="__RefHeading___Toc646094_2616395394"/>
      <w:bookmarkStart w:id="134" w:name="_Toc46"/>
      <w:bookmarkEnd w:id="133"/>
      <w:r>
        <w:rPr/>
        <w:t>2</w:t>
      </w:r>
      <w:r>
        <w:rPr>
          <w:rtl w:val="true"/>
        </w:rPr>
        <w:t>.</w:t>
      </w:r>
      <w:r>
        <w:rPr>
          <w:rtl w:val="true"/>
        </w:rPr>
        <w:t>نصب دوبارۀ حجر الأسود</w:t>
      </w:r>
      <w:bookmarkEnd w:id="13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کعبه،نزد عرب جایگاه والایی داشت،زیرا این خانه موردتوجه آنان بود و در جاهلیت،برای انجام مراسم حج،آهنگ آن سامان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سال قبل </w:t>
      </w:r>
    </w:p>
    <w:p>
      <w:pPr>
        <w:pStyle w:val="BookText"/>
        <w:rPr/>
      </w:pPr>
      <w:r>
        <w:rPr>
          <w:rFonts w:ascii="IRNazanin" w:hAnsi="IRNazanin" w:eastAsia="IRNazanin"/>
          <w:color w:val="111111"/>
          <w:sz w:val="28"/>
          <w:sz w:val="28"/>
          <w:szCs w:val="28"/>
          <w:rtl w:val="true"/>
          <w:lang w:bidi="fa-IR"/>
        </w:rPr>
        <w:t>از بعثت نبوی،سیل،کعبه را ویران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تشکیل انجمنی تصمیم گرفت کعبه را از نو بنیان نهد و توسعه دهد و بزرگان قریش و مکّه،این کار را برعهده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جایگاه حجر الأسود رسیدند،در مورد شخصی که حجر را در جای خود قرار دهد،به اختلاف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قبیله در پی کسب این افتخار برای خود بود و بدین‌ترتیب،آمادۀ نبرد با یکدیگر شدند و هم پیمانان به یکدیگر پیوسته و دست از ساختن کعبه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گردآمدن در مسجد باهم به مشورت پرداختند و همه موافقت کردند نخستین فردی که بر جمع آنان وارد شود،میانشان داوری کند و متعهد شدند به داوری او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بن عبد اللّه صلّی اللّه علیه و اله و سلم نخستین شخصی بود که بر آن جمع وارد شد و همه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شخصی امانتدار است و ما به داوری او راضی هستیم و بدین‌سان،پیامبر اکرم صلّی اللّه علیه و اله و سلم برای حل کشمکش و نزاع این گروه دست به اقدام زد و حجر الأسود را در پارچه‌ای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قبیله‌ای گوشه‌ای از آن پارچه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همۀ شما پارچه را بالا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دستور وی را عملی ساختند؛زمانی که به جایگاه حجر رسیدند،آن بزرگوار خود،حجر الأسود را برداشت و در جای لازم قرار داد و پس از آن،بنای کعبه را به پایان رساندند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برخی از مورّخان در عصر جاهلیت به این دلیل که نبیّ اکرم صلّی اللّه علیه و اله و سلم یک‌جانبه از کسی طرفداری نمی‌کرد و اهل مجادله نبود،نزد وی شکایت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عملکرد در عمق جان آن قبایل تأثیری شگرف داشت و در راستای تثبیت جایگاه اجتماعی رسول خدا صلّی اللّه علیه و اله و سلم پشتوانه‌ای قوی و عمقی تازه </w:t>
      </w:r>
      <w:bookmarkStart w:id="135" w:name="pg13427_170589"/>
    </w:p>
    <w:p>
      <w:pPr>
        <w:pStyle w:val="BookText"/>
        <w:rPr/>
      </w:pPr>
      <w:bookmarkEnd w:id="135"/>
      <w:r>
        <w:rPr>
          <w:rFonts w:ascii="IRNazanin" w:hAnsi="IRNazanin" w:eastAsia="IRNazanin"/>
          <w:color w:val="111111"/>
          <w:sz w:val="28"/>
          <w:sz w:val="28"/>
          <w:szCs w:val="28"/>
          <w:rtl w:val="true"/>
          <w:lang w:bidi="fa-IR"/>
        </w:rPr>
        <w:t>ایجاد کرده و توجه آن‌ها را به توانایی‌های رهبری و شایستگی‌هایی که در او وجود داشت،جلب نمود که سبب اعتماد آنان به حکمت والا و تدبیر و امانتداری بزرگ وی شد</w:t>
      </w:r>
      <w:r>
        <w:rPr>
          <w:rFonts w:eastAsia="IRNazanin" w:cs="IRNazanin"/>
          <w:color w:val="111111"/>
          <w:sz w:val="28"/>
          <w:szCs w:val="28"/>
          <w:rtl w:val="true"/>
          <w:lang w:bidi="fa-IR"/>
        </w:rPr>
        <w:t>.</w:t>
      </w:r>
    </w:p>
    <w:p>
      <w:pPr>
        <w:pStyle w:val="Heading4"/>
        <w:numPr>
          <w:ilvl w:val="3"/>
          <w:numId w:val="1"/>
        </w:numPr>
        <w:rPr/>
      </w:pPr>
      <w:bookmarkStart w:id="136" w:name="__RefHeading___Toc646096_2616395394"/>
      <w:bookmarkStart w:id="137" w:name="_Toc47"/>
      <w:bookmarkEnd w:id="136"/>
      <w:r>
        <w:rPr/>
        <w:t>3</w:t>
      </w:r>
      <w:r>
        <w:rPr>
          <w:rtl w:val="true"/>
        </w:rPr>
        <w:t>.</w:t>
      </w:r>
      <w:r>
        <w:rPr>
          <w:rtl w:val="true"/>
        </w:rPr>
        <w:t>ولادت و تربیت علی علیه السّلام</w:t>
      </w:r>
      <w:bookmarkEnd w:id="137"/>
    </w:p>
    <w:p>
      <w:pPr>
        <w:pStyle w:val="BookText"/>
        <w:rPr/>
      </w:pPr>
      <w:r>
        <w:rPr>
          <w:rFonts w:ascii="IRNazanin" w:hAnsi="IRNazanin" w:eastAsia="IRNazanin"/>
          <w:color w:val="111111"/>
          <w:sz w:val="28"/>
          <w:sz w:val="28"/>
          <w:szCs w:val="28"/>
          <w:rtl w:val="true"/>
          <w:lang w:bidi="fa-IR"/>
        </w:rPr>
        <w:t>ارتباط میان پیامبر اکرم صلّی اللّه علیه و اله و سلم و علی بن ابی طالب علیه السّلام در محدودۀ خویشاوندی بسنده نمی‌شد،بلکه از این امتیاز برخوردار بود که ارتباط فکری و عاطفی فوق‌العاده عمیقی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فاطمه بنت اسد از خانه بیرون می‌رفت و کودک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زادگاهش کعبه بود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همراه داشت، محمد صلّی اللّه علیه و اله و سلم جلو می‌شتافت و علی علیه السّلام را از مادرش می‌ستاند و در آغوش می‌کشید </w:t>
      </w:r>
      <w:r>
        <w:rPr>
          <w:rStyle w:val="FootnoteAnchor"/>
          <w:rtl w:val="true"/>
        </w:rPr>
        <w:footnoteReference w:id="157"/>
      </w:r>
      <w:r>
        <w:rPr>
          <w:rFonts w:ascii="IRNazanin" w:hAnsi="IRNazanin" w:eastAsia="IRNazanin"/>
          <w:color w:val="111111"/>
          <w:sz w:val="28"/>
          <w:sz w:val="28"/>
          <w:szCs w:val="28"/>
          <w:rtl w:val="true"/>
          <w:lang w:bidi="fa-IR"/>
        </w:rPr>
        <w:t>و این سرآغاز توجه و عنایت به علی و آماده‌سازی ویژۀ وی به شمار می‌آمد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کودک در آغوش والدین و پسرعموی خود محمد صلّی اللّه علیه و اله و سلم که پس از ازدواج با خدیجه علیها السّلام نیز همواره به خانۀ عمویش آمدوشد فراوان داشت،نشو ونما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فزایندۀ ویژه و توجهات فوق‌العادۀ پیامبر،وجود این کودک را فراگرفته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در بیداری این کودک با وی کودکانه سخن می‌گفت و او را در آغوش می‌گرفت و هنگام خواب گاهواره‌جنبان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مراقبت طولانی و محبت فراوان قابل توجه،تأثیر خود را بر رفتار و عملکرد و احساسات علی علیه السّلام،باقی گذاشت به‌گونه‌ای که بر زبان و سخن وی </w:t>
      </w:r>
    </w:p>
    <w:p>
      <w:pPr>
        <w:pStyle w:val="BookText"/>
        <w:rPr/>
      </w:pPr>
      <w:r>
        <w:rPr>
          <w:rFonts w:ascii="IRNazanin" w:hAnsi="IRNazanin" w:eastAsia="IRNazanin"/>
          <w:color w:val="111111"/>
          <w:sz w:val="28"/>
          <w:sz w:val="28"/>
          <w:szCs w:val="28"/>
          <w:rtl w:val="true"/>
          <w:lang w:bidi="fa-IR"/>
        </w:rPr>
        <w:t>جاری گشت و با این گفته به نزدیکی تنگاتنگ خود با رسول اکرم صلّی اللّه علیه و اله و سلم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به‌خوبی موقعیت مرا از نظر خویشاوندی و قرابت و مقام و منزلت ویژه نسبت به رسول خدا می‌دانید،او مرا در دامان خود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او مرا در آغوش خود می‌فشرد و در استراحت‌گاه ویژۀ خود جای می‌داد،بدنش را به بدنم می‌چسباند و بوی پاکیزۀ بدنش را استشمام می‌کردم،غذا را می‌جوید و در دهانم می‌نهاد،هرگز دروغی در گفتارم نیافت و اشتباهی در رفتارم پیدا نکرد،من همانند بچه‌شتری که مادر خود را دنبال می‌کند در پی او روان بودم و او هرروز نکتۀ تازه‌ای از اخلاق نیکش برایم آشکار می‌ساخت و مرا فرمان می‌داد از او پیروی کنم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با شدت یافتن بحران اقتصادی میان قریش،رسول خدا صلّی اللّه علیه و اله و سلم بی‌درنگ به عموهای خود حمزه و عباس پیشنهاد کرد ابو طالب را در این تنگنا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ازاین‌رو،عباس،طالب را برگزید و حمزه،جعفر را به خانۀ خود برد و ابو طالب،عقیل را نگاه داشت و رسول خدا صلّی اللّه علیه و اله و سلم علی علیه السّلام را به خانه خویش برد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را انتخاب کردم،آن‌که خدا او را برای من از میان شما برگزید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بدین‌ترتیب،علی علیه السّلام به خانۀ پسرعمو انتقال یافت و زیرنظر او قرار گرفت و شخصیّت آن بزرگوار درخشید و تا آخرین لحظات عمر شریف پیامبر اکرم صلّی اللّه علیه و اله و سلم از آن حضرت جدا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عنایت پیامبر خدا صلّی اللّه علیه و اله و سلم در مورد علی علیه السّلام به برهۀ بحران اقتصادی محدود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ازاین‌رو،پی می‌بریم که رسول خدا صلّی اللّه علیه و اله و سلم هدف دیگری را که همان تربیت علی علیه السّلام در دامان خود بود </w:t>
      </w:r>
      <w:bookmarkStart w:id="138" w:name="pg13427_170593"/>
    </w:p>
    <w:p>
      <w:pPr>
        <w:pStyle w:val="BookText"/>
        <w:rPr/>
      </w:pPr>
      <w:bookmarkEnd w:id="138"/>
      <w:r>
        <w:rPr>
          <w:rFonts w:ascii="IRNazanin" w:hAnsi="IRNazanin" w:eastAsia="IRNazanin"/>
          <w:color w:val="111111"/>
          <w:sz w:val="28"/>
          <w:sz w:val="28"/>
          <w:szCs w:val="28"/>
          <w:rtl w:val="true"/>
          <w:lang w:bidi="fa-IR"/>
        </w:rPr>
        <w:t>دنبال می‌کرد تا وی را به‌گونه‌ای ویژه آماده سازد و بتواند در ساختار آیین پیامبر خاتم،که خداوند بهترین آفریده‌ها و برگزیدۀ بندگانش را به رهبری آن انتخاب کرده بود،نقش معنوی بزرگی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بدین‌گونه،خداوند زمینه را برای علی علیه السّلام به شکلی فراهم آورد تا از کودکی تحت توجهات رسول اکرم صلّی اللّه علیه و اله و سلم زندگی کند و از علاقه و مهر و محبت وی بهره‌مند شود و از اخلاق نکو و فضایل برجستۀ آن حضرت درس‌ها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همانند فرزند خود با او رفتار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تمام تغییر و تحولات غیبی که برای رسول خدا صلّی اللّه علیه و اله و سلم پیش آمد،در کنار آن بزرگوار قرار داشت و در طول روز از او جدا نمی‌شد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سیره و روشی که تاریخ از امام علی علیه السّلام برای ما نگاه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ژرف‌نگری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روشنی،حاکی از این است که امام علیه السّلام تا چه پایه از آمادگی روحی قبل و بعد از بعثت،توسط نبیّ اکرم صلّی اللّه علیه و اله و سلم بهره‌مند گشته که علاوه‌بر مرجعیّت سیاسی بعد از رسول اکرم صلّی اللّه علیه و اله و سلم از شایستگی مرجعیّت فکری و علمی نیز برخوردار باشد</w:t>
      </w:r>
      <w:r>
        <w:rPr>
          <w:rFonts w:eastAsia="IRNazanin" w:cs="IRNazanin"/>
          <w:color w:val="111111"/>
          <w:sz w:val="28"/>
          <w:szCs w:val="28"/>
          <w:rtl w:val="true"/>
          <w:lang w:bidi="fa-IR"/>
        </w:rPr>
        <w:t>.</w:t>
      </w:r>
    </w:p>
    <w:p>
      <w:pPr>
        <w:pStyle w:val="Heading4"/>
        <w:numPr>
          <w:ilvl w:val="3"/>
          <w:numId w:val="1"/>
        </w:numPr>
        <w:rPr/>
      </w:pPr>
      <w:bookmarkStart w:id="139" w:name="__RefHeading___Toc646098_2616395394"/>
      <w:bookmarkStart w:id="140" w:name="_Toc48"/>
      <w:bookmarkEnd w:id="139"/>
      <w:r>
        <w:rPr/>
        <w:t>4</w:t>
      </w:r>
      <w:r>
        <w:rPr>
          <w:rtl w:val="true"/>
        </w:rPr>
        <w:t>.</w:t>
      </w:r>
      <w:r>
        <w:rPr>
          <w:rtl w:val="true"/>
        </w:rPr>
        <w:t>نمایی از شخصیّت پیامبر،پیش از بعثت</w:t>
      </w:r>
      <w:bookmarkEnd w:id="1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ضعف و سستی و ازهم‌گسستگی رشته‌های پیوند جامعۀ جزیرة العرب در همۀ زوایای آن پدیدار گشته بود،نام محمد بن عبد اللّه صلّی اللّه علیه و اله و سلم بر تارک آن جامعه پرتوافکن شد و شخصیّت آن بزرگوار درخشش و برجستگی فزاینده‌ای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مجد و عظمت آن حضرت در کنار اصالت خانوادگی،که متبلور در والا تباری و پاک‌سرشتی وی بود و نیز امدادهای غیبی و حمایت‌های الهی که وی را از معصیت‌ها و کارهای ناروا حفظ و حراست می‌نمود،در تمام زوایای رفتار و کمالات اخلاقی‌اش هویدا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بیش از همۀ مردم با رسول خدا ارتباط داشت و شناخت وی از رسول خدا صلّی اللّه علیه و اله و سلم بیش از دیگران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ازاین‌رو،با صادقانه‌ترین سخن از او یاد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که رسول خدا صلّی اللّه علیه و اله و سلم را از شیر بازگرفتند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یکی از بزرگ‌ترین فرشتگان خویش را مأمور ساخت تا شب و روز،وی را به پیمودن راه‌های مجد و بزرگواری و درستی و اخلاق نکو وادارد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رسول خدا صلّی اللّه علیه و اله و سلم روایت شده از همان دوران کودکی تا چه اندازه از بت‌ها کینه و نفرت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ازاین‌رو،ملاحظه می‌کنیم در ماجرای سفر خود به شام همراه عمویش ابو طالب،حاضر نمی‌شود برای بت‌ها ارزش و اهمیّتی قائل گردد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برای خود و شخصیّتش برنامه‌ای ویژه انتخاب کرده بود که برایش زندگی و حیاتی سرشار از معنویّت و ارزش‌های والا ایجاد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سربار کسی نبود و از انجام کار،طفره نمی‌رفت و آن‌گاه که به سن بلوغ رسیده برای خانواده‌اش شبانی می‌کرد </w:t>
      </w:r>
      <w:r>
        <w:rPr>
          <w:rStyle w:val="FootnoteAnchor"/>
          <w:rtl w:val="true"/>
        </w:rPr>
        <w:footnoteReference w:id="163"/>
      </w:r>
      <w:r>
        <w:rPr>
          <w:rFonts w:ascii="IRNazanin" w:hAnsi="IRNazanin" w:eastAsia="IRNazanin"/>
          <w:color w:val="111111"/>
          <w:sz w:val="28"/>
          <w:sz w:val="28"/>
          <w:szCs w:val="28"/>
          <w:rtl w:val="true"/>
          <w:lang w:bidi="fa-IR"/>
        </w:rPr>
        <w:t xml:space="preserve">و در آغاز جوانی </w:t>
      </w:r>
      <w:r>
        <w:rPr>
          <w:rStyle w:val="FootnoteAnchor"/>
          <w:rtl w:val="true"/>
        </w:rPr>
        <w:footnoteReference w:id="164"/>
      </w:r>
      <w:r>
        <w:rPr>
          <w:rFonts w:ascii="IRNazanin" w:hAnsi="IRNazanin" w:eastAsia="IRNazanin"/>
          <w:color w:val="111111"/>
          <w:sz w:val="28"/>
          <w:sz w:val="28"/>
          <w:szCs w:val="28"/>
          <w:rtl w:val="true"/>
          <w:lang w:bidi="fa-IR"/>
        </w:rPr>
        <w:t xml:space="preserve">جهت تجارت و بازرگانی به شام سفر کرد و در زاویه‌ای دیگر از شخصیت بی‌نظیرش،جمال </w:t>
      </w:r>
    </w:p>
    <w:p>
      <w:pPr>
        <w:pStyle w:val="BookText"/>
        <w:rPr/>
      </w:pPr>
      <w:r>
        <w:rPr>
          <w:rFonts w:ascii="IRNazanin" w:hAnsi="IRNazanin" w:eastAsia="IRNazanin"/>
          <w:color w:val="111111"/>
          <w:sz w:val="28"/>
          <w:sz w:val="28"/>
          <w:szCs w:val="28"/>
          <w:rtl w:val="true"/>
          <w:lang w:bidi="fa-IR"/>
        </w:rPr>
        <w:t>انسانیّت برای ما قابل لمس است که در کمال لطف و مهربانی بی‌نظیر وی در مورد محرومان و تهیدستان جلوه‌گر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برجسته‌ترین نمونۀ آن،رفتار او با زید بن حارثه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زید را جذب کرده بود که بازگشت به سوی پدر خویش را نپذیرفت و زندگی ارزشمند با پیامبر اکرم صلّی اللّه علیه و اله و سلم را ترجیح داد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بدین‌ترتیب،پی می‌بریم که رسول خدا صلّی اللّه علیه و اله و سلم قبل از بعثت،انسانی خردمند و درخور ستایش و هوشمند بوده و دوران جوانی‌اش را با برخورداری از برجسته‌ترین فضایل انسانی و اجتماعی در جامعۀ جاهلی جزیرة العرب سپری کرد و با شخصیّت والا و نمونۀ خود در سراسر جامعۀ انسانی آن روز از همه برتر بوده است و قرآن در مورد وی به این حقیقت گواهی می‌دهد و خطاب به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إِنَّکَ لَعَلیٰ خُلُقٍ عَظِیمٍ؛ </w:t>
      </w:r>
      <w:r>
        <w:rPr>
          <w:rStyle w:val="FootnoteAnchor"/>
          <w:rtl w:val="true"/>
        </w:rPr>
        <w:footnoteReference w:id="16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از فضایل اخلاقی برجسته‌ای برخورداری</w:t>
      </w:r>
      <w:r>
        <w:rPr>
          <w:rFonts w:eastAsia="IRNazanin" w:cs="IRNazanin"/>
          <w:color w:val="111111"/>
          <w:sz w:val="28"/>
          <w:szCs w:val="28"/>
          <w:rtl w:val="true"/>
          <w:lang w:bidi="fa-IR"/>
        </w:rPr>
        <w:t xml:space="preserve">. </w:t>
      </w:r>
      <w:bookmarkStart w:id="141" w:name="pg13427_170599"/>
    </w:p>
    <w:p>
      <w:pPr>
        <w:pStyle w:val="Heading2"/>
        <w:numPr>
          <w:ilvl w:val="1"/>
          <w:numId w:val="1"/>
        </w:numPr>
        <w:rPr/>
      </w:pPr>
      <w:bookmarkStart w:id="142" w:name="__RefHeading___Toc646100_2616395394"/>
      <w:bookmarkStart w:id="143" w:name="_Toc49"/>
      <w:bookmarkEnd w:id="141"/>
      <w:bookmarkEnd w:id="142"/>
      <w:r>
        <w:rPr>
          <w:rtl w:val="true"/>
        </w:rPr>
        <w:t>قسمت سوم</w:t>
      </w:r>
      <w:bookmarkEnd w:id="143"/>
    </w:p>
    <w:p>
      <w:pPr>
        <w:pStyle w:val="Heading3"/>
        <w:numPr>
          <w:ilvl w:val="2"/>
          <w:numId w:val="1"/>
        </w:numPr>
        <w:rPr/>
      </w:pPr>
      <w:bookmarkStart w:id="144" w:name="__RefHeading___Toc646102_2616395394"/>
      <w:bookmarkStart w:id="145" w:name="_Toc50"/>
      <w:bookmarkEnd w:id="144"/>
      <w:r>
        <w:rPr>
          <w:rtl w:val="true"/>
        </w:rPr>
        <w:t>اشاره</w:t>
      </w:r>
      <w:bookmarkEnd w:id="14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بعثت خجسته و آثار خارق العاده‌اش بخش دوم مراحل حرکت رسالت در مکّه بخش سوم موضع بنی هاشم و ابو طالب علیه السّلام در قبال پیامبر صلّی اللّه علیه و اله و سلم بخش چهارم سال‌های گشایش تا هجرت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3427_170603"/>
      <w:bookmarkStart w:id="147" w:name="pg13427_170603"/>
      <w:bookmarkEnd w:id="147"/>
    </w:p>
    <w:p>
      <w:pPr>
        <w:pStyle w:val="Heading3"/>
        <w:numPr>
          <w:ilvl w:val="2"/>
          <w:numId w:val="1"/>
        </w:numPr>
        <w:rPr/>
      </w:pPr>
      <w:bookmarkStart w:id="148" w:name="pg13427_170603"/>
      <w:bookmarkStart w:id="149" w:name="__RefHeading___Toc646104_2616395394"/>
      <w:bookmarkStart w:id="150" w:name="_Toc51"/>
      <w:bookmarkEnd w:id="148"/>
      <w:bookmarkEnd w:id="149"/>
      <w:r>
        <w:rPr>
          <w:rtl w:val="true"/>
        </w:rPr>
        <w:t>بخش نخست</w:t>
      </w:r>
      <w:bookmarkEnd w:id="150"/>
    </w:p>
    <w:p>
      <w:pPr>
        <w:pStyle w:val="BookText"/>
        <w:rPr/>
      </w:pPr>
      <w:r>
        <w:rPr>
          <w:rFonts w:ascii="IRNazanin" w:hAnsi="IRNazanin" w:eastAsia="IRNazanin"/>
          <w:color w:val="111111"/>
          <w:sz w:val="28"/>
          <w:sz w:val="28"/>
          <w:szCs w:val="28"/>
          <w:rtl w:val="true"/>
          <w:lang w:bidi="fa-IR"/>
        </w:rPr>
        <w:t>بعثت خجسته و آثار خارق العاده اش</w:t>
      </w:r>
    </w:p>
    <w:p>
      <w:pPr>
        <w:pStyle w:val="BookText"/>
        <w:rPr/>
      </w:pPr>
      <w:r>
        <w:rPr>
          <w:rFonts w:ascii="IRNazanin" w:hAnsi="IRNazanin" w:eastAsia="IRNazanin"/>
          <w:color w:val="111111"/>
          <w:sz w:val="28"/>
          <w:sz w:val="28"/>
          <w:szCs w:val="28"/>
          <w:rtl w:val="true"/>
          <w:lang w:bidi="fa-IR"/>
        </w:rPr>
        <w:t>دیرینه‌ترین نصوص تاریخی را آیات مبارک قرآن کریم تشکیل می‌دهند که از صحت و دقت و همزمانی با رخدادهای دوران رسالت اسلامی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شیوۀ علمی بحث ایجاب می‌کند از نصوص و آیات قرآن کریم در اموری که اختصاص به عصر پیامبر اکرم صلّی اللّه علیه و اله و سلم داشته و در برهۀ بعثت، نازل و تا زمان وفات آن بزرگوار ادامه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فراتر ننهیم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پی‌بردیم که روایات تاریخی موجود در کتب سیره و حدیث، دیرتر از عصر وقوع رخدادها تدوین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این روایات در معرض راهیابی دسیسه‌کاری‌ها و دروغ‌بافی‌ها قرار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طبیعی و منطقی به نظر می‌رسد که آن‌ها را بر محکمات قرآن و سنّت و عقل عرضه کنیم تا آن‌دسته از روایاتی را که موافق با قرآن و سنّت و عقل است بپذیریم و روایات مخالف آن‌ها را مردود بدانیم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کنیم که نبوّت،سفارتی ربّانی و مسئولیتی الهی است و پیامبر از ناحیۀ خدای متعال معین می‌گردد تا بشر را در طول زندگی با راهنمایی‌های خود،امداد و پشتیبانی کند و خداوند از میان بندگانش کسی را برمی‌گزیند که از ویژگی‌های بی‌مانندی برخوردار است که او را به‌گونه‌ای شایسته برای انجام مسئولیت‌های بزرگی که از او خواسته شده،قادر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بنابراین،کسی که از ناحیۀ خدا فرستاده شده،بایست رسالت و اهداف آن را درک نماید و بر ایفای نقشی که از او خواسته شده در قلمرو دریافت و تبلیغ و تبیین و اجرا و دفاع و حراست از آن،توانایی لازم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کلیۀ مسئولیّت‌هایی که در این سطح و در امتداد آن قرار دارد،ویژگی‌هایی چون دانش و بینش،سلامت نفس،نهاد سالم،صبر و شکیبایی،استقامت، شجاعت،بردباری،تضرّع و زاری،بندگی خدا،ترس از او،اخلاص و عصمت،می‌طلبد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 صلّی اللّه علیه و اله و سلم پیامبر نوظهوری نبود،بلکه کامل‌ترین و برجسته‌ترین پیامبر و دارندۀ تمام ویژگی‌های برتر آنان به‌شمار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آری،خداوند آگاه‌تر است رسالت خویش را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طبیعی بدیهی است که نامزد مسئولیّتی بزرگ،باید قبل از پذیرفتن آن مسئولیّت برای پذیرش و اجرای آن آمادگی کامل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پیامبر خاتم باید تمام لوازم پذیرش بار این مسئولیّت بزرگ الهی را به دست آورد و قبل از بعثت از همه ویژگی‌های لازم جهت عملی ساختن این مسئولیّت ربّانی،برخوردار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قرآن کریم نیز بر این موضوع مهر تأیید می‌نهند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یُوحِی إِلَیْکَ وَ إِلَی الَّذِینَ مِنْ قَبْلِکَ اللّٰهُ الْعَزِیزُ الْحَکِیمُ؛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این‌گونه،خدای عزیز و حکیم به تو و پیامبرانی که پیش از تو بودند،وحی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 مِنْ أَهْلِ الْقُریٰ؛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از تو کسی را نفرستادیم جز مردانی از اهل آبادی‌ها که به آنان وحی می‌کردیم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پیش از تو هیچ پیامبری نفرستادیم،مگر این‌که به او وحی کردیم که معبودی جز من نیست و تنها مرا پرستش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آنان را پیشوایانی قرار دادیم که به فرمان ما مردم را هدایت کردند و انجام دادن کارهای نیک و به‌پاداشتن نماز و ادای زکات را به آن‌ها وحی کردیم و تنها ما را پرستش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وحی،خدای عزیز و حکیم است و فرستادگانش مردانی‌اند که خدای سبحان به آنان وحی می‌کند و به پیشوایی برمی‌گزیند تا مردم را به سوی او هدایت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جزئیات دین نظیر انجام‌دادن کارهای نیک و برپا داشتن نماز و پرداخت زکات را به آنان وحی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در عبادت و پرستش خدا،الگوی دیگران و نمودار اسلام حقیقی تلقی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مورد خاتم پیامبران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قرآنی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 وحی کردیم تا 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پیرامون آن را بیم دهی و آن‌ها را از آن‌روز که همۀ آفریدگان در آن گرد می‌آیند و تردیدی در آن راه ندارد،بترسانی</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آیینی برای شما تشریع کرد که به نوح توصیه کرده بود و آن‌چه را به تو وحی </w:t>
      </w:r>
    </w:p>
    <w:p>
      <w:pPr>
        <w:pStyle w:val="BookText"/>
        <w:rPr/>
      </w:pPr>
      <w:r>
        <w:rPr>
          <w:rFonts w:ascii="IRNazanin" w:hAnsi="IRNazanin" w:eastAsia="IRNazanin"/>
          <w:color w:val="111111"/>
          <w:sz w:val="28"/>
          <w:sz w:val="28"/>
          <w:szCs w:val="28"/>
          <w:rtl w:val="true"/>
          <w:lang w:bidi="fa-IR"/>
        </w:rPr>
        <w:t>می‌فرستادیم و به ابراهیم و موسی و عیسی سفارش کردیم این بود که دین را به‌پا دارید و در آن تفرقه ایجاد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به سوی آن دعوت می‌کنید،بر مشرکان 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هرکس را بخواهد برمی‌گزیند و کسی را که به سوی او بازگردد،هدایت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همین‌جهت تو نیز آنان را به سوی آیین الهی دعوت کن و آن‌چنان‌که مأمور شده‌ای،استقامت نما و از هوا و هوس‌های آنان پیروی مکن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کتابی که خدا نازل کرده،ایمان آورده‌ام و مأمورم میان شما عدالت 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ما و شماست،نتیجۀ اعمال ما مربوط به ما و اعمال شما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شخصی میان ما و شما نیست و خداوند ما و شما را در یک‌جا گرد می‌آورد و بازگشت همه به سوی اوست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کتاب را به حق نازل کرد و میزان را فروفرستاد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 او بر خدا دروغ بسته است؟درحالی‌که اگر خدا بخواهد بر قلب تو مهر می‌نهد و باطل را محو می‌کند و حق را به فرمانش پابرجا می‌سازد،زیرا او از آن‌چه درون سینه‌هاست آگاه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هیچ انسانی نیست که خداوند با او سخن گوید مگر از راه وحی یا از پشت حجاب،یا رسولی می‌فرستد و به فرمان او،آن‌چه را بخواهد وحی می‌کند، چراکه او بلندمرتبه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بر تو نیز روحی را به فرمان خود </w:t>
      </w:r>
    </w:p>
    <w:p>
      <w:pPr>
        <w:pStyle w:val="BookText"/>
        <w:rPr/>
      </w:pPr>
      <w:r>
        <w:rPr>
          <w:rFonts w:ascii="IRNazanin" w:hAnsi="IRNazanin" w:eastAsia="IRNazanin"/>
          <w:color w:val="111111"/>
          <w:sz w:val="28"/>
          <w:sz w:val="28"/>
          <w:szCs w:val="28"/>
          <w:rtl w:val="true"/>
          <w:lang w:bidi="fa-IR"/>
        </w:rPr>
        <w:t>وحی کردیم،تو پیش از این نمی‌دانستی کتاب و ایمان چیست؟ولی ما آن را نوری قرار دادیم که به وسیلۀ آن هرکس از بندگان خویش را بخواهیم هدایت می‌کنیم و تو مسلّما به سوی راه راست هدایت می‌کنی</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کسانی که پیش از بعثت تا زمان وفات رسول خدا صلّی اللّه علیه و اله و سلم با آن بزرگوار معاصر بوده‌اند،تصویری صحیح و روشن،از وجود مقدس پیامبر برای ما ارائه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این زمینه دیرینه‌ترین و صحیح‌ترین عبارات،سخنان دست پروردۀ رسول خدا صلّی اللّه علیه و اله و سلم و پسرعمو و وصیّ او امیر مؤمنان علی بن ابی طالب علیه السّلام باشد که به امانت‌داری در نقل مطالب برای به‌تصویرکشیدن شخصیّت بی‌نظیر پیامبر مقرون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قبل از بعثت از وی جدا نبود و در طول زندگی‌اش،در کنار او زیست،و این‌گونه از رسول اکرم صلّی اللّه علیه و اله و سلم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زمانی که رسول خدا صلّی اللّه علیه و اله و سلم را از شیر گرفتند،خداوند یکی از بزرگ‌ترین فرشتگانش را مأمور ساخت تا شب و روز وی را به پیمودن راه راست و مجد و بزرگواری و درستی و اخلاق نکو،وادارد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من،همانند بچه‌شتری که مادر خود را دنبال می‌کند در پی او روان بودم و او هرروز نکته‌ای تازه از اخلاق نیکش برایم بیان می‌داشت و مرا فرمان می‌داد تا به او اقتدا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مدتی از سال مجاور غار حرا می‌شد،تنها من او را مشاهده می‌کردم و کسی جز من او را نمی‌دید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گفتۀ فوق مطابق این فرمودۀ خدای متعال است که وَ إِنَّکَ لَعَلیٰ خُلُقٍ عَظِیمٍ </w:t>
      </w:r>
      <w:r>
        <w:rPr>
          <w:rStyle w:val="FootnoteAnchor"/>
          <w:rtl w:val="true"/>
        </w:rPr>
        <w:footnoteReference w:id="17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اخلاق،صفتی درونی است که در جان آدمی ریشه دارد و در مدت چند </w:t>
      </w:r>
    </w:p>
    <w:p>
      <w:pPr>
        <w:pStyle w:val="BookText"/>
        <w:rPr/>
      </w:pPr>
      <w:r>
        <w:rPr>
          <w:rFonts w:ascii="IRNazanin" w:hAnsi="IRNazanin" w:eastAsia="IRNazanin"/>
          <w:color w:val="111111"/>
          <w:sz w:val="28"/>
          <w:sz w:val="28"/>
          <w:szCs w:val="28"/>
          <w:rtl w:val="true"/>
          <w:lang w:bidi="fa-IR"/>
        </w:rPr>
        <w:t>روز به وجود نمی‌آید،و چنین توصیفی بیانگر آراستگی اخلاقی پیامبر پیش از بعثت خجستۀ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نشانه‌ها و آثار شخصیّت پیامبر اکرم صلّی اللّه علیه و اله و سلم قبل از بعثت،از فرمودۀ نواده‌اش امام صادق علیه السّلام روشن می‌شود،آن‌جا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پیامبرش را نیک تربیت نمود،آن‌گاه که ادب او را به کمال رساند،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اخلاق عظیم و برجسته‌ای برخورداری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امور مربوط به دین و امت را به او سپرد تا بندگانش را رهبری نماید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با عنایت به این‌که خوی والا،تمام فضایل پسندیده را در درون دارد،آن فضایلی که پیامبر اکرم صلّی اللّه علیه و اله و سلم برای به انجام رساندن آن‌ها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چنین شخصیّتی چگونه می‌توان توقع داشت که مکارم اخلاق را کامل گرداند درحالی‌که خود هنوز بدان‌ها آراسته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قبل از بعثت،دارای تمام صفات پسندیده بوده تا توصیف او به فردی با خوی والا و برجسته توصیفی صحیح و منطقی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آری،رسول اکرم صلّی اللّه علیه و اله و سلم قبل از بعثت،نمونۀ بارز شخصیّتی متوازن و متعادل،آگاه،کامل،دارندۀ فضایل اخلاقی و کارهای پسندیده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که به پدیدۀ وحی الهی و چگونگی دریافت آن توسط رسول اکرم صلّی اللّه علیه و اله و سلم اشاره می‌کند،به‌گونه‌ای غیرقابل‌تردید به آرامش و ثبات پیامبر و پذیرش کامل اوامر و نواهی خدا که بر قلب مبارکش نازل شده بود،تصریح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خصوص می‌توان به آیات زیر مراجعه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ستاره،آن‌گاه که افول می‌کند</w:t>
      </w:r>
      <w:r>
        <w:rPr>
          <w:rFonts w:ascii="IRNazanin" w:hAnsi="IRNazanin" w:eastAsia="IRNazanin"/>
          <w:i/>
          <w:i/>
          <w:iCs/>
          <w:color w:val="111111"/>
          <w:sz w:val="28"/>
          <w:sz w:val="28"/>
          <w:szCs w:val="28"/>
          <w:rtl w:val="true"/>
          <w:lang w:bidi="fa-IR"/>
        </w:rPr>
        <w:t>که هرگز دوست شما منحرف نشده و مقصد را گم نکرده است</w:t>
      </w:r>
      <w:r>
        <w:rPr>
          <w:rFonts w:ascii="IRNazanin" w:hAnsi="IRNazanin" w:eastAsia="IRNazanin"/>
          <w:color w:val="111111"/>
          <w:sz w:val="28"/>
          <w:sz w:val="28"/>
          <w:szCs w:val="28"/>
          <w:rtl w:val="true"/>
          <w:lang w:bidi="fa-IR"/>
        </w:rPr>
        <w:t>و هیچ‌گاه از روی هوای نفس سخن نمی‌گوید</w:t>
      </w:r>
      <w:r>
        <w:rPr>
          <w:rFonts w:ascii="IRNazanin" w:hAnsi="IRNazanin" w:eastAsia="IRNazanin"/>
          <w:i/>
          <w:i/>
          <w:iCs/>
          <w:color w:val="111111"/>
          <w:sz w:val="28"/>
          <w:sz w:val="28"/>
          <w:szCs w:val="28"/>
          <w:rtl w:val="true"/>
          <w:lang w:bidi="fa-IR"/>
        </w:rPr>
        <w:t>آن‌چه می‌گوید چیزی جز وحی که بر او نازل شده،نیست</w:t>
      </w:r>
      <w:r>
        <w:rPr>
          <w:rFonts w:ascii="IRNazanin" w:hAnsi="IRNazanin" w:eastAsia="IRNazanin"/>
          <w:color w:val="111111"/>
          <w:sz w:val="28"/>
          <w:sz w:val="28"/>
          <w:szCs w:val="28"/>
          <w:rtl w:val="true"/>
          <w:lang w:bidi="fa-IR"/>
        </w:rPr>
        <w:t>آن‌کس که قدرت عظیمی دارد او را تعلیم داده است</w:t>
      </w:r>
      <w:r>
        <w:rPr>
          <w:rFonts w:ascii="IRNazanin" w:hAnsi="IRNazanin" w:eastAsia="IRNazanin"/>
          <w:i/>
          <w:i/>
          <w:iCs/>
          <w:color w:val="111111"/>
          <w:sz w:val="28"/>
          <w:sz w:val="28"/>
          <w:szCs w:val="28"/>
          <w:rtl w:val="true"/>
          <w:lang w:bidi="fa-IR"/>
        </w:rPr>
        <w:t>همان کسی که توانایی فوق العاده دارد</w:t>
      </w:r>
      <w:r>
        <w:rPr>
          <w:rFonts w:ascii="IRNazanin" w:hAnsi="IRNazanin" w:eastAsia="IRNazanin"/>
          <w:color w:val="111111"/>
          <w:sz w:val="28"/>
          <w:sz w:val="28"/>
          <w:szCs w:val="28"/>
          <w:rtl w:val="true"/>
          <w:lang w:bidi="fa-IR"/>
        </w:rPr>
        <w:t xml:space="preserve">او سلطه یافت </w:t>
      </w:r>
      <w:r>
        <w:rPr>
          <w:rFonts w:ascii="IRNazanin" w:hAnsi="IRNazanin" w:eastAsia="IRNazanin"/>
          <w:i/>
          <w:i/>
          <w:iCs/>
          <w:color w:val="111111"/>
          <w:sz w:val="28"/>
          <w:sz w:val="28"/>
          <w:szCs w:val="28"/>
          <w:rtl w:val="true"/>
          <w:lang w:bidi="fa-IR"/>
        </w:rPr>
        <w:t>درحالی‌که در افق اعلی قرار داشت</w:t>
      </w:r>
      <w:r>
        <w:rPr>
          <w:rFonts w:ascii="IRNazanin" w:hAnsi="IRNazanin" w:eastAsia="IRNazanin"/>
          <w:color w:val="111111"/>
          <w:sz w:val="28"/>
          <w:sz w:val="28"/>
          <w:szCs w:val="28"/>
          <w:rtl w:val="true"/>
          <w:lang w:bidi="fa-IR"/>
        </w:rPr>
        <w:t>سپس نزدیک و نزدیک‌تر شد</w:t>
      </w:r>
      <w:r>
        <w:rPr>
          <w:rFonts w:ascii="IRNazanin" w:hAnsi="IRNazanin" w:eastAsia="IRNazanin"/>
          <w:i/>
          <w:i/>
          <w:iCs/>
          <w:color w:val="111111"/>
          <w:sz w:val="28"/>
          <w:sz w:val="28"/>
          <w:szCs w:val="28"/>
          <w:rtl w:val="true"/>
          <w:lang w:bidi="fa-IR"/>
        </w:rPr>
        <w:t>تا آن‌که فاصله او با پیامبر،به اندازۀ فاصلۀ دو کمان یا کمتر بود</w:t>
      </w:r>
      <w:r>
        <w:rPr>
          <w:rFonts w:ascii="IRNazanin" w:hAnsi="IRNazanin" w:eastAsia="IRNazanin"/>
          <w:color w:val="111111"/>
          <w:sz w:val="28"/>
          <w:sz w:val="28"/>
          <w:szCs w:val="28"/>
          <w:rtl w:val="true"/>
          <w:lang w:bidi="fa-IR"/>
        </w:rPr>
        <w:t>خداوند آن‌چه را وحی کردنی بود به بنده‌اش وحی نمود</w:t>
      </w:r>
      <w:r>
        <w:rPr>
          <w:rFonts w:ascii="IRNazanin" w:hAnsi="IRNazanin" w:eastAsia="IRNazanin"/>
          <w:i/>
          <w:i/>
          <w:iCs/>
          <w:color w:val="111111"/>
          <w:sz w:val="28"/>
          <w:sz w:val="28"/>
          <w:szCs w:val="28"/>
          <w:rtl w:val="true"/>
          <w:lang w:bidi="fa-IR"/>
        </w:rPr>
        <w:t>قلب پاک او در آن‌چه دید هرگز دروغ نگفت</w:t>
      </w:r>
      <w:r>
        <w:rPr>
          <w:rFonts w:eastAsia="IRNazanin" w:cs="IRNazanin"/>
          <w:i/>
          <w:iCs/>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إِنِّی عَلیٰ بَیِّنَةٍ مِنْ 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دلیل روشنی از پروردگارم دارم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إِنَّمٰا أَنَا بَشَرٌ مِثْلُکُمْ یُوحیٰ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بگو؛من فقط بشری مانند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إِنَّمٰا أُنْذِرُکُمْ بِالْوَحْیِ؛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بگو؛من تنها بوسیلۀ وحی شما را بیم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إِنَّمٰا یُوحیٰ إِلَیَّ أَنَّمٰا إِلٰهُکُمْ إِلٰهٌ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به تو وحی می‌شود این است که معبود شما خدای یگانه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 وَ قُلْ رَبِّ زِدْنِی 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پیش از آن‌که وحی قرآن بر تو تمام شود،در تلاوت آن شتاب مکن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مرا افزون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اهْتَدَیْتُ فَبِمٰا یُوحِی إِلَیَّ 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هدایت یابم به وسیلۀ آن‌چه پروردگارم به من وحی می‌کند،هدایت می‌یابم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هٰذِهِ سَبِیلِی أَدْعُوا إِلَی اللّٰهِ عَلیٰ بَصِیرَةٍ أَنَا وَ مَنِ اتَّبَعَنِی؛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پیروانم با بصیرت کامل همۀ مردم را به سوی خدا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آن‌چه در این آیات مبارک قرآنی وارد شده پی‌بردید،می‌توانید با مراجعۀ به منابع حدیثی و تاریخی بر محکمات و متشابهات آن‌ها آگاهی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از عبد الرزاق و او از معمر و او از زهری،از عروه نقل کرده که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رسول خدا صلّی اللّه علیه و اله و سلم از وحی دریافت کرد، رؤیای صحیح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هر رؤیایی را می‌دید،مانند سپیدۀ صبح برایش تعبیر می‌شد و سپس خلوت می‌گزید و در غار حرا به خلوت می‌نشست و در آن، خدا را پرستش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خدیجه برمی‌گشت و دیگربار از رؤیای راست توشه برمی‌گرفت،تا این‌که در غار حرا،فرمان خدا را دریافت نمود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ازاین‌روایت مطلب شگفتی،جز عدم حضور عایشه در آغاز وحی وجود ندارد و این عبارت،روشن نمی‌کند که عایشه از چه کسی </w:t>
      </w:r>
    </w:p>
    <w:p>
      <w:pPr>
        <w:pStyle w:val="BookText"/>
        <w:rPr/>
      </w:pPr>
      <w:r>
        <w:rPr>
          <w:rFonts w:ascii="IRNazanin" w:hAnsi="IRNazanin" w:eastAsia="IRNazanin"/>
          <w:color w:val="111111"/>
          <w:sz w:val="28"/>
          <w:sz w:val="28"/>
          <w:szCs w:val="28"/>
          <w:rtl w:val="true"/>
          <w:lang w:bidi="fa-IR"/>
        </w:rPr>
        <w:t>یا کسانی این اطلاعات را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این روایت را مستقیما از رسول خدا صلّی اللّه علیه و اله و سلم نقل نکرده است ولی مطلبی که در ذیل حدیث آمده،طبعا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آن‌گاه،خدیجه،پیامبر را نزد ورقه بن نوفل بن أسد بن عبد العزی بن قصیّ پسرعموی خدیجه که پیری سالخورده و نابینا بود،برد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دوران جاهلیّت به نصرانیّت گراییده و مطالب زیادی را از انجیل به عربی برمی‌گرداند،خدیجه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برادرزاده‌ات گوش 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می‌بینی؟رسول خدا صلّی اللّه علیه و اله و سلم او را از آن‌چه دیده بود،آگاه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رسالتی است که بر موسی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در آن دوران،جوان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آن زمان که قومت تو را بیرون می‌رانند،زنده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مرا بیرون خواهند راند؟</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آری،هر پیامبری مانند تو،رسالتی آورد به دشمنی با او برخاستند و اگر آن‌روز تو را درک کنم با قدرت،از تو پشتیبانی و حمایت خواهم کرد و دیری نپایید ورقه از دنیا رفت</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ورقه‌ای که هنوز اسلام نیاورده،علاوه‌بر نبوّت پیامبر اکرم،از آن‌چه قرار بود برای پیامبر رخ دهد،نیز آگاه بود درحالی‌که برای شخص صاحب دعوت و رسالت،هنوز قضیه روشن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 ورقه بود که به پیامبر آرامش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درصورتی‌که قرآن به روشنی فرموده که </w:t>
      </w:r>
    </w:p>
    <w:p>
      <w:pPr>
        <w:pStyle w:val="BookText"/>
        <w:rPr/>
      </w:pPr>
      <w:r>
        <w:rPr>
          <w:rFonts w:ascii="IRNazanin" w:hAnsi="IRNazanin" w:eastAsia="IRNazanin"/>
          <w:color w:val="111111"/>
          <w:sz w:val="28"/>
          <w:sz w:val="28"/>
          <w:szCs w:val="28"/>
          <w:rtl w:val="true"/>
          <w:lang w:bidi="fa-IR"/>
        </w:rPr>
        <w:t>پیامبر اکرم صلّی اللّه علیه و اله و سلم از ناحیۀ پروردگارش دلیل روشن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کانون هدایت مردمند و دلایل روشنی در اختیار دارند ولی مردم از چنین موهبتی برخوردار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گزارش عایشه اشاره دارد که ورقه،به رسالت پیامبر پی‌برد و در او ایجاد آرامش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سخنان راه را جهت عیبجویی اهل کتاب در مورد رسالت نبیّ اکرم صلّی اللّه علیه و اله و سلم بازکرد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روایات،پیامبر شما به فرستاده شدن خود از نزد خدا مطمئن نبوده بلکه ورقۀ مسیحی به او چنین اطمینانی داده است؛و برخی با استناد به همین گفته که در کتب حدیث آمده و تاریخ‌نگاران آن را منتشر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بی‌پروا سخن گفته‌اند که حتی مدعی شده‌اند رسول خدا صلّی اللّه علیه و اله و سلم یکی از کشیشان تربیت‌یافتۀ دست ورقه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پرتگاهی است که در اثر دوری از واقعیّت‌های عقل و کتاب و سنّت،به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انسان خردمندی که با منطق قرآن و از آن مسیر با شخصیّت پیامبران آشنایی دارد،چنین چیزی را می‌پذیرد؟چگونه می‌توان تنها با ادعای انتساب این گزارش به عایشه همسر پیامبر،مضمون آن را به عنوان یک حقیقت باور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دهشت‌آورتر و با محتوایی تردیدبرانگیزتر،در تاریخ طبری آمده است؛می‌نویسد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خوابیده بود که فرشته‌ای نزد وی آمد و نخستین آیات سورۀ علق را بدو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برخاستم و گویی در دلم فرشته‌ای حک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هیچ‌یک از آفریده‌های خدا برایم تنفرآمیزتر از شاعر یا مجنون نبودند،به اندازه‌ای که توان نگریستن به آن دو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دورافتاده،شاعرم یا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نخواهم </w:t>
      </w:r>
    </w:p>
    <w:p>
      <w:pPr>
        <w:pStyle w:val="BookText"/>
        <w:rPr/>
      </w:pPr>
      <w:r>
        <w:rPr>
          <w:rFonts w:ascii="IRNazanin" w:hAnsi="IRNazanin" w:eastAsia="IRNazanin"/>
          <w:color w:val="111111"/>
          <w:sz w:val="28"/>
          <w:sz w:val="28"/>
          <w:szCs w:val="28"/>
          <w:rtl w:val="true"/>
          <w:lang w:bidi="fa-IR"/>
        </w:rPr>
        <w:t>گذاشت قریش دربارۀ من چنین سخنی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کنند،به بلندی کوهی رو خواهم آورد و خود را از آن‌جا پرتاب می‌کنم تا کشته شوم و آسوده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رفتم و تصمیم بر این کار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وسط کوه که رسیدم صدایی از آسمان شنیدم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فرستادۀ خدا هستی و من جبرئیلم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براساس این گفته،ترس و بیم پیامبر به پایه‌ای می‌رسد که تصمیم به خودکشی می‌گیرد درحالی‌که ارادۀ خداوند تعلق گرفته وی را به پیامبری و هدایت مردم و دعوت آنان به سوی حق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بنابراین،آیا مطالبی که در این روایت وجود دارد با آن افق روشن،تناسب و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می‌توانیم موضوعات تاریخی را بر مبانی قطعی و ثابت عقل و کتاب و سنّت عرضه کنیم تا نتایج واضح و روشنی به دست آوریم و از موضوعاتی که در برابر نقد سازندۀ علمی تاب نمی‌آورند،دست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ملاحظۀ آیات صریح قرآن عزیز،اگر روایاتی را بنگریم که پیرامون نخستین برخورد رسول خدا صلّی اللّه علیه و اله و سلم با وحی الهی در برخی منابع حدیث و سیره وارد شده و در کنار آن مسایل شگفت‌آوری که آیات قرآن آن‌ها را نمی‌پذیرد، مورد توجه قرار دهیم،به راهیابی افسانه‌ها و اسرائیلیات به این‌گونه روایات اطمینان حاصل می‌کنیم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بین این روایت و حدیث دیگری که در بحار الانوار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که مربوط به آثار خارق العادۀ وحی الهی و نتایج حاصل از آن است و در مورد شخص رسول اکرم صلّی اللّه علیه و اله و سلم و شخصیّت و </w:t>
      </w:r>
    </w:p>
    <w:p>
      <w:pPr>
        <w:pStyle w:val="BookText"/>
        <w:rPr/>
      </w:pPr>
      <w:r>
        <w:rPr>
          <w:rFonts w:ascii="IRNazanin" w:hAnsi="IRNazanin" w:eastAsia="IRNazanin"/>
          <w:color w:val="111111"/>
          <w:sz w:val="28"/>
          <w:sz w:val="28"/>
          <w:szCs w:val="28"/>
          <w:rtl w:val="true"/>
          <w:lang w:bidi="fa-IR"/>
        </w:rPr>
        <w:t>رفتار آن حضرت بیان شده،مقایسه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رسول خدا صلّی اللّه علیه و اله و سلم دست از تجارت و بازرگانی شام برداشت و اموالی را که خداوند از سود آن تجارت،نصیب وی گردانده بود،در راه خدا انفاق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هرروز از کوهی که غار حرا در آن قرار داشت،بالا می‌رفت و از بلندای آن،آثار رحمت الهی و انواع رحمت‌ها و حکمت‌های شگفت‌آور آن را می‌دید و به کرانه‌های آسمان و اطراف زمین و دریاها و صحراها و بیابان‌ها می‌نگریست و از آن نشانه‌ها پند می‌آموخت و با یادآوری آن آثار،خدا را آن‌گونه که شایسته بود،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ساله که شد،خدای عزّ و جل به قلب او نگریست و آن را بهترین، ارزشمندترین،تسلیم‌ترین،خاشع‌ترین و خاضع‌ترین قلب‌ها یافت،به درهای آسمان اجازۀ گشوده‌شدن داد،درها باز شد و پیامبر به آن‌ها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 رخصت فرود داد و حضرت نظاره‌گر آن‌ها بود،و فرمان داد تا رحمت از ساق عرش بر سر مبارک محمد صلّی اللّه علیه و اله و سلم نازل شود و او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روح الأمین،طاووس فرشتگان در هاله‌ای از نور فرود آمد و بازوی پیامبر را گرفت و تکان داد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بخوانم؟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ascii="IRNazanin" w:hAnsi="IRNazanin" w:eastAsia="IRNazanin"/>
          <w:i/>
          <w:i/>
          <w:iCs/>
          <w:color w:val="111111"/>
          <w:sz w:val="28"/>
          <w:sz w:val="28"/>
          <w:szCs w:val="28"/>
          <w:rtl w:val="true"/>
          <w:lang w:bidi="fa-IR"/>
        </w:rPr>
        <w:t>انسان را از خون بسته خلق نمود</w:t>
      </w:r>
      <w:r>
        <w:rPr>
          <w:rFonts w:ascii="IRNazanin" w:hAnsi="IRNazanin" w:eastAsia="IRNazanin"/>
          <w:color w:val="111111"/>
          <w:sz w:val="28"/>
          <w:sz w:val="28"/>
          <w:szCs w:val="28"/>
          <w:rtl w:val="true"/>
          <w:lang w:bidi="fa-IR"/>
        </w:rPr>
        <w:t>بخوان و پروردگارت کریم‌ترین کریمان است</w:t>
      </w:r>
      <w:r>
        <w:rPr>
          <w:rFonts w:ascii="IRNazanin" w:hAnsi="IRNazanin" w:eastAsia="IRNazanin"/>
          <w:i/>
          <w:i/>
          <w:iCs/>
          <w:color w:val="111111"/>
          <w:sz w:val="28"/>
          <w:sz w:val="28"/>
          <w:szCs w:val="28"/>
          <w:rtl w:val="true"/>
          <w:lang w:bidi="fa-IR"/>
        </w:rPr>
        <w:t>خدایی که به بشر دانش نوشتن به قلم را آموخت و به انسان آن‌چه را نمی‌دانست یاد داد</w:t>
      </w:r>
      <w:r>
        <w:rPr>
          <w:rFonts w:eastAsia="IRNazanin" w:cs="IRNazanin"/>
          <w:i/>
          <w:iCs/>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سپس جبرئیل آن‌چه را از سوی خدای عزّ و جلّ بدو وحی شده بود،به پیامبر وحی نمود و آن‌گاه به آسمان بالا رفت و محمد صلّی اللّه علیه و اله و سلم از کوه پایین آمد درحالی‌که عظمت و شکوه و جلال خدا سراسر وجودش را فراگرفته و از عظمت مقام کبریایی‌اش تب‌ولرز بر او عارض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وی شدت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داشت که مبادا قریش گفته‌اش را تکذیب کنند و او را مجنون بخوانند و بگویند شیطان بر او مسلّط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همان نخست،خردمندترین آفریدگان خدا و کریم‌ترین بندگان او به‌شمار می‌آمد و تنفرآمیزترین چیزها نزد او شیطان و گفتار و کردار دیوانگان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خدای عزّ و جلّ خواست سینه‌اش را بگشاید و به او قوّت قلب ببخشد؛به همین سبب کوه‌ها و صخره‌ها و گل‌ولای را به سخن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هرکدام از آن‌ها که می‌رسید او را ندا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محمد،السلام علیک یا ولیّ اللّه،السلام علیک یا رسول اللّه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مژده باد که خداوند تو را فضل و برتری و پاک‌سیرتی و زیبایی بخشید و به صفات نیک آراست و تو را برتر از آفریدگان اوّلین و آخرین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قریش تو را مجنون و منحرف از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بخوانند،اندوهگین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برتر کسی است که پروردگار جهانیان او را برتری بخشد و فرد شریف و بزرگوار آن است که آفریدگار همۀ موجودات،او را مجد و بزرگواری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قریش و گردنکشان عرب،تو را تکذیب کنند،نگران مباش؛چراکه پروردگارت تو را به برترین جایگاه شرف و بزرگواری خواهد رساند و به والاترین مراتب بالا خواهد برد و دوستداران تو را به واسطۀ وجود جانشینت علی بن ابی طالب علیه السّلام از نعمت‌ها بهره‌مند کرده و شادمان می‌سازد و دانش تو را به واسطۀ وجود کلید و دروازۀ شهر حکمتت علی بن ابی طالب،میان بندگان خود و مرز و بومشان منتشر می‌سازد و </w:t>
      </w:r>
    </w:p>
    <w:p>
      <w:pPr>
        <w:pStyle w:val="BookText"/>
        <w:rPr/>
      </w:pPr>
      <w:r>
        <w:rPr>
          <w:rFonts w:ascii="IRNazanin" w:hAnsi="IRNazanin" w:eastAsia="IRNazanin"/>
          <w:color w:val="111111"/>
          <w:sz w:val="28"/>
          <w:sz w:val="28"/>
          <w:szCs w:val="28"/>
          <w:rtl w:val="true"/>
          <w:lang w:bidi="fa-IR"/>
        </w:rPr>
        <w:t>چشم تو را به وجود دخترت فاطمه روشن و از او و علی،حسن و حسین دو سرور جوانان اهل بهشت به وجود می‌آیند و دین و آیینت را در همه‌جا گسترش داده و دوستداران تو و برادرت را پاداشی بزرگ عنایت می‌کند و پرچم حمد را در دست تو قرار خواهد داد و تو آن را در دست برادرت علی می‌نهی و پیامبران و صدیقان و شهیدان همه زیر آن پرچم قرار می‌گیرند و آن حضرت همۀ آنان را به بهشت برین رهنمون می‌گردد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مقایسۀ این روایت و روایت قبلی که طبری آورده میان دو توصیف از آغاز بعثت و شخصیّت رسول اکرم صلّی اللّه علیه و اله و سلم فاصلۀ زیاد و تفاوت چشمگیری ملاحظه می‌کنیم،درحالی‌که روایت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مردّد و پریشان‌خاطر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اضطرابی ناشی از عدم آگاهی به حقیقت ماجرایی که برای او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 راه او را آگاه و مطمئن به موضوع و خوشبین به آیندۀ رسالتش تلقی می‌کند که همین تصویر با دلایل روشن کتاب و سنّت و تاریخ،سازگار است</w:t>
      </w:r>
      <w:r>
        <w:rPr>
          <w:rFonts w:eastAsia="IRNazanin" w:cs="IRNazanin"/>
          <w:color w:val="111111"/>
          <w:sz w:val="28"/>
          <w:szCs w:val="28"/>
          <w:rtl w:val="true"/>
          <w:lang w:bidi="fa-IR"/>
        </w:rPr>
        <w:t xml:space="preserve">. </w:t>
      </w:r>
      <w:bookmarkStart w:id="151" w:name="pg13427_170630"/>
    </w:p>
    <w:p>
      <w:pPr>
        <w:pStyle w:val="Heading3"/>
        <w:numPr>
          <w:ilvl w:val="2"/>
          <w:numId w:val="1"/>
        </w:numPr>
        <w:rPr/>
      </w:pPr>
      <w:bookmarkStart w:id="152" w:name="__RefHeading___Toc646106_2616395394"/>
      <w:bookmarkStart w:id="153" w:name="_Toc52"/>
      <w:bookmarkEnd w:id="151"/>
      <w:bookmarkEnd w:id="152"/>
      <w:r>
        <w:rPr>
          <w:rtl w:val="true"/>
        </w:rPr>
        <w:t>بخش دوم</w:t>
      </w:r>
      <w:bookmarkEnd w:id="153"/>
    </w:p>
    <w:p>
      <w:pPr>
        <w:pStyle w:val="Heading4"/>
        <w:numPr>
          <w:ilvl w:val="3"/>
          <w:numId w:val="1"/>
        </w:numPr>
        <w:rPr/>
      </w:pPr>
      <w:bookmarkStart w:id="154" w:name="__RefHeading___Toc646108_2616395394"/>
      <w:bookmarkStart w:id="155" w:name="_Toc53"/>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مراحل حرکت رسالت در مکّه</w:t>
      </w:r>
    </w:p>
    <w:p>
      <w:pPr>
        <w:pStyle w:val="Heading4"/>
        <w:numPr>
          <w:ilvl w:val="3"/>
          <w:numId w:val="1"/>
        </w:numPr>
        <w:rPr/>
      </w:pPr>
      <w:bookmarkStart w:id="156" w:name="__RefHeading___Toc646110_2616395394"/>
      <w:bookmarkStart w:id="157" w:name="_Toc54"/>
      <w:bookmarkEnd w:id="156"/>
      <w:r>
        <w:rPr/>
        <w:t>1</w:t>
      </w:r>
      <w:r>
        <w:rPr>
          <w:rtl w:val="true"/>
        </w:rPr>
        <w:t>.</w:t>
      </w:r>
      <w:r>
        <w:rPr>
          <w:rtl w:val="true"/>
        </w:rPr>
        <w:t>ساختار نخستین کانون ایمان</w:t>
      </w:r>
      <w:bookmarkEnd w:id="157"/>
    </w:p>
    <w:p>
      <w:pPr>
        <w:pStyle w:val="BookText"/>
        <w:rPr/>
      </w:pPr>
      <w:r>
        <w:rPr>
          <w:rFonts w:ascii="IRNazanin" w:hAnsi="IRNazanin" w:eastAsia="IRNazanin"/>
          <w:color w:val="111111"/>
          <w:sz w:val="28"/>
          <w:sz w:val="28"/>
          <w:szCs w:val="28"/>
          <w:rtl w:val="true"/>
          <w:lang w:bidi="fa-IR"/>
        </w:rPr>
        <w:t>پس از نخستین دیدار با فرشتۀ وحی آیات قرآن به تدریج نازل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برمی‌آید که بعد از نزول آیات نخست سورۀ مزمّل بر پیامبر صلّی اللّه علیه و اله و سلم،آن حضرت خویشتن را برای برداشتن گام‌های بعدی در مسیر نشر و گسترش رسالت اسلام و ایجاد جامعه‌ای اسلامی آماده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می‌بایست برای رویارویی با دشواری‌های فراوان و سختی‌های پیش‌بینی‌شده،آماده می‌شد و روند کار خویش را استحکام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خویشاوندان،نخستین گامی بود که آن را عملی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طبیعی به نظر می‌رسید که حضرت خدیجه علیها السّلام پیامبر اکرم صلّی اللّه علیه و اله و سلم را تصدیق کند؛ زیرا روزگاری طولانی با وی معاشرت کرده بود و برجسته‌ترین سجایای اخلاقی و پاکی روح و ارتباط با خدا را در آن بزرگوار سراغ 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در دعوت پسرعمو و دست‌پروردۀ خود علی بن ابی طالب علیه السّلام که در سینه‌اش قلبی پاک می‌تپید و هرگز به پرستش بت‌ها آلوده نگشته بود،زحمتی متحمل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ازاین‌رو،علی علیه السّلام قبل از دیگران او را </w:t>
      </w:r>
      <w:bookmarkStart w:id="158" w:name="pg13427_170633"/>
    </w:p>
    <w:p>
      <w:pPr>
        <w:pStyle w:val="BookText"/>
        <w:rPr/>
      </w:pPr>
      <w:bookmarkEnd w:id="158"/>
      <w:r>
        <w:rPr>
          <w:rFonts w:ascii="IRNazanin" w:hAnsi="IRNazanin" w:eastAsia="IRNazanin"/>
          <w:color w:val="111111"/>
          <w:sz w:val="28"/>
          <w:sz w:val="28"/>
          <w:szCs w:val="28"/>
          <w:rtl w:val="true"/>
          <w:lang w:bidi="fa-IR"/>
        </w:rPr>
        <w:t>تصدیق کرد و بدین‌ترتیب،نخستین،گرونده به اسلام به‌شمار آمد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گزینش علی علیه السّلام به دست پیامبر اکرم صلّی اللّه علیه و اله و سلم با توجه به شایستگی‌های آن حضرت در اطاعت و فرمانبرداری و قدرت و بی‌باکی،آن‌هم در زمانی که رسول خدا صلّی اللّه علیه و اله و سلم سخت نیازمند یار و یاور بود،کاری بسیار دقیق و موفّقیت‌آمیز به‌شمار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همان آغاز رسالت به منزلۀ بازوی نبوّت و چشم بینا و زبان گویای آن در تبلیغ دین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نخستین ایمان‌آورنده به پیامبر بود،زیرا در خلوت‌گزینی‌های پیامبر در غار حرا در کنارش قرار داشت و پس از او خدیجه،به اسلام گروید و این دو بزرگوار مانند پیامبر اکرم صلّی اللّه علیه و اله و سلم خدا را یگانه می‌دانستند و مشرکان و گمراهان قدرتمند را به هماوردی می‌طلبیدند و نخستین کسانی بودند که با رسول خدا صلّی اللّه علیه و اله و سلم نماز به جای آوردند </w:t>
      </w:r>
      <w:r>
        <w:rPr>
          <w:rStyle w:val="FootnoteAnchor"/>
          <w:rtl w:val="true"/>
        </w:rPr>
        <w:footnoteReference w:id="181"/>
      </w:r>
      <w:r>
        <w:rPr>
          <w:rFonts w:ascii="IRNazanin" w:hAnsi="IRNazanin" w:eastAsia="IRNazanin"/>
          <w:color w:val="111111"/>
          <w:sz w:val="28"/>
          <w:sz w:val="28"/>
          <w:szCs w:val="28"/>
          <w:rtl w:val="true"/>
          <w:lang w:bidi="fa-IR"/>
        </w:rPr>
        <w:t>سپس زید بن حارثه به آنان پیوست و بدین‌ترتیب،اینان مجموعه‌ای از نیک خصالان و نخستین کانون جامعۀ اسلامی را تشکیل دادند</w:t>
      </w:r>
      <w:r>
        <w:rPr>
          <w:rFonts w:eastAsia="IRNazanin" w:cs="IRNazanin"/>
          <w:color w:val="111111"/>
          <w:sz w:val="28"/>
          <w:szCs w:val="28"/>
          <w:rtl w:val="true"/>
          <w:lang w:bidi="fa-IR"/>
        </w:rPr>
        <w:t>.</w:t>
      </w:r>
    </w:p>
    <w:p>
      <w:pPr>
        <w:pStyle w:val="Heading4"/>
        <w:numPr>
          <w:ilvl w:val="3"/>
          <w:numId w:val="1"/>
        </w:numPr>
        <w:rPr/>
      </w:pPr>
      <w:bookmarkStart w:id="159" w:name="__RefHeading___Toc646112_2616395394"/>
      <w:bookmarkStart w:id="160" w:name="_Toc55"/>
      <w:bookmarkEnd w:id="159"/>
      <w:r>
        <w:rPr/>
        <w:t>2</w:t>
      </w:r>
      <w:r>
        <w:rPr>
          <w:rtl w:val="true"/>
        </w:rPr>
        <w:t>.</w:t>
      </w:r>
      <w:r>
        <w:rPr>
          <w:rtl w:val="true"/>
        </w:rPr>
        <w:t>دوران مکّه</w:t>
      </w:r>
      <w:bookmarkEnd w:id="160"/>
    </w:p>
    <w:p>
      <w:pPr>
        <w:pStyle w:val="BookText"/>
        <w:rPr/>
      </w:pPr>
      <w:r>
        <w:rPr>
          <w:rFonts w:ascii="IRNazanin" w:hAnsi="IRNazanin" w:eastAsia="IRNazanin"/>
          <w:color w:val="111111"/>
          <w:sz w:val="28"/>
          <w:sz w:val="28"/>
          <w:szCs w:val="28"/>
          <w:rtl w:val="true"/>
          <w:lang w:bidi="fa-IR"/>
        </w:rPr>
        <w:t>تبلیغ رسالت اسلام به دست رسول اکرم صلّی اللّه علیه و اله و سلم حداقل سه دوره را پشت سر نهاد تا شرایط تأسیس نخستین دولت خجستۀ اسلامی مهیا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دوره‌ها عبارت بودند از</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آماده‌سازی نخستین پایگاه رسالت اسلامی،که برخی آن را دورۀ تبلیغ نهانی یا دعوت ویژه نام نهاده‌اند</w:t>
      </w:r>
      <w:r>
        <w:rPr>
          <w:rFonts w:eastAsia="IRNazanin" w:cs="IRNazanin"/>
          <w:color w:val="111111"/>
          <w:sz w:val="28"/>
          <w:szCs w:val="28"/>
          <w:rtl w:val="true"/>
          <w:lang w:bidi="fa-IR"/>
        </w:rPr>
        <w:t xml:space="preserve">. </w:t>
      </w:r>
      <w:bookmarkStart w:id="161" w:name="pg13427_170635"/>
    </w:p>
    <w:p>
      <w:pPr>
        <w:pStyle w:val="BookText"/>
        <w:rPr/>
      </w:pPr>
      <w:bookmarkEnd w:id="161"/>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دعوت محدود خویشاوندان و مبارزۀ محدود با بت‌پرستی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مبارزه فراگیر</w:t>
      </w:r>
    </w:p>
    <w:p>
      <w:pPr>
        <w:pStyle w:val="Heading4"/>
        <w:numPr>
          <w:ilvl w:val="3"/>
          <w:numId w:val="1"/>
        </w:numPr>
        <w:rPr/>
      </w:pPr>
      <w:bookmarkStart w:id="162" w:name="__RefHeading___Toc646114_2616395394"/>
      <w:bookmarkStart w:id="163" w:name="_Toc56"/>
      <w:bookmarkEnd w:id="162"/>
      <w:r>
        <w:rPr/>
        <w:t>3</w:t>
      </w:r>
      <w:r>
        <w:rPr>
          <w:rtl w:val="true"/>
        </w:rPr>
        <w:t>.</w:t>
      </w:r>
      <w:r>
        <w:rPr>
          <w:rtl w:val="true"/>
        </w:rPr>
        <w:t>آماده‌سازی نخستین پایگاه</w:t>
      </w:r>
      <w:bookmarkEnd w:id="163"/>
    </w:p>
    <w:p>
      <w:pPr>
        <w:pStyle w:val="BookText"/>
        <w:rPr/>
      </w:pPr>
      <w:r>
        <w:rPr>
          <w:rFonts w:ascii="IRNazanin" w:hAnsi="IRNazanin" w:eastAsia="IRNazanin"/>
          <w:color w:val="111111"/>
          <w:sz w:val="28"/>
          <w:sz w:val="28"/>
          <w:szCs w:val="28"/>
          <w:rtl w:val="true"/>
          <w:lang w:bidi="fa-IR"/>
        </w:rPr>
        <w:t xml:space="preserve">پس از آن‌که خدای متعال به پیامبر فرمان داد که به‌پا خیزد و مردم را بیم دهد </w:t>
      </w:r>
      <w:r>
        <w:rPr>
          <w:rStyle w:val="FootnoteAnchor"/>
          <w:rtl w:val="true"/>
        </w:rPr>
        <w:footnoteReference w:id="182"/>
      </w:r>
      <w:r>
        <w:rPr>
          <w:rFonts w:ascii="IRNazanin" w:hAnsi="IRNazanin" w:eastAsia="IRNazanin"/>
          <w:color w:val="111111"/>
          <w:sz w:val="28"/>
          <w:sz w:val="28"/>
          <w:szCs w:val="28"/>
          <w:rtl w:val="true"/>
          <w:lang w:bidi="fa-IR"/>
        </w:rPr>
        <w:t>آن حضرت حرکت خود را آغاز و مردم را به اسلام دعوت کرد و کوشید مجموعه‌ای باایمان تشکیل دهد که کانون نور و روشنگری برای هدایت جامعه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با امدادهای غیبی و مصونیّت از خطا و لغزش،نزدیک به سه سال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خطرات و دشواری‌های فراوانی این حرکت معنوی را احاطه کرده بود،با این همه،امور در کمال دقت انجام 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از دعوت،روش رسول اکرم صلّی اللّه علیه و اله و سلم این بود که،شیوۀ گزینش پیروانش را از جهت گرایش‌های قبیله‌ای و موقعیّت جغرافیایی و سن و سال تنوع بخشد تا بدین‌وسیله فراگیر بودن رسالت خویش را آشکار سازد و گسترش آن را در جامعه تا آن‌جا که ممکن است،تضمین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ازاین‌رو،در آغاز بعثت،محرومان و تهیدستان جامعه ندای او را لبیک گفتند؛زیرا رسالت اسلامی به سمت مجد و عظمت و زندگی شرافتمندانه و امنیّت،در حرکت بود چنان‌که برخی از بزرگان و اشراف نیک‌سرشتی که از اندیشه‌ای باز برخوردار بودند و به درستکاری تمایل داشتند،به او گرویدند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ستم‌پیشگان قریش،اهمیّت این رسالت را احساس نکردند و پنداشتند </w:t>
      </w:r>
    </w:p>
    <w:p>
      <w:pPr>
        <w:pStyle w:val="BookText"/>
        <w:rPr/>
      </w:pPr>
      <w:r>
        <w:rPr>
          <w:rFonts w:ascii="IRNazanin" w:hAnsi="IRNazanin" w:eastAsia="IRNazanin"/>
          <w:color w:val="111111"/>
          <w:sz w:val="28"/>
          <w:sz w:val="28"/>
          <w:szCs w:val="28"/>
          <w:rtl w:val="true"/>
          <w:lang w:bidi="fa-IR"/>
        </w:rPr>
        <w:t>این قضیه از پیشگویی‌ها و پندارهای دیرینه و کهنه فراتر نمی‌رود،به همین دلیل بر مبارزۀ خود جهت براندازی رسالت در کانون نخستین‌اش،پافشاری چندانی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در این مدت کوتاه توانست از کسانی که به رسالت وی ایمان آورده بودند،عناصری فعّال تربیت کند که ارزش‌های رسالت را با خود برگیرند و به مردم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همه به اسلام علاقه‌مند بوده و به ایمان خویش اطمینان و یقین داشته باشند و از شرک و خصلت‌های انحرافی پدرانشان بیزار باشند،آمادگی آن‌ها را به پایه‌ای افزایش داد تا بتوانند پی‌آمدهای علنی نمودن رسالت را تحمل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وقت نماز فرامی‌رسید، پیامبر اکرم صلّی اللّه علیه و اله و سلم و یارانش جهت برگزاری نماز در درّه‌ها پراکنده می‌شدند و به تنهایی یا دو نفره نماز را برپا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دو تن از مسلمانان در محلی مشغول برگزاری نماز بودند که دو مشرک نابکار از راه رسیدند و آن‌ها را به خاطر کاری که انجام می‌دادند،به فحش و ناسزا گرفتند و پس از زدوخوردی که میان آنان رخ داد آن‌جا را ترک کردند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نظر می‌رسد این‌گونه برخوردها با مشرکان مکرر اتفاق افتاده 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به‌همین‌دلیل پیامبر اکرم صلّی اللّه علیه و اله و سلم خانه‌ای برگزید که در آن مخفیانه خدا را پرستش کند و دور از چشم قریش،ارتباط مردمی او منظم باشد و در چنین وضعیتی خانۀ أرقم بن أبی أرقم بهترین پناهگاه مسلمانان به‌شمار می‌آمد</w:t>
      </w:r>
      <w:r>
        <w:rPr>
          <w:rFonts w:eastAsia="IRNazanin" w:cs="IRNazanin"/>
          <w:color w:val="111111"/>
          <w:sz w:val="28"/>
          <w:szCs w:val="28"/>
          <w:rtl w:val="true"/>
          <w:lang w:bidi="fa-IR"/>
        </w:rPr>
        <w:t xml:space="preserve">. </w:t>
      </w:r>
      <w:r>
        <w:rPr>
          <w:rStyle w:val="FootnoteAnchor"/>
          <w:rtl w:val="true"/>
        </w:rPr>
        <w:footnoteReference w:id="185"/>
      </w:r>
      <w:bookmarkStart w:id="164" w:name="pg13427_170639"/>
    </w:p>
    <w:p>
      <w:pPr>
        <w:pStyle w:val="Heading4"/>
        <w:numPr>
          <w:ilvl w:val="3"/>
          <w:numId w:val="1"/>
        </w:numPr>
        <w:rPr/>
      </w:pPr>
      <w:bookmarkStart w:id="165" w:name="__RefHeading___Toc646116_2616395394"/>
      <w:bookmarkStart w:id="166" w:name="_Toc57"/>
      <w:bookmarkEnd w:id="164"/>
      <w:bookmarkEnd w:id="165"/>
      <w:r>
        <w:rPr/>
        <w:t>4</w:t>
      </w:r>
      <w:r>
        <w:rPr>
          <w:rtl w:val="true"/>
        </w:rPr>
        <w:t>.</w:t>
      </w:r>
      <w:r>
        <w:rPr>
          <w:rtl w:val="true"/>
        </w:rPr>
        <w:t>نخستین رویارویی و بیم دادن خویشان</w:t>
      </w:r>
      <w:bookmarkEnd w:id="166"/>
    </w:p>
    <w:p>
      <w:pPr>
        <w:pStyle w:val="BookText"/>
        <w:rPr/>
      </w:pPr>
      <w:r>
        <w:rPr>
          <w:rFonts w:ascii="IRNazanin" w:hAnsi="IRNazanin" w:eastAsia="IRNazanin"/>
          <w:color w:val="111111"/>
          <w:sz w:val="28"/>
          <w:sz w:val="28"/>
          <w:szCs w:val="28"/>
          <w:rtl w:val="true"/>
          <w:lang w:bidi="fa-IR"/>
        </w:rPr>
        <w:t>زمانی که خبر اسلام در تمام نقاط جزیرة العرب انتشار یافت و ایمان‌آورندگان از جهت روحی،شایستگی رویارویی را پیدا کردند،باید تبلیغ رسالت به مرحلۀ اعلان عمومی انتقال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ازاین‌رو،در جامعه‌ای که آداب و رسوم قبیله‌ای بر آن حاکم بود،نخستین گام پیامبر صلّی اللّه علیه و اله و سلم بیم‌دادن نزدیکان خویش محسوب می‌شد و این کار قبل از بیم‌دادن سایر مردم، سزاوارتر به نظر می‌رسید و فرمان الهی با</w:t>
      </w:r>
    </w:p>
    <w:p>
      <w:pPr>
        <w:pStyle w:val="BookText"/>
        <w:rPr/>
      </w:pP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186"/>
      </w:r>
      <w:r>
        <w:rPr>
          <w:rFonts w:ascii="IRNazanin" w:hAnsi="IRNazanin" w:eastAsia="IRNazanin"/>
          <w:color w:val="111111"/>
          <w:sz w:val="28"/>
          <w:sz w:val="28"/>
          <w:szCs w:val="28"/>
          <w:rtl w:val="true"/>
          <w:lang w:bidi="fa-IR"/>
        </w:rPr>
        <w:t>نزدیکانت را بیم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شده بود و از همین‌جا رسول اکرم صلّی اللّه علیه و اله و سلم با فراخواندن نزدیکان خود رسالت الهی و هدف و آیندۀ آن را برایشان تشریح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افرادی که در آن جمع حضور داشتند امید به خیر و صلاح و ایمان وجود داشت و اگر ابو لهب به‌پا خاست و آشکارا به مخالفت و دشمنی پرداخت،ابو طالب علیه السّلام نیز اظهار نمود پیامبر صلّی اللّه علیه و اله و سلم را یاری و از رسالت او حمایت خواهد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به دنبال نزول آیۀ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علی علیه السّلام دستور تدارک میهمانی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خاندان خویش را که تعداد مردانشان به چهل تن می‌رسید،به میهمانی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رسول اکرم صلّی اللّه علیه و اله و سلم آمادۀ سخن‌گفتن شد،عمویش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را قطع کرد و در مورد ادامۀ تبلیغ،هشدار داد و مانع عملی‌شدن هدف پیامبر صلّی اللّه علیه و اله و سلم در </w:t>
      </w:r>
    </w:p>
    <w:p>
      <w:pPr>
        <w:pStyle w:val="BookText"/>
        <w:rPr/>
      </w:pPr>
      <w:r>
        <w:rPr>
          <w:rFonts w:ascii="IRNazanin" w:hAnsi="IRNazanin" w:eastAsia="IRNazanin"/>
          <w:color w:val="111111"/>
          <w:sz w:val="28"/>
          <w:sz w:val="28"/>
          <w:szCs w:val="28"/>
          <w:rtl w:val="true"/>
          <w:lang w:bidi="fa-IR"/>
        </w:rPr>
        <w:t>دعوت خویشان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بدین‌ترتیب،مجلس به‌هم خورد و فردای آن‌روز، پیامبر صلّی اللّه علیه و اله و سلم دوباره به علی علیه السّلام فرمان داد تا تدارکی ببیند و خاندانش را به میهمانی فرابخواند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غذا،رسول خدا صلّی اللّه علیه و اله و سلم با آنان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 المطلب،به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 جوانی را سراغ ندارم که ارمغانی بهتر و برتر از ارمغان من برای شما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خیر دنیا و سعادت آخرت را آورده‌ام،خداوند به من فرمان داده تا شما را به سوی او بخوانم، کدام‌یک از شما به من ایمان می‌آورد و مرا در این أمر یاری می‌کند؟هرکه آن را بپذیرد برادر،وصیّ و جانشین من،میان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علی علیه السّلام کسی پاسخ مثبت نداد،وی به‌پا خاست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امر رسالتی که خداوند تو را برای آن برانگیخته،یاورت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دستور نشستن داد و دعوتش را یک‌بار دیگر تکرار کرد،و این‌بار نیز جز علی علیه السّلام کسی به او پاسخ مثبت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دعوت حضرت را لبیک گفت و یاری و همکاری خود را با او آشکارا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این‌جا،رسول خدا صلّی اللّه علیه و اله و سلم رو به حاضران در جلسه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أخی و وصیّی و خلیفتی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برادر و وصیّ و جانشین من در میان شماست،سخنش را بشنوید و از او فرمان ببرید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به‌پا خاستند و با تمسخر و استهزا ابو طالب علیه السّلام را مخاطب قرار دادند و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دستور داد که از پسرت حرف‌شنوی کنی و فرمان ببری</w:t>
      </w:r>
      <w:r>
        <w:rPr>
          <w:rFonts w:eastAsia="IRNazanin" w:cs="IRNazanin"/>
          <w:color w:val="111111"/>
          <w:sz w:val="28"/>
          <w:szCs w:val="28"/>
          <w:rtl w:val="true"/>
          <w:lang w:bidi="fa-IR"/>
        </w:rPr>
        <w:t xml:space="preserve">. </w:t>
      </w:r>
      <w:r>
        <w:rPr>
          <w:rStyle w:val="FootnoteAnchor"/>
          <w:rtl w:val="true"/>
        </w:rPr>
        <w:footnoteReference w:id="187"/>
      </w:r>
      <w:bookmarkStart w:id="167" w:name="pg13427_170643"/>
    </w:p>
    <w:p>
      <w:pPr>
        <w:pStyle w:val="Heading4"/>
        <w:numPr>
          <w:ilvl w:val="3"/>
          <w:numId w:val="1"/>
        </w:numPr>
        <w:rPr/>
      </w:pPr>
      <w:bookmarkStart w:id="168" w:name="__RefHeading___Toc646118_2616395394"/>
      <w:bookmarkStart w:id="169" w:name="_Toc58"/>
      <w:bookmarkEnd w:id="167"/>
      <w:bookmarkEnd w:id="168"/>
      <w:r>
        <w:rPr/>
        <w:t>5</w:t>
      </w:r>
      <w:r>
        <w:rPr>
          <w:rtl w:val="true"/>
        </w:rPr>
        <w:t>.</w:t>
      </w:r>
      <w:r>
        <w:rPr>
          <w:rtl w:val="true"/>
        </w:rPr>
        <w:t>رویارویی فراگیر</w:t>
      </w:r>
      <w:bookmarkEnd w:id="169"/>
    </w:p>
    <w:p>
      <w:pPr>
        <w:pStyle w:val="BookText"/>
        <w:rPr/>
      </w:pPr>
      <w:r>
        <w:rPr>
          <w:rFonts w:ascii="IRNazanin" w:hAnsi="IRNazanin" w:eastAsia="IRNazanin"/>
          <w:color w:val="111111"/>
          <w:sz w:val="28"/>
          <w:sz w:val="28"/>
          <w:szCs w:val="28"/>
          <w:rtl w:val="true"/>
          <w:lang w:bidi="fa-IR"/>
        </w:rPr>
        <w:t>رعایت جنبه‌های احتیاطی که پیامبر اکرم صلّی اللّه علیه و اله و سلم در مرحلۀ گذشته انجام داد، سبب شد رویارویی مستقیم بین پیامبر و یا فردی از مسلمانان،با نیروهای مشرک و بت‌پرست پیش نیاید؛ولی در این دوران،خود و سایر مسلمانان، مورد انتقاد و نکوهش و زخم‌زبان مردم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بنی هاشم به آیین جدید،در میان قبایل عرب تأثیری شگرف و آوازه‌ای بلند یافت؛وقتی صداقت و سخت‌کوشی پیامبر در تبلیغ رسالتش برای همگان روشن شد،عدّه زیادی بدان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سپری شدن سه یا پنج سال،از آغاز دعوت رسول اکرم صلّی اللّه علیه و اله و سلم فرمان الهی مبنی‌بر آشکار ساختن رسالت الهی و هشدار عمومی نازل گردید تا رسالت را از ارتباطات شخصی که دور از چشم دشمنان انجام می‌پذیرفت،خارج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نبیّ اکرم صلّی اللّه علیه و اله و سلم همۀ مردم را در جهت تن‌دادن به رسالت اسلام و ایمان به خدای یکتا و بی‌همتا فراخواند و خدای متعال با این فرموده به پیامبرش وعده داد،در رویارویی با استهزاکنندگان و مخالفان،گام‌هایش را استوار سازد و خداوند از او حمایت و پشتیبانی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مأموریت داری آشکارا بیان کن و از مشرکان رو برگردان</w:t>
      </w:r>
      <w:r>
        <w:rPr>
          <w:rFonts w:ascii="IRNazanin" w:hAnsi="IRNazanin" w:eastAsia="IRNazanin"/>
          <w:i/>
          <w:i/>
          <w:iCs/>
          <w:color w:val="111111"/>
          <w:sz w:val="28"/>
          <w:sz w:val="28"/>
          <w:szCs w:val="28"/>
          <w:rtl w:val="true"/>
          <w:lang w:bidi="fa-IR"/>
        </w:rPr>
        <w:t>ما شر استهزا کنندگان را از تو دفع خواهیم کرد</w:t>
      </w:r>
      <w:r>
        <w:rPr>
          <w:rFonts w:eastAsia="IRNazanin" w:cs="IRNazanin"/>
          <w:i/>
          <w:iCs/>
          <w:color w:val="111111"/>
          <w:sz w:val="28"/>
          <w:szCs w:val="28"/>
          <w:rtl w:val="true"/>
          <w:lang w:bidi="fa-IR"/>
        </w:rPr>
        <w:t xml:space="preserve">. </w:t>
      </w:r>
      <w:r>
        <w:rPr>
          <w:rStyle w:val="FootnoteAnchor"/>
          <w:rtl w:val="true"/>
        </w:rPr>
        <w:footnoteReference w:id="1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پیامبر اکرم صلّی اللّه علیه و اله و سلم با اعتمادی کامل و عزم و اراده‌ای آهنین،حرکت خویش را آغاز و فرمان الهی را آشکار نمود و تمام قدرت‌های پلید و شرک را به هماوردی دعوت کرد و بر کوه صفا ایستاد و قریش را از هرسو </w:t>
      </w:r>
    </w:p>
    <w:p>
      <w:pPr>
        <w:pStyle w:val="BookText"/>
        <w:rPr/>
      </w:pPr>
      <w:r>
        <w:rPr>
          <w:rFonts w:ascii="IRNazanin" w:hAnsi="IRNazanin" w:eastAsia="IRNazanin"/>
          <w:color w:val="111111"/>
          <w:sz w:val="28"/>
          <w:sz w:val="28"/>
          <w:szCs w:val="28"/>
          <w:rtl w:val="true"/>
          <w:lang w:bidi="fa-IR"/>
        </w:rPr>
        <w:t>مخاطب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به او رو آوردند و حضرت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من به شما خبر دهم که دشمنان می‌خواهند بامدادان یا شبانگاهان ناگهانی بر شما بتازند،آیا سخنم را باور می‌کنید و راستگویم می‌شمرید؟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عذاب شدید الهی بیم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از آن میان به‌پا خاست و در پاسخ رسول خدا صلّی اللّه علیه و اله و سلم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همین کار،امروز ما را در این‌جا گرد آوردی؟</w:t>
      </w:r>
    </w:p>
    <w:p>
      <w:pPr>
        <w:pStyle w:val="BookText"/>
        <w:rPr/>
      </w:pPr>
      <w:r>
        <w:rPr>
          <w:rFonts w:ascii="IRNazanin" w:hAnsi="IRNazanin" w:eastAsia="IRNazanin"/>
          <w:color w:val="111111"/>
          <w:sz w:val="28"/>
          <w:sz w:val="28"/>
          <w:szCs w:val="28"/>
          <w:rtl w:val="true"/>
          <w:lang w:bidi="fa-IR"/>
        </w:rPr>
        <w:t>در این هنگام خدای متعال این آیۀ شریف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 یَدٰا أَبِی لَهَبٍ وَ تَبَّ؛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بریده باد هردو دست ابو لهب و مرگ بر او باد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هشداری به قدری کوبنده بود که قریش را سخت وحشت‌زده کرد، چراکه تهدیدی آشکار برای تمام باورهای آنان به‌شمار می‌رفت و از سرانجام مخالفتشان با رسول اکرم صلّی اللّه علیه و اله و سلم به آن‌ها هشدار می‌داد و بدین‌ترتیب،ماهیت آیین جدید برای مردم مکّه،بلکه سایر نقاط جزیرة العرب روشن گردید؛زیرا دریافتند که دگرگونی و تغییری واقعی در سرنوشت بشر رخ داده که ارزش‌ها و فرهنگ و معیارها و موقعیّت‌های اجتماعی را طبق موازین و دستورات الهی بالا می‌برد و شرّ و تباهی را ریشه‌کن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بنابراین،نبرد و رویارویی با سران شرک و بیدادگران،نبردی حقیقی تلقی می‌شد که هیچ‌گاه به دیدگاه‌های مشترک،نمی‌انجامید</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برهه قریب به چهل تن از عرب و غیرعرب،به اسلام گرویدند و به جهت وابستگی ایمان‌آورندگان به قبایل گوناگون،قریش قادر بر درهم شکستن این نهضت نوپا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آغاز،به رویارویی مسالمت‌آمیز متوسل گردید،ولی ابو طالب با برخوردی نیکو دست رد بر سینۀ آنان نهاد و آن‌ها وی را ترک کردند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3427_170652"/>
      <w:bookmarkStart w:id="171" w:name="pg13427_170652"/>
      <w:bookmarkEnd w:id="171"/>
    </w:p>
    <w:p>
      <w:pPr>
        <w:pStyle w:val="Heading3"/>
        <w:numPr>
          <w:ilvl w:val="2"/>
          <w:numId w:val="1"/>
        </w:numPr>
        <w:rPr/>
      </w:pPr>
      <w:bookmarkStart w:id="172" w:name="pg13427_170652"/>
      <w:bookmarkStart w:id="173" w:name="__RefHeading___Toc646120_2616395394"/>
      <w:bookmarkStart w:id="174" w:name="_Toc59"/>
      <w:bookmarkEnd w:id="172"/>
      <w:bookmarkEnd w:id="173"/>
      <w:r>
        <w:rPr>
          <w:rtl w:val="true"/>
        </w:rPr>
        <w:t>بخش سوم</w:t>
      </w:r>
      <w:bookmarkEnd w:id="174"/>
    </w:p>
    <w:p>
      <w:pPr>
        <w:pStyle w:val="Heading4"/>
        <w:numPr>
          <w:ilvl w:val="3"/>
          <w:numId w:val="1"/>
        </w:numPr>
        <w:rPr/>
      </w:pPr>
      <w:bookmarkStart w:id="175" w:name="__RefHeading___Toc646122_2616395394"/>
      <w:bookmarkStart w:id="176" w:name="_Toc6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موضع بنی هاشم نسبت به پیامبر اکرم صلّی اللّه علیه و اله و سلم</w:t>
      </w:r>
    </w:p>
    <w:p>
      <w:pPr>
        <w:pStyle w:val="Heading4"/>
        <w:numPr>
          <w:ilvl w:val="3"/>
          <w:numId w:val="1"/>
        </w:numPr>
        <w:rPr/>
      </w:pPr>
      <w:bookmarkStart w:id="177" w:name="__RefHeading___Toc646124_2616395394"/>
      <w:bookmarkStart w:id="178" w:name="_Toc61"/>
      <w:bookmarkEnd w:id="177"/>
      <w:r>
        <w:rPr>
          <w:rtl w:val="true"/>
        </w:rPr>
        <w:t>دفاع ابو طالب از پیامبر و رسالت</w:t>
      </w:r>
      <w:bookmarkEnd w:id="178"/>
    </w:p>
    <w:p>
      <w:pPr>
        <w:pStyle w:val="BookText"/>
        <w:rPr/>
      </w:pPr>
      <w:r>
        <w:rPr>
          <w:rFonts w:ascii="IRNazanin" w:hAnsi="IRNazanin" w:eastAsia="IRNazanin"/>
          <w:color w:val="111111"/>
          <w:sz w:val="28"/>
          <w:sz w:val="28"/>
          <w:szCs w:val="28"/>
          <w:rtl w:val="true"/>
          <w:lang w:bidi="fa-IR"/>
        </w:rPr>
        <w:t>نه‌تنها رسول خدا صلّی اللّه علیه و اله و سلم از گسترش رسالت اسلامی منصرف نشد بلکه فعالیّت خویش را وسعت بخشید و تحرکات وی و پیروان باایمانش افزایش یافت و جذابیّت دین جدید میان مردم رو به فزونی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 کوشید تا با ظاهرکردن خشم خود،برای متوقف‌کردن این موج جدید اسلام‌خواهی، راهی بیابد و آن را به نابودی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ازاین‌رو،یک‌بار دیگر با فریبکاری تلاش‌های خود را نزد ابو طالب،تکرار کردند تا با این کار،یا پیامبر را جهت دست کشیدن از دعوت و عقب‌نشستن از تبلیغ دین و آیین خویش قانع سازند و یا وی را بیم داده و تهدید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به‌همین‌سبب،به ابو طالب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ما از مقام و منزلت و جایگاه والایی برخورداری،پیش از این از تو خواستیم تا برادرزاده‌ات را از انجام کارهایش بازداری،ولی تو او را از این کار بازنداشتی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پدرانمان ناسزا بگوید و ما را بی‌خرد بشمارد و بر خدایانمان خرده بگیرد؛تحمل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بنابراین،تو باید وی را از این کار بازداری وگرنه با او و تو پیکار خواهیم کرد،تا سرانجام یکی از دو گروه نابود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بنی هاشم،از این سخنان به تصمیم قاطع قریش پی‌برد و دانست که آن‌ها برای از میان برداشتن برادرزادۀ او و رسالت نوپایش از هیچ‌چیز پروا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ازاین‌رو،سعی کرد این‌بار نیز اوضاع را آرام سازد و آتش خشم قریش را فرونشاند تا با مشورت برادرزاده‌اش برای این موضوع راه‌حلی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رسول خدا صلّی اللّه علیه و اله و سلم برای اجرای اوامر الهی بر استمرار تبلیغ رسالت اسلامی خویش در هر شرایط و با هر نتیجه‌ای،پافشاری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را در دست راست و ماه را در دست چپم قرار دهند تا دست از تبلیغ رسالتم بردارم،هرگز این کار را نخواهم کرد تا خداوند برایم پیروزی ظاهر کند و یا در این راه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اشک در چشمان مبارکش حلقه زد و به‌پا خاست که از آن‌جا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از دیدن این صحنه متأثر شد و از آن‌جا که به صداقت برادرزاده‌اش آگاهی و به وی ایمان داشت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برادرزادۀ عزیز،اینک میان مردم برو و هرچه دوست داری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 را در برابر چیزی تسلیم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هم‌چنان به فریبکاری خود ادامه داد و یک‌بار دیگر نزد ابو طالب رفت و از او خواست تا از حمایت رسول خدا صلّی اللّه علیه و اله و سلم دست بردارد و از وی خواست که در عوض تسلیم پیامبر،زیباترین جوان مکه را برای خود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ولید را که نیرومندترین و زیباترین جوان عرب است،بستان و از خرد و توان وی بهره بگیر و او را به فرزندی بپذیر و برادرزاده‌ات را،که صفوف قومت را پراکنده ساخته و عقل آن‌ها را به تمسخر گرفته،به ما بسپار تا او را بکشیم که در این‌صورت یک تن عوض یک تن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با اظهار تنفر از این سوداگری ستمگرانه،به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بسیار زشتی کردید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می‌خواهید فرزندتان را به من بسپارید و او را در دامانم برای شما پرورش دهم،ولی من فرزندم را به شما بسپارم تا وی را به قتل برسانید؟ </w:t>
      </w:r>
      <w:bookmarkStart w:id="179" w:name="pg13427_170656"/>
    </w:p>
    <w:p>
      <w:pPr>
        <w:pStyle w:val="BookText"/>
        <w:rPr/>
      </w:pPr>
      <w:bookmarkEnd w:id="179"/>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هرگز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 بن نوفل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قومت بسیار منصفانه بود،ولی تو هرگز آن را نخواهی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در انصاف وارد نشدند،ولی تو قصد داری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پذیرش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ذلّت بکشانی و قریش را بر ضد من بشورانی،اینک هرچه می‌خواهی انجام ده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قریش با شنیدن این سخن،اطمینان حاصل کرد که برای راضی‌کردن ابو طالب جهت دست برداشتن از رسول خدا صلّی اللّه علیه و اله و سلم راهی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وقتی به بداندیشی آن‌ها پی‌برد برای تضمین سلامت وجود مقدس برادرزادۀ خود و استمرار گسترش رسالتش،به‌سرعت در پی اتخاذ تدابیری پیشگیرانه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ازاین‌رو،بنی هاشم و بنی عبد المطلب را برای جلوگیری از سوءقصد به جان رسول خدا صلّی اللّه علیه و اله و سلم و حفظ و حراست از وجود مبارک وی،فراخواند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آنان به‌جز ابو لهب به دعوت او پاسخ مثبت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با ستودن موضع‌گیری بنی هاشم،آن‌ها را تشویق نمود و برای ادامۀ حمایت و پشتیبانی از پیامبر اکرم صلّی اللّه علیه و اله و سلم در آن‌ها ایجاد انگیزه کرد</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180" w:name="__RefHeading___Toc646126_2616395394"/>
      <w:bookmarkStart w:id="181" w:name="_Toc62"/>
      <w:bookmarkEnd w:id="180"/>
      <w:r>
        <w:rPr>
          <w:rtl w:val="true"/>
        </w:rPr>
        <w:t>موضع‌گیری قریش در برابر رسالت و پیامبر صلّی اللّه علیه و اله و سلم</w:t>
      </w:r>
      <w:bookmarkEnd w:id="181"/>
    </w:p>
    <w:p>
      <w:pPr>
        <w:pStyle w:val="BookText"/>
        <w:rPr/>
      </w:pPr>
      <w:r>
        <w:rPr>
          <w:rFonts w:ascii="IRNazanin" w:hAnsi="IRNazanin" w:eastAsia="IRNazanin"/>
          <w:color w:val="111111"/>
          <w:sz w:val="28"/>
          <w:sz w:val="28"/>
          <w:szCs w:val="28"/>
          <w:rtl w:val="true"/>
          <w:lang w:bidi="fa-IR"/>
        </w:rPr>
        <w:t>با گذشت چهار سال از نهضت نبوی،آیات فراوانی از قرآن کریم نازل گردید،که بیانگر عظمت توحید و خداشناسی و دعوت به حق و اعجاز بلاغت قرآن بود و مخالفان پیامبر را بیم داده و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بر سر زبان‌ها افتاد و در دل مؤمنان جای گرفت و نزدیکان و دوستان مجذوب شنیدن و فرا گرفتن آن 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بلاغت،در روح و روان مردم تأثیر بسزایی داشت،قریش با </w:t>
      </w:r>
    </w:p>
    <w:p>
      <w:pPr>
        <w:pStyle w:val="BookText"/>
        <w:rPr/>
      </w:pPr>
      <w:r>
        <w:rPr>
          <w:rFonts w:ascii="IRNazanin" w:hAnsi="IRNazanin" w:eastAsia="IRNazanin"/>
          <w:color w:val="111111"/>
          <w:sz w:val="28"/>
          <w:sz w:val="28"/>
          <w:szCs w:val="28"/>
          <w:rtl w:val="true"/>
          <w:lang w:bidi="fa-IR"/>
        </w:rPr>
        <w:t>روشهای متعددی می‌کوشید تا حرکت پیامبر را به کنترل درآورد و پس از شکست و ناکامی در جهت فریب دادن رسول خدا صلّی اللّه علیه و اله و سلم با پیشنهاد اعطای پادشاهی و سلطنت و دارایی فراوان و ارج و احترام و قدرت،تصمیم گرفت رسول اکرم صلّی اللّه علیه و اله و سلم را از تماس با مردم و عرضه کردن دعوتش بر آنان،بازدارد،تا کسانی که وارد مکّه می‌شوند،آیات قرآن را نشنوند و افزون بر آن به ایجاد شک و تردید در صحت دعوت آن حضرت پرداخت و مدعی شد حالتی که بر پیامبر عارض می‌شود نوعی بیماری است که در معالجه و مداوای آن باید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اکرم صلّی اللّه علیه و اله و سلم به پیشنهاد آنان پاسخی داد که سرشار از خیر و نیکی و احترام بود و سبب نجات آنان می‌شد،فرمود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تنها یک کلمه بر زبان آورید تا در پرتو آن عرب‌ها زیر سلطۀ شما درآیند و غیر عرب،با دادن جزیه،در سایۀ حکومت شما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سخن وی به هراس افتادند و تصوّر کردند پایان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حاضریم ده‌بار آن را بر زبان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پیامبر،پاسخی غیرمنتظره و دندان‌شکن بود به‌گونه‌ای که آن‌ها را به ذلّت واداشت و با کبر و نخوت درحالی‌که این جملات را تکرار می‌کردند،به‌پا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به جای این همه خدایان،یک خدا قرار داد؟به‌راستی سخنی شگفت‌آور است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تصمیم گرفتند به اهانت و تمسخر پیامبر اکرم صلّی اللّه علیه و اله و سلم و پیروان روزافزون وی بپردازند و دعوت مبارکش را که در ژرفای جان‌ها قرار می‌گرفت،به باد استهزا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کارهایی که بدان‌ها متوسل شدند این بود که ابو لهب و همسرش ام جمیل بر در خانۀ پیامبر صلّی اللّه علیه و اله و سلم که در نزدیکی </w:t>
      </w:r>
      <w:bookmarkStart w:id="182" w:name="pg13427_170660"/>
    </w:p>
    <w:p>
      <w:pPr>
        <w:pStyle w:val="BookText"/>
        <w:rPr/>
      </w:pPr>
      <w:bookmarkEnd w:id="182"/>
      <w:r>
        <w:rPr>
          <w:rFonts w:ascii="IRNazanin" w:hAnsi="IRNazanin" w:eastAsia="IRNazanin"/>
          <w:color w:val="111111"/>
          <w:sz w:val="28"/>
          <w:sz w:val="28"/>
          <w:szCs w:val="28"/>
          <w:rtl w:val="true"/>
          <w:lang w:bidi="fa-IR"/>
        </w:rPr>
        <w:t xml:space="preserve">آنان قرار داشت خار و خاشاک می‌ریختند </w:t>
      </w:r>
      <w:r>
        <w:rPr>
          <w:rStyle w:val="FootnoteAnchor"/>
          <w:rtl w:val="true"/>
        </w:rPr>
        <w:footnoteReference w:id="194"/>
      </w:r>
      <w:r>
        <w:rPr>
          <w:rFonts w:ascii="IRNazanin" w:hAnsi="IRNazanin" w:eastAsia="IRNazanin"/>
          <w:color w:val="111111"/>
          <w:sz w:val="28"/>
          <w:sz w:val="28"/>
          <w:szCs w:val="28"/>
          <w:rtl w:val="true"/>
          <w:lang w:bidi="fa-IR"/>
        </w:rPr>
        <w:t>و ابو جهل همواره متعرّض پیامبر می‌شد و با ناسزاگویی او را می‌آزرد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در کمین ستم‌پیشگان بود، زیرا به مجرد این‌که حمزه عموی پیامبر صلّی اللّه علیه و اله و سلم از این ماجرا اطلاع حاصل کرد، در برابر رهبران قریش،اهانت ابو جهل را پاسخ داد و درحالی‌که اسلام خویش را آشکار نمود همۀ مخالفان را به مبارزه طلبید و از آنها خواست که اگر راست می‌گویند با او درگیر شوند،یا یک‌بار دیگر متعرّض رسول خدا شوند</w:t>
      </w:r>
      <w:r>
        <w:rPr>
          <w:rFonts w:eastAsia="IRNazanin" w:cs="IRNazanin"/>
          <w:color w:val="111111"/>
          <w:sz w:val="28"/>
          <w:szCs w:val="28"/>
          <w:rtl w:val="true"/>
          <w:lang w:bidi="fa-IR"/>
        </w:rPr>
        <w:t xml:space="preserve">. </w:t>
      </w:r>
      <w:r>
        <w:rPr>
          <w:rStyle w:val="FootnoteAnchor"/>
          <w:rtl w:val="true"/>
        </w:rPr>
        <w:footnoteReference w:id="195"/>
      </w:r>
    </w:p>
    <w:p>
      <w:pPr>
        <w:pStyle w:val="Heading4"/>
        <w:numPr>
          <w:ilvl w:val="3"/>
          <w:numId w:val="1"/>
        </w:numPr>
        <w:rPr/>
      </w:pPr>
      <w:bookmarkStart w:id="183" w:name="__RefHeading___Toc646128_2616395394"/>
      <w:bookmarkStart w:id="184" w:name="_Toc63"/>
      <w:bookmarkEnd w:id="183"/>
      <w:r>
        <w:rPr>
          <w:rtl w:val="true"/>
        </w:rPr>
        <w:t>تن‌ندادن کفر به ندای عقل</w:t>
      </w:r>
      <w:bookmarkEnd w:id="184"/>
    </w:p>
    <w:p>
      <w:pPr>
        <w:pStyle w:val="BookText"/>
        <w:rPr/>
      </w:pPr>
      <w:r>
        <w:rPr>
          <w:rFonts w:ascii="IRNazanin" w:hAnsi="IRNazanin" w:eastAsia="IRNazanin"/>
          <w:color w:val="111111"/>
          <w:sz w:val="28"/>
          <w:sz w:val="28"/>
          <w:szCs w:val="28"/>
          <w:rtl w:val="true"/>
          <w:lang w:bidi="fa-IR"/>
        </w:rPr>
        <w:t>قریش بر این باور بود که با زیرکی خود قادر است پیامبر صلّی اللّه علیه و اله و سلم را از انجام رسالت خویش منصرف سازد،درصورتی‌که کاملا می‌دانست مردم دعوت مبارک آن حضرت را پذیرا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به‌همین‌دلیل عتبة بن ربیعه در گردهمایی سران قریش پیشنهاد کرد خود،نزد رسول خدا صلّی اللّه علیه و اله و سلم برود و با او گفتگو کند تا وی را از ادامۀ دعوتش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بدین‌ترتیب،وی نزد پیامبر صلّی اللّه علیه و اله و سلم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ستودن رسول خدا صلّی اللّه علیه و اله و سلم و بیان مقام و جایگاه وی میان قریش،پیشنهادهای خود را به آن حضرت عرضه کرد و رسول خدا صلّی اللّه علیه و اله و سلم به سخنان وی گوش می‌داد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هدف تو از این دعوت،رسیدن به مال و دارایی است،ما از دارایی خود برایت اموال هنگفتی جمع‌آوری می‌کنیم که بیش از ما به دارایی دست یابی؛و اگر خواهان ارج و احترام هستی،تو را پیشوای خود قرار می‌دهیم به‌گونه‌ای که بدون مشورت تو کاری انجام ندهیم و اگر در پی فرمانروایی هستی،تو را حاکم خویش می‌سازیم و اگر حالتی که بر </w:t>
      </w:r>
    </w:p>
    <w:p>
      <w:pPr>
        <w:pStyle w:val="BookText"/>
        <w:rPr/>
      </w:pPr>
      <w:r>
        <w:rPr>
          <w:rFonts w:ascii="IRNazanin" w:hAnsi="IRNazanin" w:eastAsia="IRNazanin"/>
          <w:color w:val="111111"/>
          <w:sz w:val="28"/>
          <w:sz w:val="28"/>
          <w:szCs w:val="28"/>
          <w:rtl w:val="true"/>
          <w:lang w:bidi="fa-IR"/>
        </w:rPr>
        <w:t>تو عارض می‌شود،وهم و خیال است و نمی‌توانی آن را از خود دور گردانی، برایت درخواست طبیب می‌کنیم و برای بهبودی‌ات دارایی خود را هزینه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خود را به پایان رساند،رسول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تمام 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سخنان من گوش 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آیات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 فَأَعْرَضَ أَکْثَرُهُمْ فَهُمْ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حم</w:t>
      </w:r>
      <w:r>
        <w:rPr>
          <w:rFonts w:ascii="IRNazanin" w:hAnsi="IRNazanin" w:eastAsia="IRNazanin"/>
          <w:i/>
          <w:i/>
          <w:iCs/>
          <w:color w:val="111111"/>
          <w:sz w:val="28"/>
          <w:sz w:val="28"/>
          <w:szCs w:val="28"/>
          <w:rtl w:val="true"/>
          <w:lang w:bidi="fa-IR"/>
        </w:rPr>
        <w:t>این کتابی است که از سوی خدای رحمان و رحیم نازل شده است</w:t>
      </w:r>
      <w:r>
        <w:rPr>
          <w:rFonts w:ascii="IRNazanin" w:hAnsi="IRNazanin" w:eastAsia="IRNazanin"/>
          <w:color w:val="111111"/>
          <w:sz w:val="28"/>
          <w:sz w:val="28"/>
          <w:szCs w:val="28"/>
          <w:rtl w:val="true"/>
          <w:lang w:bidi="fa-IR"/>
        </w:rPr>
        <w:t>کتابی که آیاتش هر مطلبی را در جای خود بازگو کرده و برای جمعیتی که آگاهند فصیح و گویاست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مژده‌دهنده و بیم‌دهنده است،ولی بیشتر آنان رویگردان شدند،ازاین‌رو چیزی نمی‌شنوند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ما،نسبت به آن‌چه ما را بدان دعوت می‌کنی در پوشش‌هایی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به تلاوت آیات شریف ادامه می‌داد و عتبه از شنیدن این آیات نفسش به‌شماره افتاده بود و دست‌های خویش را به پشت قرار داده بود،به آن تکیه کرده بود،سپس رسول خدا صلّی اللّه علیه و اله و سلم به آیۀ سجده که رسید،به سجده رفت و 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باید می‌شنیدی به‌خوبی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دانی و آن‌چه شنیدی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که پاسخ مناسبی برای گفتن نداشت،به‌پا خاست و نزد قومش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در جمع آنان نشست، </w:t>
      </w:r>
      <w:bookmarkStart w:id="185" w:name="pg13427_170664"/>
    </w:p>
    <w:p>
      <w:pPr>
        <w:pStyle w:val="BookText"/>
        <w:rPr/>
      </w:pPr>
      <w:bookmarkEnd w:id="18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سخنانی شنیدم که تاکنون هرگز مانندش را نشنیده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سخنان،سحر و جادو و شعر و پیشگویی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فرمان ببرید و آن را بر عهدۀ من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مرد و هدفی که دارد دست بردارید و او را به خود وانهید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دل‌های مرده کجا می‌توانستند پاسخ مثبت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الولید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زبانش جادو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دربارۀ او همان است که گفتم؛شما هرکار می‌خواهید انجام دهید</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186" w:name="__RefHeading___Toc646130_2616395394"/>
      <w:bookmarkStart w:id="187" w:name="_Toc64"/>
      <w:bookmarkEnd w:id="186"/>
      <w:r>
        <w:rPr>
          <w:rtl w:val="true"/>
        </w:rPr>
        <w:t>اتّهام جادوگری</w:t>
      </w:r>
      <w:bookmarkEnd w:id="18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بر آن بود که وحدت و یکپارچگی‌اش درهم نریزد و جایگاهش را در مبارزۀ با رسالت اسلامی از دست ندهد و همزمان،از نفوذ رسالت به ژرفای جان مردم جلوگیری کند و از آن‌جا که موسم حج در پیش بود،تصمیم گرفت تدابیری بیاندیشد تا از جایگاه بت‌پرستی خود حفاظت و نقش رسول اکرم صلّی اللّه علیه و اله و سلم و مقام و جایگاه حضرتش را به ضعف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جهت تصمیم‌گیری در این راستا نزد ولید بن مغیره،که مردی سالخورده بود و شناخت بیشتری از اوضاع داشت،گرد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پی این بودند که پیامبر را فردی پیشگو،دیوانه،شاعر،بیمار و دچار وسوسه یا ساحر 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سخنانی میان آنان ردوبدل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وی از شیرینی و حلاوت خاصی برخوردار است،ریشه‌هایش پربرکت و شاخسار آن پر از میوه است و شما در این خصوص سخنی برای گفتن ندارید؛زیرا بطلان گفتۀ شما ظاهر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سخن دربارۀ او این است که وی را ساحر بخوانید و شایع کنید سخنان سحرآمیزی آورده که میان شخص و پدر و </w:t>
      </w:r>
      <w:bookmarkStart w:id="188" w:name="pg13427_170666"/>
    </w:p>
    <w:p>
      <w:pPr>
        <w:pStyle w:val="BookText"/>
        <w:rPr/>
      </w:pPr>
      <w:bookmarkEnd w:id="188"/>
      <w:r>
        <w:rPr>
          <w:rFonts w:ascii="IRNazanin" w:hAnsi="IRNazanin" w:eastAsia="IRNazanin"/>
          <w:color w:val="111111"/>
          <w:sz w:val="28"/>
          <w:sz w:val="28"/>
          <w:szCs w:val="28"/>
          <w:rtl w:val="true"/>
          <w:lang w:bidi="fa-IR"/>
        </w:rPr>
        <w:t>برادر و همسرش جدایی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این افراد خود را میان مردم جا زدند تا شایعۀ پلید خود را بین آنان منتشر سازند</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189" w:name="__RefHeading___Toc646132_2616395394"/>
      <w:bookmarkStart w:id="190" w:name="_Toc65"/>
      <w:bookmarkEnd w:id="189"/>
      <w:r>
        <w:rPr>
          <w:rtl w:val="true"/>
        </w:rPr>
        <w:t>شکنجه،وسیلۀ سرکوب مؤمنان</w:t>
      </w:r>
      <w:bookmarkEnd w:id="190"/>
    </w:p>
    <w:p>
      <w:pPr>
        <w:pStyle w:val="BookText"/>
        <w:rPr/>
      </w:pPr>
      <w:r>
        <w:rPr>
          <w:rFonts w:ascii="IRNazanin" w:hAnsi="IRNazanin" w:eastAsia="IRNazanin"/>
          <w:color w:val="111111"/>
          <w:sz w:val="28"/>
          <w:sz w:val="28"/>
          <w:szCs w:val="28"/>
          <w:rtl w:val="true"/>
          <w:lang w:bidi="fa-IR"/>
        </w:rPr>
        <w:t>نیروهای کفر و شرک از منصرف‌کردن رسول اکرم صلّی اللّه علیه و اله و سلم و یاران حق‌طلب وی از ادامۀ گسترش رسالت اسلامی،عاجز و ناتوان ماندند،چنان‌که عقل و خردشان نیز از درک توحید و ایمان درماند؛و تمام تلاش‌های آنان برای متوقف ساختن رسالت و یا انحراف آن،بی‌حاصل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ازاین‌رو،جز به کارگیری فشار و قساوت و سنگدلی و شکنجه به عنوان ابزاری برای مبارزه با انسان‌های باایمان،چاره‌ای ندیدند و بدین‌ترتیب،هر قبیله‌ای بر مسلمانان جمع خود یورش برده و آن‌ها را دستگیر و به زندان افکندند و با زدن و تحمیل گرسنگی و تشنگی،آنان را مورد شکنجه قرار دادند تا ایشان را از دین و آیین خود و پیام الهی روگردان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امیّة بن خلف،بلال را در آفتاب سوزان نیمروز روی شنزارهای مکّه می‌خواباند و با فجیع‌ترین شیوه وی را تحت شکنجه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کنیزک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اسلام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ضرب‌وشتم مورد شکنجه قرار می‌داد و آن‌گاه که خود خسته می‌شد،می‌گفت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معذور دار که به‌جهت ملالت و خستگی از تو دست برداشتم و بنی مخزوم،عمار و پدر و مادرش را از شهر بیرون می‌آوردند و در شن‌زارهای مکّه شکنجه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نزد آنان می‌رفت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یاسر،شکیبایی پیشه کنید که وعدۀ شما بهشت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 و شکنجۀ این افراد به پایه‌ای رسید که سمیّه،مادر عمار نخستین </w:t>
      </w:r>
    </w:p>
    <w:p>
      <w:pPr>
        <w:pStyle w:val="BookText"/>
        <w:rPr/>
      </w:pPr>
      <w:r>
        <w:rPr>
          <w:rFonts w:ascii="IRNazanin" w:hAnsi="IRNazanin" w:eastAsia="IRNazanin"/>
          <w:color w:val="111111"/>
          <w:sz w:val="28"/>
          <w:sz w:val="28"/>
          <w:szCs w:val="28"/>
          <w:rtl w:val="true"/>
          <w:lang w:bidi="fa-IR"/>
        </w:rPr>
        <w:t>بانوی شهید در اسلام به دست آنان به شهادت رسید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اگر بخواهیم نمایی کلی از شیوه‌های برخورد قریش با رسالت و رسول خدا صلّی اللّه علیه و اله و سلم و پیروانش ارائه دهیم،می‌توانیم مراحل آن را به‌طور فشرده در موارد ذیل ارائه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رواداشتن استهزا و به تمسخرگرفتن شخصیّت پیامبر اکرم صلّی اللّه علیه و اله و سلم و تضعیف جایگاه و موقعیّت آن بزرگوار در دل مردم،از ساده‌ترین روش‌های آنان در این زمینه به‌شمار می‌رفت و این نقش را 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عتبة بن أبی معیط،حکم ابن عاص بن امیّه و ابو جهل بازی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 حمایت الهی،همۀ تلاش‌های آنان را نقش بر آب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کَفَیْنٰاکَ الْمُسْتَهْزِئِینَ؛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ما شر استهزاءکنندگان را از تو دفع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جمعی از پیامبران پیش از تو را نیز استهزا کردند اما سرانجام آن‌چه را مسخره کردند دامانشان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تضعیف رسول خدا صلّی اللّه علیه و اله و سلم،به شخص آن بزرگوار اهانت روامی‌داشتند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سرگین و شکمبۀ گوسفند بر سر حضرت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عمویش ابو طالب از ماجرا آگاه شد،به خشم آمد و اهانت آنان را پاسخ داد و موضع‌گیری ابو جهل و پاسخ حمزة بن عبد المطلب شاهدی دیگر بر این‌گونه برخوردها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پیشنهاد اعطای پادشاهی و پیشوایی و بخشش اموال هنگفت،سعی </w:t>
      </w:r>
      <w:bookmarkStart w:id="191" w:name="pg13427_170670"/>
    </w:p>
    <w:p>
      <w:pPr>
        <w:pStyle w:val="BookText"/>
        <w:rPr/>
      </w:pPr>
      <w:bookmarkEnd w:id="191"/>
      <w:r>
        <w:rPr>
          <w:rFonts w:ascii="IRNazanin" w:hAnsi="IRNazanin" w:eastAsia="IRNazanin"/>
          <w:color w:val="111111"/>
          <w:sz w:val="28"/>
          <w:sz w:val="28"/>
          <w:szCs w:val="28"/>
          <w:rtl w:val="true"/>
          <w:lang w:bidi="fa-IR"/>
        </w:rPr>
        <w:t>در فریب‌دادن پیامبر اکرم صلّی اللّه علیه و اله و سلم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اتهامات بیهوده‌ای نظیر دروغگویی و سحر و دیوانگی و شعر و کهانت و پیشگویی بر آن حضرت وارد می‌ساختند،که قرآن از همۀ این امور سخن به میان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کریم،ایجاد خدشه نمودند و پیامبر اکرم صلّی اللّه علیه و اله و سلم را به دروغ‌بستن و افتراگفتن بر خدا متهم ساختند ولی قرآن،آن‌ها را برای آوردن کتاب یا سوره‌ای مثل قرآن به مبارزه طلبید؛درصورتی‌که پیامبر صلّی اللّه علیه و اله و سلم عمری را میان آنان زندگی کرده بود و اتهاماتی را که بر او وارد می‌ساختند،هیچ‌گاه از آن بزرگوار سرنزده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به رسالت پیامبر ایمان آورده بودند،تحت شکنجه قرار داده و یا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محاصرۀ اقتصادی و قطع کلیۀ روابط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نقشۀ کشتن پیامبر</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رسول اکرم صلّی اللّه علیه و اله و سلم با حمایت و پشتیبانی وحی الهی که به بهترین شکل ممکن از روند کار آن بزرگوار مراقبت می‌کرد،در راه عملی ساختن اهداف رسالت،با تمام این ترفندها به مقابله پرداخت</w:t>
      </w:r>
      <w:r>
        <w:rPr>
          <w:rFonts w:eastAsia="IRNazanin" w:cs="IRNazanin"/>
          <w:color w:val="111111"/>
          <w:sz w:val="28"/>
          <w:szCs w:val="28"/>
          <w:rtl w:val="true"/>
          <w:lang w:bidi="fa-IR"/>
        </w:rPr>
        <w:t>.</w:t>
      </w:r>
    </w:p>
    <w:p>
      <w:pPr>
        <w:pStyle w:val="Heading4"/>
        <w:numPr>
          <w:ilvl w:val="3"/>
          <w:numId w:val="1"/>
        </w:numPr>
        <w:rPr/>
      </w:pPr>
      <w:bookmarkStart w:id="192" w:name="__RefHeading___Toc646134_2616395394"/>
      <w:bookmarkStart w:id="193" w:name="_Toc66"/>
      <w:bookmarkEnd w:id="192"/>
      <w:r>
        <w:rPr>
          <w:rtl w:val="true"/>
        </w:rPr>
        <w:t>هجرت به حبشه و ایجاد پایگاهی امن</w:t>
      </w:r>
      <w:bookmarkEnd w:id="193"/>
    </w:p>
    <w:p>
      <w:pPr>
        <w:pStyle w:val="BookText"/>
        <w:rPr/>
      </w:pPr>
      <w:r>
        <w:rPr>
          <w:rFonts w:ascii="IRNazanin" w:hAnsi="IRNazanin" w:eastAsia="IRNazanin"/>
          <w:color w:val="111111"/>
          <w:sz w:val="28"/>
          <w:sz w:val="28"/>
          <w:szCs w:val="28"/>
          <w:rtl w:val="true"/>
          <w:lang w:bidi="fa-IR"/>
        </w:rPr>
        <w:t>رسول خدا صلّی اللّه علیه و اله و سلم دو سال پس از علنی ساختن رسالت خود پی‌برد که توان حمایت از مسلمانان را در برابر رنج و دشواری‌هایی که از سرکشان قریش و سران بت‌پرست متوجه آنان می‌شود،ندارد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فشار مشرکان و سران آنان بر مسلمانان مستضعف،شدت یافت، </w:t>
      </w:r>
    </w:p>
    <w:p>
      <w:pPr>
        <w:pStyle w:val="BookText"/>
        <w:rPr/>
      </w:pPr>
      <w:r>
        <w:rPr>
          <w:rFonts w:ascii="IRNazanin" w:hAnsi="IRNazanin" w:eastAsia="IRNazanin"/>
          <w:color w:val="111111"/>
          <w:sz w:val="28"/>
          <w:sz w:val="28"/>
          <w:szCs w:val="28"/>
          <w:rtl w:val="true"/>
          <w:lang w:bidi="fa-IR"/>
        </w:rPr>
        <w:t>پیامبر اکرم صلّی اللّه علیه و اله و سلم مسلمانان ستمدیده را برای هجرت به حبشه تشویق فرمود تا بدین‌وسیله برای استراحت و تجدید قوا به آنان فرصتی دهد تا بار دیگر برای استمرار بخشیدن حرکت رسالت اسلامی بدان دیار بازگردند و یا پس از یافتن مرکزی برای واردکردن فشار از خارج جزیرة العرب بر پایگاه‌های قریش، برای نبرد با آن‌ها جبهۀ جدیدی 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این‌که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این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می‌بایست انجام شود،تحقق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حضرت با بیان این جملات بدان‌ها اطلاع داده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حبشه فرمانروایی وجود دارد که در حکومتش به کسی ستم روا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این پیشنهاد پاسخ مثبت دادند و عده‌ای از آنان پنهانی خود را به ساحل رساندند و از دریا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قریش آن‌ها را تحت تعقیب قرار داد، اما بدان‌ها دست نیافت و سایر مؤمنان یکی پس از دیگری به تنهایی،یا به اتفاق خانوادۀ خود راه مهاجرت پیش گرفتند تا جایی که غیر از فرزندان خردسال، بیش از هشتاد مسلمان مهاجر در حبشه گرد آمدند و رسول اکرم صلّی اللّه علیه و اله و سلم جعفر بن ابی طالب را به ریاست آن‌ها برگزید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توصیف پادشاه حبشه در روایت منقول از پیامبر،انتخاب آن دیار به عنوان محل هجرت،گامی موفق از رهبری‌های حکیمانۀ رسول اکرم صلّی اللّه علیه و اله و سلم به‌شمار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بدین‌ترتیب،مهاجران با کشتی رهسپار آن سامان گشتند و این سفر،افزون بر هجرت،ارتباط مناسب مذهبی تلقی می‌شد که اسلام،خواهان وجود آن بین اسلام و مسیحیت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هجرت به حبشه،قریش را مضطرب ساخت و از سرانجام آن بیمناک و از این‌که حاملان رسالت اسلامی در حبشه محل امنی یافته‌اند، احساس ناخرسندی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قریش،عمرو عاص و عمارة بن ولید را </w:t>
      </w:r>
    </w:p>
    <w:p>
      <w:pPr>
        <w:pStyle w:val="BookText"/>
        <w:rPr/>
      </w:pPr>
      <w:r>
        <w:rPr>
          <w:rFonts w:ascii="IRNazanin" w:hAnsi="IRNazanin" w:eastAsia="IRNazanin"/>
          <w:color w:val="111111"/>
          <w:sz w:val="28"/>
          <w:sz w:val="28"/>
          <w:szCs w:val="28"/>
          <w:rtl w:val="true"/>
          <w:lang w:bidi="fa-IR"/>
        </w:rPr>
        <w:t>با هدایایی نزد نجاشی فرستاد،تا بدین‌وسیله رضایت نجاشی را جلب سازد که به مسلمانان پناه ندهد و آنان را نزد قریش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تن توانستند نزد کشیشان دربار پادشاه راه یابند و آن‌ها را به ضرورت همکاری با قریش و بازگرداندن مسلمانان راضی کنند؛ولی پادشاه از این عمل سرباز زد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 اتهام اختراع دین جدیدی زده شده لذا تا سخن آنان را در این مورد نشنود،چنین اجازه‌ای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الهی در این دیدار جلوه‌گر شد؛جعفر بن ابی طالب از جمع آن‌ها به پا خاست و با سخنان دل‌انگیزی ماهیت دین جدید را روشن ساخت و سخنانش به دل نجاشی راه یافت و بر خرسندی وی افزود و از آن‌ها حمایت و پشتیبانی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جعفر بن ابو طالب چونان صاعقه بر سر نمایندگان قریش،که هدایای آن‌ها برای اجرای نقشۀ شیطانی خود به حالشان سودی نبخشیده بود،فرود آمد و در برابر نجاشی،به خواری و ذلت افتادند،درحالی که ستارۀ پیروزی مسلمانان خوش درخشید و دلایل آن‌ها قوّت گرفت که این خود،دلیل بر تأثیر به‌سزای تربیتی بود که رسول اکرم صلّی اللّه علیه و اله و سلم در جهت بالابردن اندیشه و اعتقاد و رفتار انسانی،بر آنان ارزانی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که نمایندگان قریش در مورد آیات قرآن پیرامون عیسی علیه السّلام،سعی در ایجاد فتنه و آشوب داشتند مسلمانان به خود بیمی راه ندادند،نجاشی که پاسخ خود را در قالب آیات الهی از زبان جعفر بن ابو طالب شنیده بود،به مسلمانان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می‌توانید بروید و در امان هستید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نمایندگان قریش مأیوسانه نزد سران خود برگشتند،قریش اطمینان یافت که تلاش‌هایش در راستای بازگرداندن مسلمانان،با شکست مواجه شده و بدان‌جهت که ابو طالب و بنی هاشم از یاری پیامبر اکرم و </w:t>
      </w:r>
      <w:bookmarkStart w:id="194" w:name="pg13427_170676"/>
    </w:p>
    <w:p>
      <w:pPr>
        <w:pStyle w:val="BookText"/>
        <w:rPr/>
      </w:pPr>
      <w:bookmarkEnd w:id="194"/>
      <w:r>
        <w:rPr>
          <w:rFonts w:ascii="IRNazanin" w:hAnsi="IRNazanin" w:eastAsia="IRNazanin"/>
          <w:color w:val="111111"/>
          <w:sz w:val="28"/>
          <w:sz w:val="28"/>
          <w:szCs w:val="28"/>
          <w:rtl w:val="true"/>
          <w:lang w:bidi="fa-IR"/>
        </w:rPr>
        <w:t>همکاری همه‌جانبه با وی دست برنداشتند،سران قریش تصمیم گرفتند مسلمانان موجود در مکّه را از حیث خوراک و آشامیدنی در تنگنا قرار داده و کلیۀ داد و ستدهای اجتماعی را با آنان ممنوع اعلام کنند</w:t>
      </w:r>
      <w:r>
        <w:rPr>
          <w:rFonts w:eastAsia="IRNazanin" w:cs="IRNazanin"/>
          <w:color w:val="111111"/>
          <w:sz w:val="28"/>
          <w:szCs w:val="28"/>
          <w:rtl w:val="true"/>
          <w:lang w:bidi="fa-IR"/>
        </w:rPr>
        <w:t>.</w:t>
      </w:r>
    </w:p>
    <w:p>
      <w:pPr>
        <w:pStyle w:val="Heading4"/>
        <w:numPr>
          <w:ilvl w:val="3"/>
          <w:numId w:val="1"/>
        </w:numPr>
        <w:rPr/>
      </w:pPr>
      <w:bookmarkStart w:id="195" w:name="__RefHeading___Toc646136_2616395394"/>
      <w:bookmarkStart w:id="196" w:name="_Toc67"/>
      <w:bookmarkEnd w:id="195"/>
      <w:r>
        <w:rPr>
          <w:rtl w:val="true"/>
        </w:rPr>
        <w:t>محاصرۀ ستمگرانه و موضع بنی هاشم</w:t>
      </w:r>
      <w:bookmarkEnd w:id="196"/>
    </w:p>
    <w:p>
      <w:pPr>
        <w:pStyle w:val="BookText"/>
        <w:rPr/>
      </w:pPr>
      <w:r>
        <w:rPr>
          <w:rFonts w:ascii="IRNazanin" w:hAnsi="IRNazanin" w:eastAsia="IRNazanin"/>
          <w:color w:val="111111"/>
          <w:sz w:val="28"/>
          <w:sz w:val="28"/>
          <w:szCs w:val="28"/>
          <w:rtl w:val="true"/>
          <w:lang w:bidi="fa-IR"/>
        </w:rPr>
        <w:t>وقتی ابو طالب به درخواست قریش پاسخ مثبت نداد و بر حمایت از رسول اکرم صلّی اللّه علیه و اله و سلم با هر قیمتی پافشاری کرد،قریش عهدنامۀ ستمگرانۀ خود را مبنی‌بر قطع رابطۀ کامل در زمینۀ خرید و فروش و معاشرت و ارتباط زناشویی با بنی هاشم صادر کرد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پیمان‌نامه به امضای چهل تن از سران قریش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همراه برادرزادۀ خود و بنی هاشم و فرزندان عبد المطلب که سرنوشتی یکسان داشتند روانۀ شعب شدند،وی دراین‌باره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آخرین نفر جان می‌دهیم تا گزندی به رسول خدا صلّی اللّه علیه و اله و سلم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ابو لهب نزد قریش شتافت و آنان را برای مبارزه با فرزندان عبد المطلب به یاری طلبید و بدین سان،ایمان‌آورندگان به همراه آنان که ایمان نیاورده بودند،وارد شعب گردیدند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طی این سال‌ها مواد خوراکی به‌گونه‌ای پنهانی،توسط افرادی از قریش که با انگیزه‌های تعصّب‌آمیز،یا جوانمردی و یا از سر دل‌سوزی،قصد کمک به بنی هاشم را داشتند،به مسلمانان می‌رسید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سه سال از این قطع رابطه،که مسلمانان و پیامبر طی آن دشوارترین صحنه‌های رنج‌آور گرسنگی و تنهایی و جنگ روانی را متحمل </w:t>
      </w:r>
    </w:p>
    <w:p>
      <w:pPr>
        <w:pStyle w:val="BookText"/>
        <w:rPr/>
      </w:pPr>
      <w:r>
        <w:rPr>
          <w:rFonts w:ascii="IRNazanin" w:hAnsi="IRNazanin" w:eastAsia="IRNazanin"/>
          <w:color w:val="111111"/>
          <w:sz w:val="28"/>
          <w:sz w:val="28"/>
          <w:szCs w:val="28"/>
          <w:rtl w:val="true"/>
          <w:lang w:bidi="fa-IR"/>
        </w:rPr>
        <w:t>شدند،خداوند موریانه را بر پیمان‌نامۀ آویخته‌شدۀ قریش در داخل کعبه گمارد و این حشره،همه پیمان‌نامه به جز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عمویش ابو طالب را از جریان آگاه ساخت و او به اتفاق پیامبر به مسجد الحرام آمد و سران قریش با دیدن آنان به تصور این‌که تسلیم و عقب‌نشینی،آن‌ها را به دست برداشتن از موضعشان در قبال رسالت واداشته، از آنان استقبال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رو به آنان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برادرزاده‌ام به من خبر داده که خداوند موریانه را بر پیمان‌نامۀ شما گمارده و به جز نام خدا،بقیه آن را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در سخنش راستگو باشد،باید از اندیشۀ ناروای خود در مورد او دست بردارید و اگر دروغ گفته باشد،من او را تسلیم شما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گفتند،به انصاف سخن گفتی وقتی پیمان‌نامه را گشودند، ماجرا همان‌گونه که رسول خدا صلّی اللّه علیه و اله و سلم خبر داده بود،رخ نمود لذا از فرط شرمندگی سرافکنده شدند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نیز روایت شده برخی از مردان و جوانان قریش با اظهار ناخرسندی از ماجرای قطع رابطه و رنج و دشواری‌هایی که بنی هاشم در شعب متحمل می‌شدند،با خود پیمان بستند عهدنامۀ قریش را پاره کنند و به محاصره پایان دهند و با افراد سرسخت آنان،رویارو شوند،ازاین‌رو،همین‌که پیمان‌نامه را گشودند،اثری از نوشتار آن‌که توسط موریانه خورده شده بود،نیافتند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به‌هرحال،خداوند یک‌بار دیگر قریش را به خواری و ذلّت کشاند ولی با این همه،از دشمنی با رسول خدا صلّی اللّه علیه و اله و سلم دست برنداشتند</w:t>
      </w:r>
      <w:r>
        <w:rPr>
          <w:rFonts w:eastAsia="IRNazanin" w:cs="IRNazanin"/>
          <w:color w:val="111111"/>
          <w:sz w:val="28"/>
          <w:szCs w:val="28"/>
          <w:rtl w:val="true"/>
          <w:lang w:bidi="fa-IR"/>
        </w:rPr>
        <w:t xml:space="preserve">. </w:t>
      </w:r>
      <w:bookmarkStart w:id="197" w:name="pg13427_170680"/>
    </w:p>
    <w:p>
      <w:pPr>
        <w:pStyle w:val="Heading4"/>
        <w:numPr>
          <w:ilvl w:val="3"/>
          <w:numId w:val="1"/>
        </w:numPr>
        <w:rPr/>
      </w:pPr>
      <w:bookmarkStart w:id="198" w:name="__RefHeading___Toc646138_2616395394"/>
      <w:bookmarkStart w:id="199" w:name="_Toc68"/>
      <w:bookmarkEnd w:id="197"/>
      <w:bookmarkEnd w:id="198"/>
      <w:r>
        <w:rPr>
          <w:rtl w:val="true"/>
        </w:rPr>
        <w:t>سال اندوه</w:t>
      </w:r>
      <w:bookmarkEnd w:id="199"/>
    </w:p>
    <w:p>
      <w:pPr>
        <w:pStyle w:val="BookText"/>
        <w:rPr/>
      </w:pPr>
      <w:r>
        <w:rPr>
          <w:rFonts w:ascii="IRNazanin" w:hAnsi="IRNazanin" w:eastAsia="IRNazanin"/>
          <w:color w:val="111111"/>
          <w:sz w:val="28"/>
          <w:sz w:val="28"/>
          <w:szCs w:val="28"/>
          <w:rtl w:val="true"/>
          <w:lang w:bidi="fa-IR"/>
        </w:rPr>
        <w:t>سال دهم بعثت،مسلمانان از محاصره بیرون آمدند آنان که به انسان‌هایی آبدیده و باتجربه تبدیل شده بودند و برای خیزش به سمت‌وسوی هدف از قدرت بیشتری برخوردار گشتند؛هدفی که با خود پیمان بسته بودند با وجود تمام مشکلات،دست از آن برندارند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آثار این محاصره این بود که یاد و نام اسلام و مسلمانان،معروف و در سراسر نقاط جزیرة العرب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در این برهه وظایف دشواری پیش رو داشت،از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فضایی باز بیرون از محدودۀ مکّه و سعی در ایجاد مکان‌های امن متعددی که رسالت اسلامی از آن‌جا حرکت خود را فعال‌تر آغاز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رسالت در روند حرکت خود در مکّه،با وفات ابو طالب نخستین پشتیبان اجتماعی و مدافع نیرومند پیامبر و رسالت،با بزرگ‌ترین اندوه و مصیبت رو 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بعد،حضرت خدیجه علیها السّلام دومین پشتیبان رسول خدا صلّی اللّه علیه و اله و سلم بدرود حیات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تأثیر فوق العادۀ این دو رخداد در روند حرکت رسالت اسلامی،رسول اکرم صلّی اللّه علیه و اله و سلم آن سال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به صراحت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ابو طالب زنده بود،قریش همواره از من بیمناک بودند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 گستاخی قریش در آن بحبوحه در مورد پیامبر این بود که یکی از آن‌ها در مسیر رفتن آن حضرت به خانه‌اش،خاک بر سر و صورت </w:t>
      </w:r>
      <w:bookmarkStart w:id="200" w:name="pg13427_170682"/>
    </w:p>
    <w:p>
      <w:pPr>
        <w:pStyle w:val="BookText"/>
        <w:rPr/>
      </w:pPr>
      <w:bookmarkEnd w:id="200"/>
      <w:r>
        <w:rPr>
          <w:rFonts w:ascii="IRNazanin" w:hAnsi="IRNazanin" w:eastAsia="IRNazanin"/>
          <w:color w:val="111111"/>
          <w:sz w:val="28"/>
          <w:sz w:val="28"/>
          <w:szCs w:val="28"/>
          <w:rtl w:val="true"/>
          <w:lang w:bidi="fa-IR"/>
        </w:rPr>
        <w:t>مبارک وی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فاطمه درحالی‌که از این ماجرا گریان بود، برخاست تا خاک را از سروروی پدر برگیرد که حضرت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دخترکم،گریه نکن،خداوند حافظ پدر توست</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201" w:name="__RefHeading___Toc646140_2616395394"/>
      <w:bookmarkStart w:id="202" w:name="_Toc69"/>
      <w:bookmarkEnd w:id="201"/>
      <w:r>
        <w:rPr>
          <w:rtl w:val="true"/>
        </w:rPr>
        <w:t>معراج</w:t>
      </w:r>
      <w:bookmarkEnd w:id="202"/>
    </w:p>
    <w:p>
      <w:pPr>
        <w:pStyle w:val="BookText"/>
        <w:rPr/>
      </w:pPr>
      <w:r>
        <w:rPr>
          <w:rFonts w:ascii="IRNazanin" w:hAnsi="IRNazanin" w:eastAsia="IRNazanin"/>
          <w:color w:val="111111"/>
          <w:sz w:val="28"/>
          <w:sz w:val="28"/>
          <w:szCs w:val="28"/>
          <w:rtl w:val="true"/>
          <w:lang w:bidi="fa-IR"/>
        </w:rPr>
        <w:t>در این برهه،رخداد سیر به آسمان‌ها و معراج،رسول اکرم را در مسیر طولانی مقاومت،پابرجا ساخت که در پی سال‌ها تلاش و پایداری،برایش ارج و احترام به‌شمار می‌آمد و به جهت روبرو شدن با رنج و دشواری‌های مرارت باری که از قدرت‌های شرک و گمراهی دیده بود،تاج افتخارش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دل آسمان‌ها بالا برد تا زوایایی از عظمت فرمانروایی مبهوت کننده‌اش را در فراخنای هستی،بدو بنمایاند و وی را بر رازهای جهان آفرینش و سرنوشت انسان نیک و بد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در عین حال به منزلۀ ارزیابی توان یاران او به‌شمار می‌آمد که تا چه پایه در جهت ابلاغ رسالت و تربیت انسان شایسته،در کنار پیامبر و رهبرشان مبارزه می‌کردند و برای انسان‌های ضعیف النفس و سست عنصر، آزمونی دشوار محسوب می‌شد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قریش،قادر بر درک مفاهیم بلند مسألۀ سیر در آسمان‌ها نبود و رسول اکرم صلّی اللّه علیه و اله و سلم نیز در این خصوص با آن‌ها سخنی نگفت تا خود،از جنبه‌های مادّی معراج و امکان عملی‌شدن و دلایل آن،پرسان شدند و برخی از آن‌ها اظهار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کاروان‌ها،مسیر بین مکّه و شام را یک ماه رفت و </w:t>
      </w:r>
    </w:p>
    <w:p>
      <w:pPr>
        <w:pStyle w:val="BookText"/>
        <w:rPr/>
      </w:pPr>
      <w:r>
        <w:rPr>
          <w:rFonts w:ascii="IRNazanin" w:hAnsi="IRNazanin" w:eastAsia="IRNazanin"/>
          <w:color w:val="111111"/>
          <w:sz w:val="28"/>
          <w:sz w:val="28"/>
          <w:szCs w:val="28"/>
          <w:rtl w:val="true"/>
          <w:lang w:bidi="fa-IR"/>
        </w:rPr>
        <w:t>یک ماه برگشت طی می‌کنند،چگونه محمد می‌تواند این مسافت را یک شبه برود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الأقصی را به‌گونه‌ای دقیق برایشان توصیف کرد و به آن‌ها 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مسیر حرکت خویش بر کاروانی عبور کرده که در جستجوی شتر گم‌شدۀ خود بودند و در باروبنۀ کاروان‌ها ظرف آبی با دهانۀ باز وجود داشت که حضرت آن را به همان حالت نخست،بست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کاروان دیگری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تنعیم بر آن گذشتم،و بار و کالای کاروان و چگونگی آن‌ها را برایشان بیان کرد و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کاروان پس از طلوع خورشید وارد مکّه خواهد شد و پیشاپیش آن شتری با این اوصاف وجود دارد و کاروان همان‌گونه که پیامبر خبر داده بود، وارد شد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3427_170688"/>
      <w:bookmarkStart w:id="204" w:name="pg13427_170688"/>
      <w:bookmarkEnd w:id="204"/>
    </w:p>
    <w:p>
      <w:pPr>
        <w:pStyle w:val="Heading3"/>
        <w:numPr>
          <w:ilvl w:val="2"/>
          <w:numId w:val="1"/>
        </w:numPr>
        <w:rPr/>
      </w:pPr>
      <w:bookmarkStart w:id="205" w:name="pg13427_170688"/>
      <w:bookmarkStart w:id="206" w:name="__RefHeading___Toc646142_2616395394"/>
      <w:bookmarkStart w:id="207" w:name="_Toc70"/>
      <w:bookmarkEnd w:id="205"/>
      <w:bookmarkEnd w:id="206"/>
      <w:r>
        <w:rPr>
          <w:rtl w:val="true"/>
        </w:rPr>
        <w:t>بخش چهارم</w:t>
      </w:r>
      <w:bookmarkEnd w:id="207"/>
    </w:p>
    <w:p>
      <w:pPr>
        <w:pStyle w:val="Heading4"/>
        <w:numPr>
          <w:ilvl w:val="3"/>
          <w:numId w:val="1"/>
        </w:numPr>
        <w:rPr/>
      </w:pPr>
      <w:bookmarkStart w:id="208" w:name="__RefHeading___Toc646144_2616395394"/>
      <w:bookmarkStart w:id="209" w:name="_Toc7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سال های گشایش تا هجرت</w:t>
      </w:r>
    </w:p>
    <w:p>
      <w:pPr>
        <w:pStyle w:val="Heading4"/>
        <w:numPr>
          <w:ilvl w:val="3"/>
          <w:numId w:val="1"/>
        </w:numPr>
        <w:rPr/>
      </w:pPr>
      <w:bookmarkStart w:id="210" w:name="__RefHeading___Toc646146_2616395394"/>
      <w:bookmarkStart w:id="211" w:name="_Toc72"/>
      <w:bookmarkEnd w:id="210"/>
      <w:r>
        <w:rPr>
          <w:rtl w:val="true"/>
        </w:rPr>
        <w:t>طائف و عدم پذیرش رسالت اسلامی</w:t>
      </w:r>
      <w:bookmarkEnd w:id="211"/>
    </w:p>
    <w:p>
      <w:pPr>
        <w:pStyle w:val="BookText"/>
        <w:rPr/>
      </w:pP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پی‌برد که آزار و اذیّت قریش فزونی خواهد یافت و نقشه و تلاش‌های آنان در جهت نابودی رسالت الهی هرگز متوقف نمی‌شود و درواقع با وفات ابو طالب پوشش امنیّتی آن از بین رفته بود و این رسالت ناگزیر می‌بایست با جبهه‌ای وسیع‌تر روبرو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رسول اکرم صلّی اللّه علیه و اله و سلم به تربیت انسان‌های متعهد پرداخت،در زمینۀ ایجاد پایگاهی تلاش کرد؛مرکزی که آثار و نشانه‌های نظم و امنیّت در آن هویدا باشد و فرد بتواند ارتباط خود را با پروردگار و مردم عملی سازد و پس از آن به ایجاد جامعۀ متمدن اسلامی انسانی طبق دستورات الهی بپردازد،و برای این کار طائف را، که زیست‌گاه قبیلۀ ثقیف بزرگ‌ترین قبیلۀ عرب پس از قریش بود،برگزید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پیامبر صلّی اللّه علیه و اله و سلم به‌تنهایی یا به اتفاق زید بن حارثه،یا به همراه زید و علی، </w:t>
      </w:r>
      <w:r>
        <w:rPr>
          <w:rStyle w:val="FootnoteAnchor"/>
          <w:rtl w:val="true"/>
        </w:rPr>
        <w:footnoteReference w:id="213"/>
      </w:r>
      <w:r>
        <w:rPr>
          <w:rFonts w:ascii="IRNazanin" w:hAnsi="IRNazanin" w:eastAsia="IRNazanin"/>
          <w:color w:val="111111"/>
          <w:sz w:val="28"/>
          <w:sz w:val="28"/>
          <w:szCs w:val="28"/>
          <w:rtl w:val="true"/>
          <w:lang w:bidi="fa-IR"/>
        </w:rPr>
        <w:t xml:space="preserve">نزد چند تن از سران قبیلۀ ثقیف رفت،در کنارشان نشست و آنان را به خداشناسی دعوت کرد و مأموریتی را که برای انجام دادن آن بدان سامان آمده بود،بر آن‌ها عرضه کرد و از آنان در اجرای دعوتش یاری خواست و تقاضا </w:t>
      </w:r>
    </w:p>
    <w:p>
      <w:pPr>
        <w:pStyle w:val="BookText"/>
        <w:rPr/>
      </w:pPr>
      <w:r>
        <w:rPr>
          <w:rFonts w:ascii="IRNazanin" w:hAnsi="IRNazanin" w:eastAsia="IRNazanin"/>
          <w:color w:val="111111"/>
          <w:sz w:val="28"/>
          <w:sz w:val="28"/>
          <w:szCs w:val="28"/>
          <w:rtl w:val="true"/>
          <w:lang w:bidi="fa-IR"/>
        </w:rPr>
        <w:t>کرد از آزار و اذیّت قومش،در مورد او،جلوگیری به عمل آورند،ولی آنان به خواستۀ حضرت اعتنایی نکردند و بدو پاسخ‌هایی مسخره‌آمیز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تو را به پیامبری فرستاده باشد،من پردۀ کعبه را پاره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تو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آن‌گونه که می‌گویی از ناحیۀ خدا فرستاده شده‌ای،بزرگ‌تر از آن هستی که من به تو پاسخ دهم و اگر به خدا دروغ می‌بندی،سزاوار نیست با تو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دیگر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ناتوان بود کسی غیر از تو را به پیامبری بفرستد؟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بعد از این پاسخ دلسردکننده و تند،از آن‌جا که رسول خدا صلّی اللّه علیه و اله و سلم دوست نداشت این خبر به قریش برسد که بر او گستاخ گردند،از آنان خواست ماجرایی را که میان وی و آن‌ها رخ داده،پوشیده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نزدشان به‌پا خاست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 ثقیف نه‌تنها به درخواست وی پاسخ مثبت ندادند،بلکه نابخردان و بردگان خود را وادار به آزردن پیامبر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حضرت را ناسزا گفته و بر سرش فریاد می‌زدند و به‌گونه‌ای او را سنگباران کردند،که در مسیر رفتن روی سنگ‌ها گام می‌نهاد،تا این‌که مردم گرد او جمع شده و او را به باغ عتبه و شیبه پسران ربیعه که خود نیز در آن‌جا حضور داشتند،پناه دادند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بدین‌ترتیب،اراذل و اوباش طائف پراکنده شدند و در اثر ضربات سنگ از پاهای مبارک حضرت خون جاری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سایۀ درخت انگوری پناه برد و پروردگار خویش را چنین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نیرو و ناتوانی خود و خواری‌ام نزد مردم را به درگاهت عرضه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 مهربانان،تو خدای ضعیفانی،تو پروردگار من هستی،مرا به چه کسی وامی‌گذاری؟به بیگانه‌ای که با من ترشرویی کند یا به دشمنی که او را صاحب اختیار من گرداندی؟اگر تو بر من خشم نگیری از کسی پروایی ندارم،ولی عافیت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گسترده‌تر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در این سفر،جز اندک مهربانی از فردی مسیحی که نشانه‌های نبوّت را در آن بزرگوار مشاهده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مهر و محبّتی ندید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پیامبر صلّی اللّه علیه و اله و سلم پس از آن‌که از خبر قبیلۀ ثقیف نومید گشت و کسی به او پاسخ مثبت نداد،با حزن و اندوه از طائف راهی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شب در نخله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مکّه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نماز،گروهی از جنّیان نزد حضرت آمدند و به قرآن گوش فرادادند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نماز فراغت یافت،جنّیان به خدا ایمان آوردند و آن‌چه را شنیده بودند،اجابت کرده و رهسپار دیار قوم خود شدند و آن‌ها را از عذاب خدا بیم دادند و خداوند ماجرای آن‌ها را برای پیامبر خود بازگو می‌کند</w:t>
      </w:r>
    </w:p>
    <w:p>
      <w:pPr>
        <w:pStyle w:val="BookText"/>
        <w:rPr/>
      </w:pPr>
      <w:r>
        <w:rPr>
          <w:rFonts w:ascii="IRNazanin" w:hAnsi="IRNazanin" w:eastAsia="IRNazanin"/>
          <w:color w:val="111111"/>
          <w:sz w:val="28"/>
          <w:sz w:val="28"/>
          <w:szCs w:val="28"/>
          <w:rtl w:val="true"/>
          <w:lang w:bidi="fa-IR"/>
        </w:rPr>
        <w:t>هنگامی که گروهی از جنیان را به سوی تو متوجه ساختیم که قرآن را بشنوند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از عذابی دردناک پناه دهد</w:t>
      </w:r>
      <w:r>
        <w:rPr>
          <w:rFonts w:eastAsia="IRNazanin" w:cs="IRNazanin"/>
          <w:color w:val="111111"/>
          <w:sz w:val="28"/>
          <w:szCs w:val="28"/>
          <w:rtl w:val="true"/>
          <w:lang w:bidi="fa-IR"/>
        </w:rPr>
        <w:t xml:space="preserve">. </w:t>
      </w:r>
      <w:r>
        <w:rPr>
          <w:rStyle w:val="FootnoteAnchor"/>
          <w:rtl w:val="true"/>
        </w:rPr>
        <w:footnoteReference w:id="217"/>
      </w:r>
      <w:bookmarkStart w:id="212" w:name="pg13427_170693"/>
    </w:p>
    <w:p>
      <w:pPr>
        <w:pStyle w:val="Heading4"/>
        <w:numPr>
          <w:ilvl w:val="3"/>
          <w:numId w:val="1"/>
        </w:numPr>
        <w:rPr/>
      </w:pPr>
      <w:bookmarkStart w:id="213" w:name="__RefHeading___Toc646148_2616395394"/>
      <w:bookmarkStart w:id="214" w:name="_Toc73"/>
      <w:bookmarkEnd w:id="212"/>
      <w:bookmarkEnd w:id="213"/>
      <w:r>
        <w:rPr>
          <w:rtl w:val="true"/>
        </w:rPr>
        <w:t>زمینۀ نشر رسالت و دشواری‌های موجود</w:t>
      </w:r>
      <w:bookmarkEnd w:id="214"/>
    </w:p>
    <w:p>
      <w:pPr>
        <w:pStyle w:val="BookText"/>
        <w:rPr/>
      </w:pPr>
      <w:r>
        <w:rPr>
          <w:rFonts w:ascii="IRNazanin" w:hAnsi="IRNazanin" w:eastAsia="IRNazanin"/>
          <w:color w:val="111111"/>
          <w:sz w:val="28"/>
          <w:sz w:val="28"/>
          <w:szCs w:val="28"/>
          <w:rtl w:val="true"/>
          <w:lang w:bidi="fa-IR"/>
        </w:rPr>
        <w:t>حرکت رسول اکرم صلّی اللّه علیه و اله و سلم جهادی دینی و کامل و منطق و رفتار و خلق و خوی او حاکی از فطرت پاک و فضایل بلند اخلاقی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در دل‌ها جایگزین می‌ساخت تا آن‌ها را زنده گرداند و به فضیلت فرامی‌خواند تا جامعه بشری از آن بهره‌مند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به‌همین‌دلیل رسول خدا صلّی اللّه علیه و اله و سلم با این‌که قریش در حق او ستم و جفا رواداشتند و مردم طائف از او روگردان شدند و خشونت ورزیدند،مأیوس نگشت و هم‌چنان میان مردم دست به تلاش می‌زد و همگان را به دین خدا دعوت می‌کرد،به ویژه در فرصت‌های مهم تبلیغی در موسم عمره و حج بر در خیمه‌های قبایل عرب می‌ایستاد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قبیلۀ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 به سوی شما هستم،خداوند فرمان می‌دهد که او را پرستش نمایید و به او ذره‌ای شرک نورزید،به من ایمان آورید و مرا تصدیق نمایید و از من حفاظت کنید تا دستوراتی که خداوند مرا به جهت ابلاغ آن‌ها برانگیخته،برایتان بیان کنم</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و سلم تلاش‌های خود را با آمدوشد میان تعدادی از قبایل تکرار کرد و در این راستا از برخورد خشونت‌آمیز و یا پاسخ خوش آنان پروایی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گرایش به اسلام را طرحی سیاسی برای رسیدن به قدرت می‌پنداشتند و بر سر آن سعی در سوداگری داشتند؛ولی پیامبر اکرم صلّی اللّه علیه و اله و سلم بی‌آن‌که زیربار چنین سوداگری رود و کوتاه بیاید و یا اجازۀ فرصت‌طلبی به کسی بدهد،دست ردّ بر سینۀ آن‌ها نهاد،ازاین‌رو،فرمود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 در اختیار خداست،هرکجا بخواهد آن را قرار می‌دهد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شاید در همین اثنا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پشت‌سر پیامبر صلّی اللّه علیه و اله و سلم راه افتاده بود و مردم را از پیروی آن حضرت بازمی‌داشت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قبیلۀ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شخص،شما فرامی‌خواند تا بندگی لات و عزّی را از گردن خویش بردارید و به بدعت و گمراهی که وی آورده بگروید،بنابراین از او اطاعت نکنید و به سخنش گوش فراندهید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سوی دیگر ام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زنان به‌پا می‌خاست و پیامبر اکرم صلّی اللّه علیه و اله و سلم و رسالت مبارک او را به تمسخر می‌گرفت تا زنان را از پیروی آن حضرت بازدارد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رسول خدا صلّی اللّه علیه و اله و سلم میسّر نشد این قبایل را به پذیرش رسالت اسلامی راضی کند،زیرا قریش میان قبایل دیگر از موقعیّتی دینی برخوردار بود و پرده‌داری بیت اللّه الحرام و نیز ادارۀ مرکز بازرگانی و اقتصادی مهمی را در جزیرة العرب عهده‌دار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آن،با دیگر قبایلی که پیامبر صلّی اللّه علیه و اله و سلم دعوتش را بدان‌ها عرضه کرده بود،شبکه‌های ارتباطی و هم‌پیمانی داشت،ازاین‌رو شکستن آن قیدوبندها و بی‌اثر ساختن سیطره و قدرت قریش،کاری دشوار به نظر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شک و تردید مردم در خصوص پذیرش رسالت اسلامی به خوبی روشن بود،ولی با این همه،قریش از فعالیت پیامبر صلّی اللّه علیه و اله و سلم و قدرت و توان رسالت آن حضرت بیمناک بود،به همین سبب،به شیوه‌های برنامه‌ریزی شده‌ای متوسل گردید که کاربرد چنین شیوه‌ها از ناحیۀ اندیشه‌های بت‌پرستانه،امکان پذیرش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برای انتشار شایعه‌ای بین مردم با </w:t>
      </w:r>
      <w:bookmarkStart w:id="215" w:name="pg13427_170697"/>
    </w:p>
    <w:p>
      <w:pPr>
        <w:pStyle w:val="BookText"/>
        <w:rPr/>
      </w:pPr>
      <w:bookmarkEnd w:id="215"/>
      <w:r>
        <w:rPr>
          <w:rFonts w:ascii="IRNazanin" w:hAnsi="IRNazanin" w:eastAsia="IRNazanin"/>
          <w:color w:val="111111"/>
          <w:sz w:val="28"/>
          <w:sz w:val="28"/>
          <w:szCs w:val="28"/>
          <w:rtl w:val="true"/>
          <w:lang w:bidi="fa-IR"/>
        </w:rPr>
        <w:t>یکدیگر به توافق رسیدند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سحرآمیز است و بین زن و شوهر و بین فرد با برادرش جدایی می‌اندازد،ولی آن‌گاه که عظمت رسول خدا و رسالتش بر کسانی که با پیامبر صلّی اللّه علیه و اله و سلم دیدار داشتند،آشکار گردید، قریش این‌بار نیز در تلاش‌های خود ناکام ماند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646150_2616395394"/>
      <w:bookmarkStart w:id="217" w:name="_Toc74"/>
      <w:bookmarkEnd w:id="216"/>
      <w:r>
        <w:rPr>
          <w:rtl w:val="true"/>
        </w:rPr>
        <w:t>پیمان عقبۀ نخست</w:t>
      </w:r>
      <w:bookmarkEnd w:id="217"/>
    </w:p>
    <w:p>
      <w:pPr>
        <w:pStyle w:val="BookText"/>
        <w:rPr/>
      </w:pPr>
      <w:r>
        <w:rPr>
          <w:rFonts w:ascii="IRNazanin" w:hAnsi="IRNazanin" w:eastAsia="IRNazanin"/>
          <w:color w:val="111111"/>
          <w:sz w:val="28"/>
          <w:sz w:val="28"/>
          <w:szCs w:val="28"/>
          <w:rtl w:val="true"/>
          <w:lang w:bidi="fa-IR"/>
        </w:rPr>
        <w:t>پیامبر اکرم صلّی اللّه علیه و اله و سلم در تلاش برای گسترش رسالت اسلامی از دعوت هیچ یک از افرادی که برای انجام کاری به مکّه می‌آمدند و امید خیر و صلاح آن‌ها را داشت و یا تأثیر و نفوذ سخنش را در آن‌ها احساس می‌کرد،کوتاهی و سستی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مدینه شاهد درگیری و کشمکش سیاسی و نظامی بین نیرومندترین قطب‌های آن،أوس و خزرج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آتش‌افروزان این نبرد،عناصری یهودی بودند که با کینه‌توزی و دسیسه و در فضایی فاقد قانون الهی دست به این عمل می‌زدند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و سلم با برخی از شخصیّت‌های مدینه که جهت افزایش توان و قدرت خویش در جستجوی هم‌پیمانی به مکّه آمده بودند،دیدار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این افراد آن دیار را ترک گویند رسالت و صدق نبوت در روح و جانشان نفوذ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آن دیدارها پیامبر اکرم صلّی اللّه علیه و اله و سلم با گروهی از بنی عفراء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 از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کرد و ضمن ارائۀ اسلام به آن‌ها،برخی آیات قرآن را برایشان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چشمان این جمع روح سازگاری و در دل‌های </w:t>
      </w:r>
    </w:p>
    <w:p>
      <w:pPr>
        <w:pStyle w:val="BookText"/>
        <w:rPr/>
      </w:pPr>
      <w:r>
        <w:rPr>
          <w:rFonts w:ascii="IRNazanin" w:hAnsi="IRNazanin" w:eastAsia="IRNazanin"/>
          <w:color w:val="111111"/>
          <w:sz w:val="28"/>
          <w:sz w:val="28"/>
          <w:szCs w:val="28"/>
          <w:rtl w:val="true"/>
          <w:lang w:bidi="fa-IR"/>
        </w:rPr>
        <w:t>آنان اشتیاق به شنیدن آیات بیشتری ملاحظه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از سخنان رسول خدا صلّی اللّه علیه و اله و سلم اطمینان یافتند که وی همان پیامبر موردنظر یهود است،که هرگاه میان یهودیان و مشرکان مدینه نزاعی در می‌گرفت به ظهور او تهدید می‌کردند و اظهار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مبعوث خواهد شد که زمان ظهورش فرا رسیده است،ما از او پیروی خواهیم کرد و شما را مانند قوم عاد و إرم به هلاکت خواهیم رساند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افراد که تعدادشان به شش تن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دیدار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اسلام آوردند و به پیامبر صلّی اللّه علیه و اله و سلم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بستگان خود را رها کرده و به این دیار آمده‌ایم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همانند ما در میانشان دشمنی وجود ندارد؛شاید خداوند به برکت وجود شما ما را با یکدیگر متحد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زودی نزد قوم خود خواهیم رفت و آنان را به رسالت و آیینی که برای پذیرش آن به شما پاسخ مثبت دادیم،فراخواهیم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رهسپار مدینه شدند و در مورد پیامبر صلّی اللّه علیه و اله و سلم و رسالتش و امید به آینده در جهت ایجاد زندگی همراه با امنیّت و سعادت با شهروندان خود به گفت‌وگو پرداختند،به‌گونه‌ای که موضوع رسالت اسلامی میان آنان گسترش یافت و هیچ خانه‌ای در مدینه بدون یاد و نام رسول خدا صلّی اللّه علیه و اله و سلم یافت نمی‌شد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به سرعت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حج سال یازدهم بعثت دوازده تن از نمایندگان أوس و خزرج که شش تن از آنان قبلا ایمان آورده و با رسول </w:t>
      </w:r>
      <w:bookmarkStart w:id="218" w:name="pg13427_170701"/>
    </w:p>
    <w:p>
      <w:pPr>
        <w:pStyle w:val="BookText"/>
        <w:rPr/>
      </w:pPr>
      <w:bookmarkEnd w:id="218"/>
      <w:r>
        <w:rPr>
          <w:rFonts w:ascii="IRNazanin" w:hAnsi="IRNazanin" w:eastAsia="IRNazanin"/>
          <w:color w:val="111111"/>
          <w:sz w:val="28"/>
          <w:sz w:val="28"/>
          <w:szCs w:val="28"/>
          <w:rtl w:val="true"/>
          <w:lang w:bidi="fa-IR"/>
        </w:rPr>
        <w:t xml:space="preserve">خدا صلّی اللّه علیه و اله و سلم دیدار کرده بودند به‌طور نهانی در عقبه </w:t>
      </w:r>
      <w:r>
        <w:rPr>
          <w:rStyle w:val="FootnoteAnchor"/>
          <w:rtl w:val="true"/>
        </w:rPr>
        <w:footnoteReference w:id="224"/>
      </w:r>
      <w:r>
        <w:rPr>
          <w:rFonts w:ascii="IRNazanin" w:hAnsi="IRNazanin" w:eastAsia="IRNazanin"/>
          <w:color w:val="111111"/>
          <w:sz w:val="28"/>
          <w:sz w:val="28"/>
          <w:szCs w:val="28"/>
          <w:rtl w:val="true"/>
          <w:lang w:bidi="fa-IR"/>
        </w:rPr>
        <w:t>حضور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این‌بار بیعت خود را با پیامبر اکرم صلّی اللّه علیه و اله و سلم بر این اساس اعلان داشتند که چیزی را شریک خدا قرار ندهند،دزدی نکنند،عمل خلاف عفت انجام ندهند، فرزندان خود را نکشند،به یکدیگر تهمت و افترا نزنند و در انجام کارهای نیک از دستور پیامبر سرپیچی نکنند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پیامبر اکرم صلّی اللّه علیه و اله و سلم به همین اندازه بسنده کرده،بیعت آنان را پذیرفت، مصعب بن عمیر جوان را به مدینه اعزام فرمود تا امور مربوط به تبلیغ و آموزش مسایل اعتقادی مردم آن دیار را برعهده گیرد و بدین‌سان پیمان عقبۀ نخست پایان یافت</w:t>
      </w:r>
      <w:r>
        <w:rPr>
          <w:rFonts w:eastAsia="IRNazanin" w:cs="IRNazanin"/>
          <w:color w:val="111111"/>
          <w:sz w:val="28"/>
          <w:szCs w:val="28"/>
          <w:rtl w:val="true"/>
          <w:lang w:bidi="fa-IR"/>
        </w:rPr>
        <w:t>.</w:t>
      </w:r>
    </w:p>
    <w:p>
      <w:pPr>
        <w:pStyle w:val="Heading4"/>
        <w:numPr>
          <w:ilvl w:val="3"/>
          <w:numId w:val="1"/>
        </w:numPr>
        <w:rPr/>
      </w:pPr>
      <w:bookmarkStart w:id="219" w:name="__RefHeading___Toc646152_2616395394"/>
      <w:bookmarkStart w:id="220" w:name="_Toc75"/>
      <w:bookmarkEnd w:id="219"/>
      <w:r>
        <w:rPr>
          <w:rtl w:val="true"/>
        </w:rPr>
        <w:t>پیمان عقبۀ دوم</w:t>
      </w:r>
      <w:bookmarkEnd w:id="220"/>
    </w:p>
    <w:p>
      <w:pPr>
        <w:pStyle w:val="BookText"/>
        <w:rPr/>
      </w:pPr>
      <w:r>
        <w:rPr>
          <w:rFonts w:ascii="IRNazanin" w:hAnsi="IRNazanin" w:eastAsia="IRNazanin"/>
          <w:color w:val="111111"/>
          <w:sz w:val="28"/>
          <w:sz w:val="28"/>
          <w:szCs w:val="28"/>
          <w:rtl w:val="true"/>
          <w:lang w:bidi="fa-IR"/>
        </w:rPr>
        <w:t>مصعب،میان کوچه‌های مدینه و در جلسات مردم آن سامان به تبلیغ آیین رسالت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تلاوت آیات قرآن دل و اندیشۀ آنان را نرم می‌ساخت و عدۀ زیادی از مردم را به رسالت اسلامی مؤمن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پس از اسلام‌آوردن،شور و اشتیاق فراوانی جهت دیدار با پیامبر صلّی اللّه علیه و اله و سلم و بهره‌مندشدن از چشمه زلال الطافش نشان دادند و از آن جناب، درخواست نمودند تا به مدینه هجرت 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 شدن موسم حج سال دوازدهم بعثت،کاروان‌های حاجیان به همراه نمایندگان مسلمانان که تعدادشان به هفتاد و سه مرد و دو زن می‌رسید، از مدینه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و سلم با آنان قرار گذاشت که شبانگاه اواسط </w:t>
      </w:r>
    </w:p>
    <w:p>
      <w:pPr>
        <w:pStyle w:val="BookText"/>
        <w:rPr/>
      </w:pPr>
      <w:r>
        <w:rPr>
          <w:rFonts w:ascii="IRNazanin" w:hAnsi="IRNazanin" w:eastAsia="IRNazanin"/>
          <w:color w:val="111111"/>
          <w:sz w:val="28"/>
          <w:sz w:val="28"/>
          <w:szCs w:val="28"/>
          <w:rtl w:val="true"/>
          <w:lang w:bidi="fa-IR"/>
        </w:rPr>
        <w:t>ایام تشریق در محل عقبه دیداری مخفیانه با آنان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سپری شدن یک‌سوم شب،مسلمانان دور از چشم مردم از پناهگاه‌های خود بیرون آمده و در انتظار رسول خدا صلّی اللّه علیه و اله و سلم گردهم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به اتفاق چند تن از اعضای خاندانش در عقبه حضور یافت و جلسه تشکیل شد و مسلمانان به گفت‌وگو پرداختند سپس رسول خدا صلّی اللّه علیه و اله و سلم به ایراد سخن پرداخت و آیاتی از قرآن کریم را تلاوت کرد و به درگاه خداوند دعا کرد و مردم را به گرایش به اسلام تشویق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بیعت به‌گونه‌ای صریح و روشن و کامل،براساس تمام شئون اسلام و احکام آن و صلح و جنگ باهم انجام پذیرفت و 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شرط با شما بیعت می‌کنم که همان‌گونه که از زنان و فرزندانتان دفاع می‌کنید، از من نیز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به‌پا خاستند و با رسول اکرم صلّی اللّه علیه و اله و سلم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احساس بیم و هراس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الهیثم بن تیهان به پیامبر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یهودیان عهد و پیمان‌هایی وجود دارد و اکنون که با شما بیعت کرده‌ایم باید آن‌ها را نادیده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این کار را انجام دادیم سپس خداوند به شما نصرت و پیروزی عنایت کرد آیا امکان دارد به زادگاهت بازگردی و ما را تنها بگذاری؟رسول خدا صلّی اللّه علیه و اله و سلم لبخندی زد و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هرکسی که شما با او سرجنگ داشته باشید می‌جنگم و با هرکسی از در آشتی درآیید،آشتی می‌کنم</w:t>
      </w:r>
      <w:r>
        <w:rPr>
          <w:rFonts w:eastAsia="IRNazanin" w:cs="IRNazanin"/>
          <w:color w:val="111111"/>
          <w:sz w:val="28"/>
          <w:szCs w:val="28"/>
          <w:rtl w:val="true"/>
          <w:lang w:bidi="fa-IR"/>
        </w:rPr>
        <w:t xml:space="preserve">. </w:t>
      </w:r>
      <w:r>
        <w:rPr>
          <w:rStyle w:val="FootnoteAnchor"/>
          <w:rtl w:val="true"/>
        </w:rPr>
        <w:footnoteReference w:id="226"/>
      </w:r>
      <w:bookmarkStart w:id="221" w:name="pg13427_170706"/>
    </w:p>
    <w:p>
      <w:pPr>
        <w:pStyle w:val="BookText"/>
        <w:rPr/>
      </w:pPr>
      <w:bookmarkEnd w:id="221"/>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نماینده از میان خود برگزینید تا به امور مربوط به مردم رسیدگی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نیز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خزرج و سه تن از أوس،انتخاب کردند، حضرت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همان‌گونه که حواریون در قبال عیسی بن مریم مسئولیت قوم خود را برعهده داشتند نسبت به امور مربوط به قوم خود مسئول هستید و من نیز در برابر قوم خود مسئولم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رسول خدا صلّی اللّه علیه و اله و سلم با رهنمودهای حکیمانه و به کارگیری کلیه امکانات و با دوراندیشی و آگاهی سیاسی فوق العاده،رسالت خویش را به پیش برد و در همۀ این موارد،از حمایت وحی الهی نیز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باید کسانی که با آن حضرت بیعت کرده بودند بی‌آن‌که با مشرکین درگیر شوند به دیار خود باز می‌گشتند،زیرا خداوند اجازۀ جنگ به آن‌ها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گردهمایی اهل مدینه با پیامبر صلّی اللّه علیه و اله و سلم،احساس خطر نمود از این رو به‌سرعت به‌خود آمد تا از تماس آن‌ها با پیامبر اکرم صلّی اللّه علیه و اله و سلم جلوگیری کند، ولی هنگام ورود،با حضرت حمزه و علی علیه السّلام،که نگهبانی و حراست اجتماع عقبه را برعهده داشتند،روبرو شده و با شکست و ناکامی بازگشتند</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222" w:name="__RefHeading___Toc646154_2616395394"/>
      <w:bookmarkStart w:id="223" w:name="_Toc76"/>
      <w:bookmarkEnd w:id="222"/>
      <w:r>
        <w:rPr>
          <w:rtl w:val="true"/>
        </w:rPr>
        <w:t>آمادگی هجرت به مدینه</w:t>
      </w:r>
      <w:bookmarkEnd w:id="22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با آگاهی از ماجرا از خواب غفلت بیدار شد،و با به کارگیری خشونت و آزار و شکنجه و ستم و بیداد،سعی کرد قبل از قدرت‌گرفتن اسلام، مسلمانان را به نابودی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این اوضاع نزد پیامبر اکرم صلّی اللّه علیه و اله و سلم </w:t>
      </w:r>
    </w:p>
    <w:p>
      <w:pPr>
        <w:pStyle w:val="BookText"/>
        <w:rPr/>
      </w:pPr>
      <w:r>
        <w:rPr>
          <w:rFonts w:ascii="IRNazanin" w:hAnsi="IRNazanin" w:eastAsia="IRNazanin"/>
          <w:color w:val="111111"/>
          <w:sz w:val="28"/>
          <w:sz w:val="28"/>
          <w:szCs w:val="28"/>
          <w:rtl w:val="true"/>
          <w:lang w:bidi="fa-IR"/>
        </w:rPr>
        <w:t>شکایت بردند و از او اجازه خروج از مکّه را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برای صدور فرمان هجرت چند روز از آنان مهلت خواست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داده شد که سرزمین هجرت شما مدینه است،اکنون کسانی که قصد هجرت دارند می‌توانند به آن دیار مهاجرت نمایند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سرزمینی برایتان مقرر ساخته که در آن از آسایش و امنیت برخوردار بوده و از وجود برادرانی که در کنار آنان زندگی کنید،بهره‌مند باشید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برخی از مسلمانان،هجرت خود را نهانی به مدینه آغاز کردند تا نگرانی و اندیشۀ پلید قریش را برنینگیزند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رفته‌رفته کوچه‌ها و خیابان‌ها و خانه‌ها و محل تجمع مردم مکّه با عدم حضور یاران رسول خدا صلّی اللّه علیه و اله و سلم خلوت‌تر می‌شد و خود حضرت برای آغاز هجرت منتظر وحی الهی و در اندیشه هجرت مسلمانان بود که در کمال سلامت و دقت انجام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پی‌بردن به نقشه و هدف رسول اکرم صلّی اللّه علیه و اله و سلم تلاش کرد تا از خروج مسلمانان از مکّه جلوگیری به عمل آورده و مسلمانان را تحت پیگرد قرار دهد و با شیوه‌های فریبکارانه و آزار و شکنجه،آنان را به مکّه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پافشاری داشت که همواره امنیّت و آرامش در مکّه حاکم باشد و همین قضیه سبب شد که به جهت بیم از وقوع جنگ بین خود و مهاجران،از فرجام کشتار آنان،به هراس افتد،ازاین‌رو،به شکنجه و زندانی کردن مسلمانان اکتفا نمود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آری،قریشیان برای خروج رسول اکرم صلّی اللّه علیه و اله و سلم به سمت مدینه،حساب زیادی بازکرده بودند،زیرا به‌خوبی می‌دانستند که مسلمانان در آن سامان </w:t>
      </w:r>
    </w:p>
    <w:p>
      <w:pPr>
        <w:pStyle w:val="BookText"/>
        <w:rPr/>
      </w:pPr>
      <w:r>
        <w:rPr>
          <w:rFonts w:ascii="IRNazanin" w:hAnsi="IRNazanin" w:eastAsia="IRNazanin"/>
          <w:color w:val="111111"/>
          <w:sz w:val="28"/>
          <w:sz w:val="28"/>
          <w:szCs w:val="28"/>
          <w:rtl w:val="true"/>
          <w:lang w:bidi="fa-IR"/>
        </w:rPr>
        <w:t>قدرت بزرگی را تشکیل می‌دهند و پیامبر صلّی اللّه علیه و اله و سلم،که به استقامت و پایداری و دوراندیشی و تدبیر و قدرت و شجاعت معروف است،اگر در چنین موقعیتی به آن‌ها بپیوندد،بلا و مصیبت بزرگی بر مشرکان به‌طور عموم و بر قریش به ویژه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برای یافتن راه چاره‌ای برای مقابله با خطری که آن‌ها را احاطه کرده بود،به سرعت در دار الندوه گردهمایی تشکیل دادند و در آن‌جا آراء گوناگونی ردوبدل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راه‌حل‌های پیشنهادی این بود که پیامبر را با غل و زنجیر به زندان افکنند یا او را به صحرا و بیابانی دور از مکّه تبعید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نظریه‌ای که پیشنهاد کشتن پیامبر صلّی اللّه علیه و اله و سلم و تقسیم مسئولیّت خون وی را بین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ناتوان ساختن بنی هاشم از خون‌خواهی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با موافقت و پذیرش همۀ آنان روبرو شد </w:t>
      </w:r>
      <w:r>
        <w:rPr>
          <w:rStyle w:val="FootnoteAnchor"/>
          <w:rtl w:val="true"/>
        </w:rPr>
        <w:footnoteReference w:id="231"/>
      </w:r>
      <w:r>
        <w:rPr>
          <w:rFonts w:ascii="IRNazanin" w:hAnsi="IRNazanin" w:eastAsia="IRNazanin"/>
          <w:color w:val="111111"/>
          <w:sz w:val="28"/>
          <w:sz w:val="28"/>
          <w:szCs w:val="28"/>
          <w:rtl w:val="true"/>
          <w:lang w:bidi="fa-IR"/>
        </w:rPr>
        <w:t>زیرا می‌پنداشتند با کشتن رسول خدا صلّی اللّه علیه و اله و سلم،رسالت اسلامی را در خاستگاه آن نابود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دستور حرکت و هجرت به مدینه را به رسول خدا صلّی اللّه علیه و اله و سلم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با اشتیاق غیرقابل بیانی در انتظار چنین فرمانی به سر می‌برد تا قدم به سرزمینی بنهد که بتواند در آن،دولتی براساس تقوا و تعالیم الهی ایجاد نماید و جامعۀ شایستۀ انسانی تشکیل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مشرکان نقشۀ خود را طراحی کردند،امین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صلّی اللّه علیه و اله و سلم نازل شد و وی را از توطئه‌هایی که مشرکان بر ضد او چیده بودند،آگاه ساخت و این آیه را برایش تلاوت کرد</w:t>
      </w:r>
      <w:r>
        <w:rPr>
          <w:rFonts w:eastAsia="IRNazanin" w:cs="IRNazanin"/>
          <w:color w:val="111111"/>
          <w:sz w:val="28"/>
          <w:szCs w:val="28"/>
          <w:rtl w:val="true"/>
          <w:lang w:bidi="fa-IR"/>
        </w:rPr>
        <w:t xml:space="preserve">: </w:t>
      </w:r>
      <w:bookmarkStart w:id="224" w:name="pg13427_170712"/>
    </w:p>
    <w:p>
      <w:pPr>
        <w:pStyle w:val="BookText"/>
        <w:rPr/>
      </w:pPr>
      <w:bookmarkEnd w:id="224"/>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هنگامی که کافران نقشه می‌کشیدند تو را به زندان بیفکنند یا به قتل برسانند و یا از مکّه خارج سازند،آن‌ها چاره می‌اندیشیدند و خداوند نیز تدبیر می‌کرد و خدا بهترین چاره‌جویان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رسول خدا صلّی اللّه علیه و اله و سلم یقین کامل داشت امدادهای غیبی او را تأیید و گام‌هایش را استوار می‌گرداند،در حرکت خویش شتابزده عمل نکرد و بی اندیشه قدمی برنداشت،بلکه با دوراندیشی و تدبیر و کاملا پنهانی به ادارۀ امور پرداخت</w:t>
      </w:r>
      <w:r>
        <w:rPr>
          <w:rFonts w:eastAsia="IRNazanin" w:cs="IRNazanin"/>
          <w:color w:val="111111"/>
          <w:sz w:val="28"/>
          <w:szCs w:val="28"/>
          <w:rtl w:val="true"/>
          <w:lang w:bidi="fa-IR"/>
        </w:rPr>
        <w:t>.</w:t>
      </w:r>
    </w:p>
    <w:p>
      <w:pPr>
        <w:pStyle w:val="Heading4"/>
        <w:numPr>
          <w:ilvl w:val="3"/>
          <w:numId w:val="1"/>
        </w:numPr>
        <w:rPr/>
      </w:pPr>
      <w:bookmarkStart w:id="225" w:name="__RefHeading___Toc646156_2616395394"/>
      <w:bookmarkStart w:id="226" w:name="_Toc77"/>
      <w:bookmarkEnd w:id="225"/>
      <w:r>
        <w:rPr>
          <w:rtl w:val="true"/>
        </w:rPr>
        <w:t>پیمان برادری پیش از هجرت</w:t>
      </w:r>
      <w:bookmarkEnd w:id="226"/>
    </w:p>
    <w:p>
      <w:pPr>
        <w:pStyle w:val="BookText"/>
        <w:rPr/>
      </w:pPr>
      <w:r>
        <w:rPr>
          <w:rFonts w:ascii="IRNazanin" w:hAnsi="IRNazanin" w:eastAsia="IRNazanin"/>
          <w:color w:val="111111"/>
          <w:sz w:val="28"/>
          <w:sz w:val="28"/>
          <w:szCs w:val="28"/>
          <w:rtl w:val="true"/>
          <w:lang w:bidi="fa-IR"/>
        </w:rPr>
        <w:t>رسول خدا صلّی اللّه علیه و اله و سلم برای نقطۀ آغازین حرکت به سوی تأسیس جامعۀ اسلامی یکپارچه،میان مهاجران پیمان برادری بست تا بسان یک پیکر،در جهت مصلحت اسلام و اعتلای کلمۀ حق با یکدیگر همکاری داشته باشند، زیرا مسلمانان با مشکلات و دشواری‌های فراوانی روبرو می‌شدند که پشت سر نهادن چنین دشواری‌هایی بستگی به بالاترین مراتب همکاری و کمک یکدیگر 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اله و سلم برای برداشتن نخستین گام در مسیر هجرت مبارک خود،میان مهاجران براساس پیوند ایمانی و الهی مبتنی بر حق و همدردی،پیمان برادری ایجاد کرد؛پیمانی که به دور از هرگونه تمایلات نفسانی در روابط </w:t>
      </w:r>
    </w:p>
    <w:p>
      <w:pPr>
        <w:pStyle w:val="BookText"/>
        <w:rPr/>
      </w:pPr>
      <w:r>
        <w:rPr>
          <w:rFonts w:ascii="IRNazanin" w:hAnsi="IRNazanin" w:eastAsia="IRNazanin"/>
          <w:color w:val="111111"/>
          <w:sz w:val="28"/>
          <w:sz w:val="28"/>
          <w:szCs w:val="28"/>
          <w:rtl w:val="true"/>
          <w:lang w:bidi="fa-IR"/>
        </w:rPr>
        <w:t>متقابل اثر بگذارد و به انسجام و یکپارچگی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بین ابو بکر و عمر،حمزه و زید بن حارثه،زبیر و ابن مسعود،عبیدة بن حارث و بلال و میان علی علیه السّلام و خود،پیمان برادری برقرار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أکون أخاک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برادری من با خود خرسندی؟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آری،خرسندم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رسول خدا صلّی اللّه علیه و اله و سلم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أخی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 xml:space="preserve">. </w:t>
      </w:r>
      <w:bookmarkStart w:id="227" w:name="pg13427_170716"/>
    </w:p>
    <w:p>
      <w:pPr>
        <w:pStyle w:val="Heading2"/>
        <w:numPr>
          <w:ilvl w:val="1"/>
          <w:numId w:val="1"/>
        </w:numPr>
        <w:rPr/>
      </w:pPr>
      <w:bookmarkStart w:id="228" w:name="__RefHeading___Toc646158_2616395394"/>
      <w:bookmarkStart w:id="229" w:name="_Toc78"/>
      <w:bookmarkEnd w:id="227"/>
      <w:bookmarkEnd w:id="228"/>
      <w:r>
        <w:rPr>
          <w:rtl w:val="true"/>
        </w:rPr>
        <w:t>قسمت چهارم</w:t>
      </w:r>
      <w:bookmarkEnd w:id="229"/>
    </w:p>
    <w:p>
      <w:pPr>
        <w:pStyle w:val="Heading3"/>
        <w:numPr>
          <w:ilvl w:val="2"/>
          <w:numId w:val="1"/>
        </w:numPr>
        <w:rPr/>
      </w:pPr>
      <w:bookmarkStart w:id="230" w:name="__RefHeading___Toc646160_2616395394"/>
      <w:bookmarkStart w:id="231" w:name="_Toc79"/>
      <w:bookmarkEnd w:id="230"/>
      <w:r>
        <w:rPr>
          <w:rtl w:val="true"/>
        </w:rPr>
        <w:t>اشاره</w:t>
      </w:r>
      <w:bookmarkEnd w:id="2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بنیان نخستین دولت اسلامی بخش دوم دفاع از موجودیت دولت نوپا بخش سوم قدرت‌نمایی شرک و پاسخ دندان‌شکن الهی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3427_170719"/>
      <w:bookmarkStart w:id="233" w:name="pg13427_170719"/>
      <w:bookmarkEnd w:id="233"/>
    </w:p>
    <w:p>
      <w:pPr>
        <w:pStyle w:val="Heading3"/>
        <w:numPr>
          <w:ilvl w:val="2"/>
          <w:numId w:val="1"/>
        </w:numPr>
        <w:rPr/>
      </w:pPr>
      <w:bookmarkStart w:id="234" w:name="pg13427_170719"/>
      <w:bookmarkStart w:id="235" w:name="__RefHeading___Toc646162_2616395394"/>
      <w:bookmarkStart w:id="236" w:name="_Toc80"/>
      <w:bookmarkEnd w:id="234"/>
      <w:bookmarkEnd w:id="235"/>
      <w:r>
        <w:rPr>
          <w:rtl w:val="true"/>
        </w:rPr>
        <w:t>بخش نخست</w:t>
      </w:r>
      <w:bookmarkEnd w:id="236"/>
    </w:p>
    <w:p>
      <w:pPr>
        <w:pStyle w:val="Heading4"/>
        <w:numPr>
          <w:ilvl w:val="3"/>
          <w:numId w:val="1"/>
        </w:numPr>
        <w:rPr/>
      </w:pPr>
      <w:bookmarkStart w:id="237" w:name="__RefHeading___Toc646164_2616395394"/>
      <w:bookmarkStart w:id="238" w:name="_Toc81"/>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بنیان نخستین دولت اسلامی</w:t>
      </w:r>
    </w:p>
    <w:p>
      <w:pPr>
        <w:pStyle w:val="Heading4"/>
        <w:numPr>
          <w:ilvl w:val="3"/>
          <w:numId w:val="1"/>
        </w:numPr>
        <w:rPr/>
      </w:pPr>
      <w:bookmarkStart w:id="239" w:name="__RefHeading___Toc646166_2616395394"/>
      <w:bookmarkStart w:id="240" w:name="_Toc82"/>
      <w:bookmarkEnd w:id="239"/>
      <w:r>
        <w:rPr/>
        <w:t>1</w:t>
      </w:r>
      <w:r>
        <w:rPr>
          <w:rtl w:val="true"/>
        </w:rPr>
        <w:t>.</w:t>
      </w:r>
      <w:r>
        <w:rPr>
          <w:rtl w:val="true"/>
        </w:rPr>
        <w:t>هجرت به مدینه</w:t>
      </w:r>
      <w:bookmarkEnd w:id="240"/>
    </w:p>
    <w:p>
      <w:pPr>
        <w:pStyle w:val="BookText"/>
        <w:rPr/>
      </w:pPr>
      <w:r>
        <w:rPr>
          <w:rFonts w:ascii="IRNazanin" w:hAnsi="IRNazanin" w:eastAsia="IRNazanin"/>
          <w:color w:val="111111"/>
          <w:sz w:val="28"/>
          <w:sz w:val="28"/>
          <w:szCs w:val="28"/>
          <w:rtl w:val="true"/>
          <w:lang w:bidi="fa-IR"/>
        </w:rPr>
        <w:t>رسالت در مسیر حرکت تکاملی خود و نبوّت در روند دستیابی به اهداف الهی موردنظرش،ناگزیر باید از حمایت و پشتیبانی افرادی نیک‌سرشت،و عناصری کاملا آرمان‌خواه برخوردار باشد که جان خود را وقف چنین آرمانی کرده باشند و در کنار شایستگی‌هایی که سبب مصونیت آنان از انحراف و کژی می‌گردد،همواره مهیای جانفشانی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همان عنصر بی‌نظیری بود که چنین ویژگی‌هایی داشت،رسول خدا صلّی اللّه علیه و اله و سلم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دست به نیرنگ زده و تصمیم به کشتن من گرفته‌اند،از ناحیۀ پروردگار به من وحی شده که دیار قوم خود را ترک گویم،اکنون در بسترم بخواب و برد حضرمی مرا روانداز خود کن،تا بدین‌وسیله،دشمن از رفتن من اطلاع حاصل نکند،نظرت دراین‌بارۀ چیست؟</w:t>
      </w:r>
    </w:p>
    <w:p>
      <w:pPr>
        <w:pStyle w:val="BookText"/>
        <w:rPr/>
      </w:pP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خوابیدن من جان تو سالم می‌ماند؟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شادمان شد و از خبری که رسول خدا صلّی اللّه علیه و اله و سلم دربارۀ </w:t>
      </w:r>
    </w:p>
    <w:p>
      <w:pPr>
        <w:pStyle w:val="BookText"/>
        <w:rPr/>
      </w:pPr>
      <w:r>
        <w:rPr>
          <w:rFonts w:ascii="IRNazanin" w:hAnsi="IRNazanin" w:eastAsia="IRNazanin"/>
          <w:color w:val="111111"/>
          <w:sz w:val="28"/>
          <w:sz w:val="28"/>
          <w:szCs w:val="28"/>
          <w:rtl w:val="true"/>
          <w:lang w:bidi="fa-IR"/>
        </w:rPr>
        <w:t>سلامتی خویش به وی داده بود سجدۀ شکر به جا آورد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بدان مأموریت یافته‌ای،انجام ده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رسول خدا صلّی اللّه علیه و اله و سلم نیمی از شب گذشته،با اعتماد بر لطف و عنایت الهی با عبور از حلقۀ محاصرۀ نیروهای شرک،که خانه‌اش را احاطه کرده بودند، علی علیه السّلام را ترک گفت و از خانۀ خود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دشمنان خدا بامدادان با شمشیرهای آخته که بوی خون از آن‌ها به مشام می‌رسید و کینه از چهره‌شان می‌جوشید،به فرماندهی خالد بن ولید به خانۀ پیامبر هجوم آوردند،ناگاه علی با شجاعتی فوق العاده از بسترش برخاست و مهاجمان وحشت‌زده عقب نشستند و به‌خوبی دیدند که خداوند چگونه تلاش آنان را نقش بر آب ساخت و پیامبرش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دشمنان چه ناکام و نومید شده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سرکش،برای بازگرداندن اعتبار از دست رفتۀ خود جهت دست‌یابی به رسول خدا صلّی اللّه علیه و اله و سلم به هر حیله‌ای متوسل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به‌همین‌دلیل،با اعزام جاسوسان خویش،دشت و دمن را زیرپا نهاد و برای آن‌کس که رسول خدا صلّی اللّه علیه و اله و سلم را زنده یا کشته بیاآورد،یکصد شتر جایزه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ماهری پیشاپیش جستجوگران در حرکت بود و جای پای رسول اکرم صلّی اللّه علیه و اله و سلم را تا غار ثور،که حضرت به اتفاق ابو بکر در آن پنهان شده بودند،دنبال و سپس جای پا را گم کرد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همراهش از این محل دور نشده‌اند، یا به آسمان بالا و یا به زمین فرورفته‌اند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بکر درون غار صدای قریشیان را می‌شنید که صدا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و پاهای آن‌ها را نزدیک در غار مشاهده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ازاین‌رو،سخت وحشت‌زده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او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تَحْزَنْ إِنَّ اللّٰهَ مَعَنٰا؛</w:t>
      </w:r>
    </w:p>
    <w:p>
      <w:pPr>
        <w:pStyle w:val="BookText"/>
        <w:rPr/>
      </w:pPr>
      <w:r>
        <w:rPr>
          <w:rFonts w:ascii="IRNazanin" w:hAnsi="IRNazanin" w:eastAsia="IRNazanin"/>
          <w:color w:val="111111"/>
          <w:sz w:val="28"/>
          <w:sz w:val="28"/>
          <w:szCs w:val="28"/>
          <w:rtl w:val="true"/>
          <w:lang w:bidi="fa-IR"/>
        </w:rPr>
        <w:t>خدا با ماست بیمناک مباش</w:t>
      </w:r>
    </w:p>
    <w:p>
      <w:pPr>
        <w:pStyle w:val="BookText"/>
        <w:rPr/>
      </w:pPr>
      <w:r>
        <w:rPr>
          <w:rFonts w:ascii="IRNazanin" w:hAnsi="IRNazanin" w:eastAsia="IRNazanin"/>
          <w:color w:val="111111"/>
          <w:sz w:val="28"/>
          <w:sz w:val="28"/>
          <w:szCs w:val="28"/>
          <w:rtl w:val="true"/>
          <w:lang w:bidi="fa-IR"/>
        </w:rPr>
        <w:t>قریشیان با مشاهدۀ تار تنیده‌شدۀ عنکبوت بر در غار و آشیانۀ کبوتر که در آن تخم گذاشته بود،به وجود پیامبر اکرم صلّی اللّه علیه و اله و سلم در غار پی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فرارسیدن شب،علی علیه السّلام و هند بن أبی هاله پس از پی‌بردن به محل حضور پیامبر،با آن حضرت دیدار کردند و رسول خدا صلّی اللّه علیه و اله و سلم در مورد عمل به تعهدات و ادای اماناتش به علی علیه السّلام سفارش‌های لازم را ارائه فرمود؛زیرا پیامبر خدا امانتدار عرب به‌شمار می‌آمد و به امام علی علیه السّلام دستور داد تا برای خود و فواطم </w:t>
      </w:r>
      <w:r>
        <w:rPr>
          <w:rStyle w:val="FootnoteAnchor"/>
          <w:rtl w:val="true"/>
        </w:rPr>
        <w:footnoteReference w:id="235"/>
      </w:r>
      <w:r>
        <w:rPr>
          <w:rFonts w:ascii="IRNazanin" w:hAnsi="IRNazanin" w:eastAsia="IRNazanin"/>
          <w:color w:val="111111"/>
          <w:sz w:val="28"/>
          <w:sz w:val="28"/>
          <w:szCs w:val="28"/>
          <w:rtl w:val="true"/>
          <w:lang w:bidi="fa-IR"/>
        </w:rPr>
        <w:t>حیوان راهواری خریداری کند و به او بپیوندد و به آن حضرت اطمینان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از هم‌اکنون هیچ‌گونه تعرّضی در مورد تو انجام نخواهند داد تا نزد من آیی، بنابراین اماناتی که از مردم نزد من است،در برابر دیدگان مردم به صاحبانشان برگردان،تو را به مراقبت از دخترم فاطمه سفارش می‌کنم و هردوی شما را به خدا سپرده و در پناه او قرار می‌دهم</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صلّی اللّه علیه و اله و سلم پس از گذشت سه روز که مطمئن شد کسی در جستجوی او نیست،به‌سرعت رهسپار مدینه گردید و با یاری خواستن از خدا و امیدوار به یاری او،تحمل هرگونه دشواری را بر خود هموار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به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رفیق و همسفر رسول اکرم صلّی اللّه علیه و اله و سلم،آن حضرت را در قبا رها کرد و به‌تنهایی وارد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خدا صلّی اللّه علیه و اله و سلم چند روز در آنجا درنگ نمود و در انتظار رسیدن پسرعمویش علی بن ابی طالب علیه السّلام و فواطم به سر برد تا همگی وارد مدینه گردند؛شهری که برای ورود پیامبر غرق در شادی و 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خسته و کوفته از دشواری‌های مسیر و خطرهای آن، از راه رسید،چراکه قریش پس از آگاهی‌یافتن از خروج فواطم توسط علی علیه السّلام آن‌ها را تحت تعقیب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امیر مؤمنان،رسول خدا صلّی اللّه علیه و اله و سلم او را در آغوش کشید و به خاطر رنج‌هایی که متحمل شده بود،اشک از چشمانش جاری 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پیامبر صلّی اللّه علیه و اله و سلم چند روز در قبا اقامت گزید و در آغاز کار،بت‌ها را شکست </w:t>
      </w:r>
      <w:r>
        <w:rPr>
          <w:rStyle w:val="FootnoteAnchor"/>
          <w:rtl w:val="true"/>
        </w:rPr>
        <w:footnoteReference w:id="238"/>
      </w:r>
      <w:r>
        <w:rPr>
          <w:rFonts w:ascii="IRNazanin" w:hAnsi="IRNazanin" w:eastAsia="IRNazanin"/>
          <w:color w:val="111111"/>
          <w:sz w:val="28"/>
          <w:sz w:val="28"/>
          <w:szCs w:val="28"/>
          <w:rtl w:val="true"/>
          <w:lang w:bidi="fa-IR"/>
        </w:rPr>
        <w:t>و آن‌گاه مسجدی را بنا نهاد و روز جمعه از آن‌جا خارج شد و با فرارسیدن وقت نماز،در صحرای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رانوناء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اقامه فرمود که نخستین نماز جمعه در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لباس‌های نو بر تن و سلاح حمایل کرده به استقبال نبیّ اکرم صلّی اللّه علیه و اله و سلم آمده و مرکب او را احاطه کردند و هرکس خواستار حضور وی نزد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چهرۀ مردی که به او ایمان آورده و به او عشق می‌ورزیدند،خیره شده بودند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از مقابل خانۀ هریک از مسلمانان که می‌گذشت،مهار ناقه‌اش را می‌گرفتند و از او درخواست می‌کردند در منزلشان فرود آید؛آن بزرگوار نیز با گشاده‌رویی و خوشحالی به آنان پاسخ می‌داد و بی‌آنکه کسی را دلگیر سازد، </w:t>
      </w:r>
      <w:bookmarkStart w:id="241" w:name="pg13427_170727"/>
    </w:p>
    <w:p>
      <w:pPr>
        <w:pStyle w:val="BookText"/>
        <w:rPr/>
      </w:pPr>
      <w:bookmarkEnd w:id="241"/>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ناقه را بازکنید،زیرا مأموریت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ناقه در قطعه زمینی مربوط به دو کودک یتیم از بنی نجّار مقابل خانۀ ابو ایّوب انصاری،زانو به زمین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 ایّوب به‌سرعت بار سفر حضرت را به خانۀ خود برد و رسول خدا صلّی اللّه علیه و اله و سلم تا زمانی که بنای مسجد نبوی و خانۀ خود را به پایان رساند، در خانۀ آن‌ها سکونت گزید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پیامبر صلّی اللّه علیه و اله و سلم نام یثرب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تغییر داد و هجرت آن بزرگوار به این شهر،مبدأ تاریخ اسلام به‌شمار آمد</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242" w:name="__RefHeading___Toc646168_2616395394"/>
      <w:bookmarkStart w:id="243" w:name="_Toc83"/>
      <w:bookmarkEnd w:id="242"/>
      <w:r>
        <w:rPr/>
        <w:t>2</w:t>
      </w:r>
      <w:r>
        <w:rPr>
          <w:rtl w:val="true"/>
        </w:rPr>
        <w:t>.</w:t>
      </w:r>
      <w:r>
        <w:rPr>
          <w:rtl w:val="true"/>
        </w:rPr>
        <w:t>بنای مسجد</w:t>
      </w:r>
      <w:bookmarkEnd w:id="243"/>
    </w:p>
    <w:p>
      <w:pPr>
        <w:pStyle w:val="BookText"/>
        <w:rPr/>
      </w:pPr>
      <w:r>
        <w:rPr>
          <w:rFonts w:ascii="IRNazanin" w:hAnsi="IRNazanin" w:eastAsia="IRNazanin"/>
          <w:color w:val="111111"/>
          <w:sz w:val="28"/>
          <w:sz w:val="28"/>
          <w:szCs w:val="28"/>
          <w:rtl w:val="true"/>
          <w:lang w:bidi="fa-IR"/>
        </w:rPr>
        <w:t>رسول خدا صلّی اللّه علیه و اله و سلم مسلمانان را از دایرۀ تربیت فردی فراتر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رسیدن آن حضرت به مدینه در جهت تشکیل دولتی که قوانین الهی و آیین با گذشت اسلام بر آن حاکم باشد،به برنامه‌ریزی پرداخت تا از این راه به ایجاد تمدنی اسلامی همت گمارد و پس از آن،بشریّت را شامل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نظام قبیله‌ای حاکم بر ارتباطات جامعۀ جزیرة العرب یکی از مهمترین موانع تأسیس دولت اسلامی تلقی می‌شد،چنان‌که برای بهبود ضعف مسلمانان نیز ناگزیر می‌بایست چاره‌ای اساسی اندیشید و در این راستا بنای مسجد نقطۀ آغازی محسوب می‌شد تا محلی برای مسئولیت‌های متعدد و مرکز و پایگاهی برای قدرت مرکزی جهت ادارۀ امور دولت به‌شمار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سان،زمین زیربنای آن مشخص شد و مسلمانان با تلاش و شور و اشتیاق به طور جدّی دست به کار بنای مسجد و تهیه مصالح و لوازم آن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bookmarkStart w:id="244" w:name="pg13427_170729"/>
    </w:p>
    <w:p>
      <w:pPr>
        <w:pStyle w:val="BookText"/>
        <w:rPr/>
      </w:pPr>
      <w:bookmarkEnd w:id="244"/>
      <w:r>
        <w:rPr>
          <w:rFonts w:ascii="IRNazanin" w:hAnsi="IRNazanin" w:eastAsia="IRNazanin"/>
          <w:color w:val="111111"/>
          <w:sz w:val="28"/>
          <w:sz w:val="28"/>
          <w:szCs w:val="28"/>
          <w:rtl w:val="true"/>
          <w:lang w:bidi="fa-IR"/>
        </w:rPr>
        <w:t>اکرم صلّی اللّه علیه و اله و سلم به عنوان الگو و سمبل و کانون نیرو،مسلمانان را به کار وامی‌داشت و خود در آوردن سنگ و خشت،شرکت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درحالی‌که سنگی برداشته،آن را به شکم خود چسبانده بود با اسید بن حضیر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من این سنگ را بیاورم،حضرت از دادن آن خودداری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سنگی دیگر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خانۀ رسول گرامی صلّی اللّه علیه و اله و سلم و خانواده‌اش که ساختمان پرهزینه‌ای نبود، نیز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آن بزرگواران نیز مانند زندگی آن‌ها بسیار ساده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مستمندانی را که جایی برای سکونت نداشتند نیز فراموش نکرد و در کنار مسجد برای آنان مکانی تدارک دید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بدین‌ترتیب،این مسجد در زندگی عبادی و امور حیاتی مسلمانان در ساختن فرد و جامعه به پایگاهی فعّال،تبدیل شد</w:t>
      </w:r>
      <w:r>
        <w:rPr>
          <w:rFonts w:eastAsia="IRNazanin" w:cs="IRNazanin"/>
          <w:color w:val="111111"/>
          <w:sz w:val="28"/>
          <w:szCs w:val="28"/>
          <w:rtl w:val="true"/>
          <w:lang w:bidi="fa-IR"/>
        </w:rPr>
        <w:t>.</w:t>
      </w:r>
    </w:p>
    <w:p>
      <w:pPr>
        <w:pStyle w:val="Heading4"/>
        <w:numPr>
          <w:ilvl w:val="3"/>
          <w:numId w:val="1"/>
        </w:numPr>
        <w:rPr/>
      </w:pPr>
      <w:bookmarkStart w:id="245" w:name="__RefHeading___Toc646170_2616395394"/>
      <w:bookmarkStart w:id="246" w:name="_Toc84"/>
      <w:bookmarkEnd w:id="245"/>
      <w:r>
        <w:rPr/>
        <w:t>3</w:t>
      </w:r>
      <w:r>
        <w:rPr>
          <w:rtl w:val="true"/>
        </w:rPr>
        <w:t>.</w:t>
      </w:r>
      <w:r>
        <w:rPr>
          <w:rtl w:val="true"/>
        </w:rPr>
        <w:t>پیمان برادری میان مهاجر و انصار</w:t>
      </w:r>
      <w:bookmarkEnd w:id="246"/>
    </w:p>
    <w:p>
      <w:pPr>
        <w:pStyle w:val="Heading5"/>
        <w:numPr>
          <w:ilvl w:val="4"/>
          <w:numId w:val="1"/>
        </w:numPr>
        <w:rPr/>
      </w:pPr>
      <w:bookmarkStart w:id="247" w:name="__RefHeading___Toc646172_2616395394"/>
      <w:bookmarkStart w:id="248" w:name="_Toc85"/>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پیامبر اکرم صلّی اللّه علیه و اله و سلم برای ایجاد دولتی جدید و کشیدن خط بطلان بر برخی از آداب و رسوم نظام قبیله‌ای،بی‌آن‌که به آن قبیله برخوردی داشته باشد، گام‌های دیگری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مهر و محبت متقابل و گرمی ایمان مسلمانان را غنیمت شمرد و اساس رابطۀ بین افراد را ارتباط در عقیده و دین قرار داد و از پیوندهای خونی و تعصّب‌های قبیله‌ای،فراتر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دین خدا،هردو تن با یکدیگر برادر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دست علی بن ابی طالب علیه السّلام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فرد،برادر من است </w:t>
      </w:r>
      <w:bookmarkStart w:id="249" w:name="pg13427_170731"/>
    </w:p>
    <w:p>
      <w:pPr>
        <w:pStyle w:val="BookText"/>
        <w:rPr/>
      </w:pPr>
      <w:bookmarkEnd w:id="249"/>
      <w:r>
        <w:rPr>
          <w:rFonts w:ascii="IRNazanin" w:hAnsi="IRNazanin" w:eastAsia="IRNazanin"/>
          <w:color w:val="111111"/>
          <w:sz w:val="28"/>
          <w:sz w:val="28"/>
          <w:szCs w:val="28"/>
          <w:rtl w:val="true"/>
          <w:lang w:bidi="fa-IR"/>
        </w:rPr>
        <w:t>هریک از انصار دست برادر مهاجر خود را گرفته و در امور زندگی با وی شرکت جست و بدین‌ترتیب،مدینه صفحه‌ای خونین از تاریخ خود را در هم پیچید،چراکه این شهر هرروز شاهد نزاع و درگیری تلخی میان أوس و خزرج بود که یهودیان با کینه‌توزی و دسیسه‌های خود آتش‌بیار آن معرکه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جدیدی از حیات مترقی انسانی به روی جهان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خدا صلّی اللّه علیه و اله و سلم با این برادری،بذر ماندگاری امت و تحرک ایمانی آن را نشاند</w:t>
      </w:r>
      <w:r>
        <w:rPr>
          <w:rFonts w:eastAsia="IRNazanin" w:cs="IRNazanin"/>
          <w:color w:val="111111"/>
          <w:sz w:val="28"/>
          <w:szCs w:val="28"/>
          <w:rtl w:val="true"/>
          <w:lang w:bidi="fa-IR"/>
        </w:rPr>
        <w:t>.</w:t>
      </w:r>
    </w:p>
    <w:p>
      <w:pPr>
        <w:pStyle w:val="Heading5"/>
        <w:numPr>
          <w:ilvl w:val="4"/>
          <w:numId w:val="1"/>
        </w:numPr>
        <w:rPr/>
      </w:pPr>
      <w:bookmarkStart w:id="250" w:name="__RefHeading___Toc646174_2616395394"/>
      <w:bookmarkStart w:id="251" w:name="_Toc86"/>
      <w:bookmarkEnd w:id="250"/>
      <w:r>
        <w:rPr>
          <w:rtl w:val="true"/>
        </w:rPr>
        <w:t>ابعاد و نتایج پیمان برادری</w:t>
      </w:r>
      <w:bookmarkEnd w:id="251"/>
    </w:p>
    <w:p>
      <w:pPr>
        <w:pStyle w:val="Heading6"/>
        <w:numPr>
          <w:ilvl w:val="5"/>
          <w:numId w:val="1"/>
        </w:numPr>
        <w:rPr/>
      </w:pPr>
      <w:bookmarkStart w:id="252" w:name="__RefHeading___Toc646176_2616395394"/>
      <w:bookmarkStart w:id="253" w:name="_Toc87"/>
      <w:bookmarkEnd w:id="252"/>
      <w:r>
        <w:rPr>
          <w:rtl w:val="true"/>
        </w:rPr>
        <w:t>بعد اقتصادی</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زندگی مهاجران و بازگرداندن وضعیّت اقتصادی آن‌ها به حالت نخست برای ادامۀ زندگی طبیعی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بین‌بردن فاصله‌های طبقاتی در تلاش برای ریشه‌کن کردن فقر و تنگدستی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جهت استقلال اقتصادی به دور از هرگونه جمع ثروت غیر مشروع و قطع دست رباخواران یهود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طرح‌های اقتصادی،کشاورزی با فعّال کردن چرخ حرکت تجاری و بازرگانی از خلال بسیج توانایی‌های مشترک مهاجران و انصار و استفاده از اندیشه و فکر آن‌ها و انسجام و یکپارچه ساختن تلاش‌های آنان و بهره‌وری از تمام منابع موجود در مدینه</w:t>
      </w:r>
      <w:r>
        <w:rPr>
          <w:rFonts w:eastAsia="IRNazanin" w:cs="IRNazanin"/>
          <w:color w:val="111111"/>
          <w:sz w:val="28"/>
          <w:szCs w:val="28"/>
          <w:rtl w:val="true"/>
          <w:lang w:bidi="fa-IR"/>
        </w:rPr>
        <w:t xml:space="preserve">. </w:t>
      </w:r>
      <w:bookmarkStart w:id="254" w:name="pg13427_170733"/>
    </w:p>
    <w:p>
      <w:pPr>
        <w:pStyle w:val="Heading6"/>
        <w:numPr>
          <w:ilvl w:val="5"/>
          <w:numId w:val="1"/>
        </w:numPr>
        <w:rPr/>
      </w:pPr>
      <w:bookmarkStart w:id="255" w:name="__RefHeading___Toc646178_2616395394"/>
      <w:bookmarkStart w:id="256" w:name="_Toc88"/>
      <w:bookmarkEnd w:id="254"/>
      <w:bookmarkEnd w:id="255"/>
      <w:r>
        <w:rPr>
          <w:rtl w:val="true"/>
        </w:rPr>
        <w:t>بعد اجتماعی</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ریشه‌کن ساختن بیماری‌های مزمن اجتماعی حاکم بر جامعه و آثار به جای مانده از هیاهوی قبیله‌ای و رواج روح دوستی و محبت و الفت میان مسلمانان،برای بستن راه‌هایی که توطئه‌گران از آن‌ها بر ضد اسلام بهره نگیرند و افزایش تلاش‌ها و نیروهای انسانی جهت خدمت به اسلام در مراحل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خط بطلان بر نظام قبیله‌ای و جایگزین ساختن نظام و ارزش‌های اسلام به جای آن در برخوردهای متقابل روزمرّه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آمادگی معنوی و پرورش روح جانفشانی و گذشت در مسلمانان برای گشودن تمام نقاط کلیدی جهان،جهت گسترش اسلام،چراکه چنین حرکتی،نرمی فوق العاده و ارزش‌های والایی را در مبلّغ مسلمان می‌طلبد</w:t>
      </w:r>
      <w:r>
        <w:rPr>
          <w:rFonts w:eastAsia="IRNazanin" w:cs="IRNazanin"/>
          <w:color w:val="111111"/>
          <w:sz w:val="28"/>
          <w:szCs w:val="28"/>
          <w:rtl w:val="true"/>
          <w:lang w:bidi="fa-IR"/>
        </w:rPr>
        <w:t>.</w:t>
      </w:r>
    </w:p>
    <w:p>
      <w:pPr>
        <w:pStyle w:val="Heading6"/>
        <w:numPr>
          <w:ilvl w:val="5"/>
          <w:numId w:val="1"/>
        </w:numPr>
        <w:rPr/>
      </w:pPr>
      <w:bookmarkStart w:id="257" w:name="__RefHeading___Toc646180_2616395394"/>
      <w:bookmarkStart w:id="258" w:name="_Toc89"/>
      <w:bookmarkEnd w:id="257"/>
      <w:r>
        <w:rPr>
          <w:rtl w:val="true"/>
        </w:rPr>
        <w:t>بعد سیاسی</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ساختاری منسجم از مسلمانان که حتی در شرایط وجود فعالیت گروه‌های مخالف گوناگون و تداوم دسیسه‌کاری‌های آنان،بتوانند بسان یک فرد،به دستورات رسول اکرم صلّی اللّه علیه و اله و سلم و رسالت وی پاسخ مثبت دهند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تجربه‌های سامان‌یافته و ابزار و وسایل پایداری و مقاومت و تجربۀ ایمانی و ایجاد راه‌های فعالیّت در جامعۀ مهاجران و انصار؛زیرا انصار از تجربۀ مهاجران برخوردار نبودند و رنج و دشواری‌های آنان را متحمل نشده بودند</w:t>
      </w:r>
      <w:r>
        <w:rPr>
          <w:rFonts w:eastAsia="IRNazanin" w:cs="IRNazanin"/>
          <w:color w:val="111111"/>
          <w:sz w:val="28"/>
          <w:szCs w:val="28"/>
          <w:rtl w:val="true"/>
          <w:lang w:bidi="fa-IR"/>
        </w:rPr>
        <w:t xml:space="preserve">. </w:t>
      </w:r>
      <w:bookmarkStart w:id="259" w:name="pg13427_170735"/>
    </w:p>
    <w:p>
      <w:pPr>
        <w:pStyle w:val="BookText"/>
        <w:rPr/>
      </w:pPr>
      <w:bookmarkEnd w:id="25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افراد،به عنوان مرحله‌ای از مراحل ایجاد دولت و ساختار اداری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احساس قدرت در میان مسلمانان جهت دفاع از خود طبق موازین اسلام،به دور از تعصّبات قبیله‌ای و نژادی</w:t>
      </w:r>
      <w:r>
        <w:rPr>
          <w:rFonts w:eastAsia="IRNazanin" w:cs="IRNazanin"/>
          <w:color w:val="111111"/>
          <w:sz w:val="28"/>
          <w:szCs w:val="28"/>
          <w:rtl w:val="true"/>
          <w:lang w:bidi="fa-IR"/>
        </w:rPr>
        <w:t>.</w:t>
      </w:r>
    </w:p>
    <w:p>
      <w:pPr>
        <w:pStyle w:val="Heading4"/>
        <w:numPr>
          <w:ilvl w:val="3"/>
          <w:numId w:val="1"/>
        </w:numPr>
        <w:rPr/>
      </w:pPr>
      <w:bookmarkStart w:id="260" w:name="__RefHeading___Toc646182_2616395394"/>
      <w:bookmarkStart w:id="261" w:name="_Toc90"/>
      <w:bookmarkEnd w:id="260"/>
      <w:r>
        <w:rPr/>
        <w:t>4</w:t>
      </w:r>
      <w:r>
        <w:rPr>
          <w:rtl w:val="true"/>
        </w:rPr>
        <w:t>.</w:t>
      </w:r>
      <w:r>
        <w:rPr>
          <w:rtl w:val="true"/>
        </w:rPr>
        <w:t>پیمان‌نامۀ مدینه</w:t>
      </w:r>
      <w:bookmarkEnd w:id="261"/>
    </w:p>
    <w:p>
      <w:pPr>
        <w:pStyle w:val="BookText"/>
        <w:rPr/>
      </w:pPr>
      <w:r>
        <w:rPr>
          <w:rFonts w:ascii="IRNazanin" w:hAnsi="IRNazanin" w:eastAsia="IRNazanin"/>
          <w:color w:val="111111"/>
          <w:sz w:val="28"/>
          <w:sz w:val="28"/>
          <w:szCs w:val="28"/>
          <w:rtl w:val="true"/>
          <w:lang w:bidi="fa-IR"/>
        </w:rPr>
        <w:t>رسول اکرم صلّی اللّه علیه و اله و سلم برای این‌که مسلمانان را از حالت نزاع و کشمکش و مقاومت،به مرحلۀ سازندگی و اجرای آیین اسلام سوق دهد،ناگزیر بود فضایی از امنیّت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آورد،چراکه وجود نزاع و درگیری میان انبوه مردم،انتشار رسالت الهی را به تأخیر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رقیب مسلمانان در مدینه،حضوری جدی داشتند و یهودیان با قدرت اقتصادی و کینه‌توزی سیاسی معروف،افزون بر امکانات و جمعیت قابل توجه خود،نیروی بزرگی را تشکیل می‌دادند و مشرکان نیز،قدرت دیگری به‌شمار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آمدن پیامبر اکرم صلّی اللّه علیه و اله و سلم و حضور مهاجران، نقش آنان کمرنگ شده بود،ولی به‌طور کامل از بین نرفته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پیامبر صلّی اللّه علیه و اله و سلم با چهره‌ای گشاده و برخوردی مناسب با آنان روبه‌رو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رسول خدا صلّی اللّه علیه و اله و سلم باید حضور منافقان را نیز تحت کنترل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و دیگر قبایل مشرک خارج از مدینه،برای نظام اسلامی نوپا، تهدیدی جدّی به‌شمار می‌آمدند و رسول خدا صلّی اللّه علیه و اله و سلم باید برای رویارویی و دفع خطر آنان خود را آماده می‌کرد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عظمت رسول اکرم صلّی اللّه علیه و اله و سلم و توان سیاسی‌اش در رفتار با قدرت‌های متعدد جلوه‌گر شد و نسبت به دیگران از خود حسن نیّت خالصانه </w:t>
      </w:r>
    </w:p>
    <w:p>
      <w:pPr>
        <w:pStyle w:val="BookText"/>
        <w:rPr/>
      </w:pPr>
      <w:r>
        <w:rPr>
          <w:rFonts w:ascii="IRNazanin" w:hAnsi="IRNazanin" w:eastAsia="IRNazanin"/>
          <w:color w:val="111111"/>
          <w:sz w:val="28"/>
          <w:sz w:val="28"/>
          <w:szCs w:val="28"/>
          <w:rtl w:val="true"/>
          <w:lang w:bidi="fa-IR"/>
        </w:rPr>
        <w:t>نشان داد و همه را به صلح و صفا و امنیت فراخواند و برای ایجاد دولتی که محور آن را نبیّ اکرم صلّی اللّه علیه و اله و سلم تشکیل دهد و همۀ مردم بتوانند از حقوق انسانی خود در آن به‌طور مساوی برخوردار باشند،میان مسلمانان و یهود پیمان صلح و همیاری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پیمان‌نامه در راستای ایجاد دولتی اسلامی و متمدن در جامعۀ مدینه،به عنوان نخستین طرح قانون اساسی تلقی می‌شد که به سمت جامعه‌ای عربی و پس از آن جامعه‌ای انسانی جهانی جهت پذیرش نظام نو اسلامی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مواد آن پیمان‌نامه،بدین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جامعۀ مسلمانان اعلام شود و فرد مسلمان مقتدرانه پیوند خود را با این جامعه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ابقای نظام قبیله‌ای با افزودن بر نقش و اختیارات آن در جهت کاستن از مسؤلیّت‌های دولت که با شرکت‌دادن آن‌ها در برخی فعالیّت‌های اجتماعی و نیز یاری‌جستن از آنان در حل پاره‌ای از مشکلات جلوه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آزادی عقیده،به این شکل که به یهودیان اجازه داده شود بر آیین خود باقی بمانند و امور مربوط به خود را انجام دهند و شهروندان دولت جدید اسلامی به‌شمار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پایه‌های امنیّت در شهر مدینه،به‌گونه‌ای که این شهر پایگاهی امن شناخته شود و قتل و کشتار در آن روانباشد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حاکمیّت دولت و نظام اسلامی و برگشت دادن هرگونه تصمیم برای حل خصومت به رهبری اسلامی،که در وجود مقدس رسول اکرم صلّی اللّه علیه و اله و سلم تبلور داشت</w:t>
      </w:r>
      <w:r>
        <w:rPr>
          <w:rFonts w:eastAsia="IRNazanin" w:cs="IRNazanin"/>
          <w:color w:val="111111"/>
          <w:sz w:val="28"/>
          <w:szCs w:val="28"/>
          <w:rtl w:val="true"/>
          <w:lang w:bidi="fa-IR"/>
        </w:rPr>
        <w:t xml:space="preserve">. </w:t>
      </w:r>
      <w:bookmarkStart w:id="262" w:name="pg13427_170739"/>
    </w:p>
    <w:p>
      <w:pPr>
        <w:pStyle w:val="BookText"/>
        <w:rPr/>
      </w:pPr>
      <w:bookmarkEnd w:id="262"/>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دایرۀ جامعۀ سیاسی به جایی که مسلمانان و یهودیان در یک نظام سیاسی با یکدیگر همزیستی داشته باشند و از آن دفاع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بر گسترش روح همکاری میان افراد جامعۀ مسلمان برای گذر از بحران‌هایی که پیش روی آنان قرار می‌گیرد</w:t>
      </w:r>
      <w:r>
        <w:rPr>
          <w:rFonts w:eastAsia="IRNazanin" w:cs="IRNazanin"/>
          <w:color w:val="111111"/>
          <w:sz w:val="28"/>
          <w:szCs w:val="28"/>
          <w:rtl w:val="true"/>
          <w:lang w:bidi="fa-IR"/>
        </w:rPr>
        <w:t>.</w:t>
      </w:r>
    </w:p>
    <w:p>
      <w:pPr>
        <w:pStyle w:val="Heading4"/>
        <w:numPr>
          <w:ilvl w:val="3"/>
          <w:numId w:val="1"/>
        </w:numPr>
        <w:rPr/>
      </w:pPr>
      <w:bookmarkStart w:id="263" w:name="__RefHeading___Toc646184_2616395394"/>
      <w:bookmarkStart w:id="264" w:name="_Toc91"/>
      <w:bookmarkEnd w:id="263"/>
      <w:r>
        <w:rPr/>
        <w:t>5</w:t>
      </w:r>
      <w:r>
        <w:rPr>
          <w:rtl w:val="true"/>
        </w:rPr>
        <w:t>.</w:t>
      </w:r>
      <w:r>
        <w:rPr>
          <w:rtl w:val="true"/>
        </w:rPr>
        <w:t>نقش نفاق در آغاز استقرار پیامبر در مدینه</w:t>
      </w:r>
      <w:bookmarkEnd w:id="264"/>
    </w:p>
    <w:p>
      <w:pPr>
        <w:pStyle w:val="BookText"/>
        <w:rPr/>
      </w:pPr>
      <w:r>
        <w:rPr>
          <w:rFonts w:ascii="IRNazanin" w:hAnsi="IRNazanin" w:eastAsia="IRNazanin"/>
          <w:color w:val="111111"/>
          <w:sz w:val="28"/>
          <w:sz w:val="28"/>
          <w:szCs w:val="28"/>
          <w:rtl w:val="true"/>
          <w:lang w:bidi="fa-IR"/>
        </w:rPr>
        <w:t>پیامبر اکرم صلّی اللّه علیه و اله و سلم به ایجاد جامعۀ اسلامی توجه خاصی مبذول داشت و از همین رهگذر برای تمرکز کلیۀ نیروها و توانایی‌ها و سوق آن‌ها به مدینه، هجرت را بر همۀ مسلمانان،جز در مواردی که عذری موجه در میان باشد،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جدید،شهر مدینه از امنیّت و آرامش مناسبی بهره‌مند بود،از سویی این قضیه برای سایر قوایی که در آغاز دعوت پیامبر صلّی اللّه علیه و اله و سلم را پذیرا نشدند،نگران‌کننده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قدرت‌ها نظاره‌گر طرفی بودند که تا دیروز اعتقادات آن‌ها را مورد تهدید قرار می‌داد ولی امروز به نظامی تبدیل شده بود که انسان را به سمت فضایل انسانی ارتقاء می‌بخشید و چنان قدرت رو به رشدی به‌شمار می‌آمد که هیچ‌چیز آن را از گسترش رسالت خود،باز نمی‌داشت و در این راستا تعداد انبوهی از مردم،به اسلام گرویده و بخشی از آنان برای فاصله گرفتن از این نظام و یا ایجاد پیمان همبستگی با آن،به برنامه ریزی می‌پرداختند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پیامبر اکرم صلّی اللّه علیه و اله و سلم حرکت نفاق‌انگیزان و تلاش‌های کینه‌توزانۀ یهود را،که با ایجاد شکاف و تفرقه‌افکنی میان صفوف مسلمانان، سعی در متلاشی کردن نظام نوپای اسلامی داشتند،کاملا زیرنظر داشت</w:t>
      </w:r>
      <w:r>
        <w:rPr>
          <w:rFonts w:eastAsia="IRNazanin" w:cs="IRNazanin"/>
          <w:color w:val="111111"/>
          <w:sz w:val="28"/>
          <w:szCs w:val="28"/>
          <w:rtl w:val="true"/>
          <w:lang w:bidi="fa-IR"/>
        </w:rPr>
        <w:t xml:space="preserve">. </w:t>
      </w:r>
      <w:bookmarkStart w:id="265" w:name="pg13427_170741"/>
    </w:p>
    <w:p>
      <w:pPr>
        <w:pStyle w:val="BookText"/>
        <w:rPr/>
      </w:pPr>
      <w:bookmarkEnd w:id="265"/>
      <w:r>
        <w:rPr>
          <w:rFonts w:ascii="IRNazanin" w:hAnsi="IRNazanin" w:eastAsia="IRNazanin"/>
          <w:color w:val="111111"/>
          <w:sz w:val="28"/>
          <w:sz w:val="28"/>
          <w:szCs w:val="28"/>
          <w:rtl w:val="true"/>
          <w:lang w:bidi="fa-IR"/>
        </w:rPr>
        <w:t xml:space="preserve">دیری نپایید که آیین اسلام به همۀ خانه‌های مدینه راه یافت </w:t>
      </w:r>
      <w:r>
        <w:rPr>
          <w:rStyle w:val="FootnoteAnchor"/>
          <w:rtl w:val="true"/>
        </w:rPr>
        <w:footnoteReference w:id="245"/>
      </w:r>
      <w:r>
        <w:rPr>
          <w:rFonts w:ascii="IRNazanin" w:hAnsi="IRNazanin" w:eastAsia="IRNazanin"/>
          <w:color w:val="111111"/>
          <w:sz w:val="28"/>
          <w:sz w:val="28"/>
          <w:szCs w:val="28"/>
          <w:rtl w:val="true"/>
          <w:lang w:bidi="fa-IR"/>
        </w:rPr>
        <w:t>و نظامی اجتماعی و فراگیر،تحت حاکمیّت اسلام و رهبری رسول اکرم صلّی اللّه علیه و اله و سلم هماهنگ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برهه،احکام زکات و روزه و اقامۀ حدود و نیز اذان و اقامۀ نماز تشریع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هرگاه وقت نماز فرامی‌رسید،رسول خدا صلّی اللّه علیه و اله و سلم شخصی را برای اعلان نماز مهیّا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 که نازل گردید و جمله‌های اذان را به پیامبر اکرم صلّی اللّه علیه و اله و سلم آموخت،حضرت بلال را خواست و چگونگی اذان را به او یاد داد</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266" w:name="__RefHeading___Toc646186_2616395394"/>
      <w:bookmarkStart w:id="267" w:name="_Toc92"/>
      <w:bookmarkEnd w:id="266"/>
      <w:r>
        <w:rPr/>
        <w:t>6</w:t>
      </w:r>
      <w:r>
        <w:rPr>
          <w:rtl w:val="true"/>
        </w:rPr>
        <w:t>.</w:t>
      </w:r>
      <w:r>
        <w:rPr>
          <w:rtl w:val="true"/>
        </w:rPr>
        <w:t>تغییر قبله</w:t>
      </w:r>
      <w:bookmarkEnd w:id="267"/>
    </w:p>
    <w:p>
      <w:pPr>
        <w:pStyle w:val="BookText"/>
        <w:rPr/>
      </w:pPr>
      <w:r>
        <w:rPr>
          <w:rFonts w:ascii="IRNazanin" w:hAnsi="IRNazanin" w:eastAsia="IRNazanin"/>
          <w:color w:val="111111"/>
          <w:sz w:val="28"/>
          <w:sz w:val="28"/>
          <w:szCs w:val="28"/>
          <w:rtl w:val="true"/>
          <w:lang w:bidi="fa-IR"/>
        </w:rPr>
        <w:t>پیامبر اکرم صلّی اللّه علیه و اله و سلم در دوران حضور خود در مکّه به سمت بیت المقدس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هجرت نیز تا هفده ماه قبلۀ خود را تغییر نداد؛سپس خداوند به او فرمان داد تا به سمت کعبه نماز بگزارد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در دشمنی خود با دین اسلام و تمسخر رسول اکرم صلّی اللّه علیه و اله و سلم و رسالت آن حضرت،تمام تلاش خود را به کار بردند به‌گونه‌ای که بر مسلمانان از این‌جهت که از قبلۀ یهودیان پیروی می‌کنند،فخر می‌فروختند و این وضعیّت رسول خدا صلّی اللّه علیه و اله و سلم را اندوهگین می‌ساخت و در انتظار نزول وحی الهی در مورد تغییر قبله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شبی از خانه خارج شد و نگاهی طولانی به کرانه‌های آسمان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بعد با فرارسیدن وقت نماز ظهر،در مسجد بنی سالم دو رکعت از نماز ظهر را خوانده بود که جبرئیل با گرفتن </w:t>
      </w:r>
      <w:bookmarkStart w:id="268" w:name="pg13427_170743"/>
    </w:p>
    <w:p>
      <w:pPr>
        <w:pStyle w:val="BookText"/>
        <w:rPr/>
      </w:pPr>
      <w:bookmarkEnd w:id="268"/>
      <w:r>
        <w:rPr>
          <w:rFonts w:ascii="IRNazanin" w:hAnsi="IRNazanin" w:eastAsia="IRNazanin"/>
          <w:color w:val="111111"/>
          <w:sz w:val="28"/>
          <w:sz w:val="28"/>
          <w:szCs w:val="28"/>
          <w:rtl w:val="true"/>
          <w:lang w:bidi="fa-IR"/>
        </w:rPr>
        <w:t>بازوی حضرت روی او را به سمت کعبه برگرداند و این آیۀ شریفه را بر او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نگاه‌های انتظارآمیز تو را به سوی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می‌کنیم، اکنون تو را به سوی قبله‌ای که از آن خرسند باشی بازمی‌گردانیم،پس روی خود را به سوی مسجد الحرام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 تغییر قبله به منزلۀ آزمونی برای مسلمانان تلقی می‌شد که تا چه پایه از رسول خدا صلّی اللّه علیه و اله و سلم اطاعت می‌کنند و تسلیم دستورات آن حضرتند، همچنین نوعی هماوردطلبی در برابر عناد و تمسخر یهودیان و پاسخی برای مکر و حیلۀ آنان به‌شمار می‌آمد،چنان‌که نقطۀ آغاز ساختار جدید شخصیّت انسان مسلمان،محسوب می‌گشت</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269" w:name="__RefHeading___Toc646188_2616395394"/>
      <w:bookmarkStart w:id="270" w:name="_Toc93"/>
      <w:bookmarkEnd w:id="269"/>
      <w:r>
        <w:rPr/>
        <w:t>7</w:t>
      </w:r>
      <w:r>
        <w:rPr>
          <w:rtl w:val="true"/>
        </w:rPr>
        <w:t>.</w:t>
      </w:r>
      <w:r>
        <w:rPr>
          <w:rtl w:val="true"/>
        </w:rPr>
        <w:t>آغاز درگیری نظامی</w:t>
      </w:r>
      <w:bookmarkEnd w:id="270"/>
    </w:p>
    <w:p>
      <w:pPr>
        <w:pStyle w:val="BookText"/>
        <w:rPr/>
      </w:pPr>
      <w:r>
        <w:rPr>
          <w:rFonts w:ascii="IRNazanin" w:hAnsi="IRNazanin" w:eastAsia="IRNazanin"/>
          <w:color w:val="111111"/>
          <w:sz w:val="28"/>
          <w:sz w:val="28"/>
          <w:szCs w:val="28"/>
          <w:rtl w:val="true"/>
          <w:lang w:bidi="fa-IR"/>
        </w:rPr>
        <w:t>تنها چیزی که بر مردم حاکمیّت داشت،در زور و قدرت خلاصه می‌شد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و پس از آرامش نسبی مدینه،رسول اکرم صلّی اللّه علیه و اله و سلم و مسلمانان دست به فعالیّت زدند تا بدین‌وسیله در برابر قدرت‌های صاحب نفوذ جزیرة العرب بلکه خارج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روم 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گسترش رسالت اسلامی و ایجاد تمدنی براساس تعالیم و دستورات الهی تاکید و پافشاری نمایند چراکه مسلمانان از ابزارهایی برخوردار بودند که دیگران از آن بهره‌ای نداشتند؛آنان </w:t>
      </w:r>
    </w:p>
    <w:p>
      <w:pPr>
        <w:pStyle w:val="BookText"/>
        <w:rPr/>
      </w:pPr>
      <w:r>
        <w:rPr>
          <w:rFonts w:ascii="IRNazanin" w:hAnsi="IRNazanin" w:eastAsia="IRNazanin"/>
          <w:color w:val="111111"/>
          <w:sz w:val="28"/>
          <w:sz w:val="28"/>
          <w:szCs w:val="28"/>
          <w:rtl w:val="true"/>
          <w:lang w:bidi="fa-IR"/>
        </w:rPr>
        <w:t>اندیشمندانی معتقد و حق‌طلبان و عدالت‌خواهانی بودند که پایه‌گذار صلح و امنیت و درعین‌حال مردان شمشیر و نبرد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می‌دانست که قریش و کسانی که با حضرت سر ستیز دارند،هرچند پس از مدتی کوتاه،در جهت نابودی مسلمانان دست به تلاش خواهند زد،ازاین‌رو،در بیعت عقبۀ دوم برای جنگ و نبرد از انصار درخواست یاری نمود زیرا قریش افزون بر ادامۀ ستم و تجاوز خود،پیامبر و مسلمانان را به قصد نابودی تحت تعقیب قرار دادند و در مکّه املاک آنان را مصادره و خانه‌هایشان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بودند که قریشیان دلخواهانه به اسلام بگروند یا حداقل از پیمودن بی‌راهه‌ای که در آن بودند بپرهیزند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بود که رسول اکرم صلّی اللّه علیه و اله و سلم دست به اعزام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زد،سریّه به مجموعه‌های کوچکی از جنگ‌جویان گفته می‌شد که برای اعلان موجودیت خود و تسلیم‌ناپذیری،وارد عمل می‌شدند و اگر به تدارکات ناچیز و تعداد اندک آن‌ها توجه کنیم،از شصت تن فراتر نمی‌رفتند و اغلب از مهاجران بودند و هیچ‌یک از قبایل انصار که برای جنگ و همکاری با پیامبر صلّی اللّه علیه و اله و سلم بیعت کرده بودند،در جمع آنان بچشم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می‌توان دریافت که این مجموعه،داوطلب جنگ نبوده،بلکه وسیله‌ای بود که با واردکردن ضربه‌های اقتصادی بر قریش،آنان را تحت فشار قرار دهد </w:t>
      </w:r>
      <w:r>
        <w:rPr>
          <w:rStyle w:val="FootnoteAnchor"/>
          <w:rtl w:val="true"/>
        </w:rPr>
        <w:footnoteReference w:id="249"/>
      </w:r>
      <w:r>
        <w:rPr>
          <w:rFonts w:ascii="IRNazanin" w:hAnsi="IRNazanin" w:eastAsia="IRNazanin"/>
          <w:color w:val="111111"/>
          <w:sz w:val="28"/>
          <w:sz w:val="28"/>
          <w:szCs w:val="28"/>
          <w:rtl w:val="true"/>
          <w:lang w:bidi="fa-IR"/>
        </w:rPr>
        <w:t xml:space="preserve">تا با گوش شنوا و قلبی گشاده ندای حق را لبیک گفته و یا با مسلمانان ترک مخاصمه کرده و متعرّض </w:t>
      </w:r>
    </w:p>
    <w:p>
      <w:pPr>
        <w:pStyle w:val="BookText"/>
        <w:rPr/>
      </w:pPr>
      <w:r>
        <w:rPr>
          <w:rFonts w:ascii="IRNazanin" w:hAnsi="IRNazanin" w:eastAsia="IRNazanin"/>
          <w:color w:val="111111"/>
          <w:sz w:val="28"/>
          <w:sz w:val="28"/>
          <w:szCs w:val="28"/>
          <w:rtl w:val="true"/>
          <w:lang w:bidi="fa-IR"/>
        </w:rPr>
        <w:t>آنان نشوند و بدین‌سان،اسلام در نواحی دیگر منتشر گردد و در همین زمان می‌بایست یهود و منافقان را از قدرت اسلام و شکوه و جلال مسلمانان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بدین‌ترتیب،هفت ماه پس از هجرت مبارک رسول خدا صلّی اللّه علیه و اله و سلم نخستین سریّه به تعداد سی تن به فرماندهی حمزه عموی پیامبر صلّی اللّه علیه و اله و سلم وارد عمل شد و پس از آن سریّۀ دیگری به فرماندهی عبیدة بن حارث و سوّمین سریّه به فرماندهی سعد بن ابی وقاص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در ماه صفر سال دوم هجرت در رأس گروهی از یارانش برای ضربه‌زدن به کاروان‌های قریش،از مدینه خارج شد،ولی در مسیر حرکت آنان به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درگیری بین دو طرف به وجود نیامد و زمانی که حضرت رهسپار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با قبیلۀ مدلج و هم پیمانان آنان از قبیلۀ ضمره،رفتاری پرمهر و ملایم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کرزین جابر فهری برای غارت احشام مردم به اطراف مدینه حمله برد،رسول خدا صلّی اللّه علیه و اله و سلم برای بازیافتن فرصت از دست رفته،در تعقیب تجاوزگر از مدینه خارج شد و زید بن حارثه را بر مدینه گمارد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اله و سلم تحرّک نظامی خود را به جای تعصّب و انتقام،با مفهوم جهاد و ازخودگذشتگی در راه دین،آغاز کرد و تمام مقررات مربوط به صلح و قراردادها و حرمت ماه‌های حرام را رعایت نمود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3427_170751"/>
      <w:bookmarkStart w:id="272" w:name="pg13427_170751"/>
      <w:bookmarkEnd w:id="272"/>
    </w:p>
    <w:p>
      <w:pPr>
        <w:pStyle w:val="Heading3"/>
        <w:numPr>
          <w:ilvl w:val="2"/>
          <w:numId w:val="1"/>
        </w:numPr>
        <w:rPr/>
      </w:pPr>
      <w:bookmarkStart w:id="273" w:name="pg13427_170751"/>
      <w:bookmarkStart w:id="274" w:name="__RefHeading___Toc646190_2616395394"/>
      <w:bookmarkStart w:id="275" w:name="_Toc94"/>
      <w:bookmarkEnd w:id="273"/>
      <w:bookmarkEnd w:id="274"/>
      <w:r>
        <w:rPr>
          <w:rtl w:val="true"/>
        </w:rPr>
        <w:t>بخش دوم</w:t>
      </w:r>
      <w:bookmarkEnd w:id="275"/>
    </w:p>
    <w:p>
      <w:pPr>
        <w:pStyle w:val="Heading4"/>
        <w:numPr>
          <w:ilvl w:val="3"/>
          <w:numId w:val="1"/>
        </w:numPr>
        <w:rPr/>
      </w:pPr>
      <w:bookmarkStart w:id="276" w:name="__RefHeading___Toc646192_2616395394"/>
      <w:bookmarkStart w:id="277" w:name="_Toc9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دفاع از موجودیت دولت نوپا</w:t>
      </w:r>
    </w:p>
    <w:p>
      <w:pPr>
        <w:pStyle w:val="Heading4"/>
        <w:numPr>
          <w:ilvl w:val="3"/>
          <w:numId w:val="1"/>
        </w:numPr>
        <w:rPr/>
      </w:pPr>
      <w:bookmarkStart w:id="278" w:name="__RefHeading___Toc646194_2616395394"/>
      <w:bookmarkStart w:id="279" w:name="_Toc96"/>
      <w:bookmarkEnd w:id="278"/>
      <w:r>
        <w:rPr/>
        <w:t>1</w:t>
      </w:r>
      <w:r>
        <w:rPr>
          <w:rtl w:val="true"/>
        </w:rPr>
        <w:t>.</w:t>
      </w:r>
      <w:r>
        <w:rPr>
          <w:rtl w:val="true"/>
        </w:rPr>
        <w:t>غزوۀ بدر بزرگ</w:t>
      </w:r>
      <w:bookmarkEnd w:id="279"/>
    </w:p>
    <w:p>
      <w:pPr>
        <w:pStyle w:val="Heading5"/>
        <w:numPr>
          <w:ilvl w:val="4"/>
          <w:numId w:val="1"/>
        </w:numPr>
        <w:rPr/>
      </w:pPr>
      <w:bookmarkStart w:id="280" w:name="__RefHeading___Toc646196_2616395394"/>
      <w:bookmarkStart w:id="281" w:name="_Toc97"/>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با صدور فرمان جنگ از سوی خداوند،رسالت اسلامی در نبرد با قدرت‌های شرک و گمراهی وارد مرحلۀ جدیدی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برای بازگرداندن حقوق از دست رفتۀ قبلی خود،تمایلی جدّی در دلشان راه یافت زیرا قریش تنها به جرم این‌که مسلمانان به خدای یگانه ایمان آورده بودند، حقوق آن‌ها را به یغما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حرکت کاروان قریش را،که در مسیر رفتن به شام در غزوۀ ذات العشیره از چنگ او گریخته بود،زیرنظر داشت و با ساز و برگی اندک و افرادی انگشت‌شمار به امید برخورد با قافله‌ای که کالاهای بازرگانی هنگفتی برای اغلب مردم مکّه با خود داشت،از شهر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پیامبر آشکارا انجام پذیرفت و خبر آن به مکّه و ابو سفیان،امیر کاروان رسید و او به سمت دیگری تغییر مسیر داده بود تا مسلمانان به او برنخورند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قریشیان در پی دست‌یابی به اموال خود با ترس و دلهره درحالی‌که آتش کینه و حسد نسبت به مسلمانان در وجودشان زبانه می‌کشید،از شهر خارج شدند،با این‌که عده‌ای از سران آن‌ها با تدبیر و دوراندیشی،خروج از مکّه و رویارویی با مسلمانان را به ویژه پس از آن‌که خبر نجات کاروان بازرگانی را </w:t>
      </w:r>
    </w:p>
    <w:p>
      <w:pPr>
        <w:pStyle w:val="BookText"/>
        <w:rPr/>
      </w:pPr>
      <w:r>
        <w:rPr>
          <w:rFonts w:ascii="IRNazanin" w:hAnsi="IRNazanin" w:eastAsia="IRNazanin"/>
          <w:color w:val="111111"/>
          <w:sz w:val="28"/>
          <w:sz w:val="28"/>
          <w:szCs w:val="28"/>
          <w:rtl w:val="true"/>
          <w:lang w:bidi="fa-IR"/>
        </w:rPr>
        <w:t>شنیدند،به مصلحت ندانسته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با سپاهی نزدیک به هزار تن و با ساز و برگی فراوان،با تکبر و خودبینی و مغرور از جایگاه خود میان اعراب،به اتفاق جمع دیگری که به یاری آنان شتافته بودند از مکّه خارج و بر رویارویی با مسلمانان پافشاری نشان داده و یا قصد داشتند خود را دارای پشتیبان جلوه دهند تا بار دیگر مورد تعرّض مسلمانان قرار نگیرند و آن‌گونه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نخستین رویارویی با قریش عنوان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آن زمان که به عزّت دست یافت،به خواری و ذلت نیفتاد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سپاه قریش در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آمد و صفوف خود را برای نبرد آراست،ولی مسلمانان با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قبل از آنان بدان منطقه رسیده بودند و خدای متعال مقدمات و علل و اسباب پیروزی را برای رسول گرامی‌اش صلّی اللّه علیه و اله و سلم و مسلمانان مهیّا ساخته بود؛رسیدن به محل نبرد را برایشان آسان نموده و آنان را امنیّت و آرامش بخشیده بود و وعدۀ ظفر بر دشمنانشان و پیروزی آیین حق را داده بود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 این‌که مسلمانان انتظار خروج قریش از مکّه و رویارویی با خود را نداشتند،ولی پس از آن‌که کاروان از دست آن‌ها گریخت و کار به جنگ انجامید،نبیّ اکرم صلّی اللّه علیه و اله و سلم خواست از تصمیم مهاجران و انصار آگاه شود و آنان را بیازماید لذا به‌پا 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اظهارنظر کنید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به‌پا خاست و به‌گونه‌ای سخن گفت که حاکی از ترس و بیم رویارویی با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مقداد بن عمرو از جا برخاست و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شما تصمیم بگیری برای انجام فرمان الهی با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آن‌گونه که بنی اسرائیل با پیامبرشان سخن گفتند،با شما سخن نخواهیم گفت،آن‌ها در برابر موسی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خدایت بروید و نبرد کنید و ما این‌جا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و خدایت بروید و ما در کنار شما مبارزه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تو را به حق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الغماد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ببری،با تو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سخن گفتی و سپس سخن خود را تکرار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اظهار نظر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رسول اکرم صلّی اللّه علیه و اله و سلم از تکرار سخن خود پی‌بردن به دیدگاه انصار بود، زیرا آنان قبل از هجرت جهت دفاع و حراست از او با جان و مال خود،در عقبه با وی پیمان بسته بودند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سعد بن معاذ به‌پا 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نمایندگی انصار عرضه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منظور شما ماییم؟حضرت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حضرتت ایمان آوردیم و شما را تصدیق نمودیم و گواهی دادیم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آورده‌ای،حق است و بر اطاعت و فرمانبرداری از شما عهد و پیمان بستیم،اکنون هرگونه تصمیم بگیری، اطاعت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آن‌کس که شما را به حق برانگیخته است،اگر وارد این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شوی تا آخرین نفر همراه با شما وارد آن خواهیم شد و اگر فردا با دشمن روبه‌رو گردیم ترسی به خود راه نخواهیم داد به هنگام </w:t>
      </w:r>
    </w:p>
    <w:p>
      <w:pPr>
        <w:pStyle w:val="BookText"/>
        <w:rPr/>
      </w:pPr>
      <w:r>
        <w:rPr>
          <w:rFonts w:ascii="IRNazanin" w:hAnsi="IRNazanin" w:eastAsia="IRNazanin"/>
          <w:color w:val="111111"/>
          <w:sz w:val="28"/>
          <w:sz w:val="28"/>
          <w:szCs w:val="28"/>
          <w:rtl w:val="true"/>
          <w:lang w:bidi="fa-IR"/>
        </w:rPr>
        <w:t>نبرد اهل پایداری و استقامتیم و صادقانه می‌جنگیم،شاید خداوند بخشی از جانفشانی ما را برای شما نمودار سازد تا دیدگانتان به واسطۀ آن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توفیق الهی حرکت کنید،زیرا خداوند به من وعده فرموده با یکی از دو گروه روبرو خواهید شد،به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قتلگاه قریش را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مهیا شدن تدارکات مورد نیاز و انتخاب منطقۀ مناسب و تدارکات آب،لوازم ضروری جهت رویارویی با دشمن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در هر منطقه‌ای که حضور می‌یافت دست به دعا برمی‌داشت و از خداوند درخواست پیروزی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بزرگ مسلمانان،همواره نیروی جوشانی بود که در دل رزمندگان صبر و شکیبایی و آرامش برمی‌انگیخت و در آن‌ها شور و هیجان می‌آفرید و از کمک‌های غیبی آگاه می‌ساخت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مسلمانان،با حلقه‌زدن پیرامون وجود مقدس پیامبر صلّی اللّه علیه و اله و سلم، شگفت‌انگیزترین جلوۀ آمادگی برای جانفشانی در راه عقیده و آرمان را به نمایش گذاشتند و در این اندیشه بودند که اگر دایرۀ جنگ به شکل غیردلخواه آنان بگردد،طرح جایگزینی ارائه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بدین‌سان،جایگاهی به عنوان مقرّ فرماندهی رسول اکرم صلّی اللّه علیه و اله و سلم تدارک دیدند تا حضرت از آن‌جا بر میدان کارزار نظارت داشته باشد،سپس گروه اطلاعات عملیات برای پی‌بردن به وضعیّت قریش،راهی منطقه شد و اطلاعات مهمی را در اختیار پیامبر صلّی اللّه علیه و اله و سلم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تعداد دشمنان را بین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هزار تن جنگجو تخمین زد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و سلم صفوف مسلمانان را برای جنگ آراست و پرچم بزرگ را </w:t>
      </w:r>
    </w:p>
    <w:p>
      <w:pPr>
        <w:pStyle w:val="BookText"/>
        <w:rPr/>
      </w:pPr>
      <w:r>
        <w:rPr>
          <w:rFonts w:ascii="IRNazanin" w:hAnsi="IRNazanin" w:eastAsia="IRNazanin"/>
          <w:color w:val="111111"/>
          <w:sz w:val="28"/>
          <w:sz w:val="28"/>
          <w:szCs w:val="28"/>
          <w:rtl w:val="true"/>
          <w:lang w:bidi="fa-IR"/>
        </w:rPr>
        <w:t>به دست علی بن ابی طالب علیه السّلام سپرد و از آن‌جا که از نبرد با قریش ناخرسند بود با اعزام پیکی نزد آنان از قریش خواست به مکه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صفوف مشرکان اختلاف ایجاد شد؛برخی خواهان صلح و بعضی بر جنگ پافشاری داشتند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فرمان داد مسلمانان آغازگر جنگ نباشند و خود به‌پا خاست و به پیشگاه خدا دعا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گروه امروز کشته شوند،از این پس روی زمین کسی تو را پرستش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تمام جنگ‌های قدیم رسم بوده،عتبة بن ربیعه و برادرش شیبه و پسرش ولید از سپاه دشمن به میدان آمده،هماوردانی نظیر خود طلبیدند تا با آنان پیکار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به عبیدة بن حارث و حمزة بن عبد المطلب و علی بن ابی طالب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به‌پا خیزید به حقی که خود دارید و پیامبرتان برای آن برانگیخته شده،مبارزه نمایید،زیرا قریش باطل خود را یدک کشیده تا نور خدا را خاموش سازد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جنگاوران قریش در میدان کارزار کشته شدند و دو سپاه به یکدیگر درآویختند و پیامبر صلّی اللّه علیه و اله و سلم در دل مسلمانان شور و هیجان ایجاد می‌کرد،آن‌گاه مشتی از شن برگرفت و به سوی قریش پرتاب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شما دگرگون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سپاه دشمن به مالیدن چشم خود مشغول گردیدند و بدین‌سان قریش با شکست روبرو شد</w:t>
      </w:r>
      <w:r>
        <w:rPr>
          <w:rFonts w:eastAsia="IRNazanin" w:cs="IRNazanin"/>
          <w:color w:val="111111"/>
          <w:sz w:val="28"/>
          <w:szCs w:val="28"/>
          <w:rtl w:val="true"/>
          <w:lang w:bidi="fa-IR"/>
        </w:rPr>
        <w:t xml:space="preserve">. </w:t>
      </w:r>
      <w:bookmarkStart w:id="282" w:name="pg13427_170761"/>
    </w:p>
    <w:p>
      <w:pPr>
        <w:pStyle w:val="BookText"/>
        <w:rPr/>
      </w:pPr>
      <w:bookmarkEnd w:id="282"/>
      <w:r>
        <w:rPr>
          <w:rFonts w:ascii="IRNazanin" w:hAnsi="IRNazanin" w:eastAsia="IRNazanin"/>
          <w:color w:val="111111"/>
          <w:sz w:val="28"/>
          <w:sz w:val="28"/>
          <w:szCs w:val="28"/>
          <w:rtl w:val="true"/>
          <w:lang w:bidi="fa-IR"/>
        </w:rPr>
        <w:t>پس از آن‌که اجساد کشته‌های مشرکان را به چاه انداختند،رسول خدا صلّی اللّه علیه و اله و سلم بر سر چاه بدر ایستاد و کشته‌ها را با اسم نام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را خدایتان به شما وعده داده بود،مطابق با واقع یافتید؟من آن‌چه را خدایم به من وعده داده بود،مطابق با واقع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مردگان را مخاطب می‌سازی؟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همانند شما می‌شنوند ولی قادر به پاسخ گفتن نیستند</w:t>
      </w:r>
      <w:r>
        <w:rPr>
          <w:rFonts w:eastAsia="IRNazanin" w:cs="IRNazanin"/>
          <w:color w:val="111111"/>
          <w:sz w:val="28"/>
          <w:szCs w:val="28"/>
          <w:rtl w:val="true"/>
          <w:lang w:bidi="fa-IR"/>
        </w:rPr>
        <w:t xml:space="preserve">. </w:t>
      </w:r>
      <w:r>
        <w:rPr>
          <w:rStyle w:val="FootnoteAnchor"/>
          <w:rtl w:val="true"/>
        </w:rPr>
        <w:footnoteReference w:id="258"/>
      </w:r>
    </w:p>
    <w:p>
      <w:pPr>
        <w:pStyle w:val="Heading5"/>
        <w:numPr>
          <w:ilvl w:val="4"/>
          <w:numId w:val="1"/>
        </w:numPr>
        <w:rPr/>
      </w:pPr>
      <w:bookmarkStart w:id="283" w:name="__RefHeading___Toc646198_2616395394"/>
      <w:bookmarkStart w:id="284" w:name="_Toc98"/>
      <w:bookmarkEnd w:id="283"/>
      <w:r>
        <w:rPr>
          <w:rtl w:val="true"/>
        </w:rPr>
        <w:t>نتیجۀ نبرد</w:t>
      </w:r>
      <w:bookmarkEnd w:id="284"/>
    </w:p>
    <w:p>
      <w:pPr>
        <w:pStyle w:val="BookText"/>
        <w:rPr/>
      </w:pPr>
      <w:r>
        <w:rPr>
          <w:rFonts w:ascii="IRNazanin" w:hAnsi="IRNazanin" w:eastAsia="IRNazanin"/>
          <w:color w:val="111111"/>
          <w:sz w:val="28"/>
          <w:sz w:val="28"/>
          <w:szCs w:val="28"/>
          <w:rtl w:val="true"/>
          <w:lang w:bidi="fa-IR"/>
        </w:rPr>
        <w:t>جنگ بدر نتایج بزرگی را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با خواری و ذلتی فراگیر و با برجای نهادن هفتاد کشته و هفتاد اسیر و غنیمت‌های فراوان،به سمت مکّه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صفوف مسلمانان پیروزمند،بر سر چگونگی تقسیم غنایم نشانه‌های اختلاف پدیدار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صلّی اللّه علیه و اله و سلم دستور جمع‌آوری غنایم را صادر فرمود تا در آینده،دربارۀ چگونگی تقسیم آن‌ها تصمیم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الهی در سورۀ انفال در مورد تقسیم غنایم و تشریع احکام خمس نازل گردید و رسول خدا صلّی اللّه علیه و اله و سلم غنایم را به طور مساوی میان رزمندگان تقسیم کرد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پیامبر صلّی اللّه علیه و اله و سلم در مورد اسیران جنگی اعلان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اسیری که به ده تن از کودکان مسلمان خواندن و نوشتن بیاموزد فدیۀ آزادی او به‌شمار خواهد آمد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این کار عفو و گذشت اسلامی را ارائه داد و بدین‌وسیله فراگرفتن علم و دانش را تشویق کرد و تربیت انسان متمدن را به منصّۀ ظهور گذاشت و </w:t>
      </w:r>
    </w:p>
    <w:p>
      <w:pPr>
        <w:pStyle w:val="BookText"/>
        <w:rPr/>
      </w:pPr>
      <w:r>
        <w:rPr>
          <w:rFonts w:ascii="IRNazanin" w:hAnsi="IRNazanin" w:eastAsia="IRNazanin"/>
          <w:color w:val="111111"/>
          <w:sz w:val="28"/>
          <w:sz w:val="28"/>
          <w:szCs w:val="28"/>
          <w:rtl w:val="true"/>
          <w:lang w:bidi="fa-IR"/>
        </w:rPr>
        <w:t>فدیۀ سایر اسیران را چهار هزار درهم مقرّر کرد و این تصمیم شامل ابو العاص، شوهر زینب دختر رسول خدا صلّی اللّه علیه و اله و سلم نیز شد،بین او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امتیازی قایل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زینب گردنبند خود را به عنوان فدیۀ آزادی شوهر،نزد پیامبر فرستاد،آن حضرت با دیدن گردنبند،همسرش خدیجه را به یاد آورد و گریست و سپس متوجه مسلمانان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صلاح بدانید که اسیر او را آزاد و گردنبندش را به او بازگردانید،این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ساده بود درخواستی که پیامبر رحمت از مسلمانان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 به‌سرعت به مکّه رفت تا زینب را همان‌گونه که به رسول خدا صلّی اللّه علیه و اله و سلم وعده داده بود به مدینه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پیروزی و فتح بزرگ به مدینه رسید و دل‌های یهود و منافقان از ترس و بیم به لرزه افتاد و درهمین‌حال تلاش کردند شایعه‌های دروغین بپراکنند،مسلمانان درحالی‌که از شادی و سرور در پوست خود نمی‌گنجیدند،برای استقبال از پیامبر و رهبر پیروزمند خویش از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مصیبتی جانکاه بر مردم مکّه وارد شد و حزن و اندوه بر فضای آن سایه افکند و مشرکان از شدت این ضربه،مات و مبهوت شده بودند و خانه‌های مکّه و اطراف آن را حزن و اندوه فراگرفت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 کریم به صراحت بیانگر این جنگ سرنوشت‌ساز بوده و رخدادهای آن را تشریع کرده است،در این جنگ،امدادهای الهی بر مسلمانانی که خالصانه،در راه خدا و گسترش رسالتش،جان‌فشانی کردند، </w:t>
      </w:r>
      <w:bookmarkStart w:id="285" w:name="pg13427_170765"/>
    </w:p>
    <w:p>
      <w:pPr>
        <w:pStyle w:val="BookText"/>
        <w:rPr/>
      </w:pPr>
      <w:bookmarkEnd w:id="285"/>
      <w:r>
        <w:rPr>
          <w:rFonts w:ascii="IRNazanin" w:hAnsi="IRNazanin" w:eastAsia="IRNazanin"/>
          <w:color w:val="111111"/>
          <w:sz w:val="28"/>
          <w:sz w:val="28"/>
          <w:szCs w:val="28"/>
          <w:rtl w:val="true"/>
          <w:lang w:bidi="fa-IR"/>
        </w:rPr>
        <w:t>پدیدار گشت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حقیقت علی بن ابی طالب علیه السّلام در این نبرد بزرگ با کشتن ولید بن عتبه و یاری رساندن به عمویش حمزه و عبیدة بن حارث در به هلاکت رساندن شیبه و عتبه،دلاوری و دفاع جانانه‌ای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شیخ مفید در روز بدر علاوه بر کسانی که علی علیه السّلام در کشتن آن‌ها سهیم بود،تعداد سی و شش تن از مشرکان به دست شخص امیر مؤمنان کشته شدند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کشته‌های مشرکان در روز بدر توسط علی علیه السّلام به هلاکت رسیده بودند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این شکست،قریش را به تغییر مسیر کاروان بازرگانی خود از شام به سمت عراق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قدرتمندی که برای مسلمانان به وجود آمد،آثار خود را بر ساختار جامعۀ جزیرة العرب به جای نهاد؛این آثار به تدریج پدیدار شد و قریش رفته‌رفته موقعیت و احترام خویش را بین قبایل از دست داد،در حالی که پیوند علاقه و محبت مسلمانان میان خود و رهبرشان رسول خدا صلّی اللّه علیه و اله و سلم روزبه‌روز محکم‌تر می‌شد</w:t>
      </w:r>
      <w:r>
        <w:rPr>
          <w:rFonts w:eastAsia="IRNazanin" w:cs="IRNazanin"/>
          <w:color w:val="111111"/>
          <w:sz w:val="28"/>
          <w:szCs w:val="28"/>
          <w:rtl w:val="true"/>
          <w:lang w:bidi="fa-IR"/>
        </w:rPr>
        <w:t>.</w:t>
      </w:r>
    </w:p>
    <w:p>
      <w:pPr>
        <w:pStyle w:val="Heading4"/>
        <w:numPr>
          <w:ilvl w:val="3"/>
          <w:numId w:val="1"/>
        </w:numPr>
        <w:rPr/>
      </w:pPr>
      <w:bookmarkStart w:id="286" w:name="__RefHeading___Toc646200_2616395394"/>
      <w:bookmarkStart w:id="287" w:name="_Toc99"/>
      <w:bookmarkEnd w:id="286"/>
      <w:r>
        <w:rPr/>
        <w:t>2</w:t>
      </w:r>
      <w:r>
        <w:rPr>
          <w:rtl w:val="true"/>
        </w:rPr>
        <w:t>.</w:t>
      </w:r>
      <w:r>
        <w:rPr>
          <w:rtl w:val="true"/>
        </w:rPr>
        <w:t>توجه رسول اکرم صلّی اللّه علیه و اله و سلم به ازدواج زهرا علیها السّلام</w:t>
      </w:r>
      <w:bookmarkEnd w:id="28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در دل پیامبر صلّی اللّه علیه و اله و سلم از جایگاه والایی برخوردار بود،زیرا پیامبر در وجود زهرا آرامش و تسلای دل و نمای پاک و به یادگار مانده از خدیجه و چشم‌اندازی از فرزندان نیک‌سرشتش را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در تمام رنج و گرفتاری‌های رسالت شریک پیامبر اکرم صلّی اللّه علیه و اله و سلم بود و برای کاستن درد و رنج پدر،بسیار کوشید تا آن‌جا که حضرت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که زهرای مرضیه علیها السّلام در خانۀ نبوت به کمال رسید و از سرچشمۀ زلال نبوت و آب خوشگوار رسالت سیراب گشت،بزرگان صاحب فضیلت قریش که قبل از دیگران به اسلام گرویده بودند و از ارج و احترام و مال و دارایی فراوانی برخوردار بودند،نزد پیامبر صلّی اللّه علیه و اله و سلم آمده از زهرای اطهر علیها السّلام خواستگاری کردند و رسول خدا صلّی اللّه علیه و اله و سلم با حکمت خود بدانان پاسخ مناسبی می‌داد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قضیه در انتظار قضا و قدر الهی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فرمان الهی‌ام</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زمانی که علی بن ابی طالب علیه السّلام به خواستگاری فاطمۀ زهرا علیها السّلام آمد، پیامبر اکرم صلّی اللّه علیه و اله و سلم شادمان گشت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مژده می‌دهم خدای عزّ و جلّ قبل از این‌که من در زمین زهرا را به ازدواج تو درآورم،او را در آسمان به ازدواج تو درآورده است،لحظاتی قبل از آمدنت جبرئیل بر من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نظری به زمین افکند و تو را از میان آفریدگانش گزینش کرد و به رسالت خود برانگیخت،در نظری که بار دوم به زمین نمود،از آن برای تو برادر و وزیر و رفیق و همدم و دامادی برگزید و دخترت فاطمه را به ازدواج او درآورد،فرشتگان آسمان بدین مناسبت جشن به‌پا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من فرمان داده که به تو دستور دهم فاطمه را در زمین به ازدواج علی درآوری و آن دو را در دنیا و آخرت به وجود دو پسر پاک‌سرشت و نجیب و پیراسته،نکوکار و والامقام مژده دهی</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و سلم در حضور جمعی از مهاجر و انصار صیغۀ عقد ازدواج را با مهریه‌ای اندک اجرا کرد تا آن را سرمشقی برای پیروی امت قرار دهد و </w:t>
      </w:r>
    </w:p>
    <w:p>
      <w:pPr>
        <w:pStyle w:val="BookText"/>
        <w:rPr/>
      </w:pPr>
      <w:r>
        <w:rPr>
          <w:rFonts w:ascii="IRNazanin" w:hAnsi="IRNazanin" w:eastAsia="IRNazanin"/>
          <w:color w:val="111111"/>
          <w:sz w:val="28"/>
          <w:sz w:val="28"/>
          <w:szCs w:val="28"/>
          <w:rtl w:val="true"/>
          <w:lang w:bidi="fa-IR"/>
        </w:rPr>
        <w:t>زمانی که اثاثیۀ منزل زهرا علیها السّلام را نزد رسول اکرم صلّی اللّه علیه و اله و سلم نهادند و بیشتر ظروف موجود در آن،سفالین بود،اشک در چشمان مبارکش حلقه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را بر خاندانی که بیشتر ظروف آن‌ها سفالین است،مبارک گردان</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پیامبر اکرم صلّی اللّه علیه و اله و سلم در سرتاسر امور ازدواج دختش زهرا علیها السّلام حتی امور جزئی آن،توجه و عنایتی فوق العاده مبذول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توجه آن بزرگوار به این موضوع،در دعایی که وی شب زفاف در حق آن دو بزرگوار انجام داد،جلوه‌گر است؛آن‌جا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آن دو را با یکدیگر محکم گردان و دل‌های آن‌ها را نسبت به یکدیگر مهربان ساز و آن دو و نسل آنان را از وارثان بهشت برین مقدّر دار و به آنان فرزندانی پاک و پیراسته و مبارک عطا فرما و در نسل این دو برکت ایجاد کن و آنان را به مقام پیشوایی برسان تا به فرمان تو مردم را به اطاعتت رهنمون گردند و به آن‌چه رضای توست فرمان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انک لم تبعث نبیّا الاّ و قد جعلت له عترة،اللهم فاجعل عترتی الهادیة من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که برانگیختی عترتی قرار دادی،خدایا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رهنمون‌گر مرا از نسل علی و فاطمه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طهّرکما اللّه و طهّر نسلکما،أنا سلم لمن سالمکما و حرب لمن حاربکما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و نسل شما را پاک و پیراسته گرداند،من با هرکس در مورد شما با </w:t>
      </w:r>
      <w:bookmarkStart w:id="288" w:name="pg13427_170771"/>
    </w:p>
    <w:p>
      <w:pPr>
        <w:pStyle w:val="BookText"/>
        <w:rPr/>
      </w:pPr>
      <w:bookmarkEnd w:id="288"/>
      <w:r>
        <w:rPr>
          <w:rFonts w:ascii="IRNazanin" w:hAnsi="IRNazanin" w:eastAsia="IRNazanin"/>
          <w:color w:val="111111"/>
          <w:sz w:val="28"/>
          <w:sz w:val="28"/>
          <w:szCs w:val="28"/>
          <w:rtl w:val="true"/>
          <w:lang w:bidi="fa-IR"/>
        </w:rPr>
        <w:t>صلح و صفا باشد،اهل صلح و صفا هستم و با کسی که با شما دشمنی ورزد، دشمنی می‌کنم</w:t>
      </w:r>
      <w:r>
        <w:rPr>
          <w:rFonts w:eastAsia="IRNazanin" w:cs="IRNazanin"/>
          <w:color w:val="111111"/>
          <w:sz w:val="28"/>
          <w:szCs w:val="28"/>
          <w:rtl w:val="true"/>
          <w:lang w:bidi="fa-IR"/>
        </w:rPr>
        <w:t>.</w:t>
      </w:r>
    </w:p>
    <w:p>
      <w:pPr>
        <w:pStyle w:val="Heading4"/>
        <w:numPr>
          <w:ilvl w:val="3"/>
          <w:numId w:val="1"/>
        </w:numPr>
        <w:rPr/>
      </w:pPr>
      <w:bookmarkStart w:id="289" w:name="__RefHeading___Toc646202_2616395394"/>
      <w:bookmarkStart w:id="290" w:name="_Toc100"/>
      <w:bookmarkEnd w:id="289"/>
      <w:r>
        <w:rPr/>
        <w:t>3</w:t>
      </w:r>
      <w:r>
        <w:rPr>
          <w:rtl w:val="true"/>
        </w:rPr>
        <w:t>.</w:t>
      </w:r>
      <w:r>
        <w:rPr>
          <w:rtl w:val="true"/>
        </w:rPr>
        <w:t>رویارویی با یهود و بیرون راندن بنی قینقاع</w:t>
      </w:r>
      <w:bookmarkEnd w:id="290"/>
    </w:p>
    <w:p>
      <w:pPr>
        <w:pStyle w:val="BookText"/>
        <w:rPr/>
      </w:pPr>
      <w:r>
        <w:rPr>
          <w:rFonts w:ascii="IRNazanin" w:hAnsi="IRNazanin" w:eastAsia="IRNazanin"/>
          <w:color w:val="111111"/>
          <w:sz w:val="28"/>
          <w:sz w:val="28"/>
          <w:szCs w:val="28"/>
          <w:rtl w:val="true"/>
          <w:lang w:bidi="fa-IR"/>
        </w:rPr>
        <w:t>یهودیان خطر رشد روزافزون قدرت اسلام و مسلمانان را در مدینه حس کرده بودند،چراکه این نظام نوپا،قدرتمندانه و باصلابت هرچه تمامتر به یک قدرت حاکم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جنگ بدر،پیمان‌نامۀ صلح به دریچۀ اطمینانی می‌ماند که دو طرف را کنترل می‌کرد و مانع بروز جنگ می‌شد،ولی پیروزی پایدار مسلمانان، روح عداوت و دشمنی یهود را به سرحد انفجار رساند و احساسات شرارت‌آمیز آن‌ها را برافروخت و دیگر فرقه‌های اهل نفاق نیز آن‌ها را در این راستا یاری کرده و به عیب‌جویی و توطئه پرداختند و با سرودن اشعار،مردم را بر ضد مسلمانان تحریک می‌کردند؛زیرا مسلمانان علاوه‌بر دین و آیین جدیدشان به حکومتی نوپا دست یافته بودند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و اخبار مربوط به آن‌ها،از رسول خدا صلّی اللّه علیه و اله و سلم پوشیده نبود و در دل و جان مسلمانان چنان جرأت دفاع و علاقه‌مندی به اسلام به جنبش درآمده بود که یکی از جان‌نثاران اسلام به نام سالم بن عمیر هنگامی که شنید مشرکی به نام ابو عفک از تیرۀ بنی عوف پیامبر صلّی اللّه علیه و اله و سلم را ناسزا می‌گوید نتوانست خودداری کند و او را به هلاکت رساند </w:t>
      </w:r>
      <w:r>
        <w:rPr>
          <w:rStyle w:val="FootnoteAnchor"/>
          <w:rtl w:val="true"/>
        </w:rPr>
        <w:footnoteReference w:id="267"/>
      </w:r>
      <w:r>
        <w:rPr>
          <w:rFonts w:ascii="IRNazanin" w:hAnsi="IRNazanin" w:eastAsia="IRNazanin"/>
          <w:color w:val="111111"/>
          <w:sz w:val="28"/>
          <w:sz w:val="28"/>
          <w:szCs w:val="28"/>
          <w:rtl w:val="true"/>
          <w:lang w:bidi="fa-IR"/>
        </w:rPr>
        <w:t>و همین ماجرا در مورد زن مشرک کینه‌توزی به نام عصماء دختر مروان نیز تکرار شد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هم‌چنین مسلمانان </w:t>
      </w:r>
    </w:p>
    <w:p>
      <w:pPr>
        <w:pStyle w:val="BookText"/>
        <w:rPr/>
      </w:pPr>
      <w:r>
        <w:rPr>
          <w:rFonts w:ascii="IRNazanin" w:hAnsi="IRNazanin" w:eastAsia="IRNazanin"/>
          <w:color w:val="111111"/>
          <w:sz w:val="28"/>
          <w:sz w:val="28"/>
          <w:szCs w:val="28"/>
          <w:rtl w:val="true"/>
          <w:lang w:bidi="fa-IR"/>
        </w:rPr>
        <w:t xml:space="preserve">توانستند با ترور کعب بن اشرف که با گوشه و کنایه و تمسخر،حیثیت و آبروی مسلمانان را مورد تعرض قرار داده بود،او را از سر راه بردارند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تحریک‌آمیز یهودیان و انتشار یاوه‌گویی‌ها و تبلیغات دروغین آنان برای بدنام کردن مسلمانان هم‌چنان ادامه یافت و با این کار پیمان‌نامۀ همزیستی مسالمت‌آمیز خود را نقض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تصمیم گرفت آنان را به آرامش فراخواند،لذا نزد یهودیان بنی قینقاع رهسپار شد و با حکمت و اندرز نیکو آنان را به خداشناسی دعوت کرد و در مورد فرجام سیاست‌ها و اعمال ناپسندشان به آنان هشدار داد و آن‌ها را در محل بازارشان گرد آورد و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الهی که بر قریش فرود آمد برحذر باشید و اسلام آورید شما به خوبی دانسته‌اید که من فرستادۀ خدا هستم و آن را در کتاب آسمانی خود و پیمانی که خدا از شما گرفته بود،ملاحظه 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سخنان،بر خودبینی و تکبر آنان افزود و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رویارویی با چنان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نباش،زیرا تو بر انسان‌های بی تجربه و کارناآزموده‌ای پیروز گشته‌ای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مرد جنگیم و اگر با ما مبارزه نمایی پی خواهی برد که تاکنون با افرادی چون ما،درگیر نشده‌ای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توهین به یک زن مسلمان که منجر به کشته شدن یک یهودی و یک مسلمان شد،فرومایگی یهود هویدا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به‌دنبال آن پیامبر اکرم صلّی اللّه علیه و اله و سلم با گسیل سپاه مسلمانان،یهود بنی قینقاع را مدت پانزده روز پیاپی در خانه‌های خود به محاصره درآورد به‌گونه‌ای که نه کسی از آنان قادر بر بیرون آمدن بود و </w:t>
      </w:r>
      <w:bookmarkStart w:id="291" w:name="pg13427_170775"/>
    </w:p>
    <w:p>
      <w:pPr>
        <w:pStyle w:val="BookText"/>
        <w:rPr/>
      </w:pPr>
      <w:bookmarkEnd w:id="291"/>
      <w:r>
        <w:rPr>
          <w:rFonts w:ascii="IRNazanin" w:hAnsi="IRNazanin" w:eastAsia="IRNazanin"/>
          <w:color w:val="111111"/>
          <w:sz w:val="28"/>
          <w:sz w:val="28"/>
          <w:szCs w:val="28"/>
          <w:rtl w:val="true"/>
          <w:lang w:bidi="fa-IR"/>
        </w:rPr>
        <w:t>نه کسی می‌توانست به داخل راه یابد و جز تسلیم شدن و تن دادن به فرمان پیامبر صلّی اللّه علیه و اله و سلم مبنی بر بیرون رفتن از مدینه و رهاکردن دارایی و سلاح‌های خود چاره‌ای نداشتند و بدین‌ترتیب،شهر مدینه از مهم‌ترین عناصر شرارت‌آمیز پاک‌سازی شد و آرامش سیاسی بر آن حکمفرما گردید،پس از اقتدار مسلمانان و تغییر نظام اداری آنان و پی بردن به توان رهبری حکیمانه و دولت اسلامی بود که حضور غیرمسلمانان در صحنۀ مبارزۀ آشکار،روبه کاهش نهاد</w:t>
      </w:r>
      <w:r>
        <w:rPr>
          <w:rFonts w:eastAsia="IRNazanin" w:cs="IRNazanin"/>
          <w:color w:val="111111"/>
          <w:sz w:val="28"/>
          <w:szCs w:val="28"/>
          <w:rtl w:val="true"/>
          <w:lang w:bidi="fa-IR"/>
        </w:rPr>
        <w:t>.</w:t>
      </w:r>
    </w:p>
    <w:p>
      <w:pPr>
        <w:pStyle w:val="Heading4"/>
        <w:numPr>
          <w:ilvl w:val="3"/>
          <w:numId w:val="1"/>
        </w:numPr>
        <w:rPr/>
      </w:pPr>
      <w:bookmarkStart w:id="292" w:name="__RefHeading___Toc646204_2616395394"/>
      <w:bookmarkStart w:id="293" w:name="_Toc101"/>
      <w:bookmarkEnd w:id="292"/>
      <w:r>
        <w:rPr/>
        <w:t>4</w:t>
      </w:r>
      <w:r>
        <w:rPr>
          <w:rtl w:val="true"/>
        </w:rPr>
        <w:t>.</w:t>
      </w:r>
      <w:r>
        <w:rPr>
          <w:rtl w:val="true"/>
        </w:rPr>
        <w:t>پیروزی‌های مسلمانان و واکنش قریش</w:t>
      </w:r>
      <w:bookmarkEnd w:id="293"/>
    </w:p>
    <w:p>
      <w:pPr>
        <w:pStyle w:val="BookText"/>
        <w:rPr/>
      </w:pPr>
      <w:r>
        <w:rPr>
          <w:rFonts w:ascii="IRNazanin" w:hAnsi="IRNazanin" w:eastAsia="IRNazanin"/>
          <w:color w:val="111111"/>
          <w:sz w:val="28"/>
          <w:sz w:val="28"/>
          <w:szCs w:val="28"/>
          <w:rtl w:val="true"/>
          <w:lang w:bidi="fa-IR"/>
        </w:rPr>
        <w:t>ابو سفیان با گردآوری جمعی از جنگجویان قریش،خود فرماندهی آن‌ها را به دست گرفت و به سمت مدینه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خیانت‌کارانۀ این جمع،آنان را به یورش بر مسلمانان و بازیافتن اعتبار ازدست‌رفتۀ قریش در جنگ بدر واداشت و پس از آن‌که در نزدیکی مدینه به آشوب و فتنه دست زدند،از بیم شمشیرهای مسلمانان فرار را بر قرار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و مسلمانان با انگیزۀ علاقه‌مندی به دین و آیین خود به سرعت مشرکان را تحت تعقیب قرار دادند تا بر دفاع از حاکمیّت دولت نوپا و حفظ و حراست آن از دست بدخواهان،تأکید نمایند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برای فرار از معرکه،همۀ توان خود را به کار گرفتند و انبان‌های آرد و خرمای همراه خود را برزمین افکندند و مسلمانانی که در تعقیب آن‌ها بودند،بدان انبان‌ها دست یافتند به‌همین‌دلیل این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و این دومین خواری و ذلتی بود که نصیب قریشیان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خبر به دیگر قبایل رسید بر همگان روشن گردید که اسلام به عنوان قدرتی منظم و سازمان یافته به واقعیتی ملموس تبدیل شده است</w:t>
      </w:r>
      <w:r>
        <w:rPr>
          <w:rFonts w:eastAsia="IRNazanin" w:cs="IRNazanin"/>
          <w:color w:val="111111"/>
          <w:sz w:val="28"/>
          <w:szCs w:val="28"/>
          <w:rtl w:val="true"/>
          <w:lang w:bidi="fa-IR"/>
        </w:rPr>
        <w:t xml:space="preserve">. </w:t>
      </w:r>
      <w:bookmarkStart w:id="294" w:name="pg13427_170777"/>
    </w:p>
    <w:p>
      <w:pPr>
        <w:pStyle w:val="BookText"/>
        <w:rPr/>
      </w:pPr>
      <w:bookmarkEnd w:id="294"/>
      <w:r>
        <w:rPr>
          <w:rFonts w:ascii="IRNazanin" w:hAnsi="IRNazanin" w:eastAsia="IRNazanin"/>
          <w:color w:val="111111"/>
          <w:sz w:val="28"/>
          <w:sz w:val="28"/>
          <w:szCs w:val="28"/>
          <w:rtl w:val="true"/>
          <w:lang w:bidi="fa-IR"/>
        </w:rPr>
        <w:t>در این مرحله،تمام کوشش نبیّ اکرم صلّی اللّه علیه و اله و سلم افزایش دامنۀ امنیّت و آرامش در جامعۀ مسلمانان و جلوگیری از هرگونه حملۀ احتمالی بود؛زیرا برخی از قبایلی که از پذیرفتن اسلام سر بازمی‌زدند و در باطن با آن دشمنی می ورزیدند،نمی‌توانستند با پیامبر صلّی اللّه علیه و اله و سلم و مسلمانان رفتار مناسبی داشته باشند،به همین دلیل با تدارک نیرو،به مدینه حمله می‌بردند و هرگاه می‌شنیدند پیامبر برای نبرد با آنان از مدینه خارج شده،پا به فرار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به فرماندهی زید بن حارثه،جهت بستن راه جدید بازرگانی قریش از سوی رسول خدا صلّی اللّه علیه و اله و سلم اعزام شد و در مأموریتی که بدان سپرده شده بود،موفق گردید</w:t>
      </w:r>
      <w:r>
        <w:rPr>
          <w:rFonts w:eastAsia="IRNazanin" w:cs="IRNazanin"/>
          <w:color w:val="111111"/>
          <w:sz w:val="28"/>
          <w:szCs w:val="28"/>
          <w:rtl w:val="true"/>
          <w:lang w:bidi="fa-IR"/>
        </w:rPr>
        <w:t>.</w:t>
      </w:r>
    </w:p>
    <w:p>
      <w:pPr>
        <w:pStyle w:val="Heading4"/>
        <w:numPr>
          <w:ilvl w:val="3"/>
          <w:numId w:val="1"/>
        </w:numPr>
        <w:rPr/>
      </w:pPr>
      <w:bookmarkStart w:id="295" w:name="__RefHeading___Toc646206_2616395394"/>
      <w:bookmarkStart w:id="296" w:name="_Toc102"/>
      <w:bookmarkEnd w:id="295"/>
      <w:r>
        <w:rPr/>
        <w:t>5</w:t>
      </w:r>
      <w:r>
        <w:rPr>
          <w:rtl w:val="true"/>
        </w:rPr>
        <w:t>.</w:t>
      </w:r>
      <w:r>
        <w:rPr>
          <w:rtl w:val="true"/>
        </w:rPr>
        <w:t>غزوۀ أحد</w:t>
      </w:r>
      <w:bookmarkEnd w:id="296"/>
    </w:p>
    <w:p>
      <w:pPr>
        <w:pStyle w:val="BookText"/>
        <w:rPr/>
      </w:pP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پس از جنگ بدر بر قریش و مشرکان سخت و دشوار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در مدینه،کار تربیت انسان‌ها و سامان دادن دولت را هم‌چنان ادامه می‌داد،زیرا آیات الهی پی‌درپی نازل می‌گشت و دستورات زندگی و سلوک و رفتار انسان را تشریع می‌کرد و رسول خدا صلّی اللّه علیه و اله و سلم به شرح و توضیح این تعالیم می‌پرداخت و احکام را اجرا می‌کرد و مردم را به اطاعت و فرمانبرداری خدا رهنمون می‌گشت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مکه و هم‌پیمانان آن‌ها،به عللی چند،دست به کار آتش‌افروزی جنگ جدیدی بر ضد اسلام شدند تا شاید بتوانند کابوس شکست بدر را از یاد ببرند و آتش حقد و کینه‌ای را که در دل ابو سفیان رئیس خاندان اموی و </w:t>
      </w:r>
    </w:p>
    <w:p>
      <w:pPr>
        <w:pStyle w:val="BookText"/>
        <w:rPr/>
      </w:pPr>
      <w:r>
        <w:rPr>
          <w:rFonts w:ascii="IRNazanin" w:hAnsi="IRNazanin" w:eastAsia="IRNazanin"/>
          <w:color w:val="111111"/>
          <w:sz w:val="28"/>
          <w:sz w:val="28"/>
          <w:szCs w:val="28"/>
          <w:rtl w:val="true"/>
          <w:lang w:bidi="fa-IR"/>
        </w:rPr>
        <w:t>زاری زنان و طمع‌ورزی‌های بازرگانی که تمام راه‌های امن بازرگانی خود را از دست داده بودند،عوامل دیگر در این راستا به‌شمار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جنگ این بود که مسلمانان را به ضعف بکشانند و راه‌های بازرگانی شام را امنیّت ببخشند و به رشد روزافزون نیروهای نظامی مسلمانان پایان دهند تا مکّه را از خطر اشغال و نابودی شرک،دور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اموری که در تدارک این جنگ دخالت داشت،تحریکات یهودیان و منافقان مدینه برای تهاجم به این شهر و نابود ساختن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 طی نامه‌ای به‌سرعت پیامبر اکرم صلّی اللّه علیه و اله و سلم را از متحد شدن قریش برای جنگ و تدارک سازوبرگ و نیروی آن‌ها باخبر ساخت، زیرا قریش قبایل دیگر را به کمک فراخوانده بودند و برای دامن‌زدن به آتش جنگ و تصمیم بر قتل و کشتار،ترفندهای متعددی نظیر به همراه آوردن زنان، اتخاذ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بصورت سرّی به پیامبر رسید و پیامبر این خبر را از مسلمانان نهان داشت تا موضوع روشن و توان و امکانات لازم را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بزرگ شرک به مدینه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فضاله و سپس حباب بن منذر را برای کسب اطلاع از وضعیّت دشمن،نهانی به منطقه اعزام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اطلاعات بدست آمده توسط حباب با نامۀ عباس و اطلاعات پسران فضاله همخوانی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تعدادی از مسلمانان که رسول خدا صلّی اللّه علیه و اله و سلم آنان را در جریان این خبر قرار داده بود از بیم غافلگیری دشمن،در کمال احتیاط و مراقبت،همچنان این خبر را نهان داشتند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پس از آن‌که اعلان فرمود قریش به قصد جنگ به این دیار آمده،با یاران خویش به مشورت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مورد سنگر گرفتن در مدینه و رویارویی با دشمن در بیرون شهر،دیدگاه‌های گوناگونی ارائه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برای پیامبر اکرم صلّی اللّه علیه و اله و سلم برنامه‌ریزی و تصمیم‌گیری قبلی و مستقل دشوار نبود،امّا آن حضرت با این کار می‌خواست مسؤلیّت و تأثیرگذاری مسلمانان در تصمیم‌گیری‌ها را به آنان گوشزد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اله و سلم پس از برگزاری نماز جمعه بر فراز منبر رفت و خطبه خواند و مردم را موعظه کرد و به اطاعت الهی یادآور ساخت و به تلاش و کوشش و صبر و شکیبایی فرمان داد،پس از فرود آمدن از منبر داخل خانۀ خود شد و زره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احساسات مسلمانان را برانگیخت و آن‌ها را به شدّت تکان داد و پنداشتند با نظردادن خود،رسول خدا صلّی اللّه علیه و اله و سلم را به بیرون رفتن از مدینه وادار کرده‌اند؛ازاین‌رو،عرضه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هیچ‌گاه با نظر شما مخالفت نخواهیم کرد،هرگونه مصلحت می‌دانی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پیامبری زره بر تن کرد،سزاوار نیست بی‌آنکه نبرد کند،آن را از تن بیرون آورد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پیامبر اکرم صلّی اللّه علیه و اله و سلم به اتفاق هزار رزمندۀ مسلمان از شهر خارج شد و برای نبرد با مشرکان،از یهودیان درخواست کمک ننمود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مشرکان بر ضد مشرکان یاری نخواهید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منافقان قادر بر نهان ساختن حقد و کینۀ خود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ابیّ به اتفاق سیصد تن از همراهان خود،از سپاه رسول خدا صلّی اللّه علیه و اله و سلم کناره گرفت و تنها هفتصد تن با پیامبر صلّی اللّه علیه و اله و سلم باقی ماندند درصورتی‌که سپاهیان دشمن را تعدادی بیش از سه هزار نفر </w:t>
      </w:r>
      <w:r>
        <w:rPr>
          <w:rStyle w:val="FootnoteAnchor"/>
          <w:rtl w:val="true"/>
        </w:rPr>
        <w:footnoteReference w:id="274"/>
      </w:r>
      <w:r>
        <w:rPr>
          <w:rFonts w:ascii="IRNazanin" w:hAnsi="IRNazanin" w:eastAsia="IRNazanin"/>
          <w:color w:val="111111"/>
          <w:sz w:val="28"/>
          <w:sz w:val="28"/>
          <w:szCs w:val="28"/>
          <w:rtl w:val="true"/>
          <w:lang w:bidi="fa-IR"/>
        </w:rPr>
        <w:t>تشکیل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اله و سلم در دامنۀ کوه احد طرح و نقشه‌ای محکم و استوار پیاده کرد تا پیروزی پایداری را برای مسلمانان تضمین نماید،سپس به‌پا خاست و خطبه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أوصیکم بما أوصانی اللّه فی کتابه من العمل بطاعته و التناهی عن محارمه،ثمّ إنکم الیوم بمنزل أجر و ذخر لمن ذکر الذی علیه،ثم وطّن نفسه له علی الصبر و الیقین و الجد و النشاط فإنّ جهاد العدو شدید کریه،قلیل من یصبر علیه،إلاّ من عزم اللّه رشده،فإن اللّه مع من أطاعه و إن الشیطان مع من عصاه، فافتحوا أعمالکم بالصبر علی الجهاد و التمسوا بذلک ما وعدکم اللّه،و علیکم بالذی أمرکم به،فإنّی حریص علی رشدکم فإن الاختلاف و التنازع و التثبیط من أمر العجز و الضعف مما لا یحبّ اللّه و لا یعطی علیه النصر و لا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آن‌چه خداوند در کتاب خود مرا بدان سفارش فرموده،توصیه می‌کنم؛فرمان خدا را اطاعت کنید و از محارم وی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شما که امروز مسئولیت خویش را یادآور شود و سپس خویش را برای صبر و شکیبایی و یقین و تلاش و فعالیت در راه او مهیا ساخته از اجر و پاداش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دشمن،دشوار و نفرت‌انگیز است،آنان که در جنگ اهل صبر و شکیبایی هستند، اندکی را تشکیل می‌دهند مگر کسانی که مشمول عنایت الهی شوند،زیرا خداوند یار اطاعت‌کنندگان خود و شیطان یاور نافرمانان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خود را با شکیبایی و استقامت در جهاد آغاز کنید و بدین‌وسیله آن‌چه را خدا به شما وعده داده،درخواست نمایید،هرچه را خداوند فرمان داده انجام دهید که من به هدایت شما سخت علاقه‌مندم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نزاع و دودلی،کار انسان‌های عاجز و ناتوان است که خدا آن را دوست ندارد و بدان پیروزی و ظفر عنایت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مشرکان برای جنگی که به‌سرعت دامن زده شد،صف‌آرایی کردند ولی دیری نپایید که سپاه شرک پا به فرار گذاشت و چیزی نمانده بود که زنانشان به اسارت مسلمانان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مسلمانان در میدان کارزار به‌خوبی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شیطان برخی از تیراندازانی را که رسول خدا صلّی اللّه علیه و اله و سلم بر فراز کوه تعیین کرده بود،به وسوسه انداخت؛درصورتی‌که پیامبر بدانان سفارش فرموده بود نتیجۀ جنگ هرچه باشد،تا زمانی که فرمان جدیدی از آن حضرت دریافت نکرده‌اند،آن محل را ترک نکنند،ولی از فرمان رسول اکرم صلّی اللّه علیه و اله و سلم نافرمانی کرده و در پی به‌دست‌آوردن غنایم،سنگرهای خود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مشرکان یک‌بار دیگر به فرماندهی خالد بن ولید از گذرگاهی که رسول خدا صلّی اللّه علیه و اله و سلم از ترک آن نهی فرموده بود،بر مسلمانان یورش بردند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از این رخداد سراسیمه گشته و جمعیّت آن‌ها پراکنده شد و نیروهای فراری و شکست‌خوردۀ قریش دیگربار به جنگ بازگشتند و تعداد انبوهی از مسلمانان به شهادت رسیدند و مشرکان خبر کشته شدن پیامبر اکرم صلّی اللّه علیه و اله و سلم را منتشر ساختند و اگر پایمردی علی بن ابی طالب و حمزة بن عبد المطلب و سهل بن حنیف و اندک افرادی که در میدان کارزار ثابت‌قدم ماندند،نبود مجموعه‌هایی از سپاه دشمن به وجود مقدس پیامبر صلّی اللّه علیه و اله و سلم دست می‌یافتند،زیرا بقیۀ سپاه مسلمانان که برخی از بزرگان صحابه نیز در جمع آنان وجود داشتند،از صحنه گریختند </w:t>
      </w:r>
      <w:r>
        <w:rPr>
          <w:rStyle w:val="FootnoteAnchor"/>
          <w:rtl w:val="true"/>
        </w:rPr>
        <w:footnoteReference w:id="276"/>
      </w:r>
      <w:r>
        <w:rPr>
          <w:rFonts w:ascii="IRNazanin" w:hAnsi="IRNazanin" w:eastAsia="IRNazanin"/>
          <w:color w:val="111111"/>
          <w:sz w:val="28"/>
          <w:sz w:val="28"/>
          <w:szCs w:val="28"/>
          <w:rtl w:val="true"/>
          <w:lang w:bidi="fa-IR"/>
        </w:rPr>
        <w:t>تا آن‌جا که یکی از آنان در اندیشۀ بیزاری جستن از اسلام برآمد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پیکی نزد عبد اللّه ابن ابی می‌فرستادیم تا از ابو سفیان برایمان أمان‌نامه‌ای بستاند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نبرد حمزة بن عبد المطلب عموی پیامبر صلّی اللّه علیه و اله و سلم به شهادت رسید و رسول خدا صلّی اللّه علیه و اله و سلم جراحت برداشت و دندان‌های پیشین فک زیرین آن حضرت شکست و لب وی شکافته شد و خون از چهرۀ نازنینش جاری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 که خون را از صورت مبارک خود پاک می‌کرد،فرمود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صورت پیامبر خود را از خون خضاب کردند،چگونه روی رستگاری می‌بینند،درصورتی‌که پیامبر،آن‌ها را به پرستش خدا دعوت می‌کند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پیامبر صلّی اللّه علیه و اله و سلم در این نبرد به‌اندازه‌ای جنگید که کمانش قطعه‌قطعه شد و زمانی که ابیّ بن خلف به قصد کشتن پیامبر به آن حضرت حمله برد،رسول خدا صلّی اللّه علیه و اله و سلم با واردکردن ضربتی بر او،وی را به هلاکت رساند و علی بن ابی طالب علیه السّلام،از خود دلاوری و شجاعت بی‌نظیری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هرکس را که به سمت رسول خدا صلّی اللّه علیه و اله و سلم پیش می‌آمد،از دم تیغ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جبرئیل بر رسول خدا صلّی اللّه علیه و اله و سلم نازل شد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جانبازی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منّی،و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 و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شمایم،سپس پیامبر صدایی شنید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جوانمردی مانند علی و شمشیری چون ذو الفقار وجود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و سلم و بقیۀ مسلمانانی که با آن حضرت بودند به سمت کوه عقب نشستند و صحنۀ پیکار آرامش یافت و ابو سفیان با گفتن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 </w:t>
      </w:r>
    </w:p>
    <w:p>
      <w:pPr>
        <w:pStyle w:val="BookText"/>
        <w:rPr/>
      </w:pP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 باد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به استهزا و تمسخر گرفت با این‌که در میدان کارزار شکست متوجه مسلمانان شده بود ولی به منظور اعلان پایداری در عقیده و استواری در ایمان به دستور پیامبر مسلمانان به ابو سفیان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و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پیامبر صلّی اللّه علیه و اله و سلم فرمان داد به شعار ابو سفیان کافر که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لنا العزّی و لا 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 عزّی داریم و شما چنین بتی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دهند و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خدا مولای ماست و شما مولایی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مکّه بازگشتند و رسول خدا صلّی اللّه علیه و اله و سلم و مسلمانان به دفن شهدا پرداختند و مشاهدۀ منظرۀ دردناکی که قریش با مثله‌کردن بدن شهدا به وجود آورده بودند برایشان سخت ناگوار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 پیامبر اکرم صلّی اللّه علیه و اله و سلم به بدن مبارک حضرت حمزة بن عبد المطلب افتاد که وسط بیابان افتاده بود و جگر او خارج شده و بدن پاکش به طرز وحشیانه‌ای مثله گردیده بود،سخت اندوهگین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تاکنون چنین منظرۀ خشم‌آوری ندیده بودم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قربانیان فراوان و خسارت‌های زیاد میدان کارزار،عقیده‌مندان و رسول خدا صلّی اللّه علیه و اله و سلم پیشوای مسلمانان را از ادامۀ دفاع از موجودیت اسلام و نظام نوپا، بازنداشت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که به مدینه بازگشتند رسول اکرم صلّی اللّه علیه و اله و سلم مسلمانان را برای جستجو و تعقیب دشمن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تنها،افرادی که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داشته‌اند،حق شرکت در این کار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مسلمانان با وجود جراحات فراوانی که بر بدن داشتند رهسپار منطقۀ حمراء الأسد شدند و بدین ترتیب،پیامبر اکرم صلّی اللّه علیه و اله و سلم برای بیمناک ساختن دشمن،از شیوۀ جدیدی استفاده </w:t>
      </w:r>
      <w:bookmarkStart w:id="297" w:name="pg13427_170791"/>
    </w:p>
    <w:p>
      <w:pPr>
        <w:pStyle w:val="BookText"/>
        <w:rPr/>
      </w:pPr>
      <w:bookmarkEnd w:id="297"/>
      <w:r>
        <w:rPr>
          <w:rFonts w:ascii="IRNazanin" w:hAnsi="IRNazanin" w:eastAsia="IRNazanin"/>
          <w:color w:val="111111"/>
          <w:sz w:val="28"/>
          <w:sz w:val="28"/>
          <w:szCs w:val="28"/>
          <w:rtl w:val="true"/>
          <w:lang w:bidi="fa-IR"/>
        </w:rPr>
        <w:t>کرد و این کار سبب شد ترس و وحشت وجودشان را فراگیرد و باسرعت به سمت مکّه حرکت کنند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رسول خدا صلّی اللّه علیه و اله و سلم و مسلمانان به مدینه بازگشتند و تا حد زیادی روحیۀ از دست‌رفتۀ خود را بازیافتند</w:t>
      </w:r>
      <w:r>
        <w:rPr>
          <w:rFonts w:eastAsia="IRNazanin" w:cs="IRNazanin"/>
          <w:color w:val="111111"/>
          <w:sz w:val="28"/>
          <w:szCs w:val="28"/>
          <w:rtl w:val="true"/>
          <w:lang w:bidi="fa-IR"/>
        </w:rPr>
        <w:t>.</w:t>
      </w:r>
    </w:p>
    <w:p>
      <w:pPr>
        <w:pStyle w:val="Heading4"/>
        <w:numPr>
          <w:ilvl w:val="3"/>
          <w:numId w:val="1"/>
        </w:numPr>
        <w:rPr/>
      </w:pPr>
      <w:bookmarkStart w:id="298" w:name="__RefHeading___Toc646208_2616395394"/>
      <w:bookmarkStart w:id="299" w:name="_Toc103"/>
      <w:bookmarkEnd w:id="298"/>
      <w:r>
        <w:rPr/>
        <w:t>6</w:t>
      </w:r>
      <w:r>
        <w:rPr>
          <w:rtl w:val="true"/>
        </w:rPr>
        <w:t>.</w:t>
      </w:r>
      <w:r>
        <w:rPr>
          <w:rtl w:val="true"/>
        </w:rPr>
        <w:t>خیانت به مسلمانان</w:t>
      </w:r>
      <w:bookmarkEnd w:id="299"/>
    </w:p>
    <w:p>
      <w:pPr>
        <w:pStyle w:val="BookText"/>
        <w:rPr/>
      </w:pPr>
      <w:r>
        <w:rPr>
          <w:rFonts w:ascii="IRNazanin" w:hAnsi="IRNazanin" w:eastAsia="IRNazanin"/>
          <w:color w:val="111111"/>
          <w:sz w:val="28"/>
          <w:sz w:val="28"/>
          <w:szCs w:val="28"/>
          <w:rtl w:val="true"/>
          <w:lang w:bidi="fa-IR"/>
        </w:rPr>
        <w:t>در جامعه‌ای که قدرت و زور شمشیر بر آن حاکم بود طبیعی به نظر می‌رسید که مشرکان پس از شکست مسلمانان در احد،به آنان چشم طمع دوخته باشند؛ولی نبیّ اکرم صلّی اللّه علیه و اله و سلم بیدار بود و به کلیۀ تغییر و تحولات توجه و بر سلامت رسالت و قدرت آن پافشاری داشت و در ایجاد دولت و حراست از آن کوشا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اخبار و اطلاعات را به دست می‌آورد و از تصمیمات دشمن آگاه می‌شد و به‌سرعت و پیش از آن‌که مشرکان به اهداف خود برسند بدانان 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سریّه‌ای به فرماندهی ابو سلمه برای سرکوب یورش بنی أسد به مدینه،از شهر خارج شد و در مأموریتی که به وی محوّل شده بود،موفقیت حاصل کرد </w:t>
      </w:r>
      <w:r>
        <w:rPr>
          <w:rStyle w:val="FootnoteAnchor"/>
          <w:rtl w:val="true"/>
        </w:rPr>
        <w:footnoteReference w:id="282"/>
      </w:r>
      <w:r>
        <w:rPr>
          <w:rFonts w:ascii="IRNazanin" w:hAnsi="IRNazanin" w:eastAsia="IRNazanin"/>
          <w:color w:val="111111"/>
          <w:sz w:val="28"/>
          <w:sz w:val="28"/>
          <w:szCs w:val="28"/>
          <w:rtl w:val="true"/>
          <w:lang w:bidi="fa-IR"/>
        </w:rPr>
        <w:t>و مسلمانان نیز توانستند مکر و حیلۀ شرک را که برای هجوم به مدینه آماده می‌شد،دفع نمایند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دو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پیامبر اکرم صلّی اللّه علیه و اله و سلم شرفیاب و از آن حضرت خواستار اعزام مبلّغ شدند تا مسایل دینی را به آن‌ها بیاموزد و پیامبر رحمت نیز که در راستای گسترش رسالت اسلامی تلاش می‌کرد،به خواستۀ آنان پاسخ مثبت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مشرکان توانستند با مسلمانان از در حیله و نیرنگ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دست‌های خیانتکار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300" w:name="pg13427_170793"/>
    </w:p>
    <w:p>
      <w:pPr>
        <w:pStyle w:val="BookText"/>
        <w:rPr/>
      </w:pPr>
      <w:bookmarkEnd w:id="300"/>
      <w:r>
        <w:rPr>
          <w:rFonts w:ascii="IRNazanin" w:hAnsi="IRNazanin" w:eastAsia="IRNazanin"/>
          <w:color w:val="111111"/>
          <w:sz w:val="28"/>
          <w:sz w:val="28"/>
          <w:szCs w:val="28"/>
          <w:rtl w:val="true"/>
          <w:lang w:bidi="fa-IR"/>
        </w:rPr>
        <w:t>مبلغان اسلام حمله برده و آن‌ها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خبر کشته شدن آن‌ها به پیامبر صلّی اللّه علیه و اله و سلم برسد،ابو براء عامری به پیامبر صلّی اللّه علیه و اله و سلم پیشنهاد کرد تا مبلغانی را برای تبلیغ دین اسلام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مردم نجد بر جان آنان بیم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نداشته باش آنان در پناه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جزیرة العرب پناه دادن به افراد،از ارزش و اهمیّتی چون خویشاوندی نسبی برخوردار بود؛ازاین‌رو،پیامبر صلّی اللّه علیه و اله و سلم از گفتۀ وی اطمینان حاصل کرد و گروهی از مبلغان را جهت تبلیغ اعزام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دست خیانت،آن‌ها را در کام خود فروبرد و عامر بن طفیل و قبایل بنی سلیم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یورش بردند و آنان را به شهادت رساندند و غیر از عمرو بن امیه که وی را آزاد کردند،کسی از آن جمع زنده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عمرو،ماجرا را به عرض رسول خدا صلّی اللّه علیه و اله و سلم رساند و در مسیر خود دو تن را به گمان این‌که از عامریان هستند،به قتل رساند،اما پیامبر صلّی اللّه علیه و اله و سلم از این اتفاق اندوهگین شد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کار ناپسندی انجام دادی،دو تن را که در پناه من بودند،به قتل رساندی قطعا دیۀ آن‌ها را می‌پردازم</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301" w:name="__RefHeading___Toc646210_2616395394"/>
      <w:bookmarkStart w:id="302" w:name="_Toc104"/>
      <w:bookmarkEnd w:id="301"/>
      <w:r>
        <w:rPr/>
        <w:t>7</w:t>
      </w:r>
      <w:r>
        <w:rPr>
          <w:rtl w:val="true"/>
        </w:rPr>
        <w:t>.</w:t>
      </w:r>
      <w:r>
        <w:rPr>
          <w:rtl w:val="true"/>
        </w:rPr>
        <w:t>غزوۀ بنی نضیر</w:t>
      </w:r>
      <w:bookmarkEnd w:id="30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گرفتاری‌هایی پیاپی بر مسلمانان سبب شد تا منافقان و یهودیان مدینه بپندارند قدرت و شوکت مسلمانان درهم شکسته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صلّی اللّه علیه و اله و سلم با حکمت سیاسی خود خواست چگونگی برخورد صحیح با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مشخص نماید و از مقاصد آن‌ها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ازاین‌رو،در </w:t>
      </w:r>
    </w:p>
    <w:p>
      <w:pPr>
        <w:pStyle w:val="BookText"/>
        <w:rPr/>
      </w:pPr>
      <w:r>
        <w:rPr>
          <w:rFonts w:ascii="IRNazanin" w:hAnsi="IRNazanin" w:eastAsia="IRNazanin"/>
          <w:color w:val="111111"/>
          <w:sz w:val="28"/>
          <w:sz w:val="28"/>
          <w:szCs w:val="28"/>
          <w:rtl w:val="true"/>
          <w:lang w:bidi="fa-IR"/>
        </w:rPr>
        <w:t>پرداخت دیۀ دو نفری که کشته شده بودند،از آنان همکاری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که قصد شومی در دل داشتند در نزدیکی خانه‌های خود به استقبال حضرت رفتند و به وی و همراهانش خوشامد گفتند و از حضرت خواستند تا زمان عملی‌شدن درخواست وی،در آن‌جا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نیز نشست و به دیوار یکی از خانه‌های آن‌ها تکیه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به‌سرعت دست به کار شدند تا با پرتاب سنگی از بالا بر سر حضرت او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وحی بر رسول خدا صلّی اللّه علیه و اله و سلم نازل شد و وی را از ماجرا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حضرت از میان آنان ناپدید شد و صحابه را در جمع آنان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 با حالتی از اضطراب از مشاهدۀ این قضیه مات و مبهوت و از کار ناپسندی که در پی انجام آن بودند به شدت نگران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به‌سرعت خود را به مسجد رساندند و راز بازگشت حضرت را از او جویا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قصد کشتنم را داشتند که خداوند مرا از توطئۀ آنان آگاه ساخت و از جا برخاستم</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ازاین‌رو،خداوند به این دلیل که آنان پیمان‌نامۀ صلح با پیامبر صلّی اللّه علیه و اله و سلم را نقض و قصد جان آن حضرت را کرده بودند،خونشان را مباح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چاره‌ای جز ترک مدینه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رئیس منافقان و دیگران،بنی نضیر را برای عدم اطاعت از رسول خدا صلّی اللّه علیه و اله و سلم و ایستادگی در برابر او ترغیب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آنان وعده داد که خود و هوادارانش آن‌ها را در رویارویی با پیامبر یاری می‌رسانند و هرگز آن‌ها را تنها نخواهند گذارند</w:t>
      </w:r>
      <w:r>
        <w:rPr>
          <w:rFonts w:eastAsia="IRNazanin" w:cs="IRNazanin"/>
          <w:color w:val="111111"/>
          <w:sz w:val="28"/>
          <w:szCs w:val="28"/>
          <w:rtl w:val="true"/>
          <w:lang w:bidi="fa-IR"/>
        </w:rPr>
        <w:t xml:space="preserve">. </w:t>
      </w:r>
      <w:bookmarkStart w:id="303" w:name="pg13427_170797"/>
    </w:p>
    <w:p>
      <w:pPr>
        <w:pStyle w:val="BookText"/>
        <w:rPr/>
      </w:pPr>
      <w:bookmarkEnd w:id="303"/>
      <w:r>
        <w:rPr>
          <w:rFonts w:ascii="IRNazanin" w:hAnsi="IRNazanin" w:eastAsia="IRNazanin"/>
          <w:color w:val="111111"/>
          <w:sz w:val="28"/>
          <w:sz w:val="28"/>
          <w:szCs w:val="28"/>
          <w:rtl w:val="true"/>
          <w:lang w:bidi="fa-IR"/>
        </w:rPr>
        <w:t>بدین‌سان،بنی نضیر با نافرمانی از دستور رسول خدا صلّی اللّه علیه و اله و سلم در دژهای خود سنگر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زمانی که از تصمیمات منافقان آگاهی یافت،ابن ام مکتوم را بر مدینه گمارد و برای محاصرۀ بنی نضیر از شهر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برخورد با آنان از شیوه‌ای استفاده کرد که به‌گونه‌ای ذلّت‌بار و تنها با حق حمل یک بار شتر از اموال خود،آنان را به تسلیم و خروج از مدینه مجبور ساخت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مسلمانان اموال و دارایی و اسلحۀ فراوانی را به غنیمت گرفتند ولی رسول خدا صلّی اللّه علیه و اله و سلم با گردآوردن مسلمانان به آن‌ها پیشنهاد کرد که غنایم موجود به مهاجران اختصاص یابد،تا بتوانند استقلال اقتصادی خودشان را بازیابند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بدین‌ترتیب،پیامبر اکرم صلّی اللّه علیه و اله و سلم تنها به سهل بن حنیف و أبو دجانه دو تن از فقرای انصار،مقداری از این غنایم بخشید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646212_2616395394"/>
      <w:bookmarkStart w:id="305" w:name="_Toc105"/>
      <w:bookmarkEnd w:id="304"/>
      <w:r>
        <w:rPr/>
        <w:t>8</w:t>
      </w:r>
      <w:r>
        <w:rPr>
          <w:rtl w:val="true"/>
        </w:rPr>
        <w:t>.</w:t>
      </w:r>
      <w:r>
        <w:rPr>
          <w:rtl w:val="true"/>
        </w:rPr>
        <w:t>درگیری نظامی بعد از احد</w:t>
      </w:r>
      <w:bookmarkEnd w:id="305"/>
    </w:p>
    <w:p>
      <w:pPr>
        <w:pStyle w:val="Heading5"/>
        <w:numPr>
          <w:ilvl w:val="4"/>
          <w:numId w:val="1"/>
        </w:numPr>
        <w:rPr/>
      </w:pPr>
      <w:bookmarkStart w:id="306" w:name="__RefHeading___Toc646214_2616395394"/>
      <w:bookmarkStart w:id="307" w:name="_Toc106"/>
      <w:bookmarkEnd w:id="306"/>
      <w:r>
        <w:rPr>
          <w:rtl w:val="true"/>
        </w:rPr>
        <w:t>اشاره</w:t>
      </w:r>
      <w:bookmarkEnd w:id="30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 و آرامش بر فضای مدینه حاکم گشت و منافقان از آشکار شدن نقشه‌های خود سخت به هراس افتادند و مطمئن شدند که مرحلۀ بعدی،نوبت درهم شکستن آن‌ها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شرایط به پیامبر صلّی اللّه علیه و اله و سلم خبر رسید که قبیلۀ غطفان در پی تدارک نیرو برای حمله به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و مسلمانان به‌سرعت برای رویارویی با آن‌ها از شهر خارج شدند،ولی ناگاه با دشمنی که مهیای رویارویی با آن‌ها شده بود روبه‌رو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دو سپاه از مشاهدۀ حریف به هراس افتاد و هیچ‌گونه درگیری میان آنان به وجود نیامد، </w:t>
      </w:r>
      <w:bookmarkStart w:id="308" w:name="pg13427_170798"/>
    </w:p>
    <w:p>
      <w:pPr>
        <w:pStyle w:val="BookText"/>
        <w:rPr/>
      </w:pPr>
      <w:bookmarkEnd w:id="308"/>
      <w:r>
        <w:rPr>
          <w:rFonts w:ascii="IRNazanin" w:hAnsi="IRNazanin" w:eastAsia="IRNazanin"/>
          <w:color w:val="111111"/>
          <w:sz w:val="28"/>
          <w:sz w:val="28"/>
          <w:szCs w:val="28"/>
          <w:rtl w:val="true"/>
          <w:lang w:bidi="fa-IR"/>
        </w:rPr>
        <w:t>در این غزوه رسول اکرم صلّی اللّه علیه و اله و سلم با مسلمانان نماز خوف به‌جا آورد،زیرا نمی‌توانستند لحظه‌ای از دشمن غفلت ورزند و مسلمانان بدون درگیری،به مدینه بازگشتند و این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Heading5"/>
        <w:numPr>
          <w:ilvl w:val="4"/>
          <w:numId w:val="1"/>
        </w:numPr>
        <w:rPr/>
      </w:pPr>
      <w:bookmarkStart w:id="309" w:name="__RefHeading___Toc646216_2616395394"/>
      <w:bookmarkStart w:id="310" w:name="_Toc107"/>
      <w:bookmarkEnd w:id="309"/>
      <w:r>
        <w:rPr>
          <w:rtl w:val="true"/>
        </w:rPr>
        <w:t>وعده‌گاه در بدر</w:t>
      </w:r>
      <w:bookmarkEnd w:id="310"/>
    </w:p>
    <w:p>
      <w:pPr>
        <w:pStyle w:val="BookText"/>
        <w:rPr/>
      </w:pPr>
      <w:r>
        <w:rPr>
          <w:rFonts w:ascii="IRNazanin" w:hAnsi="IRNazanin" w:eastAsia="IRNazanin"/>
          <w:color w:val="111111"/>
          <w:sz w:val="28"/>
          <w:sz w:val="28"/>
          <w:szCs w:val="28"/>
          <w:rtl w:val="true"/>
          <w:lang w:bidi="fa-IR"/>
        </w:rPr>
        <w:t>مسلمانان روزهای دشوار را به‌سرعت پشت‌سر نهادند و بر مهارت و تجربۀ جنگی خود افزودند و احکام دین بر آن‌ها نازل گشت و ارتباطاتشان سازمان یافت و امور زندگی آنان در تمام زمینه‌ها سروسامان گرفت و ایمان در دلشان محکم و استوار گردید و نمونه‌های برجسته‌ای از پایداری و جان‌فشانی و ازخودگذشتگی و اخلاص در راه اسلام و امت اسلامی به ظهور رسید؛ چیزی نمانده بود که آثار شکست احد از بین برود و محو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تهدیدی که ابو سفیان،سرکردۀ کفر آن را در احد بر زبان آورده بود،فرارسید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روز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ما و شما در بدر،منظور وی از این سخن این بود که انتقام کشته‌های روز بدر را بازستاند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 اله و سلم به اتفاق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رزمندۀ خود رهسپار آن منطقه گردید و مدت هشت روز در آن‌جا اردو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تلاش‌های مشرکان در راستای تهدید مسلمانان و انصراف آن‌ها از حضور در کارزار،موفقیّت‌آمیز نبود،بلکه وقتی از تصمیم پیامبر و مسلمانان آگاه شدند؛ابو سفیان مجبور شد در موعد معیّن،خود را به آن منطقه برساند ولی به بهانۀ قحطی و خشکسالی و تأثیر آن در آمادگی نظامی،عقب نشست و بازگشت و بدین‌ترتیب،لکۀ ننگ شکست و ترس بر تارک قریش نقش بست و روحیۀ مسلمانان بالا رفت و نیرو و قدرت خویش را بازیافتند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کوتاه خبر رسید که اهالی دومة الجندل،دست به راهزنی زده </w:t>
      </w:r>
      <w:bookmarkStart w:id="311" w:name="pg13427_170800"/>
    </w:p>
    <w:p>
      <w:pPr>
        <w:pStyle w:val="BookText"/>
        <w:rPr/>
      </w:pPr>
      <w:bookmarkEnd w:id="311"/>
      <w:r>
        <w:rPr>
          <w:rFonts w:ascii="IRNazanin" w:hAnsi="IRNazanin" w:eastAsia="IRNazanin"/>
          <w:color w:val="111111"/>
          <w:sz w:val="28"/>
          <w:sz w:val="28"/>
          <w:szCs w:val="28"/>
          <w:rtl w:val="true"/>
          <w:lang w:bidi="fa-IR"/>
        </w:rPr>
        <w:t>آمادۀ حمله به مدینه شده‌اند،رسول خدا صلّی اللّه علیه و اله و سلم با هزار تن از مسلمانان برای رویارویی با آنان از شهر خارج شد؛ولی آنان به مجرد شنیدن خبر حرکت پیامبر به آن سامان،با به‌جای‌نهادن اموال غارت شده،فرار را بر قرار ترجیح دادند و مسلمانان بدون جنگ و درگیری به آن غنایم دست یافتند</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312" w:name="__RefHeading___Toc646218_2616395394"/>
      <w:bookmarkStart w:id="313" w:name="_Toc108"/>
      <w:bookmarkEnd w:id="312"/>
      <w:r>
        <w:rPr/>
        <w:t>9</w:t>
      </w:r>
      <w:r>
        <w:rPr>
          <w:rtl w:val="true"/>
        </w:rPr>
        <w:t>.</w:t>
      </w:r>
      <w:r>
        <w:rPr>
          <w:rtl w:val="true"/>
        </w:rPr>
        <w:t>غزوۀ بنی مصطلق و نقش نفاق</w:t>
      </w:r>
      <w:bookmarkEnd w:id="313"/>
    </w:p>
    <w:p>
      <w:pPr>
        <w:pStyle w:val="BookText"/>
        <w:rPr/>
      </w:pPr>
      <w:r>
        <w:rPr>
          <w:rFonts w:ascii="IRNazanin" w:hAnsi="IRNazanin" w:eastAsia="IRNazanin"/>
          <w:color w:val="111111"/>
          <w:sz w:val="28"/>
          <w:sz w:val="28"/>
          <w:szCs w:val="28"/>
          <w:rtl w:val="true"/>
          <w:lang w:bidi="fa-IR"/>
        </w:rPr>
        <w:t>اطلاعات جدید به‌دست‌آمده حاکی از این بود که حارث بن أبی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قبیلۀ 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مهیای یورش به مدینه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طبق عادتش قبل از هر حرکتی،از درستی خبر اطمینان حاصل کرد و مسلمانان را برای نبرد با آنان فراخواند و سپاه اسلام به سوی آن‌ها به حرکت درآمد و در منطقۀ آبگیری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می‌شد،با آنان روبرو شد و جنگ درگرفت و مشرکان با به‌جای‌نهادن ده کشته پا به فرار گذاشتند و مسلمانان غنایم زیادی به دست آوردند و تعداد زیادی از خانواده‌های بنی مصطلق از جمله جویریه دختر حارث،به اسارت درآمد و رسول خدا صلّی اللّه علیه و اله و سلم وی را آزاد و سپس با او ازدواج کرد و مسلمانان به‌پاس احترام رسول خدا صلّی اللّه علیه و اله و سلم و جویریه،تمام اسیرانی را که از این قبیله در اختیار داشتند آزاد کردند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غزوه چیزی نمانده بود که به سبب برخی تعصّبات قبیله‌ای،فتنه و آشوبی میان مهاجران و انصار چهره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اکرم صلّی اللّه علیه و اله و سلم از ماجرا اطلاع یافت،فرمود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فتنه و آشوب است،آن را رها کنید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عبد اللّه بن ابیّ سرکردۀ منافقان به‌سرعت در پی فتنه‌جویی و دامن زدن به اختلاف برآمد و جمعی از مردم مدینه که مهاجران را پناه داده و یاری کرده و گرد او بودند را نکوهید؛آن‌گاه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مدینه بازگردیم، عزیزان،ذلیلان را بیرون خواهند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بود که تلاش‌های ابن ابی کارگر افتد که پیامبر اکرم صلّی اللّه علیه و اله و سلم دستور داد مسلمانان فورا به مدینه بازگردند،اما پیشنهاد عمر مبنی‌بر کشتن ابن ابیّ را پذیرا نشد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کار را بکنم اگر مردم بگویند محمد یارانش را می‌کشد،نتیجه چه خواهد بود؟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پیامبر صلّی اللّه علیه و اله و سلم بی‌درنگ مسیر خود را ادامه داد و پس از یک شبانه‌روز به سپاهیانش اجازۀ استراحت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فرط خستگی به خواب عمیقی فرو رفتند و فرصتی برای سخن گفتن و اختلاف عمیق‌تر،دست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دروازۀ مدینه عبد اللّه پسر عبد اللّه ابن ابیّ از رسول اکرم صلّی اللّه علیه و اله و سلم اجازه خواست تا پدرش را با دست خویش به قتل برساند بی‌آن‌که مسلمانی دخالت کند تا مبادا در اثر دخالت دیگران احساساتی شود و در مقام انتقام خون پدر برآید؛ولی پیامبر رحمت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پدرت همراه با ماست با او خوش‌رفتاری و نیکی می‌کنیم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 دروازه ایستاد تا از ورود پدرش به مدینه جلوگیری کند مگر این‌که رسول خدا صلّی اللّه علیه و اله و سلم به او اجازۀ ورود دهد </w:t>
      </w:r>
      <w:r>
        <w:rPr>
          <w:rStyle w:val="FootnoteAnchor"/>
          <w:rtl w:val="true"/>
        </w:rPr>
        <w:footnoteReference w:id="291"/>
      </w:r>
      <w:r>
        <w:rPr>
          <w:rFonts w:ascii="IRNazanin" w:hAnsi="IRNazanin" w:eastAsia="IRNazanin"/>
          <w:color w:val="111111"/>
          <w:sz w:val="28"/>
          <w:sz w:val="28"/>
          <w:szCs w:val="28"/>
          <w:rtl w:val="true"/>
          <w:lang w:bidi="fa-IR"/>
        </w:rPr>
        <w:t>و در این هنگام سورۀ منافقین نازل شد تا از رفتار و مقاصد این انسان‌های دوچهره پرده بردارد</w:t>
      </w:r>
      <w:r>
        <w:rPr>
          <w:rFonts w:eastAsia="IRNazanin" w:cs="IRNazanin"/>
          <w:color w:val="111111"/>
          <w:sz w:val="28"/>
          <w:szCs w:val="28"/>
          <w:rtl w:val="true"/>
          <w:lang w:bidi="fa-IR"/>
        </w:rPr>
        <w:t xml:space="preserve">. </w:t>
      </w:r>
      <w:bookmarkStart w:id="314" w:name="pg13427_170805"/>
    </w:p>
    <w:p>
      <w:pPr>
        <w:pStyle w:val="Heading4"/>
        <w:numPr>
          <w:ilvl w:val="3"/>
          <w:numId w:val="1"/>
        </w:numPr>
        <w:rPr/>
      </w:pPr>
      <w:bookmarkStart w:id="315" w:name="__RefHeading___Toc646220_2616395394"/>
      <w:bookmarkStart w:id="316" w:name="_Toc109"/>
      <w:bookmarkEnd w:id="314"/>
      <w:bookmarkEnd w:id="315"/>
      <w:r>
        <w:rPr/>
        <w:t>10</w:t>
      </w:r>
      <w:r>
        <w:rPr>
          <w:rtl w:val="true"/>
        </w:rPr>
        <w:t>.</w:t>
      </w:r>
      <w:r>
        <w:rPr>
          <w:rtl w:val="true"/>
        </w:rPr>
        <w:t>خط بطلان بر آداب و رسوم جاهلیت</w:t>
      </w:r>
      <w:bookmarkEnd w:id="316"/>
    </w:p>
    <w:p>
      <w:pPr>
        <w:pStyle w:val="BookText"/>
        <w:rPr/>
      </w:pPr>
      <w:r>
        <w:rPr>
          <w:rFonts w:ascii="IRNazanin" w:hAnsi="IRNazanin" w:eastAsia="IRNazanin"/>
          <w:color w:val="111111"/>
          <w:sz w:val="28"/>
          <w:sz w:val="28"/>
          <w:szCs w:val="28"/>
          <w:rtl w:val="true"/>
          <w:lang w:bidi="fa-IR"/>
        </w:rPr>
        <w:t>پیامبر اکرم صلّی اللّه علیه و اله و سلم با مهربانی زاید الوصف و قلب سرشار از محبتش به انسانیّت،روزی به‌پا خاست و به قریش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این زید پسر من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بدین‌ترتیب،زید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قید و بند بردگی آزاد و به افتخار پسری برجسته‌ترین آفریده خدا نائل گردید،زیرا وی از نخستین روزهای بعثت مبارک حضرت ختمی مرتبت،به آن بزرگوار صادقانه ایمان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سپری شد و زید در پرتو توجهات نبیّ اکرم صلّی اللّه علیه و اله و سلم به سن کمال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قاطعیت یک انقلابی بزرگ و مصلحی والامقام،زینب دختر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همسری زید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با کوتاه نیامدن از جایگاه و منزلت اجتماعی و خاندان اصیل خود،از ازدواج با مردی که سابقۀ بردگی داشت،سرباز زد،ولی ایمان راستین وی،او را واداشت تا به فرمان خدای متعال پاسخ مثبت دهد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هیچ مرد و زن مؤمنی درصورتی‌که خدا و رسول او دربارۀ آن‌ها تصمیمی گرفتند،اختیاری از خود ندارند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و سلم با این کار در جهت کشیدن خط بطلان بر آداب و رسوم جاهلی و پیاده کردن ارزش‌های رسالت جاودانی خویش،الگویی بسیار برجسته ارائه داد؛ولی تفاوت فرهنگ و سرشت افراد،مانع موفقیت این عمل </w:t>
      </w:r>
    </w:p>
    <w:p>
      <w:pPr>
        <w:pStyle w:val="BookText"/>
        <w:rPr/>
      </w:pPr>
      <w:r>
        <w:rPr>
          <w:rFonts w:ascii="IRNazanin" w:hAnsi="IRNazanin" w:eastAsia="IRNazanin"/>
          <w:color w:val="111111"/>
          <w:sz w:val="28"/>
          <w:sz w:val="28"/>
          <w:szCs w:val="28"/>
          <w:rtl w:val="true"/>
          <w:lang w:bidi="fa-IR"/>
        </w:rPr>
        <w:t>به عنوان یک تجربۀ پیشرو در جامعه‌ای شد که همواره از رسومات جاهلی رنج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برای اصلاح این جریان وارد عمل شد و تلاش کرد کار به بن‌بست نرسد و به زید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نگاه دار و از خدا بیم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تکرار شکایت زید از زینب سبب شد که مسأله،به طلاق و جدایی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فرمان الهی نازل گردید تا بر آداب و رسوم عرب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پسر واقعی می‌دانستند،خط بطلان بکشد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فرزندخوانده‌های شما را فرزندان حقیقی شما قرار نداده است این سخن را شما بر زبان می‌آورید،اما خداوند حق را می‌گوید و به راه راست هدایت می‌کند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بدین‌سان،حق دوستی و برادری در دین را برایشان محفوظ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نازل شدن این آیات شریف بر پیامبر که او را بر کشیدن خط بطلان بر این رسم جاهلی تشویق کرد تا از مردم نهراسد بلکه با شجاعت تمام به اجرای احکام الهی بپردازد </w:t>
      </w:r>
      <w:r>
        <w:rPr>
          <w:rStyle w:val="FootnoteAnchor"/>
          <w:rtl w:val="true"/>
        </w:rPr>
        <w:footnoteReference w:id="295"/>
      </w:r>
      <w:r>
        <w:rPr>
          <w:rFonts w:ascii="IRNazanin" w:hAnsi="IRNazanin" w:eastAsia="IRNazanin"/>
          <w:color w:val="111111"/>
          <w:sz w:val="28"/>
          <w:sz w:val="28"/>
          <w:szCs w:val="28"/>
          <w:rtl w:val="true"/>
          <w:lang w:bidi="fa-IR"/>
        </w:rPr>
        <w:t>،در حقیقت خدای سبحان اراده فرمود این رسم باطل را از ریشه‌وبن برکند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ازاین‌رو،به پیامبرش فرمان داد پس از آن‌که زینب با طلاق از زید جدا شد و عدّه‌اش پایان پذیرفت،وی را به ازدواج خویش درآورد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3427_170810"/>
      <w:bookmarkStart w:id="318" w:name="pg13427_170810"/>
      <w:bookmarkEnd w:id="318"/>
    </w:p>
    <w:p>
      <w:pPr>
        <w:pStyle w:val="Heading3"/>
        <w:numPr>
          <w:ilvl w:val="2"/>
          <w:numId w:val="1"/>
        </w:numPr>
        <w:rPr/>
      </w:pPr>
      <w:bookmarkStart w:id="319" w:name="pg13427_170810"/>
      <w:bookmarkStart w:id="320" w:name="__RefHeading___Toc646222_2616395394"/>
      <w:bookmarkStart w:id="321" w:name="_Toc110"/>
      <w:bookmarkEnd w:id="319"/>
      <w:bookmarkEnd w:id="320"/>
      <w:r>
        <w:rPr>
          <w:rtl w:val="true"/>
        </w:rPr>
        <w:t>بخش سوم</w:t>
      </w:r>
      <w:bookmarkEnd w:id="321"/>
    </w:p>
    <w:p>
      <w:pPr>
        <w:pStyle w:val="Heading4"/>
        <w:numPr>
          <w:ilvl w:val="3"/>
          <w:numId w:val="1"/>
        </w:numPr>
        <w:rPr/>
      </w:pPr>
      <w:bookmarkStart w:id="322" w:name="__RefHeading___Toc646224_2616395394"/>
      <w:bookmarkStart w:id="323" w:name="_Toc11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قدرت نمایی شر و پاسخ دندان شن الهی</w:t>
      </w:r>
    </w:p>
    <w:p>
      <w:pPr>
        <w:pStyle w:val="Heading4"/>
        <w:numPr>
          <w:ilvl w:val="3"/>
          <w:numId w:val="1"/>
        </w:numPr>
        <w:rPr/>
      </w:pPr>
      <w:bookmarkStart w:id="324" w:name="__RefHeading___Toc646226_2616395394"/>
      <w:bookmarkStart w:id="325" w:name="_Toc112"/>
      <w:bookmarkEnd w:id="324"/>
      <w:r>
        <w:rPr>
          <w:rtl w:val="true"/>
        </w:rPr>
        <w:t>هم‌پیمانی قوای کفر و غزوۀ خندق</w:t>
      </w:r>
      <w:bookmarkEnd w:id="32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آستانۀ پایان پذیرفتن پنجمین سال هجرت،هدف از تمام رخدادها و تحرکات نظامی که مسلمانان درگیر آن شده بودند دفاع از موجودیت دولت نوپا و ایجاد امنیّت بیشتر در محیط مدینه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حوادث موجب تنوع و تعدد جمعیّت‌ها و گروه‌های مخالف دین و دولت اسلامی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کوشیدند با بهره‌برداری از تنوع این دسته و گروه‌ها،آن‌ها را گردآورند و با در اختیار نهادن مال و برانگیختن احساسات کینه‌توزانۀ آنان،اسلام را از جزیرة العرب ریشه‌کن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وقتی مشرکان پایه و درجه برتری اسلام بر شرک را از یهودیان جویا شدند،یهودیان،مشرکان را به اشتباه و گمراهی انداخته و در پاسخ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بهتر از دین اسلام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به این ترتیب،توانستند قبایل مشرک را گردهم آورده و به بسیج آنان بپردازند و به سمت مدینه پایتخت دولت اسلامی گسیل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به سرعت به گوش پیامبر اکرم صلّی اللّه علیه و اله و سلم رهبر فرزانۀ همیشه بیداری که به وسیلۀ عوامل اطلاعاتی مورد اعتماد خود،به تمام تحرکات سیاسی دشمن آگاهی </w:t>
      </w:r>
    </w:p>
    <w:p>
      <w:pPr>
        <w:pStyle w:val="BookText"/>
        <w:rPr/>
      </w:pPr>
      <w:r>
        <w:rPr>
          <w:rFonts w:ascii="IRNazanin" w:hAnsi="IRNazanin" w:eastAsia="IRNazanin"/>
          <w:color w:val="111111"/>
          <w:sz w:val="28"/>
          <w:sz w:val="28"/>
          <w:szCs w:val="28"/>
          <w:rtl w:val="true"/>
          <w:lang w:bidi="fa-IR"/>
        </w:rPr>
        <w:t>داشت،رسید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جهت چاره‌جویی برای این کار،با یارانش به مشورت نشست و درنهایت به این نتیجه رسیدند که با حفر خندقی،گذرگاهای مناطق باز و بدون مانع مدینه را سنگربندی و تقویت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به اتفاق مسلمانان از شهر خارج شد تا در حفر آن خندق با مسلمانان شرکت جوید و کار حفر را بین خود تقسیم کردند و حضرت با این گفتۀ خود آنان را تشویق به کار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واقعی،زندگی آخرت است،پروردگارا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 را ببخشا</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البته با وجود تلاش و کوشش و شور و شوقی که مسلمانان مخلص از خود ابراز داشتند،نمی‌توان نقش منافقان و آنانی که از زیر بار مسئولیّت شانه خالی کردند،نادیده گرفت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نیروهای مشرکان با تعدادی بیش از ده هزار جنگجو،مدینه را به محاصره درآوردند؛ولی خندق،مانع ورود آن‌ها به شهر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نیروها با مشاهدۀ این شیوۀ دفاعی که برایشان ناآشنا بود،ترس و وحشت وجودشان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صلّی اللّه علیه و اله و سلم به اتفاق سه هزار رزمنده از شهر خارج و در دامنۀ کوه سلع اردو زد و جهت برابری با موارد پیش‌بینی نشده وظائف و مسئولیت‌های افراد را مشخّص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احزاب،نزدیک به یک ماه هم‌چنان مدینه را در محاصره داشته،اما از ورود به آن عاجز و ناتوان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مسلمانان در این راستا بسیار درخور تحسین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یگانه دلاورمرد این عرصه،به‌شمار </w:t>
      </w:r>
      <w:bookmarkStart w:id="326" w:name="pg13427_170814"/>
    </w:p>
    <w:p>
      <w:pPr>
        <w:pStyle w:val="BookText"/>
        <w:rPr/>
      </w:pPr>
      <w:bookmarkEnd w:id="326"/>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زمانی که علی علیه السّلام برای نبرد با یکی از پهلوانان نامی عرب به نام عمرو بن عبدود به میدان رفت و مسلمانان از حضور در میدان نبرد در برابر او خودداری کردند،دربارۀ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الأیمان کله الی الشرک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تمام ایمان در برابر تمام کفر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بدین‌ترتیب موضع‌گیری علی علیه السّلام را در برابر عمرو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یهودیان بنی قریظه با رسول خدا صلّی اللّه علیه و اله و سلم پیمان‌نامه امضا کرده بودند تا در جنگی بر ضد مسلمانان شرکت نکنند؛ولی مشرکان کوشیدند از آنان کمک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مطمئن شد که یهودیان تصمیم شرکت در جنگ و گشودن جبهه‌ای داخلی بر ضد مسلمانان دارند،ازاین‌رو،سعد بن معاذ و سعد بن عباده را برای کسب خبر نزد آنان فرستاد و آن دو در بازگشت این خبر را مورد تأیید قرار دادند و رسول خدا صلّی اللّه علیه و اله و سلم تکبیرگویان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فتح و پیروزی مژده باد</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327" w:name="__RefHeading___Toc646228_2616395394"/>
      <w:bookmarkStart w:id="328" w:name="_Toc113"/>
      <w:bookmarkEnd w:id="327"/>
      <w:r>
        <w:rPr>
          <w:rtl w:val="true"/>
        </w:rPr>
        <w:t>فشار بر مسلمانان</w:t>
      </w:r>
      <w:bookmarkEnd w:id="328"/>
    </w:p>
    <w:p>
      <w:pPr>
        <w:pStyle w:val="BookText"/>
        <w:rPr/>
      </w:pPr>
      <w:r>
        <w:rPr>
          <w:rFonts w:ascii="IRNazanin" w:hAnsi="IRNazanin" w:eastAsia="IRNazanin"/>
          <w:color w:val="111111"/>
          <w:sz w:val="28"/>
          <w:sz w:val="28"/>
          <w:szCs w:val="28"/>
          <w:rtl w:val="true"/>
          <w:lang w:bidi="fa-IR"/>
        </w:rPr>
        <w:t>مسلمانان در اثنای محاصره،فشارهای متعددی متحمّل شدند،مثل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مواد غذایی،به‌گونه‌ای که مسلمانان در آستانۀ قحطی و گرسنگی قرار گرفتند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دشوار جوّی و هوای سرد شب‌های دراز زمستانی</w:t>
      </w:r>
      <w:r>
        <w:rPr>
          <w:rFonts w:eastAsia="IRNazanin" w:cs="IRNazanin"/>
          <w:color w:val="111111"/>
          <w:sz w:val="28"/>
          <w:szCs w:val="28"/>
          <w:rtl w:val="true"/>
          <w:lang w:bidi="fa-IR"/>
        </w:rPr>
        <w:t xml:space="preserve">. </w:t>
      </w:r>
      <w:bookmarkStart w:id="329" w:name="pg13427_170816"/>
    </w:p>
    <w:p>
      <w:pPr>
        <w:pStyle w:val="BookText"/>
        <w:rPr/>
      </w:pPr>
      <w:bookmarkEnd w:id="32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دشواری که عناصر منافق،آتش آن را میان صفوف مسلمانان برافروخته بودند و آن‌ها را از جنگ دلسرد و از فرجام ادامۀ پایداری، بیمناک می‌ساختند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آماده‌باش مستمر در دوران محاصره،از بیم هجوم غافلگیرانۀ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مسلمانان را با توجه به تعداد اندکشان در مقایسه با انبوه نیروهای احزاب،رنج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بنی قریظه،که به راستی خطری جدّی بود و نیروهای مسلمان را از داخل تهدید می‌کرد و بر اضطراب و نگرانی آن‌ها در مورد خانواده‌هایشان در مدینه می‌افزود</w:t>
      </w:r>
      <w:r>
        <w:rPr>
          <w:rFonts w:eastAsia="IRNazanin" w:cs="IRNazanin"/>
          <w:color w:val="111111"/>
          <w:sz w:val="28"/>
          <w:szCs w:val="28"/>
          <w:rtl w:val="true"/>
          <w:lang w:bidi="fa-IR"/>
        </w:rPr>
        <w:t>.</w:t>
      </w:r>
    </w:p>
    <w:p>
      <w:pPr>
        <w:pStyle w:val="Heading4"/>
        <w:numPr>
          <w:ilvl w:val="3"/>
          <w:numId w:val="1"/>
        </w:numPr>
        <w:rPr/>
      </w:pPr>
      <w:bookmarkStart w:id="330" w:name="__RefHeading___Toc646230_2616395394"/>
      <w:bookmarkStart w:id="331" w:name="_Toc114"/>
      <w:bookmarkEnd w:id="330"/>
      <w:r>
        <w:rPr>
          <w:rtl w:val="true"/>
        </w:rPr>
        <w:t>شکست دشمن</w:t>
      </w:r>
      <w:bookmarkEnd w:id="33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احزاب دارای مقاصد و اهداف گوناگونی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 یهودیان در بازگرداندن نفوذ و قدرت خود در مدینه می‌کوشیدند،درحالی‌که انگیزۀ قریش،دشمنی با رسول خدا صلّی اللّه علیه و اله و سلم و رسالت وی بود و غطفان و فزاره و دیگر احزاب،چشم طمع به محصولات خیبر که یهودیان به آن‌ها وعده داده بودند،داشتند و از سویی،شرایط دشوار محاصره،در درون نیروهای احزاب ایجاد ضعف و خستگی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در کنار سنگربندی و قدرتی که مسلمانان از خود نشان داده بودند و عملی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 و میان هم‌پیمانان احزاب و یهود اختلاف ایجاد کرد،به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پس از اسلام آوردن خدمت پیامبر صلّی اللّه علیه و اله و سلم شرفیاب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فرمانی خواستی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میان ما یک تن بیش نیستی،بنابراین تا می‌توانی میان لشکر دشمن اختلاف بینداز،زیرا در جنگ،حیله به کار می‌رود</w:t>
      </w:r>
      <w:r>
        <w:rPr>
          <w:rFonts w:eastAsia="IRNazanin" w:cs="IRNazanin"/>
          <w:color w:val="111111"/>
          <w:sz w:val="28"/>
          <w:szCs w:val="28"/>
          <w:rtl w:val="true"/>
          <w:lang w:bidi="fa-IR"/>
        </w:rPr>
        <w:t xml:space="preserve">. </w:t>
      </w:r>
      <w:bookmarkStart w:id="332" w:name="pg13427_170818"/>
    </w:p>
    <w:p>
      <w:pPr>
        <w:pStyle w:val="BookText"/>
        <w:rPr/>
      </w:pPr>
      <w:bookmarkEnd w:id="332"/>
      <w:r>
        <w:rPr>
          <w:rFonts w:ascii="IRNazanin" w:hAnsi="IRNazanin" w:eastAsia="IRNazanin"/>
          <w:color w:val="111111"/>
          <w:sz w:val="28"/>
          <w:sz w:val="28"/>
          <w:szCs w:val="28"/>
          <w:rtl w:val="true"/>
          <w:lang w:bidi="fa-IR"/>
        </w:rPr>
        <w:t>خدای سبحان،تندبادی سرد بر احزاب فرستاد که در آن‌ها رعب و وحشت ایجاد نمود و خیمه‌های آنان را از جا برکند و دیگ‌های غذایشان را وارونه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بر قریش فریاد زد و فرمان حرکت داد و آن مقدار که برایشان مقدور بود کالا با خود برگرفتند و پا به فرار گذاشتند و قبایل دیگر نیز در پی آن‌ها راه افتادند به‌گونه‌ای که صبح آن‌روز حتی یک نفر از آن‌ها در آن سرزمین باقی نمانده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کَفَی اللّٰهُ الْمُؤْمِنِینَ الْقِتٰالَ؛ </w:t>
      </w:r>
      <w:r>
        <w:rPr>
          <w:rStyle w:val="FootnoteAnchor"/>
          <w:rtl w:val="true"/>
        </w:rPr>
        <w:footnoteReference w:id="302"/>
      </w:r>
      <w:r>
        <w:rPr>
          <w:rFonts w:ascii="IRNazanin" w:hAnsi="IRNazanin" w:eastAsia="IRNazanin"/>
          <w:color w:val="111111"/>
          <w:sz w:val="28"/>
          <w:sz w:val="28"/>
          <w:szCs w:val="28"/>
          <w:rtl w:val="true"/>
          <w:lang w:bidi="fa-IR"/>
        </w:rPr>
        <w:t>و خداوند مؤمنان را از جنگ بی‌نیاز ساخت</w:t>
      </w:r>
      <w:r>
        <w:rPr>
          <w:rFonts w:eastAsia="IRNazanin" w:cs="IRNazanin"/>
          <w:color w:val="111111"/>
          <w:sz w:val="28"/>
          <w:szCs w:val="28"/>
          <w:rtl w:val="true"/>
          <w:lang w:bidi="fa-IR"/>
        </w:rPr>
        <w:t>.</w:t>
      </w:r>
    </w:p>
    <w:p>
      <w:pPr>
        <w:pStyle w:val="Heading4"/>
        <w:numPr>
          <w:ilvl w:val="3"/>
          <w:numId w:val="1"/>
        </w:numPr>
        <w:rPr/>
      </w:pPr>
      <w:bookmarkStart w:id="333" w:name="__RefHeading___Toc646232_2616395394"/>
      <w:bookmarkStart w:id="334" w:name="_Toc115"/>
      <w:bookmarkEnd w:id="333"/>
      <w:r>
        <w:rPr>
          <w:rtl w:val="true"/>
        </w:rPr>
        <w:t>غزوۀ بنی قریظه و پاک‌سازی یهود مدینه</w:t>
      </w:r>
      <w:bookmarkEnd w:id="334"/>
    </w:p>
    <w:p>
      <w:pPr>
        <w:pStyle w:val="BookText"/>
        <w:rPr/>
      </w:pPr>
      <w:r>
        <w:rPr>
          <w:rFonts w:ascii="IRNazanin" w:hAnsi="IRNazanin" w:eastAsia="IRNazanin"/>
          <w:color w:val="111111"/>
          <w:sz w:val="28"/>
          <w:sz w:val="28"/>
          <w:szCs w:val="28"/>
          <w:rtl w:val="true"/>
          <w:lang w:bidi="fa-IR"/>
        </w:rPr>
        <w:t>یهودیان بنی قریظه دشمنی و کینه‌ای را که از روز جنگ خندق در دل داشتند آشکار ساختند و اگر خدای متعال احزاب را به خواری و ذلت نکشانده بود،یهودیان بنی قریظه از پشت به مسلمان‌ها خنجر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بنابراین،رسول اکرم صلّی اللّه علیه و اله و سلم باید برای مقابله با موضع خیانتکارانۀ آنان چاره‌ای 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ازاین‌رو،فرمان داد مسلمانان به حرکت درآیند و یهودیان را در دژهای خود به محاصره درآورند و برای نشان دادن اهمیّت این حرکت نظامی جدید،فرصت استراحت به مسلمانان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جارچی در جمع مردم اعلان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گوش به فرمان رسول خداست،باید نماز عصر را در محل استقرار بنی قریظه بجاآورد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و سلم پرچم خود را به علی علیه السّلام سپرد و مسلمانان با این‌که در اثر محاصرۀ احزاب از گرسنگی و بی‌خوابی و خستگی رنج می‌بردند،در پی آن </w:t>
      </w:r>
    </w:p>
    <w:p>
      <w:pPr>
        <w:pStyle w:val="BookText"/>
        <w:rPr/>
      </w:pPr>
      <w:r>
        <w:rPr>
          <w:rFonts w:ascii="IRNazanin" w:hAnsi="IRNazanin" w:eastAsia="IRNazanin"/>
          <w:color w:val="111111"/>
          <w:sz w:val="28"/>
          <w:sz w:val="28"/>
          <w:szCs w:val="28"/>
          <w:rtl w:val="true"/>
          <w:lang w:bidi="fa-IR"/>
        </w:rPr>
        <w:t>حضرت به حرکت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یهودیان خود را در محاصرۀ سپاهیان پیامبر اکرم صلّی اللّه علیه و اله و سلم دیدند آشفتگی و ترس و وحشت آنان را فراگرفت و اطمینان یافتند تا رسول خدا صلّی اللّه علیه و اله و سلم با آنان پیکار نکند از آن‌ها دست برنخواهد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به‌همین‌دلیل،یهودیان ابو لبابة بن عبد المنذر هم‌پیمان أوسی خود را برای مشورت طلبیدند؛ولی زمانی که یهودیان از کوچک و بزرگ با گریه و زاری نزد ابو لبابه آمده وی آن‌ها را از سرنوشتی که در انتظارشان بود آگاه ساخت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رسول اکرم صلّی اللّه علیه و اله و سلم به جهت موضع‌گیری خیانتکارانۀ قبلی بنی قریظه،پیشنهاد آنان را مبنی‌بر بیرون رفتن از مدینه بدون گوشمالی نپذیرفت تا تسلیم حکم خدا و رسول او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درخواست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 نزد رسول خدا صلّی اللّه علیه و اله و سلم برای آنان وساطت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خطاب به یهودیان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هستید میان خودم و هم‌پیمانانتان مردی از شما را داور قرار دهم؟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آن‌ها بگویید هرکس را می‌خواهند از قبیلۀ أوس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از بخت بد خود سعد بن معاذ </w:t>
      </w:r>
      <w:r>
        <w:rPr>
          <w:rStyle w:val="FootnoteAnchor"/>
          <w:rtl w:val="true"/>
        </w:rPr>
        <w:footnoteReference w:id="305"/>
      </w:r>
      <w:r>
        <w:rPr>
          <w:rFonts w:ascii="IRNazanin" w:hAnsi="IRNazanin" w:eastAsia="IRNazanin"/>
          <w:color w:val="111111"/>
          <w:sz w:val="28"/>
          <w:sz w:val="28"/>
          <w:szCs w:val="28"/>
          <w:rtl w:val="true"/>
          <w:lang w:bidi="fa-IR"/>
        </w:rPr>
        <w:t>را به عنوان داور برگزیدند و این بدبختی ازآن‌رو بود که سعد در روز گردهمایی احزاب نزدشان آمده و از آن‌ها خواسته بود موضعی بیطرفانه اتخاذ کنند،ولی آنان پیشنهاد وی را نپذیرفته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را با بدن زخمی نزد رسول خدا صلّی اللّه علیه و اله و سلم آوردند،حضرت به وی خوشامد گفت و به </w:t>
      </w:r>
    </w:p>
    <w:p>
      <w:pPr>
        <w:pStyle w:val="BookText"/>
        <w:rPr/>
      </w:pPr>
      <w:r>
        <w:rPr>
          <w:rFonts w:ascii="IRNazanin" w:hAnsi="IRNazanin" w:eastAsia="IRNazanin"/>
          <w:color w:val="111111"/>
          <w:sz w:val="28"/>
          <w:sz w:val="28"/>
          <w:szCs w:val="28"/>
          <w:rtl w:val="true"/>
          <w:lang w:bidi="fa-IR"/>
        </w:rPr>
        <w:t>اطرافیان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به‌پا خیزید و به رئیس خود ادای احترام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فرمان رسول خدا را عملی ساختند و سپس معاذ،حکم به کشتن مردان یهود و اسارت زنان و کودکان و تقسیم اموال آنان بین مسلمانان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حکم خدا از بالای هفت آسمان داوری کردی</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آن‌گاه رسول خدا صلّی اللّه علیه و اله و سلم پس از جدا کردن خمس،اموال و دارایی بنی قریظه بازماندۀ آن و نیز زنان و فرزندان آن‌ها را میان مسلمانان تقسیم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سواره‌نظام سه سهم و به نیروی پیاده یک سهم پرداخت و سپس خمس اموال را به زید بن حارثه سپرد و دستور داد با آن پول برای مأموریت‌های بعدی اسب و سلاح و دیگر تجهیزات جنگی خریداری کند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3427_170826"/>
      <w:bookmarkStart w:id="336" w:name="pg13427_170826"/>
      <w:bookmarkEnd w:id="336"/>
    </w:p>
    <w:p>
      <w:pPr>
        <w:pStyle w:val="Heading2"/>
        <w:numPr>
          <w:ilvl w:val="1"/>
          <w:numId w:val="1"/>
        </w:numPr>
        <w:rPr/>
      </w:pPr>
      <w:bookmarkStart w:id="337" w:name="pg13427_170826"/>
      <w:bookmarkStart w:id="338" w:name="__RefHeading___Toc646234_2616395394"/>
      <w:bookmarkStart w:id="339" w:name="_Toc116"/>
      <w:bookmarkEnd w:id="337"/>
      <w:bookmarkEnd w:id="338"/>
      <w:r>
        <w:rPr>
          <w:rtl w:val="true"/>
        </w:rPr>
        <w:t>قسمت پنجم</w:t>
      </w:r>
      <w:bookmarkEnd w:id="339"/>
    </w:p>
    <w:p>
      <w:pPr>
        <w:pStyle w:val="Heading3"/>
        <w:numPr>
          <w:ilvl w:val="2"/>
          <w:numId w:val="1"/>
        </w:numPr>
        <w:rPr/>
      </w:pPr>
      <w:bookmarkStart w:id="340" w:name="__RefHeading___Toc646236_2616395394"/>
      <w:bookmarkStart w:id="341" w:name="_Toc117"/>
      <w:bookmarkEnd w:id="340"/>
      <w:r>
        <w:rPr>
          <w:rtl w:val="true"/>
        </w:rPr>
        <w:t>اشاره</w:t>
      </w:r>
      <w:bookmarkEnd w:id="34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زمانۀ پیروزی بخش دوم حضور اسلام خارج از جزیرة العرب بخش سوم پاکسازی جزیرة العرب از بت‌پرستی بخش چهارم واپسین لحظات عمر پیامبر صلّی اللّه علیه و اله و سلم بخش پنجم خطوط برجسته اسلام به عنوان آخرین آیین الهی بخش ششم میراث علمی خاتم پیامبران صلّی اللّه علیه و اله و سلم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3427_170830"/>
      <w:bookmarkStart w:id="343" w:name="pg13427_170830"/>
      <w:bookmarkEnd w:id="343"/>
    </w:p>
    <w:p>
      <w:pPr>
        <w:pStyle w:val="Heading3"/>
        <w:numPr>
          <w:ilvl w:val="2"/>
          <w:numId w:val="1"/>
        </w:numPr>
        <w:rPr/>
      </w:pPr>
      <w:bookmarkStart w:id="344" w:name="pg13427_170830"/>
      <w:bookmarkStart w:id="345" w:name="__RefHeading___Toc646238_2616395394"/>
      <w:bookmarkStart w:id="346" w:name="_Toc118"/>
      <w:bookmarkEnd w:id="344"/>
      <w:bookmarkEnd w:id="345"/>
      <w:r>
        <w:rPr>
          <w:rtl w:val="true"/>
        </w:rPr>
        <w:t>بخش نخست</w:t>
      </w:r>
      <w:bookmarkEnd w:id="346"/>
    </w:p>
    <w:p>
      <w:pPr>
        <w:pStyle w:val="Heading4"/>
        <w:numPr>
          <w:ilvl w:val="3"/>
          <w:numId w:val="1"/>
        </w:numPr>
        <w:rPr/>
      </w:pPr>
      <w:bookmarkStart w:id="347" w:name="__RefHeading___Toc646240_2616395394"/>
      <w:bookmarkStart w:id="348" w:name="_Toc119"/>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زمانۀ پیروزی</w:t>
      </w:r>
    </w:p>
    <w:p>
      <w:pPr>
        <w:pStyle w:val="Heading4"/>
        <w:numPr>
          <w:ilvl w:val="3"/>
          <w:numId w:val="1"/>
        </w:numPr>
        <w:rPr/>
      </w:pPr>
      <w:bookmarkStart w:id="349" w:name="__RefHeading___Toc646242_2616395394"/>
      <w:bookmarkStart w:id="350" w:name="_Toc120"/>
      <w:bookmarkEnd w:id="349"/>
      <w:r>
        <w:rPr/>
        <w:t>1</w:t>
      </w:r>
      <w:r>
        <w:rPr>
          <w:rtl w:val="true"/>
        </w:rPr>
        <w:t>.</w:t>
      </w:r>
      <w:r>
        <w:rPr>
          <w:rtl w:val="true"/>
        </w:rPr>
        <w:t>صلح حدیبیه</w:t>
      </w:r>
      <w:bookmarkEnd w:id="350"/>
    </w:p>
    <w:p>
      <w:pPr>
        <w:pStyle w:val="Heading5"/>
        <w:numPr>
          <w:ilvl w:val="4"/>
          <w:numId w:val="1"/>
        </w:numPr>
        <w:rPr/>
      </w:pPr>
      <w:bookmarkStart w:id="351" w:name="__RefHeading___Toc646244_2616395394"/>
      <w:bookmarkStart w:id="352" w:name="_Toc12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سال ششم هجری که سال جهاد پیگیر و دفاع جانانۀ مسلمانان بود به پایان خود نزدیک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گسترش رسالت اسلامی و پرورش انسان و جامعه اسلامی و ایجاد تمدن اسلامی همت گماردند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جزیرة العرب با پی‌بردن به عظمت این دین،از بین‌بردن و نابودی آن را امری غیرممکن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قدرت سیاسی و نظامی آن 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با یهودیان و سایر نیروهای شرک،نتوانست از گسترش اسلام و درخشش تعالیم آن و رسیدن به اهدافش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الحرام،نه ملک کسی بود و نه در انحصار مذهب و طرفداران مسلک مشخّصی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مکان مقدس بت‌های متعددی وجود داشت که معتقدان به آن‌ها،برای اجرای مراسم حج آهنگ آن دیار می‌کردند؛ولی طغیان و گستاخی قریش،پیامبر اکرم صلّی اللّه علیه و اله و سلم و مسلمانان را از زیارت خانۀ خدا،محروم ساخت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برهه،رسول خدا صلّی اللّه علیه و اله و سلم دریافت که قریش با موضع خود در قبال اسلام سخت در تنگنا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ازاین‌رو،تصمیم گرفت همراه مسلمانان در سفری عبادی برای انجام عمره رهسپار مکّه شود تا در ضمن آن،ادامۀ </w:t>
      </w:r>
    </w:p>
    <w:p>
      <w:pPr>
        <w:pStyle w:val="BookText"/>
        <w:rPr/>
      </w:pPr>
      <w:r>
        <w:rPr>
          <w:rFonts w:ascii="IRNazanin" w:hAnsi="IRNazanin" w:eastAsia="IRNazanin"/>
          <w:color w:val="111111"/>
          <w:sz w:val="28"/>
          <w:sz w:val="28"/>
          <w:szCs w:val="28"/>
          <w:rtl w:val="true"/>
          <w:lang w:bidi="fa-IR"/>
        </w:rPr>
        <w:t>رسالت اسلامی خود را اعلان و تا حدّ امکان تعالیم اعتقادی و دستورات اسلام و مراتب احترام و تجلیل خود را به بیت اللّه الحرام روشن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حضرت،مرحلۀ گشایش فضای دینی و نوین و دوران انتقال از مرحلۀ دفاع به مرحلۀ گسترش و تهاجم،به‌شمار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و یارانش پس از پیمودن راهی بسیار سخت و ناهموار، در پهن‌دشتی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رسول اکرم صلّی اللّه علیه و اله و سلم زانو به زمین زد،آن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ناقه چنین عادتی نداشت،ولی همان خدایی که فیل‌ها را از رفتن به سوی مکّه باز داشت،این شتر را نیز از حرکت بازداشته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حضرت به مسلمانان فرمان داد در آن مکان فرود آیند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قریش به من پیشنهادی بدهند که در آن،تحکیم روابط خویشاوندی وجود داشته باشد،درخواست آنان را خواهم پذیرفت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ولی قریش هم‌چنان در کمین مسلمان‌ها نشسته و سواران آن‌ها بر سر راه مسلمانان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رأس هیئتی از خزاعه نزد رسول خدا صلّی اللّه علیه و اله و سلم فرستادند تا هدف پیامبر اکرم صلّی اللّه علیه و اله و سلم را از این سفر جویا شود و او را از ورود به مکّه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هیئت پس از بازگشت،سعی کرد قریش را متقاعد سازد که هدف پیامبر صلّی اللّه علیه و اله و سلم تنها انجام دادن عمره است ولی قریش با برخوردی متکبّرانه،هیئت دیگری را به سرپرستی حلیس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اعزام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 پیامبر صلّی اللّه علیه و اله و سلم به او افتاد،فرمود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شخص،از مردمی خداشناس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حلیس با دیدن شترانی که مسلمانان برای قربانی کردن همراه داشتند </w:t>
      </w:r>
    </w:p>
    <w:p>
      <w:pPr>
        <w:pStyle w:val="BookText"/>
        <w:rPr/>
      </w:pPr>
      <w:r>
        <w:rPr>
          <w:rFonts w:ascii="IRNazanin" w:hAnsi="IRNazanin" w:eastAsia="IRNazanin"/>
          <w:color w:val="111111"/>
          <w:sz w:val="28"/>
          <w:sz w:val="28"/>
          <w:szCs w:val="28"/>
          <w:rtl w:val="true"/>
          <w:lang w:bidi="fa-IR"/>
        </w:rPr>
        <w:t>بی‌آنکه با پیامبر دیدار کند،نزد قریش بازگشت،تا در این خصوص که پیامبر و مسلمانان برای انجام دادن عمره به این دیار آمده‌اند،آنان را قانع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این‌بار نیز قریش قانع نشد و مسعود بن عروۀ ثقفی را خدمت پیامبر اعزام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هنگامی دید مسلمانان برای تبرک جستن به قطرات پراکندۀ آب وضوی رسول خدا صلّی اللّه علیه و اله و سلم بر یکدیگر سبقت می‌گیرند،از مشاهدۀ این منظره شگفت‌زده شد و نزد قریش بازگشت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دربار پادشاهی چون کسری و قیصر و نجاشی باریافته‌ام،ولی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پادشاهی را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ملت خود مشاهده نکرده‌ام،زیرا من در این برخورد مردی را نظاره‌گر بودم که پیروانش حاضر نیستند با هیچ بهایی دست از او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بنابراین،دیدگاه من دربارۀ وی همان است و شما خود دانید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پیامبر اکرم صلّی اللّه علیه و اله و سلم طی سفر عبادی مسلمانان که جز سلاح همراه مسافر، سلاح دیگری با خود برنگرفته بودند،به جنبۀ احترامی که برای ماه‌های حرام قائل بود،اشاره فرمود و از قبایل مجاور غیرمسلمان دعوت کرد تا در این سفر،مسلمانان را همراهی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این عمل بر آن بود تا به همگان اعلان کند که ارتباط میان اسلام و سایر قدرت‌ها بر پایۀ جنگ استوار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حداقل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این سفر گسیل داشت و تعداد هفتاد شتر قربانی پیشاپیش خود به حرکت درآورد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حرکت رسول اکرم صلّی اللّه علیه و اله و سلم و مسلمانان برای به‌جاآوردن عمره به قریش رسید و آنان سخت در تنگنا قرار گرفتند و تنها دو راه در برابرشان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مسلمانان اجازۀ انجام عمره دهند که با این عمل،مسلمانان </w:t>
      </w:r>
    </w:p>
    <w:p>
      <w:pPr>
        <w:pStyle w:val="BookText"/>
        <w:rPr/>
      </w:pPr>
      <w:r>
        <w:rPr>
          <w:rFonts w:ascii="IRNazanin" w:hAnsi="IRNazanin" w:eastAsia="IRNazanin"/>
          <w:color w:val="111111"/>
          <w:sz w:val="28"/>
          <w:sz w:val="28"/>
          <w:szCs w:val="28"/>
          <w:rtl w:val="true"/>
          <w:lang w:bidi="fa-IR"/>
        </w:rPr>
        <w:t>به آرزوی دیرینۀ خود،زیارت بیت اللّه الحرام،نایل شوند و مهاجران توفیق می‌یافتند با خانواده‌ها و بستگان خویش ارتباط برقرار کنند و چه‌بسا آن‌ها را به اسلام دعوت می‌کردند و یا از ورود مسلمانان به مکّه جلوگیری به عمل آورند که در این صورت،جایگاه و منزلت قریش متزلزل می‌شد و به سبب رفتار ناپسند آنان با کسانی که از سر صلح و آرامش تنها خواستار انجام مناسک عمره و ارج نهادن به کعبه بودند،مورد نکوهش دیگر قبایل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قریش،گستاخانه و از سر دشمنی،دسته‌ای از سواره‌نظام خود را که دویست تن تخمین زده می‌شد به فرماندهی خالد بن ولید،به نبرد با رسول خدا صلّی اللّه علیه و اله و سلم و مسلمانان اعزام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نبیّ اکرم صلّی اللّه علیه و اله و سلم با لباس احرام و بدون قصد جنگ،آهنگ آن سامان کرده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قریش،جنگ،آن‌ها را به نابودی کشاند،چه می‌شد اگر مانع ارتباط من با سایر قبایل بت‌پرست نمی‌شدند چراکه اگر آن‌ها بر من پیروز می‌شدند،قریش به هدف خود دست می‌یافتند و اگر من بر آنان پیروز می‌گشتم،یا اسلام می‌آوردند و یا با قدرت و توان خود با من به نبرد برمی‌خاستند،قریش چه تصور می‌کند؟به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تبلیغ رسالت الهی مبارزه خواهم کرد تا خدا آن را به پیروزی برساند و یا جان خود را بر سر این هدف بگذارم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اله و سلم به سپاهیان خود دستور داد،از مسیر سواره‌نظام قریش عقب بنشینند تا درگیر جنگی نشوند که قریش می‌خواهد آن را دستاویزی برای درستی موضع‌گیری‌هایش و مایه‌ای برای فخر و مباهات قرارش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جهت مذاکره با قریش پیرامون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 بن امیه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آنان فرستاد،ولی قریش با پی‌کردن شتر او،آهنگ کشتن وی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بدین‌ترتیب،قریش هیچ‌گونه پایبندی به رعایت آداب </w:t>
      </w:r>
    </w:p>
    <w:p>
      <w:pPr>
        <w:pStyle w:val="BookText"/>
        <w:rPr/>
      </w:pPr>
      <w:r>
        <w:rPr>
          <w:rFonts w:ascii="IRNazanin" w:hAnsi="IRNazanin" w:eastAsia="IRNazanin"/>
          <w:color w:val="111111"/>
          <w:sz w:val="28"/>
          <w:sz w:val="28"/>
          <w:szCs w:val="28"/>
          <w:rtl w:val="true"/>
          <w:lang w:bidi="fa-IR"/>
        </w:rPr>
        <w:t>و رسوم نشان نداد و دیری نپایید به پنجاه مرد جنگی مأموریت داد تا به تحریک مسلمانان بپردازند،شاید از آن‌ها حرکتی مخالف صلح سربزند ولی نقشۀ آن‌ها با شکست مواجه شد و مسلمانان موفق به دستگیری این گروه شدند و رسول خدا صلّی اللّه علیه و اله و سلم برای تأکید بر هدف صلح‌آمیز خویش،آنان را بخشید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پیامبر اکرم صلّی اللّه علیه و اله و سلم تصمیم گرفت پیک دیگری نزد قریش بفرستد،ولی از آن جایی که علی علیه السّلام با کشتن پهلوانان قریش در نبردهای دفاع از اسلام،آنان را عزادار ساخته بود،نتوانست وی را به عنوان نمایندۀ خود اعزام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رو،به عمر بن خطاب نمایندگی داد ولی عمر با این‌که متهم به کشتن فردی از قریش نبود،بر جان خویش ترسید و به پیامبر صلّی اللّه علیه و اله و سلم پیشنهاد کرد عثمان بن عفان اموی تبار را که با ابو سفیان خویشاوندی داشت،بدان‌جا اعزام نماید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عثمان از نزد قریش به طول انجامید و خبر کشته شدن وی منتشر شد و این خود،برای شکست کلیۀ تلاش‌های مسالمت‌آمیز جهت ورود به مکّه یک هشدار تلقی می‌شد و رسول اکرم صلّی اللّه علیه و اله و سلم جز آماده شدن برای جنگ چاره‌ای ندید و بیعت رضوان در همین منطقه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زیر درختی جلوس فرمود و یارانش بر استقامت و پایداری تا پای جان،با آن بزرگوار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بازگشت عثمان،ستیز و خشم مسلمانان به آرامش تبدیل شد و این‌بار قریش،سهیل بن عمرو را برای مذاکره با نبیّ اکرم صلّی اللّه علیه و اله و سلم نزد آن حضرت فرستادند</w:t>
      </w:r>
      <w:r>
        <w:rPr>
          <w:rFonts w:eastAsia="IRNazanin" w:cs="IRNazanin"/>
          <w:color w:val="111111"/>
          <w:sz w:val="28"/>
          <w:szCs w:val="28"/>
          <w:rtl w:val="true"/>
          <w:lang w:bidi="fa-IR"/>
        </w:rPr>
        <w:t xml:space="preserve">. </w:t>
      </w:r>
      <w:bookmarkStart w:id="353" w:name="pg13427_170839"/>
    </w:p>
    <w:p>
      <w:pPr>
        <w:pStyle w:val="Heading5"/>
        <w:numPr>
          <w:ilvl w:val="4"/>
          <w:numId w:val="1"/>
        </w:numPr>
        <w:rPr/>
      </w:pPr>
      <w:bookmarkStart w:id="354" w:name="__RefHeading___Toc646246_2616395394"/>
      <w:bookmarkStart w:id="355" w:name="_Toc122"/>
      <w:bookmarkEnd w:id="353"/>
      <w:bookmarkEnd w:id="354"/>
      <w:r>
        <w:rPr>
          <w:rtl w:val="true"/>
        </w:rPr>
        <w:t>مواد پیمان‌نامه</w:t>
      </w:r>
      <w:bookmarkEnd w:id="355"/>
    </w:p>
    <w:p>
      <w:pPr>
        <w:pStyle w:val="BookText"/>
        <w:rPr/>
      </w:pPr>
      <w:r>
        <w:rPr>
          <w:rFonts w:ascii="IRNazanin" w:hAnsi="IRNazanin" w:eastAsia="IRNazanin"/>
          <w:color w:val="111111"/>
          <w:sz w:val="28"/>
          <w:sz w:val="28"/>
          <w:szCs w:val="28"/>
          <w:rtl w:val="true"/>
          <w:lang w:bidi="fa-IR"/>
        </w:rPr>
        <w:t>به علت سختگیری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شروط قرارداد صلح،گفت‌وگوها در آستانۀ شکست قرار گرفت و در پایان،بر موادی چند از پیمان‌نامه توافق حاصل شد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طرف متعهد شدند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یکدیگر به ستیز و جنگ برنخیزند و مردم در این مدت در امنیّت و آرامش به‌سر برند و متعرّض یکدیگر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از قریش بدون اجازۀ بزرگ‌تر خود نزد پیامبر آمد،وی را به قریش بازگرداند،ولی اگر کسی از طرفداران حضرت به قریش پیوست،او را نزد پیامبر بازنگردانند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دلخواه خود می‌تواند با پیامبر و یا قریش پیمان بسته بدو بگرود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آن سال یارانش را به مدینه بازگرداند و حق ورود به مکه نداشته باشند،بلکه سال آینده بدانجا وارد شوند و مدت سه روز در مکّه اقامت نمایند و جز سلاحی که مسافر با خود دارد اسلحه‌ای با خود حمل نکنند و شمشیرها در نیام باشد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دست‌برداشتن از آیین خود مجبور نشود و مسلمانان بتوانند در مکّه آشکارا و آزادانه به پرستش خدا بپردازند و اسلام در مکّه حاکم باشد و هیچ‌یک از مسلمانان مورد آزار و اذیّت و نکوهش قرار نگیرند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سرقت نزنند و به یکدیگر خیانت نورزند،بلکه دو طرف اموال یکدیگر را محترم بشمارند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حق ندارد کسی را با نیروی انسانی و اسلحه،بر ضد پیامبر و یارانش یاری دهد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مسلمانان از مواد پیمان‌نامه ناخرسند بودند و با این پندار که پیامبر صلّی اللّه علیه و اله و سلم در برابر قریش عقب‌نشینی کرده است،به آن حضرت اعتراض نمودند ولی برایشان قابل درک نبود کاری که آن بزرگوار انجام می‌دهد،از ناحیۀ خداست و آیندۀ رسالت اسلامی و مصالح بسیار والای آن را،با دیدی آگاهانه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در پاسخ اعتراض‌کنندگان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رسوله لن أخالف أمره و لن یضیّعنی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و فرستادۀ خدایم و هرگز با فرمان او مخالفت نخواهم کرد و او نیز هیچ‌گاه دست حمایت خود را از من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مواردی را که برخی از مسلمانان از آن ناخرسند بودند برایشان تشریح نمود، ولی ماجرای تسلیم کردن ابو جندل به قریش </w:t>
      </w:r>
      <w:r>
        <w:rPr>
          <w:rStyle w:val="FootnoteAnchor"/>
          <w:rtl w:val="true"/>
        </w:rPr>
        <w:footnoteReference w:id="317"/>
      </w:r>
      <w:r>
        <w:rPr>
          <w:rFonts w:ascii="IRNazanin" w:hAnsi="IRNazanin" w:eastAsia="IRNazanin"/>
          <w:color w:val="111111"/>
          <w:sz w:val="28"/>
          <w:sz w:val="28"/>
          <w:szCs w:val="28"/>
          <w:rtl w:val="true"/>
          <w:lang w:bidi="fa-IR"/>
        </w:rPr>
        <w:t>،در شرایطی که وضعیّت روانی برخی از مسلمانان به وخامت گراییده بود،هیّجان جدیدی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بود که برخلاف تصور بعضی از ظاهر مواد پیمان‌نامه،این صلح برای مسلمانان فتح و ظفری آشکار و بزرگ تلقی شد؛زیرا دیری نپایید که مواد پیمان‌نامه به سود مسلمانان تمام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بازگشت به مدینه آیاتی از قرآن کریم </w:t>
      </w:r>
      <w:r>
        <w:rPr>
          <w:rStyle w:val="FootnoteAnchor"/>
          <w:rtl w:val="true"/>
        </w:rPr>
        <w:footnoteReference w:id="318"/>
      </w:r>
      <w:r>
        <w:rPr>
          <w:rFonts w:ascii="IRNazanin" w:hAnsi="IRNazanin" w:eastAsia="IRNazanin"/>
          <w:color w:val="111111"/>
          <w:sz w:val="28"/>
          <w:sz w:val="28"/>
          <w:szCs w:val="28"/>
          <w:rtl w:val="true"/>
          <w:lang w:bidi="fa-IR"/>
        </w:rPr>
        <w:t>نازل گردید که بر بعد حقیقی پیمان صلح با سران بت‌پرست تأکید داشت و مسلمانان را نسبت به ورود به مکّه در آینده‌ای نزدیک مژده دهد</w:t>
      </w:r>
      <w:r>
        <w:rPr>
          <w:rFonts w:eastAsia="IRNazanin" w:cs="IRNazanin"/>
          <w:color w:val="111111"/>
          <w:sz w:val="28"/>
          <w:szCs w:val="28"/>
          <w:rtl w:val="true"/>
          <w:lang w:bidi="fa-IR"/>
        </w:rPr>
        <w:t xml:space="preserve">. </w:t>
      </w:r>
      <w:bookmarkStart w:id="356" w:name="pg13427_170844"/>
    </w:p>
    <w:p>
      <w:pPr>
        <w:pStyle w:val="Heading5"/>
        <w:numPr>
          <w:ilvl w:val="4"/>
          <w:numId w:val="1"/>
        </w:numPr>
        <w:rPr/>
      </w:pPr>
      <w:bookmarkStart w:id="357" w:name="__RefHeading___Toc646248_2616395394"/>
      <w:bookmarkStart w:id="358" w:name="_Toc123"/>
      <w:bookmarkEnd w:id="356"/>
      <w:bookmarkEnd w:id="357"/>
      <w:r>
        <w:rPr>
          <w:rtl w:val="true"/>
        </w:rPr>
        <w:t>نتایج صلح حدیبیه</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قریش،نظام اسلامی را به عنوان قدرتی نظامی و سیاسی سازمان‌یافته و دولتی واقعی و جدید به رسمیّت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هراس به دل مشرکان راه یافت و نقش آنان اندک و ضعف و ناتوانی آن‌ها در برابر مسلمانان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صلح و آشتی فرصتی برای انتشار اسلام به دست داد و قبایل زیادی به اسلام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از آغاز حرکت خود که برخاسته از رسالت اسلامی‌اش بود،انتظار داشت قریش به او فرصتی دهد تا دیدگاه خویش را آزادانه بیان و اسلام را در فضایی آکنده از آرامش و امنیّت برای مردم تشریح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احساس امنیّت از ناحیۀ قریش برای رویارویی با یهودیان و سایر مخالفان،تمام تلاش و کوشش خود را به کار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صلح سبب شد با پی‌بردن هم‌پیمانان قریش به دیدگاه مسلمانان،به آنان تمایل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پیمان‌نامه،به نبیّ اکرم صلّی اللّه علیه و اله و سلم فرصت داد تا با پادشاهان و سران کشورهای خارج از جزیرة العرب مکاتبه کند و آنان را به اسلام فراخواند و به عنوان گامی در جهت انتقال اسلام به خارج از منطقۀ جزیرة العرب،برای جنگ موته آماده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صلح،زمینه را در مراحل بعدی برای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مرکز و دژ بت‌پرستی در آن روزگار به‌شمار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ساخت</w:t>
      </w:r>
      <w:r>
        <w:rPr>
          <w:rFonts w:eastAsia="IRNazanin" w:cs="IRNazanin"/>
          <w:color w:val="111111"/>
          <w:sz w:val="28"/>
          <w:szCs w:val="28"/>
          <w:rtl w:val="true"/>
          <w:lang w:bidi="fa-IR"/>
        </w:rPr>
        <w:t xml:space="preserve">. </w:t>
      </w:r>
      <w:bookmarkStart w:id="359" w:name="pg13427_170846"/>
    </w:p>
    <w:p>
      <w:pPr>
        <w:pStyle w:val="Heading4"/>
        <w:numPr>
          <w:ilvl w:val="3"/>
          <w:numId w:val="1"/>
        </w:numPr>
        <w:rPr/>
      </w:pPr>
      <w:bookmarkStart w:id="360" w:name="__RefHeading___Toc646250_2616395394"/>
      <w:bookmarkStart w:id="361" w:name="_Toc124"/>
      <w:bookmarkEnd w:id="359"/>
      <w:bookmarkEnd w:id="360"/>
      <w:r>
        <w:rPr/>
        <w:t>2</w:t>
      </w:r>
      <w:r>
        <w:rPr>
          <w:rtl w:val="true"/>
        </w:rPr>
        <w:t>.</w:t>
      </w:r>
      <w:r>
        <w:rPr>
          <w:rtl w:val="true"/>
        </w:rPr>
        <w:t>تحرکات رسالت در خارج مدینه</w:t>
      </w:r>
      <w:bookmarkEnd w:id="361"/>
    </w:p>
    <w:p>
      <w:pPr>
        <w:pStyle w:val="BookText"/>
        <w:rPr/>
      </w:pPr>
      <w:r>
        <w:rPr>
          <w:rFonts w:ascii="IRNazanin" w:hAnsi="IRNazanin" w:eastAsia="IRNazanin"/>
          <w:color w:val="111111"/>
          <w:sz w:val="28"/>
          <w:sz w:val="28"/>
          <w:szCs w:val="28"/>
          <w:rtl w:val="true"/>
          <w:lang w:bidi="fa-IR"/>
        </w:rPr>
        <w:t>تلاش‌هایی که قریش در گذشته برای نابودی اسلام انجام داده بودند، سبب شد پیامبر اکرم صلّی اللّه علیه و اله و سلم و مسلمانان سال‌ها به جنگ‌های دفاعی و تحکیم مواضع و پابرجاساختن ارکان دولت و جامعۀ اسلامی مشغول گردند و حضرت نتواند طی این سال‌ها با آزادی کامل،رسالت آسمانی جهانی را که آخرین آیین الهی به‌شمار می‌رفت،به مردم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امضای پیمان‌نامۀ حدیبیه،رسول خدا صلّی اللّه علیه و اله و سلم از ناحیۀ قریش احساس امنیّت کرد و این کار فرصت مناسبی به دست داد تا رسول معظم اسلام صلّی اللّه علیه و اله و سلم فرستادگان خویش را نزد سران قدرت‌های بزرگ اطراف جزیرة العرب و سران قبایل جزیره و خارج از آن اعزام و پس از بیان تعالیم و دستورات الهی،آنان را به اسلام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بزرگوار روایت شده که به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پیامبر رحمت برای همۀ مردم قرار داده است،آن‌گونه که حواریان دربارۀ عیسی به اختلاف افتادند،شما دربارۀ من گرفتار اختلاف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یاران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 حواریّون چگونه اختلاف ورزیدند؟فرمود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آنان را به همان چیزی که من شما را مأموریت می‌دهم،مأموریت داد،کسانی را که به جایی نزدیک اعزام کرد فرمان آن حضرت را پذیرا شدند ولی آنان که راه دوری در پیش داشتند اظهار ناخرسندی کرده و از رفتن به آن مأموریت خودداری کردند</w:t>
      </w:r>
      <w:r>
        <w:rPr>
          <w:rFonts w:eastAsia="IRNazanin" w:cs="IRNazanin"/>
          <w:color w:val="111111"/>
          <w:sz w:val="28"/>
          <w:szCs w:val="28"/>
          <w:rtl w:val="true"/>
          <w:lang w:bidi="fa-IR"/>
        </w:rPr>
        <w:t xml:space="preserve">. </w:t>
      </w:r>
      <w:r>
        <w:rPr>
          <w:rStyle w:val="FootnoteAnchor"/>
          <w:rtl w:val="true"/>
        </w:rPr>
        <w:footnoteReference w:id="319"/>
      </w:r>
      <w:bookmarkStart w:id="362" w:name="pg13427_170848"/>
    </w:p>
    <w:p>
      <w:pPr>
        <w:pStyle w:val="BookText"/>
        <w:rPr/>
      </w:pPr>
      <w:bookmarkEnd w:id="362"/>
      <w:r>
        <w:rPr>
          <w:rFonts w:ascii="IRNazanin" w:hAnsi="IRNazanin" w:eastAsia="IRNazanin"/>
          <w:color w:val="111111"/>
          <w:sz w:val="28"/>
          <w:sz w:val="28"/>
          <w:szCs w:val="28"/>
          <w:rtl w:val="true"/>
          <w:lang w:bidi="fa-IR"/>
        </w:rPr>
        <w:t xml:space="preserve">و بدین‌سان،مبلّغان رسالت و هدایت رهسپار نقاط مختلف جهان شدند، تا فرمان رسول اکرم را به مردم آن سامان ابلاغ نمایند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646252_2616395394"/>
      <w:bookmarkStart w:id="364" w:name="_Toc125"/>
      <w:bookmarkEnd w:id="363"/>
      <w:r>
        <w:rPr/>
        <w:t>3</w:t>
      </w:r>
      <w:r>
        <w:rPr>
          <w:rtl w:val="true"/>
        </w:rPr>
        <w:t>.</w:t>
      </w:r>
      <w:r>
        <w:rPr>
          <w:rtl w:val="true"/>
        </w:rPr>
        <w:t>غزوۀ خیبر</w:t>
      </w:r>
      <w:bookmarkEnd w:id="364"/>
    </w:p>
    <w:p>
      <w:pPr>
        <w:pStyle w:val="BookText"/>
        <w:rPr/>
      </w:pP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با تلاش‌هایی صادقانه و تدبیری والا و شجاعتی فوق العاده و با حمایت الهی،مسلمانان را بر نردبان آگاهی دینی و استقامت و نکوکاری بالا برد و روح صبر و شکیبایی و ارتباط با یکدیگر را در وجود آنان کاشت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اعزام فرستادگان و نوشتن نامه به سران قدرت‌های مجاور، رسالت آسمانی‌اش را به جهان انسانی خارج جزیرة العرب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در انتظار عکس العمل‌های گوناگون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واکنش‌ها به صورت حملۀ نظامی به مدینه انجام می‌پذیرفت که با کمک بازماندۀ عناصر منافقان و یهودیانی که تاریخشان سرشار از پیمان‌شکنی و خیانتکاری بود،صورت می‌گرفت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خیبر،برای یهودیان دژی محکم و مرکزی بزرگ به‌شمار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پیامبر اکرم صلّی اللّه علیه و اله و سلم تصمیم گرفت باقیماندۀ نیروی آنان را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چند روز پس از بازگشت از حدیبیه بی‌درنگ به تدارک سپاهی بالغ بر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پرداخت و با تأکید،از آنان خواست به طمع دست‌یابی به غنیمت در جنگ شرکت نکنند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کسانی که علاقه‌مند به جهادند کسی با ما از شهر خارج نشود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رسول خدا صلّی اللّه علیه و اله و سلم برای پرهیز از گسترش دامنۀ جنگ،شیوه‌ای به کار برد تا هم‌پیمانان یهود به اشتباه افتند و با این ترفند آن‌ها را از همکاری با یهود خیبر،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بدین‌ترتیب،سپاه مسلمانان که پیشاپیش آنان علی بن ابی طالب علیه السّلام با پرچم رسول خدا صلّی اللّه علیه و اله و سلم در حرکت بود دژهای یهودیان را غافلگیرانه به محاصره خود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با نقشۀ حساب‌شده‌ای در دژهای خود پناه گرفتند و سپس درگیری‌های متعددی میان آن‌ها به وجود آمد و مسلمانان طی آن‌ها توانستند چند موضع مهم یهود را به اشغال خود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شدت گرفت و مدت محاصره طولانی شد و مسلمانان به‌گونه‌ای از شدت گرسنگی به رنج افتادند که ناگزیر به استفاده از غذاهای ناگوار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پرچم خویش را به برخی از صحابه سپرد تا فتح و پیروزی به ارمغان آورند ولی جز فرار و شکست چیزی نصیب آن‌ها نشد و زمانی که عرصه بر مسلمانان تنگ شد،پیامبر خدا صلّی اللّه علیه و اله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 کرّار غیر فرار لا یرجع حتی یفتح اللّه علی یدیه؛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فردا پرچم را به دست فردی خواهم سپرد که خدا و رسول او را دوست دارد و خدا و رسول نیز دوستدار اویند،او بر دشمن یورش می‌برد و هرگز پشت به دشمن نمی‌کند تا خداوند فتح و پیروزی را به دست توانای او قرار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علی علیه السّلام را خواست و پرچم را به او سپرد و فتح و پیروزی به دست باکفایت او به ارمغان آمد و رسول خدا صلّی اللّه علیه و اله و سلم و مسلمانان شادمان گشتند</w:t>
      </w:r>
      <w:r>
        <w:rPr>
          <w:rFonts w:eastAsia="IRNazanin" w:cs="IRNazanin"/>
          <w:color w:val="111111"/>
          <w:sz w:val="28"/>
          <w:szCs w:val="28"/>
          <w:rtl w:val="true"/>
          <w:lang w:bidi="fa-IR"/>
        </w:rPr>
        <w:t xml:space="preserve">. </w:t>
      </w:r>
      <w:bookmarkStart w:id="365" w:name="pg13427_170852"/>
    </w:p>
    <w:p>
      <w:pPr>
        <w:pStyle w:val="BookText"/>
        <w:rPr/>
      </w:pPr>
      <w:bookmarkEnd w:id="365"/>
      <w:r>
        <w:rPr>
          <w:rFonts w:ascii="IRNazanin" w:hAnsi="IRNazanin" w:eastAsia="IRNazanin"/>
          <w:color w:val="111111"/>
          <w:sz w:val="28"/>
          <w:sz w:val="28"/>
          <w:szCs w:val="28"/>
          <w:rtl w:val="true"/>
          <w:lang w:bidi="fa-IR"/>
        </w:rPr>
        <w:t>پس از تسلیم شدن یهودیان،پیامبر اکرم صلّی اللّه علیه و اله و سلم بر سر دریافت نیمی از محصولات مزارع آن‌ها که به ملکیّت مسلمانان درآمده بود،با آنان قرارداد صلح امضا کرد و آن‌گونه که با یهودیان بنی نضیر و بنی فینقاع و بنی قریظه رفتار کرد،با اینان عمل نکرد؛زیرا حضور بازماندۀ نیروهای یهود،تأثیر چندانی در مدینه نداشت</w:t>
      </w:r>
      <w:r>
        <w:rPr>
          <w:rFonts w:eastAsia="IRNazanin" w:cs="IRNazanin"/>
          <w:color w:val="111111"/>
          <w:sz w:val="28"/>
          <w:szCs w:val="28"/>
          <w:rtl w:val="true"/>
          <w:lang w:bidi="fa-IR"/>
        </w:rPr>
        <w:t>.</w:t>
      </w:r>
    </w:p>
    <w:p>
      <w:pPr>
        <w:pStyle w:val="Heading4"/>
        <w:numPr>
          <w:ilvl w:val="3"/>
          <w:numId w:val="1"/>
        </w:numPr>
        <w:rPr/>
      </w:pPr>
      <w:bookmarkStart w:id="366" w:name="__RefHeading___Toc646254_2616395394"/>
      <w:bookmarkStart w:id="367" w:name="_Toc126"/>
      <w:bookmarkEnd w:id="366"/>
      <w:r>
        <w:rPr/>
        <w:t>4</w:t>
      </w:r>
      <w:r>
        <w:rPr>
          <w:rtl w:val="true"/>
        </w:rPr>
        <w:t>.</w:t>
      </w:r>
      <w:r>
        <w:rPr>
          <w:rtl w:val="true"/>
        </w:rPr>
        <w:t>نقشۀ ترور پیامبر صلّی اللّه علیه و اله و سلم</w:t>
      </w:r>
      <w:bookmarkEnd w:id="367"/>
    </w:p>
    <w:p>
      <w:pPr>
        <w:pStyle w:val="BookText"/>
        <w:rPr/>
      </w:pPr>
      <w:r>
        <w:rPr>
          <w:rFonts w:ascii="IRNazanin" w:hAnsi="IRNazanin" w:eastAsia="IRNazanin"/>
          <w:color w:val="111111"/>
          <w:sz w:val="28"/>
          <w:sz w:val="28"/>
          <w:szCs w:val="28"/>
          <w:rtl w:val="true"/>
          <w:lang w:bidi="fa-IR"/>
        </w:rPr>
        <w:t>گروهی برای فرونشاندن شعله‌های حقد و کینۀ دیرینه و احساسات ستیزه‌جویانۀ خود،در نهان تصمیم به قتل رسول خدا صلّی اللّه علیه و اله و سلم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این هدف،زینب دختر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سلام بن مشکم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بریان مسمومی را نزد پیامبر نهاد و از آن‌جا که می‌دانست رسول خدا صلّی اللّه علیه و اله و سلم به شانه و سردست گوسفند علاقه دارد در همان قسمت،زهر بیشتری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گوسفند را مقابل پیامبر نهاد حضرت سردست گوسفند را برداشت و از آن یک لقمه برگرفت و جوید هنوز آن را فرونبرده بود که بیرون انداخت،ولی بشر بن براء بن معرور پس از فروبردن لقمه دیگری،جان سپرد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پس از آن‌که مدعی شد قصد آزمودن صدق نبوّت پیامبر را داشته به عمل خود اعتراف کرد و رسول خدا صلّی اللّه علیه و اله و سلم از او گذشت و همدستان او را تحت تعقیب قرار نداد</w:t>
      </w:r>
      <w:r>
        <w:rPr>
          <w:rFonts w:eastAsia="IRNazanin" w:cs="IRNazanin"/>
          <w:color w:val="111111"/>
          <w:sz w:val="28"/>
          <w:szCs w:val="28"/>
          <w:rtl w:val="true"/>
          <w:lang w:bidi="fa-IR"/>
        </w:rPr>
        <w:t xml:space="preserve">. </w:t>
      </w:r>
      <w:r>
        <w:rPr>
          <w:rStyle w:val="FootnoteAnchor"/>
          <w:rtl w:val="true"/>
        </w:rPr>
        <w:footnoteReference w:id="324"/>
      </w:r>
      <w:bookmarkStart w:id="368" w:name="pg13427_170853"/>
    </w:p>
    <w:p>
      <w:pPr>
        <w:pStyle w:val="Heading4"/>
        <w:numPr>
          <w:ilvl w:val="3"/>
          <w:numId w:val="1"/>
        </w:numPr>
        <w:rPr/>
      </w:pPr>
      <w:bookmarkStart w:id="369" w:name="__RefHeading___Toc646256_2616395394"/>
      <w:bookmarkStart w:id="370" w:name="_Toc127"/>
      <w:bookmarkEnd w:id="368"/>
      <w:bookmarkEnd w:id="369"/>
      <w:r>
        <w:rPr/>
        <w:t>5</w:t>
      </w:r>
      <w:r>
        <w:rPr>
          <w:rtl w:val="true"/>
        </w:rPr>
        <w:t>.</w:t>
      </w:r>
      <w:r>
        <w:rPr>
          <w:rtl w:val="true"/>
        </w:rPr>
        <w:t>تسلیم شدن اهالی فدک</w:t>
      </w:r>
      <w:bookmarkEnd w:id="370"/>
    </w:p>
    <w:p>
      <w:pPr>
        <w:pStyle w:val="BookText"/>
        <w:rPr/>
      </w:pPr>
      <w:r>
        <w:rPr>
          <w:rFonts w:ascii="IRNazanin" w:hAnsi="IRNazanin" w:eastAsia="IRNazanin"/>
          <w:color w:val="111111"/>
          <w:sz w:val="28"/>
          <w:sz w:val="28"/>
          <w:szCs w:val="28"/>
          <w:rtl w:val="true"/>
          <w:lang w:bidi="fa-IR"/>
        </w:rPr>
        <w:t>آشیانه‌های خیانت در برابر قدرت حق و عدالت یکی پس از دیگری فروریخت،به مجرد این‌که نصرت الهی در خیبر به وقوع پیوست،خداوند در دل مردم فدک رعب و وحشت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ازاین‌رو،با اعزام افرادی نزد رسول خدا از او خواستند تا در برابر پرداخت نیمی از محصولات کشاورزی فدک با آنان قرارداد صلح امضا کند و با فرمانبرداری و صلح و آرامش زیر پرچم حکومت اسلامی زندگی کنند که رسول خدا صلّی اللّه علیه و اله و سلم با این پیشنهاد موافقت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بدین‌ترتیب،فدک به حکم قرآن به ملکیّت ویژۀ رسول اکرم صلّی اللّه علیه و اله و سلم درآمد، زیرا مردم آن سامان بدون لشکرکشی و تهدید و جنگ،تسلیم شدند و پیامبر صلّی اللّه علیه و اله و سلم فدک را به دخترش فاطمۀ زهرا علیها السّلام بخشید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بدین‌سان،سرزمین جزیرة العرب از بقیۀ عناصر خیانت‌پیشه پاکسازی شد و از شرّ فتنه‌های یهودیان که اینک خلع سلاح شده و تحت حمایت قانون و دولت اسلامی قرار گرفته بودند،رهایی یافت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فتح خیبر،جعفر بن ابو طالب از سفر حبشه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به استقبال وی رفت و میان دو چشم او را بوسه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فتح خیبر شادمان باشم یا از آمدن جعفر؟</w:t>
      </w:r>
      <w:r>
        <w:rPr>
          <w:rFonts w:eastAsia="IRNazanin" w:cs="IRNazanin"/>
          <w:color w:val="111111"/>
          <w:sz w:val="28"/>
          <w:szCs w:val="28"/>
          <w:rtl w:val="true"/>
          <w:lang w:bidi="fa-IR"/>
        </w:rPr>
        <w:t xml:space="preserve">.» </w:t>
      </w:r>
      <w:r>
        <w:rPr>
          <w:rStyle w:val="FootnoteAnchor"/>
          <w:rtl w:val="true"/>
        </w:rPr>
        <w:footnoteReference w:id="326"/>
      </w:r>
      <w:bookmarkStart w:id="371" w:name="pg13427_170855"/>
    </w:p>
    <w:p>
      <w:pPr>
        <w:pStyle w:val="Heading4"/>
        <w:numPr>
          <w:ilvl w:val="3"/>
          <w:numId w:val="1"/>
        </w:numPr>
        <w:rPr/>
      </w:pPr>
      <w:bookmarkStart w:id="372" w:name="__RefHeading___Toc646258_2616395394"/>
      <w:bookmarkStart w:id="373" w:name="_Toc128"/>
      <w:bookmarkEnd w:id="371"/>
      <w:bookmarkEnd w:id="372"/>
      <w:r>
        <w:rPr/>
        <w:t>6</w:t>
      </w:r>
      <w:r>
        <w:rPr>
          <w:rtl w:val="true"/>
        </w:rPr>
        <w:t>.</w:t>
      </w:r>
      <w:r>
        <w:rPr>
          <w:rtl w:val="true"/>
        </w:rPr>
        <w:t>عمرۀ قضا</w:t>
      </w:r>
      <w:bookmarkEnd w:id="373"/>
    </w:p>
    <w:p>
      <w:pPr>
        <w:pStyle w:val="BookText"/>
        <w:rPr/>
      </w:pPr>
      <w:r>
        <w:rPr>
          <w:rFonts w:ascii="IRNazanin" w:hAnsi="IRNazanin" w:eastAsia="IRNazanin"/>
          <w:color w:val="111111"/>
          <w:sz w:val="28"/>
          <w:sz w:val="28"/>
          <w:szCs w:val="28"/>
          <w:rtl w:val="true"/>
          <w:lang w:bidi="fa-IR"/>
        </w:rPr>
        <w:t>دوران صلح و آرامش سپری شد و پیامبر و مسلمانان همواره در پی تحکیم ارکان حکومت اسلامی می‌کوشیدند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خیبر تحرکات نظامی مهمی جز اعزام گروه‌های تبلیغی و یا مجموعه نیروهایی که برای گوشمالی برخی عناصر آشوب‌طلب،از شهر بیرون می‌رفتند،رخ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یک سال از صلح حدیبیه،دو طرف پایبند به اجرای مواد قرارداد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زمان آن فرارسیده بود که پیامبر اکرم صلّی اللّه علیه و اله و سلم و مسلمانان با پایان یافتن مدت قرارداد خود به زیارت بیت اللّه الحرام مشرّف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جارچی رسول خدا صلّی اللّه علیه و اله و سلم اعلام کرد که مسلمانان برای انجام عمرۀ قضا آماده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تن از مسلمانان در این سفر پیامبر اکرم صلّی اللّه علیه و اله و سلم را همراهی می‌کردند و جز شمشیرهای نیام کرده،با خود هیچ‌گونه سلاحی برنگرفتند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 هوشمندی رسول خدا صلّی اللّه علیه و اله و سلم به اندازه‌ای بود که به جهت احتمال درگیری،گروهی مسلح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 تا به هنگام ضرورت،نیروی آماده‌ای جهت دفاع در اختیار داشته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پیامبر صلّی اللّه علیه و اله و سلم به ذو الحلیفه رسید،خود و یارانش محرم شدند و شصت شتر برای قربانی با خود داشتند و تعداد سوارانشان قریب به صد تن می‌رسید که آن‌ها را به فرماندهی محمد بن مسلمه قبل از دیگران اعزام نمود و سران قریش و هواداران آن‌ها با این ادعا که خواهان چهرۀ پیامبر اکرم و یاران او نیستند،به قلّه‌های کوه و بلندی‌های مجاور مشرف به مکّه بالا رفتند،ولی شکوه و جلال نبیّ اکرم صلّی اللّه علیه و اله و سلم و عظمت منظرۀ حضور مسلمانان که لبیک‌گویان رسول خدا صلّی اللّه علیه و اله و سلم را در میان گرفته بودند چشمانشان را خیره ساخت و مبهوت </w:t>
      </w:r>
    </w:p>
    <w:p>
      <w:pPr>
        <w:pStyle w:val="BookText"/>
        <w:rPr/>
      </w:pPr>
      <w:r>
        <w:rPr>
          <w:rFonts w:ascii="IRNazanin" w:hAnsi="IRNazanin" w:eastAsia="IRNazanin"/>
          <w:color w:val="111111"/>
          <w:sz w:val="28"/>
          <w:sz w:val="28"/>
          <w:szCs w:val="28"/>
          <w:rtl w:val="true"/>
          <w:lang w:bidi="fa-IR"/>
        </w:rPr>
        <w:t>و حیرت‌زده پیامبر و مسلمانان را که به مناسک خویش می‌پرداختند،نظاره‌گر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سوار بر شتر خود،که مهارش را عبد اللّه بن رواحه به دست داشت،اطراف کعبه طواف کرد و فرمان داد،مسلمانان با صدای بلند این شعار را سردهند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وحده،صدق وعده و نصر عبده و أعزّ جنده و هزم الاحزاب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آنان در مکّه و درّه‌های اطراف آن طنین انداخت و دل‌های مشرکان از بیم و وحشت،به لرزه افتاد و از مشاهدۀ جلوه‌های نصرت الهی در مورد پیامبری که هفت سال پیش،از دیار آنان آواره گردید،خشم و کینه،وجودشان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بدین‌گونه،رسول خدا صلّی اللّه علیه و اله و سلم و مسلمانان اعمال عمره را انجام دادند و قریش به توان و قدرت اسلام و مسلمانان یقین حاصل کردند و اطمینان یافتند کسانی که به اطلاع آنان رسانده بودند،رسول خدا صلّی اللّه علیه و اله و سلم و همراهانش با هجرت به مدینه،در تنگنای سختی قرار دارند،دروغ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بر بام کعبه بالا رفت و در حالتی روحانی و روح‌افزا که سران کافر قریش را به خشم آورد،برای گذراندن نماز ظهر ندای توحیدی اذان سرداد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در حقیقت مکّه در اختیار مسلمانان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به اتفاق برادران انصار خود در شهر پراکنده شدند تا خانه و کاشانه‌ای را که برای رضای خدا ترک گفته بودند،از نزدیک ببینند و پس از جدایی طولانی از خانواده‌ها و بستگان خویش،با آنان دیدار کنند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سه روز در مکّه به‌سر بردند و سپس طبق مواد قراردادی که میان آنان و قریش برقرار شده بود آن شهر را ترک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از بیم این‌که مبادا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با توقف طولانی خود در مکه جامعۀ آنان را دستخوش شکاف نموده و دین اسلام در دل مردم نفوذ کند،درخواست پیامبر را مبنی‌بر برگزاری مراسم ازدواجش با میمونه،پذیرا نشدند و از آن‌جا که مسلمانان قبل از ظهر،مکّه را ترک گفتند،رسول خدا صلّی اللّه علیه و اله و سلم به ابو رافع مأموریت داد تا همسرش میمونه را شبانگاه بدو ملحق سازد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74" w:name="pg13427_170861"/>
    </w:p>
    <w:p>
      <w:pPr>
        <w:pStyle w:val="Heading3"/>
        <w:numPr>
          <w:ilvl w:val="2"/>
          <w:numId w:val="1"/>
        </w:numPr>
        <w:rPr/>
      </w:pPr>
      <w:bookmarkStart w:id="375" w:name="__RefHeading___Toc646260_2616395394"/>
      <w:bookmarkStart w:id="376" w:name="_Toc129"/>
      <w:bookmarkEnd w:id="374"/>
      <w:bookmarkEnd w:id="375"/>
      <w:r>
        <w:rPr>
          <w:rtl w:val="true"/>
        </w:rPr>
        <w:t>بخش دوم</w:t>
      </w:r>
      <w:bookmarkEnd w:id="376"/>
    </w:p>
    <w:p>
      <w:pPr>
        <w:pStyle w:val="Heading4"/>
        <w:numPr>
          <w:ilvl w:val="3"/>
          <w:numId w:val="1"/>
        </w:numPr>
        <w:rPr/>
      </w:pPr>
      <w:bookmarkStart w:id="377" w:name="__RefHeading___Toc646262_2616395394"/>
      <w:bookmarkStart w:id="378" w:name="_Toc130"/>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حضور اسلام خارج از جزیرة العرب</w:t>
      </w:r>
    </w:p>
    <w:p>
      <w:pPr>
        <w:pStyle w:val="Heading4"/>
        <w:numPr>
          <w:ilvl w:val="3"/>
          <w:numId w:val="1"/>
        </w:numPr>
        <w:rPr/>
      </w:pPr>
      <w:bookmarkStart w:id="379" w:name="__RefHeading___Toc646264_2616395394"/>
      <w:bookmarkStart w:id="380" w:name="_Toc131"/>
      <w:bookmarkEnd w:id="379"/>
      <w:r>
        <w:rPr/>
        <w:t>1</w:t>
      </w:r>
      <w:r>
        <w:rPr>
          <w:rtl w:val="true"/>
        </w:rPr>
        <w:t>.</w:t>
      </w:r>
      <w:r>
        <w:rPr>
          <w:rtl w:val="true"/>
        </w:rPr>
        <w:t>جنگ موته</w:t>
      </w:r>
      <w:bookmarkEnd w:id="380"/>
    </w:p>
    <w:p>
      <w:pPr>
        <w:pStyle w:val="BookText"/>
        <w:rPr/>
      </w:pPr>
      <w:r>
        <w:rPr>
          <w:rFonts w:ascii="IRNazanin" w:hAnsi="IRNazanin" w:eastAsia="IRNazanin"/>
          <w:color w:val="111111"/>
          <w:sz w:val="28"/>
          <w:sz w:val="28"/>
          <w:szCs w:val="28"/>
          <w:rtl w:val="true"/>
          <w:lang w:bidi="fa-IR"/>
        </w:rPr>
        <w:t>پیامبر اکرم صلّی اللّه علیه و اله و سلم تصمیم گرفت امنیت را در شمال جزیرة العرب گسترش دهد و مردم آن سامان را به اسلام فراخواند و به سوی شام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حارث بن عمیر أزدی را نزد حارث بن ابو شمر غسّانی فرستاد که شرحبیل بن عمرو غسّانی با وی درگیر شد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برهه رسول خدا صلّی اللّه علیه و اله و سلم گروهی از مسلمانان را برای تبلیغ اسلام اعزام کرد،ولی اهالی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ناحیه‌ای از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حمله به این گروه آنان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رسیدن خبر کشته‌شدن آن‌ها به پیامبر صلّی اللّه علیه و اله و سلم، حضرت از این رخداد فوق العاده متأثّر شد و مسلمانان را جهت حرکت به آن سامان فراخواند و سپاهی مرکب از سه هزار رزمنده مهیا نمود و زید بن حارثه، جعفر بن ابو طالب و عبد اللّه بن رواحه را به فرماندهی این سپاه گمارد که در نبودن هریک،دیگری جای وی را بگیرد و در جمع آنان به ایراد سخن پرداخت و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نام خدا نبرد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اسلام دعوت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انجام دادند،از آن‌ها بپذیرید و از کشتن آن‌ها صرف‌نظر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پذیرای اسلام نشدند دشمنان خدا و دشمنان خود را،که در شام به‌سر می‌برند،از دم تیغ بگذرانید،در آن سامان به </w:t>
      </w:r>
    </w:p>
    <w:p>
      <w:pPr>
        <w:pStyle w:val="BookText"/>
        <w:rPr/>
      </w:pPr>
      <w:r>
        <w:rPr>
          <w:rFonts w:ascii="IRNazanin" w:hAnsi="IRNazanin" w:eastAsia="IRNazanin"/>
          <w:color w:val="111111"/>
          <w:sz w:val="28"/>
          <w:sz w:val="28"/>
          <w:szCs w:val="28"/>
          <w:rtl w:val="true"/>
          <w:lang w:bidi="fa-IR"/>
        </w:rPr>
        <w:t>جمعی راهب برمی‌خورید که در صومعه‌ها از مردم کناره گرفته‌اند،متعرض آنان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نیز هستند که به شیطان سرسپرده‌اند،سر از تن آنان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شیرخوار و پیران سالخورده را به قتل نرسانید،هیچ نخل و درختی را نبرید و خانه‌ای را ویران نسازید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سپس رسول اکرم صلّی اللّه علیه و اله و سلم تا ثنیة الوداع آنان را بدرقه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سپاه مسلمانان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ناگهان با انبوه سپاه روم و سازوبرگ آنان، که بالغ بر دویست هزار تن بودند،روبه‌رو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ازاین‌رو،مسلمانان به سمت موته تغییر مسیر دادند و به نبرد با دشمن مصمّم گشتند؛ولی به علل و اسباب متعددی،آثار شکست در سپاه مسلمانان پدیدار شد و هرسه فرمانده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شکست آنان ناآشنایی با منطقه و دوری از مرکز پشتیبانی بود و از سویی،نبرد آنان جنبۀ تهاجمی داشت؛ولی جنگ رومیان با آن تعداد انبوه،صرفا دفاعی بود،افزون بر این‌که در مهارت جنگی نیز با یکدیگر تفاوت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روم از قدرتی سازمان یافته برخوردار بودند و در جنگ‌های سخت شرکت کرده بودند ولی شمار سپاه نوپای مسلمانان کم و مهارت آن‌ها اندک بود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و سلم از کشته شدن جعفر بن ابو طالب سخت متأثر گشت و به شدّت بر او گریست و در خانۀ جعفر حضور یافت و به افراد خانوادۀ او تسلیت گفت و فرزندانش را مورد تفقّد و دلجویی قرار داد و با آنان احساس </w:t>
      </w:r>
      <w:bookmarkStart w:id="381" w:name="pg13427_170866"/>
    </w:p>
    <w:p>
      <w:pPr>
        <w:pStyle w:val="BookText"/>
        <w:rPr/>
      </w:pPr>
      <w:bookmarkEnd w:id="381"/>
      <w:r>
        <w:rPr>
          <w:rFonts w:ascii="IRNazanin" w:hAnsi="IRNazanin" w:eastAsia="IRNazanin"/>
          <w:color w:val="111111"/>
          <w:sz w:val="28"/>
          <w:sz w:val="28"/>
          <w:szCs w:val="28"/>
          <w:rtl w:val="true"/>
          <w:lang w:bidi="fa-IR"/>
        </w:rPr>
        <w:t>همدردی نمود چنان‌که غم از دست‌دادن زید بن حارثه نیز آن بزرگوار را بسیار اندوهگین ساخت</w:t>
      </w:r>
      <w:r>
        <w:rPr>
          <w:rFonts w:eastAsia="IRNazanin" w:cs="IRNazanin"/>
          <w:color w:val="111111"/>
          <w:sz w:val="28"/>
          <w:szCs w:val="28"/>
          <w:rtl w:val="true"/>
          <w:lang w:bidi="fa-IR"/>
        </w:rPr>
        <w:t xml:space="preserve">. </w:t>
      </w:r>
      <w:r>
        <w:rPr>
          <w:rStyle w:val="FootnoteAnchor"/>
          <w:rtl w:val="true"/>
        </w:rPr>
        <w:footnoteReference w:id="330"/>
      </w:r>
    </w:p>
    <w:p>
      <w:pPr>
        <w:pStyle w:val="Heading4"/>
        <w:numPr>
          <w:ilvl w:val="3"/>
          <w:numId w:val="1"/>
        </w:numPr>
        <w:rPr/>
      </w:pPr>
      <w:bookmarkStart w:id="382" w:name="__RefHeading___Toc646266_2616395394"/>
      <w:bookmarkStart w:id="383" w:name="_Toc132"/>
      <w:bookmarkEnd w:id="382"/>
      <w:r>
        <w:rPr/>
        <w:t>2</w:t>
      </w:r>
      <w:r>
        <w:rPr>
          <w:rtl w:val="true"/>
        </w:rPr>
        <w:t>.</w:t>
      </w:r>
      <w:r>
        <w:rPr>
          <w:rtl w:val="true"/>
        </w:rPr>
        <w:t>فتح مکّه</w:t>
      </w:r>
      <w:bookmarkEnd w:id="383"/>
    </w:p>
    <w:p>
      <w:pPr>
        <w:pStyle w:val="Heading5"/>
        <w:numPr>
          <w:ilvl w:val="4"/>
          <w:numId w:val="1"/>
        </w:numPr>
        <w:rPr/>
      </w:pPr>
      <w:bookmarkStart w:id="384" w:name="__RefHeading___Toc646268_2616395394"/>
      <w:bookmarkStart w:id="385" w:name="_Toc133"/>
      <w:bookmarkEnd w:id="384"/>
      <w:r>
        <w:rPr>
          <w:rtl w:val="true"/>
        </w:rPr>
        <w:t>اشاره</w:t>
      </w:r>
      <w:bookmarkEnd w:id="385"/>
    </w:p>
    <w:p>
      <w:pPr>
        <w:pStyle w:val="BookText"/>
        <w:rPr/>
      </w:pP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موته نیروهای دشمن در منطقه از خود واکنش‌های گوناگونی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از عقب‌نشینی مسلمانان و عدم توان آن‌ها برای ورود به شام شادمان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سرور،قریش را فراگرفت و آن‌ها را نسبت به مسلمانان گستاخ نمود و کوشید با ایجاد ناامنی،صلح حدیبیه را نقض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ازاین‌رو،قبیلۀ بکر را بر ضدّ بنی خزاعه تحریک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که در پی انعقاد پیمان صلح حدیبیه،قبیلۀ بکر با قریش و قبیلۀ خزاعه با رسول اکرم صلّی اللّه علیه و اله و سلم هم‌پیمان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بدین‌ترتیب،قریش آن‌ها را مسلح ساخت و قبیلۀ بکر،ناجوانمردانه بر قبیلۀ خزاعه،که در شهر خود و در آرامش به‌سر می‌بردند و برخی در حالت عبادت بودند،حمله آوردند و تعدادی از آن‌ها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یاری خواهی،نزد رسول خدا صلّی اللّه علیه و اله و سلم شکایت بردند و عمرو بن سالم،درحالی‌که رسول خدا صلّی اللّه علیه و اله و سلم در مسجد نشسته بود در برابر آن حضرت ایستاد و اشعاری سرود و در آن‌ها پیمان‌شکنی قریش را به عرض رسول خدا صلّی اللّه علیه و اله و سلم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از این حادثه سخت متأثر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یاری خواهیم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با پی‌بردن به برخورد ناشایست خود از ناحیۀ مسلمانان به بیم و هراس افتاد و تصمیم گرفت با اعزام ابو سفیان به مدینه قرارداد صلح را تجدید </w:t>
      </w:r>
    </w:p>
    <w:p>
      <w:pPr>
        <w:pStyle w:val="BookText"/>
        <w:rPr/>
      </w:pPr>
      <w:r>
        <w:rPr>
          <w:rFonts w:ascii="IRNazanin" w:hAnsi="IRNazanin" w:eastAsia="IRNazanin"/>
          <w:color w:val="111111"/>
          <w:sz w:val="28"/>
          <w:sz w:val="28"/>
          <w:szCs w:val="28"/>
          <w:rtl w:val="true"/>
          <w:lang w:bidi="fa-IR"/>
        </w:rPr>
        <w:t>کند و تمدید مدّت آن را از رسول خدا صلّی اللّه علیه و اله و سلم خواستار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اکرم صلّی اللّه علیه و اله و سلم به درخواست ابو سفیان اعتنایی نکرد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اتفاقی افتاده؟</w:t>
      </w:r>
    </w:p>
    <w:p>
      <w:pPr>
        <w:pStyle w:val="BookText"/>
        <w:rPr/>
      </w:pPr>
      <w:r>
        <w:rPr>
          <w:rFonts w:ascii="IRNazanin" w:hAnsi="IRNazanin" w:eastAsia="IRNazanin"/>
          <w:color w:val="111111"/>
          <w:sz w:val="28"/>
          <w:sz w:val="28"/>
          <w:szCs w:val="28"/>
          <w:rtl w:val="true"/>
          <w:lang w:bidi="fa-IR"/>
        </w:rPr>
        <w:t>ابو سفیان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در پاسخ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نسبت به قرارداد صلح و مدت آن پایبندیم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ابو سفیان آرامش خاطر نیافت و قانع نشد،بلکه او می‌خواست با حصول اطمینان،امان‌نامه‌ای از رسول خدا صلّی اللّه علیه و اله و سلم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این‌رو،کوشید کسانی را که سخن آن‌ها نزد رسول اکرم صلّی اللّه علیه و اله و سلم خریدار داشت،به میانجیگری برانگیزد،ولی همگی درخواست او را ردّ کردند و به او بی‌اعتنایی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چاره‌ای جز این نیافت که با ناکامی به مکّه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تغییر شرایط،نیروهای شرک در تنگنای سختی قرار گرفته بودند؛به همین دلیل،رسول اکرم صلّی اللّه علیه و اله و سلم با سپاهی روزافزون که در ایمانشان پابرجاتر می‌شدند آهنگ فتح مکّه نمود و قریش در اندیشۀ درخواست أمان‌نامه و حفظ جان و مال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بدین‌ترتیب،برای نقض قرارداد،فرصت مناسبی به وجود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مکّه آخرین مرحلۀ حاکمیت اسلام بر تمام جزیرة العرب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اعلان بسیج عمومی داد و مسلمانان از هر گروه و دسته‌ای به ندای وی پاسخ مثبت دادند و سپاهی نزدیک به ده هزار تن تدارک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اله و سلم کوشید تا تصمیم و هدف خود را جز از یاران خاص خویش، پوشیده نگاه دارد و به پیشگاه خداوند دعا کرد و عرضه داشت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حرکت ما را از چشم جاسوسان و خبرچینان قریش پوشیده دار تا در دیارشان بر آن‌ها شبیخون زنیم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به نظر می‌رسد نبیّ اکرم صلّی اللّه علیه و اله و سلم با استفاده از اصل غافلگیری،علاقه داشت بی‌آن‌که قطرۀ خونی ریخته شود به‌سرعت پیروزی همه‌جانبه‌ای به دست آید، ولی این خبر به فردی رسید که تحت تأثیر عواطف و احساس خویش قرار گرفته بود و او ماجرا را طی نامه‌ای به قریش نوشت و توسط زنی نزد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 نازل شد و پیامبر اکرم صلّی اللّه علیه و اله و سلم را در جریان امر قرار داد،پیامبر به علی علیه السّلام و زبیر فرمان داد خود را به‌سرعت به آن زن رسانده و نامه را از او بستانند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با ایمان بسیاری که نسبت به رسول خدا صلّی اللّه علیه و اله و سلم داشت،نامه را از آن زن گرفت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و سلم با دریافت نامه،مسلمانان را در مسجد گرد آورد تا از سویی عزم و ارادۀ آنان را تقویت کند و از خیانت‌کاری برحذر دارد و از سوی دیگر اهمیّت فرونشاندن عواطف و احساسات را در راه رضای خدا،برایشان تشریح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مسلمانان،حاطب بن ابی بلتعه فرستندۀ نامه را که سوگند به خدا خورده بود قصد خیانت نداشته،به این‌سو و آن‌سو می‌کشاندند و عمر بن خطاب خشمگینانه از رسول خدا صلّی اللّه علیه و اله و سلم اجازه خواست تا وی را بکشد،رسول اکرم صلّی اللّه علیه و اله و سلم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 می‌دانی؟شاید خداوند بر اهل بدر توجهی نموده و بدانان فرموده باشد هرچه می‌خواهید انجام دهید من شما را بخشیده‌ام</w:t>
      </w:r>
      <w:r>
        <w:rPr>
          <w:rFonts w:eastAsia="IRNazanin" w:cs="IRNazanin"/>
          <w:color w:val="111111"/>
          <w:sz w:val="28"/>
          <w:szCs w:val="28"/>
          <w:rtl w:val="true"/>
          <w:lang w:bidi="fa-IR"/>
        </w:rPr>
        <w:t xml:space="preserve">. </w:t>
      </w:r>
      <w:r>
        <w:rPr>
          <w:rStyle w:val="FootnoteAnchor"/>
          <w:rtl w:val="true"/>
        </w:rPr>
        <w:footnoteReference w:id="334"/>
      </w:r>
      <w:bookmarkStart w:id="386" w:name="pg13427_170871"/>
    </w:p>
    <w:p>
      <w:pPr>
        <w:pStyle w:val="Heading5"/>
        <w:numPr>
          <w:ilvl w:val="4"/>
          <w:numId w:val="1"/>
        </w:numPr>
        <w:rPr/>
      </w:pPr>
      <w:bookmarkStart w:id="387" w:name="__RefHeading___Toc646270_2616395394"/>
      <w:bookmarkStart w:id="388" w:name="_Toc134"/>
      <w:bookmarkEnd w:id="386"/>
      <w:bookmarkEnd w:id="387"/>
      <w:r>
        <w:rPr>
          <w:rtl w:val="true"/>
        </w:rPr>
        <w:t>حرکت سپاه اسلام به سمت مکّه</w:t>
      </w:r>
      <w:bookmarkEnd w:id="388"/>
    </w:p>
    <w:p>
      <w:pPr>
        <w:pStyle w:val="BookText"/>
        <w:rPr/>
      </w:pPr>
      <w:r>
        <w:rPr>
          <w:rFonts w:ascii="IRNazanin" w:hAnsi="IRNazanin" w:eastAsia="IRNazanin"/>
          <w:color w:val="111111"/>
          <w:sz w:val="28"/>
          <w:sz w:val="28"/>
          <w:szCs w:val="28"/>
          <w:rtl w:val="true"/>
          <w:lang w:bidi="fa-IR"/>
        </w:rPr>
        <w:t>سپاه اسلام در دهم ماه رمضان سال هشتم هجری به سمت مکّه مکرّمه حرکت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رسیدند،حضرت آب خواست و در برابر دیدگان مسلمانان افطار نمود و به آن‌ها نیز فرمان افطار داد؛ولی برخی از آنان با نافرمانی از دستور رسول خدا صلّی اللّه علیه و اله و سلم و رهبر خویش،افطار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صلّی اللّه علیه و اله و سلم از نافرمانی این افراد به خشم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العصاة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افرادی نافرمان‌اند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دستور داد افطار نمایند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پیامبر به مرّ الظهران رسید به مسلمانان فرمان داد در صحرا پراکنده شوند و هریک آتشی برافروزند و با این کار،شب تاریک را روشن ساخت و مسلمانان بسان لشکری انبوه که تمام قدرت قریش در برابرش به نابودی کشیده می‌شد،جلوه‌گر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منظره عباس بن عبد المطلب،آخرین مهاجری را که در منطقۀ جحفه به کاروان رسول خدا صلّی اللّه علیه و اله و سلم پیوست نگران و پریشان‌خاطر ساخت و در جستجوی وسیله‌ای برای آگاهی قریش از ماجرا برآمد تا پیش از ورود سپاه اسلام،تسلیم شوند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مسیر راه ناگهان صدای ابو سفیان را شنید که با شگفتی از حضور این نیروی سترگ در آستانۀ شهر مکّه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ابن عباس،ابو سفیان را در جریان قرار داد که نبیّ اکرم صلّی اللّه علیه و اله و سلم سپاه خود را برای فتح مکّه گسیل داشته،از بیم و هراس بدن ابو سفیان به لرزه افتاد و </w:t>
      </w:r>
      <w:bookmarkStart w:id="389" w:name="pg13427_170873"/>
    </w:p>
    <w:p>
      <w:pPr>
        <w:pStyle w:val="BookText"/>
        <w:rPr/>
      </w:pPr>
      <w:bookmarkEnd w:id="389"/>
      <w:r>
        <w:rPr>
          <w:rFonts w:ascii="IRNazanin" w:hAnsi="IRNazanin" w:eastAsia="IRNazanin"/>
          <w:color w:val="111111"/>
          <w:sz w:val="28"/>
          <w:sz w:val="28"/>
          <w:szCs w:val="28"/>
          <w:rtl w:val="true"/>
          <w:lang w:bidi="fa-IR"/>
        </w:rPr>
        <w:t>چاره‌ای جز این ندید که به اتفاق ابن عباس حضور رسول خدا صلّی اللّه علیه و اله و سلم شرفیاب شود و از آن حضرت امان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سلم،که سرچشمۀ عفو و بخشش و برخوردار از فضایل بلند اخلاقی بود،کجا می‌توانست امان‌خواهی عمویش را که به ابو سفیان پناه داده بود،پذیرا نشود ازاین‌رو،فرمود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امان دادیم،می‌توانی بروی و فردا صبح او را نزدم آوری</w:t>
      </w:r>
      <w:r>
        <w:rPr>
          <w:rFonts w:eastAsia="IRNazanin" w:cs="IRNazanin"/>
          <w:color w:val="111111"/>
          <w:sz w:val="28"/>
          <w:szCs w:val="28"/>
          <w:rtl w:val="true"/>
          <w:lang w:bidi="fa-IR"/>
        </w:rPr>
        <w:t>.»</w:t>
      </w:r>
    </w:p>
    <w:p>
      <w:pPr>
        <w:pStyle w:val="Heading5"/>
        <w:numPr>
          <w:ilvl w:val="4"/>
          <w:numId w:val="1"/>
        </w:numPr>
        <w:rPr/>
      </w:pPr>
      <w:bookmarkStart w:id="390" w:name="__RefHeading___Toc646272_2616395394"/>
      <w:bookmarkStart w:id="391" w:name="_Toc135"/>
      <w:bookmarkEnd w:id="390"/>
      <w:r>
        <w:rPr>
          <w:rtl w:val="true"/>
        </w:rPr>
        <w:t>تسلیم شدن ابو سفیان</w:t>
      </w:r>
      <w:bookmarkEnd w:id="391"/>
    </w:p>
    <w:p>
      <w:pPr>
        <w:pStyle w:val="BookText"/>
        <w:rPr/>
      </w:pPr>
      <w:r>
        <w:rPr>
          <w:rFonts w:ascii="IRNazanin" w:hAnsi="IRNazanin" w:eastAsia="IRNazanin"/>
          <w:color w:val="111111"/>
          <w:sz w:val="28"/>
          <w:sz w:val="28"/>
          <w:szCs w:val="28"/>
          <w:rtl w:val="true"/>
          <w:lang w:bidi="fa-IR"/>
        </w:rPr>
        <w:t>وقتی ابو سفیان نزد رسول خدا صلّی اللّه علیه و اله و سلم شرف حضور یافت،حضرت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فرانرسیده که بدانی معبودی جز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فدایت،راستی که چقدر بردبار و بزرگواری و پیوند خویشی را پاس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می‌پنداشتم اگر معبودی غیر از خدا وجود داشت،تاکنون به داد من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که بدانی من فرستادۀ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سخن قبلی خود را تکرار کرد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دلم اندکی شک و تردید دراین‌باره وجود دارد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عباس،برای این‌که ابو سفیان را برای اسلام آوردن تحت فشار قرار دهد، موقعیت را مناسب دانست لذا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کشته شوی، اسلام بیاور و گواهی بده که معبودی جز خدا نیست و محمد فرستادۀ اوست و ابو سفیان از بیم کشته شدن،شهادت به وحدانیت و رسالت پیامبر اکرم صلّی اللّه علیه و اله و سلم را بر زبان جاری ساخت و بدین‌سان در شمار مسلمانان درآمد</w:t>
      </w:r>
      <w:r>
        <w:rPr>
          <w:rFonts w:eastAsia="IRNazanin" w:cs="IRNazanin"/>
          <w:color w:val="111111"/>
          <w:sz w:val="28"/>
          <w:szCs w:val="28"/>
          <w:rtl w:val="true"/>
          <w:lang w:bidi="fa-IR"/>
        </w:rPr>
        <w:t xml:space="preserve">. </w:t>
      </w:r>
      <w:bookmarkStart w:id="392" w:name="pg13427_170876"/>
    </w:p>
    <w:p>
      <w:pPr>
        <w:pStyle w:val="BookText"/>
        <w:rPr/>
      </w:pPr>
      <w:bookmarkEnd w:id="392"/>
      <w:r>
        <w:rPr>
          <w:rFonts w:ascii="IRNazanin" w:hAnsi="IRNazanin" w:eastAsia="IRNazanin"/>
          <w:color w:val="111111"/>
          <w:sz w:val="28"/>
          <w:sz w:val="28"/>
          <w:szCs w:val="28"/>
          <w:rtl w:val="true"/>
          <w:lang w:bidi="fa-IR"/>
        </w:rPr>
        <w:t>پس از تسلیم شدن ابو سفیان،بقیۀ سران شرک نیز تسلیم شدند ولی پیامبر اکرم صلّی اللّه علیه و اله و سلم برای وارد ساختن فشار کامل بر قریش و تسلیم شدن بدون خونریزی آنان،به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در تنگۀ این درّه روی دماغۀ کوه نگه دار تا لشکریان خدا بر او عبور کنند و وی آن‌ها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در جهت گسترش امنیّت و آرامش و اعتماد مردم به شفقت و دلسوزی رهبر اسلام و برای فرونشاندن غرور ابو سفیان،که از خود سرسختی نشان ندهد،فرمود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خانۀ ابو سفیان پناهنده شود و در خانۀ خود بماند و وارد مسجد الحرام شود،و سلاح را بر زمین بگذارد،در أمان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اسلام از تنگه عبور کردند و عباس گردان‌های در حال عبور را به ابو سفیان معرّفی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ابو سفیان را ترس و وحشت فراگرفته بود لذا رو به عباس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برادرزاده‌ات خیلی بالا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با تردید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آری؛همین‌گونه است و سپس به سمت مکّه راه افتاد تا مردم آن سامان را از رویارویی با سپاه اسلام برحذر دارد و امانی را که رسول خدا صلّی اللّه علیه و اله و سلم به آن‌ها داده بود اعلان نماید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646274_2616395394"/>
      <w:bookmarkStart w:id="394" w:name="_Toc136"/>
      <w:bookmarkEnd w:id="393"/>
      <w:r>
        <w:rPr>
          <w:rtl w:val="true"/>
        </w:rPr>
        <w:t>ورود به مکّه</w:t>
      </w:r>
      <w:bookmarkEnd w:id="39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صلّی اللّه علیه و اله و سلم جهت تعیین مسیر ورود نیروها به مکّه، دستورات حکیمانۀ خویش را صادر فرمود و تأکید کرد سپاهیان با مردم درگیر نشوند مگر جایی که به آنان تعرّضی صورت گیرد،ولی ریختن خون عدّه‌ای از </w:t>
      </w:r>
    </w:p>
    <w:p>
      <w:pPr>
        <w:pStyle w:val="BookText"/>
        <w:rPr/>
      </w:pPr>
      <w:r>
        <w:rPr>
          <w:rFonts w:ascii="IRNazanin" w:hAnsi="IRNazanin" w:eastAsia="IRNazanin"/>
          <w:color w:val="111111"/>
          <w:sz w:val="28"/>
          <w:sz w:val="28"/>
          <w:szCs w:val="28"/>
          <w:rtl w:val="true"/>
          <w:lang w:bidi="fa-IR"/>
        </w:rPr>
        <w:t>مشرکان را در هر حالی،حتی اگر به پرده کعبه چنگ زده باشند،روا اعلام کرد زیرا این افراد جنایات بزرگی در حق اسلام و پیامبر مرتکب شده و سخت دشمنی ورزیده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نمایان شدن خانه‌های مکّه،اشک در چشمان مبارک رسول خدا صلّی اللّه علیه و اله و سلم حلقه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پیروزمند اسلام از چهار سمت مکّه وارد شهر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آنان جلوه‌ای از سربلندی و پیروزی بر سرتاسر شهر پوشانده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به‌پاس لطف و عنایت و نعمتی که خدا بدو ارزانی داشته بود و به شکرانۀ این‌که پس از تحمل رنج و دشواری در مسیر اعتلا و بلند آوازه کردن کلمۀ حق،سرزمین ام القری زیر فرمان رسالت و دولت آن بزرگوار درآمده بود،درحالی‌که در برابر عظمت خدا سر تعظیم فرود آورده بود وارد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اله و سلم پیشنهادهای فراوانی شد که در منازل مردم مکّه،حضور یابد ولی آن حضرت نزول اجلال در خانۀ کسی را پذیرا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استراحتی کوتاه غسل انجام داد و بر مرکب خویش سوار شد و تکبیر گفت و مسلمانان نیز با وی ندای تکبیر سردادند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تکبیر آنان در کوه و درّه‌ها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سران شرک از بیم اسلام و پیروزی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بدان‌جا گریخته بودند،طنین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حال طواف به هریک از بت‌های موجود اطراف کعبه که اشاره می‌کرد و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 زَهَقَ الْبٰاطِلُ إِنَّ الْبٰاطِلَ کٰانَ زَهُوقاً و بت‌ها به رو،بر زمین سقوط می‌کردند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صلّی اللّه علیه و اله و سلم به علی علیه السّلام فرمان داد تا بنشیند و حضرت برای شکستن بت‌های کعبه بر دوش او بالا رود ولی علی علیه السّلام قادر نبود سنگینی بار نبوت وجود مقدس پیامبر صلّی اللّه علیه و اله و سلم را بر دوش خویش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ازاین‌رو،علی علیه السّلام بر دوش پسرعمویش پیامبر بالا رفت و به شکستن بت‌ها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نبی مکرم صلّی اللّه علیه و اله و سلم کلیدهای کعبه را خواست و در آن را گشود و وارد کعبه شد و </w:t>
      </w:r>
    </w:p>
    <w:p>
      <w:pPr>
        <w:pStyle w:val="BookText"/>
        <w:rPr/>
      </w:pPr>
      <w:r>
        <w:rPr>
          <w:rFonts w:ascii="IRNazanin" w:hAnsi="IRNazanin" w:eastAsia="IRNazanin"/>
          <w:color w:val="111111"/>
          <w:sz w:val="28"/>
          <w:sz w:val="28"/>
          <w:szCs w:val="28"/>
          <w:rtl w:val="true"/>
          <w:lang w:bidi="fa-IR"/>
        </w:rPr>
        <w:t>تصاویری را که در آن وجود داشت محو نمود و آن‌گاه بر در کعبه ایستاد و انبوه جمعیت را با ایراد خطبۀ فتح بزرگ مخاطب ساخت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خدای یکتا نیست و شریکی ندارد،وعدۀ خویش را تحقق بخشید، بندۀ خود را یاری کرد و احزاب را به تنهایی نابود ساخت،بدانید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امتیاز یا خون یا مال مورد ادعا،زیر این دو گام من است،مگر پرده‌داری خانۀ کعبه و آب دادن حاجیان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نخوت و تکبّر زمان جاهلیت و فخر و مباهات به پدران را از میان برد،همۀ مردم از آدمند و آدم از خاک آفریده شده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سپس این آیۀ شریف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دو جنس نر و ماده آفریدیم و دسته‌دسته قرار دادیم تا یکدیگر را بشناسید گرامی‌ترین شما نزد خدا،پرهیزکارترین شماست،به‌راستی که خدا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شما من چگونه با شما رفتار خواهم کرد در پاسخ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تو،برادری بزرگوار و برادرزاده‌ای نیک‌خصال هستی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شما آزادید می‌توانید بروید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بلال برای اعلان اذان نماز ظهر بر بام کعبه بالا رفت و مسلمانان نخستین نماز را پس از این فتح به امامت نبی اکرم صلّی اللّه علیه و اله و سلم در مسجد الحرام به جای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 و حیرتی آمیخته با ترس و وحشت،مشرکان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انصار،رفتار رسول اکرم صلّی اللّه علیه و اله و سلم را با مردم مکّه ملاحظه کردند،از این بیمناک شدند که مبادا رسول اکرم صلّی اللّه علیه و اله و سلم به اتفاق آنان به مدینه بازنگردد و در این زمینه پرسش‌هایی در ذهنشان خطور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و سلم که در حال مناجات با خدا بود از سخنانی که میان انصار ردوبدل می‌شد آگاه شد،ازاین‌رو متوجه آنان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می‌برم که چنان باشد من در کنار شما زندگی می‌کنم و در کنارتان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این سخن اعلان داشت که مدینه،پایتخت اسلام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آن،مردم جهت بیعت با پیامبر نزد حضرت شتافتند و مردان با او بیعت نمودند و عده‌ای از مسلمانان برای شفاعت کسانی که خونشان مباح دانسته شده بود،نزد حضرت واسطه شدند و رسول خدا صلّی اللّه علیه و اله و سلم آنان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زنان برای بیعت،نزد حضرت حضور یافتند و دست خود را به عنوان بیعت در ظرف آبی که پیامبر دست مبارکش را در آن نهاده بود،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 که شریکی برای خدا قرار ندهند و دزدی نکنند و عمل منافی عفت مرتکب نشوند و فرزندان خود را به قتل نرسانند و به یکدیگر تهمت و افترا نبندند و در کارهای خداپسندانه با تو مخالفت نورزند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شنید فردی از قبیلۀ 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مشرکان حمله کرده و او را به قتل رسانده است با اظهار خشم از این حادثه به‌پا 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آن روز که آسمان‌ها و زمین را آفرید مکّه را در سرزمینی مورد احترام قرار داد و تا روز قیامت نیز چنین خواهد بود،هر فردی که به خدا و </w:t>
      </w:r>
    </w:p>
    <w:p>
      <w:pPr>
        <w:pStyle w:val="BookText"/>
        <w:rPr/>
      </w:pPr>
      <w:r>
        <w:rPr>
          <w:rFonts w:ascii="IRNazanin" w:hAnsi="IRNazanin" w:eastAsia="IRNazanin"/>
          <w:color w:val="111111"/>
          <w:sz w:val="28"/>
          <w:sz w:val="28"/>
          <w:szCs w:val="28"/>
          <w:rtl w:val="true"/>
          <w:lang w:bidi="fa-IR"/>
        </w:rPr>
        <w:t>روز جزا ایمان داشته باشد،حق ندارد در این سرزمین خونی به زمین بریزد و یا درختی را از زمین برکند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خزاعیان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شما گفت چرا رسول خدا در این سرزمین به جنگ و نبرد پرداخته است،در پاسخ او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نبرد در این سرزمین را تنها برای فرستاده‌اش رواداشت و برای شما جایز ندانست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قریش از رفتار محبت‌آمیز رسول اکرم صلّی اللّه علیه و اله و سلم و عطوفت و مهربانی و عفو و بخشش و ارج و احترامی که آن حضرت در مورد مکه و ساکنان آن داشت به عظمت یاد کردند و دل‌های آنان به حضرت متمایل گشت و با آرامش و اطمینان،به اسلام روآوردند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اله و سلم برای از بین‌بردن سایر بت‌ها و مکان‌های بت‌پرستی، سریه‌هایی به اطراف و اکناف مکّه فرستاد در این زمان بود که خالد بن ولید </w:t>
      </w:r>
      <w:r>
        <w:rPr>
          <w:rStyle w:val="FootnoteAnchor"/>
          <w:rtl w:val="true"/>
        </w:rPr>
        <w:footnoteReference w:id="343"/>
      </w:r>
      <w:r>
        <w:rPr>
          <w:rFonts w:ascii="IRNazanin" w:hAnsi="IRNazanin" w:eastAsia="IRNazanin"/>
          <w:color w:val="111111"/>
          <w:sz w:val="28"/>
          <w:sz w:val="28"/>
          <w:szCs w:val="28"/>
          <w:rtl w:val="true"/>
          <w:lang w:bidi="fa-IR"/>
        </w:rPr>
        <w:t>با کشتن عدّه‌ای از قبیلۀ بنی جذیمه که اسلام آورده بودند،به بهانۀ خونخواهی عموی خود اشتباه بزرگی مرتکب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پیامبر اکرم صلّی اللّه علیه و اله و سلم از این ماجرا آگاه شد به علی علیه السّلام فرمان داد اموالی را بگیرد و بدان سامان برود و دیۀ کشته شدگان را بپردازد؛سپس رو به قبله ایستاد و دست‌های مبارک خود را بالا برد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ابرأ الیک ممّا صنع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عملی که خالد بن ولید انجام داد به درگاهت بیزاری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 کار دل بنی جذیمه آرامش یافت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95" w:name="pg13427_170886"/>
    </w:p>
    <w:p>
      <w:pPr>
        <w:pStyle w:val="Heading4"/>
        <w:numPr>
          <w:ilvl w:val="3"/>
          <w:numId w:val="1"/>
        </w:numPr>
        <w:rPr/>
      </w:pPr>
      <w:bookmarkStart w:id="396" w:name="__RefHeading___Toc646276_2616395394"/>
      <w:bookmarkStart w:id="397" w:name="_Toc137"/>
      <w:bookmarkEnd w:id="395"/>
      <w:bookmarkEnd w:id="396"/>
      <w:r>
        <w:rPr/>
        <w:t>3</w:t>
      </w:r>
      <w:r>
        <w:rPr>
          <w:rtl w:val="true"/>
        </w:rPr>
        <w:t>.</w:t>
      </w:r>
      <w:r>
        <w:rPr>
          <w:rtl w:val="true"/>
        </w:rPr>
        <w:t>غزوۀ حنین و محاصرۀ طائف</w:t>
      </w:r>
      <w:bookmarkEnd w:id="397"/>
    </w:p>
    <w:p>
      <w:pPr>
        <w:pStyle w:val="Heading5"/>
        <w:numPr>
          <w:ilvl w:val="4"/>
          <w:numId w:val="1"/>
        </w:numPr>
        <w:rPr/>
      </w:pPr>
      <w:bookmarkStart w:id="398" w:name="__RefHeading___Toc646278_2616395394"/>
      <w:bookmarkStart w:id="399" w:name="_Toc138"/>
      <w:bookmarkEnd w:id="398"/>
      <w:r>
        <w:rPr>
          <w:rtl w:val="true"/>
        </w:rPr>
        <w:t>اشاره</w:t>
      </w:r>
      <w:bookmarkEnd w:id="399"/>
    </w:p>
    <w:p>
      <w:pPr>
        <w:pStyle w:val="BookText"/>
        <w:rPr/>
      </w:pP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اله و سلم پانزده روز در مکّه به‌سر برد و پس از گذشت برهه‌ای طولانی از شرک و بت‌پرستی،دورانی نوین از توحید و یکتاپرستی را در این شهر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غرق در شادی و سرور بودند و امنیّت و آرامش بر ام القری حاکمیّت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اله و سلم خبر رسید که قبیلۀ هوازن و ثقیف مهیای نبرد با اسلام شده‌اند با این پندار که خواهند توانست کاری را که دیگر نیروهای شرک و نفاق قادر بر انجام آن نشده‌اند،عملی سازند و اسلام را به نابودی بکشانند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تصمیم گرفت برای رویارویی با آنان از شهر خارج شود ولی با شیوه‌ای که حضرت در هر فتح و پیروزی داشت،قبل از خروج خود به تحکیم پایه و ارکان ادارۀ شهر مکّه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آموزش قرآن و احکام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نمازگزاردن و ادارۀ امور مردم،بر شهر مکّه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دوازده هزار رزمنده که مسلمانان تا آن روز نظیر آن را سراغ نداشتند از مکّه خارج گردید و همین فزونی نیرو،سبب غرور و غفلت مسلمانان گردید تا آن‌جا که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اگر،امروز با قبیلۀ شیبان نیز رویارو شویم،از حیث نفرات،شکست نخواهیم خورد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هم‌پیمان شده و با تمام تجهیزات به اتفاق زنان و کودکان خویش از طائف بیرون آمده و برای زمینگیر کردن مسلمانان موضع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رسیدن پیشقراولان سپاه مسلمانان به آن منطقه، دشمن موفق شد آنان را مجبور به فرار سازد به‌گونه‌ای که سایر نیروهای </w:t>
      </w:r>
    </w:p>
    <w:p>
      <w:pPr>
        <w:pStyle w:val="BookText"/>
        <w:rPr/>
      </w:pPr>
      <w:r>
        <w:rPr>
          <w:rFonts w:ascii="IRNazanin" w:hAnsi="IRNazanin" w:eastAsia="IRNazanin"/>
          <w:color w:val="111111"/>
          <w:sz w:val="28"/>
          <w:sz w:val="28"/>
          <w:szCs w:val="28"/>
          <w:rtl w:val="true"/>
          <w:lang w:bidi="fa-IR"/>
        </w:rPr>
        <w:t xml:space="preserve">مسلمانان نیز از بیم پا به فرار گذاشتند و تنها نه تن از بنی هاشم که دهمین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 ایمن تشکیل می‌داد در کنار رسول خدا صلّی اللّه علیه و اله و سلم ثابت‌قدم ماندند و منافقان غرق در شادی و سرور شدند و ابو سفیان مسلمانان را به باد تمسخر و شماتت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تا کنار دریا عقب خواهند نشست 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سحر و جادو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فرد دیگری تصمیم گرفت در آن اوضاع آشفته،وجود مقدس رسول خدا صلّی اللّه علیه و اله و سلم را به قتل برساند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به عمویش عباس دستور داد بر صخره‌ای بالا رود و نیروهای شکست‌خوردۀ مهاجر و انصار را که از صحنه گریخته بودند فرابخواند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با صدای بلند اعلان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سورۀ بقره،ای کسانی که زیر درخت رضوان با رسول خدا صلّی اللّه علیه و اله و سلم بیعت کردید،پیامبر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 آیید،به کجا می‌گریزید؟پیامبر این‌جا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غفلت و شکست،گویی آگاهی و احساسی بین مسلمانان راه یافت و دوباره بازگشتند تا در دفاع از اسلام و پیامبر،به عهد و پیمان خویش وفا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با مشاهدۀ شور و هیجان آنان،فرمود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جنگ به شدت درگرفته من پیامبرم و هیچ‌گاه دروغ نمی‌گویم،من فرزند عبد المطلبم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آرامش خود را بر دل‌های مسلمانان نازل فرمود و با پیروزی و ظفر، آنان را مورد حمایت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بدین‌سان،سپاهیان کفر شکست خوردند و با به جای نهادن شش هزار اسیر و غنیمت‌های فوق العاده زیاد پا به فرار گذاشتند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پیامبر صلّی اللّه علیه و اله و سلم دستور داد از غنایم نگهداری و از اسیران مراقبت شود </w:t>
      </w:r>
    </w:p>
    <w:p>
      <w:pPr>
        <w:pStyle w:val="BookText"/>
        <w:rPr/>
      </w:pPr>
      <w:r>
        <w:rPr>
          <w:rFonts w:ascii="IRNazanin" w:hAnsi="IRNazanin" w:eastAsia="IRNazanin"/>
          <w:color w:val="111111"/>
          <w:sz w:val="28"/>
          <w:sz w:val="28"/>
          <w:szCs w:val="28"/>
          <w:rtl w:val="true"/>
          <w:lang w:bidi="fa-IR"/>
        </w:rPr>
        <w:t>و سپس دشمن مهاجم را تا منطقۀ اوطاس و نخله و طائف تعقیب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 سلیم از رسول خدا صلّی اللّه علیه و اله و سلم درخواست کرد آن دسته از کسانی را که از صحنۀ جنگ گریخته و حضرت را تنها گذاشته‌اند به قتل برساند،آن بزرگوار به جهت خوی والا و بخشش فراوان و رحمت گسترده‌ای که داشت،در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سلیم خداوند مسلمانان را یاری کرد،عافیت الهی گسترده‌تر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که رسول گرامی اسلام صلّی اللّه علیه و اله و سلم اطلاع یافت برخی مسلمانان به جهت خشمی که از فرزندان مشرکان به دل داشته‌اند آنان را به قتل رسانده‌اند، به خشم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افرادی در جنگ،کارشان به جایی رسیده که کودکان را به قتل می‌رسانند، آگاه باشید ما فرزندان را نمی‌کشیم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بن حضیر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فرزندان مشرکان نیستند؟حضرت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لیس خیارکم اولاد المشرکین،کل نسمة تولد علی الفطرة حتی یعرب عنها لسانها و أبواها یهوّدانها او ینصّرانها؛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آیا نخبگان امروزۀ شما مشرک‌زاده نیستند،هر انسانی بر سرشت پاک متولد می‌شود تا زبانش از واقعش خبر دهد این پدران و مادرانند که،فرزندان خود را یهودی یا نصرانی تربیت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دشمن را تا طائف تعقیب کرد و بیش از بیست روز در محاصره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دیوارها و باغ‌ها را پناه قرار داده و به یکدیگر تیراندازی می‌کردند،سپس رسول خدا صلّی اللّه علیه و اله و سلم به عللی چند،از حمله به طائف منصرف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صلّی اللّه علیه و اله و سلم به جعّرانه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گردآوری اسیران و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جمعی از قبیلۀ هوازن به‌پا خاستند و از حضرت تقاضای عفو و بخشش </w:t>
      </w:r>
      <w:bookmarkStart w:id="400" w:name="pg13427_170891"/>
    </w:p>
    <w:p>
      <w:pPr>
        <w:pStyle w:val="BookText"/>
        <w:rPr/>
      </w:pPr>
      <w:bookmarkEnd w:id="400"/>
      <w:r>
        <w:rPr>
          <w:rFonts w:ascii="IRNazanin" w:hAnsi="IRNazanin" w:eastAsia="IRNazanin"/>
          <w:color w:val="111111"/>
          <w:sz w:val="28"/>
          <w:sz w:val="28"/>
          <w:szCs w:val="28"/>
          <w:rtl w:val="true"/>
          <w:lang w:bidi="fa-IR"/>
        </w:rPr>
        <w:t>نمودند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 در جمع این اسیران عمه‌ها و خاله‌های شما وجود دارند که در کودکی از شما پرستاری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یادآوری که پیامبر صلّی اللّه علیه و اله و سلم دوران شیرخوارگی خود را میان قبیلۀ سعد تیره‌ای از هوازن سپری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 حارث بن ابی شمر و یا نعمان بن منذر نان و نمک خورده بودیم و برای آن دو،ماجرایی نظیر ماجرای شما پیش می‌آمد،از آن‌ها انتظار لطف و محبت داشتیم درصورتی‌که شما از همه برترید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آنان را بین انتخاب اسیران و اموالشان مخیّر ساخت و آن‌ها اسیران را انتخاب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من و فرزندان عبد المطلب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مسلمانان نیز از رهبر خود پیروی کردند و سهمیۀ خود را بدانان بخشیدند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اله و سلم با توجه به شناخت کاملی که از سرشت انسان‌ها داشت و تلاشی که برای هدایت مردم و فرونشاندن آتش جنگ داشت،عفو و بخشش را به عنوان تدبیری صحیح و راهکاری استوار برگزید و حتی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 این جنگ،منّت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اطلاع دهید اگر اسلام آورد و نزد من آید،خانواده و اموالش را به او بازگردانده و صد شتر به او 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مالک به‌سرعت اسلام آورد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646280_2616395394"/>
      <w:bookmarkStart w:id="402" w:name="_Toc139"/>
      <w:bookmarkEnd w:id="401"/>
      <w:r>
        <w:rPr>
          <w:rtl w:val="true"/>
        </w:rPr>
        <w:t>تقسیم غنایم</w:t>
      </w:r>
      <w:bookmarkEnd w:id="40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مسلمانان،با زیر فشار قرار دادن رسول خدا صلّی اللّه علیه و اله و سلم و با اصرار زیاد خواستار تقسیم غنایم شدند به‌گونه‌ای که او را به کنار درختی کشاندند و ردای مبارکش را برگرفتند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ردایم را پس بدهید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تعداد </w:t>
      </w:r>
    </w:p>
    <w:p>
      <w:pPr>
        <w:pStyle w:val="BookText"/>
        <w:rPr/>
      </w:pPr>
      <w:r>
        <w:rPr>
          <w:rFonts w:ascii="IRNazanin" w:hAnsi="IRNazanin" w:eastAsia="IRNazanin"/>
          <w:color w:val="111111"/>
          <w:sz w:val="28"/>
          <w:sz w:val="28"/>
          <w:szCs w:val="28"/>
          <w:rtl w:val="true"/>
          <w:lang w:bidi="fa-IR"/>
        </w:rPr>
        <w:t>درختان تهامه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داشته باشید،آن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میان شما تقسیم می‌کنم،و آن‌گاه پی خواهید برد که من بخیل و ترسو و دروغگو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به‌پا خاست و مقداری از پشم کوهان شتری برگرفت و آن را میان دو انگشت خود قرار داد و بالا برد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و اللّه ما لی فی فیئکم و لا هذه الوبرة الاّ الخمس،و الخمس مردود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غنایم شما حتی از این پشم شتر جز خمس حقی ندارم و خمس را نیز به شما بازخواهم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دستور داد تمام غنایم،در یک‌جا جمع گردد تا به‌گونه‌ای عادلانه تقسیم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تقسیم غنایم را با دادن سهمیه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محبتشان جلب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سفیان،پسرش معاویه، حکیم بن حزام،حارث بن حارث،سهیل بن عمرو،حویطب بن عبد العزّی و صفوان بن امیّه و دیگران که تا گذشته‌ای نه‌چندان دور از سران کفر و شرک به شمار آمده و با وی سرجنگ و ستیز داشتند،آغاز نمود و پس از آن حق خود از خمس را نیز میان آنان قسمت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عملکرد رسول خدا صلّی اللّه علیه و اله و سلم حقد و کینۀ برخی از مسلمانانی را که از مصالح اسلام و اهداف نبیّ اکرم صلّی اللّه علیه و اله و سلم بی‌اطلاع بودند،برانگیخت تا آن‌جا که یکی از آنان با اعتراض به رسول اکرم صلّی اللّه علیه و اله و سلم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عادلانه عمل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عدالت به خرج ندهم پس چه کسی به عدالت رفتار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خواست شخص اعتراض‌کننده را به قتل برساند، ولی پیامبر اجازۀ این کار را به او نداد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خود واگذار،زیرا او در آینده از </w:t>
      </w:r>
      <w:bookmarkStart w:id="403" w:name="pg13427_170895"/>
    </w:p>
    <w:p>
      <w:pPr>
        <w:pStyle w:val="BookText"/>
        <w:rPr/>
      </w:pPr>
      <w:bookmarkEnd w:id="403"/>
      <w:r>
        <w:rPr>
          <w:rFonts w:ascii="IRNazanin" w:hAnsi="IRNazanin" w:eastAsia="IRNazanin"/>
          <w:color w:val="111111"/>
          <w:sz w:val="28"/>
          <w:sz w:val="28"/>
          <w:szCs w:val="28"/>
          <w:rtl w:val="true"/>
          <w:lang w:bidi="fa-IR"/>
        </w:rPr>
        <w:t>پیروانی برخوردار خواهد شد و چندان در دین تعمّق می‌کنند که مانند رهاشدن تیر از چلۀ کمان،از دین و آیین خویش بیرون خواهند رفت</w:t>
      </w:r>
      <w:r>
        <w:rPr>
          <w:rFonts w:eastAsia="IRNazanin" w:cs="IRNazanin"/>
          <w:color w:val="111111"/>
          <w:sz w:val="28"/>
          <w:szCs w:val="28"/>
          <w:rtl w:val="true"/>
          <w:lang w:bidi="fa-IR"/>
        </w:rPr>
        <w:t xml:space="preserve">.» </w:t>
      </w:r>
      <w:r>
        <w:rPr>
          <w:rStyle w:val="FootnoteAnchor"/>
          <w:rtl w:val="true"/>
        </w:rPr>
        <w:footnoteReference w:id="352"/>
      </w:r>
    </w:p>
    <w:p>
      <w:pPr>
        <w:pStyle w:val="Heading5"/>
        <w:numPr>
          <w:ilvl w:val="4"/>
          <w:numId w:val="1"/>
        </w:numPr>
        <w:rPr/>
      </w:pPr>
      <w:bookmarkStart w:id="404" w:name="__RefHeading___Toc646282_2616395394"/>
      <w:bookmarkStart w:id="405" w:name="_Toc140"/>
      <w:bookmarkEnd w:id="404"/>
      <w:r>
        <w:rPr>
          <w:rtl w:val="true"/>
        </w:rPr>
        <w:t>اعتراض انصار</w:t>
      </w:r>
      <w:bookmarkEnd w:id="405"/>
    </w:p>
    <w:p>
      <w:pPr>
        <w:pStyle w:val="BookText"/>
        <w:rPr/>
      </w:pPr>
      <w:r>
        <w:rPr>
          <w:rFonts w:ascii="IRNazanin" w:hAnsi="IRNazanin" w:eastAsia="IRNazanin"/>
          <w:color w:val="111111"/>
          <w:sz w:val="28"/>
          <w:sz w:val="28"/>
          <w:szCs w:val="28"/>
          <w:rtl w:val="true"/>
          <w:lang w:bidi="fa-IR"/>
        </w:rPr>
        <w:t>سعد بن عباده به مصلحت دید رسول اکرم صلّی اللّه علیه و اله و سلم را در جریان مطالبی که میان انصار ردوبدل می‌شد قرار دهد،زیرا آنان با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با دیدن قوم خود،انصار را به فراموشی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به‌همین‌دلیل سعد،انصار را گرد آورد و رسول خدا صلّی اللّه علیه و اله و سلم در جمع آنان حضور یافت و پس از حمد و ثنای پروردگار با آن‌ها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سخنی بوده که از شما برایم نقل شده و چرا نگرانید؟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گمراهی به‌سر نمی‌بردید که خداوند به‌وسیلۀ من شما را هدایت بخشید، فقیر بودید،بی‌نیازتان ساخت و با یکدیگر دشمن بودید،شما را باهم مهربان ساخت؟عرض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برترند،سپس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پاسخ نمی‌دهید؟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بدهیم؟فرمود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این‌گونه سخن بگویید سخنی صحیح بر زبان آورده‌اید؛ شما حق دارید به من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همه تو را تکذیب کردند،ما شما را تصدیق نمودیم،تو را یاری نکردند،یاری‌ات کردیم،تو را بیرون راندند،ما پناهت دادیم، تهی‌دست بودی،تو را کمک کردیم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تنها در مورد مقداری از مال دنیوی که من به برخی افراد دادم تا به اسلام گرایش یابند و شما را به اسلام خود واگذارم،نگران شدید؟آیا راضی نیستید آنان با خود گوسفند و شتر ببرند ولی شما پیامبر را با خود به </w:t>
      </w:r>
      <w:bookmarkStart w:id="406" w:name="pg13427_170897"/>
    </w:p>
    <w:p>
      <w:pPr>
        <w:pStyle w:val="BookText"/>
        <w:rPr/>
      </w:pPr>
      <w:bookmarkEnd w:id="406"/>
      <w:r>
        <w:rPr>
          <w:rFonts w:ascii="IRNazanin" w:hAnsi="IRNazanin" w:eastAsia="IRNazanin"/>
          <w:color w:val="111111"/>
          <w:sz w:val="28"/>
          <w:sz w:val="28"/>
          <w:szCs w:val="28"/>
          <w:rtl w:val="true"/>
          <w:lang w:bidi="fa-IR"/>
        </w:rPr>
        <w:t>سرزمینتان بازگردانید؟به خدایی 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هجرت در کار نبود من نیز فردی از انصار به‌شمار می‌آمدم و اگر همۀ مردم به راهی بروند و انصار در راهی دیگر گام بردارند،من مسیر انصار را انتخاب خواهم کرد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کلمات،احساس و عواطف انصار را برانگیخت و دریافتند که در تصوّر خود نسبت به رسول خدا صلّی اللّه علیه و اله و سلم دچار اشتباه شده‌اند ازاین‌رو،همه گریه کنان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همان سهم خویش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اله و سلم در ماه ذی قعده به اتفاق همراهان خود از جعرانه رهسپار مکّه گردید و پس از انجام عمره از احرام خارج شد و با گماردن عتاب بن اسید و معاذ بن جبل بر مکّه،به اتفاق مهاجران و انصار،متوجه مدینه شد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646284_2616395394"/>
      <w:bookmarkStart w:id="408" w:name="_Toc141"/>
      <w:bookmarkEnd w:id="407"/>
      <w:r>
        <w:rPr/>
        <w:t>4</w:t>
      </w:r>
      <w:r>
        <w:rPr>
          <w:rtl w:val="true"/>
        </w:rPr>
        <w:t>.</w:t>
      </w:r>
      <w:r>
        <w:rPr>
          <w:rtl w:val="true"/>
        </w:rPr>
        <w:t>غزوۀ تبوک</w:t>
      </w:r>
      <w:bookmarkEnd w:id="408"/>
    </w:p>
    <w:p>
      <w:pPr>
        <w:pStyle w:val="Heading5"/>
        <w:numPr>
          <w:ilvl w:val="4"/>
          <w:numId w:val="1"/>
        </w:numPr>
        <w:rPr/>
      </w:pPr>
      <w:bookmarkStart w:id="409" w:name="__RefHeading___Toc646286_2616395394"/>
      <w:bookmarkStart w:id="410" w:name="_Toc142"/>
      <w:bookmarkEnd w:id="409"/>
      <w:r>
        <w:rPr>
          <w:rtl w:val="true"/>
        </w:rPr>
        <w:t>اشاره</w:t>
      </w:r>
      <w:bookmarkEnd w:id="410"/>
    </w:p>
    <w:p>
      <w:pPr>
        <w:pStyle w:val="BookText"/>
        <w:rPr/>
      </w:pP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به نظامی تبدیل شد که همۀ قدرت‌ها از آن حساب می‌بردند و مسلمانان باید به حراست از مرز و بوم و سرزمین این نظام می‌پرداختند تا رسالت اسلامی به سراسر گیتی راه یابد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مسلمانان را از سراسر نقاط سرزمین دولت اسلامی جهت آمادگی برای جنگ با روم فراخواند،زیرا اخبار و اطلاعات رسیده تأکید داشت که رومیان خود را برای حمله به جزیرة العرب و ساقط کردن دولت و از بین‌بردن دین اسلام،مهیا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اتفاقا آن سال با خشکسالی و کمبود محصولات و تابستانی گرم،مصادف شد که خود،بر دشواری خروج از شهر و رویارویی با دشمن نیرومند و کارآزموده،که از سازوبرگ و نیروی فراوانی </w:t>
      </w:r>
    </w:p>
    <w:p>
      <w:pPr>
        <w:pStyle w:val="BookText"/>
        <w:rPr/>
      </w:pPr>
      <w:r>
        <w:rPr>
          <w:rFonts w:ascii="IRNazanin" w:hAnsi="IRNazanin" w:eastAsia="IRNazanin"/>
          <w:color w:val="111111"/>
          <w:sz w:val="28"/>
          <w:sz w:val="28"/>
          <w:szCs w:val="28"/>
          <w:rtl w:val="true"/>
          <w:lang w:bidi="fa-IR"/>
        </w:rPr>
        <w:t>برخوردار بود،می‌افزود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سست‌عنصر و بی‌روحیه،از رفتن به جنگ خودداری کردند و یک‌بار دیگر نفاق چهرۀ خود را آشکار ساخت تا در تصمیم و ارادۀ مردم خلل ایجاد کند و دست از یاری دین خدا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 اثر وابستگی شدید به دنیا،دسته‌ای دیگر به بهانۀ شدت گرما،از پیوستن به سپاه،خودداری کردند و گروهی به جهت عدم توانایی و قدرت و اندک بودن امکانات موجود رسول خدا صلّی اللّه علیه و اله و سلم برای همراه بردن آنان،از رفتن بازماندند،با این‌که مؤمنان راستین،اموال و دارایی خود را برای جهاد در راه خدا هزینه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اله و سلم خبر رسید منافقان در خانۀ یکی از یهودیان گرد آمده و مردم را از تصمیم خود منصرف می‌کنند و آنان را از جنگ می‌ترسانند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شدت با آنان برخورد کرد و به عده‌ای مأموریت داد تا خانه‌ای را که منافقان در آن دست به توطئه می‌زدند بر سرشان خراب کنند تا برای دیگران درس عبرت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فروفرستادن آیاتی،از نقشه‌های منافقان پرده برداشت و خودداری‌کنندگان از جنگ را نکوهش کرد و افراد ضعیف را معذور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سپاهیان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 هزار رزمنده بالغ گردید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و سلم با کاردانی و حسن تدبیر و یقین بالایی که از علی بن ابی طالب علیه السّلام سراغ داشت وی را جانشین خود در مدینه قرار داد،زیرا از اعمال تخریب‌گرانۀ منافقان در مدینه،بیمناک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ازاین‌رو،به علی علیه السّلام فرمود</w:t>
      </w:r>
      <w:r>
        <w:rPr>
          <w:rFonts w:eastAsia="IRNazanin" w:cs="IRNazanin"/>
          <w:color w:val="111111"/>
          <w:sz w:val="28"/>
          <w:szCs w:val="28"/>
          <w:rtl w:val="true"/>
          <w:lang w:bidi="fa-IR"/>
        </w:rPr>
        <w:t xml:space="preserve">: </w:t>
      </w:r>
      <w:bookmarkStart w:id="411" w:name="pg13427_170901"/>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المدینة لا تصلح الاّ بی او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امور مدینه تنها به دست من یا تو سامان می‌یابد</w:t>
      </w:r>
      <w:r>
        <w:rPr>
          <w:rFonts w:eastAsia="IRNazanin" w:cs="IRNazanin"/>
          <w:color w:val="111111"/>
          <w:sz w:val="28"/>
          <w:szCs w:val="28"/>
          <w:rtl w:val="true"/>
          <w:lang w:bidi="fa-IR"/>
        </w:rPr>
        <w:t>.</w:t>
      </w:r>
    </w:p>
    <w:p>
      <w:pPr>
        <w:pStyle w:val="Heading5"/>
        <w:numPr>
          <w:ilvl w:val="4"/>
          <w:numId w:val="1"/>
        </w:numPr>
        <w:rPr/>
      </w:pPr>
      <w:bookmarkStart w:id="412" w:name="__RefHeading___Toc646288_2616395394"/>
      <w:bookmarkStart w:id="413" w:name="_Toc143"/>
      <w:bookmarkEnd w:id="412"/>
      <w:r>
        <w:rPr>
          <w:rtl w:val="true"/>
        </w:rPr>
        <w:t>بیان جایگاه علی علیه السّلام نزد پیامبر صلّی اللّه علیه و اله و سلم</w:t>
      </w:r>
      <w:bookmarkEnd w:id="413"/>
    </w:p>
    <w:p>
      <w:pPr>
        <w:pStyle w:val="BookText"/>
        <w:rPr/>
      </w:pPr>
      <w:r>
        <w:rPr>
          <w:rFonts w:ascii="IRNazanin" w:hAnsi="IRNazanin" w:eastAsia="IRNazanin"/>
          <w:color w:val="111111"/>
          <w:sz w:val="28"/>
          <w:sz w:val="28"/>
          <w:szCs w:val="28"/>
          <w:rtl w:val="true"/>
          <w:lang w:bidi="fa-IR"/>
        </w:rPr>
        <w:t>منافقان و بیماردلان در مورد حضور علی بن ابی طالب علیه السّلام در مدینه،دست به شایعه‌پراکنی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اله و سلم از علی افسرده‌خاطر و به او بی‌اعتنا شده،وی را با خود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امید این که فضای مدینه برایشان بازبماند،دست به این تحریکات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سبب،علی علیه السّلام در نزدیکی مدینه خود را به رسول خدا صلّی اللّه علیه و اله و سلم رساند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مدعی‌اند که حضور مرا ناگوار دانسته نخواسته‌ای مرا با خود همراه ببری و بدین‌ترتیب به من بی‌اعتنایی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لکننی خلّفتک لما ترکت ورائی فاخلفنی فی اهلی و أهلک،أفلا ترضی یا علی أن تکون منّی بمنزلة هارون من موسی الاّ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دروغ گفته‌اند،من تو را برای رسیدگی به کارهایی که به جای نهادم،جانشین خود ساختم،اکنون به مدینه بازگرد و در خانوادۀ من و خانوادۀ خود،جانشینم باش مگر خشنود نیستی که نسبت تو به من نسبت هارون به موسی باشد،با این تفاوت که پس از من پیامبری نخواهد آمد؟ </w:t>
      </w:r>
      <w:bookmarkStart w:id="414" w:name="pg13427_170903"/>
    </w:p>
    <w:p>
      <w:pPr>
        <w:pStyle w:val="Heading5"/>
        <w:numPr>
          <w:ilvl w:val="4"/>
          <w:numId w:val="1"/>
        </w:numPr>
        <w:rPr/>
      </w:pPr>
      <w:bookmarkStart w:id="415" w:name="__RefHeading___Toc646290_2616395394"/>
      <w:bookmarkStart w:id="416" w:name="_Toc144"/>
      <w:bookmarkEnd w:id="414"/>
      <w:bookmarkEnd w:id="415"/>
      <w:r>
        <w:rPr>
          <w:rtl w:val="true"/>
        </w:rPr>
        <w:t>سپاه</w:t>
      </w:r>
      <w:r>
        <w:rPr>
          <w:rtl w:val="true"/>
        </w:rPr>
        <w:t>«</w:t>
      </w:r>
      <w:r>
        <w:rPr>
          <w:rtl w:val="true"/>
        </w:rPr>
        <w:t>عسرت</w:t>
      </w:r>
      <w:r>
        <w:rPr>
          <w:rtl w:val="true"/>
        </w:rPr>
        <w:t>»(</w:t>
      </w:r>
      <w:r>
        <w:rPr>
          <w:rtl w:val="true"/>
        </w:rPr>
        <w:t>سختی</w:t>
      </w:r>
      <w:r>
        <w:rPr>
          <w:rtl w:val="true"/>
        </w:rPr>
        <w:t>)</w:t>
      </w:r>
      <w:bookmarkEnd w:id="416"/>
    </w:p>
    <w:p>
      <w:pPr>
        <w:pStyle w:val="BookText"/>
        <w:rPr/>
      </w:pPr>
      <w:r>
        <w:rPr>
          <w:rFonts w:ascii="IRNazanin" w:hAnsi="IRNazanin" w:eastAsia="IRNazanin"/>
          <w:color w:val="111111"/>
          <w:sz w:val="28"/>
          <w:sz w:val="28"/>
          <w:szCs w:val="28"/>
          <w:rtl w:val="true"/>
          <w:lang w:bidi="fa-IR"/>
        </w:rPr>
        <w:t>سپاه مسلمانان در مسیری ناهموار و طولانی به حرکت درآمد و رسول خدا صلّی اللّه علیه و اله و سلم برخلاف جنگ‌های گذشته،هدف از این حرکت را برای آنان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 یکی از کسانی که از مدینه وی را همراهی می‌کرد،از راه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وانهید،اگر در او خیری باشد خدا وی را به شما ملحق خواهد کرد و اگر نباشد،خداوند شما را از وجود او راحت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رسول خدا صلّی اللّه علیه و اله و سلم به ویرانه‌های قوم صالح رسید،سپاه خود را به سرعت عبور داد و با پند و موعظه یاران خود را مخاطب ساخت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 ویران ستم‌پیشگان وارد نشوید،مگر این‌که از بیم دچارشدن سرنوشتی مانند سرنوشت آنان،گریان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حضرت،آنان را از برداشتن آب از آن منطقه نهی فرمود و از اهمیّت شرایط جوّی آن سامان بدانان هشدار داد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این سپاه به جهت مشکلات و دشواری‌هایی که درخصوص آب و غذا و هزینه و مرکب با آن روبه‌رو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سپاه روم که دچار ازهم‌پاشیدگی شده بودند،دست نیافتند، ازاین‌رو،فرستادۀ خدا و رهبر مسلمانان،برای گزینش یکی از دو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دشمن یا بازگشت به مدینه،با یارانش به مشورت پرداخت،آن‌ها در پاسخ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تعقیب دشمن،مأموریت داری،ما حاضریم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مأمور به انجام این کار بودم با شما مشورت نمی‌کردم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بدین‌ترتیب، رسول اکرم صلّی اللّه علیه و اله و سلم تصمیم گرفت به مدینه بازگردد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اله و سلم با فرمانروایان مناطق شمالی جزیرة العرب ارتباط برقرار </w:t>
      </w:r>
      <w:bookmarkStart w:id="417" w:name="pg13427_170905"/>
    </w:p>
    <w:p>
      <w:pPr>
        <w:pStyle w:val="BookText"/>
        <w:rPr/>
      </w:pPr>
      <w:bookmarkEnd w:id="417"/>
      <w:r>
        <w:rPr>
          <w:rFonts w:ascii="IRNazanin" w:hAnsi="IRNazanin" w:eastAsia="IRNazanin"/>
          <w:color w:val="111111"/>
          <w:sz w:val="28"/>
          <w:sz w:val="28"/>
          <w:szCs w:val="28"/>
          <w:rtl w:val="true"/>
          <w:lang w:bidi="fa-IR"/>
        </w:rPr>
        <w:t xml:space="preserve">ساخت و با آنان پیمان عدم تعرّض بست و از بیم این‌که مبادا فرمانروای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هجومی دیگر دست همکاری به رومیان دهد،خالد بن ولید را به سوی آنان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مسلمانان در این درگیری موفق شدند فرمانروای آنان را دستگیر کنند و غنیمت‌های فراوانی با خود همراه بیاورند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646292_2616395394"/>
      <w:bookmarkStart w:id="419" w:name="_Toc145"/>
      <w:bookmarkEnd w:id="418"/>
      <w:r>
        <w:rPr>
          <w:rtl w:val="true"/>
        </w:rPr>
        <w:t>نقشۀ ترور پیامبر صلّی اللّه علیه و اله و سلم</w:t>
      </w:r>
      <w:bookmarkEnd w:id="419"/>
    </w:p>
    <w:p>
      <w:pPr>
        <w:pStyle w:val="BookText"/>
        <w:rPr/>
      </w:pPr>
      <w:r>
        <w:rPr>
          <w:rFonts w:ascii="IRNazanin" w:hAnsi="IRNazanin" w:eastAsia="IRNazanin"/>
          <w:color w:val="111111"/>
          <w:sz w:val="28"/>
          <w:sz w:val="28"/>
          <w:szCs w:val="28"/>
          <w:rtl w:val="true"/>
          <w:lang w:bidi="fa-IR"/>
        </w:rPr>
        <w:t>رسول اکرم صلّی اللّه علیه و اله و سلم و مسلمانان پس از اقامتی بیش از ده روز در تبوک،به مدینه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فاصله شیطان،جمعی از کسانی را که به خدا و رسول او ایمان نیاورده بودند به وسوسه انداخت و تصمیم به ترور رسول خدا صلّی اللّه علیه و اله و سلم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آنان این‌گونه بود که هنگامی رسول خدا صلّی اللّه علیه و اله و سلم از نزدیک آن‌ها عبور می‌کند شتر او را رم دهند تا حضرت در درّۀ موجود در مسیر راه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به گردنۀ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مدینه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رسید 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شما بخواهد می‌تواند مسیر خود را از وسط درّه که وسیع‌تر است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خود،راه گردنه را برگزید،مهار شتر حضرت در دست عمار یاسر بود و از پشت‌سر حذیفۀ یمانی شتر را می‌راند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و سلم در روشنایی مهتاب،سواران نقابداری را مشاهده کرد که در حرکتی مشکوک از پشت‌سر،خود را به وی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خشم آمد و بر آن‌ها بانگ زد و به حذیفه فرمان داد شتران آن‌ها را دور کند؛رعب و وحشت بر سواران چیره شد و دریافتند که رسول خدا صلّی اللّه علیه و اله و سلم از تصمیم و توطئۀ آن‌ها آگاه شده است ازاین‌رو،به‌سرعت گردنه را ترک کردند تا به میان مردم رفته و هویّت آن‌ها مشخص نشود</w:t>
      </w:r>
      <w:r>
        <w:rPr>
          <w:rFonts w:eastAsia="IRNazanin" w:cs="IRNazanin"/>
          <w:color w:val="111111"/>
          <w:sz w:val="28"/>
          <w:szCs w:val="28"/>
          <w:rtl w:val="true"/>
          <w:lang w:bidi="fa-IR"/>
        </w:rPr>
        <w:t xml:space="preserve">. </w:t>
      </w:r>
      <w:bookmarkStart w:id="420" w:name="pg13427_170907"/>
    </w:p>
    <w:p>
      <w:pPr>
        <w:pStyle w:val="BookText"/>
        <w:rPr/>
      </w:pPr>
      <w:bookmarkEnd w:id="420"/>
      <w:r>
        <w:rPr>
          <w:rFonts w:ascii="IRNazanin" w:hAnsi="IRNazanin" w:eastAsia="IRNazanin"/>
          <w:color w:val="111111"/>
          <w:sz w:val="28"/>
          <w:sz w:val="28"/>
          <w:szCs w:val="28"/>
          <w:rtl w:val="true"/>
          <w:lang w:bidi="fa-IR"/>
        </w:rPr>
        <w:t xml:space="preserve">حذیفه که آنان را از شترهایشان شناخته بود از رسول خدا صلّی اللّه علیه و اله و سلم درخواست کرد شخصی را جهت کشتن آنان اعزام دارد ولی پیامبر رحمت آنان را مورد عفو و بخشش قرار داد و به خدا واگذار نمود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646294_2616395394"/>
      <w:bookmarkStart w:id="422" w:name="_Toc146"/>
      <w:bookmarkEnd w:id="421"/>
      <w:r>
        <w:rPr>
          <w:rtl w:val="true"/>
        </w:rPr>
        <w:t>نتایج غزوۀ تبوک</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عنوان قدرتی بزرگ و سازمان‌یافته که از اعتقادی راستین برخوردار بودند،ظاهر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مجاور و دیگر ادیان از آن‌ها حساب بردند و این خود،برای قدرت‌های خارج و داخل سرزمین‌های اسلامی،زنگ خطر و هشداری جدّی تلقّی می‌شد تا مسلمانان و اسلام را مورد تعرض قرار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از طریق امضای قرارداد،با فرمانروایان مناطق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این منطقه را تضمین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قدرت و توان خویش برای بسیج سپاهی گران از نیروی انسانی و تجهیزات،بهره بردند و در زمینۀ سازمان دادن و آماده‌سازی،مهارت آنان افزایش یافت و سفر به تبوک به منزلۀ کسب خبر عملیاتی شمار می‌آمد که مسلمانان توانستند در مراحل بعدی از آن بهره بگیرند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تبوک،آزمونی برای روحیۀ مسلمانان و شناخت منافقان و جداسازی آن‌ها از مسلمانان به‌شمار می‌آمد</w:t>
      </w:r>
      <w:r>
        <w:rPr>
          <w:rFonts w:eastAsia="IRNazanin" w:cs="IRNazanin"/>
          <w:color w:val="111111"/>
          <w:sz w:val="28"/>
          <w:szCs w:val="28"/>
          <w:rtl w:val="true"/>
          <w:lang w:bidi="fa-IR"/>
        </w:rPr>
        <w:t xml:space="preserve">. </w:t>
      </w:r>
      <w:bookmarkStart w:id="423" w:name="pg13427_170908"/>
    </w:p>
    <w:p>
      <w:pPr>
        <w:pStyle w:val="Heading4"/>
        <w:numPr>
          <w:ilvl w:val="3"/>
          <w:numId w:val="1"/>
        </w:numPr>
        <w:rPr/>
      </w:pPr>
      <w:bookmarkStart w:id="424" w:name="__RefHeading___Toc646296_2616395394"/>
      <w:bookmarkStart w:id="425" w:name="_Toc147"/>
      <w:bookmarkEnd w:id="423"/>
      <w:bookmarkEnd w:id="424"/>
      <w:r>
        <w:rPr/>
        <w:t>5</w:t>
      </w:r>
      <w:r>
        <w:rPr>
          <w:rtl w:val="true"/>
        </w:rPr>
        <w:t>.</w:t>
      </w:r>
      <w:r>
        <w:rPr>
          <w:rtl w:val="true"/>
        </w:rPr>
        <w:t>مسجد ضرار</w:t>
      </w:r>
      <w:bookmarkEnd w:id="425"/>
    </w:p>
    <w:p>
      <w:pPr>
        <w:pStyle w:val="BookText"/>
        <w:rPr/>
      </w:pPr>
      <w:r>
        <w:rPr>
          <w:rFonts w:ascii="IRNazanin" w:hAnsi="IRNazanin" w:eastAsia="IRNazanin"/>
          <w:color w:val="111111"/>
          <w:sz w:val="28"/>
          <w:sz w:val="28"/>
          <w:szCs w:val="28"/>
          <w:rtl w:val="true"/>
          <w:lang w:bidi="fa-IR"/>
        </w:rPr>
        <w:t>پیامبر اکرم صلّی اللّه علیه و اله و سلم با آوردن دین یکتاپرستی و آیینی باگذشت،کوشید طبق دستورات الهی انسان‌هایی شایسته و جامعه‌ای سالم تربیت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برای زدودن پلیدی شرک و وسوسه‌های شیطانی و بیماری‌های روحی از انسان،دشواری‌ها و مصیبت‌ها و نبردها را به جان خرید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کینه‌توزانه و حسد،در جمعی از منافقان تحریک شد و به ادعای ایجاد معبدی برای عبادت سالخوردگان و بیماران در شب‌های بارانی، در مقابل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بنای مسجدی زدند و نزد رسول خدا صلّی اللّه علیه و اله و سلم شتافتند و از او خواستند در آن مسجد نماز بگزارد تا به عمل آن‌ها مشروعیّت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رسول خدا صلّی اللّه علیه و اله و سلم آمادۀ حرکت به تبوک بود،پاسخ به درخواست آن‌ها را به تأخیر انداخت و در بازگشت از این سفر وحی الهی نازل شد و او را از نمازگزاردن در آن مسجد نهی فرمود،زیرا این جایگاه،خود عاملی برای پراکنده ساختن مسلمانان و آسیب رساندن به آنان به‌شمار می‌آمد و میان مسجدی که براساس تقوا و مسجدی که بر پایۀ آسیب‌رسانی به مسلمانان بنا شده بود،تفاوتی بسیار بود،به‌همین‌دلیل،پیامبر صلّی اللّه علیه و اله و سلم فرمان به تخریب و سوزاندن آن داد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426" w:name="pg13427_170910"/>
    </w:p>
    <w:p>
      <w:pPr>
        <w:pStyle w:val="Heading4"/>
        <w:numPr>
          <w:ilvl w:val="3"/>
          <w:numId w:val="1"/>
        </w:numPr>
        <w:rPr/>
      </w:pPr>
      <w:bookmarkStart w:id="427" w:name="__RefHeading___Toc646298_2616395394"/>
      <w:bookmarkStart w:id="428" w:name="_Toc148"/>
      <w:bookmarkEnd w:id="426"/>
      <w:bookmarkEnd w:id="427"/>
      <w:r>
        <w:rPr/>
        <w:t>6</w:t>
      </w:r>
      <w:r>
        <w:rPr>
          <w:rtl w:val="true"/>
        </w:rPr>
        <w:t>.</w:t>
      </w:r>
      <w:r>
        <w:rPr>
          <w:rtl w:val="true"/>
        </w:rPr>
        <w:t>سال ورود هیئت‌ها</w:t>
      </w:r>
      <w:bookmarkEnd w:id="428"/>
    </w:p>
    <w:p>
      <w:pPr>
        <w:pStyle w:val="Heading5"/>
        <w:numPr>
          <w:ilvl w:val="4"/>
          <w:numId w:val="1"/>
        </w:numPr>
        <w:rPr/>
      </w:pPr>
      <w:bookmarkStart w:id="429" w:name="__RefHeading___Toc646300_2616395394"/>
      <w:bookmarkStart w:id="430" w:name="_Toc149"/>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حاکمیّت اسلام بر جزیرة العرب،به روشنی پدیدار شد و رسول اکرم صلّی اللّه علیه و اله و سلم قبل از اتمام حجت و بیم‌دادن مردم،هیچ‌گاه به اعمال قدرت و جنگ متوسل نمی‌شد بلکه جنگ مسلمانان در بیشتر درگیری‌ها،جنبۀ دفاعی داشت، وانگهی برخی از قدرت‌های شرک،جز با زور و قدرت و تهدید و بیم‌دادن، گوش حق شنوا نداشتند و به راه راست رهنمون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مسلمانان به مرکز دولت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بازگشتند،رسول اکرم صلّی اللّه علیه و اله و سلم دسته‌هایی از سپاهیان خود را جهت پاکسازی سرزمین اسلامی از پایگاه‌های بت‌پرستی،به گوشه و کنار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به‌سبب پیروزی‌های پیاپی و قدرتی که مسلمانان به دست آورده بودند و همۀ قبایل و سران جزیرة العرب با گوش شنوا ندای اسلام و اهداف روشن آن را شنیدند،ازاین‌رو،برای اظهار اسلام خود نمایندگان خود را به صورت هیئتی به حضور رسول خدا صلّی اللّه علیه و اله و سلم،در مدینه فرستادند پیامبر اسلام از این نمایندگان استقبال کرد و در حق آنان نیکی رواداشت و افرادی را به دیار آنان فرستاد تا دستورات اسلام را به آنان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ورود هیئت‌ها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Heading5"/>
        <w:numPr>
          <w:ilvl w:val="4"/>
          <w:numId w:val="1"/>
        </w:numPr>
        <w:rPr/>
      </w:pPr>
      <w:bookmarkStart w:id="431" w:name="__RefHeading___Toc646302_2616395394"/>
      <w:bookmarkStart w:id="432" w:name="_Toc150"/>
      <w:bookmarkEnd w:id="431"/>
      <w:r>
        <w:rPr>
          <w:rtl w:val="true"/>
        </w:rPr>
        <w:t>اسلام آوردن قبیلۀ ثقیف</w:t>
      </w:r>
      <w:bookmarkEnd w:id="43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شرایطی که نصرت الهی بر آن حاکم بود،هر انسان عاقلی را وامی‌داشت تا در کار خود بیندیشد و در راستای درک مفاهیم اسلام،عقل خویش را داور </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بود که قبیلۀ ثقیف پس از تعقیب،به طائف پناه بردند و رسول خدا صلّی اللّه علیه و اله و سلم با تدبیر استوار خود،فتح آن شهر را به تأخیر انداخت،اینک امروز همان قبیله سرسخت و کینه‌توز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عروۀ بن مسعود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خود را به جرم مسلمانی و فراخواندن آنان به آیین جدید،به قتل رسانده بودند،هیئت نمایندگی‌اش را به مدینه اعزام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ضمن استقبال از هیئت نمایندگی ثقیف دستور داد در ناحیه‌ای از مسجد برای آنان خیمه‌ای برپا کنند و خالد بن سعید را برای انجام مراتب تشریفات مأموریت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هیئت در گفت‌وگوهای خود با رسول اکرم صلّی اللّه علیه و اله و سلم،برای پذیرش اسلام شرط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حضرت،مدتی دست از بت‌های قبیلۀ آنان بردارد؛ولی پیامبر جز یکتاپرستی خالصانۀ خدا،شرطی را پذیرا نشد،آنان رفته‌رفته از خواسته‌های خود صرف‌نظر کرده تا سرانجام پذیرفتن اسلام را به این مشروط کردند که رسول خدا صلّی اللّه علیه و اله و سلم آنان را از شکستن بت‌هایشان به دست خود و نیز از نماز خواندن،معاف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دین لا 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دینی که نماز وجود نداشته باشد،هیچ‌گونه خیری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بدین‌ترتیب،پذیرای اسلام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هیئت برای آموختن احکام دین،مدتی نزد پیامبر ماند و سپس آن حضرت به ابو سفیان بن حرب و مغیرة بن شعبه مأموریت داد برای انهدام بت‌های طائف راهی آن سامان شوند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433" w:name="pg13427_170914"/>
    </w:p>
    <w:p>
      <w:pPr>
        <w:pStyle w:val="Heading4"/>
        <w:numPr>
          <w:ilvl w:val="3"/>
          <w:numId w:val="1"/>
        </w:numPr>
        <w:rPr/>
      </w:pPr>
      <w:bookmarkStart w:id="434" w:name="__RefHeading___Toc646304_2616395394"/>
      <w:bookmarkStart w:id="435" w:name="_Toc151"/>
      <w:bookmarkEnd w:id="433"/>
      <w:bookmarkEnd w:id="434"/>
      <w:r>
        <w:rPr/>
        <w:t>7</w:t>
      </w:r>
      <w:r>
        <w:rPr>
          <w:rtl w:val="true"/>
        </w:rPr>
        <w:t>.</w:t>
      </w:r>
      <w:r>
        <w:rPr>
          <w:rtl w:val="true"/>
        </w:rPr>
        <w:t>در سوگ ابراهیم</w:t>
      </w:r>
      <w:bookmarkEnd w:id="435"/>
    </w:p>
    <w:p>
      <w:pPr>
        <w:pStyle w:val="BookText"/>
        <w:rPr/>
      </w:pPr>
      <w:r>
        <w:rPr>
          <w:rFonts w:ascii="IRNazanin" w:hAnsi="IRNazanin" w:eastAsia="IRNazanin"/>
          <w:color w:val="111111"/>
          <w:sz w:val="28"/>
          <w:sz w:val="28"/>
          <w:szCs w:val="28"/>
          <w:rtl w:val="true"/>
          <w:lang w:bidi="fa-IR"/>
        </w:rPr>
        <w:t>در اوج شادی و سرور پیامبر اکرم صلّی اللّه علیه و اله و سلم که با پیروزی اسلام و گسترش آن، مردم دسته‌دسته به دین خدا وارد می‌شدند؛ابراهیم فرزند رسول خدا که دو بهار از عمرش سپری شده بود بیمار گشت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پرستاری او پرداخت ولی به حالش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اله و سلم خبر دادند فرزندش در حال احتضار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حضرت به خانه رسید ابراهیم در آغوش مادر در حال جان دادن بود،وی او را از مادرش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 انا لن نغنی عنک من اللّه شیئا إنا بک لمحزونون تبکی العین و یحزن القلب و لا نقول ما یسخط الرّب و لو لا أنه وعد صادق و موعود جامع فان الآخر منا یتبع الاول لوجدنا علیک یا ابراهیم وجدا شدیدا ما وجدناه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تو کاری از ما ساخته نیست،در سوگت اندوهگین هستیم، چشم‌ها گریان و دل اندوهبار است،ولی هرگز سخنی برخلاف رضای حق بر زبان جاری نخواهیم ساخت،اگر وعدۀ راستین و انجام‌شدنی الهی نبود که ما نیز در پی تو خواهیم آمد،در فراق تو بیش از این‌که اندوهگین هستیم،بیتابی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حزن و اندوه بر چهرۀ مبارک نبیّ اکرم صلّی اللّه علیه و اله و سلم ظاهر گشت،به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ما را از این عمل نهی نمی‌کردی؟حضرت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حزن و اندوه نهی نکردم،بلکه از خراشیدن صورت و چاک زدن گریبان و داد و فریاد و نالۀ شیطان نهی نمودم</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هذه رحمة،و من لا یرحم لا یرحم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این،خود نوعی رحمت است و هرکس رحم نکند،به او رحم نمی‌کنند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مسلمانان با توجه به جایگاه باعظمت نبیّ اکرم صلّی اللّه علیه و اله و سلم در پیشگاه خدا و معجزاتی که برای جهانیان پدیدار ساخت تا به او ایمان آورند،پنداشتند گرفتن خورشید در روز وفات ابراهیم از نشانه‌های خدا،در مرگ اوست ولی رسول خدا صلّی اللّه علیه و اله و سلم از بیم این‌که مبادا این‌گونه خرافات توسط افرادی نادان به سنّت و باور،تبدیل شود به‌سرعت بر این پندار غلط،خط بطلان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نشانۀ قدرت الهی هستند و هیچ‌گاه برای مرگ و یا تولّد کسی نمی‌گیرند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13427_170920"/>
      <w:bookmarkStart w:id="437" w:name="pg13427_170920"/>
      <w:bookmarkEnd w:id="437"/>
    </w:p>
    <w:p>
      <w:pPr>
        <w:pStyle w:val="Heading3"/>
        <w:numPr>
          <w:ilvl w:val="2"/>
          <w:numId w:val="1"/>
        </w:numPr>
        <w:rPr/>
      </w:pPr>
      <w:bookmarkStart w:id="438" w:name="pg13427_170920"/>
      <w:bookmarkStart w:id="439" w:name="__RefHeading___Toc646306_2616395394"/>
      <w:bookmarkStart w:id="440" w:name="_Toc152"/>
      <w:bookmarkEnd w:id="438"/>
      <w:bookmarkEnd w:id="439"/>
      <w:r>
        <w:rPr>
          <w:rtl w:val="true"/>
        </w:rPr>
        <w:t>بخش سوم</w:t>
      </w:r>
      <w:bookmarkEnd w:id="440"/>
    </w:p>
    <w:p>
      <w:pPr>
        <w:pStyle w:val="Heading4"/>
        <w:numPr>
          <w:ilvl w:val="3"/>
          <w:numId w:val="1"/>
        </w:numPr>
        <w:rPr/>
      </w:pPr>
      <w:bookmarkStart w:id="441" w:name="__RefHeading___Toc646308_2616395394"/>
      <w:bookmarkStart w:id="442" w:name="_Toc153"/>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پاسازی جزیرة العرب از بت پرستی</w:t>
      </w:r>
    </w:p>
    <w:p>
      <w:pPr>
        <w:pStyle w:val="Heading4"/>
        <w:numPr>
          <w:ilvl w:val="3"/>
          <w:numId w:val="1"/>
        </w:numPr>
        <w:rPr/>
      </w:pPr>
      <w:bookmarkStart w:id="443" w:name="__RefHeading___Toc646310_2616395394"/>
      <w:bookmarkStart w:id="444" w:name="_Toc154"/>
      <w:bookmarkEnd w:id="443"/>
      <w:r>
        <w:rPr/>
        <w:t>1</w:t>
      </w:r>
      <w:r>
        <w:rPr>
          <w:rtl w:val="true"/>
        </w:rPr>
        <w:t>.</w:t>
      </w:r>
      <w:r>
        <w:rPr>
          <w:rtl w:val="true"/>
        </w:rPr>
        <w:t>بیزاری از مشرکان</w:t>
      </w:r>
      <w:bookmarkEnd w:id="444"/>
    </w:p>
    <w:p>
      <w:pPr>
        <w:pStyle w:val="BookText"/>
        <w:rPr/>
      </w:pPr>
      <w:r>
        <w:rPr>
          <w:rFonts w:ascii="IRNazanin" w:hAnsi="IRNazanin" w:eastAsia="IRNazanin"/>
          <w:color w:val="111111"/>
          <w:sz w:val="28"/>
          <w:sz w:val="28"/>
          <w:szCs w:val="28"/>
          <w:rtl w:val="true"/>
          <w:lang w:bidi="fa-IR"/>
        </w:rPr>
        <w:t>پس از گسترش دین و آیین باگذشت الهی در گوشه‌وکنار جزیرة العرب بسیاری از مردم بدان گرویدند و جز اندک افرادی در این سرزمین،کسی بر آیین شرک و بت‌پرستی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بود در موسم انجام مناسک بزرگ‌ترین گردهمایی عبادی سیاسی،اعلانی صریح و قاطع صورت گیرد تا تمام مظاهر شرک و بت‌پرستی درهم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مناسبی دست داده بود که دولت اسلامی آرمان و اهداف خود را در همه‌جا آشکار سازد و مرحلۀ پیشین که مبتنی بر مدارا و جذب دل‌ها بود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بود آیات ابتدای سورۀ برائت که به صراحت بیانگر برائت از همۀ مشرکان بود به همراه اعلامیۀ برائت،توسط ابو بکر در دهم ذی حجه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برائت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کافری وارد بهشت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نباید با بدن عریان کعبه را طواف کند،چه این‌که پیش از آن آداب و رسوم جاهلیت چنین اجازه‌ای را به آن می‌داد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امسال به بعد هیچ مشرکی حق ادای حج نخواهد داشت</w:t>
      </w:r>
      <w:r>
        <w:rPr>
          <w:rFonts w:eastAsia="IRNazanin" w:cs="IRNazanin"/>
          <w:color w:val="111111"/>
          <w:sz w:val="28"/>
          <w:szCs w:val="28"/>
          <w:rtl w:val="true"/>
          <w:lang w:bidi="fa-IR"/>
        </w:rPr>
        <w:t xml:space="preserve">. </w:t>
      </w:r>
      <w:bookmarkStart w:id="445" w:name="pg13427_170922"/>
    </w:p>
    <w:p>
      <w:pPr>
        <w:pStyle w:val="BookText"/>
        <w:rPr/>
      </w:pPr>
      <w:bookmarkEnd w:id="445"/>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پیامبر قرار و پیمانی بسته تا پایان مدتش،از اعتبار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تنها چهار ماه مهلت دارند به اسلام بگروند و پس از گذشت این مدت هر مشرکی در سرزمین اسلامی دیده شود،به قتل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الهی بر پیامبر صلّی اللّه علیه و اله و سلم نازل شد و این اصل مهم را به آن حضرت ابلاغ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یؤدی عنک الاّ انت او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موضوع برائت از مشرکان را باید خود ابلاغ کنی،و یا کسی از خودت،ابلاغ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پیامبر اکرم صلّی اللّه علیه و اله و سلم،امیر مؤمنان علیه السّلام را برای این مأموریت اعزام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نیز میان انبوه جمعیّت حاجیان به پا خاست و با قدرت و بی‌پروایی که با قاطعیّت و روشنی پیام،متناسب بود به قرائت آن پرداخت و مردم با توجه و دقّت به آن گوش فرادادند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این پیام بر مشرکان به‌گونه‌ای بود که همگی اسلام آورده و حضور پیامبر شرفیاب شدند</w:t>
      </w:r>
      <w:r>
        <w:rPr>
          <w:rFonts w:eastAsia="IRNazanin" w:cs="IRNazanin"/>
          <w:color w:val="111111"/>
          <w:sz w:val="28"/>
          <w:szCs w:val="28"/>
          <w:rtl w:val="true"/>
          <w:lang w:bidi="fa-IR"/>
        </w:rPr>
        <w:t>.</w:t>
      </w:r>
    </w:p>
    <w:p>
      <w:pPr>
        <w:pStyle w:val="Heading4"/>
        <w:numPr>
          <w:ilvl w:val="3"/>
          <w:numId w:val="1"/>
        </w:numPr>
        <w:rPr/>
      </w:pPr>
      <w:bookmarkStart w:id="446" w:name="__RefHeading___Toc646312_2616395394"/>
      <w:bookmarkStart w:id="447" w:name="_Toc155"/>
      <w:bookmarkEnd w:id="446"/>
      <w:r>
        <w:rPr/>
        <w:t>2</w:t>
      </w:r>
      <w:r>
        <w:rPr>
          <w:rtl w:val="true"/>
        </w:rPr>
        <w:t>.</w:t>
      </w:r>
      <w:r>
        <w:rPr>
          <w:rtl w:val="true"/>
        </w:rPr>
        <w:t>مباهلۀ نصارای نجران</w:t>
      </w:r>
      <w:bookmarkEnd w:id="44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و اندیشمندان مسیحیان نجران در یک گردهمایی نامۀ رسول اکرم صلّی اللّه علیه و اله و سلم را که حضرت در آن،آنان را به پذیرش اسلام دعوت کرده بود،مورد بررسی قرار دادند،ولی به نتیجه‌ای نهایی دست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نوشته‌هائی در اختیار داشتند که بر ظهور پیامبری پس از حضرت عیسی علیه السّلام تأکید داشت و اموری که از محمد سرزده بود به پیامبری او اشاره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ازاین‌رو،تصمیم </w:t>
      </w:r>
    </w:p>
    <w:p>
      <w:pPr>
        <w:pStyle w:val="BookText"/>
        <w:rPr/>
      </w:pPr>
      <w:r>
        <w:rPr>
          <w:rFonts w:ascii="IRNazanin" w:hAnsi="IRNazanin" w:eastAsia="IRNazanin"/>
          <w:color w:val="111111"/>
          <w:sz w:val="28"/>
          <w:sz w:val="28"/>
          <w:szCs w:val="28"/>
          <w:rtl w:val="true"/>
          <w:lang w:bidi="fa-IR"/>
        </w:rPr>
        <w:t>گرفتند برای دیدار و گفت‌وگو با پیامبر اکرم صلّی اللّه علیه و اله و سلم هیئتی را نزد وی اعزام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با آن هیئت بلندپایه دیدار کرد ولی از آن‌جا که ظواهر آنان رنگ بت‌پرستی داشت و لباس‌های دیبا و ابریشم بر تن داشتند و زیورآلات و صلیب به گردن آویخته بودند،برای حضرت ناخوشایند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آن‌روز با تغییر ظواهر خود،بار دیگر حضور پیامبر صلّی اللّه علیه و اله و سلم رسیدند،رسول خدا صلّی اللّه علیه و اله و سلم این بار به آنان خوش‌آمد گفت و ارج و احترام نهاد و به آنان فرصت داد تا مراسم دینی خویش را برپا دارند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سپس اسلام را بر آن‌ها عرضه کرد و آیاتی از قرآن برایشان تلاوت فرمود؛ ولی آن‌ها از پذیرش اسلام سر باز زدند و بحث و مناقشات فراوانی میان آنان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این نتیجه رسیدند که نبیّ اکرم صلّی اللّه علیه و اله و سلم به فرمان خدای عزّ و جلّ با آنان به مباهله بپردازد و روز بعد را برای انجام مباهله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آن‌روز رسول خدا صلّی اللّه علیه و اله و سلم درحالی‌که حسین را در آغوش و دست حسن را در دست داشت و پشت‌سر او دخترش فاطمه و پسرعمویش علی بن ابی طالب علیه السّلام در حرکت بودند،برای امتثال فرمان خدای متعال در محل تعیین شده حضور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حکیم به روشنی این ماجرا را یادآور شده و فرموده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هرگاه بعد از علم و دانشی که به تو رسیده بازهم کسانی با تو به ستیز برخیزند،به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ما و شما فرزندان و زنان و نفوس خویش را فرابخوانیم و آن‌گاه مباهله انجام دهیم و لعنت خدا را نثار دروغگویان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غیر از افراد یاد شده هیچ‌یک از مسلمانان را با خود همراه نبرد تا بدین‌وسیله پیامبری و رسالت راستین خود را برای همه 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کشیش نجران به همراهان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هم‌کیشان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نظاره‌گر چهره‌هایی هستم که اگر از خدا درخواست کنند کوهی را ازجا برکند، آن را عملی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شما با آنان مباهله کنید به هلاکت رسیده و یک نفر مسیحی بر روی زمین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مسیحیان از مباهلۀ با پیامبر 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زدند،رسول خدا صلّی اللّه علیه و اله و سلم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مباهله منصرف شده‌اید،اسلام بیاورید و از امتیازاتی که مسلمانان برخوردارند،بهره‌مند شوید و حقوقی را که مسلمانان باید رعایت کنند شما نیز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پذیرا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 شما خواهم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عرب از توان جنگی برخوردار نیستیم ولی با شما قرارداد صلح امضا می‌کنیم که اگر به ما حمله نکنید و ما را از دین و آیین خود برنگردانید،سالیانه دو هزار لباس،نیمی را در ماه صفر و نیمی در رجب و تعداد سی زره معمولی آهنین،به شما تحویل دهیم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و سلم با پذیرش این پیشنهاد با آنان قرارداد صلح بست و فرمود</w:t>
      </w:r>
      <w:r>
        <w:rPr>
          <w:rFonts w:eastAsia="IRNazanin" w:cs="IRNazanin"/>
          <w:color w:val="111111"/>
          <w:sz w:val="28"/>
          <w:szCs w:val="28"/>
          <w:rtl w:val="true"/>
          <w:lang w:bidi="fa-IR"/>
        </w:rPr>
        <w:t xml:space="preserve">: </w:t>
      </w:r>
      <w:bookmarkStart w:id="448" w:name="pg13427_170928"/>
    </w:p>
    <w:p>
      <w:pPr>
        <w:pStyle w:val="BookText"/>
        <w:rPr/>
      </w:pPr>
      <w:bookmarkEnd w:id="448"/>
      <w:r>
        <w:rPr>
          <w:rFonts w:ascii="IRNazanin" w:hAnsi="IRNazanin" w:eastAsia="IRNazanin"/>
          <w:color w:val="111111"/>
          <w:sz w:val="28"/>
          <w:sz w:val="28"/>
          <w:szCs w:val="28"/>
          <w:rtl w:val="true"/>
          <w:lang w:bidi="fa-IR"/>
        </w:rPr>
        <w:t>به خدایی 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نجرانیان نزدیک شده بود و اگر مباهله انجام داده بودند به صورت بوزینه و خوک درمی‌آمدند و سرزمینشان بر آن‌ها آتشی برمی‌افروخت که مردم نجران و حتی پرندگان بر درخت را طعمۀ خویش می‌ساخت و سال،به پایان نرسیده بود که همۀ نصارا به هلاکت می‌رسیدند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 بدین‌سان و بی‌آنکه اسلام آورند به دیار خود بازگشتند نقل شده دیری نپایید دو تن از سران نصارا به نام‌های عاقب و سیّد پس از حرکت،نزد رسول خدا صلّی اللّه علیه و اله و سلم بازگشتند و اسلام آوردند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646314_2616395394"/>
      <w:bookmarkStart w:id="450" w:name="_Toc156"/>
      <w:bookmarkEnd w:id="449"/>
      <w:r>
        <w:rPr/>
        <w:t>3</w:t>
      </w:r>
      <w:r>
        <w:rPr>
          <w:rtl w:val="true"/>
        </w:rPr>
        <w:t>.</w:t>
      </w:r>
      <w:r>
        <w:rPr>
          <w:rtl w:val="true"/>
        </w:rPr>
        <w:t>حجة الوداع</w:t>
      </w:r>
      <w:bookmarkEnd w:id="450"/>
    </w:p>
    <w:p>
      <w:pPr>
        <w:pStyle w:val="Heading5"/>
        <w:numPr>
          <w:ilvl w:val="4"/>
          <w:numId w:val="1"/>
        </w:numPr>
        <w:rPr/>
      </w:pPr>
      <w:bookmarkStart w:id="451" w:name="__RefHeading___Toc646316_2616395394"/>
      <w:bookmarkStart w:id="452" w:name="_Toc157"/>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رسول اکرم صلّی اللّه علیه و اله و سلم برجسته‌ترین الگوی بشریت به‌شمار می‌آمد،آیات الهی را به مردم می‌رساند و آن‌ها را تفسیر می‌کرد و با بیانی روشن،به تشریح احکام آن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مسلمانان،مشتاق بودند در گفتار و کردار،از آن حضرت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فرارسیدن ماه ذی قعدۀ سال دهم هجری،رسول خدا صلّی اللّه علیه و اله و سلم جهت آشنا ساختن مردم با احکام الهی در حج،تصمیم بر انجام مراسم حج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پیامبر قبلا حج انجام نداده بود،لذا هزاران مسلمان از شهرهای بزرگ و صحرانشینان و قبایل مختلف،دسته‌دسته به مدینه رو آوردند و خود را برای همراهی با رسول خدا صلّی اللّه علیه و اله و سلم در سفر حج،آماده ساختند به گونه‌ای که تعداد آن‌ها به مرز صد هزار نفر رسید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و محبت راستین و برادری اسلامی و پاسخگویی به ندای رهبرشان رسول خدا صلّی اللّه علیه و اله و سلم،مسلمانان را در یک مکان گرد آورد با این‌که در </w:t>
      </w:r>
    </w:p>
    <w:p>
      <w:pPr>
        <w:pStyle w:val="BookText"/>
        <w:rPr/>
      </w:pPr>
      <w:r>
        <w:rPr>
          <w:rFonts w:ascii="IRNazanin" w:hAnsi="IRNazanin" w:eastAsia="IRNazanin"/>
          <w:color w:val="111111"/>
          <w:sz w:val="28"/>
          <w:sz w:val="28"/>
          <w:szCs w:val="28"/>
          <w:rtl w:val="true"/>
          <w:lang w:bidi="fa-IR"/>
        </w:rPr>
        <w:t>گذشته‌های نه‌چندان دور باهم دشمن بودند و بر یکدیگر فخر و مباهات می‌کردند و در نادانی و کفر به‌سر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همۀ همسران خود و دخت گرامی‌اش فاطمۀ زهرا علیها السّلام را با خود همراه برد و همسر او علی بن ابی طالب علیه السّلام را به مأموریتی اعزام نمود و ابو دجانۀ انصاری را بر مدینه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در ذو الحلیفه با دو قطعه پارچۀ سفید احرام بست و هنگام احرام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لبیک،لبیک لا شریک لک لبیک،إن الحمد و النعمة لک و الملک،لا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چهارم ذی حجه به شهر مکه نزدیک شد و تلبیه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درحالی‌که حمد و ثنای خدا را فراوان به جا می‌آورد وارد مسجد الحرام شد و حجر را استلام کرد و هفت دور طواف نمود و در مقام ابراهیم دو رکعت نماز خواند و آن‌گاه سعی بین صفا و مروه انجام داد و سپس رو به حاجیان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قربانی با خود نیاورده‌اند می‌توانند از احرام خارج شوند و حجشان را به عمره تبدیل کنند و آنان که قربانی آورده‌اند بر احرام خود باقی بمانند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مسلمانان با این پندار که آنان نیز باید مانند رهبرشان رسول خدا صلّی اللّه علیه و اله و سلم هم‌چنان محرم باشند،با فرمان آن بزرگوار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این کار به خشم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قربانی به همراه نیاورده بودم،خود نیز همان‌گونه که به شما دستور دادم عمل می‌کردم</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علی بن ابی طالب علیه السّلام از سفر یمن به مکه بازگشت تا به رسول خدا صلّی اللّه علیه و اله و سلم بپیوند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 خود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مکه یکی از افراد خود را بر سپاهیانش گمارد و شتابان وارد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از دیدن علی و موفقیّت چشم‌گیری که در یمن نصیب وی شده بود،شادمان گشت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مسجد الحرام شو و کعبه را طواف نما و مانند یارانت از احرام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مانند شما 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احرام بستم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پیامبر و فرستاده‌ات حضرت محمد تهلیل گفت،تهلیل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و سلم به او دستور داد نزد سپاهیان خود بازگردد و آن‌ها را به سمت مکه همراهی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افراد خدمت پیامبر رسیدند و از آن‌جا که علی علیه السّلام آنان را بر کار اشتباهی که در غیاب وی انجام داده بودند،مورد نکوهش قرار داده بود؛از وی به پیامبر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در پاسخ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لا تشکوا علیّا فو اللّه إنه لأخشن فی ذات اللّه من أن یشتکی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شکوه نکنید وی در راه خدا سختگیرتر از آن است که کسی از او شکایت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و سلم روز نهم ذی حجه به اتفاق انبوه مسلمانان،رهسپار عرفات گردید و تا غروب روز نهم در عرفات درنگ کرد و با فرارسیدن تاریکی شب سوار بر ناقه رهسپار مزدلفه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پاسی از شب را در آن‌جا سپری نمود و از طلوع فجر تا طلوع خورشید هم‌چنان در مشعر الحرام توقّف نمود و روز دهم </w:t>
      </w:r>
      <w:bookmarkStart w:id="453" w:name="pg13427_170933"/>
    </w:p>
    <w:p>
      <w:pPr>
        <w:pStyle w:val="BookText"/>
        <w:rPr/>
      </w:pPr>
      <w:bookmarkEnd w:id="453"/>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و اعمال آن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 و قربانی و سر تراشیدن را انجام داد سپس برای ادای بقیّۀ اعمال حج،راهی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 بدان‌جهت که رسول اکرم صلّی اللّه علیه و اله و سلم در آن با مسلمانان خداحافظی کرد و به نزدیک‌بودن وفات خود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بدین‌سبب که فرمان الهی را در زمینۀ جانشینی پس از خود به مردم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برخی آن را بدین‌جهت که نخستین حج پیامبر صلّی اللّه علیه و اله و سلم تلقی می‌شد و حضرت در آن به بیان احکام ثابت اسلام در خصوص مناسک حج پرداخته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5"/>
        <w:numPr>
          <w:ilvl w:val="4"/>
          <w:numId w:val="1"/>
        </w:numPr>
        <w:rPr/>
      </w:pPr>
      <w:bookmarkStart w:id="454" w:name="__RefHeading___Toc646318_2616395394"/>
      <w:bookmarkStart w:id="455" w:name="_Toc158"/>
      <w:bookmarkEnd w:id="454"/>
      <w:r>
        <w:rPr>
          <w:rtl w:val="true"/>
        </w:rPr>
        <w:t>سخنان پیامبر در حجة الوداع</w:t>
      </w:r>
      <w:bookmarkEnd w:id="455"/>
    </w:p>
    <w:p>
      <w:pPr>
        <w:pStyle w:val="BookText"/>
        <w:rPr/>
      </w:pPr>
      <w:r>
        <w:rPr>
          <w:rFonts w:ascii="IRNazanin" w:hAnsi="IRNazanin" w:eastAsia="IRNazanin"/>
          <w:color w:val="111111"/>
          <w:sz w:val="28"/>
          <w:sz w:val="28"/>
          <w:szCs w:val="28"/>
          <w:rtl w:val="true"/>
          <w:lang w:bidi="fa-IR"/>
        </w:rPr>
        <w:t>روایت شده رسول خدا صلّی اللّه علیه و اله و سلم در حجة الوداع خطبه‌ای بلند ایراد کرد و پس از حمد و 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اسمعوا منّی ابیّن لکم فإنی لا ادری لعلّی لا القاکم بعد عامی هذا فی موقفی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إن دمائکم و اموالکم علیکم حرام إلی أن تلقوا ربکم کحرمة یومکم هذا فی شهرکم هذا فی بلدکم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بلّغت؟اللهم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کانت عنده امانة فلیؤدها إلی الذی ائتمنه علیها و إنّ ربا الجاهلیة موضوع، و إنّ اوّل ربا ابدأ به ربا عمّی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دماء الجاهلیة موضوعة،و إن اوّل دم ابدأ به دم عامر بن ربیعة بن الحارث بن عبد المطلب و إن مآثر الجاهلیة موضوعة غیر السدانة و السقایة،و العمد قود،و شبه العمد ما قتل بالعصا و الحجر ففیه مأة بعیر فمن زاد فهو من اهل الجاهلیة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إن الشیطان قد یئس ان یعبد فی ارضکم هذه و لکنه رضی أن یطاع فیما سوی ذلک مما تحتقرون من اعمالکم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ایها الناس انما النسیء زیادة فی الکفر یضّل به الذین کفروا یحلّونه عاما و یحرّمونه عاما لیواطئوا عدّة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الزمان استدار کهیئته یوم خلق اللّه السماوات و الأرض و إن عدّة الشهور عند اللّه اثنا عشر شهرا فی کتاب اللّه یوم خلق اللّه السماوات و الأرض منها اربعة حرم،ثلاثة متوالیات و واحد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القعدة و ذو الحجة و المحرّم و رجب الذی بین جمادی و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بلّغت؟اللهم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إن لنساءکم علیکم حقا و إن لکم علیهن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علیهن أن لا یوطئنّ فرشکم غیرکم و لا یدخلن أحدا تکرهونه بیوتکم إلاّ بإذنکم و لا یأتین بفاحشة فإن فعلن فان اللّه قد أذن لکم أن تعضلوهن و تهجروهن فی المضاجع و تضربوهن ضربا غیر مبرح،فإن انتهین و أطعنکم فعلیکم رزقهنّ و کسوتهنّ بالمعروف،و إنّما النساء عندکم عوار لا یملکن لأنفسهن شیئا،اخذتموهنّ بأمانة اللّه و استحللتم فروجهنّ بکلمة اللّه فاتقوا اللّه فی النساء و استوصوا بهنّ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انما المؤمنون إخوة فلا یحلّ لامریء مال أخیه إلاّ عن طیب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بلّغت؟اللهم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ترجعوا بعدی کفارا یضرب بعضکم رقاب بعض؛فإنی قد ترکت فیکم ما إن أخذتم به لن تضلوا کتاب اللّه و عترتی اهل بیتی ألا هل بلّغت؟اللهم اشهد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إن ربکمّ واحد،و ان أباکم واحد،کلکم لآدم،و آدم من تراب، أکرمکم عند اللّه أتقاکم،لیس لعربیّ علی عجمیّ فضل إلا بالتّقوی،ألا هل بلّغت؟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صلّی اللّه علیه و اله و سلم فلیبلّغ الشاهد منکم الغائب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 اللّه قد قسم </w:t>
      </w:r>
    </w:p>
    <w:p>
      <w:pPr>
        <w:pStyle w:val="BookText"/>
        <w:rPr/>
      </w:pPr>
      <w:r>
        <w:rPr>
          <w:rFonts w:ascii="IRNazanin" w:hAnsi="IRNazanin" w:eastAsia="IRNazanin"/>
          <w:color w:val="111111"/>
          <w:sz w:val="28"/>
          <w:sz w:val="28"/>
          <w:szCs w:val="28"/>
          <w:rtl w:val="true"/>
          <w:lang w:bidi="fa-IR"/>
        </w:rPr>
        <w:t>لکل وارث نصیبه من المیراث و لا یجوز لوارث وصیة فی اکثر من الثلث، و الولد للفراش و للعاهر الحجر،من ادّعی الی غیر ابیه او تولّی غیر موالیه فعلیه لعنة اللّه و الملائکة و الناس اجمعین،لا یقبل اللّه منه صرفا و لا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بشنوید تا مطالبی را برایتان بیان دارم،چه این‌که نمی‌دانم شاید سال بعد شما را در چنین مکانی نبینم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شما تا آن‌گاه که به دیدار خدا می‌روید،مانند این روز و این ماه و این سرزمینتان بر یکدیگر حرام است،آیا ابلاغ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امانتی نزد اوست آن را به صاحبش بازگرداند،ربای دوران جاهلیت ساقط است و نخستین ربایی که آن را ساقط می‌کنم،ربای عمویم عباس پسر عبد المطلب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خون‌هایی که در جاهلیّت ریخته شده نادیده گرفته می‌شود،و نخستین خونی را که نادیده می‌گیرم خون عامر پسر ربیعه پسر حارث پسر عبد 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جاهلیّت به‌جز پرده‌داری کعبه و آب دادن حاجیان،از درجۀ اعتبار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 باید قصاص شود،و هرچه به وسیلۀ عصا و سنگ کشته شود،شبه عمد است و باید صد شتر دیه داده شود،آن‌کس که بر این مقدار بیفزاید،اندیشه‌ای جاهلی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این‌که در سرزمین شما مورد پرستش قرار گیرد،مأیوس گشته ولی جز پرستش راضی است در اعمالی که آن‌ها را کوچک می‌شمارید،از او فرمان ببرید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ماه حرام،افزایش در کفر است،آنان که کافرند بدان گمراه می‌گردند،یک </w:t>
      </w:r>
    </w:p>
    <w:p>
      <w:pPr>
        <w:pStyle w:val="BookText"/>
        <w:rPr/>
      </w:pPr>
      <w:r>
        <w:rPr>
          <w:rFonts w:ascii="IRNazanin" w:hAnsi="IRNazanin" w:eastAsia="IRNazanin"/>
          <w:color w:val="111111"/>
          <w:sz w:val="28"/>
          <w:sz w:val="28"/>
          <w:szCs w:val="28"/>
          <w:rtl w:val="true"/>
          <w:lang w:bidi="fa-IR"/>
        </w:rPr>
        <w:t>سال،آن را حلال و سالی دیگر حرام می‌کنند تا با این کار تعداد ماه‌هایی که خداوند حرام کرده یکسان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به همان‌گونه که خدا آن را در روز آفرینش آسمان‌ها و زمین،ایجاد کرد،در گردش است،شمارۀ ماه‌ها نزد خدا آن‌روز که به آفرینش آسمان‌ها و زمین پرداخت،دوازده ماه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حرام که سه ماه ذی قعده و ذی حجه و محرم پیاپی و یکی ماه رجب که منفرد است و میان جمادی و شعبان قرار دارد،آیا ابلاغ کردم؟خدایا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زنانتان بر شما حقی دارند و شما نیز متقابلا بر آنان حقی دارید،حق شما بر آنان این است که غیر شما کسی را به بسترتان راه ندهند و کسی را که از او کراهت دارید بی‌اجازۀ شما به خانه‌هایتان نیاورند و کار زشت انجام ندهند و اگر مرتکب کار خلافی شدند،خدا به شما اجازه داده آن‌ها را تأدیب نمایید و بسترشان را ترک کنید،و آن‌ها را به اعتدال تنبیه کنید،اگر دست برداشتند هزینۀ زندگی و لباس آن‌ها، به شکلی شایسته بر عهدۀ شماست،زنان نزد شما اسیرند و از خود اختیاری ندارند، آن‌ها را به امانت خدا گرفته‌اید و به سخن الهی بر خود حلال ساخته‌اید،دربارۀ زنان از خدا بیم داشته باشید و با آن‌ها به نیکی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یکدیگر برادرند،برای هیچ‌کس مال برادرش جز،به رضایت وی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ابلاغ کردم؟خدایا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به کفر بازمگردید که در اثر آن یکدیگر را گردن بزنید،زیرا من میان شما چیزی به ودیعه نهادم که اگر بدان متمسک شوید،هرگز به گمراهی دچار نمی‌شوید؛ کتاب خدا و عترت و اهل بیتم،آیا ابلاغ نمودم؟خدایا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یکی و پدرتان نیز یکی است،همه فرزند آدمید و آدم از خاک آفریده شده است،گرامی‌ترین فرد شما نزد خدا پرهیزکارترین شماست،عرب بر غیرعرب جز به پرهیزکاری برتری ندارد،آیا ابلاغ کردم؟خدایا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bookmarkStart w:id="456" w:name="pg13427_170941"/>
    </w:p>
    <w:p>
      <w:pPr>
        <w:pStyle w:val="BookText"/>
        <w:rPr/>
      </w:pPr>
      <w:bookmarkEnd w:id="456"/>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بنابراین،حاضران سخنانم را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وارثی سهم وی را از میراث تقسیم کرده است و وصیّت، بیش از ثلث،برای وارث نافذ نیست،فرزند متعلق به بستر شوهر است و زناکار باید سنگسار شود،هرکس به غیر پدرش خوانده شود و یا به غیر از موالی خویش، بستگی جوید لعنت خدا و فرشتگان و همۀ مردم بر او باد،خداوند از او عوض و همتایی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خدا بر شما باد</w:t>
      </w:r>
      <w:r>
        <w:rPr>
          <w:rFonts w:eastAsia="IRNazanin" w:cs="IRNazanin"/>
          <w:color w:val="111111"/>
          <w:sz w:val="28"/>
          <w:szCs w:val="28"/>
          <w:rtl w:val="true"/>
          <w:lang w:bidi="fa-IR"/>
        </w:rPr>
        <w:t>.</w:t>
      </w:r>
    </w:p>
    <w:p>
      <w:pPr>
        <w:pStyle w:val="Heading4"/>
        <w:numPr>
          <w:ilvl w:val="3"/>
          <w:numId w:val="1"/>
        </w:numPr>
        <w:rPr/>
      </w:pPr>
      <w:bookmarkStart w:id="457" w:name="__RefHeading___Toc646320_2616395394"/>
      <w:bookmarkStart w:id="458" w:name="_Toc159"/>
      <w:bookmarkEnd w:id="457"/>
      <w:r>
        <w:rPr/>
        <w:t>4</w:t>
      </w:r>
      <w:r>
        <w:rPr>
          <w:rtl w:val="true"/>
        </w:rPr>
        <w:t>.</w:t>
      </w:r>
      <w:r>
        <w:rPr>
          <w:rtl w:val="true"/>
        </w:rPr>
        <w:t>تعیین جانشین</w:t>
      </w:r>
      <w:bookmarkEnd w:id="458"/>
    </w:p>
    <w:p>
      <w:pPr>
        <w:pStyle w:val="BookText"/>
        <w:rPr/>
      </w:pPr>
      <w:r>
        <w:rPr>
          <w:rFonts w:ascii="IRNazanin" w:hAnsi="IRNazanin" w:eastAsia="IRNazanin"/>
          <w:color w:val="111111"/>
          <w:sz w:val="28"/>
          <w:sz w:val="28"/>
          <w:szCs w:val="28"/>
          <w:rtl w:val="true"/>
          <w:lang w:bidi="fa-IR"/>
        </w:rPr>
        <w:t>مسلمانان با حلقه زدن پیرامون شمع وجود رسول خدا صلّی اللّه علیه و اله و سلم،حج اکبر را به انجام رساندند و احکام خود را از آن بزرگوار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اله و سلم تصمیم گرفت به مدینه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کاروان‌های بزرگ حاجیان به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رسید،پیش از آنکه حاجیان پراکنده شده و از این منطقه رهسپار سرزمین‌های خود شوند،وحی الهی آیۀ تبلیغ را همراه با هشدار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Style w:val="FootnoteAnchor"/>
          <w:rtl w:val="true"/>
        </w:rPr>
        <w:footnoteReference w:id="37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فرستادۀ ما،آن‌چه را از ناحیۀ پروردگارت بر تو نازل شده به مردم برسان اگر این را عملی نسازی،رسالت خویش را ابلاغ نکرده‌ای و خداوند تو را از آسیب دشمنان مصون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خطاب الهی فرمان فوق العاده مهمّی با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کدام تبلیغ مهمی از رسول خدا صلّی اللّه علیه و اله و سلم درخواست شده که حضرت تا آن زمان به انجامش همت نگمارده بود؟درصورتی‌که پیامبر اکرم صلّی اللّه علیه و اله و سلم نزدیک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آیات و احکام الهی را به مردم رسانده و آنان را به آیین حق دعوت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راستا رنج و گرفتاری و دشواری‌های فراوانی را به جان خریده بود،بنابراین چگونه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رسالتش را ابلاغ نکرده؟</w:t>
      </w:r>
    </w:p>
    <w:p>
      <w:pPr>
        <w:pStyle w:val="BookText"/>
        <w:rPr/>
      </w:pPr>
      <w:r>
        <w:rPr>
          <w:rFonts w:ascii="IRNazanin" w:hAnsi="IRNazanin" w:eastAsia="IRNazanin"/>
          <w:color w:val="111111"/>
          <w:sz w:val="28"/>
          <w:sz w:val="28"/>
          <w:szCs w:val="28"/>
          <w:rtl w:val="true"/>
          <w:lang w:bidi="fa-IR"/>
        </w:rPr>
        <w:t>این‌جا بود که رسول خدا صلّی اللّه علیه و اله و سلم فرمان به توقف کاروان‌ها داد تا آنان که جلوتر رفته‌اند بازگردند و عقب‌ماندگان به جمعیّت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سوزان آن‌روز به‌گونه‌ای بود که از شدت گرما هر نفر،بخشی از ردای خود را بالای سر و قسمتی را زیرپا می‌نهاد تا رسول اکرم صلّی اللّه علیه و اله و سلم فرمان الهی را به آنان ابلاغ کرده و تبلیغ آخرین رسالت را به انجام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 بود که این تبلیغ در این مکان و در چنین شرایطی صورت پذیرد تا در وجدان امّت ماندگار شود و جهت حفظ و حراست از رسالت و امت اسلامی،با گذشت زمان در خاطره‌ها زنده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گردآوری جهاز شتران منبری از آن‌ها تهیه گردید و رسول خدا صلّی اللّه علیه و اله و سلم پس از آن‌که با انبوه مسلمانان نماز گزارد،بر فراز آن قرار گرفت و حمد و سپاس خدا را به‌جا آورد و با صدای بلند به‌گونه‌ای که تمام حاضران می‌شنیدند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یوشک أن ادعی فأجیب و إنی مسؤول و أنتم مسؤولون فما انتم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بلغت و نصحت و جاهدت 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اله و سلم ألستم تشهدون أن لا اله إلاّ اللّه و أن محمدا عبده و رسوله و أن جنّته حق و أن الساعة آتیة لا ریب فیها و أن اللّه یبعث من فی القبور؟قالوا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نشهد بذلک </w:t>
      </w:r>
    </w:p>
    <w:p>
      <w:pPr>
        <w:pStyle w:val="BookText"/>
        <w:rPr/>
      </w:pPr>
      <w:r>
        <w:rPr>
          <w:rFonts w:ascii="IRNazanin" w:hAnsi="IRNazanin" w:eastAsia="IRNazanin"/>
          <w:color w:val="111111"/>
          <w:sz w:val="28"/>
          <w:sz w:val="28"/>
          <w:szCs w:val="28"/>
          <w:rtl w:val="true"/>
          <w:lang w:bidi="fa-IR"/>
        </w:rPr>
        <w:t>قال صلّی اللّه علیه و اله و سلم 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فرطکم علی الحوض و انتم واردون علیّ الحوض و إنّ عرضه ما بین صنعاء و بصری فیه أقداح عدد النجوم من فضّة فانظروا کیف تخلّفونی فی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مناد و ما الثقلان یا رسول اللّه؟قال صلّی اللّه علیه و اله و سلم الثقل الأکبر کتاب اللّه طرف بید اللّه عزّ و جلّ و طرف بأیدیکم فتمسّکوا به لا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الأصغر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اللطیف الخبیر نبأنی أنّهما لن یفترقا حتی یردا علیّ الحوض فسألت ذلک لهما ربّی فلا تقدّموهما فتهلکوا و لا تقصّروا عنهما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دعوت حق را لبیک می‌گویم؛من و شما مورد پرسش قرار می‌گیریم،نظرتان چیست؟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 که شما رسالت خود را ابلاغ و در حق ما خیرخواهی نمودی و در راه خدا مبارزه کردی،خداوند به شما پاداش خیر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گواهی می‌دهید که معبودی جز خدا نیست و محمد،بنده و فرستادۀ اوست و بهشت حق است و قیامت بی‌تردید خواهد آمد و خداوند مردگان را از قبرهایشان برمی‌انگیزاند؟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گواهی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شما بر حوض وارد می‌شوم و شما در کنار حوض نزد من خواهید آمد عرض آن حوض به اندازۀ فاصلۀ میان صنعاء و بصری است،در آن‌جا به تعداد ستارگان آسمان ظرف‌هایی از نقره وجود دارد،بنگرید پس از من چگونه با ثقلین رفتار می‌کنید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ثقلین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 کتاب خداست که یک سمت آن به دست قدرت خدای عزّ و جلّ و سمت دیگرش در دست شماست،پس بدان چنگ زنید تا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ثقل اصغر،عترت منند، </w:t>
      </w:r>
    </w:p>
    <w:p>
      <w:pPr>
        <w:pStyle w:val="BookText"/>
        <w:rPr/>
      </w:pPr>
      <w:r>
        <w:rPr>
          <w:rFonts w:ascii="IRNazanin" w:hAnsi="IRNazanin" w:eastAsia="IRNazanin"/>
          <w:color w:val="111111"/>
          <w:sz w:val="28"/>
          <w:sz w:val="28"/>
          <w:szCs w:val="28"/>
          <w:rtl w:val="true"/>
          <w:lang w:bidi="fa-IR"/>
        </w:rPr>
        <w:t>خدای لطیف و آگاه مرا مطّلع ساخته که آن دو از یکدیگر جدایی‌ناپذیرند تا در کنار حوض بر من وارد شوند،من این را برای آن دو از خدا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آنان پیش نیفتید که نابود خواهید شد و از آنان بازنمانید که به هلاکت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 بن ابی طالب علیه السّلام را گرفت و بالا برد به‌گونه‌ای که سفیدی زیر بغل هردو پدیدار شد و همۀ مردم امام را شناختند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أولی الناس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از خود مؤمنین به آنان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مولای و أنا مولی المؤمنین و أنا أولی بهم من انفسهم فمن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مولا و سرپرست من،و من مولا و سرپرست مؤمنینم و از خودشان به آن‌ها سزاوارترم</w:t>
      </w:r>
    </w:p>
    <w:p>
      <w:pPr>
        <w:pStyle w:val="BookText"/>
        <w:rPr/>
      </w:pPr>
      <w:r>
        <w:rPr>
          <w:rFonts w:ascii="IRNazanin" w:hAnsi="IRNazanin" w:eastAsia="IRNazanin"/>
          <w:color w:val="111111"/>
          <w:sz w:val="28"/>
          <w:sz w:val="28"/>
          <w:szCs w:val="28"/>
          <w:rtl w:val="true"/>
          <w:lang w:bidi="fa-IR"/>
        </w:rPr>
        <w:t>و سه‌بار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هرکه من سرپرست اویم،علی سرپرست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احبّ من احبّه و ابغض من ابغضه و انصر من نصره و اخذل من خذله و أدر الحق معه حیث دار،ألا فلیبلّغ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دوستدارانش را دوست و دشمنانش را دشمن بدار،آن‌کس را که به او محبّت می‌ورزد مورد محبت خود و هرکس خشم و کینه‌اش را بدل دارد،مورد خشم خود قرار ده،کسانی را که یاری‌اش می‌کنند یاری فرما و آنان که تنهایش </w:t>
      </w:r>
    </w:p>
    <w:p>
      <w:pPr>
        <w:pStyle w:val="BookText"/>
        <w:rPr/>
      </w:pPr>
      <w:r>
        <w:rPr>
          <w:rFonts w:ascii="IRNazanin" w:hAnsi="IRNazanin" w:eastAsia="IRNazanin"/>
          <w:color w:val="111111"/>
          <w:sz w:val="28"/>
          <w:sz w:val="28"/>
          <w:szCs w:val="28"/>
          <w:rtl w:val="true"/>
          <w:lang w:bidi="fa-IR"/>
        </w:rPr>
        <w:t>می‌گذارند در تنهایی رهایشان ساز و حق را بر محور وجودش به گردش درآور،آگاه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سخنانم را حاضران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پراکنده نشده بودند که فرشتۀ وحی الهی این آیۀ شریف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امروز دین شما را برایتان کامل و نعمتم را بر شما تمام کردم و اسلام را دین و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اکمال الدین و اتمام النعمة و رضی الرّب برسالتی و الولایة لعلیّ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کامل شدن دین و تمام گشتن نعمت و خشنودی پروردگار از رسالتم و ولایت علی پس از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خیمه‌ای برای علی علیه السّلام برپا گردد و مسلمانان دسته‌دسته به حضور او بار یابند و به عنوان امیر مؤمنان به او ادای احترام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همه،فرمان رسول خدا را عملی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به همسران خود و همسران مؤمنان دیگر که با آن بزرگوار بودند دستور داد همین کار را انجام دهند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و عمر پیشاپیش مردم هریک با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تهنیت باد ای فرزند ابو طالب،که مولا و سرور من و هر زن و مرد مؤمن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مبارکباد و شادباش گفتند</w:t>
      </w:r>
      <w:r>
        <w:rPr>
          <w:rFonts w:eastAsia="IRNazanin" w:cs="IRNazanin"/>
          <w:color w:val="111111"/>
          <w:sz w:val="28"/>
          <w:szCs w:val="28"/>
          <w:rtl w:val="true"/>
          <w:lang w:bidi="fa-IR"/>
        </w:rPr>
        <w:t xml:space="preserve">. </w:t>
      </w:r>
      <w:r>
        <w:rPr>
          <w:rStyle w:val="FootnoteAnchor"/>
          <w:rtl w:val="true"/>
        </w:rPr>
        <w:footnoteReference w:id="378"/>
      </w:r>
      <w:bookmarkStart w:id="459" w:name="pg13427_170951"/>
    </w:p>
    <w:p>
      <w:pPr>
        <w:pStyle w:val="Heading4"/>
        <w:numPr>
          <w:ilvl w:val="3"/>
          <w:numId w:val="1"/>
        </w:numPr>
        <w:rPr/>
      </w:pPr>
      <w:bookmarkStart w:id="460" w:name="__RefHeading___Toc646322_2616395394"/>
      <w:bookmarkStart w:id="461" w:name="_Toc160"/>
      <w:bookmarkEnd w:id="459"/>
      <w:bookmarkEnd w:id="460"/>
      <w:r>
        <w:rPr/>
        <w:t>5</w:t>
      </w:r>
      <w:r>
        <w:rPr>
          <w:rtl w:val="true"/>
        </w:rPr>
        <w:t>.</w:t>
      </w:r>
      <w:r>
        <w:rPr>
          <w:rtl w:val="true"/>
        </w:rPr>
        <w:t>پیامبران دروغین</w:t>
      </w:r>
      <w:bookmarkEnd w:id="461"/>
    </w:p>
    <w:p>
      <w:pPr>
        <w:pStyle w:val="BookText"/>
        <w:rPr/>
      </w:pPr>
      <w:r>
        <w:rPr>
          <w:rFonts w:ascii="IRNazanin" w:hAnsi="IRNazanin" w:eastAsia="IRNazanin"/>
          <w:color w:val="111111"/>
          <w:sz w:val="28"/>
          <w:sz w:val="28"/>
          <w:szCs w:val="28"/>
          <w:rtl w:val="true"/>
          <w:lang w:bidi="fa-IR"/>
        </w:rPr>
        <w:t>انبوه جمعیّت حاجیان از منطقۀ غدیر خم رهسپار عراق و یمن گشتند و رسول اکرم صلّی اللّه علیه و اله و سلم راهی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 همه حامل سفارش رسول خدا صلّی اللّه علیه و اله و سلم دربارۀ جانشینی و رهبری دست‌پرورده‌اش علی بن ابی طالب علیه السّلام بودند تا حرکت رسالت اسلامی به همان شیوۀ رسول خدا صلّی اللّه علیه و اله و سلم ادامه یابد و پس از رحلت نخستین رهبر،موانع را پشت‌سر بنهد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رسول خدا صلّی اللّه علیه و اله و سلم در آن روز تاریخی جاودان،علی را به مردم معرفی کرد،بلکه از آن زمان که در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وزیر،مشاور و برادر و پشتیبان و بازوی یاریگر خویش برشمرد،جانشین خود ساخت و پس از رحلت پیامبر اکرم باید مردم از چنین جانشینی پیروی کنند و او را رهبر و پیشوای خود به‌شمار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گسترش حاکمیّت دین و قدرت گرفتن کانون امنیّت و آرامش در مدینه،برگشتن گروهی از دین و یا افرادی که از پذیرش دستورات نبی اکرم صلّی اللّه علیه و اله و سلم سر برتافتند و یا عده‌ای که در نواحی دور از مدینه،عنصر دین و سیاست را ابزار دست‌یابی به آرزو و آمال و تمایلات بیمار خود می‌پنداشتند، مسألۀ چندان مهمّی تلقّی نمی‌شد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رهگذر،مسیلمه به دروغ ادعای پیامبری کرد و در نامه‌ای به رسول خدا صلّی اللّه علیه و اله و سلم یادآور شد که وی نیز به پیامبری برانگیخته شده و برای حاکمیّت یافتن بر زمین،از رسول خدا صلّی اللّه علیه و اله و سلم درخواست مشارکت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پیامبر اکرم صلّی اللّه علیه و اله و سلم از مضمون نامه اطلاع حاصل نمود رو به نامه‌رسانان کرد و </w:t>
      </w:r>
      <w:bookmarkStart w:id="462" w:name="pg13427_170952"/>
    </w:p>
    <w:p>
      <w:pPr>
        <w:pStyle w:val="BookText"/>
        <w:rPr/>
      </w:pPr>
      <w:bookmarkEnd w:id="46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بدین‌جهت نبود که پیک و نامه‌رسان نباید کشته شود،شما دو تن را گردن می‌زدم زیرا شما قبلا اسلام آورده و رسالت مرا پذیرفته بودید بنابراین چرا از این احمق پیروی کردید و دست از دین و آیین خود برداشتید؟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پاسخ مسیلمۀ کذّاب نامه‌ای بدین مضمون مرقوم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الی مسیلمة الکذّاب،السلام علی من اتّبع الهدی،اما بعد فان الأرض لله یورثها من یشاء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است از محمد فرستادۀ خدا به مسیلمۀ کذّاب،درود بر پویندگان راه هدایت،زمین از آن خداست به هریک از بندگانش بخواهد آن را به میراث می‌دهد و سرانجام نیک از آن پرهیزکاران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سرکوب حرکت‌های ارتدادی که برخی حقه‌بازان مانند أسود عنسی و مسیلمه و طلحه،سلسله جنبانان آنان بودند،به موفقیّت دست یافتند</w:t>
      </w:r>
      <w:r>
        <w:rPr>
          <w:rFonts w:eastAsia="IRNazanin" w:cs="IRNazanin"/>
          <w:color w:val="111111"/>
          <w:sz w:val="28"/>
          <w:szCs w:val="28"/>
          <w:rtl w:val="true"/>
          <w:lang w:bidi="fa-IR"/>
        </w:rPr>
        <w:t>.</w:t>
      </w:r>
    </w:p>
    <w:p>
      <w:pPr>
        <w:pStyle w:val="Heading4"/>
        <w:numPr>
          <w:ilvl w:val="3"/>
          <w:numId w:val="1"/>
        </w:numPr>
        <w:rPr/>
      </w:pPr>
      <w:bookmarkStart w:id="463" w:name="__RefHeading___Toc646324_2616395394"/>
      <w:bookmarkStart w:id="464" w:name="_Toc161"/>
      <w:bookmarkEnd w:id="463"/>
      <w:r>
        <w:rPr/>
        <w:t>6</w:t>
      </w:r>
      <w:r>
        <w:rPr>
          <w:rtl w:val="true"/>
        </w:rPr>
        <w:t>.</w:t>
      </w:r>
      <w:r>
        <w:rPr>
          <w:rtl w:val="true"/>
        </w:rPr>
        <w:t>بسیج عمومی در نبرد با روم</w:t>
      </w:r>
      <w:bookmarkEnd w:id="46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به حراست از مرزهای شمالی دولت اسلامی که دولت سازمان‌یافتۀ روم با سپاهی نیرومند در آن سامان قرار داشت توجه زیادی مبذول می‌نمود و از آن‌جا که نشانه‌های سقوط دولت فارس هویدا بود نمی‌توانست تأثیر نگران‌کننده‌ای بر دولت اسلامی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سویی دولت فارس مانند مسیحیان روم،برخوردار از آرمان‌های معنوی نبود که به </w:t>
      </w:r>
    </w:p>
    <w:p>
      <w:pPr>
        <w:pStyle w:val="BookText"/>
        <w:rPr/>
      </w:pPr>
      <w:r>
        <w:rPr>
          <w:rFonts w:ascii="IRNazanin" w:hAnsi="IRNazanin" w:eastAsia="IRNazanin"/>
          <w:color w:val="111111"/>
          <w:sz w:val="28"/>
          <w:sz w:val="28"/>
          <w:szCs w:val="28"/>
          <w:rtl w:val="true"/>
          <w:lang w:bidi="fa-IR"/>
        </w:rPr>
        <w:t>دفاع از آن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به‌همین‌دلیل تنها دولت روم می‌توانست برای نظام نوپای اسلامی خطر به‌شمار آید،به‌ویژه که برخی از عناصر نفاق و آشوب‌طلبی که از قلمرو دولت اسلامی رانده شده بودند،رو به شام آورده و افراد دیگری نیز به آنان پیوسته بودند و حضور نصارای نجران نیز برای وادار کردن روم به همکاری آنان،عاملی سیاسی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همه،امور یاد شده عوامل تازه و جدیدی نبودند که رسول اکرم صلّی اللّه علیه و اله و سلم توجه نشان دهد و دست به تدارک سپاهی گران بزند که جز علی علیه السّلام و برخی یاران مخلص او،سایر بزرگان صحابه در آن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پیامبر اسلام صلّی اللّه علیه و اله و سلم با این کار خواست در فضای سیاسی،از عواملی که باعث تأخیر انتقال قدرت به علی بن ابی طالب می‌شد جلوگیری کند تا امام بتواند به وظایف و مسئولیّت‌های جانشینی پس از پیامبر به خوبی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با وجود تأکید مداوم بر رهبری امام علی علیه السّلام به ویژه پس از بیعت غدیر و بیان شایستگی آن حضرت جهت به‌پایان رساندن راهش،از سوی برخی افراد احساس نگرانی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ازاین‌رو،هدفش این بود که مدینه عاری از اوضاع آشفتۀ سیاسی باشد تا امام علی علیه السّلام پس از او بتواند بدون درگیری و مشاجره،زمام امور دولت را به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به‌همین‌دلیل،حضرت خود پرچم رزم را بست و به اسامة بن زید سپرد و با اشاره‌ای رسا،به شایستگی و لیاقت این فرماندۀ جوان تصریح کرد و بزرگان مهاجر و انصار را تحت فرماندهی او قرار داد و بدو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الی موضع قتل ابیک،فأوطئهم الخیل فقد ولّیتک هذا الجیش فاغز صباحا علی اهل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شهادت پدرت رهسپار شو و بر دشمن بتاز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w:t>
      </w:r>
    </w:p>
    <w:p>
      <w:pPr>
        <w:pStyle w:val="BookText"/>
        <w:rPr/>
      </w:pPr>
      <w:r>
        <w:rPr>
          <w:rFonts w:ascii="IRNazanin" w:hAnsi="IRNazanin" w:eastAsia="IRNazanin"/>
          <w:color w:val="111111"/>
          <w:sz w:val="28"/>
          <w:sz w:val="28"/>
          <w:szCs w:val="28"/>
          <w:rtl w:val="true"/>
          <w:lang w:bidi="fa-IR"/>
        </w:rPr>
        <w:t>فرماندهی این سپاه منصوب نمودم،سحرگاهان بر 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وجود روح گستاخی و طمع دست‌یابی به پست و قدرت و فقدان انضباط لازم،برخی از افراد را وادار به مخالفت کامل با فرمان نبیّ اکرم صلّی اللّه علیه و اله و سلم ساخت و بعید به نظر نمی‌رسید این افراد از اهدافی که رسول خدا صلّی اللّه علیه و اله و سلم دنبال می‌کرد اطلاع داشتند،به همین سبب کوشیدند حرکت سپاه اسامه را که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زده بود،به تأخیر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گوش مبارک رسول خدا صلّی اللّه علیه و اله و سلم رسید،حضرت به خشم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درحالی‌که حوله‌ای بر دوش کشیده و به جهت سردرد ناشی از تب،دستمالی به سر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مسجد گشت و بر فراز منبر قرار گرفت و پس از حمد و ستایش خداوند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برخی از شما در مورد نصب اسامه به فرماندهی سپاه از طرف من، انتقاد داشته‌اید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در مورد انتصاب وی به فرماندهی اعتراض می‌کنید،پیش از آن نیز همین سخن را در مورد پدرش بر زبان راندید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شایستۀ آن منصب بود و پسرش نیز از چنین شایستگی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 از همه به او علاقه‌مندم،همۀ خوبی‌ها در این پدر و پسر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به نیکی سفارش کنید،زیرا او از نیک‌مردان شماست</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تب رسول خدا صلّی اللّه علیه و اله و سلم شدت یافت ولی سختی بیماری،وی را از توجه فراوان به حرکت سپاه بازنداشت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سبب،به هریک از یارانش که به عیادت وی می‌آمدند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 را حرکت دهید</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اعزام این سپاه پافشاری داشت و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اسامه لعن اللّه من 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سپاه اسامه را برای حرکت مهیّا سازید،خداوند کسانی را که از حضور در این سپاه خودداری کنند مورد لعن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مسلمانان خبر وخامت وضعیّت جسمی رسول خدا صلّی اللّه علیه و اله و سلم را به اردوگاه سپاه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به‌همین‌دلیل،اسامه برای وداع با پیامبر صلّی اللّه علیه و اله و سلم به مدینه بازگشت و به حضور رسول خدا صلّی اللّه علیه و اله و سلم شرفیاب شد و حضرت او را جهت پیگیری هدفی که برایش ترسیم نموده بود،تشویق کرد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اعتماد بر خیرخواهی خداوند،صبحگاهان حرکت نما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به‌سرعت خود را به سپاه خویش رساند و آن‌ها را برای حرکت و توجه به انجام وظایفی که بدان‌ها محوّل شده بود،تشویق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از حضور در سپاه امتناع ورزیده و سودای خلافت در سر داشتند،با این‌که رسول خدا صلّی اللّه علیه و اله و سلم بر سرعت بخشیدن حرکت سپاه و عدم شک و تردید در وظیفه‌ای که آن را به سپاه اسامه محوّل نموده بود،تأکید داشت،توانستند به این بهانه که پیامبر اکرم صلّی اللّه علیه و اله و سلم در حال احتضار است،در حرکت سپاه اسامه، مانع‌تراشی کنند</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3427_170962"/>
      <w:bookmarkStart w:id="466" w:name="pg13427_170962"/>
      <w:bookmarkEnd w:id="466"/>
    </w:p>
    <w:p>
      <w:pPr>
        <w:pStyle w:val="Heading3"/>
        <w:numPr>
          <w:ilvl w:val="2"/>
          <w:numId w:val="1"/>
        </w:numPr>
        <w:rPr/>
      </w:pPr>
      <w:bookmarkStart w:id="467" w:name="pg13427_170962"/>
      <w:bookmarkStart w:id="468" w:name="__RefHeading___Toc646326_2616395394"/>
      <w:bookmarkStart w:id="469" w:name="_Toc162"/>
      <w:bookmarkEnd w:id="467"/>
      <w:bookmarkEnd w:id="468"/>
      <w:r>
        <w:rPr>
          <w:rtl w:val="true"/>
        </w:rPr>
        <w:t>بخش چهارم</w:t>
      </w:r>
      <w:bookmarkEnd w:id="469"/>
    </w:p>
    <w:p>
      <w:pPr>
        <w:pStyle w:val="Heading4"/>
        <w:numPr>
          <w:ilvl w:val="3"/>
          <w:numId w:val="1"/>
        </w:numPr>
        <w:rPr/>
      </w:pPr>
      <w:bookmarkStart w:id="470" w:name="__RefHeading___Toc646328_2616395394"/>
      <w:bookmarkStart w:id="471" w:name="_Toc163"/>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واپسین لحظات</w:t>
      </w:r>
    </w:p>
    <w:p>
      <w:pPr>
        <w:pStyle w:val="Heading4"/>
        <w:numPr>
          <w:ilvl w:val="3"/>
          <w:numId w:val="1"/>
        </w:numPr>
        <w:rPr/>
      </w:pPr>
      <w:bookmarkStart w:id="472" w:name="__RefHeading___Toc646330_2616395394"/>
      <w:bookmarkStart w:id="473" w:name="_Toc164"/>
      <w:bookmarkEnd w:id="472"/>
      <w:r>
        <w:rPr/>
        <w:t>1</w:t>
      </w:r>
      <w:r>
        <w:rPr>
          <w:rtl w:val="true"/>
        </w:rPr>
        <w:t>.</w:t>
      </w:r>
      <w:r>
        <w:rPr>
          <w:rtl w:val="true"/>
        </w:rPr>
        <w:t>جلوگیری از نوشتن وصیّت</w:t>
      </w:r>
      <w:bookmarkEnd w:id="473"/>
    </w:p>
    <w:p>
      <w:pPr>
        <w:pStyle w:val="BookText"/>
        <w:rPr/>
      </w:pPr>
      <w:r>
        <w:rPr>
          <w:rFonts w:ascii="IRNazanin" w:hAnsi="IRNazanin" w:eastAsia="IRNazanin"/>
          <w:color w:val="111111"/>
          <w:sz w:val="28"/>
          <w:sz w:val="28"/>
          <w:szCs w:val="28"/>
          <w:rtl w:val="true"/>
          <w:lang w:bidi="fa-IR"/>
        </w:rPr>
        <w:t>رسول خدا صلّی اللّه علیه و اله و سلم با وجود شدّت تب و درد ناشی از بیماری به کمک علی علیه السّلام و فضل بن عباس از منزل خارج شد تا با مردم نماز بگزارد و با این کار،راه را بر سودجویانی ببندد که با برنامه‌ریزی جهت به یغمابردن خلافت و ریاستی که از پیش،چشم طمع بدان داشتند،لحظه‌شماری می‌کردند،و برای رسیدن به این هدف به سادگی،از دستورات رسول اکرم صلّی اللّه علیه و اله و سلم مبنی‌بر حرکت سپاه اسامه سر برتافتند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مردم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سعرّت النار و اقبلت الفتن کقطع اللیل المظلم و إنی و اللّه ما تمسکون علیّ بشییء إنی لم أحلّ إلاّ ما أحل اللّه،و لم احرّم الاّ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فتنه برافروخته شده و فتنه‌ها مانند پاره‌های شب تاریک رو آورده است شما هیچ‌گونه دستاویزی بر ضد من ندارید،چراکه من فقط حلال خدا را حلال و حرام او را حرام ساختم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این سخنان دیگربار به آنان هشدار داد که نافرمانی‌اش نکنند، چراکه در آن افق مقاصد شومی رخ می‌نمود که در صورت قرار گرفتن زمام </w:t>
      </w:r>
    </w:p>
    <w:p>
      <w:pPr>
        <w:pStyle w:val="BookText"/>
        <w:rPr/>
      </w:pPr>
      <w:r>
        <w:rPr>
          <w:rFonts w:ascii="IRNazanin" w:hAnsi="IRNazanin" w:eastAsia="IRNazanin"/>
          <w:color w:val="111111"/>
          <w:sz w:val="28"/>
          <w:sz w:val="28"/>
          <w:szCs w:val="28"/>
          <w:rtl w:val="true"/>
          <w:lang w:bidi="fa-IR"/>
        </w:rPr>
        <w:t>امور،به دست نااهلان امت،حوادث ناگواری را برای امّت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شدت یافتن بیماری رسول خدا صلّی اللّه علیه و اله و سلم یاران حضرت در خانه‌اش گرد آمدند و کسانی که از حضور در سپاه اسامه خودداری کردند نیز به آنان پیوستند و نبیّ اکرم صلّی اللّه علیه و اله و سلم این افراد را به جهت عدم حضور در آن سپاه مورد نکوهش قرار داد و آن‌ها با بهانه‌هایی پوچ و واهی به عذرتراشی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سعی کرد به‌گونه‌ای دیگر،امّت را از لغزش و سقوط مصونیّت بخشد ازاین رو،به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بدواة و صحیفة أکتب لکم کتابا لا تضلّون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دوات و کاغذی برایم بیاورید برایتان وصیّتی بنگارم تا پس از آن به گمراهی دچار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بی‌درنگ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رسول خدا صلّی اللّه علیه و اله و سلم شدت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که قرآن را در اختیار دارید،همان کتاب خدا برای ما کافی است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بدین‌ترتیب،بین حاضران نزاع و اختلاف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پشت پرده 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رسول خدا صلّی اللّه علیه و اله و سلم را برآورده سازید؛عمر در پاسخ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 شما همان زنان همراه یوسفید هروقت پیامبر بیمار شود اشکباران می‌شوید و آن‌گاه که بهبودی یابد بر او مسلّط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بهتر از شمایند </w:t>
      </w:r>
      <w:r>
        <w:rPr>
          <w:rStyle w:val="FootnoteAnchor"/>
          <w:rtl w:val="true"/>
        </w:rPr>
        <w:footnoteReference w:id="386"/>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پیشم بروید،در حضور من نزاع و کشمکش روا نیست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تا چه پایه امت نیازمند این سفارش رسول خدا صلّی اللّه علیه و اله و سلم بود،که ابن عباس هرگاه از این ماجرا یاد می‌کرد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اندوهبارترین مصیبت،آن </w:t>
      </w:r>
      <w:bookmarkStart w:id="474" w:name="pg13427_170966"/>
    </w:p>
    <w:p>
      <w:pPr>
        <w:pStyle w:val="BookText"/>
        <w:rPr/>
      </w:pPr>
      <w:bookmarkEnd w:id="474"/>
      <w:r>
        <w:rPr>
          <w:rFonts w:ascii="IRNazanin" w:hAnsi="IRNazanin" w:eastAsia="IRNazanin"/>
          <w:color w:val="111111"/>
          <w:sz w:val="28"/>
          <w:sz w:val="28"/>
          <w:szCs w:val="28"/>
          <w:rtl w:val="true"/>
          <w:lang w:bidi="fa-IR"/>
        </w:rPr>
        <w:t xml:space="preserve">بود که از نگارش وصیّت رسول اکرم صلّی اللّه علیه و اله و سلم جلوگیری کردند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مهربان از بیم این‌که مبادا حاضران به اسائۀ ادب خویش ادامه داده و به انکار موضوع مهم‌تر از آن برآیند،در مورد نوشتن آن وصیّت و سفارش پافشاری نشان نداد،زیرا حضرت از مقاصد آن افراد به‌خوبی آگاه بود و زمانی که برای بار دوم برای نوشتن وصیّت،بدان حضرت مراجعه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آن سخنانی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درخواستی از من دارید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آنان را به سه چیز سفارش کرد،ولی کتب تاریخی تنها دو سفارش،یکی بیرون راندن مشرکان از جزیرة العرب و دیگری اعطای جایزه به هیئت‌ها را،همان‌گونه که خود بدان‌ها جایزه می‌داد،یادآور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محسن امین عاملی با نقدی بر این مطلب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این موضوع دقت نماید تردیدی به خود راه نمی‌دهد که محدثان نه از سر فراموشی بلکه به‌طور عمد از بیان سومین سفارش آن حضرت که درخواست دوات و استخوان شانه جهت نگارش وصیّتی برای آنان بود،سکوت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حقیقت،سیاست،آن‌ها را به سکوت و فراموشی،مجبور ساخت</w:t>
      </w:r>
      <w:r>
        <w:rPr>
          <w:rFonts w:eastAsia="IRNazanin" w:cs="IRNazanin"/>
          <w:color w:val="111111"/>
          <w:sz w:val="28"/>
          <w:szCs w:val="28"/>
          <w:rtl w:val="true"/>
          <w:lang w:bidi="fa-IR"/>
        </w:rPr>
        <w:t xml:space="preserve">. </w:t>
      </w:r>
      <w:r>
        <w:rPr>
          <w:rStyle w:val="FootnoteAnchor"/>
          <w:rtl w:val="true"/>
        </w:rPr>
        <w:footnoteReference w:id="389"/>
      </w:r>
    </w:p>
    <w:p>
      <w:pPr>
        <w:pStyle w:val="Heading4"/>
        <w:numPr>
          <w:ilvl w:val="3"/>
          <w:numId w:val="1"/>
        </w:numPr>
        <w:rPr/>
      </w:pPr>
      <w:bookmarkStart w:id="475" w:name="__RefHeading___Toc646332_2616395394"/>
      <w:bookmarkStart w:id="476" w:name="_Toc165"/>
      <w:bookmarkEnd w:id="475"/>
      <w:r>
        <w:rPr/>
        <w:t>2</w:t>
      </w:r>
      <w:r>
        <w:rPr>
          <w:rtl w:val="true"/>
        </w:rPr>
        <w:t>.</w:t>
      </w:r>
      <w:r>
        <w:rPr>
          <w:rtl w:val="true"/>
        </w:rPr>
        <w:t>دیدار زهرا علیها السّلام با پدر</w:t>
      </w:r>
      <w:bookmarkEnd w:id="47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با دنیایی از حزن و اندوه وارد خانه شد و به چهرۀ پدر که در آستانۀ لقای پروردگار خویش قرار داشت خیره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دلی شکسته و چشمی اشکبار در کنار پدر نشست و این شعر را زمزمه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چهرۀ درخشان و نورانی که به احترامش،از ابر درخواست باران می‌شود،شخصیّتی که حامی یتیمان و پناه بیوه‌زنان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این لحظات،پیامبر اکرم صلّی اللّه علیه و اله و سلم چشمان مبارک خود را گشود و با صدایی ضعیف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عمویت ابو طالب را تکرار کردی،اکنون به جای آن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محمد،فقط فرستادۀ خداست و پیش از او فرستادگان دیگری نیز وجود داشتند،آیا اگر او از دنیا برود و یا کشته شود،شما واپس‌گرا خواهید شد،هرکس به آیین پیشینیان خود بازگردد هرگز به خدا آسیبی نمی‌رساند و خداوند سپاس‌گزاران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پیامبر صلّی اللّه علیه و اله و سلم با این کار می‌خواست دخترش فاطمه علیها السّلام را برای تحمل حوادث دردناک آینده،مهیا سازد،به‌همین‌دلیل،سخن رسول خدا صلّی اللّه علیه و اله و سلم نسبت به سخن ابو طالب رضوان اللّه علیه تناسب بیشتری داشت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دخت دلبندش زهرا اشاره کرد به وی نزدیک شود تا با او سخن بگوید،زهرا اندکی خم شد و حضرت در گوش او رازی گفت و فاطمه گریان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نیز در گوش وی سخنی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این‌بار خندید،این پدیده حس کنجکاوی برخی از حاضران را برانگیخت و راز آن را از او جویا </w:t>
      </w:r>
      <w:bookmarkStart w:id="477" w:name="pg13427_170970"/>
    </w:p>
    <w:p>
      <w:pPr>
        <w:pStyle w:val="BookText"/>
        <w:rPr/>
      </w:pPr>
      <w:bookmarkEnd w:id="477"/>
      <w:r>
        <w:rPr>
          <w:rFonts w:ascii="IRNazanin" w:hAnsi="IRNazanin" w:eastAsia="IRNazanin"/>
          <w:color w:val="111111"/>
          <w:sz w:val="28"/>
          <w:sz w:val="28"/>
          <w:szCs w:val="28"/>
          <w:rtl w:val="true"/>
          <w:lang w:bidi="fa-IR"/>
        </w:rPr>
        <w:t>شدند،زهرا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راز رسول خدا صلّی اللّه علیه و اله و سلم را فاش نخواهم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وفات پدر بزرگوارش،راز این ماجرا را از او پرسیدند،در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رسول الله صلّی اللّه علیه و اله و سلم أنه قد حضر اجله و انه یقبض فی وجعه هذا، فبکیت ثم أخبرنی أنی اوّل اهله لحوقا به فضحکت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رسول خدا به من خبر داد که وفاتش نزدیک است و در اثر این بیماری دنیا را وداع خواهد گفت،من گریستم ولی پس از آن‌که آگاهم ساخت من نخستین کسی از خانواده‌اش هستم که به وی می‌پیوندم،خندان شدم</w:t>
      </w:r>
      <w:r>
        <w:rPr>
          <w:rFonts w:eastAsia="IRNazanin" w:cs="IRNazanin"/>
          <w:color w:val="111111"/>
          <w:sz w:val="28"/>
          <w:szCs w:val="28"/>
          <w:rtl w:val="true"/>
          <w:lang w:bidi="fa-IR"/>
        </w:rPr>
        <w:t>.</w:t>
      </w:r>
    </w:p>
    <w:p>
      <w:pPr>
        <w:pStyle w:val="Heading4"/>
        <w:numPr>
          <w:ilvl w:val="3"/>
          <w:numId w:val="1"/>
        </w:numPr>
        <w:rPr/>
      </w:pPr>
      <w:bookmarkStart w:id="478" w:name="__RefHeading___Toc646334_2616395394"/>
      <w:bookmarkStart w:id="479" w:name="_Toc166"/>
      <w:bookmarkEnd w:id="478"/>
      <w:r>
        <w:rPr/>
        <w:t>3</w:t>
      </w:r>
      <w:r>
        <w:rPr>
          <w:rtl w:val="true"/>
        </w:rPr>
        <w:t>.</w:t>
      </w:r>
      <w:r>
        <w:rPr>
          <w:rtl w:val="true"/>
        </w:rPr>
        <w:t>آخرین لحظات عمر پیامبر صلّی اللّه علیه و اله و سلم</w:t>
      </w:r>
      <w:bookmarkEnd w:id="479"/>
    </w:p>
    <w:p>
      <w:pPr>
        <w:pStyle w:val="BookText"/>
        <w:rPr/>
      </w:pPr>
      <w:r>
        <w:rPr>
          <w:rFonts w:ascii="IRNazanin" w:hAnsi="IRNazanin" w:eastAsia="IRNazanin"/>
          <w:color w:val="111111"/>
          <w:sz w:val="28"/>
          <w:sz w:val="28"/>
          <w:szCs w:val="28"/>
          <w:rtl w:val="true"/>
          <w:lang w:bidi="fa-IR"/>
        </w:rPr>
        <w:t>علی علیه السّلام تا آخرین لحظات زندگی رسول اکرم صلّی اللّه علیه و اله و سلم سایه‌وار در کنار آن بزرگوار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سفارشات خود را به او می‌گفت و علم و دانش به او می‌آموخت و رازهایش را به او می‌سپرد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واپسین لحظات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را فرابخوانید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پیامبر مأموریتی به علی علیه السّلام سپرده بود،در غیاب وی برخی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رسیدند،ولی رسول خدا صلّی اللّه علیه و اله و سلم به آنان اعتنایی نکرد تا آن‌که علی خود وارد شد،حضرت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نزدیکم بیا، علی علیه السّلام به او نزدیک شد،رسول اکرم صلّی اللّه علیه و اله و سلم به سینۀ مبارک او تکیه زد و هم‌چنان در آن‌حال با وی سخن می‌گفت تا این‌که نشانه‌های احتضار در وجود مقدس او پدیدار گشت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مطهّر پیامبر والامقام اسلام علیه السّلام در آغوش </w:t>
      </w:r>
      <w:bookmarkStart w:id="480" w:name="pg13427_170972"/>
    </w:p>
    <w:p>
      <w:pPr>
        <w:pStyle w:val="BookText"/>
        <w:rPr/>
      </w:pPr>
      <w:bookmarkEnd w:id="480"/>
      <w:r>
        <w:rPr>
          <w:rFonts w:ascii="IRNazanin" w:hAnsi="IRNazanin" w:eastAsia="IRNazanin"/>
          <w:color w:val="111111"/>
          <w:sz w:val="28"/>
          <w:sz w:val="28"/>
          <w:szCs w:val="28"/>
          <w:rtl w:val="true"/>
          <w:lang w:bidi="fa-IR"/>
        </w:rPr>
        <w:t xml:space="preserve">علی بن ابی طالب علیه السّلام به ملکوت اعلی پیوست،چنان‌که شخص امام علی علیه السّلام در یکی از خطبه‌های </w:t>
      </w:r>
      <w:r>
        <w:rPr>
          <w:rStyle w:val="FootnoteAnchor"/>
          <w:rtl w:val="true"/>
        </w:rPr>
        <w:footnoteReference w:id="394"/>
      </w:r>
      <w:r>
        <w:rPr>
          <w:rFonts w:ascii="IRNazanin" w:hAnsi="IRNazanin" w:eastAsia="IRNazanin"/>
          <w:color w:val="111111"/>
          <w:sz w:val="28"/>
          <w:sz w:val="28"/>
          <w:szCs w:val="28"/>
          <w:rtl w:val="true"/>
          <w:lang w:bidi="fa-IR"/>
        </w:rPr>
        <w:t>معروف خود آن را یادآور شده است</w:t>
      </w:r>
      <w:r>
        <w:rPr>
          <w:rFonts w:eastAsia="IRNazanin" w:cs="IRNazanin"/>
          <w:color w:val="111111"/>
          <w:sz w:val="28"/>
          <w:szCs w:val="28"/>
          <w:rtl w:val="true"/>
          <w:lang w:bidi="fa-IR"/>
        </w:rPr>
        <w:t>.</w:t>
      </w:r>
    </w:p>
    <w:p>
      <w:pPr>
        <w:pStyle w:val="Heading4"/>
        <w:numPr>
          <w:ilvl w:val="3"/>
          <w:numId w:val="1"/>
        </w:numPr>
        <w:rPr/>
      </w:pPr>
      <w:bookmarkStart w:id="481" w:name="__RefHeading___Toc646336_2616395394"/>
      <w:bookmarkStart w:id="482" w:name="_Toc167"/>
      <w:bookmarkEnd w:id="481"/>
      <w:r>
        <w:rPr/>
        <w:t>4</w:t>
      </w:r>
      <w:r>
        <w:rPr>
          <w:rtl w:val="true"/>
        </w:rPr>
        <w:t>.</w:t>
      </w:r>
      <w:r>
        <w:rPr>
          <w:rtl w:val="true"/>
        </w:rPr>
        <w:t>وفات و مراسم دفن</w:t>
      </w:r>
      <w:bookmarkEnd w:id="482"/>
    </w:p>
    <w:p>
      <w:pPr>
        <w:pStyle w:val="BookText"/>
        <w:rPr/>
      </w:pPr>
      <w:r>
        <w:rPr>
          <w:rFonts w:ascii="IRNazanin" w:hAnsi="IRNazanin" w:eastAsia="IRNazanin"/>
          <w:color w:val="111111"/>
          <w:sz w:val="28"/>
          <w:sz w:val="28"/>
          <w:szCs w:val="28"/>
          <w:rtl w:val="true"/>
          <w:lang w:bidi="fa-IR"/>
        </w:rPr>
        <w:t>در آخرین لحظات عمر شریف پیامبر صلّی اللّه علیه و اله و سلم جز علی بن ابی طالب علیه السّلام و بنی هاشم و همسران رسول خدا صلّی اللّه علیه و اله و سلم کسی اطراف وی حضور نداشت،با بلند شدن صدای شیون و زاری از خانۀ رسول خدا صلّی اللّه علیه و اله و سلم،مردم از وفات پیامبر اکرم صلّی اللّه علیه و اله و سلم آگاه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به‌خاطر از دست دادن برجسته‌ترین آفریدۀ خدا بی‌قرار و ناشکیبا بود،خبر وفات رسول خدا صلّی اللّه علیه و اله و سلم مانند آتشی که در گیاهان خشک بیفتد،همه‌جا منتشر شد و با این‌که حضرتش برای چنین روزی زمینه‌سازی کرده و پی‌درپی از وفات خویش خبر داده بود و امت را به اطاعت از ولیّ و جانشین پس از خویش علی بن ابی طالب علیه السّلام سفارش فرموده بود،ولی مردم هم‌چنان در اضطراب و سراسیمگی بودند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رسول اکرم صلّی اللّه علیه و اله و سلم مصیبتی فوق العاده بزرگ بود که وجدان و نهاد مسلمانان را به لرزه وامی‌داشت،مدینه و ساکنانش به خروش آمدند و در برابر جمله‌ای که عمر بن خطاب بر زبان آورد،بر شگفتی و حیرت کسانی که اطراف خانۀ رسول خدا صلّی اللّه علیه و اله و سلم گرد آمده بودند،افزوده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درحالی‌که مردم را با شمشیر تهدید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منافقان ادعا می‌کنند رسول خدا صلّی اللّه علیه و اله و سلم از دنیا رفته است به‌خدا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دنیا نرفته بلکه مانند موسی بن عمران به پیشگاه پروردگار خویش رفته است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قابل ملاحظه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مقایسه‌ای که عمر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شباهتی بین غیبت حضرت موسی علیه السّلام و وفات پیامبر اکرم صلّی اللّه علیه و اله و سلم وجود نداشت ولی عملکرد بعدی عمر،از پافشاری وی بر این مقایسه،پرده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هم‌چنان در تب‌وتاب بود تا ابو بکر از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وارد خانۀ رسول خدا صلّی اللّه علیه و اله و سلم شد و پارچه از چهرۀ مبارک پیامبر برگرفت و به سرعت از خانه بیرون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محمد را می‌پرستند بدانند که وی از دنیا رفته و آنان که خدا را مورد پرستش قرار می‌دهند آگاه باشند که خداوند زنده است و هرگز نمی‌میرد و این آیۀ شریف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این‌جا بود که جوش‌وخروش عمر فرونشست و مدعی شد که به وجود چنین آیه‌ای در قرآن کریم توجه نداشته است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و عمر به مجرد این‌که خبر یافتند در سقیفه گردهمایی اضطراری در مورد جانشینی پس از رسول خدا صلّی اللّه علیه و اله و سلم تشکیل شده،با فراموش کردن جانشینی علی بن ابی طالب علیه السّلام و بیعتی که خود،با او کرده بودند و بی‌آن‌که از این اهانت،که جنازه مقدس رسول خدا را رها ساخته‌اند،پرواکنند؛با جمعی از همدستان خود به‌سرعت به سقیفه بنی ساعده شتافتند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علی بن ابی طالب علیه السّلام و خاندانش به امور دفن پیکر مطهر رسول خدا صلّی اللّه علیه و اله و سلم مشغول بودند،علی علیه السّلام جسم شریف پیامبر صلّی اللّه علیه و اله و سلم را از زیر لباس غسل داد و عباس بن عبد المطلب و پسرش فضل او را در این کار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حال غسل دادن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فدایت،در زندگی </w:t>
      </w:r>
    </w:p>
    <w:p>
      <w:pPr>
        <w:pStyle w:val="BookText"/>
        <w:rPr/>
      </w:pPr>
      <w:r>
        <w:rPr>
          <w:rFonts w:ascii="IRNazanin" w:hAnsi="IRNazanin" w:eastAsia="IRNazanin"/>
          <w:color w:val="111111"/>
          <w:sz w:val="28"/>
          <w:sz w:val="28"/>
          <w:szCs w:val="28"/>
          <w:rtl w:val="true"/>
          <w:lang w:bidi="fa-IR"/>
        </w:rPr>
        <w:t>و پس از مرگ چه‌اندازه پاکیزه و خوشبویی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بدن مطهر رسول خدا صلّی اللّه علیه و اله و سلم را روی تختی قرار دادند و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زندگی و پس از مرگ،پیشوا و رهبر ماست اکنون مسلمانان دسته‌دسته وارد شوند و بدون امام جماعت بر پیکر مطهرش نماز بگزارند و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بدین‌ترتیب،امام علی و بنی هاشم و پس از آنان انصار،نخستین افرادی بودند که بر بدن پاک پیامبر نماز گزاردند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مقابل پیکر مقدس رسول خدا صلّی اللّه علیه و اله و سلم قرار گرفت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ایها النبی و رحمة اللّه و برکاته اللّهم إنا نشهد أنه قد بلّغ ما انزل الیه و نصح لامّته و جاهد فی سبیل اللّه حتی اعز اللّه دینه و تمّت کلمته،اللّهم فاجعلنا ممن یتّبع ما انزل اللّه الیه و ثبّتنا بعده،و اجمع بیننا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و برکات خدا بر تو ای رسول خدا،خدایا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گواهی می‌دهیم پیامبرت دستوراتی را که بر او نازل شده بود به مردم ابلاغ کرد و امّت خویش را پند و موعظه نمود و برای آنان خیرخواهی نمود و در راه خدا تلاش و کوشش کرد تا این‌که خداوند دین خود را قدرت بخشید و دستوراتش عملی گشت،خدایا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کسانی قرار ده که پیرو دستورات او هستند و پس از او ما را ثابت‌قدم بدار و با او محشور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آمین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جریان،نخست مردان و سپس زنان و بعد کودکان بر پیکر مقدس رسول خدا صلّی اللّه علیه و اله و سلم نماز گزاردند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مطهر پیامبر صلّی اللّه علیه و اله و سلم در همان خانه‌ای که روحش به آسمان‌ها پرکشید به خاک سپرده شد و زمانی که علی علیه السّلام خواست بدن مبارک آن حضرت را داخل </w:t>
      </w:r>
    </w:p>
    <w:p>
      <w:pPr>
        <w:pStyle w:val="BookText"/>
        <w:rPr/>
      </w:pPr>
      <w:r>
        <w:rPr>
          <w:rFonts w:ascii="IRNazanin" w:hAnsi="IRNazanin" w:eastAsia="IRNazanin"/>
          <w:color w:val="111111"/>
          <w:sz w:val="28"/>
          <w:sz w:val="28"/>
          <w:szCs w:val="28"/>
          <w:rtl w:val="true"/>
          <w:lang w:bidi="fa-IR"/>
        </w:rPr>
        <w:t>قبر بنهد،صدای انصار از پشت دیوار بلند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یاد شما می‌آوریم که امروز حق ما نسبت به رسول خدا صلّی اللّه علیه و اله و سلم ضایع نگردد،به یک تن از ما اجازۀ ورود ده تا از ثواب خاک‌سپاری پیکر مقدس رسول خدا صلّی اللّه علیه و اله و سلم بهره‌ای نصیبمان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أوس بن خولی که از رزمندگان بدر و از بزرگان بنی عوف به‌شمار می‌رفت،اجازۀ ورود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داخل قبر رفت و چهرۀ مقدس رسول خدا صلّی اللّه علیه و اله و سلم را باز کرد و صورت مبارکش را بر خاک نهاد و سپس بر جسم شریف او خاک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صحابه‌ای که به سقیفه رفته بودند هیچ‌یک در مراسم دفن پیکر رسول خدا صلّی اللّه علیه و اله و سلم شرکت نداشتند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یا رسول اللّه یوم ولدت و یوم مت و یوم تبعث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درودت باد ای پیامبر خدا آن‌روز که زاده شدی و آن‌روز که از این جهان رفتی و روزی که برانگیخته شوی</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3427_170982"/>
      <w:bookmarkStart w:id="484" w:name="pg13427_170982"/>
      <w:bookmarkEnd w:id="484"/>
    </w:p>
    <w:p>
      <w:pPr>
        <w:pStyle w:val="Heading3"/>
        <w:numPr>
          <w:ilvl w:val="2"/>
          <w:numId w:val="1"/>
        </w:numPr>
        <w:rPr/>
      </w:pPr>
      <w:bookmarkStart w:id="485" w:name="pg13427_170982"/>
      <w:bookmarkStart w:id="486" w:name="__RefHeading___Toc646338_2616395394"/>
      <w:bookmarkStart w:id="487" w:name="_Toc168"/>
      <w:bookmarkEnd w:id="485"/>
      <w:bookmarkEnd w:id="486"/>
      <w:r>
        <w:rPr>
          <w:rtl w:val="true"/>
        </w:rPr>
        <w:t>بخش پنجم</w:t>
      </w:r>
      <w:bookmarkEnd w:id="487"/>
    </w:p>
    <w:p>
      <w:pPr>
        <w:pStyle w:val="Heading4"/>
        <w:numPr>
          <w:ilvl w:val="3"/>
          <w:numId w:val="1"/>
        </w:numPr>
        <w:rPr/>
      </w:pPr>
      <w:bookmarkStart w:id="488" w:name="__RefHeading___Toc646340_2616395394"/>
      <w:bookmarkStart w:id="489" w:name="_Toc169"/>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خطوط برجستۀ اسلام به عنوان آخرین آیین الهی</w:t>
      </w:r>
    </w:p>
    <w:p>
      <w:pPr>
        <w:pStyle w:val="Heading4"/>
        <w:numPr>
          <w:ilvl w:val="3"/>
          <w:numId w:val="1"/>
        </w:numPr>
        <w:rPr/>
      </w:pPr>
      <w:bookmarkStart w:id="490" w:name="__RefHeading___Toc646342_2616395394"/>
      <w:bookmarkStart w:id="491" w:name="_Toc170"/>
      <w:bookmarkEnd w:id="490"/>
      <w:r>
        <w:rPr>
          <w:rtl w:val="true"/>
        </w:rPr>
        <w:t>چرا پیامبر برانگیخته شد؟</w:t>
      </w:r>
      <w:bookmarkEnd w:id="491"/>
    </w:p>
    <w:p>
      <w:pPr>
        <w:pStyle w:val="BookText"/>
        <w:rPr/>
      </w:pP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متعال،پیامبر اکرم صلّی اللّه علیه و اله و سلم را به عنوان آخرین پیامبر و نسخ‌کنندۀ تمام آیین‌های قبل از خود در برهه‌ای برای همه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که مدت‌ها از انقطاع رسالت و بعثت پیامبران پیشین می‌گذشت و آن بزرگوار یک‌تنه در برابر تمام جهان قد برافراشت و همه را به سوی ایمان به معبودی یکتا،آفریدگار و روزی‌دهنده‌ای فراخواند که مالک هرچیز است و سود و زیان در دست اوست؛خدایی که نه شریکی در حکومت دارد و نه از سر ناتوانی و ناچاری،حامی و سرپرستی،نه همسری برای خود برگزیده و نه فرزندی،زاده نشده و همتایی ندارد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برانگیخت تا مردم را به پرستش ذات بی‌شریکش فراخواند و بر پرستش بت‌هایی که سود و زیان و عقل و خرد و گوش شنوا نداشتند و قادر بر دفع ضرر و جور و ستمی از خود و دیگران نبودند،خط بطلان بکشد و سجایای اخلاقی را کامل و مردم را بر آراستگی به صفات پسندیده تشویق کند و به هر کار نیکی فرمان دهد و از هر عمل زشتی بازدارد</w:t>
      </w:r>
      <w:r>
        <w:rPr>
          <w:rFonts w:eastAsia="IRNazanin" w:cs="IRNazanin"/>
          <w:color w:val="111111"/>
          <w:sz w:val="28"/>
          <w:szCs w:val="28"/>
          <w:rtl w:val="true"/>
          <w:lang w:bidi="fa-IR"/>
        </w:rPr>
        <w:t xml:space="preserve">. </w:t>
      </w:r>
      <w:bookmarkStart w:id="492" w:name="pg13427_170984"/>
    </w:p>
    <w:p>
      <w:pPr>
        <w:pStyle w:val="Heading4"/>
        <w:numPr>
          <w:ilvl w:val="3"/>
          <w:numId w:val="1"/>
        </w:numPr>
        <w:rPr/>
      </w:pPr>
      <w:bookmarkStart w:id="493" w:name="__RefHeading___Toc646344_2616395394"/>
      <w:bookmarkStart w:id="494" w:name="_Toc171"/>
      <w:bookmarkEnd w:id="492"/>
      <w:bookmarkEnd w:id="493"/>
      <w:r>
        <w:rPr>
          <w:rtl w:val="true"/>
        </w:rPr>
        <w:t>آیین سهل و ساده</w:t>
      </w:r>
      <w:bookmarkEnd w:id="494"/>
    </w:p>
    <w:p>
      <w:pPr>
        <w:pStyle w:val="BookText"/>
        <w:rPr/>
      </w:pPr>
      <w:r>
        <w:rPr>
          <w:rFonts w:ascii="IRNazanin" w:hAnsi="IRNazanin" w:eastAsia="IRNazanin"/>
          <w:color w:val="111111"/>
          <w:sz w:val="28"/>
          <w:sz w:val="28"/>
          <w:szCs w:val="28"/>
          <w:rtl w:val="true"/>
          <w:lang w:bidi="fa-IR"/>
        </w:rPr>
        <w:t>رسول اکرم صلّی اللّه علیه و اله و سلم به همین بسنده نمود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و نماز به‌پا دارند و زکات بپردازند و روزه بگیرند و حج خانۀ خدا به جای آورند و پایبند احکام اسلام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جاری ساختن همین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متقابل بین مسلمانان را برای گویندۀ این جملات،ضمانت می‌کرد</w:t>
      </w:r>
      <w:r>
        <w:rPr>
          <w:rFonts w:eastAsia="IRNazanin" w:cs="IRNazanin"/>
          <w:color w:val="111111"/>
          <w:sz w:val="28"/>
          <w:szCs w:val="28"/>
          <w:rtl w:val="true"/>
          <w:lang w:bidi="fa-IR"/>
        </w:rPr>
        <w:t>.</w:t>
      </w:r>
    </w:p>
    <w:p>
      <w:pPr>
        <w:pStyle w:val="Heading4"/>
        <w:numPr>
          <w:ilvl w:val="3"/>
          <w:numId w:val="1"/>
        </w:numPr>
        <w:rPr/>
      </w:pPr>
      <w:bookmarkStart w:id="495" w:name="__RefHeading___Toc646346_2616395394"/>
      <w:bookmarkStart w:id="496" w:name="_Toc172"/>
      <w:bookmarkEnd w:id="495"/>
      <w:r>
        <w:rPr>
          <w:rtl w:val="true"/>
        </w:rPr>
        <w:t>تعالیم والای اسلام</w:t>
      </w:r>
      <w:bookmarkEnd w:id="496"/>
    </w:p>
    <w:p>
      <w:pPr>
        <w:pStyle w:val="BookText"/>
        <w:rPr/>
      </w:pPr>
      <w:r>
        <w:rPr>
          <w:rFonts w:ascii="IRNazanin" w:hAnsi="IRNazanin" w:eastAsia="IRNazanin"/>
          <w:color w:val="111111"/>
          <w:sz w:val="28"/>
          <w:sz w:val="28"/>
          <w:szCs w:val="28"/>
          <w:rtl w:val="true"/>
          <w:lang w:bidi="fa-IR"/>
        </w:rPr>
        <w:t>پیامبر اکرم صلّی اللّه علیه و اله و سلم بر پایه تساوی حقوق میان تمام آفریدگان و عدم برتری فردی بر دیگری جز به تقوا و برقراری برادری و برابری میان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حرمت یکسان خونشان و ارزشمند بودن پیمانشان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عمومی نسبت به گروندگان،برانگیخته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آیینی درخشان و قانونی عادلانه،که آن را از خدا دریافت کرده بود،بنا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که تمام احکام عبادات و دادوستدها و امور مورد نیاز دنیا و دین مسلمانان را در بر داشت،قانونی عبادی،اجتماعی،سیاسی، اخلاقی که از بیان هیچ مسأله‌ای که امکان وقوع آن در زندگی آیندۀ بشر مطرح و بشر بدان نیازمند باشد،فرونگذارده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مسلمانان حکم هر حادثه و رخدادی از ریشه‌های قانونی آیین اسلام قابل تشخیص است که باید بدان رجوع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عبادات،در دین مقدس اسلام تنها جنبۀ عبادی ندارند بلکه از فواید جسمی و اجتماعی و سیاسی نیز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طهارت،پاکیزگی و نظافت را به ارمغان می‌آورد و در نماز،جنبه‌های معنوی و جسمی انسان </w:t>
      </w:r>
    </w:p>
    <w:p>
      <w:pPr>
        <w:pStyle w:val="BookText"/>
        <w:rPr/>
      </w:pPr>
      <w:r>
        <w:rPr>
          <w:rFonts w:ascii="IRNazanin" w:hAnsi="IRNazanin" w:eastAsia="IRNazanin"/>
          <w:color w:val="111111"/>
          <w:sz w:val="28"/>
          <w:sz w:val="28"/>
          <w:szCs w:val="28"/>
          <w:rtl w:val="true"/>
          <w:lang w:bidi="fa-IR"/>
        </w:rPr>
        <w:t>تقویت می‌شود و در نماز جماعت و حج فواید اجتماعی و سیاسی آشکاری وجود دارد،روزه‌داری فواید بهداشتی غیرقابل‌انکاری است و به یک سخن، پی‌بردن به راز و رمز ظاهری احکام اسلام امری ناممکن و دشوار است تا چه رسد به فواید نهانی آن‌ها که به مراتب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دین اسلام دستوراتی پسندیده و احکامی سازگار با عقل و خرد دارد و سهل و ساده است و برطرف‌کنندۀ تنگناها و به ابراز شهادتین اکتفا می‌کند و تعالیم و دستوراتش عالی و قاطع و جدّی است،مردم دسته‌دسته به این آیین گرویدند و مسلمانان بر بزرگ‌ترین ممالک زمین،سروری یافتند و نورانیّت این دین،شرق و غرب گیتی را درنوردید و تمام سرزمین‌های آن زیر پرچم اسلام درآمد و همۀ ملّت‌ها از هر نژاد و زبان در برابر آن سرتسلیم فرود آوردند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دیری نپایید همان مردی که روزی از مکه نهانی بیرون رفت و یارانش مورد آزار و شکنجه و جور و ستم قرار می‌گرفتند و در راه دین و آیین خویش، دچار رنج و گرفتاری بودند،گاهی پنهانی رهسپار حبشه می‌شدند و گاهی به صورت ناشناس رهسپار مدینه،اکنون با همین یاران،برای ادای عمرۀ قضا آشکارا وارد مکه شده و دشمنان قادر بر بازگرداندن و جلوگیری از او نبودند و پس از اندک مدتی پیروزمندانه وارد مکه گردید و بی‌آن‌که خونی به اندازۀ شاخ حجامت و حتی قطره‌ای خون به زمین بریزد،بر مردم آن سامان سیطره یافت و آنان با میل و رغبت و یا بی‌میلی،پذیرای اسلام شدند و سران عرب به حضور وی شرفیاب گشته و به اطاعت او درآمدند و پیش از این فتح،قدرت پیامبر به پایه‌ای رسیده بود که فرستادگان و سفیران خویش را نزد پادشاهان جهان چون کسری و قیصر و مقامات پایین‌تر از آنان اعزام و آن‌ها را به پذیرش اسلام </w:t>
      </w:r>
      <w:bookmarkStart w:id="497" w:name="pg13427_170988"/>
    </w:p>
    <w:p>
      <w:pPr>
        <w:pStyle w:val="BookText"/>
        <w:rPr/>
      </w:pPr>
      <w:bookmarkEnd w:id="497"/>
      <w:r>
        <w:rPr>
          <w:rFonts w:ascii="IRNazanin" w:hAnsi="IRNazanin" w:eastAsia="IRNazanin"/>
          <w:color w:val="111111"/>
          <w:sz w:val="28"/>
          <w:sz w:val="28"/>
          <w:szCs w:val="28"/>
          <w:rtl w:val="true"/>
          <w:lang w:bidi="fa-IR"/>
        </w:rPr>
        <w:t>فراخواند و با وجود مسافت زیاد،به سرزمین قیصر یورش برد و همان‌گونه که پروردگارش در سورۀ نصر و فتح و دیگر سوره‌ها وعدۀ به آن را بیان فرموده، دین خود را بر همۀ آیین‌ها غالب ساخت که کتب تاریخی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بدخواهان ترسیم می‌کنند دین اسلام با زور شمشیر برپا نشد بلکه آن‌گونه که خدای متعال فرمان داده بود گسترش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با حکمت و اندرز نیکو،به راه پروردگارت دعوت نما و با آنان به روشی که نیکوتر است استدلال و مناقشه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تا زمانی که مردم مکه و سایر اعراب با او به مبارزه برنخاسته و آهنگ کشتن وی نکردند و او را بیرون نراندند،با آنان نجنگید؛ ادیانی را که دارای کتب آسمانی بودند به حال خود وانهاد و پیروان آنان را به پذیرش اسلام مجبور نساخت</w:t>
      </w:r>
      <w:r>
        <w:rPr>
          <w:rFonts w:eastAsia="IRNazanin" w:cs="IRNazanin"/>
          <w:color w:val="111111"/>
          <w:sz w:val="28"/>
          <w:szCs w:val="28"/>
          <w:rtl w:val="true"/>
          <w:lang w:bidi="fa-IR"/>
        </w:rPr>
        <w:t>.</w:t>
      </w:r>
    </w:p>
    <w:p>
      <w:pPr>
        <w:pStyle w:val="Heading4"/>
        <w:numPr>
          <w:ilvl w:val="3"/>
          <w:numId w:val="1"/>
        </w:numPr>
        <w:rPr/>
      </w:pPr>
      <w:bookmarkStart w:id="498" w:name="__RefHeading___Toc646348_2616395394"/>
      <w:bookmarkStart w:id="499" w:name="_Toc173"/>
      <w:bookmarkEnd w:id="498"/>
      <w:r>
        <w:rPr>
          <w:rtl w:val="true"/>
        </w:rPr>
        <w:t>قرآن کریم</w:t>
      </w:r>
      <w:bookmarkEnd w:id="49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خدای متعال فرستادۀ خویش را به پیامبری برگزید،قرآنی به زبان عربی و بیانگر،که باطلی در آن راه ندارد،بر او نازل کرد که رسول خدا صلّی اللّه علیه و اله و سلم به وسیلۀ آن سرآمد فصیحان و بلیغان عرب را به هماوردی طلبید و به عجز و ناتوانی واداشت؛این کتاب عزیز که از پیشگاه خدای حکیم دانایی نازل شده،دربرگیرنده احکام دین و سرگذشت پیشینیان و تهذیب اخلاق </w:t>
      </w:r>
    </w:p>
    <w:p>
      <w:pPr>
        <w:pStyle w:val="BookText"/>
        <w:rPr/>
      </w:pPr>
      <w:r>
        <w:rPr>
          <w:rFonts w:ascii="IRNazanin" w:hAnsi="IRNazanin" w:eastAsia="IRNazanin"/>
          <w:color w:val="111111"/>
          <w:sz w:val="28"/>
          <w:sz w:val="28"/>
          <w:szCs w:val="28"/>
          <w:rtl w:val="true"/>
          <w:lang w:bidi="fa-IR"/>
        </w:rPr>
        <w:t>است و به عدالت فرمان داده،از جور و ستم بازداشته و به بیان هرچیز پرداخته و همین ویژگی آن را از سایر کتب حتی کتب آسمانی متمایز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عزیز همواره تلاوت می‌شود و هم‌چنان تازه و شاداب است و با بیان خود،عقل و خرد را مبهوت می‌سازد و هر اندازه تلاوت شود و زمان بر آن بگذرد،ملال‌آور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ایجاد انقلابی علمی و فرهنگی در تاریکی‌های دوران جاهلیّت،اعجاز خود را به نمایش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ارکان نهضت خود را بر شیوۀ علمی صحیحی استوار ساخت و مردم را به کسب علم و دانش،تشویق کرد و آن را نخستین عامل ترقی انسان به سوی کمال درخور او،قرار داد و به تفکّر و اندیشیدن و تجربه و تحقیق و بررسی پدیده‌های طبیعت و ژرف‌نگری در آن در جهت کشف رموز و فرمول‌های آن ترغیب کرد و کسب هرگونه علم و دانشی را،که زندگی اجتماعی انسان بدان وابسته باشد،واجب شمرد و به علوم نظری کلام،فلسفه،تاریخ،فقه و اخلاق توجه خاصّی مبذول داشت و مردم را از تقلید در اعتقادات و پیروی از ظن و گمان بازداشت و پایه‌های تمسّک به دلیل و برهان را تحکیم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قرآن،مردم را به تلاش و کوشش و پیشی‌گرفتن در کارهای نیک تشویق کرد و از بیکاری و تنبلی نهی فرمود و به وحدت و دوری از پراکندگی فراخواند و بر تعصّبات نژادی و قبیله‌ای جاهلی خط بطلان کشید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اسلام،عدالت را در آفرینش و هستی،قانونگذاری، مسئولیّت‌پذیری،مجازات و پاداش به عنوان یک اصل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نخستین آیینی است که ندای حق مساوات در برابر قانون و دین الهی را بین انسان‌ها سرداده و تقسیم مردم به دسته‌های گوناگون و نژادپرستی را محکوم </w:t>
      </w:r>
      <w:bookmarkStart w:id="500" w:name="pg13427_170991"/>
    </w:p>
    <w:p>
      <w:pPr>
        <w:pStyle w:val="BookText"/>
        <w:rPr/>
      </w:pPr>
      <w:bookmarkEnd w:id="500"/>
      <w:r>
        <w:rPr>
          <w:rFonts w:ascii="IRNazanin" w:hAnsi="IRNazanin" w:eastAsia="IRNazanin"/>
          <w:color w:val="111111"/>
          <w:sz w:val="28"/>
          <w:sz w:val="28"/>
          <w:szCs w:val="28"/>
          <w:rtl w:val="true"/>
          <w:lang w:bidi="fa-IR"/>
        </w:rPr>
        <w:t>کرده است و ملاک برتری در پیشگاه خدا را امری معنوی،یعنی همان تقوا و پیشی‌گرفتن در کارهای نیک،مقرّر داشته بی‌آن‌که این برتری را سبب امتیاز طبقاتی میان افراد جامعۀ بشری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زمینه‌های لازم استقرار امنیّت و عدالت را تحکیم بخشیده و کیفر را به‌گونه‌ای که با آزادی عطا شده به انسان سازگار باشد، آخرین راه چاره برای مداوای این‌گونه بیماری‌های اجتماعی مقرّر داشته است و در حفظ امنیّت و حراست از جان و مال و آبرو و نوامیس مردم و تعیین کیفرهای شدید برای عاملان سلب امنیّت،نهایت توجه و دقّت را مبذول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امر قضاوت در آیین اسلام،با همه ضمانت‌های لازمش بر ایجاد عدالت و امنیّت و احقاق حقوق مشروع،استوار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به حفظ صحت و سلامت جسم و روح انسان فوق العاده توجه کرده و تمام قوانین خود را با این اصل مهم زندگی انسان هماهنگ و منطبق ساخته است</w:t>
      </w:r>
      <w:r>
        <w:rPr>
          <w:rFonts w:eastAsia="IRNazanin" w:cs="IRNazanin"/>
          <w:color w:val="111111"/>
          <w:sz w:val="28"/>
          <w:szCs w:val="28"/>
          <w:rtl w:val="true"/>
          <w:lang w:bidi="fa-IR"/>
        </w:rPr>
        <w:t>.</w:t>
      </w:r>
    </w:p>
    <w:p>
      <w:pPr>
        <w:pStyle w:val="Heading4"/>
        <w:numPr>
          <w:ilvl w:val="3"/>
          <w:numId w:val="1"/>
        </w:numPr>
        <w:rPr/>
      </w:pPr>
      <w:bookmarkStart w:id="501" w:name="__RefHeading___Toc646350_2616395394"/>
      <w:bookmarkStart w:id="502" w:name="_Toc174"/>
      <w:bookmarkEnd w:id="501"/>
      <w:r>
        <w:rPr>
          <w:rtl w:val="true"/>
        </w:rPr>
        <w:t>واجبات و محرمات در اسلام</w:t>
      </w:r>
      <w:bookmarkEnd w:id="502"/>
    </w:p>
    <w:p>
      <w:pPr>
        <w:pStyle w:val="BookText"/>
        <w:rPr/>
      </w:pPr>
      <w:r>
        <w:rPr>
          <w:rFonts w:ascii="IRNazanin" w:hAnsi="IRNazanin" w:eastAsia="IRNazanin"/>
          <w:color w:val="111111"/>
          <w:sz w:val="28"/>
          <w:sz w:val="28"/>
          <w:szCs w:val="28"/>
          <w:rtl w:val="true"/>
          <w:lang w:bidi="fa-IR"/>
        </w:rPr>
        <w:t>واجبات و محرمات در آیین اسلام بر پایه‌های فطری واقعی و اموری که زمینه‌ساز اهداف بلند این آیین است استوار گردیده،چراکه دین اسلام برای خارج ساختن این انسان از تاریکی‌های جاهلیّت و هدایتش به نور حق و کمال 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اسلام،هرچیزی را که جامعۀ انسانی به عنوان پایۀ اتکای کمال بشر بدان نیازمند باشد،بر انسان لازم شمرده و راه‌های دست‌یابی به آن را برایش مهیا ساخته است و هرچیزی را که مانع دست یافتن انسان به سعادت حقیقی </w:t>
      </w:r>
    </w:p>
    <w:p>
      <w:pPr>
        <w:pStyle w:val="BookText"/>
        <w:rPr/>
      </w:pPr>
      <w:r>
        <w:rPr>
          <w:rFonts w:ascii="IRNazanin" w:hAnsi="IRNazanin" w:eastAsia="IRNazanin"/>
          <w:color w:val="111111"/>
          <w:sz w:val="28"/>
          <w:sz w:val="28"/>
          <w:szCs w:val="28"/>
          <w:rtl w:val="true"/>
          <w:lang w:bidi="fa-IR"/>
        </w:rPr>
        <w:t>موردنظر وی باشد،تحریم کرده و همۀ گذرگاهای سقوط به پرتگاه شقاوت و بدبختی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روزی‌های پاکیزه و لذایذ و پیرایه‌های زندگی دنیوی را تا آن‌جا که به اصول و ارزش‌های دین و آیین و درجات کمال بشر لطمه‌ای وارد نسازد،بر وی حلال شمرده و آن‌گاه که به تعیین اهداف بلند پرداخته راه‌های دست‌یابی به آن امور را نیز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مایۀ زیان بود تحریم کرده و آن‌چه را سزاوار بوده انسان انجام دهد،واجب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همه،آیین اسلام سجایای اخلاقی را اهدافی اساسی دانسته که می‌سزد انسان هوشیار و عاقل در زندگی دنیوی بدان‌ها دست یابد تا بدین‌وسیله به سعادت دنیوی نایل و در آخرت به حیاتی ابدی و جاودانی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به زن توجه خاصی مبذول داشته و او را پایه و رکن خانواده و در زندگی زناشویی اساس سعادت برشمرده است و حقوق و وظایفی برای او تعیین کرده که ضامن عزّت و سربلندی و احترام اوست و سعادتمندی وی و فرزندان و جامعۀ انسانی‌اش را در پی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این‌که،اسلام از وضع هر قانونی که جامعۀ بشری در مسیر تکامل و ترقی بدان نیاز دارد،غفلت نورزیده است</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3427_170994"/>
      <w:bookmarkStart w:id="504" w:name="pg13427_170994"/>
      <w:bookmarkEnd w:id="504"/>
    </w:p>
    <w:p>
      <w:pPr>
        <w:pStyle w:val="Heading3"/>
        <w:numPr>
          <w:ilvl w:val="2"/>
          <w:numId w:val="1"/>
        </w:numPr>
        <w:rPr/>
      </w:pPr>
      <w:bookmarkStart w:id="505" w:name="pg13427_170994"/>
      <w:bookmarkStart w:id="506" w:name="__RefHeading___Toc646352_2616395394"/>
      <w:bookmarkStart w:id="507" w:name="_Toc175"/>
      <w:bookmarkEnd w:id="505"/>
      <w:bookmarkEnd w:id="506"/>
      <w:r>
        <w:rPr>
          <w:rtl w:val="true"/>
        </w:rPr>
        <w:t>بخش ششم</w:t>
      </w:r>
      <w:bookmarkEnd w:id="507"/>
    </w:p>
    <w:p>
      <w:pPr>
        <w:pStyle w:val="Heading4"/>
        <w:numPr>
          <w:ilvl w:val="3"/>
          <w:numId w:val="1"/>
        </w:numPr>
        <w:rPr/>
      </w:pPr>
      <w:bookmarkStart w:id="508" w:name="__RefHeading___Toc646354_2616395394"/>
      <w:bookmarkStart w:id="509" w:name="_Toc176"/>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میراث علمی خاتم پیامبران صلّی اللّه علیه و اله و سلم</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او کسی است که میان جمعیت درس‌نخوانده‌ای که در گمراهی آشکاری به سر می بردند پیامبری از خودشان برانگیخت که آیاتش را بر آن‌ها می‌خواند و آنان را تزکیه می‌کند و به آنان کتاب 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تاریخ اسلام،در مورد بعثت الهی خاتم پیامبران حضرت محمد صلّی اللّه علیه و اله و سلم نتایج سترگی جلوه‌گر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رسالتی الهی و جهان‌شمول که آن را به تمام بشریت ابلاغ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امتی مسلمان که مشعل‌دار رسالت و حامل نسیم خوشبوی نبوّت به سایر امت‌هاست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به‌پا نمودن دولتی اسلامی با موجودیتی سیاسی و مستقل و نظامی الهی و منحصر به فرد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معصومی که جانشین پیامبر شد و بهترین جانشین برای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بر آثار و روایاتی که از آن حضرت شنیده شده و یا به نگارش و تدوین درآمده است،می‌توان میراث آن بزرگوار را کلیۀ دستوراتی دانست که به صورت خواندن و نوشتن به انسان‌ها و امت اسلامی عطا نموده است،در این صورت قادریم آن‌چه را پیامبر اکرم به آنان ارائه داده به دو محور اصلی دسته‌بندی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p>
    <w:p>
      <w:pPr>
        <w:pStyle w:val="BookText"/>
        <w:rPr/>
      </w:pPr>
      <w:r>
        <w:rPr>
          <w:rFonts w:ascii="IRNazanin" w:hAnsi="IRNazanin" w:eastAsia="IRNazanin"/>
          <w:color w:val="111111"/>
          <w:sz w:val="28"/>
          <w:sz w:val="28"/>
          <w:szCs w:val="28"/>
          <w:rtl w:val="true"/>
          <w:lang w:bidi="fa-IR"/>
        </w:rPr>
        <w:t>این دو موهبت از این‌جهت مشترکند که هردو از الطاف الهی‌اند و پیامبر عظیم الشأن اسلام آن‌دو را به انسان،عرضه کرده،زیرا هردو وحی الهی بر قلب پیامبری هستند که هیچ‌گاه از سر هوا و هوس سخن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امتیاز قرآن،شکل و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به‌شمار می‌آید که باهم،از ناحیۀ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بنابراین،ترکیب آن نیز مانند مضمونش الهی و معجزه است زیرا گردآوری و تدوین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مسلّمات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خود رسول اکرم صلّی اللّه علیه و اله و سلم بوده که متن آن به طور کامل و بدون تحریف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 که بر تدوین متن قرآن در زمان رسول اکرم صلّی اللّه علیه و اله و سلم دلالت دارد،اندک نیست و ما در این‌جا تنها به دو متن قرآنی و غیرقرآنی اکتفا می‌کنیم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خدای متعال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افسانه‌های پیشینیان است که وی آن‌ها را بازنویسی کرده و هر صبح و شام بر او املا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وارد از امیر مؤمنان علی بن ابی طالب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آیه‌ای از قرآن که بر رسول خدا نازل گردید آن را برایم خواند و بر من املا نمود و با دست‌خط خویش آن را نگاشتم و تأویل و تفسیر و ناسخ و منسوخ و محکم و متشابه و خاص و عام آن را به من آموخت و از خداوند درخواست نمود که توان درک و حفظ آن را به من عنایت کند،به‌همین‌دلیل از آن زمان که پیامبر اکرم در حقم دعا فرمود،نه آیه‌ای را از کتاب خدا فراموش کردم و نه علوم دیگری را که حضرت بر من املا فرمود از یاد بردم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همۀ مسلمانان اتفاق نظر دارند که رسول اکرم صلّی اللّه علیه و اله و سلم قرآن را به طور کامل ابلاغ فرمود و قرآنی که امروزه در دسترس مسلمانان است بی‌کم و کاست همان قرآنی است که در دوران پیامبر اکرم صلّی اللّه علیه و اله و سلم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شریف و احادیث نبوی ترکیب و ساختاری بشری و مضمونی الهی دارد و فصاحت کامل،از امتیازات آن به‌شمار می‌آید و عظمت رسول اکرم صلّی اللّه علیه و اله و سلم و کمال و عصمت آن بزرگوار و تأییدات الهی از وی،در آن نمودار و جلوه‌گر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همین‌رو،قرآن کریم نخستین منبع قانونگذاری و سرچشمۀ اصلی معارفی است که بشر در طول زندگی بدان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إِنَّ هُدَی اللّٰهِ هُوَ الْهُدیٰ وَ لَئِنِ اتَّبَعْتَ أَهْوٰاءَهُمْ بَعْدَ الَّذِی جٰاءَکَ مِنَ الْعِلْمِ مٰا لَکَ مِنَ اللّٰهِ مِنْ وَلِیٍّ وَ لاٰ نَصِیرٍ؛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الهی،تنها هدایت است و اگر از هوا و هوس‌های آنان پیروی کنی بعد از آن‌که آگاه شده‌ای،هیچ سرپرست و یاوری از ناحیۀ خدا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کریم،سنّت شریف را دومین منبع قانونگذاری الهی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این که سنّت نبی اکرم صلّی اللّه علیه و اله و سلم بعد از قرآن منبع قانونگذاری به‌شمار می‌آید این است که رسول خدا صلّی اللّه علیه و اله و سلم مفسّر قرآن کریم و بهترین سرمشق و الگوی شایستۀ پیروی به‌شمار می‌آید که مردم باید به دستورات آن بزرگوار عمل و از نواهی او دوری جویند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ولی 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صلّی اللّه علیه و اله و سلم به‌ویژه در دوران خلفای نخستین،وضعیت نامطلوبی به خود گرفت،چراکه ابو بکر و عمر از تدوین احادیث رسول خدا صلّی اللّه علیه و اله و سلم جلوگیری به عمل آورده و روایاتی را که برخی صحابه گرد آورده بودند به بهانۀ حفظ قرآن کریم در آتش سوزاندند زیرا به ادعای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احادیث رسول خدا صلّی اللّه علیه و اله و سلم و توجه به آن‌ها موجب می‌شد که روایات با قرآن مشتبه و خلط شوند و به تدریج دستخوش تباهی گردند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اهل بیت و پیروان آن‌ها و بسیاری از مسلمانان با الهام از قرآن کریم در مورد سنّت،احترام و قداستی درخور شأن آن قائل شده‌اند و از همین‌جا با وجود ممنوعیت رسمی تدوین حدیث،آن‌ها را با حفظ و نقل و گردآوری و پیاده کردن،رواج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این ممنوعیت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اسباب و علل یاد شده است زیرا دانشمندان و خلفا،بعدها با ممنوعیت تدوین،به مخالفت پرداخته و مردم را به گردآوری و تدوین احادیث،تشویق و ترغیب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طالب علیه السّلام پرورش‌یافتۀ مکتب رسول خدا صلّی اللّه علیه و اله و سلم و جانشین او نخستین فردی بود که به گردآوری سنّت شریف پیامبر صلّی اللّه علیه و اله و سلم همت گمارد و بدان توجهی فوق العاده مبذول داشت و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یک‌بار و شبانگاه نیز یک‌بار بر رسول خدا وارد می‌شدم آن حضرت با من به خلوت می‌نشست و با او به گفتگو می‌پرداختم،یاران رسول خدا به‌خوبی می‌دانستند که آن حضرت با من رفتاری غیر از دیگران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آن بزرگوار پرسشی داشتم به من پاسخ می‌داد و هرگاه پرسش‌هایم پایان می‌پذیرفت با من آغاز سخن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آیه‌ای از قرآن بر رسول خدا نازل گردید آن را برایم تلاوت و بر من املا نمود و با دست‌خط خویش آن را نگاشتم و تأویل و تفسیر آن را به من یاد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آموختن هرگونه حلال و أمر و نهی در اطاعت و معصیت،که خداوند به پیامبران پیش از او فرستاده بود،به من دریغ نکرد و من بی‌آن‌که یک حرف از آن‌ها را فراموش کنم،همه را حفظ نمودم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موضوعاتی را که رسول اکرم صلّی اللّه علیه و اله و سلم بر علی علیه السّلام املاء فرمود و حضرت به گردآوری آن‌ها پرداخت در مجموعه‌ای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یافته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 تمیمی استاد خود در اجازۀ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به عذافر صیرفی،اظهار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حکم بن عتیبه خدمت ابو جعفر علیه السّلام شرفیاب بودم وی از امام پرسش‌هایی داشت و امام علیه السّلام نیز نسبت به او ارج و احترام قایل بود،در موضوعی با یکدیگر دچار اختلاف نظر شدند،ابو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به‌پا خیز و کتاب علی علیه السّلام را بیاور،او کتابی بزرگ و تاشده آورد و گشود و در آن </w:t>
      </w:r>
    </w:p>
    <w:p>
      <w:pPr>
        <w:pStyle w:val="BookText"/>
        <w:rPr/>
      </w:pPr>
      <w:r>
        <w:rPr>
          <w:rFonts w:ascii="IRNazanin" w:hAnsi="IRNazanin" w:eastAsia="IRNazanin"/>
          <w:color w:val="111111"/>
          <w:sz w:val="28"/>
          <w:sz w:val="28"/>
          <w:szCs w:val="28"/>
          <w:rtl w:val="true"/>
          <w:lang w:bidi="fa-IR"/>
        </w:rPr>
        <w:t>نگریست تا مسألۀ موردنظر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علی علیه السّلام و املای رسول خدا صلّی اللّه علیه و اله و سلم است و رو به حکم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محمد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و سلمه و ابو مقدام شرق و غرب گیتی را زیرپا بنهید،علومی را به این پایه از استواری و اعتماد نزد کسانی که جبرئیل برای آن‌ها وحی آورده،نخواهید یافت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ابراهیم بن هاشم با ذکر سندش به حضرت باقر علیه السّلام از آن جناب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کل شیء یحتاج الیه حتی أرش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کتاب علی هرچیز موردنیاز جامعه حتی بیان مقدار دیۀ خراشیدگی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علی یا جامعه،نوشتار گردآوری شدۀ دیگری از علی علیه السّلام است که بر قطعه پوستی به طول هفتاد ذراع به نگارش درآمده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 روایت شده امام صادق علیه السّلام در سخنانی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عندنا الجامعة صحیفة طولها سبعون ذراعا بذراع رسول اللّه صلّی اللّه علیه و اله و سلم و املائه من فلق فیه و خط علیّ علیه السّلام بیمینه فیها کل حلال و حرام و کل شیء یحتاج الیه الناس حتی الأرش فی الخدش</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ما کتاب جامعه را در اختیار داریم،صحیفه‌ای که طول آن هفتاد ذراع از ذراع رسول خدا و املای آن بزرگوار از دهان مبارکش و دست‌خط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کلّیۀ مسائل حلال و حرام و هرچه مردم بدان نیاز دارند حتی بیان مقدار دیۀ خراشیدگی در آن وجود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یادآوری شد بیان دیدگاه اهل بیت در مورد سنّت 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موضع رسمی حکومت در خلافت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آثار منفی بزرگی برجای نهاد به‌گونه‌ای که ممنوعیّت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یک قرن ادامه یافت و به تباه شدن بسیاری از احادیث انجامید و راه را برای </w:t>
      </w:r>
    </w:p>
    <w:p>
      <w:pPr>
        <w:pStyle w:val="BookText"/>
        <w:rPr/>
      </w:pPr>
      <w:r>
        <w:rPr>
          <w:rFonts w:ascii="IRNazanin" w:hAnsi="IRNazanin" w:eastAsia="IRNazanin"/>
          <w:color w:val="111111"/>
          <w:sz w:val="28"/>
          <w:sz w:val="28"/>
          <w:szCs w:val="28"/>
          <w:rtl w:val="true"/>
          <w:lang w:bidi="fa-IR"/>
        </w:rPr>
        <w:t>ورود اسرائیلیات به منابع فرهنگی مسلمانان گشود و از سویی نتیجۀ آن باز شدن دروازۀ رأی و استحسان بود تا آن‌جا که رأی به عنوان یکی از منابع قانونگذاری مطرح شد بلکه برخی،آن را بر روایات شریف نبوی مقدم داشتند،تا جایی که بسیاری از روایات نتوانستند در برابر نقد علمی،پایدار بمانند و این موضوع به نوبت خود به بی‌ارزش شدن روایات صحیح نبوی نزد اهل سنّت و عدم پاسخگویی آن‌ها به نیازمندی‌های امت در دوره‌های بعدی،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بیت علیهم السّلام با قاطعیّت تمام در برابر این موج بنیان‌کن ایستادند و با رهنمودهای خود و طبق اقتضای امامت و خلافت قانونی خود،توانستند با جهت دادن‌های خود از تباهی سنّت شریف در بین مؤمنان مراقبت نمایند، زیرا مهم‌ترین وظیفۀ پیشوا و خلیفۀ واقعی حفظ و نگاهداری دین و روایات مربوط به آن از تباهی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ازاین‌رو،پژوهشگران سنّت نبوی در تحقیق و بررسی خود باید به منابع سنّت،که در اختیار اهل بیت علیهم السّلام و پیروان آن‌هاست،مراجعه کنند،زیرا اهل خانه به آن‌چه در خانه است آگاه‌تر از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شریف از دیدگاه اهل بیت،تمام مباحث مربوط به اعتقادات،فقه، اخلاق،تربیت و نیازمندی‌های بشر در همۀ عرصه‌های زندگی 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نوادۀ رسول اکرم صلّی اللّه علیه و اله و سلم با تصریح به این حقیقت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الاّ و فیه کتاب او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هرچیز مورد نیاز مردم،آیه یا روایتی آمده است</w:t>
      </w:r>
      <w:r>
        <w:rPr>
          <w:rFonts w:eastAsia="IRNazanin" w:cs="IRNazanin"/>
          <w:color w:val="111111"/>
          <w:sz w:val="28"/>
          <w:szCs w:val="28"/>
          <w:rtl w:val="true"/>
          <w:lang w:bidi="fa-IR"/>
        </w:rPr>
        <w:t xml:space="preserve">. </w:t>
      </w:r>
      <w:bookmarkStart w:id="510" w:name="pg13427_171001"/>
    </w:p>
    <w:p>
      <w:pPr>
        <w:pStyle w:val="Heading4"/>
        <w:numPr>
          <w:ilvl w:val="3"/>
          <w:numId w:val="1"/>
        </w:numPr>
        <w:rPr/>
      </w:pPr>
      <w:bookmarkStart w:id="511" w:name="__RefHeading___Toc646356_2616395394"/>
      <w:bookmarkStart w:id="512" w:name="_Toc177"/>
      <w:bookmarkEnd w:id="510"/>
      <w:bookmarkEnd w:id="511"/>
      <w:r>
        <w:rPr>
          <w:rtl w:val="true"/>
        </w:rPr>
        <w:t>گلچینی از میراث خاتم پیامبران صلّی اللّه علیه و اله و سلم</w:t>
      </w:r>
      <w:bookmarkEnd w:id="512"/>
    </w:p>
    <w:p>
      <w:pPr>
        <w:pStyle w:val="Heading5"/>
        <w:numPr>
          <w:ilvl w:val="4"/>
          <w:numId w:val="1"/>
        </w:numPr>
        <w:rPr/>
      </w:pPr>
      <w:bookmarkStart w:id="513" w:name="__RefHeading___Toc646358_2616395394"/>
      <w:bookmarkStart w:id="514" w:name="_Toc178"/>
      <w:bookmarkEnd w:id="513"/>
      <w:r>
        <w:rPr>
          <w:rtl w:val="true"/>
        </w:rPr>
        <w:t>خرد و دانش</w:t>
      </w:r>
      <w:bookmarkEnd w:id="514"/>
    </w:p>
    <w:p>
      <w:pPr>
        <w:pStyle w:val="BookText"/>
        <w:rPr/>
      </w:pPr>
      <w:r>
        <w:rPr>
          <w:rFonts w:ascii="IRNazanin" w:hAnsi="IRNazanin" w:eastAsia="IRNazanin"/>
          <w:color w:val="111111"/>
          <w:sz w:val="28"/>
          <w:sz w:val="28"/>
          <w:szCs w:val="28"/>
          <w:rtl w:val="true"/>
          <w:lang w:bidi="fa-IR"/>
        </w:rPr>
        <w:t>رسول خدا صلّی اللّه علیه و اله و سلم به عقل و خرد توجهی فوق العاده داشت و با شناساندن جایگاه عقل،وظیفه و نقش آن را در زندگی در تمام سطوح تکلیف و مسئولیّت و کار و پاداش و نیز عوامل رشد و تکامل،تشریح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العقل عقال من الجهل،و النفس مثل اخبث الدواب،فان لم یعقل حارت،فالعقل عقال من الجهل و انّ اللّه خلق العقل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فأدبر،فقال له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خلقت خلقا اعظم منک و لا اطوع منک،بک ابدی و اعید،لک الثواب و علیک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فتشعّب من العقل الحلم،و من الحلم العلم،و من العلم الرشد،و من الرشد العفاف،و من العفاف الصّیانة،و من الصّیانة الحیاء،و من الحیاء الرزانة،و من الرزانة المداومة علی الخیر و کراهیة الشّر و من کراهیة الشر طاعة الناصح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عشرة اصناف من انواع الخیر و لکل واحد من هذه العشرة الاصناف عشرة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خرد،قیدوبندی از گرویدن به جهل و نادانی است و نفس به مرکبی سرکش می‌ماند که اگر به قید و بند کشیده نشود سر به طغیان می‌کشد،بنابراین،عقل و خرد،قید و بند از جهل و نادانی است،خداوند عقل را که آفرید بدو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باعظمت‌تر و مطیع‌تر از تو نیافریده‌ام با تو آغاز می‌کنم و به وسیلۀ تو از سر می‌گیرم تو را در فرمانبرداری پاداش داده و به جهت نافرمانی به کیفر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از عقل،علم و دانش از بردباری،آگاهی از علم و دانش،پاکدامنی از آگاهی، خویشتن‌داری از عفّت،شرم و حیا از خویشتن‌داری،وقار و آرامش از شرم و حیاء، استمرار بر انجام کار نیک و دوری از کار ناپسند از وقار و اطاعت انسان مخلص و دلسوز از دوری نمودن از کار ناپسند،سرچشمه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اله و سلم به علم و دانش عنایت فراوان داشت و نقش علم و ارزش و اهمیّت آن را در زندگی در مقایسه با انواع دیگر کمالات،تبیین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مسلم،فاطلبوا العلم من مظانه و اقتبسوه من اهله،فانّ تعلیمه للّه حسنة،و طلبه عبادة،و المذاکرة به تسبیح،و العمل به جهاد،و تعلیمه من لا یعلمه صدقة،و بذله لأهله قربة الی اللّه تعالی؛لأنه معالم الحلال و الحرام،و منار سبل الجنّة،و المؤنس فی الوحشه،و الصاحب فی الغربة و الوحدة،و المحدّث فی الخلوة،و الدلیل علی السرّاء و الضرّاء و السلاح علی الأعداء،و الزین عند الاخلاّء،یرفع اللّه به اقواما فیجعلهم فی الخیر قادة،تقبس آثارهم،و یهتدی بفعالهم،و ینتهی الی رأیهم،و ترغب الملائکة فی خلّتهم، بأجنحتها تمسحهم،و فی صلاتها تبارک علیهم،یستغفر لهم کل رطب و یابس، حتی حیتان البحر و هوامّه،و سباع البرّ و انعامه،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العلم حیاة القلوب من الجهل،و ضیاء الأبصار من الظلمه،و قوّة الأبدان من الضعف،یبلغ بالعبد منازل الأخیار،و مجالس الأبرار،و الدرجات العلی فی الدنیا و الآخرة،الذکر فیه یعدل بالصیام،و مدارسته بالقیام،به یطاع الرّب،و به </w:t>
      </w:r>
    </w:p>
    <w:p>
      <w:pPr>
        <w:pStyle w:val="BookText"/>
        <w:rPr/>
      </w:pPr>
      <w:r>
        <w:rPr>
          <w:rFonts w:ascii="IRNazanin" w:hAnsi="IRNazanin" w:eastAsia="IRNazanin"/>
          <w:color w:val="111111"/>
          <w:sz w:val="28"/>
          <w:sz w:val="28"/>
          <w:szCs w:val="28"/>
          <w:rtl w:val="true"/>
          <w:lang w:bidi="fa-IR"/>
        </w:rPr>
        <w:t>توصل الأرحام،و به یعرف الحلال و الحرام،العلم إمام العمل و العمل تابعه، یلهمه السعداء،و یحرمه الأشقیاء،فطوبی لمن لم یحرمه اللّه منه 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صفة العاقل أن یحلم عمّن علیه،و یتجاوز عمّن ظلمه،و یتواضع لمن هو دونه،و یسابق من فوقه فی طلب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اراد أن یتکلم تدبّر،فان کان خیرا تکلّم فغنم،و إن کان شرّا سکت فسلم،و اذا عرضت له فتنة استعصم باللّه، و امسک یده و لسانه،و اذا رأی فضیلة انتهز بها،لا یفارقه الحیاء،و لا یبدو منه الحرص،فتلک عشر خصال یعرف بها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صفة الجاهل أن یظلم من خالطه،و یتعدّی علی من هو دونه،و یتطاول علی من هو فوقه،کلامه بغیر تدبّر إن تکلّم اثم،و إن سکت سها،و إن عرضت له فتنة سارع الیها فأردته،و إن رأی فضیلة أعرض عنها و ابطأ عنها،لا یخاف ذنوبه القدیمة،و لا یرتدع فیما بقی من عمره من الذنوب،یتوانی عن البرّ و یبطیء عنه، غیر مکترث لما فاته من ذلک او ضیّعه،فتلک عشر خصال من صفة الجاهل الذی حرم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علم و دانش بر هر مسلمانی واجب است،علم را از جایگاه و سرچشمۀ آن درخواست نمایید و از اهلش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علم،ثواب،و کسب آن عبادت، مباحثه‌اش ذکر و عمل بدان جهاد و آموختن آن به کسی که از آن آگاهی ندارد،صدقه و هدیه کردن آن به اهلش،موجب نزدیکی و تقرّب به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دانش،وسیلۀ شناخت حلال و حرام و مشعل نورانی راه بهشت و همدم آدمی در ترس و وحشت و یار غربت و تنهایی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همزبان خلوت‌ها و راهنمای سود و زیان و سلاح بر ضدّ دشمن و پیرایه و زیور نزد دوستان به‌شمار می‌آید،خداوند با </w:t>
      </w:r>
    </w:p>
    <w:p>
      <w:pPr>
        <w:pStyle w:val="BookText"/>
        <w:rPr/>
      </w:pPr>
      <w:r>
        <w:rPr>
          <w:rFonts w:ascii="IRNazanin" w:hAnsi="IRNazanin" w:eastAsia="IRNazanin"/>
          <w:color w:val="111111"/>
          <w:sz w:val="28"/>
          <w:sz w:val="28"/>
          <w:szCs w:val="28"/>
          <w:rtl w:val="true"/>
          <w:lang w:bidi="fa-IR"/>
        </w:rPr>
        <w:t>علم و دانش،گروهی را سربلندی و عظمت بخشید و آن‌ها را پیشگامان کارهای نیک قرار داد که از آثارشان برگیرند و از آنان پیروی شود و سخنشان فصل الخطاب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شیفتۀ دوستی آنانند و با بال‌های خود آن‌ها را لمس می‌کنند و در نمازهایشان بر آن‌ها 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حتی ماهیان و جانوران دریا و درندگان و حیوانات خشکی،برای آنان آمرزش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زنده‌کنندۀ دل‌ها از جهل و نادانی و روشنایی‌بخش دیدگان از تاریکی و قدرت‌بخش بدن‌ها از ضعف و سستی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دانش،فرد را به رتبه و جایگاه نیکان و درجات بلند دنیا و آخرت بالا می‌برد،سخن گفتن دربارۀ دانش به منزلۀ روزه و مطالعۀ آن به‌سان شب‌زنده‌داری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دانش،پروردگار اطاعت و صلۀ ارحام عملی و حلال و حرام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دانش،پیشوای عمل و عمل پیرو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به سعادتمندان عطا می‌کند و شقاوتمندان را از آن محروم می‌سازد،خوش‌به‌حال کسی که خدا او را از علم و دانش بی‌بهره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انسان خردمند این است،در برابر کسی که به نادانی با او رفتار کند،بردباری نشان دهد و از هرکس بر او ستم روادارد،می‌گذرد و نسبت به فرودستان،فروتنی و بر فرادستان خود در کارهای خیر،پیشی می‌گیرد،هرگاه خواست سخن بگوید، می‌اندیشد که اگر امر پسندیده‌ای است سخن گوید و بهره ببرد و اگر ناپسند است، سکوت کند تا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فتنه‌ای برایش پیش آید به خدا پناه ببرد و دست و زبان خویش را نگاه دارد و اگر فضیلتی مشاهده کرد آن را غنیمت شمرد،شرم و حیا هیچ‌گاه از او جدا نشود،آز و طمع از او پدیدار نمی‌گردد،آن‌چه یاد شد،صفات ده گانۀ شناخت خردمند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انسان جاهل این است با هرکس معاشرت کند به او ستم روادارد و نسبت به </w:t>
      </w:r>
      <w:bookmarkStart w:id="515" w:name="pg13427_171005"/>
    </w:p>
    <w:p>
      <w:pPr>
        <w:pStyle w:val="BookText"/>
        <w:rPr/>
      </w:pPr>
      <w:bookmarkEnd w:id="515"/>
      <w:r>
        <w:rPr>
          <w:rFonts w:ascii="IRNazanin" w:hAnsi="IRNazanin" w:eastAsia="IRNazanin"/>
          <w:color w:val="111111"/>
          <w:sz w:val="28"/>
          <w:sz w:val="28"/>
          <w:szCs w:val="28"/>
          <w:rtl w:val="true"/>
          <w:lang w:bidi="fa-IR"/>
        </w:rPr>
        <w:t>فرودست خود جور و تعدّی کند و نزد فرادستان گردنکشی نماید،بدون اندیشه سخن بر زبان آورد،اگر سخنی گوید گناه ورزد و اگر سکوت کند غافل گردد و اگر فتنه‌ای برایش رخ دهد به سویش بشتابد و خود را به کام مرگ فرستد،اگر فضیلتی دید از آن روگردان شده و در پی کسب آن برنیاید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گذشته‌اش پروایی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بقیۀ عمرش از انجام دادن گناه بازنمی‌ایستد،در انجام دادن کار نیک تنبلی کرده و آن را به تأخیر می‌اندازد و بر فرصت‌های از دست داده اندوه به خود راه نمی‌دهد و اهمیّت و ارزشی قائل نیست،آن‌چه بیان شد،ده ویژگی از صفات انسان جاهل و نادانی است که از عقل و خرد محروم و بی‌بهره است</w:t>
      </w:r>
      <w:r>
        <w:rPr>
          <w:rFonts w:eastAsia="IRNazanin" w:cs="IRNazanin"/>
          <w:color w:val="111111"/>
          <w:sz w:val="28"/>
          <w:szCs w:val="28"/>
          <w:rtl w:val="true"/>
          <w:lang w:bidi="fa-IR"/>
        </w:rPr>
        <w:t>.</w:t>
      </w:r>
    </w:p>
    <w:p>
      <w:pPr>
        <w:pStyle w:val="Heading5"/>
        <w:numPr>
          <w:ilvl w:val="4"/>
          <w:numId w:val="1"/>
        </w:numPr>
        <w:rPr/>
      </w:pPr>
      <w:bookmarkStart w:id="516" w:name="__RefHeading___Toc646360_2616395394"/>
      <w:bookmarkStart w:id="517" w:name="_Toc179"/>
      <w:bookmarkEnd w:id="516"/>
      <w:r>
        <w:rPr>
          <w:rtl w:val="true"/>
        </w:rPr>
        <w:t>منابع قانونگذاری</w:t>
      </w:r>
      <w:bookmarkEnd w:id="517"/>
    </w:p>
    <w:p>
      <w:pPr>
        <w:pStyle w:val="BookText"/>
        <w:rPr/>
      </w:pPr>
      <w:r>
        <w:rPr>
          <w:rFonts w:ascii="IRNazanin" w:hAnsi="IRNazanin" w:eastAsia="IRNazanin"/>
          <w:color w:val="111111"/>
          <w:sz w:val="28"/>
          <w:sz w:val="28"/>
          <w:szCs w:val="28"/>
          <w:rtl w:val="true"/>
          <w:lang w:bidi="fa-IR"/>
        </w:rPr>
        <w:t>خاتم پیامبران صلّی اللّه علیه و اله و سلم راه سعادت حقیقی را برای همۀ مردم ترسیم فرموده و در صورت پایبند بودن آنان به دستوراتی که برای آن‌ها روشن ساخته،راه رسیدن به آن را برایشان تضمین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نبیّ اکرم صلّی اللّه علیه و اله و سلم راه سعادت در تمسّک و پایبندی به دو رکن اصلی ثقلین که هیچ‌یک از دیگری بی‌نیاز نیست،خلاصه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فرطکم،و انتم واردون علیّ الحوض ألا و إنی سائلکم عن الثقلین،فانظروا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 فیهما؟فان اللطیف الخبیر نبأنی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لن یفترقا حتی یلقیانی،و سألت ربّی ذلک فأعطانیه،الا و إنّی قد ترکتهما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عترتی اهل بیتی،لا تسبقوهم فتفرّقوا و لا تقصروا عنهم فتهلکوا و لا تعلّموهم فانّهم أعلم منکم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الفینّکم بعدی کفارا،یضرب بعضکم رقاب بعض،فتلقونی فی کتیبة کمجرّ السیل الجرّار</w:t>
      </w:r>
      <w:r>
        <w:rPr>
          <w:rFonts w:eastAsia="IRNazanin" w:cs="IRNazanin"/>
          <w:color w:val="111111"/>
          <w:sz w:val="28"/>
          <w:szCs w:val="28"/>
          <w:rtl w:val="true"/>
          <w:lang w:bidi="fa-IR"/>
        </w:rPr>
        <w:t xml:space="preserve">. </w:t>
      </w:r>
      <w:bookmarkStart w:id="518" w:name="pg13427_171006"/>
    </w:p>
    <w:p>
      <w:pPr>
        <w:pStyle w:val="BookText"/>
        <w:rPr/>
      </w:pPr>
      <w:bookmarkEnd w:id="518"/>
      <w:r>
        <w:rPr>
          <w:rFonts w:ascii="IRNazanin" w:hAnsi="IRNazanin" w:eastAsia="IRNazanin"/>
          <w:color w:val="111111"/>
          <w:sz w:val="28"/>
          <w:sz w:val="28"/>
          <w:szCs w:val="28"/>
          <w:rtl w:val="true"/>
          <w:lang w:bidi="fa-IR"/>
        </w:rPr>
        <w:t>ألا و إنّ علی بن ابی طالب أخی و وصیّی،یقاتل بعدی علی تأویل القرآن کما قاتلت علی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شما از دنیا خواهم رفت و شما در کنار حوض بر من وارد خواهید شد،آگاه باشید من دربارۀ ثقلین از شما جویا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بنگرید چگونه پس از من با آنان رفتار می‌کنید؟خدای لطیف و آگاه به من خبر داد که این دو از یکدیگر جدایی‌ناپذیرند تا به دیدار من بشتابند،این ویژگی‌ها را برای آن‌ها از خدا خواستم و او آن را به من عنایت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دو امانت را میان شما به ودیعه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و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از آنان پیشی نگیرید که پراکنده خواهید شد و از آنان عقب نمانید که به هلاکت می‌رسید و به آن‌ها چیزی نیاموزید،زیرا از شما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نبینم که پس از من به کفر بگرایید و یکدیگر را به قتل برسانید و دسته‌جمعی مانند سیلی خروشان با من دیدار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برادر و جانشین من است،همان‌گونه که من در راه نزول قرآن مبارزه کردم او در زمینۀ تأویل آن نبرد خواهد کرد</w:t>
      </w:r>
      <w:r>
        <w:rPr>
          <w:rFonts w:eastAsia="IRNazanin" w:cs="IRNazanin"/>
          <w:color w:val="111111"/>
          <w:sz w:val="28"/>
          <w:szCs w:val="28"/>
          <w:rtl w:val="true"/>
          <w:lang w:bidi="fa-IR"/>
        </w:rPr>
        <w:t>.</w:t>
      </w:r>
    </w:p>
    <w:p>
      <w:pPr>
        <w:pStyle w:val="Heading5"/>
        <w:numPr>
          <w:ilvl w:val="4"/>
          <w:numId w:val="1"/>
        </w:numPr>
        <w:rPr/>
      </w:pPr>
      <w:bookmarkStart w:id="519" w:name="__RefHeading___Toc646362_2616395394"/>
      <w:bookmarkStart w:id="520" w:name="_Toc180"/>
      <w:bookmarkEnd w:id="519"/>
      <w:r>
        <w:rPr>
          <w:rtl w:val="true"/>
        </w:rPr>
        <w:t>نقش بارز قرآن</w:t>
      </w:r>
      <w:bookmarkEnd w:id="52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و سلم به روشنی از عظمت قرآن یاد کرد و به تبیین نقش آن در زندگی و ارزش و اهمیّت پایبندی کامل به آن پرداخت،آن‌جا که بشر را مخاطب ساخت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فی دار هدنة،و انتم علی ظهر سفر،و السیر بکم سریع، فقد رأیتم اللیل و النهار،و الشمس و القمر،یبلیان کل جدید،و یقرّبان کل بعید، و یأتیان بکل وعد و وعید،فاعدّوا الجهاز لبعد المجاز،إنها دار بلاء و ابتلاء، و انقطاع و فناء،فاذا التبست علیکم الأمور کقطع اللیل المظلم،فعلیکم بالقرآن، فانه شافع مشفّع،و ماحل مصدّق،من جعله امامه قاده الی الجنّة،و من جعله خلفه ساقه الی النار،و من جعله الدلیل یدلّه علی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فیه تفصیل،و بیان و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الفصل لیس بالهزل،و له ظهر و بطن،فظاهره حکم اللّه،و باطنه علم اللّه تعالی،فظاهره أنیق،و باطنه عمیق،له تخوم،و علی تخومه تخوم،لا تحصی عجائبه،و لا تبلی غرائبه،مصابیح الهدی،و منار الحکمة، و دلیل علی المعرفة لمن عرف الصفة،فلیجل جال بصره،و لیبلغ الصفة نظره، ینج من عطب،و یتخلّص من نشب؛فان التفکر حیاة قلب البصر،کما یمشی المستنیر فی الظلمات بالنور،فعلیکم بحسن التخلّص،و قلّة التربّص</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خانۀ آرامش و آسایش به سر می‌برید و شتابان در حال سفرید، شب و روز و خورشید و ماه را ملاحظه کرده‌اید که هرجدیدی را محو و نابود و هر دوری را نزدیک می‌گردانند و هر بیم و امیدی را با خود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بنابراین،برای دوری سفر،توشه برگیرید،دنیا جایگاه بلا و گرفتاری و جدایی است،هرگاه گرفتاری‌ها و مشکلات مانند پاره‌های شب تاریک به شما روآورد،به قرآن متوسل شوید،زیرا قرآن شفاعت‌کننده و شفاعت‌پذیرفته‌شده و صادق و مصدّق است هر کس قرآن را پیش روی خویش قرار دهد،او را به بهشت رهنمون می‌شود و آن‌کس که آن را پشت سر افکند به دوزخش براند و هرکس آن را راهنمای خویش گرداند،به </w:t>
      </w:r>
      <w:bookmarkStart w:id="521" w:name="pg13427_171008"/>
    </w:p>
    <w:p>
      <w:pPr>
        <w:pStyle w:val="BookText"/>
        <w:rPr/>
      </w:pPr>
      <w:bookmarkEnd w:id="521"/>
      <w:r>
        <w:rPr>
          <w:rFonts w:ascii="IRNazanin" w:hAnsi="IRNazanin" w:eastAsia="IRNazanin"/>
          <w:color w:val="111111"/>
          <w:sz w:val="28"/>
          <w:sz w:val="28"/>
          <w:szCs w:val="28"/>
          <w:rtl w:val="true"/>
          <w:lang w:bidi="fa-IR"/>
        </w:rPr>
        <w:t>راه راست هدایتش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شرح و توضیح همه‌چیز آمده است،قرآن فصل الخطاب بوده و شوخی و مزاح نیست،دارای ظاهر و باطن است،ظاهرش همه حکم خدا و باطنش علم الهی است،ظاهرش زیبا و باطنش عمیق و ژرف است،از حقایق و اصولی برخوردار است که هریک از آن‌ها نیز خود،حقایقی دارد،عجایبش قابل شمارش نیست و شگفتی‌هایش فرسوده نگردد مشعل هدایت و نور و روشنایی حکمت است و برای کسی که در پی شناختن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برآید راهنمای معرفت و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بنابراین،مرد باید دیده‌اش را روشن گرداند و به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گردد تا از هلاکت رهایی یابد،اندیشه،قلب بینا را زندگی و حیات می‌بخشد،هم‌چنانکه فردی در تاریکی و ظلمت به واسطۀ روشنایی ره می‌پوید ازاین‌رو،بر شما باد به حسن نیّت و درنگ اندک،در دنیا</w:t>
      </w:r>
      <w:r>
        <w:rPr>
          <w:rFonts w:eastAsia="IRNazanin" w:cs="IRNazanin"/>
          <w:color w:val="111111"/>
          <w:sz w:val="28"/>
          <w:szCs w:val="28"/>
          <w:rtl w:val="true"/>
          <w:lang w:bidi="fa-IR"/>
        </w:rPr>
        <w:t>.</w:t>
      </w:r>
    </w:p>
    <w:p>
      <w:pPr>
        <w:pStyle w:val="Heading5"/>
        <w:numPr>
          <w:ilvl w:val="4"/>
          <w:numId w:val="1"/>
        </w:numPr>
        <w:rPr/>
      </w:pPr>
      <w:bookmarkStart w:id="522" w:name="__RefHeading___Toc646364_2616395394"/>
      <w:bookmarkStart w:id="523" w:name="_Toc181"/>
      <w:bookmarkEnd w:id="522"/>
      <w:r>
        <w:rPr>
          <w:rtl w:val="true"/>
        </w:rPr>
        <w:t>اهل بیت علیهم السّلام ارکان دینند</w:t>
      </w:r>
      <w:bookmarkEnd w:id="523"/>
    </w:p>
    <w:p>
      <w:pPr>
        <w:pStyle w:val="BookText"/>
        <w:rPr/>
      </w:pPr>
      <w:r>
        <w:rPr>
          <w:rFonts w:ascii="IRNazanin" w:hAnsi="IRNazanin" w:eastAsia="IRNazanin"/>
          <w:color w:val="111111"/>
          <w:sz w:val="28"/>
          <w:sz w:val="28"/>
          <w:szCs w:val="28"/>
          <w:rtl w:val="true"/>
          <w:lang w:bidi="fa-IR"/>
        </w:rPr>
        <w:t>پیامبر خاتم صلّی اللّه علیه و اله و سلم امانت بزرگ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رسالت،علی علیه السّلام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به‌گونه‌های مختلف از جمله در آخرین خطبه‌اش چنین معرفی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حضرنی فی یومی هذا،و فی ساعتی هذه،من الجنّ و الإنس فلیبلّغ شاهدکم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قد خلّفت فیکم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النور،و الهدی،و البیان،ما فرّط اللّه فیه من شیء،حجة اللّه لی علیکم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خلّفت فیکم العلم الأکبر،علم الدین،و نور الهدی،وصیّی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ابی طالب، ألا و هو حبل اللّه،فاعتصموا به جمیعا،و لا تفرّقوا عنه، وَ اذْکُرُوا نِعْمَتَ اللّٰهِ عَلَیْکُمْ إِذْ کُنْتُمْ أَعْدٰاءً فَأَلَّفَ بَیْنَ قُلُوبِکُمْ فَأَصْبَحْتُمْ بِنِعْمَتِهِ إِخْوٰاناً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خلّفت فیکم العلم الأکبر،علم الدین،و نور الهدی،وصیّی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ابی طالب، ألا و هو حبل اللّه،فاعتصموا به جمیعا،و لا تفرّقوا عنه، وَ اذْکُرُوا نِعْمَتَ اللّٰهِ عَلَیْکُمْ إِذْ کُنْتُمْ أَعْدٰاءً فَأَلَّفَ بَیْنَ قُلُوبِکُمْ فَأَصْبَحْتُمْ بِنِعْمَتِهِ إِخْوٰاناً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طالب،کنز اللّه،الیوم و ما بعد الیوم،من احبّه و تولاه الیوم و ما بعد الیوم فقد أوفی بما عاهد علیه،و أدّی ما وجب علیه،و من عاداه الیوم و ما بعد الیوم،جاء یوم القیامة أعمی و أصمّ،لا حجة له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تأتونی غدا بالدنیا،تزفّونها زفّا،و یأتی أهل بیتی شعثاء غبراء، مقهورین مظلومین،تسیل دماؤهم أمامکم،و بیعات الضلالة و الشوری للجهالة فی رقابکم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هذا الأمر له اصحاب و آیات،قد سمّاهم اللّه فی کتابه،و عرّفتکم و بلّغتکم ما ارسلت به الیکم،و لکنّی اراکم قوما تجهلون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ترجعنّ بعدی کفّارا مرتدیّن،متأوّلین للکتاب علی غیر معرفة،و تبتدعون السنّة بالهوی؛لأنّ کل سنّة و حدیث و کلام خالف القرآن فهو ردّ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امام هدی،و له قائد یهدی الیه،و یدعو الیه بالحکمة و الموعظة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ولیّ الأمر بعدی،و وارث علمی و حکمتی،و سرّی و علانیتی،و ما ورّثه النبیّون من قبلی،و أنا وارث و مورّث،فلا یکذبنّکم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اهل بیتی؛فانّهم أرکان الدین،و مصابیح الظلم،و معدن العلم؛علیّ أخی،و وارثی و وزیری،و أمینی،و القائم بأمری،و الموفی بعهدی علی سنّتی،اوّل الناس بی ایمانا،و آخرهم عهدا عند الموت،و أوسطهم لی لقاءا یوم القیامة،فلیبلّغ شاهدکم غائبکم ألا و من أمّ قوما امامة عمیاء،و فی الأمة من هو أعلم،فقد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کانت له قبلی تبعة فیما أنا،و من کانت له عدة،فلیات فیها علیّ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ابی طالب،فانّه ضامن لذلک کلّه،حتی لا یبقی لأحد علیّ تباعة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جن و إنسی که امروز و در این ساعت این‌جا حضور دارید،حاضران به غایبان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که دارای نور و هدایت و شرح و توضیح همه‌چیز است و نیز شخصیت بزرگ پیشوای دین و نور هدایت و جانشین خویش علی بن ابی طالب را پس از خود میان شما برجای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ریسمان الهی است،همگی بدو متمسک شده و از اطرافش پراکنده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بر خویشتن به یاد آورید آن‌گاه که با یکدیگر دشمنی داشتید، خداوند دل‌هایتان را باهم مهربان گرداند،و با برخورداری از نعمت الهی با یکدیگر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گنج و ذخیرۀ الهی به‌شمار می‌آید،کسی که او را از امروز به بعد دوست بدارد،به پیمانی که با او بسته و به وظیفۀ خویش عمل نموده است و آن‌کس که از امروز به بعد با او دشمنی ورزد،روز قیامت کور و کر محشور خواهد شد و حجّت و دلیلی در پیشگاه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فردا،دنیا را با تشریفات برایم به ارمغان نیاورید و نکند که اهل بیتم افسرده و غبارآلود،اندوهگین و ستم‌کشیده وارد شوند،و خون‌های آنان پیش روی شما جاری باشد و بیعت‌های گمراهی و شورای جهالت را بر گردن داشته باشید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امر،صاحبان و نشانه‌هایی دارد که خداوند آن‌ها را در کتاب خویش یادآور شده است،و من دستوراتی را که برای رساندن آنها برانگیخته شدم برای شما تشریح و ابلاغ نمودم،ولی شما را جمعی نادان می‌پندارم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به کفر و ارتداد بازنگردید کتاب خدا را بدون آگاهی تأویل نکنید و طبق هوای نفس خویش </w:t>
      </w:r>
    </w:p>
    <w:p>
      <w:pPr>
        <w:pStyle w:val="BookText"/>
        <w:rPr/>
      </w:pPr>
      <w:r>
        <w:rPr>
          <w:rFonts w:ascii="IRNazanin" w:hAnsi="IRNazanin" w:eastAsia="IRNazanin"/>
          <w:color w:val="111111"/>
          <w:sz w:val="28"/>
          <w:sz w:val="28"/>
          <w:szCs w:val="28"/>
          <w:rtl w:val="true"/>
          <w:lang w:bidi="fa-IR"/>
        </w:rPr>
        <w:t>سنتی ننهید،زیرا هر سنّت و حدیث و سخنی که مخالف قرآن باشد مردود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قرآن،پیشوای هدایت است و از رهبری برخوردار است که مردم را به سوی آن رهنمون می‌شود و با حکمت و سخن نیک به سمت آن فرامی‌خواند،آن شخص، ولیّ أمر پس از من و وارث علم و دانش و حکمت و نهان و آشکار من و وارث پیامبران پیش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وارثم و هم میراث‌گذار،بنابراین،فریب نفس خویش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حرمت اهل بیتم را پاس بدارید،زیرا آنان ارکان دین و چراغ‌های تاریکی و ظلمت و خاستگاه علم و دانشند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علیّ،برادر و وارث و وزیر و امین و در انجام رسالتم،جانشین من است،به کارهای من می‌پردازد و در اجرای سنّتم به سفارش من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نخستین کسی بود که به من ایمان آورد و آخرین فردی است که هنگام مرگ بدو سفارش می‌کنم و روز قیامت میان مردم با من دیدار می‌کند،بنابراین،حاضران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کورکورانه امامت گروهی را برعهده گیرد درصورتی‌که میان امت،فردی داناتر از او وجود داشته باشد،چنین فردی به کفر گراییده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هرکس دینی دارم و هرکس با من عهد و پیمانی داشته،در آن به علی بن ابی طالب رجوع کند،زیرا او مسئولیّت همۀ این امور را برعهده دارد،تا این که هیچ‌گونه دینی به کسی نداشته باشم</w:t>
      </w:r>
      <w:r>
        <w:rPr>
          <w:rFonts w:eastAsia="IRNazanin" w:cs="IRNazanin"/>
          <w:color w:val="111111"/>
          <w:sz w:val="28"/>
          <w:szCs w:val="28"/>
          <w:rtl w:val="true"/>
          <w:lang w:bidi="fa-IR"/>
        </w:rPr>
        <w:t xml:space="preserve">. </w:t>
      </w:r>
      <w:bookmarkStart w:id="524" w:name="pg13427_171012"/>
    </w:p>
    <w:p>
      <w:pPr>
        <w:pStyle w:val="Heading5"/>
        <w:numPr>
          <w:ilvl w:val="4"/>
          <w:numId w:val="1"/>
        </w:numPr>
        <w:rPr/>
      </w:pPr>
      <w:bookmarkStart w:id="525" w:name="__RefHeading___Toc646366_2616395394"/>
      <w:bookmarkStart w:id="526" w:name="_Toc182"/>
      <w:bookmarkEnd w:id="524"/>
      <w:bookmarkEnd w:id="525"/>
      <w:r>
        <w:rPr>
          <w:rtl w:val="true"/>
        </w:rPr>
        <w:t>اصول اعتقادات</w:t>
      </w:r>
      <w:bookmarkEnd w:id="526"/>
    </w:p>
    <w:p>
      <w:pPr>
        <w:pStyle w:val="BookText"/>
        <w:rPr/>
      </w:pPr>
      <w:r>
        <w:rPr>
          <w:rFonts w:ascii="IRNazanin" w:hAnsi="IRNazanin" w:eastAsia="IRNazanin"/>
          <w:color w:val="111111"/>
          <w:sz w:val="28"/>
          <w:sz w:val="28"/>
          <w:szCs w:val="28"/>
          <w:rtl w:val="true"/>
          <w:lang w:bidi="fa-IR"/>
        </w:rPr>
        <w:t>آفریدگار غیرقابل وصف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الخالق لا یوصف إلاّ بما وصف به نفسه،و کیف یوصف الخالق الذی تعجز الحواس أن تدرکه و الأوهام أن تناله،و الخطرات أن تحدّه،و الأبصار عن الإحاطة به؟جلّ عمّا یصفه الواصفون ناء فی قربه،و قریب فی نأیه،کیّف الکیفیّة فلا یقال له کیف؟و أیّن الأین،فلا یقال له أین؟هو منقطع الکیفوفیّة و الأینونیّة،فهو الأحد الصمد کما وصف نفسه،و الواصفون لا یبلغون نعته،لم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جهان،جز با آن‌چه خویشتن را بدان توصیف فرموده،قابل وصف نیست،آفریدگاری که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درک او عاجز است و وهم و خیال بدو نرسد و در تصور و گمان نگنجد و دیدگان از احاطۀ بر او ناتوانند،چگونه قابل توصیف است؟او برتر از وصف وصف‌کنندگان است،در نزدیکی‌اش دور،و در دوری‌اش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را او به وجود آورده،بنابراین،بدو گفته نمی‌شود چگونه؟کجا را او پدید آورده،ازاین‌رو بدو گفته نمی‌شود کجا؟چگونگی و کجایی آن‌جا که به او می‌رسد پایان می‌پذیرد و معنا ندارد،او خدای یکتا و بی‌نیاز است، همان‌گونه که خویشتن را وصف نموده است،وصف‌کنندگان به صفات او دست نیابند،او نزاده و زاده نشده است و همتایی ندارد</w:t>
      </w:r>
      <w:r>
        <w:rPr>
          <w:rFonts w:eastAsia="IRNazanin" w:cs="IRNazanin"/>
          <w:color w:val="111111"/>
          <w:sz w:val="28"/>
          <w:szCs w:val="28"/>
          <w:rtl w:val="true"/>
          <w:lang w:bidi="fa-IR"/>
        </w:rPr>
        <w:t xml:space="preserve">. </w:t>
      </w:r>
      <w:r>
        <w:rPr>
          <w:rStyle w:val="FootnoteAnchor"/>
          <w:rtl w:val="true"/>
        </w:rPr>
        <w:footnoteReference w:id="417"/>
      </w:r>
      <w:bookmarkStart w:id="527" w:name="pg13427_171013"/>
    </w:p>
    <w:p>
      <w:pPr>
        <w:pStyle w:val="Heading5"/>
        <w:numPr>
          <w:ilvl w:val="4"/>
          <w:numId w:val="1"/>
        </w:numPr>
        <w:rPr/>
      </w:pPr>
      <w:bookmarkStart w:id="528" w:name="__RefHeading___Toc646368_2616395394"/>
      <w:bookmarkStart w:id="529" w:name="_Toc183"/>
      <w:bookmarkEnd w:id="527"/>
      <w:bookmarkEnd w:id="528"/>
      <w:r>
        <w:rPr>
          <w:rtl w:val="true"/>
        </w:rPr>
        <w:t>شرط توحید</w:t>
      </w:r>
      <w:bookmarkEnd w:id="52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یکون معه تصدیق و تعظیم،و حلاوة و حرمة،فاذا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معه تعظیم،فهو مبتدع،و إن لم یکن معه حلاوة فهو 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یکن معه حرمة فهو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آورد شایسته است آن را با دلش نیز تصدیق کند و ارج نهد و شیرینی آن را احساس کند و برای آن احترام قائل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آن‌گاه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ارج ننهد،بدعتگذار و اگر شیرینی آن را احساس ننماید،ریاکار و اگر بدان احترام نگذارد،فاسق است</w:t>
      </w:r>
      <w:r>
        <w:rPr>
          <w:rFonts w:eastAsia="IRNazanin" w:cs="IRNazanin"/>
          <w:color w:val="111111"/>
          <w:sz w:val="28"/>
          <w:szCs w:val="28"/>
          <w:rtl w:val="true"/>
          <w:lang w:bidi="fa-IR"/>
        </w:rPr>
        <w:t>.</w:t>
      </w:r>
    </w:p>
    <w:p>
      <w:pPr>
        <w:pStyle w:val="Heading5"/>
        <w:numPr>
          <w:ilvl w:val="4"/>
          <w:numId w:val="1"/>
        </w:numPr>
        <w:rPr/>
      </w:pPr>
      <w:bookmarkStart w:id="530" w:name="__RefHeading___Toc646370_2616395394"/>
      <w:bookmarkStart w:id="531" w:name="_Toc184"/>
      <w:bookmarkEnd w:id="530"/>
      <w:r>
        <w:rPr>
          <w:rtl w:val="true"/>
        </w:rPr>
        <w:t>رحمت الهی</w:t>
      </w:r>
      <w:bookmarkEnd w:id="53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رجلین کانا فی بنی اسرائیل،أحدهما مجتهد فی العبادة و الآخر مذنب، فجعل یقول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 عمّا انت فیه،فیقول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خلّنی و ربّی،حتی وجده یوما علی ذنب استعظمه،فقال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خلّنی و ربّی،ابعثت علیّ رقیبا؟فقال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یغفر اللّه لک و لا یدخلک الجنة،فبعث اللّه الیهما ملکا فقبض ارواحهما فاجتمعا عنده،فقال للمذنب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 برحمتی،و قال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أتسطیع أن تحظر علی عبدی رحمتی؟فقال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به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بنی اسرائیل،دو مرد،یکی در عبادت کوشا و دیگری گنه‌کار وجود داشت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فرد عابد به گنه‌کار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کارهایت بردار،او در پاسخ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پروردگار خویش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روزی عابد او را در حال گناه مشاهده کرد و این کار برایش بسی بزرگ جلوه کرد،لذا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گناه بردار،وی در پاسخ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پروردگارم واگذار،آیا تو بر مراقبت از من گمارده شده‌ای؟عابد </w:t>
      </w:r>
      <w:bookmarkStart w:id="532" w:name="pg13427_171014"/>
    </w:p>
    <w:p>
      <w:pPr>
        <w:pStyle w:val="BookText"/>
        <w:rPr/>
      </w:pPr>
      <w:bookmarkEnd w:id="53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نمی‌بخشاید و وارد بهشت نمی‌سازد خدا فرشته‌ای نزد آنان فرستاد و روحشان را قبض کرد و هردو در پیشگاه الهی گرد آمدند،به فرد گنه‌کار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رحمتم وارد بهشت شو و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از رحمت من در مورد بنده‌ام جلوگیری کنی؟عرضه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سمت آتش دوزخ ببرید</w:t>
      </w:r>
      <w:r>
        <w:rPr>
          <w:rFonts w:eastAsia="IRNazanin" w:cs="IRNazanin"/>
          <w:color w:val="111111"/>
          <w:sz w:val="28"/>
          <w:szCs w:val="28"/>
          <w:rtl w:val="true"/>
          <w:lang w:bidi="fa-IR"/>
        </w:rPr>
        <w:t>.</w:t>
      </w:r>
    </w:p>
    <w:p>
      <w:pPr>
        <w:pStyle w:val="Heading5"/>
        <w:numPr>
          <w:ilvl w:val="4"/>
          <w:numId w:val="1"/>
        </w:numPr>
        <w:rPr/>
      </w:pPr>
      <w:bookmarkStart w:id="533" w:name="__RefHeading___Toc646372_2616395394"/>
      <w:bookmarkStart w:id="534" w:name="_Toc185"/>
      <w:bookmarkEnd w:id="533"/>
      <w:r>
        <w:rPr>
          <w:rtl w:val="true"/>
        </w:rPr>
        <w:t>نه جبر و نه اختیار</w:t>
      </w:r>
      <w:bookmarkEnd w:id="53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یطاع جبرا و لا یعصی مغلوبا،و لم یهمل العباد من المملکة،و لکنّه القادر علی ما اقدرهم علیه،و المالک لما ملّکهم ایّاه،فان العباد إن ائتمروا بطاعة اللّه لم یکن منها مانع و لا عنها صاد،و إن عملوا بمعصیته فشاء أن یحول بینهم و بینها فعل،و لیس من شاء أن یحول بینک و بین شیء و لم یفعله،فأتاه الذی فعله کان هو الذی أدخله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خداوند،نه به زور و اجبار فرمانبرداری شود و نه مغلوب نافرمانی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سرپرستی بندگان را واننهاده است،ولی او بر آن‌چه بندگان را توانایی بخشیده، قادر است و مالک هرچیزی است که به آن‌ها عطا کرده است،به‌راستی اگر بندگان همواره در اطاعت الهی باشند،مانع و بازدارنده‌ای بر سر راهشان نیست و اگر نافرمانی خدا کنند و خداوند بخواهد میان آنان و نافرمانی جدایی بیندازد می‌تواند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هرکسی بخواهد میان تو و چیزی،مانع شود ولی آن کار را انجام ندهد و آن‌کس که آن کار را انجام داد همان کسی باشد که وی را وارد آن عمل ساخت</w:t>
      </w:r>
      <w:r>
        <w:rPr>
          <w:rFonts w:eastAsia="IRNazanin" w:cs="IRNazanin"/>
          <w:color w:val="111111"/>
          <w:sz w:val="28"/>
          <w:szCs w:val="28"/>
          <w:rtl w:val="true"/>
          <w:lang w:bidi="fa-IR"/>
        </w:rPr>
        <w:t xml:space="preserve">. </w:t>
      </w:r>
      <w:bookmarkStart w:id="535" w:name="pg13427_171015"/>
    </w:p>
    <w:p>
      <w:pPr>
        <w:pStyle w:val="Heading5"/>
        <w:numPr>
          <w:ilvl w:val="4"/>
          <w:numId w:val="1"/>
        </w:numPr>
        <w:rPr/>
      </w:pPr>
      <w:bookmarkStart w:id="536" w:name="__RefHeading___Toc646374_2616395394"/>
      <w:bookmarkStart w:id="537" w:name="_Toc186"/>
      <w:bookmarkEnd w:id="535"/>
      <w:bookmarkEnd w:id="536"/>
      <w:r>
        <w:rPr>
          <w:rtl w:val="true"/>
        </w:rPr>
        <w:t>خاتمیّت</w:t>
      </w:r>
      <w:bookmarkEnd w:id="53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 علی الأنبیاء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جوامع الکلم،و نصرت بالرعب من مسیرة شهر،و احلّت لی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لی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ارسلت الی الخلق کافة،و ختم بی‌النبیّون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شش ویژگی بر دیگر پیامبران برتری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عطا شد،به وسیلۀ ترس و بیمی که به فاصلۀ یک ماه پیشاپیشم در حرکت بود، یاری گشتم،غنیمت‌ها برایم حلال شد،زمین برای من پاکیزه و سجده‌گاه قرار گرفت به سوی همۀ مردم فرستاده شدم و ختم پیامبران به وسیلۀ من اعلان شد</w:t>
      </w:r>
      <w:r>
        <w:rPr>
          <w:rFonts w:eastAsia="IRNazanin" w:cs="IRNazanin"/>
          <w:color w:val="111111"/>
          <w:sz w:val="28"/>
          <w:szCs w:val="28"/>
          <w:rtl w:val="true"/>
          <w:lang w:bidi="fa-IR"/>
        </w:rPr>
        <w:t>.</w:t>
      </w:r>
    </w:p>
    <w:p>
      <w:pPr>
        <w:pStyle w:val="Heading5"/>
        <w:numPr>
          <w:ilvl w:val="4"/>
          <w:numId w:val="1"/>
        </w:numPr>
        <w:rPr/>
      </w:pPr>
      <w:bookmarkStart w:id="538" w:name="__RefHeading___Toc646376_2616395394"/>
      <w:bookmarkStart w:id="539" w:name="_Toc187"/>
      <w:bookmarkEnd w:id="538"/>
      <w:r>
        <w:rPr>
          <w:rtl w:val="true"/>
        </w:rPr>
        <w:t>برگزیدۀ خدا</w:t>
      </w:r>
      <w:bookmarkEnd w:id="53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من ولد ابراهیم اسماعیل،و اصطفی من ولد اسماعیل بنی کنانه،و اصطفی من بنی کنانه قریشا،و اصطفی من قریش بنی هاشم،و اصطفانی من بنی هاشم،قال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Style w:val="FootnoteAnchor"/>
          <w:rtl w:val="true"/>
        </w:rPr>
        <w:footnoteReference w:id="42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خداوند،اسماعیل را از فرزندان ابراهیم،و بنی کنانه را از فرزندان اسماعیل و قریش را از بنی کنانه و بنی هاشم را از قریش و مرا از بنی هاشم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یقینا،رسولی از خود شما به سویتان آمد که رنج‌های شما بر او سخت و دشوار آید،وی بر هدایت شما اصرار می‌ورزد و نسبت به مؤمنان دلسوز و مهربان است</w:t>
      </w:r>
      <w:r>
        <w:rPr>
          <w:rFonts w:eastAsia="IRNazanin" w:cs="IRNazanin"/>
          <w:color w:val="111111"/>
          <w:sz w:val="28"/>
          <w:szCs w:val="28"/>
          <w:rtl w:val="true"/>
          <w:lang w:bidi="fa-IR"/>
        </w:rPr>
        <w:t xml:space="preserve">. </w:t>
      </w:r>
      <w:bookmarkStart w:id="540" w:name="pg13427_171016"/>
    </w:p>
    <w:p>
      <w:pPr>
        <w:pStyle w:val="Heading5"/>
        <w:numPr>
          <w:ilvl w:val="4"/>
          <w:numId w:val="1"/>
        </w:numPr>
        <w:rPr/>
      </w:pPr>
      <w:bookmarkStart w:id="541" w:name="__RefHeading___Toc646378_2616395394"/>
      <w:bookmarkStart w:id="542" w:name="_Toc188"/>
      <w:bookmarkEnd w:id="540"/>
      <w:bookmarkEnd w:id="541"/>
      <w:r>
        <w:rPr>
          <w:rtl w:val="true"/>
        </w:rPr>
        <w:t>مثال باران</w:t>
      </w:r>
      <w:bookmarkEnd w:id="54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ما بعثنی به ربّی من الهدی و العلم،کمثل غیث أصاب أرضا منها طائفة طیّبة،فقبلت الماء فأنبتت العشب و الکلأ الکبیر،و کانت منها أجادب امسکت الماء فنفع اللّه بها الناس،فشربوا منها و سقوا و زرعوا،و أصاب طائفة منها اخری،إنما هی قیعات،لا تمسک و لا تنبت کلأ،فذلک مثل من فقه فی دین اللّه،و تفقّه فیما بعثنی اللّه به،فعلم و علّم،و مثل من لم یرفع بذلک رأسا و لم یقبل هدی اللّه الذی ارسلت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هدایتی که خدا مرا بدان مبعوث کرده به‌سان بارانی است که بر زمینی ببارد و بخشی از آن را آب فراگیرد و سبزه و علف فراوان برویاند و قسمتی از آن بی حاصل باشد و آب را نگاهدارد و مردم از آن بهره‌مند شوند،بنوشند و کشاورزی کنند و به دیگران نیز بنوشانند و بر بخش دیگر آن‌که سست است ببارد ولی آب را نگاه ندارد و علف و سبزه نرویاند،این مثال کسی است که در دین خدا دانش اندوخت و آن‌چه خدا مرا بدان برانگیخته برایش سودمند قرار گرفت،خود،دانش آموخت و به دیگران یاد داد،امّا هدایتی را که خداوند مرا بدان فرستاده،نپذیرفت</w:t>
      </w:r>
      <w:r>
        <w:rPr>
          <w:rFonts w:eastAsia="IRNazanin" w:cs="IRNazanin"/>
          <w:color w:val="111111"/>
          <w:sz w:val="28"/>
          <w:szCs w:val="28"/>
          <w:rtl w:val="true"/>
          <w:lang w:bidi="fa-IR"/>
        </w:rPr>
        <w:t>.</w:t>
      </w:r>
    </w:p>
    <w:p>
      <w:pPr>
        <w:pStyle w:val="Heading5"/>
        <w:numPr>
          <w:ilvl w:val="4"/>
          <w:numId w:val="1"/>
        </w:numPr>
        <w:rPr/>
      </w:pPr>
      <w:bookmarkStart w:id="543" w:name="__RefHeading___Toc646380_2616395394"/>
      <w:bookmarkStart w:id="544" w:name="_Toc189"/>
      <w:bookmarkEnd w:id="543"/>
      <w:r>
        <w:rPr>
          <w:rtl w:val="true"/>
        </w:rPr>
        <w:t>جانشین پیامبر صلّی اللّه علیه و اله و سلم</w:t>
      </w:r>
      <w:bookmarkEnd w:id="54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بعدی هنات،حتی یختلف السیف فیما بینهم،و حتی یقتل بعضهم بعضا و حتی یبرأ بعضهم من بعض،فاذا رأیت ذلک فعلیک بهذ الاصلع عن یمینی،علی بن ابی طالب،فإن سلک الناس کلّهم وادیا،و سلک علیّ وادیا،فاسلک واد علیّ،و خلّ عن الناس</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لا یردک عن هدی،و لا یدلّک علی ردی</w:t>
      </w:r>
      <w:r>
        <w:rPr>
          <w:rFonts w:eastAsia="IRNazanin" w:cs="IRNazanin"/>
          <w:color w:val="111111"/>
          <w:sz w:val="28"/>
          <w:szCs w:val="28"/>
          <w:rtl w:val="true"/>
          <w:lang w:bidi="fa-IR"/>
        </w:rPr>
        <w:t xml:space="preserve">. </w:t>
      </w:r>
      <w:bookmarkStart w:id="545" w:name="pg13427_171017"/>
    </w:p>
    <w:p>
      <w:pPr>
        <w:pStyle w:val="BookText"/>
        <w:rPr/>
      </w:pPr>
      <w:bookmarkEnd w:id="545"/>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طاعة علیّ طاعتی،و طاعتی طاعة اللّه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ظلم علیا مقعدی هذا بعد وفاتی،فکأنّما جحد نبوّتی،و نبوّة الانبیاء قبلی</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میان امتم فتنه‌هایی به‌پا خواهد شد،میانشان جنگ در می‌گیرد و برخی بعضی را از دم تیغ می‌گذرانند و بعضی از برخی دیگر اعلان بیزاری می‌کنند،هرگاه چنین وضعیتی را مشاهده کردی بر تو باد به این مرد اصلع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فرق فروریخته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من،علی بن ابی طالب،که اگر همۀ مردم به راهی رفتند و علی بر راهی دیگر،آن راه را که علی برمی‌گزیند،طی کن و مردم را به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تو را از مسیر هدایت دور نمی‌سازد و به کار ناپسند رهنمون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علی،اطاعت از من و اطاعت من،اطاعت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در این جایگاه من پس از وفاتم بر علی جور و ستم روادارد،گویی پیامبری من و نبوّت پیامبران پیش از من را انکار کرده است</w:t>
      </w:r>
      <w:r>
        <w:rPr>
          <w:rFonts w:eastAsia="IRNazanin" w:cs="IRNazanin"/>
          <w:color w:val="111111"/>
          <w:sz w:val="28"/>
          <w:szCs w:val="28"/>
          <w:rtl w:val="true"/>
          <w:lang w:bidi="fa-IR"/>
        </w:rPr>
        <w:t>.</w:t>
      </w:r>
    </w:p>
    <w:p>
      <w:pPr>
        <w:pStyle w:val="Heading5"/>
        <w:numPr>
          <w:ilvl w:val="4"/>
          <w:numId w:val="1"/>
        </w:numPr>
        <w:rPr/>
      </w:pPr>
      <w:bookmarkStart w:id="546" w:name="__RefHeading___Toc646382_2616395394"/>
      <w:bookmarkStart w:id="547" w:name="_Toc190"/>
      <w:bookmarkEnd w:id="546"/>
      <w:r>
        <w:rPr>
          <w:rtl w:val="true"/>
        </w:rPr>
        <w:t>فضیلت علی علیه السّلام</w:t>
      </w:r>
      <w:bookmarkEnd w:id="54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أنّنی اشفق أن تقول فیک طوائف ما قالت النصاری فی عیسی بن مریم،لقلت فیک الیوم مقالا،لا تمرّ بملأ منهم الاّ أخذوا التراب من تحت قدمیک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6"/>
      </w:r>
      <w:bookmarkStart w:id="548" w:name="pg13427_171018"/>
    </w:p>
    <w:p>
      <w:pPr>
        <w:pStyle w:val="BookText"/>
        <w:rPr/>
      </w:pPr>
      <w:bookmarkEnd w:id="548"/>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آن نداشتم که عدّه‌ای دربارۀ تو سخنی مانند سخن مسیحیان در حق عیسی بن مریم بگویند،امروز مطلبی درباره‌ات می‌گفتم که به هر گروهی از آنان بگذری،خاک پایت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برگیرند</w:t>
      </w:r>
      <w:r>
        <w:rPr>
          <w:rFonts w:eastAsia="IRNazanin" w:cs="IRNazanin"/>
          <w:color w:val="111111"/>
          <w:sz w:val="28"/>
          <w:szCs w:val="28"/>
          <w:rtl w:val="true"/>
          <w:lang w:bidi="fa-IR"/>
        </w:rPr>
        <w:t>.</w:t>
      </w:r>
    </w:p>
    <w:p>
      <w:pPr>
        <w:pStyle w:val="Heading5"/>
        <w:numPr>
          <w:ilvl w:val="4"/>
          <w:numId w:val="1"/>
        </w:numPr>
        <w:rPr/>
      </w:pPr>
      <w:bookmarkStart w:id="549" w:name="__RefHeading___Toc646384_2616395394"/>
      <w:bookmarkStart w:id="550" w:name="_Toc191"/>
      <w:bookmarkEnd w:id="549"/>
      <w:r>
        <w:rPr>
          <w:rtl w:val="true"/>
        </w:rPr>
        <w:t>پیشوایان پس از پیامبر صلّی اللّه علیه و اله و سلم</w:t>
      </w:r>
      <w:bookmarkEnd w:id="55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بعدی من عترتی بعدد نقباء بنی اسرائیل،و حواریی عیسی،من أحبّهم فهو مؤمن،و من أبغضهم فهو منافق،هم حجج اللّه فی خلقه و أعلامه فی بریّته</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پس از من،به تعداد نقبای بین اسرائیل و حواریان عیسی هستند،دوستداران آن‌ها مؤمن و مخالفانشان منافقند،آنان حجت‌های خدا و پیشوایان او میان آفریدگانش به‌شمار می‌آیند</w:t>
      </w:r>
      <w:r>
        <w:rPr>
          <w:rFonts w:eastAsia="IRNazanin" w:cs="IRNazanin"/>
          <w:color w:val="111111"/>
          <w:sz w:val="28"/>
          <w:szCs w:val="28"/>
          <w:rtl w:val="true"/>
          <w:lang w:bidi="fa-IR"/>
        </w:rPr>
        <w:t>.</w:t>
      </w:r>
    </w:p>
    <w:p>
      <w:pPr>
        <w:pStyle w:val="Heading5"/>
        <w:numPr>
          <w:ilvl w:val="4"/>
          <w:numId w:val="1"/>
        </w:numPr>
        <w:rPr/>
      </w:pPr>
      <w:bookmarkStart w:id="551" w:name="__RefHeading___Toc646386_2616395394"/>
      <w:bookmarkStart w:id="552" w:name="_Toc192"/>
      <w:bookmarkEnd w:id="551"/>
      <w:r>
        <w:rPr>
          <w:rtl w:val="true"/>
        </w:rPr>
        <w:t>پیشوایان راستین</w:t>
      </w:r>
      <w:bookmarkEnd w:id="55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الامام و الخلیفة بعدی،و انت أولی بالمؤمنین من انفسهم،فاذا مضیت فابنک الحسن أولی بالمؤمنین من أنفسهم،فاذا مضی الحسن فالحسین أولی بالمؤمنین من انفسهم،فاذا مضی الحسین فابنه علی بن الحسین أولی بالمؤمنین من انفسهم،فاذا مضی علی فابنه محمد أولی بالمؤمنین من انفسهم، فاذا مضی محمد فابنه جعفر أولی بالمؤمنین من انفسهم،فاذا مضی جعفر فابنه </w:t>
      </w:r>
    </w:p>
    <w:p>
      <w:pPr>
        <w:pStyle w:val="BookText"/>
        <w:rPr/>
      </w:pPr>
      <w:r>
        <w:rPr>
          <w:rFonts w:ascii="IRNazanin" w:hAnsi="IRNazanin" w:eastAsia="IRNazanin"/>
          <w:color w:val="111111"/>
          <w:sz w:val="28"/>
          <w:sz w:val="28"/>
          <w:szCs w:val="28"/>
          <w:rtl w:val="true"/>
          <w:lang w:bidi="fa-IR"/>
        </w:rPr>
        <w:t>موسی أولی بالمؤمنین من انفسهم،فاذا مضی موسی فابنه علیّ أولی بالمؤمنین من انفسهم،فاذا مضی علیّ فابنه محمد أولی بالمؤمنین من انفسهم،فاذا مضی محمد فابنه علیّ أولی بالمؤمنین من انفسهم،فاذا مضی علی فابنه الحسن أولی بالمؤمنین من انفسهم،فاذا مضی الحسن فالقائم المهدی أولی بالمؤمنین من انفسهم،یفتح اللّه به مشارق الارض و مغاربها،فهم ائمة الحق،و ألسنة الصدق، منصور من نصرهم،مخذول من خذلهم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پیشوا و جانشین پس از من هستی و از مؤمنان به خودشان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فرزندت حسن نیز چنین است و پس از حسن،حسین و پس از حسین فرزندش علی بن حسین و پس از او فرزندش محمد و پس از محمد فرزندش جعفر و پس از جعفر فرزندش موسی و پس از موسی فرزندش علی و پس از علی فرزندش محمد و پس از محمد فرزندش علی و پس از علی فرزندش حسن و پس از حسن فرزندش قائم مهدی از خود مؤمنان به آنان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او شرق و غرب گیتی را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پیشوایان راستین و زبان گویای حقند،آن‌کس که آنان را یاری کند،از سوی خدا یاری شده و آن‌کس که آن‌ها را تنها بگذارد،تنها وانهاده می‌شود</w:t>
      </w:r>
      <w:r>
        <w:rPr>
          <w:rFonts w:eastAsia="IRNazanin" w:cs="IRNazanin"/>
          <w:color w:val="111111"/>
          <w:sz w:val="28"/>
          <w:szCs w:val="28"/>
          <w:rtl w:val="true"/>
          <w:lang w:bidi="fa-IR"/>
        </w:rPr>
        <w:t xml:space="preserve">. </w:t>
      </w:r>
      <w:bookmarkStart w:id="553" w:name="pg13427_171020"/>
    </w:p>
    <w:p>
      <w:pPr>
        <w:pStyle w:val="Heading5"/>
        <w:numPr>
          <w:ilvl w:val="4"/>
          <w:numId w:val="1"/>
        </w:numPr>
        <w:rPr/>
      </w:pPr>
      <w:bookmarkStart w:id="554" w:name="__RefHeading___Toc646388_2616395394"/>
      <w:bookmarkStart w:id="555" w:name="_Toc193"/>
      <w:bookmarkEnd w:id="553"/>
      <w:bookmarkEnd w:id="554"/>
      <w:r>
        <w:rPr>
          <w:rtl w:val="true"/>
        </w:rPr>
        <w:t>پیامبر و مژدۀ ظهور مهدی علیه السّلام</w:t>
      </w:r>
      <w:bookmarkEnd w:id="555"/>
    </w:p>
    <w:p>
      <w:pPr>
        <w:pStyle w:val="BookText"/>
        <w:rPr/>
      </w:pPr>
      <w:r>
        <w:rPr>
          <w:rFonts w:ascii="IRNazanin" w:hAnsi="IRNazanin" w:eastAsia="IRNazanin"/>
          <w:color w:val="111111"/>
          <w:sz w:val="28"/>
          <w:sz w:val="28"/>
          <w:szCs w:val="28"/>
          <w:rtl w:val="true"/>
          <w:lang w:bidi="fa-IR"/>
        </w:rPr>
        <w:t>احمد بن حنبل،از پیامبر صلّی اللّه علیه و اله و سلم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تمتلیء الأرض ظلما و عدوانا ثم یخرج من عترتی من یملأها قسطا و عدلا</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رستخیز به‌پا نشود تا زمین را جور و ستم فراگیرد و آن‌گاه،مردی از عترتم ظهور می‌کند و گیتی را پر از عدل و داد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الرحمان بن ابو لیلی،از پدرش نقل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روز خیبر پرچم را به علی سپرد و خداوند به دست توانای او،پیروزی عنایت کرد و در غدیر خم در برابر انبوه جمعیّت اعلان داشت که علی،مولا و سرور هر مرد و زن مؤمن است و حدیث را با ذکر بخشی از فضایل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 تا این‌که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أنهم یظلمون بعدی و أن ذلک الظلم یبقی حتی اذا قام قائمهم و علت کلمتهم و اجتمعت الامّة علی محبّتهم و کان الشانیء لهم قلیلا و الکاره لهم ذلیلا و کثر المادح لهم و ذلک حین تغیّر البلاد و ضعف العباد و الیأس من الفرج،فعند ذلک یظهر القائم المهدی من ولدی بقوم یظهر اللّه الحق بهم و یخمد الباطل بأسیافهم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أبشروا بالفرج فان وعد اللّه حق لا یخلف،و قضاءه لا یردّ و هو الحکیم الخبیر و إن فتح اللّه قریب</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خبر داد که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مورد جور و ستم قرار </w:t>
      </w:r>
    </w:p>
    <w:p>
      <w:pPr>
        <w:pStyle w:val="BookText"/>
        <w:rPr/>
      </w:pPr>
      <w:r>
        <w:rPr>
          <w:rFonts w:ascii="IRNazanin" w:hAnsi="IRNazanin" w:eastAsia="IRNazanin"/>
          <w:color w:val="111111"/>
          <w:sz w:val="28"/>
          <w:sz w:val="28"/>
          <w:szCs w:val="28"/>
          <w:rtl w:val="true"/>
          <w:lang w:bidi="fa-IR"/>
        </w:rPr>
        <w:t>می‌گیرند و این ظلم و ستم تا زمانی که قائم آنان ظهور نماید،باقی خواهد ماند و سپس قدرت و شوکت می‌یابند،امّت،به آن‌ها محبت می‌ورزند،مخالفانشان اندک و بدخواهان آنان خوار و ذلیل و ستایشگران آن‌ها فزونی می‌یابند و آن زمانی است که کشورها دستخوش تغییر و تبدیل و مردم به ضعف کشیده شده و از ظهور،نومید و مأیوس می‌شوند،در این هنگام قائم مهدی از فرزندانم با مردمی که خداوند به واسطۀ آن‌ها حق را آشکار و با شمشیرهای آنان باطل را سرکوب می‌کند،ظهور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ظهور وی مژده می‌دهم،زیرا وعدۀ الهی تخلّف‌ناپذیر و قضای او ردشدنی نیست،او حکیم و داناست و فتح و پیروزی خداوند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و سلم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عترتم و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حذیفۀ یمانی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برای ما سخن نمود و آن‌چه را تا روز قیامت رخ می‌داد بیان داشت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الاّ یوم واحد لطوّل اللّه عزّ و جلّ ذلک الیوم حتی یبعث اللّه رجلا من ولدی 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تنها یک روز باقی مانده باشد خدای عزّ و جلّ آن‌روز را به اندازه‌ای طولانی می‌گرداند تا مردی از فرزندانم را،که همنام من است،برانگیزاند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به‌پا 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کدام فرزند شما به وجود خواهد آمد؟پیامبر صلّی اللّه علیه و اله و سلم درحالی‌که دست </w:t>
      </w:r>
      <w:bookmarkStart w:id="556" w:name="pg13427_171022"/>
    </w:p>
    <w:p>
      <w:pPr>
        <w:pStyle w:val="BookText"/>
        <w:rPr/>
      </w:pPr>
      <w:bookmarkEnd w:id="556"/>
      <w:r>
        <w:rPr>
          <w:rFonts w:ascii="IRNazanin" w:hAnsi="IRNazanin" w:eastAsia="IRNazanin"/>
          <w:color w:val="111111"/>
          <w:sz w:val="28"/>
          <w:sz w:val="28"/>
          <w:szCs w:val="28"/>
          <w:rtl w:val="true"/>
          <w:lang w:bidi="fa-IR"/>
        </w:rPr>
        <w:t xml:space="preserve">مبارک خود را بر شانۀ حسین </w:t>
      </w:r>
      <w:r>
        <w:rPr>
          <w:rStyle w:val="FootnoteAnchor"/>
          <w:rtl w:val="true"/>
        </w:rPr>
        <w:footnoteReference w:id="432"/>
      </w:r>
      <w:r>
        <w:rPr>
          <w:rFonts w:ascii="IRNazanin" w:hAnsi="IRNazanin" w:eastAsia="IRNazanin"/>
          <w:color w:val="111111"/>
          <w:sz w:val="28"/>
          <w:sz w:val="28"/>
          <w:szCs w:val="28"/>
          <w:rtl w:val="true"/>
          <w:lang w:bidi="fa-IR"/>
        </w:rPr>
        <w:t>می‌زد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خواهد آمد</w:t>
      </w:r>
      <w:r>
        <w:rPr>
          <w:rFonts w:eastAsia="IRNazanin" w:cs="IRNazanin"/>
          <w:color w:val="111111"/>
          <w:sz w:val="28"/>
          <w:szCs w:val="28"/>
          <w:rtl w:val="true"/>
          <w:lang w:bidi="fa-IR"/>
        </w:rPr>
        <w:t>.</w:t>
      </w:r>
    </w:p>
    <w:p>
      <w:pPr>
        <w:pStyle w:val="Heading5"/>
        <w:numPr>
          <w:ilvl w:val="4"/>
          <w:numId w:val="1"/>
        </w:numPr>
        <w:rPr/>
      </w:pPr>
      <w:bookmarkStart w:id="557" w:name="__RefHeading___Toc646390_2616395394"/>
      <w:bookmarkStart w:id="558" w:name="_Toc194"/>
      <w:bookmarkEnd w:id="557"/>
      <w:r>
        <w:rPr>
          <w:rtl w:val="true"/>
        </w:rPr>
        <w:t>مبانی قانونگذاری اسلامی در روایات رسول اکرم صلّی اللّه علیه و اله و سلم</w:t>
      </w:r>
      <w:bookmarkEnd w:id="558"/>
    </w:p>
    <w:p>
      <w:pPr>
        <w:pStyle w:val="Heading6"/>
        <w:numPr>
          <w:ilvl w:val="5"/>
          <w:numId w:val="1"/>
        </w:numPr>
        <w:rPr/>
      </w:pPr>
      <w:bookmarkStart w:id="559" w:name="__RefHeading___Toc646392_2616395394"/>
      <w:bookmarkStart w:id="560" w:name="_Toc195"/>
      <w:bookmarkEnd w:id="559"/>
      <w:r>
        <w:rPr>
          <w:rtl w:val="true"/>
        </w:rPr>
        <w:t>اشاره</w:t>
      </w:r>
      <w:bookmarkEnd w:id="560"/>
    </w:p>
    <w:p>
      <w:pPr>
        <w:pStyle w:val="BookText"/>
        <w:rPr/>
      </w:pPr>
      <w:r>
        <w:rPr>
          <w:rStyle w:val="FootnoteAnchor"/>
          <w:rtl w:val="true"/>
        </w:rPr>
        <w:footnoteReference w:id="433"/>
      </w:r>
    </w:p>
    <w:p>
      <w:pPr>
        <w:pStyle w:val="Heading6"/>
        <w:numPr>
          <w:ilvl w:val="5"/>
          <w:numId w:val="1"/>
        </w:numPr>
        <w:rPr/>
      </w:pPr>
      <w:bookmarkStart w:id="561" w:name="__RefHeading___Toc646394_2616395394"/>
      <w:bookmarkStart w:id="562" w:name="_Toc196"/>
      <w:bookmarkEnd w:id="561"/>
      <w:r>
        <w:rPr>
          <w:rtl w:val="true"/>
        </w:rPr>
        <w:t>الف</w:t>
      </w:r>
      <w:r>
        <w:rPr>
          <w:rtl w:val="true"/>
        </w:rPr>
        <w:t>-</w:t>
      </w:r>
      <w:r>
        <w:rPr>
          <w:rtl w:val="true"/>
        </w:rPr>
        <w:t>ویژگی‌های اسلام</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هماره برتری می‌یابد و چیزی بر آن برتری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اسلام،گذشته را می‌بخشاید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را نمی‌دانند،آزاد گذارده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 فراموشی و آن‌چه بدان مجبور شده‌اند، برداشته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گروه برداشته شده،کودک،دیوانه،انسان خفته</w:t>
      </w:r>
      <w:r>
        <w:rPr>
          <w:rFonts w:eastAsia="IRNazanin" w:cs="IRNazanin"/>
          <w:color w:val="111111"/>
          <w:sz w:val="28"/>
          <w:szCs w:val="28"/>
          <w:rtl w:val="true"/>
          <w:lang w:bidi="fa-IR"/>
        </w:rPr>
        <w:t>.</w:t>
      </w:r>
    </w:p>
    <w:p>
      <w:pPr>
        <w:pStyle w:val="Heading6"/>
        <w:numPr>
          <w:ilvl w:val="5"/>
          <w:numId w:val="1"/>
        </w:numPr>
        <w:rPr/>
      </w:pPr>
      <w:bookmarkStart w:id="563" w:name="__RefHeading___Toc646396_2616395394"/>
      <w:bookmarkStart w:id="564" w:name="_Toc197"/>
      <w:bookmarkEnd w:id="563"/>
      <w:r>
        <w:rPr>
          <w:rtl w:val="true"/>
        </w:rPr>
        <w:t>ب</w:t>
      </w:r>
      <w:r>
        <w:rPr>
          <w:rtl w:val="true"/>
        </w:rPr>
        <w:t>-</w:t>
      </w:r>
      <w:r>
        <w:rPr>
          <w:rtl w:val="true"/>
        </w:rPr>
        <w:t>دانش،و مسئولیّت دانشمندان</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شناخت امام زمان خویش از دنیا رود،به مرگ جاهلی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آگاهی،دربارۀ قرآن سخنی بگوید،جایگاه خود را در آتش فراهم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کسی پرسشی علمی صورت گیرد و او آن را کتمان کند،خداوند لگامی آتشین بر دهانش می‌زند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به چیزی که بدان آگاهی ندارد فتوا دهد،فرشتگان آسمان و </w:t>
      </w:r>
      <w:bookmarkStart w:id="565" w:name="pg13427_171023"/>
    </w:p>
    <w:p>
      <w:pPr>
        <w:pStyle w:val="BookText"/>
        <w:rPr/>
      </w:pPr>
      <w:bookmarkEnd w:id="565"/>
      <w:r>
        <w:rPr>
          <w:rFonts w:ascii="IRNazanin" w:hAnsi="IRNazanin" w:eastAsia="IRNazanin"/>
          <w:color w:val="111111"/>
          <w:sz w:val="28"/>
          <w:sz w:val="28"/>
          <w:szCs w:val="28"/>
          <w:rtl w:val="true"/>
          <w:lang w:bidi="fa-IR"/>
        </w:rPr>
        <w:t>زمین او را نفرین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فتوادهنده‌ای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گمراهی است و هر گمراهی راهش به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خیر هرکس را بخواهد او را در دینش بینش و دانش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را بیاموزید و آن‌ها را به مردم یاد دهید،زیرا آموختن آن‌ها نیمی از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من حدیثی به شما رسید،آن را بر کتاب خدا عرضه کنید،آن چه را موافق با قرآن بود بپذیرید و آن‌چه را مخالف آن بود،به دیوار بکوبید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بدعت پدید آمد،دانشمند باید دانش خود را آشکار سازد و اگر کسی چنین نکند لعنت خدا بر او باد</w:t>
      </w:r>
      <w:r>
        <w:rPr>
          <w:rFonts w:eastAsia="IRNazanin" w:cs="IRNazanin"/>
          <w:color w:val="111111"/>
          <w:sz w:val="28"/>
          <w:szCs w:val="28"/>
          <w:rtl w:val="true"/>
          <w:lang w:bidi="fa-IR"/>
        </w:rPr>
        <w:t>.</w:t>
      </w:r>
    </w:p>
    <w:p>
      <w:pPr>
        <w:pStyle w:val="Heading6"/>
        <w:numPr>
          <w:ilvl w:val="5"/>
          <w:numId w:val="1"/>
        </w:numPr>
        <w:rPr/>
      </w:pPr>
      <w:bookmarkStart w:id="566" w:name="__RefHeading___Toc646398_2616395394"/>
      <w:bookmarkStart w:id="567" w:name="_Toc198"/>
      <w:bookmarkEnd w:id="566"/>
      <w:r>
        <w:rPr>
          <w:rtl w:val="true"/>
        </w:rPr>
        <w:t>ج</w:t>
      </w:r>
      <w:r>
        <w:rPr>
          <w:rtl w:val="true"/>
        </w:rPr>
        <w:t>-</w:t>
      </w:r>
      <w:r>
        <w:rPr>
          <w:rtl w:val="true"/>
        </w:rPr>
        <w:t>رفتار اسلامی</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رهبانیّت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معصیت خدا،نباید از کسی اطاعت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تقیّه نکند،دین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ادای مستحبات به واجبات زیان رساند،ارزشی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قرعه،راه‌گشای هر مشکلی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انسان،به نیّت او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فرد،جدّی‌تر و عمیق‌تر از کردار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اعمال،سخت‌ترین آن‌ها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کیش و روش گروهی را بپذیرد،حکم آنان در مورد او جاری می‌شود</w:t>
      </w:r>
      <w:r>
        <w:rPr>
          <w:rFonts w:eastAsia="IRNazanin" w:cs="IRNazanin"/>
          <w:color w:val="111111"/>
          <w:sz w:val="28"/>
          <w:szCs w:val="28"/>
          <w:rtl w:val="true"/>
          <w:lang w:bidi="fa-IR"/>
        </w:rPr>
        <w:t xml:space="preserve">. </w:t>
      </w:r>
      <w:bookmarkStart w:id="568" w:name="pg13427_171024"/>
    </w:p>
    <w:p>
      <w:pPr>
        <w:pStyle w:val="BookText"/>
        <w:rPr/>
      </w:pPr>
      <w:bookmarkEnd w:id="568"/>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سنّت نیک به جای نهد،پاداش آن و پاداش کسی که بدان عمل می‌کند تا روز قیامت از آن اوست و آن‌که سنّت ناپسندی ایجاد می‌کند گناه آن و گناه کسی که بدان عمل می‌کند تا روز قیامت بر عهدۀ او خواهد بود</w:t>
      </w:r>
      <w:r>
        <w:rPr>
          <w:rFonts w:eastAsia="IRNazanin" w:cs="IRNazanin"/>
          <w:color w:val="111111"/>
          <w:sz w:val="28"/>
          <w:szCs w:val="28"/>
          <w:rtl w:val="true"/>
          <w:lang w:bidi="fa-IR"/>
        </w:rPr>
        <w:t>.</w:t>
      </w:r>
    </w:p>
    <w:p>
      <w:pPr>
        <w:pStyle w:val="Heading6"/>
        <w:numPr>
          <w:ilvl w:val="5"/>
          <w:numId w:val="1"/>
        </w:numPr>
        <w:rPr/>
      </w:pPr>
      <w:bookmarkStart w:id="569" w:name="__RefHeading___Toc646400_2616395394"/>
      <w:bookmarkStart w:id="570" w:name="_Toc199"/>
      <w:bookmarkEnd w:id="569"/>
      <w:r>
        <w:rPr>
          <w:rtl w:val="true"/>
        </w:rPr>
        <w:t>د</w:t>
      </w:r>
      <w:r>
        <w:rPr>
          <w:rtl w:val="true"/>
        </w:rPr>
        <w:t>-</w:t>
      </w:r>
      <w:r>
        <w:rPr>
          <w:rtl w:val="true"/>
        </w:rPr>
        <w:t>قضاوت و داوری</w:t>
      </w:r>
      <w:bookmarkEnd w:id="5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حاکم اجتهاد کند و به اشتباه رود،یک پاداش و اگر مطابق با واقع باشد،از دو پاداش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عقلا علیه خویشتن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باید بیّنه و گواه اقامه کند و منکر سوگند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خوردن،تنها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شبهه،از اجرای حدود دست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دفاع از اموالش کشته شود،شهید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که امانتی گرفت باید آن را به صاحبش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آسیبی را که حیوانات بر کسی وارد می‌کنند،کسی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به کردار فرزند و هیچ فرزندی به کردار پدرش،بازخواست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اموال خویش مسلّطند</w:t>
      </w:r>
      <w:r>
        <w:rPr>
          <w:rFonts w:eastAsia="IRNazanin" w:cs="IRNazanin"/>
          <w:color w:val="111111"/>
          <w:sz w:val="28"/>
          <w:szCs w:val="28"/>
          <w:rtl w:val="true"/>
          <w:lang w:bidi="fa-IR"/>
        </w:rPr>
        <w:t>.</w:t>
      </w:r>
    </w:p>
    <w:p>
      <w:pPr>
        <w:pStyle w:val="Heading6"/>
        <w:numPr>
          <w:ilvl w:val="5"/>
          <w:numId w:val="1"/>
        </w:numPr>
        <w:rPr/>
      </w:pPr>
      <w:bookmarkStart w:id="571" w:name="__RefHeading___Toc646402_2616395394"/>
      <w:bookmarkStart w:id="572" w:name="_Toc200"/>
      <w:bookmarkEnd w:id="571"/>
      <w:r>
        <w:rPr>
          <w:rtl w:val="true"/>
        </w:rPr>
        <w:t>ه</w:t>
      </w:r>
      <w:r>
        <w:rPr>
          <w:rtl w:val="true"/>
        </w:rPr>
        <w:t>-</w:t>
      </w:r>
      <w:r>
        <w:rPr>
          <w:rtl w:val="true"/>
        </w:rPr>
        <w:t>عبادات</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نماز،ستون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خویش را از من بیاموزید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من نماز می‌گزارم،نماز بگزارید</w:t>
      </w:r>
      <w:r>
        <w:rPr>
          <w:rFonts w:eastAsia="IRNazanin" w:cs="IRNazanin"/>
          <w:color w:val="111111"/>
          <w:sz w:val="28"/>
          <w:szCs w:val="28"/>
          <w:rtl w:val="true"/>
          <w:lang w:bidi="fa-IR"/>
        </w:rPr>
        <w:t xml:space="preserve">. </w:t>
      </w:r>
      <w:bookmarkStart w:id="573" w:name="pg13427_171025"/>
    </w:p>
    <w:p>
      <w:pPr>
        <w:pStyle w:val="BookText"/>
        <w:rPr/>
      </w:pPr>
      <w:bookmarkEnd w:id="57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اموال خویش را بپردازید تا نمازتان پذیرفته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 بر هر مرد و زن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سجدگاه و خاکش پاک‌کننده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مساجدتان از دادوستد و مشاجره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امّت من،روزه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نیکی،صدقه به‌شمار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جهاد،سخن حقی است که در برابر پادشاهی ستمکار بیان شود</w:t>
      </w:r>
      <w:r>
        <w:rPr>
          <w:rFonts w:eastAsia="IRNazanin" w:cs="IRNazanin"/>
          <w:color w:val="111111"/>
          <w:sz w:val="28"/>
          <w:szCs w:val="28"/>
          <w:rtl w:val="true"/>
          <w:lang w:bidi="fa-IR"/>
        </w:rPr>
        <w:t>.</w:t>
      </w:r>
    </w:p>
    <w:p>
      <w:pPr>
        <w:pStyle w:val="Heading6"/>
        <w:numPr>
          <w:ilvl w:val="5"/>
          <w:numId w:val="1"/>
        </w:numPr>
        <w:rPr/>
      </w:pPr>
      <w:bookmarkStart w:id="574" w:name="__RefHeading___Toc646404_2616395394"/>
      <w:bookmarkStart w:id="575" w:name="_Toc201"/>
      <w:bookmarkEnd w:id="574"/>
      <w:r>
        <w:rPr>
          <w:rtl w:val="true"/>
        </w:rPr>
        <w:t>و</w:t>
      </w:r>
      <w:r>
        <w:rPr>
          <w:rtl w:val="true"/>
        </w:rPr>
        <w:t>-</w:t>
      </w:r>
      <w:r>
        <w:rPr>
          <w:rtl w:val="true"/>
        </w:rPr>
        <w:t>نظام خانواده</w:t>
      </w:r>
      <w:bookmarkEnd w:id="5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سنّت من است،هرکس از سنّتم روگردان شود از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کنید،تکثیر نسل کنید که من در قیامت به فزونی شما بر امّت‌های دیگر مباهات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نمایید و از طلاق بپرهیزید،زیرا عرش خدا از وقوع طلاق به لرزه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نطفه‌های خویش جایگاهی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پاک‌ترین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کنید و با افراد هم‌شأن خود ازدواج کنید و به آن‌ها زن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فرزند،از آن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زناکار سنگسار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زن،شوهرداری شایسته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و جماعت و اذان و اقامه و عیادت بیمار و هرولۀ بین صفا و مروه و جهاد و استلام حجر و منصب قضاوت و سرتراشیدن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نیست</w:t>
      </w:r>
      <w:r>
        <w:rPr>
          <w:rFonts w:eastAsia="IRNazanin" w:cs="IRNazanin"/>
          <w:color w:val="111111"/>
          <w:sz w:val="28"/>
          <w:szCs w:val="28"/>
          <w:rtl w:val="true"/>
          <w:lang w:bidi="fa-IR"/>
        </w:rPr>
        <w:t xml:space="preserve">. </w:t>
      </w:r>
      <w:bookmarkStart w:id="576" w:name="pg13427_171026"/>
    </w:p>
    <w:p>
      <w:pPr>
        <w:pStyle w:val="BookText"/>
        <w:rPr/>
      </w:pPr>
      <w:bookmarkEnd w:id="576"/>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لعان‌کننده برای همیشه بر یکدیگر حرامند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ناروا به زن باعفّت،کردار صد ساله را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ایجاد محرمیت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به واسطۀ آن گوشت بدن،روییده و استخوان محکم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فرزندانتان شنا و تیراندازی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خانه کودک دارد،با او رفتاری کودکانه داشته باشد</w:t>
      </w:r>
      <w:r>
        <w:rPr>
          <w:rFonts w:eastAsia="IRNazanin" w:cs="IRNazanin"/>
          <w:color w:val="111111"/>
          <w:sz w:val="28"/>
          <w:szCs w:val="28"/>
          <w:rtl w:val="true"/>
          <w:lang w:bidi="fa-IR"/>
        </w:rPr>
        <w:t>.</w:t>
      </w:r>
    </w:p>
    <w:p>
      <w:pPr>
        <w:pStyle w:val="Heading6"/>
        <w:numPr>
          <w:ilvl w:val="5"/>
          <w:numId w:val="1"/>
        </w:numPr>
        <w:rPr/>
      </w:pPr>
      <w:bookmarkStart w:id="577" w:name="__RefHeading___Toc646406_2616395394"/>
      <w:bookmarkStart w:id="578" w:name="_Toc202"/>
      <w:bookmarkEnd w:id="577"/>
      <w:r>
        <w:rPr>
          <w:rtl w:val="true"/>
        </w:rPr>
        <w:t>ز</w:t>
      </w:r>
      <w:r>
        <w:rPr>
          <w:rtl w:val="true"/>
        </w:rPr>
        <w:t>-</w:t>
      </w:r>
      <w:r>
        <w:rPr>
          <w:rtl w:val="true"/>
        </w:rPr>
        <w:t>نظام اقتصاد اسلامی</w:t>
      </w:r>
      <w:bookmarkEnd w:id="5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عبادت،هفت بخش و برترین آن‌ها طلب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نخست،آموختن احکام،سپس انجام دادن دادوستد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سربار دیگران باشد،ملعون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نان‌خور خود آغاز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اجیر و کارگر را قبل از خشک شدن عرقش به او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سوخته‌دلی،پاداشی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مسلمانان شروط و وفای به عهد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مسلمان مال خود را بیابد،بدان سزاوارتر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وقف‌ها نیّت صاحبان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فرد مسلمان جز با رضایت وی،بر دیگران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ماترک بدین صورت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کفن،سپس بدهکاری،آن‌گاه وصیّت و پس از آن میراث</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میان مسلمانان رواست،مگر جایی که حرامی را حلال و یا حلالی را حرام نماید</w:t>
      </w:r>
      <w:r>
        <w:rPr>
          <w:rFonts w:eastAsia="IRNazanin" w:cs="IRNazanin"/>
          <w:color w:val="111111"/>
          <w:sz w:val="28"/>
          <w:szCs w:val="28"/>
          <w:rtl w:val="true"/>
          <w:lang w:bidi="fa-IR"/>
        </w:rPr>
        <w:t xml:space="preserve">. </w:t>
      </w:r>
      <w:bookmarkStart w:id="579" w:name="pg13427_171027"/>
    </w:p>
    <w:p>
      <w:pPr>
        <w:pStyle w:val="BookText"/>
        <w:rPr/>
      </w:pPr>
      <w:bookmarkEnd w:id="579"/>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طفره رفتن مسلمان از پرداخت بدهی خود،در صورت توان،ستم در حق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دادوستد تا زمانی که مجلس خود را ترک نکرده‌اند،حق خیار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کسب‌ها،سودی است که از ربا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مردار،مورد استفاده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شرعی ندارد</w:t>
      </w:r>
      <w:r>
        <w:rPr>
          <w:rFonts w:eastAsia="IRNazanin" w:cs="IRNazanin"/>
          <w:color w:val="111111"/>
          <w:sz w:val="28"/>
          <w:szCs w:val="28"/>
          <w:rtl w:val="true"/>
          <w:lang w:bidi="fa-IR"/>
        </w:rPr>
        <w:t>].</w:t>
      </w:r>
    </w:p>
    <w:p>
      <w:pPr>
        <w:pStyle w:val="Heading6"/>
        <w:numPr>
          <w:ilvl w:val="5"/>
          <w:numId w:val="1"/>
        </w:numPr>
        <w:rPr/>
      </w:pPr>
      <w:bookmarkStart w:id="580" w:name="__RefHeading___Toc646408_2616395394"/>
      <w:bookmarkStart w:id="581" w:name="_Toc203"/>
      <w:bookmarkEnd w:id="580"/>
      <w:r>
        <w:rPr>
          <w:rtl w:val="true"/>
        </w:rPr>
        <w:t>ح</w:t>
      </w:r>
      <w:r>
        <w:rPr>
          <w:rtl w:val="true"/>
        </w:rPr>
        <w:t>-</w:t>
      </w:r>
      <w:r>
        <w:rPr>
          <w:rtl w:val="true"/>
        </w:rPr>
        <w:t>همزیستی اجتماعی</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مؤمن کفر و خوردن گوشتش،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مؤمن در حال حیات و پس از مرگ،یکسان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میّت،شتاب در کفن و دفن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یکدیگر برادرند،خون آنان یکسان است و عهد و پیمان فرودست‌ترین آنان مورد احترام است و بر ضد مخالفان یکپارچه‌اند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برده‌ای را آزاد کند،ولیّ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دوستی،نوعی بستگی،نظیر پیوند نسبی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ناسزاگویی به مؤمن،فسق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مست‌کننده‌ای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مقدار زیادش مست‌کننده است،نوشیدن جرعه‌ای از آن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سخن‌چینی و غیبت و دروغ،سبب عذاب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فاسق،غیبت ندارد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طلا برای مردان امّتم حرام و برای زنانشان حلال است</w:t>
      </w:r>
      <w:r>
        <w:rPr>
          <w:rFonts w:eastAsia="IRNazanin" w:cs="IRNazanin"/>
          <w:color w:val="111111"/>
          <w:sz w:val="28"/>
          <w:szCs w:val="28"/>
          <w:rtl w:val="true"/>
          <w:lang w:bidi="fa-IR"/>
        </w:rPr>
        <w:t xml:space="preserve">. </w:t>
      </w:r>
      <w:bookmarkStart w:id="582" w:name="pg13427_171028"/>
    </w:p>
    <w:p>
      <w:pPr>
        <w:pStyle w:val="Heading6"/>
        <w:numPr>
          <w:ilvl w:val="5"/>
          <w:numId w:val="1"/>
        </w:numPr>
        <w:rPr/>
      </w:pPr>
      <w:bookmarkStart w:id="583" w:name="__RefHeading___Toc646410_2616395394"/>
      <w:bookmarkStart w:id="584" w:name="_Toc204"/>
      <w:bookmarkEnd w:id="582"/>
      <w:bookmarkEnd w:id="583"/>
      <w:r>
        <w:rPr>
          <w:rtl w:val="true"/>
        </w:rPr>
        <w:t>ط</w:t>
      </w:r>
      <w:r>
        <w:rPr>
          <w:rtl w:val="true"/>
        </w:rPr>
        <w:t>-</w:t>
      </w:r>
      <w:r>
        <w:rPr>
          <w:rtl w:val="true"/>
        </w:rPr>
        <w:t>سخنان کوتاه و پرمعنا</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کامل نمودن فضایل اخلاقی برانگیخته شدم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دانشم و علی،دروازۀ آن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اعمال نزد خدا بادوام‌ترین آن‌هاست،هرچند اندک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خواست عملی انجام دهد،آن را صحیح و کامل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دو نیمه دارد؛نیمی در صبر و نیمی در شکر و 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امور خود،کار پنهانی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اسرار خود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امانتداری،رزق و روزی را در پی دارد و خیانت،فقر را به ارمغان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سه‌گونه‌اند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خواهشگر،بخششگر و نگاه‌دار،بهترین دست‌ها دست بخششگر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مردم،رهبری فاسق حاکمیّت یافت و سرپرستی آنان را بی مقدارترین آن‌ها عهده‌دار گشت و فاسقان گرامی داشته شدند،باید در انتظار بلا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سریع‌ترین شرّی که دامنگیر انسان می‌شود،کیفر سرکشی و طغیان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بدکارترین افراد امّت من کسانی‌اند که به خاطر مصونیّت از شرّشان مورد احترام قرار گیرند،آگاه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مردم به خاطر ایمنی از بدکاری‌اش احترام نهند،از من نیست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نیکی می‌توان آزادمرد را به بردگی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مژده‌دهنده باشید و ایجاد تنفّر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را قبل از چهار چیز غنیمت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جوانی‌ات را قبل از پیری،سلامتی خود را قبل از بیماری،بی‌نیازی‌ات را قبل از تهیدستی و زندگی‌ات را قبل از مرگ غنیمت 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فضایل اخلاقی دنیا و آخرت به‌شمار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آن‌کس که به تو ستم رواداشته،درگذری و با آن‌کس که با تو قطع رابطه کرده،ارتباط برقرار سازی و در برابر کسی که در حق تو سبکسری و نادانی کرده، بردبار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حجاب‌ها عبور می‌کند و به پیشگاه خدا ختم می‌شود، صدای سایش قلم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گام‌های رزمندگان و صدای چرخ‌های ریسندگی زنان باعفّت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دل‌ها را سخت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لهو،در پی شکار رفتن و به دربار پادشاه درآمدن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بر دوستی کسانی که بدان‌ها نیکی روادارند و بر دشمنی با کسانی که بدان‌ها بدی کنند سرشته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مورد حسابرسی قرار گیرد،خویش را حسابرسی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علاقه‌مندی به دنیا،منشأ هرگونه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حکمت،گمشدۀ مؤمن است،اساس حکمت‌ها بیم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گرفتاری‌ها و جهنم را شهوات در بر گرفته‌اند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خود را نکو گردانید و با همسایگانتان مهربانی کنید و زنان را گرامی بدارید،بی‌حساب وارد بهشت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خود را با صدقه مداوا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ایمان به خدا،بالاترین مرتبۀ عقل و خرد مدارای با مردم است درصورتی‌که حقی را ترک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در دنیا،سخاوتمندان و در آخرت پرهیزکارانند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کسی است که از کردار ناشایست دیگران،پند و عبرت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آخرتش را به دنیای خود بفروشد و بدتر از او کسی است که آخرتش را با دنیای دیگران سودا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خوش‌به‌حال کسی که عیب خودش،او را از پرداختن به عیب‌های دیگران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جماعت همراه باشید،زیرا گرگ،گوسفند جداافتادۀ از گلّه را 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پیشه کنید،مردمی که میانه‌رو هستند،روی فقر و تنگدستی را نخواهند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کسی که به خاطر ترس از بیماری،از خوردن غذا پرهیز می‌کند،چگونه از بیم آتش،از ارتکاب گناه خودداری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مؤمن،به بی‌نیازی وی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آن‌کس که به عیادت تو نمی‌آید عیادت نما و به آن‌کس که به تو هدیه نمی‌دهد،هدیه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واقعی،کسی است که نفس بی‌نیاز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دانشمند و یا دانش‌پژوه و یا شنونده و یا دوستدار علم باش،پنجمین قسم مباش که به هلاکت خواهی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دارایی سودمندتر از خرد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فقری بدتر از نادانی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خردی چون تدبیر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مسلمانی را فریب دهد یا زیان رساند و یا با او از در حیله درآید،از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مال،از جوانمردی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قومی را دوست داشته باشد،در عمل آنان شریک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قومی را دوست داشته باشد،با آنان محشور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علم خود عمل کند،آن‌چه را نمی‌داند خداوند به او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ستمگری را بر ستمش یاری رساند،خداوند آن ستمگر را بر خودش مسلّط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بین خود و خدا را اصلاح کند،خداوند بین او و مردم را اصلاح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ترحّم نکند،مورد ترحّم قرار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فریب دهد،فریب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دو روزش برابر باشد،مغبون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میانه‌رو،به فقر و تهیدستی دچار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مردم از دست و زبانش در آسایش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مردم از آزار و اذیتش در أمان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رازدار مجالس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مسلمان،آیینۀ برادر مسلمان خویش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به او ستم روانمی‌دارد و رسوایش نمی‌کند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طرف مشورت قرار گیرد،امین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خیانت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قدر خود را بداند،به هلاکت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فقیرنمایی کند،فقیر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بدون علم و آگاهی دست به کاری زند،فساد کارش بیش از صلاح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ناروایی را در بوق و کرنا کند،مانند کسی است که آن را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مؤمنی عیب‌جویی کند،در زندگی به همان عیب دچار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فردا را از عمر خویش بشمارد،در همراهی مرگ،خطا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حاکمی را با کاری که خشم خدا را برمی‌انگیزد،راضی گرداند،از دین خدا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مدارای با مردم نیمی از ایمان و مهربانی با آنان نیمی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بگیرید و اهل سختگیری نباشید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هر صفتی موصوف می‌شود ولی نه دروغ می‌گوید و نه خیانت می‌ورزد</w:t>
      </w:r>
      <w:r>
        <w:rPr>
          <w:rFonts w:eastAsia="IRNazanin" w:cs="IRNazanin"/>
          <w:color w:val="111111"/>
          <w:sz w:val="28"/>
          <w:szCs w:val="28"/>
          <w:rtl w:val="true"/>
          <w:lang w:bidi="fa-IR"/>
        </w:rPr>
        <w:t xml:space="preserve">. </w:t>
      </w:r>
      <w:bookmarkStart w:id="585" w:name="pg13427_171033"/>
    </w:p>
    <w:p>
      <w:pPr>
        <w:pStyle w:val="Heading5"/>
        <w:numPr>
          <w:ilvl w:val="4"/>
          <w:numId w:val="1"/>
        </w:numPr>
        <w:rPr/>
      </w:pPr>
      <w:bookmarkStart w:id="586" w:name="__RefHeading___Toc646412_2616395394"/>
      <w:bookmarkStart w:id="587" w:name="_Toc205"/>
      <w:bookmarkEnd w:id="585"/>
      <w:bookmarkEnd w:id="586"/>
      <w:r>
        <w:rPr>
          <w:rtl w:val="true"/>
        </w:rPr>
        <w:t>نمونه‌ای از دعاهای حضرت صلّی اللّه علیه و اله و سلم</w:t>
      </w:r>
      <w:bookmarkEnd w:id="587"/>
    </w:p>
    <w:p>
      <w:pPr>
        <w:pStyle w:val="Heading6"/>
        <w:numPr>
          <w:ilvl w:val="5"/>
          <w:numId w:val="1"/>
        </w:numPr>
        <w:rPr/>
      </w:pPr>
      <w:bookmarkStart w:id="588" w:name="__RefHeading___Toc646414_2616395394"/>
      <w:bookmarkStart w:id="589" w:name="_Toc206"/>
      <w:bookmarkEnd w:id="588"/>
      <w:r>
        <w:rPr>
          <w:rtl w:val="true"/>
        </w:rPr>
        <w:t>الف</w:t>
      </w:r>
      <w:r>
        <w:rPr>
          <w:rtl w:val="true"/>
        </w:rPr>
        <w:t>-</w:t>
      </w:r>
      <w:r>
        <w:rPr>
          <w:rtl w:val="true"/>
        </w:rPr>
        <w:t>دعای حضرت در ماه رمضان</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ادخل علی اهل القبور السّرور اللّهمّ اغن کلّ فقیر،اللّهمّ اشبع کلّ جائع، اللّهمّ اکس کلّ عریان،اللّهمّ اقض دین کلّ مدین،اللّهمّ فرّج عن کلّ مکروب،اللّهمّ ردّ کلّ غریب،اللّهمّ فکّ کلّ اسیر،اللّهمّ اصلح کلّ فاسد من امور المسلمین،اللّهمّ اشف کلّ مریض،اللّهمّ سدّ فقرنا بغناک،اللّهمّ غیّر سوء حالنا بحسن حالک،اللّهمّ اقض عنّا الدّین و اغننا من الفقر،انّک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قبور نشاط و سرور عطا کن،همۀ فقراء را بی‌نیاز گردان،هر گرسنه‌ای را سیر نما،هر برهنه‌ای را بپوشان،دین هر مدیونی را ادا فرما،هر گرفتاری را گشایش عطا کن،هر غریبی را به وطن بازگردان،هر اسیری را آزاد نما،همۀ نابسامانی امور مسلمانان را اصلاح فرما،همۀ بیماران را شفا عنایت کن،با بی‌نیازی خود از تنگدستی ما جلوگیری نما،حال بد ما را به حال خوش خودت تغییر ده،دین ما را ادا فرما،فقر و تنگدستی ما را به بی‌نیازی مبدّل کن،زیرا تو به هر کاری توانایی</w:t>
      </w:r>
      <w:r>
        <w:rPr>
          <w:rFonts w:eastAsia="IRNazanin" w:cs="IRNazanin"/>
          <w:color w:val="111111"/>
          <w:sz w:val="28"/>
          <w:szCs w:val="28"/>
          <w:rtl w:val="true"/>
          <w:lang w:bidi="fa-IR"/>
        </w:rPr>
        <w:t>.</w:t>
      </w:r>
    </w:p>
    <w:p>
      <w:pPr>
        <w:pStyle w:val="Heading6"/>
        <w:numPr>
          <w:ilvl w:val="5"/>
          <w:numId w:val="1"/>
        </w:numPr>
        <w:rPr/>
      </w:pPr>
      <w:bookmarkStart w:id="590" w:name="__RefHeading___Toc646416_2616395394"/>
      <w:bookmarkStart w:id="591" w:name="_Toc207"/>
      <w:bookmarkEnd w:id="590"/>
      <w:r>
        <w:rPr>
          <w:rtl w:val="true"/>
        </w:rPr>
        <w:t>ب</w:t>
      </w:r>
      <w:r>
        <w:rPr>
          <w:rtl w:val="true"/>
        </w:rPr>
        <w:t>-</w:t>
      </w:r>
      <w:r>
        <w:rPr>
          <w:rtl w:val="true"/>
        </w:rPr>
        <w:t>دعای پیامبر در روز بدر</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کرب،و أنت رجائی فی کل شدة،و أنت لی فی کل امر نزل بی ثقة و عدّة،کم من کرب یضعف عنه الفؤاد،و تقّل فیه الحیله،و یخذل فیه القریب، و یشمت به العدوّ،و تعیینی فیه الأمور،أنزلته بک و شکوته الیک راغبا فیک عمن سواک، ففرّجته و کشفته عنّی و کفیتنیه،فانت ولیّ کل نعمة،و صاحب کل حاجة،و منتهی کل رغبة،فلک الحمد کثیرا و لک المنّ 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گرفتاری،پشتوانه و تکیه‌گاهم تویی،در هر دشواری،امید من هستی،در هر حادثه‌ای که برایم پیش آید،حامی و پشتیبانم تویی،چه‌بسیار گرفتاری و اندوه‌ها که دل‌ها </w:t>
      </w:r>
      <w:bookmarkStart w:id="592" w:name="pg13427_171034"/>
    </w:p>
    <w:p>
      <w:pPr>
        <w:pStyle w:val="BookText"/>
        <w:rPr/>
      </w:pPr>
      <w:bookmarkEnd w:id="592"/>
      <w:r>
        <w:rPr>
          <w:rFonts w:ascii="IRNazanin" w:hAnsi="IRNazanin" w:eastAsia="IRNazanin"/>
          <w:color w:val="111111"/>
          <w:sz w:val="28"/>
          <w:sz w:val="28"/>
          <w:szCs w:val="28"/>
          <w:rtl w:val="true"/>
          <w:lang w:bidi="fa-IR"/>
        </w:rPr>
        <w:t>در اثر آن به ضعف می‌گراید و راه چاره در آن‌ها محدود می‌گردد نزدیکان در آن،از انسان دست برمی‌دارند و دشمنان،شماتت روامی‌دارند و در آن امور درمانده می‌گردم گرفتاریم را به نزدت آوردم و از آن به تو شکوه نمودم و از غیر تو روگردان گشتم،برایم گشایش حاصل نمودی و گرفتاریم را برطرف ساختی و آن را کفایت نمودی،تو ولیّ هر نعمت و صاحب هر نیاز و نهایت شوق و اشتیاق هستی،تو را حمد و سپاس فراوان و منّت بسیار</w:t>
      </w:r>
      <w:r>
        <w:rPr>
          <w:rFonts w:eastAsia="IRNazanin" w:cs="IRNazanin"/>
          <w:color w:val="111111"/>
          <w:sz w:val="28"/>
          <w:szCs w:val="28"/>
          <w:rtl w:val="true"/>
          <w:lang w:bidi="fa-IR"/>
        </w:rPr>
        <w:t>.</w:t>
      </w:r>
    </w:p>
    <w:p>
      <w:pPr>
        <w:pStyle w:val="Heading6"/>
        <w:numPr>
          <w:ilvl w:val="5"/>
          <w:numId w:val="1"/>
        </w:numPr>
        <w:rPr/>
      </w:pPr>
      <w:bookmarkStart w:id="593" w:name="__RefHeading___Toc646418_2616395394"/>
      <w:bookmarkStart w:id="594" w:name="_Toc208"/>
      <w:bookmarkEnd w:id="593"/>
      <w:r>
        <w:rPr>
          <w:rtl w:val="true"/>
        </w:rPr>
        <w:t>ج</w:t>
      </w:r>
      <w:r>
        <w:rPr>
          <w:rtl w:val="true"/>
        </w:rPr>
        <w:t>-</w:t>
      </w:r>
      <w:r>
        <w:rPr>
          <w:rtl w:val="true"/>
        </w:rPr>
        <w:t>دعای حضرت در روز احزاب</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صریخ المکروبین،و یا مجیب دعوة المضطرّین،اکشف عنی همّی و غمّی و کربی، فانّک تعلم حالی و حال اصحابی،فاکفنی حول عدوّی فانّه لا یکشف ذلک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فریادرس گرفتاران،و ای اجابت‌کنندۀ خواهش بیچارگان،غم و اندوه و گرفتاریم را برطرف ساز زیرا تو از حال من و یارانم آگاهی،توان و قدرت دشمنم را تو کفایت کن،زیرا غیر از تو کسی قادر بر این کار نیست</w:t>
      </w:r>
      <w:r>
        <w:rPr>
          <w:rFonts w:eastAsia="IRNazanin" w:cs="IRNazanin"/>
          <w:color w:val="111111"/>
          <w:sz w:val="28"/>
          <w:szCs w:val="28"/>
          <w:rtl w:val="true"/>
          <w:lang w:bidi="fa-IR"/>
        </w:rPr>
        <w:t>.</w:t>
      </w:r>
    </w:p>
    <w:p>
      <w:pPr>
        <w:pStyle w:val="Heading6"/>
        <w:numPr>
          <w:ilvl w:val="5"/>
          <w:numId w:val="1"/>
        </w:numPr>
        <w:rPr/>
      </w:pPr>
      <w:bookmarkStart w:id="595" w:name="__RefHeading___Toc646420_2616395394"/>
      <w:bookmarkStart w:id="596" w:name="_Toc209"/>
      <w:bookmarkEnd w:id="595"/>
      <w:r>
        <w:rPr>
          <w:rtl w:val="true"/>
        </w:rPr>
        <w:t>د</w:t>
      </w:r>
      <w:r>
        <w:rPr>
          <w:rtl w:val="true"/>
        </w:rPr>
        <w:t>-</w:t>
      </w:r>
      <w:r>
        <w:rPr>
          <w:rtl w:val="true"/>
        </w:rPr>
        <w:t>دعای مصونیّت از دشمن</w:t>
      </w:r>
      <w:bookmarkEnd w:id="596"/>
    </w:p>
    <w:p>
      <w:pPr>
        <w:pStyle w:val="BookText"/>
        <w:rPr/>
      </w:pPr>
      <w:r>
        <w:rPr>
          <w:rFonts w:ascii="IRNazanin" w:hAnsi="IRNazanin" w:eastAsia="IRNazanin"/>
          <w:color w:val="111111"/>
          <w:sz w:val="28"/>
          <w:sz w:val="28"/>
          <w:szCs w:val="28"/>
          <w:rtl w:val="true"/>
          <w:lang w:bidi="fa-IR"/>
        </w:rPr>
        <w:t>ابن طاووس در مهج الدعوات این دعا را به این نحو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 کلّ صوت،یا محیی النفوس بعد الموت،یا من لا یعجّل لانه لا یخاف الفوت،یا دائم الثبات یا مخرج النبات،یا محیی العظام الرمیم الدارسات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اعتصمت باللّه و توکّلت علی الحی الذی لا یموت،و رمیت کل من یؤذینی بلا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شنوندۀ هر صدا و آواز،ای زنده‌کنندۀ انسان‌ها پس از مرگ،ای آن‌که در حسابرسی شتاب نمی‌کنی،چون از گذشت زمان واهمه نداری،ای آن‌که همواره ثابتی،ای آن‌که گیاه را می‌رویانی،ای آن‌که استخوان‌های پوسیده را زنده می‌گردانی،به نام خدا،به خدا پناه می‌برم و </w:t>
      </w:r>
      <w:bookmarkStart w:id="597" w:name="pg13427_171035"/>
    </w:p>
    <w:p>
      <w:pPr>
        <w:pStyle w:val="BookText"/>
        <w:rPr/>
      </w:pPr>
      <w:bookmarkEnd w:id="597"/>
      <w:r>
        <w:rPr>
          <w:rFonts w:ascii="IRNazanin" w:hAnsi="IRNazanin" w:eastAsia="IRNazanin"/>
          <w:color w:val="111111"/>
          <w:sz w:val="28"/>
          <w:sz w:val="28"/>
          <w:szCs w:val="28"/>
          <w:rtl w:val="true"/>
          <w:lang w:bidi="fa-IR"/>
        </w:rPr>
        <w:t>بر آن‌کس که همواره زنده است و نمی‌میرد،توکّل می‌کنم و هرچه موجب آزار و اذیّتم می‌شود آماج تیر به لا حول و لا قوّة إلاّ باللّه العلیّ العظیم،قرار می‌دهم</w:t>
      </w:r>
      <w:r>
        <w:rPr>
          <w:rFonts w:eastAsia="IRNazanin" w:cs="IRNazanin"/>
          <w:color w:val="111111"/>
          <w:sz w:val="28"/>
          <w:szCs w:val="28"/>
          <w:rtl w:val="true"/>
          <w:lang w:bidi="fa-IR"/>
        </w:rPr>
        <w:t>.</w:t>
      </w:r>
    </w:p>
    <w:p>
      <w:pPr>
        <w:pStyle w:val="Heading6"/>
        <w:numPr>
          <w:ilvl w:val="5"/>
          <w:numId w:val="1"/>
        </w:numPr>
        <w:rPr/>
      </w:pPr>
      <w:bookmarkStart w:id="598" w:name="__RefHeading___Toc646422_2616395394"/>
      <w:bookmarkStart w:id="599" w:name="_Toc210"/>
      <w:bookmarkEnd w:id="598"/>
      <w:r>
        <w:rPr>
          <w:rtl w:val="true"/>
        </w:rPr>
        <w:t>ه</w:t>
      </w:r>
      <w:r>
        <w:rPr>
          <w:rtl w:val="true"/>
        </w:rPr>
        <w:t>-</w:t>
      </w:r>
      <w:r>
        <w:rPr>
          <w:rtl w:val="true"/>
        </w:rPr>
        <w:t>دعای ادای دین</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اغننی بحلالک عن حرامک و بفضلک عمّن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وسیلۀ روزی حلالت،مرا از حرام خویش و با لطف و عنایتت از دیگران بی نیاز گردان</w:t>
      </w:r>
      <w:r>
        <w:rPr>
          <w:rFonts w:eastAsia="IRNazanin" w:cs="IRNazanin"/>
          <w:color w:val="111111"/>
          <w:sz w:val="28"/>
          <w:szCs w:val="28"/>
          <w:rtl w:val="true"/>
          <w:lang w:bidi="fa-IR"/>
        </w:rPr>
        <w:t>.</w:t>
      </w:r>
    </w:p>
    <w:p>
      <w:pPr>
        <w:pStyle w:val="Heading6"/>
        <w:numPr>
          <w:ilvl w:val="5"/>
          <w:numId w:val="1"/>
        </w:numPr>
        <w:rPr/>
      </w:pPr>
      <w:bookmarkStart w:id="600" w:name="__RefHeading___Toc646424_2616395394"/>
      <w:bookmarkStart w:id="601" w:name="_Toc211"/>
      <w:bookmarkEnd w:id="600"/>
      <w:r>
        <w:rPr>
          <w:rtl w:val="true"/>
        </w:rPr>
        <w:t>و</w:t>
      </w:r>
      <w:r>
        <w:rPr>
          <w:rtl w:val="true"/>
        </w:rPr>
        <w:t>-</w:t>
      </w:r>
      <w:r>
        <w:rPr>
          <w:rtl w:val="true"/>
        </w:rPr>
        <w:t>دعای سفره</w:t>
      </w:r>
      <w:bookmarkEnd w:id="601"/>
    </w:p>
    <w:p>
      <w:pPr>
        <w:pStyle w:val="BookText"/>
        <w:rPr/>
      </w:pPr>
      <w:r>
        <w:rPr>
          <w:rFonts w:ascii="IRNazanin" w:hAnsi="IRNazanin" w:eastAsia="IRNazanin"/>
          <w:color w:val="111111"/>
          <w:sz w:val="28"/>
          <w:sz w:val="28"/>
          <w:szCs w:val="28"/>
          <w:rtl w:val="true"/>
          <w:lang w:bidi="fa-IR"/>
        </w:rPr>
        <w:t>هرگاه در برابر رسول خدا صلّی اللّه علیه و اله و سلم سفره گسترده می‌شد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ما أحسن ما تبتلینا،سبحانک اللّهم ما أکثر ما تعطینا،سبحانک اللّهم ما اکثر ما تعافینا،اللّهم أوسع علینا و علی فقراء المؤمنین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منزّهی،چه نیکو ما را می‌آزمایی،خدایا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منزّهی،چه‌بسیار به ما عطا می‌فرمایی،خدایا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منزّهی،چه‌بسیار به ما عافیت دادی،خدایا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فقرای مؤمنین و مسلمانان را وسعت و گشایش مرحمت فرما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أن الحمد للّه رب العالمین </w:t>
      </w:r>
      <w:bookmarkStart w:id="602" w:name="pg13427_171036"/>
    </w:p>
    <w:p>
      <w:pPr>
        <w:pStyle w:val="Heading2"/>
        <w:numPr>
          <w:ilvl w:val="1"/>
          <w:numId w:val="1"/>
        </w:numPr>
        <w:rPr/>
      </w:pPr>
      <w:bookmarkStart w:id="603" w:name="__RefHeading___Toc646426_2616395394"/>
      <w:bookmarkStart w:id="604" w:name="_Toc212"/>
      <w:bookmarkEnd w:id="602"/>
      <w:bookmarkEnd w:id="603"/>
      <w:r>
        <w:rPr>
          <w:rtl w:val="true"/>
        </w:rPr>
        <w:t>فهرست</w:t>
      </w:r>
      <w:bookmarkEnd w:id="604"/>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شیوۀ قرآن در ارائه و پژوهش تاریخ و سیره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پیامبر در یک نگاه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نوید پیامبران،در روزگاران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نوید رسالت پیامبر اکرم صلّی اللّه علیه و اله و سلم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اهل کتاب در انتظار آخرین پیامبر صلّی اللّه علیه و اله و سلم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جلوه‌هایی از شخصیّت خاتم پیامبران صلّی اللّه علیه و اله و سلم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نیاموخته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پرستشگر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به خدا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فوق العاده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پارسایی بی‌نظیر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و بردباری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آزرم و فروتنی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و تربیت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 فروپاشی جامعۀ بت‌پرست </w:t>
      </w:r>
      <w:r>
        <w:rPr>
          <w:rFonts w:eastAsia="IRNazanin" w:cs="IRNazanin"/>
          <w:color w:val="111111"/>
          <w:sz w:val="28"/>
          <w:szCs w:val="28"/>
          <w:lang w:bidi="fa-IR"/>
        </w:rPr>
        <w:t>63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پدران پیامبر صلّی اللّه علیه و اله و سلم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پرشکوه رسول اکرم صلّی اللّه علیه و اله و سلم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شیرخوارگی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باران‌خواهی به برکت پیامبر صلّی اللّه علیه و اله و سلم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مادر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جدّش عبد المطلب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و بالندگی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سرپرستی ابو طالب علیه السّلام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سفر به شام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شبانی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فجار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جوانمردان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بازرگانی با اموال خدیجه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ازدواج تا بعثت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خجسته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خدیجه قبل از ازدواج با پیامبر صلّی اللّه علیه و اله و سلم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دوبارۀ حجر الأسود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و تربیت علی علیه السّلام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نمایی از شخصیّت پیامبر،پیش از بعثت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خجسته و آثار خارق العاده‌اش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حرکت رسالت در مکّه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نخستین کانون ایمان </w:t>
      </w:r>
      <w:r>
        <w:rPr>
          <w:rFonts w:eastAsia="IRNazanin" w:cs="IRNazanin"/>
          <w:color w:val="111111"/>
          <w:sz w:val="28"/>
          <w:szCs w:val="28"/>
          <w:lang w:bidi="fa-IR"/>
        </w:rPr>
        <w:t>111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دوران مکّه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آماده‌سازی نخستین پایگاه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رویارویی و بیم دادن خویشان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رویارویی فراگیر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بنی هاشم نسبت به پیامبر اکرم صلّی اللّه علیه و اله و سلم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دفاع ابو طالب از پیامبر و رسالت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موضع‌گیری قریش در برابر رسالت و پیامبر صلّی اللّه علیه و اله و سلم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تن‌ندادن کفر به ندای عقل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اتّهام جادوگری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شکنجه،وسیلۀ سرکوب مؤمنان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هجرت به حبشه و ایجاد پایگاهی امن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محاصرۀ ستمگرانه و موضع بنی هاشم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سال اندوه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گشایش،تا هجرت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طائف و عدم پذیرش رسالت اسلامی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زمینۀ نشر رسالت و دشواری‌های موجود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پیمان عقبۀ نخست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پیمان عقبۀ دوم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آمادگی هجرت به مدینه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پیمان برادری پیش از هجرت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 نخستین دولت اسلامی </w:t>
      </w:r>
      <w:r>
        <w:rPr>
          <w:rFonts w:eastAsia="IRNazanin" w:cs="IRNazanin"/>
          <w:color w:val="111111"/>
          <w:sz w:val="28"/>
          <w:szCs w:val="28"/>
          <w:lang w:bidi="fa-IR"/>
        </w:rPr>
        <w:t>155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به مدینه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مسجد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برادری میان مهاجر و انصار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ابعاد و نتایج پیمان برادری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بعد اقتصادی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بعد اجتماعی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بعد سیاسی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پیمان‌نامۀ مدینه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نفاق در آغاز استقرار پیامبر در مدینه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قبله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درگیری نظامی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موجودیت دولت نوپا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غزوۀ بدر بزرگ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نتیجۀ نبرد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رسول اکرم صلّی اللّه علیه و اله و سلم به ازدواج زهرا علیها السّلام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رویارویی با یهود و بیرون راندن بنی قینقاع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پیروزی‌های مسلمانان و واکنش قریش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غزوۀ أحد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به مسلمانان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غزوۀ بنی نضیر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درگیری نظامی بعد از احد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وعده‌گاه در بدر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غزوۀ بنی مصطلق و نقش نفاق </w:t>
      </w:r>
      <w:r>
        <w:rPr>
          <w:rFonts w:eastAsia="IRNazanin" w:cs="IRNazanin"/>
          <w:color w:val="111111"/>
          <w:sz w:val="28"/>
          <w:szCs w:val="28"/>
          <w:lang w:bidi="fa-IR"/>
        </w:rPr>
        <w:t>196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بطلان بر آداب و رسوم جاهلیت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قدرت‌نمایی شرک و پاسخ دندان‌شکن الهی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هم‌پیمانی قوای کفر در غزوۀ خندق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فشار بر مسلمانان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شکست دشمن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غزوۀ بنی قریظه و پاک‌سازی یهود مدینه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قسمت پنجم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زمانۀ پیروزی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مواد پیمان‌نامه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نتایج صلح حدیبیه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تحرکات رسالت در خارج مدینه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غزوۀ خیبر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نقشۀ ترور پیامبر صلّی اللّه علیه و اله و سلم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شدن اهالی فدک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عمرۀ قضا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اسلام خارج از جزیرة العرب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موته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مکّه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حرکت سپاه اسلام به سمت مکّه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تسلیم شدن ابو سفیان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ورود به مکّه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غزوۀ حنین و محاصرۀ طائف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تقسیم غنایم </w:t>
      </w:r>
      <w:r>
        <w:rPr>
          <w:rFonts w:eastAsia="IRNazanin" w:cs="IRNazanin"/>
          <w:color w:val="111111"/>
          <w:sz w:val="28"/>
          <w:szCs w:val="28"/>
          <w:lang w:bidi="fa-IR"/>
        </w:rPr>
        <w:t>242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انصار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غزوۀ تبوک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بیان جایگاه علی علیه السّلام نزد پیامبر صلّی اللّه علیه و اله و سلم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نقشۀ ترور پیامبر صلّی اللّه علیه و اله و سلم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نتایج غزوۀ تبوک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ورود هیئت‌ها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اسلام آوردن قبیلۀ ثقیف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سوگ ابراهیم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پاکسازی جزیرة العرب از بت‌پرستی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بیزاری از مشرکان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مباهلۀ نصارای نجران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سخنان پیامبر در حجة الوداع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جانشین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دروغین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بسیج عمومی در نبرد با روم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واپسین لحظات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نوشتن وصیّت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زهرا علیها السّلام با پدر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لحظات عمر پیامبر صلّی اللّه علیه و اله و سلم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و مراسم دفن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خطوط برجستۀ اسلام به عنوان آخرین آیین الهی </w:t>
      </w:r>
      <w:r>
        <w:rPr>
          <w:rFonts w:eastAsia="IRNazanin" w:cs="IRNazanin"/>
          <w:color w:val="111111"/>
          <w:sz w:val="28"/>
          <w:szCs w:val="28"/>
          <w:lang w:bidi="fa-IR"/>
        </w:rPr>
        <w:t>289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پیامبر برانگیخته شد؟</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آیین سهل و ساده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تعالیم والای اسلام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واجبات و محرمات در اسلام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علمی خاتم پیامبران صلّی اللّه علیه و اله و سلم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گلچینی از میراث خاتم پیامبران صلّی اللّه علیه و اله و سلم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خرد و دانش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منابع قانونگذاری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نقش بارز قرآن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اهل بیت علیهم السّلام ارکان دینند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اصول اعتقادات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شرط توحید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نه جبر و نه اختیار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خاتمیّت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برگزیدۀ خدا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مثال باران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جانشین پیامبر صلّی اللّه علیه و اله و سلم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فضیلت علی علیه السّلام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پیشوایان پس از پیامبر صلّی اللّه علیه و اله و سلم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پیشوایان راستین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پیامبر و مژدۀ ظهور مهدی علیه السّلام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مبانی قانونگذاری اسلامی در روایات رسول اکرم صلّی اللّه علیه و اله و سلم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اسلام </w:t>
      </w:r>
      <w:r>
        <w:rPr>
          <w:rFonts w:eastAsia="IRNazanin" w:cs="IRNazanin"/>
          <w:color w:val="111111"/>
          <w:sz w:val="28"/>
          <w:szCs w:val="28"/>
          <w:lang w:bidi="fa-IR"/>
        </w:rPr>
        <w:t>325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دانش،و مسئولیّت دانشمندان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اسلامی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و داوری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خانواده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اقتصاد اسلامی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همزیستی اجتماعی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کوتاه و پرمعنا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نمونه‌ای از دعاهای حضرت صلّی اللّه علیه و اله و سلم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حضرت در ماه رمضان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پیامبر در روز بدر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حضرت در روز احزاب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مصونیّت از دشمن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ادای دین </w:t>
      </w:r>
      <w:r>
        <w:rPr>
          <w:rFonts w:eastAsia="IRNazanin" w:cs="IRNazanin"/>
          <w:color w:val="111111"/>
          <w:sz w:val="28"/>
          <w:szCs w:val="28"/>
          <w:lang w:bidi="fa-IR"/>
        </w:rPr>
        <w:t>338</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سفره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کٰانَ حَدِیثاً یُفْتَریٰ وَ لٰکِنْ تَصْدِیقَ الَّذِی بَیْنَ یَدَیْهِ وَ تَفْصِیلَ کُلِّ شَیْ‌ءٍ وَ هُدیً وَ رَحْمَةً لِقَوْمٍ یُؤْمِنُونَ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کُلاًّ نَقُصُّ عَلَیْکَ مِنْ أَنْبٰاءِ الرُّسُلِ مٰا نُثَبِّتُ بِهِ فُؤٰادَکَ وَ جٰاءَکَ فِی هٰذِهِ الْحَقُّ وَ مَوْعِظَةٌ وَ ذِکْریٰ لِلْمُؤْمِنِینَ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الَّذِی أَنْزَلَ عَلَیْکَ الْکِتٰابَ مِنْهُ آیٰاتٌ مُحْکَمٰاتٌ هُنَّ أُمُّ الْکِتٰابِ وَ أُخَرُ مُتَشٰابِهٰاتٌ فَأَمَّا الَّذِینَ فِی</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الرکِتٰابٌ أُحْکِمَتْ آیٰاتُهُ ثُمَّ فُصِّلَتْ مِنْ لَدُنْ حَکِیمٍ خَبِیرٍ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آیٰاتٌ مُحْکَمٰاتٌ هُنَّ أُمُّ الْکِتٰابِ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یَمْحُوا اللّٰهُ مٰا یَشٰاءُ وَ یُثْبِتُ وَ عِنْدَهُ أُمُّ الْکِتٰابِ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یَهْدِی إِلَی الْحَقِّ أَحَقُّ أَنْ یُتَّبَعَ أَمَّنْ لاٰ یَهِدِّی إِلاّٰ أَنْ یُهْدیٰ فَمٰا لَکُمْ کَیْفَ تَحْکُمُونَ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گروهی از لشکر به تعداد پنج تا سیصد تن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حرکة التاریخ عند الامام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از پیامبران پیمان گرفت که آن‌چه را از طریق وحی بدانان رسیده به مردم ابلاغ کنند و یا از آنان عهد و پیمان گرفت تا جز بر مبنای آن‌چه از طریق وحی دریافت کرده‌اند برای مردم قانون وضع نکنند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گویی خدای متعال که در وجود انسان تمایلات و توان و قدرت به ودیعه نهاده و برایش شواهد و ادلّۀ هدایت اقامه نمود،از او پیمان گرفت تا آن‌چه را به او عطا گشته در مسیر اهدافی که برایش آفریده شده،صرف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این‌رو،اگر دچار وسوسه‌ها و تمایلات نمی‌گشت،به آن عهد و پیمان عمل می‌نمود و پیمان نمی‌شکست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به‌همین دلیل،خداوند پیامبران را برانگیخت تا از مردم بخواهند به آن عهد و پیمان عمل کنند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گنج‌های پنهان عقل‌ها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عرفانی که راز و اسرار موجودات را برای انسان آشکار ساخته و او را به مرحلۀ یقین به وجود آفرینندۀ موجودات ارتقاء می‌بخشد؛ولی گاهی ابری تیره از اوهام و خیالات، بر این انوار سایه‌افکن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بنابراین،راز برانگیخته شدن پیامبران،آشکار ساختن آن معارف نهان و به ظهور رساندن آن راز و اسرار درونی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پیامبران،امت‌های خویش را در اموری که پس از رحلت هر پیامبر سبب هدایت آن‌ها گردد،به خود واننهادند و رسول اکرم صلّی اللّه علیه و اله و سلم نیز همانند آنان عمل کرد و کتاب خدا را که حاوی تمام امور مورد نیاز دینی امتش بود میان آن‌ها به ودیعه نهاد و اهل بیت معصوم خود را جانشین قرار داد و آن‌ها را هم‌سنگ قرآن مجید مقرر داشت،چنان‌که در حدیث ثقلین که به نحو تواتر از آن بزرگوار نقل شده و جمع زیادی از محدثان به نقل آن پرداخته‌اند،بدان تصریح کرده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فی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رَبَّنٰا وَ ابْعَثْ فِیهِمْ رَسُولاً مِنْهُمْ یَتْلُوا عَلَیْهِمْ آیٰاتِکَ وَ یُعَلِّمُهُمُ الْکِتٰابَ وَ الْحِکْمَةَ وَ یُزَکِّیهِمْ إِنَّکَ أَنْتَ الْعَزِیزُ الْحَکِیمُ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رسول اللّه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اشعة البیت النبوی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اغانی </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،حیاة نبی الاسلام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سیرۀ ابن هشام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مطالبی که در شأن نزول سورۀ کهف وارد شده مراجعه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رسول اللّه و اهل بیته </w:t>
      </w:r>
      <w:r>
        <w:rPr>
          <w:rFonts w:eastAsia="IRNazanin" w:cs="IRNazanin"/>
          <w:b w:val="false"/>
          <w:bCs w:val="false"/>
          <w:i w:val="false"/>
          <w:iCs w:val="false"/>
          <w:color w:val="333333"/>
          <w:sz w:val="20"/>
          <w:szCs w:val="20"/>
        </w:rPr>
        <w:t>39/10</w:t>
      </w:r>
      <w:r>
        <w:rPr>
          <w:rFonts w:ascii="IRNazanin" w:hAnsi="IRNazanin" w:eastAsia="IRNazanin"/>
          <w:b w:val="false"/>
          <w:b w:val="false"/>
          <w:bCs w:val="false"/>
          <w:i w:val="false"/>
          <w:i w:val="false"/>
          <w:iCs w:val="false"/>
          <w:color w:val="333333"/>
          <w:sz w:val="20"/>
          <w:sz w:val="20"/>
          <w:szCs w:val="20"/>
          <w:rtl w:val="true"/>
        </w:rPr>
        <w:t xml:space="preserve">،انجیل یوحنا و اشعة البیت النبوی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بشارت عهدین بشارات و مقارنات مراجعه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کتب سیرۀ نبوی که بخشی از این مژده‌ها را در بر دارد مراجعه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نخستین خطبۀ نهج البلاغه ملاحظه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فَآمِنُوا بِاللّٰهِ وَ رَسُولِهِ النَّبِیِّ الْأُمِّیِّ الَّذِی یُؤْمِنُ بِاللّٰهِ وَ کَلِمٰاتِهِ وَ اتَّبِعُوهُ لَعَلَّکُمْ تَهْتَدُونَ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أَنْزَلَ اللّٰهُ عَلَیْکَ الْکِتٰابَ وَ الْحِکْمَةَ وَ عَلَّمَکَ مٰا لَمْ تَکُنْ تَعْلَمُ وَ کٰانَ فَضْلُ اللّٰهِ عَلَیْکَ عَظِیماً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النبی و آدابه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مخّ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سلاح المؤمن و عمود الدین و نور السماوات و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تَوَکَّلْ عَلَی الْعَزِیزِ الرَّحِیمِ اَلَّذِی یَرٰاکَ حِینَ تَقُومُ وَ تَقَلُّبَکَ فِی السّٰاجِدِینَ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یُبَلِّغُونَ رِسٰالاٰتِ اللّٰهِ وَ یَخْشَوْنَهُ وَ لاٰ یَخْشَوْنَ أَحَداً إِلاَّ اللّٰهَ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تَمُدَّنَّ عَیْنَیْکَ إِلیٰ مٰا مَتَّعْنٰا بِهِ أَزْوٰاجاً مِنْهُمْ زَهْرَةَ الْحَیٰاةِ الدُّنْیٰا لِنَفْتِنَهُمْ فِیهِ وَ رِزْقُ رَبِّکَ خَیْرٌ وَ أَبْقیٰ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1068/3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النبی و سیرته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النبی و سیرته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النبی و سیرته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2260/5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فی القرآن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1306/3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النبی و سیرته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سعد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ابو داود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؛المواهب اللدنیّه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499/4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زینی دحلان در حاشیۀ سیرۀ حلبی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979/1</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طبقات کبری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زینی دحلان در حاشیۀ سیرۀ حلبی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،اوائل المقالات شیخ مفید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أرسله علی حین فترة من الرسل و طول هجعة من الأمم و اعتزام من الفتن،و انتشار من الأمور و تلظّ من الحروب،و الدنیا کاسفة النور،ظاهرة الغرور،علی حین اصفرار من ورقها،و إیاس من ثمرها، و اغورار من مائها،قد درست منار الهدی،و ظهرت أعلام الردی،فهی متجهّمة لأهلها،عابسة فی وجه طالبها،ثمرها الفتنة،و طعامها الجیفه،و شعارها الخوف،و دثارها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خطبۀ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ملاحظۀ آرایی که پیرامون روز میلاد پیامبر اکرم صلّی اللّه علیه و اله و سلم گفته شده،به امتاع الأسماع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مُبَشِّراً بِرَسُولٍ یَأْتِی مِنْ بَعْدِی اسْمُهُ أَحْمَدُ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؛به سیرۀ حلبی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اله و سلم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342/15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345/15</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؛به سیرۀ حلبی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401/15</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؛به سیرۀ حلبی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ابونا شفیع الناس حین سقوا به من الغیث رجاس العشیر بکور و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سنین 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شفیعنا بمکّة یدعو و المیاه تغور</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أبیض یستسقی الغمام بوجهه ربیع الیتامی عصمة للأرامل تلوذ به الهلاک من آل هاشم فهم عنده فی نعمة و فواضل</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أدّبنی ربّی فأحسن تأدیبی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ابتدای سوره قلم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نبیّا قط حتی یسترعیه الغنم،یعلّمه بذلک رعیه للناس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 و جل أحبّ لأنبیائه من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و الرعی،لئلاّ یکرهوا شیئا من قطر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،سفینة البحار مادۀ نبأ</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أجیرا لأحد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الاجاره،باب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إِنَّکَ لَعَلیٰ خُلُقٍ عَظِیمٍ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الاسلامی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اغانی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موسوعة التاریخ الاسلامی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زینی دحلان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الصحیح فی السیرة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شرح نهج البلاغه ابن ابی الحدید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بحار الانوار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معالم العترۀ جنابذی و نیز به سیرۀ حلبی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374/5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؛به نقل از کشاف و ربیع الابرار و نیز به سیرۀ حلبی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؛اوائل ابو هلال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آشنایی بر اختلاف روایات به الإصابه </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اعلام الهدایة،جلد سوم و الصحیح من سیرة نبیّ الأعظم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سیرۀ حلبی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؛سیرۀ مغلطای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استقامت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 نیشابوری می‌گوید در این مورد که فاطمه بنت اسد،امیر مؤمنان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داخل خانۀ کعبه به دنیا آورد،روایات به تواتر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فصول المهمة ابن صباغ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خطبه قاصعه،شمارۀ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؛سفینة البحار،مادۀ نبأ،سیرۀ نبوی ابن هشام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کَذٰلِکَ أَوْحَیْنٰا إِلَیْکَ قُرْآناً عَرَبِیًّا لِتُنْذِرَ أُمَّ الْقُریٰ وَ مَنْ حَوْلَهٰا وَ تُنْذِرَ یَوْمَ الْجَمْعِ لاٰ رَیْبَ فِیهِ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الَّذِی أَنْزَلَ الْکِتٰابَ بِالْحَقِّ وَ الْمِیزٰانَ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یَقُولُونَ افْتَریٰ عَلَی اللّٰهِ کَذِباً فَإِنْ یَشَإِ اللّٰهُ یَخْتِمْ عَلیٰ قَلْبِکَ وَ یَمْحُ اللّٰهُ الْبٰاطِلَ وَ یُحِقُّ الْحَقَّ بِکَلِمٰاتِهِ إِنَّهُ عَلِیمٌ بِذٰاتِ الصُّدُورِ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کٰانَ لِبَشَرٍ أَنْ یُکَلِّمَهُ اللّٰهُ إِلاّٰ وَحْیاً أَوْ مِنْ وَرٰاءِ حِجٰابٍ أَوْ یُرْسِلَ رَسُولاً فَیُوحِیَ بِإِذْنِهِ مٰا یَشٰاءُ إِنَّهُ عَلِیٌّ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أَوْحَیْنٰا إِلَیْکَ رُوحاً مِنْ أَمْرِنٰا مٰا کُنْتَ تَدْرِی مَا الْکِتٰابُ وَ لاَ الْإِیمٰانُ وَ لٰکِنْ جَعَلْنٰاهُ نُوراً نَهْدِی بِهِ مَنْ نَشٰاءُ مِنْ عِبٰادِنٰا وَ إِنَّکَ لَتَهْدِی إِلیٰ صِرٰاطٍ مُسْتَقِیمٍ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البلاغة،خطبه قاصعه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 و جل ادّب نبیّه فأحسن أدبه فلمّا أکمل له الأدب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لَعَلیٰ خُلُقٍ عَظِیمٍ ثم فوّض الیه أمر الدین و الامّة لسیوس عباده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النَّجْمِ إِذٰا هَویٰ مٰا ضَلَّ صٰاحِبُکُمْ وَ مٰا 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یَنْطِقُ عَنِ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شَدِیدُ 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مِرَّةٍ فَاسْتَویٰ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بِالْأُفُقِ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دَنٰا فَتَدَلّٰی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قٰابَ قَوْسَیْنِ أَوْ 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إِلیٰ عَبْدِهِ مٰا أَوْحیٰ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کَذَبَ الْفُؤٰادُ مٰا رَأیٰ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احمد،حدیث شمارۀ </w:t>
      </w:r>
      <w:r>
        <w:rPr>
          <w:rFonts w:eastAsia="IRNazanin" w:cs="IRNazanin"/>
          <w:b w:val="false"/>
          <w:bCs w:val="false"/>
          <w:i w:val="false"/>
          <w:iCs w:val="false"/>
          <w:color w:val="333333"/>
          <w:sz w:val="20"/>
          <w:szCs w:val="20"/>
        </w:rPr>
        <w:t>24681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؛تحقیق محمد ابو الفضل ابراهیم،چاپ دار سویدان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اِقْرَأْ بِاسْمِ رَبِّکَ الَّذِی خَلَقَ خَلَقَ الْإِنْسٰانَ مِنْ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 رَبُّکَ الْأَکْرَمُ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عَلَّمَ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الْإِنْسٰانَ مٰا لَمْ یَعْلَمْ؛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؛باب ان علی بن ابی طالب،اول ذکر أسلم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چنان‌که در آغاز سورۀ مدثر آمده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در منابع متعدد و با عباراتی نزدیک به یکدیگر در تاریخ طبری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210/13</w:t>
      </w:r>
      <w:r>
        <w:rPr>
          <w:rFonts w:ascii="IRNazanin" w:hAnsi="IRNazanin" w:eastAsia="IRNazanin"/>
          <w:b w:val="false"/>
          <w:b w:val="false"/>
          <w:bCs w:val="false"/>
          <w:i w:val="false"/>
          <w:i w:val="false"/>
          <w:iCs w:val="false"/>
          <w:color w:val="333333"/>
          <w:sz w:val="20"/>
          <w:sz w:val="20"/>
          <w:szCs w:val="20"/>
          <w:rtl w:val="true"/>
        </w:rPr>
        <w:t xml:space="preserve">؛روایت شده و نیز به کتاب حیاة محمد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حسین هیکل،چاپ اول،مراجعه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فَاصْدَعْ بِمٰا تُؤْمَرُ وَ أَعْرِضْ عَنِ الْمُشْرِکِینَ إِنّٰا کَفَیْنٰاکَ الْمُسْتَهْزِئِینَ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سیرۀ نبوی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سیرۀ نبوی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اعیان الشیعه آمده است که این عهدنامۀ ظالمانه در آغاز محرم سال هفتم بعثت نوشته 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 به طائف اواخر ماه شوال سال دهم هجرت اتفاق افتاد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 صَرَفْنٰا إِلَیْکَ نَفَراً مِنَ الْجِنِّ یَسْتَمِعُونَ الْقُرْآنَ 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یُجِرْکُمْ مِنْ عَذٰابٍ أَلِیمٍ 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گذرگاهی در مسیر حرکت مردم از مدینه به سمت مکه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 الدّم و الهدم الهدم احارب من حاربتم و اسالم من سالمتم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14/3</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بر منابع رخدادهای تاریخی و موضع‌گیری دین‌مدارانۀ علی علیه السّلام از دیدگاه اهل سنت، به احقاق الحق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؛با حواشی مرعشی نجفی نیز،به مسند احمد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اول،مصر؛ تفسیر طبری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میمنیۀ مصر،و مستدرک حاکم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،چاپ حیدرآباد دکن مراجعه شود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فاطمه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البدء و التاریخ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اله و سلم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الأول به مدینه رسید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سیرۀ نبوی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مقدمۀ ابن خلدون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112/19</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113/19</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منبع مالی قریش را تجارت و بازرگانی تشکیل می‌داد و راه آمدوشد کاروان‌ها،در مسیر بین مکّه و شام و یمن،انجام می‌پذیرفت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برک الغماد،منطقه‌ای است در آن سوی مکّه از سمت دریا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مغازی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النبی و سیرته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المنتقی،تألیف کازرونی یمانی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غزوۀ احد در ماه شوال سال سوم هجرت رخ داد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قرآن در سورۀ آل عمران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این جنگ و گرایش‌های</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غزوه در ماه ربیع الاول سال چهارم هجری اتفاق افتاد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مبارک حشر جریان بیرون رفتن بنی نضیر را توصیف کرده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از ابن کثیر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؛استیعاب مادۀ زید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جَعَلَ أَدْعِیٰاءَکُمْ أَبْنٰاءَکُمْ ذٰلِکُمْ قَوْلُکُمْ بِأَفْوٰاهِکُمْ وَ اللّٰهُ یَقُولُ الْحَقَّ وَ هُوَ یَهْدِی السَّبِیلَ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290/16</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212/25</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چنانکه در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آمده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مغازی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آیاتی از قرآن کریم نازل و از شیوۀ ذلت‌پذیری پرده برداشته و از مرکزیت عمل به رهبری رسول خدا صلّی اللّه علیه و اله و سلم حمایت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215/20</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ماجرای روز خندق در سورۀ احزاب آمده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سیرۀ نبوی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دانشمندان اسلام نزدیک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نوشتار و نامه را برشمرده‌اند که رسول خدا صلّی اللّه علیه و اله و سلم آن‌ها را به سران کشورها فرستاد و آنان را به اسلام دعوت کرد،به مکاتیب الرسول،نوشتۀ علی بن حسین علی احمدی مراجعه شود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غزوۀ خیبر در ماه جمادی الثانی سال هفتم هجرت رخ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طبقات کبری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؛فضایل الصحابه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؛المواهب اللدنیّه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268/16</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؛سنن کبری بیهقی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؛سیرۀ نبوی ابن کثیر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758/2</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موته در جمادی الاول سال هشتم هجری اتفاق افتاد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مکّه،در ماه رمضان سال هشتم هجری اتفاق افتاد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برخی محققان،این حدیث جعلی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 روزه باب جایز بودن روزه و افطار در ماه رمضان برای مسافر در غیر معصیت،چاپ دار الفکر، بیروت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816/2</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171/13</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106/21</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113/21</w:t>
      </w:r>
      <w:r>
        <w:rPr>
          <w:rFonts w:ascii="IRNazanin" w:hAnsi="IRNazanin" w:eastAsia="IRNazanin"/>
          <w:b w:val="false"/>
          <w:b w:val="false"/>
          <w:bCs w:val="false"/>
          <w:i w:val="false"/>
          <w:i w:val="false"/>
          <w:iCs w:val="false"/>
          <w:color w:val="333333"/>
          <w:sz w:val="20"/>
          <w:sz w:val="20"/>
          <w:szCs w:val="20"/>
          <w:rtl w:val="true"/>
        </w:rPr>
        <w:t xml:space="preserve">؛و سورۀ ممتحنه،آیۀ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ماجه،حدیث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؛کنز العمال،حدیث </w:t>
      </w:r>
      <w:r>
        <w:rPr>
          <w:rFonts w:eastAsia="IRNazanin" w:cs="IRNazanin"/>
          <w:b w:val="false"/>
          <w:bCs w:val="false"/>
          <w:i w:val="false"/>
          <w:iCs w:val="false"/>
          <w:color w:val="333333"/>
          <w:sz w:val="20"/>
          <w:szCs w:val="20"/>
        </w:rPr>
        <w:t>34683</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جنگ در شوال سال هشتم هجری رخ داد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آیات سورۀ توبه حمایت و یاری خدا را تشریح کرده و کسانی را که به نیرو و تجهیزات اعتماد ورزیده و آن‌ها را سبب پیروزی دانسته‌اند،مورد نکوهش قرار داده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المرسلین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،و راجع 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xml:space="preserve">؛به مغازی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غزوۀ تبوک در رجب سال نهم هجری اتفاق افتاد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246/21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530/20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؛واقدی </w:t>
      </w:r>
      <w:r>
        <w:rPr>
          <w:rFonts w:eastAsia="IRNazanin" w:cs="IRNazanin"/>
          <w:b w:val="false"/>
          <w:bCs w:val="false"/>
          <w:i w:val="false"/>
          <w:iCs w:val="false"/>
          <w:color w:val="333333"/>
          <w:sz w:val="20"/>
          <w:szCs w:val="20"/>
        </w:rPr>
        <w:t>1077/3</w:t>
      </w:r>
      <w:r>
        <w:rPr>
          <w:rFonts w:ascii="IRNazanin" w:hAnsi="IRNazanin" w:eastAsia="IRNazanin"/>
          <w:b w:val="false"/>
          <w:b w:val="false"/>
          <w:bCs w:val="false"/>
          <w:i w:val="false"/>
          <w:i w:val="false"/>
          <w:iCs w:val="false"/>
          <w:color w:val="333333"/>
          <w:sz w:val="20"/>
          <w:sz w:val="20"/>
          <w:szCs w:val="20"/>
          <w:rtl w:val="true"/>
        </w:rPr>
        <w:t xml:space="preserve">؛خصایص نسایی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385/21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405/21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بحار الأنوار </w:t>
      </w:r>
      <w:r>
        <w:rPr>
          <w:rFonts w:eastAsia="IRNazanin" w:cs="IRNazanin"/>
          <w:b w:val="false"/>
          <w:bCs w:val="false"/>
          <w:i w:val="false"/>
          <w:iCs w:val="false"/>
          <w:color w:val="333333"/>
          <w:sz w:val="20"/>
          <w:szCs w:val="20"/>
        </w:rPr>
        <w:t>405/21</w:t>
      </w:r>
      <w:r>
        <w:rPr>
          <w:rFonts w:ascii="IRNazanin" w:hAnsi="IRNazanin" w:eastAsia="IRNazanin"/>
          <w:b w:val="false"/>
          <w:b w:val="false"/>
          <w:bCs w:val="false"/>
          <w:i w:val="false"/>
          <w:i w:val="false"/>
          <w:iCs w:val="false"/>
          <w:color w:val="333333"/>
          <w:sz w:val="20"/>
          <w:sz w:val="20"/>
          <w:szCs w:val="20"/>
          <w:rtl w:val="true"/>
        </w:rPr>
        <w:t>؛این خطبه در منابع سیره و تاریخ با اختلاف در زیادی و کاستی،وارد شده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تاریخ یعقوبی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اله و سلم در ماه صفر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پرچم جنگ را برای اسامه بست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بخاری،کتاب العلم،باب کتابة العلم و کتاب الجهاد،باب جوائز الوفد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469/22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؛صحیح بخاری باب مرض النبی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أبیض یستسقی الغمام بوجهه ثمال الیتامی عصمة للارامل</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؛سیرۀ نبوی،زینی دحلان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بحث را می‌توان در سیرۀ پیامبر از کتاب اعیان الشیعه،اثر سید محسن امین عاملی،ملاحظه نمود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؛نقل به مضمون</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التشریع الاسلامی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التشریع الاسلامی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به طور کامل در تحف العقول باب مواعظ النبی و حکمه می‌یابید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که شمعون بن لاوی مسیحی خدمت رسول خدا صلّی اللّه علیه و اله و سلم رسید و با او بحث و مناقشاتی طولانی داشت و سپس اسلام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رسول خدا صلّی اللّه علیه و اله و سلم پرسید عقل چیست؟و چگونه است؟و بخش‌هایی که از آن جدا می‌شود یا نمی‌شود و اقسام آن را برایم توصیف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اله و سلم فرمود عقل قید و بند جهل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مؤسسة الوفاء،به تحف العقول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مؤسسة النشر الاسلامی مراجعه 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النجاشی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،آخرین خطبۀ رسول خدا صلّی اللّه علیه و اله و سلم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المفضل شیبانی،از احمد بن مطوق بن سوار،از مغیرة بن محمد بن مهلب،از عبد الغفّار بن کثیر، از ابراهیم بن حمید،از ابو هاشم،از مجاهد،از ابن عباس نقل کرده که گفت فردی یهودی به نام نعثل خدمت رسول خدا صلّی اللّه علیه و اله و سلم رسید و عرض کرد ای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پرسش‌هایی که همواره در دلم خطور می‌کند پاسخ دهی،به دست تو مسلمان خواهم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فرمود ای ابو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 عرض کرد ای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را برایم توصیف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الرسول الأعظم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الرسول الاعظم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140/77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324/16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الرسول الأعظم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ایوب انصاری روایت کرده که رسول خدا صلّی اللّه علیه و اله و سلم به عمار یاسر فرمود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شواهد التنزیل حاکم حسکانی،از ابو حمد مهدی بن نزار حسنی،از محمد بن قاسم بن احمد،از ابو سعید محمد بن فضیل بن محمد،از محمد بن صالح عرزمی،از عبد الرحمان بن ابی حاتم،از ابو سعید اشج،از ابو خلف الأحمر،از ابراهیم بن طهمان،از سعید بن ابی عروبة،از قتاده،از سعید بن مسیّب،از ابن عباس روایت کرده که گفت وقتی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اتَّقُوا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شد،رسول خدا صلّی اللّه علیه و اله و سلم فرمود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،رسول خدا صلّی اللّه علیه و اله و سلم این سخن را پس از فتح و پیروزی غزوۀ ذات السلاسل به دست توانای علی علیه السّلام،دربارۀ او فرمود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المفضّل شیبانی،از حمد بن عامر بن سلیمان طایی،از محمد بن عمران کوفی، از عبد الرحمان بن ابو نجران،از صفوان بن یحیی،از اسحاق بن عمّار،از جعفر بن محمد،از پدرش محمد بن علی،از پدرش علی بن حسین،از پدرش حسین بن علی،و او از برادرش حسن بن علی علیه السّلام روایت کرده که رسول خدا فرمود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؛از حسین بن علی،از هارون بن موسی،از محمد بن اسماعیل فزاری،از عبد اللّه بن صالح کاتب اللیث،از رشد بن سعد،از حسین بن یوسف انصاری،از سهل بن سعد انصاری روایت شده که گفت دربارۀ ائمه علیهم السّلام از فاطمه دخت رسول خدا صلّی اللّه علیه و اله و سلم پرسیدم،وی فرمود رسول خدا صلّی اللّه علیه و اله و سلم به علی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روایت دیگر از جابر انصاری نقل کرده بدان‌ها مراجعه شود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مسند احمد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؛صحیح ابو داود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حافظ ابو عبد اللّه محمد بن یوسف بن محمد نوفلی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دست‌یابی به روایات فوق،به اعیان الشیعه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48.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72092</Words>
  <Characters>296138</Characters>
  <CharactersWithSpaces>366280</CharactersWithSpaces>
  <Paragraphs>2252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2026-08-24T07:17:44Z</dcterms:created>
  <dc:creator>ghaemiyeh.com</dc:creator>
  <dc:description/>
  <dc:language>en-US</dc:language>
  <cp:lastModifiedBy/>
  <dcterms:modified xsi:type="dcterms:W3CDTF">2026-08-24T10:47:53Z</dcterms:modified>
  <cp:revision>1</cp:revision>
  <dc:subject/>
  <dc:title>پیشوایان هدایت زندگی نامه چهارده معصوم علیهم السلام جلد 1</dc:title>
</cp:coreProperties>
</file>

<file path=docProps/custom.xml><?xml version="1.0" encoding="utf-8"?>
<Properties xmlns="http://schemas.openxmlformats.org/officeDocument/2006/custom-properties" xmlns:vt="http://schemas.openxmlformats.org/officeDocument/2006/docPropsVTypes"/>
</file>