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مقدمه تفسیر تحلیلی قرآن 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8898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28900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28902_2322387425">
            <w:r>
              <w:rPr>
                <w:webHidden/>
                <w:rStyle w:val="IndexLink"/>
                <w:rtl w:val="true"/>
              </w:rPr>
              <w:t>اهدا</w:t>
            </w:r>
            <w:r>
              <w:rPr>
                <w:rStyle w:val="IndexLink"/>
                <w:rtl w:val="true"/>
              </w:rPr>
              <w:t>:</w:t>
              <w:tab/>
            </w:r>
            <w:r>
              <w:rPr>
                <w:rStyle w:val="IndexLink"/>
              </w:rPr>
              <w:t>9</w:t>
            </w:r>
          </w:hyperlink>
        </w:p>
        <w:p>
          <w:pPr>
            <w:pStyle w:val="Contents2"/>
            <w:tabs>
              <w:tab w:val="clear" w:pos="8743"/>
              <w:tab w:val="right" w:pos="9026" w:leader="dot"/>
            </w:tabs>
            <w:rPr/>
          </w:pPr>
          <w:hyperlink w:anchor="__RefHeading___Toc2728904_2322387425">
            <w:r>
              <w:rPr>
                <w:webHidden/>
                <w:rStyle w:val="IndexLink"/>
                <w:rtl w:val="true"/>
              </w:rPr>
              <w:t>یوم الجمعه</w:t>
            </w:r>
            <w:r>
              <w:rPr>
                <w:rStyle w:val="IndexLink"/>
                <w:rtl w:val="true"/>
              </w:rPr>
              <w:tab/>
            </w:r>
            <w:r>
              <w:rPr>
                <w:rStyle w:val="IndexLink"/>
              </w:rPr>
              <w:t>13</w:t>
            </w:r>
          </w:hyperlink>
        </w:p>
        <w:p>
          <w:pPr>
            <w:pStyle w:val="Contents2"/>
            <w:tabs>
              <w:tab w:val="clear" w:pos="8743"/>
              <w:tab w:val="right" w:pos="9026" w:leader="dot"/>
            </w:tabs>
            <w:rPr/>
          </w:pPr>
          <w:hyperlink w:anchor="__RefHeading___Toc2728906_2322387425">
            <w:r>
              <w:rPr>
                <w:webHidden/>
                <w:rStyle w:val="IndexLink"/>
                <w:rtl w:val="true"/>
              </w:rPr>
              <w:t>سعادت و شقاوت</w:t>
            </w:r>
            <w:r>
              <w:rPr>
                <w:rStyle w:val="IndexLink"/>
                <w:rtl w:val="true"/>
              </w:rPr>
              <w:tab/>
            </w:r>
            <w:r>
              <w:rPr>
                <w:rStyle w:val="IndexLink"/>
              </w:rPr>
              <w:t>15</w:t>
            </w:r>
          </w:hyperlink>
        </w:p>
        <w:p>
          <w:pPr>
            <w:pStyle w:val="Contents2"/>
            <w:tabs>
              <w:tab w:val="clear" w:pos="8743"/>
              <w:tab w:val="right" w:pos="9026" w:leader="dot"/>
            </w:tabs>
            <w:rPr/>
          </w:pPr>
          <w:hyperlink w:anchor="__RefHeading___Toc2728908_2322387425">
            <w:r>
              <w:rPr>
                <w:webHidden/>
                <w:rStyle w:val="IndexLink"/>
                <w:rtl w:val="true"/>
              </w:rPr>
              <w:t>منظور</w:t>
            </w:r>
            <w:r>
              <w:rPr>
                <w:rStyle w:val="IndexLink"/>
                <w:rtl w:val="true"/>
              </w:rPr>
              <w:tab/>
            </w:r>
            <w:r>
              <w:rPr>
                <w:rStyle w:val="IndexLink"/>
              </w:rPr>
              <w:t>19</w:t>
            </w:r>
          </w:hyperlink>
        </w:p>
        <w:p>
          <w:pPr>
            <w:pStyle w:val="Contents2"/>
            <w:tabs>
              <w:tab w:val="clear" w:pos="8743"/>
              <w:tab w:val="right" w:pos="9026" w:leader="dot"/>
            </w:tabs>
            <w:rPr/>
          </w:pPr>
          <w:hyperlink w:anchor="__RefHeading___Toc2728910_2322387425">
            <w:r>
              <w:rPr>
                <w:webHidden/>
                <w:rStyle w:val="IndexLink"/>
                <w:rtl w:val="true"/>
              </w:rPr>
              <w:t>تذکر</w:t>
            </w:r>
            <w:r>
              <w:rPr>
                <w:rStyle w:val="IndexLink"/>
                <w:rtl w:val="true"/>
              </w:rPr>
              <w:t>:</w:t>
              <w:tab/>
            </w:r>
            <w:r>
              <w:rPr>
                <w:rStyle w:val="IndexLink"/>
              </w:rPr>
              <w:t>22</w:t>
            </w:r>
          </w:hyperlink>
        </w:p>
        <w:p>
          <w:pPr>
            <w:pStyle w:val="Contents2"/>
            <w:tabs>
              <w:tab w:val="clear" w:pos="8743"/>
              <w:tab w:val="right" w:pos="9026" w:leader="dot"/>
            </w:tabs>
            <w:rPr/>
          </w:pPr>
          <w:hyperlink w:anchor="__RefHeading___Toc2728912_2322387425">
            <w:r>
              <w:rPr>
                <w:webHidden/>
                <w:rStyle w:val="IndexLink"/>
                <w:rtl w:val="true"/>
              </w:rPr>
              <w:t>بخش اول</w:t>
            </w:r>
            <w:r>
              <w:rPr>
                <w:rStyle w:val="IndexLink"/>
                <w:rtl w:val="true"/>
              </w:rPr>
              <w:t>:</w:t>
            </w:r>
            <w:r>
              <w:rPr>
                <w:rStyle w:val="IndexLink"/>
                <w:rtl w:val="true"/>
              </w:rPr>
              <w:t>فضائل اشهر الکمال</w:t>
            </w:r>
            <w:r>
              <w:rPr>
                <w:rStyle w:val="IndexLink"/>
                <w:rtl w:val="true"/>
              </w:rPr>
              <w:tab/>
            </w:r>
            <w:r>
              <w:rPr>
                <w:rStyle w:val="IndexLink"/>
              </w:rPr>
              <w:t>24</w:t>
            </w:r>
          </w:hyperlink>
        </w:p>
        <w:p>
          <w:pPr>
            <w:pStyle w:val="Contents3"/>
            <w:tabs>
              <w:tab w:val="clear" w:pos="8459"/>
              <w:tab w:val="right" w:pos="9026" w:leader="dot"/>
            </w:tabs>
            <w:rPr/>
          </w:pPr>
          <w:hyperlink w:anchor="__RefHeading___Toc2728914_232238742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728916_2322387425">
            <w:r>
              <w:rPr>
                <w:webHidden/>
                <w:rStyle w:val="IndexLink"/>
                <w:rtl w:val="true"/>
              </w:rPr>
              <w:t>ماه رجب و شعبان</w:t>
            </w:r>
            <w:r>
              <w:rPr>
                <w:rStyle w:val="IndexLink"/>
                <w:rtl w:val="true"/>
              </w:rPr>
              <w:tab/>
            </w:r>
            <w:r>
              <w:rPr>
                <w:rStyle w:val="IndexLink"/>
              </w:rPr>
              <w:t>25</w:t>
            </w:r>
          </w:hyperlink>
        </w:p>
        <w:p>
          <w:pPr>
            <w:pStyle w:val="Contents3"/>
            <w:tabs>
              <w:tab w:val="clear" w:pos="8459"/>
              <w:tab w:val="right" w:pos="9026" w:leader="dot"/>
            </w:tabs>
            <w:rPr/>
          </w:pPr>
          <w:hyperlink w:anchor="__RefHeading___Toc2728918_2322387425">
            <w:r>
              <w:rPr>
                <w:webHidden/>
                <w:rStyle w:val="IndexLink"/>
                <w:rtl w:val="true"/>
              </w:rPr>
              <w:t>اعتکاف</w:t>
            </w:r>
            <w:r>
              <w:rPr>
                <w:rStyle w:val="IndexLink"/>
                <w:rtl w:val="true"/>
              </w:rPr>
              <w:tab/>
            </w:r>
            <w:r>
              <w:rPr>
                <w:rStyle w:val="IndexLink"/>
              </w:rPr>
              <w:t>26</w:t>
            </w:r>
          </w:hyperlink>
        </w:p>
        <w:p>
          <w:pPr>
            <w:pStyle w:val="Contents3"/>
            <w:tabs>
              <w:tab w:val="clear" w:pos="8459"/>
              <w:tab w:val="right" w:pos="9026" w:leader="dot"/>
            </w:tabs>
            <w:rPr/>
          </w:pPr>
          <w:hyperlink w:anchor="__RefHeading___Toc2728920_2322387425">
            <w:r>
              <w:rPr>
                <w:webHidden/>
                <w:rStyle w:val="IndexLink"/>
                <w:rtl w:val="true"/>
              </w:rPr>
              <w:t>ماهیت اعتکاف</w:t>
            </w:r>
            <w:r>
              <w:rPr>
                <w:rStyle w:val="IndexLink"/>
                <w:rtl w:val="true"/>
              </w:rPr>
              <w:tab/>
            </w:r>
            <w:r>
              <w:rPr>
                <w:rStyle w:val="IndexLink"/>
              </w:rPr>
              <w:t>28</w:t>
            </w:r>
          </w:hyperlink>
        </w:p>
        <w:p>
          <w:pPr>
            <w:pStyle w:val="Contents3"/>
            <w:tabs>
              <w:tab w:val="clear" w:pos="8459"/>
              <w:tab w:val="right" w:pos="9026" w:leader="dot"/>
            </w:tabs>
            <w:rPr/>
          </w:pPr>
          <w:hyperlink w:anchor="__RefHeading___Toc2728922_2322387425">
            <w:r>
              <w:rPr>
                <w:webHidden/>
                <w:rStyle w:val="IndexLink"/>
                <w:rtl w:val="true"/>
              </w:rPr>
              <w:t>زمان و مکان بعثت</w:t>
            </w:r>
            <w:r>
              <w:rPr>
                <w:rStyle w:val="IndexLink"/>
                <w:rtl w:val="true"/>
              </w:rPr>
              <w:tab/>
            </w:r>
            <w:r>
              <w:rPr>
                <w:rStyle w:val="IndexLink"/>
              </w:rPr>
              <w:t>31</w:t>
            </w:r>
          </w:hyperlink>
        </w:p>
        <w:p>
          <w:pPr>
            <w:pStyle w:val="Contents3"/>
            <w:tabs>
              <w:tab w:val="clear" w:pos="8459"/>
              <w:tab w:val="right" w:pos="9026" w:leader="dot"/>
            </w:tabs>
            <w:rPr/>
          </w:pPr>
          <w:hyperlink w:anchor="__RefHeading___Toc2728924_2322387425">
            <w:r>
              <w:rPr>
                <w:webHidden/>
                <w:rStyle w:val="IndexLink"/>
                <w:rtl w:val="true"/>
              </w:rPr>
              <w:t>فلسفۀ بعثت</w:t>
            </w:r>
            <w:r>
              <w:rPr>
                <w:rStyle w:val="IndexLink"/>
                <w:rtl w:val="true"/>
              </w:rPr>
              <w:tab/>
            </w:r>
            <w:r>
              <w:rPr>
                <w:rStyle w:val="IndexLink"/>
              </w:rPr>
              <w:t>37</w:t>
            </w:r>
          </w:hyperlink>
        </w:p>
        <w:p>
          <w:pPr>
            <w:pStyle w:val="Contents3"/>
            <w:tabs>
              <w:tab w:val="clear" w:pos="8459"/>
              <w:tab w:val="right" w:pos="9026" w:leader="dot"/>
            </w:tabs>
            <w:rPr/>
          </w:pPr>
          <w:hyperlink w:anchor="__RefHeading___Toc2728926_2322387425">
            <w:r>
              <w:rPr>
                <w:webHidden/>
                <w:rStyle w:val="IndexLink"/>
                <w:rtl w:val="true"/>
              </w:rPr>
              <w:t>از دیدگاه نهج‌البلاغه</w:t>
            </w:r>
            <w:r>
              <w:rPr>
                <w:rStyle w:val="IndexLink"/>
                <w:rtl w:val="true"/>
              </w:rPr>
              <w:tab/>
            </w:r>
            <w:r>
              <w:rPr>
                <w:rStyle w:val="IndexLink"/>
              </w:rPr>
              <w:t>38</w:t>
            </w:r>
          </w:hyperlink>
        </w:p>
        <w:p>
          <w:pPr>
            <w:pStyle w:val="Contents3"/>
            <w:tabs>
              <w:tab w:val="clear" w:pos="8459"/>
              <w:tab w:val="right" w:pos="9026" w:leader="dot"/>
            </w:tabs>
            <w:rPr/>
          </w:pPr>
          <w:hyperlink w:anchor="__RefHeading___Toc2728928_2322387425">
            <w:r>
              <w:rPr>
                <w:webHidden/>
                <w:rStyle w:val="IndexLink"/>
                <w:rtl w:val="true"/>
              </w:rPr>
              <w:t>لیلةالمحیا</w:t>
            </w:r>
            <w:r>
              <w:rPr>
                <w:rStyle w:val="IndexLink"/>
                <w:rtl w:val="true"/>
              </w:rPr>
              <w:tab/>
            </w:r>
            <w:r>
              <w:rPr>
                <w:rStyle w:val="IndexLink"/>
              </w:rPr>
              <w:t>45</w:t>
            </w:r>
          </w:hyperlink>
        </w:p>
        <w:p>
          <w:pPr>
            <w:pStyle w:val="Contents3"/>
            <w:tabs>
              <w:tab w:val="clear" w:pos="8459"/>
              <w:tab w:val="right" w:pos="9026" w:leader="dot"/>
            </w:tabs>
            <w:rPr/>
          </w:pPr>
          <w:hyperlink w:anchor="__RefHeading___Toc2728930_2322387425">
            <w:r>
              <w:rPr>
                <w:webHidden/>
                <w:rStyle w:val="IndexLink"/>
                <w:rtl w:val="true"/>
              </w:rPr>
              <w:t>نحن الوسیله</w:t>
            </w:r>
            <w:r>
              <w:rPr>
                <w:rStyle w:val="IndexLink"/>
                <w:rtl w:val="true"/>
              </w:rPr>
              <w:tab/>
            </w:r>
            <w:r>
              <w:rPr>
                <w:rStyle w:val="IndexLink"/>
              </w:rPr>
              <w:t>46</w:t>
            </w:r>
          </w:hyperlink>
        </w:p>
        <w:p>
          <w:pPr>
            <w:pStyle w:val="Contents3"/>
            <w:tabs>
              <w:tab w:val="clear" w:pos="8459"/>
              <w:tab w:val="right" w:pos="9026" w:leader="dot"/>
            </w:tabs>
            <w:rPr/>
          </w:pPr>
          <w:hyperlink w:anchor="__RefHeading___Toc2728932_2322387425">
            <w:r>
              <w:rPr>
                <w:webHidden/>
                <w:rStyle w:val="IndexLink"/>
                <w:rtl w:val="true"/>
              </w:rPr>
              <w:t>ماه شعبان</w:t>
            </w:r>
            <w:r>
              <w:rPr>
                <w:rStyle w:val="IndexLink"/>
                <w:rtl w:val="true"/>
              </w:rPr>
              <w:tab/>
            </w:r>
            <w:r>
              <w:rPr>
                <w:rStyle w:val="IndexLink"/>
              </w:rPr>
              <w:t>48</w:t>
            </w:r>
          </w:hyperlink>
        </w:p>
        <w:p>
          <w:pPr>
            <w:pStyle w:val="Contents3"/>
            <w:tabs>
              <w:tab w:val="clear" w:pos="8459"/>
              <w:tab w:val="right" w:pos="9026" w:leader="dot"/>
            </w:tabs>
            <w:rPr/>
          </w:pPr>
          <w:hyperlink w:anchor="__RefHeading___Toc2728934_2322387425">
            <w:r>
              <w:rPr>
                <w:webHidden/>
                <w:rStyle w:val="IndexLink"/>
                <w:rtl w:val="true"/>
              </w:rPr>
              <w:t>نیمه شعبان</w:t>
            </w:r>
            <w:r>
              <w:rPr>
                <w:rStyle w:val="IndexLink"/>
                <w:rtl w:val="true"/>
              </w:rPr>
              <w:tab/>
            </w:r>
            <w:r>
              <w:rPr>
                <w:rStyle w:val="IndexLink"/>
              </w:rPr>
              <w:t>49</w:t>
            </w:r>
          </w:hyperlink>
        </w:p>
        <w:p>
          <w:pPr>
            <w:pStyle w:val="Contents3"/>
            <w:tabs>
              <w:tab w:val="clear" w:pos="8459"/>
              <w:tab w:val="right" w:pos="9026" w:leader="dot"/>
            </w:tabs>
            <w:rPr/>
          </w:pPr>
          <w:hyperlink w:anchor="__RefHeading___Toc2728936_2322387425">
            <w:r>
              <w:rPr>
                <w:webHidden/>
                <w:rStyle w:val="IndexLink"/>
                <w:rtl w:val="true"/>
              </w:rPr>
              <w:t>هزار حج و عمره</w:t>
            </w:r>
            <w:r>
              <w:rPr>
                <w:rStyle w:val="IndexLink"/>
                <w:rtl w:val="true"/>
              </w:rPr>
              <w:tab/>
            </w:r>
            <w:r>
              <w:rPr>
                <w:rStyle w:val="IndexLink"/>
              </w:rPr>
              <w:t>51</w:t>
            </w:r>
          </w:hyperlink>
        </w:p>
        <w:p>
          <w:pPr>
            <w:pStyle w:val="Contents3"/>
            <w:tabs>
              <w:tab w:val="clear" w:pos="8459"/>
              <w:tab w:val="right" w:pos="9026" w:leader="dot"/>
            </w:tabs>
            <w:rPr/>
          </w:pPr>
          <w:hyperlink w:anchor="__RefHeading___Toc2728938_2322387425">
            <w:r>
              <w:rPr>
                <w:webHidden/>
                <w:rStyle w:val="IndexLink"/>
                <w:rtl w:val="true"/>
              </w:rPr>
              <w:t>شعبان شهری</w:t>
            </w:r>
            <w:r>
              <w:rPr>
                <w:rStyle w:val="IndexLink"/>
                <w:rtl w:val="true"/>
              </w:rPr>
              <w:tab/>
            </w:r>
            <w:r>
              <w:rPr>
                <w:rStyle w:val="IndexLink"/>
              </w:rPr>
              <w:t>52</w:t>
            </w:r>
          </w:hyperlink>
        </w:p>
        <w:p>
          <w:pPr>
            <w:pStyle w:val="Contents3"/>
            <w:tabs>
              <w:tab w:val="clear" w:pos="8459"/>
              <w:tab w:val="right" w:pos="9026" w:leader="dot"/>
            </w:tabs>
            <w:rPr/>
          </w:pPr>
          <w:hyperlink w:anchor="__RefHeading___Toc2728940_2322387425">
            <w:r>
              <w:rPr>
                <w:webHidden/>
                <w:rStyle w:val="IndexLink"/>
                <w:rtl w:val="true"/>
              </w:rPr>
              <w:t>خطبۀ شعبانیه</w:t>
            </w:r>
            <w:r>
              <w:rPr>
                <w:rStyle w:val="IndexLink"/>
                <w:rtl w:val="true"/>
              </w:rPr>
              <w:tab/>
            </w:r>
            <w:r>
              <w:rPr>
                <w:rStyle w:val="IndexLink"/>
              </w:rPr>
              <w:t>53</w:t>
            </w:r>
          </w:hyperlink>
        </w:p>
        <w:p>
          <w:pPr>
            <w:pStyle w:val="Contents3"/>
            <w:tabs>
              <w:tab w:val="clear" w:pos="8459"/>
              <w:tab w:val="right" w:pos="9026" w:leader="dot"/>
            </w:tabs>
            <w:rPr/>
          </w:pPr>
          <w:hyperlink w:anchor="__RefHeading___Toc2728942_2322387425">
            <w:r>
              <w:rPr>
                <w:webHidden/>
                <w:rStyle w:val="IndexLink"/>
                <w:rtl w:val="true"/>
              </w:rPr>
              <w:t>عوامل تسهیل موت</w:t>
            </w:r>
            <w:r>
              <w:rPr>
                <w:rStyle w:val="IndexLink"/>
                <w:rtl w:val="true"/>
              </w:rPr>
              <w:tab/>
            </w:r>
            <w:r>
              <w:rPr>
                <w:rStyle w:val="IndexLink"/>
              </w:rPr>
              <w:t>61</w:t>
            </w:r>
          </w:hyperlink>
        </w:p>
        <w:p>
          <w:pPr>
            <w:pStyle w:val="Contents3"/>
            <w:tabs>
              <w:tab w:val="clear" w:pos="8459"/>
              <w:tab w:val="right" w:pos="9026" w:leader="dot"/>
            </w:tabs>
            <w:rPr/>
          </w:pPr>
          <w:hyperlink w:anchor="__RefHeading___Toc2728944_2322387425">
            <w:r>
              <w:rPr>
                <w:webHidden/>
                <w:rStyle w:val="IndexLink"/>
                <w:rtl w:val="true"/>
              </w:rPr>
              <w:t>عوامل فشار قبر</w:t>
            </w:r>
            <w:r>
              <w:rPr>
                <w:rStyle w:val="IndexLink"/>
                <w:rtl w:val="true"/>
              </w:rPr>
              <w:tab/>
            </w:r>
            <w:r>
              <w:rPr>
                <w:rStyle w:val="IndexLink"/>
              </w:rPr>
              <w:t>63</w:t>
            </w:r>
          </w:hyperlink>
        </w:p>
        <w:p>
          <w:pPr>
            <w:pStyle w:val="Contents3"/>
            <w:tabs>
              <w:tab w:val="clear" w:pos="8459"/>
              <w:tab w:val="right" w:pos="9026" w:leader="dot"/>
            </w:tabs>
            <w:rPr/>
          </w:pPr>
          <w:hyperlink w:anchor="__RefHeading___Toc2728946_2322387425">
            <w:r>
              <w:rPr>
                <w:webHidden/>
                <w:rStyle w:val="IndexLink"/>
                <w:rtl w:val="true"/>
              </w:rPr>
              <w:t>ماه رمضان</w:t>
            </w:r>
            <w:r>
              <w:rPr>
                <w:rStyle w:val="IndexLink"/>
                <w:rtl w:val="true"/>
              </w:rPr>
              <w:tab/>
            </w:r>
            <w:r>
              <w:rPr>
                <w:rStyle w:val="IndexLink"/>
              </w:rPr>
              <w:t>67</w:t>
            </w:r>
          </w:hyperlink>
        </w:p>
        <w:p>
          <w:pPr>
            <w:pStyle w:val="Contents3"/>
            <w:tabs>
              <w:tab w:val="clear" w:pos="8459"/>
              <w:tab w:val="right" w:pos="9026" w:leader="dot"/>
            </w:tabs>
            <w:rPr/>
          </w:pPr>
          <w:hyperlink w:anchor="__RefHeading___Toc2728948_2322387425">
            <w:r>
              <w:rPr>
                <w:webHidden/>
                <w:rStyle w:val="IndexLink"/>
                <w:rtl w:val="true"/>
              </w:rPr>
              <w:t>شقی</w:t>
            </w:r>
            <w:r>
              <w:rPr>
                <w:rStyle w:val="IndexLink"/>
                <w:rtl w:val="true"/>
              </w:rPr>
              <w:tab/>
            </w:r>
            <w:r>
              <w:rPr>
                <w:rStyle w:val="IndexLink"/>
              </w:rPr>
              <w:t>68</w:t>
            </w:r>
          </w:hyperlink>
        </w:p>
        <w:p>
          <w:pPr>
            <w:pStyle w:val="Contents3"/>
            <w:tabs>
              <w:tab w:val="clear" w:pos="8459"/>
              <w:tab w:val="right" w:pos="9026" w:leader="dot"/>
            </w:tabs>
            <w:rPr/>
          </w:pPr>
          <w:hyperlink w:anchor="__RefHeading___Toc2728950_2322387425">
            <w:r>
              <w:rPr>
                <w:webHidden/>
                <w:rStyle w:val="IndexLink"/>
                <w:rtl w:val="true"/>
              </w:rPr>
              <w:t>حضور در رمضان و عرفه</w:t>
            </w:r>
            <w:r>
              <w:rPr>
                <w:rStyle w:val="IndexLink"/>
                <w:rtl w:val="true"/>
              </w:rPr>
              <w:tab/>
            </w:r>
            <w:r>
              <w:rPr>
                <w:rStyle w:val="IndexLink"/>
              </w:rPr>
              <w:t>70</w:t>
            </w:r>
          </w:hyperlink>
        </w:p>
        <w:p>
          <w:pPr>
            <w:pStyle w:val="Contents3"/>
            <w:tabs>
              <w:tab w:val="clear" w:pos="8459"/>
              <w:tab w:val="right" w:pos="9026" w:leader="dot"/>
            </w:tabs>
            <w:rPr/>
          </w:pPr>
          <w:hyperlink w:anchor="__RefHeading___Toc2728952_2322387425">
            <w:r>
              <w:rPr>
                <w:webHidden/>
                <w:rStyle w:val="IndexLink"/>
                <w:rtl w:val="true"/>
              </w:rPr>
              <w:t>شب قدر و نزول قرآن</w:t>
            </w:r>
            <w:r>
              <w:rPr>
                <w:rStyle w:val="IndexLink"/>
                <w:rtl w:val="true"/>
              </w:rPr>
              <w:tab/>
            </w:r>
            <w:r>
              <w:rPr>
                <w:rStyle w:val="IndexLink"/>
              </w:rPr>
              <w:t>71</w:t>
            </w:r>
          </w:hyperlink>
        </w:p>
        <w:p>
          <w:pPr>
            <w:pStyle w:val="Contents3"/>
            <w:tabs>
              <w:tab w:val="clear" w:pos="8459"/>
              <w:tab w:val="right" w:pos="9026" w:leader="dot"/>
            </w:tabs>
            <w:rPr/>
          </w:pPr>
          <w:hyperlink w:anchor="__RefHeading___Toc2728954_2322387425">
            <w:r>
              <w:rPr>
                <w:webHidden/>
                <w:rStyle w:val="IndexLink"/>
                <w:rtl w:val="true"/>
              </w:rPr>
              <w:t>نزول تدریجی قرآن</w:t>
            </w:r>
            <w:r>
              <w:rPr>
                <w:rStyle w:val="IndexLink"/>
                <w:rtl w:val="true"/>
              </w:rPr>
              <w:tab/>
            </w:r>
            <w:r>
              <w:rPr>
                <w:rStyle w:val="IndexLink"/>
              </w:rPr>
              <w:t>72</w:t>
            </w:r>
          </w:hyperlink>
        </w:p>
        <w:p>
          <w:pPr>
            <w:pStyle w:val="Contents2"/>
            <w:tabs>
              <w:tab w:val="clear" w:pos="8743"/>
              <w:tab w:val="right" w:pos="9026" w:leader="dot"/>
            </w:tabs>
            <w:rPr/>
          </w:pPr>
          <w:hyperlink w:anchor="__RefHeading___Toc2728956_2322387425">
            <w:r>
              <w:rPr>
                <w:webHidden/>
                <w:rStyle w:val="IndexLink"/>
                <w:rtl w:val="true"/>
              </w:rPr>
              <w:t>بخش دوم</w:t>
            </w:r>
            <w:r>
              <w:rPr>
                <w:rStyle w:val="IndexLink"/>
                <w:rtl w:val="true"/>
              </w:rPr>
              <w:t>:</w:t>
            </w:r>
            <w:r>
              <w:rPr>
                <w:rStyle w:val="IndexLink"/>
                <w:rtl w:val="true"/>
              </w:rPr>
              <w:t>نزول تدریجی دفعی و عقلانی قرآن</w:t>
            </w:r>
            <w:r>
              <w:rPr>
                <w:rStyle w:val="IndexLink"/>
                <w:rtl w:val="true"/>
              </w:rPr>
              <w:tab/>
            </w:r>
            <w:r>
              <w:rPr>
                <w:rStyle w:val="IndexLink"/>
              </w:rPr>
              <w:t>77</w:t>
            </w:r>
          </w:hyperlink>
        </w:p>
        <w:p>
          <w:pPr>
            <w:pStyle w:val="Contents3"/>
            <w:tabs>
              <w:tab w:val="clear" w:pos="8459"/>
              <w:tab w:val="right" w:pos="9026" w:leader="dot"/>
            </w:tabs>
            <w:rPr/>
          </w:pPr>
          <w:hyperlink w:anchor="__RefHeading___Toc2728958_2322387425">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728960_2322387425">
            <w:r>
              <w:rPr>
                <w:webHidden/>
                <w:rStyle w:val="IndexLink"/>
                <w:rtl w:val="true"/>
              </w:rPr>
              <w:t>نزول تدریجی قرآن</w:t>
            </w:r>
            <w:r>
              <w:rPr>
                <w:rStyle w:val="IndexLink"/>
                <w:rtl w:val="true"/>
              </w:rPr>
              <w:tab/>
            </w:r>
            <w:r>
              <w:rPr>
                <w:rStyle w:val="IndexLink"/>
              </w:rPr>
              <w:t>78</w:t>
            </w:r>
          </w:hyperlink>
        </w:p>
        <w:p>
          <w:pPr>
            <w:pStyle w:val="Contents3"/>
            <w:tabs>
              <w:tab w:val="clear" w:pos="8459"/>
              <w:tab w:val="right" w:pos="9026" w:leader="dot"/>
            </w:tabs>
            <w:rPr/>
          </w:pPr>
          <w:hyperlink w:anchor="__RefHeading___Toc2728962_2322387425">
            <w:r>
              <w:rPr>
                <w:webHidden/>
                <w:rStyle w:val="IndexLink"/>
                <w:rtl w:val="true"/>
              </w:rPr>
              <w:t>ستون دین</w:t>
            </w:r>
            <w:r>
              <w:rPr>
                <w:rStyle w:val="IndexLink"/>
                <w:rtl w:val="true"/>
              </w:rPr>
              <w:tab/>
            </w:r>
            <w:r>
              <w:rPr>
                <w:rStyle w:val="IndexLink"/>
              </w:rPr>
              <w:t>80</w:t>
            </w:r>
          </w:hyperlink>
        </w:p>
        <w:p>
          <w:pPr>
            <w:pStyle w:val="Contents3"/>
            <w:tabs>
              <w:tab w:val="clear" w:pos="8459"/>
              <w:tab w:val="right" w:pos="9026" w:leader="dot"/>
            </w:tabs>
            <w:rPr/>
          </w:pPr>
          <w:hyperlink w:anchor="__RefHeading___Toc2728964_2322387425">
            <w:r>
              <w:rPr>
                <w:webHidden/>
                <w:rStyle w:val="IndexLink"/>
                <w:rtl w:val="true"/>
              </w:rPr>
              <w:t>حکمت صوم</w:t>
            </w:r>
            <w:r>
              <w:rPr>
                <w:rStyle w:val="IndexLink"/>
                <w:rtl w:val="true"/>
              </w:rPr>
              <w:tab/>
            </w:r>
            <w:r>
              <w:rPr>
                <w:rStyle w:val="IndexLink"/>
              </w:rPr>
              <w:t>82</w:t>
            </w:r>
          </w:hyperlink>
        </w:p>
        <w:p>
          <w:pPr>
            <w:pStyle w:val="Contents3"/>
            <w:tabs>
              <w:tab w:val="clear" w:pos="8459"/>
              <w:tab w:val="right" w:pos="9026" w:leader="dot"/>
            </w:tabs>
            <w:rPr/>
          </w:pPr>
          <w:hyperlink w:anchor="__RefHeading___Toc2728966_2322387425">
            <w:r>
              <w:rPr>
                <w:webHidden/>
                <w:rStyle w:val="IndexLink"/>
                <w:rtl w:val="true"/>
              </w:rPr>
              <w:t>جهاد</w:t>
            </w:r>
            <w:r>
              <w:rPr>
                <w:rStyle w:val="IndexLink"/>
                <w:rtl w:val="true"/>
              </w:rPr>
              <w:tab/>
            </w:r>
            <w:r>
              <w:rPr>
                <w:rStyle w:val="IndexLink"/>
              </w:rPr>
              <w:t>83</w:t>
            </w:r>
          </w:hyperlink>
        </w:p>
        <w:p>
          <w:pPr>
            <w:pStyle w:val="Contents3"/>
            <w:tabs>
              <w:tab w:val="clear" w:pos="8459"/>
              <w:tab w:val="right" w:pos="9026" w:leader="dot"/>
            </w:tabs>
            <w:rPr/>
          </w:pPr>
          <w:hyperlink w:anchor="__RefHeading___Toc2728968_2322387425">
            <w:r>
              <w:rPr>
                <w:webHidden/>
                <w:rStyle w:val="IndexLink"/>
                <w:rtl w:val="true"/>
              </w:rPr>
              <w:t>فلسفه حج</w:t>
            </w:r>
            <w:r>
              <w:rPr>
                <w:rStyle w:val="IndexLink"/>
                <w:rtl w:val="true"/>
              </w:rPr>
              <w:tab/>
            </w:r>
            <w:r>
              <w:rPr>
                <w:rStyle w:val="IndexLink"/>
              </w:rPr>
              <w:t>85</w:t>
            </w:r>
          </w:hyperlink>
        </w:p>
        <w:p>
          <w:pPr>
            <w:pStyle w:val="Contents3"/>
            <w:tabs>
              <w:tab w:val="clear" w:pos="8459"/>
              <w:tab w:val="right" w:pos="9026" w:leader="dot"/>
            </w:tabs>
            <w:rPr/>
          </w:pPr>
          <w:hyperlink w:anchor="__RefHeading___Toc2728970_2322387425">
            <w:r>
              <w:rPr>
                <w:webHidden/>
                <w:rStyle w:val="IndexLink"/>
                <w:rtl w:val="true"/>
              </w:rPr>
              <w:t>تقویت دین</w:t>
            </w:r>
            <w:r>
              <w:rPr>
                <w:rStyle w:val="IndexLink"/>
                <w:rtl w:val="true"/>
              </w:rPr>
              <w:tab/>
            </w:r>
            <w:r>
              <w:rPr>
                <w:rStyle w:val="IndexLink"/>
              </w:rPr>
              <w:t>88</w:t>
            </w:r>
          </w:hyperlink>
        </w:p>
        <w:p>
          <w:pPr>
            <w:pStyle w:val="Contents3"/>
            <w:tabs>
              <w:tab w:val="clear" w:pos="8459"/>
              <w:tab w:val="right" w:pos="9026" w:leader="dot"/>
            </w:tabs>
            <w:rPr/>
          </w:pPr>
          <w:hyperlink w:anchor="__RefHeading___Toc2728972_2322387425">
            <w:r>
              <w:rPr>
                <w:webHidden/>
                <w:rStyle w:val="IndexLink"/>
                <w:rtl w:val="true"/>
              </w:rPr>
              <w:t>مظهر توحید</w:t>
            </w:r>
            <w:r>
              <w:rPr>
                <w:rStyle w:val="IndexLink"/>
                <w:rtl w:val="true"/>
              </w:rPr>
              <w:tab/>
            </w:r>
            <w:r>
              <w:rPr>
                <w:rStyle w:val="IndexLink"/>
              </w:rPr>
              <w:t>90</w:t>
            </w:r>
          </w:hyperlink>
        </w:p>
        <w:p>
          <w:pPr>
            <w:pStyle w:val="Contents3"/>
            <w:tabs>
              <w:tab w:val="clear" w:pos="8459"/>
              <w:tab w:val="right" w:pos="9026" w:leader="dot"/>
            </w:tabs>
            <w:rPr/>
          </w:pPr>
          <w:hyperlink w:anchor="__RefHeading___Toc2728974_2322387425">
            <w:r>
              <w:rPr>
                <w:webHidden/>
                <w:rStyle w:val="IndexLink"/>
                <w:rtl w:val="true"/>
              </w:rPr>
              <w:t>آخرین مرحله تکامل</w:t>
            </w:r>
            <w:r>
              <w:rPr>
                <w:rStyle w:val="IndexLink"/>
                <w:rtl w:val="true"/>
              </w:rPr>
              <w:tab/>
            </w:r>
            <w:r>
              <w:rPr>
                <w:rStyle w:val="IndexLink"/>
              </w:rPr>
              <w:t>94</w:t>
            </w:r>
          </w:hyperlink>
        </w:p>
        <w:p>
          <w:pPr>
            <w:pStyle w:val="Contents3"/>
            <w:tabs>
              <w:tab w:val="clear" w:pos="8459"/>
              <w:tab w:val="right" w:pos="9026" w:leader="dot"/>
            </w:tabs>
            <w:rPr/>
          </w:pPr>
          <w:hyperlink w:anchor="__RefHeading___Toc2728976_2322387425">
            <w:r>
              <w:rPr>
                <w:webHidden/>
                <w:rStyle w:val="IndexLink"/>
                <w:rtl w:val="true"/>
              </w:rPr>
              <w:t>کعبه</w:t>
            </w:r>
            <w:r>
              <w:rPr>
                <w:rStyle w:val="IndexLink"/>
                <w:rtl w:val="true"/>
              </w:rPr>
              <w:tab/>
            </w:r>
            <w:r>
              <w:rPr>
                <w:rStyle w:val="IndexLink"/>
              </w:rPr>
              <w:t>96</w:t>
            </w:r>
          </w:hyperlink>
        </w:p>
        <w:p>
          <w:pPr>
            <w:pStyle w:val="Contents3"/>
            <w:tabs>
              <w:tab w:val="clear" w:pos="8459"/>
              <w:tab w:val="right" w:pos="9026" w:leader="dot"/>
            </w:tabs>
            <w:rPr/>
          </w:pPr>
          <w:hyperlink w:anchor="__RefHeading___Toc2728978_2322387425">
            <w:r>
              <w:rPr>
                <w:webHidden/>
                <w:rStyle w:val="IndexLink"/>
                <w:rtl w:val="true"/>
              </w:rPr>
              <w:t>کعبه در آینه تاریخ</w:t>
            </w:r>
            <w:r>
              <w:rPr>
                <w:rStyle w:val="IndexLink"/>
                <w:rtl w:val="true"/>
              </w:rPr>
              <w:tab/>
            </w:r>
            <w:r>
              <w:rPr>
                <w:rStyle w:val="IndexLink"/>
              </w:rPr>
              <w:t>97</w:t>
            </w:r>
          </w:hyperlink>
        </w:p>
        <w:p>
          <w:pPr>
            <w:pStyle w:val="Contents3"/>
            <w:tabs>
              <w:tab w:val="clear" w:pos="8459"/>
              <w:tab w:val="right" w:pos="9026" w:leader="dot"/>
            </w:tabs>
            <w:rPr/>
          </w:pPr>
          <w:hyperlink w:anchor="__RefHeading___Toc2728980_2322387425">
            <w:r>
              <w:rPr>
                <w:webHidden/>
                <w:rStyle w:val="IndexLink"/>
                <w:rtl w:val="true"/>
              </w:rPr>
              <w:t>مقام تشریعی کعبه</w:t>
            </w:r>
            <w:r>
              <w:rPr>
                <w:rStyle w:val="IndexLink"/>
                <w:rtl w:val="true"/>
              </w:rPr>
              <w:tab/>
            </w:r>
            <w:r>
              <w:rPr>
                <w:rStyle w:val="IndexLink"/>
              </w:rPr>
              <w:t>100</w:t>
            </w:r>
          </w:hyperlink>
        </w:p>
        <w:p>
          <w:pPr>
            <w:pStyle w:val="Contents3"/>
            <w:tabs>
              <w:tab w:val="clear" w:pos="8459"/>
              <w:tab w:val="right" w:pos="9026" w:leader="dot"/>
            </w:tabs>
            <w:rPr/>
          </w:pPr>
          <w:hyperlink w:anchor="__RefHeading___Toc2728982_2322387425">
            <w:r>
              <w:rPr>
                <w:webHidden/>
                <w:rStyle w:val="IndexLink"/>
                <w:rtl w:val="true"/>
              </w:rPr>
              <w:t>مکه</w:t>
            </w:r>
            <w:r>
              <w:rPr>
                <w:rStyle w:val="IndexLink"/>
                <w:rtl w:val="true"/>
              </w:rPr>
              <w:tab/>
            </w:r>
            <w:r>
              <w:rPr>
                <w:rStyle w:val="IndexLink"/>
              </w:rPr>
              <w:t>105</w:t>
            </w:r>
          </w:hyperlink>
        </w:p>
        <w:p>
          <w:pPr>
            <w:pStyle w:val="Contents3"/>
            <w:tabs>
              <w:tab w:val="clear" w:pos="8459"/>
              <w:tab w:val="right" w:pos="9026" w:leader="dot"/>
            </w:tabs>
            <w:rPr/>
          </w:pPr>
          <w:hyperlink w:anchor="__RefHeading___Toc2728984_2322387425">
            <w:r>
              <w:rPr>
                <w:webHidden/>
                <w:rStyle w:val="IndexLink"/>
                <w:rtl w:val="true"/>
              </w:rPr>
              <w:t>بکّه</w:t>
            </w:r>
            <w:r>
              <w:rPr>
                <w:rStyle w:val="IndexLink"/>
                <w:rtl w:val="true"/>
              </w:rPr>
              <w:tab/>
            </w:r>
            <w:r>
              <w:rPr>
                <w:rStyle w:val="IndexLink"/>
              </w:rPr>
              <w:t>106</w:t>
            </w:r>
          </w:hyperlink>
        </w:p>
        <w:p>
          <w:pPr>
            <w:pStyle w:val="Contents3"/>
            <w:tabs>
              <w:tab w:val="clear" w:pos="8459"/>
              <w:tab w:val="right" w:pos="9026" w:leader="dot"/>
            </w:tabs>
            <w:rPr/>
          </w:pPr>
          <w:hyperlink w:anchor="__RefHeading___Toc2728986_2322387425">
            <w:r>
              <w:rPr>
                <w:webHidden/>
                <w:rStyle w:val="IndexLink"/>
                <w:rtl w:val="true"/>
              </w:rPr>
              <w:t>ام القری</w:t>
            </w:r>
            <w:r>
              <w:rPr>
                <w:rStyle w:val="IndexLink"/>
                <w:rtl w:val="true"/>
              </w:rPr>
              <w:tab/>
            </w:r>
            <w:r>
              <w:rPr>
                <w:rStyle w:val="IndexLink"/>
              </w:rPr>
              <w:t>107</w:t>
            </w:r>
          </w:hyperlink>
        </w:p>
        <w:p>
          <w:pPr>
            <w:pStyle w:val="Contents3"/>
            <w:tabs>
              <w:tab w:val="clear" w:pos="8459"/>
              <w:tab w:val="right" w:pos="9026" w:leader="dot"/>
            </w:tabs>
            <w:rPr/>
          </w:pPr>
          <w:hyperlink w:anchor="__RefHeading___Toc2728988_2322387425">
            <w:r>
              <w:rPr>
                <w:webHidden/>
                <w:rStyle w:val="IndexLink"/>
                <w:rtl w:val="true"/>
              </w:rPr>
              <w:t>حرم</w:t>
            </w:r>
            <w:r>
              <w:rPr>
                <w:rStyle w:val="IndexLink"/>
                <w:rtl w:val="true"/>
              </w:rPr>
              <w:tab/>
            </w:r>
            <w:r>
              <w:rPr>
                <w:rStyle w:val="IndexLink"/>
              </w:rPr>
              <w:t>109</w:t>
            </w:r>
          </w:hyperlink>
        </w:p>
        <w:p>
          <w:pPr>
            <w:pStyle w:val="Contents3"/>
            <w:tabs>
              <w:tab w:val="clear" w:pos="8459"/>
              <w:tab w:val="right" w:pos="9026" w:leader="dot"/>
            </w:tabs>
            <w:rPr/>
          </w:pPr>
          <w:hyperlink w:anchor="__RefHeading___Toc2728990_2322387425">
            <w:r>
              <w:rPr>
                <w:webHidden/>
                <w:rStyle w:val="IndexLink"/>
                <w:rtl w:val="true"/>
              </w:rPr>
              <w:t>میقات</w:t>
            </w:r>
            <w:r>
              <w:rPr>
                <w:rStyle w:val="IndexLink"/>
                <w:rtl w:val="true"/>
              </w:rPr>
              <w:tab/>
            </w:r>
            <w:r>
              <w:rPr>
                <w:rStyle w:val="IndexLink"/>
              </w:rPr>
              <w:t>111</w:t>
            </w:r>
          </w:hyperlink>
        </w:p>
        <w:p>
          <w:pPr>
            <w:pStyle w:val="Contents3"/>
            <w:tabs>
              <w:tab w:val="clear" w:pos="8459"/>
              <w:tab w:val="right" w:pos="9026" w:leader="dot"/>
            </w:tabs>
            <w:rPr/>
          </w:pPr>
          <w:hyperlink w:anchor="__RefHeading___Toc2728992_2322387425">
            <w:r>
              <w:rPr>
                <w:webHidden/>
                <w:rStyle w:val="IndexLink"/>
                <w:rtl w:val="true"/>
              </w:rPr>
              <w:t>اقسام حج</w:t>
            </w:r>
            <w:r>
              <w:rPr>
                <w:rStyle w:val="IndexLink"/>
                <w:rtl w:val="true"/>
              </w:rPr>
              <w:tab/>
            </w:r>
            <w:r>
              <w:rPr>
                <w:rStyle w:val="IndexLink"/>
              </w:rPr>
              <w:t>114</w:t>
            </w:r>
          </w:hyperlink>
        </w:p>
        <w:p>
          <w:pPr>
            <w:pStyle w:val="Contents3"/>
            <w:tabs>
              <w:tab w:val="clear" w:pos="8459"/>
              <w:tab w:val="right" w:pos="9026" w:leader="dot"/>
            </w:tabs>
            <w:rPr/>
          </w:pPr>
          <w:hyperlink w:anchor="__RefHeading___Toc2728994_2322387425">
            <w:r>
              <w:rPr>
                <w:webHidden/>
                <w:rStyle w:val="IndexLink"/>
                <w:rtl w:val="true"/>
              </w:rPr>
              <w:t>عرفات</w:t>
            </w:r>
            <w:r>
              <w:rPr>
                <w:rStyle w:val="IndexLink"/>
                <w:rtl w:val="true"/>
              </w:rPr>
              <w:tab/>
            </w:r>
            <w:r>
              <w:rPr>
                <w:rStyle w:val="IndexLink"/>
              </w:rPr>
              <w:t>116</w:t>
            </w:r>
          </w:hyperlink>
        </w:p>
        <w:p>
          <w:pPr>
            <w:pStyle w:val="Contents3"/>
            <w:tabs>
              <w:tab w:val="clear" w:pos="8459"/>
              <w:tab w:val="right" w:pos="9026" w:leader="dot"/>
            </w:tabs>
            <w:rPr/>
          </w:pPr>
          <w:hyperlink w:anchor="__RefHeading___Toc2728996_2322387425">
            <w:r>
              <w:rPr>
                <w:webHidden/>
                <w:rStyle w:val="IndexLink"/>
                <w:rtl w:val="true"/>
              </w:rPr>
              <w:t>مشعر الحرام</w:t>
            </w:r>
            <w:r>
              <w:rPr>
                <w:rStyle w:val="IndexLink"/>
                <w:rtl w:val="true"/>
              </w:rPr>
              <w:tab/>
            </w:r>
            <w:r>
              <w:rPr>
                <w:rStyle w:val="IndexLink"/>
              </w:rPr>
              <w:t>119</w:t>
            </w:r>
          </w:hyperlink>
        </w:p>
        <w:p>
          <w:pPr>
            <w:pStyle w:val="Contents3"/>
            <w:tabs>
              <w:tab w:val="clear" w:pos="8459"/>
              <w:tab w:val="right" w:pos="9026" w:leader="dot"/>
            </w:tabs>
            <w:rPr/>
          </w:pPr>
          <w:hyperlink w:anchor="__RefHeading___Toc2728998_2322387425">
            <w:r>
              <w:rPr>
                <w:webHidden/>
                <w:rStyle w:val="IndexLink"/>
                <w:rtl w:val="true"/>
              </w:rPr>
              <w:t>منی</w:t>
            </w:r>
            <w:r>
              <w:rPr>
                <w:rStyle w:val="IndexLink"/>
                <w:rtl w:val="true"/>
              </w:rPr>
              <w:tab/>
            </w:r>
            <w:r>
              <w:rPr>
                <w:rStyle w:val="IndexLink"/>
              </w:rPr>
              <w:t>122</w:t>
            </w:r>
          </w:hyperlink>
        </w:p>
        <w:p>
          <w:pPr>
            <w:pStyle w:val="Contents3"/>
            <w:tabs>
              <w:tab w:val="clear" w:pos="8459"/>
              <w:tab w:val="right" w:pos="9026" w:leader="dot"/>
            </w:tabs>
            <w:rPr/>
          </w:pPr>
          <w:hyperlink w:anchor="__RefHeading___Toc2729000_2322387425">
            <w:r>
              <w:rPr>
                <w:webHidden/>
                <w:rStyle w:val="IndexLink"/>
                <w:rtl w:val="true"/>
              </w:rPr>
              <w:t>مسجد الحرام</w:t>
            </w:r>
            <w:r>
              <w:rPr>
                <w:rStyle w:val="IndexLink"/>
                <w:rtl w:val="true"/>
              </w:rPr>
              <w:tab/>
            </w:r>
            <w:r>
              <w:rPr>
                <w:rStyle w:val="IndexLink"/>
              </w:rPr>
              <w:t>125</w:t>
            </w:r>
          </w:hyperlink>
        </w:p>
        <w:p>
          <w:pPr>
            <w:pStyle w:val="Contents3"/>
            <w:tabs>
              <w:tab w:val="clear" w:pos="8459"/>
              <w:tab w:val="right" w:pos="9026" w:leader="dot"/>
            </w:tabs>
            <w:rPr/>
          </w:pPr>
          <w:hyperlink w:anchor="__RefHeading___Toc2729002_2322387425">
            <w:r>
              <w:rPr>
                <w:webHidden/>
                <w:rStyle w:val="IndexLink"/>
                <w:rtl w:val="true"/>
              </w:rPr>
              <w:t>مدینه و مسجدالنبی</w:t>
            </w:r>
            <w:r>
              <w:rPr>
                <w:rStyle w:val="IndexLink"/>
                <w:rtl w:val="true"/>
              </w:rPr>
              <w:t>(</w:t>
            </w:r>
            <w:r>
              <w:rPr>
                <w:rStyle w:val="IndexLink"/>
                <w:rtl w:val="true"/>
              </w:rPr>
              <w:t>ص</w:t>
            </w:r>
            <w:r>
              <w:rPr>
                <w:rStyle w:val="IndexLink"/>
                <w:rtl w:val="true"/>
              </w:rPr>
              <w:t>)</w:t>
              <w:tab/>
            </w:r>
            <w:r>
              <w:rPr>
                <w:rStyle w:val="IndexLink"/>
              </w:rPr>
              <w:t>128</w:t>
            </w:r>
          </w:hyperlink>
        </w:p>
        <w:p>
          <w:pPr>
            <w:pStyle w:val="Contents3"/>
            <w:tabs>
              <w:tab w:val="clear" w:pos="8459"/>
              <w:tab w:val="right" w:pos="9026" w:leader="dot"/>
            </w:tabs>
            <w:rPr/>
          </w:pPr>
          <w:hyperlink w:anchor="__RefHeading___Toc2729004_2322387425">
            <w:r>
              <w:rPr>
                <w:webHidden/>
                <w:rStyle w:val="IndexLink"/>
                <w:rtl w:val="true"/>
              </w:rPr>
              <w:t>حکمت خمس</w:t>
            </w:r>
            <w:r>
              <w:rPr>
                <w:rStyle w:val="IndexLink"/>
                <w:rtl w:val="true"/>
              </w:rPr>
              <w:tab/>
            </w:r>
            <w:r>
              <w:rPr>
                <w:rStyle w:val="IndexLink"/>
              </w:rPr>
              <w:t>135</w:t>
            </w:r>
          </w:hyperlink>
        </w:p>
        <w:p>
          <w:pPr>
            <w:pStyle w:val="Contents3"/>
            <w:tabs>
              <w:tab w:val="clear" w:pos="8459"/>
              <w:tab w:val="right" w:pos="9026" w:leader="dot"/>
            </w:tabs>
            <w:rPr/>
          </w:pPr>
          <w:hyperlink w:anchor="__RefHeading___Toc2729006_2322387425">
            <w:r>
              <w:rPr>
                <w:webHidden/>
                <w:rStyle w:val="IndexLink"/>
                <w:rtl w:val="true"/>
              </w:rPr>
              <w:t>آثار خمس</w:t>
            </w:r>
            <w:r>
              <w:rPr>
                <w:rStyle w:val="IndexLink"/>
                <w:rtl w:val="true"/>
              </w:rPr>
              <w:tab/>
            </w:r>
            <w:r>
              <w:rPr>
                <w:rStyle w:val="IndexLink"/>
              </w:rPr>
              <w:t>137</w:t>
            </w:r>
          </w:hyperlink>
        </w:p>
        <w:p>
          <w:pPr>
            <w:pStyle w:val="Contents3"/>
            <w:tabs>
              <w:tab w:val="clear" w:pos="8459"/>
              <w:tab w:val="right" w:pos="9026" w:leader="dot"/>
            </w:tabs>
            <w:rPr/>
          </w:pPr>
          <w:hyperlink w:anchor="__RefHeading___Toc2729008_2322387425">
            <w:r>
              <w:rPr>
                <w:webHidden/>
                <w:rStyle w:val="IndexLink"/>
                <w:rtl w:val="true"/>
              </w:rPr>
              <w:t>آثار اجتماعی خمس</w:t>
            </w:r>
            <w:r>
              <w:rPr>
                <w:rStyle w:val="IndexLink"/>
                <w:rtl w:val="true"/>
              </w:rPr>
              <w:tab/>
            </w:r>
            <w:r>
              <w:rPr>
                <w:rStyle w:val="IndexLink"/>
              </w:rPr>
              <w:t>142</w:t>
            </w:r>
          </w:hyperlink>
        </w:p>
        <w:p>
          <w:pPr>
            <w:pStyle w:val="Contents3"/>
            <w:tabs>
              <w:tab w:val="clear" w:pos="8459"/>
              <w:tab w:val="right" w:pos="9026" w:leader="dot"/>
            </w:tabs>
            <w:rPr/>
          </w:pPr>
          <w:hyperlink w:anchor="__RefHeading___Toc2729010_2322387425">
            <w:r>
              <w:rPr>
                <w:webHidden/>
                <w:rStyle w:val="IndexLink"/>
                <w:rtl w:val="true"/>
              </w:rPr>
              <w:t>وجوب زکات</w:t>
            </w:r>
            <w:r>
              <w:rPr>
                <w:rStyle w:val="IndexLink"/>
                <w:rtl w:val="true"/>
              </w:rPr>
              <w:tab/>
            </w:r>
            <w:r>
              <w:rPr>
                <w:rStyle w:val="IndexLink"/>
              </w:rPr>
              <w:t>144</w:t>
            </w:r>
          </w:hyperlink>
        </w:p>
        <w:p>
          <w:pPr>
            <w:pStyle w:val="Contents3"/>
            <w:tabs>
              <w:tab w:val="clear" w:pos="8459"/>
              <w:tab w:val="right" w:pos="9026" w:leader="dot"/>
            </w:tabs>
            <w:rPr/>
          </w:pPr>
          <w:hyperlink w:anchor="__RefHeading___Toc2729012_2322387425">
            <w:r>
              <w:rPr>
                <w:webHidden/>
                <w:rStyle w:val="IndexLink"/>
                <w:rtl w:val="true"/>
              </w:rPr>
              <w:t>فلسفۀ وجوب زکات</w:t>
            </w:r>
            <w:r>
              <w:rPr>
                <w:rStyle w:val="IndexLink"/>
                <w:rtl w:val="true"/>
              </w:rPr>
              <w:tab/>
            </w:r>
            <w:r>
              <w:rPr>
                <w:rStyle w:val="IndexLink"/>
              </w:rPr>
              <w:t>146</w:t>
            </w:r>
          </w:hyperlink>
        </w:p>
        <w:p>
          <w:pPr>
            <w:pStyle w:val="Contents3"/>
            <w:tabs>
              <w:tab w:val="clear" w:pos="8459"/>
              <w:tab w:val="right" w:pos="9026" w:leader="dot"/>
            </w:tabs>
            <w:rPr/>
          </w:pPr>
          <w:hyperlink w:anchor="__RefHeading___Toc2729014_2322387425">
            <w:r>
              <w:rPr>
                <w:webHidden/>
                <w:rStyle w:val="IndexLink"/>
                <w:rtl w:val="true"/>
              </w:rPr>
              <w:t>مجازات ثعلبه</w:t>
            </w:r>
            <w:r>
              <w:rPr>
                <w:rStyle w:val="IndexLink"/>
                <w:rtl w:val="true"/>
              </w:rPr>
              <w:tab/>
            </w:r>
            <w:r>
              <w:rPr>
                <w:rStyle w:val="IndexLink"/>
              </w:rPr>
              <w:t>147</w:t>
            </w:r>
          </w:hyperlink>
        </w:p>
        <w:p>
          <w:pPr>
            <w:pStyle w:val="Contents3"/>
            <w:tabs>
              <w:tab w:val="clear" w:pos="8459"/>
              <w:tab w:val="right" w:pos="9026" w:leader="dot"/>
            </w:tabs>
            <w:rPr/>
          </w:pPr>
          <w:hyperlink w:anchor="__RefHeading___Toc2729016_2322387425">
            <w:r>
              <w:rPr>
                <w:webHidden/>
                <w:rStyle w:val="IndexLink"/>
                <w:rtl w:val="true"/>
              </w:rPr>
              <w:t>امر به معروف و نهی از منکر</w:t>
            </w:r>
            <w:r>
              <w:rPr>
                <w:rStyle w:val="IndexLink"/>
                <w:rtl w:val="true"/>
              </w:rPr>
              <w:tab/>
            </w:r>
            <w:r>
              <w:rPr>
                <w:rStyle w:val="IndexLink"/>
              </w:rPr>
              <w:t>154</w:t>
            </w:r>
          </w:hyperlink>
        </w:p>
        <w:p>
          <w:pPr>
            <w:pStyle w:val="Contents3"/>
            <w:tabs>
              <w:tab w:val="clear" w:pos="8459"/>
              <w:tab w:val="right" w:pos="9026" w:leader="dot"/>
            </w:tabs>
            <w:rPr/>
          </w:pPr>
          <w:hyperlink w:anchor="__RefHeading___Toc2729018_2322387425">
            <w:r>
              <w:rPr>
                <w:webHidden/>
                <w:rStyle w:val="IndexLink"/>
                <w:rtl w:val="true"/>
              </w:rPr>
              <w:t>منکرات در جوامع امروز</w:t>
            </w:r>
            <w:r>
              <w:rPr>
                <w:rStyle w:val="IndexLink"/>
                <w:rtl w:val="true"/>
              </w:rPr>
              <w:tab/>
            </w:r>
            <w:r>
              <w:rPr>
                <w:rStyle w:val="IndexLink"/>
              </w:rPr>
              <w:t>157</w:t>
            </w:r>
          </w:hyperlink>
        </w:p>
        <w:p>
          <w:pPr>
            <w:pStyle w:val="Contents3"/>
            <w:tabs>
              <w:tab w:val="clear" w:pos="8459"/>
              <w:tab w:val="right" w:pos="9026" w:leader="dot"/>
            </w:tabs>
            <w:rPr/>
          </w:pPr>
          <w:hyperlink w:anchor="__RefHeading___Toc2729020_2322387425">
            <w:r>
              <w:rPr>
                <w:webHidden/>
                <w:rStyle w:val="IndexLink"/>
                <w:rtl w:val="true"/>
              </w:rPr>
              <w:t>راه پیروزی</w:t>
            </w:r>
            <w:r>
              <w:rPr>
                <w:rStyle w:val="IndexLink"/>
                <w:rtl w:val="true"/>
              </w:rPr>
              <w:tab/>
            </w:r>
            <w:r>
              <w:rPr>
                <w:rStyle w:val="IndexLink"/>
              </w:rPr>
              <w:t>160</w:t>
            </w:r>
          </w:hyperlink>
        </w:p>
        <w:p>
          <w:pPr>
            <w:pStyle w:val="Contents3"/>
            <w:tabs>
              <w:tab w:val="clear" w:pos="8459"/>
              <w:tab w:val="right" w:pos="9026" w:leader="dot"/>
            </w:tabs>
            <w:rPr/>
          </w:pPr>
          <w:hyperlink w:anchor="__RefHeading___Toc2729022_2322387425">
            <w:r>
              <w:rPr>
                <w:webHidden/>
                <w:rStyle w:val="IndexLink"/>
                <w:rtl w:val="true"/>
              </w:rPr>
              <w:t>افضل الجهاد</w:t>
            </w:r>
            <w:r>
              <w:rPr>
                <w:rStyle w:val="IndexLink"/>
                <w:rtl w:val="true"/>
              </w:rPr>
              <w:tab/>
            </w:r>
            <w:r>
              <w:rPr>
                <w:rStyle w:val="IndexLink"/>
              </w:rPr>
              <w:t>161</w:t>
            </w:r>
          </w:hyperlink>
        </w:p>
        <w:p>
          <w:pPr>
            <w:pStyle w:val="Contents3"/>
            <w:tabs>
              <w:tab w:val="clear" w:pos="8459"/>
              <w:tab w:val="right" w:pos="9026" w:leader="dot"/>
            </w:tabs>
            <w:rPr/>
          </w:pPr>
          <w:hyperlink w:anchor="__RefHeading___Toc2729024_2322387425">
            <w:r>
              <w:rPr>
                <w:webHidden/>
                <w:rStyle w:val="IndexLink"/>
                <w:rtl w:val="true"/>
              </w:rPr>
              <w:t>عصر غیبت کبری</w:t>
            </w:r>
            <w:r>
              <w:rPr>
                <w:rStyle w:val="IndexLink"/>
                <w:rtl w:val="true"/>
              </w:rPr>
              <w:tab/>
            </w:r>
            <w:r>
              <w:rPr>
                <w:rStyle w:val="IndexLink"/>
              </w:rPr>
              <w:t>162</w:t>
            </w:r>
          </w:hyperlink>
        </w:p>
        <w:p>
          <w:pPr>
            <w:pStyle w:val="Contents3"/>
            <w:tabs>
              <w:tab w:val="clear" w:pos="8459"/>
              <w:tab w:val="right" w:pos="9026" w:leader="dot"/>
            </w:tabs>
            <w:rPr/>
          </w:pPr>
          <w:hyperlink w:anchor="__RefHeading___Toc2729026_2322387425">
            <w:r>
              <w:rPr>
                <w:webHidden/>
                <w:rStyle w:val="IndexLink"/>
                <w:rtl w:val="true"/>
              </w:rPr>
              <w:t>وحدت امت اسلام</w:t>
            </w:r>
            <w:r>
              <w:rPr>
                <w:rStyle w:val="IndexLink"/>
                <w:rtl w:val="true"/>
              </w:rPr>
              <w:tab/>
            </w:r>
            <w:r>
              <w:rPr>
                <w:rStyle w:val="IndexLink"/>
              </w:rPr>
              <w:t>167</w:t>
            </w:r>
          </w:hyperlink>
        </w:p>
        <w:p>
          <w:pPr>
            <w:pStyle w:val="Contents3"/>
            <w:tabs>
              <w:tab w:val="clear" w:pos="8459"/>
              <w:tab w:val="right" w:pos="9026" w:leader="dot"/>
            </w:tabs>
            <w:rPr/>
          </w:pPr>
          <w:hyperlink w:anchor="__RefHeading___Toc2729028_2322387425">
            <w:r>
              <w:rPr>
                <w:webHidden/>
                <w:rStyle w:val="IndexLink"/>
                <w:rtl w:val="true"/>
              </w:rPr>
              <w:t>آینده در قلمرو اسلام</w:t>
            </w:r>
            <w:r>
              <w:rPr>
                <w:rStyle w:val="IndexLink"/>
                <w:rtl w:val="true"/>
              </w:rPr>
              <w:tab/>
            </w:r>
            <w:r>
              <w:rPr>
                <w:rStyle w:val="IndexLink"/>
              </w:rPr>
              <w:t>168</w:t>
            </w:r>
          </w:hyperlink>
        </w:p>
        <w:p>
          <w:pPr>
            <w:pStyle w:val="Contents3"/>
            <w:tabs>
              <w:tab w:val="clear" w:pos="8459"/>
              <w:tab w:val="right" w:pos="9026" w:leader="dot"/>
            </w:tabs>
            <w:rPr/>
          </w:pPr>
          <w:hyperlink w:anchor="__RefHeading___Toc2729030_2322387425">
            <w:r>
              <w:rPr>
                <w:webHidden/>
                <w:rStyle w:val="IndexLink"/>
                <w:rtl w:val="true"/>
              </w:rPr>
              <w:t>تحلیل</w:t>
            </w:r>
            <w:r>
              <w:rPr>
                <w:rStyle w:val="IndexLink"/>
                <w:rtl w:val="true"/>
              </w:rPr>
              <w:tab/>
            </w:r>
            <w:r>
              <w:rPr>
                <w:rStyle w:val="IndexLink"/>
              </w:rPr>
              <w:t>169</w:t>
            </w:r>
          </w:hyperlink>
        </w:p>
        <w:p>
          <w:pPr>
            <w:pStyle w:val="Contents3"/>
            <w:tabs>
              <w:tab w:val="clear" w:pos="8459"/>
              <w:tab w:val="right" w:pos="9026" w:leader="dot"/>
            </w:tabs>
            <w:rPr/>
          </w:pPr>
          <w:hyperlink w:anchor="__RefHeading___Toc2729032_2322387425">
            <w:r>
              <w:rPr>
                <w:webHidden/>
                <w:rStyle w:val="IndexLink"/>
                <w:rtl w:val="true"/>
              </w:rPr>
              <w:t>اکنون</w:t>
            </w:r>
            <w:r>
              <w:rPr>
                <w:rStyle w:val="IndexLink"/>
                <w:rtl w:val="true"/>
              </w:rPr>
              <w:tab/>
            </w:r>
            <w:r>
              <w:rPr>
                <w:rStyle w:val="IndexLink"/>
              </w:rPr>
              <w:t>171</w:t>
            </w:r>
          </w:hyperlink>
        </w:p>
        <w:p>
          <w:pPr>
            <w:pStyle w:val="Contents3"/>
            <w:tabs>
              <w:tab w:val="clear" w:pos="8459"/>
              <w:tab w:val="right" w:pos="9026" w:leader="dot"/>
            </w:tabs>
            <w:rPr/>
          </w:pPr>
          <w:hyperlink w:anchor="__RefHeading___Toc2729034_2322387425">
            <w:r>
              <w:rPr>
                <w:webHidden/>
                <w:rStyle w:val="IndexLink"/>
                <w:rtl w:val="true"/>
              </w:rPr>
              <w:t>طرح حکومت اسلامی واحد</w:t>
            </w:r>
            <w:r>
              <w:rPr>
                <w:rStyle w:val="IndexLink"/>
                <w:rtl w:val="true"/>
              </w:rPr>
              <w:tab/>
            </w:r>
            <w:r>
              <w:rPr>
                <w:rStyle w:val="IndexLink"/>
              </w:rPr>
              <w:t>174</w:t>
            </w:r>
          </w:hyperlink>
        </w:p>
        <w:p>
          <w:pPr>
            <w:pStyle w:val="Contents3"/>
            <w:tabs>
              <w:tab w:val="clear" w:pos="8459"/>
              <w:tab w:val="right" w:pos="9026" w:leader="dot"/>
            </w:tabs>
            <w:rPr/>
          </w:pPr>
          <w:hyperlink w:anchor="__RefHeading___Toc2729036_2322387425">
            <w:r>
              <w:rPr>
                <w:webHidden/>
                <w:rStyle w:val="IndexLink"/>
                <w:rtl w:val="true"/>
              </w:rPr>
              <w:t>آثار قدرت</w:t>
            </w:r>
            <w:r>
              <w:rPr>
                <w:rStyle w:val="IndexLink"/>
                <w:rtl w:val="true"/>
              </w:rPr>
              <w:tab/>
            </w:r>
            <w:r>
              <w:rPr>
                <w:rStyle w:val="IndexLink"/>
              </w:rPr>
              <w:t>175</w:t>
            </w:r>
          </w:hyperlink>
        </w:p>
        <w:p>
          <w:pPr>
            <w:pStyle w:val="Contents3"/>
            <w:tabs>
              <w:tab w:val="clear" w:pos="8459"/>
              <w:tab w:val="right" w:pos="9026" w:leader="dot"/>
            </w:tabs>
            <w:rPr/>
          </w:pPr>
          <w:hyperlink w:anchor="__RefHeading___Toc2729038_2322387425">
            <w:r>
              <w:rPr>
                <w:webHidden/>
                <w:rStyle w:val="IndexLink"/>
                <w:rtl w:val="true"/>
              </w:rPr>
              <w:t>اخوت اسلامی</w:t>
            </w:r>
            <w:r>
              <w:rPr>
                <w:rStyle w:val="IndexLink"/>
                <w:rtl w:val="true"/>
              </w:rPr>
              <w:tab/>
            </w:r>
            <w:r>
              <w:rPr>
                <w:rStyle w:val="IndexLink"/>
              </w:rPr>
              <w:t>176</w:t>
            </w:r>
          </w:hyperlink>
        </w:p>
        <w:p>
          <w:pPr>
            <w:pStyle w:val="Contents3"/>
            <w:tabs>
              <w:tab w:val="clear" w:pos="8459"/>
              <w:tab w:val="right" w:pos="9026" w:leader="dot"/>
            </w:tabs>
            <w:rPr/>
          </w:pPr>
          <w:hyperlink w:anchor="__RefHeading___Toc2729040_2322387425">
            <w:r>
              <w:rPr>
                <w:webHidden/>
                <w:rStyle w:val="IndexLink"/>
                <w:rtl w:val="true"/>
              </w:rPr>
              <w:t>سیره امام علی</w:t>
            </w:r>
            <w:r>
              <w:rPr>
                <w:rStyle w:val="IndexLink"/>
                <w:rtl w:val="true"/>
              </w:rPr>
              <w:t>(</w:t>
            </w:r>
            <w:r>
              <w:rPr>
                <w:rStyle w:val="IndexLink"/>
                <w:rtl w:val="true"/>
              </w:rPr>
              <w:t>ع</w:t>
            </w:r>
            <w:r>
              <w:rPr>
                <w:rStyle w:val="IndexLink"/>
                <w:rtl w:val="true"/>
              </w:rPr>
              <w:t>)</w:t>
              <w:tab/>
            </w:r>
            <w:r>
              <w:rPr>
                <w:rStyle w:val="IndexLink"/>
              </w:rPr>
              <w:t>181</w:t>
            </w:r>
          </w:hyperlink>
        </w:p>
        <w:p>
          <w:pPr>
            <w:pStyle w:val="Contents3"/>
            <w:tabs>
              <w:tab w:val="clear" w:pos="8459"/>
              <w:tab w:val="right" w:pos="9026" w:leader="dot"/>
            </w:tabs>
            <w:rPr/>
          </w:pPr>
          <w:hyperlink w:anchor="__RefHeading___Toc2729042_2322387425">
            <w:r>
              <w:rPr>
                <w:webHidden/>
                <w:rStyle w:val="IndexLink"/>
                <w:rtl w:val="true"/>
              </w:rPr>
              <w:t>پیکر واحد</w:t>
            </w:r>
            <w:r>
              <w:rPr>
                <w:rStyle w:val="IndexLink"/>
                <w:rtl w:val="true"/>
              </w:rPr>
              <w:tab/>
            </w:r>
            <w:r>
              <w:rPr>
                <w:rStyle w:val="IndexLink"/>
              </w:rPr>
              <w:t>183</w:t>
            </w:r>
          </w:hyperlink>
        </w:p>
        <w:p>
          <w:pPr>
            <w:pStyle w:val="Contents3"/>
            <w:tabs>
              <w:tab w:val="clear" w:pos="8459"/>
              <w:tab w:val="right" w:pos="9026" w:leader="dot"/>
            </w:tabs>
            <w:rPr/>
          </w:pPr>
          <w:hyperlink w:anchor="__RefHeading___Toc2729044_2322387425">
            <w:r>
              <w:rPr>
                <w:webHidden/>
                <w:rStyle w:val="IndexLink"/>
                <w:rtl w:val="true"/>
              </w:rPr>
              <w:t>وحدت</w:t>
            </w:r>
            <w:r>
              <w:rPr>
                <w:rStyle w:val="IndexLink"/>
                <w:rtl w:val="true"/>
              </w:rPr>
              <w:tab/>
            </w:r>
            <w:r>
              <w:rPr>
                <w:rStyle w:val="IndexLink"/>
              </w:rPr>
              <w:t>184</w:t>
            </w:r>
          </w:hyperlink>
        </w:p>
        <w:p>
          <w:pPr>
            <w:pStyle w:val="Contents3"/>
            <w:tabs>
              <w:tab w:val="clear" w:pos="8459"/>
              <w:tab w:val="right" w:pos="9026" w:leader="dot"/>
            </w:tabs>
            <w:rPr/>
          </w:pPr>
          <w:hyperlink w:anchor="__RefHeading___Toc2729046_2322387425">
            <w:r>
              <w:rPr>
                <w:webHidden/>
                <w:rStyle w:val="IndexLink"/>
                <w:rtl w:val="true"/>
              </w:rPr>
              <w:t>عدم ارتباط و تبری</w:t>
            </w:r>
            <w:r>
              <w:rPr>
                <w:rStyle w:val="IndexLink"/>
                <w:rtl w:val="true"/>
              </w:rPr>
              <w:tab/>
            </w:r>
            <w:r>
              <w:rPr>
                <w:rStyle w:val="IndexLink"/>
              </w:rPr>
              <w:t>186</w:t>
            </w:r>
          </w:hyperlink>
        </w:p>
        <w:p>
          <w:pPr>
            <w:pStyle w:val="Contents2"/>
            <w:tabs>
              <w:tab w:val="clear" w:pos="8743"/>
              <w:tab w:val="right" w:pos="9026" w:leader="dot"/>
            </w:tabs>
            <w:rPr/>
          </w:pPr>
          <w:hyperlink w:anchor="__RefHeading___Toc2729048_2322387425">
            <w:r>
              <w:rPr>
                <w:webHidden/>
                <w:rStyle w:val="IndexLink"/>
                <w:rtl w:val="true"/>
              </w:rPr>
              <w:t>بخش سوم</w:t>
            </w:r>
            <w:r>
              <w:rPr>
                <w:rStyle w:val="IndexLink"/>
                <w:rtl w:val="true"/>
              </w:rPr>
              <w:t>:</w:t>
            </w:r>
            <w:r>
              <w:rPr>
                <w:rStyle w:val="IndexLink"/>
                <w:rtl w:val="true"/>
              </w:rPr>
              <w:t>اکمال نزول تدریجی قرآن کریم، قوانین بین المللی اسلام</w:t>
            </w:r>
            <w:r>
              <w:rPr>
                <w:rStyle w:val="IndexLink"/>
                <w:rtl w:val="true"/>
              </w:rPr>
              <w:tab/>
            </w:r>
            <w:r>
              <w:rPr>
                <w:rStyle w:val="IndexLink"/>
              </w:rPr>
              <w:t>188</w:t>
            </w:r>
          </w:hyperlink>
        </w:p>
        <w:p>
          <w:pPr>
            <w:pStyle w:val="Contents3"/>
            <w:tabs>
              <w:tab w:val="clear" w:pos="8459"/>
              <w:tab w:val="right" w:pos="9026" w:leader="dot"/>
            </w:tabs>
            <w:rPr/>
          </w:pPr>
          <w:hyperlink w:anchor="__RefHeading___Toc2729050_232238742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729052_2322387425">
            <w:r>
              <w:rPr>
                <w:webHidden/>
                <w:rStyle w:val="IndexLink"/>
                <w:rtl w:val="true"/>
              </w:rPr>
              <w:t>قوانین بین الملل اسلام</w:t>
            </w:r>
            <w:r>
              <w:rPr>
                <w:rStyle w:val="IndexLink"/>
                <w:rtl w:val="true"/>
              </w:rPr>
              <w:tab/>
            </w:r>
            <w:r>
              <w:rPr>
                <w:rStyle w:val="IndexLink"/>
              </w:rPr>
              <w:t>188</w:t>
            </w:r>
          </w:hyperlink>
        </w:p>
        <w:p>
          <w:pPr>
            <w:pStyle w:val="Contents3"/>
            <w:tabs>
              <w:tab w:val="clear" w:pos="8459"/>
              <w:tab w:val="right" w:pos="9026" w:leader="dot"/>
            </w:tabs>
            <w:rPr/>
          </w:pPr>
          <w:hyperlink w:anchor="__RefHeading___Toc2729054_2322387425">
            <w:r>
              <w:rPr>
                <w:webHidden/>
                <w:rStyle w:val="IndexLink"/>
                <w:rtl w:val="true"/>
              </w:rPr>
              <w:t>ادای امانت</w:t>
            </w:r>
            <w:r>
              <w:rPr>
                <w:rStyle w:val="IndexLink"/>
                <w:rtl w:val="true"/>
              </w:rPr>
              <w:tab/>
            </w:r>
            <w:r>
              <w:rPr>
                <w:rStyle w:val="IndexLink"/>
              </w:rPr>
              <w:t>190</w:t>
            </w:r>
          </w:hyperlink>
        </w:p>
        <w:p>
          <w:pPr>
            <w:pStyle w:val="Contents3"/>
            <w:tabs>
              <w:tab w:val="clear" w:pos="8459"/>
              <w:tab w:val="right" w:pos="9026" w:leader="dot"/>
            </w:tabs>
            <w:rPr/>
          </w:pPr>
          <w:hyperlink w:anchor="__RefHeading___Toc2729056_2322387425">
            <w:r>
              <w:rPr>
                <w:webHidden/>
                <w:rStyle w:val="IndexLink"/>
                <w:rtl w:val="true"/>
              </w:rPr>
              <w:t>حقوق والدین</w:t>
            </w:r>
            <w:r>
              <w:rPr>
                <w:rStyle w:val="IndexLink"/>
                <w:rtl w:val="true"/>
              </w:rPr>
              <w:tab/>
            </w:r>
            <w:r>
              <w:rPr>
                <w:rStyle w:val="IndexLink"/>
              </w:rPr>
              <w:t>193</w:t>
            </w:r>
          </w:hyperlink>
        </w:p>
        <w:p>
          <w:pPr>
            <w:pStyle w:val="Contents3"/>
            <w:tabs>
              <w:tab w:val="clear" w:pos="8459"/>
              <w:tab w:val="right" w:pos="9026" w:leader="dot"/>
            </w:tabs>
            <w:rPr/>
          </w:pPr>
          <w:hyperlink w:anchor="__RefHeading___Toc2729058_2322387425">
            <w:r>
              <w:rPr>
                <w:webHidden/>
                <w:rStyle w:val="IndexLink"/>
                <w:rtl w:val="true"/>
              </w:rPr>
              <w:t>حق اولاد</w:t>
            </w:r>
            <w:r>
              <w:rPr>
                <w:rStyle w:val="IndexLink"/>
                <w:rtl w:val="true"/>
              </w:rPr>
              <w:tab/>
            </w:r>
            <w:r>
              <w:rPr>
                <w:rStyle w:val="IndexLink"/>
              </w:rPr>
              <w:t>205</w:t>
            </w:r>
          </w:hyperlink>
        </w:p>
        <w:p>
          <w:pPr>
            <w:pStyle w:val="Contents3"/>
            <w:tabs>
              <w:tab w:val="clear" w:pos="8459"/>
              <w:tab w:val="right" w:pos="9026" w:leader="dot"/>
            </w:tabs>
            <w:rPr/>
          </w:pPr>
          <w:hyperlink w:anchor="__RefHeading___Toc2729060_2322387425">
            <w:r>
              <w:rPr>
                <w:webHidden/>
                <w:rStyle w:val="IndexLink"/>
                <w:rtl w:val="true"/>
              </w:rPr>
              <w:t>وراثت</w:t>
            </w:r>
            <w:r>
              <w:rPr>
                <w:rStyle w:val="IndexLink"/>
                <w:rtl w:val="true"/>
              </w:rPr>
              <w:tab/>
            </w:r>
            <w:r>
              <w:rPr>
                <w:rStyle w:val="IndexLink"/>
              </w:rPr>
              <w:t>207</w:t>
            </w:r>
          </w:hyperlink>
        </w:p>
        <w:p>
          <w:pPr>
            <w:pStyle w:val="Contents3"/>
            <w:tabs>
              <w:tab w:val="clear" w:pos="8459"/>
              <w:tab w:val="right" w:pos="9026" w:leader="dot"/>
            </w:tabs>
            <w:rPr/>
          </w:pPr>
          <w:hyperlink w:anchor="__RefHeading___Toc2729062_2322387425">
            <w:r>
              <w:rPr>
                <w:webHidden/>
                <w:rStyle w:val="IndexLink"/>
                <w:rtl w:val="true"/>
              </w:rPr>
              <w:t>تغذیه</w:t>
            </w:r>
            <w:r>
              <w:rPr>
                <w:rStyle w:val="IndexLink"/>
                <w:rtl w:val="true"/>
              </w:rPr>
              <w:tab/>
            </w:r>
            <w:r>
              <w:rPr>
                <w:rStyle w:val="IndexLink"/>
              </w:rPr>
              <w:t>211</w:t>
            </w:r>
          </w:hyperlink>
        </w:p>
        <w:p>
          <w:pPr>
            <w:pStyle w:val="Contents3"/>
            <w:tabs>
              <w:tab w:val="clear" w:pos="8459"/>
              <w:tab w:val="right" w:pos="9026" w:leader="dot"/>
            </w:tabs>
            <w:rPr/>
          </w:pPr>
          <w:hyperlink w:anchor="__RefHeading___Toc2729064_2322387425">
            <w:r>
              <w:rPr>
                <w:webHidden/>
                <w:rStyle w:val="IndexLink"/>
                <w:rtl w:val="true"/>
              </w:rPr>
              <w:t>امام سجاد</w:t>
            </w:r>
            <w:r>
              <w:rPr>
                <w:rStyle w:val="IndexLink"/>
                <w:rtl w:val="true"/>
              </w:rPr>
              <w:t>(</w:t>
            </w:r>
            <w:r>
              <w:rPr>
                <w:rStyle w:val="IndexLink"/>
                <w:rtl w:val="true"/>
              </w:rPr>
              <w:t>ع</w:t>
            </w:r>
            <w:r>
              <w:rPr>
                <w:rStyle w:val="IndexLink"/>
                <w:rtl w:val="true"/>
              </w:rPr>
              <w:t>)</w:t>
              <w:tab/>
            </w:r>
            <w:r>
              <w:rPr>
                <w:rStyle w:val="IndexLink"/>
              </w:rPr>
              <w:t>221</w:t>
            </w:r>
          </w:hyperlink>
        </w:p>
        <w:p>
          <w:pPr>
            <w:pStyle w:val="Contents3"/>
            <w:tabs>
              <w:tab w:val="clear" w:pos="8459"/>
              <w:tab w:val="right" w:pos="9026" w:leader="dot"/>
            </w:tabs>
            <w:rPr/>
          </w:pPr>
          <w:hyperlink w:anchor="__RefHeading___Toc2729066_2322387425">
            <w:r>
              <w:rPr>
                <w:webHidden/>
                <w:rStyle w:val="IndexLink"/>
                <w:rtl w:val="true"/>
              </w:rPr>
              <w:t>ازدواج</w:t>
            </w:r>
            <w:r>
              <w:rPr>
                <w:rStyle w:val="IndexLink"/>
                <w:rtl w:val="true"/>
              </w:rPr>
              <w:tab/>
            </w:r>
            <w:r>
              <w:rPr>
                <w:rStyle w:val="IndexLink"/>
              </w:rPr>
              <w:t>224</w:t>
            </w:r>
          </w:hyperlink>
        </w:p>
        <w:p>
          <w:pPr>
            <w:pStyle w:val="Contents3"/>
            <w:tabs>
              <w:tab w:val="clear" w:pos="8459"/>
              <w:tab w:val="right" w:pos="9026" w:leader="dot"/>
            </w:tabs>
            <w:rPr/>
          </w:pPr>
          <w:hyperlink w:anchor="__RefHeading___Toc2729068_2322387425">
            <w:r>
              <w:rPr>
                <w:webHidden/>
                <w:rStyle w:val="IndexLink"/>
                <w:rtl w:val="true"/>
              </w:rPr>
              <w:t>انتخاب</w:t>
            </w:r>
            <w:r>
              <w:rPr>
                <w:rStyle w:val="IndexLink"/>
                <w:rtl w:val="true"/>
              </w:rPr>
              <w:tab/>
            </w:r>
            <w:r>
              <w:rPr>
                <w:rStyle w:val="IndexLink"/>
              </w:rPr>
              <w:t>230</w:t>
            </w:r>
          </w:hyperlink>
        </w:p>
        <w:p>
          <w:pPr>
            <w:pStyle w:val="Contents3"/>
            <w:tabs>
              <w:tab w:val="clear" w:pos="8459"/>
              <w:tab w:val="right" w:pos="9026" w:leader="dot"/>
            </w:tabs>
            <w:rPr/>
          </w:pPr>
          <w:hyperlink w:anchor="__RefHeading___Toc2729070_2322387425">
            <w:r>
              <w:rPr>
                <w:webHidden/>
                <w:rStyle w:val="IndexLink"/>
                <w:rtl w:val="true"/>
              </w:rPr>
              <w:t>استحباب ازدواج با هاشمیه</w:t>
            </w:r>
            <w:r>
              <w:rPr>
                <w:rStyle w:val="IndexLink"/>
                <w:rtl w:val="true"/>
              </w:rPr>
              <w:tab/>
            </w:r>
            <w:r>
              <w:rPr>
                <w:rStyle w:val="IndexLink"/>
              </w:rPr>
              <w:t>232</w:t>
            </w:r>
          </w:hyperlink>
        </w:p>
        <w:p>
          <w:pPr>
            <w:pStyle w:val="Contents3"/>
            <w:tabs>
              <w:tab w:val="clear" w:pos="8459"/>
              <w:tab w:val="right" w:pos="9026" w:leader="dot"/>
            </w:tabs>
            <w:rPr/>
          </w:pPr>
          <w:hyperlink w:anchor="__RefHeading___Toc2729072_2322387425">
            <w:r>
              <w:rPr>
                <w:webHidden/>
                <w:rStyle w:val="IndexLink"/>
                <w:rtl w:val="true"/>
              </w:rPr>
              <w:t>مسئولیت اداری ازدواج</w:t>
            </w:r>
            <w:r>
              <w:rPr>
                <w:rStyle w:val="IndexLink"/>
                <w:rtl w:val="true"/>
              </w:rPr>
              <w:tab/>
            </w:r>
            <w:r>
              <w:rPr>
                <w:rStyle w:val="IndexLink"/>
              </w:rPr>
              <w:t>237</w:t>
            </w:r>
          </w:hyperlink>
        </w:p>
        <w:p>
          <w:pPr>
            <w:pStyle w:val="Contents3"/>
            <w:tabs>
              <w:tab w:val="clear" w:pos="8459"/>
              <w:tab w:val="right" w:pos="9026" w:leader="dot"/>
            </w:tabs>
            <w:rPr/>
          </w:pPr>
          <w:hyperlink w:anchor="__RefHeading___Toc2729074_2322387425">
            <w:r>
              <w:rPr>
                <w:webHidden/>
                <w:rStyle w:val="IndexLink"/>
                <w:rtl w:val="true"/>
              </w:rPr>
              <w:t>ازدواجهای ممنوع</w:t>
            </w:r>
            <w:r>
              <w:rPr>
                <w:rStyle w:val="IndexLink"/>
                <w:rtl w:val="true"/>
              </w:rPr>
              <w:tab/>
            </w:r>
            <w:r>
              <w:rPr>
                <w:rStyle w:val="IndexLink"/>
              </w:rPr>
              <w:t>242</w:t>
            </w:r>
          </w:hyperlink>
        </w:p>
        <w:p>
          <w:pPr>
            <w:pStyle w:val="Contents3"/>
            <w:tabs>
              <w:tab w:val="clear" w:pos="8459"/>
              <w:tab w:val="right" w:pos="9026" w:leader="dot"/>
            </w:tabs>
            <w:rPr/>
          </w:pPr>
          <w:hyperlink w:anchor="__RefHeading___Toc2729076_2322387425">
            <w:r>
              <w:rPr>
                <w:webHidden/>
                <w:rStyle w:val="IndexLink"/>
                <w:rtl w:val="true"/>
              </w:rPr>
              <w:t>اهمیت زن در اسلام</w:t>
            </w:r>
            <w:r>
              <w:rPr>
                <w:rStyle w:val="IndexLink"/>
                <w:rtl w:val="true"/>
              </w:rPr>
              <w:tab/>
            </w:r>
            <w:r>
              <w:rPr>
                <w:rStyle w:val="IndexLink"/>
              </w:rPr>
              <w:t>244</w:t>
            </w:r>
          </w:hyperlink>
        </w:p>
        <w:p>
          <w:pPr>
            <w:pStyle w:val="Contents3"/>
            <w:tabs>
              <w:tab w:val="clear" w:pos="8459"/>
              <w:tab w:val="right" w:pos="9026" w:leader="dot"/>
            </w:tabs>
            <w:rPr/>
          </w:pPr>
          <w:hyperlink w:anchor="__RefHeading___Toc2729078_2322387425">
            <w:r>
              <w:rPr>
                <w:webHidden/>
                <w:rStyle w:val="IndexLink"/>
                <w:rtl w:val="true"/>
              </w:rPr>
              <w:t>معاملات در اسلام</w:t>
            </w:r>
            <w:r>
              <w:rPr>
                <w:rStyle w:val="IndexLink"/>
                <w:rtl w:val="true"/>
              </w:rPr>
              <w:tab/>
            </w:r>
            <w:r>
              <w:rPr>
                <w:rStyle w:val="IndexLink"/>
              </w:rPr>
              <w:t>251</w:t>
            </w:r>
          </w:hyperlink>
        </w:p>
        <w:p>
          <w:pPr>
            <w:pStyle w:val="Contents3"/>
            <w:tabs>
              <w:tab w:val="clear" w:pos="8459"/>
              <w:tab w:val="right" w:pos="9026" w:leader="dot"/>
            </w:tabs>
            <w:rPr/>
          </w:pPr>
          <w:hyperlink w:anchor="__RefHeading___Toc2729080_2322387425">
            <w:r>
              <w:rPr>
                <w:webHidden/>
                <w:rStyle w:val="IndexLink"/>
                <w:rtl w:val="true"/>
              </w:rPr>
              <w:t>مال و ملک</w:t>
            </w:r>
            <w:r>
              <w:rPr>
                <w:rStyle w:val="IndexLink"/>
                <w:rtl w:val="true"/>
              </w:rPr>
              <w:tab/>
            </w:r>
            <w:r>
              <w:rPr>
                <w:rStyle w:val="IndexLink"/>
              </w:rPr>
              <w:t>252</w:t>
            </w:r>
          </w:hyperlink>
        </w:p>
        <w:p>
          <w:pPr>
            <w:pStyle w:val="Contents3"/>
            <w:tabs>
              <w:tab w:val="clear" w:pos="8459"/>
              <w:tab w:val="right" w:pos="9026" w:leader="dot"/>
            </w:tabs>
            <w:rPr/>
          </w:pPr>
          <w:hyperlink w:anchor="__RefHeading___Toc2729082_2322387425">
            <w:r>
              <w:rPr>
                <w:webHidden/>
                <w:rStyle w:val="IndexLink"/>
                <w:rtl w:val="true"/>
              </w:rPr>
              <w:t>مالکیت حقیقی</w:t>
            </w:r>
            <w:r>
              <w:rPr>
                <w:rStyle w:val="IndexLink"/>
                <w:rtl w:val="true"/>
              </w:rPr>
              <w:tab/>
            </w:r>
            <w:r>
              <w:rPr>
                <w:rStyle w:val="IndexLink"/>
              </w:rPr>
              <w:t>255</w:t>
            </w:r>
          </w:hyperlink>
        </w:p>
        <w:p>
          <w:pPr>
            <w:pStyle w:val="Contents3"/>
            <w:tabs>
              <w:tab w:val="clear" w:pos="8459"/>
              <w:tab w:val="right" w:pos="9026" w:leader="dot"/>
            </w:tabs>
            <w:rPr/>
          </w:pPr>
          <w:hyperlink w:anchor="__RefHeading___Toc2729084_2322387425">
            <w:r>
              <w:rPr>
                <w:webHidden/>
                <w:rStyle w:val="IndexLink"/>
                <w:rtl w:val="true"/>
              </w:rPr>
              <w:t>مالکیت اعتباری</w:t>
            </w:r>
            <w:r>
              <w:rPr>
                <w:rStyle w:val="IndexLink"/>
                <w:rtl w:val="true"/>
              </w:rPr>
              <w:tab/>
            </w:r>
            <w:r>
              <w:rPr>
                <w:rStyle w:val="IndexLink"/>
              </w:rPr>
              <w:t>257</w:t>
            </w:r>
          </w:hyperlink>
        </w:p>
        <w:p>
          <w:pPr>
            <w:pStyle w:val="Contents3"/>
            <w:tabs>
              <w:tab w:val="clear" w:pos="8459"/>
              <w:tab w:val="right" w:pos="9026" w:leader="dot"/>
            </w:tabs>
            <w:rPr/>
          </w:pPr>
          <w:hyperlink w:anchor="__RefHeading___Toc2729086_2322387425">
            <w:r>
              <w:rPr>
                <w:webHidden/>
                <w:rStyle w:val="IndexLink"/>
                <w:rtl w:val="true"/>
              </w:rPr>
              <w:t>حرمت ربا در اسلام</w:t>
            </w:r>
            <w:r>
              <w:rPr>
                <w:rStyle w:val="IndexLink"/>
                <w:rtl w:val="true"/>
              </w:rPr>
              <w:tab/>
            </w:r>
            <w:r>
              <w:rPr>
                <w:rStyle w:val="IndexLink"/>
              </w:rPr>
              <w:t>261</w:t>
            </w:r>
          </w:hyperlink>
        </w:p>
        <w:p>
          <w:pPr>
            <w:pStyle w:val="Contents3"/>
            <w:tabs>
              <w:tab w:val="clear" w:pos="8459"/>
              <w:tab w:val="right" w:pos="9026" w:leader="dot"/>
            </w:tabs>
            <w:rPr/>
          </w:pPr>
          <w:hyperlink w:anchor="__RefHeading___Toc2729088_2322387425">
            <w:r>
              <w:rPr>
                <w:webHidden/>
                <w:rStyle w:val="IndexLink"/>
                <w:rtl w:val="true"/>
              </w:rPr>
              <w:t>فلسفۀ حرمت ربا</w:t>
            </w:r>
            <w:r>
              <w:rPr>
                <w:rStyle w:val="IndexLink"/>
                <w:rtl w:val="true"/>
              </w:rPr>
              <w:tab/>
            </w:r>
            <w:r>
              <w:rPr>
                <w:rStyle w:val="IndexLink"/>
              </w:rPr>
              <w:t>264</w:t>
            </w:r>
          </w:hyperlink>
        </w:p>
        <w:p>
          <w:pPr>
            <w:pStyle w:val="Contents3"/>
            <w:tabs>
              <w:tab w:val="clear" w:pos="8459"/>
              <w:tab w:val="right" w:pos="9026" w:leader="dot"/>
            </w:tabs>
            <w:rPr/>
          </w:pPr>
          <w:hyperlink w:anchor="__RefHeading___Toc2729090_2322387425">
            <w:r>
              <w:rPr>
                <w:webHidden/>
                <w:rStyle w:val="IndexLink"/>
                <w:rtl w:val="true"/>
              </w:rPr>
              <w:t>قصاص</w:t>
            </w:r>
            <w:r>
              <w:rPr>
                <w:rStyle w:val="IndexLink"/>
                <w:rtl w:val="true"/>
              </w:rPr>
              <w:tab/>
            </w:r>
            <w:r>
              <w:rPr>
                <w:rStyle w:val="IndexLink"/>
              </w:rPr>
              <w:t>268</w:t>
            </w:r>
          </w:hyperlink>
        </w:p>
        <w:p>
          <w:pPr>
            <w:pStyle w:val="Contents3"/>
            <w:tabs>
              <w:tab w:val="clear" w:pos="8459"/>
              <w:tab w:val="right" w:pos="9026" w:leader="dot"/>
            </w:tabs>
            <w:rPr/>
          </w:pPr>
          <w:hyperlink w:anchor="__RefHeading___Toc2729092_2322387425">
            <w:r>
              <w:rPr>
                <w:webHidden/>
                <w:rStyle w:val="IndexLink"/>
                <w:rtl w:val="true"/>
              </w:rPr>
              <w:t>خطر زبان</w:t>
            </w:r>
            <w:r>
              <w:rPr>
                <w:rStyle w:val="IndexLink"/>
                <w:rtl w:val="true"/>
              </w:rPr>
              <w:tab/>
            </w:r>
            <w:r>
              <w:rPr>
                <w:rStyle w:val="IndexLink"/>
              </w:rPr>
              <w:t>270</w:t>
            </w:r>
          </w:hyperlink>
        </w:p>
        <w:p>
          <w:pPr>
            <w:pStyle w:val="Contents3"/>
            <w:tabs>
              <w:tab w:val="clear" w:pos="8459"/>
              <w:tab w:val="right" w:pos="9026" w:leader="dot"/>
            </w:tabs>
            <w:rPr/>
          </w:pPr>
          <w:hyperlink w:anchor="__RefHeading___Toc2729094_2322387425">
            <w:r>
              <w:rPr>
                <w:webHidden/>
                <w:rStyle w:val="IndexLink"/>
                <w:rtl w:val="true"/>
              </w:rPr>
              <w:t>سرعت و استباق</w:t>
            </w:r>
            <w:r>
              <w:rPr>
                <w:rStyle w:val="IndexLink"/>
                <w:rtl w:val="true"/>
              </w:rPr>
              <w:tab/>
            </w:r>
            <w:r>
              <w:rPr>
                <w:rStyle w:val="IndexLink"/>
              </w:rPr>
              <w:t>273</w:t>
            </w:r>
          </w:hyperlink>
        </w:p>
        <w:p>
          <w:pPr>
            <w:pStyle w:val="Contents3"/>
            <w:tabs>
              <w:tab w:val="clear" w:pos="8459"/>
              <w:tab w:val="right" w:pos="9026" w:leader="dot"/>
            </w:tabs>
            <w:rPr/>
          </w:pPr>
          <w:hyperlink w:anchor="__RefHeading___Toc2729096_2322387425">
            <w:r>
              <w:rPr>
                <w:webHidden/>
                <w:rStyle w:val="IndexLink"/>
                <w:rtl w:val="true"/>
              </w:rPr>
              <w:t>حلقه‌ای در بیایان</w:t>
            </w:r>
            <w:r>
              <w:rPr>
                <w:rStyle w:val="IndexLink"/>
                <w:rtl w:val="true"/>
              </w:rPr>
              <w:tab/>
            </w:r>
            <w:r>
              <w:rPr>
                <w:rStyle w:val="IndexLink"/>
              </w:rPr>
              <w:t>275</w:t>
            </w:r>
          </w:hyperlink>
        </w:p>
        <w:p>
          <w:pPr>
            <w:pStyle w:val="Contents3"/>
            <w:tabs>
              <w:tab w:val="clear" w:pos="8459"/>
              <w:tab w:val="right" w:pos="9026" w:leader="dot"/>
            </w:tabs>
            <w:rPr/>
          </w:pPr>
          <w:hyperlink w:anchor="__RefHeading___Toc2729098_2322387425">
            <w:r>
              <w:rPr>
                <w:webHidden/>
                <w:rStyle w:val="IndexLink"/>
                <w:rtl w:val="true"/>
              </w:rPr>
              <w:t>زندگی ارادی</w:t>
            </w:r>
            <w:r>
              <w:rPr>
                <w:rStyle w:val="IndexLink"/>
                <w:rtl w:val="true"/>
              </w:rPr>
              <w:tab/>
            </w:r>
            <w:r>
              <w:rPr>
                <w:rStyle w:val="IndexLink"/>
              </w:rPr>
              <w:t>276</w:t>
            </w:r>
          </w:hyperlink>
        </w:p>
        <w:p>
          <w:pPr>
            <w:pStyle w:val="Contents3"/>
            <w:tabs>
              <w:tab w:val="clear" w:pos="8459"/>
              <w:tab w:val="right" w:pos="9026" w:leader="dot"/>
            </w:tabs>
            <w:rPr/>
          </w:pPr>
          <w:hyperlink w:anchor="__RefHeading___Toc2729100_2322387425">
            <w:r>
              <w:rPr>
                <w:webHidden/>
                <w:rStyle w:val="IndexLink"/>
                <w:rtl w:val="true"/>
              </w:rPr>
              <w:t>نامه برای بهشتیان</w:t>
            </w:r>
            <w:r>
              <w:rPr>
                <w:rStyle w:val="IndexLink"/>
                <w:rtl w:val="true"/>
              </w:rPr>
              <w:tab/>
            </w:r>
            <w:r>
              <w:rPr>
                <w:rStyle w:val="IndexLink"/>
              </w:rPr>
              <w:t>278</w:t>
            </w:r>
          </w:hyperlink>
        </w:p>
        <w:p>
          <w:pPr>
            <w:pStyle w:val="Contents3"/>
            <w:tabs>
              <w:tab w:val="clear" w:pos="8459"/>
              <w:tab w:val="right" w:pos="9026" w:leader="dot"/>
            </w:tabs>
            <w:rPr/>
          </w:pPr>
          <w:hyperlink w:anchor="__RefHeading___Toc2729102_2322387425">
            <w:r>
              <w:rPr>
                <w:webHidden/>
                <w:rStyle w:val="IndexLink"/>
                <w:rtl w:val="true"/>
              </w:rPr>
              <w:t>ارزش کمال نهایی</w:t>
            </w:r>
            <w:r>
              <w:rPr>
                <w:rStyle w:val="IndexLink"/>
                <w:rtl w:val="true"/>
              </w:rPr>
              <w:tab/>
            </w:r>
            <w:r>
              <w:rPr>
                <w:rStyle w:val="IndexLink"/>
              </w:rPr>
              <w:t>279</w:t>
            </w:r>
          </w:hyperlink>
        </w:p>
        <w:p>
          <w:pPr>
            <w:pStyle w:val="Contents3"/>
            <w:tabs>
              <w:tab w:val="clear" w:pos="8459"/>
              <w:tab w:val="right" w:pos="9026" w:leader="dot"/>
            </w:tabs>
            <w:rPr/>
          </w:pPr>
          <w:hyperlink w:anchor="__RefHeading___Toc2729104_2322387425">
            <w:r>
              <w:rPr>
                <w:webHidden/>
                <w:rStyle w:val="IndexLink"/>
                <w:rtl w:val="true"/>
              </w:rPr>
              <w:t>معاد</w:t>
            </w:r>
            <w:r>
              <w:rPr>
                <w:rStyle w:val="IndexLink"/>
                <w:rtl w:val="true"/>
              </w:rPr>
              <w:tab/>
            </w:r>
            <w:r>
              <w:rPr>
                <w:rStyle w:val="IndexLink"/>
              </w:rPr>
              <w:t>281</w:t>
            </w:r>
          </w:hyperlink>
        </w:p>
        <w:p>
          <w:pPr>
            <w:pStyle w:val="Contents3"/>
            <w:tabs>
              <w:tab w:val="clear" w:pos="8459"/>
              <w:tab w:val="right" w:pos="9026" w:leader="dot"/>
            </w:tabs>
            <w:rPr/>
          </w:pPr>
          <w:hyperlink w:anchor="__RefHeading___Toc2729106_2322387425">
            <w:r>
              <w:rPr>
                <w:webHidden/>
                <w:rStyle w:val="IndexLink"/>
                <w:rtl w:val="true"/>
              </w:rPr>
              <w:t>رستاخیز بزرگ</w:t>
            </w:r>
            <w:r>
              <w:rPr>
                <w:rStyle w:val="IndexLink"/>
                <w:rtl w:val="true"/>
              </w:rPr>
              <w:tab/>
            </w:r>
            <w:r>
              <w:rPr>
                <w:rStyle w:val="IndexLink"/>
              </w:rPr>
              <w:t>282</w:t>
            </w:r>
          </w:hyperlink>
        </w:p>
        <w:p>
          <w:pPr>
            <w:pStyle w:val="Contents3"/>
            <w:tabs>
              <w:tab w:val="clear" w:pos="8459"/>
              <w:tab w:val="right" w:pos="9026" w:leader="dot"/>
            </w:tabs>
            <w:rPr/>
          </w:pPr>
          <w:hyperlink w:anchor="__RefHeading___Toc2729108_2322387425">
            <w:r>
              <w:rPr>
                <w:webHidden/>
                <w:rStyle w:val="IndexLink"/>
                <w:rtl w:val="true"/>
              </w:rPr>
              <w:t>کیفیت استدلال قرآن</w:t>
            </w:r>
            <w:r>
              <w:rPr>
                <w:rStyle w:val="IndexLink"/>
                <w:rtl w:val="true"/>
              </w:rPr>
              <w:tab/>
            </w:r>
            <w:r>
              <w:rPr>
                <w:rStyle w:val="IndexLink"/>
              </w:rPr>
              <w:t>286</w:t>
            </w:r>
          </w:hyperlink>
        </w:p>
        <w:p>
          <w:pPr>
            <w:pStyle w:val="Contents3"/>
            <w:tabs>
              <w:tab w:val="clear" w:pos="8459"/>
              <w:tab w:val="right" w:pos="9026" w:leader="dot"/>
            </w:tabs>
            <w:rPr/>
          </w:pPr>
          <w:hyperlink w:anchor="__RefHeading___Toc2729110_2322387425">
            <w:r>
              <w:rPr>
                <w:webHidden/>
                <w:rStyle w:val="IndexLink"/>
                <w:rtl w:val="true"/>
              </w:rPr>
              <w:t>یوم الحسرت</w:t>
            </w:r>
            <w:r>
              <w:rPr>
                <w:rStyle w:val="IndexLink"/>
                <w:rtl w:val="true"/>
              </w:rPr>
              <w:tab/>
            </w:r>
            <w:r>
              <w:rPr>
                <w:rStyle w:val="IndexLink"/>
              </w:rPr>
              <w:t>289</w:t>
            </w:r>
          </w:hyperlink>
        </w:p>
        <w:p>
          <w:pPr>
            <w:pStyle w:val="Contents3"/>
            <w:tabs>
              <w:tab w:val="clear" w:pos="8459"/>
              <w:tab w:val="right" w:pos="9026" w:leader="dot"/>
            </w:tabs>
            <w:rPr/>
          </w:pPr>
          <w:hyperlink w:anchor="__RefHeading___Toc2729112_2322387425">
            <w:r>
              <w:rPr>
                <w:webHidden/>
                <w:rStyle w:val="IndexLink"/>
                <w:rtl w:val="true"/>
              </w:rPr>
              <w:t>نتیجه</w:t>
            </w:r>
            <w:r>
              <w:rPr>
                <w:rStyle w:val="IndexLink"/>
                <w:rtl w:val="true"/>
              </w:rPr>
              <w:tab/>
            </w:r>
            <w:r>
              <w:rPr>
                <w:rStyle w:val="IndexLink"/>
              </w:rPr>
              <w:t>292</w:t>
            </w:r>
          </w:hyperlink>
        </w:p>
        <w:p>
          <w:pPr>
            <w:pStyle w:val="Contents3"/>
            <w:tabs>
              <w:tab w:val="clear" w:pos="8459"/>
              <w:tab w:val="right" w:pos="9026" w:leader="dot"/>
            </w:tabs>
            <w:rPr/>
          </w:pPr>
          <w:hyperlink w:anchor="__RefHeading___Toc2729114_2322387425">
            <w:r>
              <w:rPr>
                <w:webHidden/>
                <w:rStyle w:val="IndexLink"/>
                <w:rtl w:val="true"/>
              </w:rPr>
              <w:t>نشانه‌های قیامت</w:t>
            </w:r>
            <w:r>
              <w:rPr>
                <w:rStyle w:val="IndexLink"/>
                <w:rtl w:val="true"/>
              </w:rPr>
              <w:tab/>
            </w:r>
            <w:r>
              <w:rPr>
                <w:rStyle w:val="IndexLink"/>
              </w:rPr>
              <w:t>294</w:t>
            </w:r>
          </w:hyperlink>
        </w:p>
        <w:p>
          <w:pPr>
            <w:pStyle w:val="Contents3"/>
            <w:tabs>
              <w:tab w:val="clear" w:pos="8459"/>
              <w:tab w:val="right" w:pos="9026" w:leader="dot"/>
            </w:tabs>
            <w:rPr/>
          </w:pPr>
          <w:hyperlink w:anchor="__RefHeading___Toc2729116_2322387425">
            <w:r>
              <w:rPr>
                <w:webHidden/>
                <w:rStyle w:val="IndexLink"/>
                <w:rtl w:val="true"/>
              </w:rPr>
              <w:t>حساب قیامت</w:t>
            </w:r>
            <w:r>
              <w:rPr>
                <w:rStyle w:val="IndexLink"/>
                <w:rtl w:val="true"/>
              </w:rPr>
              <w:tab/>
            </w:r>
            <w:r>
              <w:rPr>
                <w:rStyle w:val="IndexLink"/>
              </w:rPr>
              <w:t>296</w:t>
            </w:r>
          </w:hyperlink>
        </w:p>
        <w:p>
          <w:pPr>
            <w:pStyle w:val="Contents3"/>
            <w:tabs>
              <w:tab w:val="clear" w:pos="8459"/>
              <w:tab w:val="right" w:pos="9026" w:leader="dot"/>
            </w:tabs>
            <w:rPr/>
          </w:pPr>
          <w:hyperlink w:anchor="__RefHeading___Toc2729118_2322387425">
            <w:r>
              <w:rPr>
                <w:webHidden/>
                <w:rStyle w:val="IndexLink"/>
                <w:rtl w:val="true"/>
              </w:rPr>
              <w:t>انبیاء سلف</w:t>
            </w:r>
            <w:r>
              <w:rPr>
                <w:rStyle w:val="IndexLink"/>
                <w:rtl w:val="true"/>
              </w:rPr>
              <w:tab/>
            </w:r>
            <w:r>
              <w:rPr>
                <w:rStyle w:val="IndexLink"/>
              </w:rPr>
              <w:t>305</w:t>
            </w:r>
          </w:hyperlink>
        </w:p>
        <w:p>
          <w:pPr>
            <w:pStyle w:val="Contents3"/>
            <w:tabs>
              <w:tab w:val="clear" w:pos="8459"/>
              <w:tab w:val="right" w:pos="9026" w:leader="dot"/>
            </w:tabs>
            <w:rPr/>
          </w:pPr>
          <w:hyperlink w:anchor="__RefHeading___Toc2729120_2322387425">
            <w:r>
              <w:rPr>
                <w:webHidden/>
                <w:rStyle w:val="IndexLink"/>
                <w:rtl w:val="true"/>
              </w:rPr>
              <w:t>نزول عقلانی قرآن</w:t>
            </w:r>
            <w:r>
              <w:rPr>
                <w:rStyle w:val="IndexLink"/>
                <w:rtl w:val="true"/>
              </w:rPr>
              <w:tab/>
            </w:r>
            <w:r>
              <w:rPr>
                <w:rStyle w:val="IndexLink"/>
              </w:rPr>
              <w:t>307</w:t>
            </w:r>
          </w:hyperlink>
        </w:p>
        <w:p>
          <w:pPr>
            <w:pStyle w:val="Contents3"/>
            <w:tabs>
              <w:tab w:val="clear" w:pos="8459"/>
              <w:tab w:val="right" w:pos="9026" w:leader="dot"/>
            </w:tabs>
            <w:rPr/>
          </w:pPr>
          <w:hyperlink w:anchor="__RefHeading___Toc2729122_2322387425">
            <w:r>
              <w:rPr>
                <w:webHidden/>
                <w:rStyle w:val="IndexLink"/>
                <w:rtl w:val="true"/>
              </w:rPr>
              <w:t>تجلی الهی</w:t>
            </w:r>
            <w:r>
              <w:rPr>
                <w:rStyle w:val="IndexLink"/>
                <w:rtl w:val="true"/>
              </w:rPr>
              <w:tab/>
            </w:r>
            <w:r>
              <w:rPr>
                <w:rStyle w:val="IndexLink"/>
              </w:rPr>
              <w:t>309</w:t>
            </w:r>
          </w:hyperlink>
        </w:p>
        <w:p>
          <w:pPr>
            <w:pStyle w:val="Contents3"/>
            <w:tabs>
              <w:tab w:val="clear" w:pos="8459"/>
              <w:tab w:val="right" w:pos="9026" w:leader="dot"/>
            </w:tabs>
            <w:rPr/>
          </w:pPr>
          <w:hyperlink w:anchor="__RefHeading___Toc2729124_2322387425">
            <w:r>
              <w:rPr>
                <w:webHidden/>
                <w:rStyle w:val="IndexLink"/>
                <w:rtl w:val="true"/>
              </w:rPr>
              <w:t>تجلی و تجافی</w:t>
            </w:r>
            <w:r>
              <w:rPr>
                <w:rStyle w:val="IndexLink"/>
                <w:rtl w:val="true"/>
              </w:rPr>
              <w:tab/>
            </w:r>
            <w:r>
              <w:rPr>
                <w:rStyle w:val="IndexLink"/>
              </w:rPr>
              <w:t>310</w:t>
            </w:r>
          </w:hyperlink>
        </w:p>
        <w:p>
          <w:pPr>
            <w:pStyle w:val="Contents3"/>
            <w:tabs>
              <w:tab w:val="clear" w:pos="8459"/>
              <w:tab w:val="right" w:pos="9026" w:leader="dot"/>
            </w:tabs>
            <w:rPr/>
          </w:pPr>
          <w:hyperlink w:anchor="__RefHeading___Toc2729126_2322387425">
            <w:r>
              <w:rPr>
                <w:webHidden/>
                <w:rStyle w:val="IndexLink"/>
                <w:rtl w:val="true"/>
              </w:rPr>
              <w:t>تجلی قرآن</w:t>
            </w:r>
            <w:r>
              <w:rPr>
                <w:rStyle w:val="IndexLink"/>
                <w:rtl w:val="true"/>
              </w:rPr>
              <w:tab/>
            </w:r>
            <w:r>
              <w:rPr>
                <w:rStyle w:val="IndexLink"/>
              </w:rPr>
              <w:t>311</w:t>
            </w:r>
          </w:hyperlink>
        </w:p>
        <w:p>
          <w:pPr>
            <w:pStyle w:val="Contents2"/>
            <w:tabs>
              <w:tab w:val="clear" w:pos="8743"/>
              <w:tab w:val="right" w:pos="9026" w:leader="dot"/>
            </w:tabs>
            <w:rPr/>
          </w:pPr>
          <w:hyperlink w:anchor="__RefHeading___Toc2729128_2322387425">
            <w:r>
              <w:rPr>
                <w:webHidden/>
                <w:rStyle w:val="IndexLink"/>
                <w:rtl w:val="true"/>
              </w:rPr>
              <w:t>بخش چهارم</w:t>
            </w:r>
            <w:r>
              <w:rPr>
                <w:rStyle w:val="IndexLink"/>
                <w:rtl w:val="true"/>
              </w:rPr>
              <w:t>:</w:t>
            </w:r>
            <w:r>
              <w:rPr>
                <w:rStyle w:val="IndexLink"/>
                <w:rtl w:val="true"/>
              </w:rPr>
              <w:t>مفسران حقیقی قرآن</w:t>
            </w:r>
            <w:r>
              <w:rPr>
                <w:rStyle w:val="IndexLink"/>
                <w:rtl w:val="true"/>
              </w:rPr>
              <w:t xml:space="preserve">: </w:t>
            </w:r>
            <w:r>
              <w:rPr>
                <w:rStyle w:val="IndexLink"/>
                <w:rtl w:val="true"/>
              </w:rPr>
              <w:t>مرجعیت ثقلین</w:t>
            </w:r>
            <w:r>
              <w:rPr>
                <w:rStyle w:val="IndexLink"/>
                <w:rtl w:val="true"/>
              </w:rPr>
              <w:tab/>
            </w:r>
            <w:r>
              <w:rPr>
                <w:rStyle w:val="IndexLink"/>
              </w:rPr>
              <w:t>313</w:t>
            </w:r>
          </w:hyperlink>
        </w:p>
        <w:p>
          <w:pPr>
            <w:pStyle w:val="Contents3"/>
            <w:tabs>
              <w:tab w:val="clear" w:pos="8459"/>
              <w:tab w:val="right" w:pos="9026" w:leader="dot"/>
            </w:tabs>
            <w:rPr/>
          </w:pPr>
          <w:hyperlink w:anchor="__RefHeading___Toc2729130_2322387425">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2729132_2322387425">
            <w:r>
              <w:rPr>
                <w:webHidden/>
                <w:rStyle w:val="IndexLink"/>
                <w:rtl w:val="true"/>
              </w:rPr>
              <w:t>فکر و قلم محدود</w:t>
            </w:r>
            <w:r>
              <w:rPr>
                <w:rStyle w:val="IndexLink"/>
                <w:rtl w:val="true"/>
              </w:rPr>
              <w:tab/>
            </w:r>
            <w:r>
              <w:rPr>
                <w:rStyle w:val="IndexLink"/>
              </w:rPr>
              <w:t>314</w:t>
            </w:r>
          </w:hyperlink>
        </w:p>
        <w:p>
          <w:pPr>
            <w:pStyle w:val="Contents3"/>
            <w:tabs>
              <w:tab w:val="clear" w:pos="8459"/>
              <w:tab w:val="right" w:pos="9026" w:leader="dot"/>
            </w:tabs>
            <w:rPr/>
          </w:pPr>
          <w:hyperlink w:anchor="__RefHeading___Toc2729134_2322387425">
            <w:r>
              <w:rPr>
                <w:webHidden/>
                <w:rStyle w:val="IndexLink"/>
                <w:rtl w:val="true"/>
              </w:rPr>
              <w:t>آیه تطهیر</w:t>
            </w:r>
            <w:r>
              <w:rPr>
                <w:rStyle w:val="IndexLink"/>
                <w:rtl w:val="true"/>
              </w:rPr>
              <w:tab/>
            </w:r>
            <w:r>
              <w:rPr>
                <w:rStyle w:val="IndexLink"/>
              </w:rPr>
              <w:t>315</w:t>
            </w:r>
          </w:hyperlink>
        </w:p>
        <w:p>
          <w:pPr>
            <w:pStyle w:val="Contents3"/>
            <w:tabs>
              <w:tab w:val="clear" w:pos="8459"/>
              <w:tab w:val="right" w:pos="9026" w:leader="dot"/>
            </w:tabs>
            <w:rPr/>
          </w:pPr>
          <w:hyperlink w:anchor="__RefHeading___Toc2729136_2322387425">
            <w:r>
              <w:rPr>
                <w:webHidden/>
                <w:rStyle w:val="IndexLink"/>
                <w:rtl w:val="true"/>
              </w:rPr>
              <w:t>حجت بالعرض</w:t>
            </w:r>
            <w:r>
              <w:rPr>
                <w:rStyle w:val="IndexLink"/>
                <w:rtl w:val="true"/>
              </w:rPr>
              <w:tab/>
            </w:r>
            <w:r>
              <w:rPr>
                <w:rStyle w:val="IndexLink"/>
              </w:rPr>
              <w:t>317</w:t>
            </w:r>
          </w:hyperlink>
        </w:p>
        <w:p>
          <w:pPr>
            <w:pStyle w:val="Contents3"/>
            <w:tabs>
              <w:tab w:val="clear" w:pos="8459"/>
              <w:tab w:val="right" w:pos="9026" w:leader="dot"/>
            </w:tabs>
            <w:rPr/>
          </w:pPr>
          <w:hyperlink w:anchor="__RefHeading___Toc2729138_2322387425">
            <w:r>
              <w:rPr>
                <w:webHidden/>
                <w:rStyle w:val="IndexLink"/>
                <w:rtl w:val="true"/>
              </w:rPr>
              <w:t>راسخون در علم الهی</w:t>
            </w:r>
            <w:r>
              <w:rPr>
                <w:rStyle w:val="IndexLink"/>
                <w:rtl w:val="true"/>
              </w:rPr>
              <w:tab/>
            </w:r>
            <w:r>
              <w:rPr>
                <w:rStyle w:val="IndexLink"/>
              </w:rPr>
              <w:t>318</w:t>
            </w:r>
          </w:hyperlink>
        </w:p>
        <w:p>
          <w:pPr>
            <w:pStyle w:val="Contents3"/>
            <w:tabs>
              <w:tab w:val="clear" w:pos="8459"/>
              <w:tab w:val="right" w:pos="9026" w:leader="dot"/>
            </w:tabs>
            <w:rPr/>
          </w:pPr>
          <w:hyperlink w:anchor="__RefHeading___Toc2729140_2322387425">
            <w:r>
              <w:rPr>
                <w:webHidden/>
                <w:rStyle w:val="IndexLink"/>
                <w:rtl w:val="true"/>
              </w:rPr>
              <w:t>شبی در منی</w:t>
            </w:r>
            <w:r>
              <w:rPr>
                <w:rStyle w:val="IndexLink"/>
                <w:rtl w:val="true"/>
              </w:rPr>
              <w:tab/>
            </w:r>
            <w:r>
              <w:rPr>
                <w:rStyle w:val="IndexLink"/>
              </w:rPr>
              <w:t>320</w:t>
            </w:r>
          </w:hyperlink>
        </w:p>
        <w:p>
          <w:pPr>
            <w:pStyle w:val="Contents3"/>
            <w:tabs>
              <w:tab w:val="clear" w:pos="8459"/>
              <w:tab w:val="right" w:pos="9026" w:leader="dot"/>
            </w:tabs>
            <w:rPr/>
          </w:pPr>
          <w:hyperlink w:anchor="__RefHeading___Toc2729142_2322387425">
            <w:r>
              <w:rPr>
                <w:webHidden/>
                <w:rStyle w:val="IndexLink"/>
                <w:rtl w:val="true"/>
              </w:rPr>
              <w:t>حدیث ثقلین</w:t>
            </w:r>
            <w:r>
              <w:rPr>
                <w:rStyle w:val="IndexLink"/>
                <w:rtl w:val="true"/>
              </w:rPr>
              <w:tab/>
            </w:r>
            <w:r>
              <w:rPr>
                <w:rStyle w:val="IndexLink"/>
              </w:rPr>
              <w:t>323</w:t>
            </w:r>
          </w:hyperlink>
        </w:p>
        <w:p>
          <w:pPr>
            <w:pStyle w:val="Contents3"/>
            <w:tabs>
              <w:tab w:val="clear" w:pos="8459"/>
              <w:tab w:val="right" w:pos="9026" w:leader="dot"/>
            </w:tabs>
            <w:rPr/>
          </w:pPr>
          <w:hyperlink w:anchor="__RefHeading___Toc2729144_2322387425">
            <w:r>
              <w:rPr>
                <w:webHidden/>
                <w:rStyle w:val="IndexLink"/>
                <w:rtl w:val="true"/>
              </w:rPr>
              <w:t>معنای عترت</w:t>
            </w:r>
            <w:r>
              <w:rPr>
                <w:rStyle w:val="IndexLink"/>
                <w:rtl w:val="true"/>
              </w:rPr>
              <w:tab/>
            </w:r>
            <w:r>
              <w:rPr>
                <w:rStyle w:val="IndexLink"/>
              </w:rPr>
              <w:t>325</w:t>
            </w:r>
          </w:hyperlink>
        </w:p>
        <w:p>
          <w:pPr>
            <w:pStyle w:val="Contents3"/>
            <w:tabs>
              <w:tab w:val="clear" w:pos="8459"/>
              <w:tab w:val="right" w:pos="9026" w:leader="dot"/>
            </w:tabs>
            <w:rPr/>
          </w:pPr>
          <w:hyperlink w:anchor="__RefHeading___Toc2729146_2322387425">
            <w:r>
              <w:rPr>
                <w:webHidden/>
                <w:rStyle w:val="IndexLink"/>
                <w:rtl w:val="true"/>
              </w:rPr>
              <w:t>حدیث منزلت</w:t>
            </w:r>
            <w:r>
              <w:rPr>
                <w:rStyle w:val="IndexLink"/>
                <w:rtl w:val="true"/>
              </w:rPr>
              <w:tab/>
            </w:r>
            <w:r>
              <w:rPr>
                <w:rStyle w:val="IndexLink"/>
              </w:rPr>
              <w:t>333</w:t>
            </w:r>
          </w:hyperlink>
        </w:p>
        <w:p>
          <w:pPr>
            <w:pStyle w:val="Contents3"/>
            <w:tabs>
              <w:tab w:val="clear" w:pos="8459"/>
              <w:tab w:val="right" w:pos="9026" w:leader="dot"/>
            </w:tabs>
            <w:rPr/>
          </w:pPr>
          <w:hyperlink w:anchor="__RefHeading___Toc2729148_2322387425">
            <w:r>
              <w:rPr>
                <w:webHidden/>
                <w:rStyle w:val="IndexLink"/>
                <w:rtl w:val="true"/>
              </w:rPr>
              <w:t>ملازمه قران و عترت</w:t>
            </w:r>
            <w:r>
              <w:rPr>
                <w:rStyle w:val="IndexLink"/>
                <w:rtl w:val="true"/>
              </w:rPr>
              <w:tab/>
            </w:r>
            <w:r>
              <w:rPr>
                <w:rStyle w:val="IndexLink"/>
              </w:rPr>
              <w:t>335</w:t>
            </w:r>
          </w:hyperlink>
        </w:p>
        <w:p>
          <w:pPr>
            <w:pStyle w:val="Contents3"/>
            <w:tabs>
              <w:tab w:val="clear" w:pos="8459"/>
              <w:tab w:val="right" w:pos="9026" w:leader="dot"/>
            </w:tabs>
            <w:rPr/>
          </w:pPr>
          <w:hyperlink w:anchor="__RefHeading___Toc2729150_2322387425">
            <w:r>
              <w:rPr>
                <w:webHidden/>
                <w:rStyle w:val="IndexLink"/>
                <w:rtl w:val="true"/>
              </w:rPr>
              <w:t>مرجعیت علمی اهل بیت</w:t>
            </w:r>
            <w:r>
              <w:rPr>
                <w:rStyle w:val="IndexLink"/>
                <w:rtl w:val="true"/>
              </w:rPr>
              <w:tab/>
            </w:r>
            <w:r>
              <w:rPr>
                <w:rStyle w:val="IndexLink"/>
              </w:rPr>
              <w:t>338</w:t>
            </w:r>
          </w:hyperlink>
        </w:p>
        <w:p>
          <w:pPr>
            <w:pStyle w:val="Contents3"/>
            <w:tabs>
              <w:tab w:val="clear" w:pos="8459"/>
              <w:tab w:val="right" w:pos="9026" w:leader="dot"/>
            </w:tabs>
            <w:rPr/>
          </w:pPr>
          <w:hyperlink w:anchor="__RefHeading___Toc2729152_2322387425">
            <w:r>
              <w:rPr>
                <w:webHidden/>
                <w:rStyle w:val="IndexLink"/>
                <w:rtl w:val="true"/>
              </w:rPr>
              <w:t>علی آینه علم الهی</w:t>
            </w:r>
            <w:r>
              <w:rPr>
                <w:rStyle w:val="IndexLink"/>
                <w:rtl w:val="true"/>
              </w:rPr>
              <w:tab/>
            </w:r>
            <w:r>
              <w:rPr>
                <w:rStyle w:val="IndexLink"/>
              </w:rPr>
              <w:t>341</w:t>
            </w:r>
          </w:hyperlink>
        </w:p>
        <w:p>
          <w:pPr>
            <w:pStyle w:val="Contents3"/>
            <w:tabs>
              <w:tab w:val="clear" w:pos="8459"/>
              <w:tab w:val="right" w:pos="9026" w:leader="dot"/>
            </w:tabs>
            <w:rPr/>
          </w:pPr>
          <w:hyperlink w:anchor="__RefHeading___Toc2729154_2322387425">
            <w:r>
              <w:rPr>
                <w:webHidden/>
                <w:rStyle w:val="IndexLink"/>
                <w:rtl w:val="true"/>
              </w:rPr>
              <w:t>علم علی</w:t>
            </w:r>
            <w:r>
              <w:rPr>
                <w:rStyle w:val="IndexLink"/>
                <w:rtl w:val="true"/>
              </w:rPr>
              <w:t>(</w:t>
            </w:r>
            <w:r>
              <w:rPr>
                <w:rStyle w:val="IndexLink"/>
                <w:rtl w:val="true"/>
              </w:rPr>
              <w:t>ع</w:t>
            </w:r>
            <w:r>
              <w:rPr>
                <w:rStyle w:val="IndexLink"/>
                <w:rtl w:val="true"/>
              </w:rPr>
              <w:t xml:space="preserve">) </w:t>
            </w:r>
            <w:r>
              <w:rPr>
                <w:rStyle w:val="IndexLink"/>
                <w:rtl w:val="true"/>
              </w:rPr>
              <w:t>به تمام کتاب</w:t>
            </w:r>
            <w:r>
              <w:rPr>
                <w:rStyle w:val="IndexLink"/>
                <w:rtl w:val="true"/>
              </w:rPr>
              <w:tab/>
            </w:r>
            <w:r>
              <w:rPr>
                <w:rStyle w:val="IndexLink"/>
              </w:rPr>
              <w:t>343</w:t>
            </w:r>
          </w:hyperlink>
        </w:p>
        <w:p>
          <w:pPr>
            <w:pStyle w:val="Contents3"/>
            <w:tabs>
              <w:tab w:val="clear" w:pos="8459"/>
              <w:tab w:val="right" w:pos="9026" w:leader="dot"/>
            </w:tabs>
            <w:rPr/>
          </w:pPr>
          <w:hyperlink w:anchor="__RefHeading___Toc2729156_2322387425">
            <w:r>
              <w:rPr>
                <w:webHidden/>
                <w:rStyle w:val="IndexLink"/>
                <w:rtl w:val="true"/>
              </w:rPr>
              <w:t>سیاست علی</w:t>
            </w:r>
            <w:r>
              <w:rPr>
                <w:rStyle w:val="IndexLink"/>
                <w:rtl w:val="true"/>
              </w:rPr>
              <w:t>(</w:t>
            </w:r>
            <w:r>
              <w:rPr>
                <w:rStyle w:val="IndexLink"/>
                <w:rtl w:val="true"/>
              </w:rPr>
              <w:t>ع</w:t>
            </w:r>
            <w:r>
              <w:rPr>
                <w:rStyle w:val="IndexLink"/>
                <w:rtl w:val="true"/>
              </w:rPr>
              <w:t>)</w:t>
              <w:tab/>
            </w:r>
            <w:r>
              <w:rPr>
                <w:rStyle w:val="IndexLink"/>
              </w:rPr>
              <w:t>346</w:t>
            </w:r>
          </w:hyperlink>
        </w:p>
        <w:p>
          <w:pPr>
            <w:pStyle w:val="Contents3"/>
            <w:tabs>
              <w:tab w:val="clear" w:pos="8459"/>
              <w:tab w:val="right" w:pos="9026" w:leader="dot"/>
            </w:tabs>
            <w:rPr/>
          </w:pPr>
          <w:hyperlink w:anchor="__RefHeading___Toc2729158_2322387425">
            <w:r>
              <w:rPr>
                <w:webHidden/>
                <w:rStyle w:val="IndexLink"/>
                <w:rtl w:val="true"/>
              </w:rPr>
              <w:t>حکومت و عدل علی</w:t>
            </w:r>
            <w:r>
              <w:rPr>
                <w:rStyle w:val="IndexLink"/>
                <w:rtl w:val="true"/>
              </w:rPr>
              <w:t>(</w:t>
            </w:r>
            <w:r>
              <w:rPr>
                <w:rStyle w:val="IndexLink"/>
                <w:rtl w:val="true"/>
              </w:rPr>
              <w:t>ع</w:t>
            </w:r>
            <w:r>
              <w:rPr>
                <w:rStyle w:val="IndexLink"/>
                <w:rtl w:val="true"/>
              </w:rPr>
              <w:t>)</w:t>
              <w:tab/>
            </w:r>
            <w:r>
              <w:rPr>
                <w:rStyle w:val="IndexLink"/>
              </w:rPr>
              <w:t>347</w:t>
            </w:r>
          </w:hyperlink>
        </w:p>
        <w:p>
          <w:pPr>
            <w:pStyle w:val="Contents3"/>
            <w:tabs>
              <w:tab w:val="clear" w:pos="8459"/>
              <w:tab w:val="right" w:pos="9026" w:leader="dot"/>
            </w:tabs>
            <w:rPr/>
          </w:pPr>
          <w:hyperlink w:anchor="__RefHeading___Toc2729160_2322387425">
            <w:r>
              <w:rPr>
                <w:webHidden/>
                <w:rStyle w:val="IndexLink"/>
                <w:rtl w:val="true"/>
              </w:rPr>
              <w:t>زهد علی</w:t>
            </w:r>
            <w:r>
              <w:rPr>
                <w:rStyle w:val="IndexLink"/>
                <w:rtl w:val="true"/>
              </w:rPr>
              <w:t>(</w:t>
            </w:r>
            <w:r>
              <w:rPr>
                <w:rStyle w:val="IndexLink"/>
                <w:rtl w:val="true"/>
              </w:rPr>
              <w:t>ع</w:t>
            </w:r>
            <w:r>
              <w:rPr>
                <w:rStyle w:val="IndexLink"/>
                <w:rtl w:val="true"/>
              </w:rPr>
              <w:t>)</w:t>
              <w:tab/>
            </w:r>
            <w:r>
              <w:rPr>
                <w:rStyle w:val="IndexLink"/>
              </w:rPr>
              <w:t>350</w:t>
            </w:r>
          </w:hyperlink>
        </w:p>
        <w:p>
          <w:pPr>
            <w:pStyle w:val="Contents3"/>
            <w:tabs>
              <w:tab w:val="clear" w:pos="8459"/>
              <w:tab w:val="right" w:pos="9026" w:leader="dot"/>
            </w:tabs>
            <w:rPr/>
          </w:pPr>
          <w:hyperlink w:anchor="__RefHeading___Toc2729162_2322387425">
            <w:r>
              <w:rPr>
                <w:webHidden/>
                <w:rStyle w:val="IndexLink"/>
                <w:rtl w:val="true"/>
              </w:rPr>
              <w:t>جهاد علی</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2729164_2322387425">
            <w:r>
              <w:rPr>
                <w:webHidden/>
                <w:rStyle w:val="IndexLink"/>
                <w:rtl w:val="true"/>
              </w:rPr>
              <w:t>تفکر و تقوای علی</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2729166_2322387425">
            <w:r>
              <w:rPr>
                <w:webHidden/>
                <w:rStyle w:val="IndexLink"/>
                <w:rtl w:val="true"/>
              </w:rPr>
              <w:t>شجاعت علی</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729168_2322387425">
            <w:r>
              <w:rPr>
                <w:webHidden/>
                <w:rStyle w:val="IndexLink"/>
                <w:rtl w:val="true"/>
              </w:rPr>
              <w:t>ایمان و عبادت علی</w:t>
            </w:r>
            <w:r>
              <w:rPr>
                <w:rStyle w:val="IndexLink"/>
                <w:rtl w:val="true"/>
              </w:rPr>
              <w:t>(</w:t>
            </w:r>
            <w:r>
              <w:rPr>
                <w:rStyle w:val="IndexLink"/>
                <w:rtl w:val="true"/>
              </w:rPr>
              <w:t>ع</w:t>
            </w:r>
            <w:r>
              <w:rPr>
                <w:rStyle w:val="IndexLink"/>
                <w:rtl w:val="true"/>
              </w:rPr>
              <w:t>)</w:t>
              <w:tab/>
            </w:r>
            <w:r>
              <w:rPr>
                <w:rStyle w:val="IndexLink"/>
              </w:rPr>
              <w:t>359</w:t>
            </w:r>
          </w:hyperlink>
        </w:p>
        <w:p>
          <w:pPr>
            <w:pStyle w:val="Contents3"/>
            <w:tabs>
              <w:tab w:val="clear" w:pos="8459"/>
              <w:tab w:val="right" w:pos="9026" w:leader="dot"/>
            </w:tabs>
            <w:rPr/>
          </w:pPr>
          <w:hyperlink w:anchor="__RefHeading___Toc2729170_2322387425">
            <w:r>
              <w:rPr>
                <w:webHidden/>
                <w:rStyle w:val="IndexLink"/>
                <w:rtl w:val="true"/>
              </w:rPr>
              <w:t>سفارش علی</w:t>
            </w:r>
            <w:r>
              <w:rPr>
                <w:rStyle w:val="IndexLink"/>
                <w:rtl w:val="true"/>
              </w:rPr>
              <w:t>(</w:t>
            </w:r>
            <w:r>
              <w:rPr>
                <w:rStyle w:val="IndexLink"/>
                <w:rtl w:val="true"/>
              </w:rPr>
              <w:t>ع</w:t>
            </w:r>
            <w:r>
              <w:rPr>
                <w:rStyle w:val="IndexLink"/>
                <w:rtl w:val="true"/>
              </w:rPr>
              <w:t>)</w:t>
              <w:tab/>
            </w:r>
            <w:r>
              <w:rPr>
                <w:rStyle w:val="IndexLink"/>
              </w:rPr>
              <w:t>360</w:t>
            </w:r>
          </w:hyperlink>
        </w:p>
        <w:p>
          <w:pPr>
            <w:pStyle w:val="Contents3"/>
            <w:tabs>
              <w:tab w:val="clear" w:pos="8459"/>
              <w:tab w:val="right" w:pos="9026" w:leader="dot"/>
            </w:tabs>
            <w:rPr/>
          </w:pPr>
          <w:hyperlink w:anchor="__RefHeading___Toc2729172_2322387425">
            <w:r>
              <w:rPr>
                <w:webHidden/>
                <w:rStyle w:val="IndexLink"/>
                <w:rtl w:val="true"/>
              </w:rPr>
              <w:t>وصیتنامه علی</w:t>
            </w:r>
            <w:r>
              <w:rPr>
                <w:rStyle w:val="IndexLink"/>
                <w:rtl w:val="true"/>
              </w:rPr>
              <w:t>(</w:t>
            </w:r>
            <w:r>
              <w:rPr>
                <w:rStyle w:val="IndexLink"/>
                <w:rtl w:val="true"/>
              </w:rPr>
              <w:t>ع</w:t>
            </w:r>
            <w:r>
              <w:rPr>
                <w:rStyle w:val="IndexLink"/>
                <w:rtl w:val="true"/>
              </w:rPr>
              <w:t>)</w:t>
              <w:tab/>
            </w:r>
            <w:r>
              <w:rPr>
                <w:rStyle w:val="IndexLink"/>
              </w:rPr>
              <w:t>361</w:t>
            </w:r>
          </w:hyperlink>
        </w:p>
        <w:p>
          <w:pPr>
            <w:pStyle w:val="Contents3"/>
            <w:tabs>
              <w:tab w:val="clear" w:pos="8459"/>
              <w:tab w:val="right" w:pos="9026" w:leader="dot"/>
            </w:tabs>
            <w:rPr/>
          </w:pPr>
          <w:hyperlink w:anchor="__RefHeading___Toc2729174_2322387425">
            <w:r>
              <w:rPr>
                <w:webHidden/>
                <w:rStyle w:val="IndexLink"/>
                <w:rtl w:val="true"/>
              </w:rPr>
              <w:t>امام الکل و معلم الکل</w:t>
            </w:r>
            <w:r>
              <w:rPr>
                <w:rStyle w:val="IndexLink"/>
                <w:rtl w:val="true"/>
              </w:rPr>
              <w:tab/>
            </w:r>
            <w:r>
              <w:rPr>
                <w:rStyle w:val="IndexLink"/>
              </w:rPr>
              <w:t>364</w:t>
            </w:r>
          </w:hyperlink>
        </w:p>
        <w:p>
          <w:pPr>
            <w:pStyle w:val="Contents3"/>
            <w:tabs>
              <w:tab w:val="clear" w:pos="8459"/>
              <w:tab w:val="right" w:pos="9026" w:leader="dot"/>
            </w:tabs>
            <w:rPr/>
          </w:pPr>
          <w:hyperlink w:anchor="__RefHeading___Toc2729176_2322387425">
            <w:r>
              <w:rPr>
                <w:webHidden/>
                <w:rStyle w:val="IndexLink"/>
                <w:rtl w:val="true"/>
              </w:rPr>
              <w:t>دنیای عقیم</w:t>
            </w:r>
            <w:r>
              <w:rPr>
                <w:rStyle w:val="IndexLink"/>
                <w:rtl w:val="true"/>
              </w:rPr>
              <w:tab/>
            </w:r>
            <w:r>
              <w:rPr>
                <w:rStyle w:val="IndexLink"/>
              </w:rPr>
              <w:t>367</w:t>
            </w:r>
          </w:hyperlink>
        </w:p>
        <w:p>
          <w:pPr>
            <w:pStyle w:val="Contents3"/>
            <w:tabs>
              <w:tab w:val="clear" w:pos="8459"/>
              <w:tab w:val="right" w:pos="9026" w:leader="dot"/>
            </w:tabs>
            <w:rPr/>
          </w:pPr>
          <w:hyperlink w:anchor="__RefHeading___Toc2729178_2322387425">
            <w:r>
              <w:rPr>
                <w:webHidden/>
                <w:rStyle w:val="IndexLink"/>
                <w:rtl w:val="true"/>
              </w:rPr>
              <w:t>تکمیل دین</w:t>
            </w:r>
            <w:r>
              <w:rPr>
                <w:rStyle w:val="IndexLink"/>
                <w:rtl w:val="true"/>
              </w:rPr>
              <w:tab/>
            </w:r>
            <w:r>
              <w:rPr>
                <w:rStyle w:val="IndexLink"/>
              </w:rPr>
              <w:t>368</w:t>
            </w:r>
          </w:hyperlink>
        </w:p>
        <w:p>
          <w:pPr>
            <w:pStyle w:val="Contents3"/>
            <w:tabs>
              <w:tab w:val="clear" w:pos="8459"/>
              <w:tab w:val="right" w:pos="9026" w:leader="dot"/>
            </w:tabs>
            <w:rPr/>
          </w:pPr>
          <w:hyperlink w:anchor="__RefHeading___Toc2729180_2322387425">
            <w:r>
              <w:rPr>
                <w:webHidden/>
                <w:rStyle w:val="IndexLink"/>
                <w:rtl w:val="true"/>
              </w:rPr>
              <w:t>غدیر خم</w:t>
            </w:r>
            <w:r>
              <w:rPr>
                <w:rStyle w:val="IndexLink"/>
                <w:rtl w:val="true"/>
              </w:rPr>
              <w:tab/>
            </w:r>
            <w:r>
              <w:rPr>
                <w:rStyle w:val="IndexLink"/>
              </w:rPr>
              <w:t>371</w:t>
            </w:r>
          </w:hyperlink>
        </w:p>
        <w:p>
          <w:pPr>
            <w:pStyle w:val="Contents3"/>
            <w:tabs>
              <w:tab w:val="clear" w:pos="8459"/>
              <w:tab w:val="right" w:pos="9026" w:leader="dot"/>
            </w:tabs>
            <w:rPr/>
          </w:pPr>
          <w:hyperlink w:anchor="__RefHeading___Toc2729182_2322387425">
            <w:r>
              <w:rPr>
                <w:webHidden/>
                <w:rStyle w:val="IndexLink"/>
                <w:rtl w:val="true"/>
              </w:rPr>
              <w:t>معنای ولی و مولا</w:t>
            </w:r>
            <w:r>
              <w:rPr>
                <w:rStyle w:val="IndexLink"/>
                <w:rtl w:val="true"/>
              </w:rPr>
              <w:tab/>
            </w:r>
            <w:r>
              <w:rPr>
                <w:rStyle w:val="IndexLink"/>
              </w:rPr>
              <w:t>373</w:t>
            </w:r>
          </w:hyperlink>
        </w:p>
        <w:p>
          <w:pPr>
            <w:pStyle w:val="Contents3"/>
            <w:tabs>
              <w:tab w:val="clear" w:pos="8459"/>
              <w:tab w:val="right" w:pos="9026" w:leader="dot"/>
            </w:tabs>
            <w:rPr/>
          </w:pPr>
          <w:hyperlink w:anchor="__RefHeading___Toc2729184_2322387425">
            <w:r>
              <w:rPr>
                <w:webHidden/>
                <w:rStyle w:val="IndexLink"/>
                <w:rtl w:val="true"/>
              </w:rPr>
              <w:t>معنای ولی و مولا از دید روایات</w:t>
            </w:r>
            <w:r>
              <w:rPr>
                <w:rStyle w:val="IndexLink"/>
                <w:rtl w:val="true"/>
              </w:rPr>
              <w:tab/>
            </w:r>
            <w:r>
              <w:rPr>
                <w:rStyle w:val="IndexLink"/>
              </w:rPr>
              <w:t>375</w:t>
            </w:r>
          </w:hyperlink>
        </w:p>
        <w:p>
          <w:pPr>
            <w:pStyle w:val="Contents3"/>
            <w:tabs>
              <w:tab w:val="clear" w:pos="8459"/>
              <w:tab w:val="right" w:pos="9026" w:leader="dot"/>
            </w:tabs>
            <w:rPr/>
          </w:pPr>
          <w:hyperlink w:anchor="__RefHeading___Toc2729186_2322387425">
            <w:r>
              <w:rPr>
                <w:webHidden/>
                <w:rStyle w:val="IndexLink"/>
                <w:rtl w:val="true"/>
              </w:rPr>
              <w:t>معنای ولی و مولا در قرآن</w:t>
            </w:r>
            <w:r>
              <w:rPr>
                <w:rStyle w:val="IndexLink"/>
                <w:rtl w:val="true"/>
              </w:rPr>
              <w:tab/>
            </w:r>
            <w:r>
              <w:rPr>
                <w:rStyle w:val="IndexLink"/>
              </w:rPr>
              <w:t>377</w:t>
            </w:r>
          </w:hyperlink>
        </w:p>
        <w:p>
          <w:pPr>
            <w:pStyle w:val="Contents3"/>
            <w:tabs>
              <w:tab w:val="clear" w:pos="8459"/>
              <w:tab w:val="right" w:pos="9026" w:leader="dot"/>
            </w:tabs>
            <w:rPr/>
          </w:pPr>
          <w:hyperlink w:anchor="__RefHeading___Toc2729188_2322387425">
            <w:r>
              <w:rPr>
                <w:webHidden/>
                <w:rStyle w:val="IndexLink"/>
                <w:rtl w:val="true"/>
              </w:rPr>
              <w:t>معنای عرفی ولی و مولا</w:t>
            </w:r>
            <w:r>
              <w:rPr>
                <w:rStyle w:val="IndexLink"/>
                <w:rtl w:val="true"/>
              </w:rPr>
              <w:tab/>
            </w:r>
            <w:r>
              <w:rPr>
                <w:rStyle w:val="IndexLink"/>
              </w:rPr>
              <w:t>379</w:t>
            </w:r>
          </w:hyperlink>
        </w:p>
        <w:p>
          <w:pPr>
            <w:pStyle w:val="Contents3"/>
            <w:tabs>
              <w:tab w:val="clear" w:pos="8459"/>
              <w:tab w:val="right" w:pos="9026" w:leader="dot"/>
            </w:tabs>
            <w:rPr/>
          </w:pPr>
          <w:hyperlink w:anchor="__RefHeading___Toc2729190_2322387425">
            <w:r>
              <w:rPr>
                <w:webHidden/>
                <w:rStyle w:val="IndexLink"/>
                <w:rtl w:val="true"/>
              </w:rPr>
              <w:t>معنای عقلانی ولی و مولا</w:t>
            </w:r>
            <w:r>
              <w:rPr>
                <w:rStyle w:val="IndexLink"/>
                <w:rtl w:val="true"/>
              </w:rPr>
              <w:tab/>
            </w:r>
            <w:r>
              <w:rPr>
                <w:rStyle w:val="IndexLink"/>
              </w:rPr>
              <w:t>380</w:t>
            </w:r>
          </w:hyperlink>
        </w:p>
        <w:p>
          <w:pPr>
            <w:pStyle w:val="Contents3"/>
            <w:tabs>
              <w:tab w:val="clear" w:pos="8459"/>
              <w:tab w:val="right" w:pos="9026" w:leader="dot"/>
            </w:tabs>
            <w:rPr/>
          </w:pPr>
          <w:hyperlink w:anchor="__RefHeading___Toc2729192_2322387425">
            <w:r>
              <w:rPr>
                <w:webHidden/>
                <w:rStyle w:val="IndexLink"/>
                <w:rtl w:val="true"/>
              </w:rPr>
              <w:t>تواتر</w:t>
            </w:r>
            <w:r>
              <w:rPr>
                <w:rStyle w:val="IndexLink"/>
                <w:rtl w:val="true"/>
              </w:rPr>
              <w:tab/>
            </w:r>
            <w:r>
              <w:rPr>
                <w:rStyle w:val="IndexLink"/>
              </w:rPr>
              <w:t>382</w:t>
            </w:r>
          </w:hyperlink>
        </w:p>
        <w:p>
          <w:pPr>
            <w:pStyle w:val="Contents3"/>
            <w:tabs>
              <w:tab w:val="clear" w:pos="8459"/>
              <w:tab w:val="right" w:pos="9026" w:leader="dot"/>
            </w:tabs>
            <w:rPr/>
          </w:pPr>
          <w:hyperlink w:anchor="__RefHeading___Toc2729194_2322387425">
            <w:r>
              <w:rPr>
                <w:webHidden/>
                <w:rStyle w:val="IndexLink"/>
                <w:rtl w:val="true"/>
              </w:rPr>
              <w:t>معنای متواتر</w:t>
            </w:r>
            <w:r>
              <w:rPr>
                <w:rStyle w:val="IndexLink"/>
                <w:rtl w:val="true"/>
              </w:rPr>
              <w:tab/>
            </w:r>
            <w:r>
              <w:rPr>
                <w:rStyle w:val="IndexLink"/>
              </w:rPr>
              <w:t>383</w:t>
            </w:r>
          </w:hyperlink>
        </w:p>
        <w:p>
          <w:pPr>
            <w:pStyle w:val="Contents3"/>
            <w:tabs>
              <w:tab w:val="clear" w:pos="8459"/>
              <w:tab w:val="right" w:pos="9026" w:leader="dot"/>
            </w:tabs>
            <w:rPr/>
          </w:pPr>
          <w:hyperlink w:anchor="__RefHeading___Toc2729196_2322387425">
            <w:r>
              <w:rPr>
                <w:webHidden/>
                <w:rStyle w:val="IndexLink"/>
                <w:rtl w:val="true"/>
              </w:rPr>
              <w:t>مقام علمی امام صادق</w:t>
            </w:r>
            <w:r>
              <w:rPr>
                <w:rStyle w:val="IndexLink"/>
                <w:rtl w:val="true"/>
              </w:rPr>
              <w:t>(</w:t>
            </w:r>
            <w:r>
              <w:rPr>
                <w:rStyle w:val="IndexLink"/>
                <w:rtl w:val="true"/>
              </w:rPr>
              <w:t>ع</w:t>
            </w:r>
            <w:r>
              <w:rPr>
                <w:rStyle w:val="IndexLink"/>
                <w:rtl w:val="true"/>
              </w:rPr>
              <w:t>)</w:t>
              <w:tab/>
            </w:r>
            <w:r>
              <w:rPr>
                <w:rStyle w:val="IndexLink"/>
              </w:rPr>
              <w:t>384</w:t>
            </w:r>
          </w:hyperlink>
        </w:p>
        <w:p>
          <w:pPr>
            <w:pStyle w:val="Contents3"/>
            <w:tabs>
              <w:tab w:val="clear" w:pos="8459"/>
              <w:tab w:val="right" w:pos="9026" w:leader="dot"/>
            </w:tabs>
            <w:rPr/>
          </w:pPr>
          <w:hyperlink w:anchor="__RefHeading___Toc2729198_2322387425">
            <w:r>
              <w:rPr>
                <w:webHidden/>
                <w:rStyle w:val="IndexLink"/>
                <w:rtl w:val="true"/>
              </w:rPr>
              <w:t>حوزه علمی امام صادق</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2729200_2322387425">
            <w:r>
              <w:rPr>
                <w:webHidden/>
                <w:rStyle w:val="IndexLink"/>
                <w:rtl w:val="true"/>
              </w:rPr>
              <w:t>شاگردان امام</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2729202_2322387425">
            <w:r>
              <w:rPr>
                <w:webHidden/>
                <w:rStyle w:val="IndexLink"/>
                <w:rtl w:val="true"/>
              </w:rPr>
              <w:t>مقام علمی امام رضا</w:t>
            </w:r>
            <w:r>
              <w:rPr>
                <w:rStyle w:val="IndexLink"/>
                <w:rtl w:val="true"/>
              </w:rPr>
              <w:t>(</w:t>
            </w:r>
            <w:r>
              <w:rPr>
                <w:rStyle w:val="IndexLink"/>
                <w:rtl w:val="true"/>
              </w:rPr>
              <w:t>ع</w:t>
            </w:r>
            <w:r>
              <w:rPr>
                <w:rStyle w:val="IndexLink"/>
                <w:rtl w:val="true"/>
              </w:rPr>
              <w:t>)</w:t>
              <w:tab/>
            </w:r>
            <w:r>
              <w:rPr>
                <w:rStyle w:val="IndexLink"/>
              </w:rPr>
              <w:t>392</w:t>
            </w:r>
          </w:hyperlink>
        </w:p>
        <w:p>
          <w:pPr>
            <w:pStyle w:val="Contents3"/>
            <w:tabs>
              <w:tab w:val="clear" w:pos="8459"/>
              <w:tab w:val="right" w:pos="9026" w:leader="dot"/>
            </w:tabs>
            <w:rPr/>
          </w:pPr>
          <w:hyperlink w:anchor="__RefHeading___Toc2729204_2322387425">
            <w:r>
              <w:rPr>
                <w:webHidden/>
                <w:rStyle w:val="IndexLink"/>
                <w:rtl w:val="true"/>
              </w:rPr>
              <w:t>مناظره امام</w:t>
            </w:r>
            <w:r>
              <w:rPr>
                <w:rStyle w:val="IndexLink"/>
                <w:rtl w:val="true"/>
              </w:rPr>
              <w:t>(</w:t>
            </w:r>
            <w:r>
              <w:rPr>
                <w:rStyle w:val="IndexLink"/>
                <w:rtl w:val="true"/>
              </w:rPr>
              <w:t>ع</w:t>
            </w:r>
            <w:r>
              <w:rPr>
                <w:rStyle w:val="IndexLink"/>
                <w:rtl w:val="true"/>
              </w:rPr>
              <w:t>)</w:t>
              <w:tab/>
            </w:r>
            <w:r>
              <w:rPr>
                <w:rStyle w:val="IndexLink"/>
              </w:rPr>
              <w:t>393</w:t>
            </w:r>
          </w:hyperlink>
        </w:p>
        <w:p>
          <w:pPr>
            <w:pStyle w:val="Contents3"/>
            <w:tabs>
              <w:tab w:val="clear" w:pos="8459"/>
              <w:tab w:val="right" w:pos="9026" w:leader="dot"/>
            </w:tabs>
            <w:rPr/>
          </w:pPr>
          <w:hyperlink w:anchor="__RefHeading___Toc2729206_2322387425">
            <w:r>
              <w:rPr>
                <w:webHidden/>
                <w:rStyle w:val="IndexLink"/>
                <w:rtl w:val="true"/>
              </w:rPr>
              <w:t>نتیجه پیروزی</w:t>
            </w:r>
            <w:r>
              <w:rPr>
                <w:rStyle w:val="IndexLink"/>
                <w:rtl w:val="true"/>
              </w:rPr>
              <w:tab/>
            </w:r>
            <w:r>
              <w:rPr>
                <w:rStyle w:val="IndexLink"/>
              </w:rPr>
              <w:t>394</w:t>
            </w:r>
          </w:hyperlink>
        </w:p>
        <w:p>
          <w:pPr>
            <w:pStyle w:val="Contents3"/>
            <w:tabs>
              <w:tab w:val="clear" w:pos="8459"/>
              <w:tab w:val="right" w:pos="9026" w:leader="dot"/>
            </w:tabs>
            <w:rPr/>
          </w:pPr>
          <w:hyperlink w:anchor="__RefHeading___Toc2729208_2322387425">
            <w:r>
              <w:rPr>
                <w:webHidden/>
                <w:rStyle w:val="IndexLink"/>
                <w:rtl w:val="true"/>
              </w:rPr>
              <w:t>سخن نهایی</w:t>
            </w:r>
            <w:r>
              <w:rPr>
                <w:rStyle w:val="IndexLink"/>
                <w:rtl w:val="true"/>
              </w:rPr>
              <w:tab/>
            </w:r>
            <w:r>
              <w:rPr>
                <w:rStyle w:val="IndexLink"/>
              </w:rPr>
              <w:t>394</w:t>
            </w:r>
          </w:hyperlink>
        </w:p>
        <w:p>
          <w:pPr>
            <w:pStyle w:val="Contents2"/>
            <w:tabs>
              <w:tab w:val="clear" w:pos="8743"/>
              <w:tab w:val="right" w:pos="9026" w:leader="dot"/>
            </w:tabs>
            <w:rPr/>
          </w:pPr>
          <w:hyperlink w:anchor="__RefHeading___Toc2729210_2322387425">
            <w:r>
              <w:rPr>
                <w:webHidden/>
                <w:rStyle w:val="IndexLink"/>
                <w:rtl w:val="true"/>
              </w:rPr>
              <w:t>بخش پنجم</w:t>
            </w:r>
            <w:r>
              <w:rPr>
                <w:rStyle w:val="IndexLink"/>
                <w:rtl w:val="true"/>
              </w:rPr>
              <w:t>:</w:t>
            </w:r>
            <w:r>
              <w:rPr>
                <w:rStyle w:val="IndexLink"/>
                <w:rtl w:val="true"/>
              </w:rPr>
              <w:t>ولایت عامه و خاصه الهی</w:t>
            </w:r>
            <w:r>
              <w:rPr>
                <w:rStyle w:val="IndexLink"/>
                <w:rtl w:val="true"/>
              </w:rPr>
              <w:tab/>
            </w:r>
            <w:r>
              <w:rPr>
                <w:rStyle w:val="IndexLink"/>
              </w:rPr>
              <w:t>397</w:t>
            </w:r>
          </w:hyperlink>
        </w:p>
        <w:p>
          <w:pPr>
            <w:pStyle w:val="Contents3"/>
            <w:tabs>
              <w:tab w:val="clear" w:pos="8459"/>
              <w:tab w:val="right" w:pos="9026" w:leader="dot"/>
            </w:tabs>
            <w:rPr/>
          </w:pPr>
          <w:hyperlink w:anchor="__RefHeading___Toc2729212_2322387425">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2729214_2322387425">
            <w:r>
              <w:rPr>
                <w:webHidden/>
                <w:rStyle w:val="IndexLink"/>
                <w:rtl w:val="true"/>
              </w:rPr>
              <w:t>ولایت و هدایت عامه</w:t>
            </w:r>
            <w:r>
              <w:rPr>
                <w:rStyle w:val="IndexLink"/>
                <w:rtl w:val="true"/>
              </w:rPr>
              <w:tab/>
            </w:r>
            <w:r>
              <w:rPr>
                <w:rStyle w:val="IndexLink"/>
              </w:rPr>
              <w:t>398</w:t>
            </w:r>
          </w:hyperlink>
        </w:p>
        <w:p>
          <w:pPr>
            <w:pStyle w:val="Contents3"/>
            <w:tabs>
              <w:tab w:val="clear" w:pos="8459"/>
              <w:tab w:val="right" w:pos="9026" w:leader="dot"/>
            </w:tabs>
            <w:rPr/>
          </w:pPr>
          <w:hyperlink w:anchor="__RefHeading___Toc2729216_2322387425">
            <w:r>
              <w:rPr>
                <w:webHidden/>
                <w:rStyle w:val="IndexLink"/>
                <w:rtl w:val="true"/>
              </w:rPr>
              <w:t>ولایت و هدایت خاصّه</w:t>
            </w:r>
            <w:r>
              <w:rPr>
                <w:rStyle w:val="IndexLink"/>
                <w:rtl w:val="true"/>
              </w:rPr>
              <w:tab/>
            </w:r>
            <w:r>
              <w:rPr>
                <w:rStyle w:val="IndexLink"/>
              </w:rPr>
              <w:t>400</w:t>
            </w:r>
          </w:hyperlink>
        </w:p>
        <w:p>
          <w:pPr>
            <w:pStyle w:val="Contents3"/>
            <w:tabs>
              <w:tab w:val="clear" w:pos="8459"/>
              <w:tab w:val="right" w:pos="9026" w:leader="dot"/>
            </w:tabs>
            <w:rPr/>
          </w:pPr>
          <w:hyperlink w:anchor="__RefHeading___Toc2729218_2322387425">
            <w:r>
              <w:rPr>
                <w:webHidden/>
                <w:rStyle w:val="IndexLink"/>
                <w:rtl w:val="true"/>
              </w:rPr>
              <w:t>راه تکامل</w:t>
            </w:r>
            <w:r>
              <w:rPr>
                <w:rStyle w:val="IndexLink"/>
                <w:rtl w:val="true"/>
              </w:rPr>
              <w:tab/>
            </w:r>
            <w:r>
              <w:rPr>
                <w:rStyle w:val="IndexLink"/>
              </w:rPr>
              <w:t>403</w:t>
            </w:r>
          </w:hyperlink>
        </w:p>
        <w:p>
          <w:pPr>
            <w:pStyle w:val="Contents3"/>
            <w:tabs>
              <w:tab w:val="clear" w:pos="8459"/>
              <w:tab w:val="right" w:pos="9026" w:leader="dot"/>
            </w:tabs>
            <w:rPr/>
          </w:pPr>
          <w:hyperlink w:anchor="__RefHeading___Toc2729220_2322387425">
            <w:r>
              <w:rPr>
                <w:webHidden/>
                <w:rStyle w:val="IndexLink"/>
                <w:rtl w:val="true"/>
              </w:rPr>
              <w:t>نفس امّاره</w:t>
            </w:r>
            <w:r>
              <w:rPr>
                <w:rStyle w:val="IndexLink"/>
                <w:rtl w:val="true"/>
              </w:rPr>
              <w:tab/>
            </w:r>
            <w:r>
              <w:rPr>
                <w:rStyle w:val="IndexLink"/>
              </w:rPr>
              <w:t>404</w:t>
            </w:r>
          </w:hyperlink>
        </w:p>
        <w:p>
          <w:pPr>
            <w:pStyle w:val="Contents3"/>
            <w:tabs>
              <w:tab w:val="clear" w:pos="8459"/>
              <w:tab w:val="right" w:pos="9026" w:leader="dot"/>
            </w:tabs>
            <w:rPr/>
          </w:pPr>
          <w:hyperlink w:anchor="__RefHeading___Toc2729222_2322387425">
            <w:r>
              <w:rPr>
                <w:webHidden/>
                <w:rStyle w:val="IndexLink"/>
                <w:rtl w:val="true"/>
              </w:rPr>
              <w:t>جهاد اکبر</w:t>
            </w:r>
            <w:r>
              <w:rPr>
                <w:rStyle w:val="IndexLink"/>
                <w:rtl w:val="true"/>
              </w:rPr>
              <w:tab/>
            </w:r>
            <w:r>
              <w:rPr>
                <w:rStyle w:val="IndexLink"/>
              </w:rPr>
              <w:t>405</w:t>
            </w:r>
          </w:hyperlink>
        </w:p>
        <w:p>
          <w:pPr>
            <w:pStyle w:val="Contents3"/>
            <w:tabs>
              <w:tab w:val="clear" w:pos="8459"/>
              <w:tab w:val="right" w:pos="9026" w:leader="dot"/>
            </w:tabs>
            <w:rPr/>
          </w:pPr>
          <w:hyperlink w:anchor="__RefHeading___Toc2729224_2322387425">
            <w:r>
              <w:rPr>
                <w:webHidden/>
                <w:rStyle w:val="IndexLink"/>
                <w:rtl w:val="true"/>
              </w:rPr>
              <w:t>اسوۀ حسنه</w:t>
            </w:r>
            <w:r>
              <w:rPr>
                <w:rStyle w:val="IndexLink"/>
                <w:rtl w:val="true"/>
              </w:rPr>
              <w:tab/>
            </w:r>
            <w:r>
              <w:rPr>
                <w:rStyle w:val="IndexLink"/>
              </w:rPr>
              <w:t>407</w:t>
            </w:r>
          </w:hyperlink>
        </w:p>
        <w:p>
          <w:pPr>
            <w:pStyle w:val="Contents3"/>
            <w:tabs>
              <w:tab w:val="clear" w:pos="8459"/>
              <w:tab w:val="right" w:pos="9026" w:leader="dot"/>
            </w:tabs>
            <w:rPr/>
          </w:pPr>
          <w:hyperlink w:anchor="__RefHeading___Toc2729226_2322387425">
            <w:r>
              <w:rPr>
                <w:webHidden/>
                <w:rStyle w:val="IndexLink"/>
                <w:rtl w:val="true"/>
              </w:rPr>
              <w:t>منهای عمل</w:t>
            </w:r>
            <w:r>
              <w:rPr>
                <w:rStyle w:val="IndexLink"/>
                <w:rtl w:val="true"/>
              </w:rPr>
              <w:tab/>
            </w:r>
            <w:r>
              <w:rPr>
                <w:rStyle w:val="IndexLink"/>
              </w:rPr>
              <w:t>409</w:t>
            </w:r>
          </w:hyperlink>
        </w:p>
        <w:p>
          <w:pPr>
            <w:pStyle w:val="Contents3"/>
            <w:tabs>
              <w:tab w:val="clear" w:pos="8459"/>
              <w:tab w:val="right" w:pos="9026" w:leader="dot"/>
            </w:tabs>
            <w:rPr/>
          </w:pPr>
          <w:hyperlink w:anchor="__RefHeading___Toc2729228_2322387425">
            <w:r>
              <w:rPr>
                <w:webHidden/>
                <w:rStyle w:val="IndexLink"/>
                <w:rtl w:val="true"/>
              </w:rPr>
              <w:t>فریاد مظلوم علیه ضالم</w:t>
            </w:r>
            <w:r>
              <w:rPr>
                <w:rStyle w:val="IndexLink"/>
                <w:rtl w:val="true"/>
              </w:rPr>
              <w:tab/>
            </w:r>
            <w:r>
              <w:rPr>
                <w:rStyle w:val="IndexLink"/>
              </w:rPr>
              <w:t>412</w:t>
            </w:r>
          </w:hyperlink>
        </w:p>
        <w:p>
          <w:pPr>
            <w:pStyle w:val="Contents3"/>
            <w:tabs>
              <w:tab w:val="clear" w:pos="8459"/>
              <w:tab w:val="right" w:pos="9026" w:leader="dot"/>
            </w:tabs>
            <w:rPr/>
          </w:pPr>
          <w:hyperlink w:anchor="__RefHeading___Toc2729230_2322387425">
            <w:r>
              <w:rPr>
                <w:webHidden/>
                <w:rStyle w:val="IndexLink"/>
                <w:rtl w:val="true"/>
              </w:rPr>
              <w:t>حربۀ دشمنان</w:t>
            </w:r>
            <w:r>
              <w:rPr>
                <w:rStyle w:val="IndexLink"/>
                <w:rtl w:val="true"/>
              </w:rPr>
              <w:tab/>
            </w:r>
            <w:r>
              <w:rPr>
                <w:rStyle w:val="IndexLink"/>
              </w:rPr>
              <w:t>412</w:t>
            </w:r>
          </w:hyperlink>
        </w:p>
        <w:p>
          <w:pPr>
            <w:pStyle w:val="Contents3"/>
            <w:tabs>
              <w:tab w:val="clear" w:pos="8459"/>
              <w:tab w:val="right" w:pos="9026" w:leader="dot"/>
            </w:tabs>
            <w:rPr/>
          </w:pPr>
          <w:hyperlink w:anchor="__RefHeading___Toc2729232_2322387425">
            <w:r>
              <w:rPr>
                <w:webHidden/>
                <w:rStyle w:val="IndexLink"/>
                <w:rtl w:val="true"/>
              </w:rPr>
              <w:t>مصلح جهانی</w:t>
            </w:r>
            <w:r>
              <w:rPr>
                <w:rStyle w:val="IndexLink"/>
                <w:rtl w:val="true"/>
              </w:rPr>
              <w:tab/>
            </w:r>
            <w:r>
              <w:rPr>
                <w:rStyle w:val="IndexLink"/>
              </w:rPr>
              <w:t>414</w:t>
            </w:r>
          </w:hyperlink>
        </w:p>
        <w:p>
          <w:pPr>
            <w:pStyle w:val="Contents2"/>
            <w:tabs>
              <w:tab w:val="clear" w:pos="8743"/>
              <w:tab w:val="right" w:pos="9026" w:leader="dot"/>
            </w:tabs>
            <w:rPr/>
          </w:pPr>
          <w:hyperlink w:anchor="__RefHeading___Toc2729234_2322387425">
            <w:r>
              <w:rPr>
                <w:webHidden/>
                <w:rStyle w:val="IndexLink"/>
                <w:rtl w:val="true"/>
              </w:rPr>
              <w:t>فهرست جلد اول</w:t>
            </w:r>
            <w:r>
              <w:rPr>
                <w:rStyle w:val="IndexLink"/>
                <w:rtl w:val="true"/>
              </w:rPr>
              <w:tab/>
            </w:r>
            <w:r>
              <w:rPr>
                <w:rStyle w:val="IndexLink"/>
              </w:rPr>
              <w:t>424</w:t>
            </w:r>
          </w:hyperlink>
        </w:p>
        <w:p>
          <w:pPr>
            <w:pStyle w:val="Contents2"/>
            <w:tabs>
              <w:tab w:val="clear" w:pos="8743"/>
              <w:tab w:val="right" w:pos="9026" w:leader="dot"/>
            </w:tabs>
            <w:rPr/>
          </w:pPr>
          <w:hyperlink w:anchor="__RefHeading___Toc2729236_2322387425">
            <w:r>
              <w:rPr>
                <w:webHidden/>
                <w:rStyle w:val="IndexLink"/>
                <w:rtl w:val="true"/>
              </w:rPr>
              <w:t>آثار چاپ شده مؤلف</w:t>
            </w:r>
            <w:r>
              <w:rPr>
                <w:rStyle w:val="IndexLink"/>
                <w:rtl w:val="true"/>
              </w:rPr>
              <w:t>:</w:t>
              <w:tab/>
            </w:r>
            <w:r>
              <w:rPr>
                <w:rStyle w:val="IndexLink"/>
              </w:rPr>
              <w:t>432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6_154371"/>
      <w:bookmarkStart w:id="1" w:name="pg13336_154371"/>
      <w:bookmarkEnd w:id="1"/>
    </w:p>
    <w:p>
      <w:pPr>
        <w:pStyle w:val="Heading2"/>
        <w:numPr>
          <w:ilvl w:val="1"/>
          <w:numId w:val="1"/>
        </w:numPr>
        <w:rPr/>
      </w:pPr>
      <w:bookmarkStart w:id="2" w:name="pg13336_154371"/>
      <w:bookmarkStart w:id="3" w:name="__RefHeading___Toc2728898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موحدی‌نجفی، محمدباقر،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تحلیلی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به‌قلم محمد‌باقر موحدی‌نجفی؛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Bagher Mowahhedy Najafi:The analytic interpretation of the holy Quran: introduction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قبلا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تحلیلی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دارالکتاب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منتشرشده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۱۱۴۱۰۵۷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8900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انه لقرآن الکریم</w:t>
      </w:r>
    </w:p>
    <w:p>
      <w:pPr>
        <w:pStyle w:val="BookText"/>
        <w:rPr/>
      </w:pPr>
      <w:r>
        <w:rPr>
          <w:rFonts w:ascii="IRNazanin" w:hAnsi="IRNazanin" w:eastAsia="IRNazanin"/>
          <w:color w:val="111111"/>
          <w:sz w:val="28"/>
          <w:sz w:val="28"/>
          <w:szCs w:val="28"/>
          <w:rtl w:val="true"/>
          <w:lang w:bidi="fa-IR"/>
        </w:rPr>
        <w:t>فی کتاب مکنون</w:t>
      </w:r>
    </w:p>
    <w:p>
      <w:pPr>
        <w:pStyle w:val="BookText"/>
        <w:rPr/>
      </w:pPr>
      <w:r>
        <w:rPr>
          <w:rFonts w:ascii="IRNazanin" w:hAnsi="IRNazanin" w:eastAsia="IRNazanin"/>
          <w:color w:val="111111"/>
          <w:sz w:val="28"/>
          <w:sz w:val="28"/>
          <w:szCs w:val="28"/>
          <w:rtl w:val="true"/>
          <w:lang w:bidi="fa-IR"/>
        </w:rPr>
        <w:t>لا یمسه الا المطهرون</w:t>
      </w:r>
    </w:p>
    <w:p>
      <w:pPr>
        <w:pStyle w:val="BookText"/>
        <w:rPr/>
      </w:pPr>
      <w:r>
        <w:rPr>
          <w:rFonts w:ascii="IRNazanin" w:hAnsi="IRNazanin" w:eastAsia="IRNazanin"/>
          <w:color w:val="111111"/>
          <w:sz w:val="28"/>
          <w:sz w:val="28"/>
          <w:szCs w:val="28"/>
          <w:rtl w:val="true"/>
          <w:lang w:bidi="fa-IR"/>
        </w:rPr>
        <w:t>تنزیل من رب العالمین</w:t>
      </w:r>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موحدی 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w:t>
      </w:r>
      <w:bookmarkStart w:id="7" w:name="pg13336_154373"/>
    </w:p>
    <w:p>
      <w:pPr>
        <w:pStyle w:val="Heading2"/>
        <w:numPr>
          <w:ilvl w:val="1"/>
          <w:numId w:val="1"/>
        </w:numPr>
        <w:rPr/>
      </w:pPr>
      <w:bookmarkStart w:id="8" w:name="__RefHeading___Toc2728902_2322387425"/>
      <w:bookmarkStart w:id="9" w:name="_Toc3"/>
      <w:bookmarkEnd w:id="7"/>
      <w:bookmarkEnd w:id="8"/>
      <w:r>
        <w:rPr>
          <w:rtl w:val="true"/>
        </w:rPr>
        <w:t>اهدا</w:t>
      </w:r>
      <w:r>
        <w:rPr>
          <w:rtl w:val="true"/>
        </w:rPr>
        <w:t>:</w:t>
      </w:r>
      <w:bookmarkEnd w:id="9"/>
    </w:p>
    <w:p>
      <w:pPr>
        <w:pStyle w:val="BookText"/>
        <w:rPr/>
      </w:pPr>
      <w:r>
        <w:rPr>
          <w:rFonts w:ascii="IRNazanin" w:hAnsi="IRNazanin" w:eastAsia="IRNazanin"/>
          <w:color w:val="111111"/>
          <w:sz w:val="28"/>
          <w:sz w:val="28"/>
          <w:szCs w:val="28"/>
          <w:rtl w:val="true"/>
          <w:lang w:bidi="fa-IR"/>
        </w:rPr>
        <w:t xml:space="preserve">به پیشگاه حضرت بقیةالله الاعظم مولانا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والصلاةو السلام علیه و علی آبائه و اجداده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موحدی نجفی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توفیقی الا بالله العلی العظیم</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الحَمدُالله رَبّ العالَمین، وَالصَّلاةُ وَالسَّلام عَلی سیدُّنا مُحمُّدٍ وَ آلُهُ الطّاهِرین وَ لَعنَةُ اللهِ عَلی أعدائِهِم أجمَعین وَ به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إشرَح لی صَدری وَ یَسّرلی أمری وَاحلُل عُقدَة مِن لِسانی یَفقَهوا قولی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فی قُرآنِهِ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اول سورۀ مبارکۀ ابراهیم به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کتاب و قرآنی برای تو نازل نمودم که سراسر هدایت و نور است، انسان به وسیلۀ نور راه را می‌بیند و هدایت می‌شود، قرآن نور هدایت و رحمت الهی است و تو با این سند هدایت الهی و بیان احکام نورانی آن به اذن پروردگارت بشریت را از هر گونه ظلمت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شرک، نفاق، بخل، کینه و اختلاف، ضلالت و انحراف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نموده و به نور حق و صراط مستقیم هدایت نما، همان دین و صراط مستقیم توحید که آمیخته با ساختمان خلقت و فطرت بشر است که اگر مانعی چون هوی و هوس شیطانی و دست تربیت پدر و مادر منحرف و اثر محیط آلوده اجتماعی جلوی اقتضای این فطرت توحیدی را نگیرد و ندای ایمان فطری را خفه نکند آن فطرت الهی در آیینه اعتقاد و عمل انسان ظاهر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أَوْلِیَآؤُهُمُ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إلّا ابَوَیهِ یُهوَّدانه و یُنَصَّرانه و یُمَجَّسانه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 دنیا می‌آید هنگام تولد با فطرت توحیدی متولد می‌شود مگر این که دست تربیت پدر و مادر آلوده جلوی بروز رشد فطرت توحیدی کودک را بگیرد، یعنی پدر و مادر یهود فرزند یهودی و مخالف اسلام تربیت می‌کند، پدر و مادر نصرانی و مجوسی فرزند نصرانی و مجوس تربیت می‌کند، که اگر این موانع و دست مربی منحرف و اثر محیط اجتماعی آلوده نبود کودک آمیخته با فطرت توحیدی در فضای جامعۀ الهی سالم می‌ماند فطرت سالم او رشد توحیدی پیدا می‌کرد موحد و خداشناس تربیت می‌شد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فطرت اولیه مقتضی برای ایمان به مبدأ و معاد می‌باشد نه اینکه علت تام باشد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و فطرت توحیدی تفکیک‌پذیر نباشد، بنده این مطلب را در کتاب جهان‌بینی الهی و انهیار فلسفه و منطق دیالکتیک توضیح داده‌ام،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از علماء و طلاب حوزه علمیه قم اظهار و تقاضا نمودند که بنده در حوزه علمیۀ قم در مدرسه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شبهای جمعه که از شبهای بسیار مبارک و با فضیلت است و در لسان روایات از شب و روز جمعه تعبیر می‌شود به سید الایام واللیالی برای طلاب ساکن مدرسه و طلاب دیگری که از بیرون مدرسه می‌آیند درس تفسیر قرآن کریم و یا نهج‌البلاغه بگویم، البته اینکه شب‌ها و روزهای جمعه یا ایام و لیالی متبرکه دیگر فضیلت دارند بدون تردید از جهت ماهیت زمانی و مکانی فلسفی آن امتیاز را ندارند، امتیاز آنها از دید اعتبار شرعی و عقلایی می‌باشد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 عقلی و فلسفی حقیقت زمان و رفت و آمد شب و روز عبارت است از مقدار حرکت افلاک و کرات سماوی و زمینی و از دید فلسفی ماهیت شب و روز جمعه هیچ تفاوت و امتیازی با شب و روز غیر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یکشنبه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هر کدام این تحول و انسلاخ شب و روز، قطعه از قطعات حرکت ماده و افلاک و بُعد امتدادی آنها می‌باشد و هیچکدام این نقاط حرکات با نقطۀ حرکت و زمان دیگر امتباز ندارد و ماهیت تمام ازمنه عبارت است از بُعد امتدادی موجود متحرک به تصور و تحلیل عقلی است نه امر</w:t>
      </w:r>
    </w:p>
    <w:p>
      <w:pPr>
        <w:pStyle w:val="BookText"/>
        <w:rPr/>
      </w:pP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می‌توان گفت انواع حرکت متفاوت است گاهی حرکت، حرکت دوری می‌باشد و گاهی حرکت تکاملی است و گاهی حرکت نزولی است مانند انسان که هنگام جوانی به اوج رشد جسمی و بدنی می‌رسد بعد در اوان پیری سیر نزولی پیدا می‌کند، چنانکه قرآن کریم در سوره مبارکۀ یس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نُعَمِّرْهُ نُنَکِّسْهُ فِی الْخَلْقِ أَفَلَا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 دیگر است جای بحث و تحقیق آنها در علوم دیگر متناسب با فرمول ماهیت حرکت و اقسام آن می‌باشد، پس از دید فلسفی ماهیت نقطۀ این زمان تفاوت با ماهیت نقطۀ آن زمان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مقاطع آن بواسطۀ اعتبارات شرعی و عقلایی درباره آن و یا به لحاظ حادثه و مظروف که در آن زمان واقع شده است و یا واقع می‌شود آن مقطع زمانی حسن و اعتبار شرعی و عقلایی پیدا می‌کند یا به لحاظ قبح مظروف و بدی حادثه ظرف وقوع زمانی قبح اعتباری پیدا می‌کند همانند ایام و لیالی اعیاد شرعی، ایام و لیالی موالید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ایام مبارک و بافظیلت حساب می‌شوند فضیلت آنها در اثر وقوع مولودهای با فضیلت و امر مبارک در این ایام و لیالی می‌باشد مثلا در مورد لیلة القدر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و عبادت در این شب بهتر است از هزار ماه که بدون لیلة القدر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برای شب قدر علاوه بر خصوصیاتی که در آن اعتبار شده است بلحاظ وقوع مظروف عظیم و نزول قران کریم می‌باشد، در شب قدر به برکت نزول قرآن ظروف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اهمیت را دارد که عبادت در آن از عبادت در هزار ماه دیکر بهتر است، به قدری اهمیت لیلۀ القدر بالاست و اوج دارد که سرنوشت سال کل جهان و انسان در آن تقدیر و رقم زده می‌شود نه اینکه از دید فلسفی ماهیت زمانی لیلة القدر نسبت به ماهیت زمانی دیگر این امتیاز را داشته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از دید فلسفی دربارۀ مکان، ماهیت این مکان نسبت به ماهیت نقطۀ مکان دیکر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مکان هر چه باشد چه بگوییم، ماهیت مکان عبارت از نسبت وضعی این شیء به آن شی‌ء دیگر است یا به تعبیر افلاطون بگوییم ماهیت مکان عبارت از بُعد مجرد است، ماهیت این نقطۀ مکانی با ماهیت نقطۀ مکانی دیگر فرق فلسفی ندارد لیکن</w:t>
      </w:r>
      <w:bookmarkStart w:id="10" w:name="pg13336_154377"/>
    </w:p>
    <w:p>
      <w:pPr>
        <w:pStyle w:val="BookText"/>
        <w:rPr/>
      </w:pPr>
      <w:bookmarkEnd w:id="10"/>
      <w:r>
        <w:rPr>
          <w:rFonts w:ascii="IRNazanin" w:hAnsi="IRNazanin" w:eastAsia="IRNazanin"/>
          <w:color w:val="111111"/>
          <w:sz w:val="28"/>
          <w:sz w:val="28"/>
          <w:szCs w:val="28"/>
          <w:rtl w:val="true"/>
          <w:lang w:bidi="fa-IR"/>
        </w:rPr>
        <w:t xml:space="preserve">همین مکان بعضی نقاط آن با بعضی نقاط دیگر ان بواسطۀ اعتبار شرعی و عقلایی امتیاز پیدا می‌کند همانند حرم مکه و حرم مدینه، کوفه و کربلا و عتبات مقدسۀ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اولیاء الهی احترام و امتیازات فوق‌العادۀ شرعی و عقلایی دارند یا مکان مسجد نسبت به غیر مسجد امتیاز و خصوصیات پیدا می‌کند که نجس کردن آن جایز نیست، بیع و شرای آن ممنوع است، وارد شدن غیر مسلمان در مسجد جایز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غیر مسجد این اعتبارات شرعی و عقلایی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المکان بالمکین و الزمان بالمتزمن و الکلام بالمتکلم بعداً توضیح داده می‌شود </w:t>
      </w:r>
      <w:r>
        <w:rPr>
          <w:rFonts w:eastAsia="IRNazanin" w:cs="IRNazanin"/>
          <w:color w:val="111111"/>
          <w:sz w:val="28"/>
          <w:szCs w:val="28"/>
          <w:rtl w:val="true"/>
          <w:lang w:bidi="fa-IR"/>
        </w:rPr>
        <w:t>....</w:t>
      </w:r>
    </w:p>
    <w:p>
      <w:pPr>
        <w:pStyle w:val="Heading2"/>
        <w:numPr>
          <w:ilvl w:val="1"/>
          <w:numId w:val="1"/>
        </w:numPr>
        <w:rPr/>
      </w:pPr>
      <w:bookmarkStart w:id="11" w:name="__RefHeading___Toc2728904_2322387425"/>
      <w:bookmarkStart w:id="12" w:name="_Toc4"/>
      <w:bookmarkEnd w:id="11"/>
      <w:r>
        <w:rPr>
          <w:rtl w:val="true"/>
        </w:rPr>
        <w:t>یوم الجمعه</w:t>
      </w:r>
      <w:bookmarkEnd w:id="12"/>
    </w:p>
    <w:p>
      <w:pPr>
        <w:pStyle w:val="BookText"/>
        <w:rPr/>
      </w:pPr>
      <w:r>
        <w:rPr>
          <w:rFonts w:ascii="IRNazanin" w:hAnsi="IRNazanin" w:eastAsia="IRNazanin"/>
          <w:color w:val="111111"/>
          <w:sz w:val="28"/>
          <w:sz w:val="28"/>
          <w:szCs w:val="28"/>
          <w:rtl w:val="true"/>
          <w:lang w:bidi="fa-IR"/>
        </w:rPr>
        <w:t>در مورد شب و روز جمعه در فروغ کافی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می‌شود چگونه یوم الجمعه را جمعه 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 أبی یعفور عن أبی حمزه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کیف سَمَّیَّتُ الجُمعةً؟ قال أنَّ الله عزَّوجل جَمعَ فیها خَلقه لِوالایة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 فِی المیثاق فَسمّاه یومُ الجُمعَة لِجَمعهِ فیهِ خَلقه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خداوند متعال تمام خلقش را برای اخذ میثاق فطری توحیدی و اخذ میثاق در مورد ولایت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و در عالن ربوبی و ملکوتی بالاختیار از آنان پیمان فطری توحید و ولایت را گرفت، به این مناسبت که ارواح ملکوتی همه مخلوقات در این روز برای اخذ پیمان جمع شدند لذا این روز را می‌گویند روز جمعه؛ یعنی یوم الاجتماع ارواح همة خلق اولین و آخرین در عالم شهودی و ربوبی برای اخذ پیمان الهی از آنان در مورد توحید و ولایت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این مورد محمد ابن سلیمان دیلمی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سمَّیَّتِ الجُمعةُ جُمعةُ؟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جَمعَ فیها خَلقه لِولایة محمد و أهل بیته علیهم الصلاة والسلام</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همین مورد در تفسیر برهان روایت دیگری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شیخ مفید در کتاب اختصاص از</w:t>
      </w:r>
    </w:p>
    <w:p>
      <w:pPr>
        <w:pStyle w:val="BookText"/>
        <w:rPr/>
      </w:pPr>
      <w:r>
        <w:rPr>
          <w:rFonts w:ascii="IRNazanin" w:hAnsi="IRNazanin" w:eastAsia="IRNazanin"/>
          <w:color w:val="111111"/>
          <w:sz w:val="28"/>
          <w:sz w:val="28"/>
          <w:szCs w:val="28"/>
          <w:rtl w:val="true"/>
          <w:lang w:bidi="fa-IR"/>
        </w:rPr>
        <w:t>جابر جعفی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اینکه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به چه جهت روز جمعه را جمعه نامیده است؟</w:t>
      </w:r>
    </w:p>
    <w:p>
      <w:pPr>
        <w:pStyle w:val="BookText"/>
        <w:rPr/>
      </w:pPr>
      <w:r>
        <w:rPr>
          <w:rFonts w:ascii="IRNazanin" w:hAnsi="IRNazanin" w:eastAsia="IRNazanin"/>
          <w:color w:val="111111"/>
          <w:sz w:val="28"/>
          <w:sz w:val="28"/>
          <w:szCs w:val="28"/>
          <w:rtl w:val="true"/>
          <w:lang w:bidi="fa-IR"/>
        </w:rPr>
        <w:t>جابر عرض کرد می‌خواهم این جهت را از شما استفاده نمایم،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لم سمیّت الجمعةُ یوم الجُمعَظ؟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تخبرنی، جعلنی الله فداک،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أخبرک بهِ تأویلهِ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جعلنی الله فِداک، فقال یا جابر سمّی الجمعة جمعةً لأن الله عزوجل جمع فی ذالم الیوم الاولین والاخرین و جمیع ما خلق الله من‌الجن والانس و کل شیء خلق ربنا و السماوات والارضین والبحار والجنة والنار و کل شیء خلقه الله فی المیثاق، فدخذ المیثاق منهم له بالربوبیة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 فی ذالک الیوم قال الله للسّماوات 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 طَوْعًا أَوْ کَرْهًا قَالَتَا أَتَیْنَا طَائِعِینَ</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الله ذالک الیوم الجمعة لجمعهِ فیه الاولین و الآخرین ثم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یومکم هذا الذی جمعکم فیه والصّلاة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بالصّلاة الولایةً و هی الولایةُ الکبری ففی ذالک الیوم أتت الرّسل و الأنبیاء و الملائکةُ کل شیء خلق الله والثقلان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والسماوات والأرضون و المؤمنون بالتلبیة 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ذکرالله امیر المرمنین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بیعة امیرالمؤمنین فانتشروا فی الارض، یعنی یالأرض الاوصیاء امرالله بطاعتهم و ولایتهم کما امر بطاعة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الله فی ذالک عن أسمائهم فسمّاهم بالأرض</w:t>
      </w:r>
      <w:r>
        <w:rPr>
          <w:rFonts w:eastAsia="IRNazanin" w:cs="IRNazanin"/>
          <w:color w:val="111111"/>
          <w:sz w:val="28"/>
          <w:szCs w:val="28"/>
          <w:rtl w:val="true"/>
          <w:lang w:bidi="fa-IR"/>
        </w:rPr>
        <w:t>»</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در مورد روز جمعه مفاهیم بسیار وسیع و بلندی درک می‌شود از جمله آن مفاهیم اینکه روز جمعه را برای این جمعه نامیده‌اند چون روز عهد میثاق الهی است و در این روز تمام موجودات ملکی و ملکوتی در عالم ربوبی در محضر خداوند متعال جمع و حاضر شدند و از آنان پیمان برای اطاعت خداوند و برای اطاعت از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اطاعت از ولایت امیرالمؤمنین امام علی و باقی</w:t>
      </w:r>
      <w:bookmarkStart w:id="13" w:name="pg13336_154379"/>
    </w:p>
    <w:p>
      <w:pPr>
        <w:pStyle w:val="BookText"/>
        <w:rPr/>
      </w:pPr>
      <w:bookmarkEnd w:id="13"/>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بنابراین یوم الجمعه روز اجتماع همۀ جهان خلقت و آفرینش و روز اطاعت ولایت و امامت نبوی و علوی حاضر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مثالی بوده و یا به گونه دیگر، والله اعلم اما نتیجه اجتماع واخذ میثاق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اخذ عهد و پیمان الهی از مخلوقات و از جن و بشر در آن عالم مقتضی برای ایمان به توحید و ایمان به ولایت میباشد نه اینکه علت تام برای التزام انسان به توحید و به ولایت و امامت باشد تا شبهه جبر مطرح گردد، بدون تردید مقتضی ایمان با وجود موانع چون کفر، نفاق، محیط اجتماعی آلوده و تربیت سوء به مرحلۀ فعلیت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در مقابل ممکن است کسانی همانند کفار و مشرکین در اثر خبث سریره در عالم اخذ میثاق، عهد الهی را قبول نکرده باشند این شقاوت برای انسان شقی مقتضی کفر و شرک است نه علت تام، مقتضی کفر با وجود مانع ارسال رسل، انزال کتب آسمانی، هدایت انبیاء و تربیت صحیح اسلامی جلویش گرفته می‌شود و تحقق خارجی پیدا نمی‌کند، البته فرض عدم قبول میثاق الهی برخلاف آن جهتی است که انسان از جهت حقیقت خلقت و آفرینش توأم با اقتضای فطرت توحیدی می‌باشد همانگونه که قبلا آیات و روایات بیانگر این معنا ذکر شد، غرض بسیاری از انسان‌ها در اثر موانع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مقتضای فطرت توحیدی انحراف پیدا می‌کند</w:t>
      </w:r>
      <w:r>
        <w:rPr>
          <w:rFonts w:eastAsia="IRNazanin" w:cs="IRNazanin"/>
          <w:color w:val="111111"/>
          <w:sz w:val="28"/>
          <w:szCs w:val="28"/>
          <w:rtl w:val="true"/>
          <w:lang w:bidi="fa-IR"/>
        </w:rPr>
        <w:t>.</w:t>
      </w:r>
    </w:p>
    <w:p>
      <w:pPr>
        <w:pStyle w:val="Heading2"/>
        <w:numPr>
          <w:ilvl w:val="1"/>
          <w:numId w:val="1"/>
        </w:numPr>
        <w:rPr/>
      </w:pPr>
      <w:bookmarkStart w:id="14" w:name="__RefHeading___Toc2728906_2322387425"/>
      <w:bookmarkStart w:id="15" w:name="_Toc5"/>
      <w:bookmarkEnd w:id="14"/>
      <w:r>
        <w:rPr>
          <w:rtl w:val="true"/>
        </w:rPr>
        <w:t>سعادت و شقاوت</w:t>
      </w:r>
      <w:bookmarkEnd w:id="15"/>
    </w:p>
    <w:p>
      <w:pPr>
        <w:pStyle w:val="BookText"/>
        <w:rPr/>
      </w:pPr>
      <w:r>
        <w:rPr>
          <w:rFonts w:ascii="IRNazanin" w:hAnsi="IRNazanin" w:eastAsia="IRNazanin"/>
          <w:color w:val="111111"/>
          <w:sz w:val="28"/>
          <w:sz w:val="28"/>
          <w:szCs w:val="28"/>
          <w:rtl w:val="true"/>
          <w:lang w:bidi="fa-IR"/>
        </w:rPr>
        <w:t xml:space="preserve">اینکه در بعضی تعبیرات فلسفی و همچنین در بعضی کلمات علمای علم اصول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سعادت برای آدم سعید و شقاوت برای انسان شقی ذاتی می‌باشد و مستلزم جبر این نظریه بالوجدان و بالبرهان و هم بالقران باطل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دید وجدان مختار بودن انسان در تصمیم‌گیریها در کارهایش بدیهی است بالوجدان انسان می‌داند که تمام کارهایش را چه کار خوب باشد و چه کار بد با اراده و اختیار انجام می‌دهد یا انجام نمی‌دهد و امر بدیهی نیازی به دلیل ندارد، بر فروغ 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نجوید کس، دلیل همان بداهت برای واقعیت و ضرورت اختیار کافی است و</w:t>
      </w:r>
    </w:p>
    <w:p>
      <w:pPr>
        <w:pStyle w:val="BookText"/>
        <w:rPr/>
      </w:pPr>
      <w:r>
        <w:rPr>
          <w:rFonts w:ascii="IRNazanin" w:hAnsi="IRNazanin" w:eastAsia="IRNazanin"/>
          <w:color w:val="111111"/>
          <w:sz w:val="28"/>
          <w:sz w:val="28"/>
          <w:szCs w:val="28"/>
          <w:rtl w:val="true"/>
          <w:lang w:bidi="fa-IR"/>
        </w:rPr>
        <w:t>اگر کسی ادعای جبر کند برخلاف بداهت وجدان می‌باشد نیاز به دلیل دارد، در مباحث بعدی در مورد بطلان شبهۀ جبر و تفویض توضیح خواهم داد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دید برهان فلسفی سعادت و شقاوت ذاتی نیست، چون اولاً به طور کلی در اصطلاح فلسفی و منطقی ذاتی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تقسیم کرده است یکی ذاتی باب ایساغوجی و کلیات خمس که عبارت از جنس، فصل و نوع می‌باشد، سعادت و شقاوت ذاتی باب ایساغوجی نیست، زیرا سعادت و شقاوت نه فصل انسان و نه جنس انسان و نه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ذاتی شی‌ء عبارت از ذاتی باب برهان است، این واقعیت خارجی ندارد و مفهومی است اعتباری و انتزاعی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برای بیاض، زوجیت برای اربعه، فوقیت از فوق تحتیت از تحت، امکانیت برای ممکن، شیئیت برای شیء، انسانیت برای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این مفاهیم را از ذات شیء و ذات موضوع انتزاعی می‌کند و امر انتزاعی غیر از منشأ انتزاع وجود خارجی ندارد تا دارای اثر باشد، اینکه به این امور انتزاعی می‌گویند ذاتی باب برهان چون برای اعتبار و انتزاع آنها خود موضوع و منشأ انتزاع کافی است نیاز به دلیل و واسطۀ دیگر ندارد و نفس همان منشأ انتزاع دلیل و برهان است برای انتزاع آنها لذا به این امور انتزاعی می‌گویند ذاتی باب برهان و عقل بدون نیاز به واسطۀ دیگر از خود بیاض، ابیض را انتزاع می‌کند و این ذاتی و امر انتزاعی را به ذات بیاض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ابیضٌ یا 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را از وجود انتزاع می‌کند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بالفرض که سعادت و شقاوت ذاتی باب برهان باشد، امریست انتزاعی و اثر خارجی ندارد آن وقت اگر سعادت و شقاوت لازم ماهیت انسان باشد لازم ماهیت امری است اعتباری، اثر ندارد آن که اثر دارد وجود و لوازم وجود است، اگر لازم وجود باشد که حقیقت همین است و سعادت و شقاوت از لوازم وجود است، اگر لازم وجود باشد که حقیقت همین است و سعادت و شقاوت از لوازم وجود انسان می‌باشد لوازم وجود امریست عارضی و کسبی نه ذاتی، زیرا هنگامی که خود وجود حادث است نه ذاتی و خداوند وجود را برای همۀ اشیاء و انسان داده است آن گاه لوازم وجود هم عارضی و کسبی است و انشان سعید در این دنیا با اراده و اختیار</w:t>
      </w:r>
    </w:p>
    <w:p>
      <w:pPr>
        <w:pStyle w:val="BookText"/>
        <w:rPr/>
      </w:pPr>
      <w:r>
        <w:rPr>
          <w:rFonts w:ascii="IRNazanin" w:hAnsi="IRNazanin" w:eastAsia="IRNazanin"/>
          <w:color w:val="111111"/>
          <w:sz w:val="28"/>
          <w:sz w:val="28"/>
          <w:szCs w:val="28"/>
          <w:rtl w:val="true"/>
          <w:lang w:bidi="fa-IR"/>
        </w:rPr>
        <w:t>خود کسب سعادت می‌کند و آدم شقی با اراده و اختیار خود دنبال راه شقاوت رفته و کسب شقاوت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بالفرض بگوییم سعادت و شقاوت ذاتی است اما مقتضی می‌باشد نه علت تام و مقتضی با وجود مانع فعلیت پیدا نمی‌کند مثلا بالفرض بگوییم بلال حبشی، سهیل رومی، سلمان فارسی، شقاوت و مقتضی شرک و عدم ایمان در آنها بوده است و لکن آمدند حضور مبارک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اسلام اختیار نمودند، اسلام و تربیت نورانی قرآن و هدایت پیامبر اسلام جلوی بروز شقاوت آنان را گرفت و اسلام مانع شد از اینکه مقتضی عدم ایمان اثرش ظاهر شود و آنان در اثر تربیت اسلامی و ایمان به خدا و پیروی از ولایت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رسیدند که واجد کرامت و مستجاب الدعوه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بینه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بالفرض بگوییم ابولهب و ابوجهل و کسانیکه از این قماشند سعادت و مقتضی ایمان در آنها بود اما آنها در اثر ارتباط با کفار و مشرکین معاند اسلام و در اثر عدم ارتباط با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استکبار از قبول دین این موانع اختیاری درونی و بیرونی جلوی مقتضی ایمان را گرفتند و آنان مبتلا شدند به کفر و عناد و به قدری دچار انحطاط و سقوط شدند که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مذمت و پلیدی ابی لهب و هم قماشان او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مِنْ أَهْلِ الْکِتَابِ وَالْمُشْرِکِینَ فِی نَارِ جَهَنَّمَ خَالِدِینَ فِیهَا أُوْلَئِکَ هُمْ 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آیۀ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ضرورت عقلی و فلسفی روشن می‌شود، اینکه امر ذاتی اقتضائی در انسان تنافی با اراده و اختیار او در کارهایش، در انتخاب و عدم انتخابش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از دید بیان شریعت و دین هم، سعادت و شقاوت ذاتی انسان نیست و 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نگاه فطرت دارای مقتضی ایمان و خداشناسی می‌باشد، او خود مختار است که آن فطرت توحیدی را بوسیلۀ عمل صالح آبیاری نموده و به کمال توحیدی برسد، یا در اثر عمل غیر صالح فطرت کی، توحیدکشی و</w:t>
      </w:r>
    </w:p>
    <w:p>
      <w:pPr>
        <w:pStyle w:val="BookText"/>
        <w:rPr/>
      </w:pPr>
      <w:r>
        <w:rPr>
          <w:rFonts w:ascii="IRNazanin" w:hAnsi="IRNazanin" w:eastAsia="IRNazanin"/>
          <w:color w:val="111111"/>
          <w:sz w:val="28"/>
          <w:sz w:val="28"/>
          <w:szCs w:val="28"/>
          <w:rtl w:val="true"/>
          <w:lang w:bidi="fa-IR"/>
        </w:rPr>
        <w:t>انسان‌کشی کند و همانند ابولهب و ابوجهل سقوط ابدی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می‌گوید انسان یک موجود آزاد و در کارهایش مختار است، او می‌تواند با اراده و اختیار در این دنیا تحصیل بهشت و سعادت ابدی کند و او می‌تواند با اراده و اختیار کسب شقاوت و جهنم ابدی نماید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بیان دیگر انسان تشریعا و عقلا ملزم است به صراط مستقیم الهی و به راه دین و کمال برود و حق مخالفت ندارد اما تکوینا در مقام عمل مختار و آزاد می‌باشد که بالاختیار بخواهد اطاعت نماید یا مخالفت و معصیت کند و هر کدام را اختیار نمود نتیجه و عکس العمل آن را اعم از خوب و بد می بیند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قران کریم در سورۀ مبارکۀ نحل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خداوند شما را از رحم مادران خارج نمود هیچ چیزی از علم، حکمت، تعقل، سعادت و شقاوت در شما نبود خداوند متعال به شما چشم، گوش و قلب آگاه داد تا سپاسگزار نعمت او باشید و در اثر استفادۀ صحیح از نعمت‌های الهی به درجۀ تکامل و کمال انسانی و تقرب إلی الله که کمال نهایی است برسید، از این آیۀ مبارکه استفاده می‌شود انسان در آغاز خلقت و آفرینش هنگامیکه به دنیا می‌آید هیچ‌گونه معارف و معلومات سعادت و شقاوت، کفر و ایمان در او بالفعل وجود ندارد، اما همین انسان فارغ از همه چیز و دارای استعداد انسانی در این دنیا اگر راه سعادت را اختیار کند مانند سلمان فارسی، حرّبن یزید ریاحی و اویس قرنی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همین انسان در این دنیا با اراده و اختیار و انتخاب خود دنبال راه شقاوت رفته و کسب شقاوت می‌کند و می‌شود همانند حجاج بن یوسف، یزیدشقی، عبیدالله بن زیاد و عمر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که در اثر شقاوت و جنایت آنان تا قیامت، جهان و انسان سوزان است و یا همانند اشقیای شرقی و غربی امروز که جهان در آتش شقاوت آنان 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bookmarkStart w:id="16" w:name="pg13336_154383"/>
    </w:p>
    <w:p>
      <w:pPr>
        <w:pStyle w:val="BookText"/>
        <w:rPr/>
      </w:pPr>
      <w:bookmarkEnd w:id="16"/>
      <w:r>
        <w:rPr>
          <w:rFonts w:ascii="Amiri" w:hAnsi="Amiri" w:eastAsia="Amiri" w:cs="Amiri"/>
          <w:color w:val="111111"/>
          <w:sz w:val="28"/>
          <w:sz w:val="28"/>
          <w:szCs w:val="28"/>
          <w:rtl w:val="true"/>
          <w:lang w:bidi="ar-SA"/>
        </w:rPr>
        <w:t xml:space="preserve">اتَّبَعَ الْحَقُّ أَهْوَاءهُمْ لَفَسَدَتِ السَّمَاوَاتُ وَالْأَرْضُ وَمَن فِیهِنَّ </w:t>
      </w:r>
      <w:r>
        <w:rPr>
          <w:rStyle w:val="FootnoteAnchor"/>
          <w:rtl w:val="true"/>
        </w:rPr>
        <w:footnoteReference w:id="12"/>
      </w:r>
      <w:r>
        <w:rPr>
          <w:rFonts w:ascii="Amiri" w:hAnsi="Amiri" w:eastAsia="Amiri" w:cs="Amiri"/>
          <w:color w:val="111111"/>
          <w:sz w:val="28"/>
          <w:sz w:val="28"/>
          <w:szCs w:val="28"/>
          <w:rtl w:val="true"/>
          <w:lang w:bidi="ar-SA"/>
        </w:rPr>
        <w:t xml:space="preserve">ظَهَرَ الْفَسَادُ فِی الْبَرِّ وَالْبَحْرِ بِمَا کَسَبَتْ أَیْدِی النَّاسِ </w:t>
      </w:r>
      <w:r>
        <w:rPr>
          <w:rStyle w:val="FootnoteAnchor"/>
          <w:rtl w:val="true"/>
        </w:rPr>
        <w:footnoteReference w:id="13"/>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Style w:val="FootnoteAnchor"/>
          <w:rtl w:val="true"/>
        </w:rPr>
        <w:footnoteReference w:id="14"/>
      </w:r>
    </w:p>
    <w:p>
      <w:pPr>
        <w:pStyle w:val="Heading2"/>
        <w:numPr>
          <w:ilvl w:val="1"/>
          <w:numId w:val="1"/>
        </w:numPr>
        <w:rPr/>
      </w:pPr>
      <w:bookmarkStart w:id="17" w:name="__RefHeading___Toc2728908_2322387425"/>
      <w:bookmarkStart w:id="18" w:name="_Toc6"/>
      <w:bookmarkEnd w:id="17"/>
      <w:r>
        <w:rPr>
          <w:rtl w:val="true"/>
        </w:rPr>
        <w:t>منظور</w:t>
      </w:r>
      <w:bookmarkEnd w:id="18"/>
    </w:p>
    <w:p>
      <w:pPr>
        <w:pStyle w:val="BookText"/>
        <w:rPr/>
      </w:pPr>
      <w:r>
        <w:rPr>
          <w:rFonts w:ascii="IRNazanin" w:hAnsi="IRNazanin" w:eastAsia="IRNazanin"/>
          <w:color w:val="111111"/>
          <w:sz w:val="28"/>
          <w:sz w:val="28"/>
          <w:szCs w:val="28"/>
          <w:rtl w:val="true"/>
          <w:lang w:bidi="fa-IR"/>
        </w:rPr>
        <w:t>از دید بداهت وجدان هم از طریق برهان عقلی و هم از طریق آیات و روایات واضح شد اینکه سعادت و شقاوت ذاتی نیست امری است وجودی و عارضی و نیاز به کسب دارد، بسا ممکن است انسان در مسیر حیات و زندگی با اراده و اختیار گرایش به طرف سعادت پیدا نموده و تحصیل سعادت کند و یا گرایش به طرف شقاوت پیدا کرده کسب شقاوت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بالفرض بر خلاف وجدان و برهان و بر خلاف بیان منابع دین بگوییم شقاوت و سعادت ذاتی است، آیا ذاتی باب برهان است یا ذاتی باب ایساغوجی؟</w:t>
      </w:r>
    </w:p>
    <w:p>
      <w:pPr>
        <w:pStyle w:val="BookText"/>
        <w:rPr/>
      </w:pPr>
      <w:r>
        <w:rPr>
          <w:rFonts w:ascii="IRNazanin" w:hAnsi="IRNazanin" w:eastAsia="IRNazanin"/>
          <w:color w:val="111111"/>
          <w:sz w:val="28"/>
          <w:sz w:val="28"/>
          <w:szCs w:val="28"/>
          <w:rtl w:val="true"/>
          <w:lang w:bidi="fa-IR"/>
        </w:rPr>
        <w:t>ذاتی باب ایساغوجی نیست زیرا سعادت و شقاوت نه جنس و فصل انسان است و نه نوع انسان است، بگوییم ذاتی باب برهان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برهان امری اعتباری و انتزاعی عقلی است مانند امکان برای ممکن انسانیت برای انسان، شیئیت برای شیء وجود و اثر خارجی ندارد فقط مفهوم انتزاعی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که ذاتی باشد مقتضی است، بگوییم انسان شقی مقتضی شقاوت و انسان سعید مقتضی سعادت را دارد، مقتضی علت تام برای رسیدن سعید به سعهادت و رسیدن شقی به شقاوت نیست مقتضی با وجود مانع فعلیت و مصداق خارجی پیدا نمی‌کند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برای اقتضای شقاوت انسان شقی آمدن مربیان آسمانی و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تمسک به قرآن و فراگیری تعالیم نورانی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رفتن سلمان فارسی و ابوذر غفاری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مبارک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 تعلیم و تربیت دینی است و آن چیزی که در رأس همۀ امور بوده و دخیل در سعادت و ترقی انسان می‌باشد توفیق من الله است و اگر توفیق الهی برای انسان نباشد هر آن انسان در معرض سقوط است و از درجه اعتبار انسان الهی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مجالست با افراد صالح و اولیاء الهی است، مانع محیط سالم اجتماعی است و در مقابل مانع تحصیل سعادت و کمال انسان محیط فاسد اجتماعی است، مانع سعادت عدم ارتباط با اسلام و با قرآن کریم است، مانع سعادت دوری از مجالست عالمان صالح و با تقواست</w:t>
      </w:r>
    </w:p>
    <w:p>
      <w:pPr>
        <w:pStyle w:val="BookText"/>
        <w:rPr/>
      </w:pPr>
      <w:r>
        <w:rPr>
          <w:rFonts w:ascii="IRNazanin" w:hAnsi="IRNazanin" w:eastAsia="IRNazanin"/>
          <w:color w:val="111111"/>
          <w:sz w:val="28"/>
          <w:sz w:val="28"/>
          <w:szCs w:val="28"/>
          <w:rtl w:val="true"/>
          <w:lang w:bidi="fa-IR"/>
        </w:rPr>
        <w:t>سخن دربارۀ اهمیت شب و روز جمعه بود که روز اخذ میثاق الهی از جهان و انسان است به آن اشاره شد و چند روایت دیگر نیز در مورد فضیلت شب و روز جمعه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محمدبن فضیل 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مأة صلاة قضی الله له ستین حاجة ثلاثون حاجة للدنیا و ثلاثون حاجة للآخزه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لیلة غرّا و یومها یوم ازهر لیس علی الارض یوم تغرب فیه الشمس اکثر معتقا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آزاده شده از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من النار من یوم الجمعة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بنابراین روز جمعه برای معصیت کاران روز برائت از آتش جهنم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 صدوق عم اصبغ بن نباته عن امیر 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لیلة الغرّا، و یومها یوم ازهر و من مات لیلة الجمعة کتب له براءة من ضغط القبر و من مات یوم الجمعه کتب له برائه من النار</w:t>
      </w:r>
      <w:r>
        <w:rPr>
          <w:rFonts w:eastAsia="IRNazanin" w:cs="IRNazanin"/>
          <w:color w:val="111111"/>
          <w:sz w:val="28"/>
          <w:szCs w:val="28"/>
          <w:rtl w:val="true"/>
          <w:lang w:bidi="fa-IR"/>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بیوم أفضل من یوم الجمعة و انّ کلام الطیر فیه اذا لقا بعضها بعضاً سلامٌ یومُ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الجمعةُ سیّد الایّام و أعظمها عندالله عزّوجل و هو أعظم عندالله من یوم الفِطر و یوم الاضحی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فیه آدم واهبط الله فیه آدم الی الارض و فیه توفّی الله آدم و فیه ساعة لا یسأل الله فیه احد شیء الا اعطاه مالم یسأل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حرام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ملک مقرب و لا سماء ولا أرض ولا ریاح ولا جبال و لا شجر الا و هو مشفق من یوم الجمعةُ ان تقومالقیامه فیه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حورالعین یؤذن لهنّ بیوم الجمعه فیشر فن علی الدنیا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یخطبونا إلی ربّنا؟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هر حال مترصدتوفیق خداوند تبارک و تعالی بودم تا اینکه در این شب جمعه مصادف با شب پنجم ماه رجب قرین با ایام ولادت امام پنجم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تقاضای علاقمندان پاسخ گفته، همزمان با توفیق خداوند سبحان در اولین شب جمعه ماه رجب و لیلةالرغائب بحث تفسیر قرآن کریم را شروع می‌نمائیم، و اگر هم عنایت خداوند متعال نصیب شد امید است در آینده نزدیک مواد تحقیقی این درس به نام تفسیر تحلیلی قرآن کریم جمع‌آوری و چاپ شود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أشرح لی صدری و یسرلی امری واحلل عقدةً من لسانی بفقهوا قولی</w:t>
      </w:r>
    </w:p>
    <w:p>
      <w:pPr>
        <w:pStyle w:val="BookText"/>
        <w:rPr/>
      </w:pPr>
      <w:r>
        <w:rPr>
          <w:rFonts w:ascii="IRNazanin" w:hAnsi="IRNazanin" w:eastAsia="IRNazanin"/>
          <w:color w:val="111111"/>
          <w:sz w:val="28"/>
          <w:sz w:val="28"/>
          <w:szCs w:val="28"/>
          <w:rtl w:val="true"/>
          <w:lang w:bidi="fa-IR"/>
        </w:rPr>
        <w:t>و ما توفیقی الا بالله العلی العظیم علیه توکلت و إلیه انیب</w:t>
      </w:r>
    </w:p>
    <w:p>
      <w:pPr>
        <w:pStyle w:val="BookText"/>
        <w:rPr/>
      </w:pPr>
      <w:r>
        <w:rPr>
          <w:rFonts w:ascii="IRNazanin" w:hAnsi="IRNazanin" w:eastAsia="IRNazanin"/>
          <w:color w:val="111111"/>
          <w:sz w:val="28"/>
          <w:sz w:val="28"/>
          <w:szCs w:val="28"/>
          <w:rtl w:val="true"/>
          <w:lang w:bidi="fa-IR"/>
        </w:rPr>
        <w:t xml:space="preserve">محمد باقر موحدی نجفی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bookmarkStart w:id="19" w:name="pg13336_154386"/>
    </w:p>
    <w:p>
      <w:pPr>
        <w:pStyle w:val="Heading2"/>
        <w:numPr>
          <w:ilvl w:val="1"/>
          <w:numId w:val="1"/>
        </w:numPr>
        <w:rPr/>
      </w:pPr>
      <w:bookmarkStart w:id="20" w:name="__RefHeading___Toc2728910_2322387425"/>
      <w:bookmarkStart w:id="21" w:name="_Toc7"/>
      <w:bookmarkEnd w:id="19"/>
      <w:bookmarkEnd w:id="20"/>
      <w:r>
        <w:rPr>
          <w:rtl w:val="true"/>
        </w:rPr>
        <w:t>تذکر</w:t>
      </w:r>
      <w:r>
        <w:rPr>
          <w:rtl w:val="true"/>
        </w:rPr>
        <w:t>:</w:t>
      </w:r>
      <w:bookmarkEnd w:id="21"/>
    </w:p>
    <w:p>
      <w:pPr>
        <w:pStyle w:val="BookText"/>
        <w:rPr/>
      </w:pPr>
      <w:r>
        <w:rPr>
          <w:rFonts w:ascii="IRNazanin" w:hAnsi="IRNazanin" w:eastAsia="IRNazanin"/>
          <w:color w:val="111111"/>
          <w:sz w:val="28"/>
          <w:sz w:val="28"/>
          <w:szCs w:val="28"/>
          <w:rtl w:val="true"/>
          <w:lang w:bidi="fa-IR"/>
        </w:rPr>
        <w:t>مقدمه تفسیر تحلیلی قرآن کریم به ضمیمه تفسیر سوره مبارکه حمد سه جلد می‌باشد و در مورد فصول پانزده گانه ذیل بحث و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فضائل اشهرالکمال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و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نزول تدریجی، دفعی و عقلانی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وحدت امت اسلامی و اخوت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اکمال نزول تدریجی قرآن کریم و قوانین بین المللی اسلام تربیت کودک، قانون وراثت، تغذیه، تعلیم و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کیفیت استدلال قرآن کریم</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حقیقی قرآن، حدیث ثقلین، ملازمه قران و عترت، نگاه به غدیر خم، معنای ولی و مولا از نظر کتاب و سنت، عرف و لغت، امام الکل و معلم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ولایت عامه و خاصه الهی، جهان اکبر و مصلح جهانی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حدوث و بقای دین، معنای اهل الذکر در قرآن،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مقام ولایت و امامت 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از نظر کتاب و سنت، از دید فلسفه و کلام، شان نزول آیه تطهیر، و بطلان مذهب اشعری و فخر رازی در مورد معنای عصمت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ماهیت و ارکان استعاذه، اصطلاحات علمی و فقهی آن، معنای ابلیس و شیطان، و راه پیروزی بر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وحی و کلام‌الله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وحی، تعریف وحی کیفیت نزول وحی، وحی تشریعی و علمی معنای تفسیر موضوع، غایت، و علم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فضائل قرآن کریم، آداب و آثار قرائت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فضائل قرائت سوره‌های خاص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ماهیت و امکان اعجاز از دید قانون علیت، از دید لغت و اصطلاح، و امتیاز معجزه از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شعبده، ارتباض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اعجاز از دیدگاه 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اعجاز قرآن و ابعاد متعدد و گوناگون اعجاز 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نسخ و عدم تحریف قرآن، معنای لغوی و اصطلاحی تحریف، بطلان نظریه تحریف قرآن، معنای لغوی و اصطلاحی نسخ، امکان وقوع نسخ در تشریع، و بُدی در تکوین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تفسیر سوره مبارکه 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موحدی نجفی فرزند مرحوم حسین علی رضوالله تعالی علیه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فی النجف الاشرف و ما توفیقی الا بالله العلی العظیم علیه توکلت و الیه انیب و</w:t>
      </w:r>
      <w:bookmarkStart w:id="22" w:name="pg13336_154388"/>
    </w:p>
    <w:p>
      <w:pPr>
        <w:pStyle w:val="BookText"/>
        <w:rPr/>
      </w:pPr>
      <w:bookmarkEnd w:id="22"/>
      <w:r>
        <w:rPr>
          <w:rFonts w:ascii="IRNazanin" w:hAnsi="IRNazanin" w:eastAsia="IRNazanin"/>
          <w:color w:val="111111"/>
          <w:sz w:val="28"/>
          <w:sz w:val="28"/>
          <w:szCs w:val="28"/>
          <w:rtl w:val="true"/>
          <w:lang w:bidi="fa-IR"/>
        </w:rPr>
        <w:t>به نستعین</w:t>
      </w:r>
    </w:p>
    <w:p>
      <w:pPr>
        <w:pStyle w:val="Heading2"/>
        <w:numPr>
          <w:ilvl w:val="1"/>
          <w:numId w:val="1"/>
        </w:numPr>
        <w:rPr/>
      </w:pPr>
      <w:bookmarkStart w:id="23" w:name="__RefHeading___Toc2728912_2322387425"/>
      <w:bookmarkStart w:id="24" w:name="_Toc8"/>
      <w:bookmarkEnd w:id="23"/>
      <w:r>
        <w:rPr>
          <w:rtl w:val="true"/>
        </w:rPr>
        <w:t>بخش اول</w:t>
      </w:r>
      <w:r>
        <w:rPr>
          <w:rtl w:val="true"/>
        </w:rPr>
        <w:t>:</w:t>
      </w:r>
      <w:r>
        <w:rPr>
          <w:rtl w:val="true"/>
        </w:rPr>
        <w:t>فضائل اشهر الکمال</w:t>
      </w:r>
      <w:bookmarkEnd w:id="24"/>
    </w:p>
    <w:p>
      <w:pPr>
        <w:pStyle w:val="Heading3"/>
        <w:numPr>
          <w:ilvl w:val="2"/>
          <w:numId w:val="1"/>
        </w:numPr>
        <w:rPr/>
      </w:pPr>
      <w:bookmarkStart w:id="25" w:name="__RefHeading___Toc2728914_2322387425"/>
      <w:bookmarkStart w:id="26" w:name="_Toc9"/>
      <w:bookmarkEnd w:id="25"/>
      <w:r>
        <w:rPr>
          <w:rtl w:val="true"/>
        </w:rPr>
        <w:t>اشاره</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bookmarkStart w:id="27" w:name="pg13336_154389"/>
    </w:p>
    <w:p>
      <w:pPr>
        <w:pStyle w:val="BookText"/>
        <w:rPr/>
      </w:pPr>
      <w:bookmarkEnd w:id="27"/>
      <w:r>
        <w:rPr>
          <w:rFonts w:ascii="IRNazanin" w:hAnsi="IRNazanin" w:eastAsia="IRNazanin"/>
          <w:color w:val="111111"/>
          <w:sz w:val="28"/>
          <w:sz w:val="28"/>
          <w:szCs w:val="28"/>
          <w:rtl w:val="true"/>
          <w:lang w:bidi="fa-IR"/>
        </w:rPr>
        <w:t xml:space="preserve">در روایات از ماه رجب تعبیر شده است به شهرالاصب </w:t>
      </w:r>
      <w:r>
        <w:rPr>
          <w:rStyle w:val="FootnoteAnchor"/>
          <w:rtl w:val="true"/>
        </w:rPr>
        <w:footnoteReference w:id="20"/>
      </w:r>
      <w:r>
        <w:rPr>
          <w:rFonts w:ascii="IRNazanin" w:hAnsi="IRNazanin" w:eastAsia="IRNazanin"/>
          <w:color w:val="111111"/>
          <w:sz w:val="28"/>
          <w:sz w:val="28"/>
          <w:szCs w:val="28"/>
          <w:rtl w:val="true"/>
          <w:lang w:bidi="fa-IR"/>
        </w:rPr>
        <w:t>یعنی ماه رجب ماهی است پر از رحمت خدا و رحمت الهی در این ماه و هم در ماه شعبان و هم در ماه مبارک رمضان بر بندگانش نازل می‌شود و نسیم رحمت آسمانی به آنان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روایات نقل شده است اینکه رجب اسم نهری است در بهشت که از شیر سفیدتر و از عسل شیرین‌تر می‌باشد، هر کس هر مقداری بتواند در ماه رجب روزه بگیرد از این نهر بهشتی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امتنان و رحمت خداوند سبحان نصیب ما شده است و در اوان حلول ماه رجب امسال می‌باشیم مناسب است در مورد فضیلت این ماه و در مورد فضیلت ماه شعبان و ماه مبارک رمضان تذکراتی به عرض برسانم، امید است برای بنده و هم بر ای مستمعین و مراجعه‌کنندگان مفید باشد انشاالله </w:t>
      </w:r>
      <w:r>
        <w:rPr>
          <w:rFonts w:eastAsia="IRNazanin" w:cs="IRNazanin"/>
          <w:color w:val="111111"/>
          <w:sz w:val="28"/>
          <w:szCs w:val="28"/>
          <w:rtl w:val="true"/>
          <w:lang w:bidi="fa-IR"/>
        </w:rPr>
        <w:t>...</w:t>
      </w:r>
    </w:p>
    <w:p>
      <w:pPr>
        <w:pStyle w:val="Heading3"/>
        <w:numPr>
          <w:ilvl w:val="2"/>
          <w:numId w:val="1"/>
        </w:numPr>
        <w:rPr/>
      </w:pPr>
      <w:bookmarkStart w:id="28" w:name="__RefHeading___Toc2728916_2322387425"/>
      <w:bookmarkStart w:id="29" w:name="_Toc10"/>
      <w:bookmarkEnd w:id="28"/>
      <w:r>
        <w:rPr>
          <w:rtl w:val="true"/>
        </w:rPr>
        <w:t>ماه رجب و شعبان</w:t>
      </w:r>
      <w:bookmarkEnd w:id="29"/>
    </w:p>
    <w:p>
      <w:pPr>
        <w:pStyle w:val="BookText"/>
        <w:rPr/>
      </w:pPr>
      <w:r>
        <w:rPr>
          <w:rFonts w:ascii="IRNazanin" w:hAnsi="IRNazanin" w:eastAsia="IRNazanin"/>
          <w:color w:val="111111"/>
          <w:sz w:val="28"/>
          <w:sz w:val="28"/>
          <w:szCs w:val="28"/>
          <w:rtl w:val="true"/>
          <w:lang w:bidi="fa-IR"/>
        </w:rPr>
        <w:t>در روایتی از نبی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خداوند است، ماه شعبان ماه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رمضان ماه بندگان خدا و ماه امت اسلام است و در مورد فضیلت ماه رجب همین جهت کافی است که خداوند سبحان این ماه را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ذی‌القعده، ذی‌الحجه،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ماه‌ها در جاهلیت و قبل از اسلام نیز دارای احترام بوده و لکن در اسلام برای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احترام خاصی اعتبار شده است، از جمله در ماه رجب و در باقی ماه‌های حرام جنگ ابتدائی با کفار و دشمنان اسلام جایز نیست مگر اینکه دشمن حرمت این ماه‌ها را بشکند و به مسلمانها حمله کند در اینصورت دفاع بر مسلمین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امور دیگری که نشان‌دهندۀ اهمیت ماه رجب است اینکه در روایات و در لسان کتب ادعیه از ماه رجب تعبیر شده است به ماه ولایت و امامت و چند تن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دنیا آمده‌اند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به دنیا آمده است</w:t>
      </w:r>
      <w:r>
        <w:rPr>
          <w:rFonts w:eastAsia="IRNazanin" w:cs="IRNazanin"/>
          <w:color w:val="111111"/>
          <w:sz w:val="28"/>
          <w:szCs w:val="28"/>
          <w:rtl w:val="true"/>
          <w:lang w:bidi="fa-IR"/>
        </w:rPr>
        <w:t>.</w:t>
      </w:r>
      <w:bookmarkStart w:id="30" w:name="pg13336_154390"/>
    </w:p>
    <w:p>
      <w:pPr>
        <w:pStyle w:val="BookText"/>
        <w:rPr/>
      </w:pPr>
      <w:bookmarkEnd w:id="30"/>
      <w:r>
        <w:rPr>
          <w:rFonts w:ascii="IRNazanin" w:hAnsi="IRNazanin" w:eastAsia="IRNazanin"/>
          <w:color w:val="111111"/>
          <w:sz w:val="28"/>
          <w:sz w:val="28"/>
          <w:szCs w:val="28"/>
          <w:rtl w:val="true"/>
          <w:lang w:bidi="fa-IR"/>
        </w:rPr>
        <w:t>حضرت امام محمدتقی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رسالت و در مدینه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الائمه امیر مؤمنان مولای متقیان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سیزدهم ماه 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در مکه معظمه در داخل کعبه و در خانه توحید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 این ماه وفات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پنجم ماه رجب وفات امام هفتم حضرت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توسط هارون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البیض این ماه روزهای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حسنۀ اعتکاف انجام داده می‌شود و عمل به این عبادت مخصوص در این ماه وسیلۀ تقرب اعتکاف کنندگان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اعتکاف از مختصات اسلام نمی‌باشد و در زمان انبیای گذشته هم بوده و در چند آیۀ قرآن این مطلب ذکر شده است، از جمله در سورۀ مبارکه بقره خداوند متعال به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جَعَلْنَا الْبَیْتَ مَثَابَةً لِّلنَّاسِ وَأَمْنًا وَاتَّخِذُواْ مِن مَّقَامِ إِبْرَاهِیمَ مُصَلًّی وَعَهِدْنَا إِلَی إِبْرَاهِیمَ وَإِسْمَاعِیلَ أَن طَهِّرَا بَیْتِیَ لِلطَّائِفِینَ وَالْعَاکِفِینَ وَالرُّکَّعِ السُّجُودِ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بطور واضح این آیۀ مبارکه که مشروعیت اعتکاف را در شریعت پیامبران سابق و در شریعت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اسلام هم این سنت حسنه را به کیفیت مخصوص امضاء نموده و مشروعیت آن تثبیت شده است</w:t>
      </w:r>
      <w:r>
        <w:rPr>
          <w:rFonts w:eastAsia="IRNazanin" w:cs="IRNazanin"/>
          <w:color w:val="111111"/>
          <w:sz w:val="28"/>
          <w:szCs w:val="28"/>
          <w:rtl w:val="true"/>
          <w:lang w:bidi="fa-IR"/>
        </w:rPr>
        <w:t>.</w:t>
      </w:r>
    </w:p>
    <w:p>
      <w:pPr>
        <w:pStyle w:val="Heading3"/>
        <w:numPr>
          <w:ilvl w:val="2"/>
          <w:numId w:val="1"/>
        </w:numPr>
        <w:rPr/>
      </w:pPr>
      <w:bookmarkStart w:id="31" w:name="__RefHeading___Toc2728918_2322387425"/>
      <w:bookmarkStart w:id="32" w:name="_Toc11"/>
      <w:bookmarkEnd w:id="31"/>
      <w:r>
        <w:rPr>
          <w:rtl w:val="true"/>
        </w:rPr>
        <w:t>اعتکاف</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واژۀ لغوی اعتکاف مشتق از عکف است و عکف در لغت به معنای حبس و توقف است، اینکه انسان در مورد و</w:t>
      </w:r>
    </w:p>
    <w:p>
      <w:pPr>
        <w:pStyle w:val="BookText"/>
        <w:rPr/>
      </w:pPr>
      <w:r>
        <w:rPr>
          <w:rFonts w:ascii="IRNazanin" w:hAnsi="IRNazanin" w:eastAsia="IRNazanin"/>
          <w:color w:val="111111"/>
          <w:sz w:val="28"/>
          <w:sz w:val="28"/>
          <w:szCs w:val="28"/>
          <w:rtl w:val="true"/>
          <w:lang w:bidi="fa-IR"/>
        </w:rPr>
        <w:t>در مکانی توقف کند و به آنجا ملازم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عکف و اعتکف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معکوفاً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محبوس و ممنوع و می‌توان گفت در حقیقت معنای لغوی اعتکاف جهت وقوف و ملازمت آن چیز را در آن مورد و در آن مکان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اصطلاح شرعی اعتکاف عبارت از عبادت مخصوصی می‌باشد و این عبادت در طول سال در هر زمانی باشد در مساجد اربعۀ مکه، مدینه، کوفه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کوفه، 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جامع بلاد و شهر انجام داده شود ثواب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حکم شرعی و فقهی اعتکاف استحباب نفسی دارد نهایت گاهی اعتکاف به واسطۀ نذر، عهد، یمین و یا اجاره وجوب بالعرض پیدا می‌کند و از شرایط صحت آن، چه اعتکاف مستحب باشد و چه واجب، روزه گرفتن است یعنی کسی که اعتکاف می‌کند باید در ایام اعتکاف که اقل آن سه روز است روزه بگیرد، چه روزه گرفتن در مدت اعتکاف برای خود اعتکاف باشد یا روزۀ واجبی را بگیرد همانند روزه ماه مبارک رمضان در صورتی که اعتکاف در ماه رمضان باشد و یا روزۀ قضای رمضان را یا روزۀ نذر را در ایام اعتکاف بگیرد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شرایط صحت دیگر اعتکاف قصد قربت است، کسی که اعتکاف می‌کند باید با قصد تقرب الی الله این عمل را انجام بدهد و اگر کسی بدون قصد قربت اعتکاف نماید باطل است، زیرا اعتکاف امر عبادی است و هیچ عبادتی بدون قصد قربت و بدون انگیزه الهی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نسبت به انجام سنت اعتکاف بسیار سفارش شده است،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دوم هجری به جهت اینکه جنگ بدر در هفدهم ماه رمضان آن سال واقع شد نتوانست در این ماه رمضان اعتکاف کند قضای آن را در ماه رمضان سال بعدی انجام داد و در دو دهۀ ماه رمضان سال سوم هجری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حضرت در مدینه و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نمود و این عمل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اهمیت و فضیلت اعتکاف می‌باشد، لذا باید هر مسلمانی به طور جدی به این سنت نبوی و به این عبادت الهی عمل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زمانی، اعتکاف در طول سال استحباب دارد، در هر ماهی و در هر ایامی که مصادف با روز عید فطر و</w:t>
      </w:r>
      <w:bookmarkStart w:id="33" w:name="pg13336_154392"/>
    </w:p>
    <w:p>
      <w:pPr>
        <w:pStyle w:val="BookText"/>
        <w:rPr/>
      </w:pPr>
      <w:bookmarkEnd w:id="33"/>
      <w:r>
        <w:rPr>
          <w:rFonts w:ascii="IRNazanin" w:hAnsi="IRNazanin" w:eastAsia="IRNazanin"/>
          <w:color w:val="111111"/>
          <w:sz w:val="28"/>
          <w:sz w:val="28"/>
          <w:szCs w:val="28"/>
          <w:rtl w:val="true"/>
          <w:lang w:bidi="fa-IR"/>
        </w:rPr>
        <w:t>عید اضحی نشود اعتکاف مستحب و صحیح است ولی هنگامی که مدت دو روز از ایام اعتکاف سپری شود وجوب بالعرض پیدا می‌کند و روز سوم بر معتکف واجب است که اعتکاف را در حال روزه تمام کند، زیرا شرط صحت اعتکاف روزه گرفتن است و بدون گرفتن روزه اعتکاف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استحباب اعتکاف اختصاص به ماه رجب ندارد و در تمام مدت سال مستحب است، غیر از روزهای عید که روزه گرفتن در آن ایام حرام است، لذا اعتکاف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اقل مدت اعتکاف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حداکثر آن در لسان نص و فتوا معین نشده است و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مقدار که قصد اعتکاف نماید صحیح است ولی اگر زیاد‌تر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اعتکاف نمود تا روز پنجم تمام شد اعتکاف روز ششم واجب می‌شود و همچنین اگر بیشتر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اعتکاف نمود تا روز هشتم تمام شد اعتکاف روز نهم واجب می‌شود هکذا و هکذا، در مورد اعتکاف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تمام شود اعتکاف روز سومش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استحباب سنت اعتکاف اختصاص به ایام و ماه خاصی ندارد، بله در ایام البیض ماه رجب و در ماه رمضان اعتکاف ثواب بیشتر دارد و لذا در اسلام سفارش شده است اعتکاف در این ایام باشد به ویژه در ماه مبارک رمضان و خصوصا در دهۀ آخر ماه رمضان هر کسی اعتکاف کند ثواب دو حج و دو عمره دارد منتهی باید اعتکاف چه از لحاظ نکات ثبوتی و چه از جهات سلبی و نفیی دارای خصوصیات ذیل باشد تا ماهیت شرعی اعتکاف تحقق پیدا کند</w:t>
      </w:r>
      <w:r>
        <w:rPr>
          <w:rFonts w:eastAsia="IRNazanin" w:cs="IRNazanin"/>
          <w:color w:val="111111"/>
          <w:sz w:val="28"/>
          <w:szCs w:val="28"/>
          <w:rtl w:val="true"/>
          <w:lang w:bidi="fa-IR"/>
        </w:rPr>
        <w:t>:</w:t>
      </w:r>
    </w:p>
    <w:p>
      <w:pPr>
        <w:pStyle w:val="Heading3"/>
        <w:numPr>
          <w:ilvl w:val="2"/>
          <w:numId w:val="1"/>
        </w:numPr>
        <w:rPr/>
      </w:pPr>
      <w:bookmarkStart w:id="34" w:name="__RefHeading___Toc2728920_2322387425"/>
      <w:bookmarkStart w:id="35" w:name="_Toc12"/>
      <w:bookmarkEnd w:id="34"/>
      <w:r>
        <w:rPr>
          <w:rtl w:val="true"/>
        </w:rPr>
        <w:t>ماهیت اعتکاف</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حکم شرعی اعتکاف استحباب نفسی دارد و حکم اولی آن وجوب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اعتکاف وجوب بالعرض پیدا می‌کند بواسطۀ نذر، عهد، یمین و اجاره و یا اگر اعتکاف استحبابی باشد بعد از سپری شدن دو روز، اعتکاف روز سوم واجب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اعتکاف از عبادات است باید با قصد قربت انجام داده شود و اگر در اعتکاف قصد قربت الهی نباشد و کسی به جهت خودنمایی، ریا و یا روی اغراض دیگر اعتکاف کند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مدت اعتکاف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نباید باشد و اما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مانع ندارد منتهی به کیفیت اینکه در مدت اعتکاف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سپری شود روز سومش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اگر اعتکاف را ادامه داد تا روز پنجم سپری شد توقف روز ششم واجب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گذشته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اعتکاف روزه گرفتن در ایام اعتکاف است و هر روزه‌ای را که بگیرد چه روزه برای خود اعتکاف باشد یا روزه ماه مبارک رمضان و یا روزۀ قضای آن باشد و چه روزۀ نذر، عهد و یمین باشد بگیرد صحیح است، هم اعتکاف صحیح است هم روزۀ او 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اعتکاف در طول مدت سال استحباب دارد اما اگر اعتکاف در ماه رجب، شعبان و بویژه در ماه رمضان باشد ثواب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شد از جهت مکانی باید اعتکاف در مکه معظمه، در مسجدالحرم و در مدینه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کوفه و در مسجد بصره و در مسجد جامع شهر و مسجد جامع آن بلد باشد و در جای دیگر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در مسجد جنب شود باید به طور فوری برای انجام غسل خارج شود و اگر مسامحه کند و از مسجد خارج نشود اعتکاف او باطل است، برای اینکه در حال جنابت ماندن او در مسجد نهی دارد و حرام می‌باشد، بدون تردید نهی در عبادت موجب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اعتکاف می‌کند هنگام نیت اعتکاف می‌تواند شرط کند اگر عوارض ضروری همانند مرض و چه عوارض غیر ضروری مانند استقبال از مهمان و مسافرت غیر منتظره برایش پیش آمد از اعتکاف خارج شود و اگر هنگام نیت اعتکاف شرط رجوع نمود بعد از آن این شرط را ساقط کند ساقط نمی‌شود و اگر قصد رجوع او از اعتکاف فراگیر و عموم بوده باشد، حتی روز سوم می‌تواند از اعتکاف خارج شود و لکن اگر خروج از اعتکاف را بدون پیش آمد عوارض شرط کند صحیح نیست و اثر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بلوغ شرط نیست و لکن عقل معتبرست بنابراین اعتکاف مجنون و سُکران صحیح نیست ولو جنون ادواری باشد، اما اعتکاف طفل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اعتکاف به اعتکاف دیگر جایز نیست ولو هر دو تا اعتکاف اتحاد در جنس داشته باشد یعنی هر دو تا اعتکاف مستحب باشند یا هر دو تا واجب باشند و هکذا کسیکه نایب شده است بعد از اینکه نیت اعتکاف را برای منوّب عنه نموده است عدول از این نیابت به نیابت کس دیگری جائز نیست، بله در اعتکاف مستحب در دو روز اول مادامی که وارد روز شوم نشده است می‌تواند عدول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واحد باید در مسجد واحد باشد و اعتکاف واحد را نمی‌تواند در دو تا مسجد انجام بدهد مگر اینکه هر دو تا متصل باشند و یک مسجد حساب شود و اگر در مسجد محل اعتکاف برای معتکف مانع پیش آمد مانند خوف، اضطرار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این مسجد خارج شود و برود به مسجد دیگری که امن است اعتکاف نماید، در این صورت اعتکاف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از مسجد محل اعتکاف غیر از موارد ضروری مانند تحصیل وضو و تهیه غذا و آب برای امور دیگر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اعتکاف معتکف چه مرد باشد و چه زن ارتباط با همسر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تقبیل و لمس شَهوی جایز نیست و این ارتباط مبطل اعتکاف است ولو این امور در شب واقع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هر چیزی که روزه ماه رمضان را باطل می‌کند همان چیز اعتکاف را نیز باطل می‌کند برای اینکه از شرایط صحت اعتکاف روزه است، هنگامی که روزه باطل شد اعتکاف نیز باطل می‌شود، آن گاه اگر اعتکاف کننده در ابتداء قصد رجوع از اعتکاف را نموده است و اعتکاف واجب معین باشد بواسطه تعیین نذر و اجارۀ معین باید اعتکاف را قضا کند و اگر اعتکاف واجب معین نباشد از آغاز اعتکاف را انجام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ارتباط به واسطۀ تماس جنسی باطل شود، کفارۀ آن همانند کفارۀ بطلان روزۀ روز ماه مبارک رمضان است، عتق یا اطعام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کند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 و اگز این ارتباط در روز باشد موجب دو تا کفاره می‌شود باید هم کفارۀ بطلان اعتکاف و هم کفاره بطلان روزه را بدهد و همچنین است اگر روزه قضای ماه رمضان را بعد از</w:t>
      </w:r>
      <w:bookmarkStart w:id="36" w:name="pg13336_154395"/>
    </w:p>
    <w:p>
      <w:pPr>
        <w:pStyle w:val="BookText"/>
        <w:rPr/>
      </w:pPr>
      <w:bookmarkEnd w:id="36"/>
      <w:r>
        <w:rPr>
          <w:rFonts w:ascii="IRNazanin" w:hAnsi="IRNazanin" w:eastAsia="IRNazanin"/>
          <w:color w:val="111111"/>
          <w:sz w:val="28"/>
          <w:sz w:val="28"/>
          <w:szCs w:val="28"/>
          <w:rtl w:val="true"/>
          <w:lang w:bidi="fa-IR"/>
        </w:rPr>
        <w:t>زوال باطل کند و اگر این واقعه در مورد اعتکاف استحبابی باشد در صورتی که اعراض از اعتکاف نکرده باشد، می‌توان گفت احتیاط دادن کفاره است و اگر از اعتکاف اعراض کرده باشد بر 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غیز از راه ارتباط جنسی بواسطه محرمات دیگر مانند ریا، جدال و خروج از محل اعتکاف باطل شود کفاره ندارد، باید اعتکاف را اگر واجب بوده است قضا کند و اگر واجب نبوده است استیناف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ماه رجب زیارت مکۀ معظمه و استحباب عمره مفرده در این ماه است از دیدگاه شرعی درباره انجام عمره مفرده در ماه رجب سفارش مؤکد دارد</w:t>
      </w:r>
    </w:p>
    <w:p>
      <w:pPr>
        <w:pStyle w:val="BookText"/>
        <w:rPr/>
      </w:pPr>
      <w:r>
        <w:rPr>
          <w:rFonts w:ascii="IRNazanin" w:hAnsi="IRNazanin" w:eastAsia="IRNazanin"/>
          <w:color w:val="111111"/>
          <w:sz w:val="28"/>
          <w:sz w:val="28"/>
          <w:szCs w:val="28"/>
          <w:rtl w:val="true"/>
          <w:lang w:bidi="fa-IR"/>
        </w:rPr>
        <w:t>از جمله خصوصیات دیگر ماه رجب استحباب زیارت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شب و روز پانزدهم این ماه می‌باشد و همچنین زیارت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ماه رجب استحباب مؤکد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لسان روایات همانا فضائل در این ماه از نگاه زیارت و از نگاه میلاد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گرفتن روزه و از جهت خواندن قرآن و دعاهای خاص در این ماه وارد شده است که غیر قابل وصف می‌باشد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خصوصیات بسیار برجسته و ممتاز ماه رجب اینکه بعثت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واقع شده است</w:t>
      </w:r>
      <w:r>
        <w:rPr>
          <w:rFonts w:eastAsia="IRNazanin" w:cs="IRNazanin"/>
          <w:color w:val="111111"/>
          <w:sz w:val="28"/>
          <w:szCs w:val="28"/>
          <w:rtl w:val="true"/>
          <w:lang w:bidi="fa-IR"/>
        </w:rPr>
        <w:t>.</w:t>
      </w:r>
    </w:p>
    <w:p>
      <w:pPr>
        <w:pStyle w:val="Heading3"/>
        <w:numPr>
          <w:ilvl w:val="2"/>
          <w:numId w:val="1"/>
        </w:numPr>
        <w:rPr/>
      </w:pPr>
      <w:bookmarkStart w:id="37" w:name="__RefHeading___Toc2728922_2322387425"/>
      <w:bookmarkStart w:id="38" w:name="_Toc13"/>
      <w:bookmarkEnd w:id="37"/>
      <w:r>
        <w:rPr>
          <w:rtl w:val="true"/>
        </w:rPr>
        <w:t>زمان و مکان بعثت</w:t>
      </w:r>
      <w:bookmarkEnd w:id="38"/>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روز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روز عید جهانی بشریت عید جهانی اسلام و مسلمین است و نبی مکرم اسلام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در حرم الهی در مکه معظمه به رسالت و پیامبر مبعوث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دید تاریخی فاصله زمانی بین پایان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زمان فترت است یعنی زمان خاموشی رسولان الهی و در این برهۀ از زمان که قریب ششصد سال بوده نبی رسمی معین نبوده است و از این زمان فترت نیز تعبیر می‌شود به زمان جاهلیت اولی و در چنین دورانی که مردم در دوزخ جهل و نادانی می‌سوختند و غرق در</w:t>
      </w:r>
    </w:p>
    <w:p>
      <w:pPr>
        <w:pStyle w:val="BookText"/>
        <w:rPr/>
      </w:pPr>
      <w:r>
        <w:rPr>
          <w:rFonts w:ascii="IRNazanin" w:hAnsi="IRNazanin" w:eastAsia="IRNazanin"/>
          <w:color w:val="111111"/>
          <w:sz w:val="28"/>
          <w:sz w:val="28"/>
          <w:szCs w:val="28"/>
          <w:rtl w:val="true"/>
          <w:lang w:bidi="fa-IR"/>
        </w:rPr>
        <w:t>شقاوت و ضلالت بودند خداوند متعال بر بشریت و بر مؤمنین منت نهاد بزرگترین هدیه آسمانی پیامبر رحمةللعالمین را برای نجات و هدایت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صباح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اسلام و بعثت، مردم جهان غرق در خرافه‌پرستی و خرافه‌گرایی بودند، عقل اعراب جاهلی به اندازه‌ای منحط بود وقتی کسی بیمار می‌شد برای شفای مریض از میان قبرستان استخوان مرده را آورده به گردن مریض آویزان می‌کردند تا شفا پیدا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آوانی خداوند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سلسله قوانین متقن آسمانی مبعوث نمود تا مردم را از غلال و اسارت جاهلی نجات دهد و آنان را در پرتو لوای اسلام و قرآن کریم تربیت نموده و به آنها علم و حکمت و راه سعادت ابدی را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تمام نعمت‌هایی که برای بشر داده شده از آن خداست چه آن نعمت، نعمت مادی و ملکی باشد و چه آن نعمت، نعمت ملکوتی و معنوی باشد همه را خداوند برای انسان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مُلْکُ السَّمَاوَاتِ وَالأَرْضِ وَمَا بَیْنَهُمَا وَإِلَیْهِ الْمَصِیرُ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مالک آسمان‌ها و زمین خاست و تمام نعمت‌های آسمانی و زمینی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در میان نعمت‌های خداوند هیچ نعمتی چه در پیشگاه خداوند سبحان و چه در نزد انسان به پایۀ نعمت دین و نعمت رسالت و هدایت نمی‌رسد زیرا هنگامی که ما قرآن را می‌خوانیم، می‌بینیم خداوند سبحان با آن همه نعمت ملکی و ملکوتی حتی نعمت زندگی ارادی که برای بهشتیان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با آنان به زبان منت سخن نمی‌گوید که ای انسان برای تو منت نهادم این همه نعمت؛ نعمت وجود، سلامت و عافیت، پدر و مادر، همسر و فرزند، علم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نعمت‌های بهشتی و زندگی ارادی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مَا</w:t>
      </w:r>
    </w:p>
    <w:p>
      <w:pPr>
        <w:pStyle w:val="BookText"/>
        <w:rPr/>
      </w:pPr>
      <w:r>
        <w:rPr>
          <w:rFonts w:ascii="Amiri" w:hAnsi="Amiri" w:eastAsia="Amiri" w:cs="Amiri"/>
          <w:color w:val="111111"/>
          <w:sz w:val="28"/>
          <w:sz w:val="28"/>
          <w:szCs w:val="28"/>
          <w:rtl w:val="true"/>
          <w:lang w:bidi="ar-SA"/>
        </w:rPr>
        <w:t>تَشْتَهِیهِ الْأَنفُسُ وَتَلَذُّ الْأَعْیُنُ وَأَنتُمْ فِیهَا خَالِدُونَ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امتنان در مورد این نعمت‌های الهی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خداوند متعال در قرآن کریم در مورد چند نعمت با بشر به زیان منت سخن می‌گوید، یکی در مورد نعمت بعثت و رسالت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قرآن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عَلَی الْمُؤْمِنِینَ إِذْ بَعَثَ فِیهِمْ رَسُولًا مِنْ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خداوند بر مسلمین منت نهاد، چرا؟ برای اینکه از میان آنان پیامبری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آیات و احکام خدا را برای آنان بیان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در هم در مورد نعمت ولایت و امامت، خداوند برای بندگانش اظهار منت نموده و با بیان منت خطاب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یکی هم در مورد نعمت اصل ایمان به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بیان قرآن به خوبی روشن می‌کند که نعمت رسالت و هدایت و نعمت ولایت و امامت الهی فوق العاده مهم است که خداوند متعال دربارۀ هیچ نعمتی از نعمت‌هایش برای بندگانش اظهار منت ننموده اما در مورد نعمت بعثت پیامبر و نعمت امامت و رهبری اظهار امتنان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دیدگاه عقل نیز واقعیت همین است برای اینکه نعمت هدایت و دین انسان را به سعادت ابدی و کمال نهائی که همان تقرب الی الله باشد می‌رساند و باقی نعمت‌های الهی در عین حال که بسیار مهم است و تفضل خداوند متعال می‌باشد که این نعمتها را برای جهان و انسان داده، ولی ارزش محدود دارد نه ارزش نهائی و غیر محدود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ارزش مقدمی دارد نه ارزش غایی و هدفی، اما نعمت رسالت و دین ارزش غایی و نهائی دارد و تهیۀ مقدمات با تمام بند و بیلش برای رسیدن به هدف و برای رسیدن به کمال نهائی است و لذا در علم فلسفه و کلام، برهان عقلی به صراحت اعلام می‌کند غایت اشرف از</w:t>
      </w:r>
    </w:p>
    <w:p>
      <w:pPr>
        <w:pStyle w:val="BookText"/>
        <w:rPr/>
      </w:pPr>
      <w:r>
        <w:rPr>
          <w:rFonts w:ascii="Amiri" w:hAnsi="Amiri" w:eastAsia="Amiri" w:cs="Amiri"/>
          <w:color w:val="111111"/>
          <w:sz w:val="28"/>
          <w:sz w:val="28"/>
          <w:szCs w:val="28"/>
          <w:rtl w:val="true"/>
          <w:lang w:bidi="ar-SA"/>
        </w:rPr>
        <w:t xml:space="preserve">مُغیاست برای اینکه او هدف و مقصود بالذات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برای همین بعثت و نعمت عظمای رسالت بود که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جبرئیل امین در شمال مکۀ معظمه در قلۀ کوه حراء خدمت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همین روز آغاز نزول تدریجی قرآن کریم شروع گردید و جبرئیل سورۀ مبارکه علق را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در همین آغاز نزول قرآن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پروردگارت قرائت نما و بنام پروردگارت آموزش باشد، آن پروردگار حکیم و قدیری که انسان را از علق و خون بسته شده نطفه آفرید، این خدا سزاوار پرستش است و سزاوار است که تعلیم و تعلم و آموزش به نام او آغاز شود، چرا؟ برای اینکه او رب العالمین است و او خالق و مالک همه موجودات است و هستی همه چیز، کمال و هدایت هر موجودی از آن اوست لذا باید همۀ قرائتها و آموزشها به نام او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مبارکۀ علق چند مطلب بسیار مهم و اساسی ذکر شده است و همانا این سروش وحی است که چنین حقایقی را بیان می‌کند و می‌توان گفت این معجزۀ علمی قرآن کریم است که چنین نکاتی را و نکته ارزش واقعیت علم را قبل از هزار و چند صد سال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بشر در خواب غفلت و بستر جهل زندگی می‌کرد و اذهان و افکار بشریت مرده بود و هرگز نسیم علم و دانش در مخیلۀ آنان خطور نمی‌کرد آن روز قرآن در اولین وحی و در اولین سوره‌ای 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و در آیات متعدد دیگر ارزش علم را و ارزش تعلیم را و قلم را بیان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دنیای امروز پس از گذشت چهارده قرن و اندی می‌گوید علم ارزش دارد و مجامع علمی و بشر قرن طلا و فضا</w:t>
      </w:r>
    </w:p>
    <w:p>
      <w:pPr>
        <w:pStyle w:val="BookText"/>
        <w:rPr/>
      </w:pPr>
      <w:r>
        <w:rPr>
          <w:rFonts w:ascii="IRNazanin" w:hAnsi="IRNazanin" w:eastAsia="IRNazanin"/>
          <w:color w:val="111111"/>
          <w:sz w:val="28"/>
          <w:sz w:val="28"/>
          <w:szCs w:val="28"/>
          <w:rtl w:val="true"/>
          <w:lang w:bidi="fa-IR"/>
        </w:rPr>
        <w:t>بدنبال تحصیل علم است که در حقیقت این مطلب را هم از اسلام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حققت اعجاز علمی قرآن کریم است که در آن روز قبل از بیان حقایق دیگر واقعیت علم را که سرچشمۀ آن واقعیت علم ازلی و ابدی الهی است ذکر می‌کند زیرا هر پدیده‌ای در جهان هستی و قلمرو وجود مرتبط به علم ازلی خداوند متعال می‌باشد و همۀ حقایق عالم مطابق علم ازلی الهی پدیدار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واقعیت وجودی دارد و هم کاشف واقعیت می‌باشد، چون به واسطۀ علم است که توحید شناخته می‌شود و بواسطۀ علم اثبات توحید، اثبات رسالت و اثبات معاد می‌شود و بواسطۀ علم هر گونه واقعیت مجهول و پنهان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خداشناسی، معادشناسی، پیامبرشناسی، انسان‌شناسی، جهان و حیوان‌شناسی، گیاه و میکروب‌شناسی، فضا و دریاشناسی، زمین و آسمان‌شناسی همه و همه به واسطه علم است، پس علم هم ارزش واقعی و نفس الأمری دارد و هم ارزش واسطه‌ای و کشفی دارد هم ارزش بالذات و هم ارزش بالعرض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بدون تردید چیزی که هم خود واقعیت وجودی دارد و هم کاشف واقعیت دیگر است فوق العاده دارای ارزش و اعتبار می‌باشد و ارزش این واقعیت را قبل از هزار و چهار صدسال و اندی قرآن کریم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و 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تحصیل و آموزش علم را هم بیان نموده است اینکه باتقوا باشید تا خدا به شما علم و حکمت بیاموزد و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 مهمی دیگری که در سورۀ علق بیان شده است علم به اصول دین است، قرآن کریم علم و بینش به اصول دین را مقدم بر تحصیل همۀ دانش‌ها و بینش‌های دیگر می‌داند برای اینکه در سوره مبارکۀ علق در ابتدا از توحید و خداشناسی سخن گفته شده است که اول باید خدا و خالق انسان شناخته شود آنگاه خواندن و نوشتن به اسم خدا باشد، اول باید به ربوبیت خدا تسلیم بود آن وقت تعلیم و تعلم آغازش به اسم رب باشد و هم در سورۀ مبارکۀ علق از رسالت و نبوت سخن به میان آمده است چون قران برای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هم در این سوره مبارکه مسئله معاد و رجوع الی الله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رَبّکَ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توحید، هم نبوت و هم معاد از اصول دین است و اهمیت علم به اصول دین به ضرورت شرعی و عقلی از اهمیت تمام علوم دیگر بالاتر و مقدم است چون اول باید انسان خدا را بشناسد بعد به سراغ شناخت قوانین خدا و شناخت معادف تکوینی و تشریعی دیگر برود و اول باید انسان منعم را بشناسد بعد بگوید شکر منعم واجب است و شناخت واسطه منعم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از سوره مبارکۀ علق به دست می‌آید اینکه قبل از همه چیز باید انسان در جهت اعتقادی و در جهت تعلیم آموزش دین کار کند در درجۀ اول انسان باید مبدأ را بشناسد، راه را بداند چیست، منتهی را بداند به کجا می‌رود، وظیفه را بشناسد چگونه است، بعد به سراغ مسائل عملی همانند جهاد، اصلاح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فقط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مدت سیزده سال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غیر از تعلیم و آموزش دین هیچ‌گونه تحرک نظامی و کارهای روبنایی دیگر دیده نشده است و لذا می‌توان گفت بینش اعتقادی و فرهنگی نقش زیربنایی برای تربیت و اصلاح جامعه داد، اگر جهت اعتقادی و دینی فرد و جامعه درست شود آنگاه هر انسان تربیت شدۀ دینی بدون مؤنه زاید از عقیده و از کیان دینش دفاع می‌کند و دچار شکست هم نمی‌شود چون متکی است به قدرت لایزال خداوند تبارک و تعالی، اما اگر عکس شود و شعارهای داغ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نظامی عقیده و دین را تضعیف کند دچار شکست می‌شود و این جهت در صحنه تجربۀ اجتماعی روشن است که اغلب شکست خوردگان سیاسی و غیرسیاسی مبتلا به ضعف اعتقادی و امور دینی بوده‌اند و می‌باشد زیرا بدیهی است کسی که به امری عقیده نداشته باشد و روزش برسد نه از آن چیز دفاع و نه از آن حمایت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سورۀ علق می‌فرماید اینکه تعلیم و تعلم، خواندن و نوشتن و همه کارها به اسم رب باشد و اگر این امور به اسم رب نباشد و چهره خدایی نداشته باشد در حوزه واقعیت و معارف الهی اعتبار ندارد</w:t>
      </w:r>
      <w:r>
        <w:rPr>
          <w:rFonts w:eastAsia="IRNazanin" w:cs="IRNazanin"/>
          <w:color w:val="111111"/>
          <w:sz w:val="28"/>
          <w:szCs w:val="28"/>
          <w:rtl w:val="true"/>
          <w:lang w:bidi="fa-IR"/>
        </w:rPr>
        <w:t>.</w:t>
      </w:r>
      <w:bookmarkStart w:id="39" w:name="pg13336_154401"/>
    </w:p>
    <w:p>
      <w:pPr>
        <w:pStyle w:val="BookText"/>
        <w:rPr/>
      </w:pPr>
      <w:bookmarkEnd w:id="39"/>
      <w:r>
        <w:rPr>
          <w:rFonts w:ascii="IRNazanin" w:hAnsi="IRNazanin" w:eastAsia="IRNazanin"/>
          <w:color w:val="111111"/>
          <w:sz w:val="28"/>
          <w:sz w:val="28"/>
          <w:szCs w:val="28"/>
          <w:rtl w:val="true"/>
          <w:lang w:bidi="fa-IR"/>
        </w:rPr>
        <w:t>خلاصه سورۀ مبارکۀ علق وظیفه تمام بشریت را، هم در جهت عبودیت و بندگی خدا و هم در جهت خواندن و نوشتن و هم در جهت تعلم و آموزش معین می‌کند که همۀ کارها باید به نام خدا و در جهت گرایش به توحید و اطاعت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کاری، خواندن و نوشتن، تعلیم و آموزش در جهت اطاعت خدا نباشد آن کار از نظر اسلام و قرآن کریم از درجۀ اعتبار ساقط است و هیچ‌گونه ارزش دنیوی و اخروی ندارد</w:t>
      </w:r>
      <w:r>
        <w:rPr>
          <w:rFonts w:eastAsia="IRNazanin" w:cs="IRNazanin"/>
          <w:color w:val="111111"/>
          <w:sz w:val="28"/>
          <w:szCs w:val="28"/>
          <w:rtl w:val="true"/>
          <w:lang w:bidi="fa-IR"/>
        </w:rPr>
        <w:t>.</w:t>
      </w:r>
    </w:p>
    <w:p>
      <w:pPr>
        <w:pStyle w:val="Heading3"/>
        <w:numPr>
          <w:ilvl w:val="2"/>
          <w:numId w:val="1"/>
        </w:numPr>
        <w:rPr/>
      </w:pPr>
      <w:bookmarkStart w:id="40" w:name="__RefHeading___Toc2728924_2322387425"/>
      <w:bookmarkStart w:id="41" w:name="_Toc14"/>
      <w:bookmarkEnd w:id="40"/>
      <w:r>
        <w:rPr>
          <w:rtl w:val="true"/>
        </w:rPr>
        <w:t>فلسفۀ بعثت</w:t>
      </w:r>
      <w:bookmarkEnd w:id="41"/>
    </w:p>
    <w:p>
      <w:pPr>
        <w:pStyle w:val="BookText"/>
        <w:rPr/>
      </w:pPr>
      <w:r>
        <w:rPr>
          <w:rFonts w:ascii="IRNazanin" w:hAnsi="IRNazanin" w:eastAsia="IRNazanin"/>
          <w:color w:val="111111"/>
          <w:sz w:val="28"/>
          <w:sz w:val="28"/>
          <w:szCs w:val="28"/>
          <w:rtl w:val="true"/>
          <w:lang w:bidi="fa-IR"/>
        </w:rPr>
        <w:t>اینکه در اثر زحمات و هدایت آنان مردم از گرایش به شرک و طاغوت نجات پیدا کنند و گرایش به توحید و گرایش به اطاعت و پرستش خدا پیدا نمایندو هدف همۀ انبیا این بوده است که تمام جوامع بشری را تبدیل کنند به یک جامعه الهی توحیدی که عدل و قسط و اطاعت خدا در آن جامعه حاکم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همچنین خداوند متعال در سوره مبارکۀ سباء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آیۀ مبارکه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برای شما یک موعظه دارم اینکه تمام کارهای شما چه کارهای اجتماعی و چه کارهای انفرادی برای خدا باشد، قیام برای خدا، جهاد برای خدا، نماز و روزه برای خدا، خمس و زکات برای خدا، عدالت اجتماعی و انفرادی همه و همه برای خدا باشد، چنان که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طاعة لمخلوق فی فیمعصیت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جایز نیست که از مخلوق تبعیت کند و در اثر آن معصیت خالق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ملاک کارها برای خدا باشد همه گونه خیرات و برکات و عدالت و سعادت در جامعه ظاهر می‌شود، 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28"/>
      </w:r>
      <w:bookmarkStart w:id="42" w:name="pg13336_154402"/>
    </w:p>
    <w:p>
      <w:pPr>
        <w:pStyle w:val="BookText"/>
        <w:rPr/>
      </w:pPr>
      <w:bookmarkEnd w:id="42"/>
      <w:r>
        <w:rPr>
          <w:rFonts w:ascii="IRNazanin" w:hAnsi="IRNazanin" w:eastAsia="IRNazanin"/>
          <w:color w:val="111111"/>
          <w:sz w:val="28"/>
          <w:sz w:val="28"/>
          <w:szCs w:val="28"/>
          <w:rtl w:val="true"/>
          <w:lang w:bidi="fa-IR"/>
        </w:rPr>
        <w:t xml:space="preserve">و اگر ملاک کارها خدای نباشد همه گونه شر و فساد، شقاوت و بدبختی در جامعه پدیدار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w:t>
      </w:r>
    </w:p>
    <w:p>
      <w:pPr>
        <w:pStyle w:val="Heading3"/>
        <w:numPr>
          <w:ilvl w:val="2"/>
          <w:numId w:val="1"/>
        </w:numPr>
        <w:rPr/>
      </w:pPr>
      <w:bookmarkStart w:id="43" w:name="__RefHeading___Toc2728926_2322387425"/>
      <w:bookmarkStart w:id="44" w:name="_Toc15"/>
      <w:bookmarkEnd w:id="43"/>
      <w:r>
        <w:rPr>
          <w:rtl w:val="true"/>
        </w:rPr>
        <w:t>از دیدگاه نهج‌البلاغه</w:t>
      </w:r>
      <w:bookmarkEnd w:id="44"/>
    </w:p>
    <w:p>
      <w:p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اول نهج‌البلاغه درباره فلسفۀ بعثت انبیا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فیهم رسله و واتر علیهم انبیاءه لیستأدّوهم میثاق فطرته و یذکروهم منسی نعمته و یحتجّوهم بالتبلیغ یثیرو لهم دفائن العقول و یروهم الآیات المقدرة من سقف فوقهم مرفوع و تحتهم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ازمسلمات عقلی و فلسفی است که شخص حکیم کاری بدون حکمت نمی‌کند، خداوند تبارک و تعالی حکیم علی الاطلاق است، ممکن نیست کاری بدون حکمت و جزاف از او صادر شود و تمام کارهای خداوند چه در مورد خلقت و آفرینش تکوینی و چه در مورد جعل قوانین تشریعی و چه در جهت بعثت انبیاء و چه در مواردی دیگر براساس مقتضای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برای مردم فرستاد تا آنان آن نعمت‌های فطر مانند؛ استعداد عقلی و تکامل فطری توحیدی که خداوند برای بشر داده است، تذکر دهند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غفلت به در آید، ظلوم وجهول نباشد، فطرت‌کشی و انسان‌کشی نکند و اگر نعمت‌های خدادادۀ فطری را در مسیر صحیح به کار بگیرد به او تقرب الی الله و کمال نهایی می‌رسد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مورد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للعالمین و امیناً علی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معشرالعرب علی شرِ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شرّ دار منیخون بین حجارة خشن و حیّات 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مارهای کر گزنده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تشربون الکدر و تأکلوم الجشب و تسفکون دماءکم و تقطعون ارحامکم الاصنام فیکم منصوبة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والآثام بکم معصوبة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عصبیت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العرب شما در یک محیط و زمانی پر از شقاوت و فلاکت و غارت و خونریزی زندگی می‌کردید هم دین شما بت‌پرستی و خرافه‌پرستی بود و هم محیط زندگی شما، کوهها و سنگلاخهای پر از مار و عقرب بود و هم تغذیه شما از غذاهای خشن و مردارها و مردابها بود و هرگز نسیم خلق و خوی انسانیت و نشان آدمیت در شما دیده نمی‌شد، خداوند در چنین دورانی پر از وحشت و فلاکت، امین قرآن را برای شما فرستاد، او همه گونه روش‌های جاهلی را قلع و قمع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أماتَ بالإسلام سُنُنَ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اسلام سنن جاهلیت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برکت اسلام و نعمت رسالت الهی از درجه انحطاط انسانی و بت‌پرستی نجات پیدا نمودید و به شرف اعلای اسلام و به کرامت علم و حکمت و اخلاق انسانی نائل شدید، همانا یادآور گذشته و شکرگزار نعمت رسالت و دین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بطور کلی چهار وظیفه را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آیات تکوینی و تشریعی الهی و تذکر به نعمت‌های مادی و معنوی او و این آب و باران را، این فضا و زمین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داده است و چگونه این نعمت‌های خداوند را شکرگزاری نماید، 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قرآن را برای ما آموزش می‌داد، ده آیه ده آیه تعلیم می‌داد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قرآن را حضرت برای ما می‌خواند هنگامی که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تمام خصوصیات و احکام آن یاد می‌گرفتیم بعد حضرت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دیگر را آموزش می‌داد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جامعۀ مسلمین را تربیت کند و به آنها رشد فکری دهد، اگری فردی و جامعه‌ای تزکیه و تربیت دینی نشود همه چیز برای آنان خطر است؛ علم، قدرت، ریاست، ثروت و همه و همه خطر می‌باشد و آدم بی‌تربیت دارای علم و قدرت همه چیز را به باد فنا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دادن بر کف زنگی مست به از اینکه علم افتاد دست ناکسی</w:t>
      </w:r>
    </w:p>
    <w:p>
      <w:pPr>
        <w:pStyle w:val="BookText"/>
        <w:rPr/>
      </w:pPr>
      <w:r>
        <w:rPr>
          <w:rFonts w:ascii="IRNazanin" w:hAnsi="IRNazanin" w:eastAsia="IRNazanin"/>
          <w:color w:val="111111"/>
          <w:sz w:val="28"/>
          <w:sz w:val="28"/>
          <w:szCs w:val="28"/>
          <w:rtl w:val="true"/>
          <w:lang w:bidi="fa-IR"/>
        </w:rPr>
        <w:t xml:space="preserve">همان گونه که انسان جاهلی امروز مختصر علم و قدرت مادی دارد همه جا قطع حرث و نسل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وَیُعَلِّمُهُمُ الْکِتَابَ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کتاب کنایه از شریعت و احکام است،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مفسر قرآن و مبین احکام خداست، وظیفۀ پیامبر است اینکه فرائض و معالم دین را، حلال و حرام الهی را برای مردم بیان کند و بگوید،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 وَقُرْآنَ الْفَجْرِ إِنَّ قُرْآنَ الْفَجْرِ کَانَ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وَالْمَیْسِرُ وَالأَنصَابُ وَالأَزْلاَمُ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خدا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مردم حکمت و بینش بیاموزد و مردم علاوه بر یاد گرفتن علم و دانش دارای بینش و تدبیر اسلامی شوند تا حکیمانه فکر کنند و حکیمانه عمل نمایند گرچه آنان قبل از ظهور اسلام در گمراهی آشکار به سر می‌بردند ولی از برکت اسلام و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آنچه خیر و برکت نصیب بشر شده است از برکت بعثت و از برکت آوردندۀ قرآن است، حدیث قدسی درباره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تمام هستی وجود مقدس پیمبر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اگر این غایت وجودی عالم نمی‌بود جهان و انسان نبود و به ضرورت عقلی غایت اشرف از مغیا است چون اگر غایت نباشد مغیا وجود پیدا نمی‌کند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 بعثت فلسفه غائی آفرینش جهان و انسان است، بعثت رهایی بشر از شرک و طاغوت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أرسَلنَاکَ إلّا رَحمَةًّ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فلسفۀ بعثت، تربیت بشر و برخورداری او از علم و حکمت است، فلسفۀ بعثت هدایت و ساختن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بعثت تبدیل جامعۀ بت‌پرست و مشرک به جامعه توحیدی است، فلسفۀ بعثت برچیدن بساط ظلم و ستم از جامعه انسانی و اجرای قسط و عدل الهی در جامعۀ جهانی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بعثت ظهور و تعریف دین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الدَّینَ عِندَاللهِ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بعثت اتمام نعمت و اکمال دین است، فلسفه بعثت غدیر خم و نصب ولی الله اعظم الهی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امامت و رهبری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بعثت اطاعت خدا و احیاء مکارم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 لَأَجْرًا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بِأَییِّکُمُ الْمَفْتُونُ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بعثت نزول قرآن کریم است، اگر بعثت نبود قرآن نبود و اگر بعثت نبود منادی توحید و منادی عدالت و آزادی نبود، اگر بعثت نبود این همه خیرات و برکات وجود نداشت و معارف نورانی اسلام نبود و اگر بعثت نبود حکومت اسلامی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بعثت بود که با سروش وحی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بعثت بود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کسانیکه ایمان به خدا دارید در همه جا خدا را اطاعت کنید اطاعت خدا واجب مطلق است، اطاعت رسول خدا و صاحبان امر الهی ائمۀ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مطلق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بعثت بود که فریاد جهانی سر داد یا معشرالعالمین اسلام و مسلمان جهانی است قبله و کعبه جهانی است، صلح و عدل، حکومت اسلامی جهانی و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تمام قلمرو تکوین و تشریع حاکمیت از آن خداوند تبارک و تعالی</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 و عمل به قانون خدا تخصیص بردار نیست و اختصاص به شخص دون شخص دیگر، به منطقه دون منطقه آخر ندارد و حاکمیت خدا جغرافیا بردار و ملیت بردار نیست، کل جهان طوعاً و کرهاً و تمام بشریت در هر مکان و در هر زمان ملزم است از قرآن، از اسلام و از قانون اسلام الهی پیروی کند نه از اسلام محلی و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منطق دین، اسلام محلی و ملی محکوم است و این خود مبارزه آشکار با دین و مبارزه با حکومت اسلامی و مبارزه با فرهنگ و تمدن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اگر امروز مسلمین بخواهند در صحنه جهانی و بین‌المللی با کفر و استکبار جهانی مقابله کنند و پیروز شوند باید بطور علنی و جدی با سه عنصر غیراسلامی و ضد دینی مبارزه اساسی و عملی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جغرافیا و منطقه‌گرایی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نژادپرستی و ملی‌گرایی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و تعدد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برای همه مسلمین بویژه برای کسانی که توفیق خواندن این جملات را پیدا می‌کنند و می‌خواهند از بعثت پیروی کنند در هر جا و در هر زمانی که باشند پیشنهاد می‌کنم که با این سه عامل خطرناک و پدیده استعماری که در طول تاریخ کمر اسلام و مسلمین را شکسته‌اند و حاکمیت دین را زیر سوال برده‌اند بطور جدی و قصد تقرب الی الله مبارزه کنند و آیه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 مَثْنَی وَفُرَادَی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عین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مادامیکه با این سه جهت مبارزه نشود و نقاط مقابل آنها تحکیم نگردند هرگز اسلام و مسلمین طعم شیرین دین و پیروزی را نمی‌چشند و در قرن معاصر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در جهت سلبی و هم در جهت اثباتی عمل نمود و پیروز شد، بنده این جهات را در کتاب تضاد اجتماعی و امتیاز انسان الهی توضیح داده‌ام می‌توان مراجعه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به هر صورت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عظمت، قرآن با این غظمت هم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خصوصیات دیگر این روز این که پیامبرانی همانند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متولد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روز عید غدیر خم است و به نص روایات خداوند متعال هیچ پیامبری را مبعوث نکرده است مگر اینکه حرمت این روز را برای او بیان نموده این روز در آسمان نامش روز عهد معهود و در زمین اسمش روز میثاق مأخوذ و روز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می‌شود آیا برای مسلمین غیر از روز جمعه و عید اضحی و عید فطر، عید دیگری هم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عیدی که حرمتش از همه اعیاد دیگر بیشتر است روزی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خلافت نصب نمود و آن روز عید غدیر است، اگر کسی در این روز یک نفر را طعام بدهد گویا صدهزار پیامبر را، صدهزار شهید را، صدهزار صدیق را مهمانی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یک درهم صدقه دادن برابر با صدهزار درهم صدقه دادن است و در این روز طعام دادن به مؤمن روزه‌دار مثل این است که جمیع پیامبران الهی را و جمیع صدیقان را طعام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هر کس روز عید غدیر هنگام افطار مؤمن روزه‌دار را افطاری بدهد مثل این است که ده فئام را افطاری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فئام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یعنی صدهزار پیامبر صدهزار صدیق، صدهزارشهید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یک نفر مؤمن روزه‌دار را روز عید غدیر افطاری دهد گویا یک میلیون پیامبر و یک میلیون شهید و یک میلیون صدیق الهی را افطاری داده است، آن گاه چگونه خواهد بود از نظر فضیلت و کثرت ثواب اگر کسی جمعی از مؤمنین روزه‌دار را روز عید غدیر هنگام افطار مهمانی و افطاری بدهد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کارهای خیر و انفاق رشد فزاینده و تصاعدی دارد قرآن کریم بیان نموده و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w:t>
      </w:r>
    </w:p>
    <w:p>
      <w:pPr>
        <w:pStyle w:val="BookText"/>
        <w:rPr/>
      </w:pPr>
      <w:r>
        <w:rPr>
          <w:rFonts w:ascii="Amiri" w:hAnsi="Amiri" w:eastAsia="Amiri" w:cs="Amiri"/>
          <w:color w:val="111111"/>
          <w:sz w:val="28"/>
          <w:sz w:val="28"/>
          <w:szCs w:val="28"/>
          <w:rtl w:val="true"/>
          <w:lang w:bidi="ar-SA"/>
        </w:rPr>
        <w:t>یُنفِقُونَ أَمْوَالَهُمْ فِی سَبِیلِ اللّهِ کَمَثَلِ حَبَّةٍ أَنبَتَتْ سَبْعَ سَنَابِلَ فِی کُلِّ سُنبُلَةٍ مِّئَةُ حَبَّةٍ وَاللّهُ یُضَاعِفُ لِمَن یَشَاءُ وَاللّهُ وَاسِعٌ عَلِیمٌ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مَثل کسانی که اموالشان را در راه خدا انفاق می‌کنند مثل همان بذر و دانه‌ای میماند که باغبان و کشاورز در زمین می‌کارد دارای هفت خوشه می‌شود و هر خوشه‌ای می‌شود دارای صد دانه، مجموع هفت خوشه حاصلش می‌شود و هر خوشه‌ای می‌شود دارای صد دانه، مجموع هفت خوشه حاصلش می‌شود هفتصد دانه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می‌کنید چگونه یک دانه هفتصد برابر و چند هفتصد برابر شده است، واقعا هم تعجب دارد؟ آیا تعجب می‌کنید که خداوند متعال چگونه برای صاحبان خیر و انفاق‌کنندگان هفتصد برابر و چند هفتصد برابر ثواب می‌دهد؟ همانا تعجب ندارد زیرا خداوند واسع علیم است هر چه بخواهد از راه تفضل ثواب می‌دهد، اینکه تعجب ندارد چون ثواب و عقاب، فعل خداوند است، خداوند از باب لطف و تفضل برای نیکوکاران این پاداش فزاینده و بدون حساب را می‌دهد، نه از نگاه استحقاق عامل و نیکوکار، بله اگر این ثواب عظیم از راه تفضل خداوند نمی‌بود تعجب می‌داشت و دارد، اما فضل او و رحمت او وسعت کل شیء است به مقتضای رحمت واسعه خود این همه بر نیکوکاران و انفاق‌کنندگان تفضل کریمانه و بدون منت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روز غدیر اینکه هر کسی نزدیک زوال بعد از غسل و وضو دو رکعت نماز بخواند؛ در هر رکعتی حمد یک مرتبه، قل هوالله احد ده مرتبه، آیت الکرسی ده مرتبه، سوره انا انزلنا را ده مرتبه بخواند ثواب صدهزار حج و صدهزار عمره دارد و خداوند متعال حاجت دنیا و آخرت او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عید غدیر این است که حوادث تاریخی مهم در این روز واقع شده‌اند، غلبه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ساحران فرعون و شکست فرعونیان در همین روز بوده است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را در همین روز وصی خود معین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روز آتش نمرود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می‌شود و خداوند ابراهیم را در میان آتش حفظ می‌کند،</w:t>
      </w:r>
      <w:bookmarkStart w:id="45" w:name="pg13336_154409"/>
    </w:p>
    <w:p>
      <w:pPr>
        <w:pStyle w:val="BookText"/>
        <w:rPr/>
      </w:pPr>
      <w:bookmarkEnd w:id="45"/>
      <w:r>
        <w:rPr>
          <w:rFonts w:ascii="IRNazanin" w:hAnsi="IRNazanin" w:eastAsia="IRNazanin"/>
          <w:color w:val="111111"/>
          <w:sz w:val="28"/>
          <w:sz w:val="28"/>
          <w:szCs w:val="28"/>
          <w:rtl w:val="true"/>
          <w:lang w:bidi="fa-IR"/>
        </w:rPr>
        <w:t>در همین روز حضرت سلیمان آصف برخیا را وصی خود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روز عید غدیر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و برادری دینی را بین اصحاب خود برقرار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روز عید غدیر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خداوند متعال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و جانشین خود برای جهان و برای امت اسلام نصب نموده و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روز هم از جهت تاریخی و هم از جهت شرایع آسمانی بسیار روز مهم و با برکت می‌باشد و این روز، روز ولایت و امامت اسلام است و روز امامت ولی‌الله الاعظم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خداوند سبحان به برکت نعمت ولایت و امامت آن همه برکات و آثار خاص به این روز داده است که یک درهم صدقه دادن برابر است با ثواب صدهزار درهم صدقه دادن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یَتَقَبَّلُ اللَّهُ مِنَ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جامعه و فردی از یاد خدا غافل شوند و از تقوای الهی دور روند این خیرات و برکات از آنان گرفته می‌شود و همانا دچار زندگی نکبت‌بار می‌شود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فی الجمله توضیح داده شد و از جمله خصوصیات دیگر آن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اسمش لیلةالمحیاست یعنی شب زنده شدن و شبی که ده‌ها و صدها افراد مریض و زمینگیر با تضرع و نیایش به پیشگاه خداوند قادر متعال شفا پیدا می‌کند و خداوند در این شب به آنها حیات و زندگی تازه می‌دهد</w:t>
      </w:r>
      <w:r>
        <w:rPr>
          <w:rFonts w:eastAsia="IRNazanin" w:cs="IRNazanin"/>
          <w:color w:val="111111"/>
          <w:sz w:val="28"/>
          <w:szCs w:val="28"/>
          <w:rtl w:val="true"/>
          <w:lang w:bidi="fa-IR"/>
        </w:rPr>
        <w:t>.</w:t>
      </w:r>
    </w:p>
    <w:p>
      <w:pPr>
        <w:pStyle w:val="Heading3"/>
        <w:numPr>
          <w:ilvl w:val="2"/>
          <w:numId w:val="1"/>
        </w:numPr>
        <w:rPr/>
      </w:pPr>
      <w:bookmarkStart w:id="46" w:name="__RefHeading___Toc2728928_2322387425"/>
      <w:bookmarkStart w:id="47" w:name="_Toc16"/>
      <w:bookmarkEnd w:id="46"/>
      <w:r>
        <w:rPr>
          <w:rtl w:val="true"/>
        </w:rPr>
        <w:t>لیلةالمحیا</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بطوطه از علمای اهل سنت قرن هفتم هجری و از جهانگردان نامی است در سفرنامۀ معروف خود به نام رحلۀ ابن بطوطه می‌گوید از سفر مکه معظمه آمدم وارد عراق و نجف اشرف شدم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نزد مردم آنجا نامش لیلةالمحیاست در این شب افراد مفلوج، مشلول، نابینا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عراق، خراسان، بلاد فارسی و از بلاد روم می‌آورند وارد نجف می کنند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افراد که نزد ضریح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شفا پیدا کرده بودند و</w:t>
      </w:r>
      <w:bookmarkStart w:id="48" w:name="pg13336_154410"/>
    </w:p>
    <w:p>
      <w:pPr>
        <w:pStyle w:val="BookText"/>
        <w:rPr/>
      </w:pPr>
      <w:bookmarkEnd w:id="48"/>
      <w:r>
        <w:rPr>
          <w:rFonts w:ascii="IRNazanin" w:hAnsi="IRNazanin" w:eastAsia="IRNazanin"/>
          <w:color w:val="111111"/>
          <w:sz w:val="28"/>
          <w:sz w:val="28"/>
          <w:szCs w:val="28"/>
          <w:rtl w:val="true"/>
          <w:lang w:bidi="fa-IR"/>
        </w:rPr>
        <w:t>مردم را در اطراف ضریح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می‌دیدم که بعضی نماز می‌خواندند، بعضی مشغول قرائت قرآن بودند و بعضی به ضریح مطهر نگاه می‌کردند تا نصف شب سپری می‌شود آن گاه مبتلایان و زمینگیرانی که قدرت حرکت ندارند بر می‌خیزند در حالی که سالمند و اثری از مرض در آنها دیده نمی‌شود و هنگامیکه آنان بلند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در لیلۀالمحیا در کنار بارگاه ملکوتی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مریضان بسیاری شفا پیدا می‌کنند مشهور است و من از گفتۀ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و کرامت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اطمینان پیدا کردم که صحیح است، ابن بطوطه در ادامه می‌افزاید در مدرسه‌ای که بنام مهمانخانۀ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سه نفر زمینگیر را دیدم که قادر بر حرکت نبودند یکی از اهل روم، یکی از اهل اصفهان و یکی از خراسان بودند از آنها سؤال کردم شما چرا شفا پیدا نکرده‌اید و اینجا مانده‌اید؟ گفتند ما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اینجا نرسیدیم لذا شفا پیدا نکردیم و تا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آینده همین جا می‌مانیم بلکه شفا پیدا کنیم</w:t>
      </w:r>
      <w:r>
        <w:rPr>
          <w:rFonts w:eastAsia="IRNazanin" w:cs="IRNazanin"/>
          <w:color w:val="111111"/>
          <w:sz w:val="28"/>
          <w:szCs w:val="28"/>
          <w:rtl w:val="true"/>
          <w:lang w:bidi="fa-IR"/>
        </w:rPr>
        <w:t>.</w:t>
      </w:r>
    </w:p>
    <w:p>
      <w:pPr>
        <w:pStyle w:val="Heading3"/>
        <w:numPr>
          <w:ilvl w:val="2"/>
          <w:numId w:val="1"/>
        </w:numPr>
        <w:rPr/>
      </w:pPr>
      <w:bookmarkStart w:id="49" w:name="__RefHeading___Toc2728930_2322387425"/>
      <w:bookmarkStart w:id="50" w:name="_Toc17"/>
      <w:bookmarkEnd w:id="49"/>
      <w:r>
        <w:rPr>
          <w:rtl w:val="true"/>
        </w:rPr>
        <w:t>نحن الوسیله</w:t>
      </w:r>
      <w:bookmarkEnd w:id="50"/>
    </w:p>
    <w:p>
      <w:pPr>
        <w:pStyle w:val="BookText"/>
        <w:rPr/>
      </w:pPr>
      <w:r>
        <w:rPr>
          <w:rFonts w:ascii="IRNazanin" w:hAnsi="IRNazanin" w:eastAsia="IRNazanin"/>
          <w:color w:val="111111"/>
          <w:sz w:val="28"/>
          <w:sz w:val="28"/>
          <w:szCs w:val="28"/>
          <w:rtl w:val="true"/>
          <w:lang w:bidi="fa-IR"/>
        </w:rPr>
        <w:t xml:space="preserve">آری این نوع معجزات دهها، صدها و هزاران کرامات و از امام امیرالمؤمنین و از باقی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تحقق پیدا نموده و ثبت شده‌اند بلکه سرتاسر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آفرین بوده‌اند و می‌باشند و به تعبیر فلسفی آنان فاعل ما به الوجودند و نه فاعل منه الوجودکه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کسیکه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شده شب و روز از آنها معجزه دیده است و می‌بینند، بنده خودم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معجزه و کرامت دیده‌ام و اظهار آنها را مناسب نمیدانم در عین حال به سه معجزه اشاره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نجف اشرف بودم شب عاشورا مأمورین دولت عراق درهای صحن مطهر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بسته</w:t>
      </w:r>
    </w:p>
    <w:p>
      <w:pPr>
        <w:pStyle w:val="BookText"/>
        <w:rPr/>
      </w:pPr>
      <w:r>
        <w:rPr>
          <w:rFonts w:ascii="IRNazanin" w:hAnsi="IRNazanin" w:eastAsia="IRNazanin"/>
          <w:color w:val="111111"/>
          <w:sz w:val="28"/>
          <w:sz w:val="28"/>
          <w:szCs w:val="28"/>
          <w:rtl w:val="true"/>
          <w:lang w:bidi="fa-IR"/>
        </w:rPr>
        <w:t>نمود تا موکب و دسته‌های سینه‌زنی عزاداران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حرم نشوند و در حالیکه اطراف حرم مملو از جمعیت و موکبها بودند شعارهای حماسه‌ای و حوثه‌ای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ابوالحسن نحن دخیلک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 ناگهان از طرف وادی السلام درب طوسی خود بخود باز شد و جمعیت در حال حماسه شعار وارد صحن مطهر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نجف اشرف به ایران آمدم همراه عائله رفتیم مشهد مقدس برای زیارت حضرت ثامت الحجج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طرف بازار رضا، پش مدرسه عباس قلی خان در مسافرخانه‌ای مقیم شدیم و از باب اتفاق مبتلا شدیم به مریضی و مسمومیت، تازه از نجف آمده بودیم و اولین سفر ما به خراسان بود تعدادی از دوستان طلاب مطلع شدند که ما در مسافرخانه می‌باشیم آمدند برای استقبال و پذیرایی، دیدند دچار مرض شدید و خطرناکی شده‌ایم ما را بردند به بیمارستان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مرض ناراحت و نگران بودم، شب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می‌باشید و نوازش نمود و صبح هنگامی که از خواب بیدار شدم اثری از مرض برای ما اعضای خانواده دیده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نجف به نام آقای سید رضوانی در نجف برایم نقل نمود اینکه به زیارت کربلا رفتم در حرم حضرت باب الحوائج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زواری پولش را کیسه بر دزدید، این زوار به ضریح قمر بنی هاشم چسبیده بود و تقاضای پولش را می‌نمود ناگهان دیدم در فضای حرم زن عربی در هوا معلق شده پاهایش به طرف آسمان و سرش به جانب زمین است و پولهای دزدیده شده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معصوم او واسطه در فیض خداوند تبارک و تعالی می‌باشند، خداوند سبحان برای آنان قدرت خارق‌العاده و اعجاز داده است و آنان بر جهان و انسان ولایت تکوینی و تشریعی دارند و می‌توانند بر همه کائنات عالم تصرف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یقیق و ضوری می‌توان گفت؛ هیچ کس از پیروان و متوسلین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مگر اینکه در طول تاریخ معجزه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خودش یا خانواده‌اش و یا درباره کسان دیگر دیده است، قران کریم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وسائط در فیض و وسیله در</w:t>
      </w:r>
      <w:bookmarkStart w:id="51" w:name="pg13336_154412"/>
    </w:p>
    <w:p>
      <w:pPr>
        <w:pStyle w:val="BookText"/>
        <w:rPr/>
      </w:pPr>
      <w:bookmarkEnd w:id="51"/>
      <w:r>
        <w:rPr>
          <w:rFonts w:ascii="Amiri" w:hAnsi="Amiri" w:eastAsia="Amiri" w:cs="Amiri"/>
          <w:color w:val="111111"/>
          <w:sz w:val="28"/>
          <w:sz w:val="28"/>
          <w:szCs w:val="28"/>
          <w:rtl w:val="true"/>
          <w:lang w:bidi="ar-SA"/>
        </w:rPr>
        <w:t>شفاعت و نجات مؤمنین معرفی نموده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حقیقی ما هستیم و خداوند سبحان به وسیلۀ ما مردم را هدایت می‌کند و به وسیلۀ ما خداوند مردم را شفا می‌دهد و به وسیلۀ ما خداوند مردم را در امان نگه می‌دارد و به وسیلۀ ما خداوند مردم را رزق و روزی می‌دهد و به وسیلۀ ما خداوند باران رحمت را نازل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هر کسی در این ماه مقداری ریاضت بکشد و به انجام زیارت مخصوصه آن و به خواندن ادعیه وارد در این ماه و به روزه گرفتن در این ماه ملتزم شود از جنت و رضوان خداوند متعال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قادر بر روزه گرفتن در ماه مبارک رجب نباشد در عوض روزی صد مرتبه این دعا و تسبیح را بخواند خداوند ثواب روزۀ این روز را برایش عنایت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الإله الجلیل، سبحان من لاینبغی التسبیح إلا له، سبحان الاعز الاکرم، سبحان من لبس العز و هو له اهل</w:t>
      </w:r>
      <w:r>
        <w:rPr>
          <w:rFonts w:eastAsia="IRNazanin" w:cs="IRNazanin"/>
          <w:color w:val="111111"/>
          <w:sz w:val="28"/>
          <w:szCs w:val="28"/>
          <w:rtl w:val="true"/>
          <w:lang w:bidi="fa-IR"/>
        </w:rPr>
        <w:t>».</w:t>
      </w:r>
    </w:p>
    <w:p>
      <w:pPr>
        <w:pStyle w:val="Heading3"/>
        <w:numPr>
          <w:ilvl w:val="2"/>
          <w:numId w:val="1"/>
        </w:numPr>
        <w:rPr/>
      </w:pPr>
      <w:bookmarkStart w:id="52" w:name="__RefHeading___Toc2728932_2322387425"/>
      <w:bookmarkStart w:id="53" w:name="_Toc18"/>
      <w:bookmarkEnd w:id="52"/>
      <w:r>
        <w:rPr>
          <w:rtl w:val="true"/>
        </w:rPr>
        <w:t>ماه شعبان</w:t>
      </w:r>
      <w:bookmarkEnd w:id="53"/>
    </w:p>
    <w:p>
      <w:pPr>
        <w:pStyle w:val="BookText"/>
        <w:rPr/>
      </w:pPr>
      <w:r>
        <w:rPr>
          <w:rFonts w:ascii="IRNazanin" w:hAnsi="IRNazanin" w:eastAsia="IRNazanin"/>
          <w:color w:val="111111"/>
          <w:sz w:val="28"/>
          <w:sz w:val="28"/>
          <w:szCs w:val="28"/>
          <w:rtl w:val="true"/>
          <w:lang w:bidi="fa-IR"/>
        </w:rPr>
        <w:t>بعد از ذکر فضیلت ماه رجب به فضیلت ماه شعبان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به حسب روایات ماه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از آن جهت این ماه را شعبان می‌گویند چون در این ماه شعبه‌های خیرات و برکات الهی در جهان پراکنده می‌شود و در این ماه دریچه‌های رحمت خداوند سبحان برای بندگانش باز است و در خانۀ هر مؤمنی شاخه‌ای از درخت طوبای بهشتی سرازیر می‌باشد تا چه کسانی بتوانند در این ماه توسط عبادت و کارهای خوب و ارتباط معنوی خود را به شاخه‌های این درخت طوبا وصل نموده و در نتیجه رستگار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ماه ملائکه الله در مقابل جنود شیطان قرار گرفته بندگان الهی را گرایش به اطاعت خدا و پرهیز از معصیت هدایت می‌کند</w:t>
      </w:r>
      <w:r>
        <w:rPr>
          <w:rFonts w:eastAsia="IRNazanin" w:cs="IRNazanin"/>
          <w:color w:val="111111"/>
          <w:sz w:val="28"/>
          <w:szCs w:val="28"/>
          <w:rtl w:val="true"/>
          <w:lang w:bidi="fa-IR"/>
        </w:rPr>
        <w:t>.</w:t>
      </w:r>
      <w:bookmarkStart w:id="54" w:name="pg13336_154413"/>
    </w:p>
    <w:p>
      <w:pPr>
        <w:pStyle w:val="BookText"/>
        <w:rPr/>
      </w:pPr>
      <w:bookmarkEnd w:id="54"/>
      <w:r>
        <w:rPr>
          <w:rFonts w:ascii="IRNazanin" w:hAnsi="IRNazanin" w:eastAsia="IRNazanin"/>
          <w:color w:val="111111"/>
          <w:sz w:val="28"/>
          <w:sz w:val="28"/>
          <w:szCs w:val="28"/>
          <w:rtl w:val="true"/>
          <w:lang w:bidi="fa-IR"/>
        </w:rPr>
        <w:t>و در مقابل جنود رحمت و ملائکه الله جنود شیطان قرار گرفته‌اند مردم را به طرف شر و گناه وسوسه می‌کنند و در این ماه در خانۀ هر انسان شقی و آلوده شاخۀ درخت زقوم جهنم نمایان است، چه بسا انسان‌های ضعیف الاراده در اثر معصیت و گناه خودش را به شاخۀ درخت جهنم وصل نموده و به جهنم می‌رود و چه کسی باشد که در این مسابقۀ صعود و سقوط برنده شود و از فضای نسیم رحمت الهی در ماه شعبان استفاده نماید و از راهنمایی ملائکه الله به اطاعت خدا بهره‌مند شود و بهشت برود،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شعبان شهری رحم الله من اعاننی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شعبان ماه من است خداوند رحمت کند کسی را که در این ماه بوسیله عبادت خدا مرا یاری نماید، یعنی بوسیله نماز خواندن، روزه گرفتن، قرآن خواندن، دعا خواندن، عیادت مریض رفتن، کمک به کارهای خیر نمودن و پرهیز از گناه مرا کمک کند و از میوۀ درخت طوبای بهشتی بهره گیرند </w:t>
      </w:r>
      <w:r>
        <w:rPr>
          <w:rFonts w:eastAsia="IRNazanin" w:cs="IRNazanin"/>
          <w:color w:val="111111"/>
          <w:sz w:val="28"/>
          <w:szCs w:val="28"/>
          <w:rtl w:val="true"/>
          <w:lang w:bidi="fa-IR"/>
        </w:rPr>
        <w:t>...</w:t>
      </w:r>
    </w:p>
    <w:p>
      <w:pPr>
        <w:pStyle w:val="Heading3"/>
        <w:numPr>
          <w:ilvl w:val="2"/>
          <w:numId w:val="1"/>
        </w:numPr>
        <w:rPr/>
      </w:pPr>
      <w:bookmarkStart w:id="55" w:name="__RefHeading___Toc2728934_2322387425"/>
      <w:bookmarkStart w:id="56" w:name="_Toc19"/>
      <w:bookmarkEnd w:id="55"/>
      <w:r>
        <w:rPr>
          <w:rtl w:val="true"/>
        </w:rPr>
        <w:t>نیمه شعبان</w:t>
      </w:r>
      <w:bookmarkEnd w:id="56"/>
    </w:p>
    <w:p>
      <w:pPr>
        <w:pStyle w:val="BookText"/>
        <w:rPr/>
      </w:pPr>
      <w:r>
        <w:rPr>
          <w:rFonts w:ascii="IRNazanin" w:hAnsi="IRNazanin" w:eastAsia="IRNazanin"/>
          <w:color w:val="111111"/>
          <w:sz w:val="28"/>
          <w:sz w:val="28"/>
          <w:szCs w:val="28"/>
          <w:rtl w:val="true"/>
          <w:lang w:bidi="fa-IR"/>
        </w:rPr>
        <w:t>آری شعبان ماه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ولایت و امامت است، نیمه شعبان سالروز تولد حضرت بقیةالله الاعظم روحی و ارواح العالمین له الفداء، روز میلاد نور می‌باشد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در سامراء در خانۀ امام حسن عسگری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شعبان روزی است که حکومت مستضعفان بر مستکبران، پیروزی حق بر باطل و استقرار حکومت اسلامی را در کل جهان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وجود مهدی موعود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ذخیره روزی قرار داده است که او ظاهر شود، توسط او بساط ستم ابرقدرتهای ظالم و نوزادان آنها ریشه کن، عدل مطلق، صلح مطلق، خیر مطلق و حق مطلق در جهان حاکم می‌شود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روایات متواتر اسلامی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جهانی عدل جهانی، صلح جهانی و حکومت اسلامی جهانی را در کل جهان پیاده می‌کند ظلم جهانی، ستم جهانی</w:t>
      </w:r>
    </w:p>
    <w:p>
      <w:pPr>
        <w:pStyle w:val="BookText"/>
        <w:rPr/>
      </w:pPr>
      <w:r>
        <w:rPr>
          <w:rFonts w:ascii="IRNazanin" w:hAnsi="IRNazanin" w:eastAsia="IRNazanin"/>
          <w:color w:val="111111"/>
          <w:sz w:val="28"/>
          <w:sz w:val="28"/>
          <w:szCs w:val="28"/>
          <w:rtl w:val="true"/>
          <w:lang w:bidi="fa-IR"/>
        </w:rPr>
        <w:t xml:space="preserve">و استبداد جهانی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شعبان روز حکومت اسلامی است و صاحب اصلی حکومت اسلامی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 حضرت از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ظهور کند در حالی که زره پیغمبر را به تن دارد و عمامه رسول خدا را به سر بسته است، اسلحه پیامبر را به دست و قرآن پیغمبر را همراه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می‌آید در کنار کعبۀ معظمه بین رکن و مقام حضرت ابراهیم پشت به دیوار کعبه تکیه داده قرآن می‌خواند و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با صدای رسا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العالم بقیةالله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جهان ذخیره الهی حجت خدا ظاهر شد با او بیعت کنید و او را یاری نمایید او فرزند پیغمبر و جانشین پیغمبر است او امام زمان واجب الاطاعت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ماه شعبان و نیمه شعبان احترام خاصی دارد و دارای آداب مخصوصی می‌باشد همانطوریکه شب و روز نیمه شعبان غسل خاص دارد و روزه گرفتن و خواندن دعاهای وارد در این روز استحباب دارد و از جمله امور مستحب در شب و روز نیمه شعبان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روایات تمام پیامبران و انبیاء شب نیمه شعبان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هر کس بخواهد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با او مصاحفه کند در نیمه شعبان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نزدیک توفیق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نکند از راه دور هم می‌تواند حضرت را زیارت کند بدین کیفیت که پشت بام برود به جانب راست و چپ نظر کند، آن گاه رو به طرف کربلا نموده بعد با گفتن این کلمات حضرت را زیارت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السلام علیک و رحمةالله و برکاتة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ثواب زیارت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تا روز قیامت برای آن حضرت عزاداری می‌کنند هنگامیکه کسی به</w:t>
      </w:r>
      <w:bookmarkStart w:id="57" w:name="pg13336_154415"/>
    </w:p>
    <w:p>
      <w:pPr>
        <w:pStyle w:val="BookText"/>
        <w:rPr/>
      </w:pPr>
      <w:bookmarkEnd w:id="57"/>
      <w:r>
        <w:rPr>
          <w:rFonts w:ascii="IRNazanin" w:hAnsi="IRNazanin" w:eastAsia="IRNazanin"/>
          <w:color w:val="111111"/>
          <w:sz w:val="28"/>
          <w:sz w:val="28"/>
          <w:szCs w:val="28"/>
          <w:rtl w:val="true"/>
          <w:lang w:bidi="fa-IR"/>
        </w:rPr>
        <w:t>زیارت آن امام بیاید او را استقبال و بدرقه می‌کنند و اگر مریض شود عیادت و اگر بمیرد او را تشیع می‌کنند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روایات ذکر شده است انسان در هر کجا باشد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کیفیتی که ذکر شد زیارت کند ثواب حج و عمره برایش نوشته می‌شود البته حج بسیار اهمیت دارد ثواب حج به اندازه‌ای بالاست و اوج دارد در مکه کنار مسجدالحرام کوه ابوقبیس بسیار کوه بزرگی بوده است و اگر کسی به مقدار این کوه طلا داشته باشد و در راه خدا انفاق نماید ثواب حج را نمی‌تواند بدست آورد،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ثروتمندی قصد زیارت خانۀ کعبه را داشت و توفیق پیدا نکرد، آمد نزد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توفیق زیارت بیت‌الله الحرام را پیدا نکردم چگونه پولم را در راه خدا خرج کنم تا ثواب حج را دریافت نمایم؟</w:t>
      </w:r>
    </w:p>
    <w:p>
      <w:pPr>
        <w:pStyle w:val="BookText"/>
        <w:rPr/>
      </w:pPr>
      <w:r>
        <w:rPr>
          <w:rFonts w:ascii="IRNazanin" w:hAnsi="IRNazanin" w:eastAsia="IRNazanin"/>
          <w:color w:val="111111"/>
          <w:sz w:val="28"/>
          <w:sz w:val="28"/>
          <w:szCs w:val="28"/>
          <w:rtl w:val="true"/>
          <w:lang w:bidi="fa-IR"/>
        </w:rPr>
        <w:t>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به کوه ابوقبیس اشاره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این کوه، طلا انفاق نمایی ثواب حج را نمی‌توانی بدست آوری، حج چنان ثواب عظیمی دارد که هرگز با خرج مسائل مادی قابل جبران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هم همین است زیرا هرگز امور معنوی را نمی‌توان با امور مادی خریداری و جبران نمود چون امور معنوی، رحمت و فضل الهی است و فضل خداوند غیر محدود می‌باشد و کسی نمی‌تواند آن را با پول بدست آورد و فضل الهی جز از راه تفضل خود خداوند سبحان از راه دیگر ممکن نیست</w:t>
      </w:r>
      <w:r>
        <w:rPr>
          <w:rFonts w:eastAsia="IRNazanin" w:cs="IRNazanin"/>
          <w:color w:val="111111"/>
          <w:sz w:val="28"/>
          <w:szCs w:val="28"/>
          <w:rtl w:val="true"/>
          <w:lang w:bidi="fa-IR"/>
        </w:rPr>
        <w:t>.</w:t>
      </w:r>
    </w:p>
    <w:p>
      <w:pPr>
        <w:pStyle w:val="Heading3"/>
        <w:numPr>
          <w:ilvl w:val="2"/>
          <w:numId w:val="1"/>
        </w:numPr>
        <w:rPr/>
      </w:pPr>
      <w:bookmarkStart w:id="58" w:name="__RefHeading___Toc2728936_2322387425"/>
      <w:bookmarkStart w:id="59" w:name="_Toc20"/>
      <w:bookmarkEnd w:id="58"/>
      <w:r>
        <w:rPr>
          <w:rtl w:val="true"/>
        </w:rPr>
        <w:t>هزار حج و عمره</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حج که این همه ثواب عظیم دارد که بدست آوردن آن با انفاق کوه طلا در راه خدا ممکن نمی‌باشد، اما زیارت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ثواب حج دارد و بالاتر از این بعضی روایات آمده است که زیارت سیدالشهداء ثواب هزار حج و هزار عمره دارد،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ثواب و عقاب اعمال نقل می‌کند 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w:t>
      </w:r>
      <w:bookmarkStart w:id="60" w:name="pg13336_154416"/>
    </w:p>
    <w:p>
      <w:pPr>
        <w:pStyle w:val="BookText"/>
        <w:rPr/>
      </w:pPr>
      <w:bookmarkEnd w:id="60"/>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نهم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ثواب هزار حج و هزار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در مورد زیارت خود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ثواب نقل شده است یعنی کسی که با عرفان و شناخت مقام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زیارت نماید خداوند متعال ثواب هزار حج و هزار عمره و تا هفتاد هزار حج بلکه بیش از این برای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کسی که در شب و روز نیمۀ شعبان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زیارت کند پاداش حج برایش نوشته می‌شود و ثواب اینکه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مصافحه نموده است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دیگر ماه شعبان اینکه اگر در شب نیمه شعبان طفلی متولد شود ولو آن کودک در اقصی بلاد کفر به دنیا آمده باشد خداوند متعال از برکت شب نیمه شعبان که شب تولد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وسیله‌ای برای او فراهم می‌کند که از بلاد کفر منتقل شود به بلاد اسلام و از افراد مسلمین قرار گیرد</w:t>
      </w:r>
      <w:r>
        <w:rPr>
          <w:rFonts w:eastAsia="IRNazanin" w:cs="IRNazanin"/>
          <w:color w:val="111111"/>
          <w:sz w:val="28"/>
          <w:szCs w:val="28"/>
          <w:rtl w:val="true"/>
          <w:lang w:bidi="fa-IR"/>
        </w:rPr>
        <w:t>.</w:t>
      </w:r>
    </w:p>
    <w:p>
      <w:pPr>
        <w:pStyle w:val="Heading3"/>
        <w:numPr>
          <w:ilvl w:val="2"/>
          <w:numId w:val="1"/>
        </w:numPr>
        <w:rPr/>
      </w:pPr>
      <w:bookmarkStart w:id="61" w:name="__RefHeading___Toc2728938_2322387425"/>
      <w:bookmarkStart w:id="62" w:name="_Toc21"/>
      <w:bookmarkEnd w:id="61"/>
      <w:r>
        <w:rPr>
          <w:rtl w:val="true"/>
        </w:rPr>
        <w:t>شعبان شهری</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اعاننی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خداوند رحمت کند کسی را که در این ماه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زیاد تهجد می‌نمود و ریاضت می‌کشید، بویژه در دهۀ آخر این ماه که وسائل استراحت حضرت را به مسجد می‌بردند هنگامیکه از تهجد و عبادت خسته می‌شد قدری استراحت می‌کرد و لکن اغلب ایام و لیالی این ماه را در حال عبادت و روزه گرفتن سپری می‌نمود و روزه گرفتن روزهای آخر شعبان را به ماه رمضان متصل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هر کس در این ماه روزه بگیرد خداوند بهشت را نصیب او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ماه رجب و ماه شعبان ماه‌های ورودی و مقدمی به ماه مبارک رمضان است و خصوصیات فوق‌العاده دارند و کسانیکه اهل تدین و تقوی و اهل ریاضت شرعی باشند می‌توانند در اثر عمل به آداب این دو ماه سعادت</w:t>
      </w:r>
      <w:bookmarkStart w:id="63" w:name="pg13336_154417"/>
    </w:p>
    <w:p>
      <w:pPr>
        <w:pStyle w:val="BookText"/>
        <w:rPr/>
      </w:pPr>
      <w:bookmarkEnd w:id="63"/>
      <w:r>
        <w:rPr>
          <w:rFonts w:ascii="IRNazanin" w:hAnsi="IRNazanin" w:eastAsia="IRNazanin"/>
          <w:color w:val="111111"/>
          <w:sz w:val="28"/>
          <w:sz w:val="28"/>
          <w:szCs w:val="28"/>
          <w:rtl w:val="true"/>
          <w:lang w:bidi="fa-IR"/>
        </w:rPr>
        <w:t>دنیا و آخرت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حرمت ورود به ماه مبارک رمضان بندگان زیادی را از آتش جهنم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اباصلت هروی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جمعۀ آخر ماه شعبان این دعا را زیاد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لم تکن غفرت لنا فیما مضی من شعبان فاغفرلنا فی ما بقی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هنوز ما را در ماه شعبان نبخشیده‌ای در باقیماندۀ آن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سفارش می‌شود که این دعا در روزهای اخیر ماه شعبان زیاد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آخر ماه شعبان به مناسبت ورود به ماه مبارک رمضان خطبۀ شعبانیه را ایراد نمود و این خطبه هر جمله‌ای از جملاتش آن چنان معارف بلند نظری و عملی دارد که اگر کسی در ماه مبارک رمضان و چه در غیر ماه مبارک رمضان توفیق عمل به این مسائل را پیدا کند رستگار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جامع روایی ما از حسن بن فضال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 بزرگوارش و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ما این خطبه را بیان فرمود و به لحاظ اهمیت این خطبه مناسب است در اینجا ذکر شود در آغاز این بیان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را معرفی نموده اینکه ماه رمضان چیست؟ و چه فضائلی دارد؟</w:t>
      </w:r>
    </w:p>
    <w:p>
      <w:pPr>
        <w:pStyle w:val="Heading3"/>
        <w:numPr>
          <w:ilvl w:val="2"/>
          <w:numId w:val="1"/>
        </w:numPr>
        <w:rPr/>
      </w:pPr>
      <w:bookmarkStart w:id="64" w:name="__RefHeading___Toc2728940_2322387425"/>
      <w:bookmarkStart w:id="65" w:name="_Toc22"/>
      <w:bookmarkEnd w:id="64"/>
      <w:r>
        <w:rPr>
          <w:rtl w:val="true"/>
        </w:rPr>
        <w:t>خطبۀ شعبانیه</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إنَّهُ قَد أقبَلَ إلَیکُم شَهرُ اللّه ِ بِالبَرَکَةِ وَالرَّحمَةِ وَالمَغفِرَةِ شَهرٌ هُوَ عِندَ اللّه ِ أفضَلُ الشُّهورِ، وَأیّامُهُ أفضَلُ الأَیّامِ ولَیالیهِ أفضَلُ اللَّیالی وساعاتُهُ أفضَلُ السّاعاتِ هُوَ شَهرٌ دُعیتُم فیهِ إلی ضِیافَةِ اللّه ِوجُعِلتُم فیهِ مِن أهلِ کَرامَةِ اللّه ِأنفاسُکُم فیهِ تَسبیحٌ ونَومُکُم فیهِ عِبادَةٌ وعَمَلُکُم فیهِ مَقبولٌ ودُعاؤُکُم فیهِ مُستَجابٌ فَاسأَلُوا اللّه َ رَبَّکُم بِنِیّاتٍ صادِقَةٍ وقُلوبٍ طاهِرَةٍ أن یُوَفِّقَکُم لِصِیامِهِ وتِلاوَةِ کِتابِهِ فَإِنَّ الشَّقِیَّ مَن حُرِمَ غُفرانَ اللّه ِفی هذَا الشَّهرِ العَظیمِ وَاذکُروا بِجوعِکُم وعَطَشِکُم فیهِ</w:t>
      </w:r>
    </w:p>
    <w:p>
      <w:pPr>
        <w:pStyle w:val="BookText"/>
        <w:rPr/>
      </w:pPr>
      <w:r>
        <w:rPr>
          <w:rFonts w:ascii="Amiri" w:hAnsi="Amiri" w:eastAsia="Amiri" w:cs="Amiri"/>
          <w:color w:val="111111"/>
          <w:sz w:val="28"/>
          <w:sz w:val="28"/>
          <w:szCs w:val="28"/>
          <w:rtl w:val="true"/>
          <w:lang w:bidi="ar-SA"/>
        </w:rPr>
        <w:t>جوعَ یَومِ القِیامَةِ وعَطَشَهُ وتَصَدَّقوا عَلی فُقَرائِکُم ومَساکینِکُم ووَقِّروا کِبارَکُم وَارحَموا صِغارَکُم وصِلوا أرحامَکُم وَاحفَظوا ألسِنَتَکُم وغُضّوا عَمّا لا یَحِلُّ النَّظَرُ إلَیهِ أبصارَکُم وعَمّا لا یَحِلُّ الاِستِماعُ إلَیهِ أسماعَکُم وتَحَنَّنوا عَلی أیتامِ النّاسِ یُتَحَنَّن عَلی أیتامِکُم وتوبوا إلَی اللّه ِمِن ذُنوبِکُم وَارفَعوا إلَیهِ أیدِیَکُم بِالدُّعاءِ فی أوقاتِ صَلَواتِکُم فَإِنَّها أفضَلُ السّاعاتِ یَنظُرُ اللّه ُعز و جل فیها بِالرَّحمَةِ إلی عِبادِهِ یُجیبُهُم إذا ناجَوهُ ویُلَبّیهِم إذا نادَوهُ ویَستَجیبُ لَهُم إذا دَعَوهُ یا أیُّهَا النّاسُ إنَّ أنفُسَکُم مَرهونَةٌ بِأَعمالِکُم فَفُکّوها بِاستِغفارِکُم وظُهورَکُم ثَقیلَةٌ مِن أوزارِکُم فَخَفِّفوا عَنها بِطولِ سُجودِکُم وَاعلَموا أنَّ اللّه َأقسَمَ بِعِزَّتِهِ ألاّ یُعَذِّبَ المُصَلّینَ وَالسّاجِدینَ ولا یُرَوِّعَهُم بِالنّارِ یَومَ یَقومُ النّاسُ لِرَبِّ العالَمینَ أیُّهَا النّاسُ مَن فَطَّرَ مِنکُم صائِما مُؤمِنا فی هذَا الشَّهرِ کانَ لَهُ بِذلِکَ عِندَ اللّه ِعِتقُ نَسَمَةٍ ومَغفِرَةٌ لِما مَضی مِن ذُنوبِهِ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ِولَیسَ کُلُّنا یَقدِرُ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 اِتَّقُوا النّارَ ولَو بِشَربَةٍ مِن ماءٍ أیُّهَا النّاسُ مَن حَسَّنَ مِنکُم فی هذَا الشَّهرِ خُلُقَهُ کانَ لَهُ جَوازا عَلَی الصِّراطِ یَومَ تَزِلُّ فیهِ الأَقدامُ ومَن خَفَّفَ فی هذَا الشَّهرِ عَمّا مَلَکَت یَمینُهُ خَفَّفَ اللّه ُعَنهُ حِسابَهُ ومَن کَفَّ فیهِ شَرَّهُ کَفَّ اللّه ُ فیهِ غَضَبَهُ یَومَ یَلقاهُ ومَن أکرَمَ فیهِ یَتیما أکرَمَهُ اللّه ُیَومَ یَلقاهُ ومَن وَصَلَ فیهِ رَحِمَهُ وَصَلَهُ اللّه ُبِرَحمَتِهِ یَومَ یَلقاهُ ومَن قَطَعَ رَحِمَهُ قَطَعَ اللّه ُعَنهُ رَحمَتَهُ یَومَ یَلقاهُ و مَن تَطَوَّعَ فیهِ بِصَلاةٍ کُتِبَ لَهُ بَراءَةٌ مِنَ النّارِ ومَن أدّی فیهِ فَرضا کانَ لَهُ ثَوابُ مَن أدّی سَبعینَ فَریضَةً فیما سِواهُ مِنَ الشُّهورِ ومَن أکثَرَ فیهِ مِنَ الصَّلاةِ عَلَیَّ ثَقَّلَ اللّه ُمیزانَهُ یَومَ تَخَفَّفُ المَوازینُ ومَن تَلا فیهِ آیَةً مِنَ القُرآنِ کانَ لَهُ مِثلُ أجرِ مَن خَتَمَ القُرآنَ فی غَیرِهِ مِنَ الشُّهورِأیُّهَا النّاسُ إنَّ أبوابَ الجِنانِ فی هذَا الشَّهرِ مُفَتَّحَةٌ فَاسأَلوا رَبَّکُم ألاّ یُغلِقَها عَلَیکُم وأبوابَ النّیرانِ مُغَلَّقَةٌ فَاسأَلوا رَبَّکُم ألاّ یَفتَحَها عَلَیکُم وَالشَّیاطینَ مَغلولَةٌ فَاسأَلوا رَبَّکُم ألاّ یُسَلِّطَها عَلَیکُم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أفضَلُ الأَعمالِ فی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أفضَلُ الأَعمالِ فی هذَا الشَّهرِ الوَرَعُ عَن مَحارِمِ اللّه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حادثۀ ناگواری برایت پیش می‌آید و در حال نماز تو را شقی‌ترین خلق اولین و آخرین به شهادت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ماه مبارک رمضان، ماه ضیافت الله است، در این ماه خداوند متعال شما را به میهمانی دعوت نموده است و در مورد ماه رمضان تعبیر به ضیافت الله بسیار تعبیر بلند عرشی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منابع دینی در دو مورد تعبیر به ضیافت 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حج از حجاج مسلمین تعبیر شده است به ضیوف الرحمان و حجاج در ایام حج ضیوف الرحمان است، و یکی هم در مورد روزه داران ماه رمضان تعبیر به ضیاف الله و ضیوف الرحمان شده است و انسانهای روزه‌دار در ماه رمضان ضیوف رحمان و مهمانان خداوند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دعوتنامه الهی ماه مبارک رمضان را تعریف می‌کند اینکه این ماه بهترین ماه‌هاست و ایام آن بهترین ایام و شبهای آن بهترین شبها و ساعاتش بهترن ساعات می‌باشد، آن گاه حضرت در این خطبه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دینی و برنامه سازنده و خلاق اسلامی را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ماه رمضان حرکات سکنات شما حساب دقیق دارد باید آنها را کنترل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مسایلی که در این خطبه بیان شده است دستورات الزامی واجبات و محرمات است باید عموم مردم چه روزه داران و چه غیر آنان، چه در ماه رمضان و چه در غیر ماه رمضان به این تکالیف عمل کنند نهایت در ماه رمضان دربارۀ روزه داران تاکید شده است اینکه باید خود را مقید و ملزم کنند به ترک محرمات و به اتیان واجبان و مستحبات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این تمرین و ریاضت شرعی در یک ماه بسا موجب می‌شود انسان در غیر ماه رمضان همین ریاضت و تمرین عملی را ترک نمی‌کند و برخوردار می‌شود از سعادت ابدی و بهشت جاویدانی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ترجمۀ اجمالی این خطبه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اشهرالکمال است، ماه مغفرت و رحمت خداوند رحمان است که به شما رو آورده از آن استقبال و پذیرایی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خداوند متعال مردم را به میهمانی خاص خویش دعوت نموده است به طور قانون کلی، هم عقل و هم وجدان و هم شرع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باید میهمان به گونه‌ای عمل نماید که مطابق رضای میزبان باشد اگر میهمانی برخلاف رضای میزبان و صاحبخانه عمل کند به حکم وجدان و برهان مورد مذمت و ملامت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خداوند سبحان شما را سزاوار کرامت خویش قرار داده است سعی نمایید از کرم الهی بهره‌مند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نفس کشیدن شما تسبیح و خواب شما ثواب عبادت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اعمال حسنۀ شما در پیشگاه خداوند متعال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دعای شما مستجاب است پس خدا را با نیت خالص و دلهای پاک بخوانید و از او سؤال نمایید که در این ماه برای شما نوفیق روزه گرفتن و توفیق قرائت قرآن عنایت نماید، همانا شقی است آن کسی که در این ماه بزرگ از غفران و بخشش الهی محروم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تشنگی و گرسنگی در این ماه یاد از تشنگی و گرسنگی روز قیامت نمایید که چگونه مشکل خواهد بود و علاج این تشنگی و گرسنگی تحمل گرسنگی و تشنگی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فقرا و مستمندان کمک کنید به آنان که دچار مشکلات زندگی شده‌اند یاری نمایید تا خداوند شما را یاری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بزرگسالان احترام نمایید و به صغیران و کودکان مهربان باشید و به ذوالارحام ترحم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و بدزبانی اجتناب نمایید، به فرمودۀ امام امیرالمؤمین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جرمه صغیر و جرمه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عضو کوچک بدن است اما بسیار عضو خطرناکی می‌باشد چه بسا جرمهای سنگین و گناهان بسیار بزرگ همانند کفر، ارتداد،</w:t>
      </w:r>
    </w:p>
    <w:p>
      <w:pPr>
        <w:pStyle w:val="BookText"/>
        <w:rPr/>
      </w:pPr>
      <w:r>
        <w:rPr>
          <w:rFonts w:ascii="IRNazanin" w:hAnsi="IRNazanin" w:eastAsia="IRNazanin"/>
          <w:color w:val="111111"/>
          <w:sz w:val="28"/>
          <w:sz w:val="28"/>
          <w:szCs w:val="28"/>
          <w:rtl w:val="true"/>
          <w:lang w:bidi="fa-IR"/>
        </w:rPr>
        <w:t>تهمت، غیبت، نفاق، قتل، اذیت و اهانت مسلمان از آن سر می‌زند باید در کنترل زبان مواظبت جدی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هر روز زبان به سراغ باقی اعضای بدن می‌آید از آنها احوالپرسی میکند ای دست، ای پا، ای سر، ای قلب چگونه می‌باشید؟ اینها می‌گویند خیر است اما اگر از دست تو زبان سالم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بسا زبان سرخ سر سبز را به باد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آن چیزهایی که خداوند از نظر کردن به آنها منع کرده است نگاه نکند و تجاوز از حریم الهی ممنوع است 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به آن اموری که از نظر شریعت اسلامی گوش دادن به آنها جایز نیست گوش ندهید همانند غیبت، تهمت، سخن چینی، غنا و موسیقی و از گوش دادن به این امور پرهیز کنید، با چسباندن پسوند اسلامی مانند هنر اسلامی، موسیقی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حلال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دیگران ترحم کنید تا کسی به یتیمان شما ترحم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معصیت به خدا پناه ببرید و در پیشگاه خدا از گناهان خود توبه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 که بهترین اوقات است برای نزول رحمت الهی و استجابت دعا دستها را به دعا بلند نموده از خداوند طلب رحمت نمایید خداوند لبیک می‌گوید و دعای شما را اجابت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انسانها جانهای شما در گروی اعمال شماست آنها را بواسطه اعمال حسنه و استغفار آزاد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پشتهای شما از سنگینی بار گناه خمیده شده‌اند و طاقت حمل آن را ندارند به واسطه سجده‌های طولانی بارهای گناه خویش را سبک کنید و با بار سبک وارد زندگی برزخ و قیامت شوید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بدانید خداوند به عزت و جلال خویش قسم یاد نموده است که نمازگزاران و سجده کنندگان را عذاب نکند و آنها را به آتش جهنم نترساند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کسی در ماه رمضان روزه‌دار مؤمنی را افطاری بدهد ثواب بنده آزاد کردن در راه خدا دارد در بعضی روایات دیگر ثواب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کردن ذکر شده است به علاوه خداوند تمام گناهان گذشته شما را می‌بخشد و در اینجا کسی سؤال کرد یا رسول‌الله ما قادر نمی‌باشیم که برای روزه داران افطاری بدهیم و چنین ثوابی نصیب ما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آتش جهنم سپری تهیه کنید که شما را از آتش حفظ کند این کار و افطاری دادن را انجام دهید گرچه به اندازه یک دانه خرما و شربت آبی افطاری بدهید خداوند به شما ثواب بنده آزاد کردن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انسانها هرکس از شما در ماه مبارک رمضان اخلاقش را نیکو نماید در روز قیامت که در پیشگاه عدل الهی تمام قدم‌ها می‌لغزند اما صاحبان اخلاق حسنه اخلاق خوب او جواز و گذرنامه است برای او که بدون لغزش از صراط و حساب الهی می‌گذرد و حسن خلق برای انسانها جمال فی الدنیا و زینت فی الاخره است امام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أحسن الحسن خلق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خوبیها خلق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به بردگان و زیردستانش ترحم نماید خداوند حستب روز قیامت را برای او سبک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بدی و غضبش را جلوگیری کند خداوند در قیامت به غضب نمی‌کند و از رحمت الهی برخوردار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هر کس قطع رحم نماید و به ذوالارحام ترحم نکند خداوند رحمتش را از او قطع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نماز استحبابی بخواند خداوند برایش برائت از آتش جهنم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نماز واجب بخواند خداوند برایش ثواب هفتاد نماز واجب که در غیر ماه رمضان خوانده باشد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زیاد صلوات برای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بفرستد در روز که میزان اعمال مردم سبک است خداوند متعال این صلوات را در میزان اعمال او می‌گذارد تا میزان اعمال حسنۀ او سنگین شود و نجات پیدا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یک آیه قرآن بخواند ثواب یک ختم قرآن در غیر ماه رمضان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ماه مبارک رمضان درهای بهشت باز است از خداوند متعال تقاضا نمائید درهای بهشت و رحمت خویش را به روی شما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جهنم بسته است از خدا بخواهید که درهای جهنم را برای شما نگشاید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شیاطین مغلولند از خداوند سؤال نمایید آنها بر شما مسلط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کدامین عمل در ماه رمضان بهترین عمل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ماه رمضان ماه ضیافت الله و ماه تصاعد و تکامل اعمال حسنه انسان است و خداوند متعال در این ماه برای هر عمل خیز چندین برابر و هزاران برابر ثواب می‌دهد حتی اعمال غیراختیاری انسان که نفس کشیدن باشد ثواب تسبیح دارد و خوابش عبادت است و خواندن یک آیه قرآن ثواب ختم یک قرآن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ربیع، ربیع القرآن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فصل بهاری می‌باشد که در ایام بهار موجودات دارای آثار حیات مانند گیاهان و درختان رشد می‌کنند و زمین و بیابان سبز و خرم می‌شود اما بهار قرآن و شهر قرآن ماه مبارک رمضان است که در ماه رمضان خواندن یک آیه قرآن ثواب یک ختم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غیر ماه رمضان چنین فضیلتی وجود دارد که نفس کشیدن انسان تسبیح باشد خوابش عبادت باشد، خواندن یک آیه قرآن ثواب ختم قرآن کامل داشته باشد؟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بهشت مشتاق چهار نفر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قاری قرآن باشد و انس با قرآن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زبانش را از معصیت حفظ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گرسنه‌ای را سیر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ماه رمضان احترام می‌کند و روزۀ ماه رمضان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چیز است که حافظه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قرآن خواندن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w:t>
      </w:r>
    </w:p>
    <w:p>
      <w:pPr>
        <w:pStyle w:val="BookText"/>
        <w:rPr/>
      </w:pPr>
      <w:r>
        <w:rPr>
          <w:rFonts w:ascii="IRNazanin" w:hAnsi="IRNazanin" w:eastAsia="IRNazanin"/>
          <w:color w:val="111111"/>
          <w:sz w:val="28"/>
          <w:sz w:val="28"/>
          <w:szCs w:val="28"/>
          <w:rtl w:val="true"/>
          <w:lang w:bidi="fa-IR"/>
        </w:rPr>
        <w:t>و در مورد خوادن قرآن در روایات آدابی ذکر شده است اگر آن آداب مراعات شوند خواندن قرآن ثواب و اثر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خواندن قرآن را اهمیت بدهد و به این فوز عظیم الهی نظر سبک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را استمرار بدهد و طور دائم هر مقدار که برای انسان ممکن است در شبانه روز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صوت حسن و صدای زیبا بخواند چنانکه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حلیة، حلیة القرآن 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گونه‌ای با صدای زیبا قرآن بخواند که غنا نباشد وإلا اگر غنا باشد در هر جا حرام است چه در مورد خواندن قرآن و چه در مورد غیر خواندن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اوقاتی آدم قرآن بخواند؟ بهترین زمان برای خواندن قرآن ماه مبارک رمضان و هنگام سحر می‌باشد و همچنین بعد از خواندن نماز 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 انسان قرآن بخواند؟ درحالیکه دارای وضو باشد، رو به قبله باشد و با آرامش و تأمل قرآن بخواند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تدبر در مفاهیم قرآن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القُرءانَ 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قرآن فکر نماید که خود قاری قرآن از مصادیق کدام آیه می‌باشد آیا از مصادیق آیات رحمت است که چه بهتر، و سعی کند این جهت را حفظ نماید اگر از مصادیق آیات عذاب باشد از این حالت توبه کند و از خداوند استمداد هدایت نماید</w:t>
      </w:r>
      <w:r>
        <w:rPr>
          <w:rFonts w:eastAsia="IRNazanin" w:cs="IRNazanin"/>
          <w:color w:val="111111"/>
          <w:sz w:val="28"/>
          <w:szCs w:val="28"/>
          <w:rtl w:val="true"/>
          <w:lang w:bidi="fa-IR"/>
        </w:rPr>
        <w:t>.</w:t>
      </w:r>
      <w:bookmarkStart w:id="66" w:name="pg13336_154425"/>
    </w:p>
    <w:p>
      <w:pPr>
        <w:pStyle w:val="BookText"/>
        <w:rPr/>
      </w:pPr>
      <w:bookmarkEnd w:id="6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می‌تواند تمسک به قرآن را، معنا و مفاهیم قرآن و خواندن قرآن را به دیگران تبلیغ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قدرت خواندن قرآن را ندارد وضو بگیرد و به خطوط قرآن نگاه کند این کار عبادت است و برایش ثواب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استجابت دعا هنگام قرائت قرآن و نزول باران، وقت گفتن اذان، وقت زوال شمس، هنگام طلوع فجر و هنگام اوقات جهاد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موجب کفارۀ گناهان می‌شود و امان‌نامه است از غذاب الهی و در برابر خواندن هر آیۀ قرآن خداوند تبارک و تعالی ثواب صد شهید می‌دهد و در برابر خواندن هر سوره ثواب پیغمبر مرسل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بیشتر در بخشهای آینده داده می‌شود انشاءالله</w:t>
      </w:r>
      <w:r>
        <w:rPr>
          <w:rFonts w:eastAsia="IRNazanin" w:cs="IRNazanin"/>
          <w:color w:val="111111"/>
          <w:sz w:val="28"/>
          <w:szCs w:val="28"/>
          <w:rtl w:val="true"/>
          <w:lang w:bidi="fa-IR"/>
        </w:rPr>
        <w:t>.</w:t>
      </w:r>
    </w:p>
    <w:p>
      <w:pPr>
        <w:pStyle w:val="Heading3"/>
        <w:numPr>
          <w:ilvl w:val="2"/>
          <w:numId w:val="1"/>
        </w:numPr>
        <w:rPr/>
      </w:pPr>
      <w:bookmarkStart w:id="67" w:name="__RefHeading___Toc2728942_2322387425"/>
      <w:bookmarkStart w:id="68" w:name="_Toc23"/>
      <w:bookmarkEnd w:id="67"/>
      <w:r>
        <w:rPr>
          <w:rtl w:val="true"/>
        </w:rPr>
        <w:t>عوامل تسهیل موت</w:t>
      </w:r>
      <w:bookmarkEnd w:id="68"/>
    </w:p>
    <w:p>
      <w:pPr>
        <w:pStyle w:val="BookText"/>
        <w:rPr/>
      </w:pPr>
      <w:r>
        <w:rPr>
          <w:rFonts w:ascii="IRNazanin" w:hAnsi="IRNazanin" w:eastAsia="IRNazanin"/>
          <w:color w:val="111111"/>
          <w:sz w:val="28"/>
          <w:sz w:val="28"/>
          <w:szCs w:val="28"/>
          <w:rtl w:val="true"/>
          <w:lang w:bidi="fa-IR"/>
        </w:rPr>
        <w:t>از جمله حوادثی که انسان از آن وحشت و ترس دارد حادثۀ مرگ است و واقعا هم جای ترس است و باید از لحظۀ مرگ نگران بود و بدنبال تسهیل جان دادن و خوب مردن بود زیرا هنگام مرگ جهت سعادت و شقاوت ابدی انسان معین می‌شود که انسان همراه با اعتقاد توحیدی و ایمان به خدا سالم و سعید از این دنیا می‌رود و یا انسان هنگام مرگ بدون ایمان و شقی می‌میرد و دچار شقاوت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ما هم در فروع کافی، هم در وسایل و هم در سفینة البحار و هم در منابع دیگر دینی ذکر شده است اینکه هنگام مرگ چه عواملی در آسان جان دادن انسان مؤثر است و چه عواملی موجب سخت جان دادن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کلمه توحید و شهادتین، کلمات الفرج و اقرار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موجب آسان جان دادن می‌شود بعلاوه از نظر دستورات دینی استحباب دارد که برای محتضر شهادتین را تلقین و تفهیم نماید،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لقنوا</w:t>
      </w:r>
    </w:p>
    <w:p>
      <w:pPr>
        <w:pStyle w:val="BookText"/>
        <w:rPr/>
      </w:pPr>
      <w:r>
        <w:rPr>
          <w:rFonts w:ascii="IRNazanin" w:hAnsi="IRNazanin" w:eastAsia="IRNazanin"/>
          <w:color w:val="111111"/>
          <w:sz w:val="28"/>
          <w:sz w:val="28"/>
          <w:szCs w:val="28"/>
          <w:rtl w:val="true"/>
          <w:lang w:bidi="fa-IR"/>
        </w:rPr>
        <w:t>موتاکم لا اله الا الله، فان من کان آخر کلامه لا اله الا الله دخل الجنة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موجب تسهیل جان دادن میشود به ویژه خواندن سوره‌های خاص همانند سوره یس، نازعات، تبارک الذی و فاتحه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پیامبر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محبت به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موجب تسهیل موت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است و بخصوص تحصیل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محصل علوم دینی باشند هنگام مرگ آسان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در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احترام اذان را نماید و هنگام گفتن اذان غیر از ذکر جملات خود اذان سخن دیگر نگوید، این سکوت و احترام برای اذان موجب تسهیل جان دادن می‌شود و عدم سکوت هنگام اذان موجب لال شدن زبان در موقع مرگ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نمودن دلهای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حسنه، و انسان هنگام مرگ عمل صالحش را می‌بیند خوشحال می‌شود و آسان جان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بسیار در خوب مردن انسان مؤثر می‌باشد و خوشرفتاری با پدر و مادر سبب می‌شود آدم آسان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شب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سفینةالبحار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مابین زوال روز پنجشنبه و زوال روز جمعه از دنیا برود خداوند عذاب قبر را از او بر می‌دارد</w:t>
      </w:r>
      <w:r>
        <w:rPr>
          <w:rStyle w:val="FootnoteAnchor"/>
          <w:rtl w:val="true"/>
        </w:rPr>
        <w:footnoteReference w:id="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سورۀ مبارکۀ قلم چه در نماز واجب و چه در نماز مستحب موجب آسان مردن و رفع عذاب قبر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پنج مرتبه حج رفته باشد موجب آسان جان دادن و موجب رفع فشار قبر می‌شود و خداوند حج او را به صورت حس مجسم می‌کند تا روز قیامت در عالم برزخ با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بسیار ثواب عظیم دارد و در راحت مردن انسان</w:t>
      </w:r>
      <w:bookmarkStart w:id="69" w:name="pg13336_154427"/>
    </w:p>
    <w:p>
      <w:pPr>
        <w:pStyle w:val="BookText"/>
        <w:rPr/>
      </w:pPr>
      <w:bookmarkEnd w:id="69"/>
      <w:r>
        <w:rPr>
          <w:rFonts w:ascii="IRNazanin" w:hAnsi="IRNazanin" w:eastAsia="IRNazanin"/>
          <w:color w:val="111111"/>
          <w:sz w:val="28"/>
          <w:sz w:val="28"/>
          <w:szCs w:val="28"/>
          <w:rtl w:val="true"/>
          <w:lang w:bidi="fa-IR"/>
        </w:rPr>
        <w:t>مؤثر است حتی اگر حیوانی هفت مرتبه در عرفات روز عرفه بوده است خداوند گوشت آن حیوان را بر درندگان حرام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 در نجف اشرف و وادی السلام خصوصیاتی دارد که میت فشار قبر ندارد، چنانکه دفن شدن در حرم الهی مکه معظمه و حرم مدینه عذاب قبر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بسیار ثواب مهم دارد و موجب تسهیل جان دادن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ثواب عظیم اخروی از عوامل خوب جان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بویژه خواندن سوره‌های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صافات نزد محتضر موجب تسهیل جان دادن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محتضر هنگام مرگ سخت شود جای او را انتقال دهد و به محلی که دائم آنجا نماز می‌خوانده و یا روی سجاده‌ای که نماز می‌خوانده است بگذارد برای محتضر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 شرعی واضح می‌شود که نماز و اهمیت دادن به آن در جهت سعادت و تسهیل ارتحال انسان نقش اساسی دارد که حتی در این محل و مکان نماز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به حسب روایات عواملی موجب سخت جان دادن محتضر و موجب فشار قبر می‌شود</w:t>
      </w:r>
      <w:r>
        <w:rPr>
          <w:rFonts w:eastAsia="IRNazanin" w:cs="IRNazanin"/>
          <w:color w:val="111111"/>
          <w:sz w:val="28"/>
          <w:szCs w:val="28"/>
          <w:rtl w:val="true"/>
          <w:lang w:bidi="fa-IR"/>
        </w:rPr>
        <w:t>:</w:t>
      </w:r>
    </w:p>
    <w:p>
      <w:pPr>
        <w:pStyle w:val="Heading3"/>
        <w:numPr>
          <w:ilvl w:val="2"/>
          <w:numId w:val="1"/>
        </w:numPr>
        <w:rPr/>
      </w:pPr>
      <w:bookmarkStart w:id="70" w:name="__RefHeading___Toc2728944_2322387425"/>
      <w:bookmarkStart w:id="71" w:name="_Toc24"/>
      <w:bookmarkEnd w:id="70"/>
      <w:r>
        <w:rPr>
          <w:rtl w:val="true"/>
        </w:rPr>
        <w:t>عوامل فشار قبر</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خلق و بدرفتاری با زندگی خانوادگی موجب سخت جان دادن و فشار قبر می‌شود و در این راستا داستان سعدبن معاذ در تاریخ اسلام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کردن مؤمن که جهت حاجت به انسان مراجعه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اجتناب از نجاست و بی‌باکی از طهارت و 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سرمستانه و غافلانه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استحباب دارد انسان بعد از خنده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لا تمقتنی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سعایت و سخن‌چینی موجب عذاب قبر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ارتداد و انکار توحید موجب سخت مردن و موجب عذاب ابدی است،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ظالمین، هنگام مرگ دچار غمرات و سکران موت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الظَّالِمُونَ فِی غَمَرَاتِ الْمَوْتِ وَالْمَلآئِکَةُ بَاسِطُواْ أَیْدِیهِمْ أَخْرِجُواْ أَنفُسَکُمُ الْیَوْمَ تُجْزَوْنَ عَذَابَ الْهُونِ بِمَا کُنتُمْ تَقُولُونَ عَلَی اللّهِ غَیْرَ الْحَقِّ وَکُنتُمْ عَنْ آیَاتِهِ تَسْتَکْبِرُونَ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فشار قبر کفران نعمت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اول وقت و استخفاف به نماز و ترک نماز موجب فشار قبر و عذاب قیامت می‌شود و انسان تارک الصلاه دچار عواقب بد، هم در دنیا و هم در آخرت می‌باشد، در کتاب فلاح السائل ابن طاووس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سؤال نمود کسیکه نماز را سبک حساب نماید عقوبتش چیست؟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تارک الصلاه و یا کسیکه نماز را سبک می‌شمارد و با استخفاف نماز می‌خواند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سوء وجود داردکه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در دنیاست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بد آن هنگام مرگ ظاهر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در برزخ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عذاب آن در قیامت دامنگیر تارک الصلاه است، اما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بدی که در دنیا برای تارک الصلاه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عمرش گرفته می‌شود و تارک الصلاه توفیق اعمال خیر نمی‌یابد و از انجام دادن کارهای خیر در دنیا محروم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اموالش گرفته می‌شود در دنیا فقیرانه زندگی می‌کند و نمی‌تواند از اموالش بهره ببرد و در آخرت حساب اغنیاء را می‌دهد که این اموال را از کجا و چگونه به دست آوردی و چگونه و در چه مورد مصرف نمودی و حساب سختی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او چهرۀ صالحان نیست و نورانیت انسان مؤمن در قیافۀ تارک الصلاة دیده نمی‌شود و در انظار جامعه آدم کریه المنظر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مؤمنین و مؤمنات دربارۀ آدم بی‌نماز قبول نمی‌شود و در روایات زیاد سفارش شده است که مؤمین یکدیگر را دعا کنند و دعای مؤمن در حق مؤمنین دیگر قبول می‌شود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دعا درباره کسیکه نماز نمی‌خواند و یا نماز را سبک حساب می‌کند قبول نمی‌شود البته استخفاف و اهمیت ندادن به نماز در حکم ترک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خود آدم بی‌نماز درباره خودش قبول نمی‌شود چون آدم تارک الصلاة ارتباط با خدا ندارد که دعایش قبول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آدم بی‌نماز انجام می‌دهد ثواب و پاداش معنوی ندارد چون عمل بدون نماز روح ملکوتی ندارد تا اثر داشته باشد و لذا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عمودالدین ان قبلت، قبلت ما سواها و ان ردّت، ردّت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سوئی که هنگام مرگ برای تارک الصلاه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بی‌نماز ذلیل جان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بی‌نماز گرسنه از دنیا می‌رود برای این که غذای روحی ندارد لذا روح او ذلیل است و مبتلا می‌شود هنگام مرگ به سخت جان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الصلاه تشنه از دنیا می‌رود برای اینکه غذای روحی و شربت روحی انسان ارتباط با خدا و نماز است و آدم بی‌نماز این غذا و شربت روحی را ندارد تا هنگام مرگ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عذابی که برای تارک الصلاه در عالم برزخ و قیامت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مقرر می‌کند در عالم برزخ که در اوقات نماز تارک الصلاه را عذاب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الصلاه قبر و برزخش تاریک است و دچار وحشت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الصلاه قبرش تنگ و مبتلاست به فشار و عذاب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تارک الصلاه از شفاعت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است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را با استخفاف بخواند از شفاعت ما بی‌نصیب است و اما وای بر حال کسیکه نماز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بی‌نماز در قیامت عذاب می‌شود 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ملائکه از اهل جهنم سؤال می‌کنند شما چگونه امروز مبتلا به عذاب شدید؟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نکن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نماز گزاران نبودیم و امروز دچار عذاب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إِنَّ الصَّلَاةَ تَنْهَی عَنِ الْفَحْشَاء وَالْمُنکَرِ وَلَذِکْرُ اللَّهِ أَکْبَرُ وَاللَّهُ یَعْلَمُ مَا تَصْنَعُونَ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موجب عذاب قبر می‌شود عاق والدین است کسی که حق پدر و مادرش را ادا نکرده است مبتلا به عذاب قبر و فشار عالم برزخ می‌باشد در روایات آمده است بوی بهشت از مسافت هزار سال راه استشمام می‌شود اما عاق والدین آن قدر دور از بهشت می‌باشد حتی از فاصله هزار سال راه هم بوی بهشت را استشمام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عفت و زنا موجب سخت جان دادن و موجب فشار قبر و عذاب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به دنیاست که رأس کل خطیئه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موجب سخت مردن و موجب فشار قبر است و شارب الخمر در قیامت عذاب شدیدی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روایات دیده می‌شود اینکه سخت جان دادن گاهی موجب کفارۀ گناه محتضر می‌شود که هنگام مرگ سخت بمیرد تا در عالم برزخ و قیامت سبکبارتر باشد و عذاب نشود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انسان باید از همه معاصی و گناهان توبه کند و به خدا پناه ببرد و از رحمت خداوند ناامید نباشد</w:t>
      </w:r>
      <w:bookmarkStart w:id="72" w:name="pg13336_154431"/>
    </w:p>
    <w:p>
      <w:pPr>
        <w:pStyle w:val="BookText"/>
        <w:rPr/>
      </w:pPr>
      <w:bookmarkEnd w:id="72"/>
      <w:r>
        <w:rPr>
          <w:rFonts w:ascii="IRNazanin" w:hAnsi="IRNazanin" w:eastAsia="IRNazanin"/>
          <w:color w:val="111111"/>
          <w:sz w:val="28"/>
          <w:sz w:val="28"/>
          <w:szCs w:val="28"/>
          <w:rtl w:val="true"/>
          <w:lang w:bidi="fa-IR"/>
        </w:rPr>
        <w:t xml:space="preserve">لطف و مهربانی خداوند سبحان بی‌پایان است به بندگانش رحم می‌کند و همانا نسیم رحمت الهی وزید و رستگار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وَأَقِمِ الصَّلاَةَ طَرَفَیِ النَّهَارِ وَزُلَفًا مِّنَ اللَّیْلِ إِنَّ الْحَسَنَاتِ یُذْهِبْنَ السَّیِّئَاتِ ذَلِکَ ذِکْرَی لِلذَّاکِرِینَ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3" w:name="__RefHeading___Toc2728946_2322387425"/>
      <w:bookmarkStart w:id="74" w:name="_Toc25"/>
      <w:bookmarkEnd w:id="73"/>
      <w:r>
        <w:rPr>
          <w:rtl w:val="true"/>
        </w:rPr>
        <w:t>ماه رمضان</w:t>
      </w:r>
      <w:bookmarkEnd w:id="74"/>
    </w:p>
    <w:p>
      <w:pPr>
        <w:pStyle w:val="BookText"/>
        <w:rPr/>
      </w:pPr>
      <w:r>
        <w:rPr>
          <w:rFonts w:ascii="IRNazanin" w:hAnsi="IRNazanin" w:eastAsia="IRNazanin"/>
          <w:color w:val="111111"/>
          <w:sz w:val="28"/>
          <w:sz w:val="28"/>
          <w:szCs w:val="28"/>
          <w:rtl w:val="true"/>
          <w:lang w:bidi="fa-IR"/>
        </w:rPr>
        <w:t>در ماه مبارک رمضان سفرۀ رحمت و ضیافت خداوند متعال در طول یکماه شب و روز باز است خداوند آنقدر به بندگانش مهربان است و عطوفت دارد در هر سال ماه رمضان را بطور تکرار مورد عنایت برای بندگانش قرار داده و در هر سال این ماه تکرار می‌شود تا به واسطۀ بهره‌برداری از این ماه رحمت، انسان‌ها از آلودگی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و چگونه روزه داران قابلیت دارند از این اقیانوش رحمت الهی استفاده کنند درخور دقت می‌باشد، در جهت استفاده از ضیافت الله در ماه رمضان مردم یکسان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ماه رمضان بسیار مناسب و بطور کامل از برکت این ماه استفاده می‌کنند و احترام این ماه را خوب مراعات می‌کنند در این ماه روزه می‌گیرند، نماز می‌گذارند قرآن می‌خوانند، افطاری به مردم می‌دهند، به نیازمندان کمک می‌کنند، مواظب چشم گوش، زبان و رفتارشان بوده و غیبت نمی‌کنند، دروغ نمی‌گویند، تهمت نمی‌زنند، خلاف عفت نمی‌کنند، به مردم اهانت نمی‌کنند، زخم زبان به کسی نمی‌زنند، تندخویی و بداخلاقی نمی‌کنند، چشم‌چرانی و هوسرانی ندارند، ظلم و تعدی نمی‌کنند در حقیقت انسانی که به تمام جهات مراقب اعمال و رفتارش در ماه مبارک رمضان باشد خوب از فضای رحمت الهی استفاده 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مردم نیز از ماه رمضان استفاده می‌کنند اما نه 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احترام می‌کنند، روزه می‌گیرند، اطعام می‌کنند، قرآن می‌خوانند، افطاری می‌دهند، غیبت نمی‌کنند، تهمت نمی‌زنند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خوب و دقیق مراقب اعمالشان نمی‌باشند همانا گاهی دچار خلاف می‌شوند و به اصطلاح از مرز صیانت و اخلاق اسلامی خارج می‌شوند این گروه</w:t>
      </w:r>
      <w:bookmarkStart w:id="75" w:name="pg13336_154432"/>
    </w:p>
    <w:p>
      <w:pPr>
        <w:pStyle w:val="BookText"/>
        <w:rPr/>
      </w:pPr>
      <w:bookmarkEnd w:id="75"/>
      <w:r>
        <w:rPr>
          <w:rFonts w:ascii="IRNazanin" w:hAnsi="IRNazanin" w:eastAsia="IRNazanin"/>
          <w:color w:val="111111"/>
          <w:sz w:val="28"/>
          <w:sz w:val="28"/>
          <w:szCs w:val="28"/>
          <w:rtl w:val="true"/>
          <w:lang w:bidi="fa-IR"/>
        </w:rPr>
        <w:t>از مردم در ماه مبارک رمضان از رحمت و غفران خداوند متعال کمتر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دستۀ دیگری از مردم می‌باشند که متاسفانه اصلاً از خان رحمت الهی در ماه مبارک رمضان بهره‌مند نمی‌شوند و دعوت الهی را در این ماه لبیک نمی‌گویند، روزه نمی‌گیرند، قرآن نمی‌خوانند، رفتار مناسب اخلاقی با زن، فرزند، با همسایه و با مردم ندارند، مواظب چشم، گوش و زبانشان نبوده و یا دشنام می‌دهند و بدزبانی می‌کنند دروغ می‌گویند، تهمت می‌زنند و استهزا می‌کنند، مسلمانان را اذیت می‌کنند، چشم‌چرانی و هوس‌رانی غیرمشروع انجام می‌دهند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وای بر چنین کسانی که از خان رحمت و غفران خداوند متعال در ماه رمضان دور بمانند و به دست خویش خود را در این ماه از رحمت خداوند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انسان‌های شقی و بی‌تفاوت که در ماه مبارک رمضان به دست خویش خود را از نعمت رضوان و بخشش خداوند مهربان محروم می‌کند و در اثر طغیان و معصیت زمینۀ رفتن به جهنم و عذاب قیامت را فراهم می‌کند و بدون تردید بیان نورانی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شعبانیه که خداوندچقدر روزه داران در ماه رمضان را مشمول عفو و رحمت خویش قرار می‌دهد درباره این گروه تطبیق نمی‌شود</w:t>
      </w:r>
      <w:r>
        <w:rPr>
          <w:rFonts w:eastAsia="IRNazanin" w:cs="IRNazanin"/>
          <w:color w:val="111111"/>
          <w:sz w:val="28"/>
          <w:szCs w:val="28"/>
          <w:rtl w:val="true"/>
          <w:lang w:bidi="fa-IR"/>
        </w:rPr>
        <w:t>.</w:t>
      </w:r>
    </w:p>
    <w:p>
      <w:pPr>
        <w:pStyle w:val="Heading3"/>
        <w:numPr>
          <w:ilvl w:val="2"/>
          <w:numId w:val="1"/>
        </w:numPr>
        <w:rPr/>
      </w:pPr>
      <w:bookmarkStart w:id="76" w:name="__RefHeading___Toc2728948_2322387425"/>
      <w:bookmarkStart w:id="77" w:name="_Toc26"/>
      <w:bookmarkEnd w:id="76"/>
      <w:r>
        <w:rPr>
          <w:rtl w:val="true"/>
        </w:rPr>
        <w:t>شقی</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الشقی من حّرم غفران الله فی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شقی کسی است که در ماه مبارک رمضان از غفران الهی محروم بماند و در این ماه گناه نماید و بدست خویش زمینۀ عذاب را فراهم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چنین انسانی شقی است که در ماه سعادت و ضیافت خداوند جرأت کند روزه نگیرد و گناه کند و چه بسیار شقی است کسی که در محضر خداوند سبحان در ماه رمضان در ماه قرآن و در ماه دعوت و ضیافت رحمان معصیت کند و قوانین خداوند و مقررات الهی را آن هم در ماه</w:t>
      </w:r>
    </w:p>
    <w:p>
      <w:pPr>
        <w:pStyle w:val="BookText"/>
        <w:rPr/>
      </w:pPr>
      <w:r>
        <w:rPr>
          <w:rFonts w:ascii="IRNazanin" w:hAnsi="IRNazanin" w:eastAsia="IRNazanin"/>
          <w:color w:val="111111"/>
          <w:sz w:val="28"/>
          <w:sz w:val="28"/>
          <w:szCs w:val="28"/>
          <w:rtl w:val="true"/>
          <w:lang w:bidi="fa-IR"/>
        </w:rPr>
        <w:t>مبارک رمضان رعایت نکند و حرمت قوانین دین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نماز، حج، جهاد، خمس، زکات، اخلاق، عدل، توحید، معاد و رسالت و نبوت، ولایت و امامت همه و همه قوانین و مقرارت تکوینی و تشریعی الهی است اگر کسی قانون خدا را بشکند و به آنها عمل نکند و حریم الهی را اهانت نماید عقل، عقلا و شریعت همه می‌گویند انسان قانون شکن استحقاق کیفر و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شعبانیه هنگامیکه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نمود کدام اعمال در ماه رمضان بهترین اعمال است؟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پرهیز از گناه است و نیز از امام هفتم حضرت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می‌شود در ماه رمضان کدام عمل بهتر است؟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چه خوب است انسان دربارۀ نکات قرآن کریم و در مورد سخنان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زیر و رو شود و تحولات روحی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عمر کوتاهی دارد نهایتش صدسال زندگی کند عاقبت مرگ است و گرفتار عالم برزخ و قیامت می‌باشد لذا متنبه شود و دستورات دینی را مخالفت نکند و اگر هم در اثر تبعیت از هوای نفس و در اثر خطا و اشتباه گناهی را مرتکب شده است توبه کند و علیه هوای نفس انقلاب روحی کند و به طور جدی دست از معصیت و گناه بردارد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آدم گناهکار توبه کند و دست از معصیت بردارد خداوند رحمان و رحیم است به بندگانش رحم می‌کند آنان را می‌بخشد و بهترین ایام توبه و بازگشت به خدا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عفو عمومی خداوند تبارک و تعالی اینکه تمام معصیت کاران را که قابل عفو باشد می‌بخشد در دو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شب قدر که در ماه مبارک رمضان است و یکی هم در روز عرفه در عرفات می‌باشد و در این دو شب و روز خداوند برای بندگانش عفو عمومی دارد و همه را می‌بخشد مگر آنکه ختم‌الله علی قلوبهم باشد</w:t>
      </w:r>
      <w:r>
        <w:rPr>
          <w:rFonts w:eastAsia="IRNazanin" w:cs="IRNazanin"/>
          <w:color w:val="111111"/>
          <w:sz w:val="28"/>
          <w:szCs w:val="28"/>
          <w:rtl w:val="true"/>
          <w:lang w:bidi="fa-IR"/>
        </w:rPr>
        <w:t>.</w:t>
      </w:r>
      <w:bookmarkStart w:id="78" w:name="pg13336_154434"/>
    </w:p>
    <w:p>
      <w:pPr>
        <w:pStyle w:val="Heading3"/>
        <w:numPr>
          <w:ilvl w:val="2"/>
          <w:numId w:val="1"/>
        </w:numPr>
        <w:rPr/>
      </w:pPr>
      <w:bookmarkStart w:id="79" w:name="__RefHeading___Toc2728950_2322387425"/>
      <w:bookmarkStart w:id="80" w:name="_Toc27"/>
      <w:bookmarkEnd w:id="78"/>
      <w:bookmarkEnd w:id="79"/>
      <w:r>
        <w:rPr>
          <w:rtl w:val="true"/>
        </w:rPr>
        <w:t>حضور در رمضان و عرفه</w:t>
      </w:r>
      <w:bookmarkEnd w:id="80"/>
    </w:p>
    <w:p>
      <w:pPr>
        <w:pStyle w:val="BookText"/>
        <w:rPr/>
      </w:pPr>
      <w:r>
        <w:rPr>
          <w:rFonts w:ascii="IRNazanin" w:hAnsi="IRNazanin" w:eastAsia="IRNazanin"/>
          <w:color w:val="111111"/>
          <w:sz w:val="28"/>
          <w:sz w:val="28"/>
          <w:szCs w:val="28"/>
          <w:rtl w:val="true"/>
          <w:lang w:bidi="fa-IR"/>
        </w:rPr>
        <w:t>در روایتی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یغفر فی شهر رمضان لم یغفر له حتی الی قابل او یشهد العرفه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گناهانش بخشیده نشود دیگر قابل عفو نیست مگر اینکه او زنده بماند تا ماه مبارک رمضان آینده را درک کند و توبه نماید و بخشیده شود یا اینکه توفیق زیارت خانه خدا و کعبه معظمه را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زیارت خانه خدا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 الحجه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را که جزء مناسک حج می‌باشد درک کند و در سرزمین عرفه رفته آنجا که جایگاه نزول رحمت خداوند بر حجاج می‌باشد توبه نماید تا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روایات آنقدر درک روز عرفه مهم است حتی کفار و حیوانات در این روز از رحمت الهی ناامید نباشند و بهره‌مند می‌شوند و رحمت خاصه خداوند متعال در روز عرفه در سرزمین عرفات شامل حال وقوف کنندگان و حاجیان می‌شود و در عرفات توبه کند گناهان انسان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جاهل است و سرنوشت یک ساعت بعدش را نمی‌داند چه می‌شود و نمی‌داند که چه عوارضی در روزهای بعدی و سالهای دیگر دامنگیر او می‌شود از کجا می‌داند تا ماه رمضان سال بعد زنده می‌ماند و توبه می‌کند یا از کجا می‌داند در ماه ذی الحجه به حج می‌رود و سرزمین عرفات را درک می‌کند و بخشیده می‌شود؟ خیر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ماه رمضان ماه طهارت و پاکی است، ماه خودسازی و سازندگی است، ماه ارتباط با خدا ماه استجابت دعا می‌باشد ماه ارتباط با ولایت و امامت است و ماه شناخت لیله القدر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در ماه رمضان عبادت فضیلت دارد و ثواب کار خوب در ماه رمضان بیشتر و چند صدبرابر و هزاران برابر است همان‌گونه در ماه رمضان کار خلاف شرع و معصیت عذابش بیشتر و چندین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 شقی است انسانی که در این ماه عظیم و در شهرالله اکبر برخلاف شرع و دستور دین عمل کند انسانی که باید در ماه رمضان شباهت به ملائکه پیدا کند و دست از خورد و خوراک و شهوات غیرمشروع بردارد و در اثر ریاضت و تمرین شرعی به معراج و قرب الی الله نایل شود همین انسان دارای استعداد ملک شدن</w:t>
      </w:r>
      <w:bookmarkStart w:id="81" w:name="pg13336_154435"/>
    </w:p>
    <w:p>
      <w:pPr>
        <w:pStyle w:val="BookText"/>
        <w:rPr/>
      </w:pPr>
      <w:bookmarkEnd w:id="81"/>
      <w:r>
        <w:rPr>
          <w:rFonts w:ascii="IRNazanin" w:hAnsi="IRNazanin" w:eastAsia="IRNazanin"/>
          <w:color w:val="111111"/>
          <w:sz w:val="28"/>
          <w:sz w:val="28"/>
          <w:szCs w:val="28"/>
          <w:rtl w:val="true"/>
          <w:lang w:bidi="fa-IR"/>
        </w:rPr>
        <w:t>تابع هوای نفس و صفات رذیله قرار بگیرد در اثر گناه کردن شباهت به شیطان پیدا کند</w:t>
      </w:r>
      <w:r>
        <w:rPr>
          <w:rFonts w:eastAsia="IRNazanin" w:cs="IRNazanin"/>
          <w:color w:val="111111"/>
          <w:sz w:val="28"/>
          <w:szCs w:val="28"/>
          <w:rtl w:val="true"/>
          <w:lang w:bidi="fa-IR"/>
        </w:rPr>
        <w:t>.</w:t>
      </w:r>
    </w:p>
    <w:p>
      <w:pPr>
        <w:pStyle w:val="Heading3"/>
        <w:numPr>
          <w:ilvl w:val="2"/>
          <w:numId w:val="1"/>
        </w:numPr>
        <w:rPr/>
      </w:pPr>
      <w:bookmarkStart w:id="82" w:name="__RefHeading___Toc2728952_2322387425"/>
      <w:bookmarkStart w:id="83" w:name="_Toc28"/>
      <w:bookmarkEnd w:id="82"/>
      <w:r>
        <w:rPr>
          <w:rtl w:val="true"/>
        </w:rPr>
        <w:t>شب قدر و نزول قرآن</w:t>
      </w:r>
      <w:bookmarkEnd w:id="83"/>
    </w:p>
    <w:p>
      <w:pPr>
        <w:pStyle w:val="BookText"/>
        <w:rPr/>
      </w:pPr>
      <w:r>
        <w:rPr>
          <w:rFonts w:ascii="IRNazanin" w:hAnsi="IRNazanin" w:eastAsia="IRNazanin"/>
          <w:color w:val="111111"/>
          <w:sz w:val="28"/>
          <w:sz w:val="28"/>
          <w:szCs w:val="28"/>
          <w:rtl w:val="true"/>
          <w:lang w:bidi="fa-IR"/>
        </w:rPr>
        <w:t>به نصّ قرآن کریم شب قدر که از جهت فضیلت بهترست از عبادت در هزار ماه در ماه رمضان است و نزول قران که جلوه‌ای ربانی است در شب قدر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نمودیم و در این شب ملائکه با کل امر و با تمام خیرات و سلامت تا هنگام صبح به زمین نازل می‌شوند و در عالم امر و قلم اعلای الهی سرنوشت و مقدرات کل جهان در این شب رقم زده می‌شود و نزول قرآن هم در همین شب و در ماه رمضان می‌باشد، بنابراین ظرف نزول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 گفت روح ماه رمضان شب قدر است چون شب نزول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الَّذِیَ أُنزِلَ فِیهِ الْقُرْآنُ هُدًی لِّلنَّاسِ وَبَیِّنَاتٍ مِّنَ الْهُدَی وَالْفُرْقَانِ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روایاتی هم از نبی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اینکه نزول تمام کتب آسمانی در ماه مبارک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مبارک رمضان نازل شده است، تورات در ششم ماه رمضان نازل شده است، انجیل در سیزدهم ماه رمضان، زبور داوود در هجدهم ماه رمضان نازل شده‌اند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کریم در شب قدر نازل شده است و به احتمال قوی به حسب روایات شب قدر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البته در متون اسلامی نزول قرآن به کیفیت متعدد بیان شده است</w:t>
      </w:r>
      <w:r>
        <w:rPr>
          <w:rFonts w:eastAsia="IRNazanin" w:cs="IRNazanin"/>
          <w:color w:val="111111"/>
          <w:sz w:val="28"/>
          <w:szCs w:val="28"/>
          <w:rtl w:val="true"/>
          <w:lang w:bidi="fa-IR"/>
        </w:rPr>
        <w:t>:</w:t>
      </w:r>
      <w:bookmarkStart w:id="84" w:name="pg13336_154436"/>
    </w:p>
    <w:p>
      <w:pPr>
        <w:pStyle w:val="BookText"/>
        <w:rPr/>
      </w:pPr>
      <w:bookmarkEnd w:id="8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نزول عقلانی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نزول دفعی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جمعی و دفعی قرآن که تمام حقیقت قرآن از علم ازلی و ابدی خداوند سرچشمه گرفته است و این حقیقت لدنی قرآن که جامع همه حقایق است به بیت المعمور که در آسمان چهارم است نازل شده و از آنجا همه قرآن دفعه واحده به قلب مبارک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بعضی هم می‌گویند مراد از بیت المعمور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ابتدا همه قرآن یکباره از نزد خداوند به قلب مبارک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منظور دفعی قرآن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روایات اسلامی هم به صراحت این معنا را بیان می‌کنند که نزول قرآن در شب قدر و در ماه رمضان بوده است و غرض از این نزول هم همان نزول دفعی و جمعی قرآن است</w:t>
      </w:r>
      <w:r>
        <w:rPr>
          <w:rFonts w:eastAsia="IRNazanin" w:cs="IRNazanin"/>
          <w:color w:val="111111"/>
          <w:sz w:val="28"/>
          <w:szCs w:val="28"/>
          <w:rtl w:val="true"/>
          <w:lang w:bidi="fa-IR"/>
        </w:rPr>
        <w:t>.</w:t>
      </w:r>
    </w:p>
    <w:p>
      <w:pPr>
        <w:pStyle w:val="Heading3"/>
        <w:numPr>
          <w:ilvl w:val="2"/>
          <w:numId w:val="1"/>
        </w:numPr>
        <w:rPr/>
      </w:pPr>
      <w:bookmarkStart w:id="85" w:name="__RefHeading___Toc2728954_2322387425"/>
      <w:bookmarkStart w:id="86" w:name="_Toc29"/>
      <w:bookmarkEnd w:id="85"/>
      <w:r>
        <w:rPr>
          <w:rtl w:val="true"/>
        </w:rPr>
        <w:t>نزول تدریجی قرآن</w:t>
      </w:r>
      <w:bookmarkEnd w:id="86"/>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آغاز نزول تدریجی قرآن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شمال مکه معظمه در قله کوه حرا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قله ملکوتی غار حرا که امروز محل زیارتگاه صدها هزار و میلیونها حاجی می‌باشد و حجاج مسلمین بعد از اداء مناسک حج هر کدام با چه عشق و علاقه‌ای بسوی کوه حرا می‌روند خود را به جای قدم‌های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تهجد و نماز پیامبر می‌رسانند و در اینجا با خدا راز و نیاز می‌کنند و از خداوند تقاضای حاجت و قبول حج و طلب مغفره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غار حرا که نوعاً محل تهجد و عبادت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هنگامیکه حضرت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مشغول نیایش است فرشتۀ وحی جبرئیل امین سوره مبارکه علق را برای حضرت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 بخوان به نام پروردگارت که او آفریننده است و او انسان را آفرید از علق و خون بسته، بعد از آفرینش انسان بواسطه قلم او را علم و حکمت آموخت و همه‌گونه نعمت، عقل خلقت و نیروهای بیرونی و درونی انسانی را به او داد تا به گونه‌ای صحیح بشر از آنها استفاده کند و آن خالق و منعم لایزال را عبادت و پرستش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العبودیه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میوه علم این است که انسان را خاضع و بنده خدا بسازد و انسان را مقید کند در برابر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ثمره علم اطاعت و بندگی الهی نباشد فقط آموزش و یاد گرفتن اصطلاحات باشد مانند کامپیوتر به یک کلید زدن دهها عناوین و صدها جلد کتاب را نشان می‌دهد ارزش ندارد آیا کامپیوتر احترام دارد؟ آیا در برابر آن باید کرنش و تواضع شود؟ بلحاظ اینکه همه گونه اصطلاحات علوم در دیسکش ضبط شده است؟ ابدا، آیا عالم یهودی، عالم نصرانی، عالم کمونیستی و کافری که درس خوانده است و خوب اصطلاحات و قواعد علوم حوزوی و هم قواعد علوم غیر حوزوی را می‌داند محترم است؟ آیا ارزش دارد؟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بیان قرآن علم و فرهنگی ارزش دارد که به نام خدا و فی سبیل الله تحصیل شود و هم در راه خدا به کار گرفته شود، ثمره چنین علم و فرهنگی عبودیت و بندگی خدا است و ثمره چنین علمی اخلاق و تقواست ایثار و اخلاص و جهاد فی سبیل الله می‌باشد هر کسی و هر عالمی اگر از تحصیل چنین علومی سرباز زند کفران نعمت الهی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سوره مبارکه 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بی‌نیاز از نعمت‌های الهی ببیند و تسلیم دین و تسلیم عبودیت و بندگی خدا نباشد طغیانگر است و کافر نعمت خلقت و فطرت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وَآتَاکُم مِّن کُلِّ مَا سَأَلْتُمُوهُ وَإِن تَعُدُّواْ نِعْمَتَ اللّهِ لاَ تُحْصُوهَا إِنَّ الإِنسَانَ لَظَلُومٌ کَفَّارٌ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هنگامیکه شما را از رحم مادران خارج نمود نه عقل و نه دانش، نه تحلیل و منطق برای شما</w:t>
      </w:r>
    </w:p>
    <w:p>
      <w:pPr>
        <w:pStyle w:val="BookText"/>
        <w:rPr/>
      </w:pPr>
      <w:r>
        <w:rPr>
          <w:rFonts w:ascii="IRNazanin" w:hAnsi="IRNazanin" w:eastAsia="IRNazanin"/>
          <w:color w:val="111111"/>
          <w:sz w:val="28"/>
          <w:sz w:val="28"/>
          <w:szCs w:val="28"/>
          <w:rtl w:val="true"/>
          <w:lang w:bidi="fa-IR"/>
        </w:rPr>
        <w:t xml:space="preserve">بود و خداوند آن قوه و استعداد را به فعلیت رساند چشم، گوش، قلب، فکر، قلم و بیان همه و همه را برای شما داد، همانا سپاس‌گزار نعمت او باشید و شکر نعمت این است که او را در همان جهتی که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منعم علیه داده است به 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نعمت چشم را برای انسان داده است که بوسله آن آیات توحید و معاد الهی را مشاهده کند و بوسیله آن کسب تحصیل علوم نظری و علمی دین را نماید و این نعمت را برخلاف رضای منعم و معصیت به کار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نعمت بیان را برای بشر داده است که بوسیله آن اظهار حق کند و در راه تعلیم و آموزش دین به کار بگیرد از قلم و بیان برای تبلیغ شرع و برای دفاع از دین و برای دفاع از شبهات استفاده نماید و در مقام تفهیم و تفاهم حوائجش از آن بهره بگیرد و در چنین صورتی از نعمت بیان در جهت خودش استفاده شده و شکر این نعمت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مورد باقی نعمت‌های دیگر خداوند متعال نعمت عقل، فکر، قلم و اندیشه دست و پا، چشم و گوش اگر در مسیر صحیح این نعمت‌ها به کار گرفته نشوند کفران نعمت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بشر از شکرگزاری نعمت‌های خداوند عاجز است، چنان که قرآن کریم در سوره ابراهیم فرموده است خداوند آنچه که انسان نیاز جسمی و روحی داشته برای او داده است و برای او از تمام جهات اکمال نعمت مادی و معنوی را نموده است که اگر انسان با همه گونه وسایل پیشرفته علمی و فکری بخواهد نعمت خدا را حساب کند قادر نیست چه رسد که قادر بر شکرگزاری نعمت‌های الهی باشد و با وجود این همه اکمال نعمت برای انسان همانا این بشر بسیار ظالم و طغیان‌گر است از نعمت‌های الهی در مورد و در جهتش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آن نعمت در جهتش استفاده نشد کفران نعمت است نتیجه کفران و ظلم به نعمت زوال نعمت می‌باشد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رَبُّکُمْ لَئِن شَکَرْتُمْ لأَزِیدَنَّکُمْ وَلَئِن کَفَرْتُمْ إِنَّ عَذَابِی لَشَدِیدٌ</w:t>
      </w:r>
      <w:r>
        <w:rPr>
          <w:rFonts w:eastAsia="IRNazanin" w:cs="IRNazanin"/>
          <w:color w:val="111111"/>
          <w:sz w:val="28"/>
          <w:szCs w:val="28"/>
          <w:rtl w:val="true"/>
          <w:lang w:bidi="fa-IR"/>
        </w:rPr>
        <w:t>»</w:t>
      </w:r>
      <w:r>
        <w:rPr>
          <w:rStyle w:val="FootnoteAnchor"/>
          <w:rtl w:val="true"/>
        </w:rPr>
        <w:footnoteReference w:id="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قبلا اشاره شد آن چیزی که از سوره علق استفاده می‌شود اینکه تمام کارهای نظری و علمی بشر باید به اسم رب و بنام خداوند سبحان باشد تا ارزش ملکوتی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مورد سوره مبارکه علق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آیاتی که برای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آیات سوره مبارکه علق می‌باشد و آخرین آیاتی که برای حضرت نازل شده آیۀ اکمال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سال دهم هجری هنگامی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حجه‌الوداع برگشت در غدیر خم به دستور خداوند متعال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معرفی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هنگامیکه آیه مبارکه تبلیغ ولایت و امامت نازل شد حضرت این کار را انجام داد آنگاه آیۀ اکمال دین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همزمان با ابلاغ نعمت ولایت و امامت دین شما را کامل کردم و نعمتم را به شما تمام نمودم، بدون تردید دین بدون امامت ناقص است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و امام مفسر قرآن و مبین احکام الهی می‌باشد همانگونه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حدوث و آورندۀ اسلام است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بقا و حافظ شریعت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ارکان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عبادتی صورت بگیرد اما عبادت رکنش آورده نشود باطل است مثلا نماز از امور عبادی است اگر کسی بدون تکبیره الاحرام نماز بخواند و تکبیره الاحرام از ارکان نماز است نباشد نماز باطل است و نماز بدون رکنش اصلا نماز نیست و مسئلۀ امامت در اسلام رکن دین است و اگر این رکن در دستورات دین زیربنای اعتقاد و عمل بشر قرار نگیرد و رکن دین نباشد دین اثر ندارد و عمل بدون روح ولایت و امامت باطل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بیان شده است کسیکه بدون شناخت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دنیا برود مرده او مرده در جاهلیت است که از دین و آیین خبر نداشته، پس صریح دلیل شرعی عمل بدون اعتقاد به ولایت و امامت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می‌داند و مسئله نیز عقلی است زیرا با انعدام رکن غیر رکن منعدم می‌شود و با نبود شرط، مشروط از بین می‌رود و اثری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نزول اولین آیات و آخرین آیۀ قرآن برای ما واضح شد بطور اجمال اشاره می‌شود به کیفیت نزول تدریجی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 هر موضوع از موضوعات شرعی و هر حکم از احکام دین برای حضرت آیه نازل می‌شده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همان دستور نازل شده الهی، حکم خدا را در مورد آن واقعه برای مردم بیان می‌نمود و وظیفه ضروری و اجتماعی مردم در آن جهت معین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بیان و سخنی از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نمی‌شود مگر اینکه آن بیان وحی آسمانی است و به دستور خداوند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حکم را و آن قانون را بیان می‌کند و لذا 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خداست برای اینکه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خداست و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 خداوند سبحان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باید بترسند آن کسانیکه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می‌کنند آنها هم در دنیا و هم در آخرت دچار عذاب می‌شوند زیرا مخالفت دستور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دستور خدا است و بدون شک هر کسی دستور خدا را مخالفت کند استحقاق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ءاتاکم الرسول فخذوه و ما نهاکم عنه فانتهوا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اول</w:t>
      </w:r>
      <w:bookmarkStart w:id="87" w:name="pg13336_154441"/>
    </w:p>
    <w:p>
      <w:pPr>
        <w:pStyle w:val="Heading2"/>
        <w:numPr>
          <w:ilvl w:val="1"/>
          <w:numId w:val="1"/>
        </w:numPr>
        <w:rPr/>
      </w:pPr>
      <w:bookmarkStart w:id="88" w:name="__RefHeading___Toc2728956_2322387425"/>
      <w:bookmarkStart w:id="89" w:name="_Toc30"/>
      <w:bookmarkEnd w:id="87"/>
      <w:bookmarkEnd w:id="88"/>
      <w:r>
        <w:rPr>
          <w:rtl w:val="true"/>
        </w:rPr>
        <w:t>بخش دوم</w:t>
      </w:r>
      <w:r>
        <w:rPr>
          <w:rtl w:val="true"/>
        </w:rPr>
        <w:t>:</w:t>
      </w:r>
      <w:r>
        <w:rPr>
          <w:rtl w:val="true"/>
        </w:rPr>
        <w:t>نزول تدریجی دفعی و عقلانی قرآن</w:t>
      </w:r>
      <w:bookmarkEnd w:id="89"/>
    </w:p>
    <w:p>
      <w:pPr>
        <w:pStyle w:val="Heading3"/>
        <w:numPr>
          <w:ilvl w:val="2"/>
          <w:numId w:val="1"/>
        </w:numPr>
        <w:rPr/>
      </w:pPr>
      <w:bookmarkStart w:id="90" w:name="__RefHeading___Toc2728958_2322387425"/>
      <w:bookmarkStart w:id="91" w:name="_Toc31"/>
      <w:bookmarkEnd w:id="90"/>
      <w:r>
        <w:rPr>
          <w:rtl w:val="true"/>
        </w:rPr>
        <w:t>اشاره</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تدریجی دفعی و عقلانی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صوم، جهاد، حج و فلسفه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زکات، امر به 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امت اسلام و اخوت دینی</w:t>
      </w:r>
      <w:bookmarkStart w:id="92" w:name="pg13336_154442"/>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728960_2322387425"/>
      <w:bookmarkStart w:id="94" w:name="_Toc32"/>
      <w:bookmarkEnd w:id="93"/>
      <w:r>
        <w:rPr>
          <w:rtl w:val="true"/>
        </w:rPr>
        <w:t>نزول تدریجی قرآن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عَلَی النَّاسِ عَلَی مُکْثٍ وَنَزَّلْنَاهُ تَنزِیلًا</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خداوند متعال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بخش به بخش، آیه به آیه و به تدریج نازل نمودیم تا هر آینه تو آن قطعه و آیۀ قرآن را در مورد مناسب خودش برای مردم بیان نمائی این آیه مبارکه بیانگر نزول تدریجی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خداوند سبحان در جمیع موارد چه در موضوعات امور تکوینی پدیده‌ها و آیاتی که نشانه توحید، نشانه خلقت، نشانه نظم و نشانه عالم برزخ و قیامت است و چه در موارد امور تشریعی و احکام خمسه که بیان شد حلال و حرام و استحباب و کراهت و اباحه می‌باشد در مورد هر کدام به تناسب هر موضوعی و حکمی آیه نازل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اسلام در مورد وجوب نماز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لِدُلُوکِ الشَّمْسِ إِلَی غَسَقِ اللَّیْلِ وَقُرْآنَ الْفَجْرِ 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اللَّیْلِ فَتَهَجَّدْ بِهِ نَافِلَةً لَّکَ عَسَی أَن یَبْعَثَکَ رَبُّکَ مَقَامًا مَّحْمُودًا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قرآن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لِدُلُوکِ الشَّمس إلَی غَسَق 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دلوک وقت زوال است و اینکه هنگام زوال نماز ظهر و عصر را بخواند و مراد از غسق الیل وقت مغرب و عشاء می‌باشد در این هنگام نماز مغرب و عشاء را انجام دهد و مراد از قرآن فجر خواندن نماز صبح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فرائض و خواندن نمازهای واجب اگر خواهی تو را خداوند به مقام محمد برساند و به عروج</w:t>
      </w:r>
    </w:p>
    <w:p>
      <w:pPr>
        <w:pStyle w:val="BookText"/>
        <w:rPr/>
      </w:pPr>
      <w:r>
        <w:rPr>
          <w:rFonts w:ascii="IRNazanin" w:hAnsi="IRNazanin" w:eastAsia="IRNazanin"/>
          <w:color w:val="111111"/>
          <w:sz w:val="28"/>
          <w:sz w:val="28"/>
          <w:szCs w:val="28"/>
          <w:rtl w:val="true"/>
          <w:lang w:bidi="fa-IR"/>
        </w:rPr>
        <w:t>الی الله نایل شوی مقداری از شب و پاسی از آن را تهجد نما و نماز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هم وجوب نمازهای پنجگانه یومیه را ذکر کرده است و هم مشروعیت نماز شب را بیان نموده است، اگر چه نماز شب از نظر دستور شرعی مستحب است و نه واجب ولکن هم در قرآن کریم و هم در لسان روایات به خواندن نماز شب بسیار سفارش و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اشراف امتی اصحاب اللیل وحملة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اشراف و خوبان امت من شب زنده داران و قاریان قرآنند،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باقی امامان مکرر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ملازم باشید و ترک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توفیق نماز شب خواندن را ندارم هر چه سعی می‌کنم به نماز شب موفق نمی‌شوم چه کار کنم که توفیق نماز شب پیدا نمایم؟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قیدتک ذنوبک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گناهانت زندانی نموده است که توفیق نماز شب خواندن نداری</w:t>
      </w:r>
      <w:r>
        <w:rPr>
          <w:rStyle w:val="FootnoteAnchor"/>
          <w:rtl w:val="true"/>
        </w:rPr>
        <w:footnoteReference w:id="52"/>
      </w:r>
      <w:r>
        <w:rPr>
          <w:rFonts w:ascii="IRNazanin" w:hAnsi="IRNazanin" w:eastAsia="IRNazanin"/>
          <w:color w:val="111111"/>
          <w:sz w:val="28"/>
          <w:sz w:val="28"/>
          <w:szCs w:val="28"/>
          <w:rtl w:val="true"/>
          <w:lang w:bidi="fa-IR"/>
        </w:rPr>
        <w:t>از این روایت واضح می‌شود که انسان معصیت کار توفیق نماز شب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شب اثر خاص فوق‌العاده مادی و معنوی دارد، هنگامی که قرآن کریم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مقام محمودی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درباره اهمیت و اثر نماز شب مورد بیان نمی‌ماند که به سراغش رویم، چه می‌گوید قرآن کریم سخن اول و آخر در مورد نماز شب و در مورد راه رسیدن به مقام محمود را بیان نموده است و کسانیکه توفیق نماز شب خواندن را داشته‌اند به جایی رسیدند و به جای بالاتر هم خواهند رسید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بخواهد در مسیر مقام محمود الهی قدم بردارد و توفیق نماز شب خواندن پیدا نماید راهش استغفار و رهائی از زندان گناه و استمداد از خداوند تبارک و تعالی می‌باشد تا چنین عنایتی نصیبش شود</w:t>
      </w:r>
      <w:r>
        <w:rPr>
          <w:rFonts w:eastAsia="IRNazanin" w:cs="IRNazanin"/>
          <w:color w:val="111111"/>
          <w:sz w:val="28"/>
          <w:szCs w:val="28"/>
          <w:rtl w:val="true"/>
          <w:lang w:bidi="fa-IR"/>
        </w:rPr>
        <w:t>.</w:t>
      </w:r>
      <w:bookmarkStart w:id="95" w:name="pg13336_154444"/>
    </w:p>
    <w:p>
      <w:pPr>
        <w:pStyle w:val="Heading3"/>
        <w:numPr>
          <w:ilvl w:val="2"/>
          <w:numId w:val="1"/>
        </w:numPr>
        <w:rPr/>
      </w:pPr>
      <w:bookmarkStart w:id="96" w:name="__RefHeading___Toc2728962_2322387425"/>
      <w:bookmarkStart w:id="97" w:name="_Toc33"/>
      <w:bookmarkEnd w:id="95"/>
      <w:bookmarkEnd w:id="96"/>
      <w:r>
        <w:rPr>
          <w:rtl w:val="true"/>
        </w:rPr>
        <w:t>ستون دین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وَأَقِمِ الصَّلَاةَ إِنَّ الصَّلَاةَ تَنْهَی عَنِ الْفَحْشَاء وَالْمُنکَرِ وَلَذِکْرُ اللَّهِ أَکْبَرُ وَاللَّهُ یَعْلَمُ مَا تَصْنَعُونَ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این آیه مبارکه هم حکم وجوبی نماز بیان شده و هم اینکه اثر نماز واقعی جلوگیری از فحشاء و منکرات را دارد زیرا نماز ذکرالله اکبر است اگر نمازپزاری ذاکر من الله باشد به سراغ کار خلاف و گناه نمی‌رود و آدم نماز‌گزار فرد صالح و جامعه نمازگزار جامعه صالحان است در جامعه صالحان و نیکان فحشا و منکر نیست 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فَإِنَّ اللّهَ لاَ یُضِیعُ أَجْرَ الْمُحْسِنِینَ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دو طرف روز هنگام آغاز و پایان آن و شبانگاهان نماز بخوانند همانا حسنات و نماز سیئات را از بین می‌برد و روح آلوده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روایات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هذه الصلوات الخمس مثل نهر جار بین یدی باب احدکم یغتسل منه فی الیوم خمس اغتسالات فکما ینقی بدنه من الدرن بتواتر الغسل فکذا ینقی من الذنوب مع مداومت الصلاة فلا یبقی من ذنوبه شیء</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نماز همانند نهر و چشمه آبی در کنار انسان می‌باشد اگر کسی روزی پنج مرتبه در آن چشمه غسل کند بدنش پاک و همیشه تمیز می‌ماند و همچنین اگر انسان روزی پنج مرتبه نماز بخواند اثرش طهارت معنوی و پاکی روح از گناه است و روج مرتبط با نماز همیشه پاکیزه می‌ماند و دارای جلوه ملکوتی و مقام محمود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لاصلاة لمن لم یطیع الصلاة و طاعة الصلاة ان ینتهی عن الفحشاء و المنکر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اطاعت از نماز نکند نماز واقعی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اطاعت از نماز این است که از منکرات و گناه دوری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نماز ذکرالله اکبر است، نماز وسیله ارتباط انسان با خدا و ناهی از فحشاء و منکر است، در منطق اسلام نماز</w:t>
      </w:r>
    </w:p>
    <w:p>
      <w:pPr>
        <w:pStyle w:val="BookText"/>
        <w:rPr/>
      </w:pPr>
      <w:r>
        <w:rPr>
          <w:rFonts w:ascii="IRNazanin" w:hAnsi="IRNazanin" w:eastAsia="IRNazanin"/>
          <w:color w:val="111111"/>
          <w:sz w:val="28"/>
          <w:sz w:val="28"/>
          <w:szCs w:val="28"/>
          <w:rtl w:val="true"/>
          <w:lang w:bidi="fa-IR"/>
        </w:rPr>
        <w:t>اهمیت خاصی دارد و ستون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عمود الدین ان قبلت ماسوی ها ان ردت ردت ماسوی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روایت قبولی و عدم قبولی اعمال انسان بستگی به نماز دارد یعنی اگر نماز را خداوند بپذیرد باقی اعمال حسنه انسان هم پذیرفته می‌شود و اگر نماز مورد پذیرش الهی قرار نگیرد باقی اعمال انسان نیز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ستون و پایه همین است اگر پایه چیزی استوار و قوی باشد سقف و روبنای آن هم استوار است و اگر پایه شکسته شد و از بین رفت باقی وسایلی که ارتباط با آن دارد وارونه می‌شود و از بین می‌رود پس باید به نماز و ستون خیمۀ دین اهتمام داد و آن را با احترام و آداب صحیح خواند، هم باید نماز را در اول وقت خواند و هم در صورت امکان در جماعت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نماز وسیله پرواز مؤمن به فضای ملکوتی و جهان غیب است و وسیله عروج مؤمن به معراج الی الله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کلی تقی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نماز وسیله تقرب متقیان به خداست و نماز آورنده برکت و خوبیها و بازدارنده بدیها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ذکر شده است که نماز، روزه، حج، صدیقه و احسان را برای کسیکه از دنیا رفته است انجام دهید بسیار اثر معنوی و ملکوتی برای نمازگزار و روزه‌گیرنده و حج‌کننده و احسان‌کننده دارد و هم برای میت اثر دارد و این اعمال با چهره‌های نورانی در قیافه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نوری وارد قبر می‌شوند و از هر طرف صاحب قبر اگر عذاب و فشاری برای پیش آید این چهره‌های نورانی از او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المیت فی قبره الصلاة و الصوم و الحج و الصدقة والبر و الدعاء و یکتب اجره للذی یفعله و لللمیت</w:t>
      </w:r>
      <w:r>
        <w:rPr>
          <w:rFonts w:eastAsia="IRNazanin" w:cs="IRNazanin"/>
          <w:color w:val="111111"/>
          <w:sz w:val="28"/>
          <w:szCs w:val="28"/>
          <w:rtl w:val="true"/>
          <w:lang w:bidi="fa-IR"/>
        </w:rPr>
        <w:t>»</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مورد وجوب روزه که یکی از قوانین درخشان اسلام است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 گروه مؤمنین همانگونه که روزه بر امت پیامبران گذشته واجب بوده است بر شما واجب است تا با گرفتن روزه نیروی تقوا پیدا نمائید و تقوا هم نیروی وادارکننده انسان به اطاعت خدا و هم بازدارنده از معصیت می‌باشد و راه تحصیل</w:t>
      </w:r>
      <w:bookmarkStart w:id="98" w:name="pg13336_154446"/>
    </w:p>
    <w:p>
      <w:pPr>
        <w:pStyle w:val="BookText"/>
        <w:rPr/>
      </w:pPr>
      <w:bookmarkEnd w:id="98"/>
      <w:r>
        <w:rPr>
          <w:rFonts w:ascii="IRNazanin" w:hAnsi="IRNazanin" w:eastAsia="IRNazanin"/>
          <w:color w:val="111111"/>
          <w:sz w:val="28"/>
          <w:sz w:val="28"/>
          <w:szCs w:val="28"/>
          <w:rtl w:val="true"/>
          <w:lang w:bidi="fa-IR"/>
        </w:rPr>
        <w:t>این حکمت و تقوا در ماه مبارک رمضان و روزه گرفتن است و نه در جای دیگر</w:t>
      </w:r>
      <w:r>
        <w:rPr>
          <w:rFonts w:eastAsia="IRNazanin" w:cs="IRNazanin"/>
          <w:color w:val="111111"/>
          <w:sz w:val="28"/>
          <w:szCs w:val="28"/>
          <w:rtl w:val="true"/>
          <w:lang w:bidi="fa-IR"/>
        </w:rPr>
        <w:t>.</w:t>
      </w:r>
    </w:p>
    <w:p>
      <w:pPr>
        <w:pStyle w:val="Heading3"/>
        <w:numPr>
          <w:ilvl w:val="2"/>
          <w:numId w:val="1"/>
        </w:numPr>
        <w:rPr/>
      </w:pPr>
      <w:bookmarkStart w:id="99" w:name="__RefHeading___Toc2728964_2322387425"/>
      <w:bookmarkStart w:id="100" w:name="_Toc34"/>
      <w:bookmarkEnd w:id="99"/>
      <w:r>
        <w:rPr>
          <w:rtl w:val="true"/>
        </w:rPr>
        <w:t>حکمت صوم</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شهر رمضان احتسابا الا اوجب الله تعالی له سبع خصال اولها یذوب الحرام فی جسده، والثانیة یقرب من رحمةالله عز و جل والثالثة یکون قد کفر خطئیة ابیه آدم، والرابعة یهون علیه سکرات الموت والخامسة امام من الجوع والعطش یوم القیامه، والسادسة یعطی الله برائت من النار والسابعة یطعمه الله عز و جل من طیبان الجنه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روزه بگیرد خداوند متعال هفت رحمت و پاداش برای او عنایت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گوشت‌های حرام و معصیتی که در پیکرش روئیده بود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بی‌پایان خداوند تبارک و تعالی نزدیک می‌شود و مشمول عفو و غفران الهی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برای کاری که پدرش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و سختی جاندادن بر او آسان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و گرسنگی روز قیامت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آزادی از آتش جهنم را برای او عنایت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از عذاهای پاک بهشتی برای او اطعام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روزه ماه مبارک رمضان در حالیکه یک واجب تعبدی و دستور عبادی می‌باشد مصالح و حکمتی دارد که فهم بشر از درک آنها عاجز است، فلسفه روزه تحصیل تقوا است یعنی انسان روزه بگیرد تا متقی و باتقوا شود</w:t>
      </w:r>
      <w:r>
        <w:rPr>
          <w:rFonts w:eastAsia="IRNazanin" w:cs="IRNazanin"/>
          <w:color w:val="111111"/>
          <w:sz w:val="28"/>
          <w:szCs w:val="28"/>
          <w:rtl w:val="true"/>
          <w:lang w:bidi="fa-IR"/>
        </w:rPr>
        <w:t>.</w:t>
      </w:r>
      <w:bookmarkStart w:id="101" w:name="pg13336_154447"/>
    </w:p>
    <w:p>
      <w:pPr>
        <w:pStyle w:val="BookText"/>
        <w:rPr/>
      </w:pPr>
      <w:bookmarkEnd w:id="101"/>
      <w:r>
        <w:rPr>
          <w:rFonts w:ascii="IRNazanin" w:hAnsi="IRNazanin" w:eastAsia="IRNazanin"/>
          <w:color w:val="111111"/>
          <w:sz w:val="28"/>
          <w:sz w:val="28"/>
          <w:szCs w:val="28"/>
          <w:rtl w:val="true"/>
          <w:lang w:bidi="fa-IR"/>
        </w:rPr>
        <w:t xml:space="preserve">فلسفه روزه تمرین و تربیت روح در مسیر اطاعت خداست و روزه تقویت‌کننده نیروی اطاعت و تضعیف‌کننده نیروی معصیت است و روزه تقویت‌کننده نفس مطمئنه در مسیر تکامل الی الله است، فلسفه روزه جهاد اکبر و مبارزه با هوای نفس است، فلسفه روزه تقویت روح و پیروزی بر دشمن طغیانگر درونی و بیرونی است، فلسفه روزه تربیت و خودسازی است، فلسفه روزه برخورداری از رحمت الهی و آزادی از آتش جهنم است فلسفه روزه رسیدن انسان به کمال نهائی و قرب الی 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روزه تقویت‌کننده روحیه تعاون و همکاری اجتماعی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 وَلاَ تَعَاوَنُواْ عَلَی الإِثْمِ وَالْعُدْوَانِ وَاتَّقُواْ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اگر مسلمین و مؤمین بس به همین آیه عمل کنند هم مشکلات فردی و هم مشکلات اجتماعی آنان علاج می‌شود</w:t>
      </w:r>
      <w:r>
        <w:rPr>
          <w:rFonts w:eastAsia="IRNazanin" w:cs="IRNazanin"/>
          <w:color w:val="111111"/>
          <w:sz w:val="28"/>
          <w:szCs w:val="28"/>
          <w:rtl w:val="true"/>
          <w:lang w:bidi="fa-IR"/>
        </w:rPr>
        <w:t>.</w:t>
      </w:r>
    </w:p>
    <w:p>
      <w:pPr>
        <w:pStyle w:val="Heading3"/>
        <w:numPr>
          <w:ilvl w:val="2"/>
          <w:numId w:val="1"/>
        </w:numPr>
        <w:rPr/>
      </w:pPr>
      <w:bookmarkStart w:id="102" w:name="__RefHeading___Toc2728966_2322387425"/>
      <w:bookmarkStart w:id="103" w:name="_Toc35"/>
      <w:bookmarkEnd w:id="102"/>
      <w:r>
        <w:rPr>
          <w:rtl w:val="true"/>
        </w:rPr>
        <w:t>جهاد</w:t>
      </w:r>
      <w:bookmarkEnd w:id="103"/>
    </w:p>
    <w:p>
      <w:pPr>
        <w:pStyle w:val="BookText"/>
        <w:rPr/>
      </w:pPr>
      <w:r>
        <w:rPr>
          <w:rFonts w:ascii="Amiri" w:hAnsi="Amiri" w:eastAsia="Amiri" w:cs="Amiri"/>
          <w:color w:val="111111"/>
          <w:sz w:val="28"/>
          <w:sz w:val="28"/>
          <w:szCs w:val="28"/>
          <w:rtl w:val="true"/>
          <w:lang w:bidi="ar-SA"/>
        </w:rPr>
        <w:t xml:space="preserve">در اسلام در مورد وجوب جهاد و دفاع از کیان اسلام و مسلمین آیه نازل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که در راه خدا برای رهائی مستضعفین جهاد نمی‌کنید آن مردان و زنان و فرزندان مستضعفی که فریادشان بلند است، خدایا از طرف خویش برای ما ولی و یاوری قرار بده تا ما را از این شهر ظالم خارج نماید و ما را از چنگ ظالمین و جلادان زمان نجات دهد همانا چرا از مستضعفین حمایت نمی‌کنید؟ و چرا از مظلوم دفاع و بر ظالم نمی‌تازید؟</w:t>
      </w:r>
    </w:p>
    <w:p>
      <w:pPr>
        <w:pStyle w:val="BookText"/>
        <w:rPr/>
      </w:pPr>
      <w:r>
        <w:rPr>
          <w:rFonts w:ascii="IRNazanin" w:hAnsi="IRNazanin" w:eastAsia="IRNazanin"/>
          <w:color w:val="111111"/>
          <w:sz w:val="28"/>
          <w:sz w:val="28"/>
          <w:szCs w:val="28"/>
          <w:rtl w:val="true"/>
          <w:lang w:bidi="fa-IR"/>
        </w:rPr>
        <w:t>همان گونه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ماه رمضان سال چهلم هجری در حالیکه در بستر شهادت است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للمظلوم عوناً و للظالم خصماً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و حسینم هر جا یاور مظلوم و دشمن ظالم باشید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هرگز رکون و اندک تمایلی</w:t>
      </w:r>
    </w:p>
    <w:p>
      <w:pPr>
        <w:pStyle w:val="BookText"/>
        <w:rPr/>
      </w:pPr>
      <w:r>
        <w:rPr>
          <w:rFonts w:ascii="IRNazanin" w:hAnsi="IRNazanin" w:eastAsia="IRNazanin"/>
          <w:color w:val="111111"/>
          <w:sz w:val="28"/>
          <w:sz w:val="28"/>
          <w:szCs w:val="28"/>
          <w:rtl w:val="true"/>
          <w:lang w:bidi="fa-IR"/>
        </w:rPr>
        <w:t>به ظالم نکنید که همانا این اندک تمایل، تماس با جهنم و آتش سوزان است و غیر از خدا هیچ قدرت دیگری هم نیست که شما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اسلام است که منادی توحید و یکتاپرستی است و این اسلام است که منادی عدالت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حامی مستضعفین است و اسلام یاور و نجات‌دهنده مظلومین است، اسلام فریادرس بیچارگان و مستمندان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اسلام است که قبل از چهارده قرن و اندی در نوار بلند تاریخ فریاد غرا و رسای عدالت‌خواهی و حمایت آن از بینوایان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لَا تُقَاتِلُونَ فی سَبیل اللهِ وَالمُستَضعَفِینَ مِنَ الرَّجَالِ وَ النَّسَاءِ وَ الوُلدَانِ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اسلام است که قبل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ولی الله اعظم او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آستانه شهادت صوت عدالت انسانی او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للمظلوم عونا و للظالم خصماً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اسلام است که قبل از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هنوز نطفه نامشروع مدعیات دروغ دمکراسی و مدعیان کاذب طرفداران حقوق بشر در صلب آبا و اجداد آنان منعقد نبوده بالاتر از عدالت مسئله احسان در میان جامعه بشری اعلام نموده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 بالعَدلِ وَالإحسَانِ وَ إیتَاءِ ذِی القُربَی وَ یَنهَی عَنِ الفَحشَاءِ وَ المُنکَر وَالبَغی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جامعه‌ای و کجا بشری پیدا می‌شود که تحمل عدل و احسان اسلامی را داشته باشد و پیروی از عدالت الهی نماید؟ مگر به امید روزی بود که صاحب اصلی حکومت اسلامی و آن پرچمدار حقیقی عدالت اجتماعی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عدالت اجتماعی را در جامعه مظلوم و ستمدیده امروز پیاده کند و داد مستضعفین و مظلومین را از سیاستمداران قلابی امروز بگیرد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یبقی علی ظهر الارض بیت مدر ولا و بر الا ادخله الله کلمی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خانه خشت و گلی و چادری در بیابان بر روی زمین دیده نمی‌شود مگر اینکه از آنها آوای توحید و بانگ لااله الا الله بلند است و همه جا صلح و صفا، عدل و انصاف، اخوت و برادری، اخلاق و ایثار، سعادت و</w:t>
      </w:r>
      <w:bookmarkStart w:id="104" w:name="pg13336_154449"/>
    </w:p>
    <w:p>
      <w:pPr>
        <w:pStyle w:val="BookText"/>
        <w:rPr/>
      </w:pPr>
      <w:bookmarkEnd w:id="104"/>
      <w:r>
        <w:rPr>
          <w:rFonts w:ascii="Amiri" w:hAnsi="Amiri" w:eastAsia="Amiri" w:cs="Amiri"/>
          <w:color w:val="111111"/>
          <w:sz w:val="28"/>
          <w:sz w:val="28"/>
          <w:szCs w:val="28"/>
          <w:rtl w:val="true"/>
          <w:lang w:bidi="ar-SA"/>
        </w:rPr>
        <w:t>آسایش طنین افکن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در اسلام در مورد وجوب حج و انجام مناسک آن آیه نازل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از قونین آسمانی اسلام قانون مقدس حج است خداوند متعال برا افرادی که تمکن و قدرت بدنی و مالی انجام حج دارند واجب نموده است که در مدت عمر یک مرتبه خانه کعبه را زیارت کنند و اگر کسی استطاعت پیدا کند و این فریضه الهی را انجام ندهد در پیشگاه خداوند مسئول است و به شدت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وجوب و مشروعیت حج از نظر اسلام از امام پنجم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والولایة و لم یناد بشیءٍ کما نودی بالولایة</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استواری اسلام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زکات، روزه، حج، ولایت و 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آنچنانی که برای ولایت فریاد و سفارش شده است برای مسائل دیگر این گونه فریاد و سفارش نشده است، زیرا ولایت و امامت از ارکان اسلام می‌باشد با نبودن رکن باقی مسائل واژگون می‌شود و اثری نخواهد داشت و با نبودن شرط مشروط از بین می‌رود</w:t>
      </w:r>
      <w:r>
        <w:rPr>
          <w:rFonts w:eastAsia="IRNazanin" w:cs="IRNazanin"/>
          <w:color w:val="111111"/>
          <w:sz w:val="28"/>
          <w:szCs w:val="28"/>
          <w:rtl w:val="true"/>
          <w:lang w:bidi="fa-IR"/>
        </w:rPr>
        <w:t>.</w:t>
      </w:r>
    </w:p>
    <w:p>
      <w:pPr>
        <w:pStyle w:val="Heading3"/>
        <w:numPr>
          <w:ilvl w:val="2"/>
          <w:numId w:val="1"/>
        </w:numPr>
        <w:rPr/>
      </w:pPr>
      <w:bookmarkStart w:id="105" w:name="__RefHeading___Toc2728968_2322387425"/>
      <w:bookmarkStart w:id="106" w:name="_Toc36"/>
      <w:bookmarkEnd w:id="105"/>
      <w:r>
        <w:rPr>
          <w:rtl w:val="true"/>
        </w:rPr>
        <w:t>فلسفه حج</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کعبه را بیت مکرم امن، جایگاه قیام ناس و قبله جهانیان قرار داده و حج تجلی گاه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میان دستورات عبادی اسلام موقعیت خاص ظاهری و معنوی دارد به گونه‌ای خداوند متعال این عبادت را با کیفیت موقعیت زمانی و مکانی، تهیه مقدمات و طی مسافت بیابان حجاز، ورود به میقات، کندن لباس‌های با فرم و نشان، پوشیدن لباس احرام بعد هم طواف کعبه و نماز، سعی صفا و مروه، وقوف در عرفات و مشعر، منی و رمی جمره، قربانی و تقصیر برنامه‌ریزی نموده است که اگر حاجی درست حج را انجام بدهد این حج او را بیمه نموده و رستگار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نظر موقعیت مکانی آنگونه اهمیت دارد که خداوند انجام این فریضه را در سرزمین خاص مکه، در حرم</w:t>
      </w:r>
    </w:p>
    <w:p>
      <w:pPr>
        <w:pStyle w:val="BookText"/>
        <w:rPr/>
      </w:pPr>
      <w:r>
        <w:rPr>
          <w:rFonts w:ascii="IRNazanin" w:hAnsi="IRNazanin" w:eastAsia="IRNazanin"/>
          <w:color w:val="111111"/>
          <w:sz w:val="28"/>
          <w:sz w:val="28"/>
          <w:szCs w:val="28"/>
          <w:rtl w:val="true"/>
          <w:lang w:bidi="fa-IR"/>
        </w:rPr>
        <w:t>امن خویش قرار داده است و خداوند از باب لطف اینکه در روی زمین جایی و محلی پناهگاه همه مخلوقاتش باشد تا در حریم الهی احدی بر احدی متعرض نشود خداوند آن حریم و پناهگاه را سرزمین مکه قرار داد و از هر طرف خانه کعبه چهار فرسخ در چهار فرسخ حرم الهی است و احترام آن بر تمام مردم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حرم الهی گذشته از انسان حیوانات و گیاهان نیز محترمند، شکار نمودن حیوانات و رم‌دادن پرندگان و کبوتران در حرم جایز نیست و در حرم قطع درختان گیاهان ممنوع است حتی جانی و قاتل در حرم مأمون است و اگر کسی جنایت کند و پناهنده شود به مکه معظمه مادامیکه در رحم باشد کسی حق ندارد او را دستگیر نماید بله می‌تواند او را از جهت مواد غذایی در تنگنا قرار دهد تا از تشنگی و گرنسنگی مضطر شده و از حرم خارج شود هنگامیکه خارج شد می‌تواند او را دستگیر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روایات کعبه معظمه محاذی بیت‌المعمور است که در آسمان چهارم می‌باشد و بیت‌المعمور محاذی عرش است و همانگونه که در زمین، مردم کعبه را طواف می‌کنند ملائکه در آسمان چهارم بیت المعمور را طواف می‌کنند و حاملان عرش الهی عرش را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کعبه معظمه در زمین محل طواف ناس و مردم است و بیت المعمور در آسمان چهارم محل طواف ملائکه است و عرش محل طواف حاملان عرش و مقربین الهی می‌باشد و طواف حاجیان در ایام حج مقارن است با طواف ملائکه در آسمان و همزمان است با طواف حاملان عرش رحمان، گوارا بر حاجیان بیت‌الله الحرام که همراه با ملائکه و حاملان عرش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به لحاظ عظمت فریضه حج در روی زمین مکه را حریم خویش قرار داده است تا از هر نقطه عالم، از شرق و غرب، از شمال و جنوب، از فضا و دریا از زمین و هوا مسلمانان جهان وارد مکه معظمه شوند و در حرم امن خداوند با کمال اطمینان و آرامش مناسک حج را انجام دهند و احدی چه دوست و چه دشمن حق ندارند بر حاجیان در سرزمین مکه متعرض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جهت موقعیت زمانی و انجام حج در اشهرالحج و اشهرالحرام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ذی‌القده،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شد که خداوند متعال در ماه‌های حرام جنگ ابتدایی را ممنوع قرار داده است حتی مسلمین در ماهای حرام حق ندارد با دشمنان اسلام جنگ کنند مکر اینکه</w:t>
      </w:r>
    </w:p>
    <w:p>
      <w:pPr>
        <w:pStyle w:val="BookText"/>
        <w:rPr/>
      </w:pPr>
      <w:r>
        <w:rPr>
          <w:rFonts w:ascii="IRNazanin" w:hAnsi="IRNazanin" w:eastAsia="IRNazanin"/>
          <w:color w:val="111111"/>
          <w:sz w:val="28"/>
          <w:sz w:val="28"/>
          <w:szCs w:val="28"/>
          <w:rtl w:val="true"/>
          <w:lang w:bidi="fa-IR"/>
        </w:rPr>
        <w:t>دشمنان وارد جنگ شوند و حرمت این ماهها را بشکنند در این صورت دفاع واجب است و در این ماهها و ایام محترم حجاج از سرتاسر جهان عازم بیت الله می‌شوند و کسی حق تعرض به آنان ندارد تا آنها با کمال اطمینان در ماه و ایام حرام فریضه حج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موقعیتی که حج در مکان مخصوص و حرم الهی و زمان خاص و ماههای حرام واقع شود اهمیت واقعی و ذاتی حج واضح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وَمَن دَخَلَهُ کَانَ آمِنًا وَلِلّهِ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همانا اولین خانه‌ای که در زمین برای مردم بناگذاری شده است کعبه معظمه در مکه می‌باشد که بنای آن از زمان حضرت آدم ابوالبشر تعیین و برای جهانیان مبارک و هداست است و در آن آیات خداوند و مقام ابراهیم و بیت امن الهی می باشد و هر کس وارد آن شود در امان است و این آیه مبارکه در مورد مکه معظمه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بیسار بلند عرشی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مبارک و با برکت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هدایت برای اهل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بیت مقام ابراهیم و آیات و بینات الهی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توحید و بیت مکرم امن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امور و مسایل کتابی نیاز دارد و موکول می‌شود به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حج این عبادت بزرگ الهی علاوه بر اهمیت ذاتی و فلسفه اجتماعی و سیاسی فلسفه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فلسفه‌های وجوب حج این است که مردم را از گناه و آلودگی محافظت می‌کند افرادی که می‌خواهند فریضه حج را عمل کنند باید از همه گناهان و کارهای زشت دوری نمایند و دستورات الهی را عمل کنند بنابراین کسانیکه خانه کعبه را زیارت می‌کنند ولی دست از معاصی و گناه بر نمی‌دارند حج واقعی را انجام نداده و از مزایای آن کاملا برخوردار نشده‌اند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الحج الوفادة الی الله و طلب الزیادة و الخروج من کل ما اقترف و لیکون تائبا مما مضی مستأنفا لما یستقبل وما فیه من استخراج الأموال و تعب الأبدان و حظرها عن الشهوات واللذات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وجوب حج رفتن بسوی خداست و از او درخواست زیاد کردن</w:t>
      </w:r>
      <w:bookmarkStart w:id="107" w:name="pg13336_154452"/>
    </w:p>
    <w:p>
      <w:pPr>
        <w:pStyle w:val="BookText"/>
        <w:rPr/>
      </w:pPr>
      <w:bookmarkEnd w:id="107"/>
      <w:r>
        <w:rPr>
          <w:rFonts w:ascii="IRNazanin" w:hAnsi="IRNazanin" w:eastAsia="IRNazanin"/>
          <w:color w:val="111111"/>
          <w:sz w:val="28"/>
          <w:sz w:val="28"/>
          <w:szCs w:val="28"/>
          <w:rtl w:val="true"/>
          <w:lang w:bidi="fa-IR"/>
        </w:rPr>
        <w:t>ثوابها و خارج نمودن از گناهان می‌باشد برای اینکه انسان از گناهان گذشته توبه کند و در آینده کارهای شایسته انجام دهد و حقوق مستمندان و فقرا که در ضمن اموالش می‌باشد خارج کند و به آنان پرداخت نماید و در راه سفر حج بدنها به زحمت می‌افتد و از شهوات و لذات غیرمشروع بر کنار می‌ماند و این امور خود موجب تکامل و رستگاری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می‌خواهند حجشان مورد قبول پروردگار بزرگ واقع شود نه تنها در ایام حج لازم است از معاصی و جنایت دوری کنند بلکه باید بعد از رجوع سفر حج نیز از معاصی و گناه و از کلیه کارهای زشت دوری و اجتناب کنند و </w:t>
      </w:r>
      <w:r>
        <w:rPr>
          <w:rFonts w:eastAsia="IRNazanin" w:cs="IRNazanin"/>
          <w:color w:val="111111"/>
          <w:sz w:val="28"/>
          <w:szCs w:val="28"/>
          <w:rtl w:val="true"/>
          <w:lang w:bidi="fa-IR"/>
        </w:rPr>
        <w:t>....</w:t>
      </w:r>
    </w:p>
    <w:p>
      <w:pPr>
        <w:pStyle w:val="Heading3"/>
        <w:numPr>
          <w:ilvl w:val="2"/>
          <w:numId w:val="1"/>
        </w:numPr>
        <w:rPr/>
      </w:pPr>
      <w:bookmarkStart w:id="108" w:name="__RefHeading___Toc2728970_2322387425"/>
      <w:bookmarkStart w:id="109" w:name="_Toc37"/>
      <w:bookmarkEnd w:id="108"/>
      <w:r>
        <w:rPr>
          <w:rtl w:val="true"/>
        </w:rPr>
        <w:t>تقویت دین</w:t>
      </w:r>
      <w:bookmarkEnd w:id="109"/>
    </w:p>
    <w:p>
      <w:pPr>
        <w:pStyle w:val="BookText"/>
        <w:rPr/>
      </w:pPr>
      <w:r>
        <w:rPr>
          <w:rFonts w:ascii="IRNazanin" w:hAnsi="IRNazanin" w:eastAsia="IRNazanin"/>
          <w:color w:val="111111"/>
          <w:sz w:val="28"/>
          <w:sz w:val="28"/>
          <w:szCs w:val="28"/>
          <w:rtl w:val="true"/>
          <w:lang w:bidi="fa-IR"/>
        </w:rPr>
        <w:t>فلسفه حج تقویت دین و هدایت بشر است زیرا هر سال هنگامیکه مسلمین به مکه رفته فریضه حج را انجام می‌دهند سبب می‌شود دین و آثار دین در میان اجتماع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خانه خدا تعطیل شود دین و قوانین سعادت آفرین اسلام در معرض نابودی قرار خواهد گرفت،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قامة الکعبه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مادامیکه کعبه و برنامه حج و عمره در میان مردم برپا است دین اسلام نیز همواره ثابت و پا برجا است، مفهوم این حدیث این می‌شود اگر حج خانه خدا در میان جامعه پا برجا نباشد دین پا بر جا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ابان بن تغلیب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ابان ابن تغلیب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کردم منظور از این آیه مبارکه قیاما للناس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کعبه را بیت مکرم امن و عامل قوام و پایداری دین و دنیای مردم قرار داده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بزرگ اسلام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معروف که بعد از رحلت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مسجدالنبی ایراد نمود درباره فلسفه ایمان به خدا و فلسفه نماز و روزه و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الله الایمان تطهیرا لکم من الشرک والصلاة تنزیها لکم من الکبر والزکاة تزکیة و نماءا فی الرزق و الصیام تثبیتا لاحلاص و الحج تشییدا للدین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خداوند متعال ایمان به توحید را از دستورات الزامی اسلام قرار داد تا شما را از شرک تطهیر نماید، نماز را واجب قرار داد تا شما را از تکبر بر کنار دارد زکات را واجب قرار داد تا شما را از بخل برهاند و روزی شما و مستمندان رشد و نمو پیدا کند که در حقیقت از جمله فلسفه وجوب زکات رشد و زیاد شدن مال است زیرا هنگامیکه بواسطه دادن زکات مال پاک شد طبعا مالی که حقوق شرعی آن داده شده و پاک شده است برکت دارد و زیاد می‌شود بعلاوه این مال از آسیب محفوظ می‌ماند که در روایات اسلامی آمده است هر کس می‌خواهد مالش زیاد شود صدقه و زکات بدهد، روزه را واجب قرار داد تا برای شما اخلاص در عقیده و عمل را تحکیم کند حج را واجب نمود تا دین را تقویت و تایید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مکه سرزمین وحی و پیدایش اصل دین اسلام است همان گونه که اولین ندای توحید در مکه از زبان مبارک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قولوا لااله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توحید و یکتاپرستی، شرک و بت‌پرستی را از آن سرزمین و از دنیای اسلام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اجتماع مسلمین هر سال در سرزمین مکه معظمه جهت ادای مناسک حج نقش در بقا و تقویت دین دارد زیرا هنگامی که همه ساله مراسم شکوهمند حج در میان میلیون‌ها نفر جمعیت سراسر جهان برگزار می‌گردد احساسات دینی مردم تشجیع و تحریک می‌شود و حاجیان هنگامیکه به حج می‌روند و از حج می‌آیند و از حج سخن می‌گویند در هر حال و در همه جا زائر خانه خدا خاطرات او حال و هوای او حکایت از اهمیت و جلوه حج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رفتن به حج و اداء مناسک آن، آمدن از حج، پیام حج و استقبال از حجاج و پیام آوران حج همه و همه بیانگر عظمت اسلام و تقویت دین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برسد که مردم حج را ترک نمایند بر والی و زمامدار مسلمین واجب است که آنان را به انجام مراسم حج در مکه مجبور کند و جمعیتی را به حج و به زیارت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اعزام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 الناس ترکوا الحج لکان علی الوالی ان یجبرهم علی ذالک و علی المقام عنده ولو ترکوا 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علی الوالی ان یجبرهم علی ذالک</w:t>
      </w:r>
      <w:r>
        <w:rPr>
          <w:rFonts w:eastAsia="IRNazanin" w:cs="IRNazanin"/>
          <w:color w:val="111111"/>
          <w:sz w:val="28"/>
          <w:szCs w:val="28"/>
          <w:rtl w:val="true"/>
          <w:lang w:bidi="fa-IR"/>
        </w:rPr>
        <w:t>»</w:t>
      </w:r>
      <w:r>
        <w:rPr>
          <w:rStyle w:val="FootnoteAnchor"/>
          <w:rtl w:val="true"/>
        </w:rPr>
        <w:footnoteReference w:id="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حج بقدری در اسلام مهم است مه به حسب روایات تارک حج کافر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وصیت به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این امت کافر</w:t>
      </w:r>
      <w:bookmarkStart w:id="110" w:name="pg13336_154454"/>
    </w:p>
    <w:p>
      <w:pPr>
        <w:pStyle w:val="BookText"/>
        <w:rPr/>
      </w:pPr>
      <w:bookmarkEnd w:id="110"/>
      <w:r>
        <w:rPr>
          <w:rFonts w:ascii="IRNazanin" w:hAnsi="IRNazanin" w:eastAsia="IRNazanin"/>
          <w:color w:val="111111"/>
          <w:sz w:val="28"/>
          <w:sz w:val="28"/>
          <w:szCs w:val="28"/>
          <w:rtl w:val="true"/>
          <w:lang w:bidi="fa-IR"/>
        </w:rPr>
        <w:t>شدند یکی از آنها کسی است که تکن حج دارد ولی به حج نرود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مورد حج تسویف می‌کند امروز و فردا نموده و موفق به انجام حج نشود و بمیرد در قیامت یهودی یا نصرانی حشر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بالله العظیم من هذه الامة عشرة وعد منها من وجد سعة فمات و لم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سوف الحج حتی یموت بعثه الله یوم القیامة یهودیا او نصرانیا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بیت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تارک حج کافر خواهد بود زیرا او حکم الزانی خداوند را سبک و نادیده گرفته و دست رد به الطاف کبریای الهی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طواف خانۀ خدا چه زیبا و صحنه‌ای پر از خضوع و خشوع ملکوتی است که همه ملل و اقوام مختلف با اندیشه‌های گوناگون در پیشگاه با عظمت خداوند متعال لرزان و ترسان از سنگینی بار گناه پیشانی عذر به زمین می‌نهند و در عین حال به امید ثواب و لطف کریمانه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ما بر مؤسس مکتب اسلام و بر آورنده قانون درخشان حج و بر سید و سرور امت، پیامبر رحمةللعالمین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او را از میان خلق اولین و آخرین برگزید که منجی عالم بشریت و هادی کاروان توحید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بی‌پایان ما بر اهل بیت پاک و جانشینان معصوم او که پرچمداران هدایت جامعه بشری و رهبران کاروان توحید هستند</w:t>
      </w:r>
      <w:r>
        <w:rPr>
          <w:rFonts w:eastAsia="IRNazanin" w:cs="IRNazanin"/>
          <w:color w:val="111111"/>
          <w:sz w:val="28"/>
          <w:szCs w:val="28"/>
          <w:rtl w:val="true"/>
          <w:lang w:bidi="fa-IR"/>
        </w:rPr>
        <w:t>.</w:t>
      </w:r>
    </w:p>
    <w:p>
      <w:pPr>
        <w:pStyle w:val="Heading3"/>
        <w:numPr>
          <w:ilvl w:val="2"/>
          <w:numId w:val="1"/>
        </w:numPr>
        <w:rPr/>
      </w:pPr>
      <w:bookmarkStart w:id="111" w:name="__RefHeading___Toc2728972_2322387425"/>
      <w:bookmarkStart w:id="112" w:name="_Toc38"/>
      <w:bookmarkEnd w:id="111"/>
      <w:r>
        <w:rPr>
          <w:rtl w:val="true"/>
        </w:rPr>
        <w:t>مظهر توحید</w:t>
      </w:r>
      <w:bookmarkEnd w:id="1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مظهر یکتاپرستی و خداشناسی است، کعبه خانۀ توحید در مکه و ام القری واقع شده، حج و طواف خانه خدا دانشکه بزرگ جهانی اسلام است و دانشگاه عظیمی که تمام مسلمین جهان را تحت لوای توحید همراه با شعارهای وحدت اسلامی گرد آورده است، شعارهایی که نسیم ملکوتی آن اخوت و برادری را به ارمغان می‌آورد، اختلاف و تبعیض نژادی را محکوم می‌نماید و همه را از آدمو آدم را از خاک می‌داند و</w:t>
      </w:r>
    </w:p>
    <w:p>
      <w:pPr>
        <w:pStyle w:val="BookText"/>
        <w:rPr/>
      </w:pPr>
      <w:r>
        <w:rPr>
          <w:rFonts w:ascii="IRNazanin" w:hAnsi="IRNazanin" w:eastAsia="IRNazanin"/>
          <w:color w:val="111111"/>
          <w:sz w:val="28"/>
          <w:sz w:val="28"/>
          <w:szCs w:val="28"/>
          <w:rtl w:val="true"/>
          <w:lang w:bidi="fa-IR"/>
        </w:rPr>
        <w:t>سرانجام اعلام می‌کند هیچگونه فضیلت و برتری جز به تقوا و خداترسی برای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خروش کعبه، از فضای مسجدالحرام و از نوای مکه وجب به وجب و قدم به قدم، زاویه به زاویه همه و همه فریاد و شعار وحدت سر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إخوَةٌفَأَصلِحُوا بَینَ أخَوَیکُم وَاتَّقُوا اللهَ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من آدم و آدم من 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لافضل لعربی علی عجمی و لا لعجمی علی عربی و لال احمر علی أبیض و لا لأبیض علی اسود الا بالتقوی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سواسیة کأسنان المشط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دین جهانی است و تمام بشریت ملزم می‌باشد از خدای واحد، از اسلام واحد، از قرآن واحد، از پیامبر واحد، از کعبه و قبله واحد اطاعت و پیروی کند، به تعبیر دیگر اسلام جهانی است، قرآن جهانی است، پیغمبر و امام عالمی است، کعبه و قبله جهانی و مسلمان جهانی است و لکن اسفا که هنوز پذیرش جهانی اسلام در میان جامعه جهانی بشری و در میان مسلمین تحقیق پیدا نکرده است و نمونه این توحید جهانی بس در حج تبلور پیدا می‌کند و در حج نمونه وحدت اعتقادی و عملی اسلام و مسلمین تجسم می‌یابد، همه با یک هدف الهی حرکت می‌کنند و همه به یک سو طواف می‌کنند و همه به یک سمت نماز می‌خوانند و همه یک نوع لباس دارند و همه تلبیه گویان شعار واحد می‌دهند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حج هم مظهر توحید اعتقادی و هم براساس آن توحید عملی را می‌بیند از جهت اعتقادی می‌بینیم میلیون‌ها حاجی از سراسر جهان برای انجام حج به سرزمین مکه می‌آیند سپس جهت زیارت کعبۀ معظمه وارد مسجدالحرام شده همه با انگیزه واحد اطاعت خدا با نیت تقرب الی الله دل به خانه توحید داده کعبه را طواف می‌کنند بعد از اتمام هفت شوط طواف، نماز طواف می‌خوانند و سعی صفا و مروه می‌کنند آن گاه پس از انجام عمره تمتع برای انجام حج تمتع با سردادن ندای تلبیه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می‌شوند و با اعتقاد راسخ توحیدی و قصد تقرب به خدا وقوف در عرفات، مشعر، منی، رمی جمره، قربانی، حج تمتع، حج نساء، همه و همه مراسم حج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جهت توحید عملی و اجتماعی در ایام حج زمین مکه، فضا و هوای مکه ورود و خروج به مسجدالحرام، شب و روز بطور یکسان برای زن و مرد، برای صغیر و کبیر، برای فقیر و غنی، برای سیاه و سفید، برای عالم و جاهل، برای پیر و جوان، برای محرم و غیرمحرم، برای بومی و غیربومی باز است نسیم آزاد و فضای آزاد مسجدالحرام سروش آزادی کعبه و قبله، ورود و خروج آزاد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مساوی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در پیشگاه خداوند یکتا یکسانند و پیشانی نیایش و شکر به زمین می‌سایند و هیچگونه تبعیض و امتیازی برای کسی دیده نمی‌شود، احدی نمی‌گوید سفیدپوستان قبل ازظهر برای زیارت و طواف بیایند، سیاه پوستان بعدازظهر وارد شوند، زنها در فلان ساعت وقت دارند، مردها در ساعت چند بیایند، شرقیها طرف راست باشند، غربیها طرف چپ باشند، قیافه‌های زیبا ردیف اول بیایند، دیگران ردیفهای بعدی باشند حجاج منطقه آسیا امتیاز دارند و حجاج منطقه آفریقا این امتیاز را ندارند هرگز چنین تبعیض و تفاوت در حج دیده نمی‌شود و همه در ایام حج شب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آزادانه می‌توانند وارد مسجدالحرام شوند و کعبه را طواف کنند آنوقت در چهار طرف کعبه و در گوشه از گوشه‌های مسجدالحرام هر که بخواهد مشغول نماز و عبادت می‌شود و احدی به احدی نمی‌گوید تو چنان نما و او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در حج انسان لذت دین را می‌چشد، لذت قدرت توحیدی اسلام و مسلمین را می‌بیند، در حج برای آدم معنای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الأفَاق وَ فی أنفُسِهِم حَتَّی یَتَبَیَّنَ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در حج انسان هم نشانه توحید الهی و هم نشانه وحدت و برادری امت اسلامی را لمس می‌کند، در حج انسان واقعیت توحید اعتقادی و عملی اسلام را دیده و همه گونه خوبیهای مادی و معنوی را می‌بیند،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استلموا الرکن فانه یمین الله فی خلقة یصافح بها خلقه مصاحبة العبدا و الدخیل و یشهد لمن استمله بالموافاة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حجر الاسود در میان مردم به منزلۀ یمین‌الله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 بیعت و استلام نمائید و آن به شما وفادر خواهد بود و به این بیعت شهادت خواهد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مرکز وحدت جهانی و چنین دانشگاه بزرگ خداشناسی و اسلام‌شناسی کامل جز در میان امت اسلام دیگر در</w:t>
      </w:r>
    </w:p>
    <w:p>
      <w:pPr>
        <w:pStyle w:val="BookText"/>
        <w:rPr/>
      </w:pPr>
      <w:r>
        <w:rPr>
          <w:rFonts w:ascii="IRNazanin" w:hAnsi="IRNazanin" w:eastAsia="IRNazanin"/>
          <w:color w:val="111111"/>
          <w:sz w:val="28"/>
          <w:sz w:val="28"/>
          <w:szCs w:val="28"/>
          <w:rtl w:val="true"/>
          <w:lang w:bidi="fa-IR"/>
        </w:rPr>
        <w:t>میان هیچ ملت و قومی و هیچکدام از ملل مختلف جهان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دانشگاه الهی بین‌الملل، حج است که هر سال میلیونها دانش آموز و دانشجوی موحد از سراسر جهان وارد آن می‌شوند تا پای جان برای رسیدن به آن دانشگاه الهیات عظیم فداکاری می‌کنند تا در این دانشگاه توحید آمده با طواف کعبه و با استلام حجر با خدای خویش تجدید پیمان اطاعت و بندگی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کنگره بزرگ بین‌المللی که هر سال در ایام حج در سرزمین مکه و ام‌القری برگزار می‌گردد از معجزات اسلام است و از برکت پیامبر رحمةللعالمین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 وقتی خواهد شد که مسلمین به چنین توحید اعتقادی و عملی در همه جا در بلاد مسلمین دست پیدا نمایند و چه وقت خواهد شد که مسلمانان از این تجلی‌گاه وحدت مسلمین و تقویت دین ارمغان برده و عمل کنند تا لذت دین را بچشند، قدرت و عزت توحیدی را لمس نمایند و از ضعف و ذلت دنیا و دین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مسلمین با این همه اختلافات فراگیر اعتقادی، منطقه‌ای، مرزی و نژادی هیهات هیهات که به این قدرت و عزت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مراجعه شود به متاب تضاد اجتماعی و امتیاز انسان الهی از همین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خانه‌ای را در روی زمین جز خانه توحید نمی‌توان یافت که خانه من و انأ نباشد و آن خانه اختصاص من و ما نداشته باشد فقط یک خانه یافت می‌شود که در آن اختصاص من و ما نیست آن خانه خدا کعبه معظمه که خانه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اَوَّلَ بَیتٍ وُضِعَ لِلنَّاسِ لَلَّذِی ببَکَّةَ مُبَارَکاً وَ 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روی زمین غیر از این یک خانه هیچ خانه‌ای یافت نمی‌شود که برای همه مردم از سیاه و سفید، از فقیر و غنی، زن و مرد، دارا و ندار، توانا و ناتوان بطور مساوی و یکسان ساخته شده باشد و همه من و ما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خانه‌ای را نمی‌توان یافت که دربش به روی همه افراد و باتمام تفاوتهای ظاهری اما با یک اعتقاد باطنی باز باشد فقط خانه توحید است که مالکش خدا، حافظ و نگهبانش خدا، پذیرنده و میزبانش خداست و دربش به روی همه جهان و جهانیان باز است و به استثنای کفار و مشرکین</w:t>
      </w:r>
      <w:bookmarkStart w:id="113" w:name="pg13336_154458"/>
    </w:p>
    <w:p>
      <w:pPr>
        <w:pStyle w:val="BookText"/>
        <w:rPr/>
      </w:pPr>
      <w:bookmarkEnd w:id="113"/>
      <w:r>
        <w:rPr>
          <w:rFonts w:ascii="IRNazanin" w:hAnsi="IRNazanin" w:eastAsia="IRNazanin"/>
          <w:color w:val="111111"/>
          <w:sz w:val="28"/>
          <w:sz w:val="28"/>
          <w:szCs w:val="28"/>
          <w:rtl w:val="true"/>
          <w:lang w:bidi="fa-IR"/>
        </w:rPr>
        <w:t>این خانه همه را پناه می‌دهد و همه را می‌پذیرد و همه حجاج ضیوف الرحمان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وَالْمَسْجِدِ الْحَرَامِ الَّذِی جَعَلْنَاهُ لِلنَّاسِ سَوَاء الْعَاکِفُ فِیهِ وَالْبَادِ وَمَن یُرِدْ فِیهِ بِإِلْحَادٍ بِظُلْمٍ نُذِقْهُ مِنْ عَذَابٍ أَلِیمٍ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مسجدالحرام که آن را برای استفاده همه مردم قرار دادیم، مقیم و مسافر در آن یکسانند پس اگر کسی بخواهد در آنجا کفر بورزد یا ظلم کند از عذاب دردناک به وی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حج مظهر توحید و مظهر تجلی قدرت عبادی، اجتماعی و سیاسی مسلمین است</w:t>
      </w:r>
      <w:r>
        <w:rPr>
          <w:rFonts w:eastAsia="IRNazanin" w:cs="IRNazanin"/>
          <w:color w:val="111111"/>
          <w:sz w:val="28"/>
          <w:szCs w:val="28"/>
          <w:rtl w:val="true"/>
          <w:lang w:bidi="fa-IR"/>
        </w:rPr>
        <w:t>.</w:t>
      </w:r>
    </w:p>
    <w:p>
      <w:pPr>
        <w:pStyle w:val="Heading3"/>
        <w:numPr>
          <w:ilvl w:val="2"/>
          <w:numId w:val="1"/>
        </w:numPr>
        <w:rPr/>
      </w:pPr>
      <w:bookmarkStart w:id="114" w:name="__RefHeading___Toc2728974_2322387425"/>
      <w:bookmarkStart w:id="115" w:name="_Toc39"/>
      <w:bookmarkEnd w:id="114"/>
      <w:r>
        <w:rPr>
          <w:rtl w:val="true"/>
        </w:rPr>
        <w:t>آخرین مرحله تکامل</w:t>
      </w:r>
      <w:bookmarkEnd w:id="115"/>
    </w:p>
    <w:p>
      <w:pPr>
        <w:pStyle w:val="BookText"/>
        <w:rPr/>
      </w:pPr>
      <w:r>
        <w:rPr>
          <w:rFonts w:ascii="IRNazanin" w:hAnsi="IRNazanin" w:eastAsia="IRNazanin"/>
          <w:color w:val="111111"/>
          <w:sz w:val="28"/>
          <w:sz w:val="28"/>
          <w:szCs w:val="28"/>
          <w:rtl w:val="true"/>
          <w:lang w:bidi="fa-IR"/>
        </w:rPr>
        <w:t>حج آخرین مرحلۀ تکامل انسان است زیرا بندگان الهی در هر جا و در هر زمان و در هر سنی که باشند دل به توحید داده و آرزوی رفتن به حج و زیارت خانۀ خدا را دارند و همه خروش و تلاش رسیدن به کعبه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آدم سر به کوی توحید به حج آمد و به کعبه و توحید رسید این آخرین نقطۀ اوج کمال است که به توحید و به خدا ارتباط پیدا نموده است آیا جایی و کمال دیگری هست که به دنبال آن برود؟ ابدا دیگر نه جای رفتن است و نه یافتن کمال، برای اینکه هنگامیکه بشر به مظهر توحید و به کمال نهایی قرب الی الله می‌رسد دیگر کمال و تکاملی وجود ندارد که با آن ارتباط پیدا نماید و مطلب عقلی است زیرا اگر کمال باقی نمانده و نیست امکان ندارد تکاملی باشد و به کمال برسد، پس حج آخرین نقطۀ سیر توحیدی و تکامل انسان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مکان بدست آوردن این اکال در سرزمین مکه و در ایام حج می‌باشد و در سرزمین مکه و در مسجدالحرام آن چنان نقطۀ کمال نهایی و ارتباط با خدا اوج پیدا می‌کند که یک نماز خواندن در مسجدالحرام با ثواب صدهزار نماز بلکه بیشتر از صدهزار نمازی که در جای دیگر بخواند برابر است، پس در چه جایی غیر از مکه مظهر کمال نهایی است که عمل و عبادت بشر اینگونه روح و پرواز ملکوتی پیدا نماید که یک عمل عبادی بیش از صدهزار برابر پاداش داشته باشد بعلاوه اینکه قرآن خواندن در مکه نشستن در کنار کعبه، نگاه نمودن به کعبه، طواف آن، بوسیدن آن و</w:t>
      </w:r>
    </w:p>
    <w:p>
      <w:pPr>
        <w:pStyle w:val="BookText"/>
        <w:rPr/>
      </w:pPr>
      <w:r>
        <w:rPr>
          <w:rFonts w:ascii="IRNazanin" w:hAnsi="IRNazanin" w:eastAsia="IRNazanin"/>
          <w:color w:val="111111"/>
          <w:sz w:val="28"/>
          <w:sz w:val="28"/>
          <w:szCs w:val="28"/>
          <w:rtl w:val="true"/>
          <w:lang w:bidi="fa-IR"/>
        </w:rPr>
        <w:t xml:space="preserve">زیارت ارکان آن و استلام حجرالاسود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خود عبادت جداگانه و ثواب استقلالی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الصلاة فی المسجد الحرام تعدل بمائة الف صلاة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چنین عنایت خاص الهی برای مردم و برای نمازگزاران از برکت حج و از برکت مکه و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مکه خارج شود و به سوی مدینه بیاید رو به جانب مکه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احب البلاد الی الله تعالی و انت احب البلاد الّی و لو لا ان قومک اخرجونی منک لما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مکه تو محبوب‌ترین بلاد در پیشگاه خداوند و در نزد من هستی، اگر مردم تو مرا اخراج نمی‌کردند هرگز بیرون نمی‌رفتم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نیز مشابه این روایت را عبدالله بن عدی نقل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خود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مکه تو بهترین سرزمین خدایی و محبوبترین سرزمینها نزد منی اگر اهل تو مرا اخراج نمی‌کردند هرگز خارج نمی‌شدم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این ماجعه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قرآن کریم در این جهت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بازگشت به مکه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قرآن را به تو نازل نموده است تو را به این سرزمین برمی‌گرداند و این وعده‌الهی در سال هشتم هجری تحقق پیدا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و بعد از طواف خانه خدا درب خانه کعبه را باز نمود بتها و آثار مشرکین را از میان کعبه پاک‌سازی نمود آنگاه وقت نماز بلال به پشت بام کعبه رفت و اذان گفت نبی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کنار کعبه با جمعیت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مسلمان نماز جماعت خواند و سرانجام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بر سرزمین مکه و دنیای اسلام حاکم شد و سلطۀ طاغوت و حاکمیت کفار و مشرکین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طبعا سرزمینی که بهترین سرزمینها نزد خداوند متعال 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حج و قصد رفتن به آن سرزمین برای زیارت خانه خدا و عبادت در این مکان نقطه نهادی تکامل و کمال نهائی انسان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والملتمسین و المنظورین حج بیتک الحرام فی عامی هذه و فی کل عام بحق سیدنا و نبینا محمد و آله الطیبین الطاهرین صلوات الله و سلامه علیهم اجمعین</w:t>
      </w:r>
      <w:r>
        <w:rPr>
          <w:rFonts w:eastAsia="IRNazanin" w:cs="IRNazanin"/>
          <w:color w:val="111111"/>
          <w:sz w:val="28"/>
          <w:szCs w:val="28"/>
          <w:rtl w:val="true"/>
          <w:lang w:bidi="fa-IR"/>
        </w:rPr>
        <w:t>».</w:t>
      </w:r>
      <w:bookmarkStart w:id="116" w:name="pg13336_154460"/>
    </w:p>
    <w:p>
      <w:pPr>
        <w:pStyle w:val="BookText"/>
        <w:rPr/>
      </w:pPr>
      <w:bookmarkEnd w:id="116"/>
      <w:r>
        <w:rPr>
          <w:rFonts w:ascii="IRNazanin" w:hAnsi="IRNazanin" w:eastAsia="IRNazanin"/>
          <w:color w:val="111111"/>
          <w:sz w:val="28"/>
          <w:sz w:val="28"/>
          <w:szCs w:val="28"/>
          <w:rtl w:val="true"/>
          <w:lang w:bidi="fa-IR"/>
        </w:rPr>
        <w:t>اکنون که به اینجا رسیدیم باید از کعبه که این همه زیبا و دلرباست سخن بگوییم</w:t>
      </w:r>
      <w:r>
        <w:rPr>
          <w:rFonts w:eastAsia="IRNazanin" w:cs="IRNazanin"/>
          <w:color w:val="111111"/>
          <w:sz w:val="28"/>
          <w:szCs w:val="28"/>
          <w:rtl w:val="true"/>
          <w:lang w:bidi="fa-IR"/>
        </w:rPr>
        <w:t>:</w:t>
      </w:r>
    </w:p>
    <w:p>
      <w:pPr>
        <w:pStyle w:val="Heading3"/>
        <w:numPr>
          <w:ilvl w:val="2"/>
          <w:numId w:val="1"/>
        </w:numPr>
        <w:rPr/>
      </w:pPr>
      <w:bookmarkStart w:id="117" w:name="__RefHeading___Toc2728976_2322387425"/>
      <w:bookmarkStart w:id="118" w:name="_Toc40"/>
      <w:bookmarkEnd w:id="117"/>
      <w:r>
        <w:rPr>
          <w:rtl w:val="true"/>
        </w:rPr>
        <w:t>کعبه</w:t>
      </w:r>
      <w:bookmarkEnd w:id="118"/>
    </w:p>
    <w:p>
      <w:pPr>
        <w:pStyle w:val="BookText"/>
        <w:rPr/>
      </w:pPr>
      <w:r>
        <w:rPr>
          <w:rFonts w:ascii="IRNazanin" w:hAnsi="IRNazanin" w:eastAsia="IRNazanin"/>
          <w:color w:val="111111"/>
          <w:sz w:val="28"/>
          <w:sz w:val="28"/>
          <w:szCs w:val="28"/>
          <w:rtl w:val="true"/>
          <w:lang w:bidi="fa-IR"/>
        </w:rPr>
        <w:t>در آغاز می‌پرسم چرا کعبه را کعبه نامیده‌اند؟ پاسخ را هم از دید لغت، هم از دید تاریخ، هم از نظر شرع و قرآن کریم اظهار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واژه لغوی معنای کعب و کعبه عبارت از برآمدگی و ارتفاع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بلندی و برآمدگی داشته باشد از جهت لغوی معنای کعبه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دربارۀ توصیف زنان بهشتی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کواعبا و اترابا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می‌گویند فلان چیز کعب دارد و مکعب است یعنی ارتفاع و برآمدگی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زمین مکه و بر خانۀ کعبه، کعبه گفته می‌شود بلحاظ اینکه در سرزمینی بنا شده است که از سطح دریا و از باقی نقاط زمین ارتفاع و بلندی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اینکه عرب به هر خانه‌ای که به شکل مربع و چهارگوشه ساخته شود می‌کویند مکعب و چهار گوش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خانه توحید می‌گویند کعبه برای اینکه مکعب و چهار گوشه می‌باشد و به بیان علمای علم ادب در اثر کثرت استعمال کعبه دربارۀ خانه خدا علم بالغلبه شده است و کعبه اسم شده است برای خانه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علمای علم اصول، کعبه در اثر زیادی استعمال در مورد خانه خدا وضع تعینی پیدا نموده است که در آثر کثرت استعمال لفظ کعبه بر خانه خدا ارتباط بین لفظ و معنا پیدا شده است هر وقت اسم کعبه برده می‌شود آن مرتبط إلیه خانه خدا مراد است و تعین پیدا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مطلب بطور کلی در باب وضع الفاظ برای معانی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وضع الفاظ برای معانی تعیینی می‌باشند، وضع تعیینی این است که واضع تصریح و معین کند فلان لفظ برای این معنا و فلان لفظ برای آن معنا معین وضع شده است و وضع می‌شود چنانکه در مقام نام‌گذاری اطفال نامگذار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حسن را برای این طفل نام نهادم و یا اسم علی را بر این آقا نام گذاشتم هکذا و هکذا واضع لفظ معین را برای معنای معین وضع می‌کند</w:t>
      </w:r>
      <w:r>
        <w:rPr>
          <w:rFonts w:eastAsia="IRNazanin" w:cs="IRNazanin"/>
          <w:color w:val="111111"/>
          <w:sz w:val="28"/>
          <w:szCs w:val="28"/>
          <w:rtl w:val="true"/>
          <w:lang w:bidi="fa-IR"/>
        </w:rPr>
        <w:t>.</w:t>
      </w:r>
      <w:bookmarkStart w:id="119" w:name="pg13336_154461"/>
    </w:p>
    <w:p>
      <w:pPr>
        <w:pStyle w:val="BookText"/>
        <w:rPr/>
      </w:pPr>
      <w:bookmarkEnd w:id="119"/>
      <w:r>
        <w:rPr>
          <w:rFonts w:ascii="IRNazanin" w:hAnsi="IRNazanin" w:eastAsia="IRNazanin"/>
          <w:color w:val="111111"/>
          <w:sz w:val="28"/>
          <w:sz w:val="28"/>
          <w:szCs w:val="28"/>
          <w:rtl w:val="true"/>
          <w:lang w:bidi="fa-IR"/>
        </w:rPr>
        <w:t>مثلا بنابر ثبوت حقیقت شرعیه شارع مقدس و نبی‌گرامی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لفظ صلاة را وضع نموده است برای معنای معین و ماهیت نماز معینی که اولها تکبیر و آخرها تسلیم باشد و لفظ صوم را وضع نموده است برای معنا و امساک معین با قصد قربت از آغاز صبح تا هنگام غروب و هکذا در باقی موارد عبارات و معاملات اعم از امور تأسیسی و امضایی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کیفیت وضع الفاظ برای معانی به وضع تعینی می‌باشد، اینکه واضع در آغاز لفظ را مع القرینه در غیرمعنای حقیقی و در معنای مجازی استعمال می‌کند ولکن در اثر کثرت استعمال در معنای مَجازی به جایی میرسد که اگر لفظ بدون قرینه هم گفته شود از آن معنای مجازی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که در اثر کثرت استعمال ارتباط بین لفظ و معنا پیدا شده است و لفظ در این معنای خاص تعیّن پیدا نموده این وضع ناشی از کثرت استعمال لفظ در معنا اسمش وضع تعیّنی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اَسد معنای حقیقی آن حیوان مفترس میباشد و همین کلمه در ابتدا مع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 یرمی، شیری را دیدم تیر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 شجاع اطلاق شده است به طور مَجاز، اما در اثر کثرت استعمال به جایی می‌رسد که اگر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متکلم هم ذکر نشود مخاطب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را می‌فهمد و هرگز مخاطب هنگام شنیدن لفظ به ذهنش معنای حقیقی خطور نمی‌کند مگر قرینه برای تعیین معنای حقیقی در کلام باشد و چنین وضع لفظ برای معنا که ناشی از کثرت استعمال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در استعمال عرب و غیر عرب اطلاق کعبه بر معنای خاص که خانه توحید باشد رایج و زیاد استعمال می‌شده است و در اثر این زیادی استعمال، لفظ کعبه در مورد خانه خدا وضع تعیّنی پیدا نموده است و کعبه عَلم و اسم معین شده است برای خانه کعبه به کیفیت وضع تعیّنی و هر گاه اسم کعبه برده می‌شود انصراف دارد به خانه خدا</w:t>
      </w:r>
      <w:r>
        <w:rPr>
          <w:rFonts w:eastAsia="IRNazanin" w:cs="IRNazanin"/>
          <w:color w:val="111111"/>
          <w:sz w:val="28"/>
          <w:szCs w:val="28"/>
          <w:rtl w:val="true"/>
          <w:lang w:bidi="fa-IR"/>
        </w:rPr>
        <w:t>.</w:t>
      </w:r>
    </w:p>
    <w:p>
      <w:pPr>
        <w:pStyle w:val="Heading3"/>
        <w:numPr>
          <w:ilvl w:val="2"/>
          <w:numId w:val="1"/>
        </w:numPr>
        <w:rPr/>
      </w:pPr>
      <w:bookmarkStart w:id="120" w:name="__RefHeading___Toc2728978_2322387425"/>
      <w:bookmarkStart w:id="121" w:name="_Toc41"/>
      <w:bookmarkEnd w:id="120"/>
      <w:r>
        <w:rPr>
          <w:rtl w:val="true"/>
        </w:rPr>
        <w:t>کعبه در آینه تاریخ</w:t>
      </w:r>
      <w:bookmarkEnd w:id="1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تاریخی کعبه بیت عتیق الهی است یعنی بیت قدیم و یا بیت آزادگان از ماسوای توحید،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وَلیَطَّوَّفُوا بالبَیتِ العَتِیق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خانه مبارک و هدایت که در زمین برای مردم بنا نهاده شده کعبه است و این بیت عتیق الهی را دو هزار سال قبل از هبوط آدم و حوا در زمین، ملائکه طواف کرده‌اند بعد هم جبرئیل</w:t>
      </w:r>
    </w:p>
    <w:p>
      <w:pPr>
        <w:pStyle w:val="BookText"/>
        <w:rPr/>
      </w:pPr>
      <w:r>
        <w:rPr>
          <w:rFonts w:ascii="IRNazanin" w:hAnsi="IRNazanin" w:eastAsia="IRNazanin"/>
          <w:color w:val="111111"/>
          <w:sz w:val="28"/>
          <w:sz w:val="28"/>
          <w:szCs w:val="28"/>
          <w:rtl w:val="true"/>
          <w:lang w:bidi="fa-IR"/>
        </w:rPr>
        <w:t>مناسک حج را برای آدم و حوا آموزش داد و آنها کعبه را طواف نمودند و مناسک حج را انجام دادند و شاهد بر مطلب بیان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در جواب سؤالات زراره در مورد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زرارة عن سبب کثرة مسائل الحج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انی سئلک فی الحج منذا اربعین عاما فتفتینی؟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بیت حج الیه قبل آدم بالفی عام ترید ان تفنی فی اربعین عاما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زراره از زیادی مسائل حج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می‌کند مولایم فدایت شوم چهل سال است که مسایل حج را از شما می‌پرسم هر سال برایم جواب تازه‌ای می‌دهید یعنی مسئله حج بقدری مهم است که فقیهی همچون زراره آن هم در زمان حضور امام مدت چهل سال درباره مسائل حج تحقیق می‌کند به پایان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خانه‌ای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آدم انرا زیارت می‌کرده‌اند تو می‌خواهی در خلال چهل سال از راه پرسش مسائل آنرا به پایان برسانی؟ چنین امری میسور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جهت اهمیت تاریخی کعبه بیت عتیق توحید است و کعبه خانه‌ای است محاذی بیت‌المعمور در آسمان چهارم و مقابل عرش الهی و ملائکه آنرا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هبوط آدم و حوا زیارت می‌نموده‌اند و آن وقت هم آدم و حوا طواف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هنگام هبوط آدم ملائکه خانه کعبه را بنا نمودند و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در چهار رکن کعبه نهاد و هر یکی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علامت رکن خانه کعبه قرار داد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بعد هم پیامبری چون حضرت ابراهیم خلیل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پیدا می‌کنند خانه کعبه را بسازند و طواف کنند آنگاه از کنار کعبه و بیت عتیق همه موحدین عالم را برای زیارت این خانه دعوت نمایند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مردم را به حج فراخوان تا پیاده و سواره بر شتران استخوانی از راه دور نزد تو بیایند تا منافع اجتماعی، فرهنگی، سیاسی و</w:t>
      </w:r>
    </w:p>
    <w:p>
      <w:pPr>
        <w:pStyle w:val="BookText"/>
        <w:rPr/>
      </w:pPr>
      <w:r>
        <w:rPr>
          <w:rFonts w:ascii="IRNazanin" w:hAnsi="IRNazanin" w:eastAsia="IRNazanin"/>
          <w:color w:val="111111"/>
          <w:sz w:val="28"/>
          <w:sz w:val="28"/>
          <w:szCs w:val="28"/>
          <w:rtl w:val="true"/>
          <w:lang w:bidi="fa-IR"/>
        </w:rPr>
        <w:t>اقتصادی، مادی و معنویشان را ببینند و مناسک حج را در ایام معلوم و معین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هنگامی‌که ابراهیم و اسماعیل پایه‌های خانه را بالا بردند گفتند پرودگارا از ما بپذیر، تو شنوا و دانا هستی، از این آیه مبارکه استفاده می‌شود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اولی خانه کعبه نمی‌باشد و خانه کعبه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هبوط آدم محل مطاف ملائکه بوده و هنگام هبوط آدم و زندگانی او در سرزمین مکه ملائکه نقشه ساختن خانه کعبه را برای آدم هدایت نمودند و به کمک ملائکه این خانه ساخته شد بعد در اثر عوارض طول زمان و سیل تخریب گردید تا زمانی رسید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ترمیم و تجدید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را تجدید بنا کردند بلندی دیوارش به حدی رسید که حجرالاسود نصف شود، چه بگوییم حجرالاسود سنگی بهشتی بوده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همراه خود آورده بود یا بگوییم این سنگ را جبرییل از آسمان آورد و در همین مکانی که اکنون می‌باشد نصب نمودند و طبق روایتی که از امام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تا قبل از ظهور اسلام مقام ابراهیم متصل به خانه کعبه بوده بعد از طلوع اسلام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مقام ابراهیم را به مکانی که فعلا می‌باشد تغییر داد و مشخص نمود،</w:t>
      </w:r>
      <w:r>
        <w:rPr>
          <w:rStyle w:val="FootnoteAnchor"/>
          <w:rtl w:val="true"/>
        </w:rPr>
        <w:footnoteReference w:id="83"/>
      </w:r>
      <w:r>
        <w:rPr>
          <w:rFonts w:ascii="IRNazanin" w:hAnsi="IRNazanin" w:eastAsia="IRNazanin"/>
          <w:color w:val="111111"/>
          <w:sz w:val="28"/>
          <w:sz w:val="28"/>
          <w:szCs w:val="28"/>
          <w:rtl w:val="true"/>
          <w:lang w:bidi="fa-IR"/>
        </w:rPr>
        <w:t>بعضی تغییر مقام را نسبت به عمر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وَعَهِدْنَا إِلَی إِبْرَاهِیمَ وَإِسْمَاعِیلَ أَن طَهِّرَا بَیْتِیَ لِلطَّائِفِینَ وَالْعَاکِفِینَ وَالرُّکَّعِ السُّجُودِ</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ما برای ابراهیم و اسماعیل فرمان دادیم خانه مرا برای طواف‌کنندگان، مقیمان، راکعان و ساجدان پاکیزه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جَعَلْنَا الْبَیْتَ مَثَابَةً لِّلنَّاسِ وَأَمْنًا 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کعبه را خانه اجتماع و امن برای مردم قرار دادیم و مقام ابراهیم را جایگاه نماز خویش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بَوَّأْنَا لِإِبْرَاهِیمَ مَکَانَ الْبَیْتِ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هنگامی که مکان خانه را برای ابراهیم آشکار نمودیم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خویش خدمات شایانی را برای حراست کعبه و مناسک حج انجام</w:t>
      </w:r>
      <w:bookmarkStart w:id="122" w:name="pg13336_154464"/>
    </w:p>
    <w:p>
      <w:pPr>
        <w:pStyle w:val="BookText"/>
        <w:rPr/>
      </w:pPr>
      <w:bookmarkEnd w:id="122"/>
      <w:r>
        <w:rPr>
          <w:rFonts w:ascii="IRNazanin" w:hAnsi="IRNazanin" w:eastAsia="IRNazanin"/>
          <w:color w:val="111111"/>
          <w:sz w:val="28"/>
          <w:sz w:val="28"/>
          <w:szCs w:val="28"/>
          <w:rtl w:val="true"/>
          <w:lang w:bidi="fa-IR"/>
        </w:rPr>
        <w:t>دادند و کعبه چه در آینه تاریخ و چه در آینه ملکوت مالک و حافظ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جاهلیت هنگامی که طاغوتی چون ابرهه با فیلان جنگی و سربازان مسلح آمد خانه توحید و کعبه را خراب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جُنُودُ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مخلوقات و موجودات زمین و آسمانها جنود و لشکریان خداوند سبحان و سربه اطاعت و فرمان او می‌باشند، خداوند به لشکریان پرندگانش و به ابابیل و پرستوها دستور داد ابرهه را با دار و دسته‌اش با سنگها و دانه‌های شن سنگ باران کنند و پرستوها آنان را در وادی محسر بین مینا و مزدلفه با دانه‌های شن آتشین هدف قرار دادند و همه طاغوتیان ابرهه را قتل عام و نابود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کَیْفَ فَعَلَ رَبُّکَ بِأَصْحَابِ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یَجْعَلْ کَیْدَهُمْ فِی تَضْلِیلٍ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عَلَیْهِمْ طَیْرًا أَبَابِیلَ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تَرْمِیهِم بِحِجَارَةٍ مِّن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رحمان و رحیم، آیا نمی‌بینی چگونه پروردگارت توطئه اصحاب فیل را دربارۀ تخریب خانه کعبه از بین برد، خداوند با فرستادن پرستوها همه را نابود کرد و در اثر شن باران پرستوها آن همه بدن‌ها و پیکرهای قوی فیل و انسان، مانند برگ علف جویده شده، پاره پاره و کوبیده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نگاه قدرت طبیعی و عادی امکان دارد پرستو فیل را نابود کند؟ ابدا این قدرت‌الله و قدرت خداست که یک سرباز شن و پرستو، دهها و هزاران انسان و فیل را نابود می‌کند و کعبه را حفظ می‌نماید</w:t>
      </w:r>
      <w:r>
        <w:rPr>
          <w:rFonts w:eastAsia="IRNazanin" w:cs="IRNazanin"/>
          <w:color w:val="111111"/>
          <w:sz w:val="28"/>
          <w:szCs w:val="28"/>
          <w:rtl w:val="true"/>
          <w:lang w:bidi="fa-IR"/>
        </w:rPr>
        <w:t>.</w:t>
      </w:r>
    </w:p>
    <w:p>
      <w:pPr>
        <w:pStyle w:val="Heading3"/>
        <w:numPr>
          <w:ilvl w:val="2"/>
          <w:numId w:val="1"/>
        </w:numPr>
        <w:rPr/>
      </w:pPr>
      <w:bookmarkStart w:id="123" w:name="__RefHeading___Toc2728980_2322387425"/>
      <w:bookmarkStart w:id="124" w:name="_Toc42"/>
      <w:bookmarkEnd w:id="123"/>
      <w:r>
        <w:rPr>
          <w:rtl w:val="true"/>
        </w:rPr>
        <w:t>مقام تشریعی کعبه</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عَلَی النَّاسِ حِجُّ البَیتِ مَنِ استَطَاعَ إلَیهِ سَبیلاً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الکَعبَةَ البَیتَ الحَرَامَ قِیَاماً لَّلنَّاسِ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فَلیَعبُدُوا رَبَّ هَذَا البَیتِ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الصَّفَا وَالمَروَةَ مِن شَعَائِراللّهِ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یَجرمَنَّکُم شَنَئانُ قَوم أن صَدُّوکُم عَنِ المَسجِدِ الحَرَام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آیات که در باب حج ذکر شده‌اند عظمت کعبه و مشروعیت وجوب حج و طواف کعبه را در اسلام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اسلام طلوع نمود،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به پیامبری مبعوث شد،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ابراهیمی را در سال هفتم هجری تثبیت و تشریع نمود، اما تشریع کامل آن و حج اکبر ترکیب یافته از عمره و حج تمتع در سال دهم هجری معین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از مکه به 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و سومی حج اکبر و حجةالوداع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مدینه عازم مکه شدند وقتی نزدیکی مکه رسیدند در مکانی به نام حدیبیه اقامت گزیدند و بیعت رضوان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همین جا واقع شد و جمعی از مسلمین زیر درختی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حضرت بیعت نمودند که به تمام معنا از پیامبر و اسلام حمایت کنند و با مشرکان مکه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سرانجام کار حضرت با نمایندگان مشرکین و با سهیل بن عمر به صلح انجامید و این صلح در تاریخ معروف به صلح حدیبیه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قرارداد صلح در آن مکان امضاء شد و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قرارداد صلح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در هفت ماده با سهیل امضاء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مسلمانان متعهد می‌شوند مدت ده سال جنگ و تجاوز علیه یکدیگر را ترک کنند تا امنیت اجتماعی و صلح عمومی در عربستان برقرار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افراد قریش از مکه بدون اذن بزرگتر خود اسلام آورده به مسلمانان بپیوندد پیامبر باید او را برگرداند ولی اگر فردی از مسلمانان بسوی قریش بگریزد قریش موظف نیست او را به مسلمانان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قریش می‌توانند با هر قبیله که خواستند پیمان و قرارداد همکاری ببندند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امسال از همین جا بر می‌گردند ولی در سالهای آینده می‌توانند آزادانه وارد مکه شوند و خانه خدا را زیارت کنند مشروط به اینکه بیشتر از سه روز در</w:t>
      </w:r>
    </w:p>
    <w:p>
      <w:pPr>
        <w:pStyle w:val="BookText"/>
        <w:rPr/>
      </w:pPr>
      <w:r>
        <w:rPr>
          <w:rFonts w:ascii="IRNazanin" w:hAnsi="IRNazanin" w:eastAsia="IRNazanin"/>
          <w:color w:val="111111"/>
          <w:sz w:val="28"/>
          <w:sz w:val="28"/>
          <w:szCs w:val="28"/>
          <w:rtl w:val="true"/>
          <w:lang w:bidi="fa-IR"/>
        </w:rPr>
        <w:t>مکه توقف نکنند و جز سلاح مسافری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دیگری همراه نداشته باشند</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به موجب این پیمان می‌توانند آزادانه شعائر مذهبی خود را انجام دهند و قریش حق ندارد آنها را اذیت کند و حق ندارد آنان را مجبور کند که از آیینشان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از مدینه وارد مکه می‌شوند مال و جان آنها محترم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امضاکنندگان متعهد می‌شوند اموال یکدیگر را محترم بشمارند خدعه و کینه توزی با هم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طبق این صلحنامه در این سال به مدینه برگشت ولکن مطابق همین قرارداد صلح در سالهای بعدی مسلمین می‌توانستند به مکه بیایند لذا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مسلمین مدینه به مکه آمدند و مراسن حج عمره را انجام دادند و در بعضی تعبیرات فقهی از این حج تعبیر شده است به عمرةالقضاء یعنی آن حجی که حضرت در سال قبل موفق به انجام آن نشد در سال بعد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این قرارداد صلح مشرکین با طایفه کنانه پیمان بستند و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طایفه خزاعه پیمان بست که آنها در پناه اسلام باشند و اگر حوادث آنها را تهدید نمود از آنان حمایت کند، اما کفار قریش برخلاف پیمان صلح حدیبیه شبانه به طایفه خزاعه حمله کرده و آنان را قتل عام و اموالشان را به غارت بردند، قوم خزاعه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استمداد نمود که مظلوم واقع شده و آنان را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سال هشتم هجری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لشکریان اسلام برای فتح مکه وارد مکه شدند و فتح مکه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طواف خانه خدا این آیات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إنَّا خَلَقنَاکُم مِن ذَکَر وَ اُنثی وَ اُنثی وَ جَعَلنَاکُک شُعُوباً وَ قَبَائِلَ لِتَعَارَفُوا إنَّ اَکرَمَکُم عِندَاللهِ اَتقَاکُم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جَاءَ الحَقُّ وَ زَهَقَ البَاطِلُ انَّ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طواف و نماز آن تمام شد حضرت درب کعبه را باز نمود و میان کعبه را و کعبه را از بتها و آثار مشرکین پاکسازی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مکه تسلیم اسلام و مسلمان شدند و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مسلمانان مکه به جمعیت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مسلمانی که از مدینه آمده بودند پیوستند، وقت نماز بلال بر بام کعبه رفت و اذان گفت و همه در کنار کعبه با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نماز جماعت خواندند و در این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مسلمان مراسم حج عمره را به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مکه توقف نمود در این مدت بطور کلی آثار شرک و جاهلیت را از بین بردند، مسائل و تدبیر اسلامی را به مردم آموزش دادند و تولیت کعبه را به عثمان بن طلحه و فرزندان او داد، سقایی کعبه را به عباس عموی خویش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کعبه و خانه توحید آزاد شد و در حمایت و اداره مسلمین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سفر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حرم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معین نمود و نمایندگانی به اطراف حرم فرستاد و علامت ستون‌های سنگی که نشانه حرم بود آنها را ترمیم و تجدید نمود و اکنون همان حدود برای حرم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مکه خون یکی از افراد قبیله‌ای بت‌پرست در منطقۀ حرم ریخته شد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مسلمانان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آسمانها و زمین را آفرید مکه را حرم خود و منطقه‌ای امن قرار داد، تا روز قیامت نیز این منطقه امن و حرم است و بر هیچکس جایز نیست در این منطقه خونی بریزد و یا حیوانی را شکار کند یا درخت و گیاهی را قطع نماید و در این مکان همه چیز در پناه خدا محترم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جمعیتی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الحرام از مدینه منوره برای زیارت خانه خدا به جانب مکه حرکت نمودند و در ذوالحلیفه در مسجد شجره محرم شدند هنگامی که به مکه آمدند حج اکبر را انجام دادند، در تعبیرات اسلامی از این حج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به اسامی متعدد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اکبر، حجه‌الاسلام، حجه‌البلاغ، حجه‌الوداع و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حجه‌الوداع مسلمین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و شکوه خاصی مراسم حج را انجام می‌دادند و همه جا از این شکوه و جلال اشک شوق به دیده داشتند و اما از جهتی هم این حج برای مسلمین تأثر و رنج داشت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 مکه را، اهالی مکه را و مسلمین را وداع 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است من از میان شما می‌روم و این آخرین حج من خواهد بود و گمان می‌برم در سال آینده در مراسم حج</w:t>
      </w:r>
    </w:p>
    <w:p>
      <w:pPr>
        <w:pStyle w:val="BookText"/>
        <w:rPr/>
      </w:pPr>
      <w:r>
        <w:rPr>
          <w:rFonts w:ascii="IRNazanin" w:hAnsi="IRNazanin" w:eastAsia="IRNazanin"/>
          <w:color w:val="111111"/>
          <w:sz w:val="28"/>
          <w:sz w:val="28"/>
          <w:szCs w:val="28"/>
          <w:rtl w:val="true"/>
          <w:lang w:bidi="fa-IR"/>
        </w:rPr>
        <w:t>در میان شما نباشم، و در این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کامل حج تمتع و عمره را قولا و عملا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بسیار مهمی که تعیین‌کننده سرنوشت گذشته و آینده مسلمین بود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عرفات، هم در منی، هم در غدیر خم ولایت و امامت امام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معرفی نمود و در این حج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عرفات و هم در منی حدیث ثقلین را اظهار نمود و مرجعیت قرآن و عترت 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دراین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جمعیت مسلمین بعد از حمد و سپاس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الی الجنة و یباعدکم عن النار الا وقد امرتکم به و ما من شیء یقربکم الی النار و یباعدکم عن الجنة الا و قد نهیتکم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انسانها هیچ چیز از قوانین و دستورات اسلام چه در مورد مبدأ و معاد و چه در مورد مسایل علمی و فرهنگی و چه در مسایل دینی و اجتماعی و چه در مسایل اخلاقی و اقتصادی که شما را نزدیک به بهشت نماید و از جهنم دور کند نمانده است مگر اینکه شما را به عمل و انجام آن قوانین دستور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قانونی از قوانین اسلام که شما را نزدیک به جهنم نماید و از بهشت دور کند باقی نمانده است مگر اینکه شما را از اتیان آنها نهی کردم و منع نمودم از ارتکاب محرمات و منهیاات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آسمان نموده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شاهدی آنچه که از اوامر و نواهی خودت به من دستور داده بودی برای مردم جهان و برای ملت اسلام ابلاغ نمودم، پروردگارا اسلام و مسلمین را یاری نما، پروردگارا به کعبه و به حجاج خانه خود شکوه و جلال دوام و عزت عنایت فرما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فرجام پیامبر رحمةللعالمین همزمان با اکمال دین و ابلاغ دین و اتمام حجت و نعمت و تودیع مکه از سفر حجةالوداع و زیارت خانه توحید به مدینه بازگشت تا روزی رسید که داعیه حق را لبیک و به ملکوت اعلاء پیوست و زمام زعامت دین و امامت مسلمین را به امام امیرالمؤمنین</w:t>
      </w:r>
      <w:bookmarkStart w:id="125" w:name="pg13336_154469"/>
    </w:p>
    <w:p>
      <w:pPr>
        <w:pStyle w:val="BookText"/>
        <w:rPr/>
      </w:pPr>
      <w:bookmarkEnd w:id="125"/>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سپرد و مرجعیت ثقلین را به ودیعت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آن سید و سرور امت، سلام و درود ما بر آن زعیم رسالت و هدایت، سلام و درود ما بر آن پیغمبر رحمة للعالمین و اهل بیت طاهرینش</w:t>
      </w:r>
      <w:r>
        <w:rPr>
          <w:rFonts w:eastAsia="IRNazanin" w:cs="IRNazanin"/>
          <w:color w:val="111111"/>
          <w:sz w:val="28"/>
          <w:szCs w:val="28"/>
          <w:rtl w:val="true"/>
          <w:lang w:bidi="fa-IR"/>
        </w:rPr>
        <w:t>.</w:t>
      </w:r>
    </w:p>
    <w:p>
      <w:pPr>
        <w:pStyle w:val="Heading3"/>
        <w:numPr>
          <w:ilvl w:val="2"/>
          <w:numId w:val="1"/>
        </w:numPr>
        <w:rPr/>
      </w:pPr>
      <w:bookmarkStart w:id="126" w:name="__RefHeading___Toc2728982_2322387425"/>
      <w:bookmarkStart w:id="127" w:name="_Toc43"/>
      <w:bookmarkEnd w:id="126"/>
      <w:r>
        <w:rPr>
          <w:rtl w:val="true"/>
        </w:rPr>
        <w:t>مکه</w:t>
      </w:r>
      <w:bookmarkEnd w:id="127"/>
    </w:p>
    <w:p>
      <w:pPr>
        <w:pStyle w:val="BookText"/>
        <w:rPr/>
      </w:pPr>
      <w:r>
        <w:rPr>
          <w:rFonts w:ascii="IRNazanin" w:hAnsi="IRNazanin" w:eastAsia="IRNazanin"/>
          <w:color w:val="111111"/>
          <w:sz w:val="28"/>
          <w:sz w:val="28"/>
          <w:szCs w:val="28"/>
          <w:rtl w:val="true"/>
          <w:lang w:bidi="fa-IR"/>
        </w:rPr>
        <w:t>حال می‌پرسیم چرا سرزمین مکه را مکه می‌گویند؟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 لغت‌شناسان و هم شرع‌شناسان اظهار نظرات متعدد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لسان 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بذاللک لقلته ماءها حیث کانوا یمتکون الماء فیها ان یستخرجونها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سرزمین مکه آبش کم بوده است مردم برای رفع نیازشان آب را از زیر زمین استخراج می‌کردند از این جهت آن سرزمین را مکه نامیدند که آب آن مکیده و استخراج می‌شود و بنابراین معنای مکه یعنی آن سرزمینی که آبش کم و قلیل است و آب باید از زیر زمین استخراج شود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اینکه مکه به معنای تمک می‌باشد مک و تمک عبارت از آن چیزی است که تمام شود و از بین برود مثلا بره گوسفند هنگامیکه از پستان مارد شیر می‌مکد بره وقتی شیرش تمام شود پستان را مک می‌زند و مک‌زدن نشانه کم‌شدن و تمام شدن شیر است، بره با مک‌زدن همه شیر مادر را می‌مکد و تمام شیر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سرزمین مکه، مکه می‌گویند چون حرم الهی است قداست دارد، اگر کسی در این سرزمین ظلم کند، کفر و الحاد بوجود بیاورد نابود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یعنی نابود‌کننده ظالمان و مشرکان چنان که در آینه تاریخ به طور واضح مکه این اثر را داشته است و دارد، ابرهه چه شد، کفار و مشرکین مکه چه شدند؟ همه 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شدند، بنابراین مکه یعنی ظالم شکن و کفر شکن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کعبه، مسجدالحرام، مسجدالنبی و مسجد قبا که براساس تقوا و اطاعت خدا بنا شده‌اند درخشان و تابان باقی‌اند و باقی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اللهِ هِیَ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الدین قائماً ما قامت الکعبة</w:t>
      </w:r>
      <w:r>
        <w:rPr>
          <w:rFonts w:eastAsia="IRNazanin" w:cs="IRNazanin"/>
          <w:color w:val="111111"/>
          <w:sz w:val="28"/>
          <w:szCs w:val="28"/>
          <w:rtl w:val="true"/>
          <w:lang w:bidi="fa-IR"/>
        </w:rPr>
        <w:t>».</w:t>
      </w:r>
      <w:bookmarkStart w:id="128" w:name="pg13336_154470"/>
    </w:p>
    <w:p>
      <w:pPr>
        <w:pStyle w:val="BookText"/>
        <w:rPr/>
      </w:pPr>
      <w:bookmarkEnd w:id="128"/>
      <w:r>
        <w:rPr>
          <w:rFonts w:ascii="IRNazanin" w:hAnsi="IRNazanin" w:eastAsia="IRNazanin"/>
          <w:color w:val="111111"/>
          <w:sz w:val="28"/>
          <w:sz w:val="28"/>
          <w:szCs w:val="28"/>
          <w:rtl w:val="true"/>
          <w:lang w:bidi="fa-IR"/>
        </w:rPr>
        <w:t xml:space="preserve">و چرا سرزمین مکه را مکه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انها کانت تمک من ظلم فیها و ألحد أن 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مکان مقدس ظلم کند و کفر و الحاد را ترویج دهد هلاک می‌شود زیرا مالک این سرزمین و حافظ آن خداست و هیچ ظالم و ملحدی نمی‌تواند قداست حرم الهی را بشکند، اگر بشکند خود شکسته و نابود می‌شود، پس مکه یعنی هلاک و نابود‌کنندۀ کفر و ستم، بدین علت مکه را مکه نامیده‌اند</w:t>
      </w:r>
      <w:r>
        <w:rPr>
          <w:rFonts w:eastAsia="IRNazanin" w:cs="IRNazanin"/>
          <w:color w:val="111111"/>
          <w:sz w:val="28"/>
          <w:szCs w:val="28"/>
          <w:rtl w:val="true"/>
          <w:lang w:bidi="fa-IR"/>
        </w:rPr>
        <w:t>.</w:t>
      </w:r>
    </w:p>
    <w:p>
      <w:pPr>
        <w:pStyle w:val="Heading3"/>
        <w:numPr>
          <w:ilvl w:val="2"/>
          <w:numId w:val="1"/>
        </w:numPr>
        <w:rPr/>
      </w:pPr>
      <w:bookmarkStart w:id="129" w:name="__RefHeading___Toc2728984_2322387425"/>
      <w:bookmarkStart w:id="130" w:name="_Toc44"/>
      <w:bookmarkEnd w:id="129"/>
      <w:r>
        <w:rPr>
          <w:rtl w:val="true"/>
        </w:rPr>
        <w:t>بکّه</w:t>
      </w:r>
      <w:bookmarkEnd w:id="130"/>
    </w:p>
    <w:p>
      <w:pPr>
        <w:pStyle w:val="BookText"/>
        <w:rPr/>
      </w:pPr>
      <w:r>
        <w:rPr>
          <w:rFonts w:ascii="IRNazanin" w:hAnsi="IRNazanin" w:eastAsia="IRNazanin"/>
          <w:color w:val="111111"/>
          <w:sz w:val="28"/>
          <w:sz w:val="28"/>
          <w:szCs w:val="28"/>
          <w:rtl w:val="true"/>
          <w:lang w:bidi="fa-IR"/>
        </w:rPr>
        <w:t>چرا سرزمین مکه را می‌گویند بکه؟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نیز لسان العرب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بکه همان معنای مکه است و به معنای قطع‌کننده و نابود‌کننده می‌باشد، مکه را بکه نامیدند چون هرکس و هر ظالمی قصد تعدی و تجاوز بخ آن را داشته باشد نابود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کانت تبکّ اعناق الجبارة اذا الحدوا فیها بظلمهم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سرزمین طغیان کند این زمین گردن ظالم و جبار را قطع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در تسمیه مکه به بکه از اسماعیل جوهری نقل شده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بکه اسم بطن مکه و انما سمیت بذالک لإزدحام الناس فیها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بکه اسم خود مکه است، بکه یعنی مکه و بلحاظ اینکه مردم زیاد در این مکان تجمع و ازدحام می‌کنند می‌گویند بکه یعنی محل اجتماع و ازدحام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سرزمین مکه در طول تاریخ از دوران هبوط آدم که محل زندگی خود آدم مکه بود و در مکه هم از دنیا رفته است محل اجتماع بوده و می‌باشد، چه از جهت مناسک حج و چه از جهات دیگر نوعا مکه در تاریخ زندگی جامعه بشری مرکزیت اجتماعی را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دیگری که در جهت نامگذاری مکه به بکه نقل شده است اینکه مکه اسم است برای شهر مکه و بکه اسم است برای زمین مکه، که شهر مکه و خانه کعبه در آن واقع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هم از سرزمین مکه به بکه نام برده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وَهُدًی</w:t>
      </w:r>
      <w:bookmarkStart w:id="131" w:name="pg13336_154471"/>
    </w:p>
    <w:p>
      <w:pPr>
        <w:pStyle w:val="BookText"/>
        <w:rPr/>
      </w:pPr>
      <w:bookmarkEnd w:id="131"/>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همانا اول خانه‌ای که برای مردم بنا نهاده شد همان است که در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آن خانه برای عالمیان مایه برکت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مبارکه می‌توان استفاده نمود همان معنای آخر که برای بکه ذکر شده است که بکه عبارت از زمین مکه باشد برای اینکه آیه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خانه مردم به بکه یعنی به زمین مکه واقع شده است آن خانه، خانه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هم مکه و هم بکه بیانگر سرزمینی است که حرم الهی می‌باشد و در آن کعبه واقع شده است و هر کس سوء‌قصد به آن سرزمین داشته باشد هلاک و نابود می‌شود و هر کس از روی تواضع و فروتنی وارد مکه شود آمرزیده می‌شود و از آداب ورود مکه همین است که انسان با حالت وقار و تواضع وارد آن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ششم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حرماً و هو مکه، و لرسوله حرماً و هوالمدینة، و لِامیرالمؤمنین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 هوالکوفه، ولنا حرماً و هو قم و ستدفن فیه امرءة من ولدی تسمی فاطمة من زارها وجب له الجنة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روایت دیگر از قم تعبیر شده است به آشیانه و خانه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طبیعی است آدم هر جایی برود باز به خانه‌اش برمی‌گردد و این تعبیر بیانگر اهمیت قم و اصالت آن می‌باشد</w:t>
      </w:r>
      <w:r>
        <w:rPr>
          <w:rFonts w:eastAsia="IRNazanin" w:cs="IRNazanin"/>
          <w:color w:val="111111"/>
          <w:sz w:val="28"/>
          <w:szCs w:val="28"/>
          <w:rtl w:val="true"/>
          <w:lang w:bidi="fa-IR"/>
        </w:rPr>
        <w:t>.</w:t>
      </w:r>
    </w:p>
    <w:p>
      <w:pPr>
        <w:pStyle w:val="Heading3"/>
        <w:numPr>
          <w:ilvl w:val="2"/>
          <w:numId w:val="1"/>
        </w:numPr>
        <w:rPr/>
      </w:pPr>
      <w:bookmarkStart w:id="132" w:name="__RefHeading___Toc2728986_2322387425"/>
      <w:bookmarkStart w:id="133" w:name="_Toc45"/>
      <w:bookmarkEnd w:id="132"/>
      <w:r>
        <w:rPr>
          <w:rtl w:val="true"/>
        </w:rPr>
        <w:t>ام القری</w:t>
      </w:r>
      <w:bookmarkEnd w:id="133"/>
    </w:p>
    <w:p>
      <w:pPr>
        <w:pStyle w:val="BookText"/>
        <w:rPr/>
      </w:pPr>
      <w:r>
        <w:rPr>
          <w:rFonts w:ascii="IRNazanin" w:hAnsi="IRNazanin" w:eastAsia="IRNazanin"/>
          <w:color w:val="111111"/>
          <w:sz w:val="28"/>
          <w:sz w:val="28"/>
          <w:szCs w:val="28"/>
          <w:rtl w:val="true"/>
          <w:lang w:bidi="fa-IR"/>
        </w:rPr>
        <w:t>چرا مکه را ام القری می‌گویند؟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ام القری قبلة جمیع الناس یؤمّونها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معنای ام عبارت از قصد می‌باشد مکه را ام القری نامیده‌اند برای اینکه مکه قبله همه مردم است، قصد و توجه تمام مردم به مکه می‌باشد و بدان سوی نماز می‌خوانند لذا مکه را می‌گویند ام القری یعنی قبله و مورد اقبال همه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مکه را می‌گویند ام القری چون حقیقت و اصالت خاص معنوی دارد و عرب به اصل و ریشۀ هر شیء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به مادر هم که در زبان عربی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به همین لحاظ اصالت اوست چون مادر اصل و ریشه فرزند است و فرزند از مادر متولد می‌شود و سرچشمه می‌گیرد نه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قرآن کریم کار پدر فقط إمنی است نه تولید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مرجع، ریشه و اصل اولاد است لذا به او ام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صرف و نحو بحث می‌شود اصل و ریشه کلام چیست؟ و کلام از چه الفاظ و حروفی ترکیب پیدا می‌کند؟ از فعل، اسم، حرف یا کلمه؟ می‌گوید مرجع و اصل کلام کلمه می‌باشد و در حقیقت کلام از کلمات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بها کلام قدیؤم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صرف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معنای ام عبارت از اصل شیء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چون اولاد اصل و ریشه او مادر است و برگشت به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مکه می‌گویند ام القری و مادر قریه‌ها،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منشاء بسط زمین اصالت دارد و حرم خداست و آیات الهی مقام ابراهیم، حجر اسماعیل، حطیم، ملتزم و رکن در آن است و لذا این شهر و این خانه اصیل ام القری است و غیر از مکه چنین مرکزیت و اصالتی برای احدی از قریه‌ها و شهرهای عالم نخواهد بود و نیست بنابراین اصل و ریشه همه قریه‌ها مکه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عرب کنیه که از آن تعبیر به اَب و ام می‌شود در مقام تعظیم و احترام به کار برده می‌شود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ام هانی ابوالفضل، ابوسعید، استعمال اَب در مورد کسی ملازم با پدر بودن و مادر بودن آن شخص نیست که اگر کسی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حتماً فرزند دارد و یا داشته است که اسمش سعید است و پدر سعید را می‌خواندند،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است که آن طرف خودش طفل است اصلا ازدواج و اولاد را نمی‌شناسد به او از باب احترام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یا ابوحیدر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و اصلا اولاد ندارد اما از حیث تکریم و تعظیم به او می‌گوید ام هانی و ام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را هم که می‌گویند ام القری، از باب تجلیل و احترام به مکه است چون در میان قوم عرب مرسوم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احترام و تعظیم استعمال می‌کنند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ام القری می‌گویند برای اینکه مرکز زمین و مرکز بسط ارض از آنجا شده است و تمام نقاط زمین</w:t>
      </w:r>
      <w:bookmarkStart w:id="134" w:name="pg13336_154473"/>
    </w:p>
    <w:p>
      <w:pPr>
        <w:pStyle w:val="BookText"/>
        <w:rPr/>
      </w:pPr>
      <w:bookmarkEnd w:id="134"/>
      <w:r>
        <w:rPr>
          <w:rFonts w:ascii="IRNazanin" w:hAnsi="IRNazanin" w:eastAsia="IRNazanin"/>
          <w:color w:val="111111"/>
          <w:sz w:val="28"/>
          <w:sz w:val="28"/>
          <w:szCs w:val="28"/>
          <w:rtl w:val="true"/>
          <w:lang w:bidi="fa-IR"/>
        </w:rPr>
        <w:t>به آن برگشت می‌کند لذا می‌گوید ام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بَعدَ ذَالِکَ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اول خانه و قریه‌ای که در روی زمین برای مردم بنا شده، خانه مکه و کعبه می‌باشد البته نمی‌گویم کعبه اولین خانه شخصی در روی زمین بوده است و می‌گوییم اول خانه‌ای که مردم در زمین بنا شده کعبه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در آیات متعدد از مکه به ام القری یاد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قُرْآنًا عَرَبِیًّا لِّتُنذِرَ أُمَّ الْقُرَی وَمَنْ حَوْلَهَا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قرآن را به زبان عربی نازل نمودیم تا ام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ساکنان اطراف آن را انذار نمایی،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وَلِتُنذِرَ أُمَّ الْقُرَی وَمَنْ حَوْلَهَا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هر حال در قرآن اسامی متعدد برای سرزمین مکه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وَلِتُنذِرَ أُمَّ الْقُرَی وَمَنْ حَوْلَهَا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الَّذِی حَرَّمَهَا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یَرَوْا أَنَّا جَعَلْنَا 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اسامی متعدد در مورد مکه معظمه هر کدام بیانگر مقامی خاص و حیث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فی الجمله اشاره شد اما همه این اسامی در یک جهت اشتراک دارند همه بیانگر عظمت مکه و نشان‌دهندۀ احترام حرم الهی می‌باشند</w:t>
      </w:r>
      <w:r>
        <w:rPr>
          <w:rFonts w:eastAsia="IRNazanin" w:cs="IRNazanin"/>
          <w:color w:val="111111"/>
          <w:sz w:val="28"/>
          <w:szCs w:val="28"/>
          <w:rtl w:val="true"/>
          <w:lang w:bidi="fa-IR"/>
        </w:rPr>
        <w:t>.</w:t>
      </w:r>
    </w:p>
    <w:p>
      <w:pPr>
        <w:pStyle w:val="Heading3"/>
        <w:numPr>
          <w:ilvl w:val="2"/>
          <w:numId w:val="1"/>
        </w:numPr>
        <w:rPr/>
      </w:pPr>
      <w:bookmarkStart w:id="135" w:name="__RefHeading___Toc2728988_2322387425"/>
      <w:bookmarkStart w:id="136" w:name="_Toc46"/>
      <w:bookmarkEnd w:id="135"/>
      <w:r>
        <w:rPr>
          <w:rtl w:val="true"/>
        </w:rPr>
        <w:t>حرم</w:t>
      </w:r>
      <w:bookmarkEnd w:id="13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یعنی پناهگاه الهی و منطقه امن عمومی برای همۀ مخلوقات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حدود حرم چه مقدار است؟ در میان علمای مشهور شیعه حدود 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از روایات نقل شده است اول کسی که حدود حرم الهی را تعیین نمود جبرئیل بود حضرت جبرئیل دست ابراهیم را گرفت و حدود حرم را به وی نشان داد سپس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نشانه‌هایی برای شناسایی حدود مکه نصب کرد و پس از ابراهیم و دیگران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علامات را ترمیم و تعیین نمود که آنها تخریب نشود و تغییر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حرم از جانب شمالی مکه، مسجد تنعیم است که در راه مدینه واقع شده و تا مسجدالحرام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غربی حرم از جانب جده، علمین است که به آن حد حدیبیه نیز می‌گویند و تا حرم حدود ده میل فاصله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جنوب مکه از ناحیۀ عرفات حد حرم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مسجد نمره که مسجد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ان است از حدود عرفات می‌باشد و از حد حرم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شرقی حرم، حد حرم جعرانه است تا مسجدالحرام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 دارد فعلا در سرزمین مکه برای تشخیص حدود حرم در هر طرف حرم در نقطۀ آخر حد ستونهای مکعب و چهار گوشه به ارتفاع سه متر نصب شده است و هر کدام در همان طرفی که نصب شده است نشانه حد حرم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سرزمینهای داخل در این حدود هم جزو حرم محسوب می‌باشد و شهر مدقس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احترام حرم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مکة یوم خلق السماوات والارض و هی حرام إلی أن تقوم الساعة لم تحل لأحدٍ قبلی ولا تحل لأحدٍ بعدی و لم تحلّ لی الا ساعة</w:t>
      </w:r>
      <w:r>
        <w:rPr>
          <w:rFonts w:eastAsia="IRNazanin" w:cs="IRNazanin"/>
          <w:color w:val="111111"/>
          <w:sz w:val="28"/>
          <w:szCs w:val="28"/>
          <w:rtl w:val="true"/>
          <w:lang w:bidi="fa-IR"/>
        </w:rPr>
        <w:t>»</w:t>
      </w:r>
      <w:r>
        <w:rPr>
          <w:rStyle w:val="FootnoteAnchor"/>
          <w:rtl w:val="true"/>
        </w:rPr>
        <w:footnoteReference w:id="9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روزی که خداوند متعال آسمانها و زمین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حرم خویش قرار داده است و تا روز قیامت حرم است و هیچ کس چه قبل از من و چه بعد از من حق ندارد بدون احرام وارد حرم شود و برای من فقط در زمان خاص فتح مکه جایز بود بدون احرام باشم در حرم واحدی از مسلمین حق ندارد در حرم حیوانی را شکار کند یا درخت و گیاهی را قطع کند یا انسانی را اعم از دوست و دشمن متعرض شود، بله ورود کفار به مسجدالحرام جایز نیست و هکذا جایز نیست لقطه و مالی در حرم افتاده باشد بردارد و اگر غفلت نمود و برداشت باید یکسال تعریف کند آنگاه اگر مالکش</w:t>
      </w:r>
      <w:bookmarkStart w:id="137" w:name="pg13336_154475"/>
    </w:p>
    <w:p>
      <w:pPr>
        <w:pStyle w:val="BookText"/>
        <w:rPr/>
      </w:pPr>
      <w:bookmarkEnd w:id="137"/>
      <w:r>
        <w:rPr>
          <w:rFonts w:ascii="IRNazanin" w:hAnsi="IRNazanin" w:eastAsia="IRNazanin"/>
          <w:color w:val="111111"/>
          <w:sz w:val="28"/>
          <w:sz w:val="28"/>
          <w:szCs w:val="28"/>
          <w:rtl w:val="true"/>
          <w:lang w:bidi="fa-IR"/>
        </w:rPr>
        <w:t>پیدا نشد مخیر است بین اینکه آن مال را از جانب مالک صدقه بدهد یا برای مالک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احکام حرم این است که کسی نمی‌تواند بدون احرام وارد حرم شود و باید از میقات حج یا از محاذی میقات محرم شود آنگاه وارد مکه شود</w:t>
      </w:r>
      <w:r>
        <w:rPr>
          <w:rFonts w:eastAsia="IRNazanin" w:cs="IRNazanin"/>
          <w:color w:val="111111"/>
          <w:sz w:val="28"/>
          <w:szCs w:val="28"/>
          <w:rtl w:val="true"/>
          <w:lang w:bidi="fa-IR"/>
        </w:rPr>
        <w:t>.</w:t>
      </w:r>
    </w:p>
    <w:p>
      <w:pPr>
        <w:pStyle w:val="Heading3"/>
        <w:numPr>
          <w:ilvl w:val="2"/>
          <w:numId w:val="1"/>
        </w:numPr>
        <w:rPr/>
      </w:pPr>
      <w:bookmarkStart w:id="138" w:name="__RefHeading___Toc2728990_2322387425"/>
      <w:bookmarkStart w:id="139" w:name="_Toc47"/>
      <w:bookmarkEnd w:id="138"/>
      <w:r>
        <w:rPr>
          <w:rtl w:val="true"/>
        </w:rPr>
        <w:t>میقات</w:t>
      </w:r>
      <w:bookmarkEnd w:id="139"/>
    </w:p>
    <w:p>
      <w:pPr>
        <w:pStyle w:val="BookText"/>
        <w:rPr/>
      </w:pPr>
      <w:r>
        <w:rPr>
          <w:rFonts w:ascii="IRNazanin" w:hAnsi="IRNazanin" w:eastAsia="IRNazanin"/>
          <w:color w:val="111111"/>
          <w:sz w:val="28"/>
          <w:sz w:val="28"/>
          <w:szCs w:val="28"/>
          <w:rtl w:val="true"/>
          <w:lang w:bidi="fa-IR"/>
        </w:rPr>
        <w:t>محل و مکانی توسط شارع مقدس احرام گاه معین شده و این محل احرام بستن، میقات نام دارد و به اختلاف راه‌هایی که زائر بیت‌الله حرام از آنها عبور می‌کند دوری و نزدیکی این میقات‌ها به حرم و مکه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حدود حرم الهی نسبت به مسجدالحرام از حیث دوری و نزدیکی فرق دارند مواقیت نیز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کسانی که وظیفۀ آنان انجام عمرۀ تمتع و حج تمتع است در پنج نقطۀ خارج از حرم در اطراف مکه، میقات تعیین کرده است و باید زائر خانۀ خدا و کسیکه قصد دخول مکه را دارد از این مواقیت پنجگانه و یا از محاذی این مواقیت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مواقیت مسجد شجره می‌باشد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بر سر راه مدینه به مکه واقع شده است، در طرف شمال مکه و در فاصله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قرار دارد و میقات اهل مدینه و همۀ کسانی می‌باشد که از این راه به مکه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در شمال غربی مکه که در فاصله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واقع شده است و میقات اهل مصر، شام مغرب و کسانی است که از این سمت به مکه می‌روند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عقیق است که اوایل آن را مسلخ و اواسط آن را غمره و اواخر آنرا ذات عرق می‌نامند در شمال شرقی مکه در فاصله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می‌باشد و میقات کسانی است که از راه عراق و نجد به مکه میروند و احرام بستن در همه جای این وادی صحیح است و لکن بهتر است از مسلخ محرم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می‌باشد که در جانب شرقی مکه و در فاصله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شده و میقات کسانی است که از راه طائف به مکه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یَلَملَم می‌باشد و اسم کوهی است که در جنوب شرقی مکه در فاصله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اهل یمن و کسانیکه از آن راه عبور می‌کنند می‌باشد</w:t>
      </w:r>
    </w:p>
    <w:p>
      <w:pPr>
        <w:pStyle w:val="BookText"/>
        <w:rPr/>
      </w:pPr>
      <w:r>
        <w:rPr>
          <w:rFonts w:ascii="IRNazanin" w:hAnsi="IRNazanin" w:eastAsia="IRNazanin"/>
          <w:color w:val="111111"/>
          <w:sz w:val="28"/>
          <w:sz w:val="28"/>
          <w:szCs w:val="28"/>
          <w:rtl w:val="true"/>
          <w:lang w:bidi="fa-IR"/>
        </w:rPr>
        <w:t>به علاوه مواقیت دیگری نیز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منزلش بعد از میقات بین میقات و مکه باشد چنین کسی می‌تواند از منزلش محرم شود و واجب نیست به میقات برود هر چند رفتن به میقات مانه ندارد بلکه بهتر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حج تمتع مکه معظمه است که پس از اتمام عمره تمتع از خود مکه محرم می‌شود به احرام حج تمتع و به عرفات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اهالی مکه از حج قران و یا حج افراد انجام می‌دهند منزل خودشان می‌باشد و هر کس از منزل خود 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کسیکه مجاور مکه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در مکه مانده است حج مکی را انجام می‌دهد و میقات او مکه است و از محل اقامت و منزلش در مکه محرم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 مکه تصمیم می‌گیرند عمره مفرده انجام دهند از تعیم یا از ادنی الحل یا از جعرانه یا از حدیبیه محرم می‌شوند و کسانیکه از بلاد دور می‌آیند می‌خواهند عمره مفرده انجام بدهند باید از یکی از مواقیت عمره تمتع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 مکی و معتمر به عمره مفرده از مکه می‌تواند از هر یکی از مواقیت شخص آفاقی محرم شوند و جواز احرامشان برای آنان از منزل و از مکه ترخیص شرعی میباشد نه تعیین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در مسیر به مکه یکی از مواقیت پنجگانه عمره تمتع نباشد محاذی این مواقیت در حکم میقات است می‌تواند از محاذی میقات محرم شود و به مکه بیاید و مناسک حج را انجام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کسانیکه وظیفۀ آنان حج آفاقی می‌باشد نه حج مکی، از هر یکی از مواقیت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 جحفه، قرن المنازل، وادی عقیق، 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باید از همانجا محرم شود و اگر از هیچکدام این میقاتها عبور نکند جایز است از محاذی و برابر یکی از آن مواقیت محرم شود و تلبیه بگوید و بدون نیت احرام و نگفتن تلبیه احرام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هنگامیکه زائر خانۀ خدا از میقات محرم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 او حرام می‌شود باید از ارتکاب آنها مادامیکه عمره و حج را انجام نداده است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لمس، نظر به شهوت و تقبل زن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کردن زن چه برای خود و چه برای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 و بوی خوش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برای مرد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و آرایش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روی پا برای مرد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دشنام دادن و فخر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قسم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 ساکن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انگشتر بمنظور زینت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 زن به طلا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و کندن مو از بدن یا از بدن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روی سر برای مرد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زن صورت 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بودن هنگام طی مسافت برای مرد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از بدن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 و گیاه روییده در حرم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اسلحه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پرندگان و ملخ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به مسایل حج و خصوصیات امور حج باید به مناسک و فتاوی فقها مراجعه شود، بس به چند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بدون قصد قربت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تقدیم احرام قبل از میقات و هم تأخیر آن بعد از میقات جایز نمی‌باشد و احرام قبل از میقات و یا بعد از میقات باطل و حرام است، بله احرام قبل از میقات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استثناء شده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صورتی که نذر کند قبل از میقات محرم شود و یکی اینکه بخواهد در ماه رجب عمرۀ مفرده را انجام بدهد اگر پیش از میقات محرم نشود نمی‌تواند استحباب عمره را در ماه رجب درک کند و جایز است قبل از میقات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بطور عمدی بدون احرام وارد مکه شود و نتواند از مکه به خارج حرم به میقات برگردد و محرم شود حج او باطل است و باید در سال دیگر اگر حج واجب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احرام از ارکان حج می‌باشد اگر باطل بود یا اصلا احرام نبود حج باطل است مگر دربارۀ ناسی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اتمام اعمال حج مطلع شود به عدم احرام، حجش محکوم به صحت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علاوه بر</w:t>
      </w:r>
      <w:bookmarkStart w:id="140" w:name="pg13336_154478"/>
    </w:p>
    <w:p>
      <w:pPr>
        <w:pStyle w:val="BookText"/>
        <w:rPr/>
      </w:pPr>
      <w:bookmarkEnd w:id="140"/>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وقوف در عرفات و مشعر رکن است اگر یکی از این ارکان در مورد عمره و یا در مورد حج ترک شود حج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ارکان نیت است، هنگامیکه زائر محرم می‌شود به عمرۀ تمتع وظیفه‌اش را معین نکند و در حال تردید و شک باشد که محرم به احرام عمره شود یا نشود و در موردی که وظیفه او انجام عمره است این را قصد نداشته و به نیت حج تمتع محرم شود و یا بالعکس در موردی که وظیفه‌اش حج تمتع است نیت کند، عمره تمتع را انجام می‌دهد و یا به جای حج تمتع حج قرآن یا افراد را نیت کند و برگشت به تعیین نیت انجام وظیفه فعلیه ممکن نباشد حج باطل است، چون آن چیزی که وظیفۀ زائر خانه خدا بوده انجام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حاجی هیچ کدام از وقوف اختیاری و یا وقوف اظطراری و اختیاری عرفات و مشعر را درک نکند حجش باطل است، برای آگاهی از مسائل مراجعه شود به مناسک حج</w:t>
      </w:r>
      <w:r>
        <w:rPr>
          <w:rFonts w:eastAsia="IRNazanin" w:cs="IRNazanin"/>
          <w:color w:val="111111"/>
          <w:sz w:val="28"/>
          <w:szCs w:val="28"/>
          <w:rtl w:val="true"/>
          <w:lang w:bidi="fa-IR"/>
        </w:rPr>
        <w:t>.</w:t>
      </w:r>
    </w:p>
    <w:p>
      <w:pPr>
        <w:pStyle w:val="Heading3"/>
        <w:numPr>
          <w:ilvl w:val="2"/>
          <w:numId w:val="1"/>
        </w:numPr>
        <w:rPr/>
      </w:pPr>
      <w:bookmarkStart w:id="141" w:name="__RefHeading___Toc2728992_2322387425"/>
      <w:bookmarkStart w:id="142" w:name="_Toc48"/>
      <w:bookmarkEnd w:id="141"/>
      <w:r>
        <w:rPr>
          <w:rtl w:val="true"/>
        </w:rPr>
        <w:t>اقسام حج</w:t>
      </w:r>
      <w:bookmarkEnd w:id="142"/>
    </w:p>
    <w:p>
      <w:pPr>
        <w:pStyle w:val="BookText"/>
        <w:rPr/>
      </w:pPr>
      <w:r>
        <w:rPr>
          <w:rFonts w:ascii="IRNazanin" w:hAnsi="IRNazanin" w:eastAsia="IRNazanin"/>
          <w:color w:val="111111"/>
          <w:sz w:val="28"/>
          <w:sz w:val="28"/>
          <w:szCs w:val="28"/>
          <w:rtl w:val="true"/>
          <w:lang w:bidi="fa-IR"/>
        </w:rPr>
        <w:t>از جهت اصل حکم شرعی چه عمره و چه حج گاهی واجب بالاصل می‌باشد در صورتی که شرایط استطاعت هر کدام باشد و گاهی وجوب بالعرض پیدا می‌کند مانند کسی که نذر کند و یا اجیر شود به انجام عمره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قرآن، حج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تمتع وظیفه شخص آفاقی می‌باشد که فاصله محل زندگی او تا مکه معظمه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یا بیشتر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باشد و چنین کسی وظیفه‌اش حج تمتع است مگر اضطراری عارض شود که حج تمتع تبدیل شود به حج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تمتع ترکیب یافته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جمرۀ عقبه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یا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 و رمی جمرات سه‌گانه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عمره تمتع مرکب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عمره مفرده علاوه بر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طواف نساء و نماز طواف نساء نیز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 مورد تقصیر عمره</w:t>
      </w:r>
    </w:p>
    <w:p>
      <w:pPr>
        <w:pStyle w:val="BookText"/>
        <w:rPr/>
      </w:pPr>
      <w:r>
        <w:rPr>
          <w:rFonts w:ascii="IRNazanin" w:hAnsi="IRNazanin" w:eastAsia="IRNazanin"/>
          <w:color w:val="111111"/>
          <w:sz w:val="28"/>
          <w:sz w:val="28"/>
          <w:szCs w:val="28"/>
          <w:rtl w:val="true"/>
          <w:lang w:bidi="fa-IR"/>
        </w:rPr>
        <w:t xml:space="preserve">مفرده انسان مخیر است بین حلق و تقصیر، برخلاف عمره تمتع که در آن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افراد و قرآن وظیفه اهل مکه و ساکنان اطراف آن که فاصله منزلشان تا مکه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باشد،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حج در بسیاری اعمال مشترک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افراد در صورت و اعمال مانند حج تمتع است فقط چند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نیت هر کدام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وظیفه او حج تمتع است به نیت حج تمتع محرم می‌شود و اعمال را انجام می‌دهد ولی کسی که وظیفۀ او حج قران و افراد است به نیت حج افراد و یا قرآن محرم می‌شود و مناسک حج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عمرۀ مفرده از حج جداست و شرط نیست اینکه هر دو تا در یکسال در ماههای حج و متصل انجام داده شود ولی حج تمتع بعد از عمرۀ تمتع باید متصل به آن در ماههای حج واقع شود، در حقیقت هر دو تا حکم عمل واحد را دارد یعنی اگر یکی از عمره یا حج تمتع باطل شود دیگری هم باطل است و اثری ندارد و باید در سال دیگر هم عمره و هم حج تمتع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افراد قربانی واجب نیست و استحباب دارد اما در حج تمتع قربانی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افراد و هم در حج قرآن جائز است در حال اختیار، طواف حج و سعی را بر وقوف عرفات مقدم بدارد ولی در حج تمتع مقدم داشتن طواف و سعی را بر وقوف عرفات در حال اختیار مورد اشکال و جائز نیست مگر اینکه اظطرار پیدا شود مانند مرض و یا زن مبتلا به عادت اگر حج و طواف را مقدم انجام ندهد نمی‌تواند موفق به انجام آن در زمان حج شود مثلا کاروان صبر نمی‌کند که او طواف و سعی را بعداً انجام دهد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برای حج افراد و حج قرآن خود مکه و یا منزل شخص مفرد و قارن است به خلاف حج تمتع میقات آن مکه 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قرآن و افراد عمره بعد از حج واقعی می‌شود اما در حج تمتع باید عمره قبل از حج واقع شود در ماه‌های حج، حج قرآن مانند حج افراد وظیفه شخص مکی و کسی که منزلش در اطراف مکه باشد و فاصله‌اش تا مکه کمتر از </w:t>
      </w:r>
      <w:r>
        <w:rPr>
          <w:rFonts w:eastAsia="IRNazanin" w:cs="IRNazanin"/>
          <w:color w:val="111111"/>
          <w:sz w:val="28"/>
          <w:szCs w:val="28"/>
          <w:lang w:bidi="fa-IR"/>
        </w:rPr>
        <w:t>16</w:t>
      </w:r>
      <w:bookmarkStart w:id="143" w:name="pg13336_154480"/>
    </w:p>
    <w:p>
      <w:pPr>
        <w:pStyle w:val="BookText"/>
        <w:rPr/>
      </w:pPr>
      <w:bookmarkEnd w:id="143"/>
      <w:r>
        <w:rPr>
          <w:rFonts w:ascii="IRNazanin" w:hAnsi="IRNazanin" w:eastAsia="IRNazanin"/>
          <w:color w:val="111111"/>
          <w:sz w:val="28"/>
          <w:sz w:val="28"/>
          <w:szCs w:val="28"/>
          <w:rtl w:val="true"/>
          <w:lang w:bidi="fa-IR"/>
        </w:rPr>
        <w:t>فرسخ باشد می‌باشد و با حج افراد دو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حج افراد همراه حاجی قربانی واجب نیست باشد و به خلاف حج قرآن که حاجی قربانی همراه خود دارد تا بعد از وقوف عرفات و مشعر در منا ذبح کند و یکی در حج افراد انعقاد احرام بوسیله تلبیه است ولی در حج قران حاجی به وسیله تلبیه محرم می‌شود و یا بوسیله اشعار کوهان شتر قربانی و تقلید نعلین به گردن قربانی نیت احرام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که مکه حرم الهی است و حرمت تکوینی و تشریعی دارد و از هنگام خلقت آسمان‌ها و زمین تا روز قیامت حرم است و بر احدی جایز نیست بدون احرام و احترام وارد آن شود چنانکه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فی الارضه بقعةً أحب الیه من الکعبه و لاأکرم علیه منها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زراره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هیچ نقطه‌ای را در زمین نیافریده است که نزد خدا محبوبتر از کعبه باشد و هیچ نقطۀ زمینی شریفتر از کعبه نمی‌باشد</w:t>
      </w:r>
      <w:r>
        <w:rPr>
          <w:rFonts w:eastAsia="IRNazanin" w:cs="IRNazanin"/>
          <w:color w:val="111111"/>
          <w:sz w:val="28"/>
          <w:szCs w:val="28"/>
          <w:rtl w:val="true"/>
          <w:lang w:bidi="fa-IR"/>
        </w:rPr>
        <w:t>.</w:t>
      </w:r>
    </w:p>
    <w:p>
      <w:pPr>
        <w:pStyle w:val="Heading3"/>
        <w:numPr>
          <w:ilvl w:val="2"/>
          <w:numId w:val="1"/>
        </w:numPr>
        <w:rPr/>
      </w:pPr>
      <w:bookmarkStart w:id="144" w:name="__RefHeading___Toc2728994_2322387425"/>
      <w:bookmarkStart w:id="145" w:name="_Toc49"/>
      <w:bookmarkEnd w:id="144"/>
      <w:r>
        <w:rPr>
          <w:rtl w:val="true"/>
        </w:rPr>
        <w:t>عرفات</w:t>
      </w:r>
      <w:bookmarkEnd w:id="145"/>
    </w:p>
    <w:p>
      <w:pPr>
        <w:pStyle w:val="BookText"/>
        <w:rPr/>
      </w:pPr>
      <w:r>
        <w:rPr>
          <w:rFonts w:ascii="IRNazanin" w:hAnsi="IRNazanin" w:eastAsia="IRNazanin"/>
          <w:color w:val="111111"/>
          <w:sz w:val="28"/>
          <w:sz w:val="28"/>
          <w:szCs w:val="28"/>
          <w:rtl w:val="true"/>
          <w:lang w:bidi="fa-IR"/>
        </w:rPr>
        <w:t xml:space="preserve">یکی از اجزاء و واجبات رکنی حج چه در حج تمتع و چه در حج افراد و قرآن وقوف در عرفات است عرفه اسم مکان وسیعی می‌باشد خارج از حرم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واقع شده است و اما چرا این سرزمین را عرفه می‌گویند و به این نام معروف شده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وجوهی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از بهشت فرود آمدند با هم به زمین نیامدند، جداگانه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اینکه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هندوستان و حوا به سرزمین عربستان هبوط نمود و حضرت آدم 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راهنمایی ملائکه به زمین عرفه آمد با حوا برخورد کرد یکدیگر را شناختند و بدین لحاظ که آدم و حوا در این سرزمین یکدیگر را شناختند لذا این مکان را می‌گویند عرفه و محل شناخت و شناسایی بعلاوه در اینجا آدم به راهنمایی جبرئیل به گناهانش اعتراف و توبه نمود لذا می‌گوید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حضرت ابراهیم خلیل را به انجام مناسک حج راهنمایی می‌نمود به سرزمین عرفه رسیدند،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عرفه است مناسک خود را بیاموز و به گناهت اعتراف نما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عرفه سرزمین شناخت خداوند و سرزمین شناخت آیات خداوند و شناخت خویشتن و اعتراف به خطاها و</w:t>
      </w:r>
    </w:p>
    <w:p>
      <w:pPr>
        <w:pStyle w:val="BookText"/>
        <w:rPr/>
      </w:pPr>
      <w:r>
        <w:rPr>
          <w:rFonts w:ascii="IRNazanin" w:hAnsi="IRNazanin" w:eastAsia="IRNazanin"/>
          <w:color w:val="111111"/>
          <w:sz w:val="28"/>
          <w:sz w:val="28"/>
          <w:szCs w:val="28"/>
          <w:rtl w:val="true"/>
          <w:lang w:bidi="fa-IR"/>
        </w:rPr>
        <w:t>استغفار در پیشگاه خداوند تبارک و تعالی می‌باشد و خداوند از باب لطف، روز عرفه در این سرزمین برای بندگانش عفو عمومی دارد هم دعای آنان را مستجاب می‌کند و هم آنها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آخرین خوابی که دید اسماعیل را ذبح کند در عرفات بود و در اینجا حق و واقعیت یعنی قربانی کردن فرزندش برایش محقق شد و این امر را شناخت پیدا نمود لذا به این زمین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p>
    <w:p>
      <w:pPr>
        <w:pStyle w:val="BookText"/>
        <w:rPr/>
      </w:pPr>
      <w:r>
        <w:rPr>
          <w:rFonts w:ascii="IRNazanin" w:hAnsi="IRNazanin" w:eastAsia="IRNazanin"/>
          <w:color w:val="111111"/>
          <w:sz w:val="28"/>
          <w:sz w:val="28"/>
          <w:szCs w:val="28"/>
          <w:rtl w:val="true"/>
          <w:lang w:bidi="fa-IR"/>
        </w:rPr>
        <w:t>به حقیقت عرفه سرزمین عرفان و شناخت است و جای شناخت توحید و آیات آفاقی و انفسی او می‌باشد و عرفه جایی است که انسان غرق مظاهر توحید و آیات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صحرا جایی می‌باشد که سالانه میلیونها حاجی خدای خویش را شناخته و ارتباط با توحید پیدا می‌کنند و در این سرزمین عبادی جهت انجام مناسک حج به قصد تقرب الی الله وقوف می‌کنند و بسیاری از حجاج مسلمین در این سرزمین هر کدام برادران و خواهران ایمانی خویش را شناخت پیدا می‌کند و با هم تحکیم وحدت و اخوت اسلامی امضاء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صحرا وادی وقوف و مکان تفکر و اندیشه می‌باشد هر کسی و هر مسلمانی می‌اندیشد امروز اینجا عبادت پروردگار را انجام میدهد بعد هم برای انجام اطاعت خدا به سوی مشعرالحرام کوچ می‌کند و از آنجا باید به منی برود و قربانی کند و این وظایف را حاجی در عرفات باید فکر کند، بشناسد و بیاموزد و به دیگران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صحرای رحمت جاییست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صدر اسلام در سفر حجةالوداع اولین کنگرۀ عظیم اسلامی را در میان جمعیت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حجاج مسلمین برگزار نمود و آنچه که از قوانین و حقایق دین دخیل در سرنوشت گذشته و آیندۀ آنان بود تذکر داد و در این سرزمین حدیث ثقلین و زعامت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بیان نمود و مسلمین شناخت به اکمال دین و مرجعیت ثقلین پیدا نمودند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صحرا سرزمین عرفان و عشق است سید و سالار شهیدان امام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در این مکان روز عرفه در کنار جبل الرحمه رو به جانب آسمان و کعبه عشق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آن چشم که تو را نمی‌بیند و مظاهر آیینه جمال و جلال تو را مشاهده نمی‌کند و فکر نمی‌کند که هیچ مخلوق بدون خالق، مصنوع بدون صانع و معلول ممکن نیست بدون علت باشد، خدای من خالق همه</w:t>
      </w:r>
    </w:p>
    <w:p>
      <w:pPr>
        <w:pStyle w:val="BookText"/>
        <w:rPr/>
      </w:pPr>
      <w:r>
        <w:rPr>
          <w:rFonts w:ascii="IRNazanin" w:hAnsi="IRNazanin" w:eastAsia="IRNazanin"/>
          <w:color w:val="111111"/>
          <w:sz w:val="28"/>
          <w:sz w:val="28"/>
          <w:szCs w:val="28"/>
          <w:rtl w:val="true"/>
          <w:lang w:bidi="fa-IR"/>
        </w:rPr>
        <w:t xml:space="preserve">مخلوقات صانع کل مصنوعات آفریدگار همه و مالک و مولای همه تو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انت الذی مننت، انت الذی انعمت، انت الذی احسنت، انت الذی اجملت، انت الذی افضلت، انت الذی اکملت، انت الذی رزقت، انت الذی وفقت، انت الذی اعطیت، انت الذی اغنیت، انت الذی اقنیت، انت الذی آویت، انت الذی کفیت، انت الذی هدیت، انت الذی عصمت، انت الذی سترت، انت الذی غفرت، انت الذی اقلت، انت الذی مکنت، انت الذی اعززت، انت الذی اعنت، انت الذی عضدت، انت الذی ایدت، انت الذی نصرت، انت الذی شفیت، انت الذی عافیت، انت الذی اکرمت، تبارکت و تعالیت، فلک الحمد دائماً، و لک الشکر واصباً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حالی که اشک از چشمان مبارکش جاری بود شروع کرد به خواندن این جملات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انا یا الهی المعترف بذنوبی فاغفر هالی، انا الذی اسات، انا الذی اخطات، انا الذی هممت، انا الذی غفلت، انا الذی سهوت، انا الذی عتمدت، انا الذی تعمدت، انا الذی وعدت و انا الذی اخلفت، انا الذی نکثت، انا الذی اقررت، انا الذی اعترغت بنعمتک علی و عندی، و ابوء بذنوبی فاغفر هالی، یا من لا تضره ذنوب عباده، و هو الغنی عن طاعتهم، والموفق من عمل صالحاً منهم بمهونته و رحمته، فلک الحمد الهی و سیدی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عرفه جای اعتراف به واقعیت و مکان عرفان و شناخت مظاهر توحید می‌باشد و روز عرفه از ایام الله است و در این مکان و در این زمان عنایت خاص الهی شامل حال بندگانش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حدود عرفه کجاست؟ عرفه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محدود به حد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عرفه بیابانی است مقابل عرفه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ثویه حد دیگر عرفه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نام کوهی است و حد دیگر عرفه می‌باشد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ذوالمجاز بازاری است در ناحیه کبکب واقع شده است تا عرفه یک فرسخ فاصله دارد و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از حدود عرفات خارج و وقوف در آنها جایز نمی‌باشد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زائر خانه خدا محرم می‌شود به احرام حج تمتع و به عرفه می‌آید روز نهم ذی الحجه با قصد قربت و انجام فرمان الهی از هنگام ظهر تا غروب در عرفه وقوف می‌کند و این زمان وقوف اختیاری عرفه می‌باشد و شبی تا طلواع فجر زمان وقوف اضطراری است و اگر کسی بطور کلی هیچ کدام از وقوف اختیاری و اضطراری عرفه را درک نکند حجش باطل است به روایتی که نبی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bookmarkStart w:id="146" w:name="pg13336_154483"/>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حقیقت حج درک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از روایات استفاده می‌شود وقوف در عرفه از ارکان حج است، مسئله اجماعی می‌باشد بین مسلمین</w:t>
      </w:r>
      <w:r>
        <w:rPr>
          <w:rFonts w:eastAsia="IRNazanin" w:cs="IRNazanin"/>
          <w:color w:val="111111"/>
          <w:sz w:val="28"/>
          <w:szCs w:val="28"/>
          <w:rtl w:val="true"/>
          <w:lang w:bidi="fa-IR"/>
        </w:rPr>
        <w:t>.</w:t>
      </w:r>
    </w:p>
    <w:p>
      <w:pPr>
        <w:pStyle w:val="Heading3"/>
        <w:numPr>
          <w:ilvl w:val="2"/>
          <w:numId w:val="1"/>
        </w:numPr>
        <w:rPr/>
      </w:pPr>
      <w:bookmarkStart w:id="147" w:name="__RefHeading___Toc2728996_2322387425"/>
      <w:bookmarkStart w:id="148" w:name="_Toc50"/>
      <w:bookmarkEnd w:id="147"/>
      <w:r>
        <w:rPr>
          <w:rtl w:val="true"/>
        </w:rPr>
        <w:t>مشعر الحرام</w:t>
      </w:r>
      <w:bookmarkEnd w:id="148"/>
    </w:p>
    <w:p>
      <w:pPr>
        <w:pStyle w:val="BookText"/>
        <w:rPr/>
      </w:pPr>
      <w:r>
        <w:rPr>
          <w:rFonts w:ascii="IRNazanin" w:hAnsi="IRNazanin" w:eastAsia="IRNazanin"/>
          <w:color w:val="111111"/>
          <w:sz w:val="28"/>
          <w:sz w:val="28"/>
          <w:szCs w:val="28"/>
          <w:rtl w:val="true"/>
          <w:lang w:bidi="fa-IR"/>
        </w:rPr>
        <w:t xml:space="preserve">از جمله واجبات و ارکان حج وقوف در مشعر می‌باشد، مشعر سرزمین وسیعی است بین عرفه و منی، فاصله‌اش تا عرفه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گفته شده است و برای این مکان سه اسم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برای هر کدام از این اسامی وجه تسمیه خاصی ذکر شده اما اینکه آن را مزدلفه می‌گویند چند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لغوی مزدلفه از باب افتعال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یزدلف، ازدلافاً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سبقت گرفتن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را می‌گویند مزدلفه اسم فاعل ازدلاف است به معنای سبقت گیرنده یعنی چون حاجیان برای رفتن به مشعر از یکدیگر سبقت می‌گیرند و به سوی آن می‌شتابند تا به این مکان برسند لذا این مکان را می‌گویند مزدلفه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ابن عمار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المزدلفه لانهم ازدلفوا إلیها من عرفات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اینکه مزدلفه را مزدلفه می‌گویند چون حاجیان از عرفات به سوی او ازدلاف می‌کنند و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نقل شده جبرئیل روز نهم ذی‌الحجه به عرفه آمد تا غروب وقوف نمود سپس به طرف مشعرالحرام کوچ کرد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 الی المشعر الرام فسمیّت 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بگیر به سوی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شیبدار می‌گویند مزدلفه و سرزمین مشعر شیبدار است و طبعاً در زمین شیبدار مردم شتابان می‌روند و گاهی می‌دوند و به لحاظی که مردم در سرزمین مشعر این حالت را دارند بدین جهت می‌گویند مزدلفه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می‌گویند جمع چون حضرت آدم در آن مکان میان نماز مغرب و عشاء جمع نمود و با هم یکجا خواند و در این موارد روایتی هم از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آدم جمع فیها بین الصلاة المغرب و المعشاء</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مشعرالحرام می‌گویند زمین جمع چون بین نماز مغرب و عشاء به یک اذان جمع می‌شود و هر دو نماز به یک اذان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اللغه می‌گوید به مزدلفه جمع گفته می‌شود بلحاظ اینکه مردم و حجاج در آن اجتماع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عرفات و منی دره‌ای قرار دارد که به آن مشعرالحرام می‌گویند یعنی مکانی که دارای حرمت است و در آن شعائر الهی در شب دهم ذی الحجه برگزار و تا هنگام طلوع آفتاب مردم بخاطر انجام مناسک حج وقوف می‌کنند و لذا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تعالی منسک احب الی الله من موضع المشعر الحرام و ذالک انه یذلّ فیه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عبادتگاهی نزد خداوند محبوبتر از مشعرالحرام نیست چون در آنجا هر ستمگر عنود ذلیل می‌شود هنگامی که در شب تار عظمت توحید و تضرع بندگان را در پیشگاه آفریدگار جهان می‌بیند هر عنودی ذلیل و تسلیم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وقوف به مشعر و عرفات چه بسا الطاف کریمانه الهی برای بندگانش می‌باشد که در جای دیگر از این الطاف خاصه برخوردار نخواهد شد و به حسب روایات برخی از گناهان است که جز در عرفه و مشعر الحرام در جای دیگر آمرزیده نمی‌شود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حج هر موقف از مواقف آن و منسک از مناسک آن دارای خصوصیاتی می‌باشد که آنها در جای دیگر و در زمان دیگر نخواهد بود مثلاً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سعی صفا و مروه به مردی از انصار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بین صفا و مروه سعی نمودی و فاصله بین این دو کوه را هفت مرتبه با رفت و آمد طی کردی پاداش تو نزد خداوند پاداش کسی است که از سرزمین خویش با پای پیاده به انجام حج پرداخته باشد و پاداش کسی است که هفتاد برده با ایمان را از بردگی در راه خدا آزادکرده 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یا در مورد آب زمزم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 بهترین آبهای روی زمین است،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دارو و درمان هر درد و بیماری می‌باشد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مورد حجر‌الاسود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ثلاثة احجار من الجنة مقام</w:t>
      </w:r>
    </w:p>
    <w:p>
      <w:pPr>
        <w:pStyle w:val="BookText"/>
        <w:rPr/>
      </w:pPr>
      <w:r>
        <w:rPr>
          <w:rFonts w:ascii="IRNazanin" w:hAnsi="IRNazanin" w:eastAsia="IRNazanin"/>
          <w:color w:val="111111"/>
          <w:sz w:val="28"/>
          <w:sz w:val="28"/>
          <w:szCs w:val="28"/>
          <w:rtl w:val="true"/>
          <w:lang w:bidi="fa-IR"/>
        </w:rPr>
        <w:t>ابراهیم و حجر بنی اسرائیل و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خداوند از بهشت فرستاده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هر حال مشعرالحرام سرزمین شعار و شعور و مکان اندیشه و تفکر است اینکه صبح روز دهم، روز جنگیدن با شیطان می‌باشد و روز رمی اهریمن و ابلیس است و برای جنگ با شیطان و برای مبارزه با هوای نفس دست خالی نمی‌شود آنجا رفت و سلاح لازم است و باید سنگریزه جمع کرد و مشعرالحرام مکان جمع آوری سنگریزه‌ها برای رمی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مشعرالحرام جایی است که برای حاجی استحباب دارد هفتاد سنگ رمی جمره را از آنجا بردارد و خودش را برای جنگ با شیطان و طاغوت نفس مسلح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مشعرالحرام سرزمین شعور و آگاهی پیدا کردن است و سرزمین بررسی و کنکاش در خویشتن آیا در خود انقلاب برپا کرده‌ای؟ آیا دیو خودخواهی و غرور را در خود کشته‌ای؟ آیا تو که فردا می‌خواهی شیطان را رمی کنی نفس خودت را از شیطان رهایی داده‌ای؟</w:t>
      </w:r>
    </w:p>
    <w:p>
      <w:pPr>
        <w:pStyle w:val="BookText"/>
        <w:rPr/>
      </w:pPr>
      <w:r>
        <w:rPr>
          <w:rFonts w:ascii="IRNazanin" w:hAnsi="IRNazanin" w:eastAsia="IRNazanin"/>
          <w:color w:val="111111"/>
          <w:sz w:val="28"/>
          <w:sz w:val="28"/>
          <w:szCs w:val="28"/>
          <w:rtl w:val="true"/>
          <w:lang w:bidi="fa-IR"/>
        </w:rPr>
        <w:t xml:space="preserve">آیا تو که می‌خواهی فردا در دامن کوه منی گوسفند قربانی کنی من جاه طلبی و خودخواهی را سر بریده‌ای؟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وای بر زائری که بعد از آن نهیب‌های باطنی و بعد از آن در خود فرو رفتنها و بعد از دیدن مظاهر آیات الهی در کعبه و عرفات و مشعر و میقات دریابد که هنوز هم اسیر دست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هم در قید نفس اماره است و هنوز هم اسیر هوای نفس است و هنوز هم اسیر تکبر و خودخواهی، حسادت و زذالت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از میقات رمزی از عرفات شناختی از کعبه تقوایی و از مشعر شعوری نیاموخته است و سر در گریبان جهل و اسارت می‌باشد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 مشعر بین مأزمان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باریک بین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حیاض و تا وادی محسر می‌باشد و به فتوای امامیه برای حاجی وقوف در مشعرالحرام از هنگام طلوع فجر تا طلوع آفتاب واجب است و این زمان وقوف اختیاری مشعر می‌باشد و دو تا وقوف اضطراری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کسانی که ذوالأعذار</w:t>
      </w:r>
      <w:bookmarkStart w:id="149" w:name="pg13336_154486"/>
    </w:p>
    <w:p>
      <w:pPr>
        <w:pStyle w:val="BookText"/>
        <w:rPr/>
      </w:pPr>
      <w:bookmarkEnd w:id="149"/>
      <w:r>
        <w:rPr>
          <w:rFonts w:ascii="IRNazanin" w:hAnsi="IRNazanin" w:eastAsia="IRNazanin"/>
          <w:color w:val="111111"/>
          <w:sz w:val="28"/>
          <w:sz w:val="28"/>
          <w:szCs w:val="28"/>
          <w:rtl w:val="true"/>
          <w:lang w:bidi="fa-IR"/>
        </w:rPr>
        <w:t>باشند مانند مریضان، پیرمردان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عید را که در مشعر وقوف کرده باشند آنگاه می‌توانند در منی بیایند و یکی هم اگر کسی وقوف اضطراری شب عید و وقوف اختیاری مشعر را درک نکند و وقوف اضطراری دوم را که بعد از طلوع خورشید تا هنگام ظهر است درک نماید در صورتی که وقوف اختیاری عرفه را درک کرده باشد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وقوف در مشعر از ارکان حج است بنابراین هر کس عمدا بدون عذر شرعی وقوف را ترک کند در حالی که وقوف اضطراری شب را نیز نیاورده باشد حجش باطل می‌باشد حتی اگر وقوف اختیاری عرفه را درک کرده باشد باز هم باطل است، چون بدون عذر شرعی وقوف مشعر را ترک کرده است</w:t>
      </w:r>
      <w:r>
        <w:rPr>
          <w:rFonts w:eastAsia="IRNazanin" w:cs="IRNazanin"/>
          <w:color w:val="111111"/>
          <w:sz w:val="28"/>
          <w:szCs w:val="28"/>
          <w:rtl w:val="true"/>
          <w:lang w:bidi="fa-IR"/>
        </w:rPr>
        <w:t>.</w:t>
      </w:r>
    </w:p>
    <w:p>
      <w:pPr>
        <w:pStyle w:val="Heading3"/>
        <w:numPr>
          <w:ilvl w:val="2"/>
          <w:numId w:val="1"/>
        </w:numPr>
        <w:rPr/>
      </w:pPr>
      <w:bookmarkStart w:id="150" w:name="__RefHeading___Toc2728998_2322387425"/>
      <w:bookmarkStart w:id="151" w:name="_Toc51"/>
      <w:bookmarkEnd w:id="150"/>
      <w:r>
        <w:rPr>
          <w:rtl w:val="true"/>
        </w:rPr>
        <w:t>منی</w:t>
      </w:r>
      <w:bookmarkEnd w:id="151"/>
    </w:p>
    <w:p>
      <w:pPr>
        <w:pStyle w:val="BookText"/>
        <w:rPr/>
      </w:pPr>
      <w:r>
        <w:rPr>
          <w:rFonts w:ascii="IRNazanin" w:hAnsi="IRNazanin" w:eastAsia="IRNazanin"/>
          <w:color w:val="111111"/>
          <w:sz w:val="28"/>
          <w:sz w:val="28"/>
          <w:szCs w:val="28"/>
          <w:rtl w:val="true"/>
          <w:lang w:bidi="fa-IR"/>
        </w:rPr>
        <w:t xml:space="preserve">مکانی است در سرزمین مکه تا مسجدالحرام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 حجاج بعد از اینکه شب عید را در مشعر سپری نمودند هنگام طلوع آفتاب بسوی منی می‌روند تا اعمال آن را انجام دهند و چرا این مکان را منی نامیده‌اند؟ در سفینه البحار در مادۀ کلمه منی دو وجه برای تسمیه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سرزمین در ایام تشریق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خون ریخته می‌شود بدین جهت می‌گوید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منی بود هنگامی که خواست از او جدا شود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بخواه و آرزو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 گفت آرزوی بهشت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به لحاظ اینکه آدم در این مکان از خداوند آرزو و تمنای بهشت و رحمت نمود، نامیده شد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منی جزء حرم و سرزمین آرزوها و خواسته‌ها و نیایش‌هاست به حسب روایتی که در وسایل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حج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ملائکه مناسک حج را در دهه ذی الحجه و در ایام تشریق در منی انجام دادند و پیامبران الهی و در رأس آنان پیامبر اسلام و ائمۀ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حج را و اعمال منی را عمل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سنت ملائکه و انبیاء برای مسلمین مشروعیت آن باقی ماند که اکنون هر سال میلیونها حاجی مسلمان روز عید و در ایام تریق اعمال منی، رمی جمرۀ عقبه، قربانی، حلق و بیتوته شبهای یازدهم و دوازدهم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سرزمین بود که ابراهیم خلیل و فرزندش اسماعیل امتحا شد واز امتحان الهی ناجح در آمد و هم اکنون اعمال منی و قربانی برای حاجیان خود آزمایش بزرگ خواهد بود تا معلوم شود چه کسانی بر اثر ایمان قلبی از قانون خداوند اطاعت می‌کند و چه کسانی از این دستور تخلف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فضیلت منی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اخذ الناس منازلهم بمینا نادا منادً لو تعلمون بفناء من حللتم لایقنتم بالخلف بعد المغفرة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مردم هنگامیکه در سرزمین مینا در جایگاهشان مستقر می‌شوند منادی ندا می‌کند اگر می‌دانستید که در حریم و در جوار رحمت چه کریمی قرار گرفته‌اید همانا باور می‌داشتید که گذشته از آمرزش و غفران شما تمام هزینه‌ها و رنجهای شما جبران شده است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حاجی در مینا در محل جمرات سه‌گانه به پرتاب سنگریزه می‌پردازد از گناهان خویش بیرون می‌شود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بصیر 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علت الا ضحیة فقال له انه لِیغفِرَ لِصاحبها عند اول قطرةٍ تُقطِر من دَمها علی الارض و لیعلّم الله عزَّوَجَل من بتقیةٍ بالغیب</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کردم فلسفه قربانی کردن در هنگام حج چیست؟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قطرۀ خوتی که از قربانی به روی زمین می‌ریزد باعث آرامش و رحمت صاحب قربانی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دیگر قربانی این است که خداوند بزرگ به مردم بفهماند چه کسانی در حال پنهانی از او می‌ترسند و او را پیروی می‌کنند و چه افرادی از فرمان او سرباز می‌زنند در این صورت در قیامت گرفتار کیفر و عذاب خواهند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حکمت دیگری که قربانی دارد فقرزدایی و کمک به مستمندان و فقراء است و در روز عید که همه حجاج قربانی ذبح می‌کنند تا بیچارگان و بینوایان از گوشت آنها استفاده کنند در این موارد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لَکُم مِّن شَعَائِرِ اللَّهِ لَکُمْ فِیهَا خَیْرٌ فَاذْکُرُوا اسْمَ اللَّهِ عَلَیْهَا صَوَافَّ فَإِذَا وَجَبَتْ جُنُوبُهَا فَکُلُوا مِنْهَا وَأَطْعِمُوا الْقَانِعَ</w:t>
      </w:r>
    </w:p>
    <w:p>
      <w:pPr>
        <w:pStyle w:val="BookText"/>
        <w:rPr/>
      </w:pPr>
      <w:r>
        <w:rPr>
          <w:rFonts w:ascii="Amiri" w:hAnsi="Amiri" w:eastAsia="Amiri" w:cs="Amiri"/>
          <w:color w:val="111111"/>
          <w:sz w:val="28"/>
          <w:sz w:val="28"/>
          <w:szCs w:val="28"/>
          <w:rtl w:val="true"/>
          <w:lang w:bidi="ar-SA"/>
        </w:rPr>
        <w:t>وَالْمُعْتَرَّ کَذَلِکَ سَخَّرْنَاهَا لَکُمْ لَعَلَّکُمْ تَشْکُرُونَ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شترانی که در حج قربانی می‌شوند برای شما از شعائرالله قرار دادیم و در این عمل منافع بسیاری برای شماست سپس در هنگام نحر نام خدا را بر آنها درحالیکه قائم و صف زده‌اند ببرید بعد از اینکه روی زین افتادند از گوشت آنها بخورید و به افراد قانع و کسانیکه درخواست می‌کنند و متعرض می‌شوند بدهید حیوانات را اینگونه مسخر شما نمودیم همانا شکرگزاری نمایید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 هذا الاضحی لتشبع مساکنکم من اللحم فاطعموا هم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را خداوند در ایام حج برای شما واجب قرار داد تا مستمندان از گوشت آنان تغذیه نموده و از گرسنگی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دنیای امروز هم باید گوشتهای قربانی را در سردخانه‌ها نگهداری کنند سپس به کشورهایی که احتیاج دارند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اسرار وجوب حج وقوف در منی و عرفات و مشعرالحرام و در این مواقف کریمه در حالی که حجاج مسلمین مورد لطف و نزول رحمت خداوند قرار می‌گیرند آزمایش و امتحان بزرگ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امام هفتم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از هر 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به جهات خاصی برگزیده است مثلا از میان فرشتگان جبرئیل، میکائیل، اسرافیل و عزرائیل علیهم السلام را در جهت تدبیر امور مربوط به این جهان برگزیده است، از میان پیامبران ابراهیم، داوود، موسی و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برگزیده که مسلحانه قیام به حق کنند و مردم را دعوت به دین نمایند، از میان خانواده‌ها آدم، نوح، آل ابراهیم و آل عمران را بر جهانیان برگزیده،</w:t>
      </w:r>
      <w:r>
        <w:rPr>
          <w:rStyle w:val="FootnoteAnchor"/>
          <w:rtl w:val="true"/>
        </w:rPr>
        <w:footnoteReference w:id="108"/>
      </w:r>
      <w:r>
        <w:rPr>
          <w:rFonts w:ascii="Amiri" w:hAnsi="Amiri" w:eastAsia="Amiri" w:cs="Amiri"/>
          <w:color w:val="111111"/>
          <w:sz w:val="28"/>
          <w:sz w:val="28"/>
          <w:szCs w:val="28"/>
          <w:rtl w:val="true"/>
          <w:lang w:bidi="ar-SA"/>
        </w:rPr>
        <w:t xml:space="preserve">از شهرها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را مشخص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تین مدینه، مراد از زیتون بیت‌المقدس، منظور از طور سنین کوفه و مراد از بلدالامین مکه می‌باشد و از بانوان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اختیار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 آسیه؛ خدیجه و فاطمه‌زهراء سلام الله علیهنّ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اعمال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انتخاب و مورد عنایت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طواف 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و قربانی</w:t>
      </w:r>
      <w:bookmarkStart w:id="152" w:name="pg13336_154489"/>
    </w:p>
    <w:p>
      <w:pPr>
        <w:pStyle w:val="BookText"/>
        <w:rPr/>
      </w:pPr>
      <w:bookmarkEnd w:id="152"/>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لبیک و تلبیه را که هنگام احرام بستن و بعد از آن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بالاتر فلسفه قربانی وسیله تقرب به خدا و آمرزش گناهان است که در حقیقت معنای قربانی همین می‌باشد و لذا در روایات همان گونه که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 الزکاة الصوم و الجهاد و الحج قربان کلی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کل تقی و </w:t>
      </w:r>
      <w:r>
        <w:rPr>
          <w:rFonts w:eastAsia="IRNazanin" w:cs="IRNazanin"/>
          <w:color w:val="111111"/>
          <w:sz w:val="28"/>
          <w:szCs w:val="28"/>
          <w:rtl w:val="true"/>
          <w:lang w:bidi="fa-IR"/>
        </w:rPr>
        <w:t>....</w:t>
      </w:r>
    </w:p>
    <w:p>
      <w:pPr>
        <w:pStyle w:val="Heading3"/>
        <w:numPr>
          <w:ilvl w:val="2"/>
          <w:numId w:val="1"/>
        </w:numPr>
        <w:rPr/>
      </w:pPr>
      <w:bookmarkStart w:id="153" w:name="__RefHeading___Toc2729000_2322387425"/>
      <w:bookmarkStart w:id="154" w:name="_Toc52"/>
      <w:bookmarkEnd w:id="153"/>
      <w:r>
        <w:rPr>
          <w:rtl w:val="true"/>
        </w:rPr>
        <w:t>مسجد الحرام</w:t>
      </w:r>
      <w:bookmarkEnd w:id="154"/>
    </w:p>
    <w:p>
      <w:pPr>
        <w:pStyle w:val="BookText"/>
        <w:rPr/>
      </w:pPr>
      <w:r>
        <w:rPr>
          <w:rFonts w:ascii="IRNazanin" w:hAnsi="IRNazanin" w:eastAsia="IRNazanin"/>
          <w:color w:val="111111"/>
          <w:sz w:val="28"/>
          <w:sz w:val="28"/>
          <w:szCs w:val="28"/>
          <w:rtl w:val="true"/>
          <w:lang w:bidi="fa-IR"/>
        </w:rPr>
        <w:t>مسجد الحرام از هر جهت هم از دید تاریخی، اجتماعی و اعتبار شرعی مسجد بسیار مقدس و شکوهمندی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تاریخی این مکان در کنار کعبه قبل از خلقت بشر و هبوط آدم محل طواف و عبادت ملائکه بوده و بعد از هبوط آدم مسجد الحرام محل عبادت و طواف پیامبران بوده است، گر چه نام مسجد که از تعبیرات ویژۀ اسلامی می‌باشد قبل از اسلام بر آن اطلاق نمی‌شده است اما واقعیت امر که از تعبیرات ویژۀ اسلامی می‌باشد قبل از اسلام بر آن اطلاق نمی‌شده است اما واقعیت امر که این مکان مطهر قبل از اسلام و قبل از آدم محل عبادت و پرستش خداوند سبحان بوده است و می‌باشد انکار ناپذیر و از بدیهیات تاریخی و روایی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 اجتماعی به نص قرآن کریم اولین خانه‌ای که برای مردم و جامعه در روی زمین بنیان گذاری شد خانه کعبه بود که در حدود مسجدالحرام بنا شده است و در طول تاریخ، زندگی اجتماعی آدم و حوا و نسل آنان و هکذا باقی انبیا علیهم السلام در همین مکان بوده است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همین مسجدالحرام در سال دوازدهم بعثت به معراج می‌رود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به برکت وجود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سرزمین مسجدالحرام نه تنها مرکز اجتماع بشری می‌شود بلکه مرکز اجتماع جن و بشر و ملک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مسئله سابقۀ تاریخی و اجتماعی مسجدالحرام موجب می‌شود که شهر مکه تأسیس شود و به تسلسل گسترش پیدا کند و در اثر تراکم جمعیت مکه و حومه آن مسجدالحرام توسعه یافته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خاطر نیاز شدید آن را توسعه دادند و نیز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حکومت سلطان سلیم دوم پادشاه عثمانی مسجدالحرام تجدید بنا یافته و توسعه داده می‌شود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اوایل حکومت آل</w:t>
      </w:r>
    </w:p>
    <w:p>
      <w:pPr>
        <w:pStyle w:val="BookText"/>
        <w:rPr/>
      </w:pPr>
      <w:r>
        <w:rPr>
          <w:rFonts w:ascii="IRNazanin" w:hAnsi="IRNazanin" w:eastAsia="IRNazanin"/>
          <w:color w:val="111111"/>
          <w:sz w:val="28"/>
          <w:sz w:val="28"/>
          <w:szCs w:val="28"/>
          <w:rtl w:val="true"/>
          <w:lang w:bidi="fa-IR"/>
        </w:rPr>
        <w:t xml:space="preserve">سعود باز هم مسجدالحرام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افزایش می‌یابد و اکنون گنجایش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در زمان واحد دارد و بدون میادین و خیابانهای اطراف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آن واحد در داخل مسجدالحرام می‌توانند نماز بخوانند و در ماه رمضان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آن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اعتکاف می‌کنند و در ایام حج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طواف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اعتبار شرعی مسجدالحرام بقدری اهمیت دارد که قابل توصیف نخواهد بود، مسجدالحرام سرزمینی است که در عصر اسلام از آنجا اولین ندای توحید از لسان مبارک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گوش جهانیان طنین افکنده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لااله الالله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ندای غرا و رسای آسمانی جز توحید، قدرت و نظام توحیدی همه قدرت‌های طاغوتی و شرک و نظام های ضد توحید را تا ابد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مسجدالحرام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ارکان چهارگانه کعبه، حجرالأسود پردۀ کعبه، ناودان طلا، مقام ابراهیم، ملتزم، مستجار، حجر اسماعیل، قبور انبیاء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حطیم، زمرم و در کنار آن صفا و مروه، همۀ این آیات الهی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فاصله بین صفا و مروه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می‌باشد و می‌گویند مسجدالحرام 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کوچک و بزرگ می‌باشد و از جمله درب‌های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 است که به نام باب بنی شیبه هم خوانده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النبی</w:t>
      </w:r>
      <w:r>
        <w:rPr>
          <w:rFonts w:ascii="IRNazanin" w:hAnsi="IRNazanin" w:eastAsia="IRNazanin"/>
          <w:color w:val="111111"/>
          <w:sz w:val="28"/>
          <w:sz w:val="28"/>
          <w:szCs w:val="28"/>
          <w:lang w:bidi="fa-IR"/>
        </w:rPr>
        <w:t></w:t>
      </w:r>
      <w:r>
        <w:rPr>
          <w:rFonts w:eastAsia="IRNazanin" w:cs="IRNazanin"/>
          <w:color w:val="111111"/>
          <w:sz w:val="28"/>
          <w:szCs w:val="28"/>
          <w:lang w:bidi="fa-IR"/>
        </w:rPr>
        <w:t>. 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که به نام باب بنی هاشم هم یاد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البقیع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المروه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حناطین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 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و روایات که بیانگر عظمت مسجدالحرام است بعضی از آنها را ذکر می‌نمائیم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سوره مبارکه توبه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نازل شد، آیات اول این سوره مشتمل است بر بیزاری خدا و رسول او از مشرکان و دستور جواز پیکار و نبرد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سوره توبه نازل شد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ابوبکر دستور داد این سوره را همراه خود ببرد به مکه در ایام مراسم حج آن را برای مردم بخواند در این هنگام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مأموریت این کار به عهدۀ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آن گاه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امر خداوند راه افتاد، در منزل روخاء روز سوم دی الحجه به ابوبکر مواجه شد و سوره توبه را از او دریافت نمود و ابوبکر به مدینه برگشت،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مکه شد و در میان اجتماع مردم حضور پیدا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شما می‌باشم و آیات اول سورۀ توبه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حقیقت یک اعلامیه جهانی در مورد برائت از مشرکین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حج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روز عرفه در عرفات و هم شب عید در مشعرالحرام و هم روز عید در منی هنگام اجتماع مردم در جمرات و همینطور در ایام تشریق برای مجامع عمومی حجاج و مشرکین قرائت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خواندن آن آیات در حالی که شمشیر خویش را از نیام کشیده بود این چهار ماده از آن قطعنامه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برهنه دور خانۀ کعبه طواف کند، چنان که در زمان جاهلیت این کار را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هیچ مشرکی حق ندارد به حج خانه خدا بپردازد و حق ورود به مسجدالحرام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پیمان مدت‌دار بسته است آن میثاق معتبر و مورد تثبیت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پیمانی داشته است اما مدت آن معلوم نمی‌باشد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دوام دارد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اعلامیه برای تضعیف روحیۀ مشرکین نقش اساسی داشت به ویژه آیۀ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بسیار کوبید و برای مشرکین انزوای اجتماعی را معین نمود به علاوه آیه مبارکه تکلیف مسلمین را مشخص نمود که ممنوع است مشرکین وارد مسجدالحرام شوند و نباید مسلمانان آنان را بگذارند که وارد مسجد 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در مورد تغییر قبله از بیت المقدس به مسجدالحرام نازل شده است و اهمیت مسجدالحرام را روشن می‌کند که سمت و کعبه قبله شما است و مسلمین در هر کجا باشند باید به سوی آن نماز بخواند</w:t>
      </w:r>
      <w:bookmarkStart w:id="155" w:name="pg13336_154492"/>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 وَ حَیثُ مَا کُنتُم فَوَلوا وُجُوهَکُم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خدا از مکه به مدینه هجرت نمود تا سال دوم هجرت مدت هفده ماه </w:t>
      </w:r>
      <w:r>
        <w:rPr>
          <w:rStyle w:val="FootnoteAnchor"/>
          <w:rtl w:val="true"/>
        </w:rPr>
        <w:footnoteReference w:id="112"/>
      </w:r>
      <w:r>
        <w:rPr>
          <w:rFonts w:ascii="IRNazanin" w:hAnsi="IRNazanin" w:eastAsia="IRNazanin"/>
          <w:color w:val="111111"/>
          <w:sz w:val="28"/>
          <w:sz w:val="28"/>
          <w:szCs w:val="28"/>
          <w:rtl w:val="true"/>
          <w:lang w:bidi="fa-IR"/>
        </w:rPr>
        <w:t>در مدینه به طرف بیت المقدس نماز می‌خواند بعد از گذشت هفده ماه آیه نازل شد که رسول خدا و مسلمین در هر کجا باشند به جانب مسجدالحرام و کعبه نماز بخوانند و روشن است مکانی که قبله تمام خلق عالم باشد و همۀ مردم بسوی آن نماز بخوانند چقدر باید مقدس و محترم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الصلاة و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لاتشد الرحال الا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المسجدالحرام و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مقصد یکی از این سه مسجد سزاوار نیست که بار سفر بسته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 قصور الجنة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الکوفه و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بنا در دنیا از کاخهای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مسجدالاقصی، مسجدالانبی و مسجد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خواندن در مسجدالحرام از صد هزار نماز در غیر آن مساجد دیگر بهتر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هم در آیینه تاریخ و هم در آیینه اجتماع و هم در آیینه عقل و شریعت شکوه و جلال مسجدالحرام بسی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به همه آرزومندان خانه خدا توفیق رفتن به حج و مسجدالحرام را عنایت فرماید که چنین عظمت و فیض را درک نمایند</w:t>
      </w:r>
      <w:r>
        <w:rPr>
          <w:rFonts w:eastAsia="IRNazanin" w:cs="IRNazanin"/>
          <w:color w:val="111111"/>
          <w:sz w:val="28"/>
          <w:szCs w:val="28"/>
          <w:rtl w:val="true"/>
          <w:lang w:bidi="fa-IR"/>
        </w:rPr>
        <w:t>.</w:t>
      </w:r>
    </w:p>
    <w:p>
      <w:pPr>
        <w:pStyle w:val="Heading3"/>
        <w:numPr>
          <w:ilvl w:val="2"/>
          <w:numId w:val="1"/>
        </w:numPr>
        <w:rPr/>
      </w:pPr>
      <w:bookmarkStart w:id="156" w:name="__RefHeading___Toc2729002_2322387425"/>
      <w:bookmarkStart w:id="157" w:name="_Toc53"/>
      <w:bookmarkEnd w:id="156"/>
      <w:r>
        <w:rPr>
          <w:rtl w:val="true"/>
        </w:rPr>
        <w:t>مدینه و مسجدالنبی</w:t>
      </w:r>
      <w:r>
        <w:rPr>
          <w:rtl w:val="true"/>
        </w:rPr>
        <w:t>(</w:t>
      </w:r>
      <w:r>
        <w:rPr>
          <w:rtl w:val="true"/>
        </w:rPr>
        <w:t>ص</w:t>
      </w:r>
      <w:r>
        <w:rPr>
          <w:rtl w:val="true"/>
        </w:rPr>
        <w:t>)</w:t>
      </w:r>
      <w:bookmarkEnd w:id="157"/>
    </w:p>
    <w:p>
      <w:pPr>
        <w:pStyle w:val="BookText"/>
        <w:rPr/>
      </w:pPr>
      <w:r>
        <w:rPr>
          <w:rFonts w:ascii="IRNazanin" w:hAnsi="IRNazanin" w:eastAsia="IRNazanin"/>
          <w:color w:val="111111"/>
          <w:sz w:val="28"/>
          <w:sz w:val="28"/>
          <w:szCs w:val="28"/>
          <w:rtl w:val="true"/>
          <w:lang w:bidi="fa-IR"/>
        </w:rPr>
        <w:t xml:space="preserve">مدینه این شهر مقدس در شرق جده و شمال مکه در فاصله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واقع شده است و نام آن قبل از هجرت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یثرب بوده است بعد از اقامت و زندگی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علم بالغلبه شد و شهر یثرب به نام مدینه‌النبی اختصاص پیدا کرد البته مدینه نامهای دیگری نیز دارد که مجال ذکر نمی‌باشد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اماکن متبر که زیاد است از جمله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تاریخی و قدیمی در آن وجود دارد و مهمترین همۀ این مساجد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مدفن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خانه مسکونی آن حضرت در جنوب شرقی مسجدالنبی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مورخان می‌گویند قبر صدیقۀ طاهره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حجره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پیامبر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مسجدالنبی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شده و برخی می‌گویند آن حضرت در حجرۀ خودش دفن شده است و در هر صورت این مجهول بودن محل دفن آن بانوی بزرگ اسلام نشانی از گوشه‌های مظالمی است که برای آن حضرت پیش آمده است و این خود بزرگترین سند محکومیت ظالمان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اگر ظلم به آنها نشده بود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طبیعی دفن می‌شد چرا مرقد مطهر آن حضرت معلوم نمی‌بود؟</w:t>
      </w:r>
    </w:p>
    <w:p>
      <w:pPr>
        <w:pStyle w:val="BookText"/>
        <w:rPr/>
      </w:pPr>
      <w:r>
        <w:rPr>
          <w:rFonts w:ascii="IRNazanin" w:hAnsi="IRNazanin" w:eastAsia="IRNazanin"/>
          <w:color w:val="111111"/>
          <w:sz w:val="28"/>
          <w:sz w:val="28"/>
          <w:szCs w:val="28"/>
          <w:rtl w:val="true"/>
          <w:lang w:bidi="fa-IR"/>
        </w:rPr>
        <w:t>آیا تاریخ جامعه گذشته و آینده بشریت سؤال نخواهند کرد که چه مظالم و موانع بوده است؟ فاطمه که قرة‌العین رسول الله بوده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 حیات خویش به طور مکرر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سیدةالنساء اهل الجنة و سیدةالنساء العالمین و ام ابیها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او معلوم و آشکار نیست و مظلومانه در حال پنهانی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هنگامی که وارد مدینه شد پس از مسجد قبا زمینی که متعلق به دو یتیم به نام سهل و سهیل بود خریداری نمود و در آن مسجدالنبی را به مساحت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بنا نمود، بعد از مدتی در سا هفتم هجری در زمان حیات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 خود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مقداری به آن اضافه شد و به مساحت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زمان قدرت عمر خطاب فی الجمله از سه جانب آن غیر از جانب حجره‌های همسران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توسعه داده شد و همچنین در زمان عثمان توسعه یافت، بعد از آن در زمان قدرت ولید بن عبدالملک اضافه شد تا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آتش سوزی مهیب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مسجد به طور کلی آسیب دید و بعد از شش سال به همان کیفیت قبل از احراق ترمیم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قرن دهم هجری سلطان سلیم عثمانی آن را ترمیم کرد و محرابی برای آن ساخت که اکنون موجود می‌باشد و در جانب غربی میز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واقع شده است و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سلطان محمود عثمانی گنبد سبزی بالای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و همین طور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سلطان عبدالحمید عثمانی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شد، تا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سلطنت آل سعود مساحت زیادی به آن اضافه شد از مساحت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16326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افزایش یافت،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به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افزایش</w:t>
      </w:r>
    </w:p>
    <w:p>
      <w:pPr>
        <w:pStyle w:val="BookText"/>
        <w:rPr/>
      </w:pPr>
      <w:r>
        <w:rPr>
          <w:rFonts w:ascii="IRNazanin" w:hAnsi="IRNazanin" w:eastAsia="IRNazanin"/>
          <w:color w:val="111111"/>
          <w:sz w:val="28"/>
          <w:sz w:val="28"/>
          <w:szCs w:val="28"/>
          <w:rtl w:val="true"/>
          <w:lang w:bidi="fa-IR"/>
        </w:rPr>
        <w:t>یافته و در سه جانب مسجدالنبی شبستان‌های بسیار وسیع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رغم این همه تغییرات که در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هنوز هم حدود اصلی آن که توسط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ساخته شده بود معین و محفوظ است و بر روی ستون‌های آن نوشته شده است حد المسجدالنبی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ستونهای آن هم هر کدام به مناسب ویژه که داشته نام گذاری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وفود، ستون مختلق، ستون حرس، ستون سریر، ستون ابولبابه یا ستون توبه، ستون قرعه یا ستون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اینکه ستون قرعه می‌گویند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 جایی است که اگر مردم می‌دانستند فضیلت آن را برای نمای خواندن در آنجا قرعه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عایشه می‌گویند چون از او احادیثی در فضیلت آن مکان نقل شده است و لذا زائرین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گرداگرد آن ستون نشسته‌اند و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حدود اصلی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که در آن مکان نماز می‌خوانده است و نظر کردن به آن همانند نظر کردن به کعبه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در انتهای مسجدالنبی قرار داشته و از چوب خرما بوده و سه پله و محل روضه می‌باشد چنانکه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منبری و قبری روضته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است از باغ‌های بهشت و مأذنه بلال است و در کنار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کنار آن باب جبرئیل، مقام جبرئیل جایگاه اصحاب صفّه، ستون تهجد و محراب تهجد متصل به خانه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البته قبلاً محل تهجد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کنار باب جبرئیل بوده است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شبها آنجا حصیر پهن می‌نموده و مشغول عبادت الهی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شکوهمند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محل نزول وحی آسمان با وجود ده‌ها آثار ملکوتی بیانگر عظمت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خاطره عرش ربانی آن حضرت و یاران با وفای او 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اوج شکوه تاریخی و شرعی است که یک نماز خواندن در آن بهتر است از ده هزار نماز که در غیر آن مکان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مهبط وحی، محل نزول جبرئیل و رفت و آمد ملائکه بوده است و هست، مسجدالنبی کانون بیان احکام اسلام و مهد تربیت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هم مسجدالنبی بعد از گذشت قرون متمادی مهبط وحی و محل رفت و آمد ملائکه و شاهد امواج بالهای روح الامین می‌باشد امروز هم آثار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علم و حکمت و تربیت جامعه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مدینه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نبوی و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و مرکز هدایت میلیونها زائر مکه و مدینه می‌باشد و امروز است که حجاج مسلمین از سراسر جهان برای زیارت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می‌آیند و از مقام ملکوتی آن استمداد نموده و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زیارت مساجد و اماکن متبرکه دیگر و به زیارت مسجد قبا که در پنج کلیومتری مسجدالنبی واقع شده است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 هر کس در مسجد قبا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بخواند ثواب یک عمره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مسجد قبا فصلی فیه رکعتین رجع من العمره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هنگامی که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سیزدهم بعثت اول ماه ربیع الاول از مکه به مدینه هجرت نمود روز دوشنبه دوازدهم ربیع‌الاول وارد قبا شد تا روز جمعه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آنجا ماند تا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همراه دیگران بیایند در این مدت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شروع کرد به ساختن مسجد قبا که دربارۀ فضلیت آن آیه‌ای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اَبَداً لَّمَسجِدُ اُسَّسَ عَلَی مِن اَوَّلِ یَومٍ اَحَقُ اَن تَقُومَ فِیهِ فِیهِ رجَالٌ یُحِبُّونَ أن یَتَطَهَّرُوا وَاللّهُ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محله بنی هاشم که در مقابل باب جبرئیل بوده و در آنجا خانه امام سجاد امام باقر،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باقی بوده و فعلاً آن محله کاملاً تخریب شده است و از جمله اماکن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مباهله، مسجد غمامه، مسجد فتح، به طور کلی مساجد سبعه، مسجد اباذار، مشربه ام ابراهیم، مسجد جمعه، زیارت مزار مادر اما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بیت الاحزان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از همه این اماکن زیارت ام الائمه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ائمه بقیع امام حسن مجتبی، امام سجاد، امام محمد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زیارت مادر مکرمه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حلیمه سعدیه مادر رضاعی پیامبرگرامی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 البنین، بنات، عمات و زوجات رسول</w:t>
      </w:r>
    </w:p>
    <w:p>
      <w:pPr>
        <w:pStyle w:val="BookText"/>
        <w:rPr/>
      </w:pPr>
      <w:r>
        <w:rPr>
          <w:rFonts w:ascii="IRNazanin" w:hAnsi="IRNazanin" w:eastAsia="IRNazanin"/>
          <w:color w:val="111111"/>
          <w:sz w:val="28"/>
          <w:sz w:val="28"/>
          <w:szCs w:val="28"/>
          <w:rtl w:val="true"/>
          <w:lang w:bidi="fa-IR"/>
        </w:rPr>
        <w:t xml:space="preserve">خدا، زیارت عقیل، عباس عموی پیامبر، ابراهیم فرزند رسول خدا، عبدالله جعفر، فرزندان عقیل، فرزندان امام حن مجتبیف فرزندان امام باقر، فرزندان امام هفتم، فرزندان امام صادق، فرزندان حضرت ابوالفضل العباس، دختران امام حسین، سکینه و فاطمه و فرزندان امام سجاد و محمد حنیفه می‌باشد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اماکن متبرکه و زیارتگاهها محل دفن عبدالله پدر بزرگوار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در سمت غربی مسجدالنبی مقابل باب السلام می‌باشد، زیارت شهدای احد و حمزه سیدالشهداء در دامن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کوه احد برای این است که در شمال شرقی مدینه از باقی کوهها جدا و تنهاست و از شرق به غرب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طول دارد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احد از کوههای بهشت است ما را دوست دارد و ما هم آن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زیارت باقی اصحاب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به حسب روایات مقل شده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اصحاب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اعم از شهدا و غیرشهدا در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شده‌اند و خداوند متعال در روز قیامت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اهل بقیع را بدون حساب وارد بهشت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موتی کان کمن هاجر الی فی حیاتی فما لم یستطع زیارة قبری فلیبعث الی بالسلام فانه یبلغنی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بعد از وفاتم در مدینه زیارت کند مانند کسی است که در حال حیاتم بسوی من هجرت نموده باشد و ثواب مهاجرین را دارد و هر کس استطاعت زیارتم را ندارد سلام برایم بفرستد همانا این سلام برایم می‌رسد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حج احدکم فلیختم حجه بزیارتنا لان ذالک من نمام الحج</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هر کسی خانۀ خدا را زیارت نموده است باید حج خود را به زیارت ما اهل بیت ختم کند زیرا زیارت ما از اتمام حج و موجب اکمال آن می‌باشد، مفهوم این حدیث شریف این می‌شود که هر کسی بعد از حج به مدینه به زیارت رسول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حجش کامل و تمام نیست و حج ناقص عندالله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الحج لقاء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حج دیدار با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مصداق تمام و اکمال حج زیارت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رفتن به محضر مبارک ایشان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کریم در سوره مبارکه توبه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کَآفَّةً 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آیه مبارکه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اثبات اصول دین و برای شناخت امام چرا تعدادی از مردم کوچ نمی‌کنند تا بروند مدینه امامشان را بشناسند بعد بیایند برای دیگران علایم امامت و احکام الهی را بیان کنند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خلاصه زیارت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زیارت ائمۀ بقیع در مدینه و رفتن به آن اماکن مقدسه هم از دید تاریخی و اجتماعی و هم از نظر عقل و شرع اهمیت فوق العادۀ عرشی دارد و موجب تکمیل حج و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قوانین درخشان و حیات بخش اسلام وجوب خمس است، اینکه غنایم جنگی و اموالی را که ثروتمندان از منابع مختلف دیگر مانند جواهر دریایی، کسب، معدن، کنز، طلا، مال مخلوط به حرام فراهم می‌کنند، زمینی که کافر ذمی از مسلمانان بخرد در صورتی که زاید از مخارج سالیانه خود و عائله‌اش می‌آید متعلق خمس است باید یک پنجم آن را برای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نماید، چون در زمان غیبت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غیبت به سر می‌برد باید سهم آن حضرت را به مجتهد جامع الشرایط تقلید داد و سهم سادات را به فقیر سادات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مسلمین و ثروتمندان از این وظیفه دینی تخلف و سرپیچی کنند اط دستور خداوند سرباز بزنند در پیشگاه خداوند متعال مسئول و در روز قیامت دچار عذاب و مجازات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چیزی را که به عنوان غنیمت بدست آوردید پنج یک آن برای خدا، رسول خدا و نزدیکان پیامبر می‌باشد و نیز برای یتیمان و مستمندان و کسانی که در راه مانده‌اند مصرف شوند و اگر شما ایمان دارید به خدا و بر آنچه بر</w:t>
      </w:r>
    </w:p>
    <w:p>
      <w:pPr>
        <w:pStyle w:val="BookText"/>
        <w:rPr/>
      </w:pPr>
      <w:r>
        <w:rPr>
          <w:rFonts w:ascii="IRNazanin" w:hAnsi="IRNazanin" w:eastAsia="IRNazanin"/>
          <w:color w:val="111111"/>
          <w:sz w:val="28"/>
          <w:sz w:val="28"/>
          <w:szCs w:val="28"/>
          <w:rtl w:val="true"/>
          <w:lang w:bidi="fa-IR"/>
        </w:rPr>
        <w:t xml:space="preserve">بنده خود نازل کردیم در روزی که کفار و مسلمین از یکدیگر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 که روز امتیاز حق از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این دو گروه به یکدیگر رسیدند و پروردگار جهان بر انجام هر کار توانا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هم وجوب خمس را و هم مستحقین آن را بیان نموده است و نیز در جامع روایی ما روایات زیادی ذکر شده است در جهت اینکه خمس از واجبات دین اسلام است و مستحقین آن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از جمله به چند روایت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ما یکون الناس حالاً یوم القیامة اذا قام صاحب الخمس فقال یا ربی خمسی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حالت برای مردم در روز قیامت هنگامی است که مستحق خمس به پا 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خمس مرا از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أیسر ما یدخل به العبد 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الیتیم درهماً و نحن الیتیم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کردم کوچکترین گناهی که آدم بوسیله آن در آتش جهنم وارد می‌شود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درهمی از مال یتیم بخورد گرفتار عذاب قیامت خواهد شد و مراد از یتیم ما خاندان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فی بطونهم و فروجهم لأنهم لایؤدّون الینا حقنا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جهت غذایی که می‌خورند، نکاح و ازدواجی که می‌کنند دچار هلاکت و عذاب خواهند شد چون اموالشان مخلوط به حرام است و حقوق مالی ما خاندان را پرداخت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خمس و هم روایات می‌گویند و دستور می‌دهند ثروتمندان آنچه که از منافع سالیانه شان زیاد می‌آید خمس آن را به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به سادات فقیر و مستمند که از اداره زندگی خود عاجزند پرداخت نمایند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مناسب است فی الجمله به آیه مبارکه غنیمت که وجوب خمس را بیان می‌کند توضیح داده شود تا هم حکمت وجوب خمس روشن شود و هم بدانیم اینکه هر آیه از آیات قرآن خزینه‌ای است از خزاین علوم و اسراسر الهی و رحمتی است از رحمتهای خاصۀ خداوند سبحان و هر کس تمسک به قرآن نماید و به معارف نورانی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w:t>
      </w:r>
      <w:bookmarkStart w:id="158" w:name="pg13336_154499"/>
    </w:p>
    <w:p>
      <w:pPr>
        <w:pStyle w:val="BookText"/>
        <w:rPr/>
      </w:pPr>
      <w:bookmarkEnd w:id="158"/>
      <w:r>
        <w:rPr>
          <w:rFonts w:ascii="IRNazanin" w:hAnsi="IRNazanin" w:eastAsia="IRNazanin"/>
          <w:color w:val="111111"/>
          <w:sz w:val="28"/>
          <w:sz w:val="28"/>
          <w:szCs w:val="28"/>
          <w:rtl w:val="true"/>
          <w:lang w:bidi="fa-IR"/>
        </w:rPr>
        <w:t>هُدیً مَّن رَّبَّهِم وَ 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هدایت الهی را و هم فلاح و رستگاری دو جهان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القرآن خزائن فکلما فتحت خزینة ینبغی لک أن تنظر مافیها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آیات قرآن خزینه‌های الهی است هر زمانی که آیه قران و خزینه علم الهی گشوده می‌شود سزاوار است در آن تامل نمایید که در این خزینه خداوند چیست و در آن چه حکمت و چه سری وجود دارد؟</w:t>
      </w:r>
    </w:p>
    <w:p>
      <w:pPr>
        <w:pStyle w:val="Heading3"/>
        <w:numPr>
          <w:ilvl w:val="2"/>
          <w:numId w:val="1"/>
        </w:numPr>
        <w:rPr/>
      </w:pPr>
      <w:bookmarkStart w:id="159" w:name="__RefHeading___Toc2729004_2322387425"/>
      <w:bookmarkStart w:id="160" w:name="_Toc54"/>
      <w:bookmarkEnd w:id="159"/>
      <w:r>
        <w:rPr>
          <w:rtl w:val="true"/>
        </w:rPr>
        <w:t>حکمت خمس</w:t>
      </w:r>
      <w:bookmarkEnd w:id="160"/>
    </w:p>
    <w:p>
      <w:pPr>
        <w:pStyle w:val="BookText"/>
        <w:rPr/>
      </w:pPr>
      <w:r>
        <w:rPr>
          <w:rFonts w:ascii="IRNazanin" w:hAnsi="IRNazanin" w:eastAsia="IRNazanin"/>
          <w:color w:val="111111"/>
          <w:sz w:val="28"/>
          <w:sz w:val="28"/>
          <w:szCs w:val="28"/>
          <w:rtl w:val="true"/>
          <w:lang w:bidi="fa-IR"/>
        </w:rPr>
        <w:t>آیه مبارکه غنیمت اصل وجوب خمس را در اسلام بیان می‌کند اینکه از هر چیز انسان غنیمت و فایده به دست می‌آورد متعلق خمس است و باید یک پنجم آن را برای موارد مقرر در دین و به کسانی که مستحق می‌باشند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معنای غنیمت چیست؟ در این موارد بین علمای عامه و علمای امامیه اختلاف است، عامه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غنیمت مخصوص غنائم جنگی می‌باشد و هنگامی که مجاهدین اسلام در مورد جنگ با کفار غنائم بدست آورند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علمای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غنیمت که در آیه مبارکه ذکر شده است مطلق منافعی که انسان به دست می‌آورد می‌باشد و غنیمت جنگی از مصادق غنیمت مطلق است و نه مصداق منحصر به فرد، توضیح این مطلب در مورد تفسیر تحلیل خود آیه مبارکه ذکر می‌شود انشاءالله که از دید لغت و از دید روایات معنای غنیمت چیست؟ گر چه شأن نزول آیه مبارکه در مورد غنیمت به دست آمدۀ در جنگ بدر می باشد اما شأن نزول و مورد مخصص دلیل عام و مقید مفهوم کلی نیست و ادلّه تخصیص معین و از خود قواعد و شرایط خاص لفظی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همین مقدار استظهارمی‌شود به قرینه کلمه شیء که در آیه مبارکه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غنیمتی می‌باشد که انسان در مسیر درآمد زندگی تحصیل می‌کند، زیرا کلمۀ شیء مفهوم عام و کلی دارد و آیه مبارکه می‌فرماید بدانید غنیمتی را که از شیء و از چیزی به دست می‌آورید خمس دارد و مفهوم کلمه شیء شامل می‌شود هم غنیمت و منفعتی که هنگام جهاد گرفته می‌شود و هم غنیمت و منفعتی که از طریق غیر جهاد و از راه معیشت و کسب حاصل می‌شود متعلق خمس است مگر اینکه آن منافع را روایات و دلیل خاص شرعی از دایره دلیل عام</w:t>
      </w:r>
    </w:p>
    <w:p>
      <w:pPr>
        <w:pStyle w:val="BookText"/>
        <w:rPr/>
      </w:pPr>
      <w:r>
        <w:rPr>
          <w:rFonts w:ascii="IRNazanin" w:hAnsi="IRNazanin" w:eastAsia="IRNazanin"/>
          <w:color w:val="111111"/>
          <w:sz w:val="28"/>
          <w:sz w:val="28"/>
          <w:szCs w:val="28"/>
          <w:rtl w:val="true"/>
          <w:lang w:bidi="fa-IR"/>
        </w:rPr>
        <w:t>استثناء کرده باشد، مانند مال ارث، هبه، هدایا و اخراج مؤنه با کیفیت شرائط ویژه که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مبارکه اصل وجوب خمس را در منافع اموال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چه چیزی متعلق خمس می‌باشد و شرائط وجوب خمس و کیفیت نصاب آن چگونه می‌باشد؟ آیا پرداخت آن وجوب فوری است یا نه؟ آیا سپری شدن سال هم در مورد منافع به دست آمده معتبر است یا خیر؟ آیا قبل از تخمیس اخراج مؤنه از منافع جایز است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تفسیلات را روایات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 عن علی بن یعقوب، عن ابی الحسن بغدادی، عن الحسن بن اسماعیل بن صالح، عن الحسن بن راشد، عن حماد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لی بعضُ اصحابنا ذکره عن العبد الصالح ابی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اشیاءٍ من الغنایم و من الغوص، والکنوز و من المعادن، والملاحته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ملاحته آن زمینی می‌باشد که در آن از جمله معدن نمک ایجاد می‌شود و معدن نمک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 حقیقی نیست و حصر اضافی می‌باشد، به علاوۀ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مورد مال مخلوط به حرام و در مورد زمینی که کافر ذمی از مسلمان بخرد روایت خاصی وجود دارد که اینها خمس دارند آن گاه به حسب لسان روایات منافع متعلق خمس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جنگ با اذن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بین مسلمین و کفار واقع شود و مسلمین از کفار و خوارج غنیمت بگیرند این غنیمت متعلق خمس است یک پنجم آن مال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باقی بین مقاتلین و مجاهدین اسلام تقسیم می‌شود اما انفال و غنیمت جنگی بدون اذن امام، مال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ارباح مکاسب است اگر کسی کار کند و درآمد منفعت او از مؤونه سالش زاید شود باید خمس آن مال زاید بر مؤونه را پرداخت نماید برای دانستن جزئیات مسئله و شرایط هر کدام مراجعه شود به روایات و فتاوی علما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می‌باشد اگر از معدن طلا، نقره، مس، آهن، سرب، نفت، زغال سنگ، قیر، عقیق و غیره به دست آورده در صورتی که هر کدام مقدار نصاب شرعی باشد خمس دارد</w:t>
      </w:r>
      <w:r>
        <w:rPr>
          <w:rFonts w:eastAsia="IRNazanin" w:cs="IRNazanin"/>
          <w:color w:val="111111"/>
          <w:sz w:val="28"/>
          <w:szCs w:val="28"/>
          <w:rtl w:val="true"/>
          <w:lang w:bidi="fa-IR"/>
        </w:rPr>
        <w:t>.</w:t>
      </w:r>
      <w:bookmarkStart w:id="161" w:name="pg13336_154501"/>
    </w:p>
    <w:p>
      <w:pPr>
        <w:pStyle w:val="BookText"/>
        <w:rPr/>
      </w:pPr>
      <w:bookmarkEnd w:id="16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جواهراتی که با غواصی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پیدا می‌کند و قیمتش به مقدار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متعلق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مخلوط به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کافر ذمی از مسلمان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یک از این از این غنایم و منافع هفت گانه‌ای که ذکر شد با وجود شرایط نصاب و گذشت سال متعلق خمس است و بر مالک این منافع واجب می‌باشد که خمس اینها را برای صاحبانش پرداخت کند برای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آیه مبارکه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لله، سهم للرسول، سهم لذوی القربی، سهم للیتامی، سهم للمساکین و سهم لابن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خمس دو حصه می‌شود و نصف آن به عنوان سهم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نصف آن به عنوان سهم سادات پرداخت می‌گردد و در زمانی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غبیت به سر می‌برد بهتر است که مجموع خمس را برای مجتهد جامع الشرایط پرداخت کرد و او برای تشخیص موارد و مصادیق مستحقین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مادامی که خمس این اموال را مالک پرداخت نکند یا تأخیر پرداخت آن با اذن حاکم شرع نباشد مالک حق تصرف در این اموال ندارد و اگر بدون اذن شرعی تصرف کند از جهت حکم تکلیفی کار حرام نموده و از جهت حکم وضعی هم آن تصرف و معامله‌ای که با آن مال کرده باشد باطل و فضولی می‌باشد و اگر حاکم شرع اجازه آن معامله را ندهد باطل است و در مقابل کسانی که به این واجب الهی عمل کنند و به طور کامل خمس اموالشان را پرداخت نمایند خداوند متعال خیر و برکت زیاد به آنان هم در دنیا و هم در آخرت عنایت می‌نماید</w:t>
      </w:r>
      <w:r>
        <w:rPr>
          <w:rFonts w:eastAsia="IRNazanin" w:cs="IRNazanin"/>
          <w:color w:val="111111"/>
          <w:sz w:val="28"/>
          <w:szCs w:val="28"/>
          <w:rtl w:val="true"/>
          <w:lang w:bidi="fa-IR"/>
        </w:rPr>
        <w:t>.</w:t>
      </w:r>
    </w:p>
    <w:p>
      <w:pPr>
        <w:pStyle w:val="Heading3"/>
        <w:numPr>
          <w:ilvl w:val="2"/>
          <w:numId w:val="1"/>
        </w:numPr>
        <w:rPr/>
      </w:pPr>
      <w:bookmarkStart w:id="162" w:name="__RefHeading___Toc2729006_2322387425"/>
      <w:bookmarkStart w:id="163" w:name="_Toc55"/>
      <w:bookmarkEnd w:id="162"/>
      <w:r>
        <w:rPr>
          <w:rtl w:val="true"/>
        </w:rPr>
        <w:t>آثار خمس</w:t>
      </w:r>
      <w:bookmarkEnd w:id="163"/>
    </w:p>
    <w:p>
      <w:pPr>
        <w:pStyle w:val="BookText"/>
        <w:rPr/>
      </w:pPr>
      <w:r>
        <w:rPr>
          <w:rFonts w:ascii="IRNazanin" w:hAnsi="IRNazanin" w:eastAsia="IRNazanin"/>
          <w:color w:val="111111"/>
          <w:sz w:val="28"/>
          <w:sz w:val="28"/>
          <w:szCs w:val="28"/>
          <w:rtl w:val="true"/>
          <w:lang w:bidi="fa-IR"/>
        </w:rPr>
        <w:t xml:space="preserve">از نظر قرآن کریم و هم از دید سنت و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در شریعت اسلام برای ما روشن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عقلی و فلسفی هم هیچ حکمی از احکام الهی بدون مصلحت و حکمت نمی‌باشد چون خداوند متعال حکیم است و کار حکیم محال است بدون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چه</w:t>
      </w:r>
    </w:p>
    <w:p>
      <w:pPr>
        <w:pStyle w:val="BookText"/>
        <w:rPr/>
      </w:pPr>
      <w:r>
        <w:rPr>
          <w:rFonts w:ascii="IRNazanin" w:hAnsi="IRNazanin" w:eastAsia="IRNazanin"/>
          <w:color w:val="111111"/>
          <w:sz w:val="28"/>
          <w:sz w:val="28"/>
          <w:szCs w:val="28"/>
          <w:rtl w:val="true"/>
          <w:lang w:bidi="fa-IR"/>
        </w:rPr>
        <w:t>افعال تکوینی و چه احکام اعتباری و تشریعی او حکیمانه است هر فعلی از افعال خداوند تبارک و تعالی و هر حکمی از احکام او دارای ملاک و مصلحت واقعی و نفس الامری می‌باشد چه کسی آن مصالح و مفاسد را بداند و یا نداند، علم و جهل کسی صدمه به وجود ملاک واقعی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هر حکمی که در واقع برای بشر و جامعه بشری مصلحت دارد مانند وجوب نماز، روزه، خمس، زکات و به طور کلی همه واجبات و مستحبات دارای مصالح واقعی می‌باشند و خداوند متعال بشر را امر کرده است به اتیان و انجام آن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حکمی که در واقع و نفس الامر برای انسان مفسده دارد مانند شراب خمر، خلاف عفت، غیبت،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کلی همه محرمات و مکروهات دارای مفاسد واقعی است خداوند آنها را حرام قرار داده و در مقام عمل از ارتکاب آنها نهی نموده است زیرا ارتکاب این محرمات برای انسان هم مفسدۀ فردی و هم مفاسد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طبق برهان حکمت مطلب دیگری استفاده می‌شود، اینکه قوانین و مقرارت دین علاوه بر اینکه تعبدی می‌باشند آنها دارای مبدأ و ریشه تکوینی است زیرا هر حکمی از احکام الهی دارای مصلحت و ملاک واقعی می‌باشد، مصلحت و ملاک حکم امری واقعی و تکوینی است نه امر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قوانین الهی همانند قوانین ملعبۀ دنیای امروز نمی‌باشند که به نام دموکراسی دروغ با رفراندم جاهلانه رئیس و قانون اعتبار کند و با همین رفراندم آن را باطل کند و اما قانون اسلام اعتبارش براساس ملاک واقعی و نفس الامری است، ملاک و ریشه تکوینی و حقیقی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احکام شریعه ملاک واقعی دارد ملاک واقعی اقتضایی است و نه اینکه ملاک واقعی علت تام جعل حکم باشد تا شبه جبر مطرح شود به تعبیر دیگر ملاک واقعی مقتضی جعل برای حکم شرعی است نه سبب تام برای جعل حکم شرعی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تام برای جعل و اعتبار حکم شرعی اراده حاکم و جاعل می‌باشد نه ملاک واقعی احکام و ملاک واقعی حکمت جعل حکم است و نه علت و آن که علت پیدایش امور تکوینی و امور تشریعی می‌باشد اراده خداوند متعال و حاکم علی الاطلاق است که در مورد پدیده تکوینی اراده تکوینی خداوند سبب ایجاد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 وَإِلَیْهِ</w:t>
      </w:r>
    </w:p>
    <w:p>
      <w:pPr>
        <w:pStyle w:val="BookText"/>
        <w:rPr/>
      </w:pP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و در مورد امور تشریعی اراده تشریعی خداوند تبارک و تعالی علت و سبب اعتبار آن حمن شرعی است البته اراده حاکم علت اعتبار حکم شرعی بر عهدۀ مکلفین می‌باشد و نه علت امتثال و انجام تکلیف و تکلیف امر اختیاری است و علت امتثال حکم الهی اراده و اختیار مکلف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اعتبارات الهی هم در مورد تکوین و هم در تشریع براساس مصلحت و حکمت واقعی می‌باشد مثلاً از جانب خداوند متعال تصدی منصب رسالت برای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تصدی مقام ولایت و امامت برای امیرالمؤمنین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اعتبار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دید برهان حکمت فلسفی چرا و چگونه این مناصب الهیه برای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فضیلت و شخصیت واقعی و امتیاز الهی آن حضرت است و همچنین در مورد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ملاک واقعی تصدی این امامت عصمت علی، تقوا و عدل علی، فضیلت و امتیاز واقعی آن حضرت می‌باشد و با وجود این کمالات واقعی تصدی مقام رسالت و امامت که از احکام وضعی الهی می‌باشد درباره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بیان است در مورد سایر انبیاء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 مقام رسالت و امامت برای آنان براساس ملاک و حکمت نفس الامری است و این ملاک را انسان‌های دیگر ندارند و لذا طبق برهان حکمت فلسفی انسان عادی و غیرمعصوم قابلیت تصدی مقام رسالت و امامت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احکام تکلیفی خداوند متعال مانند وجوب نماز، روزه، خمس و زکات وجوب حدود و دیات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نکات و ملاک واقعی وجود دارد و در حقیقت بحث از فلسفه و حکمت احکام الهی نیاز به نوشتن چند جلد کتاب دارد و سخن ما در این مقدمه تفسیری بس اشاره‌ای است به آثار عبادی، انفرادی و اجتماعی وجوب خمس</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خمس بدهد به عنوان اینکه مالک این بخش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بدین جهت پول پرداخت می‌کند این چقدر اثر سازندگی و انسانی برای او دارد زیرا چنین کسی دائم خود را در رابطه با مولایش و با امام زمانش می‌داند و چه سعادتی بالاتر از این می‌باشد که انسان خودش را و عملش را مرتبط با ولی اعظم الهی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خمس موجب برکت در مال انسان، در عمر انسان و در اهل و اولاد انسان می‌شود، مثلاً نوعاً انسان دارای مال و اولاد است و دارای عمر می‌باشد اما چنین نیست که همه کس بتواند از مالش، از اولادش، از عمرش و از عملش بهره بردارد و از آنها خیری ببیند و در این جهت همه یکسان نمی‌باشند بعضی از مال و اولادش خیر و برکت می‌بیند مال با برکت و عمر با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هم می‌باشد که عملش، مالش و اولادش دارای این خصوصیت نمی‌باشد از مال، از علم و از اولادش خیری نمی‌بیند، بسا انسان مال دارد اما با وجود این سرمایه موفق نشده است کار خیری همانند زیارت مکه معظمه، زیارت عتبات ائمه و کمک به فقرا و ساختن بناهای خیریه انجام دهد، چه بسا مالش حرام و در آن تصرف غیر مشروع می‌کند که همه کارهایش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 حرام اختصاص به این ندارد که آن را دزدی کرده باشد یا غصب باشد مال دزدی شده و غصب یکی از مصادق مال حرام است، اما نوع دیگر از مال حرام آن مال است که حق واجب آن را اداء نکرده باشد، خمس و زکات آن را نداده باشد این گونه مال هم حرام است و تصرف در آن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انسانی و عالمی دیده می‌شود که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سال عمرش به نام عالم سپری شده است اما اثر علمی و دینی از او دیده نمی‌شود، نه کتابی دارد، نه تبلیغ دین می‌کند نه منشأ خیر از او دیده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بسا مردمی را انسان می‌بیند که برکت در مال، در عمر، در اولاد، در علم و در کار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چه کند و چه کار کند که برکت در مال و در عمر، در اولاد و در علم پیدا کند؟ قران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که ناشی از تقوا باشد و پشتوانۀ عمل صالح ایمان و تقوای الهی باشد دارای برکت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تقوا نزول برکت آسمانی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مردم شهرها و قریه‌ها مؤمن به خدا و اهل تقوا باشند ما درهای رحمت آسمانی و زمین را برای آنها می‌گشاییم که خیرات و برکات آسمانی و زمینی به آنها نازل شوند و لکن آنان آیات و نشانه‌های توحید و</w:t>
      </w:r>
    </w:p>
    <w:p>
      <w:pPr>
        <w:pStyle w:val="BookText"/>
        <w:rPr/>
      </w:pPr>
      <w:r>
        <w:rPr>
          <w:rFonts w:ascii="IRNazanin" w:hAnsi="IRNazanin" w:eastAsia="IRNazanin"/>
          <w:color w:val="111111"/>
          <w:sz w:val="28"/>
          <w:sz w:val="28"/>
          <w:szCs w:val="28"/>
          <w:rtl w:val="true"/>
          <w:lang w:bidi="fa-IR"/>
        </w:rPr>
        <w:t>تقوا را تکذیب کردند و به جهت اعمال بدشان آنان را مؤاخذه کردیم و دچار شقاوت و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کسی که بعنوان یک واجب شرعی خمس را می‌دهد عمل او ناشی از ایمان به خداوند و ناشی از تقواست و آثار این خمس برکت در مال و در عمر و جان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خمس تقوا و حفظ حریم الهی است و کسی که ملتزم باشد به پرداخت خمس حفظ حریم و تقوای دینی را نموده است، هر کس چنین باشد خداوند وسیلۀ نجات و هدایت او را فراهم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یجعل لکم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خمس ذخیره الهی است یعنی خداوند این بخش مال را که او بعنوان خمس داده است برای او حفظ می‌کند و این سرمایه برای او الی یوم القیامه باقی می‌ماند و خمس دادن در حقیقت سرمایه‌گذاری الهی است که انسان بعد از مرگ در عالم برزخ و قیامت از آن استفاده می‌کند و اگر کسی در این سرمایه‌گذاری مسامحه کند و خمس را پرداخت نکند هم گناه و معصیت کرده است و هم دچار خسارت شده است که از زندگی باسعادت عالم قبر و قیامت محروم است و این خسارت قابل جبران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خمس تطهیر و تزکیه اموال است این مسئله از واضحات است و همه میدانند لقمۀ حلال و مال حلال هم تحصیل آن بسیار دشوار است و هم لقمۀ حلال اثر اساسی در تربیت خود انسان و هم اثر در تربیت اولاد او و تاثیر خوبی در سعادت و در قبولی عبادت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طرف مقابل لقمه حرام تاثیر سو در بدبختی و شقاوت بشر دارد و اگر کسی خمس ندهد مالش حلال نسیت، نانش و لقمه‌اش پاک نمی‌باشد و اگر لقمه و منشأ تغذیۀ آدم حلال نبود منشأ همه بدبختی‌ها برای او موجود است و او را از درجۀ اعتبار انسانی ساقط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خمس علاوه بر اینکه عبادت الهی می‌باشد نقش و اثری سازنده در تربیت انسان دارد اگر آدم در زندگی مقید شود، واجبات الهی را انجام دهد، خمس و زکات را پرداخت کند و محرمات را ترک کند حقیقتاً می‌شود یک انسان تربیت شده دینی و الهی و اگر بشر تربیت الهی شود همه چیز انسان نور خواهد شد و هنگامی که ملاک کارهای او خدایی بود بشر به درجۀ نفس مطمئنه می‌رسد و چنین انسان اطمینان دارد که کارهایش خدایی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کارش ملاک آن</w:t>
      </w:r>
      <w:bookmarkStart w:id="164" w:name="pg13336_154506"/>
    </w:p>
    <w:p>
      <w:pPr>
        <w:pStyle w:val="BookText"/>
        <w:rPr/>
      </w:pPr>
      <w:bookmarkEnd w:id="164"/>
      <w:r>
        <w:rPr>
          <w:rFonts w:ascii="IRNazanin" w:hAnsi="IRNazanin" w:eastAsia="IRNazanin"/>
          <w:color w:val="111111"/>
          <w:sz w:val="28"/>
          <w:sz w:val="28"/>
          <w:szCs w:val="28"/>
          <w:rtl w:val="true"/>
          <w:lang w:bidi="fa-IR"/>
        </w:rPr>
        <w:t>خدایی بود باری مصداق آیۀ مبارکه نفس مطمئنه قرار می‌گیرد، البته مصداق اجلی آیۀ مبارکه و نفس مطمئنه حضرت سیدالشهداء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حسین چون قلبش الهی بود روز عاشورا با کمال اطمینان و دلی آرام همه چیزش را فدای اسلام نمود و امکان ندارد انسانی با قلب مادی چنین فداکاری و ایثار به تمام معنا را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دادن خمس همانگونه که اشاره شد اثرات فوق‌العاده مادی و معنوی در زندگی و سعادت انسان دارد</w:t>
      </w:r>
      <w:r>
        <w:rPr>
          <w:rFonts w:eastAsia="IRNazanin" w:cs="IRNazanin"/>
          <w:color w:val="111111"/>
          <w:sz w:val="28"/>
          <w:szCs w:val="28"/>
          <w:rtl w:val="true"/>
          <w:lang w:bidi="fa-IR"/>
        </w:rPr>
        <w:t>.</w:t>
      </w:r>
    </w:p>
    <w:p>
      <w:pPr>
        <w:pStyle w:val="Heading3"/>
        <w:numPr>
          <w:ilvl w:val="2"/>
          <w:numId w:val="1"/>
        </w:numPr>
        <w:rPr/>
      </w:pPr>
      <w:bookmarkStart w:id="165" w:name="__RefHeading___Toc2729008_2322387425"/>
      <w:bookmarkStart w:id="166" w:name="_Toc56"/>
      <w:bookmarkEnd w:id="165"/>
      <w:r>
        <w:rPr>
          <w:rtl w:val="true"/>
        </w:rPr>
        <w:t>آثار اجتماعی خمس</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خمس است خداوند تبارک و تعالی حیات و زندگی شیعه را به وسیلۀ خمس در جهت اقتصادی تامین کرده است و در طول تاریخ اسلام اخماس و زکوات نقشی کلیدی و اساسی در جهت رفاه و حفظ آبروی جمعیت کثیری از مسلمانان داشته است و بسا اخماس و زکوات اسلامی آنان را از فقر و تنگدستی نجات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جهت فرهنگی نقشی سازنده و خلاق در رشد و تکامل علمی جوامع بشری و جامعه مسلمین دارد، همه می‌دانند عاملی که موجب حفظ اسلام می‌شود نشر فرهنگ دینی است و نشر فرهنگ و معارف دین هم به وسیله روحانیت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مظاهر فرهنگی که در اسلام دیده می‌شود از قبیل حوزه‌های علمیه و پایگاههای مذهبی چون مدارس، مساجد، تکایا، کتابخانه‌ها و فرهنگخانه‌های دینی و انتشارات کتب دینی همه و همه به واسطه دادن خمس و پرداخت بیت‌المال مسلمین می‌باشند، بدون تردید کسی که خمس و زکات را پرداخت می‌کند خود را در ساختن این پایگاههای مذهبی و در ساختن حوزه‌های علمیه و در نشر کتابهای اسلامی، در نشر تفاسیر قرآن و در تبلیغ اسلام شریک می‌داند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کس خودش را سهیم در این صدقات جاریه می‌بیند چقدر لذت روحی برده و داعی تعاون و همکاری اجتماعی او تحریک می‌شود و به عمران و آبادی مادی و معنوی جامعه کمک می‌کند و اسلام توسط وضع این گونه قوانین کاری کرده است که مردم در این کارهای با هم شریک باشند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عَلَی البرَّ وش التَّقوا وَ لاتَعَاوَنُوا عَلَی الإثمِ وَ 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مسلمین خمس را پرداخت کند عدالت اجتماعی در جامعه پیاده می‌شود تبعیض اقتصادی و دو قطبی شدن جامعه که یکی در قله ثروت همیشه با معده سنگین زندگی کند و یکی در خاک مذلت گرسنه بخوابد از بین می‌رود و در اینصورت همه می‌توانند با تعادل اقتصادی و راه اجتماعی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روایتی از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اشرک الفقراء فی اموال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فقرا را شریک در اموال اغنیا قرار داده است اگر ثروتمندان حقوق مالیشان و حقوق فقرا را پرداخت نکنند ظالم و غاصبند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می‌شود اگر حقوق واجب مالی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 کفایت نکند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واجبی که در اسلام در مورد اموال اغنیا قرار داده شده است اگر پرداخت شود بطور یقین فقرا را کفایت می‌کند و فقیر و نیازمند در کشور اسلامی و جامعه اسلامی دیده نمی‌شود برای اینکه خداوند متعال، عالم به سرنوشت گذشته، حال و آینده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حقوق واجب مالی برای فقرا و نیازمندان کفایت نمیکرد خداوند نیاز آنها را می‌دانست و می‌داند و سهم بیشتری از یک پنجم مثلاً یه چهارم با یک سوم را خمس و زکات قرار می‌داد و حتما همین مقدار اخماس و زکوات که بر مردم واجب قرار داده شده است زندگی اقتصادی و اجتماعی فقرا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سخن در اینجاست که اغنیاء و ثروتمندان حقوق واجب مالیشان را یا اصلاً پرداخت نمی‌کنند یا به طور کامل نمی‌دهند، ظالم و غاصب حقوق الهی می‌باشند لذا زندگی فقرا دچار مشکل و سختی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فرض علی الاغنیاء ما یکفی الفقراء فان جاع الفقراء کان حقیقاً علی الله ان یحاسب اغنیائهم ویکبهم فی نارجهنم علی وجوههم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رسول گرامی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ثروتمندان واجب نموده اینکه با پرداخت حقوق مالیشان نیازمندیهای فقرا و مستمندان را برطرف نمایند و اگر از این وظیفه تخلف کنند و نیازمندان در حال فقر و گرسنگی به سر ببرند بر خداوند سبحان سزاوار است اغنیا را در معرض حساب قرار دهد و آنان را به رویشان در آتش جهنم بیفکند</w:t>
      </w:r>
      <w:r>
        <w:rPr>
          <w:rFonts w:eastAsia="IRNazanin" w:cs="IRNazanin"/>
          <w:color w:val="111111"/>
          <w:sz w:val="28"/>
          <w:szCs w:val="28"/>
          <w:rtl w:val="true"/>
          <w:lang w:bidi="fa-IR"/>
        </w:rPr>
        <w:t>.</w:t>
      </w:r>
      <w:bookmarkStart w:id="167" w:name="pg13336_154508"/>
    </w:p>
    <w:p>
      <w:pPr>
        <w:pStyle w:val="BookText"/>
        <w:rPr/>
      </w:pPr>
      <w:bookmarkEnd w:id="167"/>
      <w:r>
        <w:rPr>
          <w:rFonts w:ascii="IRNazanin" w:hAnsi="IRNazanin" w:eastAsia="IRNazanin"/>
          <w:color w:val="111111"/>
          <w:sz w:val="28"/>
          <w:sz w:val="28"/>
          <w:szCs w:val="28"/>
          <w:rtl w:val="true"/>
          <w:lang w:bidi="fa-IR"/>
        </w:rPr>
        <w:t xml:space="preserve">به خقیقت در این راستا قدرت اقتصادی اسلام حیرت‌آور است که اسلام و جامعه مسلمین ثروت جهانی را در اختیار دارد اگر یک پنجم ثروت کل جهان اعم از منابع طبیعی مانند طلا، نقره، نفت، آهن آلات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غیر طبیعی، صنعت و تجارت جهانی در اختیار متصدیان خمس و زکات قرار بگیرد این ثروت، دنیا را از جهت عمران و آبادی و تأمین نیازمندان زیر و رو و گلستان می‌کند و قدرت اقتصادی اسلام از جهت خمس و زکات و صدقات که یک پنچم ثروت کل جهان اعم از ثروتهای طبیعی و غیره باشد به خوبی کل جهان را اداره می‌کند چه رسد به کفایت زندگی فقرا و 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جهت عبادی خمس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شَیءٍ فَأنَّ خُمُسَهُ للهِ وَ لِلرَّسُولِ وَ 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عبادت است باید او را بقصد تقرب الی الله پرداخت نماید و چیزی که عبادت خدا باشد و وسیلۀ قرب انسان به خداوند متعال شود آن عمل ارزش بسیار عالی دارد زیرا آن کاری که وسیلۀ رسیدن بشر به قرب الی الله و به کمال نهائی می‌شود ارزش آن از همه ارزشها بالاتر است زیرا باقی ارزشها ارزش مقدمی دارد که این مقدمات در رابطه با رسیدن به کمال نهائی به کار گرفته می‌شود و کمال نهائی ارزش ذاتی و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جامع مصالح مادی و معنوی بشر است و مترقی ترین قانون جوامع بشری و انسانی می‌باشد زیرا قانون اسلام متکی به وحی و متکی به واقعیت است و اگر به قانون اسلام با حفظ جهت الهی آن در همه جا عمل شود همه گونه اثر صحیح عبادی، فردی و اجتماعی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به این آثار اشاره شد که خمس هم اثر انفرادی و اجتماعی دارد و هم اثر تربیتی و سازندگی دارد و هم اثر عبادی و ارزش کمال نهایی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قوانین سعادت آفرین اسلام وجوب زکات است و جمیع آثار خمس را زکات هم دارد</w:t>
      </w:r>
      <w:r>
        <w:rPr>
          <w:rFonts w:eastAsia="IRNazanin" w:cs="IRNazanin"/>
          <w:color w:val="111111"/>
          <w:sz w:val="28"/>
          <w:szCs w:val="28"/>
          <w:rtl w:val="true"/>
          <w:lang w:bidi="fa-IR"/>
        </w:rPr>
        <w:t>.</w:t>
      </w:r>
    </w:p>
    <w:p>
      <w:pPr>
        <w:pStyle w:val="Heading3"/>
        <w:numPr>
          <w:ilvl w:val="2"/>
          <w:numId w:val="1"/>
        </w:numPr>
        <w:rPr/>
      </w:pPr>
      <w:bookmarkStart w:id="168" w:name="__RefHeading___Toc2729010_2322387425"/>
      <w:bookmarkStart w:id="169" w:name="_Toc57"/>
      <w:bookmarkEnd w:id="168"/>
      <w:r>
        <w:rPr>
          <w:rtl w:val="true"/>
        </w:rPr>
        <w:t>وجوب زکات</w:t>
      </w:r>
      <w:bookmarkEnd w:id="1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مورد وجوب زکات و پرداختن آن آیه نازل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w:t>
      </w:r>
    </w:p>
    <w:p>
      <w:pPr>
        <w:pStyle w:val="BookText"/>
        <w:rPr/>
      </w:pPr>
      <w:r>
        <w:rPr>
          <w:rFonts w:ascii="Amiri" w:hAnsi="Amiri" w:eastAsia="Amiri" w:cs="Amiri"/>
          <w:color w:val="111111"/>
          <w:sz w:val="28"/>
          <w:sz w:val="28"/>
          <w:szCs w:val="28"/>
          <w:rtl w:val="true"/>
          <w:lang w:bidi="ar-SA"/>
        </w:rPr>
        <w:t>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قرآن کریم هم اصل وجوب زکات را در اسلام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فریضۀ الهی می‌باشد و مصرف آن را هم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جهت وجوب و حکم شرعی زکات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کشمش، طلا، نقره، شتر، گاو، گوسفند و اگر کسی مالک یکی از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 یا مالک تعدادی از آنها و یا مالک همه باشد با شرایطی که از دید اسلام هر کدام دارد بر مالک واجب است آن مقدار زکاتی که برای هر کدام معین شده است به مصارفی که بیان نموده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که وضعشان از فقرا بدتر می‌باشد منتها دادن زکات به فقیر و مسکین دو شرط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مسلمان دوازده امامی باشد و یکی هم آشکارا معصیت نکند و زکات دادن موجب کمک به معصیت او نشود و اگر این دو جهت در فقیر و مسکین نباشد نباید به آنها زکات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عاملین و کارمندان زکات که زکات را جمع‌آوری و نگهداری می‌کنند می‌توان اجرت آنان را از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تألیف قلوب کفار و مخالفین اینکه گرایش به اسلام پیدا کنند برای آنان می‌شود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 نمودن بردگان نیز دادن زکات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مدیون می‌باشند و نمی‌توانند قرضشان را از راه دیگر ادا نمایند جهت ادای دین آنان می‌توان زکات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مسافرت خرج او تمام شده است و امکانات سفر ندارد که به منزل مقصود برسد می‌توان برای تأمین خرج سفر او تا به وطب خود برسد زکات داد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مصالح عامۀ مسلمین از قبیل دفاع از اسلام و مسلمین، مساجد تکایا، تعظیم شعائر الهی و در مورد چیزی که جهت فی سبیل الله دارد زکات مصرف نمود</w:t>
      </w:r>
      <w:r>
        <w:rPr>
          <w:rFonts w:eastAsia="IRNazanin" w:cs="IRNazanin"/>
          <w:color w:val="111111"/>
          <w:sz w:val="28"/>
          <w:szCs w:val="28"/>
          <w:rtl w:val="true"/>
          <w:lang w:bidi="fa-IR"/>
        </w:rPr>
        <w:t>.</w:t>
      </w:r>
      <w:bookmarkStart w:id="170" w:name="pg13336_154510"/>
    </w:p>
    <w:p>
      <w:pPr>
        <w:pStyle w:val="Heading3"/>
        <w:numPr>
          <w:ilvl w:val="2"/>
          <w:numId w:val="1"/>
        </w:numPr>
        <w:rPr/>
      </w:pPr>
      <w:bookmarkStart w:id="171" w:name="__RefHeading___Toc2729012_2322387425"/>
      <w:bookmarkStart w:id="172" w:name="_Toc58"/>
      <w:bookmarkEnd w:id="170"/>
      <w:bookmarkEnd w:id="171"/>
      <w:r>
        <w:rPr>
          <w:rtl w:val="true"/>
        </w:rPr>
        <w:t>فلسفۀ وجوب زکات</w:t>
      </w:r>
      <w:bookmarkEnd w:id="172"/>
    </w:p>
    <w:p>
      <w:pPr>
        <w:pStyle w:val="BookText"/>
        <w:rPr/>
      </w:pPr>
      <w:r>
        <w:rPr>
          <w:rFonts w:ascii="IRNazanin" w:hAnsi="IRNazanin" w:eastAsia="IRNazanin"/>
          <w:color w:val="111111"/>
          <w:sz w:val="28"/>
          <w:sz w:val="28"/>
          <w:szCs w:val="28"/>
          <w:rtl w:val="true"/>
          <w:lang w:bidi="fa-IR"/>
        </w:rPr>
        <w:t>وجوب زکات امر تعبدی می‌باشد و فهم انسان عادی از درک مصالح واقعی آن عاجز است برای اینکه عقل انسان احاطۀ به واقعیات ندارد که تمام مصالح و مفاسد واقعی احکام را درک کند فقط طبق برهان حکمت عقل به طور اجمال مصالح ومفاسد احکام را می‌داند و در عین حال که زکات حکمت‌های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فلسفه‌های مهم آن امتحان و آزمایش ثروتمندان می‌باشد و خداوند حکیم دستور نورانی زکات را صادر نموده است تا مردم از جهت ایمان و معنویت مورد آزمایش واقع شود که چه کسانی تابع اسلامند و به خداوند سبحان و روز قیامت ایمان واقعی دارند و به قانون وجوب زکات عمل نموده و بخشی از مالشان را برای فقرا و نیازمندان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روشن شود پولدارانی که جز لق لق زبان به خداوند بزرگ و عالم پس از مرگ و قیامت اعتقاد راسخی ندارند از برنامه زکات تخلف می‌کنند و حقوق واجب مالیشان را پرداخت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وضعت الزکاة اختباراً للاغنیاء و معونة للفقرا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اسلام قانون زکات بدین علت وضع شده است که ثروتمندان آزمایش شوند و به نیازمندان کمک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فلسفۀ وجوب زکات همین می‌باشد که پولداران آزمایش شوند تا چه حد ایمان واقعی دارند یا ندارند و مستمندان از فقر و تهیدستی نجات پیدا کنند و اگر ثروتمندان به قانون وجوب زکات عمل کنند و زکات اموالشان را پرداخت نمایند در میان مردم فقیر و محتاج پیدا نخواهد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وضعت الزکاة اختباراً للاغنیاء و معونةً للفقرا و لو ان الناس ادّوا زکاة اموالهم ما بقی مسلمٌ فقیراً محتاجاً ولإستغنی بما فرض الله عزوجل له و ان الناس ما افقتروا ولا احتاجوا ولاجاعوا و لاعروا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حکمت وجوب زکات آزمایش ثروتمندان و کمک به مستمندان است اگر مردم زکاتشان را می‌دادند فقیر، گرسنه و برهنه‌ای در کشور اسلامی و بلاد مسلمین پیدا نمی‌شد و این ظلم و گناه بزرگ مالداران است که حقوق مال و زکاتشان را پرداخت نمی‌کنند و لذا این همه فقیر و مظلوم</w:t>
      </w:r>
      <w:bookmarkStart w:id="173" w:name="pg13336_154511"/>
    </w:p>
    <w:p>
      <w:pPr>
        <w:pStyle w:val="BookText"/>
        <w:rPr/>
      </w:pPr>
      <w:bookmarkEnd w:id="173"/>
      <w:r>
        <w:rPr>
          <w:rFonts w:ascii="IRNazanin" w:hAnsi="IRNazanin" w:eastAsia="IRNazanin"/>
          <w:color w:val="111111"/>
          <w:sz w:val="28"/>
          <w:sz w:val="28"/>
          <w:szCs w:val="28"/>
          <w:rtl w:val="true"/>
          <w:lang w:bidi="fa-IR"/>
        </w:rPr>
        <w:t>و گرسنه و برهنه و بی‌خانمان در کشورهای اسلامی وجود دارد 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قیراطاً من الزکاة فلیس بمؤمن و لامسلم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اندازه قیراطی زکات مالش را ندهد مؤمن و مسلمان نیست</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قیراط عبارت است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جو و یا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دیگری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قیراطاً من الزکاة فلیمت ان شاء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مقدار قیراطی زکات مالش را ندهد هنگام مرگ می‌خواهد در دین نصرانی بمیرد و یا با دین یهود از دنیا برود و از دین اسلام خارج می‌شود</w:t>
      </w:r>
      <w:r>
        <w:rPr>
          <w:rStyle w:val="FootnoteAnchor"/>
          <w:rtl w:val="true"/>
        </w:rPr>
        <w:footnoteReference w:id="132"/>
      </w:r>
    </w:p>
    <w:p>
      <w:pPr>
        <w:pStyle w:val="Heading3"/>
        <w:numPr>
          <w:ilvl w:val="2"/>
          <w:numId w:val="1"/>
        </w:numPr>
        <w:rPr/>
      </w:pPr>
      <w:bookmarkStart w:id="174" w:name="__RefHeading___Toc2729014_2322387425"/>
      <w:bookmarkStart w:id="175" w:name="_Toc59"/>
      <w:bookmarkEnd w:id="174"/>
      <w:r>
        <w:rPr>
          <w:rtl w:val="true"/>
        </w:rPr>
        <w:t>مجازات ثعلبه</w:t>
      </w:r>
      <w:bookmarkEnd w:id="175"/>
    </w:p>
    <w:p>
      <w:pPr>
        <w:pStyle w:val="BookText"/>
        <w:rPr/>
      </w:pPr>
      <w:r>
        <w:rPr>
          <w:rFonts w:ascii="IRNazanin" w:hAnsi="IRNazanin" w:eastAsia="IRNazanin"/>
          <w:color w:val="111111"/>
          <w:sz w:val="28"/>
          <w:sz w:val="28"/>
          <w:szCs w:val="28"/>
          <w:rtl w:val="true"/>
          <w:lang w:bidi="fa-IR"/>
        </w:rPr>
        <w:t>ثعلبه انصاری از مردم مدینه بود هنگامیکه مسلمان شد نزد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حضرت تقاضا کرد اینکه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پیشگاه خداوند متعال درخواست نماید برای ثعلبه مال و ثروت عنایت فرماید،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اگر اراده نمایم همۀ کوهها طلا و نقره می‌شود اما پولدار شدن برای تو صلاح نیست آن گاه تو از دستور من و از دستور دین سرپیچی و تخلف می‌کنی، ثعلبه بار دیگر درخواستش را تکرار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تو را به پیامبری مبعوث نموده است اگر مالی نصیب من گردد ازدستور شما پیروری نمی‌کنم و حقوق الهی آن را به فقرا و مستمندان پرداخت می‌کنم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بار به پیشگاه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خزینه لطف خویش به ثعلبه ثروت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دعای پیامبر، مال و گوسفندان ثعلبه زیاد شد تا جایی رسید که نتوانست آنها را در شهر اداره کند و ناچار شد صحرا و بیابان وسیعی را انتخاب نموده و خانه‌ای در آنجا تهیه کرد و با خاطری آسوده گوسفندانش را سرپرستی می‌کرد ولی حالات شخصی او از جهت عبادت و ارتباط اجتماعی تغییر پیدا کرد هنگامیکه فقیر بود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نمازهایش را در جماعت می‌خواند و با فقرا و مردم در شهر اظهار تمایل و ارادت می‌کرد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وضع مالی‌اش بهتر شد موفق نمی‌شد به جماعت نماز بخواند و بس هفته‌ای یک روز به شهر می‌آمد و به نماز جمعه را می‌خواند و طولی نکشید که خواندن نماز جمعه را هم برای همیشه ترک کرد و ارتباط</w:t>
      </w:r>
    </w:p>
    <w:p>
      <w:pPr>
        <w:pStyle w:val="BookText"/>
        <w:rPr/>
      </w:pPr>
      <w:r>
        <w:rPr>
          <w:rFonts w:ascii="IRNazanin" w:hAnsi="IRNazanin" w:eastAsia="IRNazanin"/>
          <w:color w:val="111111"/>
          <w:sz w:val="28"/>
          <w:sz w:val="28"/>
          <w:szCs w:val="28"/>
          <w:rtl w:val="true"/>
          <w:lang w:bidi="fa-IR"/>
        </w:rPr>
        <w:t>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قطع شد، روزی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احوال ثعلبه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چگونه است که دیده نمی‌شود؟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گوسفندانش زیاد شده، نتوانست آنها را در شهر نگهداری کند برای ادارۀ آنها به بیابان رفته و صحرانشین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عاقبت به خیر نخواهد شد و طولی نکشید که آیۀ مبارکۀ وجوب زکات نازل شد،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فرستاد که زکات مال ثعلبه و دیگران را جمع‌آوری کنند هنگامیکه نمایندگان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نامه و پیام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جهت پرداخت زکات برای ثعلبه خواندند او از جریان آگاه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و ثروتی که می‌خواهید از من بگیرید جزیه است یا شبه جزیه می‌باشد که از کفار گرفته می‌شود و نه از مسلمان شما بروید زکات از دیگران بگیرید بعد پیش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نمایندکان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از مسلمانان دیگر زکات را گرفتند و نزد ثعلبه آمدند این بار نیز ثعلبه همان سخن قبلی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نزد پیامبر بروید تا من در این مسئله فکر کنم که چیست، و از دستور اسلام و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نمود همانگونه که قرآن کریم در سوره مبارکه علق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راحت شود و خود بی‌نیاز از چیزی ببیند دست به طغیان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نمایندگان رسول خدا نزد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آمدند قبل از اینکه سخنی بگویند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در این هنگام از جانب خداوند سبحان این آیۀ مبارکه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عَاهَدَ اللّهَ لَئِنْ آتَانَا مِن فَضْلِهِ لَنَصَّدَّقَنَّ وَلَنَکُونَنَّ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 مِّن فَضْلِهِ بَخِلُواْ بِهِ وَتَوَلَّواْ وَّهُم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فِی قُلُوبِهِمْ إِلَی یَوْمِ یَلْقَوْنَهُ بِمَا أَخْلَفُواْ اللّهَ مَا وَعَدُوهُ وَبِمَا کَانُواْ یَکْذِبُونَ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بعضی مردم با خداوند عهد نمودند اگر خداوند از فضل خودش به آنان مالی عنایت نماید زکاتش را می‌دهیم و از نیکوکاران خواهیم بود، اما هنگامی که خداوند از فضل خویش به آنها مالی داد بخل ورزیدند و از دستور خداوند تخلف نمودند سپس نفاق و دورویی در دلهایشان به وجود آمد تا روزی برسد که نتیجه عمل خودشان را ببینند زیرا به پیمانی که با خدا بسته بودند عمل نکردند و دستور دین را تکذیب نمودند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ثعلبه آگاه شد این آیه عذاب دربارۀ او نازل شده است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زکات اموال مرا قبول نمایید،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حال مرا از گرفتن مال تو نهی نموده است، ثعلبه از شنیدن این</w:t>
      </w:r>
    </w:p>
    <w:p>
      <w:pPr>
        <w:pStyle w:val="BookText"/>
        <w:rPr/>
      </w:pPr>
      <w:r>
        <w:rPr>
          <w:rFonts w:ascii="IRNazanin" w:hAnsi="IRNazanin" w:eastAsia="IRNazanin"/>
          <w:color w:val="111111"/>
          <w:sz w:val="28"/>
          <w:sz w:val="28"/>
          <w:szCs w:val="28"/>
          <w:rtl w:val="true"/>
          <w:lang w:bidi="fa-IR"/>
        </w:rPr>
        <w:t>سخن خاک بر سر خود می‌ریخت و بسیار ناراحت شد،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اعمال توست چون در گذشته به شما امر کردم به پرداخت زکات و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کسی به آیات الهی و به قانون خداوند سبک نگاه کند و به آن عمل ننماید همانند ثعلبه دچار شقاوت خواهد شد، ثعلبه حتی پس از رحلت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زکات خود را نزد خلفا آورد، آنها هم گفتند چون رسول خدا زکات تو را قبول نکرده است ما هم نمی‌پذیریم و در حال کفر و نفاق از دنیا رفت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آنانی که طلا و نقره را اندوحته می‌کنند و زکات آنها را در راه خدا نمی‌دهند ای پیامبر آنها را بشارت بده به عذاب سوزان جهنم که در آن روز اندوخته‌های شما گداخته و به وسیله آنها صورتها، پهلوها و پشت شما را داغ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کسی که از دستور دین سرپیچی کند مبتلا به شقاوت ابدی خواهد شد و از آبه عذابی که درباره ثعلبه نازل شد چند مطلب هشدار دهنده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خود را مقید کند و مو به مو به دستور دین عمل نماید و تخلف از دین عاقبت آدمی را به ضلالت و گراهی کشانده و گناه انسان را از دین خارج می‌کند چنانکه در این راستا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برابر یزید طاغوت به قرآن استدلال کرد و قدرت طاغوتی یزید را شکست داد و روشن شد که یزید چه جنایتی را انجام داده است، فرزند رسول خدا، ولی الهی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نموده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آورده است، در اینجا هم مسلمان و هم غیرمسلمان و گبر و نصاری یزید را لعنت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أسَاءُ السُّوأی أن کَذَّبَوا بآیَاتِ اللهِ وَ کَانُوا بهَا یَستَهزؤوُنَ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به جایی می‌کشاند که به آیات خداوند و به ولایت و امامت الهی استهزاء می‌کند، توحید را، رسالت و امامت را تکذیب می‌کند چنانکه یزید پلید آیات الهی را تکذیب و استهزاء نمود و آن اشعار کفر آمیز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ولا خیر جاءَ ولا وحی نزل</w:t>
      </w:r>
    </w:p>
    <w:p>
      <w:pPr>
        <w:pStyle w:val="BookText"/>
        <w:rPr/>
      </w:pPr>
      <w:r>
        <w:rPr>
          <w:rFonts w:ascii="IRNazanin" w:hAnsi="IRNazanin" w:eastAsia="IRNazanin"/>
          <w:color w:val="111111"/>
          <w:sz w:val="28"/>
          <w:sz w:val="28"/>
          <w:szCs w:val="28"/>
          <w:rtl w:val="true"/>
          <w:lang w:bidi="fa-IR"/>
        </w:rPr>
        <w:t>پس نتیجه گناه و مخالفت قانون اسلام سرانجام انسان را به کفر و ارتداد خواهد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خیال نکند که سعادت و خوشبختی او در داشتن پول و ثروت و جاه و مقام است، ابدا چنین نمی‌باشد چه بسا سعادت و خیر در فقر و تنگدستی می‌باشد و اگر پولدار شود طغیان و کفر، و قران کریم این واقعیت را بطور واضح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وَعَسَی أَن تَکْرَهُواْ شَیْئًا وَهُوَ خَیْرٌ لَّکُمْ وَعَسَی أَن تُحِبُّواْ شَیْئًا وَهُوَ شَرٌّ لَّکُمْ وَاللّهُ یَعْلَمُ وَأَنتُمْ لاَ تَعْلَمُونَ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بسا اموری است که شما خیال می‌کنید بد است اما در حقیقت آن کار برای شما خیر است و بالعکس بسا اموری می‌باشد که خیال می‌کنید خوب است اما در واقع برای شما شر است و خداوند می‌داند که چه حالتی را برای شما صلاح ببیند و گاهی پول و ثروت برای شما شر است و طغیان، لذا برای شما ثروت نداده است چون خیر شما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انسان این است در هر حالی که باشد و در صورتی که آن حالت را به دست خود ایجاد نکرده باشد و امر سماوی و الهی باشد سپاسگزاری کند زیرا صلاحش در همین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حقوق و زکات مالیش را پرداخت نکند برکت از عمر و هم از مالش گرفته می‌شود و نمی‌تواند از مالش بهره ببرد، همانند انبارداری است که برای دیگران انبارداری می‌کند بعد از درگذشت وی در قیامت پشت و پهلوی او داغ شود و کیفش را دیگران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از صفات رذیله و بسار خطرناک است و همین بخل سبب می‌شود انسان واجبات را ترک کند، خمس ندهد، زکات ندهد و انفاق نکند، عاقبت ختم می‌شود سرنوشت او به کفر و نفاق و لذا باید با صفت رذیله بخل جدی مبارزه نمود تا ریشه کن و یا تضعیف شود، مادامی که صفت بخل در انسان‌ها باشد مشکل است توفیق اتفاق و سعادت را پیدا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جمیع حالات متکی به خدا نباشد و توفیق من الله یاری نکند سقوط می‌کند، برای اینکه بشر دائم در معرض لغزش می‌باشد و چه بسا ممکن است انسان در ابتدا متدین بوده و کارهای خوبی کرده باشد و می‌کند ولی هنوز در بین راه است و معلوم نیست پایان کارش به کجا می‌رسد به سعادت یا به شقاوت، به حق یا به باطل، به خدا یا به کفر و ارتداد و در تاریخ نمونه‌های لغزش بشر بسیار زیاد</w:t>
      </w:r>
    </w:p>
    <w:p>
      <w:pPr>
        <w:pStyle w:val="BookText"/>
        <w:rPr/>
      </w:pPr>
      <w:r>
        <w:rPr>
          <w:rFonts w:ascii="IRNazanin" w:hAnsi="IRNazanin" w:eastAsia="IRNazanin"/>
          <w:color w:val="111111"/>
          <w:sz w:val="28"/>
          <w:sz w:val="28"/>
          <w:szCs w:val="28"/>
          <w:rtl w:val="true"/>
          <w:lang w:bidi="fa-IR"/>
        </w:rPr>
        <w:t xml:space="preserve">می‌باشد مثلا بلعم باعور در اول چگونه بود و چگونه شد؟ آن کسی که در آغاز حامی پیغمبری چون حضرت موسی و مستجاب الدعوه بود در آخر شد ضد خدا و ضد پیغمبر، ثعلبه چگونه بود و چگونه شد زبیر در اسلام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کرد و آخر شد ضد ولایت و امامت امام امیرالمرمنین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شیطان چگونه بود هم صحبت ملائکه و زاهد آسمانی و سابقۀ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عبادت و آخر شد ملعون ابدی و راندۀ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سقوط، سقوط ظاهری و مقامی نیست سقوط معنوی است و چه بسا مردمی و کسانی هرگونه رنگ و روغن ظاهری را ولو بصورت تظاهر به دین داشته باشند اما از نظر اعتبار معنوی در وادی شیطان غلطیده‌اند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انسان خود را از راه توجه و تضرع و ارتباط با خدا بیمه نکند دائم در معرض لغزش و سقوط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ألَآ أنَّ أولِیآءَاللهِ لَا خَوفٌ عَلَیهِم وَلَا هُم یَحزَنُونَ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ذکر شده است اینکه انسان قبل از یاد گرفتن علوم دیگر باید خدا‌شناس، خودشناس، وظیفه‌شناس و دشمن‌شناس باشد و بسیار در خورد اهمیت است که نقش کلیدی و زیربنایی علم و معرفت بشر را معین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تعرف ربک و تعرف ما صنع بک و تعرف ما اراد منک و تعرف ما یخرجک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خدا را بشناسد قدرت خالق و آفریدگار عالم را بداند، اوست که این جهان خلقت و محیرالعقول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 اللّهِ شَکٌّ فَاطِرِ السَّمَاوَاتِ وَالأَرْضِ </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الْأَرْضِ کَیْفَ سُطِحَتْ</w:t>
      </w:r>
      <w:r>
        <w:rPr>
          <w:rStyle w:val="FootnoteAnchor"/>
          <w:rtl w:val="true"/>
        </w:rPr>
        <w:footnoteReference w:id="138"/>
      </w:r>
      <w:r>
        <w:rPr>
          <w:rFonts w:ascii="Amiri" w:hAnsi="Amiri" w:eastAsia="Amiri" w:cs="Amiri"/>
          <w:color w:val="111111"/>
          <w:sz w:val="28"/>
          <w:sz w:val="28"/>
          <w:szCs w:val="28"/>
          <w:rtl w:val="true"/>
          <w:lang w:bidi="ar-SA"/>
        </w:rPr>
        <w:t xml:space="preserve">أللهُ الَّذِی رَفَعَ السَّمَاءِ یغَیر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آن گاه خود را بشناسد و فکر کند که خداوند قادر متعال چه رمز آفرینش و صنعتی را درباره بشر به کار گرفته است، از اعضاء و جوارح لطیف او، از حرکت قلب و گردش خود در سراسر بدن او، از بسط و قبض و نبض و تنفس و سخن گفتن، شنیدن و دیدن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 نطفة قذرة و آخرهُ جیفه فکیف تکبر و 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تبارک و تعالی از قطره آب قذر انسانی آفریده که اعجوبة جهان خلقت است و نیز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نمونۀ عالم کبیر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اتز عم انّک جِرم صغیرٌ، وفیک أنصوی عالم</w:t>
      </w:r>
    </w:p>
    <w:p>
      <w:pPr>
        <w:pStyle w:val="BookText"/>
        <w:rPr/>
      </w:pPr>
      <w:r>
        <w:rPr>
          <w:rFonts w:ascii="IRNazanin" w:hAnsi="IRNazanin" w:eastAsia="IRNazanin"/>
          <w:color w:val="111111"/>
          <w:sz w:val="28"/>
          <w:sz w:val="28"/>
          <w:szCs w:val="28"/>
          <w:rtl w:val="true"/>
          <w:lang w:bidi="fa-IR"/>
        </w:rPr>
        <w:t>الاکبر، یتکلم بلحم و یتنفس من خرم و ینظر بشحم و یسمع بعظم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اعجوبۀ آفرینش را چه قدرتی آفریده است؟ و مربوط به کیست؟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بَعْدَ ذَلِکَ لَمَیِّتُونَ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یَوْمَ الْقِیَامَةِ تُبْعَثُونَ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بعد از شناخت خدا و بعد از شناخت خودش اینکه جهان و انسان مخلوق و مملوک خداوند سبحان است فکر کند وظیفۀ او چیست و خداوند متعال از انسان چه خواسته است؟ وظیفۀ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أطِیعُواللهَ وَ أطیعُوا الرَّسُول وَ اولی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تکلیف او اطاعت خدا و رسول خدا و امام و اطاعت دستورات دین است، وظیفه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بداند چه عملی و چه کسی مانع از اداء وظیفه او در پیشگاه الهی می‌باشد و چه چیزی او را خارج از دین و خارج از اطاعت خدا می‌کند و باید انسان دشمن خروج از دین را بشناسد که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گناه بشر را خارج از دین می‌کند و پیروی از هوی و هوس و صفات رذیلۀ بخل، حسد، تکبر، عجب و عصبیت جاهلی آدم را خارج از دین می‌کند و تخلف از دستور دین و پرداخت نکردن خمس و زکات و اداء نکردن حقوق واجب مال، انسان را از دین خارج نموده و به کفر و ارتداد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وجوب زکات نشانۀ توحید و خداشناسی است و کسی که زکات دهد کاشف از ایمان واقعی او به مبدأ و معاد است و زکات را در رابطه با اطاعت خدا و به قصد تقرب الی الله پرداخت می‌کند و هیچ سعادتی برای بشر بالاتر از ایمان به خدا و تسلیم در برابر دستور او هم از جهت اعتقادی و هم از جهت عمل نمی‌باشد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زکات تقواست، خداوند متعال به مقتضای حکمت خویش زکات را بر ثروتمندان واجب قرار داده است تا بوسیله پرداخت آن متقی شوند و خودشان را بوسیلۀ انجام این عمل عبادی از آلودگی و گناه حفظ نمایند و بوسیله دادن زکات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 و بوسیله 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فکر</w:t>
      </w:r>
    </w:p>
    <w:p>
      <w:pPr>
        <w:pStyle w:val="BookText"/>
        <w:rPr/>
      </w:pPr>
      <w:r>
        <w:rPr>
          <w:rFonts w:ascii="IRNazanin" w:hAnsi="IRNazanin" w:eastAsia="IRNazanin"/>
          <w:color w:val="111111"/>
          <w:sz w:val="28"/>
          <w:sz w:val="28"/>
          <w:szCs w:val="28"/>
          <w:rtl w:val="true"/>
          <w:lang w:bidi="fa-IR"/>
        </w:rPr>
        <w:t>کند که در دستگاه الهی فقط عمل ناشی از ایمان و تقوا پذیرفته می‌شود نه هر عملی پس باید انسان برای تحصیل تقوا از هر راهی که ممکن باشد از راه دادن خمس، زکات، نماز و روزه تلاش کند زیرا نزد خداوند فقط عمل ناشی از تقوا قبول می‌شود و همانا متقیان هدایت‌شدگان و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فلسفه زکات آزمایش و اتمام حجت الهی است، خداوند زکات را واجب نموده تا چه کسی ایمان واقعی دارد و از دل و جام زکات می‌دهد و کمک به نیازمندان می‌کند چه کسانی از این قانون تخلف می‌کنند و در اثر این تخلف دچار مجازات می‌شوند و لذا خداوند از طریق وجوب زکات برای بندگانش اتمام حجت می‌ماید تا ثواب و عقاب الهی قانونی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زکات تقویت دین است، زیرا تبلغ دین نیاز به بودجه و امکانات دارد از جمله امکانات بیت‌المال و خمس و زکات است که زکات جمه آوری شود و در اختیار متصدیان زکات قرار بگیرد، آنان برای ایجاد پایگاه‌های مذهبی چون حوزه‌های علوم دینی، مساجد و تکایا و بنیانگذاری مجامع علمی و تعظیم شعائرالله و فی‌سبیل الله و اعزام مبلغ و تربیت و تقویت دین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زکات عدالت اجتماعی است، فلسفۀ زکات ترقی و تکامل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در اموال ثروتمندان واجب قرار داده است تا به فقرا و مساکین کمک کنند و با پرداخت زکات ضعف اقتصادی جامعه جبران شود و با دادن زکات سد و ثغور کشور اسلامی را تحکیم کنند و بدون شک جامعه‌ای که اساس کارش بر تعاون و هنکاری باشد و افرادش به یکدیگر کمک کنند و باید ثروتمندان برای ضعیفان و بینوایان ضعف مالی و اقتصادی آنان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جامعه‌ای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نخواهد بود؟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از همه زکات عبادت است و خداوند تبارک و تعالی این عبادت را واجب قرار داده است که بندگانش به وسیلۀ دادن زکات و به وسیلۀ کمک به مستمندان ارتباط با خدا و ملکوت اعلاء پیدا نمایند، به همین جهت خمس و زکات امر عبادی می‌باشد در آنها قصد قربت معتبر است و باید کسی که بدهکار خمس و زکات است با نیت قربت اینکه این عمل را برای اطاعت امر خداوند انجام می‌دهد پرداخت کند و اگر کسی خمس و یا زکات را بدون قصد قربت از باب تظاهر و خودنمایی یا از لحاظ شرم حضور و قرار داد و به امید اینکه کسی کار او را انجام بدهد پرداخت کند ذمۀ او از</w:t>
      </w:r>
      <w:bookmarkStart w:id="176" w:name="pg13336_154518"/>
    </w:p>
    <w:p>
      <w:pPr>
        <w:pStyle w:val="BookText"/>
        <w:rPr/>
      </w:pPr>
      <w:bookmarkEnd w:id="176"/>
      <w:r>
        <w:rPr>
          <w:rFonts w:ascii="IRNazanin" w:hAnsi="IRNazanin" w:eastAsia="IRNazanin"/>
          <w:color w:val="111111"/>
          <w:sz w:val="28"/>
          <w:sz w:val="28"/>
          <w:szCs w:val="28"/>
          <w:rtl w:val="true"/>
          <w:lang w:bidi="fa-IR"/>
        </w:rPr>
        <w:t>زکات فارغ نمی‌شود و باید دوباره با قصد قربت الهی خمس و زکات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زکات فلسفه و حکمتی دارد که فوق همۀ کمالات خواهد بود چون دادن زکات انسان را به قرب الهی و کمال نهایی می‌رساند</w:t>
      </w:r>
      <w:r>
        <w:rPr>
          <w:rFonts w:eastAsia="IRNazanin" w:cs="IRNazanin"/>
          <w:color w:val="111111"/>
          <w:sz w:val="28"/>
          <w:szCs w:val="28"/>
          <w:rtl w:val="true"/>
          <w:lang w:bidi="fa-IR"/>
        </w:rPr>
        <w:t>.</w:t>
      </w:r>
    </w:p>
    <w:p>
      <w:pPr>
        <w:pStyle w:val="Heading3"/>
        <w:numPr>
          <w:ilvl w:val="2"/>
          <w:numId w:val="1"/>
        </w:numPr>
        <w:rPr/>
      </w:pPr>
      <w:bookmarkStart w:id="177" w:name="__RefHeading___Toc2729016_2322387425"/>
      <w:bookmarkStart w:id="178" w:name="_Toc60"/>
      <w:bookmarkEnd w:id="177"/>
      <w:r>
        <w:rPr>
          <w:rtl w:val="true"/>
        </w:rPr>
        <w:t>امر به معروف و نهی از منکر</w:t>
      </w:r>
      <w:bookmarkEnd w:id="178"/>
    </w:p>
    <w:p>
      <w:pPr>
        <w:pStyle w:val="BookText"/>
        <w:rPr/>
      </w:pPr>
      <w:r>
        <w:rPr>
          <w:rFonts w:ascii="IRNazanin" w:hAnsi="IRNazanin" w:eastAsia="IRNazanin"/>
          <w:color w:val="111111"/>
          <w:sz w:val="28"/>
          <w:sz w:val="28"/>
          <w:szCs w:val="28"/>
          <w:rtl w:val="true"/>
          <w:lang w:bidi="fa-IR"/>
        </w:rPr>
        <w:t>از جمله قانون سعادت آفرین اسلام امر به معرفو و نهی از منکر می‌باشد و درباره اهمیت آن آیات متعددی در قرآن کریم نازل شده است و شارخان قرآن، پیامبر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این دو واجب کفایی الهی روایاتی بیان نموده‌اند</w:t>
      </w:r>
    </w:p>
    <w:p>
      <w:pPr>
        <w:pStyle w:val="BookText"/>
        <w:rPr/>
      </w:pPr>
      <w:r>
        <w:rPr>
          <w:rFonts w:ascii="IRNazanin" w:hAnsi="IRNazanin" w:eastAsia="IRNazanin"/>
          <w:color w:val="111111"/>
          <w:sz w:val="28"/>
          <w:sz w:val="28"/>
          <w:szCs w:val="28"/>
          <w:rtl w:val="true"/>
          <w:lang w:bidi="fa-IR"/>
        </w:rPr>
        <w:t>فریضۀ امر به معروف و نهی از منکر بر عموم مسلمین واجب می‌باشد اختصاص به فرد و دون فردی ندارد و این امر فقط بر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 علماء و یا برای قشر خاصی از مردان و یا زنان واجب نیست بلکه بر همۀ اقشار و اصناف جامعه مسلمین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که نیاز به شرط و قید دارد مقام اجرا و عمل می‌باشد نه مقام اصل ثبوت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وجوب امر به معروف و نهی از منکر مشروط نیست و مقام اجرا نیاز به شرایط همانند علم، قدرت و اثر دارد و به تعبیر علما اصول وجوب فعلی واجب استقبالی می‌باشد و نیاز به شرایط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وجوب آن در جامعه فعلی است آن گاه این سوال مطرح خواهد شد آیا امر به معروف و نهی از منکر واجب عقلی است، چون این امر لطف است برای مردم و جامعه را در مسیر تکامل قرار داده و نزدیک به خدا و دور از گناه می‌کند و اگر آیات و روایات هم می‌گوید واجب است ارشادی می‌باشد یا واجب شرعی و مولوی، همانگونه که نماز، روزه، خمس، زکات، حج و جهاد واجب شرعی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امر هم از دید عقل و هم از دید شرع مطلوب است زیرا این قانون اگر به مرحلۀ اجرا قرار گیرد جامعۀ بشری از هر گونه انحطاط اخلاقی، اجتماعی و عبادی نجات پیدا می‌کند و به اوج تکامل و به سعادت دنیوی و اخروی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رمز مطلب اینجاست که چه عواملی می‌تواند قوانین خدا را در میان مردم رایج و از تعطیل شدن برنامه‌های دینی و مذهبی در مقام اجرا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عوامل نیرومندی که می‌تواند اسلام و مذهب را تقویت کند و آن را در همه‌جا گسترش دهد امر به معروف و نهی ازمنکر است زیرا این قانون که از جمله قوانین فروع دهگانۀ اسلامی می‌باشد بر همۀ قوانین دیگر اسلام نظارت عمومی و حاکمیت کلی دارد مثلاً اگر کسی قانون نماز یا حج را ترک کند یا در مورد انجام آنها مسامحه نماید، اگر قانون امر به معروف و نهی از منکر احیا شود او را به هر کیفیت ممکن وادار می‌کند به نماز خواندن و حج رفتن و جلوگیری می‌کند از منکر و ترک آنها و هکذا در مورد قانون خمس، زکات، جهاد، احسان به والدین و بدرفتاری اجتماعی و حقوقی چون شراب خوردن، قمار بازی، خلاف عفت، رباخوری، مظالم و منکرات دیگر امر به معروف و نهی از منکر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اگر عموم مسلمین یکدیگر را تبلیغ و ارشاد نمایند و نهی از گناه کنند و مقررات الهی اجرا شوند ریشۀ جرائم و مفاسد فردی و اجتماعی از میان جامعه قطع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به آیات و روایاتی که اهمیت تشریعی این قانون را بیان نموده است اشاره می‌شود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مسلمین بهترین امت است جامعه بشری را امر به معروف و نهی از منکر کنند تا مردم به خدا ایمان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باید از شما مردی باشد که دعوت به خیر و نهی از منکر کنند و آنان رستگارانند و دیگران را به رستگاری دعوت می‌نمایند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مردان مؤمن و زنان مؤمنه ولی یگدیگرند و وظیفه دارند یکدیگر را امر به معروف و نهی از منکر کنند چه در امور عبادی و چه در غیر امورد عبادی گوش به فرمان الهی و</w:t>
      </w:r>
    </w:p>
    <w:p>
      <w:pPr>
        <w:pStyle w:val="BookText"/>
        <w:rPr/>
      </w:pPr>
      <w:r>
        <w:rPr>
          <w:rFonts w:ascii="IRNazanin" w:hAnsi="IRNazanin" w:eastAsia="IRNazanin"/>
          <w:color w:val="111111"/>
          <w:sz w:val="28"/>
          <w:sz w:val="28"/>
          <w:szCs w:val="28"/>
          <w:rtl w:val="true"/>
          <w:lang w:bidi="fa-IR"/>
        </w:rPr>
        <w:t>تابع دستورات خداوند سبحانند و هم وظیفه دارند که جهان را دعوت به توحید و به اسلام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الأمر بالمعروف و انهی عن المنکر سبیل الانبیاء و منهاج الصلحاء فریضة عظیمة بها تقام الفرائض و تأمن المذاهب و تحل المکاسب و ترد المظالم و تعمر الأرض و ینتصف من الأعدا و یستقیم الأمر فأنکروا بقلوبکم و ألفظوا بألسنتکم و صکّو بها جباههم ولاتخافوا فی الله لومة لائم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روایات نورانی خطوط کلی و ثمرۀ جهانی امر به معروف و نهی ازمنکر را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به معروف و نهی از منکر برنامۀ انبیاء و روش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بسیار بزرگ الهی است که در پرتو انجام آن تمام واجبات اجرا می‌شود و مذاهب از بدعتها و آلودگیهای مخالفین مصون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آن کسبها حلال و حرامها کنار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مظالم به صاحبانشان برمی‌گردد و زمین آباد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با عدل و انصاف 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و آخرت جامعه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این فریضه که قوام و اصلاح جامعه به آن بستگی دارد نصب‌العین قرار دهید هم به قلب و هم به زبان به آن عمل کنید و در راه انجام این فریضه از ملامتِ ملامت کنندگان و از ناراحتی دیگران نهراسید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انکار المنکر بقلبه و یده و لسانه فهو میت بین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 به انکار به دست، نه به زبان و به هیچ وجهی عمل به امر به معروف و نهی از منکر نکند او مرده‌ای است که در میان زندگان می‌باشد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تعالی لیبغض المؤمن الضعیف الذین لا دین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لاینها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ضعیفی را که دین ندارد دوست</w:t>
      </w:r>
      <w:bookmarkStart w:id="179" w:name="pg13336_154521"/>
    </w:p>
    <w:p>
      <w:pPr>
        <w:pStyle w:val="BookText"/>
        <w:rPr/>
      </w:pPr>
      <w:bookmarkEnd w:id="179"/>
      <w:r>
        <w:rPr>
          <w:rFonts w:ascii="IRNazanin" w:hAnsi="IRNazanin" w:eastAsia="IRNazanin"/>
          <w:color w:val="111111"/>
          <w:sz w:val="28"/>
          <w:sz w:val="28"/>
          <w:szCs w:val="28"/>
          <w:rtl w:val="true"/>
          <w:lang w:bidi="fa-IR"/>
        </w:rPr>
        <w:t>نمی‌دارد، عرض کردند یا رسول‌الله مؤمن ضعیف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از گناه و منکرات نهی نمی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امتی بخیر ما امروا بالمعروف و نهوا عن المنکر و تعاونوا علی البر فاذا لم یفعلوا ذالک نزعت منهم البرکات وسلط بعضهم علی بعضٍ و لم یکن لهم ناصر فی الارض ولا فة السماء</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امت من همواره در خیر و خوبی می‌باشد تا وقتی که یکدیگر را امر به معروف و نهی از منکر کنند و بر کار خوب یکدیگر را کمک کنند، اما هنگامی که این اعمال را انجام ندادند برکات از آنها برداشته می‌شود و بعضی از آنان بر بعضی مسلط می‌شوند و در این صورت یاری‌کننده‌ای در آسمان و زمین برای آنها نیست هر چقدر داد بزنند ای خلق عالم کمک احدی آنان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یاد خدا غافل شود زندگی نکبت باری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قَصَمنَا مِن قَریَة کَانَت ظَالِمَة و أنشَأنَا بَعدَهَا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قریه‌ها و مردمانی که ظالم بودند شکست دادیم و کسان دیگری را جایگزین آنها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آستانۀ شهادت در آن وصیتنامۀ معروف و جهانی خویش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لاتترکوا الامر بالمعروف والنهی عن المنکر فیولی علیکم اشرارکم ثم تدعون فلا یستجاب لکم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فرزندانم امر به معروف و نهی از منکر را ترک نکنید اگر این فریضه الهی ترک شد مردمان رزل و پست بر شما مسلط می‌شوند آنگاه هر چه دعا نمایید از شر آنان نجات پیدا کنید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تسلط ظالم بر جامعه از آن خداوند نیست و این مصیبتی است که در اثر بی‌تفاوتی جامعه و ترک امر به معروف و نهی ازمنکر بر آنها وارد شده است و خود مردم این بلا را به سرشان آورده‌اند، آن گاه هر چه داد بزنند دعا و ناله کنند اثر ندارد</w:t>
      </w:r>
      <w:r>
        <w:rPr>
          <w:rFonts w:eastAsia="IRNazanin" w:cs="IRNazanin"/>
          <w:color w:val="111111"/>
          <w:sz w:val="28"/>
          <w:szCs w:val="28"/>
          <w:rtl w:val="true"/>
          <w:lang w:bidi="fa-IR"/>
        </w:rPr>
        <w:t>.</w:t>
      </w:r>
    </w:p>
    <w:p>
      <w:pPr>
        <w:pStyle w:val="Heading3"/>
        <w:numPr>
          <w:ilvl w:val="2"/>
          <w:numId w:val="1"/>
        </w:numPr>
        <w:rPr/>
      </w:pPr>
      <w:bookmarkStart w:id="180" w:name="__RefHeading___Toc2729018_2322387425"/>
      <w:bookmarkStart w:id="181" w:name="_Toc61"/>
      <w:bookmarkEnd w:id="180"/>
      <w:r>
        <w:rPr>
          <w:rtl w:val="true"/>
        </w:rPr>
        <w:t>منکرات در جوامع امروز</w:t>
      </w:r>
      <w:bookmarkEnd w:id="1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 که حاکمان جور و افراد پست بر جامعه جهانی مسلط شده‌اند، ظلم و کناه، مفاسد اخلاقی و اجتماعی در</w:t>
      </w:r>
    </w:p>
    <w:p>
      <w:pPr>
        <w:pStyle w:val="BookText"/>
        <w:rPr/>
      </w:pPr>
      <w:r>
        <w:rPr>
          <w:rFonts w:ascii="IRNazanin" w:hAnsi="IRNazanin" w:eastAsia="IRNazanin"/>
          <w:color w:val="111111"/>
          <w:sz w:val="28"/>
          <w:sz w:val="28"/>
          <w:szCs w:val="28"/>
          <w:rtl w:val="true"/>
          <w:lang w:bidi="fa-IR"/>
        </w:rPr>
        <w:t>میان مردم شیوع پیدا کرده است علت آن ترک امر به معروف و نهی از منکر می‌باشد، گذشته از کشورهای غیراسلامی شرق و غرب، خاور دور و نزدیک که الحاد و فساد عمومی بر آنها حاکم است در کشورهای اسلامی بسیاری از مردان و زنان از مسیر دین و انسانیت منحرف شده‌اند و متاسفانه هیچکس هم آنها را امر به معروف و نهی از منکر نمی‌کند و آنان که قدرت اجرایی دارند این فریضه الهی را لوث می‌کنند و در برابر این همه آیات و روایات صریح وظیفۀ شرعی و با حربۀ مصلحت‌اندیشی و الآن وقتش نیست وظیفه دینی ار توجیه می‌کنند و برای توازن حیثیت شیطانیشان هر باطل و ملعبه را به نام اسلام می‌بندند و برای رسیدن به قدرت ظاهری چند روزه و چند ساله حاضرند همه گونه مظاهر دینی و انسانی را قربانی کنند و اسلام ناب الهی را مشوب نموده و با چماق خدمت به وطن و ملت، اسلام الهی و جهانی را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افراد جامعه که خود را مسلمان می‌دانند به جای امر به معروف و نهی ازمنکر مردم را از کارهای شایستۀ دینی منع می‌کنند و به اعمال زشت و ناپسند تحت عنوان دموکراسی آزادی، فرهنگ 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چه بسا کسانی هستند که مردم را از نماز، روزه، زکات، جهاد، خمس، حج، عفت و پاکدامنی نهی می‌کنند ولی به شراب‌خوری، قماربازی و دزدی و فسق و فجور وادار و ترغیب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جهت باعث شده است که بسیاری از کارهای خوب و معروف از نظر مردم منکر شود و بسیاری از کارهای زشت و گناه معروف گردد، در صورتی که هر مسلمانی وظیفه دارد افراد جامعه را به احکام دین و کارهای شایسته دعوت نماید و از اعمال زشت و ننگین بر حذر دارد و اگر نمی‌تواند از ظلم و فساد جلوگیری کند حداقل خود به افراد جامعه و به اسلام ظلم نکند و از تقویت و اعانت ظالمان و اشاعۀ گناه خودداری نماید و بجای امر به معروف و نهی ازمنکر خود تارک معروف و فاعل منکر نباشد، وای بر کسانی که چنین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اسری بین السماء قوما تقرض شفاهم بمقارض من نارثم ترمی فقللت یا جبرئیل من هؤلاء فقال خطباء امتک یأمر الناس بالبر و تنسون انفسهم و هو یتلون کتاب الله افلا یعقلون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جمعیتی را دیدم که لبهای آنان را با مقراض آتش می‌برند و می‌اندازند، از جبرئیل سؤال نمودم 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خطبای امت شما هستند که دیگران را امر به</w:t>
      </w:r>
    </w:p>
    <w:p>
      <w:pPr>
        <w:pStyle w:val="BookText"/>
        <w:rPr/>
      </w:pPr>
      <w:r>
        <w:rPr>
          <w:rFonts w:ascii="IRNazanin" w:hAnsi="IRNazanin" w:eastAsia="IRNazanin"/>
          <w:color w:val="111111"/>
          <w:sz w:val="28"/>
          <w:sz w:val="28"/>
          <w:szCs w:val="28"/>
          <w:rtl w:val="true"/>
          <w:lang w:bidi="fa-IR"/>
        </w:rPr>
        <w:t>معروف و نهی از منکر می‌کردند و خودشان در حالی که آگاه به کتاب و احکام الهی بودند و عمل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بکم اذا فسدت نسائکم و فسق شبابکم و لم تأمروا بمعروف و لم تنهوا عن منکر، فقیل له و یکون ذالک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ذالک فکیف بکم اذا امرتم بالمنکر و نهیتم عن المنکر، فقیل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ذالک قال نعم و شرّ من ذالک کیف بکم اذا رأیتم المعروف منکراً و المنکر معروفاً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هنگامیکه که زنان شما فاسد و جوانان شما آلودۀ گناه شوند و از قانون امر به معروف و نهی از منکر خودداری نمایند؟ عرض کردند یا رسول الله چنین زمانی و چنین وضعی در جامعه پیش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چگونه خواهید بود هنگامیکه مردم را به گناه و بی‌باکی امر کنید و از کارهای معروف و خوب نهی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چنین زمانی برای جامعه پیدا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بدتر از این چه خواهید کرد هنگامیکه خوبیها در نظر شما منکر و بد جلوه کند و بدیها معروف گردد، زنان و مردان بی‌حیا شوند که از کار بد باکشان نباشد و به معروف اعتنا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فطرت توحیدی و ماهیت انسانی آنان منفلب و مسخ شود و هیچ از ارتکاب منکر و ترک معروف اباء و هراس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ابوجحیفه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تغلبون علیه من الجهاد، الجهاد بایدیکم ثم بالسنتکم ثم بقلوبکم فمن لم یعرفت بقلبه معروفاً و لم ینکر منکراً قُلِبَ فَجُعِلَ اعلاه اسفله و اسفله اعلاه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جهاد و مبارزه با فساد اجتماعی و پیروزی بر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جهاد با زبان، بعد با دست، بعد با انکار قبلی است و اگر کسی در این مرتبۀ آخر جهاد به دلش معروف را معروف و منکر را منکر نشناسد ماهیت قلب و حقیقت انسانی او وارونه و مسخ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چنین است قلبی که خوب را خوب و بد را زشت نشناسد واضح است این قلب مسخ شده است که امر بدیهی را درک نمی‌کند و یا معاند است که انکار بدیهی را می‌کند</w:t>
      </w:r>
      <w:r>
        <w:rPr>
          <w:rFonts w:eastAsia="IRNazanin" w:cs="IRNazanin"/>
          <w:color w:val="111111"/>
          <w:sz w:val="28"/>
          <w:szCs w:val="28"/>
          <w:rtl w:val="true"/>
          <w:lang w:bidi="fa-IR"/>
        </w:rPr>
        <w:t>.</w:t>
      </w:r>
      <w:bookmarkStart w:id="182" w:name="pg13336_154524"/>
    </w:p>
    <w:p>
      <w:pPr>
        <w:pStyle w:val="Heading3"/>
        <w:numPr>
          <w:ilvl w:val="2"/>
          <w:numId w:val="1"/>
        </w:numPr>
        <w:rPr/>
      </w:pPr>
      <w:bookmarkStart w:id="183" w:name="__RefHeading___Toc2729020_2322387425"/>
      <w:bookmarkStart w:id="184" w:name="_Toc62"/>
      <w:bookmarkEnd w:id="182"/>
      <w:bookmarkEnd w:id="183"/>
      <w:r>
        <w:rPr>
          <w:rtl w:val="true"/>
        </w:rPr>
        <w:t>راه پیروزی</w:t>
      </w:r>
      <w:bookmarkEnd w:id="184"/>
    </w:p>
    <w:p>
      <w:pPr>
        <w:pStyle w:val="BookText"/>
        <w:rPr/>
      </w:pPr>
      <w:r>
        <w:rPr>
          <w:rFonts w:ascii="IRNazanin" w:hAnsi="IRNazanin" w:eastAsia="IRNazanin"/>
          <w:color w:val="111111"/>
          <w:sz w:val="28"/>
          <w:sz w:val="28"/>
          <w:szCs w:val="28"/>
          <w:rtl w:val="true"/>
          <w:lang w:bidi="fa-IR"/>
        </w:rPr>
        <w:t>و اگر کسی بخواهد در میدان جهاد امر بمعروف و نهی از منکر وارد تبلیغ و ارشاد شود باید اسلام را بشناسدف حلال و حرام الهی را بداند، معروف و منکر را تمییز بدهد و خود عامل به معروف و تارک منکر باشدتا دیگران را به نیکی و پاکی دعوت کند ودر برابر مشکلات صبر و مقاومت نماید و با توکل به خدا برای رضایت خداوند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بالمعروف یحتاج الی ان یکون عالماً بالحلال والحرام فارعاً من خاصة نفسه مما یأمرهم به وینهی هم عنه ناصحاً للخاق رحیماً لهم رفیقاً بهم داعیاً لهم باللطف و حسن البیان عارفاً بتفاوت اخلاقهم لنزّل کلاً منزلته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هر کس می‌خواهد مردم را به نیکی دعوت کند اولین شرط این است که حلال و حرام را بشناسد و خود عامل به آنها باشد تا مردم را به عمل به آن دعوت کند و مردم را با رفق و مدارا به کار شایسته امر نماید و به تفاوت اخلاق مردم آشنایی داشته باشد تا هر کس را مطابق اقتضای فهمش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جا باید خشم و رضای او در جهت خشم و رضای خداوند باشد و در هر موردی که رضای خدا باشد مردم را دعوت به انجام آن کند و در هر عملی که رضای خداوند نیست مردم را دعوت به ترک آن کند و برای امور اعتقادی و فروع عملی افراد و جامعه متحمل زحمات فراوان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صادق از اما امیرامؤمنین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مؤمن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لاهل الدین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أداء الأمانة و وفاء العهد و صلة الأرحام و رحمة الضعفاء و قِلة المراقبة للنساء و بذل المعروف و حسن الجوارح و سعة الخلق و اتباع العلم و ما یقرب الی الله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در این حدیث شریف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جهانی و انسانی اسلام در مورد نشانه مؤمن، امر به معروف و نهی از منکر ذکر شده است که هر یک خود سازنده فرد و جامعه‌ای دینی و جهانی می‌باشد و فعلا مجال توضیح آنها نیست 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روایت از جمله نشانه‌های ممتازی که برای مؤمن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اینکه تلاش او برای تقرب به خدا و دفاع از دین خدا می‌باشد،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155"/>
      </w:r>
      <w:bookmarkStart w:id="185" w:name="pg13336_154525"/>
    </w:p>
    <w:p>
      <w:pPr>
        <w:pStyle w:val="Heading3"/>
        <w:numPr>
          <w:ilvl w:val="2"/>
          <w:numId w:val="1"/>
        </w:numPr>
        <w:rPr/>
      </w:pPr>
      <w:bookmarkStart w:id="186" w:name="__RefHeading___Toc2729022_2322387425"/>
      <w:bookmarkStart w:id="187" w:name="_Toc63"/>
      <w:bookmarkEnd w:id="185"/>
      <w:bookmarkEnd w:id="186"/>
      <w:r>
        <w:rPr>
          <w:rtl w:val="true"/>
        </w:rPr>
        <w:t>افضل الجهاد</w:t>
      </w:r>
      <w:bookmarkEnd w:id="187"/>
    </w:p>
    <w:p>
      <w:pPr>
        <w:pStyle w:val="BookText"/>
        <w:rPr/>
      </w:pPr>
      <w:r>
        <w:rPr>
          <w:rFonts w:ascii="IRNazanin" w:hAnsi="IRNazanin" w:eastAsia="IRNazanin"/>
          <w:color w:val="111111"/>
          <w:sz w:val="28"/>
          <w:sz w:val="28"/>
          <w:szCs w:val="28"/>
          <w:rtl w:val="true"/>
          <w:lang w:bidi="fa-IR"/>
        </w:rPr>
        <w:t>رسول گرامی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کلمة عدلٍ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سخن حق و عدل در برابر ظالم و ستمگر است و بدون تردید بزرگترین جهاد دفاع از حریم اسلام، از حریم توحید و از حریم رسالت و امامت می‌باشد برای اینکه در اسلام در هدف حفظ دین و حریم آن است باقی امور حتی حکومت اسلامی وسیله‌ای است برای حفظ دین و پیاده شدن احکام آن، به همین جهت در روایات ما ارزش انسان‌هایی که مدافع از حریم دین و از حریم فرهنگ اسلام بوده‌اند بالاتر از مقام انسانی می‌باشد که جان و مال دفاع از توحید و دفاع از اسلام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مقام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مقام همۀ انسان‌های دیگر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أرسَلنَاکَ ألَّا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اصل دین این وحی آسمانی قرآن را، روایات و معارف دین را او آورده و هم از آنها دفاع نموده کیان اسلام را حفظ کرده است و احدی از مسلمین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مسلمین نکرده است چنانکه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اذی کما 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می‌باشد برای اینکه مانند آنان احدی از بشریت برای حفظ اسلام و برای دفاع از آن زحمت نکشیده است و آنان بوده‌اند که چه در مقام جهاد با دشمن و چه در مقام جهاد با نفس و مال و هم در مقام جهاد امر به معروف و نهی ازمنکر همه چیزشان را وقف اسلام کرده و اسلام را حفظ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که منصور دوانیقی‌ها، حجاج بن یوسفها، ولیدها، یزیدها و پلیدهای دوران موانع سخت برای اجرای اسلام و امامت معصومین بوده‌اند ولی با همۀ این مشکلات و موانع اوصیای پیغمبر و ائمه ما چه در زمان حضور و چه در زمان غیبت صغری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برای نجات اسلام و مسلمین تا سرحد شهادت و فدا کردن همه چیز با طواغیت و جاهلان زمانشان مبارزه کردند و معارف دین خدا را به مردم رساندند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عصر بس مخوف و هولناک در قسمت فرهنگ اسلام اصول چهارصدگانۀ جوامع روایی ما تبیین و تدوین شد و فقیهان بزرگی همانند زراره و حکیمان نامی چون هشام بن</w:t>
      </w:r>
      <w:bookmarkStart w:id="188" w:name="pg13336_154526"/>
    </w:p>
    <w:p>
      <w:pPr>
        <w:pStyle w:val="BookText"/>
        <w:rPr/>
      </w:pPr>
      <w:bookmarkEnd w:id="188"/>
      <w:r>
        <w:rPr>
          <w:rFonts w:ascii="IRNazanin" w:hAnsi="IRNazanin" w:eastAsia="IRNazanin"/>
          <w:color w:val="111111"/>
          <w:sz w:val="28"/>
          <w:sz w:val="28"/>
          <w:szCs w:val="28"/>
          <w:rtl w:val="true"/>
          <w:lang w:bidi="fa-IR"/>
        </w:rPr>
        <w:t xml:space="preserve">حکم، محدثان و مفسران کم نظیری چون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عالمان با درایت و دیانت و وارسته از هوی و هوس تربیت و به جامعه مسلمین تحویل داده شدند و در فرجام کار در راه نشر معارف دین و معالم توحید جلادها، حجاج‌ها، یزیدها، رسولان الهی و امامان معصوم را شهید کردند اما رسالت و امامت پیروز شد و دین اسلام با قامت برافراشته و استوار الی یوم القیامه جاوید و تابناک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 أَنَا وَرُسُلِی إِنَّ اللَّهَ قَوِیٌّ عَزِیزٌ</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همانا مقدرات حتمی خداوند متعال است که او و رسولان و راه پیامبران و امامان او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پیامبران و امامان را شهید کنند و از بین ببرند اما توحید، رسالت و امامت را نمی‌توانند سهید کنند اینها ابدی و ماندی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القیانة و حرامه حرام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جهاد علمی علی، بیان نهج البلاغه علی و بیان جوامع روایی خاندان علی بود که علت بقای دین قرار گرفته است و هر چه که امروز در جهان شعلۀ اسلام روشن است و نعارف دین طنین افکنده است معلول جهاد و زحمات آن روز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مقام علمای اسلام است و این علمای اسلام بوده‌اند که در هر جا دین در معرض خطر و شبهه قرار گرفته است با جهاد قلم، بیان و جان و با نوشتن صدها و هزاران کتاب و میلیونها مقاله و خطابه از اسلام دفاع کرده‌اند و اکنون هم با عنایت الهی علمای اسلام حافظ و مدافع دینند</w:t>
      </w:r>
      <w:r>
        <w:rPr>
          <w:rFonts w:eastAsia="IRNazanin" w:cs="IRNazanin"/>
          <w:color w:val="111111"/>
          <w:sz w:val="28"/>
          <w:szCs w:val="28"/>
          <w:rtl w:val="true"/>
          <w:lang w:bidi="fa-IR"/>
        </w:rPr>
        <w:t>.</w:t>
      </w:r>
    </w:p>
    <w:p>
      <w:pPr>
        <w:pStyle w:val="Heading3"/>
        <w:numPr>
          <w:ilvl w:val="2"/>
          <w:numId w:val="1"/>
        </w:numPr>
        <w:rPr/>
      </w:pPr>
      <w:bookmarkStart w:id="189" w:name="__RefHeading___Toc2729024_2322387425"/>
      <w:bookmarkStart w:id="190" w:name="_Toc64"/>
      <w:bookmarkEnd w:id="189"/>
      <w:r>
        <w:rPr>
          <w:rtl w:val="true"/>
        </w:rPr>
        <w:t>عصر غیبت کبری</w:t>
      </w:r>
      <w:bookmarkEnd w:id="190"/>
    </w:p>
    <w:p>
      <w:pPr>
        <w:pStyle w:val="BookText"/>
        <w:rPr/>
      </w:pPr>
      <w:r>
        <w:rPr>
          <w:rFonts w:ascii="IRNazanin" w:hAnsi="IRNazanin" w:eastAsia="IRNazanin"/>
          <w:color w:val="111111"/>
          <w:sz w:val="28"/>
          <w:sz w:val="28"/>
          <w:szCs w:val="28"/>
          <w:rtl w:val="true"/>
          <w:lang w:bidi="fa-IR"/>
        </w:rPr>
        <w:t>بدون تردید در زمان غیبت کبری مجریان و پاسداران قانون اسلام علما و دانشمندان متعهدند نه متکبران به ظاهر سیاستمدار و جاهلانی که از اسلام خبری ندارند و یا از حاشیه به اسلام نگاه کرده و راه التقاط می‌روند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احدی پوشیده نیست که در نوار بلند تاریخ عالمان ربانی و فقیهان نامی حوزه‌های دین در تکامل حیات دینی، اجتماعی و سیاسی اسلام نقش سازنده و خلاق داشته‌اند و همانا کسانی که از تبار پیامبرانند و در صف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ابراهیم و در صف عیسی و موسی و در صف نوح و آدم و در صف امامت ایستاده‌اند روحانیت اسلام است و این شیخ صدوق و کلینی و شیخ طوسی و شیخ مفید و سیدمرتضی و سیدرضی و</w:t>
      </w:r>
    </w:p>
    <w:p>
      <w:pPr>
        <w:pStyle w:val="BookText"/>
        <w:rPr/>
      </w:pPr>
      <w:r>
        <w:rPr>
          <w:rFonts w:ascii="IRNazanin" w:hAnsi="IRNazanin" w:eastAsia="IRNazanin"/>
          <w:color w:val="111111"/>
          <w:sz w:val="28"/>
          <w:sz w:val="28"/>
          <w:szCs w:val="28"/>
          <w:rtl w:val="true"/>
          <w:lang w:bidi="fa-IR"/>
        </w:rPr>
        <w:t>شهیدین علامه حلی و سایر علماء بالله و امناء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بوده‌اند که میراث نبوت و امامت را حفظ کرده‌اند و به ما سپرده‌اند و این مردان نامی الهی بیش از هزار و صدسال در سنگر حوزه‌ها و فقاهت از کیان اسلام و مسلمین دفاع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نهضتی که در قلمرو تاریخ اسلام سر برافراشته ریشه آن در حوزه‌های علمیه بوده است که عالمان وارسته از هوی و هوس به عنوان پرچمداران نهضت در ظلمات ظلم و تاریکی استبداد برای رهایی ملتها از زنجیر استعمار و استبداد قیام کرده‌اند و در این راه چقدر از علمای اسلام در مصر و حجاز، عراق و لبنان، در افغانستان و ایران، در هند و پاکستان شهید و تبعید و زندان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قرن معاصر فقیهان نامی و انقلابی حوزه علمیه نجف و قم همانند خمینی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رشید او بود که با مدیریت صحیح و قاطعیت دلیر اسارتهای استعمار را شکست و موج نهضت اسلامی از نقطه پرخروش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اعتباری غلط تجاور کرد و سرانجام مکتبهای من در آوردی مادی به زباله‌دان تاریخ دفن و گروهکهای اسیر شده به آنها را به خاک مذلت نشاند و دژخیمان غربی و شرقی و سیاستمداران قلابی آنان را زمینگیر و مفلوک نمود تا روزی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سنگرهای کلیدی جهان را فتح خواهد کرد سپس با قلبی مطمئن و دلی آرام به جایگاه ابدی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که اسلام این منادی توحید و عدالت و حریت و آزادی معاولات سیاسی و جغرافی جهان را به هم زده و مرزهای اعتباری موهوم را بدون اعتبار می‌داند چشم امید نجات مستضعفین جهان به اسلام و علمای دین می‌باشد، ولی امروز باید این رسالت اسلامی جهاد علمی را جدی حساب کرد و از کیان اسلام مسلیمن و موجودیت تشیع در سطح جهان دفاع نمود و اسلام جهانی و مسلمانان جهانی و دفاع جهانی را زیر سؤال نبرد و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مداد قلم عالم بهتر است از خون شهید، ولو در اسلام شهید مقام بسیار عالی دارد تاحدی که خون، لباس و اسلحۀ شهید محترم است و نباید خون شهید را شست و باید او را با همان خون و لباس دفن نمود اما چرا هید این مقام را دارد و چگونه شهید این فداکاری را در راه خدا می‌کند؟ برای اینکه هدف دارد زیرا در فرهنگ اسلام شهادت هدف نیست، هدف حفظ دین است و حفظ دین گاهی بوسیله</w:t>
      </w:r>
    </w:p>
    <w:p>
      <w:pPr>
        <w:pStyle w:val="BookText"/>
        <w:rPr/>
      </w:pPr>
      <w:r>
        <w:rPr>
          <w:rFonts w:ascii="IRNazanin" w:hAnsi="IRNazanin" w:eastAsia="IRNazanin"/>
          <w:color w:val="111111"/>
          <w:sz w:val="28"/>
          <w:sz w:val="28"/>
          <w:szCs w:val="28"/>
          <w:rtl w:val="true"/>
          <w:lang w:bidi="fa-IR"/>
        </w:rPr>
        <w:t>شهادت است و گاهی به واسطۀ غیر شهادت می‌باشد، پس شهادت و شهید باید هدف داشته باشد و هدف او یاری دین خدا و پیروزی مکتب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صدها، هزارها و میلیونها شهید داده شود و مکتب زنده بماند شهدا به هدف رسیده‌اند و پیروز شده‌اند، جهاد علمی عالم، قلم و بیان عالم سبب بقا و پیروزی مکتباست و لذا با عنایت الهی مداد قلم عالم دو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شهدا را به هدف می‌رساند و هم مکتب را زنده نگه می‌دارد پس پیروزی شهدا و بقای دین معلول جهود و فداکاری قلم و بیان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کاری که هدف را ایجاد و حفظ نماید ارزش اعلایی دارد نسبت به آن کار و عملی که ارزش در حد وسیله دارد برای هدف علاوه بر نقش هدفیدر ایجاد قم و بیان عالم نقش در ساختن وسیله دارد، برای اینکه چه چیز و چه کسی شهید را آماده شهادت و جهاد فی سبیل الله نموده است و چه عاملی او را وادار کرده است که دست ار علایق دمیا بردارد و برای یاری دین خدا پیکار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بیان عالم، هدف و بیان احکام عالم، او را تربیت و تحریک نموده است تا قیمت جان از اسلام دفاع نماید، اگر هدایت اسلام و عالم ربانی نبود چنین مقام حتی در حد وسیله حفظ دین نصیب او نمی‌شد و به گفته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یستند الی اسبق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مداد قلم عالم هم وسیله ساز و هم هدف ساز است هم علت حفظ دین و هم سبب پیروزی شهید است و این واقعیت بدیهی و غیر قابل انکار می‌باشد مگر کسی غافل باشد بدیهی را درک نکند و با معاند باشد و این حقیقت را انکار نماید، حال به بعضی روایات در این مورد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القیامه جمع الله و عز و جل الناس فی صعید واحد و وضعت الموازین دماء الشهداء مع مدادالعلما فیر جح مداد العلما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مردم را در روز قیامت در میدان واحد جمع می‌کند، آنگاه خون شهدا با مداد علما سنجیده می شود، مداد علما بر خون شهدا ترجیح پیدا می‌کند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بکت علیه الملائکه و بقاع الارض التی کان یعبد الله فیها باعمالهی و ثلم فی الاسلام ثلمته لا یسدها شیء</w:t>
      </w:r>
    </w:p>
    <w:p>
      <w:pPr>
        <w:pStyle w:val="BookText"/>
        <w:rPr/>
      </w:pPr>
      <w:r>
        <w:rPr>
          <w:rFonts w:ascii="IRNazanin" w:hAnsi="IRNazanin" w:eastAsia="IRNazanin"/>
          <w:color w:val="111111"/>
          <w:sz w:val="28"/>
          <w:sz w:val="28"/>
          <w:szCs w:val="28"/>
          <w:rtl w:val="true"/>
          <w:lang w:bidi="fa-IR"/>
        </w:rPr>
        <w:t>لان المؤمنین الفقها حصون الاسلام کحصن سور المدینة لها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هنگامیکه مؤمن از دنیا می‌رود ملائکه فضای آسمان، گوشه‌های زمین که در آن خدا را عبادت کرده است برای او گریه می‌کند و صدمه‌ای بر اسلام وارد می‌شود که هیچ چیزی نمی‌تواند آن را جبران کند، برای اینکه فقها قلعه و حافظ اسلام هستند و با وجود فقیه و حاکمیت احکام اسلام مردم در امان زندگی می‌کنند و اگر در جامعه‌ای احکام اسلام حاکم نباشد ستم و بی‌بندباری باشد امنیت و آرامشی در آن جامعه نیست، پس فقیه عالم قلعه دین و اجتماع است هنگامی که از میان برود چیز دیگری نمی‌تواند جای آن دژ محکم دین و اجتماع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العالم اعظم اجراً من الصائم القائم الغازی فی سبیل الله و اذا مات ثلم فی الاسلام ثلمة لایسدها شئٌ الی یوم القیامة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پاداش عالم مؤمن بالاتر از ثواب کسی است که در حال روزه در راه خدا جهاد می‌کند هنگامی که عالم از دنیا برود صدمه و خساره‌ای به اسلام وارد می‌شود و هیچ چیزی نمی‌تواند تا روز قیامت آنرا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قبل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خلفاءک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 یروون حدیثی و سنتی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خلفای من رحم نما،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شما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حدیثم را و سنتم را نقل و ترویج 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اینکه در اثر مجاهدت هلمای اسلام بوده‌اند که دین الهی و میراث نبوت و امامت حفظ شده است، قلم و بیان علماء است که ضامت اجرای امر به معروف و نهی از منکر می‌باشد و این مطلب در جوامع بشری امروز پذیرفته شده اینکه در هر جامعه‌ای خطر استعمار فرهنگی بدتر است از خطر نظامی،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مبنای فکری جامعه خراب شد باقی خرابی‌ها را جامعه خود به سراغش می‌رود و نیازی به مؤنه دیگر ندارد چنانکه در اندلس و اسپانیا بیش از سیصد سال اسلام حاکم بود و دشمنان از طریق نظامی و سیاسی نتوانستند مسلمین را شکست دهند و از طریق واردات فرهنگ استعماری و اشاعۀ فحشا و منکرات آنان را شکست دادند و کشور اسلامی اسپانیا بدست مشرکین و ظالمین قرار گرفت و تبدیل شد به یک کشور غیراسلامی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اهمیت انقلاب فرهنگی بالاتر است از اهمیت انقلاب نظامی، سیاسی و اقتصادی، زیرا اگر در یک جامعه و مردم انقلاب فرهنگی پیدا شود در باقی جهات دیگر مردم خود بخود عوض می‌کند و نیاز به عامل دیگر ندارد و نقش انقلاب فرهنگی مربوط به علمای اسلام است و مربوط به امر به معروف و نهی از منکر و تبلیغ دین است به همین جهت که هستۀ مرکزی انقلاب فرهنگی علما می‌باشد دشمنان اسلام در هر جا این مرکز را هدف قرار داده و علما را ترور شخص و شخصیت می‌کند و آنها را به روش گوناگون استعماری زیر سؤال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اگر خداوند متعال جهاد و دفاع را واجب قرار نمی‌داد و اگر بوسیلۀ بعضی، بعضی دفع نمی شد و اگر به هدایت و ارشاد بعضی، بعضی را دفع و جلوگیری از گناه و فساد نمی‌کرد هر آینه در زمین پایگاه توحید و معبدی برای عبادت الهی چه از مساجد و کنیسه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اصلاح امور جامعه پیشرفت و تکامل آن در سایه احیای فریضه امر به معروف و نهی از منکر است و در سایه جهاد علمی و قلم و بیان عالمان دین می‌باشد و در سایه افضل الجهاد و دفاع از حریم توحید و دفاع از حریم رسالت و امامت می‌باشد و در پرتو مبارزه با هوای نفس و جهاداکبر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فلما رجعوا،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الجهادالاصغر و بقی علیهم الجهادالاکبر،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الجهاد الاکبر،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جهادالنفس</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همچنین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الجهاد من جاهد نفسه التی بین جنبیه</w:t>
      </w:r>
      <w:r>
        <w:rPr>
          <w:rFonts w:eastAsia="IRNazanin" w:cs="IRNazanin"/>
          <w:color w:val="111111"/>
          <w:sz w:val="28"/>
          <w:szCs w:val="28"/>
          <w:rtl w:val="true"/>
          <w:lang w:bidi="fa-IR"/>
        </w:rPr>
        <w:t>»</w:t>
      </w:r>
      <w:r>
        <w:rPr>
          <w:rStyle w:val="FootnoteAnchor"/>
          <w:rtl w:val="true"/>
        </w:rPr>
        <w:footnoteReference w:id="1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کسانی که هم جهاد با قلم و علم و هم جهاد با قلب و لسان و هم جهاد با دشمن دین و هم جهاد با هوای نفس نصیبش شده است یا خواهد شد و مصداق اجلای این گونه جهاد، انبیا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قدم بعد هم علمای بالله و امنای رسول و پیروان آنان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والقلم و ما یسطرون </w:t>
      </w:r>
      <w:r>
        <w:rPr>
          <w:rFonts w:eastAsia="IRNazanin" w:cs="IRNazanin"/>
          <w:color w:val="111111"/>
          <w:sz w:val="28"/>
          <w:szCs w:val="28"/>
          <w:rtl w:val="true"/>
          <w:lang w:bidi="fa-IR"/>
        </w:rPr>
        <w:t>...»</w:t>
      </w:r>
      <w:bookmarkStart w:id="191" w:name="pg13336_154531"/>
    </w:p>
    <w:p>
      <w:pPr>
        <w:pStyle w:val="Heading3"/>
        <w:numPr>
          <w:ilvl w:val="2"/>
          <w:numId w:val="1"/>
        </w:numPr>
        <w:rPr/>
      </w:pPr>
      <w:bookmarkStart w:id="192" w:name="__RefHeading___Toc2729026_2322387425"/>
      <w:bookmarkStart w:id="193" w:name="_Toc65"/>
      <w:bookmarkEnd w:id="191"/>
      <w:bookmarkEnd w:id="192"/>
      <w:r>
        <w:rPr>
          <w:rtl w:val="true"/>
        </w:rPr>
        <w:t>وحدت امت اسلام</w:t>
      </w:r>
      <w:bookmarkEnd w:id="193"/>
    </w:p>
    <w:p>
      <w:pPr>
        <w:pStyle w:val="BookText"/>
        <w:rPr/>
      </w:pPr>
      <w:r>
        <w:rPr>
          <w:rFonts w:ascii="IRNazanin" w:hAnsi="IRNazanin" w:eastAsia="IRNazanin"/>
          <w:color w:val="111111"/>
          <w:sz w:val="28"/>
          <w:sz w:val="28"/>
          <w:szCs w:val="28"/>
          <w:rtl w:val="true"/>
          <w:lang w:bidi="fa-IR"/>
        </w:rPr>
        <w:t xml:space="preserve">یکی دیگر از قوانین آسمانی و حیات بخش اسلام وحدت امت اسلام و اخوت دینی آنان است که علاوه بر مطلوبیت آن از دیدگاه عقل در لسان کتاب و سنت بسیار به آن سفارش و اهمیت داده شده است، قرآن و معارف دین وحدت را علاوت و نشانۀ جامعه خدایی و توحیدی می‌داند و اختلاف را نشانۀ جامعه جاهلی و دوران جاهلیت می‌شناسد بنابراین در هر جامعه دینی که وحدت باشد نشانۀ جامعه توحیدی و الهی است و در هر جامعه‌ای که اختلاف باشد نشانه جامعۀ جاهلی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وَلاَ تَفَرَّقُواْ وَاذْکُرُواْ نِعْمَتَ اللّهِ عَلَیْکُمْ إِذْ کُنتُمْ أَعْدَاء فَأَلَّفَ بَیْنَ قُلُوبِکُمْ فَأَصْبَحْتُم بِنِعْمَتِهِ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طلوع خورشید اسلام و پیامبر رحمةللعالمین و نزول قرآن کریم تمدنهای نیمه درخشان یونان، مصر، بابل، ایران و روم به هم آمیخته شد و تمدن شگرف بی‌سایقۀ اسلام بوجود آمد، کتابخانۀ اسکندریه در مصر که بزرگترین کتابخانۀ دنیای قدیم به شمار رفته و محتوای علوم یونان را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برآورد شده است اما در اول عصر اسلام کتابخانه مسلمین بر یک میلیون کتاب شامل بود یعنی چهل برابر محتوای کتابخانه یونانیان در اسکندریه و نیز کتابخانه‌های بزرگ دیگری در مصر، عراق، اندلس و غیر آن بسیار بود که هر یک مشتمل بر صدها هزار جلد کتاب بودند که در همان اوایل صدر اسلام دانش عربی و اسلامی چهل برابر بیش از دانش یونانیان قلمداد شده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اکنون که متجاوز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پیدایش اسلام می‌گذرد عظمت پیاه‌های آن و بلندی مقام تعلیمات حیات بخشش به حدی است که اگر اختلافات اسف انگیز که شاخه‌های مختلف و فرق متعدد اسلامی را روبروی یکدیگر قرار نمی‌داد و اگر مسلمانان در ابتدای امر و ظهور اسلام تاکنون رشد نیروهای خلاقۀ خود را صرف منازعات و مناقشات خانمان سوز نمی‌کردند قطعاً در همان نیم قرن اول تمام جهان را فتح نموده و همۀ کاخهای ستم را واژگون و بنیان استبدادهای استعماری را سرنگون و پرچم هدایت و رحمت اسلام را بر بام جهان می‌افراشتند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بدیهی است دینی که اساس تعلیمات آن بر پایۀ خداشناسی و عبودیت و بندگی خداوند رحمان و رحیم استوار است و ریشه‌های توحیدی آن در نهاد جان انسان‌ها نهفته پایه‌های ذاتی فطری دارد</w:t>
      </w:r>
      <w:r>
        <w:rPr>
          <w:rFonts w:eastAsia="IRNazanin" w:cs="IRNazanin"/>
          <w:color w:val="111111"/>
          <w:sz w:val="28"/>
          <w:szCs w:val="28"/>
          <w:rtl w:val="true"/>
          <w:lang w:bidi="fa-IR"/>
        </w:rPr>
        <w:t>.</w:t>
      </w:r>
      <w:bookmarkStart w:id="194" w:name="pg13336_154532"/>
    </w:p>
    <w:p>
      <w:pPr>
        <w:pStyle w:val="BookText"/>
        <w:rPr/>
      </w:pPr>
      <w:bookmarkEnd w:id="194"/>
      <w:r>
        <w:rPr>
          <w:rFonts w:ascii="IRNazanin" w:hAnsi="IRNazanin" w:eastAsia="IRNazanin"/>
          <w:color w:val="111111"/>
          <w:sz w:val="28"/>
          <w:sz w:val="28"/>
          <w:szCs w:val="28"/>
          <w:rtl w:val="true"/>
          <w:lang w:bidi="fa-IR"/>
        </w:rPr>
        <w:t>دینی که هدف آن برداشتن قید و بندهای استعماری و نابودی ظلم و ستم از جهان بشریت می‌باشد و دینی که بر تمام عوارض و امتیازات دروغین و تبعیضات نژادی پوچ خط بطلان کشیده و انسان‌ها را فقط به اعتبار انسان‌بودن و بندگی خدا قدر و منزلت داده است بدون تردید چنین دین سعادت آفرین و نجات‌دهنده جامعه انسانی از اسارت و شقاوت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دینی که با صراحت بیان آسمانی مردم را به وحدت انسانی دعوت نموده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ای گروه انسانیت شما از یک زن و مرد آفریده شده‌اید، با هم متحد و همانند اعضای یک خانواده، جهانی باشید و یکدیگر را نفی نکنید مبادا برتری‌ها و امتیازات خیالی همانند قوم‌گرایی و نژادگرایی شما را به بیراهه بکشاند که از صراط مستقیم انسانیت که همان صراط توحید و دین مبین اسلام است سرباز زنید به تقوای الهی و اتحاد و یگانگی متمسک شوید که همانا عزیزترین شما نزد خدا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با ندای بلند آسمانی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وًاعتَصیمُوا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کاروان در حرکت بسوی توحید دعوت می‌کند و این سیل خروشان جمعیت توحیدی را از تفرقه و جدایی و تمام بد و بیراهه‌ها نهی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دینی در عالم با قامت برافراشته و بلند که آمیخته با قدرت لایزال الهی است و با همان حدت و سرعت که تاریخ نشان داده است در ابتداء به اندک زمان ربع قرن از آغاز نقطه جزیرة العرب تا اخر نقطه دیار چین را فرا گرفت، در فرجام نیز بایست جهانگیر شود و جهان بشریت را از این سرگردانی و تباهی نجات دهد</w:t>
      </w:r>
      <w:r>
        <w:rPr>
          <w:rFonts w:eastAsia="IRNazanin" w:cs="IRNazanin"/>
          <w:color w:val="111111"/>
          <w:sz w:val="28"/>
          <w:szCs w:val="28"/>
          <w:rtl w:val="true"/>
          <w:lang w:bidi="fa-IR"/>
        </w:rPr>
        <w:t>.</w:t>
      </w:r>
    </w:p>
    <w:p>
      <w:pPr>
        <w:pStyle w:val="Heading3"/>
        <w:numPr>
          <w:ilvl w:val="2"/>
          <w:numId w:val="1"/>
        </w:numPr>
        <w:rPr/>
      </w:pPr>
      <w:bookmarkStart w:id="195" w:name="__RefHeading___Toc2729028_2322387425"/>
      <w:bookmarkStart w:id="196" w:name="_Toc66"/>
      <w:bookmarkEnd w:id="195"/>
      <w:r>
        <w:rPr>
          <w:rtl w:val="true"/>
        </w:rPr>
        <w:t>آینده در قلمرو اسلام</w:t>
      </w:r>
      <w:bookmarkEnd w:id="1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مسلمین در پرتو دین حنیف اسلام همان قدرتی است که دشمنان داخلی و خارجی اسلام و تحلیل گران سیاسی به آن اعتراف و سرنوشت فردای جهان را به دست اسلام می‌بیند، هلموت اشمیت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سابق آلمان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قوة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قدرت اسلام از نظر سیاسی، اقتصادی، استراتژیکی و اجتماعی تحلیلی دارد که در سایۀ قدرت اسلامی پیروزی قطعی فردا و سرنوشت آیندۀ جامعه را به دست آن می‌بیند</w:t>
      </w:r>
      <w:r>
        <w:rPr>
          <w:rFonts w:eastAsia="IRNazanin" w:cs="IRNazanin"/>
          <w:color w:val="111111"/>
          <w:sz w:val="28"/>
          <w:szCs w:val="28"/>
          <w:rtl w:val="true"/>
          <w:lang w:bidi="fa-IR"/>
        </w:rPr>
        <w:t>:</w:t>
      </w:r>
      <w:bookmarkStart w:id="197" w:name="pg13336_154533"/>
    </w:p>
    <w:p>
      <w:pPr>
        <w:pStyle w:val="BookText"/>
        <w:rPr/>
      </w:pPr>
      <w:bookmarkEnd w:id="19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قدرت سیاسی دین اسلام حرکت آفرین و آئین وحدت و انسجام جامعه است، اسلام تمام مسلمین را با هم برادر می‌داند و این گونه ایجاد علاقه و اخلاص در جامعه خود موجب قدرت سیاسی و اعتبار روابط بین المللی و پیروزی آن جامعه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قدرت اقتصادی تمام ثروتهای طبیعی از قبیل نفت، طلا، نقره، الماس، آهن، مس، لاجورد، آبها و هزاران منابع طبیعی دیگر و مواد خام اقتصادی در کشورهای اسلامی تمرکز دارد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استراتژیکی کشورهای اسلامی محور عالم اسلام است، به تمام نقاط دنیا از هر طرف راه دارند، به شرق، به غرب، به شمال و جنوب دنیا می‌توانند نفوذ و اعمال قدرت و ایجاد روابط کنند بدون تردید کسی که از هر طرف راه او باز است مجال قدرت و نفوذ او خیلی بیشتر است از آن کس که از یک طرف یا از دو طرف راهش باز و فقط از یک نقطه محدود صادرات و واردات یا راه اعمال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قدرت اجتماعی اسلام تعدد زوجات را جایز می‌داند، لذا پیروان اسلام روز به روز در اثر تکاثر نسل افرادشان رو به افزایش است و کثرت نفوس و جمعیت خود موجب قدرت اجتماعی می‌باشد، هر ملتی که چنین جامعیت را دارد و واجد تمام منابع و انگیزه‌های قدرت باشد به طور مسلم سرنوشت آینده جهان در قلمرو قدرت اوست</w:t>
      </w:r>
      <w:r>
        <w:rPr>
          <w:rFonts w:eastAsia="IRNazanin" w:cs="IRNazanin"/>
          <w:color w:val="111111"/>
          <w:sz w:val="28"/>
          <w:szCs w:val="28"/>
          <w:rtl w:val="true"/>
          <w:lang w:bidi="fa-IR"/>
        </w:rPr>
        <w:t>.</w:t>
      </w:r>
    </w:p>
    <w:p>
      <w:pPr>
        <w:pStyle w:val="Heading3"/>
        <w:numPr>
          <w:ilvl w:val="2"/>
          <w:numId w:val="1"/>
        </w:numPr>
        <w:rPr/>
      </w:pPr>
      <w:bookmarkStart w:id="198" w:name="__RefHeading___Toc2729030_2322387425"/>
      <w:bookmarkStart w:id="199" w:name="_Toc67"/>
      <w:bookmarkEnd w:id="198"/>
      <w:r>
        <w:rPr>
          <w:rtl w:val="true"/>
        </w:rPr>
        <w:t>تحلیل</w:t>
      </w:r>
      <w:bookmarkEnd w:id="199"/>
    </w:p>
    <w:p>
      <w:pPr>
        <w:pStyle w:val="BookText"/>
        <w:rPr/>
      </w:pPr>
      <w:r>
        <w:rPr>
          <w:rFonts w:ascii="IRNazanin" w:hAnsi="IRNazanin" w:eastAsia="IRNazanin"/>
          <w:color w:val="111111"/>
          <w:sz w:val="28"/>
          <w:sz w:val="28"/>
          <w:szCs w:val="28"/>
          <w:rtl w:val="true"/>
          <w:lang w:bidi="fa-IR"/>
        </w:rPr>
        <w:t xml:space="preserve">هان ای مسلمین جهان ناخودآگاه هستیم و نمی‌دانیم که این عوامل یاد شده در پرتو نیروی لایزال الهی چگونه قدرت برای مسلمانها ایجاد می‌کند و چگونه استعمارگران این منابع قدرت را از ما گرفته و در صدد شکستن آن می‌باشند، مثلاً از نگاه شکست قدرت استراتژیکی کشورهای اسلامی، سرزمینها و مناطق اسلامی را می‌بینیم که چگونه دستخوش طواغیت و ابر قدرت‌های ظالم قرار گرفته‌اند و هر روز در کشورهای اسلامی جنگ و غارتگری می‌کنند، لبنان، فلسطین، بوسنی، عربستان، افغانستان، کشمیر، سوریه، لیبی، ایران، عراق و تمام سرزمین‌های اسلامی کشتارگاه شرق و غرب و مورد حمله دژخیمان سرسپرده آنها قرار گرفته‌اند و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لحاط غارت و چپاول ثروت کشورهای اسلامی که نیاز به بیان ندارد خود آشکار است که توسط یک عده منحرفین و ژاندارم آنان شب و روز میلیونها بشکه نفت و</w:t>
      </w:r>
    </w:p>
    <w:p>
      <w:pPr>
        <w:pStyle w:val="BookText"/>
        <w:rPr/>
      </w:pPr>
      <w:r>
        <w:rPr>
          <w:rFonts w:ascii="IRNazanin" w:hAnsi="IRNazanin" w:eastAsia="IRNazanin"/>
          <w:color w:val="111111"/>
          <w:sz w:val="28"/>
          <w:sz w:val="28"/>
          <w:szCs w:val="28"/>
          <w:rtl w:val="true"/>
          <w:lang w:bidi="fa-IR"/>
        </w:rPr>
        <w:t>میلیاردها دلار پول به غارت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رژیمهای خائن منطقه دهها میلیارد دلار ذخایر مسلمین را خارج نموده برای اربابانشان نور چشمی می‌دهند و یا در بانکهای آمریکا و اروپا بر ضداسلام سرمایه‌گذاری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ازدواج هم روشن است که دشمنان دین برای کوبیدن قوانین اسلام با قانون ازدواج شرعی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العیاذبالله اگر کسی خلاف عفت را مرتکب شود دادگاههای طاغوتی اغماض و مجرم را آزاد می‌کند ولی اگر ازدواج موقت شرعی نماید و یا تعداد ازدواج باشد اهانت و زندانی می‌کند همانند اینگونه ماجرا که در زمان طاغوت ایران پهلوی معدوم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دشمنان دین یا بی‌خبران و بی توجهان دیندار برای شکستن قدرت اجتماعی اسلام برنامۀ عقیم‌سازی را طرح می‌کنند چنانکه چین کمونیست از طریق عمل جراحی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را در مدت هفت سال عقیم نمود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تأسف اینجاست که هدف برنامه عقیم‌سازی متوجه ایالات مسامان‌نشین که حدود یک پنجم جمعیت چین را تشکیل می‌دهد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واضح میشود که دشمنان اسلام چه نقشه‌هایی را برای نابودی اسلام و مسلمین بازی می‌کنند، چگونه و با چه تاکتیکی علیه اسلام و پیروان آن مبارزه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موانع پیشرفت اسلام و عوامل اختلاف مسلمین این چندچیز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حکومتهای ظالم در سرزمینهای اسلامی، نفوذ عوامل استعماری، تبلیغات مبشرین و مبلغین مسیحی علیه اسلام و مسلمین، عدم شناخت مسلمانها از حقایق دین و دسیسه دشمنان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شکستن قدرت سیاسی اسلام می‌بینیم که شیطان‌های سیاسی شرق و غرب و مزدوران داخلی آن چه فجایعی را به وجود می‌آورند، هر روز با هزاران دسیسه و شیطنت بین مسلمین ایجاد اختلاف می‌کنند، گاهی از طریق جغرافیا و مرزهای اعتباری بی‌اعتبار دور مسلمین سیم خاردار کشیده و از این راه قدرت مسلمین را تضعیف و وحدت کشورهای اسلامی را زیر سؤال می‌برند و گاهی از راه نژاد‌پرستی و قومی با شعار عربی عجمی، ترکی، فارسی، افغانی، ایرانی، عراقی، لبنانی، هندی، پاکستانی، شیعی، 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را به بازی می‌گیرند، گذشته از اینکه این شعارهای خانمانسوز بین کشورهای مسلمان پیداست در محله‌های شهر و روستا و زندگی خانوادگی زن و مرد نیز به خود رنگ اصالت گرفته وحدت آنها را تهدید می‌کند</w:t>
      </w:r>
      <w:r>
        <w:rPr>
          <w:rFonts w:eastAsia="IRNazanin" w:cs="IRNazanin"/>
          <w:color w:val="111111"/>
          <w:sz w:val="28"/>
          <w:szCs w:val="28"/>
          <w:rtl w:val="true"/>
          <w:lang w:bidi="fa-IR"/>
        </w:rPr>
        <w:t>.</w:t>
      </w:r>
      <w:bookmarkStart w:id="200" w:name="pg13336_154535"/>
    </w:p>
    <w:p>
      <w:pPr>
        <w:pStyle w:val="BookText"/>
        <w:rPr/>
      </w:pPr>
      <w:bookmarkEnd w:id="200"/>
      <w:r>
        <w:rPr>
          <w:rFonts w:ascii="IRNazanin" w:hAnsi="IRNazanin" w:eastAsia="IRNazanin"/>
          <w:color w:val="111111"/>
          <w:sz w:val="28"/>
          <w:sz w:val="28"/>
          <w:szCs w:val="28"/>
          <w:rtl w:val="true"/>
          <w:lang w:bidi="fa-IR"/>
        </w:rPr>
        <w:t xml:space="preserve">و گاهی با نیرنگ ملی‌گرایی و چماق وطن عزیز سنگ تفرقه و جدایی را بین مسلمین می‌اندازد و مرزهای روانی بوجود می‌آورند و گاهی از طریق قیام مسلحانه هر روز در کشورهای اسلامی توطئه‌هایی همانند کودتا و نقشه‌های ترور و پلید دیگر می‌چینند با اینکه در آمریکا و اروپا سال‌ها می‌گذرد یک کودتا هم بوجود نمی‌آید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غفلت مسلمین از خطر مشخص و روشن اسلام شیطان‌های سیاسی از نیرنگ بازی‌هایشان نتیجه هم گرفته‌اند همانند با قرآن بازی کردن معاویه در صفین مسلمین را در مقابل هم قرار دادند بعد به آنجایی که نباید کشیده می‌شدند، کشاندند</w:t>
      </w:r>
      <w:r>
        <w:rPr>
          <w:rFonts w:eastAsia="IRNazanin" w:cs="IRNazanin"/>
          <w:color w:val="111111"/>
          <w:sz w:val="28"/>
          <w:szCs w:val="28"/>
          <w:rtl w:val="true"/>
          <w:lang w:bidi="fa-IR"/>
        </w:rPr>
        <w:t>.</w:t>
      </w:r>
    </w:p>
    <w:p>
      <w:pPr>
        <w:pStyle w:val="Heading3"/>
        <w:numPr>
          <w:ilvl w:val="2"/>
          <w:numId w:val="1"/>
        </w:numPr>
        <w:rPr/>
      </w:pPr>
      <w:bookmarkStart w:id="201" w:name="__RefHeading___Toc2729032_2322387425"/>
      <w:bookmarkStart w:id="202" w:name="_Toc68"/>
      <w:bookmarkEnd w:id="201"/>
      <w:r>
        <w:rPr>
          <w:rtl w:val="true"/>
        </w:rPr>
        <w:t>اکنون</w:t>
      </w:r>
      <w:bookmarkEnd w:id="202"/>
    </w:p>
    <w:p>
      <w:pPr>
        <w:pStyle w:val="BookText"/>
        <w:rPr/>
      </w:pPr>
      <w:r>
        <w:rPr>
          <w:rFonts w:ascii="IRNazanin" w:hAnsi="IRNazanin" w:eastAsia="IRNazanin"/>
          <w:color w:val="111111"/>
          <w:sz w:val="28"/>
          <w:sz w:val="28"/>
          <w:szCs w:val="28"/>
          <w:rtl w:val="true"/>
          <w:lang w:bidi="fa-IR"/>
        </w:rPr>
        <w:t xml:space="preserve">چه شد که این دین جهانگیر از پیشرفت باز ایستاد و آن همه نیروی خلاق و سازنده مادی و معنوی اسلام تضعیف شد؟ بررسی تاریخ ملتهای مسلمان نشان می‌دهد که اختلاف اسف‌انگیز و فتنه‌سازی که فِرق مسلمین شیعه و سنی را در مسائل فرعی مقابل یکدیگر قرار داد و گاهی چنان دچار حدت و شدت دیده می‌شود که گویی دو فرقه مسلمان هیچ‌گونه وجه مشترک و مبنای واحد در معتقدات دینی ندارند در صورتی که او همان خدای واحد و لاشریک له را می‌پرستد همان پیغمبر و همان قرآن و همان کعبه را، پیغمبر و کتاب آسمانی و قبله اشان می‌دانند که دستۀ دیگر به همان پیامبر و به همان کتاب آسمانی و به همان کعبه و قبله و به همان اصول و مبانی معتقدند که طرف مقابل به آن اعتقاد دارند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که پیشروی استعمار در کشورهای اسلامی و فرهنگ وارداتی شرقی و غربی ضربات خردکننده‌ای بر ما وارد کرده است، روش استعماری چنان در جوامع مسلمین لانه نموده است که تار و پور سرطانی آن جسم و جان ما را فرا گرفته، گرچه بسا ممکن است گاهی پیروی از این اثرات شوم ناخودآگاه مصلحت اندیش هم باشد ولی در حقیقت همین مصلحت‌های خیالی صدماتی را به اسلام و مسلمین زده است که شب و روز آن را لمس می‌کنیم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از شبهات استعمار نیست که در کشورهای اسلامی گاهی اصالت جغرافیا منطقه و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اصالتهای اسلامی تقدم پیدا کند؟ مثلا گاهی بعضی افراد ذی‌صلاح مسلمان می‌خواهد وارد ارگان کشوری و دولتی شود یا می‌خواهد در آن کشور ساکن باشد نهایت از آن جغرافیا و محیط نیست در اثر فرهنگ استعماری و عرفیات غیراسلامی که روپوش فکری بعضی افراد شده است، با چماق مصلحت اندیشی مورد اعتراض قرار می‌دهد و از صحنه کنارش می‌زند چرا وبه</w:t>
      </w:r>
    </w:p>
    <w:p>
      <w:pPr>
        <w:pStyle w:val="BookText"/>
        <w:rPr/>
      </w:pPr>
      <w:r>
        <w:rPr>
          <w:rFonts w:ascii="IRNazanin" w:hAnsi="IRNazanin" w:eastAsia="IRNazanin"/>
          <w:color w:val="111111"/>
          <w:sz w:val="28"/>
          <w:sz w:val="28"/>
          <w:szCs w:val="28"/>
          <w:rtl w:val="true"/>
          <w:lang w:bidi="fa-IR"/>
        </w:rPr>
        <w:t>چه دلیل؟ آیا کارکردن یک گارگر مسلمان از غیر این محیط در آن محیط از نظر اسلام جریمه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از دید اسلام با حفظ شایستگی تمام مسلمین از هر نژاد و منطقه و قومی که باشند حق دخالت و زیست را در آن کشور و محیط دارند و سرزمین‌های اسلامی با مراعات شرایطی که اسلام دارد برای همۀ مسلمین مباح و اختصاص به قوم و طایفۀ مخصوص ندارد، آیا رفتن مالک اشتر از عراق به مصر برای فرمانداری مردم مصر مورد اعتراض است؟ آیا استانداری سلمان فارسی در مداین مورد سؤال می‌باشد؟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سیرۀ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وجود دارد که ملاکهای قومی و منطقه‌ای بر ملاکهای اسلامی تقدم داشته باشد؟ آیا در قرآن کریم آیه‌ای پیدا می‌شود که حتی با توجیه و تأویل، این معنا را درست کنیم؟ یا در این موارد سخن از مصلحت ثانوی بگوییم، زیرا سخن ما درباره یک نفر مسلمان شناخته شده و مورد اطمینان است نه درباره یک نفر آمریکایی و انگلیسی بیگانه از اسلام، یک نفر مسلمان شایسته از نظر اسلام از هر جایی که باشد برای خدمت به اسلام و زیستن در یک کشور اسلامی پُست و مقامی داشته باشد، این چه خلاف مصلحت ثانوی است؟ بلکه علاوه بر مصلحت اولی برای ایجاد وحدت و احیای روش اصیل اسلام عین مصلحت ثانوی و تاکید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جرات میتوان گفت ما مسلمانها در مقام ایده و تفکر جهانی فکر می‌کنیم، می‌گوییم اسلام عالَمی است و برای همه می‌باشد، این طایفه و آن طایفه ندارد، سیاه و سفید، این مرز و آن مرز نمی‌شناسد و اما در مقام عمل ناسیونالیسم و منطقه‌ای فکر می‌کنیم، یکی عرب و یکی عجم، یکی ایرانی، یکی افغانی، یکی هراتی، یکی قندهاری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مقام عمل قدرت و پَر اسلام را می‌زنیم به ویژه در برخوردهای اجتماعی و اداری آدم با صدها حوادث استعماری و ضد اسلامی روبرو می‌شود که واقعا این گونه عمل و اندیشه‌ها خطرناک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یک جامعه‌اسلامی که سرمشق برای جوامع دیگر است و باید هم سرمشق باشد قطعا یک عمل نادرست موجب دل شکستن آشنایان و جرات بیگانگان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هر فرد جامعه‌ای هم از نگاه تدین و دین هم از نگاه تمدن تامل کند و برای خودش پاسخ بگوید، اگر کسی بگوید چرا و به چه دلیل تبعیت از روش استعماری می‌کنید؟ آقا قانون است مگر شما احترام به قانون نمی‌گذارید یا قانون سرتان نمی‌شود؟ پاشخ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احترام به قانون می‌گذاریم و تسلیم قانون اسلام هستیم اما کارهایی که ملاک آن پارتی، نژاد و منطقه‌ای باشد قانون نیست، این همان بوروکراسی غلط شرق و</w:t>
      </w:r>
    </w:p>
    <w:p>
      <w:pPr>
        <w:pStyle w:val="BookText"/>
        <w:rPr/>
      </w:pPr>
      <w:r>
        <w:rPr>
          <w:rFonts w:ascii="IRNazanin" w:hAnsi="IRNazanin" w:eastAsia="IRNazanin"/>
          <w:color w:val="111111"/>
          <w:sz w:val="28"/>
          <w:sz w:val="28"/>
          <w:szCs w:val="28"/>
          <w:rtl w:val="true"/>
          <w:lang w:bidi="fa-IR"/>
        </w:rPr>
        <w:t>غرب و ضد قانون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رحمت برای تمام بشر می‌باشد و اگر یک نظام اسلامی در گوشه‌ای از گوشه‌های دنیا چه در ایران، چه در افغانستان و چه در عراق چه در شرق، چه در غرب و در هر جایی که بوجود آید اختصاص به جامعۀ مرکزی ندارد متعلق به همه مسلمین بلکه برای همه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نغمۀ نژادپرستی بر خلاف اسلام و بر خلاف قرآن کریم است، قرآن کریم مسلمین را به وحدت و اخوت اسلامی دعوت می‌کند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لعنت کند استعمارگران را کاری کردند که مفاهیم اسلامی را حتی از مغز بعضی ما آخوندها بیرون برده‌اند که در شیوۀ عمل اسلام جهانی، مسلمان جهانی، عزت و قدرت جهانی را تضعیف و با تصوربافیهای بشرط شیء و بشرط لا، خود را منحصر در گوشه و حدودی می‌دانیم، اگر خلافی را در عمل دیگران ببینیم با حربۀ مصلحت خیالی می‌گوییم وقتش نیست، سکوت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ما پیرو ایده‌امان باشیم نباید سرزمین‌های اسلامی را سیم خاردار بکشیم زیرا حکومت اسلامی متعلق به کشور خاص و سرزمین خاصی نیست و مربوط به همه مسلمین جهان است و مسلمین نباید طبقه خاصی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آمده است که تمام جوامع بشری را یک جامعه الهی درست نماید، نگوییم فعلا مصلحت نیست سکوت، زیرا صدور انقلاب اسلامی و یاری مستضعفیت جهان یک وظیفۀ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هنگامیکه پیغمبر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امپراتور روم و ایران، مصر و حبشه شرق و غرب و عالم را دعوت به اسلام کر، آیا در پایگاه دولت اسلامی در سرزمین مکه و مدینه هیچ گونه نارسایی‌های اجتماعی وجود نداشت؟ آیا هیچ گونه امور خلاف اسلام، شراب و قمار یا فقر و ضعف اقتصادی پیدا نمی‌شد؟ آیا در تمام جهات وضع اجتماعی و اقتصادی مکه و مدینه تامین بود؟ بعد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دعوت جهانی کرد یا در حالی که شکستهای اجتماعی و ضعف اقتصادی در مکه و مدینه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دعوت به اسلام می‌کرد و وظیفه الهی می‌دید که به هر نحو ممکن از طریق تبلیغ و دعوت، گاهی از طریق صلح و مسالمت، گاهی از راه کمک‌های اقتصادی و استقبال از مهاجرین و تازه مسلمانان و برقرار کردن ارتباط بین مسلمین، اسلام را قولاً و عملاً تبلیغ و معرفی می‌نمود؟ آیا مسلمین نباید خواننده این درس و احیاء‌کنندۀ این روش دینی و سنت نبوی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کلکم راع و کلکم مسول عن رعیته</w:t>
      </w:r>
      <w:r>
        <w:rPr>
          <w:rFonts w:eastAsia="IRNazanin" w:cs="IRNazanin"/>
          <w:color w:val="111111"/>
          <w:sz w:val="28"/>
          <w:szCs w:val="28"/>
          <w:rtl w:val="true"/>
          <w:lang w:bidi="fa-IR"/>
        </w:rPr>
        <w:t>»</w:t>
      </w:r>
      <w:r>
        <w:rPr>
          <w:rStyle w:val="FootnoteAnchor"/>
          <w:rtl w:val="true"/>
        </w:rPr>
        <w:footnoteReference w:id="168"/>
      </w:r>
      <w:bookmarkStart w:id="203" w:name="pg13336_154538"/>
    </w:p>
    <w:p>
      <w:pPr>
        <w:pStyle w:val="Heading3"/>
        <w:numPr>
          <w:ilvl w:val="2"/>
          <w:numId w:val="1"/>
        </w:numPr>
        <w:rPr/>
      </w:pPr>
      <w:bookmarkStart w:id="204" w:name="__RefHeading___Toc2729034_2322387425"/>
      <w:bookmarkStart w:id="205" w:name="_Toc69"/>
      <w:bookmarkEnd w:id="203"/>
      <w:bookmarkEnd w:id="204"/>
      <w:r>
        <w:rPr>
          <w:rtl w:val="true"/>
        </w:rPr>
        <w:t>طرح حکومت اسلامی واحد</w:t>
      </w:r>
      <w:bookmarkEnd w:id="205"/>
    </w:p>
    <w:p>
      <w:pPr>
        <w:pStyle w:val="BookText"/>
        <w:rPr/>
      </w:pPr>
      <w:r>
        <w:rPr>
          <w:rFonts w:ascii="IRNazanin" w:hAnsi="IRNazanin" w:eastAsia="IRNazanin"/>
          <w:color w:val="111111"/>
          <w:sz w:val="28"/>
          <w:sz w:val="28"/>
          <w:szCs w:val="28"/>
          <w:rtl w:val="true"/>
          <w:lang w:bidi="fa-IR"/>
        </w:rPr>
        <w:t>آیا وقت آن نرسیده است که سیل خروشان مسلمین و جمعیت بیش از یک میلیاردی جهان اسلام مرزهای خیالی را در هم شکسته و به فرمان قرآن کریم زمینه قدرت اسلامی را فراهم سازند تا دشمنان خدا و دشمنان مسلمین از قدرت جهانی اسلام بترسند و تسلیم اسلام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مادامیکهیک قدرت اسلامی قوی در سطح خاورمیانه و منطقه بوجود نیاید و مادامیکه در اثر وحدت جهان اسلام هراس برای دشمنان خدا ایجاد نشود کفار و ستمکاران دست چپاول و غارت از کشورهای اسلامی و منابع اقتصادی آنان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است که دست اخوت به هم داده و از هم پیوستگی‌های جغرافیایی و رویهم ریختن منابع اقتصادی استفاده نموده برای آزادی ملل اسلامی و ملل مستضعف جهان در پرتو لوای توحید و کلمه لااله الا الله با هم حرکت کنیم و سرزمینهای اسلامی را از چنگ غاصبان شرق و غرب و اسرائیل متجاوز نجات داده و در دامن عدل اسلامی با هم برادروار زندگی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که بدانیم چگونه امپریالیسم غرب و دیگران از همپیوستگیهای ایالتها استفاده نموده و ایالات مختلف و متعدد با هم متحد و متشکل گشته‌اند و بودجه‌های دولتی این ایالات بهم جمع شده در هر قسمت علمی و صنعتی که بخواهند سرمایه‌گذاری می‌کنند و با تمرکز بودجه خود می‌توانند همه چیز انجام دهند حتی به کره ماه و مریخ هم سفر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وقت آن نرسیده که بدانیم تنگ نظری‌های محیط و جغرافیا با اینکه از دید اسلام محکوم است، حتی بینش سیاسی ما ضعیف می‌باشد که سران کشورهای اسلامی توسط استعمارگران، قدرت جهان اسلام را تکه تکه و در چهارچوب یک میلیون جمعیت پنج میلیون، ده میلیون، بیت میلیون، سی میلیون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چیست که کشورهای غیراسلامی همانند آمریکا حدود سی صد میلیون، شوروی سابق سی صد میلیون و اندی، چین کمونیست یک میلیارد و دویست میلیون، هندوستان یک میلیارد جمعیت دارند و دیگران را هم دعوت می‌کنند که زیر</w:t>
      </w:r>
      <w:bookmarkStart w:id="206" w:name="pg13336_154539"/>
    </w:p>
    <w:p>
      <w:pPr>
        <w:pStyle w:val="BookText"/>
        <w:rPr/>
      </w:pPr>
      <w:bookmarkEnd w:id="206"/>
      <w:r>
        <w:rPr>
          <w:rFonts w:ascii="IRNazanin" w:hAnsi="IRNazanin" w:eastAsia="IRNazanin"/>
          <w:color w:val="111111"/>
          <w:sz w:val="28"/>
          <w:sz w:val="28"/>
          <w:szCs w:val="28"/>
          <w:rtl w:val="true"/>
          <w:lang w:bidi="fa-IR"/>
        </w:rPr>
        <w:t>بار ما بیایید وایدئولوژی باطل ما را بپذیرید، هر چه امکانات بخواهید در اختیار شما قرار می‌دهیم ولو جان گرگان و سگان از هم جداست اما حساب با عینک ظاهری می‌باشد که چگونه سران وحشی شرق و غرب دنبال استثمار و زیر بار آوردن دیگران و تمرکز قدرتند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 حاضر کشورهای اسلامی مانند کویت یک میلیون و خرده‌ای و عربستان هیجده میلیونی شود یک حکومت، عراق بیست میلیون باشد یک دولت، سوریه پانزده میلیون شود یک دولت، امارات متحده و شیخ نشین‌های خلیج هر کدام با جمعیت یک میلیون و خرده‌ای باشند، پاکستان صد میلیون و اندی، ایران شصت میلیون، افغانستان بیست میلیون هر کدام جدا باشند، یک دولت و یک حکومت، این تفاوت بین جوامع کفر و جوامع اسلامی جهتش چیست؟</w:t>
      </w:r>
    </w:p>
    <w:p>
      <w:pPr>
        <w:pStyle w:val="BookText"/>
        <w:rPr/>
      </w:pPr>
      <w:r>
        <w:rPr>
          <w:rFonts w:ascii="IRNazanin" w:hAnsi="IRNazanin" w:eastAsia="IRNazanin"/>
          <w:color w:val="111111"/>
          <w:sz w:val="28"/>
          <w:sz w:val="28"/>
          <w:szCs w:val="28"/>
          <w:rtl w:val="true"/>
          <w:lang w:bidi="fa-IR"/>
        </w:rPr>
        <w:t>آیا غیر این است که استعمارگران برای استعمار و استثمار، ممالک و سرزمینهای اسلامی را تکه تکه نموده و دور هر مستعمره‌ای سیم خاردار بکشند؟ آیا غیر از شکستن قدرت اسلام از این طریق وجه دیگری دارد؟ و غیر از مقابل هم قرار دادن ملتهای مسلمان از این راه و بی‌تفاوت نمودن آنان در برابر مشکلات یکدیگر و تضعیف اسلام فلسفۀ دیگری است؟</w:t>
      </w:r>
    </w:p>
    <w:p>
      <w:pPr>
        <w:pStyle w:val="BookText"/>
        <w:rPr/>
      </w:pPr>
      <w:r>
        <w:rPr>
          <w:rFonts w:ascii="IRNazanin" w:hAnsi="IRNazanin" w:eastAsia="IRNazanin"/>
          <w:color w:val="111111"/>
          <w:sz w:val="28"/>
          <w:sz w:val="28"/>
          <w:szCs w:val="28"/>
          <w:rtl w:val="true"/>
          <w:lang w:bidi="fa-IR"/>
        </w:rPr>
        <w:t xml:space="preserve">آیا از نظر عقل قدرت یک نفر بیشتر است یا قدرت دو نفر، قدرت پنجاه نفر بیشتر است یا قدرت صد نفر، قدرت ده میلیون بیشتر است یا قدرت بیست میلیون، آیا قدرت پنجاه میلیون بیشتر است یا قدرت بیش از صد میلیون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07" w:name="__RefHeading___Toc2729036_2322387425"/>
      <w:bookmarkStart w:id="208" w:name="_Toc70"/>
      <w:bookmarkEnd w:id="207"/>
      <w:r>
        <w:rPr>
          <w:rtl w:val="true"/>
        </w:rPr>
        <w:t>آثار قدرت</w:t>
      </w:r>
      <w:bookmarkEnd w:id="208"/>
    </w:p>
    <w:p>
      <w:pPr>
        <w:pStyle w:val="BookText"/>
        <w:rPr/>
      </w:pPr>
      <w:r>
        <w:rPr>
          <w:rFonts w:ascii="IRNazanin" w:hAnsi="IRNazanin" w:eastAsia="IRNazanin"/>
          <w:color w:val="111111"/>
          <w:sz w:val="28"/>
          <w:sz w:val="28"/>
          <w:szCs w:val="28"/>
          <w:rtl w:val="true"/>
          <w:lang w:bidi="fa-IR"/>
        </w:rPr>
        <w:t>اگر همین قانون حکومت اسلامی و فرمان ولایت دین که در ایران حکومت میکند در عربستان یا در جاهای دیگر حکومت کند آمریکا می‌تواند از صعودی نفت ببرد؟ چرا آمریکا نمی‌تواند از ایران نفت ببرد؟ اگر همین فرمان ولایت در افغانستان و لبنان حاکم باشد آمریکا و اسرائیل می‌توانند در آنجا دخالت نظامی کنند؟ ابدا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والله غفلت مسلمین از قدرت جهانی اسلام و از این قدرت لایزال الهی چقدر تأسف آور است، آیا تاکنون دانشمندان و سیاستمداران اسلام برای راه حل این مسئله قدمی برداشته‌اند و طرحی را برای ایجاد این قدرت داده‌اند که کشورها و ملتهای اسلامی به هم بپیوندند؟ بودجه‌ها و منابع طبیعی خود را رویهم جمع کرده لااقل اتحاد جماهیر اسلامی تشکیل دهند و در رشته‌های مختلف صنعتی، اتمی،</w:t>
      </w:r>
      <w:bookmarkStart w:id="209" w:name="pg13336_154540"/>
    </w:p>
    <w:p>
      <w:pPr>
        <w:pStyle w:val="BookText"/>
        <w:rPr/>
      </w:pPr>
      <w:bookmarkEnd w:id="209"/>
      <w:r>
        <w:rPr>
          <w:rFonts w:ascii="IRNazanin" w:hAnsi="IRNazanin" w:eastAsia="IRNazanin"/>
          <w:color w:val="111111"/>
          <w:sz w:val="28"/>
          <w:sz w:val="28"/>
          <w:szCs w:val="28"/>
          <w:rtl w:val="true"/>
          <w:lang w:bidi="fa-IR"/>
        </w:rPr>
        <w:t xml:space="preserve">فضایی، آبادی و عمران و کشاورزی سرمایه‌گذاری نموده و با هم تلاش نمایند و آن وقت است که کوردلان شرق و غرب قدرت معنوی و مادی اسلام را خواهند دید، به قول معروف آنروز خواهند دید طفل یک ماه ره صدساله را پیمود،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 آن رسیده است که تامل در فرهنگ قرآن نمائیم وحدت و برادری و نصرت خدا را از آن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رسیده است که بدانیم کتاب آسمانی ما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آمِنُوا باللهِ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بَعَتنَا فِی کُلَّ اُمَّةٍ رَّسُولاً أنِ اعبُدُوا اللهَ وَاجتَنِبُوا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شما عبادت خدا و اجتناب از طاغوتیان و وظیفۀ شما ایمان به خدا و رسول و مسئولیت در برابر قانون خدا و اعتصام به حبل‌المتین الهی و پیروی از ائمه معصومین علیهم‌الصلاة والسلام است و </w:t>
      </w:r>
      <w:r>
        <w:rPr>
          <w:rFonts w:eastAsia="IRNazanin" w:cs="IRNazanin"/>
          <w:color w:val="111111"/>
          <w:sz w:val="28"/>
          <w:szCs w:val="28"/>
          <w:rtl w:val="true"/>
          <w:lang w:bidi="fa-IR"/>
        </w:rPr>
        <w:t>...</w:t>
      </w:r>
    </w:p>
    <w:p>
      <w:pPr>
        <w:pStyle w:val="Heading3"/>
        <w:numPr>
          <w:ilvl w:val="2"/>
          <w:numId w:val="1"/>
        </w:numPr>
        <w:rPr/>
      </w:pPr>
      <w:bookmarkStart w:id="210" w:name="__RefHeading___Toc2729038_2322387425"/>
      <w:bookmarkStart w:id="211" w:name="_Toc71"/>
      <w:bookmarkEnd w:id="210"/>
      <w:r>
        <w:rPr>
          <w:rtl w:val="true"/>
        </w:rPr>
        <w:t>اخوت اسلامی</w:t>
      </w:r>
      <w:bookmarkEnd w:id="211"/>
    </w:p>
    <w:p>
      <w:pPr>
        <w:pStyle w:val="BookText"/>
        <w:rPr/>
      </w:pPr>
      <w:r>
        <w:rPr>
          <w:rFonts w:ascii="IRNazanin" w:hAnsi="IRNazanin" w:eastAsia="IRNazanin"/>
          <w:color w:val="111111"/>
          <w:sz w:val="28"/>
          <w:sz w:val="28"/>
          <w:szCs w:val="28"/>
          <w:rtl w:val="true"/>
          <w:lang w:bidi="fa-IR"/>
        </w:rPr>
        <w:t xml:space="preserve">آیا قرآن کریم اخوت اسلامی را یک مسئله تشریفاتی می‌داند که مسلمین همدیگر را به اصطلاح برای تعارف خشک و دلخوش کن یکدیگر، این به آن و آن به این برادر بگوید؟ یا اخوت اسلامی یک امر واقعی است که حقیقتاً مسلمانان با هم برادرند؟ بدون تردید اخوت اسلامی یک مطلب تشریفاتی نیست و قرآن کریم اخوت مسلمین را به عنوان یک اصل مسلم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می‌کند که مسلمین جهان با هم برادرند و قرآن بطور اطلاق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 وَاتَّقُواللهَ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 اخوت دارند و هر مسلمانی برمسلمان دیگر حق برادری دارد و بالاتر از حق اخوت، حق ولایت بین مسلمین مطرح است که در موارد خاصی از هم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بیش از پنجاه حق ار برادر مسلمان نسبت به برادر دیگر ذکر شده است که توضیح آنها از محتوای این کتاب خارج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نباید به برادر خویش ستم کند و حق او را ضایع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نباید از یاری کردن برادر خویش دریغ نماید و یاری نکردن برادر مظلوم گناه بزرگی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باید خیر و صلاح برادرش را بخواهد، اگر چنین نباشد نزد عقل و دین مجرم و ملول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نباید رفتاری کند که برادرش آزرده شود و گرد بی‌مهری بر قلب او نشیند و در چنین صورت باید به زودی از او پوزش بخواهد تا نگرانی عمیق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نباید به برادرش گمان بد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نباید با دشمنان برادر خود یار و مددکار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هر یک بازوی یکدیگرند و هر کدام نقطه اتکای دیگری است، برادر هرگز برادرش را تسلیم دشمن نمی‌کند و پیکرش را نزد درندگان نمی‌اندازد، سرشت برادری از کاری که به زیان برادرش باشد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برادری دینی بود که سلمان فارسی و بلال حبشی را برادر و در ردیف نزدیکرین یاران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داد و در پرتو اخوت اسلامی چه دشمنی های ریشه‌داری اصلاح و جمعیتهای متفرق با یکدیگر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و همبستگی اسلامی ایجاب می‌کند که همه مسلمانان همچون یک خانواده بزرگ جهانی در شادی و اندوه یکدیگر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اسلامی یک مسئولیت عمومی برای تمام مسلمان‌ها نسبت به یکدیگر به وجود می‌آورد بطوریکه آنان نمی‌توانند خود را فارغ از مشکلات و گرفتاریهای دیگران بدانند بلکه هر کدام به اندازه توانایی خود در جهت رفع مشکلات و ایجاد امکانات هم بکوشند و ما بسا باید بیدار و هوشیار باشیم و برای حفظ استقرار اخوت اسلامی که شالوده آن بدست توانای پیامبر عالیقدر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شد بکوشیم و برای تحکیم این نعمت الهی از برنامه‌های اسلامی پیروی کینم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هر چقدر قدرتمند باشند باز هم نیاز شدید به وحدت دارند، مرشدان و معلمان اسلامی موظفند از مدارس ابتدایی تا دانشکده و دانشگاه و از واحد خانوادگی تا مجامع عمومی به طور مؤثر درس اخوت اسلامی را برای دانش آموزان و پیروان این راه تعلیم نمایند، پدران و مادران هم وظیفه دارند که فرزندانشان را با روح سرشار از ایمان و دید اخوت اسلامی تربیت کنند، به ویژه روحانیت اسلام که مرشد افکار مردم هستند مسئولیتی بس خطیر و سنگین برای ترویج وحدت و حفظ آن و دفاع از شبهات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مولای متقیان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اخذالله علی العلماء الا یقاروا علی کظة ظالم و لا سغب مظلوم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خداوند سبحان از دانشمندان پیام گرفته است که</w:t>
      </w:r>
    </w:p>
    <w:p>
      <w:pPr>
        <w:pStyle w:val="BookText"/>
        <w:rPr/>
      </w:pPr>
      <w:r>
        <w:rPr>
          <w:rFonts w:ascii="IRNazanin" w:hAnsi="IRNazanin" w:eastAsia="IRNazanin"/>
          <w:color w:val="111111"/>
          <w:sz w:val="28"/>
          <w:sz w:val="28"/>
          <w:szCs w:val="28"/>
          <w:rtl w:val="true"/>
          <w:lang w:bidi="fa-IR"/>
        </w:rPr>
        <w:t xml:space="preserve">در برابر شکم خوارگی ظالمان و گرسنگی مظلومان سکوت نکنند مدافع اسلام و مسلمین و حافظ ارزشهای اسلامی 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موظفیم که به وسیله برنامه‌های علمی و برخوردهای اجتماعی و تربیتی اتحاد اسلامی را مستحکم نماییم تا در کشور، محلات، کوی و برزن اسلامی آثار اخوت اسلامی حاکم باشد و اصطلاحات وارداتی استعماری را که خارجی هستی یا داخلی، تابعیت داری یا نداری، قانونی هستی یا نیستی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واژه‌های پیش مطالعه بیگانگان را که برای شکستن اسلام و مسلمین بوده به کار نبریم، به سراغ اصطلاحات اسلامی و قرآن کریم برویم که قرآن چه اصطلاحات و چه تعبیراتی را برای ما میآموزد و چگونه عوامل وحدت را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ایهاالناس بترسید از پروردگار خود آن خدایی که همۀ شما را از یک تن بیافرید و هم از آن جفت او را خلق و از آن دو تن خلق بسیار از مرد و زن در اطراف عالم برانگیخت، بترسید از آن خدایی که به نام او از یکدیگر مسئلت و درخواست می‌کنید و دربارۀ ذوی‌الارحام کوتاهی نکنید که همانا خداوند مراقب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اسلام آن اندک فرقی که ملت‌ها با هم از لحاظ قیافه، نژاد، زبان و مکان دارند همه را ملغی و کنار زده است و همۀ مردم را آفریده از شخص واحد و از نسل یک مرد و یک زن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مردم، شما را از مرد و زنی آفریدم آنگاه به صورت فرق و شعبه‌های مختلف قرار دادم تا یکدیگر را بشناسید و مشخصات ظاهری هیچ گونه وسیلۀ امتیاز برای احدی نمی‌باشد و ملاک امتیاز به تقوا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کَآفَّةً وَلاَ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تسلیم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شیطان و تفرقه نروید که او گمراه‌کننده و دشمن آشکار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نباشید مانند کسانیکه متفرق شدند و اختلاف نمودند بعد از آنکه آیات خداوند و حجت الهی بر آنان تمام بود و برای آنها عذاب عظیمی است و خداوند متعال در این آیۀ مبارکه تفرقه را سبب عذاب عظیم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به تحقیق راه راست من این است پس آن را پیروی کنید و راه‌های مختلف نروید تا از راه حق دور نشوید خدای تعالی به راه حق سفارش نموده شاید متقی شوید و در این آیه خداوند از بندگانش خواسته است راه‌هایی را که موجب تفرقه است متابعت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 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شرع و آئینی را که برای شما مسلمین مشروع قرار داده حقایق و احکامی است که نوح را هم به آن سفارش کرد و بر تو نیز همان را وحی کردیم که به ابراهیم و موسی و عیسی هم آن را سفارش نمودیم که دین خدا را برپا دارد و هرگز اختلاف و تفرقه در دین نکنید و در این آیه مبارکه اشاره شده است به اینکه دین برای رفع اختلاف است و همۀ انبیاء آمده‌اند که بشر را به دحدت و اتحاد دعوت کنند، چنانکه قرآن کریم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النَّبِیِّینَ مُبَشِّرِینَ وَمُنذِرِینَ وَأَنزَلَ مَعَهُمُ الْکِتَابَ بِالْحَقِّ لِیَحْکُمَ بَیْنَ النَّاسِ فِیمَا اخْتَلَفُواْ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خداوند انبیاء را فرستاد که نیکوکاران را بشارت دهد به رحمت و غفران الهی و بَدان را بترساند از عذاب نیران و همراه پیغمبران کتاب فرستاد تا به عدالت در مورد نزاع و اختلاف مردم حکم نمایند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که در منی در مسجد خف ایراد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اخوةٌ تکافئوا دمائهم و هم یدً علی ما سواهم یسعی بذمتهم ادناهم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مؤمنین با هم برادرند و حرمت خون انها برابر است و محفوظ اما در مقابل دشمنان مانند یک مشت گره کرده یگانه و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فرد آنها اگر به کسی امان دهد مورد قبول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 بنوا ابٍ و ام اذا ضرب علی رحل منهم عرق سهرله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مؤمنین با هم برادرند، فرزندان یک پدر و مادرند هرگاه عضوی از آنها آسیب ببیند دیگران ناراحت شوند و شب به خواب نروند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أخ المؤمن لا یشتمه و لا یحرمه ولا سمعی به الظن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مؤمنین برادر مؤمن است، به او دشنام نمی‌دهد و او را از حقوقش محروم نمی‌کند و گمان بد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 که به طور جدی از عوامل تفرقه و اختلاف سوءظن است اینکه افرادی به افراد دیگر و به مردم دیگر سوءظن داشته باشند و باید احدی به این وسوسه‌های شیطانی اعتنا نکند و این توهمات را بواسطه تفاهم و شرح صدر از بین ببرد چنانکه قران کریم بعنوان یک قانون کلی چه در امور اعتقادی و چه در امور غیراعتقادی می‌فرماید به ظن اعتنا نگردد و به آن ترتیب اثر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دیکر هم در اصول اعتقادی و اصول دین اسلم و هم در موارد فروع عملی ظن و گمان اعتبار ندارد مگر آن ظنونی که دلیل خاص شرعی بر اعتبار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یَتَّبِعُ أَکْثَرُهُمْ إِلاَّ ظَنًّا إَنَّ الظَّنَّ لاَ یُغْنِی مِنَ الْحَقِّ شَیْئًا</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انسان را به واقعیت نمی‌رساند و بی‌نیاز از آن نمی‌کند، مطلب دیگری که از آیه استفاده می‌شود اینکه قلب و باطن انسان همانند اعضای مادی بدن چشم، گوش مسئولیت دارد و نباید انسان به سوءظن باطن و درون اعتنا کند که منشاء بسیار از گناهان بزرگ همانند غیبت، تهمت و افترا، تعدی و تجاوز به حقوق دیگران سؤظن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ای گروه مؤمنان بعضی سوءظن‌ها گناه است از بسیاری از آنها دوری کنید و در حالات یکدیگر تجسس و تحقیق نکنید مبادا در این راستا به سوءظن مبتلا شوید با غیبت و افترا گوشت برادرتان را همانند مردار بخورید</w:t>
      </w:r>
      <w:r>
        <w:rPr>
          <w:rFonts w:eastAsia="IRNazanin" w:cs="IRNazanin"/>
          <w:color w:val="111111"/>
          <w:sz w:val="28"/>
          <w:szCs w:val="28"/>
          <w:rtl w:val="true"/>
          <w:lang w:bidi="fa-IR"/>
        </w:rPr>
        <w:t>.</w:t>
      </w:r>
      <w:bookmarkStart w:id="212" w:name="pg13336_154545"/>
    </w:p>
    <w:p>
      <w:pPr>
        <w:pStyle w:val="BookText"/>
        <w:rPr/>
      </w:pPr>
      <w:bookmarkEnd w:id="212"/>
      <w:r>
        <w:rPr>
          <w:rFonts w:ascii="IRNazanin" w:hAnsi="IRNazanin" w:eastAsia="IRNazanin"/>
          <w:color w:val="111111"/>
          <w:sz w:val="28"/>
          <w:sz w:val="28"/>
          <w:szCs w:val="28"/>
          <w:rtl w:val="true"/>
          <w:lang w:bidi="fa-IR"/>
        </w:rPr>
        <w:t xml:space="preserve">از آیه مبارکه استفاده می‌شود بدنبال عیب دیگران بودن به اندازه‌ای زشت است که خداوند متعال واقعیت آن را همانند خوردن میته و مردار گندیده که همه از آن تنفر دارند بیان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سوءظن و این عامل خطرناک اختلاف مبارزه با هوای نفس و شرح صدر است که مسلمانها به این سوءظنها نسبت به همدیگر اعتنا نکنند و بدان ترتیب اثر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 فَهُوَ عَلَی نُورٍ مِّن رَّبِّهِ فَوَیْلٌ لِّلْقَاسِیَةِ قُلُوبُهُم مِّن ذِکْرِ اللَّهِ أُوْلَئِکَ فِی ضَلَالٍ مُبِینٍ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همانا کسی را که خداوند بوسیله اسلام شرح صدر داده است او در نور و در صراط هدایت الهی است ولی وای بر کسانیکه فاغل از یاد خدا باشند و دچار قساوت قلب و در گمراهی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 المسلم و المسلم نصیح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مسلمان خیرخواه خیراندیش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دیگری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الأخوین مثل الیدین تغسل احدهما الاخری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مَثَل دو برادر مَثَل دو دست است که یکدیگر را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بیان نبوی کنایه از تعاون و همکاری برادر مسلمان نسبت به برادر مسلمان دیگر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بِالَّتِی هِیَ أَحْسَنُ فَإِذَا الَّذِی بَیْنَکَ وَبَیْنَهُ عَدَاوَةٌ کَأَنَّهُ وَلِیٌّ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 را آن چنان به نیکی پاسخ بده که کسی که با تو دشمن است گویا دوست صمیمی تو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وَیُذِیقَ بَعْضَکُم بَأْسَ بَعْضٍ انظُرْ کَیْفَ نُصَرِّفُ الآیَاتِ لَعَلَّهُمْ یَفْقَهُونَ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این آیه مبارکه آن چنان گناه اختلاف را نکوهش نموده و آن را در ردیف نزول عذابهای آسمانی و زمینی دانسته و گناه نابخشودنی می‌داند</w:t>
      </w:r>
      <w:r>
        <w:rPr>
          <w:rFonts w:eastAsia="IRNazanin" w:cs="IRNazanin"/>
          <w:color w:val="111111"/>
          <w:sz w:val="28"/>
          <w:szCs w:val="28"/>
          <w:rtl w:val="true"/>
          <w:lang w:bidi="fa-IR"/>
        </w:rPr>
        <w:t>.</w:t>
      </w:r>
    </w:p>
    <w:p>
      <w:pPr>
        <w:pStyle w:val="Heading3"/>
        <w:numPr>
          <w:ilvl w:val="2"/>
          <w:numId w:val="1"/>
        </w:numPr>
        <w:rPr/>
      </w:pPr>
      <w:bookmarkStart w:id="213" w:name="__RefHeading___Toc2729040_2322387425"/>
      <w:bookmarkStart w:id="214" w:name="_Toc72"/>
      <w:bookmarkEnd w:id="213"/>
      <w:r>
        <w:rPr>
          <w:rtl w:val="true"/>
        </w:rPr>
        <w:t>سیره امام علی</w:t>
      </w:r>
      <w:r>
        <w:rPr>
          <w:rtl w:val="true"/>
        </w:rPr>
        <w:t>(</w:t>
      </w:r>
      <w:r>
        <w:rPr>
          <w:rtl w:val="true"/>
        </w:rPr>
        <w:t>ع</w:t>
      </w:r>
      <w:r>
        <w:rPr>
          <w:rtl w:val="true"/>
        </w:rPr>
        <w:t>)</w:t>
      </w:r>
      <w:bookmarkEnd w:id="2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کلامش و عم عملش هم تقریر و تصدیقش برای جهان انسانیت الگو و حجت است و باید به همه جا به کلام علی و سیره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 زیرا علی هر عملی را که می‌نماید تعارف نیست بلکه عین واقعیت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با دیگران اختلاف اعتقادی و هم اختلاف علمی دارد و بسا به کارهای آنان اعتراض کرده است اما در مسئله وحدت بین مسلمین و تحکیم آن قدری اهمیت می‌داد که در اینجا شئونات شخصی و حق واقعی خودش را قربانی حفظ وحدت اسلام و مسلمین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خطبه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الله و لولا مخاقة الفرقة بین المسلمین و ان یعود الکفر و یبورالدین لکنا علی غیر ما کنا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بیم وقوع تفرقۀ مسلمین و بازگشت به کفر و تباهی دین نبود ما با آنان طور دیگر بودیم، بخاطر پرهیز از اختلاف از حق مسلم خودم چشم پوشیدم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شورای شش نفری که به انتخاب خلافت عثمان منجر شد،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علمتم انی احق الناس بها من غیری والله لئسلمت ما سلمت امورالمسلمین و لم یکن فیها جور الا علیّ خاصّةً</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همانا شما می‌دانید من از همه برای خلافت شایسته ترم، به خدا سوگند مادامی که امور مسلمین در سلامت باشد تنها بر من ظلم شده است مخالفت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توطئه جنگ جمل را سردمداران آن فراهم کرد حضرت مجبور شد به سوی بصره حرکت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انّ الصبر علی ذاللک افضل من تفریق کلمة المسلمین و سفک دمائهم و اناس حدیثوا عهد بالاسلام والذین یخضن مخضًّ الوطب یفسده ادنی وهن و یفکّه اقل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صبر از تفرقه کلمه مسلمین و ریختن خونشان بهتر است مردم تازه مسلمانند دین مانند مشکی که تکان داده می‌شود و کوچکترین فرد آن را وارونه می‌کند چه خوب بود طلحه و زبیر چنین آتش افروزی نمی‌کردند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فی العینی خلی و فی الحلقی شجی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کردم همانند کسی که خار در چشم و استخوان در گلو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اعجزالناس من عجز عن الکتساب الاخوان و اعجز منه من ضیع من ظفر به</w:t>
      </w:r>
      <w:r>
        <w:rPr>
          <w:rFonts w:eastAsia="IRNazanin" w:cs="IRNazanin"/>
          <w:color w:val="111111"/>
          <w:sz w:val="28"/>
          <w:szCs w:val="28"/>
          <w:rtl w:val="true"/>
          <w:lang w:bidi="fa-IR"/>
        </w:rPr>
        <w:t>».</w:t>
      </w:r>
      <w:r>
        <w:rPr>
          <w:rStyle w:val="FootnoteAnchor"/>
          <w:rtl w:val="true"/>
        </w:rPr>
        <w:footnoteReference w:id="188"/>
      </w:r>
      <w:bookmarkStart w:id="215" w:name="pg13336_154547"/>
    </w:p>
    <w:p>
      <w:pPr>
        <w:pStyle w:val="BookText"/>
        <w:rPr/>
      </w:pPr>
      <w:bookmarkEnd w:id="215"/>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الزموا سواد الاعظم فان یدالله مع الجماعة و ایاکم والفرقه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آن حد بر نفس مسلط و نسبت به اسلام وفادار است که خاطر حفظ اسلام راهی را انتخاب می‌کند که پایانش محرومیت و مظلومیت خود اوست و در چنین موقع شخصیت خارق‌العاده علی روشن می‌گردد و با کمال صراحت اعلام می‌کند، علت سکوت او عدن علاقه به تفرقه مسلمین است و سعه صدر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بالاست تا جایی که هنگامی که منافقین با او جنگ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اخواننا بغوا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روایات اسلامی می‌فرماید همۀ مردم از نفس واحد آفریده شده و گاهی می‌گوید همه فرزندان یک زن و مرد است و گاهی به لسان دخول در سلم مردم را به صلح و صفای عمومی دعوت میکند و گاهی با تعبیر اخوت و برادری اسلامی سخن می‌گوید، تمام این تعبیرات رسا برای بیان حقیقت واقعی اخوت دینی و تحکیم روح دیانت و یگانگی مسلمین است</w:t>
      </w:r>
      <w:r>
        <w:rPr>
          <w:rFonts w:eastAsia="IRNazanin" w:cs="IRNazanin"/>
          <w:color w:val="111111"/>
          <w:sz w:val="28"/>
          <w:szCs w:val="28"/>
          <w:rtl w:val="true"/>
          <w:lang w:bidi="fa-IR"/>
        </w:rPr>
        <w:t>.</w:t>
      </w:r>
    </w:p>
    <w:p>
      <w:pPr>
        <w:pStyle w:val="Heading3"/>
        <w:numPr>
          <w:ilvl w:val="2"/>
          <w:numId w:val="1"/>
        </w:numPr>
        <w:rPr/>
      </w:pPr>
      <w:bookmarkStart w:id="216" w:name="__RefHeading___Toc2729042_2322387425"/>
      <w:bookmarkStart w:id="217" w:name="_Toc73"/>
      <w:bookmarkEnd w:id="216"/>
      <w:r>
        <w:rPr>
          <w:rtl w:val="true"/>
        </w:rPr>
        <w:t>پیکر واحد</w:t>
      </w:r>
      <w:bookmarkEnd w:id="217"/>
    </w:p>
    <w:p>
      <w:pPr>
        <w:pStyle w:val="BookText"/>
        <w:rPr/>
      </w:pPr>
      <w:r>
        <w:rPr>
          <w:rFonts w:ascii="IRNazanin" w:hAnsi="IRNazanin" w:eastAsia="IRNazanin"/>
          <w:color w:val="111111"/>
          <w:sz w:val="28"/>
          <w:sz w:val="28"/>
          <w:szCs w:val="28"/>
          <w:rtl w:val="true"/>
          <w:lang w:bidi="fa-IR"/>
        </w:rPr>
        <w:t>تمام مسلمین جهان امت واحد و به منزلۀ یک بدن می‌باشند، همانندی که بدن مادی انسان همۀ اعضای او از قبیل دست، پا، سر، قلب، جگر، معده اجزای یک بدن است، در نهایت هر کدام از این اعضا در مکان خاصی و به کیفیت مخصوص قرار داده شده است مثلا سر و گردن در سک موضع خاص از بدن است، دل و جگر در موضع دیگری، دست و پا در موضع خاص دیگر بدن قرار دارد ولکن همه پیکر واحد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مسلمانها به منزلۀ اعضای یک بدن هستند منتهی اجزاء این بدن اسلامی هر کدام در جای مخصوص و مکان خاص قرار دارد مثلا یک تکۀ این بدن در افغانستان است، یک تکۀ آن در ایران و حصۀ دیگر آن بدن اسلامی در عربستان و عراق و بعضی اعضای آن در امریکا و روسیه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دیگر عالم می‌باشد و این تکه‌های بدن اسلامی که فعلا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عضو دارد همه پیکر واحد اسلامی را تشکیل می‌دهند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یک عضو از اعضای بدن فیزیکی انسان مریض یا زخمی شود اثر آن به تمام اعضای بدن سرایت و ایجاد ناراحتی در همۀ بدن می‌کند همچنین اگر یک عضوی از بدن اسلام در هر گوشه‌ای از گوشه‌های دنیا گرفتار مصیبت و ظلم ابر جنایتهای ظالم شود این مصیبت و تألم به تمام</w:t>
      </w:r>
      <w:bookmarkStart w:id="218" w:name="pg13336_154548"/>
    </w:p>
    <w:p>
      <w:pPr>
        <w:pStyle w:val="BookText"/>
        <w:rPr/>
      </w:pPr>
      <w:bookmarkEnd w:id="218"/>
      <w:r>
        <w:rPr>
          <w:rFonts w:ascii="IRNazanin" w:hAnsi="IRNazanin" w:eastAsia="IRNazanin"/>
          <w:color w:val="111111"/>
          <w:sz w:val="28"/>
          <w:sz w:val="28"/>
          <w:szCs w:val="28"/>
          <w:rtl w:val="true"/>
          <w:lang w:bidi="fa-IR"/>
        </w:rPr>
        <w:t>مسلمین سرایت و همه در آن مصیبت شریکند و باید برای از بین بردن آن تشریک مساعی و هر کدام یکدیگر را به مقدار قدرتی که دارد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 للمسلمین و لم یجبه فلیس بمسلم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اگر رجل و کسی در گوشه‌ای از شرق عالم گرفتار مصیبت شود و فریاد بزند مسلمانها به دادم برسید و این فریاد را یک مسلمان در غرب و یا در مشرق عالم بشنود و قادر به کمک باشد او را کمک نکند، این آدم به مضمون این حدیث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مسلمین موظفند چنین معنایی را درک کنند و مسئولیت خطیر مشترک را در نظر بگیرند و اگر امت اسلام آن نعمت خدادادۀ الهی، وحدت و برادری اسلام را حفظ کنند در هیچ میدانی آسیب پذیر نمی‌باشند، زیرا یک امتی که افراد سلسلۀ آن نفع و ضرر شخصی برایش مطرح نباشد، فقط در همه جا متکی به قدرت لایتناهی خدا فی سبیل الله حرکت کند هرگز چنین کاروانی و چنین امتی در پیشامدهای تلخ و شیرین زندگی شکست ندارد، احیانا اگر شکست ظاهری هم باشد لکن پیروزی واقعی است زیرا حرکت و قیام فی سبیل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یُدَافعُ عَنِ الَّذِینَ آمَنُوا </w:t>
      </w:r>
      <w:r>
        <w:rPr>
          <w:rFonts w:eastAsia="IRNazanin" w:cs="IRNazanin"/>
          <w:color w:val="111111"/>
          <w:sz w:val="28"/>
          <w:szCs w:val="28"/>
          <w:rtl w:val="true"/>
          <w:lang w:bidi="fa-IR"/>
        </w:rPr>
        <w:t>...»</w:t>
      </w:r>
    </w:p>
    <w:p>
      <w:pPr>
        <w:pStyle w:val="Heading3"/>
        <w:numPr>
          <w:ilvl w:val="2"/>
          <w:numId w:val="1"/>
        </w:numPr>
        <w:rPr/>
      </w:pPr>
      <w:bookmarkStart w:id="219" w:name="__RefHeading___Toc2729044_2322387425"/>
      <w:bookmarkStart w:id="220" w:name="_Toc74"/>
      <w:bookmarkEnd w:id="219"/>
      <w:r>
        <w:rPr>
          <w:rtl w:val="true"/>
        </w:rPr>
        <w:t>وحدت</w:t>
      </w:r>
      <w:bookmarkEnd w:id="22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وحدت چیست؟ آیا مقصود از وحدت مسلمین این است که شیعه، سنی شود و بالعکس سنی، شیعه شود یا از میان همۀ مذاخب اسلامی یکی انتخاب و باقی مذاهب طرد و کنار گذاشته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مقصود از اتحاد، اتحاد پیروان مذاهب مختلف، عمل به اصول و مبانی مشترکی که دارند می‌باشد و انسجام آنان در برابر بیگانگان و مخالفین اسلام باشند، در عین اختلاف مذاهبشان و در عین پیروی هر کدام از مذاهب خودش و دفاع از آن مذاهب و عمل به دستورات فقهیشان، ما هیچ وقتی دعوت نخواهیم کرد که سنی بیاید شیعه شود و یا دفاع از مذهبمان نکنیم و بالعکس بلکه هدف این است که در امور اداری و قوانین مدنی ودر برخوردهای اجتماعی، عادلانه و منصفانه عمل نموده و به فروعات دینی و دستورات فقهی یکدیگر احترام بگذاریم و یکدیگر را طرد و نفی نکینم و در همۀ این مسائل عاقلانه رفتار نمائیم و آداب و رسوم اسلامی را مراعات کنیم و در اصول اسلام و کلیات قوانین آن واضح است که همۀ‌مان مشترکیم و اختلاف نیست، خدایمان واحد است، کتاب آسمانی و قرآنمان واحد است حج بیت‌الله الحرام،کعبه و قبله‌مان واحد است، پیغمبر ما محمد 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واحد است، جانشینان پیغمبر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w:t>
      </w:r>
    </w:p>
    <w:p>
      <w:pPr>
        <w:pStyle w:val="BookText"/>
        <w:rPr/>
      </w:pPr>
      <w:r>
        <w:rPr>
          <w:rFonts w:ascii="IRNazanin" w:hAnsi="IRNazanin" w:eastAsia="IRNazanin"/>
          <w:color w:val="111111"/>
          <w:sz w:val="28"/>
          <w:sz w:val="28"/>
          <w:szCs w:val="28"/>
          <w:rtl w:val="true"/>
          <w:lang w:bidi="fa-IR"/>
        </w:rPr>
        <w:t xml:space="preserve">واحد است، هدف ما تحقق حکومت اسلامی در سرتاسر جهان است، اعتقاد ما به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در عصر غیبت ولایت امرمان واحد است و همچنین در اکثر مسائل فرعی و شرعی مشترک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شیعه نماز صبح را سه رکعت واجب می‌داند و سنی نماز صبح را دو رکعت می‌خواند و بالعکس یا هر دو نماز صبح را دو رکعت واجب می‌دانند، آیا نماز ظهر را سنی چهار رکعت می خواند و شیعه پنج رکعت می‌داند و بالعکس، یا هم شیعه و هم سنی نماز ظهر را چهار رکعت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 رمضان را سنی یک ماه واجب می‌داند و شیعه یک ماه و نیم و بالعکس یا خیر هم شیعه و هم سنی روزه رمضان را یک ماه واجب می‌داند؟ آیا ازدواج شرعی را سنی بدون عقد مشروع میداند و شیعه با خواندن عقد صحیح می‌داند وب العکس یا هم شیعه و هم سنی حلیت ازدواج را با خواندن عقد، جامع الشرایط می‌داند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چیز اختلاف داریم که یکدیگر را نفی و طرد کنیم؟ می‌توانیم گفت پاسخ منفی است، بلکه تماما و همه‌مان چه شیعه و چه سنی در اصول و قوانین و مبانی اسلام مشترکیم و همه‌مان به آنها معتقدیم احیاناً در بعضی مسائل مذهبی و جزئی فرعی اختلاف است، بدون تردید مذهب هو قوم و شخصی محترم است و باید مورد احترام باشد، وظیفه ما در این موارد احترام متقابل و عمل به اخلاق و آداب اسلامی می‌باشد، نه طرد و نفی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شریعت ما یک شریعت آسان و باگذشت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سهلة و 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بشر را به عدالت و احسان و گذشت و اغماض دستور داده، وفای به عهد، ادای امانت و احترام متقابل را بر همه واجب دانسته است، حتی برای اهل ذمه و هم پیمانان با مسلمانان همان را واجب دانسته که بر ما واجب می‌داند و از فحشا و منکرات و تعدی و تجاوز به حقوق دیگران نهی نموده و این دستور را مخصوص یک گروه خاصی از مردم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به حکم قرآن کریم که می‌فرماید همۀ مسلمین امت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اُمَّتُکُم اُمَّةً و أنَا رَبُّکُم فَاعبُدُنِ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امت واحد هستیم و خدای واحد را پرستش می‌کنیم و همه ما ارتباط اخوت اسلامی داریم، اگر تا حالا به این نعمت برادری توجه نداشتیم و غافل بودیم اکنون از صفر شروع کنیم و بیاییم بعد از هزار و چهارصد سال و اندی به صدر اسلام برگردیم با ایمان به خدای تعالی اختلاف جزئی خود را به کلی دور بریزیم، به ندای وحدت آفرین قرآن کریم و سنت پیغمبر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شالوده اخوت و برادری اسلام ایجاد نمود</w:t>
      </w:r>
      <w:bookmarkStart w:id="221" w:name="pg13336_154550"/>
    </w:p>
    <w:p>
      <w:pPr>
        <w:pStyle w:val="BookText"/>
        <w:rPr/>
      </w:pPr>
      <w:bookmarkEnd w:id="221"/>
      <w:r>
        <w:rPr>
          <w:rFonts w:ascii="IRNazanin" w:hAnsi="IRNazanin" w:eastAsia="IRNazanin"/>
          <w:color w:val="111111"/>
          <w:sz w:val="28"/>
          <w:sz w:val="28"/>
          <w:szCs w:val="28"/>
          <w:rtl w:val="true"/>
          <w:lang w:bidi="fa-IR"/>
        </w:rPr>
        <w:t>و به سیرۀ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علماء و منادیان وحدت اسلامی لبیک بگوییم و عمل کنیم در این هنگام جامعۀ اسلامی لذت صلح و صفا، لذت مسالمت و عدالت و لذت نصرت و پیروزی و برادری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سپاس می‌گوییم که ما را به اسلم هدایت نمودی و نشانه‌های حلال و حرام را بما شناساندی و ما را به دوستی و همکاری و ارتباط و دیدار یکدیگر ، همیاری و نصیحت یکدیگر امر نمودی و از کینه‌توزی، خواری، دوری و حد ورزی و پشت نمودن به یکدیگر برحذر داشتی و نهی نمودی و به مبارزه با هوای نفس اماره و جهاد اکبر فرا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پیامبر برانگیخته شده‌ات که رحمت برای جهان و جهانیان است و آل پاک و منزهش و یاران برگزیده‌اش صلوات و درود بی‌پایان می‌فرستیم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22" w:name="__RefHeading___Toc2729046_2322387425"/>
      <w:bookmarkStart w:id="223" w:name="_Toc75"/>
      <w:bookmarkEnd w:id="222"/>
      <w:r>
        <w:rPr>
          <w:rtl w:val="true"/>
        </w:rPr>
        <w:t>عدم ارتباط و تبری</w:t>
      </w:r>
      <w:bookmarkEnd w:id="223"/>
    </w:p>
    <w:p>
      <w:pPr>
        <w:pStyle w:val="BookText"/>
        <w:rPr/>
      </w:pPr>
      <w:r>
        <w:rPr>
          <w:rFonts w:ascii="IRNazanin" w:hAnsi="IRNazanin" w:eastAsia="IRNazanin"/>
          <w:color w:val="111111"/>
          <w:sz w:val="28"/>
          <w:sz w:val="28"/>
          <w:szCs w:val="28"/>
          <w:rtl w:val="true"/>
          <w:lang w:bidi="fa-IR"/>
        </w:rPr>
        <w:t>اسلام همان گونه که درباره تولی و وحدت مسلمین بسیار سفارش نموده و آن را واجب اکید می‌داند، در مقابل از ارتباط با دشمنان دین و لاسیما در صورتی که ارتباط با آنان به ضرر اسلام و مسلمین باشد بسیار استکار و نهی نموده است و لذا در مورد عدم ارتباط و تبری از اهل کتاب آیع نازل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ای کسانیکه به خدا ایمان آورده‌اید با یهود و نصاری پیمان دوستی برقرار نکنید همانا آنان اولیا و حامی یکدیگرند اگر از شما کسی با آنان ارتباط برقرار کند او از گروه همان یهود و نصاری می‌باشد و نه از گروه مسلمین و همانا خداوند قوم ظالم و متجاوز از حریم دین را هدایت نمی‌کند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دنیای امروز بعضی کشورهای اسلامی از حدود اسلام و کتاب خدا تجاوز کرده‌اند و می‌کنند با یهود و اسرائیل و دشمن قسم خورده اسلام پیمان اقتصادی سیاسی و اجتماعی برقرار نموده‌اند، اینان ظالم و خائن به اسلام و مسلمین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قران کریم آنان از اسرائیل و یهودند و بر چنین کشورهایی سلطه اسرائیل و یهود حکومت</w:t>
      </w:r>
    </w:p>
    <w:p>
      <w:pPr>
        <w:pStyle w:val="BookText"/>
        <w:rPr/>
      </w:pPr>
      <w:r>
        <w:rPr>
          <w:rFonts w:ascii="IRNazanin" w:hAnsi="IRNazanin" w:eastAsia="IRNazanin"/>
          <w:color w:val="111111"/>
          <w:sz w:val="28"/>
          <w:sz w:val="28"/>
          <w:szCs w:val="28"/>
          <w:rtl w:val="true"/>
          <w:lang w:bidi="fa-IR"/>
        </w:rPr>
        <w:t>می‌کند ولو آنان به نام مسلمان باشند اما در حقیقت می‌توان گفت از قماش یهود و نصاریند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نص قرآن کریم خطوط ارتباط و عدم ارتباط اجتماعی جامعۀ مسلمین مشخص می‌باشد اتحاد و برادری و رحم است بین مسلمین و برائت، غلاظ و عدم ارتباط است با مستکبرین و دشمنان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رسول الله و کسانیکه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در میان خودشان مهربان، مخلص و متحدند و در برابر مفار و کسانی که در خط اسلام نیستند مقاوم و تسلیم ناپذیرند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دوم</w:t>
      </w:r>
      <w:bookmarkStart w:id="224" w:name="pg13336_154552"/>
    </w:p>
    <w:p>
      <w:pPr>
        <w:pStyle w:val="Heading2"/>
        <w:numPr>
          <w:ilvl w:val="1"/>
          <w:numId w:val="1"/>
        </w:numPr>
        <w:rPr/>
      </w:pPr>
      <w:bookmarkStart w:id="225" w:name="__RefHeading___Toc2729048_2322387425"/>
      <w:bookmarkStart w:id="226" w:name="_Toc76"/>
      <w:bookmarkEnd w:id="224"/>
      <w:bookmarkEnd w:id="225"/>
      <w:r>
        <w:rPr>
          <w:rtl w:val="true"/>
        </w:rPr>
        <w:t>بخش سوم</w:t>
      </w:r>
      <w:r>
        <w:rPr>
          <w:rtl w:val="true"/>
        </w:rPr>
        <w:t>:</w:t>
      </w:r>
      <w:r>
        <w:rPr>
          <w:rtl w:val="true"/>
        </w:rPr>
        <w:t>اکمال نزول تدریجی قرآن کریم، قوانین بین المللی اسلام</w:t>
      </w:r>
      <w:bookmarkEnd w:id="226"/>
    </w:p>
    <w:p>
      <w:pPr>
        <w:pStyle w:val="Heading3"/>
        <w:numPr>
          <w:ilvl w:val="2"/>
          <w:numId w:val="1"/>
        </w:numPr>
        <w:rPr/>
      </w:pPr>
      <w:bookmarkStart w:id="227" w:name="__RefHeading___Toc2729050_2322387425"/>
      <w:bookmarkStart w:id="228" w:name="_Toc77"/>
      <w:bookmarkEnd w:id="227"/>
      <w:r>
        <w:rPr>
          <w:rtl w:val="true"/>
        </w:rPr>
        <w:t>اشاره</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نزول تدریجی قرآن کریم، قوانین بین المللی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کودک از دید قانون ژنتیک، تعذیه، تعلیم و تعلم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والدین، معاملات و ازدواج و اهمیت زن در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کیفیت استدلال قرآن کریم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729052_2322387425"/>
      <w:bookmarkStart w:id="230" w:name="_Toc78"/>
      <w:bookmarkEnd w:id="229"/>
      <w:r>
        <w:rPr>
          <w:rtl w:val="true"/>
        </w:rPr>
        <w:t>قوانین بین الملل اسلام</w:t>
      </w:r>
      <w:bookmarkEnd w:id="23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سه چیز فراتر از دایره حقوق اسلامی بیان شده است و از حقوق جهانی و بین‌المللی اسلام می‌باشد، البته اسلام دینی جهانی می‌باشد و تمام قوانین آن عالمی است، نهایت</w:t>
      </w:r>
    </w:p>
    <w:p>
      <w:pPr>
        <w:pStyle w:val="BookText"/>
        <w:rPr/>
      </w:pPr>
      <w:r>
        <w:rPr>
          <w:rFonts w:ascii="IRNazanin" w:hAnsi="IRNazanin" w:eastAsia="IRNazanin"/>
          <w:color w:val="111111"/>
          <w:sz w:val="28"/>
          <w:sz w:val="28"/>
          <w:szCs w:val="28"/>
          <w:rtl w:val="true"/>
          <w:lang w:bidi="fa-IR"/>
        </w:rPr>
        <w:t>هنوز زمینه پذیرش آن فراگیر نشده و لکن بعضی قوانین آن در دستورات عمل خود مسلمین جهانی و بین المللی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به عهد است،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کَانَ مَسْؤُولًا</w:t>
      </w:r>
      <w:r>
        <w:rPr>
          <w:rStyle w:val="FootnoteAnchor"/>
          <w:rtl w:val="true"/>
        </w:rPr>
        <w:footnoteReference w:id="194"/>
      </w:r>
      <w:r>
        <w:rPr>
          <w:rFonts w:ascii="Amiri" w:hAnsi="Amiri" w:eastAsia="Amiri" w:cs="Amiri"/>
          <w:color w:val="111111"/>
          <w:sz w:val="28"/>
          <w:sz w:val="28"/>
          <w:szCs w:val="28"/>
          <w:rtl w:val="true"/>
          <w:lang w:bidi="ar-SA"/>
        </w:rPr>
        <w:t>، 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در اسلام وفای به عهد واجب و مسئولیت آفرین است، سائل و مسئول از مقوله متضافئین می‌باشد و با هم رابطۀ اضافی دارد و هر انسانی در برابر پیمانش مسئول است وفا کند و سؤال‌کنندۀ از این مسئولیت خداوند تبارک و تعالی است و مردم باید به عهد و پیمانشان متعهد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گاهی دو نفر و یا چند نفر مسلمان و اهل دین با هم در کار مباح شرعی قرار می‌گذارند که یکدیگر را کمک کنند و یا دیکدیگر را متعرض نشوند نظیر تعهد و صلحنامه هایی که در موارد اختلاف منعقد می‌شود اینجا بر مسلمانی که با مسلمان دیگر عهدنامه امضا نموده یا تعهد زبانی داده است از دو جهت وفا لازم است هم از جهت حق اخوت اسلامی و هم از جهت مراعات حق انسانی باید به عهدش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گاهی هم می‌باشد که طرف تعهد و صلحنامه از قلمرو اسلام بیرون است و مسلمان نمی‌باشد اینجا بر مسلمان متعهد که در یک طرف تعهد قرار گرفته است از طرف جهت حقوق انسانی به این عهد وفا کندف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عین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 لمن لاعهد له</w:t>
      </w:r>
      <w:r>
        <w:rPr>
          <w:rFonts w:eastAsia="IRNazanin" w:cs="IRNazanin"/>
          <w:color w:val="111111"/>
          <w:sz w:val="28"/>
          <w:szCs w:val="28"/>
          <w:rtl w:val="true"/>
          <w:lang w:bidi="fa-IR"/>
        </w:rPr>
        <w:t>»</w:t>
      </w:r>
      <w:r>
        <w:rPr>
          <w:rStyle w:val="FootnoteAnchor"/>
          <w:rtl w:val="true"/>
        </w:rPr>
        <w:footnoteReference w:id="19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به عهد در اسلام بقدری اهمیت دارد که اگر در میدان جنگ با دشمن یک فرد عادی مسلمین به دشمن بگوید اگر تسلیم شوید در پناه اسلام می‌باشید و به تسلیم‌شدگان امان بدهد، احدی از مسلمین یا فرمانده کل قوا و افسر سپاه حق ندارد این امان را نقض کند و بگوید او چکاره است این کار را کرده است و آتش بس را بشکند،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أزمّته کأزمّت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دادن آن سرباز عادی اسلام مثل این است که تمام مسلمین به آنها امان داده‌اند و هیچ کدام از مسلمین حق نقض آن را ندارد</w:t>
      </w:r>
      <w:r>
        <w:rPr>
          <w:rFonts w:eastAsia="IRNazanin" w:cs="IRNazanin"/>
          <w:color w:val="111111"/>
          <w:sz w:val="28"/>
          <w:szCs w:val="28"/>
          <w:rtl w:val="true"/>
          <w:lang w:bidi="fa-IR"/>
        </w:rPr>
        <w:t>.</w:t>
      </w:r>
      <w:bookmarkStart w:id="231" w:name="pg13336_154554"/>
    </w:p>
    <w:p>
      <w:pPr>
        <w:pStyle w:val="BookText"/>
        <w:rPr/>
      </w:pPr>
      <w:bookmarkEnd w:id="231"/>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خدا و قیامت ایمان دارد باید به عهدش وفا نماید و فرمود حضرت اسماعیل را قرآن کریم می‌فرماید پیغمبر صادق الوعد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فردی قول داد تا در جایی منتظر بازگشت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در آنجا ماند ولی آنکسیکه رفته بود فراموش کرد که برگردد، سرانجام هنگامیکه بازگشت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تابحال منتظرت بودم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یکی از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نیایی ما از اینجا نمی‌رویم، آنکس بسیار تاخیر نمود، عضی اصحاب عرض کردند برویم او می‌آید؟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دادیم تا نیاید از اینجا نمی‌رویم، مادامی او نیاید ولو تا قیامت از اینجا نمی‌رویم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جایی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یجعل الله عزوجل لأحدٍ فیهنّ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الامانة الی البّر و الفاجر، والوفاء بالعهد للبّر و الفاجر، و برّ الوالدین برّین کانا أو فاجرین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به احدی ترک آنها را اجازه نداده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از هر کسیکه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با هر کسیکه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چه فاسق و کافر باشند و چه نیکوکار و متدین</w:t>
      </w:r>
      <w:r>
        <w:rPr>
          <w:rFonts w:eastAsia="IRNazanin" w:cs="IRNazanin"/>
          <w:color w:val="111111"/>
          <w:sz w:val="28"/>
          <w:szCs w:val="28"/>
          <w:rtl w:val="true"/>
          <w:lang w:bidi="fa-IR"/>
        </w:rPr>
        <w:t>.</w:t>
      </w:r>
    </w:p>
    <w:p>
      <w:pPr>
        <w:pStyle w:val="Heading3"/>
        <w:numPr>
          <w:ilvl w:val="2"/>
          <w:numId w:val="1"/>
        </w:numPr>
        <w:rPr/>
      </w:pPr>
      <w:bookmarkStart w:id="232" w:name="__RefHeading___Toc2729054_2322387425"/>
      <w:bookmarkStart w:id="233" w:name="_Toc79"/>
      <w:bookmarkEnd w:id="232"/>
      <w:r>
        <w:rPr>
          <w:rtl w:val="true"/>
        </w:rPr>
        <w:t>ادای امانت</w:t>
      </w:r>
      <w:bookmarkEnd w:id="2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قوانین بین المللی اسلام حفظ امانت و رد آن به صاحبش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امانت اختصاص به امر مالی ندارد و مفهوم آن کلی و مصادیق متعدد دارد گاهی مصداق امانت حفظ اسلام، قرآن و دین است گاهی مصداق آن اطاعت و حمایت از ولایت و امامت می‌باشد و گاهی مصداق آن عمل به قوانین اسلام است و گاهی</w:t>
      </w:r>
    </w:p>
    <w:p>
      <w:pPr>
        <w:pStyle w:val="BookText"/>
        <w:rPr/>
      </w:pPr>
      <w:r>
        <w:rPr>
          <w:rFonts w:ascii="IRNazanin" w:hAnsi="IRNazanin" w:eastAsia="IRNazanin"/>
          <w:color w:val="111111"/>
          <w:sz w:val="28"/>
          <w:sz w:val="28"/>
          <w:szCs w:val="28"/>
          <w:rtl w:val="true"/>
          <w:lang w:bidi="fa-IR"/>
        </w:rPr>
        <w:t>امانت پول و گاهی هم کلام و سخن محرمانه است و گاهی امانت منصب و مقام اجتماعی است، اما امانت هر چیزی که باشد باید به اهلش داده و از صاحب آن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گاهی شخص مسلمان چیزی را امانت نزد کسی می‌گذارد اینجا حفظ امانت و رد آن بر امانت پذیر از دو جهت واجب است هم از جهت مراعات حق اسلامی صاحب امانت و هم از جهت مراعات حق انسانی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صاحب امانت مسلمان نیست، جنسی را و یا پول و سخنی را نزد مسلمان امانت نهاده است و او را برای حفظ آن امین دانسته در اینجا از جهت مراعات حق انسانی او واجب است امانتش را حفظ و پرداخت نماید و از نظر اسلام جایز نیست به این امانت خیانت شود، مبادا کسی بگوید حالا که طرف امانت مسلمان نیست مانعی ندارد حق او را ندهد خیر، در اسلام جایز نیست شخص امین خیانت کند و طرف امانت هر کسی که باشد چه مسلمان و چه غیرمسلمان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ما امانت را بر آسمان‌ها و رمین کوه‌ها عرضه داشتیم ولی زیر بار آن نرفتید و تاب تحمل آن را نداشتند و انسان تحمل امانت را پذیرفت، همانا ستمگر و نادان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تشبیه بلیغی می‌باشد که مقاوم‌ترین موجودات جهان آفرینش همانند کوه زیر بار آن نمیرود و از تحمل و حفظ آن می‌ترسد ولی انسان این مسئولیت را می‌پذیرد سپس خیانت ورزیده و به خویشتن ظلم می‌کند و عاقبت خیانت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در آیه مبارکه مراد از امانت چیست نیاز به تحقیق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آغاز اظهار شد که امانت مفهوم کلی دارد و مصداق آن هر چیزی که باشد؛ چه قرآن، چه ولایت و امامت چه تکلیف و مسئولیت، چه عقل و فطرت و چه امانت‌های مادی و معمولی باشد بسیار مسئولیت حفظ و ادای آن، هم از دید عقل و هم از نظر شرع سنگین است و غیر از معصوم کسی نمی‌تواند این مسئولیت بزرگ را به خوبی بر عهده گیرد، حتی هنگامیکه در حالات افراد امین تحقیق می‌شود روشن می‌گردد که این گونه اشخاص مورد اعتماد جقدر در مورد امانتداری لغزیده‌اند و خیانت کرده‌اند چه رسد به افراد عادی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کریم سختی مسئولیت واقعی امانت را صریح و بی‌پرده بیان می‌کند که تحمل آن کمرشکن است و هنگامی که به انسان امانت سپرده می‌شود به طور قطع و یقین به سنگینی آن پی‌میبرد و خواهد فهمید حتی کوههای عظیم هم از نگهداری امانت عاجزند و چه رسد به انسانی 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بسیار کمی خواهند بود که از وادی حفظ امانت خوب از امتحان بیرون بیایند و چه بسا در این راستا دیده می‌شود افراد امینی برایشان عذرها می‌تراسند و خود دانند که چه می‌کنند و 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وَتُکَلِّمُنَا أَیْدِیهِمْ وَتَشْهَدُ أَرْجُلُهُمْ بِمَا کَانُوا یَکْسِبُونَ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غرض در مورد صدمه به امانت هیچ نوع عذری پذیرفته نمی‌باشد و هر عذری مکر و خیانت حساب خواهد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اسلام مسئولیت امانتداری بسیار مهم است و ادای امانت را نشانه خوبی و پاکی افراد شناخته، نه نماز و روزه و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روایتی را فضیل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که رد امانت بر امین واجب است گرچه صاحب امانت خارج از دین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استودع رجلاً من موالیک مالاً له قیمةٌ و رجل الذی علیه المال رجلٌ من العرب یقدر ان لا یعطیه شیئاً، والمودع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خارجیٌ شیطانٌ فلم أدع شیئاً،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إئتمنه علیه بأمانت الله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ردّالأمانات الی اهلها و أن کان مجوساً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اهلش پرداخت نمایید گرچه صاحب امانت مجوس باشد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پیروانش را زیاد به حفظ امانت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بأداء الأمانة فوالذی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نبیاّ لو أنّ قاتل ابی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أئتمنی علی السیف الذی قتله به لأدّیت الیه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اداء امانت به آن خدایی که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پیامبری مبعوث نمود اگر قاتل پدرم حسین، آن شمشیری را که پدرم را با آن شهید کرد به</w:t>
      </w:r>
      <w:bookmarkStart w:id="234" w:name="pg13336_154557"/>
    </w:p>
    <w:p>
      <w:pPr>
        <w:pStyle w:val="BookText"/>
        <w:rPr/>
      </w:pPr>
      <w:bookmarkEnd w:id="234"/>
      <w:r>
        <w:rPr>
          <w:rFonts w:ascii="IRNazanin" w:hAnsi="IRNazanin" w:eastAsia="IRNazanin"/>
          <w:color w:val="111111"/>
          <w:sz w:val="28"/>
          <w:sz w:val="28"/>
          <w:szCs w:val="28"/>
          <w:rtl w:val="true"/>
          <w:lang w:bidi="fa-IR"/>
        </w:rPr>
        <w:t>من امانت می‌سپرد به هنگام مطالبه امانتش را به او رد می‌کردم تا به آن خیانت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اسلام چنین سیادت جهانی دارد و چنین رهبران معصوم و تربیت شدۀ الهی دارد که برای آنان جز اطاعت خدا هیچ شأنی و هیچ چیز دیگر مطرح نیست،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تربیت شدۀ مکتب اسلام است چه در مقام بیان و آموزش دین و چه در مقام عمل و اجرای قوانین آن مو به مو تسلیم دین است و از عطوفت و کرامت او دوست و دشمن برخوردار شده و می‌شود و همه ائمۀ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صَلاَتِی وَنُسُکِی وَمَحْیَایَ وَمَمَاتِی لِلّهِ رَبِّ الْعَالَمِینَ</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بگو همانا عبادت جهاد حیات و ممات، غضب و رضا، عفو و عدم آن برای پروردگار عالمیان می‌باشد و سراسر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سعادت آفرین برای تمام بشریت می‌باشد و در سطح بین المللی و جهانی اجازه نمی‌دهد به امانت خیانت شود، هر چیزی باشد و از هر کسیکه باشد مگر منافق باشد که به امانت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نشانه‌های منافق همین است و در روایت نبوی برای آدم منافق سه علامت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للمنافق ثلاثة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 خان و اذا حدث کذب و اذا وعد أخلف</w:t>
      </w:r>
      <w:r>
        <w:rPr>
          <w:rFonts w:eastAsia="IRNazanin" w:cs="IRNazanin"/>
          <w:color w:val="111111"/>
          <w:sz w:val="28"/>
          <w:szCs w:val="28"/>
          <w:rtl w:val="true"/>
          <w:lang w:bidi="fa-IR"/>
        </w:rPr>
        <w:t>»</w:t>
      </w:r>
      <w:r>
        <w:rPr>
          <w:rStyle w:val="FootnoteAnchor"/>
        </w:rPr>
        <w:footnoteReference w:id="20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را امینش قرار دهی خیانت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به گفتة خودشان تاکتیک است که دروغ بگویند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وفا نمی‌کند</w:t>
      </w:r>
      <w:r>
        <w:rPr>
          <w:rFonts w:eastAsia="IRNazanin" w:cs="IRNazanin"/>
          <w:color w:val="111111"/>
          <w:sz w:val="28"/>
          <w:szCs w:val="28"/>
          <w:rtl w:val="true"/>
          <w:lang w:bidi="fa-IR"/>
        </w:rPr>
        <w:t>.</w:t>
      </w:r>
    </w:p>
    <w:p>
      <w:pPr>
        <w:pStyle w:val="Heading3"/>
        <w:numPr>
          <w:ilvl w:val="2"/>
          <w:numId w:val="1"/>
        </w:numPr>
        <w:rPr/>
      </w:pPr>
      <w:bookmarkStart w:id="235" w:name="__RefHeading___Toc2729056_2322387425"/>
      <w:bookmarkStart w:id="236" w:name="_Toc80"/>
      <w:bookmarkEnd w:id="235"/>
      <w:r>
        <w:rPr>
          <w:rtl w:val="true"/>
        </w:rPr>
        <w:t>حقوق والدین</w:t>
      </w:r>
      <w:bookmarkEnd w:id="2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جهانی اسلام احترام به پدر و مادر است، بدین معنا که اگر پدر و مادر مسلمان باشد هم از جهت حقوق اسلامی و هم از جهت حقوق خاص پدری و مادری باید فرزند حقوق آنها را ادا کند و در تمام مراحل زندگی هم از جهت کمک زندگر و هم از جهت اخلاقی حق آنها را ادا نمایند، پس در صورتی که والدین مسلمان است به ضرورت دین اسلام لازم الاحترام می‌باشند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والدین با یکی از آنها مسلمان نباشد و فرزند مسلمان است در اینصورت نیز از نظر اسلام احترام پدر و مادر غیر مسلمان واجب می‌باشد و اولاد حق ندارد تصور نماید، حالا که والدینش مسلمان نیست حقوق آنها را</w:t>
      </w:r>
    </w:p>
    <w:p>
      <w:pPr>
        <w:pStyle w:val="BookText"/>
        <w:rPr/>
      </w:pPr>
      <w:r>
        <w:rPr>
          <w:rFonts w:ascii="IRNazanin" w:hAnsi="IRNazanin" w:eastAsia="IRNazanin"/>
          <w:color w:val="111111"/>
          <w:sz w:val="28"/>
          <w:sz w:val="28"/>
          <w:szCs w:val="28"/>
          <w:rtl w:val="true"/>
          <w:lang w:bidi="fa-IR"/>
        </w:rPr>
        <w:t>از جهت زندگی انسانی و اخلاقی مراعات نکند، هرگز چنین نیست و از دید اسلام پدر و مادر چه مسلمان باشد و چه غیرمسلمان احترامش لازم است و اینکه فی الجمله والدین مسلمان از جهت حقوق اسلامی امتیاز دارند امری جداگانه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احترام والدین و ادای حقوق آنان امری عقلی است، چون پدر و مادر واسطه و لو واسطه بالعرض وجودی فرزند می‌باشند و اگر آنها نبودند فرزند پیدا نمی‌شد هنگامی که پدر و مادر مستند وجود و مربی انسان است تشکر و احترام از آنان عقلا لازم است و در این راستا در منابع اسلامی ودر لسان کتب و سنت آیات و روایات متعدد ذکر شده و همانا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کریم بیان شده است که به بعضی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لُقْمَانُ لِابْنِهِ وَهُوَ یَعِظُهُ یَا بُنَیَّ لَا تُشْرِکْ بِاللَّهِ إِنَّ الشِّرْکَ لَظُلْمٌ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وَوَصَّیْنَا الْإِنسَانَ بِوَالِدَیْهِ حَمَلَتْهُ أُمُّهُ وَهْنًا عَلَی وَهْنٍ وَفِصَالُهُ فِی عَامَیْنِ أَنِ اشْکُرْ لِی وَلِوَالِدَیْکَ إِلَیَّ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 وَاتَّبِعْ سَبِیلَ مَنْ أَنَابَ إِلَیَّ ثُمَّ إِلَیَّ مَرْجِعُکُمْ فَأُنَبِّئُکُم بِمَا کُنتُمْ تَعْمَلُونَ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شرک مصداق اجلای ظلم است،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موعظه می‌کرد یا بنی از شرک به خدا بر حذر باش که ظلم بسیار بزرگی می‌باشد و همانا به انسان سفارش نمودیم که پدر و مادر را احترام کند، بویژه مادر در ایام حمل و مدت دو سال شیر دادن فرزند چه زحمات طاقت‌فرسایی می‌کشد که اگر در دوران شیرخوارگی توجه مادر در حضانت و تربیت او نبود حیات فرزند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انسان هم از دید عقل و هم از نظر شرع ملزم است ولیّ نعمتش را که در درجه اول خداوند متعال است و بعد در سلسله اولیای نعم بالعرض والدین می‌باشد شکر گزاری نماید و حق آنها را در حد دستور الهی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انسان هم از دید عقل و هم از نظر شرع ملزم است ولیّ نعمتش را که در درجه اول خداوند متعال است و بعد در سلسله اولیای نعم بالعرض والدین می‌باشد شکرگزاری نماید و حق آنها را در حد دستور الهی ادا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از این آیه مبارکه استفاده می‌شود مراعات حقوق والدین مرزش تا آنحا می‌باشد که سبب از بین رفتن خدا نشود و در اثر احترام والدین معصیت دستور</w:t>
      </w:r>
    </w:p>
    <w:p>
      <w:pPr>
        <w:pStyle w:val="BookText"/>
        <w:rPr/>
      </w:pPr>
      <w:r>
        <w:rPr>
          <w:rFonts w:ascii="IRNazanin" w:hAnsi="IRNazanin" w:eastAsia="IRNazanin"/>
          <w:color w:val="111111"/>
          <w:sz w:val="28"/>
          <w:sz w:val="28"/>
          <w:szCs w:val="28"/>
          <w:rtl w:val="true"/>
          <w:lang w:bidi="fa-IR"/>
        </w:rPr>
        <w:t>خداوند تبارک و تعالی نگردد، به تعبیر دیگر احترام پدر و مادر از واجبات مشروط می‌باشد نه از واجبات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ادای حقوق الهی واجب مطلق است هرگز در اثر مراعات حقوق والدین و مراعات حقوق بشر مخالفت حقوق الهی شود جایز نیست چنانکه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ولاطاعة لمخلوقٍ فی معصیت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جایز نیست که سخن بشر را قبول کند و در اثر آن معصیت خداوند شود و کلام متداول مردم که مامور معذور می‌باشد و باید کارش را انجام ده ولو معصیت و گناه شود سخنی است باطل و برخلاف منطق شرع و هرگز در اثر اطاعت والدین و قبول سخن بشر مخالفت مولای حقیقی و خداوند سبحان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الوالد علی الوالد أن یطیعه فی کل شیءٍ الا فی معصیت الله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حق والدین بر فرزند تا جایی لازم است که مخالفت حکم خدا نشود و در مورد معصیت خدا اطاعت والدین جایز نیست، مثلاً اگر پدر و مادر به فرزند بگوید تکلیف شرعی‌اش را انجام ندهد، روزه نگیرد، زکات ندهد، خمس ندهد، مستطیع است حج نرود و قتل و غارت انجام دهد و به قانون دین عمل نکند در چنین مواردی که والدین فرزند را وادار می‌کند به کار خلاف شرع، قبول سخن والدین جایز نیست باید فرزند به تکلیف دینش عمل کند ولو پدر و مادر راضی نباشد و اگر رضای پدر و مادر را بر حکم خدا مقدم بدارد معصیت کرده و مستحق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راستای برخورد اخلاقی جایز نمی‌باشد و با والدین خلاف رفتار کند و باید از این جهت با پدر و مادر چه مسلمان باشد یا نباشد خوشرفتاری نماید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وَقَضَی رَبُّکَ أَلاَّ تَعْبُدُواْ إِلاَّ إِیَّاهُ وَبِالْوَالِدَیْنِ إِحْسَانًا إِمَّا یَبْلُغَنَّ عِندَکَ الْکِبَرَ أَحَدُهُمَا أَوْ کِلاَهُمَا فَلاَ تَقُل لَّهُمَآ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آیه مبارکه بعد از نفی شرک دستور جامع را در مورد حقوق والدین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حکم نموده‌ای که جز تو کسی را نپرستید و به پد رو مادر نیکی کنید، اگر یکی از آنها یا هر دو به پیری برسند به آنها اف نگو و با آنان تندی نکن و با آنها سخن ملایم بگوی و از روی رحمت برای آنها بال و پر تواضع بگشای، پروردگارا هم چنان که مرا در کودکی تربیت کردند آنها را 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 و مادر مهربان که در زمان طفولیت فرزند را با دعای خیر و سلامت تربیت کرده‌اند اکنون وظیفۀ فرزند است که به آنها رسیدگی نموده و از خداوند متعال برای آنان طلب رحمت و غفران نماید، غرض دستورات متعدد از این دو آیۀ مبارکه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کلمات و سخنانی که انزجار آور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نکردن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برای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و رحمت از خداوند برای 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وَوَصَّیْنَا الْإِنسَانَ بِوَالِدَیْهِ إِحْسَانًا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مفسرین می‌گویند این آیه مبارکه در مورد جریان ولادت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موکول می‌شود بجای خود و اما در آغاز آیۀ مبارکه سفارش می‌کند به احترام والدین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تُشْرِکُواْ بِهِ شَیْئًا وَبِالْوَالِدَیْنِ إِحْسَانًا</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خداوند متعال نهی می‌کند از شرک و امر می‌کند به عبادت خدا و به نیکی به پدر و مادر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 وَالْمَسَاکِینِ وَقُولُواْ لِلنَّاسِ حُسْنًا وَأَقِیمُواْ الصَّلاَةَ وَآتُواْ الزَّکَاةَ</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پیمان گرفتیم عبادت خدا نماید و احسان به والدین، یتیمان، مساکین و به خویشاوندان نمایند و با مردم خوب رفتار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وَبِالْوَالِدَیْنِ إِحْسَانًا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پیامبر به مردم بگو بیایید برای شما قانون خدا را بخوانم اینکه از شرک دوری ورزید و به پدر و مادر نیکی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مبارکه استفاده می‌شود اینکه احترام به پدر و مادر بقدری مقام بلند و اهمیت دارد که خداوند متعال در هر جا بعد از دستور به عبادت خودش امر می‌کند به احسان به پدر و مادر و نیکی به 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وَوَصَّیْنَا الْإِنسَانَ بِوَالِدَیْهِ حَمَلَتْهُ أُمُّهُ وَهْنًا عَلَی وَهْنٍ وَفِصَالُهُ فِی عَامَیْنِ أَنِ اشْکُرْ لِی وَلِوَالِدَیْکَ إِلَیَّ الْمَصِیرُ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انسان را سفارش کردیم به والدینش و همانا مادر در مدت بارداری در حال ضعف بعد از ضعف و دو سال شیردادن چه زحماتی برای او متحمل شده است، مرا و والدینت را شکرگزاری نما و بسوی من بازگشت همه 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تُطِعْهُمَا</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سفارش کردیم انسان به والدین نیکی کند اگر آنان کوشیدند به چیزی که علم نداری و شریک من قرار دهی اینجا آنان را اطاعت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هنگامی به یکی از شما مرگ فرا رسید اگر مالی به جای بگذارد برای پدران و مادران و خویشاوندان پرهیزگار وصیت کند، نکته‌ای که از این آیه استفاده می‌شود اینکه انسان مؤمن حتی هنگام مرگ غافل از والدین و خویشاوندان نمی‌باشد و احسان به آنها را وصیت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مَاذَا یُنفِقُونَ قُلْ مَا أَنفَقْتُم مِّنْ خَیْرٍ فَلِلْوَالِدَیْنِ وَالأَقْرَبِینَ وَالْیَتَامَی وَالْمَسَاکِینِ وَابْنِ السَّبِیلِ وَمَا تَفْعَلُواْ مِنْ خَیْرٍ فَإِنَّ اللّهَ بِهِ عَلِیمٌ</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از تو سرال می‌کند که چه جیز انفاق کند؟ بگو هر مالی که انفاق می‌کنید برای پدر و مادر، خویشاوندان، یتیمان مساکین و مسافران در راه مانده باشد هر چه عمل خیر و انفاق انجام دهید خداوند آن را می‌داند و آیه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درجه اول برای والدین و خویشاوندان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الرحمان که شیخ الانبیاء و از پیامبران اولی العزم است و در همه جا در حال نیایش به یاد والدین و فرزندانش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اجْعَلْنِی مُقِیمَ الصَّلاَةِ وَمِن ذُرِّیَّتِی رَبَّنَا وَتَقَبَّلْ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وَلِوَالِدَیَّ وَلِلْمُؤْمِنِینَ یَوْمَ یَقُومُ الْحِسَابُ</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پروردگارا مرا و فرزندانم را به پا دارنده نماز قرار بده، پروردگارا دعای مرا بپذیر، خدایا مرا و پدر و مادر مرا و مؤمنان را روزی که حساب برپا می‌شود بیامرز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نیز از پیامبران اولوالعزم می‌باشد هنگامی که در کودکی زبان می‌گشاید و خود را معرفی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وَجَعَلَنِی مُبَارَکًا أَیْنَ مَا کُنتُ وَأَوْصَانِی بِالصَّلَاةِ وَالزَّکَاةِ مَا 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 بِوَالِدَتِی وَلَمْ یَجْعَلْنِی جَبَّارًا شَقِیًّا</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من بندۀ خدایی هستم که به من کتاب داده و مرا پیامبر گرادانیده و هر جا باشم مرا مبارک قرار داده، مادامیکه زنده‌ام مرا به نماز و زکات احسان به والدین سفارش نموده و مرا ستمکار و شقی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وَزَکَاةً وَکَانَ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بِوَالِدَیْهِ وَلَمْ یَکُن جَبَّارًا عَصِیًّا</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در کودکی به او منصب حاکمیت و حلم و پاکیزگی دادیم، او پرهیزگار و با پدر و مادرش نیکوکار بود و سرکش و نافرمان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این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مطیع پدر و مادرش بوده و سرکش نبوده خداوند مقام نبوت را به او داده است و این نکته بسیار در خور دقت می‌باشد که احترام به والدین از نظر سازندۀ این جهان و انسان چقدر اهمیت دارد و چگونه اثرات خوب مادی و معنوی بر آن مرتب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هم از پیامبران اولوالعزم الهی می‌باشد و در نیایش‌های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وَلِوَالِدَیَّ وَلِمَن دَخَلَ بَیْتِیَ مُؤْمِنًا وَلِلْمُؤْمِنِینَ وَالْمُؤْمِنَاتِ وَلَا تَزِدِ الظَّالِمِینَ إِلَّا تَبَارًا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پروردگارا مرا، پدر و مادرم را و هر که با ایمان داخل خانه‌ام شود و مردان و زنان مؤمن را بیامرز و ظالمین را جز هلاکت میفزای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مبارکۀ ضحی به پیغمبر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سایۀ پدر و مادر در کنارت نبود خداوند تو را تربیت نمود و به جایی رسانید که رسالت جهان و رجوع مردم مربوط به تو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سرال می‌شود چگونه پیامبر در کودکی پدر و مادرش را از دست داد؟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بار رسالت به اندازه‌ای مهم و سنگین بود که خداوند اداء</w:t>
      </w:r>
    </w:p>
    <w:p>
      <w:pPr>
        <w:pStyle w:val="BookText"/>
        <w:rPr/>
      </w:pPr>
      <w:r>
        <w:rPr>
          <w:rFonts w:ascii="IRNazanin" w:hAnsi="IRNazanin" w:eastAsia="IRNazanin"/>
          <w:color w:val="111111"/>
          <w:sz w:val="28"/>
          <w:sz w:val="28"/>
          <w:szCs w:val="28"/>
          <w:rtl w:val="true"/>
          <w:lang w:bidi="fa-IR"/>
        </w:rPr>
        <w:t>حقوق هیچ مخلوق و بار اداء حقوق والدین را در زمان حیات آنان به دوش پیامبرش ننهاد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مجموع این آیات دربارۀ احترام والدین این مطالب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ادای حقوق والدین یک دستور شرعی و الهی در مورد مطلق پدر و مادر می‌باشد چه آنها مسلمان باشند یا نباشند، چه آنها عادل باشند یا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والدین از واجبات مشروط می‌باشد نه واجب مطلق و تا حدی بر اولاد احترام پدر و مادر واجب است که موجب معصیت خدا نشود و اگر در اثر احترام والدینمعصیت و مخالفت احکام الزامی خداوند تبارک و تعالی گردد در اینجا اطاعت و تبعیت از والدین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در هر زمانی یک دستور جهانی بوده و در زمان انبیاء سلف هم این دستور بوده است چنانکه قرآن کریم در آیات متعدد این جهت را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حقوق والدین از جهان اشخاص، اطلاق دارد و به قدری اهمیت دارد که هیچ کسی از ادای این حقوق استثناء نشده است، هم بر پیامبران الهی و هم بر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علمای دین و بر تمام مردان و زنان امت اسلام احترام والدین لازم است و هیچ دلیلی در بیان کتاب و سنت وجود ندارد که بگوید بر فلان عالم و فقیه و بر فلان آدم مراعات حقوق والدین واجب نیست،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والدین دارای اثرات خاص وضعی و تکلیفی می‌باشد و چه بسا این آثار موجب طول عمر و مایۀ توفیق سعادت دنیا و آخرت فرزند می‌گردد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اگر کسی به والدین احترام نکند از جمله اثرات آن کوتاهی عمر و سلب توفیق تحصیل سعادت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فروع کافی روایتی نقل می‌شود که بسیار هشدار دهنده می‌باشد هنگامیکه پدر و مادر حضرت یوسف از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یوسف به مصر آمدند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ماندند، یوسف برای استقبال آنها مهیا شد و از مصر بیرون آمد ولی از او اندک مسامحه‌ای برای استقبال والدینش دیده شد، جبرئیل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دستت را باز کن هنگامیکه یوسف کف دستش را باز نمود نوری به طرف آسمان رفت، جبرئیل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چه نوری بود؟ این نور نبوت بود که در اثر مسامحه نسبت به احترام پدر و مادرت از تو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کردم کدام عمل برای انسان فضیلت بیشتر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ای الاعمال افضل؟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لوقتها و برّالوالدین والجهاد فی سبیل الله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یمنع الرجل منکم ان یبر والدیه حیین او میتین یصل عنهما و یتصدق عنهما و یحج عنهما و یصوم عنهما، فیکون الذی الذی صنع لهما و له مثل ذالک فیزیده الله عز و جل ببره و صلته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کثیراً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شما را چه مانعی است اینکه به والدین نیکی کنید چه آنان زنده باشند و یا مرده باشند از جانب آنان صدقه بدهید، نماز بخوانید، حج انجام دهید و برای انجام دهنده نیز خداوند مثل ثواب همان اعمال بلکه به برکت نیکی به والدین چندین برابر عنایت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ابّر؟ برای چه کسی نیکی نمایم؟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احسان کن و باز سوالش را تکرار نمود،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سوال نمود،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نیکی نما، بار چهارم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از مادرم به که احسان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رجل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فانک ان تقتل لکنَّ حیاَ عندالله ترزق و ان تمت فقد وقع اجرک علی الله و ان رجعت، رجعت من الذنوب کمل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والدین کبیرین یزعمان انّهما یأنسان بی و یکرهان خروجی،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فوالذی نفسی بیده لأنهما بک یوماً و لیلةً خیرٌ من جهاد سنة</w:t>
      </w:r>
      <w:r>
        <w:rPr>
          <w:rFonts w:eastAsia="IRNazanin" w:cs="IRNazanin"/>
          <w:color w:val="111111"/>
          <w:sz w:val="28"/>
          <w:szCs w:val="28"/>
          <w:rtl w:val="true"/>
          <w:lang w:bidi="fa-IR"/>
        </w:rPr>
        <w:t>»</w:t>
      </w:r>
      <w:r>
        <w:rPr>
          <w:rStyle w:val="FootnoteAnchor"/>
          <w:rtl w:val="true"/>
        </w:rPr>
        <w:footnoteReference w:id="22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عرض کرد علاقۀ شدید برای رفتن به جهاد دارم،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برو اگر شهید شدی در نزد خداوند زنده هستی و از</w:t>
      </w:r>
    </w:p>
    <w:p>
      <w:pPr>
        <w:pStyle w:val="BookText"/>
        <w:rPr/>
      </w:pPr>
      <w:r>
        <w:rPr>
          <w:rFonts w:ascii="IRNazanin" w:hAnsi="IRNazanin" w:eastAsia="IRNazanin"/>
          <w:color w:val="111111"/>
          <w:sz w:val="28"/>
          <w:sz w:val="28"/>
          <w:szCs w:val="28"/>
          <w:rtl w:val="true"/>
          <w:lang w:bidi="fa-IR"/>
        </w:rPr>
        <w:t>نعمتهای بهشتی بهره‌مندی و اگر بدون شهادت از دنیا بروی اجر داری و اگر سالم برگردی از گناهان بیرون آمده‌ای مانند روزی که از مادر متولد شدی، عرض کرد یا رسول الله پدر و مادر پیری دارم گمان می‌کنم آنها با من انس دارند و مانع رفتنم به جهاد می‌باشند،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مادرت بمان، قسم به آن خدایی که مرا آفرید و جانم در ید قدرت اوست، یک شب و روز که با پدر و مادرت مأنوس باشی بهتر است از جهاد کردن یکسال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ان یخفّف الله عزوجل عنه سکرات الموت فلیکن لقرابته وصولاً و بوالدیه بارّاً فاذا کان کذالک هوّن علیه سکرات الموت و لم یصیبه فی حیاته فقراً ابداً</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هرکسیکه می‌خواهد خداوند سکرات و سختیهای مرگ را برای او آسان گرداند به اقارب و به پدر و مادرش نیکی کند، هنگامیکه چنین نمود بر او سکرات مرگ آسان می‌شود و تا زمانی که زنده است هرگز دچار فقر و تنگدستی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الوالد علی ولده؟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یسمّیه باسمه ولا یمشی بین یدیه، ولا یجلس قبله ولا یتسبّ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انجام ندهد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اسمش نام نبرد و به نام صدا نزند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پیشاپیش والدین راه نرود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ایستاده باشد فرزند نباید نشسته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نکند که به وسیلۀ آن، مردم پدرش را دشنام دهند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ابی نظر الی رجل و معه ابنه یمشی والابن متکی علی زراع الأب، قال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کلّمه ابی مقتاً له حتی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مردی را دید با فرزندش راه می‌رود در حالی که به بازوی پر تکیه داده است، پدرم آنچنان از این منظره و بی‌ادبی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مادامیکه آن فرزند زنده بود با او سخن نگفت</w:t>
      </w:r>
      <w:r>
        <w:rPr>
          <w:rFonts w:eastAsia="IRNazanin" w:cs="IRNazanin"/>
          <w:color w:val="111111"/>
          <w:sz w:val="28"/>
          <w:szCs w:val="28"/>
          <w:rtl w:val="true"/>
          <w:lang w:bidi="fa-IR"/>
        </w:rPr>
        <w:t>.</w:t>
      </w:r>
      <w:r>
        <w:rPr>
          <w:rStyle w:val="FootnoteAnchor"/>
          <w:rtl w:val="true"/>
        </w:rPr>
        <w:footnoteReference w:id="23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أیاکم و عقوق الوالدین فأن ریح الجنة</w:t>
      </w:r>
    </w:p>
    <w:p>
      <w:pPr>
        <w:pStyle w:val="BookText"/>
        <w:rPr/>
      </w:pPr>
      <w:r>
        <w:rPr>
          <w:rFonts w:ascii="IRNazanin" w:hAnsi="IRNazanin" w:eastAsia="IRNazanin"/>
          <w:color w:val="111111"/>
          <w:sz w:val="28"/>
          <w:sz w:val="28"/>
          <w:szCs w:val="28"/>
          <w:rtl w:val="true"/>
          <w:lang w:bidi="fa-IR"/>
        </w:rPr>
        <w:t>توجد من میسرة الف عام و لایجدها عاقٌ و لاقاطع رحم و لاشیخ زان و لاجار إزاره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عاق والدین بر حذر باشید همانا بوی بهشت از هزار سال راه استشمام می‌شود، اما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بوی بهشت را حتی از فاصلۀ هزار سال راه هم نمی‌توانند احساس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زحم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فخر 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 والدین مادامی که حقوق پدر و مادر را ادا نکند نه وارد بهشت می‌شود و نه بوی بهشت را استشمام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غیر طبیعی و تند به پدر و مادر عاق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 اینکه در شب قدر دعای انسان مستجاب است مگر چهار کس دعایش در لیلة القدر مستجاب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قاطح رحم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کینه مسلمان را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از جمله موارد استجابت دعا کنار قبر و مادر است اگر کسی دچار مشکل باشد، برود به زیارت قبر والدینش دعا کند قبول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پدران بزرگوارش و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سیرالابرار یوم القیامه رجل برّاً بوالدیه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آقای نیکوکاران کسی است که بعد از مردن پدر و مادرش، نیکی نموده و برای آنها کارهای خیر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نظر رحمت و خوشی به والدین نماید هر نظر کردن ثواب یک حج قبول شده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نظر کل یوم مأة مرة،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اکبر و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روزی صد مرتبه به پدر و مادر نگاه کند ثواب صد حج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عنایتش فوق همه چیز و بی‌پایان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از نماز، روزه، حج و عمره و جهاد در راه خدا افضل است و هیچ فرزندی حق پدرش را ادا نکرده است مگر اینکه به گونه‌ای در برابر او تسلیم باشد که بتواند مثل مملوک فرزندش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کند و پدر و مادرش از او راضی باشد دو درب بهشت بر روی او باز می‌شود و اگر</w:t>
      </w:r>
    </w:p>
    <w:p>
      <w:pPr>
        <w:pStyle w:val="BookText"/>
        <w:rPr/>
      </w:pPr>
      <w:r>
        <w:rPr>
          <w:rFonts w:ascii="IRNazanin" w:hAnsi="IRNazanin" w:eastAsia="IRNazanin"/>
          <w:color w:val="111111"/>
          <w:sz w:val="28"/>
          <w:sz w:val="28"/>
          <w:szCs w:val="28"/>
          <w:rtl w:val="true"/>
          <w:lang w:bidi="fa-IR"/>
        </w:rPr>
        <w:t>روز را به رضایت آنها به پایان ببرد دو درب دیگر بهشت بسوی او باز می‌شود اما اگر چنانکه پدر و مادر از او ناراضی باشد در صبح دو درب جهنم و دو درب دیگر از جهنم شب به روی او باز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وحی نمود که ای موسی هر کسی به پدر و مادرش نیکی کند اگر چه مرا نافرمانی کرده باشد من او را در ردیف افراد نیکوکار قرار می‌دهم و کسیکه به من نیکی کند و اطاعت نماید ولی پدر و مادرش را به خشم آورد من او را در ردیف عاق و نفرین شدگان به حساب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دنیا رفته است، آیا راهی است که به آنها بازهم نیکی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برایشان نماز بخوان و عهدشان را وفا نما و برای آنها استغفار کن، دوستشان را احترام کن و باخویشاوندانی که آنها قطع رابطه کرده بودند رابطه برقرار نما و صله رحم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راستا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زودتر اجابت میشود زیرا دعوت رحم هرگز رد نمی‌شود و در روایتی ثواب نیکی به مادر دو برابر نیکی به پدر دانسته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نمایید،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مشرک نشوی ولو در آتش سوزنده عذاب شوی و به پدر و مادرت نیکی کن چه آنها زنده باشند یا مرده، حتی اگر به تو فرمان دادند از زن و بچه و خانواده‌ات دست بردار اطاعت کن که این نشانۀ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به فرزندشان ظلم کنند و او به آنها به خشم و غضب نگاه کند هیچ نمازی از او قبول نمی‌شود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ابن ابرهیم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بعد از زیارت خانه خدا، به محضر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رسیدم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 بودم و مسلمان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چیزی را مشاهده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دباره هدایت از قرآن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وَلَا الْإِیمَانُ وَلَکِن جَعَلْنَاهُ نُورًا نَّهْدِی بِهِ مَنْ نَّشَاء مِنْ عِبَادِنَا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هدایت کرده است، آنگاه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هدایت کن و ثابت قدم بدار 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خویشاوندانم نصرانی هستند و مادرم چشمش نابیناست من با آنها هستم و در ظرف آنها غذا می‌خورم آیا اشکال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گوشت خوک هم می‌خورند؟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خوردن با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مراسم حج به کوفه آمدم با مادرم ملاطفت و مهربانی کردم و با او غذا خوردم، لباسهای او را تمیز کرده و کارهای او را انجام می‌دادم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تاکنون ندیده بودم چنین برخوردی با من داشته باشی تو که از دین ما خارج شده‌ای چرا این همه به من محبت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پیامبر ما چنسن دستوری به من داده است،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دین تو بهتر از دین من است آن را به من عرضه کن، من شهادتین را به او یاد دادم و او مسلمان شد، نمازهای واجب و سایر واجبات را به او یاد دادم، شب هنگام مادرم مریض شد، شهادتین را مجدداً به او گفتم و او تکرار کرد و از دنیا رفت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پیری دارم خیلی ضعیف شده و من کارهایش را انجام می‌دهم حتی او را به دستشویی و مستراح می‌برم،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به او خدمت کن، حتی هنگام غذا خوردن لقمه را به دستش بده یا به دهان او بگذار که این کارها فردای قیامت سپری برای محافظت تو از آتش جهنم خواهد بود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والدینش احترام کند سه چیز را برای او تضمین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ثروت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میان قومش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قدسی نقل شده است اینکه در لوح محفوظ بعد از پرستش توحید ثبت شده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والدین از او راضی باشد من از او راضیم و هر کس والدینش از او راضی نباشد من هم از او راضی نمی‌باشم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هنگامیکه انسان عظمت مقام والدین را در لسان شریعت می‌بیند حیرت آور است اینکه خداوند حکیم چه مصلحت و چه عزت فوق‌العاده‌ای عرشی در مورد ادای حقوق والدین قرار داده است که ادای آن، هم موجب عزت و هم موجب نجان انسان از گرفتاریهای مادی و معنوی خواهد بود و انسان موظف است تمام موازین اخلاقی را درباره والدین عمل کند و خود را در برابر آنها کوچک نماید و به بیان</w:t>
      </w:r>
      <w:bookmarkStart w:id="237" w:name="pg13336_154569"/>
    </w:p>
    <w:p>
      <w:pPr>
        <w:pStyle w:val="BookText"/>
        <w:rPr/>
      </w:pPr>
      <w:bookmarkEnd w:id="237"/>
      <w:r>
        <w:rPr>
          <w:rFonts w:ascii="IRNazanin" w:hAnsi="IRNazanin" w:eastAsia="IRNazanin"/>
          <w:color w:val="111111"/>
          <w:sz w:val="28"/>
          <w:sz w:val="28"/>
          <w:szCs w:val="28"/>
          <w:rtl w:val="true"/>
          <w:lang w:bidi="fa-IR"/>
        </w:rPr>
        <w:t>قرآن کریم در برابر والدین خفض جناح و بالهای تواضع و مهربانی را پهن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احترام والدین، هم از دید عقل و هم از نظر شرع واجب است و اذیت کردن والدین حرام است و اگر کسی به مسافرت برود که موجب اذیت پدر و مادر شود این سفر حرام و معصیت است، باید نماز و روزه‌اش را در این سفر تمام بخواند و بگیرد زیرا سفری که از نظر شرعی مباح است در آن نماز و روزه‌اش شکسته می‌باشد و نه در سفری که شراعا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عاق والدین باشد و در دنیا شیطان او را گول زده و حقوق والدین را به گونه‌ای که حقش بوده ادا نکرده است، باز هم می‌تواند در اثر انجام دادن عمل خیر دعا و استغفار برای پدر و مادر رضایت آنان را در عالم برزخ و قیامت بدست آورد،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در زمان حیات پدر و مادر نیکی می‌کند ولی چون آنها می‌میرند عاق آنها می‌شود، زیرا فراموششان می‌کند و برای آنها طلب مغفرت و رحمت نمی‌کند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راه ادای حقوق والدین و بدست آوردن رضایت آنان پس از مرگ آنها هم باز است ولی به شرطی که شیطان در حال بعد از مرگ والدین او را مانع از ادای حقوق آنها نشود و اگر عاق والدین پس از مرگ پدر و مادرتوفیق تحصیل رضایت آنها را پیدا نکند آن گاه خسرالدنیا والآخره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نقل شده است که نگاه کردن به چند چیز عبادت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قرآن حتی بدون خواندن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پدر و مادر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نمودن به صورت 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اولاد طاهرین رسول خدا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نمودن به کعبۀ معظمه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مزار امام حسین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نمودن به محراب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مسجدالنبی</w:t>
      </w:r>
      <w:r>
        <w:rPr>
          <w:rStyle w:val="FootnoteAnchor"/>
        </w:rPr>
        <w:footnoteReference w:id="238"/>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فضایل امام امیرالمومنین</w:t>
      </w:r>
      <w:r>
        <w:rPr>
          <w:rFonts w:ascii="IRNazanin" w:hAnsi="IRNazanin" w:eastAsia="IRNazanin"/>
          <w:color w:val="111111"/>
          <w:sz w:val="28"/>
          <w:sz w:val="28"/>
          <w:szCs w:val="28"/>
          <w:lang w:bidi="fa-IR"/>
        </w:rPr>
        <w:t></w:t>
      </w:r>
    </w:p>
    <w:p>
      <w:pPr>
        <w:pStyle w:val="Heading3"/>
        <w:numPr>
          <w:ilvl w:val="2"/>
          <w:numId w:val="1"/>
        </w:numPr>
        <w:rPr/>
      </w:pPr>
      <w:bookmarkStart w:id="238" w:name="__RefHeading___Toc2729058_2322387425"/>
      <w:bookmarkStart w:id="239" w:name="_Toc81"/>
      <w:bookmarkEnd w:id="238"/>
      <w:r>
        <w:rPr>
          <w:rtl w:val="true"/>
        </w:rPr>
        <w:t>حق اولاد</w:t>
      </w:r>
      <w:bookmarkEnd w:id="23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قوانین درخشان اسلام که در لسان قرآن کریم و روایات اسلامی ذکر شده است قانون تربیت و وظایف بسیار مهم والدین در مورد تعلیم و تربیت اولاد و کودکان می‌باشد،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کلکم راع و کلکم</w:t>
      </w:r>
    </w:p>
    <w:p>
      <w:pPr>
        <w:pStyle w:val="BookText"/>
        <w:rPr/>
      </w:pPr>
      <w:r>
        <w:rPr>
          <w:rFonts w:ascii="IRNazanin" w:hAnsi="IRNazanin" w:eastAsia="IRNazanin"/>
          <w:color w:val="111111"/>
          <w:sz w:val="28"/>
          <w:sz w:val="28"/>
          <w:szCs w:val="28"/>
          <w:rtl w:val="true"/>
          <w:lang w:bidi="fa-IR"/>
        </w:rPr>
        <w:t>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نورانی همه نوع و همه گونه مسئولیت انسان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به مسئولیت تربیت اهمیت بسیاری داده است، علاوه بر آیات قرآن بیش از هزار روایت در مورد تربیت کودک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حدود پانصد روایت آن در وسایل الشیعه ذکر شده است و در اینجا بس اشاره می‌شود وگرنه توضیح این مطلب مهم خود نیاز به چندین جلد کتاب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می‌فرماید وظیفۀ اولیاء و مربیان، پدران و مادران در مقام تربیت و رسیدگی به اولاد در مرحلۀ سه‌گانۀ زندگی کودک و نوجوان بسیار سنگین می‌باشد و باید در این مراحل مطابق دستور اسلامی آنها را تربیت و رسیدگی صحیح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هنگام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یرخی الصبی سبعاً و یؤدّبُ و یستخدم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صبیاً فیتصبا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کسیکه برای او طفلی باشد پس او همانند طفلان با کودک رفتار کند و او را به زبان کودکی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الوالد ان یحسن اسمه و یحسن ادبه و یعلمه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نورانی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سه قانون کلی و سرنوشت‌ساز کودک ذکر شده است که اگر هر کدام به مرحله اجرا و عمل قرار گیرد سرنوشت رشد و تکامل صحیح فرزند را خواهد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فرزند این است هنگامی که به دنیا می‌آید پدر برای او اسم خوب بگذارد مانند نامهای محمد، علی، حسن، حسین، عبدالله، سعید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دختر باشد نامش را فاطمه، زینب، زهرا، خدیجه، رقیه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خوب برای او بیاموزد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نمودن، به بزرگترها احترام کردن، با اعضای خانواده، با مهمان، با همسایه و باقی مردم خوش رویی و خوش رفتاری کردن، هنگام بلوغ حلال و حرام خدا را یاد دادن و تمام مسائل اصول و فروع دین اسلام را به او تعلیم دهد و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اولادکم بالصلاه لسبع واضربوهم بعشره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فرزندانتان 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وادار به نماز خواندن</w:t>
      </w:r>
      <w:bookmarkStart w:id="240" w:name="pg13336_154571"/>
    </w:p>
    <w:p>
      <w:pPr>
        <w:pStyle w:val="BookText"/>
        <w:rPr/>
      </w:pPr>
      <w:bookmarkEnd w:id="240"/>
      <w:r>
        <w:rPr>
          <w:rFonts w:ascii="IRNazanin" w:hAnsi="IRNazanin" w:eastAsia="IRNazanin"/>
          <w:color w:val="111111"/>
          <w:sz w:val="28"/>
          <w:sz w:val="28"/>
          <w:szCs w:val="28"/>
          <w:rtl w:val="true"/>
          <w:lang w:bidi="fa-IR"/>
        </w:rPr>
        <w:t xml:space="preserve">نمائید و هنگامیکه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شدند اگر در نماز خواندن مسامحه کنند آنان را تادیب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آموزش قرآن برای او بیاموزد و او را به آموزش و پرورش دینی بسپارد عالم و با سواد تربیت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التعلم فی الغر کالنقش فی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 را در خردسالی تعلیم داد و تعلیم در خردسالی مانند نقش در سنگ راسخ و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کودکی که حافظ احکام قرآن و اسلام باشد و در شبانه روز چندین مرتبه نماز بخواند و متذکر خدا باشد، خویشتن را همواره در محضر خدا می‌بیند و از هرگونه انحراف جسمی و روانی مصون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طور کلی والدین موظفند تا حد ممکن اولاد را تربیت صحیح اسلامی نمایند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امیرالمؤمنین وهم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حتی یکون ابواه یهودانه و ینصرانه او یمجسانه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هر کودکی از نظر ساختمان خلقت و فطرت موحد به دنیا می‌آید و به فطرت اسلام متولد می‌شود و این دست پدران و مادران یهودی، نصرانی و مجوسی است که آنها را از رشد فطرت توحیدی باز می‌دارد و کودک را یهودی، نصرانی، مجوسی و برخلاف مسیر فطرت توحیدی و اسلامی تربیت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به اقتضای فطرت توحیدی باید فرزند روح سالم الهی داشته باشد و چنان که در کودک روان ناسالم و انحراف از فطرت خدایی دیده شود نشان از کوتاهی والدین دارد که از راه وراثت، تغذیه یا تربیت به آنها ستم کرده و حق فرزندان را ادا نموده است</w:t>
      </w:r>
      <w:r>
        <w:rPr>
          <w:rFonts w:eastAsia="IRNazanin" w:cs="IRNazanin"/>
          <w:color w:val="111111"/>
          <w:sz w:val="28"/>
          <w:szCs w:val="28"/>
          <w:rtl w:val="true"/>
          <w:lang w:bidi="fa-IR"/>
        </w:rPr>
        <w:t>.</w:t>
      </w:r>
    </w:p>
    <w:p>
      <w:pPr>
        <w:pStyle w:val="Heading3"/>
        <w:numPr>
          <w:ilvl w:val="2"/>
          <w:numId w:val="1"/>
        </w:numPr>
        <w:rPr/>
      </w:pPr>
      <w:bookmarkStart w:id="241" w:name="__RefHeading___Toc2729060_2322387425"/>
      <w:bookmarkStart w:id="242" w:name="_Toc82"/>
      <w:bookmarkEnd w:id="241"/>
      <w:r>
        <w:rPr>
          <w:rtl w:val="true"/>
        </w:rPr>
        <w:t>وراثت</w:t>
      </w:r>
      <w:bookmarkEnd w:id="24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تربیتی اسلام برای تربیت صحیح فرزندان به گونه‌ای دقیق برنامه‌ریزی شده که تمام مراحل قبل و بعد از تولد را در برگیرنده است بطوریکه حتی عوامل تربیتی کودکان در شرایط ازدواج والدین گنجانده شده زیرا با توجه به قانون وراثت و ژنتیک ولو ذاتیت آن از نظر ما</w:t>
      </w:r>
    </w:p>
    <w:p>
      <w:pPr>
        <w:pStyle w:val="BookText"/>
        <w:rPr/>
      </w:pPr>
      <w:r>
        <w:rPr>
          <w:rFonts w:ascii="IRNazanin" w:hAnsi="IRNazanin" w:eastAsia="IRNazanin"/>
          <w:color w:val="111111"/>
          <w:sz w:val="28"/>
          <w:sz w:val="28"/>
          <w:szCs w:val="28"/>
          <w:rtl w:val="true"/>
          <w:lang w:bidi="fa-IR"/>
        </w:rPr>
        <w:t>شکست خورده و مورد تایید نمی‌باشد اما به عنوان امر مؤثر و مقتضی تایید می‌کنیم که شخصیت والدین در تکوین شخصیت اولاد و فرندان اثر دارد که اگر موانعی جلوی این مقتضی را چه در راستای سعادت و حسن و چه در جهت شقاوت و قبح نگیرد کارش را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الطَّیِّبُ یَخْرُجُ نَبَاتُهُ بِإِذْنِ رَبِّهِ وَالَّذِی خَبُثَ لاَ یَخْرُجُ إِلاَّ نَکِدًا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همانا سرزمین پاک به اذن پروردگار گیاهش بیرون می‌آید و از سرزمین ناپاک چز گیاه اندک و بی‌فایده بیرون نمی‌آید و در آن گیاه رشد نمی‌کند و سالم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وَأَنبَتَهَا نَبَاتًا حَسَنًا وَکَفَّلَهَا زَکَرِیَّا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خداوند منان مریم را به نیکی پذیرفت و او را به نیکی رشد داد و زکریا پیغمبر متکفل او شد و سرزمین و دامنی که در آن مریم تربیت شده به فرمودۀ قرآن این گیاهی حسن و خوب رشد یافته است و از هر جهت مساعد بوده که مریم تربیت شد و او هم عیسای پیغمبر را تربیت نمود، یعنی پدر و مادر، برادر و مربی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بودند که گیاه خوب و مریم رشد نمود و چنین پیاه رشد یافته و سالم می‌تواند ثمرۀ خوب از او پدید آید و فرزندی چون عیسی روح الله را تربیت کند و بپروراند، چنان که قرآن در مورد خود مریم فرموده که تربیت شدۀ مربی صحیح و دامن پاک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وَمَا کَانَتْ أُمُّکِ بَغِیًّا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مریم هنگامیکه عیسی را بر دوش گرفته نزد قومش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چیز عجیبی آورده‌ای، ای خواهر هارون پدرت مرد بدی نبود و مادرت هم بدکاره نبود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خانوادۀ اصیل و شریف چقدر در ذهنها و عقلها جای مناسب و خوب و در کارهای شایسته اثر دارند و لذا مردم، مریم را به پدر و مادر و برادرش مقایسه می‌کنند که او دختر عمران است و عمری را به نیکی سپری کرده و مادرش خانم پاکی است که قبل از تولد مریم نذر می‌کند اگر حملش پسر بود او را در راه خدا آزاد کند و خادم بیت‌المقدس و محل عبادت الهی باشد، به همین جهت که در زمینه خانوادگی مریم آلودگی وجد نداشت، هنگامی که طفلی به دنیا آورد مردم غرق در شگفتی و حیرت شدند، اما فکر نمی‌کردند همین</w:t>
      </w:r>
    </w:p>
    <w:p>
      <w:pPr>
        <w:pStyle w:val="BookText"/>
        <w:rPr/>
      </w:pPr>
      <w:r>
        <w:rPr>
          <w:rFonts w:ascii="IRNazanin" w:hAnsi="IRNazanin" w:eastAsia="IRNazanin"/>
          <w:color w:val="111111"/>
          <w:sz w:val="28"/>
          <w:sz w:val="28"/>
          <w:szCs w:val="28"/>
          <w:rtl w:val="true"/>
          <w:lang w:bidi="fa-IR"/>
        </w:rPr>
        <w:t>زمینه پاک خانوادگی خود بهترین دلیل بر پاکی مریم است و تولد عیسی عنایت الهی می‌باشد برای شناخت توحید و برای تهذیب نفس انسان که اگر مشیت خداوند تعلق بگیرد در خاندان پاک چنین نوزادی می‌آفریند که او پیغمبر و هادی جامعۀ بشری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همانا خداوند چهار خانواده پاک؛ ادم، نوح آل عمران و آل ابراهیم را بر جهانیان برگزینید و ذریۀ بعضی را بر بعضی انتخاب نمود و خداوند دانا و شنواست که مقام رسالت و هدایتش را در صلب چه برگزیدگان و شایستگانی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روایت می‌بینیم که اصالت و شرافت خانوادگی در تکوین شخصیت انسان بسیار نقش برجسته‌ای دارد در زیارت وارث حضرت سیدالشهداء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أنّک کنت نوراً فی الأصلاب الشامخه و الأرحام المطهره لم تنجسک الجاهلیه بانجاسها ولم تلبسک من مدّ لهمّات ثیابها و اشهد أنّک من دعائم الدین و ارکان المؤمنین و اشهد أنّک امام البّر التقی الرضی الزکّی الهادی المهدی و اشهد أنّ الأئمة من ولدک کلمة التقوی و أعلام الهی و العروة الوثقی والحجة علی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شهادت می‌دهیم نور وجودی شما در اصلاب و ارحام پدران و مادران شامخ و پاکیزه بوده و تربیت شده است هرگز جاهلیت جاهلان و دسیسۀ دسیسه‌گران به شما اثر ننهاد و گواهی می‌دهیم شما پایۀ دین و ارکان مؤمنین و هادی مسلمین می‌باشید و نشانه‌های تقوا و هدایت الهی در شماست و خداوند شما را امام معصوم و مقام امامت را در صلب شما قرار داده است و شما عروة‌الوثقای الهی و حجت خدا بر اهل دنیا می‌باشید و چهار فضیلت آسمانی از مختصات و آن شما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در نسل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را در کنار مزار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عمر را در زیارت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تنها از جهت شخصی سر به آسمان عظمت می‌ساید بلکه از جهت خانوادگی نیز بی‌همتا و بی‌نظیر است و معصوم، لذا هنگامیکه در راستای حادثۀ جانگداز کربلا سخن می‌گوید در یکی از سخنانش ماهیت پلید شخصی یزید و خانواده‌اش را زیر سؤال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الدعی</w:t>
      </w:r>
    </w:p>
    <w:p>
      <w:pPr>
        <w:pStyle w:val="BookText"/>
        <w:rPr/>
      </w:pPr>
      <w:r>
        <w:rPr>
          <w:rFonts w:ascii="IRNazanin" w:hAnsi="IRNazanin" w:eastAsia="IRNazanin"/>
          <w:color w:val="111111"/>
          <w:sz w:val="28"/>
          <w:sz w:val="28"/>
          <w:szCs w:val="28"/>
          <w:rtl w:val="true"/>
          <w:lang w:bidi="fa-IR"/>
        </w:rPr>
        <w:t>و ابن الدعی قدر کزنی بین اثنتین بین السّلة والذلة و هیهات منا الذلة یأبَا الله ذالک لنا و رسوله و حجورٌ طابت و طهرت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همانا پسر خوانده‌ای که پدرش نیز پسر خوانده است یعنی یزید نه خودش و نه پدرش، پدرش معلوم است مرا بین دو چیز به فشار آورده؛ کشته شدن و خواری و بیعت و اما خواری از ما دور است، خدا و پیامبر او و دامنهای پاکی که ما در آنها تربیت شده‌ایم اجازه نمی‌دهد از اینکه ما خوار شویم و تن به ذلت دهیم و به آدم بی‌نام و نشان و ضد اسلامی چون یزید و خاندان او تسلیم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قدبلیت الامة براع مثل یزید علی الاسلام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و مردمی سرنوشت آنها به آدمی چون یزید و مثل یزید داده شود روزگار آن جامعه و ملت از دود ستم آنها سیاه خواهد شد در این صورت فاتحۀ اسلام و دین را باید خواند که راهنمای منحرف و باطلی چون یزید داشته باشد و قطع حرث و نسل کند و همه چیز را به تباهی و فساد بکشاند، چنانکه یزید در مدت سه سال حکومتش همه گونه فجایع و جنایتی را انجام داد؛ در سال اول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شهید کرد، در سال دوم اهالی مدینه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 قتل عام نمود و در سال سوم مکۀ معظمه را به منجنیق بست و خانه توحید را خراب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زمینۀ شرافت خانوادگی هم از دید عرف و عقل و هم از دید شریعت اسلام زمینه مناسب برای تربیت و رشد سالم کودک شناخته می‌شود و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می‌فرمایدک برای به وجود آوردن فرزند دقت کنید که زن شایسته و اصیل و نجیب برای خود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الخال احد الضجعین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حضرت می‌خواهد بفرماید که در مقام ازدواج تنها شخص خود همسر را در نظر نباید گرفت و همانا محیط خانوادگی و تربیتی او هم منظور باشد زیرا در مسئله خویشاوندی تنها پیوند دو شخص نیست، بلکه ارتباط و پیوند بین دو فامیل و دو خانواده است، والدین عمو و عموزاده‌ها دایی و دایی‌زاده‌ها هم نقش دارند و لذا باید هم شخص و هم محیط تربیت و خانوادگی هر کدام مناسب باشد بعد فرزندانی که به دنیا می‌آیند از دو منبع اصیل و شریف نشئت گرفته و در سرزمین و خانواده پاکیزه تربیت شوند و تا فرزندان خوب و رشید به جامعه اسلام و مسلمین تحویل داده شوند، البته منظور از خانواده اصیل و شریف خانواده اشرافی و رفاه زاده نمی‌باشد و مراد خانواده که اهل تدین و تقوا</w:t>
      </w:r>
      <w:bookmarkStart w:id="243" w:name="pg13336_154575"/>
    </w:p>
    <w:p>
      <w:pPr>
        <w:pStyle w:val="BookText"/>
        <w:rPr/>
      </w:pPr>
      <w:bookmarkEnd w:id="243"/>
      <w:r>
        <w:rPr>
          <w:rFonts w:ascii="Amiri" w:hAnsi="Amiri" w:eastAsia="Amiri" w:cs="Amiri"/>
          <w:color w:val="111111"/>
          <w:sz w:val="28"/>
          <w:sz w:val="28"/>
          <w:szCs w:val="28"/>
          <w:rtl w:val="true"/>
          <w:lang w:bidi="ar-SA"/>
        </w:rPr>
        <w:t>باشد می‌باشد همانی که قران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لذا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شایسته برای مادری فرزندانتان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لنطفکم فان الخال احدالضجعین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بخاطر اینکه فرزندان شایسته داشته باشید به خویشاوندان همسر و خلق و خوی آنها هم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خضرا الدمن،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خضراء الدمن،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الحسنی فی منبة السوء</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از گیاه سبزی که در زباله دان روییده بپرهیزید،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خضراء دمن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خانواده بد تربیت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که در آخرالزمان زنانی پیدا می‌شوند که برهنگی و خودنمایی می‌کنند و داخل فتنه‌ها شده وبرای لذت جویی محرمات را حلال می‌شمارند و در آخرت هم اینان دائم در جهنم هستند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به هر صورت از نظر اسلام بهترین مردان و زنان کسانی هستند که اهل تقوا و از خاندان پاک باشند و نگذارند خانواده‌هایشان بد تربیت شوند و مردان بد آنهایی هستند که اهل تهمت و فحش و دشنام باشند و به خانواده و به پدر و مادر جفا کنند وعائله خود را نیازمند به غیر قرار دهند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در مورد توجه به شخصیت اولاد و تربیت آن قبل از آنکه والدین پیوند ازدواج برقرار نمایند مسئولیت را در مورد گزینش همسر مناسب و اهل تقوا برای آنها بیان نموده و باید به آن عمل کنند و اگر به این مسئولیت توجه نکنند و اشکال در نظام تربیت خانوادگی پیدا شود والدین تقصیر نموده است</w:t>
      </w:r>
      <w:r>
        <w:rPr>
          <w:rFonts w:eastAsia="IRNazanin" w:cs="IRNazanin"/>
          <w:color w:val="111111"/>
          <w:sz w:val="28"/>
          <w:szCs w:val="28"/>
          <w:rtl w:val="true"/>
          <w:lang w:bidi="fa-IR"/>
        </w:rPr>
        <w:t>.</w:t>
      </w:r>
    </w:p>
    <w:p>
      <w:pPr>
        <w:pStyle w:val="Heading3"/>
        <w:numPr>
          <w:ilvl w:val="2"/>
          <w:numId w:val="1"/>
        </w:numPr>
        <w:rPr/>
      </w:pPr>
      <w:bookmarkStart w:id="244" w:name="__RefHeading___Toc2729062_2322387425"/>
      <w:bookmarkStart w:id="245" w:name="_Toc83"/>
      <w:bookmarkEnd w:id="244"/>
      <w:r>
        <w:rPr>
          <w:rtl w:val="true"/>
        </w:rPr>
        <w:t>تغذیه</w:t>
      </w:r>
      <w:bookmarkEnd w:id="2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اسلام در مورد حقوق فرزند بیان نموده از جهت تغذیه در هنگام انعقاد نطفه و هنگامی که فرزند</w:t>
      </w:r>
    </w:p>
    <w:p>
      <w:pPr>
        <w:pStyle w:val="BookText"/>
        <w:rPr/>
      </w:pPr>
      <w:r>
        <w:rPr>
          <w:rFonts w:ascii="IRNazanin" w:hAnsi="IRNazanin" w:eastAsia="IRNazanin"/>
          <w:color w:val="111111"/>
          <w:sz w:val="28"/>
          <w:sz w:val="28"/>
          <w:szCs w:val="28"/>
          <w:rtl w:val="true"/>
          <w:lang w:bidi="fa-IR"/>
        </w:rPr>
        <w:t>به دنیا می‌آید می‌باشد و اینکه تغذیۀ پاک و سالم برای رشد صحیح اولاد نقش موثری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می‌بینیم هنگام تکوین وجود منزه و پاک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سبحان مقدماتی برای آن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و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خلق دوری گزینند و از اینرو رسول الله چهل شبانه روز به غار حراء رفت و به عبادت الهی پرداخت و در طی این مدت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عزلت داشت و از مردم دور و با بیرون تماس نداشت و خدیجه آن بانوی بزرگ اولین حامی اسلام است و در نزد خداوند مقام بسیار والایی دارد، هنگامیکه جبرئیل خدمت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میشد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به خدیجه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خدیجه این مقام را دارد زیرا او بعد از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اولین زنی می‌باشد که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ایمان آورد و با جان و مال با تمام هستی خویش در آن غربت اسلام، از دین و از رسول خدا حمایت کرد یعنی خدیجه هم از اسلام و هم از آورنده اسلام دفاع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پایان مدت چهل شبانه‌روز عبادت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غار حرا دستور آمد پیامبر به منزل بیاید آنگاه جبرئیل سیبی را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خداوند این سیب را از بهشت برای شما فرستاد، هنگامیکه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سیب را گرفت و خواست تناول نماید آن را دونیم نمود نوری از آن درخشید،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نور بانویی است که در آسمان منصوره و در زمین فاطمه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پس منشأ شخصیت وجودی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سیب بهشتی منعقد شده و لذا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دائم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و سیدة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محبت شدید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مشتاق بهشت می‌شوم و می‌خواهم بوی آنرا استشمام نمایم بوی بهشت را از زهرا می‌بویم و استشمام می‌کنم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آنقدر به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 و احترام می‌نمود، هنگامیکه به مسافرت می‌رفت آخرین کسیکه با او</w:t>
      </w:r>
    </w:p>
    <w:p>
      <w:pPr>
        <w:pStyle w:val="BookText"/>
        <w:rPr/>
      </w:pPr>
      <w:r>
        <w:rPr>
          <w:rFonts w:ascii="IRNazanin" w:hAnsi="IRNazanin" w:eastAsia="IRNazanin"/>
          <w:color w:val="111111"/>
          <w:sz w:val="28"/>
          <w:sz w:val="28"/>
          <w:szCs w:val="28"/>
          <w:rtl w:val="true"/>
          <w:lang w:bidi="fa-IR"/>
        </w:rPr>
        <w:t>وداع می‌کرد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هنگامیکه از مسافرت می‌آمد اولین کسیکه با او دیدار می‌نمود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اینکه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بقاء رسالت می‌باشد وهم ام الائمه است یعنی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رسالت و هم مادر امامت و هم سیدۀ زنان عالم دنیا و هم سیدۀ زنان اهل بهشت و بالاتر از همه واسطه در فیض و شفاعت خداوند تبارک و تعالی است و پیامبر رحمة للعالمین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معصوم و واقع بین است، می‌داندکه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حق او چیست و چه مقامی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اذاها فقد اذانی، ان الله یغضب فاطمه و یرضی برضاها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یعنی او پاره وجود و کمال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اذیت فاطمه اذیت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به نقش تغذیه در تکوین شخصیت فرزندان می‌توان پی برد و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الی غلامٍ جمیل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ینبغنی ان یکون ابو هذا اکل سفر جلاً لیلة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در لیلۀ جماع سفر جل خورده بوده که این پسر زیبا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بخورانید چون اطفال شما را زیبا می‌کند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چنانکه در مورد نقش تغذیه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آن کسانی که ظالمانه مال یتیمان را می‌خورند در حقیقت در شکمشان اتش فرو می‌ریزند و بزودی در آتش فروزان دوزخ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کسانیکه چشم ملکوتی دارند فعلا هم می‌بینند که چنین افرادی آتش می‌خورند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نطفه‌ای که از مال حرام و از مال یتیم و از آتش بسته شود چگونه بار خواهد آمد و به چه جنایت‌هایی دست خواهد زد و نطفه‌ای که آمیخته با آلودگی و حرام منعقد شود همانند حجاج بن یوسف شقی می‌شود و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شقاوتش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شیعی را به جرم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و این شقاوت حاصل شرکت شیطان و حرام در در نطفه پلید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روایت شده که قساوت و شقاوت حجاج بخاطر شرکت شیطان در نطفه‌اش بوده و از مطالعه تاریخ نیز استفاده می‌شود که مادر حجاج زنی لا ابالی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وَشَارِکْهُمْ فِی الأَمْوَالِ وَالأَوْلادِ وَعِدْهُمْ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ای شیطان در اموال و فرزندان مردمان غافل از خدا با آنان شریک شو و به وعده‌های دروغ آنها را فریب بده و مغرورساز و وعدۀ شیطان جز غرور و فریب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قیامت هنگامی که پیروان شیطان به سراغ او می‌آیند که ما در دنیا از تو پیروی کردیم اکنون ما را کمک کن، 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وَلُومُواْ أَنفُسَکُم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نفس سرکش و اماره‌تان را ملامت کنید که فریب مرا خورد و به دعوت دروغ من تسلیم شد 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امروز جزای مخالفت و معصیت شما با خدا همین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مصادیق شراکت شیطان در نطفۀ فرزندان انعقاد آنها از غذای حرام است یعنی نطفه کودکی در حالی بسته شود که پدر و مادر در اندیشۀ حرام باشد یا اینکه به کودک غذای حرام و لقمه‌ای که از دزدی، از ربا، از رشوه، از گرانفروشی، از ندادن حقوق فقرا، از بازار سیاه، از ندادن خمس و زکات فراهم می شود و آن را والدین می‌خورند و به فرزندان خود هم می‌خورانند از سهم شیطان است و در حقیقت شیطان در تربیت این فرزند با پدر و مادر شریک شده است و چنین بچه‌ای مانند عبیدالله زیاد، حجاج بن یوسف، یزید، عمر سعد و شمر بار می‌آید و هیتلر و استالین و صهیونیست و قارونهای خلیج فارس و شیطانهای بزرگ و کوچک شرق و غرب می‌شود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ای فرزندان آدم آیا با شما عهد نبستیم که شیطان را نپرستید و او دشمن آشکار شماست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علاوه بر اینکه تغذیۀ بد موجب نقص روحی فرزند می‌شود موجب نقص جسمی او نیز می‌شود، فرزند در رحم سالم منعقد می‌گردد اما اگر در دوران بارداری مادران غذای بد و غیربهداشتی و حرام بخورند و در خانه آلوده و پر از غم</w:t>
      </w:r>
    </w:p>
    <w:p>
      <w:pPr>
        <w:pStyle w:val="BookText"/>
        <w:rPr/>
      </w:pPr>
      <w:r>
        <w:rPr>
          <w:rFonts w:ascii="IRNazanin" w:hAnsi="IRNazanin" w:eastAsia="IRNazanin"/>
          <w:color w:val="111111"/>
          <w:sz w:val="28"/>
          <w:sz w:val="28"/>
          <w:szCs w:val="28"/>
          <w:rtl w:val="true"/>
          <w:lang w:bidi="fa-IR"/>
        </w:rPr>
        <w:t>و غصه و فساد زندگی کنند کودک لال زاده و دچار نقص عضو خواهد شد و چه بسا ابتلا به بیماریهای عصبی و روانی پیدا خواهد کرد و بنابراین تغذیه هم در جهت شخصیت و هم در جهت عدم شخصیت فرزند کاربرد و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کودکانی که ناقص العضو یا علیل و رنجور به دنیا می‌آیند نتیجه تخلف انسانها و والدین از سنتهای آفرینش تکوینی و پیروی نکردن از دستورات آموزشی اسلام می‌باشد، همانگونه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فسادی که در زمین و دریا پیدا می‌شود به دست خود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امرءاةٍ اطاعت زوجها و هو شارب الخمر کانت لها من الخطایا بعدد نجوم السماء و کلّ مولود تلد منهُ فهو نجسٌ و لا یقبل الله منها صرفاً و لا عدلاً حتی یموت زوجها او خلع عنه نفسها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هر زنی شوهر شراب‌خوار را اطاعت کند و با او همبستر شود گناهانش به اندازۀ ستارگان آسمان است و هر فرزندی که او بزاید پلید است و خداوند هیچ توبه و فدیه از او قبول نمی‌کند مگر شوهرش بمیرد یا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کریمته من فاسق فقد قطع رحمه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هر کسی دخترش را به فاسق و شارب‌الخمر تزویج کند قطع رحم نموده و گناهی نابخشودنی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 وَالْخَبِیثُونَ لِلْخَبِیثَاتِ وَالطَّیِّبَاتُ لِلطَّیِّبِینَ وَالطَّیِّبُونَ لِلطَّیِّبَاتِ أُوْلَئِکَ مُبَرَّؤُونَ مِمَّا یَقُولُونَ لَهُم مَّغْفِرَةٌ وَرِزْقٌ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 برای مردان پاک و مردان پاک برای زنان پاک، و زنان پلید برای مردان پلید و مردان پلید برای زنان پلید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چه مرد و چه زن، از سنخ هم دیگرند و آدم ناپاک چه مرد باشد و چه زن از سنخ همند و به همین جهت می‌توان گفت کسانی که ناپاکند ولو در ظاهر، منتسب به خاندان پاک باشند ولی در واقع از سنخ خاندان پاک نمی‌باشند، چنانکه قرآن کریم در مورد پسر نوح</w:t>
      </w:r>
    </w:p>
    <w:p>
      <w:pPr>
        <w:pStyle w:val="BookText"/>
        <w:rPr/>
      </w:pP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او از خاندان تو نیست زیرا دارای عمل ناشایسته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مبارکه طیبین و طیبات دو قانون مهم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قانون سنخیت بین اشیاء که از دید عقل هم معتبر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ماورای ارتباط ظاهری مردم در میان انسان‌ها سنخیت و ارتباط معنوی وجود دارد که حاکم بر ارتباط ظاهری است و اما چه انسانی از سنخ انسان دیگر است و مرتبط با او حساب می‌شود، آیۀ مبارکه بیان نمود و آیات دیگری هم بیانگر همین نوع سنخیت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اسلام می‌گوید سخن هر کی برای هر کی مردود است و اعتبار ندارد و در نظام تشریعی اسلام اصل پاکی معیار و اصل است، پاک برای پاک محور است؛ زن پاک برای مرد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نه هر کی برای هر 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والدین باید در مقام تغذیه خود و کودکانشان بسیار مواظب باشند و احتیاط را مراعات کنند، از عذاهای حلال استفاده نمایند و از تغذیه حرام و غذای شبهه‌ناک بپرهیزند، شروع غذا و کارهایشان را به نام خدا و بسم‌الله الرحمن الرحیم کنند که بسم الله الرحمن الرحیم بسیار تأثیر در جسم و روان و تربیت فرزند و هم در سلامت خود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قادسیه فرمانده لشکر اسلام خطابه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ما قرآن است آن گاه فرمانده سپاه 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قرآننگهبان شماست، کاسه زهر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در اثر حفاظت قرآن نباید تو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اسلام با گفتن بسم الله الرحمن الرحیم زهر را نوشید و ذکر بسم الله اثر آن را خنثی کرد و چیزی نشد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عقیده خالص باشد اسم خدا و نام خدا چنین اثر دارد که هیچ چیز نمی‌تواند به انسان اثر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بسم الله اثر تکوینی دارد زیرا همان گونه که خود ذات باری تعالی ایجاد کننده همه چیز</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آن در بحث تفسیر سورۀ مبارکۀ حمد خواهد آمد انشاالله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بسم الله الرحمن الرحیم سببیت دارد اگر با نیت پاک و خالص گفته شود اثر هر چیز را می‌گیرد و اثر غذای شبه ناک را هم خواهد گرفت و زمانی که پدران و مادران و کودک را غذا می‌دهند باید به گفتن ذکر بسم الله الرحمن الرحیم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 ذو بال لم بیدء به بسم الله اوالحمدالله فهو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بنام خدا شروع نگردد و به الحمدالله ختم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الخیر والبرکت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 کسانی که به خدا ایمان آورده‌اید خود و اهلتان را برحذر دارید از آتشی که هیزم آن مردم و سنگ‌های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مسئولیت سنگینی دارد در مورد عملکرد خود و تربیت اهل و خانواده و فرزندان و در این راستا هم باید خودسازی و هم دگرسازی کند تا فرزند سالم و اهل تدین و تقوا تحویل جامعه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والدین</w:t>
      </w:r>
    </w:p>
    <w:p>
      <w:pPr>
        <w:pStyle w:val="BookText"/>
        <w:rPr/>
      </w:pPr>
      <w:r>
        <w:rPr>
          <w:rFonts w:ascii="IRNazanin" w:hAnsi="IRNazanin" w:eastAsia="IRNazanin"/>
          <w:color w:val="111111"/>
          <w:sz w:val="28"/>
          <w:sz w:val="28"/>
          <w:szCs w:val="28"/>
          <w:rtl w:val="true"/>
          <w:lang w:bidi="fa-IR"/>
        </w:rPr>
        <w:t>خداوند سبحان برای مربیانی که زحمت تربیت اولاد را می‌کشند و آنها را تربیت اسلامی نموده و می‌نمایند وعده بهشت داده و پاداش آنان جنت و نعیم الهی خواهد بود و در این باره آیات و روایت متعدد از رسول خدا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شده‌اند که به بعضی از آنها اشاره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او ثلاث اخوات وجبت له الجنه،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اثنتین، فقیل یا رسول الله و واحده،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هر کس متعهد زندگی و تربیت سه دختر و سه خواهر شود بهشت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کردند یا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کسی سه خواهر و یا سه دختر نداشت و در زندگی توفیق تربیت سه دختر و یا سه خواهر را پیدا نکرد دو دختر و یا دو خواهر را تربیت نمود پاداش او از نظر اسلام چیست؟</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بدون اینکه معلوم و ثواب را بیان نماید صحت روی علت میگذارد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دو دختر و یا دو خواهر را اداره زندگی آنها را متحمل شود و تربیت نماید پاداش وی نزد خدا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سوال نمودند یا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کسی توفیق تربیت دو دختر و یا دو خواهر را پیدا نکرد یک دختر و یا یک خواهر را اداره و تربیت کرد پاداش او نزد خداوند چیست؟ باز هم حضرت انگشت روی بیان علت می‌نهد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کسی یک دختر و یا یک خواهر را تربیت و اداره نماید پاداش او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او اختین او عمتعین او خالتین حجبتاه من النار</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هر کس دو دختر یا دو خواهر یا دو عمه یا دو خاله را خرج زندگی آنها را متعهد شود اداره نماید این کار برای او سپری می‌شود از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اولادکم البنات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بهترین فرزندان شما دختران شما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علی الاناث ارق منه علی الذکور و ما من رجل یدخل فرحة علی امراه بینه و بینها حرمه الا فرحه الله یوم القیامة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همانا لطف الهی بر دختر ظریفتر است از پسر و هر مردی که زنی از محارمش را خوشحال کند خداوند او را در قیامت خوشحال می‌کند، و لذا یکی از مستحبات در امور معاشرت و تربیتی اسلام همین است هنگامیکه پدر و سرپرست خانواده مواد غذایی و هدیه‌ای از بیرون می‌آورد وقتی وارد خانه می‌شود اول از آن هدایا برای دختر بدهد بعد برای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اسلام استحباب دارد پدران و مادران فرزندانشان را گرامی بدارند و با دیده احترام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ریحانة من الله قسمها بین عباده و اما ریحانتی من الدنیا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سمیتهما باسم سبطین من بنی اسرائیل شبرا و شبیرا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ریحانه من ریاحین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گلی از گلهای بهشت است، و همانا از کودک بوی بهشت استشمام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الولد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مردم فرزند صالح و نیک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من قبلة اولادکم فان لکم قبلة درجة فی الجنه ما بین کل درجه خمسة مأة عام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فرزندان خود را زیاد ببوسید زیرا به هر بوسیدن برای شما مقامی در بهشت فراهم می‌شود که فاصله هر مقام تا مقام دیگر پانصد سال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کودکی را نبوسیده‌ان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نظر ما اهل آتش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فرزندانش را ببوسد خداوند حسنه‌ای برای او می‌نویسد و هر کس فرزندش را خوشحال کند، خداوند او را در روز قیامت خوشحال می‌کند و اگر فرزندش را آموزش قرآن بدهد، خداوند در روز رستاخیز حله و لباسی از نور به او می‌پوشاند که از پرتو آن چهره‌های اهل بهشت می‌درخشد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عربی به نام اقرع بن حابس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فرزندان خود حسن و حسین را می‌بوسد، گفتم برای من ده فرزند است که هیچ کدام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ترحم نکند به او ترحم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خداوند متعال برای مربیان و پدران و مادران که متعهد تربیت خانواده و فرزندان می‌شوند پاداش و مقام عظیمی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خداوند کسی حد و مرتبه آن را نمی‌داند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هر مرد و زن مؤمنی که عمل صالح انجام دهد برای او حیات طیبه و پاک می‌دهیم و اجر آنان را برتر از آن که عمل کرده است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قانون تربیت اسلام به قدری عالی است و اوج دارد که حتی زمینه تربیت کودک را قبل از آنکه نطفه او منعقد شود و بدنیا پیش‌بینی کرده و در مقام انتخاب همسر دستوراتی بیان نموده است و که اگر به آنها عمل شود هم برای خود آنان و هم برای فرزندان سعادت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در تمام مراحل تربیتی کودک چه در مرحله وراثت و هم در مرحله تغذیه و هم در مرحله تعلیم و تعلم و هم در مرحله روابط اجتماعی و بالاتر از همه در مرتبه ارتباط با توحید و تدین و تقوا به گونه‌ای جامع قانون و برنامه تربیت را بیان نموده و به طور جدی از اولیاء و مربیان از پدران و مادران خواسته است که در تمام مراحل شش گانه آن را اجرا و به وظایفشان عمل کنند و متخلف را مستحق کیفر و عذاب الیم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بررسی مجامع علمی جهان و از تحقیق قاموس تاریخ بشر و از مشاهده تجربه اجتماعی روشن می‌گردد که همانند قانون تربیتی اسلام قانون در سطح جهان وجود ندارد زیرا برنامه تربیتی دین از ماوراء طبیعت و از عالم متافیزیکی سرچشمه گرفته و از سوی خدایی برنامه‌ریزی شده است که هم ظاهر جهان و انسان را و هم باطن آنها را و هم نیازمندی جسمی و روحی انسان و کودک را می‌داند و برای تربیت و رشد او قانون جعل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تربیت‌شدگان این مکتب عرشی آسمانی پیامبران و اولیاء و انسان‌های بی‌نظیری چون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فرزندان معصوم او و پرورش یافتگان دست آنان همانند سلمان، ابوذر، مقداد، مالک اشتر، زرارة ابن اعین، هشام بن حکم، مؤمن طاق و صدها و هزاران نام آوران توحید و عالمان</w:t>
      </w:r>
      <w:bookmarkStart w:id="246" w:name="pg13336_154585"/>
    </w:p>
    <w:p>
      <w:pPr>
        <w:pStyle w:val="BookText"/>
        <w:rPr/>
      </w:pPr>
      <w:bookmarkEnd w:id="246"/>
      <w:r>
        <w:rPr>
          <w:rFonts w:ascii="IRNazanin" w:hAnsi="IRNazanin" w:eastAsia="IRNazanin"/>
          <w:color w:val="111111"/>
          <w:sz w:val="28"/>
          <w:sz w:val="28"/>
          <w:szCs w:val="28"/>
          <w:rtl w:val="true"/>
          <w:lang w:bidi="fa-IR"/>
        </w:rPr>
        <w:t>ربانی بوده‌اند و می‌باشند که امروز در پرتو قرآن احادیث نبوی، نهج البلاغه علی و جامع روایی فرزندان معصوم او عالم را پر از فرهنگ و معارف دین نموده و در سرتاسر جهان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وای بر غافلانی که از مکتب تربیتی اسلام بهره نمی‌گیرند و یا از راه عناد و لجاج نور توحید و هدایت آسمانی دین را استنکار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 ظُلْمًا وَعُلُوًّا فَانظُرْ کَیْفَ کَانَ عَاقِبَةُ الْمُفْسِدِینَ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فرعون و فرعونیان در حالی که یقین دارند این پیغمبر و قوانین او آسمانی و آیات الهی است استنکار می‌کنند چون استکبار می‌ورزند و ظالمند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باب تیمن به فرازهایی از رساله حقوق امام زین‌العابدین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مشتمل بر پنجاه حق و برنامه است اشاره می‌نماییم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47" w:name="__RefHeading___Toc2729064_2322387425"/>
      <w:bookmarkStart w:id="248" w:name="_Toc84"/>
      <w:bookmarkEnd w:id="247"/>
      <w:r>
        <w:rPr>
          <w:rtl w:val="true"/>
        </w:rPr>
        <w:t>امام سجاد</w:t>
      </w:r>
      <w:r>
        <w:rPr>
          <w:rtl w:val="true"/>
        </w:rPr>
        <w:t>(</w:t>
      </w:r>
      <w:r>
        <w:rPr>
          <w:rtl w:val="true"/>
        </w:rPr>
        <w:t>ع</w:t>
      </w:r>
      <w:r>
        <w:rPr>
          <w:rtl w:val="true"/>
        </w:rPr>
        <w:t>)</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بزرگ آن است که به او شرک نورزی و او را پرستش و عبادت کنی، هرگاه با اخلاص چنین کنی خداوند تعهد نموده که کار دنیا و آخرتت را کفایت کند و آنچه از دنیا دوست‌داری برایت حفظ نماید، الیس الله بکاف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نفس انسان این است که او را به اطاعت خدا وادار نمایی و اگر چنین نکنی ظلم به نفس کرده‌ای زیرا او را از رسیدن به کمال نهایی و تقرب الی الله بازداشته‌ای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زبان این است که او را از فحش و دشنام بازداری و به حرف‌های خیر و خوب عادت‌دهی و با مردم به نیکویی سخن بگویی و هکذا حق باقی اعضاست که آنها را فقط در جهت رضای خدا بکار گیرید و از معصیت خدا جلوگیری کنید و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این است که بدانی نماز ورود به پیشگاه خداوند است و تو در نماز در برابر خدا ایستاده‌ای چون</w:t>
      </w:r>
    </w:p>
    <w:p>
      <w:pPr>
        <w:pStyle w:val="BookText"/>
        <w:rPr/>
      </w:pPr>
      <w:r>
        <w:rPr>
          <w:rFonts w:ascii="Amiri" w:hAnsi="Amiri" w:eastAsia="Amiri" w:cs="Amiri"/>
          <w:color w:val="111111"/>
          <w:sz w:val="28"/>
          <w:sz w:val="28"/>
          <w:szCs w:val="28"/>
          <w:rtl w:val="true"/>
          <w:lang w:bidi="ar-SA"/>
        </w:rPr>
        <w:t xml:space="preserve">این را بدانی مانند بنده ذلیل ترسان و ذار و امیدوار در برابرش می‌ایستی او را با سکون و آرامش قلب تعظیم می‌کنی و به او توجه می‌نمایی و نماز را با حدود و شرایطش بجا می‌آوری،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حج برتو این است که بدانی رفتن به سوی خداست و فرار کردن از گناهان می‌باشد و به وسیله آن توبه‌ات قبول می‌گردد و واجب از عهده‌ات ساقط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زیردستان این است که بدانی ضعف آنها و قدرت تو از نظر مالی، بدنی و فکری دلیل تسلط تو بر آنها شده پس باید با انان به عدالت رفتار کنی و مانند پدری مهربان برای آنها باشی، از نادانی و جهل و اشتباه آنها درگذری و در عقوبت آنها تعجیل نکنی و برای حاکمیتی که داری خدا را سپاس گویی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برادرت این است که بدانی او مانند دست تو می‌باشد، موجب عزت و پشتوانه‌ای قوی برای توست پس او را در راه معصیت خدا به کار نگیر و او را کمکی برای ظلم و ستم کردن قرار نده، از نصیحت و خیرخواهی و یاری کردن او در برابر دشمن دریغ مکن، اگر مطیع خدا باشید هر دو اجر می‌برید وگرنه اجر تو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حق برادر بزرگتر به سایر برادران مثل حق پدر بر فرزندان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بزرگسالان این است که حرمت آنها را بداری، بخاطر تقدم آنها در اسلام احترامش کنی و به هنگام نزاع و اختلاف با او مقابله نکنی و در راه رفتن بر او سبقت نگیری و پیشاپیش او نروی و نادانش نشماری، اگر رفتار جاهلانه‌ای کرد تحمل کنی و به مقتضای سوابق مسلمانی و حرمت سالمندی احترامش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خردسالان این است که بر آنها ترحم نمایی و در تربیت و تعلیم او بکوشی از خطایش بگذری و نسبت به او پرده‌پوشی کنی، با او مدارا و او را کمک نمایی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اولاد این است که بدانی فرزند از توست، اگر خوب باشد یا نه، تو منتسب می‌شود، تو مسئول تربیت صحیح او در جهت عبادت و پرسش خدا می‌باشی پس برای پیشرفت او</w:t>
      </w:r>
    </w:p>
    <w:p>
      <w:pPr>
        <w:pStyle w:val="BookText"/>
        <w:rPr/>
      </w:pPr>
      <w:r>
        <w:rPr>
          <w:rFonts w:ascii="IRNazanin" w:hAnsi="IRNazanin" w:eastAsia="IRNazanin"/>
          <w:color w:val="111111"/>
          <w:sz w:val="28"/>
          <w:sz w:val="28"/>
          <w:szCs w:val="28"/>
          <w:rtl w:val="true"/>
          <w:lang w:bidi="fa-IR"/>
        </w:rPr>
        <w:t xml:space="preserve">کوشش کنی و بدانی اگر او را خوب تربیت کنی اجر داری و اگر نه مورد عذاب قرار می‌گیری،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رمز پدر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احسان‌کننده این است که از او تشکر نمایی و احسانش را به زبان آوری و دربارۀ او خوب سخن بگویی، درخلوت خالصانه برای او دعا کنی، اگر چنین کنی شکر او را در پنهان و آشکار به جا آورده‌ای و اگر توانستی احسان او را جبران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صدقه این است که بدانی ذخیره تو نزد خداست و امانتی که شاهد لازم ندارد لذا آنچه در پنهانی بپردازی بهتر از صدقه دادن آشکار است و نیز بدانیم که صدقه بلاها، امراض دنیوی و آتش عذاب اخروی را از تو دفع می‌کند، و بسا بیمارانتان را به صدقه دادن تداوی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همسرت بر تو آن است که بدانی خداوند او را مایه انس و آرامش تو قرار داده و او نعمتی از نعمت‌های خداوند است پس باید او را احترام کنی و با او مدارا نمایی و او را از نظر غذا و لباس تامین کنی و از بدیهای او بگذری و با روش نیک با او رفتار نمایی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همسایه آن است در غیاب او حافظ آبرویش باشی و در حضور احترامش نمایی، اگر مورد ظلم واقع شود یاریش کنی و در کارهای پنهان او جستجو نکنی و در پی عیب‌جویی او نباشی، اگر بدی و عیبی از او دیدی مخفی کنی، اگر نصیحت تو را می‌پذیرد او را نصیحت نمایی و از لغزش‌هایش بگذری و با وی خوشرفتار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بات شعباناً و جاره جائع،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اهل قریة فیهم جائع ینظرالله لهم یوم القیامة</w:t>
      </w:r>
      <w:r>
        <w:rPr>
          <w:rFonts w:eastAsia="IRNazanin" w:cs="IRNazanin"/>
          <w:color w:val="111111"/>
          <w:sz w:val="28"/>
          <w:szCs w:val="28"/>
          <w:rtl w:val="true"/>
          <w:lang w:bidi="fa-IR"/>
        </w:rPr>
        <w:t>»</w:t>
      </w:r>
      <w:r>
        <w:rPr>
          <w:rStyle w:val="FootnoteAnchor"/>
          <w:rtl w:val="true"/>
        </w:rPr>
        <w:footnoteReference w:id="27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کسی که سیر بخوابد و همسایه‌اش گرسنه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آبادی‌ای نیست که گرسنه‌ای در میان آنان شب را به سر برد و خداوند به آنها در قیامت نظر رحمت کند، هرگز</w:t>
      </w:r>
      <w:r>
        <w:rPr>
          <w:rFonts w:eastAsia="IRNazanin" w:cs="IRNazanin"/>
          <w:color w:val="111111"/>
          <w:sz w:val="28"/>
          <w:szCs w:val="28"/>
          <w:rtl w:val="true"/>
          <w:lang w:bidi="fa-IR"/>
        </w:rPr>
        <w:t>.</w:t>
      </w:r>
      <w:bookmarkStart w:id="249" w:name="pg13336_154588"/>
    </w:p>
    <w:p>
      <w:pPr>
        <w:pStyle w:val="Heading3"/>
        <w:numPr>
          <w:ilvl w:val="2"/>
          <w:numId w:val="1"/>
        </w:numPr>
        <w:rPr/>
      </w:pPr>
      <w:bookmarkStart w:id="250" w:name="__RefHeading___Toc2729066_2322387425"/>
      <w:bookmarkStart w:id="251" w:name="_Toc85"/>
      <w:bookmarkEnd w:id="249"/>
      <w:bookmarkEnd w:id="250"/>
      <w:r>
        <w:rPr>
          <w:rtl w:val="true"/>
        </w:rPr>
        <w:t>ازدواج</w:t>
      </w:r>
      <w:bookmarkEnd w:id="251"/>
    </w:p>
    <w:p>
      <w:pPr>
        <w:pStyle w:val="BookText"/>
        <w:rPr/>
      </w:pPr>
      <w:r>
        <w:rPr>
          <w:rFonts w:ascii="IRNazanin" w:hAnsi="IRNazanin" w:eastAsia="IRNazanin"/>
          <w:color w:val="111111"/>
          <w:sz w:val="28"/>
          <w:sz w:val="28"/>
          <w:szCs w:val="28"/>
          <w:rtl w:val="true"/>
          <w:lang w:bidi="fa-IR"/>
        </w:rPr>
        <w:t>از جمله قوانین متین اسلام دستور ازدواج است که مشروعیت و اهتمام آن در قرآن کریم و روایات اسلامی بیان شده، البته از نظر اسلام هم ازدواج دائم و هم ازدواج موقت مشروعیت دارد و هر کدام جامع الشرایط واقع شود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 وَالصَّالِحِینَ مِنْ عِبَادِکُمْ وَإِمَائِکُمْ إِن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زنان و مردان بدون ازدواج، غلامان و کنیزان درستکار با یکدیگر ازدواج نمایند، اگر فقیر باشند خداوند به لطف خود آنان را بی‌نیاز می‌نماید و همانا خداوند آگاه به حال بندگان است و هم بسیار عطاکننده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مبارکه چند 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خداوند بعنوان یک فرمان الهی مردان و زنان را امر می‌کند به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سنخیت ازدواج زن و مرد درستکاری و تقوا می‌باشد که مرد صالح با زن صالحه و بالعکس ازدواج کنند و امتیازات دیگر همانند پولدار بودن و سر و سامان ظاهری داشتن معیار اعتبار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 سومی که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فقر و تنگ‌دستی نباید موجب دوری از سنت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کناره‌گیری از ازدواج شود بلکه تشکیل خانواده خود موجب فراخ روزی و زیادی رزق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قرآن رابطۀ ازدواج زن و شوهر را به اندازه‌ای ظریف و صمیمی تعبیر نموده که معجزه و شگفت‌آور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لباس یکدیگرند، یعنی همان گونه که لباس انسان را از عوارض سرما، گرما و عیوب در بدن حفظ می‌کند زن و مرد هم لباس عفاف است برای همدیگر و هر کدام عفت و شخصیت یکدیگر را از بسیاری عوارض جسمی و روحی حفظ می‌کند و چه</w:t>
      </w:r>
    </w:p>
    <w:p>
      <w:pPr>
        <w:pStyle w:val="BookText"/>
        <w:rPr/>
      </w:pPr>
      <w:r>
        <w:rPr>
          <w:rFonts w:ascii="IRNazanin" w:hAnsi="IRNazanin" w:eastAsia="IRNazanin"/>
          <w:color w:val="111111"/>
          <w:sz w:val="28"/>
          <w:sz w:val="28"/>
          <w:szCs w:val="28"/>
          <w:rtl w:val="true"/>
          <w:lang w:bidi="fa-IR"/>
        </w:rPr>
        <w:t>بسا دیده می‌شود که در اثر عدم ازدواج امراض جسمی و روحی برای افراد عزب پیدا شده است و هنگامیکه ازدواج می‌کند هم صحت جسمی و هم سلامت روانی پیدا می‌کند و لذا به حسب دقت بیان اعجازی قرآن در این مورد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ازدواج از نظر اسلام بقدری اهمیت دارد که قرآن کریم آن را از نشانه‌های توحید و خداشناسی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خداوند این است که برای شما از خودتان همسرانی آفریده تا در کنار آنان آرام بگیرید و میان شما دوستی و مهربانی قرار داده و همانا در این امر و رمز برای مردمی که اهل تفکرند نشانی از حکمت و لطف خداوند سبحان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 وَرُبَاعَ فَإِنْ خِفْتُمْ أَلاَّ تَعْدِلُواْ فَوَاحِدَةً أَوْ مَا مَلَکَتْ أَیْمَانُکُمْ ذَلِکَ أَدْنَی أَلاَّ تَعُولُواْ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از میان زنان دو و سه و یا چهار همسری را که می‌پسندید اختیار کنید ولی اگر رهاس دارید که در این مورد از عدالت منحرف شوید یک همسر برگزینید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کسیکه ازدواج کند نصف دینش را حفظ نموده پس باید در نصف دیگر پرهیزگار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احرز نصف دینه فلیتق الله فی النصف الباقی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کسیکه ازدواج کند نصف دینش را حفظ نموده پس باید در نصف دیگر پرهیزگار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سنتی التزویج فمن رغب عن سنتی فلیس منی</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من است هر کسی از آن اعراض نماید از من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امتی العزاب</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بدترین امت من عزبها و کسانیکه ازدواج نمی‌کنند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بناء فی الاسلام احب الی الله عز وجل من التزویج</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اسلام هیچ بنیانی نزد خداوند محبوب‌تر از بنیان ازدواج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استفاده امرء مسلم بعدالاسلام افضل من زوجه مسلمه تسره اذا نظر الیها و تطیعه اذا امرها و تحفظه اذا غاب عنها فی نفسها و ما له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بعد از ایمان به خدا بهترین نعمت برای انسان زن مسلمان است که وقتی شوهر او را ببیند خوشحال شود و هنگامی که او را امر کند اطاعت نماید و زمانی که شوهر غایب باشد خودش را و مال شوهر را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عزبا کان ممن ینظر الله الیه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آدم عزبی را زن برایش فراهم کند از کسانی می‌باشد که خداوند در قیامت نظر رحمت به او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امیرالمرمنین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شفاعت آن است که انسان دو نفر را به ازدواج پیوند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یستظلون فی ظلل عرش الله یوم القیامه یوم لاظل الا ظله رجل زوج اخاه المسلم، او اخدامه او کتم له سرا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روز قیامت هیچ سایه‌ای جز سایه عرش خدا نیست و سه طایفه در سایۀ عرشند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 مسلمانش ازدواج فراهم 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خدمت و حاجت مسلمان را روا نموده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اسرار مسلمان را پوشانده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فی تزویج بین مؤمنین حتط یجمع بینهما زوجه الله عزوجل الف امرأة من الحور العین</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هر کس همسری برای کسی تزویج کند خداوند برای او هزار حورالعین تزویج می‌نماید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یصلیها المتزوج افضل من سبعین رکعتین غیر متزوج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w:t>
      </w:r>
    </w:p>
    <w:p>
      <w:pPr>
        <w:pStyle w:val="BookText"/>
        <w:rPr/>
      </w:pPr>
      <w:r>
        <w:rPr>
          <w:rFonts w:ascii="IRNazanin" w:hAnsi="IRNazanin" w:eastAsia="IRNazanin"/>
          <w:color w:val="111111"/>
          <w:sz w:val="28"/>
          <w:sz w:val="28"/>
          <w:szCs w:val="28"/>
          <w:rtl w:val="true"/>
          <w:lang w:bidi="fa-IR"/>
        </w:rPr>
        <w:t>آدم متاهل بخواند بهتر است از هفتاد رکعت نمازی که انسان غیرمتاهل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المتزوج النائم افضل عندالله من الصائم القائم العزب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آدم متزوج بهتر از عبادت انسان غیر متزوج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النار العزب</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جهنم عزبها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اذا اردت ان اجمع للمسلم خیر الدنیا و خیرالاخره جعلت له قلبا خاشعا و لسانا ذاکرا و جسدا علی البلاء صابرا و زوجه مومنته تسره اذا نظر الیها و تحفظه اذا غاب عنها فی نفسها و ماله</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خداوند متعال می‌فرمایدک خیر دنیا و آخرت را برای آن بنده‌ای داده‌ام که دارای این چهار چیز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خاشع و نرم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ذاکر به 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صابر در برابر مشکلات و بلایا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زوجۀ مؤمنه‌ای که وقتی به او نگاه کند خوشحال شود و هنگامی که اوغایب باشد حافظ خود و مال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قانون ازدواج بسیار مستحکم و بر آن، هم اثار دنیوی و هم پاداش اخروی مترتب می‌باشد، اما چرا اسلام این همه اهمیت به ازدواج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واقعی آن عندالله است و اندیشه بشر از درک آن عاجز می‌باشد چون عقل انسان احاطه به واقعیات ندارد، اما از دید حکمت ظاهری می‌توان گفت روی این موازین اسلام به آن اهمیت داده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طبیعی انسان به ازدواج می‌باشد و تعدیل غریزه جنسی نیاز ضروری طبیعی بشر است و همان گونه که انسان تشنه می‌شود نیاز به آب دارد، گرسنه می‌شود نیاز به غذا دارد، برهنه می‌شود نیاز به لباس دارد و بدون جا می‌شود نیاز به منزل دارد و باید از راه فراهم شدن آب، غذا، لباس، نیاز تشنگی، گرسنگی و برهنگی رفع شود همین</w:t>
      </w:r>
    </w:p>
    <w:p>
      <w:pPr>
        <w:pStyle w:val="BookText"/>
        <w:rPr/>
      </w:pPr>
      <w:r>
        <w:rPr>
          <w:rFonts w:ascii="IRNazanin" w:hAnsi="IRNazanin" w:eastAsia="IRNazanin"/>
          <w:color w:val="111111"/>
          <w:sz w:val="28"/>
          <w:sz w:val="28"/>
          <w:szCs w:val="28"/>
          <w:rtl w:val="true"/>
          <w:lang w:bidi="fa-IR"/>
        </w:rPr>
        <w:t>گونه وقتی انسان بالغ می‌شود نیاز به تعدیل غریزه جنسی دارد و باید این غریزه از طریق ازدواج تعدیل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انسان ساز است، همان گونه که قرآن کریم فرمود علقه ازدواج میان همسران ناشی از الطاف الهی می‌باشد و موجب تعدیل جسمی و روانی آنان می‌شود و بطور طبیعی هنگامی که جسم و جام سالم بود می‌تواند انسان خودسازی کند و می‌تواند هم در جهت سعادت خود و هم در جهت تعاون همنوعان خویش دیگرسازی کند و آدمی که تعادل جسمی و روانی ندارد نه تنها نمی‌تواند برای خود و دیگران کار کند بلکه مزاحم خود و دیگران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تشکیل دهنده بنیان جامعه بشری است و از طریق آن تکثیر نسل انسانی مشخص شده، تشکل و ترقی و تکامل پیدا می‌کند و لذا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تناکحوا و تناسلو فانی اباهی بکم یوم القیامه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ازدواج کنید و تشکیل خانواده دهید و تکثیر نسل داشته باشید من به شما در روز قیامت مباهات می‌کنم حتی به طفل کوچک شما که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قران کریم مردمان دوران جاهلیت را که به فرزندان دختر اعتنا نمی‌کردند و آنها را می کشتند محکوم نموده و آنها را نهی می‌کند از این اعمال زشت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رزق شما و فرزندانتان بر ماست چرا از هراس هزینه زندگی آنان و یا به توهّم حمیت جاهلی گناهان عظیمی را مرتکب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مِّنْ إمْلاَقٍ نَّحْنُ نَرْزُقُکُمْ وَإِیَّاهُمْ</w:t>
      </w:r>
      <w:r>
        <w:rPr>
          <w:rStyle w:val="FootnoteAnchor"/>
          <w:rtl w:val="true"/>
        </w:rPr>
        <w:footnoteReference w:id="294"/>
      </w:r>
      <w:r>
        <w:rPr>
          <w:rFonts w:ascii="Amiri" w:hAnsi="Amiri" w:eastAsia="Amiri" w:cs="Amiri"/>
          <w:color w:val="111111"/>
          <w:sz w:val="28"/>
          <w:sz w:val="28"/>
          <w:szCs w:val="28"/>
          <w:rtl w:val="true"/>
          <w:lang w:bidi="ar-SA"/>
        </w:rPr>
        <w:t>الشَّیْطَانُ یَعِدُکُمُ الْفَقْرَ وَیَأْمُرُکُم بِالْفَحْشَاء</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و این شیطان است که شما را از فقر می‌ترساند و به ارتکاب فحشا و گناه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لسان روایات به تکثیر نسل زیاد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الولد فان الله یرزقهم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فرزند باشید و روزی آنان را خداوند متعال عنایت می‌نماید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صریح وجدان و بیان نورانی اسلام ازدواج اساس و زیربنای تشکل جامعه بشری و به وجود آورنده قدرت اجتماعی جهانی است، امکان دارد کسی اظهار کند که تکثیر نسل بشر</w:t>
      </w:r>
    </w:p>
    <w:p>
      <w:pPr>
        <w:pStyle w:val="BookText"/>
        <w:rPr/>
      </w:pPr>
      <w:r>
        <w:rPr>
          <w:rFonts w:ascii="IRNazanin" w:hAnsi="IRNazanin" w:eastAsia="IRNazanin"/>
          <w:color w:val="111111"/>
          <w:sz w:val="28"/>
          <w:sz w:val="28"/>
          <w:szCs w:val="28"/>
          <w:rtl w:val="true"/>
          <w:lang w:bidi="fa-IR"/>
        </w:rPr>
        <w:t xml:space="preserve">از راه غیر ازدواج قانونی هم می‌شود، پاسخک چنین روشی از نظام سالم و پاک جامعۀ انسانی خارج است، بحث ما در اثر و تقدس نظام قانونی ازدواج می‌باشد نه در جهت توحش و فساد و بی‌بندباری و اینکه انسان وحشی با وحشی تماس بگیرد طبعا وحشیانی نیز متولد می‌شوند زیرا بدون تردید اگر نظام صحیح دینی در جامعه حاکم نباشد جامعه جنگی است بلکه بدتر و به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ازدواج هم موجب قدرت اجتماعی و پیوند خانواده‌های بشری و هم موجب قدرت اقتصادی میشود زیرا می‌بینیم زن و مرد مادامیکه ازدواج نکرده‌اند نه مال دارند، نه خانه و مکان دارند، نه حیثیت خانوادگی و اجتماعی دارند و هنگامی که وارد پیمان ازدواج می‌شود دارای همه چیز می‌گردد لذا اسلام می‌گوید اگر می‌خواهید پولدار و ثروتمند شوید ازدواج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موجب پیشرفت و تکامل علمی می‌شود، زیرا در اثر تشکیل خانواده افکار انسانها با هم ارتباط پیدا می‌کنند و زمینۀ تعلیم و تعلم و پیشرفت دانش و فرهنگ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موجب وحدت امت اسلامی می‌گردد زیرا واضح است طوایفی که با هم ارتباط خویشاوندی ندارند چه بسا اختلاف دارند و اگر هم اختلاف نداشته باشند آن صمیمیت و ارتباطی که طوایف خویشاوند دارند،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اثر ازدواج خداشناسی، تدین و تقواست و لذا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آدمی که ازدواج کرده است از عبادت شخص بدون ازدواج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 انسان متأهل نشده است بسا در امور دینی مسامحه دارد و هنگامی که تشکیل خانواده می‌دهد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تغییر پیدا می‌کند و مقید است که امور دینش را ترک نکند و با دل آرام و مطمئن خدا را پرستش و عبادت کند و برای شکر نعمتهای او و نعمت ازدواج پیشانی شکر به زمین بساید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قانون ازدواج در اسلام بسیار مورد عنایت می‌باشد همه گونه اثرات طبیعی، اجتماعی، اقتصادی، سیاسی، فرهنگی، دینی و پیشرفت و تکامل مادی و معنوی بر آن</w:t>
      </w:r>
      <w:bookmarkStart w:id="252" w:name="pg13336_154594"/>
    </w:p>
    <w:p>
      <w:pPr>
        <w:pStyle w:val="BookText"/>
        <w:rPr/>
      </w:pPr>
      <w:bookmarkEnd w:id="252"/>
      <w:r>
        <w:rPr>
          <w:rFonts w:ascii="IRNazanin" w:hAnsi="IRNazanin" w:eastAsia="IRNazanin"/>
          <w:color w:val="111111"/>
          <w:sz w:val="28"/>
          <w:sz w:val="28"/>
          <w:szCs w:val="28"/>
          <w:rtl w:val="true"/>
          <w:lang w:bidi="fa-IR"/>
        </w:rPr>
        <w:t>مترتب است، نهایت اسلام بر مقام انتخاب و گزینش همسر دستوراتی را بیان نموده که اگر به کار گرفته شود سعادت آفرین خواهد بود</w:t>
      </w:r>
      <w:r>
        <w:rPr>
          <w:rFonts w:eastAsia="IRNazanin" w:cs="IRNazanin"/>
          <w:color w:val="111111"/>
          <w:sz w:val="28"/>
          <w:szCs w:val="28"/>
          <w:rtl w:val="true"/>
          <w:lang w:bidi="fa-IR"/>
        </w:rPr>
        <w:t>.</w:t>
      </w:r>
    </w:p>
    <w:p>
      <w:pPr>
        <w:pStyle w:val="Heading3"/>
        <w:numPr>
          <w:ilvl w:val="2"/>
          <w:numId w:val="1"/>
        </w:numPr>
        <w:rPr/>
      </w:pPr>
      <w:bookmarkStart w:id="253" w:name="__RefHeading___Toc2729068_2322387425"/>
      <w:bookmarkStart w:id="254" w:name="_Toc86"/>
      <w:bookmarkEnd w:id="253"/>
      <w:r>
        <w:rPr>
          <w:rtl w:val="true"/>
        </w:rPr>
        <w:t>انتخاب</w:t>
      </w:r>
      <w:bookmarkEnd w:id="254"/>
    </w:p>
    <w:p>
      <w:pPr>
        <w:pStyle w:val="BookText"/>
        <w:rPr/>
      </w:pPr>
      <w:r>
        <w:rPr>
          <w:rFonts w:ascii="IRNazanin" w:hAnsi="IRNazanin" w:eastAsia="IRNazanin"/>
          <w:color w:val="111111"/>
          <w:sz w:val="28"/>
          <w:sz w:val="28"/>
          <w:szCs w:val="28"/>
          <w:rtl w:val="true"/>
          <w:lang w:bidi="fa-IR"/>
        </w:rPr>
        <w:t>در این مورد باید مرد و زن با هم سنخیت و ارتباط معنوی داشته باشند و اگر این اصل در مقام ازدواج زیر بنا قرار بگیرد می‌توان گفت این پیوند مطلوب است،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 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ازدواج با زن زیبایی که در خانوادۀ بد تربیت شده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زنی که مرا گرفتار پیری زودرس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اعوذبک من امراة تشیبنی قبل مشیبی</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منظور زنی می‌باشد که روش و اخلاق اسلامی را در نظام خانوادگی و شوهرداری مراعات نمی‌کند و به روش جاهلیت رفتار دارد چنین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ولاتبر جن تبرج 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زنها از تن نازی‌ها و جلوه‌گریهای ممنوع که اخلاق جاهلیت است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تزویج الحمقا فان صحبتهن بلاء و ولدهن ضیاع</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بر حذر باشید از ازدواج با زنان احمق و خودخواه که معاشرت با آنان رنج و فرزندان آنان ضایعه و بدون ثمرند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نساء امتی اصبحن وجهن و اقلهم مهراً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بهترین زنان امت من آنهایی هستند که صورتشان زیباتر و مهرشان کمتر است، حضرت می‌خواهد بفرماید زیبایی صورت یا کمی مهر هر کدام به تنهایی کمال نیست هنگامی که با هم</w:t>
      </w:r>
    </w:p>
    <w:p>
      <w:pPr>
        <w:pStyle w:val="BookText"/>
        <w:rPr/>
      </w:pPr>
      <w:r>
        <w:rPr>
          <w:rFonts w:ascii="IRNazanin" w:hAnsi="IRNazanin" w:eastAsia="IRNazanin"/>
          <w:color w:val="111111"/>
          <w:sz w:val="28"/>
          <w:sz w:val="28"/>
          <w:szCs w:val="28"/>
          <w:rtl w:val="true"/>
          <w:lang w:bidi="fa-IR"/>
        </w:rPr>
        <w:t>باشند کمال است و زن عاقله است که اصل ازدواج را قرار داده و با مهر کم ازدواج می‌نماید و زیبایی خویش را به معر زیاد معامله نمی‌کند طبعاً چنین زنی دارای اصالت و کمال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جائکم من ترضون خلقه و دینه فزوجوه و الا تفعلوا تکن فتنة فی الارض و فساد کبیر</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هر گاه کسی به</w:t>
      </w:r>
    </w:p>
    <w:p>
      <w:pPr>
        <w:pStyle w:val="BookText"/>
        <w:rPr/>
      </w:pPr>
      <w:r>
        <w:rPr>
          <w:rFonts w:ascii="IRNazanin" w:hAnsi="IRNazanin" w:eastAsia="IRNazanin"/>
          <w:color w:val="111111"/>
          <w:sz w:val="28"/>
          <w:sz w:val="28"/>
          <w:szCs w:val="28"/>
          <w:rtl w:val="true"/>
          <w:lang w:bidi="fa-IR"/>
        </w:rPr>
        <w:t>خواستگاری آمد که اخلاق و دینش را می‌پسندید به او همسر بدهید و اگر ندهید در روی زمین فتنه و فساد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تزویج امرأة لا یتزوجها الا لجمالها لم یرفیها ما یحب و من تزوجها لمالها لایتزوجها الا له و کل الله الیه فعلیکم بذات الدین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هر کس زنی را بخاطر جمال و مالش ازدواج کند همان مقدار بهره می‌برد بعد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متدین و دیندار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در مقام انتخاب همسر برای طرفین مرد و زن تدین و تقوا می باشد نه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هم با مردی که فاسق و اهل تقوا نیست ازدواج کند هرباری که با او همبستر شود گناه او به تعداد ستارگان آسمان می‌باشد و یا هر کس دخترش را به شارب الخمر تزویج کند قطع رحم و ظلم نابخشودنی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 رجالکم البهّات، البخیل، الفاحش، الآ کل وحده، المانع رفده، الضارب اهله و عبده، الملجی عیاله الی غیره العاق بوالدیه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بدترین مردان شما کسی است که دارای صفات زذیلۀ تکبر، بخل، تنهانگر، بدزبان، مانع خیر، ظالم به اهلش و عاق والدین باشد و با چنین مردی نباید زن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اسلام در مقام انتخاب همسر اصل معیار را سنخیت تدین و تقوا قرار داده معنایش این نیست که جمال زن را و سایر کمالات جسمی و روحی او را محکوم می‌داند، خیر بلکه اسلام باقی امتیازات را مواهب الهی می‌داند و چه بسا زنی که واجد این اوصاف و کمال باشد ازدواج با او مطلوب و مستحب می‌داند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انسان با زن جمیله و دارای صورت زیبا و بشای و خندان در نزد شوهر و داری موی بند و زیبا ازدواج نماید و ازدواج با چنین زنی بسیار از غمها و غصه‌های جسمی و روحی را از بین می‌برد</w:t>
      </w:r>
      <w:r>
        <w:rPr>
          <w:rFonts w:eastAsia="IRNazanin" w:cs="IRNazanin"/>
          <w:color w:val="111111"/>
          <w:sz w:val="28"/>
          <w:szCs w:val="28"/>
          <w:rtl w:val="true"/>
          <w:lang w:bidi="fa-IR"/>
        </w:rPr>
        <w:t>.</w:t>
      </w:r>
      <w:r>
        <w:rPr>
          <w:rStyle w:val="FootnoteAnchor"/>
          <w:rtl w:val="true"/>
        </w:rPr>
        <w:footnoteReference w:id="305"/>
      </w:r>
      <w:bookmarkStart w:id="255" w:name="pg13336_154596"/>
    </w:p>
    <w:p>
      <w:pPr>
        <w:pStyle w:val="BookText"/>
        <w:rPr/>
      </w:pPr>
      <w:bookmarkEnd w:id="255"/>
      <w:r>
        <w:rPr>
          <w:rFonts w:ascii="IRNazanin" w:hAnsi="IRNazanin" w:eastAsia="IRNazanin"/>
          <w:color w:val="111111"/>
          <w:sz w:val="28"/>
          <w:sz w:val="28"/>
          <w:szCs w:val="28"/>
          <w:rtl w:val="true"/>
          <w:lang w:bidi="fa-IR"/>
        </w:rPr>
        <w:t>و در اسلام همان گونه که از ازدواج با تعدادی از زنهای دارای صفت ناشایسته خلقی و اخلاقی نهی شده است در مقابل دستور داده شده با سنخ زنهایی که از تیره‌های مناسب خانوادگی و اهل تدین باشند ازدواج نمایند و ازدواج با آنان استحباب شرعی دارد مثل اینکه با زن اهل تقوا و با زنی که سیده باشد ازدواج کند و در اسلام ازدواج با این نوع زنها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اکفان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کفوند و منظور از کفو هم طبقه بودن زن و شوهر از جهت ثروت و زندگی نیست بلکه هم دین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تاریخ می‌بینییم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جویبر را که مردی تهیدست است به خانه زیاد بن لبید که ثروتمند است به خواستگاری زلفا دخترش می‌فرستد، جویبر مرد مؤمن فقیر با دختر زیاد که مؤمنه و پولدار بود ازدواج کرد پس آنیکه هم کفو بودن زن و مرد را مشخص می‌کند سنخیت در ایمان و تقواست و این چیز تازه‌ای هم نمی‌باشد بلکه از آغاز اسلام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لسان کتاب و سنت آن را بیان نموده است</w:t>
      </w:r>
      <w:r>
        <w:rPr>
          <w:rFonts w:eastAsia="IRNazanin" w:cs="IRNazanin"/>
          <w:color w:val="111111"/>
          <w:sz w:val="28"/>
          <w:szCs w:val="28"/>
          <w:rtl w:val="true"/>
          <w:lang w:bidi="fa-IR"/>
        </w:rPr>
        <w:t>.</w:t>
      </w:r>
    </w:p>
    <w:p>
      <w:pPr>
        <w:pStyle w:val="Heading3"/>
        <w:numPr>
          <w:ilvl w:val="2"/>
          <w:numId w:val="1"/>
        </w:numPr>
        <w:rPr/>
      </w:pPr>
      <w:bookmarkStart w:id="256" w:name="__RefHeading___Toc2729070_2322387425"/>
      <w:bookmarkStart w:id="257" w:name="_Toc87"/>
      <w:bookmarkEnd w:id="256"/>
      <w:r>
        <w:rPr>
          <w:rtl w:val="true"/>
        </w:rPr>
        <w:t>استحباب ازدواج با هاشمیه</w:t>
      </w:r>
      <w:bookmarkEnd w:id="257"/>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 است اینکه بهترین زنانی که مردان با آنان ازدواج کنند زنان قریشیه و هاشمیه می‌باشند و زن قریشیه هم برای تربیت اولاد مناسب و هم برای شوهر خیر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راستا روایات متعدد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باقی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به برخی اشاره می‌شود و بقدری این روایات قوی است که اگر قرینه‌ای بر استحباب نبود اینکه اصل ازدواج استحباب نفسی دارد و گاهی بالعرض وجوب پیدا می‌کند استظهار می‌شد که ازدواج با هاشمیه و زن سیده واجب است و در پایان ذکر برخی روایات به جهات قوت این روایات اشاره می‌شود و مرحوم شیخ حر عاملی در کتاب وسایل هم در مورد ازدواج دایم و هم در مورد ازدواج موقت با هاشمیه دو باب را بعنوان سر فصل استحباب ازدواج با قریشیه و هاشمیه ذکر می‌کند، آن گاه روایات باب را بیان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نسائکم نساء قریشِ الطفهن بازواجهن و ازحمهن باولادهن المجون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شوهر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لزوجها الحصان علی غیره</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بهترین زنان شما زنان قریش است به شوهر و اولادشان مهربان‌تر از زنان دیگر می‌باشند و در مقابل غیر شوهر احصان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المقداد ابن الاسواد، ضباعه بنت الزبیر بن عبدالمطب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از تیره رسول خدا و از خاندان بنی هاشم نبود،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او از دختران بنی هاشم دختر زبیر بن عبدالمطلب و دختر عمویش را تزویج نمود چرا؟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جواب و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زوجها المقداد لتتضع المناکح لتتاسوا برسول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لتعلموا ان اکرمکم عندالله اتقاکم و کان الزبیر اخاً عبدالله و ابیطالب لابیهما و امهما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خدا از خاندان بنی هاشم دختر عمویش را به مقداد داد تا اینکه در میان جامعه مسلمین چنین سنت و اینگونه ازدواج اشاعه و شهرت پیدا کند و دیگران در این موارد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اقتدا نمایند و باید مردم بدانند که برتری انسان‌ها به نژاد از این طایفه و از آن طایفه نیست برتری و شرافت به تقوای الهی است و هر کس ملاک تقوا دارد هم کفو زن هاشمیه و سیده می‌باشد گر چه هاشمی و از خاندان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نباشد و به حکم سنت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او ازدواج کنید و اگر مردی فاسق باشد و ملاک تقوا را نداشته باشد و لو مرد هاشمی و سید باشد نباید زن هاشمیه و سیده و چه زن غیر هاشمیه با او ازدواج کند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کفو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از هر تیره‌ای که باشد کفو و همتای مؤمن دیگر می‌باشد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محبوب از اصحاب اجماع می‌باشد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ازدواج موقت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هاشمیه ازدواج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الهاشمیه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هر دستوری را که رسول خدا برای آورده است به آن عمل کنید و هر چیزی را که رسول خدا از آن شما را نهی می‌کند به آن عمل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سخنی را نمی‌گوید مگر اینکه آن از جانب خدا برایش وحی شده و دستورات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اطلاق و ظواهر قرآن و سنت و هم روایت خاصه در این مسئله و هم اجماع مسلمین و اصحاب ائمه و هم سخن و فعل رسول خدا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هاشمیه ازدواج کنید و این سنت دچار غربت نشود و زنده و مشهور بماند و اما نکات قوتی که در این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مطابق قرآن است چون قرآن به طور عام و کلی دستور ازدواج را با تمام اقسام زنان مسلمان اعم از هاشمیه بیان نموده،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مبین احکام قرآن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ما نقل می‌شود آن را عرضه به قرآن و کتاب خدا نمایید اگر مطابق قرآن بود به آن عمل کنید و اگر مخالف قرآن بود آن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الکتاب فخذوه ما خالف الکتاب فالترکوه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به حکم ظاهر قرآن و هم به بیان اخبار عرضه‌ای به کتاب این روایات قوی و در مقام حجت مؤکد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امر شده است به ازدواج با هاشمیه و بین علمای اهل نظر در اصول و فقه اسلام بحث است اینکه آیا صیغه امر مفید وجوب است و یا مفید استحباب و بسیاری آنان استظهار نموده‌اند که اگر قرینه بر خلاف نباشد امر دلالت بر وجوب دارد و اما اینکه صیغۀ امر دلالت بر حکم استحبابی دارد احدی اختلاف ندارد و بالاتفاق آن را قبول دارند پس استحباب ازدواج با زن هاشمیه هاشمیه و سیده شرعا و برهانا روشن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مقام ازدواج با هاشمیه را معلل می‌کند به بیان و عمل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ضباعه دختر</w:t>
      </w:r>
    </w:p>
    <w:p>
      <w:pPr>
        <w:pStyle w:val="BookText"/>
        <w:rPr/>
      </w:pPr>
      <w:r>
        <w:rPr>
          <w:rFonts w:ascii="IRNazanin" w:hAnsi="IRNazanin" w:eastAsia="IRNazanin"/>
          <w:color w:val="111111"/>
          <w:sz w:val="28"/>
          <w:sz w:val="28"/>
          <w:szCs w:val="28"/>
          <w:rtl w:val="true"/>
          <w:lang w:bidi="fa-IR"/>
        </w:rPr>
        <w:t>عمویش را که تیرۀ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هاشمیه بود به غیرهاشمی تزویج نمود برای اینکه این سنت الهی و نبوی در میان مردم شیوع پیدا کند و مشهور بماند، به علاوه آن توهّم غلط خیالی که برتری در غیر جهت تقواست از بین برود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ضمن این روایات که عملکرد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بیان می‌کنند استدلال به قرآن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ملاک برتری زن و مرد مسلمان تقوا است نه چیز دیگر و در مقام ارتباط ازدواج ملاک سنخیت باتقوا بودن زن مسلمان و مرد مسلمان می‌باشد نه هاشمی بودن و یا غیر هاشمی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و جانشینان معصوم او در این مورد علاوه بر بیان ادله عام با بیان خاص و عمل خاصشان و استدلال قرآن می‌خواستند این سنت و استحباب را از غربت و توهم خارج نمایند و تا ابد حکم جهانی الهی را بیان نموده و مشهور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لتتأسوا برسول‌الله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دراین کار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اقتدا کنند و به این سنت عمل نمایند چنانکه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ای کسانی که ایمان به خدا و روز قیامت دارید برای شما رسول خدا الگو و مقتدا می‌باشد و در تمام کارها پیرو او باشید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مسلمانی باید از پیامر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پیروی و به سنت او عمل نماید و از دستورات او حمایت و تبلیغ کند تا که در دنیا و هم در قیامت از جرگۀ مخالفین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حساب نشود و دچار عذاب الیم نگردد و همانا از حمیت و عصبیت جاهلی کار نگیرد آنگاه العیاذ بالله خطر خروج از دین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او تعصب له فقد خلع ربقة الایمان من عنقه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هر کس متعصب باشد یا از نگاه تعصب به حکم دین عمل نکند به تحقیق از رشتۀ اسلام خارج شده است،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من 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أَفَحُکْمَ الْجَاهِلِیَّةِ یَبْغُونَ وَمَنْ أَحْسَنُ مِنَ اللّهِ حُکْمًا</w:t>
      </w:r>
    </w:p>
    <w:p>
      <w:pPr>
        <w:pStyle w:val="BookText"/>
        <w:rPr/>
      </w:pPr>
      <w:r>
        <w:rPr>
          <w:rFonts w:ascii="Amiri" w:hAnsi="Amiri" w:eastAsia="Amiri" w:cs="Amiri"/>
          <w:color w:val="111111"/>
          <w:sz w:val="28"/>
          <w:sz w:val="28"/>
          <w:szCs w:val="28"/>
          <w:rtl w:val="true"/>
          <w:lang w:bidi="ar-SA"/>
        </w:rPr>
        <w:t>لِّقَوْمٍ یُوقِنُونَ</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آیا به دنبال روشهای جاهلی می‌روید؟ و چه کسی بهتر از خدا می‌تواند حکمی داشته باشد؟</w:t>
      </w:r>
    </w:p>
    <w:p>
      <w:pPr>
        <w:pStyle w:val="BookText"/>
        <w:rPr/>
      </w:pPr>
      <w:r>
        <w:rPr>
          <w:rFonts w:ascii="IRNazanin" w:hAnsi="IRNazanin" w:eastAsia="IRNazanin"/>
          <w:color w:val="111111"/>
          <w:sz w:val="28"/>
          <w:sz w:val="28"/>
          <w:szCs w:val="28"/>
          <w:rtl w:val="true"/>
          <w:lang w:bidi="fa-IR"/>
        </w:rPr>
        <w:t>پس باید مو به مو تسلیم اسلام بود و به دستورات نورانی و حکیمانه او عمل نمود مبادا اظهار شود من به اسلام که چه می‌گوید و چه گفته کار ندارم یا بسیار خوب ولی دلم می‌خواهد به این قانون عمل نکنم و به این سنت پشت پا می‌زنم و چنین کسی یا معاند و متعصب است و یا اسیر هوای نفس و خودپرست می‌باشد و نه خداپرست و همانا اگر با مجاهدت زیاد نتواند خودش را از اسارت هوای نفش اماره نجات دهد دچار انحطاط شده و از مصداق حمیت جاهلی خواهد بود و مسلمان باید واقع بینامه و منصفانه به اسلام و سنت پیامبر رحمة للعالمین عمل کند و ازآن حمایت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 که هنوز هم این سنت استحباب ازدواج با زن سیده و هاشمیه پس از گذشت هزار و چهار صدسال و اندی از اسلام در بعضی از بلاد اسلامی و طوائف آن سرزمین مبتلا به غربت و استنکار می‌باشد و هجران این مسئله تا حدی رسیده که سنت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منکرات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این معصیت و جرم سنگین به دوش که خواهد بود؟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به عهده علمای اسلام می‌باشد که با تبلیغ احکام دین و عمل خودشان مردم را از جاهلیت و یا سردرگمی بیرون اورند و تا این حد غافل و یا ساکت نباشند و اجازه ندهند که حکم اصیل و معروف دین و سنت نبوی منکر گردد و سنت حسنۀ رسول الله در میان جاهلان امت موجب اختلاف و استنکار قرار گیرد بویژه در چنین شرایط خاص علمای سادات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سنگینتری دارند و باید برای شکستن چنین جوی مسموم جاهلی و حمایت از احیای سنت نبوی قولاً و عملاً پیش قدم باشند و به این دستور و سنت الهی عمل کنند و آن را از وادی غربت و استنکار بیرون آورند و منشأ اختلاف و توهمات نفسی شیطانی را از بین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سایر بلاد اسلامی مراجع و علمای بزرگ سادات خودشان به این مهم</w:t>
      </w:r>
      <w:bookmarkStart w:id="258" w:name="pg13336_154601"/>
    </w:p>
    <w:p>
      <w:pPr>
        <w:pStyle w:val="BookText"/>
        <w:rPr/>
      </w:pPr>
      <w:bookmarkEnd w:id="258"/>
      <w:r>
        <w:rPr>
          <w:rFonts w:ascii="IRNazanin" w:hAnsi="IRNazanin" w:eastAsia="IRNazanin"/>
          <w:color w:val="111111"/>
          <w:sz w:val="28"/>
          <w:sz w:val="28"/>
          <w:szCs w:val="28"/>
          <w:rtl w:val="true"/>
          <w:lang w:bidi="fa-IR"/>
        </w:rPr>
        <w:t xml:space="preserve">اقدام عملی نمودند و این مسئله را از هجران خارج کردند و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پس آنانی که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می‌کنند باید بترسند از اینکه در دنیا فتنه‌ای دامنشان را بگیرد یا به آنها عذاب دردناکی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آنانی که رسالت و مسئولیتهای الهی را تبلیغ می‌کنند جز خدا از هیچ کسی نمی‌هراسند و خدا برای آنان کافی است</w:t>
      </w:r>
      <w:r>
        <w:rPr>
          <w:rFonts w:eastAsia="IRNazanin" w:cs="IRNazanin"/>
          <w:color w:val="111111"/>
          <w:sz w:val="28"/>
          <w:szCs w:val="28"/>
          <w:rtl w:val="true"/>
          <w:lang w:bidi="fa-IR"/>
        </w:rPr>
        <w:t>.</w:t>
      </w:r>
    </w:p>
    <w:p>
      <w:pPr>
        <w:pStyle w:val="Heading3"/>
        <w:numPr>
          <w:ilvl w:val="2"/>
          <w:numId w:val="1"/>
        </w:numPr>
        <w:rPr/>
      </w:pPr>
      <w:bookmarkStart w:id="259" w:name="__RefHeading___Toc2729072_2322387425"/>
      <w:bookmarkStart w:id="260" w:name="_Toc88"/>
      <w:bookmarkEnd w:id="259"/>
      <w:r>
        <w:rPr>
          <w:rtl w:val="true"/>
        </w:rPr>
        <w:t>مسئولیت اداری ازدواج</w:t>
      </w:r>
      <w:bookmarkEnd w:id="260"/>
    </w:p>
    <w:p>
      <w:pPr>
        <w:pStyle w:val="BookText"/>
        <w:rPr/>
      </w:pPr>
      <w:r>
        <w:rPr>
          <w:rFonts w:ascii="IRNazanin" w:hAnsi="IRNazanin" w:eastAsia="IRNazanin"/>
          <w:color w:val="111111"/>
          <w:sz w:val="28"/>
          <w:sz w:val="28"/>
          <w:szCs w:val="28"/>
          <w:rtl w:val="true"/>
          <w:lang w:bidi="fa-IR"/>
        </w:rPr>
        <w:t>هنگامیکه مرد و زن پیمان ازدواج می‌بندند مسئولیت ادارۀ زن از جهت لباس غذا، مسکن و سرپرستی به عهدۀ مرد می‌باشد و بدون تردید همان گونه که از نظر ساختمان خلقت و آفرینش و جسمی و فیزیکی مردان و زنان تفاوت دارند و ساختمان وجودی زن غیر از ساختمان فیزیکی مرد است، از جهت احکام شرعی و تکلیف دینی هم مرد با زن فرق دارد و امری بدیهی است و اینکه برخی حتی علمای مذهب در گفته‌ها و مصاحبه‌هایشان سعی می‌کنند به گونه‌ای تصور زن و مرد را نشان دهند و دلربایی کنند انگار بین زن و مرد هیچ تفاوتی نیست و یا احیانا بالعکس است و توجیه باطل و در مقابل نص و ظاهر شرعی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و مهربان همانگونه که ساختمان بدن زن را متفاوت با ساختمان بدن مرد آفریده بسا در مواردی تکلیف مرد را متفاوت با تکلیف زن قرار داده است و هم حکیمانه می‌باشد و اگر چنین نمی‌بود خلاف حکمت و سؤال بود، زیرا چگونه ممکن است از نظر خلقت متفاوت و از نظر حکم مساوی باشد؟ پس فرق زن و مرد هم از دید وجدان، هم از دید عقل و برهان، هم از دید عرف و هم از دید شریعت حکیمانه است و در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دیات و حدود، ادای شهادت، ارث و در</w:t>
      </w:r>
    </w:p>
    <w:p>
      <w:pPr>
        <w:pStyle w:val="BookText"/>
        <w:rPr/>
      </w:pPr>
      <w:r>
        <w:rPr>
          <w:rFonts w:ascii="IRNazanin" w:hAnsi="IRNazanin" w:eastAsia="IRNazanin"/>
          <w:color w:val="111111"/>
          <w:sz w:val="28"/>
          <w:sz w:val="28"/>
          <w:szCs w:val="28"/>
          <w:rtl w:val="true"/>
          <w:lang w:bidi="fa-IR"/>
        </w:rPr>
        <w:t>مسئله زعامت و رهبری و در مسائل نماز و روزه، حج، جهاد، جمعه و جماعات با 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مقام ثبوت و ارزش واقعی و نفس الأمری زن و مرد عندالله نیست و این جهت را اسلام به یک جمله اظهار و تمام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تقوا باشد چه مرد و چه زن ارزش عنداللهی با اوست و جای بحث نیست، نظر در مقام اثبات و بیان تکلیف و قوانین الهی می‌باشد که در اینجا فرق واضح است، زن و مرد در این مقام با هم تفاوت عموم من وجه دارند، غرض اینکه مسئولیت ادارۀ زن به عهده مرد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بواسطه آنچه که خداوند برخی را بر برخی فضیلت داده، مردان قیم و سرپرست زنان می‌باشند و نیز از نگاهی که مردان از مالشان به زنان خانواده‌اش نفقه پرداخت می‌کنند برتری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ای کسانی که به خدا ایمان آورده‌اید بر خود و خانواده‌تان از آتش جهنم بترسید و به وسیله اطاعت خدا خود را از آن دور 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 قُلْ إِنَّ الْخَاسِرِینَ الَّذِینَ خَسِرُوا أَنفُسَهُمْ وَأَهْلِیهِمْ یَوْمَ الْقِیَامَةِ أَلَا ذَلِکَ هُوَ الْخُسْرَانُ الْمُبِینُ</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ورشکسته آن کسانی هستند که خود و خانوادۀ خود را در اثر سوء تربیت و کوتاهی از انان در روز قیامت به خسارت و زیان انداخته‌اند، اگاه باشید این همان زیان آشکار است که در اثر عمل نکردن به وظیفه چنین ورشکست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شوهر از هر جهت به تمام معنا مسئولیت دارد که زن را خوب سرپرستی و اداره نماید و در اینجا در دستور اداری اسلام زن بانوی خانه و مرد خادم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وللرجال نصیب مما اکتسبوا و للنساء نصیب مما اکتسبن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 مال شخصی از خود داشته باشد شوهر حق ندارد</w:t>
      </w:r>
    </w:p>
    <w:p>
      <w:pPr>
        <w:pStyle w:val="BookText"/>
        <w:rPr/>
      </w:pPr>
      <w:r>
        <w:rPr>
          <w:rFonts w:ascii="IRNazanin" w:hAnsi="IRNazanin" w:eastAsia="IRNazanin"/>
          <w:color w:val="111111"/>
          <w:sz w:val="28"/>
          <w:sz w:val="28"/>
          <w:szCs w:val="28"/>
          <w:rtl w:val="true"/>
          <w:lang w:bidi="fa-IR"/>
        </w:rPr>
        <w:t>در آن بدون اذن زن تصرف کند و یا مخارج او را به عهده خودش بگذارد،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تامین زندگی خانواده و عائله‌اش کار می کند همچون جهادکنندۀ در راه خداست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خداوند مردم را دستور می‌دهد که به عدل و احسان رفتار کنند از ظلم و فحشا و منکرات دوری گزینند، خلاصه از دستورهای بسیار اکید اسلام است اینکه مرد در نظام زندگی خانوادگی خوشرفتار، با اخلاق و با گذشت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کَرِهْتُمُوهُنَّ فَعَسَی أَن تَکْرَهُواْ شَیْئًا وَیَجْعَلَ اللّهُ فِیهِ خَیْرًا کَثِیرًا</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اگر همسرتان مورد کراهت شما باشد باید توجه داشته باشید که ممکن است خداوند خیر کثیری را در آن چیزی قرار داده باشد که نمی‌پسندید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 لأهله و انأ خیرکم لاهلی</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بهترن شما آن کسانی هستند که با خانواده‌اشان خوب رفتار کنند و من بهترین شما می‌باشم برای اینکه هیچ کدام شما مثل من با خانواده‌اش خوب رفتار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رسول خدا در رفتار و زندگی الگویشان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به شیوۀ او عمل نمایید و نه به دل بخواه خودتان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 لیست قهرمانیةٌ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دستۀ گل است نه پهلوان و قهرمان که در جا و در هر میدانی وارد مرحلۀ کار و بیل زدن و کشاورزی و کار اداری و پلیسی شود و این امور تناسب با ریحانه بودن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کوه و دره و بیابان و اداره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مثنوی هفتاد من می‌شود، از جمله مسادئی که اسلام تکلیف شوهر می‌داند اینکه با زن در زندگی خانوادگی بداخلاقی و بدرفتاری نکند و بطور کلی از نظر دین بداخلاقی در نظام خانوادگی محکوم است و آدم بداخلاق در عالم برزخ و قیامت دچار غذاب شدید می‌شود البته بدخلقی را بناید گفت معنایش فحاشی و بدزبانی است و بدزبانی بسیار زشت می باشد که نباید از یک مسلمان سر بزند و اگر مردی خدایی ناکرده هم بد اخلاق است و هم بد زبان عذاب او چند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صفین گروهی از اصحابش لشکریان دشمن را دشنام می‌دهند حضرت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اکره ان تکون سبابین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نمی‌پسندم که شما دشنام دهنده باشید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با هم بدزبانی می‌کنند و یکدیگر را دشنام می‌دهند دو تا شیطانند که در برابر هم قرار گرفته‌اند این به آن بد می‌گوید و آن به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شیطانان یتسبان</w:t>
      </w:r>
      <w:r>
        <w:rPr>
          <w:rFonts w:eastAsia="IRNazanin" w:cs="IRNazanin"/>
          <w:color w:val="111111"/>
          <w:sz w:val="28"/>
          <w:szCs w:val="28"/>
          <w:rtl w:val="true"/>
          <w:lang w:bidi="fa-IR"/>
        </w:rPr>
        <w:t>»</w:t>
      </w:r>
      <w:r>
        <w:rPr>
          <w:rStyle w:val="FootnoteAnchor"/>
          <w:rtl w:val="true"/>
        </w:rPr>
        <w:footnoteReference w:id="32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انسان مواظبت کند برای کنترل زبانش و برای کنترل اخلاقش و عذاب این جرمها بسیار سخت است و عذاب برزخ مثل عذاب دنیا نیست که محدود و زودگذر باشد عذاب برزخی یک دقیقه‌اش با هزاران سال دنیا برابر است و در روایات آمده است جوانی که تازه از دنیا رفته بود و بیش از چند دقیقه از دفنش نگذشته بود حضرت عیسی به اذن خداوند او را زنده نمود دید کاملا با چهرۀ سیاه و افسرده و غم آلود می‌باشد از او سؤال کرد چند وقت است از دنیا دفته‌ای؟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سال در حالی که چند دقیقه بیشتر از مرگش نگذشته بود و از او پرسید ند از عالم برزخ چه خبر داری؟ گفت هنگامی که قبر مرا پوشاندند مامورین الهی برای سؤال آمدند نتوانستم از عقائد و تکالیفم درست جواب بگویم تازیانه‌ای به من زدند که قبرم را از آتش پر کرد و چندین هزار سال است که در آتش آن تازیانه می‌سوزم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عیسی در جای دیگر سر قبری آمد که صاحبش سالیان دراز می‌شد از دنیا رفته بود، به اذن پروردگار او را زنده کرد سؤال نمود چند مدت می‌شود از دنیا رفته‌ای؟ گفت چند لحظه‌ای بیش نیست، از او سرال شد از عالم برزخ چه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قبر مرا پوشاندند یک جای بسیار خرم و دلگشا برایم باز شد و بی‌درنگ به آنجا شتافتم و حورالعین را در استقبال خود یافتم که شما مرا صدا نمودید و بیش از این مقدار از مرگم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عذاب آخریت غیر از عذاب دنیاست و یک دقیقه عذاب آن برابر با هزاران سال عذاب دنیا می‌باشد و هم نعمت و خوشی آخرت غیر از نعمت دنیا می‌باشد و یک آن بودن در نعمت آخرت مساوی با هزاران سال بودن در نعمت دنیا است بلکه نعمت آخرت ارادی و بی‌پایان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زن هم از نظر اسلام وظیفه دارد با شوهر خوشرفتاری کند و جهادش را که خوب شوهر داری کردن است فراموش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امراة قالت لزوجها ما رایت قط من وجهک خیرا فقد حبط عملها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به شوهر خود بگوید هرگز از روی تو خیری ندیدم عمل خودش را دچار آفت و حبط نموده است و همچنین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برای غیر خدا جایز بود هر آینه به زنان دستور می‌دادم که در برابر شوهر خود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در این راستای زندگی چند روز دنیا باید هم مردان و هم زنان از اسلام پیروی کنند که اسلام سعادت دنیا و آخرت آنان را آورده و تامین می‌کند و هر کدام از خودسریها و بداخلاقیهای خلاف شرع دست بردارد و به تهذیب نفس و سازندگی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قرآن می‌گوید لباس جان یکدیگر و حافظ عیوب همند مبادا به امور جزئی زندگی ترتیب اثر داده و زندگی شیرینشان را تلخ و دشوار نمایند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الهی هیچ وقت جرعه‌ای نمی‌نوشد که در نزد خدا محبوبتر باشد از جرعه‌ای فرو بردن خشم و جرعه‌ای خویشتن داری و صبر در مورد مصائب و بلایا، نیز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خشمش را فرو نمی‌خورد مگر اینکه خداوند در دنیا و آخرت بر عزت او بیفزاید</w:t>
      </w:r>
      <w:bookmarkStart w:id="261" w:name="pg13336_154606"/>
    </w:p>
    <w:p>
      <w:pPr>
        <w:pStyle w:val="BookText"/>
        <w:rPr/>
      </w:pPr>
      <w:bookmarkEnd w:id="261"/>
      <w:r>
        <w:rPr>
          <w:rFonts w:ascii="IRNazanin" w:hAnsi="IRNazanin" w:eastAsia="IRNazanin"/>
          <w:color w:val="111111"/>
          <w:sz w:val="28"/>
          <w:sz w:val="28"/>
          <w:szCs w:val="28"/>
          <w:rtl w:val="true"/>
          <w:lang w:bidi="fa-IR"/>
        </w:rPr>
        <w:t xml:space="preserve">چون خدای عزوجل در قران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 وَالْعَافِینَ عَنِ النَّاسِ</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آنانیکه خشمشان را فرو می‌برند و مردم را عفو می‌کنند خداوند نیکوکاران را دوست می‌دارد و در عوض فروخوردن خشم پاداش محبت خودش را به او عنایت می‌نماید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محبوترین راه بنده بسوی خدا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فرو بردن خشم و یکی صبر و شکیبایی هنگام مصیبت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سخن نهائی را برای همه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وَلْیَعْفُوا وَلْیَصْفَحُوا أَلَا تُحِبُّونَ أَن یَغْفِرَ اللَّهُ لَکُمْ وَاللَّهُ غَفُورٌ رَّحِیمٌ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باید مومنین یکدیگر را عفو کنند و از یکدیگر بگذرند مگر دوست ندارید که به لحاظ گذشت شما خدا هم از گناهان شما بگذرد البته خداوند بسیار آمرزنده ومهربان است</w:t>
      </w:r>
      <w:r>
        <w:rPr>
          <w:rFonts w:eastAsia="IRNazanin" w:cs="IRNazanin"/>
          <w:color w:val="111111"/>
          <w:sz w:val="28"/>
          <w:szCs w:val="28"/>
          <w:rtl w:val="true"/>
          <w:lang w:bidi="fa-IR"/>
        </w:rPr>
        <w:t>.</w:t>
      </w:r>
    </w:p>
    <w:p>
      <w:pPr>
        <w:pStyle w:val="Heading3"/>
        <w:numPr>
          <w:ilvl w:val="2"/>
          <w:numId w:val="1"/>
        </w:numPr>
        <w:rPr/>
      </w:pPr>
      <w:bookmarkStart w:id="262" w:name="__RefHeading___Toc2729074_2322387425"/>
      <w:bookmarkStart w:id="263" w:name="_Toc89"/>
      <w:bookmarkEnd w:id="262"/>
      <w:r>
        <w:rPr>
          <w:rtl w:val="true"/>
        </w:rPr>
        <w:t>ازدواجهای ممنوع</w:t>
      </w:r>
      <w:bookmarkEnd w:id="263"/>
    </w:p>
    <w:p>
      <w:pPr>
        <w:pStyle w:val="BookText"/>
        <w:rPr/>
      </w:pPr>
      <w:r>
        <w:rPr>
          <w:rFonts w:ascii="IRNazanin" w:hAnsi="IRNazanin" w:eastAsia="IRNazanin"/>
          <w:color w:val="111111"/>
          <w:sz w:val="28"/>
          <w:sz w:val="28"/>
          <w:szCs w:val="28"/>
          <w:rtl w:val="true"/>
          <w:lang w:bidi="fa-IR"/>
        </w:rPr>
        <w:t>هر چیزی حد و حریمی دارد و ازدواج هم دارای حریمی می‌باشد که ورد در آن عقلاً و شرعاً جایز نیست و این حریم در قرآن و روایات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بنابراین از نظر اسلام تعدادی از رنهای که از راه نسبی و یا سببی و خویشاوندی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 وَأُمَّهَاتُکُمُ اللاَّتِی أَرْضَعْنَکُمْ وَأَخَوَاتُکُم مِّنَ الرَّضَاعَةِ وَأُمَّهَاتُ نِسَآئِکُمْ وَرَبَائِبُکُمُ اللاَّتِی فِی حُجُورِکُم مِّن نِّسَآئِکُمُ اللاَّتِی دَخَلْتُم بِهِنَّ فَإِن لَّمْ تَکُونُواْ دَخَلْتُم بِهِنَّ فَلاَ جُنَاحَ عَلَیْکُمْ وَحَلاَئِلُ أَبْنَائِکُمُ الَّذِینَ مِنْ أَصْلاَبِکُمْ وَأَن تَجْمَعُواْ بَیْنَ الأُخْتَیْنِ إَلاَّ مَا قَدْ سَلَفَ إِنَّ اللّهَ کَانَ غَفُورًا رَّحِیمًا</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دخترهای برادران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دخترهای خواهران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رضاعی که شما را شیر داده‌اند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هم شیر و رضاعی شما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همسران شما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همسر که</w:t>
      </w:r>
    </w:p>
    <w:p>
      <w:pPr>
        <w:pStyle w:val="BookText"/>
        <w:rPr/>
      </w:pPr>
      <w:r>
        <w:rPr>
          <w:rFonts w:ascii="IRNazanin" w:hAnsi="IRNazanin" w:eastAsia="IRNazanin"/>
          <w:color w:val="111111"/>
          <w:sz w:val="28"/>
          <w:sz w:val="28"/>
          <w:szCs w:val="28"/>
          <w:rtl w:val="true"/>
          <w:lang w:bidi="fa-IR"/>
        </w:rPr>
        <w:t xml:space="preserve">با او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فرزندان صلبی شما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ناتنی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لاتنکحوا ما نکح ابائکم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نکنید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خواهر هم حرام و جائز نیست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سه بار طلاق داده شده است بدون محلل شوهر قبلی نمی‌تواند با او ازدواج کند و اگر زن نُه بار طلاق داده شود ازدواج با او برای شوهر قبلی حرام ابدی می‌شود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 شوهرداری خلاف عفت کرده باشد برای او ازدواج با آن زن ممنوع و حرام ابدی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 معتده در هنگام عده مطلقاً چه در عده طلاق و عده متعه و چه در عده وفات جائز نیست و اگر کسی در ایام عده با زن معتده عقد بخواند ولو با هم تماس جنسی نگرفته باشند در صورتی که زن و مرد عالم به حرمت ازدواج در ایام عده باشند و هم موضوع و عده را بدانند نشر حرمت ابدی پیدا می‌کند یعنی بعد از پایان عده نمی‌توانند با هم ازدواج کنند و اگر جاهل به حکم یا به موضوع و یا به هر دو باشند در صورتی حرام ادبی میشود که با هم تماس جنسی گرفته باشند و اگر تماس جنسی نداشته‌اند بعد از پایان عده می‌توانند با هم ازدواج کنند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موطوئه مشتبهۀ پدر هم جایز نیست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لائط ازدواج با مادر و خواهر ملوط حرام و جایز نیست و نه بالعکس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هنگام محرم بودن به احرام حج حرام می‌باشد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زن مسلمان با کافر و بالعکس حرام و ممنوع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چهار زن دائمی عقد دائم زن پنجم حرام و ممنوع می‌باشد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کفائت هم ازدواج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به خصوصیات این مسائل و تشخیص وظائف شرعی در این موارد مراجعه شود به کتب فقهیه و توضیح المسائل فقهاء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لَکُم مَّا وَرَاء ذَلِکُمْ أَن تَبْتَغُواْ بِأَمْوَالِکُم مُّحْصِنِینَ غَیْرَ مُسَافِحِینَ</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برای شما غیر از آن زنانی که ازدواج با آنها حرام می‌باشد حلال است با پرداخت مهریه با آنان از راه پاکدامنی ازدواج نمایید و نه از طریق خلاف عفت و بدکاری</w:t>
      </w:r>
      <w:r>
        <w:rPr>
          <w:rFonts w:eastAsia="IRNazanin" w:cs="IRNazanin"/>
          <w:color w:val="111111"/>
          <w:sz w:val="28"/>
          <w:szCs w:val="28"/>
          <w:rtl w:val="true"/>
          <w:lang w:bidi="fa-IR"/>
        </w:rPr>
        <w:t>.</w:t>
      </w:r>
      <w:bookmarkStart w:id="264" w:name="pg13336_154608"/>
    </w:p>
    <w:p>
      <w:pPr>
        <w:pStyle w:val="Heading3"/>
        <w:numPr>
          <w:ilvl w:val="2"/>
          <w:numId w:val="1"/>
        </w:numPr>
        <w:rPr/>
      </w:pPr>
      <w:bookmarkStart w:id="265" w:name="__RefHeading___Toc2729076_2322387425"/>
      <w:bookmarkStart w:id="266" w:name="_Toc90"/>
      <w:bookmarkEnd w:id="264"/>
      <w:bookmarkEnd w:id="265"/>
      <w:r>
        <w:rPr>
          <w:rtl w:val="true"/>
        </w:rPr>
        <w:t>اهمیت زن در اسلام</w:t>
      </w:r>
      <w:bookmarkEnd w:id="266"/>
    </w:p>
    <w:p>
      <w:pPr>
        <w:pStyle w:val="BookText"/>
        <w:rPr/>
      </w:pPr>
      <w:r>
        <w:rPr>
          <w:rFonts w:ascii="IRNazanin" w:hAnsi="IRNazanin" w:eastAsia="IRNazanin"/>
          <w:color w:val="111111"/>
          <w:sz w:val="28"/>
          <w:sz w:val="28"/>
          <w:szCs w:val="28"/>
          <w:rtl w:val="true"/>
          <w:lang w:bidi="fa-IR"/>
        </w:rPr>
        <w:t>بنا نیست از تاریخ زن در قبل و بعد از اسلام سخن بگوییم و خود کتابی نیاز دارد منظور اینکه در طول تاریخ بشریت، همانند اسلام هیچ قانون و هیچ نظریۀ علمی و هیچ کسی از ارزش و حقوق زن دفاع نکرده است و از بیان مطالب سابقۀ این حقیقت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اسلام بود که شخصیت زن را هم از نظر ارزش واقعی و هم از جهت استقلال شخصیت و هم از دید اعتبار اجتماعی و هم از نگاه عبادت و پرستش خدا در صحنۀ جهانی و بین‌المللی معرفی نمود و به تمام پندارهای علمی و فلسفی، استقراطی و اشرافی‌گرایی افلاطونی و ارسطویی برتری بر زن و سنن ظالمانۀ دوران جاهلیت و قرون وسطایی دیروز و امروز در مورد زن خط بطلان کشیده و خدمت تاریخی، فرهنگی، اجتماعی، دینی و ارزشی جاویدان برای همه به ویژه برای زن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اندیشه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المراظ حیوان طویل الشعر و قصیر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حیوانی است دارای موی بلند و فکر کوتاه و ناقص خاتمه داد، افلاطون و تفکر مدینه فاضله اشرافی او که می‌گفت خدا را شکر می‌کنم که یونانی زاییده شدم و نه غیر یونانی، آزاد به دنیا آمدم نه برده، مرد آفریده شده‌ام نه زن، نظریه تفوق طلبی و عنصریت او را اسلام با یک جملۀ زیبا و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کرد و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اندیشه جاهلیت آن روز را که زن را نه از نگاه فردی و شخصی و نه از دیدگاه اجتماعی یک انسان دارای فکر و اختیار مستقل می‌شناخت و او را یک موجود معامله می‌کرد و به هر کس او را به رسوم جاهلیت تزویج می‌نمود و بعد از فوت شوهر ارث برده می‌شد و هر گونه رفتار خشن و ظالمانه تا سر حد قتل درباره زن انجام می‌داد و زن در همه این موارد تسلیم بودن محض، حق هیچ گونه اظهار نظر و یا مخالفت نداشت و نمی‌توانست اظهار نظر کند و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اکنون که بیش از دوهزار سال از دوران جاهلیت سپری می‌شود در دنیای به اصطلاح متمدن غرب و شرق در حقیقت ضد تمدن و انسانیت همان قماش و روش جاهلی بلکه بدتر دربارۀ زن عمل می‌شود، نهایت نام محکوم و مملوک بودن زن در آن زمان تغییر یافته بنام طرفداری از حقوق بشر و</w:t>
      </w:r>
    </w:p>
    <w:p>
      <w:pPr>
        <w:pStyle w:val="BookText"/>
        <w:rPr/>
      </w:pPr>
      <w:r>
        <w:rPr>
          <w:rFonts w:ascii="IRNazanin" w:hAnsi="IRNazanin" w:eastAsia="IRNazanin"/>
          <w:color w:val="111111"/>
          <w:sz w:val="28"/>
          <w:sz w:val="28"/>
          <w:szCs w:val="28"/>
          <w:rtl w:val="true"/>
          <w:lang w:bidi="fa-IR"/>
        </w:rPr>
        <w:t xml:space="preserve">دفاع از حقوق زن و این مدعیان دروغ دفاع از حقوق بشر و زن که در سراسر جهان هر روز بشر را هزار هزار، میلیون میلیون در اثر جنگ تسلیحاتی و استکباریشان به کام مرگ می‌دهند و سر به نیست می‌کنند و از زن هم به عنوان عروسک در مناظر اجتماعی و وسیله عیاشی در کاباره‌ها هتل‌ها، رستوران‌ها و تبدیل حرمسراهای شاهان سابق به حرمسراهای عمومی و خیابانی استفاده می‌کنند و به نام حمایت از زنان آنان را برای به دست آوردن لقمه نانشان در کارخانه‌ها، مسافرخانه‌ها رستوران‌ها و بیمارستان‌ها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کشیده‌اند و برده‌ای برای شهوت و شکم قرار داده‌اند ودلقکهای سینما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زن، عفاف زن، اصالت و شخصیت ارزشی زن را در سطح جهان به خطر انداخته و خرد کرده‌اند و مردم و نسلهایی که به دنیا می‌آیند زن را جز کالا و وسیلۀ ملعبه و بازی بیش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ظلم تاریخی و جهانی را به زن کرده‌اند و خواهند کرد و هیچ خیانت و ظلمی بدتر از خیانت به دین، به عصمت و ناموس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که زنان هم در این راستا ضعف اراده نشان داده‌اند و به اسارت و بردگی تن در داده‌اند، از همین جا می‌توان به واقعیت حکیمانه قانون اسلام پی برد و آفرین گفت اینگه اسلام در مقام تکالیف تفاوت زن و مرد را به صراحت اعلام کرده و برخی وظائف اجتماعی و اداری را برای زن ممنوع و جایز نمی‌داند چون زن نوعا در این موارد بازنده می‌باشد و تصدی او خلاف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آسمانی و اجتماعی می‌بینیم خداوند تبارک و تعالی که آفریدگار جهان و انسان است و عالم به تمام مصالح و مفاسد بشر می‌باشد و رحمت واسعۀ او فراگیر همه است در مورد تصدی سرپرستی و اداره اجتماعی جامعه مسئولیت را به عهدۀ زن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و اوصیاء آنان یک نفر زن نبوده است و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تجربه اجتماعی هم روز به روز این حکمت روشن‌تر می‌شود مثلا ملکۀ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اجتماعی مهمی داشته اما خلاف واقع بود و هنگامیکه به واقعیت می‌نگرد همسر سلیمان می‌شود، ملکۀ عزیز مصر حیثیت اجتماعی چشم‌گیری داشته اما همه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روشن‌تر از همه در</w:t>
      </w:r>
    </w:p>
    <w:p>
      <w:pPr>
        <w:pStyle w:val="BookText"/>
        <w:rPr/>
      </w:pPr>
      <w:r>
        <w:rPr>
          <w:rFonts w:ascii="IRNazanin" w:hAnsi="IRNazanin" w:eastAsia="IRNazanin"/>
          <w:color w:val="111111"/>
          <w:sz w:val="28"/>
          <w:sz w:val="28"/>
          <w:szCs w:val="28"/>
          <w:rtl w:val="true"/>
          <w:lang w:bidi="fa-IR"/>
        </w:rPr>
        <w:t xml:space="preserve">دنیای امروز می‌بینیم که پر است از این به گِل نشسته‌ها و زیر سؤال رفته‌ها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برخی زن را به زنی که عصمت دارد و معصوم است غلط می‌باشد و به تعبیر اهل فن جامع ندارد زیرا هرگز خصوصیات معصوم در غیرمعصوم نیست، معصوم اشتباه نمی‌کند و دچار هوی و هوس نمی‌شود به خلاف غیرمعصوم که دچار همۀ اینها می‌شود و ثانیا در این مورد هم از نظر مقام معنوی زن مطرح است که به درجۀ کمال نهائی رسیده است و اگر هم زنان راه درست طی کنند خواهند رسید و نه از نگاه تصدی مقام اداری اجتماعی، حتی زن دارای عصمت تصدی مقام رسمی اداری اجتماعی به او سپرده نشده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مگیرگر چه باشد در نوشتن شیر وشیر</w:t>
      </w:r>
    </w:p>
    <w:p>
      <w:pPr>
        <w:pStyle w:val="BookText"/>
        <w:rPr/>
      </w:pPr>
      <w:r>
        <w:rPr>
          <w:rFonts w:ascii="IRNazanin" w:hAnsi="IRNazanin" w:eastAsia="IRNazanin"/>
          <w:color w:val="111111"/>
          <w:sz w:val="28"/>
          <w:sz w:val="28"/>
          <w:szCs w:val="28"/>
          <w:rtl w:val="true"/>
          <w:lang w:bidi="fa-IR"/>
        </w:rPr>
        <w:t>آن یکی شیر است و آدم می‌خوردآن یکی شیر است و آدم می‌درد</w:t>
      </w:r>
    </w:p>
    <w:p>
      <w:pPr>
        <w:pStyle w:val="BookText"/>
        <w:rPr/>
      </w:pPr>
      <w:r>
        <w:rPr>
          <w:rFonts w:ascii="IRNazanin" w:hAnsi="IRNazanin" w:eastAsia="IRNazanin"/>
          <w:color w:val="111111"/>
          <w:sz w:val="28"/>
          <w:sz w:val="28"/>
          <w:szCs w:val="28"/>
          <w:rtl w:val="true"/>
          <w:lang w:bidi="fa-IR"/>
        </w:rPr>
        <w:t>به هر صورت اسلام آورندۀ آن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درست در نقطه مقابل فلاسفۀ اشرافی و اعراب جاهلی آن روز و جاهلیت شرقی و غربی امروز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انسان است نه حیوان و دارای شخصیت استقلالی و حقوقی است، محکوم و برده نیست که هر کس او را به دل خواه خویش معامله کند و یا بدون چون و چرا تزویج نماید، چنان که پندار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فرهنگ اسلام از حیث شخصیت انسانی مرد و زن مساوی می‌باشند و در مقام ازدواج مرد و زن هر دو رکن هستند بلکه اولویت و استقلال با زن می‌باشد و اگر زنی با رضایت خود انشای عقد ازدواج نکند احدی نمی‌تواند او را تزویج کند وهیچ کسی نمی‌تواند بدون انشاء زن اظهار قبول عقد ازدواج نماید و به تبعیت انشای زن یا وکیلش عقد را مرد میتواند قبول و اعلام کند و به صراحت قرآن کریم و روایات اسلامی شخصبت ارزشی و حقوقی زن را در دنیا اعلام می‌کنند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ای گروه انسانیت شما را از نفس و</w:t>
      </w:r>
    </w:p>
    <w:p>
      <w:pPr>
        <w:pStyle w:val="BookText"/>
        <w:rPr/>
      </w:pPr>
      <w:r>
        <w:rPr>
          <w:rFonts w:ascii="IRNazanin" w:hAnsi="IRNazanin" w:eastAsia="IRNazanin"/>
          <w:color w:val="111111"/>
          <w:sz w:val="28"/>
          <w:sz w:val="28"/>
          <w:szCs w:val="28"/>
          <w:rtl w:val="true"/>
          <w:lang w:bidi="fa-IR"/>
        </w:rPr>
        <w:t>شخص واحد آریدند و از آن نفس واحد جفتش آفریده شد و از آن جفت مردان و زنان بسیاری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یک نفس و سرشت آفریده شدند و از جهت مقام خلقت و آفرینش هیچکدام بر دیگری امتیاز ندارند مگر کسی بوسیله تقوا و پرستش خدا کسب امتیاز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هر کس چه زن باشد و چه مرد عمل صالح انجام دهد در حالی که او مؤمن بوده و عمل صالحی ناشی از ایمان باشد خداوند برای او بهتر از آنی که عمل کرده است حیات پاکیزه و بهشت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آیه مبارکه می‌فرماید امتیازی بین مرد و زن نیست هر کسیکه مومن به خدا باشد و عمل خوب انجام دهد ثواب داده می‌شود و آیه مبارکه نمی‌فرماید اگر زن مومنه عمل خوب کند پاداش داده نمی‌شود و مرد مومن پاداش داده می‌شود، خیر، هر دو تا را خداوند پاداش و ثواب عنایت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هر کس از زنان و مردان مومن عمل صالح انجام دهد برای آنان به مقدار نقیر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فتیله نازک روی هسته خرما یا فرورفتگی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نمی‌شود و وارد بهشت می‌گردد و در این آیۀ مبارکه هم هیچ گونه امتیازی برای مرد نسبت به زن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مِّنکُم مِّن ذَکَرٍ أَوْ أُنثَی</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دعای آنان را مستجاب کریم، همانا من عمل هیچ مرد و زنی از شما را ضایع نمی‌کنم و پاداش می‌دهم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در این آیه مبارکه مراتب مسابقه معنوی زن و مرد بیان شده و در این جهت هم زن و مرد مساوی ذکر شده است و</w:t>
      </w:r>
    </w:p>
    <w:p>
      <w:pPr>
        <w:pStyle w:val="BookText"/>
        <w:rPr/>
      </w:pPr>
      <w:r>
        <w:rPr>
          <w:rFonts w:ascii="IRNazanin" w:hAnsi="IRNazanin" w:eastAsia="IRNazanin"/>
          <w:color w:val="111111"/>
          <w:sz w:val="28"/>
          <w:sz w:val="28"/>
          <w:szCs w:val="28"/>
          <w:rtl w:val="true"/>
          <w:lang w:bidi="fa-IR"/>
        </w:rPr>
        <w:t>هر کدام از آنان که برنده مسابقه معنوی و عبادت الهی شود خداوند پاداش مغفرت برای او عنایت می‌فرماید چه آن برندۀ مسابقه مرد باشد یا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باز هم زن و مرد از جهت لباس و حفاظ بودن برای یکدیگر فرقی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خداوند متعال خلقت و آفرینش، زن را جفت مرد از نشانه‌های توحید و خداشناسی می‌داند و سابقا ذکر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لِّلرِّجَالِ نَصِیبٌ مِّمَّا اکْتَسَبُواْ وَلِلنِّسَاء نَصِیبٌ مِّمَّا اکْتَسَبْنَ </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این آیه مبارکه شخصیت استقلالی زن را از جهت اقتصاد و هم از جهت سرنوشتش بیان نموده و همان گونه که مرد در سرنوشت اختیاری خود استقلال دارد مانند اینکه بخواهد شغلی داشته باشد یا نداشته باشد و در مقام ازدواج بخواهد با فلان زن ازدواج کند یا نکند و با زن دیگر ازدواج نماید و یا اصلا ازدواج نکند و به فلان جا مسافرت برود یا نرود و همچنین اموال و منافعی را که بدست می‌آورد مالک است و در صورتی که منع شرعی نداشته باشد هر طور بخواهد در آنها تصرف می‌کند یا بخواهد با آن مال معامله انجام دهد یا انجام ندهد آن را به کسی ببخشد یا نبخشد، هکذا و هکذا</w:t>
      </w:r>
    </w:p>
    <w:p>
      <w:pPr>
        <w:pStyle w:val="BookText"/>
        <w:rPr/>
      </w:pPr>
      <w:r>
        <w:rPr>
          <w:rFonts w:ascii="IRNazanin" w:hAnsi="IRNazanin" w:eastAsia="IRNazanin"/>
          <w:color w:val="111111"/>
          <w:sz w:val="28"/>
          <w:sz w:val="28"/>
          <w:szCs w:val="28"/>
          <w:rtl w:val="true"/>
          <w:lang w:bidi="fa-IR"/>
        </w:rPr>
        <w:t xml:space="preserve">و نفس همین استقلال را زن در تصمیم گیریها و کارهایش و در تصرف اموالش دارد، می‌خواهد با فلان کس ازدواج کند یا نکند و یا اصلا ازدواج نکند، می خواهد مالش را به کسی بدهد یا ندهد و با مالش تجارت کند یا نکند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از نظر اسلام همانگونه که مرد به سرنوشتش و تصمیم گیریهایش و در تصرف اموالش حاکم و مالک است، زن هم نیز در تصمیم گیری‌ها و کرهایش و در تصرف اموالش حاکم و مالک می‌باشد و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عَمِلَ صَالِحًا مِّن ذَکَرٍ أَوْ أُنثَی وَهُوَ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هر کسی از مرد و زن در حالی که مؤمن باشد و عمل صالح انجام دهد</w:t>
      </w:r>
    </w:p>
    <w:p>
      <w:pPr>
        <w:pStyle w:val="BookText"/>
        <w:rPr/>
      </w:pPr>
      <w:r>
        <w:rPr>
          <w:rFonts w:ascii="IRNazanin" w:hAnsi="IRNazanin" w:eastAsia="IRNazanin"/>
          <w:color w:val="111111"/>
          <w:sz w:val="28"/>
          <w:sz w:val="28"/>
          <w:szCs w:val="28"/>
          <w:rtl w:val="true"/>
          <w:lang w:bidi="fa-IR"/>
        </w:rPr>
        <w:t>آنان وارد بهشت می‌شوند و برای آنان خداوند متعال در بهشت رزق بدون حساب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نِسَآؤُکُمْ حَرْثٌ لَّکُمْ فَأْتُواْ حَرْثَکُمْ أَنَّی شِئْتُمْ</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زنان شما همچون مزرعه شما هستند هرگاه بخواهید به مزرعه خود وارد می‌شوید و از آنان حفاظت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و چه شده است شما را که برای نجات مردان و زنان و فرزندان استضعاف شده جهاد و دفاع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بِالأُنثَی ظَلَّ وَجْهُهُ مُسْوَدًّا وَهُوَ کَظِیمٌ</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هنگامی که به مرد عربی خبر داده می‌شد فرزند دختر به دنیا آمده دچار غضب شده و صورتش سیاه می‌شد و دختر را زنده به گور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آمد اعراب جاهلی را تهدید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 زشت و ظالمانه‌ای است که انجام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الْمَوْؤُودَةُ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هنگامیکه از این دخترها در قیامت از شما سؤال شود به چه جرمی آنها را کشتید؟ چه جواب خواید گفت و کیفر شما عذاب الیم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جاهلیت آن روز فرزند دختر را عار می‌دانست و جاهلیت امروز زنان را عروسک و ملعبه می‌داند اما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اولادکم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فرزندان شما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 پدر و سرپرست خانواده می‌فرماید هنگامی که هدیه و موارد غذایی‌ای برای منزل می‌آورد اول آن هدیه را به دست دختر بدهد بعد برای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خانه شوهر می‌آید اگر فرزند اول او دختر باشد این زن مبارک است و قدم نیک برای شوهر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سه دختر یا سه خواهر یا دو دختر و یا دو خواهر و یا یک دختر و یا یک خواهر و یا یک عمه و یا یک خاله را تربیت و اداره کند در همه این موارد پاداش او بهشت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خیار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آنکسانی هستند که با خانواده‌اش خوب رفتار و خوش اخلاق باشد و هر کس که با خانواده‌اش بداخلاق باشد دچار فشار قبر و عذاب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المراة ریحانه و لیست قهرمانیه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زن دسته گل است نه قهرمانی که وارد میدان نبرد و کار غیرمناسب شود و او بانوی خانه می‌باشد ومرد خادمش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اسلام زنان را امانت و ودایع الهی می‌داند،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سفر حجه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فی النساء فانکم اخذتموهن بامانت الله و استحللتم فروجهن بکلمات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در مورد زنان، خدا را در نظر بگیرید از او بترسید شما آنها را بعنوان امانت خدا نزد خود برده‌اید و عفت آنها را به کلمه خدا برای خود حلال کرده‌اید و به امانت و ودایع خداوند خیانت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اسلام این همه از زن حمایت نموده و این همه ارزش شخصی برای او قائل است؟ در نظر اول، اسلام پیام آور واقعیات است می‌خواهد ارزش واقعی زن و مقام عنداللهی او را بیان کند و بعلاوه اسلام در همه جا طرفدار و حامی مستضعفین است و به نظر از جهت مظاهر عرفی و اجتماعی زن مستضعف‌تر از مرد دیده می‌شود و لذا اسلام این همه حمایت از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اسلام این سروش وحی مقام حیثیتی و ارزشی زن را در تمام جهات مثل مرد بلکه اگر زن دارای تقوا باشد بالاتر از مقام مرد می‌داند و او را ودایع و امانت الهی حساب می‌کند و پاداش او را بالاتر از همه جهان مادی جنت و رضوان می‌داند، بله آن چیزی که واضح و حکیمانه است اینکه زن از جهت وظایف و تکالیف شرعی و حقوقی با مرد فرق دارد و نه از جهت حیثیت ارزشی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وَلِلرِّجَالِ عَلَیْهِنَّ دَرَجَةٌ وَاللّهُ عَزِیزٌ حَکُیمٌ</w:t>
      </w:r>
      <w:r>
        <w:rPr>
          <w:rFonts w:eastAsia="IRNazanin" w:cs="IRNazanin"/>
          <w:color w:val="111111"/>
          <w:sz w:val="28"/>
          <w:szCs w:val="28"/>
          <w:rtl w:val="true"/>
          <w:lang w:bidi="fa-IR"/>
        </w:rPr>
        <w:t>»</w:t>
      </w:r>
      <w:r>
        <w:rPr>
          <w:rStyle w:val="FootnoteAnchor"/>
          <w:rtl w:val="true"/>
        </w:rPr>
        <w:footnoteReference w:id="3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به خقیقت اسلام این هدیۀ آسمانی نجات دهنده همه بر همه حق اطاعت و حق تبلیغ و دفاع دارد، به ویژه بر زنان حق بسیار سنگینی دارد که این اسلام و آورنده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رحمة للعالمین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از همه گونه ارزش‌های حیثیتی و استقلالی متناسب با هویت بانوان دفاع</w:t>
      </w:r>
      <w:bookmarkStart w:id="267" w:name="pg13336_154615"/>
    </w:p>
    <w:p>
      <w:pPr>
        <w:pStyle w:val="BookText"/>
        <w:rPr/>
      </w:pPr>
      <w:bookmarkEnd w:id="267"/>
      <w:r>
        <w:rPr>
          <w:rFonts w:ascii="IRNazanin" w:hAnsi="IRNazanin" w:eastAsia="IRNazanin"/>
          <w:color w:val="111111"/>
          <w:sz w:val="28"/>
          <w:sz w:val="28"/>
          <w:szCs w:val="28"/>
          <w:rtl w:val="true"/>
          <w:lang w:bidi="fa-IR"/>
        </w:rPr>
        <w:t>کرده است و آنان باید در تمام شئون از اسلام پیروی نمایند و در فضای جهانی و بین‌اللمللی از آن دفاع کنند و به شکرانۀ این نعمت ارزشی که خداوند سبحان به وسیلۀ اسلام به آنان داده است دائم پیشانی شکر به زمین بسایند</w:t>
      </w:r>
      <w:r>
        <w:rPr>
          <w:rFonts w:eastAsia="IRNazanin" w:cs="IRNazanin"/>
          <w:color w:val="111111"/>
          <w:sz w:val="28"/>
          <w:szCs w:val="28"/>
          <w:rtl w:val="true"/>
          <w:lang w:bidi="fa-IR"/>
        </w:rPr>
        <w:t>.</w:t>
      </w:r>
    </w:p>
    <w:p>
      <w:pPr>
        <w:pStyle w:val="Heading3"/>
        <w:numPr>
          <w:ilvl w:val="2"/>
          <w:numId w:val="1"/>
        </w:numPr>
        <w:rPr/>
      </w:pPr>
      <w:bookmarkStart w:id="268" w:name="__RefHeading___Toc2729078_2322387425"/>
      <w:bookmarkStart w:id="269" w:name="_Toc91"/>
      <w:bookmarkEnd w:id="268"/>
      <w:r>
        <w:rPr>
          <w:rtl w:val="true"/>
        </w:rPr>
        <w:t>معاملات در اسلام</w:t>
      </w:r>
      <w:bookmarkEnd w:id="269"/>
    </w:p>
    <w:p>
      <w:pPr>
        <w:pStyle w:val="BookText"/>
        <w:rPr/>
      </w:pPr>
      <w:r>
        <w:rPr>
          <w:rFonts w:ascii="IRNazanin" w:hAnsi="IRNazanin" w:eastAsia="IRNazanin"/>
          <w:color w:val="111111"/>
          <w:sz w:val="28"/>
          <w:sz w:val="28"/>
          <w:szCs w:val="28"/>
          <w:rtl w:val="true"/>
          <w:lang w:bidi="fa-IR"/>
        </w:rPr>
        <w:t>از جمله قوانین درخشان و حیات بخش اسلام قانون معاملات و نظام اقتصادی اسلام می‌باشد و مشروعیت آن را کتاب و سنت امضاء و مشخص نموده و بقدری شارع مقدس و موسس مکتب اسلام به آن اهمیت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معشیت صحیح ندارد دین او در خطر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اموالتان را در اختیار سفیهان که نمی‌دانند چگونه معامله کنند و چگونه نظام اقتصادی مشروع را بچرخانند قرار ندهید و همانا خداوند قوام و استواری شما را در مالتان قرار داده است و چگونه وسیلۀ حیات و قوامتان را بدست کسانی می‌دهید که آن را بشکنند و نابود نمایند و لذا خود شارع حکیم آدم سفه را محجور علیه و در مالش ممنوع التصرف قرار داده است و بیش از یک چهارم فقه اسلام که شامل هزاران مسأله است مربوط به مسایل اقتصادی اسلام و ابعاد آن می‌باشد، به علاوه اینکه گرایش به مال امری طبیعی است و بالطبع هر کسی علاقه به مال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عین حال اسلام اقتصاد را به عنوان هدف نمی‌شناسد چنانکه ماتریالیسم و دیگران می‌شناسند، اسلام اقتصاد را وسیله و ابزار می‌داند برای حیات و زندگی، برای پرستش خدا و برای ترقی و پیشرفت اسلام و تبلیغ دین و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مورد امر دائر شود اینکه اسلام و مسائل دین تضعیف و اقتصاد تقویت گردد و یا بالعکس اسلام و قوانین آن تقویت شود، معاملات و اقتصاد دچار ضعف و شکست گردد بدون تردید در اینصورت باید دست از پیشرفت اقتصادی برداشت و دین را تقویت نمود زیرا در اسلام برای یک مسلمان و جامعۀ اسلامی حفظ و تقویت دین هدف است و</w:t>
      </w:r>
      <w:bookmarkStart w:id="270" w:name="pg13336_154616"/>
    </w:p>
    <w:p>
      <w:pPr>
        <w:pStyle w:val="BookText"/>
        <w:rPr/>
      </w:pPr>
      <w:bookmarkEnd w:id="270"/>
      <w:r>
        <w:rPr>
          <w:rFonts w:ascii="IRNazanin" w:hAnsi="IRNazanin" w:eastAsia="IRNazanin"/>
          <w:color w:val="111111"/>
          <w:sz w:val="28"/>
          <w:sz w:val="28"/>
          <w:szCs w:val="28"/>
          <w:rtl w:val="true"/>
          <w:lang w:bidi="fa-IR"/>
        </w:rPr>
        <w:t>نگهداری هدف را هم وجدان، هم عرف، هم فلسفه و عقل و هم شریعت و دین واجب و مقدم می‌داند بر حفظ وسیله و ابزار، بلکه بالاتر از دست برداشتن از مال برای حفظ دین باید جان را هم قربانی نمود همانگونه که انبیاء و اولیاء خدا این کار را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قرآن کریم در آیات متعدد و صدها روایات اسلامی این جهت را ذکر کرده‌اند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بِأَمْوَالِکُمْ وَأَنفُسِکُمْ فِی سَبِیلِ اللّهِ</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با مال و جانتان در راه خدا و حفظ دین جهاد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فِی سَبِیلِ اللَّهِ بِأَمْوَالِکُمْ وَأَنفُسِکُمْ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 گروه مؤمنین آیا شما را راهنمایی کنم به تجارتی که شما را از عذاب دردناک نجات دهد آن ایمان به خدا و رسول و جهاد در راه خدا به وسیله جان و مال است و اگر بدانید این تجارت از همه کارها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همانگونه که نظام معاملی و داد و ستد و عقد و ایقاعات امری عقلایی است اسلام هم آن را طبق یک سلسله شرائط و مقررات خاص تثبیت نموده و حق مالکیت را در مورد اموال برای مالکش محفوظ و محترم می‌داند و آیات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لا تأکُلُوا أموَالَکُم بَینَکُم بالبَاطِل إلَّآ أن تَکُونَ تِجَارَةً عَن تَرَاضٍ مَّنکُم، اوفُوا بالعُقُود، ألمُؤمِنُونَ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نظام معاملی اسلام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مالک کیست و چگونه مق تصرف در ملکش دارد؟ مالکیت و ملکیت چیست و چگونه می باشد؟ مال و مفهوم آن 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آنها باید به دهها و صدها کتاب فقهی که در این رابطه نوشته شده است مراجعه نمود و بحث تحقیقی آنها از موضوعیت و قابلیت بحث منظور خارج و بس اشاره می‌شود</w:t>
      </w:r>
      <w:r>
        <w:rPr>
          <w:rFonts w:eastAsia="IRNazanin" w:cs="IRNazanin"/>
          <w:color w:val="111111"/>
          <w:sz w:val="28"/>
          <w:szCs w:val="28"/>
          <w:rtl w:val="true"/>
          <w:lang w:bidi="fa-IR"/>
        </w:rPr>
        <w:t>.</w:t>
      </w:r>
    </w:p>
    <w:p>
      <w:pPr>
        <w:pStyle w:val="Heading3"/>
        <w:numPr>
          <w:ilvl w:val="2"/>
          <w:numId w:val="1"/>
        </w:numPr>
        <w:rPr/>
      </w:pPr>
      <w:bookmarkStart w:id="271" w:name="__RefHeading___Toc2729080_2322387425"/>
      <w:bookmarkStart w:id="272" w:name="_Toc92"/>
      <w:bookmarkEnd w:id="271"/>
      <w:r>
        <w:rPr>
          <w:rtl w:val="true"/>
        </w:rPr>
        <w:t>مال و ملک</w:t>
      </w:r>
      <w:bookmarkEnd w:id="2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عرفی مال عبارت از آ چیزی می‌باشد که عقلا به آن رغبت و میل دارد و در مقابلش برای بدست آوردن آن تنافس دارد و پول بذل می‌کنند اعم از اینکه آن مال مرغوب</w:t>
      </w:r>
    </w:p>
    <w:p>
      <w:pPr>
        <w:pStyle w:val="BookText"/>
        <w:rPr/>
      </w:pPr>
      <w:r>
        <w:rPr>
          <w:rFonts w:ascii="IRNazanin" w:hAnsi="IRNazanin" w:eastAsia="IRNazanin"/>
          <w:color w:val="111111"/>
          <w:sz w:val="28"/>
          <w:sz w:val="28"/>
          <w:szCs w:val="28"/>
          <w:rtl w:val="true"/>
          <w:lang w:bidi="fa-IR"/>
        </w:rPr>
        <w:t xml:space="preserve">الیه اعیان خارجی باشد مانند غذا، لباس، کتای، معادن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منافع باشد مانند سکنا، خیاطت و اجاره منافع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 شیء ارزشی ذاتی داشته باشد مانند کتاب، لباس، طلا، نقره، نفت، 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ارزش اعتباری داشته باشد مانند اسکناس و آثار عتیقه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مال بر آن صادق است زیرا عقلاء برای به دست آوردن اینها متقاضی و در برابرش عوض و ثمن بذل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نگاه عقلاء یک من گندم و یک من آب و نفت، با یک دانه گندم و یک من خاک بیابان و با یک من زباله فرق دارد زباله و خاک مالیت ندارد و عقلاء در برابر یک من زباله و یک دانه گندم ثمن و پول پرداخت نمی‌کنند و لذا مفهوم مالیت و مال بر اینها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ملک امکان دارد بر این خاک و زباله و یک دانه گندم صدق کند چون معنای ملک غیر از معنای مال است و با هم تفاوت به عموم من وجه دارد و آن خاک یا یک دانه گندم ملک کسی باشد بدون اجازه صاحبش حق ندارد کسی در آنها تصرف کند و یا غصب نماید اگر تصرف و غصب نمود آن یک دانه گندم و یک من خاک را ضامن است چون آنها ملک غیر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 دانه گندم مالیت ندارد برای اینکه عندالعقلاء ارزش ندارد و در برابرش ثمن بذل نمی‌کند و بالعکس امکان دارد در مورد مال صدق کند مانند مباحات اولیه دریاها، جنگلها و علفزارهای بیابان بدون مالک ملک کس نمی‌باشد و اما مالیت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ممکن است در مورد چیزی مانند کتاب، لباس و طلا هم مفهوم ملک صدق کند چون مالک دارد و هم مفهوم مال صادق باشد برای اینکه عقلاء به آنها رغبت دارند و در برابرش ثمن پرداخت می‌کنند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مفهوم مال و ملک روشن شد و از نظر عرف ملازمه بین مال و ملک نیست که هر جا ملکیت بود مالیت دارد و بالعکس، خیر، از هم قابل انفکاک و افتراق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این بیان برای مفهوم مال و ملک مورد تامل واقع شود و لکن در این راستا بهترین سخن بیان صاحب کفایه الاصول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اینکه اگر منظور از تعریف، تعریف فلسفی و ماهوی اشیاء باشد نیاز دارد که جامع افراد و مانع اغیار باشد واضح شود که جنس و فصل آن شیء چیست؟</w:t>
      </w:r>
    </w:p>
    <w:p>
      <w:pPr>
        <w:pStyle w:val="BookText"/>
        <w:rPr/>
      </w:pPr>
      <w:r>
        <w:rPr>
          <w:rFonts w:ascii="IRNazanin" w:hAnsi="IRNazanin" w:eastAsia="IRNazanin"/>
          <w:color w:val="111111"/>
          <w:sz w:val="28"/>
          <w:sz w:val="28"/>
          <w:szCs w:val="28"/>
          <w:rtl w:val="true"/>
          <w:lang w:bidi="fa-IR"/>
        </w:rPr>
        <w:t>و اما در تعریف شرح و توضیح لفظ امتیاز اجمالی آن کافی است و همین مقدار می‌دانیم مال آن چیزی است که دارای ارزش می‌باشد بالذات و یا بالاعتبار و عقلا در مقابل آن عوض بذل می کنند گر چه تعریف به مجهول به لفظ مشترک، به اعم به اخص وبه الفاظ غریبه باشد مانع ندارد چون در مقام تعریف واقعی نمی‌باشیم که بدانیم ماهیت واقعی و فلسفی ملک و مال چیست؟ و فهم اجمالی این دو مفهوم برای ما کافی می باشد و بنابراین از دید عرف مفهوم مال و ملک فی‌الجمله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شرع مال آن چیزی است که دارای منافع حلالی باشد بنابراین خمر و خنزیر و اشیای محرمه و ممنوعه مالیت ندارد برای اینکه دارای منفعت محلله نمی‌باشد و ارزش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مالک چیست؟ مالک اسم فاعل است هم به معنای صاحب و هم به معنا سلطنت به کار گرفته شده چنان که در سوره مبارکه یاسین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یَرَوْا أَنَّا خَلَقْنَا لَهُمْ مِمَّا عَمِلَتْ أَیْدِینَا أَنْعَامًا فَهُمْ لَهَا مَالِکُونَ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آنان به قدرت خویش چهارپایان آفریدیم و آنان مالک و صاحب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مبارکه حمد آمده است مالک یوم الدین یعنی خداوند مالکیت و سلطنت روز قیامت و روز جزا را دارد و او هم صاحب و هم سلطان و حاکم آن روز می‌باشد پس می‌توان گفت آن کس مالک مال است یعنی صاحب 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مالکیت چیست؟ مالکیت عبارتست از نحوی ارتباط میان مملوک و مالک اینکه مالک و مملوک با هم نسبت اضافی دارد و عقل به لحاظ همان ارتباط مالکیت را انتزاع می‌کند و آن مملوک را مرتبط به مالک می‌داند منتهی مالکیت دو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حقیقی و مالکیت اعتباری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مالکیت حقیقی امری تکوینی می‌باشد و عبارت است از رابطه وجود خارجی مملوک به مالک، مانند اینکه تسلط انسان بر اعضایش تکوینی است و در خارج آدم مالکیت بر تصرف در چشم، گوش، پا و دست دارد و به اراده تکوینی به انها تصرف می‌کند و چشمش را به کار می‌اندازد که ببیند، دستش را به کار می‌گیرد که بنویسد به پایش اعمال سلطنت و تصرف می‌کند که برود و یا نرود و ملکیت حقیقی قابل</w:t>
      </w:r>
      <w:bookmarkStart w:id="273" w:name="pg13336_154619"/>
    </w:p>
    <w:p>
      <w:pPr>
        <w:pStyle w:val="BookText"/>
        <w:rPr/>
      </w:pPr>
      <w:bookmarkEnd w:id="273"/>
      <w:r>
        <w:rPr>
          <w:rFonts w:ascii="IRNazanin" w:hAnsi="IRNazanin" w:eastAsia="IRNazanin"/>
          <w:color w:val="111111"/>
          <w:sz w:val="28"/>
          <w:sz w:val="28"/>
          <w:szCs w:val="28"/>
          <w:rtl w:val="true"/>
          <w:lang w:bidi="fa-IR"/>
        </w:rPr>
        <w:t>انفکاک از مالک نیست و امکان ندارد ارتباط تکوینی چشم، گوش و پا را از انسان جدا کند مگر اینکه ذات و هستی مالک و مملوک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مالکیت حقیقی قابل انفکاک باشد خلف است و مالکیت حقیقی نبوده که از مالک منفک شده و مالکیت اعتباری بوده مانندی که عقلا برای زید کتاب و منزلی که دارد ملکیت آنها را برای او اعتبار نموده و مالکیت اعتباری از مالک قابل سلب می‌باشد چون امری اعتباری است و بستگی به اعتبار معتبر دارد و همین کتاب و منزل را امکان دارد زید بفروشد و ملکیت آنها از او سلب شود و به کس دیگری اعتبار شود و کتاب به شخص دیگری انتقال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مالکیت حقیقی امری تکوینی و رابطه وجودی مالک و مملوک می‌باشد و مالکیت اعتباری امری قرار دادی و جعلی است</w:t>
      </w:r>
      <w:r>
        <w:rPr>
          <w:rFonts w:eastAsia="IRNazanin" w:cs="IRNazanin"/>
          <w:color w:val="111111"/>
          <w:sz w:val="28"/>
          <w:szCs w:val="28"/>
          <w:rtl w:val="true"/>
          <w:lang w:bidi="fa-IR"/>
        </w:rPr>
        <w:t>.</w:t>
      </w:r>
    </w:p>
    <w:p>
      <w:pPr>
        <w:pStyle w:val="Heading3"/>
        <w:numPr>
          <w:ilvl w:val="2"/>
          <w:numId w:val="1"/>
        </w:numPr>
        <w:rPr/>
      </w:pPr>
      <w:bookmarkStart w:id="274" w:name="__RefHeading___Toc2729082_2322387425"/>
      <w:bookmarkStart w:id="275" w:name="_Toc93"/>
      <w:bookmarkEnd w:id="274"/>
      <w:r>
        <w:rPr>
          <w:rtl w:val="true"/>
        </w:rPr>
        <w:t>مالکیت حقیقی</w:t>
      </w:r>
      <w:bookmarkEnd w:id="275"/>
    </w:p>
    <w:p>
      <w:pPr>
        <w:pStyle w:val="BookText"/>
        <w:rPr/>
      </w:pPr>
      <w:r>
        <w:rPr>
          <w:rFonts w:ascii="IRNazanin" w:hAnsi="IRNazanin" w:eastAsia="IRNazanin"/>
          <w:color w:val="111111"/>
          <w:sz w:val="28"/>
          <w:sz w:val="28"/>
          <w:szCs w:val="28"/>
          <w:rtl w:val="true"/>
          <w:lang w:bidi="fa-IR"/>
        </w:rPr>
        <w:t>بر همه جهان و انسان و شئونات او از آن خداوند تبارک و تعالی است جز خداوند احدی مالکیت حقیقی ندارد زیرا هر چیزی که در این جهان دیده می‌شود فیض خدا می‌باشد و مال خود جهان و انسان نیست، هنگامی که در کل جهان چه خود آن و چه کمال و متعلقات آن از خودش نیست قابل سلب و انفکاک می‌باشد و چیزی که از چیزی قابل سلب باشد آن چیز و انسان مالکیت حقیقی ندارد و مالکیت حقیقی عبارت از رابطه وجود تکوینی مملوک با مالک می‌باشد و امکان ندارد در خارج وجود مملوک از مالک حقیقی جدا شود و الا مساوی با نیستی آن و خلف است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مالکیت مطلقه حقیقی و بالذات در همه جا بر جهان و انسان و بر تمام قلمرو وجود و اداره آن از آن خداوند سبحان می‌باشد زیرا هیچ موجود مخلوقی استقلال وجودی از خود ندارد و عین وجودش از آن خداوند تبارک و تعالی، مرتبط و نیازمند به او می‌باشد اگر آنی کند نازی، فرو ریزند و قالبها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بالذات، خالق بالذات، ولی و مولای بالذات، واجب الوجود بالذات، قیوم بالذات، فیاض بالذات و رب العالمین بالذات خداوند متعال است، والفیض منه دائم متصل،</w:t>
      </w:r>
    </w:p>
    <w:p>
      <w:pPr>
        <w:pStyle w:val="BookText"/>
        <w:rPr/>
      </w:pPr>
      <w:r>
        <w:rPr>
          <w:rFonts w:ascii="IRNazanin" w:hAnsi="IRNazanin" w:eastAsia="IRNazanin"/>
          <w:color w:val="111111"/>
          <w:sz w:val="28"/>
          <w:sz w:val="28"/>
          <w:szCs w:val="28"/>
          <w:rtl w:val="true"/>
          <w:lang w:bidi="fa-IR"/>
        </w:rPr>
        <w:t>والمستفیض زائل و داثر، خداوند بر تمام ذرات جهان احاطه وجودی و مالکیت حقیقی و تکوینی دارد و تمام ما سوی ملک و مملوک او و در قلمرو تصرف تکوینی او است و همه ممکنات ربط او و بدون مربوط الیه ممکن نیست وجود پیدا کنند و باقی بمانند و همه موجودات عالم چه در حدوث و چه در بقا خود نیاز به مربوط الیه حقیقی و مالک حقیقی دارند و در تمام جهات ارتباط تکوینی به خداوند سبحان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ضرورت برهان فلسفی مملوک از مالک حقیقی قابل انفکاک نیست والا خلف است و محال و قرآن کریم در آیات متعدد مالکیت حقیقی خداوند متعال را بیان نموده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خجسته باد آن خدایی که تدبیرکننده و اداره‌کننده جهان تکوین و تشریع است هم خلقت و آفرینش و هم امر و قانون از آن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یَقْبِضُ وَیَبْسُطُ</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بسط و قبض همه چیز در تصرف و اختیار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بِیَدِ اللّهِ یُؤْتِیهِ مَن یَشَاءُ</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پیامبر بگو فضل از آن قدرت خداست برای هر کسی که بخواهد عنایت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پروردگار شما خداست که خالق همه چیز می‌باشد و معبودی جز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آنچه در آسمان‌ها و زمین می‌باشد از آن او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پروردگار ما آنکسی است که همه چیز را آفرید آنگاه آنها را خدایت نمود، هم هدایت تکوینی که هر موجودی را به مقتضای خلقتش غریزه، فطرت، عقل داد و هم هدایت تشریعی</w:t>
      </w:r>
      <w:bookmarkStart w:id="276" w:name="pg13336_154621"/>
    </w:p>
    <w:p>
      <w:pPr>
        <w:pStyle w:val="BookText"/>
        <w:rPr/>
      </w:pPr>
      <w:bookmarkEnd w:id="276"/>
      <w:r>
        <w:rPr>
          <w:rFonts w:ascii="Amiri" w:hAnsi="Amiri" w:eastAsia="Amiri" w:cs="Amiri"/>
          <w:color w:val="111111"/>
          <w:sz w:val="28"/>
          <w:sz w:val="28"/>
          <w:szCs w:val="28"/>
          <w:rtl w:val="true"/>
          <w:lang w:bidi="ar-SA"/>
        </w:rPr>
        <w:t xml:space="preserve">نمود و برای آنان رسل و کتب آسمانی فرستاد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مُلْکُ السَّمَاوَاتِ وَالأَرْضِ وَمَا بَیْنَهُمَا</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و هر چیزی تمام آنجه که در زمین است برای شما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آیات و آیات دیگر دلالت دارد هر چیزی ذاتش قائم به خدا می‌باشد و هر موجودی مخلوق و مملوک او و در تصرف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مالکیت حقیقی و وجودی همۀ اشیاء از آن خدا و او مالک بالذات است و همان مالک حقیقی مالک اعتباری و عقلایی را در مورد عقد و ایقاعات عقلایی برای بندگانش تنفیذ نموده و آن را به بیان کتاب و سنت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مالک هر شیء خداستاین امانت چند روز نزد ماست</w:t>
      </w:r>
    </w:p>
    <w:p>
      <w:pPr>
        <w:pStyle w:val="Heading3"/>
        <w:numPr>
          <w:ilvl w:val="2"/>
          <w:numId w:val="1"/>
        </w:numPr>
        <w:rPr/>
      </w:pPr>
      <w:bookmarkStart w:id="277" w:name="__RefHeading___Toc2729084_2322387425"/>
      <w:bookmarkStart w:id="278" w:name="_Toc94"/>
      <w:bookmarkEnd w:id="277"/>
      <w:r>
        <w:rPr>
          <w:rtl w:val="true"/>
        </w:rPr>
        <w:t>مالکیت اعتباری</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مَّا فِی السَّمَاوَاتِ وَمَا فِی الْأَرْضِ جَمِیعًا</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خداوند مسخر گردانید برای شما همه آنچه که در آسمان‌ها و زمین است و هر بنده‌ای می‌تواند از راه تلاش و کوشش مشروع از این مواهب الهی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لِیَأْکُلُوا مِن ثَمَرِهِ وَمَا عَمِلَتْهُ أَیْدِیهِمْ أَفَلَا یَشْکُرُونَ</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از ثمرۀ دسترنج خویش بخورند پس آیا شکرگزاری نمی‌کنید که این ثمره از جانب خدا برای شما عنایت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ای کسانیکه به خدا ایمان آورده‌اید مال یکدیگر را از راه باطل و حرام نخورید و از راه تجارت و تراضی اقدام کنید، اکل مال از</w:t>
      </w:r>
    </w:p>
    <w:p>
      <w:pPr>
        <w:pStyle w:val="BookText"/>
        <w:rPr/>
      </w:pPr>
      <w:r>
        <w:rPr>
          <w:rFonts w:ascii="IRNazanin" w:hAnsi="IRNazanin" w:eastAsia="IRNazanin"/>
          <w:color w:val="111111"/>
          <w:sz w:val="28"/>
          <w:sz w:val="28"/>
          <w:szCs w:val="28"/>
          <w:rtl w:val="true"/>
          <w:lang w:bidi="fa-IR"/>
        </w:rPr>
        <w:t xml:space="preserve">راه ربا، قمار، سرقت، دزدی، اختلاس، رشوهف غصب و ندادن حقوق واجب آن به باطل است و اکل مال یکدیگر را از راه مشروع و تجارت حلال و معامله با تراضی متعامیلن استفاده کنید و همین آیۀ مبارکه در اسلام مشروعیت عقود و معاملات واجد شرایط را امضا کرده است بویژه در صورتی که بگوییم آدات استثناء مفید حصر است آنگاه از دیدگاه شرع استفاده از اموال منحصر می‌شود به تجارتی که ناشی از تراضی متعاملین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ای کسانیکه به خدا ایمان آورده‌اید به عقدها و عهدها و قراردادهایتان وفا کنید، آیه مبارکه به دلالت مطابقی لزوم وفای به معاملات را روشن می‌نماید و به دلالت التزامی صحت آن را امضاء می‌کند</w:t>
      </w:r>
      <w:r>
        <w:rPr>
          <w:rStyle w:val="FootnoteAnchor"/>
          <w:rtl w:val="true"/>
        </w:rPr>
        <w:footnoteReference w:id="3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 را حلال و ربا را حرام قرار داده، آیۀ مبارکه به دلالت مطابقی حکم تکلیفی و جواز بیع را بیان می‌کند و به دلالت التزامی حکم وضعی و صحت آن را تبیین می‌نماید و یا بالعکس به دلالت التزامی حکم تکلیفی و حلیت بیع را مشخص می‌نماید و به بیان مطابقی حکم وضعی و صحت بیع را امضاء می‌کند و در هر صورت آیه مبارکهمشروعیت و جواز بیع را در دین اسلام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الأَیْمَانَ بَعْدَ تَوْکِیدِهَا وَقَدْ جَعَلْتُمُ اللّهَ عَلَیْکُمْ کَفِیلًا إِنَّ اللّهَ یَعْلَمُ مَا تَفْعَلُونَ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هنگامیکه با خدا عهد نمودید به آن وفا کنید بعد از آنکه قسمتان را محکم می‌کنید نقض نکنید و حال آنکه شما در این امر خدا را کفیل قرار داده‌اید، همانا خداوندمی‌داند که چه کاری انجام می‌دهید و نقض قسم و پیمان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مؤمنین باید به التزاماتشان وفا کنند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جزءاً افضلها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برترین آن طلب حلال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اکل من کده یکون یوم القیامه فی عداد الا نبیاء و یوخذ ثواب الانبیاء</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کسی که از دسترنج خودش بخورد روز قیامت در شمار پیامبران بوده و پاداش آنان را دریافت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فقبل یده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ید لاتمسها النار</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هنگامی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غزوۀ تبوک به مدینه برگشت شخصی به نام شعد به استقبال حضرت آمد و با دست خشن با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مصافحه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چنین شده؟ عرض کرد با بیل و طناب کار می‌کنم و هزینۀ خانواده‌ام را تامین می‌نمایم، در این موقع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کار عجیبی انجام داد که در تاریخ هیچ یک از رهبران دنیا دیده نشده که چنین کرده باشد حضرت دست سعد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می‌باشد که آتش جهنم به آن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سلطنت بر اموالشان دارند و هر گونه معامله مشروع را می‌توانند انجام دهند و می‌توان گفت اطلاق قاعدۀ سلطنت همه گونه تصرف نوعی مالک را در اموالش مانند نوع بیع، هبه، صلح، قرض، تجارت،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 تصرف موردی و کیفیتی او را مانندی که در مالش به کیفیت بیع به لفظ، بیع معاطاه، بیع مالک، بیع فضولی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 شامل میشود و مالک در صورتی که منع شرعی نداشته باشد مجاز است هر گونه تصرف نوعی و کیفیتی در مالش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أَمْوَالِهِمْ حَقٌّ 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اسلام در تمام مراحل زندگی رسیدن او به کمال نهائی است و در عین حالی که از نظر اسلام فعالیتهای اقتصادی بسیار مهم و ثواب دارد، اما ثمرۀ آن رسیدن انسان به سعادت ابدی است ولذا اسلام در اموال اغنیا برای فقرا و مستمندان حق به نام خمس، زکات، کفارات و صدقات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پرداخت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به مقام نیک و عالی نمی‌رسید مگر اینکه از آنچه دوست دارید در راه خدا انفاق کنید و آنچه را در راه او انفاق می‌کنید خداوند به آن آگاه است و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در کافی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الصدقة بالید تقی میته السوء و تدفع سبعین نوعاً من انواع البلاء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صدقه‌ای که انسان با دست خود بپردازد او را از مرگ بد نگه می‌دارد و هفتاد نوع بلا از او دفع می‌کند، به علاوه آنچه که صدقه داده است در آخرت چندین برابر برایش ذخیره می‌شود و نیز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الصدقه تقضی الدین و تخلف بالبرکه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صدقه موجب ادای دین و مایۀ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دار فاحتاج مؤمن الی سکناها فمنعه ایاها قال الله عز وجل یا ملائکتی ابخل عبدی بسکنی دارالدنیا و عزتی و جلالی لا یکسن جنانی ابدا</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هر کسی خانه‌ای داشته باشد و مؤمنی به سکونت در آن نیازمند باشد و از او دریغ کند خداوند متعال به فرشتگان می‌فرماید که ای ملائکۀ من بندۀ من بر بندۀ دیگرم به نشستن در خانه دنیا بخل ورزید به عزت و جلال خودم قسم که آن بخیل هرگز ساکن بهشت من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لا یهتم بامورالمسلمین فلیس بمسلم</w:t>
      </w:r>
      <w:r>
        <w:rPr>
          <w:rFonts w:eastAsia="IRNazanin" w:cs="IRNazanin"/>
          <w:color w:val="111111"/>
          <w:sz w:val="28"/>
          <w:szCs w:val="28"/>
          <w:rtl w:val="true"/>
          <w:lang w:bidi="fa-IR"/>
        </w:rPr>
        <w:t>»</w:t>
      </w:r>
      <w:r>
        <w:rPr>
          <w:rStyle w:val="FootnoteAnchor"/>
          <w:rtl w:val="true"/>
        </w:rPr>
        <w:footnoteReference w:id="3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غلامش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انفقت الیوم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یخلف الله علینا، انفق ولو درهماً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آیا امروز چیزی انفاق کرده‌ای؟ عرض کرد نه به خدا قسم،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خداوند به ما عرض کرامت نماید؟ انفاق کن اگر چه یک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اثر کسب و تلاش مشروع اقتصادی و پرداخت حقوق واجب مالیشان می‌توانند به تقرب الی الله نائل</w:t>
      </w:r>
      <w:bookmarkStart w:id="279" w:name="pg13336_154625"/>
    </w:p>
    <w:p>
      <w:pPr>
        <w:pStyle w:val="BookText"/>
        <w:rPr/>
      </w:pPr>
      <w:bookmarkEnd w:id="279"/>
      <w:r>
        <w:rPr>
          <w:rFonts w:ascii="IRNazanin" w:hAnsi="IRNazanin" w:eastAsia="IRNazanin"/>
          <w:color w:val="111111"/>
          <w:sz w:val="28"/>
          <w:sz w:val="28"/>
          <w:szCs w:val="28"/>
          <w:rtl w:val="true"/>
          <w:lang w:bidi="fa-IR"/>
        </w:rPr>
        <w:t>شوند و به هر حال اسلام به صریح بیان قرآن و روایات یع را حلال و ربا را حرام قرار داده است</w:t>
      </w:r>
      <w:r>
        <w:rPr>
          <w:rFonts w:eastAsia="IRNazanin" w:cs="IRNazanin"/>
          <w:color w:val="111111"/>
          <w:sz w:val="28"/>
          <w:szCs w:val="28"/>
          <w:rtl w:val="true"/>
          <w:lang w:bidi="fa-IR"/>
        </w:rPr>
        <w:t>.</w:t>
      </w:r>
    </w:p>
    <w:p>
      <w:pPr>
        <w:pStyle w:val="Heading3"/>
        <w:numPr>
          <w:ilvl w:val="2"/>
          <w:numId w:val="1"/>
        </w:numPr>
        <w:rPr/>
      </w:pPr>
      <w:bookmarkStart w:id="280" w:name="__RefHeading___Toc2729086_2322387425"/>
      <w:bookmarkStart w:id="281" w:name="_Toc95"/>
      <w:bookmarkEnd w:id="280"/>
      <w:r>
        <w:rPr>
          <w:rtl w:val="true"/>
        </w:rPr>
        <w:t>حرمت ربا در اسلام</w:t>
      </w:r>
      <w:bookmarkEnd w:id="281"/>
    </w:p>
    <w:p>
      <w:pPr>
        <w:pStyle w:val="BookText"/>
        <w:rPr/>
      </w:pPr>
      <w:r>
        <w:rPr>
          <w:rFonts w:ascii="IRNazanin" w:hAnsi="IRNazanin" w:eastAsia="IRNazanin"/>
          <w:color w:val="111111"/>
          <w:sz w:val="28"/>
          <w:sz w:val="28"/>
          <w:szCs w:val="28"/>
          <w:rtl w:val="true"/>
          <w:lang w:bidi="fa-IR"/>
        </w:rPr>
        <w:t>ربا یکی از بدترین کارهای زشت و از ظالمانه‌ترین انواع استثمار است ربا در لغت به معنای زیادی می‌باشد، ربا یربو یعنی زاد شد و زیاد می‌شود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 از نظر تاریخی، سابقه رباخواری و این استثمار پلید در میان ملل گذشته مانند مصریان، یونانیان، رومیان و در میان حجازیان و اعراب جاهلیت وجود داشته است و افراد پولداری در مقام معاملات جنس را به زیادی یک برابر و دو برابر و یا کمتر و بیشتر معامله می‌کرده‌اند مثلا ده من گندم را معامله میکرد به پانزده من گندم و یا پانزده مثقال طلا را می‌داد به بیست مثقال طلا و پنج دانه تخم مرغ را معامله می‌نمودند و به ده تا تخم مرغ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ثروت از این طریق سود زیادی را به دست می‌آوردند و اسلام این استثمار ظالمانه و فساد اجتماعی را حرام قرار داد و خورندگان ربا را محکوم به مجازات شدید در دنیا و آخرت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نظر اسلام ربا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معاملی و ربای قرضی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ربای معاملی در جنس مکیل و موزون است و نه در جنس معدود که به عدد فروخته شود و اما ربای قرضی در جنس و کالای معدود وجود دارد، مثلا گندم مکیل می‌باشد و به کیل یا به وزن معامله می‌شود و اگر کسی یک پیمانه گندم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جو بفروشد ربا است و این معامله هم حرام و هم باطل می‌باشد، گندم و جو در مورد ربا جنس واحد و در مورد زکات متعدد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تخم مرغ که به عدد معامله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تخم مرغ را بفروشد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تخم مرغ یا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معامله بوی نیست و حرام نمی‌باشد و اما در همین مورد ربای قرضی است مثلا کسی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تخم مرغ را قرض بدهد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تخم مرغی که بعد قرض پیرنده پرداخت</w:t>
      </w:r>
    </w:p>
    <w:p>
      <w:pPr>
        <w:pStyle w:val="BookText"/>
        <w:rPr/>
      </w:pPr>
      <w:r>
        <w:rPr>
          <w:rFonts w:ascii="IRNazanin" w:hAnsi="IRNazanin" w:eastAsia="IRNazanin"/>
          <w:color w:val="111111"/>
          <w:sz w:val="28"/>
          <w:sz w:val="28"/>
          <w:szCs w:val="28"/>
          <w:rtl w:val="true"/>
          <w:lang w:bidi="fa-IR"/>
        </w:rPr>
        <w:t>نماید ربای قرضی می‌باشد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بعداز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بعد از یکسال پرداخت کند ربای معاملی نیست چون اسکناس جنس مکیل و موزون نیست و اما در همین مورد ربای قرضی است و مانند ربای معاملی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به اندازه‌ای شدید با ربا مبارزه نموده و آن را حرام قرار داده و به صریح قران رباخوار را در حال مبارزه و جنگ با خدا و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اندازه‌ای گناه ربا را بزرگ می‌داند که یک درهم ربا گرفتن مانند هفتاد بار زنای با محارمی چون مادر، خواهر، دختر در کنار خانه کعبه می‌باشد و می‌گویدک هر کسی یک درهم ربا بخورد گناهش بدتر از این است که العیاذ بالله در کنار خانۀ کعبه که بهترین نقطۀ زمین برای عبادت است هفتاد بار با محارم خود زنا کرده باشد قرآن کریم به صراحت آیات محکمات حرمت ربا را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رُؤُوسُ أَمْوَالِکُمْ لاَ تَظْلِمُونَ وَلاَ تُظْلَمُونَ</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ای گروه اهل ایمان از خدا بترسید و دست از رباخواری بردارید و اموالی را که به وسیله ربا زیادی گرفته‌ای به صاحبانش برگردانید و اگر این کار را نکنید اعلام جنگ با خدا و رسول او نموده‌اید و اگر توبه کنید و اموال زیادی را به صاحبانش پس بدهید نه شما ظلم کرده‌اید و نه خدا شما را عذاب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آتَیْتُم مِّن رِّبًا لِّیَرْبُوَ فِی أَمْوَالِ النَّاسِ فَلَا یَرْبُو عِندَ اللَّهِ وَمَا آتَیْتُم مِّن زَکَاةٍ تُرِیدُونَ وَجْهَ اللَّهِ فَأُوْلَئِکَ هُمُ الْمُضْعِفُونَ</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آنچه را که به عنوان ربا می‌دهید تا در اموال مردم فزون شود در نزد خدا فزون نخواهد بود و چیزی را که بعنوان زکات می‌دهید مورد رضای خداست و دارای پاداش مضاعف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ربا را و بال و محکوم می‌داند و صدقه را داری رشد و خداوند به صاحبان صدقه پاداش مضاعف و چند برابر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وَأَخْذِهِمُ الرِّبَا وَقَدْ نُهُواْ عَنْهُ وَأَکْلِهِمْ أَمْوَالَ النَّاسِ بِالْبَاطِلِ وَأَعْتَدْنَا لِلْکَافِرِینَ مِنْهُمْ عَذَابًا أَلِیمًا</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آنانی که ربا می‌گیرند با اینکه نهی شده بود از ربا گرفتن و خوردن آنان مال مردم را به باطل است و ما برای آنان عذاب دردناک مهیا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الرِّبَا أَضْعَافًا مُّضَاعَفَةً وَاتَّقُواْ اللّهَ لَعَلَّکُمْ تُفْلِحُونَ</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ای کسانی که به خدا ایمان آورده‌اید ربای چند برابر را نخورید و پرهیز کنید از معصیت خدا شاید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وَأَحَلَّ اللّهُ الْبَیْعَ وَحَرَّمَ الرِّبَا فَمَن جَاءهُ مَوْعِظَةٌ مِّن رَّبِّهِ فَانتَهَیَ فَلَهُ مَا سَلَفَ وَأَمْرُهُ إِلَی اللّهِ وَمَنْ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وَیُرْبِی الصَّدَقَاتِ وَاللّهُ لاَ یُحِبُّ کُلَّ کَفَّارٍ أَثِیمٍ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کسانیکه ربا می‌خورند برنمی‌خیزند مگر مانند کسیکه در اثر تماس شیطان دیوانه شده و نمی‌تواند تعادل خود را حفظ کند گاهی به زمین می‌خورد و گاهی برمی‌خیزد این بخاطر این است که گفته‌اند بیع هم مثل ربا است و فرق ندارد و حال اینکه میان این دو بسیار فرق است خداوند بیع را حلال قرار داده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کسی که موعظه خداوند به او اثر کند و سودهایی که قبل از تحریم ربا در اسلام گرفته‌اند مل اوست ولی بعد از آن توجه کند و ربا نخورد کار او با خداست و کسانیکه ربا می‌خورند اهل آتش خواهند بود و همیشه در آن می‌مانند و خداوند ربا را نابود می‌کند و صدقه را برکت و افزایش می‌دهد و خداوند هیچ بندۀ ناسپاس و کفرانگر را دوست ندارد و از این آیات دانسته می‌شوند که گناه ربا خواران بسیار بزرگ است و خداوند برای رباخوار عذاب همیشه بودن او در جهنم را وعده داده است</w:t>
      </w:r>
      <w:r>
        <w:rPr>
          <w:rFonts w:eastAsia="IRNazanin" w:cs="IRNazanin"/>
          <w:color w:val="111111"/>
          <w:sz w:val="28"/>
          <w:szCs w:val="28"/>
          <w:rtl w:val="true"/>
          <w:lang w:bidi="fa-IR"/>
        </w:rPr>
        <w:t>.</w:t>
      </w:r>
      <w:bookmarkStart w:id="282" w:name="pg13336_154628"/>
    </w:p>
    <w:p>
      <w:pPr>
        <w:pStyle w:val="BookText"/>
        <w:rPr/>
      </w:pPr>
      <w:bookmarkEnd w:id="282"/>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لعن اکل الربا و موکله و کاتبه و شاهده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خوار را، ربا دهنده، نویسنده و شاهد ربا را لعنت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آکل الربا لایخرج من الدنیا حتی یتخبطه الشیطان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ربخوار از دنیا نمیرود مگر اینکه شیطان او را به نوعی از جنون و دیوانگی مبتلا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اخبث المکاسب کسب الربا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پلیدترین کسبها و درآمدها درآمد ربا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اکل الربا ملأ الله بطنه من نار جهنم بقدر ما اکل و ان اکتسب مالا لم یقبل الله منه شیئا من عمله و لم یزل حتی لعنة الله والملائکة ما کان عنده منه قیراط واحد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هر کس ربا بخورد خداوند شکم او را به اندازه‌ای که ربا خورده از آتش جهنم پر می‌کند و اگر مال را از ربا بدست آورده باشد خداوند هیچ عملی را از او قبول نمی‌کند تا زمانی که یک قیراط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ده دانه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باشد پیوسته مورد لعنت خدا و ملائکه است</w:t>
      </w:r>
      <w:r>
        <w:rPr>
          <w:rFonts w:eastAsia="IRNazanin" w:cs="IRNazanin"/>
          <w:color w:val="111111"/>
          <w:sz w:val="28"/>
          <w:szCs w:val="28"/>
          <w:rtl w:val="true"/>
          <w:lang w:bidi="fa-IR"/>
        </w:rPr>
        <w:t>.</w:t>
      </w:r>
    </w:p>
    <w:p>
      <w:pPr>
        <w:pStyle w:val="Heading3"/>
        <w:numPr>
          <w:ilvl w:val="2"/>
          <w:numId w:val="1"/>
        </w:numPr>
        <w:rPr/>
      </w:pPr>
      <w:bookmarkStart w:id="283" w:name="__RefHeading___Toc2729088_2322387425"/>
      <w:bookmarkStart w:id="284" w:name="_Toc96"/>
      <w:bookmarkEnd w:id="283"/>
      <w:r>
        <w:rPr>
          <w:rtl w:val="true"/>
        </w:rPr>
        <w:t>فلسفۀ حرمت ربا</w:t>
      </w:r>
      <w:bookmarkEnd w:id="284"/>
    </w:p>
    <w:p>
      <w:pPr>
        <w:pStyle w:val="BookText"/>
        <w:rPr/>
      </w:pPr>
      <w:r>
        <w:rPr>
          <w:rFonts w:ascii="IRNazanin" w:hAnsi="IRNazanin" w:eastAsia="IRNazanin"/>
          <w:color w:val="111111"/>
          <w:sz w:val="28"/>
          <w:sz w:val="28"/>
          <w:szCs w:val="28"/>
          <w:rtl w:val="true"/>
          <w:lang w:bidi="fa-IR"/>
        </w:rPr>
        <w:t>محمد این سنان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در قرآن کریم آیات حرمت ربا را بگونه‌ای مکرر اظهار فرموده و علت حرمت ربا چیست؟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علة تحریم الربا نهی الله عزوجل عنه لما فیه من الفساد الاموال لأن الانسان اذا اشتری الدرهم بالدرهمین کان ثمن درهم درهما و ثمن الآخر باطلا فبیع الربا و شراؤه و کس علی کل حال علی المشتری و علی البائع فحذرالله تبارک و تعالی علی العباد الربالعلة فساد الاموال کما حذر علی السفیه أن یدفع الیه ماله لما یتخوف علیه من افساده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خداوند متعال از آن جهت ربا را حرام قرار داده که مایه تباهی و هدر رفتن دارایی افراد می‌باشد چون هنگامی که یک نفر یک درهم گرفت و دو درهم برای صاحب یک درهم داد از این دو درهم یک درهم در برابر آن دو درهمی که داده شده است می‌باشد ولی درهم دوم به هدر رفته، بنابراین حق یکی از دو طرف ضایع شده است و به همین جهت خداوند ربا را بر بندگان تحریم کرده چنانکه منع نموده دادن اموال آدم سفه را برایش مادامی که نشانۀ رشد در او نباشد چون بیم آن می‌رود که دارایی او و قوام زندگانیش به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ربا مایه فساد و استثمار ظالمانه است و روحیه استکباری و بهره‌گیری ثروتمندان جامعه را نسبت به طبقۀ ضعیف و فقرا تقویت می‌کند و روحیۀ تعاون و همکاری و قرض الحسنه و خیر را از بین می‌برد و مفاسد ذیل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موجب سوء تربیت و ترویج گناه در جامعه است که ثروتمندان بر تهیدستان مسلط گردند و آنها را استثمار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موجب ظلم بر جامعه می‌شود که تعدادی از پولداران ظالمانه اموال طبقه ضعیف و فقرا را بدون هیچ‌گونه زحمت کاری بگیرند، یک بدهند و دو دریافت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وجدان عقل و هم شرع محکوم و باطل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موجب تضییع اموال و مانع عدالت اجتماعی است که طبقه ضعیف مردم مالشان و حقوقشان به دست ثروتمندان قرار بگیرد و جامعه دو قطبی شود و یک عده از زیادی ثروت دائم با شکم پر و معده سنگین در حال آروق زدن و بدمستی زندگی کنند و تعداد دیگری فقیر و مستمند در خاک مذلت نشسته و از گرسنگی رنج برده و یا شب را گرسنه سپری 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مانع تعاون و همکاری افراد جامعه و مانع روحیه خیر است و در اثر رباخواری مردم دچار روحیۀ قساوت و شقاوت می‌گردند و جز از طریق ربا کسی نمی‌تواند نیازش را از راه تعاون اجتماعی و قرض الحسنه برطرف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موجب شعله‌ور کردن آتش حرص و سودجویی و پول پرستی و تضعیف روحیه خیرخواهی و نوع دوستی در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حرمت ربا را در آیات متعدد بیان نموده است؟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مردم از انجام کار نیک و خیر چون صدقات و قرض الحسنه و تعاون اجتماعی خودداری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تدری لم ذالک؟ قلت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یمتنع الناس من اصطناع المعروف</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موجب ترک تجارت حلال و رکود اقتصادی و ترک تولید می‌شود زیرا مردم به رباخواری روی می‌آورند و خداوند سبحان ربا را حرام قرار داد تا مردم از حرام به حلال رو آورند و به سراغ کسب و تجارت حلال به روند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بواسطه همین آثار شوم ربا می‌باشد که در برخی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اخبث المکاسب کسب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کارها رباخواری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حرمت ربا فعالیت‌های اقتصادی دیگری که سبب فساد اجتماعی و گناه می‌شود نیز ممنوع و حرام قرار داده است مانند درآمد مالی از طریق رشوه، قمار، اختلاص و کلاهبرداری و تصدی ولایت جائر و دادن خانه و وسائل نقلیه چون هواپیما و ماشین جهت استفاده حرام، چاپ و نشر کتب ضلال، تطفیف و کم‌فروشی و فروش مسکرات و شرای کم هم عقل را و هم جامعه را فاسد می‌کند و معاملات اشیاء نجس مانند مردار و خون، احتکار و بازار سیاه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الجالب مرزوق و المحتکر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تجارت جنس وارد می‌کند کامیاب است و محتکر ملعون و دور از رحمت خدا می باشد</w:t>
      </w:r>
      <w:r>
        <w:rPr>
          <w:rStyle w:val="FootnoteAnchor"/>
          <w:rtl w:val="true"/>
        </w:rPr>
        <w:footnoteReference w:id="389"/>
      </w:r>
      <w:r>
        <w:rPr>
          <w:rFonts w:ascii="IRNazanin" w:hAnsi="IRNazanin" w:eastAsia="IRNazanin"/>
          <w:color w:val="111111"/>
          <w:sz w:val="28"/>
          <w:sz w:val="28"/>
          <w:szCs w:val="28"/>
          <w:rtl w:val="true"/>
          <w:lang w:bidi="fa-IR"/>
        </w:rPr>
        <w:t>اسراف و تبذیر، معامله ضروری و غبنی، غش و غصب ممنوع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مورد غصب روایتی را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که بسیار تکان‌دهنده و بهت‌آور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خان جاره شبراً من الارض طوقه الله یوم القیامه الی سبع ارضین ناراً حتی یدخله نارجهنم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غش مسلماً فط بیع اؤشراء</w:t>
      </w:r>
    </w:p>
    <w:p>
      <w:pPr>
        <w:pStyle w:val="BookText"/>
        <w:rPr/>
      </w:pPr>
      <w:r>
        <w:rPr>
          <w:rFonts w:ascii="IRNazanin" w:hAnsi="IRNazanin" w:eastAsia="IRNazanin"/>
          <w:color w:val="111111"/>
          <w:sz w:val="28"/>
          <w:sz w:val="28"/>
          <w:szCs w:val="28"/>
          <w:rtl w:val="true"/>
          <w:lang w:bidi="fa-IR"/>
        </w:rPr>
        <w:t xml:space="preserve">فلیس منا و یحشر مع الیهود یوم القیامه لا نه من غش الناس فلیس بمسلم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کسی که در یک وجب از زمین به همسایه‌اش خیانت و غصب کند خداوند روز قیامت آن زمین را تا هفت طبقه طوقی از آتش کند و به گردنش افکند تا وقتی که او را داخل جهنم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خرید و فروش به مسلمان خیانت و تزویر کند از ما نیست و در روز قیامت با یهود محشور می‌شود، زیرا هر کسی به مردم غش و خیانت کند مسلمان نیست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غرض اسلام تمام این امور و کارهایی که موجب بلای اجتماعی و فساد خانمام سوز جامعه می‌شوند ممنوع و تحریم کرده است و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چیزهایی که اشاره شد راههای اکل مال به باطل است و ممنوع و بجای اینها اسلام قانون تجارت حلال، هبۀ حلال و صلح جایز، عقد و ایقائات صحیح و سالم را به روش هدالت اجتماعی جایگزین نموده و مشروعیت آن را اعلام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تَکُونَ تِجَارَةً عَن تَرَاضٍ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اسلام انسان کرامت فوق العاده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همانا فرزندان آدم را بر کثیری از مخلوقات برتری داده و از غذاهای پاک روزی دادیم و برای آسایش آنان در زمین و دریا مرکوبهای سواری در اختیارشان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و جامعۀ انسانیت در امور معاش و معاد به اسلام عمل کند در تمام مراحل زندگی سرافراز و سعادامند می‌باشد و اما باید توجه نمود اینکه اسلام زندگی دنیا را به هر اندازه که پیشرفته و مدرن باشد مقدمه‌ای برای زندگی جاوید و آخرت می‌داند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منطق اسلام تاکید فراوان شده است آنچه را که انسان در این جهان انجام می‌دهد پاداش و یا کیفر آن را</w:t>
      </w:r>
      <w:bookmarkStart w:id="285" w:name="pg13336_154632"/>
    </w:p>
    <w:p>
      <w:pPr>
        <w:pStyle w:val="BookText"/>
        <w:rPr/>
      </w:pPr>
      <w:bookmarkEnd w:id="285"/>
      <w:r>
        <w:rPr>
          <w:rFonts w:ascii="IRNazanin" w:hAnsi="IRNazanin" w:eastAsia="IRNazanin"/>
          <w:color w:val="111111"/>
          <w:sz w:val="28"/>
          <w:sz w:val="28"/>
          <w:szCs w:val="28"/>
          <w:rtl w:val="true"/>
          <w:lang w:bidi="fa-IR"/>
        </w:rPr>
        <w:t>پس از مرگ در جهان دیگر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مِثْقَالَ ذَرَّةٍ شَرًّا یَرَهُ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نیز در اسلام هیچ کسی بار و اثر کار کس دیگر را برنمی‌دارد و سود و زیان آن به او ارتباط پیدا نمی‌کند و هر کس کارش چه خوب و عمل صالح باشد و چه بد و عمل صالح مربوط به خودش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أَحْسَنتُمْ أَحْسَنتُمْ لِأَنفُسِکُمْ وَإِنْ أَسَأْتُمْ فَلَهَا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اگر خوب نموده‌اید برای خود کرده‌اید و اگر بد نموده‌اید هم برای خود کرده‌اید و آثار آنها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تمام مواردی که ارتباط به نظام معاش و معاد بشر دارد آیه نازل شده نفیاً و اثباتاً مشروعیت آن را مشخص می‌کند چنانکه در مورد ربا آیات و روایات و آثار شوم اجتماعی و معنوی آن را بیان نمودند در مورد وجوب حدود و قصاص در صورتی که کسی جنایت عمدی کند و کسی را بکشد و یا صدمه به اعضای بدنش وارد کند آیه نازل می‌شود</w:t>
      </w:r>
      <w:r>
        <w:rPr>
          <w:rFonts w:eastAsia="IRNazanin" w:cs="IRNazanin"/>
          <w:color w:val="111111"/>
          <w:sz w:val="28"/>
          <w:szCs w:val="28"/>
          <w:rtl w:val="true"/>
          <w:lang w:bidi="fa-IR"/>
        </w:rPr>
        <w:t>.</w:t>
      </w:r>
    </w:p>
    <w:p>
      <w:pPr>
        <w:pStyle w:val="Heading3"/>
        <w:numPr>
          <w:ilvl w:val="2"/>
          <w:numId w:val="1"/>
        </w:numPr>
        <w:rPr/>
      </w:pPr>
      <w:bookmarkStart w:id="286" w:name="__RefHeading___Toc2729090_2322387425"/>
      <w:bookmarkStart w:id="287" w:name="_Toc97"/>
      <w:bookmarkEnd w:id="286"/>
      <w:r>
        <w:rPr>
          <w:rtl w:val="true"/>
        </w:rPr>
        <w:t>قصاص</w:t>
      </w:r>
      <w:bookmarkEnd w:id="28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تفکر و اندیشه حیات شما در قصاص است چون هنگامیکه جلوی افراد مجرم و خونخوار گرفته و یا معدوم شوند سلامت و حیات جامعه حفظ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 فَمَن تَصَدَّقَ بِهِ فَهُوَ کَفَّارَةٌ لَّهُ 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ما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مقرر داشتیم جان در برابر جان، چشم در برابر چشم، بینی در مقابل بینی، گوش در برابر گوش، دندان در برابر دندان می‌باشد و هر زخمی در بدن وارد کند قصاص دارد و هر کسی آن را ببخشد و از قصاص صرفنظر کند کفاره گناه او محسوب می‌شود و هر کس به احکامی که خدا نازل نموده است حکم نکند ظالم و ستمگر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از احکام مسلم و قطعی اسلام می‌باشد ولی در عین حال در این مورد قرآن کریم عفو را بسیار لطیف و زیبا</w:t>
      </w:r>
    </w:p>
    <w:p>
      <w:pPr>
        <w:pStyle w:val="BookText"/>
        <w:rPr/>
      </w:pPr>
      <w:r>
        <w:rPr>
          <w:rFonts w:ascii="IRNazanin" w:hAnsi="IRNazanin" w:eastAsia="IRNazanin"/>
          <w:color w:val="111111"/>
          <w:sz w:val="28"/>
          <w:sz w:val="28"/>
          <w:szCs w:val="28"/>
          <w:rtl w:val="true"/>
          <w:lang w:bidi="fa-IR"/>
        </w:rPr>
        <w:t>بیان نموده است و به ولی 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نمودید و یا به خون بها راضی شدید با هم رفتار اخلاقی خالصانه نمائید و اینکه در مورد عفو، قاتل تعبیر به برادر شده چقدر دلپسند و نکته سماوی و رحمانی می‌باشد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نیز درباره مجازات دزدی و اختلاس مالی آیه نازل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 جَزَاء بِمَا کَسَبَا نَکَالًا مِّنَ اللّهِ وَاللّهُ عَزِیزٌ حَکِیمٌ</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دست مرد دزد، زن دزد را به کیفر عملی که نموده قطع کنید و جزا دهید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کیفر و مجازات زنا و خلاف عفت آیه نازل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الزِّنَا إِنَّهُ کَانَ فَاحِشَةً وَسَاءَ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عفت وادار نشوید آن بسیار زشت و راه انحراف است و مجازات سنگین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مرد و زن زناکار را صد تازیانه بزنید نباید رقت و ترحمی به آن دو تا شما را از اجرای حکم خدا مانع شود اگر به خدا و روز جزا ایمان دارید و باید گروهی از مؤمنان عذابشان را مشاهده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مجازات تهمت مردان نسبت به قذف همسرانشان آیه نازل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عَلَیْهِ إِن کَانَ مِنَ الْکَاذِبِینَ</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و کسانی که زنان پاکدامن را متهم می‌کنند، سپس چهار شاهد نمی‌آورند آنها را هشتاد تازیانه بزنید و شهادتشان را هرگز نپذیرید آنها همان فاسقانند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اسلام در مورد حرمت جاسوسی و غیبت و بهتان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w:t>
      </w:r>
      <w:bookmarkStart w:id="288" w:name="pg13336_154634"/>
    </w:p>
    <w:p>
      <w:pPr>
        <w:pStyle w:val="BookText"/>
        <w:rPr/>
      </w:pPr>
      <w:bookmarkEnd w:id="288"/>
      <w:r>
        <w:rPr>
          <w:rFonts w:ascii="Amiri" w:hAnsi="Amiri" w:eastAsia="Amiri" w:cs="Amiri"/>
          <w:color w:val="111111"/>
          <w:sz w:val="28"/>
          <w:sz w:val="28"/>
          <w:szCs w:val="28"/>
          <w:rtl w:val="true"/>
          <w:lang w:bidi="ar-SA"/>
        </w:rPr>
        <w:t>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399"/>
      </w:r>
    </w:p>
    <w:p>
      <w:pPr>
        <w:pStyle w:val="Heading3"/>
        <w:numPr>
          <w:ilvl w:val="2"/>
          <w:numId w:val="1"/>
        </w:numPr>
        <w:rPr/>
      </w:pPr>
      <w:bookmarkStart w:id="289" w:name="__RefHeading___Toc2729092_2322387425"/>
      <w:bookmarkStart w:id="290" w:name="_Toc98"/>
      <w:bookmarkEnd w:id="289"/>
      <w:r>
        <w:rPr>
          <w:rtl w:val="true"/>
        </w:rPr>
        <w:t>خطر زبان</w:t>
      </w:r>
      <w:bookmarkEnd w:id="290"/>
    </w:p>
    <w:p>
      <w:pPr>
        <w:pStyle w:val="BookText"/>
        <w:rPr/>
      </w:pPr>
      <w:r>
        <w:rPr>
          <w:rFonts w:ascii="Amiri" w:hAnsi="Amiri" w:eastAsia="Amiri" w:cs="Amiri"/>
          <w:color w:val="111111"/>
          <w:sz w:val="28"/>
          <w:sz w:val="28"/>
          <w:szCs w:val="28"/>
          <w:rtl w:val="true"/>
          <w:lang w:bidi="ar-SA"/>
        </w:rPr>
        <w:t>در مورد حرمت استهزا و حرمت دشنام و بدزبانی آیه نازل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ای کسانی که به خدا ایمان آورده‌اید نباید گروهی گروه دیگر را، زن و مرد یکدیگر را مسخره کنند چه بسا ممکن است نزد خدا آن کسی که استهزا شده بهتر از استهزا‌کننده باشد و در بینتان با لمز و طنز برخورد نکنید با القاب و اسم بد یکدیگر را نخوانید و به زبان خودش و نام خوب با هم سخن بگویید و چه بسا منشأ غالب شقاوت و بدبختی انسان همین زبان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آفات بسیار دارد آن را کنترل کنید تا از خطرش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ارتداد کفر، غیبت، تهمت، معصیت، سعایت، نمامی و دروغ‌گویی همه و همه آفت و خطر زبان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جرمه صغیر و جرمه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جرمش کوچک اما خطرش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مواعظ امام هفتم برای هشام بن حکم می‌باشد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الجنة علی کل فاحش بذی قلیل الحیاء لا یبالی ما قال و ما قیل فیه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خداوند سبحان بهشت را برای دشنام‌دهنده و آدم بد زبان و مردم بی‌حیا حرام قرار داده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اذا مؤمنا و لو شطر کلام جاء یوم القیامه مکتوب بین عینیه ایس من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اکثر اهل النار الا حصائد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جهنمیان درو شده زبانشان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غالب مردم به وسیله گناه زبانشان به جهنم می‌روند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اسلام در مورد حرمت خمر، قمار و لهویات و کارهای پلید شیطانی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وَالْمَیْسِرُ وَالأَنصَابُ وَالأَزْلاَمُ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از مردم کسانی که کارهای لهو و لعب انجام می‌دهند همانا از راه خدا گمراه می‌شوند و برای آنان عذاب الیم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دنیای امروز حتی زنان و مردان کشورهای اسلامی مبتلا به سبک‌سری و لهویات شده‌اند ملاعب و ملاهی را آن هم با پسوند اسلامی به نام هنر اسلامی قلمداد نموده و در حقیقت اشاعه منکرات و ضلالت را تبلیغ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مورد تحصیل علوم و معارف دین آیه نازل می شود و اسلام مردم را در راستای آموزش علن دعوت جهانی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چرا جامعه اسلامی از هر فرقه‌ای تعدادی از آنان برای آموزش علم مسافرت نمی‌کنند و باید مردم بروند و احکام دین را یاد بگیرند آنگاه بیایند قومشان را نبلیغ کنند و آنان را از دوزخ جهل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علاوه بر اینکه یاد گرفتن معارف دین را ترغیب می‌کند در آن دریایی از معارف عقلی و دینی موج می‌زند که برجستگان علم و ادب و عالمان ربانی، هم در مورد بیان معارف اصول دین و هم در مورد فروغ دین اعم از فقه و اخلاق و سیاست و دیانت به این آیه مبارکه استدلال کرده‌اند یعنی اگر آن عالم فیلسوف است و دارای معلومات عقلی به این آیه برای اثبات اصول دین و اثبات وجوب معرفت ولایت و امامت استدلال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عالم اصولی باشد برای اثبات حجیت اجتهاد و روایات از نظر قواعد علم اصول که مبنای استنباط احکام شرعیه است به این آیه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عالم فقیه باشد برای اثبات وجوب تحصیل معارف فقهی و دینی و اثبات حجیت فتوای مجتهد به این آیه استدلال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عالم استاد فن خطابه و عرفان باشد برای اثبات وجوب ارشاد جاهل و حجیت قول واعظ به این آیه استدلال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آیه مبارکه به لزوم فراگیری معارف دین از جهات مختلف استدلال شده است چون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واجب است و مسائل دین اختصاص به فروع یا به اصول دین ندارد و یا منحصر به اصول فقه نیست، دین ترکیب یافته از اصول دین، فروع دین، اخلاق، سیاست و جمیع معارف و احکام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می‌توان از قرآن کریم استفاده نمود اینکه هر آیه از آیات قرآن خزینه‌ای می‌باشد مملو از حقایق مربوط به جهان تکوین و تشریع، زیرا هنگامی که یک آیه قرآن مانند آیه مبارکه نفر، این همه معارف گوناگون از آن استنباط می‌شود واضح می‌شود که تمام آیات قرآن چنین خواهد بود و همان گونه که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به هر آیه از آیات قرآن که نظر شود خزینه‌ای از خزاین علوم الهی باز می‌شود که یکی از جهات اعجاز قران همین معجزه علمی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دیگر چه کسی قابلیت و قدرت شناخت و دریافت از این خزاین را دارد؟ آیا فهم محدود، مغز محدود فکر محدود، بیان محدود، قلم محدود و علم محدود بشر این قدرت را دارد که علوم و معارف غیر محدود قرآن را بداند و اظهار نظر کند؟ و او هر چه هم که بداند محدودست و نسبت محدود به غیر محدود صفر است، صفر یعنی هیچ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اعجاز علمی قرآن کریم به گونه‌ای روشن است که هر عالم و متفکری به واسطه یک آیه از آیات قرآن هم در مورد اثبات توحید، اثبات نبوت، اثبات معاد، اثبات قضا و قدر الهی و اثبات پدیده‌های تکوینی و قوانین تشریعی و صعود و سقوط جوامع بشری از جهات مختلف و در امکنه و ازمنه متعدد میتواند به وجه احسن استدلال کند و در این موارد</w:t>
      </w:r>
      <w:bookmarkStart w:id="291" w:name="pg13336_154637"/>
    </w:p>
    <w:p>
      <w:pPr>
        <w:pStyle w:val="BookText"/>
        <w:rPr/>
      </w:pPr>
      <w:bookmarkEnd w:id="291"/>
      <w:r>
        <w:rPr>
          <w:rFonts w:ascii="IRNazanin" w:hAnsi="IRNazanin" w:eastAsia="IRNazanin"/>
          <w:color w:val="111111"/>
          <w:sz w:val="28"/>
          <w:sz w:val="28"/>
          <w:szCs w:val="28"/>
          <w:rtl w:val="true"/>
          <w:lang w:bidi="fa-IR"/>
        </w:rPr>
        <w:t xml:space="preserve">هم از جهات حقایق نظری و چه از جهات استنباطی و روش عملی از بیان قرآن بهره‌مند شود که در جای خود این مسائل نیاز به بررسی و بیان کافی دارند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اسلام در مورد استباق به اعمال حسنه و ارتباط با خدا آیه نازل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إِلَی مَغْفِرَةٍ مِّن رَّبِّکُمْ وَجَنَّةٍ عَرْضُهَا السَّمَاوَاتُ وَالأَرْضُ أُعِدَّتْ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وَالضَّرَّاء وَالْکَاظِمِینَ الْغَیْظَ وَالْعَافِینَ عَنِ النَّاسِ وَاللّهُ یُحِبُّ الْمُحْسِنِینَ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آیۀ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بسوی غفران الهی که همان انجام تکالیف خداوند سبحان باشد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صحیح اسلام را بروید خداوند علاوه بر سعادت دنیا در آخرت بهشت و مقامی به شما می‌دهد که وسعت آن از آسمان‌ها و زمین فراتر است</w:t>
      </w:r>
      <w:r>
        <w:rPr>
          <w:rFonts w:eastAsia="IRNazanin" w:cs="IRNazanin"/>
          <w:color w:val="111111"/>
          <w:sz w:val="28"/>
          <w:szCs w:val="28"/>
          <w:rtl w:val="true"/>
          <w:lang w:bidi="fa-IR"/>
        </w:rPr>
        <w:t>.</w:t>
      </w:r>
    </w:p>
    <w:p>
      <w:pPr>
        <w:pStyle w:val="Heading3"/>
        <w:numPr>
          <w:ilvl w:val="2"/>
          <w:numId w:val="1"/>
        </w:numPr>
        <w:rPr/>
      </w:pPr>
      <w:bookmarkStart w:id="292" w:name="__RefHeading___Toc2729094_2322387425"/>
      <w:bookmarkStart w:id="293" w:name="_Toc99"/>
      <w:bookmarkEnd w:id="292"/>
      <w:r>
        <w:rPr>
          <w:rtl w:val="true"/>
        </w:rPr>
        <w:t>سرعت و استباق</w:t>
      </w:r>
      <w:bookmarkEnd w:id="293"/>
    </w:p>
    <w:p>
      <w:pPr>
        <w:pStyle w:val="BookText"/>
        <w:rPr/>
      </w:pPr>
      <w:r>
        <w:rPr>
          <w:rFonts w:ascii="IRNazanin" w:hAnsi="IRNazanin" w:eastAsia="IRNazanin"/>
          <w:color w:val="111111"/>
          <w:sz w:val="28"/>
          <w:sz w:val="28"/>
          <w:szCs w:val="28"/>
          <w:rtl w:val="true"/>
          <w:lang w:bidi="fa-IR"/>
        </w:rPr>
        <w:t xml:space="preserve">فضای آسمان‌ها و زمین همین مقدار که چشم فیزیکی ما می‌بیند نیست، از نظر تحقیقات علمی برخی صاحب نظران علم فیزیک و هیئت نظریه می‌دهند اینکه بعضی کهکشانها نورشان در مدت شش بلیون سال نوری از فضا به زمین می‌رسد و سرعت نور به قدری شدید است که در یک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طی می‌کند، آیا بشر امروز و انسان عصر کامپیوتر و فضا می‌تواند این فاصله شش بلیون سال نوری از فضا تا زمین را محاسبه کند که چه اندازه وسعت دارد و چگونه است؟ و تا جایی که فکر محدود بشر کار می‌کند این فاصله شش بلیونی حرکت نور را بین فضا و زمین اظهار نظر می‌کند اما بالاتر از آن نمی‌داند چه فضای لایتناهی و چه موجوداتی در فضا وجود دارند و چه نظام کیهانی و غیرکیهانی بر آن حاکم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که خالق آسمانها و زمین و آفریدگار فضا و دریا و کهکشانهاست می‌داند که چه نظام و چه وسعتی بر این جهان و فضا حاکم است و به انسان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اسلام را بروی و اگر با تقوا باشی برایت بهشت می‌دهم که وسعت آن همانند وسعت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مورد آیات مربوط به قیامت و زندگی آخرت می‌فرمایدک روزگاری می‌رسد ما این آسمانها و زمینی که تمام نوابغ و نخبگان عالم از شناخت آنها عاجزند، این نظام سماوی بهت‌آور را همانند طوماری لوله نموده و جمع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در سوره انفطار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الْکَوَاکِبُ انتَثَرَتْ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الْبِحَارُ 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الْقُبُورُ بُعْثِرَتْ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وَأَخَّرَتْ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و ستارگان به هم می‌خورند و متلاشی می‌شوند اهالی قبور و خلق اولین و آخرین و تمام مردگان برانگیخته و پراکنده شده وارد صحنه قیامت می‌شوند و در این روز هنگامیکه حجاب مادی و مادیات از بین می‌رود این بشر می‌داند که در گذشته او چه بوده و چه کرده و برای آخرت خویش و امروز چه دارد و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بشر هر اندازه قدرت فکری و پیشرفت علمی پیدا کند باز از درک حقائق جهان و از فهم عظمت نظام خلق عاجز است همانگونه که قران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اندکی از علم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بشر گلهای سرسبد آنان که انبیا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اذن و عنایت خداوند متعال راز و رمز جهان را می‌دانند چنان که قران کریم دربارۀ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اسامی و رموز عالم را تعلیم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 انا مدینه الحکمه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حکمتم و علی دروازه علم و حکمت است هر کس بخواهد به آن راه یابد و بهره‌مند شود بایست از درب ولایت و ارتباط با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معلم و آموزگار علوم و معارف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به سینه مبارک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هاهنا 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 علی همه علوم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بطروق السماوات من طروق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راه‌های آسمان‌ها داناتر از راه‌های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از علی سوال کنید قبل از آنی که از میان شما برود</w:t>
      </w:r>
      <w:r>
        <w:rPr>
          <w:rFonts w:eastAsia="IRNazanin" w:cs="IRNazanin"/>
          <w:color w:val="111111"/>
          <w:sz w:val="28"/>
          <w:szCs w:val="28"/>
          <w:rtl w:val="true"/>
          <w:lang w:bidi="fa-IR"/>
        </w:rPr>
        <w:t>.</w:t>
      </w:r>
      <w:bookmarkStart w:id="294" w:name="pg13336_154639"/>
    </w:p>
    <w:p>
      <w:pPr>
        <w:pStyle w:val="BookText"/>
        <w:rPr/>
      </w:pPr>
      <w:bookmarkEnd w:id="294"/>
      <w:r>
        <w:rPr>
          <w:rFonts w:ascii="IRNazanin" w:hAnsi="IRNazanin" w:eastAsia="IRNazanin"/>
          <w:color w:val="111111"/>
          <w:sz w:val="28"/>
          <w:sz w:val="28"/>
          <w:szCs w:val="28"/>
          <w:rtl w:val="true"/>
          <w:lang w:bidi="fa-IR"/>
        </w:rPr>
        <w:t>و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 که عظمت این جهان و آسمانها و نظام کیهانی چیست و اگر کسی هم بخواهد فی الجمله به آن آشنا شود از علی یاد بگیرد و در مکتب او تلمذ کند و لکن همین نظام مادی و آسمان‌ها و زمین که نوابغ بشر از درک حقیقت آنها عاجزند در برابر جهان آخرت همانند حلقه‌ای می‌باشد که در بیابان بسیار وسیع و بی‌انتها افتاده باشد</w:t>
      </w:r>
      <w:r>
        <w:rPr>
          <w:rFonts w:eastAsia="IRNazanin" w:cs="IRNazanin"/>
          <w:color w:val="111111"/>
          <w:sz w:val="28"/>
          <w:szCs w:val="28"/>
          <w:rtl w:val="true"/>
          <w:lang w:bidi="fa-IR"/>
        </w:rPr>
        <w:t>.</w:t>
      </w:r>
    </w:p>
    <w:p>
      <w:pPr>
        <w:pStyle w:val="Heading3"/>
        <w:numPr>
          <w:ilvl w:val="2"/>
          <w:numId w:val="1"/>
        </w:numPr>
        <w:rPr/>
      </w:pPr>
      <w:bookmarkStart w:id="295" w:name="__RefHeading___Toc2729096_2322387425"/>
      <w:bookmarkStart w:id="296" w:name="_Toc100"/>
      <w:bookmarkEnd w:id="295"/>
      <w:r>
        <w:rPr>
          <w:rtl w:val="true"/>
        </w:rPr>
        <w:t>حلقه‌ای در بیایان</w:t>
      </w:r>
      <w:bookmarkEnd w:id="296"/>
    </w:p>
    <w:p>
      <w:pPr>
        <w:pStyle w:val="BookText"/>
        <w:rPr/>
      </w:pPr>
      <w:r>
        <w:rPr>
          <w:rFonts w:ascii="IRNazanin" w:hAnsi="IRNazanin" w:eastAsia="IRNazanin"/>
          <w:color w:val="111111"/>
          <w:sz w:val="28"/>
          <w:sz w:val="28"/>
          <w:szCs w:val="28"/>
          <w:rtl w:val="true"/>
          <w:lang w:bidi="fa-IR"/>
        </w:rPr>
        <w:t>برای اینکه فی الجمله به عظمت خداوند متعال و قدرت لایتناهی او که چگونه این جهان را و عالم آخرت را با آن همه اهمیت محیرالعقول آفریده توجه نمائیم اشاره می‌شود به حدیثی که زینب عطاره از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عظمت توحید و خداشناسی سؤال می‌کند و نبی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او جواب می‌دهد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خلاصۀ آن حدیث این است که زینب عطاره زنی عطر فروش بود و گاهی برای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عطر می‌آورد، روزی به محضر مبارک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عرض کرد امروز برای فروش عطر نیامده‌ام برای این آمده‌ام که از شما عظمت خدا را سؤال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خدا فهمش برایت میسور نخواهد بود اما برای تو فیالجمله عظمت مخلوقات خدا را بیان می‌نمایم تا به عظمت خدا و آفریدگار این مخلوقات پی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که در آن انسان، حیوان، درختان، گیاهان، کوه‌ها، دریاها، صدها، هزاراها و میلیاردها موجودات پیدا و ناپیدای دیگر وجود دارند نسبت به آسمان اول که محیط بر زمین است مانند حلقه‌ای می‌باشد که در بیایان بسیار وسیع و ناپیدا افتاده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اول با وجود آن همه ستارگان و میلیاردها کهکشانهای بزرگ و کوچک و خورشید و ماه و فضا که در آن است همانند حلقه‌ای می‌باشد نسبت به آسمان دوم آسمان دوم که در مقابل آن آسمان اول مانند حلقه‌ای می‌باشد نسبت به آسمان سوم مانند حلقه‌ای در برابر آن می‌باشد و هکذا آسمان سوم نسبت به آسمان چهارم و آسمان چهارم نسبت به آسمان پنجم، آسمان پنجم نسبت به آسمان ششم، آسمان ششم نسبت به آسمان هفتم و آسمان هفتم با همه موجودات مادی مجرد و ملک و غیرملک همانند حلقه‌ای است نسبت به کرسی و</w:t>
      </w:r>
      <w:bookmarkStart w:id="297" w:name="pg13336_154640"/>
    </w:p>
    <w:p>
      <w:pPr>
        <w:pStyle w:val="BookText"/>
        <w:rPr/>
      </w:pPr>
      <w:bookmarkEnd w:id="297"/>
      <w:r>
        <w:rPr>
          <w:rFonts w:ascii="IRNazanin" w:hAnsi="IRNazanin" w:eastAsia="IRNazanin"/>
          <w:color w:val="111111"/>
          <w:sz w:val="28"/>
          <w:sz w:val="28"/>
          <w:szCs w:val="28"/>
          <w:rtl w:val="true"/>
          <w:lang w:bidi="fa-IR"/>
        </w:rPr>
        <w:t xml:space="preserve">کرسی همانند حلقه‌ای می‌باشد نسبت به عرش و همه این جهان پهناور دارای آسمانها و زمین و مادی و مجرد همانند حلقه‌ای می‌باشد نسبت به عالم آخرت و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الهی بر همه این ماسوی الله چه عالم دنیا باشد و چه جهان آخرت محیط و حاکم است و همۀ موجودات قائم به اوست و آنچه که مصداق شیء است و ممکن در قلمرو عظمت قدرت الهی زندگی می‌کند و آفریده شدۀ اوست و همه برگشت به او دارد و او اداره‌کننده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داشمندان علمی امروز در راستای شناخت جهان و اسرار آن شاخ و شانه می‌کشد، خیر اینها نوزادیست که در دامن شناخت این جهان تازه متولد شده‌اند و بالغ هم که شود تا ابد نمی‌تواند عظمت عالم و اسرار آن را بشناسد همان گونه که کتاب و سنت این حقیقت را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اُوتَیتُم مَّنَ العِلمِ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همین انسان که در بعد مادیت و دنیا از شناخت جهان و اسرار آن عاجز است قران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اطاعت خدا قک بردارد خداوند برای او مقامی عنایت می‌نماید و بهشتی می‌دهد که وسعت آن از آسمان‌ها و زمین، از فضاها و دریاها بالاتر می‌باشد و آیا بالاتر از این هم هست؟ بله</w:t>
      </w:r>
    </w:p>
    <w:p>
      <w:pPr>
        <w:pStyle w:val="Heading3"/>
        <w:numPr>
          <w:ilvl w:val="2"/>
          <w:numId w:val="1"/>
        </w:numPr>
        <w:rPr/>
      </w:pPr>
      <w:bookmarkStart w:id="298" w:name="__RefHeading___Toc2729098_2322387425"/>
      <w:bookmarkStart w:id="299" w:name="_Toc101"/>
      <w:bookmarkEnd w:id="298"/>
      <w:r>
        <w:rPr>
          <w:rtl w:val="true"/>
        </w:rPr>
        <w:t>زندگی ارادی</w:t>
      </w:r>
      <w:bookmarkEnd w:id="29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بشر در اثر عمل صالح و تقوا بتواند خود را به مقام بهشتیان برساند خداوند به او زندگی ارادی می‌دهد که هر چیزی را بخواهد به وسیله اراده آن را در اختیارش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مَا تَشْتَهِیهِ الْأَنْفُسُ وَتَلَذُّ الْأَعْیُنُ وَأَنْتُمْ فِیهَا خَالِدُونَ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خداوند قدرت و مقامی برای آدم بهشتی می‌دهد که با اراده کار می‌کند و با اراده و خواست می‌تواند هر نعمتی را حاضر کند یا نکند چنان که انبیاء و اولیای الهی در دنیا می‌توانند همین کار را کنند و معجزه نمایند، معنای معجزه همان است که ولیی از اولیای الهی بواسطه اراده و کار خارق‌العاده انجام می‌دهد و به صراحت بیان قرآن عیسای پیغمبر به وسیله اعجاز کور مادر زاد را شفا می‌داد و آدم لال را گویا می‌کرد و مرده را زنده می‌نمود و امراض صعب العلاج برص، جزام و زمین گیری که از راه طبیعی و طبی علاج آنها ممکن نبود با اراده و معجزه</w:t>
      </w:r>
    </w:p>
    <w:p>
      <w:pPr>
        <w:pStyle w:val="BookText"/>
        <w:rPr/>
      </w:pPr>
      <w:r>
        <w:rPr>
          <w:rFonts w:ascii="IRNazanin" w:hAnsi="IRNazanin" w:eastAsia="IRNazanin"/>
          <w:color w:val="111111"/>
          <w:sz w:val="28"/>
          <w:sz w:val="28"/>
          <w:szCs w:val="28"/>
          <w:rtl w:val="true"/>
          <w:lang w:bidi="fa-IR"/>
        </w:rPr>
        <w:t>پیامبر خدا علاج میشد و یا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معجزه انجام داده است از جمله معجزات آن حضرت انشقاق قمر می‌باشد که در مکه معظمه هنگامی که کفار و مشرکین قریشی اظهار کردند اگر تو از جانب خدا به رسالت مبعوث شده‌ای کرۀ ماه را دو نیم نما بعد هم بصورت اول برگردان، حضرت هم این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 بحث بعدا در مورد بحث اعجاز قران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معجزه امری می‌باشد ممکن نه محال که پیامبر الهی در اثر طهارت و قداست روح و ارتباط آنان با عالم غیب معجزه می‌نمودند و هم رسیدن بهشتیان به مقام زندگی ارادی و کرامت اخروی ممکن است 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آنکه مشکل رسیدن به این مقام می‌باشد و رسیدن بدین مقام با ظاهرسازیهای تصنعی و مظاهر مادی ممکن نیست و نیاز به وسیله دارد همان گونه که مسافرت به فضا و کرات آسمانی با وجود وسیله ممکن است و نه محال، و وسیله به فرموده قرآن کریم ایمان به خدا، عمل صالح و تقواست، و باید بشر در این دنیا ریاضت و تمرین شرعی کند و خود را از قید و بند مادیت و دنیا‌پرستی و خود پرستی نجات داده و خودسازی نماید، ریشه صفات رذیله همانند بخل، حسد، تکبر، عجب، غضب، حرص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بزداید تا الهی شود و به مقام انسان بهشتی برسد و زندگی ارادی پیدا کند آنگاه در اثر عنایت خداوند متعال به مقامی می‌رسد که با اراده کار می‌کند و هر چه بخواهد انجام می‌دهد و همیشه در بهشت است، از نعمتهای بهشتی لذت می‌برد ولی اگر انسان خودسازی نکند و همانند حیوان لا یعقل هر چه خواست بکند و تابع هوی و هوس باشد هرگز بدین مقام نخواهد رسید چنان که مولا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 تحت بروق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موارد که عقل به زمین می‌خورد و نمی‌تواند کاری عاقلانه انجام دهد زمانی است که در برابر طمع‌های دنیا و زرق و برق آن قرار می‌گیرد و خواسته‌های هوی و هوس بر تعقل غالب گردد هنگامیکه عقل و جنود رحمان در اثر تعارض با جنود شیطان حرص و طمع مغلوب واقع شود بشر هم از درجه انسانیت ساقط می‌شود و هم نمی‌تواند به مقام بهشتیان برسد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انسان در این مبارزۀ عقل و هوس و در مبارزۀ جنود رحمان با جنود شیطان در اثر ریاضت و عمل صالح بر جنود شیطان پیروز شود هم به درجه کمال نهائی که قرب الی الله باشد می‌رسد و هم به مقام انسان بهشتی رسیده است آنگاه همان انسانی می‌شود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در روز قیامت برای آدم بهشتی نامه‌ای می‌رسد که او را حی قیوم ابدی خطاب نموده است</w:t>
      </w:r>
      <w:r>
        <w:rPr>
          <w:rFonts w:eastAsia="IRNazanin" w:cs="IRNazanin"/>
          <w:color w:val="111111"/>
          <w:sz w:val="28"/>
          <w:szCs w:val="28"/>
          <w:rtl w:val="true"/>
          <w:lang w:bidi="fa-IR"/>
        </w:rPr>
        <w:t>.</w:t>
      </w:r>
      <w:bookmarkStart w:id="300" w:name="pg13336_154642"/>
    </w:p>
    <w:p>
      <w:pPr>
        <w:pStyle w:val="Heading3"/>
        <w:numPr>
          <w:ilvl w:val="2"/>
          <w:numId w:val="1"/>
        </w:numPr>
        <w:rPr/>
      </w:pPr>
      <w:bookmarkStart w:id="301" w:name="__RefHeading___Toc2729100_2322387425"/>
      <w:bookmarkStart w:id="302" w:name="_Toc102"/>
      <w:bookmarkEnd w:id="300"/>
      <w:bookmarkEnd w:id="301"/>
      <w:r>
        <w:rPr>
          <w:rtl w:val="true"/>
        </w:rPr>
        <w:t>نامه برای بهشتیان</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 القَیُّوم إلی الحَیَّ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فکر می‌کند که به یک چنین مقامی برسد که خداوند رحمان و رحیم برای او نامه بفرستد و او را همانند خودش حی قیوم بداند آیا چنین عنایتی چز از راه لطف خدا و جز از طرق وحی و بیان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راه دیگری امکان دارد که انسان تربیت شده الهی به جایی برسد که خداوند برای او مقامی حی القیومی بدهد؟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پس برای بشر تکامل و رسیدن به چنین مقامی که فوق جهان و علم و عقل باشد ممکن است، البته اینکه انسان بهشتی چنین مقامی پیدا می‌کند و همیشه در بهشت می‌باشد بدین معنا نمی‌باشد که العیاذ بالله بشر خدا می‌شود این محال است بشر مخلوق و معلول خداست و مخلوق هرگز خالق نمی‌شود و خداوند واجب الوجود بالذات است و بشر ممکن الوجود می‌باشد و هرگز ممکن الوجود بالذات واجب الوجود بالذات نمی‌شود، وجود و این کمال و این مقام مال خود بشر نیست بلکه خداوند برای او داده است و خداوند غنی بالذات است و بشر فقیر بالذات و عین ربط به خداست نه اینکه شی له الفقر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رازق جهان و انسان است، انسان و جهان مرزوق اوست، خداوند غیر متناهی است، بشر، بهشت، جهنم و انسان بهشتی متناهی می‌باشند و محدود و خداوند متعال حی قیوم بالذات است و بشر بهشتی حی قیوم بالعرض می‌باشد یعنی این مقام حی بودن جاوید را خدا به او داده است و از خودش نبوده، خداوند متعال ازلی و ابدی بالذات است و غنی مطلق و اما بهشت و جهنم، انسان بهشتی و جهنمی که در آنجا ابدی و ازلی می‌باشد ابدی و ازلی بالعرض است و نه ابدی و ازلی بالذات که قابل تغییر نباشد زیرا تمام جهان امکان، بهشت و جهنم و انسان مخلد در بهشت همه و همه ممکن الوجود است و هر ممکن الوجودی قابل تغییر و فناپذیر است آنی که قابل تغییر و فنا نیست واجب الوجود بالذات ابدی و ازلی بالذات است که خداوند سبحان می‌باشد و ما سوای واجب الوجود بالذات هر چه که در قلمرو وجود امکانی هست از دید عقل قابل تغییر و فنا می‌باشد و ممکن الوجود بالذات هرگز واجب الوجود بالذات نمی‌شود که قابل تغییر نباشد</w:t>
      </w:r>
      <w:r>
        <w:rPr>
          <w:rFonts w:eastAsia="IRNazanin" w:cs="IRNazanin"/>
          <w:color w:val="111111"/>
          <w:sz w:val="28"/>
          <w:szCs w:val="28"/>
          <w:rtl w:val="true"/>
          <w:lang w:bidi="fa-IR"/>
        </w:rPr>
        <w:t>.</w:t>
      </w:r>
      <w:bookmarkStart w:id="303" w:name="pg13336_154643"/>
    </w:p>
    <w:p>
      <w:pPr>
        <w:pStyle w:val="BookText"/>
        <w:rPr/>
      </w:pPr>
      <w:bookmarkEnd w:id="303"/>
      <w:r>
        <w:rPr>
          <w:rFonts w:ascii="IRNazanin" w:hAnsi="IRNazanin" w:eastAsia="IRNazanin"/>
          <w:color w:val="111111"/>
          <w:sz w:val="28"/>
          <w:sz w:val="28"/>
          <w:szCs w:val="28"/>
          <w:rtl w:val="true"/>
          <w:lang w:bidi="fa-IR"/>
        </w:rPr>
        <w:t>و بالفرض اگر مشیت و اراده خداوند متعال به تغییر مکان انسان بهشتی از بهشت به جای دیگر و به تغییر جای آدم جهنمی از جهنم به جای دیگر تعلق بگیرد یا اراده الهی تعلق بگیرد به تغییر و نابودی اصل بهشت و جهنم و به تغییر موجودات امکانی دیگرچنین امری ممکن است و معقول زیرا موجودی که ذاتا از خود هستی و استقال ندارد در هر جایی که باشد چه در دنیا و چه در آخرت ممکن الوجودست و خصوصیات وجود امکانی دارد و وجود ممکن بالذات عوارض‌پذیر می‌باشد، اینکه در بیان کتاب و سنت آمده انسان بهشتی همیشه در بهشت است و آدم معاند جهنمی دائم در جهنم و محال است از بهشت و جهنم خارج شوند محال بالعرض است و نه محال بالذات چون خداوند حکیم متعال خبر داده که بعد از تسویه حساب مردم در قیامت آدم جهنمی همیشه در جهنم و انسان بهشتی همیشه در بهشت است و فناپذیر نمی‌باشد و لذا مسئله خلود بهشت و جهنم مورد تصدیق شرع و عقل می‌باشد و ازلی و ابدی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بیان وحی و دلیل شرعی برای خلود بهشت و جهنم از قرآن کریم و روایات اسلامی نبود هرگز نمی‌توان گفت که انسان بهشتی همیشه در بهشت و جهنمی همیشه در جهنم است برای اینکه موجودات امکانی هرگز ابدی و ازلی بالذات نمی‌باشد که تغییر‌پذیر نباشد و چنین انقلابی محال است و غیر ممکن</w:t>
      </w:r>
      <w:r>
        <w:rPr>
          <w:rFonts w:eastAsia="IRNazanin" w:cs="IRNazanin"/>
          <w:color w:val="111111"/>
          <w:sz w:val="28"/>
          <w:szCs w:val="28"/>
          <w:rtl w:val="true"/>
          <w:lang w:bidi="fa-IR"/>
        </w:rPr>
        <w:t>.</w:t>
      </w:r>
    </w:p>
    <w:p>
      <w:pPr>
        <w:pStyle w:val="Heading3"/>
        <w:numPr>
          <w:ilvl w:val="2"/>
          <w:numId w:val="1"/>
        </w:numPr>
        <w:rPr/>
      </w:pPr>
      <w:bookmarkStart w:id="304" w:name="__RefHeading___Toc2729102_2322387425"/>
      <w:bookmarkStart w:id="305" w:name="_Toc103"/>
      <w:bookmarkEnd w:id="304"/>
      <w:r>
        <w:rPr>
          <w:rtl w:val="true"/>
        </w:rPr>
        <w:t>ارزش کمال نهایی</w:t>
      </w:r>
      <w:bookmarkEnd w:id="305"/>
    </w:p>
    <w:p>
      <w:pPr>
        <w:pStyle w:val="BookText"/>
        <w:rPr/>
      </w:pPr>
      <w:r>
        <w:rPr>
          <w:rFonts w:ascii="IRNazanin" w:hAnsi="IRNazanin" w:eastAsia="IRNazanin"/>
          <w:color w:val="111111"/>
          <w:sz w:val="28"/>
          <w:sz w:val="28"/>
          <w:szCs w:val="28"/>
          <w:rtl w:val="true"/>
          <w:lang w:bidi="fa-IR"/>
        </w:rPr>
        <w:t>اسلام به گونه‌ای نظام معاش و معاد را برنامه‌ریزی کرده است که اگر بشر به آن عمل کند رستگار و به کمال نهایی خواهد رسید و بدون تردید انسان در هر مرحله‌ای از وجود که باشد خودش را کمالش و کمال نهایی‌اش را دوست دارد و اما کمال نهایی چیست؟ قرب به مبدأ کمال مطلق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اسلام کمال نهایی قرب به خدا می‌باشد و ارزش کمال نهایی هم بالذات است و نه بالعرض و ماسوای کمال نهایی ارزش بالعرض و نسبی دارد و نه ارزش ذاتی، مثلا انسان در رشته‌های علوم مختلف درس می‌خوانند چرا؟ چون هدف دارند و این هدف دارای ارزش ذاتی می‌باشد و خود درس خواندن هدف نیست و ارزش مقدمی و غیری دارد، یعنی چرا او درس فلسفه می‌خواند؟ برای اینکه</w:t>
      </w:r>
    </w:p>
    <w:p>
      <w:pPr>
        <w:pStyle w:val="BookText"/>
        <w:rPr/>
      </w:pPr>
      <w:r>
        <w:rPr>
          <w:rFonts w:ascii="IRNazanin" w:hAnsi="IRNazanin" w:eastAsia="IRNazanin"/>
          <w:color w:val="111111"/>
          <w:sz w:val="28"/>
          <w:sz w:val="28"/>
          <w:szCs w:val="28"/>
          <w:rtl w:val="true"/>
          <w:lang w:bidi="fa-IR"/>
        </w:rPr>
        <w:t>اثبات مبدا و معاد نماید و اثبات توحید و معاد ارزش ذاتی دارد چون هدف است و همه مقدمات و رنج خواندن فلسفه را برای رسیدن به همین هدف 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درس فقه می‌خواند؟ برای اینکه حلال و حرام خدا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کلام می‌خواند؟ برای اینکه مبدا و معاد را بشناسد، ثواب و عقاب را که فعل مبدا است بداند، چرا علم اصول تحصیل می‌کند؟ برای اینکه قدرت بر استنباط حکم شرعی از ادله احکام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هکذا</w:t>
      </w:r>
    </w:p>
    <w:p>
      <w:pPr>
        <w:pStyle w:val="BookText"/>
        <w:rPr/>
      </w:pPr>
      <w:r>
        <w:rPr>
          <w:rFonts w:ascii="IRNazanin" w:hAnsi="IRNazanin" w:eastAsia="IRNazanin"/>
          <w:color w:val="111111"/>
          <w:sz w:val="28"/>
          <w:sz w:val="28"/>
          <w:szCs w:val="28"/>
          <w:rtl w:val="true"/>
          <w:lang w:bidi="fa-IR"/>
        </w:rPr>
        <w:t>پس این درس خواندن ارزش بالغیر دارد چون ارزش تمام مقدمات بخاطر رسیدن به هدف است اما هدف ارزش ذاتی دارد و بالذات مقصود است و نه به لحاط چیز دیگر و الا خلف است 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برای انسان تمام کارهایش چه ادای تکلیف الهی و چه کسب صفات حسنه مانند تقوا، صداقت و درستی، شجاعت و سخاوت، عدالت و امانت، تواضع و حسن خلق، تعلیم و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ئ التَّقوَا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در جهت مبارزه با صفات زذیله حرص و طمع، بخل و عجب، حسد و تکبر، همه و همه ارزش مقدمی و غیری دارد و انجام همۀ این مقدمات برای رسیدن به هدف و کمال نهایی است و اگر کسی بتواند بدون انجام مقدمات به هدف برسد این مقدمات از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رسیدن به کمال نهایی هم جز از راه عبادت و اطاعت بندگی خدا از طریق دیگری ممکن نیست چون خداوند سبحان که علم حضوری به تمام کان و مایکون و هو کاین دارد راه رسیدن به کمال نهایی را از طریق اسلام و اطاعت دستورهای او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رسول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کمال نهایی و تقرب الی الله هیچ چیز دیگری مورد توجه نبوده است و دلیلی بر مطلب علاوه بر سیرۀ عملی آنان صدها و هزاران روایات و دهها آیه قرآن می‌باشد و از جملۀ آیات آیۀ مبارکه سوره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وَلَا شُکُورًا</w:t>
      </w:r>
      <w:r>
        <w:rPr>
          <w:rFonts w:eastAsia="IRNazanin" w:cs="IRNazanin"/>
          <w:color w:val="111111"/>
          <w:sz w:val="28"/>
          <w:szCs w:val="28"/>
          <w:rtl w:val="true"/>
          <w:lang w:bidi="fa-IR"/>
        </w:rPr>
        <w:t>»</w:t>
      </w:r>
      <w:r>
        <w:rPr>
          <w:rStyle w:val="FootnoteAnchor"/>
          <w:rtl w:val="true"/>
        </w:rPr>
        <w:footnoteReference w:id="41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امیرالمومنین، فاطمه زهرا،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شدت گرسنگی در حالی که نیاز شدید به غذا دارند غذایشان را سه شب به مسکین، به یتیم و به اسیر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و این اطعام را برای شما فقط برای رضای خدا نمودیم و از شما هیچ پاداش و تشکری نمی‌خواهیم چون علی و خاندان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وصل به کمال نهایی و قرب الی الله شده است دیگر کمالی وجود ندارد که به آن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وَرِضْوَانٌ مِّنَ اللّهِ أَکْبَرُ</w:t>
      </w:r>
      <w:bookmarkStart w:id="306" w:name="pg13336_154645"/>
    </w:p>
    <w:p>
      <w:pPr>
        <w:pStyle w:val="BookText"/>
        <w:rPr/>
      </w:pPr>
      <w:bookmarkEnd w:id="306"/>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رضای خداوند سبحان و قرب به او فوق همه چیز و فوز عظیم و کمال نهایی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که شیعیان و پیروان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این گونه فکر کنند و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سخن به اینجا رسید مناسب است از دید قران کریم به مسئله معاد و زندگی پس از مرگ اشاره شود</w:t>
      </w:r>
      <w:r>
        <w:rPr>
          <w:rFonts w:eastAsia="IRNazanin" w:cs="IRNazanin"/>
          <w:color w:val="111111"/>
          <w:sz w:val="28"/>
          <w:szCs w:val="28"/>
          <w:rtl w:val="true"/>
          <w:lang w:bidi="fa-IR"/>
        </w:rPr>
        <w:t>:</w:t>
      </w:r>
    </w:p>
    <w:p>
      <w:pPr>
        <w:pStyle w:val="Heading3"/>
        <w:numPr>
          <w:ilvl w:val="2"/>
          <w:numId w:val="1"/>
        </w:numPr>
        <w:rPr/>
      </w:pPr>
      <w:bookmarkStart w:id="307" w:name="__RefHeading___Toc2729104_2322387425"/>
      <w:bookmarkStart w:id="308" w:name="_Toc104"/>
      <w:bookmarkEnd w:id="307"/>
      <w:r>
        <w:rPr>
          <w:rtl w:val="true"/>
        </w:rPr>
        <w:t>معاد</w:t>
      </w:r>
      <w:bookmarkEnd w:id="308"/>
    </w:p>
    <w:p>
      <w:pPr>
        <w:pStyle w:val="BookText"/>
        <w:rPr/>
      </w:pPr>
      <w:r>
        <w:rPr>
          <w:rFonts w:ascii="IRNazanin" w:hAnsi="IRNazanin" w:eastAsia="IRNazanin"/>
          <w:color w:val="111111"/>
          <w:sz w:val="28"/>
          <w:sz w:val="28"/>
          <w:szCs w:val="28"/>
          <w:rtl w:val="true"/>
          <w:lang w:bidi="fa-IR"/>
        </w:rPr>
        <w:t>در اسلام مسئله معاد بسا گسترده و قیامت از مسائل بسیار مهم کلیدی و هدفی است برای اینکه قیامت نهایی تسویه حساب بشر و آخرین مرجع حیات و زندگی دایمی انسان می‌باشد و زندگی دنیا زندگی مقدمی و مروری انسان است نه زندگی هدفی به فرمودۀ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برای رسیدن به این زندگی که هرگز فناپذیر نیست سعاده و شقاوت در آن زندگی هم در این دنیا رقم زده می شود و محصول همین زراعت و عمل صالح دنیاست و در خور اهمیت می‌باشد که برای دست پیدا کردن به آن زندگانی سعید ابدی، انسان سرمایه‌گذاری بسیار پاک و عظیم فراهم نماید تا زندگی معاد و قیامت او پاک و مقدس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بعد از اثبات توحید و خداشناسی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یَّرزُقَکَم مِنَ السَّمَاءِ وَ الأرضِ فَسَیَقُولُونَ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هزارن آیه درباره جهان آفرینش و نکات توحیدی بحث می‌کند و آن گاه از همه چیز بیشتر در مساله معاد و قیامت اهمیت داده و بحث کرده است و قریب یک سوم قران دو هزار آیه در سوره‌های متعدد به مناسبات مختلف در قرآن برای اثبات معاد و قیامت ذکر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در مورد توحید، نبوت، معاد و اسلام معارفش را ضروری و بدیهی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هرگز شک‌بردار نیست و مسائلی است فطری، عقلی و بدیهی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أَفِی اللّهِ شَکٌّ فَاطِرِ السَّمَاوَاتِ وَالأَرْضِ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r>
        <w:rPr>
          <w:rStyle w:val="FootnoteAnchor"/>
          <w:rtl w:val="true"/>
        </w:rPr>
        <w:footnoteReference w:id="415"/>
      </w:r>
      <w:bookmarkStart w:id="309" w:name="pg13336_154646"/>
    </w:p>
    <w:p>
      <w:pPr>
        <w:pStyle w:val="BookText"/>
        <w:rPr/>
      </w:pPr>
      <w:bookmarkEnd w:id="309"/>
      <w:r>
        <w:rPr>
          <w:rFonts w:ascii="IRNazanin" w:hAnsi="IRNazanin" w:eastAsia="IRNazanin"/>
          <w:color w:val="111111"/>
          <w:sz w:val="28"/>
          <w:sz w:val="28"/>
          <w:szCs w:val="28"/>
          <w:rtl w:val="true"/>
          <w:lang w:bidi="fa-IR"/>
        </w:rPr>
        <w:t>همه این مسائل حتمی و ضروری و از بدیهیات عقل نظری و عملی فلسفی میباشد و قرآن بعد از اثبات توحید و بیان نکات توحیدی از زندگی پس از مرگ و خصوصیات زندگی قیامت مکرر بحث نموده و اینکه در قیامت چه می‌شود، علامت و نشانه قیامت چیست و هنگام قیامت زمین، آسمانها، انسان و جهان چه تغییراتی پیدا می‌کند؟ دریاها کهکشانها و کرات سماوی چگونه به هم می‌خورد و در چه مکان و در چه زمان قیامت ظهور پیدا می‌کندف وضع این جهان و انسان در قیامت چگونه می‌شود و چگونه خواهد بود و چگونه محاسبه می‌شود، همه و همه را قرآن و همچنین روایات اسلامی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رخداد قیامت بسیار حادثه عظیم و هولناکی است زیرا در آنروز سرنوشت ابدی و ازلی خلق اولین و آخرین، هم در جهت شقاوت و هم در جهت سعادت معین می‌شود</w:t>
      </w:r>
      <w:r>
        <w:rPr>
          <w:rFonts w:eastAsia="IRNazanin" w:cs="IRNazanin"/>
          <w:color w:val="111111"/>
          <w:sz w:val="28"/>
          <w:szCs w:val="28"/>
          <w:rtl w:val="true"/>
          <w:lang w:bidi="fa-IR"/>
        </w:rPr>
        <w:t>.</w:t>
      </w:r>
    </w:p>
    <w:p>
      <w:pPr>
        <w:pStyle w:val="Heading3"/>
        <w:numPr>
          <w:ilvl w:val="2"/>
          <w:numId w:val="1"/>
        </w:numPr>
        <w:rPr/>
      </w:pPr>
      <w:bookmarkStart w:id="310" w:name="__RefHeading___Toc2729106_2322387425"/>
      <w:bookmarkStart w:id="311" w:name="_Toc105"/>
      <w:bookmarkEnd w:id="310"/>
      <w:r>
        <w:rPr>
          <w:rtl w:val="true"/>
        </w:rPr>
        <w:t>رستاخیز بزرگ</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قرآن کریم برای مردم در مورد قیامت هشدار بسیار شدید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معصیت خدا که همانا روز قیامت رستاخیز بسیار بزرگ است، از هول و ترس آن تمام زنهای شیرده دست از بچه شیریشان بر می‌دارند وبه فکر نجات خودشان هستند و روزی است که تمام زنهای حامله از ترس حملشان را سقط می‌کنند و مردم از شدت اضطراب در آن روز همانند مستانی که تلوتلو می‌کنند 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نه مستانند نه دیوانگان و همانا عذاب الهی شدید است که آنان از ترس چنین منظره‌ای همانند مستان حیاری و سکاری می‌باشند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 أَیَّانَ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یُنَبَّأُ</w:t>
      </w:r>
    </w:p>
    <w:p>
      <w:pPr>
        <w:pStyle w:val="BookText"/>
        <w:rPr/>
      </w:pPr>
      <w:r>
        <w:rPr>
          <w:rFonts w:ascii="Amiri" w:hAnsi="Amiri" w:eastAsia="Amiri" w:cs="Amiri"/>
          <w:color w:val="111111"/>
          <w:sz w:val="28"/>
          <w:sz w:val="28"/>
          <w:szCs w:val="28"/>
          <w:rtl w:val="true"/>
          <w:lang w:bidi="ar-SA"/>
        </w:rPr>
        <w:t xml:space="preserve">الْإِنسَانُ یَوْمَئِذٍ بِمَا قَدَّمَ وَأَخَّرَ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أَلْقَی مَعَاذِیرَهُ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همانا نه چنین است، قسم به روز قیامت و قسم به نفس لوامه و ملامت کننده انسان که رستاخیز حق است، آیا انسان می‌پندارد که هرگز استخوان‌های او را جمع نخواهیم کرد و او را پس از مرگ زنده نمی‌کنیم؟ و ما قادریم که او را زنده نموده حتی خطوط سرانگشتان او را جمع و موزون و مرتب نمائیم، همانا انسان شکی در معاد ندارد که حق است بلکه او می‌خواهد آزاد باشد و با تجاهل بدون ترس از دادگاه قیامت گناه کند، از این رو سؤال می‌کند قیامت کی خواهد بود؟ پیامبرم به آنان بگو در آن هنگامیکه چشمها از شدت وحشت به گردش در آید و ماه گرفته و بی‌نور گردد و خورشید و ماه یک جا جمع شود و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 انسان می‌گوید راه فراز و پناهگاه کجاست و هرگز چنین نیست، راه فرار و پناهگاهی وجود ندارد و در آن روز قرارگاه نهائی تنها بسوی پروردگار توست و درآن روز انسان را از تمام کارهایی که پیش و بعد انجام داده است و برای خودش تهیه نموده و یا نه، آگاه می‌شود بلکه این انسان خود بسیار خوب می‌داند وضعش را که چه بوده و چه کرده است و هر چند در ظاهر برای خود غذرهایی بتراشد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مبارکه هم بیانگر اصل ثبوت روز قیامت و معاد می‌باشد و هم بیانگر اثبات کیفیت معاد جسمانی است و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بگونه‌ای زنده می‌نمائیم با تمام خصوصیات روحی و جسمی که حتی خطوط سرانگشتان آنها مرتب و موزون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زمین دچار زلزلۀ شدید شود و بارهای سنگینش را خارج کند و تمام اخبارش را بازگو نماید برای اینکه پروردگارش وحی نموده که زمین همه چیزش را اظهار کند در آن هنگام انسان می‌گوید چه چیز است که زمین می‌لرزد و در این روز مردم از قبرهایشان پراکنده وارد محشر می‌شوند تا</w:t>
      </w:r>
    </w:p>
    <w:p>
      <w:pPr>
        <w:pStyle w:val="BookText"/>
        <w:rPr/>
      </w:pPr>
      <w:r>
        <w:rPr>
          <w:rFonts w:ascii="IRNazanin" w:hAnsi="IRNazanin" w:eastAsia="IRNazanin"/>
          <w:color w:val="111111"/>
          <w:sz w:val="28"/>
          <w:sz w:val="28"/>
          <w:szCs w:val="28"/>
          <w:rtl w:val="true"/>
          <w:lang w:bidi="fa-IR"/>
        </w:rPr>
        <w:t>کارهایشان را ببینند و هر کس به مقدار ذره‌ای چه عمل خود کرده باشد و چه بد هر کدام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به نام خداوند رحمان و رحیم، حادثه کوبنده رخ می‌دهد چه حادثه کوبنده‌ای آیا می‌دانی که حادثه کوبنده چیست؟ آن روز قیامت است، روزی که مردم همانند پروانه‌ها پراکنده است، و روزی که کوهها همانند پشم رنگین حلاجی شده می‌کردد و کسانیکه در اینروز ترازوهای اعمالشان سنگین است در یک زندگی سعادتمند خواهد بود و کسانیکه ترازوهای اعمالشان سبک است برگشتش هاویه و دوزخ خواهد بود، آیا می‌دانی هاویه چیست؟ آتش سوزنده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کُشِطَتْ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الْجَحِیمُ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خورشید جمع شود، و ستارگان بی‌نور گردند، کوهها به حرکت آیند، گمرکها و اموالها به فراموشی سپرده شوند، حیوانات از اهوال آن روز گرد هم جمع شوند، دریاها بر افروخته گردند، و در آن روز هر کس با همتای خود باشد، آن روز هنگامی که از دختران زنده به گور شده سوال شود که به چه جرمی آنها را کشته‌اید، هنگامیکه نامه‌های اعمال باز شود، از آسمان پرده برداشته شود و واقعیات امور ظاهر شود، هنگامیکه جهنم شعله ور گردد، بهشت نزدیک و نمایان شود خلاصه هنگامیکه پرده‌ها کنار می‌روند زشتی‌ها و زیباییها روشن می‌شوند آنگاه انسان می‌داند چه کاری کرده است و چه عملی را برای امروز مهیا نموده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 وَبَرَزُواْ للّهِ الْوَاحِدِ الْقَهَّارِ</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روزی که آسمانها و زمین تغییر کنند و انها تبدیل می‌شوند به یک زمین و آسمان دیگر و در آن روز همه</w:t>
      </w:r>
    </w:p>
    <w:p>
      <w:pPr>
        <w:pStyle w:val="BookText"/>
        <w:rPr/>
      </w:pPr>
      <w:r>
        <w:rPr>
          <w:rFonts w:ascii="IRNazanin" w:hAnsi="IRNazanin" w:eastAsia="IRNazanin"/>
          <w:color w:val="111111"/>
          <w:sz w:val="28"/>
          <w:sz w:val="28"/>
          <w:szCs w:val="28"/>
          <w:rtl w:val="true"/>
          <w:lang w:bidi="fa-IR"/>
        </w:rPr>
        <w:t>چیز در پیشگاه خداوند واحد قهار ظاهر می‌شوند و همه بسوی او پناهنده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آیات هم از اصل روز قیامت و معاد خبر می‌دهند و هم از اینکه در قیامت یک تحول و قیامت عمومی رخ می‌دهد خبر داده‌اند و هم اینکه در آن روز واقعیت همهچیز ظاهر می‌شود و هر کس به ارزش واقعی کارش چه خوب باشد و چه بد می‌سد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إِنسَانٍ أَلْزَمْنَاهُ طَآئِرَهُ فِی عُنُقِهِ وَنُخْرِجُ لَهُ یَوْمَ الْقِیَامَةِ کِتَابًا 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روز قیامت همه نظام عالم مادی بهم می‌خورد و صفحات اوراق زمین و آسمان برچیده شده و هر انسان با کوله‌باری از پروندۀ اعمالش وارد صحنۀ محشر می‌شود و برای او خطاب می‌شود که برای تشخیص هویتت که در دنیا چکاره بودی و چکار نمودی همان پروندۀ عملت کافی است و امروز تسویه حساب و روز تعیین سرنوشت سعادت و شقاوت ابدی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انسان چنین پرونده را می‌بیند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هَذَا الْکِتَابِ لَا یُغَادِرُ صَغِیرَةً وَلَا کَبِیرَةً إِلَّا أَحْصَاهَا</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این چه کتابی است که تمام حرکات ریز و درشت او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روز قیامت چه روز عجیبی است و باسد انسان از خطر آن روز به خدا پناه ببرد و خدا نکند که انسان در قیامت ورشکست شود و اگر پرونده عمل در آن روز سیاه باشد انسان سقوط ابدی کرده و دچار عذاب ابدی خواهد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کریم اینکه این همه در آیات متعدد هشدار می‌دهد به زندگی پس از مرگ و روز قیامت از جمله رمزش این خواهد بود که بشر در این دنیا قیامت را فراموش نکند و خود را برای ورود در چنین زمان و مکان و برای محاسبه و پاسخگویی از اعمالی که در دنیا انجام داده است در پیشگاه عدل الهی آماده کند</w:t>
      </w:r>
      <w:r>
        <w:rPr>
          <w:rFonts w:eastAsia="IRNazanin" w:cs="IRNazanin"/>
          <w:color w:val="111111"/>
          <w:sz w:val="28"/>
          <w:szCs w:val="28"/>
          <w:rtl w:val="true"/>
          <w:lang w:bidi="fa-IR"/>
        </w:rPr>
        <w:t>.</w:t>
      </w:r>
      <w:bookmarkStart w:id="312" w:name="pg13336_154650"/>
    </w:p>
    <w:p>
      <w:pPr>
        <w:pStyle w:val="Heading3"/>
        <w:numPr>
          <w:ilvl w:val="2"/>
          <w:numId w:val="1"/>
        </w:numPr>
        <w:rPr/>
      </w:pPr>
      <w:bookmarkStart w:id="313" w:name="__RefHeading___Toc2729108_2322387425"/>
      <w:bookmarkStart w:id="314" w:name="_Toc106"/>
      <w:bookmarkEnd w:id="312"/>
      <w:bookmarkEnd w:id="313"/>
      <w:r>
        <w:rPr>
          <w:rtl w:val="true"/>
        </w:rPr>
        <w:t>کیفیت استدلال قرآن</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ضرورت علم الادیان اینکه انسان بعد از مرگ نابود نمی‌شود و به یک عالم دیگر و زندگی برزخی انتقال پیدا می‌کند مورد اتفاق تمام ادیان الهی می‌باشد و مورد بحش نیست و بالاجماع پیروان همه ادیان آسمانی قبول دارند اینکه مرگ مانند حیات پدیده الهی است و انسان با مرگ معدوم نمی‌شود و از این عالم منتقل می‌شود به عالم دیگری که آن عالم پس از مرگ اسمش عالم برزخ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روح در دنیا با قالب جسمی و بدنی زندگی داشته و در عالم بعد از مرگ با قالب دیگری که نامش قالب مثالی و بدون مثالی است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قیامت همان قالب مثالی که در دنیا محیط بر قالب مادی بوده به همین قالب مادی و به بدن مادی عود می‌کند و از او در پیشگاه عدل الهی حساب گرفته می‌شود پس اصل مسئله معاد مورد اتفاق همه ادیان آسمانی است و در طول تاریخ زندگی بشر مورد اعتقاد و قبول همۀ جوامع بشری بوده و مورد بحث نمی‌باشد آنی که بحث می‌شود در کیفیت معاد است، اینکه آیا معاد جسمانی است و یا غیر جسمانی؟ اینکه آیا تغیراتی وضع جهان و انسان در قیامت به چه کیفیت و به چه گونه می‌باشد؟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مسئله معاد را به کیفیت متعدد اثبات نموده و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راه تجدید حیات و آثار آن در جهان برای اثبات معاد استدلال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واسطه رحمت الهی زمین مرده، درختان و گیاهان خشک شده و پژمرده در فصل بهار زنده می‌شوند و جوانه زده شاخ و برگ می‌دهند و همین گونه می‌باشد زنده شدن انسان پس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آثَارِ رَحْمَتِ اللَّهِ کَیْفَ یُحْیِی الْأَرْضَ بَعْدَ مَوْتِهَا إِنَّ ذَلِکَ لَمُحْیِی الْمَوْتَی وَهُوَ عَلَی کُلِّ شَیْءٍ قَدِیرٌ</w:t>
      </w:r>
      <w:r>
        <w:rPr>
          <w:rFonts w:eastAsia="IRNazanin" w:cs="IRNazanin"/>
          <w:color w:val="111111"/>
          <w:sz w:val="28"/>
          <w:szCs w:val="28"/>
          <w:rtl w:val="true"/>
          <w:lang w:bidi="fa-IR"/>
        </w:rPr>
        <w:t>»</w:t>
      </w:r>
      <w:r>
        <w:rPr>
          <w:rStyle w:val="FootnoteAnchor"/>
          <w:rtl w:val="true"/>
        </w:rPr>
        <w:footnoteReference w:id="42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وَیَأْتِ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ذَلِکَ عَلَی اللَّهِ بِعَزِیزٍ</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در این آیات از راه قدرت خداوند متعال برای اثبات معاد استدلال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جهان و انسان که نبود او را آفرید و به او حیات داد و</w:t>
      </w:r>
    </w:p>
    <w:p>
      <w:pPr>
        <w:pStyle w:val="BookText"/>
        <w:rPr/>
      </w:pPr>
      <w:r>
        <w:rPr>
          <w:rFonts w:ascii="Amiri" w:hAnsi="Amiri" w:eastAsia="Amiri" w:cs="Amiri"/>
          <w:color w:val="111111"/>
          <w:sz w:val="28"/>
          <w:sz w:val="28"/>
          <w:szCs w:val="28"/>
          <w:rtl w:val="true"/>
          <w:lang w:bidi="ar-SA"/>
        </w:rPr>
        <w:t>همان خدا قادر است برای انسان حیات مجدد بدهد و تجدید حیات آسانتر است از اینکه برای موجودی که اصل حیات را نداشته او را بیافریند و ایجاد حیات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وَهُوَ بِکُلِّ خَلْقٍ عَلِیمٌ</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آدم منکر معاد استخوان پوسیده انسانی مرده‌ای را دید و آم را به دستش نرم کرد و فوت نمود آن گاه از روی استهزا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استخوان پودر شده و خاکستر شده را زنده می‌کند، آیۀ مبارکه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 کسی که اول مرتبه او را حیات داده است دوباره او را زنده می‌کند و به او حیات مجدد می‌دهد ورمز خلقت و آفرینش را او می‌داند که چگونه بمیراند و چگونه زنده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برای اثبات معاد به برهان حکمت استدلال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یُحْیِیکُمْ ثُمَّ یُمِیتُکُمْ ثُمَّ یَجْمَعُکُمْ إِلَی یَوْمِ الْقِیَامَةِ لَا رَیبَ فِیهِ وَلَکِنَّ أَکَثَرَ النَّاسِ لَا یَعْلَمُونَ</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خداوند شما را زنده می‌کند پس از آن می‌میراند آن گاه دوباره زنده نموده و شما را در قیامت محشور می‌کند و در این کار شک نیست و لکن مردم چه بسا از این امر ضروری غافلند و به آن توجه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پروردگارا تو گردآورنده مردم در روزی می‌باشی که در آن شک وجود ندارد و همانا وعده خداوند تخلف پذیر نخواهد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در مورد زنده‌شدن مردگان و جریان معاد ابراهیم خلیل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چگونه مردگان را زنده می‌کنی؟ به من نشان بده،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به این امر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دارم اما می‌خواهم در این جهت اطمینان و آرامش قلب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را بکش و گوشت همه را با هم مخلوط نما و آن گوشت کوبیده شده را تکه، تکه و جزء، جزء روی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کوه بگذار و بعد آن مرغان را صدا بزن، هر کدام دوباره زنده می‌شوند و شتابان در حال پرواز به سوی تو می‌آیند، همانا آگاه باش خداوند عزیز و حکیم است و به مقتضای حکمت آفرینش می‌داند که چگونه</w:t>
      </w:r>
    </w:p>
    <w:p>
      <w:pPr>
        <w:pStyle w:val="BookText"/>
        <w:rPr/>
      </w:pPr>
      <w:r>
        <w:rPr>
          <w:rFonts w:ascii="IRNazanin" w:hAnsi="IRNazanin" w:eastAsia="IRNazanin"/>
          <w:color w:val="111111"/>
          <w:sz w:val="28"/>
          <w:sz w:val="28"/>
          <w:szCs w:val="28"/>
          <w:rtl w:val="true"/>
          <w:lang w:bidi="fa-IR"/>
        </w:rPr>
        <w:t>مردگان را زنده کند و چه وقت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این کار را انجام داد و مرغها زنده شدند، شتابان پرواز نموده و به جانب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حکمت الهی این است که معاد و زندگی پس از مرگ باشد و دستگاه خلقت و آفرینش انسان بدون حکمت و هدغ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برای اثبات معاد به برهان ابدیت جهان و انسان استدلال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ای انسان تو دائم بسوی پروردگارت در حرکت و تلاش هستی تا خداوند را ملاقات کنی و به زندگی ابدی پیوست نمایی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پس در حقیقت، واقعیت جهان و انسان وجود و بقای ابدی دارد و عوارض وجود انسان قابل تغییر و زوال است نه اصالت و واقعیت او که همان روح و روان او باشد و روح موجود ابدی و فنا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 در قران کریم و هم در وایات از مرگ تعبیر به انتقال شده است و نه تعبیر به فنا و اعدام و در اثر مرگ انسان از دنیا منتقل می‌شود به عالم برزخ و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سینا که آن همه در فلسفه یدطولا دارد در آخر کتاب شفا در بحث معاد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اثبات معاد از طریق وحی می‌باشد، زیرا هنگامی که به ضرورت برهان عقلی و فلسفی وجود توحید را اثبات کردیم و یقین داریم به وجود توحید و به حاکمیت نظام الهی بر این عالم و ان خداوند حکیم پیامبرانی برای هدایت بشر فرستاده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پیامبران الهی قوانین و احکام خدا را برای بشر بیان نموده‌اند و از جمله چیزی که انبیاء بیان نموده و خبر داده‌اند مسئله معاد و زندگی پس از مرگ است و در تاریخ بشریت دیده نمی‌شود که حتی یک پیامبر معاد را تکذیب کرده باشد و تصدیق نکرده باشد و بنابراین تصدیق پیامبران هم از دید عقل و هم از دیدگاه شرع واجب است برای اینکه آنها مخبران صادق‌اند و راست می‌گویند و قبول مخبران راست و تصدیق آنان عقلا و شرعا ضروری می‌باشد چون سخن آنان مطابق واقع است و حکایت از واقع می‌کند</w:t>
      </w:r>
      <w:r>
        <w:rPr>
          <w:rFonts w:eastAsia="IRNazanin" w:cs="IRNazanin"/>
          <w:color w:val="111111"/>
          <w:sz w:val="28"/>
          <w:szCs w:val="28"/>
          <w:rtl w:val="true"/>
          <w:lang w:bidi="fa-IR"/>
        </w:rPr>
        <w:t>.</w:t>
      </w:r>
      <w:bookmarkStart w:id="315" w:name="pg13336_154653"/>
    </w:p>
    <w:p>
      <w:pPr>
        <w:pStyle w:val="BookText"/>
        <w:rPr/>
      </w:pPr>
      <w:bookmarkEnd w:id="315"/>
      <w:r>
        <w:rPr>
          <w:rFonts w:ascii="IRNazanin" w:hAnsi="IRNazanin" w:eastAsia="IRNazanin"/>
          <w:color w:val="111111"/>
          <w:sz w:val="28"/>
          <w:sz w:val="28"/>
          <w:szCs w:val="28"/>
          <w:rtl w:val="true"/>
          <w:lang w:bidi="fa-IR"/>
        </w:rPr>
        <w:t>و این بیان اثبات معاد از طریق وحی و بیان انبیاء می‌کند و به تعبیر دیگر همانگونه که تصدیق انبیاء در مورد اخبار از غیر معاد واجب است تصدیق آنان در مورد خبر دادن از معاد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اثبات معاد از طریق قانون عدل الهی استدلال می‌کند و این همه ظلمی که در جهان واقع می‌شود و چه بسا مظلومین عالم می‌باشند که سالیان دراز در سایه شوم ستم ظالمین زندگی می‌کنند و چه بسا قتل و کشتارهای عمومی و انفرادی در جهان توسط ستمکاران واقع می‌شوند و چه بسا مظلومینی می‌باشند که در هیج جهتی از جهات زندگی نه آزادی دینی دارد، نه آزادی انسانی دارد، نه امنیت جانی و مالی دارد و نه احتران عرضی و ناموسی دارد و مظلومانه زندگی می‌کنند و باید سرای دیگری و زندگی پس از مرگ باشد تا اینکه در آن سرای عادلانه داد مظلوم از ظالم گرفته شود و اگر چنین نباشد گویا ظلم و نظام ظالمانه برای بشر مقدر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الله عما یقول الظالمین</w:t>
      </w:r>
      <w:r>
        <w:rPr>
          <w:rFonts w:eastAsia="IRNazanin" w:cs="IRNazanin"/>
          <w:color w:val="111111"/>
          <w:sz w:val="28"/>
          <w:szCs w:val="28"/>
          <w:rtl w:val="true"/>
          <w:lang w:bidi="fa-IR"/>
        </w:rPr>
        <w:t>».</w:t>
      </w:r>
    </w:p>
    <w:p>
      <w:pPr>
        <w:pStyle w:val="Heading3"/>
        <w:numPr>
          <w:ilvl w:val="2"/>
          <w:numId w:val="1"/>
        </w:numPr>
        <w:rPr/>
      </w:pPr>
      <w:bookmarkStart w:id="316" w:name="__RefHeading___Toc2729110_2322387425"/>
      <w:bookmarkStart w:id="317" w:name="_Toc107"/>
      <w:bookmarkEnd w:id="316"/>
      <w:r>
        <w:rPr>
          <w:rtl w:val="true"/>
        </w:rPr>
        <w:t>یوم الحسرت</w:t>
      </w:r>
      <w:bookmarkEnd w:id="317"/>
    </w:p>
    <w:p>
      <w:pPr>
        <w:pStyle w:val="BookText"/>
        <w:rPr/>
      </w:pPr>
      <w:r>
        <w:rPr>
          <w:rFonts w:ascii="IRNazanin" w:hAnsi="IRNazanin" w:eastAsia="IRNazanin"/>
          <w:color w:val="111111"/>
          <w:sz w:val="28"/>
          <w:sz w:val="28"/>
          <w:szCs w:val="28"/>
          <w:rtl w:val="true"/>
          <w:lang w:bidi="fa-IR"/>
        </w:rPr>
        <w:t>یکی از اسامی قیامت یوم الحسرت و یوم التغابن می‌باشد که در آن روز چقدر ظالمان و معصیت کاران دچار حسرت و پشیمانی می‌شوند و لکن این حسرت و پشیمانیها هیچ سودی نخواهد داشت چنانکه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شرالندامة ندامة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ندامت و پشیمانی، ندامت روز قیامت است و قرآن کریم چنین روزی که در ان روز انتقام مظلومین عالم از ظالمین گرفته شود روز رستاخیز قیامت را وعده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الْحَسْرَةِ إِذْ قُضِیَ الْأَمْرُ</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پیامبر آنان را از فرا رسیدن روز حسرت بیم بده، هنگامیکه کار از کار گذشت و سرنوشت کار انسان به طور قطعی معین شد آنگاه هرگز جبران گذشته‌ها ممکن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یَوْمَئِذٍ الْحَقُّ لِلرَّحْمَنِ وَکَانَ یَوْمًا عَلَی الْکَافِرِینَ عَسِیرًا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در آن روز حاکمیت واقعی از آن خداوند رحمان است و همانا روزی می‌باشد که ظالم دستش را از حسرت می‌گزد و می‌گوید ای کاش راه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پیش گرفته بودم، وای</w:t>
      </w:r>
    </w:p>
    <w:p>
      <w:pPr>
        <w:pStyle w:val="BookText"/>
        <w:rPr/>
      </w:pPr>
      <w:r>
        <w:rPr>
          <w:rFonts w:ascii="IRNazanin" w:hAnsi="IRNazanin" w:eastAsia="IRNazanin"/>
          <w:color w:val="111111"/>
          <w:sz w:val="28"/>
          <w:sz w:val="28"/>
          <w:szCs w:val="28"/>
          <w:rtl w:val="true"/>
          <w:lang w:bidi="fa-IR"/>
        </w:rPr>
        <w:t xml:space="preserve">بر من کاش با کسانیکه مرا گمراه کردند آشنا نمی‌شدم و ارتباط نمی‌داشتم و این چنین روز سخت برای کافران و ظالمان و روز انتقام گرفتن از آنان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لعنتة الله علی 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المظلوم علی الظالم اشد من یوم الظالم علی المظلوم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روزی برای ظالم خواهد بود که بسیار سخت‌تر است از آن روزگار سختی که برای مظلوم سپری شده است و این بیان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به روز قیامت می‌باشد که روز دادگاه عدل عمومی الهی و گرفتن حق مظلوم از ظالم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روزی که معذرت خواهی ظالمان سودی ندارد و برای آنان لعنت و دوری از رحمت خداست و جایگاه بدی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 فِی رَحْمَتِهِ وَالظَّالِمِینَ أَعَدَّ لَهُمْ عَذَابًا أَلِیمًا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خداوند هر کسی را بخواهد داخل رحمتش می‌کند در حالیکه برای ظالمین عذاب دردناکی آماده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هر کس به اندازه سنگینی ذره‌ای چه کار خیر و چه کار شر انجام دهد جزای هر کدام را چه خوب باشد و چه بد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ما هنگامیکه ما میزان و ترازوی عدالت را در روز قیامت قرار دهیم بر احدی ظلم نمی‌کنیم مگر اینکه خودش به خود ظلم کرده باشد و کیفرش را ببیند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هر کسی را که اندک تمایلی به ظالم داشته باشد تهدید به عذاب می‌کند آن گاه چگونه ممکن است که خودش انتقام مظلوم را از ظالم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هرگز تمایل به ظالم نکنید که مبتلا به آتش می‌شوید مثلا کسی کفش ظالم را جلوی پایش بگذارد یا برای ظالم احترام کند یا چیز اندکی مانند اینکه دوات و قلم را به دست او بدهد رکون به ظالم حساب می‌شود و نتیجه‌اش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کسی کمک به ظالم کند مثلا او را دعوت و پذیرائی نماید یا به او پول بدهد و یا او را تعریف و تحسین کند معاونت ظالم است در اینصورت از جهت معاونت به ظالم خداوند او را عذاب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خداوند دوست ندارد که کسی با پرخاش گری و سخن بد رفتار شود مگر با ظالم، و اگر کسی درباره کسی ظلم کرده باشد به انواع مختلف ظلم سیاسی، اقتصادی عرضی و ناموسی، دینی و فرهنگی، مظلوم می‌تواند علیه ظالم فریاد بزند و حقش را مطالبه کند و به فرمودۀ قرآن کریم می‌تواند با ظالم با سخن بد پرخاش گری نماید برای اینکه ظالم جزای ظلم او همین است و بدتر از این، و لذا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می‌توانید بر سر آمریکا فریاد بکشید برای اینکه او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آمریکا ظالم است بلکه همه طاغوتیان و مستکبران جهان و یزید و یزیدیان تاریخ ظالم وجلادند و به صریح بیان قرآن مستضعفین جهان هر چه می‌توانند علیه آنها فریاد بکشند و بر آنها پرخاش کنند و بتازند تا هم در دنیا ماهیت کثیف و جرثومه فساد آنان روشن شود و هم در قیامت خداوند داد مظلومان را از آنان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خداوند سبحان هم حکیم هم عادل و هم رحمان و رحیم است، هم قوانین و مقررات او عادلانه و حکیمانه است و به مقتضای عدل الهی باید معاد و قیامت باشد که در آنجا با تسویه حساب عادلانه به عدل عادل و جرم مجرم و ظالم رسیدگی شود و بالاتر از همۀ ظلمها و بدترین ظلمها شرک به خداست چون ظلم دربارۀ توحید و خداوند متعال است، حقیقتا عجیب ظلم بزرگی است که انسان در حق مولا و خدای خویش و در حق مالک و خالقش و در حق منعمش بواسطه نعمتی که او داده است ظلم کند و مخالفت دستورات او نماید، چنین ظلمی هم از نظر عقل هم از دید وجدان هم از نظر عقلا و هم از نظر شرع بدترین اقسام ظلم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می‌گوید از شرک به خدا برحذر باش که بسیار ظلم عظیمی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w:t>
      </w:r>
      <w:r>
        <w:rPr>
          <w:rStyle w:val="FootnoteAnchor"/>
          <w:rtl w:val="true"/>
        </w:rPr>
        <w:footnoteReference w:id="441"/>
      </w:r>
      <w:bookmarkStart w:id="318" w:name="pg13336_154656"/>
    </w:p>
    <w:p>
      <w:pPr>
        <w:pStyle w:val="Heading3"/>
        <w:numPr>
          <w:ilvl w:val="2"/>
          <w:numId w:val="1"/>
        </w:numPr>
        <w:rPr/>
      </w:pPr>
      <w:bookmarkStart w:id="319" w:name="__RefHeading___Toc2729112_2322387425"/>
      <w:bookmarkStart w:id="320" w:name="_Toc108"/>
      <w:bookmarkEnd w:id="318"/>
      <w:bookmarkEnd w:id="319"/>
      <w:r>
        <w:rPr>
          <w:rtl w:val="true"/>
        </w:rPr>
        <w:t>نتیجه</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معاد را امری ضروری و بدیهی می‌داند زیرا محال است معارفی را که قرآن در جهات گوناگونی جهان هستی و در جهت حیات و زندگی بشر بیان می‌کند دارای ملاک و حکمت واقعی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معاد به برهان قدرت خداوند سبحان استدلال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تجدید حیات در مظاهر جهان هستی و پدیده‌های طبیعی حیوانی و نباتی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برهان حکمت و آفرینش انسان ظهور قیامت و معاد را بیان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برهان بقا و ابدیت انسان استدلال کرده است، البته منظور ابدیت بالعرض می‌باشد و نه ابدیت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ضرورت تصدیق مخبر صادق که او از واقعیت سخن می‌گوید اثبات معاد را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قانون عدل الهی می‌باید جهان پس از مرگ باشد برای اثبات قیامت استدلال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انسان به زندگی ابدی و معاد امری وجدانی و فطری است یعنی انسان بالفطرت علاقه دارد که جاوید زنده بماند و زندگی ابدی داشته باشد به همین جهت وسیله استمرار حیات را فراهم و با موانع ادامه حیات مبارزه می‌کند آنگاه دنیا زوال‌پذیر و محل زندگی ابدی نیست و باید معاد و سرای آخرتی باشد که در آنجا انسان زندگی ابدی نماید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برهان قانون سنخیت عمل و جزا می‌باید معاد و روز قیامت باشد تا هر کسی متناسب با عملش پاداش یا کیفر ببیند و بالفرض اگر قیاکت نباشد چنین تناسبی بین عمل و جزا ممکن نیست و این محال و برخلاف قاعده عقلی و فلفسی است، برای اینکه در دنیا کسانی هستند که تجاوز و تعدی فراوان کرده‌اند و می‌کنند و همانا قتل عامهایی نموده‌اند و از این جانی در دنیا امکان ندارد انتقام همه مقتولین و مظلومین از او گرفته شود زیرا او را بیش از یکبار اعدام ممکن نیست آنگاه باید روز جزایی باشد که در آنجا از این جانی عمومی به اندازه جنایتش انتقام گرفته شود و چنین روزی هست و خداوند در قرآن کریم و در سوره نبأ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جمع حقب می‌باشد حقب عبارت از توقف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و در برخی روایات</w:t>
      </w:r>
    </w:p>
    <w:p>
      <w:pPr>
        <w:pStyle w:val="BookText"/>
        <w:rPr/>
      </w:pPr>
      <w:r>
        <w:rPr>
          <w:rFonts w:ascii="IRNazanin" w:hAnsi="IRNazanin" w:eastAsia="IRNazanin"/>
          <w:color w:val="111111"/>
          <w:sz w:val="28"/>
          <w:sz w:val="28"/>
          <w:szCs w:val="28"/>
          <w:rtl w:val="true"/>
          <w:lang w:bidi="fa-IR"/>
        </w:rPr>
        <w:t xml:space="preserve">آمده اینکه بعضی مجرمین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در جهنم می‌مانند آنهم اگر مستحق عذاب مخلد نباشد و اگر چنین باشد تا ابد در جهنم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می‌شود که انسان عاصی هر چند هم در دنیا جنایت کرده باشد محدود است و چگونه عذاب غیر محدود و ابدی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نیت جنایت ابدی دارد و اگر در دنیا تا ابد زنده بماند الی الابد دست از طوع و جنایت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محسوس و بدیهی است، چون دیده می‌شود مستکبران و جانیان که جنایت پشت سر جنایت و هر روزی افزونتر از روز دیگر انجام می‌دهند و هر مقداری که آمار جنایاتشان بالا می‌رود دست از آن برنمی‌دارند و اگر به کرات آسمانی دیگر، مریخ و پلوتون تسلط پیدا کنند همین جنایات روز افزون را تا ابد هم خواهند کرد، خداوند تعالی که واقعیت امور را میداند و از نیت جنایت ابدی ایشان آگاه می‌باشد به مقتضای نیتشان آنان را عذاب ابدی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انسان مؤمن گرچه عمل خیرش در دنیا محدود است اما نیت عمل خیر را تا ابد دارد و بالفرض اگر او در دنیا تا ابد زنده بماند تا ابد عمل خیر انجام می‌دهد و خداوند سبحان به مقتضای نیت ابدی او بهشت ابدی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فرهنگ اسلام مورد بررسی است اینکه آیا نیت معصیت، معصیت میباشد یا خیر و نیت خیر و اطاعت، اطاعت است و اثر اطاعت عملی را دارد یا خیر؟ که در اینجا بحث تجری و انقیاد مطرح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می‌توان گفت اینکه نیت به دو کیفیت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معصیت و یا نیت خیر به ذهن بیاید اما این شخص قصد تصدی عمل منوی را در خارج ندارد و محض نیت و خطور است دارای اثر نمی‌باشد، و اگر کیفیت نیت و منوی به گونه‌ای می‌باشد که ناوی تصمیم دارد طبق نیتش در خارج عمل کند گرچه هنوز دستش به عمل نرسیده دارای اثر است و بر چنین نیتی همانند عمل خارجی اثر مترتب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قیامت بسیار امر مهیب و سنگینی است که سرتاسر آسمان‌ها و زمین را فرا می‌گیرد و نظام‌های مادی از بین می‌رود و زمین قیامت صاف و به صورت مسطح و پهنای وسیع بی‌منتها ظاهر می‌شود، در قران کریم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مورد روز قیامت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یوم الاخره، یوم الحشر، یوم الازفه، یوم الیم، یوم الباس، یوم التغابن، یوم التلاق، یوم التناد، یوم الحیرت، سوم ثقیل،</w:t>
      </w:r>
      <w:bookmarkStart w:id="321" w:name="pg13336_154658"/>
    </w:p>
    <w:p>
      <w:pPr>
        <w:pStyle w:val="BookText"/>
        <w:rPr/>
      </w:pPr>
      <w:bookmarkEnd w:id="321"/>
      <w:r>
        <w:rPr>
          <w:rFonts w:ascii="IRNazanin" w:hAnsi="IRNazanin" w:eastAsia="IRNazanin"/>
          <w:color w:val="111111"/>
          <w:sz w:val="28"/>
          <w:sz w:val="28"/>
          <w:szCs w:val="28"/>
          <w:rtl w:val="true"/>
          <w:lang w:bidi="fa-IR"/>
        </w:rPr>
        <w:t>یوم الجمع، الحاقه، یوم الحساب، یوم الحق، یوم الخروج، یوم الخلود، الساعه، الصاخه، الطامه الکبری، یوما عبوسا قمطریرا، یوم عسر، یوم عظیم، الغاشیه، القارعه، یوم الفصل، یوم محیط، یوم شهود، یوم معلوم، الیوم الوعید، الیوم الموعود، یوم کبیر،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اسامی اگر مورد بررسی قرار گیرد دارای رموز و حقایق دقیقی است ولی اسفا که از اقتضای بحث کنونی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هم از دید فطرت و عقل و هم از نگاه حکمت و عقل و هم به مقتضای تناسب جزا و عمل و هم از نظر علم الادیان و اعتقادات جامعه بشری و هم از نظر اسلام امری می‌باشد ضروری و بدیهی، قانون و مقدراتی است آسمانی و الهی که هر وقت مشیت خدای تعالی تعلق بگیرد چنین رستاخیز بزرگی رخ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Heading3"/>
        <w:numPr>
          <w:ilvl w:val="2"/>
          <w:numId w:val="1"/>
        </w:numPr>
        <w:rPr/>
      </w:pPr>
      <w:bookmarkStart w:id="322" w:name="__RefHeading___Toc2729114_2322387425"/>
      <w:bookmarkStart w:id="323" w:name="_Toc109"/>
      <w:bookmarkEnd w:id="322"/>
      <w:r>
        <w:rPr>
          <w:rtl w:val="true"/>
        </w:rPr>
        <w:t>نشانه‌های قیامت</w:t>
      </w:r>
      <w:bookmarkEnd w:id="323"/>
    </w:p>
    <w:p>
      <w:pPr>
        <w:pStyle w:val="BookText"/>
        <w:rPr/>
      </w:pPr>
      <w:r>
        <w:rPr>
          <w:rFonts w:ascii="IRNazanin" w:hAnsi="IRNazanin" w:eastAsia="IRNazanin"/>
          <w:color w:val="111111"/>
          <w:sz w:val="28"/>
          <w:sz w:val="28"/>
          <w:szCs w:val="28"/>
          <w:rtl w:val="true"/>
          <w:lang w:bidi="fa-IR"/>
        </w:rPr>
        <w:t>خداوند سبحان به رسول گرامیش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قیامت از تو سؤال می‌کند که چه زمانی واقع می‌شود و در کجا می‌باشد و چه مدت طول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 هُوَ ثَقُلَتْ فِی السَّمَاوَاتِ وَالأَرْضِ لاَ تَأْتِیکُمْ إِلاَّ بَغْتَةً یَسْأَلُونَکَ کَأَنَّکَ حَفِیٌّ عَنْهَا قُلْ إِنَّمَا عِلْمُهَا عِندَ اللّهِ وَلَکِنَّ أَکْثَرَ النَّاسِ لاَ یَعْلَمُونَ</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هنگامی که از تو سؤال می‌کنند که گویا تو روز قیامت را می‌دانی چه وقت خواهد بود؟ بگو فقط پروردگارم وقوع قیامت را می‌دان جز او کسی آن را در وقتش ظاهر نخواهد کرد، آنگاه حادثۀ بسیار سنگین بر آسمانها و زمین رخ می‌دهد وبطور ناگهانی بر شما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که روز قیامت در روز جمعه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القیامة یوم الجمعه</w:t>
      </w:r>
      <w:r>
        <w:rPr>
          <w:rFonts w:eastAsia="IRNazanin" w:cs="IRNazanin"/>
          <w:color w:val="111111"/>
          <w:sz w:val="28"/>
          <w:szCs w:val="28"/>
          <w:rtl w:val="true"/>
          <w:lang w:bidi="fa-IR"/>
        </w:rPr>
        <w:t>»</w:t>
      </w:r>
      <w:r>
        <w:rPr>
          <w:rStyle w:val="FootnoteAnchor"/>
          <w:rtl w:val="true"/>
        </w:rPr>
        <w:footnoteReference w:id="44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السَّاعَةَ أَن تَأْتِیَهُم بَغْتَةً</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آیا غیر این انتظار دارند که قیامت ناگهان فرا رسد و آنها را غافلگیر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السَّاعَةِ إِلاَّ کَلَمْحِ الْبَصَرِ أَوْ هُوَ أَقْرَبُ</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رخداد قیامت نیست مگر به اندازۀ یک چشم به هم زدن یا نزدیک‌تر و کمتر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هنگامی روز موعود قیامت را می‌بیند احساس می‌کند گویا به اندازه لحظه‌ای از روز بیشتر طول نکشیده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اینکه طول مدت قیامت به اندازه دوشیدن شیر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اشراط الساعة کثرة القرا و قلة الفقهاء و کثرة المطر و قلة النبات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از علامت قیامت این است که خوانندگان قرآن زیاد می‌شوند عالمان و فقهاء و دانشمندان عامل به علوم قرآن اندک می‌گردند، باران زیاد می‌آید اما نباتات و گیاهان نمی‌روید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التقارب الزمان انتقی الموت خیار امتی کما ینتقی احدکم خیارالرطب من الطبق</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هنگامی روز قیامت نزدیک شود مرگ بهترین افراد امت مرا بر می‌گزیند چنانکه شما برای خود از میان طبق مرغوبترین دانۀ رطب را انتخاب می‌کنید پس بنابراین از نشانه‌های قیامت این است که مرگ خوبان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الساعه حتی یظفر الفاجر و یعجز المنصف و یتقرب الما جن و یکون العبادة استطالةً علی الناس و یکون الصدقه مغرما و الامانه مغنما والصله منا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قیامت برپا نمی‌شود مگر اینکه زمانی برسد که افراد فاجر، خوب و عزیز باشند و ادم منصف منزوی گردد و افراد ماجن و جلف موقعیت اجتماعی پیدا بکنند، به امانت خیانت شود و صدقه دادن خسارت حساب گردد و نماز خواندن وسیلۀ افتخار قرار گیرد و با منت صلۀ رحم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 علی الناس زمان لا یقرب فیه الا الماحل و لا یطرف فیه الا الفاجر و لا یضعف الا المنصف یعدون الصدقه غرما و صلة الرحم منا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bookmarkStart w:id="324" w:name="pg13336_154660"/>
    </w:p>
    <w:p>
      <w:pPr>
        <w:pStyle w:val="BookText"/>
        <w:rPr/>
      </w:pPr>
      <w:bookmarkEnd w:id="324"/>
      <w:r>
        <w:rPr>
          <w:rFonts w:ascii="IRNazanin" w:hAnsi="IRNazanin" w:eastAsia="IRNazanin"/>
          <w:color w:val="111111"/>
          <w:sz w:val="28"/>
          <w:sz w:val="28"/>
          <w:szCs w:val="28"/>
          <w:rtl w:val="true"/>
          <w:lang w:bidi="fa-IR"/>
        </w:rPr>
        <w:t>العباده استطاله علی الناس فعند ذلک یکون السلطان بمشورت النساء و امارة الصبیان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روزگاری خواهد آمد که افرادی حیله‌گر و سخن چین مقرب دربار امرا و مورد توجه مردم می‌باشند و افراد فاجر مورد توجه و بازارشان گرم است و از اشخاص منصف و عادل کسی حمایت نمی‌کند و مردم صدقه دادن را در راه خدا را برایشان ضرر می‌بینند به رسیدگی صله رحم منت می‌نهند با عبادت کردن بر دیگران برتری می‌جویند در این زمان است که سلاطین و امرای کشور زنان را طرف مشورت قرار می‌دهند و افراد نادان که فکر کودکانه دارند زمان مردم را به دست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مسلّم و قطعی است اینکه جریان و رخداد روز قیامت امری طبیعی و عادی نمی‌باشد که با محاسبات عادی و فکر بشری آن را پیش‌بینی و دربارۀ آن اظهار نظر نمود و امری است آسمانی و الهی و این امر فقط در قلمرو قدرت مطلقه خدا می‌باشد و متعلق به اراده اوست و هر وقت خداوند خواست رخ می‌دهد</w:t>
      </w:r>
      <w:r>
        <w:rPr>
          <w:rFonts w:eastAsia="IRNazanin" w:cs="IRNazanin"/>
          <w:color w:val="111111"/>
          <w:sz w:val="28"/>
          <w:szCs w:val="28"/>
          <w:rtl w:val="true"/>
          <w:lang w:bidi="fa-IR"/>
        </w:rPr>
        <w:t>.</w:t>
      </w:r>
    </w:p>
    <w:p>
      <w:pPr>
        <w:pStyle w:val="Heading3"/>
        <w:numPr>
          <w:ilvl w:val="2"/>
          <w:numId w:val="1"/>
        </w:numPr>
        <w:rPr/>
      </w:pPr>
      <w:bookmarkStart w:id="325" w:name="__RefHeading___Toc2729116_2322387425"/>
      <w:bookmarkStart w:id="326" w:name="_Toc110"/>
      <w:bookmarkEnd w:id="325"/>
      <w:r>
        <w:rPr>
          <w:rtl w:val="true"/>
        </w:rPr>
        <w:t>حساب قیامت</w:t>
      </w:r>
      <w:bookmarkEnd w:id="32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تسویه حساب مردم در قیامت چگونه خواهد بود؟ واقعیت امر مربوط به خداوند تبارک و تعالی است، زیرا او مالک یوم الدین، صاحب و حاکم روز جزا می‌باشد و اما آنچه که از آیات و روایات استفاده می‌شود اینکه حسابرسی در قیامت بسیار سریع خواهد بود و هر کس که وارد صحنۀ قیامت می‌شود به قدرت الهی گویا حساب او تسویه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این نوشته ما به حق گویای اعمال شماست ما آن را نسخه‌برداری از اعمال شما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هیچ سخن نگفته است مگر اینکه رقیب و عتید آن را آماده کرده است و خود انسان هم حسابش را و نتیجه عملش را به وضوح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الْحُکْمُ وَهُوَ أَسْرَعُ الْحَاسِبِینَ</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آگاه باشید که حکم و اعلام نتیجه اعمال با خداوند دانا و توانا می‌باشد و او سریع‌ترین حساب کنندگان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در تفسیر این آیۀ مبارکه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اینکه اگر حساب اعمال بندگان در قیامت با غیر خدا باشد و مثل اینکه حسابرس انسان باشد ولو با مدرنترین دستگاه‌های حساب و سریع‌ترین کامپیوترها حساب کند پنجاه هزار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حساب کننده خداست در عرض مدت اندک و یک ساعت آن را به پایان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ولی الحساب غیر الله لمکثوا فیه خمسین الف سنه من قبل ان یفرغوا و الله سبحان یفرغ من ذلک فی ساعةٍ</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البته می‌توان گفت اینکه روز قیامت پنجاه هزار سال می‌باشد اگر به سال و روز دنیا بالفرض تطبیق شود همین مقدار است اما نسبت به مدت آخرت یک ساعت می‌باشد و مراد از یوم در روایت هم روز اصطلاحی نیست منظور قطعه از مدت می‌باشد که در آن قیامت برپا و حساب‌گیری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آیات و روایات استفاده می‌شود اینکه در قیامت مردم از جهت حسابرسی به چهار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بدون حساب وارد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حساب آسان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حساب سخت و شدید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بدون حساب وارد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روایتی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الذین سبقوا فاؤلئک یدخلون الجنة بغیر حساب، و اما الذین اقتسدوا فاؤلئک یحاسبون حسابا یسیرا، و اما الذیت ظلموا انفسهم فاؤلئک الذین یحسبون فی طول المحشر</w:t>
      </w:r>
      <w:r>
        <w:rPr>
          <w:rFonts w:eastAsia="IRNazanin" w:cs="IRNazanin"/>
          <w:color w:val="111111"/>
          <w:sz w:val="28"/>
          <w:szCs w:val="28"/>
          <w:rtl w:val="true"/>
          <w:lang w:bidi="fa-IR"/>
        </w:rPr>
        <w:t>»</w:t>
      </w:r>
      <w:r>
        <w:rPr>
          <w:rStyle w:val="FootnoteAnchor"/>
          <w:rtl w:val="true"/>
        </w:rPr>
        <w:footnoteReference w:id="45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آنانی که در عبادت و کارهای خیر بر یکدیگر پیشی گرفتند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w:t>
      </w:r>
    </w:p>
    <w:p>
      <w:pPr>
        <w:pStyle w:val="BookText"/>
        <w:rPr/>
      </w:pPr>
      <w:r>
        <w:rPr>
          <w:rFonts w:ascii="IRNazanin" w:hAnsi="IRNazanin" w:eastAsia="IRNazanin"/>
          <w:color w:val="111111"/>
          <w:sz w:val="28"/>
          <w:sz w:val="28"/>
          <w:szCs w:val="28"/>
          <w:rtl w:val="true"/>
          <w:lang w:bidi="fa-IR"/>
        </w:rPr>
        <w:t>منظور از السابقون انبیاء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آنانی که واجبات را انجام و محرمات راترک کرده‌اند و گاهی هم دچار خطا و گناه صغیر شده‌اند حساب آسان دارند، آنهایی که به خود ستم کرده‌اند در برابر معاصی و گناهان بی‌تفاوت بوده‌اند در محشر گرفتار می‌شوند و حسابشان پنجاه هزار سال به درازا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کریم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یعنی پس از امتهای گذشته کتاب آسمانی و قرآن را به بندگان برگزیده خویش نازل کردم و از آنان گروهی به طغیان و گناه روی آورند و به خود ستم کردند و عده‌ای هم اطاعت نمودند و گاهی دچار خطا شدند، و گروهی در همۀ کارهای خیر و عبادت در پیشگاه خداوند تعالی پیشقدم بودند همانا فضل کبیر الهی شامل برگزیده همان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در قیامت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بدون حساب وارد بهشت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 است، آنهایی که در دنیا در برابر وسوسه‌های شیطانی استقامت نمودند و از اسلام منحرف نشدند، واجبات الهی را اتیان و محرمات را ترک کردند و در راه اطاعت خدا دچار لغزش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دوستی و محبتشان با مردم به خاطر رضای خدا بوده و هم چنین دشمنییشان با کسی به خاطر خدا بوده و اگر با بندگان صالح خداوند محبت و سر و کار داشتند و نیکی می‌نمودند به لحاظ این بوده که مورد رضای الهی باشد و اگر با کسی هم استنکار داشتند برای آن بوده است که آنان مورد خشم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برای حفظ دین اسلام و برای نجات مستضعفین از دست ظالمان جهاد کردند و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خداوند به آنها نعمت داده بود اما قناعت داشتند و از نعمتهای خداوند چه در خلوت و چه در جلوت بیش از مقدار نیاز استفاده نمی‌کردند، آنان در قیامت بدون حساب وارد بهشت می‌شوند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انبت الله الطائفة من امّتی اجنحه فیطیرون من قبور هم الی الجنان بسرحون فیها و یتنهّمود کیف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رأیتم حساباً؟ فیقولون ما رأینا حساباً فیثولون هل جزتم علی الصراط؟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صراطاً فیقولون لهم هل رأیتم جنهّم؟ فیقولون ما رأینا شیئاً،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امّة من أنتم؟ فیقولون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ننشدکم الله ما کانت اعمالکم فی الدنیا؟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اذا خلونا نستحیی أن نعصیه و نرضی بالیسیر مما قسّم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الملائکه یحقُّ لکم هذا</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هنگامیکه قیامت برپا گشت خدای توانا برای گروهی از امت من بالهایی درآورده و آنان از آرامگاه خود به سوی بهشت پر می‌کشند و در آن به آسایش پرداخته و از هر گونه نعمتهای آن استفاده می‌کنند، ملائکه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محشر محاسبه نشده‌اید؟ آنان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صراطی ندیده‌ایم،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آتش دوزخ را دیده‌اید؟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چشم ما نخورده است، ملائکه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 کدام پیامبر هستید؟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سپس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به ما بگوسسد اعمال شما در دنیا چه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ما بوده است که خدای توانا به فضل و رحمت خود ما را به این منزلت رساند، ملائکه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صفت چه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ما در خلون و پنهان از خدا شرم می‌کردیم که معصیت کنیم دوم اینکه به اندازۀ کم از مال و متاع دنیا که خداوند برای ما مقدر فرموده بود قانه و راضی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قام عنق من الناس حتی سأتوا باب الجنة فیضربوا باب الجنة فیقال لهم من أنتم؟ فیقولون نحن الفقراء فیقال لهم أقبل الحساب؟ فیقولون ما اعطیتمونا شیئاً تحاسبون علیه فیقول الله عزوجل صدقوا ادخل الجنة</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هنگامیکه قیامت می‌شود عده‌ای از مردم برخاسته به سوی بهشت می‌روند تا اینکه به بهشت رسیده و داخل آن شوند، به آنان خطاب می‌شود شما چه کسانی هستید؟ می‌گویند ما فقرا هستیم، به آنان گفته می‌شود آیا می‌خواهید قبل از حساب اعمال وارد بهشت شوید؟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چیزی از مال دنیا نداده‌اید تا مورد محاسبه قرار دهید، در این هنگام از جانب خداوند متعال به ملائکه خطاب می‌شود آنان راست گفته‌اند وارد بهشت شوید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بدون حساب وارد جهنم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أعملو عبادالله انّ أهل الشرک لا تنصب لهم الموازین و لاتنشر لهم الدواوین و انما یحشرون الی جهنم زمرا و انما نصب الموازین و نشر الدواوین لأهل الاسلام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بندگان خدا بدانید در قیامت برای مشرکین مقدمات میزان حساب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بدون حساب وارد جهنم می‌شوند و میزان حساب فقط برای اهل اسلام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یُشْرِکْ بِاللّهِ فَقَدْ حَرَّمَ اللّهُ عَلَیهِ الْجَنَّةَ وَمَأْوَاهُ النَّارُ</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خداوند بهشت را بر کسی که به ذات احدیت او مشرک شده است حرام قرار داده و جای آنان تا باد در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وَالْمُنَافِقَاتِ وَالْکُفَّارَ نَارَ جَهَنَّمَ</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خدای تعالی به مردان و زنان منافق و به کفار وعدۀ جهنم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کَفَرُوا قُطِّعَتْ لَهُمْ ثِیَابٌ مِّن نَّارٍ</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برای کافران لباسی از آتش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ثلاثه یدخلهم الله النار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جائر و تاجر کذوب و شخ زان</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سه طائفه را خدای تعالی بدون حساب وارد جهنم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رهبر ستمکار، تاجر دروغگو و خیانت کار و پیرمرد زناکار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سته یدخلون النار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الامراء بالجور و العرب بالعصبیه و الدهاقین بالکبر و التجار بالکذب و العلماء بالحسد و الاغنیاء بالبخل</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شش طائفه بدون محاسبه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بخاطر ظلمشان، عربها بخاطر تعصب غیر منطقی، کشاورزان بخاطر تکبر و خودپسندی، بازرگانان بخاطر دروغگویی در معاملات، علما و دانشمندان بخاطر حسادت و بدخواهی، پولداران بخاطر بخل و امساک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کسانیکه از آنان حساب سخت یا حساب آسان گرفته می‌شود در مورد آنان قرآن کریم دو نشانه کلی را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قیامت پروندۀ اعمالشان به دست راست آنان داده شود از آنها حساب آسان گرفته می‌شود</w:t>
      </w:r>
    </w:p>
    <w:p>
      <w:pPr>
        <w:pStyle w:val="BookText"/>
        <w:rPr/>
      </w:pPr>
      <w:r>
        <w:rPr>
          <w:rFonts w:ascii="IRNazanin" w:hAnsi="IRNazanin" w:eastAsia="IRNazanin"/>
          <w:color w:val="111111"/>
          <w:sz w:val="28"/>
          <w:sz w:val="28"/>
          <w:szCs w:val="28"/>
          <w:rtl w:val="true"/>
          <w:lang w:bidi="fa-IR"/>
        </w:rPr>
        <w:t>و کسانیکه در قیامت پرونده عملشان به دست چپ آنها داده شود حسابشان دشوار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اسْتَجَابُواْ لِرَبِّهِمُ الْحُسْنَی وَالَّذِینَ لَمْ یَسْتَجِیبُواْ لَهُ لَوْ أَنَّ لَهُم مَّا فِی الأَرْضِ جَمِیعًا وَمِثْلَهُ مَعَهُ لاَفْتَدَوْاْ بِهِ أُوْلَئِکَ لَهُمْ سُوءُ الْحِسَابِ وَمَأْوَاهُمْ جَهَنَّمُ وَبِئْسَ الْمِهَادُ</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آنانیکه دعوت حق را اجابت نکردند اگر در قیامت تمام ثروتهای جهان و روی زمین را مالک بودند حاضر می‌شدند همه را برای جلوگیری از عذاب بدهند تا مقداری از عذاب و سختی قیامت را کاهش دهند ولی ممکن نیست، چون قیامت جای این کار نمی‌باشد و برای آنان حساب سخت و جایشان در جهنم است که بد قرارگاهی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کسیکه در قیامت نامه عمل به دست راستش داده می‌شود به آسانی با او حسابرسی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حِسَابِیهْ</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کسیکه در قیامت نامه عمل به دست چپش داده می‌شود می‌گوید ای کاش نامۀ عمل به دست من داده نمی‌شد، ای کاش از حساب اعمال خود با خبر نمی‌شدم و نمی‌دانم حساب حساب و سرنوشتم چه می‌شود؟</w:t>
      </w:r>
    </w:p>
    <w:p>
      <w:pPr>
        <w:pStyle w:val="BookText"/>
        <w:rPr/>
      </w:pPr>
      <w:r>
        <w:rPr>
          <w:rFonts w:ascii="IRNazanin" w:hAnsi="IRNazanin" w:eastAsia="IRNazanin"/>
          <w:color w:val="111111"/>
          <w:sz w:val="28"/>
          <w:sz w:val="28"/>
          <w:szCs w:val="28"/>
          <w:rtl w:val="true"/>
          <w:lang w:bidi="fa-IR"/>
        </w:rPr>
        <w:t>و به حسب روایات چند چیز موجب آسانی حساب در قیامت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اشتباه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قنوت در حال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بویژه قرائت بعضی سوره‌های مخصوص مانند سورۀ حم و دخان در نمازهای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زیارت امام امیرالمؤمنین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امالی می‌گوید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حضرت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خلقک یخفف الله</w:t>
      </w:r>
    </w:p>
    <w:p>
      <w:pPr>
        <w:pStyle w:val="BookText"/>
        <w:rPr/>
      </w:pPr>
      <w:r>
        <w:rPr>
          <w:rFonts w:ascii="IRNazanin" w:hAnsi="IRNazanin" w:eastAsia="IRNazanin"/>
          <w:color w:val="111111"/>
          <w:sz w:val="28"/>
          <w:sz w:val="28"/>
          <w:szCs w:val="28"/>
          <w:rtl w:val="true"/>
          <w:lang w:bidi="fa-IR"/>
        </w:rPr>
        <w:t>حسابک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را نیکو گردان تا خدای تعالی در قیامت حسابرسی را برایت آسان گرداند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مال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المال اقلّ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کم حساب قیامت را کوتاه می‌کند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چه چیز سؤال می‌شود؟</w:t>
      </w:r>
    </w:p>
    <w:p>
      <w:pPr>
        <w:pStyle w:val="BookText"/>
        <w:rPr/>
      </w:pPr>
      <w:r>
        <w:rPr>
          <w:rFonts w:ascii="IRNazanin" w:hAnsi="IRNazanin" w:eastAsia="IRNazanin"/>
          <w:color w:val="111111"/>
          <w:sz w:val="28"/>
          <w:sz w:val="28"/>
          <w:szCs w:val="28"/>
          <w:rtl w:val="true"/>
          <w:lang w:bidi="fa-IR"/>
        </w:rPr>
        <w:t xml:space="preserve">به طور کلی در قیامت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اعتقادی و اصول دین و رفتار با انبیا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عملکردها و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و پیمانها و امانتها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 سؤال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چیزی که در قیامت سؤال می‌شود عبارت است از توحید، نبوت، امامت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نماز، روزه، حج، زکات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قبولی همه اعمال منوط به قبولی نماز می‌باشد و لکن شرط قبولی نماز محبت اهل بیت و پذیرش ولایت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چنانکه امام هشتم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اله الا الله حصنی من دخل حصنی امن من عذابی اما بشروطها و 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همین می‌باشد که امان بودن کلمه توحید برای هر مسلمان منوط به قبولی ولایت و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 اول ما یسأل عنه العبد بعد موته شهادة أن لااله الا الله و أن محمداً رسول الله؟ و انک ولی المومنین بما جعله و جعلته لک</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اولین چیزی که از مؤمن بعد از مرگش سؤال می‌شود وحدانیت خدای تعالی و نبوت من و ولایت تو بر مؤمنین است که خداوند برایت مقرر فرمود</w:t>
      </w:r>
    </w:p>
    <w:p>
      <w:pPr>
        <w:pStyle w:val="BookText"/>
        <w:rPr/>
      </w:pPr>
      <w:r>
        <w:rPr>
          <w:rFonts w:ascii="IRNazanin" w:hAnsi="IRNazanin" w:eastAsia="IRNazanin"/>
          <w:color w:val="111111"/>
          <w:sz w:val="28"/>
          <w:sz w:val="28"/>
          <w:szCs w:val="28"/>
          <w:rtl w:val="true"/>
          <w:lang w:bidi="fa-IR"/>
        </w:rPr>
        <w:t>و من هم آن را در غدیر خم اعلام و بر امت اتمام حجت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اول ما یسأل عنه العبد اذا وقف بین یدی الله عزوجل عن الصلوات المفروضات و عن الزکات المفروضه و عن الصیام المفروض و عن الحج المفروض و عن ولایتنا اهل البیت فإن اقر بولایتنا ثم مات علیها قبلت منه صلواته و صومه و زکاته و حجه و ان لا یقر بولایتنا بین یدی الله جل جلاله لم یقبل الله عزوجل منه شیئاً من اعماله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هنگامیکه در قیامت مؤمن در محضر خداوند متوقف شد اولین اموری که از او سؤال می‌شود نماز، روزه، زکات، حج واجب و ولایت ما اهل بیت است و هر کس با اعتقاد به ولایت ما از دنیا رفته باشد خداوند باقی اعمال او را می‌پذیرد و اگر چنین از دنیا نرفته باشد هیچ عملی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اعمال و عملکردهای انسان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وَلَتُسْأَلُنَّ عَمَّا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دَرَجَاتٌ مِّمَّا عَمِلُوا وَلِیُوَفِّیَهُمْ أَعْمَالَهُمْ وَهُمْ لَا یُظْلَمُونَ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هر شخصی به مقدار عمل صالحی در دنیا انجام داده در آخرت دارای مقام و منزلت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عهدها سوال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کَانَ مَسْؤُولًا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به عهد و پیمان وفا کنید و خداوند شما را در مقابل عهد و پیمانتان زیر سؤال می‌برد و بازخواست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وَجَعَلْنَا قُلُوبَهُمْ قَاسِیَةً</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بنی اسرائیل را به لحاظ نقض پیمانشان در مقام پذیرش دین مورد لعن و غضب قرار دادیم و دلهایشان را سخت و خشن گردانیدیم حتی سخنان حق انبیاء را آنان نمی‌پذیرفتند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و رهبران کفر بجنگید برای اینکه آنان عهد و پیمان ندارند و به قسمتها و قراردادهای خود وفا نمی‌کنند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مبارکه دو 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اهمیت دادن به وفای به عهد در اسلام که هر کس نقض کند استحقاق</w:t>
      </w:r>
    </w:p>
    <w:p>
      <w:pPr>
        <w:pStyle w:val="BookText"/>
        <w:rPr/>
      </w:pPr>
      <w:r>
        <w:rPr>
          <w:rFonts w:ascii="IRNazanin" w:hAnsi="IRNazanin" w:eastAsia="IRNazanin"/>
          <w:color w:val="111111"/>
          <w:sz w:val="28"/>
          <w:sz w:val="28"/>
          <w:szCs w:val="28"/>
          <w:rtl w:val="true"/>
          <w:lang w:bidi="fa-IR"/>
        </w:rPr>
        <w:t xml:space="preserve">کیفر دارد و باید با او آماده جنگ بود و در سابق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اینکه در قیامت از عهد و پیمان‌ها سرال می‌شود و کسیکه پیمان‌شکنی نموده مورد بازخواست مامورین الهی قرار می‌گیرد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قیامت از نعمت‌های سؤال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یَوْمَئِذٍ عَنِ النَّعِیمِ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و مصداق اجلی نعمت عبارت از نعمت ولایت و امامت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قیامت مورد سؤال قرار می‌گیرد که مردم به این نعمت و عهد الهی چه کردند، آیا بعد از درگذشت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واقفیه شدند و جریان غدیر خم را زیر سؤال بردند یا نه با اعتقاد به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غدیر خم وارد صحنه قیامت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لا یسئل عباده عما تفضل علیهم به و لا یمن بذالک علیهم و لان امتنان بالانعام مستبقح من المخلوقین فکیف یضاف الی الخالق عزوجل مالا یرضی المخلوقین</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خداوند متعال بندگانش را به خاطر تفضل و احسان که نعمت آب، نان، لباس و لوازم زندگی حلال به آنها نموده محاسبه نمی‌نماید و اگر مخلوق احسان برای کسی کند اظهار منت نمی‌کند چه رسد به خالق و آفریدگار که نعمت و رحمت او وسعت کل شیء می‌باشد و در مورد دادن نعمت حلال بر بندگانش منت بگذارد،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نعمتی که در قیامت از مردم سؤال می‌شود نعمت ولایت و امامت است که از اصول و ارکان اسلام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که در قیامت از جمله از این چهار چیز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القیامة حتی یسال عن اربع عن عمر فیما افناه، و عن جسده فیما ابلاه لأمواله فیما انفقه و من این اکتسبه و عن محبتنا اهل البیت</w:t>
      </w:r>
      <w:r>
        <w:rPr>
          <w:rFonts w:eastAsia="IRNazanin" w:cs="IRNazanin"/>
          <w:color w:val="111111"/>
          <w:sz w:val="28"/>
          <w:szCs w:val="28"/>
          <w:rtl w:val="true"/>
          <w:lang w:bidi="fa-IR"/>
        </w:rPr>
        <w:t>»</w:t>
      </w:r>
      <w:r>
        <w:rPr>
          <w:rStyle w:val="FootnoteAnchor"/>
          <w:rtl w:val="true"/>
        </w:rPr>
        <w:footnoteReference w:id="47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این تذکرات اشاره‌ای بود به اموری که در قیامت از آنها سؤال می‌شوند و همه باید به خدا پناه ببرند و عاجزانه از پیشگاه خداوند سبحان تقاضا نمود که مبتلا به کفران نعمتهای او و در راس همه نعمت توحید، نبوت، معاد، ولایت و امامت نگردیم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وَالْعَاقِبَةُ لِلْمُتَّقِینَ</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ما خانه آخرت را برای کسانی قرار دادیم که هرگز در روی زمین اراده استکبار و فساد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w:t>
      </w:r>
      <w:bookmarkStart w:id="327" w:name="pg13336_154669"/>
    </w:p>
    <w:p>
      <w:pPr>
        <w:pStyle w:val="BookText"/>
        <w:rPr/>
      </w:pPr>
      <w:bookmarkEnd w:id="327"/>
      <w:r>
        <w:rPr>
          <w:rFonts w:ascii="IRNazanin" w:hAnsi="IRNazanin" w:eastAsia="IRNazanin"/>
          <w:color w:val="111111"/>
          <w:sz w:val="28"/>
          <w:sz w:val="28"/>
          <w:szCs w:val="28"/>
          <w:rtl w:val="true"/>
          <w:lang w:bidi="fa-IR"/>
        </w:rPr>
        <w:t>اینکه فساد و گناه کنند و برای آگاهی به این مسائل به کتبی که در این موارد تدوین شده است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اعاذن الله من شرور انفسنا و سیئات اعمالنا</w:t>
      </w:r>
      <w:r>
        <w:rPr>
          <w:rFonts w:eastAsia="IRNazanin" w:cs="IRNazanin"/>
          <w:color w:val="111111"/>
          <w:sz w:val="28"/>
          <w:szCs w:val="28"/>
          <w:rtl w:val="true"/>
          <w:lang w:bidi="fa-IR"/>
        </w:rPr>
        <w:t>».</w:t>
      </w:r>
    </w:p>
    <w:p>
      <w:pPr>
        <w:pStyle w:val="Heading3"/>
        <w:numPr>
          <w:ilvl w:val="2"/>
          <w:numId w:val="1"/>
        </w:numPr>
        <w:rPr/>
      </w:pPr>
      <w:bookmarkStart w:id="328" w:name="__RefHeading___Toc2729118_2322387425"/>
      <w:bookmarkStart w:id="329" w:name="_Toc111"/>
      <w:bookmarkEnd w:id="328"/>
      <w:r>
        <w:rPr>
          <w:rtl w:val="true"/>
        </w:rPr>
        <w:t>انبیاء سلف</w:t>
      </w:r>
      <w:bookmarkEnd w:id="329"/>
    </w:p>
    <w:p>
      <w:pPr>
        <w:pStyle w:val="BookText"/>
        <w:rPr/>
      </w:pPr>
      <w:r>
        <w:rPr>
          <w:rFonts w:ascii="IRNazanin" w:hAnsi="IRNazanin" w:eastAsia="IRNazanin"/>
          <w:color w:val="111111"/>
          <w:sz w:val="28"/>
          <w:sz w:val="28"/>
          <w:szCs w:val="28"/>
          <w:rtl w:val="true"/>
          <w:lang w:bidi="fa-IR"/>
        </w:rPr>
        <w:t>تعداد کثیری از آیات قرآن در مورد بیان اسامی انبیاء و رسالت آنان نازل شده و جریان زندگی آنان را در تاریخ و در میان امت‌های پیشین بیان نموده است جریان آدم، نوح، ابراهیم، موسی، عیسی، ذکریا، یحیی، هارون، شعیب، اسماعیل، اسحاق، داوود، سلیمان، ذوالکفل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لوط، هود، یعقوب، الیاس و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در موردش بحث و توضیح خواهد 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قرآن کریم حالات و صفات امت‌های سابق را و رفتار آنان را با انبیاء توضیح داده که در اثر رفتار بد آنان با انبیاء و در اثر طغیان و مخالفت قوانین خداوند عذاب بر آنها نازل شده و هللاک گردیده‌اند و هر آینه این حوادث برای آیندگان عبرت و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به فرمودۀ امام امیرالمؤمنین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اکثر العبر و اقل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 و عبرت‌ها چقدر زیاد است اما کسی که موعظه شود چقدر کم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قران ده‌ها قصص و جریان آموزندۀ علمی دیگر را در مورد ملل و اقوام گذشته بیان می کند، چون قرآن کریم علاوه بر اینکه معجزه وجودی است، یعنی هم خود قرآن اعجاز است و هم معجزه علمی دارد، قرآن در عین حالی که کتاب هدایت الهی است در آن تمام حقایق جهان هستی وجود دارد و این اعجاز علمی قرآن است که جامع همه گونه علوم نظری و عملی می‌باشد و همه گونه جریان حوادث این عالم در 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 وَهُدًی وَرَحْمَةً وَبُشْرَی لِلْمُسْلِمِینَ</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قرآن کتابی است که در آن همه اشیاء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اخبار و حالات شما، اخبار و حالات قبل از شما و بعد از شما وجود دارد و اگر جای تحملش بود سوره حمد را بگونه‌ای تفسیر</w:t>
      </w:r>
    </w:p>
    <w:p>
      <w:pPr>
        <w:pStyle w:val="BookText"/>
        <w:rPr/>
      </w:pPr>
      <w:r>
        <w:rPr>
          <w:rFonts w:ascii="IRNazanin" w:hAnsi="IRNazanin" w:eastAsia="IRNazanin"/>
          <w:color w:val="111111"/>
          <w:sz w:val="28"/>
          <w:sz w:val="28"/>
          <w:szCs w:val="28"/>
          <w:rtl w:val="true"/>
          <w:lang w:bidi="fa-IR"/>
        </w:rPr>
        <w:t>می‌کردن که کتابهای تفسیری آن هفتاد بار شتر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 به ولایت و امامت از همین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العزیز الجبار نزل علیکم کتابه و هوالصادق البار فیه خبرکم و خبر من قبلکم و خبر من بعدکم و خبر السماء والارض ولو اتاکم من یخبرکم عن ذالک لعجبتم</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نور بالذات و هدایت بالذات و شفاء بالذات و تبیان لکل شیء است به سه کیفیت از جانب خدا برای پیامبر رحمة للعالمین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نزول دفعی که مجموع قرآن در لیلة القدر از لوح محفوظ در بیت المعمور و آسمان چهارم نازل شد و از آنجا حقیقت تمام قرآن در ماه مبارک رمضان و شب قدر به قلب نورانی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تدریجی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مناسبت هر واقعه از وقایع تکوینی و تشریع و حکم از احکام اسلام نازل شده و همان آیه واقعیت آن حادثه و مشروعیت آن حکم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 نزول تدریجی قرآن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روز بعثت نبی مکرم است شروع می‌شود و در این روز سوره مبارکه علق برای حضرت نازل می‌شود و آخرین آیه هم که برای پیامبر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نازل می‌شود آیه اکمال دین در مورد تثبیت ولایت و امامت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بعدا توضیح داده می‌شود و در این راستا فی الجمله به نمونه‌های نزول تدریجی قرآن اشاره 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نزول عقلانی قرآن است و در این جهت از حقیقت عنداللهی قرآن بحث است و در این نزول قرآن بالاتر از ام‌الکتاب و بالاتر از لوح محفوظ من عندالله نازل شده است و به عبارت دیگر قرآن علاوه بر جهت نزول دفعی و تدریجی نزول ملکوتی و رتبی دارد و قرآن حقیقت ملکوتی است که از عالم ملکوت به عالم ملک نازل شده است</w:t>
      </w:r>
      <w:r>
        <w:rPr>
          <w:rFonts w:eastAsia="IRNazanin" w:cs="IRNazanin"/>
          <w:color w:val="111111"/>
          <w:sz w:val="28"/>
          <w:szCs w:val="28"/>
          <w:rtl w:val="true"/>
          <w:lang w:bidi="fa-IR"/>
        </w:rPr>
        <w:t>.</w:t>
      </w:r>
      <w:bookmarkStart w:id="330" w:name="pg13336_154671"/>
    </w:p>
    <w:p>
      <w:pPr>
        <w:pStyle w:val="Heading3"/>
        <w:numPr>
          <w:ilvl w:val="2"/>
          <w:numId w:val="1"/>
        </w:numPr>
        <w:rPr/>
      </w:pPr>
      <w:bookmarkStart w:id="331" w:name="__RefHeading___Toc2729120_2322387425"/>
      <w:bookmarkStart w:id="332" w:name="_Toc112"/>
      <w:bookmarkEnd w:id="330"/>
      <w:bookmarkEnd w:id="331"/>
      <w:r>
        <w:rPr>
          <w:rtl w:val="true"/>
        </w:rPr>
        <w:t>نزول عقلانی قرآن</w:t>
      </w:r>
      <w:bookmarkEnd w:id="332"/>
    </w:p>
    <w:p>
      <w:pPr>
        <w:pStyle w:val="BookText"/>
        <w:rPr/>
      </w:pPr>
      <w:r>
        <w:rPr>
          <w:rFonts w:ascii="Amiri" w:hAnsi="Amiri" w:eastAsia="Amiri" w:cs="Amiri"/>
          <w:color w:val="111111"/>
          <w:sz w:val="28"/>
          <w:sz w:val="28"/>
          <w:szCs w:val="28"/>
          <w:rtl w:val="true"/>
          <w:lang w:bidi="ar-SA"/>
        </w:rPr>
        <w:t>قرآن کریم به 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لَتُلَقَّی الْقُرْآنَ مِن لَّدُنْ حَکِیمٍ عَلِیمٍ</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همانا تو قرآن را از نزد خدای حکیم و علیم دریافت نمودی و قرآن از جهت نزول رتبی و عقلانی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نرد خدا به ام الکتاب و لوح محفوظ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محفوظ به عالم ملک و به آسمان چهارم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به زمین برای پیامبر اسلام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قرآن را در اختیار جامعه مسلمین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ظاهر آیه مبارکه استفاده می‌شود اینکه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آنقدر مقام عالی و اوج روحی و ملکوتی دارد که بدون واسطه و به طور مستقیم قرآن را من عندالله تلقی و دریافت نموده و آن را به صورت الفاظ برای مردم بیان و تبلیغ نمود، البته قرآن در تمام مراحل نزولی که ظاهر می‌شود کلام الله است، یعنی هم معنا و لفظ قرآن و هم باطن و ظاهر قرآن کلام الله می‌باشد، نه اینکه قرآن به صورت لفظ ظاهر شده کلام الله نباشد و کلام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میتوان سؤال نمود اینکه حقیقت قرآن را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بدون واسطه من عندالله دریافت نموده و یا مع الواسطه تنزل قرآن از علم الهی به ام الکتاب بوده و از ام الکتاب به بیت المعمور و از آنجا توسط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چگونه بصورت الفاظ ظهور پیدا نموده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اراده خداوند سبحان همان حقیقت ام الکتابی قرآن که به قلب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 به تصرف الهی در وجود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لفظ ایجاد می‌شود و وجود پیامبر مظهر ظهور کلام الله و لفظ خداست و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قرآن را به همان لفظی که خداوند ایجاد نموده در قلب حضرت برای مسلمین بیان کرده است پس تمام مراتب قرآن هم مرتبه معنا و ام الکتاب و هم مرتبه عبارت و لفظ کلام الله است و لذا قرآن و الفاظ قرآن معجزه می‌باشد برای اینکه خود الفاظ قرآن کلام خداست و نه کلام بشر، و اما به خلاف حدیث قدسی که معنای آن من عندالله است اما همان معنا به کلام و سخن خود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شده و لذا حدیث قدسی معجزه نیست برای اینکه کلام الله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قرآنی که برای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همان قرآن در ام الکتاب و من لدن حکیم علیم است منتهی مرتبه عنداللهی و مرتبه ام الکتابی قرآن مرتبه باطن و عقلانی قرآن می‌باشد و این مراتب برای عموم مردم قابل درک و فهم نیست و دست ما از فهم مرحله ام الکتابی قرآن کریم کوتاه است و مردم به درک این مرحله تکلیف هم ندارند که باید آن واقعیت عنداللهی و یا لوح محفوظی قرآن را بداند و به آن عمل کند؟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مرتبه ام الکتابی قرآن مربوط به کسانی می‌باشند که خود قرآن در سوره مبارکه واقعه بیان نموده است و انان عبارت از خود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ظاهر و باطن قرآن عالمند،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را در ام الکتاب نمی‌تواند کسی مسح و ارتباط پیدا کند مگر آنانی که مطهرون الهی و راسخون در علم باشند و مطهرون کیانند؟</w:t>
      </w:r>
    </w:p>
    <w:p>
      <w:pPr>
        <w:pStyle w:val="BookText"/>
        <w:rPr/>
      </w:pPr>
      <w:r>
        <w:rPr>
          <w:rFonts w:ascii="IRNazanin" w:hAnsi="IRNazanin" w:eastAsia="IRNazanin"/>
          <w:color w:val="111111"/>
          <w:sz w:val="28"/>
          <w:sz w:val="28"/>
          <w:szCs w:val="28"/>
          <w:rtl w:val="true"/>
          <w:lang w:bidi="fa-IR"/>
        </w:rPr>
        <w:t>مصداق مطهرون را باز هم خود قرآن در سوره مبارکه احزاب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مطهرون اهل بیت معصوم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عالم به تمام حقایق ظاهر و باطن قرآن می‌باشند و باقی مردم عادی قابلیت درک حقیقت ام الکتاب و باطن قرآن را ندارد و برای آنها فی الجمله مرتبه عبارات و الفاظ قرآن قابل درک است و فهم ظاهر قرآن کاشف از مراد جدی و تکلیفی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ظاهر قرآن را خداوند برای عموم بشر حجت شرعی و عقلای قرار داده و وظیفه آنان عمل به ظاهر قرآن است نه عمل به حقیقت نفس الامری و ام الکتابی قرآن و اگر کسی عمل به ظواهر قران نکند تخلف از وظیفه نموده است استحقاق عقاب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مراتبی متعدد،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علی اربعة اشیاء علی العبارة و الاشارة و اللطائف و الحقائق، فالعبارة للعوام و الاشارة للخواص و اللطائف للاولیاء و الحقائق للانبیاء</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قرآن کتاب عوام نمی‌باشد که فقط همان معنا ظاهر را بداند و قرآن کتاب حکمت است و دارای اسرار 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bookmarkStart w:id="333" w:name="pg13336_154673"/>
    </w:p>
    <w:p>
      <w:pPr>
        <w:pStyle w:val="BookText"/>
        <w:rPr/>
      </w:pPr>
      <w:bookmarkEnd w:id="333"/>
      <w:r>
        <w:rPr>
          <w:rFonts w:ascii="IRNazanin" w:hAnsi="IRNazanin" w:eastAsia="IRNazanin"/>
          <w:color w:val="111111"/>
          <w:sz w:val="28"/>
          <w:sz w:val="28"/>
          <w:szCs w:val="28"/>
          <w:rtl w:val="true"/>
          <w:lang w:bidi="fa-IR"/>
        </w:rPr>
        <w:t>دارای ظواهر، اشارات، لطائف و حقایق می‌باشد عبارات آن برای عوام و اشارات آن برای خواص است، لطائف و حقائق آن برای اولیاء و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روایات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علماء و خواص را از درک حقائق قرآن عاجز می‌داند و چه رسد به فهم عوام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بس می‌تواند آن نکاتی که قران اشاره دارد بداند و نه بالاتر از آن و حقیقتا هم همین‌گونه است زیرا قرآن با کسی تعارف ندارد که به طور تعارف بگوید حقیقت ام الکتابی قرآن را جز مطهرون کسی نمی‌داند و قرآن واقعیت امر را بیان می‌کند که چنین است و علم به حقیقت و باطن قرآن مربوط به اهلش می‌باشد که همان اولیاء و انبیاء معصوم باشند و قرآن تجلی خداوند متعال است در کلامش آیا بشر عادی ممکن است واقعیت تجلی خدا را بداند؟</w:t>
      </w:r>
    </w:p>
    <w:p>
      <w:pPr>
        <w:pStyle w:val="Heading3"/>
        <w:numPr>
          <w:ilvl w:val="2"/>
          <w:numId w:val="1"/>
        </w:numPr>
        <w:rPr/>
      </w:pPr>
      <w:bookmarkStart w:id="334" w:name="__RefHeading___Toc2729122_2322387425"/>
      <w:bookmarkStart w:id="335" w:name="_Toc113"/>
      <w:bookmarkEnd w:id="334"/>
      <w:r>
        <w:rPr>
          <w:rtl w:val="true"/>
        </w:rPr>
        <w:t>تجلی الهی</w:t>
      </w:r>
      <w:bookmarkEnd w:id="335"/>
    </w:p>
    <w:p>
      <w:pPr>
        <w:pStyle w:val="BookText"/>
        <w:rPr/>
      </w:pPr>
      <w:r>
        <w:rPr>
          <w:rFonts w:ascii="IRNazanin" w:hAnsi="IRNazanin" w:eastAsia="IRNazanin"/>
          <w:color w:val="111111"/>
          <w:sz w:val="28"/>
          <w:sz w:val="28"/>
          <w:szCs w:val="28"/>
          <w:rtl w:val="true"/>
          <w:lang w:bidi="fa-IR"/>
        </w:rPr>
        <w:t>در اصول کافی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عظمت قرآن نقل شده است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فی خلقه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میان خلقش به کلامش ظهور و تجلی نموده و چه کسی میتواند حقیقت نوری قرآن و تجلی الهی را درک کند؟</w:t>
      </w:r>
    </w:p>
    <w:p>
      <w:pPr>
        <w:pStyle w:val="BookText"/>
        <w:rPr/>
      </w:pPr>
      <w:r>
        <w:rPr>
          <w:rFonts w:ascii="IRNazanin" w:hAnsi="IRNazanin" w:eastAsia="IRNazanin"/>
          <w:color w:val="111111"/>
          <w:sz w:val="28"/>
          <w:sz w:val="28"/>
          <w:szCs w:val="28"/>
          <w:rtl w:val="true"/>
          <w:lang w:bidi="fa-IR"/>
        </w:rPr>
        <w:t xml:space="preserve">نور ظاهر خورشید که مرتبه آن محدود و ضعیف است محققین بشر عاجز است از اینکه مرتبه شدی نور ظاهری و حسی را درک کند و نمی‌تواند مرتبه قوی نور خورشید را بداند، آن وقت چگونه می‌تواند محققین و درس خواندگان بشر بدون طهارت روح تجلی نور الهی و قرآن کریم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خزانه غیبی لایتناهی سرچشمه می‌گیرد بداند؟ ابدا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درک مرتبه ام الکتابی قرآن جز برای کسانی که آنها خزینه دار علوم الهی می‌باشند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 دیگر میسور نمی‌باشد و برای درک و فهم این مرتبه و عمل به آن مردم مکلف هم نمی‌باشند چون چیزی که در قلمرو قدرت انسان نباشد خداوند بشر را به آن تکلیف نمی‌کند نه در جهت شناخت آن و نه در جهت عمل به آن، بله اگر کسی با دید واقعیت و طهارت روح قرآن را ببیند درک می‌کند که واقعاً قرآن تجلی خدا است</w:t>
      </w:r>
      <w:r>
        <w:rPr>
          <w:rFonts w:eastAsia="IRNazanin" w:cs="IRNazanin"/>
          <w:color w:val="111111"/>
          <w:sz w:val="28"/>
          <w:szCs w:val="28"/>
          <w:rtl w:val="true"/>
          <w:lang w:bidi="fa-IR"/>
        </w:rPr>
        <w:t>.</w:t>
      </w:r>
      <w:bookmarkStart w:id="336" w:name="pg13336_154674"/>
    </w:p>
    <w:p>
      <w:pPr>
        <w:pStyle w:val="BookText"/>
        <w:rPr/>
      </w:pPr>
      <w:bookmarkEnd w:id="336"/>
      <w:r>
        <w:rPr>
          <w:rFonts w:ascii="IRNazanin" w:hAnsi="IRNazanin" w:eastAsia="IRNazanin"/>
          <w:color w:val="111111"/>
          <w:sz w:val="28"/>
          <w:sz w:val="28"/>
          <w:szCs w:val="28"/>
          <w:rtl w:val="true"/>
          <w:lang w:bidi="fa-IR"/>
        </w:rPr>
        <w:t>و اما کسی که آن خصوصیات و قداست روح را ندارد هنگامی که قرآن را باز می‌کند فقط عبارت آن را می‌بیند و این کس کور است و تجلی الهی را نمی‌بیند</w:t>
      </w:r>
      <w:r>
        <w:rPr>
          <w:rFonts w:eastAsia="IRNazanin" w:cs="IRNazanin"/>
          <w:color w:val="111111"/>
          <w:sz w:val="28"/>
          <w:szCs w:val="28"/>
          <w:rtl w:val="true"/>
          <w:lang w:bidi="fa-IR"/>
        </w:rPr>
        <w:t>.</w:t>
      </w:r>
    </w:p>
    <w:p>
      <w:pPr>
        <w:pStyle w:val="Heading3"/>
        <w:numPr>
          <w:ilvl w:val="2"/>
          <w:numId w:val="1"/>
        </w:numPr>
        <w:rPr/>
      </w:pPr>
      <w:bookmarkStart w:id="337" w:name="__RefHeading___Toc2729124_2322387425"/>
      <w:bookmarkStart w:id="338" w:name="_Toc114"/>
      <w:bookmarkEnd w:id="337"/>
      <w:r>
        <w:rPr>
          <w:rtl w:val="true"/>
        </w:rPr>
        <w:t>تجلی و تجافی</w:t>
      </w:r>
      <w:bookmarkEnd w:id="338"/>
    </w:p>
    <w:p>
      <w:pPr>
        <w:pStyle w:val="BookText"/>
        <w:rPr/>
      </w:pPr>
      <w:r>
        <w:rPr>
          <w:rFonts w:ascii="IRNazanin" w:hAnsi="IRNazanin" w:eastAsia="IRNazanin"/>
          <w:color w:val="111111"/>
          <w:sz w:val="28"/>
          <w:sz w:val="28"/>
          <w:szCs w:val="28"/>
          <w:rtl w:val="true"/>
          <w:lang w:bidi="fa-IR"/>
        </w:rPr>
        <w:t>تنزل و نزول اشیاء به دو گونه می‌باشد به کیفیت تجلی و تجافی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تجافی این است که آن شیء مکان اولش را خالی و رها می‌کند و در مکان بعدی جایگزین می‌شود مانند حرکت اقدام هنگامیکه انسان راه می‌رود قدم اول را برمی‌دارد آن گاه قدم بعدی برداشته می‌شود و مادامی که قدم اول برداشته نشود نوبت به حرکت قدم دیگر نمی‌رسد یا مانند قطه باران هنگامیکه از آسمان به زمین آمده است دیگر این قطره در آسمان وجود ندارد و به تمام هستی خودش فضا و آسمان را رها کرده و به زمین رسیده و هر چیزی که بدین کیفیت نازل شود اسمش نزول بالتجافی است چون جای اول را به کلی رها نموده و به جای دیگر رسیده و این شیء به تمام معنا دیگر در جای اول وجود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دیگر از نزول به کیفیت تجلی می‌باشد، تنزل و نزول بالتجلی این است که آن چیز مرتبه اعلی و شدیدش در جای اول محفوظ است و باقی می‌ماند و مرتبه ضعیف آن نازل می‌شود مانند نزول نور خورشید از فضا به زمین اینکه نور خورشید از فضا به زمین رسیده چنین نیست که تمام حقیقت نور خورشید از مرکز خورشید تخلیه شده و به زمین منتقل شده است بلکه مرتبه قوی و شدید نور خورشید در مرکز باقی است و به قدری هم آن نور مرکزی شدید است که هر چیزی به آن نزدیک شود ذوب می‌کند و هیچ چشم قویی توان درک و دیدن آن نور شدید را ندارد و فقط مرتبه ضعیف نور خورشید به فضا تجلی نموده و به زمین تابیده است و اگر چیزی بدین کیفیت نازل شود اسمش نزول بالتجلی است که اثر ضعیف آن ظاهر شده و دیده می‌شود و اما مرتبه قوی آن باقی مانده و قابل درک نیست و نزول قرآن من عندالله بالتجلی است و نه بالتجافی</w:t>
      </w:r>
      <w:r>
        <w:rPr>
          <w:rFonts w:eastAsia="IRNazanin" w:cs="IRNazanin"/>
          <w:color w:val="111111"/>
          <w:sz w:val="28"/>
          <w:szCs w:val="28"/>
          <w:rtl w:val="true"/>
          <w:lang w:bidi="fa-IR"/>
        </w:rPr>
        <w:t>.</w:t>
      </w:r>
      <w:bookmarkStart w:id="339" w:name="pg13336_154675"/>
    </w:p>
    <w:p>
      <w:pPr>
        <w:pStyle w:val="Heading3"/>
        <w:numPr>
          <w:ilvl w:val="2"/>
          <w:numId w:val="1"/>
        </w:numPr>
        <w:rPr/>
      </w:pPr>
      <w:bookmarkStart w:id="340" w:name="__RefHeading___Toc2729126_2322387425"/>
      <w:bookmarkStart w:id="341" w:name="_Toc115"/>
      <w:bookmarkEnd w:id="339"/>
      <w:bookmarkEnd w:id="340"/>
      <w:r>
        <w:rPr>
          <w:rtl w:val="true"/>
        </w:rPr>
        <w:t>تجلی قرآن</w:t>
      </w:r>
      <w:bookmarkEnd w:id="341"/>
    </w:p>
    <w:p>
      <w:pPr>
        <w:pStyle w:val="BookText"/>
        <w:rPr/>
      </w:pPr>
      <w:r>
        <w:rPr>
          <w:rFonts w:ascii="IRNazanin" w:hAnsi="IRNazanin" w:eastAsia="IRNazanin"/>
          <w:color w:val="111111"/>
          <w:sz w:val="28"/>
          <w:sz w:val="28"/>
          <w:szCs w:val="28"/>
          <w:rtl w:val="true"/>
          <w:lang w:bidi="fa-IR"/>
        </w:rPr>
        <w:t>نزول قرآن همانند نزول قطره باران بالتجافی نمی‌باشد که قرآن تمام حقایق آن با مراتب عنداللهی و ام الکتابی به زمین نازل شده باشد و در ام الکتاب و لوح محفوظ مرتبه‌ای از مراتب قرآن نمانده باشد چنین نیست، نزول قرآن از لدن حکیم علیم بالتجلی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تجلی کلام الهی است مرتبه ضعیف و ظاهر آن برای هدایت بشر و برای شفا و دوای او از هرگونه بیماری، مرض جهل، تعصب، شرک و ضلالت به زمین نازل شده است و بصورت الفاظ تجلی نموده و مرتبه حقیقی و شدید قرآن و کانون ام الکتابی آن مخزنش در ام الکتاب و لوح محفوظ باقی مانده، و بالاتر از آن مربوط به علم ازلی الهی است و به درک این مرتبه از مراتب قرآن دست ما نمی‌رسد و فهم حقیقت قرآن در لوح محفوظ مخصوص مطهرون می‌باشد همانگونه که خود قرآن کریم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اینکه خورشید نور دارد بدیهی است، اما کسی که کور مادرزاد باشد نمی‌تواند نور خورشید را ببیند و در اینجا نمیتوان گفت خورشید نور ندارد و یا نورش را نشان نمی‌دهد و خورشید نور دارد و روشنی آن هم بدیهی است و اما آن کسی که چشم ندارد قابلیت درک و دیدن نور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نور بالذات و شفاء بالذات و تجلی الهی می‌باشد اما کسیکه چشم بصیرت و باطن ندارد کور است و نمی‌تواند تجلی الهی را ببیند و درک کند او فقط ظاهر قرآن اوراق و خطوط قرآن را می‌بیند در عین حالی که همین خطوط قرآن نور است و تجلی الهی و کسی که چشم بصیرت دارد این تجلی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چشم ملکوتی و باطنی ندارد نمی‌تواند تجلی الهی را در کلام الله ببیند و در قرآن شکی نیست اینکه تجلی خداوند است و اما او که کور است تجلی الهی را نمی‌بیند همانندی که نور خورشید بدیهی است اما کور مادرزاد نمی‌تواند نور خورشید را ببیند نه اینکه خورشید نور ندارد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اینجاست و در این راستا خود قرآن میفرماید بالفرض اگر ما برای معاندین وحی و رسالت عنایت نماییم، درهای آسمان باز شود و آنان مطابق درخواستهایشان به آسمان عروج کنند باز هم ایمان به قرآن و رسالت پیامبر نمی‌آورند، می‌گویند ما چشممان کج می‌بیند و ما را جادو کرده است که چنین صعود و قدرت رفتن به آسمان برای ما پیش آمده است نه اینکه عروج به آسمان را در اثر معجزه پیامبر بدانند و ایمان به قرآن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عَلَیْهِم بَابًا مِّنَ السَّمَاءِ فَظَلُّواْ فِیهِ یَعْرُجُونَ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سُکِّرَتْ أَبْصَارُنَا بَلْ نَحْنُ قَوْمٌ مَّسْحُورُونَ</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و اما کسانی که ایمان به خدا دارند و قرآن را تجلی الهی و کلام الله می‌دانند خداوند برای آنان حیات طیب و پاک هم در دنیا و هم در آخرت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ثمره ایمان به خدا و ایمان به قرآن و به انبیاء و به آورنده قرآن حیات طیبه دنیا و آخرت می‌باشد و بالاتر از آن به تقرب الی الله و کمال نهائی 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قرآن شفا و هدایت بالذات برای عموم بشر ایت و اما اگر کسی ظالم به آن شد و قرآن را مطابق سلیقه خودش تفسیر نمود و یا به واقعیت قرآن عمل نکرد و یا معاند با قرآن باشد چنین کسی نمی تواند از هدایت و شفای قرآن بهرهمند شود، زیرا قابلیت ندارد معاند و ظالم به قران است و روزی خواهد آمد که در آن روز انتقام قران از او گرفته می‌شود و در عین حال بعد از نزول قرآن کریم تمام بشر در هر زمان و در هر مکانی که باشند موظفند به حکم قرآن و به قوانین اسلام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هیچ دین و قانون دیگری از کسی پذیرفته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دین‌های من درآوردی‌ای که از سلیقه بشر مطرح شود و زیر هر گونه نامی که باشد هرگز مورد پذیرش خداوند متعال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عِندَاللهِ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 فقط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القیامه و حرامه حرام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هدیه آسمانی تا قیامت باقی و برای تمام بشر حجت است و جهان با تمام بند و بیل آفرینش انسان همه مقدمه می‌باشد برای عبادت و پرستش خداوند سبحان و هر کس از دستور اسلام و قرآن تخلف کند دچار هلاکت ابدی می‌شود، زیرا او ظالم و طاغی در برابر قانون مولای حقیقی و خداوند متعال است و ظالم عقلا و شرعا استحقاق مجازات و عقاب دارد، مثلا نماز قانون خداست، روزه، خمس، زکات، حج، جهاد، رفتار عادلانه، احترام به والدین، شناخت اصول دین، تبعیت از ولایت و امامت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اتیان واجبات، ترک</w:t>
      </w:r>
      <w:bookmarkStart w:id="342" w:name="pg13336_154677"/>
    </w:p>
    <w:p>
      <w:pPr>
        <w:pStyle w:val="BookText"/>
        <w:rPr/>
      </w:pPr>
      <w:bookmarkEnd w:id="342"/>
      <w:r>
        <w:rPr>
          <w:rFonts w:ascii="IRNazanin" w:hAnsi="IRNazanin" w:eastAsia="IRNazanin"/>
          <w:color w:val="111111"/>
          <w:sz w:val="28"/>
          <w:sz w:val="28"/>
          <w:szCs w:val="28"/>
          <w:rtl w:val="true"/>
          <w:lang w:bidi="fa-IR"/>
        </w:rPr>
        <w:t>محرمات، همه و همه قانون خداست و اگر کسی به اینها عمل نکند قانون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دستور شریعت عقل و عقلا هم می‌گویند انسان قانون شکن باید کیفر و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باید به پیشگاه خداوند قادر متعال دست نیاز و استمداد دراز نمود تا او به ما بندگان ضعیف رحم نماید و ما را ببخشد، آنچه که رضای او می‌باشد در صراط مستقیم دینش حرکت نموده و عمل کنیم و اگر در این حرکت دچار ضعف و خطا هم شویم امیدواریم خداوند به فضل و رحمت خویش عفو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پایان بخش سوم</w:t>
      </w:r>
    </w:p>
    <w:p>
      <w:pPr>
        <w:pStyle w:val="Heading2"/>
        <w:numPr>
          <w:ilvl w:val="1"/>
          <w:numId w:val="1"/>
        </w:numPr>
        <w:rPr/>
      </w:pPr>
      <w:bookmarkStart w:id="343" w:name="__RefHeading___Toc2729128_2322387425"/>
      <w:bookmarkStart w:id="344" w:name="_Toc116"/>
      <w:bookmarkEnd w:id="343"/>
      <w:r>
        <w:rPr>
          <w:rtl w:val="true"/>
        </w:rPr>
        <w:t>بخش چهارم</w:t>
      </w:r>
      <w:r>
        <w:rPr>
          <w:rtl w:val="true"/>
        </w:rPr>
        <w:t>:</w:t>
      </w:r>
      <w:r>
        <w:rPr>
          <w:rtl w:val="true"/>
        </w:rPr>
        <w:t>مفسران حقیقی قرآن</w:t>
      </w:r>
      <w:r>
        <w:rPr>
          <w:rtl w:val="true"/>
        </w:rPr>
        <w:t xml:space="preserve">: </w:t>
      </w:r>
      <w:r>
        <w:rPr>
          <w:rtl w:val="true"/>
        </w:rPr>
        <w:t>مرجعیت ثقلین</w:t>
      </w:r>
      <w:bookmarkEnd w:id="344"/>
    </w:p>
    <w:p>
      <w:pPr>
        <w:pStyle w:val="Heading3"/>
        <w:numPr>
          <w:ilvl w:val="2"/>
          <w:numId w:val="1"/>
        </w:numPr>
        <w:rPr/>
      </w:pPr>
      <w:bookmarkStart w:id="345" w:name="__RefHeading___Toc2729130_2322387425"/>
      <w:bookmarkStart w:id="346" w:name="_Toc117"/>
      <w:bookmarkEnd w:id="345"/>
      <w:r>
        <w:rPr>
          <w:rtl w:val="true"/>
        </w:rPr>
        <w:t>اشاره</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حقیقی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ثقلین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ملازمۀ قرآن و عترت، راهیان غدیر 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ولی و مولا از نظر کتاب و سنت، عرف و لغت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الکل و معلم الکل</w:t>
      </w:r>
      <w:bookmarkStart w:id="347" w:name="pg13336_154678"/>
    </w:p>
    <w:p>
      <w:pPr>
        <w:pStyle w:val="BookText"/>
        <w:rPr/>
      </w:pPr>
      <w:bookmarkEnd w:id="347"/>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729132_2322387425"/>
      <w:bookmarkStart w:id="349" w:name="_Toc118"/>
      <w:bookmarkEnd w:id="348"/>
      <w:r>
        <w:rPr>
          <w:rtl w:val="true"/>
        </w:rPr>
        <w:t>فکر و قلم محدود</w:t>
      </w:r>
      <w:bookmarkEnd w:id="349"/>
    </w:p>
    <w:p>
      <w:pPr>
        <w:pStyle w:val="BookText"/>
        <w:rPr/>
      </w:pPr>
      <w:r>
        <w:rPr>
          <w:rFonts w:ascii="IRNazanin" w:hAnsi="IRNazanin" w:eastAsia="IRNazanin"/>
          <w:color w:val="111111"/>
          <w:sz w:val="28"/>
          <w:sz w:val="28"/>
          <w:szCs w:val="28"/>
          <w:rtl w:val="true"/>
          <w:lang w:bidi="fa-IR"/>
        </w:rPr>
        <w:t>بشر عادی به هر اندازه که از درجه اعتبار علمی تکامل پیدا کند از شرح و تفسیر قرآن کریم عاجز است، برای اینکه او هم خودش و هم ابزار فکرییش محدود و متناهی می‌باشد، فکر او، علم او، بیان او، قلم او، قدرت و اندیشه او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محدود است؟ برای این که ممکن الوجود است و هر وجود امکانی محدود به 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کلام واجب الوجود غیر متناهی می‌باشد و از عالم ازلی و غیرماناهی سرچشمه گرفته و حقیقتی استغیر محدود و قرآن به حسب واقعیت از جهات مختلف هم از جهت بُعد وجودی و هم از جهت بعد اعجازی و هم از جهت بعد عقلی و علمی غیر متناهی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برهان فلسفی و عقلی ممکن نیست مفسر محدود قلم و بیان محدود کلام واجب الوجود غیرمتناهی را تفسیر کند و شرح بدهد، علم محدود قلم و بیان محدود به هر اندازه هم که بیان کند و تفسیر نماید آن بیان و تفسیر محدود است و نمی‌تواند واقعیت غیرمحدود را بگونه‌ای که هست بیان نماید</w:t>
      </w:r>
      <w:r>
        <w:rPr>
          <w:rFonts w:eastAsia="IRNazanin" w:cs="IRNazanin"/>
          <w:color w:val="111111"/>
          <w:sz w:val="28"/>
          <w:szCs w:val="28"/>
          <w:rtl w:val="true"/>
          <w:lang w:bidi="fa-IR"/>
        </w:rPr>
        <w:t>.</w:t>
      </w:r>
      <w:bookmarkStart w:id="350" w:name="pg13336_154679"/>
    </w:p>
    <w:p>
      <w:pPr>
        <w:pStyle w:val="BookText"/>
        <w:rPr/>
      </w:pPr>
      <w:bookmarkEnd w:id="350"/>
      <w:r>
        <w:rPr>
          <w:rFonts w:ascii="IRNazanin" w:hAnsi="IRNazanin" w:eastAsia="IRNazanin"/>
          <w:color w:val="111111"/>
          <w:sz w:val="28"/>
          <w:sz w:val="28"/>
          <w:szCs w:val="28"/>
          <w:rtl w:val="true"/>
          <w:lang w:bidi="fa-IR"/>
        </w:rPr>
        <w:t>و به همین بیان عقلی واظح می‌شود که مفسر اصلی و حقیقی قرآن کریم می‌باید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کسان دیگر، برای اینکه خداوند متعال به آنها علم ماکان و ماهوکاین و مایکون را داده است، مفتاح و کلید خزاین آسمان و زمین در اختیار آنهاست و آنان از هر جهت آگاه به علوم الهی و امین وحی می‌باشند و چه در مقام دریافت وحی و چه در مقام بیان احکام و تفسیر قرآن معصوم و مصون از خطایند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کریم می‌فرماید کسانی می‌توانند با روح قرآن و حقیقت آن تماس بگیرند و بیان کنند که طهارت روح و قداست نفس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سنخیت و تناسب بین اشیاء از قواعد فلسفی می‌باشد و اگر چیزی با چیزی سنخیت ندارد امکان ندارد با آن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باید بین قرآن و مفسر آن ارتباط و سنخیت باشد تا بتواند قرآن را تفسیر کند و این سنخیت 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همان گونه که قرآن مطهر و معصوم است و مصون از خطا و اشتبا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ائمه نیز مطهر و دارای قداست روحند، معصوم و سنخیت با قران دارند و می‌توانند از هر جهت با واقعیت و محتوای قرآن تماس بگیرند و قرآن را تفسیر واقعی نمایند</w:t>
      </w:r>
      <w:r>
        <w:rPr>
          <w:rFonts w:eastAsia="IRNazanin" w:cs="IRNazanin"/>
          <w:color w:val="111111"/>
          <w:sz w:val="28"/>
          <w:szCs w:val="28"/>
          <w:rtl w:val="true"/>
          <w:lang w:bidi="fa-IR"/>
        </w:rPr>
        <w:t>.</w:t>
      </w:r>
    </w:p>
    <w:p>
      <w:pPr>
        <w:pStyle w:val="Heading3"/>
        <w:numPr>
          <w:ilvl w:val="2"/>
          <w:numId w:val="1"/>
        </w:numPr>
        <w:rPr/>
      </w:pPr>
      <w:bookmarkStart w:id="351" w:name="__RefHeading___Toc2729134_2322387425"/>
      <w:bookmarkStart w:id="352" w:name="_Toc119"/>
      <w:bookmarkEnd w:id="351"/>
      <w:r>
        <w:rPr>
          <w:rtl w:val="true"/>
        </w:rPr>
        <w:t>آیه تطهیر</w:t>
      </w:r>
      <w:bookmarkEnd w:id="352"/>
    </w:p>
    <w:p>
      <w:pPr>
        <w:pStyle w:val="BookText"/>
        <w:rPr/>
      </w:pPr>
      <w:r>
        <w:rPr>
          <w:rFonts w:ascii="IRNazanin" w:hAnsi="IRNazanin" w:eastAsia="IRNazanin"/>
          <w:color w:val="111111"/>
          <w:sz w:val="28"/>
          <w:sz w:val="28"/>
          <w:szCs w:val="28"/>
          <w:rtl w:val="true"/>
          <w:lang w:bidi="fa-IR"/>
        </w:rPr>
        <w:t>بررسی آیه مبارکه در جلد دوم پیرامون شرایط امامت خواهد آمد و اینجا بس استشهاد می‌شود به آیۀ تطهیر درباره طهارت و قداست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اراده تکوینی الهی منزه از رجس و نقص خلقتی و خلقی آفریده شده تکبر، عجب، حسادت، بخل، حرص، کذب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زذیله در معصوم وجود ندارد و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ظلم نمی‌کند، دروغ نمی‌گوید، اشتباه نمی‌کند و آیه تطهیر جز درباره اهل 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احدی نازل نشده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کاری که می‌کند و هر سخنی که می‌گوید مطابق واقع می‌باشد مگر اینکه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مقام تقیه و خطر بوده و آزادی بیان نداشته باشد که واقعیت را بیان کند و به بیان علمای اصول کلام معصوم، فعل معصوم، تقریر و امضای معصوم حجت است، برای اینکه کلام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عین علم به واقع است و مصون از خطا و حجت بالذات، چنانکه قرآن معصوم است و مصون از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لَکِتَابٌ 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کلام معصوم علم است و حجت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خلاف سخن غیر معصوم هر چند که از نظر اعتبار علمی و فقهی قوی باشد مادامی که سخن او برگشت به نقل کلام معصوم و به تایید او نکند هیچگونه اثر فقهی و شرعی ندارد، چون کلام غیر معصوم مصون از خطا نیست و چیزی که توام با احتمال خطاست چگونه می‌توان گفت بدون اعتبار واقعی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غیرمعصوم حجیت بالعرض دارد و مادامیکه به حجت بالذات و به تصدیق قرآن و به تصدیق معصوم منتهی نشود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تذکر در مورد آیه تطهیر بود و مصداق اجلای آیه تطهیر پیامبر گرامی اسلام، امام علی، فاطمه زهرا، امام حسن، امام حسین، امام سجاد، امام محمد باقر، امام جعفر صادق، امام موسی کاظم، امام رضا، امام علی الهادی، امام حسن عسکری، 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آیه تطهیر نازل شد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می‌آمد در خانه علی و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بین النبوة،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تا مدت شش ماه این کار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امتیاز تکوینی و خلقتی و هم امتیاز تشریعی دارد و هر کدان خلیفه الهی در میان زمین و آسمان و در کل جهان امکان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امام معصوم نباشد حجت خدا برای مردم تمام نمی‌شود زیرا کسیکه عمل او، سخن او، نصب و عزل او آمیخته با خطا باشد و در کارهای او شک باشد آیا این کاری که کرده و این حکمی را که بیان نموده مطابق واقع است یا نه؟ آیا راست می‌گوید؟ یا نه، آیا این سخن و بیان او و آیا این حکم و مسئله‌ای را که او می‌گوید حکم خداست؟ یا خیر، و چنین انسانی محتمل الخطا را چگونه می‌توان گفت او حجت خداست و حکم او حکم خداست، ابدا، و مادامی که انسان یقین پیدا نکند که او حجت خداست و حکم او مطابق واقع و</w:t>
      </w:r>
      <w:bookmarkStart w:id="353" w:name="pg13336_154681"/>
    </w:p>
    <w:p>
      <w:pPr>
        <w:pStyle w:val="BookText"/>
        <w:rPr/>
      </w:pPr>
      <w:bookmarkEnd w:id="353"/>
      <w:r>
        <w:rPr>
          <w:rFonts w:ascii="IRNazanin" w:hAnsi="IRNazanin" w:eastAsia="IRNazanin"/>
          <w:color w:val="111111"/>
          <w:sz w:val="28"/>
          <w:sz w:val="28"/>
          <w:szCs w:val="28"/>
          <w:rtl w:val="true"/>
          <w:lang w:bidi="fa-IR"/>
        </w:rPr>
        <w:t>حکم خدا می‌باشد نمی‌تواند بگوید او حجت خداست و چنین اطمینان و یقین برای انسان جز از راه ملکه عصمت در وجود آن سخن گو و در وجود آن مخبر و مفسر از راه دیگر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او حجت خدا و حکم او حکم خداست که مصون از خطا و اشتباه باشد و هر چه را که بیان می‌کند متن واقع است و حکم خدا را می‌گوید و اگر چنین انسان معصوم امام و رهبر جامعه انسانیت باشد، در این صورت حجت خدا بر مردم تمام است و هر چه را که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مقام عمل و چه در مقام سخن برای مردم نشان می‌دهد واقعیت و سرمشق است و هر کس از دستور او تخلف کند عقلا و شرعا استحقاق کیفر دارد، زیرا متخلف ظالم است و با حجت مولای حقیقی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ضرورت برهان عقلی حجت خدا باید معصوم باشد و اگر معصوم نباشد عقل حجت بودن سخن و عمل او را تایید نمی‌کند، چون مورد احتمال خطا و شک است و عقل در حال شک و خطا واقعیت مشکوک را تصدیق نمی‌کند</w:t>
      </w:r>
      <w:r>
        <w:rPr>
          <w:rFonts w:eastAsia="IRNazanin" w:cs="IRNazanin"/>
          <w:color w:val="111111"/>
          <w:sz w:val="28"/>
          <w:szCs w:val="28"/>
          <w:rtl w:val="true"/>
          <w:lang w:bidi="fa-IR"/>
        </w:rPr>
        <w:t>.</w:t>
      </w:r>
    </w:p>
    <w:p>
      <w:pPr>
        <w:pStyle w:val="Heading3"/>
        <w:numPr>
          <w:ilvl w:val="2"/>
          <w:numId w:val="1"/>
        </w:numPr>
        <w:rPr/>
      </w:pPr>
      <w:bookmarkStart w:id="354" w:name="__RefHeading___Toc2729136_2322387425"/>
      <w:bookmarkStart w:id="355" w:name="_Toc120"/>
      <w:bookmarkEnd w:id="354"/>
      <w:r>
        <w:rPr>
          <w:rtl w:val="true"/>
        </w:rPr>
        <w:t>حجت بالعرض</w:t>
      </w:r>
      <w:bookmarkEnd w:id="355"/>
    </w:p>
    <w:p>
      <w:pPr>
        <w:pStyle w:val="BookText"/>
        <w:rPr/>
      </w:pPr>
      <w:r>
        <w:rPr>
          <w:rFonts w:ascii="IRNazanin" w:hAnsi="IRNazanin" w:eastAsia="IRNazanin"/>
          <w:color w:val="111111"/>
          <w:sz w:val="28"/>
          <w:sz w:val="28"/>
          <w:szCs w:val="28"/>
          <w:rtl w:val="true"/>
          <w:lang w:bidi="fa-IR"/>
        </w:rPr>
        <w:t>در این صورت ممکن است سؤال شود اگر غیر از سخن و عمل معصوم، سخن و عمل دیگران حجت نیست و اعتبار شرعی ندارد پس چگونه می‌گویید سخن و فتوای فقها در مسائل شرعیه حجت است و لزوم اطاعت دارد؟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چنانکه اشاره شد در فرهنگ اسلام بیان غیر معصوم به واسطه تایید معصوم ارزش و اعتبار پیدا می‌کند و اگر روایتی و دلیلی از معصوم برای اعتبار کلام فقیه نباشد کلام او حجت نیست و مادامی که حجت بالعرض به حجت بالذات و تایید معصوم منتهی نشود اعتبار شرعی ندارد و هم تسلسل محال است و مشروعیت فتوای فقیه به واسطه تایید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امام هم از جانب خداست و خداوند سبحان، قرآنف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را حجت قرار داده است و باید حجیت قول فقیه و یا سخن غیرفقیه و روای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تصدیق معصوم و دلیل صحیح از قرآن و سنت اثبات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افتی الناس بغیر علم لعنته الملائکة السماء والارض</w:t>
      </w:r>
      <w:r>
        <w:rPr>
          <w:rFonts w:eastAsia="IRNazanin" w:cs="IRNazanin"/>
          <w:color w:val="111111"/>
          <w:sz w:val="28"/>
          <w:szCs w:val="28"/>
          <w:rtl w:val="true"/>
          <w:lang w:bidi="fa-IR"/>
        </w:rPr>
        <w:t>»</w:t>
      </w:r>
      <w:r>
        <w:rPr>
          <w:rStyle w:val="FootnoteAnchor"/>
          <w:rtl w:val="true"/>
        </w:rPr>
        <w:footnoteReference w:id="495"/>
      </w:r>
      <w:bookmarkStart w:id="356" w:name="pg13336_154682"/>
    </w:p>
    <w:p>
      <w:pPr>
        <w:pStyle w:val="BookText"/>
        <w:rPr/>
      </w:pPr>
      <w:bookmarkEnd w:id="356"/>
      <w:r>
        <w:rPr>
          <w:rFonts w:ascii="IRNazanin" w:hAnsi="IRNazanin" w:eastAsia="IRNazanin"/>
          <w:color w:val="111111"/>
          <w:sz w:val="28"/>
          <w:sz w:val="28"/>
          <w:szCs w:val="28"/>
          <w:rtl w:val="true"/>
          <w:lang w:bidi="fa-IR"/>
        </w:rPr>
        <w:t>به بیان دیگر احکام و نظریاتی را که فقیه اظهار می‌کند چه در زمان حضور و چه در زمان غیبت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اعتبار آن به واسطه ادله اربعه متخذ از کتاب و سنت استفاده می‌شود والا هرگز فتوای فقیه و غیرفقیه بدون اعتبار از کتاب و سنت حجت نیست اینکه آن همه در مورد مبانی اصول احکام به طور تفصیل در مورد نقل روایات و در مورد نظریات علماء تحقیق و بررسی می‌شود جهت همین است که آیا این روایت منقول و به اصطلاح خبر واحد و این فتوای فقیه، ملاک و اعتبار شرعی از کتاب و سنت دارد یا نه و اگر دلیلی بر اعتبار ندارد باید آن روایت و آن فتوا را به دیوار و به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 بر حجیت سخن فقهاء استظهار شده به توقیع مبارک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اسحاق بن یعقوب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الواقعة فارجعوا فیها إلی رواة حدیثنا فإنهم حجتی علیکم و أنا حجة الله</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و همچنین به آیه نفر، آیه ذکر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مفسر قرآن و مبین احکام الهی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آنان هم واقعیات و حقایق قرآن را می‌دانند و هم مطابق واقع سخن می‌گویند و هم معصومند واقع را اشتباه نمی‌کنند</w:t>
      </w:r>
      <w:r>
        <w:rPr>
          <w:rFonts w:eastAsia="IRNazanin" w:cs="IRNazanin"/>
          <w:color w:val="111111"/>
          <w:sz w:val="28"/>
          <w:szCs w:val="28"/>
          <w:rtl w:val="true"/>
          <w:lang w:bidi="fa-IR"/>
        </w:rPr>
        <w:t>.</w:t>
      </w:r>
    </w:p>
    <w:p>
      <w:pPr>
        <w:pStyle w:val="Heading3"/>
        <w:numPr>
          <w:ilvl w:val="2"/>
          <w:numId w:val="1"/>
        </w:numPr>
        <w:rPr/>
      </w:pPr>
      <w:bookmarkStart w:id="357" w:name="__RefHeading___Toc2729138_2322387425"/>
      <w:bookmarkStart w:id="358" w:name="_Toc121"/>
      <w:bookmarkEnd w:id="357"/>
      <w:r>
        <w:rPr>
          <w:rtl w:val="true"/>
        </w:rPr>
        <w:t>راسخون در علم الهی</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قرآن و تاویل آن را غیر از راسخون در علم الهی کسان دیگر نمی‌دانند و راسخون در علم الهی ائمه معصومین علیهم الصلاة والسلام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بیان خود قرآن مفسر و مبین احکام آن باید مطهرون و راسخون در علم باشند و لذا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الذین زعموا انهم الراسخون فی العلم دوننا، کذبوا بغیاً علینا و انّ رفعنا الله و وضعهم و اعطانا و حرمهم و ادخلنا و اخرجهم بنا یستعلی و یستجلی العمی ان الائمة من قریش غر سوا فی هذا البطن بنی هاشم ولاتصلح علی سواهم ولا تصلح الولایت من غیره</w:t>
      </w:r>
      <w:r>
        <w:rPr>
          <w:rFonts w:eastAsia="IRNazanin" w:cs="IRNazanin"/>
          <w:color w:val="111111"/>
          <w:sz w:val="28"/>
          <w:szCs w:val="28"/>
          <w:rtl w:val="true"/>
          <w:lang w:bidi="fa-IR"/>
        </w:rPr>
        <w:t>»</w:t>
      </w:r>
      <w:r>
        <w:rPr>
          <w:rStyle w:val="FootnoteAnchor"/>
          <w:rtl w:val="true"/>
        </w:rPr>
        <w:footnoteReference w:id="4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هدایت ما کوریها از بین می‌رود و امامان از قریشند، اما نه از همۀ قریش بلکه از یک تیرۀ خاص از</w:t>
      </w:r>
    </w:p>
    <w:p>
      <w:pPr>
        <w:pStyle w:val="BookText"/>
        <w:rPr/>
      </w:pPr>
      <w:r>
        <w:rPr>
          <w:rFonts w:ascii="IRNazanin" w:hAnsi="IRNazanin" w:eastAsia="IRNazanin"/>
          <w:color w:val="111111"/>
          <w:sz w:val="28"/>
          <w:sz w:val="28"/>
          <w:szCs w:val="28"/>
          <w:rtl w:val="true"/>
          <w:lang w:bidi="fa-IR"/>
        </w:rPr>
        <w:t>بنی‌هاشم و پیراهن امامت جز بر تن خاندانی از بنی‌هاشم راست نیاید و کس دیگری چنین شایستگی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خطبه شقشقیه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ابن ابی قحافه لقد تقمصها انه یعلم أن محلّی محلّ القطب من الرحی ینحدر عنی السیل و لا یرقی الی الطیر الا ان هذا الدین قدکان قبلاً اسیراً بالاشرار یعملون بالهوی و تطلبون به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فرزند ابی قحافه پیراهن خلافت الهی را تقاضای پوشیدن کرده ولی برای او گشاد است چون این پیراهن برای او دوخته نشده است و مال او نیست و این پیراهن را خداوند برای ما دوخته است، همانا خود ابوبکر هم می‌داند اینکه مقام من نسبت به خلافت اسلام همانند قطب آسیاست که آسیا توسط آن محور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قطب آسیا نباشد سنگ آسیا نمی‌تواند بچرخد و آسیای خلافت قطبش علی است و اگر این محور در موردش قرار داده شود چشمه‌های علم و حکمت و عدالت سرازیر می‌شوند و شهباز بلند پایه فکر هر چه پرواز کند نمی‌تواند به قله علم و عدل و حکمت علی برسد، گرچه این دین آسمانی در دست دنیاپرستان بنی‌امیه و دیگران به اسارت گرفته شده و فقط برای تحکیم حکومت طاغوتیشان از آن استفاده می‌کردند اما علی و خطبه‌های نهج‌البلاغه علی و رفتار عادلانه او این دین را از اسارت دنیاپرستان خواهد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امت اسلام به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قابل قیاس نیست و کسانی که از نعمت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برخوردارند با خود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واسطه در فیض الهی برای امتند نتوان هم ترازو کرد و یکسان حساب نمود آل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رکن دین و پایه یقینند، تندروان باید برگردند به آنها ملحق شوند، کندروان سعی کنند خود را به آنان برسانند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واضح از این بیان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می‌شود که وارث کمالات نبوی و راسخون در علم الهی که در قرآن آمده است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از دیگران آگاهتر است که در خانه چیست؟ قرآن در خانه اهل بیت و در بیت رسالت نازل شده است و آنان از دیگران بهتر می‌دانند که حقایق قرآن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القرآن من خوطب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مخاطب قرآن است آن را می‌داند نه کسان دیگر و اگر دیگران هم بدانند از حاشیه میدانند و نه از متن قرآن</w:t>
      </w:r>
      <w:r>
        <w:rPr>
          <w:rFonts w:eastAsia="IRNazanin" w:cs="IRNazanin"/>
          <w:color w:val="111111"/>
          <w:sz w:val="28"/>
          <w:szCs w:val="28"/>
          <w:rtl w:val="true"/>
          <w:lang w:bidi="fa-IR"/>
        </w:rPr>
        <w:t>.</w:t>
      </w:r>
      <w:bookmarkStart w:id="359" w:name="pg13336_154684"/>
    </w:p>
    <w:p>
      <w:pPr>
        <w:pStyle w:val="Heading3"/>
        <w:numPr>
          <w:ilvl w:val="2"/>
          <w:numId w:val="1"/>
        </w:numPr>
        <w:rPr/>
      </w:pPr>
      <w:bookmarkStart w:id="360" w:name="__RefHeading___Toc2729140_2322387425"/>
      <w:bookmarkStart w:id="361" w:name="_Toc122"/>
      <w:bookmarkEnd w:id="359"/>
      <w:bookmarkEnd w:id="360"/>
      <w:r>
        <w:rPr>
          <w:rtl w:val="true"/>
        </w:rPr>
        <w:t>شبی در منی</w:t>
      </w:r>
      <w:bookmarkEnd w:id="361"/>
    </w:p>
    <w:p>
      <w:pPr>
        <w:pStyle w:val="BookText"/>
        <w:rPr/>
      </w:pPr>
      <w:r>
        <w:rPr>
          <w:rFonts w:ascii="IRNazanin" w:hAnsi="IRNazanin" w:eastAsia="IRNazanin"/>
          <w:color w:val="111111"/>
          <w:sz w:val="28"/>
          <w:sz w:val="28"/>
          <w:szCs w:val="28"/>
          <w:rtl w:val="true"/>
          <w:lang w:bidi="fa-IR"/>
        </w:rPr>
        <w:t xml:space="preserve">در یکی از سفرهای بیت‌الله الحرام و تشرف به مکه معظمه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الحجه در مینا میان خیمه نشسته بودیم یکی از برادران اهل سنت افغانستان به نام آقای نیازی او را وزارت خارجه جمهوری اسلامی ایران از اروپا دعوت کرده بود و به عنوان میهمان به حج آورده بود و در این سفر الهی حج ما دو نفر طلبه روحانی کاروان حجاج افغانستان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نیازی آمد کنار ما نشست و در مورد مسئله خلافت و امامت سؤال کرد شما به چه جهت امام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خلیفۀ بلافصل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امام و خلیفه پیغمبر باید معصوم باشد و باید منصوب من عندالله باشد نه فرد انتخاب شده توسط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علمی لدنی من عندالله داشته باشد نه علم تحصیلی و اکتسابی، امام باید افضل از تمام امت در جمیع جهات باشد زیرا ترجیح مرجوح بر راجح فبیح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ذکر آیه تطهیر، آیۀ مودة ذی القربی، آیه فاسئلو اهل الذکر، آیه مبارکه تبلیغ ولایت و امامت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آیه مبارکه اکمال دین و جریان غدیر خم به میان آمد و اظهار شد و گفتیم این خصوصیات را که اسلام برای خلیفه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برای ولی امر الهی بیان کرده است در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هم به دستور خداوند سبحان و آیه تبلیغ در غدیر خم حضرت امیر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بعد از خودش خلیفه و امام مسلیمن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چه را می‌گوید وحی الهی است و بنابراین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دستور خداوند واقعه غدیر را بیان نمود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مورد شأن نزول آیه تطهیر صحبت شد اینکه آیه تطهیر در مورد اهل بیت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و نه درباره کسان دیگر و مراد از اهل بیت هم به حکم لغت و روایات معنای اصطلاحی و خاص آن مراد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اهل معقول، مصداق اجلی آیه تطهیر اهل بیت پیغمبر و علی بن ابیطالب و فاطمه زهرا، امام حسن و امام حسین و باقی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بدینجا رسید از نیازی سؤال شد اینکه قران کتاب آسمانی و حجت خداست برای تمام بشریت و امت اسلام آیا این کتاب الهی بعد از رسول خدا نیاز به معلم و آموزگار دارد که</w:t>
      </w:r>
    </w:p>
    <w:p>
      <w:pPr>
        <w:pStyle w:val="BookText"/>
        <w:rPr/>
      </w:pPr>
      <w:r>
        <w:rPr>
          <w:rFonts w:ascii="IRNazanin" w:hAnsi="IRNazanin" w:eastAsia="IRNazanin"/>
          <w:color w:val="111111"/>
          <w:sz w:val="28"/>
          <w:sz w:val="28"/>
          <w:szCs w:val="28"/>
          <w:rtl w:val="true"/>
          <w:lang w:bidi="fa-IR"/>
        </w:rPr>
        <w:t>او حقایق و احکام قرآن را برای جامعۀ انسانیت بیان کند یا نیاز به معلم و مبین ندارد؟</w:t>
      </w:r>
    </w:p>
    <w:p>
      <w:pPr>
        <w:pStyle w:val="BookText"/>
        <w:rPr/>
      </w:pP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برای قران مفسر و معلم باشد، خوب معلم و مبین قران کیست؟ بنده و جنابعالی که نمی‌باشیم، خلفای ثلاثه و دیگران هم نیستند چون قران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که خداوند آنها را تزکیه و نطهیر نموده‌اند دیگران نمی‌توانند با حقیقت قران تماس بگیرند همانگونه که کسی نمی‌تواند شرعا بدون طهارت ظاهری و وضو با ظاهر قرآن تماس بگیرد و اگر بدون وضو خطوط و الفاظ قرآن مسح کند حرام است و همچنین بدون طهارت روحی و معنوی کسی نمی‌تواند به حقیقت قرآن آشنا باشد و در مواردش آن حقایق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مفسر حقیقی قرآن خلفای ثلاثه نمی‌باشند زیرا آنها معصوم نیستند و از مصداق لایسمه الا المطهرون که قرآن می‌فرماید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به حکم ضروری و قطعی اسلام و به اتفاق همه مسلمین آیه تطهیر درباره خلفای ثلاثه نازل نشده است زیرا اینها نه معصومند و نه اهل بین پیغمبرند و آیه تطهیر درباره خلفای ثلاثه نازل نشده است زیرا اینها نه معصومند و نه اهل بیت پیغمبرند و آیه تطهیر دباره اهل بیت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حکم قطعی و ضروری اسلام درباره خلفای بنی امیه که هشتاد سال و اندی و خلفای بنی عباس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عثمانیها که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ادعای حاکمیت اسلام را داشت و حکومت کردند آیه تطهیر درباره اینها هم نازل نشده است، همان جهتی که در مورد خلفا اشاره شد و درباره ملکوک و سلاطین طاغوتی و دربارۀ انسان‌های عادی دیگر هم نازل نشده است برای این که به ضرورت بیان حالات آنها در تاریخ آنان معصوم نبوده‌اند، ظالم و معصیت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اینکه آنان اهلبیت پیغمبر نبودند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درباره اهل بیت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احدی آیه تطهیر نازل نشده است، پس معنای مطهرون را قرآن بیان می‌کند کیست؟ و مصداق آیه تطهیر کیانند و قرآن آنان را استثنا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می‌توانند با حقیقت قرآن تماس بگیرند و حکم آن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مطهرون کیانند؟ جواب این سؤال را هم خود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آیه مبارکه به بیان حصر میفرماید اراده خداست که رجس و ناپاکی را از شما اهل بیت از بین ببرد و شما را تزکیه</w:t>
      </w:r>
    </w:p>
    <w:p>
      <w:pPr>
        <w:pStyle w:val="BookText"/>
        <w:rPr/>
      </w:pPr>
      <w:r>
        <w:rPr>
          <w:rFonts w:ascii="IRNazanin" w:hAnsi="IRNazanin" w:eastAsia="IRNazanin"/>
          <w:color w:val="111111"/>
          <w:sz w:val="28"/>
          <w:sz w:val="28"/>
          <w:szCs w:val="28"/>
          <w:rtl w:val="true"/>
          <w:lang w:bidi="fa-IR"/>
        </w:rPr>
        <w:t xml:space="preserve">نماید، پس به نص قرآن آیه تطهیر دربارۀ اهل بیت پیغمبر نازل شده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منزه از هرگونه رجس جسمی و معنوی می‌باشند و خزینه داران علوم الهیند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دربارۀ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مصداق روشن آیه تطهیر است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انا مدینة الحکمة و علی بابها، اقضاکم علی، افقهکم علی، اول من آمن 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با من نماز خواند علی بود و اول کسی که به اسلام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ایمان آورد علی بود و علی معصوم است و چنین امتیازی برای احدی از مسلمین دیگر نمی‌باشد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خلاصه به صریح قرآن کریم و روایات اسلامی واضح می‌شود اینکه معلم قرآن بعد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ولی اسفا که بعد از رحلت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حوادث تلخی برای اسلام و مسلمین پیش آمد، مدینۀ علم و دری از حکمت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بستند و نگذاشتند بشریت از علم و حکمت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امامت و عدل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رافت و هدایت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کنند، نه تنها ظلم به مسلمین شد بلکه ظلم به بشریت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منظورم در این بحث مناظره نبود، ما در کشورهای خارج به سرمی‌بریم و اطلاعات کافی از مسائل اسلامی بویژه از مسائل زیربنایی و اعتقادی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طرح این سوالات استفاده و آگاهی پیدا کردن بود و امشب از توضیحات شما استفاده شایان نمودیم و قابل تقدیر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نیازی بعد در پایان این صحبت خصوصیات تیره نژادش را مطرح کرد که از صنف صوفیه افغانستان می‌باشد، اجداد و پدران وی اهل ریاضت و نیایش بودند و به همین مناسبت لقب وی نیازی است که گرفته شده از مبدا نیایش و دعا می‌باشد، آنگاه آدرس مشخصات، محل زندگی خودش را در خارج و در تهران برای ما دادند از برکت زیارت خانه توحید آن شب در مینا برای ما بسیار مفید واقع شد، علاوه بر معنویت مینا آن هم در لیالی تشریق در زیر چادرهای بیتوته از اینکه یکنفر مسلمان تحصیل کردۀ مجامع فرهنگی غربی اروپائی از مسائل اسلامی سؤال می‌کند و سؤالش به واقعیت می‌رسد برای آدم شیرین است و از چنین توفیقی انسان باید بسیار سپاسگزار عنایت خداوند متعال باشد</w:t>
      </w:r>
      <w:r>
        <w:rPr>
          <w:rFonts w:eastAsia="IRNazanin" w:cs="IRNazanin"/>
          <w:color w:val="111111"/>
          <w:sz w:val="28"/>
          <w:szCs w:val="28"/>
          <w:rtl w:val="true"/>
          <w:lang w:bidi="fa-IR"/>
        </w:rPr>
        <w:t>.</w:t>
      </w:r>
      <w:bookmarkStart w:id="362" w:name="pg13336_154687"/>
    </w:p>
    <w:p>
      <w:pPr>
        <w:pStyle w:val="BookText"/>
        <w:rPr/>
      </w:pPr>
      <w:bookmarkEnd w:id="362"/>
      <w:r>
        <w:rPr>
          <w:rFonts w:ascii="IRNazanin" w:hAnsi="IRNazanin" w:eastAsia="IRNazanin"/>
          <w:color w:val="111111"/>
          <w:sz w:val="28"/>
          <w:sz w:val="28"/>
          <w:szCs w:val="28"/>
          <w:rtl w:val="true"/>
          <w:lang w:bidi="fa-IR"/>
        </w:rPr>
        <w:t xml:space="preserve">پس در مورد تفسیر قرآن و بیان احکام دین باید مراجعه شود به عالمان قرآن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ماثور آنان همان گونه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مردم قرآن و عترت را مرجع و حجت خدا معرفی نموده است</w:t>
      </w:r>
      <w:r>
        <w:rPr>
          <w:rFonts w:eastAsia="IRNazanin" w:cs="IRNazanin"/>
          <w:color w:val="111111"/>
          <w:sz w:val="28"/>
          <w:szCs w:val="28"/>
          <w:rtl w:val="true"/>
          <w:lang w:bidi="fa-IR"/>
        </w:rPr>
        <w:t>.</w:t>
      </w:r>
    </w:p>
    <w:p>
      <w:pPr>
        <w:pStyle w:val="Heading3"/>
        <w:numPr>
          <w:ilvl w:val="2"/>
          <w:numId w:val="1"/>
        </w:numPr>
        <w:rPr/>
      </w:pPr>
      <w:bookmarkStart w:id="363" w:name="__RefHeading___Toc2729142_2322387425"/>
      <w:bookmarkStart w:id="364" w:name="_Toc123"/>
      <w:bookmarkEnd w:id="363"/>
      <w:r>
        <w:rPr>
          <w:rtl w:val="true"/>
        </w:rPr>
        <w:t>حدیث ثقلین</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و مخلف فیکم الثقلین کتاب الله و عترتژ لن یفترقا حتی یردا علی الحوض ان تمسکتم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دو چیز بسیار گران سنگ و عظیم حجت و سندی ابدی می‌گذارم یکی قرآن و یکی هم عترتم اگر به این دو حجت الهی اعتصام کنید و از آنها پیروی نمایید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شریف اینکه در مورد قران تعبیر شده است همان تعبیر و بیان خود قرآن می‌باشد که در سوره مزمّل خداوند به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عترت و اهل بیت تعبیر به ثقل شده است چون عدل و همتای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قرآن تعبیر به ثقل اکبر و در مورد اهلبیت به ثقل اصغر شده است برای اینکه قرآن سند اثبات توحید، نبوت، معاد، ولایت و امامت و تمام اصول و فروع اسلام می‌باشند و اگر در معرض خطر قرار بگیرد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دارند برای حفظ اسلام و قرآن دفاع و فداکاری نمایند و هم چنین باقی مسلمین موظفند از اسلام حمایت 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نظر سند متواتر است و حدیث ثقلین را هم شیعه و هم سنی قبول دارند که این حدیث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صادر شده، در کتاب غایة المرام بحرانی در مورد این حدیث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اهل سنت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طرق علمای شیعه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میرحامد حسین هندی در عبقات 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بزرگ در مورد حدیث ثقلین نوشته و اینکه این حدیث از شخص نی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هم از جهت سند و از جهت دلالت متواتر و قطعی است و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این حدیث را نقل می‌کنند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قرن دوم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این حدیث در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کتب عامه نقل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الصواعق المحرقه، در اسدالغابه، در مسند ابن حنبل، در صحیح</w:t>
      </w:r>
    </w:p>
    <w:p>
      <w:pPr>
        <w:pStyle w:val="BookText"/>
        <w:rPr/>
      </w:pPr>
      <w:r>
        <w:rPr>
          <w:rFonts w:ascii="IRNazanin" w:hAnsi="IRNazanin" w:eastAsia="IRNazanin"/>
          <w:color w:val="111111"/>
          <w:sz w:val="28"/>
          <w:sz w:val="28"/>
          <w:szCs w:val="28"/>
          <w:rtl w:val="true"/>
          <w:lang w:bidi="fa-IR"/>
        </w:rPr>
        <w:t xml:space="preserve">بخاری و در کتب امامیه در بصائرالدرجات، عیون اخبارالرضا، امالی مفید، تفسیر عیاشی، تفسیر برهان، عبقات الانوار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ماشاءالله در صدها کتب نقل شده‌اند، در احقاق الحق آقای نجفی آمده است اینکه حدیث ثقلین را علاوه بر تابعین و تابعینِ تابعین،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صحابی از اصحاب خود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کرده‌اند مانند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جابر، سلمان، ابوذر، مقداد، زید ابن ارقم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حدیث را در موارد متعدد بیان کرده است از جمله در حجه الوداع، روز عرفه حضرت این حدیث را در سرزمین عرفه بیان نموده و در منی در مسجد خیف بیان کرد، روز غدیر خم در جحفه اظهار نمود و در مدینه هنگامیکه از سفر حجه الوداع مراجعه کرد بیان نمود و در خطبه آخر که آن حضرت در معرض وفات بود حدیث ثقلین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این موارد در میان جامعه مسلمین حضرت این حدیث را ابلاغ عمومی نموده است تا مردم بدانند و معلوم باشد، بعد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مرجعیت و امامت مشخص است حجت خدا و هادی الی الحق برای مردم معین شده است و دچار انحراف نشود مگر کسی مشرک و یا معاند باشد که چنین بیان واضح و متواتر را منکر شود همان گونه که فرعون و فرعونیان رسالت الهی و آیات روشن او را در مورد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انفسهم ظلماً 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یقین داشتند حضرت موسی رسول خدا و معجزه او آیات الهی است و اما منکر شدند چرا؟ چون ستم کردند، استکبار و عناد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نگاهی که حیات و زندگی دنیا آزمایشی است چنین خطر و انحرافی در هر زمانی و در هر مکانی برای هر فردی و برای هر جامعه‌ی از جوامع بشری اگر درست مراقب رفتارش نباشد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آیا کسیکه حق را می‌داند و هادی الی الحق است سزاوار هدایت و رهبری است یا آن کسیکه جاهل است و حق را نمی‌داند و خود نیاز به هدایت دارد سزاوار امامت و رهبری است؟ به فطرت و عقلتان مراجعه کنید چگونه حکم می‌کنید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جهت سند صحت و قطعیت حدیث روشن است که این حدیث از نبی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اما از جهت دلالت اینکه قرآن مرجع مسلمین می‌باشد بدیهی است و مورد بحث نیست و اما</w:t>
      </w:r>
      <w:bookmarkStart w:id="365" w:name="pg13336_154689"/>
    </w:p>
    <w:p>
      <w:pPr>
        <w:pStyle w:val="BookText"/>
        <w:rPr/>
      </w:pPr>
      <w:bookmarkEnd w:id="365"/>
      <w:r>
        <w:rPr>
          <w:rFonts w:ascii="IRNazanin" w:hAnsi="IRNazanin" w:eastAsia="IRNazanin"/>
          <w:color w:val="111111"/>
          <w:sz w:val="28"/>
          <w:sz w:val="28"/>
          <w:szCs w:val="28"/>
          <w:rtl w:val="true"/>
          <w:lang w:bidi="fa-IR"/>
        </w:rPr>
        <w:t>معنای عترت چیست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مقام مرجعیت دینی و اجتماعی مردم، عترت و اهل بیت را عدل و همتای قرآن قرار داده است؟</w:t>
      </w:r>
    </w:p>
    <w:p>
      <w:pPr>
        <w:pStyle w:val="Heading3"/>
        <w:numPr>
          <w:ilvl w:val="2"/>
          <w:numId w:val="1"/>
        </w:numPr>
        <w:rPr/>
      </w:pPr>
      <w:bookmarkStart w:id="366" w:name="__RefHeading___Toc2729144_2322387425"/>
      <w:bookmarkStart w:id="367" w:name="_Toc124"/>
      <w:bookmarkEnd w:id="366"/>
      <w:r>
        <w:rPr>
          <w:rtl w:val="true"/>
        </w:rPr>
        <w:t>معنای عترت</w:t>
      </w:r>
      <w:bookmarkEnd w:id="367"/>
    </w:p>
    <w:p>
      <w:pPr>
        <w:pStyle w:val="BookText"/>
        <w:rPr/>
      </w:pPr>
      <w:r>
        <w:rPr>
          <w:rFonts w:ascii="IRNazanin" w:hAnsi="IRNazanin" w:eastAsia="IRNazanin"/>
          <w:color w:val="111111"/>
          <w:sz w:val="28"/>
          <w:sz w:val="28"/>
          <w:szCs w:val="28"/>
          <w:rtl w:val="true"/>
          <w:lang w:bidi="fa-IR"/>
        </w:rPr>
        <w:t>از نظر لغت، ابن اثیر 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اخص الاقارب است و معنای عترت مطلق اقارب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اقارب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زبیر، عقیل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زنهای پیغمبر از عترت نیستند، برای اینکه زنهای پیامبر اقارب حضرت نیست و مطلق اقارب هم که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متعین می‌شود اقارب خاص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امیرالمومنین، فاطمه زهرا، امام حسن، امام حسین و باقی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عبارت از اهل بیت و عترت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تعیین لغت از دیدگاه آیات و روایات نیز مشخص می‌باشد که عترت و اهل بیت عبارت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عبارت از مرجعیت قرآن و مرجعیت عترت برای مردم باشد این حکم مهم ایجاب می‌کند آن عترت قابلیت تصدی چنین امری دارد که عِدل قران و همتای کتاب خدا باشد، چنانکه به ملازمه قرآن و عترت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عترت همچون عقیل و عباس عِدل قرآن است؟ خبر، برای اینکه اینها معصوم نیستند و دچار خطا و اشتباه می‌شوند و کسانی که خود دچار خطا و اشتباه شوند چگونه امکان دارد دیگران را به صواب و حق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این دو مرجع متمسک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دنبال مطلق اقارب پیغمبر به سراغ هر فاسق و فاجری و یا بدنبال فلان و فلان که خطا می‌کند برود گمراه نمی‌شود؟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عترتی همتا و عِدل قرآن کریم است که معصوم باشد و هرگز خطا و اشتباه و ضعف دینی و علمی در آنها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تناسب حکم و موضوع باید عترت عبارت از اقارب خاص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و باید آن عترت و اهل بیت معصوم باشد همان گونه که قرآن معصوم است خطا و اشتباه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علم اصول از جمله قرائنی که موضوع را محدود میکند و حکم را به تناسب آن معین می‌نماید تناسب حکم و موضوع است و این دلیلی عقلی و سنخیت در حدیث ثقلین موضوع مرجعیت و خلافت اسلام را مشخص می‌کند برای آن عترت و اهل بیتی که معصوم می‌باشند، آیا عباس، زبیر، عقیل و 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هستند؟ آیا به دنبال آنها رتن خطا و اشتباه ندارد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آیات قرآن در این مورد از جمله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قرآن حبل الله می‌باشد و از جانب خدا امر شده است مرد به حبل الله و قران اعتصام کنند تا نجات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اگر انسان در یک چاه و گودال عمیق سقوط کند چیزی که می‌تواند از میان چاه او را نجات بدهد و بیرون آورد طناب و حبل است و اگر به طنابی آویزان شده میان چاه که می‌خواهد او را به وسیله آن بیرون آورد متمسک شود و به آن اعتصام پیدا کند از هلاکت و سقوط نجات پیدا می‌کند و اگر به این طناب اعتصام نکند و یا اندکی بگیرد و رها کند سقوط همان هلاکت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فردی و یا جامعه بشری تمسک به حبل الهی بین الارض و السماء تمسک کند هدایت می‌شود و نجات پیدا می‌کند و اگر به حبل الله اعتصام نکند و یا مقدار تمسک کند بعد آن را رها کند سرنوشتی جز سقوط و هلاکت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حبل الله است و لکن مصداق آن حبل منحصر به قرآن نیست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حبل الله است و شاهد در خود قرآن می‌باشد که پیامبر و ائمه حبل المتین الهی می‌باشند چون قبل از آیه مبارکه اعتصام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تَکْفُرُونَ وَأَنتُمْ تُتْلَی عَلَیْکُمْ آیَاتُ اللّهِ وَفِیکُمْ رَسُولُهُ وَمَن یَعْتَصِم بِاللّهِ فَقَدْ هُدِیَ إِلَی صِرَاطٍ مُّسْتَقِیمٍ</w:t>
      </w:r>
      <w:r>
        <w:rPr>
          <w:rFonts w:eastAsia="IRNazanin" w:cs="IRNazanin"/>
          <w:color w:val="111111"/>
          <w:sz w:val="28"/>
          <w:szCs w:val="28"/>
          <w:rtl w:val="true"/>
          <w:lang w:bidi="fa-IR"/>
        </w:rPr>
        <w:t>»</w:t>
      </w:r>
      <w:r>
        <w:rPr>
          <w:rStyle w:val="FootnoteAnchor"/>
          <w:rtl w:val="true"/>
        </w:rPr>
        <w:footnoteReference w:id="50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شما کافر می‌شودی و حال آنکه در میان شما رسول خداست و آیات خدا را برای شما بیان می‌کند و هر کس اعتصام به خدا نماید به صراط مستقیم توحید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اعتصام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اعتصام به خداوند تبارک و تعالی بیان شده چون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کافر و گماره می‌شوید؟ و حال آنکه پیامبر در میان شماست و به پیامبر اعتصام نمائید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پیامبر رحمه للعالمین که مصداق حبل الله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قران و به عترت من تمسک نماید و به سراغ آنها برود گمراه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می‌شود هم قرآن، هم پیامبر و هم عترت و اهل بیت حبل الله است و هر کس اعتصام به آنان نماید نجات پیدا می‌کند والا دچار سقوط و هلاکت است و نیز آیه تطهیر می‌فرماید اهل بیت معصوم و هادی الی الحق هستند و اهل بیت همتای قرآن کریم و حجت خدا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اما روایات بسیار زیادی می‌گویند مراد از اهلبیت،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مطلق اهل بیت و نه مطلق اقارب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جمله بیانگر این حقیقت حدیث کساء است، هنگامی که ایه تطهیر در شأن اهل بیت نازل شد،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عبا و کساء را روی فاطمه، علی، حسن و حسین علیهم الصلاه والسلام پوشانید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هواء اهل بیتی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همین اصحاب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شأن نزول آیه مباهله نیز واضح می‌شود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تلخیض المستدرک ذهبی از ام سلمه نقل می‌کند این که آیه تطهیر در شأن اهل بیت نازل شده است و مراد از اهل بیت امام علی، فاطمه، امام حسن و امام حسین علیهم‌الصلاه والسلام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ثعلبی از علمای بزرگ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حبل الله علی ابن ابیطالب و باقی اهل بیت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مرحوم صدوق در عیون اخبارالرضا از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و در این روایت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عبارت است از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باقی امامان که از اولاد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حدتّنا احمد ابن زید جعفرالهمدانی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حدتّنا علی ابن ابرهیم بن هاشم عن ابیه، عن محمد بن عمیر، عن غیاث بن ابراهیم، عن الصادق جعفربن محمد، عن ابیه محمد بن</w:t>
      </w:r>
    </w:p>
    <w:p>
      <w:pPr>
        <w:pStyle w:val="BookText"/>
        <w:rPr/>
      </w:pPr>
      <w:r>
        <w:rPr>
          <w:rFonts w:ascii="IRNazanin" w:hAnsi="IRNazanin" w:eastAsia="IRNazanin"/>
          <w:color w:val="111111"/>
          <w:sz w:val="28"/>
          <w:sz w:val="28"/>
          <w:szCs w:val="28"/>
          <w:rtl w:val="true"/>
          <w:lang w:bidi="fa-IR"/>
        </w:rPr>
        <w:t>علی، عن ابیه علی بن الحسین، عن ابیه حسین ابن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مخلف فیکم الثقلین کتاب الله و عترتی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والحسن و الحسین و الائمة تسعة من ولدالحسین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مهدیهم و قائمهم، لا یفارقون کتاب الله و لایفارقهم حتی یردوا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همچنین در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اخبارالرضا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ابیه عن ابیه از پدرش و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ائمه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اولین آنها علی می‌باشد و آخرینشان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اوصیاء و جانشینان اوصیاء و جانشینان من هستند، هر کس به امامت آنها اعتراف کند مومن است و هر کس منکر شود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ابی القاسم عن الصادق جعفر ابن محمد عن ابیه عن جده، عن علی علیهم‌السلام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الائمة بعدی اثنی عشر اولهم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خلفای و اوصیای اولیایی و حجج الله علی امتی بعدی المقربهم مومن المنکر لهم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روایات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عترت عبارت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 مقام امامت الهی مربوط به ائمه علیهم الصلاه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معترف به امامت آنها باشد مومن و هر کس منکر امامت ائمه باشد از درجه اعتبار ایمان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 هم ائمه حبل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مرجعیت امت اسلامی مربوط به قران و عترت 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دید لغت، هم از نظر آیات و روایات، هم از دید عرف و تناسب حکم و موضوع و هم از دید برهان سنخیت فلسفی و عقلی روشن شد که مراد از عترت و اهل بیت اقارب خاص رسول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مطلق اقارب پیامبر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علمای عامه در مورد حدیث ثقلین روایات متعددی نقل شده است که مراد از عترت و اهل بیت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اقارب خاص آن حضرت می‌باشد و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 ابن حنبل یرفعه الی علی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زید بن أرقم و هو داخل علی المختار او خارج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انی تارک فیکم الثقلین؟ قال نهم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مسند احمد بن حنبل ایضا الی ابی سعیدالخدری،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فیکم ما ان تمسکتم به لن تضلوا بعدی، الثقلین، واحدهما اکبر من الآخر، کتاب الله حبل ممدود من السماء الی الارض و عترتی اهل بیتی و إنهما لن یفترقا حتی یردا علی الحوض،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نمیر، قال اصحابنا عن الاعمش،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 یرفعه الی 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سبره و عمربن مسلم الی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جلسنا الیه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تلقیت یا زید خیرا کثیرا،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حدیثه و غزوت معه و صلیت معه لقد لقیت یا زید خیرا کثیرا، حدثنا یا زید 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اخی، والله لقد کبرت سنی و قدم عهدی و نسیت بعض الذی اعی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حدثتکم فاقبلوه و ما لا فلا تکلفونیه،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فینا خطیبا بماء یدعی خما فیما بین مکة و المدینة، فحمد الله و اثنی علیه و وعظ و ذکر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ایها الناس انما انا بشر مثلکم یوشک ان یاتینی رسول ربی فاجیب و انی تارک فیکم الثقلین اولهما کتاب الله فیه النور 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فحث علی کتاب الله و رغب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بیتی اذکرکم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اهل بیته الیس نساوه من اهل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نساوه من اهل بیته و لکن اهل بیته من حرمت علیهم الصدقة</w:t>
      </w:r>
      <w:r>
        <w:rPr>
          <w:rFonts w:eastAsia="IRNazanin" w:cs="IRNazanin"/>
          <w:color w:val="111111"/>
          <w:sz w:val="28"/>
          <w:szCs w:val="28"/>
          <w:rtl w:val="true"/>
          <w:lang w:bidi="fa-IR"/>
        </w:rPr>
        <w:t>»</w:t>
      </w:r>
      <w:r>
        <w:rPr>
          <w:rStyle w:val="FootnoteAnchor"/>
          <w:rtl w:val="true"/>
        </w:rPr>
        <w:footnoteReference w:id="50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بن حنبل یرفعه الی زید بن حیّان،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و ساق الحدیث الاول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وانی تارک فیکم الثقلین احدهما کتاب الله و هو حبل من اتبعه کان علی الهدی و من ترکه کان علی ضلاله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بیته، نساوه؟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 الله ان المراة تکون مع الرجل</w:t>
      </w:r>
    </w:p>
    <w:p>
      <w:pPr>
        <w:pStyle w:val="BookText"/>
        <w:rPr/>
      </w:pPr>
      <w:r>
        <w:rPr>
          <w:rFonts w:ascii="IRNazanin" w:hAnsi="IRNazanin" w:eastAsia="IRNazanin"/>
          <w:color w:val="111111"/>
          <w:sz w:val="28"/>
          <w:sz w:val="28"/>
          <w:szCs w:val="28"/>
          <w:rtl w:val="true"/>
          <w:lang w:bidi="fa-IR"/>
        </w:rPr>
        <w:t>العصر من الدهر ثم یطلقها فترجع الی اهلها و قومها، و اهل بیته اصله و عصبته الذین حرموا الصدقة بعده</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ثعلبی فی سورة آل عمران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جَمِیعًا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الی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قد ترکت فیکم الثقلین خلیفتین ان اخذتهم بهما لن تضلوا بعدی احدهما اکبر من الآخر، کتاب الله حبل ممدود من السماء الی الارض، و عترتی اهل بیتی و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فی مناقبه، کالحدیث الذی نقلته من مسند ابن حنبل، قبل الذی من تفسیر الثعلبی، یرفعه بسنده الی زید ایضاً و منهما مثل الذی نقلته من صحیح مسلم الی زید ایضاً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مناقبه ایضاً یرفعه الی ابی سعید الخدری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اوشک ان ادعی فاجیب، و انی قد ترکت فیکم الثقلین کتاب الله حبل ممدود من السماء الی الارض، و عترتی اهل بیتی و ان اللطیف الخبیر اًخبرنی انهما لن یفترقا حتی یردا علّی الحوض فالنظروا ماذا تخلفونی فیهما</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فی مسنده باسناده الی اسرائیل عن عثمان بن المغیره، عن علی بن ربیعه،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زید بن ارقم و هو داخل علی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الصحاح الستة عن سنن ابی داود، والترمذی، باسناد هما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ما ان تمسکتم بهما لن تضلوا بعدی، احدهما اعظم من الاخر و هو کتاب الله حبل ممدود من السماء الی الارض و عترتی اهل بیتی لن یفترقا حتی یردا علی الحوض فانظروا کیف تخلفونی فی عترتی</w:t>
      </w:r>
      <w:r>
        <w:rPr>
          <w:rFonts w:eastAsia="IRNazanin" w:cs="IRNazanin"/>
          <w:color w:val="111111"/>
          <w:sz w:val="28"/>
          <w:szCs w:val="28"/>
          <w:rtl w:val="true"/>
          <w:lang w:bidi="fa-IR"/>
        </w:rPr>
        <w:t>»</w:t>
      </w:r>
      <w:r>
        <w:rPr>
          <w:rStyle w:val="FootnoteAnchor"/>
          <w:rtl w:val="true"/>
        </w:rPr>
        <w:footnoteReference w:id="51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المغازلی باسناده الی ابن ابی الدنیا، فی کتاب فضائل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w:t>
      </w:r>
    </w:p>
    <w:p>
      <w:pPr>
        <w:pStyle w:val="BookText"/>
        <w:rPr/>
      </w:pPr>
      <w:r>
        <w:rPr>
          <w:rFonts w:ascii="IRNazanin" w:hAnsi="IRNazanin" w:eastAsia="IRNazanin"/>
          <w:color w:val="111111"/>
          <w:sz w:val="28"/>
          <w:sz w:val="28"/>
          <w:szCs w:val="28"/>
          <w:rtl w:val="true"/>
          <w:lang w:bidi="fa-IR"/>
        </w:rPr>
        <w:t>الثقلین کتاب الله و عترتی اهل بیتی و قرابتی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عقیل و آل جعفر و آل عباس</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باسناده الی علی بن ربیعه قال لقیت زید بن ارقم و هو یرید ان یدخل علی المختار فقلت بلغنی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الثقلین کتاب الله و عترتی اهل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باسناده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فرطکم علی الحوض فاسألکم حین تلقونی عن ثقلی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فأعتل علینا لا ندری ما الثقلان، حتی قام رجل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بابی انت و امی ما الثقلان؟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الاکبر منهما کتاب الله طرف بید الله تعالی و طرف بایدیکم فتمسکوا به و لاتولوا و لاتعرضوا و الاصغر منهما عترتی من استقبل قبلتی و اجاب دعوتی فلا تقتلوهم ولاتقهرو هم فانی سألت لهم اللطیف الخبیر فاعطانی ان یردا علی الحوض کهاتین، و اشار بالمسبحه و لو شئت قلت 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بالسبابة و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ناصری و خادلهما خاذلی و عدو هما عدوی ألا و انه لن تهلک امة قبلکم حتی تدین باهوائها و تظاهر علی بنوتها و تقتل من یأمر بالقسط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الحمیدی فی الجمع بین الصحیحین، فی مسند زیدین ارقم، عن عدة طرق فمنها باسناده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خطیبا بماءٍ یدعی خمّا، بین مکه و المدینه، فحمدالله و اثنی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لنما انا بشر مشلکم یوشک أن یأتنینی رسول ربی فاجیب و أنا تارکم فیکم الثقلین اولهما کتاب الله فیه الهدی و النور فخذوا بکتاب الله واستمسکوا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اذکرکم الله فی اهل بیتی</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احدی روایات الحمیدی، فقلنا من اهل بیته، نساءه؟ قال لا و ایم الله ان المرأة تکون مع الرجل العصر من الدهر ثم یطلقها فترجع الی ابیها و قومها، الخبر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 بن حنبل، یرفعه الی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 تارک الخلیفتین کتاب الله حبل ممدود ما بین السماء و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بین السماء الی</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اهل بیتی و انهما لن یفترقا حتی یردا علی الحوض</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شاذان،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و الله اجل الثقلین بالشهادتین و صلی قبلتین و بایع البیعتین و اعطی السبطین و هو ابو السبطین الحسن و الحسین، ردت علیه الشمس مرتین من بعد ما غابت عن القبلتین و جرد السیف تارتین و صاحب الکرتین و مثله کمثل ذی القرنین، ذالک مولانا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یرفعه الی زید بن ثابت،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علیّاً افضل لکم من کتاب الله لأنه مترجم لکم عن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الجمع بین الصحاح السته من صحیح ابی داوود السجستانی، و هو السنن، و من صحیح الترمذی عن زیدبن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 تارک فیکم ما إن تمسکتم به لن تضلوا بعدی، احدهما أطول من الآخر و هو کتاب الله حبل ممدود من السماء الی الارض و عترتی اهل بیتی لن یفترقا حتی یردا علی الحوض، فانظرونی کیف تخلفونی فی عترتی،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بیته هم ورثة علمه لأنه لا یورّث من الانبیاء الا العلم و هو کقول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اغْفِرْ لِی وَلِوَالِدَیَّ وَلِمَن دَخَلَ بَیْتِیَ مُؤْمِنًا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دینی و العلماء من اهل دینه المقدورن به والعاملون بما جاء به لهم فضلان</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هم الشجره التی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فرعها و الائمه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اغصانها و شیعتهم اورقها و علمهم ثمرتها، و هم اصول الاسلام</w:t>
      </w:r>
      <w:r>
        <w:rPr>
          <w:rStyle w:val="FootnoteAnchor"/>
          <w:rtl w:val="true"/>
        </w:rPr>
        <w:footnoteReference w:id="521"/>
      </w:r>
      <w:r>
        <w:rPr>
          <w:rFonts w:ascii="IRNazanin" w:hAnsi="IRNazanin" w:eastAsia="IRNazanin"/>
          <w:color w:val="111111"/>
          <w:sz w:val="28"/>
          <w:sz w:val="28"/>
          <w:szCs w:val="28"/>
          <w:rtl w:val="true"/>
          <w:lang w:bidi="fa-IR"/>
        </w:rPr>
        <w:t xml:space="preserve">راجع به فضائل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فاطمة احب الناس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الرجاله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علمای اهل سنت می‌باشد از عایشه نقل می‌کند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همسرش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محبوب‌ترین مردان نزد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w:t>
      </w:r>
      <w:r>
        <w:rPr>
          <w:rFonts w:eastAsia="IRNazanin" w:cs="IRNazanin"/>
          <w:color w:val="111111"/>
          <w:sz w:val="28"/>
          <w:szCs w:val="28"/>
          <w:rtl w:val="true"/>
          <w:lang w:bidi="fa-IR"/>
        </w:rPr>
        <w:t>.</w:t>
      </w:r>
      <w:r>
        <w:rPr>
          <w:rStyle w:val="FootnoteAnchor"/>
          <w:rtl w:val="true"/>
        </w:rPr>
        <w:footnoteReference w:id="522"/>
      </w:r>
      <w:bookmarkStart w:id="368" w:name="pg13336_154697"/>
    </w:p>
    <w:p>
      <w:pPr>
        <w:pStyle w:val="BookText"/>
        <w:rPr/>
      </w:pPr>
      <w:bookmarkEnd w:id="368"/>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اوسط از جابربن عبدالله انصاری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شجرة شتی انا و علط من شجرة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اصل و از یک درخت می‌باشیم و مردمان دیگر از درختان متعددند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طبری از ام 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علیا فقد احبنی و من احبنی فقد احب الله و من ابغض علیا فقد ابغضنی و من ابغضنی فقد ابغض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علی را دوست دارد همانا مرا دوست داشته کسیکه مرا دوست دارد به حقیقت خدا را دوست داشته و کسی که علی را دشمن بدارد به تحقیق با من دشمن است و کسی که مرا دشمن دارد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خدا و رسول را دوست داشته است و هر کس علی را دشمن بدارد دشمنی با علی دشمنی با خدا و رسول خداست</w:t>
      </w:r>
      <w:r>
        <w:rPr>
          <w:rFonts w:eastAsia="IRNazanin" w:cs="IRNazanin"/>
          <w:color w:val="111111"/>
          <w:sz w:val="28"/>
          <w:szCs w:val="28"/>
          <w:rtl w:val="true"/>
          <w:lang w:bidi="fa-IR"/>
        </w:rPr>
        <w:t>.</w:t>
      </w:r>
    </w:p>
    <w:p>
      <w:pPr>
        <w:pStyle w:val="Heading3"/>
        <w:numPr>
          <w:ilvl w:val="2"/>
          <w:numId w:val="1"/>
        </w:numPr>
        <w:rPr/>
      </w:pPr>
      <w:bookmarkStart w:id="369" w:name="__RefHeading___Toc2729146_2322387425"/>
      <w:bookmarkStart w:id="370" w:name="_Toc125"/>
      <w:bookmarkEnd w:id="369"/>
      <w:r>
        <w:rPr>
          <w:rtl w:val="true"/>
        </w:rPr>
        <w:t>حدیث منزلت</w:t>
      </w:r>
      <w:bookmarkEnd w:id="37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علی نازل منزله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ابوداود از شعبه از علی بن زید از سعید بن مصیب از سعد و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انت منی بمنزلت هارون من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ابوداود همین روایت را از شعبه از حکم از مصعب بن سعد و از سعد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غزوه تبوک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اتخلفنی فی النساء والصبیان،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غزوه تبوک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را جانشین خویش در مدینه قرار دا، او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در میان زنان و کودکان می‌گذاری،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بعد از من به منزله هارون از موسی جانشین من باشی؟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مسلم از سعد بن وقاص نقل کرده است هنگامی که آیه مباهله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در این هنگام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خود</w:t>
      </w:r>
    </w:p>
    <w:p>
      <w:pPr>
        <w:pStyle w:val="BookText"/>
        <w:rPr/>
      </w:pPr>
      <w:r>
        <w:rPr>
          <w:rFonts w:ascii="IRNazanin" w:hAnsi="IRNazanin" w:eastAsia="IRNazanin"/>
          <w:color w:val="111111"/>
          <w:sz w:val="28"/>
          <w:sz w:val="28"/>
          <w:szCs w:val="28"/>
          <w:rtl w:val="true"/>
          <w:lang w:bidi="fa-IR"/>
        </w:rPr>
        <w:t>آورد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اینها اهل بیتم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در مسند خود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لکل نبیّ وصیٌ و وارث و وارثی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مسند ابن حنبل و هم از کنز العمال این روایت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آذی علیا فقد آذانی ایّها الناس من آذی علیا بعث یوم القیامه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هر کس علی را اذیت کند مرا اذیت نموده و همانا هر کس علی را اذیت کند روز قیامت یهودی و یا نصرانی بر انگیخته می‌شود و نه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صواعق المحرقه از ابابکر نقل می‌کند،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یجوز احد الصراط إلا من کتب له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روز قیامت از صراط نمی‌تواند عبور کند، مگر اینکه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او جواز عبور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ابی سعید خدری و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وقفوهم إنهم مسئولون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مورد سؤال قرار می‌گیرند و از ولایت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آنها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محمد بن موسی در تفسیر اثنی عشر از ابن عباس در مورد آیه ذکر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فط قوله تعالی و اسئلوا اهل الذکر، قال هو محمد و علط و فاطمه و الحسن و الحسین صلوات الله علیهم هم اهل الذکر و العلم والعقل و البیان و هم اهل بیت النبوة و معدن الرسالة و مختلف الملائکة و الله ما یسمی المومن مومنا الا کرامة لأمیرالمومنین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سفیان الثوری عن السدی عن الحرث</w:t>
      </w:r>
      <w:r>
        <w:rPr>
          <w:rFonts w:eastAsia="IRNazanin" w:cs="IRNazanin"/>
          <w:color w:val="111111"/>
          <w:sz w:val="28"/>
          <w:szCs w:val="28"/>
          <w:rtl w:val="true"/>
          <w:lang w:bidi="fa-IR"/>
        </w:rPr>
        <w:t>»</w:t>
      </w:r>
      <w:r>
        <w:rPr>
          <w:rStyle w:val="FootnoteAnchor"/>
          <w:rtl w:val="true"/>
        </w:rPr>
        <w:footnoteReference w:id="52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ابن عباس نقل می‌کند اینکه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درباره فضیلت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مأة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الشواهد التنزیل حافظ نیز این خبر نقل شده</w:t>
      </w:r>
      <w:r>
        <w:rPr>
          <w:rFonts w:eastAsia="IRNazanin" w:cs="IRNazanin"/>
          <w:color w:val="111111"/>
          <w:sz w:val="28"/>
          <w:szCs w:val="28"/>
          <w:rtl w:val="true"/>
          <w:lang w:bidi="fa-IR"/>
        </w:rPr>
        <w:t>.</w:t>
      </w:r>
      <w:bookmarkStart w:id="371" w:name="pg13336_154699"/>
    </w:p>
    <w:p>
      <w:pPr>
        <w:pStyle w:val="BookText"/>
        <w:rPr/>
      </w:pPr>
      <w:bookmarkEnd w:id="371"/>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الاشتباه قاضی نورالله از احمد حنبل از أنس بن مالک نقل نموده اینکه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ابالحسن إن امة موسی إفترقت علی احد و سبعین فرقة فرقة ناجیة و الباقون فی النار و أن امة عیسی إفتزقت علی أثنتین و سبعین، فرقة ناجیة والباقون فی النار و أن امتی متفرق علی ثلاث و سبعین فرقة، فرقة ناجیة والباقون فی النار،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الناجیة،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بما أنت علیه و اصحاب الخبر </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درباره اثبات امامت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حقانیت او و پیروانش همین روایت کافی می‌باشد و در حدیث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إجتمع الناس کلهم علی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النار</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شده است اینکه جانشینان رسول خدا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همه از قریش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لایزال الدین قائما حتی تقوم الساعة و یکون علیهم إثنا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دیگر و هم چنین در نهج البلاغه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 که امامان از قریشند نه از مطلق قریش بلکه از تیره خاصی که عبارت از خاندان بنی هاشم باشد</w:t>
      </w:r>
      <w:r>
        <w:rPr>
          <w:rFonts w:eastAsia="IRNazanin" w:cs="IRNazanin"/>
          <w:color w:val="111111"/>
          <w:sz w:val="28"/>
          <w:szCs w:val="28"/>
          <w:rtl w:val="true"/>
          <w:lang w:bidi="fa-IR"/>
        </w:rPr>
        <w:t>.</w:t>
      </w:r>
    </w:p>
    <w:p>
      <w:pPr>
        <w:pStyle w:val="Heading3"/>
        <w:numPr>
          <w:ilvl w:val="2"/>
          <w:numId w:val="1"/>
        </w:numPr>
        <w:rPr/>
      </w:pPr>
      <w:bookmarkStart w:id="372" w:name="__RefHeading___Toc2729148_2322387425"/>
      <w:bookmarkStart w:id="373" w:name="_Toc126"/>
      <w:bookmarkEnd w:id="372"/>
      <w:r>
        <w:rPr>
          <w:rtl w:val="true"/>
        </w:rPr>
        <w:t>ملازمه قران و عترت</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حجت خدا برای همه جهانیان در تمام جهات زندگی مادی و معنوی بشر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 وَیُبَشِّرُ الْمُؤْمِنِینَ الَّذِینَ یَعْمَلُونَ الصَّالِحَاتِ أَنَّ لَهُمْ أَجْرًا کَبِیرًا</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همانا این قرآن مردم را به استوارترین راه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آنانی که عمل نیک انجام می‌دهند هر آینه پاداش بزرگ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متعال برای همه جهانیان است و همان گونه که تمام آیات قرآن و احکام آن برای بشر حجت است، اهل بیت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فعل و تقریر آنها در جمیع موارد برای بشر حجت می‌باشد به چه دلیل؟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تطهیر که درباره طهارت مطلقه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به دلیل آیه 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مراد از اهل ذکر اهل بیت معصوم پیامبر علیهم الصلاة والسلام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دلیل آیه مبارکه تبلیغ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به دلیل آیه مودة ذی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بدیل حدیت متواتر ثقلین که اهل بیت و عترت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همتای قرآن کریم می‌داند و قرآن قانون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مبین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برای مردم دستورات و احکام قرآن واجب الاطاعه است و تخلف از حکم قرآن معصیت و گناه می‌باشد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است و تخلف از دستور آنان حرام 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معصوم است و مصون از خطا و تحریف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xml:space="preserve">و در هیچ یک از زمانی نفوذ تحریف و باطل در قرآن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هرگز در کلام در فعل و در تائید معصوم خطا و اشتباه راه ندارد و خلاف واقع را مرتکب نمی‌شود مگر اینکه تقیه بوده و آزادی بیان نداشته باشد و آیه مبارکه تطهیر اثبات طهارت و عصمت ائمه را نموده و بیانگر ملازمه عصمت قرآن و عترت می‌باشد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حجت جاوید و معجزه ابدی خداوند سبحان است و حلال و حرام قرآن تغییر پذیر نمی‌باشد مگر در مواردیکه موضوع احکام تغییر کند و یا ضرر و حرجی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الی یوم القیامه و حرامه حرام الی یوم القیامه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ازلی و ابدی خداوند متعال برای بشر می‌باشد چون عدل و همتای قران کریم است و هر دو تا حجت ملازمه بین حق و علی این حقیقت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 یدار کیف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علی بود حق در همانجا و هر</w:t>
      </w:r>
    </w:p>
    <w:p>
      <w:pPr>
        <w:pStyle w:val="BookText"/>
        <w:rPr/>
      </w:pPr>
      <w:r>
        <w:rPr>
          <w:rFonts w:ascii="IRNazanin" w:hAnsi="IRNazanin" w:eastAsia="IRNazanin"/>
          <w:color w:val="111111"/>
          <w:sz w:val="28"/>
          <w:sz w:val="28"/>
          <w:szCs w:val="28"/>
          <w:rtl w:val="true"/>
          <w:lang w:bidi="fa-IR"/>
        </w:rPr>
        <w:t>گونه علی فرمود و عمل نمود حق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ام سلمه و هم عایشه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انی مخلف فیکم کتاب الله عزوجل و عترتی اهل بیتی ثم اخذ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 هذا علی مع القرآن و القرآن معه لا یفترقان حتی یردا علی الحوض فاسئلهما ما خلفتم فیهما</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همانا آگاه باشید من در میان شما کتاب خدا و عترتم را خلیفه و حجت میگذارم آنگاه دست علی را گرفت و بلند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 با قرآن و قرآن با علی است از هم جدا نمی‌شوند تا در قیامت کنار حوض کوثر بر من وارد شوند آنجا من از شما سؤال می‌کنم درباره این دو خلیفه و حجت من چه کردید؟ و با آنها چگونه رفتار نمودید؟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مهجوریت قرآن و عترت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 که بعد از رحلت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امت هم با قرآن و هم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رفتار نمودند و هم به دستور قرآن و احکام آن خوب عمل نکردند و هم عترت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ننمودند، و هم قرآن را مهجور و هم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مهجور و خانه‌نشین کردند، همان گونه که خود نبی مکرم اسلام از این مهجوریت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الرسول یا رب ان قومی اتخذوا هذا القرآن مهجورا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ملازمه حبل اللهی و اتحادی دارد، یعنی هم قرآن و هم عترت حبل الله و حجت الهی است و هر کس به این دو تا اعتصام کند قرآن و عترت را امام و رهبرش قرار دهد از سقوط و ضلالت نجات پیدا می‌کند، ولی باید به این نکته و ملازمه توجه نمود که اعتصام به هر دو با هم وسیله نجات می‌باشد چنانکه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تمسکتم بهما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این دو تا هم به قرآن و هم به اهل بیت و شارح قرآن تمسک نمائید هرگز گمراه نمی‌شوید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نمی‌فرماید اگر به یکی از این دوتا تمسک کندی کافی است مانند خوارج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می‌پذیریم و اما مفسر قرآن و اهل بیت را نه و یا مانند بعضیهای دیگر که می‌گفتند کتاب خدا برای ما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جدایی بین قرآن و عترت مخالفت با صریح کلام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حدیث ثقلین است و این تفکیک خود موجب شقاوت و گمراهی آن فرد و یا آن جامعه می‌شود</w:t>
      </w:r>
      <w:r>
        <w:rPr>
          <w:rFonts w:eastAsia="IRNazanin" w:cs="IRNazanin"/>
          <w:color w:val="111111"/>
          <w:sz w:val="28"/>
          <w:szCs w:val="28"/>
          <w:rtl w:val="true"/>
          <w:lang w:bidi="fa-IR"/>
        </w:rPr>
        <w:t>.</w:t>
      </w:r>
      <w:bookmarkStart w:id="374" w:name="pg13336_154702"/>
    </w:p>
    <w:p>
      <w:pPr>
        <w:pStyle w:val="Heading3"/>
        <w:numPr>
          <w:ilvl w:val="2"/>
          <w:numId w:val="1"/>
        </w:numPr>
        <w:rPr/>
      </w:pPr>
      <w:bookmarkStart w:id="375" w:name="__RefHeading___Toc2729150_2322387425"/>
      <w:bookmarkStart w:id="376" w:name="_Toc127"/>
      <w:bookmarkEnd w:id="374"/>
      <w:bookmarkEnd w:id="375"/>
      <w:r>
        <w:rPr>
          <w:rtl w:val="true"/>
        </w:rPr>
        <w:t>مرجعیت علمی اهل بیت</w:t>
      </w:r>
      <w:bookmarkEnd w:id="376"/>
    </w:p>
    <w:p>
      <w:pPr>
        <w:pStyle w:val="BookText"/>
        <w:rPr/>
      </w:pPr>
      <w:r>
        <w:rPr>
          <w:rFonts w:ascii="IRNazanin" w:hAnsi="IRNazanin" w:eastAsia="IRNazanin"/>
          <w:color w:val="111111"/>
          <w:sz w:val="28"/>
          <w:sz w:val="28"/>
          <w:szCs w:val="28"/>
          <w:rtl w:val="true"/>
          <w:lang w:bidi="fa-IR"/>
        </w:rPr>
        <w:t>علوم و معارف اهل بیت از یک منبع فوق بشری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دیگران و دیگران را با آنها نمی‌توان قیاس کرد، یعنی چنان که درمسأله نبوت مقایسه کردن افراد دیگر با پیغمبر اکرم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خلافت و امامت الهی هم با وجود افرادی همانند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پیغمبر سخن از دیگران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مولی امیرالمومنین در نهج البلاغه خطبه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سره و لجا امره و عیبه علمه و مؤول حکمه و کهوف کتبه و جبال دینه بهم اقام انحناء ظهره و اذهب ارتعاد فرا ئضه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بآل محمد صلی الله علیه و آل من هذه الامه احد ولا یسوی بهم من جرت نعمتهم علیه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اسا الدین و عماد الیقین الیهم یفی الغالی و بهم یلحق التالی و هم خصائص حق الولایه و فیهم الوصیه و الوراثه الآن اذ الرجع الحق الی اهله و نقل الی منتقله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جایگاه راز خدا، پناهگاه دین او، صندوق علم و مرجع حکم او، گنجینه‌های کتاب‌های او و کوه‌های دین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انها پشت دین را راست کرد و تزلزلش را مرتفع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امت با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قابل قیاس نیست و کسانی را که از نعمت آنها متنعم‌اند و توسط آنان مستفیض‌اند با خود آنها نتوان هم ترازو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حکم دین و پیه یقین‌اند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باید به آنانکه در صراط مستقیم‌اند برگردند، کند روان باید سعی کنند به آنان ملحق شوند، شرایط ولایت امور مسلمین در آنها جمع است و گیغمبر دربارۀ انان وصایت و وراثت را تصریح کرده است و انان کمالات نبوی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حق به اهلش بازگشته و به جای اصلی خود منتقل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الشجره النبوة و مهبط الرسالة و مختلف الملائکمة و معادن العلم و ینابیع الحکم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ما درخت نبوت و فرودگاه رسالت و محل آمد و شد فرشتگان و معدن‌های علوم و سرچشمه‌های حکمتهائیم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والاصحاب و الخزنة و الابواب لا توتی البیوت الا من ابوابها فمن اتاها من غیر ابوابها سمی سارقاً</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جامۀ ملاصق با تن و یاران واقعی و خزینه دین و درهای ورودی اسلام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 جز از درهایی که</w:t>
      </w:r>
    </w:p>
    <w:p>
      <w:pPr>
        <w:pStyle w:val="BookText"/>
        <w:rPr/>
      </w:pPr>
      <w:r>
        <w:rPr>
          <w:rFonts w:ascii="IRNazanin" w:hAnsi="IRNazanin" w:eastAsia="IRNazanin"/>
          <w:color w:val="111111"/>
          <w:sz w:val="28"/>
          <w:sz w:val="28"/>
          <w:szCs w:val="28"/>
          <w:rtl w:val="true"/>
          <w:lang w:bidi="fa-IR"/>
        </w:rPr>
        <w:t>برای آنها مقرر شده است نتوان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دزد است که از دیوار وارد می‌شود نه از 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کرائم القرآن و هم کنوزالرحمان ان نطقوا صدقوا و ان صمتوا لم یسبقوا</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والاترین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تطهیر، ذکر، مباهله، سوره هلی 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نازل شده‌اند و آنان گنج‌های خدای رحمانند، اگر لب به سخن بگشایند آنچه بگویند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هم سکوت کنند دیگران بر آنان پیشی 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عیش العلم و موت الجهل یخبرکم حلمهم عن علمهم و صمتهم عن حکم منطقهم لا یخالفون الحق و لایختلفون فیه هم دعائم الاسلام و ولائج الاعتصام بهم عادالحق فی نصابه و انزاح الباطل عن مقامه و ان قطع لسانه عن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الدین عقل رعایة و وعایة، لا عقل سماع و روایة فان رواة العلم کثیر و رعاته قلیل</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آنان مایه حیات علم و مرگ جهل می‌باشند حلم و بردباریشان از میزان علمشان حکایت می‌کند و سکوتهای با موقعشان از توام بودن حکمت با منطق آنها خبر می‌دهد نه با حق مخالفت می ورزند و نه در حق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پایه‌های اسلام و وسایل احتفاظ مردمند بوسیله آنها حق به جای خود برمی‌گردد و باطل از جایی که قرار گرفته دور می‌شود و زبانش از بیخ بریده، آنان دین را از روی فهم و بصیرت و برای عمل فرا گرفته‌اند نه آنکه به گفتن زبانی دین قناعت کنند و تکرار کنند، همانا ناقلان علوم فراوانند اما جانبداران و طرفداران واقعی آن بسا کم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خانواده عبارت است از غابر، مزبور، نکت در قلوب و نقر در اسماع، جقر احمر، جفر ابیض، مصحف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و نزد ما کتاب جامع است که مایحتاج مردم تا روز قیامت در آن بیان شده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راوی از معنای این کلمات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غابر علمی است بر آنچه که بعد از این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مزبور علمی است بر آنچه که قبل از این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نکت در قلوب الهامی است که در قلوب ما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نقر در اسماع حدیث و گفتگوی ملائکه است که سخن آنان را می‌شنویم و با آنان صحبت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 احمر وعی و ظرفی است که اسلحه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است و آن اسلحه از جفر خارج نمی‌شود تا آن موقعی که قائم ما اهل بیت قیام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جفر ابیض وعایی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تورات موسی، انجیل عیسی، زبور داود و سایر کتابهای آسمانی که از نزد خداوند متعال نازل شده است در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فاطمیه حوادثی که تا روز قیامت واقع می‌شود و اسامی مردم و نامهای پادشاهان و امامان آنان در آن درج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کتابی است که طول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پیامبر عظیم الشأن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املاء فرمود، امیرالمومنین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که از علوم و معارف تا روز قیامت مردم به آن احتیاج دارند در آن می‌باشد، حتی ارش الخدش و حتی تعزیر به یک جلده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جلده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را که به طور یقین و قطع می‌توان از آیات و روایات و بیان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 اینکه ائمه معصومین از یک معنویت فوق العاده خاص برخور دارند که در چنین سطحی نمی‌توان احدی را با آنان مقایسه کرد و آنان اهل بیت پیغمبرند وصی پیغمبر و وارث پیغمبرند و جامع تمام علوم که خلق اولین و آخرین عالم به آن نیاز دارد می‌باشد و چنین مقام ممتاز علمی و معنوی برای هیچ کسی از انسان‌های دیگر وجود ندارد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یَسْتَوِی الَّذِینَ یَعْلَمُونَ وَالَّذِینَ لَا یَعْلَمُونَ </w:t>
      </w:r>
      <w:r>
        <w:rPr>
          <w:rStyle w:val="FootnoteAnchor"/>
          <w:rtl w:val="true"/>
        </w:rPr>
        <w:footnoteReference w:id="541"/>
      </w:r>
      <w:r>
        <w:rPr>
          <w:rFonts w:ascii="Amiri" w:hAnsi="Amiri" w:eastAsia="Amiri" w:cs="Amiri"/>
          <w:color w:val="111111"/>
          <w:sz w:val="28"/>
          <w:sz w:val="28"/>
          <w:szCs w:val="28"/>
          <w:rtl w:val="true"/>
          <w:lang w:bidi="ar-SA"/>
        </w:rPr>
        <w:t>، فَاسْأَلُوا أَهْلَ الذِّکْرِ إِنْ کُنْتُمْ لَا تَعْلَمُونَ</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أنا، والأئمة اهل الذکر</w:t>
      </w:r>
      <w:r>
        <w:rPr>
          <w:rFonts w:eastAsia="IRNazanin" w:cs="IRNazanin"/>
          <w:color w:val="111111"/>
          <w:sz w:val="28"/>
          <w:szCs w:val="28"/>
          <w:rtl w:val="true"/>
          <w:lang w:bidi="fa-IR"/>
        </w:rPr>
        <w:t>»</w:t>
      </w:r>
      <w:r>
        <w:rPr>
          <w:rStyle w:val="FootnoteAnchor"/>
          <w:rtl w:val="true"/>
        </w:rPr>
        <w:footnoteReference w:id="54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و اهل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ذکر چه قرآن و چه اهل بیت باشند، اهل بیت هم اهل قرآن و هم اهل</w:t>
      </w:r>
      <w:bookmarkStart w:id="377" w:name="pg13336_154705"/>
    </w:p>
    <w:p>
      <w:pPr>
        <w:pStyle w:val="BookText"/>
        <w:rPr/>
      </w:pPr>
      <w:bookmarkEnd w:id="377"/>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می‌باشند و باید همه مسائل و علوم را از اهل بیت سؤال نمود چون آنان هم اهل قرآن و هم اهل بیتند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معنای اهل ذکر بعد بحث خواهد شد انشاءالله</w:t>
      </w:r>
      <w:r>
        <w:rPr>
          <w:rFonts w:eastAsia="IRNazanin" w:cs="IRNazanin"/>
          <w:color w:val="111111"/>
          <w:sz w:val="28"/>
          <w:szCs w:val="28"/>
          <w:rtl w:val="true"/>
          <w:lang w:bidi="fa-IR"/>
        </w:rPr>
        <w:t>.</w:t>
      </w:r>
    </w:p>
    <w:p>
      <w:pPr>
        <w:pStyle w:val="Heading3"/>
        <w:numPr>
          <w:ilvl w:val="2"/>
          <w:numId w:val="1"/>
        </w:numPr>
        <w:rPr/>
      </w:pPr>
      <w:bookmarkStart w:id="378" w:name="__RefHeading___Toc2729152_2322387425"/>
      <w:bookmarkStart w:id="379" w:name="_Toc128"/>
      <w:bookmarkEnd w:id="378"/>
      <w:r>
        <w:rPr>
          <w:rtl w:val="true"/>
        </w:rPr>
        <w:t>علی آینه علم الهی</w:t>
      </w:r>
      <w:bookmarkEnd w:id="379"/>
    </w:p>
    <w:p>
      <w:pPr>
        <w:pStyle w:val="BookText"/>
        <w:rPr/>
      </w:pPr>
      <w:r>
        <w:rPr>
          <w:rFonts w:ascii="IRNazanin" w:hAnsi="IRNazanin" w:eastAsia="IRNazanin"/>
          <w:color w:val="111111"/>
          <w:sz w:val="28"/>
          <w:sz w:val="28"/>
          <w:szCs w:val="28"/>
          <w:rtl w:val="true"/>
          <w:lang w:bidi="fa-IR"/>
        </w:rPr>
        <w:t xml:space="preserve">شخصیت وجودی و کمالی اولیای الهی دارای ابعاد و فضایل مختلف است، از جهت ایمان، علم، تقوا، عبادت، عدالت، سخاوت،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والای علی بن ابی طالب که مصداق اجلای اهل بیت و به بیان آیه مبارکه مباهله جان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سراسر از حماسه و ایثار و فضیلت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فضایل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قلمرو تاریخ مجهول مانده است و شیعیان و پیروان او در اثر تقیه نتوانستند آن فضایل را بیان کنند و معارضان و دشمنان او هم در اثر کینه و حسادت بیان نکردند و نگذاشتند بیان شوند و الا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علیٌ بشر کیف بشرربه فیه تجلی و ظهر</w:t>
      </w:r>
    </w:p>
    <w:p>
      <w:pPr>
        <w:pStyle w:val="BookText"/>
        <w:rPr/>
      </w:pPr>
      <w:r>
        <w:rPr>
          <w:rFonts w:ascii="IRNazanin" w:hAnsi="IRNazanin" w:eastAsia="IRNazanin"/>
          <w:color w:val="111111"/>
          <w:sz w:val="28"/>
          <w:sz w:val="28"/>
          <w:szCs w:val="28"/>
          <w:rtl w:val="true"/>
          <w:lang w:bidi="fa-IR"/>
        </w:rPr>
        <w:t>جنس الاجناس علیٌ و بنوهنوع الانواع الی حادی عشر</w:t>
      </w:r>
    </w:p>
    <w:p>
      <w:pPr>
        <w:pStyle w:val="BookText"/>
        <w:rPr/>
      </w:pPr>
      <w:r>
        <w:rPr>
          <w:rFonts w:ascii="IRNazanin" w:hAnsi="IRNazanin" w:eastAsia="IRNazanin"/>
          <w:color w:val="111111"/>
          <w:sz w:val="28"/>
          <w:sz w:val="28"/>
          <w:szCs w:val="28"/>
          <w:rtl w:val="true"/>
          <w:lang w:bidi="fa-IR"/>
        </w:rPr>
        <w:t>قیل لی قل لعلی مدحهذکره یخمد نارا موصده</w:t>
      </w:r>
    </w:p>
    <w:p>
      <w:pPr>
        <w:pStyle w:val="BookText"/>
        <w:rPr/>
      </w:pPr>
      <w:r>
        <w:rPr>
          <w:rFonts w:ascii="IRNazanin" w:hAnsi="IRNazanin" w:eastAsia="IRNazanin"/>
          <w:color w:val="111111"/>
          <w:sz w:val="28"/>
          <w:sz w:val="28"/>
          <w:szCs w:val="28"/>
          <w:rtl w:val="true"/>
          <w:lang w:bidi="fa-IR"/>
        </w:rPr>
        <w:t>النبی المصطفی قال لنالیلة المعراج لما اصعد</w:t>
      </w:r>
    </w:p>
    <w:p>
      <w:pPr>
        <w:pStyle w:val="BookText"/>
        <w:rPr/>
      </w:pPr>
      <w:r>
        <w:rPr>
          <w:rFonts w:ascii="IRNazanin" w:hAnsi="IRNazanin" w:eastAsia="IRNazanin"/>
          <w:color w:val="111111"/>
          <w:sz w:val="28"/>
          <w:sz w:val="28"/>
          <w:szCs w:val="28"/>
          <w:rtl w:val="true"/>
          <w:lang w:bidi="fa-IR"/>
        </w:rPr>
        <w:t>فأری القلبی الی ان بردوضع الله علی کتفی یده</w:t>
      </w:r>
    </w:p>
    <w:p>
      <w:pPr>
        <w:pStyle w:val="BookText"/>
        <w:rPr/>
      </w:pPr>
      <w:r>
        <w:rPr>
          <w:rFonts w:ascii="IRNazanin" w:hAnsi="IRNazanin" w:eastAsia="IRNazanin"/>
          <w:color w:val="111111"/>
          <w:sz w:val="28"/>
          <w:sz w:val="28"/>
          <w:szCs w:val="28"/>
          <w:rtl w:val="true"/>
          <w:lang w:bidi="fa-IR"/>
        </w:rPr>
        <w:t>و علی واضع رجلیه لیفی مکان وضع الله یده</w:t>
      </w:r>
    </w:p>
    <w:p>
      <w:pPr>
        <w:pStyle w:val="BookText"/>
        <w:rPr/>
      </w:pPr>
      <w:r>
        <w:rPr>
          <w:rFonts w:ascii="IRNazanin" w:hAnsi="IRNazanin" w:eastAsia="IRNazanin"/>
          <w:color w:val="111111"/>
          <w:sz w:val="28"/>
          <w:sz w:val="28"/>
          <w:szCs w:val="28"/>
          <w:rtl w:val="true"/>
          <w:lang w:bidi="fa-IR"/>
        </w:rPr>
        <w:t xml:space="preserve">و یا به قول شافعی به حسرت شافعی مُرد، ندانست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القدرانّکممن لا یصلی علیکم لاصلاة 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که دشمن است درباره فضیلت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البریه بعد احمد حیدرالناس ارض و الوصی سماء</w:t>
      </w:r>
    </w:p>
    <w:p>
      <w:pPr>
        <w:pStyle w:val="BookText"/>
        <w:rPr/>
      </w:pPr>
      <w:r>
        <w:rPr>
          <w:rFonts w:ascii="IRNazanin" w:hAnsi="IRNazanin" w:eastAsia="IRNazanin"/>
          <w:color w:val="111111"/>
          <w:sz w:val="28"/>
          <w:sz w:val="28"/>
          <w:szCs w:val="28"/>
          <w:rtl w:val="true"/>
          <w:lang w:bidi="fa-IR"/>
        </w:rPr>
        <w:t>عمروعاص هم درباره فضیلت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شهدالانام بفضله حتی الاعداءوالفضل ما شهدت به الاعداء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مولود کعبه، مظهر علم و عدل، زهد و تقوا و جامع کمالات انسانی است، هنگامی او را نزد پیامبر آورد هنوز نبی‌اکرم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رسالت مبعوث نشده بود و هنوز قرآن نبود و بعد از ده سال دیگر به پیغمبر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نوزاد در حضور پیامبر شروع کرد به خواندن سوره مومنون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آینه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می‌فرمود وقتی برای مناجات پروردگار حاضر شدم با من سخن گفت، هر چه از خداوند یاد گرفتم به علی یاد دادم و علی در علم من است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این علی انسان کامل الهی بود که به سینه مبارک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علم کان و مایکون،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بطرق السموات من طرق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نظر ملکوتی راه‌های آسمان را بهتر از راه‌های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همه جهان امکان ولایت مطلقه دارد، ظرف خلافت او منحصر در آسمان و زمین نیست، او ولی دنیا و آخرت، قسیم جنت و نار است، معقول نیست کسی تقسیم‌کننده آن چیز باشد اما آن چیز در اختیار و تصرف او نباشد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 که نهج البلاغه او تِلو قرآن کریم و فوق کتاب‌های مخلوق است و در برابر منطق نهج البلاغه که بخشی از خطبه‌ها و کلمات حکیمانه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گردآوری شده قدرتمندان علمی و فیلسوفان نامی زانوی تسلیم زده‌اند، این نهج البلاغه کانون معارف الهی حاوی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که مملو از حکمت و علم می‌باشد و از زبان فلسفه الهی علی خوانده شده و از آثار علم و حکمت علی سرچشمه گرفته است و این نهج البلاغه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تنها کتاب امروز و فردا نیست بلکه کتاب فردا و فرداهای دیگر</w:t>
      </w:r>
      <w:bookmarkStart w:id="380" w:name="pg13336_154707"/>
    </w:p>
    <w:p>
      <w:pPr>
        <w:pStyle w:val="BookText"/>
        <w:rPr/>
      </w:pPr>
      <w:bookmarkEnd w:id="380"/>
      <w:r>
        <w:rPr>
          <w:rFonts w:ascii="IRNazanin" w:hAnsi="IRNazanin" w:eastAsia="IRNazanin"/>
          <w:color w:val="111111"/>
          <w:sz w:val="28"/>
          <w:sz w:val="28"/>
          <w:szCs w:val="28"/>
          <w:rtl w:val="true"/>
          <w:lang w:bidi="fa-IR"/>
        </w:rPr>
        <w:t>است و این نهج البلاغه علی است که در راستای فصاحت و بلاغت او دنیای دیروز و امروز لب به زیر دندان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معتزلی اهل سنت در مورد خطبه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دستورات حضرت را درباره مسئولین کشوری و امور اجتماعی مردم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هزار بار این خطبه را خواندم و در هر مرتبه‌ای که می‌خواندم حکمت تازه‌ای برایم کشف و مطلب جدیدی برایم روشن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عرفت التوحید والعدل و معارف الإلهیه إلا من کلام هذا الرجل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بلندای معارف توحیدی و حقایق علم و عدل را جز از بیان این رجل عظیم الهی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راه دیگر نمی‌توان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علی نبود حقایق علم به توحید و دقایق علوم الهیه و مسائل عدل الهی مجهول بود و آگاهی به این علوم و دانش الهیه از امتیازات مخصوص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صحابی دیگر هرگز این قدرت و عظمت توحیدی و علمی علی را نداشته‌اند زیرا اگر می‌داشتند از آن آثار بیان می‌شد و هرگز چنین معارفی از اصحاب دیگر بیان نشده و آثاری از آنان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سوره نمل هنگامیکه ماجرای سلیمان پیغمبر و داستان تسلیم شدم بلقیس بیان می‌شود و جریان آوردن تخت او را از یمن به شام مطرح می‌کند، آصف برخیا وزیر سلیمان می‌گوید به یک چشم برهم نهادن و باز نمودن آن را حاضر می‌کنم و آصف برخیا به چه قدرتی این توان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علم تنوین تنکیر است به معنای تحقیر و اندک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آصف برخیا با اینکه مقداری اندک از دانش کتاب و اسم اعظم را می‌دانست قدرت طی الارض و تصرف تکوینی داشت، به یک چشم برهم زدن و خارق العاده تخت بلقیس را در فلسطین در خانۀ سلیمان حاضر کرد، سلیمان با دیدن این منظره خارق العاده خداوند سبحان را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رَبَّی و </w:t>
      </w:r>
      <w:r>
        <w:rPr>
          <w:rFonts w:eastAsia="IRNazanin" w:cs="IRNazanin"/>
          <w:color w:val="111111"/>
          <w:sz w:val="28"/>
          <w:szCs w:val="28"/>
          <w:rtl w:val="true"/>
          <w:lang w:bidi="fa-IR"/>
        </w:rPr>
        <w:t>...»</w:t>
      </w:r>
    </w:p>
    <w:p>
      <w:pPr>
        <w:pStyle w:val="Heading3"/>
        <w:numPr>
          <w:ilvl w:val="2"/>
          <w:numId w:val="1"/>
        </w:numPr>
        <w:rPr/>
      </w:pPr>
      <w:bookmarkStart w:id="381" w:name="__RefHeading___Toc2729154_2322387425"/>
      <w:bookmarkStart w:id="382" w:name="_Toc129"/>
      <w:bookmarkEnd w:id="381"/>
      <w:r>
        <w:rPr>
          <w:rtl w:val="true"/>
        </w:rPr>
        <w:t>علم علی</w:t>
      </w:r>
      <w:r>
        <w:rPr>
          <w:rtl w:val="true"/>
        </w:rPr>
        <w:t>(</w:t>
      </w:r>
      <w:r>
        <w:rPr>
          <w:rtl w:val="true"/>
        </w:rPr>
        <w:t>ع</w:t>
      </w:r>
      <w:r>
        <w:rPr>
          <w:rtl w:val="true"/>
        </w:rPr>
        <w:t xml:space="preserve">) </w:t>
      </w:r>
      <w:r>
        <w:rPr>
          <w:rtl w:val="true"/>
        </w:rPr>
        <w:t>به تمام کتاب</w:t>
      </w:r>
      <w:bookmarkEnd w:id="3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آخر سوره رعد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عالم به تمام قرآن و کتاب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لَسْتَ مُرْسَلًا قُلْ کَفَی بِاللَّهِ شَهِیدًا بَیْنِی وَبَیْنَکُمْ وَمَنْ عِنْدَهُ عِلْمُ</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خداوند متعال به پیغمبر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و مشرکین رسالت تو را تکذیب کنند، بگو من برای اثبات رسالتم دو شاهد دارم یکی خداوند متعال است که مرا به رسالت مبعوث کرد و رسالتم را تصدیق نمود چون قرآن و این معجزه آسمانی را در اختیارم قرار داد و اگر مرا به رسالت مبعوث نمی‌کرد وحی و قرآن را برایم نازل نمی‌نمود، شاهد دیگر پیغمبری من آن کسی است که عالم به کتاب خدا می‌باشد یعنی او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عالم به تمام علوم قرآن است، به من ایمان آورده، علی عالم به واقعیات است و علم به رسالتم دارد که به من ایمان آورده است و از رسالتم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باید منصفانه قضاوت کرد کسیکه مانند آصف برخیا قطره‌ای از قطرات علم قرآن را می‌داند آن همه قدرت خارق العاده دارد که به یک چشم برهم زدنی تخت بلقیس را از یمن به فلسطین حاضر می‌کند، اما آن کسیکه عالم به تمام علوم قران باشد چه قدرت فوق العاده الهی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أَنَّمَا فِی الْأَرْضِ مِنْ شَجَرَةٍ أَقْلَامٌ وَالْبَحْرُ یَمُدُّهُ مِنْ بَعْدِهِ سَبْعَةُ أَبْحُرٍ مَا نَفِدَتْ کَلِمَاتُ اللَّهِ إِنَّ اللَّهَ عَزِیزٌ حَکِیمٌ</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این همان وسعت وجودی کلام الهی و قرآن کریم است، علی ابن ابی طالب به تمام این علوم غیر متناهی قران 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از من سؤال کنید زیرا من از هر آیه‌ای خبر دارم که در شب نازل شده است یا روز، در زمین هموار نازل شده یا در کوه و </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سبحان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یک حرف آن مخصوص مقام غیب الغیوبی خداوند متعال می‌باشد و احدی آن را نمی‌داند، آصف برخیا از این حروف یکی را می‌دانست آن قدرت را داشت،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حرف را می‌دانست مرده را زنده می‌کرد، کور مادر زاد را شفا می‌داد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علم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اسم اعظم را در اختیار ما قرار داده و ما عالم به تمام اسم اعظم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مقام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خدا هیچ کسی آن را نداند و هیچ قدرتی نمی‌تواند علوم ائمه را تحدید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نازل شد، اصحاب گفتند، یا رسول الله مراد از امام مبین تورات است یا انجیل یا قرآن؟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پدرم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امامی است که خداوند همه علوم را در او قرار داده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نیست جز اینکه من می‌دانم درباره که و در کجا نازل شده است، در سینه‌ام علوم فراوانی است قبل از اینکه مرا نیابید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سینه‌ام علومی پنهان است که اگر برای شما آشکار سازم همانند ریسمانی که در چاه عمیق حرکت می‌کند به اضطراب خواهید افتاد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این علی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هزار باب و نوع از علوم را به روی من گشوده که از هر دری هزار در باز شده، پس هزار هزار دری از علم به روی من گشوده است به طوری که از گذشته و آینده خبر دارم، از مرگ‌ها و پیشامدها و طریق قضاوتها می‌دانم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این علی بود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سینه‌ام علوم بسیاری جمع است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تعلیم نموده، اگر حفظ کنندگانی را پیدا می‌کردم که حق آنها را ادا می‌کردند و همانطوریکه می‌شنیدند روایت می‌کردند بعضی از آن علوم را نزدشان ودیعه می‌گذاردم و دری از علوم را برایشان باز می‌کردم که از هر دری هزار در باز می‌شد ولی چنین حاملانی را نمی‌یابم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افسوس و اُف بر این دنیا که در آن زمان و روزگاران کسی نبوده و نیستند که گوشه‌ای از دانش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یاد بگیرد و قابلیت حمل آن را داشته باشد، همانا این رنج روحی علی بود که دلش تنگ شد، دست کمیل بن زیاد را گرفت در شبانگاهان کنار بیابان کوفه آمد دست به سینه مبارک نهاده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لههنا علماً جماً ما رایت احداً اصاب ان احمله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با قلب آکنده از رنج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ثنیّت لی الوسادة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لحکمت بین اهل توریة بتوراتهم و بین اهل انجیل بانجیلهم و بین اهل القرآن بقرآنهم حتی ینادی کل کتاب قضی علی بالحق و </w:t>
      </w:r>
      <w:r>
        <w:rPr>
          <w:rFonts w:eastAsia="IRNazanin" w:cs="IRNazanin"/>
          <w:color w:val="111111"/>
          <w:sz w:val="28"/>
          <w:szCs w:val="28"/>
          <w:rtl w:val="true"/>
          <w:lang w:bidi="fa-IR"/>
        </w:rPr>
        <w:t>...»</w:t>
      </w:r>
      <w:bookmarkStart w:id="383" w:name="pg13336_154710"/>
    </w:p>
    <w:p>
      <w:pPr>
        <w:pStyle w:val="Heading3"/>
        <w:numPr>
          <w:ilvl w:val="2"/>
          <w:numId w:val="1"/>
        </w:numPr>
        <w:rPr/>
      </w:pPr>
      <w:bookmarkStart w:id="384" w:name="__RefHeading___Toc2729156_2322387425"/>
      <w:bookmarkStart w:id="385" w:name="_Toc130"/>
      <w:bookmarkEnd w:id="383"/>
      <w:bookmarkEnd w:id="384"/>
      <w:r>
        <w:rPr>
          <w:rtl w:val="true"/>
        </w:rPr>
        <w:t>سیاست علی</w:t>
      </w:r>
      <w:r>
        <w:rPr>
          <w:rtl w:val="true"/>
        </w:rPr>
        <w:t>(</w:t>
      </w:r>
      <w:r>
        <w:rPr>
          <w:rtl w:val="true"/>
        </w:rPr>
        <w:t>ع</w:t>
      </w:r>
      <w:r>
        <w:rPr>
          <w:rtl w:val="true"/>
        </w:rPr>
        <w:t>)</w:t>
      </w:r>
      <w:bookmarkEnd w:id="38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اندی قبل اعلامیه جهانی حقوق بشر که امروز این همه هیاهوی طرفداری حقوق بشر را دارد از مجمع عمومی سازمان ملل متحد انتشار یافت، برای تنظیم آن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متفکرین و سیاستمداران آنها جمع شدند با هم تبادل افکار نمودند و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فکر کردند، بعد از دو سال بع اصطلاح اعلامیه حقوق بشر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ضمیمه یک مقدمه انتشار دادند، بعد از اینکه مدت دو سال اعقل عقلاء کشورهای عضور درباره تنظیم و نشر آن فکر کردند و جرح و تعدیل نمودند بعد یک چنین اعلامیه‌ای را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در عصر تسخیر علم و فضا، عصر کامپیوتر و اتم، عصر گیاه‌شناسی و دریاشناسی، حیوان‌شناسی و جنین‌شناسی و عصر بلوغ فکری بشر، متفکرین، سیاستمداران، حقوقدانان و نویسندگان علمی، همه و همه همانند جرج جرداق مسیحی لبنانی در کتاب الصوف العداله الانسانیه می‌گوید منشور حکومتی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به مالک اشتر می‌نویسد به درجاتی علمی‌تر، دقیقتر و جامعتر از اعلامیه حقوق بشر امروز است که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همه متفکران و سیاستمداران آنان بعد از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اندیشیدن آن را نوشتند و ابلاغ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جرج جرداق می‌گوید به من نگویید تو که مسیحی هستی چرا درباره فضیلت علی و علم و عدل علی کتاب می‌نویسی و شعر می‌گویی؟ من تنشنه فضیلتم و عاشق علم و عدلم، علی کانون فضیلت و علم و عدل است لذا درباره او کتاب مینویسم به نام الصوت العداله الانسانیه و شعر می‌گویم، یعنی همانا در نوار بلند تاریخ صوت عدالت انسانی و فریادرسی از مظلومان و شلاق خوردگان تاریخ بس از لسان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شنیده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همین نویسنده مسیحی سخن دیگری هم دارد، هنگامیکه در عراق به نجف آمد تعدادی از علمای نجف به لحاظ اینکه کتاب خوبی درباره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 است از او دیدار نمودند و سؤال کردند شما که مسیحی می‌باشید چگونه درباره عیسی مسیح کتاب ننوشتید که درباره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کتاب نوشتید؟ در جواب جمله‌ای اظهار کرد که علمای نجف بسیار متأثر شدند و گریه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در تاریخ بشریت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مظلوم واقع شده خواستم از مظلوم دفاع کنم این کتاب را نوشتم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که این سخن در عین واقعیت بسیار تکان دهنده و تاثرآور می‌باشد که درباره یک چنین شخصیتی ولی الله اعظم الهی آن چنان ظلم شود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استخوان در گلو و خار در چشم صبر کند و نتواند اظهار حق نماید و وظیفه‌اش را بیان کند و بر این مصیبت نه تنها علمای نجف گریه کنند</w:t>
      </w:r>
      <w:bookmarkStart w:id="386" w:name="pg13336_154711"/>
    </w:p>
    <w:p>
      <w:pPr>
        <w:pStyle w:val="BookText"/>
        <w:rPr/>
      </w:pPr>
      <w:bookmarkEnd w:id="386"/>
      <w:r>
        <w:rPr>
          <w:rFonts w:ascii="IRNazanin" w:hAnsi="IRNazanin" w:eastAsia="IRNazanin"/>
          <w:color w:val="111111"/>
          <w:sz w:val="28"/>
          <w:sz w:val="28"/>
          <w:szCs w:val="28"/>
          <w:rtl w:val="true"/>
          <w:lang w:bidi="fa-IR"/>
        </w:rPr>
        <w:t>بلکه باید همه علمای عالم و بشریت گریه کنند، من هم در حالیکه این جملات را می‌نویسم می‌گریم</w:t>
      </w:r>
      <w:r>
        <w:rPr>
          <w:rFonts w:eastAsia="IRNazanin" w:cs="IRNazanin"/>
          <w:color w:val="111111"/>
          <w:sz w:val="28"/>
          <w:szCs w:val="28"/>
          <w:rtl w:val="true"/>
          <w:lang w:bidi="fa-IR"/>
        </w:rPr>
        <w:t>.</w:t>
      </w:r>
    </w:p>
    <w:p>
      <w:pPr>
        <w:pStyle w:val="Heading3"/>
        <w:numPr>
          <w:ilvl w:val="2"/>
          <w:numId w:val="1"/>
        </w:numPr>
        <w:rPr/>
      </w:pPr>
      <w:bookmarkStart w:id="387" w:name="__RefHeading___Toc2729158_2322387425"/>
      <w:bookmarkStart w:id="388" w:name="_Toc131"/>
      <w:bookmarkEnd w:id="387"/>
      <w:r>
        <w:rPr>
          <w:rtl w:val="true"/>
        </w:rPr>
        <w:t>حکومت و عدل علی</w:t>
      </w:r>
      <w:r>
        <w:rPr>
          <w:rtl w:val="true"/>
        </w:rPr>
        <w:t>(</w:t>
      </w:r>
      <w:r>
        <w:rPr>
          <w:rtl w:val="true"/>
        </w:rPr>
        <w:t>ع</w:t>
      </w:r>
      <w:r>
        <w:rPr>
          <w:rtl w:val="true"/>
        </w:rPr>
        <w:t>)</w:t>
      </w:r>
      <w:bookmarkEnd w:id="388"/>
    </w:p>
    <w:p>
      <w:pPr>
        <w:pStyle w:val="BookText"/>
        <w:rPr/>
      </w:pPr>
      <w:r>
        <w:rPr>
          <w:rFonts w:ascii="IRNazanin" w:hAnsi="IRNazanin" w:eastAsia="IRNazanin"/>
          <w:color w:val="111111"/>
          <w:sz w:val="28"/>
          <w:sz w:val="28"/>
          <w:szCs w:val="28"/>
          <w:rtl w:val="true"/>
          <w:lang w:bidi="fa-IR"/>
        </w:rPr>
        <w:t>این علی معصوم و آیینه علم الهی در اوج قدرت حکومت هنگامی طلحه و زبیر در مدینه وارد خانه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می‌شوند حضرت چراغی را که از روغن بیت المال روشن بود و حسابداری بیت المال و تدبیر امور مسلمین را می‌کرد خاموش نمود، طلحه و زبیر از دیدن این کار متعجب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مهمانان شخصی علی می‌باشید نباید در امور شخصی از بیت المال استفاده شود، گویا همین عدالت علی بود که طلحه و زبیر دیدند در قلمرو حکومت علی آش و نخود زیادی گیر ما نمی‌آید به بهانه‌ای از مدینه به مکه آمدند و نقشه جنگ جمل و صفین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در بصره و در جنگ جمل سپاهیان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آماده استقبال و انتظار آمدن امام را داشتند در این هنگام ابن عباس می‌بیند حاکم جهان اسلام فرمانده کل قوای لشکر مسلمین به دوختن کفش خویش مشغول است،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لشکریان اسلام منتظر آمدن و استقبال شما می‌باشند شما نعلین می‌دوزید؟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این کفش پاره چه مقدار قیمت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قیمت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لاقیمت لهذا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پاره ارزشی ندارد و هم برای شما مناسب نیست چون شما امام و رهبر مسلمین و حاکم اسلام می‌باشید و چگونه کفش پاره را می‌دوزید و آن را پا می‌کنید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لهی احب من إمراتکم الا أن اقیم حقا او دافع باطلا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قسم به خدا این کفش پاره برای علی محبوبتر است از امارت و حاکمیت بر شما و مقام حکومت برای علی هیچ ارزش ندارد حتی به مقدار کفش پاره ایکه از آن اعراض شده و میان کوچه‌ها افتاده مگر اینکه توسط این مقام حاکمیت حق مظلومی را از ظالم بگیرم و یا باطل را از بین ببرم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لدنیاکم هذه اهون فی اعینی من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 فی ید مجزوم</w:t>
      </w:r>
      <w:r>
        <w:rPr>
          <w:rStyle w:val="FootnoteAnchor"/>
          <w:rtl w:val="true"/>
        </w:rPr>
        <w:footnoteReference w:id="554"/>
      </w:r>
      <w:r>
        <w:rPr>
          <w:rFonts w:ascii="IRNazanin" w:hAnsi="IRNazanin" w:eastAsia="IRNazanin"/>
          <w:color w:val="111111"/>
          <w:sz w:val="28"/>
          <w:sz w:val="28"/>
          <w:szCs w:val="28"/>
          <w:rtl w:val="true"/>
          <w:lang w:bidi="fa-IR"/>
        </w:rPr>
        <w:t>لولا حضور الحاضر و قیام الحجة بوجود الناصر و ما اخذالله علی العلماء ان لایقاروا علی کظة ظالم و لاسغب مظلوم لالقیت حبلها علی</w:t>
      </w:r>
    </w:p>
    <w:p>
      <w:pPr>
        <w:pStyle w:val="BookText"/>
        <w:rPr/>
      </w:pPr>
      <w:r>
        <w:rPr>
          <w:rFonts w:ascii="IRNazanin" w:hAnsi="IRNazanin" w:eastAsia="IRNazanin"/>
          <w:color w:val="111111"/>
          <w:sz w:val="28"/>
          <w:sz w:val="28"/>
          <w:szCs w:val="28"/>
          <w:rtl w:val="true"/>
          <w:lang w:bidi="fa-IR"/>
        </w:rPr>
        <w:t>غاربها و لسقیت آخرها بکاس اولها و لو جدتم دنیاکم هذه ازهد عندی من عفطة عنز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عطسه بینی بز</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و چنین انسانی قهرمان توحید و عدل در خارج جز رسول خدا مصداق ندارد آیا در جهان امروز کسی در ذهنش تصور و خیال می‌کند که انسانی باشد برای او کفش پاره با ارزشتر از مقام ریاست و حاکمیت بر مردم باشد؟ یا برای رسیدن به مقام حاکمیت بلکه به مقام پایین‌تر از آن هزاران جنایت نموده و صدها هزار انسان را به خاک و خون می‌کشد و عمران و آبادیها را به باد فنا می‌دهد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متصدی خلافت می‌شود، فورا معاویه را در شام عزل می‌کند، ابن عباس می‌گوید یا امیرالمومنین هنوز پایه‌های حکومت شما مستحکم نشده فعلا صلاح نیست معاویه را بر کنار نمائید بگذارید مدتی سپری شود تا حاکمیت شما استقرار پیدا کند، حضرت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أتامرونی أن أطلب ألنصر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می‌خواهید که من نصرت و پیروزی را به واسطه ظلم به دست آورم ظالمی چون معاویه چند صباحی در جایش باقی بماند تا پایه‌های خلافت علی تقویت شود وای بر شما چه سفارش می‌کنید، 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الله لانصفن المظلوم من ظالمه و لاقودن بخذامته حتی اورده من اهل الحق ولو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پایداری حق انصاف و فریادرسی مستضعفان آنقدر استقامت نمایم که باطل را شکافته و حق را از شکم آن بیرون آورم و ظالمان و جباران را مهار کرده کشان کشان به پایگاه عدالت بیاورم گرچه آنان مایل نباشند و حق مظلومان را بگیرم، همین علی حاکم عدل الهی بود هنگامیکه در شهر انبار عراق به یک زن یهودیه اندک ستمی و گوشواره او گرفته شد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عصه بمیرد ملامت نیست که در پناه کشوری اسلامی امنیت یک فرد و یک زن ولو اهل ذمه محفوظ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که مسلمان در امان نباشد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اسلام مقام و منصبی که لازمه‌اش امانت است و لازمه‌اش قسط و عدل الهی است خائن در این مقام جا دارد؟ آیا ظالم و غارتگر بیت المال مسلمین در آن راه دارد؟ آیا جاهل و مفسد در آن مقام قابلیت دارد؟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کسی که خود اسیر مقام، ظلم، جهل، فساد، خیانت و هوای نفس است می‌تواند علیه ظلم و فساد و عیله جهل و استبداد مبارزه کند؟ آیا اسیری که خود در قید و بند است، میتواند اسرای دیگر را آزاد کند؟ یا انسان آزاد می‌تواند اسرا را آزاد کند، هرگز مسئولیت علی اجازه</w:t>
      </w:r>
    </w:p>
    <w:p>
      <w:pPr>
        <w:pStyle w:val="BookText"/>
        <w:rPr/>
      </w:pPr>
      <w:r>
        <w:rPr>
          <w:rFonts w:ascii="IRNazanin" w:hAnsi="IRNazanin" w:eastAsia="IRNazanin"/>
          <w:color w:val="111111"/>
          <w:sz w:val="28"/>
          <w:sz w:val="28"/>
          <w:szCs w:val="28"/>
          <w:rtl w:val="true"/>
          <w:lang w:bidi="fa-IR"/>
        </w:rPr>
        <w:t>نمی‌دهد که یک آن ظالم و خائن را در جایگاه قسط و عدل الهی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راستا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قبل از من از فرمانروایان حق کسی را غصب کرده باشد و یا از بیت المال اسراف و تبذیر نموده است آنها را به صاحبان حقوق بر می‌گردانم، گر چه آن حقوق را مهر زنها و بهای کنیزانشان قرار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لرددت اموال المسلمین و لو تزوج بها النساء و نکح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بود که به دست اندر کاران امور لشکری و کشوری جامعه مسلمین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ارقوا اقلامکم و قاربوا سطورکم فان اموال مسلمین لا تتحمل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اندکاران امور جامعه نوک قلم‌ها را باریک کنید تا جوهر و مرکب کم بر دارند و خطها را نزدیک بنویسید تا کاغذ کم مصرف شود و به بیت المال مسلمین ضرر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معصوم دیگر کسی پیدا می‌شود که چنین رهبری باشد، عادل و دلسوز برای دین و دیانت و چنین عمل عادلانه انجام دهد؟</w:t>
      </w:r>
    </w:p>
    <w:p>
      <w:pPr>
        <w:pStyle w:val="BookText"/>
        <w:rPr/>
      </w:pPr>
      <w:r>
        <w:rPr>
          <w:rFonts w:ascii="IRNazanin" w:hAnsi="IRNazanin" w:eastAsia="IRNazanin"/>
          <w:color w:val="111111"/>
          <w:sz w:val="28"/>
          <w:sz w:val="28"/>
          <w:szCs w:val="28"/>
          <w:rtl w:val="true"/>
          <w:lang w:bidi="fa-IR"/>
        </w:rPr>
        <w:t>این علی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اعطیت الا قالیم السبعة بما تحت افلاکها علی ان اعصی الله فی نملة اسلبها جلب شعیرة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اقالیم هفتگانه را به تمام کهکشان‌ها و خزائن آنها به علی بدهند در مقابلش از او بخواهند که برگ علفی را و پوست جویی را از دهان مورچه‌ای به ستم بستاند هرگز علی این کار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آن سرمایه اقالیم سبع و افلاک چقدر کلان است و در برابرش پوست جویی چقدر ناچیز و اندک می‌باشد، اما علی هرگز در برابر آن سرمایه عظیم و فراوان چنین ظلم ناچیزی را که پوست جویی را به ستم از دهان مورچه‌ای بگیرد انجام نمی‌دهد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لأن أبیت علی حسک السعدان مسهدا و اجرّ فی الاغلال مصفدا احب الی من ألقی الله و رسوله یوم القیامة ظالما لبعض عباده و غاصبا لشی من الحطام، و کیف أظلم احد لنفس یسرع قفولها و یطول فی الثراء حلولها و اذا مات ابن آدم یقول الناس ما ترک و یقول الملائکة 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علی را با بدن برهنه از اول شب تا سحرگاهان روی خارها بکشند، گوشت و پوست علی طعمه تیغ و خارها شود برای من آسانتر است از اینکه در قیامت خدا را و رسول خدا را ملاقات کنم در حالی که به مقدار حطامی و ذره ریز شکسته کوزه سفالین حق کسی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علی به خاطر هوای نفس بخواهد بر احدی ظلم کند، در حالیکه این نفس طغیانگر و سرکش رو به مرگ است و سالها و قرونهای متمادی در زیر خاک خواهد ماند و</w:t>
      </w:r>
      <w:bookmarkStart w:id="389" w:name="pg13336_154714"/>
    </w:p>
    <w:p>
      <w:pPr>
        <w:pStyle w:val="BookText"/>
        <w:rPr/>
      </w:pPr>
      <w:bookmarkEnd w:id="389"/>
      <w:r>
        <w:rPr>
          <w:rFonts w:ascii="IRNazanin" w:hAnsi="IRNazanin" w:eastAsia="IRNazanin"/>
          <w:color w:val="111111"/>
          <w:sz w:val="28"/>
          <w:sz w:val="28"/>
          <w:szCs w:val="28"/>
          <w:rtl w:val="true"/>
          <w:lang w:bidi="fa-IR"/>
        </w:rPr>
        <w:t xml:space="preserve">چه عذابی هولناک دامنگیر او خواهد شد خدا می‌داند، آیا انسانی که با چنین مشکلات و عواقب پر خطری در آینده مبتلاست باز هم بر کسی ظلم و ستم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0" w:name="__RefHeading___Toc2729160_2322387425"/>
      <w:bookmarkStart w:id="391" w:name="_Toc132"/>
      <w:bookmarkEnd w:id="390"/>
      <w:r>
        <w:rPr>
          <w:rtl w:val="true"/>
        </w:rPr>
        <w:t>زهد علی</w:t>
      </w:r>
      <w:r>
        <w:rPr>
          <w:rtl w:val="true"/>
        </w:rPr>
        <w:t>(</w:t>
      </w:r>
      <w:r>
        <w:rPr>
          <w:rtl w:val="true"/>
        </w:rPr>
        <w:t>ع</w:t>
      </w:r>
      <w:r>
        <w:rPr>
          <w:rtl w:val="true"/>
        </w:rPr>
        <w:t>)</w:t>
      </w:r>
      <w:bookmarkEnd w:id="391"/>
    </w:p>
    <w:p>
      <w:pPr>
        <w:pStyle w:val="BookText"/>
        <w:rPr/>
      </w:pPr>
      <w:r>
        <w:rPr>
          <w:rFonts w:ascii="IRNazanin" w:hAnsi="IRNazanin" w:eastAsia="IRNazanin"/>
          <w:color w:val="111111"/>
          <w:sz w:val="28"/>
          <w:sz w:val="28"/>
          <w:szCs w:val="28"/>
          <w:rtl w:val="true"/>
          <w:lang w:bidi="fa-IR"/>
        </w:rPr>
        <w:t>اما زندگی زاهدانه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چگونه سرمشق زندگی زاهدان و مردان مجاهد راه دین و دیانت است، آیا میتواند زندگی زاهدی و مجاهدی به پایه زهد و جهاد و تقوای علی برسد؟ کلا و حاشا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شئت لاهتدیت الطریق الی مصفا هذا العسل و لباب هذا القمه و نسائج هذا القز و لکن هیهات ای یغلبنی هوای و یقودنی جشعی الی تخیر الاطعمه لعل فی الحجاز او الیمامة من لا طمع له فی القرص او ابیت مبطانا و حولی بطون غرسا و اکباد حری اقنع من نفسی بان یقال امیرالمومنین و لا اشارکهم فی مکاره الدهر و جشوبه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مردمان و دست اندرکاران دنیا خیال نکنند که علی راه استفاده از نعمت‌های خداوند را نمی‌داند لذا زاهدانه زندگی می‌کند و استفاده نمی‌کند، قسم به خدا اگر علی بخواهد می‌تواند بهترین غذاهای لذیذ و تصفیه شده امروز را از مغز گندم و عسل مصفا تهیه کند و بهترین لباسهای پر قیمت همانند حریر و ابریشم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هیهات که هوای نفس بر علی غلبه کند و از غذای لذیذ و تصفیه شده استفاده نماید ولی در گوشه و کنار قلمرو حکومت او و مملکت حجاز و یمامه شکمهای گرسنه و جگرهای تشنه باشند که در کنار سفره‌اشان توان فراهم کردن نان خشکی را نداشته باشند، هرگز و هرگز علی این کار را نخواهد کرد، آیا علی به همین قناعت کند که او را امیرالمومنین‌اش بگویند و خلیفۀ المسلمین‌اش بخوانند اما در پیشاندهای تلخ و ناگوار زندگی مردم با آنان سهیم و شریک نباشد، هیهات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خلقت لیشغلنی اکل الطیبات کالبهیمه المربوطه همّها علفها او المرسله تقام تکترش من اعلافها و تلهوبها عما یراد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قمة الی 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شاهق الی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خداوند برای این آفریده که در زندگی از غذاهای خوب استفاده کند آیا انسان برای این آفریده شده که مانند حیوان در طویله صاحبش او را بسته و نگهداری می‌کند، و در هر آنی غریزه خیوانی او متمایل است که</w:t>
      </w:r>
      <w:bookmarkStart w:id="392" w:name="pg13336_154715"/>
    </w:p>
    <w:p>
      <w:pPr>
        <w:pStyle w:val="BookText"/>
        <w:rPr/>
      </w:pPr>
      <w:bookmarkEnd w:id="392"/>
      <w:r>
        <w:rPr>
          <w:rFonts w:ascii="IRNazanin" w:hAnsi="IRNazanin" w:eastAsia="IRNazanin"/>
          <w:color w:val="111111"/>
          <w:sz w:val="28"/>
          <w:sz w:val="28"/>
          <w:szCs w:val="28"/>
          <w:rtl w:val="true"/>
          <w:lang w:bidi="fa-IR"/>
        </w:rPr>
        <w:t>صاحبش چه نوع علفی را جلو او می‌آورد تا شکمش را پر کند، اگر هم آن حیوان در کوه و صحرا رها شود هر جا تپه و خاکروبه‌ای را ببیند برای پیدا کردن ریشه علف آنرا زیرو رو می‌کند و از این دره به آن دره و از این شاخه به آن شاخه دنبال چرا و سیرشدن شکمش هست، آیا انسان چنین است؟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متعال انسان را دارایجوهر درخشان عقل و توام با عاطفه انسانی آفریده و عقل مسئولیت آفرین است برای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انسان را در برابر فراز و نشیب زندگی و پیمودن راه تکامل مسئول می‌داند و جوهر درخشان عقل هر انسان موحد و آزاده را در برابر قوانین الهی، در برابر بندگان خدا و در برابر دستگیری مستمندان جامعه مسئول می‌شناسد و </w:t>
      </w:r>
      <w:r>
        <w:rPr>
          <w:rFonts w:eastAsia="IRNazanin" w:cs="IRNazanin"/>
          <w:color w:val="111111"/>
          <w:sz w:val="28"/>
          <w:szCs w:val="28"/>
          <w:rtl w:val="true"/>
          <w:lang w:bidi="fa-IR"/>
        </w:rPr>
        <w:t>...</w:t>
      </w:r>
    </w:p>
    <w:p>
      <w:pPr>
        <w:pStyle w:val="Heading3"/>
        <w:numPr>
          <w:ilvl w:val="2"/>
          <w:numId w:val="1"/>
        </w:numPr>
        <w:rPr/>
      </w:pPr>
      <w:bookmarkStart w:id="393" w:name="__RefHeading___Toc2729162_2322387425"/>
      <w:bookmarkStart w:id="394" w:name="_Toc133"/>
      <w:bookmarkEnd w:id="393"/>
      <w:r>
        <w:rPr>
          <w:rtl w:val="true"/>
        </w:rPr>
        <w:t>جهاد علی</w:t>
      </w:r>
      <w:r>
        <w:rPr>
          <w:rtl w:val="true"/>
        </w:rPr>
        <w:t>(</w:t>
      </w:r>
      <w:r>
        <w:rPr>
          <w:rtl w:val="true"/>
        </w:rPr>
        <w:t>ع</w:t>
      </w:r>
      <w:r>
        <w:rPr>
          <w:rtl w:val="true"/>
        </w:rPr>
        <w:t>)</w:t>
      </w:r>
      <w:bookmarkEnd w:id="394"/>
    </w:p>
    <w:p>
      <w:pPr>
        <w:pStyle w:val="BookText"/>
        <w:rPr/>
      </w:pPr>
      <w:r>
        <w:rPr>
          <w:rFonts w:ascii="IRNazanin" w:hAnsi="IRNazanin" w:eastAsia="IRNazanin"/>
          <w:color w:val="111111"/>
          <w:sz w:val="28"/>
          <w:sz w:val="28"/>
          <w:szCs w:val="28"/>
          <w:rtl w:val="true"/>
          <w:lang w:bidi="fa-IR"/>
        </w:rPr>
        <w:t>شخصیت جهادی علی ابن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از حیث جهاد اکبر و مبارزه با نفس و هم از حیث جهاد اصغر و جنگ با دشمنان اسلام بسیار مهم و فوق العاده است،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رسول الله همراه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دفاع از توحید و دین اسلام مبارزه کرد، فاتح جنگ‌های بدر، خیبر، خندق، احد، حنین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منقبت و ثنای آسمانی برای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می‌شود و در شب جنگ بدر استقامت شجاعانه و خالصانه امیرالمومنین از اسلام و مسلمین موجب می‌شود که جرئیل با هزار ملک، میکائیل با هزار ملک، اسرافیل با هزار ملک از آسمان بیایند،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الهی را برای حضرت نثار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جنگ احد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چقدر با شجاعت و حماسه از اسلام و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دفاع می‌کند و در مرحله اول لشکر اسلام کفار را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جلد اول شرح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شجاعت و حماسه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ندای جبرئیل به گوش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الا علی لاسیف الا ذوالفقار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جنگ خندق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برزالاسلام کله الی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اسلام با تمام کفر روبرو</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یعنی تمام قدرت اسلام، عمربن عبدود یعنی تمام قدرت کفر به میدان آمده، هر کدان شکست بخورد از اساس شکست خورده است جمله دیگری که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اینجا در مورد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بسیار مهم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 یوم الخندق افضل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کابرد شمشیر علی در روز خندق که اساس کفر را شکست داد ثوابش از عبادت جن و انش با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حکم قاعده فلسفی عقلی علت اشرف از معلول می‌باشد و پیروزی شمشیر علی در آن روز که عمربن عبدود پهلوان نامی عرب را شکست داد علت و سبب همه عبادتهای جن و انس عالم شد، یعنی نماز خواندن، روزه گرفتن، خمس دادن، زکات دادن و کارهای عبادی امروز مسلمین همه و همه معلول همان پیروزی شمشیر علی در روز جنگ خندق می‌باشد، اگر این اساس و علت نبود و کفر در آن روز شکست نمی‌خورد امروز خبری از اسلام و مسلمین نبود و خبری از این معلولها و عبادت‌های ما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فداکاری علی برای اسلام تکمیل کننده علت محدثه دین و هم علت مبقیه آن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بقای اسلام و برای حفظ وحدت مسلمین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فی العین خلا و فی الحلق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انسان استخوان در گلو و خار در چشم صبر کند چقدر طاقت فرسا و مشکل است؟ بله حفظ اسلام بالاتر از همه و تحمل این مصائب می‌باشد، نه تنها حضرت چنین صبر نمود بلکه آن حضرت با همه اختلافات اعتقادی، علمی و حقوقی که با خلفا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مسائل فقهی، قضائی و مسائل علمی و اجتماعی خلفا را کمک می‌کرد و برای حفظ مصالح دین و حفظ تشکیلات ظاهری اسلام آن حضرت در همه جا و در مواردی که خلفا از راه حل و علاج آن مسائل عاجز بودند راهنمای خلفا و مشکل گشای آنان بود و آنها را هدایت می‌کرد و برای جلوگیری از آتش نفاق بین مسلمین با کمال صبر و استقامت حقش را نادیده گرفته، سکوت را اختیار کرده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چنین صبر و استقامت و هدایت رقیبان مخالف خود دلیل دیگر است بر اینکه ولی امر مسلمین و سرپرست جامعه اسلامی باسد معصوم باشد تا با قدرت ملکه عصمت و طهارت بتواند اسلام را در تمام فراز و نشیب حوادث حفظ کند و الا انسان غیر معصوم چنین تدبیری ندارد که برای حفظ کیان اسلام و اساس دین، همانا حق مسلم الهیش را نادیده بگیرد و هدایتگر رقیبان سیاسی و حقوقی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توضیح مطلب مراجعه شود به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bookmarkStart w:id="395" w:name="pg13336_154717"/>
    </w:p>
    <w:p>
      <w:pPr>
        <w:pStyle w:val="BookText"/>
        <w:rPr/>
      </w:pPr>
      <w:bookmarkEnd w:id="395"/>
      <w:r>
        <w:rPr>
          <w:rFonts w:ascii="IRNazanin" w:hAnsi="IRNazanin" w:eastAsia="IRNazanin"/>
          <w:color w:val="111111"/>
          <w:sz w:val="28"/>
          <w:sz w:val="28"/>
          <w:szCs w:val="28"/>
          <w:rtl w:val="true"/>
          <w:lang w:bidi="fa-IR"/>
        </w:rPr>
        <w:t>و اگر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مدت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خلفا آنان را در مسایل حقوقی و قضایی اسلام و در مسائل علمی و اجتماعی جامعه کمک نمی‌کرد و حلال مشکل نبود در اثر نادانیها و جهالت آن روز اسلام مبتلا به شبهات و تحریف بود و ضایعات حقوقی، قضایی و علمی اسلام فاجعه آور بود و همانا دین اسلام همانند آیین مسیخیت و دین یهود دچار تحریف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جهت نسیت که به اتفاق تصدیق همه مسلمین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موارد دیگر خلیفه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هر آینه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جلد اول شرح نهج البلاغه می‌گوید نه تنها عمر این جملات را گفته است بلکه عثمان هم بارها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لهلک عثمان </w:t>
      </w:r>
      <w:r>
        <w:rPr>
          <w:rFonts w:eastAsia="IRNazanin" w:cs="IRNazanin"/>
          <w:color w:val="111111"/>
          <w:sz w:val="28"/>
          <w:szCs w:val="28"/>
          <w:rtl w:val="true"/>
          <w:lang w:bidi="fa-IR"/>
        </w:rPr>
        <w:t>...»</w:t>
      </w:r>
    </w:p>
    <w:p>
      <w:pPr>
        <w:pStyle w:val="Heading3"/>
        <w:numPr>
          <w:ilvl w:val="2"/>
          <w:numId w:val="1"/>
        </w:numPr>
        <w:rPr/>
      </w:pPr>
      <w:bookmarkStart w:id="396" w:name="__RefHeading___Toc2729164_2322387425"/>
      <w:bookmarkStart w:id="397" w:name="_Toc134"/>
      <w:bookmarkEnd w:id="396"/>
      <w:r>
        <w:rPr>
          <w:rtl w:val="true"/>
        </w:rPr>
        <w:t>تفکر و تقوای علی</w:t>
      </w:r>
      <w:r>
        <w:rPr>
          <w:rtl w:val="true"/>
        </w:rPr>
        <w:t>(</w:t>
      </w:r>
      <w:r>
        <w:rPr>
          <w:rtl w:val="true"/>
        </w:rPr>
        <w:t>ع</w:t>
      </w:r>
      <w:r>
        <w:rPr>
          <w:rtl w:val="true"/>
        </w:rPr>
        <w:t>)</w:t>
      </w:r>
      <w:bookmarkEnd w:id="397"/>
    </w:p>
    <w:p>
      <w:pPr>
        <w:pStyle w:val="BookText"/>
        <w:rPr/>
      </w:pPr>
      <w:r>
        <w:rPr>
          <w:rFonts w:ascii="IRNazanin" w:hAnsi="IRNazanin" w:eastAsia="IRNazanin"/>
          <w:color w:val="111111"/>
          <w:sz w:val="28"/>
          <w:sz w:val="28"/>
          <w:szCs w:val="28"/>
          <w:rtl w:val="true"/>
          <w:lang w:bidi="fa-IR"/>
        </w:rPr>
        <w:t>حبه عرنی یکی از اصحاب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با نوف در حیاط دارالاماره کوفه خوابیده بودیم، مقداری از پایان شب باقی بود ناگاه دیدیم علی در صحن دارالاماره مانند آدم واله و حیران دستها را به دیوار تکیه داده و این آیات را تلاوت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وَالأَرْضِ وَاخْتِلاَفِ اللَّیْلِ وَالنَّهَارِ لآیَاتٍ لِّأُوْلِی الألْبَابِ</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به طور یقن در آفرینش آسمان‌ها و زمین و گردش شب و روز نشانه‌های خداوند و حکمت او برای خردمندان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خردمندان آنانند که در همه حال و در تمام اوقات چه در حال ایستاده، نشسته و پهلو به یاد خدایند، در آفرینش آسمان‌ها و زمین می‌اندیشند و گویند پروردگارا این نظام جهان را، این آسمان و زمین و این فضا و ستارگان را بیهوده نیافریده‌ای، حتما حسابی در کار است، خداوندا ما را از عذاب و کیفر آتش جهنم نگهدار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مَن تُدْخِلِ النَّارَ فَقَدْ أَخْزَیْتَهُ وَمَا لِلظَّالِمِینَ مِنْ أَنصَارٍ</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پروردگارا هر کسی را به جهنم ببری سرافکنده و ذلیل نموده‌ای و هر آینه در آن روز ستمکاران یاوری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وَکَفِّرْ عَنَّا سَیِّئَاتِنَا وَتَوَفَّنَا مَعَ الأبْرَارِ</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پروردگارا ما ندای منادی ایمان را شنیدیم اینکه به پروردگار خود ایمان آورید ما ایمان آوردیم، پروردگارا گناهان ما را ببخش و ما را در حساب نیکان از این جهان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وَآتِنَا مَا وَعَدتَّنَا عَلَی رُسُلِکَ وَلاَ تُخْزِنَا یَوْمَ الْقِیَامَةِ إِنَّکَ لاَ تُخْلِفُ الْمِیعَادَ</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پروردگارا آنچه بوسیله پیغمبرانت ما را وعده دادی بما عنایت فرما و ما را در روز قیامت سرافکنده و شرمسار نکنی و به طور قطع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گیود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آن شب مکرر این آیات را تلاوت می‌کرد و اما چنان مجذوب مطالعه آسمان زیبا و دلباخته خالق و آفریدگار آن شده بود و چنان به عظمت و شگفتیهای آسمان می‌نگریست گویا از خود بی توجه گشته و طائر هوش از سرش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و نوف در بستر آرمیده ناظر این منظره حیرتزا بودند تا علی آمد به خوابگاه حبه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خوابی یا بیدار؟</w:t>
      </w:r>
    </w:p>
    <w:p>
      <w:pPr>
        <w:pStyle w:val="BookText"/>
        <w:rPr/>
      </w:pPr>
      <w:r>
        <w:rPr>
          <w:rFonts w:ascii="IRNazanin" w:hAnsi="IRNazanin" w:eastAsia="IRNazanin"/>
          <w:color w:val="111111"/>
          <w:sz w:val="28"/>
          <w:sz w:val="28"/>
          <w:szCs w:val="28"/>
          <w:rtl w:val="true"/>
          <w:lang w:bidi="fa-IR"/>
        </w:rPr>
        <w:t>بیدارم، آقا شما با این همه جهاد و تلاشی که در راه دین نمودید و با این همه سابقه درخشان و خدمت به اسلام و با این همه زهد و تقوا و عبادتی که در آن کسی نظیر شما نیست چنین اشک می‌ریزید و از هیبت و خوف خدا چنان هستید، پس ما بیچارگان چه کار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فارخل عیناه فبکی، ثم قال لی یا حبه انّ الله موقفا و لنا بین یدیه موقفا لا یخفی علیه شیءٌ من اعمالنا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چشمانش را پایین انداخت و شروع به گریه نمود،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حبه همه ما در برابر خدا ایستگاهی داریم که هیچ یک از اعمال ما برای او پوشیده نیست، ای حبه همانا خداوند از رگ گردن به من و تو نزدیکتر است و هیچ چیزی نمی‌تواند من تو را از خدا پنهان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الیه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یعلم خائنة الاعین و ما تخفی الصدور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قد انت یا نوف، قال لا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گوید آنگاه علی به نزد نوف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هستی یا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نیستم یا</w:t>
      </w:r>
      <w:bookmarkStart w:id="398" w:name="pg13336_154719"/>
    </w:p>
    <w:p>
      <w:pPr>
        <w:pStyle w:val="BookText"/>
        <w:rPr/>
      </w:pPr>
      <w:bookmarkEnd w:id="398"/>
      <w:r>
        <w:rPr>
          <w:rFonts w:ascii="IRNazanin" w:hAnsi="IRNazanin" w:eastAsia="IRNazanin"/>
          <w:color w:val="111111"/>
          <w:sz w:val="28"/>
          <w:sz w:val="28"/>
          <w:szCs w:val="28"/>
          <w:rtl w:val="true"/>
          <w:lang w:bidi="fa-IR"/>
        </w:rPr>
        <w:t>امیرالمومنین اما حالت حیرت‌آور و گریه طولانی شما در این شب موجب شد فراوان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اگر امشب را از خشیت خدا گریستی فردای قیامت در پیشگاه خداوند چشمانت روشن خواهد شد، ای نوف هیچ قطره اشکی از چشمان کسی برای خوف خدا جاری نمی‌شود مگر اینکه دریاهایی از آتش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همانا هیچ کس در نزد خدا مقامی بالاتر از آن آدمی ندارد که از خوف خدا گریسته باشد و هر چه را که دوست داشته برای خدا بوده و هر چه مبغوض او بوده برای خدا بوده و چنین انسانی بالاترین منزلت را نزد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هر کسی که دوستی و دشمنی او برای خدا باشد هرگز فریفته و مغلوب دیگران واقع نمی‌شود، و هر کسی با کسانیکه مبغوض خداوندند برای رضای خدا با آنها دشمنی کند چنین دشمنی جز خیر و خوبی چیز دیگری نیست، اگر انسان پایه دوستی و دشمنی او به این درجه برسد هر آینه به درجه ایمان کامل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جمله‌ای که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حبه و نوف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نصیحت می‌کنم از خدا در ترک کارها و انجام مسولیتها بترسید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 هوالناقد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فرمانروای مطلق است،او ناظر و حسابگری دقیق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از جلوی ما گذشت در حالیکه با خود زمزمه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کاش می‌دانستم هنگامیکه غافلم تو از من اعراض نموده‌ای یا به من توجه داری؟ ای کاش می دانستم در این خواب طولانیم و حالت فراغم و کوتاهی در سپاسگذاری نعمت‌هایت حالم در نزد تو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زال فی هذا الحال حتی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تا صبح در همین حال بود با خود زمزمه می‌کرد و راز و نیاز داشت</w:t>
      </w:r>
      <w:r>
        <w:rPr>
          <w:rFonts w:eastAsia="IRNazanin" w:cs="IRNazanin"/>
          <w:color w:val="111111"/>
          <w:sz w:val="28"/>
          <w:szCs w:val="28"/>
          <w:rtl w:val="true"/>
          <w:lang w:bidi="fa-IR"/>
        </w:rPr>
        <w:t>.</w:t>
      </w:r>
    </w:p>
    <w:p>
      <w:pPr>
        <w:pStyle w:val="Heading3"/>
        <w:numPr>
          <w:ilvl w:val="2"/>
          <w:numId w:val="1"/>
        </w:numPr>
        <w:rPr/>
      </w:pPr>
      <w:bookmarkStart w:id="399" w:name="__RefHeading___Toc2729166_2322387425"/>
      <w:bookmarkStart w:id="400" w:name="_Toc135"/>
      <w:bookmarkEnd w:id="399"/>
      <w:r>
        <w:rPr>
          <w:rtl w:val="true"/>
        </w:rPr>
        <w:t>شجاعت علی</w:t>
      </w:r>
      <w:r>
        <w:rPr>
          <w:rtl w:val="true"/>
        </w:rPr>
        <w:t>(</w:t>
      </w:r>
      <w:r>
        <w:rPr>
          <w:rtl w:val="true"/>
        </w:rPr>
        <w:t>ع</w:t>
      </w:r>
      <w:r>
        <w:rPr>
          <w:rtl w:val="true"/>
        </w:rPr>
        <w:t>)</w:t>
      </w:r>
      <w:bookmarkEnd w:id="40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تظاهرت العرب علی قتالی ماولیت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علی، صلابت و فداکاری علی قدرت روحی و ایمان فوق العاده علی امری بسیار درخشان و استثنایی است، به گونه‌ای شجاعت و قهرمانی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تحقق اهداف عالیه اسلام و اعلاء کلمه توحید از نظر تاریخ روشن است که احدی چه از تاریخ نویسان اسلام و چه از تاریخ نویسان غیر اسلامی پیدا نشده است که بتواند نقطه ابهام و خللی را در کارهای آن</w:t>
      </w:r>
    </w:p>
    <w:p>
      <w:pPr>
        <w:pStyle w:val="BookText"/>
        <w:rPr/>
      </w:pPr>
      <w:r>
        <w:rPr>
          <w:rFonts w:ascii="IRNazanin" w:hAnsi="IRNazanin" w:eastAsia="IRNazanin"/>
          <w:color w:val="111111"/>
          <w:sz w:val="28"/>
          <w:sz w:val="28"/>
          <w:szCs w:val="28"/>
          <w:rtl w:val="true"/>
          <w:lang w:bidi="fa-IR"/>
        </w:rPr>
        <w:t>انسان بزرگ الهی ببیند و بنویسد، همه و همه چه مسلمان و چه غیر مسلمان، فکر آنان، قلم آنان، بیانگر حماسه و ایثار علی و علم و عدل علی و زهد و تقوای علی و شجاعت و فداکاری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و فداکاری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همان روز اول دعوت پیامبر اهل مکه و قومش را به اسلام نمودار بود و نمودار شد، بعد از بعثت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مامور شد که مردم را به اسلام دعوت کند و در ابتدا بستگان و نزدیکانش را دعوت به پذیرش اسلام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جلسه دعوتی ترتیب داد، آنها را دعوت کرد و این روز در تاریخ اسلام به نام یوم الدار یاد می‌شود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مکه در خانه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شدند و به آنان پذیرش اسلام را مطرح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عمو و عموزاده‌ها و همه فامیل مرا در این راه کمک کنید و کیست آن کسی که وزیر من، وصی من، خلیفه و جانشین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همان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یا رسول الله اوازرک علی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کرد به علی که بنشیند، دوباره حضرت سخن خویش را تکرار نمود، در این بار هم علی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شوم همین مسئله تکرار شد، باز هم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دعوت پیامبر را اجابت کرد، آنگاه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فانت اخی و وصی و وزیری و وارثی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شجاعت و اخلاص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قدرت روحی او در آن روز بود که همه مردم مکه پول‌داران و قدرتمندان مکه مخالف اسلام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و همه به دعوت پیامبر اسلام جواب رد می‌دهند، اما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بدون هیچگونه تأمل و درنگی با صراحت دعوت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اسلام می‌پذیرد و تسلیم دین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امتیازات برجسته علی ابن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هرگز عمرش را در وادی غیر اسلام سپری نکرده است و هیچ کس نمی‌تواند بگوید که علی مدتی در کنار لوای اسلام نبوده و بعد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دیگران که مدتی چه کم یا زیاد زندگی غیر اسلامی داشته و بعد مسلمان شده است و تابع اسلام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نماز گذارد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رسول خدا به مقام نبوت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سه‌شنبه علی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کندی صحابی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مکه آمدم و بر عباس ابن عبدالمطلب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ظهر بود به مسجد 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آمد رو به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نگریست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کرد و زنی هم همراه او به نماز</w:t>
      </w:r>
    </w:p>
    <w:p>
      <w:pPr>
        <w:pStyle w:val="BookText"/>
        <w:rPr/>
      </w:pPr>
      <w:r>
        <w:rPr>
          <w:rFonts w:ascii="IRNazanin" w:hAnsi="IRNazanin" w:eastAsia="IRNazanin"/>
          <w:color w:val="111111"/>
          <w:sz w:val="28"/>
          <w:sz w:val="28"/>
          <w:szCs w:val="28"/>
          <w:rtl w:val="true"/>
          <w:lang w:bidi="fa-IR"/>
        </w:rPr>
        <w:t>ایستاد و پس از آن هم پسری آمد پهلوی راست آن جوان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رکوع کردند و به سجده رفتند از عباس پرسیدم که این چه داستانی است؟ این چه کاری است که این‌ها انجام می‌دهند راستی امر عظیم است؟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امری است عظیم اینها را می‌شناسی گفتم نه، گفت این جوان برادرزاده من محمدابن 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این پسر برادرزاده دیگرم علی ابن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این زن خدیجه همسر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محمد می‌گوید من پیامبر خدایم و این دو نفر هم به او ایمان آورده‌اند اکنون دارند برای خدا نماز می‌گذارند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 در چنین روزگاری رسول خدا برای نمازگذاردن به دره‌های مکه می‌رفت علی را همراه خود می‌برد و با هم نماز می‌خواندند و شب که می‌شد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از اوان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تحت تربیت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 بود و هنگام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پیغمبر به رسالت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اولین بار حضرت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پسر خود را دید که با پسر عموی خویش مشغول نمازند، اول مقداری با پیامبر صحبت کرد سپس به 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می‌کنب؟ گفت پدر من اسلام آوردم و برای خدا با پسر عمویم نماز می‌گذارم،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جدا مشو که تو را به جز خیر و سعادت دعوت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مسائل بیانگر این می‌باشد که علی از همان آغاز اسلام تسلیم دین بوده و برای خدا حمایت از دین خدا و پیامبر او می‌کرده و هیچکسی غیر از علی چنین سرفرازی و افتخار را در دامن اسلام ندارد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لیلة المبیت شبی که پیامبر به سوی مدینه هجرت نمود تنها کسیکه خودش را فدایی اسلام قرار داد و در بستر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آرمید و جانش را در معرض حمله دشمنان و شمشیر آنان قرار داد علی بود، همانگونه که آیه مبارکه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النَّاس مَن یَشری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إبتغا أمرضاة الله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پیامبر هم علی در برابر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به پا کنندگان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و خوارج نهروان چنین شجاعت و خرج داد که چشم فتنه و فساد را در آورد و شر یاغیان علیه اسلام و امامت را از دامن بشریت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هنگامی که لشکر دشمن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شمشیر زن و تیرانداز علیه امیرالمومنین و سپاهیان آن حضرت بسیج شده بودند امام چنان خودش را به قلب لشکر خوارج افکند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زئیر کزئیر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 تکبیر علی همانند زئیری و صفیری شیران شجاعت لشکر منافقین را متزلزل ساخت و در هم کوبید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کناری نشست شمشیرش را با زانوی مبارک صاف می‌کرد تا حمله مجدد کند ابن عباس، مالک اشتر، عمار یاسر، محمد حنفیه فرزند حضرت همه و همه آمدند حتی امام را سوگند دادند که چنین حمله و رفتن به قلب دشمن بسیار خطرناک است و حضرت درباره حمله نکند چون شما محور اسلام، امام و رهبر ما می‌باشید مبادا صدمه‌ای به شما برسد آنوقت همه متلاشی و بیچاره شوند، شما در خیمه بمانید بگذارید این حمله و جنگ را ما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فعلت ذالک الا الله والدار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حمله را به قلب دشمن جز برای رضای خدا و زندگی آخرت انجام ندادم، به حقیقت ارتباط با خدا و رضای او انسان را تقویت و شجاع می‌کند چنان که روز عاشورا در کربلا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قلب الهی داشت هر کس در آن روز به چهره درخشان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می‌نگریست شجاع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انسان بزرگ چنانکه تاریخ اسلام و تاریخ دنیا و هر قلمی که زندگانی او را نوشته است شهادت می‌دهند که مدت عمر شصت و سه سال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حد اعلای طهارت، تقوا، ایمان، اخلاص، عدل، جهاد، شجاعت، فداکاری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 علی جز خدا و اطاعت از فرمان او چیز دیگری نمی‌شناخت و هر که را هم می‌شناخت بخاطر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نسبت به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همه شیفته و فریفته بود به حساب خدا بود و اگر در برابر مشرکین و گردنکشان عرب و غیر عرب با صلابت قیام می‌کرد برای خدا بود و اگر در برابر ناله مستمندان زانوی علی سست می‌شد و تواضع می‌کرد برای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همانند انسان خار در چشم و استخوان در گلو صبر کرد برای خدا بود و اگر دست خوارج و طاغیان اسلام را قلع و قمع نموده و چشم فتنه خوارج را درآورد برای خدا بود و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محراب عبادت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برای</w:t>
      </w:r>
      <w:bookmarkStart w:id="401" w:name="pg13336_154723"/>
    </w:p>
    <w:p>
      <w:pPr>
        <w:pStyle w:val="BookText"/>
        <w:rPr/>
      </w:pPr>
      <w:bookmarkEnd w:id="401"/>
      <w:r>
        <w:rPr>
          <w:rFonts w:ascii="IRNazanin" w:hAnsi="IRNazanin" w:eastAsia="IRNazanin"/>
          <w:color w:val="111111"/>
          <w:sz w:val="28"/>
          <w:sz w:val="28"/>
          <w:szCs w:val="28"/>
          <w:rtl w:val="true"/>
          <w:lang w:bidi="fa-IR"/>
        </w:rPr>
        <w:t xml:space="preserve">خدا بود، همه و همه برای خدا بود وعلی جز خدا فکر نمی کرد و جز برای خدا سخن نمی‌گفت و جز برای خدا کار انجام نمی‌داد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خداوند، صلوات و درود فرشتگان الهی، سلام و درود ما بر آن انسان بزرگ و روح طیب و طاهر ولی اعظم الهی امام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علیه یوم ولد و یوم شُهد و یوم یبعث حیا، ولا حول ولا قوة الا بالله العلی العظیم</w:t>
      </w:r>
      <w:r>
        <w:rPr>
          <w:rFonts w:eastAsia="IRNazanin" w:cs="IRNazanin"/>
          <w:color w:val="111111"/>
          <w:sz w:val="28"/>
          <w:szCs w:val="28"/>
          <w:rtl w:val="true"/>
          <w:lang w:bidi="fa-IR"/>
        </w:rPr>
        <w:t>».</w:t>
      </w:r>
    </w:p>
    <w:p>
      <w:pPr>
        <w:pStyle w:val="Heading3"/>
        <w:numPr>
          <w:ilvl w:val="2"/>
          <w:numId w:val="1"/>
        </w:numPr>
        <w:rPr/>
      </w:pPr>
      <w:bookmarkStart w:id="402" w:name="__RefHeading___Toc2729168_2322387425"/>
      <w:bookmarkStart w:id="403" w:name="_Toc136"/>
      <w:bookmarkEnd w:id="402"/>
      <w:r>
        <w:rPr>
          <w:rtl w:val="true"/>
        </w:rPr>
        <w:t>ایمان و عبادت علی</w:t>
      </w:r>
      <w:r>
        <w:rPr>
          <w:rtl w:val="true"/>
        </w:rPr>
        <w:t>(</w:t>
      </w:r>
      <w:r>
        <w:rPr>
          <w:rtl w:val="true"/>
        </w:rPr>
        <w:t>ع</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کشف الغطاء ما إزدتُ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اینجا رسید، سربشکست، درباره ایمان علی و عبادت علی چه کسی و چه انسانی می‌تواند چیزی بگوید و بنویسد و بیانگر اوج عظمت ایمان و عبادت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w:t>
      </w:r>
    </w:p>
    <w:p>
      <w:pPr>
        <w:pStyle w:val="BookText"/>
        <w:rPr/>
      </w:pPr>
      <w:r>
        <w:rPr>
          <w:rFonts w:ascii="IRNazanin" w:hAnsi="IRNazanin" w:eastAsia="IRNazanin"/>
          <w:color w:val="111111"/>
          <w:sz w:val="28"/>
          <w:sz w:val="28"/>
          <w:szCs w:val="28"/>
          <w:rtl w:val="true"/>
          <w:lang w:bidi="fa-IR"/>
        </w:rPr>
        <w:t>همانا جاییکه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معصوم بگوید چه کسی می‌تواند همانند جدم علی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دیگران می‌توانند گوشه‌ای از گوشه‌های عبادت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جلوه از جلوه‌های فنای فی الله او را بیان کنند و بگویند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اینکه در اینجا زانوی عجز نهاده و پیشانی غذر به زمین سائید و اکتفا نمود به بیان عرشی خود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ما عبدتک خوفا من النار ولاطمعا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بل وجدتک أهلا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عبادت علی نه برای خوف از جهنم و نه برای طمع از بهشت می‌باشد همانا تو سزاوار عبادتی لذا تو را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شهباز بلند پایه فکر هر چند بچرخد و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سرو شد و از عظمت رسم خود هنر نشان دهد هرگز به بلندای قله ایمان علی و عبادت علی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در این موقف بس عظیم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اظهار عجز و شرمندگی می‌کنم اینکه در اثر اختصار بحث به گوشه‌ای از گوشه‌های آثار ایمان و عبادت آن حضرت اشاره نشد و چه خوب گفت آن شاعر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فضل تو را آب بحر کافی نیستکه سر انگشت تر کنم و صفحه بشمارم</w:t>
      </w:r>
      <w:bookmarkStart w:id="404" w:name="pg13336_154724"/>
    </w:p>
    <w:p>
      <w:pPr>
        <w:pStyle w:val="BookText"/>
        <w:rPr/>
      </w:pPr>
      <w:bookmarkEnd w:id="404"/>
      <w:r>
        <w:rPr>
          <w:rFonts w:ascii="IRNazanin" w:hAnsi="IRNazanin" w:eastAsia="IRNazanin"/>
          <w:color w:val="111111"/>
          <w:sz w:val="28"/>
          <w:sz w:val="28"/>
          <w:szCs w:val="28"/>
          <w:rtl w:val="true"/>
          <w:lang w:bidi="fa-IR"/>
        </w:rPr>
        <w:t xml:space="preserve">صفی الدین حلی متوفی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درباره شخصیت جامع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صفاتک الاضدادو لهذا عزت لک الا نداد</w:t>
      </w:r>
    </w:p>
    <w:p>
      <w:pPr>
        <w:pStyle w:val="BookText"/>
        <w:rPr/>
      </w:pPr>
      <w:r>
        <w:rPr>
          <w:rFonts w:ascii="IRNazanin" w:hAnsi="IRNazanin" w:eastAsia="IRNazanin"/>
          <w:color w:val="111111"/>
          <w:sz w:val="28"/>
          <w:sz w:val="28"/>
          <w:szCs w:val="28"/>
          <w:rtl w:val="true"/>
          <w:lang w:bidi="fa-IR"/>
        </w:rPr>
        <w:t>زاهد حاکم حلیم شجاعفاتک ناسک فقیر جواد</w:t>
      </w:r>
    </w:p>
    <w:p>
      <w:pPr>
        <w:pStyle w:val="BookText"/>
        <w:rPr/>
      </w:pPr>
      <w:r>
        <w:rPr>
          <w:rFonts w:ascii="IRNazanin" w:hAnsi="IRNazanin" w:eastAsia="IRNazanin"/>
          <w:color w:val="111111"/>
          <w:sz w:val="28"/>
          <w:sz w:val="28"/>
          <w:szCs w:val="28"/>
          <w:rtl w:val="true"/>
          <w:lang w:bidi="fa-IR"/>
        </w:rPr>
        <w:t>شیم ما جمعن فی بشر قط و لا حذا مثلهن العباد</w:t>
      </w:r>
    </w:p>
    <w:p>
      <w:pPr>
        <w:pStyle w:val="BookText"/>
        <w:rPr/>
      </w:pPr>
      <w:r>
        <w:rPr>
          <w:rFonts w:ascii="IRNazanin" w:hAnsi="IRNazanin" w:eastAsia="IRNazanin"/>
          <w:color w:val="111111"/>
          <w:sz w:val="28"/>
          <w:sz w:val="28"/>
          <w:szCs w:val="28"/>
          <w:rtl w:val="true"/>
          <w:lang w:bidi="fa-IR"/>
        </w:rPr>
        <w:t xml:space="preserve">علی هم اهل بیت پیغمبر، هم معصوم، هم زاهد، هم حلیم، هم امام، هم امیر، هم معلم، هم خطیب، هم قاضی، هم مفتی، هم عامل، هم مجاهد فی سبیل الله، هم شجاع و هم جواد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آیت کبری حق و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بار دهان شویم به مشک و گلابهنوز نام تو بردن کمال بی ادبی است</w:t>
      </w:r>
    </w:p>
    <w:p>
      <w:pPr>
        <w:pStyle w:val="Heading3"/>
        <w:numPr>
          <w:ilvl w:val="2"/>
          <w:numId w:val="1"/>
        </w:numPr>
        <w:rPr/>
      </w:pPr>
      <w:bookmarkStart w:id="405" w:name="__RefHeading___Toc2729170_2322387425"/>
      <w:bookmarkStart w:id="406" w:name="_Toc137"/>
      <w:bookmarkEnd w:id="405"/>
      <w:r>
        <w:rPr>
          <w:rtl w:val="true"/>
        </w:rPr>
        <w:t>سفارش علی</w:t>
      </w:r>
      <w:r>
        <w:rPr>
          <w:rtl w:val="true"/>
        </w:rPr>
        <w:t>(</w:t>
      </w:r>
      <w:r>
        <w:rPr>
          <w:rtl w:val="true"/>
        </w:rPr>
        <w:t>ع</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لکل مأموم امام یقتدی به و یستضیء بنور علمه ألا أن امامکم قد اکتفی من دنیاکم بطمریه و من طعمه بقرصیه و أنتم لا تقدرون علی ذالک و لکن أعینونی بورع و إجتهاد وعفة و 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برای هر ماموم امام و پیشوایی می‌باشد که مردم به او اقتدا نموده و از نور علم و هدایت او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شما علی می‌باشد به او اقتدا و از شیوه او پیروی نمائید و همانا علی از زندگی دنیایتان به دو جامه کهنه و در شب و روز به دو قرص نان خشک قناعت کرده است گر چه شما تحمل چنین زندگی را نخواهید داشت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ورع و تقوا مرا کمک کنید و در مسیر تقوای الهی پیرو من باشید، علی عادلانه رفتار می‌کند، علی دشمن ظالم و یاور مظلوم، علی هم در جهاد اصغر و هم در جهاد اکبر مجاهد فی سبیل الله است و شما هم اینگونه باشید و در این راه تلاش نمائید</w:t>
      </w:r>
      <w:r>
        <w:rPr>
          <w:rFonts w:eastAsia="IRNazanin" w:cs="IRNazanin"/>
          <w:color w:val="111111"/>
          <w:sz w:val="28"/>
          <w:szCs w:val="28"/>
          <w:rtl w:val="true"/>
          <w:lang w:bidi="fa-IR"/>
        </w:rPr>
        <w:t>...</w:t>
      </w:r>
      <w:bookmarkStart w:id="407" w:name="pg13336_154725"/>
    </w:p>
    <w:p>
      <w:pPr>
        <w:pStyle w:val="Heading3"/>
        <w:numPr>
          <w:ilvl w:val="2"/>
          <w:numId w:val="1"/>
        </w:numPr>
        <w:rPr/>
      </w:pPr>
      <w:bookmarkStart w:id="408" w:name="__RefHeading___Toc2729172_2322387425"/>
      <w:bookmarkStart w:id="409" w:name="_Toc138"/>
      <w:bookmarkEnd w:id="407"/>
      <w:bookmarkEnd w:id="408"/>
      <w:r>
        <w:rPr>
          <w:rtl w:val="true"/>
        </w:rPr>
        <w:t>وصیتنامه علی</w:t>
      </w:r>
      <w:r>
        <w:rPr>
          <w:rtl w:val="true"/>
        </w:rPr>
        <w:t>(</w:t>
      </w:r>
      <w:r>
        <w:rPr>
          <w:rtl w:val="true"/>
        </w:rPr>
        <w:t>ع</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و الحسین علیهما السلام، أوصیکما بتقوی الله، و أن لا تبغیا الدنیا و إن بغتکما، ولا تأسفا علی شیء منها زوی عنکما، و قولا بالحقّ، واعملا للأجر، و کونا للظّالم خصما، و 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أوصیکما و جمیع ولدی وأهلی و من بلغه کتابی بتقوی الله نَظمِ أمرکم، و صلاح ذات بینکم، فإنّی سمعت جدّ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أفضل من عامّة الصّلاة والصیام، الله الله فی الأیتام، فلا تغبّوا أفواههم، ولایضیعوا بحضرتکم، والله الله فط جیرانکم، فإنّهم وصیّة نبیّکم، ما زال یوصی بهم حتّی ظننّا أنّه سیورّثهم، والله الله فی القرآن لایسبقکم بالعمل به غیرکم، والله الله فی الصّلاة فإنّها عمود دینکم، والله الله فی بیت ربّکم، لا تخلّوه ما بقیتم، فإنّه إن ترک لم تناظروا، والله الله فی الجهاد بأموالکم و أنفسکم و ألسنتکم فی سبیل الله، و علیکم بالتّواصل والتّباذل، و إیّاکم و التّدابر و التّقاطع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تتراموا الأمر بالمعروف و النّهی عن المنکر فیولّی علیکم أشرارکم، ثّم تدعون فلا یستجاب لکم،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عبدالمطّلب لا ألفینّکم تخوضون دماء المسلمین خوضا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أمیر المومنین، قتل الأمیرالمؤمنین، ألا لا یقتلنّ بی إلاّ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أنظروا إذا أنامتّ من ضربته هذه فاضربوه ضربة بضربة ولایمتّل بالرّجل 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والمثلة و لو بالکلب العقور</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وصیت نامه عرشی و الهی امام امیرالمومین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اقیانوس مواج معارف و سند هدایت در جهات مختلف زندگی دنیا و آخرت بشر می‌باشد،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اگر در منابع اسلام، کتاب و سنت و بیش از صدهزار روایات نمی‌بود و این وصیت نامه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آستانه شهادت به طور وافی و شایسته شرح و بسط داده شود برای اداره قانونی و راهنمایی معنوی جامعه بشری کافی خواهد بودک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آغاز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پیروانش درباره اثبات توحید والتزام به تقوای الهی وصیت می‌نماید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بی‌اعتنایی به دنیا اینکه دنیا جای مرور و عبور است نه جای مفر و سکونت به سراغ آن نروید ولو دنیا به سراغ شما بیاید به آن اعتنا نکنید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پیشاندهای زندگی اگر دچار حوادث شدید صبر و استقامت نمائید و دچار اضطراب و اظهار تأثر نشوید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یاور حق باشید، حق بگوئید و به حق عمل کنید و از حق دفاع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که انجام می‌دهید برای اجر قصد تقرب الی الله و برای خدا باشد و از عملی که در آن رضای خدا نباشد اجتناب نمائید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یاور مظلوم و دشمن ظالم باشید و حق مظلومان را از ظالمان بگیرید و باطل را از بین ببرید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نظم در امور و به اهمیت و مراعات آن چه در در نظام تکوین و چه در نظام تشریع و اجتماع و در جهت مراعات آن در زندگی فردی وصیت می‌نماید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قانون صلح و امنیت اجتماعی و فضیلت آن وصیت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بین افراد ثوابش بیشتر از یک سال نماز خواندن و روزه گرفتن بوده و همانا از عبادت بزرگ خداوند سبحان می‌باشد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احیای آن زیاد سفارش نموده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تعاون و عدالت اجتماعی و اداره ایتام و دستگیری مستمندان وصیت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درباره یتیمان و ادای حقوق آنان و نیازمندان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همسایگان وصیت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از خدا بترسید، درباره حقوق همسایگان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چنان به مراعات همسایگان سفارش می‌نمود گمان می‌کردیم که همسایه وارث همسایه دیگر می‌باشد و از یکدیگر ارث می‌برند و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قانون وجوب نماز و روزه و ادای این حقوق الهی وصیت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درباره نماز که نماز ستون دین شماست، اگر ستون ثابت و محفوظ بماند امور رو بنای آن حفظ می‌شود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قرآن کریم این وحی آسمانی وصیت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درباره عمل به قرآن مبادا به عمل کردن به قرآن کسان دیگری از شما سبقت و پیشی بگیرد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قانون حج و زیارت خانه خدا وصیت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بیت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درباره زیارت خانه پروردگارتان و آنرا ترک ننمایید که در آن اسرار و فلسفه‌های بسیار ظاهری و معنوی وجود دارد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اجتماعی و صله رحم سفارش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اقبال و اتصال داشته باشید نه پشت و ادبار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جهاد در راه خدا وصیت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الجهاد فی سبیل الله باموالکم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درباره جهاد و برای حفظ اسلام و قرآن با مال و جان جهاد و فداکاری نمایید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نهی از منکر وصیت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فریضه آسمانی پایه حلال و حرام الهی می‌باشد آنها را ترک ننمایید و اگر ترک کنید بدترین افراد جامعه بر شما مسلط می‌شود آنگاه هر چه دعا نمایید نجات پیدا کنید اجابت نمی‌شود برای اینکه ادای وظیفه نکرده‌اید و در اثر آن این مصیبت برای شما پیش آمده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قانون قصاص و دیات وصیت می‌نماید و می‌فرماید در این موارد به قانون عدل اسلامی عمل نمائید و ابن ملجم که اکنون اسیر شماست اگر عفو ننمودید بیش از یک ضرب شمشیر به او نزنید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عبد المطلب از ایجاد فتنه‌ها و فساد در میان مردم جلوگیری نمائید مبادا شما را بیابم که در خون مسلمین فرو رفته، بگویید امیرالمؤمنین کشته شده است و جز قاتل من به خاطر من کسی را نکشید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مورد هر جانی از مجازات مثله بپرهیزید در اسلام روش کیفری او به گونه مثله درباره احدی نباید انجام شود و مبادا این مرد را مثله نمائید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کیفر به طریق مثله برحذر باشید حتی اگر آن جنایت کننده سگ درنده باشد و </w:t>
      </w:r>
      <w:r>
        <w:rPr>
          <w:rFonts w:eastAsia="IRNazanin" w:cs="IRNazanin"/>
          <w:color w:val="111111"/>
          <w:sz w:val="28"/>
          <w:szCs w:val="28"/>
          <w:rtl w:val="true"/>
          <w:lang w:bidi="fa-IR"/>
        </w:rPr>
        <w:t>...</w:t>
      </w:r>
      <w:bookmarkStart w:id="410" w:name="pg13336_154728"/>
    </w:p>
    <w:p>
      <w:pPr>
        <w:pStyle w:val="BookText"/>
        <w:rPr/>
      </w:pPr>
      <w:bookmarkEnd w:id="410"/>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من است برای شما فرزندانم و برای اهل بیتم و برای پیروانم و برای آن کسانی که این وصیت ولو بعد از هزار و چند سال و بعد از هزاران سال به آنان می‌رسد و بیان می‌شود، شما و آنان به این وصیت عمل نمائید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حقیقت این منشور جهانی وصیت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تاریخ انسانیت جاوید و تابناک است و خواهد بود و همه بشریت به ویژه موالیان و پیروان آن حضرت موظفند به این سند هدایت الهی و این وصیت نامه عرشی و فراگیر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جمیع جهات عمل نمایند و راه سعادت و عدل و تقوای علی را بپیمایند و </w:t>
      </w:r>
      <w:r>
        <w:rPr>
          <w:rFonts w:eastAsia="IRNazanin" w:cs="IRNazanin"/>
          <w:color w:val="111111"/>
          <w:sz w:val="28"/>
          <w:szCs w:val="28"/>
          <w:rtl w:val="true"/>
          <w:lang w:bidi="fa-IR"/>
        </w:rPr>
        <w:t>....</w:t>
      </w:r>
    </w:p>
    <w:p>
      <w:pPr>
        <w:pStyle w:val="Heading3"/>
        <w:numPr>
          <w:ilvl w:val="2"/>
          <w:numId w:val="1"/>
        </w:numPr>
        <w:rPr/>
      </w:pPr>
      <w:bookmarkStart w:id="411" w:name="__RefHeading___Toc2729174_2322387425"/>
      <w:bookmarkStart w:id="412" w:name="_Toc139"/>
      <w:bookmarkEnd w:id="411"/>
      <w:r>
        <w:rPr>
          <w:rtl w:val="true"/>
        </w:rPr>
        <w:t>امام الکل و معلم الکل</w:t>
      </w:r>
      <w:bookmarkEnd w:id="412"/>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فضیلت آن کسیکه دوست و دشمن به اوج عظمت او اعتراف دارند گرچه ممکن است بعضی چشمهای کینه و حسدی کور نور فضیلت علی را نبیند و اما چشمهای زیادی است که آن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ابن احمد از علمای بزرگ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 الکل الیه و استغناءه عم الکل، دلیل علی انه امام الکل، فی الکل</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نیاز تمام مردم به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بی‌نیازی علی از همه مردم خود دلیل است اینکه او امام و رهبر کل بشریت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کسی که تمام فضایل و مناقب معارف الهی بشری به او نسبت داده می‌شود و همه فرقه‌های مدعی فضیلت خودش را به علی منتهی می‌کند و هر دسته‌ای او را از خودش محسوب می‌دارد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منبع همه فضایل و تمام علوم و دانش به او منتهی می‌گردد علم فلسفه الهی که اشرف علوم است از کلمات علی گرفته شده و معتزله که از جهت بینش اعتقادی اهل توحید و عدل هستند از شاگردان مکتب علی بوده‌اند زیرا رییس آنها واصل ابن عطی شاگرد عبدالله بوده و عبدالله شاگرد محمد حنفیه و محمد حنفیه از محضر پدر بزرگوارش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اشاعره نیز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منتهی می‌شود چون استاد آنها ابوالحسن اشعری بوده و او شاگرد ابو علی جبایی و جبایی یکی از شاگردان معتزله بوده و قبلا دانسته شد که علم معتزله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قلمرو علوم فرقه امامیه علم فلسفه و کلام امامیه اعم از امامیه اثنی عشری و غیر آن مانند زیدیه و اسماعیلیه به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رجوع می‌کند واضح است چون اول کسی که از معارف بلند توحید و مسایل علوم عقلی در اسلام به طور گسترده سخن می‌گوید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نهج‌البلاغه هنگامی که شروع به سخن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الحمدالله الذی لا یبلغ مد حته القائلون و لا یحصی نعماه العادون و لا یئودی حقه المجتهدون الذی یناله غوص الفطن ولا یدرکه بعد الهمم فطر الخلائق بقدرته و نشر الریاح برحمته و تدّ بصخور میدان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الدین معرفته و کمال معرفته التصدیق به و کمال التصدیق به توحیده و کمال توحیده الاخلاص له و کمال الاخلاص له نفی الصفات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بلند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شناخت توحید و شناخت خلقت تکوینی جهان و انسان و مسائل اعتقادی و کلامی بشر موجب شد که در تاریخ اسلام متفکرین و اندیشمندان اسلامی به سراغ تحقیق فلسفه الهی و علم کلام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حدیث هم از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سرچشمه گرفته است چون اولین کسیکه در اسلام احادیث و روایات نبوی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نوشت و جمع‌آوری نمود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ابورافع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می‌کرد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در علم فقه نیز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معلم جمیع فقهاست چون فقه حنفی به ابی حنیفه می‌رسد و ابو حنیفه شاگرد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امام صادق شاگرد پدرش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باقر شاگرد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سجاد شاگرد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شاگرد پدرشان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مالکی به مالک ابن انس می‌رسد، مالک شاگرد ربیعه بوده، ربیعه شاگرد عکرمه، عکرمه شاگرد ابن عباس از شاگردان برجسته امام علی 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خلفای ثلاثه عمر خطاب، که از اصحاب بوده در بسیاری مشکلات مسائل دینی و سیاسی و اجتماعی به علی</w:t>
      </w:r>
    </w:p>
    <w:p>
      <w:pPr>
        <w:pStyle w:val="BookText"/>
        <w:rPr/>
      </w:pPr>
      <w:r>
        <w:rPr>
          <w:rFonts w:ascii="IRNazanin" w:hAnsi="IRNazanin" w:eastAsia="IRNazanin"/>
          <w:color w:val="111111"/>
          <w:sz w:val="28"/>
          <w:sz w:val="28"/>
          <w:szCs w:val="28"/>
          <w:rtl w:val="true"/>
          <w:lang w:bidi="fa-IR"/>
        </w:rPr>
        <w:t>مراجعه میکرده و در کتب عامه و خاصه مکرر بیان شده اینکه عمر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 لا بقیت فی معزلة لیس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الوالحسن و ابن ابی الحدید می‌گویند عثمان هم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درباره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 افقهکم علی اول من آمن بی علی، و اول من اسلم 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شافعی هم به استفاده از امام علی منتهی می‌شود چون شافعی شاگرد محمد ابن حسن بوده و او منتهی می‌شود به ابو حنیفه و ابو حنیفه شاگرد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که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سنتان لهلک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منتهی می‌شود به امام امیرالمؤمنین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حنبلی نیز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منتهی می‌شود چون احمد حنبل فقهش را عرضه کرد به شافعی و شافعی فقهش رجوع می‌کند به ابوحنیفه و ابوحنیفه از محضر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کرده و امام صادق علمش منتهی می‌شود به امام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فقه امامیه هم بدون تردید به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منتهی می‌شود و امامیه در تمام جهات تابع آن حضرت و ماموم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تفسیر نیز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معلم و استاد همه بوده است، زیرا اگر به کتب تفسیر مراجعه شود خواهد دیده شد که اکثر مطالب از امام نقل شده و ابن عباس که در علم تفسیر معروف است از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و او شاگرد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به او گفته شد علم تو به علم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 نسبتی دارد؟ جواب داد نسبت قطره باران است به دریای محیط و فراگیر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طریقت و عرفان نیز به علی منتهی می‌شود چون ارباب این فن خود را منتسب به او می‌کند و می‌گوید در این راه از روش و عرفان آن حضرت استفاده کرده‌اند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علم نحو و مخترع آن نیز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که آن حضرت برای نخستین بار قواعد کلی علم نحو را به ابوالاسود دئلی بیان کرد</w:t>
      </w:r>
      <w:r>
        <w:rPr>
          <w:rFonts w:eastAsia="IRNazanin" w:cs="IRNazanin"/>
          <w:color w:val="111111"/>
          <w:sz w:val="28"/>
          <w:szCs w:val="28"/>
          <w:rtl w:val="true"/>
          <w:lang w:bidi="fa-IR"/>
        </w:rPr>
        <w:t>.</w:t>
      </w:r>
      <w:r>
        <w:rPr>
          <w:rStyle w:val="FootnoteAnchor"/>
          <w:rtl w:val="true"/>
        </w:rPr>
        <w:footnoteReference w:id="565"/>
      </w:r>
      <w:bookmarkStart w:id="413" w:name="pg13336_154731"/>
    </w:p>
    <w:p>
      <w:pPr>
        <w:pStyle w:val="BookText"/>
        <w:rPr/>
      </w:pPr>
      <w:bookmarkEnd w:id="413"/>
      <w:r>
        <w:rPr>
          <w:rFonts w:ascii="IRNazanin" w:hAnsi="IRNazanin" w:eastAsia="IRNazanin"/>
          <w:color w:val="111111"/>
          <w:sz w:val="28"/>
          <w:sz w:val="28"/>
          <w:szCs w:val="28"/>
          <w:rtl w:val="true"/>
          <w:lang w:bidi="fa-IR"/>
        </w:rPr>
        <w:t>به هر حال این همه علوم که امروز در جهان اسلام شعله می‌کشد، همه مستند به علم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فرزندان او مشخص می‌کند که از آنان علوم مختلف و گوناگون در دنیای اسلام انتشار یافته و دانشمندان بسیاری در مکتب ولایت و امامت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تربیت شده و میراث نبوت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تراث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حظ کرده‌اند و </w:t>
      </w:r>
      <w:r>
        <w:rPr>
          <w:rFonts w:eastAsia="IRNazanin" w:cs="IRNazanin"/>
          <w:color w:val="111111"/>
          <w:sz w:val="28"/>
          <w:szCs w:val="28"/>
          <w:rtl w:val="true"/>
          <w:lang w:bidi="fa-IR"/>
        </w:rPr>
        <w:t>...</w:t>
      </w:r>
    </w:p>
    <w:p>
      <w:pPr>
        <w:pStyle w:val="Heading3"/>
        <w:numPr>
          <w:ilvl w:val="2"/>
          <w:numId w:val="1"/>
        </w:numPr>
        <w:rPr/>
      </w:pPr>
      <w:bookmarkStart w:id="414" w:name="__RefHeading___Toc2729176_2322387425"/>
      <w:bookmarkStart w:id="415" w:name="_Toc140"/>
      <w:bookmarkEnd w:id="414"/>
      <w:r>
        <w:rPr>
          <w:rtl w:val="true"/>
        </w:rPr>
        <w:t>دنیای عقیم</w:t>
      </w:r>
      <w:bookmarkEnd w:id="415"/>
    </w:p>
    <w:p>
      <w:pPr>
        <w:pStyle w:val="BookText"/>
        <w:rPr/>
      </w:pPr>
      <w:r>
        <w:rPr>
          <w:rFonts w:ascii="IRNazanin" w:hAnsi="IRNazanin" w:eastAsia="IRNazanin"/>
          <w:color w:val="111111"/>
          <w:sz w:val="28"/>
          <w:sz w:val="28"/>
          <w:szCs w:val="28"/>
          <w:rtl w:val="true"/>
          <w:lang w:bidi="fa-IR"/>
        </w:rPr>
        <w:t>بعد از علی دنیا عقیم است هیهات که این مادر گیتی دیگر بتواند شخصیتی مانند علی که او الگو در تمام شئون کمال و جمال انسانی باشد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دیگر تاریخ انسانیت، مظلومان و مستمندان تاریخ ندای عدالت پرور و فریاد رسی همانند علی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که دنیا بتواند به نهج البلاغه علی و به سخنان حکیمانه علی و به دعای صباح و دعای کمیل علی و تفسیر ودیعه علی نزد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نامۀ به مالک اشتر علی و به منشوره‌های حکومتی علی به عدالت اجتماعی علی و به وصیتانه عرشی علی عمل کند تا چشمان تیره و تار شده از دود ستم روشن گردد و جانهای خسته غمگین در کالبدهای افسرده طعم شیرین علم و حکمت و عدالت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این نهج البلاغه علی که تلو قرآن می‌باشد جامع همه گونه معارف بلند الهی توحید، نبوت، امامت و معاد، فلسفه و کلام، عرفان و حکمت، سیاست و اخلاق، فقه و ادب، اقتصاد و صنعت، طب و ریاضی، جهان‌شناسی و انسان‌شناسی، جامعه‌شناسی و روانشناسی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امروز مهجور واقع شده حتی در میان خواص و پیروان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حوزه‌های علمیه و دانشگاه‌های اسلامی جای تدریس و تحقیق نهج البلاغه در رشته‌های گوناگون دانش بشری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همه مصارف هنگفت در دستگاه‌های تبلیغات ارتباط جمعی رادیو، تلویزیون، نشریات، مجلات و در تحقیق و تصویر نظریات پوچ نظریه پردازان عربی و شرقی شاخ و برگ خیالی و مصنوعی داده می‌شود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وسایل ارتباط جمعی از تفسیر و تحقیق و تصویر و نمایش نهج البلاغه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دنیای عقیم هر چه که بنویسم و هر چه بگویم</w:t>
      </w:r>
      <w:bookmarkStart w:id="416" w:name="pg13336_154732"/>
    </w:p>
    <w:p>
      <w:pPr>
        <w:pStyle w:val="BookText"/>
        <w:rPr/>
      </w:pPr>
      <w:bookmarkEnd w:id="416"/>
      <w:r>
        <w:rPr>
          <w:rFonts w:ascii="IRNazanin" w:hAnsi="IRNazanin" w:eastAsia="IRNazanin"/>
          <w:color w:val="111111"/>
          <w:sz w:val="28"/>
          <w:sz w:val="28"/>
          <w:szCs w:val="28"/>
          <w:rtl w:val="true"/>
          <w:lang w:bidi="fa-IR"/>
        </w:rPr>
        <w:t>و بنالم عقیمی دیگر نمی‌توانی انسانی چون علی به دنیا بیاوری</w:t>
      </w:r>
      <w:r>
        <w:rPr>
          <w:rFonts w:eastAsia="IRNazanin" w:cs="IRNazanin"/>
          <w:color w:val="111111"/>
          <w:sz w:val="28"/>
          <w:szCs w:val="28"/>
          <w:rtl w:val="true"/>
          <w:lang w:bidi="fa-IR"/>
        </w:rPr>
        <w:t>.</w:t>
      </w:r>
    </w:p>
    <w:p>
      <w:pPr>
        <w:pStyle w:val="Heading3"/>
        <w:numPr>
          <w:ilvl w:val="2"/>
          <w:numId w:val="1"/>
        </w:numPr>
        <w:rPr/>
      </w:pPr>
      <w:bookmarkStart w:id="417" w:name="__RefHeading___Toc2729178_2322387425"/>
      <w:bookmarkStart w:id="418" w:name="_Toc141"/>
      <w:bookmarkEnd w:id="417"/>
      <w:r>
        <w:rPr>
          <w:rtl w:val="true"/>
        </w:rPr>
        <w:t>تکمیل دین</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مناسب است به چند نکته توجه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باب لطف و رحمت خویش همان گونه که جهان و انسان را آفرید آنها را تکویناً و تشریعاً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رَبُّنَا الَّذِی أَعْطَی کُلَّ شَیْءٍ خَلْقَهُ ثُمَّ هَدَی</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قرآن کریم در مورد حضرت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او سؤال شد پروردگار تو کیست؟ گفت؟ پروردگار ما آن کسی است که همه چیز را آفریده آنگاه هدایت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سبحان انسان را علاوه بر هدایت تکوینی که او را آمیخته با فطرت، عقل، و علم آفریده و او از طریق هدایت تکوینی بسا مصالح و مفاسد و مضرات و منافع خویش را درک می‌کند، او را هدایت تشریعی نمود، کتاب و قانون آسمانی برای راهنمایی او نازل نموده است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را فرستاده که کتاب و قانون را برای او بیان کند و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چه نکوینی و چه تشریعی مربوط به خدای تعالی می‌باشد و کار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بشریت از ابتدای عالم تا انتهای آن به قانون عبودیت و بندگی وظیفه دارند به حکم خداوند متعال عمل کنند و حکم خدا عبارت از دین اسلام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شرایط آن در طول زمان فرق داشته و اما واقعیت دین الهی عبارت از دین اسلام می‌باشد و تمام پیامبران تکلیف داشته‌اند اینکه حکم خدا را برای مردم بیان نموده و آنان را به اسلام هدایت کنند، چنان که قرآن کریم در آیات متعدد این رسالت انبیاء را بیان می‌نماید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النَّبِیِّینَ مُبَشِّرِینَ وَمُنذِرِینَ وَأَنزَلَ مَعَهُمُ الْکِتَابَ بِالْحَقِّ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خداوند انبیاء را با کتاب و قانون بیم دهنده و بشارت دهنده فرستاد و همانا در اموری که مردم اختلاف دارند آنان به حکم الهی حکم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کریم در مورد نزول تورات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هر کس به آنچه خدا نازل نموده حکم نکند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نزول حکم انجیل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هر کس به حکم خدا حکم نکند ستمکار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نزول قران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هر کس به آنچه که خدا نازل نموده است حکم نکند،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حکم فی در همین بغیر ما انزل الله عزوجل فهو کافرٌ بالله العظیم</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هر کس حتی در مورد دو درهم به غیر حکم خدا حکم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الهی برای همه انبیاء و امتهای آنان یک حکم می‌باشد و تمام پیامبران هدفشان این بوده که همه بشریت را به حکم خدا هدایت کنند و تمام جوامع بشری را تبدیل کنند به یک جامعۀ الهی و تکلیف همه امتها عمل به حکم خداست و اگر تخلف کنند به فرموده قرآن کریم کافر، ظالم و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ناسخ روش تمام ادیان آسمانی دیگر می‌باشد، برای اینکه اسلام دینی جامع و کامل است و با وجود دین کامل نیاز به دین ناقص نمی‌باشد، آن چه که خوبان دارند این همه یک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بعد از ظهور اسلام هیچ دین و قانون غیر از اسلام پذیرفته نیست و اگر کسی از آن پیروی نکند دچار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همه بشریت می‌باشد اینکه به اسلام عمل کنند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خاتم پیامبران است و به صریح بیان قرآن او رسول خدا و خاتم النبیین می‌باشد و پیغمبر است برای همۀ عالم و برای همه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أَرْسَلْنَاکَ إِلَّا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و دین او هم تا قیامت جاوید و ابدی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محمد حال الی یوم</w:t>
      </w:r>
    </w:p>
    <w:p>
      <w:pPr>
        <w:pStyle w:val="BookText"/>
        <w:rPr/>
      </w:pPr>
      <w:r>
        <w:rPr>
          <w:rFonts w:ascii="IRNazanin" w:hAnsi="IRNazanin" w:eastAsia="IRNazanin"/>
          <w:color w:val="111111"/>
          <w:sz w:val="28"/>
          <w:sz w:val="28"/>
          <w:szCs w:val="28"/>
          <w:rtl w:val="true"/>
          <w:lang w:bidi="fa-IR"/>
        </w:rPr>
        <w:t>القیامة و حرامه حرام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باب آمدن انبیاء بسته و ختم شده است و بعد از او دیگر هیچ نبی و رسولی برای مردم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واقعیت و حقیقت رسالت و نبوت باقی است و باب ولایت و امامت مفتوح است و امامت در اسلام ادامه دهندۀ خط رسالت می‌باشد، برای این که احکام اسلام تا قیامت ابدی و نسخ نشده و مردم تکلیف دارند در هر زمان و در هر مکانی که باشند به اسلام عمل کنند و اجرای این احکام برای مردم نیازی به هدایت و نیازی به امام و بیان کننده احکام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علاوه بر اینکه واسطه در فیض الهی بین خدا و مخلوق او می‌باشد بیان‌کنندۀ احکام و جانشین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ادامه دهنده راه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و خیلفه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باید معصوم باشد، برای اینکه اولا اشاره شد که ملازمه است بین امامت و نبوت، چون امامت استمرار خط نبوت می‌باشد، همانگونه که نبوت مقام و منصب الهی می‌باشد امامت منصب الهی است، یعنی هم تعیین پیغمبر و هم تعیین امام از جانب خدا می‌باشد و مردم نمی‌توانند با رفراندوم و رای پیغمبر و امام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پیغمبر باید معصوم باشد، امام هم باید معصوم باشد زیرا به ضرورت حکم قطعی فلسفی، پیغمبر و امام باید مردم را به صراط مستقیم واقعی الهی هدایت کنند امام باید هادی الی الحق باشد و حکم واقعی خدا و صراط مستقیم او را جز معصوم، غیر معصوم نمی‌داند برای اینکه مبتلا به خطا و اشتباه می‌شود و نقض غرض محال است اینکه خداوند کسانی را بفرستد که مردم را به واقع هدایت کنند و آنان برخلاف واقع و بر ضد دین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و امام را خداوند متعال فرستاده و معین نموده اینکه مردم را به واقع و به صراط مستقیم الهی هدایت کنند تا بشریت در اثر اطاعت حکم خدا به تکامل و کمال مطلوب واقعی برسد و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پیامبری آخرین قدمی را که بر می‌داشته در راه تکیمل دین و تعیین جانشین خودش بوده است تا بعد از او حافظ دین و مبلغ قوانین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وصی و جانشینش را تعیین کرد، اگر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جانشینش را معین نمود و می‌توان گفت</w:t>
      </w:r>
      <w:bookmarkStart w:id="419" w:name="pg13336_154735"/>
    </w:p>
    <w:p>
      <w:pPr>
        <w:pStyle w:val="BookText"/>
        <w:rPr/>
      </w:pPr>
      <w:bookmarkEnd w:id="419"/>
      <w:r>
        <w:rPr>
          <w:rFonts w:ascii="IRNazanin" w:hAnsi="IRNazanin" w:eastAsia="IRNazanin"/>
          <w:color w:val="111111"/>
          <w:sz w:val="28"/>
          <w:sz w:val="28"/>
          <w:szCs w:val="28"/>
          <w:rtl w:val="true"/>
          <w:lang w:bidi="fa-IR"/>
        </w:rPr>
        <w:t>هیچ پیغمبری نیامده مگر اینکه بعد از خود وصی و خلیفه خودش را تعیین می‌کرده است</w:t>
      </w:r>
      <w:r>
        <w:rPr>
          <w:rFonts w:eastAsia="IRNazanin" w:cs="IRNazanin"/>
          <w:color w:val="111111"/>
          <w:sz w:val="28"/>
          <w:szCs w:val="28"/>
          <w:rtl w:val="true"/>
          <w:lang w:bidi="fa-IR"/>
        </w:rPr>
        <w:t>.</w:t>
      </w:r>
    </w:p>
    <w:p>
      <w:pPr>
        <w:pStyle w:val="Heading3"/>
        <w:numPr>
          <w:ilvl w:val="2"/>
          <w:numId w:val="1"/>
        </w:numPr>
        <w:rPr/>
      </w:pPr>
      <w:bookmarkStart w:id="420" w:name="__RefHeading___Toc2729180_2322387425"/>
      <w:bookmarkStart w:id="421" w:name="_Toc142"/>
      <w:bookmarkEnd w:id="420"/>
      <w:r>
        <w:rPr>
          <w:rtl w:val="true"/>
        </w:rPr>
        <w:t>غدیر خم</w:t>
      </w:r>
      <w:bookmarkEnd w:id="421"/>
    </w:p>
    <w:p>
      <w:pPr>
        <w:pStyle w:val="BookText"/>
        <w:rPr/>
      </w:pPr>
      <w:r>
        <w:rPr>
          <w:rFonts w:ascii="IRNazanin" w:hAnsi="IRNazanin" w:eastAsia="IRNazanin"/>
          <w:color w:val="111111"/>
          <w:sz w:val="28"/>
          <w:sz w:val="28"/>
          <w:szCs w:val="28"/>
          <w:rtl w:val="true"/>
          <w:lang w:bidi="fa-IR"/>
        </w:rPr>
        <w:t>بنابراین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 فکر بلند و مقام عالی نبوت که او انسانی کامل بود ممکن است این همه خدمات دینی و اجتماعی و زحمات را در راه دین نادیده بگیرد و وصی و جانشین خویش را تعیین نکند؟</w:t>
      </w:r>
    </w:p>
    <w:p>
      <w:pPr>
        <w:pStyle w:val="BookText"/>
        <w:rPr/>
      </w:pPr>
      <w:r>
        <w:rPr>
          <w:rFonts w:ascii="IRNazanin" w:hAnsi="IRNazanin" w:eastAsia="IRNazanin"/>
          <w:color w:val="111111"/>
          <w:sz w:val="28"/>
          <w:sz w:val="28"/>
          <w:szCs w:val="28"/>
          <w:rtl w:val="true"/>
          <w:lang w:bidi="fa-IR"/>
        </w:rPr>
        <w:t>با وجودی که پیغمبر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افضل همه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دین او کامل‌ترین دینهاست، برای او لازم‌تر و واجب‌تر می‌بود که وصی و جانشین خود را تعیین کند تا زحمات طاقت فرسای او در راه تبلیغ دین اسلام و خدمات دینی و اجتماعی او برای بشریت دیروز و امروز به فراموشی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لازمتر بود کسی را که اعلم همه و افضل همه مردم از تمام جهات باشد به عنوان خلیفه و امام مسلمین بعد از خودش معرفی نماید تا او مبلغ و مبین احکام خدا و حافظ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آخرین سفر خود حجة الوداع برمی‌گشت در حالی که پیشاپیش قافله بر ناقه‌ای سوار است و سیلی از حجاج مسلمین که در این سفر همراه حضرت بود از دنبال او در حرکت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آفتاب گرم حجاز بشدت می‌تابد و در آن روز که مصادف بود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 سال دهم هجری قمری رسید به سرزمین جحفه محل میقات و احرام بستن حجاج مسلمین راهیان خانۀ خدا و به تعبیر دیگر رسید به غدیر خم، ولی پیغمبر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فکر عمیق فرو رفته، گویا به دل می‌اندیشید الان است که عمرم به پایان می‌رسد و آفتاب درخشان عمرم پشت ابرهای متراکم مرگ پنهان می‌شود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Style w:val="FootnoteAnchor"/>
          <w:rtl w:val="true"/>
        </w:rPr>
        <w:footnoteReference w:id="57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کیست که بعد از من رهبر امت باشد؟ و کیست که بعد از من زمامدار دولت اسلامی گردد؟ و کیست که بعد از من چرخ تطور و پیشرفت حکومت اسلامی را به دست گیرد و آن را از رفتار باز ندارد؟</w:t>
      </w:r>
    </w:p>
    <w:p>
      <w:pPr>
        <w:pStyle w:val="BookText"/>
        <w:rPr/>
      </w:pPr>
      <w:r>
        <w:rPr>
          <w:rFonts w:ascii="IRNazanin" w:hAnsi="IRNazanin" w:eastAsia="IRNazanin"/>
          <w:color w:val="111111"/>
          <w:sz w:val="28"/>
          <w:sz w:val="28"/>
          <w:szCs w:val="28"/>
          <w:rtl w:val="true"/>
          <w:lang w:bidi="fa-IR"/>
        </w:rPr>
        <w:t>و کیست که بعد از من هنگام ناله ضعیفان و بیچارگان همراه آنان از پرده دل ناله کند؟و قلب او از ناله یتیمان و مظلومان بلرزد؟ و کیست که بعد از من وزیر من، وصی و جانشین من باشد؟</w:t>
      </w:r>
    </w:p>
    <w:p>
      <w:pPr>
        <w:pStyle w:val="BookText"/>
        <w:rPr/>
      </w:pPr>
      <w:r>
        <w:rPr>
          <w:rFonts w:ascii="IRNazanin" w:hAnsi="IRNazanin" w:eastAsia="IRNazanin"/>
          <w:color w:val="111111"/>
          <w:sz w:val="28"/>
          <w:sz w:val="28"/>
          <w:szCs w:val="28"/>
          <w:rtl w:val="true"/>
          <w:lang w:bidi="fa-IR"/>
        </w:rPr>
        <w:t>و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خوبی می‌داند تنها علی در خور این مقام است و تنها علی دلسوز اسلام و شایستگی امامت را دارد و تنها علی در خور این قدرت و افضل همه امت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پیغمبر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بدون امر خدا سخن نمی‌گوید و منتظر وحی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ناگهان در این هنگام جبریل نازل شد زمام ناقه‌اش را گرفت، وحی جدید الهی را به او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نزول این آیه مبارکه در روز غدیر خم بوده است چنانکه فخر رازی و دیگران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نازل شد از پیشانی مبارک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عرق نمایان گردید به طوری که همه احساس کردند وحی به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بدون فاصله دستور توقف قافله را صادر نمود و آنهایی که جلو رفته بودند به عقب برگشتند و آنهایی که به دنبال مانده بودند ملحق شدند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قابل ملاحضه‌ای را تشکیل دادند و منبری از جهاز شتر برای حضرت ترتیب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رحمة للعالمین در میان نبوه جمعیت بر فراز منبر قرار گرفت خطاب نمود معاشراً الناس تاکنون چندین بار از جانب خدا وحی برای من رسیده که علی را وصی و جانشین خودم برای شما معرفی کنم و در انتظار فرصت مناسب بودم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 و اخذل من خذله،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هنیئا لک یا بن ابی طالب اصبحت الیوم ولی کل مؤمن و کذا رواه این ماجة</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ای گروه انسان‌ها و حجاج مسلمین هر کسی را که من مولا و مقتدای او بودم، علی است مولا و مقتدای او، علی است ولی خدا، امام و رهبر او</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انسان‌ها اطاعت نکردن از امر علی اطاعت نکردن از امر خداست و اطاعت از فرمان علی، اطاعت از دستور</w:t>
      </w:r>
      <w:bookmarkStart w:id="422" w:name="pg13336_154737"/>
    </w:p>
    <w:p>
      <w:pPr>
        <w:pStyle w:val="BookText"/>
        <w:rPr/>
      </w:pPr>
      <w:bookmarkEnd w:id="422"/>
      <w:r>
        <w:rPr>
          <w:rFonts w:ascii="IRNazanin" w:hAnsi="IRNazanin" w:eastAsia="IRNazanin"/>
          <w:color w:val="111111"/>
          <w:sz w:val="28"/>
          <w:sz w:val="28"/>
          <w:szCs w:val="28"/>
          <w:rtl w:val="true"/>
          <w:lang w:bidi="fa-IR"/>
        </w:rPr>
        <w:t>خداست، 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کسانیکه تقویت‌کننده و یاری‌کننده علی هستند آنان را یاری نما و کسانی که از دستور علی مخالفت می‌کنند آنان را شکست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را جانشین خویش، ولی و سرپرست جامعه مسلمین معرفی نمود، امامت و رهبری اسلام در وجود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مشخص شد</w:t>
      </w:r>
      <w:r>
        <w:rPr>
          <w:rFonts w:eastAsia="IRNazanin" w:cs="IRNazanin"/>
          <w:color w:val="111111"/>
          <w:sz w:val="28"/>
          <w:szCs w:val="28"/>
          <w:rtl w:val="true"/>
          <w:lang w:bidi="fa-IR"/>
        </w:rPr>
        <w:t>.</w:t>
      </w:r>
    </w:p>
    <w:p>
      <w:pPr>
        <w:pStyle w:val="Heading3"/>
        <w:numPr>
          <w:ilvl w:val="2"/>
          <w:numId w:val="1"/>
        </w:numPr>
        <w:rPr/>
      </w:pPr>
      <w:bookmarkStart w:id="423" w:name="__RefHeading___Toc2729182_2322387425"/>
      <w:bookmarkStart w:id="424" w:name="_Toc143"/>
      <w:bookmarkEnd w:id="423"/>
      <w:r>
        <w:rPr>
          <w:rtl w:val="true"/>
        </w:rPr>
        <w:t>معنای ولی و مولا</w:t>
      </w:r>
      <w:bookmarkEnd w:id="424"/>
    </w:p>
    <w:p>
      <w:pPr>
        <w:pStyle w:val="BookText"/>
        <w:rPr/>
      </w:pPr>
      <w:r>
        <w:rPr>
          <w:rFonts w:ascii="IRNazanin" w:hAnsi="IRNazanin" w:eastAsia="IRNazanin"/>
          <w:color w:val="111111"/>
          <w:sz w:val="28"/>
          <w:sz w:val="28"/>
          <w:szCs w:val="28"/>
          <w:rtl w:val="true"/>
          <w:lang w:bidi="fa-IR"/>
        </w:rPr>
        <w:t>برخی بی‌اطلاع از حقیقت معنای لغوی و علمی کلمه ولی و مولا ممکن است توهم نماید اینکه در غدیر خم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ولی و مولای مردم معرفی نمود مولا به معنای محبت و دوستی است و اینکه مردم علی را دوست داشته باشند و نه اینکه ولی و مولا به معنای ولایت و سرپرستی، امامت و رهبری جامعه مسلمین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شبهه هم از دید معنای لغوی کلمه ولی و مولا و هم از لحاظ قرینه‌ای که خود حدیث غدیر است و هم از نظر قرآن و هم از نگاه عرف و اجتماع و هم از دید عقلانی و فلسفی مردود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از نظر لغت آن که به معنای دوستی می‌باشد کلمه حب و محبت است و نه کلمه ولی و 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خداوند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اگر شما خدا را دوست می‌دارید پس مرا اطاعت کنید، خداوند شما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 ولی و مولا به معنای محبت و دوستی نیست، بله امکان دارد محبت لازم معنای ولی باشد و نه اصل معنای آن و در مفردات راغب در مورد واژه لغوی ولی می‌گوید ولی به معنای قرب می‌باشد، معنای ولی و مولا از نظر لغت یعنی تقرب و اتصال دو شیء و اشیاء و اگر دو چیز و یا چند چیز با هم تقارب و در کنار هم اتصال داشته باشد می‌گویند ولی، وَلا، وِلا یعنی با هم وصل و قریب و مستحکم می‌باشد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کسیکه مولّی علیه را سرپرستی و اداره می‌کند می‌گوید ولی و بلحاظ معنای لغوی ولی و اولیاء نزدیک و قریب به مولّی علیهم می‌باشد و با هم ارتباط دارد و واضح</w:t>
      </w:r>
    </w:p>
    <w:p>
      <w:pPr>
        <w:pStyle w:val="BookText"/>
        <w:rPr/>
      </w:pPr>
      <w:r>
        <w:rPr>
          <w:rFonts w:ascii="IRNazanin" w:hAnsi="IRNazanin" w:eastAsia="IRNazanin"/>
          <w:color w:val="111111"/>
          <w:sz w:val="28"/>
          <w:sz w:val="28"/>
          <w:szCs w:val="28"/>
          <w:rtl w:val="true"/>
          <w:lang w:bidi="fa-IR"/>
        </w:rPr>
        <w:t>است که ولی، مولا و مولّی علیهم با هم ارتباط دارد، و تکویناً و یا اعتباراً علقه ولایت بین آنان وجود دارد و اگر چنین ارتباط و قرب بین آنها نباشد ولایت و سرپرستی ولی و مولا برای مولّی علیه وجه ندارد و دارای اثر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لحاظ همین ارتباط ولایی بین مولا و مولّی علیه است که در دین اسلام در مسئله میراث ارتباط ولایی یکی از موجبات ارث می‌باشد و اگر مولا، عبد یا امۀ خود را مجانی آزاد کرده باشد نه در برابر عوض، عبد و یا امه بمیرد وارث نسبی و سببی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مولای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ضامن جریره یعنی ضامن غرامت مضمون از مضمون، ارث می‌برد و یا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بلحاظ ولایتی که بر هر کسی دارد وارث، من لا وارث له می‌باشد، چون یکی از اسباب ارث ولایت ولی در مورد مولّی علیه می‌باشد که معتِق از معتَق، ضامن جریره از مضمون، ولی و امام از مولّی علیهم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 لغت ولی و ولایت همان قرب و ارتباط شیء با شیء دیگر و ارتباط مالک و مملوک و ارتباط بین ولی و مولّی علیه می‌باشد و این ارتباط هم اثری تکوینی و سببیت و هم اثری تشریعی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کجا معنای ولی و مولا محبت و دوستی است؟ بله، ممکن است لفظ ولی و مولا در محبت و دوستی استعمال شده باشد و شود و مجرد استعمال دلیل بر معنای حقیقی نیست و اعم از حقیقت و مجاز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معنایی که در مقام استعمال از لفظ ولی و مولا ظهور و تبادر می‌کند همان معنای قیمومیت و سرپرستی می‌باشد و تبادر کاشف از وضع آن لفظ برای معنای متبادر است و لذا در بحث لغت‌شناسی و معناشناسی علوم، تبادر علامت و نشانه معنای حقیقی می‌باشد، برای اینکه کاشف از وضع لفظ برای موضوع له است و آن وقت اگر در کلام قرینه باشد برای غیر معنای حقیقی یا لفظ به مناسبت بطور کنایه یا روی غرض خاص در آن استعمال شود مانعی ندارد و چنین استعمالاتی که قرینه و یا تناسب با معنای حقیقی دارد نزد عقلا معروف و مشهور می‌باشد و تا جاییکه گفته می‌شود سخن بلغا پر از مجاز می‌باشد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متناسب باشد که لفظ ولی و مولا در معنای محبت استعمال شود و یا بگوید محبت و دوستی از مصادیق ولی و مولا می‌باشد و معنای لغوی ولی که قرب و ارتباط است در این مورد تطبیق می‌شود، و لکن مبادا کسی مصداق را با</w:t>
      </w:r>
      <w:bookmarkStart w:id="425" w:name="pg13336_154739"/>
    </w:p>
    <w:p>
      <w:pPr>
        <w:pStyle w:val="BookText"/>
        <w:rPr/>
      </w:pPr>
      <w:bookmarkEnd w:id="425"/>
      <w:r>
        <w:rPr>
          <w:rFonts w:ascii="IRNazanin" w:hAnsi="IRNazanin" w:eastAsia="IRNazanin"/>
          <w:color w:val="111111"/>
          <w:sz w:val="28"/>
          <w:sz w:val="28"/>
          <w:szCs w:val="28"/>
          <w:rtl w:val="true"/>
          <w:lang w:bidi="fa-IR"/>
        </w:rPr>
        <w:t xml:space="preserve">مفهوم اشتباه کند و یا مقصود و هدف خاصی از استعمال لفظ در معنا با معنای اصلی و حقیقی خلط شود و یا فرق لازم و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و چنین استعمالات به وسیله قرینه می‌باشد و نه استعمال لفظ در معنای حقیقی خودش</w:t>
      </w:r>
      <w:r>
        <w:rPr>
          <w:rFonts w:eastAsia="IRNazanin" w:cs="IRNazanin"/>
          <w:color w:val="111111"/>
          <w:sz w:val="28"/>
          <w:szCs w:val="28"/>
          <w:rtl w:val="true"/>
          <w:lang w:bidi="fa-IR"/>
        </w:rPr>
        <w:t>.</w:t>
      </w:r>
    </w:p>
    <w:p>
      <w:pPr>
        <w:pStyle w:val="Heading3"/>
        <w:numPr>
          <w:ilvl w:val="2"/>
          <w:numId w:val="1"/>
        </w:numPr>
        <w:rPr/>
      </w:pPr>
      <w:bookmarkStart w:id="426" w:name="__RefHeading___Toc2729184_2322387425"/>
      <w:bookmarkStart w:id="427" w:name="_Toc144"/>
      <w:bookmarkEnd w:id="426"/>
      <w:r>
        <w:rPr>
          <w:rtl w:val="true"/>
        </w:rPr>
        <w:t>معنای ولی و مولا از دید روایات</w:t>
      </w:r>
      <w:bookmarkEnd w:id="427"/>
    </w:p>
    <w:p>
      <w:pPr>
        <w:pStyle w:val="BookText"/>
        <w:rPr/>
      </w:pPr>
      <w:r>
        <w:rPr>
          <w:rFonts w:ascii="IRNazanin" w:hAnsi="IRNazanin" w:eastAsia="IRNazanin"/>
          <w:color w:val="111111"/>
          <w:sz w:val="28"/>
          <w:sz w:val="28"/>
          <w:szCs w:val="28"/>
          <w:rtl w:val="true"/>
          <w:lang w:bidi="fa-IR"/>
        </w:rPr>
        <w:t>از جمله در روایات غدیر خم می‌بینیم مولا به معنای ولایت و سرپرستی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غدیر خم به حجاج مسلمین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تسمعوا من کنت مولاه فعلی مولاه، اللهم وال من والاه، و عاد من عاداه، واحب من احبه، و ابغض من ابغضه وانصر من نصره، واخذل من خذله، فالیبلغ الشاهد الغائب</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محضر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جمعیت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من را می‌شنوید؟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را من رهبر و مولای او بودم علی است مولا و رهبر او، بار خدایا تقویت و تایید نما تایید کنندگان و پیروان علی را، یاری نما یاری کنندگان او را، پروردگارا شکست بده کسانی را که مخالفت کنندگان علی هستند و از دستور او سر باز می‌زنند، خدایا دوست بدار دوستان علی را و دشمن بدار دشمنان علی را، و ای جمعیت شاهد این پیام و دستور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امامت علی بن ابیطالب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روز برای شما ابلاغ شد برای غئبین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سوال تکرار شود و کسی بگوید در این روایت کلمه مولا به معنای محبت و دوستی است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اظهار نموده اینکه مردم علاقه و حبت به علی داشته باشند نه اینکه در اینجا مولا به معنای رهبری و امامت باشد و حضرت امامت و رهبری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بعد از خودش بیان کرده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اولاً معنای اصلی کلمۀ مولا دوستی نیست و اگر به وجه خاصی معنای دوستی مراد باشد نیاز به قرینه و دلیل دارد و در روایت قرینه بر خلاف ظاهر معنای مولا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ثایناً بالعکس در روایت غدیر قرینه وجود دارد که مراد از ولی و مولا به معنای دوستی نمی‌باشد قرینه جملاتی اللهم وال من والاه، و عاد من عاداه، وانصر من نصره، و احب من احبه، ابغض من ابغضه می‌باشد و با وجودی این</w:t>
      </w:r>
    </w:p>
    <w:p>
      <w:pPr>
        <w:pStyle w:val="BookText"/>
        <w:rPr/>
      </w:pPr>
      <w:r>
        <w:rPr>
          <w:rFonts w:ascii="IRNazanin" w:hAnsi="IRNazanin" w:eastAsia="IRNazanin"/>
          <w:color w:val="111111"/>
          <w:sz w:val="28"/>
          <w:sz w:val="28"/>
          <w:szCs w:val="28"/>
          <w:rtl w:val="true"/>
          <w:lang w:bidi="fa-IR"/>
        </w:rPr>
        <w:t>قرینه تقابل که کلمه محبت و بغض در برابر هم ذکر شده و هرگز امکان ندارد کلمه مولا به معنای محبت باشد و چگونه ممکن است در روایت هم کلمه ولی و هم کلمه حب تکرار شود و معنای واحد داشته باشد 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باقی جملات روایت معین می‌کند که مراد از مولا در این روایت همان ولایت و سرپرستی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جامعه مسلمین می‌باشد و اگر منظور از مولا دوستی می‌بود ذکر چنین جملات و بیان نصرت و یاری نمودن و پشتیبانی کردن از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تکرار کلمه ولی و کلمه حب به معنای واحد در روایت 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محبت و دوستی علی و اهلبیت علیهم الصلاة والسلام واجب است و در ردیف فروع دین تولی و تبری ذکر شده و هر انسانی باید محبت و علاقه به امیرالمومنین و باقی ائمه معصومین داشته باشد این خود مطلبی جداگانه می‌باشد و وجوب نفسی و استقلالی دارد و ارتباط بمعنای کلمه ولی و مولا ندارد و چه بگوییم از کلمه مولا محبت استفاده می‌شود و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اینکه محبت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چون از ضروریات اسلام می‌باشد، ناصبی و کسانی که نصب عداوت و دشمنی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از زمره اسلام و مسلمین خارجند، به علاوه در قران کریم آیه وجوب مودة ذی القربی آن جهت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محبت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بیت او امری است مسلم و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 معنای کلمه ولی و مولا است اینکه در روایت غدیر قرینه وجود دارد مولا به معنای محبت نمی‌باشد و در این روایت مولا به معنای سرپرستی و امامت جامعه مسلمین است، ولو بگوییم محبت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حکم شرعی و هم لازم عقلی و هم لازم عرفی ولایت و امامت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و دوستی لازم معنای ولی و مولا بوده و فرق است بین اصل معنا و لازم معنا، چگونه محبت ولی الهی لازم معنای ولی است؟ چون تبعیت انسان از ولی امر بدون محبت و علاقه به او نمی‌شود و الا تبعیت نخواهد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 قرآن کریم در مورد هدف از آفرینش جن و انسان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ما جن و</w:t>
      </w:r>
      <w:bookmarkStart w:id="428" w:name="pg13336_154741"/>
    </w:p>
    <w:p>
      <w:pPr>
        <w:pStyle w:val="BookText"/>
        <w:rPr/>
      </w:pPr>
      <w:bookmarkEnd w:id="428"/>
      <w:r>
        <w:rPr>
          <w:rFonts w:ascii="IRNazanin" w:hAnsi="IRNazanin" w:eastAsia="IRNazanin"/>
          <w:color w:val="111111"/>
          <w:sz w:val="28"/>
          <w:sz w:val="28"/>
          <w:szCs w:val="28"/>
          <w:rtl w:val="true"/>
          <w:lang w:bidi="fa-IR"/>
        </w:rPr>
        <w:t xml:space="preserve">بشر را نیافریدیم مگر برای عبادت و پرستش خدا و در این مورد اگر کسی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است و غرض از خلقت جن و بشر معرفت و شناخت خدا می‌باشد، این معنا خلاف ظاهر آیه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نیاز به قرینه دارد و مادامیکه دلیل نباشد همین معنای ظاهر معتبر است و اگر هم روایتی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معرفت می‌باشد مادامیکه حجیت آن اثبات نشود اعتبار ندارد و روایت مرسله 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معرفت لازم معنای عبادت است و مادامیکه معبود را انسان و جن نشناسد عبادت و پرستش معبود مجهول امکان ندارد، پس معرفت در آیه مبارکه لازم معنای عبادت می‌باشد و نه اصل معنای آن و هکذا در مورد کلمه ولی و مولا در روایت غدیر و چه در روایات دیگر و چه در قرآن کریم و چه در اصطلاحات متداول اجتماعی محبت و دوستی لازم کلمه مولا است نه ملزوم و معنای کلمه ولی و مولا</w:t>
      </w:r>
      <w:r>
        <w:rPr>
          <w:rFonts w:eastAsia="IRNazanin" w:cs="IRNazanin"/>
          <w:color w:val="111111"/>
          <w:sz w:val="28"/>
          <w:szCs w:val="28"/>
          <w:rtl w:val="true"/>
          <w:lang w:bidi="fa-IR"/>
        </w:rPr>
        <w:t>.</w:t>
      </w:r>
    </w:p>
    <w:p>
      <w:pPr>
        <w:pStyle w:val="Heading3"/>
        <w:numPr>
          <w:ilvl w:val="2"/>
          <w:numId w:val="1"/>
        </w:numPr>
        <w:rPr/>
      </w:pPr>
      <w:bookmarkStart w:id="429" w:name="__RefHeading___Toc2729186_2322387425"/>
      <w:bookmarkStart w:id="430" w:name="_Toc145"/>
      <w:bookmarkEnd w:id="429"/>
      <w:r>
        <w:rPr>
          <w:rtl w:val="true"/>
        </w:rPr>
        <w:t>معنای ولی و مولا در قرآن</w:t>
      </w:r>
      <w:bookmarkEnd w:id="430"/>
    </w:p>
    <w:p>
      <w:pPr>
        <w:pStyle w:val="BookText"/>
        <w:rPr/>
      </w:pPr>
      <w:r>
        <w:rPr>
          <w:rFonts w:ascii="IRNazanin" w:hAnsi="IRNazanin" w:eastAsia="IRNazanin"/>
          <w:color w:val="111111"/>
          <w:sz w:val="28"/>
          <w:sz w:val="28"/>
          <w:szCs w:val="28"/>
          <w:rtl w:val="true"/>
          <w:lang w:bidi="fa-IR"/>
        </w:rPr>
        <w:t>روشنتر از همه در قرآن کریم کلمه ولی و مولا به معنای ولایت و سرپرستی آمده است و در آیات متعدد این معنا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زکریای پیغمبر را در در مورد اینکه از خداوند متعال تقاضای فرزند و جانشین نمود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وَإِنِّی خِفْتُ الْمَوَالِیَ مِنْ وَرَائِی وَکَانَتِ امْرَأَتِی عَاقِرًا 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 وَاجْعَلْهُ رَبِّ 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آیه مبارکه ولی بمعنای دوستی است؟ و زکریای پیامبر دعا می‌کند که خدا برای او دوستی بدهد یا خیر، زکریا می‌گوید خدایا من نگرانمکه بعد از من ولایت و رسالت وی و خاندان یعقوب بدون ولی و سرپرست چگونه می‌شود و او فعلا فرزند و جانشین ندارد و همسر او هم عاقر و امید فرزنددار شدم در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برایم ولی و جانشینی عنایت نما که او ولایت و سرپرستی امت را بعد از من از خاندان یعقوب ارث ببرد و خداوند هم دعای او را مستجاب نمود، یحیی را با میراث نبوت و علم و حکمت برای او داد و بعد از زکریا ولی و سرپرست امت آن عصر قرار گرفت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سوره تحریم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عَلَیْهِ فَإِنَّ اللَّهَ هُوَ مَوْلَاهُ وَجِبْرِیلُ وَصَالِحُ الْمُؤْمِنِینَ وَالْمَلَائِکَةُ بَعْدَ</w:t>
      </w:r>
    </w:p>
    <w:p>
      <w:pPr>
        <w:pStyle w:val="BookText"/>
        <w:rPr/>
      </w:pPr>
      <w:r>
        <w:rPr>
          <w:rFonts w:ascii="IRNazanin" w:hAnsi="IRNazanin" w:eastAsia="IRNazanin"/>
          <w:color w:val="111111"/>
          <w:sz w:val="28"/>
          <w:sz w:val="28"/>
          <w:szCs w:val="28"/>
          <w:rtl w:val="true"/>
          <w:lang w:bidi="fa-IR"/>
        </w:rPr>
        <w:t>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جریان دو تن از همسران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ذکر شده، و می‌گوید اگر شما بر ضد رسول خدا کاری کنید نمی‌توانید از پیش ببرید، زیرا خداوند سبحان، جبرئیل، ملائکه و مومنان صالح مولا و یاری‌کننده اوست، آیا در این آیه مبارکه کلمه مولا به معنی دوستی است یا آیه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مولا و یاری‌کننده رسول خداست و همچنین ملائکه و مومنان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آیا آنجا ولی به معنای دوستی است؟ یا آیه مبارکه می‌فرماید خداوند سرپرست و هدایت‌کننده مومنان است و آنان را از ظلمات و تاریکیها خارج و بسوی نور و صراط مستقیم توحید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آیا اینجا ولی به معنای دوستی است؟ و آن مستضعفانی که فریاد می‌زنند خدایا برای ما ولی و رهبر و یاوری از جانب خودت قرار بده که ما را از ستم مستکبران نجات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لَکُمْ مِنْ دُونِ اللَّهِ مِنْ وَلِیٍّ وَلَا نَصِیرٍ</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آیا در این آیه مبارکه ولی به معنای دوستی می‌باشد؟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خدا کس دیگری یاور و سرپرست نیست که شما را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آیا در این آیه مبارکه ولی به معنای محبت و دوستی است؟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ولی و متصرف در امور بندگان می‌باشد، او ولی بالذات، مولای بالذات و مالک بالذات همه موجودات است و مولویت او ذاتی و دست جعل و اعتبار به مقام اولوهیت و مولویت او راه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همین مولای بالذات مرتبه‌ای از ولایت و سرپرستی خودش را برای پیغمبر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داده است و پس از پیامبر همین ولایت و سرپرستی جامعه بشری را برای ایمان</w:t>
      </w:r>
      <w:bookmarkStart w:id="431" w:name="pg13336_154743"/>
    </w:p>
    <w:p>
      <w:pPr>
        <w:pStyle w:val="BookText"/>
        <w:rPr/>
      </w:pPr>
      <w:bookmarkEnd w:id="431"/>
      <w:r>
        <w:rPr>
          <w:rFonts w:ascii="IRNazanin" w:hAnsi="IRNazanin" w:eastAsia="IRNazanin"/>
          <w:color w:val="111111"/>
          <w:sz w:val="28"/>
          <w:sz w:val="28"/>
          <w:szCs w:val="28"/>
          <w:rtl w:val="true"/>
          <w:lang w:bidi="fa-IR"/>
        </w:rPr>
        <w:t>آورندگان به توحید داده، البته نه برای همۀ مومنان بلکه برای آن مومنی که مفسران قرآن و روایات او را معصوم معین کرده است و آن مؤمن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کنار چاه زمزم نشسته بودم از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حدیث نقل می‌کردم، دیدم مرد ناشناسی هم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حدیث نقل می‌کندف قسم دادم تو کیستی؟ صورتش را باز کرد دیدم ابوذر غفاری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کمک کرد ولی کسی او را امداد نکرد،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مسجد پیامبر تو تقاضای استمداد کردم و کسی مرا کمک نکرد، این استغاثه را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 در حال نماز به انگشترش اشاره نمود سائل آمد انگشتر حضرت را گرفت،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نماز از ماجرا اطلاع پیدا کرد، دعا نمود خدایا علی را وزیر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در مسجد بود، جبرئیل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وَالَّذِینَ آمَنُوا </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و مغرضان در مورد تفسیر این آیه چه قدر توطئه کردند که خلاف معنا کنند و همه این شبهات جواب داده شده و تفسیر صحیح آیه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به علاوه ابن عباس می‌گوید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قرآن و مجاهد که از مفسرین بزرگ اهل سنت می‌باشد در شواهد التنزیل می‌گوید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فضیلت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شده است و سیدهاشم بحرانی در غایة المرام بیش از دو هزار روایت درباره فضیلت امام علی و اهل بیت علیهم السلام نقل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خداوند سبحان بالذات بر همه چیز ولایت و حاکمیت مطلقه دارد و ولی و سرپرست کاینات و انسان می‌باشد، او در قلمرو جهان امکان ولایت و سرپرستی و حاکمیت جامعه انسانی را برای رسول الله و امام علی و باقی ائمه معصومین علیهم الصلاة والسلام جعل و اعتبار نموده و آنان را از جانب خودش ولی و امام جامعه بشری قرار داده است</w:t>
      </w:r>
      <w:r>
        <w:rPr>
          <w:rFonts w:eastAsia="IRNazanin" w:cs="IRNazanin"/>
          <w:color w:val="111111"/>
          <w:sz w:val="28"/>
          <w:szCs w:val="28"/>
          <w:rtl w:val="true"/>
          <w:lang w:bidi="fa-IR"/>
        </w:rPr>
        <w:t>.</w:t>
      </w:r>
    </w:p>
    <w:p>
      <w:pPr>
        <w:pStyle w:val="Heading3"/>
        <w:numPr>
          <w:ilvl w:val="2"/>
          <w:numId w:val="1"/>
        </w:numPr>
        <w:rPr/>
      </w:pPr>
      <w:bookmarkStart w:id="432" w:name="__RefHeading___Toc2729188_2322387425"/>
      <w:bookmarkStart w:id="433" w:name="_Toc146"/>
      <w:bookmarkEnd w:id="432"/>
      <w:r>
        <w:rPr>
          <w:rtl w:val="true"/>
        </w:rPr>
        <w:t>معنای عرفی ولی و مولا</w:t>
      </w:r>
      <w:bookmarkEnd w:id="4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عرفی و اجتماعی نیز روشن است که ولی و مولا به معنای ولایت و سرپرستی می‌باشد، مثلا اگر کسی یتیم باشد</w:t>
      </w:r>
      <w:bookmarkStart w:id="434" w:name="pg13336_154744"/>
    </w:p>
    <w:p>
      <w:pPr>
        <w:pStyle w:val="BookText"/>
        <w:rPr/>
      </w:pPr>
      <w:bookmarkEnd w:id="434"/>
      <w:r>
        <w:rPr>
          <w:rFonts w:ascii="IRNazanin" w:hAnsi="IRNazanin" w:eastAsia="IRNazanin"/>
          <w:color w:val="111111"/>
          <w:sz w:val="28"/>
          <w:sz w:val="28"/>
          <w:szCs w:val="28"/>
          <w:rtl w:val="true"/>
          <w:lang w:bidi="fa-IR"/>
        </w:rPr>
        <w:t>و بدون سرپرست می‌گوید ولی و سرپرست او کیست؟ و اگر قیم و سرپرست ندارد حاکم شرع یا عدول مؤمنین و یا کس دیگری برای او ولی تعیین می‌کند، آیا در اینجا حاکم شرع یا کسان دیگر برای آدم یتیم یا غیر یتیم دوست معین می‌کند که فقط به او علاقه و محبت داشته باشد، دیگر اصلا به جهات مصالح و مفاسد و اداره او کار ندارد؟ ابدا، حاکم یا مسئولین امور اجتماعی برای او ولی تعیین می‌کند یعنی ولی سرپرست و اداره‌کننده اوست و در همه گونه جهات مصالح و مفاسد او را راهنمایی و سرپرستی می‌کند و در تمام شئون زندگی مولّی علیه حق تصرف دارد و تصرف می‌کند، چون معنای ولی و مولا همین ولایت و سرپرستی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مقام امور اجتماعی، موالی و عبید اگر کسی مولای کسی باشد آیا مردم می‌گویند فلان کس مولای اوست یعنی دوست فلان برده می‌باشد؟ ابدا، یا هرگز از کلمه ولی و مولا در ذهن کسی چنین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نمی‌کند تا بگوید فلان مولا دوست برده است بلکه بدون درنگ مخاطب از کلمه مولا می‌داند که او مالک و سرپرست برای مولی علیه می‌باشد و در همۀ جهات اختیار تصرف در سرنوشت او بدست مولایش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مورد کسیکه مرده باشد می‌گویند ولی او کیست؟ یعنی دوست او کیست؟ یا منظور این است که ولی امر و متصرف در شئونات او 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مورد ولی عقد و ولی دم و ولی و اولیاء فرزندان سؤال می‌شود ولی کیست یعنی دوستش کیست؟ ابدا، یا منظور این است که اجازه دهنده و متصرف در امور و ولی در امر قصاص و خون بها مولی علیهم کیست و اختیار اجازه فسخ، تنفیذ و عدم تنفیذ کارهای آنان به دست چه کسی می‌باشد و چه کسانی ولایت و سرپرستی دارند و </w:t>
      </w:r>
      <w:r>
        <w:rPr>
          <w:rFonts w:eastAsia="IRNazanin" w:cs="IRNazanin"/>
          <w:color w:val="111111"/>
          <w:sz w:val="28"/>
          <w:szCs w:val="28"/>
          <w:rtl w:val="true"/>
          <w:lang w:bidi="fa-IR"/>
        </w:rPr>
        <w:t>...</w:t>
      </w:r>
    </w:p>
    <w:p>
      <w:pPr>
        <w:pStyle w:val="Heading3"/>
        <w:numPr>
          <w:ilvl w:val="2"/>
          <w:numId w:val="1"/>
        </w:numPr>
        <w:rPr/>
      </w:pPr>
      <w:bookmarkStart w:id="435" w:name="__RefHeading___Toc2729190_2322387425"/>
      <w:bookmarkStart w:id="436" w:name="_Toc147"/>
      <w:bookmarkEnd w:id="435"/>
      <w:r>
        <w:rPr>
          <w:rtl w:val="true"/>
        </w:rPr>
        <w:t>معنای عقلانی ولی و مولا</w:t>
      </w:r>
      <w:bookmarkEnd w:id="436"/>
    </w:p>
    <w:p>
      <w:pPr>
        <w:pStyle w:val="BookText"/>
        <w:rPr/>
      </w:pPr>
      <w:r>
        <w:rPr>
          <w:rFonts w:ascii="IRNazanin" w:hAnsi="IRNazanin" w:eastAsia="IRNazanin"/>
          <w:color w:val="111111"/>
          <w:sz w:val="28"/>
          <w:sz w:val="28"/>
          <w:szCs w:val="28"/>
          <w:rtl w:val="true"/>
          <w:lang w:bidi="fa-IR"/>
        </w:rPr>
        <w:t>از دیدگاه واقعیت باید اندیشید آن امر عظیم الهی چه بوده است که اگر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ابلاغ نکند و نمی‌کرد مساوی بود با این که هرگز رسالتش را انجام نداده و باقی کارهای پیامبر و مشروعیت قوانین دین بی‌فایده خواهد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چیزی که هم سنگ و هم ترازوی رسالت باشد فقط ابلاغ دوستی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یا آنچیزی که هم ترازوی رسالت می‌باشد ابلاغ ولایت و امامت امام امیرالمؤمنین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 آن</w:t>
      </w:r>
    </w:p>
    <w:p>
      <w:pPr>
        <w:pStyle w:val="BookText"/>
        <w:rPr/>
      </w:pPr>
      <w:r>
        <w:rPr>
          <w:rFonts w:ascii="IRNazanin" w:hAnsi="IRNazanin" w:eastAsia="IRNazanin"/>
          <w:color w:val="111111"/>
          <w:sz w:val="28"/>
          <w:sz w:val="28"/>
          <w:szCs w:val="28"/>
          <w:rtl w:val="true"/>
          <w:lang w:bidi="fa-IR"/>
        </w:rPr>
        <w:t>محبت آنان هم میباشد و اگر این امر را نرساند مساوی است یا عدم ابلاغ تمام رسالت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چیزی که عدل رسالت می‌باشد ولایت و امامت است، برای اینکه نبوت علت محدثه دین اسلام و امامت علت بقا و استمرار آن می‌باشد و دین نیاز به رهنما و ضامن اجرا دارد و نیاز به معلم و مبین دارد و آن ضامن اجرا و معلم ولی اعظم الهی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برای اینکه علی هم معصوم، هم عادل و هم افضل همه امت در تمام جهات است، زیرا ترجیح مرجوح بر راجح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انسان کامل الهی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روز غدیر خم بدستور خداوند متعال امام مسلمین معرفی نمود و بعد از خود زمام رهبری و زعامت امت اسلام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حجت خداست و آنگاه قرآن حجت و علی قیم قرآن و حجت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قیم القرآن و کانت طاعته مفترضة و کان الحجة علی الناس بعد رسول الله و ان ما قال فی القرآن فهو حق</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نکته‌ای که از روایت استفاده می‌شود اینکه در مورد قرآن تفسیری را که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نماید صحیح و حق است و نه هر بی‌کفایت و بی‌درایتی بیاید در مورد قرآن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حدیث غدیر متواتر است و احدی از فرق مسلمین چه اهل سنت و چه امامیه در آن اختلاف ندارند و همه قبول دارند که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هنگامی که از سفر حجةالوداع به غدیر خم رسید علی را بعد از خود مولا و امام مسلمین معرفی و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الغدیر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متواتر و آن را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زمان خود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نقل کرده‌اند و صدها نفر مولف و نویسندگان کتاب و ده‌ها شاعر و هزاران کس حدیث غدیر را در کتابشان نوشته و در قصیده و شعرهایشان سروده‌اند و همه از طریق متعدد آن را نقل کرده‌اند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علمای اهل سنت احمد حنبل حدیث غدیر را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ابن جریر طبری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الجزری المقری</w:t>
      </w:r>
      <w:bookmarkStart w:id="437" w:name="pg13336_154746"/>
    </w:p>
    <w:p>
      <w:pPr>
        <w:pStyle w:val="BookText"/>
        <w:rPr/>
      </w:pPr>
      <w:bookmarkEnd w:id="437"/>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ابن عقده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ابوسعید سجستانی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ابوبکر الجعابی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الامیر محمد یمنی که یکی از شعرای قرن دوازدهم هجری قمری می‌باشد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کرده‌اند</w:t>
      </w:r>
      <w:r>
        <w:rPr>
          <w:rFonts w:eastAsia="IRNazanin" w:cs="IRNazanin"/>
          <w:color w:val="111111"/>
          <w:sz w:val="28"/>
          <w:szCs w:val="28"/>
          <w:rtl w:val="true"/>
          <w:lang w:bidi="fa-IR"/>
        </w:rPr>
        <w:t xml:space="preserve">. </w:t>
      </w:r>
      <w:r>
        <w:rPr>
          <w:rStyle w:val="FootnoteAnchor"/>
          <w:rtl w:val="true"/>
        </w:rPr>
        <w:footnoteReference w:id="589"/>
      </w:r>
    </w:p>
    <w:p>
      <w:pPr>
        <w:pStyle w:val="Heading3"/>
        <w:numPr>
          <w:ilvl w:val="2"/>
          <w:numId w:val="1"/>
        </w:numPr>
        <w:rPr/>
      </w:pPr>
      <w:bookmarkStart w:id="438" w:name="__RefHeading___Toc2729192_2322387425"/>
      <w:bookmarkStart w:id="439" w:name="_Toc148"/>
      <w:bookmarkEnd w:id="438"/>
      <w:r>
        <w:rPr>
          <w:rtl w:val="true"/>
        </w:rPr>
        <w:t>تواتر</w:t>
      </w:r>
      <w:bookmarkEnd w:id="439"/>
    </w:p>
    <w:p>
      <w:pPr>
        <w:pStyle w:val="BookText"/>
        <w:rPr/>
      </w:pPr>
      <w:r>
        <w:rPr>
          <w:rFonts w:ascii="IRNazanin" w:hAnsi="IRNazanin" w:eastAsia="IRNazanin"/>
          <w:color w:val="111111"/>
          <w:sz w:val="28"/>
          <w:sz w:val="28"/>
          <w:szCs w:val="28"/>
          <w:rtl w:val="true"/>
          <w:lang w:bidi="fa-IR"/>
        </w:rPr>
        <w:t>بدون تردید نقل به تواتر مفید علم و حجت است چون علن پیدا کردن به چیزی ملازم با شهود و حضور معلوم نمی‌باشد و الا نمی‌توان هیچ چیزی را تصدیق کرد و در این صورت بایست همه واقعیات و مکتشفات و حقایق خارجی را منکر شد، برای اینکه هیچ کسی واقعیات دنیا را به چشم حضوری نمی‌بیند و ندیده است، مثلا ادیسون قبل از صدسال و اندی ماده الکتریسیته و برق را کشف کرد، آیا کسی او را و اختراع او را در آن زمان مشاهده کرده است؟ خیر، بلکه اختراع او به وسیله خبر متواتر برای ما رسیده و اگر بگوییم تواتر حجت نیست باید این مسئله را گفت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نیوتن نیروی جاذبه را کشف کرد و گالیله قبل از چند صد سال اقسام حرکت زمین را اثبات نمود آیا کسی کارهای آنها را به مشاهده دیده است یا به تواتر اثبات شده؟ و اگر تواتر حجت نباشد باید آنان را تکذیب نمود و یا بلاد و شهرهای آمریکا، فرانسه، انگلستان، چین و سرزمین سیبری مردمان و سخن گویان آنها را کسی ندیده است و بسا مردمی نخواهند دید و وجود آنها به خبر متواتر برای ما نقل شده و اگر تواتر مفید علم نباشد باید همه اینها را گفت دروغند و واقعیت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انکار حجیت تواتر ملازم با انکار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همه اینها واقعیت دارند و موجود است و لکن واقعیت آنها برای ما از راه نقل تواتر اثبات شده و نه از راه علم شهودی، و بنابراین تواتر مفیر علم و حجت عقلایی است بلکه علم حاصل از تواتر دقیق‌تر از علم حاصل از مشاهده می‌باشد، چون در مشاهده و هم در خیال راه دارد اما علم حاصل از تواتر بصیرت واقعی است وهم و خیال در آن راه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همان گونه که اصل رسالت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قرآن کریم علاوه بر اعجاز متواترند حدیث غدیر خم و تعیین امامت و رهبری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متواتر است و اصل این قضیه را</w:t>
      </w:r>
      <w:bookmarkStart w:id="440" w:name="pg13336_154747"/>
    </w:p>
    <w:p>
      <w:pPr>
        <w:pStyle w:val="BookText"/>
        <w:rPr/>
      </w:pPr>
      <w:bookmarkEnd w:id="440"/>
      <w:r>
        <w:rPr>
          <w:rFonts w:ascii="IRNazanin" w:hAnsi="IRNazanin" w:eastAsia="IRNazanin"/>
          <w:color w:val="111111"/>
          <w:sz w:val="28"/>
          <w:sz w:val="28"/>
          <w:szCs w:val="28"/>
          <w:rtl w:val="true"/>
          <w:lang w:bidi="fa-IR"/>
        </w:rPr>
        <w:t>بالاتفاق همه فرق مسلمین قبول دارند و بعضی سخن خلاف که شنیده می‌شود نه اینکه او اصل قضیه غدیر را قبول ندارد، خیر چون امر متواتر قابل انکار نیست مگر اینکه کسی معاند باشد استکبار و استنکار کند ولکن او می‌گوید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غدیرخم ولی و مولا مسلمین معرفی نمود، مولا به معنای محبت و دوستی می باشد و در اینجا اعلام شد که مردم باید محبت و علاقه به علی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این شبهه به تمام معنا داده شد و واضح شد که هم از نگاه لغت و هم از دید عرف و اجتماع و هم از نظر سنت و روایات و هم از نظر قرآن کریم و هم از دیدگاه عقل ولی و مولا به معنای محبت نمی‌باشد و کلمه حب و یحب به معنای دوستی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یُحِبُ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p>
    <w:p>
      <w:pPr>
        <w:pStyle w:val="Heading3"/>
        <w:numPr>
          <w:ilvl w:val="2"/>
          <w:numId w:val="1"/>
        </w:numPr>
        <w:rPr/>
      </w:pPr>
      <w:bookmarkStart w:id="441" w:name="__RefHeading___Toc2729194_2322387425"/>
      <w:bookmarkStart w:id="442" w:name="_Toc149"/>
      <w:bookmarkEnd w:id="441"/>
      <w:r>
        <w:rPr>
          <w:rtl w:val="true"/>
        </w:rPr>
        <w:t>معنای متواتر</w:t>
      </w:r>
      <w:bookmarkEnd w:id="442"/>
    </w:p>
    <w:p>
      <w:pPr>
        <w:pStyle w:val="BookText"/>
        <w:rPr/>
      </w:pPr>
      <w:r>
        <w:rPr>
          <w:rFonts w:ascii="IRNazanin" w:hAnsi="IRNazanin" w:eastAsia="IRNazanin"/>
          <w:color w:val="111111"/>
          <w:sz w:val="28"/>
          <w:sz w:val="28"/>
          <w:szCs w:val="28"/>
          <w:rtl w:val="true"/>
          <w:lang w:bidi="fa-IR"/>
        </w:rPr>
        <w:t>از نظر لغت حقیقت متواتر عبارت می‌باشد از تتبع پی در پی که چیزی به کیفیت تسلسل پی در پی و پشت سر هم اظهار شود، مانند هر حاجی که از مکه معظمه می‌آید هر کدان تسلسل وار از وجود شهر مکه و کعبه خبر می‌دهد و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رسولانمان را پشت سر هم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جهت اصطلاح تواتر عبارت است از اتفاق جمعی بر مطلبی که عادتا در مورد آن توافق بر کذب محال باشد، مثلا هر کسی از مکه می‌آید از وجود آن خبر می‌دهد و محال است مکه وجود نداشته باشد و حجاج سرتاسر دنیا بالاتفاق تصمیم بگیرند که به دروغ بگویند مکه وجود دارد و عادتاً چنین توافقی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تواتر حجت قطعی عقلانی، دلیل و کاشف از واقعیت امر مورد تواتر می‌باشد و تواتر هم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معنوی و اجمالی و هر کدام از اقسام تواتر حجت می‌باشد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آن است که در مورد آن واقعه خود لفظ دست به دست نقل شود و تواتر صفت لفظ است، مانند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 غدیر خم درباره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همین جملات کلام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لفظ مولا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حجاج مسلمین آن روز برای مردم پشت سر</w:t>
      </w:r>
      <w:bookmarkStart w:id="443" w:name="pg13336_154748"/>
    </w:p>
    <w:p>
      <w:pPr>
        <w:pStyle w:val="BookText"/>
        <w:rPr/>
      </w:pPr>
      <w:bookmarkEnd w:id="443"/>
      <w:r>
        <w:rPr>
          <w:rFonts w:ascii="IRNazanin" w:hAnsi="IRNazanin" w:eastAsia="IRNazanin"/>
          <w:color w:val="111111"/>
          <w:sz w:val="28"/>
          <w:sz w:val="28"/>
          <w:szCs w:val="28"/>
          <w:rtl w:val="true"/>
          <w:lang w:bidi="fa-IR"/>
        </w:rPr>
        <w:t>هم نقل کرده‌اند و همچنین نفس سخن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تسلسل وار تاکنون نقل شده و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آن است که معنای آن واقعه متواتر باشد نه لفظ و تواتر صفت معنا است و معنای واحد به الفاظ مختلف نقل شده، مثلا معنای واقعه غدیر را یک نفری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می‌گوید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 علی وصی و خلیفه من است، و یکی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وزیر من و امام مسلمین است، و همان معنای واحد ولایت و امامت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الفاظ و تعابیر مختلف نقل شده، در یک نقل لفظ وزیر و در نقل دیگر لفظ وصی و خلیفه و در نقل آخر به لفظ مولا نقل شده‌اند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اینکه واقعه متعدد را به الفاظ متعدد نقل کند و ما از مجموع این حوادث و الفاظ مختلف علم اجمالی پیدا می‌کنیم که حداقل یکی از این واقعه‌ها و از این نقل‌های مختلف صحیح و از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نقل شده است و همین یک دلیل جامع الشرایط برای اثبات مطلب منظور کافی است مثلا در مورد امامت امام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می‌بینیم در واقعه یوم الدار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و فرموده علی بن ابیطالب وصی و جانشین من می‌باشد، و در واقعه غدیر می‌بینیم به تواتر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حادثه جنگ تبوک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امیرالمومنین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و حضرت فرمود که علی برای من بمنزله هارون نسبت به موسی می‌باشد، هکذا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مجموع این حوادث و اقوال مختلف یقین اجمالی حاصل می‌کنیم که حداقل یکی از این اقوال از شخص نبی اکرم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این مسئله نقل شده است و همین دلیل قطعی الصدور اجمالی برای اثبات مطلب و تعیین ولایت و امامت امام امیرالمومنین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سوی 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برای جامعه مسلمین کافی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w:t>
      </w:r>
      <w:r>
        <w:rPr>
          <w:rStyle w:val="FootnoteAnchor"/>
          <w:rtl w:val="true"/>
        </w:rPr>
        <w:footnoteReference w:id="590"/>
      </w:r>
    </w:p>
    <w:p>
      <w:pPr>
        <w:pStyle w:val="Heading3"/>
        <w:numPr>
          <w:ilvl w:val="2"/>
          <w:numId w:val="1"/>
        </w:numPr>
        <w:rPr/>
      </w:pPr>
      <w:bookmarkStart w:id="444" w:name="__RefHeading___Toc2729196_2322387425"/>
      <w:bookmarkStart w:id="445" w:name="_Toc150"/>
      <w:bookmarkEnd w:id="444"/>
      <w:r>
        <w:rPr>
          <w:rtl w:val="true"/>
        </w:rPr>
        <w:t>مقام علمی امام صادق</w:t>
      </w:r>
      <w:r>
        <w:rPr>
          <w:rtl w:val="true"/>
        </w:rPr>
        <w:t>(</w:t>
      </w:r>
      <w:r>
        <w:rPr>
          <w:rtl w:val="true"/>
        </w:rPr>
        <w:t>ع</w:t>
      </w:r>
      <w:r>
        <w:rPr>
          <w:rtl w:val="true"/>
        </w:rPr>
        <w:t>)</w:t>
      </w:r>
      <w:bookmarkEnd w:id="44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آیات و روایات متواتر همانند حدیث ثقلین واضح شد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و امامت و مرجعیت دینی و</w:t>
      </w:r>
    </w:p>
    <w:p>
      <w:pPr>
        <w:pStyle w:val="BookText"/>
        <w:rPr/>
      </w:pPr>
      <w:r>
        <w:rPr>
          <w:rFonts w:ascii="IRNazanin" w:hAnsi="IRNazanin" w:eastAsia="IRNazanin"/>
          <w:color w:val="111111"/>
          <w:sz w:val="28"/>
          <w:sz w:val="28"/>
          <w:szCs w:val="28"/>
          <w:rtl w:val="true"/>
          <w:lang w:bidi="fa-IR"/>
        </w:rPr>
        <w:t>علمی جامعه را به عهده دارند، یکی از آن پیشوایان معصوم و از اهل بیت پیغمبر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عظمت و شخصیت دینی و علمی او بقدری فوق العاده و برجسته میباشد که دوست و دشمن زبان به قبول مناقب او گشوده‌اند دشمنان و رقیبان سرسخت هم نتوانست از قبول فضائل و مکارم آن پیشوای مذهب جعفری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انبوه اعترافات، گفته‌ها و نوشته‌ها به تعداد اندکی بسنده می‌نماییم و اعترافات برخی از دانشمندان اهل سنت و دانش شناسان مسیحی را درباره آن حضرت بازگو می‌کنیم تا به ابعاد شخصیت آن امام بزرگ بیشتر پی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حامد حنفی استاد ادب عربی در دانشگده زبان‌های خارجی قاهره در پیشگفتاری که به کتاب الامام الصادق و المذاهب الاربعه تالیف اسد حیدر عراقی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متجاوز از بیست سال است که محقق تاریخ فقه و علوم اسلامی هستم، ضخصیت بارز و چشمگیر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سلاله پاک نبوی مرا به خود جلب کرده و تصورم بر این می‌باشد که او یکی از پیشروان مبتکر و نوآور علوم اسلامی و از نخستین متفکرین متعهد و مسئول می‌باشد که همواره مورد توجه همه دانشمندان شیعه و اهل تسنن بوده است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پیشوای اهل سنت درباره شخصیت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با امام رفت و آمد داشتم او را در یکی از سه حالت بیشتر ندیدم یا نماز می‌خواند یا روزه دار بود و یا مشغول قرائت و من بهتر و شایسته‌تر از جعفر بن محمد صادق از نظر علم و عبادت و دانش احدی را ندیدم</w:t>
      </w:r>
      <w:r>
        <w:rPr>
          <w:rFonts w:eastAsia="IRNazanin" w:cs="IRNazanin"/>
          <w:color w:val="111111"/>
          <w:sz w:val="28"/>
          <w:szCs w:val="28"/>
          <w:rtl w:val="true"/>
          <w:lang w:bidi="fa-IR"/>
        </w:rPr>
        <w:t>.</w:t>
      </w:r>
      <w:r>
        <w:rPr>
          <w:rStyle w:val="FootnoteAnchor"/>
          <w:rtl w:val="true"/>
        </w:rPr>
        <w:footnoteReference w:id="59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پیشوای فقهی 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فقیه‌تر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کسی را ندیده‌ام، روزی طبق اصرار منصور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بسیار مهم و مشکل فقهی را در نظر گرفتم تا در جلسه‌ای با حضور شخص منصور از او سوال گردد، هنگامی که در محضر خلیفه با امام صادق رو به رو شدم سؤالاتی مطرح گردید، حضرت پاسخ آنها را و موارد اختلاف اقوال را بیان کرد و به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آنچنان جواب داد که همگان قبول و اعتراف کردند که او دانشمندترین مردم و آگاه‌ترین آنان به موارد اختلاف آراء مردم و مسائل دین می‌باشد و </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سفسطه گوی جدلی معروف در ضمن مغالطه و مناظره درباره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اعتراف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فردی روحانی وجود داشته باشد که گاهی به صورت بشر متجلی گردد او همان جعفر بن محمدصادق است، و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که یکی از متکلمین معروف اسلامی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استاد دیدم که همه می‌گفتند جعفر بن محمد به ما حدیث کرد و چنین می‌فرمود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دائره‌المعارف خود صفحه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یکی از پیشوایان دوازده‌گانه شیعیان، مادرش ام فروه می‌گوید دختر قاسم بن محمد بن ابی بکر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 تولد یافت او که بزرگترین فرزند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در علم و فضیلت یگانه دوران بوده و در جلسه درس او پیشوایان اهل سنت اوب حنیفه، مالک، سفیان ثوری، ابن جریح، ابو ایوب سجستانی و سفیان بن عتیبیه زانو زده‌اند و از علوم ظاهری و باطنی او بهره‌ها برده‌اند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علم جبر، شیمی، جفر و دیگر علم تبحر داشته و از کسانی که در محضر او کسب فیض و دانش نموده، متخصص معروف علم جبر و شیمی جابرین حیان می‌باشد، او در زهد و تقوا، حلم و قناعت و حسن معاشرت همانند نداشت و بر اثر لیاقت اندیشه و شایستگی صادق نامیده شد، حتی منصور خلیفه دوم عباسی روی موقعیت خاص اجتماعی امام به او تعظیم و تکریم می‌کرد و از ارشادات و راهنمائیهای او بهره‌مند می‌شد، اومسلم خراسانی نخستین بار حکومت را بر او عرضه داشت،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پسر و سه دختر داشت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با عمر قریب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 و در جوار جد و پدر بزرگوارش مدفون گردید، او امام و پیشوای مذهب شیعه است و پیروان او جعفری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امین نویسنده معروف مصری مؤلف کتاب فجرالاسلام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روز از دانشمندان با فضیلت علمی پر می‌شد، دانشمندانی که در پی کسب حدیث، تفسیر، فلسفه و کلام بودند در جلسه درس او بودند ودر اغلب اوقات دو هزار نفر الی چهار هزار نفر از علمای مشهور در جلسه درس امام شرکت می‌کردند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وجدی مؤلف دائره‌المعارف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علم و دانش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روز از دانشمندان با فضیلت علمی پر می‌شد، دانشمندانی که در پی کسب حدیث، تفسیر، فلسفه و کلام بودند در جلسه درس او بودند و در اغلب اوقات دو هزار نفر الی چهار هزار نفر از علمای مشهور در جلسه درس امام شرکت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صادق از سادات و اهل 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عامل اینکه صادق لقب گرفته است به علت صدق گفتارش می‌باشد، او شخصیتی بسیار بزرگ است، او نظریاتی دبارۀ شیمی و علم جبر دارد، شاگرد با ارزش او جابر کتابی تهیه کرده بود که شامل هزار صفحه بوده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تامر مسیحی استاد کورس دانشکده شرق قاهره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بدون غرض و نظر در مورد شخصیت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تجزیه و تحلیل علمی و واقعی به پیروی از اصول دانش جدید بدون عوارض احساسات، عاطفه، تعصب نژادی می‌پردازد چاره ای ندارد جز اینکه اعتراف کند که شخصیت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مجموعه‌ای است فلسفی و علمی و متکی به خودش که سرمنشأ ابتکارات علوم فراوان بوده و افکار نو و روش‌های جدید علمی را پایه گذاری نموده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که از دشمنان سر سخت امام بود اعتراف دارد جعفربن محمد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پیشروان خیرات و نیکی‌ها بوده و اعتراف دشمن بهترین دلیل بر عظمت روحی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عبدالکریم شهرستانی صاحب کتاب ملل و نحل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دارای علم و حکمت فراوان و دارای زهد و تقوای کامل بود و مدت‌ها در مدینه بود، شاگردان و شیعیان خود را تعلیم علم و حکمت می‌داد، و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پر عظمت‌ترین فرزندان رسالت است و از هیچ فردی مانند او علوم و آثار نقل نشده، اصحاب حدیث نامهای کسانی را که از او حدیث نقل کرده‌اند گردآوری نموده‌اند و از مرز چهار هزار تن می‌گذرد و دانش و معارف امام در فرهنگ و مذهب فوق العاده زیاد بوده و نیز اطلاعاتی کامل از مسائل فلسفه و کلام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تقوا و پرهیزکاری عظیمی برخوردار بوده و کاملا از شهوات و هوسرانی ها پرهیز داشته و مدت زیادی در مدینه بوده و کسانیکه از او پیروی می‌کردند از سرچشمه علوم الهی بهره‌مند شدند و امام از جانب پدری به شجره نبوت متصل بود و از جانب مادری به محمد ابن ابی بکر نسب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ماثور می‌باشد از مجموع احادیثی که از پیغمبر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ده امام بزرگوار دیگر ضبط شده بیشتر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مغز متفکر شیعه محصول فکر مطالعات اسلامی استراسبورگ که انتشار یافته و در مجموع عناوینی که درباره شخصیت امام صادق بحث نموده این مطالب را در مورد پیشوا و رییس مذهب جعفری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شخصیتی است که مذهب شیعه را از نابودی نجات داده و او بود که در مورد نظریه بطلمیوس در مورد مرکزیت زمین و گردش خورشید به دور آن نخستین بار ایراد گرفت و نظریه مذبور را شکست داد و مرکزیت خورشید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نخستین کسی بود که در مورد نظرات فلسفی و علمی عقیده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خاک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نخستین پایه‌گذار عرفان در اسلام، پدید آورنده تجدد و نوگرایی در پیشرفت قرون و اعصار و صاحب نظریه جدید در مورد زمین و پدید آورنده فرهنگ جامع شیعی است، او پایه گذار تئوری نور و زمان و مبتکر حرکت تمام موجودات و دهها نظریه جدید علمی بود که تفصیل آنها را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جهان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مطالعه نمود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عقاید نویسنده ادب و متفکر اسلامی مصر درباره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دانشمندترین فرد دوران خود بود او آشنا با هستی و علوم دینی بود و در تعریف و توصیف او کافی است که معلوم گردد او استاد ابوحنیفه در فقه و استاد جابر بن حیان در شیمی بوده و او داری علوم و معارف بیشماری بود به حدی که برخی گمان می‌برند او دارای سحر و جادو و جفر است و در صورتی که علوم او از راه کتاب خدا و سنت پیامبر و از راه حلال و حرام احکام الهی بوده</w:t>
      </w:r>
      <w:r>
        <w:rPr>
          <w:rFonts w:eastAsia="IRNazanin" w:cs="IRNazanin"/>
          <w:color w:val="111111"/>
          <w:sz w:val="28"/>
          <w:szCs w:val="28"/>
          <w:rtl w:val="true"/>
          <w:lang w:bidi="fa-IR"/>
        </w:rPr>
        <w:t>.</w:t>
      </w:r>
      <w:bookmarkStart w:id="446" w:name="pg13336_154753"/>
    </w:p>
    <w:p>
      <w:pPr>
        <w:pStyle w:val="BookText"/>
        <w:rPr/>
      </w:pPr>
      <w:bookmarkEnd w:id="446"/>
      <w:r>
        <w:rPr>
          <w:rFonts w:ascii="IRNazanin" w:hAnsi="IRNazanin" w:eastAsia="IRNazanin"/>
          <w:color w:val="111111"/>
          <w:sz w:val="28"/>
          <w:sz w:val="28"/>
          <w:szCs w:val="28"/>
          <w:rtl w:val="true"/>
          <w:lang w:bidi="fa-IR"/>
        </w:rPr>
        <w:t xml:space="preserve">و او دارای مکتب فقه ویژه‌ای می‌باشد و پیش از آنکه مکتب‌هایی فقهی اهل تسنن و تشیع به وجود آیند او مرجع و پناهگاه دانشجویان اصول فقه و رهروان سعادت بود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عبدالقادر محمود نویسنده اسلامی کشور جمهوری عربی مصر است، کتابی تحت عنوان الامام الصادق رائد السنۀ و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پیشوای تسنن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امام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اهل تسنن و تشیع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بدانیم او استاد ابوحنیفه و مالک بوده و از نظر علمی استاد دانشمند شیمی ما جابربن حیان می‌باشد و وجود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اختصاص به یک مذهب و مکتب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به همگان متعلق است و </w:t>
      </w:r>
      <w:r>
        <w:rPr>
          <w:rFonts w:eastAsia="IRNazanin" w:cs="IRNazanin"/>
          <w:color w:val="111111"/>
          <w:sz w:val="28"/>
          <w:szCs w:val="28"/>
          <w:rtl w:val="true"/>
          <w:lang w:bidi="fa-IR"/>
        </w:rPr>
        <w:t>...</w:t>
      </w:r>
    </w:p>
    <w:p>
      <w:pPr>
        <w:pStyle w:val="Heading3"/>
        <w:numPr>
          <w:ilvl w:val="2"/>
          <w:numId w:val="1"/>
        </w:numPr>
        <w:rPr/>
      </w:pPr>
      <w:bookmarkStart w:id="447" w:name="__RefHeading___Toc2729198_2322387425"/>
      <w:bookmarkStart w:id="448" w:name="_Toc151"/>
      <w:bookmarkEnd w:id="447"/>
      <w:r>
        <w:rPr>
          <w:rtl w:val="true"/>
        </w:rPr>
        <w:t>حوزه علمی امام صادق</w:t>
      </w:r>
      <w:r>
        <w:rPr>
          <w:rtl w:val="true"/>
        </w:rPr>
        <w:t>(</w:t>
      </w:r>
      <w:r>
        <w:rPr>
          <w:rtl w:val="true"/>
        </w:rPr>
        <w:t>ع</w:t>
      </w:r>
      <w:r>
        <w:rPr>
          <w:rtl w:val="true"/>
        </w:rPr>
        <w:t>)</w:t>
      </w:r>
      <w:bookmarkEnd w:id="448"/>
    </w:p>
    <w:p>
      <w:pPr>
        <w:pStyle w:val="BookText"/>
        <w:rPr/>
      </w:pPr>
      <w:r>
        <w:rPr>
          <w:rFonts w:ascii="IRNazanin" w:hAnsi="IRNazanin" w:eastAsia="IRNazanin"/>
          <w:color w:val="111111"/>
          <w:sz w:val="28"/>
          <w:sz w:val="28"/>
          <w:szCs w:val="28"/>
          <w:rtl w:val="true"/>
          <w:lang w:bidi="fa-IR"/>
        </w:rPr>
        <w:t xml:space="preserve">مکتب آسمانی اسلام در جهان یک رستاخیز بزرگ علمی به وجود آورد که آغاز آن از طلوع اسلام شروع گردید و مدت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ضمیمه زمان غیبت صغری اوصیای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قوانین اسلام و شکوفایی معارف دین زحمات فراوان تا سر حد شهادت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مدرسه علمی امام صادق در حجاز و عراق از پر بارترین حوزه‌های علمیه در جهان اسلام بوده و این حوزه تعداد کثیری فارغ التحصیلان متعهد، متقی، مجاهد و عالم به جهان اسلام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شمارش حافظ ابوالعباس ابن عقده در کتاب مستقلی، تعداد راویان و رجال فقه و حدیث حوزه درس امام صادق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می‌کند و در میان آنان نوابغ و متخصصین نامی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هشام و جابر که اسامی برخی از آنان هم اکنون در کتاب‌های علمی اروپا نیز زبانزد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هم شاگردان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بیان می‌کند، طبرسی در اعلام الوری هم تعداد اصحاب حدیث و درس امام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نموده و ابن شهر آشوب نیز در مناقب خود گفتار او را تایید 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در کتاب معتبر فقهی شاگردان امام را قریب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می‌داند و همچنین شهید اول در کتاب ذکری آنانرا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عراق، شام و حجاز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همه شاگرد و فارغ التحصیلات در علوم و معارف فقهی و غیرفقهی از مدرسه تربیتی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پیدا شده‌اند و با وجود آن همه فشار سیاسی و اختناق اجتماعی زمان این همه فارغ التحصیلان علمی از معجزات مکتب تربیتی امام است، در صورتیکه اگر امام آزادی عمل کامل و فراغت مناسب میداشت می‌توانست استعدادهای بسیار بزرگتر و بیشتر از اینها را بپروراند و جهان اسلام را بیش از پیش پر از دانش‌شناسان ورزیده و فرهنگ و تمدن اسلامی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با توجه به وسعت وجودی فقه اسلام و اصالت مکتب فقهی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نگرش عجیبی در محافل قانون گذاری و مجالس علمی دنیا به این فقه ارزنده جعفری معطوف شده که شاید در سابق چنین توجهی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شیخ محمود شلتوت یکی از بزرگترین شخصیتهای علمی و اجتماعی جهان تسنن که ریاست دانشگاه الازهر مصر و مقام عالی مفتی اعظم اهل سنت را بعهده داشت در آن فتوای تاریخی خود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گام برجسته‌ای در راه شناخت و شناساندن فقه جعغری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فتوا به صراحت به اصالت و عظمت فقه امامیه اعتراف و صحه گذاشته شده است و با تاکید تمام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مذهب الجعفریه المعروف به مذهب الشیعة الامامیه یجوز التعبد به شرعا کسائر مذاهب اهل السنة فینبغی للمسلمین ان یعرفوا ذلک و ان یتخلصوا من العصبیة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علاوه بر اعتراف به حقانیت مذهب جعفری اثر دیگرش این بوده که شکاف عمیق و اختلافی که بین مسلمانان وجود داشت تا حدی پر کرد و فاصله‌ها را نزدیکتر نمود حتی خود شلتوت در پاره‌ای از موارد فقهی و حقوقی مدنی مانند عدم صحت اجرای سه طلاق در مجلس واحد نظر فقه جعفری را بر مکاتب فقهی دیگر ترجیح داده و تصریح نمود که این نظر با مدارک اسلامی سازگارتر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ابوزهره یکی از دانشمندان دیگر مصری در کتاب الامام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مصر در قوانین خانوادگی و روابط شخصی از مذاهب مختلف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نمونه در احکام طلاق معلق یا مقارن با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یکبار طلاق واقع می‌شود از مذهب فقهی امامیه استفاده می‌کند و هکذا در چند مورد دیگر مانندک تاخیرِ میراث و عتق و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دیده می‌شود کتابهای فقه امامیه همانند المختصر المنافع محقق حلی و تذکره علامه حلی و سایر آثار فقهی جعفری مورد علاقه خاص دانشمندان اهل سنت قرار گرفته</w:t>
      </w:r>
      <w:bookmarkStart w:id="449" w:name="pg13336_154755"/>
    </w:p>
    <w:p>
      <w:pPr>
        <w:pStyle w:val="BookText"/>
        <w:rPr/>
      </w:pPr>
      <w:bookmarkEnd w:id="449"/>
      <w:r>
        <w:rPr>
          <w:rFonts w:ascii="IRNazanin" w:hAnsi="IRNazanin" w:eastAsia="IRNazanin"/>
          <w:color w:val="111111"/>
          <w:sz w:val="28"/>
          <w:sz w:val="28"/>
          <w:szCs w:val="28"/>
          <w:rtl w:val="true"/>
          <w:lang w:bidi="fa-IR"/>
        </w:rPr>
        <w:t>است و از مسائل فقهی و حقوقی آنها استفاده می‌کند که این خود مایه امید اتحاد و تقویت بنیاد اجتماعی مسلمین در مقابل جبهه کفر و الحاد و التقاط شرق و غرب خواهد بود انشاءالله</w:t>
      </w:r>
      <w:r>
        <w:rPr>
          <w:rFonts w:eastAsia="IRNazanin" w:cs="IRNazanin"/>
          <w:color w:val="111111"/>
          <w:sz w:val="28"/>
          <w:szCs w:val="28"/>
          <w:rtl w:val="true"/>
          <w:lang w:bidi="fa-IR"/>
        </w:rPr>
        <w:t>.</w:t>
      </w:r>
    </w:p>
    <w:p>
      <w:pPr>
        <w:pStyle w:val="Heading3"/>
        <w:numPr>
          <w:ilvl w:val="2"/>
          <w:numId w:val="1"/>
        </w:numPr>
        <w:rPr/>
      </w:pPr>
      <w:bookmarkStart w:id="450" w:name="__RefHeading___Toc2729200_2322387425"/>
      <w:bookmarkStart w:id="451" w:name="_Toc152"/>
      <w:bookmarkEnd w:id="450"/>
      <w:r>
        <w:rPr>
          <w:rtl w:val="true"/>
        </w:rPr>
        <w:t>شاگردان امام</w:t>
      </w:r>
      <w:r>
        <w:rPr>
          <w:rtl w:val="true"/>
        </w:rPr>
        <w:t>(</w:t>
      </w:r>
      <w:r>
        <w:rPr>
          <w:rtl w:val="true"/>
        </w:rPr>
        <w:t>ع</w:t>
      </w:r>
      <w:r>
        <w:rPr>
          <w:rtl w:val="true"/>
        </w:rPr>
        <w:t>)</w:t>
      </w:r>
      <w:bookmarkEnd w:id="451"/>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مدت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چقدر خدمات علمی، فقهی، اجتماعی و فرهنگی به عالم اسلام و جهان انسانیت نمود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شاگردان بسیار برجسته و ممتاز را در فنون مختلف علمی تربیت کرد مانند جابر بن حیان که کتاب‌های علم شیمی او را در قرن تسخیر فضا و علم جهان، اروپا نیاز دارد و به او لقب ابوشیمی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ابن زید جوفی در رشته‌های علوم ریاضی و غیر ریاضی تربیت شده مدرسه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همچنین هشام بن حکم در علم فلسفه و کلام از مکتب ولایت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استخراج شده، محمد ابن مسلم در علم تفسیر که امروز در بین مفسرین جهان کم‌نظیر است پروده شده مکتب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ابن اعین در باب حدیث و روایات پرورش یافته دانشگاه علمی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مومن طاق، دهها و صدها و هزاران دانشمندان معارف توحید و عرفان، فقه و کلام از شاگردان با امتیاز علمی امام در جامعه جهانی و بین المللی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این فرهنگ و تمدن و آثار علوم مختلف که از لسان قدرتمندان اصحاب حدیث، تفسیر، فلسفه، کلام، شیمی و فیزیک در جهان پَر گرفته‌اند و سراسر گیتی را پر از جلوه فرهنگ و معارف دین نموده و خواهد کرد انشاءالله از برکت مکتب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دنیا هم از این مکتب شاگردانی به وجود می‌آیند همه و همه از برکت مقام ولایت عصمت، طهارت و علم امام می‌باشد و امام معصوم واسطه در فیض تکوین و تشریع خداوند متعال و خورشید هدایت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بخواهد به قدرت علمی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شجاعت امام بیشتر آشنایی پیدا کند مناظرات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دانشمندا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علم الادیان و دانشمندان سفسطه باز غیر علم الادیان مانند ابن ابی العوجاء و ابوشاکر دیصانی مادی، در تایخ مطالعه نماید که چقدر دانشمندان علمی و سفسطه‌گویان جرار در برابر مقام علمی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زانوی تسلیم زده‌اند و شکست خورده‌اند</w:t>
      </w:r>
      <w:r>
        <w:rPr>
          <w:rFonts w:eastAsia="IRNazanin" w:cs="IRNazanin"/>
          <w:color w:val="111111"/>
          <w:sz w:val="28"/>
          <w:szCs w:val="28"/>
          <w:rtl w:val="true"/>
          <w:lang w:bidi="fa-IR"/>
        </w:rPr>
        <w:t>.</w:t>
      </w:r>
      <w:bookmarkStart w:id="452" w:name="pg13336_154756"/>
    </w:p>
    <w:p>
      <w:pPr>
        <w:pStyle w:val="BookText"/>
        <w:rPr/>
      </w:pPr>
      <w:bookmarkEnd w:id="452"/>
      <w:r>
        <w:rPr>
          <w:rFonts w:ascii="IRNazanin" w:hAnsi="IRNazanin" w:eastAsia="IRNazanin"/>
          <w:color w:val="111111"/>
          <w:sz w:val="28"/>
          <w:sz w:val="28"/>
          <w:szCs w:val="28"/>
          <w:rtl w:val="true"/>
          <w:lang w:bidi="fa-IR"/>
        </w:rPr>
        <w:t>آنگاه می‌دانند ولایت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عصمت و عفت امام، شجاعت قلبی امام و قدرت علمی امام یعنی چه؟ یعنی امام قدرت ولی اللهی دارد و می‌داند که مکتب تربیتی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امروز در سرتاسر جهان شعله می‌کشد و روزی رسد که دانشگاه قرآن و مکتب تربیتی او سراسر جهان را پر از حقایق و معارف اسلام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همان گونه که مقداد بن اسود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یبقی علی ظهر الارض بیت مدر ولا وبر الا ادخله الله کلمة الاسلام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بر سراسر روی زمین خامه‌ای از خشت و گل و خیمه در بیابان باقی نمی‌ماند مگر اینکه آیین اسلام در آن وارد خواهد شد، همه در انتظار چنین روز و قیام قادم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 انشاءالله</w:t>
      </w:r>
      <w:r>
        <w:rPr>
          <w:rFonts w:eastAsia="IRNazanin" w:cs="IRNazanin"/>
          <w:color w:val="111111"/>
          <w:sz w:val="28"/>
          <w:szCs w:val="28"/>
          <w:rtl w:val="true"/>
          <w:lang w:bidi="fa-IR"/>
        </w:rPr>
        <w:t>.</w:t>
      </w:r>
    </w:p>
    <w:p>
      <w:pPr>
        <w:pStyle w:val="Heading3"/>
        <w:numPr>
          <w:ilvl w:val="2"/>
          <w:numId w:val="1"/>
        </w:numPr>
        <w:rPr/>
      </w:pPr>
      <w:bookmarkStart w:id="453" w:name="__RefHeading___Toc2729202_2322387425"/>
      <w:bookmarkStart w:id="454" w:name="_Toc153"/>
      <w:bookmarkEnd w:id="453"/>
      <w:r>
        <w:rPr>
          <w:rtl w:val="true"/>
        </w:rPr>
        <w:t>مقام علمی امام رضا</w:t>
      </w:r>
      <w:r>
        <w:rPr>
          <w:rtl w:val="true"/>
        </w:rPr>
        <w:t>(</w:t>
      </w:r>
      <w:r>
        <w:rPr>
          <w:rtl w:val="true"/>
        </w:rPr>
        <w:t>ع</w:t>
      </w:r>
      <w:r>
        <w:rPr>
          <w:rtl w:val="true"/>
        </w:rPr>
        <w:t>)</w:t>
      </w:r>
      <w:bookmarkEnd w:id="454"/>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عالم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بیت پیغمبر همه از نور واحدند چنانکه از بیان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نهج البلاغه واضح شد اینکه 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علمی استثنائی دارند که احدی از دیگران مقام علم و دانش ائمه را ندارند،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عالمند و همه راسخون در علم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برخی بر برخی دیگر از نظر درجات علمی سخنی است بدون وجه و عقل بشر احاطه به واقعیات ندارد و از درک تمام واقعیات و خصوصیات آن عاجز می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لقب خاص و صفت خاص شهرت پیدا می‌کند نیز می‌توان گفت نکته و جهتی دارد، اینکه به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می‌گویند عالم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جهتی دارد جهت همان مناظره تاریخی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مأمون به خاطر غرض سوئی که داشت علمای علم الادیان را جمع کرد که با امام در مسائل مختلف مناظره و احتجاج کنند، منظور این بود امام مغلوب شود، صدوق از محمد بن محمد نوفلی عراقی روایت می‌کند هنگامیکه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مأمون وارد شد مأمون به فضل بن سهل دستور داد تا اهل ادیان و اهل مقالات و احتجاج را از قبیل جاثلیق رئیس نصاری و رأس الجالوت بزرگ یهود، نمایندگان صابئین که گمان دارند بر</w:t>
      </w:r>
      <w:bookmarkStart w:id="455" w:name="pg13336_154757"/>
    </w:p>
    <w:p>
      <w:pPr>
        <w:pStyle w:val="BookText"/>
        <w:rPr/>
      </w:pPr>
      <w:bookmarkEnd w:id="455"/>
      <w:r>
        <w:rPr>
          <w:rFonts w:ascii="IRNazanin" w:hAnsi="IRNazanin" w:eastAsia="IRNazanin"/>
          <w:color w:val="111111"/>
          <w:sz w:val="28"/>
          <w:sz w:val="28"/>
          <w:szCs w:val="28"/>
          <w:rtl w:val="true"/>
          <w:lang w:bidi="fa-IR"/>
        </w:rPr>
        <w:t>دین حضرت نوحند و هربز اکبر که رئیس فرقه آتش پرستان بود و همچنین پیروان زرتشت، نسطاس رومی و باقی متکلمین و فلاسفه را جمع کنند تا مأمون کلمات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آنان را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همه را جمع کرد مأمون وارد محضر شد بعد از تعارف به اهل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خواسته‌ام تا با این پسرعمویم که از مدینه آمده مناظره نمایید و فردا صبح همه شما نزد من حاضر شوید مبادا کسی از شما غایب باشد، همه گفتند قبول است و فردا برای مناظره حاضر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بودیم یاسر خادم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متکلمیین ادیان جمع شده‌اند شما اگر مایلید فردا بیایید با آنان مناظره کنید، اگر آمدن برای شما زحمت باشد اجازه بفرمایید ما به حضور بیاییم،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می‌گویی من منظور تو را می‌دانم که چیست و چه نیتی داری اما من فردا به خواست خدا در مجلس تو می‌آیم </w:t>
      </w:r>
      <w:r>
        <w:rPr>
          <w:rFonts w:eastAsia="IRNazanin" w:cs="IRNazanin"/>
          <w:color w:val="111111"/>
          <w:sz w:val="28"/>
          <w:szCs w:val="28"/>
          <w:rtl w:val="true"/>
          <w:lang w:bidi="fa-IR"/>
        </w:rPr>
        <w:t>....</w:t>
      </w:r>
    </w:p>
    <w:p>
      <w:pPr>
        <w:pStyle w:val="Heading3"/>
        <w:numPr>
          <w:ilvl w:val="2"/>
          <w:numId w:val="1"/>
        </w:numPr>
        <w:rPr/>
      </w:pPr>
      <w:bookmarkStart w:id="456" w:name="__RefHeading___Toc2729204_2322387425"/>
      <w:bookmarkStart w:id="457" w:name="_Toc154"/>
      <w:bookmarkEnd w:id="456"/>
      <w:r>
        <w:rPr>
          <w:rtl w:val="true"/>
        </w:rPr>
        <w:t>مناظره امام</w:t>
      </w:r>
      <w:r>
        <w:rPr>
          <w:rtl w:val="true"/>
        </w:rPr>
        <w:t>(</w:t>
      </w:r>
      <w:r>
        <w:rPr>
          <w:rtl w:val="true"/>
        </w:rPr>
        <w:t>ع</w:t>
      </w:r>
      <w:r>
        <w:rPr>
          <w:rtl w:val="true"/>
        </w:rPr>
        <w:t>)</w:t>
      </w:r>
      <w:bookmarkEnd w:id="457"/>
    </w:p>
    <w:p>
      <w:pPr>
        <w:pStyle w:val="BookText"/>
        <w:rPr/>
      </w:pPr>
      <w:r>
        <w:rPr>
          <w:rFonts w:ascii="IRNazanin" w:hAnsi="IRNazanin" w:eastAsia="IRNazanin"/>
          <w:color w:val="111111"/>
          <w:sz w:val="28"/>
          <w:sz w:val="28"/>
          <w:szCs w:val="28"/>
          <w:rtl w:val="true"/>
          <w:lang w:bidi="fa-IR"/>
        </w:rPr>
        <w:t>هنگامی فردا یوم‌الموعود رسید مجلس مأمون مملو از جمعیت بود، آنهم جمعیتی که رهبران و دانشمندان همه ادیان و غیر ادیان در آن حضور دارند، و امام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مجلسی که نظیر آن در دنیا نخواهد بود که یک نفر در برابر همۀ اهل ملل و نحل و در برابر عفریت مستکبر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همۀ متفکران و دانشمندان کل ادیان قرار بگیرد، آن گاه مسائل مهم اصولی و اعتقادی و امور مختلف اهل ادیان مطرح شدند مثلا از مخلوق بودن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حقانیت دین اسلام و نبوت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باقی انبیای سلف و ده‌ها مسائل مهم دینی و اجتماعی دیگر مورد بحث و مناظره قرار گرفتند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هر کدام از دانشمندان اهل ادیان را به همان بیان کتاب آسمانیشان و به همان زبان عبری و غیر عبری خودشان جواب می‌داد و جواب هم مورد پذیرش طرف قرار می‌گرفت، اهل تورات را به وسیله تورات، اهل انجیل، اهل زبور را به زبور آتش‌پرستان را به زبان خاص بومی خودشان و رومیان را به زبان رومی و اهل مقالات و احتجاج فلسفی و جدلی را به لغتهای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سؤالات مختلف و گوناگون را حضرت جواب می‌دادند، شبهات و دلیلی هم که آنان داشتند باطل می‌کرد و همه منطق حق، عقیده و مطلب حق را که از بیان امام دریافت می‌نمودند قبول می‌کردند </w:t>
      </w:r>
      <w:r>
        <w:rPr>
          <w:rFonts w:eastAsia="IRNazanin" w:cs="IRNazanin"/>
          <w:color w:val="111111"/>
          <w:sz w:val="28"/>
          <w:szCs w:val="28"/>
          <w:rtl w:val="true"/>
          <w:lang w:bidi="fa-IR"/>
        </w:rPr>
        <w:t>...</w:t>
      </w:r>
      <w:bookmarkStart w:id="458" w:name="pg13336_154758"/>
    </w:p>
    <w:p>
      <w:pPr>
        <w:pStyle w:val="BookText"/>
        <w:rPr/>
      </w:pPr>
      <w:bookmarkEnd w:id="458"/>
      <w:r>
        <w:rPr>
          <w:rFonts w:ascii="IRNazanin" w:hAnsi="IRNazanin" w:eastAsia="IRNazanin"/>
          <w:color w:val="111111"/>
          <w:sz w:val="28"/>
          <w:sz w:val="28"/>
          <w:szCs w:val="28"/>
          <w:rtl w:val="true"/>
          <w:lang w:bidi="fa-IR"/>
        </w:rPr>
        <w:t>و در چنین موقعی مأمون پشیمان شد و روشت شد که او قابلیت آن مقامی را که در نظر دارد ندارد، طالبین توضیح و استفاده مراجعه کنند به کتبی که این منظره جهانی و تاریخی را تدوین نموده‌اند و تفصیل آن خود کتاب قطوری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459" w:name="__RefHeading___Toc2729206_2322387425"/>
      <w:bookmarkStart w:id="460" w:name="_Toc155"/>
      <w:bookmarkEnd w:id="459"/>
      <w:r>
        <w:rPr>
          <w:rtl w:val="true"/>
        </w:rPr>
        <w:t>نتیجه پیروزی</w:t>
      </w:r>
      <w:bookmarkEnd w:id="460"/>
    </w:p>
    <w:p>
      <w:pPr>
        <w:pStyle w:val="BookText"/>
        <w:rPr/>
      </w:pPr>
      <w:r>
        <w:rPr>
          <w:rFonts w:ascii="IRNazanin" w:hAnsi="IRNazanin" w:eastAsia="IRNazanin"/>
          <w:color w:val="111111"/>
          <w:sz w:val="28"/>
          <w:sz w:val="28"/>
          <w:szCs w:val="28"/>
          <w:rtl w:val="true"/>
          <w:lang w:bidi="fa-IR"/>
        </w:rPr>
        <w:t>پیروزی حقانیت دین اسلام توسط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کنگره جهانی آن روز سبب شد آن حضرت ملقب شود به لقب عالم آل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چشمه‌های علم و حکمت و دانش مختلف در آن روز از لسان مبارک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سرازیر شد و شبهات را دفع و حقایق را اثبات نمود، همۀ آن جمعیت مبهوت و حیرتزده گردید و در نتیجه همه تسلیم بیان امام شدند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یک مسابقۀ علمی جهانی در یک شکور و مرکز علمی مثلا المپیاد ریاضی ترتیب داده شود و از هر کشوری افراد متعددی در آن شرکت کنند، هر آینه فرد ریاضی‌دان یا فیزیکدان از کشوری مثلا از کشور جمهوری اسلامی ایران و یا از کشور دیگری برنده مسابقه شود این پیروزی به نام آن فرد برنده تمام نمی‌شود اگر چه او هم سربلند است و به نام کشور متبوع تمام و پرچم آن برافراشته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مناظره جهانی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تمام سران و نمایندگان ادیان و ملل دیگر و بالفرض محال چون امام معصوم در هیچ مورد مغلوب واقعی نمی‌شود اگر ضعفی برای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پیش می‌آمد مکتب اسلام و مذهب اهل البیت علیهم السلام زیر سؤال رفته بود و احیانا در صورتی که جاثلیق رهبر نصاری یا راس الجالوت رهبر یهود غالب می‌شدند دین یهود و نصاری پیروز شده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پیروزی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روز پیروزی مکتب اسلام و پیروزی اهل بیت رسول الله و پیروزی ولایت و امامت بوده بر مکاتب و ادیان دیگر و شکست خوردن سران و نمایندگان ادیان غیر اسلامی به دست ولی اعظم الهی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لذا آن حضرت را می‌گویند عالم آل محمد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Heading3"/>
        <w:numPr>
          <w:ilvl w:val="2"/>
          <w:numId w:val="1"/>
        </w:numPr>
        <w:rPr/>
      </w:pPr>
      <w:bookmarkStart w:id="461" w:name="__RefHeading___Toc2729208_2322387425"/>
      <w:bookmarkStart w:id="462" w:name="_Toc156"/>
      <w:bookmarkEnd w:id="461"/>
      <w:r>
        <w:rPr>
          <w:rtl w:val="true"/>
        </w:rPr>
        <w:t>سخن نهایی</w:t>
      </w:r>
      <w:bookmarkEnd w:id="46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اصلی درباره عظمت کلام الهی، تفسیر قرآن و مفسران حقیقی آن بود و اینکه قرآن چه کتابی است و چگونه</w:t>
      </w:r>
    </w:p>
    <w:p>
      <w:pPr>
        <w:pStyle w:val="BookText"/>
        <w:rPr/>
      </w:pPr>
      <w:r>
        <w:rPr>
          <w:rFonts w:ascii="IRNazanin" w:hAnsi="IRNazanin" w:eastAsia="IRNazanin"/>
          <w:color w:val="111111"/>
          <w:sz w:val="28"/>
          <w:sz w:val="28"/>
          <w:szCs w:val="28"/>
          <w:rtl w:val="true"/>
          <w:lang w:bidi="fa-IR"/>
        </w:rPr>
        <w:t xml:space="preserve">است که اگر کشی مقدار کمی این کتاب را بداند آصف برخیا می‌شود و قدرتی پیدا می‌کند که با سرعتی برتر از سرعت نور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چشم بر هم زدن تخت ملکه سباء را از یمن به فلسطین حاظر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به همه این کتاب عالم باشد برتر از همه، اوصیای پیامبران و شاهد رسالت پیامبر خاتم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وصی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ایانا عنی و علط اولنا و افضلنا و خیرنا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نخستین ما برترین و بهترین ما بعد از پیامبر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ویژگی این کتاب را باید در خود قرآن جستجو نمود و طراح این مسئله هم قرآن است و هنگامی از قرآن استمداد می‌کنیم گاهی این کتاب را کتاب مبین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 هیچ حقیقتی نیست مگر اینکه در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کتاب را ام الکتاب، مادر و منبع همه علوم و حقایق معرفی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آیَاتٌ مُّحْکَمَاتٌ هُنَّ أُمُّ الْکِتَابِ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آن کتاب را، کتاب مکنون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در کتاب نهان و لوح محفوظ می‌باشد و جز مطهرون کسان دیگر نمی‌توانند با آن تماس بگیرند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همانگونه که معرف خودش است صاحبان امر الهی و مفسران خود می‌باشد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قرآن جامۀ رسا و زیبای رسالت و امامت را به اندام زیبا مردانی پوشانیده که معصوم و اطاعت آنان واجب است، همانند ولایت الهی بر شئون جهان و انسان ولایت و حاکمیت مطلقه دارد، چرا ولایت مطلقه دارند؟ برای اینکه معصوم هیچگونه انحطاط و انحرافی چه عمدی و چه خطایی برخلاف واقع و رضای الهی از او دیده نمی‌شود و لذا حاکمیت آنان محدود به حد نمی‌شود و حد بردار نیست، علم و عمل غیرمعصوم حدبردار می‌باشد که اگر خطا و خلاف واقع نباشد نافذ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آن راسخون در علم الهی و اهل بیت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ابی بصیر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و نحن نعلم تاویله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شیئا ابعد من عقول الرجال من تفسیر القرآن ان الآیة ینزل اولها فی شیء و اوسطها فی شیء و آخرها فی شیء</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آنگاه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عزّوجل علم نبیه التنزیل والتاویل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علّمنا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آن اهل ذکرند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ذکرم و اهل ذکر اهل بیتم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 هم المسئولون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مسئولین امر الهی‌اند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معلم آم مظهر علم الکتاب است و او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مفسران آن کسانی می‌باشند که مظهر آیه تطهیر و آیه تطهیر درباره آنان نازل شده است و آنان اهل بیت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لن بفترقا حتی یردا علّط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ما بر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خاندانش که والاترین نسبها و پاکترین جسمها و جانهایند و خود دربارۀ آنان و کتاب خدا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چیز گرانبها قرآن و خاندانم را باقی می‌گذارم، اگر به هر دوی اینها چنگ بزنید هرگز گمراه نخواهید شد پس به بیان قرآن و به بیان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ما هم سروش وحی قرآن و هم مفسران آن راست قامتان ولایت و امامت روشن گردید، نامشان زنده و جاوید و راهشان مستدام باد خداوند به پیروانشان توفیق عنایت نماید که ادامه دهنده راه آنان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 أَوْ أَلْقَی السَّمْعَ وَهُوَ شَهِیدٌ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الحمدالله رب العالمین</w:t>
      </w:r>
      <w:bookmarkStart w:id="463" w:name="pg13336_154761"/>
    </w:p>
    <w:p>
      <w:pPr>
        <w:pStyle w:val="BookText"/>
        <w:rPr/>
      </w:pPr>
      <w:bookmarkEnd w:id="463"/>
      <w:r>
        <w:rPr>
          <w:rFonts w:ascii="IRNazanin" w:hAnsi="IRNazanin" w:eastAsia="IRNazanin"/>
          <w:color w:val="111111"/>
          <w:sz w:val="28"/>
          <w:sz w:val="28"/>
          <w:szCs w:val="28"/>
          <w:rtl w:val="true"/>
          <w:lang w:bidi="fa-IR"/>
        </w:rPr>
        <w:t>پایان بخش چهارم</w:t>
      </w:r>
    </w:p>
    <w:p>
      <w:pPr>
        <w:pStyle w:val="Heading2"/>
        <w:numPr>
          <w:ilvl w:val="1"/>
          <w:numId w:val="1"/>
        </w:numPr>
        <w:rPr/>
      </w:pPr>
      <w:bookmarkStart w:id="464" w:name="__RefHeading___Toc2729210_2322387425"/>
      <w:bookmarkStart w:id="465" w:name="_Toc157"/>
      <w:bookmarkEnd w:id="464"/>
      <w:r>
        <w:rPr>
          <w:rtl w:val="true"/>
        </w:rPr>
        <w:t>بخش پنجم</w:t>
      </w:r>
      <w:r>
        <w:rPr>
          <w:rtl w:val="true"/>
        </w:rPr>
        <w:t>:</w:t>
      </w:r>
      <w:r>
        <w:rPr>
          <w:rtl w:val="true"/>
        </w:rPr>
        <w:t>ولایت عامه و خاصه الهی</w:t>
      </w:r>
      <w:bookmarkEnd w:id="465"/>
    </w:p>
    <w:p>
      <w:pPr>
        <w:pStyle w:val="Heading3"/>
        <w:numPr>
          <w:ilvl w:val="2"/>
          <w:numId w:val="1"/>
        </w:numPr>
        <w:rPr/>
      </w:pPr>
      <w:bookmarkStart w:id="466" w:name="__RefHeading___Toc2729212_2322387425"/>
      <w:bookmarkStart w:id="467" w:name="_Toc158"/>
      <w:bookmarkEnd w:id="466"/>
      <w:r>
        <w:rPr>
          <w:rtl w:val="true"/>
        </w:rPr>
        <w:t>اشاره</w:t>
      </w:r>
      <w:bookmarkEnd w:id="4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عامه و خاصه الهی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اکبر و مصلح جهانی</w:t>
      </w:r>
      <w:bookmarkStart w:id="468" w:name="pg13336_154762"/>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او خدا، آفریننده و بوجود آورنده و رقم زننده همه موجودات می‌باشد تسبیح گوی او آسمان‌ها و زمین و او پروردگار عزیز و حکیم است</w:t>
      </w:r>
      <w:r>
        <w:rPr>
          <w:rFonts w:eastAsia="IRNazanin" w:cs="IRNazanin"/>
          <w:color w:val="111111"/>
          <w:sz w:val="28"/>
          <w:szCs w:val="28"/>
          <w:rtl w:val="true"/>
          <w:lang w:bidi="fa-IR"/>
        </w:rPr>
        <w:t>.</w:t>
      </w:r>
    </w:p>
    <w:p>
      <w:pPr>
        <w:pStyle w:val="Heading3"/>
        <w:numPr>
          <w:ilvl w:val="2"/>
          <w:numId w:val="1"/>
        </w:numPr>
        <w:rPr/>
      </w:pPr>
      <w:bookmarkStart w:id="469" w:name="__RefHeading___Toc2729214_2322387425"/>
      <w:bookmarkStart w:id="470" w:name="_Toc159"/>
      <w:bookmarkEnd w:id="469"/>
      <w:r>
        <w:rPr>
          <w:rtl w:val="true"/>
        </w:rPr>
        <w:t>ولایت و هدایت عامه</w:t>
      </w:r>
      <w:bookmarkEnd w:id="470"/>
    </w:p>
    <w:p>
      <w:pPr>
        <w:pStyle w:val="BookText"/>
        <w:rPr/>
      </w:pPr>
      <w:r>
        <w:rPr>
          <w:rFonts w:ascii="IRNazanin" w:hAnsi="IRNazanin" w:eastAsia="IRNazanin"/>
          <w:color w:val="111111"/>
          <w:sz w:val="28"/>
          <w:sz w:val="28"/>
          <w:szCs w:val="28"/>
          <w:rtl w:val="true"/>
          <w:lang w:bidi="fa-IR"/>
        </w:rPr>
        <w:t xml:space="preserve">خداوند تبارک و تعالی بر آنچه که در قلمرو وجود امکانی اعم از ماهیت و امکان، عرش و کرسی، لوح و قلم، آسمان‌ها و زمین، دنیا و آخرت، حیوان و انسان، جن و ملک، جوهر و عرض، مجرد و مادی، تکوین و تشریع می‌باشد، ولایت مطلقه دارد و همه از آن او و به سوی او رجوع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هم وجود موجودات و هم ادارۀ آنها در پرتو ولایت و هدایت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سرچشمه تمام هستی نزد خدا و از آن اوست و هر موجودی آنچه که شایستگی وجود و کمال داشته خداوند به او عطا کرده و از جمله موجودات جهان انسان است، خداوند هم او را وجود و هم کمالات وجود حیات، قدرت، فطرت، عقل، نیروی رشد جسمی و روحی، جاذبه و دافعه، اراده و اختیار، مبدأ صفات حسنه و رذیله هدایت تکوینی و تشریعی و استعداد رسیدن به کمال نهایی را برای او داده است و هم با تدبیر حکیمانه او را اداره می‌کند و تمام نیازمندیهای فردی و اجتماعی و ابزار رسیدن به کمال و یا سقوط اختیاری او را فراهم نموده، زمان و مکان، آب و هوا، لباس و غذای جسمی و روحی او را می‌رساند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ولایت و هدایت الهی حکیمانه است و به مقتضای حکمت و مصالح و مفاسد واقعی سرنوشت انسان را رقم می‌زند و از آیات و روایات و هم از دیدگاه عقل استفاده می‌شود خداوند متعال دو نوع ولایت و هدایت</w:t>
      </w:r>
    </w:p>
    <w:p>
      <w:pPr>
        <w:pStyle w:val="BookText"/>
        <w:rPr/>
      </w:pPr>
      <w:r>
        <w:rPr>
          <w:rFonts w:ascii="IRNazanin" w:hAnsi="IRNazanin" w:eastAsia="IRNazanin"/>
          <w:color w:val="111111"/>
          <w:sz w:val="28"/>
          <w:sz w:val="28"/>
          <w:szCs w:val="28"/>
          <w:rtl w:val="true"/>
          <w:lang w:bidi="fa-IR"/>
        </w:rPr>
        <w:t xml:space="preserve">دارد ولایت و هدایت عامه و خاصه، ولایت عامه و رحمت واسعه او فراگیر همه چیز می باشد هم مؤمن و هم کافر، هم عادل و هم فاسق، هم صالح و هم طالح، هم ابوجهل و ابولهب و شیطان را و هم سلمان و اویس قرنی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هَؤُلاء وَهَؤُلاء مِنْ عَطَاء رَبِّکَ وَمَا کَانَ عَطَاء رَبِّکَ مَحْظُورًا</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یعنی خداوند همه را فیض وجود داده و می‌دهد، همشیطان را و هم ملک را هم سلمان را و هم ابوجهل را و همه را شعور فطری و عقل داده و همه را هنگامی گرسنه و تشنه می‌شوند روزی می‌دهد و هنگامی مریض می‌شوند شفا و هنگامی دچار اضطرار و بلا می‌گردد نجات می‌دهد و همه را از فقر و مردن می‌رهاند و همه را هنگام سوال کند حاجت روا و گره کارش را باز می‌کند و در دعای رجبیه می‌خوانیم خداوند همه را چه سؤال بکند و یا نکند و چه او را بشناسد و نشناسد مورد عنایت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یعطی من سئله یا من یعطی من لم یسئله و من لم یعرفه تحننا منه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نعمت می‌دهد و همه را آزمایش می‌کند و برای همه پیغمبر و کتاب آسمانی نازل نموده و برای همه نعمت دین و فطرت توحیدی داده و برای همه قرآن و امامان معصوم را حجت قرار داده و برای همه بهشت را آفریده و در صورت تخلف کیفر جهنم را وعده داده و همه را هدایت تکوینی و تشریعی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وَآتَاکُم مِّن کُلِّ مَا سَأَلْتُمُوهُ وَإِن تَعُدُّواْ نِعْمَتَ اللّهِ لاَ تُحْصُوهَا إِنَّ الإِنسَانَ لَظَلُومٌ کَفَّارٌ</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اما کسانیکه ظالم و کفران‌کننده نعمت خدا می‌باشند و با نعمت توحید و نعمت ولایت و امامت و دین مخالفت می‌کنند رهسپار سقوط ابدی شده و قابلیت برخورداری از ولایت و هدایت خاصه الهی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خدا را فراموش کردند، سپس خودشان را فراموش و دچار انحطاط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یَعْلَمُونَ ظَاهِرًا مِّنَ الْحَیَاةِ الدُّنْیَا وَهُمْ عَنِ الْآخِرَةِ 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وَعَمِلُوا الصَّالِحَاتِ فَلَهُمْ أَجْرٌ غَیْرُ مَمْنُونٍ</w:t>
      </w:r>
      <w:r>
        <w:rPr>
          <w:rFonts w:eastAsia="IRNazanin" w:cs="IRNazanin"/>
          <w:color w:val="111111"/>
          <w:sz w:val="28"/>
          <w:szCs w:val="28"/>
          <w:rtl w:val="true"/>
          <w:lang w:bidi="fa-IR"/>
        </w:rPr>
        <w:t>»</w:t>
      </w:r>
      <w:r>
        <w:rPr>
          <w:rStyle w:val="FootnoteAnchor"/>
          <w:rtl w:val="true"/>
        </w:rPr>
        <w:footnoteReference w:id="61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کسانی که سپاسگذار نعمت الهی و تسلیم اطاعت فرمان اوست قابلیت برخورداری از ولایت و هدایت خاصه الهی را دارند و در اثر ادای وظیفه و تلاش اختیاری در مسیر تقرب الی الله به کمال نهایی و سعادت ادبی میرسند و قرآن در ضمن آیات متعدد هر دو نوع ولایت را بیان می‌نماید، از جمله این آیات بیانگر ولایت عامّه می‌باشند</w:t>
      </w:r>
      <w:r>
        <w:rPr>
          <w:rFonts w:eastAsia="IRNazanin" w:cs="IRNazanin"/>
          <w:color w:val="111111"/>
          <w:sz w:val="28"/>
          <w:szCs w:val="28"/>
          <w:rtl w:val="true"/>
          <w:lang w:bidi="fa-IR"/>
        </w:rPr>
        <w:t>:</w:t>
      </w:r>
      <w:bookmarkStart w:id="471" w:name="pg13336_154764"/>
    </w:p>
    <w:p>
      <w:pPr>
        <w:pStyle w:val="BookText"/>
        <w:rPr/>
      </w:pPr>
      <w:bookmarkEnd w:id="47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 کُلُّ نَفْسٍ مَّا أَسْلَفَتْ وَرُدُّواْ إِلَی اللّهِ مَوْلاَهُمُ الْحَقِّ وَضَلَّ عَنْهُم مَّا کَانُواْ یَفْتَرُونَ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 مِّنَ السَّمَاءِ وَالأَرْضِ أَمَّن یَمْلِکُ السَّمْعَ والأَبْصَارَ وَمَن یُخْرِجُ الْحَیَّ مِنَ الْمَیِّتِ وَیُخْرِجُ الْمَیَّتَ مِنَ الْحَیِّ وَمَن یُدَبِّرُ الأَمْرَ فَسَیَقُولُونَ اللّهُ فَقُلْ أَفَلاَ تَتَّقُونَ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دَآبَّةٍ فِی الأَرْضِ إِلاَّ عَلَی اللّهِ 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إِنَّمَا بَغْیُکُمْ عَلَی أَنفُسِکُم مَّتَاعَ الْحَیَاةِ الدُّنْیَا ثُمَّ إِلَینَا مَرْجِعُکُمْ فَنُنَبِّئُکُم بِمَا کُنتُمْ تَعْمَلُونَ</w:t>
      </w:r>
      <w:r>
        <w:rPr>
          <w:rStyle w:val="FootnoteAnchor"/>
          <w:rtl w:val="true"/>
        </w:rPr>
        <w:footnoteReference w:id="618"/>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و اما آیاتی که بیانگر ولایت و هدایت خاصه می‌باشد زیاد است</w:t>
      </w:r>
      <w:r>
        <w:rPr>
          <w:rFonts w:eastAsia="IRNazanin" w:cs="IRNazanin"/>
          <w:color w:val="111111"/>
          <w:sz w:val="28"/>
          <w:szCs w:val="28"/>
          <w:rtl w:val="true"/>
          <w:lang w:bidi="fa-IR"/>
        </w:rPr>
        <w:t>.</w:t>
      </w:r>
    </w:p>
    <w:p>
      <w:pPr>
        <w:pStyle w:val="Heading3"/>
        <w:numPr>
          <w:ilvl w:val="2"/>
          <w:numId w:val="1"/>
        </w:numPr>
        <w:rPr/>
      </w:pPr>
      <w:bookmarkStart w:id="472" w:name="__RefHeading___Toc2729216_2322387425"/>
      <w:bookmarkStart w:id="473" w:name="_Toc160"/>
      <w:bookmarkEnd w:id="472"/>
      <w:r>
        <w:rPr>
          <w:rtl w:val="true"/>
        </w:rPr>
        <w:t>ولایت و هدایت خاصّه</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تَسْتَغِیثُونَ رَبَّکُمْ فَاسْتَجَابَ لَکُمْ أَنِّی مُمِدُّکُم بِأَلْفٍ مِّنَ الْمَلآئِکَةِ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إِذْ أَنتُمْ قَلِیلٌ مُّسْتَضْعَفُونَ فِی الأَرْضِ تَخَافُونَ أَن یَتَخَطَّفَکُمُ النَّاسُ فَآوَاکُمْ وَأَیَّدَکُم بِنَصْرِهِ وَرَزَقَکُم مِّنَ الطَّیِّبَاتِ لَعَلَّکُمْ تَشْکُرُونَ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بنی اسرائیل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از عذاب فرعون نجات دادیم و ابر را سایبان و من سلوی برای شما فرستادیم،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وَظَلَّلْنَا عَلَیْکُمُ الْغَمَامَ وَأَنزَلْنَا عَلَیْکُمُ الْمَنَّ وَالسَّلْوَی کُلُواْ مِن طَیِّبَاتِ مَا رَزَقْنَاکُمْ وَمَا ظَلَمُونَا وَلَکِن کَانُواْ أَنفُسَهُمْ یَظْلِمُونَ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مَوْلاَکُمْ وَهُوَ خَیْرُ النَّاصِرِینَ</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تَوَلَّوْاْ فَاعْلَمُواْ أَنَّ اللّهَ مَوْلاَکُمْ نِعْمَ الْمَوْلَی وَنِعْمَ النَّصِیرُ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وَکَفَی بِاللّهِ وَلِیًّا وَکَفَی بِاللّهِ نَصِیرًا</w:t>
      </w:r>
      <w:r>
        <w:rPr>
          <w:rStyle w:val="FootnoteAnchor"/>
          <w:rtl w:val="true"/>
        </w:rPr>
        <w:footnoteReference w:id="628"/>
      </w:r>
      <w:r>
        <w:rPr>
          <w:rFonts w:ascii="Amiri" w:hAnsi="Amiri" w:eastAsia="Amiri" w:cs="Amiri"/>
          <w:color w:val="111111"/>
          <w:sz w:val="28"/>
          <w:sz w:val="28"/>
          <w:szCs w:val="28"/>
          <w:rtl w:val="true"/>
          <w:lang w:bidi="ar-SA"/>
        </w:rPr>
        <w:t>إِنَّهُمْ فِتْیَةٌ آمَنُوا بِرَبِّهِمْ وَزِدْنَاهُمْ هُدًی</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همه این آیات بیانگر ولایت و هدایت خاصه الهی می‌باشند و اما چه کسی قابلیت دریافت فیض خاص و رحمت خاصه خداوند را دارد آنان را هم قرآن کریم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دارای ایمان به خدا و عمل صالح و اهل تقوا باشند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وَهُوَ وَلِیُّهُمْ بِمَا کَانُواْ یَعْمَلُونَ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دربارۀ مقام و منزلت متقیان در قرآن کریم آیات زیادی ذکر شده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 چیزی که انسان را نجات می‌دهد و سعادت ابدی او را رقم می‌زند ایمان به خداست چون هر ضعفی که انسان و جامعه از جهت عبودیت و بندگی خدا پیدا می‌کند و ترک</w:t>
      </w:r>
    </w:p>
    <w:p>
      <w:pPr>
        <w:pStyle w:val="BookText"/>
        <w:rPr/>
      </w:pPr>
      <w:r>
        <w:rPr>
          <w:rFonts w:ascii="IRNazanin" w:hAnsi="IRNazanin" w:eastAsia="IRNazanin"/>
          <w:color w:val="111111"/>
          <w:sz w:val="28"/>
          <w:sz w:val="28"/>
          <w:szCs w:val="28"/>
          <w:rtl w:val="true"/>
          <w:lang w:bidi="fa-IR"/>
        </w:rPr>
        <w:t>واجبات و محرمات را مرتکب می‌شود، مثلاً نماز نمی‌خواند، روزه نمی‌گیرد و یا دروغ و غیبت می‌کند، ربا و حرام می خورد همه و همه در اثر ضعف ایمان است و انسانی دارای ایمان قوی معصیت نمی‌کند، پس لازم ایمان قرب به خدا و کمال نهایی است و لازم کفر و معصیت، انحطاط و سقوط نهایی می‌باشد، و مراد از قرب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قرب زمانی و مکانی نیست که انسان در اثر ایمان و عمل صالح قرب زمانی و مکانی به خدا پیدا کند، چون خدا زمان و مکان ندارد و او محیط بر کل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قرب حضوری هم نیست که انسان در اثر ایمان، حضور نزدیکتر به خدا پیدا کند برای اینکه این قرب برای همه موجودات و همه در محضر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قرب حضوری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قرب منزلت اجتماعی هم نیست، مانندی که فلان آقا قریب به مدیر کل می‌باشد یعنی نزد او مزلت اجتماعی دارد نسبت به دیگران، چون بسا مقربین الهی انبیاء و اولیاء در اثر دعوت آنان مردم را به توحید و امر به معروف و نهی از منکر از جهت منزلت اجتماعی اهانت می‌شدند و حیثیت آنها را تخطئه و تضعیف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قرب اینکه انسان در اثر تلاش اختیاری در مسیر عبودیت و بندگی خدا تکامل وجودی پیدا کند و به درجۀ قرب الهی برسد بگونه‌ای به مبدأ کمال نزدیک شده است که تمام حقایق وجودی او وجود خدا را درک می‌کند و در همه جا خود را در محضر خدا دیده و از یاد و نام او لذت می‌برد و هر کاری که انجام می‌دهد و یا ترک می‌کند به نیت تقرب الی الله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ای انسان تو دائم در مسیر تلاش به سوی خدا می‌باشی سپس به ملاقات و قرب او نائل می‌شوی و در سورۀ مبارکه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هر کس در راه ما تلاش کند او را هدایت می‌نمائیم و همانا خداوند با نیکوکاران است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حکمت و کمال خوف و پروای انسان از خداست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جهت تقرب الی الله مراتب دارد ممکن است یک کسی مانند سلمان به اوج مرتبه قرب الهی رسیده باشد و کسانی هم در مرتبه بعد و بعد باشد و هم طرف انحطاط و سقوط من</w:t>
      </w:r>
      <w:bookmarkStart w:id="474" w:name="pg13336_154767"/>
    </w:p>
    <w:p>
      <w:pPr>
        <w:pStyle w:val="BookText"/>
        <w:rPr/>
      </w:pPr>
      <w:bookmarkEnd w:id="474"/>
      <w:r>
        <w:rPr>
          <w:rFonts w:ascii="IRNazanin" w:hAnsi="IRNazanin" w:eastAsia="IRNazanin"/>
          <w:color w:val="111111"/>
          <w:sz w:val="28"/>
          <w:sz w:val="28"/>
          <w:szCs w:val="28"/>
          <w:rtl w:val="true"/>
          <w:lang w:bidi="fa-IR"/>
        </w:rPr>
        <w:t xml:space="preserve">الله مراتب دارد و آخرین مرتبه آن کفر است بعد هم فق، معصیت و </w:t>
      </w:r>
      <w:r>
        <w:rPr>
          <w:rFonts w:eastAsia="IRNazanin" w:cs="IRNazanin"/>
          <w:color w:val="111111"/>
          <w:sz w:val="28"/>
          <w:szCs w:val="28"/>
          <w:rtl w:val="true"/>
          <w:lang w:bidi="fa-IR"/>
        </w:rPr>
        <w:t>....</w:t>
      </w:r>
    </w:p>
    <w:p>
      <w:pPr>
        <w:pStyle w:val="Heading3"/>
        <w:numPr>
          <w:ilvl w:val="2"/>
          <w:numId w:val="1"/>
        </w:numPr>
        <w:rPr/>
      </w:pPr>
      <w:bookmarkStart w:id="475" w:name="__RefHeading___Toc2729218_2322387425"/>
      <w:bookmarkStart w:id="476" w:name="_Toc161"/>
      <w:bookmarkEnd w:id="475"/>
      <w:r>
        <w:rPr>
          <w:rtl w:val="true"/>
        </w:rPr>
        <w:t>راه تکامل</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شناخت کمال، راه رسیدن به آن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می‌توان گفت زمینه‌ساز به کمال نهایی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و مبارزه دائم با هوای نفس و اگر هیچ کدام از این چهار و یا یکی از آنها نباشد انسان به درجه کمال نهایی نخواهد رسید مثلا اگر کسی مؤمن باشد و اما عمل صالح انجام ندهد و معصیت کند و یا عمل صالح انجام دهد ولی این عمل ناشی از ایمان و تقوا نباشد به کمال نهائی و قرب الی الله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صالح چیست؟ آن را دین معین می‌کند مانند نماز، روزه، خمس، زکات تلاوت قرآن، حج و جهاد، عدل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چگونه انسان نمار بخواند و چگونه روزه بگیرد و حج انجام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خصوصیات عمل صالح را شریعت بیان نموده و هر عملی که نفیاً و اثباتاً به قصد اطاعت و عبادت خدا انجام شود و قابلیت تقرب داشته باشد و قبایح ذاتی نباشد، عمل صالح و قرب آفرین است و هر کاری که در جهت اطاعت خدا قابلیت تقرب نداشته باشد عمل غیر صالح و قرب آفرین نیست و چه بسا موجب بعد من الله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هم ایمان و هم عمل صالح باشد اما ان عمل ناشی از تقوا نباشد مثلا مؤمنی مسجد ساخته و امداد اجتماعی نموده و اما ریا و اغراض دیگری در کار بوده و یا مجاهد فاسقی جهاد نموده و عالم بی‌تقوایی تحصیل علم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کمال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اگر هم ایمان و هم عمل صالح و هم تقوا باشد و لکن انسان مجاهد مقاوم در جهاد اکبر نباشد باز هم دچار ضعف و به کمال نهایی نخواهد رسید</w:t>
      </w:r>
      <w:r>
        <w:rPr>
          <w:rFonts w:eastAsia="IRNazanin" w:cs="IRNazanin"/>
          <w:color w:val="111111"/>
          <w:sz w:val="28"/>
          <w:szCs w:val="28"/>
          <w:rtl w:val="true"/>
          <w:lang w:bidi="fa-IR"/>
        </w:rPr>
        <w:t>.</w:t>
      </w:r>
      <w:bookmarkStart w:id="477" w:name="pg13336_154768"/>
    </w:p>
    <w:p>
      <w:pPr>
        <w:pStyle w:val="Heading3"/>
        <w:numPr>
          <w:ilvl w:val="2"/>
          <w:numId w:val="1"/>
        </w:numPr>
        <w:rPr/>
      </w:pPr>
      <w:bookmarkStart w:id="478" w:name="__RefHeading___Toc2729220_2322387425"/>
      <w:bookmarkStart w:id="479" w:name="_Toc162"/>
      <w:bookmarkEnd w:id="477"/>
      <w:bookmarkEnd w:id="478"/>
      <w:r>
        <w:rPr>
          <w:rtl w:val="true"/>
        </w:rPr>
        <w:t>نفس امّاره</w:t>
      </w:r>
      <w:bookmarkEnd w:id="479"/>
    </w:p>
    <w:p>
      <w:pPr>
        <w:pStyle w:val="BookText"/>
        <w:rPr/>
      </w:pPr>
      <w:r>
        <w:rPr>
          <w:rFonts w:ascii="IRNazanin" w:hAnsi="IRNazanin" w:eastAsia="IRNazanin"/>
          <w:color w:val="111111"/>
          <w:sz w:val="28"/>
          <w:sz w:val="28"/>
          <w:szCs w:val="28"/>
          <w:rtl w:val="true"/>
          <w:lang w:bidi="fa-IR"/>
        </w:rPr>
        <w:t>و برای انسان خطرناکترین دشمن نفس اماره است و مبارزه با آن مشکل می‌باشد زیرا غیر نفس، دشمن به هر اندازه قوی باشد نمی‌تواند انسانیت را بکشد و او را مسخ کند و نمی‌تواند فطرت توحیدی و رحم و مروت و کرامت انسانی را بکشد او می‌تواند صدمه مالی، بدنی و عرضی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دشمنی که فطرت کشی می‌کند و انسانیت و فضائل مادی و معنوی را می‌کشد نفس اماره است امام أمیرالمؤمنین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أعداء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که شاره شد و همچنین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و شجاعترین انسان کسی می باشد که بر هوای نفس پیروز گردد نه آن کسی که چند صد کیلو وزنه برمی‌دارد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دشمن‌ترین دشمن برای انسان نفس تربیت نشده می‌باشد که اگر مبارزه دائم با او نشود و اگر هوای نفس مهار و علاج نگردد انسان را بلکه جهان را از پا در می‌آورد چنانکه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اتَّبَعَ الْحَقُّ أَهْوَاءهُمْ لَفَسَدَتِ السَّمَاوَاتُ وَالْأَرْضُ وَمَن فِیهِنَّ</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اگر حق تابع توجیه هوای نفس قرار بگیرد آسمان‌ها و زمین و اهل آنها را صدمه می‌زند و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سربازان اسلام از جهاد با دشمن پیروز برگشتند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الجهادالاصغر و بقی علیهم الجهادالاکبر، فقیل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الجهادالاکبر؟</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خداوند رحمت کند مردمی را که در جهاد اصغر پیروز شدند و برای آنان جهاد بزرگتری باقی مانده است و بعضی ازاین سخن تعجب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جهادی بزرگتر از این است که بدنها قطعه قطعه و سرها بریده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النفس</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جهاد با نفس بسیار بزرگ‌تر از جهاد با دشمن است زیرا جهاد با عدو چند ساعت و چند ماه و سالی بیش ادامه ندارد آنگاه یا یک طرف غالب می‌شود و یا با صلح خاتمه پیدا می‌کند، بعلاوه اینکه عشق جهاد در راه خدا و مقام بلند شهادت آن را کوچک و آسان می‌کند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برَّ، برٌّ حتّی یقتل الرجل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خوبی را که انسان انجام دهد خوبتر از آن هست، مثلا کسی در راه خدا شهید شود، به مضمون این روایت به آخرین درجه خوبی و کمال رسیده است و به فرموده امام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بابٌ من ابواب الجنّة فتحه الله لخاصّة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چنین مقامی، شهادت آسان می‌شود</w:t>
      </w:r>
      <w:r>
        <w:rPr>
          <w:rFonts w:eastAsia="IRNazanin" w:cs="IRNazanin"/>
          <w:color w:val="111111"/>
          <w:sz w:val="28"/>
          <w:szCs w:val="28"/>
          <w:rtl w:val="true"/>
          <w:lang w:bidi="fa-IR"/>
        </w:rPr>
        <w:t>.</w:t>
      </w:r>
      <w:bookmarkStart w:id="480" w:name="pg13336_154769"/>
    </w:p>
    <w:p>
      <w:pPr>
        <w:pStyle w:val="BookText"/>
        <w:rPr/>
      </w:pPr>
      <w:bookmarkEnd w:id="480"/>
      <w:r>
        <w:rPr>
          <w:rFonts w:ascii="IRNazanin" w:hAnsi="IRNazanin" w:eastAsia="IRNazanin"/>
          <w:color w:val="111111"/>
          <w:sz w:val="28"/>
          <w:sz w:val="28"/>
          <w:szCs w:val="28"/>
          <w:rtl w:val="true"/>
          <w:lang w:bidi="fa-IR"/>
        </w:rPr>
        <w:t xml:space="preserve">ولی جهاد با نفس کاری چند ساعته و ماه و سال نمی‌باشد و بایست یک عمر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او مبارزه و در برابر هوای نفس استقامت کند تا شکست نخورد و چنین استقامت و مبارزه یک عمر جز از راه توفیق من الله راه دیگر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نَفْسِی إِنَّ النَّفْسَ لأَمَّارَةٌ بِالسُّوءِ إِلاَّ مَا رَحِمَ رَبِّیَ إِنَّ رَبِّی غَفُورٌ رَّحِیمٌ</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پس جهاد با نفس دشوار است ولی به حکم نقل و عقل المیسور لا یسفط بالمعسور هر کار سخت را نباید بکلی ترک نمود و باید آن مقدار که ممکن باشد، انجام داد و به علاوه اینکه تکلیف است با هواء نفس مبارزه شود</w:t>
      </w:r>
      <w:r>
        <w:rPr>
          <w:rFonts w:eastAsia="IRNazanin" w:cs="IRNazanin"/>
          <w:color w:val="111111"/>
          <w:sz w:val="28"/>
          <w:szCs w:val="28"/>
          <w:rtl w:val="true"/>
          <w:lang w:bidi="fa-IR"/>
        </w:rPr>
        <w:t>.</w:t>
      </w:r>
    </w:p>
    <w:p>
      <w:pPr>
        <w:pStyle w:val="Heading3"/>
        <w:numPr>
          <w:ilvl w:val="2"/>
          <w:numId w:val="1"/>
        </w:numPr>
        <w:rPr/>
      </w:pPr>
      <w:bookmarkStart w:id="481" w:name="__RefHeading___Toc2729222_2322387425"/>
      <w:bookmarkStart w:id="482" w:name="_Toc163"/>
      <w:bookmarkEnd w:id="481"/>
      <w:r>
        <w:rPr>
          <w:rtl w:val="true"/>
        </w:rPr>
        <w:t>جهاد اکبر</w:t>
      </w:r>
      <w:bookmarkEnd w:id="482"/>
    </w:p>
    <w:p>
      <w:pPr>
        <w:pStyle w:val="BookText"/>
        <w:rPr/>
      </w:pPr>
      <w:r>
        <w:rPr>
          <w:rFonts w:ascii="IRNazanin" w:hAnsi="IRNazanin" w:eastAsia="IRNazanin"/>
          <w:color w:val="111111"/>
          <w:sz w:val="28"/>
          <w:sz w:val="28"/>
          <w:szCs w:val="28"/>
          <w:rtl w:val="true"/>
          <w:lang w:bidi="fa-IR"/>
        </w:rPr>
        <w:t>و اگر کسی بخواهد با نفس مبارزه کند چند چیزلازم است والا پیروز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بشناسد که دشمن نفس دشمن است و ضد تکامل تا با او مبارزه کند مگر هوای نفس می‌گذارد انسان ظلم نکند، ربا نخورد، دروغ نگوید، غیبت و تهمت نزند، خلاف عفت و بدزبانی نکند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هوای نفس می‌گذارد انسان حقوق مالی و واجبات خمس و زکاتش را اداء کند، عبادت و نمازهای واجبش را مرتب در وقت فضیلت بخواند گاهی و یا همیشه در شبهای سرد زمستان و گرم تابستان بلند شود و نماز شب بخواند و تلاوت قرآن کند و راز و نیاز با خدا نماید و انسان در نماز جمعه و جماعات شرکت کند و کار خیر فی سبیل الله نماید هکذا و هکذا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توفیقی برای انسان پیدا شود بسیار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بشناسد که نفس خطرناک‌ترین دشمن اوست تا به طور جدی علیه او مبارزه کند،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نَکُ نُطْعِمُ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نَخُوضُ مَعَ الْخَائِضِینَ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نُکَذِّبُ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أَتَانَا الْیَقِینُ</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در قیامت هنگامی که ملائکه از گناهکاران سؤال می‌کنند شما به چه جرمی وارد جهنم شدید؟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اهل نماز نبودیم، به فقرا کمک نمی‌کردیم، با آدم‌های بی‌بک سرو کار داشتیم، قیامت را تکذیب می‌کردیم تا هنگام</w:t>
      </w:r>
    </w:p>
    <w:p>
      <w:pPr>
        <w:pStyle w:val="BookText"/>
        <w:rPr/>
      </w:pPr>
      <w:r>
        <w:rPr>
          <w:rFonts w:ascii="IRNazanin" w:hAnsi="IRNazanin" w:eastAsia="IRNazanin"/>
          <w:color w:val="111111"/>
          <w:sz w:val="28"/>
          <w:sz w:val="28"/>
          <w:szCs w:val="28"/>
          <w:rtl w:val="true"/>
          <w:lang w:bidi="fa-IR"/>
        </w:rPr>
        <w:t>مرگ و در عالم برزخ یقین پیدا کردیم اینها حق بوده و حقوق الهی را اداء نکردیم لذا در جهنم آمدیم این نفس بداندیش مگر به فرمان‌شدنی است، این کافر بد کیش مگر مسلمان شدنی است بهر صورت اگر انسان نشناسد نفس دشمن است و یا خیال کند که او دوست است شکست می‌خورد برای اینکه درصدد مبارزه با او و دفاع از خود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که دشمن از چه راهی می‌خواهد حمله کند تا آن طریق را ببندد،آیا نفس از راه طمع، از راه حرص، از راه بخل، از راه حسد، از راه دروغ، از راه خیانت، از راه خلاف عفت، از راه دزدی، از راه کینه و عداوت، از راه قطع رحم، از راه دشنام و اذیت، از راه ترک نماز و روزه و ندادن خمس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 فریب دهد و اگر انسان نداند دشمن از چه راهی حمله می‌کند بدون تردید در برابر او شکست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سنگر مبارزه با نفس استقامت کند و آن را خالی نگذارد و اگر مدتی در این سنگر بماند و مبارزه نماید پس از آن رها کند پیروز نمی‌شود و هر مقدار ریاضت و زحماتی هم کشیده موقت بوده و نتیجه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در این راستا باید همیشه انسان به خدا پناه ببرد تا در ایت جهاد بزرگ موفق شود، زیرا در هر کاری که توفیق من الله نباشد انسان سقوط می‌کند، نبی مکرم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شبهای تار با خدا راز و نیاز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لا تکلنی الی نفسی طرفة عینٍ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یک آن به خودم وامگذار و هنگامی پیامبر گرامی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آن مقام عظمای رسالت چنین در پیشگاه خداوند سبحان تضرع و ناله می‌زند، حساب دیگران و معصیت کاران چگونه خواهد بود؟ پس سرآمد تمام پیروزیها در همه جا توفیق الهی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خیر 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منوط به این است که انسان هم از جهت بینش عقل نظری و عقل عملی تابع توحید ذاتی، صفاتی، فعلی و ربوبی خداوند سبحان بوده و هم تابع توحید در اطاعت و عبادت باشد، یعنی هم در مقام بینش و اعتقاد باید منزه از شرک بود و در مقام اطاعت و عبادت الهی نیز از آن بری باشیم و هر عمل و عبادتی که خالصانه برای خدا نباشد و در آن شائبه شرک و هوای نفس دیده شود اسلام بر چنین اطاعت و عبادتی خط قرمز و بطلان کشیده و می‌کشد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پیروزی ما منوط به این است که صد در صد اسلامی باشیم و اسلامی بودن ما جهاد اکبر می‌خواهد و مبارزه با هوای نفس و باید جبّ جا و شهوت را در خود</w:t>
      </w:r>
      <w:bookmarkStart w:id="483" w:name="pg13336_154771"/>
    </w:p>
    <w:p>
      <w:pPr>
        <w:pStyle w:val="BookText"/>
        <w:rPr/>
      </w:pPr>
      <w:bookmarkEnd w:id="483"/>
      <w:r>
        <w:rPr>
          <w:rFonts w:ascii="IRNazanin" w:hAnsi="IRNazanin" w:eastAsia="IRNazanin"/>
          <w:color w:val="111111"/>
          <w:sz w:val="28"/>
          <w:sz w:val="28"/>
          <w:szCs w:val="28"/>
          <w:rtl w:val="true"/>
          <w:lang w:bidi="fa-IR"/>
        </w:rPr>
        <w:t xml:space="preserve">منکوب کنیم و باید مستی مقام و قدرت گریبانگیر ما نشود و حب دنیا که رأس کل خطیئه می‌باشد از دل بیرون کنیم و باید از تفرقه و نفاق بپرهیزیم و باید همه زیر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همه در پرتو لوای توحید خدا را خالصانه عبادت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أُمِرُوا إِلَّا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ماموریت ندارد مگر اینکه خالصانه و به قصد تقرب الی الله خدا را اطاعت و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خود را مقید کند به تربیت دینی و تزکیه نفس می‌تواند همتای فرشتگان و بالاتر از آنان باشد، مبادا انسان در حد زندگی حیوانات عمرش را تلف کند و زندگی بی بندوبار حیوانی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حد انسان عادی بماند و از مقام ملکوتی خود سقوط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بودم فردوس برین جایم آدم آورد اندر این دیر خرابم</w:t>
      </w:r>
    </w:p>
    <w:p>
      <w:pPr>
        <w:pStyle w:val="BookText"/>
        <w:rPr/>
      </w:pPr>
      <w:r>
        <w:rPr>
          <w:rFonts w:ascii="IRNazanin" w:hAnsi="IRNazanin" w:eastAsia="IRNazanin"/>
          <w:color w:val="111111"/>
          <w:sz w:val="28"/>
          <w:sz w:val="28"/>
          <w:szCs w:val="28"/>
          <w:rtl w:val="true"/>
          <w:lang w:bidi="fa-IR"/>
        </w:rPr>
        <w:t xml:space="preserve">و در روز قیامت همه مردم اعم از معصیت ماران و خوبان حسرت می‌خورند، معصیت کاران دچار حسرتند که چرا معصیت کرده‌اند و امروز مبتلا به عذاب می‌باشند، و خوبان حسرت می‌خورند و اظهار ندامت می‌کنند که چرا کار خوب بیشتر انجام نداده‌اند تا به مقام والاتری می‌رسیدند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وسیله پیروزی در جهاد اکبر عمل کردن به دستور اسلام است و الگو هم در این راه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انسان فکر کند که آنان چگونه در این دنیا با هوای نفس مبارزه کرده‌اند و چگونه زندگی آنها توأم با عدل، زهد و تقوا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علمای اصول، قول، فعل، تقریر معصوم در همه جهات دینی، اجتماعی و سیاسی، اقتصادی و اخلاقی حجت می‌باشد</w:t>
      </w:r>
      <w:r>
        <w:rPr>
          <w:rFonts w:eastAsia="IRNazanin" w:cs="IRNazanin"/>
          <w:color w:val="111111"/>
          <w:sz w:val="28"/>
          <w:szCs w:val="28"/>
          <w:rtl w:val="true"/>
          <w:lang w:bidi="fa-IR"/>
        </w:rPr>
        <w:t>.</w:t>
      </w:r>
    </w:p>
    <w:p>
      <w:pPr>
        <w:pStyle w:val="Heading3"/>
        <w:numPr>
          <w:ilvl w:val="2"/>
          <w:numId w:val="1"/>
        </w:numPr>
        <w:rPr/>
      </w:pPr>
      <w:bookmarkStart w:id="484" w:name="__RefHeading___Toc2729224_2322387425"/>
      <w:bookmarkStart w:id="485" w:name="_Toc164"/>
      <w:bookmarkEnd w:id="484"/>
      <w:r>
        <w:rPr>
          <w:rtl w:val="true"/>
        </w:rPr>
        <w:t>اسوۀ حسنه</w:t>
      </w:r>
      <w:bookmarkEnd w:id="48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رحمة للعالمین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واسطه در تکوین و تشریع عالم است و به قول فلاسفه او صادر اول و واسطه در فیض الهی برای همه سلسله موجودات در قلمرو جهان امکان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پیامبر رحمت بود که از آوان کودکی تا بعثت، از بعثت تا هنگامی که آخرین دقایق عمرش را می‌پیمود مشغول انجام رسالت الهی و خدمات اجتماعی و بالا بردن رشد دینی و اخلاقی مردم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راه چنان فداکاری‌ها از خود نشان داد که جهان دیروز و امروز لب به زیر دندان می‌گزد و اگر کسی کمترین اطلاعی از تاریخ اسلام و سرزمین حجاز داشته باشد به خوبی می‌تواند خدمات طاقت فرسای آن حضرت را تصدیق کند و آن قوم از هر جهت فاقد نام و متروک که به نظر یک جامعه‌شناس ماهر هیچ گونه آمادگی را در جهت پیشرفت انسانی حتی برای چندین قرن آینده نداشته و سر تا پا غرق در توحش و فساد بود و بیش از هزار و هفتصد جنگ در جاهلیت واقع شده بود از جمله آنان جنگ چهل ساله داحس و غبراء می‌باشد که بین قبیله بنی عبس و طائفه بنی فزار بود، داحس نام اسب رئیس طائفه بنی عبس و غبراء نام اسب طائفه بنی فزار است که در یک مسابقه اسب‌دوانی یکی برنده شد و دیگری حساسیت پیدا کرد و کار به جنگ کشیده شد و در این جنگ چقدر جمعیت کشته و چقدر خسارت هر کدام به دیگری وارد کردند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رسول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به همه ضلالت‌های دینی و سنن جاهلی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محیط حجاز که هرگز نسیم علم و دانش به آن نورزیده بود و در آوان بعثت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مکه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مدینه قدرت خواندن و نوشتن داشتند ولی سیر تاریخی بعثت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چنان خط مشی جامعه آن روز را عوض کرد که آن محیط جاهلی مرکز پخش امواج علم و فرهنگ گردید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کمال صبر و استقامت در تمام جهات در جهت پرستش و عبادت خدا، در جهت فرهنگ و اخلاق اجتماعی، در جهت نظام اقتصادی و آداب و رسوم انسانی برای بشریت خدمت نمود و همین استقامت و خدمات این مرد بزرگ الهی بود که دنیای اسلام و مسلمین آن روز از آخرین خطه شبه جزیرۀ العرب گرفته تا آخرین نقطه چین پیروز شده و بر تمام ملت های دیگر سیادت و آقایی پیدا کرد و دربار شکوهمند اسلام را محل تسلیم و نزول بزرگترین امپراطورهای جهان قرار داد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این فتوحات و پیروزی‌ها در اثر همان خدمات بی‌نظیر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تا روزی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ترویج دین و نجات بشریت هیچ پیامبری مانند من اذیت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اذی نبی کما اذیت</w:t>
      </w:r>
      <w:r>
        <w:rPr>
          <w:rFonts w:eastAsia="IRNazanin" w:cs="IRNazanin"/>
          <w:color w:val="111111"/>
          <w:sz w:val="28"/>
          <w:szCs w:val="28"/>
          <w:rtl w:val="true"/>
          <w:lang w:bidi="fa-IR"/>
        </w:rPr>
        <w:t>».</w:t>
      </w:r>
      <w:bookmarkStart w:id="486" w:name="pg13336_154773"/>
    </w:p>
    <w:p>
      <w:pPr>
        <w:pStyle w:val="BookText"/>
        <w:rPr/>
      </w:pPr>
      <w:bookmarkEnd w:id="486"/>
      <w:r>
        <w:rPr>
          <w:rFonts w:ascii="IRNazanin" w:hAnsi="IRNazanin" w:eastAsia="IRNazanin"/>
          <w:color w:val="111111"/>
          <w:sz w:val="28"/>
          <w:sz w:val="28"/>
          <w:szCs w:val="28"/>
          <w:rtl w:val="true"/>
          <w:lang w:bidi="fa-IR"/>
        </w:rPr>
        <w:t xml:space="preserve">و برای همین ترویج دین بود که یک عده مردمان جاهل و هتاک دشنامش دادند، ساحرش گفتند، تکذیبش نمودند و شاعرش خواندند و از بلدالامینش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کردند ولی این پیامبر عظیم الشان الهی با کمال اطمینان و مردانگی ماموریت خود را انجام می‌داد که از استقامت و فداکاری او برای نشر معارف دین و خدمات اجتماعی دنیای باستان و جدید به شگفت آمده تا روزی برسد که مکتب آسمانیش و دانشگاه قرآنش سرتاسر گیتی را پر از معارف و فرهنگ 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اسفا که هم در گذشته و هم امروز مسلمانان از قرآن وعترت و از وصیت پیغمبر در مورد تعیین مرجعیت ثقلین فاصله گرفته‌اند، قرآن و عترت و قوانین اسلام را مهجور قرار داده‌اند و این مصیبت برای دنیای اسلام بسیار سخت و فراموش ناشدنی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الرَّسُولُ یَا رَبِّ إِنَّ قَوْمِی اتَّخَذُوا هَذَا الْقُرْآنَ مَهْجُورًا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جَعَلْنَا لِکُلِّ نَبِیٍّ عَدُوًّا مِّنَ الْمُجْرِمِینَ وَکَفَی بِرَبِّکَ هَادِیًا وَنَصِیرًا</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پیامبر به خدا شکایت می‌کند، پرودگارا قوم من قرآن را مهجور قرار داده و به آن عمل نمی‌کنند، خداوند سبحان در این غربت پیامبرش را اطمینان خاطر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از مردم جفاکار و مجرم دشمنی بوده و برای تو هدایت و یاری پروردگارت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مبارکه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پیامبر به خداوند متعال از این امت که قرآن را مهجور و متروک قرارداده‌اند،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پیامبران الهی در صحنه حیات و زندگی و در راه تبلیغ دین با دشمنان روبرو بوده‌اند،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سبحان از پیامبر گرامی اسلام در راستای تحمل مسئولیت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اسلام </w:t>
      </w:r>
      <w:r>
        <w:rPr>
          <w:rFonts w:eastAsia="IRNazanin" w:cs="IRNazanin"/>
          <w:color w:val="111111"/>
          <w:sz w:val="28"/>
          <w:szCs w:val="28"/>
          <w:rtl w:val="true"/>
          <w:lang w:bidi="fa-IR"/>
        </w:rPr>
        <w:t>...</w:t>
      </w:r>
    </w:p>
    <w:p>
      <w:pPr>
        <w:pStyle w:val="Heading3"/>
        <w:numPr>
          <w:ilvl w:val="2"/>
          <w:numId w:val="1"/>
        </w:numPr>
        <w:rPr/>
      </w:pPr>
      <w:bookmarkStart w:id="487" w:name="__RefHeading___Toc2729226_2322387425"/>
      <w:bookmarkStart w:id="488" w:name="_Toc165"/>
      <w:bookmarkEnd w:id="487"/>
      <w:r>
        <w:rPr>
          <w:rtl w:val="true"/>
        </w:rPr>
        <w:t>منهای عمل</w:t>
      </w:r>
      <w:bookmarkEnd w:id="48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اسفا که امروز هم در میان مسلمین از اسلام جز اسم و از قرآن جز درس و شعاری دیده نمی‌شود، به فرمودۀ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چرا می‌گویید آن چیزی را که عمل نمی‌کنید آیا اسلام، اسلام گفتن و به اسم مسلمان باشیم چه اثری دارد، در صورتی که مقام عمل همه را نقض و رشته می‌کند و نقض غرض هم عقلا</w:t>
      </w:r>
    </w:p>
    <w:p>
      <w:pPr>
        <w:pStyle w:val="BookText"/>
        <w:rPr/>
      </w:pPr>
      <w:r>
        <w:rPr>
          <w:rFonts w:ascii="IRNazanin" w:hAnsi="IRNazanin" w:eastAsia="IRNazanin"/>
          <w:color w:val="111111"/>
          <w:sz w:val="28"/>
          <w:sz w:val="28"/>
          <w:szCs w:val="28"/>
          <w:rtl w:val="true"/>
          <w:lang w:bidi="fa-IR"/>
        </w:rPr>
        <w:t xml:space="preserve">قبیح و هم شرعا ظلم و محکوم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هنگام وصیت به خطر و انحراف عملی اسلام، مسلمین را هشدار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القرآن لایسبقکم بالعمل به فیرکم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روایات آمده اینکه مردم را به وسیله عمل دعوت به دین نمایید،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بعد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و اندی از اسلام در مقام عمل این دین جهانی و منجی عالمی مبتلا به هجران شده و مسلمین به آن عمل نمی‌کنند و هر کس و ناکسی بر خلاف منطق عقل و دین به سلیقه اسلام‌شناس شده و آن را توجیه انحرافی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یعلوا و لایعلی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کرده‌اند و اسلامی که آن قدر مسلمانان را عزیز و آقا می‌داند و می‌گوید به مقدار یک وجب دیوار خانه غیر مسلمان از دیوار خانه مسلمان بلندتر نباشد او را به طاق فراموشی سپرده و در عوض بله قربان گو و ممنون گوی دشمنان شده است و چه بسا مدال افتخار هم می‌خواهد که او چنین هنری دارد و می‌تواند بله قربان گوی یک نفر آمریکایی، نگلیسی، روسی و ژاپنی باشد ولی برای مسلمان مارک خارجی و بیگانگان لقب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امروز مسلمان‌ها اینکه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یَجْعَلَ اللّهُ لِلْکَافِرِینَ عَلَی الْمُؤْمِنِینَ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این عزت خدا دادۀ آسمانی را رها کرده و خریدار ذلت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مسلمان‌ها اسلامی که در تمام جهات سرمشق تمدنهای دیگر بوده و هست آن را عقب زده و میمون وار از تمدن‌های ضد انسانی و نیمه وحشی بلکه صد درصد توحش غربی و شرقی تقلید می‌کنند و داد از پیشرفت و تمدن پوشالی دیگران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مسلمان ها بسا کارهای مزخرفی را بنام نمایشکاه‌ها و بنام فیلم‌های تماشایی و سرگرمیها مطرح و به نام هنر تبلغ می‌کنند و عوض صدور تمدن و اخلاق اسلامی هم وارد کنننده و هم صادر کننده فرهنگ ضد اسلامی شده‌اند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مسلمان‌ها قانون حرمت تشابه را در اسلام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 و من رضی بفعل قوم فهو داخل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زده و با فرهنگ فرنگی و</w:t>
      </w:r>
    </w:p>
    <w:p>
      <w:pPr>
        <w:pStyle w:val="BookText"/>
        <w:rPr/>
      </w:pPr>
      <w:r>
        <w:rPr>
          <w:rFonts w:ascii="IRNazanin" w:hAnsi="IRNazanin" w:eastAsia="IRNazanin"/>
          <w:color w:val="111111"/>
          <w:sz w:val="28"/>
          <w:sz w:val="28"/>
          <w:szCs w:val="28"/>
          <w:rtl w:val="true"/>
          <w:lang w:bidi="fa-IR"/>
        </w:rPr>
        <w:t>استعماری زندگی می‌کنند و دنبال کفش و کلاه و فرمولهای فرنگیان می‌روند و خودشان را متشابه به غرب‌زده و فرهنگ‌زده و به شرق‌زده ملحد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امروز است که در جوامع کشورهای اسلامی یک زن و بانوی مسلمان لباس اسلامی را مسخره و لباسی که مارک غربی نداشته باشد به تن نمی‌کند و باید دامن مخدرات و مادران اجتماعی ما تا به زانو و بالاتر بریده و گردن پیراهن تا به سینه چاک و نمایان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اسفا امروز است که مسلمان‌ها دستور قرآن کریم را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وَیَحْفَظُوا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و هم در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سهم من سهام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طاق نسیان نهاده و پشت به حجاب اسلامی و شرعی نموده خرگونه هوسرانی و چشم چرانیهای غیرمشروع و گناه را مرتکب می‌شوند که هیمن تقالید و مراسم خرافی موجب سقوط و انحطاط کشورهای اسلامی شده است و می‌شود زیرا هیچ خطری برای نابودی یک جامعه و تحریف اصالت آن بدتر از خطر استعمار فرهنگی نخواهد بود، خطر استعمار فرهنگی به درجات بدتر از خطر استعمار سیاسی، نظامی و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مراجعه شود به کتاب تضاد اجتماعی از همین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اسفا امروز است که مسلمان‌ها آن همه خدمات مهم دینی، اجتماعی، اقتصادی، فرهنگی و سیاسی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نادیده گرفته و با کمال خود باختگی از روش فرهنگ و سیاست جلادان دنیای متوحش و ضد تمدن شرق و غرب تقلید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امروز است که مسلمانان همانا اسلامی که رهبران و امامان معصومی چون امام علی،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مکتب اسلام که سلمان‌ساز، ابوذر و مالک اشتر ساز ایت صدها و هزاران نام آوران توحید و هادیان دین را تربیت کرده فراموش کرده‌اند و از هدف و آرمان پاک آن مردان الهی پیروی نمی‌کنند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اسفا امروز مسلمان‌ها اسلامی که مکتب عدالت پرور و روح پرور است و انسان بالقوه و ناقص را انسان بالفعل و کامل می‌سازد به آن توجه نداشته، اسوه حسنه، قرآن و عترت پیامبر را مهجور و مظلوم قرار داده‌اند</w:t>
      </w:r>
      <w:r>
        <w:rPr>
          <w:rFonts w:eastAsia="IRNazanin" w:cs="IRNazanin"/>
          <w:color w:val="111111"/>
          <w:sz w:val="28"/>
          <w:szCs w:val="28"/>
          <w:rtl w:val="true"/>
          <w:lang w:bidi="fa-IR"/>
        </w:rPr>
        <w:t>.</w:t>
      </w:r>
      <w:bookmarkStart w:id="489" w:name="pg13336_154776"/>
    </w:p>
    <w:p>
      <w:pPr>
        <w:pStyle w:val="Heading3"/>
        <w:numPr>
          <w:ilvl w:val="2"/>
          <w:numId w:val="1"/>
        </w:numPr>
        <w:rPr/>
      </w:pPr>
      <w:bookmarkStart w:id="490" w:name="__RefHeading___Toc2729228_2322387425"/>
      <w:bookmarkStart w:id="491" w:name="_Toc166"/>
      <w:bookmarkEnd w:id="489"/>
      <w:bookmarkEnd w:id="490"/>
      <w:r>
        <w:rPr>
          <w:rtl w:val="true"/>
        </w:rPr>
        <w:t>فریاد مظلوم علیه ضالم</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وَکَانَ اللّهُ سَمِیعًا عَلِیمًا</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سخن بد بپرهیزید ولی مظلوم می‌تواند علیه ظالم فریاد کشد و بر او پرخاش نموده و بتازد و از خود در برابر ظلم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 وَالْحَمْدُ لِلّهِ رَبِّ الْعَالَمِینَ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ریشه ظالم و ستمکار پوسیده و با اندک فوت توحیدی سرنگون و نابود می‌شود و همانا عزت و ستایش‌ها از آن خداوند سبحان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قَصَمْنَا مِنْ قَرْیَةٍ کَانَتْ ظَالِمَةً وَأَنْشَأْنَا بَعْدَهَا قَوْمًا آخَرِینَ</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سنت الهی است که ظالم را شکست دهد و حق را یادی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صریح بیان قرآن باید مسلمین مظلوم علیه ظالمین پرخاش کنند و در آنها بتازند باید ندای قرآن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به دنیا ابلاغ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علیه آنان داد بزنند و خود را مسلح به سلاح فطرت توحیدی و قرآن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به هر حال مسلمین باید توجه کنند با همه ضعفهایی که امروز دامنگیر ما شده‌اند ولی هنوز جای پا دارند و هنوز جای بازگشت به اسلام و تمسک به قرآن و عترت باقیست و هنوز رابطه ما به کلی از خداوند سبحان گسیخته نشده و هنوز کلمه شهادتین بر زبان ما جاری است و هنوز می‌توان از موقعیت استفاده کرد و دست زد به دامن عنایت اسلام و قرآن کریم تا شرافت و مجد از دست رفته را در یابیم</w:t>
      </w:r>
      <w:r>
        <w:rPr>
          <w:rFonts w:eastAsia="IRNazanin" w:cs="IRNazanin"/>
          <w:color w:val="111111"/>
          <w:sz w:val="28"/>
          <w:szCs w:val="28"/>
          <w:rtl w:val="true"/>
          <w:lang w:bidi="fa-IR"/>
        </w:rPr>
        <w:t>.</w:t>
      </w:r>
    </w:p>
    <w:p>
      <w:pPr>
        <w:pStyle w:val="Heading3"/>
        <w:numPr>
          <w:ilvl w:val="2"/>
          <w:numId w:val="1"/>
        </w:numPr>
        <w:rPr/>
      </w:pPr>
      <w:bookmarkStart w:id="492" w:name="__RefHeading___Toc2729230_2322387425"/>
      <w:bookmarkStart w:id="493" w:name="_Toc167"/>
      <w:bookmarkEnd w:id="492"/>
      <w:r>
        <w:rPr>
          <w:rtl w:val="true"/>
        </w:rPr>
        <w:t>حربۀ دشمنان</w:t>
      </w:r>
      <w:bookmarkEnd w:id="49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از هر طرف با زبان‌ها و قلمهای مسموم به ما حمله ور گشته و هدف آنان از بین بردن اصول و اساس اسلام است و حربه دشمنان با اصول دین، با توحید و معاد، با نبوت، با امامت و مذهب اهل بیت، با حوزه‌های علمیه و با فقهای نامی اسلام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فکر این هستیم که فلان کس چنین و چنان است و چگونه انتقاد می‌کند و یا نمی‌کند و در وادی غفلت و اختلاف به سر برده و تفکر ملی‌گرایی و ضد دین سراسر وجود و اندیشه ما را غل و زنجیر نموده و در فکر این آقا ایرانی و آن افغانی و پاکستانی و این عراقی و هندی به اصطلاح مشغول جنگ زرگری می‌باشیم و اما اینکه این مسلمان است فرق بین آن و این وجود ندارد مگر به تقوا هرگز در مخیله خطور نمی‌کند چه رسد اینکه به ملاک اسلامی و مسلمانی ترتیب اثر داده و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به صراحت اظهار کنم که به عنوان ادای تکلیف در تایخ بماند و از جمله نقاط بسیار ننگ و سیاه تاریخ اسلام و مسلمین است که در یک کشور اسلامی به نام اسلام کارگر ننگ و سیاه تاریخ اسلام و مسلمین است که در یک کشور اسلامی به نام اسلام کارگر مسلمان را جریمه کند که چرا کار می‌کنی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آور است که به نام مکتب از این قبیل مسائل مطرح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غافل از اینکه این من درآوردی‌های بی‌اعتبار بر خلاف مصالح اسلام و مسلمین و ضربه‌های مهلکی به پیکرد دین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غافل از اینکه در اسلام اخوت و برادری دینی بالاتر از برادری نسبی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وَاتَّقُوا اللَّهَ لَعَلَّکُمْ تُرْحَمُونَ</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قرآن کریم تمام تفاوتهای اندکی که مسلمانها با یکدیگر از نگاه رنگ، زبان، منطقه، زمان، مکان، نژاد و لباس دارد کنار زده و ملغا می‌داند و همه را سفارش می‌کند به تسمک، به برادری و صلح و تقوای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ارزش و ملاک‌های دین را در جامعه مراعات نکنند و به آنها عمل ننمایند بدون تعارف به طور یقین راه رستگاری و پیروزی نخواهد داشت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نباید کاری کنیم که از پرتو دین خارج شده و قرآن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در مقام عمل تحریف کنیم درود و سلام بر مؤسس اصلی مکتب اسلام و آورنده قرآن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علما و عملا روش عبادت و عمل را برای مردم نشان داد و در مقام عبادت و نیایش انفرادی در جلوت و خلوت خدا را عبادت می‌کرد و در محیط اجتماع و مسجد با مردم نماز جماعت می‌خواند و در موقع مناسب برای مردم موعظه و نصیحت و مسائل دین را بیان می‌نمود و از رفتار ناشایسته و خلاف</w:t>
      </w:r>
      <w:bookmarkStart w:id="494" w:name="pg13336_154778"/>
    </w:p>
    <w:p>
      <w:pPr>
        <w:pStyle w:val="BookText"/>
        <w:rPr/>
      </w:pPr>
      <w:bookmarkEnd w:id="494"/>
      <w:r>
        <w:rPr>
          <w:rFonts w:ascii="IRNazanin" w:hAnsi="IRNazanin" w:eastAsia="IRNazanin"/>
          <w:color w:val="111111"/>
          <w:sz w:val="28"/>
          <w:sz w:val="28"/>
          <w:szCs w:val="28"/>
          <w:rtl w:val="true"/>
          <w:lang w:bidi="fa-IR"/>
        </w:rPr>
        <w:t>دین بر افروخته شده و علیه آن پرخاش و نهی می‌کرد و در میدان جنگ با دشمنان دین فرمانده ارتش و نظام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گونه بود تمامی امامان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 هم عبادت و هم جهاد آنان برای رضای خدا بودند و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روزها در میدان جنگ جهاد و از کیان اسلام دفاع می‌کرد و از این طرف شبها در مقام عبادت تسلیم رضای پروردگار چنان مطمئن و آرام بود که مردم خیال می‌کردند علی در محل سجده خویش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همین شخصیت عظیم الهی و امام المسلمین دارالحکومت او مسجد کوفه بود و بسا قضاوتهای لازم را در مسجد برای مردم انجام می‌داد و از جهتی دیگر در مقام فعالیت اقتصادی با وسایل زراعت و بیل و طناب سرو کار داشت و همین رهبران فداکار اسلام بوده‌اند که در مقام علم و عمل فی سبیل الله جهان‌بینی و ایدئولوژی کامل مکتب اسلام را برای جهان و جهانیان نشان دادند و به طور واضح صراط مستقیم اسلام را معرفی نمودند و به حکم تکلیف الهی باید مسلمین و راهیان راه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پیروی کنند و در مقام علم و عمل زمینه‌ساز اجتماعی ظهور آن آورنده صلح و عدل جهانی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برهان و قرآن مردم موظف‌اند از انسان کامل و رسولان الهی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لِیُطَاعَ بِإِذْنِ اللّهِ</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هیچ پیامبری را نفرستادیم مگر اینکه مردم موظفند به اذن خدا از او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هیچ زن و مرد مومنی حق ندارند در برابر احکام خدا و رسول صاحب اختیار و آزاد باشند و به خود اجازه تخلف بدهند که برخلاف حکم خدا و رسول از خدا حکمی و نظری انتخاب کنند</w:t>
      </w:r>
      <w:r>
        <w:rPr>
          <w:rFonts w:eastAsia="IRNazanin" w:cs="IRNazanin"/>
          <w:color w:val="111111"/>
          <w:sz w:val="28"/>
          <w:szCs w:val="28"/>
          <w:rtl w:val="true"/>
          <w:lang w:bidi="fa-IR"/>
        </w:rPr>
        <w:t>.</w:t>
      </w:r>
    </w:p>
    <w:p>
      <w:pPr>
        <w:pStyle w:val="Heading3"/>
        <w:numPr>
          <w:ilvl w:val="2"/>
          <w:numId w:val="1"/>
        </w:numPr>
        <w:rPr/>
      </w:pPr>
      <w:bookmarkStart w:id="495" w:name="__RefHeading___Toc2729232_2322387425"/>
      <w:bookmarkStart w:id="496" w:name="_Toc168"/>
      <w:bookmarkEnd w:id="495"/>
      <w:r>
        <w:rPr>
          <w:rtl w:val="true"/>
        </w:rPr>
        <w:t>مصلح جهانی</w:t>
      </w:r>
      <w:bookmarkEnd w:id="49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خداوند رسولش را با دین حق و برنامه هدایت فرستاد که آن دین بر تمام ادیان دیگر و مکتبهای من در آوردی بشر پیروز می‌شود و به حسب</w:t>
      </w:r>
    </w:p>
    <w:p>
      <w:pPr>
        <w:pStyle w:val="BookText"/>
        <w:rPr/>
      </w:pPr>
      <w:r>
        <w:rPr>
          <w:rFonts w:ascii="IRNazanin" w:hAnsi="IRNazanin" w:eastAsia="IRNazanin"/>
          <w:color w:val="111111"/>
          <w:sz w:val="28"/>
          <w:sz w:val="28"/>
          <w:szCs w:val="28"/>
          <w:rtl w:val="true"/>
          <w:lang w:bidi="fa-IR"/>
        </w:rPr>
        <w:t xml:space="preserve">روایات مصداق این آیه مبارکه در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اناس دولة یرقبونها و دولتنا فی آخر الدهر یظهر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اسلامی می‌باشد و بالاتفاق همه پیروان ادیان آسمانی قبول دارند و روایاتی که در این موارد از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باقی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شده‌اند متواترند و می‌توان گفت هیچ مسئله‌ای از مسائل اسلامی دربارۀ آن به اندازه مسئله امامت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حضرت در آخر الزمان روایت نقل نشده است، شهید مظلوم آیۀ الله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ظهور آن حضرت نقل شده است و تفصیل مطلب موکول به جای خود ولکن به چند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یبقی من الدنیا إلا یوم واحد لطول الله ذلک الیوم حتّی یبعثّ رجلا من اهل بیتی یواطی إیمی إسمی و کنیته یملاء الأرض قسطا و 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و تشیّع اصل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و اینکه آن امام کیست و از چه خاندانی می‌باشد؟ همه این جهات و خصوصیات را روایت متواتر شرعی و دهها آیه قرآن بیان نموده و در این موارد تا کنون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متنوع نوشته شده‌اند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موعود امام دوازدهم از خاندان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فرزند امام یازدهم امام حسن عسگری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 و او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ماه شعبان و در خانه امام حسن عسگری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دنیا آمد، حکیمه عمه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حجاب غیبی که بین او و مادر امام نرجس حائل شده بود رفع شد و دیدم آن نوزاد نورانی در حال سجده است آن گاه رو به جانب آسمان نمود شهادت به توحید، به نبوت و به امامت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سپس شروع نمود به تلاوت قرآن و هنگامیکه او را به نزد پدر بزرگوارش آوردم و روی دست پدر قرار گرفت پس از خواندن آیاتی از قرآن و انجیل و تورات و زبور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و در بازوی راست آن حضرت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امام حسن عسگری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شهادت رسید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غیبت قرار گرفت و آغاز عصر غیبت صغری شروع شد و بعد از سپری شدن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زمان غیبت کبری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برسد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جهان پر از هدایت و عدل و قسط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یک مصلح جهانی اجماعی و تمام ادیان آسمانی و بشریت قبول دارند حتی ماتریالیست می‌گوید جهان نیاز به یک مصلح جهانی دارد که همه تبعیضات و طبقات را از بین ببرد و اختلاف در تعیین مصداق است و این که ویژگی آن مصلح جهانی چیست و کیست؟ در این جهت اسلام با دیگران تفاوت موضوعی دارد و اسلام این مطلب را علاوه بر حفظ جهت فطری و عقلی آن و نیاز به مصلح کل از طریق وحی آسمانی و روایات متواتر از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اثبات می‌کند و می‌گوید مطلب قرآنی است 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و ترجمه آن به نام مهدی موعود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در مورد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قریب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کرده و به چهارده طایفه آن روایات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می‌گوید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اول آنان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آخرشان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مهدی از خاندان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مهدی از فرزندان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او از فرزندان فاطمه زهرا سلام الله علیها است</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او نهمین فرزند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او از اولاد امام زین العابدین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او فرزند امام حسن عسگری است</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آن مهدی امام دوازدهم می‌باشد</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ولادت آن حضرت نقل شده</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طول عمر آن حضرت وارد شده است</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او دارای غیبت طولانی است</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بشارت ظهور آن حضرت را داده‌اند</w:t>
      </w:r>
      <w:r>
        <w:rPr>
          <w:rFonts w:eastAsia="IRNazanin" w:cs="IRNazanin"/>
          <w:color w:val="111111"/>
          <w:sz w:val="28"/>
          <w:szCs w:val="28"/>
          <w:rtl w:val="true"/>
          <w:lang w:bidi="fa-IR"/>
        </w:rPr>
        <w:t>.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آن مهدی جهان را پر از عدل می‌کند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به وسیله او دین اسلام جهانی می‌شود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صلح جهانی و حکومت جهانی اسلام را در همه جهان پیاده می‌کند نه عدل و صلح نسبی را و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 و بر همه جهان یک رهبر و امام، یک قانون و یک کتاب و قرآن حکومت می‌کند و در چنین هنگامی مردم لذت و شیرینی عدل و صلح واقعی و حکومت الهی را می‌چشند و میدانند عدالت و حکومت اسلامی چگونه هدیه‌ای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حکومت جهانی واقعی و نه حکومت جهانی تصنعی و عدل و صلح جهانی برای بشر عادی ممکن نیست و چه بسا تجربه اجتماعی و سیاسی هم نشان داده است، حکومت حاکمهای عادی بر مردم در درجه اول منفعت فردی و حفظ حیثیت و قدرت شخصی او مطرح است ولو دیگران و حیثیت آنان قربانی او شود مهم نیست، بعد از آن حد اعلایی که توجه کند حفظ منافع قومی و ملی و امنیت ملی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دیگران در مقابل حفظ امنیت ملی و منافع ملی بدون حیثیت و نابود شوند مانعی ندارد و صدها نمونه اینگونه حکومت‌ها در جنگ ویتنام و انقلاب شوروی استالین و در شرق و غرب و خاورمیانه بدیهی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انسان عادی خطا و اشتباه دارد و چه بسا بجای عدل ظلم و بجای اصلاح افساد می‌کند، پس یک چنین حاکم ورهبری که منافع جهانی و منافع همه ملل مختلف جهان را فکرکند و در همه زوایای عالم توحید جهانی، عدل و صلح جهانی را پیاده کند بدون یک رهبر الهی معصوم و تربیت شده آسمانی ممکن نیست و غیرمعصوم نمی‌تواند عدالت اجتماعی را در جامعه پیاده کند هر چند شعار عدالت</w:t>
      </w:r>
    </w:p>
    <w:p>
      <w:pPr>
        <w:pStyle w:val="BookText"/>
        <w:rPr/>
      </w:pPr>
      <w:r>
        <w:rPr>
          <w:rFonts w:ascii="IRNazanin" w:hAnsi="IRNazanin" w:eastAsia="IRNazanin"/>
          <w:color w:val="111111"/>
          <w:sz w:val="28"/>
          <w:sz w:val="28"/>
          <w:szCs w:val="28"/>
          <w:rtl w:val="true"/>
          <w:lang w:bidi="fa-IR"/>
        </w:rPr>
        <w:t xml:space="preserve">اجتماعی بدهد، البته این به این معنا نمی‌باشد که آدم غیرمعصوم عمل به وظیفه‌اش نکند و آن مقداری که توان دارد بایدتلاش کند تا اسلام و عدل و صلح در جامعه پیاده شود و اما کار جهانی را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چگونه انسان کاملی را که دارای تعادل جسمی و روحی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رسالت و امامت جامعه و برای نجات مردم و برای ایجاد عدل و صلح جهانی ذخیره کند و او را رهبر و امام بشریت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 بینی اسلام امکان ندارد این جهان یک آن بدون رهبر و معصومو بدون ولی الهی باشد زیرا چنین کسی واسطه در تکوین و تشریع و واسطه در فیض الهی بین خالق و مخلوق می‌باشد و امکان ندارد چنین واسطه‌ای در جهان نباشد، مرحوم کلینی در اصول کافی جلد اول روایتی را نقل می‌کند که مفید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الحجة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در جهان نباشد هر آینه زمین با اهلش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عقلی است زیرا رحمت و فیض خداوند بلحاظ آن روابط و واسطه به مردم می رسد و اگر واسطه در فیض نباشد فیض الهی بریده می‌شود و زمین و آسمان که فیض تکوینی خداوند می‌باشد بدون واسطه در فیض امکان بقا نخواهد داشت، پس امام معصوم به طور دائم در میان جامعه وجود دارد نهایت چشم ما قابل نیست حضور او را ببیند،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خدا و رسول و مومنون که عبارت از ائمه است شاعد اعمال و رفتار شما می‌باشند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نصیرالدین طوسی در شرح تجرید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میان مردم لطف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ولایت آن لطف دیگر خداوند می‌باشد، زیرا او مجری قسط و عدل حقیقی است، و اما اینکه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حضور ندارد و او را نمی‌بینیم تقصیر از ماست جون ما قابلیت دیدن حجت خدا را نداریم و باید خود را اصلاح نمود تا قابلیت درک حضور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چنان که بسیار افرادی از مومنین چه از علماء مانند بحرالعلوم و مقدس اردبیلی و چه از غیر علماء در اثر تزکیه نفس و تربیت دینی توفیق زیارت حضوری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پیدا کرده‌اند و از محضر مبارک او کسب فیض نموده و چه بسا مشکلاتشان علاج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فلسفه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خداوند سبحان کسی نمی‌داند چون ذخیره‌کننده یک چنین رهبر کامل جامع الشرایط برای نجات بشر خداست و نه دیگران و خدا می‌داند که چگونه کسی را ذخیره کند و تا چه مدت این ذخیره الهی از انظار غایب باشد و در چه زمانی این ذخیره و حجت او ظاهر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می‌گوئیم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چگونه می‌شودو کجاست مربوط به خدا می‌باشد و او اینها را می‌داند و هر وقت زمینه ظهور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فراهم شود به اذن خداوند آن ذخیره الهی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اکنون جهان از نظر تکنولوژی و صنایع نظامی بر مسلمین برتری دارد و با این وضع چگونه حکومت اسلامی جهانی می‌شود و اسلام بر کفر جهانی غلبه پیدا می‌کند؟ آیا در چنین شرایطی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پیروز می‌شود یا با معجزه؟</w:t>
      </w:r>
    </w:p>
    <w:p>
      <w:p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به تاییدات الهی می‌باشد اما خداوند سبحان ولی خودش را یاری می‌کند چنانکه انبیاء سلف را یاری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وَیُثَبِّتْ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روایات استفاده میشود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جنگ پیروز می‌شود و آغاز ظهور و حرکت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یارات خاص از مکه معظمه شروع می‌شود و قبل از آمدن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مکه معظمه نماینده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نفس زکیه را در کنار کعبه میان رکن و مقام مردم مکه شهید می‌کنند، هنگامی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می‌شود پشت به دیوار کعبه تکیه داده به مردم جهان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یَاأهلَ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همراه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سوی عراق می‌آیند و وارد کوفه می‌شوند و از مردم عراق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یاری می‌کنند و مقر حکومت آن حضرت در کوفه، مجد سهله می‌باشد و در روایات امده کوفه باغی از باغهاری بهشت است و آن وقت در همین کوفه مسجدی بنا می‌شود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دارد و از همه نقاط جهان با وسائل پیشرفته آن روز مردم می‌آیند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می‌خوانند واضح است مسجدی که هزار در دارد چه اندازه و چه تعداد نمازگزار خواهد داشت، خداوند چنین روزی را برای مسلمین و آرزومندان نصیب فرماید که آدم نمازش را پشت سرامام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بخواند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در زمان ظهور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وضعیت جهان هم از جهت اقتصادی و هم از جهت صنایع علمی و تکنولوژی و هم از جهت</w:t>
      </w:r>
    </w:p>
    <w:p>
      <w:pPr>
        <w:pStyle w:val="BookText"/>
        <w:rPr/>
      </w:pPr>
      <w:r>
        <w:rPr>
          <w:rFonts w:ascii="IRNazanin" w:hAnsi="IRNazanin" w:eastAsia="IRNazanin"/>
          <w:color w:val="111111"/>
          <w:sz w:val="28"/>
          <w:sz w:val="28"/>
          <w:szCs w:val="28"/>
          <w:rtl w:val="true"/>
          <w:lang w:bidi="fa-IR"/>
        </w:rPr>
        <w:t>فرهنگی پیشرفت چشمگیر پیدا می‌کند و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ظاهر می‌شود با دست عنایت او روی سر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بها أحلامهم و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فیض وجود امام عقول و دانش انسان‌ها کامل می‌شوند و استبعاد ندارد با وجود اینگونه قدرت فوق العاده نیروی انسانی و تسلیحاتی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بر کفار و معاندینی که تسلیم حق نمی‌شوند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ممکن بلکه قطعی است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اعجاز پیروز شود چون برای این بشر به تمام معنا اتمام حجت شده و مدت امتحان خداوند برای جامعه بشری در آستانه ظهور حضرت تمام می‌شود زیرا برای این بشر از زمان خلقت آدم تا عصر ظهور وصی خاتم امام زمان عج اتمام حجت شده و پیامبران الهی هر کدام پس از دیگری آنان را دعوت به توحید و به اسلام و به صلح و عدالت نموده‌اند و موعظۀ انبیاء و هدایت الهی را نپذیرفته‌اند و اط اسن طرف هم در مقام آزمایش الهی تمام مدعیان طرفدار حقوق بشر و طرفدار عدالت و صلح اجتماعی و طرفدار آزادی و دموکراسی و طرفدار عدالت اجتماعی اسلام شکست خورده‌اند و نه تنها این مدعیان نتوانسته‌اند به صلح و عدالت عمل نمایند بالعکس ظلم و استبداد و قطع حرث و نسل جهانی آنها عالم را فرا گرفته‌اند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هم حجت فطری و عقلی و هم حجت اجتماعی و آزمایشی و هم حجت شرعی و هدایت الهی از هر جهت برای جوامع بشری تمام شده و قبول نکرده‌اند آنگاه عقل می‌گوید با این بشر شقی و معاند باید برخورد کیفری شود و سنت الهی است که در این صورت بعد از اتمام حجت، رسول و ولیش را خارق العاده و به وسیله معجزه یاری و پیروز نماید همانگونه که خداوند متعال انبیاء گذشته را در مقطع نهائی به وسیله اعجاز پیروز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پیامبر بعد از اینکه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قومش را دعوت می‌کند تسلیم حق نمی‌شود و اخر کار با معجزه طوفان دریا و فضا آنان را از بین می برد، موسی پیغمبر، صالح نبی به وسیله إعجاز بر فرعونیان و قوم ثمود پیروز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جنگهای صدر اسلام و بسیاری از مشکلات دیگر چگونه با امدا غیبی الهی بر کفار و مشرکین پیروز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گونه استبعاد ندارد و سنت الهی است که امام زمانش را در دور نهائی به وسیله معجزه بر ظلم و استبداد جهانی پیروز نماید چنانکه امام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مخیر شد اینکه خداوند ابن ملجم را نابود کند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سالم بماند و یا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تقدیر الهی را امضاء کند و به شهادت</w:t>
      </w:r>
    </w:p>
    <w:p>
      <w:pPr>
        <w:pStyle w:val="BookText"/>
        <w:rPr/>
      </w:pPr>
      <w:r>
        <w:rPr>
          <w:rFonts w:ascii="IRNazanin" w:hAnsi="IRNazanin" w:eastAsia="IRNazanin"/>
          <w:color w:val="111111"/>
          <w:sz w:val="28"/>
          <w:sz w:val="28"/>
          <w:szCs w:val="28"/>
          <w:rtl w:val="true"/>
          <w:lang w:bidi="fa-IR"/>
        </w:rPr>
        <w:t xml:space="preserve">برسد بالاختیار مقدرات الهی را امضاء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خُیّر فط تلک اللیلة لتمضیء مقادیر الله عزّوجل</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همین گونه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شهادت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به یاری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آمدند که لشکریان عمر سعد را از بین ببرند و بین زمین و آسمان نصرت و پیروزی برای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مجسم شد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مخیّر شد که پیروزی را انتخاب کند و یا شهادت و تقدیر الهی را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شهادت را امضاء و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تعالی أنصر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ما بین السماء و الأرض ثمّ خیّرالنّصر أو لقاء الله فإختار لقاء الله تعالی</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امام زمانشان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یعرف امام زمانه مات میتةً جاهلیة</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 درر روایات دیگر و در کتب أدعیه نیز ذکر شده‌اند انسان باید برای شناخت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حجت الهی از خدا کمک بخواهد که حجتش را برای او معرفی نماید و اگر بشر امام و راهنمای مکتب الهی را نشناسد حطر انحراف و گمراهی او را تهدید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وظیفه مردم است که در زمان غیبت اظهار محبت به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نمایند و برای تعجیل ظهور آن حضرت دعا کنند و لذا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و نیز آن مقداری که می‌توانند از اعمال حسنه و از جهت التزام به تدین و تقوی به فراهم شدن زمینه اجتماعی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کنند و ویژگی‌های جامعه مهدوی را که تدین و تقوی و تعاون و اتحاد و جهاد و شهادت و عاطفه و محبت و ایثار و اخلاص است در خود تطبیق کند آنگاه اگر کسی و جامعه‌ای چنین نشانه‌ها را دارد می‌توان گفت منتظر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اگر کسی و کسانی از عمل به این ویژگی‌ها غافلند نمی‌توان گفت منتظر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چون آثار از زمینه‌سازی جامعه مهدوی و حالت انتظار در آنان دیده نمی‌شوند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می‌باشد؟ طبعا هنگام توسط آن حکومت در سرتاسر عالم صلح و عدل جهانی حاکم شود مدت آن طولانی خواهد بود ولی در لسان</w:t>
      </w:r>
    </w:p>
    <w:p>
      <w:pPr>
        <w:pStyle w:val="BookText"/>
        <w:rPr/>
      </w:pPr>
      <w:r>
        <w:rPr>
          <w:rFonts w:ascii="IRNazanin" w:hAnsi="IRNazanin" w:eastAsia="IRNazanin"/>
          <w:color w:val="111111"/>
          <w:sz w:val="28"/>
          <w:sz w:val="28"/>
          <w:szCs w:val="28"/>
          <w:rtl w:val="true"/>
          <w:lang w:bidi="fa-IR"/>
        </w:rPr>
        <w:t xml:space="preserve">روایات اختلاف است،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توقف اصحاب کهف در آن غار تاریخی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چیز حلقه ارتباط بین مردم و خدا می باشد هم در جهت افاضه فیض خدا و هم در جهت هدایت و راهنمایی مردم و هم در مورد شفاعت انسان و هم در جهت استجابت دعا و هم درجهات توفیقات آنان به اعمال حسنه و کسانی که در مقام دعا متوسل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اگر مصلحت در قبول باشد خداوند دعای آنان را اجابت می‌نماید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رکبها نجا و من تخلف عنها غرق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نوح تعدادی انسان و حیوان را جمع نمود تا نجات پید کنند آنگاه اعلام کرد هر کس سوار کشتی او شود از هلاکت نجات پیدا می‌کند وهر کس سوار آن نشود هلاک می‌شود و همین گونه شد و هر کس سوار کشتی نوح شدند سالم ماندند و هر کس تخلف کردند و از جمله متخلفین فرزند او بود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کشتی نجات است هر کس دنبال آنان برود از هلاکت و گمراهی سالم می‌ماند زیرا آنان حجت الهی و منجی بشریت می‌باشند و هر کس با آنان مخالفت کنند مبتلا به هلاکت و ضلالتند و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کشتی نجات و چراغ هدایت بشر است و انسان از خداوند متعال استمداد کند که توفیق ارتباط با سفینه نجات و استفاده از چراغ هدایت او را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روایات زمان غیبت بدترین زمانهاست چون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میان جامعه مسلمین حضوری مشاهده نمی‌شود و باید از هجران حضور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خدا شکایت برد و از او استمداد نمود تا برای ما فرج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أنّا نشکوا ألیک فقد نبیّنا صلواتک علیه و آله و غیبت ولیّنا و کثرة عدّونا و قلّة عددنا و شدّة الفتن بنا و تظاهر الزمان علینا فصّل علی محمّد و آله و أعنا علی ذالک بفتح منک تعجّله و بضرّ تکشفه و نصر تعزّه و سلطان حقّ تظهره و رحمةً منک تجلّلنا ها و عافیةُ منک تلبسناها برحمتک یا أرحم الراحمین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از فقدان پیامبر ما و از غیبت امام زمان ما و از کمی جمعیت ما و زیادی دشمنان و از فشار و ستم دژخیمان روزگار به تو شکایت می‌کنیم و به تو رو آورده‌ایم</w:t>
      </w:r>
    </w:p>
    <w:p>
      <w:pPr>
        <w:pStyle w:val="BookText"/>
        <w:rPr/>
      </w:pPr>
      <w:r>
        <w:rPr>
          <w:rFonts w:ascii="IRNazanin" w:hAnsi="IRNazanin" w:eastAsia="IRNazanin"/>
          <w:color w:val="111111"/>
          <w:sz w:val="28"/>
          <w:sz w:val="28"/>
          <w:szCs w:val="28"/>
          <w:rtl w:val="true"/>
          <w:lang w:bidi="fa-IR"/>
        </w:rPr>
        <w:t>و در این روزگار تیره و تار فتح و پیروزی نزدیک برای ما عطا فرما تا غلبه رحمتت و حکومت جهانی ولی معصومت جهان را روشن و مملو از برکت و عافیت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اسلام و مسلمین را نصرت عنایت فرما و دشمنان اسلام اگر قابل هدایت نیستند خذلان و شکست نصیبشان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أنّا نرغبُ إلیک فی دولة کریمة تُعِزُّ بِها الإسلامَ و أهله و تُذِلُّ بها النَّفاقَ و اهلَه وَ تَجعَلنا فیها من الدعاة إلی طاعتک و القادة إلی سبیلک و تُرزَقُنا بها کَرامَةَ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 به تو بسته‌ایم که دولت کریمه اسلام را توسط مهدی موعودت برای ما لطف نما که در پرتو آن اطاعت دستورت و اجرای حلال و حرامت گردد و در سایه آن دشمنان دین ذلیل و طرفداران دین عزیز و برخوردار از کرامت دنیا و آخرت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و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پیشانی شکر به زمین می‌ساییم که به لطف و کرم خویش به ما منت نهادی و همه گونه نعمت و در رأس آنها شناخت توحید، نعمت دین، رسالت انبیاء و ولایت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دادی و باز به ما منت‌گذار و یاری نما که در مسیر آغاز و فرجام زندگی آنچه رضای توست بپیمائیم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یَفْقَهُوا قَوْلِی </w:t>
      </w:r>
      <w:r>
        <w:rPr>
          <w:rStyle w:val="FootnoteAnchor"/>
          <w:rtl w:val="true"/>
        </w:rPr>
        <w:footnoteReference w:id="662"/>
      </w:r>
      <w:r>
        <w:rPr>
          <w:rFonts w:ascii="Amiri" w:hAnsi="Amiri" w:eastAsia="Amiri" w:cs="Amiri"/>
          <w:color w:val="111111"/>
          <w:sz w:val="28"/>
          <w:sz w:val="28"/>
          <w:szCs w:val="28"/>
          <w:rtl w:val="true"/>
          <w:lang w:bidi="ar-SA"/>
        </w:rPr>
        <w:t>، رَبَّنَا اغْفِرْ لِی وَلِوَالِدَیَّ وَلِلْمُؤْمِنِینَ یَوْمَ یَقُومُ الْحِسَابُ</w:t>
      </w:r>
      <w:r>
        <w:rPr>
          <w:rStyle w:val="FootnoteAnchor"/>
          <w:rtl w:val="true"/>
        </w:rPr>
        <w:footnoteReference w:id="663"/>
      </w:r>
      <w:r>
        <w:rPr>
          <w:rFonts w:ascii="Amiri" w:hAnsi="Amiri" w:eastAsia="Amiri" w:cs="Amiri"/>
          <w:color w:val="111111"/>
          <w:sz w:val="28"/>
          <w:sz w:val="28"/>
          <w:szCs w:val="28"/>
          <w:rtl w:val="true"/>
          <w:lang w:bidi="ar-SA"/>
        </w:rPr>
        <w:t>، رَبَّنَا تَقَبَّلْ مِنَّا إِنَّکَ أَنْتَ السَّمِیعُ الْعَلِیمُ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پایان جلد اوّل</w:t>
      </w:r>
    </w:p>
    <w:p>
      <w:pPr>
        <w:pStyle w:val="BookText"/>
        <w:rPr/>
      </w:pPr>
      <w:r>
        <w:rPr>
          <w:rFonts w:ascii="Amiri" w:hAnsi="Amiri" w:eastAsia="Amiri" w:cs="Amiri"/>
          <w:color w:val="111111"/>
          <w:sz w:val="28"/>
          <w:sz w:val="28"/>
          <w:szCs w:val="28"/>
          <w:rtl w:val="true"/>
          <w:lang w:bidi="ar-SA"/>
        </w:rPr>
        <w:t>ألحمَدللّهِ و صَلَّ اللّهُ عَلی سَیَّدنا و نَبیَّنا مُحَمّد و آلِه الطَّیَّبینَ الطَّاهِرینَ و لَعنَةُ اللهِ عَلَی أعدَائهِم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موحدی نجفی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bookmarkStart w:id="497" w:name="pg13336_154788"/>
    </w:p>
    <w:p>
      <w:pPr>
        <w:pStyle w:val="Heading2"/>
        <w:numPr>
          <w:ilvl w:val="1"/>
          <w:numId w:val="1"/>
        </w:numPr>
        <w:rPr/>
      </w:pPr>
      <w:bookmarkStart w:id="498" w:name="__RefHeading___Toc2729234_2322387425"/>
      <w:bookmarkStart w:id="499" w:name="_Toc169"/>
      <w:bookmarkEnd w:id="497"/>
      <w:bookmarkEnd w:id="498"/>
      <w:r>
        <w:rPr>
          <w:rtl w:val="true"/>
        </w:rPr>
        <w:t>فهرست جلد اول</w:t>
      </w:r>
      <w:bookmarkEnd w:id="4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هادی به سوی نور</w:t>
      </w:r>
    </w:p>
    <w:p>
      <w:pPr>
        <w:pStyle w:val="BookText"/>
        <w:rPr/>
      </w:pPr>
      <w:r>
        <w:rPr>
          <w:rFonts w:ascii="IRNazanin" w:hAnsi="IRNazanin" w:eastAsia="IRNazanin"/>
          <w:color w:val="111111"/>
          <w:sz w:val="28"/>
          <w:sz w:val="28"/>
          <w:szCs w:val="28"/>
          <w:rtl w:val="true"/>
          <w:lang w:bidi="fa-IR"/>
        </w:rPr>
        <w:t>ماهیت فلسفی زمان و مکان و اعتبار مظروف</w:t>
      </w:r>
    </w:p>
    <w:p>
      <w:pPr>
        <w:pStyle w:val="BookText"/>
        <w:rPr/>
      </w:pPr>
      <w:r>
        <w:rPr>
          <w:rFonts w:ascii="IRNazanin" w:hAnsi="IRNazanin" w:eastAsia="IRNazanin"/>
          <w:color w:val="111111"/>
          <w:sz w:val="28"/>
          <w:sz w:val="28"/>
          <w:szCs w:val="28"/>
          <w:rtl w:val="true"/>
          <w:lang w:bidi="fa-IR"/>
        </w:rPr>
        <w:t>یوم الجمعه روز اخذ میثاق فطری</w:t>
      </w:r>
    </w:p>
    <w:p>
      <w:pPr>
        <w:pStyle w:val="BookText"/>
        <w:rPr/>
      </w:pPr>
      <w:r>
        <w:rPr>
          <w:rFonts w:ascii="IRNazanin" w:hAnsi="IRNazanin" w:eastAsia="IRNazanin"/>
          <w:color w:val="111111"/>
          <w:sz w:val="28"/>
          <w:sz w:val="28"/>
          <w:szCs w:val="28"/>
          <w:rtl w:val="true"/>
          <w:lang w:bidi="fa-IR"/>
        </w:rPr>
        <w:t>سعادت و شقاوت ذاتی نیست، دلایل عقلی و نقلی آن</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اشهرالکمال</w:t>
      </w:r>
    </w:p>
    <w:p>
      <w:pPr>
        <w:pStyle w:val="BookText"/>
        <w:rPr/>
      </w:pPr>
      <w:r>
        <w:rPr>
          <w:rFonts w:ascii="IRNazanin" w:hAnsi="IRNazanin" w:eastAsia="IRNazanin"/>
          <w:color w:val="111111"/>
          <w:sz w:val="28"/>
          <w:sz w:val="28"/>
          <w:szCs w:val="28"/>
          <w:rtl w:val="true"/>
          <w:lang w:bidi="fa-IR"/>
        </w:rPr>
        <w:t>شهرالاصب ماه رجب و شعبان</w:t>
      </w:r>
    </w:p>
    <w:p>
      <w:pPr>
        <w:pStyle w:val="BookText"/>
        <w:rPr/>
      </w:pPr>
      <w:r>
        <w:rPr>
          <w:rFonts w:ascii="IRNazanin" w:hAnsi="IRNazanin" w:eastAsia="IRNazanin"/>
          <w:color w:val="111111"/>
          <w:sz w:val="28"/>
          <w:sz w:val="28"/>
          <w:szCs w:val="28"/>
          <w:rtl w:val="true"/>
          <w:lang w:bidi="fa-IR"/>
        </w:rPr>
        <w:t>اعتکاف از نظر واژه لغوی</w:t>
      </w:r>
    </w:p>
    <w:p>
      <w:pPr>
        <w:pStyle w:val="BookText"/>
        <w:rPr/>
      </w:pPr>
      <w:r>
        <w:rPr>
          <w:rFonts w:ascii="IRNazanin" w:hAnsi="IRNazanin" w:eastAsia="IRNazanin"/>
          <w:color w:val="111111"/>
          <w:sz w:val="28"/>
          <w:sz w:val="28"/>
          <w:szCs w:val="28"/>
          <w:rtl w:val="true"/>
          <w:lang w:bidi="fa-IR"/>
        </w:rPr>
        <w:t>ماهیت اعتکاف</w:t>
      </w:r>
    </w:p>
    <w:p>
      <w:pPr>
        <w:pStyle w:val="BookText"/>
        <w:rPr/>
      </w:pPr>
      <w:r>
        <w:rPr>
          <w:rFonts w:ascii="IRNazanin" w:hAnsi="IRNazanin" w:eastAsia="IRNazanin"/>
          <w:color w:val="111111"/>
          <w:sz w:val="28"/>
          <w:sz w:val="28"/>
          <w:szCs w:val="28"/>
          <w:rtl w:val="true"/>
          <w:lang w:bidi="fa-IR"/>
        </w:rPr>
        <w:t>ویژگی ماه رجب، زمان و مکان بعثت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آغاز نزول تدریجی قرآن</w:t>
      </w:r>
    </w:p>
    <w:p>
      <w:pPr>
        <w:pStyle w:val="BookText"/>
        <w:rPr/>
      </w:pPr>
      <w:r>
        <w:rPr>
          <w:rFonts w:ascii="IRNazanin" w:hAnsi="IRNazanin" w:eastAsia="IRNazanin"/>
          <w:color w:val="111111"/>
          <w:sz w:val="28"/>
          <w:sz w:val="28"/>
          <w:szCs w:val="28"/>
          <w:rtl w:val="true"/>
          <w:lang w:bidi="fa-IR"/>
        </w:rPr>
        <w:t>فلسفه بعثت</w:t>
      </w:r>
    </w:p>
    <w:p>
      <w:pPr>
        <w:pStyle w:val="BookText"/>
        <w:rPr/>
      </w:pPr>
      <w:r>
        <w:rPr>
          <w:rFonts w:ascii="IRNazanin" w:hAnsi="IRNazanin" w:eastAsia="IRNazanin"/>
          <w:color w:val="111111"/>
          <w:sz w:val="28"/>
          <w:sz w:val="28"/>
          <w:szCs w:val="28"/>
          <w:rtl w:val="true"/>
          <w:lang w:bidi="fa-IR"/>
        </w:rPr>
        <w:t>بعثت انبیاء از دیدگاه نهج‌البلاغه</w:t>
      </w:r>
    </w:p>
    <w:p>
      <w:pPr>
        <w:pStyle w:val="BookText"/>
        <w:rPr/>
      </w:pPr>
      <w:r>
        <w:rPr>
          <w:rFonts w:ascii="IRNazanin" w:hAnsi="IRNazanin" w:eastAsia="IRNazanin"/>
          <w:color w:val="111111"/>
          <w:sz w:val="28"/>
          <w:sz w:val="28"/>
          <w:szCs w:val="28"/>
          <w:rtl w:val="true"/>
          <w:lang w:bidi="fa-IR"/>
        </w:rPr>
        <w:t>مبارزه جدی با سه عامل خطرناک و پدیده استعماری</w:t>
      </w:r>
    </w:p>
    <w:p>
      <w:pPr>
        <w:pStyle w:val="BookText"/>
        <w:rPr/>
      </w:pPr>
      <w:r>
        <w:rPr>
          <w:rFonts w:ascii="IRNazanin" w:hAnsi="IRNazanin" w:eastAsia="IRNazanin"/>
          <w:color w:val="111111"/>
          <w:sz w:val="28"/>
          <w:sz w:val="28"/>
          <w:szCs w:val="28"/>
          <w:rtl w:val="true"/>
          <w:lang w:bidi="fa-IR"/>
        </w:rPr>
        <w:t>ایام الله و اشهر الحرام</w:t>
      </w:r>
    </w:p>
    <w:p>
      <w:pPr>
        <w:pStyle w:val="BookText"/>
        <w:rPr/>
      </w:pPr>
      <w:r>
        <w:rPr>
          <w:rFonts w:ascii="IRNazanin" w:hAnsi="IRNazanin" w:eastAsia="IRNazanin"/>
          <w:color w:val="111111"/>
          <w:sz w:val="28"/>
          <w:sz w:val="28"/>
          <w:szCs w:val="28"/>
          <w:rtl w:val="true"/>
          <w:lang w:bidi="fa-IR"/>
        </w:rPr>
        <w:t>لیله الله و اشهرالحرام</w:t>
      </w:r>
    </w:p>
    <w:p>
      <w:pPr>
        <w:pStyle w:val="BookText"/>
        <w:rPr/>
      </w:pPr>
      <w:r>
        <w:rPr>
          <w:rFonts w:ascii="IRNazanin" w:hAnsi="IRNazanin" w:eastAsia="IRNazanin"/>
          <w:color w:val="111111"/>
          <w:sz w:val="28"/>
          <w:sz w:val="28"/>
          <w:szCs w:val="28"/>
          <w:rtl w:val="true"/>
          <w:lang w:bidi="fa-IR"/>
        </w:rPr>
        <w:t xml:space="preserve">لیله المحیاء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نحن الوسیله، وسایط در فیض تکوینی و تشریعی</w:t>
      </w:r>
    </w:p>
    <w:p>
      <w:pPr>
        <w:pStyle w:val="BookText"/>
        <w:rPr/>
      </w:pPr>
      <w:r>
        <w:rPr>
          <w:rFonts w:ascii="IRNazanin" w:hAnsi="IRNazanin" w:eastAsia="IRNazanin"/>
          <w:color w:val="111111"/>
          <w:sz w:val="28"/>
          <w:sz w:val="28"/>
          <w:szCs w:val="28"/>
          <w:rtl w:val="true"/>
          <w:lang w:bidi="fa-IR"/>
        </w:rPr>
        <w:t>ماه شعبان، جنود رحمان در مقابل جنود شیطان</w:t>
      </w:r>
    </w:p>
    <w:p>
      <w:pPr>
        <w:pStyle w:val="BookText"/>
        <w:rPr/>
      </w:pPr>
      <w:r>
        <w:rPr>
          <w:rFonts w:ascii="IRNazanin" w:hAnsi="IRNazanin" w:eastAsia="IRNazanin"/>
          <w:color w:val="111111"/>
          <w:sz w:val="28"/>
          <w:sz w:val="28"/>
          <w:szCs w:val="28"/>
          <w:rtl w:val="true"/>
          <w:lang w:bidi="fa-IR"/>
        </w:rPr>
        <w:t>نیمه شعبان روز میلاد نور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حج و عمره برای 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رسول خدا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شعبانیه حامل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الهی</w:t>
      </w:r>
    </w:p>
    <w:p>
      <w:pPr>
        <w:pStyle w:val="BookText"/>
        <w:rPr/>
      </w:pPr>
      <w:r>
        <w:rPr>
          <w:rFonts w:ascii="IRNazanin" w:hAnsi="IRNazanin" w:eastAsia="IRNazanin"/>
          <w:color w:val="111111"/>
          <w:sz w:val="28"/>
          <w:sz w:val="28"/>
          <w:szCs w:val="28"/>
          <w:rtl w:val="true"/>
          <w:lang w:bidi="fa-IR"/>
        </w:rPr>
        <w:t>اشتیاق بهشت به چهار نفر</w:t>
      </w:r>
    </w:p>
    <w:p>
      <w:pPr>
        <w:pStyle w:val="BookText"/>
        <w:rPr/>
      </w:pPr>
      <w:r>
        <w:rPr>
          <w:rFonts w:ascii="IRNazanin" w:hAnsi="IRNazanin" w:eastAsia="IRNazanin"/>
          <w:color w:val="111111"/>
          <w:sz w:val="28"/>
          <w:sz w:val="28"/>
          <w:szCs w:val="28"/>
          <w:rtl w:val="true"/>
          <w:lang w:bidi="fa-IR"/>
        </w:rPr>
        <w:t>عوامل تسهیل موت</w:t>
      </w:r>
    </w:p>
    <w:p>
      <w:pPr>
        <w:pStyle w:val="BookText"/>
        <w:rPr/>
      </w:pPr>
      <w:r>
        <w:rPr>
          <w:rFonts w:ascii="IRNazanin" w:hAnsi="IRNazanin" w:eastAsia="IRNazanin"/>
          <w:color w:val="111111"/>
          <w:sz w:val="28"/>
          <w:sz w:val="28"/>
          <w:szCs w:val="28"/>
          <w:rtl w:val="true"/>
          <w:lang w:bidi="fa-IR"/>
        </w:rPr>
        <w:t>عوامل فشار قبر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سوء برای ادم تارک الصلاه و سبک نماز</w:t>
      </w:r>
    </w:p>
    <w:p>
      <w:pPr>
        <w:pStyle w:val="BookText"/>
        <w:rPr/>
      </w:pPr>
      <w:r>
        <w:rPr>
          <w:rFonts w:ascii="IRNazanin" w:hAnsi="IRNazanin" w:eastAsia="IRNazanin"/>
          <w:color w:val="111111"/>
          <w:sz w:val="28"/>
          <w:sz w:val="28"/>
          <w:szCs w:val="28"/>
          <w:rtl w:val="true"/>
          <w:lang w:bidi="fa-IR"/>
        </w:rPr>
        <w:t>ماه رمضان و ضیافت رحمان</w:t>
      </w:r>
    </w:p>
    <w:p>
      <w:pPr>
        <w:pStyle w:val="BookText"/>
        <w:rPr/>
      </w:pPr>
      <w:r>
        <w:rPr>
          <w:rFonts w:ascii="IRNazanin" w:hAnsi="IRNazanin" w:eastAsia="IRNazanin"/>
          <w:color w:val="111111"/>
          <w:sz w:val="28"/>
          <w:sz w:val="28"/>
          <w:szCs w:val="28"/>
          <w:rtl w:val="true"/>
          <w:lang w:bidi="fa-IR"/>
        </w:rPr>
        <w:t>شقی و محروم از غفران الهی</w:t>
      </w:r>
    </w:p>
    <w:p>
      <w:pPr>
        <w:pStyle w:val="BookText"/>
        <w:rPr/>
      </w:pPr>
      <w:r>
        <w:rPr>
          <w:rFonts w:ascii="IRNazanin" w:hAnsi="IRNazanin" w:eastAsia="IRNazanin"/>
          <w:color w:val="111111"/>
          <w:sz w:val="28"/>
          <w:sz w:val="28"/>
          <w:szCs w:val="28"/>
          <w:rtl w:val="true"/>
          <w:lang w:bidi="fa-IR"/>
        </w:rPr>
        <w:t>حضور در رمضان و عرفه</w:t>
      </w:r>
    </w:p>
    <w:p>
      <w:pPr>
        <w:pStyle w:val="BookText"/>
        <w:rPr/>
      </w:pPr>
      <w:r>
        <w:rPr>
          <w:rFonts w:ascii="IRNazanin" w:hAnsi="IRNazanin" w:eastAsia="IRNazanin"/>
          <w:color w:val="111111"/>
          <w:sz w:val="28"/>
          <w:sz w:val="28"/>
          <w:szCs w:val="28"/>
          <w:rtl w:val="true"/>
          <w:lang w:bidi="fa-IR"/>
        </w:rPr>
        <w:t>شب قدر و نزول قرآن کریم</w:t>
      </w:r>
    </w:p>
    <w:p>
      <w:pPr>
        <w:pStyle w:val="BookText"/>
        <w:rPr/>
      </w:pPr>
      <w:r>
        <w:rPr>
          <w:rFonts w:ascii="IRNazanin" w:hAnsi="IRNazanin" w:eastAsia="IRNazanin"/>
          <w:color w:val="111111"/>
          <w:sz w:val="28"/>
          <w:sz w:val="28"/>
          <w:szCs w:val="28"/>
          <w:rtl w:val="true"/>
          <w:lang w:bidi="fa-IR"/>
        </w:rPr>
        <w:t>نزول تدریجی قرآن</w:t>
      </w:r>
    </w:p>
    <w:p>
      <w:pPr>
        <w:pStyle w:val="BookText"/>
        <w:rPr/>
      </w:pPr>
      <w:r>
        <w:rPr>
          <w:rFonts w:ascii="IRNazanin" w:hAnsi="IRNazanin" w:eastAsia="IRNazanin"/>
          <w:color w:val="111111"/>
          <w:sz w:val="28"/>
          <w:sz w:val="28"/>
          <w:szCs w:val="28"/>
          <w:rtl w:val="true"/>
          <w:lang w:bidi="fa-IR"/>
        </w:rPr>
        <w:t>نزول اولین و آخرین آیات قرآن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دفعی و عقلانی قرآن</w:t>
      </w:r>
    </w:p>
    <w:p>
      <w:pPr>
        <w:pStyle w:val="BookText"/>
        <w:rPr/>
      </w:pPr>
      <w:r>
        <w:rPr>
          <w:rFonts w:ascii="IRNazanin" w:hAnsi="IRNazanin" w:eastAsia="IRNazanin"/>
          <w:color w:val="111111"/>
          <w:sz w:val="28"/>
          <w:sz w:val="28"/>
          <w:szCs w:val="28"/>
          <w:rtl w:val="true"/>
          <w:lang w:bidi="fa-IR"/>
        </w:rPr>
        <w:t>اشرف امت و ستون دین</w:t>
      </w:r>
    </w:p>
    <w:p>
      <w:pPr>
        <w:pStyle w:val="BookText"/>
        <w:rPr/>
      </w:pPr>
      <w:r>
        <w:rPr>
          <w:rFonts w:ascii="IRNazanin" w:hAnsi="IRNazanin" w:eastAsia="IRNazanin"/>
          <w:color w:val="111111"/>
          <w:sz w:val="28"/>
          <w:sz w:val="28"/>
          <w:szCs w:val="28"/>
          <w:rtl w:val="true"/>
          <w:lang w:bidi="fa-IR"/>
        </w:rPr>
        <w:t>فلسفه احکام و حکمت صوم</w:t>
      </w:r>
    </w:p>
    <w:p>
      <w:pPr>
        <w:pStyle w:val="BookText"/>
        <w:rPr/>
      </w:pPr>
      <w:r>
        <w:rPr>
          <w:rFonts w:ascii="IRNazanin" w:hAnsi="IRNazanin" w:eastAsia="IRNazanin"/>
          <w:color w:val="111111"/>
          <w:sz w:val="28"/>
          <w:sz w:val="28"/>
          <w:szCs w:val="28"/>
          <w:rtl w:val="true"/>
          <w:lang w:bidi="fa-IR"/>
        </w:rPr>
        <w:t>جهاد و دفاع در اسلام</w:t>
      </w:r>
    </w:p>
    <w:p>
      <w:pPr>
        <w:pStyle w:val="BookText"/>
        <w:rPr/>
      </w:pPr>
      <w:r>
        <w:rPr>
          <w:rFonts w:ascii="IRNazanin" w:hAnsi="IRNazanin" w:eastAsia="IRNazanin"/>
          <w:color w:val="111111"/>
          <w:sz w:val="28"/>
          <w:sz w:val="28"/>
          <w:szCs w:val="28"/>
          <w:rtl w:val="true"/>
          <w:lang w:bidi="fa-IR"/>
        </w:rPr>
        <w:t>فلسفه وجوب حج، موقعیت زمانی و مکانی آن</w:t>
      </w:r>
    </w:p>
    <w:p>
      <w:pPr>
        <w:pStyle w:val="BookText"/>
        <w:rPr/>
      </w:pPr>
      <w:r>
        <w:rPr>
          <w:rFonts w:ascii="IRNazanin" w:hAnsi="IRNazanin" w:eastAsia="IRNazanin"/>
          <w:color w:val="111111"/>
          <w:sz w:val="28"/>
          <w:sz w:val="28"/>
          <w:szCs w:val="28"/>
          <w:rtl w:val="true"/>
          <w:lang w:bidi="fa-IR"/>
        </w:rPr>
        <w:t>تقویت دین</w:t>
      </w:r>
    </w:p>
    <w:p>
      <w:pPr>
        <w:pStyle w:val="BookText"/>
        <w:rPr/>
      </w:pPr>
      <w:r>
        <w:rPr>
          <w:rFonts w:ascii="IRNazanin" w:hAnsi="IRNazanin" w:eastAsia="IRNazanin"/>
          <w:color w:val="111111"/>
          <w:sz w:val="28"/>
          <w:sz w:val="28"/>
          <w:szCs w:val="28"/>
          <w:rtl w:val="true"/>
          <w:lang w:bidi="fa-IR"/>
        </w:rPr>
        <w:t>مظهر توحید</w:t>
      </w:r>
    </w:p>
    <w:p>
      <w:pPr>
        <w:pStyle w:val="BookText"/>
        <w:rPr/>
      </w:pPr>
      <w:r>
        <w:rPr>
          <w:rFonts w:ascii="IRNazanin" w:hAnsi="IRNazanin" w:eastAsia="IRNazanin"/>
          <w:color w:val="111111"/>
          <w:sz w:val="28"/>
          <w:sz w:val="28"/>
          <w:szCs w:val="28"/>
          <w:rtl w:val="true"/>
          <w:lang w:bidi="fa-IR"/>
        </w:rPr>
        <w:t>دانشگاه الهی بین المللی و میلیون‌ها دانش آموز</w:t>
      </w:r>
    </w:p>
    <w:p>
      <w:pPr>
        <w:pStyle w:val="BookText"/>
        <w:rPr/>
      </w:pPr>
      <w:r>
        <w:rPr>
          <w:rFonts w:ascii="IRNazanin" w:hAnsi="IRNazanin" w:eastAsia="IRNazanin"/>
          <w:color w:val="111111"/>
          <w:sz w:val="28"/>
          <w:sz w:val="28"/>
          <w:szCs w:val="28"/>
          <w:rtl w:val="true"/>
          <w:lang w:bidi="fa-IR"/>
        </w:rPr>
        <w:t>حج و آخرین مرحله تکامل</w:t>
      </w:r>
    </w:p>
    <w:p>
      <w:pPr>
        <w:pStyle w:val="BookText"/>
        <w:rPr/>
      </w:pPr>
      <w:r>
        <w:rPr>
          <w:rFonts w:ascii="IRNazanin" w:hAnsi="IRNazanin" w:eastAsia="IRNazanin"/>
          <w:color w:val="111111"/>
          <w:sz w:val="28"/>
          <w:sz w:val="28"/>
          <w:szCs w:val="28"/>
          <w:rtl w:val="true"/>
          <w:lang w:bidi="fa-IR"/>
        </w:rPr>
        <w:t>کعبه از نظر واژه لغوی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در آیینه تاریخ</w:t>
      </w:r>
    </w:p>
    <w:p>
      <w:pPr>
        <w:pStyle w:val="BookText"/>
        <w:rPr/>
      </w:pPr>
      <w:r>
        <w:rPr>
          <w:rFonts w:ascii="IRNazanin" w:hAnsi="IRNazanin" w:eastAsia="IRNazanin"/>
          <w:color w:val="111111"/>
          <w:sz w:val="28"/>
          <w:sz w:val="28"/>
          <w:szCs w:val="28"/>
          <w:rtl w:val="true"/>
          <w:lang w:bidi="fa-IR"/>
        </w:rPr>
        <w:t>مقام تشریعی کعبه</w:t>
      </w:r>
    </w:p>
    <w:p>
      <w:pPr>
        <w:pStyle w:val="BookText"/>
        <w:rPr/>
      </w:pPr>
      <w:r>
        <w:rPr>
          <w:rFonts w:ascii="IRNazanin" w:hAnsi="IRNazanin" w:eastAsia="IRNazanin"/>
          <w:color w:val="111111"/>
          <w:sz w:val="28"/>
          <w:sz w:val="28"/>
          <w:szCs w:val="28"/>
          <w:rtl w:val="true"/>
          <w:lang w:bidi="fa-IR"/>
        </w:rPr>
        <w:t>معنای مکه از نظر لغت‌شناسان</w:t>
      </w:r>
    </w:p>
    <w:p>
      <w:pPr>
        <w:pStyle w:val="BookText"/>
        <w:rPr/>
      </w:pPr>
      <w:r>
        <w:rPr>
          <w:rFonts w:ascii="IRNazanin" w:hAnsi="IRNazanin" w:eastAsia="IRNazanin"/>
          <w:color w:val="111111"/>
          <w:sz w:val="28"/>
          <w:sz w:val="28"/>
          <w:szCs w:val="28"/>
          <w:rtl w:val="true"/>
          <w:lang w:bidi="fa-IR"/>
        </w:rPr>
        <w:t>چرا سرزمین مکه را می‌گوید بکه</w:t>
      </w:r>
    </w:p>
    <w:p>
      <w:pPr>
        <w:pStyle w:val="BookText"/>
        <w:rPr/>
      </w:pPr>
      <w:r>
        <w:rPr>
          <w:rFonts w:ascii="IRNazanin" w:hAnsi="IRNazanin" w:eastAsia="IRNazanin"/>
          <w:color w:val="111111"/>
          <w:sz w:val="28"/>
          <w:sz w:val="28"/>
          <w:szCs w:val="28"/>
          <w:rtl w:val="true"/>
          <w:lang w:bidi="fa-IR"/>
        </w:rPr>
        <w:t>ام القری</w:t>
      </w:r>
    </w:p>
    <w:p>
      <w:pPr>
        <w:pStyle w:val="BookText"/>
        <w:rPr/>
      </w:pPr>
      <w:r>
        <w:rPr>
          <w:rFonts w:ascii="IRNazanin" w:hAnsi="IRNazanin" w:eastAsia="IRNazanin"/>
          <w:color w:val="111111"/>
          <w:sz w:val="28"/>
          <w:sz w:val="28"/>
          <w:szCs w:val="28"/>
          <w:rtl w:val="true"/>
          <w:lang w:bidi="fa-IR"/>
        </w:rPr>
        <w:t>حرم پناهگاه عمومی الهی</w:t>
      </w:r>
    </w:p>
    <w:p>
      <w:pPr>
        <w:pStyle w:val="BookText"/>
        <w:rPr/>
      </w:pPr>
      <w:r>
        <w:rPr>
          <w:rFonts w:ascii="IRNazanin" w:hAnsi="IRNazanin" w:eastAsia="IRNazanin"/>
          <w:color w:val="111111"/>
          <w:sz w:val="28"/>
          <w:sz w:val="28"/>
          <w:szCs w:val="28"/>
          <w:rtl w:val="true"/>
          <w:lang w:bidi="fa-IR"/>
        </w:rPr>
        <w:t>میقات و ارکان حج</w:t>
      </w:r>
    </w:p>
    <w:p>
      <w:pPr>
        <w:pStyle w:val="BookText"/>
        <w:rPr/>
      </w:pPr>
      <w:r>
        <w:rPr>
          <w:rFonts w:ascii="IRNazanin" w:hAnsi="IRNazanin" w:eastAsia="IRNazanin"/>
          <w:color w:val="111111"/>
          <w:sz w:val="28"/>
          <w:sz w:val="28"/>
          <w:szCs w:val="28"/>
          <w:rtl w:val="true"/>
          <w:lang w:bidi="fa-IR"/>
        </w:rPr>
        <w:t>اقسام حج، وجوب نفسی و بالعرض</w:t>
      </w:r>
    </w:p>
    <w:p>
      <w:pPr>
        <w:pStyle w:val="BookText"/>
        <w:rPr/>
      </w:pPr>
      <w:r>
        <w:rPr>
          <w:rFonts w:ascii="IRNazanin" w:hAnsi="IRNazanin" w:eastAsia="IRNazanin"/>
          <w:color w:val="111111"/>
          <w:sz w:val="28"/>
          <w:sz w:val="28"/>
          <w:szCs w:val="28"/>
          <w:rtl w:val="true"/>
          <w:lang w:bidi="fa-IR"/>
        </w:rPr>
        <w:t>عرفات سرزمین عفو عمومی و وادی عرفان</w:t>
      </w:r>
    </w:p>
    <w:p>
      <w:pPr>
        <w:pStyle w:val="BookText"/>
        <w:rPr/>
      </w:pPr>
      <w:r>
        <w:rPr>
          <w:rFonts w:ascii="IRNazanin" w:hAnsi="IRNazanin" w:eastAsia="IRNazanin"/>
          <w:color w:val="111111"/>
          <w:sz w:val="28"/>
          <w:sz w:val="28"/>
          <w:szCs w:val="28"/>
          <w:rtl w:val="true"/>
          <w:lang w:bidi="fa-IR"/>
        </w:rPr>
        <w:t>مشعرالحرام و مزدلفه</w:t>
      </w:r>
    </w:p>
    <w:p>
      <w:pPr>
        <w:pStyle w:val="BookText"/>
        <w:rPr/>
      </w:pPr>
      <w:r>
        <w:rPr>
          <w:rFonts w:ascii="IRNazanin" w:hAnsi="IRNazanin" w:eastAsia="IRNazanin"/>
          <w:color w:val="111111"/>
          <w:sz w:val="28"/>
          <w:sz w:val="28"/>
          <w:szCs w:val="28"/>
          <w:rtl w:val="true"/>
          <w:lang w:bidi="fa-IR"/>
        </w:rPr>
        <w:t>مینا و سرزمین آرزوها</w:t>
      </w:r>
    </w:p>
    <w:p>
      <w:pPr>
        <w:pStyle w:val="BookText"/>
        <w:rPr/>
      </w:pPr>
      <w:r>
        <w:rPr>
          <w:rFonts w:ascii="IRNazanin" w:hAnsi="IRNazanin" w:eastAsia="IRNazanin"/>
          <w:color w:val="111111"/>
          <w:sz w:val="28"/>
          <w:sz w:val="28"/>
          <w:szCs w:val="28"/>
          <w:rtl w:val="true"/>
          <w:lang w:bidi="fa-IR"/>
        </w:rPr>
        <w:t>مسجدالحرام محل طواف ملائکه قبل از هبوط آدم</w:t>
      </w:r>
    </w:p>
    <w:p>
      <w:pPr>
        <w:pStyle w:val="BookText"/>
        <w:rPr/>
      </w:pPr>
      <w:r>
        <w:rPr>
          <w:rFonts w:ascii="IRNazanin" w:hAnsi="IRNazanin" w:eastAsia="IRNazanin"/>
          <w:color w:val="111111"/>
          <w:sz w:val="28"/>
          <w:sz w:val="28"/>
          <w:szCs w:val="28"/>
          <w:rtl w:val="true"/>
          <w:lang w:bidi="fa-IR"/>
        </w:rPr>
        <w:t>اهمیت و اعتبار مسجدالحرام از نظر قرآن</w:t>
      </w:r>
    </w:p>
    <w:p>
      <w:pPr>
        <w:pStyle w:val="BookText"/>
        <w:rPr/>
      </w:pPr>
      <w:r>
        <w:rPr>
          <w:rFonts w:ascii="IRNazanin" w:hAnsi="IRNazanin" w:eastAsia="IRNazanin"/>
          <w:color w:val="111111"/>
          <w:sz w:val="28"/>
          <w:sz w:val="28"/>
          <w:szCs w:val="28"/>
          <w:rtl w:val="true"/>
          <w:lang w:bidi="fa-IR"/>
        </w:rPr>
        <w:t>مدینه و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 به وسیله زیارت پیامبر و امام</w:t>
      </w:r>
    </w:p>
    <w:p>
      <w:pPr>
        <w:pStyle w:val="BookText"/>
        <w:rPr/>
      </w:pPr>
      <w:r>
        <w:rPr>
          <w:rFonts w:ascii="IRNazanin" w:hAnsi="IRNazanin" w:eastAsia="IRNazanin"/>
          <w:color w:val="111111"/>
          <w:sz w:val="28"/>
          <w:sz w:val="28"/>
          <w:szCs w:val="28"/>
          <w:rtl w:val="true"/>
          <w:lang w:bidi="fa-IR"/>
        </w:rPr>
        <w:t>قانون وجوب خمس و حکمت آن در اسلام</w:t>
      </w:r>
    </w:p>
    <w:p>
      <w:pPr>
        <w:pStyle w:val="BookText"/>
        <w:rPr/>
      </w:pPr>
      <w:r>
        <w:rPr>
          <w:rFonts w:ascii="IRNazanin" w:hAnsi="IRNazanin" w:eastAsia="IRNazanin"/>
          <w:color w:val="111111"/>
          <w:sz w:val="28"/>
          <w:sz w:val="28"/>
          <w:szCs w:val="28"/>
          <w:rtl w:val="true"/>
          <w:lang w:bidi="fa-IR"/>
        </w:rPr>
        <w:t>خمس و ذخیره الهی</w:t>
      </w:r>
    </w:p>
    <w:p>
      <w:pPr>
        <w:pStyle w:val="BookText"/>
        <w:rPr/>
      </w:pPr>
      <w:r>
        <w:rPr>
          <w:rFonts w:ascii="IRNazanin" w:hAnsi="IRNazanin" w:eastAsia="IRNazanin"/>
          <w:color w:val="111111"/>
          <w:sz w:val="28"/>
          <w:sz w:val="28"/>
          <w:szCs w:val="28"/>
          <w:rtl w:val="true"/>
          <w:lang w:bidi="fa-IR"/>
        </w:rPr>
        <w:t>اثر اجتماعی و معنوی خمس</w:t>
      </w:r>
    </w:p>
    <w:p>
      <w:pPr>
        <w:pStyle w:val="BookText"/>
        <w:rPr/>
      </w:pPr>
      <w:r>
        <w:rPr>
          <w:rFonts w:ascii="IRNazanin" w:hAnsi="IRNazanin" w:eastAsia="IRNazanin"/>
          <w:color w:val="111111"/>
          <w:sz w:val="28"/>
          <w:sz w:val="28"/>
          <w:szCs w:val="28"/>
          <w:rtl w:val="true"/>
          <w:lang w:bidi="fa-IR"/>
        </w:rPr>
        <w:t>قانون وجوب زکات در اسلام</w:t>
      </w:r>
    </w:p>
    <w:p>
      <w:pPr>
        <w:pStyle w:val="BookText"/>
        <w:rPr/>
      </w:pPr>
      <w:r>
        <w:rPr>
          <w:rFonts w:ascii="IRNazanin" w:hAnsi="IRNazanin" w:eastAsia="IRNazanin"/>
          <w:color w:val="111111"/>
          <w:sz w:val="28"/>
          <w:sz w:val="28"/>
          <w:szCs w:val="28"/>
          <w:rtl w:val="true"/>
          <w:lang w:bidi="fa-IR"/>
        </w:rPr>
        <w:t>کیفر متخلفین زکات و مجازات ثعلبه</w:t>
      </w:r>
    </w:p>
    <w:p>
      <w:pPr>
        <w:pStyle w:val="BookText"/>
        <w:rPr/>
      </w:pPr>
      <w:r>
        <w:rPr>
          <w:rFonts w:ascii="IRNazanin" w:hAnsi="IRNazanin" w:eastAsia="IRNazanin"/>
          <w:color w:val="111111"/>
          <w:sz w:val="28"/>
          <w:sz w:val="28"/>
          <w:szCs w:val="28"/>
          <w:rtl w:val="true"/>
          <w:lang w:bidi="fa-IR"/>
        </w:rPr>
        <w:t>شناخت چهار امر</w:t>
      </w:r>
    </w:p>
    <w:p>
      <w:pPr>
        <w:pStyle w:val="BookText"/>
        <w:rPr/>
      </w:pPr>
      <w:r>
        <w:rPr>
          <w:rFonts w:ascii="IRNazanin" w:hAnsi="IRNazanin" w:eastAsia="IRNazanin"/>
          <w:color w:val="111111"/>
          <w:sz w:val="28"/>
          <w:sz w:val="28"/>
          <w:szCs w:val="28"/>
          <w:rtl w:val="true"/>
          <w:lang w:bidi="fa-IR"/>
        </w:rPr>
        <w:t>امر به معروف و نهی از منکر یا به حلال و حرام</w:t>
      </w:r>
    </w:p>
    <w:p>
      <w:pPr>
        <w:pStyle w:val="BookText"/>
        <w:rPr/>
      </w:pPr>
      <w:r>
        <w:rPr>
          <w:rFonts w:ascii="IRNazanin" w:hAnsi="IRNazanin" w:eastAsia="IRNazanin"/>
          <w:color w:val="111111"/>
          <w:sz w:val="28"/>
          <w:sz w:val="28"/>
          <w:szCs w:val="28"/>
          <w:rtl w:val="true"/>
          <w:lang w:bidi="fa-IR"/>
        </w:rPr>
        <w:t>شیوع منکرات در جوامع امروز</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پیروزی</w:t>
      </w:r>
    </w:p>
    <w:p>
      <w:pPr>
        <w:pStyle w:val="BookText"/>
        <w:rPr/>
      </w:pPr>
      <w:r>
        <w:rPr>
          <w:rFonts w:ascii="IRNazanin" w:hAnsi="IRNazanin" w:eastAsia="IRNazanin"/>
          <w:color w:val="111111"/>
          <w:sz w:val="28"/>
          <w:sz w:val="28"/>
          <w:szCs w:val="28"/>
          <w:rtl w:val="true"/>
          <w:lang w:bidi="fa-IR"/>
        </w:rPr>
        <w:t>افضل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در برابر ظالم</w:t>
      </w:r>
    </w:p>
    <w:p>
      <w:pPr>
        <w:pStyle w:val="BookText"/>
        <w:rPr/>
      </w:pPr>
      <w:r>
        <w:rPr>
          <w:rFonts w:ascii="IRNazanin" w:hAnsi="IRNazanin" w:eastAsia="IRNazanin"/>
          <w:color w:val="111111"/>
          <w:sz w:val="28"/>
          <w:sz w:val="28"/>
          <w:szCs w:val="28"/>
          <w:rtl w:val="true"/>
          <w:lang w:bidi="fa-IR"/>
        </w:rPr>
        <w:t>عصر غیبت کبری و اکنون</w:t>
      </w:r>
    </w:p>
    <w:p>
      <w:pPr>
        <w:pStyle w:val="BookText"/>
        <w:rPr/>
      </w:pPr>
      <w:r>
        <w:rPr>
          <w:rFonts w:ascii="IRNazanin" w:hAnsi="IRNazanin" w:eastAsia="IRNazanin"/>
          <w:color w:val="111111"/>
          <w:sz w:val="28"/>
          <w:sz w:val="28"/>
          <w:szCs w:val="28"/>
          <w:rtl w:val="true"/>
          <w:lang w:bidi="fa-IR"/>
        </w:rPr>
        <w:t>مداد قلم عالم برتر از خون 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قلم عالم هم وسیله و هم هدف‌ساز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امت اسلام</w:t>
      </w:r>
    </w:p>
    <w:p>
      <w:pPr>
        <w:pStyle w:val="BookText"/>
        <w:rPr/>
      </w:pPr>
      <w:r>
        <w:rPr>
          <w:rFonts w:ascii="IRNazanin" w:hAnsi="IRNazanin" w:eastAsia="IRNazanin"/>
          <w:color w:val="111111"/>
          <w:sz w:val="28"/>
          <w:sz w:val="28"/>
          <w:szCs w:val="28"/>
          <w:rtl w:val="true"/>
          <w:lang w:bidi="fa-IR"/>
        </w:rPr>
        <w:t>آینده در قلمرو اسلام</w:t>
      </w:r>
    </w:p>
    <w:p>
      <w:pPr>
        <w:pStyle w:val="BookText"/>
        <w:rPr/>
      </w:pPr>
      <w:r>
        <w:rPr>
          <w:rFonts w:ascii="IRNazanin" w:hAnsi="IRNazanin" w:eastAsia="IRNazanin"/>
          <w:color w:val="111111"/>
          <w:sz w:val="28"/>
          <w:sz w:val="28"/>
          <w:szCs w:val="28"/>
          <w:rtl w:val="true"/>
          <w:lang w:bidi="fa-IR"/>
        </w:rPr>
        <w:t>اکنون چه شده که این دین جهانی از پیشرفت ایستاد</w:t>
      </w:r>
    </w:p>
    <w:p>
      <w:pPr>
        <w:pStyle w:val="BookText"/>
        <w:rPr/>
      </w:pPr>
      <w:r>
        <w:rPr>
          <w:rFonts w:ascii="IRNazanin" w:hAnsi="IRNazanin" w:eastAsia="IRNazanin"/>
          <w:color w:val="111111"/>
          <w:sz w:val="28"/>
          <w:sz w:val="28"/>
          <w:szCs w:val="28"/>
          <w:rtl w:val="true"/>
          <w:lang w:bidi="fa-IR"/>
        </w:rPr>
        <w:t>طرح حکومت اسلامی واحد</w:t>
      </w:r>
    </w:p>
    <w:p>
      <w:pPr>
        <w:pStyle w:val="BookText"/>
        <w:rPr/>
      </w:pPr>
      <w:r>
        <w:rPr>
          <w:rFonts w:ascii="IRNazanin" w:hAnsi="IRNazanin" w:eastAsia="IRNazanin"/>
          <w:color w:val="111111"/>
          <w:sz w:val="28"/>
          <w:sz w:val="28"/>
          <w:szCs w:val="28"/>
          <w:rtl w:val="true"/>
          <w:lang w:bidi="fa-IR"/>
        </w:rPr>
        <w:t>آثار قدرت</w:t>
      </w:r>
    </w:p>
    <w:p>
      <w:pPr>
        <w:pStyle w:val="BookText"/>
        <w:rPr/>
      </w:pPr>
      <w:r>
        <w:rPr>
          <w:rFonts w:ascii="IRNazanin" w:hAnsi="IRNazanin" w:eastAsia="IRNazanin"/>
          <w:color w:val="111111"/>
          <w:sz w:val="28"/>
          <w:sz w:val="28"/>
          <w:szCs w:val="28"/>
          <w:rtl w:val="true"/>
          <w:lang w:bidi="fa-IR"/>
        </w:rPr>
        <w:t>اخوت اسلامی</w:t>
      </w:r>
    </w:p>
    <w:p>
      <w:pPr>
        <w:pStyle w:val="BookText"/>
        <w:rPr/>
      </w:pPr>
      <w:r>
        <w:rPr>
          <w:rFonts w:ascii="IRNazanin" w:hAnsi="IRNazanin" w:eastAsia="IRNazanin"/>
          <w:color w:val="111111"/>
          <w:sz w:val="28"/>
          <w:sz w:val="28"/>
          <w:szCs w:val="28"/>
          <w:rtl w:val="true"/>
          <w:lang w:bidi="fa-IR"/>
        </w:rPr>
        <w:t>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پیکر واحد</w:t>
      </w:r>
    </w:p>
    <w:p>
      <w:pPr>
        <w:pStyle w:val="BookText"/>
        <w:rPr/>
      </w:pPr>
      <w:r>
        <w:rPr>
          <w:rFonts w:ascii="IRNazanin" w:hAnsi="IRNazanin" w:eastAsia="IRNazanin"/>
          <w:color w:val="111111"/>
          <w:sz w:val="28"/>
          <w:sz w:val="28"/>
          <w:szCs w:val="28"/>
          <w:rtl w:val="true"/>
          <w:lang w:bidi="fa-IR"/>
        </w:rPr>
        <w:t>معنای وحدت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نزول تدریجی قران کریم و قوانین بین المللی اسلام</w:t>
      </w:r>
    </w:p>
    <w:p>
      <w:pPr>
        <w:pStyle w:val="BookText"/>
        <w:rPr/>
      </w:pPr>
      <w:r>
        <w:rPr>
          <w:rFonts w:ascii="IRNazanin" w:hAnsi="IRNazanin" w:eastAsia="IRNazanin"/>
          <w:color w:val="111111"/>
          <w:sz w:val="28"/>
          <w:sz w:val="28"/>
          <w:szCs w:val="28"/>
          <w:rtl w:val="true"/>
          <w:lang w:bidi="fa-IR"/>
        </w:rPr>
        <w:t>حفظ و اداء امانت در اسلام</w:t>
      </w:r>
    </w:p>
    <w:p>
      <w:pPr>
        <w:pStyle w:val="BookText"/>
        <w:rPr/>
      </w:pPr>
      <w:r>
        <w:rPr>
          <w:rFonts w:ascii="IRNazanin" w:hAnsi="IRNazanin" w:eastAsia="IRNazanin"/>
          <w:color w:val="111111"/>
          <w:sz w:val="28"/>
          <w:sz w:val="28"/>
          <w:szCs w:val="28"/>
          <w:rtl w:val="true"/>
          <w:lang w:bidi="fa-IR"/>
        </w:rPr>
        <w:t>حقوق والدین</w:t>
      </w:r>
    </w:p>
    <w:p>
      <w:pPr>
        <w:pStyle w:val="BookText"/>
        <w:rPr/>
      </w:pPr>
      <w:r>
        <w:rPr>
          <w:rFonts w:ascii="IRNazanin" w:hAnsi="IRNazanin" w:eastAsia="IRNazanin"/>
          <w:color w:val="111111"/>
          <w:sz w:val="28"/>
          <w:sz w:val="28"/>
          <w:szCs w:val="28"/>
          <w:rtl w:val="true"/>
          <w:lang w:bidi="fa-IR"/>
        </w:rPr>
        <w:t>حق اولاد بر والدین</w:t>
      </w:r>
    </w:p>
    <w:p>
      <w:pPr>
        <w:pStyle w:val="BookText"/>
        <w:rPr/>
      </w:pPr>
      <w:r>
        <w:rPr>
          <w:rFonts w:ascii="IRNazanin" w:hAnsi="IRNazanin" w:eastAsia="IRNazanin"/>
          <w:color w:val="111111"/>
          <w:sz w:val="28"/>
          <w:sz w:val="28"/>
          <w:szCs w:val="28"/>
          <w:rtl w:val="true"/>
          <w:lang w:bidi="fa-IR"/>
        </w:rPr>
        <w:t>وراثت و برنامه تربیتی اسلام</w:t>
      </w:r>
    </w:p>
    <w:p>
      <w:pPr>
        <w:pStyle w:val="BookText"/>
        <w:rPr/>
      </w:pPr>
      <w:r>
        <w:rPr>
          <w:rFonts w:ascii="IRNazanin" w:hAnsi="IRNazanin" w:eastAsia="IRNazanin"/>
          <w:color w:val="111111"/>
          <w:sz w:val="28"/>
          <w:sz w:val="28"/>
          <w:szCs w:val="28"/>
          <w:rtl w:val="true"/>
          <w:lang w:bidi="fa-IR"/>
        </w:rPr>
        <w:t>اثر تغذیه در تکوین شخصیت کودک</w:t>
      </w:r>
    </w:p>
    <w:p>
      <w:pPr>
        <w:pStyle w:val="BookText"/>
        <w:rPr/>
      </w:pPr>
      <w:r>
        <w:rPr>
          <w:rFonts w:ascii="IRNazanin" w:hAnsi="IRNazanin" w:eastAsia="IRNazanin"/>
          <w:color w:val="111111"/>
          <w:sz w:val="28"/>
          <w:sz w:val="28"/>
          <w:szCs w:val="28"/>
          <w:rtl w:val="true"/>
          <w:lang w:bidi="fa-IR"/>
        </w:rPr>
        <w:t>هر کس با شارب خمر ازدواج کند قطع رحم نموده</w:t>
      </w:r>
    </w:p>
    <w:p>
      <w:pPr>
        <w:pStyle w:val="BookText"/>
        <w:rPr/>
      </w:pPr>
      <w:r>
        <w:rPr>
          <w:rFonts w:ascii="IRNazanin" w:hAnsi="IRNazanin" w:eastAsia="IRNazanin"/>
          <w:color w:val="111111"/>
          <w:sz w:val="28"/>
          <w:sz w:val="28"/>
          <w:szCs w:val="28"/>
          <w:rtl w:val="true"/>
          <w:lang w:bidi="fa-IR"/>
        </w:rPr>
        <w:t>پاداش تربیتی والدین عندالله</w:t>
      </w:r>
    </w:p>
    <w:p>
      <w:pPr>
        <w:pStyle w:val="BookText"/>
        <w:rPr/>
      </w:pPr>
      <w:r>
        <w:rPr>
          <w:rFonts w:ascii="IRNazanin" w:hAnsi="IRNazanin" w:eastAsia="IRNazanin"/>
          <w:color w:val="111111"/>
          <w:sz w:val="28"/>
          <w:sz w:val="28"/>
          <w:szCs w:val="28"/>
          <w:rtl w:val="true"/>
          <w:lang w:bidi="fa-IR"/>
        </w:rPr>
        <w:t>اشاره به رساله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از نظر اسلام و آثار آن</w:t>
      </w:r>
    </w:p>
    <w:p>
      <w:pPr>
        <w:pStyle w:val="BookText"/>
        <w:rPr/>
      </w:pPr>
      <w:r>
        <w:rPr>
          <w:rFonts w:ascii="IRNazanin" w:hAnsi="IRNazanin" w:eastAsia="IRNazanin"/>
          <w:color w:val="111111"/>
          <w:sz w:val="28"/>
          <w:sz w:val="28"/>
          <w:szCs w:val="28"/>
          <w:rtl w:val="true"/>
          <w:lang w:bidi="fa-IR"/>
        </w:rPr>
        <w:t>انتخاب همسر و سنخیت تدین و تقوا</w:t>
      </w:r>
    </w:p>
    <w:p>
      <w:pPr>
        <w:pStyle w:val="BookText"/>
        <w:rPr/>
      </w:pPr>
      <w:r>
        <w:rPr>
          <w:rFonts w:ascii="IRNazanin" w:hAnsi="IRNazanin" w:eastAsia="IRNazanin"/>
          <w:color w:val="111111"/>
          <w:sz w:val="28"/>
          <w:sz w:val="28"/>
          <w:szCs w:val="28"/>
          <w:rtl w:val="true"/>
          <w:lang w:bidi="fa-IR"/>
        </w:rPr>
        <w:t>استحباب ازدواج با هاشمیه</w:t>
      </w:r>
    </w:p>
    <w:p>
      <w:pPr>
        <w:pStyle w:val="BookText"/>
        <w:rPr/>
      </w:pPr>
      <w:r>
        <w:rPr>
          <w:rFonts w:ascii="IRNazanin" w:hAnsi="IRNazanin" w:eastAsia="IRNazanin"/>
          <w:color w:val="111111"/>
          <w:sz w:val="28"/>
          <w:sz w:val="28"/>
          <w:szCs w:val="28"/>
          <w:rtl w:val="true"/>
          <w:lang w:bidi="fa-IR"/>
        </w:rPr>
        <w:t>مسئولیت اداری ازدواج</w:t>
      </w:r>
    </w:p>
    <w:p>
      <w:pPr>
        <w:pStyle w:val="BookText"/>
        <w:rPr/>
      </w:pPr>
      <w:r>
        <w:rPr>
          <w:rFonts w:ascii="IRNazanin" w:hAnsi="IRNazanin" w:eastAsia="IRNazanin"/>
          <w:color w:val="111111"/>
          <w:sz w:val="28"/>
          <w:sz w:val="28"/>
          <w:szCs w:val="28"/>
          <w:rtl w:val="true"/>
          <w:lang w:bidi="fa-IR"/>
        </w:rPr>
        <w:t>جهاد زن، بدرفتاری با خانواده عامل عذاب قبر</w:t>
      </w:r>
    </w:p>
    <w:p>
      <w:pPr>
        <w:pStyle w:val="BookText"/>
        <w:rPr/>
      </w:pPr>
      <w:r>
        <w:rPr>
          <w:rFonts w:ascii="IRNazanin" w:hAnsi="IRNazanin" w:eastAsia="IRNazanin"/>
          <w:color w:val="111111"/>
          <w:sz w:val="28"/>
          <w:sz w:val="28"/>
          <w:szCs w:val="28"/>
          <w:rtl w:val="true"/>
          <w:lang w:bidi="fa-IR"/>
        </w:rPr>
        <w:t>ازدواجهای ممنوع</w:t>
      </w:r>
    </w:p>
    <w:p>
      <w:pPr>
        <w:pStyle w:val="BookText"/>
        <w:rPr/>
      </w:pPr>
      <w:r>
        <w:rPr>
          <w:rFonts w:ascii="IRNazanin" w:hAnsi="IRNazanin" w:eastAsia="IRNazanin"/>
          <w:color w:val="111111"/>
          <w:sz w:val="28"/>
          <w:sz w:val="28"/>
          <w:szCs w:val="28"/>
          <w:rtl w:val="true"/>
          <w:lang w:bidi="fa-IR"/>
        </w:rPr>
        <w:t>اهمیت زن در اسلام</w:t>
      </w:r>
    </w:p>
    <w:p>
      <w:pPr>
        <w:pStyle w:val="BookText"/>
        <w:rPr/>
      </w:pPr>
      <w:r>
        <w:rPr>
          <w:rFonts w:ascii="IRNazanin" w:hAnsi="IRNazanin" w:eastAsia="IRNazanin"/>
          <w:color w:val="111111"/>
          <w:sz w:val="28"/>
          <w:sz w:val="28"/>
          <w:szCs w:val="28"/>
          <w:rtl w:val="true"/>
          <w:lang w:bidi="fa-IR"/>
        </w:rPr>
        <w:t>ارزش واقعی زن و فرق زن و مرد در حقوق و تکلیف</w:t>
      </w:r>
    </w:p>
    <w:p>
      <w:pPr>
        <w:pStyle w:val="BookText"/>
        <w:rPr/>
      </w:pPr>
      <w:r>
        <w:rPr>
          <w:rFonts w:ascii="IRNazanin" w:hAnsi="IRNazanin" w:eastAsia="IRNazanin"/>
          <w:color w:val="111111"/>
          <w:sz w:val="28"/>
          <w:sz w:val="28"/>
          <w:szCs w:val="28"/>
          <w:rtl w:val="true"/>
          <w:lang w:bidi="fa-IR"/>
        </w:rPr>
        <w:t>زن ودیعه الهی است</w:t>
      </w:r>
    </w:p>
    <w:p>
      <w:pPr>
        <w:pStyle w:val="BookText"/>
        <w:rPr/>
      </w:pPr>
      <w:r>
        <w:rPr>
          <w:rFonts w:ascii="IRNazanin" w:hAnsi="IRNazanin" w:eastAsia="IRNazanin"/>
          <w:color w:val="111111"/>
          <w:sz w:val="28"/>
          <w:sz w:val="28"/>
          <w:szCs w:val="28"/>
          <w:rtl w:val="true"/>
          <w:lang w:bidi="fa-IR"/>
        </w:rPr>
        <w:t>معاملات در اسلام، ارزش اقتصاد در حد وسیله حیات و زندگی می‌باشد</w:t>
      </w:r>
    </w:p>
    <w:p>
      <w:pPr>
        <w:pStyle w:val="BookText"/>
        <w:rPr/>
      </w:pPr>
      <w:r>
        <w:rPr>
          <w:rFonts w:ascii="IRNazanin" w:hAnsi="IRNazanin" w:eastAsia="IRNazanin"/>
          <w:color w:val="111111"/>
          <w:sz w:val="28"/>
          <w:sz w:val="28"/>
          <w:szCs w:val="28"/>
          <w:rtl w:val="true"/>
          <w:lang w:bidi="fa-IR"/>
        </w:rPr>
        <w:t>نه در حد هدف</w:t>
      </w:r>
    </w:p>
    <w:p>
      <w:pPr>
        <w:pStyle w:val="BookText"/>
        <w:rPr/>
      </w:pPr>
      <w:r>
        <w:rPr>
          <w:rFonts w:ascii="IRNazanin" w:hAnsi="IRNazanin" w:eastAsia="IRNazanin"/>
          <w:color w:val="111111"/>
          <w:sz w:val="28"/>
          <w:sz w:val="28"/>
          <w:szCs w:val="28"/>
          <w:rtl w:val="true"/>
          <w:lang w:bidi="fa-IR"/>
        </w:rPr>
        <w:t>مفهوم مال و ملک</w:t>
      </w:r>
    </w:p>
    <w:p>
      <w:pPr>
        <w:pStyle w:val="BookText"/>
        <w:rPr/>
      </w:pPr>
      <w:r>
        <w:rPr>
          <w:rFonts w:ascii="IRNazanin" w:hAnsi="IRNazanin" w:eastAsia="IRNazanin"/>
          <w:color w:val="111111"/>
          <w:sz w:val="28"/>
          <w:sz w:val="28"/>
          <w:szCs w:val="28"/>
          <w:rtl w:val="true"/>
          <w:lang w:bidi="fa-IR"/>
        </w:rPr>
        <w:t>مالکیت حقیقی و اعتباری، مالکیت حقیقی از آن خداست</w:t>
      </w:r>
    </w:p>
    <w:p>
      <w:pPr>
        <w:pStyle w:val="BookText"/>
        <w:rPr/>
      </w:pPr>
      <w:r>
        <w:rPr>
          <w:rFonts w:ascii="IRNazanin" w:hAnsi="IRNazanin" w:eastAsia="IRNazanin"/>
          <w:color w:val="111111"/>
          <w:sz w:val="28"/>
          <w:sz w:val="28"/>
          <w:szCs w:val="28"/>
          <w:rtl w:val="true"/>
          <w:lang w:bidi="fa-IR"/>
        </w:rPr>
        <w:t>مفهوم مالکیت اعتباری، صدقه ذخیره الهی</w:t>
      </w:r>
    </w:p>
    <w:p>
      <w:pPr>
        <w:pStyle w:val="BookText"/>
        <w:rPr/>
      </w:pPr>
      <w:r>
        <w:rPr>
          <w:rFonts w:ascii="IRNazanin" w:hAnsi="IRNazanin" w:eastAsia="IRNazanin"/>
          <w:color w:val="111111"/>
          <w:sz w:val="28"/>
          <w:sz w:val="28"/>
          <w:szCs w:val="28"/>
          <w:rtl w:val="true"/>
          <w:lang w:bidi="fa-IR"/>
        </w:rPr>
        <w:t>حرمت ربا و پلید‌ترین کسبها</w:t>
      </w:r>
    </w:p>
    <w:p>
      <w:pPr>
        <w:pStyle w:val="BookText"/>
        <w:rPr/>
      </w:pPr>
      <w:r>
        <w:rPr>
          <w:rFonts w:ascii="IRNazanin" w:hAnsi="IRNazanin" w:eastAsia="IRNazanin"/>
          <w:color w:val="111111"/>
          <w:sz w:val="28"/>
          <w:sz w:val="28"/>
          <w:szCs w:val="28"/>
          <w:rtl w:val="true"/>
          <w:lang w:bidi="fa-IR"/>
        </w:rPr>
        <w:t>رباخوار، ربا ومفسده، شاهد ربا ملعون است</w:t>
      </w:r>
    </w:p>
    <w:p>
      <w:pPr>
        <w:pStyle w:val="BookText"/>
        <w:rPr/>
      </w:pPr>
      <w:r>
        <w:rPr>
          <w:rFonts w:ascii="IRNazanin" w:hAnsi="IRNazanin" w:eastAsia="IRNazanin"/>
          <w:color w:val="111111"/>
          <w:sz w:val="28"/>
          <w:sz w:val="28"/>
          <w:szCs w:val="28"/>
          <w:rtl w:val="true"/>
          <w:lang w:bidi="fa-IR"/>
        </w:rPr>
        <w:t>فلسفه حرمت ربا</w:t>
      </w:r>
    </w:p>
    <w:p>
      <w:pPr>
        <w:pStyle w:val="BookText"/>
        <w:rPr/>
      </w:pPr>
      <w:r>
        <w:rPr>
          <w:rFonts w:ascii="IRNazanin" w:hAnsi="IRNazanin" w:eastAsia="IRNazanin"/>
          <w:color w:val="111111"/>
          <w:sz w:val="28"/>
          <w:sz w:val="28"/>
          <w:szCs w:val="28"/>
          <w:rtl w:val="true"/>
          <w:lang w:bidi="fa-IR"/>
        </w:rPr>
        <w:t>قانون قصاص</w:t>
      </w:r>
    </w:p>
    <w:p>
      <w:pPr>
        <w:pStyle w:val="BookText"/>
        <w:rPr/>
      </w:pPr>
      <w:r>
        <w:rPr>
          <w:rFonts w:ascii="IRNazanin" w:hAnsi="IRNazanin" w:eastAsia="IRNazanin"/>
          <w:color w:val="111111"/>
          <w:sz w:val="28"/>
          <w:sz w:val="28"/>
          <w:szCs w:val="28"/>
          <w:rtl w:val="true"/>
          <w:lang w:bidi="fa-IR"/>
        </w:rPr>
        <w:t>آفت و خطر زبان</w:t>
      </w:r>
    </w:p>
    <w:p>
      <w:pPr>
        <w:pStyle w:val="BookText"/>
        <w:rPr/>
      </w:pPr>
      <w:r>
        <w:rPr>
          <w:rFonts w:ascii="IRNazanin" w:hAnsi="IRNazanin" w:eastAsia="IRNazanin"/>
          <w:color w:val="111111"/>
          <w:sz w:val="28"/>
          <w:sz w:val="28"/>
          <w:szCs w:val="28"/>
          <w:rtl w:val="true"/>
          <w:lang w:bidi="fa-IR"/>
        </w:rPr>
        <w:t>سرعت و استباق و افزایش اعمال حسنه</w:t>
      </w:r>
    </w:p>
    <w:p>
      <w:pPr>
        <w:pStyle w:val="BookText"/>
        <w:rPr/>
      </w:pPr>
      <w:r>
        <w:rPr>
          <w:rFonts w:ascii="IRNazanin" w:hAnsi="IRNazanin" w:eastAsia="IRNazanin"/>
          <w:color w:val="111111"/>
          <w:sz w:val="28"/>
          <w:sz w:val="28"/>
          <w:szCs w:val="28"/>
          <w:rtl w:val="true"/>
          <w:lang w:bidi="fa-IR"/>
        </w:rPr>
        <w:t>عظمت آفرینش الهی و جهان حلقه‌ای در بیابان</w:t>
      </w:r>
    </w:p>
    <w:p>
      <w:pPr>
        <w:pStyle w:val="BookText"/>
        <w:rPr/>
      </w:pPr>
      <w:r>
        <w:rPr>
          <w:rFonts w:ascii="IRNazanin" w:hAnsi="IRNazanin" w:eastAsia="IRNazanin"/>
          <w:color w:val="111111"/>
          <w:sz w:val="28"/>
          <w:sz w:val="28"/>
          <w:szCs w:val="28"/>
          <w:rtl w:val="true"/>
          <w:lang w:bidi="fa-IR"/>
        </w:rPr>
        <w:t>زندگی ارادی</w:t>
      </w:r>
    </w:p>
    <w:p>
      <w:pPr>
        <w:pStyle w:val="BookText"/>
        <w:rPr/>
      </w:pPr>
      <w:r>
        <w:rPr>
          <w:rFonts w:ascii="IRNazanin" w:hAnsi="IRNazanin" w:eastAsia="IRNazanin"/>
          <w:color w:val="111111"/>
          <w:sz w:val="28"/>
          <w:sz w:val="28"/>
          <w:szCs w:val="28"/>
          <w:rtl w:val="true"/>
          <w:lang w:bidi="fa-IR"/>
        </w:rPr>
        <w:t>نامه خداوند متعال به بهشتیان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کمال نهایی</w:t>
      </w:r>
    </w:p>
    <w:p>
      <w:pPr>
        <w:pStyle w:val="BookText"/>
        <w:rPr/>
      </w:pPr>
      <w:r>
        <w:rPr>
          <w:rFonts w:ascii="IRNazanin" w:hAnsi="IRNazanin" w:eastAsia="IRNazanin"/>
          <w:color w:val="111111"/>
          <w:sz w:val="28"/>
          <w:sz w:val="28"/>
          <w:szCs w:val="28"/>
          <w:rtl w:val="true"/>
          <w:lang w:bidi="fa-IR"/>
        </w:rPr>
        <w:t>معاد و زندگی پس از مرگ</w:t>
      </w:r>
    </w:p>
    <w:p>
      <w:pPr>
        <w:pStyle w:val="BookText"/>
        <w:rPr/>
      </w:pPr>
      <w:r>
        <w:rPr>
          <w:rFonts w:ascii="IRNazanin" w:hAnsi="IRNazanin" w:eastAsia="IRNazanin"/>
          <w:color w:val="111111"/>
          <w:sz w:val="28"/>
          <w:sz w:val="28"/>
          <w:szCs w:val="28"/>
          <w:rtl w:val="true"/>
          <w:lang w:bidi="fa-IR"/>
        </w:rPr>
        <w:t>یوم عظیم و رستاخیز بزرگ</w:t>
      </w:r>
    </w:p>
    <w:p>
      <w:pPr>
        <w:pStyle w:val="BookText"/>
        <w:rPr/>
      </w:pPr>
      <w:r>
        <w:rPr>
          <w:rFonts w:ascii="IRNazanin" w:hAnsi="IRNazanin" w:eastAsia="IRNazanin"/>
          <w:color w:val="111111"/>
          <w:sz w:val="28"/>
          <w:sz w:val="28"/>
          <w:szCs w:val="28"/>
          <w:rtl w:val="true"/>
          <w:lang w:bidi="fa-IR"/>
        </w:rPr>
        <w:t>استدلال قرآن درمورد معاد و سخن ابن سینا</w:t>
      </w:r>
    </w:p>
    <w:p>
      <w:pPr>
        <w:pStyle w:val="BookText"/>
        <w:rPr/>
      </w:pPr>
      <w:r>
        <w:rPr>
          <w:rFonts w:ascii="IRNazanin" w:hAnsi="IRNazanin" w:eastAsia="IRNazanin"/>
          <w:color w:val="111111"/>
          <w:sz w:val="28"/>
          <w:sz w:val="28"/>
          <w:szCs w:val="28"/>
          <w:rtl w:val="true"/>
          <w:lang w:bidi="fa-IR"/>
        </w:rPr>
        <w:t>یوم الحسرات</w:t>
      </w:r>
    </w:p>
    <w:p>
      <w:pPr>
        <w:pStyle w:val="BookText"/>
        <w:rPr/>
      </w:pPr>
      <w:r>
        <w:rPr>
          <w:rFonts w:ascii="IRNazanin" w:hAnsi="IRNazanin" w:eastAsia="IRNazanin"/>
          <w:color w:val="111111"/>
          <w:sz w:val="28"/>
          <w:sz w:val="28"/>
          <w:szCs w:val="28"/>
          <w:rtl w:val="true"/>
          <w:lang w:bidi="fa-IR"/>
        </w:rPr>
        <w:t>نتیجه و براهین نه گانه فطری، عقلی و نقلی معاد</w:t>
      </w:r>
    </w:p>
    <w:p>
      <w:pPr>
        <w:pStyle w:val="BookText"/>
        <w:rPr/>
      </w:pPr>
      <w:r>
        <w:rPr>
          <w:rFonts w:ascii="IRNazanin" w:hAnsi="IRNazanin" w:eastAsia="IRNazanin"/>
          <w:color w:val="111111"/>
          <w:sz w:val="28"/>
          <w:sz w:val="28"/>
          <w:szCs w:val="28"/>
          <w:rtl w:val="true"/>
          <w:lang w:bidi="fa-IR"/>
        </w:rPr>
        <w:t>نشانه‌های قیامت</w:t>
      </w:r>
    </w:p>
    <w:p>
      <w:pPr>
        <w:pStyle w:val="BookText"/>
        <w:rPr/>
      </w:pPr>
      <w:r>
        <w:rPr>
          <w:rFonts w:ascii="IRNazanin" w:hAnsi="IRNazanin" w:eastAsia="IRNazanin"/>
          <w:color w:val="111111"/>
          <w:sz w:val="28"/>
          <w:sz w:val="28"/>
          <w:szCs w:val="28"/>
          <w:rtl w:val="true"/>
          <w:lang w:bidi="fa-IR"/>
        </w:rPr>
        <w:t xml:space="preserve">حساب روز قیامت چگونه خواهد بود؟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می‌باشند</w:t>
      </w:r>
    </w:p>
    <w:p>
      <w:pPr>
        <w:pStyle w:val="BookText"/>
        <w:rPr/>
      </w:pPr>
      <w:r>
        <w:rPr>
          <w:rFonts w:ascii="IRNazanin" w:hAnsi="IRNazanin" w:eastAsia="IRNazanin"/>
          <w:color w:val="111111"/>
          <w:sz w:val="28"/>
          <w:sz w:val="28"/>
          <w:szCs w:val="28"/>
          <w:rtl w:val="true"/>
          <w:lang w:bidi="fa-IR"/>
        </w:rPr>
        <w:t>در قیامت از چه چیز سؤال می‌شود</w:t>
      </w:r>
    </w:p>
    <w:p>
      <w:pPr>
        <w:pStyle w:val="BookText"/>
        <w:rPr/>
      </w:pPr>
      <w:r>
        <w:rPr>
          <w:rFonts w:ascii="IRNazanin" w:hAnsi="IRNazanin" w:eastAsia="IRNazanin"/>
          <w:color w:val="111111"/>
          <w:sz w:val="28"/>
          <w:sz w:val="28"/>
          <w:szCs w:val="28"/>
          <w:rtl w:val="true"/>
          <w:lang w:bidi="fa-IR"/>
        </w:rPr>
        <w:t>بیان قرآن در مورد انبیاء سلف و ملل گذشته</w:t>
      </w:r>
    </w:p>
    <w:p>
      <w:pPr>
        <w:pStyle w:val="BookText"/>
        <w:rPr/>
      </w:pPr>
      <w:r>
        <w:rPr>
          <w:rFonts w:ascii="IRNazanin" w:hAnsi="IRNazanin" w:eastAsia="IRNazanin"/>
          <w:color w:val="111111"/>
          <w:sz w:val="28"/>
          <w:sz w:val="28"/>
          <w:szCs w:val="28"/>
          <w:rtl w:val="true"/>
          <w:lang w:bidi="fa-IR"/>
        </w:rPr>
        <w:t>نزول عقلانی قرآن</w:t>
      </w:r>
    </w:p>
    <w:p>
      <w:pPr>
        <w:pStyle w:val="BookText"/>
        <w:rPr/>
      </w:pPr>
      <w:r>
        <w:rPr>
          <w:rFonts w:ascii="IRNazanin" w:hAnsi="IRNazanin" w:eastAsia="IRNazanin"/>
          <w:color w:val="111111"/>
          <w:sz w:val="28"/>
          <w:sz w:val="28"/>
          <w:szCs w:val="28"/>
          <w:rtl w:val="true"/>
          <w:lang w:bidi="fa-IR"/>
        </w:rPr>
        <w:t>قرآن تجلی الهی</w:t>
      </w:r>
    </w:p>
    <w:p>
      <w:pPr>
        <w:pStyle w:val="BookText"/>
        <w:rPr/>
      </w:pPr>
      <w:r>
        <w:rPr>
          <w:rFonts w:ascii="IRNazanin" w:hAnsi="IRNazanin" w:eastAsia="IRNazanin"/>
          <w:color w:val="111111"/>
          <w:sz w:val="28"/>
          <w:sz w:val="28"/>
          <w:szCs w:val="28"/>
          <w:rtl w:val="true"/>
          <w:lang w:bidi="fa-IR"/>
        </w:rPr>
        <w:t>نزول به کیفیت تجلی و تجافی</w:t>
      </w:r>
    </w:p>
    <w:p>
      <w:pPr>
        <w:pStyle w:val="BookText"/>
        <w:rPr/>
      </w:pPr>
      <w:r>
        <w:rPr>
          <w:rFonts w:ascii="IRNazanin" w:hAnsi="IRNazanin" w:eastAsia="IRNazanin"/>
          <w:color w:val="111111"/>
          <w:sz w:val="28"/>
          <w:sz w:val="28"/>
          <w:szCs w:val="28"/>
          <w:rtl w:val="true"/>
          <w:lang w:bidi="fa-IR"/>
        </w:rPr>
        <w:t>تجلی قرآن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حقیقی قرآن و مرجعیت ققلین ملازمه قرآن و عترت</w:t>
      </w:r>
    </w:p>
    <w:p>
      <w:pPr>
        <w:pStyle w:val="BookText"/>
        <w:rPr/>
      </w:pPr>
      <w:r>
        <w:rPr>
          <w:rFonts w:ascii="IRNazanin" w:hAnsi="IRNazanin" w:eastAsia="IRNazanin"/>
          <w:color w:val="111111"/>
          <w:sz w:val="28"/>
          <w:sz w:val="28"/>
          <w:szCs w:val="28"/>
          <w:rtl w:val="true"/>
          <w:lang w:bidi="fa-IR"/>
        </w:rPr>
        <w:t>فکر و قلم محدود</w:t>
      </w:r>
    </w:p>
    <w:p>
      <w:pPr>
        <w:pStyle w:val="BookText"/>
        <w:rPr/>
      </w:pPr>
      <w:r>
        <w:rPr>
          <w:rFonts w:ascii="IRNazanin" w:hAnsi="IRNazanin" w:eastAsia="IRNazanin"/>
          <w:color w:val="111111"/>
          <w:sz w:val="28"/>
          <w:sz w:val="28"/>
          <w:szCs w:val="28"/>
          <w:rtl w:val="true"/>
          <w:lang w:bidi="fa-IR"/>
        </w:rPr>
        <w:t>آیه تطهیر، عمل معصوم عین واقعیت است</w:t>
      </w:r>
    </w:p>
    <w:p>
      <w:pPr>
        <w:pStyle w:val="BookText"/>
        <w:rPr/>
      </w:pPr>
      <w:r>
        <w:rPr>
          <w:rFonts w:ascii="IRNazanin" w:hAnsi="IRNazanin" w:eastAsia="IRNazanin"/>
          <w:color w:val="111111"/>
          <w:sz w:val="28"/>
          <w:sz w:val="28"/>
          <w:szCs w:val="28"/>
          <w:rtl w:val="true"/>
          <w:lang w:bidi="fa-IR"/>
        </w:rPr>
        <w:t>قرآنحجت بالذات و اعتبار حجت بالعرض بوسیله حجت بالذات</w:t>
      </w:r>
    </w:p>
    <w:p>
      <w:pPr>
        <w:pStyle w:val="BookText"/>
        <w:rPr/>
      </w:pPr>
      <w:r>
        <w:rPr>
          <w:rFonts w:ascii="IRNazanin" w:hAnsi="IRNazanin" w:eastAsia="IRNazanin"/>
          <w:color w:val="111111"/>
          <w:sz w:val="28"/>
          <w:sz w:val="28"/>
          <w:szCs w:val="28"/>
          <w:rtl w:val="true"/>
          <w:lang w:bidi="fa-IR"/>
        </w:rPr>
        <w:t>راسخون در علم الهی</w:t>
      </w:r>
    </w:p>
    <w:p>
      <w:pPr>
        <w:pStyle w:val="BookText"/>
        <w:rPr/>
      </w:pPr>
      <w:r>
        <w:rPr>
          <w:rFonts w:ascii="IRNazanin" w:hAnsi="IRNazanin" w:eastAsia="IRNazanin"/>
          <w:color w:val="111111"/>
          <w:sz w:val="28"/>
          <w:sz w:val="28"/>
          <w:szCs w:val="28"/>
          <w:rtl w:val="true"/>
          <w:lang w:bidi="fa-IR"/>
        </w:rPr>
        <w:t>شبی در منی</w:t>
      </w:r>
    </w:p>
    <w:p>
      <w:pPr>
        <w:pStyle w:val="BookText"/>
        <w:rPr/>
      </w:pPr>
      <w:r>
        <w:rPr>
          <w:rFonts w:ascii="IRNazanin" w:hAnsi="IRNazanin" w:eastAsia="IRNazanin"/>
          <w:color w:val="111111"/>
          <w:sz w:val="28"/>
          <w:sz w:val="28"/>
          <w:szCs w:val="28"/>
          <w:rtl w:val="true"/>
          <w:lang w:bidi="fa-IR"/>
        </w:rPr>
        <w:t>بررسی حدیث متواتر ثقلین</w:t>
      </w:r>
    </w:p>
    <w:p>
      <w:pPr>
        <w:pStyle w:val="BookText"/>
        <w:rPr/>
      </w:pPr>
      <w:r>
        <w:rPr>
          <w:rFonts w:ascii="IRNazanin" w:hAnsi="IRNazanin" w:eastAsia="IRNazanin"/>
          <w:color w:val="111111"/>
          <w:sz w:val="28"/>
          <w:sz w:val="28"/>
          <w:szCs w:val="28"/>
          <w:rtl w:val="true"/>
          <w:lang w:bidi="fa-IR"/>
        </w:rPr>
        <w:t>معنای عترت از نظر لغت، کتاب و سنت و روایات فریقین</w:t>
      </w:r>
    </w:p>
    <w:p>
      <w:pPr>
        <w:pStyle w:val="BookText"/>
        <w:rPr/>
      </w:pPr>
      <w:r>
        <w:rPr>
          <w:rFonts w:ascii="IRNazanin" w:hAnsi="IRNazanin" w:eastAsia="IRNazanin"/>
          <w:color w:val="111111"/>
          <w:sz w:val="28"/>
          <w:sz w:val="28"/>
          <w:szCs w:val="28"/>
          <w:rtl w:val="true"/>
          <w:lang w:bidi="fa-IR"/>
        </w:rPr>
        <w:t>منزلت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ملازمه قرآن و عترت</w:t>
      </w:r>
    </w:p>
    <w:p>
      <w:pPr>
        <w:pStyle w:val="BookText"/>
        <w:rPr/>
      </w:pPr>
      <w:r>
        <w:rPr>
          <w:rFonts w:ascii="IRNazanin" w:hAnsi="IRNazanin" w:eastAsia="IRNazanin"/>
          <w:color w:val="111111"/>
          <w:sz w:val="28"/>
          <w:sz w:val="28"/>
          <w:szCs w:val="28"/>
          <w:rtl w:val="true"/>
          <w:lang w:bidi="fa-IR"/>
        </w:rPr>
        <w:t>مرجعیت علمی اهل بیت از نظر کتاب و سنت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علم الهی</w:t>
      </w:r>
    </w:p>
    <w:p>
      <w:pPr>
        <w:pStyle w:val="BookText"/>
        <w:rPr/>
      </w:pPr>
      <w:r>
        <w:rPr>
          <w:rFonts w:ascii="IRNazanin" w:hAnsi="IRNazanin" w:eastAsia="IRNazanin"/>
          <w:color w:val="111111"/>
          <w:sz w:val="28"/>
          <w:sz w:val="28"/>
          <w:szCs w:val="28"/>
          <w:rtl w:val="true"/>
          <w:lang w:bidi="fa-IR"/>
        </w:rPr>
        <w:t>علم علی به تمام قرآن آگاهی آصف برخیا به حرفی از آن</w:t>
      </w:r>
    </w:p>
    <w:p>
      <w:pPr>
        <w:pStyle w:val="BookText"/>
        <w:rPr/>
      </w:pPr>
      <w:r>
        <w:rPr>
          <w:rFonts w:ascii="IRNazanin" w:hAnsi="IRNazanin" w:eastAsia="IRNazanin"/>
          <w:color w:val="111111"/>
          <w:sz w:val="28"/>
          <w:sz w:val="28"/>
          <w:szCs w:val="28"/>
          <w:rtl w:val="true"/>
          <w:lang w:bidi="fa-IR"/>
        </w:rPr>
        <w:t>سیاست علی</w:t>
      </w:r>
    </w:p>
    <w:p>
      <w:pPr>
        <w:pStyle w:val="BookText"/>
        <w:rPr/>
      </w:pPr>
      <w:r>
        <w:rPr>
          <w:rFonts w:ascii="IRNazanin" w:hAnsi="IRNazanin" w:eastAsia="IRNazanin"/>
          <w:color w:val="111111"/>
          <w:sz w:val="28"/>
          <w:sz w:val="28"/>
          <w:szCs w:val="28"/>
          <w:rtl w:val="true"/>
          <w:lang w:bidi="fa-IR"/>
        </w:rPr>
        <w:t>حکومت و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تقوای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عبادت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جامع الهی</w:t>
      </w:r>
    </w:p>
    <w:p>
      <w:pPr>
        <w:pStyle w:val="BookText"/>
        <w:rPr/>
      </w:pPr>
      <w:r>
        <w:rPr>
          <w:rFonts w:ascii="IRNazanin" w:hAnsi="IRNazanin" w:eastAsia="IRNazanin"/>
          <w:color w:val="111111"/>
          <w:sz w:val="28"/>
          <w:sz w:val="28"/>
          <w:szCs w:val="28"/>
          <w:rtl w:val="true"/>
          <w:lang w:bidi="fa-IR"/>
        </w:rPr>
        <w:t>امام الکل و معلم الکل</w:t>
      </w:r>
    </w:p>
    <w:p>
      <w:pPr>
        <w:pStyle w:val="BookText"/>
        <w:rPr/>
      </w:pPr>
      <w:r>
        <w:rPr>
          <w:rFonts w:ascii="IRNazanin" w:hAnsi="IRNazanin" w:eastAsia="IRNazanin"/>
          <w:color w:val="111111"/>
          <w:sz w:val="28"/>
          <w:sz w:val="28"/>
          <w:szCs w:val="28"/>
          <w:rtl w:val="true"/>
          <w:lang w:bidi="fa-IR"/>
        </w:rPr>
        <w:t>دنیای عقیم</w:t>
      </w:r>
    </w:p>
    <w:p>
      <w:pPr>
        <w:pStyle w:val="BookText"/>
        <w:rPr/>
      </w:pPr>
      <w:r>
        <w:rPr>
          <w:rFonts w:ascii="IRNazanin" w:hAnsi="IRNazanin" w:eastAsia="IRNazanin"/>
          <w:color w:val="111111"/>
          <w:sz w:val="28"/>
          <w:sz w:val="28"/>
          <w:szCs w:val="28"/>
          <w:rtl w:val="true"/>
          <w:lang w:bidi="fa-IR"/>
        </w:rPr>
        <w:t>تکمیل دین</w:t>
      </w:r>
    </w:p>
    <w:p>
      <w:pPr>
        <w:pStyle w:val="BookText"/>
        <w:rPr/>
      </w:pPr>
      <w:r>
        <w:rPr>
          <w:rFonts w:ascii="IRNazanin" w:hAnsi="IRNazanin" w:eastAsia="IRNazanin"/>
          <w:color w:val="111111"/>
          <w:sz w:val="28"/>
          <w:sz w:val="28"/>
          <w:szCs w:val="28"/>
          <w:rtl w:val="true"/>
          <w:lang w:bidi="fa-IR"/>
        </w:rPr>
        <w:t>بعد از رسول خدا سلسله نبوت ختم شد باب ولایت و امامت مفتوح</w:t>
      </w:r>
    </w:p>
    <w:p>
      <w:pPr>
        <w:pStyle w:val="BookText"/>
        <w:rPr/>
      </w:pP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معنای ولی و مولا از نظر لغت</w:t>
      </w:r>
    </w:p>
    <w:p>
      <w:pPr>
        <w:pStyle w:val="BookText"/>
        <w:rPr/>
      </w:pPr>
      <w:r>
        <w:rPr>
          <w:rFonts w:ascii="IRNazanin" w:hAnsi="IRNazanin" w:eastAsia="IRNazanin"/>
          <w:color w:val="111111"/>
          <w:sz w:val="28"/>
          <w:sz w:val="28"/>
          <w:szCs w:val="28"/>
          <w:rtl w:val="true"/>
          <w:lang w:bidi="fa-IR"/>
        </w:rPr>
        <w:t>معنای ولی و مولا از دید روایات، فرق معنا و لازم معنا</w:t>
      </w:r>
    </w:p>
    <w:p>
      <w:pPr>
        <w:pStyle w:val="BookText"/>
        <w:rPr/>
      </w:pPr>
      <w:r>
        <w:rPr>
          <w:rFonts w:ascii="IRNazanin" w:hAnsi="IRNazanin" w:eastAsia="IRNazanin"/>
          <w:color w:val="111111"/>
          <w:sz w:val="28"/>
          <w:sz w:val="28"/>
          <w:szCs w:val="28"/>
          <w:rtl w:val="true"/>
          <w:lang w:bidi="fa-IR"/>
        </w:rPr>
        <w:t>معنای ولی و مولا در قرآن</w:t>
      </w:r>
    </w:p>
    <w:p>
      <w:pPr>
        <w:pStyle w:val="BookText"/>
        <w:rPr/>
      </w:pPr>
      <w:r>
        <w:rPr>
          <w:rFonts w:ascii="IRNazanin" w:hAnsi="IRNazanin" w:eastAsia="IRNazanin"/>
          <w:color w:val="111111"/>
          <w:sz w:val="28"/>
          <w:sz w:val="28"/>
          <w:szCs w:val="28"/>
          <w:rtl w:val="true"/>
          <w:lang w:bidi="fa-IR"/>
        </w:rPr>
        <w:t>معنای عرفی ولی و مولا</w:t>
      </w:r>
    </w:p>
    <w:p>
      <w:pPr>
        <w:pStyle w:val="BookText"/>
        <w:rPr/>
      </w:pPr>
      <w:r>
        <w:rPr>
          <w:rFonts w:ascii="IRNazanin" w:hAnsi="IRNazanin" w:eastAsia="IRNazanin"/>
          <w:color w:val="111111"/>
          <w:sz w:val="28"/>
          <w:sz w:val="28"/>
          <w:szCs w:val="28"/>
          <w:rtl w:val="true"/>
          <w:lang w:bidi="fa-IR"/>
        </w:rPr>
        <w:t>معنای ولی و مولا از دیدگاه عقل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تواتر</w:t>
      </w:r>
    </w:p>
    <w:p>
      <w:pPr>
        <w:pStyle w:val="BookText"/>
        <w:rPr/>
      </w:pPr>
      <w:r>
        <w:rPr>
          <w:rFonts w:ascii="IRNazanin" w:hAnsi="IRNazanin" w:eastAsia="IRNazanin"/>
          <w:color w:val="111111"/>
          <w:sz w:val="28"/>
          <w:sz w:val="28"/>
          <w:szCs w:val="28"/>
          <w:rtl w:val="true"/>
          <w:lang w:bidi="fa-IR"/>
        </w:rPr>
        <w:t>معنای تواتر و اقسام آن، حدیث غدیر متواتر است</w:t>
      </w:r>
    </w:p>
    <w:p>
      <w:pPr>
        <w:pStyle w:val="BookText"/>
        <w:rPr/>
      </w:pPr>
      <w:r>
        <w:rPr>
          <w:rFonts w:ascii="IRNazanin" w:hAnsi="IRNazanin" w:eastAsia="IRNazanin"/>
          <w:color w:val="111111"/>
          <w:sz w:val="28"/>
          <w:sz w:val="28"/>
          <w:szCs w:val="28"/>
          <w:rtl w:val="true"/>
          <w:lang w:bidi="fa-IR"/>
        </w:rPr>
        <w:t>مقام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علم الادیان</w:t>
      </w:r>
    </w:p>
    <w:p>
      <w:pPr>
        <w:pStyle w:val="BookText"/>
        <w:rPr/>
      </w:pPr>
      <w:r>
        <w:rPr>
          <w:rFonts w:ascii="IRNazanin" w:hAnsi="IRNazanin" w:eastAsia="IRNazanin"/>
          <w:color w:val="111111"/>
          <w:sz w:val="28"/>
          <w:sz w:val="28"/>
          <w:szCs w:val="28"/>
          <w:rtl w:val="true"/>
          <w:lang w:bidi="fa-IR"/>
        </w:rPr>
        <w:t>نتیجه پیروزی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نهایی</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و خاصه الهی، جهاد اکبر و مصلح جهانی</w:t>
      </w:r>
    </w:p>
    <w:p>
      <w:pPr>
        <w:pStyle w:val="BookText"/>
        <w:rPr/>
      </w:pPr>
      <w:r>
        <w:rPr>
          <w:rFonts w:ascii="IRNazanin" w:hAnsi="IRNazanin" w:eastAsia="IRNazanin"/>
          <w:color w:val="111111"/>
          <w:sz w:val="28"/>
          <w:sz w:val="28"/>
          <w:szCs w:val="28"/>
          <w:rtl w:val="true"/>
          <w:lang w:bidi="fa-IR"/>
        </w:rPr>
        <w:t>ولایت و هدایت عامه</w:t>
      </w:r>
    </w:p>
    <w:p>
      <w:pPr>
        <w:pStyle w:val="BookText"/>
        <w:rPr/>
      </w:pPr>
      <w:r>
        <w:rPr>
          <w:rFonts w:ascii="IRNazanin" w:hAnsi="IRNazanin" w:eastAsia="IRNazanin"/>
          <w:color w:val="111111"/>
          <w:sz w:val="28"/>
          <w:sz w:val="28"/>
          <w:szCs w:val="28"/>
          <w:rtl w:val="true"/>
          <w:lang w:bidi="fa-IR"/>
        </w:rPr>
        <w:t>ولایت و هدایت خاصه</w:t>
      </w:r>
    </w:p>
    <w:p>
      <w:pPr>
        <w:pStyle w:val="BookText"/>
        <w:rPr/>
      </w:pPr>
      <w:r>
        <w:rPr>
          <w:rFonts w:ascii="IRNazanin" w:hAnsi="IRNazanin" w:eastAsia="IRNazanin"/>
          <w:color w:val="111111"/>
          <w:sz w:val="28"/>
          <w:sz w:val="28"/>
          <w:szCs w:val="28"/>
          <w:rtl w:val="true"/>
          <w:lang w:bidi="fa-IR"/>
        </w:rPr>
        <w:t>کمال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ادبی را رقم می‌زند</w:t>
      </w:r>
    </w:p>
    <w:p>
      <w:pPr>
        <w:pStyle w:val="BookText"/>
        <w:rPr/>
      </w:pPr>
      <w:r>
        <w:rPr>
          <w:rFonts w:ascii="IRNazanin" w:hAnsi="IRNazanin" w:eastAsia="IRNazanin"/>
          <w:color w:val="111111"/>
          <w:sz w:val="28"/>
          <w:sz w:val="28"/>
          <w:szCs w:val="28"/>
          <w:rtl w:val="true"/>
          <w:lang w:bidi="fa-IR"/>
        </w:rPr>
        <w:t>راه تکامل</w:t>
      </w:r>
    </w:p>
    <w:p>
      <w:pPr>
        <w:pStyle w:val="BookText"/>
        <w:rPr/>
      </w:pPr>
      <w:r>
        <w:rPr>
          <w:rFonts w:ascii="IRNazanin" w:hAnsi="IRNazanin" w:eastAsia="IRNazanin"/>
          <w:color w:val="111111"/>
          <w:sz w:val="28"/>
          <w:sz w:val="28"/>
          <w:szCs w:val="28"/>
          <w:rtl w:val="true"/>
          <w:lang w:bidi="fa-IR"/>
        </w:rPr>
        <w:t>نفس اماره و خطرناکترین دشمن</w:t>
      </w:r>
    </w:p>
    <w:p>
      <w:pPr>
        <w:pStyle w:val="BookText"/>
        <w:rPr/>
      </w:pPr>
      <w:r>
        <w:rPr>
          <w:rFonts w:ascii="IRNazanin" w:hAnsi="IRNazanin" w:eastAsia="IRNazanin"/>
          <w:color w:val="111111"/>
          <w:sz w:val="28"/>
          <w:sz w:val="28"/>
          <w:szCs w:val="28"/>
          <w:rtl w:val="true"/>
          <w:lang w:bidi="fa-IR"/>
        </w:rPr>
        <w:t>جهاد اکبر</w:t>
      </w:r>
    </w:p>
    <w:p>
      <w:pPr>
        <w:pStyle w:val="BookText"/>
        <w:rPr/>
      </w:pPr>
      <w:r>
        <w:rPr>
          <w:rFonts w:ascii="IRNazanin" w:hAnsi="IRNazanin" w:eastAsia="IRNazanin"/>
          <w:color w:val="111111"/>
          <w:sz w:val="28"/>
          <w:sz w:val="28"/>
          <w:szCs w:val="28"/>
          <w:rtl w:val="true"/>
          <w:lang w:bidi="fa-IR"/>
        </w:rPr>
        <w:t>اسوه حسنه</w:t>
      </w:r>
    </w:p>
    <w:p>
      <w:pPr>
        <w:pStyle w:val="BookText"/>
        <w:rPr/>
      </w:pPr>
      <w:r>
        <w:rPr>
          <w:rFonts w:ascii="IRNazanin" w:hAnsi="IRNazanin" w:eastAsia="IRNazanin"/>
          <w:color w:val="111111"/>
          <w:sz w:val="28"/>
          <w:sz w:val="28"/>
          <w:szCs w:val="28"/>
          <w:rtl w:val="true"/>
          <w:lang w:bidi="fa-IR"/>
        </w:rPr>
        <w:t>اسلام منهای عمل</w:t>
      </w:r>
    </w:p>
    <w:p>
      <w:pPr>
        <w:pStyle w:val="BookText"/>
        <w:rPr/>
      </w:pPr>
      <w:r>
        <w:rPr>
          <w:rFonts w:ascii="IRNazanin" w:hAnsi="IRNazanin" w:eastAsia="IRNazanin"/>
          <w:color w:val="111111"/>
          <w:sz w:val="28"/>
          <w:sz w:val="28"/>
          <w:szCs w:val="28"/>
          <w:rtl w:val="true"/>
          <w:lang w:bidi="fa-IR"/>
        </w:rPr>
        <w:t>فریاد مظلوم علیه ظالم</w:t>
      </w:r>
    </w:p>
    <w:p>
      <w:pPr>
        <w:pStyle w:val="BookText"/>
        <w:rPr/>
      </w:pPr>
      <w:r>
        <w:rPr>
          <w:rFonts w:ascii="IRNazanin" w:hAnsi="IRNazanin" w:eastAsia="IRNazanin"/>
          <w:color w:val="111111"/>
          <w:sz w:val="28"/>
          <w:sz w:val="28"/>
          <w:szCs w:val="28"/>
          <w:rtl w:val="true"/>
          <w:lang w:bidi="fa-IR"/>
        </w:rPr>
        <w:t>حربه دشمنان</w:t>
      </w:r>
    </w:p>
    <w:p>
      <w:pPr>
        <w:pStyle w:val="BookText"/>
        <w:rPr/>
      </w:pPr>
      <w:r>
        <w:rPr>
          <w:rFonts w:ascii="IRNazanin" w:hAnsi="IRNazanin" w:eastAsia="IRNazanin"/>
          <w:color w:val="111111"/>
          <w:sz w:val="28"/>
          <w:sz w:val="28"/>
          <w:szCs w:val="28"/>
          <w:rtl w:val="true"/>
          <w:lang w:bidi="fa-IR"/>
        </w:rPr>
        <w:t>مصلح جهانی و سخن خواجه نصیرالدین طوسی</w:t>
      </w:r>
    </w:p>
    <w:p>
      <w:pPr>
        <w:pStyle w:val="BookText"/>
        <w:rPr/>
      </w:pPr>
      <w:r>
        <w:rPr>
          <w:rFonts w:ascii="IRNazanin" w:hAnsi="IRNazanin" w:eastAsia="IRNazanin"/>
          <w:color w:val="111111"/>
          <w:sz w:val="28"/>
          <w:sz w:val="28"/>
          <w:szCs w:val="28"/>
          <w:rtl w:val="true"/>
          <w:lang w:bidi="fa-IR"/>
        </w:rPr>
        <w:t>مصلح جهانی پیروز می‌شود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ظلم ظالمان و هجران از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پناه برد و به او شکایت نمود</w:t>
      </w:r>
      <w:bookmarkStart w:id="500" w:name="pg13336_154796"/>
    </w:p>
    <w:p>
      <w:pPr>
        <w:pStyle w:val="Heading2"/>
        <w:numPr>
          <w:ilvl w:val="1"/>
          <w:numId w:val="1"/>
        </w:numPr>
        <w:rPr/>
      </w:pPr>
      <w:bookmarkStart w:id="501" w:name="__RefHeading___Toc2729236_2322387425"/>
      <w:bookmarkStart w:id="502" w:name="_Toc170"/>
      <w:bookmarkEnd w:id="500"/>
      <w:bookmarkEnd w:id="501"/>
      <w:r>
        <w:rPr>
          <w:rtl w:val="true"/>
        </w:rPr>
        <w:t>آثار چاپ شده مؤلف</w:t>
      </w:r>
      <w:r>
        <w:rPr>
          <w:rtl w:val="true"/>
        </w:rPr>
        <w:t>:</w:t>
      </w:r>
      <w:bookmarkEnd w:id="502"/>
    </w:p>
    <w:p>
      <w:pPr>
        <w:pStyle w:val="BookText"/>
        <w:rPr/>
      </w:pPr>
      <w:r>
        <w:rPr>
          <w:rFonts w:ascii="IRNazanin" w:hAnsi="IRNazanin" w:eastAsia="IRNazanin"/>
          <w:color w:val="111111"/>
          <w:sz w:val="28"/>
          <w:sz w:val="28"/>
          <w:szCs w:val="28"/>
          <w:rtl w:val="true"/>
          <w:lang w:bidi="fa-IR"/>
        </w:rPr>
        <w:t>آثار چاپ شده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یا اصل چهارم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جهان‌بینی الهی و انهیار فلسفه و منطق 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اجتماعی و امتیاز انسان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تفسیر تحلیلی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فارسی و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اخوت دینی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افغانستان</w:t>
      </w:r>
    </w:p>
    <w:p>
      <w:pPr>
        <w:pStyle w:val="BookText"/>
        <w:rPr/>
      </w:pPr>
      <w:r>
        <w:rPr>
          <w:rFonts w:ascii="IRNazanin" w:hAnsi="IRNazanin" w:eastAsia="IRNazanin"/>
          <w:color w:val="111111"/>
          <w:sz w:val="28"/>
          <w:sz w:val="28"/>
          <w:szCs w:val="28"/>
          <w:rtl w:val="true"/>
          <w:lang w:bidi="fa-IR"/>
        </w:rPr>
        <w:t>آثار 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تفسیر تحلیلی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خداشناسی یا فریاد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کفایه الاصول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مکاسب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الاصول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احیاء و شبهای قدر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قواعد‌الفلسفه فی شرح المنظومه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مانده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صف آیه‌های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السنه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مانده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احتضار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بفره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الثلاثه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در فلسفه احکام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حج</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السادات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وجوب حج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رسایل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طواف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المجتهد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وقوف مشعر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یحضرع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بیهقی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طبقات ابن سعد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الوثقی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خمس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آیه‌های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لایحضرع 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التکامل فی الاسلام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در فلسفه احکام ص </w:t>
      </w:r>
      <w:r>
        <w:rPr>
          <w:rFonts w:eastAsia="IRNazanin" w:cs="IRNazanin"/>
          <w:b w:val="false"/>
          <w:bCs w:val="false"/>
          <w:i w:val="false"/>
          <w:iCs w:val="false"/>
          <w:color w:val="333333"/>
          <w:sz w:val="20"/>
          <w:szCs w:val="20"/>
        </w:rPr>
        <w:t>184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جامع السادات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نامه‌های امام وصیت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ابواب امر به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الحکم با نقل از وافی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کافی کتاب فضل العلم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الحکم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ابواب جهاد النفس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زیدان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 شماره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امام خمینی در دیدار با هیئت صلح سران کشورهای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شماره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24/3/14034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نبی اکرم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صبح صالح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نبی اکرم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کتاب الودیعه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کتاب ودیعه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آیه‌های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ولد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ولد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ولد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ولد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دوستی و معاشرت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معاشرت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الخلاف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الهموم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لآلی الاخیار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نکاح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نکاح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نکاح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الزهری قال سئل علی بن الحسین علیه السلام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امام شجاد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عن العصبیّة فقال العصبیة التی یائم علیها صاحبها ان یری الرجُل شرارَ قومه خیراً من خیار قوم آخرین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عصبه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نشاء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نشاء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عقد صحیح لزوم وفا دارد نه عقد باطل</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کتلاب التجارة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کنز العرفان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آیه‌های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الولایه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قارعه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چاثیه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احقاف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امام حسن علیه السلام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ماده قرأ</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کنرالعمال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حدیث </w:t>
      </w:r>
      <w:r>
        <w:rPr>
          <w:rFonts w:eastAsia="IRNazanin" w:cs="IRNazanin"/>
          <w:b w:val="false"/>
          <w:bCs w:val="false"/>
          <w:i w:val="false"/>
          <w:iCs w:val="false"/>
          <w:color w:val="333333"/>
          <w:sz w:val="20"/>
          <w:szCs w:val="20"/>
        </w:rPr>
        <w:t>25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فضایل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نغازلی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 مغازلی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التزمذی جلد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رقم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فضائل علی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فضائل علی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العلوم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العلوم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العلوم صفحه </w:t>
      </w:r>
      <w:r>
        <w:rPr>
          <w:rFonts w:eastAsia="IRNazanin" w:cs="IRNazanin"/>
          <w:b w:val="false"/>
          <w:bCs w:val="false"/>
          <w:i w:val="false"/>
          <w:iCs w:val="false"/>
          <w:color w:val="333333"/>
          <w:sz w:val="20"/>
          <w:szCs w:val="20"/>
        </w:rPr>
        <w:t>131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فی الحوادث القدسیه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 بیع الموده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یاسین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المرام 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و وصیت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سوره صبا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فی کتاب المتوسل و الوسیله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الاساتید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الحفاظ ذهبی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نحل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دایرۀ المعارف وجدی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تین 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آیات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یا اسلام صفحه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نساأ آیه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140813</Words>
  <Characters>533199</Characters>
  <CharactersWithSpaces>669859</CharactersWithSpaces>
  <Paragraphs>3181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2026-08-24T06:28:18Z</dcterms:created>
  <dc:creator>ghaemiyeh.com</dc:creator>
  <dc:description/>
  <dc:language>en-US</dc:language>
  <cp:lastModifiedBy/>
  <dcterms:modified xsi:type="dcterms:W3CDTF">2026-08-24T09:58:38Z</dcterms:modified>
  <cp:revision>1</cp:revision>
  <dc:subject/>
  <dc:title>مقدمه تفسیر تحلیلی قرآن کریم جلد 1</dc:title>
</cp:coreProperties>
</file>

<file path=docProps/custom.xml><?xml version="1.0" encoding="utf-8"?>
<Properties xmlns="http://schemas.openxmlformats.org/officeDocument/2006/custom-properties" xmlns:vt="http://schemas.openxmlformats.org/officeDocument/2006/docPropsVTypes"/>
</file>